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25"/>
        <w:gridCol w:w="3298"/>
        <w:gridCol w:w="3157"/>
      </w:tblGrid>
      <w:tr w:rsidR="00962895" w:rsidRPr="00F72E2C" w14:paraId="768C0877" w14:textId="77777777" w:rsidTr="16352D6C">
        <w:trPr>
          <w:trHeight w:val="268"/>
        </w:trPr>
        <w:tc>
          <w:tcPr>
            <w:tcW w:w="1217" w:type="pct"/>
            <w:vMerge w:val="restart"/>
          </w:tcPr>
          <w:p w14:paraId="2464A9CD" w14:textId="6B06D9DA" w:rsidR="00FB0A4A" w:rsidRPr="00F72E2C" w:rsidRDefault="00D1302D" w:rsidP="00057603">
            <w:pPr>
              <w:rPr>
                <w:rFonts w:ascii="Arial" w:hAnsi="Arial" w:cs="Arial"/>
                <w:sz w:val="18"/>
                <w:szCs w:val="18"/>
              </w:rPr>
            </w:pPr>
            <w:bookmarkStart w:id="0" w:name="_Toc276392798"/>
            <w:bookmarkStart w:id="1" w:name="_Toc248757879"/>
            <w:bookmarkStart w:id="2" w:name="_Toc242073495"/>
            <w:bookmarkStart w:id="3" w:name="_Toc230416913"/>
            <w:r w:rsidRPr="00F72E2C">
              <w:rPr>
                <w:noProof/>
                <w:sz w:val="18"/>
                <w:szCs w:val="18"/>
              </w:rPr>
              <w:drawing>
                <wp:inline distT="0" distB="0" distL="0" distR="0" wp14:anchorId="63074B30" wp14:editId="0C1BB644">
                  <wp:extent cx="1593215" cy="997585"/>
                  <wp:effectExtent l="0" t="0" r="0" b="0"/>
                  <wp:docPr id="723955679" name="Resim 723955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93215" cy="997585"/>
                          </a:xfrm>
                          <a:prstGeom prst="rect">
                            <a:avLst/>
                          </a:prstGeom>
                        </pic:spPr>
                      </pic:pic>
                    </a:graphicData>
                  </a:graphic>
                </wp:inline>
              </w:drawing>
            </w:r>
          </w:p>
        </w:tc>
        <w:tc>
          <w:tcPr>
            <w:tcW w:w="3783" w:type="pct"/>
            <w:gridSpan w:val="2"/>
            <w:vAlign w:val="center"/>
          </w:tcPr>
          <w:p w14:paraId="677E623F" w14:textId="3AE43D41" w:rsidR="00FB0A4A" w:rsidRPr="00F72E2C" w:rsidRDefault="0036250F" w:rsidP="00363E9F">
            <w:pPr>
              <w:jc w:val="center"/>
              <w:rPr>
                <w:rFonts w:cstheme="minorHAnsi"/>
                <w:sz w:val="18"/>
                <w:szCs w:val="18"/>
              </w:rPr>
            </w:pPr>
            <w:r w:rsidRPr="00F72E2C">
              <w:rPr>
                <w:rFonts w:cstheme="minorHAnsi"/>
                <w:sz w:val="18"/>
                <w:szCs w:val="18"/>
              </w:rPr>
              <w:t>Beykent Üniversitesi Sosyal Bilimler Dergisi 2021, 14</w:t>
            </w:r>
            <w:r w:rsidR="00FB0A4A" w:rsidRPr="00F72E2C">
              <w:rPr>
                <w:rFonts w:cstheme="minorHAnsi"/>
                <w:sz w:val="18"/>
                <w:szCs w:val="18"/>
              </w:rPr>
              <w:t>(</w:t>
            </w:r>
            <w:r w:rsidRPr="00F72E2C">
              <w:rPr>
                <w:rFonts w:cstheme="minorHAnsi"/>
                <w:sz w:val="18"/>
                <w:szCs w:val="18"/>
              </w:rPr>
              <w:t>2</w:t>
            </w:r>
            <w:r w:rsidR="00FB0A4A" w:rsidRPr="00F72E2C">
              <w:rPr>
                <w:rFonts w:cstheme="minorHAnsi"/>
                <w:sz w:val="18"/>
                <w:szCs w:val="18"/>
              </w:rPr>
              <w:t>)</w:t>
            </w:r>
            <w:r w:rsidR="006D3646" w:rsidRPr="00F72E2C">
              <w:rPr>
                <w:rFonts w:cstheme="minorHAnsi"/>
                <w:sz w:val="18"/>
                <w:szCs w:val="18"/>
              </w:rPr>
              <w:t>, …-…</w:t>
            </w:r>
          </w:p>
        </w:tc>
      </w:tr>
      <w:tr w:rsidR="00962895" w:rsidRPr="00F72E2C" w14:paraId="5DCB7565" w14:textId="77777777" w:rsidTr="16352D6C">
        <w:trPr>
          <w:trHeight w:val="272"/>
        </w:trPr>
        <w:tc>
          <w:tcPr>
            <w:tcW w:w="1217" w:type="pct"/>
            <w:vMerge/>
          </w:tcPr>
          <w:p w14:paraId="752DA78D" w14:textId="77777777" w:rsidR="00FB0A4A" w:rsidRPr="00F72E2C" w:rsidRDefault="00FB0A4A" w:rsidP="00057603">
            <w:pPr>
              <w:rPr>
                <w:rFonts w:ascii="Arial" w:hAnsi="Arial" w:cs="Arial"/>
                <w:sz w:val="18"/>
                <w:szCs w:val="18"/>
              </w:rPr>
            </w:pPr>
          </w:p>
        </w:tc>
        <w:tc>
          <w:tcPr>
            <w:tcW w:w="3783" w:type="pct"/>
            <w:gridSpan w:val="2"/>
            <w:vAlign w:val="center"/>
          </w:tcPr>
          <w:p w14:paraId="541C53E6" w14:textId="5AE3FF2B" w:rsidR="00FB0A4A" w:rsidRPr="00F72E2C" w:rsidRDefault="0036250F" w:rsidP="0036250F">
            <w:pPr>
              <w:jc w:val="center"/>
              <w:rPr>
                <w:rFonts w:cstheme="minorHAnsi"/>
                <w:sz w:val="18"/>
                <w:szCs w:val="18"/>
              </w:rPr>
            </w:pPr>
            <w:r w:rsidRPr="00F72E2C">
              <w:rPr>
                <w:rFonts w:cstheme="minorHAnsi"/>
                <w:sz w:val="18"/>
                <w:szCs w:val="18"/>
              </w:rPr>
              <w:t xml:space="preserve">Beykent </w:t>
            </w:r>
            <w:proofErr w:type="spellStart"/>
            <w:r w:rsidRPr="00F72E2C">
              <w:rPr>
                <w:rFonts w:cstheme="minorHAnsi"/>
                <w:sz w:val="18"/>
                <w:szCs w:val="18"/>
              </w:rPr>
              <w:t>Universty</w:t>
            </w:r>
            <w:proofErr w:type="spellEnd"/>
            <w:r w:rsidRPr="00F72E2C">
              <w:rPr>
                <w:rFonts w:cstheme="minorHAnsi"/>
                <w:sz w:val="18"/>
                <w:szCs w:val="18"/>
              </w:rPr>
              <w:t xml:space="preserve"> </w:t>
            </w:r>
            <w:proofErr w:type="spellStart"/>
            <w:r w:rsidRPr="00F72E2C">
              <w:rPr>
                <w:rFonts w:cstheme="minorHAnsi"/>
                <w:sz w:val="18"/>
                <w:szCs w:val="18"/>
              </w:rPr>
              <w:t>Journal</w:t>
            </w:r>
            <w:proofErr w:type="spellEnd"/>
            <w:r w:rsidRPr="00F72E2C">
              <w:rPr>
                <w:rFonts w:cstheme="minorHAnsi"/>
                <w:sz w:val="18"/>
                <w:szCs w:val="18"/>
              </w:rPr>
              <w:t xml:space="preserve"> of </w:t>
            </w:r>
            <w:proofErr w:type="spellStart"/>
            <w:r w:rsidRPr="00F72E2C">
              <w:rPr>
                <w:rFonts w:cstheme="minorHAnsi"/>
                <w:sz w:val="18"/>
                <w:szCs w:val="18"/>
              </w:rPr>
              <w:t>Social</w:t>
            </w:r>
            <w:proofErr w:type="spellEnd"/>
            <w:r w:rsidRPr="00F72E2C">
              <w:rPr>
                <w:rFonts w:cstheme="minorHAnsi"/>
                <w:sz w:val="18"/>
                <w:szCs w:val="18"/>
              </w:rPr>
              <w:t xml:space="preserve"> </w:t>
            </w:r>
            <w:proofErr w:type="spellStart"/>
            <w:r w:rsidRPr="00F72E2C">
              <w:rPr>
                <w:rFonts w:cstheme="minorHAnsi"/>
                <w:sz w:val="18"/>
                <w:szCs w:val="18"/>
              </w:rPr>
              <w:t>Sciences</w:t>
            </w:r>
            <w:proofErr w:type="spellEnd"/>
            <w:r w:rsidRPr="00F72E2C">
              <w:rPr>
                <w:rFonts w:cstheme="minorHAnsi"/>
                <w:sz w:val="18"/>
                <w:szCs w:val="18"/>
              </w:rPr>
              <w:t xml:space="preserve"> 2021, 14</w:t>
            </w:r>
            <w:r w:rsidR="00FB0A4A" w:rsidRPr="00F72E2C">
              <w:rPr>
                <w:rFonts w:cstheme="minorHAnsi"/>
                <w:sz w:val="18"/>
                <w:szCs w:val="18"/>
              </w:rPr>
              <w:t>(</w:t>
            </w:r>
            <w:r w:rsidRPr="00F72E2C">
              <w:rPr>
                <w:rFonts w:cstheme="minorHAnsi"/>
                <w:sz w:val="18"/>
                <w:szCs w:val="18"/>
              </w:rPr>
              <w:t>2</w:t>
            </w:r>
            <w:r w:rsidR="00FB0A4A" w:rsidRPr="00F72E2C">
              <w:rPr>
                <w:rFonts w:cstheme="minorHAnsi"/>
                <w:sz w:val="18"/>
                <w:szCs w:val="18"/>
              </w:rPr>
              <w:t>),</w:t>
            </w:r>
            <w:r w:rsidR="006D3646" w:rsidRPr="00F72E2C">
              <w:rPr>
                <w:rFonts w:cstheme="minorHAnsi"/>
                <w:sz w:val="18"/>
                <w:szCs w:val="18"/>
              </w:rPr>
              <w:t xml:space="preserve"> …-…</w:t>
            </w:r>
          </w:p>
        </w:tc>
      </w:tr>
      <w:tr w:rsidR="00962895" w:rsidRPr="00F72E2C" w14:paraId="48D5FDAD" w14:textId="77777777" w:rsidTr="16352D6C">
        <w:trPr>
          <w:trHeight w:val="270"/>
        </w:trPr>
        <w:tc>
          <w:tcPr>
            <w:tcW w:w="1217" w:type="pct"/>
            <w:vMerge/>
          </w:tcPr>
          <w:p w14:paraId="25A75EBB" w14:textId="77777777" w:rsidR="00FB0A4A" w:rsidRPr="00F72E2C" w:rsidRDefault="00FB0A4A" w:rsidP="00057603">
            <w:pPr>
              <w:rPr>
                <w:rFonts w:ascii="Arial" w:hAnsi="Arial" w:cs="Arial"/>
                <w:sz w:val="18"/>
                <w:szCs w:val="18"/>
              </w:rPr>
            </w:pPr>
          </w:p>
        </w:tc>
        <w:tc>
          <w:tcPr>
            <w:tcW w:w="3783" w:type="pct"/>
            <w:gridSpan w:val="2"/>
            <w:vAlign w:val="center"/>
          </w:tcPr>
          <w:p w14:paraId="20E9EA80" w14:textId="206EA0DA" w:rsidR="00FB0A4A" w:rsidRPr="00F72E2C" w:rsidRDefault="00FB0A4A" w:rsidP="00060F99">
            <w:pPr>
              <w:jc w:val="center"/>
              <w:rPr>
                <w:rFonts w:cstheme="minorHAnsi"/>
                <w:sz w:val="18"/>
                <w:szCs w:val="18"/>
              </w:rPr>
            </w:pPr>
            <w:r w:rsidRPr="00F72E2C">
              <w:rPr>
                <w:rFonts w:cstheme="minorHAnsi"/>
                <w:sz w:val="18"/>
                <w:szCs w:val="18"/>
              </w:rPr>
              <w:t>https://doi.org/10.20990/</w:t>
            </w:r>
          </w:p>
        </w:tc>
      </w:tr>
      <w:tr w:rsidR="00962895" w:rsidRPr="00F72E2C" w14:paraId="2A795377" w14:textId="77777777" w:rsidTr="16352D6C">
        <w:trPr>
          <w:trHeight w:val="270"/>
        </w:trPr>
        <w:tc>
          <w:tcPr>
            <w:tcW w:w="1217" w:type="pct"/>
            <w:vMerge/>
          </w:tcPr>
          <w:p w14:paraId="4794E7F1" w14:textId="77777777" w:rsidR="00FB0A4A" w:rsidRPr="00F72E2C" w:rsidRDefault="00FB0A4A" w:rsidP="00057603">
            <w:pPr>
              <w:rPr>
                <w:rFonts w:ascii="Arial" w:hAnsi="Arial" w:cs="Arial"/>
                <w:sz w:val="18"/>
                <w:szCs w:val="18"/>
              </w:rPr>
            </w:pPr>
          </w:p>
        </w:tc>
        <w:tc>
          <w:tcPr>
            <w:tcW w:w="1930" w:type="pct"/>
            <w:vAlign w:val="center"/>
          </w:tcPr>
          <w:p w14:paraId="5E7259ED" w14:textId="2A07331E" w:rsidR="00FB0A4A" w:rsidRPr="00F72E2C" w:rsidRDefault="00FB0A4A" w:rsidP="008F6CD1">
            <w:pPr>
              <w:rPr>
                <w:rFonts w:eastAsia="Calibri"/>
                <w:sz w:val="18"/>
                <w:szCs w:val="18"/>
                <w:lang w:eastAsia="en-US"/>
              </w:rPr>
            </w:pPr>
            <w:r w:rsidRPr="00F72E2C">
              <w:rPr>
                <w:rFonts w:eastAsia="Calibri"/>
                <w:sz w:val="18"/>
                <w:szCs w:val="18"/>
                <w:lang w:eastAsia="en-US"/>
              </w:rPr>
              <w:t>Makale Türü: Araştırma Makalesi</w:t>
            </w:r>
          </w:p>
          <w:p w14:paraId="253B60DA" w14:textId="63F0D135" w:rsidR="00FB0A4A" w:rsidRPr="00F72E2C" w:rsidRDefault="00FB0A4A" w:rsidP="008F6CD1">
            <w:pPr>
              <w:rPr>
                <w:rFonts w:cstheme="minorHAnsi"/>
                <w:sz w:val="18"/>
                <w:szCs w:val="18"/>
              </w:rPr>
            </w:pPr>
            <w:proofErr w:type="spellStart"/>
            <w:r w:rsidRPr="00F72E2C">
              <w:rPr>
                <w:rFonts w:eastAsia="Calibri"/>
                <w:sz w:val="18"/>
                <w:szCs w:val="18"/>
                <w:lang w:eastAsia="en-US"/>
              </w:rPr>
              <w:t>Paper</w:t>
            </w:r>
            <w:proofErr w:type="spellEnd"/>
            <w:r w:rsidRPr="00F72E2C">
              <w:rPr>
                <w:rFonts w:eastAsia="Calibri"/>
                <w:sz w:val="18"/>
                <w:szCs w:val="18"/>
                <w:lang w:eastAsia="en-US"/>
              </w:rPr>
              <w:t xml:space="preserve"> </w:t>
            </w:r>
            <w:proofErr w:type="spellStart"/>
            <w:r w:rsidRPr="00F72E2C">
              <w:rPr>
                <w:rFonts w:eastAsia="Calibri"/>
                <w:sz w:val="18"/>
                <w:szCs w:val="18"/>
                <w:lang w:eastAsia="en-US"/>
              </w:rPr>
              <w:t>Type</w:t>
            </w:r>
            <w:proofErr w:type="spellEnd"/>
            <w:r w:rsidRPr="00F72E2C">
              <w:rPr>
                <w:rFonts w:eastAsia="Calibri"/>
                <w:sz w:val="18"/>
                <w:szCs w:val="18"/>
                <w:lang w:eastAsia="en-US"/>
              </w:rPr>
              <w:t xml:space="preserve">: </w:t>
            </w:r>
            <w:proofErr w:type="spellStart"/>
            <w:r w:rsidRPr="00F72E2C">
              <w:rPr>
                <w:rFonts w:eastAsia="Calibri"/>
                <w:sz w:val="18"/>
                <w:szCs w:val="18"/>
                <w:lang w:eastAsia="en-US"/>
              </w:rPr>
              <w:t>Research</w:t>
            </w:r>
            <w:proofErr w:type="spellEnd"/>
            <w:r w:rsidRPr="00F72E2C">
              <w:rPr>
                <w:rFonts w:eastAsia="Calibri"/>
                <w:sz w:val="18"/>
                <w:szCs w:val="18"/>
                <w:lang w:eastAsia="en-US"/>
              </w:rPr>
              <w:t xml:space="preserve"> </w:t>
            </w:r>
            <w:proofErr w:type="spellStart"/>
            <w:r w:rsidRPr="00F72E2C">
              <w:rPr>
                <w:rFonts w:eastAsia="Calibri"/>
                <w:sz w:val="18"/>
                <w:szCs w:val="18"/>
                <w:lang w:eastAsia="en-US"/>
              </w:rPr>
              <w:t>Paper</w:t>
            </w:r>
            <w:proofErr w:type="spellEnd"/>
          </w:p>
        </w:tc>
        <w:tc>
          <w:tcPr>
            <w:tcW w:w="1853" w:type="pct"/>
            <w:vAlign w:val="center"/>
          </w:tcPr>
          <w:p w14:paraId="48882AE8" w14:textId="77C0F07B" w:rsidR="00FB0A4A" w:rsidRPr="00F72E2C" w:rsidRDefault="00FB0A4A" w:rsidP="00016B7C">
            <w:pPr>
              <w:jc w:val="right"/>
              <w:rPr>
                <w:rFonts w:cstheme="minorHAnsi"/>
                <w:sz w:val="18"/>
                <w:szCs w:val="18"/>
              </w:rPr>
            </w:pPr>
            <w:r w:rsidRPr="00F72E2C">
              <w:rPr>
                <w:rFonts w:cstheme="minorHAnsi"/>
                <w:sz w:val="18"/>
                <w:szCs w:val="18"/>
              </w:rPr>
              <w:t>Geliş tarihi/</w:t>
            </w:r>
            <w:proofErr w:type="spellStart"/>
            <w:r w:rsidRPr="00F72E2C">
              <w:rPr>
                <w:rFonts w:cstheme="minorHAnsi"/>
                <w:sz w:val="18"/>
                <w:szCs w:val="18"/>
              </w:rPr>
              <w:t>Recceived</w:t>
            </w:r>
            <w:proofErr w:type="spellEnd"/>
            <w:r w:rsidRPr="00F72E2C">
              <w:rPr>
                <w:rFonts w:cstheme="minorHAnsi"/>
                <w:sz w:val="18"/>
                <w:szCs w:val="18"/>
              </w:rPr>
              <w:t>:</w:t>
            </w:r>
            <w:r w:rsidR="00C678AE" w:rsidRPr="00F72E2C">
              <w:rPr>
                <w:rFonts w:cstheme="minorHAnsi"/>
                <w:sz w:val="18"/>
                <w:szCs w:val="18"/>
              </w:rPr>
              <w:t xml:space="preserve"> </w:t>
            </w:r>
          </w:p>
          <w:p w14:paraId="3A5D5B03" w14:textId="3FD6930C" w:rsidR="00FB0A4A" w:rsidRPr="00F72E2C" w:rsidRDefault="00FB0A4A" w:rsidP="0036250F">
            <w:pPr>
              <w:jc w:val="right"/>
              <w:rPr>
                <w:rFonts w:cstheme="minorHAnsi"/>
                <w:sz w:val="18"/>
                <w:szCs w:val="18"/>
              </w:rPr>
            </w:pPr>
            <w:r w:rsidRPr="00F72E2C">
              <w:rPr>
                <w:rFonts w:cstheme="minorHAnsi"/>
                <w:sz w:val="18"/>
                <w:szCs w:val="18"/>
              </w:rPr>
              <w:t>Kabul tarihi/</w:t>
            </w:r>
            <w:proofErr w:type="spellStart"/>
            <w:r w:rsidRPr="00F72E2C">
              <w:rPr>
                <w:rFonts w:cstheme="minorHAnsi"/>
                <w:sz w:val="18"/>
                <w:szCs w:val="18"/>
              </w:rPr>
              <w:t>Accepted</w:t>
            </w:r>
            <w:proofErr w:type="spellEnd"/>
            <w:r w:rsidRPr="00F72E2C">
              <w:rPr>
                <w:rFonts w:cstheme="minorHAnsi"/>
                <w:sz w:val="18"/>
                <w:szCs w:val="18"/>
              </w:rPr>
              <w:t>:</w:t>
            </w:r>
            <w:r w:rsidR="00C678AE" w:rsidRPr="00F72E2C">
              <w:rPr>
                <w:rFonts w:cstheme="minorHAnsi"/>
                <w:sz w:val="18"/>
                <w:szCs w:val="18"/>
              </w:rPr>
              <w:t xml:space="preserve"> </w:t>
            </w:r>
          </w:p>
        </w:tc>
      </w:tr>
    </w:tbl>
    <w:p w14:paraId="325D4CDE" w14:textId="77777777" w:rsidR="00CE39A5" w:rsidRPr="00962895" w:rsidRDefault="00CE39A5" w:rsidP="00F727D3">
      <w:pPr>
        <w:spacing w:line="195" w:lineRule="exact"/>
        <w:ind w:right="220"/>
        <w:rPr>
          <w:sz w:val="16"/>
        </w:rPr>
      </w:pPr>
    </w:p>
    <w:p w14:paraId="529E1A06" w14:textId="51A9B09B" w:rsidR="00390CB6" w:rsidRPr="00962895" w:rsidRDefault="00AF4EC4" w:rsidP="00AF4EC4">
      <w:pPr>
        <w:spacing w:before="120"/>
        <w:jc w:val="both"/>
        <w:rPr>
          <w:b/>
          <w:bCs/>
          <w:sz w:val="28"/>
          <w:szCs w:val="28"/>
        </w:rPr>
      </w:pPr>
      <w:r w:rsidRPr="00962895">
        <w:rPr>
          <w:b/>
          <w:bCs/>
          <w:sz w:val="28"/>
          <w:szCs w:val="28"/>
        </w:rPr>
        <w:t>TÜKETİCİLERİN SATIN ALMA TARZLARININ MOBİL SATIN ALMA NİYETİNE ETKİSİNDE SOSYAL MEDYA REKLAMLARININ ARACILIK ROLÜ</w:t>
      </w:r>
    </w:p>
    <w:p w14:paraId="44F4D8C5" w14:textId="47545EB8" w:rsidR="007E16F7" w:rsidRPr="00962895" w:rsidRDefault="00AF4EC4" w:rsidP="00AF4EC4">
      <w:pPr>
        <w:pBdr>
          <w:bottom w:val="single" w:sz="4" w:space="0" w:color="auto"/>
        </w:pBdr>
        <w:spacing w:before="120" w:after="120"/>
        <w:jc w:val="both"/>
        <w:rPr>
          <w:b/>
          <w:sz w:val="22"/>
          <w:szCs w:val="22"/>
        </w:rPr>
      </w:pPr>
      <w:r>
        <w:rPr>
          <w:sz w:val="28"/>
          <w:szCs w:val="28"/>
        </w:rPr>
        <w:t>THE MEDIATION ROLE OF SOCIAL MEDIA ADVERTISEMENTS I</w:t>
      </w:r>
      <w:r w:rsidRPr="00962895">
        <w:rPr>
          <w:sz w:val="28"/>
          <w:szCs w:val="28"/>
        </w:rPr>
        <w:t xml:space="preserve">N EFFECT OF CONSUMERS’ </w:t>
      </w:r>
      <w:r>
        <w:rPr>
          <w:sz w:val="28"/>
          <w:szCs w:val="28"/>
        </w:rPr>
        <w:t>PURCHASING STYLES ON THE MOBILE PURCHASING INTENTI</w:t>
      </w:r>
      <w:r w:rsidRPr="00962895">
        <w:rPr>
          <w:sz w:val="28"/>
          <w:szCs w:val="28"/>
        </w:rPr>
        <w:t>ONS</w:t>
      </w:r>
    </w:p>
    <w:p w14:paraId="497FBCDF" w14:textId="688EA2C8" w:rsidR="001B712A" w:rsidRPr="00962895" w:rsidRDefault="00392C39" w:rsidP="001B712A">
      <w:pPr>
        <w:pBdr>
          <w:bottom w:val="single" w:sz="4" w:space="0" w:color="auto"/>
        </w:pBdr>
        <w:spacing w:line="360" w:lineRule="auto"/>
        <w:jc w:val="right"/>
        <w:rPr>
          <w:bCs/>
          <w:szCs w:val="22"/>
        </w:rPr>
      </w:pPr>
      <w:r w:rsidRPr="00962895">
        <w:rPr>
          <w:bCs/>
          <w:sz w:val="22"/>
          <w:szCs w:val="22"/>
        </w:rPr>
        <w:t>Yazar Ad SOYAD</w:t>
      </w:r>
      <w:r w:rsidR="003D49CC" w:rsidRPr="00962895">
        <w:rPr>
          <w:rStyle w:val="DipnotBavurusu"/>
          <w:bCs/>
          <w:sz w:val="22"/>
          <w:szCs w:val="22"/>
        </w:rPr>
        <w:footnoteReference w:id="1"/>
      </w:r>
      <w:r w:rsidR="007E16F7" w:rsidRPr="00962895">
        <w:rPr>
          <w:bCs/>
          <w:sz w:val="22"/>
          <w:szCs w:val="22"/>
        </w:rPr>
        <w:t xml:space="preserve">, </w:t>
      </w:r>
      <w:r w:rsidRPr="00962895">
        <w:rPr>
          <w:bCs/>
          <w:sz w:val="22"/>
          <w:szCs w:val="22"/>
        </w:rPr>
        <w:t>Yazar Ad SOYAD</w:t>
      </w:r>
      <w:r w:rsidR="003D49CC" w:rsidRPr="00962895">
        <w:rPr>
          <w:rStyle w:val="DipnotBavurusu"/>
          <w:bCs/>
          <w:sz w:val="22"/>
          <w:szCs w:val="22"/>
        </w:rPr>
        <w:footnoteReference w:id="2"/>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62895" w:rsidRPr="00962895" w14:paraId="01B6A805" w14:textId="77777777" w:rsidTr="00D268C0">
        <w:trPr>
          <w:trHeight w:val="54"/>
        </w:trPr>
        <w:tc>
          <w:tcPr>
            <w:tcW w:w="2500" w:type="pct"/>
            <w:tcBorders>
              <w:top w:val="single" w:sz="6" w:space="0" w:color="auto"/>
            </w:tcBorders>
            <w:shd w:val="clear" w:color="auto" w:fill="auto"/>
          </w:tcPr>
          <w:p w14:paraId="4A35D842" w14:textId="77777777" w:rsidR="001B712A" w:rsidRPr="00962895" w:rsidRDefault="001B712A" w:rsidP="00B5560B">
            <w:pPr>
              <w:jc w:val="both"/>
              <w:rPr>
                <w:rFonts w:cstheme="minorHAnsi"/>
                <w:b/>
                <w:sz w:val="18"/>
                <w:szCs w:val="18"/>
              </w:rPr>
            </w:pPr>
            <w:r w:rsidRPr="00962895">
              <w:rPr>
                <w:rFonts w:cstheme="minorHAnsi"/>
                <w:b/>
                <w:sz w:val="18"/>
                <w:szCs w:val="18"/>
              </w:rPr>
              <w:t>Öz</w:t>
            </w:r>
          </w:p>
        </w:tc>
        <w:tc>
          <w:tcPr>
            <w:tcW w:w="2500" w:type="pct"/>
            <w:tcBorders>
              <w:top w:val="single" w:sz="6" w:space="0" w:color="auto"/>
            </w:tcBorders>
            <w:shd w:val="clear" w:color="auto" w:fill="auto"/>
          </w:tcPr>
          <w:p w14:paraId="0EB64661" w14:textId="77777777" w:rsidR="001B712A" w:rsidRPr="00962895" w:rsidRDefault="001B712A" w:rsidP="00B5560B">
            <w:pPr>
              <w:jc w:val="both"/>
              <w:rPr>
                <w:rFonts w:cstheme="minorHAnsi"/>
                <w:b/>
                <w:sz w:val="18"/>
                <w:szCs w:val="18"/>
              </w:rPr>
            </w:pPr>
            <w:r w:rsidRPr="00962895">
              <w:rPr>
                <w:rFonts w:cstheme="minorHAnsi"/>
                <w:b/>
                <w:sz w:val="18"/>
                <w:szCs w:val="18"/>
              </w:rPr>
              <w:t>Abstract</w:t>
            </w:r>
          </w:p>
        </w:tc>
      </w:tr>
      <w:tr w:rsidR="00962895" w:rsidRPr="00962895" w14:paraId="663758E0" w14:textId="77777777" w:rsidTr="00D268C0">
        <w:trPr>
          <w:trHeight w:val="4084"/>
        </w:trPr>
        <w:tc>
          <w:tcPr>
            <w:tcW w:w="2500" w:type="pct"/>
            <w:shd w:val="clear" w:color="auto" w:fill="auto"/>
          </w:tcPr>
          <w:p w14:paraId="575884CF" w14:textId="4AE439D1" w:rsidR="00D268C0" w:rsidRPr="00962895" w:rsidRDefault="00D268C0" w:rsidP="00D268C0">
            <w:pPr>
              <w:jc w:val="both"/>
              <w:rPr>
                <w:rFonts w:cstheme="minorHAnsi"/>
                <w:sz w:val="18"/>
                <w:szCs w:val="18"/>
              </w:rPr>
            </w:pPr>
            <w:r w:rsidRPr="00962895">
              <w:rPr>
                <w:rFonts w:cstheme="minorHAnsi"/>
                <w:sz w:val="18"/>
                <w:szCs w:val="18"/>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tc>
        <w:tc>
          <w:tcPr>
            <w:tcW w:w="2500" w:type="pct"/>
            <w:shd w:val="clear" w:color="auto" w:fill="auto"/>
          </w:tcPr>
          <w:p w14:paraId="79EBCD7E" w14:textId="5440BEE0" w:rsidR="00D268C0" w:rsidRPr="00962895" w:rsidRDefault="00D268C0" w:rsidP="00D268C0">
            <w:pPr>
              <w:jc w:val="both"/>
              <w:rPr>
                <w:rFonts w:cstheme="minorHAnsi"/>
                <w:sz w:val="18"/>
                <w:szCs w:val="18"/>
              </w:rPr>
            </w:pP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p>
        </w:tc>
      </w:tr>
      <w:tr w:rsidR="00962895" w:rsidRPr="00962895" w14:paraId="777D3860" w14:textId="77777777" w:rsidTr="00D268C0">
        <w:tc>
          <w:tcPr>
            <w:tcW w:w="2500" w:type="pct"/>
            <w:tcBorders>
              <w:bottom w:val="single" w:sz="8" w:space="0" w:color="auto"/>
            </w:tcBorders>
            <w:shd w:val="clear" w:color="auto" w:fill="auto"/>
          </w:tcPr>
          <w:p w14:paraId="25DF404C" w14:textId="077401D3" w:rsidR="00D268C0" w:rsidRPr="00962895" w:rsidRDefault="00D268C0" w:rsidP="00D268C0">
            <w:pPr>
              <w:jc w:val="both"/>
              <w:rPr>
                <w:rFonts w:cstheme="minorHAnsi"/>
                <w:sz w:val="18"/>
                <w:szCs w:val="18"/>
              </w:rPr>
            </w:pPr>
            <w:r w:rsidRPr="00962895">
              <w:rPr>
                <w:rFonts w:cstheme="minorHAnsi"/>
                <w:b/>
                <w:sz w:val="18"/>
                <w:szCs w:val="18"/>
              </w:rPr>
              <w:t>Anahtar Kelime:</w:t>
            </w:r>
            <w:r w:rsidRPr="00962895">
              <w:rPr>
                <w:rFonts w:cstheme="minorHAnsi"/>
                <w:sz w:val="18"/>
                <w:szCs w:val="18"/>
              </w:rPr>
              <w:t xml:space="preserve"> Metin, Metin Metin, Metin ve Metin.</w:t>
            </w:r>
          </w:p>
          <w:p w14:paraId="6EE0C8DA" w14:textId="693CBC40" w:rsidR="00D268C0" w:rsidRPr="00962895" w:rsidRDefault="00D268C0" w:rsidP="00D268C0">
            <w:pPr>
              <w:jc w:val="both"/>
              <w:rPr>
                <w:rFonts w:cstheme="minorHAnsi"/>
                <w:sz w:val="18"/>
                <w:szCs w:val="18"/>
              </w:rPr>
            </w:pPr>
          </w:p>
        </w:tc>
        <w:tc>
          <w:tcPr>
            <w:tcW w:w="2500" w:type="pct"/>
            <w:tcBorders>
              <w:bottom w:val="single" w:sz="8" w:space="0" w:color="auto"/>
            </w:tcBorders>
            <w:shd w:val="clear" w:color="auto" w:fill="auto"/>
          </w:tcPr>
          <w:p w14:paraId="408633C7" w14:textId="2C8329FC" w:rsidR="00D268C0" w:rsidRPr="00962895" w:rsidRDefault="00D268C0" w:rsidP="00D268C0">
            <w:pPr>
              <w:jc w:val="both"/>
              <w:rPr>
                <w:rFonts w:cstheme="minorHAnsi"/>
                <w:sz w:val="18"/>
                <w:szCs w:val="18"/>
              </w:rPr>
            </w:pPr>
            <w:proofErr w:type="spellStart"/>
            <w:r w:rsidRPr="00962895">
              <w:rPr>
                <w:rFonts w:cstheme="minorHAnsi"/>
                <w:b/>
                <w:sz w:val="18"/>
                <w:szCs w:val="18"/>
              </w:rPr>
              <w:t>Keywords</w:t>
            </w:r>
            <w:proofErr w:type="spellEnd"/>
            <w:r w:rsidRPr="00962895">
              <w:rPr>
                <w:rFonts w:cstheme="minorHAnsi"/>
                <w:b/>
                <w:sz w:val="18"/>
                <w:szCs w:val="18"/>
              </w:rPr>
              <w:t>:</w:t>
            </w:r>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 xml:space="preserve"> </w:t>
            </w:r>
            <w:proofErr w:type="spellStart"/>
            <w:r w:rsidRPr="00962895">
              <w:rPr>
                <w:rFonts w:cstheme="minorHAnsi"/>
                <w:sz w:val="18"/>
                <w:szCs w:val="18"/>
              </w:rPr>
              <w:t>and</w:t>
            </w:r>
            <w:proofErr w:type="spellEnd"/>
            <w:r w:rsidRPr="00962895">
              <w:rPr>
                <w:rFonts w:cstheme="minorHAnsi"/>
                <w:sz w:val="18"/>
                <w:szCs w:val="18"/>
              </w:rPr>
              <w:t xml:space="preserve"> </w:t>
            </w:r>
            <w:proofErr w:type="spellStart"/>
            <w:r w:rsidRPr="00962895">
              <w:rPr>
                <w:rFonts w:cstheme="minorHAnsi"/>
                <w:sz w:val="18"/>
                <w:szCs w:val="18"/>
              </w:rPr>
              <w:t>Text</w:t>
            </w:r>
            <w:proofErr w:type="spellEnd"/>
            <w:r w:rsidRPr="00962895">
              <w:rPr>
                <w:rFonts w:cstheme="minorHAnsi"/>
                <w:sz w:val="18"/>
                <w:szCs w:val="18"/>
              </w:rPr>
              <w:t>.</w:t>
            </w:r>
          </w:p>
        </w:tc>
      </w:tr>
    </w:tbl>
    <w:p w14:paraId="27D006C9" w14:textId="4FD9B270" w:rsidR="001B712A" w:rsidRPr="00962895" w:rsidRDefault="001B712A" w:rsidP="001B712A">
      <w:pPr>
        <w:rPr>
          <w:szCs w:val="22"/>
        </w:rPr>
      </w:pPr>
    </w:p>
    <w:p w14:paraId="6D9F5870" w14:textId="61C0E258" w:rsidR="001B712A" w:rsidRPr="00962895" w:rsidRDefault="001B712A" w:rsidP="001B712A">
      <w:pPr>
        <w:rPr>
          <w:szCs w:val="22"/>
        </w:rPr>
      </w:pPr>
    </w:p>
    <w:p w14:paraId="305A7ACE" w14:textId="77777777" w:rsidR="00F83A90" w:rsidRPr="00F83A90" w:rsidRDefault="00F83A90" w:rsidP="00F83A90">
      <w:pPr>
        <w:jc w:val="both"/>
        <w:rPr>
          <w:rFonts w:ascii="Helvetica" w:hAnsi="Helvetica"/>
          <w:color w:val="000000"/>
          <w:sz w:val="19"/>
          <w:szCs w:val="19"/>
        </w:rPr>
      </w:pPr>
      <w:r w:rsidRPr="00F83A90">
        <w:rPr>
          <w:rFonts w:ascii="Helvetica" w:hAnsi="Helvetica"/>
          <w:b/>
          <w:bCs/>
          <w:i/>
          <w:iCs/>
          <w:color w:val="000000"/>
          <w:sz w:val="19"/>
          <w:szCs w:val="19"/>
        </w:rPr>
        <w:t xml:space="preserve">** NOT: İngilizce dilinde yapılan çalışmalarda, yazarların Türkçe'ye </w:t>
      </w:r>
      <w:proofErr w:type="gramStart"/>
      <w:r w:rsidRPr="00F83A90">
        <w:rPr>
          <w:rFonts w:ascii="Helvetica" w:hAnsi="Helvetica"/>
          <w:b/>
          <w:bCs/>
          <w:i/>
          <w:iCs/>
          <w:color w:val="000000"/>
          <w:sz w:val="19"/>
          <w:szCs w:val="19"/>
        </w:rPr>
        <w:t>hakim</w:t>
      </w:r>
      <w:proofErr w:type="gramEnd"/>
      <w:r w:rsidRPr="00F83A90">
        <w:rPr>
          <w:rFonts w:ascii="Helvetica" w:hAnsi="Helvetica"/>
          <w:b/>
          <w:bCs/>
          <w:i/>
          <w:iCs/>
          <w:color w:val="000000"/>
          <w:sz w:val="19"/>
          <w:szCs w:val="19"/>
        </w:rPr>
        <w:t xml:space="preserve"> olmaması ya da Türkçe dil desteği talep etmeleri durumunda, Türkçe Öz kısımları, BÜSBD tarafından, İngilizce Öz'e uygun olacak şekilde eklenir.</w:t>
      </w:r>
    </w:p>
    <w:p w14:paraId="3FB84779" w14:textId="77777777" w:rsidR="00396F0F" w:rsidRPr="00962895" w:rsidRDefault="00396F0F" w:rsidP="001B712A">
      <w:pPr>
        <w:rPr>
          <w:szCs w:val="22"/>
        </w:rPr>
        <w:sectPr w:rsidR="00396F0F" w:rsidRPr="00962895" w:rsidSect="00396F0F">
          <w:headerReference w:type="even" r:id="rId9"/>
          <w:headerReference w:type="default" r:id="rId10"/>
          <w:footerReference w:type="even" r:id="rId11"/>
          <w:footerReference w:type="first" r:id="rId12"/>
          <w:footnotePr>
            <w:numRestart w:val="eachPage"/>
          </w:footnotePr>
          <w:pgSz w:w="11906" w:h="16838"/>
          <w:pgMar w:top="1418" w:right="1418" w:bottom="1418" w:left="1418" w:header="709" w:footer="709" w:gutter="0"/>
          <w:pgNumType w:start="1"/>
          <w:cols w:space="708"/>
          <w:titlePg/>
          <w:docGrid w:linePitch="360"/>
        </w:sectPr>
      </w:pPr>
      <w:bookmarkStart w:id="4" w:name="_GoBack"/>
      <w:bookmarkEnd w:id="4"/>
    </w:p>
    <w:p w14:paraId="630EA1DB" w14:textId="77C88ECB" w:rsidR="000532F5" w:rsidRPr="00962895" w:rsidRDefault="000532F5" w:rsidP="000532F5">
      <w:pPr>
        <w:spacing w:before="120" w:after="120"/>
        <w:jc w:val="both"/>
        <w:rPr>
          <w:b/>
          <w:sz w:val="22"/>
          <w:szCs w:val="22"/>
          <w:lang w:eastAsia="en-US"/>
        </w:rPr>
      </w:pPr>
      <w:r w:rsidRPr="00962895">
        <w:rPr>
          <w:b/>
          <w:sz w:val="22"/>
          <w:szCs w:val="22"/>
          <w:lang w:eastAsia="en-US"/>
        </w:rPr>
        <w:lastRenderedPageBreak/>
        <w:t>Öz</w:t>
      </w:r>
      <w:r w:rsidR="00097EB3" w:rsidRPr="00962895">
        <w:rPr>
          <w:b/>
          <w:sz w:val="22"/>
          <w:szCs w:val="22"/>
          <w:lang w:eastAsia="en-US"/>
        </w:rPr>
        <w:t>/Abstract için notlar</w:t>
      </w:r>
      <w:r w:rsidRPr="00962895">
        <w:rPr>
          <w:b/>
          <w:sz w:val="22"/>
          <w:szCs w:val="22"/>
          <w:lang w:eastAsia="en-US"/>
        </w:rPr>
        <w:t>:</w:t>
      </w:r>
    </w:p>
    <w:p w14:paraId="772B7A3D" w14:textId="77777777" w:rsidR="00C336AA" w:rsidRPr="00962895" w:rsidRDefault="00C336AA" w:rsidP="00C336AA">
      <w:pPr>
        <w:pStyle w:val="ListeParagraf"/>
        <w:numPr>
          <w:ilvl w:val="0"/>
          <w:numId w:val="24"/>
        </w:numPr>
      </w:pPr>
      <w:r w:rsidRPr="00962895">
        <w:t>Öz ve Abstract metinleri, belirtilen temel unsurlar kapsamında en az 150, en fazla 250 kelime olmak üzere hazırlanmalıdır.</w:t>
      </w:r>
    </w:p>
    <w:p w14:paraId="59FD6FEB" w14:textId="77777777" w:rsidR="00C336AA" w:rsidRPr="00962895" w:rsidRDefault="00C336AA" w:rsidP="00C336AA">
      <w:pPr>
        <w:pStyle w:val="ListeParagraf"/>
        <w:numPr>
          <w:ilvl w:val="0"/>
          <w:numId w:val="24"/>
        </w:numPr>
      </w:pPr>
      <w:r w:rsidRPr="00962895">
        <w:t>Anahtar kelime sayısı en az 3, en fazla 5 olmalıdır.</w:t>
      </w:r>
    </w:p>
    <w:p w14:paraId="6ABB6AA7" w14:textId="77777777" w:rsidR="00C336AA" w:rsidRPr="00962895" w:rsidRDefault="00C336AA" w:rsidP="00C336AA">
      <w:pPr>
        <w:pStyle w:val="ListeParagraf"/>
        <w:numPr>
          <w:ilvl w:val="0"/>
          <w:numId w:val="24"/>
        </w:numPr>
      </w:pPr>
      <w:r w:rsidRPr="00962895">
        <w:t>Yazı tipi Times New Roman ve 9 punto olmalıdır. Öz ve Abstract içindeki temel unsur başlıkları örnek tabloda gösterildiği gibi kalın yazı tipi (</w:t>
      </w:r>
      <w:proofErr w:type="spellStart"/>
      <w:r w:rsidRPr="00962895">
        <w:t>bold</w:t>
      </w:r>
      <w:proofErr w:type="spellEnd"/>
      <w:r w:rsidRPr="00962895">
        <w:t>) olmalıdır.</w:t>
      </w:r>
    </w:p>
    <w:p w14:paraId="32F7722B" w14:textId="77777777" w:rsidR="00C336AA" w:rsidRPr="00962895" w:rsidRDefault="00C336AA" w:rsidP="00C336AA">
      <w:pPr>
        <w:pStyle w:val="ListeParagraf"/>
        <w:numPr>
          <w:ilvl w:val="0"/>
          <w:numId w:val="24"/>
        </w:numPr>
      </w:pPr>
      <w:r w:rsidRPr="00962895">
        <w:t xml:space="preserve">Öz ve Abstract, satır aralığı öncesi ve sonrası 0 </w:t>
      </w:r>
      <w:proofErr w:type="spellStart"/>
      <w:r w:rsidRPr="00962895">
        <w:t>nk</w:t>
      </w:r>
      <w:proofErr w:type="spellEnd"/>
      <w:r w:rsidRPr="00962895">
        <w:t>, tek satır aralığı olacak şekilde hazırlanmalıdır.</w:t>
      </w:r>
    </w:p>
    <w:p w14:paraId="59E3ABDE" w14:textId="77777777" w:rsidR="00C336AA" w:rsidRPr="00962895" w:rsidRDefault="00C336AA" w:rsidP="00C336AA">
      <w:pPr>
        <w:pStyle w:val="ListeParagraf"/>
        <w:numPr>
          <w:ilvl w:val="0"/>
          <w:numId w:val="24"/>
        </w:numPr>
      </w:pPr>
      <w:r w:rsidRPr="00962895">
        <w:t xml:space="preserve">Öz kısmı, araştırmanın amacı, yöntemi, bulguları, sınırlılıkları ve özgün değerini ifade edecek şekilde yazılmalıdır. </w:t>
      </w:r>
    </w:p>
    <w:p w14:paraId="0E455219" w14:textId="3813A871" w:rsidR="00C336AA" w:rsidRPr="00962895" w:rsidRDefault="00C336AA" w:rsidP="00C336AA">
      <w:pPr>
        <w:pStyle w:val="ListeParagraf"/>
        <w:numPr>
          <w:ilvl w:val="0"/>
          <w:numId w:val="24"/>
        </w:numPr>
        <w:spacing w:after="160" w:line="259" w:lineRule="auto"/>
        <w:jc w:val="left"/>
      </w:pPr>
      <w:r>
        <w:t>Öz kısmında paragraf başında girinti kullanılmamalı ve öz tek paragraf olarak yazılmalıdır.</w:t>
      </w:r>
    </w:p>
    <w:p w14:paraId="4A923ECD" w14:textId="27271C15" w:rsidR="00C336AA" w:rsidRPr="00962895" w:rsidRDefault="00E502DE" w:rsidP="00C336AA">
      <w:pPr>
        <w:pStyle w:val="ListeParagraf"/>
        <w:numPr>
          <w:ilvl w:val="0"/>
          <w:numId w:val="24"/>
        </w:numPr>
      </w:pPr>
      <w:r w:rsidRPr="00962895">
        <w:t>Abstract</w:t>
      </w:r>
      <w:r>
        <w:t>,</w:t>
      </w:r>
      <w:r w:rsidRPr="00962895">
        <w:t xml:space="preserve"> </w:t>
      </w:r>
      <w:r w:rsidR="00C336AA" w:rsidRPr="00962895">
        <w:t xml:space="preserve">İngilizce gramer ve yazım kurallarına uygun olmalıdır. </w:t>
      </w:r>
    </w:p>
    <w:p w14:paraId="6780274C" w14:textId="77777777" w:rsidR="00C336AA" w:rsidRPr="00962895" w:rsidRDefault="00C336AA" w:rsidP="00C336AA">
      <w:pPr>
        <w:pStyle w:val="ListeParagraf"/>
        <w:numPr>
          <w:ilvl w:val="0"/>
          <w:numId w:val="24"/>
        </w:numPr>
      </w:pPr>
      <w:r w:rsidRPr="00962895">
        <w:t xml:space="preserve">Abstract ile Öz uyum içinde olmalı (madde, kavram, terim vb. sıralamalar), kullanılan kavramlar İngilizce </w:t>
      </w:r>
      <w:proofErr w:type="gramStart"/>
      <w:r w:rsidRPr="00962895">
        <w:t>literatürde</w:t>
      </w:r>
      <w:proofErr w:type="gramEnd"/>
      <w:r w:rsidRPr="00962895">
        <w:t xml:space="preserve"> kullanıldığı haliyle çevrilmelidir. Yazım </w:t>
      </w:r>
      <w:proofErr w:type="gramStart"/>
      <w:r w:rsidRPr="00962895">
        <w:t>marjları</w:t>
      </w:r>
      <w:proofErr w:type="gramEnd"/>
      <w:r w:rsidRPr="00962895">
        <w:t xml:space="preserve"> olarak Öz ile aynı olmalıdır.</w:t>
      </w:r>
    </w:p>
    <w:p w14:paraId="7B0A77A8" w14:textId="226D06E8" w:rsidR="008651C0" w:rsidRDefault="008651C0" w:rsidP="009B5D36">
      <w:pPr>
        <w:spacing w:before="120" w:after="120"/>
        <w:jc w:val="both"/>
        <w:rPr>
          <w:b/>
          <w:sz w:val="22"/>
          <w:szCs w:val="22"/>
        </w:rPr>
      </w:pPr>
    </w:p>
    <w:p w14:paraId="211DFF2F" w14:textId="30BBBB21" w:rsidR="008651C0" w:rsidRDefault="008651C0" w:rsidP="009B5D36">
      <w:pPr>
        <w:spacing w:before="120" w:after="120"/>
        <w:jc w:val="both"/>
        <w:rPr>
          <w:b/>
          <w:sz w:val="22"/>
          <w:szCs w:val="22"/>
        </w:rPr>
      </w:pPr>
      <w:proofErr w:type="spellStart"/>
      <w:r>
        <w:rPr>
          <w:b/>
          <w:sz w:val="22"/>
          <w:szCs w:val="22"/>
        </w:rPr>
        <w:t>Extended</w:t>
      </w:r>
      <w:proofErr w:type="spellEnd"/>
      <w:r>
        <w:rPr>
          <w:b/>
          <w:sz w:val="22"/>
          <w:szCs w:val="22"/>
        </w:rPr>
        <w:t xml:space="preserve"> Abstract </w:t>
      </w:r>
    </w:p>
    <w:p w14:paraId="639C33EA" w14:textId="77777777" w:rsidR="00C80B95" w:rsidRDefault="008651C0" w:rsidP="008651C0">
      <w:pPr>
        <w:ind w:firstLine="567"/>
        <w:jc w:val="both"/>
        <w:rPr>
          <w:sz w:val="18"/>
          <w:szCs w:val="18"/>
        </w:rPr>
      </w:pPr>
      <w:r w:rsidRPr="008651C0">
        <w:rPr>
          <w:sz w:val="18"/>
          <w:szCs w:val="18"/>
        </w:rPr>
        <w:t xml:space="preserve">Genişletilmiş özetler, akademik çalışmaların uluslararası alanda atıf alabilme kapasitesini arttırmaktadır. Bu nedenle genişletilmiş özetlerin tüm çalışmayı yansıtacak şekilde tasarlanması gerekmektedir. Genişletilmiş özetin dili İngilizcedir. İngilizce yazılmış çalışmalarda genişletilmiş özet yerine genişletilmiş Türkçe özet yazılmalı ve başlığı Türkçe olarak Genişletilmiş Özet olarak belirtilmedir. </w:t>
      </w:r>
    </w:p>
    <w:p w14:paraId="485D585B" w14:textId="76B3F1FE" w:rsidR="008651C0" w:rsidRDefault="008651C0" w:rsidP="008651C0">
      <w:pPr>
        <w:ind w:firstLine="567"/>
        <w:jc w:val="both"/>
        <w:rPr>
          <w:sz w:val="18"/>
          <w:szCs w:val="18"/>
        </w:rPr>
      </w:pPr>
      <w:r w:rsidRPr="008651C0">
        <w:rPr>
          <w:sz w:val="18"/>
          <w:szCs w:val="18"/>
        </w:rPr>
        <w:t xml:space="preserve">Genişletilmiş özetler, 600-800 kelime arasında olmalıdır. Makalenin yapıldığı disiplinin özellikleri de göz önüne alınmak kaydıyla, genişletilmiş özetin araştırmanın kavramsal çerçevesi, amacı, önemi, metodu, bulguları, sonuçları ve önerilerini kapsayacak şekilde oluşturulması gerekmektedir. Genişletilmiş özet, İngilizce özetin hemen altında, giriş bölümünün üzerinde verilmesi gerekmektedir. Genişletilmiş özet yeni bir sayfadan başlamalı, satır aralığı öncesi ve sonrası 0 </w:t>
      </w:r>
      <w:proofErr w:type="spellStart"/>
      <w:r w:rsidRPr="008651C0">
        <w:rPr>
          <w:sz w:val="18"/>
          <w:szCs w:val="18"/>
        </w:rPr>
        <w:t>nk</w:t>
      </w:r>
      <w:proofErr w:type="spellEnd"/>
      <w:r w:rsidRPr="008651C0">
        <w:rPr>
          <w:sz w:val="18"/>
          <w:szCs w:val="18"/>
        </w:rPr>
        <w:t xml:space="preserve">, tek satır aralığı, yazı tipi Times New Roman ve 9 punto olacak şekilde hazırlanmalıdır. </w:t>
      </w:r>
    </w:p>
    <w:p w14:paraId="29B66D8A" w14:textId="77777777" w:rsidR="00E502DE" w:rsidRDefault="00E502DE" w:rsidP="009B5D36">
      <w:pPr>
        <w:spacing w:before="120" w:after="120"/>
        <w:jc w:val="both"/>
        <w:rPr>
          <w:b/>
          <w:sz w:val="22"/>
          <w:szCs w:val="22"/>
        </w:rPr>
      </w:pPr>
    </w:p>
    <w:p w14:paraId="21DA1441" w14:textId="039C0E44" w:rsidR="00172349" w:rsidRPr="00962895" w:rsidRDefault="00872C6C" w:rsidP="009B5D36">
      <w:pPr>
        <w:spacing w:before="120" w:after="120"/>
        <w:jc w:val="both"/>
        <w:rPr>
          <w:b/>
          <w:sz w:val="22"/>
          <w:szCs w:val="22"/>
        </w:rPr>
      </w:pPr>
      <w:r w:rsidRPr="00962895">
        <w:rPr>
          <w:b/>
          <w:sz w:val="22"/>
          <w:szCs w:val="22"/>
        </w:rPr>
        <w:t>İntihal</w:t>
      </w:r>
      <w:r w:rsidR="00AE135E" w:rsidRPr="00962895">
        <w:rPr>
          <w:b/>
          <w:sz w:val="22"/>
          <w:szCs w:val="22"/>
        </w:rPr>
        <w:t xml:space="preserve"> (Benzerlik)</w:t>
      </w:r>
      <w:r w:rsidRPr="00962895">
        <w:rPr>
          <w:b/>
          <w:sz w:val="22"/>
          <w:szCs w:val="22"/>
        </w:rPr>
        <w:t xml:space="preserve"> </w:t>
      </w:r>
      <w:r w:rsidR="00E502DE">
        <w:rPr>
          <w:b/>
          <w:sz w:val="22"/>
          <w:szCs w:val="22"/>
        </w:rPr>
        <w:t>Uyarısı</w:t>
      </w:r>
    </w:p>
    <w:p w14:paraId="060D6DD3" w14:textId="137265F0" w:rsidR="00C336AA" w:rsidRPr="00962895" w:rsidRDefault="00C336AA" w:rsidP="00C336AA">
      <w:pPr>
        <w:jc w:val="both"/>
      </w:pPr>
      <w:r w:rsidRPr="00962895">
        <w:t xml:space="preserve">Beykent Üniversitesi Sosyal Bilimler Dergisi yayın etiği gereği, dergiye gönderilen tüm makalelerin, hakem değerlendirmesine sunulmadan önce </w:t>
      </w:r>
      <w:proofErr w:type="spellStart"/>
      <w:r w:rsidRPr="00962895">
        <w:t>Turnitin</w:t>
      </w:r>
      <w:proofErr w:type="spellEnd"/>
      <w:r w:rsidRPr="00962895">
        <w:t xml:space="preserve"> programı ile dergi </w:t>
      </w:r>
      <w:proofErr w:type="spellStart"/>
      <w:r w:rsidRPr="00962895">
        <w:t>sekreteryası</w:t>
      </w:r>
      <w:proofErr w:type="spellEnd"/>
      <w:r w:rsidRPr="00962895">
        <w:t xml:space="preserve"> tarafından benzerlik taramasından geçirilerek kontrolü sağlanır. Benzerlik oranı olarak üst sınır kaynakça hariç %15’tir. Bu oranın üzerinde olan çalışmalar için düzeltme isteme ya da reddetme yetkisi </w:t>
      </w:r>
      <w:proofErr w:type="spellStart"/>
      <w:r w:rsidRPr="00962895">
        <w:t>sekreteryadadır</w:t>
      </w:r>
      <w:proofErr w:type="spellEnd"/>
      <w:r w:rsidRPr="00962895">
        <w:t>.</w:t>
      </w:r>
    </w:p>
    <w:p w14:paraId="562D5335" w14:textId="01562984" w:rsidR="005226E7" w:rsidRPr="00962895" w:rsidRDefault="00ED6EF6" w:rsidP="009B5D36">
      <w:pPr>
        <w:spacing w:before="120" w:after="120"/>
        <w:jc w:val="both"/>
        <w:rPr>
          <w:b/>
          <w:bCs/>
          <w:sz w:val="22"/>
          <w:szCs w:val="22"/>
          <w:lang w:eastAsia="en-US"/>
        </w:rPr>
      </w:pPr>
      <w:r w:rsidRPr="00962895">
        <w:rPr>
          <w:b/>
          <w:bCs/>
          <w:sz w:val="22"/>
          <w:szCs w:val="22"/>
          <w:lang w:eastAsia="en-US"/>
        </w:rPr>
        <w:t xml:space="preserve">NOT: </w:t>
      </w:r>
      <w:r w:rsidR="00DE011D" w:rsidRPr="00962895">
        <w:rPr>
          <w:b/>
          <w:bCs/>
          <w:sz w:val="22"/>
          <w:szCs w:val="22"/>
          <w:lang w:eastAsia="en-US"/>
        </w:rPr>
        <w:t xml:space="preserve">Makale metni için genel yazım kuralları </w:t>
      </w:r>
      <w:r w:rsidR="008651C0" w:rsidRPr="008651C0">
        <w:rPr>
          <w:b/>
          <w:sz w:val="22"/>
          <w:szCs w:val="22"/>
        </w:rPr>
        <w:t>aşağıda</w:t>
      </w:r>
      <w:r w:rsidR="00997215" w:rsidRPr="00962895">
        <w:rPr>
          <w:b/>
          <w:bCs/>
          <w:sz w:val="22"/>
          <w:szCs w:val="22"/>
          <w:lang w:eastAsia="en-US"/>
        </w:rPr>
        <w:t xml:space="preserve"> </w:t>
      </w:r>
      <w:r w:rsidR="00DE011D" w:rsidRPr="00962895">
        <w:rPr>
          <w:b/>
          <w:bCs/>
          <w:sz w:val="22"/>
          <w:szCs w:val="22"/>
          <w:lang w:eastAsia="en-US"/>
        </w:rPr>
        <w:t>belirtildiği şekilde olmalıdı</w:t>
      </w:r>
      <w:r w:rsidR="00997215" w:rsidRPr="00962895">
        <w:rPr>
          <w:b/>
          <w:bCs/>
          <w:sz w:val="22"/>
          <w:szCs w:val="22"/>
          <w:lang w:eastAsia="en-US"/>
        </w:rPr>
        <w:t>r.</w:t>
      </w:r>
    </w:p>
    <w:p w14:paraId="410C06B7" w14:textId="77777777" w:rsidR="00C336AA" w:rsidRPr="00962895" w:rsidRDefault="00C336AA" w:rsidP="00C336AA">
      <w:pPr>
        <w:pStyle w:val="ListeParagraf"/>
        <w:numPr>
          <w:ilvl w:val="0"/>
          <w:numId w:val="25"/>
        </w:numPr>
      </w:pPr>
      <w:r w:rsidRPr="00962895">
        <w:t xml:space="preserve">Makaleler “Office Word” programında </w:t>
      </w:r>
      <w:r w:rsidRPr="00962895">
        <w:rPr>
          <w:highlight w:val="yellow"/>
        </w:rPr>
        <w:t>A4</w:t>
      </w:r>
      <w:r w:rsidRPr="00962895">
        <w:t xml:space="preserve"> boyutlarında hazırlanmalıdır (Tercihen Office 2010 ve üzeri).</w:t>
      </w:r>
    </w:p>
    <w:p w14:paraId="056A656A" w14:textId="77777777" w:rsidR="00C336AA" w:rsidRPr="00962895" w:rsidRDefault="00C336AA" w:rsidP="00C336AA">
      <w:pPr>
        <w:pStyle w:val="ListeParagraf"/>
        <w:numPr>
          <w:ilvl w:val="0"/>
          <w:numId w:val="25"/>
        </w:numPr>
      </w:pPr>
      <w:r w:rsidRPr="00962895">
        <w:t xml:space="preserve">Makalelerin uzunluğu dergi formatında olup, </w:t>
      </w:r>
      <w:r w:rsidRPr="00962895">
        <w:rPr>
          <w:highlight w:val="yellow"/>
        </w:rPr>
        <w:t>25</w:t>
      </w:r>
      <w:r w:rsidRPr="00962895">
        <w:t xml:space="preserve"> sayfayı geçmemelidir.</w:t>
      </w:r>
    </w:p>
    <w:p w14:paraId="5DC13932" w14:textId="77777777" w:rsidR="00C336AA" w:rsidRPr="00962895" w:rsidRDefault="00C336AA" w:rsidP="00C336AA">
      <w:pPr>
        <w:pStyle w:val="ListeParagraf"/>
        <w:numPr>
          <w:ilvl w:val="0"/>
          <w:numId w:val="25"/>
        </w:numPr>
      </w:pPr>
      <w:r w:rsidRPr="00962895">
        <w:t>Sayfa düzeni; Sol: 2,5 cm, Sağ: 2,5 cm, Üst: 2,5 cm ve Alt: 2,5 cm olmalıdır.</w:t>
      </w:r>
    </w:p>
    <w:p w14:paraId="58BC1B03" w14:textId="77777777" w:rsidR="00C336AA" w:rsidRPr="00962895" w:rsidRDefault="00C336AA" w:rsidP="00C336AA">
      <w:pPr>
        <w:pStyle w:val="ListeParagraf"/>
        <w:numPr>
          <w:ilvl w:val="0"/>
          <w:numId w:val="25"/>
        </w:numPr>
      </w:pPr>
      <w:r w:rsidRPr="00962895">
        <w:t>Makaleler 11 punto ve “Times New Roman” yazı karakteri ile tek satır aralığı kullanılarak yazılmalıdır. Makale metninin tamamı, satır aralığı; öncesi ve sonrası 6nk olarak hazırlanmalıdır. Yazımda, virgül ve noktalardan sonra bir karakter ara verilmelidir.</w:t>
      </w:r>
    </w:p>
    <w:p w14:paraId="436538DA" w14:textId="77777777" w:rsidR="00C336AA" w:rsidRPr="00962895" w:rsidRDefault="00C336AA" w:rsidP="00C336AA">
      <w:pPr>
        <w:pStyle w:val="ListeParagraf"/>
        <w:numPr>
          <w:ilvl w:val="0"/>
          <w:numId w:val="25"/>
        </w:numPr>
      </w:pPr>
      <w:r w:rsidRPr="00962895">
        <w:t xml:space="preserve">Paragraflarda girinti ayarı “Özel-ilk satır: 1 cm” olmalıdır, paragraftan önce ve sonra ise 6nk boşluk bırakılmalıdır. Paragraflar arasında ilave boş satır bırakılmamalıdır (Boşluklar </w:t>
      </w:r>
      <w:proofErr w:type="spellStart"/>
      <w:r w:rsidRPr="00962895">
        <w:t>enter</w:t>
      </w:r>
      <w:proofErr w:type="spellEnd"/>
      <w:r w:rsidRPr="00962895">
        <w:t xml:space="preserve"> tuşu ile bırakılmamalıdır).</w:t>
      </w:r>
    </w:p>
    <w:p w14:paraId="1D42D937" w14:textId="77777777" w:rsidR="00C336AA" w:rsidRPr="00962895" w:rsidRDefault="00C336AA" w:rsidP="00C336AA">
      <w:pPr>
        <w:pStyle w:val="ListeParagraf"/>
        <w:numPr>
          <w:ilvl w:val="0"/>
          <w:numId w:val="25"/>
        </w:numPr>
      </w:pPr>
      <w:r w:rsidRPr="00962895">
        <w:t xml:space="preserve">Yazarın adı ve soyadı makale başlığının sağ altında, 10 punto olarak belirtilmelidir. Yazarın unvanı, görev yeri, e-mail adresi ve ORCID bilgisi 9 punto olarak sayfa altı dipnot biçiminde gösterilecektir </w:t>
      </w:r>
      <w:r w:rsidRPr="00962895">
        <w:rPr>
          <w:i/>
        </w:rPr>
        <w:t xml:space="preserve">(Bu bilgiler </w:t>
      </w:r>
      <w:proofErr w:type="gramStart"/>
      <w:r w:rsidRPr="00962895">
        <w:rPr>
          <w:i/>
        </w:rPr>
        <w:t>mizanpaj</w:t>
      </w:r>
      <w:proofErr w:type="gramEnd"/>
      <w:r w:rsidRPr="00962895">
        <w:rPr>
          <w:i/>
        </w:rPr>
        <w:t xml:space="preserve"> aşamasında tarafımızca eklenecek olup, yazar (lar) sisteme makalelerini yüklerken bu bilgilere yer vermemelidir).</w:t>
      </w:r>
    </w:p>
    <w:p w14:paraId="2893DA8A" w14:textId="49813C39" w:rsidR="00C336AA" w:rsidRPr="00962895" w:rsidRDefault="00C336AA" w:rsidP="00C336AA">
      <w:pPr>
        <w:pStyle w:val="ListeParagraf"/>
        <w:numPr>
          <w:ilvl w:val="0"/>
          <w:numId w:val="25"/>
        </w:numPr>
      </w:pPr>
      <w:r>
        <w:t xml:space="preserve">Atıflar metin içerisinde “bağlaç yöntemi” kullanılarak yapılmalıdır. Açıklama notları ise, sayfa altında dipnot şeklinde ve 9 punto olarak ifade edilmelidir. Metin içerisinde atıflar yazar </w:t>
      </w:r>
      <w:r>
        <w:lastRenderedPageBreak/>
        <w:t>(lar)</w:t>
      </w:r>
      <w:proofErr w:type="spellStart"/>
      <w:r>
        <w:t>ın</w:t>
      </w:r>
      <w:proofErr w:type="spellEnd"/>
      <w:r>
        <w:t xml:space="preserve"> soyadı ve kaynağın yılı şeklinde yapılmalıdır (</w:t>
      </w:r>
      <w:proofErr w:type="spellStart"/>
      <w:r>
        <w:t>örn</w:t>
      </w:r>
      <w:proofErr w:type="spellEnd"/>
      <w:r>
        <w:t>; Bozkurt ve Gümüş, 2019). Yazar adı yoksa kurum adı yazar yerine kullanılmalıdır (</w:t>
      </w:r>
      <w:proofErr w:type="spellStart"/>
      <w:r>
        <w:t>örn</w:t>
      </w:r>
      <w:proofErr w:type="spellEnd"/>
      <w:r>
        <w:t>; TÜİK, 2021).</w:t>
      </w:r>
    </w:p>
    <w:p w14:paraId="4B33A584" w14:textId="77777777" w:rsidR="00C336AA" w:rsidRPr="00962895" w:rsidRDefault="00C336AA" w:rsidP="00C336AA">
      <w:pPr>
        <w:pStyle w:val="ListeParagraf"/>
        <w:numPr>
          <w:ilvl w:val="0"/>
          <w:numId w:val="25"/>
        </w:numPr>
      </w:pPr>
      <w:r w:rsidRPr="00962895">
        <w:t>Atıf gösteriminde bütün bir esere atıfta bulunulurken sayfa aralığı belirtilmemelidir. Çalışma içerisinde de zorunlu olmayan durumlarda, atıf gösteriminde sayfa numarası kullanılmamalıdır.</w:t>
      </w:r>
    </w:p>
    <w:p w14:paraId="17619A70" w14:textId="77777777" w:rsidR="00C336AA" w:rsidRPr="00962895" w:rsidRDefault="00C336AA" w:rsidP="00C336AA">
      <w:pPr>
        <w:pStyle w:val="ListeParagraf"/>
        <w:numPr>
          <w:ilvl w:val="0"/>
          <w:numId w:val="25"/>
        </w:numPr>
      </w:pPr>
      <w:r w:rsidRPr="00962895">
        <w:t>Makalede ana başlıklar ve alt başlıklar kalın (</w:t>
      </w:r>
      <w:proofErr w:type="spellStart"/>
      <w:r w:rsidRPr="00962895">
        <w:t>bold</w:t>
      </w:r>
      <w:proofErr w:type="spellEnd"/>
      <w:r w:rsidRPr="00962895">
        <w:t>) ve sola yaslı (</w:t>
      </w:r>
      <w:proofErr w:type="spellStart"/>
      <w:r w:rsidRPr="00962895">
        <w:t>girintisiz</w:t>
      </w:r>
      <w:proofErr w:type="spellEnd"/>
      <w:r w:rsidRPr="00962895">
        <w:t xml:space="preserve">) olarak şekilde numaralandırılmalıdır. Ana başlıkların bütün harfleri büyük yazılmalı, alt başlıkların ise sadece baş harfleri büyük ve kalın yazılmalıdır. Başlıklar en çok 4 düzeye kadar bölümlendirilmelidir. </w:t>
      </w:r>
    </w:p>
    <w:p w14:paraId="166E7A3B" w14:textId="77777777" w:rsidR="00C336AA" w:rsidRPr="00962895" w:rsidRDefault="00C336AA" w:rsidP="00C336AA">
      <w:pPr>
        <w:pStyle w:val="ListeParagraf"/>
      </w:pPr>
      <w:r w:rsidRPr="00962895">
        <w:t>1</w:t>
      </w:r>
      <w:proofErr w:type="gramStart"/>
      <w:r w:rsidRPr="00962895">
        <w:t>.,</w:t>
      </w:r>
      <w:proofErr w:type="gramEnd"/>
      <w:r w:rsidRPr="00962895">
        <w:t xml:space="preserve"> AAAA </w:t>
      </w:r>
      <w:proofErr w:type="spellStart"/>
      <w:r w:rsidRPr="00962895">
        <w:t>AAAA</w:t>
      </w:r>
      <w:proofErr w:type="spellEnd"/>
    </w:p>
    <w:p w14:paraId="2753DE1C" w14:textId="77777777" w:rsidR="00C336AA" w:rsidRPr="00962895" w:rsidRDefault="00C336AA" w:rsidP="00C336AA">
      <w:pPr>
        <w:pStyle w:val="ListeParagraf"/>
      </w:pPr>
      <w:r w:rsidRPr="00962895">
        <w:t>1.1</w:t>
      </w:r>
      <w:proofErr w:type="gramStart"/>
      <w:r w:rsidRPr="00962895">
        <w:t>.,</w:t>
      </w:r>
      <w:proofErr w:type="gramEnd"/>
      <w:r w:rsidRPr="00962895">
        <w:t xml:space="preserve"> </w:t>
      </w:r>
      <w:proofErr w:type="spellStart"/>
      <w:r w:rsidRPr="00962895">
        <w:t>Aaaa</w:t>
      </w:r>
      <w:proofErr w:type="spellEnd"/>
      <w:r w:rsidRPr="00962895">
        <w:t xml:space="preserve"> </w:t>
      </w:r>
      <w:proofErr w:type="spellStart"/>
      <w:r w:rsidRPr="00962895">
        <w:t>Aaaaa</w:t>
      </w:r>
      <w:proofErr w:type="spellEnd"/>
    </w:p>
    <w:p w14:paraId="577CA63F" w14:textId="77777777" w:rsidR="00C336AA" w:rsidRPr="00962895" w:rsidRDefault="00C336AA" w:rsidP="00C336AA">
      <w:pPr>
        <w:pStyle w:val="ListeParagraf"/>
      </w:pPr>
      <w:r w:rsidRPr="00962895">
        <w:t>1.1.1</w:t>
      </w:r>
      <w:proofErr w:type="gramStart"/>
      <w:r w:rsidRPr="00962895">
        <w:t>.,</w:t>
      </w:r>
      <w:proofErr w:type="gramEnd"/>
      <w:r w:rsidRPr="00962895">
        <w:t xml:space="preserve"> </w:t>
      </w:r>
      <w:proofErr w:type="spellStart"/>
      <w:r w:rsidRPr="00962895">
        <w:t>Aaaa</w:t>
      </w:r>
      <w:proofErr w:type="spellEnd"/>
      <w:r w:rsidRPr="00962895">
        <w:t xml:space="preserve"> </w:t>
      </w:r>
      <w:proofErr w:type="spellStart"/>
      <w:r w:rsidRPr="00962895">
        <w:t>Aaaaa</w:t>
      </w:r>
      <w:proofErr w:type="spellEnd"/>
    </w:p>
    <w:p w14:paraId="6402A310" w14:textId="77777777" w:rsidR="00C336AA" w:rsidRPr="00962895" w:rsidRDefault="00C336AA" w:rsidP="00C336AA">
      <w:pPr>
        <w:pStyle w:val="ListeParagraf"/>
      </w:pPr>
      <w:r w:rsidRPr="00962895">
        <w:t xml:space="preserve">1.1.2.1. </w:t>
      </w:r>
      <w:proofErr w:type="spellStart"/>
      <w:r w:rsidRPr="00962895">
        <w:t>Aaaa</w:t>
      </w:r>
      <w:proofErr w:type="spellEnd"/>
      <w:r w:rsidRPr="00962895">
        <w:t xml:space="preserve"> </w:t>
      </w:r>
      <w:proofErr w:type="spellStart"/>
      <w:r w:rsidRPr="00962895">
        <w:t>Aaaaa</w:t>
      </w:r>
      <w:proofErr w:type="spellEnd"/>
    </w:p>
    <w:p w14:paraId="4E20185B" w14:textId="34F7E00C" w:rsidR="00254584" w:rsidRPr="00962895" w:rsidRDefault="00254584" w:rsidP="00254584">
      <w:pPr>
        <w:spacing w:before="120" w:after="120"/>
        <w:rPr>
          <w:b/>
          <w:bCs/>
          <w:sz w:val="22"/>
          <w:szCs w:val="22"/>
          <w:lang w:eastAsia="en-US"/>
        </w:rPr>
      </w:pPr>
      <w:r w:rsidRPr="00962895">
        <w:rPr>
          <w:b/>
          <w:bCs/>
          <w:sz w:val="22"/>
          <w:szCs w:val="22"/>
          <w:lang w:eastAsia="en-US"/>
        </w:rPr>
        <w:t>GİRİŞ (</w:t>
      </w:r>
      <w:r w:rsidR="00E41C16" w:rsidRPr="00962895">
        <w:rPr>
          <w:b/>
          <w:bCs/>
          <w:sz w:val="22"/>
          <w:szCs w:val="22"/>
          <w:lang w:eastAsia="en-US"/>
        </w:rPr>
        <w:t xml:space="preserve">Tüm ana başlıklar </w:t>
      </w:r>
      <w:r w:rsidRPr="00962895">
        <w:rPr>
          <w:b/>
          <w:bCs/>
          <w:sz w:val="22"/>
          <w:szCs w:val="22"/>
          <w:lang w:eastAsia="en-US"/>
        </w:rPr>
        <w:t xml:space="preserve">11 punto- </w:t>
      </w:r>
      <w:r w:rsidR="007E4609" w:rsidRPr="00962895">
        <w:rPr>
          <w:b/>
          <w:bCs/>
          <w:sz w:val="22"/>
          <w:szCs w:val="22"/>
          <w:lang w:eastAsia="en-US"/>
        </w:rPr>
        <w:t xml:space="preserve">tamamı </w:t>
      </w:r>
      <w:r w:rsidRPr="00962895">
        <w:rPr>
          <w:b/>
          <w:bCs/>
          <w:sz w:val="22"/>
          <w:szCs w:val="22"/>
          <w:lang w:eastAsia="en-US"/>
        </w:rPr>
        <w:t xml:space="preserve">büyük harf ve kalın </w:t>
      </w:r>
      <w:r w:rsidR="00E41C16" w:rsidRPr="00962895">
        <w:rPr>
          <w:b/>
          <w:bCs/>
          <w:sz w:val="22"/>
          <w:szCs w:val="22"/>
          <w:lang w:eastAsia="en-US"/>
        </w:rPr>
        <w:t xml:space="preserve">yazı tipi </w:t>
      </w:r>
      <w:r w:rsidRPr="00962895">
        <w:rPr>
          <w:b/>
          <w:bCs/>
          <w:sz w:val="22"/>
          <w:szCs w:val="22"/>
          <w:lang w:eastAsia="en-US"/>
        </w:rPr>
        <w:t>ol</w:t>
      </w:r>
      <w:r w:rsidR="00E41C16" w:rsidRPr="00962895">
        <w:rPr>
          <w:b/>
          <w:bCs/>
          <w:sz w:val="22"/>
          <w:szCs w:val="22"/>
          <w:lang w:eastAsia="en-US"/>
        </w:rPr>
        <w:t>malıdır</w:t>
      </w:r>
      <w:r w:rsidRPr="00962895">
        <w:rPr>
          <w:b/>
          <w:bCs/>
          <w:sz w:val="22"/>
          <w:szCs w:val="22"/>
          <w:lang w:eastAsia="en-US"/>
        </w:rPr>
        <w:t>)</w:t>
      </w:r>
    </w:p>
    <w:p w14:paraId="2BAA8366" w14:textId="491A160C" w:rsidR="00383E0F" w:rsidRPr="00962895" w:rsidRDefault="00254584" w:rsidP="00383E0F">
      <w:pPr>
        <w:spacing w:before="120" w:after="120"/>
        <w:ind w:firstLine="709"/>
        <w:jc w:val="both"/>
        <w:rPr>
          <w:sz w:val="22"/>
          <w:szCs w:val="22"/>
          <w:lang w:eastAsia="en-US"/>
        </w:rPr>
      </w:pPr>
      <w:r w:rsidRPr="16352D6C">
        <w:rPr>
          <w:sz w:val="22"/>
          <w:szCs w:val="22"/>
          <w:lang w:eastAsia="en-US"/>
        </w:rPr>
        <w:t>Makalenin tüm içeriği 11 puntoda yazıl</w:t>
      </w:r>
      <w:r w:rsidR="3F636B3D" w:rsidRPr="16352D6C">
        <w:rPr>
          <w:sz w:val="22"/>
          <w:szCs w:val="22"/>
          <w:lang w:eastAsia="en-US"/>
        </w:rPr>
        <w:t>malıdır</w:t>
      </w:r>
      <w:r w:rsidRPr="16352D6C">
        <w:rPr>
          <w:sz w:val="22"/>
          <w:szCs w:val="22"/>
          <w:lang w:eastAsia="en-US"/>
        </w:rPr>
        <w:t>.</w:t>
      </w:r>
      <w:r w:rsidR="003377B1" w:rsidRPr="16352D6C">
        <w:rPr>
          <w:sz w:val="22"/>
          <w:szCs w:val="22"/>
          <w:lang w:eastAsia="en-US"/>
        </w:rPr>
        <w:t xml:space="preserve"> </w:t>
      </w:r>
      <w:r w:rsidRPr="16352D6C">
        <w:rPr>
          <w:sz w:val="22"/>
          <w:szCs w:val="22"/>
          <w:lang w:eastAsia="en-US"/>
        </w:rPr>
        <w:t>Giriş</w:t>
      </w:r>
      <w:r w:rsidRPr="16352D6C">
        <w:rPr>
          <w:b/>
          <w:bCs/>
          <w:sz w:val="22"/>
          <w:szCs w:val="22"/>
          <w:lang w:eastAsia="en-US"/>
        </w:rPr>
        <w:t xml:space="preserve"> </w:t>
      </w:r>
      <w:r w:rsidRPr="16352D6C">
        <w:rPr>
          <w:sz w:val="22"/>
          <w:szCs w:val="22"/>
          <w:lang w:eastAsia="en-US"/>
        </w:rPr>
        <w:t xml:space="preserve">bölümünde, yapılan çalışma ile ilgili olarak güncel </w:t>
      </w:r>
      <w:proofErr w:type="gramStart"/>
      <w:r w:rsidRPr="16352D6C">
        <w:rPr>
          <w:sz w:val="22"/>
          <w:szCs w:val="22"/>
          <w:lang w:eastAsia="en-US"/>
        </w:rPr>
        <w:t>literatürdeki</w:t>
      </w:r>
      <w:proofErr w:type="gramEnd"/>
      <w:r w:rsidRPr="16352D6C">
        <w:rPr>
          <w:sz w:val="22"/>
          <w:szCs w:val="22"/>
          <w:lang w:eastAsia="en-US"/>
        </w:rPr>
        <w:t xml:space="preserve"> temel kavramlar, kuramsal gelişim ve yaklaşımlar ile araştırmadaki problem durumu, amaç,</w:t>
      </w:r>
      <w:r w:rsidR="00B5555D" w:rsidRPr="16352D6C">
        <w:rPr>
          <w:sz w:val="22"/>
          <w:szCs w:val="22"/>
          <w:lang w:eastAsia="en-US"/>
        </w:rPr>
        <w:t xml:space="preserve"> önem,</w:t>
      </w:r>
      <w:r w:rsidRPr="16352D6C">
        <w:rPr>
          <w:sz w:val="22"/>
          <w:szCs w:val="22"/>
          <w:lang w:eastAsia="en-US"/>
        </w:rPr>
        <w:t xml:space="preserve"> hipotezler, varsayımlar, sınırlılıklar vb. yer almalıdır. Bu bölüm yeni bir sayfadan başlatılmalıdır. </w:t>
      </w:r>
    </w:p>
    <w:p w14:paraId="73AC50CE" w14:textId="77777777" w:rsidR="00254584" w:rsidRPr="00962895" w:rsidRDefault="00254584" w:rsidP="00254584">
      <w:pPr>
        <w:spacing w:before="120" w:after="120"/>
        <w:ind w:firstLine="567"/>
        <w:jc w:val="both"/>
        <w:rPr>
          <w:sz w:val="22"/>
          <w:szCs w:val="22"/>
          <w:lang w:eastAsia="en-US"/>
        </w:rPr>
      </w:pPr>
    </w:p>
    <w:p w14:paraId="34A4EF44" w14:textId="26DB0FAF" w:rsidR="00254584" w:rsidRPr="00962895" w:rsidRDefault="009A7680" w:rsidP="00254584">
      <w:pPr>
        <w:spacing w:before="120" w:after="120"/>
        <w:jc w:val="both"/>
        <w:rPr>
          <w:sz w:val="22"/>
          <w:szCs w:val="22"/>
          <w:lang w:eastAsia="en-US"/>
        </w:rPr>
      </w:pPr>
      <w:r>
        <w:rPr>
          <w:b/>
          <w:bCs/>
          <w:sz w:val="22"/>
          <w:szCs w:val="22"/>
          <w:lang w:eastAsia="en-US"/>
        </w:rPr>
        <w:t>1.</w:t>
      </w:r>
      <w:r w:rsidR="00254584" w:rsidRPr="00962895">
        <w:rPr>
          <w:b/>
          <w:bCs/>
          <w:sz w:val="22"/>
          <w:szCs w:val="22"/>
          <w:lang w:eastAsia="en-US"/>
        </w:rPr>
        <w:t xml:space="preserve"> BAŞLIK </w:t>
      </w:r>
      <w:r w:rsidR="00E41C16" w:rsidRPr="00962895">
        <w:rPr>
          <w:b/>
          <w:bCs/>
          <w:sz w:val="22"/>
          <w:szCs w:val="22"/>
          <w:lang w:eastAsia="en-US"/>
        </w:rPr>
        <w:t xml:space="preserve">(Tüm ana başlıklar 11 punto, </w:t>
      </w:r>
      <w:r w:rsidR="000F2E40" w:rsidRPr="00962895">
        <w:rPr>
          <w:b/>
          <w:bCs/>
          <w:sz w:val="22"/>
          <w:szCs w:val="22"/>
          <w:lang w:eastAsia="en-US"/>
        </w:rPr>
        <w:t xml:space="preserve">tamamı </w:t>
      </w:r>
      <w:r w:rsidR="00E41C16" w:rsidRPr="00962895">
        <w:rPr>
          <w:b/>
          <w:bCs/>
          <w:sz w:val="22"/>
          <w:szCs w:val="22"/>
          <w:lang w:eastAsia="en-US"/>
        </w:rPr>
        <w:t>büyük harf ve kalın yazı tipi olmalıdır)</w:t>
      </w:r>
    </w:p>
    <w:p w14:paraId="6B1F6417" w14:textId="77777777" w:rsidR="00AE025D" w:rsidRPr="00962895" w:rsidRDefault="00AE025D" w:rsidP="00AE025D">
      <w:pPr>
        <w:spacing w:before="120" w:after="120"/>
        <w:ind w:firstLine="567"/>
        <w:jc w:val="both"/>
        <w:rPr>
          <w:sz w:val="22"/>
          <w:szCs w:val="22"/>
          <w:lang w:eastAsia="en-US"/>
        </w:rPr>
      </w:pPr>
    </w:p>
    <w:p w14:paraId="67E3A25F" w14:textId="32018461" w:rsidR="00254584" w:rsidRPr="00962895" w:rsidRDefault="009A7680" w:rsidP="00254584">
      <w:pPr>
        <w:spacing w:before="120" w:after="120"/>
        <w:jc w:val="both"/>
        <w:rPr>
          <w:b/>
          <w:sz w:val="22"/>
          <w:szCs w:val="22"/>
          <w:lang w:eastAsia="en-US"/>
        </w:rPr>
      </w:pPr>
      <w:r>
        <w:rPr>
          <w:b/>
          <w:sz w:val="22"/>
          <w:szCs w:val="22"/>
          <w:lang w:eastAsia="en-US"/>
        </w:rPr>
        <w:t>1</w:t>
      </w:r>
      <w:r w:rsidR="00254584" w:rsidRPr="00962895">
        <w:rPr>
          <w:b/>
          <w:sz w:val="22"/>
          <w:szCs w:val="22"/>
          <w:lang w:eastAsia="en-US"/>
        </w:rPr>
        <w:t>.1. Alt Başlık (</w:t>
      </w:r>
      <w:r w:rsidR="008F38DA" w:rsidRPr="00962895">
        <w:rPr>
          <w:b/>
          <w:sz w:val="22"/>
          <w:szCs w:val="22"/>
          <w:lang w:eastAsia="en-US"/>
        </w:rPr>
        <w:t xml:space="preserve">İkinci derece </w:t>
      </w:r>
      <w:r w:rsidR="00E41C16" w:rsidRPr="00962895">
        <w:rPr>
          <w:b/>
          <w:sz w:val="22"/>
          <w:szCs w:val="22"/>
          <w:lang w:eastAsia="en-US"/>
        </w:rPr>
        <w:t xml:space="preserve">alt </w:t>
      </w:r>
      <w:r w:rsidR="00254584" w:rsidRPr="00962895">
        <w:rPr>
          <w:b/>
          <w:sz w:val="22"/>
          <w:szCs w:val="22"/>
          <w:lang w:eastAsia="en-US"/>
        </w:rPr>
        <w:t>başlık</w:t>
      </w:r>
      <w:r w:rsidR="00E41C16" w:rsidRPr="00962895">
        <w:rPr>
          <w:b/>
          <w:sz w:val="22"/>
          <w:szCs w:val="22"/>
          <w:lang w:eastAsia="en-US"/>
        </w:rPr>
        <w:t>lar</w:t>
      </w:r>
      <w:r w:rsidR="00254584" w:rsidRPr="00962895">
        <w:rPr>
          <w:b/>
          <w:sz w:val="22"/>
          <w:szCs w:val="22"/>
          <w:lang w:eastAsia="en-US"/>
        </w:rPr>
        <w:t xml:space="preserve"> </w:t>
      </w:r>
      <w:r w:rsidR="00E41C16" w:rsidRPr="00962895">
        <w:rPr>
          <w:b/>
          <w:sz w:val="22"/>
          <w:szCs w:val="22"/>
          <w:lang w:eastAsia="en-US"/>
        </w:rPr>
        <w:t xml:space="preserve">11 punto, </w:t>
      </w:r>
      <w:r w:rsidR="007E4609" w:rsidRPr="00962895">
        <w:rPr>
          <w:b/>
          <w:sz w:val="22"/>
          <w:szCs w:val="22"/>
          <w:lang w:eastAsia="en-US"/>
        </w:rPr>
        <w:t xml:space="preserve">her sözcüğün </w:t>
      </w:r>
      <w:r w:rsidR="000F2E40" w:rsidRPr="00962895">
        <w:rPr>
          <w:b/>
          <w:sz w:val="22"/>
          <w:szCs w:val="22"/>
          <w:lang w:eastAsia="en-US"/>
        </w:rPr>
        <w:t>baş</w:t>
      </w:r>
      <w:r w:rsidR="00254584" w:rsidRPr="00962895">
        <w:rPr>
          <w:b/>
          <w:sz w:val="22"/>
          <w:szCs w:val="22"/>
          <w:lang w:eastAsia="en-US"/>
        </w:rPr>
        <w:t xml:space="preserve"> harfler</w:t>
      </w:r>
      <w:r w:rsidR="00E41C16" w:rsidRPr="00962895">
        <w:rPr>
          <w:b/>
          <w:sz w:val="22"/>
          <w:szCs w:val="22"/>
          <w:lang w:eastAsia="en-US"/>
        </w:rPr>
        <w:t>i</w:t>
      </w:r>
      <w:r w:rsidR="00254584" w:rsidRPr="00962895">
        <w:rPr>
          <w:b/>
          <w:sz w:val="22"/>
          <w:szCs w:val="22"/>
          <w:lang w:eastAsia="en-US"/>
        </w:rPr>
        <w:t xml:space="preserve"> büyük ve kalın</w:t>
      </w:r>
      <w:r w:rsidR="00E41C16" w:rsidRPr="00962895">
        <w:rPr>
          <w:b/>
          <w:sz w:val="22"/>
          <w:szCs w:val="22"/>
          <w:lang w:eastAsia="en-US"/>
        </w:rPr>
        <w:t xml:space="preserve"> yazı tipi</w:t>
      </w:r>
      <w:r w:rsidR="00254584" w:rsidRPr="00962895">
        <w:rPr>
          <w:b/>
          <w:sz w:val="22"/>
          <w:szCs w:val="22"/>
          <w:lang w:eastAsia="en-US"/>
        </w:rPr>
        <w:t xml:space="preserve"> ol</w:t>
      </w:r>
      <w:r w:rsidR="00E41C16" w:rsidRPr="00962895">
        <w:rPr>
          <w:b/>
          <w:sz w:val="22"/>
          <w:szCs w:val="22"/>
          <w:lang w:eastAsia="en-US"/>
        </w:rPr>
        <w:t>malıdır</w:t>
      </w:r>
      <w:r w:rsidR="00254584" w:rsidRPr="00962895">
        <w:rPr>
          <w:b/>
          <w:sz w:val="22"/>
          <w:szCs w:val="22"/>
          <w:lang w:eastAsia="en-US"/>
        </w:rPr>
        <w:t>)</w:t>
      </w:r>
    </w:p>
    <w:p w14:paraId="44FFD397" w14:textId="77777777" w:rsidR="00AE025D" w:rsidRPr="00962895" w:rsidRDefault="00AE025D" w:rsidP="00254584">
      <w:pPr>
        <w:spacing w:before="120" w:after="120"/>
        <w:jc w:val="both"/>
        <w:rPr>
          <w:b/>
          <w:i/>
          <w:sz w:val="22"/>
          <w:szCs w:val="22"/>
          <w:lang w:eastAsia="en-US"/>
        </w:rPr>
      </w:pPr>
    </w:p>
    <w:p w14:paraId="7C63467F" w14:textId="61485839" w:rsidR="00254584" w:rsidRPr="00962895" w:rsidRDefault="009A7680" w:rsidP="00254584">
      <w:pPr>
        <w:spacing w:before="120" w:after="120"/>
        <w:jc w:val="both"/>
        <w:rPr>
          <w:b/>
          <w:sz w:val="22"/>
          <w:szCs w:val="22"/>
          <w:lang w:eastAsia="en-US"/>
        </w:rPr>
      </w:pPr>
      <w:r>
        <w:rPr>
          <w:b/>
          <w:sz w:val="22"/>
          <w:szCs w:val="22"/>
          <w:lang w:eastAsia="en-US"/>
        </w:rPr>
        <w:t>1</w:t>
      </w:r>
      <w:r w:rsidR="00254584" w:rsidRPr="00962895">
        <w:rPr>
          <w:b/>
          <w:sz w:val="22"/>
          <w:szCs w:val="22"/>
          <w:lang w:eastAsia="en-US"/>
        </w:rPr>
        <w:t xml:space="preserve">.1.1. Alt </w:t>
      </w:r>
      <w:r w:rsidR="007E4609" w:rsidRPr="00962895">
        <w:rPr>
          <w:b/>
          <w:sz w:val="22"/>
          <w:szCs w:val="22"/>
          <w:lang w:eastAsia="en-US"/>
        </w:rPr>
        <w:t>başlık</w:t>
      </w:r>
      <w:r w:rsidR="007E4609" w:rsidRPr="00962895">
        <w:rPr>
          <w:b/>
          <w:i/>
          <w:sz w:val="22"/>
          <w:szCs w:val="22"/>
          <w:lang w:eastAsia="en-US"/>
        </w:rPr>
        <w:t xml:space="preserve"> </w:t>
      </w:r>
      <w:r w:rsidR="00254584" w:rsidRPr="00962895">
        <w:rPr>
          <w:b/>
          <w:sz w:val="22"/>
          <w:szCs w:val="22"/>
          <w:lang w:eastAsia="en-US"/>
        </w:rPr>
        <w:t>(</w:t>
      </w:r>
      <w:r w:rsidR="003C248D" w:rsidRPr="00962895">
        <w:rPr>
          <w:b/>
          <w:sz w:val="22"/>
          <w:szCs w:val="22"/>
          <w:lang w:eastAsia="en-US"/>
        </w:rPr>
        <w:t>Üçüncü derece alt başlık</w:t>
      </w:r>
      <w:r w:rsidR="008F38DA" w:rsidRPr="00962895">
        <w:rPr>
          <w:b/>
          <w:sz w:val="22"/>
          <w:szCs w:val="22"/>
          <w:lang w:eastAsia="en-US"/>
        </w:rPr>
        <w:t xml:space="preserve">lar </w:t>
      </w:r>
      <w:r w:rsidR="003C248D" w:rsidRPr="00962895">
        <w:rPr>
          <w:b/>
          <w:sz w:val="22"/>
          <w:szCs w:val="22"/>
          <w:lang w:eastAsia="en-US"/>
        </w:rPr>
        <w:t>11 punto,</w:t>
      </w:r>
      <w:r w:rsidR="00254584" w:rsidRPr="00962895">
        <w:rPr>
          <w:b/>
          <w:sz w:val="22"/>
          <w:szCs w:val="22"/>
          <w:lang w:eastAsia="en-US"/>
        </w:rPr>
        <w:t xml:space="preserve"> </w:t>
      </w:r>
      <w:r w:rsidR="007E4609" w:rsidRPr="00962895">
        <w:rPr>
          <w:b/>
          <w:sz w:val="22"/>
          <w:szCs w:val="22"/>
          <w:lang w:eastAsia="en-US"/>
        </w:rPr>
        <w:t xml:space="preserve">sadece ilk sözcüğün baş harfi büyük </w:t>
      </w:r>
      <w:r w:rsidR="00254584" w:rsidRPr="00962895">
        <w:rPr>
          <w:b/>
          <w:sz w:val="22"/>
          <w:szCs w:val="22"/>
          <w:lang w:eastAsia="en-US"/>
        </w:rPr>
        <w:t>ve kalın</w:t>
      </w:r>
      <w:r w:rsidR="003C248D" w:rsidRPr="00962895">
        <w:rPr>
          <w:b/>
          <w:sz w:val="22"/>
          <w:szCs w:val="22"/>
          <w:lang w:eastAsia="en-US"/>
        </w:rPr>
        <w:t xml:space="preserve"> yazı tipi</w:t>
      </w:r>
      <w:r w:rsidR="00254584" w:rsidRPr="00962895">
        <w:rPr>
          <w:b/>
          <w:sz w:val="22"/>
          <w:szCs w:val="22"/>
          <w:lang w:eastAsia="en-US"/>
        </w:rPr>
        <w:t xml:space="preserve"> ol</w:t>
      </w:r>
      <w:r w:rsidR="000F2E40" w:rsidRPr="00962895">
        <w:rPr>
          <w:b/>
          <w:sz w:val="22"/>
          <w:szCs w:val="22"/>
          <w:lang w:eastAsia="en-US"/>
        </w:rPr>
        <w:t>malıdır</w:t>
      </w:r>
      <w:r w:rsidR="00254584" w:rsidRPr="00962895">
        <w:rPr>
          <w:b/>
          <w:sz w:val="22"/>
          <w:szCs w:val="22"/>
          <w:lang w:eastAsia="en-US"/>
        </w:rPr>
        <w:t>)</w:t>
      </w:r>
    </w:p>
    <w:p w14:paraId="44097169" w14:textId="77777777" w:rsidR="00DE36DD" w:rsidRPr="00962895" w:rsidRDefault="00DE36DD" w:rsidP="00254584">
      <w:pPr>
        <w:spacing w:before="120" w:after="120"/>
        <w:jc w:val="both"/>
        <w:rPr>
          <w:b/>
          <w:i/>
          <w:sz w:val="22"/>
          <w:szCs w:val="22"/>
          <w:lang w:eastAsia="en-US"/>
        </w:rPr>
      </w:pPr>
    </w:p>
    <w:p w14:paraId="49811104" w14:textId="12A3AB9A" w:rsidR="007E4609" w:rsidRPr="00962895" w:rsidRDefault="009A7680" w:rsidP="007E4609">
      <w:pPr>
        <w:spacing w:before="120" w:after="120"/>
        <w:jc w:val="both"/>
        <w:rPr>
          <w:b/>
          <w:i/>
          <w:sz w:val="22"/>
          <w:szCs w:val="22"/>
          <w:lang w:eastAsia="en-US"/>
        </w:rPr>
      </w:pPr>
      <w:r>
        <w:rPr>
          <w:b/>
          <w:i/>
          <w:sz w:val="22"/>
          <w:szCs w:val="22"/>
          <w:lang w:eastAsia="en-US"/>
        </w:rPr>
        <w:t>1</w:t>
      </w:r>
      <w:r w:rsidR="007E4609" w:rsidRPr="00962895">
        <w:rPr>
          <w:b/>
          <w:i/>
          <w:sz w:val="22"/>
          <w:szCs w:val="22"/>
          <w:lang w:eastAsia="en-US"/>
        </w:rPr>
        <w:t>.1.1.1. Alt başlık (Dördüncü derece alt başlı</w:t>
      </w:r>
      <w:r w:rsidR="008F38DA" w:rsidRPr="00962895">
        <w:rPr>
          <w:b/>
          <w:i/>
          <w:sz w:val="22"/>
          <w:szCs w:val="22"/>
          <w:lang w:eastAsia="en-US"/>
        </w:rPr>
        <w:t xml:space="preserve">klar </w:t>
      </w:r>
      <w:r w:rsidR="007E4609" w:rsidRPr="00962895">
        <w:rPr>
          <w:b/>
          <w:i/>
          <w:sz w:val="22"/>
          <w:szCs w:val="22"/>
          <w:lang w:eastAsia="en-US"/>
        </w:rPr>
        <w:t>11 punto, sadece ilk sözcüğün baş harfi büyük ve kalın, italik yazı tipi olmalıdır)</w:t>
      </w:r>
    </w:p>
    <w:p w14:paraId="0A3DFB35" w14:textId="560AC6EE" w:rsidR="00502D1F" w:rsidRPr="00962895" w:rsidRDefault="00502D1F" w:rsidP="00254584">
      <w:pPr>
        <w:spacing w:before="120" w:after="120"/>
        <w:rPr>
          <w:b/>
          <w:sz w:val="22"/>
          <w:szCs w:val="22"/>
          <w:lang w:eastAsia="en-US"/>
        </w:rPr>
      </w:pPr>
    </w:p>
    <w:p w14:paraId="33D30D74" w14:textId="199A1BDD" w:rsidR="00254584" w:rsidRPr="00962895" w:rsidRDefault="00864695" w:rsidP="00254584">
      <w:pPr>
        <w:jc w:val="both"/>
        <w:rPr>
          <w:b/>
          <w:bCs/>
          <w:sz w:val="22"/>
          <w:szCs w:val="22"/>
          <w:lang w:eastAsia="en-US"/>
        </w:rPr>
      </w:pPr>
      <w:r w:rsidRPr="00962895">
        <w:rPr>
          <w:b/>
          <w:bCs/>
          <w:sz w:val="22"/>
          <w:szCs w:val="22"/>
          <w:lang w:eastAsia="en-US"/>
        </w:rPr>
        <w:t>Tablo, Şekil, Grafik</w:t>
      </w:r>
      <w:r w:rsidR="00A65981" w:rsidRPr="00962895">
        <w:rPr>
          <w:b/>
          <w:bCs/>
          <w:sz w:val="22"/>
          <w:szCs w:val="22"/>
          <w:lang w:eastAsia="en-US"/>
        </w:rPr>
        <w:t xml:space="preserve"> ve Resim</w:t>
      </w:r>
      <w:r w:rsidRPr="00962895">
        <w:rPr>
          <w:b/>
          <w:bCs/>
          <w:sz w:val="22"/>
          <w:szCs w:val="22"/>
          <w:lang w:eastAsia="en-US"/>
        </w:rPr>
        <w:t xml:space="preserve"> Gösterimi</w:t>
      </w:r>
    </w:p>
    <w:p w14:paraId="3168689D" w14:textId="1D086BB9" w:rsidR="00C336AA" w:rsidRPr="00962895" w:rsidRDefault="00C336AA" w:rsidP="00C336AA">
      <w:pPr>
        <w:pStyle w:val="ListeParagraf"/>
        <w:numPr>
          <w:ilvl w:val="0"/>
          <w:numId w:val="25"/>
        </w:numPr>
      </w:pPr>
      <w:r>
        <w:t>Her tabloya, şekle, grafiğe ya da resme bir başlık verilmelidir. Başlık; tablo, şekil, grafik ya da resmin üstünde, sayfaya ortalı, yalnızca kelimelerin baş harfleri büyük olacak şekilde ve 11 punto olarak yer almalıdır.</w:t>
      </w:r>
    </w:p>
    <w:p w14:paraId="0D821B17" w14:textId="77777777" w:rsidR="00C336AA" w:rsidRPr="00962895" w:rsidRDefault="00C336AA" w:rsidP="00C336AA">
      <w:pPr>
        <w:pStyle w:val="ListeParagraf"/>
        <w:numPr>
          <w:ilvl w:val="0"/>
          <w:numId w:val="25"/>
        </w:numPr>
      </w:pPr>
      <w:r w:rsidRPr="00962895">
        <w:t xml:space="preserve">Tablo, şekil, grafik ya da resim metnin uygun yerlerinde ardışık olarak numaralandırılmış bir şekilde, sayfanın ortasına </w:t>
      </w:r>
      <w:proofErr w:type="spellStart"/>
      <w:r w:rsidRPr="00962895">
        <w:t>hizalı</w:t>
      </w:r>
      <w:proofErr w:type="spellEnd"/>
      <w:r w:rsidRPr="00962895">
        <w:t xml:space="preserve"> bir şekilde ayarlanmalıdır.</w:t>
      </w:r>
    </w:p>
    <w:p w14:paraId="535602D8" w14:textId="77777777" w:rsidR="00C336AA" w:rsidRPr="00962895" w:rsidRDefault="00C336AA" w:rsidP="00C336AA">
      <w:pPr>
        <w:pStyle w:val="ListeParagraf"/>
        <w:numPr>
          <w:ilvl w:val="0"/>
          <w:numId w:val="25"/>
        </w:numPr>
      </w:pPr>
      <w:r w:rsidRPr="00962895">
        <w:t>Tablo, şekil, grafik ya da resim sayfa yapısının dışına taşmayacak, kolaylıkla okunacak şekilde ayarlanmalıdır.</w:t>
      </w:r>
    </w:p>
    <w:p w14:paraId="25B7E8DE" w14:textId="77777777" w:rsidR="00C336AA" w:rsidRPr="00962895" w:rsidRDefault="00C336AA" w:rsidP="00C336AA">
      <w:pPr>
        <w:pStyle w:val="ListeParagraf"/>
        <w:numPr>
          <w:ilvl w:val="0"/>
          <w:numId w:val="25"/>
        </w:numPr>
      </w:pPr>
      <w:r w:rsidRPr="00962895">
        <w:t>Tablo, şekil, grafik ya da resim isimleri üstte, kaynak ise altta gösterilmelidir.</w:t>
      </w:r>
    </w:p>
    <w:p w14:paraId="1B6D62AB" w14:textId="77777777" w:rsidR="00C336AA" w:rsidRPr="00962895" w:rsidRDefault="00C336AA" w:rsidP="00C336AA">
      <w:pPr>
        <w:pStyle w:val="ListeParagraf"/>
        <w:numPr>
          <w:ilvl w:val="0"/>
          <w:numId w:val="25"/>
        </w:numPr>
      </w:pPr>
      <w:r w:rsidRPr="00962895">
        <w:t xml:space="preserve">Tablo, şekil, grafik ya da resim altında gösterilen kaynaklar 9 punto ve ortaya </w:t>
      </w:r>
      <w:proofErr w:type="spellStart"/>
      <w:r w:rsidRPr="00962895">
        <w:t>hizalı</w:t>
      </w:r>
      <w:proofErr w:type="spellEnd"/>
      <w:r w:rsidRPr="00962895">
        <w:t xml:space="preserve"> olmalıdır.</w:t>
      </w:r>
    </w:p>
    <w:p w14:paraId="4E6F01AD" w14:textId="77777777" w:rsidR="00C336AA" w:rsidRPr="00962895" w:rsidRDefault="00C336AA" w:rsidP="00C336AA">
      <w:pPr>
        <w:pStyle w:val="ListeParagraf"/>
        <w:numPr>
          <w:ilvl w:val="0"/>
          <w:numId w:val="25"/>
        </w:numPr>
      </w:pPr>
      <w:r w:rsidRPr="00962895">
        <w:t>Tablo, şekil ve grafik içi metin 9 punto, öncesi ve sonrası 0nk, tek satır aralığı olarak hazırlanmalıdır. Tablolarda sütun çizgileri ve dış kenarlıklar olmamalı, tablolar sadece satır çizgileri olacak biçimde hazırlanmalıdır. Vurgulanmak istenen yerler kalın yazı tipi ile gösterilebilir.</w:t>
      </w:r>
    </w:p>
    <w:p w14:paraId="13A03599" w14:textId="77777777" w:rsidR="00C336AA" w:rsidRPr="00962895" w:rsidRDefault="00C336AA" w:rsidP="00C336AA">
      <w:pPr>
        <w:pStyle w:val="ListeParagraf"/>
        <w:numPr>
          <w:ilvl w:val="0"/>
          <w:numId w:val="25"/>
        </w:numPr>
      </w:pPr>
      <w:r w:rsidRPr="00962895">
        <w:t xml:space="preserve">Başlık ve kaynak gösterim satır aralığı, makale metni genel yapısındaki gibi önce ve sonra 6 </w:t>
      </w:r>
      <w:proofErr w:type="spellStart"/>
      <w:r w:rsidRPr="00962895">
        <w:t>nk</w:t>
      </w:r>
      <w:proofErr w:type="spellEnd"/>
      <w:r w:rsidRPr="00962895">
        <w:t xml:space="preserve"> olacak şekilde ayarlanmalıdır.</w:t>
      </w:r>
    </w:p>
    <w:p w14:paraId="0434E9B4" w14:textId="111A7CF4" w:rsidR="00C336AA" w:rsidRPr="00962895" w:rsidRDefault="00C336AA" w:rsidP="00C336AA">
      <w:pPr>
        <w:pStyle w:val="ListeParagraf"/>
        <w:numPr>
          <w:ilvl w:val="0"/>
          <w:numId w:val="25"/>
        </w:numPr>
      </w:pPr>
      <w:r w:rsidRPr="00962895">
        <w:t>Tablo, şekillere ve grafiklere ait dipnotlar; altta sola yaslı (</w:t>
      </w:r>
      <w:proofErr w:type="spellStart"/>
      <w:r w:rsidRPr="00962895">
        <w:t>girintisiz</w:t>
      </w:r>
      <w:proofErr w:type="spellEnd"/>
      <w:r w:rsidRPr="00962895">
        <w:t>) ve 8 punto olmalıdır.</w:t>
      </w:r>
    </w:p>
    <w:p w14:paraId="4DA82693" w14:textId="091113FA" w:rsidR="00C336AA" w:rsidRPr="00962895" w:rsidRDefault="00C336AA" w:rsidP="00C336AA">
      <w:pPr>
        <w:pStyle w:val="ListeParagraf"/>
        <w:numPr>
          <w:ilvl w:val="0"/>
          <w:numId w:val="25"/>
        </w:numPr>
      </w:pPr>
      <w:r>
        <w:t>Kaynak gösterimi Soyad</w:t>
      </w:r>
      <w:r w:rsidR="3F78D4B5">
        <w:t>ı</w:t>
      </w:r>
      <w:r>
        <w:t xml:space="preserve"> ve Yıl olacak şekilde ve parantez içinde olmalıdır. </w:t>
      </w:r>
      <w:proofErr w:type="spellStart"/>
      <w:r>
        <w:t>Örn</w:t>
      </w:r>
      <w:proofErr w:type="spellEnd"/>
      <w:r>
        <w:t>;  (Gümüş, 2017).</w:t>
      </w:r>
    </w:p>
    <w:p w14:paraId="40385F2D" w14:textId="77777777" w:rsidR="00C336AA" w:rsidRPr="00962895" w:rsidRDefault="00C336AA" w:rsidP="00C336AA">
      <w:pPr>
        <w:pStyle w:val="ListeParagraf"/>
        <w:ind w:firstLine="0"/>
      </w:pPr>
    </w:p>
    <w:p w14:paraId="3F05A50E" w14:textId="77777777" w:rsidR="00FF32D5" w:rsidRPr="00962895" w:rsidRDefault="00FF32D5" w:rsidP="00FF32D5">
      <w:pPr>
        <w:pStyle w:val="ListeParagraf"/>
        <w:tabs>
          <w:tab w:val="left" w:pos="284"/>
        </w:tabs>
        <w:ind w:left="0" w:firstLine="0"/>
        <w:rPr>
          <w:szCs w:val="22"/>
        </w:rPr>
      </w:pPr>
    </w:p>
    <w:p w14:paraId="60AF7839" w14:textId="77777777" w:rsidR="00C336AA" w:rsidRPr="00962895" w:rsidRDefault="00C336AA" w:rsidP="00FF32D5">
      <w:pPr>
        <w:pStyle w:val="ListeParagraf"/>
        <w:tabs>
          <w:tab w:val="left" w:pos="284"/>
        </w:tabs>
        <w:ind w:left="0" w:firstLine="0"/>
        <w:rPr>
          <w:b/>
          <w:bCs/>
          <w:szCs w:val="22"/>
          <w:u w:val="single"/>
        </w:rPr>
        <w:sectPr w:rsidR="00C336AA" w:rsidRPr="00962895" w:rsidSect="00FA5207">
          <w:footnotePr>
            <w:numRestart w:val="eachPage"/>
          </w:footnotePr>
          <w:pgSz w:w="11906" w:h="16838"/>
          <w:pgMar w:top="1418" w:right="1418" w:bottom="1418" w:left="1418" w:header="709" w:footer="709" w:gutter="0"/>
          <w:pgNumType w:start="2"/>
          <w:cols w:space="708"/>
          <w:docGrid w:linePitch="360"/>
        </w:sectPr>
      </w:pPr>
    </w:p>
    <w:p w14:paraId="3873CEAF" w14:textId="4745ED5A" w:rsidR="00254584" w:rsidRPr="00962895" w:rsidRDefault="00ED6EF6" w:rsidP="00FF32D5">
      <w:pPr>
        <w:pStyle w:val="ListeParagraf"/>
        <w:tabs>
          <w:tab w:val="left" w:pos="284"/>
        </w:tabs>
        <w:ind w:left="0" w:firstLine="0"/>
        <w:rPr>
          <w:b/>
          <w:bCs/>
          <w:szCs w:val="22"/>
          <w:u w:val="single"/>
        </w:rPr>
      </w:pPr>
      <w:r w:rsidRPr="00962895">
        <w:rPr>
          <w:b/>
          <w:bCs/>
          <w:szCs w:val="22"/>
          <w:u w:val="single"/>
        </w:rPr>
        <w:lastRenderedPageBreak/>
        <w:t>Tablo, şekil</w:t>
      </w:r>
      <w:r w:rsidR="001827FF" w:rsidRPr="00962895">
        <w:rPr>
          <w:b/>
          <w:bCs/>
          <w:szCs w:val="22"/>
          <w:u w:val="single"/>
        </w:rPr>
        <w:t>,</w:t>
      </w:r>
      <w:r w:rsidRPr="00962895">
        <w:rPr>
          <w:b/>
          <w:bCs/>
          <w:szCs w:val="22"/>
          <w:u w:val="single"/>
        </w:rPr>
        <w:t xml:space="preserve"> grafik</w:t>
      </w:r>
      <w:r w:rsidR="001827FF" w:rsidRPr="00962895">
        <w:rPr>
          <w:b/>
          <w:bCs/>
          <w:szCs w:val="22"/>
          <w:u w:val="single"/>
        </w:rPr>
        <w:t xml:space="preserve"> ve </w:t>
      </w:r>
      <w:r w:rsidR="00E26CFA" w:rsidRPr="00962895">
        <w:rPr>
          <w:b/>
          <w:bCs/>
          <w:szCs w:val="22"/>
          <w:u w:val="single"/>
        </w:rPr>
        <w:t xml:space="preserve">resim </w:t>
      </w:r>
      <w:r w:rsidR="001827FF" w:rsidRPr="00962895">
        <w:rPr>
          <w:b/>
          <w:bCs/>
          <w:szCs w:val="22"/>
          <w:u w:val="single"/>
        </w:rPr>
        <w:t>örnekleri</w:t>
      </w:r>
      <w:r w:rsidRPr="00962895">
        <w:rPr>
          <w:b/>
          <w:bCs/>
          <w:szCs w:val="22"/>
          <w:u w:val="single"/>
        </w:rPr>
        <w:t xml:space="preserve"> aşağıda </w:t>
      </w:r>
      <w:r w:rsidR="00266349" w:rsidRPr="00962895">
        <w:rPr>
          <w:b/>
          <w:bCs/>
          <w:szCs w:val="22"/>
          <w:u w:val="single"/>
        </w:rPr>
        <w:t>yer almaktadır.</w:t>
      </w:r>
      <w:r w:rsidRPr="00962895">
        <w:rPr>
          <w:b/>
          <w:bCs/>
          <w:szCs w:val="22"/>
          <w:u w:val="single"/>
        </w:rPr>
        <w:t xml:space="preserve"> </w:t>
      </w:r>
    </w:p>
    <w:p w14:paraId="307D10D1" w14:textId="77777777" w:rsidR="00AE025D" w:rsidRPr="00962895" w:rsidRDefault="00AE025D" w:rsidP="00FF32D5">
      <w:pPr>
        <w:pStyle w:val="ListeParagraf"/>
        <w:tabs>
          <w:tab w:val="left" w:pos="284"/>
        </w:tabs>
        <w:ind w:left="0" w:firstLine="0"/>
        <w:rPr>
          <w:szCs w:val="22"/>
        </w:rPr>
      </w:pPr>
    </w:p>
    <w:p w14:paraId="06500538" w14:textId="7E0AC5ED" w:rsidR="00254584" w:rsidRPr="00962895" w:rsidRDefault="00AE025D" w:rsidP="00405AE9">
      <w:pPr>
        <w:spacing w:before="120" w:after="120"/>
        <w:jc w:val="center"/>
        <w:rPr>
          <w:b/>
          <w:sz w:val="22"/>
          <w:szCs w:val="22"/>
          <w:lang w:eastAsia="en-US"/>
        </w:rPr>
      </w:pPr>
      <w:r w:rsidRPr="00962895">
        <w:rPr>
          <w:b/>
          <w:sz w:val="22"/>
          <w:szCs w:val="22"/>
          <w:lang w:eastAsia="en-US"/>
        </w:rPr>
        <w:t>T</w:t>
      </w:r>
      <w:r w:rsidR="00254584" w:rsidRPr="00962895">
        <w:rPr>
          <w:b/>
          <w:sz w:val="22"/>
          <w:szCs w:val="22"/>
          <w:lang w:eastAsia="en-US"/>
        </w:rPr>
        <w:t xml:space="preserve">ablo </w:t>
      </w:r>
      <w:r w:rsidR="003B2B2A" w:rsidRPr="00962895">
        <w:rPr>
          <w:b/>
          <w:sz w:val="22"/>
          <w:szCs w:val="22"/>
          <w:lang w:eastAsia="en-US"/>
        </w:rPr>
        <w:t>1</w:t>
      </w:r>
      <w:r w:rsidR="008A3371">
        <w:rPr>
          <w:b/>
          <w:sz w:val="22"/>
          <w:szCs w:val="22"/>
          <w:lang w:eastAsia="en-US"/>
        </w:rPr>
        <w:t>.</w:t>
      </w:r>
      <w:r w:rsidR="00254584" w:rsidRPr="00962895">
        <w:rPr>
          <w:b/>
          <w:sz w:val="22"/>
          <w:szCs w:val="22"/>
          <w:lang w:eastAsia="en-US"/>
        </w:rPr>
        <w:t xml:space="preserve"> </w:t>
      </w:r>
      <w:proofErr w:type="spellStart"/>
      <w:r w:rsidR="00254584" w:rsidRPr="00962895">
        <w:rPr>
          <w:sz w:val="22"/>
          <w:szCs w:val="22"/>
          <w:lang w:eastAsia="en-US"/>
        </w:rPr>
        <w:t>Granger</w:t>
      </w:r>
      <w:proofErr w:type="spellEnd"/>
      <w:r w:rsidR="00254584" w:rsidRPr="00962895">
        <w:rPr>
          <w:sz w:val="22"/>
          <w:szCs w:val="22"/>
          <w:lang w:eastAsia="en-US"/>
        </w:rPr>
        <w:t xml:space="preserve"> Nedensellik Test Sonuçları</w:t>
      </w:r>
    </w:p>
    <w:tbl>
      <w:tblPr>
        <w:tblW w:w="5000" w:type="pct"/>
        <w:jc w:val="center"/>
        <w:tblCellMar>
          <w:left w:w="70" w:type="dxa"/>
          <w:right w:w="70" w:type="dxa"/>
        </w:tblCellMar>
        <w:tblLook w:val="0000" w:firstRow="0" w:lastRow="0" w:firstColumn="0" w:lastColumn="0" w:noHBand="0" w:noVBand="0"/>
      </w:tblPr>
      <w:tblGrid>
        <w:gridCol w:w="3564"/>
        <w:gridCol w:w="2693"/>
        <w:gridCol w:w="1746"/>
        <w:gridCol w:w="1207"/>
      </w:tblGrid>
      <w:tr w:rsidR="00962895" w:rsidRPr="00962895" w14:paraId="2BAC4918" w14:textId="77777777" w:rsidTr="00794CFE">
        <w:trPr>
          <w:trHeight w:val="20"/>
          <w:jc w:val="center"/>
        </w:trPr>
        <w:tc>
          <w:tcPr>
            <w:tcW w:w="1935" w:type="pct"/>
            <w:tcBorders>
              <w:top w:val="single" w:sz="2" w:space="0" w:color="auto"/>
              <w:bottom w:val="single" w:sz="2" w:space="0" w:color="auto"/>
            </w:tcBorders>
            <w:shd w:val="clear" w:color="auto" w:fill="auto"/>
            <w:noWrap/>
            <w:vAlign w:val="center"/>
          </w:tcPr>
          <w:p w14:paraId="46E4DB68" w14:textId="2A41556E" w:rsidR="00254584" w:rsidRPr="00962895" w:rsidRDefault="00254584" w:rsidP="00794CFE">
            <w:pPr>
              <w:rPr>
                <w:b/>
                <w:bCs/>
                <w:sz w:val="18"/>
                <w:szCs w:val="18"/>
              </w:rPr>
            </w:pPr>
            <w:r w:rsidRPr="00962895">
              <w:rPr>
                <w:b/>
                <w:bCs/>
                <w:sz w:val="18"/>
                <w:szCs w:val="18"/>
              </w:rPr>
              <w:t>Değişkenler</w:t>
            </w:r>
            <w:r w:rsidR="00151E91" w:rsidRPr="00962895">
              <w:rPr>
                <w:b/>
                <w:bCs/>
                <w:sz w:val="18"/>
                <w:szCs w:val="18"/>
              </w:rPr>
              <w:t>*</w:t>
            </w:r>
          </w:p>
        </w:tc>
        <w:tc>
          <w:tcPr>
            <w:tcW w:w="1462" w:type="pct"/>
            <w:tcBorders>
              <w:top w:val="single" w:sz="2" w:space="0" w:color="auto"/>
              <w:bottom w:val="single" w:sz="2" w:space="0" w:color="auto"/>
            </w:tcBorders>
            <w:shd w:val="clear" w:color="auto" w:fill="auto"/>
            <w:noWrap/>
            <w:vAlign w:val="center"/>
          </w:tcPr>
          <w:p w14:paraId="54C2091C" w14:textId="77777777" w:rsidR="00254584" w:rsidRPr="00962895" w:rsidRDefault="00254584" w:rsidP="00794CFE">
            <w:pPr>
              <w:jc w:val="center"/>
              <w:rPr>
                <w:b/>
                <w:bCs/>
                <w:sz w:val="18"/>
                <w:szCs w:val="18"/>
              </w:rPr>
            </w:pPr>
            <w:r w:rsidRPr="00962895">
              <w:rPr>
                <w:b/>
                <w:bCs/>
                <w:sz w:val="18"/>
                <w:szCs w:val="18"/>
              </w:rPr>
              <w:t>Nedenselliğin Yönü</w:t>
            </w:r>
          </w:p>
        </w:tc>
        <w:tc>
          <w:tcPr>
            <w:tcW w:w="948" w:type="pct"/>
            <w:tcBorders>
              <w:top w:val="single" w:sz="2" w:space="0" w:color="auto"/>
              <w:bottom w:val="single" w:sz="2" w:space="0" w:color="auto"/>
            </w:tcBorders>
            <w:shd w:val="clear" w:color="auto" w:fill="auto"/>
            <w:noWrap/>
            <w:vAlign w:val="center"/>
          </w:tcPr>
          <w:p w14:paraId="32E45954" w14:textId="77777777" w:rsidR="00254584" w:rsidRPr="00962895" w:rsidRDefault="00254584" w:rsidP="00794CFE">
            <w:pPr>
              <w:jc w:val="center"/>
              <w:rPr>
                <w:b/>
                <w:bCs/>
                <w:sz w:val="18"/>
                <w:szCs w:val="18"/>
              </w:rPr>
            </w:pPr>
            <w:r w:rsidRPr="00962895">
              <w:rPr>
                <w:b/>
                <w:bCs/>
                <w:sz w:val="18"/>
                <w:szCs w:val="18"/>
              </w:rPr>
              <w:t xml:space="preserve">F </w:t>
            </w:r>
            <w:proofErr w:type="spellStart"/>
            <w:r w:rsidRPr="00962895">
              <w:rPr>
                <w:b/>
                <w:bCs/>
                <w:sz w:val="18"/>
                <w:szCs w:val="18"/>
              </w:rPr>
              <w:t>İstatisitiği</w:t>
            </w:r>
            <w:proofErr w:type="spellEnd"/>
          </w:p>
        </w:tc>
        <w:tc>
          <w:tcPr>
            <w:tcW w:w="655" w:type="pct"/>
            <w:tcBorders>
              <w:top w:val="single" w:sz="2" w:space="0" w:color="auto"/>
              <w:bottom w:val="single" w:sz="2" w:space="0" w:color="auto"/>
            </w:tcBorders>
            <w:shd w:val="clear" w:color="auto" w:fill="auto"/>
            <w:noWrap/>
            <w:vAlign w:val="center"/>
          </w:tcPr>
          <w:p w14:paraId="7D43C367" w14:textId="77777777" w:rsidR="00254584" w:rsidRPr="00962895" w:rsidRDefault="00254584" w:rsidP="00794CFE">
            <w:pPr>
              <w:jc w:val="center"/>
              <w:rPr>
                <w:b/>
                <w:bCs/>
                <w:sz w:val="18"/>
                <w:szCs w:val="18"/>
              </w:rPr>
            </w:pPr>
            <w:r w:rsidRPr="00962895">
              <w:rPr>
                <w:b/>
                <w:bCs/>
                <w:sz w:val="18"/>
                <w:szCs w:val="18"/>
              </w:rPr>
              <w:t>Olasılık</w:t>
            </w:r>
          </w:p>
        </w:tc>
      </w:tr>
      <w:tr w:rsidR="00962895" w:rsidRPr="00962895" w14:paraId="03F6BA1F" w14:textId="77777777" w:rsidTr="00794CFE">
        <w:trPr>
          <w:trHeight w:val="20"/>
          <w:jc w:val="center"/>
        </w:trPr>
        <w:tc>
          <w:tcPr>
            <w:tcW w:w="1935" w:type="pct"/>
            <w:tcBorders>
              <w:top w:val="single" w:sz="2" w:space="0" w:color="auto"/>
              <w:bottom w:val="nil"/>
            </w:tcBorders>
            <w:shd w:val="clear" w:color="auto" w:fill="auto"/>
            <w:noWrap/>
            <w:vAlign w:val="center"/>
          </w:tcPr>
          <w:p w14:paraId="0B7CEF2B" w14:textId="77777777" w:rsidR="00254584" w:rsidRPr="00962895" w:rsidRDefault="00254584" w:rsidP="00794CFE">
            <w:pPr>
              <w:rPr>
                <w:sz w:val="18"/>
                <w:szCs w:val="18"/>
              </w:rPr>
            </w:pPr>
            <w:r w:rsidRPr="00962895">
              <w:rPr>
                <w:sz w:val="18"/>
                <w:szCs w:val="18"/>
              </w:rPr>
              <w:t>KRD/GSYİH - GSYİHBO</w:t>
            </w:r>
          </w:p>
        </w:tc>
        <w:tc>
          <w:tcPr>
            <w:tcW w:w="1462" w:type="pct"/>
            <w:vMerge w:val="restart"/>
            <w:tcBorders>
              <w:top w:val="single" w:sz="2" w:space="0" w:color="auto"/>
              <w:bottom w:val="single" w:sz="8" w:space="0" w:color="000000"/>
            </w:tcBorders>
            <w:shd w:val="clear" w:color="auto" w:fill="auto"/>
            <w:noWrap/>
            <w:vAlign w:val="center"/>
          </w:tcPr>
          <w:p w14:paraId="52F0091B" w14:textId="338F410A" w:rsidR="00254584" w:rsidRPr="00962895" w:rsidRDefault="00254584" w:rsidP="00794CFE">
            <w:pPr>
              <w:jc w:val="center"/>
              <w:rPr>
                <w:sz w:val="18"/>
                <w:szCs w:val="18"/>
              </w:rPr>
            </w:pPr>
            <w:r w:rsidRPr="00962895">
              <w:rPr>
                <w:noProof/>
                <w:sz w:val="18"/>
                <w:szCs w:val="18"/>
              </w:rPr>
              <mc:AlternateContent>
                <mc:Choice Requires="wps">
                  <w:drawing>
                    <wp:anchor distT="0" distB="0" distL="114300" distR="114300" simplePos="0" relativeHeight="251653632" behindDoc="0" locked="0" layoutInCell="1" allowOverlap="1" wp14:anchorId="67583304" wp14:editId="33D35F63">
                      <wp:simplePos x="0" y="0"/>
                      <wp:positionH relativeFrom="column">
                        <wp:posOffset>381000</wp:posOffset>
                      </wp:positionH>
                      <wp:positionV relativeFrom="paragraph">
                        <wp:posOffset>58420</wp:posOffset>
                      </wp:positionV>
                      <wp:extent cx="441325" cy="0"/>
                      <wp:effectExtent l="9525" t="11430" r="6350" b="762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3D703" id="Düz Bağlayıcı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6pt" to="64.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"/>
                  </w:pict>
                </mc:Fallback>
              </mc:AlternateContent>
            </w:r>
          </w:p>
        </w:tc>
        <w:tc>
          <w:tcPr>
            <w:tcW w:w="948" w:type="pct"/>
            <w:tcBorders>
              <w:top w:val="single" w:sz="2" w:space="0" w:color="auto"/>
              <w:bottom w:val="nil"/>
            </w:tcBorders>
            <w:shd w:val="clear" w:color="auto" w:fill="auto"/>
            <w:noWrap/>
            <w:vAlign w:val="center"/>
          </w:tcPr>
          <w:p w14:paraId="5D9A2B65" w14:textId="739468DA" w:rsidR="00254584" w:rsidRPr="00962895" w:rsidRDefault="00C336AA" w:rsidP="00794CFE">
            <w:pPr>
              <w:jc w:val="center"/>
              <w:rPr>
                <w:sz w:val="18"/>
                <w:szCs w:val="18"/>
              </w:rPr>
            </w:pPr>
            <w:r w:rsidRPr="00962895">
              <w:rPr>
                <w:sz w:val="18"/>
                <w:szCs w:val="18"/>
              </w:rPr>
              <w:t>0.46</w:t>
            </w:r>
          </w:p>
        </w:tc>
        <w:tc>
          <w:tcPr>
            <w:tcW w:w="655" w:type="pct"/>
            <w:tcBorders>
              <w:top w:val="single" w:sz="2" w:space="0" w:color="auto"/>
              <w:bottom w:val="nil"/>
            </w:tcBorders>
            <w:shd w:val="clear" w:color="auto" w:fill="auto"/>
            <w:noWrap/>
            <w:vAlign w:val="center"/>
          </w:tcPr>
          <w:p w14:paraId="7E7FB2AE" w14:textId="77777777" w:rsidR="00254584" w:rsidRPr="00962895" w:rsidRDefault="00254584" w:rsidP="00794CFE">
            <w:pPr>
              <w:jc w:val="center"/>
              <w:rPr>
                <w:sz w:val="18"/>
                <w:szCs w:val="18"/>
              </w:rPr>
            </w:pPr>
            <w:r w:rsidRPr="00962895">
              <w:rPr>
                <w:sz w:val="18"/>
                <w:szCs w:val="18"/>
              </w:rPr>
              <w:t>0.77</w:t>
            </w:r>
          </w:p>
        </w:tc>
      </w:tr>
      <w:tr w:rsidR="00962895" w:rsidRPr="00962895" w14:paraId="78FC7F9F" w14:textId="77777777" w:rsidTr="00794CFE">
        <w:trPr>
          <w:trHeight w:val="20"/>
          <w:jc w:val="center"/>
        </w:trPr>
        <w:tc>
          <w:tcPr>
            <w:tcW w:w="1935" w:type="pct"/>
            <w:tcBorders>
              <w:top w:val="nil"/>
              <w:bottom w:val="single" w:sz="2" w:space="0" w:color="auto"/>
            </w:tcBorders>
            <w:shd w:val="clear" w:color="auto" w:fill="auto"/>
            <w:noWrap/>
            <w:vAlign w:val="center"/>
          </w:tcPr>
          <w:p w14:paraId="2B4EE2F2" w14:textId="77777777" w:rsidR="00254584" w:rsidRPr="00962895" w:rsidRDefault="00254584" w:rsidP="00794CFE">
            <w:pPr>
              <w:rPr>
                <w:sz w:val="18"/>
                <w:szCs w:val="18"/>
              </w:rPr>
            </w:pPr>
            <w:r w:rsidRPr="00962895">
              <w:rPr>
                <w:sz w:val="18"/>
                <w:szCs w:val="18"/>
              </w:rPr>
              <w:t>GSYİHBO - KRD/GSYİH</w:t>
            </w:r>
          </w:p>
        </w:tc>
        <w:tc>
          <w:tcPr>
            <w:tcW w:w="1462" w:type="pct"/>
            <w:vMerge/>
            <w:tcBorders>
              <w:top w:val="nil"/>
              <w:bottom w:val="single" w:sz="2" w:space="0" w:color="auto"/>
            </w:tcBorders>
            <w:vAlign w:val="center"/>
          </w:tcPr>
          <w:p w14:paraId="0C6533C9" w14:textId="77777777" w:rsidR="00254584" w:rsidRPr="00962895" w:rsidRDefault="00254584" w:rsidP="00794CFE">
            <w:pPr>
              <w:jc w:val="center"/>
              <w:rPr>
                <w:sz w:val="18"/>
                <w:szCs w:val="18"/>
              </w:rPr>
            </w:pPr>
          </w:p>
        </w:tc>
        <w:tc>
          <w:tcPr>
            <w:tcW w:w="948" w:type="pct"/>
            <w:tcBorders>
              <w:top w:val="nil"/>
              <w:bottom w:val="single" w:sz="2" w:space="0" w:color="auto"/>
            </w:tcBorders>
            <w:shd w:val="clear" w:color="auto" w:fill="auto"/>
            <w:noWrap/>
            <w:vAlign w:val="center"/>
          </w:tcPr>
          <w:p w14:paraId="21805FA4" w14:textId="41924B97" w:rsidR="00254584" w:rsidRPr="00962895" w:rsidRDefault="00C336AA" w:rsidP="00794CFE">
            <w:pPr>
              <w:jc w:val="center"/>
              <w:rPr>
                <w:sz w:val="18"/>
                <w:szCs w:val="18"/>
              </w:rPr>
            </w:pPr>
            <w:r w:rsidRPr="00962895">
              <w:rPr>
                <w:sz w:val="18"/>
                <w:szCs w:val="18"/>
              </w:rPr>
              <w:t>0.89</w:t>
            </w:r>
          </w:p>
        </w:tc>
        <w:tc>
          <w:tcPr>
            <w:tcW w:w="655" w:type="pct"/>
            <w:tcBorders>
              <w:top w:val="nil"/>
              <w:bottom w:val="single" w:sz="2" w:space="0" w:color="auto"/>
            </w:tcBorders>
            <w:shd w:val="clear" w:color="auto" w:fill="auto"/>
            <w:noWrap/>
            <w:vAlign w:val="center"/>
          </w:tcPr>
          <w:p w14:paraId="54E1E434" w14:textId="77777777" w:rsidR="00254584" w:rsidRPr="00962895" w:rsidRDefault="00254584" w:rsidP="00794CFE">
            <w:pPr>
              <w:jc w:val="center"/>
              <w:rPr>
                <w:sz w:val="18"/>
                <w:szCs w:val="18"/>
              </w:rPr>
            </w:pPr>
            <w:r w:rsidRPr="00962895">
              <w:rPr>
                <w:sz w:val="18"/>
                <w:szCs w:val="18"/>
              </w:rPr>
              <w:t>0.51</w:t>
            </w:r>
          </w:p>
        </w:tc>
      </w:tr>
      <w:tr w:rsidR="00962895" w:rsidRPr="00962895" w14:paraId="5D33B9EC" w14:textId="77777777" w:rsidTr="00794CFE">
        <w:trPr>
          <w:trHeight w:val="20"/>
          <w:jc w:val="center"/>
        </w:trPr>
        <w:tc>
          <w:tcPr>
            <w:tcW w:w="1935" w:type="pct"/>
            <w:tcBorders>
              <w:top w:val="single" w:sz="2" w:space="0" w:color="auto"/>
              <w:bottom w:val="nil"/>
            </w:tcBorders>
            <w:shd w:val="clear" w:color="auto" w:fill="auto"/>
            <w:noWrap/>
            <w:vAlign w:val="center"/>
          </w:tcPr>
          <w:p w14:paraId="09B8E3B6" w14:textId="77777777" w:rsidR="00254584" w:rsidRPr="00962895" w:rsidRDefault="00254584" w:rsidP="00794CFE">
            <w:pPr>
              <w:rPr>
                <w:sz w:val="18"/>
                <w:szCs w:val="18"/>
              </w:rPr>
            </w:pPr>
            <w:r w:rsidRPr="00962895">
              <w:rPr>
                <w:sz w:val="18"/>
                <w:szCs w:val="18"/>
              </w:rPr>
              <w:t>KRD/GSYİH  - İHRBO</w:t>
            </w:r>
          </w:p>
        </w:tc>
        <w:tc>
          <w:tcPr>
            <w:tcW w:w="1462" w:type="pct"/>
            <w:vMerge w:val="restart"/>
            <w:tcBorders>
              <w:top w:val="single" w:sz="2" w:space="0" w:color="auto"/>
              <w:bottom w:val="single" w:sz="8" w:space="0" w:color="000000"/>
            </w:tcBorders>
            <w:shd w:val="clear" w:color="auto" w:fill="auto"/>
            <w:noWrap/>
            <w:vAlign w:val="center"/>
          </w:tcPr>
          <w:p w14:paraId="150474CB" w14:textId="71691F12" w:rsidR="00254584" w:rsidRPr="00962895" w:rsidRDefault="00794CFE" w:rsidP="00794CFE">
            <w:pPr>
              <w:jc w:val="center"/>
              <w:rPr>
                <w:sz w:val="18"/>
                <w:szCs w:val="18"/>
              </w:rPr>
            </w:pPr>
            <w:r w:rsidRPr="00962895">
              <w:rPr>
                <w:noProof/>
                <w:sz w:val="18"/>
                <w:szCs w:val="18"/>
              </w:rPr>
              <mc:AlternateContent>
                <mc:Choice Requires="wps">
                  <w:drawing>
                    <wp:anchor distT="0" distB="0" distL="114300" distR="114300" simplePos="0" relativeHeight="251660800" behindDoc="0" locked="0" layoutInCell="1" allowOverlap="1" wp14:anchorId="6BA6EAA5" wp14:editId="13F132DB">
                      <wp:simplePos x="0" y="0"/>
                      <wp:positionH relativeFrom="column">
                        <wp:posOffset>379730</wp:posOffset>
                      </wp:positionH>
                      <wp:positionV relativeFrom="paragraph">
                        <wp:posOffset>137160</wp:posOffset>
                      </wp:positionV>
                      <wp:extent cx="442595" cy="0"/>
                      <wp:effectExtent l="9525" t="11430" r="5080" b="762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02BA" id="Düz Bağlayıcı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10.8pt" to="64.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"/>
                  </w:pict>
                </mc:Fallback>
              </mc:AlternateContent>
            </w:r>
            <w:r w:rsidRPr="00962895">
              <w:rPr>
                <w:noProof/>
                <w:sz w:val="18"/>
                <w:szCs w:val="18"/>
              </w:rPr>
              <mc:AlternateContent>
                <mc:Choice Requires="wps">
                  <w:drawing>
                    <wp:anchor distT="0" distB="0" distL="114300" distR="114300" simplePos="0" relativeHeight="251667968" behindDoc="0" locked="0" layoutInCell="1" allowOverlap="1" wp14:anchorId="3EE24AAD" wp14:editId="4CC943B3">
                      <wp:simplePos x="0" y="0"/>
                      <wp:positionH relativeFrom="column">
                        <wp:posOffset>379730</wp:posOffset>
                      </wp:positionH>
                      <wp:positionV relativeFrom="paragraph">
                        <wp:posOffset>29210</wp:posOffset>
                      </wp:positionV>
                      <wp:extent cx="442595" cy="0"/>
                      <wp:effectExtent l="12065" t="58420" r="21590" b="55880"/>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29FA" id="Düz Bağlayıcı 2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2.3pt" to="64.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">
                      <v:stroke endarrow="block"/>
                    </v:line>
                  </w:pict>
                </mc:Fallback>
              </mc:AlternateContent>
            </w:r>
          </w:p>
        </w:tc>
        <w:tc>
          <w:tcPr>
            <w:tcW w:w="948" w:type="pct"/>
            <w:tcBorders>
              <w:top w:val="single" w:sz="2" w:space="0" w:color="auto"/>
              <w:bottom w:val="nil"/>
            </w:tcBorders>
            <w:shd w:val="clear" w:color="auto" w:fill="auto"/>
            <w:noWrap/>
            <w:vAlign w:val="center"/>
          </w:tcPr>
          <w:p w14:paraId="670141A5" w14:textId="55F49EB1" w:rsidR="00254584" w:rsidRPr="00962895" w:rsidRDefault="00C336AA" w:rsidP="00794CFE">
            <w:pPr>
              <w:jc w:val="center"/>
              <w:rPr>
                <w:sz w:val="18"/>
                <w:szCs w:val="18"/>
              </w:rPr>
            </w:pPr>
            <w:r w:rsidRPr="00962895">
              <w:rPr>
                <w:sz w:val="18"/>
                <w:szCs w:val="18"/>
              </w:rPr>
              <w:t>2.15</w:t>
            </w:r>
          </w:p>
        </w:tc>
        <w:tc>
          <w:tcPr>
            <w:tcW w:w="655" w:type="pct"/>
            <w:tcBorders>
              <w:top w:val="single" w:sz="2" w:space="0" w:color="auto"/>
              <w:bottom w:val="nil"/>
            </w:tcBorders>
            <w:shd w:val="clear" w:color="auto" w:fill="auto"/>
            <w:noWrap/>
            <w:vAlign w:val="center"/>
          </w:tcPr>
          <w:p w14:paraId="36405618" w14:textId="77777777" w:rsidR="00254584" w:rsidRPr="00962895" w:rsidRDefault="00254584" w:rsidP="00794CFE">
            <w:pPr>
              <w:jc w:val="center"/>
              <w:rPr>
                <w:sz w:val="18"/>
                <w:szCs w:val="18"/>
              </w:rPr>
            </w:pPr>
            <w:r w:rsidRPr="00962895">
              <w:rPr>
                <w:sz w:val="18"/>
                <w:szCs w:val="18"/>
              </w:rPr>
              <w:t>0.07</w:t>
            </w:r>
          </w:p>
        </w:tc>
      </w:tr>
      <w:tr w:rsidR="00962895" w:rsidRPr="00962895" w14:paraId="460018B2" w14:textId="77777777" w:rsidTr="00794CFE">
        <w:trPr>
          <w:trHeight w:val="20"/>
          <w:jc w:val="center"/>
        </w:trPr>
        <w:tc>
          <w:tcPr>
            <w:tcW w:w="1935" w:type="pct"/>
            <w:tcBorders>
              <w:top w:val="nil"/>
              <w:bottom w:val="single" w:sz="2" w:space="0" w:color="auto"/>
            </w:tcBorders>
            <w:shd w:val="clear" w:color="auto" w:fill="auto"/>
            <w:noWrap/>
            <w:vAlign w:val="center"/>
          </w:tcPr>
          <w:p w14:paraId="24707F75" w14:textId="77777777" w:rsidR="00254584" w:rsidRPr="00962895" w:rsidRDefault="00254584" w:rsidP="00794CFE">
            <w:pPr>
              <w:rPr>
                <w:sz w:val="18"/>
                <w:szCs w:val="18"/>
              </w:rPr>
            </w:pPr>
            <w:r w:rsidRPr="00962895">
              <w:rPr>
                <w:sz w:val="18"/>
                <w:szCs w:val="18"/>
              </w:rPr>
              <w:t>İHRBO - KRD/GSYİH</w:t>
            </w:r>
          </w:p>
        </w:tc>
        <w:tc>
          <w:tcPr>
            <w:tcW w:w="1462" w:type="pct"/>
            <w:vMerge/>
            <w:tcBorders>
              <w:top w:val="nil"/>
              <w:bottom w:val="single" w:sz="2" w:space="0" w:color="auto"/>
            </w:tcBorders>
            <w:vAlign w:val="center"/>
          </w:tcPr>
          <w:p w14:paraId="0AD6747D" w14:textId="77777777" w:rsidR="00254584" w:rsidRPr="00962895" w:rsidRDefault="00254584" w:rsidP="00794CFE">
            <w:pPr>
              <w:jc w:val="center"/>
              <w:rPr>
                <w:sz w:val="18"/>
                <w:szCs w:val="18"/>
              </w:rPr>
            </w:pPr>
          </w:p>
        </w:tc>
        <w:tc>
          <w:tcPr>
            <w:tcW w:w="948" w:type="pct"/>
            <w:tcBorders>
              <w:top w:val="nil"/>
              <w:bottom w:val="single" w:sz="2" w:space="0" w:color="auto"/>
            </w:tcBorders>
            <w:shd w:val="clear" w:color="auto" w:fill="auto"/>
            <w:noWrap/>
            <w:vAlign w:val="center"/>
          </w:tcPr>
          <w:p w14:paraId="603F8FBD" w14:textId="5C5D8780" w:rsidR="00254584" w:rsidRPr="00962895" w:rsidRDefault="00C336AA" w:rsidP="00794CFE">
            <w:pPr>
              <w:jc w:val="center"/>
              <w:rPr>
                <w:sz w:val="18"/>
                <w:szCs w:val="18"/>
              </w:rPr>
            </w:pPr>
            <w:r w:rsidRPr="00962895">
              <w:rPr>
                <w:sz w:val="18"/>
                <w:szCs w:val="18"/>
              </w:rPr>
              <w:t>2.35</w:t>
            </w:r>
          </w:p>
        </w:tc>
        <w:tc>
          <w:tcPr>
            <w:tcW w:w="655" w:type="pct"/>
            <w:tcBorders>
              <w:top w:val="nil"/>
              <w:bottom w:val="single" w:sz="2" w:space="0" w:color="auto"/>
            </w:tcBorders>
            <w:shd w:val="clear" w:color="auto" w:fill="auto"/>
            <w:noWrap/>
            <w:vAlign w:val="center"/>
          </w:tcPr>
          <w:p w14:paraId="017A2593" w14:textId="77777777" w:rsidR="00254584" w:rsidRPr="00962895" w:rsidRDefault="00254584" w:rsidP="00794CFE">
            <w:pPr>
              <w:jc w:val="center"/>
              <w:rPr>
                <w:sz w:val="18"/>
                <w:szCs w:val="18"/>
              </w:rPr>
            </w:pPr>
            <w:r w:rsidRPr="00962895">
              <w:rPr>
                <w:sz w:val="18"/>
                <w:szCs w:val="18"/>
              </w:rPr>
              <w:t>0.05</w:t>
            </w:r>
          </w:p>
        </w:tc>
      </w:tr>
      <w:tr w:rsidR="00962895" w:rsidRPr="00962895" w14:paraId="4BE90B2D" w14:textId="77777777" w:rsidTr="00794CFE">
        <w:trPr>
          <w:trHeight w:val="20"/>
          <w:jc w:val="center"/>
        </w:trPr>
        <w:tc>
          <w:tcPr>
            <w:tcW w:w="1935" w:type="pct"/>
            <w:tcBorders>
              <w:top w:val="single" w:sz="2" w:space="0" w:color="auto"/>
            </w:tcBorders>
            <w:shd w:val="clear" w:color="auto" w:fill="auto"/>
            <w:noWrap/>
            <w:vAlign w:val="center"/>
          </w:tcPr>
          <w:p w14:paraId="28AAC18B" w14:textId="67A91116" w:rsidR="00151E91" w:rsidRPr="00962895" w:rsidRDefault="00151E91" w:rsidP="00794CFE">
            <w:pPr>
              <w:spacing w:after="120"/>
              <w:rPr>
                <w:i/>
                <w:iCs/>
                <w:sz w:val="16"/>
                <w:szCs w:val="16"/>
              </w:rPr>
            </w:pPr>
            <w:r w:rsidRPr="00962895">
              <w:rPr>
                <w:i/>
                <w:iCs/>
                <w:sz w:val="16"/>
                <w:szCs w:val="16"/>
              </w:rPr>
              <w:t>*</w:t>
            </w:r>
            <w:r w:rsidR="00380AC2" w:rsidRPr="00962895">
              <w:rPr>
                <w:sz w:val="16"/>
                <w:szCs w:val="16"/>
              </w:rPr>
              <w:t>Değişkenler…</w:t>
            </w:r>
            <w:r w:rsidRPr="00962895">
              <w:rPr>
                <w:sz w:val="16"/>
                <w:szCs w:val="16"/>
              </w:rPr>
              <w:t xml:space="preserve"> </w:t>
            </w:r>
            <w:r w:rsidR="00380AC2" w:rsidRPr="00962895">
              <w:rPr>
                <w:sz w:val="16"/>
                <w:szCs w:val="16"/>
              </w:rPr>
              <w:t>Kriterlerine</w:t>
            </w:r>
            <w:r w:rsidRPr="00962895">
              <w:rPr>
                <w:sz w:val="16"/>
                <w:szCs w:val="16"/>
              </w:rPr>
              <w:t xml:space="preserve"> göre seçilmiştir.</w:t>
            </w:r>
          </w:p>
        </w:tc>
        <w:tc>
          <w:tcPr>
            <w:tcW w:w="1462" w:type="pct"/>
            <w:tcBorders>
              <w:top w:val="single" w:sz="2" w:space="0" w:color="auto"/>
            </w:tcBorders>
            <w:vAlign w:val="center"/>
          </w:tcPr>
          <w:p w14:paraId="39CFB635" w14:textId="77777777" w:rsidR="00151E91" w:rsidRPr="00962895" w:rsidRDefault="00151E91" w:rsidP="00794CFE">
            <w:pPr>
              <w:spacing w:after="120"/>
              <w:jc w:val="center"/>
              <w:rPr>
                <w:i/>
                <w:iCs/>
                <w:sz w:val="16"/>
                <w:szCs w:val="16"/>
              </w:rPr>
            </w:pPr>
          </w:p>
        </w:tc>
        <w:tc>
          <w:tcPr>
            <w:tcW w:w="948" w:type="pct"/>
            <w:tcBorders>
              <w:top w:val="single" w:sz="2" w:space="0" w:color="auto"/>
            </w:tcBorders>
            <w:shd w:val="clear" w:color="auto" w:fill="auto"/>
            <w:noWrap/>
            <w:vAlign w:val="center"/>
          </w:tcPr>
          <w:p w14:paraId="708DD862" w14:textId="77777777" w:rsidR="00151E91" w:rsidRPr="00962895" w:rsidRDefault="00151E91" w:rsidP="00794CFE">
            <w:pPr>
              <w:spacing w:after="120"/>
              <w:jc w:val="center"/>
              <w:rPr>
                <w:sz w:val="18"/>
                <w:szCs w:val="18"/>
              </w:rPr>
            </w:pPr>
          </w:p>
        </w:tc>
        <w:tc>
          <w:tcPr>
            <w:tcW w:w="655" w:type="pct"/>
            <w:tcBorders>
              <w:top w:val="single" w:sz="2" w:space="0" w:color="auto"/>
            </w:tcBorders>
            <w:shd w:val="clear" w:color="auto" w:fill="auto"/>
            <w:noWrap/>
            <w:vAlign w:val="center"/>
          </w:tcPr>
          <w:p w14:paraId="0CB30C3C" w14:textId="77777777" w:rsidR="00151E91" w:rsidRPr="00962895" w:rsidRDefault="00151E91" w:rsidP="00794CFE">
            <w:pPr>
              <w:spacing w:after="120"/>
              <w:jc w:val="center"/>
              <w:rPr>
                <w:sz w:val="18"/>
                <w:szCs w:val="18"/>
              </w:rPr>
            </w:pPr>
          </w:p>
        </w:tc>
      </w:tr>
    </w:tbl>
    <w:p w14:paraId="24953B94" w14:textId="21DF14BC" w:rsidR="000D107D" w:rsidRPr="00962895" w:rsidRDefault="00254584" w:rsidP="00794CFE">
      <w:pPr>
        <w:spacing w:before="120" w:after="120"/>
        <w:jc w:val="center"/>
        <w:rPr>
          <w:sz w:val="18"/>
          <w:szCs w:val="18"/>
          <w:lang w:eastAsia="en-US"/>
        </w:rPr>
      </w:pPr>
      <w:r w:rsidRPr="00962895">
        <w:rPr>
          <w:b/>
          <w:sz w:val="18"/>
          <w:szCs w:val="18"/>
          <w:lang w:eastAsia="en-US"/>
        </w:rPr>
        <w:t>Kaynak:</w:t>
      </w:r>
      <w:r w:rsidRPr="00962895">
        <w:rPr>
          <w:sz w:val="18"/>
          <w:szCs w:val="18"/>
          <w:lang w:eastAsia="en-US"/>
        </w:rPr>
        <w:t xml:space="preserve"> </w:t>
      </w:r>
      <w:r w:rsidR="00C336AA" w:rsidRPr="00962895">
        <w:rPr>
          <w:sz w:val="18"/>
          <w:szCs w:val="18"/>
          <w:lang w:eastAsia="en-US"/>
        </w:rPr>
        <w:t>(Gümüş, 2017).</w:t>
      </w:r>
    </w:p>
    <w:p w14:paraId="4D7616EA" w14:textId="4659E0C1" w:rsidR="00794CFE" w:rsidRPr="00962895" w:rsidRDefault="00794CFE" w:rsidP="00794CFE">
      <w:pPr>
        <w:spacing w:before="120" w:after="120"/>
        <w:jc w:val="center"/>
        <w:rPr>
          <w:sz w:val="18"/>
          <w:szCs w:val="18"/>
          <w:lang w:eastAsia="en-US"/>
        </w:rPr>
      </w:pPr>
    </w:p>
    <w:p w14:paraId="268179F1" w14:textId="77777777" w:rsidR="00794CFE" w:rsidRPr="00962895" w:rsidRDefault="00794CFE" w:rsidP="00794CFE">
      <w:pPr>
        <w:spacing w:before="120" w:after="120"/>
        <w:jc w:val="center"/>
        <w:rPr>
          <w:sz w:val="18"/>
          <w:szCs w:val="18"/>
          <w:lang w:eastAsia="en-US"/>
        </w:rPr>
      </w:pPr>
    </w:p>
    <w:p w14:paraId="47D144FD" w14:textId="37B922F9" w:rsidR="00B0405D" w:rsidRPr="00962895" w:rsidRDefault="008A3371" w:rsidP="008358E5">
      <w:pPr>
        <w:spacing w:before="120" w:after="120"/>
        <w:jc w:val="center"/>
        <w:rPr>
          <w:b/>
          <w:sz w:val="22"/>
          <w:szCs w:val="22"/>
          <w:lang w:eastAsia="en-US"/>
        </w:rPr>
      </w:pPr>
      <w:r>
        <w:rPr>
          <w:b/>
          <w:sz w:val="22"/>
          <w:szCs w:val="22"/>
          <w:lang w:eastAsia="en-US"/>
        </w:rPr>
        <w:t>Şekil 1.</w:t>
      </w:r>
      <w:r w:rsidR="00B0405D" w:rsidRPr="00962895">
        <w:rPr>
          <w:b/>
          <w:sz w:val="22"/>
          <w:szCs w:val="22"/>
          <w:lang w:eastAsia="en-US"/>
        </w:rPr>
        <w:t xml:space="preserve"> </w:t>
      </w:r>
      <w:r w:rsidR="00561C11" w:rsidRPr="00962895">
        <w:rPr>
          <w:sz w:val="22"/>
          <w:szCs w:val="22"/>
          <w:lang w:eastAsia="en-US"/>
        </w:rPr>
        <w:t>Yerel Yönetimde Stratejik Planlama</w:t>
      </w:r>
    </w:p>
    <w:p w14:paraId="4250774D" w14:textId="6FC200F6" w:rsidR="00B0405D" w:rsidRPr="00962895" w:rsidRDefault="00D1302D" w:rsidP="008358E5">
      <w:pPr>
        <w:spacing w:before="120" w:after="120"/>
        <w:jc w:val="center"/>
        <w:rPr>
          <w:b/>
          <w:sz w:val="22"/>
          <w:szCs w:val="22"/>
          <w:lang w:eastAsia="en-US"/>
        </w:rPr>
      </w:pPr>
      <w:r>
        <w:rPr>
          <w:noProof/>
        </w:rPr>
        <w:drawing>
          <wp:inline distT="0" distB="0" distL="0" distR="0" wp14:anchorId="59610A53" wp14:editId="68DB1238">
            <wp:extent cx="4613276" cy="2576830"/>
            <wp:effectExtent l="0" t="0" r="0" b="0"/>
            <wp:docPr id="69654744" name="Resim 69654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613276" cy="2576830"/>
                    </a:xfrm>
                    <a:prstGeom prst="rect">
                      <a:avLst/>
                    </a:prstGeom>
                  </pic:spPr>
                </pic:pic>
              </a:graphicData>
            </a:graphic>
          </wp:inline>
        </w:drawing>
      </w:r>
    </w:p>
    <w:p w14:paraId="246660DA" w14:textId="2B3F1277" w:rsidR="000D107D" w:rsidRPr="00962895" w:rsidRDefault="00B0405D" w:rsidP="00CC433F">
      <w:pPr>
        <w:spacing w:before="120" w:after="120"/>
        <w:jc w:val="center"/>
        <w:rPr>
          <w:sz w:val="18"/>
          <w:szCs w:val="18"/>
          <w:lang w:eastAsia="en-US"/>
        </w:rPr>
      </w:pPr>
      <w:r w:rsidRPr="00962895">
        <w:rPr>
          <w:b/>
          <w:sz w:val="18"/>
          <w:szCs w:val="18"/>
          <w:lang w:eastAsia="en-US"/>
        </w:rPr>
        <w:t xml:space="preserve">Kaynak: </w:t>
      </w:r>
      <w:r w:rsidR="00C336AA" w:rsidRPr="00962895">
        <w:rPr>
          <w:sz w:val="18"/>
          <w:szCs w:val="18"/>
          <w:lang w:eastAsia="en-US"/>
        </w:rPr>
        <w:t>(Gümüş, 2017).</w:t>
      </w:r>
    </w:p>
    <w:p w14:paraId="67585549" w14:textId="77777777" w:rsidR="00CC433F" w:rsidRPr="00962895" w:rsidRDefault="00CC433F" w:rsidP="00CC433F">
      <w:pPr>
        <w:spacing w:before="120" w:after="120"/>
        <w:jc w:val="center"/>
        <w:rPr>
          <w:sz w:val="18"/>
          <w:szCs w:val="18"/>
          <w:lang w:eastAsia="en-US"/>
        </w:rPr>
      </w:pPr>
    </w:p>
    <w:p w14:paraId="1EC3B123" w14:textId="0EB0818B" w:rsidR="00A11E82" w:rsidRPr="00962895" w:rsidRDefault="00A11E82" w:rsidP="00FE0944">
      <w:pPr>
        <w:spacing w:before="120" w:after="120"/>
        <w:jc w:val="center"/>
        <w:rPr>
          <w:sz w:val="22"/>
          <w:szCs w:val="22"/>
          <w:lang w:eastAsia="en-US"/>
        </w:rPr>
      </w:pPr>
      <w:r w:rsidRPr="00962895">
        <w:rPr>
          <w:b/>
          <w:sz w:val="22"/>
          <w:szCs w:val="22"/>
          <w:lang w:eastAsia="en-US"/>
        </w:rPr>
        <w:t xml:space="preserve">Grafik 1: </w:t>
      </w:r>
      <w:r w:rsidRPr="00962895">
        <w:rPr>
          <w:sz w:val="22"/>
          <w:szCs w:val="22"/>
          <w:lang w:eastAsia="en-US"/>
        </w:rPr>
        <w:t xml:space="preserve">Eğitim </w:t>
      </w:r>
      <w:r w:rsidR="0016019D" w:rsidRPr="00962895">
        <w:rPr>
          <w:sz w:val="22"/>
          <w:szCs w:val="22"/>
          <w:lang w:eastAsia="en-US"/>
        </w:rPr>
        <w:t>Düzeyleri</w:t>
      </w:r>
    </w:p>
    <w:p w14:paraId="546F463C" w14:textId="77777777" w:rsidR="00A11E82" w:rsidRPr="00962895" w:rsidRDefault="00A11E82" w:rsidP="008358E5">
      <w:pPr>
        <w:spacing w:before="120" w:after="120"/>
        <w:jc w:val="center"/>
        <w:rPr>
          <w:b/>
          <w:sz w:val="22"/>
          <w:szCs w:val="22"/>
          <w:lang w:eastAsia="en-US"/>
        </w:rPr>
      </w:pPr>
      <w:r>
        <w:rPr>
          <w:noProof/>
        </w:rPr>
        <w:drawing>
          <wp:inline distT="0" distB="0" distL="0" distR="0" wp14:anchorId="5798CE0D" wp14:editId="624122AF">
            <wp:extent cx="3872230" cy="2222472"/>
            <wp:effectExtent l="0" t="0" r="0" b="698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pic:nvPicPr>
                  <pic:blipFill>
                    <a:blip r:embed="rId14">
                      <a:extLst>
                        <a:ext uri="{28A0092B-C50C-407E-A947-70E740481C1C}">
                          <a14:useLocalDpi xmlns:a14="http://schemas.microsoft.com/office/drawing/2010/main" val="0"/>
                        </a:ext>
                      </a:extLst>
                    </a:blip>
                    <a:stretch>
                      <a:fillRect/>
                    </a:stretch>
                  </pic:blipFill>
                  <pic:spPr>
                    <a:xfrm>
                      <a:off x="0" y="0"/>
                      <a:ext cx="3872230" cy="2222472"/>
                    </a:xfrm>
                    <a:prstGeom prst="rect">
                      <a:avLst/>
                    </a:prstGeom>
                  </pic:spPr>
                </pic:pic>
              </a:graphicData>
            </a:graphic>
          </wp:inline>
        </w:drawing>
      </w:r>
    </w:p>
    <w:p w14:paraId="13AD522C" w14:textId="13FE7BBE" w:rsidR="003F26EE" w:rsidRPr="00962895" w:rsidRDefault="0016019D" w:rsidP="00CC433F">
      <w:pPr>
        <w:spacing w:before="120" w:after="120"/>
        <w:jc w:val="center"/>
        <w:rPr>
          <w:b/>
          <w:sz w:val="18"/>
          <w:szCs w:val="18"/>
          <w:lang w:eastAsia="en-US"/>
        </w:rPr>
      </w:pPr>
      <w:r w:rsidRPr="00962895">
        <w:rPr>
          <w:b/>
          <w:sz w:val="18"/>
          <w:szCs w:val="18"/>
          <w:lang w:eastAsia="en-US"/>
        </w:rPr>
        <w:t xml:space="preserve">Kaynak: </w:t>
      </w:r>
      <w:r w:rsidR="00C336AA" w:rsidRPr="00962895">
        <w:rPr>
          <w:sz w:val="18"/>
          <w:szCs w:val="18"/>
          <w:lang w:eastAsia="en-US"/>
        </w:rPr>
        <w:t>(Gümüş, 2017).</w:t>
      </w:r>
    </w:p>
    <w:p w14:paraId="335F6943" w14:textId="77777777" w:rsidR="00CC433F" w:rsidRPr="00962895" w:rsidRDefault="00CC433F" w:rsidP="00CC433F">
      <w:pPr>
        <w:spacing w:before="120" w:after="120"/>
        <w:jc w:val="center"/>
        <w:rPr>
          <w:b/>
          <w:sz w:val="18"/>
          <w:szCs w:val="18"/>
          <w:lang w:eastAsia="en-US"/>
        </w:rPr>
      </w:pPr>
    </w:p>
    <w:p w14:paraId="741E3C3A" w14:textId="1FCD4408" w:rsidR="004D2C72" w:rsidRPr="00962895" w:rsidRDefault="004D2C72" w:rsidP="004D2C72">
      <w:pPr>
        <w:spacing w:before="120" w:after="120"/>
        <w:jc w:val="center"/>
        <w:rPr>
          <w:bCs/>
          <w:sz w:val="22"/>
          <w:szCs w:val="22"/>
          <w:lang w:eastAsia="en-US"/>
        </w:rPr>
      </w:pPr>
      <w:r w:rsidRPr="00962895">
        <w:rPr>
          <w:b/>
          <w:sz w:val="22"/>
          <w:szCs w:val="22"/>
          <w:lang w:eastAsia="en-US"/>
        </w:rPr>
        <w:t xml:space="preserve">Resim 1: </w:t>
      </w:r>
      <w:r w:rsidRPr="00962895">
        <w:rPr>
          <w:bCs/>
          <w:sz w:val="22"/>
          <w:szCs w:val="22"/>
          <w:lang w:eastAsia="en-US"/>
        </w:rPr>
        <w:t>Okumanın İnsana Getirdiği Bakış Açıları</w:t>
      </w:r>
    </w:p>
    <w:p w14:paraId="227C0DE8" w14:textId="0F8E615B" w:rsidR="004D2C72" w:rsidRPr="00962895" w:rsidRDefault="004D2C72" w:rsidP="004D2C72">
      <w:pPr>
        <w:spacing w:before="120" w:after="120"/>
        <w:jc w:val="center"/>
        <w:rPr>
          <w:b/>
          <w:sz w:val="22"/>
          <w:szCs w:val="22"/>
          <w:lang w:eastAsia="en-US"/>
        </w:rPr>
      </w:pPr>
      <w:r>
        <w:rPr>
          <w:noProof/>
        </w:rPr>
        <w:lastRenderedPageBreak/>
        <w:drawing>
          <wp:inline distT="0" distB="0" distL="0" distR="0" wp14:anchorId="5B89B8B6" wp14:editId="01445140">
            <wp:extent cx="4188500" cy="2476500"/>
            <wp:effectExtent l="0" t="0" r="2540" b="0"/>
            <wp:docPr id="2" name="Resim 2" descr="Dünyada en çok bilimsel makale üreten ülkeler belli oldu — Gazete Karı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pic:nvPicPr>
                  <pic:blipFill>
                    <a:blip r:embed="rId15">
                      <a:extLst>
                        <a:ext uri="{28A0092B-C50C-407E-A947-70E740481C1C}">
                          <a14:useLocalDpi xmlns:a14="http://schemas.microsoft.com/office/drawing/2010/main" val="0"/>
                        </a:ext>
                      </a:extLst>
                    </a:blip>
                    <a:stretch>
                      <a:fillRect/>
                    </a:stretch>
                  </pic:blipFill>
                  <pic:spPr>
                    <a:xfrm>
                      <a:off x="0" y="0"/>
                      <a:ext cx="4188500" cy="2476500"/>
                    </a:xfrm>
                    <a:prstGeom prst="rect">
                      <a:avLst/>
                    </a:prstGeom>
                  </pic:spPr>
                </pic:pic>
              </a:graphicData>
            </a:graphic>
          </wp:inline>
        </w:drawing>
      </w:r>
    </w:p>
    <w:p w14:paraId="6369EE54" w14:textId="77777777" w:rsidR="00561C11" w:rsidRPr="00962895" w:rsidRDefault="004D2C72" w:rsidP="00561C11">
      <w:pPr>
        <w:spacing w:before="120" w:after="120"/>
        <w:jc w:val="center"/>
        <w:rPr>
          <w:b/>
          <w:sz w:val="18"/>
          <w:szCs w:val="18"/>
          <w:lang w:eastAsia="en-US"/>
        </w:rPr>
      </w:pPr>
      <w:r w:rsidRPr="00962895">
        <w:rPr>
          <w:b/>
          <w:sz w:val="18"/>
          <w:szCs w:val="18"/>
          <w:lang w:eastAsia="en-US"/>
        </w:rPr>
        <w:t xml:space="preserve">Kaynak: </w:t>
      </w:r>
      <w:r w:rsidR="00561C11" w:rsidRPr="00962895">
        <w:rPr>
          <w:sz w:val="18"/>
          <w:szCs w:val="18"/>
          <w:lang w:eastAsia="en-US"/>
        </w:rPr>
        <w:t>(Gümüş, 2017).</w:t>
      </w:r>
    </w:p>
    <w:p w14:paraId="2D0040FD" w14:textId="7443ADA8" w:rsidR="00DE36DD" w:rsidRPr="00962895" w:rsidRDefault="00DE36DD" w:rsidP="00CC433F">
      <w:pPr>
        <w:spacing w:before="120" w:after="120"/>
        <w:jc w:val="center"/>
        <w:rPr>
          <w:bCs/>
          <w:sz w:val="18"/>
          <w:szCs w:val="18"/>
          <w:lang w:eastAsia="en-US"/>
        </w:rPr>
      </w:pPr>
    </w:p>
    <w:p w14:paraId="5742B163" w14:textId="672D51E4" w:rsidR="00072862" w:rsidRPr="00962895" w:rsidRDefault="009A7680" w:rsidP="00072862">
      <w:pPr>
        <w:spacing w:before="120" w:after="120"/>
        <w:jc w:val="both"/>
        <w:rPr>
          <w:b/>
          <w:sz w:val="22"/>
          <w:szCs w:val="22"/>
          <w:lang w:eastAsia="en-US"/>
        </w:rPr>
      </w:pPr>
      <w:r>
        <w:rPr>
          <w:b/>
          <w:sz w:val="22"/>
          <w:szCs w:val="22"/>
          <w:lang w:eastAsia="en-US"/>
        </w:rPr>
        <w:t>2</w:t>
      </w:r>
      <w:r w:rsidR="00072862" w:rsidRPr="00962895">
        <w:rPr>
          <w:b/>
          <w:sz w:val="22"/>
          <w:szCs w:val="22"/>
          <w:lang w:eastAsia="en-US"/>
        </w:rPr>
        <w:t xml:space="preserve">. YÖNTEM </w:t>
      </w:r>
      <w:r w:rsidR="005600DE" w:rsidRPr="00962895">
        <w:rPr>
          <w:b/>
          <w:bCs/>
          <w:sz w:val="22"/>
          <w:szCs w:val="22"/>
          <w:lang w:eastAsia="en-US"/>
        </w:rPr>
        <w:t>(Tüm ana başlıklar 11 punto- büyük harf ve kalın yazı tipi olmalıdır)</w:t>
      </w:r>
    </w:p>
    <w:p w14:paraId="23180123" w14:textId="06D909CB" w:rsidR="00561C11" w:rsidRPr="00962895" w:rsidRDefault="00561C11" w:rsidP="00C2625B">
      <w:pPr>
        <w:spacing w:before="120" w:after="120"/>
        <w:ind w:firstLine="709"/>
        <w:jc w:val="both"/>
        <w:rPr>
          <w:bCs/>
          <w:sz w:val="22"/>
          <w:szCs w:val="22"/>
          <w:lang w:eastAsia="en-US"/>
        </w:rPr>
      </w:pPr>
      <w:r w:rsidRPr="00962895">
        <w:rPr>
          <w:bCs/>
          <w:sz w:val="22"/>
          <w:szCs w:val="22"/>
          <w:lang w:eastAsia="en-US"/>
        </w:rPr>
        <w:t>Araştırmanın yöntemi kısmında araştırmanın amacı, önemi, metodu, örneklemi, modeli, veri toplama teknikleri hakkında bilgiler verilmelidir. Kavramsal olarak yapılan çalışmalarda ise araştırmada kullanılan yöntemler açıkça sunulmalıdır.</w:t>
      </w:r>
    </w:p>
    <w:p w14:paraId="349C02A6" w14:textId="5CC8EC24" w:rsidR="00940B06" w:rsidRPr="00962895" w:rsidRDefault="00072862" w:rsidP="00C2625B">
      <w:pPr>
        <w:spacing w:before="120" w:after="120"/>
        <w:ind w:firstLine="709"/>
        <w:jc w:val="both"/>
        <w:rPr>
          <w:bCs/>
          <w:sz w:val="22"/>
          <w:szCs w:val="22"/>
          <w:lang w:eastAsia="en-US"/>
        </w:rPr>
      </w:pPr>
      <w:r w:rsidRPr="00962895">
        <w:rPr>
          <w:bCs/>
          <w:sz w:val="22"/>
          <w:szCs w:val="22"/>
          <w:lang w:eastAsia="en-US"/>
        </w:rPr>
        <w:t>Bu bölümde çalışmada kullanılan yöntem açıkça belirtilmelidir. Ayrıca anket kullanılan çalışmalarda</w:t>
      </w:r>
      <w:r w:rsidR="009070DB" w:rsidRPr="00962895">
        <w:rPr>
          <w:bCs/>
          <w:sz w:val="22"/>
          <w:szCs w:val="22"/>
          <w:lang w:eastAsia="en-US"/>
        </w:rPr>
        <w:t xml:space="preserve">, </w:t>
      </w:r>
      <w:r w:rsidRPr="00962895">
        <w:rPr>
          <w:bCs/>
          <w:sz w:val="22"/>
          <w:szCs w:val="22"/>
          <w:lang w:eastAsia="en-US"/>
        </w:rPr>
        <w:t xml:space="preserve">bu bölümde </w:t>
      </w:r>
      <w:r w:rsidR="00940B06" w:rsidRPr="00962895">
        <w:rPr>
          <w:bCs/>
          <w:sz w:val="22"/>
          <w:szCs w:val="22"/>
          <w:lang w:eastAsia="en-US"/>
        </w:rPr>
        <w:t>etik kurul raporunun alındığına dair beyan</w:t>
      </w:r>
      <w:r w:rsidR="00C413CF" w:rsidRPr="00962895">
        <w:rPr>
          <w:bCs/>
          <w:sz w:val="22"/>
          <w:szCs w:val="22"/>
          <w:lang w:eastAsia="en-US"/>
        </w:rPr>
        <w:t>da bulunulmalıdır.</w:t>
      </w:r>
    </w:p>
    <w:p w14:paraId="0B186417" w14:textId="119E663D" w:rsidR="00E23FF9" w:rsidRPr="00962895" w:rsidRDefault="005369E8" w:rsidP="00C2625B">
      <w:pPr>
        <w:spacing w:before="120" w:after="120"/>
        <w:ind w:firstLine="709"/>
        <w:jc w:val="both"/>
        <w:rPr>
          <w:sz w:val="22"/>
          <w:szCs w:val="22"/>
        </w:rPr>
      </w:pPr>
      <w:r w:rsidRPr="00962895">
        <w:rPr>
          <w:b/>
          <w:sz w:val="22"/>
          <w:szCs w:val="22"/>
          <w:lang w:eastAsia="en-US"/>
        </w:rPr>
        <w:t>Örneğin;</w:t>
      </w:r>
      <w:r w:rsidRPr="00962895">
        <w:rPr>
          <w:bCs/>
          <w:sz w:val="22"/>
          <w:szCs w:val="22"/>
          <w:lang w:eastAsia="en-US"/>
        </w:rPr>
        <w:t xml:space="preserve"> </w:t>
      </w:r>
      <w:proofErr w:type="gramStart"/>
      <w:r w:rsidR="009070DB" w:rsidRPr="00962895">
        <w:rPr>
          <w:bCs/>
          <w:sz w:val="22"/>
          <w:szCs w:val="22"/>
          <w:lang w:eastAsia="en-US"/>
        </w:rPr>
        <w:t>……….</w:t>
      </w:r>
      <w:proofErr w:type="gramEnd"/>
      <w:r w:rsidRPr="00962895">
        <w:rPr>
          <w:bCs/>
          <w:sz w:val="22"/>
          <w:szCs w:val="22"/>
          <w:lang w:eastAsia="en-US"/>
        </w:rPr>
        <w:t xml:space="preserve">’nin belirlenmesine yönelik </w:t>
      </w:r>
      <w:r w:rsidR="003D07D2" w:rsidRPr="00962895">
        <w:rPr>
          <w:bCs/>
          <w:sz w:val="22"/>
          <w:szCs w:val="22"/>
          <w:lang w:eastAsia="en-US"/>
        </w:rPr>
        <w:t xml:space="preserve">yapılan araştırmada </w:t>
      </w:r>
      <w:r w:rsidR="00383E0F" w:rsidRPr="00962895">
        <w:rPr>
          <w:bCs/>
          <w:sz w:val="22"/>
          <w:szCs w:val="22"/>
          <w:lang w:eastAsia="en-US"/>
        </w:rPr>
        <w:t>veri toplama aracı olarak anket kullanılmıştır</w:t>
      </w:r>
      <w:r w:rsidRPr="00962895">
        <w:rPr>
          <w:bCs/>
          <w:sz w:val="22"/>
          <w:szCs w:val="22"/>
          <w:lang w:eastAsia="en-US"/>
        </w:rPr>
        <w:t xml:space="preserve">. </w:t>
      </w:r>
      <w:r w:rsidR="00AC7C65" w:rsidRPr="00962895">
        <w:rPr>
          <w:sz w:val="22"/>
          <w:szCs w:val="22"/>
        </w:rPr>
        <w:t>Bu çalışma</w:t>
      </w:r>
      <w:r w:rsidR="003F26EE" w:rsidRPr="00962895">
        <w:rPr>
          <w:sz w:val="22"/>
          <w:szCs w:val="22"/>
        </w:rPr>
        <w:t xml:space="preserve">da </w:t>
      </w:r>
      <w:r w:rsidR="00383E0F" w:rsidRPr="00962895">
        <w:rPr>
          <w:sz w:val="22"/>
          <w:szCs w:val="22"/>
        </w:rPr>
        <w:t>anket uygulaması</w:t>
      </w:r>
      <w:r w:rsidR="003F26EE" w:rsidRPr="00962895">
        <w:rPr>
          <w:sz w:val="22"/>
          <w:szCs w:val="22"/>
        </w:rPr>
        <w:t xml:space="preserve"> için</w:t>
      </w:r>
      <w:r w:rsidR="00AC7C65" w:rsidRPr="00962895">
        <w:rPr>
          <w:sz w:val="22"/>
          <w:szCs w:val="22"/>
        </w:rPr>
        <w:t xml:space="preserve"> </w:t>
      </w:r>
      <w:proofErr w:type="gramStart"/>
      <w:r w:rsidR="009070DB" w:rsidRPr="00962895">
        <w:rPr>
          <w:sz w:val="22"/>
          <w:szCs w:val="22"/>
        </w:rPr>
        <w:t>…………</w:t>
      </w:r>
      <w:proofErr w:type="gramEnd"/>
      <w:r w:rsidR="00AC7C65" w:rsidRPr="00962895">
        <w:rPr>
          <w:sz w:val="22"/>
          <w:szCs w:val="22"/>
        </w:rPr>
        <w:t xml:space="preserve"> Üniversitesi Etik Kurulu’ndan </w:t>
      </w:r>
      <w:proofErr w:type="gramStart"/>
      <w:r w:rsidR="009070DB" w:rsidRPr="00962895">
        <w:rPr>
          <w:sz w:val="22"/>
          <w:szCs w:val="22"/>
        </w:rPr>
        <w:t>..</w:t>
      </w:r>
      <w:proofErr w:type="gramEnd"/>
      <w:r w:rsidR="009070DB" w:rsidRPr="00962895">
        <w:rPr>
          <w:sz w:val="22"/>
          <w:szCs w:val="22"/>
        </w:rPr>
        <w:t xml:space="preserve">/../…. </w:t>
      </w:r>
      <w:r w:rsidR="00AC7C65" w:rsidRPr="00962895">
        <w:rPr>
          <w:sz w:val="22"/>
          <w:szCs w:val="22"/>
        </w:rPr>
        <w:t xml:space="preserve">tarihli ve </w:t>
      </w:r>
      <w:proofErr w:type="gramStart"/>
      <w:r w:rsidR="009070DB" w:rsidRPr="00962895">
        <w:rPr>
          <w:sz w:val="22"/>
          <w:szCs w:val="22"/>
        </w:rPr>
        <w:t>….</w:t>
      </w:r>
      <w:proofErr w:type="gramEnd"/>
      <w:r w:rsidR="00AC7C65" w:rsidRPr="00962895">
        <w:rPr>
          <w:sz w:val="22"/>
          <w:szCs w:val="22"/>
        </w:rPr>
        <w:t>/</w:t>
      </w:r>
      <w:r w:rsidR="009070DB" w:rsidRPr="00962895">
        <w:rPr>
          <w:sz w:val="22"/>
          <w:szCs w:val="22"/>
        </w:rPr>
        <w:t>..</w:t>
      </w:r>
      <w:r w:rsidR="00AC7C65" w:rsidRPr="00962895">
        <w:rPr>
          <w:sz w:val="22"/>
          <w:szCs w:val="22"/>
        </w:rPr>
        <w:t xml:space="preserve"> </w:t>
      </w:r>
      <w:proofErr w:type="spellStart"/>
      <w:r w:rsidR="00AC7C65" w:rsidRPr="00962895">
        <w:rPr>
          <w:sz w:val="22"/>
          <w:szCs w:val="22"/>
        </w:rPr>
        <w:t>nolu</w:t>
      </w:r>
      <w:proofErr w:type="spellEnd"/>
      <w:r w:rsidR="00AC7C65" w:rsidRPr="00962895">
        <w:rPr>
          <w:sz w:val="22"/>
          <w:szCs w:val="22"/>
        </w:rPr>
        <w:t xml:space="preserve"> toplantısında </w:t>
      </w:r>
      <w:proofErr w:type="gramStart"/>
      <w:r w:rsidR="009070DB" w:rsidRPr="00962895">
        <w:rPr>
          <w:sz w:val="22"/>
          <w:szCs w:val="22"/>
        </w:rPr>
        <w:t>..</w:t>
      </w:r>
      <w:proofErr w:type="gramEnd"/>
      <w:r w:rsidR="00AC7C65" w:rsidRPr="00962895">
        <w:rPr>
          <w:sz w:val="22"/>
          <w:szCs w:val="22"/>
        </w:rPr>
        <w:t xml:space="preserve"> </w:t>
      </w:r>
      <w:proofErr w:type="gramStart"/>
      <w:r w:rsidR="00AC7C65" w:rsidRPr="00962895">
        <w:rPr>
          <w:sz w:val="22"/>
          <w:szCs w:val="22"/>
        </w:rPr>
        <w:t>sıra</w:t>
      </w:r>
      <w:proofErr w:type="gramEnd"/>
      <w:r w:rsidR="00AC7C65" w:rsidRPr="00962895">
        <w:rPr>
          <w:sz w:val="22"/>
          <w:szCs w:val="22"/>
        </w:rPr>
        <w:t xml:space="preserve"> sayılı kararı ile izin alınmıştır.</w:t>
      </w:r>
    </w:p>
    <w:p w14:paraId="097C3E18" w14:textId="26508380" w:rsidR="00AA7D60" w:rsidRPr="00962895" w:rsidRDefault="00AA7D60" w:rsidP="00383E0F">
      <w:pPr>
        <w:spacing w:before="120" w:after="120"/>
        <w:jc w:val="both"/>
        <w:rPr>
          <w:bCs/>
          <w:sz w:val="22"/>
          <w:szCs w:val="22"/>
          <w:lang w:eastAsia="en-US"/>
        </w:rPr>
      </w:pPr>
    </w:p>
    <w:p w14:paraId="41C48B71" w14:textId="50AB9542" w:rsidR="00254584" w:rsidRPr="00962895" w:rsidRDefault="00254584" w:rsidP="00254584">
      <w:pPr>
        <w:spacing w:before="120" w:after="120"/>
        <w:jc w:val="both"/>
        <w:rPr>
          <w:b/>
          <w:sz w:val="22"/>
          <w:szCs w:val="22"/>
          <w:lang w:eastAsia="en-US"/>
        </w:rPr>
      </w:pPr>
      <w:r w:rsidRPr="00962895">
        <w:rPr>
          <w:b/>
          <w:sz w:val="22"/>
          <w:szCs w:val="22"/>
          <w:lang w:eastAsia="en-US"/>
        </w:rPr>
        <w:t>SONUÇ</w:t>
      </w:r>
      <w:r w:rsidR="005600DE" w:rsidRPr="00962895">
        <w:rPr>
          <w:b/>
          <w:sz w:val="22"/>
          <w:szCs w:val="22"/>
          <w:lang w:eastAsia="en-US"/>
        </w:rPr>
        <w:t xml:space="preserve"> </w:t>
      </w:r>
      <w:r w:rsidR="005600DE" w:rsidRPr="00962895">
        <w:rPr>
          <w:b/>
          <w:bCs/>
          <w:sz w:val="22"/>
          <w:szCs w:val="22"/>
          <w:lang w:eastAsia="en-US"/>
        </w:rPr>
        <w:t>(Tüm ana başlıklar 11 punto- büyük harf ve kalın yazı tipi olmalıdır)</w:t>
      </w:r>
    </w:p>
    <w:p w14:paraId="26A180D7" w14:textId="19A7D8B6" w:rsidR="00DE36DD" w:rsidRPr="00962895" w:rsidRDefault="00DE36DD" w:rsidP="00CF0CCA">
      <w:pPr>
        <w:spacing w:before="120" w:after="120"/>
        <w:jc w:val="both"/>
        <w:rPr>
          <w:sz w:val="22"/>
          <w:szCs w:val="22"/>
          <w:lang w:eastAsia="en-US"/>
        </w:rPr>
      </w:pPr>
    </w:p>
    <w:p w14:paraId="4F8AA3CF" w14:textId="486C0F53" w:rsidR="00C24A15" w:rsidRPr="00962895" w:rsidRDefault="00C24A15" w:rsidP="009515BF">
      <w:pPr>
        <w:spacing w:before="120" w:after="120"/>
        <w:jc w:val="both"/>
        <w:rPr>
          <w:b/>
          <w:bCs/>
          <w:sz w:val="22"/>
          <w:szCs w:val="22"/>
        </w:rPr>
      </w:pPr>
      <w:r w:rsidRPr="00962895">
        <w:rPr>
          <w:b/>
          <w:bCs/>
          <w:sz w:val="22"/>
          <w:szCs w:val="22"/>
        </w:rPr>
        <w:t xml:space="preserve">* Sonuç yazıldıktan sonra aşağıda gösterildiği gibi etik beyanın </w:t>
      </w:r>
      <w:r w:rsidR="00E615B2" w:rsidRPr="00962895">
        <w:rPr>
          <w:b/>
          <w:bCs/>
          <w:sz w:val="22"/>
          <w:szCs w:val="22"/>
        </w:rPr>
        <w:t xml:space="preserve">açıklanması </w:t>
      </w:r>
      <w:r w:rsidRPr="00962895">
        <w:rPr>
          <w:b/>
          <w:bCs/>
          <w:sz w:val="22"/>
          <w:szCs w:val="22"/>
        </w:rPr>
        <w:t>gerekmektedir.</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62895" w:rsidRPr="00962895" w14:paraId="1A4C3AB9" w14:textId="77777777" w:rsidTr="00C24A15">
        <w:trPr>
          <w:jc w:val="center"/>
        </w:trPr>
        <w:tc>
          <w:tcPr>
            <w:tcW w:w="9062" w:type="dxa"/>
          </w:tcPr>
          <w:p w14:paraId="614B83BA" w14:textId="29887E69" w:rsidR="00D605F0" w:rsidRPr="00962895" w:rsidRDefault="00FC4F23" w:rsidP="00DE0A80">
            <w:pPr>
              <w:jc w:val="both"/>
              <w:rPr>
                <w:i/>
                <w:iCs/>
                <w:sz w:val="22"/>
                <w:szCs w:val="22"/>
              </w:rPr>
            </w:pPr>
            <w:r w:rsidRPr="00962895">
              <w:rPr>
                <w:b/>
                <w:i/>
                <w:iCs/>
                <w:sz w:val="22"/>
                <w:szCs w:val="22"/>
              </w:rPr>
              <w:t>Etik Beyan:</w:t>
            </w:r>
            <w:r w:rsidRPr="00962895">
              <w:rPr>
                <w:bCs/>
                <w:i/>
                <w:iCs/>
                <w:sz w:val="22"/>
                <w:szCs w:val="22"/>
              </w:rPr>
              <w:t xml:space="preserve"> </w:t>
            </w:r>
            <w:r w:rsidR="00C01C21" w:rsidRPr="00962895">
              <w:rPr>
                <w:i/>
                <w:iCs/>
                <w:sz w:val="22"/>
                <w:szCs w:val="22"/>
              </w:rPr>
              <w:t>Bu çalışma</w:t>
            </w:r>
            <w:r w:rsidR="00AA7D60" w:rsidRPr="00962895">
              <w:rPr>
                <w:i/>
                <w:iCs/>
                <w:sz w:val="22"/>
                <w:szCs w:val="22"/>
              </w:rPr>
              <w:t>da kullanılan anket yöntemi</w:t>
            </w:r>
            <w:r w:rsidR="00C01C21" w:rsidRPr="00962895">
              <w:rPr>
                <w:i/>
                <w:iCs/>
                <w:sz w:val="22"/>
                <w:szCs w:val="22"/>
              </w:rPr>
              <w:t xml:space="preserve"> için </w:t>
            </w:r>
            <w:proofErr w:type="gramStart"/>
            <w:r w:rsidR="00330653" w:rsidRPr="00962895">
              <w:rPr>
                <w:i/>
                <w:iCs/>
                <w:sz w:val="22"/>
                <w:szCs w:val="22"/>
              </w:rPr>
              <w:t>………</w:t>
            </w:r>
            <w:proofErr w:type="gramEnd"/>
            <w:r w:rsidR="00C01C21" w:rsidRPr="00962895">
              <w:rPr>
                <w:i/>
                <w:iCs/>
                <w:sz w:val="22"/>
                <w:szCs w:val="22"/>
              </w:rPr>
              <w:t xml:space="preserve"> Üniversitesi Etik Kurulu’ndan</w:t>
            </w:r>
            <w:r w:rsidR="00330653" w:rsidRPr="00962895">
              <w:rPr>
                <w:i/>
                <w:iCs/>
                <w:sz w:val="22"/>
                <w:szCs w:val="22"/>
              </w:rPr>
              <w:t xml:space="preserve"> </w:t>
            </w:r>
            <w:r w:rsidR="00C01C21" w:rsidRPr="00962895">
              <w:rPr>
                <w:i/>
                <w:iCs/>
                <w:sz w:val="22"/>
                <w:szCs w:val="22"/>
              </w:rPr>
              <w:t xml:space="preserve"> </w:t>
            </w:r>
            <w:proofErr w:type="gramStart"/>
            <w:r w:rsidR="00330653" w:rsidRPr="00962895">
              <w:rPr>
                <w:i/>
                <w:iCs/>
                <w:sz w:val="22"/>
                <w:szCs w:val="22"/>
              </w:rPr>
              <w:t>..</w:t>
            </w:r>
            <w:proofErr w:type="gramEnd"/>
            <w:r w:rsidR="00330653" w:rsidRPr="00962895">
              <w:rPr>
                <w:i/>
                <w:iCs/>
                <w:sz w:val="22"/>
                <w:szCs w:val="22"/>
              </w:rPr>
              <w:t xml:space="preserve">/../…. </w:t>
            </w:r>
            <w:r w:rsidR="00C01C21" w:rsidRPr="00962895">
              <w:rPr>
                <w:i/>
                <w:iCs/>
                <w:sz w:val="22"/>
                <w:szCs w:val="22"/>
              </w:rPr>
              <w:t>tarihli ve</w:t>
            </w:r>
            <w:r w:rsidR="00330653" w:rsidRPr="00962895">
              <w:rPr>
                <w:i/>
                <w:iCs/>
                <w:sz w:val="22"/>
                <w:szCs w:val="22"/>
              </w:rPr>
              <w:t xml:space="preserve"> </w:t>
            </w:r>
            <w:proofErr w:type="gramStart"/>
            <w:r w:rsidR="00330653" w:rsidRPr="00962895">
              <w:rPr>
                <w:i/>
                <w:iCs/>
                <w:sz w:val="22"/>
                <w:szCs w:val="22"/>
              </w:rPr>
              <w:t>….</w:t>
            </w:r>
            <w:proofErr w:type="gramEnd"/>
            <w:r w:rsidR="00C01C21" w:rsidRPr="00962895">
              <w:rPr>
                <w:i/>
                <w:iCs/>
                <w:sz w:val="22"/>
                <w:szCs w:val="22"/>
              </w:rPr>
              <w:t>/</w:t>
            </w:r>
            <w:r w:rsidR="00330653" w:rsidRPr="00962895">
              <w:rPr>
                <w:i/>
                <w:iCs/>
                <w:sz w:val="22"/>
                <w:szCs w:val="22"/>
              </w:rPr>
              <w:t>..</w:t>
            </w:r>
            <w:r w:rsidR="00C01C21" w:rsidRPr="00962895">
              <w:rPr>
                <w:i/>
                <w:iCs/>
                <w:sz w:val="22"/>
                <w:szCs w:val="22"/>
              </w:rPr>
              <w:t xml:space="preserve"> </w:t>
            </w:r>
            <w:proofErr w:type="spellStart"/>
            <w:r w:rsidR="00C01C21" w:rsidRPr="00962895">
              <w:rPr>
                <w:i/>
                <w:iCs/>
                <w:sz w:val="22"/>
                <w:szCs w:val="22"/>
              </w:rPr>
              <w:t>nolu</w:t>
            </w:r>
            <w:proofErr w:type="spellEnd"/>
            <w:r w:rsidR="00C01C21" w:rsidRPr="00962895">
              <w:rPr>
                <w:i/>
                <w:iCs/>
                <w:sz w:val="22"/>
                <w:szCs w:val="22"/>
              </w:rPr>
              <w:t xml:space="preserve"> toplantısında </w:t>
            </w:r>
            <w:proofErr w:type="gramStart"/>
            <w:r w:rsidR="00330653" w:rsidRPr="00962895">
              <w:rPr>
                <w:i/>
                <w:iCs/>
                <w:sz w:val="22"/>
                <w:szCs w:val="22"/>
              </w:rPr>
              <w:t>..</w:t>
            </w:r>
            <w:proofErr w:type="gramEnd"/>
            <w:r w:rsidR="00C01C21" w:rsidRPr="00962895">
              <w:rPr>
                <w:i/>
                <w:iCs/>
                <w:sz w:val="22"/>
                <w:szCs w:val="22"/>
              </w:rPr>
              <w:t xml:space="preserve"> </w:t>
            </w:r>
            <w:proofErr w:type="gramStart"/>
            <w:r w:rsidR="00C01C21" w:rsidRPr="00962895">
              <w:rPr>
                <w:i/>
                <w:iCs/>
                <w:sz w:val="22"/>
                <w:szCs w:val="22"/>
              </w:rPr>
              <w:t>sıra</w:t>
            </w:r>
            <w:proofErr w:type="gramEnd"/>
            <w:r w:rsidR="00C01C21" w:rsidRPr="00962895">
              <w:rPr>
                <w:i/>
                <w:iCs/>
                <w:sz w:val="22"/>
                <w:szCs w:val="22"/>
              </w:rPr>
              <w:t xml:space="preserve"> sayılı kararı ile izin alınmıştır.</w:t>
            </w:r>
            <w:r w:rsidRPr="00962895">
              <w:rPr>
                <w:i/>
                <w:iCs/>
                <w:sz w:val="22"/>
                <w:szCs w:val="22"/>
              </w:rPr>
              <w:t xml:space="preserve"> Aksi bir durumun tespiti halinde </w:t>
            </w:r>
            <w:r w:rsidR="00DC24C1">
              <w:rPr>
                <w:i/>
                <w:iCs/>
                <w:sz w:val="22"/>
                <w:szCs w:val="22"/>
              </w:rPr>
              <w:t>Beykent Üniversitesi Sosyal Bilimler</w:t>
            </w:r>
            <w:r w:rsidRPr="00962895">
              <w:rPr>
                <w:i/>
                <w:iCs/>
                <w:sz w:val="22"/>
                <w:szCs w:val="22"/>
              </w:rPr>
              <w:t xml:space="preserve"> Dergisinin hiçbir sorumluluğu olmayıp, tüm sorumluluk çalışmanın </w:t>
            </w:r>
            <w:r w:rsidR="00CF0CCA" w:rsidRPr="00962895">
              <w:rPr>
                <w:i/>
                <w:iCs/>
                <w:sz w:val="22"/>
                <w:szCs w:val="22"/>
              </w:rPr>
              <w:t>yazar (</w:t>
            </w:r>
            <w:r w:rsidRPr="00962895">
              <w:rPr>
                <w:i/>
                <w:iCs/>
                <w:sz w:val="22"/>
                <w:szCs w:val="22"/>
              </w:rPr>
              <w:t>lar</w:t>
            </w:r>
            <w:r w:rsidR="00C01C21" w:rsidRPr="00962895">
              <w:rPr>
                <w:i/>
                <w:iCs/>
                <w:sz w:val="22"/>
                <w:szCs w:val="22"/>
              </w:rPr>
              <w:t>)</w:t>
            </w:r>
            <w:r w:rsidR="00CF0CCA" w:rsidRPr="00962895">
              <w:rPr>
                <w:i/>
                <w:iCs/>
                <w:sz w:val="22"/>
                <w:szCs w:val="22"/>
              </w:rPr>
              <w:t xml:space="preserve"> </w:t>
            </w:r>
            <w:proofErr w:type="spellStart"/>
            <w:r w:rsidRPr="00962895">
              <w:rPr>
                <w:i/>
                <w:iCs/>
                <w:sz w:val="22"/>
                <w:szCs w:val="22"/>
              </w:rPr>
              <w:t>ına</w:t>
            </w:r>
            <w:proofErr w:type="spellEnd"/>
            <w:r w:rsidRPr="00962895">
              <w:rPr>
                <w:i/>
                <w:iCs/>
                <w:sz w:val="22"/>
                <w:szCs w:val="22"/>
              </w:rPr>
              <w:t xml:space="preserve"> aitti</w:t>
            </w:r>
            <w:r w:rsidR="006570A9" w:rsidRPr="00962895">
              <w:rPr>
                <w:i/>
                <w:iCs/>
                <w:sz w:val="22"/>
                <w:szCs w:val="22"/>
              </w:rPr>
              <w:t>r.</w:t>
            </w:r>
          </w:p>
          <w:p w14:paraId="1BEFB1B4" w14:textId="38469A0E" w:rsidR="00170872" w:rsidRPr="00962895" w:rsidRDefault="00027723" w:rsidP="00DE0A80">
            <w:pPr>
              <w:jc w:val="both"/>
              <w:rPr>
                <w:i/>
                <w:iCs/>
                <w:sz w:val="22"/>
                <w:szCs w:val="22"/>
              </w:rPr>
            </w:pPr>
            <w:r w:rsidRPr="00962895">
              <w:rPr>
                <w:b/>
                <w:i/>
                <w:iCs/>
                <w:sz w:val="22"/>
                <w:szCs w:val="22"/>
              </w:rPr>
              <w:t>Yazar</w:t>
            </w:r>
            <w:r w:rsidR="00170872" w:rsidRPr="00962895">
              <w:rPr>
                <w:b/>
                <w:i/>
                <w:iCs/>
                <w:sz w:val="22"/>
                <w:szCs w:val="22"/>
              </w:rPr>
              <w:t xml:space="preserve"> Katkı Beyanı</w:t>
            </w:r>
            <w:r w:rsidR="00170872" w:rsidRPr="00962895">
              <w:rPr>
                <w:i/>
                <w:iCs/>
                <w:sz w:val="22"/>
                <w:szCs w:val="22"/>
              </w:rPr>
              <w:t>:</w:t>
            </w:r>
            <w:r w:rsidRPr="00962895">
              <w:rPr>
                <w:i/>
                <w:iCs/>
                <w:sz w:val="22"/>
                <w:szCs w:val="22"/>
              </w:rPr>
              <w:t>1. Yazarın katkı oranı %</w:t>
            </w:r>
            <w:proofErr w:type="gramStart"/>
            <w:r w:rsidRPr="00962895">
              <w:rPr>
                <w:i/>
                <w:iCs/>
                <w:sz w:val="22"/>
                <w:szCs w:val="22"/>
              </w:rPr>
              <w:t>....,</w:t>
            </w:r>
            <w:proofErr w:type="gramEnd"/>
            <w:r w:rsidRPr="00962895">
              <w:rPr>
                <w:i/>
                <w:iCs/>
                <w:sz w:val="22"/>
                <w:szCs w:val="22"/>
              </w:rPr>
              <w:t xml:space="preserve"> 2. Yazarın katkı oranı ise %...’</w:t>
            </w:r>
            <w:proofErr w:type="spellStart"/>
            <w:r w:rsidRPr="00962895">
              <w:rPr>
                <w:i/>
                <w:iCs/>
                <w:sz w:val="22"/>
                <w:szCs w:val="22"/>
              </w:rPr>
              <w:t>dir</w:t>
            </w:r>
            <w:proofErr w:type="spellEnd"/>
            <w:r w:rsidRPr="00962895">
              <w:rPr>
                <w:i/>
                <w:iCs/>
                <w:sz w:val="22"/>
                <w:szCs w:val="22"/>
              </w:rPr>
              <w:t>.</w:t>
            </w:r>
          </w:p>
          <w:p w14:paraId="23AAAA50" w14:textId="5C586698" w:rsidR="00170872" w:rsidRPr="00962895" w:rsidRDefault="00027723" w:rsidP="003C1DD2">
            <w:pPr>
              <w:spacing w:after="120"/>
              <w:jc w:val="both"/>
              <w:rPr>
                <w:i/>
                <w:iCs/>
                <w:sz w:val="22"/>
                <w:szCs w:val="22"/>
              </w:rPr>
            </w:pPr>
            <w:r w:rsidRPr="00962895">
              <w:rPr>
                <w:b/>
                <w:i/>
                <w:iCs/>
                <w:sz w:val="22"/>
                <w:szCs w:val="22"/>
              </w:rPr>
              <w:t>Çıkar</w:t>
            </w:r>
            <w:r w:rsidR="00170872" w:rsidRPr="00962895">
              <w:rPr>
                <w:b/>
                <w:i/>
                <w:iCs/>
                <w:sz w:val="22"/>
                <w:szCs w:val="22"/>
              </w:rPr>
              <w:t xml:space="preserve"> Beyanı</w:t>
            </w:r>
            <w:r w:rsidR="00170872" w:rsidRPr="00962895">
              <w:rPr>
                <w:i/>
                <w:iCs/>
                <w:sz w:val="22"/>
                <w:szCs w:val="22"/>
              </w:rPr>
              <w:t>:</w:t>
            </w:r>
            <w:r w:rsidR="003C1DD2" w:rsidRPr="00962895">
              <w:rPr>
                <w:i/>
                <w:iCs/>
                <w:sz w:val="22"/>
                <w:szCs w:val="22"/>
              </w:rPr>
              <w:t xml:space="preserve"> </w:t>
            </w:r>
            <w:r w:rsidRPr="00962895">
              <w:rPr>
                <w:i/>
                <w:iCs/>
                <w:sz w:val="22"/>
                <w:szCs w:val="22"/>
              </w:rPr>
              <w:t xml:space="preserve">Yazarlar arasında </w:t>
            </w:r>
            <w:r w:rsidR="003C1DD2" w:rsidRPr="00962895">
              <w:rPr>
                <w:i/>
                <w:iCs/>
                <w:sz w:val="22"/>
                <w:szCs w:val="22"/>
              </w:rPr>
              <w:t>çıkar çatışması yoktur.</w:t>
            </w:r>
          </w:p>
          <w:p w14:paraId="50D6D35F" w14:textId="20DFDB16" w:rsidR="006570A9" w:rsidRPr="00962895" w:rsidRDefault="006570A9" w:rsidP="00DE0A80">
            <w:pPr>
              <w:jc w:val="both"/>
              <w:rPr>
                <w:i/>
                <w:iCs/>
                <w:sz w:val="22"/>
                <w:szCs w:val="22"/>
              </w:rPr>
            </w:pPr>
            <w:proofErr w:type="spellStart"/>
            <w:r w:rsidRPr="00962895">
              <w:rPr>
                <w:b/>
                <w:bCs/>
                <w:i/>
                <w:iCs/>
                <w:sz w:val="22"/>
                <w:szCs w:val="22"/>
              </w:rPr>
              <w:t>Ethics</w:t>
            </w:r>
            <w:proofErr w:type="spellEnd"/>
            <w:r w:rsidRPr="00962895">
              <w:rPr>
                <w:b/>
                <w:bCs/>
                <w:i/>
                <w:iCs/>
                <w:sz w:val="22"/>
                <w:szCs w:val="22"/>
              </w:rPr>
              <w:t xml:space="preserve"> Statement:</w:t>
            </w:r>
            <w:r w:rsidRPr="00962895">
              <w:rPr>
                <w:i/>
                <w:iCs/>
                <w:sz w:val="22"/>
                <w:szCs w:val="22"/>
              </w:rPr>
              <w:t xml:space="preserve"> </w:t>
            </w:r>
            <w:proofErr w:type="spellStart"/>
            <w:r w:rsidRPr="00962895">
              <w:rPr>
                <w:i/>
                <w:iCs/>
                <w:sz w:val="22"/>
                <w:szCs w:val="22"/>
              </w:rPr>
              <w:t>Permission</w:t>
            </w:r>
            <w:proofErr w:type="spellEnd"/>
            <w:r w:rsidRPr="00962895">
              <w:rPr>
                <w:i/>
                <w:iCs/>
                <w:sz w:val="22"/>
                <w:szCs w:val="22"/>
              </w:rPr>
              <w:t xml:space="preserve"> </w:t>
            </w:r>
            <w:proofErr w:type="spellStart"/>
            <w:r w:rsidRPr="00962895">
              <w:rPr>
                <w:i/>
                <w:iCs/>
                <w:sz w:val="22"/>
                <w:szCs w:val="22"/>
              </w:rPr>
              <w:t>for</w:t>
            </w:r>
            <w:proofErr w:type="spellEnd"/>
            <w:r w:rsidRPr="00962895">
              <w:rPr>
                <w:i/>
                <w:iCs/>
                <w:sz w:val="22"/>
                <w:szCs w:val="22"/>
              </w:rPr>
              <w:t xml:space="preserve"> </w:t>
            </w:r>
            <w:proofErr w:type="spellStart"/>
            <w:r w:rsidRPr="00962895">
              <w:rPr>
                <w:i/>
                <w:iCs/>
                <w:sz w:val="22"/>
                <w:szCs w:val="22"/>
              </w:rPr>
              <w:t>this</w:t>
            </w:r>
            <w:proofErr w:type="spellEnd"/>
            <w:r w:rsidRPr="00962895">
              <w:rPr>
                <w:i/>
                <w:iCs/>
                <w:sz w:val="22"/>
                <w:szCs w:val="22"/>
              </w:rPr>
              <w:t xml:space="preserve"> </w:t>
            </w:r>
            <w:proofErr w:type="spellStart"/>
            <w:r w:rsidRPr="00962895">
              <w:rPr>
                <w:i/>
                <w:iCs/>
                <w:sz w:val="22"/>
                <w:szCs w:val="22"/>
              </w:rPr>
              <w:t>study</w:t>
            </w:r>
            <w:proofErr w:type="spellEnd"/>
            <w:r w:rsidRPr="00962895">
              <w:rPr>
                <w:i/>
                <w:iCs/>
                <w:sz w:val="22"/>
                <w:szCs w:val="22"/>
              </w:rPr>
              <w:t xml:space="preserve"> </w:t>
            </w:r>
            <w:proofErr w:type="spellStart"/>
            <w:r w:rsidRPr="00962895">
              <w:rPr>
                <w:i/>
                <w:iCs/>
                <w:sz w:val="22"/>
                <w:szCs w:val="22"/>
              </w:rPr>
              <w:t>was</w:t>
            </w:r>
            <w:proofErr w:type="spellEnd"/>
            <w:r w:rsidRPr="00962895">
              <w:rPr>
                <w:i/>
                <w:iCs/>
                <w:sz w:val="22"/>
                <w:szCs w:val="22"/>
              </w:rPr>
              <w:t xml:space="preserve"> </w:t>
            </w:r>
            <w:proofErr w:type="spellStart"/>
            <w:r w:rsidRPr="00962895">
              <w:rPr>
                <w:i/>
                <w:iCs/>
                <w:sz w:val="22"/>
                <w:szCs w:val="22"/>
              </w:rPr>
              <w:t>obtained</w:t>
            </w:r>
            <w:proofErr w:type="spellEnd"/>
            <w:r w:rsidRPr="00962895">
              <w:rPr>
                <w:i/>
                <w:iCs/>
                <w:sz w:val="22"/>
                <w:szCs w:val="22"/>
              </w:rPr>
              <w:t xml:space="preserve"> </w:t>
            </w:r>
            <w:proofErr w:type="spellStart"/>
            <w:r w:rsidRPr="00962895">
              <w:rPr>
                <w:i/>
                <w:iCs/>
                <w:sz w:val="22"/>
                <w:szCs w:val="22"/>
              </w:rPr>
              <w:t>from</w:t>
            </w:r>
            <w:proofErr w:type="spellEnd"/>
            <w:r w:rsidRPr="00962895">
              <w:rPr>
                <w:i/>
                <w:iCs/>
                <w:sz w:val="22"/>
                <w:szCs w:val="22"/>
              </w:rPr>
              <w:t xml:space="preserve"> </w:t>
            </w:r>
            <w:proofErr w:type="spellStart"/>
            <w:r w:rsidRPr="00962895">
              <w:rPr>
                <w:i/>
                <w:iCs/>
                <w:sz w:val="22"/>
                <w:szCs w:val="22"/>
              </w:rPr>
              <w:t>the</w:t>
            </w:r>
            <w:proofErr w:type="spellEnd"/>
            <w:r w:rsidRPr="00962895">
              <w:rPr>
                <w:i/>
                <w:iCs/>
                <w:sz w:val="22"/>
                <w:szCs w:val="22"/>
              </w:rPr>
              <w:t xml:space="preserve"> </w:t>
            </w:r>
            <w:proofErr w:type="spellStart"/>
            <w:r w:rsidRPr="00962895">
              <w:rPr>
                <w:i/>
                <w:iCs/>
                <w:sz w:val="22"/>
                <w:szCs w:val="22"/>
              </w:rPr>
              <w:t>Ethics</w:t>
            </w:r>
            <w:proofErr w:type="spellEnd"/>
            <w:r w:rsidRPr="00962895">
              <w:rPr>
                <w:i/>
                <w:iCs/>
                <w:sz w:val="22"/>
                <w:szCs w:val="22"/>
              </w:rPr>
              <w:t xml:space="preserve"> </w:t>
            </w:r>
            <w:proofErr w:type="spellStart"/>
            <w:r w:rsidRPr="00962895">
              <w:rPr>
                <w:i/>
                <w:iCs/>
                <w:sz w:val="22"/>
                <w:szCs w:val="22"/>
              </w:rPr>
              <w:t>Committee</w:t>
            </w:r>
            <w:proofErr w:type="spellEnd"/>
            <w:r w:rsidRPr="00962895">
              <w:rPr>
                <w:i/>
                <w:iCs/>
                <w:sz w:val="22"/>
                <w:szCs w:val="22"/>
              </w:rPr>
              <w:t xml:space="preserve"> of </w:t>
            </w:r>
            <w:proofErr w:type="gramStart"/>
            <w:r w:rsidR="00330653" w:rsidRPr="00962895">
              <w:rPr>
                <w:i/>
                <w:iCs/>
                <w:sz w:val="22"/>
                <w:szCs w:val="22"/>
              </w:rPr>
              <w:t>…….</w:t>
            </w:r>
            <w:proofErr w:type="gramEnd"/>
            <w:r w:rsidRPr="00962895">
              <w:rPr>
                <w:i/>
                <w:iCs/>
                <w:sz w:val="22"/>
                <w:szCs w:val="22"/>
              </w:rPr>
              <w:t xml:space="preserve"> </w:t>
            </w:r>
            <w:proofErr w:type="spellStart"/>
            <w:r w:rsidRPr="00962895">
              <w:rPr>
                <w:i/>
                <w:iCs/>
                <w:sz w:val="22"/>
                <w:szCs w:val="22"/>
              </w:rPr>
              <w:t>University</w:t>
            </w:r>
            <w:proofErr w:type="spellEnd"/>
            <w:r w:rsidRPr="00962895">
              <w:rPr>
                <w:i/>
                <w:iCs/>
                <w:sz w:val="22"/>
                <w:szCs w:val="22"/>
              </w:rPr>
              <w:t xml:space="preserve"> </w:t>
            </w:r>
            <w:proofErr w:type="spellStart"/>
            <w:r w:rsidRPr="00962895">
              <w:rPr>
                <w:i/>
                <w:iCs/>
                <w:sz w:val="22"/>
                <w:szCs w:val="22"/>
              </w:rPr>
              <w:t>with</w:t>
            </w:r>
            <w:proofErr w:type="spellEnd"/>
            <w:r w:rsidRPr="00962895">
              <w:rPr>
                <w:i/>
                <w:iCs/>
                <w:sz w:val="22"/>
                <w:szCs w:val="22"/>
              </w:rPr>
              <w:t xml:space="preserve"> </w:t>
            </w:r>
            <w:proofErr w:type="spellStart"/>
            <w:r w:rsidRPr="00962895">
              <w:rPr>
                <w:i/>
                <w:iCs/>
                <w:sz w:val="22"/>
                <w:szCs w:val="22"/>
              </w:rPr>
              <w:t>the</w:t>
            </w:r>
            <w:proofErr w:type="spellEnd"/>
            <w:r w:rsidRPr="00962895">
              <w:rPr>
                <w:i/>
                <w:iCs/>
                <w:sz w:val="22"/>
                <w:szCs w:val="22"/>
              </w:rPr>
              <w:t xml:space="preserve"> </w:t>
            </w:r>
            <w:proofErr w:type="spellStart"/>
            <w:r w:rsidRPr="00962895">
              <w:rPr>
                <w:i/>
                <w:iCs/>
                <w:sz w:val="22"/>
                <w:szCs w:val="22"/>
              </w:rPr>
              <w:t>decision</w:t>
            </w:r>
            <w:proofErr w:type="spellEnd"/>
            <w:r w:rsidRPr="00962895">
              <w:rPr>
                <w:i/>
                <w:iCs/>
                <w:sz w:val="22"/>
                <w:szCs w:val="22"/>
              </w:rPr>
              <w:t xml:space="preserve"> </w:t>
            </w:r>
            <w:proofErr w:type="spellStart"/>
            <w:r w:rsidRPr="00962895">
              <w:rPr>
                <w:i/>
                <w:iCs/>
                <w:sz w:val="22"/>
                <w:szCs w:val="22"/>
              </w:rPr>
              <w:t>number</w:t>
            </w:r>
            <w:proofErr w:type="spellEnd"/>
            <w:r w:rsidRPr="00962895">
              <w:rPr>
                <w:i/>
                <w:iCs/>
                <w:sz w:val="22"/>
                <w:szCs w:val="22"/>
              </w:rPr>
              <w:t xml:space="preserve"> </w:t>
            </w:r>
            <w:proofErr w:type="gramStart"/>
            <w:r w:rsidR="00330653" w:rsidRPr="00962895">
              <w:rPr>
                <w:i/>
                <w:iCs/>
                <w:sz w:val="22"/>
                <w:szCs w:val="22"/>
              </w:rPr>
              <w:t>..</w:t>
            </w:r>
            <w:proofErr w:type="gramEnd"/>
            <w:r w:rsidRPr="00962895">
              <w:rPr>
                <w:i/>
                <w:iCs/>
                <w:sz w:val="22"/>
                <w:szCs w:val="22"/>
              </w:rPr>
              <w:t xml:space="preserve"> at </w:t>
            </w:r>
            <w:proofErr w:type="spellStart"/>
            <w:r w:rsidRPr="00962895">
              <w:rPr>
                <w:i/>
                <w:iCs/>
                <w:sz w:val="22"/>
                <w:szCs w:val="22"/>
              </w:rPr>
              <w:t>the</w:t>
            </w:r>
            <w:proofErr w:type="spellEnd"/>
            <w:r w:rsidRPr="00962895">
              <w:rPr>
                <w:i/>
                <w:iCs/>
                <w:sz w:val="22"/>
                <w:szCs w:val="22"/>
              </w:rPr>
              <w:t xml:space="preserve"> </w:t>
            </w:r>
            <w:proofErr w:type="spellStart"/>
            <w:r w:rsidRPr="00962895">
              <w:rPr>
                <w:i/>
                <w:iCs/>
                <w:sz w:val="22"/>
                <w:szCs w:val="22"/>
              </w:rPr>
              <w:t>meeting</w:t>
            </w:r>
            <w:proofErr w:type="spellEnd"/>
            <w:r w:rsidRPr="00962895">
              <w:rPr>
                <w:i/>
                <w:iCs/>
                <w:sz w:val="22"/>
                <w:szCs w:val="22"/>
              </w:rPr>
              <w:t xml:space="preserve"> </w:t>
            </w:r>
            <w:proofErr w:type="spellStart"/>
            <w:r w:rsidRPr="00962895">
              <w:rPr>
                <w:i/>
                <w:iCs/>
                <w:sz w:val="22"/>
                <w:szCs w:val="22"/>
              </w:rPr>
              <w:t>dated</w:t>
            </w:r>
            <w:proofErr w:type="spellEnd"/>
            <w:r w:rsidR="00330653" w:rsidRPr="00962895">
              <w:rPr>
                <w:i/>
                <w:iCs/>
                <w:sz w:val="22"/>
                <w:szCs w:val="22"/>
              </w:rPr>
              <w:t xml:space="preserve"> </w:t>
            </w:r>
            <w:r w:rsidRPr="00962895">
              <w:rPr>
                <w:i/>
                <w:iCs/>
                <w:sz w:val="22"/>
                <w:szCs w:val="22"/>
              </w:rPr>
              <w:t xml:space="preserve"> </w:t>
            </w:r>
            <w:proofErr w:type="gramStart"/>
            <w:r w:rsidR="00330653" w:rsidRPr="00962895">
              <w:rPr>
                <w:sz w:val="22"/>
                <w:szCs w:val="22"/>
              </w:rPr>
              <w:t>..</w:t>
            </w:r>
            <w:proofErr w:type="gramEnd"/>
            <w:r w:rsidR="00330653" w:rsidRPr="00962895">
              <w:rPr>
                <w:sz w:val="22"/>
                <w:szCs w:val="22"/>
              </w:rPr>
              <w:t xml:space="preserve">/../…. </w:t>
            </w:r>
            <w:proofErr w:type="spellStart"/>
            <w:r w:rsidRPr="00962895">
              <w:rPr>
                <w:i/>
                <w:iCs/>
                <w:sz w:val="22"/>
                <w:szCs w:val="22"/>
              </w:rPr>
              <w:t>and</w:t>
            </w:r>
            <w:proofErr w:type="spellEnd"/>
            <w:r w:rsidRPr="00962895">
              <w:rPr>
                <w:i/>
                <w:iCs/>
                <w:sz w:val="22"/>
                <w:szCs w:val="22"/>
              </w:rPr>
              <w:t xml:space="preserve"> </w:t>
            </w:r>
            <w:proofErr w:type="spellStart"/>
            <w:r w:rsidRPr="00962895">
              <w:rPr>
                <w:i/>
                <w:iCs/>
                <w:sz w:val="22"/>
                <w:szCs w:val="22"/>
              </w:rPr>
              <w:t>numbered</w:t>
            </w:r>
            <w:proofErr w:type="spellEnd"/>
            <w:r w:rsidRPr="00962895">
              <w:rPr>
                <w:i/>
                <w:iCs/>
                <w:sz w:val="22"/>
                <w:szCs w:val="22"/>
              </w:rPr>
              <w:t xml:space="preserve"> </w:t>
            </w:r>
            <w:proofErr w:type="gramStart"/>
            <w:r w:rsidR="00330653" w:rsidRPr="00962895">
              <w:rPr>
                <w:i/>
                <w:iCs/>
                <w:sz w:val="22"/>
                <w:szCs w:val="22"/>
              </w:rPr>
              <w:t>….</w:t>
            </w:r>
            <w:proofErr w:type="gramEnd"/>
            <w:r w:rsidRPr="00962895">
              <w:rPr>
                <w:i/>
                <w:iCs/>
                <w:sz w:val="22"/>
                <w:szCs w:val="22"/>
              </w:rPr>
              <w:t>/</w:t>
            </w:r>
            <w:r w:rsidR="00330653" w:rsidRPr="00962895">
              <w:rPr>
                <w:i/>
                <w:iCs/>
                <w:sz w:val="22"/>
                <w:szCs w:val="22"/>
              </w:rPr>
              <w:t>..</w:t>
            </w:r>
            <w:r w:rsidRPr="00962895">
              <w:rPr>
                <w:i/>
                <w:iCs/>
                <w:sz w:val="22"/>
                <w:szCs w:val="22"/>
              </w:rPr>
              <w:t xml:space="preserve"> </w:t>
            </w:r>
            <w:proofErr w:type="gramStart"/>
            <w:r w:rsidRPr="00962895">
              <w:rPr>
                <w:i/>
                <w:iCs/>
                <w:sz w:val="22"/>
                <w:szCs w:val="22"/>
              </w:rPr>
              <w:t>of</w:t>
            </w:r>
            <w:proofErr w:type="gramEnd"/>
            <w:r w:rsidRPr="00962895">
              <w:rPr>
                <w:i/>
                <w:iCs/>
                <w:sz w:val="22"/>
                <w:szCs w:val="22"/>
              </w:rPr>
              <w:t xml:space="preserve"> </w:t>
            </w:r>
            <w:proofErr w:type="spellStart"/>
            <w:r w:rsidRPr="00962895">
              <w:rPr>
                <w:i/>
                <w:iCs/>
                <w:sz w:val="22"/>
                <w:szCs w:val="22"/>
              </w:rPr>
              <w:t>the</w:t>
            </w:r>
            <w:proofErr w:type="spellEnd"/>
            <w:r w:rsidRPr="00962895">
              <w:rPr>
                <w:i/>
                <w:iCs/>
                <w:sz w:val="22"/>
                <w:szCs w:val="22"/>
              </w:rPr>
              <w:t xml:space="preserve"> </w:t>
            </w:r>
            <w:proofErr w:type="spellStart"/>
            <w:r w:rsidRPr="00962895">
              <w:rPr>
                <w:i/>
                <w:iCs/>
                <w:sz w:val="22"/>
                <w:szCs w:val="22"/>
              </w:rPr>
              <w:t>relevant</w:t>
            </w:r>
            <w:proofErr w:type="spellEnd"/>
            <w:r w:rsidRPr="00962895">
              <w:rPr>
                <w:i/>
                <w:iCs/>
                <w:sz w:val="22"/>
                <w:szCs w:val="22"/>
              </w:rPr>
              <w:t xml:space="preserve"> board. </w:t>
            </w:r>
            <w:proofErr w:type="spellStart"/>
            <w:r w:rsidRPr="00962895">
              <w:rPr>
                <w:i/>
                <w:iCs/>
                <w:sz w:val="22"/>
                <w:szCs w:val="22"/>
              </w:rPr>
              <w:t>In</w:t>
            </w:r>
            <w:proofErr w:type="spellEnd"/>
            <w:r w:rsidRPr="00962895">
              <w:rPr>
                <w:i/>
                <w:iCs/>
                <w:sz w:val="22"/>
                <w:szCs w:val="22"/>
              </w:rPr>
              <w:t xml:space="preserve"> </w:t>
            </w:r>
            <w:proofErr w:type="spellStart"/>
            <w:r w:rsidRPr="00962895">
              <w:rPr>
                <w:i/>
                <w:iCs/>
                <w:sz w:val="22"/>
                <w:szCs w:val="22"/>
              </w:rPr>
              <w:t>case</w:t>
            </w:r>
            <w:proofErr w:type="spellEnd"/>
            <w:r w:rsidRPr="00962895">
              <w:rPr>
                <w:i/>
                <w:iCs/>
                <w:sz w:val="22"/>
                <w:szCs w:val="22"/>
              </w:rPr>
              <w:t xml:space="preserve"> of </w:t>
            </w:r>
            <w:proofErr w:type="spellStart"/>
            <w:r w:rsidRPr="00962895">
              <w:rPr>
                <w:i/>
                <w:iCs/>
                <w:sz w:val="22"/>
                <w:szCs w:val="22"/>
              </w:rPr>
              <w:t>detection</w:t>
            </w:r>
            <w:proofErr w:type="spellEnd"/>
            <w:r w:rsidRPr="00962895">
              <w:rPr>
                <w:i/>
                <w:iCs/>
                <w:sz w:val="22"/>
                <w:szCs w:val="22"/>
              </w:rPr>
              <w:t xml:space="preserve"> of a </w:t>
            </w:r>
            <w:proofErr w:type="spellStart"/>
            <w:r w:rsidRPr="00962895">
              <w:rPr>
                <w:i/>
                <w:iCs/>
                <w:sz w:val="22"/>
                <w:szCs w:val="22"/>
              </w:rPr>
              <w:t>contrary</w:t>
            </w:r>
            <w:proofErr w:type="spellEnd"/>
            <w:r w:rsidRPr="00962895">
              <w:rPr>
                <w:i/>
                <w:iCs/>
                <w:sz w:val="22"/>
                <w:szCs w:val="22"/>
              </w:rPr>
              <w:t xml:space="preserve"> </w:t>
            </w:r>
            <w:proofErr w:type="spellStart"/>
            <w:r w:rsidRPr="00962895">
              <w:rPr>
                <w:i/>
                <w:iCs/>
                <w:sz w:val="22"/>
                <w:szCs w:val="22"/>
              </w:rPr>
              <w:t>situation</w:t>
            </w:r>
            <w:proofErr w:type="spellEnd"/>
            <w:r w:rsidRPr="00962895">
              <w:rPr>
                <w:i/>
                <w:iCs/>
                <w:sz w:val="22"/>
                <w:szCs w:val="22"/>
              </w:rPr>
              <w:t xml:space="preserve">, </w:t>
            </w:r>
            <w:r w:rsidR="00DC24C1" w:rsidRPr="00DC24C1">
              <w:rPr>
                <w:i/>
                <w:iCs/>
                <w:sz w:val="22"/>
                <w:szCs w:val="22"/>
              </w:rPr>
              <w:t xml:space="preserve">Beykent </w:t>
            </w:r>
            <w:proofErr w:type="spellStart"/>
            <w:r w:rsidR="00DC24C1" w:rsidRPr="00DC24C1">
              <w:rPr>
                <w:i/>
                <w:iCs/>
                <w:sz w:val="22"/>
                <w:szCs w:val="22"/>
              </w:rPr>
              <w:t>University</w:t>
            </w:r>
            <w:proofErr w:type="spellEnd"/>
            <w:r w:rsidR="00DC24C1" w:rsidRPr="00DC24C1">
              <w:rPr>
                <w:i/>
                <w:iCs/>
                <w:sz w:val="22"/>
                <w:szCs w:val="22"/>
              </w:rPr>
              <w:t xml:space="preserve"> </w:t>
            </w:r>
            <w:proofErr w:type="spellStart"/>
            <w:r w:rsidR="00DC24C1" w:rsidRPr="00DC24C1">
              <w:rPr>
                <w:i/>
                <w:iCs/>
                <w:sz w:val="22"/>
                <w:szCs w:val="22"/>
              </w:rPr>
              <w:t>Journal</w:t>
            </w:r>
            <w:proofErr w:type="spellEnd"/>
            <w:r w:rsidR="00DC24C1" w:rsidRPr="00DC24C1">
              <w:rPr>
                <w:i/>
                <w:iCs/>
                <w:sz w:val="22"/>
                <w:szCs w:val="22"/>
              </w:rPr>
              <w:t xml:space="preserve"> Of </w:t>
            </w:r>
            <w:proofErr w:type="spellStart"/>
            <w:r w:rsidR="00DC24C1" w:rsidRPr="00DC24C1">
              <w:rPr>
                <w:i/>
                <w:iCs/>
                <w:sz w:val="22"/>
                <w:szCs w:val="22"/>
              </w:rPr>
              <w:t>Social</w:t>
            </w:r>
            <w:proofErr w:type="spellEnd"/>
            <w:r w:rsidR="00DC24C1" w:rsidRPr="00DC24C1">
              <w:rPr>
                <w:i/>
                <w:iCs/>
                <w:sz w:val="22"/>
                <w:szCs w:val="22"/>
              </w:rPr>
              <w:t xml:space="preserve"> </w:t>
            </w:r>
            <w:proofErr w:type="spellStart"/>
            <w:r w:rsidR="00DC24C1" w:rsidRPr="00DC24C1">
              <w:rPr>
                <w:i/>
                <w:iCs/>
                <w:sz w:val="22"/>
                <w:szCs w:val="22"/>
              </w:rPr>
              <w:t>Sciences</w:t>
            </w:r>
            <w:proofErr w:type="spellEnd"/>
            <w:r w:rsidR="00DC24C1" w:rsidRPr="00DC24C1">
              <w:rPr>
                <w:i/>
                <w:iCs/>
                <w:sz w:val="22"/>
                <w:szCs w:val="22"/>
              </w:rPr>
              <w:t xml:space="preserve"> </w:t>
            </w:r>
            <w:r w:rsidRPr="00962895">
              <w:rPr>
                <w:i/>
                <w:iCs/>
                <w:sz w:val="22"/>
                <w:szCs w:val="22"/>
              </w:rPr>
              <w:t xml:space="preserve">has </w:t>
            </w:r>
            <w:proofErr w:type="spellStart"/>
            <w:r w:rsidRPr="00962895">
              <w:rPr>
                <w:i/>
                <w:iCs/>
                <w:sz w:val="22"/>
                <w:szCs w:val="22"/>
              </w:rPr>
              <w:t>no</w:t>
            </w:r>
            <w:proofErr w:type="spellEnd"/>
            <w:r w:rsidRPr="00962895">
              <w:rPr>
                <w:i/>
                <w:iCs/>
                <w:sz w:val="22"/>
                <w:szCs w:val="22"/>
              </w:rPr>
              <w:t xml:space="preserve"> </w:t>
            </w:r>
            <w:proofErr w:type="spellStart"/>
            <w:r w:rsidRPr="00962895">
              <w:rPr>
                <w:i/>
                <w:iCs/>
                <w:sz w:val="22"/>
                <w:szCs w:val="22"/>
              </w:rPr>
              <w:t>responsibility</w:t>
            </w:r>
            <w:proofErr w:type="spellEnd"/>
            <w:r w:rsidRPr="00962895">
              <w:rPr>
                <w:i/>
                <w:iCs/>
                <w:sz w:val="22"/>
                <w:szCs w:val="22"/>
              </w:rPr>
              <w:t xml:space="preserve"> </w:t>
            </w:r>
            <w:proofErr w:type="spellStart"/>
            <w:r w:rsidRPr="00962895">
              <w:rPr>
                <w:i/>
                <w:iCs/>
                <w:sz w:val="22"/>
                <w:szCs w:val="22"/>
              </w:rPr>
              <w:t>and</w:t>
            </w:r>
            <w:proofErr w:type="spellEnd"/>
            <w:r w:rsidRPr="00962895">
              <w:rPr>
                <w:i/>
                <w:iCs/>
                <w:sz w:val="22"/>
                <w:szCs w:val="22"/>
              </w:rPr>
              <w:t xml:space="preserve"> </w:t>
            </w:r>
            <w:proofErr w:type="spellStart"/>
            <w:r w:rsidRPr="00962895">
              <w:rPr>
                <w:i/>
                <w:iCs/>
                <w:sz w:val="22"/>
                <w:szCs w:val="22"/>
              </w:rPr>
              <w:t>all</w:t>
            </w:r>
            <w:proofErr w:type="spellEnd"/>
            <w:r w:rsidRPr="00962895">
              <w:rPr>
                <w:i/>
                <w:iCs/>
                <w:sz w:val="22"/>
                <w:szCs w:val="22"/>
              </w:rPr>
              <w:t xml:space="preserve"> </w:t>
            </w:r>
            <w:proofErr w:type="spellStart"/>
            <w:r w:rsidRPr="00962895">
              <w:rPr>
                <w:i/>
                <w:iCs/>
                <w:sz w:val="22"/>
                <w:szCs w:val="22"/>
              </w:rPr>
              <w:t>responsibility</w:t>
            </w:r>
            <w:proofErr w:type="spellEnd"/>
            <w:r w:rsidRPr="00962895">
              <w:rPr>
                <w:i/>
                <w:iCs/>
                <w:sz w:val="22"/>
                <w:szCs w:val="22"/>
              </w:rPr>
              <w:t xml:space="preserve"> </w:t>
            </w:r>
            <w:proofErr w:type="spellStart"/>
            <w:r w:rsidRPr="00962895">
              <w:rPr>
                <w:i/>
                <w:iCs/>
                <w:sz w:val="22"/>
                <w:szCs w:val="22"/>
              </w:rPr>
              <w:t>belongs</w:t>
            </w:r>
            <w:proofErr w:type="spellEnd"/>
            <w:r w:rsidRPr="00962895">
              <w:rPr>
                <w:i/>
                <w:iCs/>
                <w:sz w:val="22"/>
                <w:szCs w:val="22"/>
              </w:rPr>
              <w:t xml:space="preserve"> </w:t>
            </w:r>
            <w:proofErr w:type="spellStart"/>
            <w:r w:rsidRPr="00962895">
              <w:rPr>
                <w:i/>
                <w:iCs/>
                <w:sz w:val="22"/>
                <w:szCs w:val="22"/>
              </w:rPr>
              <w:t>to</w:t>
            </w:r>
            <w:proofErr w:type="spellEnd"/>
            <w:r w:rsidRPr="00962895">
              <w:rPr>
                <w:i/>
                <w:iCs/>
                <w:sz w:val="22"/>
                <w:szCs w:val="22"/>
              </w:rPr>
              <w:t xml:space="preserve"> </w:t>
            </w:r>
            <w:proofErr w:type="spellStart"/>
            <w:r w:rsidRPr="00962895">
              <w:rPr>
                <w:i/>
                <w:iCs/>
                <w:sz w:val="22"/>
                <w:szCs w:val="22"/>
              </w:rPr>
              <w:t>the</w:t>
            </w:r>
            <w:proofErr w:type="spellEnd"/>
            <w:r w:rsidRPr="00962895">
              <w:rPr>
                <w:i/>
                <w:iCs/>
                <w:sz w:val="22"/>
                <w:szCs w:val="22"/>
              </w:rPr>
              <w:t xml:space="preserve"> </w:t>
            </w:r>
            <w:proofErr w:type="spellStart"/>
            <w:r w:rsidRPr="00962895">
              <w:rPr>
                <w:i/>
                <w:iCs/>
                <w:sz w:val="22"/>
                <w:szCs w:val="22"/>
              </w:rPr>
              <w:t>author</w:t>
            </w:r>
            <w:proofErr w:type="spellEnd"/>
            <w:r w:rsidRPr="00962895">
              <w:rPr>
                <w:i/>
                <w:iCs/>
                <w:sz w:val="22"/>
                <w:szCs w:val="22"/>
              </w:rPr>
              <w:t xml:space="preserve"> (s) of </w:t>
            </w:r>
            <w:proofErr w:type="spellStart"/>
            <w:r w:rsidRPr="00962895">
              <w:rPr>
                <w:i/>
                <w:iCs/>
                <w:sz w:val="22"/>
                <w:szCs w:val="22"/>
              </w:rPr>
              <w:t>the</w:t>
            </w:r>
            <w:proofErr w:type="spellEnd"/>
            <w:r w:rsidRPr="00962895">
              <w:rPr>
                <w:i/>
                <w:iCs/>
                <w:sz w:val="22"/>
                <w:szCs w:val="22"/>
              </w:rPr>
              <w:t xml:space="preserve"> </w:t>
            </w:r>
            <w:proofErr w:type="spellStart"/>
            <w:r w:rsidRPr="00962895">
              <w:rPr>
                <w:i/>
                <w:iCs/>
                <w:sz w:val="22"/>
                <w:szCs w:val="22"/>
              </w:rPr>
              <w:t>study</w:t>
            </w:r>
            <w:proofErr w:type="spellEnd"/>
            <w:r w:rsidRPr="00962895">
              <w:rPr>
                <w:i/>
                <w:iCs/>
                <w:sz w:val="22"/>
                <w:szCs w:val="22"/>
              </w:rPr>
              <w:t>.</w:t>
            </w:r>
          </w:p>
          <w:p w14:paraId="7C507B53" w14:textId="529BF727" w:rsidR="003C1DD2" w:rsidRPr="00962895" w:rsidRDefault="003C1DD2" w:rsidP="00DE0A80">
            <w:pPr>
              <w:jc w:val="both"/>
              <w:rPr>
                <w:i/>
                <w:sz w:val="22"/>
                <w:szCs w:val="22"/>
              </w:rPr>
            </w:pPr>
            <w:r w:rsidRPr="00962895">
              <w:rPr>
                <w:b/>
                <w:i/>
                <w:sz w:val="22"/>
                <w:szCs w:val="22"/>
              </w:rPr>
              <w:t xml:space="preserve">Author </w:t>
            </w:r>
            <w:proofErr w:type="spellStart"/>
            <w:r w:rsidRPr="00962895">
              <w:rPr>
                <w:b/>
                <w:i/>
                <w:sz w:val="22"/>
                <w:szCs w:val="22"/>
              </w:rPr>
              <w:t>Contributions</w:t>
            </w:r>
            <w:proofErr w:type="spellEnd"/>
            <w:r w:rsidR="0083572E" w:rsidRPr="00962895">
              <w:rPr>
                <w:sz w:val="22"/>
                <w:szCs w:val="22"/>
              </w:rPr>
              <w:t xml:space="preserve"> </w:t>
            </w:r>
            <w:r w:rsidR="0083572E" w:rsidRPr="00962895">
              <w:rPr>
                <w:b/>
                <w:bCs/>
                <w:i/>
                <w:iCs/>
                <w:sz w:val="22"/>
                <w:szCs w:val="22"/>
              </w:rPr>
              <w:t>Statement</w:t>
            </w:r>
            <w:r w:rsidRPr="00962895">
              <w:rPr>
                <w:sz w:val="22"/>
                <w:szCs w:val="22"/>
              </w:rPr>
              <w:t xml:space="preserve">: </w:t>
            </w:r>
            <w:r w:rsidR="0083572E" w:rsidRPr="00962895">
              <w:rPr>
                <w:i/>
                <w:sz w:val="22"/>
                <w:szCs w:val="22"/>
              </w:rPr>
              <w:t xml:space="preserve">1st </w:t>
            </w:r>
            <w:proofErr w:type="spellStart"/>
            <w:r w:rsidR="0083572E" w:rsidRPr="00962895">
              <w:rPr>
                <w:i/>
                <w:sz w:val="22"/>
                <w:szCs w:val="22"/>
              </w:rPr>
              <w:t>author's</w:t>
            </w:r>
            <w:proofErr w:type="spellEnd"/>
            <w:r w:rsidR="0083572E" w:rsidRPr="00962895">
              <w:rPr>
                <w:i/>
                <w:sz w:val="22"/>
                <w:szCs w:val="22"/>
              </w:rPr>
              <w:t xml:space="preserve"> </w:t>
            </w:r>
            <w:proofErr w:type="spellStart"/>
            <w:r w:rsidR="0083572E" w:rsidRPr="00962895">
              <w:rPr>
                <w:i/>
                <w:sz w:val="22"/>
                <w:szCs w:val="22"/>
              </w:rPr>
              <w:t>contribution</w:t>
            </w:r>
            <w:proofErr w:type="spellEnd"/>
            <w:r w:rsidR="0083572E" w:rsidRPr="00962895">
              <w:rPr>
                <w:i/>
                <w:sz w:val="22"/>
                <w:szCs w:val="22"/>
              </w:rPr>
              <w:t xml:space="preserve"> rate …%, 2nd </w:t>
            </w:r>
            <w:proofErr w:type="spellStart"/>
            <w:r w:rsidR="0083572E" w:rsidRPr="00962895">
              <w:rPr>
                <w:i/>
                <w:sz w:val="22"/>
                <w:szCs w:val="22"/>
              </w:rPr>
              <w:t>author's</w:t>
            </w:r>
            <w:proofErr w:type="spellEnd"/>
            <w:r w:rsidR="0083572E" w:rsidRPr="00962895">
              <w:rPr>
                <w:i/>
                <w:sz w:val="22"/>
                <w:szCs w:val="22"/>
              </w:rPr>
              <w:t xml:space="preserve"> </w:t>
            </w:r>
            <w:proofErr w:type="spellStart"/>
            <w:r w:rsidR="0083572E" w:rsidRPr="00962895">
              <w:rPr>
                <w:i/>
                <w:sz w:val="22"/>
                <w:szCs w:val="22"/>
              </w:rPr>
              <w:t>contribution</w:t>
            </w:r>
            <w:proofErr w:type="spellEnd"/>
            <w:r w:rsidR="0083572E" w:rsidRPr="00962895">
              <w:rPr>
                <w:i/>
                <w:sz w:val="22"/>
                <w:szCs w:val="22"/>
              </w:rPr>
              <w:t xml:space="preserve"> rate …%.</w:t>
            </w:r>
          </w:p>
          <w:p w14:paraId="58D9101E" w14:textId="711BA36F" w:rsidR="003C1DD2" w:rsidRPr="00962895" w:rsidRDefault="0083572E" w:rsidP="00DE0A80">
            <w:pPr>
              <w:jc w:val="both"/>
              <w:rPr>
                <w:b/>
                <w:sz w:val="22"/>
                <w:szCs w:val="22"/>
              </w:rPr>
            </w:pPr>
            <w:proofErr w:type="spellStart"/>
            <w:r w:rsidRPr="00962895">
              <w:rPr>
                <w:b/>
                <w:i/>
                <w:sz w:val="22"/>
                <w:szCs w:val="22"/>
              </w:rPr>
              <w:t>Conflict</w:t>
            </w:r>
            <w:proofErr w:type="spellEnd"/>
            <w:r w:rsidRPr="00962895">
              <w:rPr>
                <w:b/>
                <w:i/>
                <w:sz w:val="22"/>
                <w:szCs w:val="22"/>
              </w:rPr>
              <w:t xml:space="preserve"> of </w:t>
            </w:r>
            <w:proofErr w:type="spellStart"/>
            <w:r w:rsidRPr="00962895">
              <w:rPr>
                <w:b/>
                <w:i/>
                <w:sz w:val="22"/>
                <w:szCs w:val="22"/>
              </w:rPr>
              <w:t>Interest</w:t>
            </w:r>
            <w:proofErr w:type="spellEnd"/>
            <w:r w:rsidRPr="00962895">
              <w:rPr>
                <w:b/>
                <w:sz w:val="22"/>
                <w:szCs w:val="22"/>
              </w:rPr>
              <w:t xml:space="preserve">: </w:t>
            </w:r>
            <w:proofErr w:type="spellStart"/>
            <w:r w:rsidRPr="00962895">
              <w:rPr>
                <w:i/>
                <w:sz w:val="22"/>
                <w:szCs w:val="22"/>
              </w:rPr>
              <w:t>There</w:t>
            </w:r>
            <w:proofErr w:type="spellEnd"/>
            <w:r w:rsidRPr="00962895">
              <w:rPr>
                <w:i/>
                <w:sz w:val="22"/>
                <w:szCs w:val="22"/>
              </w:rPr>
              <w:t xml:space="preserve"> is </w:t>
            </w:r>
            <w:proofErr w:type="spellStart"/>
            <w:r w:rsidRPr="00962895">
              <w:rPr>
                <w:i/>
                <w:sz w:val="22"/>
                <w:szCs w:val="22"/>
              </w:rPr>
              <w:t>no</w:t>
            </w:r>
            <w:proofErr w:type="spellEnd"/>
            <w:r w:rsidRPr="00962895">
              <w:rPr>
                <w:i/>
                <w:sz w:val="22"/>
                <w:szCs w:val="22"/>
              </w:rPr>
              <w:t xml:space="preserve"> </w:t>
            </w:r>
            <w:proofErr w:type="spellStart"/>
            <w:r w:rsidRPr="00962895">
              <w:rPr>
                <w:i/>
                <w:sz w:val="22"/>
                <w:szCs w:val="22"/>
              </w:rPr>
              <w:t>conflict</w:t>
            </w:r>
            <w:proofErr w:type="spellEnd"/>
            <w:r w:rsidRPr="00962895">
              <w:rPr>
                <w:i/>
                <w:sz w:val="22"/>
                <w:szCs w:val="22"/>
              </w:rPr>
              <w:t xml:space="preserve"> of </w:t>
            </w:r>
            <w:proofErr w:type="spellStart"/>
            <w:r w:rsidRPr="00962895">
              <w:rPr>
                <w:i/>
                <w:sz w:val="22"/>
                <w:szCs w:val="22"/>
              </w:rPr>
              <w:t>interest</w:t>
            </w:r>
            <w:proofErr w:type="spellEnd"/>
            <w:r w:rsidRPr="00962895">
              <w:rPr>
                <w:i/>
                <w:sz w:val="22"/>
                <w:szCs w:val="22"/>
              </w:rPr>
              <w:t xml:space="preserve"> </w:t>
            </w:r>
            <w:proofErr w:type="spellStart"/>
            <w:r w:rsidRPr="00962895">
              <w:rPr>
                <w:i/>
                <w:sz w:val="22"/>
                <w:szCs w:val="22"/>
              </w:rPr>
              <w:t>among</w:t>
            </w:r>
            <w:proofErr w:type="spellEnd"/>
            <w:r w:rsidRPr="00962895">
              <w:rPr>
                <w:i/>
                <w:sz w:val="22"/>
                <w:szCs w:val="22"/>
              </w:rPr>
              <w:t xml:space="preserve"> </w:t>
            </w:r>
            <w:proofErr w:type="spellStart"/>
            <w:r w:rsidRPr="00962895">
              <w:rPr>
                <w:i/>
                <w:sz w:val="22"/>
                <w:szCs w:val="22"/>
              </w:rPr>
              <w:t>the</w:t>
            </w:r>
            <w:proofErr w:type="spellEnd"/>
            <w:r w:rsidRPr="00962895">
              <w:rPr>
                <w:i/>
                <w:sz w:val="22"/>
                <w:szCs w:val="22"/>
              </w:rPr>
              <w:t xml:space="preserve"> </w:t>
            </w:r>
            <w:proofErr w:type="spellStart"/>
            <w:r w:rsidRPr="00962895">
              <w:rPr>
                <w:i/>
                <w:sz w:val="22"/>
                <w:szCs w:val="22"/>
              </w:rPr>
              <w:t>authors</w:t>
            </w:r>
            <w:proofErr w:type="spellEnd"/>
            <w:r w:rsidRPr="00962895">
              <w:rPr>
                <w:i/>
                <w:sz w:val="22"/>
                <w:szCs w:val="22"/>
              </w:rPr>
              <w:t>.</w:t>
            </w:r>
          </w:p>
        </w:tc>
      </w:tr>
    </w:tbl>
    <w:p w14:paraId="1DBB53B0" w14:textId="157CC9A5" w:rsidR="00CC433F" w:rsidRPr="00962895" w:rsidRDefault="00CC433F" w:rsidP="00AC7C65">
      <w:pPr>
        <w:shd w:val="clear" w:color="auto" w:fill="FFFFFF"/>
        <w:spacing w:after="150"/>
        <w:jc w:val="both"/>
        <w:rPr>
          <w:bCs/>
          <w:sz w:val="22"/>
          <w:szCs w:val="22"/>
          <w:lang w:eastAsia="en-US"/>
        </w:rPr>
      </w:pPr>
      <w:r w:rsidRPr="00962895">
        <w:rPr>
          <w:b/>
          <w:sz w:val="22"/>
          <w:szCs w:val="22"/>
          <w:lang w:eastAsia="en-US"/>
        </w:rPr>
        <w:t xml:space="preserve">Not: </w:t>
      </w:r>
      <w:r w:rsidRPr="00962895">
        <w:rPr>
          <w:bCs/>
          <w:sz w:val="22"/>
          <w:szCs w:val="22"/>
          <w:lang w:eastAsia="en-US"/>
        </w:rPr>
        <w:t xml:space="preserve">Çalışmada Etik Kurul izni alınmasını gerektiren bir yöntem kullanılmamış olsa bile, etik beyan başlığı altında bu durum ifade </w:t>
      </w:r>
      <w:r w:rsidR="00327575" w:rsidRPr="00962895">
        <w:rPr>
          <w:bCs/>
          <w:sz w:val="22"/>
          <w:szCs w:val="22"/>
          <w:lang w:eastAsia="en-US"/>
        </w:rPr>
        <w:t>edilecektir.</w:t>
      </w:r>
      <w:r w:rsidRPr="00962895">
        <w:rPr>
          <w:bCs/>
          <w:sz w:val="22"/>
          <w:szCs w:val="22"/>
          <w:lang w:eastAsia="en-US"/>
        </w:rPr>
        <w:t xml:space="preserve"> Çalışma tek yazarlı ise, yazar katkı ve çıkar beyanı ifade edilmeyecek ancak etik beyan </w:t>
      </w:r>
      <w:r w:rsidR="00327575" w:rsidRPr="00962895">
        <w:rPr>
          <w:bCs/>
          <w:sz w:val="22"/>
          <w:szCs w:val="22"/>
          <w:lang w:eastAsia="en-US"/>
        </w:rPr>
        <w:t>bilgisine yer verilecektir.</w:t>
      </w:r>
    </w:p>
    <w:p w14:paraId="62DA79B8" w14:textId="77777777" w:rsidR="00962895" w:rsidRPr="00962895" w:rsidRDefault="00962895" w:rsidP="00AC7C65">
      <w:pPr>
        <w:shd w:val="clear" w:color="auto" w:fill="FFFFFF"/>
        <w:spacing w:after="150"/>
        <w:jc w:val="both"/>
        <w:rPr>
          <w:b/>
          <w:sz w:val="22"/>
          <w:szCs w:val="22"/>
          <w:lang w:eastAsia="en-US"/>
        </w:rPr>
        <w:sectPr w:rsidR="00962895" w:rsidRPr="00962895" w:rsidSect="00FA5207">
          <w:footnotePr>
            <w:numRestart w:val="eachPage"/>
          </w:footnotePr>
          <w:pgSz w:w="11906" w:h="16838"/>
          <w:pgMar w:top="1418" w:right="1418" w:bottom="1418" w:left="1418" w:header="709" w:footer="709" w:gutter="0"/>
          <w:pgNumType w:start="2"/>
          <w:cols w:space="708"/>
          <w:docGrid w:linePitch="360"/>
        </w:sectPr>
      </w:pPr>
    </w:p>
    <w:p w14:paraId="175DB26B" w14:textId="35002D66" w:rsidR="00AC7C65" w:rsidRPr="00962895" w:rsidRDefault="00AC7C65" w:rsidP="00AC7C65">
      <w:pPr>
        <w:shd w:val="clear" w:color="auto" w:fill="FFFFFF"/>
        <w:spacing w:after="150"/>
        <w:jc w:val="both"/>
        <w:rPr>
          <w:sz w:val="22"/>
          <w:szCs w:val="22"/>
        </w:rPr>
      </w:pPr>
      <w:r w:rsidRPr="00962895">
        <w:rPr>
          <w:b/>
          <w:sz w:val="22"/>
          <w:szCs w:val="22"/>
          <w:lang w:eastAsia="en-US"/>
        </w:rPr>
        <w:lastRenderedPageBreak/>
        <w:t>KAYNAKÇA</w:t>
      </w:r>
    </w:p>
    <w:p w14:paraId="7F7E2B8C" w14:textId="0516AFFD" w:rsidR="00561C11" w:rsidRPr="00962895" w:rsidRDefault="00561C11" w:rsidP="00561C11">
      <w:pPr>
        <w:pStyle w:val="Balk2"/>
        <w:rPr>
          <w:b w:val="0"/>
          <w:bCs w:val="0"/>
          <w:color w:val="auto"/>
        </w:rPr>
      </w:pPr>
      <w:r w:rsidRPr="00962895">
        <w:rPr>
          <w:b w:val="0"/>
          <w:bCs w:val="0"/>
          <w:color w:val="auto"/>
        </w:rPr>
        <w:t>Makalede kullanılan her türlü kaynak, kaynakça bölümünde yer almalıdır. Makale içinde atıf yapılmayan kaynaklar ise kaynakça kısmında kesinlikle yer verilmemelidir. Kullanılan kaynaklar nitelik (tez, kitap, makale, rapor vb.) ayrımı yapılmaksızın yazar soyadına göre alfabetik olarak sıraya konulmalıdır. Aynı yazarın eserleri “en yeni tarihli” olandan başlanarak kaynakçaya yerleştirilmelidir. Kaynakça girintisi (Asılı – 1 cm) olarak ayarlanmalıdır. Kaynak Gösterme Şekilleri APA 7 stiline göre olmalıdır (https://apastyle.apa.org/style-grammar-guidelines/references/examples).</w:t>
      </w:r>
    </w:p>
    <w:p w14:paraId="287E8043" w14:textId="77777777" w:rsidR="00962895" w:rsidRPr="00962895" w:rsidRDefault="00962895" w:rsidP="00962895">
      <w:pPr>
        <w:jc w:val="both"/>
        <w:rPr>
          <w:b/>
          <w:sz w:val="22"/>
          <w:szCs w:val="22"/>
        </w:rPr>
      </w:pPr>
      <w:r w:rsidRPr="00962895">
        <w:rPr>
          <w:b/>
          <w:sz w:val="22"/>
          <w:szCs w:val="22"/>
        </w:rPr>
        <w:t>Akademik Dergi Makaleleri</w:t>
      </w:r>
    </w:p>
    <w:p w14:paraId="180B4888" w14:textId="77777777" w:rsidR="00962895" w:rsidRPr="00962895" w:rsidRDefault="00962895" w:rsidP="00962895">
      <w:pPr>
        <w:pStyle w:val="ListeParagraf"/>
        <w:numPr>
          <w:ilvl w:val="0"/>
          <w:numId w:val="25"/>
        </w:numPr>
        <w:rPr>
          <w:szCs w:val="22"/>
        </w:rPr>
      </w:pPr>
      <w:r w:rsidRPr="00962895">
        <w:rPr>
          <w:szCs w:val="22"/>
        </w:rPr>
        <w:t>Bir dergi makalesinde DOI varsa, kaynakçada DOI eklenmelidir.</w:t>
      </w:r>
    </w:p>
    <w:p w14:paraId="03EA5A1C" w14:textId="77777777" w:rsidR="00962895" w:rsidRPr="00962895" w:rsidRDefault="00962895" w:rsidP="00962895">
      <w:pPr>
        <w:pStyle w:val="ListeParagraf"/>
        <w:numPr>
          <w:ilvl w:val="0"/>
          <w:numId w:val="25"/>
        </w:numPr>
        <w:rPr>
          <w:szCs w:val="22"/>
        </w:rPr>
      </w:pPr>
      <w:r w:rsidRPr="00962895">
        <w:rPr>
          <w:szCs w:val="22"/>
        </w:rPr>
        <w:t>Her zaman bir dergi makalesi için sayı numarası eklenmelidir.</w:t>
      </w:r>
    </w:p>
    <w:p w14:paraId="508F8956" w14:textId="77777777" w:rsidR="00962895" w:rsidRPr="00962895" w:rsidRDefault="00962895" w:rsidP="00962895">
      <w:pPr>
        <w:pStyle w:val="ListeParagraf"/>
        <w:numPr>
          <w:ilvl w:val="0"/>
          <w:numId w:val="25"/>
        </w:numPr>
        <w:rPr>
          <w:szCs w:val="22"/>
        </w:rPr>
      </w:pPr>
      <w:r w:rsidRPr="00962895">
        <w:rPr>
          <w:szCs w:val="22"/>
        </w:rPr>
        <w:t xml:space="preserve">Dergi makalesinin </w:t>
      </w:r>
      <w:proofErr w:type="spellStart"/>
      <w:r w:rsidRPr="00962895">
        <w:rPr>
          <w:szCs w:val="22"/>
        </w:rPr>
        <w:t>DOI'si</w:t>
      </w:r>
      <w:proofErr w:type="spellEnd"/>
      <w:r w:rsidRPr="00962895">
        <w:rPr>
          <w:szCs w:val="22"/>
        </w:rPr>
        <w:t xml:space="preserve"> yoksa ancak okuyucular için çözülecek bir URL'si varsa (örneğin, bir veri tabanının parçası olmayan çevrimiçi bir dergiden geliyorsa), makalenin URL'si referansın sonuna eklenmelidir.</w:t>
      </w:r>
    </w:p>
    <w:p w14:paraId="2D9485AE" w14:textId="77777777" w:rsidR="00962895" w:rsidRPr="00962895" w:rsidRDefault="00962895" w:rsidP="00962895">
      <w:pPr>
        <w:jc w:val="both"/>
        <w:rPr>
          <w:sz w:val="22"/>
          <w:szCs w:val="22"/>
        </w:rPr>
      </w:pPr>
    </w:p>
    <w:p w14:paraId="35D92B18" w14:textId="77777777" w:rsidR="00962895" w:rsidRPr="00962895" w:rsidRDefault="00962895" w:rsidP="00962895">
      <w:pPr>
        <w:jc w:val="both"/>
        <w:rPr>
          <w:b/>
          <w:sz w:val="22"/>
          <w:szCs w:val="22"/>
        </w:rPr>
      </w:pPr>
      <w:r w:rsidRPr="00962895">
        <w:rPr>
          <w:b/>
          <w:sz w:val="22"/>
          <w:szCs w:val="22"/>
        </w:rPr>
        <w:t>Tek Yazarlı Dergiler</w:t>
      </w:r>
    </w:p>
    <w:p w14:paraId="67570B1D"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Winter</w:t>
      </w:r>
      <w:proofErr w:type="spellEnd"/>
      <w:r w:rsidRPr="00962895">
        <w:rPr>
          <w:sz w:val="22"/>
          <w:szCs w:val="22"/>
        </w:rPr>
        <w:t>, 2011).</w:t>
      </w:r>
    </w:p>
    <w:p w14:paraId="115237BF"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Winter</w:t>
      </w:r>
      <w:proofErr w:type="spellEnd"/>
      <w:r w:rsidRPr="00962895">
        <w:rPr>
          <w:sz w:val="22"/>
          <w:szCs w:val="22"/>
        </w:rPr>
        <w:t xml:space="preserve"> (2011)</w:t>
      </w:r>
    </w:p>
    <w:p w14:paraId="1A31568F" w14:textId="77777777" w:rsidR="00962895" w:rsidRPr="00962895" w:rsidRDefault="00962895" w:rsidP="00673C02">
      <w:pPr>
        <w:ind w:left="567" w:hanging="567"/>
        <w:jc w:val="both"/>
        <w:rPr>
          <w:sz w:val="22"/>
          <w:szCs w:val="22"/>
        </w:rPr>
      </w:pPr>
      <w:r w:rsidRPr="00962895">
        <w:rPr>
          <w:sz w:val="22"/>
          <w:szCs w:val="22"/>
        </w:rPr>
        <w:t xml:space="preserve">Kaynakça: </w:t>
      </w:r>
      <w:proofErr w:type="spellStart"/>
      <w:r w:rsidRPr="00962895">
        <w:rPr>
          <w:sz w:val="22"/>
          <w:szCs w:val="22"/>
        </w:rPr>
        <w:t>Winter</w:t>
      </w:r>
      <w:proofErr w:type="spellEnd"/>
      <w:r w:rsidRPr="00962895">
        <w:rPr>
          <w:sz w:val="22"/>
          <w:szCs w:val="22"/>
        </w:rPr>
        <w:t xml:space="preserve">, S. G. (2011). </w:t>
      </w:r>
      <w:proofErr w:type="spellStart"/>
      <w:r w:rsidRPr="00962895">
        <w:rPr>
          <w:sz w:val="22"/>
          <w:szCs w:val="22"/>
        </w:rPr>
        <w:t>Understanding</w:t>
      </w:r>
      <w:proofErr w:type="spellEnd"/>
      <w:r w:rsidRPr="00962895">
        <w:rPr>
          <w:sz w:val="22"/>
          <w:szCs w:val="22"/>
        </w:rPr>
        <w:t xml:space="preserve"> </w:t>
      </w:r>
      <w:proofErr w:type="spellStart"/>
      <w:r w:rsidRPr="00962895">
        <w:rPr>
          <w:sz w:val="22"/>
          <w:szCs w:val="22"/>
        </w:rPr>
        <w:t>dynamic</w:t>
      </w:r>
      <w:proofErr w:type="spellEnd"/>
      <w:r w:rsidRPr="00962895">
        <w:rPr>
          <w:sz w:val="22"/>
          <w:szCs w:val="22"/>
        </w:rPr>
        <w:t xml:space="preserve"> </w:t>
      </w:r>
      <w:proofErr w:type="spellStart"/>
      <w:r w:rsidRPr="00962895">
        <w:rPr>
          <w:sz w:val="22"/>
          <w:szCs w:val="22"/>
        </w:rPr>
        <w:t>capabilities</w:t>
      </w:r>
      <w:proofErr w:type="spellEnd"/>
      <w:r w:rsidRPr="00962895">
        <w:rPr>
          <w:sz w:val="22"/>
          <w:szCs w:val="22"/>
        </w:rPr>
        <w:t xml:space="preserve">. </w:t>
      </w:r>
      <w:r w:rsidRPr="00962895">
        <w:rPr>
          <w:i/>
          <w:sz w:val="22"/>
          <w:szCs w:val="22"/>
        </w:rPr>
        <w:t xml:space="preserve">Strategic Management </w:t>
      </w:r>
      <w:proofErr w:type="spellStart"/>
      <w:r w:rsidRPr="00962895">
        <w:rPr>
          <w:i/>
          <w:sz w:val="22"/>
          <w:szCs w:val="22"/>
        </w:rPr>
        <w:t>Journal</w:t>
      </w:r>
      <w:proofErr w:type="spellEnd"/>
      <w:r w:rsidRPr="00962895">
        <w:rPr>
          <w:sz w:val="22"/>
          <w:szCs w:val="22"/>
        </w:rPr>
        <w:t xml:space="preserve">, </w:t>
      </w:r>
      <w:r w:rsidRPr="00962895">
        <w:rPr>
          <w:i/>
          <w:sz w:val="22"/>
          <w:szCs w:val="22"/>
        </w:rPr>
        <w:t>24</w:t>
      </w:r>
      <w:r w:rsidRPr="00962895">
        <w:rPr>
          <w:sz w:val="22"/>
          <w:szCs w:val="22"/>
        </w:rPr>
        <w:t>(10), 991-995. https://doi.org/10.1002/smj.318</w:t>
      </w:r>
    </w:p>
    <w:p w14:paraId="71D259F4" w14:textId="77777777" w:rsidR="00962895" w:rsidRPr="00962895" w:rsidRDefault="00962895" w:rsidP="00962895">
      <w:pPr>
        <w:jc w:val="both"/>
        <w:rPr>
          <w:sz w:val="22"/>
          <w:szCs w:val="22"/>
        </w:rPr>
      </w:pPr>
    </w:p>
    <w:p w14:paraId="2DD1D3B6" w14:textId="77777777" w:rsidR="00962895" w:rsidRPr="00962895" w:rsidRDefault="00962895" w:rsidP="00962895">
      <w:pPr>
        <w:jc w:val="both"/>
        <w:rPr>
          <w:b/>
          <w:sz w:val="22"/>
          <w:szCs w:val="22"/>
        </w:rPr>
      </w:pPr>
      <w:r w:rsidRPr="00962895">
        <w:rPr>
          <w:b/>
          <w:sz w:val="22"/>
          <w:szCs w:val="22"/>
        </w:rPr>
        <w:t>İki yazarlı dergiler</w:t>
      </w:r>
    </w:p>
    <w:p w14:paraId="65B3C083"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Linden</w:t>
      </w:r>
      <w:proofErr w:type="spellEnd"/>
      <w:r w:rsidRPr="00962895">
        <w:rPr>
          <w:sz w:val="22"/>
          <w:szCs w:val="22"/>
        </w:rPr>
        <w:t xml:space="preserve"> ve </w:t>
      </w:r>
      <w:proofErr w:type="spellStart"/>
      <w:r w:rsidRPr="00962895">
        <w:rPr>
          <w:sz w:val="22"/>
          <w:szCs w:val="22"/>
        </w:rPr>
        <w:t>Teece</w:t>
      </w:r>
      <w:proofErr w:type="spellEnd"/>
      <w:r w:rsidRPr="00962895">
        <w:rPr>
          <w:sz w:val="22"/>
          <w:szCs w:val="22"/>
        </w:rPr>
        <w:t>, 2018)</w:t>
      </w:r>
    </w:p>
    <w:p w14:paraId="3BED41CC"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Linden</w:t>
      </w:r>
      <w:proofErr w:type="spellEnd"/>
      <w:r w:rsidRPr="00962895">
        <w:rPr>
          <w:sz w:val="22"/>
          <w:szCs w:val="22"/>
        </w:rPr>
        <w:t xml:space="preserve"> ve </w:t>
      </w:r>
      <w:proofErr w:type="spellStart"/>
      <w:r w:rsidRPr="00962895">
        <w:rPr>
          <w:sz w:val="22"/>
          <w:szCs w:val="22"/>
        </w:rPr>
        <w:t>Teece</w:t>
      </w:r>
      <w:proofErr w:type="spellEnd"/>
      <w:r w:rsidRPr="00962895">
        <w:rPr>
          <w:sz w:val="22"/>
          <w:szCs w:val="22"/>
        </w:rPr>
        <w:t xml:space="preserve"> (2018)</w:t>
      </w:r>
    </w:p>
    <w:p w14:paraId="180211A5" w14:textId="77777777" w:rsidR="00962895" w:rsidRPr="00962895" w:rsidRDefault="00962895" w:rsidP="00673C02">
      <w:pPr>
        <w:ind w:left="567" w:hanging="567"/>
        <w:jc w:val="both"/>
        <w:rPr>
          <w:sz w:val="22"/>
          <w:szCs w:val="22"/>
        </w:rPr>
      </w:pPr>
      <w:proofErr w:type="spellStart"/>
      <w:r w:rsidRPr="00962895">
        <w:rPr>
          <w:sz w:val="22"/>
          <w:szCs w:val="22"/>
        </w:rPr>
        <w:t>Linden</w:t>
      </w:r>
      <w:proofErr w:type="spellEnd"/>
      <w:r w:rsidRPr="00962895">
        <w:rPr>
          <w:sz w:val="22"/>
          <w:szCs w:val="22"/>
        </w:rPr>
        <w:t xml:space="preserve">, G. ve </w:t>
      </w:r>
      <w:proofErr w:type="spellStart"/>
      <w:r w:rsidRPr="00962895">
        <w:rPr>
          <w:sz w:val="22"/>
          <w:szCs w:val="22"/>
        </w:rPr>
        <w:t>Teece</w:t>
      </w:r>
      <w:proofErr w:type="spellEnd"/>
      <w:r w:rsidRPr="00962895">
        <w:rPr>
          <w:sz w:val="22"/>
          <w:szCs w:val="22"/>
        </w:rPr>
        <w:t xml:space="preserve">, D. J. (2018). </w:t>
      </w:r>
      <w:proofErr w:type="spellStart"/>
      <w:r w:rsidRPr="00962895">
        <w:rPr>
          <w:sz w:val="22"/>
          <w:szCs w:val="22"/>
        </w:rPr>
        <w:t>Remarks</w:t>
      </w:r>
      <w:proofErr w:type="spellEnd"/>
      <w:r w:rsidRPr="00962895">
        <w:rPr>
          <w:sz w:val="22"/>
          <w:szCs w:val="22"/>
        </w:rPr>
        <w:t xml:space="preserve"> on </w:t>
      </w:r>
      <w:proofErr w:type="spellStart"/>
      <w:r w:rsidRPr="00962895">
        <w:rPr>
          <w:sz w:val="22"/>
          <w:szCs w:val="22"/>
        </w:rPr>
        <w:t>Pisano</w:t>
      </w:r>
      <w:proofErr w:type="spellEnd"/>
      <w:r w:rsidRPr="00962895">
        <w:rPr>
          <w:sz w:val="22"/>
          <w:szCs w:val="22"/>
        </w:rPr>
        <w:t>: “</w:t>
      </w:r>
      <w:proofErr w:type="spellStart"/>
      <w:r w:rsidRPr="00962895">
        <w:rPr>
          <w:sz w:val="22"/>
          <w:szCs w:val="22"/>
        </w:rPr>
        <w:t>Toward</w:t>
      </w:r>
      <w:proofErr w:type="spellEnd"/>
      <w:r w:rsidRPr="00962895">
        <w:rPr>
          <w:sz w:val="22"/>
          <w:szCs w:val="22"/>
        </w:rPr>
        <w:t xml:space="preserve"> a </w:t>
      </w:r>
      <w:proofErr w:type="spellStart"/>
      <w:r w:rsidRPr="00962895">
        <w:rPr>
          <w:sz w:val="22"/>
          <w:szCs w:val="22"/>
        </w:rPr>
        <w:t>prescriptive</w:t>
      </w:r>
      <w:proofErr w:type="spellEnd"/>
      <w:r w:rsidRPr="00962895">
        <w:rPr>
          <w:sz w:val="22"/>
          <w:szCs w:val="22"/>
        </w:rPr>
        <w:t xml:space="preserve"> </w:t>
      </w:r>
      <w:proofErr w:type="spellStart"/>
      <w:r w:rsidRPr="00962895">
        <w:rPr>
          <w:sz w:val="22"/>
          <w:szCs w:val="22"/>
        </w:rPr>
        <w:t>theory</w:t>
      </w:r>
      <w:proofErr w:type="spellEnd"/>
      <w:r w:rsidRPr="00962895">
        <w:rPr>
          <w:sz w:val="22"/>
          <w:szCs w:val="22"/>
        </w:rPr>
        <w:t xml:space="preserve"> of </w:t>
      </w:r>
      <w:proofErr w:type="spellStart"/>
      <w:r w:rsidRPr="00962895">
        <w:rPr>
          <w:sz w:val="22"/>
          <w:szCs w:val="22"/>
        </w:rPr>
        <w:t>dynamic</w:t>
      </w:r>
      <w:proofErr w:type="spellEnd"/>
      <w:r w:rsidRPr="00962895">
        <w:rPr>
          <w:sz w:val="22"/>
          <w:szCs w:val="22"/>
        </w:rPr>
        <w:t xml:space="preserve"> </w:t>
      </w:r>
      <w:proofErr w:type="spellStart"/>
      <w:r w:rsidRPr="00962895">
        <w:rPr>
          <w:sz w:val="22"/>
          <w:szCs w:val="22"/>
        </w:rPr>
        <w:t>capabilities</w:t>
      </w:r>
      <w:proofErr w:type="spellEnd"/>
      <w:r w:rsidRPr="00962895">
        <w:rPr>
          <w:sz w:val="22"/>
          <w:szCs w:val="22"/>
        </w:rPr>
        <w:t xml:space="preserve">”. </w:t>
      </w:r>
      <w:proofErr w:type="spellStart"/>
      <w:r w:rsidRPr="00962895">
        <w:rPr>
          <w:i/>
          <w:sz w:val="22"/>
          <w:szCs w:val="22"/>
        </w:rPr>
        <w:t>Industrial</w:t>
      </w:r>
      <w:proofErr w:type="spellEnd"/>
      <w:r w:rsidRPr="00962895">
        <w:rPr>
          <w:i/>
          <w:sz w:val="22"/>
          <w:szCs w:val="22"/>
        </w:rPr>
        <w:t xml:space="preserve"> </w:t>
      </w:r>
      <w:proofErr w:type="spellStart"/>
      <w:r w:rsidRPr="00962895">
        <w:rPr>
          <w:i/>
          <w:sz w:val="22"/>
          <w:szCs w:val="22"/>
        </w:rPr>
        <w:t>and</w:t>
      </w:r>
      <w:proofErr w:type="spellEnd"/>
      <w:r w:rsidRPr="00962895">
        <w:rPr>
          <w:i/>
          <w:sz w:val="22"/>
          <w:szCs w:val="22"/>
        </w:rPr>
        <w:t xml:space="preserve"> </w:t>
      </w:r>
      <w:proofErr w:type="spellStart"/>
      <w:r w:rsidRPr="00962895">
        <w:rPr>
          <w:i/>
          <w:sz w:val="22"/>
          <w:szCs w:val="22"/>
        </w:rPr>
        <w:t>Corporate</w:t>
      </w:r>
      <w:proofErr w:type="spellEnd"/>
      <w:r w:rsidRPr="00962895">
        <w:rPr>
          <w:i/>
          <w:sz w:val="22"/>
          <w:szCs w:val="22"/>
        </w:rPr>
        <w:t xml:space="preserve"> </w:t>
      </w:r>
      <w:proofErr w:type="spellStart"/>
      <w:r w:rsidRPr="00962895">
        <w:rPr>
          <w:i/>
          <w:sz w:val="22"/>
          <w:szCs w:val="22"/>
        </w:rPr>
        <w:t>Change</w:t>
      </w:r>
      <w:proofErr w:type="spellEnd"/>
      <w:r w:rsidRPr="00962895">
        <w:rPr>
          <w:i/>
          <w:sz w:val="22"/>
          <w:szCs w:val="22"/>
        </w:rPr>
        <w:t>, 27(</w:t>
      </w:r>
      <w:r w:rsidRPr="00962895">
        <w:rPr>
          <w:sz w:val="22"/>
          <w:szCs w:val="22"/>
        </w:rPr>
        <w:t xml:space="preserve">6), </w:t>
      </w:r>
      <w:proofErr w:type="spellStart"/>
      <w:r w:rsidRPr="00962895">
        <w:rPr>
          <w:sz w:val="22"/>
          <w:szCs w:val="22"/>
        </w:rPr>
        <w:t>December</w:t>
      </w:r>
      <w:proofErr w:type="spellEnd"/>
      <w:r w:rsidRPr="00962895">
        <w:rPr>
          <w:sz w:val="22"/>
          <w:szCs w:val="22"/>
        </w:rPr>
        <w:t xml:space="preserve"> 2018, </w:t>
      </w:r>
      <w:proofErr w:type="spellStart"/>
      <w:r w:rsidRPr="00962895">
        <w:rPr>
          <w:sz w:val="22"/>
          <w:szCs w:val="22"/>
        </w:rPr>
        <w:t>Pages</w:t>
      </w:r>
      <w:proofErr w:type="spellEnd"/>
      <w:r w:rsidRPr="00962895">
        <w:rPr>
          <w:sz w:val="22"/>
          <w:szCs w:val="22"/>
        </w:rPr>
        <w:t xml:space="preserve"> 1175–1179, https://doi.org/10.1093/icc/dty047</w:t>
      </w:r>
    </w:p>
    <w:p w14:paraId="226B94F3" w14:textId="77777777" w:rsidR="00962895" w:rsidRPr="00962895" w:rsidRDefault="00962895" w:rsidP="00962895">
      <w:pPr>
        <w:jc w:val="both"/>
        <w:rPr>
          <w:sz w:val="22"/>
          <w:szCs w:val="22"/>
        </w:rPr>
      </w:pPr>
    </w:p>
    <w:p w14:paraId="143DF5FD" w14:textId="77777777" w:rsidR="00962895" w:rsidRPr="00962895" w:rsidRDefault="00962895" w:rsidP="00962895">
      <w:pPr>
        <w:jc w:val="both"/>
        <w:rPr>
          <w:b/>
          <w:sz w:val="22"/>
          <w:szCs w:val="22"/>
        </w:rPr>
      </w:pPr>
      <w:r w:rsidRPr="00962895">
        <w:rPr>
          <w:b/>
          <w:sz w:val="22"/>
          <w:szCs w:val="22"/>
        </w:rPr>
        <w:t>Üç ve daha fazla yazarlı dergiler</w:t>
      </w:r>
    </w:p>
    <w:p w14:paraId="281297DE"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Prayag</w:t>
      </w:r>
      <w:proofErr w:type="spellEnd"/>
      <w:r w:rsidRPr="00962895">
        <w:rPr>
          <w:sz w:val="22"/>
          <w:szCs w:val="22"/>
        </w:rPr>
        <w:t xml:space="preserve"> vd</w:t>
      </w:r>
      <w:proofErr w:type="gramStart"/>
      <w:r w:rsidRPr="00962895">
        <w:rPr>
          <w:sz w:val="22"/>
          <w:szCs w:val="22"/>
        </w:rPr>
        <w:t>.,</w:t>
      </w:r>
      <w:proofErr w:type="gramEnd"/>
      <w:r w:rsidRPr="00962895">
        <w:rPr>
          <w:sz w:val="22"/>
          <w:szCs w:val="22"/>
        </w:rPr>
        <w:t xml:space="preserve"> 2016)</w:t>
      </w:r>
    </w:p>
    <w:p w14:paraId="6C58F8E3"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Prayag</w:t>
      </w:r>
      <w:proofErr w:type="spellEnd"/>
      <w:r w:rsidRPr="00962895">
        <w:rPr>
          <w:sz w:val="22"/>
          <w:szCs w:val="22"/>
        </w:rPr>
        <w:t xml:space="preserve"> vd. (2016)</w:t>
      </w:r>
    </w:p>
    <w:p w14:paraId="2C51031E" w14:textId="77777777" w:rsidR="00962895" w:rsidRPr="00962895" w:rsidRDefault="00962895" w:rsidP="00673C02">
      <w:pPr>
        <w:ind w:left="567" w:hanging="567"/>
        <w:jc w:val="both"/>
        <w:rPr>
          <w:sz w:val="22"/>
          <w:szCs w:val="22"/>
        </w:rPr>
      </w:pPr>
      <w:proofErr w:type="spellStart"/>
      <w:r w:rsidRPr="00962895">
        <w:rPr>
          <w:sz w:val="22"/>
          <w:szCs w:val="22"/>
        </w:rPr>
        <w:t>Prayag</w:t>
      </w:r>
      <w:proofErr w:type="spellEnd"/>
      <w:r w:rsidRPr="00962895">
        <w:rPr>
          <w:sz w:val="22"/>
          <w:szCs w:val="22"/>
        </w:rPr>
        <w:t>, G</w:t>
      </w:r>
      <w:proofErr w:type="gramStart"/>
      <w:r w:rsidRPr="00962895">
        <w:rPr>
          <w:sz w:val="22"/>
          <w:szCs w:val="22"/>
        </w:rPr>
        <w:t>.,</w:t>
      </w:r>
      <w:proofErr w:type="gramEnd"/>
      <w:r w:rsidRPr="00962895">
        <w:rPr>
          <w:sz w:val="22"/>
          <w:szCs w:val="22"/>
        </w:rPr>
        <w:t xml:space="preserve"> </w:t>
      </w:r>
      <w:proofErr w:type="spellStart"/>
      <w:r w:rsidRPr="00962895">
        <w:rPr>
          <w:sz w:val="22"/>
          <w:szCs w:val="22"/>
        </w:rPr>
        <w:t>Hosany</w:t>
      </w:r>
      <w:proofErr w:type="spellEnd"/>
      <w:r w:rsidRPr="00962895">
        <w:rPr>
          <w:sz w:val="22"/>
          <w:szCs w:val="22"/>
        </w:rPr>
        <w:t xml:space="preserve">, S., </w:t>
      </w:r>
      <w:proofErr w:type="spellStart"/>
      <w:r w:rsidRPr="00962895">
        <w:rPr>
          <w:sz w:val="22"/>
          <w:szCs w:val="22"/>
        </w:rPr>
        <w:t>Muskat</w:t>
      </w:r>
      <w:proofErr w:type="spellEnd"/>
      <w:r w:rsidRPr="00962895">
        <w:rPr>
          <w:sz w:val="22"/>
          <w:szCs w:val="22"/>
        </w:rPr>
        <w:t xml:space="preserve">, B., ve </w:t>
      </w:r>
      <w:proofErr w:type="spellStart"/>
      <w:r w:rsidRPr="00962895">
        <w:rPr>
          <w:sz w:val="22"/>
          <w:szCs w:val="22"/>
        </w:rPr>
        <w:t>Chiappa</w:t>
      </w:r>
      <w:proofErr w:type="spellEnd"/>
      <w:r w:rsidRPr="00962895">
        <w:rPr>
          <w:sz w:val="22"/>
          <w:szCs w:val="22"/>
        </w:rPr>
        <w:t xml:space="preserve">, G. Del. (2016). </w:t>
      </w:r>
      <w:proofErr w:type="spellStart"/>
      <w:r w:rsidRPr="00962895">
        <w:rPr>
          <w:sz w:val="22"/>
          <w:szCs w:val="22"/>
        </w:rPr>
        <w:t>Understanding</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relationships</w:t>
      </w:r>
      <w:proofErr w:type="spellEnd"/>
      <w:r w:rsidRPr="00962895">
        <w:rPr>
          <w:sz w:val="22"/>
          <w:szCs w:val="22"/>
        </w:rPr>
        <w:t xml:space="preserve"> </w:t>
      </w:r>
      <w:proofErr w:type="spellStart"/>
      <w:r w:rsidRPr="00962895">
        <w:rPr>
          <w:sz w:val="22"/>
          <w:szCs w:val="22"/>
        </w:rPr>
        <w:t>between</w:t>
      </w:r>
      <w:proofErr w:type="spellEnd"/>
      <w:r w:rsidRPr="00962895">
        <w:rPr>
          <w:sz w:val="22"/>
          <w:szCs w:val="22"/>
        </w:rPr>
        <w:t xml:space="preserve"> </w:t>
      </w:r>
      <w:proofErr w:type="spellStart"/>
      <w:r w:rsidRPr="00962895">
        <w:rPr>
          <w:sz w:val="22"/>
          <w:szCs w:val="22"/>
        </w:rPr>
        <w:t>tourists</w:t>
      </w:r>
      <w:proofErr w:type="spellEnd"/>
      <w:r w:rsidRPr="00962895">
        <w:rPr>
          <w:sz w:val="22"/>
          <w:szCs w:val="22"/>
        </w:rPr>
        <w:t xml:space="preserve">’ </w:t>
      </w:r>
      <w:proofErr w:type="spellStart"/>
      <w:r w:rsidRPr="00962895">
        <w:rPr>
          <w:sz w:val="22"/>
          <w:szCs w:val="22"/>
        </w:rPr>
        <w:t>emotional</w:t>
      </w:r>
      <w:proofErr w:type="spellEnd"/>
      <w:r w:rsidRPr="00962895">
        <w:rPr>
          <w:sz w:val="22"/>
          <w:szCs w:val="22"/>
        </w:rPr>
        <w:t xml:space="preserve"> </w:t>
      </w:r>
      <w:proofErr w:type="spellStart"/>
      <w:r w:rsidRPr="00962895">
        <w:rPr>
          <w:sz w:val="22"/>
          <w:szCs w:val="22"/>
        </w:rPr>
        <w:t>experiences</w:t>
      </w:r>
      <w:proofErr w:type="spellEnd"/>
      <w:r w:rsidRPr="00962895">
        <w:rPr>
          <w:sz w:val="22"/>
          <w:szCs w:val="22"/>
        </w:rPr>
        <w:t xml:space="preserve">, </w:t>
      </w:r>
      <w:proofErr w:type="spellStart"/>
      <w:r w:rsidRPr="00962895">
        <w:rPr>
          <w:sz w:val="22"/>
          <w:szCs w:val="22"/>
        </w:rPr>
        <w:t>perceived</w:t>
      </w:r>
      <w:proofErr w:type="spellEnd"/>
      <w:r w:rsidRPr="00962895">
        <w:rPr>
          <w:sz w:val="22"/>
          <w:szCs w:val="22"/>
        </w:rPr>
        <w:t xml:space="preserve"> </w:t>
      </w:r>
      <w:proofErr w:type="spellStart"/>
      <w:r w:rsidRPr="00962895">
        <w:rPr>
          <w:sz w:val="22"/>
          <w:szCs w:val="22"/>
        </w:rPr>
        <w:t>overall</w:t>
      </w:r>
      <w:proofErr w:type="spellEnd"/>
      <w:r w:rsidRPr="00962895">
        <w:rPr>
          <w:sz w:val="22"/>
          <w:szCs w:val="22"/>
        </w:rPr>
        <w:t xml:space="preserve"> </w:t>
      </w:r>
      <w:proofErr w:type="spellStart"/>
      <w:r w:rsidRPr="00962895">
        <w:rPr>
          <w:sz w:val="22"/>
          <w:szCs w:val="22"/>
        </w:rPr>
        <w:t>image</w:t>
      </w:r>
      <w:proofErr w:type="spellEnd"/>
      <w:r w:rsidRPr="00962895">
        <w:rPr>
          <w:sz w:val="22"/>
          <w:szCs w:val="22"/>
        </w:rPr>
        <w:t xml:space="preserve">, </w:t>
      </w:r>
      <w:proofErr w:type="spellStart"/>
      <w:r w:rsidRPr="00962895">
        <w:rPr>
          <w:sz w:val="22"/>
          <w:szCs w:val="22"/>
        </w:rPr>
        <w:t>satisfaction</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intention</w:t>
      </w:r>
      <w:proofErr w:type="spellEnd"/>
      <w:r w:rsidRPr="00962895">
        <w:rPr>
          <w:sz w:val="22"/>
          <w:szCs w:val="22"/>
        </w:rPr>
        <w:t xml:space="preserve"> </w:t>
      </w:r>
      <w:proofErr w:type="spellStart"/>
      <w:r w:rsidRPr="00962895">
        <w:rPr>
          <w:sz w:val="22"/>
          <w:szCs w:val="22"/>
        </w:rPr>
        <w:t>to</w:t>
      </w:r>
      <w:proofErr w:type="spellEnd"/>
      <w:r w:rsidRPr="00962895">
        <w:rPr>
          <w:sz w:val="22"/>
          <w:szCs w:val="22"/>
        </w:rPr>
        <w:t xml:space="preserve"> </w:t>
      </w:r>
      <w:proofErr w:type="spellStart"/>
      <w:r w:rsidRPr="00962895">
        <w:rPr>
          <w:sz w:val="22"/>
          <w:szCs w:val="22"/>
        </w:rPr>
        <w:t>recommend</w:t>
      </w:r>
      <w:proofErr w:type="spellEnd"/>
      <w:r w:rsidRPr="00962895">
        <w:rPr>
          <w:sz w:val="22"/>
          <w:szCs w:val="22"/>
        </w:rPr>
        <w:t xml:space="preserve">. </w:t>
      </w:r>
      <w:proofErr w:type="spellStart"/>
      <w:r w:rsidRPr="00962895">
        <w:rPr>
          <w:i/>
          <w:sz w:val="22"/>
          <w:szCs w:val="22"/>
        </w:rPr>
        <w:t>Journal</w:t>
      </w:r>
      <w:proofErr w:type="spellEnd"/>
      <w:r w:rsidRPr="00962895">
        <w:rPr>
          <w:i/>
          <w:sz w:val="22"/>
          <w:szCs w:val="22"/>
        </w:rPr>
        <w:t xml:space="preserve"> of Travel </w:t>
      </w:r>
      <w:proofErr w:type="spellStart"/>
      <w:r w:rsidRPr="00962895">
        <w:rPr>
          <w:i/>
          <w:sz w:val="22"/>
          <w:szCs w:val="22"/>
        </w:rPr>
        <w:t>Research</w:t>
      </w:r>
      <w:proofErr w:type="spellEnd"/>
      <w:r w:rsidRPr="00962895">
        <w:rPr>
          <w:i/>
          <w:sz w:val="22"/>
          <w:szCs w:val="22"/>
        </w:rPr>
        <w:t>,</w:t>
      </w:r>
      <w:r w:rsidRPr="00962895">
        <w:rPr>
          <w:sz w:val="22"/>
          <w:szCs w:val="22"/>
        </w:rPr>
        <w:t xml:space="preserve"> </w:t>
      </w:r>
      <w:r w:rsidRPr="00962895">
        <w:rPr>
          <w:i/>
          <w:sz w:val="22"/>
          <w:szCs w:val="22"/>
        </w:rPr>
        <w:t>56</w:t>
      </w:r>
      <w:r w:rsidRPr="00962895">
        <w:rPr>
          <w:sz w:val="22"/>
          <w:szCs w:val="22"/>
        </w:rPr>
        <w:t>(1), 41–54. https://doi.org/10.1177/0047287515620567</w:t>
      </w:r>
    </w:p>
    <w:p w14:paraId="3AF16A0B" w14:textId="77777777" w:rsidR="00962895" w:rsidRPr="00962895" w:rsidRDefault="00962895" w:rsidP="00962895">
      <w:pPr>
        <w:jc w:val="both"/>
        <w:rPr>
          <w:sz w:val="22"/>
          <w:szCs w:val="22"/>
        </w:rPr>
      </w:pPr>
    </w:p>
    <w:p w14:paraId="5A7E0129" w14:textId="77777777" w:rsidR="00962895" w:rsidRPr="00962895" w:rsidRDefault="00962895" w:rsidP="00962895">
      <w:pPr>
        <w:jc w:val="both"/>
        <w:rPr>
          <w:b/>
          <w:sz w:val="22"/>
          <w:szCs w:val="22"/>
        </w:rPr>
      </w:pPr>
      <w:r w:rsidRPr="00962895">
        <w:rPr>
          <w:b/>
          <w:sz w:val="22"/>
          <w:szCs w:val="22"/>
        </w:rPr>
        <w:t>Bilgileri eksik olan akademik dergiler</w:t>
      </w:r>
    </w:p>
    <w:p w14:paraId="2EFF6194" w14:textId="77777777" w:rsidR="00962895" w:rsidRPr="00962895" w:rsidRDefault="00962895" w:rsidP="00962895">
      <w:pPr>
        <w:jc w:val="both"/>
        <w:rPr>
          <w:sz w:val="22"/>
          <w:szCs w:val="22"/>
        </w:rPr>
      </w:pPr>
      <w:r w:rsidRPr="00962895">
        <w:rPr>
          <w:sz w:val="22"/>
          <w:szCs w:val="22"/>
        </w:rPr>
        <w:t>Dergi cilt, sayı ve/veya makale veya sayfa numaralarını kullanmıyorsa, eksik öğeler referanstan çıkarılmalıdır.</w:t>
      </w:r>
    </w:p>
    <w:p w14:paraId="164F42E2"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Butler</w:t>
      </w:r>
      <w:proofErr w:type="spellEnd"/>
      <w:r w:rsidRPr="00962895">
        <w:rPr>
          <w:sz w:val="22"/>
          <w:szCs w:val="22"/>
        </w:rPr>
        <w:t xml:space="preserve">, 2017; </w:t>
      </w:r>
      <w:proofErr w:type="spellStart"/>
      <w:r w:rsidRPr="00962895">
        <w:rPr>
          <w:sz w:val="22"/>
          <w:szCs w:val="22"/>
        </w:rPr>
        <w:t>Sanchiz</w:t>
      </w:r>
      <w:proofErr w:type="spellEnd"/>
      <w:r w:rsidRPr="00962895">
        <w:rPr>
          <w:sz w:val="22"/>
          <w:szCs w:val="22"/>
        </w:rPr>
        <w:t xml:space="preserve"> vd</w:t>
      </w:r>
      <w:proofErr w:type="gramStart"/>
      <w:r w:rsidRPr="00962895">
        <w:rPr>
          <w:sz w:val="22"/>
          <w:szCs w:val="22"/>
        </w:rPr>
        <w:t>.,</w:t>
      </w:r>
      <w:proofErr w:type="gramEnd"/>
      <w:r w:rsidRPr="00962895">
        <w:rPr>
          <w:sz w:val="22"/>
          <w:szCs w:val="22"/>
        </w:rPr>
        <w:t xml:space="preserve"> 2017; </w:t>
      </w:r>
      <w:proofErr w:type="spellStart"/>
      <w:r w:rsidRPr="00962895">
        <w:rPr>
          <w:sz w:val="22"/>
          <w:szCs w:val="22"/>
        </w:rPr>
        <w:t>Stegmeir</w:t>
      </w:r>
      <w:proofErr w:type="spellEnd"/>
      <w:r w:rsidRPr="00962895">
        <w:rPr>
          <w:sz w:val="22"/>
          <w:szCs w:val="22"/>
        </w:rPr>
        <w:t>, 2016)</w:t>
      </w:r>
    </w:p>
    <w:p w14:paraId="79C5A2F4"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Butler</w:t>
      </w:r>
      <w:proofErr w:type="spellEnd"/>
      <w:r w:rsidRPr="00962895">
        <w:rPr>
          <w:sz w:val="22"/>
          <w:szCs w:val="22"/>
        </w:rPr>
        <w:t xml:space="preserve"> (2017), </w:t>
      </w:r>
      <w:proofErr w:type="spellStart"/>
      <w:r w:rsidRPr="00962895">
        <w:rPr>
          <w:sz w:val="22"/>
          <w:szCs w:val="22"/>
        </w:rPr>
        <w:t>Sanchiz</w:t>
      </w:r>
      <w:proofErr w:type="spellEnd"/>
      <w:r w:rsidRPr="00962895">
        <w:rPr>
          <w:sz w:val="22"/>
          <w:szCs w:val="22"/>
        </w:rPr>
        <w:t xml:space="preserve"> vd. (2017) ve </w:t>
      </w:r>
      <w:proofErr w:type="spellStart"/>
      <w:r w:rsidRPr="00962895">
        <w:rPr>
          <w:sz w:val="22"/>
          <w:szCs w:val="22"/>
        </w:rPr>
        <w:t>Stegmeir</w:t>
      </w:r>
      <w:proofErr w:type="spellEnd"/>
      <w:r w:rsidRPr="00962895">
        <w:rPr>
          <w:sz w:val="22"/>
          <w:szCs w:val="22"/>
        </w:rPr>
        <w:t xml:space="preserve"> (2016)</w:t>
      </w:r>
    </w:p>
    <w:p w14:paraId="2E095617" w14:textId="77777777" w:rsidR="00962895" w:rsidRPr="00962895" w:rsidRDefault="00962895" w:rsidP="00962895">
      <w:pPr>
        <w:jc w:val="both"/>
        <w:rPr>
          <w:sz w:val="22"/>
          <w:szCs w:val="22"/>
        </w:rPr>
      </w:pPr>
    </w:p>
    <w:p w14:paraId="3738761D" w14:textId="77777777" w:rsidR="00962895" w:rsidRPr="00962895" w:rsidRDefault="00962895" w:rsidP="00962895">
      <w:pPr>
        <w:jc w:val="both"/>
        <w:rPr>
          <w:b/>
          <w:sz w:val="22"/>
          <w:szCs w:val="22"/>
        </w:rPr>
      </w:pPr>
      <w:r w:rsidRPr="00962895">
        <w:rPr>
          <w:b/>
          <w:sz w:val="22"/>
          <w:szCs w:val="22"/>
        </w:rPr>
        <w:t>Cilt numarası olmayan makaleler</w:t>
      </w:r>
    </w:p>
    <w:p w14:paraId="0C181480" w14:textId="77777777" w:rsidR="00962895" w:rsidRPr="00962895" w:rsidRDefault="00962895" w:rsidP="00673C02">
      <w:pPr>
        <w:ind w:left="567" w:hanging="567"/>
        <w:jc w:val="both"/>
        <w:rPr>
          <w:sz w:val="22"/>
          <w:szCs w:val="22"/>
        </w:rPr>
      </w:pPr>
      <w:proofErr w:type="spellStart"/>
      <w:r w:rsidRPr="00962895">
        <w:rPr>
          <w:sz w:val="22"/>
          <w:szCs w:val="22"/>
        </w:rPr>
        <w:t>Stegmeir</w:t>
      </w:r>
      <w:proofErr w:type="spellEnd"/>
      <w:r w:rsidRPr="00962895">
        <w:rPr>
          <w:sz w:val="22"/>
          <w:szCs w:val="22"/>
        </w:rPr>
        <w:t xml:space="preserve">, M. (2016). </w:t>
      </w:r>
      <w:proofErr w:type="spellStart"/>
      <w:r w:rsidRPr="00962895">
        <w:rPr>
          <w:sz w:val="22"/>
          <w:szCs w:val="22"/>
        </w:rPr>
        <w:t>Climate</w:t>
      </w:r>
      <w:proofErr w:type="spellEnd"/>
      <w:r w:rsidRPr="00962895">
        <w:rPr>
          <w:sz w:val="22"/>
          <w:szCs w:val="22"/>
        </w:rPr>
        <w:t xml:space="preserve"> </w:t>
      </w:r>
      <w:proofErr w:type="spellStart"/>
      <w:r w:rsidRPr="00962895">
        <w:rPr>
          <w:sz w:val="22"/>
          <w:szCs w:val="22"/>
        </w:rPr>
        <w:t>change</w:t>
      </w:r>
      <w:proofErr w:type="spellEnd"/>
      <w:r w:rsidRPr="00962895">
        <w:rPr>
          <w:sz w:val="22"/>
          <w:szCs w:val="22"/>
        </w:rPr>
        <w:t xml:space="preserve">: New </w:t>
      </w:r>
      <w:proofErr w:type="spellStart"/>
      <w:r w:rsidRPr="00962895">
        <w:rPr>
          <w:sz w:val="22"/>
          <w:szCs w:val="22"/>
        </w:rPr>
        <w:t>discipline</w:t>
      </w:r>
      <w:proofErr w:type="spellEnd"/>
      <w:r w:rsidRPr="00962895">
        <w:rPr>
          <w:sz w:val="22"/>
          <w:szCs w:val="22"/>
        </w:rPr>
        <w:t xml:space="preserve"> </w:t>
      </w:r>
      <w:proofErr w:type="spellStart"/>
      <w:r w:rsidRPr="00962895">
        <w:rPr>
          <w:sz w:val="22"/>
          <w:szCs w:val="22"/>
        </w:rPr>
        <w:t>practices</w:t>
      </w:r>
      <w:proofErr w:type="spellEnd"/>
      <w:r w:rsidRPr="00962895">
        <w:rPr>
          <w:sz w:val="22"/>
          <w:szCs w:val="22"/>
        </w:rPr>
        <w:t xml:space="preserve"> </w:t>
      </w:r>
      <w:proofErr w:type="spellStart"/>
      <w:r w:rsidRPr="00962895">
        <w:rPr>
          <w:sz w:val="22"/>
          <w:szCs w:val="22"/>
        </w:rPr>
        <w:t>promote</w:t>
      </w:r>
      <w:proofErr w:type="spellEnd"/>
      <w:r w:rsidRPr="00962895">
        <w:rPr>
          <w:sz w:val="22"/>
          <w:szCs w:val="22"/>
        </w:rPr>
        <w:t xml:space="preserve"> </w:t>
      </w:r>
      <w:proofErr w:type="spellStart"/>
      <w:r w:rsidRPr="00962895">
        <w:rPr>
          <w:sz w:val="22"/>
          <w:szCs w:val="22"/>
        </w:rPr>
        <w:t>college</w:t>
      </w:r>
      <w:proofErr w:type="spellEnd"/>
      <w:r w:rsidRPr="00962895">
        <w:rPr>
          <w:sz w:val="22"/>
          <w:szCs w:val="22"/>
        </w:rPr>
        <w:t xml:space="preserve"> </w:t>
      </w:r>
      <w:proofErr w:type="spellStart"/>
      <w:r w:rsidRPr="00962895">
        <w:rPr>
          <w:sz w:val="22"/>
          <w:szCs w:val="22"/>
        </w:rPr>
        <w:t>access</w:t>
      </w:r>
      <w:proofErr w:type="spellEnd"/>
      <w:r w:rsidRPr="00962895">
        <w:rPr>
          <w:sz w:val="22"/>
          <w:szCs w:val="22"/>
        </w:rPr>
        <w:t xml:space="preserve">. </w:t>
      </w:r>
      <w:proofErr w:type="spellStart"/>
      <w:r w:rsidRPr="00962895">
        <w:rPr>
          <w:i/>
          <w:sz w:val="22"/>
          <w:szCs w:val="22"/>
        </w:rPr>
        <w:t>The</w:t>
      </w:r>
      <w:proofErr w:type="spellEnd"/>
      <w:r w:rsidRPr="00962895">
        <w:rPr>
          <w:i/>
          <w:sz w:val="22"/>
          <w:szCs w:val="22"/>
        </w:rPr>
        <w:t xml:space="preserve"> </w:t>
      </w:r>
      <w:proofErr w:type="spellStart"/>
      <w:r w:rsidRPr="00962895">
        <w:rPr>
          <w:i/>
          <w:sz w:val="22"/>
          <w:szCs w:val="22"/>
        </w:rPr>
        <w:t>Journal</w:t>
      </w:r>
      <w:proofErr w:type="spellEnd"/>
      <w:r w:rsidRPr="00962895">
        <w:rPr>
          <w:i/>
          <w:sz w:val="22"/>
          <w:szCs w:val="22"/>
        </w:rPr>
        <w:t xml:space="preserve"> of </w:t>
      </w:r>
      <w:proofErr w:type="spellStart"/>
      <w:r w:rsidRPr="00962895">
        <w:rPr>
          <w:i/>
          <w:sz w:val="22"/>
          <w:szCs w:val="22"/>
        </w:rPr>
        <w:t>College</w:t>
      </w:r>
      <w:proofErr w:type="spellEnd"/>
      <w:r w:rsidRPr="00962895">
        <w:rPr>
          <w:i/>
          <w:sz w:val="22"/>
          <w:szCs w:val="22"/>
        </w:rPr>
        <w:t xml:space="preserve"> </w:t>
      </w:r>
      <w:proofErr w:type="spellStart"/>
      <w:r w:rsidRPr="00962895">
        <w:rPr>
          <w:i/>
          <w:sz w:val="22"/>
          <w:szCs w:val="22"/>
        </w:rPr>
        <w:t>Admission</w:t>
      </w:r>
      <w:proofErr w:type="spellEnd"/>
      <w:r w:rsidRPr="00962895">
        <w:rPr>
          <w:i/>
          <w:sz w:val="22"/>
          <w:szCs w:val="22"/>
        </w:rPr>
        <w:t>,</w:t>
      </w:r>
      <w:r w:rsidRPr="00962895">
        <w:rPr>
          <w:sz w:val="22"/>
          <w:szCs w:val="22"/>
        </w:rPr>
        <w:t xml:space="preserve"> (231), 44–47. https://www.nxtbook.com/ygsreprints/NACAC/nacac_jca_spring2016/#/46</w:t>
      </w:r>
    </w:p>
    <w:p w14:paraId="12D71D70" w14:textId="77777777" w:rsidR="00962895" w:rsidRPr="00962895" w:rsidRDefault="00962895" w:rsidP="00962895">
      <w:pPr>
        <w:jc w:val="both"/>
        <w:rPr>
          <w:sz w:val="22"/>
          <w:szCs w:val="22"/>
        </w:rPr>
      </w:pPr>
    </w:p>
    <w:p w14:paraId="6191083C" w14:textId="77777777" w:rsidR="00962895" w:rsidRPr="00962895" w:rsidRDefault="00962895" w:rsidP="00962895">
      <w:pPr>
        <w:jc w:val="both"/>
        <w:rPr>
          <w:b/>
          <w:sz w:val="22"/>
          <w:szCs w:val="22"/>
        </w:rPr>
      </w:pPr>
      <w:r w:rsidRPr="00962895">
        <w:rPr>
          <w:b/>
          <w:sz w:val="22"/>
          <w:szCs w:val="22"/>
        </w:rPr>
        <w:t>Sayı numarası olmayan makaleler</w:t>
      </w:r>
    </w:p>
    <w:p w14:paraId="13F5C8A1" w14:textId="77777777" w:rsidR="00962895" w:rsidRPr="00962895" w:rsidRDefault="00962895" w:rsidP="00673C02">
      <w:pPr>
        <w:ind w:left="567" w:hanging="567"/>
        <w:jc w:val="both"/>
        <w:rPr>
          <w:sz w:val="22"/>
          <w:szCs w:val="22"/>
        </w:rPr>
      </w:pPr>
      <w:proofErr w:type="spellStart"/>
      <w:r w:rsidRPr="00962895">
        <w:rPr>
          <w:sz w:val="22"/>
          <w:szCs w:val="22"/>
        </w:rPr>
        <w:t>Bastick</w:t>
      </w:r>
      <w:proofErr w:type="spellEnd"/>
      <w:r w:rsidRPr="00962895">
        <w:rPr>
          <w:sz w:val="22"/>
          <w:szCs w:val="22"/>
        </w:rPr>
        <w:t xml:space="preserve">, Z. (2017). </w:t>
      </w:r>
      <w:proofErr w:type="spellStart"/>
      <w:r w:rsidRPr="00962895">
        <w:rPr>
          <w:sz w:val="22"/>
          <w:szCs w:val="22"/>
        </w:rPr>
        <w:t>Would</w:t>
      </w:r>
      <w:proofErr w:type="spellEnd"/>
      <w:r w:rsidRPr="00962895">
        <w:rPr>
          <w:sz w:val="22"/>
          <w:szCs w:val="22"/>
        </w:rPr>
        <w:t xml:space="preserve"> </w:t>
      </w:r>
      <w:proofErr w:type="spellStart"/>
      <w:r w:rsidRPr="00962895">
        <w:rPr>
          <w:sz w:val="22"/>
          <w:szCs w:val="22"/>
        </w:rPr>
        <w:t>you</w:t>
      </w:r>
      <w:proofErr w:type="spellEnd"/>
      <w:r w:rsidRPr="00962895">
        <w:rPr>
          <w:sz w:val="22"/>
          <w:szCs w:val="22"/>
        </w:rPr>
        <w:t xml:space="preserve"> </w:t>
      </w:r>
      <w:proofErr w:type="spellStart"/>
      <w:r w:rsidRPr="00962895">
        <w:rPr>
          <w:sz w:val="22"/>
          <w:szCs w:val="22"/>
        </w:rPr>
        <w:t>notice</w:t>
      </w:r>
      <w:proofErr w:type="spellEnd"/>
      <w:r w:rsidRPr="00962895">
        <w:rPr>
          <w:sz w:val="22"/>
          <w:szCs w:val="22"/>
        </w:rPr>
        <w:t xml:space="preserve"> </w:t>
      </w:r>
      <w:proofErr w:type="spellStart"/>
      <w:r w:rsidRPr="00962895">
        <w:rPr>
          <w:sz w:val="22"/>
          <w:szCs w:val="22"/>
        </w:rPr>
        <w:t>if</w:t>
      </w:r>
      <w:proofErr w:type="spellEnd"/>
      <w:r w:rsidRPr="00962895">
        <w:rPr>
          <w:sz w:val="22"/>
          <w:szCs w:val="22"/>
        </w:rPr>
        <w:t xml:space="preserve"> </w:t>
      </w:r>
      <w:proofErr w:type="spellStart"/>
      <w:r w:rsidRPr="00962895">
        <w:rPr>
          <w:sz w:val="22"/>
          <w:szCs w:val="22"/>
        </w:rPr>
        <w:t>fake</w:t>
      </w:r>
      <w:proofErr w:type="spellEnd"/>
      <w:r w:rsidRPr="00962895">
        <w:rPr>
          <w:sz w:val="22"/>
          <w:szCs w:val="22"/>
        </w:rPr>
        <w:t xml:space="preserve"> </w:t>
      </w:r>
      <w:proofErr w:type="spellStart"/>
      <w:r w:rsidRPr="00962895">
        <w:rPr>
          <w:sz w:val="22"/>
          <w:szCs w:val="22"/>
        </w:rPr>
        <w:t>news</w:t>
      </w:r>
      <w:proofErr w:type="spellEnd"/>
      <w:r w:rsidRPr="00962895">
        <w:rPr>
          <w:sz w:val="22"/>
          <w:szCs w:val="22"/>
        </w:rPr>
        <w:t xml:space="preserve"> </w:t>
      </w:r>
      <w:proofErr w:type="spellStart"/>
      <w:r w:rsidRPr="00962895">
        <w:rPr>
          <w:sz w:val="22"/>
          <w:szCs w:val="22"/>
        </w:rPr>
        <w:t>changed</w:t>
      </w:r>
      <w:proofErr w:type="spellEnd"/>
      <w:r w:rsidRPr="00962895">
        <w:rPr>
          <w:sz w:val="22"/>
          <w:szCs w:val="22"/>
        </w:rPr>
        <w:t xml:space="preserve"> </w:t>
      </w:r>
      <w:proofErr w:type="spellStart"/>
      <w:r w:rsidRPr="00962895">
        <w:rPr>
          <w:sz w:val="22"/>
          <w:szCs w:val="22"/>
        </w:rPr>
        <w:t>your</w:t>
      </w:r>
      <w:proofErr w:type="spellEnd"/>
      <w:r w:rsidRPr="00962895">
        <w:rPr>
          <w:sz w:val="22"/>
          <w:szCs w:val="22"/>
        </w:rPr>
        <w:t xml:space="preserve"> </w:t>
      </w:r>
      <w:proofErr w:type="spellStart"/>
      <w:r w:rsidRPr="00962895">
        <w:rPr>
          <w:sz w:val="22"/>
          <w:szCs w:val="22"/>
        </w:rPr>
        <w:t>behavior</w:t>
      </w:r>
      <w:proofErr w:type="spellEnd"/>
      <w:r w:rsidRPr="00962895">
        <w:rPr>
          <w:sz w:val="22"/>
          <w:szCs w:val="22"/>
        </w:rPr>
        <w:t xml:space="preserve">? An </w:t>
      </w:r>
      <w:proofErr w:type="spellStart"/>
      <w:r w:rsidRPr="00962895">
        <w:rPr>
          <w:sz w:val="22"/>
          <w:szCs w:val="22"/>
        </w:rPr>
        <w:t>experiment</w:t>
      </w:r>
      <w:proofErr w:type="spellEnd"/>
      <w:r w:rsidRPr="00962895">
        <w:rPr>
          <w:sz w:val="22"/>
          <w:szCs w:val="22"/>
        </w:rPr>
        <w:t xml:space="preserve"> on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unconscious</w:t>
      </w:r>
      <w:proofErr w:type="spellEnd"/>
      <w:r w:rsidRPr="00962895">
        <w:rPr>
          <w:sz w:val="22"/>
          <w:szCs w:val="22"/>
        </w:rPr>
        <w:t xml:space="preserve"> </w:t>
      </w:r>
      <w:proofErr w:type="spellStart"/>
      <w:r w:rsidRPr="00962895">
        <w:rPr>
          <w:sz w:val="22"/>
          <w:szCs w:val="22"/>
        </w:rPr>
        <w:t>effects</w:t>
      </w:r>
      <w:proofErr w:type="spellEnd"/>
      <w:r w:rsidRPr="00962895">
        <w:rPr>
          <w:sz w:val="22"/>
          <w:szCs w:val="22"/>
        </w:rPr>
        <w:t xml:space="preserve"> of </w:t>
      </w:r>
      <w:proofErr w:type="spellStart"/>
      <w:r w:rsidRPr="00962895">
        <w:rPr>
          <w:sz w:val="22"/>
          <w:szCs w:val="22"/>
        </w:rPr>
        <w:t>disinformation</w:t>
      </w:r>
      <w:proofErr w:type="spellEnd"/>
      <w:r w:rsidRPr="00962895">
        <w:rPr>
          <w:sz w:val="22"/>
          <w:szCs w:val="22"/>
        </w:rPr>
        <w:t xml:space="preserve">. </w:t>
      </w:r>
      <w:proofErr w:type="spellStart"/>
      <w:r w:rsidRPr="00962895">
        <w:rPr>
          <w:i/>
          <w:sz w:val="22"/>
          <w:szCs w:val="22"/>
        </w:rPr>
        <w:t>Computers</w:t>
      </w:r>
      <w:proofErr w:type="spellEnd"/>
      <w:r w:rsidRPr="00962895">
        <w:rPr>
          <w:i/>
          <w:sz w:val="22"/>
          <w:szCs w:val="22"/>
        </w:rPr>
        <w:t xml:space="preserve"> in Human </w:t>
      </w:r>
      <w:proofErr w:type="spellStart"/>
      <w:r w:rsidRPr="00962895">
        <w:rPr>
          <w:i/>
          <w:sz w:val="22"/>
          <w:szCs w:val="22"/>
        </w:rPr>
        <w:t>Behavior</w:t>
      </w:r>
      <w:proofErr w:type="spellEnd"/>
      <w:r w:rsidRPr="00962895">
        <w:rPr>
          <w:i/>
          <w:sz w:val="22"/>
          <w:szCs w:val="22"/>
        </w:rPr>
        <w:t>,</w:t>
      </w:r>
      <w:r w:rsidRPr="00962895">
        <w:rPr>
          <w:sz w:val="22"/>
          <w:szCs w:val="22"/>
        </w:rPr>
        <w:t xml:space="preserve"> </w:t>
      </w:r>
      <w:r w:rsidRPr="00962895">
        <w:rPr>
          <w:i/>
          <w:sz w:val="22"/>
          <w:szCs w:val="22"/>
        </w:rPr>
        <w:t>116</w:t>
      </w:r>
      <w:r w:rsidRPr="00962895">
        <w:rPr>
          <w:sz w:val="22"/>
          <w:szCs w:val="22"/>
        </w:rPr>
        <w:t>, 1-12. https://doi.org/10.1016/j.chb.2020.106633</w:t>
      </w:r>
    </w:p>
    <w:p w14:paraId="571E925E" w14:textId="77777777" w:rsidR="00962895" w:rsidRPr="00962895" w:rsidRDefault="00962895" w:rsidP="00962895">
      <w:pPr>
        <w:jc w:val="both"/>
        <w:rPr>
          <w:sz w:val="22"/>
          <w:szCs w:val="22"/>
        </w:rPr>
      </w:pPr>
    </w:p>
    <w:p w14:paraId="55B90F70" w14:textId="77777777" w:rsidR="00673C02" w:rsidRDefault="00673C02" w:rsidP="00962895">
      <w:pPr>
        <w:jc w:val="both"/>
        <w:rPr>
          <w:b/>
          <w:sz w:val="22"/>
          <w:szCs w:val="22"/>
        </w:rPr>
        <w:sectPr w:rsidR="00673C02" w:rsidSect="00FA5207">
          <w:footnotePr>
            <w:numRestart w:val="eachPage"/>
          </w:footnotePr>
          <w:pgSz w:w="11906" w:h="16838"/>
          <w:pgMar w:top="1418" w:right="1418" w:bottom="1418" w:left="1418" w:header="709" w:footer="709" w:gutter="0"/>
          <w:pgNumType w:start="2"/>
          <w:cols w:space="708"/>
          <w:docGrid w:linePitch="360"/>
        </w:sectPr>
      </w:pPr>
    </w:p>
    <w:p w14:paraId="4AE1FDBC" w14:textId="57759A9B" w:rsidR="00962895" w:rsidRPr="00962895" w:rsidRDefault="00962895" w:rsidP="00962895">
      <w:pPr>
        <w:jc w:val="both"/>
        <w:rPr>
          <w:b/>
          <w:sz w:val="22"/>
          <w:szCs w:val="22"/>
        </w:rPr>
      </w:pPr>
      <w:r w:rsidRPr="00962895">
        <w:rPr>
          <w:b/>
          <w:sz w:val="22"/>
          <w:szCs w:val="22"/>
        </w:rPr>
        <w:lastRenderedPageBreak/>
        <w:t>Sayfa aralığı belli olmayan dergiler</w:t>
      </w:r>
    </w:p>
    <w:p w14:paraId="5ACFEA1D" w14:textId="77777777" w:rsidR="00962895" w:rsidRPr="00962895" w:rsidRDefault="00962895" w:rsidP="00673C02">
      <w:pPr>
        <w:ind w:left="567" w:hanging="567"/>
        <w:jc w:val="both"/>
        <w:rPr>
          <w:sz w:val="22"/>
          <w:szCs w:val="22"/>
        </w:rPr>
      </w:pPr>
      <w:proofErr w:type="spellStart"/>
      <w:r w:rsidRPr="00962895">
        <w:rPr>
          <w:sz w:val="22"/>
          <w:szCs w:val="22"/>
        </w:rPr>
        <w:t>Butler</w:t>
      </w:r>
      <w:proofErr w:type="spellEnd"/>
      <w:r w:rsidRPr="00962895">
        <w:rPr>
          <w:sz w:val="22"/>
          <w:szCs w:val="22"/>
        </w:rPr>
        <w:t xml:space="preserve">, J. (2017). </w:t>
      </w:r>
      <w:proofErr w:type="spellStart"/>
      <w:r w:rsidRPr="00962895">
        <w:rPr>
          <w:sz w:val="22"/>
          <w:szCs w:val="22"/>
        </w:rPr>
        <w:t>Where</w:t>
      </w:r>
      <w:proofErr w:type="spellEnd"/>
      <w:r w:rsidRPr="00962895">
        <w:rPr>
          <w:sz w:val="22"/>
          <w:szCs w:val="22"/>
        </w:rPr>
        <w:t xml:space="preserve"> </w:t>
      </w:r>
      <w:proofErr w:type="spellStart"/>
      <w:r w:rsidRPr="00962895">
        <w:rPr>
          <w:sz w:val="22"/>
          <w:szCs w:val="22"/>
        </w:rPr>
        <w:t>access</w:t>
      </w:r>
      <w:proofErr w:type="spellEnd"/>
      <w:r w:rsidRPr="00962895">
        <w:rPr>
          <w:sz w:val="22"/>
          <w:szCs w:val="22"/>
        </w:rPr>
        <w:t xml:space="preserve"> </w:t>
      </w:r>
      <w:proofErr w:type="spellStart"/>
      <w:r w:rsidRPr="00962895">
        <w:rPr>
          <w:sz w:val="22"/>
          <w:szCs w:val="22"/>
        </w:rPr>
        <w:t>meets</w:t>
      </w:r>
      <w:proofErr w:type="spellEnd"/>
      <w:r w:rsidRPr="00962895">
        <w:rPr>
          <w:sz w:val="22"/>
          <w:szCs w:val="22"/>
        </w:rPr>
        <w:t xml:space="preserve"> </w:t>
      </w:r>
      <w:proofErr w:type="spellStart"/>
      <w:r w:rsidRPr="00962895">
        <w:rPr>
          <w:sz w:val="22"/>
          <w:szCs w:val="22"/>
        </w:rPr>
        <w:t>multimodality</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case</w:t>
      </w:r>
      <w:proofErr w:type="spellEnd"/>
      <w:r w:rsidRPr="00962895">
        <w:rPr>
          <w:sz w:val="22"/>
          <w:szCs w:val="22"/>
        </w:rPr>
        <w:t xml:space="preserve"> of ASL </w:t>
      </w:r>
      <w:proofErr w:type="spellStart"/>
      <w:r w:rsidRPr="00962895">
        <w:rPr>
          <w:sz w:val="22"/>
          <w:szCs w:val="22"/>
        </w:rPr>
        <w:t>music</w:t>
      </w:r>
      <w:proofErr w:type="spellEnd"/>
      <w:r w:rsidRPr="00962895">
        <w:rPr>
          <w:sz w:val="22"/>
          <w:szCs w:val="22"/>
        </w:rPr>
        <w:t xml:space="preserve"> </w:t>
      </w:r>
      <w:proofErr w:type="spellStart"/>
      <w:r w:rsidRPr="00962895">
        <w:rPr>
          <w:sz w:val="22"/>
          <w:szCs w:val="22"/>
        </w:rPr>
        <w:t>videos</w:t>
      </w:r>
      <w:proofErr w:type="spellEnd"/>
      <w:r w:rsidRPr="00962895">
        <w:rPr>
          <w:sz w:val="22"/>
          <w:szCs w:val="22"/>
        </w:rPr>
        <w:t xml:space="preserve">. </w:t>
      </w:r>
      <w:proofErr w:type="spellStart"/>
      <w:r w:rsidRPr="00962895">
        <w:rPr>
          <w:sz w:val="22"/>
          <w:szCs w:val="22"/>
        </w:rPr>
        <w:t>Kairos</w:t>
      </w:r>
      <w:proofErr w:type="spellEnd"/>
      <w:r w:rsidRPr="00962895">
        <w:rPr>
          <w:sz w:val="22"/>
          <w:szCs w:val="22"/>
        </w:rPr>
        <w:t xml:space="preserve">: A </w:t>
      </w:r>
      <w:proofErr w:type="spellStart"/>
      <w:r w:rsidRPr="00962895">
        <w:rPr>
          <w:sz w:val="22"/>
          <w:szCs w:val="22"/>
        </w:rPr>
        <w:t>Journal</w:t>
      </w:r>
      <w:proofErr w:type="spellEnd"/>
      <w:r w:rsidRPr="00962895">
        <w:rPr>
          <w:sz w:val="22"/>
          <w:szCs w:val="22"/>
        </w:rPr>
        <w:t xml:space="preserve"> of </w:t>
      </w:r>
      <w:proofErr w:type="spellStart"/>
      <w:r w:rsidRPr="00962895">
        <w:rPr>
          <w:sz w:val="22"/>
          <w:szCs w:val="22"/>
        </w:rPr>
        <w:t>Rhetoric</w:t>
      </w:r>
      <w:proofErr w:type="spellEnd"/>
      <w:r w:rsidRPr="00962895">
        <w:rPr>
          <w:sz w:val="22"/>
          <w:szCs w:val="22"/>
        </w:rPr>
        <w:t xml:space="preserve">, </w:t>
      </w:r>
      <w:proofErr w:type="spellStart"/>
      <w:r w:rsidRPr="00962895">
        <w:rPr>
          <w:sz w:val="22"/>
          <w:szCs w:val="22"/>
        </w:rPr>
        <w:t>Technology</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Pedagogy</w:t>
      </w:r>
      <w:proofErr w:type="spellEnd"/>
      <w:r w:rsidRPr="00962895">
        <w:rPr>
          <w:sz w:val="22"/>
          <w:szCs w:val="22"/>
        </w:rPr>
        <w:t>, 21(1). http://technorhetoric.net/21.1/topoi/butler/index.html</w:t>
      </w:r>
    </w:p>
    <w:p w14:paraId="75554C0C" w14:textId="77777777" w:rsidR="00962895" w:rsidRPr="00962895" w:rsidRDefault="00962895" w:rsidP="00962895">
      <w:pPr>
        <w:jc w:val="both"/>
        <w:rPr>
          <w:sz w:val="22"/>
          <w:szCs w:val="22"/>
        </w:rPr>
      </w:pPr>
    </w:p>
    <w:p w14:paraId="64536FAE" w14:textId="77777777" w:rsidR="00962895" w:rsidRPr="00962895" w:rsidRDefault="00962895" w:rsidP="00962895">
      <w:pPr>
        <w:jc w:val="both"/>
        <w:rPr>
          <w:b/>
          <w:sz w:val="22"/>
          <w:szCs w:val="22"/>
        </w:rPr>
      </w:pPr>
      <w:r w:rsidRPr="00962895">
        <w:rPr>
          <w:b/>
          <w:sz w:val="22"/>
          <w:szCs w:val="22"/>
        </w:rPr>
        <w:t>Kitaplar</w:t>
      </w:r>
    </w:p>
    <w:p w14:paraId="6FF041D8" w14:textId="77777777" w:rsidR="00962895" w:rsidRPr="00962895" w:rsidRDefault="00962895" w:rsidP="00962895">
      <w:pPr>
        <w:pStyle w:val="ListeParagraf"/>
        <w:numPr>
          <w:ilvl w:val="0"/>
          <w:numId w:val="25"/>
        </w:numPr>
        <w:rPr>
          <w:szCs w:val="22"/>
        </w:rPr>
      </w:pPr>
      <w:r w:rsidRPr="00962895">
        <w:rPr>
          <w:szCs w:val="22"/>
        </w:rPr>
        <w:t>Kitabın yazarının, yayın yılının, başlığının ve yayıncısının belirtilmesi gerekmektedir. Hem basılı kitaplar hem de e-kitaplar için aynı biçim kullanılmalıdır.</w:t>
      </w:r>
    </w:p>
    <w:p w14:paraId="6F1B014A" w14:textId="77777777" w:rsidR="00962895" w:rsidRPr="00962895" w:rsidRDefault="00962895" w:rsidP="00962895">
      <w:pPr>
        <w:pStyle w:val="ListeParagraf"/>
        <w:numPr>
          <w:ilvl w:val="0"/>
          <w:numId w:val="25"/>
        </w:numPr>
        <w:rPr>
          <w:szCs w:val="22"/>
        </w:rPr>
      </w:pPr>
      <w:r w:rsidRPr="00962895">
        <w:rPr>
          <w:szCs w:val="22"/>
        </w:rPr>
        <w:t>Telif hakkı tarihi yayın tarihinden farklı olsa bile, kitabın telif hakkı sayfasında gösterilen telif hakkı tarihi referansta yayın yılı olarak kullanılmalıdır.</w:t>
      </w:r>
    </w:p>
    <w:p w14:paraId="7A0D5D9A" w14:textId="77777777" w:rsidR="00962895" w:rsidRPr="00962895" w:rsidRDefault="00962895" w:rsidP="00962895">
      <w:pPr>
        <w:pStyle w:val="ListeParagraf"/>
        <w:numPr>
          <w:ilvl w:val="0"/>
          <w:numId w:val="25"/>
        </w:numPr>
        <w:rPr>
          <w:szCs w:val="22"/>
        </w:rPr>
      </w:pPr>
      <w:r w:rsidRPr="00962895">
        <w:rPr>
          <w:szCs w:val="22"/>
        </w:rPr>
        <w:t>Baskı sayısı, italik olmadan, başlıktan sonra parantez içine eklenmelidir.</w:t>
      </w:r>
    </w:p>
    <w:p w14:paraId="6DCCE889" w14:textId="77777777" w:rsidR="00962895" w:rsidRPr="00962895" w:rsidRDefault="00962895" w:rsidP="00962895">
      <w:pPr>
        <w:pStyle w:val="ListeParagraf"/>
        <w:numPr>
          <w:ilvl w:val="0"/>
          <w:numId w:val="25"/>
        </w:numPr>
        <w:rPr>
          <w:szCs w:val="22"/>
        </w:rPr>
      </w:pPr>
      <w:r w:rsidRPr="00962895">
        <w:rPr>
          <w:szCs w:val="22"/>
        </w:rPr>
        <w:t>Kitap bir DOI içeriyorsa, DOI yayıncı adından sonra referansa eklenmelidir.</w:t>
      </w:r>
    </w:p>
    <w:p w14:paraId="6901B8E4" w14:textId="77777777" w:rsidR="00962895" w:rsidRPr="00962895" w:rsidRDefault="00962895" w:rsidP="00962895">
      <w:pPr>
        <w:pStyle w:val="ListeParagraf"/>
        <w:numPr>
          <w:ilvl w:val="0"/>
          <w:numId w:val="25"/>
        </w:numPr>
        <w:rPr>
          <w:szCs w:val="22"/>
        </w:rPr>
      </w:pPr>
      <w:r w:rsidRPr="00962895">
        <w:rPr>
          <w:szCs w:val="22"/>
        </w:rPr>
        <w:t xml:space="preserve">Yayımcı konumu (şehir/ülke) </w:t>
      </w:r>
      <w:r w:rsidRPr="00962895">
        <w:rPr>
          <w:b/>
          <w:i/>
          <w:szCs w:val="22"/>
        </w:rPr>
        <w:t>eklenmemelidir</w:t>
      </w:r>
      <w:r w:rsidRPr="00962895">
        <w:rPr>
          <w:szCs w:val="22"/>
        </w:rPr>
        <w:t>.</w:t>
      </w:r>
    </w:p>
    <w:p w14:paraId="021EFD0A" w14:textId="77777777" w:rsidR="00962895" w:rsidRPr="00962895" w:rsidRDefault="00962895" w:rsidP="00962895">
      <w:pPr>
        <w:pStyle w:val="ListeParagraf"/>
        <w:numPr>
          <w:ilvl w:val="0"/>
          <w:numId w:val="25"/>
        </w:numPr>
        <w:rPr>
          <w:szCs w:val="22"/>
        </w:rPr>
      </w:pPr>
      <w:proofErr w:type="spellStart"/>
      <w:r w:rsidRPr="00962895">
        <w:rPr>
          <w:szCs w:val="22"/>
        </w:rPr>
        <w:t>DOI'siz</w:t>
      </w:r>
      <w:proofErr w:type="spellEnd"/>
      <w:r w:rsidRPr="00962895">
        <w:rPr>
          <w:szCs w:val="22"/>
        </w:rPr>
        <w:t xml:space="preserve"> e-kitabın okuyucular için çözülecek sabit bir URL'si varsa, referansa kitabın URL'si eklenmelidir. </w:t>
      </w:r>
      <w:proofErr w:type="spellStart"/>
      <w:r w:rsidRPr="00962895">
        <w:rPr>
          <w:szCs w:val="22"/>
        </w:rPr>
        <w:t>Veritabanının</w:t>
      </w:r>
      <w:proofErr w:type="spellEnd"/>
      <w:r w:rsidRPr="00962895">
        <w:rPr>
          <w:szCs w:val="22"/>
        </w:rPr>
        <w:t xml:space="preserve"> adı referansa </w:t>
      </w:r>
      <w:proofErr w:type="gramStart"/>
      <w:r w:rsidRPr="00962895">
        <w:rPr>
          <w:szCs w:val="22"/>
        </w:rPr>
        <w:t>dahil</w:t>
      </w:r>
      <w:proofErr w:type="gramEnd"/>
      <w:r w:rsidRPr="00962895">
        <w:rPr>
          <w:szCs w:val="22"/>
        </w:rPr>
        <w:t xml:space="preserve"> edilmemelidir.</w:t>
      </w:r>
    </w:p>
    <w:p w14:paraId="79DE25EC" w14:textId="77777777" w:rsidR="00962895" w:rsidRPr="00962895" w:rsidRDefault="00962895" w:rsidP="00962895">
      <w:pPr>
        <w:pStyle w:val="ListeParagraf"/>
        <w:numPr>
          <w:ilvl w:val="0"/>
          <w:numId w:val="25"/>
        </w:numPr>
        <w:rPr>
          <w:szCs w:val="22"/>
        </w:rPr>
      </w:pPr>
      <w:r w:rsidRPr="00962895">
        <w:rPr>
          <w:szCs w:val="22"/>
        </w:rPr>
        <w:t xml:space="preserve">E-kitap akademik bir araştırma </w:t>
      </w:r>
      <w:proofErr w:type="spellStart"/>
      <w:r w:rsidRPr="00962895">
        <w:rPr>
          <w:szCs w:val="22"/>
        </w:rPr>
        <w:t>veritabanından</w:t>
      </w:r>
      <w:proofErr w:type="spellEnd"/>
      <w:r w:rsidRPr="00962895">
        <w:rPr>
          <w:szCs w:val="22"/>
        </w:rPr>
        <w:t xml:space="preserve"> alınmışsa ve DOI veya sabit URL'ye sahip değilse, kitap referansı yayıncı adından sonra sonlandırılmalıdır. </w:t>
      </w:r>
      <w:proofErr w:type="spellStart"/>
      <w:r w:rsidRPr="00962895">
        <w:rPr>
          <w:szCs w:val="22"/>
        </w:rPr>
        <w:t>Veritabanının</w:t>
      </w:r>
      <w:proofErr w:type="spellEnd"/>
      <w:r w:rsidRPr="00962895">
        <w:rPr>
          <w:szCs w:val="22"/>
        </w:rPr>
        <w:t xml:space="preserve"> adı referansa </w:t>
      </w:r>
      <w:proofErr w:type="gramStart"/>
      <w:r w:rsidRPr="00962895">
        <w:rPr>
          <w:szCs w:val="22"/>
        </w:rPr>
        <w:t>dahil</w:t>
      </w:r>
      <w:proofErr w:type="gramEnd"/>
      <w:r w:rsidRPr="00962895">
        <w:rPr>
          <w:szCs w:val="22"/>
        </w:rPr>
        <w:t xml:space="preserve"> edilmemelidir. Bu durumda referans basılı bir kitapla aynıdır.</w:t>
      </w:r>
    </w:p>
    <w:p w14:paraId="5A61BEE7" w14:textId="77777777" w:rsidR="00962895" w:rsidRPr="00962895" w:rsidRDefault="00962895" w:rsidP="00962895">
      <w:pPr>
        <w:jc w:val="both"/>
        <w:rPr>
          <w:sz w:val="22"/>
          <w:szCs w:val="22"/>
        </w:rPr>
      </w:pPr>
      <w:r w:rsidRPr="00962895">
        <w:rPr>
          <w:sz w:val="22"/>
          <w:szCs w:val="22"/>
        </w:rPr>
        <w:t>Cümle sonu atıf: (Ada, 2021).</w:t>
      </w:r>
    </w:p>
    <w:p w14:paraId="72E59189" w14:textId="77777777" w:rsidR="00962895" w:rsidRPr="00962895" w:rsidRDefault="00962895" w:rsidP="00962895">
      <w:pPr>
        <w:jc w:val="both"/>
        <w:rPr>
          <w:sz w:val="22"/>
          <w:szCs w:val="22"/>
        </w:rPr>
      </w:pPr>
      <w:r w:rsidRPr="00962895">
        <w:rPr>
          <w:sz w:val="22"/>
          <w:szCs w:val="22"/>
        </w:rPr>
        <w:t>Metin içi atıf: Ada (2021)</w:t>
      </w:r>
    </w:p>
    <w:p w14:paraId="6C0D2B01" w14:textId="77777777" w:rsidR="00962895" w:rsidRPr="00962895" w:rsidRDefault="00962895" w:rsidP="00673C02">
      <w:pPr>
        <w:ind w:left="567" w:hanging="567"/>
        <w:jc w:val="both"/>
        <w:rPr>
          <w:sz w:val="22"/>
          <w:szCs w:val="22"/>
        </w:rPr>
      </w:pPr>
      <w:r w:rsidRPr="00962895">
        <w:rPr>
          <w:sz w:val="22"/>
          <w:szCs w:val="22"/>
        </w:rPr>
        <w:t>Ada, S. (2021). Pandemi sonrası dönemde yeni dijital normal (2nd ed.). Nobel Kitap. https://doi.org/10.1037/00001xx8-000</w:t>
      </w:r>
    </w:p>
    <w:p w14:paraId="5037B77A" w14:textId="77777777" w:rsidR="00962895" w:rsidRPr="00962895" w:rsidRDefault="00962895" w:rsidP="00673C02">
      <w:pPr>
        <w:ind w:left="567" w:hanging="567"/>
        <w:jc w:val="both"/>
        <w:rPr>
          <w:sz w:val="22"/>
          <w:szCs w:val="22"/>
        </w:rPr>
      </w:pPr>
      <w:proofErr w:type="spellStart"/>
      <w:r w:rsidRPr="00962895">
        <w:rPr>
          <w:sz w:val="22"/>
          <w:szCs w:val="22"/>
        </w:rPr>
        <w:t>Sapolsky</w:t>
      </w:r>
      <w:proofErr w:type="spellEnd"/>
      <w:r w:rsidRPr="00962895">
        <w:rPr>
          <w:sz w:val="22"/>
          <w:szCs w:val="22"/>
        </w:rPr>
        <w:t xml:space="preserve">, R. M. (2017). </w:t>
      </w:r>
      <w:proofErr w:type="spellStart"/>
      <w:r w:rsidRPr="00962895">
        <w:rPr>
          <w:sz w:val="22"/>
          <w:szCs w:val="22"/>
        </w:rPr>
        <w:t>Behave</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biology</w:t>
      </w:r>
      <w:proofErr w:type="spellEnd"/>
      <w:r w:rsidRPr="00962895">
        <w:rPr>
          <w:sz w:val="22"/>
          <w:szCs w:val="22"/>
        </w:rPr>
        <w:t xml:space="preserve"> of </w:t>
      </w:r>
      <w:proofErr w:type="spellStart"/>
      <w:r w:rsidRPr="00962895">
        <w:rPr>
          <w:sz w:val="22"/>
          <w:szCs w:val="22"/>
        </w:rPr>
        <w:t>humans</w:t>
      </w:r>
      <w:proofErr w:type="spellEnd"/>
      <w:r w:rsidRPr="00962895">
        <w:rPr>
          <w:sz w:val="22"/>
          <w:szCs w:val="22"/>
        </w:rPr>
        <w:t xml:space="preserve"> at </w:t>
      </w:r>
      <w:proofErr w:type="spellStart"/>
      <w:r w:rsidRPr="00962895">
        <w:rPr>
          <w:sz w:val="22"/>
          <w:szCs w:val="22"/>
        </w:rPr>
        <w:t>our</w:t>
      </w:r>
      <w:proofErr w:type="spellEnd"/>
      <w:r w:rsidRPr="00962895">
        <w:rPr>
          <w:sz w:val="22"/>
          <w:szCs w:val="22"/>
        </w:rPr>
        <w:t xml:space="preserve"> </w:t>
      </w:r>
      <w:proofErr w:type="spellStart"/>
      <w:r w:rsidRPr="00962895">
        <w:rPr>
          <w:sz w:val="22"/>
          <w:szCs w:val="22"/>
        </w:rPr>
        <w:t>best</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worst</w:t>
      </w:r>
      <w:proofErr w:type="spellEnd"/>
      <w:r w:rsidRPr="00962895">
        <w:rPr>
          <w:sz w:val="22"/>
          <w:szCs w:val="22"/>
        </w:rPr>
        <w:t xml:space="preserve">. </w:t>
      </w:r>
      <w:proofErr w:type="spellStart"/>
      <w:r w:rsidRPr="00962895">
        <w:rPr>
          <w:sz w:val="22"/>
          <w:szCs w:val="22"/>
        </w:rPr>
        <w:t>Penguin</w:t>
      </w:r>
      <w:proofErr w:type="spellEnd"/>
      <w:r w:rsidRPr="00962895">
        <w:rPr>
          <w:sz w:val="22"/>
          <w:szCs w:val="22"/>
        </w:rPr>
        <w:t xml:space="preserve"> </w:t>
      </w:r>
      <w:proofErr w:type="spellStart"/>
      <w:r w:rsidRPr="00962895">
        <w:rPr>
          <w:sz w:val="22"/>
          <w:szCs w:val="22"/>
        </w:rPr>
        <w:t>Books</w:t>
      </w:r>
      <w:proofErr w:type="spellEnd"/>
      <w:r w:rsidRPr="00962895">
        <w:rPr>
          <w:sz w:val="22"/>
          <w:szCs w:val="22"/>
        </w:rPr>
        <w:t>.</w:t>
      </w:r>
    </w:p>
    <w:p w14:paraId="0486B5BD" w14:textId="4CCE766C" w:rsidR="00962895" w:rsidRPr="00962895" w:rsidRDefault="00962895" w:rsidP="00673C02">
      <w:pPr>
        <w:ind w:left="567" w:hanging="567"/>
        <w:jc w:val="both"/>
        <w:rPr>
          <w:sz w:val="22"/>
          <w:szCs w:val="22"/>
        </w:rPr>
      </w:pPr>
      <w:proofErr w:type="spellStart"/>
      <w:r w:rsidRPr="00962895">
        <w:rPr>
          <w:sz w:val="22"/>
          <w:szCs w:val="22"/>
        </w:rPr>
        <w:t>Svendsen</w:t>
      </w:r>
      <w:proofErr w:type="spellEnd"/>
      <w:r w:rsidRPr="00962895">
        <w:rPr>
          <w:sz w:val="22"/>
          <w:szCs w:val="22"/>
        </w:rPr>
        <w:t>, S</w:t>
      </w:r>
      <w:proofErr w:type="gramStart"/>
      <w:r w:rsidRPr="00962895">
        <w:rPr>
          <w:sz w:val="22"/>
          <w:szCs w:val="22"/>
        </w:rPr>
        <w:t>.,</w:t>
      </w:r>
      <w:proofErr w:type="gramEnd"/>
      <w:r w:rsidRPr="00962895">
        <w:rPr>
          <w:sz w:val="22"/>
          <w:szCs w:val="22"/>
        </w:rPr>
        <w:t xml:space="preserve"> </w:t>
      </w:r>
      <w:r w:rsidR="00137F43">
        <w:rPr>
          <w:sz w:val="22"/>
          <w:szCs w:val="22"/>
        </w:rPr>
        <w:t>ve</w:t>
      </w:r>
      <w:r w:rsidRPr="00962895">
        <w:rPr>
          <w:sz w:val="22"/>
          <w:szCs w:val="22"/>
        </w:rPr>
        <w:t xml:space="preserve"> </w:t>
      </w:r>
      <w:proofErr w:type="spellStart"/>
      <w:r w:rsidRPr="00962895">
        <w:rPr>
          <w:sz w:val="22"/>
          <w:szCs w:val="22"/>
        </w:rPr>
        <w:t>Løber</w:t>
      </w:r>
      <w:proofErr w:type="spellEnd"/>
      <w:r w:rsidRPr="00962895">
        <w:rPr>
          <w:sz w:val="22"/>
          <w:szCs w:val="22"/>
        </w:rPr>
        <w:t xml:space="preserve">, L. (2020).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big</w:t>
      </w:r>
      <w:proofErr w:type="spellEnd"/>
      <w:r w:rsidRPr="00962895">
        <w:rPr>
          <w:sz w:val="22"/>
          <w:szCs w:val="22"/>
        </w:rPr>
        <w:t xml:space="preserve"> </w:t>
      </w:r>
      <w:proofErr w:type="spellStart"/>
      <w:r w:rsidRPr="00962895">
        <w:rPr>
          <w:sz w:val="22"/>
          <w:szCs w:val="22"/>
        </w:rPr>
        <w:t>picture</w:t>
      </w:r>
      <w:proofErr w:type="spellEnd"/>
      <w:r w:rsidRPr="00962895">
        <w:rPr>
          <w:sz w:val="22"/>
          <w:szCs w:val="22"/>
        </w:rPr>
        <w:t>/</w:t>
      </w:r>
      <w:proofErr w:type="spellStart"/>
      <w:r w:rsidRPr="00962895">
        <w:rPr>
          <w:sz w:val="22"/>
          <w:szCs w:val="22"/>
        </w:rPr>
        <w:t>Academic</w:t>
      </w:r>
      <w:proofErr w:type="spellEnd"/>
      <w:r w:rsidRPr="00962895">
        <w:rPr>
          <w:sz w:val="22"/>
          <w:szCs w:val="22"/>
        </w:rPr>
        <w:t xml:space="preserve"> </w:t>
      </w:r>
      <w:proofErr w:type="spellStart"/>
      <w:r w:rsidRPr="00962895">
        <w:rPr>
          <w:sz w:val="22"/>
          <w:szCs w:val="22"/>
        </w:rPr>
        <w:t>writing</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one-hour</w:t>
      </w:r>
      <w:proofErr w:type="spellEnd"/>
      <w:r w:rsidRPr="00962895">
        <w:rPr>
          <w:sz w:val="22"/>
          <w:szCs w:val="22"/>
        </w:rPr>
        <w:t xml:space="preserve"> </w:t>
      </w:r>
      <w:proofErr w:type="spellStart"/>
      <w:r w:rsidRPr="00962895">
        <w:rPr>
          <w:sz w:val="22"/>
          <w:szCs w:val="22"/>
        </w:rPr>
        <w:t>guide</w:t>
      </w:r>
      <w:proofErr w:type="spellEnd"/>
      <w:r w:rsidRPr="00962895">
        <w:rPr>
          <w:sz w:val="22"/>
          <w:szCs w:val="22"/>
        </w:rPr>
        <w:t xml:space="preserve"> (3rd </w:t>
      </w:r>
      <w:proofErr w:type="spellStart"/>
      <w:r w:rsidRPr="00962895">
        <w:rPr>
          <w:sz w:val="22"/>
          <w:szCs w:val="22"/>
        </w:rPr>
        <w:t>digital</w:t>
      </w:r>
      <w:proofErr w:type="spellEnd"/>
      <w:r w:rsidRPr="00962895">
        <w:rPr>
          <w:sz w:val="22"/>
          <w:szCs w:val="22"/>
        </w:rPr>
        <w:t xml:space="preserve"> ed.). </w:t>
      </w:r>
      <w:proofErr w:type="spellStart"/>
      <w:r w:rsidRPr="00962895">
        <w:rPr>
          <w:sz w:val="22"/>
          <w:szCs w:val="22"/>
        </w:rPr>
        <w:t>Hans</w:t>
      </w:r>
      <w:proofErr w:type="spellEnd"/>
      <w:r w:rsidRPr="00962895">
        <w:rPr>
          <w:sz w:val="22"/>
          <w:szCs w:val="22"/>
        </w:rPr>
        <w:t xml:space="preserve"> </w:t>
      </w:r>
      <w:proofErr w:type="spellStart"/>
      <w:r w:rsidRPr="00962895">
        <w:rPr>
          <w:sz w:val="22"/>
          <w:szCs w:val="22"/>
        </w:rPr>
        <w:t>Reitzel</w:t>
      </w:r>
      <w:proofErr w:type="spellEnd"/>
      <w:r w:rsidRPr="00962895">
        <w:rPr>
          <w:sz w:val="22"/>
          <w:szCs w:val="22"/>
        </w:rPr>
        <w:t xml:space="preserve"> </w:t>
      </w:r>
      <w:proofErr w:type="spellStart"/>
      <w:r w:rsidRPr="00962895">
        <w:rPr>
          <w:sz w:val="22"/>
          <w:szCs w:val="22"/>
        </w:rPr>
        <w:t>Forlag</w:t>
      </w:r>
      <w:proofErr w:type="spellEnd"/>
      <w:r w:rsidRPr="00962895">
        <w:rPr>
          <w:sz w:val="22"/>
          <w:szCs w:val="22"/>
        </w:rPr>
        <w:t>. https://thebigpicture-</w:t>
      </w:r>
      <w:proofErr w:type="gramStart"/>
      <w:r w:rsidRPr="00962895">
        <w:rPr>
          <w:sz w:val="22"/>
          <w:szCs w:val="22"/>
        </w:rPr>
        <w:t>academicwriting.digi</w:t>
      </w:r>
      <w:proofErr w:type="gramEnd"/>
      <w:r w:rsidRPr="00962895">
        <w:rPr>
          <w:sz w:val="22"/>
          <w:szCs w:val="22"/>
        </w:rPr>
        <w:t>.hansreitzel.dk/</w:t>
      </w:r>
    </w:p>
    <w:p w14:paraId="3EF6D526" w14:textId="77777777" w:rsidR="00962895" w:rsidRPr="00962895" w:rsidRDefault="00962895" w:rsidP="00962895">
      <w:pPr>
        <w:pStyle w:val="ListeParagraf"/>
        <w:numPr>
          <w:ilvl w:val="0"/>
          <w:numId w:val="25"/>
        </w:numPr>
        <w:rPr>
          <w:szCs w:val="22"/>
        </w:rPr>
      </w:pPr>
      <w:r w:rsidRPr="00962895">
        <w:rPr>
          <w:szCs w:val="22"/>
        </w:rPr>
        <w:t>Editörlü kitaplarda, editör için "(Ed.)" kısaltması, editör adlarından sonra, ardından bir nokta kullanılması gerekmektedir. Birden fazla editör olması durumunda, tüm isimlerden sonra rolü bir kez ekleyin.</w:t>
      </w:r>
    </w:p>
    <w:p w14:paraId="1E5BE335" w14:textId="07E2EFC9"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Hygum</w:t>
      </w:r>
      <w:proofErr w:type="spellEnd"/>
      <w:r w:rsidRPr="00962895">
        <w:rPr>
          <w:sz w:val="22"/>
          <w:szCs w:val="22"/>
        </w:rPr>
        <w:t xml:space="preserve"> </w:t>
      </w:r>
      <w:r w:rsidR="00137F43">
        <w:rPr>
          <w:sz w:val="22"/>
          <w:szCs w:val="22"/>
        </w:rPr>
        <w:t>ve</w:t>
      </w:r>
      <w:r w:rsidRPr="00962895">
        <w:rPr>
          <w:sz w:val="22"/>
          <w:szCs w:val="22"/>
        </w:rPr>
        <w:t xml:space="preserve"> Pedersen, 2010; </w:t>
      </w:r>
      <w:proofErr w:type="spellStart"/>
      <w:r w:rsidRPr="00962895">
        <w:rPr>
          <w:sz w:val="22"/>
          <w:szCs w:val="22"/>
        </w:rPr>
        <w:t>Kesharwani</w:t>
      </w:r>
      <w:proofErr w:type="spellEnd"/>
      <w:r w:rsidRPr="00962895">
        <w:rPr>
          <w:sz w:val="22"/>
          <w:szCs w:val="22"/>
        </w:rPr>
        <w:t>, 2020; Torino vd</w:t>
      </w:r>
      <w:proofErr w:type="gramStart"/>
      <w:r w:rsidRPr="00962895">
        <w:rPr>
          <w:sz w:val="22"/>
          <w:szCs w:val="22"/>
        </w:rPr>
        <w:t>.,</w:t>
      </w:r>
      <w:proofErr w:type="gramEnd"/>
      <w:r w:rsidRPr="00962895">
        <w:rPr>
          <w:sz w:val="22"/>
          <w:szCs w:val="22"/>
        </w:rPr>
        <w:t xml:space="preserve"> 2019)</w:t>
      </w:r>
    </w:p>
    <w:p w14:paraId="462817E9"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Hygum</w:t>
      </w:r>
      <w:proofErr w:type="spellEnd"/>
      <w:r w:rsidRPr="00962895">
        <w:rPr>
          <w:sz w:val="22"/>
          <w:szCs w:val="22"/>
        </w:rPr>
        <w:t xml:space="preserve"> ve Pedersen (2010), </w:t>
      </w:r>
      <w:proofErr w:type="spellStart"/>
      <w:r w:rsidRPr="00962895">
        <w:rPr>
          <w:sz w:val="22"/>
          <w:szCs w:val="22"/>
        </w:rPr>
        <w:t>Kesharwani</w:t>
      </w:r>
      <w:proofErr w:type="spellEnd"/>
      <w:r w:rsidRPr="00962895">
        <w:rPr>
          <w:sz w:val="22"/>
          <w:szCs w:val="22"/>
        </w:rPr>
        <w:t xml:space="preserve"> (2020) ve Torino vd. (2019)</w:t>
      </w:r>
    </w:p>
    <w:p w14:paraId="0B2A0D34" w14:textId="61A02920" w:rsidR="00962895" w:rsidRPr="00962895" w:rsidRDefault="00962895" w:rsidP="00673C02">
      <w:pPr>
        <w:ind w:left="567" w:hanging="567"/>
        <w:jc w:val="both"/>
        <w:rPr>
          <w:sz w:val="22"/>
          <w:szCs w:val="22"/>
        </w:rPr>
      </w:pPr>
      <w:proofErr w:type="spellStart"/>
      <w:r w:rsidRPr="00962895">
        <w:rPr>
          <w:sz w:val="22"/>
          <w:szCs w:val="22"/>
        </w:rPr>
        <w:t>Hygum</w:t>
      </w:r>
      <w:proofErr w:type="spellEnd"/>
      <w:r w:rsidRPr="00962895">
        <w:rPr>
          <w:sz w:val="22"/>
          <w:szCs w:val="22"/>
        </w:rPr>
        <w:t>, E</w:t>
      </w:r>
      <w:proofErr w:type="gramStart"/>
      <w:r w:rsidRPr="00962895">
        <w:rPr>
          <w:sz w:val="22"/>
          <w:szCs w:val="22"/>
        </w:rPr>
        <w:t>.,</w:t>
      </w:r>
      <w:proofErr w:type="gramEnd"/>
      <w:r w:rsidRPr="00962895">
        <w:rPr>
          <w:sz w:val="22"/>
          <w:szCs w:val="22"/>
        </w:rPr>
        <w:t xml:space="preserve"> </w:t>
      </w:r>
      <w:r w:rsidR="00137F43">
        <w:rPr>
          <w:sz w:val="22"/>
          <w:szCs w:val="22"/>
        </w:rPr>
        <w:t>ve</w:t>
      </w:r>
      <w:r w:rsidRPr="00962895">
        <w:rPr>
          <w:sz w:val="22"/>
          <w:szCs w:val="22"/>
        </w:rPr>
        <w:t xml:space="preserve"> Pedersen, P. M. (</w:t>
      </w:r>
      <w:proofErr w:type="spellStart"/>
      <w:r w:rsidRPr="00962895">
        <w:rPr>
          <w:sz w:val="22"/>
          <w:szCs w:val="22"/>
        </w:rPr>
        <w:t>Eds</w:t>
      </w:r>
      <w:proofErr w:type="spellEnd"/>
      <w:r w:rsidRPr="00962895">
        <w:rPr>
          <w:sz w:val="22"/>
          <w:szCs w:val="22"/>
        </w:rPr>
        <w:t xml:space="preserve">.). (2010). </w:t>
      </w:r>
      <w:proofErr w:type="spellStart"/>
      <w:r w:rsidRPr="00962895">
        <w:rPr>
          <w:sz w:val="22"/>
          <w:szCs w:val="22"/>
        </w:rPr>
        <w:t>Early</w:t>
      </w:r>
      <w:proofErr w:type="spellEnd"/>
      <w:r w:rsidRPr="00962895">
        <w:rPr>
          <w:sz w:val="22"/>
          <w:szCs w:val="22"/>
        </w:rPr>
        <w:t xml:space="preserve"> </w:t>
      </w:r>
      <w:proofErr w:type="spellStart"/>
      <w:r w:rsidRPr="00962895">
        <w:rPr>
          <w:sz w:val="22"/>
          <w:szCs w:val="22"/>
        </w:rPr>
        <w:t>childhood</w:t>
      </w:r>
      <w:proofErr w:type="spellEnd"/>
      <w:r w:rsidRPr="00962895">
        <w:rPr>
          <w:sz w:val="22"/>
          <w:szCs w:val="22"/>
        </w:rPr>
        <w:t xml:space="preserve"> </w:t>
      </w:r>
      <w:proofErr w:type="spellStart"/>
      <w:r w:rsidRPr="00962895">
        <w:rPr>
          <w:sz w:val="22"/>
          <w:szCs w:val="22"/>
        </w:rPr>
        <w:t>education</w:t>
      </w:r>
      <w:proofErr w:type="spellEnd"/>
      <w:r w:rsidRPr="00962895">
        <w:rPr>
          <w:sz w:val="22"/>
          <w:szCs w:val="22"/>
        </w:rPr>
        <w:t xml:space="preserve">: </w:t>
      </w:r>
      <w:proofErr w:type="spellStart"/>
      <w:r w:rsidRPr="00962895">
        <w:rPr>
          <w:sz w:val="22"/>
          <w:szCs w:val="22"/>
        </w:rPr>
        <w:t>Values</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practices</w:t>
      </w:r>
      <w:proofErr w:type="spellEnd"/>
      <w:r w:rsidRPr="00962895">
        <w:rPr>
          <w:sz w:val="22"/>
          <w:szCs w:val="22"/>
        </w:rPr>
        <w:t xml:space="preserve"> in </w:t>
      </w:r>
      <w:proofErr w:type="spellStart"/>
      <w:r w:rsidRPr="00962895">
        <w:rPr>
          <w:sz w:val="22"/>
          <w:szCs w:val="22"/>
        </w:rPr>
        <w:t>Denmark</w:t>
      </w:r>
      <w:proofErr w:type="spellEnd"/>
      <w:r w:rsidRPr="00962895">
        <w:rPr>
          <w:sz w:val="22"/>
          <w:szCs w:val="22"/>
        </w:rPr>
        <w:t xml:space="preserve">. </w:t>
      </w:r>
      <w:proofErr w:type="spellStart"/>
      <w:r w:rsidRPr="00962895">
        <w:rPr>
          <w:sz w:val="22"/>
          <w:szCs w:val="22"/>
        </w:rPr>
        <w:t>Hans</w:t>
      </w:r>
      <w:proofErr w:type="spellEnd"/>
      <w:r w:rsidRPr="00962895">
        <w:rPr>
          <w:sz w:val="22"/>
          <w:szCs w:val="22"/>
        </w:rPr>
        <w:t xml:space="preserve"> </w:t>
      </w:r>
      <w:proofErr w:type="spellStart"/>
      <w:r w:rsidRPr="00962895">
        <w:rPr>
          <w:sz w:val="22"/>
          <w:szCs w:val="22"/>
        </w:rPr>
        <w:t>Reitzels</w:t>
      </w:r>
      <w:proofErr w:type="spellEnd"/>
      <w:r w:rsidRPr="00962895">
        <w:rPr>
          <w:sz w:val="22"/>
          <w:szCs w:val="22"/>
        </w:rPr>
        <w:t xml:space="preserve"> </w:t>
      </w:r>
      <w:proofErr w:type="spellStart"/>
      <w:r w:rsidRPr="00962895">
        <w:rPr>
          <w:sz w:val="22"/>
          <w:szCs w:val="22"/>
        </w:rPr>
        <w:t>Forlag</w:t>
      </w:r>
      <w:proofErr w:type="spellEnd"/>
      <w:r w:rsidRPr="00962895">
        <w:rPr>
          <w:sz w:val="22"/>
          <w:szCs w:val="22"/>
        </w:rPr>
        <w:t>. https://</w:t>
      </w:r>
      <w:proofErr w:type="gramStart"/>
      <w:r w:rsidRPr="00962895">
        <w:rPr>
          <w:sz w:val="22"/>
          <w:szCs w:val="22"/>
        </w:rPr>
        <w:t>earlychildhoodeducation.digi</w:t>
      </w:r>
      <w:proofErr w:type="gramEnd"/>
      <w:r w:rsidRPr="00962895">
        <w:rPr>
          <w:sz w:val="22"/>
          <w:szCs w:val="22"/>
        </w:rPr>
        <w:t>.hansreitzel.dk/</w:t>
      </w:r>
    </w:p>
    <w:p w14:paraId="67494946" w14:textId="77777777" w:rsidR="00962895" w:rsidRPr="00962895" w:rsidRDefault="00962895" w:rsidP="00673C02">
      <w:pPr>
        <w:ind w:left="567" w:hanging="567"/>
        <w:jc w:val="both"/>
        <w:rPr>
          <w:sz w:val="22"/>
          <w:szCs w:val="22"/>
        </w:rPr>
      </w:pPr>
      <w:proofErr w:type="spellStart"/>
      <w:r w:rsidRPr="00962895">
        <w:rPr>
          <w:sz w:val="22"/>
          <w:szCs w:val="22"/>
        </w:rPr>
        <w:t>Kesharwani</w:t>
      </w:r>
      <w:proofErr w:type="spellEnd"/>
      <w:r w:rsidRPr="00962895">
        <w:rPr>
          <w:sz w:val="22"/>
          <w:szCs w:val="22"/>
        </w:rPr>
        <w:t xml:space="preserve">, P. (Ed.). (2020). </w:t>
      </w:r>
      <w:proofErr w:type="spellStart"/>
      <w:r w:rsidRPr="00962895">
        <w:rPr>
          <w:sz w:val="22"/>
          <w:szCs w:val="22"/>
        </w:rPr>
        <w:t>Nanotechnology</w:t>
      </w:r>
      <w:proofErr w:type="spellEnd"/>
      <w:r w:rsidRPr="00962895">
        <w:rPr>
          <w:sz w:val="22"/>
          <w:szCs w:val="22"/>
        </w:rPr>
        <w:t xml:space="preserve"> </w:t>
      </w:r>
      <w:proofErr w:type="spellStart"/>
      <w:r w:rsidRPr="00962895">
        <w:rPr>
          <w:sz w:val="22"/>
          <w:szCs w:val="22"/>
        </w:rPr>
        <w:t>based</w:t>
      </w:r>
      <w:proofErr w:type="spellEnd"/>
      <w:r w:rsidRPr="00962895">
        <w:rPr>
          <w:sz w:val="22"/>
          <w:szCs w:val="22"/>
        </w:rPr>
        <w:t xml:space="preserve"> </w:t>
      </w:r>
      <w:proofErr w:type="spellStart"/>
      <w:r w:rsidRPr="00962895">
        <w:rPr>
          <w:sz w:val="22"/>
          <w:szCs w:val="22"/>
        </w:rPr>
        <w:t>approaches</w:t>
      </w:r>
      <w:proofErr w:type="spellEnd"/>
      <w:r w:rsidRPr="00962895">
        <w:rPr>
          <w:sz w:val="22"/>
          <w:szCs w:val="22"/>
        </w:rPr>
        <w:t xml:space="preserve"> </w:t>
      </w:r>
      <w:proofErr w:type="spellStart"/>
      <w:r w:rsidRPr="00962895">
        <w:rPr>
          <w:sz w:val="22"/>
          <w:szCs w:val="22"/>
        </w:rPr>
        <w:t>for</w:t>
      </w:r>
      <w:proofErr w:type="spellEnd"/>
      <w:r w:rsidRPr="00962895">
        <w:rPr>
          <w:sz w:val="22"/>
          <w:szCs w:val="22"/>
        </w:rPr>
        <w:t xml:space="preserve"> </w:t>
      </w:r>
      <w:proofErr w:type="spellStart"/>
      <w:r w:rsidRPr="00962895">
        <w:rPr>
          <w:sz w:val="22"/>
          <w:szCs w:val="22"/>
        </w:rPr>
        <w:t>tuberculosis</w:t>
      </w:r>
      <w:proofErr w:type="spellEnd"/>
      <w:r w:rsidRPr="00962895">
        <w:rPr>
          <w:sz w:val="22"/>
          <w:szCs w:val="22"/>
        </w:rPr>
        <w:t xml:space="preserve"> </w:t>
      </w:r>
      <w:proofErr w:type="spellStart"/>
      <w:r w:rsidRPr="00962895">
        <w:rPr>
          <w:sz w:val="22"/>
          <w:szCs w:val="22"/>
        </w:rPr>
        <w:t>treatment</w:t>
      </w:r>
      <w:proofErr w:type="spellEnd"/>
      <w:r w:rsidRPr="00962895">
        <w:rPr>
          <w:sz w:val="22"/>
          <w:szCs w:val="22"/>
        </w:rPr>
        <w:t xml:space="preserve">. </w:t>
      </w:r>
      <w:proofErr w:type="spellStart"/>
      <w:r w:rsidRPr="00962895">
        <w:rPr>
          <w:sz w:val="22"/>
          <w:szCs w:val="22"/>
        </w:rPr>
        <w:t>Academic</w:t>
      </w:r>
      <w:proofErr w:type="spellEnd"/>
      <w:r w:rsidRPr="00962895">
        <w:rPr>
          <w:sz w:val="22"/>
          <w:szCs w:val="22"/>
        </w:rPr>
        <w:t xml:space="preserve"> </w:t>
      </w:r>
      <w:proofErr w:type="spellStart"/>
      <w:r w:rsidRPr="00962895">
        <w:rPr>
          <w:sz w:val="22"/>
          <w:szCs w:val="22"/>
        </w:rPr>
        <w:t>Press</w:t>
      </w:r>
      <w:proofErr w:type="spellEnd"/>
      <w:r w:rsidRPr="00962895">
        <w:rPr>
          <w:sz w:val="22"/>
          <w:szCs w:val="22"/>
        </w:rPr>
        <w:t>.</w:t>
      </w:r>
    </w:p>
    <w:p w14:paraId="018CE3EA" w14:textId="4772D55D" w:rsidR="00962895" w:rsidRPr="00962895" w:rsidRDefault="00962895" w:rsidP="00673C02">
      <w:pPr>
        <w:ind w:left="567" w:hanging="567"/>
        <w:jc w:val="both"/>
        <w:rPr>
          <w:sz w:val="22"/>
          <w:szCs w:val="22"/>
        </w:rPr>
      </w:pPr>
      <w:r w:rsidRPr="00962895">
        <w:rPr>
          <w:sz w:val="22"/>
          <w:szCs w:val="22"/>
        </w:rPr>
        <w:t>Torino, G. C</w:t>
      </w:r>
      <w:proofErr w:type="gramStart"/>
      <w:r w:rsidRPr="00962895">
        <w:rPr>
          <w:sz w:val="22"/>
          <w:szCs w:val="22"/>
        </w:rPr>
        <w:t>.,</w:t>
      </w:r>
      <w:proofErr w:type="gramEnd"/>
      <w:r w:rsidRPr="00962895">
        <w:rPr>
          <w:sz w:val="22"/>
          <w:szCs w:val="22"/>
        </w:rPr>
        <w:t xml:space="preserve"> </w:t>
      </w:r>
      <w:proofErr w:type="spellStart"/>
      <w:r w:rsidRPr="00962895">
        <w:rPr>
          <w:sz w:val="22"/>
          <w:szCs w:val="22"/>
        </w:rPr>
        <w:t>Rivera</w:t>
      </w:r>
      <w:proofErr w:type="spellEnd"/>
      <w:r w:rsidRPr="00962895">
        <w:rPr>
          <w:sz w:val="22"/>
          <w:szCs w:val="22"/>
        </w:rPr>
        <w:t xml:space="preserve">, D. P., </w:t>
      </w:r>
      <w:proofErr w:type="spellStart"/>
      <w:r w:rsidRPr="00962895">
        <w:rPr>
          <w:sz w:val="22"/>
          <w:szCs w:val="22"/>
        </w:rPr>
        <w:t>Capodilupo</w:t>
      </w:r>
      <w:proofErr w:type="spellEnd"/>
      <w:r w:rsidRPr="00962895">
        <w:rPr>
          <w:sz w:val="22"/>
          <w:szCs w:val="22"/>
        </w:rPr>
        <w:t xml:space="preserve">, C. M., </w:t>
      </w:r>
      <w:proofErr w:type="spellStart"/>
      <w:r w:rsidRPr="00962895">
        <w:rPr>
          <w:sz w:val="22"/>
          <w:szCs w:val="22"/>
        </w:rPr>
        <w:t>Nadal</w:t>
      </w:r>
      <w:proofErr w:type="spellEnd"/>
      <w:r w:rsidRPr="00962895">
        <w:rPr>
          <w:sz w:val="22"/>
          <w:szCs w:val="22"/>
        </w:rPr>
        <w:t xml:space="preserve">, K. L., </w:t>
      </w:r>
      <w:r w:rsidR="00137F43">
        <w:rPr>
          <w:sz w:val="22"/>
          <w:szCs w:val="22"/>
        </w:rPr>
        <w:t>ve</w:t>
      </w:r>
      <w:r w:rsidRPr="00962895">
        <w:rPr>
          <w:sz w:val="22"/>
          <w:szCs w:val="22"/>
        </w:rPr>
        <w:t xml:space="preserve"> </w:t>
      </w:r>
      <w:proofErr w:type="spellStart"/>
      <w:r w:rsidRPr="00962895">
        <w:rPr>
          <w:sz w:val="22"/>
          <w:szCs w:val="22"/>
        </w:rPr>
        <w:t>Sue</w:t>
      </w:r>
      <w:proofErr w:type="spellEnd"/>
      <w:r w:rsidRPr="00962895">
        <w:rPr>
          <w:sz w:val="22"/>
          <w:szCs w:val="22"/>
        </w:rPr>
        <w:t>, D. W. (</w:t>
      </w:r>
      <w:proofErr w:type="spellStart"/>
      <w:r w:rsidRPr="00962895">
        <w:rPr>
          <w:sz w:val="22"/>
          <w:szCs w:val="22"/>
        </w:rPr>
        <w:t>Eds</w:t>
      </w:r>
      <w:proofErr w:type="spellEnd"/>
      <w:r w:rsidRPr="00962895">
        <w:rPr>
          <w:sz w:val="22"/>
          <w:szCs w:val="22"/>
        </w:rPr>
        <w:t xml:space="preserve">.). (2019). </w:t>
      </w:r>
      <w:proofErr w:type="spellStart"/>
      <w:r w:rsidRPr="00962895">
        <w:rPr>
          <w:sz w:val="22"/>
          <w:szCs w:val="22"/>
        </w:rPr>
        <w:t>Microaggression</w:t>
      </w:r>
      <w:proofErr w:type="spellEnd"/>
      <w:r w:rsidRPr="00962895">
        <w:rPr>
          <w:sz w:val="22"/>
          <w:szCs w:val="22"/>
        </w:rPr>
        <w:t xml:space="preserve"> </w:t>
      </w:r>
      <w:proofErr w:type="spellStart"/>
      <w:r w:rsidRPr="00962895">
        <w:rPr>
          <w:sz w:val="22"/>
          <w:szCs w:val="22"/>
        </w:rPr>
        <w:t>theory</w:t>
      </w:r>
      <w:proofErr w:type="spellEnd"/>
      <w:r w:rsidRPr="00962895">
        <w:rPr>
          <w:sz w:val="22"/>
          <w:szCs w:val="22"/>
        </w:rPr>
        <w:t xml:space="preserve">: </w:t>
      </w:r>
      <w:proofErr w:type="spellStart"/>
      <w:r w:rsidRPr="00962895">
        <w:rPr>
          <w:sz w:val="22"/>
          <w:szCs w:val="22"/>
        </w:rPr>
        <w:t>Influence</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implications</w:t>
      </w:r>
      <w:proofErr w:type="spellEnd"/>
      <w:r w:rsidRPr="00962895">
        <w:rPr>
          <w:sz w:val="22"/>
          <w:szCs w:val="22"/>
        </w:rPr>
        <w:t xml:space="preserve">. John </w:t>
      </w:r>
      <w:proofErr w:type="spellStart"/>
      <w:r w:rsidRPr="00962895">
        <w:rPr>
          <w:sz w:val="22"/>
          <w:szCs w:val="22"/>
        </w:rPr>
        <w:t>Wiley</w:t>
      </w:r>
      <w:proofErr w:type="spellEnd"/>
      <w:r w:rsidRPr="00962895">
        <w:rPr>
          <w:sz w:val="22"/>
          <w:szCs w:val="22"/>
        </w:rPr>
        <w:t xml:space="preserve"> </w:t>
      </w:r>
      <w:r w:rsidR="00137F43">
        <w:rPr>
          <w:sz w:val="22"/>
          <w:szCs w:val="22"/>
        </w:rPr>
        <w:t>ve</w:t>
      </w:r>
      <w:r w:rsidRPr="00962895">
        <w:rPr>
          <w:sz w:val="22"/>
          <w:szCs w:val="22"/>
        </w:rPr>
        <w:t xml:space="preserve"> </w:t>
      </w:r>
      <w:proofErr w:type="spellStart"/>
      <w:r w:rsidRPr="00962895">
        <w:rPr>
          <w:sz w:val="22"/>
          <w:szCs w:val="22"/>
        </w:rPr>
        <w:t>Sons</w:t>
      </w:r>
      <w:proofErr w:type="spellEnd"/>
      <w:r w:rsidRPr="00962895">
        <w:rPr>
          <w:sz w:val="22"/>
          <w:szCs w:val="22"/>
        </w:rPr>
        <w:t>. https://doi.org/10.1002/9781119466642</w:t>
      </w:r>
    </w:p>
    <w:p w14:paraId="1510478D" w14:textId="77777777" w:rsidR="00962895" w:rsidRPr="00962895" w:rsidRDefault="00962895" w:rsidP="00962895">
      <w:pPr>
        <w:jc w:val="both"/>
        <w:rPr>
          <w:sz w:val="22"/>
          <w:szCs w:val="22"/>
        </w:rPr>
      </w:pPr>
    </w:p>
    <w:p w14:paraId="2C95A0E6" w14:textId="77777777" w:rsidR="00962895" w:rsidRPr="00962895" w:rsidRDefault="00962895" w:rsidP="00962895">
      <w:pPr>
        <w:jc w:val="both"/>
        <w:rPr>
          <w:b/>
          <w:sz w:val="22"/>
          <w:szCs w:val="22"/>
        </w:rPr>
      </w:pPr>
      <w:r w:rsidRPr="00962895">
        <w:rPr>
          <w:b/>
          <w:sz w:val="22"/>
          <w:szCs w:val="22"/>
        </w:rPr>
        <w:t>Editörlü kitaplarda kitap bölümü</w:t>
      </w:r>
    </w:p>
    <w:p w14:paraId="034A7123" w14:textId="77777777" w:rsidR="00962895" w:rsidRPr="00962895" w:rsidRDefault="00962895" w:rsidP="00962895">
      <w:pPr>
        <w:pStyle w:val="ListeParagraf"/>
        <w:numPr>
          <w:ilvl w:val="0"/>
          <w:numId w:val="25"/>
        </w:numPr>
        <w:rPr>
          <w:szCs w:val="22"/>
        </w:rPr>
      </w:pPr>
      <w:r w:rsidRPr="00962895">
        <w:rPr>
          <w:szCs w:val="22"/>
        </w:rPr>
        <w:t xml:space="preserve">Akademik araştırma </w:t>
      </w:r>
      <w:proofErr w:type="spellStart"/>
      <w:r w:rsidRPr="00962895">
        <w:rPr>
          <w:szCs w:val="22"/>
        </w:rPr>
        <w:t>veritabanlarından</w:t>
      </w:r>
      <w:proofErr w:type="spellEnd"/>
      <w:r w:rsidRPr="00962895">
        <w:rPr>
          <w:szCs w:val="22"/>
        </w:rPr>
        <w:t xml:space="preserve"> düzenlenmiş kitap bölümleri de dâhil olmak üzere hem basılı hem de e-kitap düzenlenmiş kitap bölümleri için bu biçim kullanılmalıdır.</w:t>
      </w:r>
    </w:p>
    <w:p w14:paraId="59E2F1D1" w14:textId="77777777" w:rsidR="00962895" w:rsidRPr="00962895" w:rsidRDefault="00962895" w:rsidP="00962895">
      <w:pPr>
        <w:pStyle w:val="ListeParagraf"/>
        <w:numPr>
          <w:ilvl w:val="0"/>
          <w:numId w:val="25"/>
        </w:numPr>
        <w:rPr>
          <w:szCs w:val="22"/>
        </w:rPr>
      </w:pPr>
      <w:r w:rsidRPr="00962895">
        <w:rPr>
          <w:szCs w:val="22"/>
        </w:rPr>
        <w:t>Bölümde DOI varsa, yayıncı adından sonra referansa DOI bölümü eklenmelidir.</w:t>
      </w:r>
    </w:p>
    <w:p w14:paraId="7263B38F" w14:textId="77777777" w:rsidR="00962895" w:rsidRPr="00962895" w:rsidRDefault="00962895" w:rsidP="00962895">
      <w:pPr>
        <w:pStyle w:val="ListeParagraf"/>
        <w:numPr>
          <w:ilvl w:val="0"/>
          <w:numId w:val="25"/>
        </w:numPr>
        <w:rPr>
          <w:szCs w:val="22"/>
        </w:rPr>
      </w:pPr>
      <w:r w:rsidRPr="00962895">
        <w:rPr>
          <w:szCs w:val="22"/>
        </w:rPr>
        <w:t>Yayıncının konumu (şehir/ülke) dâhil edilmemelidir.</w:t>
      </w:r>
    </w:p>
    <w:p w14:paraId="75EC58D3" w14:textId="77777777" w:rsidR="00962895" w:rsidRPr="00962895" w:rsidRDefault="00962895" w:rsidP="00962895">
      <w:pPr>
        <w:pStyle w:val="ListeParagraf"/>
        <w:numPr>
          <w:ilvl w:val="0"/>
          <w:numId w:val="25"/>
        </w:numPr>
        <w:rPr>
          <w:szCs w:val="22"/>
        </w:rPr>
      </w:pPr>
      <w:proofErr w:type="spellStart"/>
      <w:r w:rsidRPr="00962895">
        <w:rPr>
          <w:szCs w:val="22"/>
        </w:rPr>
        <w:t>DOI'siz</w:t>
      </w:r>
      <w:proofErr w:type="spellEnd"/>
      <w:r w:rsidRPr="00962895">
        <w:rPr>
          <w:szCs w:val="22"/>
        </w:rPr>
        <w:t xml:space="preserve"> bir bölümün okuyucular için çözülecek sabit bir URL'si varsa, referansa bölümün URL'si eklenmelidir. </w:t>
      </w:r>
      <w:proofErr w:type="spellStart"/>
      <w:r w:rsidRPr="00962895">
        <w:rPr>
          <w:szCs w:val="22"/>
        </w:rPr>
        <w:t>Veritabanının</w:t>
      </w:r>
      <w:proofErr w:type="spellEnd"/>
      <w:r w:rsidRPr="00962895">
        <w:rPr>
          <w:szCs w:val="22"/>
        </w:rPr>
        <w:t xml:space="preserve"> adı referansa dâhil edilmemelidir.</w:t>
      </w:r>
    </w:p>
    <w:p w14:paraId="07189BCE" w14:textId="77777777" w:rsidR="00962895" w:rsidRPr="00962895" w:rsidRDefault="00962895" w:rsidP="00962895">
      <w:pPr>
        <w:pStyle w:val="ListeParagraf"/>
        <w:numPr>
          <w:ilvl w:val="0"/>
          <w:numId w:val="25"/>
        </w:numPr>
        <w:rPr>
          <w:szCs w:val="22"/>
        </w:rPr>
      </w:pPr>
      <w:r w:rsidRPr="00962895">
        <w:rPr>
          <w:szCs w:val="22"/>
        </w:rPr>
        <w:t xml:space="preserve">Bölüm akademik bir araştırma veri tabanına aitse ve DOI veya sabit URL'ye sahip değilse, kitap referansı yayıncı adından sonra sonlandırılmalıdır. </w:t>
      </w:r>
      <w:proofErr w:type="spellStart"/>
      <w:r w:rsidRPr="00962895">
        <w:rPr>
          <w:szCs w:val="22"/>
        </w:rPr>
        <w:t>Veritabanının</w:t>
      </w:r>
      <w:proofErr w:type="spellEnd"/>
      <w:r w:rsidRPr="00962895">
        <w:rPr>
          <w:szCs w:val="22"/>
        </w:rPr>
        <w:t xml:space="preserve"> adı referansa dâhil edilmemelidir. Bu durumda referans, basılı kitap bölümü ile aynıdır.</w:t>
      </w:r>
    </w:p>
    <w:p w14:paraId="561DD8C5" w14:textId="77777777" w:rsidR="00962895" w:rsidRPr="00962895" w:rsidRDefault="00962895" w:rsidP="00962895">
      <w:pPr>
        <w:pStyle w:val="ListeParagraf"/>
        <w:numPr>
          <w:ilvl w:val="0"/>
          <w:numId w:val="25"/>
        </w:numPr>
        <w:rPr>
          <w:szCs w:val="22"/>
        </w:rPr>
      </w:pPr>
      <w:r w:rsidRPr="00962895">
        <w:rPr>
          <w:szCs w:val="22"/>
        </w:rPr>
        <w:t>Basım bilgileri, virgülle ayrılmış olarak bölümün sayfa aralığı ile aynı parantez içine eklenmelidir.</w:t>
      </w:r>
    </w:p>
    <w:p w14:paraId="5211DA7A" w14:textId="77777777" w:rsidR="00962895" w:rsidRPr="00962895" w:rsidRDefault="00962895" w:rsidP="00962895">
      <w:pPr>
        <w:pStyle w:val="ListeParagraf"/>
        <w:numPr>
          <w:ilvl w:val="0"/>
          <w:numId w:val="25"/>
        </w:numPr>
        <w:rPr>
          <w:szCs w:val="22"/>
        </w:rPr>
      </w:pPr>
      <w:proofErr w:type="spellStart"/>
      <w:r w:rsidRPr="00962895">
        <w:rPr>
          <w:szCs w:val="22"/>
        </w:rPr>
        <w:t>Sayfalandırılmamış</w:t>
      </w:r>
      <w:proofErr w:type="spellEnd"/>
      <w:r w:rsidRPr="00962895">
        <w:rPr>
          <w:szCs w:val="22"/>
        </w:rPr>
        <w:t xml:space="preserve"> kitap bölümleri için sayfa aralığı referanstan çıkarılmalıdır.</w:t>
      </w:r>
    </w:p>
    <w:p w14:paraId="11F75D27"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Aron</w:t>
      </w:r>
      <w:proofErr w:type="spellEnd"/>
      <w:r w:rsidRPr="00962895">
        <w:rPr>
          <w:sz w:val="22"/>
          <w:szCs w:val="22"/>
        </w:rPr>
        <w:t xml:space="preserve"> vd</w:t>
      </w:r>
      <w:proofErr w:type="gramStart"/>
      <w:r w:rsidRPr="00962895">
        <w:rPr>
          <w:sz w:val="22"/>
          <w:szCs w:val="22"/>
        </w:rPr>
        <w:t>.,</w:t>
      </w:r>
      <w:proofErr w:type="gramEnd"/>
      <w:r w:rsidRPr="00962895">
        <w:rPr>
          <w:sz w:val="22"/>
          <w:szCs w:val="22"/>
        </w:rPr>
        <w:t xml:space="preserve"> 2019; </w:t>
      </w:r>
      <w:proofErr w:type="spellStart"/>
      <w:r w:rsidRPr="00962895">
        <w:rPr>
          <w:sz w:val="22"/>
          <w:szCs w:val="22"/>
        </w:rPr>
        <w:t>Dillard</w:t>
      </w:r>
      <w:proofErr w:type="spellEnd"/>
      <w:r w:rsidRPr="00962895">
        <w:rPr>
          <w:sz w:val="22"/>
          <w:szCs w:val="22"/>
        </w:rPr>
        <w:t xml:space="preserve">, 2020; </w:t>
      </w:r>
      <w:proofErr w:type="spellStart"/>
      <w:r w:rsidRPr="00962895">
        <w:rPr>
          <w:sz w:val="22"/>
          <w:szCs w:val="22"/>
        </w:rPr>
        <w:t>Thestrup</w:t>
      </w:r>
      <w:proofErr w:type="spellEnd"/>
      <w:r w:rsidRPr="00962895">
        <w:rPr>
          <w:sz w:val="22"/>
          <w:szCs w:val="22"/>
        </w:rPr>
        <w:t>, 2010).</w:t>
      </w:r>
    </w:p>
    <w:p w14:paraId="59BD6B0C"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Aron</w:t>
      </w:r>
      <w:proofErr w:type="spellEnd"/>
      <w:r w:rsidRPr="00962895">
        <w:rPr>
          <w:sz w:val="22"/>
          <w:szCs w:val="22"/>
        </w:rPr>
        <w:t xml:space="preserve"> vd. (2019), </w:t>
      </w:r>
      <w:proofErr w:type="spellStart"/>
      <w:r w:rsidRPr="00962895">
        <w:rPr>
          <w:sz w:val="22"/>
          <w:szCs w:val="22"/>
        </w:rPr>
        <w:t>Dillard</w:t>
      </w:r>
      <w:proofErr w:type="spellEnd"/>
      <w:r w:rsidRPr="00962895">
        <w:rPr>
          <w:sz w:val="22"/>
          <w:szCs w:val="22"/>
        </w:rPr>
        <w:t xml:space="preserve"> (2020) ve </w:t>
      </w:r>
      <w:proofErr w:type="spellStart"/>
      <w:r w:rsidRPr="00962895">
        <w:rPr>
          <w:sz w:val="22"/>
          <w:szCs w:val="22"/>
        </w:rPr>
        <w:t>Thestrup</w:t>
      </w:r>
      <w:proofErr w:type="spellEnd"/>
      <w:r w:rsidRPr="00962895">
        <w:rPr>
          <w:sz w:val="22"/>
          <w:szCs w:val="22"/>
        </w:rPr>
        <w:t xml:space="preserve"> (2010)</w:t>
      </w:r>
    </w:p>
    <w:p w14:paraId="52C088F2" w14:textId="6FD1EDDE" w:rsidR="00962895" w:rsidRPr="00962895" w:rsidRDefault="00962895" w:rsidP="00673C02">
      <w:pPr>
        <w:ind w:left="567" w:hanging="567"/>
        <w:jc w:val="both"/>
        <w:rPr>
          <w:sz w:val="22"/>
          <w:szCs w:val="22"/>
        </w:rPr>
      </w:pPr>
      <w:proofErr w:type="spellStart"/>
      <w:r w:rsidRPr="00962895">
        <w:rPr>
          <w:sz w:val="22"/>
          <w:szCs w:val="22"/>
        </w:rPr>
        <w:t>Aron</w:t>
      </w:r>
      <w:proofErr w:type="spellEnd"/>
      <w:r w:rsidRPr="00962895">
        <w:rPr>
          <w:sz w:val="22"/>
          <w:szCs w:val="22"/>
        </w:rPr>
        <w:t>, L</w:t>
      </w:r>
      <w:proofErr w:type="gramStart"/>
      <w:r w:rsidRPr="00962895">
        <w:rPr>
          <w:sz w:val="22"/>
          <w:szCs w:val="22"/>
        </w:rPr>
        <w:t>.,</w:t>
      </w:r>
      <w:proofErr w:type="gramEnd"/>
      <w:r w:rsidRPr="00962895">
        <w:rPr>
          <w:sz w:val="22"/>
          <w:szCs w:val="22"/>
        </w:rPr>
        <w:t xml:space="preserve"> </w:t>
      </w:r>
      <w:proofErr w:type="spellStart"/>
      <w:r w:rsidRPr="00962895">
        <w:rPr>
          <w:sz w:val="22"/>
          <w:szCs w:val="22"/>
        </w:rPr>
        <w:t>Botella</w:t>
      </w:r>
      <w:proofErr w:type="spellEnd"/>
      <w:r w:rsidRPr="00962895">
        <w:rPr>
          <w:sz w:val="22"/>
          <w:szCs w:val="22"/>
        </w:rPr>
        <w:t xml:space="preserve">, M., </w:t>
      </w:r>
      <w:r w:rsidR="00137F43">
        <w:rPr>
          <w:sz w:val="22"/>
          <w:szCs w:val="22"/>
        </w:rPr>
        <w:t>ve</w:t>
      </w:r>
      <w:r w:rsidRPr="00962895">
        <w:rPr>
          <w:sz w:val="22"/>
          <w:szCs w:val="22"/>
        </w:rPr>
        <w:t xml:space="preserve"> </w:t>
      </w:r>
      <w:proofErr w:type="spellStart"/>
      <w:r w:rsidRPr="00962895">
        <w:rPr>
          <w:sz w:val="22"/>
          <w:szCs w:val="22"/>
        </w:rPr>
        <w:t>Lubart</w:t>
      </w:r>
      <w:proofErr w:type="spellEnd"/>
      <w:r w:rsidRPr="00962895">
        <w:rPr>
          <w:sz w:val="22"/>
          <w:szCs w:val="22"/>
        </w:rPr>
        <w:t xml:space="preserve">, T. (2019). </w:t>
      </w:r>
      <w:proofErr w:type="spellStart"/>
      <w:r w:rsidRPr="00962895">
        <w:rPr>
          <w:sz w:val="22"/>
          <w:szCs w:val="22"/>
        </w:rPr>
        <w:t>Culinary</w:t>
      </w:r>
      <w:proofErr w:type="spellEnd"/>
      <w:r w:rsidRPr="00962895">
        <w:rPr>
          <w:sz w:val="22"/>
          <w:szCs w:val="22"/>
        </w:rPr>
        <w:t xml:space="preserve"> </w:t>
      </w:r>
      <w:proofErr w:type="spellStart"/>
      <w:r w:rsidRPr="00962895">
        <w:rPr>
          <w:sz w:val="22"/>
          <w:szCs w:val="22"/>
        </w:rPr>
        <w:t>arts</w:t>
      </w:r>
      <w:proofErr w:type="spellEnd"/>
      <w:r w:rsidRPr="00962895">
        <w:rPr>
          <w:sz w:val="22"/>
          <w:szCs w:val="22"/>
        </w:rPr>
        <w:t xml:space="preserve">: </w:t>
      </w:r>
      <w:proofErr w:type="spellStart"/>
      <w:r w:rsidRPr="00962895">
        <w:rPr>
          <w:sz w:val="22"/>
          <w:szCs w:val="22"/>
        </w:rPr>
        <w:t>Talent</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their</w:t>
      </w:r>
      <w:proofErr w:type="spellEnd"/>
      <w:r w:rsidRPr="00962895">
        <w:rPr>
          <w:sz w:val="22"/>
          <w:szCs w:val="22"/>
        </w:rPr>
        <w:t xml:space="preserve"> </w:t>
      </w:r>
      <w:proofErr w:type="spellStart"/>
      <w:r w:rsidRPr="00962895">
        <w:rPr>
          <w:sz w:val="22"/>
          <w:szCs w:val="22"/>
        </w:rPr>
        <w:t>development</w:t>
      </w:r>
      <w:proofErr w:type="spellEnd"/>
      <w:r w:rsidRPr="00962895">
        <w:rPr>
          <w:sz w:val="22"/>
          <w:szCs w:val="22"/>
        </w:rPr>
        <w:t xml:space="preserve">. </w:t>
      </w:r>
      <w:proofErr w:type="spellStart"/>
      <w:r w:rsidRPr="00962895">
        <w:rPr>
          <w:sz w:val="22"/>
          <w:szCs w:val="22"/>
        </w:rPr>
        <w:t>In</w:t>
      </w:r>
      <w:proofErr w:type="spellEnd"/>
      <w:r w:rsidRPr="00962895">
        <w:rPr>
          <w:sz w:val="22"/>
          <w:szCs w:val="22"/>
        </w:rPr>
        <w:t xml:space="preserve"> R. F. </w:t>
      </w:r>
      <w:proofErr w:type="spellStart"/>
      <w:r w:rsidRPr="00962895">
        <w:rPr>
          <w:sz w:val="22"/>
          <w:szCs w:val="22"/>
        </w:rPr>
        <w:t>Subotnik</w:t>
      </w:r>
      <w:proofErr w:type="spellEnd"/>
      <w:r w:rsidRPr="00962895">
        <w:rPr>
          <w:sz w:val="22"/>
          <w:szCs w:val="22"/>
        </w:rPr>
        <w:t xml:space="preserve">, P. </w:t>
      </w:r>
      <w:proofErr w:type="spellStart"/>
      <w:r w:rsidRPr="00962895">
        <w:rPr>
          <w:sz w:val="22"/>
          <w:szCs w:val="22"/>
        </w:rPr>
        <w:t>Olszewski-</w:t>
      </w:r>
      <w:proofErr w:type="gramStart"/>
      <w:r w:rsidRPr="00962895">
        <w:rPr>
          <w:sz w:val="22"/>
          <w:szCs w:val="22"/>
        </w:rPr>
        <w:t>Kubilius</w:t>
      </w:r>
      <w:proofErr w:type="spellEnd"/>
      <w:r w:rsidRPr="00962895">
        <w:rPr>
          <w:sz w:val="22"/>
          <w:szCs w:val="22"/>
        </w:rPr>
        <w:t>,</w:t>
      </w:r>
      <w:proofErr w:type="gramEnd"/>
      <w:r w:rsidRPr="00962895">
        <w:rPr>
          <w:sz w:val="22"/>
          <w:szCs w:val="22"/>
        </w:rPr>
        <w:t xml:space="preserve"> </w:t>
      </w:r>
      <w:r w:rsidR="00137F43">
        <w:rPr>
          <w:sz w:val="22"/>
          <w:szCs w:val="22"/>
        </w:rPr>
        <w:t>ve</w:t>
      </w:r>
      <w:r w:rsidRPr="00962895">
        <w:rPr>
          <w:sz w:val="22"/>
          <w:szCs w:val="22"/>
        </w:rPr>
        <w:t xml:space="preserve"> F. C. </w:t>
      </w:r>
      <w:proofErr w:type="spellStart"/>
      <w:r w:rsidRPr="00962895">
        <w:rPr>
          <w:sz w:val="22"/>
          <w:szCs w:val="22"/>
        </w:rPr>
        <w:t>Worrell</w:t>
      </w:r>
      <w:proofErr w:type="spellEnd"/>
      <w:r w:rsidRPr="00962895">
        <w:rPr>
          <w:sz w:val="22"/>
          <w:szCs w:val="22"/>
        </w:rPr>
        <w:t xml:space="preserve"> (</w:t>
      </w:r>
      <w:proofErr w:type="spellStart"/>
      <w:r w:rsidRPr="00962895">
        <w:rPr>
          <w:sz w:val="22"/>
          <w:szCs w:val="22"/>
        </w:rPr>
        <w:t>Eds</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psychology</w:t>
      </w:r>
      <w:proofErr w:type="spellEnd"/>
      <w:r w:rsidRPr="00962895">
        <w:rPr>
          <w:sz w:val="22"/>
          <w:szCs w:val="22"/>
        </w:rPr>
        <w:t xml:space="preserve"> of </w:t>
      </w:r>
      <w:proofErr w:type="spellStart"/>
      <w:r w:rsidRPr="00962895">
        <w:rPr>
          <w:sz w:val="22"/>
          <w:szCs w:val="22"/>
        </w:rPr>
        <w:t>high</w:t>
      </w:r>
      <w:proofErr w:type="spellEnd"/>
      <w:r w:rsidRPr="00962895">
        <w:rPr>
          <w:sz w:val="22"/>
          <w:szCs w:val="22"/>
        </w:rPr>
        <w:t xml:space="preserve"> </w:t>
      </w:r>
      <w:proofErr w:type="spellStart"/>
      <w:r w:rsidRPr="00962895">
        <w:rPr>
          <w:sz w:val="22"/>
          <w:szCs w:val="22"/>
        </w:rPr>
        <w:t>performance</w:t>
      </w:r>
      <w:proofErr w:type="spellEnd"/>
      <w:r w:rsidRPr="00962895">
        <w:rPr>
          <w:sz w:val="22"/>
          <w:szCs w:val="22"/>
        </w:rPr>
        <w:t xml:space="preserve">: </w:t>
      </w:r>
      <w:proofErr w:type="spellStart"/>
      <w:r w:rsidRPr="00962895">
        <w:rPr>
          <w:sz w:val="22"/>
          <w:szCs w:val="22"/>
        </w:rPr>
        <w:lastRenderedPageBreak/>
        <w:t>Developing</w:t>
      </w:r>
      <w:proofErr w:type="spellEnd"/>
      <w:r w:rsidRPr="00962895">
        <w:rPr>
          <w:sz w:val="22"/>
          <w:szCs w:val="22"/>
        </w:rPr>
        <w:t xml:space="preserve"> </w:t>
      </w:r>
      <w:proofErr w:type="spellStart"/>
      <w:r w:rsidRPr="00962895">
        <w:rPr>
          <w:sz w:val="22"/>
          <w:szCs w:val="22"/>
        </w:rPr>
        <w:t>human</w:t>
      </w:r>
      <w:proofErr w:type="spellEnd"/>
      <w:r w:rsidRPr="00962895">
        <w:rPr>
          <w:sz w:val="22"/>
          <w:szCs w:val="22"/>
        </w:rPr>
        <w:t xml:space="preserve"> </w:t>
      </w:r>
      <w:proofErr w:type="spellStart"/>
      <w:r w:rsidRPr="00962895">
        <w:rPr>
          <w:sz w:val="22"/>
          <w:szCs w:val="22"/>
        </w:rPr>
        <w:t>potential</w:t>
      </w:r>
      <w:proofErr w:type="spellEnd"/>
      <w:r w:rsidRPr="00962895">
        <w:rPr>
          <w:sz w:val="22"/>
          <w:szCs w:val="22"/>
        </w:rPr>
        <w:t xml:space="preserve"> </w:t>
      </w:r>
      <w:proofErr w:type="spellStart"/>
      <w:r w:rsidRPr="00962895">
        <w:rPr>
          <w:sz w:val="22"/>
          <w:szCs w:val="22"/>
        </w:rPr>
        <w:t>into</w:t>
      </w:r>
      <w:proofErr w:type="spellEnd"/>
      <w:r w:rsidRPr="00962895">
        <w:rPr>
          <w:sz w:val="22"/>
          <w:szCs w:val="22"/>
        </w:rPr>
        <w:t xml:space="preserve"> domain-</w:t>
      </w:r>
      <w:proofErr w:type="spellStart"/>
      <w:r w:rsidRPr="00962895">
        <w:rPr>
          <w:sz w:val="22"/>
          <w:szCs w:val="22"/>
        </w:rPr>
        <w:t>specific</w:t>
      </w:r>
      <w:proofErr w:type="spellEnd"/>
      <w:r w:rsidRPr="00962895">
        <w:rPr>
          <w:sz w:val="22"/>
          <w:szCs w:val="22"/>
        </w:rPr>
        <w:t xml:space="preserve"> </w:t>
      </w:r>
      <w:proofErr w:type="spellStart"/>
      <w:r w:rsidRPr="00962895">
        <w:rPr>
          <w:sz w:val="22"/>
          <w:szCs w:val="22"/>
        </w:rPr>
        <w:t>talent</w:t>
      </w:r>
      <w:proofErr w:type="spellEnd"/>
      <w:r w:rsidRPr="00962895">
        <w:rPr>
          <w:sz w:val="22"/>
          <w:szCs w:val="22"/>
        </w:rPr>
        <w:t xml:space="preserve"> (</w:t>
      </w:r>
      <w:proofErr w:type="spellStart"/>
      <w:r w:rsidRPr="00962895">
        <w:rPr>
          <w:sz w:val="22"/>
          <w:szCs w:val="22"/>
        </w:rPr>
        <w:t>pp</w:t>
      </w:r>
      <w:proofErr w:type="spellEnd"/>
      <w:r w:rsidRPr="00962895">
        <w:rPr>
          <w:sz w:val="22"/>
          <w:szCs w:val="22"/>
        </w:rPr>
        <w:t xml:space="preserve">. 345–359). </w:t>
      </w:r>
      <w:proofErr w:type="spellStart"/>
      <w:r w:rsidRPr="00962895">
        <w:rPr>
          <w:sz w:val="22"/>
          <w:szCs w:val="22"/>
        </w:rPr>
        <w:t>American</w:t>
      </w:r>
      <w:proofErr w:type="spellEnd"/>
      <w:r w:rsidRPr="00962895">
        <w:rPr>
          <w:sz w:val="22"/>
          <w:szCs w:val="22"/>
        </w:rPr>
        <w:t xml:space="preserve"> </w:t>
      </w:r>
      <w:proofErr w:type="spellStart"/>
      <w:r w:rsidRPr="00962895">
        <w:rPr>
          <w:sz w:val="22"/>
          <w:szCs w:val="22"/>
        </w:rPr>
        <w:t>Psychological</w:t>
      </w:r>
      <w:proofErr w:type="spellEnd"/>
      <w:r w:rsidRPr="00962895">
        <w:rPr>
          <w:sz w:val="22"/>
          <w:szCs w:val="22"/>
        </w:rPr>
        <w:t xml:space="preserve"> </w:t>
      </w:r>
      <w:proofErr w:type="spellStart"/>
      <w:r w:rsidRPr="00962895">
        <w:rPr>
          <w:sz w:val="22"/>
          <w:szCs w:val="22"/>
        </w:rPr>
        <w:t>Association</w:t>
      </w:r>
      <w:proofErr w:type="spellEnd"/>
      <w:r w:rsidRPr="00962895">
        <w:rPr>
          <w:sz w:val="22"/>
          <w:szCs w:val="22"/>
        </w:rPr>
        <w:t>. https://doi.org/10.1037/0000120-016</w:t>
      </w:r>
    </w:p>
    <w:p w14:paraId="3F5280BC" w14:textId="6F1A9CFA" w:rsidR="00962895" w:rsidRPr="00962895" w:rsidRDefault="00962895" w:rsidP="00673C02">
      <w:pPr>
        <w:ind w:left="567" w:hanging="567"/>
        <w:jc w:val="both"/>
        <w:rPr>
          <w:sz w:val="22"/>
          <w:szCs w:val="22"/>
        </w:rPr>
      </w:pPr>
      <w:proofErr w:type="spellStart"/>
      <w:r w:rsidRPr="00962895">
        <w:rPr>
          <w:sz w:val="22"/>
          <w:szCs w:val="22"/>
        </w:rPr>
        <w:t>Dillard</w:t>
      </w:r>
      <w:proofErr w:type="spellEnd"/>
      <w:r w:rsidRPr="00962895">
        <w:rPr>
          <w:sz w:val="22"/>
          <w:szCs w:val="22"/>
        </w:rPr>
        <w:t xml:space="preserve">, J. P. (2020). </w:t>
      </w:r>
      <w:proofErr w:type="spellStart"/>
      <w:r w:rsidRPr="00962895">
        <w:rPr>
          <w:sz w:val="22"/>
          <w:szCs w:val="22"/>
        </w:rPr>
        <w:t>Currents</w:t>
      </w:r>
      <w:proofErr w:type="spellEnd"/>
      <w:r w:rsidRPr="00962895">
        <w:rPr>
          <w:sz w:val="22"/>
          <w:szCs w:val="22"/>
        </w:rPr>
        <w:t xml:space="preserve"> in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study</w:t>
      </w:r>
      <w:proofErr w:type="spellEnd"/>
      <w:r w:rsidRPr="00962895">
        <w:rPr>
          <w:sz w:val="22"/>
          <w:szCs w:val="22"/>
        </w:rPr>
        <w:t xml:space="preserve"> of </w:t>
      </w:r>
      <w:proofErr w:type="spellStart"/>
      <w:r w:rsidRPr="00962895">
        <w:rPr>
          <w:sz w:val="22"/>
          <w:szCs w:val="22"/>
        </w:rPr>
        <w:t>persuasion</w:t>
      </w:r>
      <w:proofErr w:type="spellEnd"/>
      <w:r w:rsidRPr="00962895">
        <w:rPr>
          <w:sz w:val="22"/>
          <w:szCs w:val="22"/>
        </w:rPr>
        <w:t xml:space="preserve">. </w:t>
      </w:r>
      <w:proofErr w:type="spellStart"/>
      <w:r w:rsidRPr="00962895">
        <w:rPr>
          <w:sz w:val="22"/>
          <w:szCs w:val="22"/>
        </w:rPr>
        <w:t>In</w:t>
      </w:r>
      <w:proofErr w:type="spellEnd"/>
      <w:r w:rsidRPr="00962895">
        <w:rPr>
          <w:sz w:val="22"/>
          <w:szCs w:val="22"/>
        </w:rPr>
        <w:t xml:space="preserve"> M. B. </w:t>
      </w:r>
      <w:proofErr w:type="spellStart"/>
      <w:r w:rsidRPr="00962895">
        <w:rPr>
          <w:sz w:val="22"/>
          <w:szCs w:val="22"/>
        </w:rPr>
        <w:t>Oliver</w:t>
      </w:r>
      <w:proofErr w:type="spellEnd"/>
      <w:r w:rsidRPr="00962895">
        <w:rPr>
          <w:sz w:val="22"/>
          <w:szCs w:val="22"/>
        </w:rPr>
        <w:t xml:space="preserve">, A. A. </w:t>
      </w:r>
      <w:proofErr w:type="spellStart"/>
      <w:r w:rsidRPr="00962895">
        <w:rPr>
          <w:sz w:val="22"/>
          <w:szCs w:val="22"/>
        </w:rPr>
        <w:t>Raney</w:t>
      </w:r>
      <w:proofErr w:type="spellEnd"/>
      <w:r w:rsidRPr="00962895">
        <w:rPr>
          <w:sz w:val="22"/>
          <w:szCs w:val="22"/>
        </w:rPr>
        <w:t xml:space="preserve">, </w:t>
      </w:r>
      <w:r w:rsidR="00137F43">
        <w:rPr>
          <w:sz w:val="22"/>
          <w:szCs w:val="22"/>
        </w:rPr>
        <w:t>ve</w:t>
      </w:r>
      <w:r w:rsidRPr="00962895">
        <w:rPr>
          <w:sz w:val="22"/>
          <w:szCs w:val="22"/>
        </w:rPr>
        <w:t xml:space="preserve"> J. </w:t>
      </w:r>
      <w:proofErr w:type="spellStart"/>
      <w:r w:rsidRPr="00962895">
        <w:rPr>
          <w:sz w:val="22"/>
          <w:szCs w:val="22"/>
        </w:rPr>
        <w:t>Bryant</w:t>
      </w:r>
      <w:proofErr w:type="spellEnd"/>
      <w:r w:rsidRPr="00962895">
        <w:rPr>
          <w:sz w:val="22"/>
          <w:szCs w:val="22"/>
        </w:rPr>
        <w:t xml:space="preserve"> (</w:t>
      </w:r>
      <w:proofErr w:type="spellStart"/>
      <w:r w:rsidRPr="00962895">
        <w:rPr>
          <w:sz w:val="22"/>
          <w:szCs w:val="22"/>
        </w:rPr>
        <w:t>Eds</w:t>
      </w:r>
      <w:proofErr w:type="spellEnd"/>
      <w:r w:rsidRPr="00962895">
        <w:rPr>
          <w:sz w:val="22"/>
          <w:szCs w:val="22"/>
        </w:rPr>
        <w:t xml:space="preserve">.), Media </w:t>
      </w:r>
      <w:proofErr w:type="spellStart"/>
      <w:r w:rsidRPr="00962895">
        <w:rPr>
          <w:sz w:val="22"/>
          <w:szCs w:val="22"/>
        </w:rPr>
        <w:t>effects</w:t>
      </w:r>
      <w:proofErr w:type="spellEnd"/>
      <w:r w:rsidRPr="00962895">
        <w:rPr>
          <w:sz w:val="22"/>
          <w:szCs w:val="22"/>
        </w:rPr>
        <w:t xml:space="preserve">: </w:t>
      </w:r>
      <w:proofErr w:type="spellStart"/>
      <w:r w:rsidRPr="00962895">
        <w:rPr>
          <w:sz w:val="22"/>
          <w:szCs w:val="22"/>
        </w:rPr>
        <w:t>Advances</w:t>
      </w:r>
      <w:proofErr w:type="spellEnd"/>
      <w:r w:rsidRPr="00962895">
        <w:rPr>
          <w:sz w:val="22"/>
          <w:szCs w:val="22"/>
        </w:rPr>
        <w:t xml:space="preserve"> in </w:t>
      </w:r>
      <w:proofErr w:type="spellStart"/>
      <w:r w:rsidRPr="00962895">
        <w:rPr>
          <w:sz w:val="22"/>
          <w:szCs w:val="22"/>
        </w:rPr>
        <w:t>theory</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research</w:t>
      </w:r>
      <w:proofErr w:type="spellEnd"/>
      <w:r w:rsidRPr="00962895">
        <w:rPr>
          <w:sz w:val="22"/>
          <w:szCs w:val="22"/>
        </w:rPr>
        <w:t xml:space="preserve"> (4th ed</w:t>
      </w:r>
      <w:proofErr w:type="gramStart"/>
      <w:r w:rsidRPr="00962895">
        <w:rPr>
          <w:sz w:val="22"/>
          <w:szCs w:val="22"/>
        </w:rPr>
        <w:t>.,</w:t>
      </w:r>
      <w:proofErr w:type="gramEnd"/>
      <w:r w:rsidRPr="00962895">
        <w:rPr>
          <w:sz w:val="22"/>
          <w:szCs w:val="22"/>
        </w:rPr>
        <w:t xml:space="preserve"> </w:t>
      </w:r>
      <w:proofErr w:type="spellStart"/>
      <w:r w:rsidRPr="00962895">
        <w:rPr>
          <w:sz w:val="22"/>
          <w:szCs w:val="22"/>
        </w:rPr>
        <w:t>pp</w:t>
      </w:r>
      <w:proofErr w:type="spellEnd"/>
      <w:r w:rsidRPr="00962895">
        <w:rPr>
          <w:sz w:val="22"/>
          <w:szCs w:val="22"/>
        </w:rPr>
        <w:t xml:space="preserve">. 115–129). </w:t>
      </w:r>
      <w:proofErr w:type="spellStart"/>
      <w:r w:rsidRPr="00962895">
        <w:rPr>
          <w:sz w:val="22"/>
          <w:szCs w:val="22"/>
        </w:rPr>
        <w:t>Routledge</w:t>
      </w:r>
      <w:proofErr w:type="spellEnd"/>
      <w:r w:rsidRPr="00962895">
        <w:rPr>
          <w:sz w:val="22"/>
          <w:szCs w:val="22"/>
        </w:rPr>
        <w:t>.</w:t>
      </w:r>
    </w:p>
    <w:p w14:paraId="5B217773" w14:textId="3F260E9D" w:rsidR="00962895" w:rsidRPr="00962895" w:rsidRDefault="00962895" w:rsidP="00673C02">
      <w:pPr>
        <w:ind w:left="567" w:hanging="567"/>
        <w:jc w:val="both"/>
        <w:rPr>
          <w:sz w:val="22"/>
          <w:szCs w:val="22"/>
        </w:rPr>
      </w:pPr>
      <w:proofErr w:type="spellStart"/>
      <w:r w:rsidRPr="00962895">
        <w:rPr>
          <w:sz w:val="22"/>
          <w:szCs w:val="22"/>
        </w:rPr>
        <w:t>Thestrup</w:t>
      </w:r>
      <w:proofErr w:type="spellEnd"/>
      <w:r w:rsidRPr="00962895">
        <w:rPr>
          <w:sz w:val="22"/>
          <w:szCs w:val="22"/>
        </w:rPr>
        <w:t xml:space="preserve">, K. (2010). </w:t>
      </w:r>
      <w:proofErr w:type="spellStart"/>
      <w:r w:rsidRPr="00962895">
        <w:rPr>
          <w:sz w:val="22"/>
          <w:szCs w:val="22"/>
        </w:rPr>
        <w:t>To</w:t>
      </w:r>
      <w:proofErr w:type="spellEnd"/>
      <w:r w:rsidRPr="00962895">
        <w:rPr>
          <w:sz w:val="22"/>
          <w:szCs w:val="22"/>
        </w:rPr>
        <w:t xml:space="preserve"> </w:t>
      </w:r>
      <w:proofErr w:type="spellStart"/>
      <w:r w:rsidRPr="00962895">
        <w:rPr>
          <w:sz w:val="22"/>
          <w:szCs w:val="22"/>
        </w:rPr>
        <w:t>transform</w:t>
      </w:r>
      <w:proofErr w:type="spellEnd"/>
      <w:r w:rsidRPr="00962895">
        <w:rPr>
          <w:sz w:val="22"/>
          <w:szCs w:val="22"/>
        </w:rPr>
        <w:t xml:space="preserve">, </w:t>
      </w:r>
      <w:proofErr w:type="spellStart"/>
      <w:r w:rsidRPr="00962895">
        <w:rPr>
          <w:sz w:val="22"/>
          <w:szCs w:val="22"/>
        </w:rPr>
        <w:t>to</w:t>
      </w:r>
      <w:proofErr w:type="spellEnd"/>
      <w:r w:rsidRPr="00962895">
        <w:rPr>
          <w:sz w:val="22"/>
          <w:szCs w:val="22"/>
        </w:rPr>
        <w:t xml:space="preserve"> </w:t>
      </w:r>
      <w:proofErr w:type="spellStart"/>
      <w:r w:rsidRPr="00962895">
        <w:rPr>
          <w:sz w:val="22"/>
          <w:szCs w:val="22"/>
        </w:rPr>
        <w:t>communicate</w:t>
      </w:r>
      <w:proofErr w:type="spellEnd"/>
      <w:r w:rsidRPr="00962895">
        <w:rPr>
          <w:sz w:val="22"/>
          <w:szCs w:val="22"/>
        </w:rPr>
        <w:t xml:space="preserve">, </w:t>
      </w:r>
      <w:proofErr w:type="spellStart"/>
      <w:r w:rsidRPr="00962895">
        <w:rPr>
          <w:sz w:val="22"/>
          <w:szCs w:val="22"/>
        </w:rPr>
        <w:t>to</w:t>
      </w:r>
      <w:proofErr w:type="spellEnd"/>
      <w:r w:rsidRPr="00962895">
        <w:rPr>
          <w:sz w:val="22"/>
          <w:szCs w:val="22"/>
        </w:rPr>
        <w:t xml:space="preserve"> </w:t>
      </w:r>
      <w:proofErr w:type="spellStart"/>
      <w:r w:rsidRPr="00962895">
        <w:rPr>
          <w:sz w:val="22"/>
          <w:szCs w:val="22"/>
        </w:rPr>
        <w:t>play</w:t>
      </w:r>
      <w:proofErr w:type="spellEnd"/>
      <w:r w:rsidRPr="00962895">
        <w:rPr>
          <w:sz w:val="22"/>
          <w:szCs w:val="22"/>
        </w:rPr>
        <w:t>—</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experimenting</w:t>
      </w:r>
      <w:proofErr w:type="spellEnd"/>
      <w:r w:rsidRPr="00962895">
        <w:rPr>
          <w:sz w:val="22"/>
          <w:szCs w:val="22"/>
        </w:rPr>
        <w:t xml:space="preserve"> </w:t>
      </w:r>
      <w:proofErr w:type="spellStart"/>
      <w:r w:rsidRPr="00962895">
        <w:rPr>
          <w:sz w:val="22"/>
          <w:szCs w:val="22"/>
        </w:rPr>
        <w:t>community</w:t>
      </w:r>
      <w:proofErr w:type="spellEnd"/>
      <w:r w:rsidRPr="00962895">
        <w:rPr>
          <w:sz w:val="22"/>
          <w:szCs w:val="22"/>
        </w:rPr>
        <w:t xml:space="preserve"> in </w:t>
      </w:r>
      <w:proofErr w:type="spellStart"/>
      <w:r w:rsidRPr="00962895">
        <w:rPr>
          <w:sz w:val="22"/>
          <w:szCs w:val="22"/>
        </w:rPr>
        <w:t>action</w:t>
      </w:r>
      <w:proofErr w:type="spellEnd"/>
      <w:r w:rsidRPr="00962895">
        <w:rPr>
          <w:sz w:val="22"/>
          <w:szCs w:val="22"/>
        </w:rPr>
        <w:t xml:space="preserve">. </w:t>
      </w:r>
      <w:proofErr w:type="spellStart"/>
      <w:r w:rsidRPr="00962895">
        <w:rPr>
          <w:sz w:val="22"/>
          <w:szCs w:val="22"/>
        </w:rPr>
        <w:t>In</w:t>
      </w:r>
      <w:proofErr w:type="spellEnd"/>
      <w:r w:rsidRPr="00962895">
        <w:rPr>
          <w:sz w:val="22"/>
          <w:szCs w:val="22"/>
        </w:rPr>
        <w:t xml:space="preserve"> E. </w:t>
      </w:r>
      <w:proofErr w:type="spellStart"/>
      <w:r w:rsidRPr="00962895">
        <w:rPr>
          <w:sz w:val="22"/>
          <w:szCs w:val="22"/>
        </w:rPr>
        <w:t>Hygum</w:t>
      </w:r>
      <w:proofErr w:type="spellEnd"/>
      <w:r w:rsidRPr="00962895">
        <w:rPr>
          <w:sz w:val="22"/>
          <w:szCs w:val="22"/>
        </w:rPr>
        <w:t xml:space="preserve"> </w:t>
      </w:r>
      <w:r w:rsidR="00137F43">
        <w:rPr>
          <w:sz w:val="22"/>
          <w:szCs w:val="22"/>
        </w:rPr>
        <w:t>ve</w:t>
      </w:r>
      <w:r w:rsidRPr="00962895">
        <w:rPr>
          <w:sz w:val="22"/>
          <w:szCs w:val="22"/>
        </w:rPr>
        <w:t xml:space="preserve"> P. M. Pedersen (</w:t>
      </w:r>
      <w:proofErr w:type="spellStart"/>
      <w:r w:rsidRPr="00962895">
        <w:rPr>
          <w:sz w:val="22"/>
          <w:szCs w:val="22"/>
        </w:rPr>
        <w:t>Eds</w:t>
      </w:r>
      <w:proofErr w:type="spellEnd"/>
      <w:r w:rsidRPr="00962895">
        <w:rPr>
          <w:sz w:val="22"/>
          <w:szCs w:val="22"/>
        </w:rPr>
        <w:t xml:space="preserve">.), </w:t>
      </w:r>
      <w:proofErr w:type="spellStart"/>
      <w:r w:rsidRPr="00962895">
        <w:rPr>
          <w:sz w:val="22"/>
          <w:szCs w:val="22"/>
        </w:rPr>
        <w:t>Early</w:t>
      </w:r>
      <w:proofErr w:type="spellEnd"/>
      <w:r w:rsidRPr="00962895">
        <w:rPr>
          <w:sz w:val="22"/>
          <w:szCs w:val="22"/>
        </w:rPr>
        <w:t xml:space="preserve"> </w:t>
      </w:r>
      <w:proofErr w:type="spellStart"/>
      <w:r w:rsidRPr="00962895">
        <w:rPr>
          <w:sz w:val="22"/>
          <w:szCs w:val="22"/>
        </w:rPr>
        <w:t>childhood</w:t>
      </w:r>
      <w:proofErr w:type="spellEnd"/>
      <w:r w:rsidRPr="00962895">
        <w:rPr>
          <w:sz w:val="22"/>
          <w:szCs w:val="22"/>
        </w:rPr>
        <w:t xml:space="preserve"> </w:t>
      </w:r>
      <w:proofErr w:type="spellStart"/>
      <w:r w:rsidRPr="00962895">
        <w:rPr>
          <w:sz w:val="22"/>
          <w:szCs w:val="22"/>
        </w:rPr>
        <w:t>education</w:t>
      </w:r>
      <w:proofErr w:type="spellEnd"/>
      <w:r w:rsidRPr="00962895">
        <w:rPr>
          <w:sz w:val="22"/>
          <w:szCs w:val="22"/>
        </w:rPr>
        <w:t xml:space="preserve">: </w:t>
      </w:r>
      <w:proofErr w:type="spellStart"/>
      <w:r w:rsidRPr="00962895">
        <w:rPr>
          <w:sz w:val="22"/>
          <w:szCs w:val="22"/>
        </w:rPr>
        <w:t>Values</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practices</w:t>
      </w:r>
      <w:proofErr w:type="spellEnd"/>
      <w:r w:rsidRPr="00962895">
        <w:rPr>
          <w:sz w:val="22"/>
          <w:szCs w:val="22"/>
        </w:rPr>
        <w:t xml:space="preserve"> in </w:t>
      </w:r>
      <w:proofErr w:type="spellStart"/>
      <w:r w:rsidRPr="00962895">
        <w:rPr>
          <w:sz w:val="22"/>
          <w:szCs w:val="22"/>
        </w:rPr>
        <w:t>Denmark</w:t>
      </w:r>
      <w:proofErr w:type="spellEnd"/>
      <w:r w:rsidRPr="00962895">
        <w:rPr>
          <w:sz w:val="22"/>
          <w:szCs w:val="22"/>
        </w:rPr>
        <w:t xml:space="preserve">. </w:t>
      </w:r>
      <w:proofErr w:type="spellStart"/>
      <w:r w:rsidRPr="00962895">
        <w:rPr>
          <w:sz w:val="22"/>
          <w:szCs w:val="22"/>
        </w:rPr>
        <w:t>Hans</w:t>
      </w:r>
      <w:proofErr w:type="spellEnd"/>
      <w:r w:rsidRPr="00962895">
        <w:rPr>
          <w:sz w:val="22"/>
          <w:szCs w:val="22"/>
        </w:rPr>
        <w:t xml:space="preserve"> </w:t>
      </w:r>
      <w:proofErr w:type="spellStart"/>
      <w:r w:rsidRPr="00962895">
        <w:rPr>
          <w:sz w:val="22"/>
          <w:szCs w:val="22"/>
        </w:rPr>
        <w:t>Reitzels</w:t>
      </w:r>
      <w:proofErr w:type="spellEnd"/>
      <w:r w:rsidRPr="00962895">
        <w:rPr>
          <w:sz w:val="22"/>
          <w:szCs w:val="22"/>
        </w:rPr>
        <w:t xml:space="preserve"> </w:t>
      </w:r>
      <w:proofErr w:type="spellStart"/>
      <w:r w:rsidRPr="00962895">
        <w:rPr>
          <w:sz w:val="22"/>
          <w:szCs w:val="22"/>
        </w:rPr>
        <w:t>Forlag</w:t>
      </w:r>
      <w:proofErr w:type="spellEnd"/>
      <w:r w:rsidRPr="00962895">
        <w:rPr>
          <w:sz w:val="22"/>
          <w:szCs w:val="22"/>
        </w:rPr>
        <w:t>. https://</w:t>
      </w:r>
      <w:proofErr w:type="gramStart"/>
      <w:r w:rsidRPr="00962895">
        <w:rPr>
          <w:sz w:val="22"/>
          <w:szCs w:val="22"/>
        </w:rPr>
        <w:t>earlychildhoodeducation.digi</w:t>
      </w:r>
      <w:proofErr w:type="gramEnd"/>
      <w:r w:rsidRPr="00962895">
        <w:rPr>
          <w:sz w:val="22"/>
          <w:szCs w:val="22"/>
        </w:rPr>
        <w:t>.hansreitzel.dk/?id=192</w:t>
      </w:r>
    </w:p>
    <w:p w14:paraId="2DF057BC" w14:textId="77777777" w:rsidR="00962895" w:rsidRPr="00962895" w:rsidRDefault="00962895" w:rsidP="00962895">
      <w:pPr>
        <w:pStyle w:val="ListeParagraf"/>
        <w:numPr>
          <w:ilvl w:val="0"/>
          <w:numId w:val="25"/>
        </w:numPr>
        <w:rPr>
          <w:szCs w:val="22"/>
        </w:rPr>
      </w:pPr>
      <w:r w:rsidRPr="00962895">
        <w:rPr>
          <w:szCs w:val="22"/>
        </w:rPr>
        <w:t>Yeniden basılmış bir çalışma için (aynı anda iki yerde yayınlanmış bir çalışma), metin içi alıntıda her iki yılı da bir bölüm çizgiyle ayrılmış ve önceki yılla birlikte belirtilmelidir.</w:t>
      </w:r>
    </w:p>
    <w:p w14:paraId="7862A2C8" w14:textId="77777777" w:rsidR="00962895" w:rsidRPr="00962895" w:rsidRDefault="00962895" w:rsidP="00962895">
      <w:pPr>
        <w:pStyle w:val="ListeParagraf"/>
        <w:numPr>
          <w:ilvl w:val="0"/>
          <w:numId w:val="25"/>
        </w:numPr>
        <w:rPr>
          <w:szCs w:val="22"/>
        </w:rPr>
      </w:pPr>
      <w:r w:rsidRPr="00962895">
        <w:rPr>
          <w:szCs w:val="22"/>
        </w:rPr>
        <w:t>Kullandığınız eserle ilgili bilgilerden sonra orijinal çalışmanın başlığı, sayfa aralığı, düzenleyicisi, yayın yılı ve yayıncısı parantez içinde verilmelidir.</w:t>
      </w:r>
    </w:p>
    <w:p w14:paraId="7B0BCA8A"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Bronfenbrenner</w:t>
      </w:r>
      <w:proofErr w:type="spellEnd"/>
      <w:r w:rsidRPr="00962895">
        <w:rPr>
          <w:sz w:val="22"/>
          <w:szCs w:val="22"/>
        </w:rPr>
        <w:t>, 1973/2005).</w:t>
      </w:r>
    </w:p>
    <w:p w14:paraId="0E6601F4"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Bronfenbrenner</w:t>
      </w:r>
      <w:proofErr w:type="spellEnd"/>
      <w:r w:rsidRPr="00962895">
        <w:rPr>
          <w:sz w:val="22"/>
          <w:szCs w:val="22"/>
        </w:rPr>
        <w:t xml:space="preserve"> (1973/2005)</w:t>
      </w:r>
    </w:p>
    <w:p w14:paraId="7A659DD1" w14:textId="77777777" w:rsidR="00962895" w:rsidRPr="00962895" w:rsidRDefault="00962895" w:rsidP="00673C02">
      <w:pPr>
        <w:ind w:left="567" w:hanging="567"/>
        <w:jc w:val="both"/>
        <w:rPr>
          <w:sz w:val="22"/>
          <w:szCs w:val="22"/>
        </w:rPr>
      </w:pPr>
      <w:proofErr w:type="spellStart"/>
      <w:r w:rsidRPr="00962895">
        <w:rPr>
          <w:sz w:val="22"/>
          <w:szCs w:val="22"/>
        </w:rPr>
        <w:t>Bronfenbrenner</w:t>
      </w:r>
      <w:proofErr w:type="spellEnd"/>
      <w:r w:rsidRPr="00962895">
        <w:rPr>
          <w:sz w:val="22"/>
          <w:szCs w:val="22"/>
        </w:rPr>
        <w:t xml:space="preserve">, U. (2005).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social</w:t>
      </w:r>
      <w:proofErr w:type="spellEnd"/>
      <w:r w:rsidRPr="00962895">
        <w:rPr>
          <w:sz w:val="22"/>
          <w:szCs w:val="22"/>
        </w:rPr>
        <w:t xml:space="preserve"> </w:t>
      </w:r>
      <w:proofErr w:type="spellStart"/>
      <w:r w:rsidRPr="00962895">
        <w:rPr>
          <w:sz w:val="22"/>
          <w:szCs w:val="22"/>
        </w:rPr>
        <w:t>ecology</w:t>
      </w:r>
      <w:proofErr w:type="spellEnd"/>
      <w:r w:rsidRPr="00962895">
        <w:rPr>
          <w:sz w:val="22"/>
          <w:szCs w:val="22"/>
        </w:rPr>
        <w:t xml:space="preserve"> of </w:t>
      </w:r>
      <w:proofErr w:type="spellStart"/>
      <w:r w:rsidRPr="00962895">
        <w:rPr>
          <w:sz w:val="22"/>
          <w:szCs w:val="22"/>
        </w:rPr>
        <w:t>human</w:t>
      </w:r>
      <w:proofErr w:type="spellEnd"/>
      <w:r w:rsidRPr="00962895">
        <w:rPr>
          <w:sz w:val="22"/>
          <w:szCs w:val="22"/>
        </w:rPr>
        <w:t xml:space="preserve"> </w:t>
      </w:r>
      <w:proofErr w:type="spellStart"/>
      <w:r w:rsidRPr="00962895">
        <w:rPr>
          <w:sz w:val="22"/>
          <w:szCs w:val="22"/>
        </w:rPr>
        <w:t>development</w:t>
      </w:r>
      <w:proofErr w:type="spellEnd"/>
      <w:r w:rsidRPr="00962895">
        <w:rPr>
          <w:sz w:val="22"/>
          <w:szCs w:val="22"/>
        </w:rPr>
        <w:t xml:space="preserve">: A </w:t>
      </w:r>
      <w:proofErr w:type="spellStart"/>
      <w:r w:rsidRPr="00962895">
        <w:rPr>
          <w:sz w:val="22"/>
          <w:szCs w:val="22"/>
        </w:rPr>
        <w:t>retrospective</w:t>
      </w:r>
      <w:proofErr w:type="spellEnd"/>
      <w:r w:rsidRPr="00962895">
        <w:rPr>
          <w:sz w:val="22"/>
          <w:szCs w:val="22"/>
        </w:rPr>
        <w:t xml:space="preserve"> </w:t>
      </w:r>
      <w:proofErr w:type="spellStart"/>
      <w:r w:rsidRPr="00962895">
        <w:rPr>
          <w:sz w:val="22"/>
          <w:szCs w:val="22"/>
        </w:rPr>
        <w:t>conclusion</w:t>
      </w:r>
      <w:proofErr w:type="spellEnd"/>
      <w:r w:rsidRPr="00962895">
        <w:rPr>
          <w:sz w:val="22"/>
          <w:szCs w:val="22"/>
        </w:rPr>
        <w:t xml:space="preserve">. </w:t>
      </w:r>
      <w:proofErr w:type="spellStart"/>
      <w:r w:rsidRPr="00962895">
        <w:rPr>
          <w:sz w:val="22"/>
          <w:szCs w:val="22"/>
        </w:rPr>
        <w:t>In</w:t>
      </w:r>
      <w:proofErr w:type="spellEnd"/>
      <w:r w:rsidRPr="00962895">
        <w:rPr>
          <w:sz w:val="22"/>
          <w:szCs w:val="22"/>
        </w:rPr>
        <w:t xml:space="preserve"> U. </w:t>
      </w:r>
      <w:proofErr w:type="spellStart"/>
      <w:r w:rsidRPr="00962895">
        <w:rPr>
          <w:sz w:val="22"/>
          <w:szCs w:val="22"/>
        </w:rPr>
        <w:t>Bronfenbrenner</w:t>
      </w:r>
      <w:proofErr w:type="spellEnd"/>
      <w:r w:rsidRPr="00962895">
        <w:rPr>
          <w:sz w:val="22"/>
          <w:szCs w:val="22"/>
        </w:rPr>
        <w:t xml:space="preserve"> (Ed.), </w:t>
      </w:r>
      <w:proofErr w:type="spellStart"/>
      <w:r w:rsidRPr="00962895">
        <w:rPr>
          <w:sz w:val="22"/>
          <w:szCs w:val="22"/>
        </w:rPr>
        <w:t>Making</w:t>
      </w:r>
      <w:proofErr w:type="spellEnd"/>
      <w:r w:rsidRPr="00962895">
        <w:rPr>
          <w:sz w:val="22"/>
          <w:szCs w:val="22"/>
        </w:rPr>
        <w:t xml:space="preserve"> </w:t>
      </w:r>
      <w:proofErr w:type="spellStart"/>
      <w:r w:rsidRPr="00962895">
        <w:rPr>
          <w:sz w:val="22"/>
          <w:szCs w:val="22"/>
        </w:rPr>
        <w:t>human</w:t>
      </w:r>
      <w:proofErr w:type="spellEnd"/>
      <w:r w:rsidRPr="00962895">
        <w:rPr>
          <w:sz w:val="22"/>
          <w:szCs w:val="22"/>
        </w:rPr>
        <w:t xml:space="preserve"> </w:t>
      </w:r>
      <w:proofErr w:type="spellStart"/>
      <w:r w:rsidRPr="00962895">
        <w:rPr>
          <w:sz w:val="22"/>
          <w:szCs w:val="22"/>
        </w:rPr>
        <w:t>beings</w:t>
      </w:r>
      <w:proofErr w:type="spellEnd"/>
      <w:r w:rsidRPr="00962895">
        <w:rPr>
          <w:sz w:val="22"/>
          <w:szCs w:val="22"/>
        </w:rPr>
        <w:t xml:space="preserve"> </w:t>
      </w:r>
      <w:proofErr w:type="spellStart"/>
      <w:r w:rsidRPr="00962895">
        <w:rPr>
          <w:sz w:val="22"/>
          <w:szCs w:val="22"/>
        </w:rPr>
        <w:t>human</w:t>
      </w:r>
      <w:proofErr w:type="spellEnd"/>
      <w:r w:rsidRPr="00962895">
        <w:rPr>
          <w:sz w:val="22"/>
          <w:szCs w:val="22"/>
        </w:rPr>
        <w:t xml:space="preserve">: </w:t>
      </w:r>
      <w:proofErr w:type="spellStart"/>
      <w:r w:rsidRPr="00962895">
        <w:rPr>
          <w:sz w:val="22"/>
          <w:szCs w:val="22"/>
        </w:rPr>
        <w:t>Bioecological</w:t>
      </w:r>
      <w:proofErr w:type="spellEnd"/>
      <w:r w:rsidRPr="00962895">
        <w:rPr>
          <w:sz w:val="22"/>
          <w:szCs w:val="22"/>
        </w:rPr>
        <w:t xml:space="preserve"> </w:t>
      </w:r>
      <w:proofErr w:type="spellStart"/>
      <w:r w:rsidRPr="00962895">
        <w:rPr>
          <w:sz w:val="22"/>
          <w:szCs w:val="22"/>
        </w:rPr>
        <w:t>perspectives</w:t>
      </w:r>
      <w:proofErr w:type="spellEnd"/>
      <w:r w:rsidRPr="00962895">
        <w:rPr>
          <w:sz w:val="22"/>
          <w:szCs w:val="22"/>
        </w:rPr>
        <w:t xml:space="preserve"> on </w:t>
      </w:r>
      <w:proofErr w:type="spellStart"/>
      <w:r w:rsidRPr="00962895">
        <w:rPr>
          <w:sz w:val="22"/>
          <w:szCs w:val="22"/>
        </w:rPr>
        <w:t>human</w:t>
      </w:r>
      <w:proofErr w:type="spellEnd"/>
      <w:r w:rsidRPr="00962895">
        <w:rPr>
          <w:sz w:val="22"/>
          <w:szCs w:val="22"/>
        </w:rPr>
        <w:t xml:space="preserve"> </w:t>
      </w:r>
      <w:proofErr w:type="spellStart"/>
      <w:r w:rsidRPr="00962895">
        <w:rPr>
          <w:sz w:val="22"/>
          <w:szCs w:val="22"/>
        </w:rPr>
        <w:t>development</w:t>
      </w:r>
      <w:proofErr w:type="spellEnd"/>
      <w:r w:rsidRPr="00962895">
        <w:rPr>
          <w:sz w:val="22"/>
          <w:szCs w:val="22"/>
        </w:rPr>
        <w:t xml:space="preserve"> (</w:t>
      </w:r>
      <w:proofErr w:type="spellStart"/>
      <w:r w:rsidRPr="00962895">
        <w:rPr>
          <w:sz w:val="22"/>
          <w:szCs w:val="22"/>
        </w:rPr>
        <w:t>pp</w:t>
      </w:r>
      <w:proofErr w:type="spellEnd"/>
      <w:r w:rsidRPr="00962895">
        <w:rPr>
          <w:sz w:val="22"/>
          <w:szCs w:val="22"/>
        </w:rPr>
        <w:t>. 27–40). SAGE Publications. (</w:t>
      </w:r>
      <w:proofErr w:type="spellStart"/>
      <w:r w:rsidRPr="00962895">
        <w:rPr>
          <w:sz w:val="22"/>
          <w:szCs w:val="22"/>
        </w:rPr>
        <w:t>Reprinted</w:t>
      </w:r>
      <w:proofErr w:type="spellEnd"/>
      <w:r w:rsidRPr="00962895">
        <w:rPr>
          <w:sz w:val="22"/>
          <w:szCs w:val="22"/>
        </w:rPr>
        <w:t xml:space="preserve"> </w:t>
      </w:r>
      <w:proofErr w:type="spellStart"/>
      <w:r w:rsidRPr="00962895">
        <w:rPr>
          <w:sz w:val="22"/>
          <w:szCs w:val="22"/>
        </w:rPr>
        <w:t>from</w:t>
      </w:r>
      <w:proofErr w:type="spellEnd"/>
      <w:r w:rsidRPr="00962895">
        <w:rPr>
          <w:sz w:val="22"/>
          <w:szCs w:val="22"/>
        </w:rPr>
        <w:t xml:space="preserve"> Brain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intelligence</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ecology</w:t>
      </w:r>
      <w:proofErr w:type="spellEnd"/>
      <w:r w:rsidRPr="00962895">
        <w:rPr>
          <w:sz w:val="22"/>
          <w:szCs w:val="22"/>
        </w:rPr>
        <w:t xml:space="preserve"> of </w:t>
      </w:r>
      <w:proofErr w:type="spellStart"/>
      <w:r w:rsidRPr="00962895">
        <w:rPr>
          <w:sz w:val="22"/>
          <w:szCs w:val="22"/>
        </w:rPr>
        <w:t>child</w:t>
      </w:r>
      <w:proofErr w:type="spellEnd"/>
      <w:r w:rsidRPr="00962895">
        <w:rPr>
          <w:sz w:val="22"/>
          <w:szCs w:val="22"/>
        </w:rPr>
        <w:t xml:space="preserve"> </w:t>
      </w:r>
      <w:proofErr w:type="spellStart"/>
      <w:r w:rsidRPr="00962895">
        <w:rPr>
          <w:sz w:val="22"/>
          <w:szCs w:val="22"/>
        </w:rPr>
        <w:t>development</w:t>
      </w:r>
      <w:proofErr w:type="spellEnd"/>
      <w:r w:rsidRPr="00962895">
        <w:rPr>
          <w:sz w:val="22"/>
          <w:szCs w:val="22"/>
        </w:rPr>
        <w:t xml:space="preserve">, </w:t>
      </w:r>
      <w:proofErr w:type="spellStart"/>
      <w:r w:rsidRPr="00962895">
        <w:rPr>
          <w:sz w:val="22"/>
          <w:szCs w:val="22"/>
        </w:rPr>
        <w:t>pp</w:t>
      </w:r>
      <w:proofErr w:type="spellEnd"/>
      <w:r w:rsidRPr="00962895">
        <w:rPr>
          <w:sz w:val="22"/>
          <w:szCs w:val="22"/>
        </w:rPr>
        <w:t xml:space="preserve">. 113–123, </w:t>
      </w:r>
      <w:proofErr w:type="spellStart"/>
      <w:r w:rsidRPr="00962895">
        <w:rPr>
          <w:sz w:val="22"/>
          <w:szCs w:val="22"/>
        </w:rPr>
        <w:t>by</w:t>
      </w:r>
      <w:proofErr w:type="spellEnd"/>
      <w:r w:rsidRPr="00962895">
        <w:rPr>
          <w:sz w:val="22"/>
          <w:szCs w:val="22"/>
        </w:rPr>
        <w:t xml:space="preserve"> F. </w:t>
      </w:r>
      <w:proofErr w:type="spellStart"/>
      <w:r w:rsidRPr="00962895">
        <w:rPr>
          <w:sz w:val="22"/>
          <w:szCs w:val="22"/>
        </w:rPr>
        <w:t>Richardson</w:t>
      </w:r>
      <w:proofErr w:type="spellEnd"/>
      <w:r w:rsidRPr="00962895">
        <w:rPr>
          <w:sz w:val="22"/>
          <w:szCs w:val="22"/>
        </w:rPr>
        <w:t>, Ed</w:t>
      </w:r>
      <w:proofErr w:type="gramStart"/>
      <w:r w:rsidRPr="00962895">
        <w:rPr>
          <w:sz w:val="22"/>
          <w:szCs w:val="22"/>
        </w:rPr>
        <w:t>.,</w:t>
      </w:r>
      <w:proofErr w:type="gramEnd"/>
      <w:r w:rsidRPr="00962895">
        <w:rPr>
          <w:sz w:val="22"/>
          <w:szCs w:val="22"/>
        </w:rPr>
        <w:t xml:space="preserve"> 1973, </w:t>
      </w:r>
      <w:proofErr w:type="spellStart"/>
      <w:r w:rsidRPr="00962895">
        <w:rPr>
          <w:sz w:val="22"/>
          <w:szCs w:val="22"/>
        </w:rPr>
        <w:t>National</w:t>
      </w:r>
      <w:proofErr w:type="spellEnd"/>
      <w:r w:rsidRPr="00962895">
        <w:rPr>
          <w:sz w:val="22"/>
          <w:szCs w:val="22"/>
        </w:rPr>
        <w:t xml:space="preserve"> </w:t>
      </w:r>
      <w:proofErr w:type="spellStart"/>
      <w:r w:rsidRPr="00962895">
        <w:rPr>
          <w:sz w:val="22"/>
          <w:szCs w:val="22"/>
        </w:rPr>
        <w:t>Educational</w:t>
      </w:r>
      <w:proofErr w:type="spellEnd"/>
      <w:r w:rsidRPr="00962895">
        <w:rPr>
          <w:sz w:val="22"/>
          <w:szCs w:val="22"/>
        </w:rPr>
        <w:t xml:space="preserve"> </w:t>
      </w:r>
      <w:proofErr w:type="spellStart"/>
      <w:r w:rsidRPr="00962895">
        <w:rPr>
          <w:sz w:val="22"/>
          <w:szCs w:val="22"/>
        </w:rPr>
        <w:t>Press</w:t>
      </w:r>
      <w:proofErr w:type="spellEnd"/>
      <w:r w:rsidRPr="00962895">
        <w:rPr>
          <w:sz w:val="22"/>
          <w:szCs w:val="22"/>
        </w:rPr>
        <w:t>)</w:t>
      </w:r>
    </w:p>
    <w:p w14:paraId="27645343" w14:textId="77777777" w:rsidR="00962895" w:rsidRPr="00962895" w:rsidRDefault="00962895" w:rsidP="00962895">
      <w:pPr>
        <w:jc w:val="both"/>
        <w:rPr>
          <w:sz w:val="22"/>
          <w:szCs w:val="22"/>
        </w:rPr>
      </w:pPr>
    </w:p>
    <w:p w14:paraId="4EDB0063" w14:textId="77777777" w:rsidR="00962895" w:rsidRPr="00962895" w:rsidRDefault="00962895" w:rsidP="00962895">
      <w:pPr>
        <w:jc w:val="both"/>
        <w:rPr>
          <w:b/>
          <w:sz w:val="22"/>
          <w:szCs w:val="22"/>
        </w:rPr>
      </w:pPr>
      <w:r w:rsidRPr="00962895">
        <w:rPr>
          <w:b/>
          <w:sz w:val="22"/>
          <w:szCs w:val="22"/>
        </w:rPr>
        <w:t>Yazarı olmayan kitap ya da sözlük</w:t>
      </w:r>
    </w:p>
    <w:p w14:paraId="42AAC802" w14:textId="77777777" w:rsidR="00962895" w:rsidRPr="00962895" w:rsidRDefault="00962895" w:rsidP="00962895">
      <w:pPr>
        <w:jc w:val="both"/>
        <w:rPr>
          <w:sz w:val="22"/>
          <w:szCs w:val="22"/>
        </w:rPr>
      </w:pPr>
      <w:r w:rsidRPr="00962895">
        <w:rPr>
          <w:sz w:val="22"/>
          <w:szCs w:val="22"/>
        </w:rPr>
        <w:t xml:space="preserve">Yazarı olmayan kitaplarda, sözlüklerde veya ansiklopedilerde eser adı verilmelidir. </w:t>
      </w:r>
    </w:p>
    <w:p w14:paraId="2CC7B9BD"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Australian</w:t>
      </w:r>
      <w:proofErr w:type="spellEnd"/>
      <w:r w:rsidRPr="00962895">
        <w:rPr>
          <w:sz w:val="22"/>
          <w:szCs w:val="22"/>
        </w:rPr>
        <w:t xml:space="preserve"> Oxford </w:t>
      </w:r>
      <w:proofErr w:type="spellStart"/>
      <w:r w:rsidRPr="00962895">
        <w:rPr>
          <w:sz w:val="22"/>
          <w:szCs w:val="22"/>
        </w:rPr>
        <w:t>dictionary</w:t>
      </w:r>
      <w:proofErr w:type="spellEnd"/>
      <w:r w:rsidRPr="00962895">
        <w:rPr>
          <w:sz w:val="22"/>
          <w:szCs w:val="22"/>
        </w:rPr>
        <w:t xml:space="preserve"> (1999)</w:t>
      </w:r>
    </w:p>
    <w:p w14:paraId="052D464E"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Australian</w:t>
      </w:r>
      <w:proofErr w:type="spellEnd"/>
      <w:r w:rsidRPr="00962895">
        <w:rPr>
          <w:sz w:val="22"/>
          <w:szCs w:val="22"/>
        </w:rPr>
        <w:t xml:space="preserve"> Oxford </w:t>
      </w:r>
      <w:proofErr w:type="spellStart"/>
      <w:r w:rsidRPr="00962895">
        <w:rPr>
          <w:sz w:val="22"/>
          <w:szCs w:val="22"/>
        </w:rPr>
        <w:t>dictionary</w:t>
      </w:r>
      <w:proofErr w:type="spellEnd"/>
      <w:r w:rsidRPr="00962895">
        <w:rPr>
          <w:sz w:val="22"/>
          <w:szCs w:val="22"/>
        </w:rPr>
        <w:t>, 1999).</w:t>
      </w:r>
    </w:p>
    <w:p w14:paraId="34EECC1E" w14:textId="77777777" w:rsidR="00962895" w:rsidRPr="00962895" w:rsidRDefault="00962895" w:rsidP="00962895">
      <w:pPr>
        <w:jc w:val="both"/>
        <w:rPr>
          <w:sz w:val="22"/>
          <w:szCs w:val="22"/>
        </w:rPr>
      </w:pPr>
      <w:proofErr w:type="spellStart"/>
      <w:r w:rsidRPr="00962895">
        <w:rPr>
          <w:sz w:val="22"/>
          <w:szCs w:val="22"/>
        </w:rPr>
        <w:t>The</w:t>
      </w:r>
      <w:proofErr w:type="spellEnd"/>
      <w:r w:rsidRPr="00962895">
        <w:rPr>
          <w:sz w:val="22"/>
          <w:szCs w:val="22"/>
        </w:rPr>
        <w:t xml:space="preserve"> </w:t>
      </w:r>
      <w:proofErr w:type="spellStart"/>
      <w:r w:rsidRPr="00962895">
        <w:rPr>
          <w:sz w:val="22"/>
          <w:szCs w:val="22"/>
        </w:rPr>
        <w:t>Australian</w:t>
      </w:r>
      <w:proofErr w:type="spellEnd"/>
      <w:r w:rsidRPr="00962895">
        <w:rPr>
          <w:sz w:val="22"/>
          <w:szCs w:val="22"/>
        </w:rPr>
        <w:t xml:space="preserve"> Oxford </w:t>
      </w:r>
      <w:proofErr w:type="spellStart"/>
      <w:r w:rsidRPr="00962895">
        <w:rPr>
          <w:sz w:val="22"/>
          <w:szCs w:val="22"/>
        </w:rPr>
        <w:t>dictionary</w:t>
      </w:r>
      <w:proofErr w:type="spellEnd"/>
      <w:r w:rsidRPr="00962895">
        <w:rPr>
          <w:sz w:val="22"/>
          <w:szCs w:val="22"/>
        </w:rPr>
        <w:t xml:space="preserve"> (3rd ed.). (1999). Melbourne: Oxford </w:t>
      </w:r>
      <w:proofErr w:type="spellStart"/>
      <w:r w:rsidRPr="00962895">
        <w:rPr>
          <w:sz w:val="22"/>
          <w:szCs w:val="22"/>
        </w:rPr>
        <w:t>University</w:t>
      </w:r>
      <w:proofErr w:type="spellEnd"/>
      <w:r w:rsidRPr="00962895">
        <w:rPr>
          <w:sz w:val="22"/>
          <w:szCs w:val="22"/>
        </w:rPr>
        <w:t xml:space="preserve"> </w:t>
      </w:r>
      <w:proofErr w:type="spellStart"/>
      <w:r w:rsidRPr="00962895">
        <w:rPr>
          <w:sz w:val="22"/>
          <w:szCs w:val="22"/>
        </w:rPr>
        <w:t>Press</w:t>
      </w:r>
      <w:proofErr w:type="spellEnd"/>
      <w:r w:rsidRPr="00962895">
        <w:rPr>
          <w:sz w:val="22"/>
          <w:szCs w:val="22"/>
        </w:rPr>
        <w:t>.</w:t>
      </w:r>
    </w:p>
    <w:p w14:paraId="48197410" w14:textId="77777777" w:rsidR="00962895" w:rsidRPr="00962895" w:rsidRDefault="00962895" w:rsidP="00962895">
      <w:pPr>
        <w:jc w:val="both"/>
        <w:rPr>
          <w:sz w:val="22"/>
          <w:szCs w:val="22"/>
        </w:rPr>
      </w:pPr>
    </w:p>
    <w:p w14:paraId="13866980" w14:textId="77777777" w:rsidR="00962895" w:rsidRPr="00962895" w:rsidRDefault="00962895" w:rsidP="00962895">
      <w:pPr>
        <w:jc w:val="both"/>
        <w:rPr>
          <w:b/>
          <w:sz w:val="22"/>
          <w:szCs w:val="22"/>
        </w:rPr>
      </w:pPr>
      <w:r w:rsidRPr="00962895">
        <w:rPr>
          <w:b/>
          <w:sz w:val="22"/>
          <w:szCs w:val="22"/>
        </w:rPr>
        <w:t>Yazarı kurum olan/kurum yayını olan kitaplar</w:t>
      </w:r>
    </w:p>
    <w:p w14:paraId="268A0541"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Australian</w:t>
      </w:r>
      <w:proofErr w:type="spellEnd"/>
      <w:r w:rsidRPr="00962895">
        <w:rPr>
          <w:sz w:val="22"/>
          <w:szCs w:val="22"/>
        </w:rPr>
        <w:t xml:space="preserve"> </w:t>
      </w:r>
      <w:proofErr w:type="spellStart"/>
      <w:r w:rsidRPr="00962895">
        <w:rPr>
          <w:sz w:val="22"/>
          <w:szCs w:val="22"/>
        </w:rPr>
        <w:t>Bureau</w:t>
      </w:r>
      <w:proofErr w:type="spellEnd"/>
      <w:r w:rsidRPr="00962895">
        <w:rPr>
          <w:sz w:val="22"/>
          <w:szCs w:val="22"/>
        </w:rPr>
        <w:t xml:space="preserve"> of </w:t>
      </w:r>
      <w:proofErr w:type="spellStart"/>
      <w:r w:rsidRPr="00962895">
        <w:rPr>
          <w:sz w:val="22"/>
          <w:szCs w:val="22"/>
        </w:rPr>
        <w:t>Statistics</w:t>
      </w:r>
      <w:proofErr w:type="spellEnd"/>
      <w:r w:rsidRPr="00962895">
        <w:rPr>
          <w:sz w:val="22"/>
          <w:szCs w:val="22"/>
        </w:rPr>
        <w:t>, 2000).</w:t>
      </w:r>
    </w:p>
    <w:p w14:paraId="17F85978"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Australian</w:t>
      </w:r>
      <w:proofErr w:type="spellEnd"/>
      <w:r w:rsidRPr="00962895">
        <w:rPr>
          <w:sz w:val="22"/>
          <w:szCs w:val="22"/>
        </w:rPr>
        <w:t xml:space="preserve"> </w:t>
      </w:r>
      <w:proofErr w:type="spellStart"/>
      <w:r w:rsidRPr="00962895">
        <w:rPr>
          <w:sz w:val="22"/>
          <w:szCs w:val="22"/>
        </w:rPr>
        <w:t>Bureau</w:t>
      </w:r>
      <w:proofErr w:type="spellEnd"/>
      <w:r w:rsidRPr="00962895">
        <w:rPr>
          <w:sz w:val="22"/>
          <w:szCs w:val="22"/>
        </w:rPr>
        <w:t xml:space="preserve"> of </w:t>
      </w:r>
      <w:proofErr w:type="spellStart"/>
      <w:r w:rsidRPr="00962895">
        <w:rPr>
          <w:sz w:val="22"/>
          <w:szCs w:val="22"/>
        </w:rPr>
        <w:t>Statistics</w:t>
      </w:r>
      <w:proofErr w:type="spellEnd"/>
      <w:r w:rsidRPr="00962895">
        <w:rPr>
          <w:sz w:val="22"/>
          <w:szCs w:val="22"/>
        </w:rPr>
        <w:t xml:space="preserve"> (2000)</w:t>
      </w:r>
    </w:p>
    <w:p w14:paraId="188579D2" w14:textId="48114AED" w:rsidR="00962895" w:rsidRPr="00962895" w:rsidRDefault="00962895" w:rsidP="00673C02">
      <w:pPr>
        <w:ind w:left="567" w:hanging="567"/>
        <w:jc w:val="both"/>
        <w:rPr>
          <w:sz w:val="22"/>
          <w:szCs w:val="22"/>
        </w:rPr>
      </w:pPr>
      <w:proofErr w:type="spellStart"/>
      <w:r w:rsidRPr="00962895">
        <w:rPr>
          <w:sz w:val="22"/>
          <w:szCs w:val="22"/>
        </w:rPr>
        <w:t>Australian</w:t>
      </w:r>
      <w:proofErr w:type="spellEnd"/>
      <w:r w:rsidRPr="00962895">
        <w:rPr>
          <w:sz w:val="22"/>
          <w:szCs w:val="22"/>
        </w:rPr>
        <w:t xml:space="preserve"> </w:t>
      </w:r>
      <w:proofErr w:type="spellStart"/>
      <w:r w:rsidRPr="00962895">
        <w:rPr>
          <w:sz w:val="22"/>
          <w:szCs w:val="22"/>
        </w:rPr>
        <w:t>Bureau</w:t>
      </w:r>
      <w:proofErr w:type="spellEnd"/>
      <w:r w:rsidRPr="00962895">
        <w:rPr>
          <w:sz w:val="22"/>
          <w:szCs w:val="22"/>
        </w:rPr>
        <w:t xml:space="preserve"> of </w:t>
      </w:r>
      <w:proofErr w:type="spellStart"/>
      <w:r w:rsidRPr="00962895">
        <w:rPr>
          <w:sz w:val="22"/>
          <w:szCs w:val="22"/>
        </w:rPr>
        <w:t>Statistics</w:t>
      </w:r>
      <w:proofErr w:type="spellEnd"/>
      <w:r w:rsidRPr="00962895">
        <w:rPr>
          <w:sz w:val="22"/>
          <w:szCs w:val="22"/>
        </w:rPr>
        <w:t xml:space="preserve">. (2000). </w:t>
      </w:r>
      <w:proofErr w:type="spellStart"/>
      <w:r w:rsidRPr="00962895">
        <w:rPr>
          <w:sz w:val="22"/>
          <w:szCs w:val="22"/>
        </w:rPr>
        <w:t>Population</w:t>
      </w:r>
      <w:proofErr w:type="spellEnd"/>
      <w:r w:rsidRPr="00962895">
        <w:rPr>
          <w:sz w:val="22"/>
          <w:szCs w:val="22"/>
        </w:rPr>
        <w:t xml:space="preserve"> </w:t>
      </w:r>
      <w:proofErr w:type="spellStart"/>
      <w:r w:rsidRPr="00962895">
        <w:rPr>
          <w:sz w:val="22"/>
          <w:szCs w:val="22"/>
        </w:rPr>
        <w:t>by</w:t>
      </w:r>
      <w:proofErr w:type="spellEnd"/>
      <w:r w:rsidRPr="00962895">
        <w:rPr>
          <w:sz w:val="22"/>
          <w:szCs w:val="22"/>
        </w:rPr>
        <w:t xml:space="preserve"> </w:t>
      </w:r>
      <w:proofErr w:type="spellStart"/>
      <w:r w:rsidRPr="00962895">
        <w:rPr>
          <w:sz w:val="22"/>
          <w:szCs w:val="22"/>
        </w:rPr>
        <w:t>age</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sex</w:t>
      </w:r>
      <w:proofErr w:type="spellEnd"/>
      <w:r w:rsidRPr="00962895">
        <w:rPr>
          <w:sz w:val="22"/>
          <w:szCs w:val="22"/>
        </w:rPr>
        <w:t xml:space="preserve">, New South </w:t>
      </w:r>
      <w:proofErr w:type="spellStart"/>
      <w:r w:rsidRPr="00962895">
        <w:rPr>
          <w:sz w:val="22"/>
          <w:szCs w:val="22"/>
        </w:rPr>
        <w:t>Wales</w:t>
      </w:r>
      <w:proofErr w:type="spellEnd"/>
      <w:r w:rsidRPr="00962895">
        <w:rPr>
          <w:sz w:val="22"/>
          <w:szCs w:val="22"/>
        </w:rPr>
        <w:t xml:space="preserve">, 30 </w:t>
      </w:r>
      <w:proofErr w:type="spellStart"/>
      <w:r w:rsidRPr="00962895">
        <w:rPr>
          <w:sz w:val="22"/>
          <w:szCs w:val="22"/>
        </w:rPr>
        <w:t>June</w:t>
      </w:r>
      <w:proofErr w:type="spellEnd"/>
      <w:r w:rsidRPr="00962895">
        <w:rPr>
          <w:sz w:val="22"/>
          <w:szCs w:val="22"/>
        </w:rPr>
        <w:t xml:space="preserve"> 2000 (ABS </w:t>
      </w:r>
      <w:proofErr w:type="spellStart"/>
      <w:r w:rsidRPr="00962895">
        <w:rPr>
          <w:sz w:val="22"/>
          <w:szCs w:val="22"/>
        </w:rPr>
        <w:t>Cat</w:t>
      </w:r>
      <w:proofErr w:type="spellEnd"/>
      <w:r w:rsidRPr="00962895">
        <w:rPr>
          <w:sz w:val="22"/>
          <w:szCs w:val="22"/>
        </w:rPr>
        <w:t xml:space="preserve">. </w:t>
      </w:r>
      <w:proofErr w:type="spellStart"/>
      <w:proofErr w:type="gramStart"/>
      <w:r w:rsidRPr="00962895">
        <w:rPr>
          <w:sz w:val="22"/>
          <w:szCs w:val="22"/>
        </w:rPr>
        <w:t>no</w:t>
      </w:r>
      <w:proofErr w:type="spellEnd"/>
      <w:r w:rsidRPr="00962895">
        <w:rPr>
          <w:sz w:val="22"/>
          <w:szCs w:val="22"/>
        </w:rPr>
        <w:t>.</w:t>
      </w:r>
      <w:proofErr w:type="gramEnd"/>
      <w:r w:rsidRPr="00962895">
        <w:rPr>
          <w:sz w:val="22"/>
          <w:szCs w:val="22"/>
        </w:rPr>
        <w:t xml:space="preserve"> 3235.1). Canberra, </w:t>
      </w:r>
      <w:proofErr w:type="spellStart"/>
      <w:r w:rsidRPr="00962895">
        <w:rPr>
          <w:sz w:val="22"/>
          <w:szCs w:val="22"/>
        </w:rPr>
        <w:t>Australian</w:t>
      </w:r>
      <w:proofErr w:type="spellEnd"/>
      <w:r w:rsidRPr="00962895">
        <w:rPr>
          <w:sz w:val="22"/>
          <w:szCs w:val="22"/>
        </w:rPr>
        <w:t xml:space="preserve"> </w:t>
      </w:r>
      <w:proofErr w:type="spellStart"/>
      <w:r w:rsidRPr="00962895">
        <w:rPr>
          <w:sz w:val="22"/>
          <w:szCs w:val="22"/>
        </w:rPr>
        <w:t>Capital</w:t>
      </w:r>
      <w:proofErr w:type="spellEnd"/>
      <w:r w:rsidRPr="00962895">
        <w:rPr>
          <w:sz w:val="22"/>
          <w:szCs w:val="22"/>
        </w:rPr>
        <w:t xml:space="preserve"> </w:t>
      </w:r>
      <w:proofErr w:type="spellStart"/>
      <w:r w:rsidRPr="00962895">
        <w:rPr>
          <w:sz w:val="22"/>
          <w:szCs w:val="22"/>
        </w:rPr>
        <w:t>Territory</w:t>
      </w:r>
      <w:proofErr w:type="spellEnd"/>
      <w:r w:rsidRPr="00962895">
        <w:rPr>
          <w:sz w:val="22"/>
          <w:szCs w:val="22"/>
        </w:rPr>
        <w:t>: Yazar.</w:t>
      </w:r>
    </w:p>
    <w:p w14:paraId="539F3D50" w14:textId="77777777" w:rsidR="00962895" w:rsidRPr="00962895" w:rsidRDefault="00962895" w:rsidP="00962895">
      <w:pPr>
        <w:jc w:val="both"/>
        <w:rPr>
          <w:b/>
          <w:sz w:val="22"/>
          <w:szCs w:val="22"/>
        </w:rPr>
      </w:pPr>
    </w:p>
    <w:p w14:paraId="1EFFFF9B" w14:textId="77777777" w:rsidR="00962895" w:rsidRPr="00962895" w:rsidRDefault="00962895" w:rsidP="00962895">
      <w:pPr>
        <w:jc w:val="both"/>
        <w:rPr>
          <w:b/>
          <w:sz w:val="22"/>
          <w:szCs w:val="22"/>
        </w:rPr>
      </w:pPr>
      <w:r w:rsidRPr="00962895">
        <w:rPr>
          <w:b/>
          <w:sz w:val="22"/>
          <w:szCs w:val="22"/>
        </w:rPr>
        <w:t xml:space="preserve">Kongre, Konferans, Bildiri </w:t>
      </w:r>
      <w:proofErr w:type="spellStart"/>
      <w:r w:rsidRPr="00962895">
        <w:rPr>
          <w:b/>
          <w:sz w:val="22"/>
          <w:szCs w:val="22"/>
        </w:rPr>
        <w:t>vb</w:t>
      </w:r>
      <w:proofErr w:type="spellEnd"/>
      <w:r w:rsidRPr="00962895">
        <w:rPr>
          <w:b/>
          <w:sz w:val="22"/>
          <w:szCs w:val="22"/>
        </w:rPr>
        <w:t xml:space="preserve"> toplantılarda sunulan yayınlar</w:t>
      </w:r>
    </w:p>
    <w:p w14:paraId="5DFD931B"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Kushilevitz</w:t>
      </w:r>
      <w:proofErr w:type="spellEnd"/>
      <w:r w:rsidRPr="00962895">
        <w:rPr>
          <w:sz w:val="22"/>
          <w:szCs w:val="22"/>
        </w:rPr>
        <w:t xml:space="preserve"> ve </w:t>
      </w:r>
      <w:proofErr w:type="spellStart"/>
      <w:r w:rsidRPr="00962895">
        <w:rPr>
          <w:sz w:val="22"/>
          <w:szCs w:val="22"/>
        </w:rPr>
        <w:t>Malkin</w:t>
      </w:r>
      <w:proofErr w:type="spellEnd"/>
      <w:r w:rsidRPr="00962895">
        <w:rPr>
          <w:sz w:val="22"/>
          <w:szCs w:val="22"/>
        </w:rPr>
        <w:t>, 2016).</w:t>
      </w:r>
    </w:p>
    <w:p w14:paraId="64015CAE"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Kushilevitz</w:t>
      </w:r>
      <w:proofErr w:type="spellEnd"/>
      <w:r w:rsidRPr="00962895">
        <w:rPr>
          <w:sz w:val="22"/>
          <w:szCs w:val="22"/>
        </w:rPr>
        <w:t xml:space="preserve"> ve </w:t>
      </w:r>
      <w:proofErr w:type="spellStart"/>
      <w:r w:rsidRPr="00962895">
        <w:rPr>
          <w:sz w:val="22"/>
          <w:szCs w:val="22"/>
        </w:rPr>
        <w:t>Malkin</w:t>
      </w:r>
      <w:proofErr w:type="spellEnd"/>
      <w:r w:rsidRPr="00962895">
        <w:rPr>
          <w:sz w:val="22"/>
          <w:szCs w:val="22"/>
        </w:rPr>
        <w:t xml:space="preserve"> (2016)</w:t>
      </w:r>
    </w:p>
    <w:p w14:paraId="04B2763D" w14:textId="40FAFE3F" w:rsidR="00962895" w:rsidRPr="00962895" w:rsidRDefault="00962895" w:rsidP="00673C02">
      <w:pPr>
        <w:ind w:left="567" w:hanging="567"/>
        <w:jc w:val="both"/>
        <w:rPr>
          <w:sz w:val="22"/>
          <w:szCs w:val="22"/>
        </w:rPr>
      </w:pPr>
      <w:r w:rsidRPr="00962895">
        <w:rPr>
          <w:sz w:val="22"/>
          <w:szCs w:val="22"/>
        </w:rPr>
        <w:t>Çınar, M</w:t>
      </w:r>
      <w:proofErr w:type="gramStart"/>
      <w:r w:rsidRPr="00962895">
        <w:rPr>
          <w:sz w:val="22"/>
          <w:szCs w:val="22"/>
        </w:rPr>
        <w:t>.,</w:t>
      </w:r>
      <w:proofErr w:type="gramEnd"/>
      <w:r w:rsidRPr="00962895">
        <w:rPr>
          <w:sz w:val="22"/>
          <w:szCs w:val="22"/>
        </w:rPr>
        <w:t xml:space="preserve"> Doğan, D. ve Seferoğlu, S. S. (2015, Şubat). Eğitimde dijital araçlar: Google sınıf uygulaması</w:t>
      </w:r>
      <w:r w:rsidR="00673C02">
        <w:rPr>
          <w:sz w:val="22"/>
          <w:szCs w:val="22"/>
        </w:rPr>
        <w:t xml:space="preserve"> </w:t>
      </w:r>
      <w:r w:rsidRPr="00962895">
        <w:rPr>
          <w:sz w:val="22"/>
          <w:szCs w:val="22"/>
        </w:rPr>
        <w:t>üzerine bir değerlendirme. Akademik Bilişim Konferansında sunulan bildiri, Anadolu Üniversitesi,</w:t>
      </w:r>
      <w:r w:rsidR="00673C02">
        <w:rPr>
          <w:sz w:val="22"/>
          <w:szCs w:val="22"/>
        </w:rPr>
        <w:t xml:space="preserve"> </w:t>
      </w:r>
      <w:r w:rsidRPr="00962895">
        <w:rPr>
          <w:sz w:val="22"/>
          <w:szCs w:val="22"/>
        </w:rPr>
        <w:t xml:space="preserve">Eskişehir. Erişim adresi: http://ab2015.anadolu.edu.tr/index. </w:t>
      </w:r>
      <w:proofErr w:type="spellStart"/>
      <w:proofErr w:type="gramStart"/>
      <w:r w:rsidRPr="00962895">
        <w:rPr>
          <w:sz w:val="22"/>
          <w:szCs w:val="22"/>
        </w:rPr>
        <w:t>php?menu</w:t>
      </w:r>
      <w:proofErr w:type="spellEnd"/>
      <w:proofErr w:type="gramEnd"/>
      <w:r w:rsidRPr="00962895">
        <w:rPr>
          <w:sz w:val="22"/>
          <w:szCs w:val="22"/>
        </w:rPr>
        <w:t>=5</w:t>
      </w:r>
      <w:r w:rsidR="00137F43">
        <w:rPr>
          <w:sz w:val="22"/>
          <w:szCs w:val="22"/>
        </w:rPr>
        <w:t>ve</w:t>
      </w:r>
      <w:r w:rsidRPr="00962895">
        <w:rPr>
          <w:sz w:val="22"/>
          <w:szCs w:val="22"/>
        </w:rPr>
        <w:t>submenu=27</w:t>
      </w:r>
    </w:p>
    <w:p w14:paraId="4D6EB556" w14:textId="77777777" w:rsidR="00962895" w:rsidRPr="00962895" w:rsidRDefault="00962895" w:rsidP="00962895">
      <w:pPr>
        <w:jc w:val="both"/>
        <w:rPr>
          <w:sz w:val="22"/>
          <w:szCs w:val="22"/>
        </w:rPr>
      </w:pPr>
    </w:p>
    <w:p w14:paraId="2B2F8068" w14:textId="77777777" w:rsidR="00962895" w:rsidRPr="00962895" w:rsidRDefault="00962895" w:rsidP="00962895">
      <w:pPr>
        <w:jc w:val="both"/>
        <w:rPr>
          <w:b/>
          <w:sz w:val="22"/>
          <w:szCs w:val="22"/>
        </w:rPr>
      </w:pPr>
      <w:r w:rsidRPr="00962895">
        <w:rPr>
          <w:b/>
          <w:sz w:val="22"/>
          <w:szCs w:val="22"/>
        </w:rPr>
        <w:t>Editörlü kitaplarda kitap bölümü olarak basılmış konferans bildirisi</w:t>
      </w:r>
    </w:p>
    <w:p w14:paraId="585DD94A" w14:textId="77777777" w:rsidR="00962895" w:rsidRPr="00962895" w:rsidRDefault="00962895" w:rsidP="00962895">
      <w:pPr>
        <w:jc w:val="both"/>
        <w:rPr>
          <w:sz w:val="22"/>
          <w:szCs w:val="22"/>
        </w:rPr>
      </w:pPr>
      <w:r w:rsidRPr="00962895">
        <w:rPr>
          <w:sz w:val="22"/>
          <w:szCs w:val="22"/>
        </w:rPr>
        <w:t>Editörlü bir kitapta kitap bölümü olarak yayınlanmış konferans bildirilerinde diğer kitap bölümleriyle aynı referans formatı kullanılmalıdır.</w:t>
      </w:r>
    </w:p>
    <w:p w14:paraId="2365DEFA"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Bedenel</w:t>
      </w:r>
      <w:proofErr w:type="spellEnd"/>
      <w:r w:rsidRPr="00962895">
        <w:rPr>
          <w:sz w:val="22"/>
          <w:szCs w:val="22"/>
        </w:rPr>
        <w:t xml:space="preserve"> vd</w:t>
      </w:r>
      <w:proofErr w:type="gramStart"/>
      <w:r w:rsidRPr="00962895">
        <w:rPr>
          <w:sz w:val="22"/>
          <w:szCs w:val="22"/>
        </w:rPr>
        <w:t>.,</w:t>
      </w:r>
      <w:proofErr w:type="gramEnd"/>
      <w:r w:rsidRPr="00962895">
        <w:rPr>
          <w:sz w:val="22"/>
          <w:szCs w:val="22"/>
        </w:rPr>
        <w:t xml:space="preserve"> 2019)</w:t>
      </w:r>
    </w:p>
    <w:p w14:paraId="1627D04D"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Bedenel</w:t>
      </w:r>
      <w:proofErr w:type="spellEnd"/>
      <w:r w:rsidRPr="00962895">
        <w:rPr>
          <w:sz w:val="22"/>
          <w:szCs w:val="22"/>
        </w:rPr>
        <w:t xml:space="preserve"> vd. (2019)</w:t>
      </w:r>
    </w:p>
    <w:p w14:paraId="106EC549" w14:textId="13961B1C" w:rsidR="00962895" w:rsidRPr="00962895" w:rsidRDefault="00962895" w:rsidP="00673C02">
      <w:pPr>
        <w:ind w:left="567" w:hanging="567"/>
        <w:jc w:val="both"/>
        <w:rPr>
          <w:sz w:val="22"/>
          <w:szCs w:val="22"/>
        </w:rPr>
      </w:pPr>
      <w:proofErr w:type="spellStart"/>
      <w:r w:rsidRPr="00962895">
        <w:rPr>
          <w:sz w:val="22"/>
          <w:szCs w:val="22"/>
        </w:rPr>
        <w:t>Bedenel</w:t>
      </w:r>
      <w:proofErr w:type="spellEnd"/>
      <w:r w:rsidRPr="00962895">
        <w:rPr>
          <w:sz w:val="22"/>
          <w:szCs w:val="22"/>
        </w:rPr>
        <w:t>, A.-L</w:t>
      </w:r>
      <w:proofErr w:type="gramStart"/>
      <w:r w:rsidRPr="00962895">
        <w:rPr>
          <w:sz w:val="22"/>
          <w:szCs w:val="22"/>
        </w:rPr>
        <w:t>.,</w:t>
      </w:r>
      <w:proofErr w:type="gramEnd"/>
      <w:r w:rsidRPr="00962895">
        <w:rPr>
          <w:sz w:val="22"/>
          <w:szCs w:val="22"/>
        </w:rPr>
        <w:t xml:space="preserve"> </w:t>
      </w:r>
      <w:proofErr w:type="spellStart"/>
      <w:r w:rsidRPr="00962895">
        <w:rPr>
          <w:sz w:val="22"/>
          <w:szCs w:val="22"/>
        </w:rPr>
        <w:t>Jourdan</w:t>
      </w:r>
      <w:proofErr w:type="spellEnd"/>
      <w:r w:rsidRPr="00962895">
        <w:rPr>
          <w:sz w:val="22"/>
          <w:szCs w:val="22"/>
        </w:rPr>
        <w:t xml:space="preserve">, L., ve </w:t>
      </w:r>
      <w:proofErr w:type="spellStart"/>
      <w:r w:rsidRPr="00962895">
        <w:rPr>
          <w:sz w:val="22"/>
          <w:szCs w:val="22"/>
        </w:rPr>
        <w:t>Biernacki</w:t>
      </w:r>
      <w:proofErr w:type="spellEnd"/>
      <w:r w:rsidRPr="00962895">
        <w:rPr>
          <w:sz w:val="22"/>
          <w:szCs w:val="22"/>
        </w:rPr>
        <w:t xml:space="preserve">, C. (2019). </w:t>
      </w:r>
      <w:proofErr w:type="spellStart"/>
      <w:r w:rsidRPr="00962895">
        <w:rPr>
          <w:sz w:val="22"/>
          <w:szCs w:val="22"/>
        </w:rPr>
        <w:t>Probability</w:t>
      </w:r>
      <w:proofErr w:type="spellEnd"/>
      <w:r w:rsidRPr="00962895">
        <w:rPr>
          <w:sz w:val="22"/>
          <w:szCs w:val="22"/>
        </w:rPr>
        <w:t xml:space="preserve"> </w:t>
      </w:r>
      <w:proofErr w:type="spellStart"/>
      <w:r w:rsidRPr="00962895">
        <w:rPr>
          <w:sz w:val="22"/>
          <w:szCs w:val="22"/>
        </w:rPr>
        <w:t>estimation</w:t>
      </w:r>
      <w:proofErr w:type="spellEnd"/>
      <w:r w:rsidRPr="00962895">
        <w:rPr>
          <w:sz w:val="22"/>
          <w:szCs w:val="22"/>
        </w:rPr>
        <w:t xml:space="preserve"> </w:t>
      </w:r>
      <w:proofErr w:type="spellStart"/>
      <w:r w:rsidRPr="00962895">
        <w:rPr>
          <w:sz w:val="22"/>
          <w:szCs w:val="22"/>
        </w:rPr>
        <w:t>by</w:t>
      </w:r>
      <w:proofErr w:type="spellEnd"/>
      <w:r w:rsidRPr="00962895">
        <w:rPr>
          <w:sz w:val="22"/>
          <w:szCs w:val="22"/>
        </w:rPr>
        <w:t xml:space="preserve"> an </w:t>
      </w:r>
      <w:proofErr w:type="spellStart"/>
      <w:r w:rsidRPr="00962895">
        <w:rPr>
          <w:sz w:val="22"/>
          <w:szCs w:val="22"/>
        </w:rPr>
        <w:t>adapted</w:t>
      </w:r>
      <w:proofErr w:type="spellEnd"/>
      <w:r w:rsidRPr="00962895">
        <w:rPr>
          <w:sz w:val="22"/>
          <w:szCs w:val="22"/>
        </w:rPr>
        <w:t xml:space="preserve"> </w:t>
      </w:r>
      <w:proofErr w:type="spellStart"/>
      <w:r w:rsidRPr="00962895">
        <w:rPr>
          <w:sz w:val="22"/>
          <w:szCs w:val="22"/>
        </w:rPr>
        <w:t>genetic</w:t>
      </w:r>
      <w:proofErr w:type="spellEnd"/>
      <w:r w:rsidRPr="00962895">
        <w:rPr>
          <w:sz w:val="22"/>
          <w:szCs w:val="22"/>
        </w:rPr>
        <w:t xml:space="preserve"> </w:t>
      </w:r>
      <w:proofErr w:type="spellStart"/>
      <w:r w:rsidRPr="00962895">
        <w:rPr>
          <w:sz w:val="22"/>
          <w:szCs w:val="22"/>
        </w:rPr>
        <w:t>algorithm</w:t>
      </w:r>
      <w:proofErr w:type="spellEnd"/>
      <w:r w:rsidRPr="00962895">
        <w:rPr>
          <w:sz w:val="22"/>
          <w:szCs w:val="22"/>
        </w:rPr>
        <w:t xml:space="preserve"> in web </w:t>
      </w:r>
      <w:proofErr w:type="spellStart"/>
      <w:r w:rsidRPr="00962895">
        <w:rPr>
          <w:sz w:val="22"/>
          <w:szCs w:val="22"/>
        </w:rPr>
        <w:t>insurance</w:t>
      </w:r>
      <w:proofErr w:type="spellEnd"/>
      <w:r w:rsidRPr="00962895">
        <w:rPr>
          <w:sz w:val="22"/>
          <w:szCs w:val="22"/>
        </w:rPr>
        <w:t xml:space="preserve">. </w:t>
      </w:r>
      <w:proofErr w:type="spellStart"/>
      <w:r w:rsidRPr="00962895">
        <w:rPr>
          <w:sz w:val="22"/>
          <w:szCs w:val="22"/>
        </w:rPr>
        <w:t>In</w:t>
      </w:r>
      <w:proofErr w:type="spellEnd"/>
      <w:r w:rsidRPr="00962895">
        <w:rPr>
          <w:sz w:val="22"/>
          <w:szCs w:val="22"/>
        </w:rPr>
        <w:t xml:space="preserve"> R. </w:t>
      </w:r>
      <w:proofErr w:type="spellStart"/>
      <w:r w:rsidRPr="00962895">
        <w:rPr>
          <w:sz w:val="22"/>
          <w:szCs w:val="22"/>
        </w:rPr>
        <w:t>Battiti</w:t>
      </w:r>
      <w:proofErr w:type="spellEnd"/>
      <w:r w:rsidRPr="00962895">
        <w:rPr>
          <w:sz w:val="22"/>
          <w:szCs w:val="22"/>
        </w:rPr>
        <w:t xml:space="preserve">, M. </w:t>
      </w:r>
      <w:proofErr w:type="spellStart"/>
      <w:r w:rsidRPr="00962895">
        <w:rPr>
          <w:sz w:val="22"/>
          <w:szCs w:val="22"/>
        </w:rPr>
        <w:t>Brunato</w:t>
      </w:r>
      <w:proofErr w:type="spellEnd"/>
      <w:r w:rsidRPr="00962895">
        <w:rPr>
          <w:sz w:val="22"/>
          <w:szCs w:val="22"/>
        </w:rPr>
        <w:t xml:space="preserve">, I. </w:t>
      </w:r>
      <w:proofErr w:type="spellStart"/>
      <w:proofErr w:type="gramStart"/>
      <w:r w:rsidRPr="00962895">
        <w:rPr>
          <w:sz w:val="22"/>
          <w:szCs w:val="22"/>
        </w:rPr>
        <w:t>Kotsireas</w:t>
      </w:r>
      <w:proofErr w:type="spellEnd"/>
      <w:r w:rsidRPr="00962895">
        <w:rPr>
          <w:sz w:val="22"/>
          <w:szCs w:val="22"/>
        </w:rPr>
        <w:t>,</w:t>
      </w:r>
      <w:proofErr w:type="gramEnd"/>
      <w:r w:rsidRPr="00962895">
        <w:rPr>
          <w:sz w:val="22"/>
          <w:szCs w:val="22"/>
        </w:rPr>
        <w:t xml:space="preserve"> </w:t>
      </w:r>
      <w:r w:rsidR="00137F43">
        <w:rPr>
          <w:sz w:val="22"/>
          <w:szCs w:val="22"/>
        </w:rPr>
        <w:t>ve</w:t>
      </w:r>
      <w:r w:rsidRPr="00962895">
        <w:rPr>
          <w:sz w:val="22"/>
          <w:szCs w:val="22"/>
        </w:rPr>
        <w:t xml:space="preserve"> P. </w:t>
      </w:r>
      <w:proofErr w:type="spellStart"/>
      <w:r w:rsidRPr="00962895">
        <w:rPr>
          <w:sz w:val="22"/>
          <w:szCs w:val="22"/>
        </w:rPr>
        <w:t>Pardalos</w:t>
      </w:r>
      <w:proofErr w:type="spellEnd"/>
      <w:r w:rsidRPr="00962895">
        <w:rPr>
          <w:sz w:val="22"/>
          <w:szCs w:val="22"/>
        </w:rPr>
        <w:t xml:space="preserve"> (</w:t>
      </w:r>
      <w:proofErr w:type="spellStart"/>
      <w:r w:rsidRPr="00962895">
        <w:rPr>
          <w:sz w:val="22"/>
          <w:szCs w:val="22"/>
        </w:rPr>
        <w:t>Eds</w:t>
      </w:r>
      <w:proofErr w:type="spellEnd"/>
      <w:r w:rsidRPr="00962895">
        <w:rPr>
          <w:sz w:val="22"/>
          <w:szCs w:val="22"/>
        </w:rPr>
        <w:t xml:space="preserve">.), </w:t>
      </w:r>
      <w:proofErr w:type="spellStart"/>
      <w:r w:rsidRPr="00962895">
        <w:rPr>
          <w:sz w:val="22"/>
          <w:szCs w:val="22"/>
        </w:rPr>
        <w:t>Lecture</w:t>
      </w:r>
      <w:proofErr w:type="spellEnd"/>
      <w:r w:rsidRPr="00962895">
        <w:rPr>
          <w:sz w:val="22"/>
          <w:szCs w:val="22"/>
        </w:rPr>
        <w:t xml:space="preserve"> </w:t>
      </w:r>
      <w:proofErr w:type="spellStart"/>
      <w:r w:rsidRPr="00962895">
        <w:rPr>
          <w:sz w:val="22"/>
          <w:szCs w:val="22"/>
        </w:rPr>
        <w:t>notes</w:t>
      </w:r>
      <w:proofErr w:type="spellEnd"/>
      <w:r w:rsidRPr="00962895">
        <w:rPr>
          <w:sz w:val="22"/>
          <w:szCs w:val="22"/>
        </w:rPr>
        <w:t xml:space="preserve"> in </w:t>
      </w:r>
      <w:proofErr w:type="spellStart"/>
      <w:r w:rsidRPr="00962895">
        <w:rPr>
          <w:sz w:val="22"/>
          <w:szCs w:val="22"/>
        </w:rPr>
        <w:t>computer</w:t>
      </w:r>
      <w:proofErr w:type="spellEnd"/>
      <w:r w:rsidRPr="00962895">
        <w:rPr>
          <w:sz w:val="22"/>
          <w:szCs w:val="22"/>
        </w:rPr>
        <w:t xml:space="preserve"> </w:t>
      </w:r>
      <w:proofErr w:type="spellStart"/>
      <w:r w:rsidRPr="00962895">
        <w:rPr>
          <w:sz w:val="22"/>
          <w:szCs w:val="22"/>
        </w:rPr>
        <w:t>science</w:t>
      </w:r>
      <w:proofErr w:type="spellEnd"/>
      <w:r w:rsidRPr="00962895">
        <w:rPr>
          <w:sz w:val="22"/>
          <w:szCs w:val="22"/>
        </w:rPr>
        <w:t xml:space="preserve">: </w:t>
      </w:r>
      <w:proofErr w:type="spellStart"/>
      <w:r w:rsidRPr="00962895">
        <w:rPr>
          <w:sz w:val="22"/>
          <w:szCs w:val="22"/>
        </w:rPr>
        <w:t>Vol</w:t>
      </w:r>
      <w:proofErr w:type="spellEnd"/>
      <w:r w:rsidRPr="00962895">
        <w:rPr>
          <w:sz w:val="22"/>
          <w:szCs w:val="22"/>
        </w:rPr>
        <w:t xml:space="preserve">. 11353. Learning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intelligent</w:t>
      </w:r>
      <w:proofErr w:type="spellEnd"/>
      <w:r w:rsidRPr="00962895">
        <w:rPr>
          <w:sz w:val="22"/>
          <w:szCs w:val="22"/>
        </w:rPr>
        <w:t xml:space="preserve"> </w:t>
      </w:r>
      <w:proofErr w:type="spellStart"/>
      <w:r w:rsidRPr="00962895">
        <w:rPr>
          <w:sz w:val="22"/>
          <w:szCs w:val="22"/>
        </w:rPr>
        <w:t>optimization</w:t>
      </w:r>
      <w:proofErr w:type="spellEnd"/>
      <w:r w:rsidRPr="00962895">
        <w:rPr>
          <w:sz w:val="22"/>
          <w:szCs w:val="22"/>
        </w:rPr>
        <w:t xml:space="preserve"> (</w:t>
      </w:r>
      <w:proofErr w:type="spellStart"/>
      <w:r w:rsidRPr="00962895">
        <w:rPr>
          <w:sz w:val="22"/>
          <w:szCs w:val="22"/>
        </w:rPr>
        <w:t>pp</w:t>
      </w:r>
      <w:proofErr w:type="spellEnd"/>
      <w:r w:rsidRPr="00962895">
        <w:rPr>
          <w:sz w:val="22"/>
          <w:szCs w:val="22"/>
        </w:rPr>
        <w:t xml:space="preserve">. 225–240). </w:t>
      </w:r>
      <w:proofErr w:type="spellStart"/>
      <w:r w:rsidRPr="00962895">
        <w:rPr>
          <w:sz w:val="22"/>
          <w:szCs w:val="22"/>
        </w:rPr>
        <w:t>Springer</w:t>
      </w:r>
      <w:proofErr w:type="spellEnd"/>
      <w:r w:rsidRPr="00962895">
        <w:rPr>
          <w:sz w:val="22"/>
          <w:szCs w:val="22"/>
        </w:rPr>
        <w:t>. https://doi.org/10.1007/978-3-030-05348-2_21</w:t>
      </w:r>
    </w:p>
    <w:p w14:paraId="0493348D" w14:textId="77777777" w:rsidR="00962895" w:rsidRPr="00962895" w:rsidRDefault="00962895" w:rsidP="00962895">
      <w:pPr>
        <w:jc w:val="both"/>
        <w:rPr>
          <w:sz w:val="22"/>
          <w:szCs w:val="22"/>
        </w:rPr>
      </w:pPr>
    </w:p>
    <w:p w14:paraId="1E53AD16" w14:textId="77777777" w:rsidR="00962895" w:rsidRPr="00962895" w:rsidRDefault="00962895" w:rsidP="00962895">
      <w:pPr>
        <w:jc w:val="both"/>
        <w:rPr>
          <w:b/>
          <w:sz w:val="22"/>
          <w:szCs w:val="22"/>
        </w:rPr>
      </w:pPr>
      <w:r w:rsidRPr="00962895">
        <w:rPr>
          <w:b/>
          <w:sz w:val="22"/>
          <w:szCs w:val="22"/>
        </w:rPr>
        <w:t>Tezler</w:t>
      </w:r>
    </w:p>
    <w:p w14:paraId="0B23F0C0" w14:textId="77777777" w:rsidR="00962895" w:rsidRPr="00962895" w:rsidRDefault="00962895" w:rsidP="00962895">
      <w:pPr>
        <w:pStyle w:val="ListeParagraf"/>
        <w:numPr>
          <w:ilvl w:val="0"/>
          <w:numId w:val="25"/>
        </w:numPr>
        <w:rPr>
          <w:szCs w:val="22"/>
        </w:rPr>
      </w:pPr>
      <w:r w:rsidRPr="00962895">
        <w:rPr>
          <w:szCs w:val="22"/>
        </w:rPr>
        <w:t xml:space="preserve">Bir tez, </w:t>
      </w:r>
      <w:proofErr w:type="spellStart"/>
      <w:r w:rsidRPr="00962895">
        <w:rPr>
          <w:szCs w:val="22"/>
        </w:rPr>
        <w:t>ProQuest</w:t>
      </w:r>
      <w:proofErr w:type="spellEnd"/>
      <w:r w:rsidRPr="00962895">
        <w:rPr>
          <w:szCs w:val="22"/>
        </w:rPr>
        <w:t xml:space="preserve"> </w:t>
      </w:r>
      <w:proofErr w:type="spellStart"/>
      <w:r w:rsidRPr="00962895">
        <w:rPr>
          <w:szCs w:val="22"/>
        </w:rPr>
        <w:t>Dissertations</w:t>
      </w:r>
      <w:proofErr w:type="spellEnd"/>
      <w:r w:rsidRPr="00962895">
        <w:rPr>
          <w:szCs w:val="22"/>
        </w:rPr>
        <w:t xml:space="preserve"> </w:t>
      </w:r>
      <w:proofErr w:type="spellStart"/>
      <w:r w:rsidRPr="00962895">
        <w:rPr>
          <w:szCs w:val="22"/>
        </w:rPr>
        <w:t>and</w:t>
      </w:r>
      <w:proofErr w:type="spellEnd"/>
      <w:r w:rsidRPr="00962895">
        <w:rPr>
          <w:szCs w:val="22"/>
        </w:rPr>
        <w:t xml:space="preserve"> </w:t>
      </w:r>
      <w:proofErr w:type="spellStart"/>
      <w:r w:rsidRPr="00962895">
        <w:rPr>
          <w:szCs w:val="22"/>
        </w:rPr>
        <w:t>Theses</w:t>
      </w:r>
      <w:proofErr w:type="spellEnd"/>
      <w:r w:rsidRPr="00962895">
        <w:rPr>
          <w:szCs w:val="22"/>
        </w:rPr>
        <w:t xml:space="preserve"> Global, PQDT Open veya YÖK TEZ gibi bir veri tabanından, bir kurumsal havuzdan veya bir arşivden elde edildiğinde yayınlanmış kabul edilir.</w:t>
      </w:r>
    </w:p>
    <w:p w14:paraId="7CD79B5C" w14:textId="77777777" w:rsidR="00962895" w:rsidRPr="00962895" w:rsidRDefault="00962895" w:rsidP="00962895">
      <w:pPr>
        <w:pStyle w:val="ListeParagraf"/>
        <w:numPr>
          <w:ilvl w:val="0"/>
          <w:numId w:val="25"/>
        </w:numPr>
        <w:rPr>
          <w:szCs w:val="22"/>
        </w:rPr>
      </w:pPr>
      <w:r w:rsidRPr="00962895">
        <w:rPr>
          <w:szCs w:val="22"/>
        </w:rPr>
        <w:t>Veri tabanı tezlere yayın numaraları atıyorsa, yayın numarası tez veya tezin başlığından sonra italik olmadan parantez içine eklenmelidir.</w:t>
      </w:r>
    </w:p>
    <w:p w14:paraId="76701FAA" w14:textId="77777777" w:rsidR="00962895" w:rsidRPr="00962895" w:rsidRDefault="00962895" w:rsidP="00962895">
      <w:pPr>
        <w:pStyle w:val="ListeParagraf"/>
        <w:numPr>
          <w:ilvl w:val="0"/>
          <w:numId w:val="25"/>
        </w:numPr>
        <w:rPr>
          <w:szCs w:val="22"/>
        </w:rPr>
      </w:pPr>
      <w:r w:rsidRPr="00962895">
        <w:rPr>
          <w:szCs w:val="22"/>
        </w:rPr>
        <w:lastRenderedPageBreak/>
        <w:t>"Doktora tezi" veya "Yüksek lisans tezi" açıklaması ve ardından virgül ve dereceyi veren kurumun adını eklenmelidir. Bu bilgiler tez veya tez başlığından ve herhangi bir yayın numarasından sonra köşeli parantez koyulmalıdır.</w:t>
      </w:r>
    </w:p>
    <w:p w14:paraId="467BB7B7"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Crown</w:t>
      </w:r>
      <w:proofErr w:type="spellEnd"/>
      <w:r w:rsidRPr="00962895">
        <w:rPr>
          <w:sz w:val="22"/>
          <w:szCs w:val="22"/>
        </w:rPr>
        <w:t>, 2014).</w:t>
      </w:r>
    </w:p>
    <w:p w14:paraId="1343C42B"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Crown</w:t>
      </w:r>
      <w:proofErr w:type="spellEnd"/>
      <w:r w:rsidRPr="00962895">
        <w:rPr>
          <w:sz w:val="22"/>
          <w:szCs w:val="22"/>
        </w:rPr>
        <w:t xml:space="preserve"> (2014)</w:t>
      </w:r>
    </w:p>
    <w:p w14:paraId="29C9738C" w14:textId="77777777" w:rsidR="00962895" w:rsidRPr="00962895" w:rsidRDefault="00962895" w:rsidP="00673C02">
      <w:pPr>
        <w:ind w:left="567" w:hanging="567"/>
        <w:jc w:val="both"/>
        <w:rPr>
          <w:sz w:val="22"/>
          <w:szCs w:val="22"/>
        </w:rPr>
      </w:pPr>
      <w:proofErr w:type="spellStart"/>
      <w:r w:rsidRPr="00962895">
        <w:rPr>
          <w:sz w:val="22"/>
          <w:szCs w:val="22"/>
        </w:rPr>
        <w:t>Crown</w:t>
      </w:r>
      <w:proofErr w:type="spellEnd"/>
      <w:r w:rsidRPr="00962895">
        <w:rPr>
          <w:sz w:val="22"/>
          <w:szCs w:val="22"/>
        </w:rPr>
        <w:t xml:space="preserve">, H. S. (2014). </w:t>
      </w:r>
      <w:proofErr w:type="spellStart"/>
      <w:r w:rsidRPr="00962895">
        <w:rPr>
          <w:sz w:val="22"/>
          <w:szCs w:val="22"/>
        </w:rPr>
        <w:t>Factors</w:t>
      </w:r>
      <w:proofErr w:type="spellEnd"/>
      <w:r w:rsidRPr="00962895">
        <w:rPr>
          <w:sz w:val="22"/>
          <w:szCs w:val="22"/>
        </w:rPr>
        <w:t xml:space="preserve"> </w:t>
      </w:r>
      <w:proofErr w:type="spellStart"/>
      <w:r w:rsidRPr="00962895">
        <w:rPr>
          <w:sz w:val="22"/>
          <w:szCs w:val="22"/>
        </w:rPr>
        <w:t>influencing</w:t>
      </w:r>
      <w:proofErr w:type="spellEnd"/>
      <w:r w:rsidRPr="00962895">
        <w:rPr>
          <w:sz w:val="22"/>
          <w:szCs w:val="22"/>
        </w:rPr>
        <w:t xml:space="preserve"> </w:t>
      </w:r>
      <w:proofErr w:type="spellStart"/>
      <w:r w:rsidRPr="00962895">
        <w:rPr>
          <w:sz w:val="22"/>
          <w:szCs w:val="22"/>
        </w:rPr>
        <w:t>customer</w:t>
      </w:r>
      <w:proofErr w:type="spellEnd"/>
      <w:r w:rsidRPr="00962895">
        <w:rPr>
          <w:sz w:val="22"/>
          <w:szCs w:val="22"/>
        </w:rPr>
        <w:t xml:space="preserve"> </w:t>
      </w:r>
      <w:proofErr w:type="spellStart"/>
      <w:r w:rsidRPr="00962895">
        <w:rPr>
          <w:sz w:val="22"/>
          <w:szCs w:val="22"/>
        </w:rPr>
        <w:t>satisfaction</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t>
      </w:r>
      <w:proofErr w:type="spellStart"/>
      <w:r w:rsidRPr="00962895">
        <w:rPr>
          <w:sz w:val="22"/>
          <w:szCs w:val="22"/>
        </w:rPr>
        <w:t>relationship</w:t>
      </w:r>
      <w:proofErr w:type="spellEnd"/>
      <w:r w:rsidRPr="00962895">
        <w:rPr>
          <w:sz w:val="22"/>
          <w:szCs w:val="22"/>
        </w:rPr>
        <w:t xml:space="preserve"> </w:t>
      </w:r>
      <w:proofErr w:type="spellStart"/>
      <w:r w:rsidRPr="00962895">
        <w:rPr>
          <w:sz w:val="22"/>
          <w:szCs w:val="22"/>
        </w:rPr>
        <w:t>between</w:t>
      </w:r>
      <w:proofErr w:type="spellEnd"/>
      <w:r w:rsidRPr="00962895">
        <w:rPr>
          <w:sz w:val="22"/>
          <w:szCs w:val="22"/>
        </w:rPr>
        <w:t xml:space="preserve"> </w:t>
      </w:r>
      <w:proofErr w:type="spellStart"/>
      <w:r w:rsidRPr="00962895">
        <w:rPr>
          <w:sz w:val="22"/>
          <w:szCs w:val="22"/>
        </w:rPr>
        <w:t>customer</w:t>
      </w:r>
      <w:proofErr w:type="spellEnd"/>
      <w:r w:rsidRPr="00962895">
        <w:rPr>
          <w:sz w:val="22"/>
          <w:szCs w:val="22"/>
        </w:rPr>
        <w:t xml:space="preserve"> </w:t>
      </w:r>
      <w:proofErr w:type="spellStart"/>
      <w:r w:rsidRPr="00962895">
        <w:rPr>
          <w:sz w:val="22"/>
          <w:szCs w:val="22"/>
        </w:rPr>
        <w:t>satisfaction</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customer</w:t>
      </w:r>
      <w:proofErr w:type="spellEnd"/>
      <w:r w:rsidRPr="00962895">
        <w:rPr>
          <w:sz w:val="22"/>
          <w:szCs w:val="22"/>
        </w:rPr>
        <w:t xml:space="preserve"> </w:t>
      </w:r>
      <w:proofErr w:type="spellStart"/>
      <w:r w:rsidRPr="00962895">
        <w:rPr>
          <w:sz w:val="22"/>
          <w:szCs w:val="22"/>
        </w:rPr>
        <w:t>loyalty</w:t>
      </w:r>
      <w:proofErr w:type="spellEnd"/>
      <w:r w:rsidRPr="00962895">
        <w:rPr>
          <w:sz w:val="22"/>
          <w:szCs w:val="22"/>
        </w:rPr>
        <w:t xml:space="preserve"> (</w:t>
      </w:r>
      <w:proofErr w:type="spellStart"/>
      <w:r w:rsidRPr="00962895">
        <w:rPr>
          <w:sz w:val="22"/>
          <w:szCs w:val="22"/>
        </w:rPr>
        <w:t>Publication</w:t>
      </w:r>
      <w:proofErr w:type="spellEnd"/>
      <w:r w:rsidRPr="00962895">
        <w:rPr>
          <w:sz w:val="22"/>
          <w:szCs w:val="22"/>
        </w:rPr>
        <w:t xml:space="preserve"> No. 10169573) [</w:t>
      </w:r>
      <w:proofErr w:type="spellStart"/>
      <w:r w:rsidRPr="00962895">
        <w:rPr>
          <w:sz w:val="22"/>
          <w:szCs w:val="22"/>
        </w:rPr>
        <w:t>Doctoral</w:t>
      </w:r>
      <w:proofErr w:type="spellEnd"/>
      <w:r w:rsidRPr="00962895">
        <w:rPr>
          <w:sz w:val="22"/>
          <w:szCs w:val="22"/>
        </w:rPr>
        <w:t xml:space="preserve"> </w:t>
      </w:r>
      <w:proofErr w:type="spellStart"/>
      <w:r w:rsidRPr="00962895">
        <w:rPr>
          <w:sz w:val="22"/>
          <w:szCs w:val="22"/>
        </w:rPr>
        <w:t>dissertation</w:t>
      </w:r>
      <w:proofErr w:type="spellEnd"/>
      <w:r w:rsidRPr="00962895">
        <w:rPr>
          <w:sz w:val="22"/>
          <w:szCs w:val="22"/>
        </w:rPr>
        <w:t xml:space="preserve">, </w:t>
      </w:r>
      <w:proofErr w:type="spellStart"/>
      <w:r w:rsidRPr="00962895">
        <w:rPr>
          <w:sz w:val="22"/>
          <w:szCs w:val="22"/>
        </w:rPr>
        <w:t>Wilmington</w:t>
      </w:r>
      <w:proofErr w:type="spellEnd"/>
      <w:r w:rsidRPr="00962895">
        <w:rPr>
          <w:sz w:val="22"/>
          <w:szCs w:val="22"/>
        </w:rPr>
        <w:t xml:space="preserve"> </w:t>
      </w:r>
      <w:proofErr w:type="spellStart"/>
      <w:r w:rsidRPr="00962895">
        <w:rPr>
          <w:sz w:val="22"/>
          <w:szCs w:val="22"/>
        </w:rPr>
        <w:t>University</w:t>
      </w:r>
      <w:proofErr w:type="spellEnd"/>
      <w:r w:rsidRPr="00962895">
        <w:rPr>
          <w:sz w:val="22"/>
          <w:szCs w:val="22"/>
        </w:rPr>
        <w:t xml:space="preserve">]. </w:t>
      </w:r>
    </w:p>
    <w:p w14:paraId="3062981A" w14:textId="77777777" w:rsidR="00962895" w:rsidRPr="00962895" w:rsidRDefault="00962895" w:rsidP="00962895">
      <w:pPr>
        <w:pStyle w:val="ListeParagraf"/>
        <w:numPr>
          <w:ilvl w:val="0"/>
          <w:numId w:val="25"/>
        </w:numPr>
        <w:rPr>
          <w:szCs w:val="22"/>
        </w:rPr>
      </w:pPr>
      <w:r w:rsidRPr="00962895">
        <w:rPr>
          <w:szCs w:val="22"/>
        </w:rPr>
        <w:t>Bir tez yayınlanmamışsa, tez başlığından sonra köşeli parantez içinde "[Yayınlanmamış doktora tezi]" veya "[Yayınlanmamış yüksek lisans tezi]" açıklaması eklenmelidir.</w:t>
      </w:r>
    </w:p>
    <w:p w14:paraId="5171F9E8" w14:textId="77777777" w:rsidR="00962895" w:rsidRPr="00962895" w:rsidRDefault="00962895" w:rsidP="00962895">
      <w:pPr>
        <w:pStyle w:val="ListeParagraf"/>
        <w:numPr>
          <w:ilvl w:val="0"/>
          <w:numId w:val="25"/>
        </w:numPr>
        <w:rPr>
          <w:szCs w:val="22"/>
        </w:rPr>
      </w:pPr>
      <w:r w:rsidRPr="00962895">
        <w:rPr>
          <w:szCs w:val="22"/>
        </w:rPr>
        <w:t>Referansın kaynak öğesinde, dereceyi veren kurumun adı belirtilmelidir.</w:t>
      </w:r>
    </w:p>
    <w:p w14:paraId="1C8D18AB" w14:textId="77777777" w:rsidR="00962895" w:rsidRPr="00962895" w:rsidRDefault="00962895" w:rsidP="00962895">
      <w:pPr>
        <w:jc w:val="both"/>
        <w:rPr>
          <w:sz w:val="22"/>
          <w:szCs w:val="22"/>
        </w:rPr>
      </w:pPr>
      <w:r w:rsidRPr="00962895">
        <w:rPr>
          <w:sz w:val="22"/>
          <w:szCs w:val="22"/>
        </w:rPr>
        <w:t>Cümle sonu atıf: (Harris, 2014)</w:t>
      </w:r>
    </w:p>
    <w:p w14:paraId="6BF8145C" w14:textId="77777777" w:rsidR="00962895" w:rsidRPr="00962895" w:rsidRDefault="00962895" w:rsidP="00962895">
      <w:pPr>
        <w:jc w:val="both"/>
        <w:rPr>
          <w:sz w:val="22"/>
          <w:szCs w:val="22"/>
        </w:rPr>
      </w:pPr>
      <w:r w:rsidRPr="00962895">
        <w:rPr>
          <w:sz w:val="22"/>
          <w:szCs w:val="22"/>
        </w:rPr>
        <w:t>Metin içi atıf: Harris (2014)</w:t>
      </w:r>
    </w:p>
    <w:p w14:paraId="27320F20" w14:textId="77777777" w:rsidR="00962895" w:rsidRPr="00962895" w:rsidRDefault="00962895" w:rsidP="00673C02">
      <w:pPr>
        <w:ind w:left="567" w:hanging="567"/>
        <w:jc w:val="both"/>
        <w:rPr>
          <w:sz w:val="22"/>
          <w:szCs w:val="22"/>
        </w:rPr>
      </w:pPr>
      <w:r w:rsidRPr="00962895">
        <w:rPr>
          <w:sz w:val="22"/>
          <w:szCs w:val="22"/>
        </w:rPr>
        <w:t xml:space="preserve">Harris, L. (2014). </w:t>
      </w:r>
      <w:proofErr w:type="spellStart"/>
      <w:r w:rsidRPr="00962895">
        <w:rPr>
          <w:sz w:val="22"/>
          <w:szCs w:val="22"/>
        </w:rPr>
        <w:t>Instructional</w:t>
      </w:r>
      <w:proofErr w:type="spellEnd"/>
      <w:r w:rsidRPr="00962895">
        <w:rPr>
          <w:sz w:val="22"/>
          <w:szCs w:val="22"/>
        </w:rPr>
        <w:t xml:space="preserve"> </w:t>
      </w:r>
      <w:proofErr w:type="spellStart"/>
      <w:r w:rsidRPr="00962895">
        <w:rPr>
          <w:sz w:val="22"/>
          <w:szCs w:val="22"/>
        </w:rPr>
        <w:t>leadership</w:t>
      </w:r>
      <w:proofErr w:type="spellEnd"/>
      <w:r w:rsidRPr="00962895">
        <w:rPr>
          <w:sz w:val="22"/>
          <w:szCs w:val="22"/>
        </w:rPr>
        <w:t xml:space="preserve"> </w:t>
      </w:r>
      <w:proofErr w:type="spellStart"/>
      <w:r w:rsidRPr="00962895">
        <w:rPr>
          <w:sz w:val="22"/>
          <w:szCs w:val="22"/>
        </w:rPr>
        <w:t>perceptions</w:t>
      </w:r>
      <w:proofErr w:type="spellEnd"/>
      <w:r w:rsidRPr="00962895">
        <w:rPr>
          <w:sz w:val="22"/>
          <w:szCs w:val="22"/>
        </w:rPr>
        <w:t xml:space="preserve"> </w:t>
      </w:r>
      <w:proofErr w:type="spellStart"/>
      <w:r w:rsidRPr="00962895">
        <w:rPr>
          <w:sz w:val="22"/>
          <w:szCs w:val="22"/>
        </w:rPr>
        <w:t>and</w:t>
      </w:r>
      <w:proofErr w:type="spellEnd"/>
      <w:r w:rsidRPr="00962895">
        <w:rPr>
          <w:sz w:val="22"/>
          <w:szCs w:val="22"/>
        </w:rPr>
        <w:t xml:space="preserve"> </w:t>
      </w:r>
      <w:proofErr w:type="spellStart"/>
      <w:r w:rsidRPr="00962895">
        <w:rPr>
          <w:sz w:val="22"/>
          <w:szCs w:val="22"/>
        </w:rPr>
        <w:t>practices</w:t>
      </w:r>
      <w:proofErr w:type="spellEnd"/>
      <w:r w:rsidRPr="00962895">
        <w:rPr>
          <w:sz w:val="22"/>
          <w:szCs w:val="22"/>
        </w:rPr>
        <w:t xml:space="preserve"> of </w:t>
      </w:r>
      <w:proofErr w:type="spellStart"/>
      <w:r w:rsidRPr="00962895">
        <w:rPr>
          <w:sz w:val="22"/>
          <w:szCs w:val="22"/>
        </w:rPr>
        <w:t>elementary</w:t>
      </w:r>
      <w:proofErr w:type="spellEnd"/>
      <w:r w:rsidRPr="00962895">
        <w:rPr>
          <w:sz w:val="22"/>
          <w:szCs w:val="22"/>
        </w:rPr>
        <w:t xml:space="preserve"> </w:t>
      </w:r>
      <w:proofErr w:type="spellStart"/>
      <w:r w:rsidRPr="00962895">
        <w:rPr>
          <w:sz w:val="22"/>
          <w:szCs w:val="22"/>
        </w:rPr>
        <w:t>school</w:t>
      </w:r>
      <w:proofErr w:type="spellEnd"/>
      <w:r w:rsidRPr="00962895">
        <w:rPr>
          <w:sz w:val="22"/>
          <w:szCs w:val="22"/>
        </w:rPr>
        <w:t xml:space="preserve"> </w:t>
      </w:r>
      <w:proofErr w:type="spellStart"/>
      <w:r w:rsidRPr="00962895">
        <w:rPr>
          <w:sz w:val="22"/>
          <w:szCs w:val="22"/>
        </w:rPr>
        <w:t>leaders</w:t>
      </w:r>
      <w:proofErr w:type="spellEnd"/>
      <w:r w:rsidRPr="00962895">
        <w:rPr>
          <w:sz w:val="22"/>
          <w:szCs w:val="22"/>
        </w:rPr>
        <w:t xml:space="preserve"> [</w:t>
      </w:r>
      <w:proofErr w:type="spellStart"/>
      <w:r w:rsidRPr="00962895">
        <w:rPr>
          <w:sz w:val="22"/>
          <w:szCs w:val="22"/>
        </w:rPr>
        <w:t>Unpublished</w:t>
      </w:r>
      <w:proofErr w:type="spellEnd"/>
      <w:r w:rsidRPr="00962895">
        <w:rPr>
          <w:sz w:val="22"/>
          <w:szCs w:val="22"/>
        </w:rPr>
        <w:t xml:space="preserve"> </w:t>
      </w:r>
      <w:proofErr w:type="spellStart"/>
      <w:r w:rsidRPr="00962895">
        <w:rPr>
          <w:sz w:val="22"/>
          <w:szCs w:val="22"/>
        </w:rPr>
        <w:t>doctoral</w:t>
      </w:r>
      <w:proofErr w:type="spellEnd"/>
      <w:r w:rsidRPr="00962895">
        <w:rPr>
          <w:sz w:val="22"/>
          <w:szCs w:val="22"/>
        </w:rPr>
        <w:t xml:space="preserve"> </w:t>
      </w:r>
      <w:proofErr w:type="spellStart"/>
      <w:r w:rsidRPr="00962895">
        <w:rPr>
          <w:sz w:val="22"/>
          <w:szCs w:val="22"/>
        </w:rPr>
        <w:t>dissertation</w:t>
      </w:r>
      <w:proofErr w:type="spellEnd"/>
      <w:r w:rsidRPr="00962895">
        <w:rPr>
          <w:sz w:val="22"/>
          <w:szCs w:val="22"/>
        </w:rPr>
        <w:t xml:space="preserve">]. </w:t>
      </w:r>
      <w:proofErr w:type="spellStart"/>
      <w:r w:rsidRPr="00962895">
        <w:rPr>
          <w:sz w:val="22"/>
          <w:szCs w:val="22"/>
        </w:rPr>
        <w:t>University</w:t>
      </w:r>
      <w:proofErr w:type="spellEnd"/>
      <w:r w:rsidRPr="00962895">
        <w:rPr>
          <w:sz w:val="22"/>
          <w:szCs w:val="22"/>
        </w:rPr>
        <w:t xml:space="preserve"> of Virginia.</w:t>
      </w:r>
    </w:p>
    <w:p w14:paraId="467B0249" w14:textId="77777777" w:rsidR="00962895" w:rsidRPr="00962895" w:rsidRDefault="00962895" w:rsidP="00962895">
      <w:pPr>
        <w:jc w:val="both"/>
        <w:rPr>
          <w:sz w:val="22"/>
          <w:szCs w:val="22"/>
        </w:rPr>
      </w:pPr>
    </w:p>
    <w:p w14:paraId="7813852E" w14:textId="77777777" w:rsidR="00962895" w:rsidRPr="00962895" w:rsidRDefault="00962895" w:rsidP="00962895">
      <w:pPr>
        <w:jc w:val="both"/>
        <w:rPr>
          <w:b/>
          <w:sz w:val="22"/>
          <w:szCs w:val="22"/>
        </w:rPr>
      </w:pPr>
      <w:r w:rsidRPr="00962895">
        <w:rPr>
          <w:b/>
          <w:sz w:val="22"/>
          <w:szCs w:val="22"/>
        </w:rPr>
        <w:t>Akademik olmayan dergi makalesi</w:t>
      </w:r>
    </w:p>
    <w:p w14:paraId="1FE92DAC" w14:textId="77777777" w:rsidR="00962895" w:rsidRPr="00962895" w:rsidRDefault="00962895" w:rsidP="00962895">
      <w:pPr>
        <w:pStyle w:val="ListeParagraf"/>
        <w:numPr>
          <w:ilvl w:val="0"/>
          <w:numId w:val="25"/>
        </w:numPr>
        <w:rPr>
          <w:szCs w:val="22"/>
        </w:rPr>
      </w:pPr>
      <w:r w:rsidRPr="00962895">
        <w:rPr>
          <w:szCs w:val="22"/>
        </w:rPr>
        <w:t>Bir dergi makalesinde DOI varsa, referansa DOI eklenmelidir.</w:t>
      </w:r>
    </w:p>
    <w:p w14:paraId="4F89F1FB" w14:textId="77777777" w:rsidR="00962895" w:rsidRPr="00962895" w:rsidRDefault="00962895" w:rsidP="00962895">
      <w:pPr>
        <w:pStyle w:val="ListeParagraf"/>
        <w:numPr>
          <w:ilvl w:val="0"/>
          <w:numId w:val="25"/>
        </w:numPr>
        <w:rPr>
          <w:szCs w:val="22"/>
        </w:rPr>
      </w:pPr>
      <w:r w:rsidRPr="00962895">
        <w:rPr>
          <w:szCs w:val="22"/>
        </w:rPr>
        <w:t xml:space="preserve">Dergi makalesinin </w:t>
      </w:r>
      <w:proofErr w:type="spellStart"/>
      <w:r w:rsidRPr="00962895">
        <w:rPr>
          <w:szCs w:val="22"/>
        </w:rPr>
        <w:t>DOI'si</w:t>
      </w:r>
      <w:proofErr w:type="spellEnd"/>
      <w:r w:rsidRPr="00962895">
        <w:rPr>
          <w:szCs w:val="22"/>
        </w:rPr>
        <w:t xml:space="preserve"> yoksa ve akademik bir araştırma </w:t>
      </w:r>
      <w:proofErr w:type="spellStart"/>
      <w:r w:rsidRPr="00962895">
        <w:rPr>
          <w:szCs w:val="22"/>
        </w:rPr>
        <w:t>veritabanından</w:t>
      </w:r>
      <w:proofErr w:type="spellEnd"/>
      <w:r w:rsidRPr="00962895">
        <w:rPr>
          <w:szCs w:val="22"/>
        </w:rPr>
        <w:t xml:space="preserve"> geliyorsa, referans sayfa aralığından sonra bitirilmelidir. Referansta </w:t>
      </w:r>
      <w:proofErr w:type="spellStart"/>
      <w:r w:rsidRPr="00962895">
        <w:rPr>
          <w:szCs w:val="22"/>
        </w:rPr>
        <w:t>veritabanı</w:t>
      </w:r>
      <w:proofErr w:type="spellEnd"/>
      <w:r w:rsidRPr="00962895">
        <w:rPr>
          <w:szCs w:val="22"/>
        </w:rPr>
        <w:t xml:space="preserve"> bilgileri dâhil edilmemelidir. Bu durumda referans, basılı bir dergi makalesi ile aynıdır.</w:t>
      </w:r>
    </w:p>
    <w:p w14:paraId="7A15037F" w14:textId="77777777" w:rsidR="00962895" w:rsidRPr="00962895" w:rsidRDefault="00962895" w:rsidP="00962895">
      <w:pPr>
        <w:jc w:val="both"/>
        <w:rPr>
          <w:sz w:val="22"/>
          <w:szCs w:val="22"/>
        </w:rPr>
      </w:pPr>
    </w:p>
    <w:p w14:paraId="13340CC3" w14:textId="77777777" w:rsidR="00962895" w:rsidRPr="00962895" w:rsidRDefault="00962895" w:rsidP="00962895">
      <w:pPr>
        <w:jc w:val="both"/>
        <w:rPr>
          <w:b/>
          <w:sz w:val="22"/>
          <w:szCs w:val="22"/>
        </w:rPr>
      </w:pPr>
      <w:r w:rsidRPr="00962895">
        <w:rPr>
          <w:b/>
          <w:sz w:val="22"/>
          <w:szCs w:val="22"/>
        </w:rPr>
        <w:t>Gazete makaleleri</w:t>
      </w:r>
    </w:p>
    <w:p w14:paraId="4EDA3E6D" w14:textId="77777777" w:rsidR="00962895" w:rsidRPr="00962895" w:rsidRDefault="00962895" w:rsidP="00962895">
      <w:pPr>
        <w:pStyle w:val="ListeParagraf"/>
        <w:numPr>
          <w:ilvl w:val="0"/>
          <w:numId w:val="25"/>
        </w:numPr>
        <w:rPr>
          <w:szCs w:val="22"/>
        </w:rPr>
      </w:pPr>
      <w:r w:rsidRPr="00962895">
        <w:rPr>
          <w:szCs w:val="22"/>
        </w:rPr>
        <w:t>Referansın kaynak öğesinde, gazetenin başlığı italik olarak yazılmalıdır.</w:t>
      </w:r>
    </w:p>
    <w:p w14:paraId="2599AE2C" w14:textId="77777777" w:rsidR="00962895" w:rsidRPr="00962895" w:rsidRDefault="00962895" w:rsidP="00962895">
      <w:pPr>
        <w:pStyle w:val="ListeParagraf"/>
        <w:numPr>
          <w:ilvl w:val="0"/>
          <w:numId w:val="25"/>
        </w:numPr>
        <w:rPr>
          <w:szCs w:val="22"/>
        </w:rPr>
      </w:pPr>
      <w:r w:rsidRPr="00962895">
        <w:rPr>
          <w:szCs w:val="22"/>
        </w:rPr>
        <w:t>Gazete makalesinin okuyucuların erişimine açık bir URL'si varsa, makalenin URL'si referansın sonuna eklenmelidir. Makale için cilt, sayı ve / veya sayfa numaraları eksikse, bu öğeler referanstan çıkarılmalıdır.</w:t>
      </w:r>
    </w:p>
    <w:p w14:paraId="13BB87E8" w14:textId="77777777" w:rsidR="00962895" w:rsidRPr="00962895" w:rsidRDefault="00962895" w:rsidP="00962895">
      <w:pPr>
        <w:pStyle w:val="ListeParagraf"/>
        <w:numPr>
          <w:ilvl w:val="0"/>
          <w:numId w:val="25"/>
        </w:numPr>
        <w:rPr>
          <w:szCs w:val="22"/>
        </w:rPr>
      </w:pPr>
      <w:r w:rsidRPr="00962895">
        <w:rPr>
          <w:szCs w:val="22"/>
        </w:rPr>
        <w:t xml:space="preserve">Gazete makalesinin basılı </w:t>
      </w:r>
      <w:proofErr w:type="gramStart"/>
      <w:r w:rsidRPr="00962895">
        <w:rPr>
          <w:szCs w:val="22"/>
        </w:rPr>
        <w:t>versiyonu</w:t>
      </w:r>
      <w:proofErr w:type="gramEnd"/>
      <w:r w:rsidRPr="00962895">
        <w:rPr>
          <w:szCs w:val="22"/>
        </w:rPr>
        <w:t xml:space="preserve"> kullanıldıysa, gazete başlığından sonra makalenin sayfası veya sayfaları belirtilmelidir. Sayfalardan önce "s" veya "</w:t>
      </w:r>
      <w:proofErr w:type="spellStart"/>
      <w:r w:rsidRPr="00962895">
        <w:rPr>
          <w:szCs w:val="22"/>
        </w:rPr>
        <w:t>ss</w:t>
      </w:r>
      <w:proofErr w:type="spellEnd"/>
      <w:r w:rsidRPr="00962895">
        <w:rPr>
          <w:szCs w:val="22"/>
        </w:rPr>
        <w:t>." gibi kısaltmalar kullanılmamalıdır.</w:t>
      </w:r>
    </w:p>
    <w:p w14:paraId="1C59926B" w14:textId="77777777" w:rsidR="00962895" w:rsidRPr="00962895" w:rsidRDefault="00962895" w:rsidP="00962895">
      <w:pPr>
        <w:pStyle w:val="ListeParagraf"/>
        <w:numPr>
          <w:ilvl w:val="0"/>
          <w:numId w:val="25"/>
        </w:numPr>
        <w:rPr>
          <w:szCs w:val="22"/>
        </w:rPr>
      </w:pPr>
      <w:r w:rsidRPr="00962895">
        <w:rPr>
          <w:szCs w:val="22"/>
        </w:rPr>
        <w:t xml:space="preserve">Makale bir haber web sitesindeyse (ör. CNN, </w:t>
      </w:r>
      <w:proofErr w:type="spellStart"/>
      <w:r w:rsidRPr="00962895">
        <w:rPr>
          <w:szCs w:val="22"/>
        </w:rPr>
        <w:t>HuffPost</w:t>
      </w:r>
      <w:proofErr w:type="spellEnd"/>
      <w:r w:rsidRPr="00962895">
        <w:rPr>
          <w:szCs w:val="22"/>
        </w:rPr>
        <w:t>), ilişkili bir günlük veya haftalık gazeteye sahip olmayan bir siteyse, bunun yerine bir haber web sitesindeki web sayfası biçimi kullanılmalıdır.</w:t>
      </w:r>
    </w:p>
    <w:p w14:paraId="3352E31F" w14:textId="77777777" w:rsidR="00962895" w:rsidRPr="00962895" w:rsidRDefault="00962895" w:rsidP="00962895">
      <w:pPr>
        <w:jc w:val="both"/>
        <w:rPr>
          <w:sz w:val="22"/>
          <w:szCs w:val="22"/>
        </w:rPr>
      </w:pPr>
      <w:r w:rsidRPr="00962895">
        <w:rPr>
          <w:sz w:val="22"/>
          <w:szCs w:val="22"/>
        </w:rPr>
        <w:t>Cümle sonu atıf: (</w:t>
      </w:r>
      <w:proofErr w:type="spellStart"/>
      <w:r w:rsidRPr="00962895">
        <w:rPr>
          <w:sz w:val="22"/>
          <w:szCs w:val="22"/>
        </w:rPr>
        <w:t>Carey</w:t>
      </w:r>
      <w:proofErr w:type="spellEnd"/>
      <w:r w:rsidRPr="00962895">
        <w:rPr>
          <w:sz w:val="22"/>
          <w:szCs w:val="22"/>
        </w:rPr>
        <w:t xml:space="preserve">, 2019; Harlan, 2013; </w:t>
      </w:r>
      <w:proofErr w:type="spellStart"/>
      <w:r w:rsidRPr="00962895">
        <w:rPr>
          <w:sz w:val="22"/>
          <w:szCs w:val="22"/>
        </w:rPr>
        <w:t>Stobbe</w:t>
      </w:r>
      <w:proofErr w:type="spellEnd"/>
      <w:r w:rsidRPr="00962895">
        <w:rPr>
          <w:sz w:val="22"/>
          <w:szCs w:val="22"/>
        </w:rPr>
        <w:t>, 2020)</w:t>
      </w:r>
    </w:p>
    <w:p w14:paraId="0DDFE459" w14:textId="77777777" w:rsidR="00962895" w:rsidRPr="00962895" w:rsidRDefault="00962895" w:rsidP="00962895">
      <w:pPr>
        <w:jc w:val="both"/>
        <w:rPr>
          <w:sz w:val="22"/>
          <w:szCs w:val="22"/>
        </w:rPr>
      </w:pPr>
      <w:r w:rsidRPr="00962895">
        <w:rPr>
          <w:sz w:val="22"/>
          <w:szCs w:val="22"/>
        </w:rPr>
        <w:t xml:space="preserve">Metin içi atıf: </w:t>
      </w:r>
      <w:proofErr w:type="spellStart"/>
      <w:r w:rsidRPr="00962895">
        <w:rPr>
          <w:sz w:val="22"/>
          <w:szCs w:val="22"/>
        </w:rPr>
        <w:t>Carey</w:t>
      </w:r>
      <w:proofErr w:type="spellEnd"/>
      <w:r w:rsidRPr="00962895">
        <w:rPr>
          <w:sz w:val="22"/>
          <w:szCs w:val="22"/>
        </w:rPr>
        <w:t xml:space="preserve"> (2019), Harlan (2013) ve </w:t>
      </w:r>
      <w:proofErr w:type="spellStart"/>
      <w:r w:rsidRPr="00962895">
        <w:rPr>
          <w:sz w:val="22"/>
          <w:szCs w:val="22"/>
        </w:rPr>
        <w:t>Stobbe</w:t>
      </w:r>
      <w:proofErr w:type="spellEnd"/>
      <w:r w:rsidRPr="00962895">
        <w:rPr>
          <w:sz w:val="22"/>
          <w:szCs w:val="22"/>
        </w:rPr>
        <w:t xml:space="preserve"> (2020)</w:t>
      </w:r>
    </w:p>
    <w:p w14:paraId="6147D3C4" w14:textId="77777777" w:rsidR="00962895" w:rsidRPr="00962895" w:rsidRDefault="00962895" w:rsidP="00673C02">
      <w:pPr>
        <w:ind w:left="567" w:hanging="567"/>
        <w:jc w:val="both"/>
        <w:rPr>
          <w:sz w:val="22"/>
          <w:szCs w:val="22"/>
        </w:rPr>
      </w:pPr>
      <w:proofErr w:type="spellStart"/>
      <w:r w:rsidRPr="00962895">
        <w:rPr>
          <w:sz w:val="22"/>
          <w:szCs w:val="22"/>
        </w:rPr>
        <w:t>Carey</w:t>
      </w:r>
      <w:proofErr w:type="spellEnd"/>
      <w:r w:rsidRPr="00962895">
        <w:rPr>
          <w:sz w:val="22"/>
          <w:szCs w:val="22"/>
        </w:rPr>
        <w:t xml:space="preserve">, B. (2019, </w:t>
      </w:r>
      <w:proofErr w:type="spellStart"/>
      <w:r w:rsidRPr="00962895">
        <w:rPr>
          <w:sz w:val="22"/>
          <w:szCs w:val="22"/>
        </w:rPr>
        <w:t>March</w:t>
      </w:r>
      <w:proofErr w:type="spellEnd"/>
      <w:r w:rsidRPr="00962895">
        <w:rPr>
          <w:sz w:val="22"/>
          <w:szCs w:val="22"/>
        </w:rPr>
        <w:t xml:space="preserve"> 22). Can </w:t>
      </w:r>
      <w:proofErr w:type="spellStart"/>
      <w:r w:rsidRPr="00962895">
        <w:rPr>
          <w:sz w:val="22"/>
          <w:szCs w:val="22"/>
        </w:rPr>
        <w:t>we</w:t>
      </w:r>
      <w:proofErr w:type="spellEnd"/>
      <w:r w:rsidRPr="00962895">
        <w:rPr>
          <w:sz w:val="22"/>
          <w:szCs w:val="22"/>
        </w:rPr>
        <w:t xml:space="preserve"> </w:t>
      </w:r>
      <w:proofErr w:type="spellStart"/>
      <w:r w:rsidRPr="00962895">
        <w:rPr>
          <w:sz w:val="22"/>
          <w:szCs w:val="22"/>
        </w:rPr>
        <w:t>get</w:t>
      </w:r>
      <w:proofErr w:type="spellEnd"/>
      <w:r w:rsidRPr="00962895">
        <w:rPr>
          <w:sz w:val="22"/>
          <w:szCs w:val="22"/>
        </w:rPr>
        <w:t xml:space="preserve"> </w:t>
      </w:r>
      <w:proofErr w:type="spellStart"/>
      <w:r w:rsidRPr="00962895">
        <w:rPr>
          <w:sz w:val="22"/>
          <w:szCs w:val="22"/>
        </w:rPr>
        <w:t>better</w:t>
      </w:r>
      <w:proofErr w:type="spellEnd"/>
      <w:r w:rsidRPr="00962895">
        <w:rPr>
          <w:sz w:val="22"/>
          <w:szCs w:val="22"/>
        </w:rPr>
        <w:t xml:space="preserve"> at </w:t>
      </w:r>
      <w:proofErr w:type="spellStart"/>
      <w:r w:rsidRPr="00962895">
        <w:rPr>
          <w:sz w:val="22"/>
          <w:szCs w:val="22"/>
        </w:rPr>
        <w:t>forgetting</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New York Times. https://www.nytimes.com/2019/03/22/health/memory-forgetting-psychology.html</w:t>
      </w:r>
    </w:p>
    <w:p w14:paraId="1B93F134" w14:textId="77777777" w:rsidR="00962895" w:rsidRPr="00962895" w:rsidRDefault="00962895" w:rsidP="00673C02">
      <w:pPr>
        <w:ind w:left="567" w:hanging="567"/>
        <w:jc w:val="both"/>
        <w:rPr>
          <w:sz w:val="22"/>
          <w:szCs w:val="22"/>
        </w:rPr>
      </w:pPr>
      <w:r w:rsidRPr="00962895">
        <w:rPr>
          <w:sz w:val="22"/>
          <w:szCs w:val="22"/>
        </w:rPr>
        <w:t xml:space="preserve">Harlan, C. (2013, April 2). North </w:t>
      </w:r>
      <w:proofErr w:type="spellStart"/>
      <w:r w:rsidRPr="00962895">
        <w:rPr>
          <w:sz w:val="22"/>
          <w:szCs w:val="22"/>
        </w:rPr>
        <w:t>Korea</w:t>
      </w:r>
      <w:proofErr w:type="spellEnd"/>
      <w:r w:rsidRPr="00962895">
        <w:rPr>
          <w:sz w:val="22"/>
          <w:szCs w:val="22"/>
        </w:rPr>
        <w:t xml:space="preserve"> </w:t>
      </w:r>
      <w:proofErr w:type="spellStart"/>
      <w:r w:rsidRPr="00962895">
        <w:rPr>
          <w:sz w:val="22"/>
          <w:szCs w:val="22"/>
        </w:rPr>
        <w:t>vows</w:t>
      </w:r>
      <w:proofErr w:type="spellEnd"/>
      <w:r w:rsidRPr="00962895">
        <w:rPr>
          <w:sz w:val="22"/>
          <w:szCs w:val="22"/>
        </w:rPr>
        <w:t xml:space="preserve"> </w:t>
      </w:r>
      <w:proofErr w:type="spellStart"/>
      <w:r w:rsidRPr="00962895">
        <w:rPr>
          <w:sz w:val="22"/>
          <w:szCs w:val="22"/>
        </w:rPr>
        <w:t>to</w:t>
      </w:r>
      <w:proofErr w:type="spellEnd"/>
      <w:r w:rsidRPr="00962895">
        <w:rPr>
          <w:sz w:val="22"/>
          <w:szCs w:val="22"/>
        </w:rPr>
        <w:t xml:space="preserve"> </w:t>
      </w:r>
      <w:proofErr w:type="spellStart"/>
      <w:r w:rsidRPr="00962895">
        <w:rPr>
          <w:sz w:val="22"/>
          <w:szCs w:val="22"/>
        </w:rPr>
        <w:t>restart</w:t>
      </w:r>
      <w:proofErr w:type="spellEnd"/>
      <w:r w:rsidRPr="00962895">
        <w:rPr>
          <w:sz w:val="22"/>
          <w:szCs w:val="22"/>
        </w:rPr>
        <w:t xml:space="preserve"> </w:t>
      </w:r>
      <w:proofErr w:type="spellStart"/>
      <w:r w:rsidRPr="00962895">
        <w:rPr>
          <w:sz w:val="22"/>
          <w:szCs w:val="22"/>
        </w:rPr>
        <w:t>shuttered</w:t>
      </w:r>
      <w:proofErr w:type="spellEnd"/>
      <w:r w:rsidRPr="00962895">
        <w:rPr>
          <w:sz w:val="22"/>
          <w:szCs w:val="22"/>
        </w:rPr>
        <w:t xml:space="preserve"> </w:t>
      </w:r>
      <w:proofErr w:type="spellStart"/>
      <w:r w:rsidRPr="00962895">
        <w:rPr>
          <w:sz w:val="22"/>
          <w:szCs w:val="22"/>
        </w:rPr>
        <w:t>nuclear</w:t>
      </w:r>
      <w:proofErr w:type="spellEnd"/>
      <w:r w:rsidRPr="00962895">
        <w:rPr>
          <w:sz w:val="22"/>
          <w:szCs w:val="22"/>
        </w:rPr>
        <w:t xml:space="preserve"> </w:t>
      </w:r>
      <w:proofErr w:type="spellStart"/>
      <w:r w:rsidRPr="00962895">
        <w:rPr>
          <w:sz w:val="22"/>
          <w:szCs w:val="22"/>
        </w:rPr>
        <w:t>reactor</w:t>
      </w:r>
      <w:proofErr w:type="spellEnd"/>
      <w:r w:rsidRPr="00962895">
        <w:rPr>
          <w:sz w:val="22"/>
          <w:szCs w:val="22"/>
        </w:rPr>
        <w:t xml:space="preserve"> </w:t>
      </w:r>
      <w:proofErr w:type="spellStart"/>
      <w:r w:rsidRPr="00962895">
        <w:rPr>
          <w:sz w:val="22"/>
          <w:szCs w:val="22"/>
        </w:rPr>
        <w:t>that</w:t>
      </w:r>
      <w:proofErr w:type="spellEnd"/>
      <w:r w:rsidRPr="00962895">
        <w:rPr>
          <w:sz w:val="22"/>
          <w:szCs w:val="22"/>
        </w:rPr>
        <w:t xml:space="preserve"> can </w:t>
      </w:r>
      <w:proofErr w:type="spellStart"/>
      <w:r w:rsidRPr="00962895">
        <w:rPr>
          <w:sz w:val="22"/>
          <w:szCs w:val="22"/>
        </w:rPr>
        <w:t>make</w:t>
      </w:r>
      <w:proofErr w:type="spellEnd"/>
      <w:r w:rsidRPr="00962895">
        <w:rPr>
          <w:sz w:val="22"/>
          <w:szCs w:val="22"/>
        </w:rPr>
        <w:t xml:space="preserve"> </w:t>
      </w:r>
      <w:proofErr w:type="spellStart"/>
      <w:r w:rsidRPr="00962895">
        <w:rPr>
          <w:sz w:val="22"/>
          <w:szCs w:val="22"/>
        </w:rPr>
        <w:t>bomb-grade</w:t>
      </w:r>
      <w:proofErr w:type="spellEnd"/>
      <w:r w:rsidRPr="00962895">
        <w:rPr>
          <w:sz w:val="22"/>
          <w:szCs w:val="22"/>
        </w:rPr>
        <w:t xml:space="preserve"> </w:t>
      </w:r>
      <w:proofErr w:type="spellStart"/>
      <w:r w:rsidRPr="00962895">
        <w:rPr>
          <w:sz w:val="22"/>
          <w:szCs w:val="22"/>
        </w:rPr>
        <w:t>plutonium</w:t>
      </w:r>
      <w:proofErr w:type="spellEnd"/>
      <w:r w:rsidRPr="00962895">
        <w:rPr>
          <w:sz w:val="22"/>
          <w:szCs w:val="22"/>
        </w:rPr>
        <w:t xml:space="preserve">. </w:t>
      </w:r>
      <w:proofErr w:type="spellStart"/>
      <w:r w:rsidRPr="00962895">
        <w:rPr>
          <w:sz w:val="22"/>
          <w:szCs w:val="22"/>
        </w:rPr>
        <w:t>The</w:t>
      </w:r>
      <w:proofErr w:type="spellEnd"/>
      <w:r w:rsidRPr="00962895">
        <w:rPr>
          <w:sz w:val="22"/>
          <w:szCs w:val="22"/>
        </w:rPr>
        <w:t xml:space="preserve"> Washington Post, A1, A4.</w:t>
      </w:r>
    </w:p>
    <w:p w14:paraId="15991A0E" w14:textId="77777777" w:rsidR="00962895" w:rsidRPr="00962895" w:rsidRDefault="00962895" w:rsidP="00673C02">
      <w:pPr>
        <w:ind w:left="567" w:hanging="567"/>
        <w:jc w:val="both"/>
        <w:rPr>
          <w:sz w:val="22"/>
          <w:szCs w:val="22"/>
        </w:rPr>
      </w:pPr>
      <w:proofErr w:type="spellStart"/>
      <w:r w:rsidRPr="00962895">
        <w:rPr>
          <w:sz w:val="22"/>
          <w:szCs w:val="22"/>
        </w:rPr>
        <w:t>Stobbe</w:t>
      </w:r>
      <w:proofErr w:type="spellEnd"/>
      <w:r w:rsidRPr="00962895">
        <w:rPr>
          <w:sz w:val="22"/>
          <w:szCs w:val="22"/>
        </w:rPr>
        <w:t xml:space="preserve">, M. (2020, </w:t>
      </w:r>
      <w:proofErr w:type="spellStart"/>
      <w:r w:rsidRPr="00962895">
        <w:rPr>
          <w:sz w:val="22"/>
          <w:szCs w:val="22"/>
        </w:rPr>
        <w:t>January</w:t>
      </w:r>
      <w:proofErr w:type="spellEnd"/>
      <w:r w:rsidRPr="00962895">
        <w:rPr>
          <w:sz w:val="22"/>
          <w:szCs w:val="22"/>
        </w:rPr>
        <w:t xml:space="preserve"> 8). </w:t>
      </w:r>
      <w:proofErr w:type="spellStart"/>
      <w:r w:rsidRPr="00962895">
        <w:rPr>
          <w:sz w:val="22"/>
          <w:szCs w:val="22"/>
        </w:rPr>
        <w:t>Cancer</w:t>
      </w:r>
      <w:proofErr w:type="spellEnd"/>
      <w:r w:rsidRPr="00962895">
        <w:rPr>
          <w:sz w:val="22"/>
          <w:szCs w:val="22"/>
        </w:rPr>
        <w:t xml:space="preserve"> </w:t>
      </w:r>
      <w:proofErr w:type="spellStart"/>
      <w:r w:rsidRPr="00962895">
        <w:rPr>
          <w:sz w:val="22"/>
          <w:szCs w:val="22"/>
        </w:rPr>
        <w:t>death</w:t>
      </w:r>
      <w:proofErr w:type="spellEnd"/>
      <w:r w:rsidRPr="00962895">
        <w:rPr>
          <w:sz w:val="22"/>
          <w:szCs w:val="22"/>
        </w:rPr>
        <w:t xml:space="preserve"> rate in U.S. </w:t>
      </w:r>
      <w:proofErr w:type="spellStart"/>
      <w:r w:rsidRPr="00962895">
        <w:rPr>
          <w:sz w:val="22"/>
          <w:szCs w:val="22"/>
        </w:rPr>
        <w:t>sees</w:t>
      </w:r>
      <w:proofErr w:type="spellEnd"/>
      <w:r w:rsidRPr="00962895">
        <w:rPr>
          <w:sz w:val="22"/>
          <w:szCs w:val="22"/>
        </w:rPr>
        <w:t xml:space="preserve"> </w:t>
      </w:r>
      <w:proofErr w:type="spellStart"/>
      <w:r w:rsidRPr="00962895">
        <w:rPr>
          <w:sz w:val="22"/>
          <w:szCs w:val="22"/>
        </w:rPr>
        <w:t>largest</w:t>
      </w:r>
      <w:proofErr w:type="spellEnd"/>
      <w:r w:rsidRPr="00962895">
        <w:rPr>
          <w:sz w:val="22"/>
          <w:szCs w:val="22"/>
        </w:rPr>
        <w:t xml:space="preserve"> </w:t>
      </w:r>
      <w:proofErr w:type="spellStart"/>
      <w:r w:rsidRPr="00962895">
        <w:rPr>
          <w:sz w:val="22"/>
          <w:szCs w:val="22"/>
        </w:rPr>
        <w:t>one-year</w:t>
      </w:r>
      <w:proofErr w:type="spellEnd"/>
      <w:r w:rsidRPr="00962895">
        <w:rPr>
          <w:sz w:val="22"/>
          <w:szCs w:val="22"/>
        </w:rPr>
        <w:t xml:space="preserve"> </w:t>
      </w:r>
      <w:proofErr w:type="spellStart"/>
      <w:r w:rsidRPr="00962895">
        <w:rPr>
          <w:sz w:val="22"/>
          <w:szCs w:val="22"/>
        </w:rPr>
        <w:t>drop</w:t>
      </w:r>
      <w:proofErr w:type="spellEnd"/>
      <w:r w:rsidRPr="00962895">
        <w:rPr>
          <w:sz w:val="22"/>
          <w:szCs w:val="22"/>
        </w:rPr>
        <w:t xml:space="preserve"> ever. Chicago </w:t>
      </w:r>
      <w:proofErr w:type="spellStart"/>
      <w:r w:rsidRPr="00962895">
        <w:rPr>
          <w:sz w:val="22"/>
          <w:szCs w:val="22"/>
        </w:rPr>
        <w:t>Tribune</w:t>
      </w:r>
      <w:proofErr w:type="spellEnd"/>
      <w:r w:rsidRPr="00962895">
        <w:rPr>
          <w:sz w:val="22"/>
          <w:szCs w:val="22"/>
        </w:rPr>
        <w:t>.</w:t>
      </w:r>
    </w:p>
    <w:p w14:paraId="2D894D79" w14:textId="77777777" w:rsidR="00962895" w:rsidRPr="00962895" w:rsidRDefault="00962895" w:rsidP="00962895">
      <w:pPr>
        <w:jc w:val="both"/>
        <w:rPr>
          <w:sz w:val="22"/>
          <w:szCs w:val="22"/>
        </w:rPr>
      </w:pPr>
    </w:p>
    <w:p w14:paraId="076DF241" w14:textId="77777777" w:rsidR="00962895" w:rsidRPr="00962895" w:rsidRDefault="00962895" w:rsidP="00962895">
      <w:pPr>
        <w:jc w:val="both"/>
        <w:rPr>
          <w:b/>
          <w:sz w:val="22"/>
          <w:szCs w:val="22"/>
        </w:rPr>
      </w:pPr>
      <w:r w:rsidRPr="00962895">
        <w:rPr>
          <w:b/>
          <w:sz w:val="22"/>
          <w:szCs w:val="22"/>
        </w:rPr>
        <w:t>Haber siteleri</w:t>
      </w:r>
    </w:p>
    <w:p w14:paraId="1FF34C2E" w14:textId="77777777" w:rsidR="00962895" w:rsidRPr="00962895" w:rsidRDefault="00962895" w:rsidP="00962895">
      <w:pPr>
        <w:pStyle w:val="ListeParagraf"/>
        <w:numPr>
          <w:ilvl w:val="0"/>
          <w:numId w:val="25"/>
        </w:numPr>
        <w:rPr>
          <w:szCs w:val="22"/>
        </w:rPr>
      </w:pPr>
      <w:proofErr w:type="spellStart"/>
      <w:r w:rsidRPr="00962895">
        <w:rPr>
          <w:szCs w:val="22"/>
        </w:rPr>
        <w:t>The</w:t>
      </w:r>
      <w:proofErr w:type="spellEnd"/>
      <w:r w:rsidRPr="00962895">
        <w:rPr>
          <w:szCs w:val="22"/>
        </w:rPr>
        <w:t xml:space="preserve"> New York Times veya </w:t>
      </w:r>
      <w:proofErr w:type="spellStart"/>
      <w:r w:rsidRPr="00962895">
        <w:rPr>
          <w:szCs w:val="22"/>
        </w:rPr>
        <w:t>The</w:t>
      </w:r>
      <w:proofErr w:type="spellEnd"/>
      <w:r w:rsidRPr="00962895">
        <w:rPr>
          <w:szCs w:val="22"/>
        </w:rPr>
        <w:t xml:space="preserve"> Washington Post gibi gazete yazılarının gösteriminde aşağıdaki şekilde gösterim sağlanmalıdır.</w:t>
      </w:r>
    </w:p>
    <w:p w14:paraId="53BE4CC3" w14:textId="77777777" w:rsidR="00962895" w:rsidRPr="00962895" w:rsidRDefault="00962895" w:rsidP="00962895">
      <w:pPr>
        <w:pStyle w:val="ListeParagraf"/>
        <w:numPr>
          <w:ilvl w:val="0"/>
          <w:numId w:val="25"/>
        </w:numPr>
        <w:rPr>
          <w:szCs w:val="22"/>
        </w:rPr>
      </w:pPr>
      <w:r w:rsidRPr="00962895">
        <w:rPr>
          <w:szCs w:val="22"/>
        </w:rPr>
        <w:t>Yazar ve yazının yayınladığı tarih belirtilmelidir.</w:t>
      </w:r>
    </w:p>
    <w:p w14:paraId="4693BCB1" w14:textId="77777777" w:rsidR="00962895" w:rsidRPr="00962895" w:rsidRDefault="00962895" w:rsidP="00962895">
      <w:pPr>
        <w:pStyle w:val="ListeParagraf"/>
        <w:numPr>
          <w:ilvl w:val="0"/>
          <w:numId w:val="25"/>
        </w:numPr>
        <w:rPr>
          <w:szCs w:val="22"/>
        </w:rPr>
      </w:pPr>
      <w:r w:rsidRPr="00962895">
        <w:rPr>
          <w:szCs w:val="22"/>
        </w:rPr>
        <w:t>Yazının başlığı italik olmalıdır.</w:t>
      </w:r>
    </w:p>
    <w:p w14:paraId="2CBAA2B3" w14:textId="77777777" w:rsidR="00962895" w:rsidRPr="00962895" w:rsidRDefault="00962895" w:rsidP="00962895">
      <w:pPr>
        <w:pStyle w:val="ListeParagraf"/>
        <w:numPr>
          <w:ilvl w:val="0"/>
          <w:numId w:val="25"/>
        </w:numPr>
        <w:rPr>
          <w:szCs w:val="22"/>
        </w:rPr>
      </w:pPr>
      <w:r w:rsidRPr="00962895">
        <w:rPr>
          <w:szCs w:val="22"/>
        </w:rPr>
        <w:t>Referansın kaynak öğesinde haber web sitesinin adı belirtilmelidir.</w:t>
      </w:r>
    </w:p>
    <w:p w14:paraId="0F00830C" w14:textId="77777777" w:rsidR="00962895" w:rsidRPr="00962895" w:rsidRDefault="00962895" w:rsidP="00962895">
      <w:pPr>
        <w:pStyle w:val="ListeParagraf"/>
        <w:numPr>
          <w:ilvl w:val="0"/>
          <w:numId w:val="25"/>
        </w:numPr>
        <w:rPr>
          <w:szCs w:val="22"/>
        </w:rPr>
      </w:pPr>
      <w:r w:rsidRPr="00962895">
        <w:rPr>
          <w:szCs w:val="22"/>
        </w:rPr>
        <w:t>Referans URL ile bitirilmelidir.</w:t>
      </w:r>
    </w:p>
    <w:p w14:paraId="21B02AEB" w14:textId="77777777" w:rsidR="00962895" w:rsidRPr="00962895" w:rsidRDefault="00962895" w:rsidP="00962895">
      <w:pPr>
        <w:jc w:val="both"/>
        <w:rPr>
          <w:sz w:val="22"/>
          <w:szCs w:val="22"/>
        </w:rPr>
      </w:pPr>
      <w:r w:rsidRPr="00962895">
        <w:rPr>
          <w:sz w:val="22"/>
          <w:szCs w:val="22"/>
        </w:rPr>
        <w:t>Cümle sonu atıf: (Koca, 2019)</w:t>
      </w:r>
    </w:p>
    <w:p w14:paraId="7E6B3EC0" w14:textId="77777777" w:rsidR="00962895" w:rsidRPr="00962895" w:rsidRDefault="00962895" w:rsidP="00962895">
      <w:pPr>
        <w:jc w:val="both"/>
        <w:rPr>
          <w:sz w:val="22"/>
          <w:szCs w:val="22"/>
        </w:rPr>
      </w:pPr>
      <w:r w:rsidRPr="00962895">
        <w:rPr>
          <w:sz w:val="22"/>
          <w:szCs w:val="22"/>
        </w:rPr>
        <w:t xml:space="preserve">Metin içi atıf: Koca (2019), </w:t>
      </w:r>
    </w:p>
    <w:p w14:paraId="73535398" w14:textId="77777777" w:rsidR="00962895" w:rsidRPr="00962895" w:rsidRDefault="00962895" w:rsidP="00673C02">
      <w:pPr>
        <w:ind w:left="567" w:hanging="567"/>
        <w:jc w:val="both"/>
        <w:rPr>
          <w:sz w:val="22"/>
          <w:szCs w:val="22"/>
        </w:rPr>
      </w:pPr>
      <w:r w:rsidRPr="00962895">
        <w:rPr>
          <w:sz w:val="22"/>
          <w:szCs w:val="22"/>
        </w:rPr>
        <w:t xml:space="preserve">Koca, C. (2019, Ocak 31). </w:t>
      </w:r>
      <w:r w:rsidRPr="00962895">
        <w:rPr>
          <w:i/>
          <w:sz w:val="22"/>
          <w:szCs w:val="22"/>
        </w:rPr>
        <w:t>Göçün yeniden kavramsallaştırılması</w:t>
      </w:r>
      <w:r w:rsidRPr="00962895">
        <w:rPr>
          <w:sz w:val="22"/>
          <w:szCs w:val="22"/>
        </w:rPr>
        <w:t xml:space="preserve">. </w:t>
      </w:r>
      <w:proofErr w:type="spellStart"/>
      <w:r w:rsidRPr="00962895">
        <w:rPr>
          <w:sz w:val="22"/>
          <w:szCs w:val="22"/>
        </w:rPr>
        <w:t>HuffPost</w:t>
      </w:r>
      <w:proofErr w:type="spellEnd"/>
      <w:r w:rsidRPr="00962895">
        <w:rPr>
          <w:sz w:val="22"/>
          <w:szCs w:val="22"/>
        </w:rPr>
        <w:t>. https://www.huffpost.com/entry/goç-love-watching-horror-movies_l_5d277587e4b02a5a5d57b59e</w:t>
      </w:r>
    </w:p>
    <w:p w14:paraId="5EBAD432" w14:textId="77777777" w:rsidR="00962895" w:rsidRPr="00962895" w:rsidRDefault="00962895" w:rsidP="00962895">
      <w:pPr>
        <w:jc w:val="both"/>
        <w:rPr>
          <w:sz w:val="22"/>
          <w:szCs w:val="22"/>
        </w:rPr>
      </w:pPr>
    </w:p>
    <w:p w14:paraId="406B643F" w14:textId="77777777" w:rsidR="00962895" w:rsidRPr="00962895" w:rsidRDefault="00962895" w:rsidP="00962895">
      <w:pPr>
        <w:jc w:val="both"/>
        <w:rPr>
          <w:b/>
          <w:sz w:val="22"/>
          <w:szCs w:val="22"/>
        </w:rPr>
      </w:pPr>
      <w:r w:rsidRPr="00962895">
        <w:rPr>
          <w:b/>
          <w:sz w:val="22"/>
          <w:szCs w:val="22"/>
        </w:rPr>
        <w:lastRenderedPageBreak/>
        <w:t>Çeşitli organizasyonlara ait internet sitelerindeki internet sayfaları</w:t>
      </w:r>
    </w:p>
    <w:p w14:paraId="72F195CE" w14:textId="77777777" w:rsidR="00962895" w:rsidRPr="00962895" w:rsidRDefault="00962895" w:rsidP="00962895">
      <w:pPr>
        <w:jc w:val="both"/>
        <w:rPr>
          <w:sz w:val="22"/>
          <w:szCs w:val="22"/>
        </w:rPr>
      </w:pPr>
      <w:r w:rsidRPr="00962895">
        <w:rPr>
          <w:sz w:val="22"/>
          <w:szCs w:val="22"/>
        </w:rPr>
        <w:t>Bireysel yazarların olmadığı bir kuruluşun web sitesindeki bir sayfa için, yazar olarak kuruluşun adı kullanılmalıdır. Tarih olarak gün, ay, yıl şeklinde ayrıntılı gösterime dikkat edilmelidir. Web sayfasının başlığı italik olmalıdır ve referans URL ile bitirilmelidir.</w:t>
      </w:r>
    </w:p>
    <w:p w14:paraId="390D06A2" w14:textId="605206B5" w:rsidR="00962895" w:rsidRPr="00962895" w:rsidRDefault="00962895" w:rsidP="00962895">
      <w:pPr>
        <w:jc w:val="both"/>
        <w:rPr>
          <w:sz w:val="22"/>
          <w:szCs w:val="22"/>
        </w:rPr>
      </w:pPr>
      <w:r w:rsidRPr="00962895">
        <w:rPr>
          <w:sz w:val="22"/>
          <w:szCs w:val="22"/>
        </w:rPr>
        <w:t xml:space="preserve">Cümle sonu atıf: (World </w:t>
      </w:r>
      <w:proofErr w:type="spellStart"/>
      <w:r w:rsidRPr="00962895">
        <w:rPr>
          <w:sz w:val="22"/>
          <w:szCs w:val="22"/>
        </w:rPr>
        <w:t>Health</w:t>
      </w:r>
      <w:proofErr w:type="spellEnd"/>
      <w:r w:rsidRPr="00962895">
        <w:rPr>
          <w:sz w:val="22"/>
          <w:szCs w:val="22"/>
        </w:rPr>
        <w:t xml:space="preserve"> </w:t>
      </w:r>
      <w:proofErr w:type="spellStart"/>
      <w:r w:rsidRPr="00962895">
        <w:rPr>
          <w:sz w:val="22"/>
          <w:szCs w:val="22"/>
        </w:rPr>
        <w:t>Organization</w:t>
      </w:r>
      <w:proofErr w:type="spellEnd"/>
      <w:r w:rsidRPr="00962895">
        <w:rPr>
          <w:sz w:val="22"/>
          <w:szCs w:val="22"/>
        </w:rPr>
        <w:t>, 2018)</w:t>
      </w:r>
      <w:r>
        <w:rPr>
          <w:sz w:val="22"/>
          <w:szCs w:val="22"/>
        </w:rPr>
        <w:t>.</w:t>
      </w:r>
    </w:p>
    <w:p w14:paraId="43C44600" w14:textId="77777777" w:rsidR="00962895" w:rsidRPr="00962895" w:rsidRDefault="00962895" w:rsidP="00962895">
      <w:pPr>
        <w:jc w:val="both"/>
        <w:rPr>
          <w:sz w:val="22"/>
          <w:szCs w:val="22"/>
        </w:rPr>
      </w:pPr>
      <w:r w:rsidRPr="00962895">
        <w:rPr>
          <w:sz w:val="22"/>
          <w:szCs w:val="22"/>
        </w:rPr>
        <w:t xml:space="preserve">Metin içi atıf: World </w:t>
      </w:r>
      <w:proofErr w:type="spellStart"/>
      <w:r w:rsidRPr="00962895">
        <w:rPr>
          <w:sz w:val="22"/>
          <w:szCs w:val="22"/>
        </w:rPr>
        <w:t>Health</w:t>
      </w:r>
      <w:proofErr w:type="spellEnd"/>
      <w:r w:rsidRPr="00962895">
        <w:rPr>
          <w:sz w:val="22"/>
          <w:szCs w:val="22"/>
        </w:rPr>
        <w:t xml:space="preserve"> </w:t>
      </w:r>
      <w:proofErr w:type="spellStart"/>
      <w:r w:rsidRPr="00962895">
        <w:rPr>
          <w:sz w:val="22"/>
          <w:szCs w:val="22"/>
        </w:rPr>
        <w:t>Organization</w:t>
      </w:r>
      <w:proofErr w:type="spellEnd"/>
      <w:r w:rsidRPr="00962895">
        <w:rPr>
          <w:sz w:val="22"/>
          <w:szCs w:val="22"/>
        </w:rPr>
        <w:t xml:space="preserve"> (2018)</w:t>
      </w:r>
    </w:p>
    <w:p w14:paraId="5BBE3CF9" w14:textId="77777777" w:rsidR="00962895" w:rsidRPr="00962895" w:rsidRDefault="00962895" w:rsidP="00673C02">
      <w:pPr>
        <w:ind w:left="567" w:hanging="567"/>
        <w:jc w:val="both"/>
        <w:rPr>
          <w:sz w:val="22"/>
          <w:szCs w:val="22"/>
        </w:rPr>
      </w:pPr>
      <w:r w:rsidRPr="00962895">
        <w:rPr>
          <w:sz w:val="22"/>
          <w:szCs w:val="22"/>
        </w:rPr>
        <w:t xml:space="preserve">World </w:t>
      </w:r>
      <w:proofErr w:type="spellStart"/>
      <w:r w:rsidRPr="00962895">
        <w:rPr>
          <w:sz w:val="22"/>
          <w:szCs w:val="22"/>
        </w:rPr>
        <w:t>Health</w:t>
      </w:r>
      <w:proofErr w:type="spellEnd"/>
      <w:r w:rsidRPr="00962895">
        <w:rPr>
          <w:sz w:val="22"/>
          <w:szCs w:val="22"/>
        </w:rPr>
        <w:t xml:space="preserve"> </w:t>
      </w:r>
      <w:proofErr w:type="spellStart"/>
      <w:r w:rsidRPr="00962895">
        <w:rPr>
          <w:sz w:val="22"/>
          <w:szCs w:val="22"/>
        </w:rPr>
        <w:t>Organization</w:t>
      </w:r>
      <w:proofErr w:type="spellEnd"/>
      <w:r w:rsidRPr="00962895">
        <w:rPr>
          <w:sz w:val="22"/>
          <w:szCs w:val="22"/>
        </w:rPr>
        <w:t xml:space="preserve">. (2018, May 24). </w:t>
      </w:r>
      <w:proofErr w:type="spellStart"/>
      <w:r w:rsidRPr="00962895">
        <w:rPr>
          <w:sz w:val="22"/>
          <w:szCs w:val="22"/>
        </w:rPr>
        <w:t>The</w:t>
      </w:r>
      <w:proofErr w:type="spellEnd"/>
      <w:r w:rsidRPr="00962895">
        <w:rPr>
          <w:sz w:val="22"/>
          <w:szCs w:val="22"/>
        </w:rPr>
        <w:t xml:space="preserve"> top 10 </w:t>
      </w:r>
      <w:proofErr w:type="spellStart"/>
      <w:r w:rsidRPr="00962895">
        <w:rPr>
          <w:sz w:val="22"/>
          <w:szCs w:val="22"/>
        </w:rPr>
        <w:t>causes</w:t>
      </w:r>
      <w:proofErr w:type="spellEnd"/>
      <w:r w:rsidRPr="00962895">
        <w:rPr>
          <w:sz w:val="22"/>
          <w:szCs w:val="22"/>
        </w:rPr>
        <w:t xml:space="preserve"> of </w:t>
      </w:r>
      <w:proofErr w:type="spellStart"/>
      <w:r w:rsidRPr="00962895">
        <w:rPr>
          <w:sz w:val="22"/>
          <w:szCs w:val="22"/>
        </w:rPr>
        <w:t>death</w:t>
      </w:r>
      <w:proofErr w:type="spellEnd"/>
      <w:r w:rsidRPr="00962895">
        <w:rPr>
          <w:sz w:val="22"/>
          <w:szCs w:val="22"/>
        </w:rPr>
        <w:t>. https://www.who.int/news-room/fact-sheets/detail/the-top-10-causes-of-death</w:t>
      </w:r>
    </w:p>
    <w:p w14:paraId="2C360788" w14:textId="77777777" w:rsidR="00962895" w:rsidRPr="00962895" w:rsidRDefault="00962895" w:rsidP="00962895">
      <w:pPr>
        <w:jc w:val="both"/>
        <w:rPr>
          <w:sz w:val="22"/>
          <w:szCs w:val="22"/>
        </w:rPr>
      </w:pPr>
    </w:p>
    <w:p w14:paraId="2FCBB58A" w14:textId="77777777" w:rsidR="00962895" w:rsidRPr="00962895" w:rsidRDefault="00962895" w:rsidP="00962895">
      <w:pPr>
        <w:jc w:val="both"/>
        <w:rPr>
          <w:sz w:val="22"/>
          <w:szCs w:val="22"/>
        </w:rPr>
      </w:pPr>
      <w:r w:rsidRPr="00962895">
        <w:rPr>
          <w:sz w:val="22"/>
          <w:szCs w:val="22"/>
        </w:rPr>
        <w:t xml:space="preserve">NOT: daha fazla ayrıntı için </w:t>
      </w:r>
      <w:hyperlink r:id="rId16" w:history="1">
        <w:r w:rsidRPr="00962895">
          <w:rPr>
            <w:rStyle w:val="Kpr"/>
            <w:color w:val="auto"/>
            <w:sz w:val="22"/>
            <w:szCs w:val="22"/>
          </w:rPr>
          <w:t>https://apastyle.apa.org/style-grammar-guidelines/references/examples</w:t>
        </w:r>
      </w:hyperlink>
      <w:r w:rsidRPr="00962895">
        <w:rPr>
          <w:sz w:val="22"/>
          <w:szCs w:val="22"/>
        </w:rPr>
        <w:t xml:space="preserve"> adresini ziyaret edebilirsiniz.</w:t>
      </w:r>
    </w:p>
    <w:bookmarkEnd w:id="0"/>
    <w:bookmarkEnd w:id="1"/>
    <w:bookmarkEnd w:id="2"/>
    <w:bookmarkEnd w:id="3"/>
    <w:p w14:paraId="77F2FF5D" w14:textId="45D8493C" w:rsidR="007D7B29" w:rsidRPr="00962895" w:rsidRDefault="007D7B29" w:rsidP="00981CD5">
      <w:pPr>
        <w:tabs>
          <w:tab w:val="left" w:pos="5670"/>
          <w:tab w:val="left" w:pos="5812"/>
        </w:tabs>
        <w:rPr>
          <w:sz w:val="22"/>
          <w:szCs w:val="22"/>
        </w:rPr>
      </w:pPr>
    </w:p>
    <w:sectPr w:rsidR="007D7B29" w:rsidRPr="00962895" w:rsidSect="00FA5207">
      <w:footnotePr>
        <w:numRestart w:val="eachPage"/>
      </w:footnotePr>
      <w:pgSz w:w="11906" w:h="16838"/>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BDBEC" w14:textId="77777777" w:rsidR="00445714" w:rsidRDefault="00445714" w:rsidP="00B21F79">
      <w:r>
        <w:separator/>
      </w:r>
    </w:p>
  </w:endnote>
  <w:endnote w:type="continuationSeparator" w:id="0">
    <w:p w14:paraId="745AA3BA" w14:textId="77777777" w:rsidR="00445714" w:rsidRDefault="00445714" w:rsidP="00B2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2"/>
    <w:family w:val="roman"/>
    <w:pitch w:val="variable"/>
    <w:sig w:usb0="E00006FF" w:usb1="420024FF" w:usb2="02000000" w:usb3="00000000" w:csb0="0000019F" w:csb1="00000000"/>
  </w:font>
  <w:font w:name="OpenSymbol">
    <w:altName w:val="Times New Roman"/>
    <w:charset w:val="00"/>
    <w:family w:val="auto"/>
    <w:pitch w:val="variable"/>
    <w:sig w:usb0="00000003" w:usb1="1001ECE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altName w:val="Arial"/>
    <w:charset w:val="00"/>
    <w:family w:val="swiss"/>
    <w:pitch w:val="variable"/>
    <w:sig w:usb0="00000000" w:usb1="5200FDFF" w:usb2="0A042021" w:usb3="00000000" w:csb0="000001BF" w:csb1="00000000"/>
  </w:font>
  <w:font w:name="TimesTürk">
    <w:charset w:val="00"/>
    <w:family w:val="auto"/>
    <w:pitch w:val="variable"/>
  </w:font>
  <w:font w:name="BookmanTürk">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WenQuanYi Micro Hei">
    <w:altName w:val="Times New Roman"/>
    <w:panose1 w:val="00000000000000000000"/>
    <w:charset w:val="00"/>
    <w:family w:val="roman"/>
    <w:notTrueType/>
    <w:pitch w:val="default"/>
  </w:font>
  <w:font w:name="Liberation Sans">
    <w:panose1 w:val="00000000000000000000"/>
    <w:charset w:val="00"/>
    <w:family w:val="roman"/>
    <w:notTrueType/>
    <w:pitch w:val="default"/>
  </w:font>
  <w:font w:name="Lohit Hindi">
    <w:panose1 w:val="00000000000000000000"/>
    <w:charset w:val="00"/>
    <w:family w:val="roman"/>
    <w:notTrueType/>
    <w:pitch w:val="default"/>
  </w:font>
  <w:font w:name="Prelo Slab Book">
    <w:altName w:val="Prelo Slab Book"/>
    <w:panose1 w:val="00000000000000000000"/>
    <w:charset w:val="A2"/>
    <w:family w:val="roman"/>
    <w:notTrueType/>
    <w:pitch w:val="default"/>
    <w:sig w:usb0="00000005" w:usb1="00000000" w:usb2="00000000" w:usb3="00000000" w:csb0="00000010" w:csb1="00000000"/>
  </w:font>
  <w:font w:name="Myriad Pro">
    <w:altName w:val="Arial"/>
    <w:panose1 w:val="00000000000000000000"/>
    <w:charset w:val="A2"/>
    <w:family w:val="swiss"/>
    <w:notTrueType/>
    <w:pitch w:val="default"/>
    <w:sig w:usb0="00000001" w:usb1="00000000" w:usb2="00000000" w:usb3="00000000" w:csb0="00000011" w:csb1="00000000"/>
  </w:font>
  <w:font w:name="KIFHO M+ Helvetica Neue">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05BC" w14:textId="0A92F0C1" w:rsidR="00FA5207" w:rsidRDefault="00FA5207">
    <w:pPr>
      <w:pStyle w:val="AltBilgi"/>
      <w:jc w:val="center"/>
    </w:pPr>
  </w:p>
  <w:p w14:paraId="75797D10" w14:textId="77777777" w:rsidR="00FA5207" w:rsidRDefault="00FA520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45A9" w14:textId="2374720F" w:rsidR="00D443E3" w:rsidRDefault="00D443E3" w:rsidP="008F2BDB">
    <w:pPr>
      <w:pStyle w:val="AltBilgi"/>
      <w:jc w:val="both"/>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C39DF" w14:textId="77777777" w:rsidR="00445714" w:rsidRDefault="00445714" w:rsidP="00B21F79">
      <w:r>
        <w:separator/>
      </w:r>
    </w:p>
  </w:footnote>
  <w:footnote w:type="continuationSeparator" w:id="0">
    <w:p w14:paraId="1FEFE9A6" w14:textId="77777777" w:rsidR="00445714" w:rsidRDefault="00445714" w:rsidP="00B21F79">
      <w:r>
        <w:continuationSeparator/>
      </w:r>
    </w:p>
  </w:footnote>
  <w:footnote w:id="1">
    <w:p w14:paraId="40C8B111" w14:textId="5C5B974C" w:rsidR="00FB69E9" w:rsidRPr="00794CFE" w:rsidRDefault="00FB69E9" w:rsidP="003D49CC">
      <w:pPr>
        <w:jc w:val="both"/>
        <w:rPr>
          <w:bCs/>
          <w:color w:val="000000" w:themeColor="text1"/>
          <w:sz w:val="18"/>
          <w:szCs w:val="18"/>
          <w:lang w:eastAsia="en-US"/>
        </w:rPr>
      </w:pPr>
      <w:r w:rsidRPr="00794CFE">
        <w:rPr>
          <w:rStyle w:val="DipnotBavurusu"/>
          <w:color w:val="000000" w:themeColor="text1"/>
          <w:sz w:val="18"/>
          <w:szCs w:val="18"/>
        </w:rPr>
        <w:footnoteRef/>
      </w:r>
      <w:r w:rsidRPr="00794CFE">
        <w:rPr>
          <w:color w:val="000000" w:themeColor="text1"/>
          <w:sz w:val="18"/>
          <w:szCs w:val="18"/>
        </w:rPr>
        <w:t xml:space="preserve"> </w:t>
      </w:r>
      <w:r w:rsidRPr="00794CFE">
        <w:rPr>
          <w:bCs/>
          <w:color w:val="000000" w:themeColor="text1"/>
          <w:sz w:val="18"/>
          <w:szCs w:val="18"/>
          <w:lang w:eastAsia="en-US"/>
        </w:rPr>
        <w:t xml:space="preserve">Unvan, Üniversite Adı, Fakülte/Yüksekokul/MYO Adı, Bölüm Adı, </w:t>
      </w:r>
      <w:hyperlink r:id="rId1" w:history="1">
        <w:proofErr w:type="spellStart"/>
        <w:r w:rsidRPr="00794CFE">
          <w:rPr>
            <w:rStyle w:val="Kpr"/>
            <w:bCs/>
            <w:color w:val="000000" w:themeColor="text1"/>
            <w:sz w:val="18"/>
            <w:szCs w:val="18"/>
            <w:u w:val="none"/>
            <w:lang w:eastAsia="en-US"/>
          </w:rPr>
          <w:t>Email</w:t>
        </w:r>
        <w:proofErr w:type="spellEnd"/>
      </w:hyperlink>
      <w:r w:rsidRPr="00794CFE">
        <w:rPr>
          <w:bCs/>
          <w:color w:val="000000" w:themeColor="text1"/>
          <w:sz w:val="18"/>
          <w:szCs w:val="18"/>
          <w:lang w:eastAsia="en-US"/>
        </w:rPr>
        <w:t xml:space="preserve">, ORCID: </w:t>
      </w:r>
    </w:p>
  </w:footnote>
  <w:footnote w:id="2">
    <w:p w14:paraId="2BA77671" w14:textId="204BB3CD" w:rsidR="00FB69E9" w:rsidRPr="00337FDC" w:rsidRDefault="00FB69E9" w:rsidP="00337FDC">
      <w:pPr>
        <w:jc w:val="both"/>
        <w:rPr>
          <w:color w:val="000000" w:themeColor="text1"/>
          <w:sz w:val="18"/>
          <w:szCs w:val="18"/>
          <w:shd w:val="clear" w:color="auto" w:fill="FFFFFF"/>
        </w:rPr>
      </w:pPr>
      <w:r w:rsidRPr="00794CFE">
        <w:rPr>
          <w:rStyle w:val="DipnotBavurusu"/>
          <w:color w:val="000000" w:themeColor="text1"/>
          <w:sz w:val="18"/>
          <w:szCs w:val="18"/>
        </w:rPr>
        <w:footnoteRef/>
      </w:r>
      <w:r w:rsidRPr="00794CFE">
        <w:rPr>
          <w:color w:val="000000" w:themeColor="text1"/>
          <w:sz w:val="18"/>
          <w:szCs w:val="18"/>
        </w:rPr>
        <w:t xml:space="preserve"> </w:t>
      </w:r>
      <w:r w:rsidRPr="00794CFE">
        <w:rPr>
          <w:bCs/>
          <w:color w:val="000000" w:themeColor="text1"/>
          <w:sz w:val="18"/>
          <w:szCs w:val="18"/>
          <w:lang w:eastAsia="en-US"/>
        </w:rPr>
        <w:t xml:space="preserve">Unvan, Üniversite Adı, Fakülte/Yüksekokul/MYO Adı, Bölüm Adı, </w:t>
      </w:r>
      <w:hyperlink r:id="rId2" w:history="1">
        <w:proofErr w:type="spellStart"/>
        <w:r w:rsidRPr="00794CFE">
          <w:rPr>
            <w:rStyle w:val="Kpr"/>
            <w:bCs/>
            <w:color w:val="000000" w:themeColor="text1"/>
            <w:sz w:val="18"/>
            <w:szCs w:val="18"/>
            <w:u w:val="none"/>
            <w:lang w:eastAsia="en-US"/>
          </w:rPr>
          <w:t>Email</w:t>
        </w:r>
        <w:proofErr w:type="spellEnd"/>
      </w:hyperlink>
      <w:r w:rsidRPr="00794CFE">
        <w:rPr>
          <w:bCs/>
          <w:color w:val="000000" w:themeColor="text1"/>
          <w:sz w:val="18"/>
          <w:szCs w:val="18"/>
          <w:lang w:eastAsia="en-US"/>
        </w:rPr>
        <w:t>, ORCID: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237F" w14:textId="77777777" w:rsidR="00FA5207" w:rsidRPr="00221F44" w:rsidRDefault="00FA5207" w:rsidP="00FA5207">
    <w:pPr>
      <w:pStyle w:val="stBilgi"/>
      <w:rPr>
        <w:rFonts w:cstheme="minorHAnsi"/>
        <w:b/>
        <w:bCs/>
        <w:color w:val="1F497D" w:themeColor="text2"/>
        <w:sz w:val="16"/>
        <w:szCs w:val="16"/>
      </w:rPr>
    </w:pPr>
    <w:r w:rsidRPr="00221F44">
      <w:rPr>
        <w:rFonts w:cstheme="minorHAnsi"/>
        <w:b/>
        <w:bCs/>
        <w:color w:val="1F497D" w:themeColor="text2"/>
        <w:sz w:val="16"/>
        <w:szCs w:val="16"/>
      </w:rPr>
      <w:t>Marka Tatmini, Güveni ve Sadakati Arasındaki İlişkinin Sosyal Medya İletişimi Kapsamında İncelenmesi</w:t>
    </w:r>
  </w:p>
  <w:p w14:paraId="2A78404A" w14:textId="413EC151" w:rsidR="00FB69E9" w:rsidRPr="00533EBC" w:rsidRDefault="00FB69E9" w:rsidP="00533EBC">
    <w:pPr>
      <w:tabs>
        <w:tab w:val="left" w:pos="4067"/>
      </w:tabs>
      <w:jc w:val="right"/>
      <w:rPr>
        <w:sz w:val="16"/>
        <w:szCs w:val="16"/>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22128" w14:textId="29E00CA3" w:rsidR="00FB69E9" w:rsidRPr="00221F44" w:rsidRDefault="00221F44" w:rsidP="00FA5207">
    <w:pPr>
      <w:pStyle w:val="stBilgi"/>
      <w:jc w:val="right"/>
      <w:rPr>
        <w:color w:val="1F497D" w:themeColor="text2"/>
      </w:rPr>
    </w:pPr>
    <w:proofErr w:type="gramStart"/>
    <w:r>
      <w:rPr>
        <w:rFonts w:cstheme="minorHAnsi"/>
        <w:b/>
        <w:bCs/>
        <w:color w:val="1F497D" w:themeColor="text2"/>
        <w:sz w:val="16"/>
        <w:szCs w:val="16"/>
      </w:rPr>
      <w:t>Beykent  Üniversitesi</w:t>
    </w:r>
    <w:proofErr w:type="gramEnd"/>
    <w:r>
      <w:rPr>
        <w:rFonts w:cstheme="minorHAnsi"/>
        <w:b/>
        <w:bCs/>
        <w:color w:val="1F497D" w:themeColor="text2"/>
        <w:sz w:val="16"/>
        <w:szCs w:val="16"/>
      </w:rPr>
      <w:t xml:space="preserve"> Sosyal Bilimler Dergisi, </w:t>
    </w:r>
    <w:r w:rsidRPr="00221F44">
      <w:rPr>
        <w:rFonts w:cstheme="minorHAnsi"/>
        <w:b/>
        <w:bCs/>
        <w:color w:val="1F497D" w:themeColor="text2"/>
        <w:sz w:val="16"/>
        <w:szCs w:val="16"/>
      </w:rPr>
      <w:t xml:space="preserve"> </w:t>
    </w:r>
    <w:r w:rsidR="00FA5207" w:rsidRPr="00221F44">
      <w:rPr>
        <w:rFonts w:cstheme="minorHAnsi"/>
        <w:b/>
        <w:bCs/>
        <w:color w:val="1F497D" w:themeColor="text2"/>
        <w:sz w:val="16"/>
        <w:szCs w:val="16"/>
      </w:rPr>
      <w:t>2021, 13</w:t>
    </w:r>
    <w:r w:rsidR="00295DE8" w:rsidRPr="00221F44">
      <w:rPr>
        <w:rFonts w:cstheme="minorHAnsi"/>
        <w:b/>
        <w:bCs/>
        <w:color w:val="1F497D" w:themeColor="text2"/>
        <w:sz w:val="16"/>
        <w:szCs w:val="16"/>
      </w:rPr>
      <w:t>(</w:t>
    </w:r>
    <w:r w:rsidR="00FA5207" w:rsidRPr="00221F44">
      <w:rPr>
        <w:rFonts w:cstheme="minorHAnsi"/>
        <w:b/>
        <w:bCs/>
        <w:color w:val="1F497D" w:themeColor="text2"/>
        <w:sz w:val="16"/>
        <w:szCs w:val="16"/>
      </w:rPr>
      <w:t>24</w:t>
    </w:r>
    <w:r w:rsidR="00295DE8" w:rsidRPr="00221F44">
      <w:rPr>
        <w:rFonts w:cstheme="minorHAnsi"/>
        <w:b/>
        <w:bCs/>
        <w:color w:val="1F497D" w:themeColor="text2"/>
        <w:sz w:val="16"/>
        <w:szCs w:val="16"/>
      </w:rPr>
      <w:t>)</w:t>
    </w:r>
    <w:r w:rsidR="00FA5207" w:rsidRPr="00221F44">
      <w:rPr>
        <w:rFonts w:cstheme="minorHAnsi"/>
        <w:b/>
        <w:bCs/>
        <w:color w:val="1F497D" w:themeColor="text2"/>
        <w:sz w:val="16"/>
        <w:szCs w:val="16"/>
      </w:rPr>
      <w:t xml:space="preserve">, </w:t>
    </w:r>
    <w:r w:rsidR="006D3646" w:rsidRPr="00221F44">
      <w:rPr>
        <w:rFonts w:cstheme="minorHAnsi"/>
        <w:b/>
        <w:bCs/>
        <w:color w:val="1F497D" w:themeColor="text2"/>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F0"/>
    <w:multiLevelType w:val="hybridMultilevel"/>
    <w:tmpl w:val="38E40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6161F"/>
    <w:multiLevelType w:val="hybridMultilevel"/>
    <w:tmpl w:val="F7D072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17C47971"/>
    <w:multiLevelType w:val="hybridMultilevel"/>
    <w:tmpl w:val="69124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8D5B2F"/>
    <w:multiLevelType w:val="hybridMultilevel"/>
    <w:tmpl w:val="C728D64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21A90F36"/>
    <w:multiLevelType w:val="hybridMultilevel"/>
    <w:tmpl w:val="5AC21B6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28382BB2"/>
    <w:multiLevelType w:val="hybridMultilevel"/>
    <w:tmpl w:val="3FB44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192BC0"/>
    <w:multiLevelType w:val="hybridMultilevel"/>
    <w:tmpl w:val="871A66B2"/>
    <w:lvl w:ilvl="0" w:tplc="BCC8BF08">
      <w:numFmt w:val="bullet"/>
      <w:lvlText w:val="•"/>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703808"/>
    <w:multiLevelType w:val="multilevel"/>
    <w:tmpl w:val="E1DE8576"/>
    <w:lvl w:ilvl="0">
      <w:start w:val="1"/>
      <w:numFmt w:val="decimal"/>
      <w:lvlText w:val="%1."/>
      <w:lvlJc w:val="left"/>
      <w:pPr>
        <w:tabs>
          <w:tab w:val="num" w:pos="432"/>
        </w:tabs>
        <w:ind w:left="432" w:hanging="432"/>
      </w:pPr>
    </w:lvl>
    <w:lvl w:ilvl="1">
      <w:start w:val="1"/>
      <w:numFmt w:val="decimal"/>
      <w:lvlText w:val="%2."/>
      <w:lvlJc w:val="left"/>
      <w:pPr>
        <w:tabs>
          <w:tab w:val="num" w:pos="890"/>
        </w:tabs>
        <w:ind w:left="284" w:hanging="114"/>
      </w:pPr>
      <w:rPr>
        <w:rFonts w:hint="default"/>
      </w:rPr>
    </w:lvl>
    <w:lvl w:ilvl="2">
      <w:start w:val="1"/>
      <w:numFmt w:val="decimal"/>
      <w:lvlText w:val="%1.%2.%3."/>
      <w:lvlJc w:val="left"/>
      <w:pPr>
        <w:tabs>
          <w:tab w:val="num" w:pos="1420"/>
        </w:tabs>
        <w:ind w:left="284" w:firstLine="56"/>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8" w15:restartNumberingAfterBreak="0">
    <w:nsid w:val="2B824C89"/>
    <w:multiLevelType w:val="hybridMultilevel"/>
    <w:tmpl w:val="E7AC797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2C916C3C"/>
    <w:multiLevelType w:val="hybridMultilevel"/>
    <w:tmpl w:val="C06EDEA6"/>
    <w:lvl w:ilvl="0" w:tplc="041F0001">
      <w:start w:val="1"/>
      <w:numFmt w:val="bullet"/>
      <w:lvlText w:val=""/>
      <w:lvlJc w:val="left"/>
      <w:pPr>
        <w:ind w:left="720" w:hanging="360"/>
      </w:pPr>
      <w:rPr>
        <w:rFonts w:ascii="Symbol" w:hAnsi="Symbol" w:hint="default"/>
      </w:rPr>
    </w:lvl>
    <w:lvl w:ilvl="1" w:tplc="30D49BD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1C6FDC"/>
    <w:multiLevelType w:val="hybridMultilevel"/>
    <w:tmpl w:val="47A887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40B04"/>
    <w:multiLevelType w:val="hybridMultilevel"/>
    <w:tmpl w:val="95626B9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428F2A6E"/>
    <w:multiLevelType w:val="hybridMultilevel"/>
    <w:tmpl w:val="1840AF84"/>
    <w:lvl w:ilvl="0" w:tplc="BCC8BF0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91603A"/>
    <w:multiLevelType w:val="hybridMultilevel"/>
    <w:tmpl w:val="C764B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58F5440"/>
    <w:multiLevelType w:val="hybridMultilevel"/>
    <w:tmpl w:val="9F6C65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48801194"/>
    <w:multiLevelType w:val="hybridMultilevel"/>
    <w:tmpl w:val="FFE24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E5D18D7"/>
    <w:multiLevelType w:val="hybridMultilevel"/>
    <w:tmpl w:val="4FDAD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ECC40AF"/>
    <w:multiLevelType w:val="hybridMultilevel"/>
    <w:tmpl w:val="61986DA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8" w15:restartNumberingAfterBreak="0">
    <w:nsid w:val="563C7F53"/>
    <w:multiLevelType w:val="hybridMultilevel"/>
    <w:tmpl w:val="B8FC302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5B6B6138"/>
    <w:multiLevelType w:val="hybridMultilevel"/>
    <w:tmpl w:val="E0A6EBC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0" w15:restartNumberingAfterBreak="0">
    <w:nsid w:val="5BFD4C46"/>
    <w:multiLevelType w:val="hybridMultilevel"/>
    <w:tmpl w:val="C5F27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5408CC"/>
    <w:multiLevelType w:val="hybridMultilevel"/>
    <w:tmpl w:val="3ADEE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7B55183"/>
    <w:multiLevelType w:val="hybridMultilevel"/>
    <w:tmpl w:val="A53A2D2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15:restartNumberingAfterBreak="0">
    <w:nsid w:val="6BAF792F"/>
    <w:multiLevelType w:val="hybridMultilevel"/>
    <w:tmpl w:val="B4BAC40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15:restartNumberingAfterBreak="0">
    <w:nsid w:val="704728B6"/>
    <w:multiLevelType w:val="hybridMultilevel"/>
    <w:tmpl w:val="3198133A"/>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7"/>
  </w:num>
  <w:num w:numId="2">
    <w:abstractNumId w:val="5"/>
  </w:num>
  <w:num w:numId="3">
    <w:abstractNumId w:val="10"/>
  </w:num>
  <w:num w:numId="4">
    <w:abstractNumId w:val="9"/>
  </w:num>
  <w:num w:numId="5">
    <w:abstractNumId w:val="16"/>
  </w:num>
  <w:num w:numId="6">
    <w:abstractNumId w:val="24"/>
  </w:num>
  <w:num w:numId="7">
    <w:abstractNumId w:val="19"/>
  </w:num>
  <w:num w:numId="8">
    <w:abstractNumId w:val="17"/>
  </w:num>
  <w:num w:numId="9">
    <w:abstractNumId w:val="20"/>
  </w:num>
  <w:num w:numId="10">
    <w:abstractNumId w:val="2"/>
  </w:num>
  <w:num w:numId="11">
    <w:abstractNumId w:val="21"/>
  </w:num>
  <w:num w:numId="12">
    <w:abstractNumId w:val="1"/>
  </w:num>
  <w:num w:numId="13">
    <w:abstractNumId w:val="0"/>
  </w:num>
  <w:num w:numId="14">
    <w:abstractNumId w:val="13"/>
  </w:num>
  <w:num w:numId="15">
    <w:abstractNumId w:val="18"/>
  </w:num>
  <w:num w:numId="16">
    <w:abstractNumId w:val="14"/>
  </w:num>
  <w:num w:numId="17">
    <w:abstractNumId w:val="11"/>
  </w:num>
  <w:num w:numId="18">
    <w:abstractNumId w:val="4"/>
  </w:num>
  <w:num w:numId="19">
    <w:abstractNumId w:val="8"/>
  </w:num>
  <w:num w:numId="20">
    <w:abstractNumId w:val="23"/>
  </w:num>
  <w:num w:numId="21">
    <w:abstractNumId w:val="22"/>
  </w:num>
  <w:num w:numId="22">
    <w:abstractNumId w:val="3"/>
  </w:num>
  <w:num w:numId="23">
    <w:abstractNumId w:val="15"/>
  </w:num>
  <w:num w:numId="24">
    <w:abstractNumId w:val="12"/>
  </w:num>
  <w:num w:numId="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79"/>
    <w:rsid w:val="00001127"/>
    <w:rsid w:val="00003AE9"/>
    <w:rsid w:val="000063F8"/>
    <w:rsid w:val="00007295"/>
    <w:rsid w:val="000130B2"/>
    <w:rsid w:val="00013119"/>
    <w:rsid w:val="000158B5"/>
    <w:rsid w:val="0001606B"/>
    <w:rsid w:val="000166A7"/>
    <w:rsid w:val="00016B7C"/>
    <w:rsid w:val="00021BBA"/>
    <w:rsid w:val="00022750"/>
    <w:rsid w:val="00022EF6"/>
    <w:rsid w:val="00023340"/>
    <w:rsid w:val="0002522A"/>
    <w:rsid w:val="000261D9"/>
    <w:rsid w:val="00026502"/>
    <w:rsid w:val="00026EBA"/>
    <w:rsid w:val="00027053"/>
    <w:rsid w:val="000270FA"/>
    <w:rsid w:val="00027723"/>
    <w:rsid w:val="000333FC"/>
    <w:rsid w:val="00033AF5"/>
    <w:rsid w:val="000366F7"/>
    <w:rsid w:val="00036AB4"/>
    <w:rsid w:val="00036B16"/>
    <w:rsid w:val="00036D52"/>
    <w:rsid w:val="00037839"/>
    <w:rsid w:val="000417F7"/>
    <w:rsid w:val="00041E3F"/>
    <w:rsid w:val="00043724"/>
    <w:rsid w:val="0004436A"/>
    <w:rsid w:val="000451ED"/>
    <w:rsid w:val="00046950"/>
    <w:rsid w:val="000517C2"/>
    <w:rsid w:val="00051A17"/>
    <w:rsid w:val="00051DAB"/>
    <w:rsid w:val="000524B6"/>
    <w:rsid w:val="000532F5"/>
    <w:rsid w:val="0005333C"/>
    <w:rsid w:val="00056074"/>
    <w:rsid w:val="00060DE5"/>
    <w:rsid w:val="00060F99"/>
    <w:rsid w:val="00065A43"/>
    <w:rsid w:val="000667F2"/>
    <w:rsid w:val="000671E3"/>
    <w:rsid w:val="0007184C"/>
    <w:rsid w:val="00072862"/>
    <w:rsid w:val="00072975"/>
    <w:rsid w:val="00075EC0"/>
    <w:rsid w:val="00076155"/>
    <w:rsid w:val="000773F8"/>
    <w:rsid w:val="00077511"/>
    <w:rsid w:val="0007777D"/>
    <w:rsid w:val="00077988"/>
    <w:rsid w:val="00080A86"/>
    <w:rsid w:val="0008132E"/>
    <w:rsid w:val="00082DF4"/>
    <w:rsid w:val="00084F7B"/>
    <w:rsid w:val="00085F40"/>
    <w:rsid w:val="00086044"/>
    <w:rsid w:val="00087E80"/>
    <w:rsid w:val="00092139"/>
    <w:rsid w:val="000939F6"/>
    <w:rsid w:val="00095581"/>
    <w:rsid w:val="00095EC3"/>
    <w:rsid w:val="00096206"/>
    <w:rsid w:val="00097370"/>
    <w:rsid w:val="000978DF"/>
    <w:rsid w:val="00097EB3"/>
    <w:rsid w:val="000A0BA2"/>
    <w:rsid w:val="000A2EF2"/>
    <w:rsid w:val="000B1BF3"/>
    <w:rsid w:val="000B3739"/>
    <w:rsid w:val="000B3AD3"/>
    <w:rsid w:val="000B44F9"/>
    <w:rsid w:val="000C1380"/>
    <w:rsid w:val="000C14A6"/>
    <w:rsid w:val="000C3403"/>
    <w:rsid w:val="000C3EAD"/>
    <w:rsid w:val="000C44ED"/>
    <w:rsid w:val="000C55C2"/>
    <w:rsid w:val="000C725F"/>
    <w:rsid w:val="000C731C"/>
    <w:rsid w:val="000C7DC3"/>
    <w:rsid w:val="000D107D"/>
    <w:rsid w:val="000D1D65"/>
    <w:rsid w:val="000D345A"/>
    <w:rsid w:val="000D3BCC"/>
    <w:rsid w:val="000D4160"/>
    <w:rsid w:val="000E3585"/>
    <w:rsid w:val="000E7F92"/>
    <w:rsid w:val="000F08FE"/>
    <w:rsid w:val="000F1E70"/>
    <w:rsid w:val="000F292D"/>
    <w:rsid w:val="000F2D29"/>
    <w:rsid w:val="000F2E40"/>
    <w:rsid w:val="000F2F40"/>
    <w:rsid w:val="000F31AE"/>
    <w:rsid w:val="000F536B"/>
    <w:rsid w:val="000F75AA"/>
    <w:rsid w:val="000F7EF8"/>
    <w:rsid w:val="000F7F88"/>
    <w:rsid w:val="00100493"/>
    <w:rsid w:val="00103F3C"/>
    <w:rsid w:val="00107A81"/>
    <w:rsid w:val="0011128E"/>
    <w:rsid w:val="00111436"/>
    <w:rsid w:val="001127FF"/>
    <w:rsid w:val="001131EA"/>
    <w:rsid w:val="00115145"/>
    <w:rsid w:val="00120CAD"/>
    <w:rsid w:val="00120CDB"/>
    <w:rsid w:val="00124046"/>
    <w:rsid w:val="0012525E"/>
    <w:rsid w:val="00127160"/>
    <w:rsid w:val="00127B13"/>
    <w:rsid w:val="0013067D"/>
    <w:rsid w:val="00131318"/>
    <w:rsid w:val="00134626"/>
    <w:rsid w:val="00136FC5"/>
    <w:rsid w:val="0013788A"/>
    <w:rsid w:val="00137B86"/>
    <w:rsid w:val="00137F43"/>
    <w:rsid w:val="00141D47"/>
    <w:rsid w:val="00142553"/>
    <w:rsid w:val="00142EBE"/>
    <w:rsid w:val="00142F69"/>
    <w:rsid w:val="001458BB"/>
    <w:rsid w:val="00145A45"/>
    <w:rsid w:val="00146A23"/>
    <w:rsid w:val="00147A6F"/>
    <w:rsid w:val="00147C2E"/>
    <w:rsid w:val="00150DE7"/>
    <w:rsid w:val="00151DD8"/>
    <w:rsid w:val="00151E91"/>
    <w:rsid w:val="00152272"/>
    <w:rsid w:val="001527C0"/>
    <w:rsid w:val="00152FB6"/>
    <w:rsid w:val="00153562"/>
    <w:rsid w:val="00153CF8"/>
    <w:rsid w:val="0016019D"/>
    <w:rsid w:val="00160F66"/>
    <w:rsid w:val="001626FF"/>
    <w:rsid w:val="00162ADB"/>
    <w:rsid w:val="00163A81"/>
    <w:rsid w:val="001651EF"/>
    <w:rsid w:val="00167A37"/>
    <w:rsid w:val="00170872"/>
    <w:rsid w:val="00172349"/>
    <w:rsid w:val="0017526B"/>
    <w:rsid w:val="00176E8D"/>
    <w:rsid w:val="00180772"/>
    <w:rsid w:val="00180B17"/>
    <w:rsid w:val="001827FF"/>
    <w:rsid w:val="001846CA"/>
    <w:rsid w:val="00184F3B"/>
    <w:rsid w:val="0018667F"/>
    <w:rsid w:val="00192ED8"/>
    <w:rsid w:val="00192EF0"/>
    <w:rsid w:val="00194064"/>
    <w:rsid w:val="00196495"/>
    <w:rsid w:val="00196910"/>
    <w:rsid w:val="001A1CC4"/>
    <w:rsid w:val="001A1D5B"/>
    <w:rsid w:val="001A27CC"/>
    <w:rsid w:val="001A3112"/>
    <w:rsid w:val="001A41DD"/>
    <w:rsid w:val="001A4876"/>
    <w:rsid w:val="001A6BBA"/>
    <w:rsid w:val="001B0F35"/>
    <w:rsid w:val="001B2D03"/>
    <w:rsid w:val="001B41B0"/>
    <w:rsid w:val="001B5121"/>
    <w:rsid w:val="001B5741"/>
    <w:rsid w:val="001B5D37"/>
    <w:rsid w:val="001B712A"/>
    <w:rsid w:val="001C0C41"/>
    <w:rsid w:val="001C15CA"/>
    <w:rsid w:val="001C1A15"/>
    <w:rsid w:val="001C2623"/>
    <w:rsid w:val="001C3E9C"/>
    <w:rsid w:val="001C3FBC"/>
    <w:rsid w:val="001C5638"/>
    <w:rsid w:val="001D564A"/>
    <w:rsid w:val="001D6994"/>
    <w:rsid w:val="001D6E43"/>
    <w:rsid w:val="001E2159"/>
    <w:rsid w:val="001E31D8"/>
    <w:rsid w:val="001E37A1"/>
    <w:rsid w:val="001E4C00"/>
    <w:rsid w:val="001E5E67"/>
    <w:rsid w:val="001F0047"/>
    <w:rsid w:val="001F0BA0"/>
    <w:rsid w:val="001F5235"/>
    <w:rsid w:val="001F5FAD"/>
    <w:rsid w:val="001F7B3D"/>
    <w:rsid w:val="002008F8"/>
    <w:rsid w:val="00201951"/>
    <w:rsid w:val="002068FD"/>
    <w:rsid w:val="00207A37"/>
    <w:rsid w:val="00210BD4"/>
    <w:rsid w:val="00211888"/>
    <w:rsid w:val="00212600"/>
    <w:rsid w:val="00214780"/>
    <w:rsid w:val="0021572C"/>
    <w:rsid w:val="00215EB7"/>
    <w:rsid w:val="00216CCC"/>
    <w:rsid w:val="002174D2"/>
    <w:rsid w:val="00217919"/>
    <w:rsid w:val="0022001E"/>
    <w:rsid w:val="002216B0"/>
    <w:rsid w:val="00221F44"/>
    <w:rsid w:val="00222870"/>
    <w:rsid w:val="00222B7B"/>
    <w:rsid w:val="00223591"/>
    <w:rsid w:val="00223AC6"/>
    <w:rsid w:val="00223DD6"/>
    <w:rsid w:val="002304F0"/>
    <w:rsid w:val="002336AA"/>
    <w:rsid w:val="00234FEE"/>
    <w:rsid w:val="00236003"/>
    <w:rsid w:val="002367F0"/>
    <w:rsid w:val="00236EFE"/>
    <w:rsid w:val="00240F73"/>
    <w:rsid w:val="00242F44"/>
    <w:rsid w:val="00243AD5"/>
    <w:rsid w:val="002465CB"/>
    <w:rsid w:val="00254584"/>
    <w:rsid w:val="00254ED2"/>
    <w:rsid w:val="0025577C"/>
    <w:rsid w:val="00257805"/>
    <w:rsid w:val="00257A35"/>
    <w:rsid w:val="002634D5"/>
    <w:rsid w:val="00264536"/>
    <w:rsid w:val="0026474D"/>
    <w:rsid w:val="00266349"/>
    <w:rsid w:val="00266BA3"/>
    <w:rsid w:val="00267A80"/>
    <w:rsid w:val="00270C4A"/>
    <w:rsid w:val="00272B06"/>
    <w:rsid w:val="00272F84"/>
    <w:rsid w:val="0027424B"/>
    <w:rsid w:val="002802E5"/>
    <w:rsid w:val="002810FA"/>
    <w:rsid w:val="0028501C"/>
    <w:rsid w:val="002865FD"/>
    <w:rsid w:val="00290034"/>
    <w:rsid w:val="0029172E"/>
    <w:rsid w:val="00294190"/>
    <w:rsid w:val="00294F97"/>
    <w:rsid w:val="002954CA"/>
    <w:rsid w:val="00295DE8"/>
    <w:rsid w:val="00297AF7"/>
    <w:rsid w:val="002A102F"/>
    <w:rsid w:val="002A14BA"/>
    <w:rsid w:val="002A2D09"/>
    <w:rsid w:val="002A516D"/>
    <w:rsid w:val="002A536E"/>
    <w:rsid w:val="002A5637"/>
    <w:rsid w:val="002A5A24"/>
    <w:rsid w:val="002B6231"/>
    <w:rsid w:val="002B72C8"/>
    <w:rsid w:val="002B72D6"/>
    <w:rsid w:val="002B757C"/>
    <w:rsid w:val="002C1274"/>
    <w:rsid w:val="002C1E08"/>
    <w:rsid w:val="002C5ED2"/>
    <w:rsid w:val="002C69A5"/>
    <w:rsid w:val="002C771B"/>
    <w:rsid w:val="002D0D2A"/>
    <w:rsid w:val="002D271E"/>
    <w:rsid w:val="002D2E87"/>
    <w:rsid w:val="002D5777"/>
    <w:rsid w:val="002E147D"/>
    <w:rsid w:val="002E1B20"/>
    <w:rsid w:val="002E2158"/>
    <w:rsid w:val="002E2B31"/>
    <w:rsid w:val="002E539C"/>
    <w:rsid w:val="002E7284"/>
    <w:rsid w:val="002E7A3F"/>
    <w:rsid w:val="002F0BD9"/>
    <w:rsid w:val="002F1E08"/>
    <w:rsid w:val="002F1E6B"/>
    <w:rsid w:val="002F5436"/>
    <w:rsid w:val="00300529"/>
    <w:rsid w:val="003010CC"/>
    <w:rsid w:val="0030279E"/>
    <w:rsid w:val="00303462"/>
    <w:rsid w:val="00310595"/>
    <w:rsid w:val="003140A5"/>
    <w:rsid w:val="00315706"/>
    <w:rsid w:val="00316138"/>
    <w:rsid w:val="00316B14"/>
    <w:rsid w:val="00322DFF"/>
    <w:rsid w:val="00324082"/>
    <w:rsid w:val="00324557"/>
    <w:rsid w:val="0032604F"/>
    <w:rsid w:val="00326388"/>
    <w:rsid w:val="00327575"/>
    <w:rsid w:val="00330653"/>
    <w:rsid w:val="00331880"/>
    <w:rsid w:val="00331ED8"/>
    <w:rsid w:val="0033228E"/>
    <w:rsid w:val="00332588"/>
    <w:rsid w:val="003345F4"/>
    <w:rsid w:val="00335FA2"/>
    <w:rsid w:val="003377B1"/>
    <w:rsid w:val="00337FDC"/>
    <w:rsid w:val="00347519"/>
    <w:rsid w:val="00350FA3"/>
    <w:rsid w:val="0035220E"/>
    <w:rsid w:val="00354414"/>
    <w:rsid w:val="00355109"/>
    <w:rsid w:val="0036250F"/>
    <w:rsid w:val="00363E9F"/>
    <w:rsid w:val="00364CC3"/>
    <w:rsid w:val="00365A14"/>
    <w:rsid w:val="00370488"/>
    <w:rsid w:val="00370D43"/>
    <w:rsid w:val="00370FA2"/>
    <w:rsid w:val="00372A4F"/>
    <w:rsid w:val="00373A0B"/>
    <w:rsid w:val="00373E74"/>
    <w:rsid w:val="0037456A"/>
    <w:rsid w:val="003757C6"/>
    <w:rsid w:val="00375B3D"/>
    <w:rsid w:val="00376885"/>
    <w:rsid w:val="00377612"/>
    <w:rsid w:val="003776B8"/>
    <w:rsid w:val="00380AC2"/>
    <w:rsid w:val="00383E0F"/>
    <w:rsid w:val="003876EE"/>
    <w:rsid w:val="00390CB6"/>
    <w:rsid w:val="003926F4"/>
    <w:rsid w:val="00392C39"/>
    <w:rsid w:val="003938AA"/>
    <w:rsid w:val="00396F0F"/>
    <w:rsid w:val="003975E1"/>
    <w:rsid w:val="003A4BB6"/>
    <w:rsid w:val="003A5745"/>
    <w:rsid w:val="003A79AE"/>
    <w:rsid w:val="003A7E4F"/>
    <w:rsid w:val="003B1AD3"/>
    <w:rsid w:val="003B2B2A"/>
    <w:rsid w:val="003B30F4"/>
    <w:rsid w:val="003B3232"/>
    <w:rsid w:val="003B3752"/>
    <w:rsid w:val="003B470B"/>
    <w:rsid w:val="003B791D"/>
    <w:rsid w:val="003C087D"/>
    <w:rsid w:val="003C1DD2"/>
    <w:rsid w:val="003C248D"/>
    <w:rsid w:val="003D07D2"/>
    <w:rsid w:val="003D1C5B"/>
    <w:rsid w:val="003D28AE"/>
    <w:rsid w:val="003D297C"/>
    <w:rsid w:val="003D2A73"/>
    <w:rsid w:val="003D2C18"/>
    <w:rsid w:val="003D405B"/>
    <w:rsid w:val="003D49CC"/>
    <w:rsid w:val="003D7355"/>
    <w:rsid w:val="003E179E"/>
    <w:rsid w:val="003E4713"/>
    <w:rsid w:val="003F26EE"/>
    <w:rsid w:val="003F4287"/>
    <w:rsid w:val="003F5256"/>
    <w:rsid w:val="003F7757"/>
    <w:rsid w:val="003F7D96"/>
    <w:rsid w:val="00401844"/>
    <w:rsid w:val="004026D8"/>
    <w:rsid w:val="00405AE9"/>
    <w:rsid w:val="004101F6"/>
    <w:rsid w:val="004124D4"/>
    <w:rsid w:val="004136FB"/>
    <w:rsid w:val="00413DDC"/>
    <w:rsid w:val="00422CA9"/>
    <w:rsid w:val="004260E8"/>
    <w:rsid w:val="00426576"/>
    <w:rsid w:val="00427B4A"/>
    <w:rsid w:val="004302FC"/>
    <w:rsid w:val="00430A96"/>
    <w:rsid w:val="00433C56"/>
    <w:rsid w:val="00434600"/>
    <w:rsid w:val="00434A99"/>
    <w:rsid w:val="00434B36"/>
    <w:rsid w:val="00436966"/>
    <w:rsid w:val="00440E0C"/>
    <w:rsid w:val="00441474"/>
    <w:rsid w:val="004448BA"/>
    <w:rsid w:val="00444DA9"/>
    <w:rsid w:val="00445714"/>
    <w:rsid w:val="0044625F"/>
    <w:rsid w:val="00452FBF"/>
    <w:rsid w:val="00454B3C"/>
    <w:rsid w:val="00460D55"/>
    <w:rsid w:val="00461AC6"/>
    <w:rsid w:val="004626BC"/>
    <w:rsid w:val="004657E8"/>
    <w:rsid w:val="004703F6"/>
    <w:rsid w:val="004724A0"/>
    <w:rsid w:val="0047389A"/>
    <w:rsid w:val="0047407E"/>
    <w:rsid w:val="00475762"/>
    <w:rsid w:val="00480DCD"/>
    <w:rsid w:val="00481964"/>
    <w:rsid w:val="00482AF5"/>
    <w:rsid w:val="00482CA2"/>
    <w:rsid w:val="00482FE0"/>
    <w:rsid w:val="0048338C"/>
    <w:rsid w:val="004842DB"/>
    <w:rsid w:val="00485EE3"/>
    <w:rsid w:val="00486B0F"/>
    <w:rsid w:val="004872F1"/>
    <w:rsid w:val="004873CF"/>
    <w:rsid w:val="00490199"/>
    <w:rsid w:val="00490429"/>
    <w:rsid w:val="00492F78"/>
    <w:rsid w:val="004940C4"/>
    <w:rsid w:val="00494DA5"/>
    <w:rsid w:val="0049718C"/>
    <w:rsid w:val="004A150F"/>
    <w:rsid w:val="004A2812"/>
    <w:rsid w:val="004A3E2D"/>
    <w:rsid w:val="004A4A64"/>
    <w:rsid w:val="004A51FF"/>
    <w:rsid w:val="004A5288"/>
    <w:rsid w:val="004A6237"/>
    <w:rsid w:val="004A636F"/>
    <w:rsid w:val="004A6B33"/>
    <w:rsid w:val="004B1FEC"/>
    <w:rsid w:val="004B22D0"/>
    <w:rsid w:val="004B245F"/>
    <w:rsid w:val="004B2F27"/>
    <w:rsid w:val="004B2F5B"/>
    <w:rsid w:val="004B30B8"/>
    <w:rsid w:val="004B3568"/>
    <w:rsid w:val="004B47CC"/>
    <w:rsid w:val="004B5DF2"/>
    <w:rsid w:val="004B60B5"/>
    <w:rsid w:val="004B716F"/>
    <w:rsid w:val="004C0785"/>
    <w:rsid w:val="004C15E3"/>
    <w:rsid w:val="004C42D7"/>
    <w:rsid w:val="004C5EAA"/>
    <w:rsid w:val="004C778E"/>
    <w:rsid w:val="004D0FCE"/>
    <w:rsid w:val="004D240B"/>
    <w:rsid w:val="004D2C72"/>
    <w:rsid w:val="004D31A0"/>
    <w:rsid w:val="004D4A81"/>
    <w:rsid w:val="004D75EF"/>
    <w:rsid w:val="004E036B"/>
    <w:rsid w:val="004E2E81"/>
    <w:rsid w:val="004E424D"/>
    <w:rsid w:val="004E4E5B"/>
    <w:rsid w:val="004E5DEB"/>
    <w:rsid w:val="004F0358"/>
    <w:rsid w:val="004F0BB6"/>
    <w:rsid w:val="004F5373"/>
    <w:rsid w:val="004F59E6"/>
    <w:rsid w:val="004F71C3"/>
    <w:rsid w:val="00502D1F"/>
    <w:rsid w:val="0051079C"/>
    <w:rsid w:val="00510F81"/>
    <w:rsid w:val="00512F55"/>
    <w:rsid w:val="00516024"/>
    <w:rsid w:val="00520017"/>
    <w:rsid w:val="0052188F"/>
    <w:rsid w:val="005226E7"/>
    <w:rsid w:val="00524C79"/>
    <w:rsid w:val="00524EB8"/>
    <w:rsid w:val="0052574D"/>
    <w:rsid w:val="00526F65"/>
    <w:rsid w:val="00530F7D"/>
    <w:rsid w:val="005323E5"/>
    <w:rsid w:val="00532731"/>
    <w:rsid w:val="00532F75"/>
    <w:rsid w:val="00533384"/>
    <w:rsid w:val="00533EBC"/>
    <w:rsid w:val="00535E5E"/>
    <w:rsid w:val="005369E8"/>
    <w:rsid w:val="00537299"/>
    <w:rsid w:val="00542B9D"/>
    <w:rsid w:val="00543F25"/>
    <w:rsid w:val="005443AB"/>
    <w:rsid w:val="00545CE7"/>
    <w:rsid w:val="0055011B"/>
    <w:rsid w:val="00550A7D"/>
    <w:rsid w:val="00554A1F"/>
    <w:rsid w:val="00555246"/>
    <w:rsid w:val="00557D50"/>
    <w:rsid w:val="00557F15"/>
    <w:rsid w:val="005600DE"/>
    <w:rsid w:val="00560910"/>
    <w:rsid w:val="00561C11"/>
    <w:rsid w:val="0056297C"/>
    <w:rsid w:val="00563E39"/>
    <w:rsid w:val="00565BB2"/>
    <w:rsid w:val="00565FF6"/>
    <w:rsid w:val="0056740C"/>
    <w:rsid w:val="00573278"/>
    <w:rsid w:val="005733EA"/>
    <w:rsid w:val="00574D84"/>
    <w:rsid w:val="00576A8C"/>
    <w:rsid w:val="00577889"/>
    <w:rsid w:val="00583186"/>
    <w:rsid w:val="005838B2"/>
    <w:rsid w:val="00583B73"/>
    <w:rsid w:val="00583BFF"/>
    <w:rsid w:val="00585474"/>
    <w:rsid w:val="00586E6E"/>
    <w:rsid w:val="005871AA"/>
    <w:rsid w:val="00594008"/>
    <w:rsid w:val="005953E4"/>
    <w:rsid w:val="005A14DE"/>
    <w:rsid w:val="005A1964"/>
    <w:rsid w:val="005A24DD"/>
    <w:rsid w:val="005A2D9B"/>
    <w:rsid w:val="005A2F40"/>
    <w:rsid w:val="005A5542"/>
    <w:rsid w:val="005B0177"/>
    <w:rsid w:val="005B1411"/>
    <w:rsid w:val="005B6021"/>
    <w:rsid w:val="005B608F"/>
    <w:rsid w:val="005B6DC8"/>
    <w:rsid w:val="005B72D3"/>
    <w:rsid w:val="005B7419"/>
    <w:rsid w:val="005C1557"/>
    <w:rsid w:val="005C3FCE"/>
    <w:rsid w:val="005C6680"/>
    <w:rsid w:val="005D1E6A"/>
    <w:rsid w:val="005D21A2"/>
    <w:rsid w:val="005D2773"/>
    <w:rsid w:val="005D59F9"/>
    <w:rsid w:val="005D6F76"/>
    <w:rsid w:val="005E031E"/>
    <w:rsid w:val="005E1980"/>
    <w:rsid w:val="005E204F"/>
    <w:rsid w:val="005E360B"/>
    <w:rsid w:val="005E3D7E"/>
    <w:rsid w:val="005E66B7"/>
    <w:rsid w:val="005E6972"/>
    <w:rsid w:val="005F0822"/>
    <w:rsid w:val="005F16D2"/>
    <w:rsid w:val="005F2777"/>
    <w:rsid w:val="005F382A"/>
    <w:rsid w:val="005F5895"/>
    <w:rsid w:val="005F5D4F"/>
    <w:rsid w:val="005F6DB8"/>
    <w:rsid w:val="005F78E1"/>
    <w:rsid w:val="005F7DB1"/>
    <w:rsid w:val="00601F8E"/>
    <w:rsid w:val="00602E99"/>
    <w:rsid w:val="00603B73"/>
    <w:rsid w:val="00603C96"/>
    <w:rsid w:val="00603DEA"/>
    <w:rsid w:val="00604F31"/>
    <w:rsid w:val="0060741B"/>
    <w:rsid w:val="0061178C"/>
    <w:rsid w:val="0061299F"/>
    <w:rsid w:val="0061498D"/>
    <w:rsid w:val="0062152D"/>
    <w:rsid w:val="00625E4F"/>
    <w:rsid w:val="00626A85"/>
    <w:rsid w:val="00626DFF"/>
    <w:rsid w:val="00627221"/>
    <w:rsid w:val="00627A35"/>
    <w:rsid w:val="00630F8C"/>
    <w:rsid w:val="00632094"/>
    <w:rsid w:val="006341BD"/>
    <w:rsid w:val="006347E1"/>
    <w:rsid w:val="0063713F"/>
    <w:rsid w:val="006408CB"/>
    <w:rsid w:val="00641987"/>
    <w:rsid w:val="00644DF0"/>
    <w:rsid w:val="0064658B"/>
    <w:rsid w:val="0064764F"/>
    <w:rsid w:val="006508D6"/>
    <w:rsid w:val="00650A3F"/>
    <w:rsid w:val="00651D4A"/>
    <w:rsid w:val="0065312B"/>
    <w:rsid w:val="00655A05"/>
    <w:rsid w:val="00655F47"/>
    <w:rsid w:val="006570A9"/>
    <w:rsid w:val="00662AAA"/>
    <w:rsid w:val="006647E3"/>
    <w:rsid w:val="00664937"/>
    <w:rsid w:val="006716BA"/>
    <w:rsid w:val="00671E02"/>
    <w:rsid w:val="006732F4"/>
    <w:rsid w:val="00673C02"/>
    <w:rsid w:val="00674886"/>
    <w:rsid w:val="006769F2"/>
    <w:rsid w:val="006851F0"/>
    <w:rsid w:val="006877F6"/>
    <w:rsid w:val="00691915"/>
    <w:rsid w:val="00695A6D"/>
    <w:rsid w:val="00696758"/>
    <w:rsid w:val="006969A7"/>
    <w:rsid w:val="00697B81"/>
    <w:rsid w:val="006A100A"/>
    <w:rsid w:val="006A20CD"/>
    <w:rsid w:val="006A4257"/>
    <w:rsid w:val="006A4DBA"/>
    <w:rsid w:val="006B4F1C"/>
    <w:rsid w:val="006B6C5A"/>
    <w:rsid w:val="006C1A4C"/>
    <w:rsid w:val="006C310A"/>
    <w:rsid w:val="006C40AF"/>
    <w:rsid w:val="006C4C25"/>
    <w:rsid w:val="006C6112"/>
    <w:rsid w:val="006D3646"/>
    <w:rsid w:val="006D3F31"/>
    <w:rsid w:val="006E1A5A"/>
    <w:rsid w:val="006F0A08"/>
    <w:rsid w:val="006F1056"/>
    <w:rsid w:val="006F35E7"/>
    <w:rsid w:val="006F5367"/>
    <w:rsid w:val="006F668F"/>
    <w:rsid w:val="007012AC"/>
    <w:rsid w:val="00702A74"/>
    <w:rsid w:val="00703433"/>
    <w:rsid w:val="00704363"/>
    <w:rsid w:val="007058A9"/>
    <w:rsid w:val="00710812"/>
    <w:rsid w:val="0071275C"/>
    <w:rsid w:val="007129DB"/>
    <w:rsid w:val="00712E96"/>
    <w:rsid w:val="007132F9"/>
    <w:rsid w:val="00713C1F"/>
    <w:rsid w:val="007152E8"/>
    <w:rsid w:val="007163DB"/>
    <w:rsid w:val="00716751"/>
    <w:rsid w:val="0071762A"/>
    <w:rsid w:val="00720BD7"/>
    <w:rsid w:val="00721D7C"/>
    <w:rsid w:val="007226DE"/>
    <w:rsid w:val="007232AA"/>
    <w:rsid w:val="00727245"/>
    <w:rsid w:val="007275E6"/>
    <w:rsid w:val="0073177F"/>
    <w:rsid w:val="00731BB7"/>
    <w:rsid w:val="00733B1C"/>
    <w:rsid w:val="00734F92"/>
    <w:rsid w:val="0073729B"/>
    <w:rsid w:val="00737359"/>
    <w:rsid w:val="0074550C"/>
    <w:rsid w:val="00750D04"/>
    <w:rsid w:val="00752379"/>
    <w:rsid w:val="00753BDD"/>
    <w:rsid w:val="007608FE"/>
    <w:rsid w:val="00763DBB"/>
    <w:rsid w:val="00770DB7"/>
    <w:rsid w:val="00771991"/>
    <w:rsid w:val="00772512"/>
    <w:rsid w:val="00772A1E"/>
    <w:rsid w:val="0077404B"/>
    <w:rsid w:val="00774067"/>
    <w:rsid w:val="00774B60"/>
    <w:rsid w:val="00776664"/>
    <w:rsid w:val="007768C6"/>
    <w:rsid w:val="00780E21"/>
    <w:rsid w:val="007830CB"/>
    <w:rsid w:val="00783982"/>
    <w:rsid w:val="00783DB7"/>
    <w:rsid w:val="00787D64"/>
    <w:rsid w:val="007903B6"/>
    <w:rsid w:val="007907BD"/>
    <w:rsid w:val="007930BF"/>
    <w:rsid w:val="00794CFE"/>
    <w:rsid w:val="007A0155"/>
    <w:rsid w:val="007A0BCF"/>
    <w:rsid w:val="007A0C57"/>
    <w:rsid w:val="007A1087"/>
    <w:rsid w:val="007A168C"/>
    <w:rsid w:val="007A26E9"/>
    <w:rsid w:val="007A389C"/>
    <w:rsid w:val="007B11AC"/>
    <w:rsid w:val="007B2EAA"/>
    <w:rsid w:val="007B4C5E"/>
    <w:rsid w:val="007C1D0B"/>
    <w:rsid w:val="007C296A"/>
    <w:rsid w:val="007C7427"/>
    <w:rsid w:val="007C74A1"/>
    <w:rsid w:val="007D336F"/>
    <w:rsid w:val="007D432D"/>
    <w:rsid w:val="007D7B29"/>
    <w:rsid w:val="007E16F7"/>
    <w:rsid w:val="007E3F2E"/>
    <w:rsid w:val="007E4609"/>
    <w:rsid w:val="007E6EC1"/>
    <w:rsid w:val="007F2344"/>
    <w:rsid w:val="007F318C"/>
    <w:rsid w:val="007F42BC"/>
    <w:rsid w:val="008014DC"/>
    <w:rsid w:val="00801C8E"/>
    <w:rsid w:val="00802ABC"/>
    <w:rsid w:val="008035D9"/>
    <w:rsid w:val="00804C32"/>
    <w:rsid w:val="008113C1"/>
    <w:rsid w:val="00812B7A"/>
    <w:rsid w:val="00812E90"/>
    <w:rsid w:val="00814F63"/>
    <w:rsid w:val="00815274"/>
    <w:rsid w:val="00816DF1"/>
    <w:rsid w:val="00817016"/>
    <w:rsid w:val="00817850"/>
    <w:rsid w:val="0081795B"/>
    <w:rsid w:val="00823CB3"/>
    <w:rsid w:val="00826B98"/>
    <w:rsid w:val="00826ECC"/>
    <w:rsid w:val="00827357"/>
    <w:rsid w:val="00831D83"/>
    <w:rsid w:val="0083241B"/>
    <w:rsid w:val="00832BE4"/>
    <w:rsid w:val="00832D4E"/>
    <w:rsid w:val="0083374D"/>
    <w:rsid w:val="008340EF"/>
    <w:rsid w:val="00834711"/>
    <w:rsid w:val="0083572E"/>
    <w:rsid w:val="008357B8"/>
    <w:rsid w:val="008358E5"/>
    <w:rsid w:val="008360EE"/>
    <w:rsid w:val="00842B66"/>
    <w:rsid w:val="00844D2A"/>
    <w:rsid w:val="008454F8"/>
    <w:rsid w:val="00846DD0"/>
    <w:rsid w:val="00847180"/>
    <w:rsid w:val="00847462"/>
    <w:rsid w:val="00851F37"/>
    <w:rsid w:val="00852987"/>
    <w:rsid w:val="00856747"/>
    <w:rsid w:val="00861E9A"/>
    <w:rsid w:val="0086333E"/>
    <w:rsid w:val="00863A79"/>
    <w:rsid w:val="00863E77"/>
    <w:rsid w:val="00864695"/>
    <w:rsid w:val="00864926"/>
    <w:rsid w:val="008651C0"/>
    <w:rsid w:val="008674E6"/>
    <w:rsid w:val="00867647"/>
    <w:rsid w:val="0087227C"/>
    <w:rsid w:val="00872C6C"/>
    <w:rsid w:val="008772A2"/>
    <w:rsid w:val="00877EEA"/>
    <w:rsid w:val="008801AD"/>
    <w:rsid w:val="008809A6"/>
    <w:rsid w:val="00886DDD"/>
    <w:rsid w:val="00886DF1"/>
    <w:rsid w:val="008925CB"/>
    <w:rsid w:val="00893E25"/>
    <w:rsid w:val="00896261"/>
    <w:rsid w:val="008A20C8"/>
    <w:rsid w:val="008A3371"/>
    <w:rsid w:val="008A54EB"/>
    <w:rsid w:val="008A73F7"/>
    <w:rsid w:val="008A7FB8"/>
    <w:rsid w:val="008B10F8"/>
    <w:rsid w:val="008B1B40"/>
    <w:rsid w:val="008B1E7A"/>
    <w:rsid w:val="008B292B"/>
    <w:rsid w:val="008B2C22"/>
    <w:rsid w:val="008B4BB7"/>
    <w:rsid w:val="008B6284"/>
    <w:rsid w:val="008B6780"/>
    <w:rsid w:val="008B706B"/>
    <w:rsid w:val="008C02F4"/>
    <w:rsid w:val="008D3705"/>
    <w:rsid w:val="008D68EB"/>
    <w:rsid w:val="008E377B"/>
    <w:rsid w:val="008E5E2E"/>
    <w:rsid w:val="008F0BB3"/>
    <w:rsid w:val="008F0D77"/>
    <w:rsid w:val="008F12C2"/>
    <w:rsid w:val="008F189A"/>
    <w:rsid w:val="008F2BDB"/>
    <w:rsid w:val="008F2C16"/>
    <w:rsid w:val="008F38DA"/>
    <w:rsid w:val="008F3D8A"/>
    <w:rsid w:val="008F6CD1"/>
    <w:rsid w:val="00901040"/>
    <w:rsid w:val="009013EE"/>
    <w:rsid w:val="00903EC6"/>
    <w:rsid w:val="009046DE"/>
    <w:rsid w:val="00905182"/>
    <w:rsid w:val="009067B6"/>
    <w:rsid w:val="009070DB"/>
    <w:rsid w:val="00915DD5"/>
    <w:rsid w:val="0091631D"/>
    <w:rsid w:val="00920755"/>
    <w:rsid w:val="00921310"/>
    <w:rsid w:val="00921F70"/>
    <w:rsid w:val="00922B72"/>
    <w:rsid w:val="009240E9"/>
    <w:rsid w:val="009264F9"/>
    <w:rsid w:val="00926E1F"/>
    <w:rsid w:val="009274F2"/>
    <w:rsid w:val="00936D8A"/>
    <w:rsid w:val="00936F35"/>
    <w:rsid w:val="0094023A"/>
    <w:rsid w:val="00940B06"/>
    <w:rsid w:val="009427A6"/>
    <w:rsid w:val="00943E2F"/>
    <w:rsid w:val="00946DEC"/>
    <w:rsid w:val="009515BF"/>
    <w:rsid w:val="00951DCD"/>
    <w:rsid w:val="009522A5"/>
    <w:rsid w:val="00956DEC"/>
    <w:rsid w:val="00956E4C"/>
    <w:rsid w:val="00957B13"/>
    <w:rsid w:val="00960AED"/>
    <w:rsid w:val="00961194"/>
    <w:rsid w:val="00962558"/>
    <w:rsid w:val="00962895"/>
    <w:rsid w:val="00962E1E"/>
    <w:rsid w:val="00963FB0"/>
    <w:rsid w:val="009641A0"/>
    <w:rsid w:val="00965322"/>
    <w:rsid w:val="00966AB4"/>
    <w:rsid w:val="00967335"/>
    <w:rsid w:val="009676CE"/>
    <w:rsid w:val="009718D0"/>
    <w:rsid w:val="00972080"/>
    <w:rsid w:val="00974C6C"/>
    <w:rsid w:val="00975A01"/>
    <w:rsid w:val="00975AED"/>
    <w:rsid w:val="00976AE8"/>
    <w:rsid w:val="00977F37"/>
    <w:rsid w:val="00981CD5"/>
    <w:rsid w:val="00983A3C"/>
    <w:rsid w:val="009858AB"/>
    <w:rsid w:val="00985C91"/>
    <w:rsid w:val="00986E03"/>
    <w:rsid w:val="0099010B"/>
    <w:rsid w:val="009945A5"/>
    <w:rsid w:val="00995A1D"/>
    <w:rsid w:val="00997215"/>
    <w:rsid w:val="009A0006"/>
    <w:rsid w:val="009A4C24"/>
    <w:rsid w:val="009A7680"/>
    <w:rsid w:val="009A77B9"/>
    <w:rsid w:val="009B11D5"/>
    <w:rsid w:val="009B1DC1"/>
    <w:rsid w:val="009B22CE"/>
    <w:rsid w:val="009B4043"/>
    <w:rsid w:val="009B43B3"/>
    <w:rsid w:val="009B4CE8"/>
    <w:rsid w:val="009B54E8"/>
    <w:rsid w:val="009B5D36"/>
    <w:rsid w:val="009B5DA7"/>
    <w:rsid w:val="009C04B9"/>
    <w:rsid w:val="009C19ED"/>
    <w:rsid w:val="009C20D7"/>
    <w:rsid w:val="009C3C61"/>
    <w:rsid w:val="009C7536"/>
    <w:rsid w:val="009D6288"/>
    <w:rsid w:val="009E1C76"/>
    <w:rsid w:val="009E1E00"/>
    <w:rsid w:val="009E6958"/>
    <w:rsid w:val="009F088C"/>
    <w:rsid w:val="009F20E3"/>
    <w:rsid w:val="009F2642"/>
    <w:rsid w:val="009F40B2"/>
    <w:rsid w:val="009F7431"/>
    <w:rsid w:val="009F7D2F"/>
    <w:rsid w:val="00A009FD"/>
    <w:rsid w:val="00A03352"/>
    <w:rsid w:val="00A03795"/>
    <w:rsid w:val="00A04CD5"/>
    <w:rsid w:val="00A0679F"/>
    <w:rsid w:val="00A06FFE"/>
    <w:rsid w:val="00A0760B"/>
    <w:rsid w:val="00A07795"/>
    <w:rsid w:val="00A11E82"/>
    <w:rsid w:val="00A121CA"/>
    <w:rsid w:val="00A15108"/>
    <w:rsid w:val="00A16A6E"/>
    <w:rsid w:val="00A16B71"/>
    <w:rsid w:val="00A16D3B"/>
    <w:rsid w:val="00A21513"/>
    <w:rsid w:val="00A21F6D"/>
    <w:rsid w:val="00A2425E"/>
    <w:rsid w:val="00A26C32"/>
    <w:rsid w:val="00A26CB2"/>
    <w:rsid w:val="00A355E1"/>
    <w:rsid w:val="00A36AE9"/>
    <w:rsid w:val="00A37A05"/>
    <w:rsid w:val="00A403DD"/>
    <w:rsid w:val="00A43108"/>
    <w:rsid w:val="00A475BF"/>
    <w:rsid w:val="00A5138E"/>
    <w:rsid w:val="00A5142B"/>
    <w:rsid w:val="00A52114"/>
    <w:rsid w:val="00A545FA"/>
    <w:rsid w:val="00A5527A"/>
    <w:rsid w:val="00A56AA4"/>
    <w:rsid w:val="00A60108"/>
    <w:rsid w:val="00A60897"/>
    <w:rsid w:val="00A61043"/>
    <w:rsid w:val="00A65981"/>
    <w:rsid w:val="00A66A76"/>
    <w:rsid w:val="00A705D2"/>
    <w:rsid w:val="00A71E3D"/>
    <w:rsid w:val="00A7514F"/>
    <w:rsid w:val="00A76E6E"/>
    <w:rsid w:val="00A76FF7"/>
    <w:rsid w:val="00A82109"/>
    <w:rsid w:val="00A92931"/>
    <w:rsid w:val="00A948BE"/>
    <w:rsid w:val="00A96513"/>
    <w:rsid w:val="00A97E5A"/>
    <w:rsid w:val="00AA5ED8"/>
    <w:rsid w:val="00AA690D"/>
    <w:rsid w:val="00AA7D60"/>
    <w:rsid w:val="00AB06C4"/>
    <w:rsid w:val="00AB30AC"/>
    <w:rsid w:val="00AB5ECB"/>
    <w:rsid w:val="00AB7560"/>
    <w:rsid w:val="00AC0216"/>
    <w:rsid w:val="00AC2393"/>
    <w:rsid w:val="00AC26E2"/>
    <w:rsid w:val="00AC2E5E"/>
    <w:rsid w:val="00AC36EE"/>
    <w:rsid w:val="00AC7C65"/>
    <w:rsid w:val="00AC7E21"/>
    <w:rsid w:val="00AD033E"/>
    <w:rsid w:val="00AD5DC9"/>
    <w:rsid w:val="00AD6107"/>
    <w:rsid w:val="00AD6FB3"/>
    <w:rsid w:val="00AD7942"/>
    <w:rsid w:val="00AD7C92"/>
    <w:rsid w:val="00AE025D"/>
    <w:rsid w:val="00AE135E"/>
    <w:rsid w:val="00AE1F2A"/>
    <w:rsid w:val="00AE2913"/>
    <w:rsid w:val="00AE2E5C"/>
    <w:rsid w:val="00AE4D7F"/>
    <w:rsid w:val="00AE5B0A"/>
    <w:rsid w:val="00AE771F"/>
    <w:rsid w:val="00AF0D93"/>
    <w:rsid w:val="00AF4EC4"/>
    <w:rsid w:val="00AF63F1"/>
    <w:rsid w:val="00AF6C65"/>
    <w:rsid w:val="00B0198E"/>
    <w:rsid w:val="00B036C1"/>
    <w:rsid w:val="00B036DB"/>
    <w:rsid w:val="00B0405D"/>
    <w:rsid w:val="00B06970"/>
    <w:rsid w:val="00B074E5"/>
    <w:rsid w:val="00B11E53"/>
    <w:rsid w:val="00B14735"/>
    <w:rsid w:val="00B170D4"/>
    <w:rsid w:val="00B17470"/>
    <w:rsid w:val="00B20CBF"/>
    <w:rsid w:val="00B21F0A"/>
    <w:rsid w:val="00B21F79"/>
    <w:rsid w:val="00B23419"/>
    <w:rsid w:val="00B23C07"/>
    <w:rsid w:val="00B25918"/>
    <w:rsid w:val="00B26629"/>
    <w:rsid w:val="00B30720"/>
    <w:rsid w:val="00B31B27"/>
    <w:rsid w:val="00B320EC"/>
    <w:rsid w:val="00B33EEC"/>
    <w:rsid w:val="00B36445"/>
    <w:rsid w:val="00B36C83"/>
    <w:rsid w:val="00B37B7B"/>
    <w:rsid w:val="00B419A5"/>
    <w:rsid w:val="00B41E41"/>
    <w:rsid w:val="00B42E1C"/>
    <w:rsid w:val="00B46647"/>
    <w:rsid w:val="00B47AE7"/>
    <w:rsid w:val="00B50738"/>
    <w:rsid w:val="00B50FF1"/>
    <w:rsid w:val="00B51D76"/>
    <w:rsid w:val="00B5555D"/>
    <w:rsid w:val="00B5560B"/>
    <w:rsid w:val="00B57BBF"/>
    <w:rsid w:val="00B57D47"/>
    <w:rsid w:val="00B63F0D"/>
    <w:rsid w:val="00B72103"/>
    <w:rsid w:val="00B72474"/>
    <w:rsid w:val="00B73C24"/>
    <w:rsid w:val="00B75C19"/>
    <w:rsid w:val="00B77980"/>
    <w:rsid w:val="00B800D8"/>
    <w:rsid w:val="00B83C00"/>
    <w:rsid w:val="00B86026"/>
    <w:rsid w:val="00B87CA6"/>
    <w:rsid w:val="00B923A3"/>
    <w:rsid w:val="00B9348F"/>
    <w:rsid w:val="00B9396D"/>
    <w:rsid w:val="00BB0BE3"/>
    <w:rsid w:val="00BB5742"/>
    <w:rsid w:val="00BB65EB"/>
    <w:rsid w:val="00BB7470"/>
    <w:rsid w:val="00BC0523"/>
    <w:rsid w:val="00BC0827"/>
    <w:rsid w:val="00BC1670"/>
    <w:rsid w:val="00BC1A6F"/>
    <w:rsid w:val="00BC4046"/>
    <w:rsid w:val="00BC500C"/>
    <w:rsid w:val="00BD0CFE"/>
    <w:rsid w:val="00BD190B"/>
    <w:rsid w:val="00BD1AFF"/>
    <w:rsid w:val="00BD2359"/>
    <w:rsid w:val="00BD308E"/>
    <w:rsid w:val="00BD4B22"/>
    <w:rsid w:val="00BD6902"/>
    <w:rsid w:val="00BD749B"/>
    <w:rsid w:val="00BE08E1"/>
    <w:rsid w:val="00BE40BF"/>
    <w:rsid w:val="00BF0A69"/>
    <w:rsid w:val="00BF1351"/>
    <w:rsid w:val="00BF3B8C"/>
    <w:rsid w:val="00BF4A97"/>
    <w:rsid w:val="00BF5A2A"/>
    <w:rsid w:val="00BF6809"/>
    <w:rsid w:val="00BF7EBE"/>
    <w:rsid w:val="00C01C21"/>
    <w:rsid w:val="00C02233"/>
    <w:rsid w:val="00C02F29"/>
    <w:rsid w:val="00C055CE"/>
    <w:rsid w:val="00C072C6"/>
    <w:rsid w:val="00C079BB"/>
    <w:rsid w:val="00C10242"/>
    <w:rsid w:val="00C17007"/>
    <w:rsid w:val="00C2092D"/>
    <w:rsid w:val="00C21AB7"/>
    <w:rsid w:val="00C24A15"/>
    <w:rsid w:val="00C25081"/>
    <w:rsid w:val="00C25343"/>
    <w:rsid w:val="00C25D09"/>
    <w:rsid w:val="00C2625B"/>
    <w:rsid w:val="00C2696A"/>
    <w:rsid w:val="00C27875"/>
    <w:rsid w:val="00C336AA"/>
    <w:rsid w:val="00C35B3D"/>
    <w:rsid w:val="00C37711"/>
    <w:rsid w:val="00C401B8"/>
    <w:rsid w:val="00C413CF"/>
    <w:rsid w:val="00C43160"/>
    <w:rsid w:val="00C4435E"/>
    <w:rsid w:val="00C44E57"/>
    <w:rsid w:val="00C45C4E"/>
    <w:rsid w:val="00C45D30"/>
    <w:rsid w:val="00C46C90"/>
    <w:rsid w:val="00C52C56"/>
    <w:rsid w:val="00C544D9"/>
    <w:rsid w:val="00C54688"/>
    <w:rsid w:val="00C55198"/>
    <w:rsid w:val="00C56BDC"/>
    <w:rsid w:val="00C57A6D"/>
    <w:rsid w:val="00C60B3D"/>
    <w:rsid w:val="00C61236"/>
    <w:rsid w:val="00C63DCA"/>
    <w:rsid w:val="00C64E5C"/>
    <w:rsid w:val="00C6542A"/>
    <w:rsid w:val="00C65E5B"/>
    <w:rsid w:val="00C6652C"/>
    <w:rsid w:val="00C678AE"/>
    <w:rsid w:val="00C7185E"/>
    <w:rsid w:val="00C71A89"/>
    <w:rsid w:val="00C744B6"/>
    <w:rsid w:val="00C75424"/>
    <w:rsid w:val="00C76D6A"/>
    <w:rsid w:val="00C772EF"/>
    <w:rsid w:val="00C774A1"/>
    <w:rsid w:val="00C80B95"/>
    <w:rsid w:val="00C82F21"/>
    <w:rsid w:val="00C842C3"/>
    <w:rsid w:val="00C84EA0"/>
    <w:rsid w:val="00C85D84"/>
    <w:rsid w:val="00C87A9E"/>
    <w:rsid w:val="00C94E99"/>
    <w:rsid w:val="00C9615C"/>
    <w:rsid w:val="00C962CE"/>
    <w:rsid w:val="00C9724E"/>
    <w:rsid w:val="00CA1A4E"/>
    <w:rsid w:val="00CA3113"/>
    <w:rsid w:val="00CA38AA"/>
    <w:rsid w:val="00CA6209"/>
    <w:rsid w:val="00CB1AC1"/>
    <w:rsid w:val="00CB3CFD"/>
    <w:rsid w:val="00CB3D72"/>
    <w:rsid w:val="00CB4F56"/>
    <w:rsid w:val="00CB569A"/>
    <w:rsid w:val="00CB6EA0"/>
    <w:rsid w:val="00CB7813"/>
    <w:rsid w:val="00CC0B61"/>
    <w:rsid w:val="00CC1435"/>
    <w:rsid w:val="00CC2600"/>
    <w:rsid w:val="00CC433F"/>
    <w:rsid w:val="00CC4D75"/>
    <w:rsid w:val="00CC6812"/>
    <w:rsid w:val="00CD0B2F"/>
    <w:rsid w:val="00CD1CAC"/>
    <w:rsid w:val="00CD319B"/>
    <w:rsid w:val="00CD3FAF"/>
    <w:rsid w:val="00CD4F25"/>
    <w:rsid w:val="00CD5B10"/>
    <w:rsid w:val="00CD6B1B"/>
    <w:rsid w:val="00CD746C"/>
    <w:rsid w:val="00CE0A2E"/>
    <w:rsid w:val="00CE11ED"/>
    <w:rsid w:val="00CE2973"/>
    <w:rsid w:val="00CE39A5"/>
    <w:rsid w:val="00CE3B45"/>
    <w:rsid w:val="00CE4415"/>
    <w:rsid w:val="00CE4CCC"/>
    <w:rsid w:val="00CE558C"/>
    <w:rsid w:val="00CE6B42"/>
    <w:rsid w:val="00CE7254"/>
    <w:rsid w:val="00CE763F"/>
    <w:rsid w:val="00CF0CCA"/>
    <w:rsid w:val="00CF0DF3"/>
    <w:rsid w:val="00CF1823"/>
    <w:rsid w:val="00CF3784"/>
    <w:rsid w:val="00CF3AEE"/>
    <w:rsid w:val="00CF4EE3"/>
    <w:rsid w:val="00CF624D"/>
    <w:rsid w:val="00CF726A"/>
    <w:rsid w:val="00D04D23"/>
    <w:rsid w:val="00D06E35"/>
    <w:rsid w:val="00D073DA"/>
    <w:rsid w:val="00D07C85"/>
    <w:rsid w:val="00D10922"/>
    <w:rsid w:val="00D10D91"/>
    <w:rsid w:val="00D10E32"/>
    <w:rsid w:val="00D1302D"/>
    <w:rsid w:val="00D15C20"/>
    <w:rsid w:val="00D173B6"/>
    <w:rsid w:val="00D174C0"/>
    <w:rsid w:val="00D20AD0"/>
    <w:rsid w:val="00D24241"/>
    <w:rsid w:val="00D25082"/>
    <w:rsid w:val="00D268C0"/>
    <w:rsid w:val="00D26A73"/>
    <w:rsid w:val="00D274D3"/>
    <w:rsid w:val="00D27969"/>
    <w:rsid w:val="00D31DF3"/>
    <w:rsid w:val="00D37785"/>
    <w:rsid w:val="00D4079E"/>
    <w:rsid w:val="00D410A1"/>
    <w:rsid w:val="00D41594"/>
    <w:rsid w:val="00D42441"/>
    <w:rsid w:val="00D42EC2"/>
    <w:rsid w:val="00D431DC"/>
    <w:rsid w:val="00D43A5B"/>
    <w:rsid w:val="00D43F6E"/>
    <w:rsid w:val="00D443E3"/>
    <w:rsid w:val="00D44481"/>
    <w:rsid w:val="00D4613F"/>
    <w:rsid w:val="00D470FC"/>
    <w:rsid w:val="00D473FF"/>
    <w:rsid w:val="00D51E9C"/>
    <w:rsid w:val="00D51F85"/>
    <w:rsid w:val="00D52707"/>
    <w:rsid w:val="00D52E76"/>
    <w:rsid w:val="00D550E8"/>
    <w:rsid w:val="00D570CA"/>
    <w:rsid w:val="00D57AD3"/>
    <w:rsid w:val="00D605F0"/>
    <w:rsid w:val="00D631FC"/>
    <w:rsid w:val="00D63318"/>
    <w:rsid w:val="00D64361"/>
    <w:rsid w:val="00D668B8"/>
    <w:rsid w:val="00D70B52"/>
    <w:rsid w:val="00D7264C"/>
    <w:rsid w:val="00D75192"/>
    <w:rsid w:val="00D755E1"/>
    <w:rsid w:val="00D776D0"/>
    <w:rsid w:val="00D84EC0"/>
    <w:rsid w:val="00D84F63"/>
    <w:rsid w:val="00D86ED7"/>
    <w:rsid w:val="00D943A4"/>
    <w:rsid w:val="00D95F6B"/>
    <w:rsid w:val="00D97D6F"/>
    <w:rsid w:val="00DA05D3"/>
    <w:rsid w:val="00DA0660"/>
    <w:rsid w:val="00DA152E"/>
    <w:rsid w:val="00DA23AB"/>
    <w:rsid w:val="00DA31B2"/>
    <w:rsid w:val="00DA3401"/>
    <w:rsid w:val="00DA5752"/>
    <w:rsid w:val="00DA6D43"/>
    <w:rsid w:val="00DB21EE"/>
    <w:rsid w:val="00DB366B"/>
    <w:rsid w:val="00DC1B14"/>
    <w:rsid w:val="00DC24C1"/>
    <w:rsid w:val="00DC6E50"/>
    <w:rsid w:val="00DC7097"/>
    <w:rsid w:val="00DD6773"/>
    <w:rsid w:val="00DE00A4"/>
    <w:rsid w:val="00DE011D"/>
    <w:rsid w:val="00DE0A80"/>
    <w:rsid w:val="00DE12EB"/>
    <w:rsid w:val="00DE2D73"/>
    <w:rsid w:val="00DE3696"/>
    <w:rsid w:val="00DE36DD"/>
    <w:rsid w:val="00DF1429"/>
    <w:rsid w:val="00DF25A3"/>
    <w:rsid w:val="00DF2FD0"/>
    <w:rsid w:val="00DF5458"/>
    <w:rsid w:val="00DF7C05"/>
    <w:rsid w:val="00E00AB9"/>
    <w:rsid w:val="00E02744"/>
    <w:rsid w:val="00E03106"/>
    <w:rsid w:val="00E0389E"/>
    <w:rsid w:val="00E03D0C"/>
    <w:rsid w:val="00E050B3"/>
    <w:rsid w:val="00E0542E"/>
    <w:rsid w:val="00E10F09"/>
    <w:rsid w:val="00E1220A"/>
    <w:rsid w:val="00E125D0"/>
    <w:rsid w:val="00E166B7"/>
    <w:rsid w:val="00E1687A"/>
    <w:rsid w:val="00E20456"/>
    <w:rsid w:val="00E20552"/>
    <w:rsid w:val="00E2098F"/>
    <w:rsid w:val="00E21AA0"/>
    <w:rsid w:val="00E22B6E"/>
    <w:rsid w:val="00E23FF9"/>
    <w:rsid w:val="00E24232"/>
    <w:rsid w:val="00E26738"/>
    <w:rsid w:val="00E26CFA"/>
    <w:rsid w:val="00E27E64"/>
    <w:rsid w:val="00E32821"/>
    <w:rsid w:val="00E34BD1"/>
    <w:rsid w:val="00E36BA5"/>
    <w:rsid w:val="00E41C16"/>
    <w:rsid w:val="00E4495E"/>
    <w:rsid w:val="00E45976"/>
    <w:rsid w:val="00E45F1B"/>
    <w:rsid w:val="00E46664"/>
    <w:rsid w:val="00E47FBF"/>
    <w:rsid w:val="00E502DE"/>
    <w:rsid w:val="00E50A29"/>
    <w:rsid w:val="00E50EB3"/>
    <w:rsid w:val="00E519CC"/>
    <w:rsid w:val="00E52280"/>
    <w:rsid w:val="00E52AB6"/>
    <w:rsid w:val="00E57A92"/>
    <w:rsid w:val="00E61542"/>
    <w:rsid w:val="00E615B2"/>
    <w:rsid w:val="00E6211C"/>
    <w:rsid w:val="00E63458"/>
    <w:rsid w:val="00E65186"/>
    <w:rsid w:val="00E65336"/>
    <w:rsid w:val="00E71044"/>
    <w:rsid w:val="00E718E6"/>
    <w:rsid w:val="00E73749"/>
    <w:rsid w:val="00E73E1C"/>
    <w:rsid w:val="00E74D20"/>
    <w:rsid w:val="00E74ED8"/>
    <w:rsid w:val="00E76B2C"/>
    <w:rsid w:val="00E7718E"/>
    <w:rsid w:val="00E77641"/>
    <w:rsid w:val="00E77EE6"/>
    <w:rsid w:val="00E81B81"/>
    <w:rsid w:val="00E8200E"/>
    <w:rsid w:val="00E82EFA"/>
    <w:rsid w:val="00E836D3"/>
    <w:rsid w:val="00E86B8C"/>
    <w:rsid w:val="00E90642"/>
    <w:rsid w:val="00E9071A"/>
    <w:rsid w:val="00E93723"/>
    <w:rsid w:val="00E95FBD"/>
    <w:rsid w:val="00E964E1"/>
    <w:rsid w:val="00E9751B"/>
    <w:rsid w:val="00E97AD8"/>
    <w:rsid w:val="00E97B71"/>
    <w:rsid w:val="00E97C8C"/>
    <w:rsid w:val="00EA0562"/>
    <w:rsid w:val="00EA1A9F"/>
    <w:rsid w:val="00EA2956"/>
    <w:rsid w:val="00EA2B62"/>
    <w:rsid w:val="00EA6E3D"/>
    <w:rsid w:val="00EA7135"/>
    <w:rsid w:val="00EB02D4"/>
    <w:rsid w:val="00EB0EC3"/>
    <w:rsid w:val="00EB783A"/>
    <w:rsid w:val="00EB7C16"/>
    <w:rsid w:val="00EC0130"/>
    <w:rsid w:val="00EC1271"/>
    <w:rsid w:val="00EC12EC"/>
    <w:rsid w:val="00EC391B"/>
    <w:rsid w:val="00EC60B9"/>
    <w:rsid w:val="00EC62CB"/>
    <w:rsid w:val="00EC6D37"/>
    <w:rsid w:val="00EC7371"/>
    <w:rsid w:val="00ED01CE"/>
    <w:rsid w:val="00ED08D3"/>
    <w:rsid w:val="00ED0956"/>
    <w:rsid w:val="00ED65C3"/>
    <w:rsid w:val="00ED6EF6"/>
    <w:rsid w:val="00ED7C64"/>
    <w:rsid w:val="00EE08F6"/>
    <w:rsid w:val="00EE2F13"/>
    <w:rsid w:val="00EE73CB"/>
    <w:rsid w:val="00EF2357"/>
    <w:rsid w:val="00EF3F84"/>
    <w:rsid w:val="00F002F8"/>
    <w:rsid w:val="00F009D5"/>
    <w:rsid w:val="00F037C8"/>
    <w:rsid w:val="00F03E50"/>
    <w:rsid w:val="00F03F9F"/>
    <w:rsid w:val="00F041F7"/>
    <w:rsid w:val="00F048FF"/>
    <w:rsid w:val="00F05CCB"/>
    <w:rsid w:val="00F06097"/>
    <w:rsid w:val="00F101C4"/>
    <w:rsid w:val="00F112E8"/>
    <w:rsid w:val="00F13A4F"/>
    <w:rsid w:val="00F14020"/>
    <w:rsid w:val="00F179EC"/>
    <w:rsid w:val="00F17A60"/>
    <w:rsid w:val="00F17D86"/>
    <w:rsid w:val="00F21363"/>
    <w:rsid w:val="00F2178D"/>
    <w:rsid w:val="00F258C7"/>
    <w:rsid w:val="00F26174"/>
    <w:rsid w:val="00F26655"/>
    <w:rsid w:val="00F31311"/>
    <w:rsid w:val="00F33827"/>
    <w:rsid w:val="00F35DE7"/>
    <w:rsid w:val="00F35EBD"/>
    <w:rsid w:val="00F3652B"/>
    <w:rsid w:val="00F37038"/>
    <w:rsid w:val="00F37E5C"/>
    <w:rsid w:val="00F41F77"/>
    <w:rsid w:val="00F428BF"/>
    <w:rsid w:val="00F4402A"/>
    <w:rsid w:val="00F45064"/>
    <w:rsid w:val="00F46500"/>
    <w:rsid w:val="00F5085C"/>
    <w:rsid w:val="00F52E4E"/>
    <w:rsid w:val="00F53CBE"/>
    <w:rsid w:val="00F57D9F"/>
    <w:rsid w:val="00F61BE5"/>
    <w:rsid w:val="00F628B7"/>
    <w:rsid w:val="00F651BD"/>
    <w:rsid w:val="00F65E2D"/>
    <w:rsid w:val="00F727D3"/>
    <w:rsid w:val="00F72E2C"/>
    <w:rsid w:val="00F764CC"/>
    <w:rsid w:val="00F8028A"/>
    <w:rsid w:val="00F80D6A"/>
    <w:rsid w:val="00F83A90"/>
    <w:rsid w:val="00F84203"/>
    <w:rsid w:val="00F84DDB"/>
    <w:rsid w:val="00F8607E"/>
    <w:rsid w:val="00F87DA4"/>
    <w:rsid w:val="00F90105"/>
    <w:rsid w:val="00F9075D"/>
    <w:rsid w:val="00F92CF8"/>
    <w:rsid w:val="00F94125"/>
    <w:rsid w:val="00F94516"/>
    <w:rsid w:val="00F9583C"/>
    <w:rsid w:val="00F961CE"/>
    <w:rsid w:val="00F9622B"/>
    <w:rsid w:val="00F977BE"/>
    <w:rsid w:val="00FA24D5"/>
    <w:rsid w:val="00FA4AEA"/>
    <w:rsid w:val="00FA5207"/>
    <w:rsid w:val="00FA7584"/>
    <w:rsid w:val="00FB0642"/>
    <w:rsid w:val="00FB0A4A"/>
    <w:rsid w:val="00FB12ED"/>
    <w:rsid w:val="00FB1C73"/>
    <w:rsid w:val="00FB4403"/>
    <w:rsid w:val="00FB541F"/>
    <w:rsid w:val="00FB69E9"/>
    <w:rsid w:val="00FC0BD8"/>
    <w:rsid w:val="00FC0EF6"/>
    <w:rsid w:val="00FC1C8E"/>
    <w:rsid w:val="00FC4F23"/>
    <w:rsid w:val="00FC5037"/>
    <w:rsid w:val="00FC6D76"/>
    <w:rsid w:val="00FD1459"/>
    <w:rsid w:val="00FD1F66"/>
    <w:rsid w:val="00FD28AC"/>
    <w:rsid w:val="00FD4E68"/>
    <w:rsid w:val="00FD61A8"/>
    <w:rsid w:val="00FD7BEB"/>
    <w:rsid w:val="00FE035A"/>
    <w:rsid w:val="00FE0944"/>
    <w:rsid w:val="00FE1D58"/>
    <w:rsid w:val="00FE2965"/>
    <w:rsid w:val="00FE7B9F"/>
    <w:rsid w:val="00FF2931"/>
    <w:rsid w:val="00FF32D5"/>
    <w:rsid w:val="00FF3396"/>
    <w:rsid w:val="00FF473E"/>
    <w:rsid w:val="0AAEB2C6"/>
    <w:rsid w:val="16352D6C"/>
    <w:rsid w:val="3E102EFC"/>
    <w:rsid w:val="3F636B3D"/>
    <w:rsid w:val="3F78D4B5"/>
    <w:rsid w:val="4C1469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194C3"/>
  <w15:docId w15:val="{FE5565C2-FC6D-425C-8E74-02F24744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F7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uiPriority w:val="9"/>
    <w:qFormat/>
    <w:rsid w:val="00FF3396"/>
    <w:pPr>
      <w:keepNext/>
      <w:jc w:val="both"/>
      <w:outlineLvl w:val="0"/>
    </w:pPr>
    <w:rPr>
      <w:b/>
      <w:kern w:val="32"/>
      <w:sz w:val="22"/>
      <w:szCs w:val="22"/>
      <w:lang w:eastAsia="en-US"/>
    </w:rPr>
  </w:style>
  <w:style w:type="paragraph" w:styleId="Balk2">
    <w:name w:val="heading 2"/>
    <w:basedOn w:val="Normal"/>
    <w:next w:val="Normal"/>
    <w:link w:val="Balk2Char"/>
    <w:autoRedefine/>
    <w:uiPriority w:val="9"/>
    <w:unhideWhenUsed/>
    <w:qFormat/>
    <w:rsid w:val="00B31B27"/>
    <w:pPr>
      <w:keepNext/>
      <w:shd w:val="clear" w:color="auto" w:fill="FFFFFF"/>
      <w:spacing w:before="120" w:after="120"/>
      <w:jc w:val="both"/>
      <w:outlineLvl w:val="1"/>
    </w:pPr>
    <w:rPr>
      <w:b/>
      <w:bCs/>
      <w:color w:val="FF0000"/>
      <w:sz w:val="22"/>
      <w:szCs w:val="22"/>
    </w:rPr>
  </w:style>
  <w:style w:type="paragraph" w:styleId="Balk3">
    <w:name w:val="heading 3"/>
    <w:basedOn w:val="Normal"/>
    <w:next w:val="Normal"/>
    <w:link w:val="Balk3Char"/>
    <w:autoRedefine/>
    <w:unhideWhenUsed/>
    <w:qFormat/>
    <w:rsid w:val="00322DFF"/>
    <w:pPr>
      <w:keepNext/>
      <w:spacing w:before="120" w:after="120"/>
      <w:jc w:val="both"/>
      <w:outlineLvl w:val="2"/>
    </w:pPr>
    <w:rPr>
      <w:b/>
      <w:sz w:val="22"/>
      <w:szCs w:val="22"/>
    </w:rPr>
  </w:style>
  <w:style w:type="paragraph" w:styleId="Balk4">
    <w:name w:val="heading 4"/>
    <w:basedOn w:val="Normal"/>
    <w:next w:val="Normal"/>
    <w:link w:val="Balk4Char"/>
    <w:unhideWhenUsed/>
    <w:qFormat/>
    <w:rsid w:val="00972080"/>
    <w:pPr>
      <w:keepNext/>
      <w:numPr>
        <w:ilvl w:val="3"/>
        <w:numId w:val="1"/>
      </w:numPr>
      <w:spacing w:before="240" w:after="60"/>
      <w:jc w:val="both"/>
      <w:outlineLvl w:val="3"/>
    </w:pPr>
    <w:rPr>
      <w:rFonts w:ascii="Arial" w:hAnsi="Arial" w:cs="Arial"/>
      <w:b/>
      <w:bCs/>
      <w:sz w:val="22"/>
    </w:rPr>
  </w:style>
  <w:style w:type="paragraph" w:styleId="Balk5">
    <w:name w:val="heading 5"/>
    <w:basedOn w:val="Normal"/>
    <w:next w:val="Normal"/>
    <w:link w:val="Balk5Char"/>
    <w:unhideWhenUsed/>
    <w:qFormat/>
    <w:rsid w:val="00972080"/>
    <w:pPr>
      <w:numPr>
        <w:ilvl w:val="4"/>
        <w:numId w:val="1"/>
      </w:numPr>
      <w:spacing w:before="240" w:after="60"/>
      <w:jc w:val="both"/>
      <w:outlineLvl w:val="4"/>
    </w:pPr>
    <w:rPr>
      <w:rFonts w:ascii="Arial" w:hAnsi="Arial" w:cs="Arial"/>
      <w:b/>
      <w:bCs/>
      <w:iCs/>
      <w:sz w:val="22"/>
    </w:rPr>
  </w:style>
  <w:style w:type="paragraph" w:styleId="Balk6">
    <w:name w:val="heading 6"/>
    <w:basedOn w:val="Normal"/>
    <w:next w:val="Normal"/>
    <w:link w:val="Balk6Char"/>
    <w:unhideWhenUsed/>
    <w:qFormat/>
    <w:rsid w:val="00972080"/>
    <w:pPr>
      <w:keepNext/>
      <w:widowControl w:val="0"/>
      <w:numPr>
        <w:ilvl w:val="5"/>
        <w:numId w:val="1"/>
      </w:numPr>
      <w:jc w:val="center"/>
      <w:outlineLvl w:val="5"/>
    </w:pPr>
    <w:rPr>
      <w:rFonts w:ascii="Arial" w:hAnsi="Arial" w:cs="Arial"/>
      <w:b/>
      <w:bCs/>
      <w:sz w:val="32"/>
      <w:szCs w:val="20"/>
      <w:lang w:eastAsia="en-US"/>
    </w:rPr>
  </w:style>
  <w:style w:type="paragraph" w:styleId="Balk7">
    <w:name w:val="heading 7"/>
    <w:basedOn w:val="Normal"/>
    <w:next w:val="Normal"/>
    <w:link w:val="Balk7Char"/>
    <w:unhideWhenUsed/>
    <w:qFormat/>
    <w:rsid w:val="00972080"/>
    <w:pPr>
      <w:numPr>
        <w:ilvl w:val="6"/>
        <w:numId w:val="1"/>
      </w:numPr>
      <w:spacing w:before="240" w:after="60"/>
      <w:jc w:val="both"/>
      <w:outlineLvl w:val="6"/>
    </w:pPr>
    <w:rPr>
      <w:sz w:val="22"/>
    </w:rPr>
  </w:style>
  <w:style w:type="paragraph" w:styleId="Balk8">
    <w:name w:val="heading 8"/>
    <w:basedOn w:val="Normal"/>
    <w:next w:val="Normal"/>
    <w:link w:val="Balk8Char"/>
    <w:unhideWhenUsed/>
    <w:qFormat/>
    <w:rsid w:val="00972080"/>
    <w:pPr>
      <w:numPr>
        <w:ilvl w:val="7"/>
        <w:numId w:val="1"/>
      </w:numPr>
      <w:spacing w:before="240" w:after="60"/>
      <w:jc w:val="both"/>
      <w:outlineLvl w:val="7"/>
    </w:pPr>
    <w:rPr>
      <w:i/>
      <w:iCs/>
      <w:sz w:val="22"/>
    </w:rPr>
  </w:style>
  <w:style w:type="paragraph" w:styleId="Balk9">
    <w:name w:val="heading 9"/>
    <w:basedOn w:val="Normal"/>
    <w:next w:val="Normal"/>
    <w:link w:val="Balk9Char"/>
    <w:unhideWhenUsed/>
    <w:qFormat/>
    <w:rsid w:val="00972080"/>
    <w:pPr>
      <w:numPr>
        <w:ilvl w:val="8"/>
        <w:numId w:val="1"/>
      </w:numPr>
      <w:spacing w:before="240" w:after="60"/>
      <w:jc w:val="both"/>
      <w:outlineLvl w:val="8"/>
    </w:pPr>
    <w:rPr>
      <w:rFonts w:ascii="Arial" w:hAnsi="Arial" w:cs="Arial"/>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21F7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uiPriority w:val="99"/>
    <w:rsid w:val="00B21F79"/>
  </w:style>
  <w:style w:type="character" w:styleId="Kpr">
    <w:name w:val="Hyperlink"/>
    <w:basedOn w:val="VarsaylanParagrafYazTipi"/>
    <w:rsid w:val="00B21F79"/>
    <w:rPr>
      <w:color w:val="0000FF"/>
      <w:u w:val="single"/>
    </w:rPr>
  </w:style>
  <w:style w:type="paragraph" w:styleId="BalonMetni">
    <w:name w:val="Balloon Text"/>
    <w:basedOn w:val="Normal"/>
    <w:link w:val="BalonMetniChar"/>
    <w:uiPriority w:val="99"/>
    <w:rsid w:val="00B21F79"/>
    <w:rPr>
      <w:rFonts w:ascii="Tahoma" w:hAnsi="Tahoma" w:cs="Tahoma"/>
      <w:sz w:val="16"/>
      <w:szCs w:val="16"/>
    </w:rPr>
  </w:style>
  <w:style w:type="character" w:customStyle="1" w:styleId="BalonMetniChar">
    <w:name w:val="Balon Metni Char"/>
    <w:basedOn w:val="VarsaylanParagrafYazTipi"/>
    <w:link w:val="BalonMetni"/>
    <w:uiPriority w:val="99"/>
    <w:rsid w:val="00B21F79"/>
    <w:rPr>
      <w:rFonts w:ascii="Tahoma" w:eastAsia="Times New Roman" w:hAnsi="Tahoma" w:cs="Tahoma"/>
      <w:sz w:val="16"/>
      <w:szCs w:val="16"/>
      <w:lang w:eastAsia="tr-TR"/>
    </w:rPr>
  </w:style>
  <w:style w:type="paragraph" w:customStyle="1" w:styleId="AralkYok1">
    <w:name w:val="Aralık Yok1"/>
    <w:rsid w:val="00B21F79"/>
    <w:pPr>
      <w:spacing w:after="0"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Dipnot Metni Char Char Char,Dipnot Metni Char Char Char Char Char Char Cha Char"/>
    <w:basedOn w:val="Normal"/>
    <w:link w:val="DipnotMetniChar"/>
    <w:rsid w:val="00B21F79"/>
    <w:rPr>
      <w:sz w:val="20"/>
      <w:szCs w:val="20"/>
    </w:rPr>
  </w:style>
  <w:style w:type="character" w:customStyle="1" w:styleId="DipnotMetniChar">
    <w:name w:val="Dipnot Metni Char"/>
    <w:aliases w:val="Dipnot Metni Char Char Char1,Dipnot Metni Char Char Char Char,Dipnot Metni Char Char Char Char Char Char Cha Char Char"/>
    <w:basedOn w:val="VarsaylanParagrafYazTipi"/>
    <w:link w:val="DipnotMetni"/>
    <w:rsid w:val="00B21F79"/>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B21F79"/>
    <w:rPr>
      <w:vertAlign w:val="superscript"/>
    </w:rPr>
  </w:style>
  <w:style w:type="character" w:customStyle="1" w:styleId="FootnoteTextChar">
    <w:name w:val="Footnote Text Char"/>
    <w:basedOn w:val="VarsaylanParagrafYazTipi"/>
    <w:semiHidden/>
    <w:locked/>
    <w:rsid w:val="00B21F79"/>
    <w:rPr>
      <w:lang w:val="tr-TR" w:eastAsia="tr-TR" w:bidi="ar-SA"/>
    </w:rPr>
  </w:style>
  <w:style w:type="paragraph" w:styleId="AltBilgi">
    <w:name w:val="footer"/>
    <w:basedOn w:val="Normal"/>
    <w:link w:val="AltBilgiChar"/>
    <w:uiPriority w:val="99"/>
    <w:rsid w:val="00B21F79"/>
    <w:pPr>
      <w:tabs>
        <w:tab w:val="center" w:pos="4536"/>
        <w:tab w:val="right" w:pos="9072"/>
      </w:tabs>
    </w:pPr>
  </w:style>
  <w:style w:type="character" w:customStyle="1" w:styleId="AltBilgiChar">
    <w:name w:val="Alt Bilgi Char"/>
    <w:basedOn w:val="VarsaylanParagrafYazTipi"/>
    <w:link w:val="AltBilgi"/>
    <w:uiPriority w:val="99"/>
    <w:rsid w:val="00B21F79"/>
    <w:rPr>
      <w:rFonts w:ascii="Times New Roman" w:eastAsia="Times New Roman" w:hAnsi="Times New Roman" w:cs="Times New Roman"/>
      <w:sz w:val="24"/>
      <w:szCs w:val="24"/>
      <w:lang w:eastAsia="tr-TR"/>
    </w:rPr>
  </w:style>
  <w:style w:type="character" w:styleId="SayfaNumaras">
    <w:name w:val="page number"/>
    <w:basedOn w:val="VarsaylanParagrafYazTipi"/>
    <w:rsid w:val="00B21F79"/>
  </w:style>
  <w:style w:type="paragraph" w:styleId="stBilgi">
    <w:name w:val="header"/>
    <w:basedOn w:val="Normal"/>
    <w:link w:val="stBilgiChar"/>
    <w:uiPriority w:val="99"/>
    <w:rsid w:val="00B21F79"/>
    <w:pPr>
      <w:tabs>
        <w:tab w:val="center" w:pos="4536"/>
        <w:tab w:val="right" w:pos="9072"/>
      </w:tabs>
    </w:pPr>
  </w:style>
  <w:style w:type="character" w:customStyle="1" w:styleId="stBilgiChar">
    <w:name w:val="Üst Bilgi Char"/>
    <w:basedOn w:val="VarsaylanParagrafYazTipi"/>
    <w:link w:val="stBilgi"/>
    <w:uiPriority w:val="99"/>
    <w:rsid w:val="00B21F79"/>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FF3396"/>
    <w:rPr>
      <w:rFonts w:ascii="Times New Roman" w:eastAsia="Times New Roman" w:hAnsi="Times New Roman" w:cs="Times New Roman"/>
      <w:b/>
      <w:kern w:val="32"/>
    </w:rPr>
  </w:style>
  <w:style w:type="character" w:customStyle="1" w:styleId="Balk2Char">
    <w:name w:val="Başlık 2 Char"/>
    <w:basedOn w:val="VarsaylanParagrafYazTipi"/>
    <w:link w:val="Balk2"/>
    <w:uiPriority w:val="9"/>
    <w:rsid w:val="00B31B27"/>
    <w:rPr>
      <w:rFonts w:ascii="Times New Roman" w:eastAsia="Times New Roman" w:hAnsi="Times New Roman" w:cs="Times New Roman"/>
      <w:b/>
      <w:bCs/>
      <w:color w:val="FF0000"/>
      <w:shd w:val="clear" w:color="auto" w:fill="FFFFFF"/>
      <w:lang w:eastAsia="tr-TR"/>
    </w:rPr>
  </w:style>
  <w:style w:type="character" w:customStyle="1" w:styleId="Balk3Char">
    <w:name w:val="Başlık 3 Char"/>
    <w:basedOn w:val="VarsaylanParagrafYazTipi"/>
    <w:link w:val="Balk3"/>
    <w:rsid w:val="00322DFF"/>
    <w:rPr>
      <w:rFonts w:ascii="Times New Roman" w:eastAsia="Times New Roman" w:hAnsi="Times New Roman" w:cs="Times New Roman"/>
      <w:b/>
      <w:lang w:eastAsia="tr-TR"/>
    </w:rPr>
  </w:style>
  <w:style w:type="character" w:customStyle="1" w:styleId="Balk4Char">
    <w:name w:val="Başlık 4 Char"/>
    <w:basedOn w:val="VarsaylanParagrafYazTipi"/>
    <w:link w:val="Balk4"/>
    <w:rsid w:val="00972080"/>
    <w:rPr>
      <w:rFonts w:ascii="Arial" w:eastAsia="Times New Roman" w:hAnsi="Arial" w:cs="Arial"/>
      <w:b/>
      <w:bCs/>
      <w:szCs w:val="24"/>
      <w:lang w:eastAsia="tr-TR"/>
    </w:rPr>
  </w:style>
  <w:style w:type="character" w:customStyle="1" w:styleId="Balk5Char">
    <w:name w:val="Başlık 5 Char"/>
    <w:basedOn w:val="VarsaylanParagrafYazTipi"/>
    <w:link w:val="Balk5"/>
    <w:rsid w:val="00972080"/>
    <w:rPr>
      <w:rFonts w:ascii="Arial" w:eastAsia="Times New Roman" w:hAnsi="Arial" w:cs="Arial"/>
      <w:b/>
      <w:bCs/>
      <w:iCs/>
      <w:szCs w:val="24"/>
      <w:lang w:eastAsia="tr-TR"/>
    </w:rPr>
  </w:style>
  <w:style w:type="character" w:customStyle="1" w:styleId="Balk6Char">
    <w:name w:val="Başlık 6 Char"/>
    <w:basedOn w:val="VarsaylanParagrafYazTipi"/>
    <w:link w:val="Balk6"/>
    <w:rsid w:val="00972080"/>
    <w:rPr>
      <w:rFonts w:ascii="Arial" w:eastAsia="Times New Roman" w:hAnsi="Arial" w:cs="Arial"/>
      <w:b/>
      <w:bCs/>
      <w:sz w:val="32"/>
      <w:szCs w:val="20"/>
    </w:rPr>
  </w:style>
  <w:style w:type="character" w:customStyle="1" w:styleId="Balk7Char">
    <w:name w:val="Başlık 7 Char"/>
    <w:basedOn w:val="VarsaylanParagrafYazTipi"/>
    <w:link w:val="Balk7"/>
    <w:rsid w:val="00972080"/>
    <w:rPr>
      <w:rFonts w:ascii="Times New Roman" w:eastAsia="Times New Roman" w:hAnsi="Times New Roman" w:cs="Times New Roman"/>
      <w:szCs w:val="24"/>
      <w:lang w:eastAsia="tr-TR"/>
    </w:rPr>
  </w:style>
  <w:style w:type="character" w:customStyle="1" w:styleId="Balk8Char">
    <w:name w:val="Başlık 8 Char"/>
    <w:basedOn w:val="VarsaylanParagrafYazTipi"/>
    <w:link w:val="Balk8"/>
    <w:rsid w:val="00972080"/>
    <w:rPr>
      <w:rFonts w:ascii="Times New Roman" w:eastAsia="Times New Roman" w:hAnsi="Times New Roman" w:cs="Times New Roman"/>
      <w:i/>
      <w:iCs/>
      <w:szCs w:val="24"/>
      <w:lang w:eastAsia="tr-TR"/>
    </w:rPr>
  </w:style>
  <w:style w:type="character" w:customStyle="1" w:styleId="Balk9Char">
    <w:name w:val="Başlık 9 Char"/>
    <w:basedOn w:val="VarsaylanParagrafYazTipi"/>
    <w:link w:val="Balk9"/>
    <w:rsid w:val="00972080"/>
    <w:rPr>
      <w:rFonts w:ascii="Arial" w:eastAsia="Times New Roman" w:hAnsi="Arial" w:cs="Arial"/>
    </w:rPr>
  </w:style>
  <w:style w:type="character" w:styleId="Vurgu">
    <w:name w:val="Emphasis"/>
    <w:aliases w:val="kaynak1"/>
    <w:basedOn w:val="VarsaylanParagrafYazTipi"/>
    <w:uiPriority w:val="20"/>
    <w:qFormat/>
    <w:rsid w:val="00972080"/>
    <w:rPr>
      <w:rFonts w:ascii="Arial" w:hAnsi="Arial" w:cs="Arial" w:hint="default"/>
      <w:i w:val="0"/>
      <w:iCs w:val="0"/>
      <w:sz w:val="20"/>
    </w:rPr>
  </w:style>
  <w:style w:type="paragraph" w:styleId="ResimYazs">
    <w:name w:val="caption"/>
    <w:aliases w:val="kaynak"/>
    <w:basedOn w:val="Normal"/>
    <w:next w:val="Normal"/>
    <w:link w:val="ResimYazsChar"/>
    <w:autoRedefine/>
    <w:uiPriority w:val="35"/>
    <w:unhideWhenUsed/>
    <w:qFormat/>
    <w:rsid w:val="00B51D76"/>
    <w:pPr>
      <w:spacing w:before="240" w:after="120"/>
      <w:jc w:val="center"/>
    </w:pPr>
    <w:rPr>
      <w:bCs/>
      <w:sz w:val="22"/>
      <w:szCs w:val="22"/>
    </w:rPr>
  </w:style>
  <w:style w:type="paragraph" w:styleId="GvdeMetniGirintisi3">
    <w:name w:val="Body Text Indent 3"/>
    <w:basedOn w:val="Normal"/>
    <w:link w:val="GvdeMetniGirintisi3Char"/>
    <w:semiHidden/>
    <w:unhideWhenUsed/>
    <w:rsid w:val="00972080"/>
    <w:pPr>
      <w:ind w:firstLine="709"/>
      <w:jc w:val="both"/>
    </w:pPr>
    <w:rPr>
      <w:sz w:val="22"/>
      <w:lang w:eastAsia="en-US"/>
    </w:rPr>
  </w:style>
  <w:style w:type="character" w:customStyle="1" w:styleId="GvdeMetniGirintisi3Char">
    <w:name w:val="Gövde Metni Girintisi 3 Char"/>
    <w:basedOn w:val="VarsaylanParagrafYazTipi"/>
    <w:link w:val="GvdeMetniGirintisi3"/>
    <w:semiHidden/>
    <w:rsid w:val="00972080"/>
    <w:rPr>
      <w:rFonts w:ascii="Times New Roman" w:eastAsia="Times New Roman" w:hAnsi="Times New Roman" w:cs="Times New Roman"/>
      <w:szCs w:val="24"/>
    </w:rPr>
  </w:style>
  <w:style w:type="paragraph" w:customStyle="1" w:styleId="ekil">
    <w:name w:val="Şekil"/>
    <w:basedOn w:val="ekillerTablosu"/>
    <w:autoRedefine/>
    <w:rsid w:val="00972080"/>
    <w:pPr>
      <w:ind w:firstLine="567"/>
      <w:jc w:val="both"/>
    </w:pPr>
    <w:rPr>
      <w:rFonts w:ascii="Arial" w:hAnsi="Arial" w:cs="Arial"/>
      <w:bCs/>
      <w:sz w:val="20"/>
      <w:szCs w:val="18"/>
      <w:lang w:eastAsia="en-US"/>
    </w:rPr>
  </w:style>
  <w:style w:type="paragraph" w:styleId="ListeParagraf">
    <w:name w:val="List Paragraph"/>
    <w:basedOn w:val="Normal"/>
    <w:uiPriority w:val="34"/>
    <w:qFormat/>
    <w:rsid w:val="00972080"/>
    <w:pPr>
      <w:ind w:left="720" w:firstLine="567"/>
      <w:contextualSpacing/>
      <w:jc w:val="both"/>
    </w:pPr>
    <w:rPr>
      <w:sz w:val="22"/>
      <w:lang w:eastAsia="en-US"/>
    </w:rPr>
  </w:style>
  <w:style w:type="paragraph" w:styleId="NormalWeb">
    <w:name w:val="Normal (Web)"/>
    <w:basedOn w:val="Normal"/>
    <w:link w:val="NormalWebChar"/>
    <w:uiPriority w:val="99"/>
    <w:rsid w:val="00972080"/>
    <w:pPr>
      <w:spacing w:before="100" w:beforeAutospacing="1" w:after="100" w:afterAutospacing="1"/>
    </w:pPr>
  </w:style>
  <w:style w:type="character" w:styleId="Gl">
    <w:name w:val="Strong"/>
    <w:aliases w:val="sekiller"/>
    <w:basedOn w:val="VarsaylanParagrafYazTipi"/>
    <w:uiPriority w:val="22"/>
    <w:qFormat/>
    <w:rsid w:val="00972080"/>
    <w:rPr>
      <w:rFonts w:ascii="Arial" w:hAnsi="Arial" w:cs="Arial"/>
      <w:b/>
      <w:bCs/>
      <w:lang w:val="tr-TR" w:eastAsia="tr-TR"/>
    </w:rPr>
  </w:style>
  <w:style w:type="paragraph" w:customStyle="1" w:styleId="Default">
    <w:name w:val="Default"/>
    <w:rsid w:val="00972080"/>
    <w:pPr>
      <w:autoSpaceDE w:val="0"/>
      <w:autoSpaceDN w:val="0"/>
      <w:adjustRightInd w:val="0"/>
      <w:spacing w:after="0" w:line="240" w:lineRule="auto"/>
    </w:pPr>
    <w:rPr>
      <w:rFonts w:ascii="Comic Sans MS" w:eastAsia="Times New Roman" w:hAnsi="Comic Sans MS" w:cs="Times New Roman"/>
      <w:color w:val="000000"/>
      <w:sz w:val="24"/>
      <w:szCs w:val="24"/>
      <w:lang w:val="en-US"/>
    </w:rPr>
  </w:style>
  <w:style w:type="character" w:customStyle="1" w:styleId="medium-font">
    <w:name w:val="medium-font"/>
    <w:basedOn w:val="VarsaylanParagrafYazTipi"/>
    <w:rsid w:val="00972080"/>
  </w:style>
  <w:style w:type="character" w:customStyle="1" w:styleId="medium-normal">
    <w:name w:val="medium-normal"/>
    <w:basedOn w:val="VarsaylanParagrafYazTipi"/>
    <w:rsid w:val="00972080"/>
  </w:style>
  <w:style w:type="paragraph" w:styleId="ekillerTablosu">
    <w:name w:val="table of figures"/>
    <w:basedOn w:val="Normal"/>
    <w:next w:val="Normal"/>
    <w:uiPriority w:val="99"/>
    <w:unhideWhenUsed/>
    <w:rsid w:val="00972080"/>
  </w:style>
  <w:style w:type="paragraph" w:styleId="GvdeMetni">
    <w:name w:val="Body Text"/>
    <w:basedOn w:val="Normal"/>
    <w:link w:val="GvdeMetniChar"/>
    <w:unhideWhenUsed/>
    <w:rsid w:val="00413DDC"/>
    <w:pPr>
      <w:spacing w:after="120"/>
    </w:pPr>
  </w:style>
  <w:style w:type="character" w:customStyle="1" w:styleId="GvdeMetniChar">
    <w:name w:val="Gövde Metni Char"/>
    <w:basedOn w:val="VarsaylanParagrafYazTipi"/>
    <w:link w:val="GvdeMetni"/>
    <w:rsid w:val="00413DDC"/>
    <w:rPr>
      <w:rFonts w:ascii="Times New Roman" w:eastAsia="Times New Roman" w:hAnsi="Times New Roman" w:cs="Times New Roman"/>
      <w:sz w:val="24"/>
      <w:szCs w:val="24"/>
      <w:lang w:eastAsia="tr-TR"/>
    </w:rPr>
  </w:style>
  <w:style w:type="paragraph" w:styleId="GvdeMetni2">
    <w:name w:val="Body Text 2"/>
    <w:basedOn w:val="Normal"/>
    <w:link w:val="GvdeMetni2Char"/>
    <w:unhideWhenUsed/>
    <w:rsid w:val="00413DDC"/>
    <w:pPr>
      <w:spacing w:after="120" w:line="480" w:lineRule="auto"/>
    </w:pPr>
  </w:style>
  <w:style w:type="character" w:customStyle="1" w:styleId="GvdeMetni2Char">
    <w:name w:val="Gövde Metni 2 Char"/>
    <w:basedOn w:val="VarsaylanParagrafYazTipi"/>
    <w:link w:val="GvdeMetni2"/>
    <w:rsid w:val="00413DDC"/>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unhideWhenUsed/>
    <w:rsid w:val="00413DDC"/>
    <w:pPr>
      <w:spacing w:after="120"/>
    </w:pPr>
    <w:rPr>
      <w:sz w:val="16"/>
      <w:szCs w:val="16"/>
    </w:rPr>
  </w:style>
  <w:style w:type="character" w:customStyle="1" w:styleId="GvdeMetni3Char">
    <w:name w:val="Gövde Metni 3 Char"/>
    <w:basedOn w:val="VarsaylanParagrafYazTipi"/>
    <w:link w:val="GvdeMetni3"/>
    <w:uiPriority w:val="99"/>
    <w:rsid w:val="00413DDC"/>
    <w:rPr>
      <w:rFonts w:ascii="Times New Roman" w:eastAsia="Times New Roman" w:hAnsi="Times New Roman" w:cs="Times New Roman"/>
      <w:sz w:val="16"/>
      <w:szCs w:val="16"/>
      <w:lang w:eastAsia="tr-TR"/>
    </w:rPr>
  </w:style>
  <w:style w:type="paragraph" w:styleId="DzMetin">
    <w:name w:val="Plain Text"/>
    <w:basedOn w:val="Normal"/>
    <w:link w:val="DzMetinChar"/>
    <w:semiHidden/>
    <w:rsid w:val="00413DDC"/>
    <w:rPr>
      <w:rFonts w:ascii="Courier New" w:hAnsi="Courier New"/>
      <w:color w:val="000000"/>
      <w:szCs w:val="20"/>
    </w:rPr>
  </w:style>
  <w:style w:type="character" w:customStyle="1" w:styleId="DzMetinChar">
    <w:name w:val="Düz Metin Char"/>
    <w:basedOn w:val="VarsaylanParagrafYazTipi"/>
    <w:link w:val="DzMetin"/>
    <w:semiHidden/>
    <w:rsid w:val="00413DDC"/>
    <w:rPr>
      <w:rFonts w:ascii="Courier New" w:eastAsia="Times New Roman" w:hAnsi="Courier New" w:cs="Times New Roman"/>
      <w:color w:val="000000"/>
      <w:sz w:val="24"/>
      <w:szCs w:val="20"/>
      <w:lang w:eastAsia="tr-TR"/>
    </w:rPr>
  </w:style>
  <w:style w:type="paragraph" w:customStyle="1" w:styleId="ListeParagraf1">
    <w:name w:val="Liste Paragraf1"/>
    <w:basedOn w:val="Normal"/>
    <w:uiPriority w:val="99"/>
    <w:rsid w:val="001E5E67"/>
    <w:pPr>
      <w:spacing w:after="200" w:line="276" w:lineRule="auto"/>
      <w:ind w:left="720"/>
    </w:pPr>
    <w:rPr>
      <w:rFonts w:ascii="Calibri" w:hAnsi="Calibri" w:cs="Calibri"/>
      <w:sz w:val="22"/>
      <w:szCs w:val="22"/>
    </w:rPr>
  </w:style>
  <w:style w:type="character" w:styleId="HTMLCite">
    <w:name w:val="HTML Cite"/>
    <w:basedOn w:val="VarsaylanParagrafYazTipi"/>
    <w:uiPriority w:val="99"/>
    <w:unhideWhenUsed/>
    <w:rsid w:val="0071762A"/>
    <w:rPr>
      <w:i w:val="0"/>
      <w:iCs w:val="0"/>
      <w:color w:val="009933"/>
    </w:rPr>
  </w:style>
  <w:style w:type="paragraph" w:customStyle="1" w:styleId="Standard">
    <w:name w:val="Standard"/>
    <w:rsid w:val="0071762A"/>
    <w:pPr>
      <w:suppressAutoHyphens/>
      <w:autoSpaceDN w:val="0"/>
      <w:spacing w:after="0" w:line="240" w:lineRule="auto"/>
    </w:pPr>
    <w:rPr>
      <w:rFonts w:ascii="SymbolMT" w:eastAsia="Times New Roman" w:hAnsi="SymbolMT" w:cs="SymbolMT"/>
      <w:bCs/>
      <w:i/>
      <w:iCs/>
      <w:color w:val="000000"/>
      <w:spacing w:val="15"/>
      <w:kern w:val="3"/>
      <w:sz w:val="24"/>
      <w:szCs w:val="24"/>
      <w:lang w:eastAsia="tr-TR" w:bidi="hi-IN"/>
    </w:rPr>
  </w:style>
  <w:style w:type="paragraph" w:styleId="TBal">
    <w:name w:val="TOC Heading"/>
    <w:basedOn w:val="Balk1"/>
    <w:next w:val="Normal"/>
    <w:uiPriority w:val="39"/>
    <w:unhideWhenUsed/>
    <w:qFormat/>
    <w:rsid w:val="002304F0"/>
    <w:p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1">
    <w:name w:val="toc 1"/>
    <w:basedOn w:val="Normal"/>
    <w:next w:val="Normal"/>
    <w:autoRedefine/>
    <w:uiPriority w:val="39"/>
    <w:unhideWhenUsed/>
    <w:qFormat/>
    <w:rsid w:val="00DD6773"/>
    <w:pPr>
      <w:tabs>
        <w:tab w:val="right" w:leader="dot" w:pos="8494"/>
      </w:tabs>
    </w:pPr>
  </w:style>
  <w:style w:type="paragraph" w:styleId="T2">
    <w:name w:val="toc 2"/>
    <w:basedOn w:val="Normal"/>
    <w:next w:val="Normal"/>
    <w:autoRedefine/>
    <w:uiPriority w:val="39"/>
    <w:unhideWhenUsed/>
    <w:qFormat/>
    <w:rsid w:val="002304F0"/>
    <w:pPr>
      <w:spacing w:after="100"/>
      <w:ind w:left="240"/>
    </w:pPr>
  </w:style>
  <w:style w:type="paragraph" w:styleId="T3">
    <w:name w:val="toc 3"/>
    <w:basedOn w:val="Normal"/>
    <w:next w:val="Normal"/>
    <w:autoRedefine/>
    <w:uiPriority w:val="39"/>
    <w:unhideWhenUsed/>
    <w:qFormat/>
    <w:rsid w:val="002304F0"/>
    <w:pPr>
      <w:spacing w:after="100"/>
      <w:ind w:left="480"/>
    </w:pPr>
  </w:style>
  <w:style w:type="paragraph" w:customStyle="1" w:styleId="Dipnotmetn">
    <w:name w:val="Dipnot metn"/>
    <w:basedOn w:val="NormalWeb"/>
    <w:link w:val="DipnotmetnChar"/>
    <w:rsid w:val="000261D9"/>
    <w:pPr>
      <w:jc w:val="both"/>
    </w:pPr>
    <w:rPr>
      <w:color w:val="000000"/>
    </w:rPr>
  </w:style>
  <w:style w:type="character" w:customStyle="1" w:styleId="NormalWebChar">
    <w:name w:val="Normal (Web) Char"/>
    <w:basedOn w:val="VarsaylanParagrafYazTipi"/>
    <w:link w:val="NormalWeb"/>
    <w:rsid w:val="000261D9"/>
    <w:rPr>
      <w:rFonts w:ascii="Times New Roman" w:eastAsia="Times New Roman" w:hAnsi="Times New Roman" w:cs="Times New Roman"/>
      <w:sz w:val="24"/>
      <w:szCs w:val="24"/>
      <w:lang w:eastAsia="tr-TR"/>
    </w:rPr>
  </w:style>
  <w:style w:type="character" w:customStyle="1" w:styleId="DipnotmetnChar">
    <w:name w:val="Dipnot metn Char"/>
    <w:basedOn w:val="NormalWebChar"/>
    <w:link w:val="Dipnotmetn"/>
    <w:rsid w:val="000261D9"/>
    <w:rPr>
      <w:rFonts w:ascii="Times New Roman" w:eastAsia="Times New Roman" w:hAnsi="Times New Roman" w:cs="Times New Roman"/>
      <w:color w:val="000000"/>
      <w:sz w:val="24"/>
      <w:szCs w:val="24"/>
      <w:lang w:eastAsia="tr-TR"/>
    </w:rPr>
  </w:style>
  <w:style w:type="paragraph" w:customStyle="1" w:styleId="authorgroup">
    <w:name w:val="authorgroup"/>
    <w:basedOn w:val="Normal"/>
    <w:rsid w:val="00961194"/>
    <w:pPr>
      <w:spacing w:before="100" w:beforeAutospacing="1" w:after="100" w:afterAutospacing="1"/>
    </w:pPr>
    <w:rPr>
      <w:b/>
      <w:bCs/>
    </w:rPr>
  </w:style>
  <w:style w:type="paragraph" w:styleId="KonuBal">
    <w:name w:val="Title"/>
    <w:basedOn w:val="Normal"/>
    <w:link w:val="KonuBalChar"/>
    <w:qFormat/>
    <w:rsid w:val="00147C2E"/>
    <w:pPr>
      <w:jc w:val="center"/>
    </w:pPr>
    <w:rPr>
      <w:b/>
      <w:szCs w:val="20"/>
    </w:rPr>
  </w:style>
  <w:style w:type="character" w:customStyle="1" w:styleId="KonuBalChar">
    <w:name w:val="Konu Başlığı Char"/>
    <w:basedOn w:val="VarsaylanParagrafYazTipi"/>
    <w:link w:val="KonuBal"/>
    <w:rsid w:val="00147C2E"/>
    <w:rPr>
      <w:rFonts w:ascii="Times New Roman" w:eastAsia="Times New Roman" w:hAnsi="Times New Roman" w:cs="Times New Roman"/>
      <w:b/>
      <w:sz w:val="24"/>
      <w:szCs w:val="20"/>
      <w:lang w:eastAsia="tr-TR"/>
    </w:rPr>
  </w:style>
  <w:style w:type="table" w:customStyle="1" w:styleId="TabloKlavuzu1">
    <w:name w:val="Tablo Kılavuzu1"/>
    <w:basedOn w:val="NormalTablo"/>
    <w:next w:val="TabloKlavuzu"/>
    <w:uiPriority w:val="59"/>
    <w:rsid w:val="00A21513"/>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40">
    <w:name w:val="başlık4"/>
    <w:basedOn w:val="Balk4"/>
    <w:autoRedefine/>
    <w:rsid w:val="0002522A"/>
    <w:pPr>
      <w:numPr>
        <w:ilvl w:val="0"/>
        <w:numId w:val="0"/>
      </w:numPr>
      <w:tabs>
        <w:tab w:val="left" w:pos="8160"/>
      </w:tabs>
      <w:ind w:right="-70"/>
      <w:jc w:val="left"/>
    </w:pPr>
    <w:rPr>
      <w:rFonts w:ascii="Times New Roman" w:hAnsi="Times New Roman" w:cs="Times New Roman"/>
      <w:szCs w:val="22"/>
    </w:rPr>
  </w:style>
  <w:style w:type="character" w:customStyle="1" w:styleId="shorttext">
    <w:name w:val="short_text"/>
    <w:basedOn w:val="VarsaylanParagrafYazTipi"/>
    <w:rsid w:val="00FB1C73"/>
  </w:style>
  <w:style w:type="character" w:customStyle="1" w:styleId="hps">
    <w:name w:val="hps"/>
    <w:basedOn w:val="VarsaylanParagrafYazTipi"/>
    <w:rsid w:val="00FB1C73"/>
  </w:style>
  <w:style w:type="paragraph" w:styleId="SonnotMetni">
    <w:name w:val="endnote text"/>
    <w:basedOn w:val="Normal"/>
    <w:link w:val="SonnotMetniChar"/>
    <w:uiPriority w:val="99"/>
    <w:semiHidden/>
    <w:unhideWhenUsed/>
    <w:rsid w:val="00C84EA0"/>
    <w:rPr>
      <w:sz w:val="20"/>
      <w:szCs w:val="20"/>
    </w:rPr>
  </w:style>
  <w:style w:type="character" w:customStyle="1" w:styleId="SonnotMetniChar">
    <w:name w:val="Sonnot Metni Char"/>
    <w:basedOn w:val="VarsaylanParagrafYazTipi"/>
    <w:link w:val="SonnotMetni"/>
    <w:uiPriority w:val="99"/>
    <w:semiHidden/>
    <w:rsid w:val="00C84EA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84EA0"/>
    <w:rPr>
      <w:vertAlign w:val="superscript"/>
    </w:rPr>
  </w:style>
  <w:style w:type="table" w:customStyle="1" w:styleId="TabloKlavuzu2">
    <w:name w:val="Tablo Kılavuzu2"/>
    <w:basedOn w:val="NormalTablo"/>
    <w:next w:val="TabloKlavuzu"/>
    <w:uiPriority w:val="59"/>
    <w:rsid w:val="000F2D29"/>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1">
    <w:name w:val="Tablo1"/>
    <w:basedOn w:val="ekillerTablosu"/>
    <w:rsid w:val="006347E1"/>
    <w:rPr>
      <w:b/>
    </w:rPr>
  </w:style>
  <w:style w:type="numbering" w:customStyle="1" w:styleId="ListeYok1">
    <w:name w:val="Liste Yok1"/>
    <w:next w:val="ListeYok"/>
    <w:uiPriority w:val="99"/>
    <w:semiHidden/>
    <w:unhideWhenUsed/>
    <w:rsid w:val="00151DD8"/>
  </w:style>
  <w:style w:type="character" w:customStyle="1" w:styleId="DipnotBavurusu0">
    <w:name w:val="Dipnot Ba.vurusu"/>
    <w:uiPriority w:val="99"/>
    <w:rsid w:val="00151DD8"/>
    <w:rPr>
      <w:color w:val="000000"/>
    </w:rPr>
  </w:style>
  <w:style w:type="paragraph" w:styleId="GvdeMetniGirintisi">
    <w:name w:val="Body Text Indent"/>
    <w:basedOn w:val="Normal"/>
    <w:link w:val="GvdeMetniGirintisiChar"/>
    <w:rsid w:val="00151DD8"/>
    <w:pPr>
      <w:ind w:left="720"/>
    </w:pPr>
    <w:rPr>
      <w:sz w:val="20"/>
      <w:szCs w:val="20"/>
      <w:lang w:val="de-DE"/>
    </w:rPr>
  </w:style>
  <w:style w:type="character" w:customStyle="1" w:styleId="GvdeMetniGirintisiChar">
    <w:name w:val="Gövde Metni Girintisi Char"/>
    <w:basedOn w:val="VarsaylanParagrafYazTipi"/>
    <w:link w:val="GvdeMetniGirintisi"/>
    <w:uiPriority w:val="99"/>
    <w:rsid w:val="00151DD8"/>
    <w:rPr>
      <w:rFonts w:ascii="Times New Roman" w:eastAsia="Times New Roman" w:hAnsi="Times New Roman" w:cs="Times New Roman"/>
      <w:sz w:val="20"/>
      <w:szCs w:val="20"/>
      <w:lang w:val="de-DE" w:eastAsia="tr-TR"/>
    </w:rPr>
  </w:style>
  <w:style w:type="character" w:customStyle="1" w:styleId="zlenenKpr1">
    <w:name w:val="İzlenen Köprü1"/>
    <w:basedOn w:val="VarsaylanParagrafYazTipi"/>
    <w:uiPriority w:val="99"/>
    <w:semiHidden/>
    <w:unhideWhenUsed/>
    <w:rsid w:val="00151DD8"/>
    <w:rPr>
      <w:color w:val="800080"/>
      <w:u w:val="single"/>
    </w:rPr>
  </w:style>
  <w:style w:type="character" w:customStyle="1" w:styleId="mw-headline">
    <w:name w:val="mw-headline"/>
    <w:basedOn w:val="VarsaylanParagrafYazTipi"/>
    <w:rsid w:val="00151DD8"/>
  </w:style>
  <w:style w:type="character" w:styleId="zlenenKpr">
    <w:name w:val="FollowedHyperlink"/>
    <w:basedOn w:val="VarsaylanParagrafYazTipi"/>
    <w:uiPriority w:val="99"/>
    <w:semiHidden/>
    <w:unhideWhenUsed/>
    <w:rsid w:val="00151DD8"/>
    <w:rPr>
      <w:color w:val="800080" w:themeColor="followedHyperlink"/>
      <w:u w:val="single"/>
    </w:rPr>
  </w:style>
  <w:style w:type="numbering" w:customStyle="1" w:styleId="ListeYok2">
    <w:name w:val="Liste Yok2"/>
    <w:next w:val="ListeYok"/>
    <w:uiPriority w:val="99"/>
    <w:semiHidden/>
    <w:unhideWhenUsed/>
    <w:rsid w:val="001458BB"/>
  </w:style>
  <w:style w:type="table" w:customStyle="1" w:styleId="TabloKlavuzu3">
    <w:name w:val="Tablo Kılavuzu3"/>
    <w:basedOn w:val="NormalTablo"/>
    <w:next w:val="TabloKlavuzu"/>
    <w:uiPriority w:val="59"/>
    <w:rsid w:val="001458BB"/>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umberingSymbols">
    <w:name w:val="Numbering Symbols"/>
    <w:uiPriority w:val="99"/>
    <w:rsid w:val="00CE2973"/>
  </w:style>
  <w:style w:type="character" w:customStyle="1" w:styleId="Bullets">
    <w:name w:val="Bullets"/>
    <w:uiPriority w:val="99"/>
    <w:rsid w:val="00CE2973"/>
    <w:rPr>
      <w:rFonts w:ascii="OpenSymbol" w:eastAsia="OpenSymbol" w:hAnsi="OpenSymbol" w:cs="OpenSymbol"/>
    </w:rPr>
  </w:style>
  <w:style w:type="character" w:customStyle="1" w:styleId="ListLabel3">
    <w:name w:val="ListLabel 3"/>
    <w:uiPriority w:val="99"/>
    <w:rsid w:val="00CE2973"/>
    <w:rPr>
      <w:rFonts w:cs="Times New Roman"/>
      <w:b/>
      <w:sz w:val="20"/>
      <w:szCs w:val="20"/>
    </w:rPr>
  </w:style>
  <w:style w:type="character" w:customStyle="1" w:styleId="ListLabel1">
    <w:name w:val="ListLabel 1"/>
    <w:uiPriority w:val="99"/>
    <w:rsid w:val="00CE2973"/>
    <w:rPr>
      <w:rFonts w:cs="Courier New"/>
    </w:rPr>
  </w:style>
  <w:style w:type="character" w:customStyle="1" w:styleId="WW8Num3z0">
    <w:name w:val="WW8Num3z0"/>
    <w:uiPriority w:val="99"/>
    <w:rsid w:val="00CE2973"/>
    <w:rPr>
      <w:rFonts w:ascii="Times New Roman" w:eastAsia="Times New Roman" w:hAnsi="Times New Roman"/>
    </w:rPr>
  </w:style>
  <w:style w:type="character" w:customStyle="1" w:styleId="WW8Num3z1">
    <w:name w:val="WW8Num3z1"/>
    <w:uiPriority w:val="99"/>
    <w:rsid w:val="00CE2973"/>
    <w:rPr>
      <w:rFonts w:ascii="Courier" w:hAnsi="Courier"/>
    </w:rPr>
  </w:style>
  <w:style w:type="character" w:customStyle="1" w:styleId="WW8Num3z2">
    <w:name w:val="WW8Num3z2"/>
    <w:uiPriority w:val="99"/>
    <w:rsid w:val="00CE2973"/>
    <w:rPr>
      <w:rFonts w:ascii="Wingdings" w:hAnsi="Wingdings"/>
    </w:rPr>
  </w:style>
  <w:style w:type="character" w:customStyle="1" w:styleId="WW8Num3z3">
    <w:name w:val="WW8Num3z3"/>
    <w:uiPriority w:val="99"/>
    <w:rsid w:val="00CE2973"/>
    <w:rPr>
      <w:rFonts w:ascii="Symbol" w:hAnsi="Symbol"/>
    </w:rPr>
  </w:style>
  <w:style w:type="paragraph" w:customStyle="1" w:styleId="Heading">
    <w:name w:val="Heading"/>
    <w:basedOn w:val="Normal"/>
    <w:next w:val="GvdeMetni"/>
    <w:qFormat/>
    <w:rsid w:val="00CE2973"/>
    <w:pPr>
      <w:keepNext/>
      <w:spacing w:before="240" w:after="120"/>
      <w:ind w:firstLine="170"/>
      <w:jc w:val="both"/>
    </w:pPr>
    <w:rPr>
      <w:rFonts w:ascii="Arial" w:eastAsia="DejaVu Sans" w:hAnsi="Arial" w:cs="DejaVu Sans"/>
      <w:kern w:val="1"/>
      <w:sz w:val="28"/>
      <w:szCs w:val="28"/>
      <w:lang w:val="en-US" w:eastAsia="hi-IN" w:bidi="hi-IN"/>
    </w:rPr>
  </w:style>
  <w:style w:type="paragraph" w:styleId="Liste">
    <w:name w:val="List"/>
    <w:basedOn w:val="GvdeMetni"/>
    <w:rsid w:val="00CE2973"/>
    <w:pPr>
      <w:ind w:firstLine="170"/>
      <w:jc w:val="both"/>
    </w:pPr>
    <w:rPr>
      <w:rFonts w:eastAsia="DejaVu Sans" w:cs="DejaVu Sans"/>
      <w:kern w:val="1"/>
      <w:sz w:val="20"/>
      <w:lang w:val="en-US" w:eastAsia="hi-IN" w:bidi="hi-IN"/>
    </w:rPr>
  </w:style>
  <w:style w:type="paragraph" w:customStyle="1" w:styleId="Index">
    <w:name w:val="Index"/>
    <w:basedOn w:val="Normal"/>
    <w:uiPriority w:val="99"/>
    <w:rsid w:val="00CE2973"/>
    <w:pPr>
      <w:suppressLineNumbers/>
      <w:spacing w:after="60"/>
      <w:ind w:firstLine="170"/>
      <w:jc w:val="both"/>
    </w:pPr>
    <w:rPr>
      <w:rFonts w:eastAsia="DejaVu Sans" w:cs="DejaVu Sans"/>
      <w:kern w:val="1"/>
      <w:sz w:val="20"/>
      <w:lang w:val="en-US" w:eastAsia="hi-IN" w:bidi="hi-IN"/>
    </w:rPr>
  </w:style>
  <w:style w:type="paragraph" w:styleId="Altyaz">
    <w:name w:val="Subtitle"/>
    <w:basedOn w:val="Normal"/>
    <w:next w:val="GvdeMetni"/>
    <w:link w:val="AltyazChar"/>
    <w:uiPriority w:val="99"/>
    <w:qFormat/>
    <w:rsid w:val="00CE2973"/>
    <w:pPr>
      <w:spacing w:after="60"/>
      <w:ind w:firstLine="170"/>
      <w:jc w:val="center"/>
    </w:pPr>
    <w:rPr>
      <w:rFonts w:eastAsia="DejaVu Sans" w:cs="DejaVu Sans"/>
      <w:iCs/>
      <w:kern w:val="1"/>
      <w:lang w:val="en-US" w:eastAsia="hi-IN" w:bidi="hi-IN"/>
    </w:rPr>
  </w:style>
  <w:style w:type="character" w:customStyle="1" w:styleId="AltyazChar">
    <w:name w:val="Altyazı Char"/>
    <w:basedOn w:val="VarsaylanParagrafYazTipi"/>
    <w:link w:val="Altyaz"/>
    <w:uiPriority w:val="99"/>
    <w:rsid w:val="00CE2973"/>
    <w:rPr>
      <w:rFonts w:ascii="Times New Roman" w:eastAsia="DejaVu Sans" w:hAnsi="Times New Roman" w:cs="DejaVu Sans"/>
      <w:iCs/>
      <w:kern w:val="1"/>
      <w:sz w:val="24"/>
      <w:szCs w:val="24"/>
      <w:lang w:val="en-US" w:eastAsia="hi-IN" w:bidi="hi-IN"/>
    </w:rPr>
  </w:style>
  <w:style w:type="paragraph" w:customStyle="1" w:styleId="Authors">
    <w:name w:val="Authors"/>
    <w:basedOn w:val="Normal"/>
    <w:uiPriority w:val="99"/>
    <w:qFormat/>
    <w:rsid w:val="00CE2973"/>
    <w:pPr>
      <w:jc w:val="center"/>
    </w:pPr>
    <w:rPr>
      <w:rFonts w:eastAsia="DejaVu Sans" w:cs="DejaVu Sans"/>
      <w:kern w:val="1"/>
      <w:lang w:val="en-US" w:eastAsia="hi-IN" w:bidi="hi-IN"/>
    </w:rPr>
  </w:style>
  <w:style w:type="paragraph" w:customStyle="1" w:styleId="Abstract">
    <w:name w:val="Abstract"/>
    <w:basedOn w:val="Normal"/>
    <w:uiPriority w:val="99"/>
    <w:qFormat/>
    <w:rsid w:val="00CE2973"/>
    <w:pPr>
      <w:spacing w:before="113" w:after="60"/>
      <w:jc w:val="center"/>
    </w:pPr>
    <w:rPr>
      <w:rFonts w:eastAsia="DejaVu Sans" w:cs="DejaVu Sans"/>
      <w:b/>
      <w:kern w:val="1"/>
      <w:lang w:val="en-US" w:eastAsia="hi-IN" w:bidi="hi-IN"/>
    </w:rPr>
  </w:style>
  <w:style w:type="paragraph" w:customStyle="1" w:styleId="References">
    <w:name w:val="References"/>
    <w:basedOn w:val="GvdeMetni"/>
    <w:uiPriority w:val="99"/>
    <w:qFormat/>
    <w:rsid w:val="00CE2973"/>
    <w:pPr>
      <w:spacing w:after="57"/>
    </w:pPr>
    <w:rPr>
      <w:rFonts w:eastAsia="DejaVu Sans" w:cs="DejaVu Sans"/>
      <w:kern w:val="1"/>
      <w:sz w:val="20"/>
      <w:lang w:val="en-US" w:eastAsia="hi-IN" w:bidi="hi-IN"/>
    </w:rPr>
  </w:style>
  <w:style w:type="paragraph" w:customStyle="1" w:styleId="Bulleted">
    <w:name w:val="Bulleted"/>
    <w:basedOn w:val="Normal"/>
    <w:uiPriority w:val="99"/>
    <w:rsid w:val="00CE2973"/>
    <w:pPr>
      <w:tabs>
        <w:tab w:val="left" w:pos="1"/>
        <w:tab w:val="left" w:pos="283"/>
      </w:tabs>
      <w:spacing w:after="60"/>
      <w:ind w:left="283" w:hanging="283"/>
      <w:jc w:val="both"/>
    </w:pPr>
    <w:rPr>
      <w:rFonts w:eastAsia="DejaVu Sans" w:cs="DejaVu Sans"/>
      <w:kern w:val="1"/>
      <w:sz w:val="20"/>
      <w:lang w:val="en-US" w:eastAsia="hi-IN" w:bidi="hi-IN"/>
    </w:rPr>
  </w:style>
  <w:style w:type="paragraph" w:customStyle="1" w:styleId="Headerleft">
    <w:name w:val="Header left"/>
    <w:basedOn w:val="Normal"/>
    <w:uiPriority w:val="99"/>
    <w:rsid w:val="00CE2973"/>
    <w:pPr>
      <w:suppressLineNumbers/>
      <w:tabs>
        <w:tab w:val="right" w:pos="7370"/>
      </w:tabs>
      <w:jc w:val="both"/>
    </w:pPr>
    <w:rPr>
      <w:rFonts w:eastAsia="DejaVu Sans" w:cs="DejaVu Sans"/>
      <w:kern w:val="1"/>
      <w:sz w:val="20"/>
      <w:lang w:val="en-US" w:eastAsia="hi-IN" w:bidi="hi-IN"/>
    </w:rPr>
  </w:style>
  <w:style w:type="paragraph" w:customStyle="1" w:styleId="Table">
    <w:name w:val="Table"/>
    <w:basedOn w:val="ResimYazs"/>
    <w:link w:val="TableChar"/>
    <w:uiPriority w:val="99"/>
    <w:qFormat/>
    <w:rsid w:val="00CE2973"/>
    <w:pPr>
      <w:suppressLineNumbers/>
      <w:jc w:val="left"/>
    </w:pPr>
    <w:rPr>
      <w:i/>
    </w:rPr>
  </w:style>
  <w:style w:type="paragraph" w:customStyle="1" w:styleId="TableContents">
    <w:name w:val="Table Contents"/>
    <w:basedOn w:val="Normal"/>
    <w:uiPriority w:val="99"/>
    <w:rsid w:val="00CE2973"/>
    <w:pPr>
      <w:suppressLineNumbers/>
      <w:spacing w:after="60"/>
      <w:ind w:firstLine="170"/>
      <w:jc w:val="both"/>
    </w:pPr>
    <w:rPr>
      <w:rFonts w:eastAsia="DejaVu Sans" w:cs="DejaVu Sans"/>
      <w:kern w:val="1"/>
      <w:sz w:val="20"/>
      <w:lang w:val="en-US" w:eastAsia="hi-IN" w:bidi="hi-IN"/>
    </w:rPr>
  </w:style>
  <w:style w:type="paragraph" w:customStyle="1" w:styleId="Style1">
    <w:name w:val="Style1"/>
    <w:basedOn w:val="Normal"/>
    <w:uiPriority w:val="99"/>
    <w:rsid w:val="00CE2973"/>
    <w:pPr>
      <w:spacing w:before="240" w:line="400" w:lineRule="atLeast"/>
      <w:ind w:firstLine="709"/>
      <w:jc w:val="both"/>
    </w:pPr>
    <w:rPr>
      <w:rFonts w:ascii="TimesTürk" w:eastAsia="DejaVu Sans" w:hAnsi="TimesTürk" w:cs="DejaVu Sans"/>
      <w:kern w:val="1"/>
      <w:sz w:val="20"/>
      <w:lang w:eastAsia="hi-IN" w:bidi="hi-IN"/>
    </w:rPr>
  </w:style>
  <w:style w:type="paragraph" w:customStyle="1" w:styleId="Style2">
    <w:name w:val="Style2"/>
    <w:basedOn w:val="Style1"/>
    <w:uiPriority w:val="99"/>
    <w:rsid w:val="00CE2973"/>
  </w:style>
  <w:style w:type="paragraph" w:customStyle="1" w:styleId="Style3">
    <w:name w:val="Style3"/>
    <w:basedOn w:val="Style2"/>
    <w:uiPriority w:val="99"/>
    <w:rsid w:val="00CE2973"/>
    <w:pPr>
      <w:spacing w:before="400" w:line="460" w:lineRule="atLeast"/>
      <w:ind w:right="57"/>
    </w:pPr>
    <w:rPr>
      <w:rFonts w:ascii="BookmanTürk" w:hAnsi="BookmanTürk"/>
    </w:rPr>
  </w:style>
  <w:style w:type="paragraph" w:customStyle="1" w:styleId="Style4">
    <w:name w:val="Style4"/>
    <w:basedOn w:val="Style3"/>
    <w:uiPriority w:val="99"/>
    <w:rsid w:val="00CE2973"/>
  </w:style>
  <w:style w:type="paragraph" w:customStyle="1" w:styleId="Style5">
    <w:name w:val="Style5"/>
    <w:basedOn w:val="Style4"/>
    <w:uiPriority w:val="99"/>
    <w:rsid w:val="00CE2973"/>
    <w:pPr>
      <w:spacing w:line="400" w:lineRule="atLeast"/>
    </w:pPr>
    <w:rPr>
      <w:rFonts w:ascii="TimesTürk" w:hAnsi="TimesTürk"/>
    </w:rPr>
  </w:style>
  <w:style w:type="paragraph" w:customStyle="1" w:styleId="Style6">
    <w:name w:val="Style6"/>
    <w:basedOn w:val="Style5"/>
    <w:uiPriority w:val="99"/>
    <w:rsid w:val="00CE2973"/>
    <w:pPr>
      <w:spacing w:before="440" w:line="440" w:lineRule="atLeast"/>
    </w:pPr>
    <w:rPr>
      <w:sz w:val="28"/>
    </w:rPr>
  </w:style>
  <w:style w:type="paragraph" w:customStyle="1" w:styleId="Style8">
    <w:name w:val="Style8"/>
    <w:basedOn w:val="Style6"/>
    <w:uiPriority w:val="99"/>
    <w:rsid w:val="00CE2973"/>
  </w:style>
  <w:style w:type="paragraph" w:customStyle="1" w:styleId="Style9">
    <w:name w:val="Style9"/>
    <w:basedOn w:val="Style8"/>
    <w:uiPriority w:val="99"/>
    <w:rsid w:val="00CE2973"/>
    <w:pPr>
      <w:spacing w:before="400" w:line="400" w:lineRule="atLeast"/>
    </w:pPr>
  </w:style>
  <w:style w:type="paragraph" w:customStyle="1" w:styleId="Style10">
    <w:name w:val="Style10"/>
    <w:basedOn w:val="Style9"/>
    <w:uiPriority w:val="99"/>
    <w:rsid w:val="00CE2973"/>
    <w:pPr>
      <w:spacing w:line="440" w:lineRule="atLeast"/>
    </w:pPr>
  </w:style>
  <w:style w:type="paragraph" w:customStyle="1" w:styleId="Style11">
    <w:name w:val="Style11"/>
    <w:basedOn w:val="Style10"/>
    <w:uiPriority w:val="99"/>
    <w:rsid w:val="00CE2973"/>
  </w:style>
  <w:style w:type="paragraph" w:customStyle="1" w:styleId="Heading10">
    <w:name w:val="Heading 10"/>
    <w:basedOn w:val="Heading"/>
    <w:next w:val="GvdeMetni"/>
    <w:uiPriority w:val="99"/>
    <w:rsid w:val="00CE2973"/>
    <w:pPr>
      <w:tabs>
        <w:tab w:val="num" w:pos="1584"/>
      </w:tabs>
      <w:ind w:left="1584" w:hanging="1584"/>
      <w:outlineLvl w:val="8"/>
    </w:pPr>
    <w:rPr>
      <w:b/>
      <w:bCs/>
      <w:sz w:val="21"/>
      <w:szCs w:val="21"/>
    </w:rPr>
  </w:style>
  <w:style w:type="character" w:customStyle="1" w:styleId="longtext">
    <w:name w:val="long_text"/>
    <w:basedOn w:val="VarsaylanParagrafYazTipi"/>
    <w:uiPriority w:val="99"/>
    <w:rsid w:val="00CE2973"/>
  </w:style>
  <w:style w:type="paragraph" w:styleId="GvdeMetniGirintisi2">
    <w:name w:val="Body Text Indent 2"/>
    <w:basedOn w:val="Normal"/>
    <w:link w:val="GvdeMetniGirintisi2Char"/>
    <w:uiPriority w:val="99"/>
    <w:rsid w:val="00CE2973"/>
    <w:pPr>
      <w:ind w:left="709" w:firstLine="356"/>
      <w:jc w:val="both"/>
    </w:pPr>
    <w:rPr>
      <w:szCs w:val="20"/>
    </w:rPr>
  </w:style>
  <w:style w:type="character" w:customStyle="1" w:styleId="GvdeMetniGirintisi2Char">
    <w:name w:val="Gövde Metni Girintisi 2 Char"/>
    <w:basedOn w:val="VarsaylanParagrafYazTipi"/>
    <w:link w:val="GvdeMetniGirintisi2"/>
    <w:uiPriority w:val="99"/>
    <w:rsid w:val="00CE2973"/>
    <w:rPr>
      <w:rFonts w:ascii="Times New Roman" w:eastAsia="Times New Roman" w:hAnsi="Times New Roman" w:cs="Times New Roman"/>
      <w:sz w:val="24"/>
      <w:szCs w:val="20"/>
      <w:lang w:eastAsia="tr-TR"/>
    </w:rPr>
  </w:style>
  <w:style w:type="paragraph" w:customStyle="1" w:styleId="Heading61">
    <w:name w:val="Heading 61"/>
    <w:basedOn w:val="Default"/>
    <w:next w:val="Default"/>
    <w:uiPriority w:val="99"/>
    <w:rsid w:val="00CE2973"/>
    <w:rPr>
      <w:rFonts w:ascii="Times New Roman" w:hAnsi="Times New Roman"/>
      <w:color w:val="auto"/>
      <w:lang w:val="tr-TR" w:eastAsia="tr-TR"/>
    </w:rPr>
  </w:style>
  <w:style w:type="paragraph" w:customStyle="1" w:styleId="Heading41">
    <w:name w:val="Heading 41"/>
    <w:basedOn w:val="Default"/>
    <w:next w:val="Default"/>
    <w:uiPriority w:val="99"/>
    <w:rsid w:val="00CE2973"/>
    <w:rPr>
      <w:rFonts w:ascii="Times New Roman" w:hAnsi="Times New Roman"/>
      <w:color w:val="auto"/>
      <w:lang w:val="tr-TR" w:eastAsia="tr-TR"/>
    </w:rPr>
  </w:style>
  <w:style w:type="paragraph" w:customStyle="1" w:styleId="Header1">
    <w:name w:val="Header1"/>
    <w:basedOn w:val="Default"/>
    <w:next w:val="Default"/>
    <w:uiPriority w:val="99"/>
    <w:rsid w:val="00CE2973"/>
    <w:rPr>
      <w:rFonts w:ascii="Times New Roman" w:hAnsi="Times New Roman"/>
      <w:color w:val="auto"/>
      <w:lang w:val="tr-TR" w:eastAsia="tr-TR"/>
    </w:rPr>
  </w:style>
  <w:style w:type="paragraph" w:customStyle="1" w:styleId="Heading71">
    <w:name w:val="Heading 71"/>
    <w:basedOn w:val="Default"/>
    <w:next w:val="Default"/>
    <w:uiPriority w:val="99"/>
    <w:rsid w:val="00CE2973"/>
    <w:rPr>
      <w:rFonts w:ascii="Times New Roman" w:hAnsi="Times New Roman"/>
      <w:color w:val="auto"/>
      <w:lang w:val="tr-TR" w:eastAsia="tr-TR"/>
    </w:rPr>
  </w:style>
  <w:style w:type="character" w:customStyle="1" w:styleId="a1">
    <w:name w:val="a1"/>
    <w:basedOn w:val="VarsaylanParagrafYazTipi"/>
    <w:uiPriority w:val="99"/>
    <w:rsid w:val="00CE2973"/>
    <w:rPr>
      <w:color w:val="008000"/>
      <w:sz w:val="20"/>
      <w:szCs w:val="20"/>
    </w:rPr>
  </w:style>
  <w:style w:type="paragraph" w:customStyle="1" w:styleId="style12">
    <w:name w:val="style1"/>
    <w:basedOn w:val="Normal"/>
    <w:uiPriority w:val="99"/>
    <w:rsid w:val="00CE2973"/>
    <w:pPr>
      <w:spacing w:before="100" w:beforeAutospacing="1" w:after="100" w:afterAutospacing="1"/>
    </w:pPr>
    <w:rPr>
      <w:rFonts w:ascii="Tahoma" w:eastAsia="Arial Unicode MS" w:hAnsi="Tahoma" w:cs="Tahoma"/>
      <w:sz w:val="18"/>
      <w:szCs w:val="18"/>
      <w:lang w:val="en-US" w:eastAsia="en-US"/>
    </w:rPr>
  </w:style>
  <w:style w:type="paragraph" w:customStyle="1" w:styleId="CompanyName">
    <w:name w:val="Company Name"/>
    <w:basedOn w:val="Normal"/>
    <w:next w:val="Normal"/>
    <w:uiPriority w:val="99"/>
    <w:rsid w:val="00CE2973"/>
    <w:pPr>
      <w:tabs>
        <w:tab w:val="left" w:pos="1440"/>
        <w:tab w:val="right" w:pos="6480"/>
      </w:tabs>
      <w:spacing w:before="220" w:line="220" w:lineRule="atLeast"/>
    </w:pPr>
    <w:rPr>
      <w:rFonts w:ascii="Garamond" w:hAnsi="Garamond"/>
      <w:sz w:val="22"/>
      <w:szCs w:val="20"/>
      <w:lang w:val="en-US" w:eastAsia="en-US"/>
    </w:rPr>
  </w:style>
  <w:style w:type="character" w:customStyle="1" w:styleId="ResimYazsChar">
    <w:name w:val="Resim Yazısı Char"/>
    <w:aliases w:val="kaynak Char"/>
    <w:basedOn w:val="VarsaylanParagrafYazTipi"/>
    <w:link w:val="ResimYazs"/>
    <w:uiPriority w:val="35"/>
    <w:rsid w:val="00B51D76"/>
    <w:rPr>
      <w:rFonts w:ascii="Times New Roman" w:eastAsia="Times New Roman" w:hAnsi="Times New Roman" w:cs="Times New Roman"/>
      <w:bCs/>
      <w:lang w:eastAsia="tr-TR"/>
    </w:rPr>
  </w:style>
  <w:style w:type="character" w:customStyle="1" w:styleId="TableChar">
    <w:name w:val="Table Char"/>
    <w:basedOn w:val="ResimYazsChar"/>
    <w:link w:val="Table"/>
    <w:uiPriority w:val="99"/>
    <w:rsid w:val="00CE2973"/>
    <w:rPr>
      <w:rFonts w:ascii="Times New Roman" w:eastAsia="Times New Roman" w:hAnsi="Times New Roman" w:cs="Times New Roman"/>
      <w:b w:val="0"/>
      <w:bCs/>
      <w:i/>
      <w:lang w:eastAsia="tr-TR"/>
    </w:rPr>
  </w:style>
  <w:style w:type="paragraph" w:styleId="HTMLncedenBiimlendirilmi">
    <w:name w:val="HTML Preformatted"/>
    <w:basedOn w:val="Normal"/>
    <w:link w:val="HTMLncedenBiimlendirilmiChar"/>
    <w:uiPriority w:val="99"/>
    <w:semiHidden/>
    <w:unhideWhenUsed/>
    <w:rsid w:val="00CE2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semiHidden/>
    <w:rsid w:val="00CE2973"/>
    <w:rPr>
      <w:rFonts w:ascii="Courier New" w:eastAsia="Times New Roman" w:hAnsi="Courier New" w:cs="Courier New"/>
      <w:sz w:val="20"/>
      <w:szCs w:val="20"/>
      <w:lang w:val="en-US"/>
    </w:rPr>
  </w:style>
  <w:style w:type="character" w:styleId="SatrNumaras">
    <w:name w:val="line number"/>
    <w:basedOn w:val="VarsaylanParagrafYazTipi"/>
    <w:uiPriority w:val="99"/>
    <w:rsid w:val="00816DF1"/>
  </w:style>
  <w:style w:type="table" w:styleId="OrtaKlavuz3-Vurgu5">
    <w:name w:val="Medium Grid 3 Accent 5"/>
    <w:basedOn w:val="NormalTablo"/>
    <w:uiPriority w:val="69"/>
    <w:rsid w:val="00702A74"/>
    <w:pPr>
      <w:spacing w:after="0" w:line="240" w:lineRule="auto"/>
      <w:jc w:val="center"/>
    </w:pPr>
    <w:rPr>
      <w:rFonts w:ascii="Times New Roman" w:eastAsia="Times New Roman" w:hAnsi="Times New Roman" w:cs="Times New Roman"/>
      <w:szCs w:val="20"/>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vAlign w:val="center"/>
    </w:tcPr>
    <w:tblStylePr w:type="firstRow">
      <w:rPr>
        <w:b/>
        <w:bCs/>
        <w:i w:val="0"/>
        <w:iCs w:val="0"/>
        <w:color w:val="auto"/>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auto"/>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pPr>
        <w:jc w:val="left"/>
      </w:pPr>
      <w:rPr>
        <w:b/>
        <w:bCs/>
        <w:i w:val="0"/>
        <w:iCs w:val="0"/>
        <w:color w:val="auto"/>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ighlight1">
    <w:name w:val="highlight1"/>
    <w:rsid w:val="00F048FF"/>
    <w:rPr>
      <w:b/>
      <w:bCs/>
      <w:color w:val="0066FF"/>
    </w:rPr>
  </w:style>
  <w:style w:type="paragraph" w:customStyle="1" w:styleId="ver">
    <w:name w:val="ver"/>
    <w:basedOn w:val="Normal"/>
    <w:rsid w:val="00F048FF"/>
    <w:pPr>
      <w:spacing w:before="100" w:beforeAutospacing="1" w:after="100" w:afterAutospacing="1"/>
    </w:pPr>
    <w:rPr>
      <w:rFonts w:ascii="Arial" w:hAnsi="Arial" w:cs="Arial"/>
      <w:color w:val="000000"/>
      <w:sz w:val="15"/>
      <w:szCs w:val="15"/>
    </w:rPr>
  </w:style>
  <w:style w:type="character" w:customStyle="1" w:styleId="metin1">
    <w:name w:val="metin1"/>
    <w:rsid w:val="00F048FF"/>
    <w:rPr>
      <w:rFonts w:ascii="Verdana" w:hAnsi="Verdana" w:hint="default"/>
      <w:b w:val="0"/>
      <w:bCs w:val="0"/>
      <w:color w:val="000000"/>
      <w:sz w:val="20"/>
      <w:szCs w:val="20"/>
    </w:rPr>
  </w:style>
  <w:style w:type="paragraph" w:customStyle="1" w:styleId="Char">
    <w:name w:val="Char"/>
    <w:basedOn w:val="Normal"/>
    <w:rsid w:val="00F048FF"/>
    <w:pPr>
      <w:spacing w:after="160" w:line="240" w:lineRule="exact"/>
    </w:pPr>
    <w:rPr>
      <w:rFonts w:ascii="Verdana" w:hAnsi="Verdana"/>
      <w:sz w:val="20"/>
      <w:szCs w:val="20"/>
      <w:lang w:val="en-US" w:eastAsia="en-US"/>
    </w:rPr>
  </w:style>
  <w:style w:type="character" w:customStyle="1" w:styleId="notranslate">
    <w:name w:val="notranslate"/>
    <w:basedOn w:val="VarsaylanParagrafYazTipi"/>
    <w:rsid w:val="000166A7"/>
  </w:style>
  <w:style w:type="character" w:customStyle="1" w:styleId="apple-converted-space">
    <w:name w:val="apple-converted-space"/>
    <w:basedOn w:val="VarsaylanParagrafYazTipi"/>
    <w:rsid w:val="000166A7"/>
  </w:style>
  <w:style w:type="table" w:customStyle="1" w:styleId="AkKlavuz1">
    <w:name w:val="Açık Kılavuz1"/>
    <w:basedOn w:val="NormalTablo"/>
    <w:uiPriority w:val="62"/>
    <w:rsid w:val="000166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klamaBavurusu">
    <w:name w:val="annotation reference"/>
    <w:basedOn w:val="VarsaylanParagrafYazTipi"/>
    <w:uiPriority w:val="99"/>
    <w:unhideWhenUsed/>
    <w:rsid w:val="000166A7"/>
    <w:rPr>
      <w:sz w:val="16"/>
      <w:szCs w:val="16"/>
    </w:rPr>
  </w:style>
  <w:style w:type="paragraph" w:styleId="AklamaMetni">
    <w:name w:val="annotation text"/>
    <w:basedOn w:val="Normal"/>
    <w:link w:val="AklamaMetniChar"/>
    <w:uiPriority w:val="99"/>
    <w:unhideWhenUsed/>
    <w:rsid w:val="000166A7"/>
    <w:pPr>
      <w:spacing w:after="200"/>
    </w:pPr>
    <w:rPr>
      <w:rFonts w:eastAsiaTheme="minorHAnsi" w:cstheme="minorBidi"/>
      <w:sz w:val="20"/>
      <w:szCs w:val="20"/>
      <w:lang w:eastAsia="en-US"/>
    </w:rPr>
  </w:style>
  <w:style w:type="character" w:customStyle="1" w:styleId="AklamaMetniChar">
    <w:name w:val="Açıklama Metni Char"/>
    <w:basedOn w:val="VarsaylanParagrafYazTipi"/>
    <w:link w:val="AklamaMetni"/>
    <w:uiPriority w:val="99"/>
    <w:rsid w:val="000166A7"/>
    <w:rPr>
      <w:rFonts w:ascii="Times New Roman" w:hAnsi="Times New Roman"/>
      <w:sz w:val="20"/>
      <w:szCs w:val="20"/>
    </w:rPr>
  </w:style>
  <w:style w:type="paragraph" w:styleId="AklamaKonusu">
    <w:name w:val="annotation subject"/>
    <w:basedOn w:val="AklamaMetni"/>
    <w:next w:val="AklamaMetni"/>
    <w:link w:val="AklamaKonusuChar"/>
    <w:unhideWhenUsed/>
    <w:rsid w:val="000166A7"/>
    <w:rPr>
      <w:b/>
      <w:bCs/>
    </w:rPr>
  </w:style>
  <w:style w:type="character" w:customStyle="1" w:styleId="AklamaKonusuChar">
    <w:name w:val="Açıklama Konusu Char"/>
    <w:basedOn w:val="AklamaMetniChar"/>
    <w:link w:val="AklamaKonusu"/>
    <w:rsid w:val="000166A7"/>
    <w:rPr>
      <w:rFonts w:ascii="Times New Roman" w:hAnsi="Times New Roman"/>
      <w:b/>
      <w:bCs/>
      <w:sz w:val="20"/>
      <w:szCs w:val="20"/>
    </w:rPr>
  </w:style>
  <w:style w:type="table" w:customStyle="1" w:styleId="TabloKlavuzu4">
    <w:name w:val="Tablo Kılavuzu4"/>
    <w:basedOn w:val="NormalTablo"/>
    <w:next w:val="TabloKlavuzu"/>
    <w:uiPriority w:val="39"/>
    <w:rsid w:val="00576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B37B7B"/>
    <w:pPr>
      <w:widowControl w:val="0"/>
      <w:autoSpaceDE w:val="0"/>
      <w:autoSpaceDN w:val="0"/>
      <w:spacing w:line="252" w:lineRule="auto"/>
      <w:ind w:firstLine="202"/>
      <w:jc w:val="both"/>
    </w:pPr>
    <w:rPr>
      <w:sz w:val="20"/>
      <w:szCs w:val="20"/>
      <w:lang w:val="en-US" w:eastAsia="en-US"/>
    </w:rPr>
  </w:style>
  <w:style w:type="paragraph" w:customStyle="1" w:styleId="Varsaylan">
    <w:name w:val="Varsayılan"/>
    <w:rsid w:val="0061178C"/>
    <w:pPr>
      <w:tabs>
        <w:tab w:val="left" w:pos="708"/>
      </w:tabs>
      <w:suppressAutoHyphens/>
      <w:spacing w:line="240" w:lineRule="auto"/>
      <w:ind w:firstLine="567"/>
    </w:pPr>
    <w:rPr>
      <w:rFonts w:ascii="Calibri" w:eastAsia="WenQuanYi Micro Hei" w:hAnsi="Calibri" w:cs="Calibri"/>
      <w:color w:val="00000A"/>
    </w:rPr>
  </w:style>
  <w:style w:type="paragraph" w:customStyle="1" w:styleId="Balk">
    <w:name w:val="Başlık"/>
    <w:basedOn w:val="Varsaylan"/>
    <w:next w:val="Metingvdesi"/>
    <w:rsid w:val="0061178C"/>
    <w:pPr>
      <w:keepNext/>
      <w:spacing w:before="240" w:after="120"/>
    </w:pPr>
    <w:rPr>
      <w:rFonts w:ascii="Liberation Sans" w:hAnsi="Liberation Sans" w:cs="Lohit Hindi"/>
      <w:sz w:val="28"/>
      <w:szCs w:val="28"/>
    </w:rPr>
  </w:style>
  <w:style w:type="paragraph" w:customStyle="1" w:styleId="Metingvdesi">
    <w:name w:val="Metin gövdesi"/>
    <w:basedOn w:val="Varsaylan"/>
    <w:rsid w:val="0061178C"/>
    <w:pPr>
      <w:spacing w:after="120"/>
    </w:pPr>
  </w:style>
  <w:style w:type="paragraph" w:customStyle="1" w:styleId="Dizin">
    <w:name w:val="Dizin"/>
    <w:basedOn w:val="Varsaylan"/>
    <w:rsid w:val="0061178C"/>
    <w:pPr>
      <w:suppressLineNumbers/>
    </w:pPr>
    <w:rPr>
      <w:rFonts w:cs="Lohit Hindi"/>
    </w:rPr>
  </w:style>
  <w:style w:type="paragraph" w:customStyle="1" w:styleId="Tabloerii">
    <w:name w:val="Tablo İçeriği"/>
    <w:basedOn w:val="Varsaylan"/>
    <w:rsid w:val="0061178C"/>
    <w:pPr>
      <w:suppressLineNumbers/>
    </w:pPr>
  </w:style>
  <w:style w:type="paragraph" w:customStyle="1" w:styleId="TabloBal">
    <w:name w:val="Tablo Başlığı"/>
    <w:basedOn w:val="Tabloerii"/>
    <w:rsid w:val="0061178C"/>
    <w:pPr>
      <w:jc w:val="center"/>
    </w:pPr>
    <w:rPr>
      <w:b/>
      <w:bCs/>
    </w:rPr>
  </w:style>
  <w:style w:type="character" w:styleId="YerTutucuMetni">
    <w:name w:val="Placeholder Text"/>
    <w:basedOn w:val="VarsaylanParagrafYazTipi"/>
    <w:uiPriority w:val="99"/>
    <w:semiHidden/>
    <w:rsid w:val="0061178C"/>
    <w:rPr>
      <w:color w:val="808080"/>
    </w:rPr>
  </w:style>
  <w:style w:type="paragraph" w:customStyle="1" w:styleId="TezMetni">
    <w:name w:val="Tez Metni"/>
    <w:rsid w:val="0061178C"/>
    <w:pPr>
      <w:spacing w:after="240" w:line="360" w:lineRule="auto"/>
      <w:jc w:val="both"/>
    </w:pPr>
    <w:rPr>
      <w:rFonts w:ascii="Arial" w:eastAsia="Times New Roman" w:hAnsi="Arial" w:cs="Times New Roman"/>
      <w:sz w:val="24"/>
      <w:szCs w:val="20"/>
      <w:lang w:eastAsia="tr-TR"/>
    </w:rPr>
  </w:style>
  <w:style w:type="table" w:customStyle="1" w:styleId="TabloKlavuzu11">
    <w:name w:val="Tablo Kılavuzu11"/>
    <w:basedOn w:val="NormalTablo"/>
    <w:next w:val="TabloKlavuzu"/>
    <w:uiPriority w:val="59"/>
    <w:rsid w:val="0061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61178C"/>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1522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cedenBiimlendirilmiMetin">
    <w:name w:val="Önceden Biçimlendirilmiş Metin"/>
    <w:basedOn w:val="Normal"/>
    <w:rsid w:val="000C725F"/>
    <w:pPr>
      <w:widowControl w:val="0"/>
      <w:suppressAutoHyphens/>
    </w:pPr>
    <w:rPr>
      <w:rFonts w:ascii="Courier New" w:eastAsia="Courier New" w:hAnsi="Courier New" w:cs="Courier New"/>
      <w:sz w:val="20"/>
      <w:szCs w:val="20"/>
      <w:lang w:val="en-US" w:eastAsia="zh-CN" w:bidi="hi-IN"/>
    </w:rPr>
  </w:style>
  <w:style w:type="character" w:customStyle="1" w:styleId="nlmstring-name">
    <w:name w:val="nlm_string-name"/>
    <w:basedOn w:val="VarsaylanParagrafYazTipi"/>
    <w:rsid w:val="00131318"/>
  </w:style>
  <w:style w:type="paragraph" w:customStyle="1" w:styleId="tezparagraf">
    <w:name w:val="tez paragraf"/>
    <w:basedOn w:val="Normal"/>
    <w:rsid w:val="00131318"/>
    <w:pPr>
      <w:widowControl w:val="0"/>
      <w:adjustRightInd w:val="0"/>
      <w:spacing w:before="180" w:after="120" w:line="360" w:lineRule="auto"/>
      <w:ind w:firstLine="709"/>
      <w:jc w:val="both"/>
      <w:textAlignment w:val="baseline"/>
    </w:pPr>
  </w:style>
  <w:style w:type="paragraph" w:customStyle="1" w:styleId="msolstparagraph">
    <w:name w:val="msolıstparagraph"/>
    <w:basedOn w:val="Normal"/>
    <w:uiPriority w:val="34"/>
    <w:qFormat/>
    <w:rsid w:val="0086764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5">
    <w:name w:val="Pa5"/>
    <w:basedOn w:val="Default"/>
    <w:next w:val="Default"/>
    <w:uiPriority w:val="99"/>
    <w:rsid w:val="00867647"/>
    <w:pPr>
      <w:spacing w:line="181" w:lineRule="atLeast"/>
    </w:pPr>
    <w:rPr>
      <w:rFonts w:ascii="Prelo Slab Book" w:eastAsiaTheme="minorHAnsi" w:hAnsi="Prelo Slab Book" w:cstheme="minorBidi"/>
      <w:color w:val="auto"/>
      <w:lang w:val="tr-TR"/>
    </w:rPr>
  </w:style>
  <w:style w:type="character" w:customStyle="1" w:styleId="msohyperlnk">
    <w:name w:val="msohyperlınk"/>
    <w:basedOn w:val="VarsaylanParagrafYazTipi"/>
    <w:uiPriority w:val="99"/>
    <w:rsid w:val="00867647"/>
    <w:rPr>
      <w:color w:val="0000FF" w:themeColor="hyperlink"/>
      <w:u w:val="single"/>
    </w:rPr>
  </w:style>
  <w:style w:type="character" w:customStyle="1" w:styleId="msohyperlnkfollowed">
    <w:name w:val="msohyperlınkfollowed"/>
    <w:basedOn w:val="VarsaylanParagrafYazTipi"/>
    <w:uiPriority w:val="99"/>
    <w:semiHidden/>
    <w:rsid w:val="00867647"/>
    <w:rPr>
      <w:color w:val="800080" w:themeColor="followedHyperlink"/>
      <w:u w:val="single"/>
    </w:rPr>
  </w:style>
  <w:style w:type="paragraph" w:customStyle="1" w:styleId="ListParagraph1">
    <w:name w:val="List Paragraph1"/>
    <w:basedOn w:val="Normal"/>
    <w:rsid w:val="009C19ED"/>
    <w:pPr>
      <w:spacing w:after="200" w:line="480" w:lineRule="auto"/>
      <w:ind w:left="720"/>
    </w:pPr>
    <w:rPr>
      <w:szCs w:val="22"/>
      <w:lang w:eastAsia="en-US"/>
    </w:rPr>
  </w:style>
  <w:style w:type="paragraph" w:customStyle="1" w:styleId="Pa1">
    <w:name w:val="Pa1"/>
    <w:basedOn w:val="Default"/>
    <w:next w:val="Default"/>
    <w:rsid w:val="009C19ED"/>
    <w:pPr>
      <w:spacing w:line="241" w:lineRule="atLeast"/>
    </w:pPr>
    <w:rPr>
      <w:rFonts w:ascii="Verdana" w:eastAsia="Calibri" w:hAnsi="Verdana"/>
      <w:color w:val="auto"/>
      <w:lang w:val="tr-TR" w:eastAsia="tr-TR"/>
    </w:rPr>
  </w:style>
  <w:style w:type="character" w:customStyle="1" w:styleId="A6">
    <w:name w:val="A6"/>
    <w:rsid w:val="009C19ED"/>
    <w:rPr>
      <w:b/>
      <w:color w:val="000000"/>
      <w:sz w:val="22"/>
    </w:rPr>
  </w:style>
  <w:style w:type="character" w:customStyle="1" w:styleId="A4">
    <w:name w:val="A4"/>
    <w:rsid w:val="009C19ED"/>
    <w:rPr>
      <w:color w:val="000000"/>
      <w:sz w:val="20"/>
    </w:rPr>
  </w:style>
  <w:style w:type="paragraph" w:customStyle="1" w:styleId="Pa9">
    <w:name w:val="Pa9"/>
    <w:basedOn w:val="Default"/>
    <w:next w:val="Default"/>
    <w:rsid w:val="009C19ED"/>
    <w:pPr>
      <w:spacing w:line="241" w:lineRule="atLeast"/>
    </w:pPr>
    <w:rPr>
      <w:rFonts w:ascii="Verdana" w:eastAsia="Calibri" w:hAnsi="Verdana"/>
      <w:color w:val="auto"/>
      <w:lang w:val="tr-TR" w:eastAsia="tr-TR"/>
    </w:rPr>
  </w:style>
  <w:style w:type="character" w:customStyle="1" w:styleId="A13">
    <w:name w:val="A13"/>
    <w:rsid w:val="009C19ED"/>
    <w:rPr>
      <w:rFonts w:ascii="Myriad Pro" w:hAnsi="Myriad Pro"/>
      <w:color w:val="000000"/>
      <w:sz w:val="20"/>
    </w:rPr>
  </w:style>
  <w:style w:type="paragraph" w:styleId="AralkYok">
    <w:name w:val="No Spacing"/>
    <w:uiPriority w:val="1"/>
    <w:qFormat/>
    <w:rsid w:val="009B43B3"/>
    <w:pPr>
      <w:spacing w:after="0" w:line="240" w:lineRule="auto"/>
    </w:pPr>
    <w:rPr>
      <w:rFonts w:eastAsiaTheme="minorEastAsia"/>
      <w:lang w:eastAsia="tr-TR"/>
    </w:rPr>
  </w:style>
  <w:style w:type="paragraph" w:styleId="T4">
    <w:name w:val="toc 4"/>
    <w:basedOn w:val="Normal"/>
    <w:next w:val="Normal"/>
    <w:autoRedefine/>
    <w:uiPriority w:val="39"/>
    <w:unhideWhenUsed/>
    <w:rsid w:val="009B43B3"/>
    <w:pPr>
      <w:spacing w:after="100" w:line="360"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9B43B3"/>
    <w:pPr>
      <w:spacing w:after="100" w:line="360"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9B43B3"/>
    <w:pPr>
      <w:spacing w:after="100" w:line="360"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9B43B3"/>
    <w:pPr>
      <w:spacing w:after="100" w:line="360"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9B43B3"/>
    <w:pPr>
      <w:spacing w:after="100" w:line="360"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9B43B3"/>
    <w:pPr>
      <w:spacing w:after="100" w:line="360" w:lineRule="auto"/>
      <w:ind w:left="1760"/>
    </w:pPr>
    <w:rPr>
      <w:rFonts w:asciiTheme="minorHAnsi" w:eastAsiaTheme="minorEastAsia" w:hAnsiTheme="minorHAnsi" w:cstheme="minorBidi"/>
      <w:sz w:val="22"/>
      <w:szCs w:val="22"/>
    </w:rPr>
  </w:style>
  <w:style w:type="character" w:customStyle="1" w:styleId="A12">
    <w:name w:val="A12"/>
    <w:uiPriority w:val="99"/>
    <w:rsid w:val="009B43B3"/>
    <w:rPr>
      <w:rFonts w:cs="Myriad Pro"/>
      <w:color w:val="000000"/>
      <w:sz w:val="21"/>
      <w:szCs w:val="21"/>
    </w:rPr>
  </w:style>
  <w:style w:type="paragraph" w:customStyle="1" w:styleId="Pa22">
    <w:name w:val="Pa22"/>
    <w:basedOn w:val="Default"/>
    <w:next w:val="Default"/>
    <w:uiPriority w:val="99"/>
    <w:rsid w:val="009B43B3"/>
    <w:pPr>
      <w:spacing w:line="211" w:lineRule="atLeast"/>
    </w:pPr>
    <w:rPr>
      <w:rFonts w:ascii="Myriad Pro" w:eastAsiaTheme="minorEastAsia" w:hAnsi="Myriad Pro" w:cstheme="minorBidi"/>
      <w:color w:val="auto"/>
      <w:lang w:val="tr-TR" w:eastAsia="tr-TR"/>
    </w:rPr>
  </w:style>
  <w:style w:type="character" w:customStyle="1" w:styleId="A5">
    <w:name w:val="A5"/>
    <w:uiPriority w:val="99"/>
    <w:rsid w:val="009B43B3"/>
    <w:rPr>
      <w:rFonts w:cs="Myriad Pro"/>
      <w:b/>
      <w:bCs/>
      <w:color w:val="000000"/>
      <w:sz w:val="20"/>
      <w:szCs w:val="20"/>
    </w:rPr>
  </w:style>
  <w:style w:type="paragraph" w:customStyle="1" w:styleId="Pa24">
    <w:name w:val="Pa24"/>
    <w:basedOn w:val="Default"/>
    <w:next w:val="Default"/>
    <w:uiPriority w:val="99"/>
    <w:rsid w:val="009B43B3"/>
    <w:pPr>
      <w:spacing w:line="241" w:lineRule="atLeast"/>
    </w:pPr>
    <w:rPr>
      <w:rFonts w:ascii="Myriad Pro" w:eastAsiaTheme="minorEastAsia" w:hAnsi="Myriad Pro" w:cstheme="minorBidi"/>
      <w:color w:val="auto"/>
      <w:lang w:val="tr-TR" w:eastAsia="tr-TR"/>
    </w:rPr>
  </w:style>
  <w:style w:type="character" w:customStyle="1" w:styleId="A11">
    <w:name w:val="A11"/>
    <w:uiPriority w:val="99"/>
    <w:rsid w:val="009B43B3"/>
    <w:rPr>
      <w:rFonts w:cs="Myriad Pro"/>
      <w:color w:val="000000"/>
      <w:sz w:val="17"/>
      <w:szCs w:val="17"/>
    </w:rPr>
  </w:style>
  <w:style w:type="paragraph" w:customStyle="1" w:styleId="Pa25">
    <w:name w:val="Pa25"/>
    <w:basedOn w:val="Default"/>
    <w:next w:val="Default"/>
    <w:uiPriority w:val="99"/>
    <w:rsid w:val="009B43B3"/>
    <w:pPr>
      <w:spacing w:line="241" w:lineRule="atLeast"/>
    </w:pPr>
    <w:rPr>
      <w:rFonts w:ascii="Myriad Pro" w:eastAsiaTheme="minorEastAsia" w:hAnsi="Myriad Pro" w:cstheme="minorBidi"/>
      <w:color w:val="auto"/>
      <w:lang w:val="tr-TR" w:eastAsia="tr-TR"/>
    </w:rPr>
  </w:style>
  <w:style w:type="character" w:customStyle="1" w:styleId="A2">
    <w:name w:val="A2"/>
    <w:uiPriority w:val="99"/>
    <w:rsid w:val="009B43B3"/>
    <w:rPr>
      <w:rFonts w:cs="Myriad Pro"/>
      <w:color w:val="000000"/>
      <w:sz w:val="16"/>
      <w:szCs w:val="16"/>
    </w:rPr>
  </w:style>
  <w:style w:type="character" w:customStyle="1" w:styleId="A17">
    <w:name w:val="A17"/>
    <w:uiPriority w:val="99"/>
    <w:rsid w:val="009B43B3"/>
    <w:rPr>
      <w:rFonts w:cs="Myriad Pro"/>
      <w:color w:val="000000"/>
      <w:sz w:val="9"/>
      <w:szCs w:val="9"/>
    </w:rPr>
  </w:style>
  <w:style w:type="paragraph" w:customStyle="1" w:styleId="Pa196">
    <w:name w:val="Pa19+6"/>
    <w:basedOn w:val="Normal"/>
    <w:next w:val="Normal"/>
    <w:rsid w:val="00D174C0"/>
    <w:pPr>
      <w:autoSpaceDE w:val="0"/>
      <w:autoSpaceDN w:val="0"/>
      <w:adjustRightInd w:val="0"/>
      <w:spacing w:line="181" w:lineRule="atLeast"/>
    </w:pPr>
    <w:rPr>
      <w:rFonts w:ascii="KIFHO M+ Helvetica Neue" w:hAnsi="KIFHO M+ Helvetica Neue"/>
    </w:rPr>
  </w:style>
  <w:style w:type="paragraph" w:customStyle="1" w:styleId="Pa207">
    <w:name w:val="Pa20+7"/>
    <w:basedOn w:val="Normal"/>
    <w:next w:val="Normal"/>
    <w:rsid w:val="00D174C0"/>
    <w:pPr>
      <w:autoSpaceDE w:val="0"/>
      <w:autoSpaceDN w:val="0"/>
      <w:adjustRightInd w:val="0"/>
      <w:spacing w:line="181" w:lineRule="atLeast"/>
    </w:pPr>
    <w:rPr>
      <w:rFonts w:ascii="KIFHO M+ Helvetica Neue" w:hAnsi="KIFHO M+ Helvetica Neue"/>
    </w:rPr>
  </w:style>
  <w:style w:type="table" w:styleId="AkKlavuz-Vurgu5">
    <w:name w:val="Light Grid Accent 5"/>
    <w:basedOn w:val="NormalTablo"/>
    <w:uiPriority w:val="62"/>
    <w:rsid w:val="00D174C0"/>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WW-NormalWeb1">
    <w:name w:val="WW-Normal (Web)1"/>
    <w:basedOn w:val="Normal"/>
    <w:rsid w:val="00D174C0"/>
    <w:pPr>
      <w:spacing w:before="280" w:after="119"/>
    </w:pPr>
    <w:rPr>
      <w:lang w:eastAsia="ar-SA"/>
    </w:rPr>
  </w:style>
  <w:style w:type="character" w:customStyle="1" w:styleId="font5">
    <w:name w:val="font5"/>
    <w:basedOn w:val="VarsaylanParagrafYazTipi"/>
    <w:rsid w:val="00D174C0"/>
  </w:style>
  <w:style w:type="character" w:customStyle="1" w:styleId="zmlenmeyenBahsetme1">
    <w:name w:val="Çözümlenmeyen Bahsetme1"/>
    <w:basedOn w:val="VarsaylanParagrafYazTipi"/>
    <w:uiPriority w:val="99"/>
    <w:semiHidden/>
    <w:unhideWhenUsed/>
    <w:rsid w:val="003D49CC"/>
    <w:rPr>
      <w:color w:val="605E5C"/>
      <w:shd w:val="clear" w:color="auto" w:fill="E1DFDD"/>
    </w:rPr>
  </w:style>
  <w:style w:type="character" w:customStyle="1" w:styleId="zmlenmeyenBahsetme2">
    <w:name w:val="Çözümlenmeyen Bahsetme2"/>
    <w:basedOn w:val="VarsaylanParagrafYazTipi"/>
    <w:uiPriority w:val="99"/>
    <w:semiHidden/>
    <w:unhideWhenUsed/>
    <w:rsid w:val="00370FA2"/>
    <w:rPr>
      <w:color w:val="605E5C"/>
      <w:shd w:val="clear" w:color="auto" w:fill="E1DFDD"/>
    </w:rPr>
  </w:style>
  <w:style w:type="character" w:customStyle="1" w:styleId="jlqj4b">
    <w:name w:val="jlqj4b"/>
    <w:basedOn w:val="VarsaylanParagrafYazTipi"/>
    <w:rsid w:val="00C01C21"/>
  </w:style>
  <w:style w:type="paragraph" w:customStyle="1" w:styleId="reference">
    <w:name w:val="reference"/>
    <w:basedOn w:val="Normal"/>
    <w:rsid w:val="00627A35"/>
    <w:pPr>
      <w:spacing w:before="100" w:beforeAutospacing="1" w:after="100" w:afterAutospacing="1"/>
    </w:pPr>
  </w:style>
  <w:style w:type="table" w:customStyle="1" w:styleId="TabloKlavuzuAk1">
    <w:name w:val="Tablo Kılavuzu Açık1"/>
    <w:basedOn w:val="NormalTablo"/>
    <w:uiPriority w:val="40"/>
    <w:rsid w:val="00F727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5">
    <w:name w:val="Tablo Kılavuzu5"/>
    <w:basedOn w:val="NormalTablo"/>
    <w:next w:val="TabloKlavuzu"/>
    <w:uiPriority w:val="39"/>
    <w:rsid w:val="0039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9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0217">
      <w:bodyDiv w:val="1"/>
      <w:marLeft w:val="0"/>
      <w:marRight w:val="0"/>
      <w:marTop w:val="0"/>
      <w:marBottom w:val="0"/>
      <w:divBdr>
        <w:top w:val="none" w:sz="0" w:space="0" w:color="auto"/>
        <w:left w:val="none" w:sz="0" w:space="0" w:color="auto"/>
        <w:bottom w:val="none" w:sz="0" w:space="0" w:color="auto"/>
        <w:right w:val="none" w:sz="0" w:space="0" w:color="auto"/>
      </w:divBdr>
    </w:div>
    <w:div w:id="207572349">
      <w:bodyDiv w:val="1"/>
      <w:marLeft w:val="0"/>
      <w:marRight w:val="0"/>
      <w:marTop w:val="0"/>
      <w:marBottom w:val="0"/>
      <w:divBdr>
        <w:top w:val="none" w:sz="0" w:space="0" w:color="auto"/>
        <w:left w:val="none" w:sz="0" w:space="0" w:color="auto"/>
        <w:bottom w:val="none" w:sz="0" w:space="0" w:color="auto"/>
        <w:right w:val="none" w:sz="0" w:space="0" w:color="auto"/>
      </w:divBdr>
    </w:div>
    <w:div w:id="384137120">
      <w:bodyDiv w:val="1"/>
      <w:marLeft w:val="0"/>
      <w:marRight w:val="0"/>
      <w:marTop w:val="0"/>
      <w:marBottom w:val="0"/>
      <w:divBdr>
        <w:top w:val="none" w:sz="0" w:space="0" w:color="auto"/>
        <w:left w:val="none" w:sz="0" w:space="0" w:color="auto"/>
        <w:bottom w:val="none" w:sz="0" w:space="0" w:color="auto"/>
        <w:right w:val="none" w:sz="0" w:space="0" w:color="auto"/>
      </w:divBdr>
    </w:div>
    <w:div w:id="533421739">
      <w:bodyDiv w:val="1"/>
      <w:marLeft w:val="0"/>
      <w:marRight w:val="0"/>
      <w:marTop w:val="0"/>
      <w:marBottom w:val="0"/>
      <w:divBdr>
        <w:top w:val="none" w:sz="0" w:space="0" w:color="auto"/>
        <w:left w:val="none" w:sz="0" w:space="0" w:color="auto"/>
        <w:bottom w:val="none" w:sz="0" w:space="0" w:color="auto"/>
        <w:right w:val="none" w:sz="0" w:space="0" w:color="auto"/>
      </w:divBdr>
    </w:div>
    <w:div w:id="574826623">
      <w:bodyDiv w:val="1"/>
      <w:marLeft w:val="0"/>
      <w:marRight w:val="0"/>
      <w:marTop w:val="0"/>
      <w:marBottom w:val="0"/>
      <w:divBdr>
        <w:top w:val="none" w:sz="0" w:space="0" w:color="auto"/>
        <w:left w:val="none" w:sz="0" w:space="0" w:color="auto"/>
        <w:bottom w:val="none" w:sz="0" w:space="0" w:color="auto"/>
        <w:right w:val="none" w:sz="0" w:space="0" w:color="auto"/>
      </w:divBdr>
    </w:div>
    <w:div w:id="597098661">
      <w:bodyDiv w:val="1"/>
      <w:marLeft w:val="0"/>
      <w:marRight w:val="0"/>
      <w:marTop w:val="0"/>
      <w:marBottom w:val="0"/>
      <w:divBdr>
        <w:top w:val="none" w:sz="0" w:space="0" w:color="auto"/>
        <w:left w:val="none" w:sz="0" w:space="0" w:color="auto"/>
        <w:bottom w:val="none" w:sz="0" w:space="0" w:color="auto"/>
        <w:right w:val="none" w:sz="0" w:space="0" w:color="auto"/>
      </w:divBdr>
    </w:div>
    <w:div w:id="626743588">
      <w:bodyDiv w:val="1"/>
      <w:marLeft w:val="0"/>
      <w:marRight w:val="0"/>
      <w:marTop w:val="0"/>
      <w:marBottom w:val="0"/>
      <w:divBdr>
        <w:top w:val="none" w:sz="0" w:space="0" w:color="auto"/>
        <w:left w:val="none" w:sz="0" w:space="0" w:color="auto"/>
        <w:bottom w:val="none" w:sz="0" w:space="0" w:color="auto"/>
        <w:right w:val="none" w:sz="0" w:space="0" w:color="auto"/>
      </w:divBdr>
      <w:divsChild>
        <w:div w:id="553322404">
          <w:marLeft w:val="0"/>
          <w:marRight w:val="0"/>
          <w:marTop w:val="0"/>
          <w:marBottom w:val="0"/>
          <w:divBdr>
            <w:top w:val="none" w:sz="0" w:space="0" w:color="auto"/>
            <w:left w:val="none" w:sz="0" w:space="0" w:color="auto"/>
            <w:bottom w:val="none" w:sz="0" w:space="0" w:color="auto"/>
            <w:right w:val="none" w:sz="0" w:space="0" w:color="auto"/>
          </w:divBdr>
          <w:divsChild>
            <w:div w:id="654187493">
              <w:marLeft w:val="0"/>
              <w:marRight w:val="0"/>
              <w:marTop w:val="0"/>
              <w:marBottom w:val="0"/>
              <w:divBdr>
                <w:top w:val="none" w:sz="0" w:space="0" w:color="auto"/>
                <w:left w:val="none" w:sz="0" w:space="0" w:color="auto"/>
                <w:bottom w:val="none" w:sz="0" w:space="0" w:color="auto"/>
                <w:right w:val="none" w:sz="0" w:space="0" w:color="auto"/>
              </w:divBdr>
              <w:divsChild>
                <w:div w:id="1128358439">
                  <w:marLeft w:val="0"/>
                  <w:marRight w:val="0"/>
                  <w:marTop w:val="0"/>
                  <w:marBottom w:val="0"/>
                  <w:divBdr>
                    <w:top w:val="none" w:sz="0" w:space="0" w:color="auto"/>
                    <w:left w:val="none" w:sz="0" w:space="0" w:color="auto"/>
                    <w:bottom w:val="none" w:sz="0" w:space="0" w:color="auto"/>
                    <w:right w:val="none" w:sz="0" w:space="0" w:color="auto"/>
                  </w:divBdr>
                  <w:divsChild>
                    <w:div w:id="11804609">
                      <w:marLeft w:val="0"/>
                      <w:marRight w:val="0"/>
                      <w:marTop w:val="0"/>
                      <w:marBottom w:val="0"/>
                      <w:divBdr>
                        <w:top w:val="none" w:sz="0" w:space="0" w:color="auto"/>
                        <w:left w:val="none" w:sz="0" w:space="0" w:color="auto"/>
                        <w:bottom w:val="none" w:sz="0" w:space="0" w:color="auto"/>
                        <w:right w:val="none" w:sz="0" w:space="0" w:color="auto"/>
                      </w:divBdr>
                      <w:divsChild>
                        <w:div w:id="1050886665">
                          <w:marLeft w:val="0"/>
                          <w:marRight w:val="0"/>
                          <w:marTop w:val="0"/>
                          <w:marBottom w:val="0"/>
                          <w:divBdr>
                            <w:top w:val="none" w:sz="0" w:space="0" w:color="auto"/>
                            <w:left w:val="none" w:sz="0" w:space="0" w:color="auto"/>
                            <w:bottom w:val="none" w:sz="0" w:space="0" w:color="auto"/>
                            <w:right w:val="none" w:sz="0" w:space="0" w:color="auto"/>
                          </w:divBdr>
                          <w:divsChild>
                            <w:div w:id="14600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62">
      <w:bodyDiv w:val="1"/>
      <w:marLeft w:val="0"/>
      <w:marRight w:val="0"/>
      <w:marTop w:val="0"/>
      <w:marBottom w:val="0"/>
      <w:divBdr>
        <w:top w:val="none" w:sz="0" w:space="0" w:color="auto"/>
        <w:left w:val="none" w:sz="0" w:space="0" w:color="auto"/>
        <w:bottom w:val="none" w:sz="0" w:space="0" w:color="auto"/>
        <w:right w:val="none" w:sz="0" w:space="0" w:color="auto"/>
      </w:divBdr>
    </w:div>
    <w:div w:id="1102920377">
      <w:bodyDiv w:val="1"/>
      <w:marLeft w:val="0"/>
      <w:marRight w:val="0"/>
      <w:marTop w:val="0"/>
      <w:marBottom w:val="0"/>
      <w:divBdr>
        <w:top w:val="none" w:sz="0" w:space="0" w:color="auto"/>
        <w:left w:val="none" w:sz="0" w:space="0" w:color="auto"/>
        <w:bottom w:val="none" w:sz="0" w:space="0" w:color="auto"/>
        <w:right w:val="none" w:sz="0" w:space="0" w:color="auto"/>
      </w:divBdr>
    </w:div>
    <w:div w:id="1116681927">
      <w:bodyDiv w:val="1"/>
      <w:marLeft w:val="0"/>
      <w:marRight w:val="0"/>
      <w:marTop w:val="0"/>
      <w:marBottom w:val="0"/>
      <w:divBdr>
        <w:top w:val="none" w:sz="0" w:space="0" w:color="auto"/>
        <w:left w:val="none" w:sz="0" w:space="0" w:color="auto"/>
        <w:bottom w:val="none" w:sz="0" w:space="0" w:color="auto"/>
        <w:right w:val="none" w:sz="0" w:space="0" w:color="auto"/>
      </w:divBdr>
    </w:div>
    <w:div w:id="1216892016">
      <w:bodyDiv w:val="1"/>
      <w:marLeft w:val="0"/>
      <w:marRight w:val="0"/>
      <w:marTop w:val="0"/>
      <w:marBottom w:val="0"/>
      <w:divBdr>
        <w:top w:val="none" w:sz="0" w:space="0" w:color="auto"/>
        <w:left w:val="none" w:sz="0" w:space="0" w:color="auto"/>
        <w:bottom w:val="none" w:sz="0" w:space="0" w:color="auto"/>
        <w:right w:val="none" w:sz="0" w:space="0" w:color="auto"/>
      </w:divBdr>
    </w:div>
    <w:div w:id="1588491410">
      <w:bodyDiv w:val="1"/>
      <w:marLeft w:val="0"/>
      <w:marRight w:val="0"/>
      <w:marTop w:val="0"/>
      <w:marBottom w:val="0"/>
      <w:divBdr>
        <w:top w:val="none" w:sz="0" w:space="0" w:color="auto"/>
        <w:left w:val="none" w:sz="0" w:space="0" w:color="auto"/>
        <w:bottom w:val="none" w:sz="0" w:space="0" w:color="auto"/>
        <w:right w:val="none" w:sz="0" w:space="0" w:color="auto"/>
      </w:divBdr>
    </w:div>
    <w:div w:id="1858541487">
      <w:bodyDiv w:val="1"/>
      <w:marLeft w:val="0"/>
      <w:marRight w:val="0"/>
      <w:marTop w:val="0"/>
      <w:marBottom w:val="0"/>
      <w:divBdr>
        <w:top w:val="none" w:sz="0" w:space="0" w:color="auto"/>
        <w:left w:val="none" w:sz="0" w:space="0" w:color="auto"/>
        <w:bottom w:val="none" w:sz="0" w:space="0" w:color="auto"/>
        <w:right w:val="none" w:sz="0" w:space="0" w:color="auto"/>
      </w:divBdr>
    </w:div>
    <w:div w:id="1880049538">
      <w:bodyDiv w:val="1"/>
      <w:marLeft w:val="0"/>
      <w:marRight w:val="0"/>
      <w:marTop w:val="0"/>
      <w:marBottom w:val="0"/>
      <w:divBdr>
        <w:top w:val="none" w:sz="0" w:space="0" w:color="auto"/>
        <w:left w:val="none" w:sz="0" w:space="0" w:color="auto"/>
        <w:bottom w:val="none" w:sz="0" w:space="0" w:color="auto"/>
        <w:right w:val="none" w:sz="0" w:space="0" w:color="auto"/>
      </w:divBdr>
    </w:div>
    <w:div w:id="19627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mailto:alikestane@kilis.edu.tr" TargetMode="External"/><Relationship Id="rId1" Type="http://schemas.openxmlformats.org/officeDocument/2006/relationships/hyperlink" Target="mailto:alikestane@kilis.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0CE84-A8B0-47A1-8158-71222BE9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3866</Words>
  <Characters>22039</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Taner</dc:creator>
  <cp:lastModifiedBy>x</cp:lastModifiedBy>
  <cp:revision>264</cp:revision>
  <cp:lastPrinted>2021-01-23T00:29:00Z</cp:lastPrinted>
  <dcterms:created xsi:type="dcterms:W3CDTF">2021-01-16T11:22:00Z</dcterms:created>
  <dcterms:modified xsi:type="dcterms:W3CDTF">2021-06-09T16:27:00Z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http://www.zotero.org/styles/apa-tr</vt:lpwstr>
  </property>
  <property fmtid="{D5CDD505-2E9C-101B-9397-08002B2CF9AE}" pid="5" name="Mendeley Recent Style Name 1_1">
    <vt:lpwstr>American Psychological Association 6th edition (Turkish)</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