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494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725"/>
        <w:gridCol w:w="3190"/>
        <w:gridCol w:w="3052"/>
      </w:tblGrid>
      <w:tr w:rsidR="00962895" w:rsidRPr="008A0F1B" w14:paraId="768C0877" w14:textId="77777777" w:rsidTr="16352D6C">
        <w:trPr>
          <w:trHeight w:val="268"/>
        </w:trPr>
        <w:tc>
          <w:tcPr>
            <w:tcW w:w="1217" w:type="pct"/>
            <w:vMerge w:val="restart"/>
          </w:tcPr>
          <w:p w14:paraId="2464A9CD" w14:textId="0A0BBC74" w:rsidR="00FB0A4A" w:rsidRPr="008A0F1B" w:rsidRDefault="00D1302D" w:rsidP="00057603">
            <w:pPr>
              <w:rPr>
                <w:rFonts w:ascii="Arial" w:hAnsi="Arial" w:cs="Arial"/>
                <w:sz w:val="18"/>
                <w:szCs w:val="18"/>
              </w:rPr>
            </w:pPr>
            <w:bookmarkStart w:id="0" w:name="_Toc276392798"/>
            <w:bookmarkStart w:id="1" w:name="_Toc248757879"/>
            <w:bookmarkStart w:id="2" w:name="_Toc242073495"/>
            <w:bookmarkStart w:id="3" w:name="_Toc230416913"/>
            <w:r w:rsidRPr="008A0F1B">
              <w:rPr>
                <w:noProof/>
                <w:sz w:val="18"/>
                <w:szCs w:val="18"/>
                <w:lang w:val="tr-TR"/>
              </w:rPr>
              <w:drawing>
                <wp:inline distT="0" distB="0" distL="0" distR="0" wp14:anchorId="63074B30" wp14:editId="0C1BB644">
                  <wp:extent cx="1593215" cy="997585"/>
                  <wp:effectExtent l="0" t="0" r="0" b="0"/>
                  <wp:docPr id="723955679" name="Resim 7239556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593215" cy="997585"/>
                          </a:xfrm>
                          <a:prstGeom prst="rect">
                            <a:avLst/>
                          </a:prstGeom>
                        </pic:spPr>
                      </pic:pic>
                    </a:graphicData>
                  </a:graphic>
                </wp:inline>
              </w:drawing>
            </w:r>
          </w:p>
        </w:tc>
        <w:tc>
          <w:tcPr>
            <w:tcW w:w="3783" w:type="pct"/>
            <w:gridSpan w:val="2"/>
            <w:vAlign w:val="center"/>
          </w:tcPr>
          <w:p w14:paraId="677E623F" w14:textId="3AE43D41" w:rsidR="00FB0A4A" w:rsidRPr="008A0F1B" w:rsidRDefault="0036250F" w:rsidP="00363E9F">
            <w:pPr>
              <w:jc w:val="center"/>
              <w:rPr>
                <w:rFonts w:cstheme="minorHAnsi"/>
                <w:sz w:val="18"/>
                <w:szCs w:val="18"/>
              </w:rPr>
            </w:pPr>
            <w:proofErr w:type="spellStart"/>
            <w:r w:rsidRPr="008A0F1B">
              <w:rPr>
                <w:sz w:val="18"/>
                <w:szCs w:val="18"/>
              </w:rPr>
              <w:t>Beykent</w:t>
            </w:r>
            <w:proofErr w:type="spellEnd"/>
            <w:r w:rsidRPr="008A0F1B">
              <w:rPr>
                <w:sz w:val="18"/>
                <w:szCs w:val="18"/>
              </w:rPr>
              <w:t xml:space="preserve"> </w:t>
            </w:r>
            <w:proofErr w:type="spellStart"/>
            <w:r w:rsidRPr="008A0F1B">
              <w:rPr>
                <w:sz w:val="18"/>
                <w:szCs w:val="18"/>
              </w:rPr>
              <w:t>Üniversitesi</w:t>
            </w:r>
            <w:proofErr w:type="spellEnd"/>
            <w:r w:rsidRPr="008A0F1B">
              <w:rPr>
                <w:sz w:val="18"/>
                <w:szCs w:val="18"/>
              </w:rPr>
              <w:t xml:space="preserve"> </w:t>
            </w:r>
            <w:proofErr w:type="spellStart"/>
            <w:r w:rsidRPr="008A0F1B">
              <w:rPr>
                <w:sz w:val="18"/>
                <w:szCs w:val="18"/>
              </w:rPr>
              <w:t>Sosyal</w:t>
            </w:r>
            <w:proofErr w:type="spellEnd"/>
            <w:r w:rsidRPr="008A0F1B">
              <w:rPr>
                <w:sz w:val="18"/>
                <w:szCs w:val="18"/>
              </w:rPr>
              <w:t xml:space="preserve"> </w:t>
            </w:r>
            <w:proofErr w:type="spellStart"/>
            <w:r w:rsidRPr="008A0F1B">
              <w:rPr>
                <w:sz w:val="18"/>
                <w:szCs w:val="18"/>
              </w:rPr>
              <w:t>Bilimler</w:t>
            </w:r>
            <w:proofErr w:type="spellEnd"/>
            <w:r w:rsidRPr="008A0F1B">
              <w:rPr>
                <w:sz w:val="18"/>
                <w:szCs w:val="18"/>
              </w:rPr>
              <w:t xml:space="preserve"> </w:t>
            </w:r>
            <w:proofErr w:type="spellStart"/>
            <w:r w:rsidRPr="008A0F1B">
              <w:rPr>
                <w:sz w:val="18"/>
                <w:szCs w:val="18"/>
              </w:rPr>
              <w:t>Dergisi</w:t>
            </w:r>
            <w:proofErr w:type="spellEnd"/>
            <w:r w:rsidRPr="008A0F1B">
              <w:rPr>
                <w:sz w:val="18"/>
                <w:szCs w:val="18"/>
              </w:rPr>
              <w:t xml:space="preserve"> 2021, 14(2), …-…</w:t>
            </w:r>
          </w:p>
        </w:tc>
      </w:tr>
      <w:tr w:rsidR="00962895" w:rsidRPr="008A0F1B" w14:paraId="5DCB7565" w14:textId="77777777" w:rsidTr="16352D6C">
        <w:trPr>
          <w:trHeight w:val="272"/>
        </w:trPr>
        <w:tc>
          <w:tcPr>
            <w:tcW w:w="1217" w:type="pct"/>
            <w:vMerge/>
          </w:tcPr>
          <w:p w14:paraId="752DA78D" w14:textId="77777777" w:rsidR="00FB0A4A" w:rsidRPr="008A0F1B" w:rsidRDefault="00FB0A4A" w:rsidP="00057603">
            <w:pPr>
              <w:rPr>
                <w:rFonts w:ascii="Arial" w:hAnsi="Arial" w:cs="Arial"/>
                <w:sz w:val="18"/>
                <w:szCs w:val="18"/>
              </w:rPr>
            </w:pPr>
          </w:p>
        </w:tc>
        <w:tc>
          <w:tcPr>
            <w:tcW w:w="3783" w:type="pct"/>
            <w:gridSpan w:val="2"/>
            <w:vAlign w:val="center"/>
          </w:tcPr>
          <w:p w14:paraId="541C53E6" w14:textId="5AE3FF2B" w:rsidR="00FB0A4A" w:rsidRPr="008A0F1B" w:rsidRDefault="0036250F" w:rsidP="0036250F">
            <w:pPr>
              <w:jc w:val="center"/>
              <w:rPr>
                <w:rFonts w:cstheme="minorHAnsi"/>
                <w:sz w:val="18"/>
                <w:szCs w:val="18"/>
              </w:rPr>
            </w:pPr>
            <w:proofErr w:type="spellStart"/>
            <w:r w:rsidRPr="008A0F1B">
              <w:rPr>
                <w:sz w:val="18"/>
                <w:szCs w:val="18"/>
              </w:rPr>
              <w:t>Beykent</w:t>
            </w:r>
            <w:proofErr w:type="spellEnd"/>
            <w:r w:rsidRPr="008A0F1B">
              <w:rPr>
                <w:sz w:val="18"/>
                <w:szCs w:val="18"/>
              </w:rPr>
              <w:t xml:space="preserve"> </w:t>
            </w:r>
            <w:proofErr w:type="spellStart"/>
            <w:r w:rsidRPr="008A0F1B">
              <w:rPr>
                <w:sz w:val="18"/>
                <w:szCs w:val="18"/>
              </w:rPr>
              <w:t>Universty</w:t>
            </w:r>
            <w:proofErr w:type="spellEnd"/>
            <w:r w:rsidRPr="008A0F1B">
              <w:rPr>
                <w:sz w:val="18"/>
                <w:szCs w:val="18"/>
              </w:rPr>
              <w:t xml:space="preserve"> Journal of Social Sciences 2021, 14(2), …-…</w:t>
            </w:r>
          </w:p>
        </w:tc>
      </w:tr>
      <w:tr w:rsidR="00962895" w:rsidRPr="008A0F1B" w14:paraId="48D5FDAD" w14:textId="77777777" w:rsidTr="16352D6C">
        <w:trPr>
          <w:trHeight w:val="270"/>
        </w:trPr>
        <w:tc>
          <w:tcPr>
            <w:tcW w:w="1217" w:type="pct"/>
            <w:vMerge/>
          </w:tcPr>
          <w:p w14:paraId="25A75EBB" w14:textId="77777777" w:rsidR="00FB0A4A" w:rsidRPr="008A0F1B" w:rsidRDefault="00FB0A4A" w:rsidP="00057603">
            <w:pPr>
              <w:rPr>
                <w:rFonts w:ascii="Arial" w:hAnsi="Arial" w:cs="Arial"/>
                <w:sz w:val="18"/>
                <w:szCs w:val="18"/>
              </w:rPr>
            </w:pPr>
          </w:p>
        </w:tc>
        <w:tc>
          <w:tcPr>
            <w:tcW w:w="3783" w:type="pct"/>
            <w:gridSpan w:val="2"/>
            <w:vAlign w:val="center"/>
          </w:tcPr>
          <w:p w14:paraId="20E9EA80" w14:textId="206EA0DA" w:rsidR="00FB0A4A" w:rsidRPr="008A0F1B" w:rsidRDefault="00FB0A4A" w:rsidP="00060F99">
            <w:pPr>
              <w:jc w:val="center"/>
              <w:rPr>
                <w:rFonts w:cstheme="minorHAnsi"/>
                <w:sz w:val="18"/>
                <w:szCs w:val="18"/>
              </w:rPr>
            </w:pPr>
            <w:r w:rsidRPr="008A0F1B">
              <w:rPr>
                <w:sz w:val="18"/>
                <w:szCs w:val="18"/>
              </w:rPr>
              <w:t>https://doi.org/10.20990/</w:t>
            </w:r>
          </w:p>
        </w:tc>
      </w:tr>
      <w:tr w:rsidR="00962895" w:rsidRPr="008A0F1B" w14:paraId="2A795377" w14:textId="77777777" w:rsidTr="16352D6C">
        <w:trPr>
          <w:trHeight w:val="270"/>
        </w:trPr>
        <w:tc>
          <w:tcPr>
            <w:tcW w:w="1217" w:type="pct"/>
            <w:vMerge/>
          </w:tcPr>
          <w:p w14:paraId="4794E7F1" w14:textId="77777777" w:rsidR="00FB0A4A" w:rsidRPr="008A0F1B" w:rsidRDefault="00FB0A4A" w:rsidP="00057603">
            <w:pPr>
              <w:rPr>
                <w:rFonts w:ascii="Arial" w:hAnsi="Arial" w:cs="Arial"/>
                <w:sz w:val="18"/>
                <w:szCs w:val="18"/>
              </w:rPr>
            </w:pPr>
          </w:p>
        </w:tc>
        <w:tc>
          <w:tcPr>
            <w:tcW w:w="1930" w:type="pct"/>
            <w:vAlign w:val="center"/>
          </w:tcPr>
          <w:p w14:paraId="5E7259ED" w14:textId="2A07331E" w:rsidR="00FB0A4A" w:rsidRPr="008A0F1B" w:rsidRDefault="00FB0A4A" w:rsidP="008F6CD1">
            <w:pPr>
              <w:rPr>
                <w:rFonts w:eastAsia="Calibri"/>
                <w:sz w:val="18"/>
                <w:szCs w:val="18"/>
              </w:rPr>
            </w:pPr>
            <w:proofErr w:type="spellStart"/>
            <w:r w:rsidRPr="008A0F1B">
              <w:rPr>
                <w:sz w:val="18"/>
                <w:szCs w:val="18"/>
              </w:rPr>
              <w:t>Makale</w:t>
            </w:r>
            <w:proofErr w:type="spellEnd"/>
            <w:r w:rsidRPr="008A0F1B">
              <w:rPr>
                <w:sz w:val="18"/>
                <w:szCs w:val="18"/>
              </w:rPr>
              <w:t xml:space="preserve"> </w:t>
            </w:r>
            <w:proofErr w:type="spellStart"/>
            <w:r w:rsidRPr="008A0F1B">
              <w:rPr>
                <w:sz w:val="18"/>
                <w:szCs w:val="18"/>
              </w:rPr>
              <w:t>Türü</w:t>
            </w:r>
            <w:proofErr w:type="spellEnd"/>
            <w:r w:rsidRPr="008A0F1B">
              <w:rPr>
                <w:sz w:val="18"/>
                <w:szCs w:val="18"/>
              </w:rPr>
              <w:t xml:space="preserve">: </w:t>
            </w:r>
            <w:proofErr w:type="spellStart"/>
            <w:r w:rsidRPr="008A0F1B">
              <w:rPr>
                <w:sz w:val="18"/>
                <w:szCs w:val="18"/>
              </w:rPr>
              <w:t>Araştırma</w:t>
            </w:r>
            <w:proofErr w:type="spellEnd"/>
            <w:r w:rsidRPr="008A0F1B">
              <w:rPr>
                <w:sz w:val="18"/>
                <w:szCs w:val="18"/>
              </w:rPr>
              <w:t xml:space="preserve"> </w:t>
            </w:r>
            <w:proofErr w:type="spellStart"/>
            <w:r w:rsidRPr="008A0F1B">
              <w:rPr>
                <w:sz w:val="18"/>
                <w:szCs w:val="18"/>
              </w:rPr>
              <w:t>Makalesi</w:t>
            </w:r>
            <w:proofErr w:type="spellEnd"/>
          </w:p>
          <w:p w14:paraId="253B60DA" w14:textId="63F0D135" w:rsidR="00FB0A4A" w:rsidRPr="008A0F1B" w:rsidRDefault="00FB0A4A" w:rsidP="008F6CD1">
            <w:pPr>
              <w:rPr>
                <w:rFonts w:cstheme="minorHAnsi"/>
                <w:sz w:val="18"/>
                <w:szCs w:val="18"/>
              </w:rPr>
            </w:pPr>
            <w:r w:rsidRPr="008A0F1B">
              <w:rPr>
                <w:sz w:val="18"/>
                <w:szCs w:val="18"/>
              </w:rPr>
              <w:t>Paper Type: Research Paper</w:t>
            </w:r>
          </w:p>
        </w:tc>
        <w:tc>
          <w:tcPr>
            <w:tcW w:w="1853" w:type="pct"/>
            <w:vAlign w:val="center"/>
          </w:tcPr>
          <w:p w14:paraId="48882AE8" w14:textId="77C0F07B" w:rsidR="00FB0A4A" w:rsidRPr="008A0F1B" w:rsidRDefault="00FB0A4A" w:rsidP="00016B7C">
            <w:pPr>
              <w:jc w:val="right"/>
              <w:rPr>
                <w:rFonts w:cstheme="minorHAnsi"/>
                <w:sz w:val="18"/>
                <w:szCs w:val="18"/>
              </w:rPr>
            </w:pPr>
            <w:proofErr w:type="spellStart"/>
            <w:r w:rsidRPr="008A0F1B">
              <w:rPr>
                <w:sz w:val="18"/>
                <w:szCs w:val="18"/>
              </w:rPr>
              <w:t>Geliş</w:t>
            </w:r>
            <w:proofErr w:type="spellEnd"/>
            <w:r w:rsidRPr="008A0F1B">
              <w:rPr>
                <w:sz w:val="18"/>
                <w:szCs w:val="18"/>
              </w:rPr>
              <w:t xml:space="preserve"> </w:t>
            </w:r>
            <w:proofErr w:type="spellStart"/>
            <w:r w:rsidRPr="008A0F1B">
              <w:rPr>
                <w:sz w:val="18"/>
                <w:szCs w:val="18"/>
              </w:rPr>
              <w:t>tarihi</w:t>
            </w:r>
            <w:proofErr w:type="spellEnd"/>
            <w:r w:rsidRPr="008A0F1B">
              <w:rPr>
                <w:sz w:val="18"/>
                <w:szCs w:val="18"/>
              </w:rPr>
              <w:t xml:space="preserve">/Received: </w:t>
            </w:r>
          </w:p>
          <w:p w14:paraId="3A5D5B03" w14:textId="3FD6930C" w:rsidR="00FB0A4A" w:rsidRPr="008A0F1B" w:rsidRDefault="00FB0A4A" w:rsidP="0036250F">
            <w:pPr>
              <w:jc w:val="right"/>
              <w:rPr>
                <w:rFonts w:cstheme="minorHAnsi"/>
                <w:sz w:val="18"/>
                <w:szCs w:val="18"/>
              </w:rPr>
            </w:pPr>
            <w:r w:rsidRPr="008A0F1B">
              <w:rPr>
                <w:sz w:val="18"/>
                <w:szCs w:val="18"/>
              </w:rPr>
              <w:t xml:space="preserve">Kabul </w:t>
            </w:r>
            <w:proofErr w:type="spellStart"/>
            <w:r w:rsidRPr="008A0F1B">
              <w:rPr>
                <w:sz w:val="18"/>
                <w:szCs w:val="18"/>
              </w:rPr>
              <w:t>tarihi</w:t>
            </w:r>
            <w:proofErr w:type="spellEnd"/>
            <w:r w:rsidRPr="008A0F1B">
              <w:rPr>
                <w:sz w:val="18"/>
                <w:szCs w:val="18"/>
              </w:rPr>
              <w:t xml:space="preserve">/Accepted: </w:t>
            </w:r>
          </w:p>
        </w:tc>
      </w:tr>
    </w:tbl>
    <w:p w14:paraId="325D4CDE" w14:textId="77777777" w:rsidR="00CE39A5" w:rsidRPr="008A0F1B" w:rsidRDefault="00CE39A5" w:rsidP="00F727D3">
      <w:pPr>
        <w:spacing w:line="195" w:lineRule="exact"/>
        <w:ind w:right="220"/>
        <w:rPr>
          <w:sz w:val="16"/>
        </w:rPr>
      </w:pPr>
    </w:p>
    <w:p w14:paraId="529E1A06" w14:textId="51A9B09B" w:rsidR="00390CB6" w:rsidRPr="008A0F1B" w:rsidRDefault="00AF4EC4" w:rsidP="00AF4EC4">
      <w:pPr>
        <w:spacing w:before="120"/>
        <w:jc w:val="both"/>
        <w:rPr>
          <w:b/>
          <w:bCs/>
          <w:sz w:val="28"/>
          <w:szCs w:val="28"/>
        </w:rPr>
      </w:pPr>
      <w:proofErr w:type="spellStart"/>
      <w:r w:rsidRPr="008A0F1B">
        <w:rPr>
          <w:b/>
          <w:bCs/>
          <w:sz w:val="28"/>
          <w:szCs w:val="28"/>
        </w:rPr>
        <w:t>TÜKETİCİLERİN</w:t>
      </w:r>
      <w:proofErr w:type="spellEnd"/>
      <w:r w:rsidRPr="008A0F1B">
        <w:rPr>
          <w:b/>
          <w:bCs/>
          <w:sz w:val="28"/>
          <w:szCs w:val="28"/>
        </w:rPr>
        <w:t xml:space="preserve"> SATIN ALMA </w:t>
      </w:r>
      <w:proofErr w:type="spellStart"/>
      <w:r w:rsidRPr="008A0F1B">
        <w:rPr>
          <w:b/>
          <w:bCs/>
          <w:sz w:val="28"/>
          <w:szCs w:val="28"/>
        </w:rPr>
        <w:t>TARZLARININ</w:t>
      </w:r>
      <w:proofErr w:type="spellEnd"/>
      <w:r w:rsidRPr="008A0F1B">
        <w:rPr>
          <w:b/>
          <w:bCs/>
          <w:sz w:val="28"/>
          <w:szCs w:val="28"/>
        </w:rPr>
        <w:t xml:space="preserve"> MOBİL SATIN ALMA </w:t>
      </w:r>
      <w:proofErr w:type="spellStart"/>
      <w:r w:rsidRPr="008A0F1B">
        <w:rPr>
          <w:b/>
          <w:bCs/>
          <w:sz w:val="28"/>
          <w:szCs w:val="28"/>
        </w:rPr>
        <w:t>NİYETİNE</w:t>
      </w:r>
      <w:proofErr w:type="spellEnd"/>
      <w:r w:rsidRPr="008A0F1B">
        <w:rPr>
          <w:b/>
          <w:bCs/>
          <w:sz w:val="28"/>
          <w:szCs w:val="28"/>
        </w:rPr>
        <w:t xml:space="preserve"> </w:t>
      </w:r>
      <w:proofErr w:type="spellStart"/>
      <w:r w:rsidRPr="008A0F1B">
        <w:rPr>
          <w:b/>
          <w:bCs/>
          <w:sz w:val="28"/>
          <w:szCs w:val="28"/>
        </w:rPr>
        <w:t>ETKİSİNDE</w:t>
      </w:r>
      <w:proofErr w:type="spellEnd"/>
      <w:r w:rsidRPr="008A0F1B">
        <w:rPr>
          <w:b/>
          <w:bCs/>
          <w:sz w:val="28"/>
          <w:szCs w:val="28"/>
        </w:rPr>
        <w:t xml:space="preserve"> </w:t>
      </w:r>
      <w:proofErr w:type="spellStart"/>
      <w:r w:rsidRPr="008A0F1B">
        <w:rPr>
          <w:b/>
          <w:bCs/>
          <w:sz w:val="28"/>
          <w:szCs w:val="28"/>
        </w:rPr>
        <w:t>SOSYAL</w:t>
      </w:r>
      <w:proofErr w:type="spellEnd"/>
      <w:r w:rsidRPr="008A0F1B">
        <w:rPr>
          <w:b/>
          <w:bCs/>
          <w:sz w:val="28"/>
          <w:szCs w:val="28"/>
        </w:rPr>
        <w:t xml:space="preserve"> </w:t>
      </w:r>
      <w:proofErr w:type="spellStart"/>
      <w:r w:rsidRPr="008A0F1B">
        <w:rPr>
          <w:b/>
          <w:bCs/>
          <w:sz w:val="28"/>
          <w:szCs w:val="28"/>
        </w:rPr>
        <w:t>MEDYA</w:t>
      </w:r>
      <w:proofErr w:type="spellEnd"/>
      <w:r w:rsidRPr="008A0F1B">
        <w:rPr>
          <w:b/>
          <w:bCs/>
          <w:sz w:val="28"/>
          <w:szCs w:val="28"/>
        </w:rPr>
        <w:t xml:space="preserve"> </w:t>
      </w:r>
      <w:proofErr w:type="spellStart"/>
      <w:r w:rsidRPr="008A0F1B">
        <w:rPr>
          <w:b/>
          <w:bCs/>
          <w:sz w:val="28"/>
          <w:szCs w:val="28"/>
        </w:rPr>
        <w:t>REKLAMLARININ</w:t>
      </w:r>
      <w:proofErr w:type="spellEnd"/>
      <w:r w:rsidRPr="008A0F1B">
        <w:rPr>
          <w:b/>
          <w:bCs/>
          <w:sz w:val="28"/>
          <w:szCs w:val="28"/>
        </w:rPr>
        <w:t xml:space="preserve"> </w:t>
      </w:r>
      <w:proofErr w:type="spellStart"/>
      <w:r w:rsidRPr="008A0F1B">
        <w:rPr>
          <w:b/>
          <w:bCs/>
          <w:sz w:val="28"/>
          <w:szCs w:val="28"/>
        </w:rPr>
        <w:t>ARACILIK</w:t>
      </w:r>
      <w:proofErr w:type="spellEnd"/>
      <w:r w:rsidRPr="008A0F1B">
        <w:rPr>
          <w:b/>
          <w:bCs/>
          <w:sz w:val="28"/>
          <w:szCs w:val="28"/>
        </w:rPr>
        <w:t xml:space="preserve"> </w:t>
      </w:r>
      <w:proofErr w:type="spellStart"/>
      <w:r w:rsidRPr="008A0F1B">
        <w:rPr>
          <w:b/>
          <w:bCs/>
          <w:sz w:val="28"/>
          <w:szCs w:val="28"/>
        </w:rPr>
        <w:t>ROLÜ</w:t>
      </w:r>
      <w:proofErr w:type="spellEnd"/>
    </w:p>
    <w:p w14:paraId="44F4D8C5" w14:textId="47545EB8" w:rsidR="007E16F7" w:rsidRPr="008A0F1B" w:rsidRDefault="00AF4EC4" w:rsidP="00AF4EC4">
      <w:pPr>
        <w:pBdr>
          <w:bottom w:val="single" w:sz="4" w:space="0" w:color="auto"/>
        </w:pBdr>
        <w:spacing w:before="120" w:after="120"/>
        <w:jc w:val="both"/>
        <w:rPr>
          <w:b/>
          <w:sz w:val="22"/>
          <w:szCs w:val="22"/>
        </w:rPr>
      </w:pPr>
      <w:r w:rsidRPr="008A0F1B">
        <w:rPr>
          <w:sz w:val="28"/>
          <w:szCs w:val="28"/>
        </w:rPr>
        <w:t>THE MEDIATION ROLE OF SOCIAL MEDIA ADVERTISEMENTS IN EFFECT OF CONSUMERS’ PURCHASING STYLES ON THE MOBILE PURCHASING INTENTIONS</w:t>
      </w:r>
    </w:p>
    <w:p w14:paraId="497FBCDF" w14:textId="688EA2C8" w:rsidR="001B712A" w:rsidRPr="008A0F1B" w:rsidRDefault="00392C39" w:rsidP="001B712A">
      <w:pPr>
        <w:pBdr>
          <w:bottom w:val="single" w:sz="4" w:space="0" w:color="auto"/>
        </w:pBdr>
        <w:spacing w:line="360" w:lineRule="auto"/>
        <w:jc w:val="right"/>
        <w:rPr>
          <w:bCs/>
          <w:szCs w:val="22"/>
        </w:rPr>
      </w:pPr>
      <w:r w:rsidRPr="008A0F1B">
        <w:rPr>
          <w:bCs/>
          <w:sz w:val="22"/>
          <w:szCs w:val="22"/>
        </w:rPr>
        <w:t>(Author’s) Name SURNAME</w:t>
      </w:r>
      <w:r w:rsidR="003D49CC" w:rsidRPr="008A0F1B">
        <w:rPr>
          <w:rStyle w:val="DipnotBavurusu"/>
          <w:bCs/>
          <w:sz w:val="22"/>
          <w:szCs w:val="22"/>
        </w:rPr>
        <w:footnoteReference w:id="1"/>
      </w:r>
      <w:r w:rsidRPr="008A0F1B">
        <w:rPr>
          <w:bCs/>
          <w:sz w:val="22"/>
          <w:szCs w:val="22"/>
        </w:rPr>
        <w:t>, (Author’s) Name SURNAME</w:t>
      </w:r>
      <w:r w:rsidR="003D49CC" w:rsidRPr="008A0F1B">
        <w:rPr>
          <w:rStyle w:val="DipnotBavurusu"/>
          <w:bCs/>
          <w:sz w:val="22"/>
          <w:szCs w:val="22"/>
        </w:rPr>
        <w:footnoteReference w:id="2"/>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962895" w:rsidRPr="008A0F1B" w14:paraId="01B6A805" w14:textId="77777777" w:rsidTr="00D268C0">
        <w:trPr>
          <w:trHeight w:val="54"/>
        </w:trPr>
        <w:tc>
          <w:tcPr>
            <w:tcW w:w="2500" w:type="pct"/>
            <w:tcBorders>
              <w:top w:val="single" w:sz="6" w:space="0" w:color="auto"/>
            </w:tcBorders>
            <w:shd w:val="clear" w:color="auto" w:fill="auto"/>
          </w:tcPr>
          <w:p w14:paraId="4A35D842" w14:textId="77777777" w:rsidR="001B712A" w:rsidRPr="008A0F1B" w:rsidRDefault="001B712A" w:rsidP="00B5560B">
            <w:pPr>
              <w:jc w:val="both"/>
              <w:rPr>
                <w:rFonts w:cstheme="minorHAnsi"/>
                <w:b/>
                <w:sz w:val="18"/>
                <w:szCs w:val="18"/>
              </w:rPr>
            </w:pPr>
            <w:r w:rsidRPr="008A0F1B">
              <w:rPr>
                <w:b/>
                <w:sz w:val="18"/>
                <w:szCs w:val="18"/>
              </w:rPr>
              <w:t>Turkish Abstract (</w:t>
            </w:r>
            <w:proofErr w:type="spellStart"/>
            <w:r w:rsidRPr="008A0F1B">
              <w:rPr>
                <w:b/>
                <w:sz w:val="18"/>
                <w:szCs w:val="18"/>
              </w:rPr>
              <w:t>Öz</w:t>
            </w:r>
            <w:proofErr w:type="spellEnd"/>
            <w:r w:rsidRPr="008A0F1B">
              <w:rPr>
                <w:b/>
                <w:sz w:val="18"/>
                <w:szCs w:val="18"/>
              </w:rPr>
              <w:t>)</w:t>
            </w:r>
          </w:p>
        </w:tc>
        <w:tc>
          <w:tcPr>
            <w:tcW w:w="2500" w:type="pct"/>
            <w:tcBorders>
              <w:top w:val="single" w:sz="6" w:space="0" w:color="auto"/>
            </w:tcBorders>
            <w:shd w:val="clear" w:color="auto" w:fill="auto"/>
          </w:tcPr>
          <w:p w14:paraId="0EB64661" w14:textId="77777777" w:rsidR="001B712A" w:rsidRPr="008A0F1B" w:rsidRDefault="001B712A" w:rsidP="00B5560B">
            <w:pPr>
              <w:jc w:val="both"/>
              <w:rPr>
                <w:rFonts w:cstheme="minorHAnsi"/>
                <w:b/>
                <w:sz w:val="18"/>
                <w:szCs w:val="18"/>
              </w:rPr>
            </w:pPr>
            <w:r w:rsidRPr="008A0F1B">
              <w:rPr>
                <w:b/>
                <w:sz w:val="18"/>
                <w:szCs w:val="18"/>
              </w:rPr>
              <w:t>English Abstract (Abstract)</w:t>
            </w:r>
          </w:p>
        </w:tc>
      </w:tr>
      <w:tr w:rsidR="00962895" w:rsidRPr="008A0F1B" w14:paraId="663758E0" w14:textId="77777777" w:rsidTr="00D268C0">
        <w:trPr>
          <w:trHeight w:val="4084"/>
        </w:trPr>
        <w:tc>
          <w:tcPr>
            <w:tcW w:w="2500" w:type="pct"/>
            <w:shd w:val="clear" w:color="auto" w:fill="auto"/>
          </w:tcPr>
          <w:p w14:paraId="575884CF" w14:textId="08A12D01" w:rsidR="00D268C0" w:rsidRPr="008A0F1B" w:rsidRDefault="00046A1C" w:rsidP="00D268C0">
            <w:pPr>
              <w:jc w:val="both"/>
              <w:rPr>
                <w:rFonts w:cstheme="minorHAnsi"/>
                <w:sz w:val="18"/>
                <w:szCs w:val="18"/>
              </w:rPr>
            </w:pP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r w:rsidRPr="008A0F1B">
              <w:rPr>
                <w:rFonts w:cstheme="minorHAnsi"/>
                <w:sz w:val="18"/>
                <w:szCs w:val="18"/>
              </w:rPr>
              <w:t xml:space="preserve"> </w:t>
            </w:r>
            <w:proofErr w:type="spellStart"/>
            <w:r w:rsidRPr="008A0F1B">
              <w:rPr>
                <w:rFonts w:cstheme="minorHAnsi"/>
                <w:sz w:val="18"/>
                <w:szCs w:val="18"/>
              </w:rPr>
              <w:t>metin</w:t>
            </w:r>
            <w:proofErr w:type="spellEnd"/>
          </w:p>
        </w:tc>
        <w:tc>
          <w:tcPr>
            <w:tcW w:w="2500" w:type="pct"/>
            <w:shd w:val="clear" w:color="auto" w:fill="auto"/>
          </w:tcPr>
          <w:p w14:paraId="79EBCD7E" w14:textId="5440BEE0" w:rsidR="00D268C0" w:rsidRPr="008A0F1B" w:rsidRDefault="00D268C0" w:rsidP="00046A1C">
            <w:pPr>
              <w:jc w:val="both"/>
              <w:rPr>
                <w:rFonts w:cstheme="minorHAnsi"/>
                <w:sz w:val="18"/>
                <w:szCs w:val="18"/>
              </w:rPr>
            </w:pPr>
            <w:r w:rsidRPr="008A0F1B">
              <w:rPr>
                <w:sz w:val="18"/>
                <w:szCs w:val="18"/>
              </w:rPr>
              <w:t xml:space="preserve">Text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Text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Text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Text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Text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Text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Text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Text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r w:rsidRPr="008A0F1B">
              <w:rPr>
                <w:sz w:val="18"/>
                <w:szCs w:val="18"/>
              </w:rPr>
              <w:t xml:space="preserve"> </w:t>
            </w:r>
            <w:proofErr w:type="spellStart"/>
            <w:r w:rsidRPr="008A0F1B">
              <w:rPr>
                <w:sz w:val="18"/>
                <w:szCs w:val="18"/>
              </w:rPr>
              <w:t>text</w:t>
            </w:r>
            <w:proofErr w:type="spellEnd"/>
          </w:p>
        </w:tc>
      </w:tr>
      <w:tr w:rsidR="00962895" w:rsidRPr="008A0F1B" w14:paraId="777D3860" w14:textId="77777777" w:rsidTr="00D268C0">
        <w:tc>
          <w:tcPr>
            <w:tcW w:w="2500" w:type="pct"/>
            <w:tcBorders>
              <w:bottom w:val="single" w:sz="8" w:space="0" w:color="auto"/>
            </w:tcBorders>
            <w:shd w:val="clear" w:color="auto" w:fill="auto"/>
          </w:tcPr>
          <w:p w14:paraId="25DF404C" w14:textId="1C608AE8" w:rsidR="00D268C0" w:rsidRPr="008A0F1B" w:rsidRDefault="00D268C0" w:rsidP="00D268C0">
            <w:pPr>
              <w:jc w:val="both"/>
              <w:rPr>
                <w:rFonts w:cstheme="minorHAnsi"/>
                <w:sz w:val="18"/>
                <w:szCs w:val="18"/>
              </w:rPr>
            </w:pPr>
            <w:proofErr w:type="spellStart"/>
            <w:r w:rsidRPr="008A0F1B">
              <w:rPr>
                <w:b/>
                <w:sz w:val="18"/>
                <w:szCs w:val="18"/>
              </w:rPr>
              <w:t>Anahtar</w:t>
            </w:r>
            <w:proofErr w:type="spellEnd"/>
            <w:r w:rsidRPr="008A0F1B">
              <w:rPr>
                <w:b/>
                <w:sz w:val="18"/>
                <w:szCs w:val="18"/>
              </w:rPr>
              <w:t xml:space="preserve"> </w:t>
            </w:r>
            <w:proofErr w:type="spellStart"/>
            <w:r w:rsidRPr="008A0F1B">
              <w:rPr>
                <w:b/>
                <w:sz w:val="18"/>
                <w:szCs w:val="18"/>
              </w:rPr>
              <w:t>Kelime</w:t>
            </w:r>
            <w:proofErr w:type="spellEnd"/>
            <w:r w:rsidRPr="008A0F1B">
              <w:rPr>
                <w:b/>
                <w:sz w:val="18"/>
                <w:szCs w:val="18"/>
              </w:rPr>
              <w:t xml:space="preserve"> (Keywords):</w:t>
            </w:r>
            <w:r w:rsidRPr="008A0F1B">
              <w:rPr>
                <w:sz w:val="18"/>
                <w:szCs w:val="18"/>
              </w:rPr>
              <w:t xml:space="preserve"> </w:t>
            </w:r>
            <w:proofErr w:type="spellStart"/>
            <w:r w:rsidR="00046A1C" w:rsidRPr="008A0F1B">
              <w:rPr>
                <w:rFonts w:cstheme="minorHAnsi"/>
                <w:sz w:val="18"/>
                <w:szCs w:val="18"/>
              </w:rPr>
              <w:t>Metin</w:t>
            </w:r>
            <w:proofErr w:type="spellEnd"/>
            <w:r w:rsidR="00046A1C" w:rsidRPr="008A0F1B">
              <w:rPr>
                <w:rFonts w:cstheme="minorHAnsi"/>
                <w:sz w:val="18"/>
                <w:szCs w:val="18"/>
              </w:rPr>
              <w:t xml:space="preserve">, </w:t>
            </w:r>
            <w:proofErr w:type="spellStart"/>
            <w:r w:rsidR="00046A1C" w:rsidRPr="008A0F1B">
              <w:rPr>
                <w:rFonts w:cstheme="minorHAnsi"/>
                <w:sz w:val="18"/>
                <w:szCs w:val="18"/>
              </w:rPr>
              <w:t>Metin</w:t>
            </w:r>
            <w:proofErr w:type="spellEnd"/>
            <w:r w:rsidR="00046A1C" w:rsidRPr="008A0F1B">
              <w:rPr>
                <w:rFonts w:cstheme="minorHAnsi"/>
                <w:sz w:val="18"/>
                <w:szCs w:val="18"/>
              </w:rPr>
              <w:t xml:space="preserve"> </w:t>
            </w:r>
            <w:proofErr w:type="spellStart"/>
            <w:r w:rsidR="00046A1C" w:rsidRPr="008A0F1B">
              <w:rPr>
                <w:rFonts w:cstheme="minorHAnsi"/>
                <w:sz w:val="18"/>
                <w:szCs w:val="18"/>
              </w:rPr>
              <w:t>Metin</w:t>
            </w:r>
            <w:proofErr w:type="spellEnd"/>
            <w:r w:rsidR="00046A1C" w:rsidRPr="008A0F1B">
              <w:rPr>
                <w:rFonts w:cstheme="minorHAnsi"/>
                <w:sz w:val="18"/>
                <w:szCs w:val="18"/>
              </w:rPr>
              <w:t xml:space="preserve">, </w:t>
            </w:r>
            <w:proofErr w:type="spellStart"/>
            <w:r w:rsidR="00046A1C" w:rsidRPr="008A0F1B">
              <w:rPr>
                <w:rFonts w:cstheme="minorHAnsi"/>
                <w:sz w:val="18"/>
                <w:szCs w:val="18"/>
              </w:rPr>
              <w:t>Metin</w:t>
            </w:r>
            <w:proofErr w:type="spellEnd"/>
            <w:r w:rsidR="00046A1C" w:rsidRPr="008A0F1B">
              <w:rPr>
                <w:rFonts w:cstheme="minorHAnsi"/>
                <w:sz w:val="18"/>
                <w:szCs w:val="18"/>
              </w:rPr>
              <w:t xml:space="preserve"> </w:t>
            </w:r>
            <w:proofErr w:type="spellStart"/>
            <w:r w:rsidR="00046A1C" w:rsidRPr="008A0F1B">
              <w:rPr>
                <w:rFonts w:cstheme="minorHAnsi"/>
                <w:sz w:val="18"/>
                <w:szCs w:val="18"/>
              </w:rPr>
              <w:t>ve</w:t>
            </w:r>
            <w:proofErr w:type="spellEnd"/>
            <w:r w:rsidR="00046A1C" w:rsidRPr="008A0F1B">
              <w:rPr>
                <w:rFonts w:cstheme="minorHAnsi"/>
                <w:sz w:val="18"/>
                <w:szCs w:val="18"/>
              </w:rPr>
              <w:t xml:space="preserve"> </w:t>
            </w:r>
            <w:proofErr w:type="spellStart"/>
            <w:r w:rsidR="00046A1C" w:rsidRPr="008A0F1B">
              <w:rPr>
                <w:rFonts w:cstheme="minorHAnsi"/>
                <w:sz w:val="18"/>
                <w:szCs w:val="18"/>
              </w:rPr>
              <w:t>Metin</w:t>
            </w:r>
            <w:proofErr w:type="spellEnd"/>
            <w:r w:rsidR="00046A1C" w:rsidRPr="008A0F1B">
              <w:rPr>
                <w:rFonts w:cstheme="minorHAnsi"/>
                <w:sz w:val="18"/>
                <w:szCs w:val="18"/>
              </w:rPr>
              <w:t>.</w:t>
            </w:r>
          </w:p>
          <w:p w14:paraId="6EE0C8DA" w14:textId="693CBC40" w:rsidR="00D268C0" w:rsidRPr="008A0F1B" w:rsidRDefault="00D268C0" w:rsidP="00D268C0">
            <w:pPr>
              <w:jc w:val="both"/>
              <w:rPr>
                <w:rFonts w:cstheme="minorHAnsi"/>
                <w:sz w:val="18"/>
                <w:szCs w:val="18"/>
              </w:rPr>
            </w:pPr>
          </w:p>
        </w:tc>
        <w:tc>
          <w:tcPr>
            <w:tcW w:w="2500" w:type="pct"/>
            <w:tcBorders>
              <w:bottom w:val="single" w:sz="8" w:space="0" w:color="auto"/>
            </w:tcBorders>
            <w:shd w:val="clear" w:color="auto" w:fill="auto"/>
          </w:tcPr>
          <w:p w14:paraId="408633C7" w14:textId="2C8329FC" w:rsidR="00D268C0" w:rsidRPr="008A0F1B" w:rsidRDefault="00D268C0" w:rsidP="00D268C0">
            <w:pPr>
              <w:jc w:val="both"/>
              <w:rPr>
                <w:rFonts w:cstheme="minorHAnsi"/>
                <w:sz w:val="18"/>
                <w:szCs w:val="18"/>
              </w:rPr>
            </w:pPr>
            <w:r w:rsidRPr="008A0F1B">
              <w:rPr>
                <w:b/>
                <w:sz w:val="18"/>
                <w:szCs w:val="18"/>
              </w:rPr>
              <w:t>Keywords:</w:t>
            </w:r>
            <w:r w:rsidRPr="008A0F1B">
              <w:rPr>
                <w:sz w:val="18"/>
                <w:szCs w:val="18"/>
              </w:rPr>
              <w:t xml:space="preserve"> Text, Text </w:t>
            </w:r>
            <w:proofErr w:type="spellStart"/>
            <w:r w:rsidRPr="008A0F1B">
              <w:rPr>
                <w:sz w:val="18"/>
                <w:szCs w:val="18"/>
              </w:rPr>
              <w:t>Text</w:t>
            </w:r>
            <w:proofErr w:type="spellEnd"/>
            <w:r w:rsidRPr="008A0F1B">
              <w:rPr>
                <w:sz w:val="18"/>
                <w:szCs w:val="18"/>
              </w:rPr>
              <w:t>, Text and Text.</w:t>
            </w:r>
          </w:p>
        </w:tc>
      </w:tr>
    </w:tbl>
    <w:p w14:paraId="27D006C9" w14:textId="4FD9B270" w:rsidR="001B712A" w:rsidRPr="008A0F1B" w:rsidRDefault="001B712A" w:rsidP="001B712A">
      <w:pPr>
        <w:rPr>
          <w:szCs w:val="22"/>
        </w:rPr>
      </w:pPr>
    </w:p>
    <w:p w14:paraId="6D9F5870" w14:textId="61C0E258" w:rsidR="001B712A" w:rsidRPr="008A0F1B" w:rsidRDefault="001B712A" w:rsidP="001B712A">
      <w:pPr>
        <w:rPr>
          <w:szCs w:val="22"/>
        </w:rPr>
      </w:pPr>
    </w:p>
    <w:p w14:paraId="305A7ACE" w14:textId="77777777" w:rsidR="00F83A90" w:rsidRPr="008A0F1B" w:rsidRDefault="00F83A90" w:rsidP="00F83A90">
      <w:pPr>
        <w:jc w:val="both"/>
        <w:rPr>
          <w:rFonts w:ascii="Helvetica" w:hAnsi="Helvetica"/>
          <w:color w:val="000000"/>
          <w:sz w:val="19"/>
          <w:szCs w:val="19"/>
        </w:rPr>
      </w:pPr>
      <w:r w:rsidRPr="008A0F1B">
        <w:rPr>
          <w:rFonts w:ascii="Helvetica" w:hAnsi="Helvetica"/>
          <w:b/>
          <w:bCs/>
          <w:i/>
          <w:iCs/>
          <w:color w:val="000000"/>
          <w:sz w:val="19"/>
          <w:szCs w:val="19"/>
        </w:rPr>
        <w:t>** NOTE: For research papers written in English, where the authors do not have a good command of the Turkish language or may request language support, the Turkish abstract (</w:t>
      </w:r>
      <w:proofErr w:type="spellStart"/>
      <w:r w:rsidRPr="008A0F1B">
        <w:rPr>
          <w:rFonts w:ascii="Helvetica" w:hAnsi="Helvetica"/>
          <w:b/>
          <w:bCs/>
          <w:i/>
          <w:iCs/>
          <w:color w:val="000000"/>
          <w:sz w:val="19"/>
          <w:szCs w:val="19"/>
        </w:rPr>
        <w:t>Öz</w:t>
      </w:r>
      <w:proofErr w:type="spellEnd"/>
      <w:r w:rsidRPr="008A0F1B">
        <w:rPr>
          <w:rFonts w:ascii="Helvetica" w:hAnsi="Helvetica"/>
          <w:b/>
          <w:bCs/>
          <w:i/>
          <w:iCs/>
          <w:color w:val="000000"/>
          <w:sz w:val="19"/>
          <w:szCs w:val="19"/>
        </w:rPr>
        <w:t xml:space="preserve">) is added by </w:t>
      </w:r>
      <w:proofErr w:type="spellStart"/>
      <w:r w:rsidRPr="008A0F1B">
        <w:rPr>
          <w:rFonts w:ascii="Helvetica" w:hAnsi="Helvetica"/>
          <w:b/>
          <w:bCs/>
          <w:i/>
          <w:iCs/>
          <w:color w:val="000000"/>
          <w:sz w:val="19"/>
          <w:szCs w:val="19"/>
        </w:rPr>
        <w:t>BUJSS</w:t>
      </w:r>
      <w:proofErr w:type="spellEnd"/>
      <w:r w:rsidRPr="008A0F1B">
        <w:rPr>
          <w:rFonts w:ascii="Helvetica" w:hAnsi="Helvetica"/>
          <w:b/>
          <w:bCs/>
          <w:i/>
          <w:iCs/>
          <w:color w:val="000000"/>
          <w:sz w:val="19"/>
          <w:szCs w:val="19"/>
        </w:rPr>
        <w:t xml:space="preserve"> in conformity with the English abstract (Abstract).</w:t>
      </w:r>
    </w:p>
    <w:p w14:paraId="3FB84779" w14:textId="77777777" w:rsidR="00396F0F" w:rsidRPr="008A0F1B" w:rsidRDefault="00396F0F" w:rsidP="001B712A">
      <w:pPr>
        <w:rPr>
          <w:szCs w:val="22"/>
        </w:rPr>
        <w:sectPr w:rsidR="00396F0F" w:rsidRPr="008A0F1B" w:rsidSect="00396F0F">
          <w:headerReference w:type="even" r:id="rId9"/>
          <w:headerReference w:type="default" r:id="rId10"/>
          <w:footerReference w:type="even" r:id="rId11"/>
          <w:footerReference w:type="first" r:id="rId12"/>
          <w:footnotePr>
            <w:numRestart w:val="eachPage"/>
          </w:footnotePr>
          <w:pgSz w:w="11906" w:h="16838"/>
          <w:pgMar w:top="1418" w:right="1418" w:bottom="1418" w:left="1418" w:header="709" w:footer="709" w:gutter="0"/>
          <w:pgNumType w:start="1"/>
          <w:cols w:space="708"/>
          <w:titlePg/>
          <w:docGrid w:linePitch="360"/>
        </w:sectPr>
      </w:pPr>
    </w:p>
    <w:p w14:paraId="630EA1DB" w14:textId="77C88ECB" w:rsidR="000532F5" w:rsidRPr="008A0F1B" w:rsidRDefault="000532F5" w:rsidP="000532F5">
      <w:pPr>
        <w:spacing w:before="120" w:after="120"/>
        <w:jc w:val="both"/>
        <w:rPr>
          <w:b/>
          <w:sz w:val="22"/>
          <w:szCs w:val="22"/>
        </w:rPr>
      </w:pPr>
      <w:r w:rsidRPr="008A0F1B">
        <w:rPr>
          <w:b/>
          <w:sz w:val="22"/>
          <w:szCs w:val="22"/>
        </w:rPr>
        <w:lastRenderedPageBreak/>
        <w:t>Notes for Turkish abstract (</w:t>
      </w:r>
      <w:proofErr w:type="spellStart"/>
      <w:r w:rsidRPr="008A0F1B">
        <w:rPr>
          <w:b/>
          <w:sz w:val="22"/>
          <w:szCs w:val="22"/>
        </w:rPr>
        <w:t>Öz</w:t>
      </w:r>
      <w:proofErr w:type="spellEnd"/>
      <w:r w:rsidRPr="008A0F1B">
        <w:rPr>
          <w:b/>
          <w:sz w:val="22"/>
          <w:szCs w:val="22"/>
        </w:rPr>
        <w:t>) and English abstract (Abstract):</w:t>
      </w:r>
    </w:p>
    <w:p w14:paraId="772B7A3D" w14:textId="77777777" w:rsidR="00C336AA" w:rsidRPr="008A0F1B" w:rsidRDefault="00C336AA" w:rsidP="00C336AA">
      <w:pPr>
        <w:pStyle w:val="ListeParagraf"/>
        <w:numPr>
          <w:ilvl w:val="0"/>
          <w:numId w:val="24"/>
        </w:numPr>
      </w:pPr>
      <w:r w:rsidRPr="008A0F1B">
        <w:t>Turkish abstract (</w:t>
      </w:r>
      <w:proofErr w:type="spellStart"/>
      <w:r w:rsidRPr="008A0F1B">
        <w:t>Öz</w:t>
      </w:r>
      <w:proofErr w:type="spellEnd"/>
      <w:r w:rsidRPr="008A0F1B">
        <w:t>) and English abstract (Abstract) should each be no less than 150 words and no longer than 250 words.</w:t>
      </w:r>
    </w:p>
    <w:p w14:paraId="59FD6FEB" w14:textId="77777777" w:rsidR="00C336AA" w:rsidRPr="008A0F1B" w:rsidRDefault="00C336AA" w:rsidP="00C336AA">
      <w:pPr>
        <w:pStyle w:val="ListeParagraf"/>
        <w:numPr>
          <w:ilvl w:val="0"/>
          <w:numId w:val="24"/>
        </w:numPr>
      </w:pPr>
      <w:r w:rsidRPr="008A0F1B">
        <w:t>The number of keywords should be no less than 3 and no more than 5.</w:t>
      </w:r>
    </w:p>
    <w:p w14:paraId="6ABB6AA7" w14:textId="75CA0300" w:rsidR="00C336AA" w:rsidRPr="008A0F1B" w:rsidRDefault="00C336AA" w:rsidP="00C336AA">
      <w:pPr>
        <w:pStyle w:val="ListeParagraf"/>
        <w:numPr>
          <w:ilvl w:val="0"/>
          <w:numId w:val="24"/>
        </w:numPr>
      </w:pPr>
      <w:r w:rsidRPr="008A0F1B">
        <w:t>The font should be 9-point Times New Roman. Subheadings of the essential it</w:t>
      </w:r>
      <w:r w:rsidR="00046A1C" w:rsidRPr="008A0F1B">
        <w:t>ems in the Turkish abstract (</w:t>
      </w:r>
      <w:proofErr w:type="spellStart"/>
      <w:r w:rsidR="00046A1C" w:rsidRPr="008A0F1B">
        <w:t>Öz</w:t>
      </w:r>
      <w:proofErr w:type="spellEnd"/>
      <w:r w:rsidRPr="008A0F1B">
        <w:t>) and the English abstract (Abstract) should be in bold font as shown in the sample table.</w:t>
      </w:r>
    </w:p>
    <w:p w14:paraId="32F7722B" w14:textId="77777777" w:rsidR="00C336AA" w:rsidRPr="008A0F1B" w:rsidRDefault="00C336AA" w:rsidP="00C336AA">
      <w:pPr>
        <w:pStyle w:val="ListeParagraf"/>
        <w:numPr>
          <w:ilvl w:val="0"/>
          <w:numId w:val="24"/>
        </w:numPr>
      </w:pPr>
      <w:r w:rsidRPr="008A0F1B">
        <w:t xml:space="preserve">Turkish and English abstracts should be single-spaced and the spacing between the paragraphs should be 0 </w:t>
      </w:r>
      <w:proofErr w:type="spellStart"/>
      <w:r w:rsidRPr="008A0F1B">
        <w:t>pt</w:t>
      </w:r>
      <w:proofErr w:type="spellEnd"/>
      <w:r w:rsidRPr="008A0F1B">
        <w:t xml:space="preserve"> both before and after.</w:t>
      </w:r>
    </w:p>
    <w:p w14:paraId="59E3ABDE" w14:textId="77777777" w:rsidR="00C336AA" w:rsidRPr="008A0F1B" w:rsidRDefault="00C336AA" w:rsidP="00C336AA">
      <w:pPr>
        <w:pStyle w:val="ListeParagraf"/>
        <w:numPr>
          <w:ilvl w:val="0"/>
          <w:numId w:val="24"/>
        </w:numPr>
      </w:pPr>
      <w:r w:rsidRPr="008A0F1B">
        <w:t>Turkish abstract (</w:t>
      </w:r>
      <w:proofErr w:type="spellStart"/>
      <w:r w:rsidRPr="008A0F1B">
        <w:t>Öz</w:t>
      </w:r>
      <w:proofErr w:type="spellEnd"/>
      <w:r w:rsidRPr="008A0F1B">
        <w:t xml:space="preserve">) should be written in a way to state the aim, method, findings, limitations, and authenticity of the research. </w:t>
      </w:r>
    </w:p>
    <w:p w14:paraId="0E455219" w14:textId="3813A871" w:rsidR="00C336AA" w:rsidRPr="008A0F1B" w:rsidRDefault="00C336AA" w:rsidP="00C336AA">
      <w:pPr>
        <w:pStyle w:val="ListeParagraf"/>
        <w:numPr>
          <w:ilvl w:val="0"/>
          <w:numId w:val="24"/>
        </w:numPr>
        <w:spacing w:after="160" w:line="259" w:lineRule="auto"/>
        <w:jc w:val="left"/>
      </w:pPr>
      <w:r w:rsidRPr="008A0F1B">
        <w:t>Turkish abstract (</w:t>
      </w:r>
      <w:proofErr w:type="spellStart"/>
      <w:r w:rsidRPr="008A0F1B">
        <w:t>Öz</w:t>
      </w:r>
      <w:proofErr w:type="spellEnd"/>
      <w:r w:rsidRPr="008A0F1B">
        <w:t>) should be a single paragraph and should not be indented.</w:t>
      </w:r>
    </w:p>
    <w:p w14:paraId="4A923ECD" w14:textId="27271C15" w:rsidR="00C336AA" w:rsidRPr="008A0F1B" w:rsidRDefault="00E502DE" w:rsidP="00C336AA">
      <w:pPr>
        <w:pStyle w:val="ListeParagraf"/>
        <w:numPr>
          <w:ilvl w:val="0"/>
          <w:numId w:val="24"/>
        </w:numPr>
      </w:pPr>
      <w:r w:rsidRPr="008A0F1B">
        <w:t xml:space="preserve">The Abstract should follow the English grammar and spelling rules. </w:t>
      </w:r>
    </w:p>
    <w:p w14:paraId="6780274C" w14:textId="77777777" w:rsidR="00C336AA" w:rsidRPr="008A0F1B" w:rsidRDefault="00C336AA" w:rsidP="00C336AA">
      <w:pPr>
        <w:pStyle w:val="ListeParagraf"/>
        <w:numPr>
          <w:ilvl w:val="0"/>
          <w:numId w:val="24"/>
        </w:numPr>
      </w:pPr>
      <w:r w:rsidRPr="008A0F1B">
        <w:t>English and Turkish abstracts should be consistent with each other (e.g. order and alignment of the items, concepts, terms, etc.), and the translation of terms should correspond to the relevant English literature. Margins in the English abstract (Abstract) should be the same as those in the Turkish abstract (</w:t>
      </w:r>
      <w:proofErr w:type="spellStart"/>
      <w:r w:rsidRPr="008A0F1B">
        <w:t>Öz</w:t>
      </w:r>
      <w:proofErr w:type="spellEnd"/>
      <w:r w:rsidRPr="008A0F1B">
        <w:t>).</w:t>
      </w:r>
    </w:p>
    <w:p w14:paraId="7B0A77A8" w14:textId="226D06E8" w:rsidR="008651C0" w:rsidRPr="008A0F1B" w:rsidRDefault="008651C0" w:rsidP="009B5D36">
      <w:pPr>
        <w:spacing w:before="120" w:after="120"/>
        <w:jc w:val="both"/>
        <w:rPr>
          <w:b/>
          <w:sz w:val="22"/>
          <w:szCs w:val="22"/>
        </w:rPr>
      </w:pPr>
    </w:p>
    <w:p w14:paraId="211DFF2F" w14:textId="30BBBB21" w:rsidR="008651C0" w:rsidRPr="008A0F1B" w:rsidRDefault="008651C0" w:rsidP="009B5D36">
      <w:pPr>
        <w:spacing w:before="120" w:after="120"/>
        <w:jc w:val="both"/>
        <w:rPr>
          <w:b/>
          <w:sz w:val="22"/>
          <w:szCs w:val="22"/>
        </w:rPr>
      </w:pPr>
      <w:r w:rsidRPr="008A0F1B">
        <w:rPr>
          <w:b/>
          <w:sz w:val="22"/>
          <w:szCs w:val="22"/>
        </w:rPr>
        <w:t xml:space="preserve">Notes for Extended Abstracts: </w:t>
      </w:r>
    </w:p>
    <w:p w14:paraId="639C33EA" w14:textId="45F0347F" w:rsidR="00C80B95" w:rsidRPr="008A0F1B" w:rsidRDefault="008651C0" w:rsidP="008651C0">
      <w:pPr>
        <w:ind w:firstLine="567"/>
        <w:jc w:val="both"/>
        <w:rPr>
          <w:sz w:val="18"/>
          <w:szCs w:val="18"/>
        </w:rPr>
      </w:pPr>
      <w:r w:rsidRPr="008A0F1B">
        <w:rPr>
          <w:sz w:val="18"/>
          <w:szCs w:val="18"/>
        </w:rPr>
        <w:t xml:space="preserve">Extended abstracts enhance the international citation impact of the academic papers. Therefore, extended abstracts should be designed to provide a summary of the whole paper. Extended abstracts should be written in English. For works written in </w:t>
      </w:r>
      <w:r w:rsidR="002B57B9" w:rsidRPr="008A0F1B">
        <w:rPr>
          <w:sz w:val="18"/>
          <w:szCs w:val="18"/>
        </w:rPr>
        <w:t>English</w:t>
      </w:r>
      <w:r w:rsidRPr="008A0F1B">
        <w:rPr>
          <w:sz w:val="18"/>
          <w:szCs w:val="18"/>
        </w:rPr>
        <w:t xml:space="preserve">, write a Turkish extended abstract instead of </w:t>
      </w:r>
      <w:r w:rsidR="002B57B9" w:rsidRPr="008A0F1B">
        <w:rPr>
          <w:sz w:val="18"/>
          <w:szCs w:val="18"/>
        </w:rPr>
        <w:t xml:space="preserve">an English </w:t>
      </w:r>
      <w:r w:rsidRPr="008A0F1B">
        <w:rPr>
          <w:sz w:val="18"/>
          <w:szCs w:val="18"/>
        </w:rPr>
        <w:t xml:space="preserve">extended abstract, and title </w:t>
      </w:r>
      <w:r w:rsidR="002B57B9" w:rsidRPr="008A0F1B">
        <w:rPr>
          <w:sz w:val="18"/>
          <w:szCs w:val="18"/>
        </w:rPr>
        <w:t xml:space="preserve">it </w:t>
      </w:r>
      <w:r w:rsidRPr="008A0F1B">
        <w:rPr>
          <w:sz w:val="18"/>
          <w:szCs w:val="18"/>
        </w:rPr>
        <w:t xml:space="preserve">as </w:t>
      </w:r>
      <w:proofErr w:type="spellStart"/>
      <w:r w:rsidRPr="008A0F1B">
        <w:rPr>
          <w:sz w:val="18"/>
          <w:szCs w:val="18"/>
        </w:rPr>
        <w:t>Genişletilmiş</w:t>
      </w:r>
      <w:proofErr w:type="spellEnd"/>
      <w:r w:rsidRPr="008A0F1B">
        <w:rPr>
          <w:sz w:val="18"/>
          <w:szCs w:val="18"/>
        </w:rPr>
        <w:t xml:space="preserve"> </w:t>
      </w:r>
      <w:proofErr w:type="spellStart"/>
      <w:r w:rsidRPr="008A0F1B">
        <w:rPr>
          <w:sz w:val="18"/>
          <w:szCs w:val="18"/>
        </w:rPr>
        <w:t>Özet</w:t>
      </w:r>
      <w:proofErr w:type="spellEnd"/>
      <w:r w:rsidRPr="008A0F1B">
        <w:rPr>
          <w:sz w:val="18"/>
          <w:szCs w:val="18"/>
        </w:rPr>
        <w:t xml:space="preserve"> in Turkish. </w:t>
      </w:r>
    </w:p>
    <w:p w14:paraId="485D585B" w14:textId="2B1ABE42" w:rsidR="008651C0" w:rsidRPr="008A0F1B" w:rsidRDefault="008651C0" w:rsidP="008651C0">
      <w:pPr>
        <w:ind w:firstLine="567"/>
        <w:jc w:val="both"/>
        <w:rPr>
          <w:sz w:val="18"/>
          <w:szCs w:val="18"/>
        </w:rPr>
      </w:pPr>
      <w:r w:rsidRPr="008A0F1B">
        <w:rPr>
          <w:sz w:val="18"/>
          <w:szCs w:val="18"/>
        </w:rPr>
        <w:t xml:space="preserve">Extended abstracts should be between 600 and 800 words in length. Extended abstracts should be written in a way to cover the conceptual framework, aim, importance, method, findings, conclusions, and recommendations of the relevant research paper with due regard to the characteristics of the discipline in which the study is carried out. </w:t>
      </w:r>
      <w:r w:rsidR="002B57B9" w:rsidRPr="008A0F1B">
        <w:rPr>
          <w:sz w:val="18"/>
          <w:szCs w:val="18"/>
        </w:rPr>
        <w:t>The Turkish e</w:t>
      </w:r>
      <w:r w:rsidRPr="008A0F1B">
        <w:rPr>
          <w:sz w:val="18"/>
          <w:szCs w:val="18"/>
        </w:rPr>
        <w:t xml:space="preserve">xtended abstract </w:t>
      </w:r>
      <w:r w:rsidR="002B57B9" w:rsidRPr="008A0F1B">
        <w:rPr>
          <w:sz w:val="18"/>
          <w:szCs w:val="18"/>
        </w:rPr>
        <w:t>(</w:t>
      </w:r>
      <w:proofErr w:type="spellStart"/>
      <w:r w:rsidR="002B57B9" w:rsidRPr="008A0F1B">
        <w:rPr>
          <w:sz w:val="18"/>
          <w:szCs w:val="18"/>
        </w:rPr>
        <w:t>Genişletilmiş</w:t>
      </w:r>
      <w:proofErr w:type="spellEnd"/>
      <w:r w:rsidR="002B57B9" w:rsidRPr="008A0F1B">
        <w:rPr>
          <w:sz w:val="18"/>
          <w:szCs w:val="18"/>
        </w:rPr>
        <w:t xml:space="preserve"> </w:t>
      </w:r>
      <w:proofErr w:type="spellStart"/>
      <w:r w:rsidR="002B57B9" w:rsidRPr="008A0F1B">
        <w:rPr>
          <w:sz w:val="18"/>
          <w:szCs w:val="18"/>
        </w:rPr>
        <w:t>Özet</w:t>
      </w:r>
      <w:proofErr w:type="spellEnd"/>
      <w:r w:rsidR="002B57B9" w:rsidRPr="008A0F1B">
        <w:rPr>
          <w:sz w:val="18"/>
          <w:szCs w:val="18"/>
        </w:rPr>
        <w:t xml:space="preserve">) </w:t>
      </w:r>
      <w:r w:rsidRPr="008A0F1B">
        <w:rPr>
          <w:sz w:val="18"/>
          <w:szCs w:val="18"/>
        </w:rPr>
        <w:t xml:space="preserve">should be placed right after the English Abstract and before the Introduction. The extended abstract should begin on a new page and be single-spaced, spacing between the paragraphs should be 0 </w:t>
      </w:r>
      <w:proofErr w:type="spellStart"/>
      <w:r w:rsidRPr="008A0F1B">
        <w:rPr>
          <w:sz w:val="18"/>
          <w:szCs w:val="18"/>
        </w:rPr>
        <w:t>pt</w:t>
      </w:r>
      <w:proofErr w:type="spellEnd"/>
      <w:r w:rsidRPr="008A0F1B">
        <w:rPr>
          <w:sz w:val="18"/>
          <w:szCs w:val="18"/>
        </w:rPr>
        <w:t xml:space="preserve"> both before and after, and the font type should be 9-point Times New Roman. </w:t>
      </w:r>
    </w:p>
    <w:p w14:paraId="29B66D8A" w14:textId="77777777" w:rsidR="00E502DE" w:rsidRPr="008A0F1B" w:rsidRDefault="00E502DE" w:rsidP="009B5D36">
      <w:pPr>
        <w:spacing w:before="120" w:after="120"/>
        <w:jc w:val="both"/>
        <w:rPr>
          <w:b/>
          <w:sz w:val="22"/>
          <w:szCs w:val="22"/>
        </w:rPr>
      </w:pPr>
    </w:p>
    <w:p w14:paraId="21DA1441" w14:textId="039C0E44" w:rsidR="00172349" w:rsidRPr="008A0F1B" w:rsidRDefault="00872C6C" w:rsidP="009B5D36">
      <w:pPr>
        <w:spacing w:before="120" w:after="120"/>
        <w:jc w:val="both"/>
        <w:rPr>
          <w:b/>
          <w:sz w:val="22"/>
          <w:szCs w:val="22"/>
        </w:rPr>
      </w:pPr>
      <w:r w:rsidRPr="008A0F1B">
        <w:rPr>
          <w:b/>
          <w:sz w:val="22"/>
          <w:szCs w:val="22"/>
        </w:rPr>
        <w:t>Plagiarism (Similarity) Notice:</w:t>
      </w:r>
    </w:p>
    <w:p w14:paraId="060D6DD3" w14:textId="137265F0" w:rsidR="00C336AA" w:rsidRPr="008A0F1B" w:rsidRDefault="00C336AA" w:rsidP="00C336AA">
      <w:pPr>
        <w:jc w:val="both"/>
      </w:pPr>
      <w:r w:rsidRPr="008A0F1B">
        <w:t xml:space="preserve">In accordance with the publishing policy of </w:t>
      </w:r>
      <w:proofErr w:type="spellStart"/>
      <w:r w:rsidRPr="008A0F1B">
        <w:t>Beykent</w:t>
      </w:r>
      <w:proofErr w:type="spellEnd"/>
      <w:r w:rsidRPr="008A0F1B">
        <w:t xml:space="preserve"> University's Journal of Social Sciences, the Office of the Secretary of the Journal runs a similarity check on </w:t>
      </w:r>
      <w:proofErr w:type="spellStart"/>
      <w:r w:rsidRPr="008A0F1B">
        <w:t>Turnitin</w:t>
      </w:r>
      <w:proofErr w:type="spellEnd"/>
      <w:r w:rsidRPr="008A0F1B">
        <w:t xml:space="preserve"> for all the manuscripts submitted to the Journal before the peer-review process. The upper limit of similarity is 15% excluding the references. The Office of the Secretary has the authority to require revision for or reject the papers exceeding this upper limit.</w:t>
      </w:r>
    </w:p>
    <w:p w14:paraId="562D5335" w14:textId="01562984" w:rsidR="005226E7" w:rsidRPr="008A0F1B" w:rsidRDefault="00ED6EF6" w:rsidP="009B5D36">
      <w:pPr>
        <w:spacing w:before="120" w:after="120"/>
        <w:jc w:val="both"/>
        <w:rPr>
          <w:b/>
          <w:bCs/>
          <w:sz w:val="22"/>
          <w:szCs w:val="22"/>
        </w:rPr>
      </w:pPr>
      <w:r w:rsidRPr="008A0F1B">
        <w:rPr>
          <w:b/>
          <w:sz w:val="22"/>
          <w:szCs w:val="22"/>
        </w:rPr>
        <w:t>NOTE:</w:t>
      </w:r>
      <w:r w:rsidRPr="008A0F1B">
        <w:rPr>
          <w:b/>
          <w:bCs/>
          <w:sz w:val="22"/>
          <w:szCs w:val="22"/>
        </w:rPr>
        <w:t xml:space="preserve"> </w:t>
      </w:r>
      <w:r w:rsidRPr="008A0F1B">
        <w:rPr>
          <w:b/>
          <w:sz w:val="22"/>
          <w:szCs w:val="22"/>
        </w:rPr>
        <w:t>General style guide for the manuscripts is as shown in the sample manuscript template.</w:t>
      </w:r>
    </w:p>
    <w:p w14:paraId="410C06B7" w14:textId="77777777" w:rsidR="00C336AA" w:rsidRPr="008A0F1B" w:rsidRDefault="00C336AA" w:rsidP="00C336AA">
      <w:pPr>
        <w:pStyle w:val="ListeParagraf"/>
        <w:numPr>
          <w:ilvl w:val="0"/>
          <w:numId w:val="25"/>
        </w:numPr>
      </w:pPr>
      <w:r w:rsidRPr="008A0F1B">
        <w:t>Manuscripts should be written in MS “Word” (preferably Office 2010 and newer) in A4 page layout size.</w:t>
      </w:r>
    </w:p>
    <w:p w14:paraId="056A656A" w14:textId="77777777" w:rsidR="00C336AA" w:rsidRPr="008A0F1B" w:rsidRDefault="00C336AA" w:rsidP="00C336AA">
      <w:pPr>
        <w:pStyle w:val="ListeParagraf"/>
        <w:numPr>
          <w:ilvl w:val="0"/>
          <w:numId w:val="25"/>
        </w:numPr>
      </w:pPr>
      <w:r w:rsidRPr="008A0F1B">
        <w:t>The length of the manuscript should be that of a journal article, thus no more than 25 pages.</w:t>
      </w:r>
    </w:p>
    <w:p w14:paraId="5DC13932" w14:textId="77777777" w:rsidR="00C336AA" w:rsidRPr="008A0F1B" w:rsidRDefault="00C336AA" w:rsidP="00C336AA">
      <w:pPr>
        <w:pStyle w:val="ListeParagraf"/>
        <w:numPr>
          <w:ilvl w:val="0"/>
          <w:numId w:val="25"/>
        </w:numPr>
      </w:pPr>
      <w:r w:rsidRPr="008A0F1B">
        <w:t>Page margins should be as follows: Left: 2.5 cm, Right: 2.5 cm, Top: 2.5 cm, and Bottom: 2.5 cm.</w:t>
      </w:r>
    </w:p>
    <w:p w14:paraId="58BC1B03" w14:textId="77777777" w:rsidR="00C336AA" w:rsidRPr="008A0F1B" w:rsidRDefault="00C336AA" w:rsidP="00C336AA">
      <w:pPr>
        <w:pStyle w:val="ListeParagraf"/>
        <w:numPr>
          <w:ilvl w:val="0"/>
          <w:numId w:val="25"/>
        </w:numPr>
      </w:pPr>
      <w:r w:rsidRPr="008A0F1B">
        <w:t>Manuscripts should be single-spaced and written using the 11-point “Times New Roman” font type. The body text of the whole manuscript should use a 6-point line spacing before and after. There should be one space after commas and periods.</w:t>
      </w:r>
    </w:p>
    <w:p w14:paraId="436538DA" w14:textId="77777777" w:rsidR="00C336AA" w:rsidRPr="008A0F1B" w:rsidRDefault="00C336AA" w:rsidP="00C336AA">
      <w:pPr>
        <w:pStyle w:val="ListeParagraf"/>
        <w:numPr>
          <w:ilvl w:val="0"/>
          <w:numId w:val="25"/>
        </w:numPr>
      </w:pPr>
      <w:r w:rsidRPr="008A0F1B">
        <w:t>Paragraph indentation should be set as "Special - First Line - By: 1 cm", and a 6-point blank line should be inserted before and after each paragraph. No additional blank lines should be left between the paragraphs (blank lines should not be left by pressing the enter button).</w:t>
      </w:r>
    </w:p>
    <w:p w14:paraId="1D42D937" w14:textId="77777777" w:rsidR="00C336AA" w:rsidRPr="008A0F1B" w:rsidRDefault="00C336AA" w:rsidP="00C336AA">
      <w:pPr>
        <w:pStyle w:val="ListeParagraf"/>
        <w:numPr>
          <w:ilvl w:val="0"/>
          <w:numId w:val="25"/>
        </w:numPr>
      </w:pPr>
      <w:r w:rsidRPr="008A0F1B">
        <w:t xml:space="preserve">Full name(s) of the author(s) should be 'aligned right' below the title in 10-point font. The title, institution, email address, and </w:t>
      </w:r>
      <w:proofErr w:type="spellStart"/>
      <w:r w:rsidRPr="008A0F1B">
        <w:t>ORCID</w:t>
      </w:r>
      <w:proofErr w:type="spellEnd"/>
      <w:r w:rsidRPr="008A0F1B">
        <w:t xml:space="preserve"> information of the author(s) shall be written in a 9-point </w:t>
      </w:r>
      <w:r w:rsidRPr="008A0F1B">
        <w:lastRenderedPageBreak/>
        <w:t>footnote at the end of the page (Since this will be added by us during page layout, author(s) should not add the said information to their manuscripts when they upload them).</w:t>
      </w:r>
    </w:p>
    <w:p w14:paraId="2893DA8A" w14:textId="49813C39" w:rsidR="00C336AA" w:rsidRPr="008A0F1B" w:rsidRDefault="00C336AA" w:rsidP="00C336AA">
      <w:pPr>
        <w:pStyle w:val="ListeParagraf"/>
        <w:numPr>
          <w:ilvl w:val="0"/>
          <w:numId w:val="25"/>
        </w:numPr>
      </w:pPr>
      <w:r w:rsidRPr="008A0F1B">
        <w:t xml:space="preserve">Citations should be given as in-text parenthetical citations using the "author-date style". Explanatory notes should be written in a 9-point footnote at the bottom of the page. Citations should follow the order of the surname(s) of the author(s) and date of publication (for example, Bozkurt and </w:t>
      </w:r>
      <w:proofErr w:type="spellStart"/>
      <w:r w:rsidRPr="008A0F1B">
        <w:t>Gümüş</w:t>
      </w:r>
      <w:proofErr w:type="spellEnd"/>
      <w:r w:rsidRPr="008A0F1B">
        <w:t xml:space="preserve">, 2019). Where the name of the author is unavailable, name of the institution should be used instead (e.g. </w:t>
      </w:r>
      <w:proofErr w:type="spellStart"/>
      <w:r w:rsidRPr="008A0F1B">
        <w:t>TÜİK</w:t>
      </w:r>
      <w:proofErr w:type="spellEnd"/>
      <w:r w:rsidRPr="008A0F1B">
        <w:t>, 2021).</w:t>
      </w:r>
    </w:p>
    <w:p w14:paraId="4B33A584" w14:textId="77777777" w:rsidR="00C336AA" w:rsidRPr="008A0F1B" w:rsidRDefault="00C336AA" w:rsidP="00C336AA">
      <w:pPr>
        <w:pStyle w:val="ListeParagraf"/>
        <w:numPr>
          <w:ilvl w:val="0"/>
          <w:numId w:val="25"/>
        </w:numPr>
      </w:pPr>
      <w:r w:rsidRPr="008A0F1B">
        <w:t>If making reference to an entire work, the reference list should not give the page number(s). In-text citations should not give page number(s) as well unless absolutely necessary.</w:t>
      </w:r>
    </w:p>
    <w:p w14:paraId="17619A70" w14:textId="77777777" w:rsidR="00C336AA" w:rsidRPr="008A0F1B" w:rsidRDefault="00C336AA" w:rsidP="00C336AA">
      <w:pPr>
        <w:pStyle w:val="ListeParagraf"/>
        <w:numPr>
          <w:ilvl w:val="0"/>
          <w:numId w:val="25"/>
        </w:numPr>
      </w:pPr>
      <w:r w:rsidRPr="008A0F1B">
        <w:t xml:space="preserve">Headings and subheadings should be numbered in bold and aligned left (without indentation). Headings should be in bold with all the letters capitalized (all uppercase) while subheadings should be in bold with only initial letters of each major word capitalized (title case). There should be no more than 4 levels of headings. </w:t>
      </w:r>
    </w:p>
    <w:p w14:paraId="166E7A3B" w14:textId="77777777" w:rsidR="00C336AA" w:rsidRPr="008A0F1B" w:rsidRDefault="00C336AA" w:rsidP="00C336AA">
      <w:pPr>
        <w:pStyle w:val="ListeParagraf"/>
      </w:pPr>
      <w:r w:rsidRPr="008A0F1B">
        <w:t xml:space="preserve">1. </w:t>
      </w:r>
      <w:proofErr w:type="spellStart"/>
      <w:r w:rsidRPr="008A0F1B">
        <w:t>AAAA</w:t>
      </w:r>
      <w:proofErr w:type="spellEnd"/>
      <w:r w:rsidRPr="008A0F1B">
        <w:t xml:space="preserve"> </w:t>
      </w:r>
      <w:proofErr w:type="spellStart"/>
      <w:r w:rsidRPr="008A0F1B">
        <w:t>AAAA</w:t>
      </w:r>
      <w:proofErr w:type="spellEnd"/>
    </w:p>
    <w:p w14:paraId="2753DE1C" w14:textId="77777777" w:rsidR="00C336AA" w:rsidRPr="008A0F1B" w:rsidRDefault="00C336AA" w:rsidP="00C336AA">
      <w:pPr>
        <w:pStyle w:val="ListeParagraf"/>
      </w:pPr>
      <w:r w:rsidRPr="008A0F1B">
        <w:t xml:space="preserve">1.1. </w:t>
      </w:r>
      <w:proofErr w:type="spellStart"/>
      <w:r w:rsidRPr="008A0F1B">
        <w:t>Aaaa</w:t>
      </w:r>
      <w:proofErr w:type="spellEnd"/>
      <w:r w:rsidRPr="008A0F1B">
        <w:t xml:space="preserve"> </w:t>
      </w:r>
      <w:proofErr w:type="spellStart"/>
      <w:r w:rsidRPr="008A0F1B">
        <w:t>Aaaaa</w:t>
      </w:r>
      <w:proofErr w:type="spellEnd"/>
    </w:p>
    <w:p w14:paraId="577CA63F" w14:textId="77777777" w:rsidR="00C336AA" w:rsidRPr="008A0F1B" w:rsidRDefault="00C336AA" w:rsidP="00C336AA">
      <w:pPr>
        <w:pStyle w:val="ListeParagraf"/>
      </w:pPr>
      <w:r w:rsidRPr="008A0F1B">
        <w:t xml:space="preserve">1.1.1. </w:t>
      </w:r>
      <w:proofErr w:type="spellStart"/>
      <w:r w:rsidRPr="008A0F1B">
        <w:t>Aaaa</w:t>
      </w:r>
      <w:proofErr w:type="spellEnd"/>
      <w:r w:rsidRPr="008A0F1B">
        <w:t xml:space="preserve"> </w:t>
      </w:r>
      <w:proofErr w:type="spellStart"/>
      <w:r w:rsidRPr="008A0F1B">
        <w:t>Aaaaa</w:t>
      </w:r>
      <w:proofErr w:type="spellEnd"/>
    </w:p>
    <w:p w14:paraId="6402A310" w14:textId="77777777" w:rsidR="00C336AA" w:rsidRPr="008A0F1B" w:rsidRDefault="00C336AA" w:rsidP="00C336AA">
      <w:pPr>
        <w:pStyle w:val="ListeParagraf"/>
      </w:pPr>
      <w:r w:rsidRPr="008A0F1B">
        <w:t xml:space="preserve">1.1.2.1. </w:t>
      </w:r>
      <w:proofErr w:type="spellStart"/>
      <w:r w:rsidRPr="008A0F1B">
        <w:t>Aaaa</w:t>
      </w:r>
      <w:proofErr w:type="spellEnd"/>
      <w:r w:rsidRPr="008A0F1B">
        <w:t xml:space="preserve"> </w:t>
      </w:r>
      <w:proofErr w:type="spellStart"/>
      <w:r w:rsidRPr="008A0F1B">
        <w:t>Aaaaa</w:t>
      </w:r>
      <w:proofErr w:type="spellEnd"/>
    </w:p>
    <w:p w14:paraId="4E20185B" w14:textId="34F7E00C" w:rsidR="00254584" w:rsidRPr="008A0F1B" w:rsidRDefault="00254584" w:rsidP="00254584">
      <w:pPr>
        <w:spacing w:before="120" w:after="120"/>
        <w:rPr>
          <w:b/>
          <w:bCs/>
          <w:sz w:val="22"/>
          <w:szCs w:val="22"/>
        </w:rPr>
      </w:pPr>
      <w:r w:rsidRPr="008A0F1B">
        <w:rPr>
          <w:b/>
          <w:bCs/>
          <w:sz w:val="22"/>
          <w:szCs w:val="22"/>
        </w:rPr>
        <w:t>INTRODUCTION (All headings should be in 11-point bold font with all letters capitalized).</w:t>
      </w:r>
    </w:p>
    <w:p w14:paraId="2BAA8366" w14:textId="491A160C" w:rsidR="00383E0F" w:rsidRPr="008A0F1B" w:rsidRDefault="00254584" w:rsidP="00383E0F">
      <w:pPr>
        <w:spacing w:before="120" w:after="120"/>
        <w:ind w:firstLine="709"/>
        <w:jc w:val="both"/>
        <w:rPr>
          <w:sz w:val="22"/>
          <w:szCs w:val="22"/>
        </w:rPr>
      </w:pPr>
      <w:r w:rsidRPr="008A0F1B">
        <w:rPr>
          <w:sz w:val="22"/>
          <w:szCs w:val="22"/>
        </w:rPr>
        <w:t xml:space="preserve">The main body text of the whole manuscript should be written in 11-point font. The introduction should include basic concepts, theoretical development, and approaches in the current literature related to the relevant study, as well as the research problem, aim, importance, hypotheses, assumptions, limitations, etc. of the study. It should begin on a new page. </w:t>
      </w:r>
    </w:p>
    <w:p w14:paraId="73AC50CE" w14:textId="77777777" w:rsidR="00254584" w:rsidRPr="008A0F1B" w:rsidRDefault="00254584" w:rsidP="00254584">
      <w:pPr>
        <w:spacing w:before="120" w:after="120"/>
        <w:ind w:firstLine="567"/>
        <w:jc w:val="both"/>
        <w:rPr>
          <w:sz w:val="22"/>
          <w:szCs w:val="22"/>
          <w:lang w:eastAsia="en-US"/>
        </w:rPr>
      </w:pPr>
    </w:p>
    <w:p w14:paraId="34A4EF44" w14:textId="26DB0FAF" w:rsidR="00254584" w:rsidRPr="008A0F1B" w:rsidRDefault="009A7680" w:rsidP="00254584">
      <w:pPr>
        <w:spacing w:before="120" w:after="120"/>
        <w:jc w:val="both"/>
        <w:rPr>
          <w:sz w:val="22"/>
          <w:szCs w:val="22"/>
        </w:rPr>
      </w:pPr>
      <w:r w:rsidRPr="008A0F1B">
        <w:rPr>
          <w:b/>
          <w:bCs/>
          <w:sz w:val="22"/>
          <w:szCs w:val="22"/>
        </w:rPr>
        <w:t>1. HEADING (All headings should be in 11-point bold font with all letters capitalized.)</w:t>
      </w:r>
    </w:p>
    <w:p w14:paraId="6B1F6417" w14:textId="77777777" w:rsidR="00AE025D" w:rsidRPr="008A0F1B" w:rsidRDefault="00AE025D" w:rsidP="00AE025D">
      <w:pPr>
        <w:spacing w:before="120" w:after="120"/>
        <w:ind w:firstLine="567"/>
        <w:jc w:val="both"/>
        <w:rPr>
          <w:sz w:val="22"/>
          <w:szCs w:val="22"/>
          <w:lang w:eastAsia="en-US"/>
        </w:rPr>
      </w:pPr>
    </w:p>
    <w:p w14:paraId="67E3A25F" w14:textId="32018461" w:rsidR="00254584" w:rsidRPr="008A0F1B" w:rsidRDefault="009A7680" w:rsidP="00254584">
      <w:pPr>
        <w:spacing w:before="120" w:after="120"/>
        <w:jc w:val="both"/>
        <w:rPr>
          <w:b/>
          <w:sz w:val="22"/>
          <w:szCs w:val="22"/>
        </w:rPr>
      </w:pPr>
      <w:r w:rsidRPr="008A0F1B">
        <w:rPr>
          <w:b/>
          <w:sz w:val="22"/>
          <w:szCs w:val="22"/>
        </w:rPr>
        <w:t>1.1. Subheading (Level 2 Subheading - 11 point, title case, bold)</w:t>
      </w:r>
    </w:p>
    <w:p w14:paraId="44FFD397" w14:textId="77777777" w:rsidR="00AE025D" w:rsidRPr="008A0F1B" w:rsidRDefault="00AE025D" w:rsidP="00254584">
      <w:pPr>
        <w:spacing w:before="120" w:after="120"/>
        <w:jc w:val="both"/>
        <w:rPr>
          <w:b/>
          <w:i/>
          <w:sz w:val="22"/>
          <w:szCs w:val="22"/>
          <w:lang w:eastAsia="en-US"/>
        </w:rPr>
      </w:pPr>
    </w:p>
    <w:p w14:paraId="7C63467F" w14:textId="61485839" w:rsidR="00254584" w:rsidRPr="008A0F1B" w:rsidRDefault="009A7680" w:rsidP="00254584">
      <w:pPr>
        <w:spacing w:before="120" w:after="120"/>
        <w:jc w:val="both"/>
        <w:rPr>
          <w:b/>
          <w:sz w:val="22"/>
          <w:szCs w:val="22"/>
        </w:rPr>
      </w:pPr>
      <w:r w:rsidRPr="008A0F1B">
        <w:rPr>
          <w:b/>
          <w:sz w:val="22"/>
          <w:szCs w:val="22"/>
        </w:rPr>
        <w:t>1.1.1. Subheading (Level 3 Subheading - 11 point, sentence case, bold)</w:t>
      </w:r>
    </w:p>
    <w:p w14:paraId="44097169" w14:textId="77777777" w:rsidR="00DE36DD" w:rsidRPr="008A0F1B" w:rsidRDefault="00DE36DD" w:rsidP="00254584">
      <w:pPr>
        <w:spacing w:before="120" w:after="120"/>
        <w:jc w:val="both"/>
        <w:rPr>
          <w:b/>
          <w:i/>
          <w:sz w:val="22"/>
          <w:szCs w:val="22"/>
          <w:lang w:eastAsia="en-US"/>
        </w:rPr>
      </w:pPr>
    </w:p>
    <w:p w14:paraId="49811104" w14:textId="12A3AB9A" w:rsidR="007E4609" w:rsidRPr="008A0F1B" w:rsidRDefault="009A7680" w:rsidP="007E4609">
      <w:pPr>
        <w:spacing w:before="120" w:after="120"/>
        <w:jc w:val="both"/>
        <w:rPr>
          <w:b/>
          <w:i/>
          <w:sz w:val="22"/>
          <w:szCs w:val="22"/>
        </w:rPr>
      </w:pPr>
      <w:r w:rsidRPr="008A0F1B">
        <w:rPr>
          <w:b/>
          <w:i/>
          <w:sz w:val="22"/>
          <w:szCs w:val="22"/>
        </w:rPr>
        <w:t>1.1.1.1. Subheading (Level 4 Subheading - 11 point, sentence case, bold, italicized)</w:t>
      </w:r>
    </w:p>
    <w:p w14:paraId="0A3DFB35" w14:textId="560AC6EE" w:rsidR="00502D1F" w:rsidRPr="008A0F1B" w:rsidRDefault="00502D1F" w:rsidP="00254584">
      <w:pPr>
        <w:spacing w:before="120" w:after="120"/>
        <w:rPr>
          <w:b/>
          <w:sz w:val="22"/>
          <w:szCs w:val="22"/>
          <w:lang w:eastAsia="en-US"/>
        </w:rPr>
      </w:pPr>
    </w:p>
    <w:p w14:paraId="33D30D74" w14:textId="199A1BDD" w:rsidR="00254584" w:rsidRPr="008A0F1B" w:rsidRDefault="00864695" w:rsidP="00254584">
      <w:pPr>
        <w:jc w:val="both"/>
        <w:rPr>
          <w:b/>
          <w:bCs/>
          <w:sz w:val="22"/>
          <w:szCs w:val="22"/>
        </w:rPr>
      </w:pPr>
      <w:r w:rsidRPr="008A0F1B">
        <w:rPr>
          <w:b/>
          <w:bCs/>
          <w:sz w:val="22"/>
          <w:szCs w:val="22"/>
        </w:rPr>
        <w:t>Layout for Tables, Figures, Graphs, and Pictures</w:t>
      </w:r>
    </w:p>
    <w:p w14:paraId="3168689D" w14:textId="1D086BB9" w:rsidR="00C336AA" w:rsidRPr="008A0F1B" w:rsidRDefault="00C336AA" w:rsidP="00C336AA">
      <w:pPr>
        <w:pStyle w:val="ListeParagraf"/>
        <w:numPr>
          <w:ilvl w:val="0"/>
          <w:numId w:val="25"/>
        </w:numPr>
      </w:pPr>
      <w:r w:rsidRPr="008A0F1B">
        <w:t xml:space="preserve">Each table, figure, graph, and picture should be given a caption. Caption: above the table, figure, graph or picture, </w:t>
      </w:r>
      <w:proofErr w:type="spellStart"/>
      <w:r w:rsidRPr="008A0F1B">
        <w:t>centered</w:t>
      </w:r>
      <w:proofErr w:type="spellEnd"/>
      <w:r w:rsidRPr="008A0F1B">
        <w:t>, title case, 11-point.</w:t>
      </w:r>
    </w:p>
    <w:p w14:paraId="0D821B17" w14:textId="77777777" w:rsidR="00C336AA" w:rsidRPr="008A0F1B" w:rsidRDefault="00C336AA" w:rsidP="00C336AA">
      <w:pPr>
        <w:pStyle w:val="ListeParagraf"/>
        <w:numPr>
          <w:ilvl w:val="0"/>
          <w:numId w:val="25"/>
        </w:numPr>
      </w:pPr>
      <w:r w:rsidRPr="008A0F1B">
        <w:t xml:space="preserve">Tables, figures, graphs, and pictures should appear in relevant parts of the text, numbered consecutively, and </w:t>
      </w:r>
      <w:proofErr w:type="spellStart"/>
      <w:r w:rsidRPr="008A0F1B">
        <w:t>centered</w:t>
      </w:r>
      <w:proofErr w:type="spellEnd"/>
      <w:r w:rsidRPr="008A0F1B">
        <w:t xml:space="preserve"> within the margins.</w:t>
      </w:r>
    </w:p>
    <w:p w14:paraId="535602D8" w14:textId="77777777" w:rsidR="00C336AA" w:rsidRPr="008A0F1B" w:rsidRDefault="00C336AA" w:rsidP="00C336AA">
      <w:pPr>
        <w:pStyle w:val="ListeParagraf"/>
        <w:numPr>
          <w:ilvl w:val="0"/>
          <w:numId w:val="25"/>
        </w:numPr>
      </w:pPr>
      <w:r w:rsidRPr="008A0F1B">
        <w:t>Tables, figures, graphs, and pictures should fit in the page margins and be clear and legible.</w:t>
      </w:r>
    </w:p>
    <w:p w14:paraId="25B7E8DE" w14:textId="77777777" w:rsidR="00C336AA" w:rsidRPr="008A0F1B" w:rsidRDefault="00C336AA" w:rsidP="00C336AA">
      <w:pPr>
        <w:pStyle w:val="ListeParagraf"/>
        <w:numPr>
          <w:ilvl w:val="0"/>
          <w:numId w:val="25"/>
        </w:numPr>
      </w:pPr>
      <w:r w:rsidRPr="008A0F1B">
        <w:t>Captions should be above the tables, figures, graphs, and pictures while sources should be below them.</w:t>
      </w:r>
    </w:p>
    <w:p w14:paraId="1B6D62AB" w14:textId="77777777" w:rsidR="00C336AA" w:rsidRPr="008A0F1B" w:rsidRDefault="00C336AA" w:rsidP="00C336AA">
      <w:pPr>
        <w:pStyle w:val="ListeParagraf"/>
        <w:numPr>
          <w:ilvl w:val="0"/>
          <w:numId w:val="25"/>
        </w:numPr>
      </w:pPr>
      <w:r w:rsidRPr="008A0F1B">
        <w:t xml:space="preserve">Sources below the tables, figures, graphs, and pictures should be in 9-point font and </w:t>
      </w:r>
      <w:proofErr w:type="spellStart"/>
      <w:r w:rsidRPr="008A0F1B">
        <w:t>centered</w:t>
      </w:r>
      <w:proofErr w:type="spellEnd"/>
      <w:r w:rsidRPr="008A0F1B">
        <w:t>.</w:t>
      </w:r>
    </w:p>
    <w:p w14:paraId="4E6F01AD" w14:textId="77777777" w:rsidR="00C336AA" w:rsidRPr="008A0F1B" w:rsidRDefault="00C336AA" w:rsidP="00C336AA">
      <w:pPr>
        <w:pStyle w:val="ListeParagraf"/>
        <w:numPr>
          <w:ilvl w:val="0"/>
          <w:numId w:val="25"/>
        </w:numPr>
      </w:pPr>
      <w:r w:rsidRPr="008A0F1B">
        <w:t>Texts within the tables, figures, and graphs should be single-spaced with 0-point spacing both before and after, and in 9-point font. Tables should not have outside borders or inside vertical borders, but only inside horizontal borders. Boldface may be used where highlighting is required in the text.</w:t>
      </w:r>
    </w:p>
    <w:p w14:paraId="13A03599" w14:textId="77777777" w:rsidR="00C336AA" w:rsidRPr="008A0F1B" w:rsidRDefault="00C336AA" w:rsidP="00C336AA">
      <w:pPr>
        <w:pStyle w:val="ListeParagraf"/>
        <w:numPr>
          <w:ilvl w:val="0"/>
          <w:numId w:val="25"/>
        </w:numPr>
      </w:pPr>
      <w:r w:rsidRPr="008A0F1B">
        <w:t xml:space="preserve">Line spacing for both the captions and sources should be 6 </w:t>
      </w:r>
      <w:proofErr w:type="spellStart"/>
      <w:r w:rsidRPr="008A0F1B">
        <w:t>pt</w:t>
      </w:r>
      <w:proofErr w:type="spellEnd"/>
      <w:r w:rsidRPr="008A0F1B">
        <w:t xml:space="preserve"> before and after as in the main body text of the manuscript.</w:t>
      </w:r>
    </w:p>
    <w:p w14:paraId="0434E9B4" w14:textId="111A7CF4" w:rsidR="00C336AA" w:rsidRPr="008A0F1B" w:rsidRDefault="00C336AA" w:rsidP="00C336AA">
      <w:pPr>
        <w:pStyle w:val="ListeParagraf"/>
        <w:numPr>
          <w:ilvl w:val="0"/>
          <w:numId w:val="25"/>
        </w:numPr>
      </w:pPr>
      <w:r w:rsidRPr="008A0F1B">
        <w:t>Footnotes pertaining to tables, figures, and graphs should appear right below the relevant table, figure, or graph, aligned left (without indentation), and in 8-point font.</w:t>
      </w:r>
    </w:p>
    <w:p w14:paraId="4DA82693" w14:textId="091113FA" w:rsidR="00C336AA" w:rsidRPr="008A0F1B" w:rsidRDefault="00C336AA" w:rsidP="00C336AA">
      <w:pPr>
        <w:pStyle w:val="ListeParagraf"/>
        <w:numPr>
          <w:ilvl w:val="0"/>
          <w:numId w:val="25"/>
        </w:numPr>
      </w:pPr>
      <w:r w:rsidRPr="008A0F1B">
        <w:lastRenderedPageBreak/>
        <w:t>In-text citation should be parenthetical in the author-date (surname-year of publication) style.  For example, (</w:t>
      </w:r>
      <w:proofErr w:type="spellStart"/>
      <w:r w:rsidRPr="008A0F1B">
        <w:t>Gümüş</w:t>
      </w:r>
      <w:proofErr w:type="spellEnd"/>
      <w:r w:rsidRPr="008A0F1B">
        <w:t>, 2017).</w:t>
      </w:r>
    </w:p>
    <w:p w14:paraId="40385F2D" w14:textId="77777777" w:rsidR="00C336AA" w:rsidRPr="008A0F1B" w:rsidRDefault="00C336AA" w:rsidP="00C336AA">
      <w:pPr>
        <w:pStyle w:val="ListeParagraf"/>
        <w:ind w:firstLine="0"/>
      </w:pPr>
    </w:p>
    <w:p w14:paraId="3F05A50E" w14:textId="77777777" w:rsidR="00FF32D5" w:rsidRPr="008A0F1B" w:rsidRDefault="00FF32D5" w:rsidP="00FF32D5">
      <w:pPr>
        <w:pStyle w:val="ListeParagraf"/>
        <w:tabs>
          <w:tab w:val="left" w:pos="284"/>
        </w:tabs>
        <w:ind w:left="0" w:firstLine="0"/>
        <w:rPr>
          <w:szCs w:val="22"/>
        </w:rPr>
      </w:pPr>
    </w:p>
    <w:p w14:paraId="3873CEAF" w14:textId="481DA7B0" w:rsidR="00254584" w:rsidRPr="008A0F1B" w:rsidRDefault="00ED6EF6" w:rsidP="00FF32D5">
      <w:pPr>
        <w:pStyle w:val="ListeParagraf"/>
        <w:tabs>
          <w:tab w:val="left" w:pos="284"/>
        </w:tabs>
        <w:ind w:left="0" w:firstLine="0"/>
        <w:rPr>
          <w:b/>
          <w:bCs/>
          <w:szCs w:val="22"/>
          <w:u w:val="single"/>
        </w:rPr>
      </w:pPr>
      <w:r w:rsidRPr="008A0F1B">
        <w:rPr>
          <w:b/>
          <w:bCs/>
          <w:szCs w:val="22"/>
          <w:u w:val="single"/>
        </w:rPr>
        <w:t>Below are samples of tables, figures, graphs</w:t>
      </w:r>
      <w:r w:rsidR="002B57B9" w:rsidRPr="008A0F1B">
        <w:rPr>
          <w:b/>
          <w:bCs/>
          <w:szCs w:val="22"/>
          <w:u w:val="single"/>
        </w:rPr>
        <w:t>,</w:t>
      </w:r>
      <w:r w:rsidRPr="008A0F1B">
        <w:rPr>
          <w:b/>
          <w:bCs/>
          <w:szCs w:val="22"/>
          <w:u w:val="single"/>
        </w:rPr>
        <w:t xml:space="preserve"> and pictures: </w:t>
      </w:r>
    </w:p>
    <w:p w14:paraId="307D10D1" w14:textId="77777777" w:rsidR="00AE025D" w:rsidRPr="008A0F1B" w:rsidRDefault="00AE025D" w:rsidP="00FF32D5">
      <w:pPr>
        <w:pStyle w:val="ListeParagraf"/>
        <w:tabs>
          <w:tab w:val="left" w:pos="284"/>
        </w:tabs>
        <w:ind w:left="0" w:firstLine="0"/>
        <w:rPr>
          <w:szCs w:val="22"/>
        </w:rPr>
      </w:pPr>
    </w:p>
    <w:p w14:paraId="06500538" w14:textId="7E0AC5ED" w:rsidR="00254584" w:rsidRPr="008A0F1B" w:rsidRDefault="00AE025D" w:rsidP="00405AE9">
      <w:pPr>
        <w:spacing w:before="120" w:after="120"/>
        <w:jc w:val="center"/>
        <w:rPr>
          <w:b/>
          <w:sz w:val="22"/>
          <w:szCs w:val="22"/>
        </w:rPr>
      </w:pPr>
      <w:r w:rsidRPr="008A0F1B">
        <w:rPr>
          <w:b/>
          <w:sz w:val="22"/>
          <w:szCs w:val="22"/>
        </w:rPr>
        <w:t xml:space="preserve">Table 1. </w:t>
      </w:r>
      <w:r w:rsidRPr="008A0F1B">
        <w:rPr>
          <w:sz w:val="22"/>
          <w:szCs w:val="22"/>
        </w:rPr>
        <w:t>Granger Causality Test Results</w:t>
      </w:r>
    </w:p>
    <w:tbl>
      <w:tblPr>
        <w:tblW w:w="5000" w:type="pct"/>
        <w:jc w:val="center"/>
        <w:tblCellMar>
          <w:left w:w="70" w:type="dxa"/>
          <w:right w:w="70" w:type="dxa"/>
        </w:tblCellMar>
        <w:tblLook w:val="0000" w:firstRow="0" w:lastRow="0" w:firstColumn="0" w:lastColumn="0" w:noHBand="0" w:noVBand="0"/>
      </w:tblPr>
      <w:tblGrid>
        <w:gridCol w:w="3510"/>
        <w:gridCol w:w="2652"/>
        <w:gridCol w:w="1720"/>
        <w:gridCol w:w="1188"/>
      </w:tblGrid>
      <w:tr w:rsidR="00962895" w:rsidRPr="008A0F1B" w14:paraId="2BAC4918" w14:textId="77777777" w:rsidTr="00794CFE">
        <w:trPr>
          <w:trHeight w:val="20"/>
          <w:jc w:val="center"/>
        </w:trPr>
        <w:tc>
          <w:tcPr>
            <w:tcW w:w="1935" w:type="pct"/>
            <w:tcBorders>
              <w:top w:val="single" w:sz="2" w:space="0" w:color="auto"/>
              <w:bottom w:val="single" w:sz="2" w:space="0" w:color="auto"/>
            </w:tcBorders>
            <w:shd w:val="clear" w:color="auto" w:fill="auto"/>
            <w:noWrap/>
            <w:vAlign w:val="center"/>
          </w:tcPr>
          <w:p w14:paraId="46E4DB68" w14:textId="2A41556E" w:rsidR="00254584" w:rsidRPr="008A0F1B" w:rsidRDefault="00254584" w:rsidP="00794CFE">
            <w:pPr>
              <w:rPr>
                <w:b/>
                <w:bCs/>
                <w:sz w:val="18"/>
                <w:szCs w:val="18"/>
              </w:rPr>
            </w:pPr>
            <w:r w:rsidRPr="008A0F1B">
              <w:rPr>
                <w:b/>
                <w:bCs/>
                <w:sz w:val="18"/>
                <w:szCs w:val="18"/>
              </w:rPr>
              <w:t>Variables*</w:t>
            </w:r>
          </w:p>
        </w:tc>
        <w:tc>
          <w:tcPr>
            <w:tcW w:w="1462" w:type="pct"/>
            <w:tcBorders>
              <w:top w:val="single" w:sz="2" w:space="0" w:color="auto"/>
              <w:bottom w:val="single" w:sz="2" w:space="0" w:color="auto"/>
            </w:tcBorders>
            <w:shd w:val="clear" w:color="auto" w:fill="auto"/>
            <w:noWrap/>
            <w:vAlign w:val="center"/>
          </w:tcPr>
          <w:p w14:paraId="54C2091C" w14:textId="77777777" w:rsidR="00254584" w:rsidRPr="008A0F1B" w:rsidRDefault="00254584" w:rsidP="00794CFE">
            <w:pPr>
              <w:jc w:val="center"/>
              <w:rPr>
                <w:b/>
                <w:bCs/>
                <w:sz w:val="18"/>
                <w:szCs w:val="18"/>
              </w:rPr>
            </w:pPr>
            <w:r w:rsidRPr="008A0F1B">
              <w:rPr>
                <w:b/>
                <w:bCs/>
                <w:sz w:val="18"/>
                <w:szCs w:val="18"/>
              </w:rPr>
              <w:t>Direction of Causality</w:t>
            </w:r>
          </w:p>
        </w:tc>
        <w:tc>
          <w:tcPr>
            <w:tcW w:w="948" w:type="pct"/>
            <w:tcBorders>
              <w:top w:val="single" w:sz="2" w:space="0" w:color="auto"/>
              <w:bottom w:val="single" w:sz="2" w:space="0" w:color="auto"/>
            </w:tcBorders>
            <w:shd w:val="clear" w:color="auto" w:fill="auto"/>
            <w:noWrap/>
            <w:vAlign w:val="center"/>
          </w:tcPr>
          <w:p w14:paraId="32E45954" w14:textId="77777777" w:rsidR="00254584" w:rsidRPr="008A0F1B" w:rsidRDefault="00254584" w:rsidP="00794CFE">
            <w:pPr>
              <w:jc w:val="center"/>
              <w:rPr>
                <w:b/>
                <w:bCs/>
                <w:sz w:val="18"/>
                <w:szCs w:val="18"/>
              </w:rPr>
            </w:pPr>
            <w:r w:rsidRPr="008A0F1B">
              <w:rPr>
                <w:b/>
                <w:bCs/>
                <w:sz w:val="18"/>
                <w:szCs w:val="18"/>
              </w:rPr>
              <w:t>F-statistic</w:t>
            </w:r>
          </w:p>
        </w:tc>
        <w:tc>
          <w:tcPr>
            <w:tcW w:w="655" w:type="pct"/>
            <w:tcBorders>
              <w:top w:val="single" w:sz="2" w:space="0" w:color="auto"/>
              <w:bottom w:val="single" w:sz="2" w:space="0" w:color="auto"/>
            </w:tcBorders>
            <w:shd w:val="clear" w:color="auto" w:fill="auto"/>
            <w:noWrap/>
            <w:vAlign w:val="center"/>
          </w:tcPr>
          <w:p w14:paraId="7D43C367" w14:textId="77777777" w:rsidR="00254584" w:rsidRPr="008A0F1B" w:rsidRDefault="00254584" w:rsidP="00794CFE">
            <w:pPr>
              <w:jc w:val="center"/>
              <w:rPr>
                <w:b/>
                <w:bCs/>
                <w:sz w:val="18"/>
                <w:szCs w:val="18"/>
              </w:rPr>
            </w:pPr>
            <w:r w:rsidRPr="008A0F1B">
              <w:rPr>
                <w:b/>
                <w:bCs/>
                <w:sz w:val="18"/>
                <w:szCs w:val="18"/>
              </w:rPr>
              <w:t>Probability</w:t>
            </w:r>
          </w:p>
        </w:tc>
      </w:tr>
      <w:tr w:rsidR="00962895" w:rsidRPr="008A0F1B" w14:paraId="03F6BA1F" w14:textId="77777777" w:rsidTr="00794CFE">
        <w:trPr>
          <w:trHeight w:val="20"/>
          <w:jc w:val="center"/>
        </w:trPr>
        <w:tc>
          <w:tcPr>
            <w:tcW w:w="1935" w:type="pct"/>
            <w:tcBorders>
              <w:top w:val="single" w:sz="2" w:space="0" w:color="auto"/>
              <w:bottom w:val="nil"/>
            </w:tcBorders>
            <w:shd w:val="clear" w:color="auto" w:fill="auto"/>
            <w:noWrap/>
            <w:vAlign w:val="center"/>
          </w:tcPr>
          <w:p w14:paraId="0B7CEF2B" w14:textId="77777777" w:rsidR="00254584" w:rsidRPr="008A0F1B" w:rsidRDefault="00254584" w:rsidP="00794CFE">
            <w:pPr>
              <w:rPr>
                <w:sz w:val="18"/>
                <w:szCs w:val="18"/>
              </w:rPr>
            </w:pPr>
            <w:r w:rsidRPr="008A0F1B">
              <w:rPr>
                <w:sz w:val="18"/>
                <w:szCs w:val="18"/>
              </w:rPr>
              <w:t xml:space="preserve">CR/GDP - </w:t>
            </w:r>
            <w:proofErr w:type="spellStart"/>
            <w:r w:rsidRPr="008A0F1B">
              <w:rPr>
                <w:sz w:val="18"/>
                <w:szCs w:val="18"/>
              </w:rPr>
              <w:t>GDPGR</w:t>
            </w:r>
            <w:proofErr w:type="spellEnd"/>
          </w:p>
        </w:tc>
        <w:tc>
          <w:tcPr>
            <w:tcW w:w="1462" w:type="pct"/>
            <w:vMerge w:val="restart"/>
            <w:tcBorders>
              <w:top w:val="single" w:sz="2" w:space="0" w:color="auto"/>
              <w:bottom w:val="single" w:sz="8" w:space="0" w:color="000000"/>
            </w:tcBorders>
            <w:shd w:val="clear" w:color="auto" w:fill="auto"/>
            <w:noWrap/>
            <w:vAlign w:val="center"/>
          </w:tcPr>
          <w:p w14:paraId="52F0091B" w14:textId="338F410A" w:rsidR="00254584" w:rsidRPr="008A0F1B" w:rsidRDefault="00254584" w:rsidP="00794CFE">
            <w:pPr>
              <w:jc w:val="center"/>
              <w:rPr>
                <w:sz w:val="18"/>
                <w:szCs w:val="18"/>
              </w:rPr>
            </w:pPr>
            <w:r w:rsidRPr="008A0F1B">
              <w:rPr>
                <w:noProof/>
                <w:sz w:val="18"/>
                <w:szCs w:val="18"/>
                <w:lang w:val="tr-TR"/>
              </w:rPr>
              <mc:AlternateContent>
                <mc:Choice Requires="wps">
                  <w:drawing>
                    <wp:anchor distT="0" distB="0" distL="114300" distR="114300" simplePos="0" relativeHeight="251653632" behindDoc="0" locked="0" layoutInCell="1" allowOverlap="1" wp14:anchorId="67583304" wp14:editId="33D35F63">
                      <wp:simplePos x="0" y="0"/>
                      <wp:positionH relativeFrom="column">
                        <wp:posOffset>381000</wp:posOffset>
                      </wp:positionH>
                      <wp:positionV relativeFrom="paragraph">
                        <wp:posOffset>58420</wp:posOffset>
                      </wp:positionV>
                      <wp:extent cx="441325" cy="0"/>
                      <wp:effectExtent l="9525" t="11430" r="6350" b="7620"/>
                      <wp:wrapNone/>
                      <wp:docPr id="26" name="Düz Bağlayıcı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811E5DA" id="Düz Bağlayıcı 2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6pt" to="64.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"/>
                  </w:pict>
                </mc:Fallback>
              </mc:AlternateContent>
            </w:r>
          </w:p>
        </w:tc>
        <w:tc>
          <w:tcPr>
            <w:tcW w:w="948" w:type="pct"/>
            <w:tcBorders>
              <w:top w:val="single" w:sz="2" w:space="0" w:color="auto"/>
              <w:bottom w:val="nil"/>
            </w:tcBorders>
            <w:shd w:val="clear" w:color="auto" w:fill="auto"/>
            <w:noWrap/>
            <w:vAlign w:val="center"/>
          </w:tcPr>
          <w:p w14:paraId="5D9A2B65" w14:textId="739468DA" w:rsidR="00254584" w:rsidRPr="008A0F1B" w:rsidRDefault="00C336AA" w:rsidP="00794CFE">
            <w:pPr>
              <w:jc w:val="center"/>
              <w:rPr>
                <w:sz w:val="18"/>
                <w:szCs w:val="18"/>
              </w:rPr>
            </w:pPr>
            <w:r w:rsidRPr="008A0F1B">
              <w:rPr>
                <w:sz w:val="18"/>
                <w:szCs w:val="18"/>
              </w:rPr>
              <w:t>0.46</w:t>
            </w:r>
          </w:p>
        </w:tc>
        <w:tc>
          <w:tcPr>
            <w:tcW w:w="655" w:type="pct"/>
            <w:tcBorders>
              <w:top w:val="single" w:sz="2" w:space="0" w:color="auto"/>
              <w:bottom w:val="nil"/>
            </w:tcBorders>
            <w:shd w:val="clear" w:color="auto" w:fill="auto"/>
            <w:noWrap/>
            <w:vAlign w:val="center"/>
          </w:tcPr>
          <w:p w14:paraId="7E7FB2AE" w14:textId="77777777" w:rsidR="00254584" w:rsidRPr="008A0F1B" w:rsidRDefault="00254584" w:rsidP="00794CFE">
            <w:pPr>
              <w:jc w:val="center"/>
              <w:rPr>
                <w:sz w:val="18"/>
                <w:szCs w:val="18"/>
              </w:rPr>
            </w:pPr>
            <w:r w:rsidRPr="008A0F1B">
              <w:rPr>
                <w:sz w:val="18"/>
                <w:szCs w:val="18"/>
              </w:rPr>
              <w:t>0.77</w:t>
            </w:r>
          </w:p>
        </w:tc>
      </w:tr>
      <w:tr w:rsidR="00962895" w:rsidRPr="008A0F1B" w14:paraId="78FC7F9F" w14:textId="77777777" w:rsidTr="00794CFE">
        <w:trPr>
          <w:trHeight w:val="20"/>
          <w:jc w:val="center"/>
        </w:trPr>
        <w:tc>
          <w:tcPr>
            <w:tcW w:w="1935" w:type="pct"/>
            <w:tcBorders>
              <w:top w:val="nil"/>
              <w:bottom w:val="single" w:sz="2" w:space="0" w:color="auto"/>
            </w:tcBorders>
            <w:shd w:val="clear" w:color="auto" w:fill="auto"/>
            <w:noWrap/>
            <w:vAlign w:val="center"/>
          </w:tcPr>
          <w:p w14:paraId="2B4EE2F2" w14:textId="77777777" w:rsidR="00254584" w:rsidRPr="008A0F1B" w:rsidRDefault="00254584" w:rsidP="00794CFE">
            <w:pPr>
              <w:rPr>
                <w:sz w:val="18"/>
                <w:szCs w:val="18"/>
              </w:rPr>
            </w:pPr>
            <w:proofErr w:type="spellStart"/>
            <w:r w:rsidRPr="008A0F1B">
              <w:rPr>
                <w:sz w:val="18"/>
                <w:szCs w:val="18"/>
              </w:rPr>
              <w:t>GDPGR</w:t>
            </w:r>
            <w:proofErr w:type="spellEnd"/>
            <w:r w:rsidRPr="008A0F1B">
              <w:rPr>
                <w:sz w:val="18"/>
                <w:szCs w:val="18"/>
              </w:rPr>
              <w:t xml:space="preserve"> - CR/GDP</w:t>
            </w:r>
          </w:p>
        </w:tc>
        <w:tc>
          <w:tcPr>
            <w:tcW w:w="1462" w:type="pct"/>
            <w:vMerge/>
            <w:tcBorders>
              <w:top w:val="nil"/>
              <w:bottom w:val="single" w:sz="2" w:space="0" w:color="auto"/>
            </w:tcBorders>
            <w:vAlign w:val="center"/>
          </w:tcPr>
          <w:p w14:paraId="0C6533C9" w14:textId="77777777" w:rsidR="00254584" w:rsidRPr="008A0F1B" w:rsidRDefault="00254584" w:rsidP="00794CFE">
            <w:pPr>
              <w:jc w:val="center"/>
              <w:rPr>
                <w:sz w:val="18"/>
                <w:szCs w:val="18"/>
              </w:rPr>
            </w:pPr>
          </w:p>
        </w:tc>
        <w:tc>
          <w:tcPr>
            <w:tcW w:w="948" w:type="pct"/>
            <w:tcBorders>
              <w:top w:val="nil"/>
              <w:bottom w:val="single" w:sz="2" w:space="0" w:color="auto"/>
            </w:tcBorders>
            <w:shd w:val="clear" w:color="auto" w:fill="auto"/>
            <w:noWrap/>
            <w:vAlign w:val="center"/>
          </w:tcPr>
          <w:p w14:paraId="21805FA4" w14:textId="41924B97" w:rsidR="00254584" w:rsidRPr="008A0F1B" w:rsidRDefault="00C336AA" w:rsidP="00794CFE">
            <w:pPr>
              <w:jc w:val="center"/>
              <w:rPr>
                <w:sz w:val="18"/>
                <w:szCs w:val="18"/>
              </w:rPr>
            </w:pPr>
            <w:r w:rsidRPr="008A0F1B">
              <w:rPr>
                <w:sz w:val="18"/>
                <w:szCs w:val="18"/>
              </w:rPr>
              <w:t>0.89</w:t>
            </w:r>
          </w:p>
        </w:tc>
        <w:tc>
          <w:tcPr>
            <w:tcW w:w="655" w:type="pct"/>
            <w:tcBorders>
              <w:top w:val="nil"/>
              <w:bottom w:val="single" w:sz="2" w:space="0" w:color="auto"/>
            </w:tcBorders>
            <w:shd w:val="clear" w:color="auto" w:fill="auto"/>
            <w:noWrap/>
            <w:vAlign w:val="center"/>
          </w:tcPr>
          <w:p w14:paraId="54E1E434" w14:textId="77777777" w:rsidR="00254584" w:rsidRPr="008A0F1B" w:rsidRDefault="00254584" w:rsidP="00794CFE">
            <w:pPr>
              <w:jc w:val="center"/>
              <w:rPr>
                <w:sz w:val="18"/>
                <w:szCs w:val="18"/>
              </w:rPr>
            </w:pPr>
            <w:r w:rsidRPr="008A0F1B">
              <w:rPr>
                <w:sz w:val="18"/>
                <w:szCs w:val="18"/>
              </w:rPr>
              <w:t>0.51</w:t>
            </w:r>
          </w:p>
        </w:tc>
      </w:tr>
      <w:tr w:rsidR="00962895" w:rsidRPr="008A0F1B" w14:paraId="5D33B9EC" w14:textId="77777777" w:rsidTr="00794CFE">
        <w:trPr>
          <w:trHeight w:val="20"/>
          <w:jc w:val="center"/>
        </w:trPr>
        <w:tc>
          <w:tcPr>
            <w:tcW w:w="1935" w:type="pct"/>
            <w:tcBorders>
              <w:top w:val="single" w:sz="2" w:space="0" w:color="auto"/>
              <w:bottom w:val="nil"/>
            </w:tcBorders>
            <w:shd w:val="clear" w:color="auto" w:fill="auto"/>
            <w:noWrap/>
            <w:vAlign w:val="center"/>
          </w:tcPr>
          <w:p w14:paraId="09B8E3B6" w14:textId="77777777" w:rsidR="00254584" w:rsidRPr="008A0F1B" w:rsidRDefault="00254584" w:rsidP="00794CFE">
            <w:pPr>
              <w:rPr>
                <w:sz w:val="18"/>
                <w:szCs w:val="18"/>
              </w:rPr>
            </w:pPr>
            <w:r w:rsidRPr="008A0F1B">
              <w:rPr>
                <w:sz w:val="18"/>
                <w:szCs w:val="18"/>
              </w:rPr>
              <w:t xml:space="preserve">CR/GDP - </w:t>
            </w:r>
            <w:proofErr w:type="spellStart"/>
            <w:r w:rsidRPr="008A0F1B">
              <w:rPr>
                <w:sz w:val="18"/>
                <w:szCs w:val="18"/>
              </w:rPr>
              <w:t>EIGR</w:t>
            </w:r>
            <w:proofErr w:type="spellEnd"/>
          </w:p>
        </w:tc>
        <w:tc>
          <w:tcPr>
            <w:tcW w:w="1462" w:type="pct"/>
            <w:vMerge w:val="restart"/>
            <w:tcBorders>
              <w:top w:val="single" w:sz="2" w:space="0" w:color="auto"/>
              <w:bottom w:val="single" w:sz="8" w:space="0" w:color="000000"/>
            </w:tcBorders>
            <w:shd w:val="clear" w:color="auto" w:fill="auto"/>
            <w:noWrap/>
            <w:vAlign w:val="center"/>
          </w:tcPr>
          <w:p w14:paraId="150474CB" w14:textId="71691F12" w:rsidR="00254584" w:rsidRPr="008A0F1B" w:rsidRDefault="00794CFE" w:rsidP="00794CFE">
            <w:pPr>
              <w:jc w:val="center"/>
              <w:rPr>
                <w:sz w:val="18"/>
                <w:szCs w:val="18"/>
              </w:rPr>
            </w:pPr>
            <w:r w:rsidRPr="008A0F1B">
              <w:rPr>
                <w:noProof/>
                <w:sz w:val="18"/>
                <w:szCs w:val="18"/>
                <w:lang w:val="tr-TR"/>
              </w:rPr>
              <mc:AlternateContent>
                <mc:Choice Requires="wps">
                  <w:drawing>
                    <wp:anchor distT="0" distB="0" distL="114300" distR="114300" simplePos="0" relativeHeight="251660800" behindDoc="0" locked="0" layoutInCell="1" allowOverlap="1" wp14:anchorId="6BA6EAA5" wp14:editId="13F132DB">
                      <wp:simplePos x="0" y="0"/>
                      <wp:positionH relativeFrom="column">
                        <wp:posOffset>379730</wp:posOffset>
                      </wp:positionH>
                      <wp:positionV relativeFrom="paragraph">
                        <wp:posOffset>137160</wp:posOffset>
                      </wp:positionV>
                      <wp:extent cx="442595" cy="0"/>
                      <wp:effectExtent l="9525" t="11430" r="5080" b="7620"/>
                      <wp:wrapNone/>
                      <wp:docPr id="27" name="Düz Bağlayıcı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A8DAE56" id="Düz Bağlayıcı 2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pt,10.8pt" to="64.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"/>
                  </w:pict>
                </mc:Fallback>
              </mc:AlternateContent>
            </w:r>
            <w:r w:rsidRPr="008A0F1B">
              <w:rPr>
                <w:noProof/>
                <w:sz w:val="18"/>
                <w:szCs w:val="18"/>
                <w:lang w:val="tr-TR"/>
              </w:rPr>
              <mc:AlternateContent>
                <mc:Choice Requires="wps">
                  <w:drawing>
                    <wp:anchor distT="0" distB="0" distL="114300" distR="114300" simplePos="0" relativeHeight="251667968" behindDoc="0" locked="0" layoutInCell="1" allowOverlap="1" wp14:anchorId="3EE24AAD" wp14:editId="4CC943B3">
                      <wp:simplePos x="0" y="0"/>
                      <wp:positionH relativeFrom="column">
                        <wp:posOffset>379730</wp:posOffset>
                      </wp:positionH>
                      <wp:positionV relativeFrom="paragraph">
                        <wp:posOffset>29210</wp:posOffset>
                      </wp:positionV>
                      <wp:extent cx="442595" cy="0"/>
                      <wp:effectExtent l="12065" t="58420" r="21590" b="55880"/>
                      <wp:wrapNone/>
                      <wp:docPr id="25" name="Düz Bağlayıcı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5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28054CC" id="Düz Bağlayıcı 2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pt,2.3pt" to="64.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">
                      <v:stroke endarrow="block"/>
                    </v:line>
                  </w:pict>
                </mc:Fallback>
              </mc:AlternateContent>
            </w:r>
          </w:p>
        </w:tc>
        <w:tc>
          <w:tcPr>
            <w:tcW w:w="948" w:type="pct"/>
            <w:tcBorders>
              <w:top w:val="single" w:sz="2" w:space="0" w:color="auto"/>
              <w:bottom w:val="nil"/>
            </w:tcBorders>
            <w:shd w:val="clear" w:color="auto" w:fill="auto"/>
            <w:noWrap/>
            <w:vAlign w:val="center"/>
          </w:tcPr>
          <w:p w14:paraId="670141A5" w14:textId="55F49EB1" w:rsidR="00254584" w:rsidRPr="008A0F1B" w:rsidRDefault="00C336AA" w:rsidP="00794CFE">
            <w:pPr>
              <w:jc w:val="center"/>
              <w:rPr>
                <w:sz w:val="18"/>
                <w:szCs w:val="18"/>
              </w:rPr>
            </w:pPr>
            <w:r w:rsidRPr="008A0F1B">
              <w:rPr>
                <w:sz w:val="18"/>
                <w:szCs w:val="18"/>
              </w:rPr>
              <w:t>2.15</w:t>
            </w:r>
          </w:p>
        </w:tc>
        <w:tc>
          <w:tcPr>
            <w:tcW w:w="655" w:type="pct"/>
            <w:tcBorders>
              <w:top w:val="single" w:sz="2" w:space="0" w:color="auto"/>
              <w:bottom w:val="nil"/>
            </w:tcBorders>
            <w:shd w:val="clear" w:color="auto" w:fill="auto"/>
            <w:noWrap/>
            <w:vAlign w:val="center"/>
          </w:tcPr>
          <w:p w14:paraId="36405618" w14:textId="77777777" w:rsidR="00254584" w:rsidRPr="008A0F1B" w:rsidRDefault="00254584" w:rsidP="00794CFE">
            <w:pPr>
              <w:jc w:val="center"/>
              <w:rPr>
                <w:sz w:val="18"/>
                <w:szCs w:val="18"/>
              </w:rPr>
            </w:pPr>
            <w:r w:rsidRPr="008A0F1B">
              <w:rPr>
                <w:sz w:val="18"/>
                <w:szCs w:val="18"/>
              </w:rPr>
              <w:t>0.07</w:t>
            </w:r>
          </w:p>
        </w:tc>
      </w:tr>
      <w:tr w:rsidR="00962895" w:rsidRPr="008A0F1B" w14:paraId="460018B2" w14:textId="77777777" w:rsidTr="00794CFE">
        <w:trPr>
          <w:trHeight w:val="20"/>
          <w:jc w:val="center"/>
        </w:trPr>
        <w:tc>
          <w:tcPr>
            <w:tcW w:w="1935" w:type="pct"/>
            <w:tcBorders>
              <w:top w:val="nil"/>
              <w:bottom w:val="single" w:sz="2" w:space="0" w:color="auto"/>
            </w:tcBorders>
            <w:shd w:val="clear" w:color="auto" w:fill="auto"/>
            <w:noWrap/>
            <w:vAlign w:val="center"/>
          </w:tcPr>
          <w:p w14:paraId="24707F75" w14:textId="77777777" w:rsidR="00254584" w:rsidRPr="008A0F1B" w:rsidRDefault="00254584" w:rsidP="00794CFE">
            <w:pPr>
              <w:rPr>
                <w:sz w:val="18"/>
                <w:szCs w:val="18"/>
              </w:rPr>
            </w:pPr>
            <w:proofErr w:type="spellStart"/>
            <w:r w:rsidRPr="008A0F1B">
              <w:rPr>
                <w:sz w:val="18"/>
                <w:szCs w:val="18"/>
              </w:rPr>
              <w:t>EIGR</w:t>
            </w:r>
            <w:proofErr w:type="spellEnd"/>
            <w:r w:rsidRPr="008A0F1B">
              <w:rPr>
                <w:sz w:val="18"/>
                <w:szCs w:val="18"/>
              </w:rPr>
              <w:t xml:space="preserve"> - CR/GDP</w:t>
            </w:r>
          </w:p>
        </w:tc>
        <w:tc>
          <w:tcPr>
            <w:tcW w:w="1462" w:type="pct"/>
            <w:vMerge/>
            <w:tcBorders>
              <w:top w:val="nil"/>
              <w:bottom w:val="single" w:sz="2" w:space="0" w:color="auto"/>
            </w:tcBorders>
            <w:vAlign w:val="center"/>
          </w:tcPr>
          <w:p w14:paraId="0AD6747D" w14:textId="77777777" w:rsidR="00254584" w:rsidRPr="008A0F1B" w:rsidRDefault="00254584" w:rsidP="00794CFE">
            <w:pPr>
              <w:jc w:val="center"/>
              <w:rPr>
                <w:sz w:val="18"/>
                <w:szCs w:val="18"/>
              </w:rPr>
            </w:pPr>
          </w:p>
        </w:tc>
        <w:tc>
          <w:tcPr>
            <w:tcW w:w="948" w:type="pct"/>
            <w:tcBorders>
              <w:top w:val="nil"/>
              <w:bottom w:val="single" w:sz="2" w:space="0" w:color="auto"/>
            </w:tcBorders>
            <w:shd w:val="clear" w:color="auto" w:fill="auto"/>
            <w:noWrap/>
            <w:vAlign w:val="center"/>
          </w:tcPr>
          <w:p w14:paraId="603F8FBD" w14:textId="5C5D8780" w:rsidR="00254584" w:rsidRPr="008A0F1B" w:rsidRDefault="00C336AA" w:rsidP="00794CFE">
            <w:pPr>
              <w:jc w:val="center"/>
              <w:rPr>
                <w:sz w:val="18"/>
                <w:szCs w:val="18"/>
              </w:rPr>
            </w:pPr>
            <w:r w:rsidRPr="008A0F1B">
              <w:rPr>
                <w:sz w:val="18"/>
                <w:szCs w:val="18"/>
              </w:rPr>
              <w:t>2.35</w:t>
            </w:r>
          </w:p>
        </w:tc>
        <w:tc>
          <w:tcPr>
            <w:tcW w:w="655" w:type="pct"/>
            <w:tcBorders>
              <w:top w:val="nil"/>
              <w:bottom w:val="single" w:sz="2" w:space="0" w:color="auto"/>
            </w:tcBorders>
            <w:shd w:val="clear" w:color="auto" w:fill="auto"/>
            <w:noWrap/>
            <w:vAlign w:val="center"/>
          </w:tcPr>
          <w:p w14:paraId="017A2593" w14:textId="77777777" w:rsidR="00254584" w:rsidRPr="008A0F1B" w:rsidRDefault="00254584" w:rsidP="00794CFE">
            <w:pPr>
              <w:jc w:val="center"/>
              <w:rPr>
                <w:sz w:val="18"/>
                <w:szCs w:val="18"/>
              </w:rPr>
            </w:pPr>
            <w:r w:rsidRPr="008A0F1B">
              <w:rPr>
                <w:sz w:val="18"/>
                <w:szCs w:val="18"/>
              </w:rPr>
              <w:t>0.05</w:t>
            </w:r>
          </w:p>
        </w:tc>
      </w:tr>
      <w:tr w:rsidR="00962895" w:rsidRPr="008A0F1B" w14:paraId="4BE90B2D" w14:textId="77777777" w:rsidTr="00794CFE">
        <w:trPr>
          <w:trHeight w:val="20"/>
          <w:jc w:val="center"/>
        </w:trPr>
        <w:tc>
          <w:tcPr>
            <w:tcW w:w="1935" w:type="pct"/>
            <w:tcBorders>
              <w:top w:val="single" w:sz="2" w:space="0" w:color="auto"/>
            </w:tcBorders>
            <w:shd w:val="clear" w:color="auto" w:fill="auto"/>
            <w:noWrap/>
            <w:vAlign w:val="center"/>
          </w:tcPr>
          <w:p w14:paraId="28AAC18B" w14:textId="2B34F56D" w:rsidR="00151E91" w:rsidRPr="008A0F1B" w:rsidRDefault="00151E91" w:rsidP="002B57B9">
            <w:pPr>
              <w:spacing w:after="120"/>
              <w:rPr>
                <w:i/>
                <w:iCs/>
                <w:sz w:val="16"/>
                <w:szCs w:val="16"/>
              </w:rPr>
            </w:pPr>
            <w:r w:rsidRPr="008A0F1B">
              <w:rPr>
                <w:sz w:val="16"/>
                <w:szCs w:val="16"/>
              </w:rPr>
              <w:t xml:space="preserve">*Variables are set based on the </w:t>
            </w:r>
            <w:r w:rsidR="002B57B9" w:rsidRPr="008A0F1B">
              <w:rPr>
                <w:sz w:val="16"/>
                <w:szCs w:val="16"/>
              </w:rPr>
              <w:t>…</w:t>
            </w:r>
            <w:proofErr w:type="gramStart"/>
            <w:r w:rsidR="002B57B9" w:rsidRPr="008A0F1B">
              <w:rPr>
                <w:sz w:val="16"/>
                <w:szCs w:val="16"/>
              </w:rPr>
              <w:t>…..</w:t>
            </w:r>
            <w:proofErr w:type="gramEnd"/>
            <w:r w:rsidR="002B57B9" w:rsidRPr="008A0F1B">
              <w:rPr>
                <w:sz w:val="16"/>
                <w:szCs w:val="16"/>
              </w:rPr>
              <w:t xml:space="preserve"> </w:t>
            </w:r>
            <w:r w:rsidRPr="008A0F1B">
              <w:rPr>
                <w:sz w:val="16"/>
                <w:szCs w:val="16"/>
              </w:rPr>
              <w:t>criteria.</w:t>
            </w:r>
          </w:p>
        </w:tc>
        <w:tc>
          <w:tcPr>
            <w:tcW w:w="1462" w:type="pct"/>
            <w:tcBorders>
              <w:top w:val="single" w:sz="2" w:space="0" w:color="auto"/>
            </w:tcBorders>
            <w:vAlign w:val="center"/>
          </w:tcPr>
          <w:p w14:paraId="39CFB635" w14:textId="77777777" w:rsidR="00151E91" w:rsidRPr="008A0F1B" w:rsidRDefault="00151E91" w:rsidP="00794CFE">
            <w:pPr>
              <w:spacing w:after="120"/>
              <w:jc w:val="center"/>
              <w:rPr>
                <w:i/>
                <w:iCs/>
                <w:sz w:val="16"/>
                <w:szCs w:val="16"/>
              </w:rPr>
            </w:pPr>
          </w:p>
        </w:tc>
        <w:tc>
          <w:tcPr>
            <w:tcW w:w="948" w:type="pct"/>
            <w:tcBorders>
              <w:top w:val="single" w:sz="2" w:space="0" w:color="auto"/>
            </w:tcBorders>
            <w:shd w:val="clear" w:color="auto" w:fill="auto"/>
            <w:noWrap/>
            <w:vAlign w:val="center"/>
          </w:tcPr>
          <w:p w14:paraId="708DD862" w14:textId="77777777" w:rsidR="00151E91" w:rsidRPr="008A0F1B" w:rsidRDefault="00151E91" w:rsidP="00794CFE">
            <w:pPr>
              <w:spacing w:after="120"/>
              <w:jc w:val="center"/>
              <w:rPr>
                <w:sz w:val="18"/>
                <w:szCs w:val="18"/>
              </w:rPr>
            </w:pPr>
          </w:p>
        </w:tc>
        <w:tc>
          <w:tcPr>
            <w:tcW w:w="655" w:type="pct"/>
            <w:tcBorders>
              <w:top w:val="single" w:sz="2" w:space="0" w:color="auto"/>
            </w:tcBorders>
            <w:shd w:val="clear" w:color="auto" w:fill="auto"/>
            <w:noWrap/>
            <w:vAlign w:val="center"/>
          </w:tcPr>
          <w:p w14:paraId="0CB30C3C" w14:textId="77777777" w:rsidR="00151E91" w:rsidRPr="008A0F1B" w:rsidRDefault="00151E91" w:rsidP="00794CFE">
            <w:pPr>
              <w:spacing w:after="120"/>
              <w:jc w:val="center"/>
              <w:rPr>
                <w:sz w:val="18"/>
                <w:szCs w:val="18"/>
              </w:rPr>
            </w:pPr>
          </w:p>
        </w:tc>
      </w:tr>
    </w:tbl>
    <w:p w14:paraId="24953B94" w14:textId="29B8249A" w:rsidR="000D107D" w:rsidRPr="008A0F1B" w:rsidRDefault="002B57B9" w:rsidP="00794CFE">
      <w:pPr>
        <w:spacing w:before="120" w:after="120"/>
        <w:jc w:val="center"/>
        <w:rPr>
          <w:sz w:val="18"/>
          <w:szCs w:val="18"/>
        </w:rPr>
      </w:pPr>
      <w:r w:rsidRPr="008A0F1B">
        <w:rPr>
          <w:b/>
          <w:sz w:val="18"/>
          <w:szCs w:val="18"/>
        </w:rPr>
        <w:t>Source</w:t>
      </w:r>
      <w:r w:rsidR="00254584" w:rsidRPr="008A0F1B">
        <w:rPr>
          <w:b/>
          <w:sz w:val="18"/>
          <w:szCs w:val="18"/>
        </w:rPr>
        <w:t>:</w:t>
      </w:r>
      <w:r w:rsidR="00254584" w:rsidRPr="008A0F1B">
        <w:rPr>
          <w:sz w:val="18"/>
          <w:szCs w:val="18"/>
        </w:rPr>
        <w:t xml:space="preserve"> (</w:t>
      </w:r>
      <w:proofErr w:type="spellStart"/>
      <w:r w:rsidR="00254584" w:rsidRPr="008A0F1B">
        <w:rPr>
          <w:sz w:val="18"/>
          <w:szCs w:val="18"/>
        </w:rPr>
        <w:t>Gümüş</w:t>
      </w:r>
      <w:proofErr w:type="spellEnd"/>
      <w:r w:rsidR="00254584" w:rsidRPr="008A0F1B">
        <w:rPr>
          <w:sz w:val="18"/>
          <w:szCs w:val="18"/>
        </w:rPr>
        <w:t>, 2017).</w:t>
      </w:r>
    </w:p>
    <w:p w14:paraId="4D7616EA" w14:textId="4659E0C1" w:rsidR="00794CFE" w:rsidRPr="008A0F1B" w:rsidRDefault="00794CFE" w:rsidP="00794CFE">
      <w:pPr>
        <w:spacing w:before="120" w:after="120"/>
        <w:jc w:val="center"/>
        <w:rPr>
          <w:sz w:val="18"/>
          <w:szCs w:val="18"/>
          <w:lang w:eastAsia="en-US"/>
        </w:rPr>
      </w:pPr>
    </w:p>
    <w:p w14:paraId="268179F1" w14:textId="77777777" w:rsidR="00794CFE" w:rsidRPr="008A0F1B" w:rsidRDefault="00794CFE" w:rsidP="00794CFE">
      <w:pPr>
        <w:spacing w:before="120" w:after="120"/>
        <w:jc w:val="center"/>
        <w:rPr>
          <w:sz w:val="18"/>
          <w:szCs w:val="18"/>
          <w:lang w:eastAsia="en-US"/>
        </w:rPr>
      </w:pPr>
    </w:p>
    <w:p w14:paraId="47D144FD" w14:textId="37B922F9" w:rsidR="00B0405D" w:rsidRPr="008A0F1B" w:rsidRDefault="008A3371" w:rsidP="008358E5">
      <w:pPr>
        <w:spacing w:before="120" w:after="120"/>
        <w:jc w:val="center"/>
        <w:rPr>
          <w:b/>
          <w:sz w:val="22"/>
          <w:szCs w:val="22"/>
        </w:rPr>
      </w:pPr>
      <w:r w:rsidRPr="008A0F1B">
        <w:rPr>
          <w:b/>
          <w:sz w:val="22"/>
          <w:szCs w:val="22"/>
        </w:rPr>
        <w:t xml:space="preserve">Figure 1. </w:t>
      </w:r>
      <w:r w:rsidRPr="008A0F1B">
        <w:rPr>
          <w:sz w:val="22"/>
          <w:szCs w:val="22"/>
        </w:rPr>
        <w:t>Strategic Planning in Local Government</w:t>
      </w:r>
    </w:p>
    <w:p w14:paraId="4250774D" w14:textId="6FC200F6" w:rsidR="00B0405D" w:rsidRPr="008A0F1B" w:rsidRDefault="00D1302D" w:rsidP="008358E5">
      <w:pPr>
        <w:spacing w:before="120" w:after="120"/>
        <w:jc w:val="center"/>
        <w:rPr>
          <w:b/>
          <w:sz w:val="22"/>
          <w:szCs w:val="22"/>
        </w:rPr>
      </w:pPr>
      <w:r w:rsidRPr="008A0F1B">
        <w:rPr>
          <w:noProof/>
          <w:lang w:val="tr-TR"/>
        </w:rPr>
        <w:drawing>
          <wp:inline distT="0" distB="0" distL="0" distR="0" wp14:anchorId="59610A53" wp14:editId="68DB1238">
            <wp:extent cx="4613276" cy="2576830"/>
            <wp:effectExtent l="0" t="0" r="0" b="0"/>
            <wp:docPr id="69654744" name="Resim 696547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613276" cy="2576830"/>
                    </a:xfrm>
                    <a:prstGeom prst="rect">
                      <a:avLst/>
                    </a:prstGeom>
                  </pic:spPr>
                </pic:pic>
              </a:graphicData>
            </a:graphic>
          </wp:inline>
        </w:drawing>
      </w:r>
    </w:p>
    <w:p w14:paraId="246660DA" w14:textId="1860DECC" w:rsidR="000D107D" w:rsidRPr="008A0F1B" w:rsidRDefault="002B57B9" w:rsidP="00CC433F">
      <w:pPr>
        <w:spacing w:before="120" w:after="120"/>
        <w:jc w:val="center"/>
        <w:rPr>
          <w:sz w:val="18"/>
          <w:szCs w:val="18"/>
        </w:rPr>
      </w:pPr>
      <w:r w:rsidRPr="008A0F1B">
        <w:rPr>
          <w:b/>
          <w:sz w:val="18"/>
          <w:szCs w:val="18"/>
        </w:rPr>
        <w:t>Source</w:t>
      </w:r>
      <w:r w:rsidR="00B0405D" w:rsidRPr="008A0F1B">
        <w:rPr>
          <w:b/>
          <w:sz w:val="18"/>
          <w:szCs w:val="18"/>
        </w:rPr>
        <w:t xml:space="preserve">: </w:t>
      </w:r>
      <w:r w:rsidR="00B0405D" w:rsidRPr="008A0F1B">
        <w:rPr>
          <w:sz w:val="18"/>
          <w:szCs w:val="18"/>
        </w:rPr>
        <w:t>(</w:t>
      </w:r>
      <w:proofErr w:type="spellStart"/>
      <w:r w:rsidR="00B0405D" w:rsidRPr="008A0F1B">
        <w:rPr>
          <w:sz w:val="18"/>
          <w:szCs w:val="18"/>
        </w:rPr>
        <w:t>Gümüş</w:t>
      </w:r>
      <w:proofErr w:type="spellEnd"/>
      <w:r w:rsidR="00B0405D" w:rsidRPr="008A0F1B">
        <w:rPr>
          <w:sz w:val="18"/>
          <w:szCs w:val="18"/>
        </w:rPr>
        <w:t>, 2017).</w:t>
      </w:r>
    </w:p>
    <w:p w14:paraId="67585549" w14:textId="77777777" w:rsidR="00CC433F" w:rsidRPr="008A0F1B" w:rsidRDefault="00CC433F" w:rsidP="00CC433F">
      <w:pPr>
        <w:spacing w:before="120" w:after="120"/>
        <w:jc w:val="center"/>
        <w:rPr>
          <w:sz w:val="18"/>
          <w:szCs w:val="18"/>
          <w:lang w:eastAsia="en-US"/>
        </w:rPr>
      </w:pPr>
    </w:p>
    <w:p w14:paraId="1EC3B123" w14:textId="0EB0818B" w:rsidR="00A11E82" w:rsidRPr="008A0F1B" w:rsidRDefault="00A11E82" w:rsidP="00FE0944">
      <w:pPr>
        <w:spacing w:before="120" w:after="120"/>
        <w:jc w:val="center"/>
        <w:rPr>
          <w:sz w:val="22"/>
          <w:szCs w:val="22"/>
        </w:rPr>
      </w:pPr>
      <w:r w:rsidRPr="008A0F1B">
        <w:rPr>
          <w:b/>
          <w:sz w:val="22"/>
          <w:szCs w:val="22"/>
        </w:rPr>
        <w:t xml:space="preserve">Graph 1: </w:t>
      </w:r>
      <w:r w:rsidRPr="008A0F1B">
        <w:rPr>
          <w:sz w:val="22"/>
          <w:szCs w:val="22"/>
        </w:rPr>
        <w:t>Levels of Education</w:t>
      </w:r>
    </w:p>
    <w:p w14:paraId="546F463C" w14:textId="77777777" w:rsidR="00A11E82" w:rsidRPr="008A0F1B" w:rsidRDefault="00A11E82" w:rsidP="008358E5">
      <w:pPr>
        <w:spacing w:before="120" w:after="120"/>
        <w:jc w:val="center"/>
        <w:rPr>
          <w:b/>
          <w:sz w:val="22"/>
          <w:szCs w:val="22"/>
        </w:rPr>
      </w:pPr>
      <w:r w:rsidRPr="008A0F1B">
        <w:rPr>
          <w:noProof/>
          <w:lang w:val="tr-TR"/>
        </w:rPr>
        <w:drawing>
          <wp:inline distT="0" distB="0" distL="0" distR="0" wp14:anchorId="5798CE0D" wp14:editId="624122AF">
            <wp:extent cx="3872230" cy="2222472"/>
            <wp:effectExtent l="0" t="0" r="0" b="698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pic:nvPicPr>
                  <pic:blipFill>
                    <a:blip r:embed="rId14">
                      <a:extLst>
                        <a:ext uri="{28A0092B-C50C-407E-A947-70E740481C1C}">
                          <a14:useLocalDpi xmlns:a14="http://schemas.microsoft.com/office/drawing/2010/main" val="0"/>
                        </a:ext>
                      </a:extLst>
                    </a:blip>
                    <a:stretch>
                      <a:fillRect/>
                    </a:stretch>
                  </pic:blipFill>
                  <pic:spPr>
                    <a:xfrm>
                      <a:off x="0" y="0"/>
                      <a:ext cx="3872230" cy="2222472"/>
                    </a:xfrm>
                    <a:prstGeom prst="rect">
                      <a:avLst/>
                    </a:prstGeom>
                  </pic:spPr>
                </pic:pic>
              </a:graphicData>
            </a:graphic>
          </wp:inline>
        </w:drawing>
      </w:r>
    </w:p>
    <w:p w14:paraId="13AD522C" w14:textId="574FEA16" w:rsidR="003F26EE" w:rsidRPr="008A0F1B" w:rsidRDefault="002B57B9" w:rsidP="00CC433F">
      <w:pPr>
        <w:spacing w:before="120" w:after="120"/>
        <w:jc w:val="center"/>
        <w:rPr>
          <w:b/>
          <w:sz w:val="18"/>
          <w:szCs w:val="18"/>
        </w:rPr>
      </w:pPr>
      <w:r w:rsidRPr="008A0F1B">
        <w:rPr>
          <w:b/>
          <w:sz w:val="18"/>
          <w:szCs w:val="18"/>
        </w:rPr>
        <w:t>Source</w:t>
      </w:r>
      <w:r w:rsidR="0016019D" w:rsidRPr="008A0F1B">
        <w:rPr>
          <w:b/>
          <w:sz w:val="18"/>
          <w:szCs w:val="18"/>
        </w:rPr>
        <w:t xml:space="preserve">: </w:t>
      </w:r>
      <w:r w:rsidR="0016019D" w:rsidRPr="008A0F1B">
        <w:rPr>
          <w:sz w:val="18"/>
          <w:szCs w:val="18"/>
        </w:rPr>
        <w:t>(</w:t>
      </w:r>
      <w:proofErr w:type="spellStart"/>
      <w:r w:rsidR="0016019D" w:rsidRPr="008A0F1B">
        <w:rPr>
          <w:sz w:val="18"/>
          <w:szCs w:val="18"/>
        </w:rPr>
        <w:t>Gümüş</w:t>
      </w:r>
      <w:proofErr w:type="spellEnd"/>
      <w:r w:rsidR="0016019D" w:rsidRPr="008A0F1B">
        <w:rPr>
          <w:sz w:val="18"/>
          <w:szCs w:val="18"/>
        </w:rPr>
        <w:t>, 2017).</w:t>
      </w:r>
    </w:p>
    <w:p w14:paraId="335F6943" w14:textId="77777777" w:rsidR="00CC433F" w:rsidRPr="008A0F1B" w:rsidRDefault="00CC433F" w:rsidP="00CC433F">
      <w:pPr>
        <w:spacing w:before="120" w:after="120"/>
        <w:jc w:val="center"/>
        <w:rPr>
          <w:b/>
          <w:sz w:val="18"/>
          <w:szCs w:val="18"/>
          <w:lang w:eastAsia="en-US"/>
        </w:rPr>
      </w:pPr>
    </w:p>
    <w:p w14:paraId="741E3C3A" w14:textId="1FCD4408" w:rsidR="004D2C72" w:rsidRPr="008A0F1B" w:rsidRDefault="004D2C72" w:rsidP="004D2C72">
      <w:pPr>
        <w:spacing w:before="120" w:after="120"/>
        <w:jc w:val="center"/>
        <w:rPr>
          <w:bCs/>
          <w:sz w:val="22"/>
          <w:szCs w:val="22"/>
        </w:rPr>
      </w:pPr>
      <w:r w:rsidRPr="008A0F1B">
        <w:rPr>
          <w:b/>
          <w:sz w:val="22"/>
          <w:szCs w:val="22"/>
        </w:rPr>
        <w:t xml:space="preserve">Picture 1: </w:t>
      </w:r>
      <w:r w:rsidRPr="008A0F1B">
        <w:rPr>
          <w:sz w:val="22"/>
          <w:szCs w:val="22"/>
        </w:rPr>
        <w:t>Perspective Gained by Reading</w:t>
      </w:r>
    </w:p>
    <w:p w14:paraId="227C0DE8" w14:textId="0F8E615B" w:rsidR="004D2C72" w:rsidRPr="008A0F1B" w:rsidRDefault="004D2C72" w:rsidP="004D2C72">
      <w:pPr>
        <w:spacing w:before="120" w:after="120"/>
        <w:jc w:val="center"/>
        <w:rPr>
          <w:b/>
          <w:sz w:val="22"/>
          <w:szCs w:val="22"/>
        </w:rPr>
      </w:pPr>
      <w:r w:rsidRPr="008A0F1B">
        <w:rPr>
          <w:noProof/>
          <w:lang w:val="tr-TR"/>
        </w:rPr>
        <w:drawing>
          <wp:inline distT="0" distB="0" distL="0" distR="0" wp14:anchorId="5B89B8B6" wp14:editId="01445140">
            <wp:extent cx="4188500" cy="2476500"/>
            <wp:effectExtent l="0" t="0" r="2540" b="0"/>
            <wp:docPr id="2" name="Resim 2" descr="Dünyada en çok bilimsel makale üreten ülkeler belli oldu — Gazete Karın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pic:nvPicPr>
                  <pic:blipFill>
                    <a:blip r:embed="rId15">
                      <a:extLst>
                        <a:ext uri="{28A0092B-C50C-407E-A947-70E740481C1C}">
                          <a14:useLocalDpi xmlns:a14="http://schemas.microsoft.com/office/drawing/2010/main" val="0"/>
                        </a:ext>
                      </a:extLst>
                    </a:blip>
                    <a:stretch>
                      <a:fillRect/>
                    </a:stretch>
                  </pic:blipFill>
                  <pic:spPr>
                    <a:xfrm>
                      <a:off x="0" y="0"/>
                      <a:ext cx="4188500" cy="2476500"/>
                    </a:xfrm>
                    <a:prstGeom prst="rect">
                      <a:avLst/>
                    </a:prstGeom>
                  </pic:spPr>
                </pic:pic>
              </a:graphicData>
            </a:graphic>
          </wp:inline>
        </w:drawing>
      </w:r>
    </w:p>
    <w:p w14:paraId="6369EE54" w14:textId="2FD42DC0" w:rsidR="00561C11" w:rsidRPr="008A0F1B" w:rsidRDefault="002B57B9" w:rsidP="00561C11">
      <w:pPr>
        <w:spacing w:before="120" w:after="120"/>
        <w:jc w:val="center"/>
        <w:rPr>
          <w:b/>
          <w:sz w:val="18"/>
          <w:szCs w:val="18"/>
        </w:rPr>
      </w:pPr>
      <w:r w:rsidRPr="008A0F1B">
        <w:rPr>
          <w:b/>
          <w:sz w:val="18"/>
          <w:szCs w:val="18"/>
        </w:rPr>
        <w:t>Source</w:t>
      </w:r>
      <w:r w:rsidR="004D2C72" w:rsidRPr="008A0F1B">
        <w:rPr>
          <w:b/>
          <w:sz w:val="18"/>
          <w:szCs w:val="18"/>
        </w:rPr>
        <w:t xml:space="preserve">: </w:t>
      </w:r>
      <w:r w:rsidR="004D2C72" w:rsidRPr="008A0F1B">
        <w:rPr>
          <w:sz w:val="18"/>
          <w:szCs w:val="18"/>
        </w:rPr>
        <w:t>(</w:t>
      </w:r>
      <w:proofErr w:type="spellStart"/>
      <w:r w:rsidR="004D2C72" w:rsidRPr="008A0F1B">
        <w:rPr>
          <w:sz w:val="18"/>
          <w:szCs w:val="18"/>
        </w:rPr>
        <w:t>Gümüş</w:t>
      </w:r>
      <w:proofErr w:type="spellEnd"/>
      <w:r w:rsidR="004D2C72" w:rsidRPr="008A0F1B">
        <w:rPr>
          <w:sz w:val="18"/>
          <w:szCs w:val="18"/>
        </w:rPr>
        <w:t>, 2017).</w:t>
      </w:r>
    </w:p>
    <w:p w14:paraId="2D0040FD" w14:textId="7443ADA8" w:rsidR="00DE36DD" w:rsidRPr="008A0F1B" w:rsidRDefault="00DE36DD" w:rsidP="00CC433F">
      <w:pPr>
        <w:spacing w:before="120" w:after="120"/>
        <w:jc w:val="center"/>
        <w:rPr>
          <w:bCs/>
          <w:sz w:val="18"/>
          <w:szCs w:val="18"/>
          <w:lang w:eastAsia="en-US"/>
        </w:rPr>
      </w:pPr>
    </w:p>
    <w:p w14:paraId="5742B163" w14:textId="672D51E4" w:rsidR="00072862" w:rsidRPr="008A0F1B" w:rsidRDefault="009A7680" w:rsidP="00072862">
      <w:pPr>
        <w:spacing w:before="120" w:after="120"/>
        <w:jc w:val="both"/>
        <w:rPr>
          <w:b/>
          <w:sz w:val="22"/>
          <w:szCs w:val="22"/>
        </w:rPr>
      </w:pPr>
      <w:r w:rsidRPr="008A0F1B">
        <w:rPr>
          <w:b/>
          <w:sz w:val="22"/>
          <w:szCs w:val="22"/>
        </w:rPr>
        <w:t>2. METHODS (All headings should be in 11-point bold font with all letters capitalized.)</w:t>
      </w:r>
    </w:p>
    <w:p w14:paraId="23180123" w14:textId="06D909CB" w:rsidR="00561C11" w:rsidRPr="008A0F1B" w:rsidRDefault="00561C11" w:rsidP="00C2625B">
      <w:pPr>
        <w:spacing w:before="120" w:after="120"/>
        <w:ind w:firstLine="709"/>
        <w:jc w:val="both"/>
        <w:rPr>
          <w:bCs/>
          <w:sz w:val="22"/>
          <w:szCs w:val="22"/>
        </w:rPr>
      </w:pPr>
      <w:r w:rsidRPr="008A0F1B">
        <w:rPr>
          <w:bCs/>
          <w:sz w:val="22"/>
          <w:szCs w:val="22"/>
        </w:rPr>
        <w:t>The Methods section of the research should include information on the research’s aim, method, and data collection techniques as well as research sampling and model. For conceptual research, the author(s) must clearly state the methods used in the research.</w:t>
      </w:r>
    </w:p>
    <w:p w14:paraId="349C02A6" w14:textId="5CC8EC24" w:rsidR="00940B06" w:rsidRPr="008A0F1B" w:rsidRDefault="00072862" w:rsidP="00C2625B">
      <w:pPr>
        <w:spacing w:before="120" w:after="120"/>
        <w:ind w:firstLine="709"/>
        <w:jc w:val="both"/>
        <w:rPr>
          <w:bCs/>
          <w:sz w:val="22"/>
          <w:szCs w:val="22"/>
        </w:rPr>
      </w:pPr>
      <w:r w:rsidRPr="008A0F1B">
        <w:rPr>
          <w:bCs/>
          <w:sz w:val="22"/>
          <w:szCs w:val="22"/>
        </w:rPr>
        <w:t>The methods used in the study should be clearly stated in this section. Furthermore, the author(s) should state in this section that they obtained the required ethics committee approval.</w:t>
      </w:r>
    </w:p>
    <w:p w14:paraId="0B186417" w14:textId="598C2AC7" w:rsidR="00E23FF9" w:rsidRPr="008A0F1B" w:rsidRDefault="005369E8" w:rsidP="00C2625B">
      <w:pPr>
        <w:spacing w:before="120" w:after="120"/>
        <w:ind w:firstLine="709"/>
        <w:jc w:val="both"/>
        <w:rPr>
          <w:sz w:val="22"/>
          <w:szCs w:val="22"/>
        </w:rPr>
      </w:pPr>
      <w:r w:rsidRPr="008A0F1B">
        <w:rPr>
          <w:sz w:val="22"/>
          <w:szCs w:val="22"/>
        </w:rPr>
        <w:t xml:space="preserve">For example, “Surveys were used as a data collection tool in the research conducted </w:t>
      </w:r>
      <w:r w:rsidR="00E71F7D" w:rsidRPr="008A0F1B">
        <w:rPr>
          <w:sz w:val="22"/>
          <w:szCs w:val="22"/>
        </w:rPr>
        <w:t xml:space="preserve">to </w:t>
      </w:r>
      <w:r w:rsidRPr="008A0F1B">
        <w:rPr>
          <w:sz w:val="22"/>
          <w:szCs w:val="22"/>
        </w:rPr>
        <w:t>identif</w:t>
      </w:r>
      <w:r w:rsidR="00E71F7D" w:rsidRPr="008A0F1B">
        <w:rPr>
          <w:sz w:val="22"/>
          <w:szCs w:val="22"/>
        </w:rPr>
        <w:t>y</w:t>
      </w:r>
      <w:r w:rsidRPr="008A0F1B">
        <w:rPr>
          <w:sz w:val="22"/>
          <w:szCs w:val="22"/>
        </w:rPr>
        <w:t xml:space="preserve"> </w:t>
      </w:r>
      <w:proofErr w:type="gramStart"/>
      <w:r w:rsidR="00046A1C" w:rsidRPr="008A0F1B">
        <w:rPr>
          <w:sz w:val="22"/>
          <w:szCs w:val="22"/>
        </w:rPr>
        <w:t>...</w:t>
      </w:r>
      <w:r w:rsidR="00E71F7D" w:rsidRPr="008A0F1B">
        <w:rPr>
          <w:sz w:val="22"/>
          <w:szCs w:val="22"/>
        </w:rPr>
        <w:t>...... .</w:t>
      </w:r>
      <w:proofErr w:type="gramEnd"/>
      <w:r w:rsidRPr="008A0F1B">
        <w:rPr>
          <w:bCs/>
          <w:sz w:val="22"/>
          <w:szCs w:val="22"/>
        </w:rPr>
        <w:t xml:space="preserve"> </w:t>
      </w:r>
      <w:r w:rsidRPr="008A0F1B">
        <w:rPr>
          <w:sz w:val="22"/>
          <w:szCs w:val="22"/>
        </w:rPr>
        <w:t>An ethics committee approval to conduct surveys in this study was obtained from ...</w:t>
      </w:r>
      <w:r w:rsidR="00E71F7D" w:rsidRPr="008A0F1B">
        <w:rPr>
          <w:sz w:val="22"/>
          <w:szCs w:val="22"/>
        </w:rPr>
        <w:t>......</w:t>
      </w:r>
      <w:r w:rsidRPr="008A0F1B">
        <w:rPr>
          <w:sz w:val="22"/>
          <w:szCs w:val="22"/>
        </w:rPr>
        <w:t xml:space="preserve"> University’s Ethics Committee </w:t>
      </w:r>
      <w:r w:rsidR="00E71F7D" w:rsidRPr="008A0F1B">
        <w:rPr>
          <w:sz w:val="22"/>
          <w:szCs w:val="22"/>
        </w:rPr>
        <w:t xml:space="preserve">with </w:t>
      </w:r>
      <w:r w:rsidRPr="008A0F1B">
        <w:rPr>
          <w:sz w:val="22"/>
          <w:szCs w:val="22"/>
        </w:rPr>
        <w:t>the decision no. ... made at the meeting no. ... of .../.../</w:t>
      </w:r>
      <w:r w:rsidR="00046A1C" w:rsidRPr="008A0F1B">
        <w:rPr>
          <w:sz w:val="22"/>
          <w:szCs w:val="22"/>
        </w:rPr>
        <w:t>...</w:t>
      </w:r>
    </w:p>
    <w:p w14:paraId="097C3E18" w14:textId="26508380" w:rsidR="00AA7D60" w:rsidRPr="008A0F1B" w:rsidRDefault="00AA7D60" w:rsidP="00383E0F">
      <w:pPr>
        <w:spacing w:before="120" w:after="120"/>
        <w:jc w:val="both"/>
        <w:rPr>
          <w:bCs/>
          <w:sz w:val="22"/>
          <w:szCs w:val="22"/>
          <w:lang w:eastAsia="en-US"/>
        </w:rPr>
      </w:pPr>
    </w:p>
    <w:p w14:paraId="41C48B71" w14:textId="50AB9542" w:rsidR="00254584" w:rsidRPr="008A0F1B" w:rsidRDefault="00254584" w:rsidP="00254584">
      <w:pPr>
        <w:spacing w:before="120" w:after="120"/>
        <w:jc w:val="both"/>
        <w:rPr>
          <w:b/>
          <w:sz w:val="22"/>
          <w:szCs w:val="22"/>
        </w:rPr>
      </w:pPr>
      <w:r w:rsidRPr="008A0F1B">
        <w:rPr>
          <w:b/>
          <w:sz w:val="22"/>
          <w:szCs w:val="22"/>
        </w:rPr>
        <w:t>CONCLUSION (All headings should be in 11-point bold font with all letters capitalized.)</w:t>
      </w:r>
    </w:p>
    <w:p w14:paraId="26A180D7" w14:textId="19A7D8B6" w:rsidR="00DE36DD" w:rsidRPr="008A0F1B" w:rsidRDefault="00DE36DD" w:rsidP="00CF0CCA">
      <w:pPr>
        <w:spacing w:before="120" w:after="120"/>
        <w:jc w:val="both"/>
        <w:rPr>
          <w:sz w:val="22"/>
          <w:szCs w:val="22"/>
          <w:lang w:eastAsia="en-US"/>
        </w:rPr>
      </w:pPr>
    </w:p>
    <w:p w14:paraId="4F8AA3CF" w14:textId="486C0F53" w:rsidR="00C24A15" w:rsidRPr="008A0F1B" w:rsidRDefault="00C24A15" w:rsidP="009515BF">
      <w:pPr>
        <w:spacing w:before="120" w:after="120"/>
        <w:jc w:val="both"/>
        <w:rPr>
          <w:b/>
          <w:bCs/>
          <w:sz w:val="22"/>
          <w:szCs w:val="22"/>
        </w:rPr>
      </w:pPr>
      <w:r w:rsidRPr="008A0F1B">
        <w:rPr>
          <w:b/>
          <w:bCs/>
          <w:sz w:val="22"/>
          <w:szCs w:val="22"/>
        </w:rPr>
        <w:t>* Once the conclusion statement is given, an ethics statement should be included as follows:</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962895" w:rsidRPr="008A0F1B" w14:paraId="1A4C3AB9" w14:textId="77777777" w:rsidTr="00C24A15">
        <w:trPr>
          <w:jc w:val="center"/>
        </w:trPr>
        <w:tc>
          <w:tcPr>
            <w:tcW w:w="9062" w:type="dxa"/>
          </w:tcPr>
          <w:p w14:paraId="614B83BA" w14:textId="29887E69" w:rsidR="00D605F0" w:rsidRPr="008A0F1B" w:rsidRDefault="00FC4F23" w:rsidP="00DE0A80">
            <w:pPr>
              <w:jc w:val="both"/>
              <w:rPr>
                <w:i/>
                <w:iCs/>
                <w:sz w:val="22"/>
                <w:szCs w:val="22"/>
              </w:rPr>
            </w:pPr>
            <w:proofErr w:type="spellStart"/>
            <w:r w:rsidRPr="008A0F1B">
              <w:rPr>
                <w:b/>
                <w:i/>
                <w:iCs/>
                <w:sz w:val="22"/>
                <w:szCs w:val="22"/>
              </w:rPr>
              <w:t>Etik</w:t>
            </w:r>
            <w:proofErr w:type="spellEnd"/>
            <w:r w:rsidRPr="008A0F1B">
              <w:rPr>
                <w:b/>
                <w:i/>
                <w:iCs/>
                <w:sz w:val="22"/>
                <w:szCs w:val="22"/>
              </w:rPr>
              <w:t xml:space="preserve"> </w:t>
            </w:r>
            <w:proofErr w:type="spellStart"/>
            <w:r w:rsidRPr="008A0F1B">
              <w:rPr>
                <w:b/>
                <w:i/>
                <w:iCs/>
                <w:sz w:val="22"/>
                <w:szCs w:val="22"/>
              </w:rPr>
              <w:t>Beyan</w:t>
            </w:r>
            <w:proofErr w:type="spellEnd"/>
            <w:r w:rsidRPr="008A0F1B">
              <w:rPr>
                <w:b/>
                <w:i/>
                <w:iCs/>
                <w:sz w:val="22"/>
                <w:szCs w:val="22"/>
              </w:rPr>
              <w:t>:</w:t>
            </w:r>
            <w:r w:rsidRPr="008A0F1B">
              <w:rPr>
                <w:bCs/>
                <w:i/>
                <w:iCs/>
                <w:sz w:val="22"/>
                <w:szCs w:val="22"/>
              </w:rPr>
              <w:t xml:space="preserve"> </w:t>
            </w:r>
            <w:r w:rsidRPr="008A0F1B">
              <w:rPr>
                <w:i/>
                <w:iCs/>
                <w:sz w:val="22"/>
                <w:szCs w:val="22"/>
              </w:rPr>
              <w:t xml:space="preserve">Bu </w:t>
            </w:r>
            <w:proofErr w:type="spellStart"/>
            <w:r w:rsidRPr="008A0F1B">
              <w:rPr>
                <w:i/>
                <w:iCs/>
                <w:sz w:val="22"/>
                <w:szCs w:val="22"/>
              </w:rPr>
              <w:t>çalışmada</w:t>
            </w:r>
            <w:proofErr w:type="spellEnd"/>
            <w:r w:rsidRPr="008A0F1B">
              <w:rPr>
                <w:i/>
                <w:iCs/>
                <w:sz w:val="22"/>
                <w:szCs w:val="22"/>
              </w:rPr>
              <w:t xml:space="preserve"> </w:t>
            </w:r>
            <w:proofErr w:type="spellStart"/>
            <w:r w:rsidRPr="008A0F1B">
              <w:rPr>
                <w:i/>
                <w:iCs/>
                <w:sz w:val="22"/>
                <w:szCs w:val="22"/>
              </w:rPr>
              <w:t>kullanılan</w:t>
            </w:r>
            <w:proofErr w:type="spellEnd"/>
            <w:r w:rsidRPr="008A0F1B">
              <w:rPr>
                <w:i/>
                <w:iCs/>
                <w:sz w:val="22"/>
                <w:szCs w:val="22"/>
              </w:rPr>
              <w:t xml:space="preserve"> </w:t>
            </w:r>
            <w:proofErr w:type="spellStart"/>
            <w:r w:rsidRPr="008A0F1B">
              <w:rPr>
                <w:i/>
                <w:iCs/>
                <w:sz w:val="22"/>
                <w:szCs w:val="22"/>
              </w:rPr>
              <w:t>anket</w:t>
            </w:r>
            <w:proofErr w:type="spellEnd"/>
            <w:r w:rsidRPr="008A0F1B">
              <w:rPr>
                <w:i/>
                <w:iCs/>
                <w:sz w:val="22"/>
                <w:szCs w:val="22"/>
              </w:rPr>
              <w:t xml:space="preserve"> </w:t>
            </w:r>
            <w:proofErr w:type="spellStart"/>
            <w:r w:rsidRPr="008A0F1B">
              <w:rPr>
                <w:i/>
                <w:iCs/>
                <w:sz w:val="22"/>
                <w:szCs w:val="22"/>
              </w:rPr>
              <w:t>yöntemi</w:t>
            </w:r>
            <w:proofErr w:type="spellEnd"/>
            <w:r w:rsidRPr="008A0F1B">
              <w:rPr>
                <w:i/>
                <w:iCs/>
                <w:sz w:val="22"/>
                <w:szCs w:val="22"/>
              </w:rPr>
              <w:t xml:space="preserve"> </w:t>
            </w:r>
            <w:proofErr w:type="spellStart"/>
            <w:r w:rsidRPr="008A0F1B">
              <w:rPr>
                <w:i/>
                <w:iCs/>
                <w:sz w:val="22"/>
                <w:szCs w:val="22"/>
              </w:rPr>
              <w:t>için</w:t>
            </w:r>
            <w:proofErr w:type="spellEnd"/>
            <w:r w:rsidRPr="008A0F1B">
              <w:rPr>
                <w:i/>
                <w:iCs/>
                <w:sz w:val="22"/>
                <w:szCs w:val="22"/>
              </w:rPr>
              <w:t xml:space="preserve"> ……… </w:t>
            </w:r>
            <w:proofErr w:type="spellStart"/>
            <w:r w:rsidRPr="008A0F1B">
              <w:rPr>
                <w:i/>
                <w:iCs/>
                <w:sz w:val="22"/>
                <w:szCs w:val="22"/>
              </w:rPr>
              <w:t>Üniversitesi</w:t>
            </w:r>
            <w:proofErr w:type="spellEnd"/>
            <w:r w:rsidRPr="008A0F1B">
              <w:rPr>
                <w:i/>
                <w:iCs/>
                <w:sz w:val="22"/>
                <w:szCs w:val="22"/>
              </w:rPr>
              <w:t xml:space="preserve"> </w:t>
            </w:r>
            <w:proofErr w:type="spellStart"/>
            <w:r w:rsidRPr="008A0F1B">
              <w:rPr>
                <w:i/>
                <w:iCs/>
                <w:sz w:val="22"/>
                <w:szCs w:val="22"/>
              </w:rPr>
              <w:t>Etik</w:t>
            </w:r>
            <w:proofErr w:type="spellEnd"/>
            <w:r w:rsidRPr="008A0F1B">
              <w:rPr>
                <w:i/>
                <w:iCs/>
                <w:sz w:val="22"/>
                <w:szCs w:val="22"/>
              </w:rPr>
              <w:t xml:space="preserve"> </w:t>
            </w:r>
            <w:proofErr w:type="spellStart"/>
            <w:r w:rsidRPr="008A0F1B">
              <w:rPr>
                <w:i/>
                <w:iCs/>
                <w:sz w:val="22"/>
                <w:szCs w:val="22"/>
              </w:rPr>
              <w:t>Kurulu’ndan</w:t>
            </w:r>
            <w:proofErr w:type="spellEnd"/>
            <w:r w:rsidRPr="008A0F1B">
              <w:rPr>
                <w:i/>
                <w:iCs/>
                <w:sz w:val="22"/>
                <w:szCs w:val="22"/>
              </w:rPr>
              <w:t xml:space="preserve"> </w:t>
            </w:r>
            <w:proofErr w:type="gramStart"/>
            <w:r w:rsidRPr="008A0F1B">
              <w:rPr>
                <w:i/>
                <w:iCs/>
                <w:sz w:val="22"/>
                <w:szCs w:val="22"/>
              </w:rPr>
              <w:t xml:space="preserve"> ..</w:t>
            </w:r>
            <w:proofErr w:type="gramEnd"/>
            <w:r w:rsidRPr="008A0F1B">
              <w:rPr>
                <w:i/>
                <w:iCs/>
                <w:sz w:val="22"/>
                <w:szCs w:val="22"/>
              </w:rPr>
              <w:t xml:space="preserve">/../…. </w:t>
            </w:r>
            <w:proofErr w:type="spellStart"/>
            <w:r w:rsidRPr="008A0F1B">
              <w:rPr>
                <w:i/>
                <w:iCs/>
                <w:sz w:val="22"/>
                <w:szCs w:val="22"/>
              </w:rPr>
              <w:t>tarihli</w:t>
            </w:r>
            <w:proofErr w:type="spellEnd"/>
            <w:r w:rsidRPr="008A0F1B">
              <w:rPr>
                <w:i/>
                <w:iCs/>
                <w:sz w:val="22"/>
                <w:szCs w:val="22"/>
              </w:rPr>
              <w:t xml:space="preserve"> </w:t>
            </w:r>
            <w:proofErr w:type="spellStart"/>
            <w:r w:rsidRPr="008A0F1B">
              <w:rPr>
                <w:i/>
                <w:iCs/>
                <w:sz w:val="22"/>
                <w:szCs w:val="22"/>
              </w:rPr>
              <w:t>ve</w:t>
            </w:r>
            <w:proofErr w:type="spellEnd"/>
            <w:r w:rsidRPr="008A0F1B">
              <w:rPr>
                <w:i/>
                <w:iCs/>
                <w:sz w:val="22"/>
                <w:szCs w:val="22"/>
              </w:rPr>
              <w:t xml:space="preserve"> </w:t>
            </w:r>
            <w:proofErr w:type="gramStart"/>
            <w:r w:rsidRPr="008A0F1B">
              <w:rPr>
                <w:i/>
                <w:iCs/>
                <w:sz w:val="22"/>
                <w:szCs w:val="22"/>
              </w:rPr>
              <w:t>…./..</w:t>
            </w:r>
            <w:proofErr w:type="gramEnd"/>
            <w:r w:rsidRPr="008A0F1B">
              <w:rPr>
                <w:i/>
                <w:iCs/>
                <w:sz w:val="22"/>
                <w:szCs w:val="22"/>
              </w:rPr>
              <w:t xml:space="preserve"> </w:t>
            </w:r>
            <w:proofErr w:type="spellStart"/>
            <w:r w:rsidRPr="008A0F1B">
              <w:rPr>
                <w:i/>
                <w:iCs/>
                <w:sz w:val="22"/>
                <w:szCs w:val="22"/>
              </w:rPr>
              <w:t>nolu</w:t>
            </w:r>
            <w:proofErr w:type="spellEnd"/>
            <w:r w:rsidRPr="008A0F1B">
              <w:rPr>
                <w:i/>
                <w:iCs/>
                <w:sz w:val="22"/>
                <w:szCs w:val="22"/>
              </w:rPr>
              <w:t xml:space="preserve"> </w:t>
            </w:r>
            <w:proofErr w:type="spellStart"/>
            <w:r w:rsidRPr="008A0F1B">
              <w:rPr>
                <w:i/>
                <w:iCs/>
                <w:sz w:val="22"/>
                <w:szCs w:val="22"/>
              </w:rPr>
              <w:t>toplantısında</w:t>
            </w:r>
            <w:proofErr w:type="spellEnd"/>
            <w:proofErr w:type="gramStart"/>
            <w:r w:rsidRPr="008A0F1B">
              <w:rPr>
                <w:i/>
                <w:iCs/>
                <w:sz w:val="22"/>
                <w:szCs w:val="22"/>
              </w:rPr>
              <w:t xml:space="preserve"> ..</w:t>
            </w:r>
            <w:proofErr w:type="gramEnd"/>
            <w:r w:rsidRPr="008A0F1B">
              <w:rPr>
                <w:i/>
                <w:iCs/>
                <w:sz w:val="22"/>
                <w:szCs w:val="22"/>
              </w:rPr>
              <w:t xml:space="preserve"> </w:t>
            </w:r>
            <w:proofErr w:type="spellStart"/>
            <w:r w:rsidRPr="008A0F1B">
              <w:rPr>
                <w:i/>
                <w:iCs/>
                <w:sz w:val="22"/>
                <w:szCs w:val="22"/>
              </w:rPr>
              <w:t>sıra</w:t>
            </w:r>
            <w:proofErr w:type="spellEnd"/>
            <w:r w:rsidRPr="008A0F1B">
              <w:rPr>
                <w:i/>
                <w:iCs/>
                <w:sz w:val="22"/>
                <w:szCs w:val="22"/>
              </w:rPr>
              <w:t xml:space="preserve"> </w:t>
            </w:r>
            <w:proofErr w:type="spellStart"/>
            <w:r w:rsidRPr="008A0F1B">
              <w:rPr>
                <w:i/>
                <w:iCs/>
                <w:sz w:val="22"/>
                <w:szCs w:val="22"/>
              </w:rPr>
              <w:t>sayılı</w:t>
            </w:r>
            <w:proofErr w:type="spellEnd"/>
            <w:r w:rsidRPr="008A0F1B">
              <w:rPr>
                <w:i/>
                <w:iCs/>
                <w:sz w:val="22"/>
                <w:szCs w:val="22"/>
              </w:rPr>
              <w:t xml:space="preserve"> </w:t>
            </w:r>
            <w:proofErr w:type="spellStart"/>
            <w:r w:rsidRPr="008A0F1B">
              <w:rPr>
                <w:i/>
                <w:iCs/>
                <w:sz w:val="22"/>
                <w:szCs w:val="22"/>
              </w:rPr>
              <w:t>kararı</w:t>
            </w:r>
            <w:proofErr w:type="spellEnd"/>
            <w:r w:rsidRPr="008A0F1B">
              <w:rPr>
                <w:i/>
                <w:iCs/>
                <w:sz w:val="22"/>
                <w:szCs w:val="22"/>
              </w:rPr>
              <w:t xml:space="preserve"> </w:t>
            </w:r>
            <w:proofErr w:type="spellStart"/>
            <w:r w:rsidRPr="008A0F1B">
              <w:rPr>
                <w:i/>
                <w:iCs/>
                <w:sz w:val="22"/>
                <w:szCs w:val="22"/>
              </w:rPr>
              <w:t>ile</w:t>
            </w:r>
            <w:proofErr w:type="spellEnd"/>
            <w:r w:rsidRPr="008A0F1B">
              <w:rPr>
                <w:i/>
                <w:iCs/>
                <w:sz w:val="22"/>
                <w:szCs w:val="22"/>
              </w:rPr>
              <w:t xml:space="preserve"> </w:t>
            </w:r>
            <w:proofErr w:type="spellStart"/>
            <w:r w:rsidRPr="008A0F1B">
              <w:rPr>
                <w:i/>
                <w:iCs/>
                <w:sz w:val="22"/>
                <w:szCs w:val="22"/>
              </w:rPr>
              <w:t>izin</w:t>
            </w:r>
            <w:proofErr w:type="spellEnd"/>
            <w:r w:rsidRPr="008A0F1B">
              <w:rPr>
                <w:i/>
                <w:iCs/>
                <w:sz w:val="22"/>
                <w:szCs w:val="22"/>
              </w:rPr>
              <w:t xml:space="preserve"> </w:t>
            </w:r>
            <w:proofErr w:type="spellStart"/>
            <w:r w:rsidRPr="008A0F1B">
              <w:rPr>
                <w:i/>
                <w:iCs/>
                <w:sz w:val="22"/>
                <w:szCs w:val="22"/>
              </w:rPr>
              <w:t>alınmıştır</w:t>
            </w:r>
            <w:proofErr w:type="spellEnd"/>
            <w:r w:rsidRPr="008A0F1B">
              <w:rPr>
                <w:i/>
                <w:iCs/>
                <w:sz w:val="22"/>
                <w:szCs w:val="22"/>
              </w:rPr>
              <w:t xml:space="preserve">. </w:t>
            </w:r>
            <w:proofErr w:type="spellStart"/>
            <w:r w:rsidRPr="008A0F1B">
              <w:rPr>
                <w:i/>
                <w:iCs/>
                <w:sz w:val="22"/>
                <w:szCs w:val="22"/>
              </w:rPr>
              <w:t>Aksi</w:t>
            </w:r>
            <w:proofErr w:type="spellEnd"/>
            <w:r w:rsidRPr="008A0F1B">
              <w:rPr>
                <w:i/>
                <w:iCs/>
                <w:sz w:val="22"/>
                <w:szCs w:val="22"/>
              </w:rPr>
              <w:t xml:space="preserve"> </w:t>
            </w:r>
            <w:proofErr w:type="spellStart"/>
            <w:r w:rsidRPr="008A0F1B">
              <w:rPr>
                <w:i/>
                <w:iCs/>
                <w:sz w:val="22"/>
                <w:szCs w:val="22"/>
              </w:rPr>
              <w:t>bir</w:t>
            </w:r>
            <w:proofErr w:type="spellEnd"/>
            <w:r w:rsidRPr="008A0F1B">
              <w:rPr>
                <w:i/>
                <w:iCs/>
                <w:sz w:val="22"/>
                <w:szCs w:val="22"/>
              </w:rPr>
              <w:t xml:space="preserve"> </w:t>
            </w:r>
            <w:proofErr w:type="spellStart"/>
            <w:r w:rsidRPr="008A0F1B">
              <w:rPr>
                <w:i/>
                <w:iCs/>
                <w:sz w:val="22"/>
                <w:szCs w:val="22"/>
              </w:rPr>
              <w:t>durumun</w:t>
            </w:r>
            <w:proofErr w:type="spellEnd"/>
            <w:r w:rsidRPr="008A0F1B">
              <w:rPr>
                <w:i/>
                <w:iCs/>
                <w:sz w:val="22"/>
                <w:szCs w:val="22"/>
              </w:rPr>
              <w:t xml:space="preserve"> </w:t>
            </w:r>
            <w:proofErr w:type="spellStart"/>
            <w:r w:rsidRPr="008A0F1B">
              <w:rPr>
                <w:i/>
                <w:iCs/>
                <w:sz w:val="22"/>
                <w:szCs w:val="22"/>
              </w:rPr>
              <w:t>tespiti</w:t>
            </w:r>
            <w:proofErr w:type="spellEnd"/>
            <w:r w:rsidRPr="008A0F1B">
              <w:rPr>
                <w:i/>
                <w:iCs/>
                <w:sz w:val="22"/>
                <w:szCs w:val="22"/>
              </w:rPr>
              <w:t xml:space="preserve"> </w:t>
            </w:r>
            <w:proofErr w:type="spellStart"/>
            <w:r w:rsidRPr="008A0F1B">
              <w:rPr>
                <w:i/>
                <w:iCs/>
                <w:sz w:val="22"/>
                <w:szCs w:val="22"/>
              </w:rPr>
              <w:t>halinde</w:t>
            </w:r>
            <w:proofErr w:type="spellEnd"/>
            <w:r w:rsidRPr="008A0F1B">
              <w:rPr>
                <w:i/>
                <w:iCs/>
                <w:sz w:val="22"/>
                <w:szCs w:val="22"/>
              </w:rPr>
              <w:t xml:space="preserve"> </w:t>
            </w:r>
            <w:proofErr w:type="spellStart"/>
            <w:r w:rsidRPr="008A0F1B">
              <w:rPr>
                <w:i/>
                <w:iCs/>
                <w:sz w:val="22"/>
                <w:szCs w:val="22"/>
              </w:rPr>
              <w:t>Beykent</w:t>
            </w:r>
            <w:proofErr w:type="spellEnd"/>
            <w:r w:rsidRPr="008A0F1B">
              <w:rPr>
                <w:i/>
                <w:iCs/>
                <w:sz w:val="22"/>
                <w:szCs w:val="22"/>
              </w:rPr>
              <w:t xml:space="preserve"> </w:t>
            </w:r>
            <w:proofErr w:type="spellStart"/>
            <w:r w:rsidRPr="008A0F1B">
              <w:rPr>
                <w:i/>
                <w:iCs/>
                <w:sz w:val="22"/>
                <w:szCs w:val="22"/>
              </w:rPr>
              <w:t>Üniversitesi</w:t>
            </w:r>
            <w:proofErr w:type="spellEnd"/>
            <w:r w:rsidRPr="008A0F1B">
              <w:rPr>
                <w:i/>
                <w:iCs/>
                <w:sz w:val="22"/>
                <w:szCs w:val="22"/>
              </w:rPr>
              <w:t xml:space="preserve"> </w:t>
            </w:r>
            <w:proofErr w:type="spellStart"/>
            <w:r w:rsidRPr="008A0F1B">
              <w:rPr>
                <w:i/>
                <w:iCs/>
                <w:sz w:val="22"/>
                <w:szCs w:val="22"/>
              </w:rPr>
              <w:t>Sosyal</w:t>
            </w:r>
            <w:proofErr w:type="spellEnd"/>
            <w:r w:rsidRPr="008A0F1B">
              <w:rPr>
                <w:i/>
                <w:iCs/>
                <w:sz w:val="22"/>
                <w:szCs w:val="22"/>
              </w:rPr>
              <w:t xml:space="preserve"> </w:t>
            </w:r>
            <w:proofErr w:type="spellStart"/>
            <w:r w:rsidRPr="008A0F1B">
              <w:rPr>
                <w:i/>
                <w:iCs/>
                <w:sz w:val="22"/>
                <w:szCs w:val="22"/>
              </w:rPr>
              <w:t>Bilimler</w:t>
            </w:r>
            <w:proofErr w:type="spellEnd"/>
            <w:r w:rsidRPr="008A0F1B">
              <w:rPr>
                <w:i/>
                <w:iCs/>
                <w:sz w:val="22"/>
                <w:szCs w:val="22"/>
              </w:rPr>
              <w:t xml:space="preserve"> </w:t>
            </w:r>
            <w:proofErr w:type="spellStart"/>
            <w:r w:rsidRPr="008A0F1B">
              <w:rPr>
                <w:i/>
                <w:iCs/>
                <w:sz w:val="22"/>
                <w:szCs w:val="22"/>
              </w:rPr>
              <w:t>Dergisinin</w:t>
            </w:r>
            <w:proofErr w:type="spellEnd"/>
            <w:r w:rsidRPr="008A0F1B">
              <w:rPr>
                <w:i/>
                <w:iCs/>
                <w:sz w:val="22"/>
                <w:szCs w:val="22"/>
              </w:rPr>
              <w:t xml:space="preserve"> </w:t>
            </w:r>
            <w:proofErr w:type="spellStart"/>
            <w:r w:rsidRPr="008A0F1B">
              <w:rPr>
                <w:i/>
                <w:iCs/>
                <w:sz w:val="22"/>
                <w:szCs w:val="22"/>
              </w:rPr>
              <w:t>hiçbir</w:t>
            </w:r>
            <w:proofErr w:type="spellEnd"/>
            <w:r w:rsidRPr="008A0F1B">
              <w:rPr>
                <w:i/>
                <w:iCs/>
                <w:sz w:val="22"/>
                <w:szCs w:val="22"/>
              </w:rPr>
              <w:t xml:space="preserve"> </w:t>
            </w:r>
            <w:proofErr w:type="spellStart"/>
            <w:r w:rsidRPr="008A0F1B">
              <w:rPr>
                <w:i/>
                <w:iCs/>
                <w:sz w:val="22"/>
                <w:szCs w:val="22"/>
              </w:rPr>
              <w:t>sorumluluğu</w:t>
            </w:r>
            <w:proofErr w:type="spellEnd"/>
            <w:r w:rsidRPr="008A0F1B">
              <w:rPr>
                <w:i/>
                <w:iCs/>
                <w:sz w:val="22"/>
                <w:szCs w:val="22"/>
              </w:rPr>
              <w:t xml:space="preserve"> </w:t>
            </w:r>
            <w:proofErr w:type="spellStart"/>
            <w:r w:rsidRPr="008A0F1B">
              <w:rPr>
                <w:i/>
                <w:iCs/>
                <w:sz w:val="22"/>
                <w:szCs w:val="22"/>
              </w:rPr>
              <w:t>olmayıp</w:t>
            </w:r>
            <w:proofErr w:type="spellEnd"/>
            <w:r w:rsidRPr="008A0F1B">
              <w:rPr>
                <w:i/>
                <w:iCs/>
                <w:sz w:val="22"/>
                <w:szCs w:val="22"/>
              </w:rPr>
              <w:t xml:space="preserve">, </w:t>
            </w:r>
            <w:proofErr w:type="spellStart"/>
            <w:r w:rsidRPr="008A0F1B">
              <w:rPr>
                <w:i/>
                <w:iCs/>
                <w:sz w:val="22"/>
                <w:szCs w:val="22"/>
              </w:rPr>
              <w:t>tüm</w:t>
            </w:r>
            <w:proofErr w:type="spellEnd"/>
            <w:r w:rsidRPr="008A0F1B">
              <w:rPr>
                <w:i/>
                <w:iCs/>
                <w:sz w:val="22"/>
                <w:szCs w:val="22"/>
              </w:rPr>
              <w:t xml:space="preserve"> </w:t>
            </w:r>
            <w:proofErr w:type="spellStart"/>
            <w:r w:rsidRPr="008A0F1B">
              <w:rPr>
                <w:i/>
                <w:iCs/>
                <w:sz w:val="22"/>
                <w:szCs w:val="22"/>
              </w:rPr>
              <w:t>sorumluluk</w:t>
            </w:r>
            <w:proofErr w:type="spellEnd"/>
            <w:r w:rsidRPr="008A0F1B">
              <w:rPr>
                <w:i/>
                <w:iCs/>
                <w:sz w:val="22"/>
                <w:szCs w:val="22"/>
              </w:rPr>
              <w:t xml:space="preserve"> </w:t>
            </w:r>
            <w:proofErr w:type="spellStart"/>
            <w:r w:rsidRPr="008A0F1B">
              <w:rPr>
                <w:i/>
                <w:iCs/>
                <w:sz w:val="22"/>
                <w:szCs w:val="22"/>
              </w:rPr>
              <w:t>çalışmanın</w:t>
            </w:r>
            <w:proofErr w:type="spellEnd"/>
            <w:r w:rsidRPr="008A0F1B">
              <w:rPr>
                <w:i/>
                <w:iCs/>
                <w:sz w:val="22"/>
                <w:szCs w:val="22"/>
              </w:rPr>
              <w:t xml:space="preserve"> </w:t>
            </w:r>
            <w:proofErr w:type="spellStart"/>
            <w:r w:rsidRPr="008A0F1B">
              <w:rPr>
                <w:i/>
                <w:iCs/>
                <w:sz w:val="22"/>
                <w:szCs w:val="22"/>
              </w:rPr>
              <w:t>yazar</w:t>
            </w:r>
            <w:proofErr w:type="spellEnd"/>
            <w:r w:rsidRPr="008A0F1B">
              <w:rPr>
                <w:i/>
                <w:iCs/>
                <w:sz w:val="22"/>
                <w:szCs w:val="22"/>
              </w:rPr>
              <w:t xml:space="preserve"> (lar) </w:t>
            </w:r>
            <w:proofErr w:type="spellStart"/>
            <w:r w:rsidRPr="008A0F1B">
              <w:rPr>
                <w:i/>
                <w:iCs/>
                <w:sz w:val="22"/>
                <w:szCs w:val="22"/>
              </w:rPr>
              <w:t>ına</w:t>
            </w:r>
            <w:proofErr w:type="spellEnd"/>
            <w:r w:rsidRPr="008A0F1B">
              <w:rPr>
                <w:i/>
                <w:iCs/>
                <w:sz w:val="22"/>
                <w:szCs w:val="22"/>
              </w:rPr>
              <w:t xml:space="preserve"> </w:t>
            </w:r>
            <w:proofErr w:type="spellStart"/>
            <w:r w:rsidRPr="008A0F1B">
              <w:rPr>
                <w:i/>
                <w:iCs/>
                <w:sz w:val="22"/>
                <w:szCs w:val="22"/>
              </w:rPr>
              <w:t>aittir</w:t>
            </w:r>
            <w:proofErr w:type="spellEnd"/>
            <w:r w:rsidRPr="008A0F1B">
              <w:rPr>
                <w:i/>
                <w:iCs/>
                <w:sz w:val="22"/>
                <w:szCs w:val="22"/>
              </w:rPr>
              <w:t>.</w:t>
            </w:r>
          </w:p>
          <w:p w14:paraId="1BEFB1B4" w14:textId="38469A0E" w:rsidR="00170872" w:rsidRPr="008A0F1B" w:rsidRDefault="00027723" w:rsidP="00DE0A80">
            <w:pPr>
              <w:jc w:val="both"/>
              <w:rPr>
                <w:i/>
                <w:iCs/>
                <w:sz w:val="22"/>
                <w:szCs w:val="22"/>
              </w:rPr>
            </w:pPr>
            <w:proofErr w:type="spellStart"/>
            <w:r w:rsidRPr="008A0F1B">
              <w:rPr>
                <w:b/>
                <w:i/>
                <w:iCs/>
                <w:sz w:val="22"/>
                <w:szCs w:val="22"/>
              </w:rPr>
              <w:t>Yazar</w:t>
            </w:r>
            <w:proofErr w:type="spellEnd"/>
            <w:r w:rsidRPr="008A0F1B">
              <w:rPr>
                <w:b/>
                <w:i/>
                <w:iCs/>
                <w:sz w:val="22"/>
                <w:szCs w:val="22"/>
              </w:rPr>
              <w:t xml:space="preserve"> </w:t>
            </w:r>
            <w:proofErr w:type="spellStart"/>
            <w:r w:rsidRPr="008A0F1B">
              <w:rPr>
                <w:b/>
                <w:i/>
                <w:iCs/>
                <w:sz w:val="22"/>
                <w:szCs w:val="22"/>
              </w:rPr>
              <w:t>Katkı</w:t>
            </w:r>
            <w:proofErr w:type="spellEnd"/>
            <w:r w:rsidRPr="008A0F1B">
              <w:rPr>
                <w:b/>
                <w:i/>
                <w:iCs/>
                <w:sz w:val="22"/>
                <w:szCs w:val="22"/>
              </w:rPr>
              <w:t xml:space="preserve"> Beyanı</w:t>
            </w:r>
            <w:r w:rsidRPr="008A0F1B">
              <w:rPr>
                <w:i/>
                <w:iCs/>
                <w:sz w:val="22"/>
                <w:szCs w:val="22"/>
              </w:rPr>
              <w:t xml:space="preserve">:1. </w:t>
            </w:r>
            <w:proofErr w:type="spellStart"/>
            <w:r w:rsidRPr="008A0F1B">
              <w:rPr>
                <w:i/>
                <w:iCs/>
                <w:sz w:val="22"/>
                <w:szCs w:val="22"/>
              </w:rPr>
              <w:t>Yazarın</w:t>
            </w:r>
            <w:proofErr w:type="spellEnd"/>
            <w:r w:rsidRPr="008A0F1B">
              <w:rPr>
                <w:i/>
                <w:iCs/>
                <w:sz w:val="22"/>
                <w:szCs w:val="22"/>
              </w:rPr>
              <w:t xml:space="preserve"> </w:t>
            </w:r>
            <w:proofErr w:type="spellStart"/>
            <w:r w:rsidRPr="008A0F1B">
              <w:rPr>
                <w:i/>
                <w:iCs/>
                <w:sz w:val="22"/>
                <w:szCs w:val="22"/>
              </w:rPr>
              <w:t>katkı</w:t>
            </w:r>
            <w:proofErr w:type="spellEnd"/>
            <w:r w:rsidRPr="008A0F1B">
              <w:rPr>
                <w:i/>
                <w:iCs/>
                <w:sz w:val="22"/>
                <w:szCs w:val="22"/>
              </w:rPr>
              <w:t xml:space="preserve"> </w:t>
            </w:r>
            <w:proofErr w:type="spellStart"/>
            <w:r w:rsidRPr="008A0F1B">
              <w:rPr>
                <w:i/>
                <w:iCs/>
                <w:sz w:val="22"/>
                <w:szCs w:val="22"/>
              </w:rPr>
              <w:t>oranı</w:t>
            </w:r>
            <w:proofErr w:type="spellEnd"/>
            <w:r w:rsidRPr="008A0F1B">
              <w:rPr>
                <w:i/>
                <w:iCs/>
                <w:sz w:val="22"/>
                <w:szCs w:val="22"/>
              </w:rPr>
              <w:t xml:space="preserve"> %...., 2. </w:t>
            </w:r>
            <w:proofErr w:type="spellStart"/>
            <w:r w:rsidRPr="008A0F1B">
              <w:rPr>
                <w:i/>
                <w:iCs/>
                <w:sz w:val="22"/>
                <w:szCs w:val="22"/>
              </w:rPr>
              <w:t>Yazarın</w:t>
            </w:r>
            <w:proofErr w:type="spellEnd"/>
            <w:r w:rsidRPr="008A0F1B">
              <w:rPr>
                <w:i/>
                <w:iCs/>
                <w:sz w:val="22"/>
                <w:szCs w:val="22"/>
              </w:rPr>
              <w:t xml:space="preserve"> </w:t>
            </w:r>
            <w:proofErr w:type="spellStart"/>
            <w:r w:rsidRPr="008A0F1B">
              <w:rPr>
                <w:i/>
                <w:iCs/>
                <w:sz w:val="22"/>
                <w:szCs w:val="22"/>
              </w:rPr>
              <w:t>katkı</w:t>
            </w:r>
            <w:proofErr w:type="spellEnd"/>
            <w:r w:rsidRPr="008A0F1B">
              <w:rPr>
                <w:i/>
                <w:iCs/>
                <w:sz w:val="22"/>
                <w:szCs w:val="22"/>
              </w:rPr>
              <w:t xml:space="preserve"> </w:t>
            </w:r>
            <w:proofErr w:type="spellStart"/>
            <w:r w:rsidRPr="008A0F1B">
              <w:rPr>
                <w:i/>
                <w:iCs/>
                <w:sz w:val="22"/>
                <w:szCs w:val="22"/>
              </w:rPr>
              <w:t>oranı</w:t>
            </w:r>
            <w:proofErr w:type="spellEnd"/>
            <w:r w:rsidRPr="008A0F1B">
              <w:rPr>
                <w:i/>
                <w:iCs/>
                <w:sz w:val="22"/>
                <w:szCs w:val="22"/>
              </w:rPr>
              <w:t xml:space="preserve"> </w:t>
            </w:r>
            <w:proofErr w:type="spellStart"/>
            <w:r w:rsidRPr="008A0F1B">
              <w:rPr>
                <w:i/>
                <w:iCs/>
                <w:sz w:val="22"/>
                <w:szCs w:val="22"/>
              </w:rPr>
              <w:t>ise</w:t>
            </w:r>
            <w:proofErr w:type="spellEnd"/>
            <w:r w:rsidRPr="008A0F1B">
              <w:rPr>
                <w:i/>
                <w:iCs/>
                <w:sz w:val="22"/>
                <w:szCs w:val="22"/>
              </w:rPr>
              <w:t xml:space="preserve"> %...’dir.</w:t>
            </w:r>
          </w:p>
          <w:p w14:paraId="23AAAA50" w14:textId="5C586698" w:rsidR="00170872" w:rsidRPr="008A0F1B" w:rsidRDefault="00027723" w:rsidP="003C1DD2">
            <w:pPr>
              <w:spacing w:after="120"/>
              <w:jc w:val="both"/>
              <w:rPr>
                <w:i/>
                <w:iCs/>
                <w:sz w:val="22"/>
                <w:szCs w:val="22"/>
              </w:rPr>
            </w:pPr>
            <w:proofErr w:type="spellStart"/>
            <w:r w:rsidRPr="008A0F1B">
              <w:rPr>
                <w:b/>
                <w:i/>
                <w:iCs/>
                <w:sz w:val="22"/>
                <w:szCs w:val="22"/>
              </w:rPr>
              <w:t>Çıkar</w:t>
            </w:r>
            <w:proofErr w:type="spellEnd"/>
            <w:r w:rsidRPr="008A0F1B">
              <w:rPr>
                <w:b/>
                <w:i/>
                <w:iCs/>
                <w:sz w:val="22"/>
                <w:szCs w:val="22"/>
              </w:rPr>
              <w:t xml:space="preserve"> </w:t>
            </w:r>
            <w:proofErr w:type="spellStart"/>
            <w:r w:rsidRPr="008A0F1B">
              <w:rPr>
                <w:b/>
                <w:i/>
                <w:iCs/>
                <w:sz w:val="22"/>
                <w:szCs w:val="22"/>
              </w:rPr>
              <w:t>Beyanı</w:t>
            </w:r>
            <w:proofErr w:type="spellEnd"/>
            <w:r w:rsidRPr="008A0F1B">
              <w:rPr>
                <w:i/>
                <w:iCs/>
                <w:sz w:val="22"/>
                <w:szCs w:val="22"/>
              </w:rPr>
              <w:t xml:space="preserve">: </w:t>
            </w:r>
            <w:proofErr w:type="spellStart"/>
            <w:r w:rsidRPr="008A0F1B">
              <w:rPr>
                <w:i/>
                <w:iCs/>
                <w:sz w:val="22"/>
                <w:szCs w:val="22"/>
              </w:rPr>
              <w:t>Yazarlar</w:t>
            </w:r>
            <w:proofErr w:type="spellEnd"/>
            <w:r w:rsidRPr="008A0F1B">
              <w:rPr>
                <w:i/>
                <w:iCs/>
                <w:sz w:val="22"/>
                <w:szCs w:val="22"/>
              </w:rPr>
              <w:t xml:space="preserve"> </w:t>
            </w:r>
            <w:proofErr w:type="spellStart"/>
            <w:r w:rsidRPr="008A0F1B">
              <w:rPr>
                <w:i/>
                <w:iCs/>
                <w:sz w:val="22"/>
                <w:szCs w:val="22"/>
              </w:rPr>
              <w:t>arasında</w:t>
            </w:r>
            <w:proofErr w:type="spellEnd"/>
            <w:r w:rsidRPr="008A0F1B">
              <w:rPr>
                <w:i/>
                <w:iCs/>
                <w:sz w:val="22"/>
                <w:szCs w:val="22"/>
              </w:rPr>
              <w:t xml:space="preserve"> </w:t>
            </w:r>
            <w:proofErr w:type="spellStart"/>
            <w:r w:rsidRPr="008A0F1B">
              <w:rPr>
                <w:i/>
                <w:iCs/>
                <w:sz w:val="22"/>
                <w:szCs w:val="22"/>
              </w:rPr>
              <w:t>çıkar</w:t>
            </w:r>
            <w:proofErr w:type="spellEnd"/>
            <w:r w:rsidRPr="008A0F1B">
              <w:rPr>
                <w:i/>
                <w:iCs/>
                <w:sz w:val="22"/>
                <w:szCs w:val="22"/>
              </w:rPr>
              <w:t xml:space="preserve"> </w:t>
            </w:r>
            <w:proofErr w:type="spellStart"/>
            <w:r w:rsidRPr="008A0F1B">
              <w:rPr>
                <w:i/>
                <w:iCs/>
                <w:sz w:val="22"/>
                <w:szCs w:val="22"/>
              </w:rPr>
              <w:t>çatışması</w:t>
            </w:r>
            <w:proofErr w:type="spellEnd"/>
            <w:r w:rsidRPr="008A0F1B">
              <w:rPr>
                <w:i/>
                <w:iCs/>
                <w:sz w:val="22"/>
                <w:szCs w:val="22"/>
              </w:rPr>
              <w:t xml:space="preserve"> </w:t>
            </w:r>
            <w:proofErr w:type="spellStart"/>
            <w:r w:rsidRPr="008A0F1B">
              <w:rPr>
                <w:i/>
                <w:iCs/>
                <w:sz w:val="22"/>
                <w:szCs w:val="22"/>
              </w:rPr>
              <w:t>yoktur</w:t>
            </w:r>
            <w:proofErr w:type="spellEnd"/>
            <w:r w:rsidRPr="008A0F1B">
              <w:rPr>
                <w:i/>
                <w:iCs/>
                <w:sz w:val="22"/>
                <w:szCs w:val="22"/>
              </w:rPr>
              <w:t>.</w:t>
            </w:r>
          </w:p>
          <w:p w14:paraId="024AA284" w14:textId="715CC6AC" w:rsidR="00137E30" w:rsidRPr="008A0F1B" w:rsidRDefault="006570A9" w:rsidP="00DE0A80">
            <w:pPr>
              <w:jc w:val="both"/>
              <w:rPr>
                <w:i/>
                <w:iCs/>
                <w:sz w:val="22"/>
                <w:szCs w:val="22"/>
              </w:rPr>
            </w:pPr>
            <w:r w:rsidRPr="008A0F1B">
              <w:rPr>
                <w:b/>
                <w:bCs/>
                <w:i/>
                <w:iCs/>
                <w:sz w:val="22"/>
                <w:szCs w:val="22"/>
              </w:rPr>
              <w:t>Ethics Statement:</w:t>
            </w:r>
            <w:r w:rsidRPr="008A0F1B">
              <w:rPr>
                <w:i/>
                <w:iCs/>
                <w:sz w:val="22"/>
                <w:szCs w:val="22"/>
              </w:rPr>
              <w:t xml:space="preserve"> </w:t>
            </w:r>
            <w:r w:rsidR="00137E30" w:rsidRPr="008A0F1B">
              <w:rPr>
                <w:i/>
                <w:iCs/>
                <w:sz w:val="22"/>
                <w:szCs w:val="22"/>
              </w:rPr>
              <w:t xml:space="preserve">An ethics committee approval to conduct surveys in this study was obtained from ... University’s Ethics Committee </w:t>
            </w:r>
            <w:r w:rsidR="00E71F7D" w:rsidRPr="008A0F1B">
              <w:rPr>
                <w:i/>
                <w:iCs/>
                <w:sz w:val="22"/>
                <w:szCs w:val="22"/>
              </w:rPr>
              <w:t xml:space="preserve">with </w:t>
            </w:r>
            <w:r w:rsidR="00137E30" w:rsidRPr="008A0F1B">
              <w:rPr>
                <w:i/>
                <w:iCs/>
                <w:sz w:val="22"/>
                <w:szCs w:val="22"/>
              </w:rPr>
              <w:t xml:space="preserve">the decision no. ... made at the meeting no. ... of .../.../... In the event of a missing ethics committee approval, </w:t>
            </w:r>
            <w:proofErr w:type="spellStart"/>
            <w:r w:rsidR="00137E30" w:rsidRPr="008A0F1B">
              <w:rPr>
                <w:i/>
                <w:iCs/>
                <w:sz w:val="22"/>
                <w:szCs w:val="22"/>
              </w:rPr>
              <w:t>Beykent</w:t>
            </w:r>
            <w:proofErr w:type="spellEnd"/>
            <w:r w:rsidR="00137E30" w:rsidRPr="008A0F1B">
              <w:rPr>
                <w:i/>
                <w:iCs/>
                <w:sz w:val="22"/>
                <w:szCs w:val="22"/>
              </w:rPr>
              <w:t xml:space="preserve"> University’s Journal of Social Sciences shall take no responsibility, and all the responsibility </w:t>
            </w:r>
            <w:r w:rsidR="00E71F7D" w:rsidRPr="008A0F1B">
              <w:rPr>
                <w:i/>
                <w:iCs/>
                <w:sz w:val="22"/>
                <w:szCs w:val="22"/>
              </w:rPr>
              <w:t>shall</w:t>
            </w:r>
            <w:r w:rsidR="00137E30" w:rsidRPr="008A0F1B">
              <w:rPr>
                <w:i/>
                <w:iCs/>
                <w:sz w:val="22"/>
                <w:szCs w:val="22"/>
              </w:rPr>
              <w:t xml:space="preserve"> be undertaken by the author(s) of the study.</w:t>
            </w:r>
          </w:p>
          <w:p w14:paraId="7C507B53" w14:textId="061AE860" w:rsidR="003C1DD2" w:rsidRPr="008A0F1B" w:rsidRDefault="003C1DD2" w:rsidP="00DE0A80">
            <w:pPr>
              <w:jc w:val="both"/>
              <w:rPr>
                <w:i/>
                <w:sz w:val="22"/>
                <w:szCs w:val="22"/>
              </w:rPr>
            </w:pPr>
            <w:r w:rsidRPr="008A0F1B">
              <w:rPr>
                <w:b/>
                <w:i/>
                <w:sz w:val="22"/>
                <w:szCs w:val="22"/>
              </w:rPr>
              <w:t>Author Contribution</w:t>
            </w:r>
            <w:r w:rsidRPr="008A0F1B">
              <w:rPr>
                <w:sz w:val="22"/>
                <w:szCs w:val="22"/>
              </w:rPr>
              <w:t xml:space="preserve"> </w:t>
            </w:r>
            <w:r w:rsidRPr="008A0F1B">
              <w:rPr>
                <w:b/>
                <w:bCs/>
                <w:i/>
                <w:iCs/>
                <w:sz w:val="22"/>
                <w:szCs w:val="22"/>
              </w:rPr>
              <w:t>Statement</w:t>
            </w:r>
            <w:r w:rsidRPr="008A0F1B">
              <w:rPr>
                <w:sz w:val="22"/>
                <w:szCs w:val="22"/>
              </w:rPr>
              <w:t xml:space="preserve">: </w:t>
            </w:r>
            <w:r w:rsidRPr="008A0F1B">
              <w:rPr>
                <w:i/>
                <w:sz w:val="22"/>
                <w:szCs w:val="22"/>
              </w:rPr>
              <w:t xml:space="preserve">1st author's contribution rate </w:t>
            </w:r>
            <w:r w:rsidR="00137E30" w:rsidRPr="008A0F1B">
              <w:rPr>
                <w:i/>
                <w:sz w:val="22"/>
                <w:szCs w:val="22"/>
              </w:rPr>
              <w:t xml:space="preserve">is </w:t>
            </w:r>
            <w:r w:rsidRPr="008A0F1B">
              <w:rPr>
                <w:i/>
                <w:sz w:val="22"/>
                <w:szCs w:val="22"/>
              </w:rPr>
              <w:t>…</w:t>
            </w:r>
            <w:r w:rsidR="00137E30" w:rsidRPr="008A0F1B">
              <w:rPr>
                <w:i/>
                <w:sz w:val="22"/>
                <w:szCs w:val="22"/>
              </w:rPr>
              <w:t xml:space="preserve"> </w:t>
            </w:r>
            <w:r w:rsidRPr="008A0F1B">
              <w:rPr>
                <w:i/>
                <w:sz w:val="22"/>
                <w:szCs w:val="22"/>
              </w:rPr>
              <w:t xml:space="preserve">%, </w:t>
            </w:r>
            <w:r w:rsidR="00137E30" w:rsidRPr="008A0F1B">
              <w:rPr>
                <w:i/>
                <w:sz w:val="22"/>
                <w:szCs w:val="22"/>
              </w:rPr>
              <w:t xml:space="preserve">and </w:t>
            </w:r>
            <w:r w:rsidRPr="008A0F1B">
              <w:rPr>
                <w:i/>
                <w:sz w:val="22"/>
                <w:szCs w:val="22"/>
              </w:rPr>
              <w:t xml:space="preserve">2nd author's contribution rate </w:t>
            </w:r>
            <w:r w:rsidR="00137E30" w:rsidRPr="008A0F1B">
              <w:rPr>
                <w:i/>
                <w:sz w:val="22"/>
                <w:szCs w:val="22"/>
              </w:rPr>
              <w:t xml:space="preserve">is </w:t>
            </w:r>
            <w:r w:rsidRPr="008A0F1B">
              <w:rPr>
                <w:i/>
                <w:sz w:val="22"/>
                <w:szCs w:val="22"/>
              </w:rPr>
              <w:t>…</w:t>
            </w:r>
            <w:r w:rsidR="00137E30" w:rsidRPr="008A0F1B">
              <w:rPr>
                <w:i/>
                <w:sz w:val="22"/>
                <w:szCs w:val="22"/>
              </w:rPr>
              <w:t xml:space="preserve"> </w:t>
            </w:r>
            <w:r w:rsidRPr="008A0F1B">
              <w:rPr>
                <w:i/>
                <w:sz w:val="22"/>
                <w:szCs w:val="22"/>
              </w:rPr>
              <w:t>%.</w:t>
            </w:r>
          </w:p>
          <w:p w14:paraId="58D9101E" w14:textId="543E87D3" w:rsidR="003C1DD2" w:rsidRPr="008A0F1B" w:rsidRDefault="0083572E" w:rsidP="00137E30">
            <w:pPr>
              <w:jc w:val="both"/>
              <w:rPr>
                <w:b/>
                <w:sz w:val="22"/>
                <w:szCs w:val="22"/>
              </w:rPr>
            </w:pPr>
            <w:r w:rsidRPr="008A0F1B">
              <w:rPr>
                <w:b/>
                <w:i/>
                <w:sz w:val="22"/>
                <w:szCs w:val="22"/>
              </w:rPr>
              <w:t>Conflict of Interest</w:t>
            </w:r>
            <w:r w:rsidRPr="008A0F1B">
              <w:rPr>
                <w:b/>
                <w:sz w:val="22"/>
                <w:szCs w:val="22"/>
              </w:rPr>
              <w:t xml:space="preserve">: </w:t>
            </w:r>
            <w:r w:rsidR="00137E30" w:rsidRPr="008A0F1B">
              <w:rPr>
                <w:i/>
                <w:sz w:val="22"/>
                <w:szCs w:val="22"/>
              </w:rPr>
              <w:t xml:space="preserve">The authors declare that there </w:t>
            </w:r>
            <w:r w:rsidRPr="008A0F1B">
              <w:rPr>
                <w:i/>
                <w:sz w:val="22"/>
                <w:szCs w:val="22"/>
              </w:rPr>
              <w:t>is no conflict of interest.</w:t>
            </w:r>
          </w:p>
        </w:tc>
      </w:tr>
    </w:tbl>
    <w:p w14:paraId="1DBB53B0" w14:textId="734A99D2" w:rsidR="00CC433F" w:rsidRPr="008A0F1B" w:rsidRDefault="00CC433F" w:rsidP="00AC7C65">
      <w:pPr>
        <w:shd w:val="clear" w:color="auto" w:fill="FFFFFF"/>
        <w:spacing w:after="150"/>
        <w:jc w:val="both"/>
        <w:rPr>
          <w:bCs/>
          <w:sz w:val="22"/>
          <w:szCs w:val="22"/>
        </w:rPr>
      </w:pPr>
      <w:r w:rsidRPr="008A0F1B">
        <w:rPr>
          <w:b/>
          <w:sz w:val="22"/>
          <w:szCs w:val="22"/>
        </w:rPr>
        <w:t xml:space="preserve">NOTE: </w:t>
      </w:r>
      <w:r w:rsidRPr="008A0F1B">
        <w:rPr>
          <w:bCs/>
          <w:sz w:val="22"/>
          <w:szCs w:val="22"/>
        </w:rPr>
        <w:t xml:space="preserve">Even if a method that does not require an ethics committee approval has been used in the study, the author(s) must </w:t>
      </w:r>
      <w:r w:rsidR="00E71F7D" w:rsidRPr="008A0F1B">
        <w:rPr>
          <w:bCs/>
          <w:sz w:val="22"/>
          <w:szCs w:val="22"/>
        </w:rPr>
        <w:t xml:space="preserve">give </w:t>
      </w:r>
      <w:r w:rsidRPr="008A0F1B">
        <w:rPr>
          <w:bCs/>
          <w:sz w:val="22"/>
          <w:szCs w:val="22"/>
        </w:rPr>
        <w:t xml:space="preserve">such information under the Ethics Statement. If the work is a single-author study, </w:t>
      </w:r>
      <w:r w:rsidRPr="008A0F1B">
        <w:rPr>
          <w:bCs/>
          <w:sz w:val="22"/>
          <w:szCs w:val="22"/>
        </w:rPr>
        <w:lastRenderedPageBreak/>
        <w:t>the statements relating to the author contributions and conflict of interest are not required. However, the author(s) must include an ethics statement in any case.</w:t>
      </w:r>
    </w:p>
    <w:p w14:paraId="175DB26B" w14:textId="35002D66" w:rsidR="00AC7C65" w:rsidRPr="008A0F1B" w:rsidRDefault="00AC7C65" w:rsidP="00AC7C65">
      <w:pPr>
        <w:shd w:val="clear" w:color="auto" w:fill="FFFFFF"/>
        <w:spacing w:after="150"/>
        <w:jc w:val="both"/>
        <w:rPr>
          <w:sz w:val="22"/>
          <w:szCs w:val="22"/>
        </w:rPr>
      </w:pPr>
      <w:r w:rsidRPr="008A0F1B">
        <w:rPr>
          <w:b/>
          <w:sz w:val="22"/>
          <w:szCs w:val="22"/>
        </w:rPr>
        <w:t>REFERENCES</w:t>
      </w:r>
    </w:p>
    <w:p w14:paraId="7F7E2B8C" w14:textId="0516AFFD" w:rsidR="00561C11" w:rsidRPr="008A0F1B" w:rsidRDefault="00561C11" w:rsidP="00561C11">
      <w:pPr>
        <w:pStyle w:val="Balk2"/>
        <w:rPr>
          <w:b w:val="0"/>
          <w:bCs w:val="0"/>
          <w:color w:val="auto"/>
        </w:rPr>
      </w:pPr>
      <w:r w:rsidRPr="008A0F1B">
        <w:rPr>
          <w:b w:val="0"/>
          <w:bCs w:val="0"/>
          <w:color w:val="auto"/>
        </w:rPr>
        <w:t xml:space="preserve">Each and every in-text citation should have a corresponding Reference List entry at the end of the manuscript. However, works which are not cited within the manuscript cannot appear in the References. References must be written in alphabetical order by the last name of the author(s) regardless of their type (thesis, book, article, report, etc.). If citing multiple works by the same author, the References should list them beginning from the "most recent" one. Indentation for the References: Hanging - 1 cm. The References should be formatted according to the 7th Edition of the </w:t>
      </w:r>
      <w:proofErr w:type="spellStart"/>
      <w:r w:rsidRPr="008A0F1B">
        <w:rPr>
          <w:b w:val="0"/>
          <w:bCs w:val="0"/>
          <w:color w:val="auto"/>
        </w:rPr>
        <w:t>APA</w:t>
      </w:r>
      <w:proofErr w:type="spellEnd"/>
      <w:r w:rsidRPr="008A0F1B">
        <w:rPr>
          <w:b w:val="0"/>
          <w:bCs w:val="0"/>
          <w:color w:val="auto"/>
        </w:rPr>
        <w:t xml:space="preserve"> Publication Manual (https://apastyle.apa.org/style-grammar-guidelines/references/examples).</w:t>
      </w:r>
    </w:p>
    <w:p w14:paraId="287E8043" w14:textId="77777777" w:rsidR="00962895" w:rsidRPr="008A0F1B" w:rsidRDefault="00962895" w:rsidP="00962895">
      <w:pPr>
        <w:jc w:val="both"/>
        <w:rPr>
          <w:b/>
          <w:sz w:val="22"/>
          <w:szCs w:val="22"/>
        </w:rPr>
      </w:pPr>
      <w:r w:rsidRPr="008A0F1B">
        <w:rPr>
          <w:b/>
          <w:sz w:val="22"/>
          <w:szCs w:val="22"/>
        </w:rPr>
        <w:t>Journal Articles</w:t>
      </w:r>
    </w:p>
    <w:p w14:paraId="180B4888" w14:textId="77777777" w:rsidR="00962895" w:rsidRPr="008A0F1B" w:rsidRDefault="00962895" w:rsidP="00962895">
      <w:pPr>
        <w:pStyle w:val="ListeParagraf"/>
        <w:numPr>
          <w:ilvl w:val="0"/>
          <w:numId w:val="25"/>
        </w:numPr>
        <w:rPr>
          <w:szCs w:val="22"/>
        </w:rPr>
      </w:pPr>
      <w:r w:rsidRPr="008A0F1B">
        <w:t xml:space="preserve">If a journal article has a </w:t>
      </w:r>
      <w:proofErr w:type="spellStart"/>
      <w:r w:rsidRPr="008A0F1B">
        <w:t>DOI</w:t>
      </w:r>
      <w:proofErr w:type="spellEnd"/>
      <w:r w:rsidRPr="008A0F1B">
        <w:t xml:space="preserve">, include the </w:t>
      </w:r>
      <w:proofErr w:type="spellStart"/>
      <w:r w:rsidRPr="008A0F1B">
        <w:t>DOI</w:t>
      </w:r>
      <w:proofErr w:type="spellEnd"/>
      <w:r w:rsidRPr="008A0F1B">
        <w:t xml:space="preserve"> in the reference.</w:t>
      </w:r>
    </w:p>
    <w:p w14:paraId="03EA5A1C" w14:textId="77777777" w:rsidR="00962895" w:rsidRPr="008A0F1B" w:rsidRDefault="00962895" w:rsidP="00962895">
      <w:pPr>
        <w:pStyle w:val="ListeParagraf"/>
        <w:numPr>
          <w:ilvl w:val="0"/>
          <w:numId w:val="25"/>
        </w:numPr>
        <w:rPr>
          <w:szCs w:val="22"/>
        </w:rPr>
      </w:pPr>
      <w:r w:rsidRPr="008A0F1B">
        <w:t>Always include the issue number for a journal article.</w:t>
      </w:r>
    </w:p>
    <w:p w14:paraId="508F8956" w14:textId="77777777" w:rsidR="00962895" w:rsidRPr="008A0F1B" w:rsidRDefault="00962895" w:rsidP="00962895">
      <w:pPr>
        <w:pStyle w:val="ListeParagraf"/>
        <w:numPr>
          <w:ilvl w:val="0"/>
          <w:numId w:val="25"/>
        </w:numPr>
        <w:rPr>
          <w:szCs w:val="22"/>
        </w:rPr>
      </w:pPr>
      <w:r w:rsidRPr="008A0F1B">
        <w:t xml:space="preserve">If the journal article does not have a </w:t>
      </w:r>
      <w:proofErr w:type="spellStart"/>
      <w:r w:rsidRPr="008A0F1B">
        <w:t>DOI</w:t>
      </w:r>
      <w:proofErr w:type="spellEnd"/>
      <w:r w:rsidRPr="008A0F1B">
        <w:t xml:space="preserve"> but does have a URL that will resolve for readers (e.g., it is from an online journal that is not part of a database), include the URL of the article at the end of the reference.</w:t>
      </w:r>
    </w:p>
    <w:p w14:paraId="2D9485AE" w14:textId="77777777" w:rsidR="00962895" w:rsidRPr="008A0F1B" w:rsidRDefault="00962895" w:rsidP="00962895">
      <w:pPr>
        <w:jc w:val="both"/>
        <w:rPr>
          <w:sz w:val="22"/>
          <w:szCs w:val="22"/>
        </w:rPr>
      </w:pPr>
    </w:p>
    <w:p w14:paraId="35D92B18" w14:textId="77777777" w:rsidR="00962895" w:rsidRPr="008A0F1B" w:rsidRDefault="00962895" w:rsidP="00962895">
      <w:pPr>
        <w:jc w:val="both"/>
        <w:rPr>
          <w:b/>
          <w:sz w:val="22"/>
          <w:szCs w:val="22"/>
        </w:rPr>
      </w:pPr>
      <w:r w:rsidRPr="008A0F1B">
        <w:rPr>
          <w:b/>
          <w:sz w:val="22"/>
          <w:szCs w:val="22"/>
        </w:rPr>
        <w:t>Journal article with one author</w:t>
      </w:r>
    </w:p>
    <w:p w14:paraId="67570B1D" w14:textId="77777777" w:rsidR="00962895" w:rsidRPr="008A0F1B" w:rsidRDefault="00962895" w:rsidP="00962895">
      <w:pPr>
        <w:jc w:val="both"/>
        <w:rPr>
          <w:sz w:val="22"/>
          <w:szCs w:val="22"/>
        </w:rPr>
      </w:pPr>
      <w:r w:rsidRPr="008A0F1B">
        <w:rPr>
          <w:sz w:val="22"/>
          <w:szCs w:val="22"/>
        </w:rPr>
        <w:t>Parenthetical citation: (Winter, 2011).</w:t>
      </w:r>
    </w:p>
    <w:p w14:paraId="115237BF" w14:textId="77777777" w:rsidR="00962895" w:rsidRPr="008A0F1B" w:rsidRDefault="00962895" w:rsidP="00962895">
      <w:pPr>
        <w:jc w:val="both"/>
        <w:rPr>
          <w:sz w:val="22"/>
          <w:szCs w:val="22"/>
        </w:rPr>
      </w:pPr>
      <w:r w:rsidRPr="008A0F1B">
        <w:rPr>
          <w:sz w:val="22"/>
          <w:szCs w:val="22"/>
        </w:rPr>
        <w:t>Narrative citation: Winter (2011)</w:t>
      </w:r>
    </w:p>
    <w:p w14:paraId="1A31568F" w14:textId="77777777" w:rsidR="00962895" w:rsidRPr="008A0F1B" w:rsidRDefault="00962895" w:rsidP="00673C02">
      <w:pPr>
        <w:ind w:left="567" w:hanging="567"/>
        <w:jc w:val="both"/>
        <w:rPr>
          <w:sz w:val="22"/>
          <w:szCs w:val="22"/>
        </w:rPr>
      </w:pPr>
      <w:r w:rsidRPr="008A0F1B">
        <w:rPr>
          <w:sz w:val="22"/>
          <w:szCs w:val="22"/>
        </w:rPr>
        <w:t xml:space="preserve">Reference list entry: Winter, S. G. (2011). Understanding dynamic capabilities. </w:t>
      </w:r>
      <w:r w:rsidRPr="008A0F1B">
        <w:rPr>
          <w:i/>
          <w:sz w:val="22"/>
          <w:szCs w:val="22"/>
        </w:rPr>
        <w:t>Strategic Management Journal</w:t>
      </w:r>
      <w:r w:rsidRPr="008A0F1B">
        <w:rPr>
          <w:sz w:val="22"/>
          <w:szCs w:val="22"/>
        </w:rPr>
        <w:t xml:space="preserve">, </w:t>
      </w:r>
      <w:r w:rsidRPr="008A0F1B">
        <w:rPr>
          <w:i/>
          <w:sz w:val="22"/>
          <w:szCs w:val="22"/>
        </w:rPr>
        <w:t>24</w:t>
      </w:r>
      <w:r w:rsidRPr="008A0F1B">
        <w:rPr>
          <w:sz w:val="22"/>
          <w:szCs w:val="22"/>
        </w:rPr>
        <w:t>(10), 991-995. https://doi.org/10.1002/smj.318</w:t>
      </w:r>
    </w:p>
    <w:p w14:paraId="71D259F4" w14:textId="77777777" w:rsidR="00962895" w:rsidRPr="008A0F1B" w:rsidRDefault="00962895" w:rsidP="00962895">
      <w:pPr>
        <w:jc w:val="both"/>
        <w:rPr>
          <w:sz w:val="22"/>
          <w:szCs w:val="22"/>
        </w:rPr>
      </w:pPr>
    </w:p>
    <w:p w14:paraId="2DD1D3B6" w14:textId="77777777" w:rsidR="00962895" w:rsidRPr="008A0F1B" w:rsidRDefault="00962895" w:rsidP="00962895">
      <w:pPr>
        <w:jc w:val="both"/>
        <w:rPr>
          <w:b/>
          <w:sz w:val="22"/>
          <w:szCs w:val="22"/>
        </w:rPr>
      </w:pPr>
      <w:r w:rsidRPr="008A0F1B">
        <w:rPr>
          <w:b/>
          <w:sz w:val="22"/>
          <w:szCs w:val="22"/>
        </w:rPr>
        <w:t>Journal article with two authors</w:t>
      </w:r>
    </w:p>
    <w:p w14:paraId="65B3C083" w14:textId="77777777" w:rsidR="00962895" w:rsidRPr="008A0F1B" w:rsidRDefault="00962895" w:rsidP="00962895">
      <w:pPr>
        <w:jc w:val="both"/>
        <w:rPr>
          <w:sz w:val="22"/>
          <w:szCs w:val="22"/>
        </w:rPr>
      </w:pPr>
      <w:r w:rsidRPr="008A0F1B">
        <w:rPr>
          <w:sz w:val="22"/>
          <w:szCs w:val="22"/>
        </w:rPr>
        <w:t xml:space="preserve">Parenthetical citation: (Linden and </w:t>
      </w:r>
      <w:proofErr w:type="spellStart"/>
      <w:r w:rsidRPr="008A0F1B">
        <w:rPr>
          <w:sz w:val="22"/>
          <w:szCs w:val="22"/>
        </w:rPr>
        <w:t>Teece</w:t>
      </w:r>
      <w:proofErr w:type="spellEnd"/>
      <w:r w:rsidRPr="008A0F1B">
        <w:rPr>
          <w:sz w:val="22"/>
          <w:szCs w:val="22"/>
        </w:rPr>
        <w:t>, 2018)</w:t>
      </w:r>
    </w:p>
    <w:p w14:paraId="3BED41CC" w14:textId="77777777" w:rsidR="00962895" w:rsidRPr="008A0F1B" w:rsidRDefault="00962895" w:rsidP="00962895">
      <w:pPr>
        <w:jc w:val="both"/>
        <w:rPr>
          <w:sz w:val="22"/>
          <w:szCs w:val="22"/>
        </w:rPr>
      </w:pPr>
      <w:r w:rsidRPr="008A0F1B">
        <w:rPr>
          <w:sz w:val="22"/>
          <w:szCs w:val="22"/>
        </w:rPr>
        <w:t xml:space="preserve">Narrative citation: Linden and </w:t>
      </w:r>
      <w:proofErr w:type="spellStart"/>
      <w:r w:rsidRPr="008A0F1B">
        <w:rPr>
          <w:sz w:val="22"/>
          <w:szCs w:val="22"/>
        </w:rPr>
        <w:t>Teece</w:t>
      </w:r>
      <w:proofErr w:type="spellEnd"/>
      <w:r w:rsidRPr="008A0F1B">
        <w:rPr>
          <w:sz w:val="22"/>
          <w:szCs w:val="22"/>
        </w:rPr>
        <w:t xml:space="preserve"> (2018)</w:t>
      </w:r>
    </w:p>
    <w:p w14:paraId="180211A5" w14:textId="77777777" w:rsidR="00962895" w:rsidRPr="008A0F1B" w:rsidRDefault="00962895" w:rsidP="00673C02">
      <w:pPr>
        <w:ind w:left="567" w:hanging="567"/>
        <w:jc w:val="both"/>
        <w:rPr>
          <w:sz w:val="22"/>
          <w:szCs w:val="22"/>
        </w:rPr>
      </w:pPr>
      <w:r w:rsidRPr="008A0F1B">
        <w:rPr>
          <w:sz w:val="22"/>
          <w:szCs w:val="22"/>
          <w:lang w:val="es-ES"/>
        </w:rPr>
        <w:t xml:space="preserve">Linden, G. ve Teece, D. J. (2018). </w:t>
      </w:r>
      <w:r w:rsidRPr="008A0F1B">
        <w:rPr>
          <w:sz w:val="22"/>
          <w:szCs w:val="22"/>
        </w:rPr>
        <w:t xml:space="preserve">Remarks on Pisano: “Toward a prescriptive theory of dynamic capabilities”. </w:t>
      </w:r>
      <w:r w:rsidRPr="008A0F1B">
        <w:rPr>
          <w:i/>
          <w:sz w:val="22"/>
          <w:szCs w:val="22"/>
        </w:rPr>
        <w:t>Industrial and Corporate Change, 27(</w:t>
      </w:r>
      <w:r w:rsidRPr="008A0F1B">
        <w:rPr>
          <w:sz w:val="22"/>
          <w:szCs w:val="22"/>
        </w:rPr>
        <w:t>6), December 2018, Pages 1175–1179, https://doi.org/10.1093/icc/dty047</w:t>
      </w:r>
    </w:p>
    <w:p w14:paraId="226B94F3" w14:textId="77777777" w:rsidR="00962895" w:rsidRPr="008A0F1B" w:rsidRDefault="00962895" w:rsidP="00962895">
      <w:pPr>
        <w:jc w:val="both"/>
        <w:rPr>
          <w:sz w:val="22"/>
          <w:szCs w:val="22"/>
        </w:rPr>
      </w:pPr>
    </w:p>
    <w:p w14:paraId="143DF5FD" w14:textId="77777777" w:rsidR="00962895" w:rsidRPr="008A0F1B" w:rsidRDefault="00962895" w:rsidP="00962895">
      <w:pPr>
        <w:jc w:val="both"/>
        <w:rPr>
          <w:b/>
          <w:sz w:val="22"/>
          <w:szCs w:val="22"/>
        </w:rPr>
      </w:pPr>
      <w:r w:rsidRPr="008A0F1B">
        <w:rPr>
          <w:b/>
          <w:sz w:val="22"/>
          <w:szCs w:val="22"/>
        </w:rPr>
        <w:t>Journal article with three or more authors</w:t>
      </w:r>
    </w:p>
    <w:p w14:paraId="281297DE" w14:textId="77777777" w:rsidR="00962895" w:rsidRPr="008A0F1B" w:rsidRDefault="00962895" w:rsidP="00962895">
      <w:pPr>
        <w:jc w:val="both"/>
        <w:rPr>
          <w:sz w:val="22"/>
          <w:szCs w:val="22"/>
        </w:rPr>
      </w:pPr>
      <w:r w:rsidRPr="008A0F1B">
        <w:rPr>
          <w:sz w:val="22"/>
          <w:szCs w:val="22"/>
        </w:rPr>
        <w:t xml:space="preserve">Parenthetical citation: </w:t>
      </w:r>
      <w:proofErr w:type="spellStart"/>
      <w:r w:rsidRPr="008A0F1B">
        <w:rPr>
          <w:sz w:val="22"/>
          <w:szCs w:val="22"/>
        </w:rPr>
        <w:t>Prayag</w:t>
      </w:r>
      <w:proofErr w:type="spellEnd"/>
      <w:r w:rsidRPr="008A0F1B">
        <w:rPr>
          <w:sz w:val="22"/>
          <w:szCs w:val="22"/>
        </w:rPr>
        <w:t xml:space="preserve"> et al., 2016)</w:t>
      </w:r>
    </w:p>
    <w:p w14:paraId="6C58F8E3" w14:textId="77777777" w:rsidR="00962895" w:rsidRPr="008A0F1B" w:rsidRDefault="00962895" w:rsidP="00962895">
      <w:pPr>
        <w:jc w:val="both"/>
        <w:rPr>
          <w:sz w:val="22"/>
          <w:szCs w:val="22"/>
        </w:rPr>
      </w:pPr>
      <w:r w:rsidRPr="008A0F1B">
        <w:rPr>
          <w:sz w:val="22"/>
          <w:szCs w:val="22"/>
        </w:rPr>
        <w:t xml:space="preserve">Narrative citation: </w:t>
      </w:r>
      <w:proofErr w:type="spellStart"/>
      <w:r w:rsidRPr="008A0F1B">
        <w:rPr>
          <w:sz w:val="22"/>
          <w:szCs w:val="22"/>
        </w:rPr>
        <w:t>Prayag</w:t>
      </w:r>
      <w:proofErr w:type="spellEnd"/>
      <w:r w:rsidRPr="008A0F1B">
        <w:rPr>
          <w:sz w:val="22"/>
          <w:szCs w:val="22"/>
        </w:rPr>
        <w:t xml:space="preserve"> et al. (2016)</w:t>
      </w:r>
    </w:p>
    <w:p w14:paraId="2C51031E" w14:textId="77777777" w:rsidR="00962895" w:rsidRPr="008A0F1B" w:rsidRDefault="00962895" w:rsidP="00673C02">
      <w:pPr>
        <w:ind w:left="567" w:hanging="567"/>
        <w:jc w:val="both"/>
        <w:rPr>
          <w:sz w:val="22"/>
          <w:szCs w:val="22"/>
        </w:rPr>
      </w:pPr>
      <w:proofErr w:type="spellStart"/>
      <w:r w:rsidRPr="008A0F1B">
        <w:rPr>
          <w:sz w:val="22"/>
          <w:szCs w:val="22"/>
        </w:rPr>
        <w:t>Prayag</w:t>
      </w:r>
      <w:proofErr w:type="spellEnd"/>
      <w:r w:rsidRPr="008A0F1B">
        <w:rPr>
          <w:sz w:val="22"/>
          <w:szCs w:val="22"/>
        </w:rPr>
        <w:t xml:space="preserve">, G., </w:t>
      </w:r>
      <w:proofErr w:type="spellStart"/>
      <w:r w:rsidRPr="008A0F1B">
        <w:rPr>
          <w:sz w:val="22"/>
          <w:szCs w:val="22"/>
        </w:rPr>
        <w:t>Hosany</w:t>
      </w:r>
      <w:proofErr w:type="spellEnd"/>
      <w:r w:rsidRPr="008A0F1B">
        <w:rPr>
          <w:sz w:val="22"/>
          <w:szCs w:val="22"/>
        </w:rPr>
        <w:t xml:space="preserve">, S., </w:t>
      </w:r>
      <w:proofErr w:type="spellStart"/>
      <w:r w:rsidRPr="008A0F1B">
        <w:rPr>
          <w:sz w:val="22"/>
          <w:szCs w:val="22"/>
        </w:rPr>
        <w:t>Muskat</w:t>
      </w:r>
      <w:proofErr w:type="spellEnd"/>
      <w:r w:rsidRPr="008A0F1B">
        <w:rPr>
          <w:sz w:val="22"/>
          <w:szCs w:val="22"/>
        </w:rPr>
        <w:t xml:space="preserve">, B., </w:t>
      </w:r>
      <w:proofErr w:type="spellStart"/>
      <w:r w:rsidRPr="008A0F1B">
        <w:rPr>
          <w:sz w:val="22"/>
          <w:szCs w:val="22"/>
        </w:rPr>
        <w:t>ve</w:t>
      </w:r>
      <w:proofErr w:type="spellEnd"/>
      <w:r w:rsidRPr="008A0F1B">
        <w:rPr>
          <w:sz w:val="22"/>
          <w:szCs w:val="22"/>
        </w:rPr>
        <w:t xml:space="preserve"> </w:t>
      </w:r>
      <w:proofErr w:type="spellStart"/>
      <w:r w:rsidRPr="008A0F1B">
        <w:rPr>
          <w:sz w:val="22"/>
          <w:szCs w:val="22"/>
        </w:rPr>
        <w:t>Chiappa</w:t>
      </w:r>
      <w:proofErr w:type="spellEnd"/>
      <w:r w:rsidRPr="008A0F1B">
        <w:rPr>
          <w:sz w:val="22"/>
          <w:szCs w:val="22"/>
        </w:rPr>
        <w:t xml:space="preserve">, G. Del. (2016). Understanding the relationships between tourists’ emotional experiences, perceived overall image, satisfaction, and intention to recommend. </w:t>
      </w:r>
      <w:r w:rsidRPr="008A0F1B">
        <w:rPr>
          <w:i/>
          <w:sz w:val="22"/>
          <w:szCs w:val="22"/>
        </w:rPr>
        <w:t>Journal of Travel Research,</w:t>
      </w:r>
      <w:r w:rsidRPr="008A0F1B">
        <w:rPr>
          <w:sz w:val="22"/>
          <w:szCs w:val="22"/>
        </w:rPr>
        <w:t xml:space="preserve"> </w:t>
      </w:r>
      <w:r w:rsidRPr="008A0F1B">
        <w:rPr>
          <w:i/>
          <w:sz w:val="22"/>
          <w:szCs w:val="22"/>
        </w:rPr>
        <w:t>56</w:t>
      </w:r>
      <w:r w:rsidRPr="008A0F1B">
        <w:rPr>
          <w:sz w:val="22"/>
          <w:szCs w:val="22"/>
        </w:rPr>
        <w:t>(1), 41–54. https://doi.org/10.1177/0047287515620567</w:t>
      </w:r>
    </w:p>
    <w:p w14:paraId="3AF16A0B" w14:textId="77777777" w:rsidR="00962895" w:rsidRPr="008A0F1B" w:rsidRDefault="00962895" w:rsidP="00962895">
      <w:pPr>
        <w:jc w:val="both"/>
        <w:rPr>
          <w:sz w:val="22"/>
          <w:szCs w:val="22"/>
        </w:rPr>
      </w:pPr>
    </w:p>
    <w:p w14:paraId="5A7E0129" w14:textId="77777777" w:rsidR="00962895" w:rsidRPr="008A0F1B" w:rsidRDefault="00962895" w:rsidP="00962895">
      <w:pPr>
        <w:jc w:val="both"/>
        <w:rPr>
          <w:b/>
          <w:sz w:val="22"/>
          <w:szCs w:val="22"/>
        </w:rPr>
      </w:pPr>
      <w:r w:rsidRPr="008A0F1B">
        <w:rPr>
          <w:b/>
          <w:sz w:val="22"/>
          <w:szCs w:val="22"/>
        </w:rPr>
        <w:t>Journal article with missing information</w:t>
      </w:r>
    </w:p>
    <w:p w14:paraId="2EFF6194" w14:textId="77777777" w:rsidR="00962895" w:rsidRPr="008A0F1B" w:rsidRDefault="00962895" w:rsidP="00962895">
      <w:pPr>
        <w:jc w:val="both"/>
        <w:rPr>
          <w:sz w:val="22"/>
          <w:szCs w:val="22"/>
        </w:rPr>
      </w:pPr>
      <w:r w:rsidRPr="008A0F1B">
        <w:rPr>
          <w:sz w:val="22"/>
          <w:szCs w:val="22"/>
        </w:rPr>
        <w:t>If the journal does not use volume, issue, and/or article or page numbers, omit the missing element(s) from the reference.</w:t>
      </w:r>
    </w:p>
    <w:p w14:paraId="164F42E2" w14:textId="77777777" w:rsidR="00962895" w:rsidRPr="008A0F1B" w:rsidRDefault="00962895" w:rsidP="00962895">
      <w:pPr>
        <w:jc w:val="both"/>
        <w:rPr>
          <w:sz w:val="22"/>
          <w:szCs w:val="22"/>
        </w:rPr>
      </w:pPr>
      <w:r w:rsidRPr="008A0F1B">
        <w:rPr>
          <w:sz w:val="22"/>
          <w:szCs w:val="22"/>
        </w:rPr>
        <w:t xml:space="preserve">Parenthetical citation: (Butler, 2017; </w:t>
      </w:r>
      <w:proofErr w:type="spellStart"/>
      <w:r w:rsidRPr="008A0F1B">
        <w:rPr>
          <w:sz w:val="22"/>
          <w:szCs w:val="22"/>
        </w:rPr>
        <w:t>Sanchiz</w:t>
      </w:r>
      <w:proofErr w:type="spellEnd"/>
      <w:r w:rsidRPr="008A0F1B">
        <w:rPr>
          <w:sz w:val="22"/>
          <w:szCs w:val="22"/>
        </w:rPr>
        <w:t xml:space="preserve"> et al., 2017; </w:t>
      </w:r>
      <w:proofErr w:type="spellStart"/>
      <w:r w:rsidRPr="008A0F1B">
        <w:rPr>
          <w:sz w:val="22"/>
          <w:szCs w:val="22"/>
        </w:rPr>
        <w:t>Stegmeir</w:t>
      </w:r>
      <w:proofErr w:type="spellEnd"/>
      <w:r w:rsidRPr="008A0F1B">
        <w:rPr>
          <w:sz w:val="22"/>
          <w:szCs w:val="22"/>
        </w:rPr>
        <w:t>, 2016)</w:t>
      </w:r>
    </w:p>
    <w:p w14:paraId="79C5A2F4" w14:textId="77777777" w:rsidR="00962895" w:rsidRPr="008A0F1B" w:rsidRDefault="00962895" w:rsidP="00962895">
      <w:pPr>
        <w:jc w:val="both"/>
        <w:rPr>
          <w:sz w:val="22"/>
          <w:szCs w:val="22"/>
        </w:rPr>
      </w:pPr>
      <w:r w:rsidRPr="008A0F1B">
        <w:rPr>
          <w:sz w:val="22"/>
          <w:szCs w:val="22"/>
        </w:rPr>
        <w:t xml:space="preserve">Narrative citation: Butler (2017), </w:t>
      </w:r>
      <w:proofErr w:type="spellStart"/>
      <w:r w:rsidRPr="008A0F1B">
        <w:rPr>
          <w:sz w:val="22"/>
          <w:szCs w:val="22"/>
        </w:rPr>
        <w:t>Sanchiz</w:t>
      </w:r>
      <w:proofErr w:type="spellEnd"/>
      <w:r w:rsidRPr="008A0F1B">
        <w:rPr>
          <w:sz w:val="22"/>
          <w:szCs w:val="22"/>
        </w:rPr>
        <w:t xml:space="preserve"> et al. (2017), and </w:t>
      </w:r>
      <w:proofErr w:type="spellStart"/>
      <w:r w:rsidRPr="008A0F1B">
        <w:rPr>
          <w:sz w:val="22"/>
          <w:szCs w:val="22"/>
        </w:rPr>
        <w:t>Stegmeir</w:t>
      </w:r>
      <w:proofErr w:type="spellEnd"/>
      <w:r w:rsidRPr="008A0F1B">
        <w:rPr>
          <w:sz w:val="22"/>
          <w:szCs w:val="22"/>
        </w:rPr>
        <w:t xml:space="preserve"> (2016)</w:t>
      </w:r>
    </w:p>
    <w:p w14:paraId="2E095617" w14:textId="77777777" w:rsidR="00962895" w:rsidRPr="008A0F1B" w:rsidRDefault="00962895" w:rsidP="00962895">
      <w:pPr>
        <w:jc w:val="both"/>
        <w:rPr>
          <w:sz w:val="22"/>
          <w:szCs w:val="22"/>
        </w:rPr>
      </w:pPr>
    </w:p>
    <w:p w14:paraId="3738761D" w14:textId="77777777" w:rsidR="00962895" w:rsidRPr="008A0F1B" w:rsidRDefault="00962895" w:rsidP="00962895">
      <w:pPr>
        <w:jc w:val="both"/>
        <w:rPr>
          <w:b/>
          <w:sz w:val="22"/>
          <w:szCs w:val="22"/>
        </w:rPr>
      </w:pPr>
      <w:r w:rsidRPr="008A0F1B">
        <w:rPr>
          <w:b/>
          <w:sz w:val="22"/>
          <w:szCs w:val="22"/>
        </w:rPr>
        <w:t>Missing volume number</w:t>
      </w:r>
    </w:p>
    <w:p w14:paraId="0C181480" w14:textId="77777777" w:rsidR="00962895" w:rsidRPr="008A0F1B" w:rsidRDefault="00962895" w:rsidP="00673C02">
      <w:pPr>
        <w:ind w:left="567" w:hanging="567"/>
        <w:jc w:val="both"/>
        <w:rPr>
          <w:sz w:val="22"/>
          <w:szCs w:val="22"/>
        </w:rPr>
      </w:pPr>
      <w:proofErr w:type="spellStart"/>
      <w:r w:rsidRPr="008A0F1B">
        <w:rPr>
          <w:sz w:val="22"/>
          <w:szCs w:val="22"/>
        </w:rPr>
        <w:t>Stegmeir</w:t>
      </w:r>
      <w:proofErr w:type="spellEnd"/>
      <w:r w:rsidRPr="008A0F1B">
        <w:rPr>
          <w:sz w:val="22"/>
          <w:szCs w:val="22"/>
        </w:rPr>
        <w:t>, M. (2016). Climate change: New discipline practices promote college access. The Journal of College Admission, (231), 44–47. https://www.nxtbook.com/ygsreprints/NACAC/nacac_jca_spring2016/#/46</w:t>
      </w:r>
    </w:p>
    <w:p w14:paraId="12D71D70" w14:textId="77777777" w:rsidR="00962895" w:rsidRPr="008A0F1B" w:rsidRDefault="00962895" w:rsidP="00962895">
      <w:pPr>
        <w:jc w:val="both"/>
        <w:rPr>
          <w:sz w:val="22"/>
          <w:szCs w:val="22"/>
        </w:rPr>
      </w:pPr>
    </w:p>
    <w:p w14:paraId="6191083C" w14:textId="77777777" w:rsidR="00962895" w:rsidRPr="008A0F1B" w:rsidRDefault="00962895" w:rsidP="00962895">
      <w:pPr>
        <w:jc w:val="both"/>
        <w:rPr>
          <w:b/>
          <w:sz w:val="22"/>
          <w:szCs w:val="22"/>
        </w:rPr>
      </w:pPr>
      <w:r w:rsidRPr="008A0F1B">
        <w:rPr>
          <w:b/>
          <w:sz w:val="22"/>
          <w:szCs w:val="22"/>
        </w:rPr>
        <w:t>Missing issue number</w:t>
      </w:r>
    </w:p>
    <w:p w14:paraId="571E925E" w14:textId="538AE391" w:rsidR="00962895" w:rsidRPr="008A0F1B" w:rsidRDefault="00962895" w:rsidP="00137E30">
      <w:pPr>
        <w:ind w:left="567" w:hanging="567"/>
        <w:jc w:val="both"/>
        <w:rPr>
          <w:sz w:val="22"/>
          <w:szCs w:val="22"/>
        </w:rPr>
      </w:pPr>
      <w:proofErr w:type="spellStart"/>
      <w:r w:rsidRPr="008A0F1B">
        <w:rPr>
          <w:sz w:val="22"/>
          <w:szCs w:val="22"/>
        </w:rPr>
        <w:t>Bastick</w:t>
      </w:r>
      <w:proofErr w:type="spellEnd"/>
      <w:r w:rsidRPr="008A0F1B">
        <w:rPr>
          <w:sz w:val="22"/>
          <w:szCs w:val="22"/>
        </w:rPr>
        <w:t xml:space="preserve">, Z. (2017). Would you notice if fake news changed your </w:t>
      </w:r>
      <w:proofErr w:type="spellStart"/>
      <w:r w:rsidRPr="008A0F1B">
        <w:rPr>
          <w:sz w:val="22"/>
          <w:szCs w:val="22"/>
        </w:rPr>
        <w:t>behavior</w:t>
      </w:r>
      <w:proofErr w:type="spellEnd"/>
      <w:r w:rsidRPr="008A0F1B">
        <w:rPr>
          <w:sz w:val="22"/>
          <w:szCs w:val="22"/>
        </w:rPr>
        <w:t xml:space="preserve">? An experiment on the unconscious effects of disinformation. Computers in Human </w:t>
      </w:r>
      <w:proofErr w:type="spellStart"/>
      <w:r w:rsidRPr="008A0F1B">
        <w:rPr>
          <w:sz w:val="22"/>
          <w:szCs w:val="22"/>
        </w:rPr>
        <w:t>Behavior</w:t>
      </w:r>
      <w:proofErr w:type="spellEnd"/>
      <w:r w:rsidRPr="008A0F1B">
        <w:rPr>
          <w:sz w:val="22"/>
          <w:szCs w:val="22"/>
        </w:rPr>
        <w:t>, 116, 1-12. https://doi.org/10.1016/j.chb.2020.106633</w:t>
      </w:r>
    </w:p>
    <w:p w14:paraId="4AE1FDBC" w14:textId="57759A9B" w:rsidR="00962895" w:rsidRPr="008A0F1B" w:rsidRDefault="00962895" w:rsidP="00962895">
      <w:pPr>
        <w:jc w:val="both"/>
        <w:rPr>
          <w:b/>
          <w:sz w:val="22"/>
          <w:szCs w:val="22"/>
        </w:rPr>
      </w:pPr>
      <w:r w:rsidRPr="008A0F1B">
        <w:rPr>
          <w:b/>
          <w:sz w:val="22"/>
          <w:szCs w:val="22"/>
        </w:rPr>
        <w:lastRenderedPageBreak/>
        <w:t>Missing page numbers</w:t>
      </w:r>
    </w:p>
    <w:p w14:paraId="5ACFEA1D" w14:textId="77777777" w:rsidR="00962895" w:rsidRPr="008A0F1B" w:rsidRDefault="00962895" w:rsidP="00673C02">
      <w:pPr>
        <w:ind w:left="567" w:hanging="567"/>
        <w:jc w:val="both"/>
        <w:rPr>
          <w:sz w:val="22"/>
          <w:szCs w:val="22"/>
        </w:rPr>
      </w:pPr>
      <w:r w:rsidRPr="008A0F1B">
        <w:rPr>
          <w:sz w:val="22"/>
          <w:szCs w:val="22"/>
        </w:rPr>
        <w:t xml:space="preserve">Butler, J. (2017). Where access meets multimodality: The case of </w:t>
      </w:r>
      <w:proofErr w:type="spellStart"/>
      <w:r w:rsidRPr="008A0F1B">
        <w:rPr>
          <w:sz w:val="22"/>
          <w:szCs w:val="22"/>
        </w:rPr>
        <w:t>ASL</w:t>
      </w:r>
      <w:proofErr w:type="spellEnd"/>
      <w:r w:rsidRPr="008A0F1B">
        <w:rPr>
          <w:sz w:val="22"/>
          <w:szCs w:val="22"/>
        </w:rPr>
        <w:t xml:space="preserve"> music videos. Kairos: A Journal of Rhetoric, Technology, and Pedagogy, 21(1). Http://technorhetoric.net/21.1/topoi/butler/index.html</w:t>
      </w:r>
    </w:p>
    <w:p w14:paraId="75554C0C" w14:textId="77777777" w:rsidR="00962895" w:rsidRPr="008A0F1B" w:rsidRDefault="00962895" w:rsidP="00962895">
      <w:pPr>
        <w:jc w:val="both"/>
        <w:rPr>
          <w:sz w:val="22"/>
          <w:szCs w:val="22"/>
        </w:rPr>
      </w:pPr>
    </w:p>
    <w:p w14:paraId="64536FAE" w14:textId="77777777" w:rsidR="00962895" w:rsidRPr="008A0F1B" w:rsidRDefault="00962895" w:rsidP="00962895">
      <w:pPr>
        <w:jc w:val="both"/>
        <w:rPr>
          <w:b/>
          <w:sz w:val="22"/>
          <w:szCs w:val="22"/>
        </w:rPr>
      </w:pPr>
      <w:r w:rsidRPr="008A0F1B">
        <w:rPr>
          <w:b/>
          <w:sz w:val="22"/>
          <w:szCs w:val="22"/>
        </w:rPr>
        <w:t>Books</w:t>
      </w:r>
    </w:p>
    <w:p w14:paraId="6FF041D8" w14:textId="77777777" w:rsidR="00962895" w:rsidRPr="008A0F1B" w:rsidRDefault="00962895" w:rsidP="00962895">
      <w:pPr>
        <w:pStyle w:val="ListeParagraf"/>
        <w:numPr>
          <w:ilvl w:val="0"/>
          <w:numId w:val="25"/>
        </w:numPr>
        <w:rPr>
          <w:szCs w:val="22"/>
        </w:rPr>
      </w:pPr>
      <w:r w:rsidRPr="008A0F1B">
        <w:t>Provide the author, year of publication, title, and publisher of the book. Use the same format for both print books and e-books.</w:t>
      </w:r>
    </w:p>
    <w:p w14:paraId="6F1B014A" w14:textId="77777777" w:rsidR="00962895" w:rsidRPr="008A0F1B" w:rsidRDefault="00962895" w:rsidP="00962895">
      <w:pPr>
        <w:pStyle w:val="ListeParagraf"/>
        <w:numPr>
          <w:ilvl w:val="0"/>
          <w:numId w:val="25"/>
        </w:numPr>
        <w:rPr>
          <w:szCs w:val="22"/>
        </w:rPr>
      </w:pPr>
      <w:r w:rsidRPr="008A0F1B">
        <w:t>Use the copyright date shown on the book’s copyright page as the year of publication in the reference, even if the copyright date is different than the release date.</w:t>
      </w:r>
    </w:p>
    <w:p w14:paraId="7A0D5D9A" w14:textId="77777777" w:rsidR="00962895" w:rsidRPr="008A0F1B" w:rsidRDefault="00962895" w:rsidP="00962895">
      <w:pPr>
        <w:pStyle w:val="ListeParagraf"/>
        <w:numPr>
          <w:ilvl w:val="0"/>
          <w:numId w:val="25"/>
        </w:numPr>
        <w:rPr>
          <w:szCs w:val="22"/>
        </w:rPr>
      </w:pPr>
      <w:r w:rsidRPr="008A0F1B">
        <w:t>Include any edition information in parentheses after the title, without italics.</w:t>
      </w:r>
    </w:p>
    <w:p w14:paraId="6DCCE889" w14:textId="77777777" w:rsidR="00962895" w:rsidRPr="008A0F1B" w:rsidRDefault="00962895" w:rsidP="00962895">
      <w:pPr>
        <w:pStyle w:val="ListeParagraf"/>
        <w:numPr>
          <w:ilvl w:val="0"/>
          <w:numId w:val="25"/>
        </w:numPr>
        <w:rPr>
          <w:szCs w:val="22"/>
        </w:rPr>
      </w:pPr>
      <w:r w:rsidRPr="008A0F1B">
        <w:t xml:space="preserve">If the book includes a </w:t>
      </w:r>
      <w:proofErr w:type="spellStart"/>
      <w:r w:rsidRPr="008A0F1B">
        <w:t>DOI</w:t>
      </w:r>
      <w:proofErr w:type="spellEnd"/>
      <w:r w:rsidRPr="008A0F1B">
        <w:t xml:space="preserve">, include the </w:t>
      </w:r>
      <w:proofErr w:type="spellStart"/>
      <w:r w:rsidRPr="008A0F1B">
        <w:t>DOI</w:t>
      </w:r>
      <w:proofErr w:type="spellEnd"/>
      <w:r w:rsidRPr="008A0F1B">
        <w:t xml:space="preserve"> in the reference after the publisher name.</w:t>
      </w:r>
    </w:p>
    <w:p w14:paraId="6901B8E4" w14:textId="77777777" w:rsidR="00962895" w:rsidRPr="008A0F1B" w:rsidRDefault="00962895" w:rsidP="00962895">
      <w:pPr>
        <w:pStyle w:val="ListeParagraf"/>
        <w:numPr>
          <w:ilvl w:val="0"/>
          <w:numId w:val="25"/>
        </w:numPr>
        <w:rPr>
          <w:szCs w:val="22"/>
        </w:rPr>
      </w:pPr>
      <w:r w:rsidRPr="008A0F1B">
        <w:rPr>
          <w:b/>
          <w:i/>
        </w:rPr>
        <w:t xml:space="preserve">Do not include </w:t>
      </w:r>
      <w:r w:rsidRPr="008A0F1B">
        <w:t>the publisher location (city/country).</w:t>
      </w:r>
    </w:p>
    <w:p w14:paraId="021EFD0A" w14:textId="77777777" w:rsidR="00962895" w:rsidRPr="008A0F1B" w:rsidRDefault="00962895" w:rsidP="00962895">
      <w:pPr>
        <w:pStyle w:val="ListeParagraf"/>
        <w:numPr>
          <w:ilvl w:val="0"/>
          <w:numId w:val="25"/>
        </w:numPr>
        <w:rPr>
          <w:szCs w:val="22"/>
        </w:rPr>
      </w:pPr>
      <w:r w:rsidRPr="008A0F1B">
        <w:t xml:space="preserve">If the e-book without a </w:t>
      </w:r>
      <w:proofErr w:type="spellStart"/>
      <w:r w:rsidRPr="008A0F1B">
        <w:t>DOI</w:t>
      </w:r>
      <w:proofErr w:type="spellEnd"/>
      <w:r w:rsidRPr="008A0F1B">
        <w:t xml:space="preserve"> has a stable URL that will resolve for readers, include the URL of the book in the reference. Do not include the name of the database in the reference.</w:t>
      </w:r>
    </w:p>
    <w:p w14:paraId="79DE25EC" w14:textId="77777777" w:rsidR="00962895" w:rsidRPr="008A0F1B" w:rsidRDefault="00962895" w:rsidP="00962895">
      <w:pPr>
        <w:pStyle w:val="ListeParagraf"/>
        <w:numPr>
          <w:ilvl w:val="0"/>
          <w:numId w:val="25"/>
        </w:numPr>
        <w:rPr>
          <w:szCs w:val="22"/>
        </w:rPr>
      </w:pPr>
      <w:r w:rsidRPr="008A0F1B">
        <w:t xml:space="preserve">If the e-book is from an academic research database and has no </w:t>
      </w:r>
      <w:proofErr w:type="spellStart"/>
      <w:r w:rsidRPr="008A0F1B">
        <w:t>DOI</w:t>
      </w:r>
      <w:proofErr w:type="spellEnd"/>
      <w:r w:rsidRPr="008A0F1B">
        <w:t xml:space="preserve"> or stable URL, end the book reference after the publisher name. Do not include the name of the database in the reference. The reference in this case is the same as for a print book.</w:t>
      </w:r>
    </w:p>
    <w:p w14:paraId="5A61BEE7" w14:textId="77777777" w:rsidR="00962895" w:rsidRPr="008A0F1B" w:rsidRDefault="00962895" w:rsidP="00962895">
      <w:pPr>
        <w:jc w:val="both"/>
        <w:rPr>
          <w:sz w:val="22"/>
          <w:szCs w:val="22"/>
        </w:rPr>
      </w:pPr>
      <w:r w:rsidRPr="008A0F1B">
        <w:rPr>
          <w:sz w:val="22"/>
          <w:szCs w:val="22"/>
        </w:rPr>
        <w:t>Parenthetical citation: (Ada, 2021).</w:t>
      </w:r>
    </w:p>
    <w:p w14:paraId="72E59189" w14:textId="77777777" w:rsidR="00962895" w:rsidRPr="008A0F1B" w:rsidRDefault="00962895" w:rsidP="00962895">
      <w:pPr>
        <w:jc w:val="both"/>
        <w:rPr>
          <w:sz w:val="22"/>
          <w:szCs w:val="22"/>
        </w:rPr>
      </w:pPr>
      <w:r w:rsidRPr="008A0F1B">
        <w:rPr>
          <w:sz w:val="22"/>
          <w:szCs w:val="22"/>
        </w:rPr>
        <w:t>Narrative citation: Ada (2021)</w:t>
      </w:r>
    </w:p>
    <w:p w14:paraId="6C0D2B01" w14:textId="77777777" w:rsidR="00962895" w:rsidRPr="008A0F1B" w:rsidRDefault="00962895" w:rsidP="00673C02">
      <w:pPr>
        <w:ind w:left="567" w:hanging="567"/>
        <w:jc w:val="both"/>
        <w:rPr>
          <w:sz w:val="22"/>
          <w:szCs w:val="22"/>
        </w:rPr>
      </w:pPr>
      <w:r w:rsidRPr="008A0F1B">
        <w:rPr>
          <w:sz w:val="22"/>
          <w:szCs w:val="22"/>
        </w:rPr>
        <w:t xml:space="preserve">Ada, S. (2021). </w:t>
      </w:r>
      <w:proofErr w:type="spellStart"/>
      <w:r w:rsidRPr="008A0F1B">
        <w:rPr>
          <w:sz w:val="22"/>
          <w:szCs w:val="22"/>
        </w:rPr>
        <w:t>Pandemi</w:t>
      </w:r>
      <w:proofErr w:type="spellEnd"/>
      <w:r w:rsidRPr="008A0F1B">
        <w:rPr>
          <w:sz w:val="22"/>
          <w:szCs w:val="22"/>
        </w:rPr>
        <w:t xml:space="preserve"> </w:t>
      </w:r>
      <w:proofErr w:type="spellStart"/>
      <w:r w:rsidRPr="008A0F1B">
        <w:rPr>
          <w:sz w:val="22"/>
          <w:szCs w:val="22"/>
        </w:rPr>
        <w:t>sonrası</w:t>
      </w:r>
      <w:proofErr w:type="spellEnd"/>
      <w:r w:rsidRPr="008A0F1B">
        <w:rPr>
          <w:sz w:val="22"/>
          <w:szCs w:val="22"/>
        </w:rPr>
        <w:t xml:space="preserve"> </w:t>
      </w:r>
      <w:proofErr w:type="spellStart"/>
      <w:r w:rsidRPr="008A0F1B">
        <w:rPr>
          <w:sz w:val="22"/>
          <w:szCs w:val="22"/>
        </w:rPr>
        <w:t>dönemde</w:t>
      </w:r>
      <w:proofErr w:type="spellEnd"/>
      <w:r w:rsidRPr="008A0F1B">
        <w:rPr>
          <w:sz w:val="22"/>
          <w:szCs w:val="22"/>
        </w:rPr>
        <w:t xml:space="preserve"> </w:t>
      </w:r>
      <w:proofErr w:type="spellStart"/>
      <w:r w:rsidRPr="008A0F1B">
        <w:rPr>
          <w:sz w:val="22"/>
          <w:szCs w:val="22"/>
        </w:rPr>
        <w:t>yeni</w:t>
      </w:r>
      <w:proofErr w:type="spellEnd"/>
      <w:r w:rsidRPr="008A0F1B">
        <w:rPr>
          <w:sz w:val="22"/>
          <w:szCs w:val="22"/>
        </w:rPr>
        <w:t xml:space="preserve"> </w:t>
      </w:r>
      <w:proofErr w:type="spellStart"/>
      <w:r w:rsidRPr="008A0F1B">
        <w:rPr>
          <w:sz w:val="22"/>
          <w:szCs w:val="22"/>
        </w:rPr>
        <w:t>dijital</w:t>
      </w:r>
      <w:proofErr w:type="spellEnd"/>
      <w:r w:rsidRPr="008A0F1B">
        <w:rPr>
          <w:sz w:val="22"/>
          <w:szCs w:val="22"/>
        </w:rPr>
        <w:t xml:space="preserve"> normal [New digital normal in the post-pandemic era] (2nd ed.). Nobel </w:t>
      </w:r>
      <w:proofErr w:type="spellStart"/>
      <w:r w:rsidRPr="008A0F1B">
        <w:rPr>
          <w:sz w:val="22"/>
          <w:szCs w:val="22"/>
        </w:rPr>
        <w:t>Kitap</w:t>
      </w:r>
      <w:proofErr w:type="spellEnd"/>
      <w:r w:rsidRPr="008A0F1B">
        <w:rPr>
          <w:sz w:val="22"/>
          <w:szCs w:val="22"/>
        </w:rPr>
        <w:t>. https://doi.org/10.1037/00001xx8-000</w:t>
      </w:r>
    </w:p>
    <w:p w14:paraId="5037B77A" w14:textId="77777777" w:rsidR="00962895" w:rsidRPr="008A0F1B" w:rsidRDefault="00962895" w:rsidP="00673C02">
      <w:pPr>
        <w:ind w:left="567" w:hanging="567"/>
        <w:jc w:val="both"/>
        <w:rPr>
          <w:sz w:val="22"/>
          <w:szCs w:val="22"/>
        </w:rPr>
      </w:pPr>
      <w:proofErr w:type="spellStart"/>
      <w:r w:rsidRPr="008A0F1B">
        <w:rPr>
          <w:sz w:val="22"/>
          <w:szCs w:val="22"/>
        </w:rPr>
        <w:t>Sapolsky</w:t>
      </w:r>
      <w:proofErr w:type="spellEnd"/>
      <w:r w:rsidRPr="008A0F1B">
        <w:rPr>
          <w:sz w:val="22"/>
          <w:szCs w:val="22"/>
        </w:rPr>
        <w:t>, R. M. (2017). Behave: The biology of humans at our best and worst. Penguin Books.</w:t>
      </w:r>
    </w:p>
    <w:p w14:paraId="0486B5BD" w14:textId="4CCE766C" w:rsidR="00962895" w:rsidRPr="008A0F1B" w:rsidRDefault="00962895" w:rsidP="00673C02">
      <w:pPr>
        <w:ind w:left="567" w:hanging="567"/>
        <w:jc w:val="both"/>
        <w:rPr>
          <w:sz w:val="22"/>
          <w:szCs w:val="22"/>
        </w:rPr>
      </w:pPr>
      <w:proofErr w:type="spellStart"/>
      <w:r w:rsidRPr="008A0F1B">
        <w:rPr>
          <w:sz w:val="22"/>
          <w:szCs w:val="22"/>
        </w:rPr>
        <w:t>Svendsen</w:t>
      </w:r>
      <w:proofErr w:type="spellEnd"/>
      <w:r w:rsidRPr="008A0F1B">
        <w:rPr>
          <w:sz w:val="22"/>
          <w:szCs w:val="22"/>
        </w:rPr>
        <w:t xml:space="preserve">, S., and </w:t>
      </w:r>
      <w:proofErr w:type="spellStart"/>
      <w:r w:rsidRPr="008A0F1B">
        <w:rPr>
          <w:sz w:val="22"/>
          <w:szCs w:val="22"/>
        </w:rPr>
        <w:t>Løber</w:t>
      </w:r>
      <w:proofErr w:type="spellEnd"/>
      <w:r w:rsidRPr="008A0F1B">
        <w:rPr>
          <w:sz w:val="22"/>
          <w:szCs w:val="22"/>
        </w:rPr>
        <w:t xml:space="preserve">, L. (2020). The big picture/Academic writing: The one-hour guide (3rd digital ed.). Hans </w:t>
      </w:r>
      <w:proofErr w:type="spellStart"/>
      <w:r w:rsidRPr="008A0F1B">
        <w:rPr>
          <w:sz w:val="22"/>
          <w:szCs w:val="22"/>
        </w:rPr>
        <w:t>Reitzel</w:t>
      </w:r>
      <w:proofErr w:type="spellEnd"/>
      <w:r w:rsidRPr="008A0F1B">
        <w:rPr>
          <w:sz w:val="22"/>
          <w:szCs w:val="22"/>
        </w:rPr>
        <w:t xml:space="preserve"> </w:t>
      </w:r>
      <w:proofErr w:type="spellStart"/>
      <w:r w:rsidRPr="008A0F1B">
        <w:rPr>
          <w:sz w:val="22"/>
          <w:szCs w:val="22"/>
        </w:rPr>
        <w:t>Forlag</w:t>
      </w:r>
      <w:proofErr w:type="spellEnd"/>
      <w:r w:rsidRPr="008A0F1B">
        <w:rPr>
          <w:sz w:val="22"/>
          <w:szCs w:val="22"/>
        </w:rPr>
        <w:t>. https://thebigpicture-academicwriting.digi.hansreitzel.dk/</w:t>
      </w:r>
    </w:p>
    <w:p w14:paraId="3EF6D526" w14:textId="77777777" w:rsidR="00962895" w:rsidRPr="008A0F1B" w:rsidRDefault="00962895" w:rsidP="00962895">
      <w:pPr>
        <w:pStyle w:val="ListeParagraf"/>
        <w:numPr>
          <w:ilvl w:val="0"/>
          <w:numId w:val="25"/>
        </w:numPr>
        <w:rPr>
          <w:szCs w:val="22"/>
        </w:rPr>
      </w:pPr>
      <w:r w:rsidRPr="008A0F1B">
        <w:t>For whole edited books, use the abbreviation “(Ed.)” for one editor and the abbreviation “(Eds.)” for multiple editors after the editor names, followed by a period.  In the case of multiple editors, include the role once, after all the names.</w:t>
      </w:r>
    </w:p>
    <w:p w14:paraId="1E5BE335" w14:textId="07E2EFC9" w:rsidR="00962895" w:rsidRPr="008A0F1B" w:rsidRDefault="00962895" w:rsidP="00962895">
      <w:pPr>
        <w:jc w:val="both"/>
        <w:rPr>
          <w:sz w:val="22"/>
          <w:szCs w:val="22"/>
        </w:rPr>
      </w:pPr>
      <w:r w:rsidRPr="008A0F1B">
        <w:rPr>
          <w:sz w:val="22"/>
          <w:szCs w:val="22"/>
        </w:rPr>
        <w:t>Parenthetical citation: (</w:t>
      </w:r>
      <w:proofErr w:type="spellStart"/>
      <w:r w:rsidRPr="008A0F1B">
        <w:rPr>
          <w:sz w:val="22"/>
          <w:szCs w:val="22"/>
        </w:rPr>
        <w:t>Hygum</w:t>
      </w:r>
      <w:proofErr w:type="spellEnd"/>
      <w:r w:rsidRPr="008A0F1B">
        <w:rPr>
          <w:sz w:val="22"/>
          <w:szCs w:val="22"/>
        </w:rPr>
        <w:t xml:space="preserve"> and Pedersen, 2010; </w:t>
      </w:r>
      <w:proofErr w:type="spellStart"/>
      <w:r w:rsidRPr="008A0F1B">
        <w:rPr>
          <w:sz w:val="22"/>
          <w:szCs w:val="22"/>
        </w:rPr>
        <w:t>Kesharwani</w:t>
      </w:r>
      <w:proofErr w:type="spellEnd"/>
      <w:r w:rsidRPr="008A0F1B">
        <w:rPr>
          <w:sz w:val="22"/>
          <w:szCs w:val="22"/>
        </w:rPr>
        <w:t>, 2020; Torino et al., 2019)</w:t>
      </w:r>
    </w:p>
    <w:p w14:paraId="462817E9" w14:textId="77777777" w:rsidR="00962895" w:rsidRPr="008A0F1B" w:rsidRDefault="00962895" w:rsidP="00962895">
      <w:pPr>
        <w:jc w:val="both"/>
        <w:rPr>
          <w:sz w:val="22"/>
          <w:szCs w:val="22"/>
        </w:rPr>
      </w:pPr>
      <w:r w:rsidRPr="008A0F1B">
        <w:rPr>
          <w:sz w:val="22"/>
          <w:szCs w:val="22"/>
        </w:rPr>
        <w:t xml:space="preserve">Narrative citation: </w:t>
      </w:r>
      <w:proofErr w:type="spellStart"/>
      <w:r w:rsidRPr="008A0F1B">
        <w:rPr>
          <w:sz w:val="22"/>
          <w:szCs w:val="22"/>
        </w:rPr>
        <w:t>Hygum</w:t>
      </w:r>
      <w:proofErr w:type="spellEnd"/>
      <w:r w:rsidRPr="008A0F1B">
        <w:rPr>
          <w:sz w:val="22"/>
          <w:szCs w:val="22"/>
        </w:rPr>
        <w:t xml:space="preserve"> and Pedersen (2010), </w:t>
      </w:r>
      <w:proofErr w:type="spellStart"/>
      <w:r w:rsidRPr="008A0F1B">
        <w:rPr>
          <w:sz w:val="22"/>
          <w:szCs w:val="22"/>
        </w:rPr>
        <w:t>Kesharwani</w:t>
      </w:r>
      <w:proofErr w:type="spellEnd"/>
      <w:r w:rsidRPr="008A0F1B">
        <w:rPr>
          <w:sz w:val="22"/>
          <w:szCs w:val="22"/>
        </w:rPr>
        <w:t xml:space="preserve"> (2020) and Torino et al. (2019)</w:t>
      </w:r>
    </w:p>
    <w:p w14:paraId="0B2A0D34" w14:textId="61A02920" w:rsidR="00962895" w:rsidRPr="008A0F1B" w:rsidRDefault="00962895" w:rsidP="00673C02">
      <w:pPr>
        <w:ind w:left="567" w:hanging="567"/>
        <w:jc w:val="both"/>
        <w:rPr>
          <w:sz w:val="22"/>
          <w:szCs w:val="22"/>
        </w:rPr>
      </w:pPr>
      <w:proofErr w:type="spellStart"/>
      <w:r w:rsidRPr="008A0F1B">
        <w:rPr>
          <w:sz w:val="22"/>
          <w:szCs w:val="22"/>
        </w:rPr>
        <w:t>Hygum</w:t>
      </w:r>
      <w:proofErr w:type="spellEnd"/>
      <w:r w:rsidRPr="008A0F1B">
        <w:rPr>
          <w:sz w:val="22"/>
          <w:szCs w:val="22"/>
        </w:rPr>
        <w:t xml:space="preserve">, E., and Pedersen, P. M. (Eds.). (2010). Early childhood education: Values and practices in Denmark. Hans </w:t>
      </w:r>
      <w:proofErr w:type="spellStart"/>
      <w:r w:rsidRPr="008A0F1B">
        <w:rPr>
          <w:sz w:val="22"/>
          <w:szCs w:val="22"/>
        </w:rPr>
        <w:t>Reitzels</w:t>
      </w:r>
      <w:proofErr w:type="spellEnd"/>
      <w:r w:rsidRPr="008A0F1B">
        <w:rPr>
          <w:sz w:val="22"/>
          <w:szCs w:val="22"/>
        </w:rPr>
        <w:t xml:space="preserve"> </w:t>
      </w:r>
      <w:proofErr w:type="spellStart"/>
      <w:r w:rsidRPr="008A0F1B">
        <w:rPr>
          <w:sz w:val="22"/>
          <w:szCs w:val="22"/>
        </w:rPr>
        <w:t>Forlag</w:t>
      </w:r>
      <w:proofErr w:type="spellEnd"/>
      <w:r w:rsidRPr="008A0F1B">
        <w:rPr>
          <w:sz w:val="22"/>
          <w:szCs w:val="22"/>
        </w:rPr>
        <w:t>. https://earlychildhoodeducation.digi.hansreitzel.dk/</w:t>
      </w:r>
    </w:p>
    <w:p w14:paraId="67494946" w14:textId="77777777" w:rsidR="00962895" w:rsidRPr="008A0F1B" w:rsidRDefault="00962895" w:rsidP="00673C02">
      <w:pPr>
        <w:ind w:left="567" w:hanging="567"/>
        <w:jc w:val="both"/>
        <w:rPr>
          <w:sz w:val="22"/>
          <w:szCs w:val="22"/>
        </w:rPr>
      </w:pPr>
      <w:proofErr w:type="spellStart"/>
      <w:r w:rsidRPr="008A0F1B">
        <w:rPr>
          <w:sz w:val="22"/>
          <w:szCs w:val="22"/>
        </w:rPr>
        <w:t>Kesharwani</w:t>
      </w:r>
      <w:proofErr w:type="spellEnd"/>
      <w:r w:rsidRPr="008A0F1B">
        <w:rPr>
          <w:sz w:val="22"/>
          <w:szCs w:val="22"/>
        </w:rPr>
        <w:t>, P. (Ed.). (2020). Nanotechnology based approaches for tuberculosis treatment. Academic Press.</w:t>
      </w:r>
    </w:p>
    <w:p w14:paraId="018CE3EA" w14:textId="4772D55D" w:rsidR="00962895" w:rsidRPr="008A0F1B" w:rsidRDefault="00962895" w:rsidP="00673C02">
      <w:pPr>
        <w:ind w:left="567" w:hanging="567"/>
        <w:jc w:val="both"/>
        <w:rPr>
          <w:sz w:val="22"/>
          <w:szCs w:val="22"/>
        </w:rPr>
      </w:pPr>
      <w:r w:rsidRPr="008A0F1B">
        <w:rPr>
          <w:sz w:val="22"/>
          <w:szCs w:val="22"/>
        </w:rPr>
        <w:t xml:space="preserve">Torino, G. C., Rivera, D. P., </w:t>
      </w:r>
      <w:proofErr w:type="spellStart"/>
      <w:r w:rsidRPr="008A0F1B">
        <w:rPr>
          <w:sz w:val="22"/>
          <w:szCs w:val="22"/>
        </w:rPr>
        <w:t>Capodilupo</w:t>
      </w:r>
      <w:proofErr w:type="spellEnd"/>
      <w:r w:rsidRPr="008A0F1B">
        <w:rPr>
          <w:sz w:val="22"/>
          <w:szCs w:val="22"/>
        </w:rPr>
        <w:t xml:space="preserve">, C. M., Nadal, K. L., and Sue, D. W. (Eds.). (2019). </w:t>
      </w:r>
      <w:proofErr w:type="spellStart"/>
      <w:r w:rsidRPr="008A0F1B">
        <w:rPr>
          <w:sz w:val="22"/>
          <w:szCs w:val="22"/>
        </w:rPr>
        <w:t>Microaggression</w:t>
      </w:r>
      <w:proofErr w:type="spellEnd"/>
      <w:r w:rsidRPr="008A0F1B">
        <w:rPr>
          <w:sz w:val="22"/>
          <w:szCs w:val="22"/>
        </w:rPr>
        <w:t xml:space="preserve"> theory: Influence and implications. John Wiley and Sons. https://doi.org/10.1002/9781119466642</w:t>
      </w:r>
    </w:p>
    <w:p w14:paraId="1510478D" w14:textId="77777777" w:rsidR="00962895" w:rsidRPr="008A0F1B" w:rsidRDefault="00962895" w:rsidP="00962895">
      <w:pPr>
        <w:jc w:val="both"/>
        <w:rPr>
          <w:sz w:val="22"/>
          <w:szCs w:val="22"/>
        </w:rPr>
      </w:pPr>
    </w:p>
    <w:p w14:paraId="2C95A0E6" w14:textId="77777777" w:rsidR="00962895" w:rsidRPr="008A0F1B" w:rsidRDefault="00962895" w:rsidP="00962895">
      <w:pPr>
        <w:jc w:val="both"/>
        <w:rPr>
          <w:b/>
          <w:sz w:val="22"/>
          <w:szCs w:val="22"/>
        </w:rPr>
      </w:pPr>
      <w:r w:rsidRPr="008A0F1B">
        <w:rPr>
          <w:b/>
          <w:sz w:val="22"/>
          <w:szCs w:val="22"/>
        </w:rPr>
        <w:t>Chapter in an edited book</w:t>
      </w:r>
    </w:p>
    <w:p w14:paraId="034A7123" w14:textId="77777777" w:rsidR="00962895" w:rsidRPr="008A0F1B" w:rsidRDefault="00962895" w:rsidP="00962895">
      <w:pPr>
        <w:pStyle w:val="ListeParagraf"/>
        <w:numPr>
          <w:ilvl w:val="0"/>
          <w:numId w:val="25"/>
        </w:numPr>
        <w:rPr>
          <w:szCs w:val="22"/>
        </w:rPr>
      </w:pPr>
      <w:r w:rsidRPr="008A0F1B">
        <w:t>Use this format for both print and e-book edited book chapters, including edited book chapters from academic research databases.</w:t>
      </w:r>
    </w:p>
    <w:p w14:paraId="59E2F1D1" w14:textId="77777777" w:rsidR="00962895" w:rsidRPr="008A0F1B" w:rsidRDefault="00962895" w:rsidP="00962895">
      <w:pPr>
        <w:pStyle w:val="ListeParagraf"/>
        <w:numPr>
          <w:ilvl w:val="0"/>
          <w:numId w:val="25"/>
        </w:numPr>
        <w:rPr>
          <w:szCs w:val="22"/>
        </w:rPr>
      </w:pPr>
      <w:r w:rsidRPr="008A0F1B">
        <w:t xml:space="preserve">If the chapter has a </w:t>
      </w:r>
      <w:proofErr w:type="spellStart"/>
      <w:r w:rsidRPr="008A0F1B">
        <w:t>DOI</w:t>
      </w:r>
      <w:proofErr w:type="spellEnd"/>
      <w:r w:rsidRPr="008A0F1B">
        <w:t xml:space="preserve">, include the chapter </w:t>
      </w:r>
      <w:proofErr w:type="spellStart"/>
      <w:r w:rsidRPr="008A0F1B">
        <w:t>DOI</w:t>
      </w:r>
      <w:proofErr w:type="spellEnd"/>
      <w:r w:rsidRPr="008A0F1B">
        <w:t xml:space="preserve"> in the reference after the publisher name.</w:t>
      </w:r>
    </w:p>
    <w:p w14:paraId="7263B38F" w14:textId="77777777" w:rsidR="00962895" w:rsidRPr="008A0F1B" w:rsidRDefault="00962895" w:rsidP="00962895">
      <w:pPr>
        <w:pStyle w:val="ListeParagraf"/>
        <w:numPr>
          <w:ilvl w:val="0"/>
          <w:numId w:val="25"/>
        </w:numPr>
        <w:rPr>
          <w:szCs w:val="22"/>
        </w:rPr>
      </w:pPr>
      <w:r w:rsidRPr="008A0F1B">
        <w:t>Do not include the publisher location (city/country).</w:t>
      </w:r>
    </w:p>
    <w:p w14:paraId="75EC58D3" w14:textId="77777777" w:rsidR="00962895" w:rsidRPr="008A0F1B" w:rsidRDefault="00962895" w:rsidP="00962895">
      <w:pPr>
        <w:pStyle w:val="ListeParagraf"/>
        <w:numPr>
          <w:ilvl w:val="0"/>
          <w:numId w:val="25"/>
        </w:numPr>
        <w:rPr>
          <w:szCs w:val="22"/>
        </w:rPr>
      </w:pPr>
      <w:r w:rsidRPr="008A0F1B">
        <w:t xml:space="preserve">If a chapter without a </w:t>
      </w:r>
      <w:proofErr w:type="spellStart"/>
      <w:r w:rsidRPr="008A0F1B">
        <w:t>DOI</w:t>
      </w:r>
      <w:proofErr w:type="spellEnd"/>
      <w:r w:rsidRPr="008A0F1B">
        <w:t xml:space="preserve"> has a stable URL that will resolve for readers, include the URL of the chapter in the reference. Do not include the name of the database in the reference.</w:t>
      </w:r>
    </w:p>
    <w:p w14:paraId="07189BCE" w14:textId="77777777" w:rsidR="00962895" w:rsidRPr="008A0F1B" w:rsidRDefault="00962895" w:rsidP="00962895">
      <w:pPr>
        <w:pStyle w:val="ListeParagraf"/>
        <w:numPr>
          <w:ilvl w:val="0"/>
          <w:numId w:val="25"/>
        </w:numPr>
        <w:rPr>
          <w:szCs w:val="22"/>
        </w:rPr>
      </w:pPr>
      <w:r w:rsidRPr="008A0F1B">
        <w:t xml:space="preserve">If the chapter is from an academic research database and has no </w:t>
      </w:r>
      <w:proofErr w:type="spellStart"/>
      <w:r w:rsidRPr="008A0F1B">
        <w:t>DOI</w:t>
      </w:r>
      <w:proofErr w:type="spellEnd"/>
      <w:r w:rsidRPr="008A0F1B">
        <w:t xml:space="preserve"> or stable URL, end the book reference after the publisher name. Do not include the name of the database in the reference. The reference in this case is the same as for a print book chapter.</w:t>
      </w:r>
    </w:p>
    <w:p w14:paraId="561DD8C5" w14:textId="77777777" w:rsidR="00962895" w:rsidRPr="008A0F1B" w:rsidRDefault="00962895" w:rsidP="00962895">
      <w:pPr>
        <w:pStyle w:val="ListeParagraf"/>
        <w:numPr>
          <w:ilvl w:val="0"/>
          <w:numId w:val="25"/>
        </w:numPr>
        <w:rPr>
          <w:szCs w:val="22"/>
        </w:rPr>
      </w:pPr>
      <w:r w:rsidRPr="008A0F1B">
        <w:t>Include any edition information in the same parentheses as the page range of the chapter, separated with a comma.</w:t>
      </w:r>
    </w:p>
    <w:p w14:paraId="5211DA7A" w14:textId="77777777" w:rsidR="00962895" w:rsidRPr="008A0F1B" w:rsidRDefault="00962895" w:rsidP="00962895">
      <w:pPr>
        <w:pStyle w:val="ListeParagraf"/>
        <w:numPr>
          <w:ilvl w:val="0"/>
          <w:numId w:val="25"/>
        </w:numPr>
        <w:rPr>
          <w:szCs w:val="22"/>
        </w:rPr>
      </w:pPr>
      <w:r w:rsidRPr="008A0F1B">
        <w:t>For book chapters without pagination, omit the page range from the reference.</w:t>
      </w:r>
    </w:p>
    <w:p w14:paraId="11F75D27" w14:textId="77777777" w:rsidR="00962895" w:rsidRPr="008A0F1B" w:rsidRDefault="00962895" w:rsidP="00962895">
      <w:pPr>
        <w:jc w:val="both"/>
        <w:rPr>
          <w:sz w:val="22"/>
          <w:szCs w:val="22"/>
        </w:rPr>
      </w:pPr>
      <w:r w:rsidRPr="008A0F1B">
        <w:rPr>
          <w:sz w:val="22"/>
          <w:szCs w:val="22"/>
        </w:rPr>
        <w:t xml:space="preserve">Parenthetical citation: (Aron et al., 2019; Dillard, 2020; </w:t>
      </w:r>
      <w:proofErr w:type="spellStart"/>
      <w:r w:rsidRPr="008A0F1B">
        <w:rPr>
          <w:sz w:val="22"/>
          <w:szCs w:val="22"/>
        </w:rPr>
        <w:t>Thestrup</w:t>
      </w:r>
      <w:proofErr w:type="spellEnd"/>
      <w:r w:rsidRPr="008A0F1B">
        <w:rPr>
          <w:sz w:val="22"/>
          <w:szCs w:val="22"/>
        </w:rPr>
        <w:t>, 2010).</w:t>
      </w:r>
    </w:p>
    <w:p w14:paraId="59BD6B0C" w14:textId="77777777" w:rsidR="00962895" w:rsidRPr="008A0F1B" w:rsidRDefault="00962895" w:rsidP="00962895">
      <w:pPr>
        <w:jc w:val="both"/>
        <w:rPr>
          <w:sz w:val="22"/>
          <w:szCs w:val="22"/>
        </w:rPr>
      </w:pPr>
      <w:r w:rsidRPr="008A0F1B">
        <w:rPr>
          <w:sz w:val="22"/>
          <w:szCs w:val="22"/>
        </w:rPr>
        <w:t xml:space="preserve">Narrative citation: Aron et al. (2019), Dillard (2019), and </w:t>
      </w:r>
      <w:proofErr w:type="spellStart"/>
      <w:r w:rsidRPr="008A0F1B">
        <w:rPr>
          <w:sz w:val="22"/>
          <w:szCs w:val="22"/>
        </w:rPr>
        <w:t>Thestrup</w:t>
      </w:r>
      <w:proofErr w:type="spellEnd"/>
      <w:r w:rsidRPr="008A0F1B">
        <w:rPr>
          <w:sz w:val="22"/>
          <w:szCs w:val="22"/>
        </w:rPr>
        <w:t xml:space="preserve"> (2020)</w:t>
      </w:r>
    </w:p>
    <w:p w14:paraId="52C088F2" w14:textId="6FD1EDDE" w:rsidR="00962895" w:rsidRPr="008A0F1B" w:rsidRDefault="00962895" w:rsidP="00673C02">
      <w:pPr>
        <w:ind w:left="567" w:hanging="567"/>
        <w:jc w:val="both"/>
        <w:rPr>
          <w:sz w:val="22"/>
          <w:szCs w:val="22"/>
        </w:rPr>
      </w:pPr>
      <w:r w:rsidRPr="008A0F1B">
        <w:rPr>
          <w:sz w:val="22"/>
          <w:szCs w:val="22"/>
        </w:rPr>
        <w:t xml:space="preserve">Aron, L., </w:t>
      </w:r>
      <w:proofErr w:type="spellStart"/>
      <w:r w:rsidRPr="008A0F1B">
        <w:rPr>
          <w:sz w:val="22"/>
          <w:szCs w:val="22"/>
        </w:rPr>
        <w:t>Botella</w:t>
      </w:r>
      <w:proofErr w:type="spellEnd"/>
      <w:r w:rsidRPr="008A0F1B">
        <w:rPr>
          <w:sz w:val="22"/>
          <w:szCs w:val="22"/>
        </w:rPr>
        <w:t xml:space="preserve">, M., and </w:t>
      </w:r>
      <w:proofErr w:type="spellStart"/>
      <w:r w:rsidRPr="008A0F1B">
        <w:rPr>
          <w:sz w:val="22"/>
          <w:szCs w:val="22"/>
        </w:rPr>
        <w:t>Lubart</w:t>
      </w:r>
      <w:proofErr w:type="spellEnd"/>
      <w:r w:rsidRPr="008A0F1B">
        <w:rPr>
          <w:sz w:val="22"/>
          <w:szCs w:val="22"/>
        </w:rPr>
        <w:t xml:space="preserve">, T. (2019). Culinary arts: Talent and their development. In R. F. </w:t>
      </w:r>
      <w:proofErr w:type="spellStart"/>
      <w:r w:rsidRPr="008A0F1B">
        <w:rPr>
          <w:sz w:val="22"/>
          <w:szCs w:val="22"/>
        </w:rPr>
        <w:t>Subotnik</w:t>
      </w:r>
      <w:proofErr w:type="spellEnd"/>
      <w:r w:rsidRPr="008A0F1B">
        <w:rPr>
          <w:sz w:val="22"/>
          <w:szCs w:val="22"/>
        </w:rPr>
        <w:t xml:space="preserve">, P. </w:t>
      </w:r>
      <w:proofErr w:type="spellStart"/>
      <w:r w:rsidRPr="008A0F1B">
        <w:rPr>
          <w:sz w:val="22"/>
          <w:szCs w:val="22"/>
        </w:rPr>
        <w:t>Olszewski-Kubilius</w:t>
      </w:r>
      <w:proofErr w:type="spellEnd"/>
      <w:r w:rsidRPr="008A0F1B">
        <w:rPr>
          <w:sz w:val="22"/>
          <w:szCs w:val="22"/>
        </w:rPr>
        <w:t xml:space="preserve">, and F. C. Worrell (Eds.), The psychology of high performance: </w:t>
      </w:r>
      <w:r w:rsidRPr="008A0F1B">
        <w:rPr>
          <w:sz w:val="22"/>
          <w:szCs w:val="22"/>
        </w:rPr>
        <w:lastRenderedPageBreak/>
        <w:t>Developing human potential into domain-specific talent (pp. 345–359). American Psychological Association. https://doi.org/10.1037/0000120-016</w:t>
      </w:r>
    </w:p>
    <w:p w14:paraId="3F5280BC" w14:textId="6F1A9CFA" w:rsidR="00962895" w:rsidRPr="008A0F1B" w:rsidRDefault="00962895" w:rsidP="00673C02">
      <w:pPr>
        <w:ind w:left="567" w:hanging="567"/>
        <w:jc w:val="both"/>
        <w:rPr>
          <w:sz w:val="22"/>
          <w:szCs w:val="22"/>
        </w:rPr>
      </w:pPr>
      <w:r w:rsidRPr="008A0F1B">
        <w:rPr>
          <w:sz w:val="22"/>
          <w:szCs w:val="22"/>
        </w:rPr>
        <w:t>Dillard, J. P. (2020). Currents in the study of persuasion. In M. B. Oliver, A. A. Raney, and J. Bryant (Eds.), Media effects: Advances in theory and research (4th ed., pp. 115–129). Routledge.</w:t>
      </w:r>
    </w:p>
    <w:p w14:paraId="5B217773" w14:textId="3F260E9D" w:rsidR="00962895" w:rsidRPr="008A0F1B" w:rsidRDefault="00962895" w:rsidP="00673C02">
      <w:pPr>
        <w:ind w:left="567" w:hanging="567"/>
        <w:jc w:val="both"/>
        <w:rPr>
          <w:sz w:val="22"/>
          <w:szCs w:val="22"/>
        </w:rPr>
      </w:pPr>
      <w:proofErr w:type="spellStart"/>
      <w:r w:rsidRPr="008A0F1B">
        <w:rPr>
          <w:sz w:val="22"/>
          <w:szCs w:val="22"/>
        </w:rPr>
        <w:t>Thestrup</w:t>
      </w:r>
      <w:proofErr w:type="spellEnd"/>
      <w:r w:rsidRPr="008A0F1B">
        <w:rPr>
          <w:sz w:val="22"/>
          <w:szCs w:val="22"/>
        </w:rPr>
        <w:t xml:space="preserve">, K. (2010). To transform, to communicate, to play—The experimenting community in action. In E. </w:t>
      </w:r>
      <w:proofErr w:type="spellStart"/>
      <w:r w:rsidRPr="008A0F1B">
        <w:rPr>
          <w:sz w:val="22"/>
          <w:szCs w:val="22"/>
        </w:rPr>
        <w:t>Hygum</w:t>
      </w:r>
      <w:proofErr w:type="spellEnd"/>
      <w:r w:rsidRPr="008A0F1B">
        <w:rPr>
          <w:sz w:val="22"/>
          <w:szCs w:val="22"/>
        </w:rPr>
        <w:t xml:space="preserve"> and P. M. </w:t>
      </w:r>
      <w:proofErr w:type="spellStart"/>
      <w:r w:rsidRPr="008A0F1B">
        <w:rPr>
          <w:sz w:val="22"/>
          <w:szCs w:val="22"/>
        </w:rPr>
        <w:t>Hygum</w:t>
      </w:r>
      <w:proofErr w:type="spellEnd"/>
      <w:r w:rsidRPr="008A0F1B">
        <w:rPr>
          <w:sz w:val="22"/>
          <w:szCs w:val="22"/>
        </w:rPr>
        <w:t xml:space="preserve"> (Eds.), Early childhood education: Values and practices in Denmark. Hans </w:t>
      </w:r>
      <w:proofErr w:type="spellStart"/>
      <w:r w:rsidRPr="008A0F1B">
        <w:rPr>
          <w:sz w:val="22"/>
          <w:szCs w:val="22"/>
        </w:rPr>
        <w:t>Reitzels</w:t>
      </w:r>
      <w:proofErr w:type="spellEnd"/>
      <w:r w:rsidRPr="008A0F1B">
        <w:rPr>
          <w:sz w:val="22"/>
          <w:szCs w:val="22"/>
        </w:rPr>
        <w:t xml:space="preserve"> </w:t>
      </w:r>
      <w:proofErr w:type="spellStart"/>
      <w:r w:rsidRPr="008A0F1B">
        <w:rPr>
          <w:sz w:val="22"/>
          <w:szCs w:val="22"/>
        </w:rPr>
        <w:t>Forlag</w:t>
      </w:r>
      <w:proofErr w:type="spellEnd"/>
      <w:r w:rsidRPr="008A0F1B">
        <w:rPr>
          <w:sz w:val="22"/>
          <w:szCs w:val="22"/>
        </w:rPr>
        <w:t>. https://earlychildhoodeducation.digi.hansreitzel.dk/?id=192</w:t>
      </w:r>
    </w:p>
    <w:p w14:paraId="2DF057BC" w14:textId="77777777" w:rsidR="00962895" w:rsidRPr="008A0F1B" w:rsidRDefault="00962895" w:rsidP="00962895">
      <w:pPr>
        <w:pStyle w:val="ListeParagraf"/>
        <w:numPr>
          <w:ilvl w:val="0"/>
          <w:numId w:val="25"/>
        </w:numPr>
        <w:rPr>
          <w:szCs w:val="22"/>
        </w:rPr>
      </w:pPr>
      <w:r w:rsidRPr="008A0F1B">
        <w:t>For a reprinted work (a work that has been published in two places at once), provide both years in the in-text citation, separated with a slash, with the earlier year first.</w:t>
      </w:r>
    </w:p>
    <w:p w14:paraId="7862A2C8" w14:textId="77777777" w:rsidR="00962895" w:rsidRPr="008A0F1B" w:rsidRDefault="00962895" w:rsidP="00962895">
      <w:pPr>
        <w:pStyle w:val="ListeParagraf"/>
        <w:numPr>
          <w:ilvl w:val="0"/>
          <w:numId w:val="25"/>
        </w:numPr>
        <w:rPr>
          <w:szCs w:val="22"/>
        </w:rPr>
      </w:pPr>
      <w:r w:rsidRPr="008A0F1B">
        <w:t>Provide the title, page range, editor, year of publication, and publisher of the original work in parentheses after the information about the work that you used.</w:t>
      </w:r>
    </w:p>
    <w:p w14:paraId="7B0BCA8A" w14:textId="77777777" w:rsidR="00962895" w:rsidRPr="008A0F1B" w:rsidRDefault="00962895" w:rsidP="00962895">
      <w:pPr>
        <w:jc w:val="both"/>
        <w:rPr>
          <w:sz w:val="22"/>
          <w:szCs w:val="22"/>
        </w:rPr>
      </w:pPr>
      <w:r w:rsidRPr="008A0F1B">
        <w:rPr>
          <w:sz w:val="22"/>
          <w:szCs w:val="22"/>
        </w:rPr>
        <w:t>Parenthetical citation: (Bronfenbrenner, 1973/2005).</w:t>
      </w:r>
    </w:p>
    <w:p w14:paraId="0E6601F4" w14:textId="77777777" w:rsidR="00962895" w:rsidRPr="008A0F1B" w:rsidRDefault="00962895" w:rsidP="00962895">
      <w:pPr>
        <w:jc w:val="both"/>
        <w:rPr>
          <w:sz w:val="22"/>
          <w:szCs w:val="22"/>
        </w:rPr>
      </w:pPr>
      <w:r w:rsidRPr="008A0F1B">
        <w:rPr>
          <w:sz w:val="22"/>
          <w:szCs w:val="22"/>
        </w:rPr>
        <w:t>Narrative citation: Bronfenbrenner (1973/2005)</w:t>
      </w:r>
    </w:p>
    <w:p w14:paraId="7A659DD1" w14:textId="77777777" w:rsidR="00962895" w:rsidRPr="008A0F1B" w:rsidRDefault="00962895" w:rsidP="00673C02">
      <w:pPr>
        <w:ind w:left="567" w:hanging="567"/>
        <w:jc w:val="both"/>
        <w:rPr>
          <w:sz w:val="22"/>
          <w:szCs w:val="22"/>
        </w:rPr>
      </w:pPr>
      <w:r w:rsidRPr="008A0F1B">
        <w:rPr>
          <w:sz w:val="22"/>
          <w:szCs w:val="22"/>
        </w:rPr>
        <w:t xml:space="preserve">Bronfenbrenner, U. (2005). The social ecology of human development: A retrospective conclusion. In U. Bronfenbrenner (Ed.), Making human beings human: </w:t>
      </w:r>
      <w:proofErr w:type="spellStart"/>
      <w:r w:rsidRPr="008A0F1B">
        <w:rPr>
          <w:sz w:val="22"/>
          <w:szCs w:val="22"/>
        </w:rPr>
        <w:t>Bioecological</w:t>
      </w:r>
      <w:proofErr w:type="spellEnd"/>
      <w:r w:rsidRPr="008A0F1B">
        <w:rPr>
          <w:sz w:val="22"/>
          <w:szCs w:val="22"/>
        </w:rPr>
        <w:t xml:space="preserve"> perspectives on human development (pp. 27–40). SAGE Publications. (Reprinted from Brain and intelligence: The ecology of child development, pp. 113–123, by F. Richardson, Ed., 1973, National Educational Press)</w:t>
      </w:r>
    </w:p>
    <w:p w14:paraId="27645343" w14:textId="77777777" w:rsidR="00962895" w:rsidRPr="008A0F1B" w:rsidRDefault="00962895" w:rsidP="00962895">
      <w:pPr>
        <w:jc w:val="both"/>
        <w:rPr>
          <w:sz w:val="22"/>
          <w:szCs w:val="22"/>
        </w:rPr>
      </w:pPr>
    </w:p>
    <w:p w14:paraId="4EDB0063" w14:textId="77777777" w:rsidR="00962895" w:rsidRPr="008A0F1B" w:rsidRDefault="00962895" w:rsidP="00962895">
      <w:pPr>
        <w:jc w:val="both"/>
        <w:rPr>
          <w:b/>
          <w:sz w:val="22"/>
          <w:szCs w:val="22"/>
        </w:rPr>
      </w:pPr>
      <w:r w:rsidRPr="008A0F1B">
        <w:rPr>
          <w:b/>
          <w:sz w:val="22"/>
          <w:szCs w:val="22"/>
        </w:rPr>
        <w:t>Book or dictionary with no author</w:t>
      </w:r>
    </w:p>
    <w:p w14:paraId="42AAC802" w14:textId="77777777" w:rsidR="00962895" w:rsidRPr="008A0F1B" w:rsidRDefault="00962895" w:rsidP="00962895">
      <w:pPr>
        <w:jc w:val="both"/>
        <w:rPr>
          <w:sz w:val="22"/>
          <w:szCs w:val="22"/>
        </w:rPr>
      </w:pPr>
      <w:r w:rsidRPr="008A0F1B">
        <w:rPr>
          <w:sz w:val="22"/>
          <w:szCs w:val="22"/>
        </w:rPr>
        <w:t xml:space="preserve">Include the title of the work for books, dictionaries or </w:t>
      </w:r>
      <w:proofErr w:type="spellStart"/>
      <w:r w:rsidRPr="008A0F1B">
        <w:rPr>
          <w:sz w:val="22"/>
          <w:szCs w:val="22"/>
        </w:rPr>
        <w:t>encyclopedias</w:t>
      </w:r>
      <w:proofErr w:type="spellEnd"/>
      <w:r w:rsidRPr="008A0F1B">
        <w:rPr>
          <w:sz w:val="22"/>
          <w:szCs w:val="22"/>
        </w:rPr>
        <w:t xml:space="preserve"> with no author. </w:t>
      </w:r>
    </w:p>
    <w:p w14:paraId="2CC7B9BD" w14:textId="77777777" w:rsidR="00962895" w:rsidRPr="008A0F1B" w:rsidRDefault="00962895" w:rsidP="00962895">
      <w:pPr>
        <w:jc w:val="both"/>
        <w:rPr>
          <w:sz w:val="22"/>
          <w:szCs w:val="22"/>
        </w:rPr>
      </w:pPr>
      <w:r w:rsidRPr="008A0F1B">
        <w:rPr>
          <w:sz w:val="22"/>
          <w:szCs w:val="22"/>
        </w:rPr>
        <w:t>Narrative citation: The Australian Oxford dictionary (1999)</w:t>
      </w:r>
    </w:p>
    <w:p w14:paraId="052D464E" w14:textId="77777777" w:rsidR="00962895" w:rsidRPr="008A0F1B" w:rsidRDefault="00962895" w:rsidP="00962895">
      <w:pPr>
        <w:jc w:val="both"/>
        <w:rPr>
          <w:sz w:val="22"/>
          <w:szCs w:val="22"/>
        </w:rPr>
      </w:pPr>
      <w:r w:rsidRPr="008A0F1B">
        <w:rPr>
          <w:sz w:val="22"/>
          <w:szCs w:val="22"/>
        </w:rPr>
        <w:t>Parenthetical citation: (The Australian Oxford dictionary ,1999).</w:t>
      </w:r>
    </w:p>
    <w:p w14:paraId="34EECC1E" w14:textId="77777777" w:rsidR="00962895" w:rsidRPr="008A0F1B" w:rsidRDefault="00962895" w:rsidP="00962895">
      <w:pPr>
        <w:jc w:val="both"/>
        <w:rPr>
          <w:sz w:val="22"/>
          <w:szCs w:val="22"/>
        </w:rPr>
      </w:pPr>
      <w:r w:rsidRPr="008A0F1B">
        <w:rPr>
          <w:sz w:val="22"/>
          <w:szCs w:val="22"/>
        </w:rPr>
        <w:t>Australian Oxford dictionary (3rd ed.). (1999). Melbourne: Oxford University Press.</w:t>
      </w:r>
    </w:p>
    <w:p w14:paraId="48197410" w14:textId="77777777" w:rsidR="00962895" w:rsidRPr="008A0F1B" w:rsidRDefault="00962895" w:rsidP="00962895">
      <w:pPr>
        <w:jc w:val="both"/>
        <w:rPr>
          <w:sz w:val="22"/>
          <w:szCs w:val="22"/>
        </w:rPr>
      </w:pPr>
    </w:p>
    <w:p w14:paraId="13866980" w14:textId="77777777" w:rsidR="00962895" w:rsidRPr="008A0F1B" w:rsidRDefault="00962895" w:rsidP="00962895">
      <w:pPr>
        <w:jc w:val="both"/>
        <w:rPr>
          <w:b/>
          <w:sz w:val="22"/>
          <w:szCs w:val="22"/>
        </w:rPr>
      </w:pPr>
      <w:r w:rsidRPr="008A0F1B">
        <w:rPr>
          <w:b/>
          <w:sz w:val="22"/>
          <w:szCs w:val="22"/>
        </w:rPr>
        <w:t>Book by an organization or institution (corporate author)</w:t>
      </w:r>
    </w:p>
    <w:p w14:paraId="268A0541" w14:textId="77777777" w:rsidR="00962895" w:rsidRPr="008A0F1B" w:rsidRDefault="00962895" w:rsidP="00962895">
      <w:pPr>
        <w:jc w:val="both"/>
        <w:rPr>
          <w:sz w:val="22"/>
          <w:szCs w:val="22"/>
        </w:rPr>
      </w:pPr>
      <w:r w:rsidRPr="008A0F1B">
        <w:rPr>
          <w:sz w:val="22"/>
          <w:szCs w:val="22"/>
        </w:rPr>
        <w:t>Parenthetical citation: (Australian Bureau of Statistics, 2000).</w:t>
      </w:r>
    </w:p>
    <w:p w14:paraId="17F85978" w14:textId="77777777" w:rsidR="00962895" w:rsidRPr="008A0F1B" w:rsidRDefault="00962895" w:rsidP="00962895">
      <w:pPr>
        <w:jc w:val="both"/>
        <w:rPr>
          <w:sz w:val="22"/>
          <w:szCs w:val="22"/>
        </w:rPr>
      </w:pPr>
      <w:r w:rsidRPr="008A0F1B">
        <w:rPr>
          <w:sz w:val="22"/>
          <w:szCs w:val="22"/>
        </w:rPr>
        <w:t>Narrative citation: Australian Bureau of Statistics (2000)</w:t>
      </w:r>
    </w:p>
    <w:p w14:paraId="188579D2" w14:textId="48114AED" w:rsidR="00962895" w:rsidRPr="008A0F1B" w:rsidRDefault="00962895" w:rsidP="00673C02">
      <w:pPr>
        <w:ind w:left="567" w:hanging="567"/>
        <w:jc w:val="both"/>
        <w:rPr>
          <w:sz w:val="22"/>
          <w:szCs w:val="22"/>
        </w:rPr>
      </w:pPr>
      <w:r w:rsidRPr="008A0F1B">
        <w:rPr>
          <w:sz w:val="22"/>
          <w:szCs w:val="22"/>
        </w:rPr>
        <w:t>Australian Bureau of Statistics. (2000). Population by age and sex, New South Wales, 30 June 2000 (ABS Cat. no. 3235.1). Canberra, Australian Capital Territory: Author.</w:t>
      </w:r>
    </w:p>
    <w:p w14:paraId="539F3D50" w14:textId="77777777" w:rsidR="00962895" w:rsidRPr="008A0F1B" w:rsidRDefault="00962895" w:rsidP="00962895">
      <w:pPr>
        <w:jc w:val="both"/>
        <w:rPr>
          <w:b/>
          <w:sz w:val="22"/>
          <w:szCs w:val="22"/>
        </w:rPr>
      </w:pPr>
    </w:p>
    <w:p w14:paraId="1EFFFF9B" w14:textId="77777777" w:rsidR="00962895" w:rsidRPr="008A0F1B" w:rsidRDefault="00962895" w:rsidP="00962895">
      <w:pPr>
        <w:jc w:val="both"/>
        <w:rPr>
          <w:b/>
          <w:sz w:val="22"/>
          <w:szCs w:val="22"/>
        </w:rPr>
      </w:pPr>
      <w:r w:rsidRPr="008A0F1B">
        <w:rPr>
          <w:b/>
          <w:sz w:val="22"/>
          <w:szCs w:val="22"/>
        </w:rPr>
        <w:t>Conference presentations and proceedings</w:t>
      </w:r>
    </w:p>
    <w:p w14:paraId="5DFD931B" w14:textId="77777777" w:rsidR="00962895" w:rsidRPr="008A0F1B" w:rsidRDefault="00962895" w:rsidP="00962895">
      <w:pPr>
        <w:jc w:val="both"/>
        <w:rPr>
          <w:sz w:val="22"/>
          <w:szCs w:val="22"/>
        </w:rPr>
      </w:pPr>
      <w:r w:rsidRPr="008A0F1B">
        <w:rPr>
          <w:sz w:val="22"/>
          <w:szCs w:val="22"/>
        </w:rPr>
        <w:t>Parenthetical citation: (</w:t>
      </w:r>
      <w:proofErr w:type="spellStart"/>
      <w:r w:rsidRPr="008A0F1B">
        <w:rPr>
          <w:sz w:val="22"/>
          <w:szCs w:val="22"/>
        </w:rPr>
        <w:t>Kushilevitz</w:t>
      </w:r>
      <w:proofErr w:type="spellEnd"/>
      <w:r w:rsidRPr="008A0F1B">
        <w:rPr>
          <w:sz w:val="22"/>
          <w:szCs w:val="22"/>
        </w:rPr>
        <w:t xml:space="preserve"> and Malkin, 2016).</w:t>
      </w:r>
    </w:p>
    <w:p w14:paraId="64015CAE" w14:textId="77777777" w:rsidR="00962895" w:rsidRPr="008A0F1B" w:rsidRDefault="00962895" w:rsidP="00962895">
      <w:pPr>
        <w:jc w:val="both"/>
        <w:rPr>
          <w:sz w:val="22"/>
          <w:szCs w:val="22"/>
        </w:rPr>
      </w:pPr>
      <w:r w:rsidRPr="008A0F1B">
        <w:rPr>
          <w:sz w:val="22"/>
          <w:szCs w:val="22"/>
        </w:rPr>
        <w:t xml:space="preserve">Narrative citation: </w:t>
      </w:r>
      <w:proofErr w:type="spellStart"/>
      <w:r w:rsidRPr="008A0F1B">
        <w:rPr>
          <w:sz w:val="22"/>
          <w:szCs w:val="22"/>
        </w:rPr>
        <w:t>Kushilevitz</w:t>
      </w:r>
      <w:proofErr w:type="spellEnd"/>
      <w:r w:rsidRPr="008A0F1B">
        <w:rPr>
          <w:sz w:val="22"/>
          <w:szCs w:val="22"/>
        </w:rPr>
        <w:t xml:space="preserve"> and Malkin (2016)</w:t>
      </w:r>
    </w:p>
    <w:p w14:paraId="4D6EB556" w14:textId="395AABBE" w:rsidR="00962895" w:rsidRPr="008A0F1B" w:rsidRDefault="00137E30" w:rsidP="00137E30">
      <w:pPr>
        <w:ind w:left="567" w:hanging="567"/>
        <w:jc w:val="both"/>
        <w:rPr>
          <w:sz w:val="22"/>
          <w:szCs w:val="22"/>
          <w:lang w:val="tr-TR"/>
        </w:rPr>
      </w:pPr>
      <w:r w:rsidRPr="008A0F1B">
        <w:rPr>
          <w:sz w:val="22"/>
          <w:szCs w:val="22"/>
          <w:lang w:val="tr-TR"/>
        </w:rPr>
        <w:t>Çınar, M</w:t>
      </w:r>
      <w:proofErr w:type="gramStart"/>
      <w:r w:rsidRPr="008A0F1B">
        <w:rPr>
          <w:sz w:val="22"/>
          <w:szCs w:val="22"/>
          <w:lang w:val="tr-TR"/>
        </w:rPr>
        <w:t>.,</w:t>
      </w:r>
      <w:proofErr w:type="gramEnd"/>
      <w:r w:rsidRPr="008A0F1B">
        <w:rPr>
          <w:sz w:val="22"/>
          <w:szCs w:val="22"/>
          <w:lang w:val="tr-TR"/>
        </w:rPr>
        <w:t xml:space="preserve"> Doğan, D. ve Seferoğlu, S. S. (2015, Şubat). Eğitimde dijital araçlar: Google sınıf uygulaması üzerine bir değerlendirme </w:t>
      </w:r>
      <w:r w:rsidRPr="008A0F1B">
        <w:rPr>
          <w:sz w:val="22"/>
          <w:szCs w:val="22"/>
        </w:rPr>
        <w:t>[Digital tools in education: An evaluation on the Google classroom application]. A paper presented at the Academic Informatics Conference,</w:t>
      </w:r>
      <w:r w:rsidRPr="008A0F1B">
        <w:rPr>
          <w:sz w:val="22"/>
          <w:szCs w:val="22"/>
          <w:lang w:val="tr-TR"/>
        </w:rPr>
        <w:t xml:space="preserve"> Anadolu </w:t>
      </w:r>
      <w:proofErr w:type="spellStart"/>
      <w:r w:rsidR="00A8479E">
        <w:rPr>
          <w:sz w:val="22"/>
          <w:szCs w:val="22"/>
          <w:lang w:val="tr-TR"/>
        </w:rPr>
        <w:t>University</w:t>
      </w:r>
      <w:proofErr w:type="spellEnd"/>
      <w:r w:rsidRPr="008A0F1B">
        <w:rPr>
          <w:sz w:val="22"/>
          <w:szCs w:val="22"/>
          <w:lang w:val="tr-TR"/>
        </w:rPr>
        <w:t xml:space="preserve">, Eskişehir. </w:t>
      </w:r>
      <w:proofErr w:type="spellStart"/>
      <w:r w:rsidR="00A8479E">
        <w:rPr>
          <w:sz w:val="22"/>
          <w:szCs w:val="22"/>
          <w:lang w:val="tr-TR"/>
        </w:rPr>
        <w:t>Accessed</w:t>
      </w:r>
      <w:proofErr w:type="spellEnd"/>
      <w:r w:rsidR="00A8479E">
        <w:rPr>
          <w:sz w:val="22"/>
          <w:szCs w:val="22"/>
          <w:lang w:val="tr-TR"/>
        </w:rPr>
        <w:t xml:space="preserve"> at </w:t>
      </w:r>
      <w:bookmarkStart w:id="4" w:name="_GoBack"/>
      <w:bookmarkEnd w:id="4"/>
      <w:r w:rsidRPr="008A0F1B">
        <w:rPr>
          <w:sz w:val="22"/>
          <w:szCs w:val="22"/>
          <w:lang w:val="tr-TR"/>
        </w:rPr>
        <w:t xml:space="preserve">http://ab2015.anadolu.edu.tr/index. </w:t>
      </w:r>
      <w:proofErr w:type="spellStart"/>
      <w:proofErr w:type="gramStart"/>
      <w:r w:rsidRPr="008A0F1B">
        <w:rPr>
          <w:sz w:val="22"/>
          <w:szCs w:val="22"/>
          <w:lang w:val="tr-TR"/>
        </w:rPr>
        <w:t>php?menu</w:t>
      </w:r>
      <w:proofErr w:type="spellEnd"/>
      <w:proofErr w:type="gramEnd"/>
      <w:r w:rsidRPr="008A0F1B">
        <w:rPr>
          <w:sz w:val="22"/>
          <w:szCs w:val="22"/>
          <w:lang w:val="tr-TR"/>
        </w:rPr>
        <w:t>=5vesubmenu=27</w:t>
      </w:r>
    </w:p>
    <w:p w14:paraId="62713F43" w14:textId="77777777" w:rsidR="00137E30" w:rsidRPr="008A0F1B" w:rsidRDefault="00137E30" w:rsidP="00962895">
      <w:pPr>
        <w:jc w:val="both"/>
        <w:rPr>
          <w:sz w:val="22"/>
          <w:szCs w:val="22"/>
          <w:lang w:val="es-ES"/>
        </w:rPr>
      </w:pPr>
    </w:p>
    <w:p w14:paraId="2B2F8068" w14:textId="77777777" w:rsidR="00962895" w:rsidRPr="008A0F1B" w:rsidRDefault="00962895" w:rsidP="00962895">
      <w:pPr>
        <w:jc w:val="both"/>
        <w:rPr>
          <w:b/>
          <w:sz w:val="22"/>
          <w:szCs w:val="22"/>
        </w:rPr>
      </w:pPr>
      <w:r w:rsidRPr="008A0F1B">
        <w:rPr>
          <w:b/>
          <w:sz w:val="22"/>
          <w:szCs w:val="22"/>
        </w:rPr>
        <w:t>Conference proceedings published as an edited book chapter</w:t>
      </w:r>
    </w:p>
    <w:p w14:paraId="585DD94A" w14:textId="77777777" w:rsidR="00962895" w:rsidRPr="008A0F1B" w:rsidRDefault="00962895" w:rsidP="00962895">
      <w:pPr>
        <w:jc w:val="both"/>
        <w:rPr>
          <w:sz w:val="22"/>
          <w:szCs w:val="22"/>
        </w:rPr>
      </w:pPr>
      <w:r w:rsidRPr="008A0F1B">
        <w:rPr>
          <w:sz w:val="22"/>
          <w:szCs w:val="22"/>
        </w:rPr>
        <w:t>The format for conference proceedings published as an edited book chapter is the same as for edited book chapters.</w:t>
      </w:r>
    </w:p>
    <w:p w14:paraId="2365DEFA" w14:textId="77777777" w:rsidR="00962895" w:rsidRPr="008A0F1B" w:rsidRDefault="00962895" w:rsidP="00962895">
      <w:pPr>
        <w:jc w:val="both"/>
        <w:rPr>
          <w:sz w:val="22"/>
          <w:szCs w:val="22"/>
        </w:rPr>
      </w:pPr>
      <w:r w:rsidRPr="008A0F1B">
        <w:rPr>
          <w:sz w:val="22"/>
          <w:szCs w:val="22"/>
        </w:rPr>
        <w:t>Parenthetical citation: (</w:t>
      </w:r>
      <w:proofErr w:type="spellStart"/>
      <w:r w:rsidRPr="008A0F1B">
        <w:rPr>
          <w:sz w:val="22"/>
          <w:szCs w:val="22"/>
        </w:rPr>
        <w:t>Bedenel</w:t>
      </w:r>
      <w:proofErr w:type="spellEnd"/>
      <w:r w:rsidRPr="008A0F1B">
        <w:rPr>
          <w:sz w:val="22"/>
          <w:szCs w:val="22"/>
        </w:rPr>
        <w:t xml:space="preserve"> et al., 2019)</w:t>
      </w:r>
    </w:p>
    <w:p w14:paraId="1627D04D" w14:textId="77777777" w:rsidR="00962895" w:rsidRPr="008A0F1B" w:rsidRDefault="00962895" w:rsidP="00962895">
      <w:pPr>
        <w:jc w:val="both"/>
        <w:rPr>
          <w:sz w:val="22"/>
          <w:szCs w:val="22"/>
        </w:rPr>
      </w:pPr>
      <w:r w:rsidRPr="008A0F1B">
        <w:rPr>
          <w:sz w:val="22"/>
          <w:szCs w:val="22"/>
        </w:rPr>
        <w:t xml:space="preserve">Narrative citation: </w:t>
      </w:r>
      <w:proofErr w:type="spellStart"/>
      <w:r w:rsidRPr="008A0F1B">
        <w:rPr>
          <w:sz w:val="22"/>
          <w:szCs w:val="22"/>
        </w:rPr>
        <w:t>Bedenel</w:t>
      </w:r>
      <w:proofErr w:type="spellEnd"/>
      <w:r w:rsidRPr="008A0F1B">
        <w:rPr>
          <w:sz w:val="22"/>
          <w:szCs w:val="22"/>
        </w:rPr>
        <w:t xml:space="preserve"> et al., (2019)</w:t>
      </w:r>
    </w:p>
    <w:p w14:paraId="106EC549" w14:textId="13961B1C" w:rsidR="00962895" w:rsidRPr="008A0F1B" w:rsidRDefault="00962895" w:rsidP="00673C02">
      <w:pPr>
        <w:ind w:left="567" w:hanging="567"/>
        <w:jc w:val="both"/>
        <w:rPr>
          <w:sz w:val="22"/>
          <w:szCs w:val="22"/>
        </w:rPr>
      </w:pPr>
      <w:proofErr w:type="spellStart"/>
      <w:r w:rsidRPr="008A0F1B">
        <w:rPr>
          <w:sz w:val="22"/>
          <w:szCs w:val="22"/>
        </w:rPr>
        <w:t>Bedenel</w:t>
      </w:r>
      <w:proofErr w:type="spellEnd"/>
      <w:r w:rsidRPr="008A0F1B">
        <w:rPr>
          <w:sz w:val="22"/>
          <w:szCs w:val="22"/>
        </w:rPr>
        <w:t xml:space="preserve">, A.-L., Jourdan, L., and </w:t>
      </w:r>
      <w:proofErr w:type="spellStart"/>
      <w:r w:rsidRPr="008A0F1B">
        <w:rPr>
          <w:sz w:val="22"/>
          <w:szCs w:val="22"/>
        </w:rPr>
        <w:t>Biernacki</w:t>
      </w:r>
      <w:proofErr w:type="spellEnd"/>
      <w:r w:rsidRPr="008A0F1B">
        <w:rPr>
          <w:sz w:val="22"/>
          <w:szCs w:val="22"/>
        </w:rPr>
        <w:t xml:space="preserve">, C. (2019). Probability estimation by an adapted genetic algorithm in web insurance. In R. </w:t>
      </w:r>
      <w:proofErr w:type="spellStart"/>
      <w:r w:rsidRPr="008A0F1B">
        <w:rPr>
          <w:sz w:val="22"/>
          <w:szCs w:val="22"/>
        </w:rPr>
        <w:t>Battiti</w:t>
      </w:r>
      <w:proofErr w:type="spellEnd"/>
      <w:r w:rsidRPr="008A0F1B">
        <w:rPr>
          <w:sz w:val="22"/>
          <w:szCs w:val="22"/>
        </w:rPr>
        <w:t xml:space="preserve">, M. </w:t>
      </w:r>
      <w:proofErr w:type="spellStart"/>
      <w:r w:rsidRPr="008A0F1B">
        <w:rPr>
          <w:sz w:val="22"/>
          <w:szCs w:val="22"/>
        </w:rPr>
        <w:t>Brunato</w:t>
      </w:r>
      <w:proofErr w:type="spellEnd"/>
      <w:r w:rsidRPr="008A0F1B">
        <w:rPr>
          <w:sz w:val="22"/>
          <w:szCs w:val="22"/>
        </w:rPr>
        <w:t xml:space="preserve">, I. </w:t>
      </w:r>
      <w:proofErr w:type="spellStart"/>
      <w:r w:rsidRPr="008A0F1B">
        <w:rPr>
          <w:sz w:val="22"/>
          <w:szCs w:val="22"/>
        </w:rPr>
        <w:t>Kotsireas</w:t>
      </w:r>
      <w:proofErr w:type="spellEnd"/>
      <w:r w:rsidRPr="008A0F1B">
        <w:rPr>
          <w:sz w:val="22"/>
          <w:szCs w:val="22"/>
        </w:rPr>
        <w:t xml:space="preserve">, and P. </w:t>
      </w:r>
      <w:proofErr w:type="spellStart"/>
      <w:r w:rsidRPr="008A0F1B">
        <w:rPr>
          <w:sz w:val="22"/>
          <w:szCs w:val="22"/>
        </w:rPr>
        <w:t>Pardalos</w:t>
      </w:r>
      <w:proofErr w:type="spellEnd"/>
      <w:r w:rsidRPr="008A0F1B">
        <w:rPr>
          <w:sz w:val="22"/>
          <w:szCs w:val="22"/>
        </w:rPr>
        <w:t xml:space="preserve"> (Eds.), Lecture notes in computer science: Vol. 11353. Learning and intelligent optimization (pp. 225–240). Springer. https://doi.org/10.1007/978-3-030-05348-2_21</w:t>
      </w:r>
    </w:p>
    <w:p w14:paraId="0493348D" w14:textId="77777777" w:rsidR="00962895" w:rsidRPr="008A0F1B" w:rsidRDefault="00962895" w:rsidP="00962895">
      <w:pPr>
        <w:jc w:val="both"/>
        <w:rPr>
          <w:sz w:val="22"/>
          <w:szCs w:val="22"/>
        </w:rPr>
      </w:pPr>
    </w:p>
    <w:p w14:paraId="1E53AD16" w14:textId="77777777" w:rsidR="00962895" w:rsidRPr="008A0F1B" w:rsidRDefault="00962895" w:rsidP="00962895">
      <w:pPr>
        <w:jc w:val="both"/>
        <w:rPr>
          <w:b/>
          <w:sz w:val="22"/>
          <w:szCs w:val="22"/>
        </w:rPr>
      </w:pPr>
      <w:r w:rsidRPr="008A0F1B">
        <w:rPr>
          <w:b/>
          <w:sz w:val="22"/>
          <w:szCs w:val="22"/>
        </w:rPr>
        <w:t>Dissertations and Theses</w:t>
      </w:r>
    </w:p>
    <w:p w14:paraId="0B23F0C0" w14:textId="77777777" w:rsidR="00962895" w:rsidRPr="008A0F1B" w:rsidRDefault="00962895" w:rsidP="00962895">
      <w:pPr>
        <w:pStyle w:val="ListeParagraf"/>
        <w:numPr>
          <w:ilvl w:val="0"/>
          <w:numId w:val="25"/>
        </w:numPr>
        <w:rPr>
          <w:szCs w:val="22"/>
        </w:rPr>
      </w:pPr>
      <w:r w:rsidRPr="008A0F1B">
        <w:t xml:space="preserve">A dissertation or thesis is considered published when it is available from a database such as ProQuest Dissertations and Theses Global, </w:t>
      </w:r>
      <w:proofErr w:type="spellStart"/>
      <w:r w:rsidRPr="008A0F1B">
        <w:t>PDQT</w:t>
      </w:r>
      <w:proofErr w:type="spellEnd"/>
      <w:r w:rsidRPr="008A0F1B">
        <w:t xml:space="preserve"> Open, or </w:t>
      </w:r>
      <w:proofErr w:type="spellStart"/>
      <w:r w:rsidRPr="008A0F1B">
        <w:t>YÖK</w:t>
      </w:r>
      <w:proofErr w:type="spellEnd"/>
      <w:r w:rsidRPr="008A0F1B">
        <w:t xml:space="preserve"> </w:t>
      </w:r>
      <w:proofErr w:type="spellStart"/>
      <w:r w:rsidRPr="008A0F1B">
        <w:t>TEZ</w:t>
      </w:r>
      <w:proofErr w:type="spellEnd"/>
      <w:r w:rsidRPr="008A0F1B">
        <w:t xml:space="preserve"> [Turkish Council of Higher Education Thesis </w:t>
      </w:r>
      <w:proofErr w:type="spellStart"/>
      <w:r w:rsidRPr="008A0F1B">
        <w:t>Center</w:t>
      </w:r>
      <w:proofErr w:type="spellEnd"/>
      <w:r w:rsidRPr="008A0F1B">
        <w:t>], an institutional repository, or an archive.</w:t>
      </w:r>
    </w:p>
    <w:p w14:paraId="7CD79B5C" w14:textId="77777777" w:rsidR="00962895" w:rsidRPr="008A0F1B" w:rsidRDefault="00962895" w:rsidP="00962895">
      <w:pPr>
        <w:pStyle w:val="ListeParagraf"/>
        <w:numPr>
          <w:ilvl w:val="0"/>
          <w:numId w:val="25"/>
        </w:numPr>
        <w:rPr>
          <w:szCs w:val="22"/>
        </w:rPr>
      </w:pPr>
      <w:r w:rsidRPr="008A0F1B">
        <w:t>If the database assigns publication numbers to dissertations and theses, include the publication number in parentheses after the title of the dissertation or thesis without italics.</w:t>
      </w:r>
    </w:p>
    <w:p w14:paraId="76701FAA" w14:textId="77777777" w:rsidR="00962895" w:rsidRPr="008A0F1B" w:rsidRDefault="00962895" w:rsidP="00962895">
      <w:pPr>
        <w:pStyle w:val="ListeParagraf"/>
        <w:numPr>
          <w:ilvl w:val="0"/>
          <w:numId w:val="25"/>
        </w:numPr>
        <w:rPr>
          <w:szCs w:val="22"/>
        </w:rPr>
      </w:pPr>
      <w:r w:rsidRPr="008A0F1B">
        <w:lastRenderedPageBreak/>
        <w:t>Include the description “Doctoral dissertation” or “Master’s thesis” followed by a comma and the name of the institution that awarded the degree. Place this information in square brackets after the dissertation or thesis title and any publication number.</w:t>
      </w:r>
    </w:p>
    <w:p w14:paraId="467BB7B7" w14:textId="77777777" w:rsidR="00962895" w:rsidRPr="008A0F1B" w:rsidRDefault="00962895" w:rsidP="00962895">
      <w:pPr>
        <w:jc w:val="both"/>
        <w:rPr>
          <w:sz w:val="22"/>
          <w:szCs w:val="22"/>
        </w:rPr>
      </w:pPr>
      <w:r w:rsidRPr="008A0F1B">
        <w:rPr>
          <w:sz w:val="22"/>
          <w:szCs w:val="22"/>
        </w:rPr>
        <w:t>Parenthetical citation: (Crown, 2014).</w:t>
      </w:r>
    </w:p>
    <w:p w14:paraId="1343C42B" w14:textId="77777777" w:rsidR="00962895" w:rsidRPr="008A0F1B" w:rsidRDefault="00962895" w:rsidP="00962895">
      <w:pPr>
        <w:jc w:val="both"/>
        <w:rPr>
          <w:sz w:val="22"/>
          <w:szCs w:val="22"/>
        </w:rPr>
      </w:pPr>
      <w:r w:rsidRPr="008A0F1B">
        <w:rPr>
          <w:sz w:val="22"/>
          <w:szCs w:val="22"/>
        </w:rPr>
        <w:t>Narrative citation: Crown (2014)</w:t>
      </w:r>
    </w:p>
    <w:p w14:paraId="29C9738C" w14:textId="77777777" w:rsidR="00962895" w:rsidRPr="008A0F1B" w:rsidRDefault="00962895" w:rsidP="00673C02">
      <w:pPr>
        <w:ind w:left="567" w:hanging="567"/>
        <w:jc w:val="both"/>
        <w:rPr>
          <w:sz w:val="22"/>
          <w:szCs w:val="22"/>
        </w:rPr>
      </w:pPr>
      <w:r w:rsidRPr="008A0F1B">
        <w:rPr>
          <w:sz w:val="22"/>
          <w:szCs w:val="22"/>
        </w:rPr>
        <w:t xml:space="preserve">Crown, H. S. (2014). Factors influencing customer satisfaction: The relationship between customer satisfaction and customer loyalty (Publication No. 10169573) [Doctoral dissertation, Wilmington University]. </w:t>
      </w:r>
    </w:p>
    <w:p w14:paraId="3062981A" w14:textId="77777777" w:rsidR="00962895" w:rsidRPr="008A0F1B" w:rsidRDefault="00962895" w:rsidP="00962895">
      <w:pPr>
        <w:pStyle w:val="ListeParagraf"/>
        <w:numPr>
          <w:ilvl w:val="0"/>
          <w:numId w:val="25"/>
        </w:numPr>
        <w:rPr>
          <w:szCs w:val="22"/>
        </w:rPr>
      </w:pPr>
      <w:r w:rsidRPr="008A0F1B">
        <w:t>When a dissertation or thesis is unpublished, include the description “[Unpublished doctoral dissertation]” or “[Unpublished master’s thesis]” in square brackets after the dissertation or thesis title.</w:t>
      </w:r>
    </w:p>
    <w:p w14:paraId="5171F9E8" w14:textId="77777777" w:rsidR="00962895" w:rsidRPr="008A0F1B" w:rsidRDefault="00962895" w:rsidP="00962895">
      <w:pPr>
        <w:pStyle w:val="ListeParagraf"/>
        <w:numPr>
          <w:ilvl w:val="0"/>
          <w:numId w:val="25"/>
        </w:numPr>
        <w:rPr>
          <w:szCs w:val="22"/>
        </w:rPr>
      </w:pPr>
      <w:r w:rsidRPr="008A0F1B">
        <w:t>In the source element of the reference, provide the name of the institution that awarded the degree.</w:t>
      </w:r>
    </w:p>
    <w:p w14:paraId="1C8D18AB" w14:textId="77777777" w:rsidR="00962895" w:rsidRPr="008A0F1B" w:rsidRDefault="00962895" w:rsidP="00962895">
      <w:pPr>
        <w:jc w:val="both"/>
        <w:rPr>
          <w:sz w:val="22"/>
          <w:szCs w:val="22"/>
        </w:rPr>
      </w:pPr>
      <w:r w:rsidRPr="008A0F1B">
        <w:rPr>
          <w:sz w:val="22"/>
          <w:szCs w:val="22"/>
        </w:rPr>
        <w:t>Parenthetical citation: (Harris, 2014).</w:t>
      </w:r>
    </w:p>
    <w:p w14:paraId="6BF8145C" w14:textId="77777777" w:rsidR="00962895" w:rsidRPr="008A0F1B" w:rsidRDefault="00962895" w:rsidP="00962895">
      <w:pPr>
        <w:jc w:val="both"/>
        <w:rPr>
          <w:sz w:val="22"/>
          <w:szCs w:val="22"/>
        </w:rPr>
      </w:pPr>
      <w:r w:rsidRPr="008A0F1B">
        <w:rPr>
          <w:sz w:val="22"/>
          <w:szCs w:val="22"/>
        </w:rPr>
        <w:t>Narrative citation: Harris (2014)</w:t>
      </w:r>
    </w:p>
    <w:p w14:paraId="27320F20" w14:textId="77777777" w:rsidR="00962895" w:rsidRPr="008A0F1B" w:rsidRDefault="00962895" w:rsidP="00673C02">
      <w:pPr>
        <w:ind w:left="567" w:hanging="567"/>
        <w:jc w:val="both"/>
        <w:rPr>
          <w:sz w:val="22"/>
          <w:szCs w:val="22"/>
        </w:rPr>
      </w:pPr>
      <w:r w:rsidRPr="008A0F1B">
        <w:rPr>
          <w:sz w:val="22"/>
          <w:szCs w:val="22"/>
        </w:rPr>
        <w:t>Harris, L. (2014). Instructional leadership perceptions and practices of elementary school leaders [Unpublished doctoral dissertation]. University of Virginia.</w:t>
      </w:r>
    </w:p>
    <w:p w14:paraId="467B0249" w14:textId="77777777" w:rsidR="00962895" w:rsidRPr="008A0F1B" w:rsidRDefault="00962895" w:rsidP="00962895">
      <w:pPr>
        <w:jc w:val="both"/>
        <w:rPr>
          <w:sz w:val="22"/>
          <w:szCs w:val="22"/>
        </w:rPr>
      </w:pPr>
    </w:p>
    <w:p w14:paraId="7813852E" w14:textId="77777777" w:rsidR="00962895" w:rsidRPr="008A0F1B" w:rsidRDefault="00962895" w:rsidP="00962895">
      <w:pPr>
        <w:jc w:val="both"/>
        <w:rPr>
          <w:b/>
          <w:sz w:val="22"/>
          <w:szCs w:val="22"/>
        </w:rPr>
      </w:pPr>
      <w:r w:rsidRPr="008A0F1B">
        <w:rPr>
          <w:b/>
          <w:sz w:val="22"/>
          <w:szCs w:val="22"/>
        </w:rPr>
        <w:t>Magazine articles</w:t>
      </w:r>
    </w:p>
    <w:p w14:paraId="1FE92DAC" w14:textId="77777777" w:rsidR="00962895" w:rsidRPr="008A0F1B" w:rsidRDefault="00962895" w:rsidP="00962895">
      <w:pPr>
        <w:pStyle w:val="ListeParagraf"/>
        <w:numPr>
          <w:ilvl w:val="0"/>
          <w:numId w:val="25"/>
        </w:numPr>
        <w:rPr>
          <w:szCs w:val="22"/>
        </w:rPr>
      </w:pPr>
      <w:r w:rsidRPr="008A0F1B">
        <w:t xml:space="preserve">If a magazine article has a </w:t>
      </w:r>
      <w:proofErr w:type="spellStart"/>
      <w:r w:rsidRPr="008A0F1B">
        <w:t>DOI</w:t>
      </w:r>
      <w:proofErr w:type="spellEnd"/>
      <w:r w:rsidRPr="008A0F1B">
        <w:t xml:space="preserve">, include the </w:t>
      </w:r>
      <w:proofErr w:type="spellStart"/>
      <w:r w:rsidRPr="008A0F1B">
        <w:t>DOI</w:t>
      </w:r>
      <w:proofErr w:type="spellEnd"/>
      <w:r w:rsidRPr="008A0F1B">
        <w:t xml:space="preserve"> in the reference.</w:t>
      </w:r>
    </w:p>
    <w:p w14:paraId="4F89F1FB" w14:textId="77777777" w:rsidR="00962895" w:rsidRPr="008A0F1B" w:rsidRDefault="00962895" w:rsidP="00962895">
      <w:pPr>
        <w:pStyle w:val="ListeParagraf"/>
        <w:numPr>
          <w:ilvl w:val="0"/>
          <w:numId w:val="25"/>
        </w:numPr>
        <w:rPr>
          <w:szCs w:val="22"/>
        </w:rPr>
      </w:pPr>
      <w:r w:rsidRPr="008A0F1B">
        <w:t xml:space="preserve">If the magazine article does not have a </w:t>
      </w:r>
      <w:proofErr w:type="spellStart"/>
      <w:r w:rsidRPr="008A0F1B">
        <w:t>DOI</w:t>
      </w:r>
      <w:proofErr w:type="spellEnd"/>
      <w:r w:rsidRPr="008A0F1B">
        <w:t xml:space="preserve"> and is from an academic research database, end the reference after the page range. Do not include database information in the reference. The reference in this case is the same as for a print magazine article.</w:t>
      </w:r>
    </w:p>
    <w:p w14:paraId="7A15037F" w14:textId="77777777" w:rsidR="00962895" w:rsidRPr="008A0F1B" w:rsidRDefault="00962895" w:rsidP="00962895">
      <w:pPr>
        <w:jc w:val="both"/>
        <w:rPr>
          <w:sz w:val="22"/>
          <w:szCs w:val="22"/>
        </w:rPr>
      </w:pPr>
    </w:p>
    <w:p w14:paraId="13340CC3" w14:textId="77777777" w:rsidR="00962895" w:rsidRPr="008A0F1B" w:rsidRDefault="00962895" w:rsidP="00962895">
      <w:pPr>
        <w:jc w:val="both"/>
        <w:rPr>
          <w:b/>
          <w:sz w:val="22"/>
          <w:szCs w:val="22"/>
        </w:rPr>
      </w:pPr>
      <w:r w:rsidRPr="008A0F1B">
        <w:rPr>
          <w:b/>
          <w:sz w:val="22"/>
          <w:szCs w:val="22"/>
        </w:rPr>
        <w:t>Newspaper articles</w:t>
      </w:r>
    </w:p>
    <w:p w14:paraId="4EDA3E6D" w14:textId="77777777" w:rsidR="00962895" w:rsidRPr="008A0F1B" w:rsidRDefault="00962895" w:rsidP="00962895">
      <w:pPr>
        <w:pStyle w:val="ListeParagraf"/>
        <w:numPr>
          <w:ilvl w:val="0"/>
          <w:numId w:val="25"/>
        </w:numPr>
        <w:rPr>
          <w:szCs w:val="22"/>
        </w:rPr>
      </w:pPr>
      <w:r w:rsidRPr="008A0F1B">
        <w:t>In the source element of the reference, provide the title of the newspaper in italics.</w:t>
      </w:r>
    </w:p>
    <w:p w14:paraId="2599AE2C" w14:textId="77777777" w:rsidR="00962895" w:rsidRPr="008A0F1B" w:rsidRDefault="00962895" w:rsidP="00962895">
      <w:pPr>
        <w:pStyle w:val="ListeParagraf"/>
        <w:numPr>
          <w:ilvl w:val="0"/>
          <w:numId w:val="25"/>
        </w:numPr>
        <w:rPr>
          <w:szCs w:val="22"/>
        </w:rPr>
      </w:pPr>
      <w:r w:rsidRPr="008A0F1B">
        <w:t>If the newspaper article has a URL accessible by readers, include the URL of the article at the end of the reference. If volume, issue, and/or page numbers for the article are missing, omit these elements from the reference.</w:t>
      </w:r>
    </w:p>
    <w:p w14:paraId="13BB87E8" w14:textId="77777777" w:rsidR="00962895" w:rsidRPr="008A0F1B" w:rsidRDefault="00962895" w:rsidP="00962895">
      <w:pPr>
        <w:pStyle w:val="ListeParagraf"/>
        <w:numPr>
          <w:ilvl w:val="0"/>
          <w:numId w:val="25"/>
        </w:numPr>
        <w:rPr>
          <w:szCs w:val="22"/>
        </w:rPr>
      </w:pPr>
      <w:r w:rsidRPr="008A0F1B">
        <w:t>If you used a print version of the newspaper article, provide the page or pages of the article after the newspaper title. Do not include the abbreviations “p.” or “pp.” before the page(s).</w:t>
      </w:r>
    </w:p>
    <w:p w14:paraId="1C59926B" w14:textId="77777777" w:rsidR="00962895" w:rsidRPr="008A0F1B" w:rsidRDefault="00962895" w:rsidP="00962895">
      <w:pPr>
        <w:pStyle w:val="ListeParagraf"/>
        <w:numPr>
          <w:ilvl w:val="0"/>
          <w:numId w:val="25"/>
        </w:numPr>
        <w:rPr>
          <w:szCs w:val="22"/>
        </w:rPr>
      </w:pPr>
      <w:r w:rsidRPr="008A0F1B">
        <w:t xml:space="preserve">If the article is from a news website (e.g., CNN, </w:t>
      </w:r>
      <w:proofErr w:type="spellStart"/>
      <w:r w:rsidRPr="008A0F1B">
        <w:t>HuffPost</w:t>
      </w:r>
      <w:proofErr w:type="spellEnd"/>
      <w:r w:rsidRPr="008A0F1B">
        <w:t>)—one that does not have an associated daily or weekly newspaper—use the format for a webpage on a news website instead.</w:t>
      </w:r>
    </w:p>
    <w:p w14:paraId="3352E31F" w14:textId="77777777" w:rsidR="00962895" w:rsidRPr="008A0F1B" w:rsidRDefault="00962895" w:rsidP="00962895">
      <w:pPr>
        <w:jc w:val="both"/>
        <w:rPr>
          <w:sz w:val="22"/>
          <w:szCs w:val="22"/>
        </w:rPr>
      </w:pPr>
      <w:r w:rsidRPr="008A0F1B">
        <w:rPr>
          <w:sz w:val="22"/>
          <w:szCs w:val="22"/>
        </w:rPr>
        <w:t xml:space="preserve">Parenthetical citation: (Carey, 2019; Harlan, 2013; </w:t>
      </w:r>
      <w:proofErr w:type="spellStart"/>
      <w:r w:rsidRPr="008A0F1B">
        <w:rPr>
          <w:sz w:val="22"/>
          <w:szCs w:val="22"/>
        </w:rPr>
        <w:t>Stobbe</w:t>
      </w:r>
      <w:proofErr w:type="spellEnd"/>
      <w:r w:rsidRPr="008A0F1B">
        <w:rPr>
          <w:sz w:val="22"/>
          <w:szCs w:val="22"/>
        </w:rPr>
        <w:t>, 2020).</w:t>
      </w:r>
    </w:p>
    <w:p w14:paraId="0DDFE459" w14:textId="77777777" w:rsidR="00962895" w:rsidRPr="008A0F1B" w:rsidRDefault="00962895" w:rsidP="00962895">
      <w:pPr>
        <w:jc w:val="both"/>
        <w:rPr>
          <w:sz w:val="22"/>
          <w:szCs w:val="22"/>
        </w:rPr>
      </w:pPr>
      <w:r w:rsidRPr="008A0F1B">
        <w:rPr>
          <w:sz w:val="22"/>
          <w:szCs w:val="22"/>
        </w:rPr>
        <w:t xml:space="preserve">Narrative citation: Carey (2019), Harlan (2013), and </w:t>
      </w:r>
      <w:proofErr w:type="spellStart"/>
      <w:r w:rsidRPr="008A0F1B">
        <w:rPr>
          <w:sz w:val="22"/>
          <w:szCs w:val="22"/>
        </w:rPr>
        <w:t>Stobbe</w:t>
      </w:r>
      <w:proofErr w:type="spellEnd"/>
      <w:r w:rsidRPr="008A0F1B">
        <w:rPr>
          <w:sz w:val="22"/>
          <w:szCs w:val="22"/>
        </w:rPr>
        <w:t xml:space="preserve"> (2020)</w:t>
      </w:r>
    </w:p>
    <w:p w14:paraId="6147D3C4" w14:textId="77777777" w:rsidR="00962895" w:rsidRPr="008A0F1B" w:rsidRDefault="00962895" w:rsidP="00673C02">
      <w:pPr>
        <w:ind w:left="567" w:hanging="567"/>
        <w:jc w:val="both"/>
        <w:rPr>
          <w:sz w:val="22"/>
          <w:szCs w:val="22"/>
        </w:rPr>
      </w:pPr>
      <w:r w:rsidRPr="008A0F1B">
        <w:rPr>
          <w:sz w:val="22"/>
          <w:szCs w:val="22"/>
        </w:rPr>
        <w:t>Carey, B. (2019, March 22). Can we get better at forgetting? The New York Times. https://www.nytimes.com/2019/03/22/health/memory-forgetting-psychology.html</w:t>
      </w:r>
    </w:p>
    <w:p w14:paraId="1B93F134" w14:textId="77777777" w:rsidR="00962895" w:rsidRPr="008A0F1B" w:rsidRDefault="00962895" w:rsidP="00673C02">
      <w:pPr>
        <w:ind w:left="567" w:hanging="567"/>
        <w:jc w:val="both"/>
        <w:rPr>
          <w:sz w:val="22"/>
          <w:szCs w:val="22"/>
        </w:rPr>
      </w:pPr>
      <w:r w:rsidRPr="008A0F1B">
        <w:rPr>
          <w:sz w:val="22"/>
          <w:szCs w:val="22"/>
        </w:rPr>
        <w:t>Harlan, C. (2013, April 2). North Korea vows to restart shuttered nuclear reactor that can make bomb-grade plutonium. The Washington Post, A1, A4.</w:t>
      </w:r>
    </w:p>
    <w:p w14:paraId="15991A0E" w14:textId="77777777" w:rsidR="00962895" w:rsidRPr="008A0F1B" w:rsidRDefault="00962895" w:rsidP="00673C02">
      <w:pPr>
        <w:ind w:left="567" w:hanging="567"/>
        <w:jc w:val="both"/>
        <w:rPr>
          <w:sz w:val="22"/>
          <w:szCs w:val="22"/>
        </w:rPr>
      </w:pPr>
      <w:proofErr w:type="spellStart"/>
      <w:r w:rsidRPr="008A0F1B">
        <w:rPr>
          <w:sz w:val="22"/>
          <w:szCs w:val="22"/>
        </w:rPr>
        <w:t>Stobbe</w:t>
      </w:r>
      <w:proofErr w:type="spellEnd"/>
      <w:r w:rsidRPr="008A0F1B">
        <w:rPr>
          <w:sz w:val="22"/>
          <w:szCs w:val="22"/>
        </w:rPr>
        <w:t>, M. (2020, January 8). Cancer death rate in U.S. sees largest one-year drop ever. Chicago Tribune.</w:t>
      </w:r>
    </w:p>
    <w:p w14:paraId="2D894D79" w14:textId="77777777" w:rsidR="00962895" w:rsidRPr="008A0F1B" w:rsidRDefault="00962895" w:rsidP="00962895">
      <w:pPr>
        <w:jc w:val="both"/>
        <w:rPr>
          <w:sz w:val="22"/>
          <w:szCs w:val="22"/>
        </w:rPr>
      </w:pPr>
    </w:p>
    <w:p w14:paraId="076DF241" w14:textId="77777777" w:rsidR="00962895" w:rsidRPr="008A0F1B" w:rsidRDefault="00962895" w:rsidP="00962895">
      <w:pPr>
        <w:jc w:val="both"/>
        <w:rPr>
          <w:b/>
          <w:sz w:val="22"/>
          <w:szCs w:val="22"/>
        </w:rPr>
      </w:pPr>
      <w:r w:rsidRPr="008A0F1B">
        <w:rPr>
          <w:b/>
          <w:sz w:val="22"/>
          <w:szCs w:val="22"/>
        </w:rPr>
        <w:t>News websites</w:t>
      </w:r>
    </w:p>
    <w:p w14:paraId="1FF34C2E" w14:textId="77777777" w:rsidR="00962895" w:rsidRPr="008A0F1B" w:rsidRDefault="00962895" w:rsidP="00962895">
      <w:pPr>
        <w:pStyle w:val="ListeParagraf"/>
        <w:numPr>
          <w:ilvl w:val="0"/>
          <w:numId w:val="25"/>
        </w:numPr>
        <w:rPr>
          <w:szCs w:val="22"/>
        </w:rPr>
      </w:pPr>
      <w:r w:rsidRPr="008A0F1B">
        <w:t>Use the below formatting for references to articles from newspaper websites such as The New York Times or The Washington Post:</w:t>
      </w:r>
    </w:p>
    <w:p w14:paraId="53BE4CC3" w14:textId="77777777" w:rsidR="00962895" w:rsidRPr="008A0F1B" w:rsidRDefault="00962895" w:rsidP="00962895">
      <w:pPr>
        <w:pStyle w:val="ListeParagraf"/>
        <w:numPr>
          <w:ilvl w:val="0"/>
          <w:numId w:val="25"/>
        </w:numPr>
        <w:rPr>
          <w:szCs w:val="22"/>
        </w:rPr>
      </w:pPr>
      <w:r w:rsidRPr="008A0F1B">
        <w:t>Provide the writer as the author and the specific date the story was published.</w:t>
      </w:r>
    </w:p>
    <w:p w14:paraId="4693BCB1" w14:textId="77777777" w:rsidR="00962895" w:rsidRPr="008A0F1B" w:rsidRDefault="00962895" w:rsidP="00962895">
      <w:pPr>
        <w:pStyle w:val="ListeParagraf"/>
        <w:numPr>
          <w:ilvl w:val="0"/>
          <w:numId w:val="25"/>
        </w:numPr>
        <w:rPr>
          <w:szCs w:val="22"/>
        </w:rPr>
      </w:pPr>
      <w:r w:rsidRPr="008A0F1B">
        <w:t>Provide the title of the news story in italics.</w:t>
      </w:r>
    </w:p>
    <w:p w14:paraId="2CBAA2B3" w14:textId="77777777" w:rsidR="00962895" w:rsidRPr="008A0F1B" w:rsidRDefault="00962895" w:rsidP="00962895">
      <w:pPr>
        <w:pStyle w:val="ListeParagraf"/>
        <w:numPr>
          <w:ilvl w:val="0"/>
          <w:numId w:val="25"/>
        </w:numPr>
        <w:rPr>
          <w:szCs w:val="22"/>
        </w:rPr>
      </w:pPr>
      <w:r w:rsidRPr="008A0F1B">
        <w:t>List the name of the news website in the source element of the reference.</w:t>
      </w:r>
    </w:p>
    <w:p w14:paraId="0F00830C" w14:textId="77777777" w:rsidR="00962895" w:rsidRPr="008A0F1B" w:rsidRDefault="00962895" w:rsidP="00962895">
      <w:pPr>
        <w:pStyle w:val="ListeParagraf"/>
        <w:numPr>
          <w:ilvl w:val="0"/>
          <w:numId w:val="25"/>
        </w:numPr>
        <w:rPr>
          <w:szCs w:val="22"/>
        </w:rPr>
      </w:pPr>
      <w:r w:rsidRPr="008A0F1B">
        <w:t>End the reference with the URL.</w:t>
      </w:r>
    </w:p>
    <w:p w14:paraId="21B02AEB" w14:textId="77777777" w:rsidR="00962895" w:rsidRPr="008A0F1B" w:rsidRDefault="00962895" w:rsidP="00962895">
      <w:pPr>
        <w:jc w:val="both"/>
        <w:rPr>
          <w:sz w:val="22"/>
          <w:szCs w:val="22"/>
        </w:rPr>
      </w:pPr>
      <w:r w:rsidRPr="008A0F1B">
        <w:rPr>
          <w:sz w:val="22"/>
          <w:szCs w:val="22"/>
        </w:rPr>
        <w:t>Parenthetical citation: (</w:t>
      </w:r>
      <w:proofErr w:type="spellStart"/>
      <w:r w:rsidRPr="008A0F1B">
        <w:rPr>
          <w:sz w:val="22"/>
          <w:szCs w:val="22"/>
        </w:rPr>
        <w:t>Koca</w:t>
      </w:r>
      <w:proofErr w:type="spellEnd"/>
      <w:r w:rsidRPr="008A0F1B">
        <w:rPr>
          <w:sz w:val="22"/>
          <w:szCs w:val="22"/>
        </w:rPr>
        <w:t>, 2019).</w:t>
      </w:r>
    </w:p>
    <w:p w14:paraId="7E6B3EC0" w14:textId="77777777" w:rsidR="00962895" w:rsidRPr="008A0F1B" w:rsidRDefault="00962895" w:rsidP="00962895">
      <w:pPr>
        <w:jc w:val="both"/>
        <w:rPr>
          <w:sz w:val="22"/>
          <w:szCs w:val="22"/>
        </w:rPr>
      </w:pPr>
      <w:r w:rsidRPr="008A0F1B">
        <w:rPr>
          <w:sz w:val="22"/>
          <w:szCs w:val="22"/>
        </w:rPr>
        <w:t xml:space="preserve">Narrative citation: </w:t>
      </w:r>
      <w:proofErr w:type="spellStart"/>
      <w:r w:rsidRPr="008A0F1B">
        <w:rPr>
          <w:sz w:val="22"/>
          <w:szCs w:val="22"/>
        </w:rPr>
        <w:t>Koca</w:t>
      </w:r>
      <w:proofErr w:type="spellEnd"/>
      <w:r w:rsidRPr="008A0F1B">
        <w:rPr>
          <w:sz w:val="22"/>
          <w:szCs w:val="22"/>
        </w:rPr>
        <w:t xml:space="preserve"> (2019) </w:t>
      </w:r>
    </w:p>
    <w:p w14:paraId="73535398" w14:textId="77777777" w:rsidR="00962895" w:rsidRPr="008A0F1B" w:rsidRDefault="00962895" w:rsidP="00673C02">
      <w:pPr>
        <w:ind w:left="567" w:hanging="567"/>
        <w:jc w:val="both"/>
        <w:rPr>
          <w:sz w:val="22"/>
          <w:szCs w:val="22"/>
        </w:rPr>
      </w:pPr>
      <w:proofErr w:type="spellStart"/>
      <w:r w:rsidRPr="008A0F1B">
        <w:rPr>
          <w:sz w:val="22"/>
          <w:szCs w:val="22"/>
        </w:rPr>
        <w:t>Koca</w:t>
      </w:r>
      <w:proofErr w:type="spellEnd"/>
      <w:r w:rsidRPr="008A0F1B">
        <w:rPr>
          <w:sz w:val="22"/>
          <w:szCs w:val="22"/>
        </w:rPr>
        <w:t xml:space="preserve">, C. (2019, </w:t>
      </w:r>
      <w:proofErr w:type="spellStart"/>
      <w:r w:rsidRPr="008A0F1B">
        <w:rPr>
          <w:sz w:val="22"/>
          <w:szCs w:val="22"/>
        </w:rPr>
        <w:t>Ocak</w:t>
      </w:r>
      <w:proofErr w:type="spellEnd"/>
      <w:r w:rsidRPr="008A0F1B">
        <w:rPr>
          <w:sz w:val="22"/>
          <w:szCs w:val="22"/>
        </w:rPr>
        <w:t xml:space="preserve"> 31). </w:t>
      </w:r>
      <w:proofErr w:type="spellStart"/>
      <w:r w:rsidRPr="008A0F1B">
        <w:rPr>
          <w:sz w:val="22"/>
          <w:szCs w:val="22"/>
        </w:rPr>
        <w:t>Göçün</w:t>
      </w:r>
      <w:proofErr w:type="spellEnd"/>
      <w:r w:rsidRPr="008A0F1B">
        <w:rPr>
          <w:sz w:val="22"/>
          <w:szCs w:val="22"/>
        </w:rPr>
        <w:t xml:space="preserve"> </w:t>
      </w:r>
      <w:proofErr w:type="spellStart"/>
      <w:r w:rsidRPr="008A0F1B">
        <w:rPr>
          <w:sz w:val="22"/>
          <w:szCs w:val="22"/>
        </w:rPr>
        <w:t>yeniden</w:t>
      </w:r>
      <w:proofErr w:type="spellEnd"/>
      <w:r w:rsidRPr="008A0F1B">
        <w:rPr>
          <w:sz w:val="22"/>
          <w:szCs w:val="22"/>
        </w:rPr>
        <w:t xml:space="preserve"> </w:t>
      </w:r>
      <w:proofErr w:type="spellStart"/>
      <w:r w:rsidRPr="008A0F1B">
        <w:rPr>
          <w:sz w:val="22"/>
          <w:szCs w:val="22"/>
        </w:rPr>
        <w:t>kavramsallaştırılması</w:t>
      </w:r>
      <w:proofErr w:type="spellEnd"/>
      <w:r w:rsidRPr="008A0F1B">
        <w:rPr>
          <w:sz w:val="22"/>
          <w:szCs w:val="22"/>
        </w:rPr>
        <w:t xml:space="preserve"> [Re-conceptualization of migration]. </w:t>
      </w:r>
      <w:proofErr w:type="spellStart"/>
      <w:r w:rsidRPr="008A0F1B">
        <w:rPr>
          <w:sz w:val="22"/>
          <w:szCs w:val="22"/>
        </w:rPr>
        <w:t>HuffPost</w:t>
      </w:r>
      <w:proofErr w:type="spellEnd"/>
      <w:r w:rsidRPr="008A0F1B">
        <w:rPr>
          <w:sz w:val="22"/>
          <w:szCs w:val="22"/>
        </w:rPr>
        <w:t>. https://www.huffpost.com/entry/goç-love-watching-horror-movies_l_5d277587e4b02a5a5d57b59e</w:t>
      </w:r>
    </w:p>
    <w:p w14:paraId="5EBAD432" w14:textId="77777777" w:rsidR="00962895" w:rsidRPr="008A0F1B" w:rsidRDefault="00962895" w:rsidP="00962895">
      <w:pPr>
        <w:jc w:val="both"/>
        <w:rPr>
          <w:sz w:val="22"/>
          <w:szCs w:val="22"/>
        </w:rPr>
      </w:pPr>
    </w:p>
    <w:p w14:paraId="406B643F" w14:textId="77777777" w:rsidR="00962895" w:rsidRPr="008A0F1B" w:rsidRDefault="00962895" w:rsidP="00962895">
      <w:pPr>
        <w:jc w:val="both"/>
        <w:rPr>
          <w:b/>
          <w:sz w:val="22"/>
          <w:szCs w:val="22"/>
        </w:rPr>
      </w:pPr>
      <w:r w:rsidRPr="008A0F1B">
        <w:rPr>
          <w:b/>
          <w:sz w:val="22"/>
          <w:szCs w:val="22"/>
        </w:rPr>
        <w:lastRenderedPageBreak/>
        <w:t>Webpage on a website with an organizational group author</w:t>
      </w:r>
    </w:p>
    <w:p w14:paraId="72F195CE" w14:textId="77777777" w:rsidR="00962895" w:rsidRPr="008A0F1B" w:rsidRDefault="00962895" w:rsidP="00962895">
      <w:pPr>
        <w:jc w:val="both"/>
        <w:rPr>
          <w:sz w:val="22"/>
          <w:szCs w:val="22"/>
        </w:rPr>
      </w:pPr>
      <w:r w:rsidRPr="008A0F1B">
        <w:rPr>
          <w:sz w:val="22"/>
          <w:szCs w:val="22"/>
        </w:rPr>
        <w:t>For a page from an organization’s website without individual authors, use the name of the organization as the author. Provide as specific a date as possible, e.g. the day/month/year format. Italicize the title of the webpage and end the reference with the URL.</w:t>
      </w:r>
    </w:p>
    <w:p w14:paraId="390D06A2" w14:textId="605206B5" w:rsidR="00962895" w:rsidRPr="008A0F1B" w:rsidRDefault="00962895" w:rsidP="00962895">
      <w:pPr>
        <w:jc w:val="both"/>
        <w:rPr>
          <w:sz w:val="22"/>
          <w:szCs w:val="22"/>
        </w:rPr>
      </w:pPr>
      <w:r w:rsidRPr="008A0F1B">
        <w:rPr>
          <w:sz w:val="22"/>
          <w:szCs w:val="22"/>
        </w:rPr>
        <w:t>Parenthetical citation: (World Health Organization, 2018).</w:t>
      </w:r>
    </w:p>
    <w:p w14:paraId="43C44600" w14:textId="77777777" w:rsidR="00962895" w:rsidRPr="008A0F1B" w:rsidRDefault="00962895" w:rsidP="00962895">
      <w:pPr>
        <w:jc w:val="both"/>
        <w:rPr>
          <w:sz w:val="22"/>
          <w:szCs w:val="22"/>
        </w:rPr>
      </w:pPr>
      <w:r w:rsidRPr="008A0F1B">
        <w:rPr>
          <w:sz w:val="22"/>
          <w:szCs w:val="22"/>
        </w:rPr>
        <w:t>Narrative citation: World Health Organization (2018)</w:t>
      </w:r>
    </w:p>
    <w:p w14:paraId="5BBE3CF9" w14:textId="77777777" w:rsidR="00962895" w:rsidRPr="008A0F1B" w:rsidRDefault="00962895" w:rsidP="00673C02">
      <w:pPr>
        <w:ind w:left="567" w:hanging="567"/>
        <w:jc w:val="both"/>
        <w:rPr>
          <w:sz w:val="22"/>
          <w:szCs w:val="22"/>
        </w:rPr>
      </w:pPr>
      <w:r w:rsidRPr="008A0F1B">
        <w:rPr>
          <w:sz w:val="22"/>
          <w:szCs w:val="22"/>
        </w:rPr>
        <w:t>World Health Organization. (2018, May 24). The top 10 causes of death. https://www.who.int/news-room/fact-sheets/detail/the-top-10-causes-of-death</w:t>
      </w:r>
    </w:p>
    <w:p w14:paraId="2C360788" w14:textId="77777777" w:rsidR="00962895" w:rsidRPr="008A0F1B" w:rsidRDefault="00962895" w:rsidP="00962895">
      <w:pPr>
        <w:jc w:val="both"/>
        <w:rPr>
          <w:sz w:val="22"/>
          <w:szCs w:val="22"/>
        </w:rPr>
      </w:pPr>
    </w:p>
    <w:p w14:paraId="77F2FF5D" w14:textId="12491436" w:rsidR="007D7B29" w:rsidRPr="00962895" w:rsidRDefault="00962895" w:rsidP="00137E30">
      <w:pPr>
        <w:jc w:val="both"/>
        <w:rPr>
          <w:sz w:val="22"/>
          <w:szCs w:val="22"/>
        </w:rPr>
      </w:pPr>
      <w:r w:rsidRPr="008A0F1B">
        <w:rPr>
          <w:sz w:val="22"/>
          <w:szCs w:val="22"/>
        </w:rPr>
        <w:t xml:space="preserve">NOTE: </w:t>
      </w:r>
      <w:r w:rsidRPr="008A0F1B">
        <w:t xml:space="preserve">For further details, visit </w:t>
      </w:r>
      <w:hyperlink r:id="rId16" w:history="1">
        <w:r w:rsidRPr="008A0F1B">
          <w:rPr>
            <w:rStyle w:val="Kpr"/>
            <w:color w:val="auto"/>
            <w:sz w:val="22"/>
            <w:szCs w:val="22"/>
          </w:rPr>
          <w:t>https://apastyle.apa.org/style-grammar-guidelines/references/examples</w:t>
        </w:r>
      </w:hyperlink>
      <w:r w:rsidRPr="008A0F1B">
        <w:rPr>
          <w:sz w:val="22"/>
          <w:szCs w:val="22"/>
        </w:rPr>
        <w:t>.</w:t>
      </w:r>
      <w:bookmarkEnd w:id="0"/>
      <w:bookmarkEnd w:id="1"/>
      <w:bookmarkEnd w:id="2"/>
      <w:bookmarkEnd w:id="3"/>
    </w:p>
    <w:sectPr w:rsidR="007D7B29" w:rsidRPr="00962895" w:rsidSect="00FA5207">
      <w:footnotePr>
        <w:numRestart w:val="eachPage"/>
      </w:footnotePr>
      <w:pgSz w:w="11906" w:h="16838"/>
      <w:pgMar w:top="1418" w:right="1418" w:bottom="1418"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98CAB" w14:textId="77777777" w:rsidR="00852ADA" w:rsidRDefault="00852ADA" w:rsidP="00B21F79">
      <w:r>
        <w:separator/>
      </w:r>
    </w:p>
  </w:endnote>
  <w:endnote w:type="continuationSeparator" w:id="0">
    <w:p w14:paraId="70DB5510" w14:textId="77777777" w:rsidR="00852ADA" w:rsidRDefault="00852ADA" w:rsidP="00B2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SymbolMT">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A2"/>
    <w:family w:val="roman"/>
    <w:pitch w:val="variable"/>
    <w:sig w:usb0="E00006FF" w:usb1="420024FF" w:usb2="02000000" w:usb3="00000000" w:csb0="0000019F" w:csb1="00000000"/>
  </w:font>
  <w:font w:name="OpenSymbol">
    <w:altName w:val="Times New Roman"/>
    <w:charset w:val="00"/>
    <w:family w:val="auto"/>
    <w:pitch w:val="variable"/>
    <w:sig w:usb0="00000003" w:usb1="1001ECE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DejaVu Sans">
    <w:altName w:val="Arial"/>
    <w:charset w:val="00"/>
    <w:family w:val="swiss"/>
    <w:pitch w:val="variable"/>
    <w:sig w:usb0="00000000" w:usb1="5200FDFF" w:usb2="0A042021" w:usb3="00000000" w:csb0="000001BF" w:csb1="00000000"/>
  </w:font>
  <w:font w:name="TimesTürk">
    <w:charset w:val="00"/>
    <w:family w:val="auto"/>
    <w:pitch w:val="variable"/>
  </w:font>
  <w:font w:name="BookmanTürk">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WenQuanYi Micro Hei">
    <w:altName w:val="Times New Roman"/>
    <w:panose1 w:val="00000000000000000000"/>
    <w:charset w:val="00"/>
    <w:family w:val="roman"/>
    <w:notTrueType/>
    <w:pitch w:val="default"/>
  </w:font>
  <w:font w:name="Liberation Sans">
    <w:panose1 w:val="00000000000000000000"/>
    <w:charset w:val="00"/>
    <w:family w:val="roman"/>
    <w:notTrueType/>
    <w:pitch w:val="default"/>
  </w:font>
  <w:font w:name="Lohit Hindi">
    <w:panose1 w:val="00000000000000000000"/>
    <w:charset w:val="00"/>
    <w:family w:val="roman"/>
    <w:notTrueType/>
    <w:pitch w:val="default"/>
  </w:font>
  <w:font w:name="Prelo Slab Book">
    <w:altName w:val="Prelo Slab Book"/>
    <w:panose1 w:val="00000000000000000000"/>
    <w:charset w:val="A2"/>
    <w:family w:val="roman"/>
    <w:notTrueType/>
    <w:pitch w:val="default"/>
    <w:sig w:usb0="00000005" w:usb1="00000000" w:usb2="00000000" w:usb3="00000000" w:csb0="00000010" w:csb1="00000000"/>
  </w:font>
  <w:font w:name="Myriad Pro">
    <w:altName w:val="Arial"/>
    <w:panose1 w:val="00000000000000000000"/>
    <w:charset w:val="A2"/>
    <w:family w:val="swiss"/>
    <w:notTrueType/>
    <w:pitch w:val="default"/>
    <w:sig w:usb0="00000001" w:usb1="00000000" w:usb2="00000000" w:usb3="00000000" w:csb0="00000011" w:csb1="00000000"/>
  </w:font>
  <w:font w:name="KIFHO M+ Helvetica Neue">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F05BC" w14:textId="0A92F0C1" w:rsidR="00FA5207" w:rsidRDefault="00FA5207">
    <w:pPr>
      <w:pStyle w:val="AltBilgi"/>
      <w:jc w:val="center"/>
    </w:pPr>
  </w:p>
  <w:p w14:paraId="75797D10" w14:textId="77777777" w:rsidR="00FA5207" w:rsidRDefault="00FA520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345A9" w14:textId="2374720F" w:rsidR="00D443E3" w:rsidRDefault="00D443E3" w:rsidP="008F2BDB">
    <w:pPr>
      <w:pStyle w:val="AltBilgi"/>
      <w:jc w:val="both"/>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8FB9E" w14:textId="77777777" w:rsidR="00852ADA" w:rsidRDefault="00852ADA" w:rsidP="00B21F79">
      <w:r>
        <w:separator/>
      </w:r>
    </w:p>
  </w:footnote>
  <w:footnote w:type="continuationSeparator" w:id="0">
    <w:p w14:paraId="55D4AC25" w14:textId="77777777" w:rsidR="00852ADA" w:rsidRDefault="00852ADA" w:rsidP="00B21F79">
      <w:r>
        <w:continuationSeparator/>
      </w:r>
    </w:p>
  </w:footnote>
  <w:footnote w:id="1">
    <w:p w14:paraId="40C8B111" w14:textId="34B48797" w:rsidR="00FB69E9" w:rsidRPr="00794CFE" w:rsidRDefault="00FB69E9" w:rsidP="003D49CC">
      <w:pPr>
        <w:jc w:val="both"/>
        <w:rPr>
          <w:bCs/>
          <w:color w:val="000000" w:themeColor="text1"/>
          <w:sz w:val="18"/>
          <w:szCs w:val="18"/>
        </w:rPr>
      </w:pPr>
      <w:r w:rsidRPr="008A0F1B">
        <w:rPr>
          <w:rStyle w:val="DipnotBavurusu"/>
          <w:color w:val="000000" w:themeColor="text1"/>
          <w:sz w:val="18"/>
          <w:szCs w:val="18"/>
        </w:rPr>
        <w:footnoteRef/>
      </w:r>
      <w:r w:rsidRPr="008A0F1B">
        <w:rPr>
          <w:color w:val="000000" w:themeColor="text1"/>
          <w:sz w:val="18"/>
          <w:szCs w:val="18"/>
        </w:rPr>
        <w:t xml:space="preserve"> </w:t>
      </w:r>
      <w:r w:rsidRPr="008A0F1B">
        <w:rPr>
          <w:bCs/>
          <w:color w:val="000000" w:themeColor="text1"/>
          <w:sz w:val="18"/>
          <w:szCs w:val="18"/>
        </w:rPr>
        <w:t xml:space="preserve">Author’s Title, Name of University, Name of Faculty/School/Vocational School, Name of Department/Programme, </w:t>
      </w:r>
      <w:hyperlink r:id="rId1" w:history="1">
        <w:r w:rsidRPr="008A0F1B">
          <w:rPr>
            <w:rStyle w:val="Kpr"/>
            <w:bCs/>
            <w:color w:val="000000" w:themeColor="text1"/>
            <w:sz w:val="18"/>
            <w:szCs w:val="18"/>
            <w:u w:val="none"/>
          </w:rPr>
          <w:t>E</w:t>
        </w:r>
        <w:r w:rsidR="002B57B9" w:rsidRPr="008A0F1B">
          <w:rPr>
            <w:rStyle w:val="Kpr"/>
            <w:bCs/>
            <w:color w:val="000000" w:themeColor="text1"/>
            <w:sz w:val="18"/>
            <w:szCs w:val="18"/>
            <w:u w:val="none"/>
          </w:rPr>
          <w:t>-</w:t>
        </w:r>
        <w:r w:rsidRPr="008A0F1B">
          <w:rPr>
            <w:rStyle w:val="Kpr"/>
            <w:bCs/>
            <w:color w:val="000000" w:themeColor="text1"/>
            <w:sz w:val="18"/>
            <w:szCs w:val="18"/>
            <w:u w:val="none"/>
          </w:rPr>
          <w:t>mail</w:t>
        </w:r>
      </w:hyperlink>
      <w:r w:rsidR="002B57B9" w:rsidRPr="008A0F1B">
        <w:rPr>
          <w:rStyle w:val="Kpr"/>
          <w:bCs/>
          <w:color w:val="000000" w:themeColor="text1"/>
          <w:sz w:val="18"/>
          <w:szCs w:val="18"/>
          <w:u w:val="none"/>
        </w:rPr>
        <w:t xml:space="preserve"> Address</w:t>
      </w:r>
      <w:r w:rsidRPr="008A0F1B">
        <w:rPr>
          <w:bCs/>
          <w:color w:val="000000" w:themeColor="text1"/>
          <w:sz w:val="18"/>
          <w:szCs w:val="18"/>
        </w:rPr>
        <w:t xml:space="preserve">, </w:t>
      </w:r>
      <w:proofErr w:type="spellStart"/>
      <w:r w:rsidRPr="008A0F1B">
        <w:rPr>
          <w:bCs/>
          <w:color w:val="000000" w:themeColor="text1"/>
          <w:sz w:val="18"/>
          <w:szCs w:val="18"/>
        </w:rPr>
        <w:t>ORCID</w:t>
      </w:r>
      <w:proofErr w:type="spellEnd"/>
      <w:r w:rsidR="002B57B9" w:rsidRPr="008A0F1B">
        <w:rPr>
          <w:bCs/>
          <w:color w:val="000000" w:themeColor="text1"/>
          <w:sz w:val="18"/>
          <w:szCs w:val="18"/>
        </w:rPr>
        <w:t xml:space="preserve"> No.</w:t>
      </w:r>
      <w:r w:rsidRPr="008A0F1B">
        <w:rPr>
          <w:bCs/>
          <w:color w:val="000000" w:themeColor="text1"/>
          <w:sz w:val="18"/>
          <w:szCs w:val="18"/>
        </w:rPr>
        <w:t>:</w:t>
      </w:r>
      <w:r>
        <w:rPr>
          <w:bCs/>
          <w:color w:val="000000" w:themeColor="text1"/>
          <w:sz w:val="18"/>
          <w:szCs w:val="18"/>
        </w:rPr>
        <w:t xml:space="preserve"> </w:t>
      </w:r>
    </w:p>
  </w:footnote>
  <w:footnote w:id="2">
    <w:p w14:paraId="2BA77671" w14:textId="3BCFF9F2" w:rsidR="00FB69E9" w:rsidRPr="00337FDC" w:rsidRDefault="00FB69E9" w:rsidP="00337FDC">
      <w:pPr>
        <w:jc w:val="both"/>
        <w:rPr>
          <w:color w:val="000000" w:themeColor="text1"/>
          <w:sz w:val="18"/>
          <w:szCs w:val="18"/>
          <w:shd w:val="clear" w:color="auto" w:fill="FFFFFF"/>
        </w:rPr>
      </w:pPr>
      <w:r>
        <w:rPr>
          <w:rStyle w:val="DipnotBavurusu"/>
          <w:color w:val="000000" w:themeColor="text1"/>
          <w:sz w:val="18"/>
          <w:szCs w:val="18"/>
        </w:rPr>
        <w:footnoteRef/>
      </w:r>
      <w:r>
        <w:rPr>
          <w:color w:val="000000" w:themeColor="text1"/>
          <w:sz w:val="18"/>
          <w:szCs w:val="18"/>
        </w:rPr>
        <w:t xml:space="preserve"> </w:t>
      </w:r>
      <w:r>
        <w:rPr>
          <w:bCs/>
          <w:color w:val="000000" w:themeColor="text1"/>
          <w:sz w:val="18"/>
          <w:szCs w:val="18"/>
        </w:rPr>
        <w:t xml:space="preserve">Author’s Title, Name of University, Name of Faculty/School/Vocational School, Name of Department/Programme, </w:t>
      </w:r>
      <w:hyperlink r:id="rId2" w:history="1">
        <w:r>
          <w:rPr>
            <w:rStyle w:val="Kpr"/>
            <w:bCs/>
            <w:color w:val="000000" w:themeColor="text1"/>
            <w:sz w:val="18"/>
            <w:szCs w:val="18"/>
            <w:u w:val="none"/>
          </w:rPr>
          <w:t>E</w:t>
        </w:r>
        <w:r w:rsidR="002B57B9">
          <w:rPr>
            <w:rStyle w:val="Kpr"/>
            <w:bCs/>
            <w:color w:val="000000" w:themeColor="text1"/>
            <w:sz w:val="18"/>
            <w:szCs w:val="18"/>
            <w:u w:val="none"/>
          </w:rPr>
          <w:t>-</w:t>
        </w:r>
        <w:r>
          <w:rPr>
            <w:rStyle w:val="Kpr"/>
            <w:bCs/>
            <w:color w:val="000000" w:themeColor="text1"/>
            <w:sz w:val="18"/>
            <w:szCs w:val="18"/>
            <w:u w:val="none"/>
          </w:rPr>
          <w:t>mail</w:t>
        </w:r>
      </w:hyperlink>
      <w:r w:rsidR="002B57B9">
        <w:rPr>
          <w:rStyle w:val="Kpr"/>
          <w:bCs/>
          <w:color w:val="000000" w:themeColor="text1"/>
          <w:sz w:val="18"/>
          <w:szCs w:val="18"/>
          <w:u w:val="none"/>
        </w:rPr>
        <w:t xml:space="preserve"> Address</w:t>
      </w:r>
      <w:r>
        <w:rPr>
          <w:bCs/>
          <w:color w:val="000000" w:themeColor="text1"/>
          <w:sz w:val="18"/>
          <w:szCs w:val="18"/>
        </w:rPr>
        <w:t xml:space="preserve">, </w:t>
      </w:r>
      <w:proofErr w:type="spellStart"/>
      <w:r>
        <w:rPr>
          <w:bCs/>
          <w:color w:val="000000" w:themeColor="text1"/>
          <w:sz w:val="18"/>
          <w:szCs w:val="18"/>
        </w:rPr>
        <w:t>ORCID</w:t>
      </w:r>
      <w:proofErr w:type="spellEnd"/>
      <w:r w:rsidR="002B57B9">
        <w:rPr>
          <w:bCs/>
          <w:color w:val="000000" w:themeColor="text1"/>
          <w:sz w:val="18"/>
          <w:szCs w:val="18"/>
        </w:rPr>
        <w:t xml:space="preserve"> No.</w:t>
      </w:r>
      <w:r>
        <w:rPr>
          <w:bCs/>
          <w:color w:val="000000" w:themeColor="text1"/>
          <w:sz w:val="18"/>
          <w:szCs w:val="18"/>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F237F" w14:textId="77777777" w:rsidR="00FA5207" w:rsidRPr="00221F44" w:rsidRDefault="00FA5207" w:rsidP="00FA5207">
    <w:pPr>
      <w:pStyle w:val="stBilgi"/>
      <w:rPr>
        <w:rFonts w:cstheme="minorHAnsi"/>
        <w:b/>
        <w:bCs/>
        <w:color w:val="1F497D" w:themeColor="text2"/>
        <w:sz w:val="16"/>
        <w:szCs w:val="16"/>
      </w:rPr>
    </w:pPr>
    <w:r>
      <w:rPr>
        <w:b/>
        <w:bCs/>
        <w:color w:val="1F497D" w:themeColor="text2"/>
        <w:sz w:val="16"/>
        <w:szCs w:val="16"/>
      </w:rPr>
      <w:t>Investigation of the Relationship Between Brand Satisfaction, Trust and Loyalty within the Scope of Social Media Communication</w:t>
    </w:r>
  </w:p>
  <w:p w14:paraId="2A78404A" w14:textId="413EC151" w:rsidR="00FB69E9" w:rsidRPr="00533EBC" w:rsidRDefault="00FB69E9" w:rsidP="00533EBC">
    <w:pPr>
      <w:tabs>
        <w:tab w:val="left" w:pos="4067"/>
      </w:tabs>
      <w:jc w:val="right"/>
      <w:rPr>
        <w:sz w:val="16"/>
        <w:szCs w:val="16"/>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22128" w14:textId="749B2A9F" w:rsidR="00FB69E9" w:rsidRPr="00221F44" w:rsidRDefault="00046A1C" w:rsidP="00FA5207">
    <w:pPr>
      <w:pStyle w:val="stBilgi"/>
      <w:jc w:val="right"/>
      <w:rPr>
        <w:color w:val="1F497D" w:themeColor="text2"/>
      </w:rPr>
    </w:pPr>
    <w:proofErr w:type="spellStart"/>
    <w:r w:rsidRPr="008A0F1B">
      <w:rPr>
        <w:b/>
        <w:bCs/>
        <w:color w:val="1F497D" w:themeColor="text2"/>
        <w:sz w:val="16"/>
        <w:szCs w:val="16"/>
      </w:rPr>
      <w:t>Beykent</w:t>
    </w:r>
    <w:proofErr w:type="spellEnd"/>
    <w:r w:rsidRPr="008A0F1B">
      <w:rPr>
        <w:b/>
        <w:bCs/>
        <w:color w:val="1F497D" w:themeColor="text2"/>
        <w:sz w:val="16"/>
        <w:szCs w:val="16"/>
      </w:rPr>
      <w:t xml:space="preserve"> </w:t>
    </w:r>
    <w:r w:rsidR="00221F44" w:rsidRPr="008A0F1B">
      <w:rPr>
        <w:b/>
        <w:bCs/>
        <w:color w:val="1F497D" w:themeColor="text2"/>
        <w:sz w:val="16"/>
        <w:szCs w:val="16"/>
      </w:rPr>
      <w:t>Univers</w:t>
    </w:r>
    <w:r w:rsidRPr="008A0F1B">
      <w:rPr>
        <w:b/>
        <w:bCs/>
        <w:color w:val="1F497D" w:themeColor="text2"/>
        <w:sz w:val="16"/>
        <w:szCs w:val="16"/>
      </w:rPr>
      <w:t xml:space="preserve">ity Journal of Social Sciences, </w:t>
    </w:r>
    <w:r w:rsidR="00221F44" w:rsidRPr="008A0F1B">
      <w:rPr>
        <w:b/>
        <w:bCs/>
        <w:color w:val="1F497D" w:themeColor="text2"/>
        <w:sz w:val="16"/>
        <w:szCs w:val="16"/>
      </w:rPr>
      <w:t>2021, 13(24),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55F0"/>
    <w:multiLevelType w:val="hybridMultilevel"/>
    <w:tmpl w:val="38E403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B6161F"/>
    <w:multiLevelType w:val="hybridMultilevel"/>
    <w:tmpl w:val="F7D072C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17C47971"/>
    <w:multiLevelType w:val="hybridMultilevel"/>
    <w:tmpl w:val="69124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8D5B2F"/>
    <w:multiLevelType w:val="hybridMultilevel"/>
    <w:tmpl w:val="C728D64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 w15:restartNumberingAfterBreak="0">
    <w:nsid w:val="21A90F36"/>
    <w:multiLevelType w:val="hybridMultilevel"/>
    <w:tmpl w:val="5AC21B66"/>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 w15:restartNumberingAfterBreak="0">
    <w:nsid w:val="28382BB2"/>
    <w:multiLevelType w:val="hybridMultilevel"/>
    <w:tmpl w:val="3FB445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A192BC0"/>
    <w:multiLevelType w:val="hybridMultilevel"/>
    <w:tmpl w:val="871A66B2"/>
    <w:lvl w:ilvl="0" w:tplc="BCC8BF08">
      <w:numFmt w:val="bullet"/>
      <w:lvlText w:val="•"/>
      <w:lvlJc w:val="left"/>
      <w:pPr>
        <w:ind w:left="720" w:hanging="360"/>
      </w:pPr>
      <w:rPr>
        <w:rFonts w:ascii="Times New Roman" w:eastAsiaTheme="minorHAnsi"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703808"/>
    <w:multiLevelType w:val="multilevel"/>
    <w:tmpl w:val="E1DE8576"/>
    <w:lvl w:ilvl="0">
      <w:start w:val="1"/>
      <w:numFmt w:val="decimal"/>
      <w:lvlText w:val="%1."/>
      <w:lvlJc w:val="left"/>
      <w:pPr>
        <w:tabs>
          <w:tab w:val="num" w:pos="432"/>
        </w:tabs>
        <w:ind w:left="432" w:hanging="432"/>
      </w:pPr>
    </w:lvl>
    <w:lvl w:ilvl="1">
      <w:start w:val="1"/>
      <w:numFmt w:val="decimal"/>
      <w:lvlText w:val="%2."/>
      <w:lvlJc w:val="left"/>
      <w:pPr>
        <w:tabs>
          <w:tab w:val="num" w:pos="890"/>
        </w:tabs>
        <w:ind w:left="284" w:hanging="114"/>
      </w:pPr>
      <w:rPr>
        <w:rFonts w:hint="default"/>
      </w:rPr>
    </w:lvl>
    <w:lvl w:ilvl="2">
      <w:start w:val="1"/>
      <w:numFmt w:val="decimal"/>
      <w:lvlText w:val="%1.%2.%3."/>
      <w:lvlJc w:val="left"/>
      <w:pPr>
        <w:tabs>
          <w:tab w:val="num" w:pos="1420"/>
        </w:tabs>
        <w:ind w:left="284" w:firstLine="56"/>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8" w15:restartNumberingAfterBreak="0">
    <w:nsid w:val="2B824C89"/>
    <w:multiLevelType w:val="hybridMultilevel"/>
    <w:tmpl w:val="E7AC797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 w15:restartNumberingAfterBreak="0">
    <w:nsid w:val="2C916C3C"/>
    <w:multiLevelType w:val="hybridMultilevel"/>
    <w:tmpl w:val="C06EDEA6"/>
    <w:lvl w:ilvl="0" w:tplc="041F0001">
      <w:start w:val="1"/>
      <w:numFmt w:val="bullet"/>
      <w:lvlText w:val=""/>
      <w:lvlJc w:val="left"/>
      <w:pPr>
        <w:ind w:left="720" w:hanging="360"/>
      </w:pPr>
      <w:rPr>
        <w:rFonts w:ascii="Symbol" w:hAnsi="Symbol" w:hint="default"/>
      </w:rPr>
    </w:lvl>
    <w:lvl w:ilvl="1" w:tplc="30D49BD4">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31C6FDC"/>
    <w:multiLevelType w:val="hybridMultilevel"/>
    <w:tmpl w:val="47A8875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AE40B04"/>
    <w:multiLevelType w:val="hybridMultilevel"/>
    <w:tmpl w:val="95626B9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2" w15:restartNumberingAfterBreak="0">
    <w:nsid w:val="428F2A6E"/>
    <w:multiLevelType w:val="hybridMultilevel"/>
    <w:tmpl w:val="1840AF84"/>
    <w:lvl w:ilvl="0" w:tplc="BCC8BF0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391603A"/>
    <w:multiLevelType w:val="hybridMultilevel"/>
    <w:tmpl w:val="C764BD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58F5440"/>
    <w:multiLevelType w:val="hybridMultilevel"/>
    <w:tmpl w:val="9F6C65E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5" w15:restartNumberingAfterBreak="0">
    <w:nsid w:val="48801194"/>
    <w:multiLevelType w:val="hybridMultilevel"/>
    <w:tmpl w:val="FFE24E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E5D18D7"/>
    <w:multiLevelType w:val="hybridMultilevel"/>
    <w:tmpl w:val="4FDAD5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ECC40AF"/>
    <w:multiLevelType w:val="hybridMultilevel"/>
    <w:tmpl w:val="61986DA6"/>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8" w15:restartNumberingAfterBreak="0">
    <w:nsid w:val="563C7F53"/>
    <w:multiLevelType w:val="hybridMultilevel"/>
    <w:tmpl w:val="B8FC302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9" w15:restartNumberingAfterBreak="0">
    <w:nsid w:val="5B6B6138"/>
    <w:multiLevelType w:val="hybridMultilevel"/>
    <w:tmpl w:val="E0A6EBC6"/>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0" w15:restartNumberingAfterBreak="0">
    <w:nsid w:val="5BFD4C46"/>
    <w:multiLevelType w:val="hybridMultilevel"/>
    <w:tmpl w:val="C5F27A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25408CC"/>
    <w:multiLevelType w:val="hybridMultilevel"/>
    <w:tmpl w:val="3ADEE4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7B55183"/>
    <w:multiLevelType w:val="hybridMultilevel"/>
    <w:tmpl w:val="A53A2D2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3" w15:restartNumberingAfterBreak="0">
    <w:nsid w:val="6BAF792F"/>
    <w:multiLevelType w:val="hybridMultilevel"/>
    <w:tmpl w:val="B4BAC40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4" w15:restartNumberingAfterBreak="0">
    <w:nsid w:val="704728B6"/>
    <w:multiLevelType w:val="hybridMultilevel"/>
    <w:tmpl w:val="3198133A"/>
    <w:lvl w:ilvl="0" w:tplc="041F0001">
      <w:start w:val="1"/>
      <w:numFmt w:val="bullet"/>
      <w:lvlText w:val=""/>
      <w:lvlJc w:val="left"/>
      <w:pPr>
        <w:ind w:left="1800" w:hanging="360"/>
      </w:pPr>
      <w:rPr>
        <w:rFonts w:ascii="Symbol" w:hAnsi="Symbol" w:hint="default"/>
      </w:rPr>
    </w:lvl>
    <w:lvl w:ilvl="1" w:tplc="041F0003">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num w:numId="1">
    <w:abstractNumId w:val="7"/>
  </w:num>
  <w:num w:numId="2">
    <w:abstractNumId w:val="5"/>
  </w:num>
  <w:num w:numId="3">
    <w:abstractNumId w:val="10"/>
  </w:num>
  <w:num w:numId="4">
    <w:abstractNumId w:val="9"/>
  </w:num>
  <w:num w:numId="5">
    <w:abstractNumId w:val="16"/>
  </w:num>
  <w:num w:numId="6">
    <w:abstractNumId w:val="24"/>
  </w:num>
  <w:num w:numId="7">
    <w:abstractNumId w:val="19"/>
  </w:num>
  <w:num w:numId="8">
    <w:abstractNumId w:val="17"/>
  </w:num>
  <w:num w:numId="9">
    <w:abstractNumId w:val="20"/>
  </w:num>
  <w:num w:numId="10">
    <w:abstractNumId w:val="2"/>
  </w:num>
  <w:num w:numId="11">
    <w:abstractNumId w:val="21"/>
  </w:num>
  <w:num w:numId="12">
    <w:abstractNumId w:val="1"/>
  </w:num>
  <w:num w:numId="13">
    <w:abstractNumId w:val="0"/>
  </w:num>
  <w:num w:numId="14">
    <w:abstractNumId w:val="13"/>
  </w:num>
  <w:num w:numId="15">
    <w:abstractNumId w:val="18"/>
  </w:num>
  <w:num w:numId="16">
    <w:abstractNumId w:val="14"/>
  </w:num>
  <w:num w:numId="17">
    <w:abstractNumId w:val="11"/>
  </w:num>
  <w:num w:numId="18">
    <w:abstractNumId w:val="4"/>
  </w:num>
  <w:num w:numId="19">
    <w:abstractNumId w:val="8"/>
  </w:num>
  <w:num w:numId="20">
    <w:abstractNumId w:val="23"/>
  </w:num>
  <w:num w:numId="21">
    <w:abstractNumId w:val="22"/>
  </w:num>
  <w:num w:numId="22">
    <w:abstractNumId w:val="3"/>
  </w:num>
  <w:num w:numId="23">
    <w:abstractNumId w:val="15"/>
  </w:num>
  <w:num w:numId="24">
    <w:abstractNumId w:val="12"/>
  </w:num>
  <w:num w:numId="25">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F79"/>
    <w:rsid w:val="00001127"/>
    <w:rsid w:val="00003AE9"/>
    <w:rsid w:val="000063F8"/>
    <w:rsid w:val="00007295"/>
    <w:rsid w:val="000121EF"/>
    <w:rsid w:val="000130B2"/>
    <w:rsid w:val="00013119"/>
    <w:rsid w:val="000158B5"/>
    <w:rsid w:val="0001606B"/>
    <w:rsid w:val="000166A7"/>
    <w:rsid w:val="00016B7C"/>
    <w:rsid w:val="00021BBA"/>
    <w:rsid w:val="00022750"/>
    <w:rsid w:val="00022EF6"/>
    <w:rsid w:val="00023340"/>
    <w:rsid w:val="0002522A"/>
    <w:rsid w:val="000261D9"/>
    <w:rsid w:val="00026502"/>
    <w:rsid w:val="00026EBA"/>
    <w:rsid w:val="00027053"/>
    <w:rsid w:val="000270FA"/>
    <w:rsid w:val="00027723"/>
    <w:rsid w:val="000333FC"/>
    <w:rsid w:val="00033AF5"/>
    <w:rsid w:val="000366F7"/>
    <w:rsid w:val="00036AB4"/>
    <w:rsid w:val="00036B16"/>
    <w:rsid w:val="00036D52"/>
    <w:rsid w:val="00037839"/>
    <w:rsid w:val="000417F7"/>
    <w:rsid w:val="00041E3F"/>
    <w:rsid w:val="00043724"/>
    <w:rsid w:val="0004436A"/>
    <w:rsid w:val="000451ED"/>
    <w:rsid w:val="00046950"/>
    <w:rsid w:val="00046A1C"/>
    <w:rsid w:val="000517C2"/>
    <w:rsid w:val="00051A17"/>
    <w:rsid w:val="00051DAB"/>
    <w:rsid w:val="000524B6"/>
    <w:rsid w:val="000532F5"/>
    <w:rsid w:val="0005333C"/>
    <w:rsid w:val="00056074"/>
    <w:rsid w:val="00060DE5"/>
    <w:rsid w:val="00060F99"/>
    <w:rsid w:val="00065A43"/>
    <w:rsid w:val="000667F2"/>
    <w:rsid w:val="000671E3"/>
    <w:rsid w:val="0007184C"/>
    <w:rsid w:val="00072862"/>
    <w:rsid w:val="00072975"/>
    <w:rsid w:val="00075EC0"/>
    <w:rsid w:val="00076155"/>
    <w:rsid w:val="000773F8"/>
    <w:rsid w:val="00077511"/>
    <w:rsid w:val="0007777D"/>
    <w:rsid w:val="00077988"/>
    <w:rsid w:val="00080A86"/>
    <w:rsid w:val="0008132E"/>
    <w:rsid w:val="00082DF4"/>
    <w:rsid w:val="00084F7B"/>
    <w:rsid w:val="00085F40"/>
    <w:rsid w:val="00086044"/>
    <w:rsid w:val="00087E80"/>
    <w:rsid w:val="00092139"/>
    <w:rsid w:val="000939F6"/>
    <w:rsid w:val="00095581"/>
    <w:rsid w:val="00095EC3"/>
    <w:rsid w:val="00096206"/>
    <w:rsid w:val="00097370"/>
    <w:rsid w:val="000978DF"/>
    <w:rsid w:val="00097EB3"/>
    <w:rsid w:val="000A0BA2"/>
    <w:rsid w:val="000A18A9"/>
    <w:rsid w:val="000A2EF2"/>
    <w:rsid w:val="000B1BF3"/>
    <w:rsid w:val="000B3739"/>
    <w:rsid w:val="000B3AD3"/>
    <w:rsid w:val="000B44F9"/>
    <w:rsid w:val="000C1380"/>
    <w:rsid w:val="000C14A6"/>
    <w:rsid w:val="000C3403"/>
    <w:rsid w:val="000C3EAD"/>
    <w:rsid w:val="000C44ED"/>
    <w:rsid w:val="000C55C2"/>
    <w:rsid w:val="000C725F"/>
    <w:rsid w:val="000C731C"/>
    <w:rsid w:val="000C7DC3"/>
    <w:rsid w:val="000D107D"/>
    <w:rsid w:val="000D1D65"/>
    <w:rsid w:val="000D345A"/>
    <w:rsid w:val="000D3BCC"/>
    <w:rsid w:val="000D4160"/>
    <w:rsid w:val="000E3585"/>
    <w:rsid w:val="000E773A"/>
    <w:rsid w:val="000E7F92"/>
    <w:rsid w:val="000F08FE"/>
    <w:rsid w:val="000F1E70"/>
    <w:rsid w:val="000F292D"/>
    <w:rsid w:val="000F2D29"/>
    <w:rsid w:val="000F2E40"/>
    <w:rsid w:val="000F2F40"/>
    <w:rsid w:val="000F31AE"/>
    <w:rsid w:val="000F536B"/>
    <w:rsid w:val="000F75AA"/>
    <w:rsid w:val="000F7EF8"/>
    <w:rsid w:val="000F7F88"/>
    <w:rsid w:val="00100493"/>
    <w:rsid w:val="00103F3C"/>
    <w:rsid w:val="00107A81"/>
    <w:rsid w:val="0011128E"/>
    <w:rsid w:val="00111436"/>
    <w:rsid w:val="001127FF"/>
    <w:rsid w:val="001131EA"/>
    <w:rsid w:val="00115145"/>
    <w:rsid w:val="00120CAD"/>
    <w:rsid w:val="00120CDB"/>
    <w:rsid w:val="00124046"/>
    <w:rsid w:val="0012525E"/>
    <w:rsid w:val="00127160"/>
    <w:rsid w:val="00127B13"/>
    <w:rsid w:val="0013067D"/>
    <w:rsid w:val="00131318"/>
    <w:rsid w:val="00134626"/>
    <w:rsid w:val="00136FC5"/>
    <w:rsid w:val="0013788A"/>
    <w:rsid w:val="00137B86"/>
    <w:rsid w:val="00137E30"/>
    <w:rsid w:val="00137F43"/>
    <w:rsid w:val="00141D47"/>
    <w:rsid w:val="00142553"/>
    <w:rsid w:val="00142EBE"/>
    <w:rsid w:val="00142F69"/>
    <w:rsid w:val="001458BB"/>
    <w:rsid w:val="00145A45"/>
    <w:rsid w:val="00146A23"/>
    <w:rsid w:val="00146F8F"/>
    <w:rsid w:val="00147A6F"/>
    <w:rsid w:val="00147C2E"/>
    <w:rsid w:val="00150DE7"/>
    <w:rsid w:val="00151DD8"/>
    <w:rsid w:val="00151E91"/>
    <w:rsid w:val="00152272"/>
    <w:rsid w:val="001527C0"/>
    <w:rsid w:val="00152FB6"/>
    <w:rsid w:val="00153562"/>
    <w:rsid w:val="00153CF8"/>
    <w:rsid w:val="0016019D"/>
    <w:rsid w:val="00160F66"/>
    <w:rsid w:val="001626FF"/>
    <w:rsid w:val="00162ADB"/>
    <w:rsid w:val="00163A81"/>
    <w:rsid w:val="001651EF"/>
    <w:rsid w:val="00167A37"/>
    <w:rsid w:val="00170872"/>
    <w:rsid w:val="00172349"/>
    <w:rsid w:val="0017526B"/>
    <w:rsid w:val="00176E8D"/>
    <w:rsid w:val="00180772"/>
    <w:rsid w:val="00180B17"/>
    <w:rsid w:val="001827FF"/>
    <w:rsid w:val="001846CA"/>
    <w:rsid w:val="00184F3B"/>
    <w:rsid w:val="0018667F"/>
    <w:rsid w:val="00192ED8"/>
    <w:rsid w:val="00192EF0"/>
    <w:rsid w:val="00194064"/>
    <w:rsid w:val="00196495"/>
    <w:rsid w:val="00196910"/>
    <w:rsid w:val="001A1CC4"/>
    <w:rsid w:val="001A1D5B"/>
    <w:rsid w:val="001A27CC"/>
    <w:rsid w:val="001A3112"/>
    <w:rsid w:val="001A41DD"/>
    <w:rsid w:val="001A4876"/>
    <w:rsid w:val="001A6BBA"/>
    <w:rsid w:val="001A7059"/>
    <w:rsid w:val="001B0F35"/>
    <w:rsid w:val="001B2D03"/>
    <w:rsid w:val="001B41B0"/>
    <w:rsid w:val="001B5121"/>
    <w:rsid w:val="001B5741"/>
    <w:rsid w:val="001B5D37"/>
    <w:rsid w:val="001B712A"/>
    <w:rsid w:val="001C0C41"/>
    <w:rsid w:val="001C15CA"/>
    <w:rsid w:val="001C1A15"/>
    <w:rsid w:val="001C2623"/>
    <w:rsid w:val="001C3E9C"/>
    <w:rsid w:val="001C3FBC"/>
    <w:rsid w:val="001C5638"/>
    <w:rsid w:val="001D564A"/>
    <w:rsid w:val="001D6994"/>
    <w:rsid w:val="001D6E43"/>
    <w:rsid w:val="001E2159"/>
    <w:rsid w:val="001E31D8"/>
    <w:rsid w:val="001E37A1"/>
    <w:rsid w:val="001E4C00"/>
    <w:rsid w:val="001E5E67"/>
    <w:rsid w:val="001F0047"/>
    <w:rsid w:val="001F0BA0"/>
    <w:rsid w:val="001F5235"/>
    <w:rsid w:val="001F5FAD"/>
    <w:rsid w:val="001F7B3D"/>
    <w:rsid w:val="002008F8"/>
    <w:rsid w:val="00201951"/>
    <w:rsid w:val="002068FD"/>
    <w:rsid w:val="00207A37"/>
    <w:rsid w:val="00210BD4"/>
    <w:rsid w:val="00211888"/>
    <w:rsid w:val="00212600"/>
    <w:rsid w:val="00214780"/>
    <w:rsid w:val="0021572C"/>
    <w:rsid w:val="00215EB7"/>
    <w:rsid w:val="00216CCC"/>
    <w:rsid w:val="002174D2"/>
    <w:rsid w:val="00217919"/>
    <w:rsid w:val="0022001E"/>
    <w:rsid w:val="002216B0"/>
    <w:rsid w:val="00221F44"/>
    <w:rsid w:val="00222870"/>
    <w:rsid w:val="00222B7B"/>
    <w:rsid w:val="00223591"/>
    <w:rsid w:val="00223AC6"/>
    <w:rsid w:val="00223DD6"/>
    <w:rsid w:val="002304F0"/>
    <w:rsid w:val="002336AA"/>
    <w:rsid w:val="00234FEE"/>
    <w:rsid w:val="00236003"/>
    <w:rsid w:val="002367F0"/>
    <w:rsid w:val="00236EFE"/>
    <w:rsid w:val="00240F73"/>
    <w:rsid w:val="00242F44"/>
    <w:rsid w:val="00243AD5"/>
    <w:rsid w:val="002465CB"/>
    <w:rsid w:val="00254584"/>
    <w:rsid w:val="00254ED2"/>
    <w:rsid w:val="0025577C"/>
    <w:rsid w:val="00257805"/>
    <w:rsid w:val="00257A35"/>
    <w:rsid w:val="002634D5"/>
    <w:rsid w:val="00264536"/>
    <w:rsid w:val="0026474D"/>
    <w:rsid w:val="00266349"/>
    <w:rsid w:val="00266BA3"/>
    <w:rsid w:val="00267A80"/>
    <w:rsid w:val="00270C4A"/>
    <w:rsid w:val="00272B06"/>
    <w:rsid w:val="00272F84"/>
    <w:rsid w:val="0027424B"/>
    <w:rsid w:val="002802E5"/>
    <w:rsid w:val="002810FA"/>
    <w:rsid w:val="0028501C"/>
    <w:rsid w:val="002865FD"/>
    <w:rsid w:val="00290034"/>
    <w:rsid w:val="0029172E"/>
    <w:rsid w:val="00294190"/>
    <w:rsid w:val="00294F97"/>
    <w:rsid w:val="002954CA"/>
    <w:rsid w:val="00295DE8"/>
    <w:rsid w:val="00297AF7"/>
    <w:rsid w:val="002A102F"/>
    <w:rsid w:val="002A14BA"/>
    <w:rsid w:val="002A2D09"/>
    <w:rsid w:val="002A516D"/>
    <w:rsid w:val="002A536E"/>
    <w:rsid w:val="002A5637"/>
    <w:rsid w:val="002A5A24"/>
    <w:rsid w:val="002B57B9"/>
    <w:rsid w:val="002B6231"/>
    <w:rsid w:val="002B72C8"/>
    <w:rsid w:val="002B72D6"/>
    <w:rsid w:val="002B757C"/>
    <w:rsid w:val="002C1274"/>
    <w:rsid w:val="002C1E08"/>
    <w:rsid w:val="002C5ED2"/>
    <w:rsid w:val="002C69A5"/>
    <w:rsid w:val="002C771B"/>
    <w:rsid w:val="002D0D2A"/>
    <w:rsid w:val="002D271E"/>
    <w:rsid w:val="002D2E87"/>
    <w:rsid w:val="002D5777"/>
    <w:rsid w:val="002E147D"/>
    <w:rsid w:val="002E1B20"/>
    <w:rsid w:val="002E2158"/>
    <w:rsid w:val="002E2B31"/>
    <w:rsid w:val="002E539C"/>
    <w:rsid w:val="002E7284"/>
    <w:rsid w:val="002E7A3F"/>
    <w:rsid w:val="002F0BD9"/>
    <w:rsid w:val="002F1E08"/>
    <w:rsid w:val="002F1E6B"/>
    <w:rsid w:val="002F5436"/>
    <w:rsid w:val="00300529"/>
    <w:rsid w:val="003010CC"/>
    <w:rsid w:val="0030279E"/>
    <w:rsid w:val="00303462"/>
    <w:rsid w:val="00310595"/>
    <w:rsid w:val="003140A5"/>
    <w:rsid w:val="00315706"/>
    <w:rsid w:val="00316138"/>
    <w:rsid w:val="00316B14"/>
    <w:rsid w:val="00322DFF"/>
    <w:rsid w:val="00324082"/>
    <w:rsid w:val="00324557"/>
    <w:rsid w:val="0032604F"/>
    <w:rsid w:val="00326388"/>
    <w:rsid w:val="00327575"/>
    <w:rsid w:val="00330653"/>
    <w:rsid w:val="00331880"/>
    <w:rsid w:val="00331ED8"/>
    <w:rsid w:val="0033228E"/>
    <w:rsid w:val="00332588"/>
    <w:rsid w:val="003345F4"/>
    <w:rsid w:val="00335FA2"/>
    <w:rsid w:val="003377B1"/>
    <w:rsid w:val="00337FDC"/>
    <w:rsid w:val="00347519"/>
    <w:rsid w:val="00350FA3"/>
    <w:rsid w:val="0035220E"/>
    <w:rsid w:val="00354414"/>
    <w:rsid w:val="00355109"/>
    <w:rsid w:val="0036250F"/>
    <w:rsid w:val="00363E9F"/>
    <w:rsid w:val="00364CC3"/>
    <w:rsid w:val="00365A14"/>
    <w:rsid w:val="00370488"/>
    <w:rsid w:val="00370D43"/>
    <w:rsid w:val="00370FA2"/>
    <w:rsid w:val="00372A4F"/>
    <w:rsid w:val="00373A0B"/>
    <w:rsid w:val="00373E74"/>
    <w:rsid w:val="0037456A"/>
    <w:rsid w:val="003757C6"/>
    <w:rsid w:val="00375B3D"/>
    <w:rsid w:val="00376885"/>
    <w:rsid w:val="00377612"/>
    <w:rsid w:val="003776B8"/>
    <w:rsid w:val="00380AC2"/>
    <w:rsid w:val="00383E0F"/>
    <w:rsid w:val="003876EE"/>
    <w:rsid w:val="00390CB6"/>
    <w:rsid w:val="003926F4"/>
    <w:rsid w:val="00392C39"/>
    <w:rsid w:val="003938AA"/>
    <w:rsid w:val="00396F0F"/>
    <w:rsid w:val="003975E1"/>
    <w:rsid w:val="003A4BB6"/>
    <w:rsid w:val="003A5745"/>
    <w:rsid w:val="003A79AE"/>
    <w:rsid w:val="003A7E4F"/>
    <w:rsid w:val="003B1AD3"/>
    <w:rsid w:val="003B2B2A"/>
    <w:rsid w:val="003B30F4"/>
    <w:rsid w:val="003B3232"/>
    <w:rsid w:val="003B3752"/>
    <w:rsid w:val="003B38B0"/>
    <w:rsid w:val="003B470B"/>
    <w:rsid w:val="003B791D"/>
    <w:rsid w:val="003C087D"/>
    <w:rsid w:val="003C1DD2"/>
    <w:rsid w:val="003C248D"/>
    <w:rsid w:val="003D07D2"/>
    <w:rsid w:val="003D1C5B"/>
    <w:rsid w:val="003D28AE"/>
    <w:rsid w:val="003D297C"/>
    <w:rsid w:val="003D2A73"/>
    <w:rsid w:val="003D2C18"/>
    <w:rsid w:val="003D405B"/>
    <w:rsid w:val="003D49CC"/>
    <w:rsid w:val="003D7355"/>
    <w:rsid w:val="003E179E"/>
    <w:rsid w:val="003E4713"/>
    <w:rsid w:val="003F26EE"/>
    <w:rsid w:val="003F4287"/>
    <w:rsid w:val="003F5256"/>
    <w:rsid w:val="003F7757"/>
    <w:rsid w:val="003F7D96"/>
    <w:rsid w:val="00401844"/>
    <w:rsid w:val="004026D8"/>
    <w:rsid w:val="00405AE9"/>
    <w:rsid w:val="004101F6"/>
    <w:rsid w:val="004124D4"/>
    <w:rsid w:val="004136FB"/>
    <w:rsid w:val="00413DDC"/>
    <w:rsid w:val="0041543E"/>
    <w:rsid w:val="00422CA9"/>
    <w:rsid w:val="004260E8"/>
    <w:rsid w:val="00426576"/>
    <w:rsid w:val="00427B4A"/>
    <w:rsid w:val="004302FC"/>
    <w:rsid w:val="00430A96"/>
    <w:rsid w:val="00433C56"/>
    <w:rsid w:val="00434600"/>
    <w:rsid w:val="00434A99"/>
    <w:rsid w:val="00434B36"/>
    <w:rsid w:val="00436966"/>
    <w:rsid w:val="00440E0C"/>
    <w:rsid w:val="00441474"/>
    <w:rsid w:val="004448BA"/>
    <w:rsid w:val="00444DA9"/>
    <w:rsid w:val="00445714"/>
    <w:rsid w:val="0044625F"/>
    <w:rsid w:val="00452FBF"/>
    <w:rsid w:val="00454B3C"/>
    <w:rsid w:val="00460D55"/>
    <w:rsid w:val="00461AC6"/>
    <w:rsid w:val="004626BC"/>
    <w:rsid w:val="004657E8"/>
    <w:rsid w:val="004703F6"/>
    <w:rsid w:val="004724A0"/>
    <w:rsid w:val="0047389A"/>
    <w:rsid w:val="0047407E"/>
    <w:rsid w:val="00475762"/>
    <w:rsid w:val="00480DCD"/>
    <w:rsid w:val="00481964"/>
    <w:rsid w:val="00482AF5"/>
    <w:rsid w:val="00482CA2"/>
    <w:rsid w:val="00482FE0"/>
    <w:rsid w:val="0048338C"/>
    <w:rsid w:val="004842DB"/>
    <w:rsid w:val="00485EE3"/>
    <w:rsid w:val="00486B0F"/>
    <w:rsid w:val="004872F1"/>
    <w:rsid w:val="004873CF"/>
    <w:rsid w:val="00490199"/>
    <w:rsid w:val="00490429"/>
    <w:rsid w:val="00492F78"/>
    <w:rsid w:val="004940C4"/>
    <w:rsid w:val="00494DA5"/>
    <w:rsid w:val="0049718C"/>
    <w:rsid w:val="004A150F"/>
    <w:rsid w:val="004A2812"/>
    <w:rsid w:val="004A3E2D"/>
    <w:rsid w:val="004A4A64"/>
    <w:rsid w:val="004A51FF"/>
    <w:rsid w:val="004A5288"/>
    <w:rsid w:val="004A6237"/>
    <w:rsid w:val="004A636F"/>
    <w:rsid w:val="004A6B33"/>
    <w:rsid w:val="004B1FEC"/>
    <w:rsid w:val="004B22D0"/>
    <w:rsid w:val="004B245F"/>
    <w:rsid w:val="004B2F27"/>
    <w:rsid w:val="004B2F5B"/>
    <w:rsid w:val="004B30B8"/>
    <w:rsid w:val="004B3568"/>
    <w:rsid w:val="004B47CC"/>
    <w:rsid w:val="004B5DF2"/>
    <w:rsid w:val="004B60B5"/>
    <w:rsid w:val="004B716F"/>
    <w:rsid w:val="004C0785"/>
    <w:rsid w:val="004C15E3"/>
    <w:rsid w:val="004C42D7"/>
    <w:rsid w:val="004C5EAA"/>
    <w:rsid w:val="004C778E"/>
    <w:rsid w:val="004D0FCE"/>
    <w:rsid w:val="004D240B"/>
    <w:rsid w:val="004D2C72"/>
    <w:rsid w:val="004D31A0"/>
    <w:rsid w:val="004D4A81"/>
    <w:rsid w:val="004D75EF"/>
    <w:rsid w:val="004E036B"/>
    <w:rsid w:val="004E2E81"/>
    <w:rsid w:val="004E424D"/>
    <w:rsid w:val="004E4E5B"/>
    <w:rsid w:val="004E5DEB"/>
    <w:rsid w:val="004F0358"/>
    <w:rsid w:val="004F0BB6"/>
    <w:rsid w:val="004F5373"/>
    <w:rsid w:val="004F59E6"/>
    <w:rsid w:val="004F71C3"/>
    <w:rsid w:val="00502D1F"/>
    <w:rsid w:val="0051079C"/>
    <w:rsid w:val="00510F81"/>
    <w:rsid w:val="00512F55"/>
    <w:rsid w:val="00516024"/>
    <w:rsid w:val="00520017"/>
    <w:rsid w:val="0052188F"/>
    <w:rsid w:val="005226E7"/>
    <w:rsid w:val="00524C79"/>
    <w:rsid w:val="00524EB8"/>
    <w:rsid w:val="0052574D"/>
    <w:rsid w:val="00526F65"/>
    <w:rsid w:val="00530F7D"/>
    <w:rsid w:val="005323E5"/>
    <w:rsid w:val="00532731"/>
    <w:rsid w:val="00532F75"/>
    <w:rsid w:val="00533384"/>
    <w:rsid w:val="00533EBC"/>
    <w:rsid w:val="00535E5E"/>
    <w:rsid w:val="005369E8"/>
    <w:rsid w:val="00537299"/>
    <w:rsid w:val="00542B9D"/>
    <w:rsid w:val="00543F25"/>
    <w:rsid w:val="005443AB"/>
    <w:rsid w:val="00545CE7"/>
    <w:rsid w:val="0055011B"/>
    <w:rsid w:val="00550A7D"/>
    <w:rsid w:val="00554A1F"/>
    <w:rsid w:val="00555246"/>
    <w:rsid w:val="00557D50"/>
    <w:rsid w:val="00557F15"/>
    <w:rsid w:val="005600DE"/>
    <w:rsid w:val="00560910"/>
    <w:rsid w:val="00561C11"/>
    <w:rsid w:val="0056297C"/>
    <w:rsid w:val="00563E39"/>
    <w:rsid w:val="00565BB2"/>
    <w:rsid w:val="00565FF6"/>
    <w:rsid w:val="0056740C"/>
    <w:rsid w:val="00573278"/>
    <w:rsid w:val="005733EA"/>
    <w:rsid w:val="00574D84"/>
    <w:rsid w:val="00576A8C"/>
    <w:rsid w:val="00577889"/>
    <w:rsid w:val="00583186"/>
    <w:rsid w:val="005838B2"/>
    <w:rsid w:val="00583B73"/>
    <w:rsid w:val="00583BFF"/>
    <w:rsid w:val="00585474"/>
    <w:rsid w:val="00586E6E"/>
    <w:rsid w:val="005871AA"/>
    <w:rsid w:val="00594008"/>
    <w:rsid w:val="005953E4"/>
    <w:rsid w:val="005A14DE"/>
    <w:rsid w:val="005A1964"/>
    <w:rsid w:val="005A24DD"/>
    <w:rsid w:val="005A2D9B"/>
    <w:rsid w:val="005A2F40"/>
    <w:rsid w:val="005A5542"/>
    <w:rsid w:val="005B0177"/>
    <w:rsid w:val="005B1411"/>
    <w:rsid w:val="005B6021"/>
    <w:rsid w:val="005B608F"/>
    <w:rsid w:val="005B6DC8"/>
    <w:rsid w:val="005B72D3"/>
    <w:rsid w:val="005B7419"/>
    <w:rsid w:val="005C1557"/>
    <w:rsid w:val="005C3FCE"/>
    <w:rsid w:val="005C6680"/>
    <w:rsid w:val="005D1E6A"/>
    <w:rsid w:val="005D21A2"/>
    <w:rsid w:val="005D2773"/>
    <w:rsid w:val="005D59F9"/>
    <w:rsid w:val="005D6F76"/>
    <w:rsid w:val="005E031E"/>
    <w:rsid w:val="005E1980"/>
    <w:rsid w:val="005E204F"/>
    <w:rsid w:val="005E360B"/>
    <w:rsid w:val="005E3D7E"/>
    <w:rsid w:val="005E66B7"/>
    <w:rsid w:val="005E6972"/>
    <w:rsid w:val="005F0822"/>
    <w:rsid w:val="005F16D2"/>
    <w:rsid w:val="005F2777"/>
    <w:rsid w:val="005F382A"/>
    <w:rsid w:val="005F5895"/>
    <w:rsid w:val="005F5D4F"/>
    <w:rsid w:val="005F6DB8"/>
    <w:rsid w:val="005F78E1"/>
    <w:rsid w:val="005F7DB1"/>
    <w:rsid w:val="00601F8E"/>
    <w:rsid w:val="00602E99"/>
    <w:rsid w:val="00603B73"/>
    <w:rsid w:val="00603C96"/>
    <w:rsid w:val="00603DEA"/>
    <w:rsid w:val="00604F31"/>
    <w:rsid w:val="0060741B"/>
    <w:rsid w:val="0061178C"/>
    <w:rsid w:val="0061299F"/>
    <w:rsid w:val="0061498D"/>
    <w:rsid w:val="0062152D"/>
    <w:rsid w:val="00625E4F"/>
    <w:rsid w:val="00626A85"/>
    <w:rsid w:val="00626DFF"/>
    <w:rsid w:val="00627221"/>
    <w:rsid w:val="00627A35"/>
    <w:rsid w:val="00630F8C"/>
    <w:rsid w:val="00632094"/>
    <w:rsid w:val="006341BD"/>
    <w:rsid w:val="006347E1"/>
    <w:rsid w:val="0063713F"/>
    <w:rsid w:val="006408CB"/>
    <w:rsid w:val="00641987"/>
    <w:rsid w:val="00644DF0"/>
    <w:rsid w:val="0064658B"/>
    <w:rsid w:val="0064764F"/>
    <w:rsid w:val="006508D6"/>
    <w:rsid w:val="00650A3F"/>
    <w:rsid w:val="00651D4A"/>
    <w:rsid w:val="0065312B"/>
    <w:rsid w:val="00655A05"/>
    <w:rsid w:val="00655F47"/>
    <w:rsid w:val="006570A9"/>
    <w:rsid w:val="00662AAA"/>
    <w:rsid w:val="006647E3"/>
    <w:rsid w:val="00664937"/>
    <w:rsid w:val="006716BA"/>
    <w:rsid w:val="00671E02"/>
    <w:rsid w:val="006732F4"/>
    <w:rsid w:val="00673C02"/>
    <w:rsid w:val="00674886"/>
    <w:rsid w:val="006769F2"/>
    <w:rsid w:val="006851F0"/>
    <w:rsid w:val="006877F6"/>
    <w:rsid w:val="00691915"/>
    <w:rsid w:val="00695A6D"/>
    <w:rsid w:val="00696758"/>
    <w:rsid w:val="006969A7"/>
    <w:rsid w:val="00697B81"/>
    <w:rsid w:val="006A100A"/>
    <w:rsid w:val="006A20CD"/>
    <w:rsid w:val="006A4257"/>
    <w:rsid w:val="006A4DBA"/>
    <w:rsid w:val="006B4F1C"/>
    <w:rsid w:val="006B6C5A"/>
    <w:rsid w:val="006C1A4C"/>
    <w:rsid w:val="006C310A"/>
    <w:rsid w:val="006C40AF"/>
    <w:rsid w:val="006C4C25"/>
    <w:rsid w:val="006C6112"/>
    <w:rsid w:val="006D3646"/>
    <w:rsid w:val="006D3F31"/>
    <w:rsid w:val="006E1A5A"/>
    <w:rsid w:val="006F0A08"/>
    <w:rsid w:val="006F1056"/>
    <w:rsid w:val="006F35E7"/>
    <w:rsid w:val="006F5367"/>
    <w:rsid w:val="006F668F"/>
    <w:rsid w:val="007012AC"/>
    <w:rsid w:val="00702A74"/>
    <w:rsid w:val="00703433"/>
    <w:rsid w:val="00704363"/>
    <w:rsid w:val="007058A9"/>
    <w:rsid w:val="00710812"/>
    <w:rsid w:val="0071275C"/>
    <w:rsid w:val="007129DB"/>
    <w:rsid w:val="00712E96"/>
    <w:rsid w:val="007132F9"/>
    <w:rsid w:val="00713C1F"/>
    <w:rsid w:val="007152E8"/>
    <w:rsid w:val="007163DB"/>
    <w:rsid w:val="00716751"/>
    <w:rsid w:val="0071762A"/>
    <w:rsid w:val="00720BD7"/>
    <w:rsid w:val="00721D7C"/>
    <w:rsid w:val="007226DE"/>
    <w:rsid w:val="007232AA"/>
    <w:rsid w:val="00727245"/>
    <w:rsid w:val="007275E6"/>
    <w:rsid w:val="0073177F"/>
    <w:rsid w:val="00731BB7"/>
    <w:rsid w:val="00733B1C"/>
    <w:rsid w:val="00734F92"/>
    <w:rsid w:val="0073729B"/>
    <w:rsid w:val="00737359"/>
    <w:rsid w:val="0074550C"/>
    <w:rsid w:val="00750D04"/>
    <w:rsid w:val="00752379"/>
    <w:rsid w:val="00753BDD"/>
    <w:rsid w:val="007608FE"/>
    <w:rsid w:val="00763DBB"/>
    <w:rsid w:val="00770DB7"/>
    <w:rsid w:val="00771991"/>
    <w:rsid w:val="00772512"/>
    <w:rsid w:val="00772A1E"/>
    <w:rsid w:val="0077404B"/>
    <w:rsid w:val="00774067"/>
    <w:rsid w:val="00774B60"/>
    <w:rsid w:val="00776664"/>
    <w:rsid w:val="007768C6"/>
    <w:rsid w:val="00780E21"/>
    <w:rsid w:val="007830CB"/>
    <w:rsid w:val="00783982"/>
    <w:rsid w:val="00783DB7"/>
    <w:rsid w:val="00787D64"/>
    <w:rsid w:val="007903B6"/>
    <w:rsid w:val="007907BD"/>
    <w:rsid w:val="007930BF"/>
    <w:rsid w:val="00794CFE"/>
    <w:rsid w:val="007A0155"/>
    <w:rsid w:val="007A0BCF"/>
    <w:rsid w:val="007A0C57"/>
    <w:rsid w:val="007A1087"/>
    <w:rsid w:val="007A168C"/>
    <w:rsid w:val="007A26E9"/>
    <w:rsid w:val="007A389C"/>
    <w:rsid w:val="007B11AC"/>
    <w:rsid w:val="007B2EAA"/>
    <w:rsid w:val="007B4C5E"/>
    <w:rsid w:val="007C1D0B"/>
    <w:rsid w:val="007C296A"/>
    <w:rsid w:val="007C7427"/>
    <w:rsid w:val="007C74A1"/>
    <w:rsid w:val="007D336F"/>
    <w:rsid w:val="007D432D"/>
    <w:rsid w:val="007D7B29"/>
    <w:rsid w:val="007E16F7"/>
    <w:rsid w:val="007E3F2E"/>
    <w:rsid w:val="007E4609"/>
    <w:rsid w:val="007E6EC1"/>
    <w:rsid w:val="007F2344"/>
    <w:rsid w:val="007F318C"/>
    <w:rsid w:val="007F42BC"/>
    <w:rsid w:val="008014DC"/>
    <w:rsid w:val="00801C8E"/>
    <w:rsid w:val="00802ABC"/>
    <w:rsid w:val="008035D9"/>
    <w:rsid w:val="00804C32"/>
    <w:rsid w:val="008113C1"/>
    <w:rsid w:val="00812B7A"/>
    <w:rsid w:val="00812E90"/>
    <w:rsid w:val="00814F63"/>
    <w:rsid w:val="00815274"/>
    <w:rsid w:val="00816DF1"/>
    <w:rsid w:val="00817016"/>
    <w:rsid w:val="00817850"/>
    <w:rsid w:val="0081795B"/>
    <w:rsid w:val="00823CB3"/>
    <w:rsid w:val="00826B98"/>
    <w:rsid w:val="00826ECC"/>
    <w:rsid w:val="00827357"/>
    <w:rsid w:val="00831D83"/>
    <w:rsid w:val="0083241B"/>
    <w:rsid w:val="00832BE4"/>
    <w:rsid w:val="00832D4E"/>
    <w:rsid w:val="0083374D"/>
    <w:rsid w:val="008340EF"/>
    <w:rsid w:val="00834711"/>
    <w:rsid w:val="0083572E"/>
    <w:rsid w:val="008357B8"/>
    <w:rsid w:val="008358E5"/>
    <w:rsid w:val="008360EE"/>
    <w:rsid w:val="00842B66"/>
    <w:rsid w:val="00844D2A"/>
    <w:rsid w:val="008454F8"/>
    <w:rsid w:val="00846DD0"/>
    <w:rsid w:val="00847180"/>
    <w:rsid w:val="00847462"/>
    <w:rsid w:val="00851F37"/>
    <w:rsid w:val="00852987"/>
    <w:rsid w:val="00852ADA"/>
    <w:rsid w:val="00856747"/>
    <w:rsid w:val="00861E9A"/>
    <w:rsid w:val="0086333E"/>
    <w:rsid w:val="00863A79"/>
    <w:rsid w:val="00863E77"/>
    <w:rsid w:val="00864695"/>
    <w:rsid w:val="00864926"/>
    <w:rsid w:val="008651C0"/>
    <w:rsid w:val="008674E6"/>
    <w:rsid w:val="00867647"/>
    <w:rsid w:val="0087227C"/>
    <w:rsid w:val="00872C6C"/>
    <w:rsid w:val="008772A2"/>
    <w:rsid w:val="00877EEA"/>
    <w:rsid w:val="008801AD"/>
    <w:rsid w:val="008809A6"/>
    <w:rsid w:val="00886DDD"/>
    <w:rsid w:val="00886DF1"/>
    <w:rsid w:val="008925CB"/>
    <w:rsid w:val="00893E25"/>
    <w:rsid w:val="00896261"/>
    <w:rsid w:val="008A0F1B"/>
    <w:rsid w:val="008A20C8"/>
    <w:rsid w:val="008A3371"/>
    <w:rsid w:val="008A54EB"/>
    <w:rsid w:val="008A73F7"/>
    <w:rsid w:val="008A7FB8"/>
    <w:rsid w:val="008B10F8"/>
    <w:rsid w:val="008B1B40"/>
    <w:rsid w:val="008B1E7A"/>
    <w:rsid w:val="008B292B"/>
    <w:rsid w:val="008B2C22"/>
    <w:rsid w:val="008B4BB7"/>
    <w:rsid w:val="008B6284"/>
    <w:rsid w:val="008B6780"/>
    <w:rsid w:val="008B706B"/>
    <w:rsid w:val="008C02F4"/>
    <w:rsid w:val="008D3705"/>
    <w:rsid w:val="008D68EB"/>
    <w:rsid w:val="008E377B"/>
    <w:rsid w:val="008E5E2E"/>
    <w:rsid w:val="008F0BB3"/>
    <w:rsid w:val="008F0D77"/>
    <w:rsid w:val="008F12C2"/>
    <w:rsid w:val="008F189A"/>
    <w:rsid w:val="008F2BDB"/>
    <w:rsid w:val="008F2C16"/>
    <w:rsid w:val="008F38DA"/>
    <w:rsid w:val="008F3D8A"/>
    <w:rsid w:val="008F6CD1"/>
    <w:rsid w:val="00901040"/>
    <w:rsid w:val="009013EE"/>
    <w:rsid w:val="00903EC6"/>
    <w:rsid w:val="009046DE"/>
    <w:rsid w:val="00905182"/>
    <w:rsid w:val="009067B6"/>
    <w:rsid w:val="009070DB"/>
    <w:rsid w:val="00915DD5"/>
    <w:rsid w:val="0091631D"/>
    <w:rsid w:val="00920755"/>
    <w:rsid w:val="00921310"/>
    <w:rsid w:val="00921F70"/>
    <w:rsid w:val="00922B72"/>
    <w:rsid w:val="009240E9"/>
    <w:rsid w:val="009264F9"/>
    <w:rsid w:val="00926E1F"/>
    <w:rsid w:val="009274F2"/>
    <w:rsid w:val="00936D8A"/>
    <w:rsid w:val="00936F35"/>
    <w:rsid w:val="0094023A"/>
    <w:rsid w:val="00940B06"/>
    <w:rsid w:val="009427A6"/>
    <w:rsid w:val="00943E2F"/>
    <w:rsid w:val="00946DEC"/>
    <w:rsid w:val="009515BF"/>
    <w:rsid w:val="00951DCD"/>
    <w:rsid w:val="009522A5"/>
    <w:rsid w:val="00956DEC"/>
    <w:rsid w:val="00956E4C"/>
    <w:rsid w:val="00957B13"/>
    <w:rsid w:val="00960AED"/>
    <w:rsid w:val="00961194"/>
    <w:rsid w:val="00962558"/>
    <w:rsid w:val="00962895"/>
    <w:rsid w:val="00962E1E"/>
    <w:rsid w:val="00963036"/>
    <w:rsid w:val="00963FB0"/>
    <w:rsid w:val="009641A0"/>
    <w:rsid w:val="00965322"/>
    <w:rsid w:val="00966AB4"/>
    <w:rsid w:val="00967335"/>
    <w:rsid w:val="009676CE"/>
    <w:rsid w:val="009718D0"/>
    <w:rsid w:val="00972080"/>
    <w:rsid w:val="00974C6C"/>
    <w:rsid w:val="00975A01"/>
    <w:rsid w:val="00975AED"/>
    <w:rsid w:val="00976AE8"/>
    <w:rsid w:val="00977F37"/>
    <w:rsid w:val="00981CD5"/>
    <w:rsid w:val="00983A3C"/>
    <w:rsid w:val="009858AB"/>
    <w:rsid w:val="00985C91"/>
    <w:rsid w:val="00986E03"/>
    <w:rsid w:val="0099010B"/>
    <w:rsid w:val="009945A5"/>
    <w:rsid w:val="00995A1D"/>
    <w:rsid w:val="00997215"/>
    <w:rsid w:val="009A0006"/>
    <w:rsid w:val="009A4C24"/>
    <w:rsid w:val="009A7680"/>
    <w:rsid w:val="009A77B9"/>
    <w:rsid w:val="009B11D5"/>
    <w:rsid w:val="009B1DC1"/>
    <w:rsid w:val="009B22CE"/>
    <w:rsid w:val="009B4043"/>
    <w:rsid w:val="009B43B3"/>
    <w:rsid w:val="009B4CE8"/>
    <w:rsid w:val="009B54E8"/>
    <w:rsid w:val="009B5D36"/>
    <w:rsid w:val="009B5DA7"/>
    <w:rsid w:val="009C04B9"/>
    <w:rsid w:val="009C19ED"/>
    <w:rsid w:val="009C20D7"/>
    <w:rsid w:val="009C3C61"/>
    <w:rsid w:val="009C7536"/>
    <w:rsid w:val="009D6288"/>
    <w:rsid w:val="009E1C76"/>
    <w:rsid w:val="009E1E00"/>
    <w:rsid w:val="009E6958"/>
    <w:rsid w:val="009F088C"/>
    <w:rsid w:val="009F20E3"/>
    <w:rsid w:val="009F2642"/>
    <w:rsid w:val="009F40B2"/>
    <w:rsid w:val="009F7431"/>
    <w:rsid w:val="009F7D2F"/>
    <w:rsid w:val="00A009FD"/>
    <w:rsid w:val="00A03352"/>
    <w:rsid w:val="00A03795"/>
    <w:rsid w:val="00A04CD5"/>
    <w:rsid w:val="00A0679F"/>
    <w:rsid w:val="00A06FFE"/>
    <w:rsid w:val="00A0760B"/>
    <w:rsid w:val="00A07795"/>
    <w:rsid w:val="00A11E82"/>
    <w:rsid w:val="00A121CA"/>
    <w:rsid w:val="00A15108"/>
    <w:rsid w:val="00A16A6E"/>
    <w:rsid w:val="00A16B71"/>
    <w:rsid w:val="00A16D3B"/>
    <w:rsid w:val="00A21513"/>
    <w:rsid w:val="00A21F6D"/>
    <w:rsid w:val="00A2425E"/>
    <w:rsid w:val="00A26C32"/>
    <w:rsid w:val="00A26CB2"/>
    <w:rsid w:val="00A355E1"/>
    <w:rsid w:val="00A36AE9"/>
    <w:rsid w:val="00A37A05"/>
    <w:rsid w:val="00A403DD"/>
    <w:rsid w:val="00A43108"/>
    <w:rsid w:val="00A475BF"/>
    <w:rsid w:val="00A5138E"/>
    <w:rsid w:val="00A5142B"/>
    <w:rsid w:val="00A52114"/>
    <w:rsid w:val="00A545FA"/>
    <w:rsid w:val="00A5527A"/>
    <w:rsid w:val="00A56AA4"/>
    <w:rsid w:val="00A60108"/>
    <w:rsid w:val="00A60897"/>
    <w:rsid w:val="00A61043"/>
    <w:rsid w:val="00A65981"/>
    <w:rsid w:val="00A66A76"/>
    <w:rsid w:val="00A705D2"/>
    <w:rsid w:val="00A71E3D"/>
    <w:rsid w:val="00A7514F"/>
    <w:rsid w:val="00A76E6E"/>
    <w:rsid w:val="00A76FF7"/>
    <w:rsid w:val="00A82109"/>
    <w:rsid w:val="00A8479E"/>
    <w:rsid w:val="00A92931"/>
    <w:rsid w:val="00A948BE"/>
    <w:rsid w:val="00A96513"/>
    <w:rsid w:val="00A97E5A"/>
    <w:rsid w:val="00AA5ED8"/>
    <w:rsid w:val="00AA690D"/>
    <w:rsid w:val="00AA7D60"/>
    <w:rsid w:val="00AB06C4"/>
    <w:rsid w:val="00AB30AC"/>
    <w:rsid w:val="00AB5ECB"/>
    <w:rsid w:val="00AB7560"/>
    <w:rsid w:val="00AC0216"/>
    <w:rsid w:val="00AC2393"/>
    <w:rsid w:val="00AC26E2"/>
    <w:rsid w:val="00AC2E5E"/>
    <w:rsid w:val="00AC36EE"/>
    <w:rsid w:val="00AC7C65"/>
    <w:rsid w:val="00AC7E21"/>
    <w:rsid w:val="00AD033E"/>
    <w:rsid w:val="00AD5DC9"/>
    <w:rsid w:val="00AD6107"/>
    <w:rsid w:val="00AD6FB3"/>
    <w:rsid w:val="00AD7942"/>
    <w:rsid w:val="00AD7C92"/>
    <w:rsid w:val="00AE025D"/>
    <w:rsid w:val="00AE135E"/>
    <w:rsid w:val="00AE1F2A"/>
    <w:rsid w:val="00AE2913"/>
    <w:rsid w:val="00AE2E5C"/>
    <w:rsid w:val="00AE4D7F"/>
    <w:rsid w:val="00AE5B0A"/>
    <w:rsid w:val="00AE771F"/>
    <w:rsid w:val="00AF0D93"/>
    <w:rsid w:val="00AF4EC4"/>
    <w:rsid w:val="00AF63F1"/>
    <w:rsid w:val="00AF6C65"/>
    <w:rsid w:val="00B0198E"/>
    <w:rsid w:val="00B036C1"/>
    <w:rsid w:val="00B036DB"/>
    <w:rsid w:val="00B0405D"/>
    <w:rsid w:val="00B06970"/>
    <w:rsid w:val="00B074E5"/>
    <w:rsid w:val="00B11E53"/>
    <w:rsid w:val="00B14735"/>
    <w:rsid w:val="00B170D4"/>
    <w:rsid w:val="00B17470"/>
    <w:rsid w:val="00B20CBF"/>
    <w:rsid w:val="00B21F0A"/>
    <w:rsid w:val="00B21F79"/>
    <w:rsid w:val="00B23419"/>
    <w:rsid w:val="00B23C07"/>
    <w:rsid w:val="00B25918"/>
    <w:rsid w:val="00B26629"/>
    <w:rsid w:val="00B30720"/>
    <w:rsid w:val="00B31B27"/>
    <w:rsid w:val="00B320EC"/>
    <w:rsid w:val="00B33EEC"/>
    <w:rsid w:val="00B36445"/>
    <w:rsid w:val="00B36C83"/>
    <w:rsid w:val="00B37B7B"/>
    <w:rsid w:val="00B419A5"/>
    <w:rsid w:val="00B41E41"/>
    <w:rsid w:val="00B42E1C"/>
    <w:rsid w:val="00B46647"/>
    <w:rsid w:val="00B47AE7"/>
    <w:rsid w:val="00B50738"/>
    <w:rsid w:val="00B50FF1"/>
    <w:rsid w:val="00B51D76"/>
    <w:rsid w:val="00B5555D"/>
    <w:rsid w:val="00B5560B"/>
    <w:rsid w:val="00B57BBF"/>
    <w:rsid w:val="00B57D47"/>
    <w:rsid w:val="00B63F0D"/>
    <w:rsid w:val="00B72103"/>
    <w:rsid w:val="00B72474"/>
    <w:rsid w:val="00B73C24"/>
    <w:rsid w:val="00B75C19"/>
    <w:rsid w:val="00B77980"/>
    <w:rsid w:val="00B800D8"/>
    <w:rsid w:val="00B83C00"/>
    <w:rsid w:val="00B86026"/>
    <w:rsid w:val="00B87CA6"/>
    <w:rsid w:val="00B923A3"/>
    <w:rsid w:val="00B9348F"/>
    <w:rsid w:val="00B9396D"/>
    <w:rsid w:val="00BB0BE3"/>
    <w:rsid w:val="00BB5742"/>
    <w:rsid w:val="00BB65EB"/>
    <w:rsid w:val="00BB7470"/>
    <w:rsid w:val="00BC0523"/>
    <w:rsid w:val="00BC0827"/>
    <w:rsid w:val="00BC1670"/>
    <w:rsid w:val="00BC1A6F"/>
    <w:rsid w:val="00BC4046"/>
    <w:rsid w:val="00BC500C"/>
    <w:rsid w:val="00BD0CFE"/>
    <w:rsid w:val="00BD190B"/>
    <w:rsid w:val="00BD1AFF"/>
    <w:rsid w:val="00BD2359"/>
    <w:rsid w:val="00BD308E"/>
    <w:rsid w:val="00BD4B22"/>
    <w:rsid w:val="00BD6902"/>
    <w:rsid w:val="00BD749B"/>
    <w:rsid w:val="00BE08E1"/>
    <w:rsid w:val="00BE40BF"/>
    <w:rsid w:val="00BF0A69"/>
    <w:rsid w:val="00BF1351"/>
    <w:rsid w:val="00BF3B8C"/>
    <w:rsid w:val="00BF4A97"/>
    <w:rsid w:val="00BF5A2A"/>
    <w:rsid w:val="00BF6809"/>
    <w:rsid w:val="00BF7EBE"/>
    <w:rsid w:val="00C01C21"/>
    <w:rsid w:val="00C02233"/>
    <w:rsid w:val="00C02F29"/>
    <w:rsid w:val="00C055CE"/>
    <w:rsid w:val="00C072C6"/>
    <w:rsid w:val="00C079BB"/>
    <w:rsid w:val="00C10242"/>
    <w:rsid w:val="00C17007"/>
    <w:rsid w:val="00C2092D"/>
    <w:rsid w:val="00C21AB7"/>
    <w:rsid w:val="00C24A15"/>
    <w:rsid w:val="00C25081"/>
    <w:rsid w:val="00C25343"/>
    <w:rsid w:val="00C25D09"/>
    <w:rsid w:val="00C2625B"/>
    <w:rsid w:val="00C2696A"/>
    <w:rsid w:val="00C27875"/>
    <w:rsid w:val="00C336AA"/>
    <w:rsid w:val="00C35B3D"/>
    <w:rsid w:val="00C37711"/>
    <w:rsid w:val="00C401B8"/>
    <w:rsid w:val="00C413CF"/>
    <w:rsid w:val="00C43160"/>
    <w:rsid w:val="00C4435E"/>
    <w:rsid w:val="00C44E57"/>
    <w:rsid w:val="00C45C4E"/>
    <w:rsid w:val="00C45D30"/>
    <w:rsid w:val="00C46C90"/>
    <w:rsid w:val="00C52C56"/>
    <w:rsid w:val="00C544D9"/>
    <w:rsid w:val="00C54688"/>
    <w:rsid w:val="00C55198"/>
    <w:rsid w:val="00C56BDC"/>
    <w:rsid w:val="00C57A6D"/>
    <w:rsid w:val="00C60B3D"/>
    <w:rsid w:val="00C61236"/>
    <w:rsid w:val="00C63DCA"/>
    <w:rsid w:val="00C64E5C"/>
    <w:rsid w:val="00C6542A"/>
    <w:rsid w:val="00C65E5B"/>
    <w:rsid w:val="00C6652C"/>
    <w:rsid w:val="00C678AE"/>
    <w:rsid w:val="00C7185E"/>
    <w:rsid w:val="00C71A89"/>
    <w:rsid w:val="00C744B6"/>
    <w:rsid w:val="00C75424"/>
    <w:rsid w:val="00C76D6A"/>
    <w:rsid w:val="00C772EF"/>
    <w:rsid w:val="00C774A1"/>
    <w:rsid w:val="00C80B95"/>
    <w:rsid w:val="00C82F21"/>
    <w:rsid w:val="00C842C3"/>
    <w:rsid w:val="00C84EA0"/>
    <w:rsid w:val="00C85D84"/>
    <w:rsid w:val="00C87A9E"/>
    <w:rsid w:val="00C94E99"/>
    <w:rsid w:val="00C9615C"/>
    <w:rsid w:val="00C962CE"/>
    <w:rsid w:val="00C9724E"/>
    <w:rsid w:val="00CA1A4E"/>
    <w:rsid w:val="00CA3113"/>
    <w:rsid w:val="00CA38AA"/>
    <w:rsid w:val="00CA6209"/>
    <w:rsid w:val="00CB1AC1"/>
    <w:rsid w:val="00CB3CFD"/>
    <w:rsid w:val="00CB3D72"/>
    <w:rsid w:val="00CB4F56"/>
    <w:rsid w:val="00CB569A"/>
    <w:rsid w:val="00CB6EA0"/>
    <w:rsid w:val="00CB7813"/>
    <w:rsid w:val="00CC0B61"/>
    <w:rsid w:val="00CC1435"/>
    <w:rsid w:val="00CC2600"/>
    <w:rsid w:val="00CC433F"/>
    <w:rsid w:val="00CC4D75"/>
    <w:rsid w:val="00CC6812"/>
    <w:rsid w:val="00CD0B2F"/>
    <w:rsid w:val="00CD1CAC"/>
    <w:rsid w:val="00CD319B"/>
    <w:rsid w:val="00CD3FAF"/>
    <w:rsid w:val="00CD4F25"/>
    <w:rsid w:val="00CD5B10"/>
    <w:rsid w:val="00CD6B1B"/>
    <w:rsid w:val="00CD746C"/>
    <w:rsid w:val="00CE0A2E"/>
    <w:rsid w:val="00CE11ED"/>
    <w:rsid w:val="00CE2973"/>
    <w:rsid w:val="00CE39A5"/>
    <w:rsid w:val="00CE3B45"/>
    <w:rsid w:val="00CE4415"/>
    <w:rsid w:val="00CE4CCC"/>
    <w:rsid w:val="00CE558C"/>
    <w:rsid w:val="00CE6B42"/>
    <w:rsid w:val="00CE7254"/>
    <w:rsid w:val="00CE763F"/>
    <w:rsid w:val="00CF0CCA"/>
    <w:rsid w:val="00CF0DF3"/>
    <w:rsid w:val="00CF1823"/>
    <w:rsid w:val="00CF3784"/>
    <w:rsid w:val="00CF3AEE"/>
    <w:rsid w:val="00CF4EE3"/>
    <w:rsid w:val="00CF624D"/>
    <w:rsid w:val="00CF726A"/>
    <w:rsid w:val="00D04D23"/>
    <w:rsid w:val="00D06E35"/>
    <w:rsid w:val="00D073DA"/>
    <w:rsid w:val="00D07C85"/>
    <w:rsid w:val="00D10922"/>
    <w:rsid w:val="00D10D91"/>
    <w:rsid w:val="00D10E32"/>
    <w:rsid w:val="00D1302D"/>
    <w:rsid w:val="00D15C20"/>
    <w:rsid w:val="00D173B6"/>
    <w:rsid w:val="00D174C0"/>
    <w:rsid w:val="00D20AD0"/>
    <w:rsid w:val="00D24241"/>
    <w:rsid w:val="00D25082"/>
    <w:rsid w:val="00D268C0"/>
    <w:rsid w:val="00D26A73"/>
    <w:rsid w:val="00D274D3"/>
    <w:rsid w:val="00D27969"/>
    <w:rsid w:val="00D31DF3"/>
    <w:rsid w:val="00D37785"/>
    <w:rsid w:val="00D4079E"/>
    <w:rsid w:val="00D410A1"/>
    <w:rsid w:val="00D41594"/>
    <w:rsid w:val="00D42441"/>
    <w:rsid w:val="00D42EC2"/>
    <w:rsid w:val="00D431DC"/>
    <w:rsid w:val="00D43A5B"/>
    <w:rsid w:val="00D43F6E"/>
    <w:rsid w:val="00D443E3"/>
    <w:rsid w:val="00D44481"/>
    <w:rsid w:val="00D4613F"/>
    <w:rsid w:val="00D470FC"/>
    <w:rsid w:val="00D473FF"/>
    <w:rsid w:val="00D51E9C"/>
    <w:rsid w:val="00D51F85"/>
    <w:rsid w:val="00D52707"/>
    <w:rsid w:val="00D52E76"/>
    <w:rsid w:val="00D550E8"/>
    <w:rsid w:val="00D570CA"/>
    <w:rsid w:val="00D57AD3"/>
    <w:rsid w:val="00D605F0"/>
    <w:rsid w:val="00D631FC"/>
    <w:rsid w:val="00D63318"/>
    <w:rsid w:val="00D64361"/>
    <w:rsid w:val="00D668B8"/>
    <w:rsid w:val="00D70B52"/>
    <w:rsid w:val="00D7264C"/>
    <w:rsid w:val="00D75192"/>
    <w:rsid w:val="00D755E1"/>
    <w:rsid w:val="00D776D0"/>
    <w:rsid w:val="00D84EC0"/>
    <w:rsid w:val="00D84F63"/>
    <w:rsid w:val="00D86ED7"/>
    <w:rsid w:val="00D943A4"/>
    <w:rsid w:val="00D95F6B"/>
    <w:rsid w:val="00D97D6F"/>
    <w:rsid w:val="00DA05D3"/>
    <w:rsid w:val="00DA0660"/>
    <w:rsid w:val="00DA152E"/>
    <w:rsid w:val="00DA23AB"/>
    <w:rsid w:val="00DA31B2"/>
    <w:rsid w:val="00DA3401"/>
    <w:rsid w:val="00DA5752"/>
    <w:rsid w:val="00DA6D43"/>
    <w:rsid w:val="00DB21EE"/>
    <w:rsid w:val="00DB366B"/>
    <w:rsid w:val="00DC1B14"/>
    <w:rsid w:val="00DC24C1"/>
    <w:rsid w:val="00DC6E50"/>
    <w:rsid w:val="00DC7097"/>
    <w:rsid w:val="00DD6773"/>
    <w:rsid w:val="00DE00A4"/>
    <w:rsid w:val="00DE011D"/>
    <w:rsid w:val="00DE0A80"/>
    <w:rsid w:val="00DE12EB"/>
    <w:rsid w:val="00DE2D73"/>
    <w:rsid w:val="00DE3696"/>
    <w:rsid w:val="00DE36DD"/>
    <w:rsid w:val="00DF1429"/>
    <w:rsid w:val="00DF25A3"/>
    <w:rsid w:val="00DF2FD0"/>
    <w:rsid w:val="00DF5458"/>
    <w:rsid w:val="00DF7C05"/>
    <w:rsid w:val="00E00AB9"/>
    <w:rsid w:val="00E02744"/>
    <w:rsid w:val="00E03106"/>
    <w:rsid w:val="00E0389E"/>
    <w:rsid w:val="00E03D0C"/>
    <w:rsid w:val="00E050B3"/>
    <w:rsid w:val="00E0542E"/>
    <w:rsid w:val="00E10F09"/>
    <w:rsid w:val="00E1220A"/>
    <w:rsid w:val="00E125D0"/>
    <w:rsid w:val="00E166B7"/>
    <w:rsid w:val="00E1687A"/>
    <w:rsid w:val="00E20456"/>
    <w:rsid w:val="00E20552"/>
    <w:rsid w:val="00E2098F"/>
    <w:rsid w:val="00E21AA0"/>
    <w:rsid w:val="00E22B6E"/>
    <w:rsid w:val="00E23FF9"/>
    <w:rsid w:val="00E24232"/>
    <w:rsid w:val="00E26738"/>
    <w:rsid w:val="00E26CFA"/>
    <w:rsid w:val="00E27E64"/>
    <w:rsid w:val="00E32821"/>
    <w:rsid w:val="00E34BD1"/>
    <w:rsid w:val="00E36BA5"/>
    <w:rsid w:val="00E41C16"/>
    <w:rsid w:val="00E4495E"/>
    <w:rsid w:val="00E45976"/>
    <w:rsid w:val="00E45F1B"/>
    <w:rsid w:val="00E46664"/>
    <w:rsid w:val="00E47FBF"/>
    <w:rsid w:val="00E502DE"/>
    <w:rsid w:val="00E50A29"/>
    <w:rsid w:val="00E50EB3"/>
    <w:rsid w:val="00E519CC"/>
    <w:rsid w:val="00E52280"/>
    <w:rsid w:val="00E52AB6"/>
    <w:rsid w:val="00E57A92"/>
    <w:rsid w:val="00E61542"/>
    <w:rsid w:val="00E615B2"/>
    <w:rsid w:val="00E6211C"/>
    <w:rsid w:val="00E63458"/>
    <w:rsid w:val="00E65186"/>
    <w:rsid w:val="00E65336"/>
    <w:rsid w:val="00E71044"/>
    <w:rsid w:val="00E718E6"/>
    <w:rsid w:val="00E71F7D"/>
    <w:rsid w:val="00E73749"/>
    <w:rsid w:val="00E73E1C"/>
    <w:rsid w:val="00E74D20"/>
    <w:rsid w:val="00E74ED8"/>
    <w:rsid w:val="00E76B2C"/>
    <w:rsid w:val="00E7718E"/>
    <w:rsid w:val="00E77641"/>
    <w:rsid w:val="00E77EE6"/>
    <w:rsid w:val="00E81B81"/>
    <w:rsid w:val="00E8200E"/>
    <w:rsid w:val="00E82EFA"/>
    <w:rsid w:val="00E836D3"/>
    <w:rsid w:val="00E86B8C"/>
    <w:rsid w:val="00E90642"/>
    <w:rsid w:val="00E9071A"/>
    <w:rsid w:val="00E93723"/>
    <w:rsid w:val="00E95FBD"/>
    <w:rsid w:val="00E964E1"/>
    <w:rsid w:val="00E9751B"/>
    <w:rsid w:val="00E97AD8"/>
    <w:rsid w:val="00E97B71"/>
    <w:rsid w:val="00E97C8C"/>
    <w:rsid w:val="00EA0562"/>
    <w:rsid w:val="00EA1114"/>
    <w:rsid w:val="00EA1A9F"/>
    <w:rsid w:val="00EA2956"/>
    <w:rsid w:val="00EA2B62"/>
    <w:rsid w:val="00EA6E3D"/>
    <w:rsid w:val="00EA7135"/>
    <w:rsid w:val="00EB02D4"/>
    <w:rsid w:val="00EB0EC3"/>
    <w:rsid w:val="00EB783A"/>
    <w:rsid w:val="00EB7C16"/>
    <w:rsid w:val="00EC0130"/>
    <w:rsid w:val="00EC1271"/>
    <w:rsid w:val="00EC12EC"/>
    <w:rsid w:val="00EC391B"/>
    <w:rsid w:val="00EC60B9"/>
    <w:rsid w:val="00EC62CB"/>
    <w:rsid w:val="00EC6D37"/>
    <w:rsid w:val="00EC7371"/>
    <w:rsid w:val="00ED01CE"/>
    <w:rsid w:val="00ED08D3"/>
    <w:rsid w:val="00ED0956"/>
    <w:rsid w:val="00ED65C3"/>
    <w:rsid w:val="00ED6EF6"/>
    <w:rsid w:val="00ED7C64"/>
    <w:rsid w:val="00EE08F6"/>
    <w:rsid w:val="00EE2F13"/>
    <w:rsid w:val="00EE73CB"/>
    <w:rsid w:val="00EF2357"/>
    <w:rsid w:val="00EF3F84"/>
    <w:rsid w:val="00F002F8"/>
    <w:rsid w:val="00F009D5"/>
    <w:rsid w:val="00F037C8"/>
    <w:rsid w:val="00F03E50"/>
    <w:rsid w:val="00F03F9F"/>
    <w:rsid w:val="00F041F7"/>
    <w:rsid w:val="00F048FF"/>
    <w:rsid w:val="00F05CCB"/>
    <w:rsid w:val="00F06097"/>
    <w:rsid w:val="00F101C4"/>
    <w:rsid w:val="00F112E8"/>
    <w:rsid w:val="00F13A4F"/>
    <w:rsid w:val="00F14020"/>
    <w:rsid w:val="00F179EC"/>
    <w:rsid w:val="00F17A60"/>
    <w:rsid w:val="00F17D86"/>
    <w:rsid w:val="00F21363"/>
    <w:rsid w:val="00F2178D"/>
    <w:rsid w:val="00F258C7"/>
    <w:rsid w:val="00F26174"/>
    <w:rsid w:val="00F26655"/>
    <w:rsid w:val="00F31311"/>
    <w:rsid w:val="00F33827"/>
    <w:rsid w:val="00F35DE7"/>
    <w:rsid w:val="00F35EBD"/>
    <w:rsid w:val="00F3652B"/>
    <w:rsid w:val="00F37038"/>
    <w:rsid w:val="00F37E5C"/>
    <w:rsid w:val="00F41F77"/>
    <w:rsid w:val="00F428BF"/>
    <w:rsid w:val="00F4402A"/>
    <w:rsid w:val="00F45064"/>
    <w:rsid w:val="00F46500"/>
    <w:rsid w:val="00F5085C"/>
    <w:rsid w:val="00F52E4E"/>
    <w:rsid w:val="00F53CBE"/>
    <w:rsid w:val="00F57D9F"/>
    <w:rsid w:val="00F61BE5"/>
    <w:rsid w:val="00F628B7"/>
    <w:rsid w:val="00F651BD"/>
    <w:rsid w:val="00F65E2D"/>
    <w:rsid w:val="00F727D3"/>
    <w:rsid w:val="00F72E2C"/>
    <w:rsid w:val="00F764CC"/>
    <w:rsid w:val="00F8028A"/>
    <w:rsid w:val="00F80D6A"/>
    <w:rsid w:val="00F83A90"/>
    <w:rsid w:val="00F84203"/>
    <w:rsid w:val="00F84DDB"/>
    <w:rsid w:val="00F8607E"/>
    <w:rsid w:val="00F87DA4"/>
    <w:rsid w:val="00F90105"/>
    <w:rsid w:val="00F9075D"/>
    <w:rsid w:val="00F90E20"/>
    <w:rsid w:val="00F92CF8"/>
    <w:rsid w:val="00F94125"/>
    <w:rsid w:val="00F94516"/>
    <w:rsid w:val="00F9583C"/>
    <w:rsid w:val="00F961CE"/>
    <w:rsid w:val="00F9622B"/>
    <w:rsid w:val="00F977BE"/>
    <w:rsid w:val="00FA24D5"/>
    <w:rsid w:val="00FA4AEA"/>
    <w:rsid w:val="00FA5207"/>
    <w:rsid w:val="00FA7584"/>
    <w:rsid w:val="00FB0642"/>
    <w:rsid w:val="00FB0A4A"/>
    <w:rsid w:val="00FB12ED"/>
    <w:rsid w:val="00FB1C73"/>
    <w:rsid w:val="00FB4403"/>
    <w:rsid w:val="00FB541F"/>
    <w:rsid w:val="00FB69E9"/>
    <w:rsid w:val="00FC0BD8"/>
    <w:rsid w:val="00FC0EF6"/>
    <w:rsid w:val="00FC1C8E"/>
    <w:rsid w:val="00FC4F23"/>
    <w:rsid w:val="00FC5037"/>
    <w:rsid w:val="00FC6D76"/>
    <w:rsid w:val="00FD1459"/>
    <w:rsid w:val="00FD1F66"/>
    <w:rsid w:val="00FD28AC"/>
    <w:rsid w:val="00FD4E68"/>
    <w:rsid w:val="00FD61A8"/>
    <w:rsid w:val="00FD7BEB"/>
    <w:rsid w:val="00FE035A"/>
    <w:rsid w:val="00FE0944"/>
    <w:rsid w:val="00FE1D58"/>
    <w:rsid w:val="00FE2965"/>
    <w:rsid w:val="00FE7B9F"/>
    <w:rsid w:val="00FF2931"/>
    <w:rsid w:val="00FF32D5"/>
    <w:rsid w:val="00FF3396"/>
    <w:rsid w:val="00FF473E"/>
    <w:rsid w:val="0AAEB2C6"/>
    <w:rsid w:val="16352D6C"/>
    <w:rsid w:val="3E102EFC"/>
    <w:rsid w:val="3F636B3D"/>
    <w:rsid w:val="3F78D4B5"/>
    <w:rsid w:val="4C1469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194C3"/>
  <w15:docId w15:val="{FE5565C2-FC6D-425C-8E74-02F24744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F7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autoRedefine/>
    <w:uiPriority w:val="9"/>
    <w:qFormat/>
    <w:rsid w:val="00FF3396"/>
    <w:pPr>
      <w:keepNext/>
      <w:jc w:val="both"/>
      <w:outlineLvl w:val="0"/>
    </w:pPr>
    <w:rPr>
      <w:b/>
      <w:kern w:val="32"/>
      <w:sz w:val="22"/>
      <w:szCs w:val="22"/>
      <w:lang w:eastAsia="en-US"/>
    </w:rPr>
  </w:style>
  <w:style w:type="paragraph" w:styleId="Balk2">
    <w:name w:val="heading 2"/>
    <w:basedOn w:val="Normal"/>
    <w:next w:val="Normal"/>
    <w:link w:val="Balk2Char"/>
    <w:autoRedefine/>
    <w:uiPriority w:val="9"/>
    <w:unhideWhenUsed/>
    <w:qFormat/>
    <w:rsid w:val="00B31B27"/>
    <w:pPr>
      <w:keepNext/>
      <w:shd w:val="clear" w:color="auto" w:fill="FFFFFF"/>
      <w:spacing w:before="120" w:after="120"/>
      <w:jc w:val="both"/>
      <w:outlineLvl w:val="1"/>
    </w:pPr>
    <w:rPr>
      <w:b/>
      <w:bCs/>
      <w:color w:val="FF0000"/>
      <w:sz w:val="22"/>
      <w:szCs w:val="22"/>
    </w:rPr>
  </w:style>
  <w:style w:type="paragraph" w:styleId="Balk3">
    <w:name w:val="heading 3"/>
    <w:basedOn w:val="Normal"/>
    <w:next w:val="Normal"/>
    <w:link w:val="Balk3Char"/>
    <w:autoRedefine/>
    <w:unhideWhenUsed/>
    <w:qFormat/>
    <w:rsid w:val="00322DFF"/>
    <w:pPr>
      <w:keepNext/>
      <w:spacing w:before="120" w:after="120"/>
      <w:jc w:val="both"/>
      <w:outlineLvl w:val="2"/>
    </w:pPr>
    <w:rPr>
      <w:b/>
      <w:sz w:val="22"/>
      <w:szCs w:val="22"/>
    </w:rPr>
  </w:style>
  <w:style w:type="paragraph" w:styleId="Balk4">
    <w:name w:val="heading 4"/>
    <w:basedOn w:val="Normal"/>
    <w:next w:val="Normal"/>
    <w:link w:val="Balk4Char"/>
    <w:unhideWhenUsed/>
    <w:qFormat/>
    <w:rsid w:val="00972080"/>
    <w:pPr>
      <w:keepNext/>
      <w:numPr>
        <w:ilvl w:val="3"/>
        <w:numId w:val="1"/>
      </w:numPr>
      <w:spacing w:before="240" w:after="60"/>
      <w:jc w:val="both"/>
      <w:outlineLvl w:val="3"/>
    </w:pPr>
    <w:rPr>
      <w:rFonts w:ascii="Arial" w:hAnsi="Arial" w:cs="Arial"/>
      <w:b/>
      <w:bCs/>
      <w:sz w:val="22"/>
    </w:rPr>
  </w:style>
  <w:style w:type="paragraph" w:styleId="Balk5">
    <w:name w:val="heading 5"/>
    <w:basedOn w:val="Normal"/>
    <w:next w:val="Normal"/>
    <w:link w:val="Balk5Char"/>
    <w:unhideWhenUsed/>
    <w:qFormat/>
    <w:rsid w:val="00972080"/>
    <w:pPr>
      <w:numPr>
        <w:ilvl w:val="4"/>
        <w:numId w:val="1"/>
      </w:numPr>
      <w:spacing w:before="240" w:after="60"/>
      <w:jc w:val="both"/>
      <w:outlineLvl w:val="4"/>
    </w:pPr>
    <w:rPr>
      <w:rFonts w:ascii="Arial" w:hAnsi="Arial" w:cs="Arial"/>
      <w:b/>
      <w:bCs/>
      <w:iCs/>
      <w:sz w:val="22"/>
    </w:rPr>
  </w:style>
  <w:style w:type="paragraph" w:styleId="Balk6">
    <w:name w:val="heading 6"/>
    <w:basedOn w:val="Normal"/>
    <w:next w:val="Normal"/>
    <w:link w:val="Balk6Char"/>
    <w:unhideWhenUsed/>
    <w:qFormat/>
    <w:rsid w:val="00972080"/>
    <w:pPr>
      <w:keepNext/>
      <w:widowControl w:val="0"/>
      <w:numPr>
        <w:ilvl w:val="5"/>
        <w:numId w:val="1"/>
      </w:numPr>
      <w:jc w:val="center"/>
      <w:outlineLvl w:val="5"/>
    </w:pPr>
    <w:rPr>
      <w:rFonts w:ascii="Arial" w:hAnsi="Arial" w:cs="Arial"/>
      <w:b/>
      <w:bCs/>
      <w:sz w:val="32"/>
      <w:szCs w:val="20"/>
      <w:lang w:eastAsia="en-US"/>
    </w:rPr>
  </w:style>
  <w:style w:type="paragraph" w:styleId="Balk7">
    <w:name w:val="heading 7"/>
    <w:basedOn w:val="Normal"/>
    <w:next w:val="Normal"/>
    <w:link w:val="Balk7Char"/>
    <w:unhideWhenUsed/>
    <w:qFormat/>
    <w:rsid w:val="00972080"/>
    <w:pPr>
      <w:numPr>
        <w:ilvl w:val="6"/>
        <w:numId w:val="1"/>
      </w:numPr>
      <w:spacing w:before="240" w:after="60"/>
      <w:jc w:val="both"/>
      <w:outlineLvl w:val="6"/>
    </w:pPr>
    <w:rPr>
      <w:sz w:val="22"/>
    </w:rPr>
  </w:style>
  <w:style w:type="paragraph" w:styleId="Balk8">
    <w:name w:val="heading 8"/>
    <w:basedOn w:val="Normal"/>
    <w:next w:val="Normal"/>
    <w:link w:val="Balk8Char"/>
    <w:unhideWhenUsed/>
    <w:qFormat/>
    <w:rsid w:val="00972080"/>
    <w:pPr>
      <w:numPr>
        <w:ilvl w:val="7"/>
        <w:numId w:val="1"/>
      </w:numPr>
      <w:spacing w:before="240" w:after="60"/>
      <w:jc w:val="both"/>
      <w:outlineLvl w:val="7"/>
    </w:pPr>
    <w:rPr>
      <w:i/>
      <w:iCs/>
      <w:sz w:val="22"/>
    </w:rPr>
  </w:style>
  <w:style w:type="paragraph" w:styleId="Balk9">
    <w:name w:val="heading 9"/>
    <w:basedOn w:val="Normal"/>
    <w:next w:val="Normal"/>
    <w:link w:val="Balk9Char"/>
    <w:unhideWhenUsed/>
    <w:qFormat/>
    <w:rsid w:val="00972080"/>
    <w:pPr>
      <w:numPr>
        <w:ilvl w:val="8"/>
        <w:numId w:val="1"/>
      </w:numPr>
      <w:spacing w:before="240" w:after="60"/>
      <w:jc w:val="both"/>
      <w:outlineLvl w:val="8"/>
    </w:pPr>
    <w:rPr>
      <w:rFonts w:ascii="Arial" w:hAnsi="Arial" w:cs="Arial"/>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21F7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VarsaylanParagrafYazTipi"/>
    <w:uiPriority w:val="99"/>
    <w:rsid w:val="00B21F79"/>
  </w:style>
  <w:style w:type="character" w:styleId="Kpr">
    <w:name w:val="Hyperlink"/>
    <w:basedOn w:val="VarsaylanParagrafYazTipi"/>
    <w:rsid w:val="00B21F79"/>
    <w:rPr>
      <w:color w:val="0000FF"/>
      <w:u w:val="single"/>
    </w:rPr>
  </w:style>
  <w:style w:type="paragraph" w:styleId="BalonMetni">
    <w:name w:val="Balloon Text"/>
    <w:basedOn w:val="Normal"/>
    <w:link w:val="BalonMetniChar"/>
    <w:uiPriority w:val="99"/>
    <w:rsid w:val="00B21F79"/>
    <w:rPr>
      <w:rFonts w:ascii="Tahoma" w:hAnsi="Tahoma" w:cs="Tahoma"/>
      <w:sz w:val="16"/>
      <w:szCs w:val="16"/>
    </w:rPr>
  </w:style>
  <w:style w:type="character" w:customStyle="1" w:styleId="BalonMetniChar">
    <w:name w:val="Balon Metni Char"/>
    <w:basedOn w:val="VarsaylanParagrafYazTipi"/>
    <w:link w:val="BalonMetni"/>
    <w:uiPriority w:val="99"/>
    <w:rsid w:val="00B21F79"/>
    <w:rPr>
      <w:rFonts w:ascii="Tahoma" w:eastAsia="Times New Roman" w:hAnsi="Tahoma" w:cs="Tahoma"/>
      <w:sz w:val="16"/>
      <w:szCs w:val="16"/>
      <w:lang w:eastAsia="tr-TR"/>
    </w:rPr>
  </w:style>
  <w:style w:type="paragraph" w:customStyle="1" w:styleId="AralkYok1">
    <w:name w:val="Aralık Yok1"/>
    <w:rsid w:val="00B21F79"/>
    <w:pPr>
      <w:spacing w:after="0" w:line="240" w:lineRule="auto"/>
    </w:pPr>
    <w:rPr>
      <w:rFonts w:ascii="Times New Roman" w:eastAsia="Times New Roman" w:hAnsi="Times New Roman" w:cs="Times New Roman"/>
      <w:sz w:val="24"/>
      <w:szCs w:val="24"/>
      <w:lang w:eastAsia="tr-TR"/>
    </w:rPr>
  </w:style>
  <w:style w:type="paragraph" w:styleId="DipnotMetni">
    <w:name w:val="footnote text"/>
    <w:aliases w:val="Dipnot Metni Char Char,Dipnot Metni Char Char Char,Dipnot Metni Char Char Char Char Char Char Cha Char"/>
    <w:basedOn w:val="Normal"/>
    <w:link w:val="DipnotMetniChar"/>
    <w:rsid w:val="00B21F79"/>
    <w:rPr>
      <w:sz w:val="20"/>
      <w:szCs w:val="20"/>
    </w:rPr>
  </w:style>
  <w:style w:type="character" w:customStyle="1" w:styleId="DipnotMetniChar">
    <w:name w:val="Dipnot Metni Char"/>
    <w:aliases w:val="Dipnot Metni Char Char Char1,Dipnot Metni Char Char Char Char,Dipnot Metni Char Char Char Char Char Char Cha Char Char"/>
    <w:basedOn w:val="VarsaylanParagrafYazTipi"/>
    <w:link w:val="DipnotMetni"/>
    <w:rsid w:val="00B21F79"/>
    <w:rPr>
      <w:rFonts w:ascii="Times New Roman" w:eastAsia="Times New Roman" w:hAnsi="Times New Roman" w:cs="Times New Roman"/>
      <w:sz w:val="20"/>
      <w:szCs w:val="20"/>
      <w:lang w:eastAsia="tr-TR"/>
    </w:rPr>
  </w:style>
  <w:style w:type="character" w:styleId="DipnotBavurusu">
    <w:name w:val="footnote reference"/>
    <w:basedOn w:val="VarsaylanParagrafYazTipi"/>
    <w:rsid w:val="00B21F79"/>
    <w:rPr>
      <w:vertAlign w:val="superscript"/>
    </w:rPr>
  </w:style>
  <w:style w:type="character" w:customStyle="1" w:styleId="FootnoteTextChar">
    <w:name w:val="Footnote Text Char"/>
    <w:basedOn w:val="VarsaylanParagrafYazTipi"/>
    <w:semiHidden/>
    <w:locked/>
    <w:rsid w:val="00B21F79"/>
    <w:rPr>
      <w:lang w:val="en-GB" w:eastAsia="tr-TR" w:bidi="ar-SA"/>
    </w:rPr>
  </w:style>
  <w:style w:type="paragraph" w:styleId="AltBilgi">
    <w:name w:val="footer"/>
    <w:basedOn w:val="Normal"/>
    <w:link w:val="AltBilgiChar"/>
    <w:uiPriority w:val="99"/>
    <w:rsid w:val="00B21F79"/>
    <w:pPr>
      <w:tabs>
        <w:tab w:val="center" w:pos="4536"/>
        <w:tab w:val="right" w:pos="9072"/>
      </w:tabs>
    </w:pPr>
  </w:style>
  <w:style w:type="character" w:customStyle="1" w:styleId="AltBilgiChar">
    <w:name w:val="Alt Bilgi Char"/>
    <w:basedOn w:val="VarsaylanParagrafYazTipi"/>
    <w:link w:val="AltBilgi"/>
    <w:uiPriority w:val="99"/>
    <w:rsid w:val="00B21F79"/>
    <w:rPr>
      <w:rFonts w:ascii="Times New Roman" w:eastAsia="Times New Roman" w:hAnsi="Times New Roman" w:cs="Times New Roman"/>
      <w:sz w:val="24"/>
      <w:szCs w:val="24"/>
      <w:lang w:eastAsia="tr-TR"/>
    </w:rPr>
  </w:style>
  <w:style w:type="character" w:styleId="SayfaNumaras">
    <w:name w:val="page number"/>
    <w:basedOn w:val="VarsaylanParagrafYazTipi"/>
    <w:rsid w:val="00B21F79"/>
  </w:style>
  <w:style w:type="paragraph" w:styleId="stBilgi">
    <w:name w:val="header"/>
    <w:basedOn w:val="Normal"/>
    <w:link w:val="stBilgiChar"/>
    <w:uiPriority w:val="99"/>
    <w:rsid w:val="00B21F79"/>
    <w:pPr>
      <w:tabs>
        <w:tab w:val="center" w:pos="4536"/>
        <w:tab w:val="right" w:pos="9072"/>
      </w:tabs>
    </w:pPr>
  </w:style>
  <w:style w:type="character" w:customStyle="1" w:styleId="stBilgiChar">
    <w:name w:val="Üst Bilgi Char"/>
    <w:basedOn w:val="VarsaylanParagrafYazTipi"/>
    <w:link w:val="stBilgi"/>
    <w:uiPriority w:val="99"/>
    <w:rsid w:val="00B21F79"/>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FF3396"/>
    <w:rPr>
      <w:rFonts w:ascii="Times New Roman" w:eastAsia="Times New Roman" w:hAnsi="Times New Roman" w:cs="Times New Roman"/>
      <w:b/>
      <w:kern w:val="32"/>
    </w:rPr>
  </w:style>
  <w:style w:type="character" w:customStyle="1" w:styleId="Balk2Char">
    <w:name w:val="Başlık 2 Char"/>
    <w:basedOn w:val="VarsaylanParagrafYazTipi"/>
    <w:link w:val="Balk2"/>
    <w:uiPriority w:val="9"/>
    <w:rsid w:val="00B31B27"/>
    <w:rPr>
      <w:rFonts w:ascii="Times New Roman" w:eastAsia="Times New Roman" w:hAnsi="Times New Roman" w:cs="Times New Roman"/>
      <w:b/>
      <w:bCs/>
      <w:color w:val="FF0000"/>
      <w:shd w:val="clear" w:color="auto" w:fill="FFFFFF"/>
      <w:lang w:eastAsia="tr-TR"/>
    </w:rPr>
  </w:style>
  <w:style w:type="character" w:customStyle="1" w:styleId="Balk3Char">
    <w:name w:val="Başlık 3 Char"/>
    <w:basedOn w:val="VarsaylanParagrafYazTipi"/>
    <w:link w:val="Balk3"/>
    <w:rsid w:val="00322DFF"/>
    <w:rPr>
      <w:rFonts w:ascii="Times New Roman" w:eastAsia="Times New Roman" w:hAnsi="Times New Roman" w:cs="Times New Roman"/>
      <w:b/>
      <w:lang w:eastAsia="tr-TR"/>
    </w:rPr>
  </w:style>
  <w:style w:type="character" w:customStyle="1" w:styleId="Balk4Char">
    <w:name w:val="Başlık 4 Char"/>
    <w:basedOn w:val="VarsaylanParagrafYazTipi"/>
    <w:link w:val="Balk4"/>
    <w:rsid w:val="00972080"/>
    <w:rPr>
      <w:rFonts w:ascii="Arial" w:eastAsia="Times New Roman" w:hAnsi="Arial" w:cs="Arial"/>
      <w:b/>
      <w:bCs/>
      <w:szCs w:val="24"/>
      <w:lang w:eastAsia="tr-TR"/>
    </w:rPr>
  </w:style>
  <w:style w:type="character" w:customStyle="1" w:styleId="Balk5Char">
    <w:name w:val="Başlık 5 Char"/>
    <w:basedOn w:val="VarsaylanParagrafYazTipi"/>
    <w:link w:val="Balk5"/>
    <w:rsid w:val="00972080"/>
    <w:rPr>
      <w:rFonts w:ascii="Arial" w:eastAsia="Times New Roman" w:hAnsi="Arial" w:cs="Arial"/>
      <w:b/>
      <w:bCs/>
      <w:iCs/>
      <w:szCs w:val="24"/>
      <w:lang w:eastAsia="tr-TR"/>
    </w:rPr>
  </w:style>
  <w:style w:type="character" w:customStyle="1" w:styleId="Balk6Char">
    <w:name w:val="Başlık 6 Char"/>
    <w:basedOn w:val="VarsaylanParagrafYazTipi"/>
    <w:link w:val="Balk6"/>
    <w:rsid w:val="00972080"/>
    <w:rPr>
      <w:rFonts w:ascii="Arial" w:eastAsia="Times New Roman" w:hAnsi="Arial" w:cs="Arial"/>
      <w:b/>
      <w:bCs/>
      <w:sz w:val="32"/>
      <w:szCs w:val="20"/>
    </w:rPr>
  </w:style>
  <w:style w:type="character" w:customStyle="1" w:styleId="Balk7Char">
    <w:name w:val="Başlık 7 Char"/>
    <w:basedOn w:val="VarsaylanParagrafYazTipi"/>
    <w:link w:val="Balk7"/>
    <w:rsid w:val="00972080"/>
    <w:rPr>
      <w:rFonts w:ascii="Times New Roman" w:eastAsia="Times New Roman" w:hAnsi="Times New Roman" w:cs="Times New Roman"/>
      <w:szCs w:val="24"/>
      <w:lang w:eastAsia="tr-TR"/>
    </w:rPr>
  </w:style>
  <w:style w:type="character" w:customStyle="1" w:styleId="Balk8Char">
    <w:name w:val="Başlık 8 Char"/>
    <w:basedOn w:val="VarsaylanParagrafYazTipi"/>
    <w:link w:val="Balk8"/>
    <w:rsid w:val="00972080"/>
    <w:rPr>
      <w:rFonts w:ascii="Times New Roman" w:eastAsia="Times New Roman" w:hAnsi="Times New Roman" w:cs="Times New Roman"/>
      <w:i/>
      <w:iCs/>
      <w:szCs w:val="24"/>
      <w:lang w:eastAsia="tr-TR"/>
    </w:rPr>
  </w:style>
  <w:style w:type="character" w:customStyle="1" w:styleId="Balk9Char">
    <w:name w:val="Başlık 9 Char"/>
    <w:basedOn w:val="VarsaylanParagrafYazTipi"/>
    <w:link w:val="Balk9"/>
    <w:rsid w:val="00972080"/>
    <w:rPr>
      <w:rFonts w:ascii="Arial" w:eastAsia="Times New Roman" w:hAnsi="Arial" w:cs="Arial"/>
    </w:rPr>
  </w:style>
  <w:style w:type="character" w:styleId="Vurgu">
    <w:name w:val="Emphasis"/>
    <w:aliases w:val="kaynak1"/>
    <w:basedOn w:val="VarsaylanParagrafYazTipi"/>
    <w:uiPriority w:val="20"/>
    <w:qFormat/>
    <w:rsid w:val="00972080"/>
    <w:rPr>
      <w:rFonts w:ascii="Arial" w:hAnsi="Arial" w:cs="Arial" w:hint="default"/>
      <w:i w:val="0"/>
      <w:iCs w:val="0"/>
      <w:sz w:val="20"/>
    </w:rPr>
  </w:style>
  <w:style w:type="paragraph" w:styleId="ResimYazs">
    <w:name w:val="caption"/>
    <w:aliases w:val="kaynak"/>
    <w:basedOn w:val="Normal"/>
    <w:next w:val="Normal"/>
    <w:link w:val="ResimYazsChar"/>
    <w:autoRedefine/>
    <w:uiPriority w:val="35"/>
    <w:unhideWhenUsed/>
    <w:qFormat/>
    <w:rsid w:val="00B51D76"/>
    <w:pPr>
      <w:spacing w:before="240" w:after="120"/>
      <w:jc w:val="center"/>
    </w:pPr>
    <w:rPr>
      <w:bCs/>
      <w:sz w:val="22"/>
      <w:szCs w:val="22"/>
    </w:rPr>
  </w:style>
  <w:style w:type="paragraph" w:styleId="GvdeMetniGirintisi3">
    <w:name w:val="Body Text Indent 3"/>
    <w:basedOn w:val="Normal"/>
    <w:link w:val="GvdeMetniGirintisi3Char"/>
    <w:semiHidden/>
    <w:unhideWhenUsed/>
    <w:rsid w:val="00972080"/>
    <w:pPr>
      <w:ind w:firstLine="709"/>
      <w:jc w:val="both"/>
    </w:pPr>
    <w:rPr>
      <w:sz w:val="22"/>
      <w:lang w:eastAsia="en-US"/>
    </w:rPr>
  </w:style>
  <w:style w:type="character" w:customStyle="1" w:styleId="GvdeMetniGirintisi3Char">
    <w:name w:val="Gövde Metni Girintisi 3 Char"/>
    <w:basedOn w:val="VarsaylanParagrafYazTipi"/>
    <w:link w:val="GvdeMetniGirintisi3"/>
    <w:semiHidden/>
    <w:rsid w:val="00972080"/>
    <w:rPr>
      <w:rFonts w:ascii="Times New Roman" w:eastAsia="Times New Roman" w:hAnsi="Times New Roman" w:cs="Times New Roman"/>
      <w:szCs w:val="24"/>
    </w:rPr>
  </w:style>
  <w:style w:type="paragraph" w:customStyle="1" w:styleId="ekil">
    <w:name w:val="Şekil"/>
    <w:basedOn w:val="ekillerTablosu"/>
    <w:autoRedefine/>
    <w:rsid w:val="00972080"/>
    <w:pPr>
      <w:ind w:firstLine="567"/>
      <w:jc w:val="both"/>
    </w:pPr>
    <w:rPr>
      <w:rFonts w:ascii="Arial" w:hAnsi="Arial" w:cs="Arial"/>
      <w:bCs/>
      <w:sz w:val="20"/>
      <w:szCs w:val="18"/>
      <w:lang w:eastAsia="en-US"/>
    </w:rPr>
  </w:style>
  <w:style w:type="paragraph" w:styleId="ListeParagraf">
    <w:name w:val="List Paragraph"/>
    <w:basedOn w:val="Normal"/>
    <w:uiPriority w:val="34"/>
    <w:qFormat/>
    <w:rsid w:val="00972080"/>
    <w:pPr>
      <w:ind w:left="720" w:firstLine="567"/>
      <w:contextualSpacing/>
      <w:jc w:val="both"/>
    </w:pPr>
    <w:rPr>
      <w:sz w:val="22"/>
      <w:lang w:eastAsia="en-US"/>
    </w:rPr>
  </w:style>
  <w:style w:type="paragraph" w:styleId="NormalWeb">
    <w:name w:val="Normal (Web)"/>
    <w:basedOn w:val="Normal"/>
    <w:link w:val="NormalWebChar"/>
    <w:uiPriority w:val="99"/>
    <w:rsid w:val="00972080"/>
    <w:pPr>
      <w:spacing w:before="100" w:beforeAutospacing="1" w:after="100" w:afterAutospacing="1"/>
    </w:pPr>
  </w:style>
  <w:style w:type="character" w:styleId="Gl">
    <w:name w:val="Strong"/>
    <w:aliases w:val="sekiller"/>
    <w:basedOn w:val="VarsaylanParagrafYazTipi"/>
    <w:uiPriority w:val="22"/>
    <w:qFormat/>
    <w:rsid w:val="00972080"/>
    <w:rPr>
      <w:rFonts w:ascii="Arial" w:hAnsi="Arial" w:cs="Arial"/>
      <w:b/>
      <w:bCs/>
      <w:lang w:val="en-GB" w:eastAsia="tr-TR"/>
    </w:rPr>
  </w:style>
  <w:style w:type="paragraph" w:customStyle="1" w:styleId="Default">
    <w:name w:val="Default"/>
    <w:rsid w:val="00972080"/>
    <w:pPr>
      <w:autoSpaceDE w:val="0"/>
      <w:autoSpaceDN w:val="0"/>
      <w:adjustRightInd w:val="0"/>
      <w:spacing w:after="0" w:line="240" w:lineRule="auto"/>
    </w:pPr>
    <w:rPr>
      <w:rFonts w:ascii="Comic Sans MS" w:eastAsia="Times New Roman" w:hAnsi="Comic Sans MS" w:cs="Times New Roman"/>
      <w:color w:val="000000"/>
      <w:sz w:val="24"/>
      <w:szCs w:val="24"/>
    </w:rPr>
  </w:style>
  <w:style w:type="character" w:customStyle="1" w:styleId="medium-font">
    <w:name w:val="medium-font"/>
    <w:basedOn w:val="VarsaylanParagrafYazTipi"/>
    <w:rsid w:val="00972080"/>
  </w:style>
  <w:style w:type="character" w:customStyle="1" w:styleId="medium-normal">
    <w:name w:val="medium-normal"/>
    <w:basedOn w:val="VarsaylanParagrafYazTipi"/>
    <w:rsid w:val="00972080"/>
  </w:style>
  <w:style w:type="paragraph" w:styleId="ekillerTablosu">
    <w:name w:val="table of figures"/>
    <w:basedOn w:val="Normal"/>
    <w:next w:val="Normal"/>
    <w:uiPriority w:val="99"/>
    <w:unhideWhenUsed/>
    <w:rsid w:val="00972080"/>
  </w:style>
  <w:style w:type="paragraph" w:styleId="GvdeMetni">
    <w:name w:val="Body Text"/>
    <w:basedOn w:val="Normal"/>
    <w:link w:val="GvdeMetniChar"/>
    <w:unhideWhenUsed/>
    <w:rsid w:val="00413DDC"/>
    <w:pPr>
      <w:spacing w:after="120"/>
    </w:pPr>
  </w:style>
  <w:style w:type="character" w:customStyle="1" w:styleId="GvdeMetniChar">
    <w:name w:val="Gövde Metni Char"/>
    <w:basedOn w:val="VarsaylanParagrafYazTipi"/>
    <w:link w:val="GvdeMetni"/>
    <w:rsid w:val="00413DDC"/>
    <w:rPr>
      <w:rFonts w:ascii="Times New Roman" w:eastAsia="Times New Roman" w:hAnsi="Times New Roman" w:cs="Times New Roman"/>
      <w:sz w:val="24"/>
      <w:szCs w:val="24"/>
      <w:lang w:eastAsia="tr-TR"/>
    </w:rPr>
  </w:style>
  <w:style w:type="paragraph" w:styleId="GvdeMetni2">
    <w:name w:val="Body Text 2"/>
    <w:basedOn w:val="Normal"/>
    <w:link w:val="GvdeMetni2Char"/>
    <w:unhideWhenUsed/>
    <w:rsid w:val="00413DDC"/>
    <w:pPr>
      <w:spacing w:after="120" w:line="480" w:lineRule="auto"/>
    </w:pPr>
  </w:style>
  <w:style w:type="character" w:customStyle="1" w:styleId="GvdeMetni2Char">
    <w:name w:val="Gövde Metni 2 Char"/>
    <w:basedOn w:val="VarsaylanParagrafYazTipi"/>
    <w:link w:val="GvdeMetni2"/>
    <w:rsid w:val="00413DDC"/>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413DDC"/>
    <w:pPr>
      <w:spacing w:after="120"/>
    </w:pPr>
    <w:rPr>
      <w:sz w:val="16"/>
      <w:szCs w:val="16"/>
    </w:rPr>
  </w:style>
  <w:style w:type="character" w:customStyle="1" w:styleId="GvdeMetni3Char">
    <w:name w:val="Gövde Metni 3 Char"/>
    <w:basedOn w:val="VarsaylanParagrafYazTipi"/>
    <w:link w:val="GvdeMetni3"/>
    <w:uiPriority w:val="99"/>
    <w:rsid w:val="00413DDC"/>
    <w:rPr>
      <w:rFonts w:ascii="Times New Roman" w:eastAsia="Times New Roman" w:hAnsi="Times New Roman" w:cs="Times New Roman"/>
      <w:sz w:val="16"/>
      <w:szCs w:val="16"/>
      <w:lang w:eastAsia="tr-TR"/>
    </w:rPr>
  </w:style>
  <w:style w:type="paragraph" w:styleId="DzMetin">
    <w:name w:val="Plain Text"/>
    <w:basedOn w:val="Normal"/>
    <w:link w:val="DzMetinChar"/>
    <w:semiHidden/>
    <w:rsid w:val="00413DDC"/>
    <w:rPr>
      <w:rFonts w:ascii="Courier New" w:hAnsi="Courier New"/>
      <w:color w:val="000000"/>
      <w:szCs w:val="20"/>
    </w:rPr>
  </w:style>
  <w:style w:type="character" w:customStyle="1" w:styleId="DzMetinChar">
    <w:name w:val="Düz Metin Char"/>
    <w:basedOn w:val="VarsaylanParagrafYazTipi"/>
    <w:link w:val="DzMetin"/>
    <w:semiHidden/>
    <w:rsid w:val="00413DDC"/>
    <w:rPr>
      <w:rFonts w:ascii="Courier New" w:eastAsia="Times New Roman" w:hAnsi="Courier New" w:cs="Times New Roman"/>
      <w:color w:val="000000"/>
      <w:sz w:val="24"/>
      <w:szCs w:val="20"/>
      <w:lang w:eastAsia="tr-TR"/>
    </w:rPr>
  </w:style>
  <w:style w:type="paragraph" w:customStyle="1" w:styleId="ListeParagraf1">
    <w:name w:val="Liste Paragraf1"/>
    <w:basedOn w:val="Normal"/>
    <w:uiPriority w:val="99"/>
    <w:rsid w:val="001E5E67"/>
    <w:pPr>
      <w:spacing w:after="200" w:line="276" w:lineRule="auto"/>
      <w:ind w:left="720"/>
    </w:pPr>
    <w:rPr>
      <w:rFonts w:ascii="Calibri" w:hAnsi="Calibri" w:cs="Calibri"/>
      <w:sz w:val="22"/>
      <w:szCs w:val="22"/>
    </w:rPr>
  </w:style>
  <w:style w:type="character" w:styleId="HTMLCite">
    <w:name w:val="HTML Cite"/>
    <w:basedOn w:val="VarsaylanParagrafYazTipi"/>
    <w:uiPriority w:val="99"/>
    <w:unhideWhenUsed/>
    <w:rsid w:val="0071762A"/>
    <w:rPr>
      <w:i w:val="0"/>
      <w:iCs w:val="0"/>
      <w:color w:val="009933"/>
    </w:rPr>
  </w:style>
  <w:style w:type="paragraph" w:customStyle="1" w:styleId="Standard">
    <w:name w:val="Standard"/>
    <w:rsid w:val="0071762A"/>
    <w:pPr>
      <w:suppressAutoHyphens/>
      <w:autoSpaceDN w:val="0"/>
      <w:spacing w:after="0" w:line="240" w:lineRule="auto"/>
    </w:pPr>
    <w:rPr>
      <w:rFonts w:ascii="SymbolMT" w:eastAsia="Times New Roman" w:hAnsi="SymbolMT" w:cs="SymbolMT"/>
      <w:bCs/>
      <w:i/>
      <w:iCs/>
      <w:color w:val="000000"/>
      <w:spacing w:val="15"/>
      <w:kern w:val="3"/>
      <w:sz w:val="24"/>
      <w:szCs w:val="24"/>
      <w:lang w:eastAsia="tr-TR" w:bidi="hi-IN"/>
    </w:rPr>
  </w:style>
  <w:style w:type="paragraph" w:styleId="TBal">
    <w:name w:val="TOC Heading"/>
    <w:basedOn w:val="Balk1"/>
    <w:next w:val="Normal"/>
    <w:uiPriority w:val="39"/>
    <w:unhideWhenUsed/>
    <w:qFormat/>
    <w:rsid w:val="002304F0"/>
    <w:pPr>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T1">
    <w:name w:val="toc 1"/>
    <w:basedOn w:val="Normal"/>
    <w:next w:val="Normal"/>
    <w:autoRedefine/>
    <w:uiPriority w:val="39"/>
    <w:unhideWhenUsed/>
    <w:qFormat/>
    <w:rsid w:val="00DD6773"/>
    <w:pPr>
      <w:tabs>
        <w:tab w:val="right" w:leader="dot" w:pos="8494"/>
      </w:tabs>
    </w:pPr>
  </w:style>
  <w:style w:type="paragraph" w:styleId="T2">
    <w:name w:val="toc 2"/>
    <w:basedOn w:val="Normal"/>
    <w:next w:val="Normal"/>
    <w:autoRedefine/>
    <w:uiPriority w:val="39"/>
    <w:unhideWhenUsed/>
    <w:qFormat/>
    <w:rsid w:val="002304F0"/>
    <w:pPr>
      <w:spacing w:after="100"/>
      <w:ind w:left="240"/>
    </w:pPr>
  </w:style>
  <w:style w:type="paragraph" w:styleId="T3">
    <w:name w:val="toc 3"/>
    <w:basedOn w:val="Normal"/>
    <w:next w:val="Normal"/>
    <w:autoRedefine/>
    <w:uiPriority w:val="39"/>
    <w:unhideWhenUsed/>
    <w:qFormat/>
    <w:rsid w:val="002304F0"/>
    <w:pPr>
      <w:spacing w:after="100"/>
      <w:ind w:left="480"/>
    </w:pPr>
  </w:style>
  <w:style w:type="paragraph" w:customStyle="1" w:styleId="Dipnotmetn">
    <w:name w:val="Dipnot metn"/>
    <w:basedOn w:val="NormalWeb"/>
    <w:link w:val="DipnotmetnChar"/>
    <w:rsid w:val="000261D9"/>
    <w:pPr>
      <w:jc w:val="both"/>
    </w:pPr>
    <w:rPr>
      <w:color w:val="000000"/>
    </w:rPr>
  </w:style>
  <w:style w:type="character" w:customStyle="1" w:styleId="NormalWebChar">
    <w:name w:val="Normal (Web) Char"/>
    <w:basedOn w:val="VarsaylanParagrafYazTipi"/>
    <w:link w:val="NormalWeb"/>
    <w:rsid w:val="000261D9"/>
    <w:rPr>
      <w:rFonts w:ascii="Times New Roman" w:eastAsia="Times New Roman" w:hAnsi="Times New Roman" w:cs="Times New Roman"/>
      <w:sz w:val="24"/>
      <w:szCs w:val="24"/>
      <w:lang w:eastAsia="tr-TR"/>
    </w:rPr>
  </w:style>
  <w:style w:type="character" w:customStyle="1" w:styleId="DipnotmetnChar">
    <w:name w:val="Dipnot metn Char"/>
    <w:basedOn w:val="NormalWebChar"/>
    <w:link w:val="Dipnotmetn"/>
    <w:rsid w:val="000261D9"/>
    <w:rPr>
      <w:rFonts w:ascii="Times New Roman" w:eastAsia="Times New Roman" w:hAnsi="Times New Roman" w:cs="Times New Roman"/>
      <w:color w:val="000000"/>
      <w:sz w:val="24"/>
      <w:szCs w:val="24"/>
      <w:lang w:eastAsia="tr-TR"/>
    </w:rPr>
  </w:style>
  <w:style w:type="paragraph" w:customStyle="1" w:styleId="authorgroup">
    <w:name w:val="authorgroup"/>
    <w:basedOn w:val="Normal"/>
    <w:rsid w:val="00961194"/>
    <w:pPr>
      <w:spacing w:before="100" w:beforeAutospacing="1" w:after="100" w:afterAutospacing="1"/>
    </w:pPr>
    <w:rPr>
      <w:b/>
      <w:bCs/>
    </w:rPr>
  </w:style>
  <w:style w:type="paragraph" w:styleId="KonuBal">
    <w:name w:val="Title"/>
    <w:basedOn w:val="Normal"/>
    <w:link w:val="KonuBalChar"/>
    <w:qFormat/>
    <w:rsid w:val="00147C2E"/>
    <w:pPr>
      <w:jc w:val="center"/>
    </w:pPr>
    <w:rPr>
      <w:b/>
      <w:szCs w:val="20"/>
    </w:rPr>
  </w:style>
  <w:style w:type="character" w:customStyle="1" w:styleId="KonuBalChar">
    <w:name w:val="Konu Başlığı Char"/>
    <w:basedOn w:val="VarsaylanParagrafYazTipi"/>
    <w:link w:val="KonuBal"/>
    <w:rsid w:val="00147C2E"/>
    <w:rPr>
      <w:rFonts w:ascii="Times New Roman" w:eastAsia="Times New Roman" w:hAnsi="Times New Roman" w:cs="Times New Roman"/>
      <w:b/>
      <w:sz w:val="24"/>
      <w:szCs w:val="20"/>
      <w:lang w:eastAsia="tr-TR"/>
    </w:rPr>
  </w:style>
  <w:style w:type="table" w:customStyle="1" w:styleId="TabloKlavuzu1">
    <w:name w:val="Tablo Kılavuzu1"/>
    <w:basedOn w:val="NormalTablo"/>
    <w:next w:val="TabloKlavuzu"/>
    <w:uiPriority w:val="59"/>
    <w:rsid w:val="00A21513"/>
    <w:pPr>
      <w:spacing w:after="0" w:line="240" w:lineRule="auto"/>
    </w:pPr>
    <w:rPr>
      <w:rFonts w:eastAsiaTheme="minorEastAsia"/>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40">
    <w:name w:val="başlık4"/>
    <w:basedOn w:val="Balk4"/>
    <w:autoRedefine/>
    <w:rsid w:val="0002522A"/>
    <w:pPr>
      <w:numPr>
        <w:ilvl w:val="0"/>
        <w:numId w:val="0"/>
      </w:numPr>
      <w:tabs>
        <w:tab w:val="left" w:pos="8160"/>
      </w:tabs>
      <w:ind w:right="-70"/>
      <w:jc w:val="left"/>
    </w:pPr>
    <w:rPr>
      <w:rFonts w:ascii="Times New Roman" w:hAnsi="Times New Roman" w:cs="Times New Roman"/>
      <w:szCs w:val="22"/>
    </w:rPr>
  </w:style>
  <w:style w:type="character" w:customStyle="1" w:styleId="shorttext">
    <w:name w:val="short_text"/>
    <w:basedOn w:val="VarsaylanParagrafYazTipi"/>
    <w:rsid w:val="00FB1C73"/>
  </w:style>
  <w:style w:type="character" w:customStyle="1" w:styleId="hps">
    <w:name w:val="hps"/>
    <w:basedOn w:val="VarsaylanParagrafYazTipi"/>
    <w:rsid w:val="00FB1C73"/>
  </w:style>
  <w:style w:type="paragraph" w:styleId="SonnotMetni">
    <w:name w:val="endnote text"/>
    <w:basedOn w:val="Normal"/>
    <w:link w:val="SonnotMetniChar"/>
    <w:uiPriority w:val="99"/>
    <w:semiHidden/>
    <w:unhideWhenUsed/>
    <w:rsid w:val="00C84EA0"/>
    <w:rPr>
      <w:sz w:val="20"/>
      <w:szCs w:val="20"/>
    </w:rPr>
  </w:style>
  <w:style w:type="character" w:customStyle="1" w:styleId="SonnotMetniChar">
    <w:name w:val="Sonnot Metni Char"/>
    <w:basedOn w:val="VarsaylanParagrafYazTipi"/>
    <w:link w:val="SonnotMetni"/>
    <w:uiPriority w:val="99"/>
    <w:semiHidden/>
    <w:rsid w:val="00C84EA0"/>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C84EA0"/>
    <w:rPr>
      <w:vertAlign w:val="superscript"/>
    </w:rPr>
  </w:style>
  <w:style w:type="table" w:customStyle="1" w:styleId="TabloKlavuzu2">
    <w:name w:val="Tablo Kılavuzu2"/>
    <w:basedOn w:val="NormalTablo"/>
    <w:next w:val="TabloKlavuzu"/>
    <w:uiPriority w:val="59"/>
    <w:rsid w:val="000F2D29"/>
    <w:pPr>
      <w:spacing w:after="0" w:line="240" w:lineRule="auto"/>
      <w:ind w:firstLine="709"/>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o1">
    <w:name w:val="Tablo1"/>
    <w:basedOn w:val="ekillerTablosu"/>
    <w:rsid w:val="006347E1"/>
    <w:rPr>
      <w:b/>
    </w:rPr>
  </w:style>
  <w:style w:type="numbering" w:customStyle="1" w:styleId="ListeYok1">
    <w:name w:val="Liste Yok1"/>
    <w:next w:val="ListeYok"/>
    <w:uiPriority w:val="99"/>
    <w:semiHidden/>
    <w:unhideWhenUsed/>
    <w:rsid w:val="00151DD8"/>
  </w:style>
  <w:style w:type="character" w:customStyle="1" w:styleId="DipnotBavurusu0">
    <w:name w:val="Dipnot Ba.vurusu"/>
    <w:uiPriority w:val="99"/>
    <w:rsid w:val="00151DD8"/>
    <w:rPr>
      <w:color w:val="000000"/>
    </w:rPr>
  </w:style>
  <w:style w:type="paragraph" w:styleId="GvdeMetniGirintisi">
    <w:name w:val="Body Text Indent"/>
    <w:basedOn w:val="Normal"/>
    <w:link w:val="GvdeMetniGirintisiChar"/>
    <w:rsid w:val="00151DD8"/>
    <w:pPr>
      <w:ind w:left="720"/>
    </w:pPr>
    <w:rPr>
      <w:sz w:val="20"/>
      <w:szCs w:val="20"/>
    </w:rPr>
  </w:style>
  <w:style w:type="character" w:customStyle="1" w:styleId="GvdeMetniGirintisiChar">
    <w:name w:val="Gövde Metni Girintisi Char"/>
    <w:basedOn w:val="VarsaylanParagrafYazTipi"/>
    <w:link w:val="GvdeMetniGirintisi"/>
    <w:uiPriority w:val="99"/>
    <w:rsid w:val="00151DD8"/>
    <w:rPr>
      <w:rFonts w:ascii="Times New Roman" w:eastAsia="Times New Roman" w:hAnsi="Times New Roman" w:cs="Times New Roman"/>
      <w:sz w:val="20"/>
      <w:szCs w:val="20"/>
      <w:lang w:val="en-GB" w:eastAsia="tr-TR"/>
    </w:rPr>
  </w:style>
  <w:style w:type="character" w:customStyle="1" w:styleId="zlenenKpr1">
    <w:name w:val="İzlenen Köprü1"/>
    <w:basedOn w:val="VarsaylanParagrafYazTipi"/>
    <w:uiPriority w:val="99"/>
    <w:semiHidden/>
    <w:unhideWhenUsed/>
    <w:rsid w:val="00151DD8"/>
    <w:rPr>
      <w:color w:val="800080"/>
      <w:u w:val="single"/>
    </w:rPr>
  </w:style>
  <w:style w:type="character" w:customStyle="1" w:styleId="mw-headline">
    <w:name w:val="mw-headline"/>
    <w:basedOn w:val="VarsaylanParagrafYazTipi"/>
    <w:rsid w:val="00151DD8"/>
  </w:style>
  <w:style w:type="character" w:styleId="zlenenKpr">
    <w:name w:val="FollowedHyperlink"/>
    <w:basedOn w:val="VarsaylanParagrafYazTipi"/>
    <w:uiPriority w:val="99"/>
    <w:semiHidden/>
    <w:unhideWhenUsed/>
    <w:rsid w:val="00151DD8"/>
    <w:rPr>
      <w:color w:val="800080" w:themeColor="followedHyperlink"/>
      <w:u w:val="single"/>
    </w:rPr>
  </w:style>
  <w:style w:type="numbering" w:customStyle="1" w:styleId="ListeYok2">
    <w:name w:val="Liste Yok2"/>
    <w:next w:val="ListeYok"/>
    <w:uiPriority w:val="99"/>
    <w:semiHidden/>
    <w:unhideWhenUsed/>
    <w:rsid w:val="001458BB"/>
  </w:style>
  <w:style w:type="table" w:customStyle="1" w:styleId="TabloKlavuzu3">
    <w:name w:val="Tablo Kılavuzu3"/>
    <w:basedOn w:val="NormalTablo"/>
    <w:next w:val="TabloKlavuzu"/>
    <w:uiPriority w:val="59"/>
    <w:rsid w:val="001458BB"/>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umberingSymbols">
    <w:name w:val="Numbering Symbols"/>
    <w:uiPriority w:val="99"/>
    <w:rsid w:val="00CE2973"/>
  </w:style>
  <w:style w:type="character" w:customStyle="1" w:styleId="Bullets">
    <w:name w:val="Bullets"/>
    <w:uiPriority w:val="99"/>
    <w:rsid w:val="00CE2973"/>
    <w:rPr>
      <w:rFonts w:ascii="OpenSymbol" w:eastAsia="OpenSymbol" w:hAnsi="OpenSymbol" w:cs="OpenSymbol"/>
    </w:rPr>
  </w:style>
  <w:style w:type="character" w:customStyle="1" w:styleId="ListLabel3">
    <w:name w:val="ListLabel 3"/>
    <w:uiPriority w:val="99"/>
    <w:rsid w:val="00CE2973"/>
    <w:rPr>
      <w:rFonts w:cs="Times New Roman"/>
      <w:b/>
      <w:sz w:val="20"/>
      <w:szCs w:val="20"/>
    </w:rPr>
  </w:style>
  <w:style w:type="character" w:customStyle="1" w:styleId="ListLabel1">
    <w:name w:val="ListLabel 1"/>
    <w:uiPriority w:val="99"/>
    <w:rsid w:val="00CE2973"/>
    <w:rPr>
      <w:rFonts w:cs="Courier New"/>
    </w:rPr>
  </w:style>
  <w:style w:type="character" w:customStyle="1" w:styleId="WW8Num3z0">
    <w:name w:val="WW8Num3z0"/>
    <w:uiPriority w:val="99"/>
    <w:rsid w:val="00CE2973"/>
    <w:rPr>
      <w:rFonts w:ascii="Times New Roman" w:eastAsia="Times New Roman" w:hAnsi="Times New Roman"/>
    </w:rPr>
  </w:style>
  <w:style w:type="character" w:customStyle="1" w:styleId="WW8Num3z1">
    <w:name w:val="WW8Num3z1"/>
    <w:uiPriority w:val="99"/>
    <w:rsid w:val="00CE2973"/>
    <w:rPr>
      <w:rFonts w:ascii="Courier" w:hAnsi="Courier"/>
    </w:rPr>
  </w:style>
  <w:style w:type="character" w:customStyle="1" w:styleId="WW8Num3z2">
    <w:name w:val="WW8Num3z2"/>
    <w:uiPriority w:val="99"/>
    <w:rsid w:val="00CE2973"/>
    <w:rPr>
      <w:rFonts w:ascii="Wingdings" w:hAnsi="Wingdings"/>
    </w:rPr>
  </w:style>
  <w:style w:type="character" w:customStyle="1" w:styleId="WW8Num3z3">
    <w:name w:val="WW8Num3z3"/>
    <w:uiPriority w:val="99"/>
    <w:rsid w:val="00CE2973"/>
    <w:rPr>
      <w:rFonts w:ascii="Symbol" w:hAnsi="Symbol"/>
    </w:rPr>
  </w:style>
  <w:style w:type="paragraph" w:customStyle="1" w:styleId="Heading">
    <w:name w:val="Heading"/>
    <w:basedOn w:val="Normal"/>
    <w:next w:val="GvdeMetni"/>
    <w:qFormat/>
    <w:rsid w:val="00CE2973"/>
    <w:pPr>
      <w:keepNext/>
      <w:spacing w:before="240" w:after="120"/>
      <w:ind w:firstLine="170"/>
      <w:jc w:val="both"/>
    </w:pPr>
    <w:rPr>
      <w:rFonts w:ascii="Arial" w:eastAsia="DejaVu Sans" w:hAnsi="Arial" w:cs="DejaVu Sans"/>
      <w:kern w:val="1"/>
      <w:sz w:val="28"/>
      <w:szCs w:val="28"/>
      <w:lang w:eastAsia="hi-IN" w:bidi="hi-IN"/>
    </w:rPr>
  </w:style>
  <w:style w:type="paragraph" w:styleId="Liste">
    <w:name w:val="List"/>
    <w:basedOn w:val="GvdeMetni"/>
    <w:rsid w:val="00CE2973"/>
    <w:pPr>
      <w:ind w:firstLine="170"/>
      <w:jc w:val="both"/>
    </w:pPr>
    <w:rPr>
      <w:rFonts w:eastAsia="DejaVu Sans" w:cs="DejaVu Sans"/>
      <w:kern w:val="1"/>
      <w:sz w:val="20"/>
      <w:lang w:eastAsia="hi-IN" w:bidi="hi-IN"/>
    </w:rPr>
  </w:style>
  <w:style w:type="paragraph" w:customStyle="1" w:styleId="Index">
    <w:name w:val="Index"/>
    <w:basedOn w:val="Normal"/>
    <w:uiPriority w:val="99"/>
    <w:rsid w:val="00CE2973"/>
    <w:pPr>
      <w:suppressLineNumbers/>
      <w:spacing w:after="60"/>
      <w:ind w:firstLine="170"/>
      <w:jc w:val="both"/>
    </w:pPr>
    <w:rPr>
      <w:rFonts w:eastAsia="DejaVu Sans" w:cs="DejaVu Sans"/>
      <w:kern w:val="1"/>
      <w:sz w:val="20"/>
      <w:lang w:eastAsia="hi-IN" w:bidi="hi-IN"/>
    </w:rPr>
  </w:style>
  <w:style w:type="paragraph" w:styleId="Altyaz">
    <w:name w:val="Subtitle"/>
    <w:basedOn w:val="Normal"/>
    <w:next w:val="GvdeMetni"/>
    <w:link w:val="AltyazChar"/>
    <w:uiPriority w:val="99"/>
    <w:qFormat/>
    <w:rsid w:val="00CE2973"/>
    <w:pPr>
      <w:spacing w:after="60"/>
      <w:ind w:firstLine="170"/>
      <w:jc w:val="center"/>
    </w:pPr>
    <w:rPr>
      <w:rFonts w:eastAsia="DejaVu Sans" w:cs="DejaVu Sans"/>
      <w:iCs/>
      <w:kern w:val="1"/>
      <w:lang w:eastAsia="hi-IN" w:bidi="hi-IN"/>
    </w:rPr>
  </w:style>
  <w:style w:type="character" w:customStyle="1" w:styleId="AltyazChar">
    <w:name w:val="Altyazı Char"/>
    <w:basedOn w:val="VarsaylanParagrafYazTipi"/>
    <w:link w:val="Altyaz"/>
    <w:uiPriority w:val="99"/>
    <w:rsid w:val="00CE2973"/>
    <w:rPr>
      <w:rFonts w:ascii="Times New Roman" w:eastAsia="DejaVu Sans" w:hAnsi="Times New Roman" w:cs="DejaVu Sans"/>
      <w:iCs/>
      <w:kern w:val="1"/>
      <w:sz w:val="24"/>
      <w:szCs w:val="24"/>
      <w:lang w:val="en-GB" w:eastAsia="hi-IN" w:bidi="hi-IN"/>
    </w:rPr>
  </w:style>
  <w:style w:type="paragraph" w:customStyle="1" w:styleId="Authors">
    <w:name w:val="Authors"/>
    <w:basedOn w:val="Normal"/>
    <w:uiPriority w:val="99"/>
    <w:qFormat/>
    <w:rsid w:val="00CE2973"/>
    <w:pPr>
      <w:jc w:val="center"/>
    </w:pPr>
    <w:rPr>
      <w:rFonts w:eastAsia="DejaVu Sans" w:cs="DejaVu Sans"/>
      <w:kern w:val="1"/>
      <w:lang w:eastAsia="hi-IN" w:bidi="hi-IN"/>
    </w:rPr>
  </w:style>
  <w:style w:type="paragraph" w:customStyle="1" w:styleId="Abstract">
    <w:name w:val="Abstract"/>
    <w:basedOn w:val="Normal"/>
    <w:uiPriority w:val="99"/>
    <w:qFormat/>
    <w:rsid w:val="00CE2973"/>
    <w:pPr>
      <w:spacing w:before="113" w:after="60"/>
      <w:jc w:val="center"/>
    </w:pPr>
    <w:rPr>
      <w:rFonts w:eastAsia="DejaVu Sans" w:cs="DejaVu Sans"/>
      <w:b/>
      <w:kern w:val="1"/>
      <w:lang w:eastAsia="hi-IN" w:bidi="hi-IN"/>
    </w:rPr>
  </w:style>
  <w:style w:type="paragraph" w:customStyle="1" w:styleId="References">
    <w:name w:val="References"/>
    <w:basedOn w:val="GvdeMetni"/>
    <w:uiPriority w:val="99"/>
    <w:qFormat/>
    <w:rsid w:val="00CE2973"/>
    <w:pPr>
      <w:spacing w:after="57"/>
    </w:pPr>
    <w:rPr>
      <w:rFonts w:eastAsia="DejaVu Sans" w:cs="DejaVu Sans"/>
      <w:kern w:val="1"/>
      <w:sz w:val="20"/>
      <w:lang w:eastAsia="hi-IN" w:bidi="hi-IN"/>
    </w:rPr>
  </w:style>
  <w:style w:type="paragraph" w:customStyle="1" w:styleId="Bulleted">
    <w:name w:val="Bulleted"/>
    <w:basedOn w:val="Normal"/>
    <w:uiPriority w:val="99"/>
    <w:rsid w:val="00CE2973"/>
    <w:pPr>
      <w:tabs>
        <w:tab w:val="left" w:pos="1"/>
        <w:tab w:val="left" w:pos="283"/>
      </w:tabs>
      <w:spacing w:after="60"/>
      <w:ind w:left="283" w:hanging="283"/>
      <w:jc w:val="both"/>
    </w:pPr>
    <w:rPr>
      <w:rFonts w:eastAsia="DejaVu Sans" w:cs="DejaVu Sans"/>
      <w:kern w:val="1"/>
      <w:sz w:val="20"/>
      <w:lang w:eastAsia="hi-IN" w:bidi="hi-IN"/>
    </w:rPr>
  </w:style>
  <w:style w:type="paragraph" w:customStyle="1" w:styleId="Headerleft">
    <w:name w:val="Header left"/>
    <w:basedOn w:val="Normal"/>
    <w:uiPriority w:val="99"/>
    <w:rsid w:val="00CE2973"/>
    <w:pPr>
      <w:suppressLineNumbers/>
      <w:tabs>
        <w:tab w:val="right" w:pos="7370"/>
      </w:tabs>
      <w:jc w:val="both"/>
    </w:pPr>
    <w:rPr>
      <w:rFonts w:eastAsia="DejaVu Sans" w:cs="DejaVu Sans"/>
      <w:kern w:val="1"/>
      <w:sz w:val="20"/>
      <w:lang w:eastAsia="hi-IN" w:bidi="hi-IN"/>
    </w:rPr>
  </w:style>
  <w:style w:type="paragraph" w:customStyle="1" w:styleId="Table">
    <w:name w:val="Table"/>
    <w:basedOn w:val="ResimYazs"/>
    <w:link w:val="TableChar"/>
    <w:uiPriority w:val="99"/>
    <w:qFormat/>
    <w:rsid w:val="00CE2973"/>
    <w:pPr>
      <w:suppressLineNumbers/>
      <w:jc w:val="left"/>
    </w:pPr>
    <w:rPr>
      <w:i/>
    </w:rPr>
  </w:style>
  <w:style w:type="paragraph" w:customStyle="1" w:styleId="TableContents">
    <w:name w:val="Table Contents"/>
    <w:basedOn w:val="Normal"/>
    <w:uiPriority w:val="99"/>
    <w:rsid w:val="00CE2973"/>
    <w:pPr>
      <w:suppressLineNumbers/>
      <w:spacing w:after="60"/>
      <w:ind w:firstLine="170"/>
      <w:jc w:val="both"/>
    </w:pPr>
    <w:rPr>
      <w:rFonts w:eastAsia="DejaVu Sans" w:cs="DejaVu Sans"/>
      <w:kern w:val="1"/>
      <w:sz w:val="20"/>
      <w:lang w:eastAsia="hi-IN" w:bidi="hi-IN"/>
    </w:rPr>
  </w:style>
  <w:style w:type="paragraph" w:customStyle="1" w:styleId="Style1">
    <w:name w:val="Style1"/>
    <w:basedOn w:val="Normal"/>
    <w:uiPriority w:val="99"/>
    <w:rsid w:val="00CE2973"/>
    <w:pPr>
      <w:spacing w:before="240" w:line="400" w:lineRule="atLeast"/>
      <w:ind w:firstLine="709"/>
      <w:jc w:val="both"/>
    </w:pPr>
    <w:rPr>
      <w:rFonts w:ascii="TimesTürk" w:eastAsia="DejaVu Sans" w:hAnsi="TimesTürk" w:cs="DejaVu Sans"/>
      <w:kern w:val="1"/>
      <w:sz w:val="20"/>
      <w:lang w:eastAsia="hi-IN" w:bidi="hi-IN"/>
    </w:rPr>
  </w:style>
  <w:style w:type="paragraph" w:customStyle="1" w:styleId="Style2">
    <w:name w:val="Style2"/>
    <w:basedOn w:val="Style1"/>
    <w:uiPriority w:val="99"/>
    <w:rsid w:val="00CE2973"/>
  </w:style>
  <w:style w:type="paragraph" w:customStyle="1" w:styleId="Style3">
    <w:name w:val="Style3"/>
    <w:basedOn w:val="Style2"/>
    <w:uiPriority w:val="99"/>
    <w:rsid w:val="00CE2973"/>
    <w:pPr>
      <w:spacing w:before="400" w:line="460" w:lineRule="atLeast"/>
      <w:ind w:right="57"/>
    </w:pPr>
    <w:rPr>
      <w:rFonts w:ascii="BookmanTürk" w:hAnsi="BookmanTürk"/>
    </w:rPr>
  </w:style>
  <w:style w:type="paragraph" w:customStyle="1" w:styleId="Style4">
    <w:name w:val="Style4"/>
    <w:basedOn w:val="Style3"/>
    <w:uiPriority w:val="99"/>
    <w:rsid w:val="00CE2973"/>
  </w:style>
  <w:style w:type="paragraph" w:customStyle="1" w:styleId="Style5">
    <w:name w:val="Style5"/>
    <w:basedOn w:val="Style4"/>
    <w:uiPriority w:val="99"/>
    <w:rsid w:val="00CE2973"/>
    <w:pPr>
      <w:spacing w:line="400" w:lineRule="atLeast"/>
    </w:pPr>
    <w:rPr>
      <w:rFonts w:ascii="TimesTürk" w:hAnsi="TimesTürk"/>
    </w:rPr>
  </w:style>
  <w:style w:type="paragraph" w:customStyle="1" w:styleId="Style6">
    <w:name w:val="Style6"/>
    <w:basedOn w:val="Style5"/>
    <w:uiPriority w:val="99"/>
    <w:rsid w:val="00CE2973"/>
    <w:pPr>
      <w:spacing w:before="440" w:line="440" w:lineRule="atLeast"/>
    </w:pPr>
    <w:rPr>
      <w:sz w:val="28"/>
    </w:rPr>
  </w:style>
  <w:style w:type="paragraph" w:customStyle="1" w:styleId="Style8">
    <w:name w:val="Style8"/>
    <w:basedOn w:val="Style6"/>
    <w:uiPriority w:val="99"/>
    <w:rsid w:val="00CE2973"/>
  </w:style>
  <w:style w:type="paragraph" w:customStyle="1" w:styleId="Style9">
    <w:name w:val="Style9"/>
    <w:basedOn w:val="Style8"/>
    <w:uiPriority w:val="99"/>
    <w:rsid w:val="00CE2973"/>
    <w:pPr>
      <w:spacing w:before="400" w:line="400" w:lineRule="atLeast"/>
    </w:pPr>
  </w:style>
  <w:style w:type="paragraph" w:customStyle="1" w:styleId="Style10">
    <w:name w:val="Style10"/>
    <w:basedOn w:val="Style9"/>
    <w:uiPriority w:val="99"/>
    <w:rsid w:val="00CE2973"/>
    <w:pPr>
      <w:spacing w:line="440" w:lineRule="atLeast"/>
    </w:pPr>
  </w:style>
  <w:style w:type="paragraph" w:customStyle="1" w:styleId="Style11">
    <w:name w:val="Style11"/>
    <w:basedOn w:val="Style10"/>
    <w:uiPriority w:val="99"/>
    <w:rsid w:val="00CE2973"/>
  </w:style>
  <w:style w:type="paragraph" w:customStyle="1" w:styleId="Heading10">
    <w:name w:val="Heading 10"/>
    <w:basedOn w:val="Heading"/>
    <w:next w:val="GvdeMetni"/>
    <w:uiPriority w:val="99"/>
    <w:rsid w:val="00CE2973"/>
    <w:pPr>
      <w:tabs>
        <w:tab w:val="num" w:pos="1584"/>
      </w:tabs>
      <w:ind w:left="1584" w:hanging="1584"/>
      <w:outlineLvl w:val="8"/>
    </w:pPr>
    <w:rPr>
      <w:b/>
      <w:bCs/>
      <w:sz w:val="21"/>
      <w:szCs w:val="21"/>
    </w:rPr>
  </w:style>
  <w:style w:type="character" w:customStyle="1" w:styleId="longtext">
    <w:name w:val="long_text"/>
    <w:basedOn w:val="VarsaylanParagrafYazTipi"/>
    <w:uiPriority w:val="99"/>
    <w:rsid w:val="00CE2973"/>
  </w:style>
  <w:style w:type="paragraph" w:styleId="GvdeMetniGirintisi2">
    <w:name w:val="Body Text Indent 2"/>
    <w:basedOn w:val="Normal"/>
    <w:link w:val="GvdeMetniGirintisi2Char"/>
    <w:uiPriority w:val="99"/>
    <w:rsid w:val="00CE2973"/>
    <w:pPr>
      <w:ind w:left="709" w:firstLine="356"/>
      <w:jc w:val="both"/>
    </w:pPr>
    <w:rPr>
      <w:szCs w:val="20"/>
    </w:rPr>
  </w:style>
  <w:style w:type="character" w:customStyle="1" w:styleId="GvdeMetniGirintisi2Char">
    <w:name w:val="Gövde Metni Girintisi 2 Char"/>
    <w:basedOn w:val="VarsaylanParagrafYazTipi"/>
    <w:link w:val="GvdeMetniGirintisi2"/>
    <w:uiPriority w:val="99"/>
    <w:rsid w:val="00CE2973"/>
    <w:rPr>
      <w:rFonts w:ascii="Times New Roman" w:eastAsia="Times New Roman" w:hAnsi="Times New Roman" w:cs="Times New Roman"/>
      <w:sz w:val="24"/>
      <w:szCs w:val="20"/>
      <w:lang w:eastAsia="tr-TR"/>
    </w:rPr>
  </w:style>
  <w:style w:type="paragraph" w:customStyle="1" w:styleId="Heading61">
    <w:name w:val="Heading 61"/>
    <w:basedOn w:val="Default"/>
    <w:next w:val="Default"/>
    <w:uiPriority w:val="99"/>
    <w:rsid w:val="00CE2973"/>
    <w:rPr>
      <w:rFonts w:ascii="Times New Roman" w:hAnsi="Times New Roman"/>
      <w:color w:val="auto"/>
      <w:lang w:eastAsia="tr-TR"/>
    </w:rPr>
  </w:style>
  <w:style w:type="paragraph" w:customStyle="1" w:styleId="Heading41">
    <w:name w:val="Heading 41"/>
    <w:basedOn w:val="Default"/>
    <w:next w:val="Default"/>
    <w:uiPriority w:val="99"/>
    <w:rsid w:val="00CE2973"/>
    <w:rPr>
      <w:rFonts w:ascii="Times New Roman" w:hAnsi="Times New Roman"/>
      <w:color w:val="auto"/>
      <w:lang w:eastAsia="tr-TR"/>
    </w:rPr>
  </w:style>
  <w:style w:type="paragraph" w:customStyle="1" w:styleId="Header1">
    <w:name w:val="Header1"/>
    <w:basedOn w:val="Default"/>
    <w:next w:val="Default"/>
    <w:uiPriority w:val="99"/>
    <w:rsid w:val="00CE2973"/>
    <w:rPr>
      <w:rFonts w:ascii="Times New Roman" w:hAnsi="Times New Roman"/>
      <w:color w:val="auto"/>
      <w:lang w:eastAsia="tr-TR"/>
    </w:rPr>
  </w:style>
  <w:style w:type="paragraph" w:customStyle="1" w:styleId="Heading71">
    <w:name w:val="Heading 71"/>
    <w:basedOn w:val="Default"/>
    <w:next w:val="Default"/>
    <w:uiPriority w:val="99"/>
    <w:rsid w:val="00CE2973"/>
    <w:rPr>
      <w:rFonts w:ascii="Times New Roman" w:hAnsi="Times New Roman"/>
      <w:color w:val="auto"/>
      <w:lang w:eastAsia="tr-TR"/>
    </w:rPr>
  </w:style>
  <w:style w:type="character" w:customStyle="1" w:styleId="a1">
    <w:name w:val="a1"/>
    <w:basedOn w:val="VarsaylanParagrafYazTipi"/>
    <w:uiPriority w:val="99"/>
    <w:rsid w:val="00CE2973"/>
    <w:rPr>
      <w:color w:val="008000"/>
      <w:sz w:val="20"/>
      <w:szCs w:val="20"/>
    </w:rPr>
  </w:style>
  <w:style w:type="paragraph" w:customStyle="1" w:styleId="style12">
    <w:name w:val="style1"/>
    <w:basedOn w:val="Normal"/>
    <w:uiPriority w:val="99"/>
    <w:rsid w:val="00CE2973"/>
    <w:pPr>
      <w:spacing w:before="100" w:beforeAutospacing="1" w:after="100" w:afterAutospacing="1"/>
    </w:pPr>
    <w:rPr>
      <w:rFonts w:ascii="Tahoma" w:eastAsia="Arial Unicode MS" w:hAnsi="Tahoma" w:cs="Tahoma"/>
      <w:sz w:val="18"/>
      <w:szCs w:val="18"/>
      <w:lang w:eastAsia="en-US"/>
    </w:rPr>
  </w:style>
  <w:style w:type="paragraph" w:customStyle="1" w:styleId="CompanyName">
    <w:name w:val="Company Name"/>
    <w:basedOn w:val="Normal"/>
    <w:next w:val="Normal"/>
    <w:uiPriority w:val="99"/>
    <w:rsid w:val="00CE2973"/>
    <w:pPr>
      <w:tabs>
        <w:tab w:val="left" w:pos="1440"/>
        <w:tab w:val="right" w:pos="6480"/>
      </w:tabs>
      <w:spacing w:before="220" w:line="220" w:lineRule="atLeast"/>
    </w:pPr>
    <w:rPr>
      <w:rFonts w:ascii="Garamond" w:hAnsi="Garamond"/>
      <w:sz w:val="22"/>
      <w:szCs w:val="20"/>
      <w:lang w:eastAsia="en-US"/>
    </w:rPr>
  </w:style>
  <w:style w:type="character" w:customStyle="1" w:styleId="ResimYazsChar">
    <w:name w:val="Resim Yazısı Char"/>
    <w:aliases w:val="kaynak Char"/>
    <w:basedOn w:val="VarsaylanParagrafYazTipi"/>
    <w:link w:val="ResimYazs"/>
    <w:uiPriority w:val="35"/>
    <w:rsid w:val="00B51D76"/>
    <w:rPr>
      <w:rFonts w:ascii="Times New Roman" w:eastAsia="Times New Roman" w:hAnsi="Times New Roman" w:cs="Times New Roman"/>
      <w:bCs/>
      <w:lang w:eastAsia="tr-TR"/>
    </w:rPr>
  </w:style>
  <w:style w:type="character" w:customStyle="1" w:styleId="TableChar">
    <w:name w:val="Table Char"/>
    <w:basedOn w:val="ResimYazsChar"/>
    <w:link w:val="Table"/>
    <w:uiPriority w:val="99"/>
    <w:rsid w:val="00CE2973"/>
    <w:rPr>
      <w:rFonts w:ascii="Times New Roman" w:eastAsia="Times New Roman" w:hAnsi="Times New Roman" w:cs="Times New Roman"/>
      <w:b w:val="0"/>
      <w:bCs/>
      <w:i/>
      <w:lang w:eastAsia="tr-TR"/>
    </w:rPr>
  </w:style>
  <w:style w:type="paragraph" w:styleId="HTMLncedenBiimlendirilmi">
    <w:name w:val="HTML Preformatted"/>
    <w:basedOn w:val="Normal"/>
    <w:link w:val="HTMLncedenBiimlendirilmiChar"/>
    <w:uiPriority w:val="99"/>
    <w:semiHidden/>
    <w:unhideWhenUsed/>
    <w:rsid w:val="00CE29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ncedenBiimlendirilmiChar">
    <w:name w:val="HTML Önceden Biçimlendirilmiş Char"/>
    <w:basedOn w:val="VarsaylanParagrafYazTipi"/>
    <w:link w:val="HTMLncedenBiimlendirilmi"/>
    <w:uiPriority w:val="99"/>
    <w:semiHidden/>
    <w:rsid w:val="00CE2973"/>
    <w:rPr>
      <w:rFonts w:ascii="Courier New" w:eastAsia="Times New Roman" w:hAnsi="Courier New" w:cs="Courier New"/>
      <w:sz w:val="20"/>
      <w:szCs w:val="20"/>
      <w:lang w:val="en-GB"/>
    </w:rPr>
  </w:style>
  <w:style w:type="character" w:styleId="SatrNumaras">
    <w:name w:val="line number"/>
    <w:basedOn w:val="VarsaylanParagrafYazTipi"/>
    <w:uiPriority w:val="99"/>
    <w:rsid w:val="00816DF1"/>
  </w:style>
  <w:style w:type="table" w:styleId="OrtaKlavuz3-Vurgu5">
    <w:name w:val="Medium Grid 3 Accent 5"/>
    <w:basedOn w:val="NormalTablo"/>
    <w:uiPriority w:val="69"/>
    <w:rsid w:val="00702A74"/>
    <w:pPr>
      <w:spacing w:after="0" w:line="240" w:lineRule="auto"/>
      <w:jc w:val="center"/>
    </w:pPr>
    <w:rPr>
      <w:rFonts w:ascii="Times New Roman" w:eastAsia="Times New Roman" w:hAnsi="Times New Roman" w:cs="Times New Roman"/>
      <w:szCs w:val="20"/>
      <w:lang w:eastAsia="tr-T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vAlign w:val="center"/>
    </w:tcPr>
    <w:tblStylePr w:type="firstRow">
      <w:rPr>
        <w:b/>
        <w:bCs/>
        <w:i w:val="0"/>
        <w:iCs w:val="0"/>
        <w:color w:val="auto"/>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auto"/>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pPr>
        <w:jc w:val="left"/>
      </w:pPr>
      <w:rPr>
        <w:b/>
        <w:bCs/>
        <w:i w:val="0"/>
        <w:iCs w:val="0"/>
        <w:color w:val="auto"/>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customStyle="1" w:styleId="highlight1">
    <w:name w:val="highlight1"/>
    <w:rsid w:val="00F048FF"/>
    <w:rPr>
      <w:b/>
      <w:bCs/>
      <w:color w:val="0066FF"/>
    </w:rPr>
  </w:style>
  <w:style w:type="paragraph" w:customStyle="1" w:styleId="ver">
    <w:name w:val="ver"/>
    <w:basedOn w:val="Normal"/>
    <w:rsid w:val="00F048FF"/>
    <w:pPr>
      <w:spacing w:before="100" w:beforeAutospacing="1" w:after="100" w:afterAutospacing="1"/>
    </w:pPr>
    <w:rPr>
      <w:rFonts w:ascii="Arial" w:hAnsi="Arial" w:cs="Arial"/>
      <w:color w:val="000000"/>
      <w:sz w:val="15"/>
      <w:szCs w:val="15"/>
    </w:rPr>
  </w:style>
  <w:style w:type="character" w:customStyle="1" w:styleId="metin1">
    <w:name w:val="metin1"/>
    <w:rsid w:val="00F048FF"/>
    <w:rPr>
      <w:rFonts w:ascii="Verdana" w:hAnsi="Verdana" w:hint="default"/>
      <w:b w:val="0"/>
      <w:bCs w:val="0"/>
      <w:color w:val="000000"/>
      <w:sz w:val="20"/>
      <w:szCs w:val="20"/>
    </w:rPr>
  </w:style>
  <w:style w:type="paragraph" w:customStyle="1" w:styleId="Char">
    <w:name w:val="Char"/>
    <w:basedOn w:val="Normal"/>
    <w:rsid w:val="00F048FF"/>
    <w:pPr>
      <w:spacing w:after="160" w:line="240" w:lineRule="exact"/>
    </w:pPr>
    <w:rPr>
      <w:rFonts w:ascii="Verdana" w:hAnsi="Verdana"/>
      <w:sz w:val="20"/>
      <w:szCs w:val="20"/>
      <w:lang w:eastAsia="en-US"/>
    </w:rPr>
  </w:style>
  <w:style w:type="character" w:customStyle="1" w:styleId="notranslate">
    <w:name w:val="notranslate"/>
    <w:basedOn w:val="VarsaylanParagrafYazTipi"/>
    <w:rsid w:val="000166A7"/>
  </w:style>
  <w:style w:type="character" w:customStyle="1" w:styleId="apple-converted-space">
    <w:name w:val="apple-converted-space"/>
    <w:basedOn w:val="VarsaylanParagrafYazTipi"/>
    <w:rsid w:val="000166A7"/>
  </w:style>
  <w:style w:type="table" w:customStyle="1" w:styleId="AkKlavuz1">
    <w:name w:val="Açık Kılavuz1"/>
    <w:basedOn w:val="NormalTablo"/>
    <w:uiPriority w:val="62"/>
    <w:rsid w:val="000166A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AklamaBavurusu">
    <w:name w:val="annotation reference"/>
    <w:basedOn w:val="VarsaylanParagrafYazTipi"/>
    <w:uiPriority w:val="99"/>
    <w:unhideWhenUsed/>
    <w:rsid w:val="000166A7"/>
    <w:rPr>
      <w:sz w:val="16"/>
      <w:szCs w:val="16"/>
    </w:rPr>
  </w:style>
  <w:style w:type="paragraph" w:styleId="AklamaMetni">
    <w:name w:val="annotation text"/>
    <w:basedOn w:val="Normal"/>
    <w:link w:val="AklamaMetniChar"/>
    <w:uiPriority w:val="99"/>
    <w:unhideWhenUsed/>
    <w:rsid w:val="000166A7"/>
    <w:pPr>
      <w:spacing w:after="200"/>
    </w:pPr>
    <w:rPr>
      <w:rFonts w:eastAsiaTheme="minorHAnsi" w:cstheme="minorBidi"/>
      <w:sz w:val="20"/>
      <w:szCs w:val="20"/>
      <w:lang w:eastAsia="en-US"/>
    </w:rPr>
  </w:style>
  <w:style w:type="character" w:customStyle="1" w:styleId="AklamaMetniChar">
    <w:name w:val="Açıklama Metni Char"/>
    <w:basedOn w:val="VarsaylanParagrafYazTipi"/>
    <w:link w:val="AklamaMetni"/>
    <w:uiPriority w:val="99"/>
    <w:rsid w:val="000166A7"/>
    <w:rPr>
      <w:rFonts w:ascii="Times New Roman" w:hAnsi="Times New Roman"/>
      <w:sz w:val="20"/>
      <w:szCs w:val="20"/>
    </w:rPr>
  </w:style>
  <w:style w:type="paragraph" w:styleId="AklamaKonusu">
    <w:name w:val="annotation subject"/>
    <w:basedOn w:val="AklamaMetni"/>
    <w:next w:val="AklamaMetni"/>
    <w:link w:val="AklamaKonusuChar"/>
    <w:unhideWhenUsed/>
    <w:rsid w:val="000166A7"/>
    <w:rPr>
      <w:b/>
      <w:bCs/>
    </w:rPr>
  </w:style>
  <w:style w:type="character" w:customStyle="1" w:styleId="AklamaKonusuChar">
    <w:name w:val="Açıklama Konusu Char"/>
    <w:basedOn w:val="AklamaMetniChar"/>
    <w:link w:val="AklamaKonusu"/>
    <w:rsid w:val="000166A7"/>
    <w:rPr>
      <w:rFonts w:ascii="Times New Roman" w:hAnsi="Times New Roman"/>
      <w:b/>
      <w:bCs/>
      <w:sz w:val="20"/>
      <w:szCs w:val="20"/>
    </w:rPr>
  </w:style>
  <w:style w:type="table" w:customStyle="1" w:styleId="TabloKlavuzu4">
    <w:name w:val="Tablo Kılavuzu4"/>
    <w:basedOn w:val="NormalTablo"/>
    <w:next w:val="TabloKlavuzu"/>
    <w:uiPriority w:val="39"/>
    <w:rsid w:val="00576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uiPriority w:val="99"/>
    <w:rsid w:val="00B37B7B"/>
    <w:pPr>
      <w:widowControl w:val="0"/>
      <w:autoSpaceDE w:val="0"/>
      <w:autoSpaceDN w:val="0"/>
      <w:spacing w:line="252" w:lineRule="auto"/>
      <w:ind w:firstLine="202"/>
      <w:jc w:val="both"/>
    </w:pPr>
    <w:rPr>
      <w:sz w:val="20"/>
      <w:szCs w:val="20"/>
      <w:lang w:eastAsia="en-US"/>
    </w:rPr>
  </w:style>
  <w:style w:type="paragraph" w:customStyle="1" w:styleId="Varsaylan">
    <w:name w:val="Varsayılan"/>
    <w:rsid w:val="0061178C"/>
    <w:pPr>
      <w:tabs>
        <w:tab w:val="left" w:pos="708"/>
      </w:tabs>
      <w:suppressAutoHyphens/>
      <w:spacing w:line="240" w:lineRule="auto"/>
      <w:ind w:firstLine="567"/>
    </w:pPr>
    <w:rPr>
      <w:rFonts w:ascii="Calibri" w:eastAsia="WenQuanYi Micro Hei" w:hAnsi="Calibri" w:cs="Calibri"/>
      <w:color w:val="00000A"/>
    </w:rPr>
  </w:style>
  <w:style w:type="paragraph" w:customStyle="1" w:styleId="Balk">
    <w:name w:val="Başlık"/>
    <w:basedOn w:val="Varsaylan"/>
    <w:next w:val="Metingvdesi"/>
    <w:rsid w:val="0061178C"/>
    <w:pPr>
      <w:keepNext/>
      <w:spacing w:before="240" w:after="120"/>
    </w:pPr>
    <w:rPr>
      <w:rFonts w:ascii="Liberation Sans" w:hAnsi="Liberation Sans" w:cs="Lohit Hindi"/>
      <w:sz w:val="28"/>
      <w:szCs w:val="28"/>
    </w:rPr>
  </w:style>
  <w:style w:type="paragraph" w:customStyle="1" w:styleId="Metingvdesi">
    <w:name w:val="Metin gövdesi"/>
    <w:basedOn w:val="Varsaylan"/>
    <w:rsid w:val="0061178C"/>
    <w:pPr>
      <w:spacing w:after="120"/>
    </w:pPr>
  </w:style>
  <w:style w:type="paragraph" w:customStyle="1" w:styleId="Dizin">
    <w:name w:val="Dizin"/>
    <w:basedOn w:val="Varsaylan"/>
    <w:rsid w:val="0061178C"/>
    <w:pPr>
      <w:suppressLineNumbers/>
    </w:pPr>
    <w:rPr>
      <w:rFonts w:cs="Lohit Hindi"/>
    </w:rPr>
  </w:style>
  <w:style w:type="paragraph" w:customStyle="1" w:styleId="Tabloerii">
    <w:name w:val="Tablo İçeriği"/>
    <w:basedOn w:val="Varsaylan"/>
    <w:rsid w:val="0061178C"/>
    <w:pPr>
      <w:suppressLineNumbers/>
    </w:pPr>
  </w:style>
  <w:style w:type="paragraph" w:customStyle="1" w:styleId="TabloBal">
    <w:name w:val="Tablo Başlığı"/>
    <w:basedOn w:val="Tabloerii"/>
    <w:rsid w:val="0061178C"/>
    <w:pPr>
      <w:jc w:val="center"/>
    </w:pPr>
    <w:rPr>
      <w:b/>
      <w:bCs/>
    </w:rPr>
  </w:style>
  <w:style w:type="character" w:styleId="YerTutucuMetni">
    <w:name w:val="Placeholder Text"/>
    <w:basedOn w:val="VarsaylanParagrafYazTipi"/>
    <w:uiPriority w:val="99"/>
    <w:semiHidden/>
    <w:rsid w:val="0061178C"/>
    <w:rPr>
      <w:color w:val="808080"/>
    </w:rPr>
  </w:style>
  <w:style w:type="paragraph" w:customStyle="1" w:styleId="TezMetni">
    <w:name w:val="Tez Metni"/>
    <w:rsid w:val="0061178C"/>
    <w:pPr>
      <w:spacing w:after="240" w:line="360" w:lineRule="auto"/>
      <w:jc w:val="both"/>
    </w:pPr>
    <w:rPr>
      <w:rFonts w:ascii="Arial" w:eastAsia="Times New Roman" w:hAnsi="Arial" w:cs="Times New Roman"/>
      <w:sz w:val="24"/>
      <w:szCs w:val="20"/>
      <w:lang w:eastAsia="tr-TR"/>
    </w:rPr>
  </w:style>
  <w:style w:type="table" w:customStyle="1" w:styleId="TabloKlavuzu11">
    <w:name w:val="Tablo Kılavuzu11"/>
    <w:basedOn w:val="NormalTablo"/>
    <w:next w:val="TabloKlavuzu"/>
    <w:uiPriority w:val="59"/>
    <w:rsid w:val="0061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59"/>
    <w:rsid w:val="0061178C"/>
    <w:pPr>
      <w:spacing w:after="0" w:line="24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15227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cedenBiimlendirilmiMetin">
    <w:name w:val="Önceden Biçimlendirilmiş Metin"/>
    <w:basedOn w:val="Normal"/>
    <w:rsid w:val="000C725F"/>
    <w:pPr>
      <w:widowControl w:val="0"/>
      <w:suppressAutoHyphens/>
    </w:pPr>
    <w:rPr>
      <w:rFonts w:ascii="Courier New" w:eastAsia="Courier New" w:hAnsi="Courier New" w:cs="Courier New"/>
      <w:sz w:val="20"/>
      <w:szCs w:val="20"/>
      <w:lang w:eastAsia="zh-CN" w:bidi="hi-IN"/>
    </w:rPr>
  </w:style>
  <w:style w:type="character" w:customStyle="1" w:styleId="nlmstring-name">
    <w:name w:val="nlm_string-name"/>
    <w:basedOn w:val="VarsaylanParagrafYazTipi"/>
    <w:rsid w:val="00131318"/>
  </w:style>
  <w:style w:type="paragraph" w:customStyle="1" w:styleId="tezparagraf">
    <w:name w:val="tez paragraf"/>
    <w:basedOn w:val="Normal"/>
    <w:rsid w:val="00131318"/>
    <w:pPr>
      <w:widowControl w:val="0"/>
      <w:adjustRightInd w:val="0"/>
      <w:spacing w:before="180" w:after="120" w:line="360" w:lineRule="auto"/>
      <w:ind w:firstLine="709"/>
      <w:jc w:val="both"/>
      <w:textAlignment w:val="baseline"/>
    </w:pPr>
  </w:style>
  <w:style w:type="paragraph" w:customStyle="1" w:styleId="msolstparagraph">
    <w:name w:val="msolıstparagraph"/>
    <w:basedOn w:val="Normal"/>
    <w:uiPriority w:val="34"/>
    <w:qFormat/>
    <w:rsid w:val="00867647"/>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a5">
    <w:name w:val="Pa5"/>
    <w:basedOn w:val="Default"/>
    <w:next w:val="Default"/>
    <w:uiPriority w:val="99"/>
    <w:rsid w:val="00867647"/>
    <w:pPr>
      <w:spacing w:line="181" w:lineRule="atLeast"/>
    </w:pPr>
    <w:rPr>
      <w:rFonts w:ascii="Prelo Slab Book" w:eastAsiaTheme="minorHAnsi" w:hAnsi="Prelo Slab Book" w:cstheme="minorBidi"/>
      <w:color w:val="auto"/>
    </w:rPr>
  </w:style>
  <w:style w:type="character" w:customStyle="1" w:styleId="msohyperlnk">
    <w:name w:val="msohyperlınk"/>
    <w:basedOn w:val="VarsaylanParagrafYazTipi"/>
    <w:uiPriority w:val="99"/>
    <w:rsid w:val="00867647"/>
    <w:rPr>
      <w:color w:val="0000FF" w:themeColor="hyperlink"/>
      <w:u w:val="single"/>
    </w:rPr>
  </w:style>
  <w:style w:type="character" w:customStyle="1" w:styleId="msohyperlnkfollowed">
    <w:name w:val="msohyperlınkfollowed"/>
    <w:basedOn w:val="VarsaylanParagrafYazTipi"/>
    <w:uiPriority w:val="99"/>
    <w:semiHidden/>
    <w:rsid w:val="00867647"/>
    <w:rPr>
      <w:color w:val="800080" w:themeColor="followedHyperlink"/>
      <w:u w:val="single"/>
    </w:rPr>
  </w:style>
  <w:style w:type="paragraph" w:customStyle="1" w:styleId="ListParagraph1">
    <w:name w:val="List Paragraph1"/>
    <w:basedOn w:val="Normal"/>
    <w:rsid w:val="009C19ED"/>
    <w:pPr>
      <w:spacing w:after="200" w:line="480" w:lineRule="auto"/>
      <w:ind w:left="720"/>
    </w:pPr>
    <w:rPr>
      <w:szCs w:val="22"/>
      <w:lang w:eastAsia="en-US"/>
    </w:rPr>
  </w:style>
  <w:style w:type="paragraph" w:customStyle="1" w:styleId="Pa1">
    <w:name w:val="Pa1"/>
    <w:basedOn w:val="Default"/>
    <w:next w:val="Default"/>
    <w:rsid w:val="009C19ED"/>
    <w:pPr>
      <w:spacing w:line="241" w:lineRule="atLeast"/>
    </w:pPr>
    <w:rPr>
      <w:rFonts w:ascii="Verdana" w:eastAsia="Calibri" w:hAnsi="Verdana"/>
      <w:color w:val="auto"/>
      <w:lang w:eastAsia="tr-TR"/>
    </w:rPr>
  </w:style>
  <w:style w:type="character" w:customStyle="1" w:styleId="A6">
    <w:name w:val="A6"/>
    <w:rsid w:val="009C19ED"/>
    <w:rPr>
      <w:b/>
      <w:color w:val="000000"/>
      <w:sz w:val="22"/>
    </w:rPr>
  </w:style>
  <w:style w:type="character" w:customStyle="1" w:styleId="A4">
    <w:name w:val="A4"/>
    <w:rsid w:val="009C19ED"/>
    <w:rPr>
      <w:color w:val="000000"/>
      <w:sz w:val="20"/>
    </w:rPr>
  </w:style>
  <w:style w:type="paragraph" w:customStyle="1" w:styleId="Pa9">
    <w:name w:val="Pa9"/>
    <w:basedOn w:val="Default"/>
    <w:next w:val="Default"/>
    <w:rsid w:val="009C19ED"/>
    <w:pPr>
      <w:spacing w:line="241" w:lineRule="atLeast"/>
    </w:pPr>
    <w:rPr>
      <w:rFonts w:ascii="Verdana" w:eastAsia="Calibri" w:hAnsi="Verdana"/>
      <w:color w:val="auto"/>
      <w:lang w:eastAsia="tr-TR"/>
    </w:rPr>
  </w:style>
  <w:style w:type="character" w:customStyle="1" w:styleId="A13">
    <w:name w:val="A13"/>
    <w:rsid w:val="009C19ED"/>
    <w:rPr>
      <w:rFonts w:ascii="Myriad Pro" w:hAnsi="Myriad Pro"/>
      <w:color w:val="000000"/>
      <w:sz w:val="20"/>
    </w:rPr>
  </w:style>
  <w:style w:type="paragraph" w:styleId="AralkYok">
    <w:name w:val="No Spacing"/>
    <w:uiPriority w:val="1"/>
    <w:qFormat/>
    <w:rsid w:val="009B43B3"/>
    <w:pPr>
      <w:spacing w:after="0" w:line="240" w:lineRule="auto"/>
    </w:pPr>
    <w:rPr>
      <w:rFonts w:eastAsiaTheme="minorEastAsia"/>
      <w:lang w:eastAsia="tr-TR"/>
    </w:rPr>
  </w:style>
  <w:style w:type="paragraph" w:styleId="T4">
    <w:name w:val="toc 4"/>
    <w:basedOn w:val="Normal"/>
    <w:next w:val="Normal"/>
    <w:autoRedefine/>
    <w:uiPriority w:val="39"/>
    <w:unhideWhenUsed/>
    <w:rsid w:val="009B43B3"/>
    <w:pPr>
      <w:spacing w:after="100" w:line="360" w:lineRule="auto"/>
      <w:ind w:left="660"/>
    </w:pPr>
    <w:rPr>
      <w:rFonts w:asciiTheme="minorHAnsi" w:eastAsiaTheme="minorEastAsia" w:hAnsiTheme="minorHAnsi" w:cstheme="minorBidi"/>
      <w:sz w:val="22"/>
      <w:szCs w:val="22"/>
    </w:rPr>
  </w:style>
  <w:style w:type="paragraph" w:styleId="T5">
    <w:name w:val="toc 5"/>
    <w:basedOn w:val="Normal"/>
    <w:next w:val="Normal"/>
    <w:autoRedefine/>
    <w:uiPriority w:val="39"/>
    <w:unhideWhenUsed/>
    <w:rsid w:val="009B43B3"/>
    <w:pPr>
      <w:spacing w:after="100" w:line="360" w:lineRule="auto"/>
      <w:ind w:left="880"/>
    </w:pPr>
    <w:rPr>
      <w:rFonts w:asciiTheme="minorHAnsi" w:eastAsiaTheme="minorEastAsia" w:hAnsiTheme="minorHAnsi" w:cstheme="minorBidi"/>
      <w:sz w:val="22"/>
      <w:szCs w:val="22"/>
    </w:rPr>
  </w:style>
  <w:style w:type="paragraph" w:styleId="T6">
    <w:name w:val="toc 6"/>
    <w:basedOn w:val="Normal"/>
    <w:next w:val="Normal"/>
    <w:autoRedefine/>
    <w:uiPriority w:val="39"/>
    <w:unhideWhenUsed/>
    <w:rsid w:val="009B43B3"/>
    <w:pPr>
      <w:spacing w:after="100" w:line="360" w:lineRule="auto"/>
      <w:ind w:left="1100"/>
    </w:pPr>
    <w:rPr>
      <w:rFonts w:asciiTheme="minorHAnsi" w:eastAsiaTheme="minorEastAsia" w:hAnsiTheme="minorHAnsi" w:cstheme="minorBidi"/>
      <w:sz w:val="22"/>
      <w:szCs w:val="22"/>
    </w:rPr>
  </w:style>
  <w:style w:type="paragraph" w:styleId="T7">
    <w:name w:val="toc 7"/>
    <w:basedOn w:val="Normal"/>
    <w:next w:val="Normal"/>
    <w:autoRedefine/>
    <w:uiPriority w:val="39"/>
    <w:unhideWhenUsed/>
    <w:rsid w:val="009B43B3"/>
    <w:pPr>
      <w:spacing w:after="100" w:line="360" w:lineRule="auto"/>
      <w:ind w:left="1320"/>
    </w:pPr>
    <w:rPr>
      <w:rFonts w:asciiTheme="minorHAnsi" w:eastAsiaTheme="minorEastAsia" w:hAnsiTheme="minorHAnsi" w:cstheme="minorBidi"/>
      <w:sz w:val="22"/>
      <w:szCs w:val="22"/>
    </w:rPr>
  </w:style>
  <w:style w:type="paragraph" w:styleId="T8">
    <w:name w:val="toc 8"/>
    <w:basedOn w:val="Normal"/>
    <w:next w:val="Normal"/>
    <w:autoRedefine/>
    <w:uiPriority w:val="39"/>
    <w:unhideWhenUsed/>
    <w:rsid w:val="009B43B3"/>
    <w:pPr>
      <w:spacing w:after="100" w:line="360" w:lineRule="auto"/>
      <w:ind w:left="1540"/>
    </w:pPr>
    <w:rPr>
      <w:rFonts w:asciiTheme="minorHAnsi" w:eastAsiaTheme="minorEastAsia" w:hAnsiTheme="minorHAnsi" w:cstheme="minorBidi"/>
      <w:sz w:val="22"/>
      <w:szCs w:val="22"/>
    </w:rPr>
  </w:style>
  <w:style w:type="paragraph" w:styleId="T9">
    <w:name w:val="toc 9"/>
    <w:basedOn w:val="Normal"/>
    <w:next w:val="Normal"/>
    <w:autoRedefine/>
    <w:uiPriority w:val="39"/>
    <w:unhideWhenUsed/>
    <w:rsid w:val="009B43B3"/>
    <w:pPr>
      <w:spacing w:after="100" w:line="360" w:lineRule="auto"/>
      <w:ind w:left="1760"/>
    </w:pPr>
    <w:rPr>
      <w:rFonts w:asciiTheme="minorHAnsi" w:eastAsiaTheme="minorEastAsia" w:hAnsiTheme="minorHAnsi" w:cstheme="minorBidi"/>
      <w:sz w:val="22"/>
      <w:szCs w:val="22"/>
    </w:rPr>
  </w:style>
  <w:style w:type="character" w:customStyle="1" w:styleId="A12">
    <w:name w:val="A12"/>
    <w:uiPriority w:val="99"/>
    <w:rsid w:val="009B43B3"/>
    <w:rPr>
      <w:rFonts w:cs="Myriad Pro"/>
      <w:color w:val="000000"/>
      <w:sz w:val="21"/>
      <w:szCs w:val="21"/>
    </w:rPr>
  </w:style>
  <w:style w:type="paragraph" w:customStyle="1" w:styleId="Pa22">
    <w:name w:val="Pa22"/>
    <w:basedOn w:val="Default"/>
    <w:next w:val="Default"/>
    <w:uiPriority w:val="99"/>
    <w:rsid w:val="009B43B3"/>
    <w:pPr>
      <w:spacing w:line="211" w:lineRule="atLeast"/>
    </w:pPr>
    <w:rPr>
      <w:rFonts w:ascii="Myriad Pro" w:eastAsiaTheme="minorEastAsia" w:hAnsi="Myriad Pro" w:cstheme="minorBidi"/>
      <w:color w:val="auto"/>
      <w:lang w:eastAsia="tr-TR"/>
    </w:rPr>
  </w:style>
  <w:style w:type="character" w:customStyle="1" w:styleId="A5">
    <w:name w:val="A5"/>
    <w:uiPriority w:val="99"/>
    <w:rsid w:val="009B43B3"/>
    <w:rPr>
      <w:rFonts w:cs="Myriad Pro"/>
      <w:b/>
      <w:bCs/>
      <w:color w:val="000000"/>
      <w:sz w:val="20"/>
      <w:szCs w:val="20"/>
    </w:rPr>
  </w:style>
  <w:style w:type="paragraph" w:customStyle="1" w:styleId="Pa24">
    <w:name w:val="Pa24"/>
    <w:basedOn w:val="Default"/>
    <w:next w:val="Default"/>
    <w:uiPriority w:val="99"/>
    <w:rsid w:val="009B43B3"/>
    <w:pPr>
      <w:spacing w:line="241" w:lineRule="atLeast"/>
    </w:pPr>
    <w:rPr>
      <w:rFonts w:ascii="Myriad Pro" w:eastAsiaTheme="minorEastAsia" w:hAnsi="Myriad Pro" w:cstheme="minorBidi"/>
      <w:color w:val="auto"/>
      <w:lang w:eastAsia="tr-TR"/>
    </w:rPr>
  </w:style>
  <w:style w:type="character" w:customStyle="1" w:styleId="A11">
    <w:name w:val="A11"/>
    <w:uiPriority w:val="99"/>
    <w:rsid w:val="009B43B3"/>
    <w:rPr>
      <w:rFonts w:cs="Myriad Pro"/>
      <w:color w:val="000000"/>
      <w:sz w:val="17"/>
      <w:szCs w:val="17"/>
    </w:rPr>
  </w:style>
  <w:style w:type="paragraph" w:customStyle="1" w:styleId="Pa25">
    <w:name w:val="Pa25"/>
    <w:basedOn w:val="Default"/>
    <w:next w:val="Default"/>
    <w:uiPriority w:val="99"/>
    <w:rsid w:val="009B43B3"/>
    <w:pPr>
      <w:spacing w:line="241" w:lineRule="atLeast"/>
    </w:pPr>
    <w:rPr>
      <w:rFonts w:ascii="Myriad Pro" w:eastAsiaTheme="minorEastAsia" w:hAnsi="Myriad Pro" w:cstheme="minorBidi"/>
      <w:color w:val="auto"/>
      <w:lang w:eastAsia="tr-TR"/>
    </w:rPr>
  </w:style>
  <w:style w:type="character" w:customStyle="1" w:styleId="A2">
    <w:name w:val="A2"/>
    <w:uiPriority w:val="99"/>
    <w:rsid w:val="009B43B3"/>
    <w:rPr>
      <w:rFonts w:cs="Myriad Pro"/>
      <w:color w:val="000000"/>
      <w:sz w:val="16"/>
      <w:szCs w:val="16"/>
    </w:rPr>
  </w:style>
  <w:style w:type="character" w:customStyle="1" w:styleId="A17">
    <w:name w:val="A17"/>
    <w:uiPriority w:val="99"/>
    <w:rsid w:val="009B43B3"/>
    <w:rPr>
      <w:rFonts w:cs="Myriad Pro"/>
      <w:color w:val="000000"/>
      <w:sz w:val="9"/>
      <w:szCs w:val="9"/>
    </w:rPr>
  </w:style>
  <w:style w:type="paragraph" w:customStyle="1" w:styleId="Pa196">
    <w:name w:val="Pa19+6"/>
    <w:basedOn w:val="Normal"/>
    <w:next w:val="Normal"/>
    <w:rsid w:val="00D174C0"/>
    <w:pPr>
      <w:autoSpaceDE w:val="0"/>
      <w:autoSpaceDN w:val="0"/>
      <w:adjustRightInd w:val="0"/>
      <w:spacing w:line="181" w:lineRule="atLeast"/>
    </w:pPr>
    <w:rPr>
      <w:rFonts w:ascii="KIFHO M+ Helvetica Neue" w:hAnsi="KIFHO M+ Helvetica Neue"/>
    </w:rPr>
  </w:style>
  <w:style w:type="paragraph" w:customStyle="1" w:styleId="Pa207">
    <w:name w:val="Pa20+7"/>
    <w:basedOn w:val="Normal"/>
    <w:next w:val="Normal"/>
    <w:rsid w:val="00D174C0"/>
    <w:pPr>
      <w:autoSpaceDE w:val="0"/>
      <w:autoSpaceDN w:val="0"/>
      <w:adjustRightInd w:val="0"/>
      <w:spacing w:line="181" w:lineRule="atLeast"/>
    </w:pPr>
    <w:rPr>
      <w:rFonts w:ascii="KIFHO M+ Helvetica Neue" w:hAnsi="KIFHO M+ Helvetica Neue"/>
    </w:rPr>
  </w:style>
  <w:style w:type="table" w:styleId="AkKlavuz-Vurgu5">
    <w:name w:val="Light Grid Accent 5"/>
    <w:basedOn w:val="NormalTablo"/>
    <w:uiPriority w:val="62"/>
    <w:rsid w:val="00D174C0"/>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WW-NormalWeb1">
    <w:name w:val="WW-Normal (Web)1"/>
    <w:basedOn w:val="Normal"/>
    <w:rsid w:val="00D174C0"/>
    <w:pPr>
      <w:spacing w:before="280" w:after="119"/>
    </w:pPr>
    <w:rPr>
      <w:lang w:eastAsia="ar-SA"/>
    </w:rPr>
  </w:style>
  <w:style w:type="character" w:customStyle="1" w:styleId="font5">
    <w:name w:val="font5"/>
    <w:basedOn w:val="VarsaylanParagrafYazTipi"/>
    <w:rsid w:val="00D174C0"/>
  </w:style>
  <w:style w:type="character" w:customStyle="1" w:styleId="zmlenmeyenBahsetme1">
    <w:name w:val="Çözümlenmeyen Bahsetme1"/>
    <w:basedOn w:val="VarsaylanParagrafYazTipi"/>
    <w:uiPriority w:val="99"/>
    <w:semiHidden/>
    <w:unhideWhenUsed/>
    <w:rsid w:val="003D49CC"/>
    <w:rPr>
      <w:color w:val="605E5C"/>
      <w:shd w:val="clear" w:color="auto" w:fill="E1DFDD"/>
    </w:rPr>
  </w:style>
  <w:style w:type="character" w:customStyle="1" w:styleId="zmlenmeyenBahsetme2">
    <w:name w:val="Çözümlenmeyen Bahsetme2"/>
    <w:basedOn w:val="VarsaylanParagrafYazTipi"/>
    <w:uiPriority w:val="99"/>
    <w:semiHidden/>
    <w:unhideWhenUsed/>
    <w:rsid w:val="00370FA2"/>
    <w:rPr>
      <w:color w:val="605E5C"/>
      <w:shd w:val="clear" w:color="auto" w:fill="E1DFDD"/>
    </w:rPr>
  </w:style>
  <w:style w:type="character" w:customStyle="1" w:styleId="jlqj4b">
    <w:name w:val="jlqj4b"/>
    <w:basedOn w:val="VarsaylanParagrafYazTipi"/>
    <w:rsid w:val="00C01C21"/>
  </w:style>
  <w:style w:type="paragraph" w:customStyle="1" w:styleId="reference">
    <w:name w:val="reference"/>
    <w:basedOn w:val="Normal"/>
    <w:rsid w:val="00627A35"/>
    <w:pPr>
      <w:spacing w:before="100" w:beforeAutospacing="1" w:after="100" w:afterAutospacing="1"/>
    </w:pPr>
  </w:style>
  <w:style w:type="table" w:customStyle="1" w:styleId="TabloKlavuzuAk1">
    <w:name w:val="Tablo Kılavuzu Açık1"/>
    <w:basedOn w:val="NormalTablo"/>
    <w:uiPriority w:val="40"/>
    <w:rsid w:val="00F727D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5">
    <w:name w:val="Tablo Kılavuzu5"/>
    <w:basedOn w:val="NormalTablo"/>
    <w:next w:val="TabloKlavuzu"/>
    <w:uiPriority w:val="39"/>
    <w:rsid w:val="00396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39"/>
    <w:rsid w:val="00396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0217">
      <w:bodyDiv w:val="1"/>
      <w:marLeft w:val="0"/>
      <w:marRight w:val="0"/>
      <w:marTop w:val="0"/>
      <w:marBottom w:val="0"/>
      <w:divBdr>
        <w:top w:val="none" w:sz="0" w:space="0" w:color="auto"/>
        <w:left w:val="none" w:sz="0" w:space="0" w:color="auto"/>
        <w:bottom w:val="none" w:sz="0" w:space="0" w:color="auto"/>
        <w:right w:val="none" w:sz="0" w:space="0" w:color="auto"/>
      </w:divBdr>
    </w:div>
    <w:div w:id="207572349">
      <w:bodyDiv w:val="1"/>
      <w:marLeft w:val="0"/>
      <w:marRight w:val="0"/>
      <w:marTop w:val="0"/>
      <w:marBottom w:val="0"/>
      <w:divBdr>
        <w:top w:val="none" w:sz="0" w:space="0" w:color="auto"/>
        <w:left w:val="none" w:sz="0" w:space="0" w:color="auto"/>
        <w:bottom w:val="none" w:sz="0" w:space="0" w:color="auto"/>
        <w:right w:val="none" w:sz="0" w:space="0" w:color="auto"/>
      </w:divBdr>
    </w:div>
    <w:div w:id="384137120">
      <w:bodyDiv w:val="1"/>
      <w:marLeft w:val="0"/>
      <w:marRight w:val="0"/>
      <w:marTop w:val="0"/>
      <w:marBottom w:val="0"/>
      <w:divBdr>
        <w:top w:val="none" w:sz="0" w:space="0" w:color="auto"/>
        <w:left w:val="none" w:sz="0" w:space="0" w:color="auto"/>
        <w:bottom w:val="none" w:sz="0" w:space="0" w:color="auto"/>
        <w:right w:val="none" w:sz="0" w:space="0" w:color="auto"/>
      </w:divBdr>
    </w:div>
    <w:div w:id="533421739">
      <w:bodyDiv w:val="1"/>
      <w:marLeft w:val="0"/>
      <w:marRight w:val="0"/>
      <w:marTop w:val="0"/>
      <w:marBottom w:val="0"/>
      <w:divBdr>
        <w:top w:val="none" w:sz="0" w:space="0" w:color="auto"/>
        <w:left w:val="none" w:sz="0" w:space="0" w:color="auto"/>
        <w:bottom w:val="none" w:sz="0" w:space="0" w:color="auto"/>
        <w:right w:val="none" w:sz="0" w:space="0" w:color="auto"/>
      </w:divBdr>
    </w:div>
    <w:div w:id="574826623">
      <w:bodyDiv w:val="1"/>
      <w:marLeft w:val="0"/>
      <w:marRight w:val="0"/>
      <w:marTop w:val="0"/>
      <w:marBottom w:val="0"/>
      <w:divBdr>
        <w:top w:val="none" w:sz="0" w:space="0" w:color="auto"/>
        <w:left w:val="none" w:sz="0" w:space="0" w:color="auto"/>
        <w:bottom w:val="none" w:sz="0" w:space="0" w:color="auto"/>
        <w:right w:val="none" w:sz="0" w:space="0" w:color="auto"/>
      </w:divBdr>
    </w:div>
    <w:div w:id="597098661">
      <w:bodyDiv w:val="1"/>
      <w:marLeft w:val="0"/>
      <w:marRight w:val="0"/>
      <w:marTop w:val="0"/>
      <w:marBottom w:val="0"/>
      <w:divBdr>
        <w:top w:val="none" w:sz="0" w:space="0" w:color="auto"/>
        <w:left w:val="none" w:sz="0" w:space="0" w:color="auto"/>
        <w:bottom w:val="none" w:sz="0" w:space="0" w:color="auto"/>
        <w:right w:val="none" w:sz="0" w:space="0" w:color="auto"/>
      </w:divBdr>
    </w:div>
    <w:div w:id="626743588">
      <w:bodyDiv w:val="1"/>
      <w:marLeft w:val="0"/>
      <w:marRight w:val="0"/>
      <w:marTop w:val="0"/>
      <w:marBottom w:val="0"/>
      <w:divBdr>
        <w:top w:val="none" w:sz="0" w:space="0" w:color="auto"/>
        <w:left w:val="none" w:sz="0" w:space="0" w:color="auto"/>
        <w:bottom w:val="none" w:sz="0" w:space="0" w:color="auto"/>
        <w:right w:val="none" w:sz="0" w:space="0" w:color="auto"/>
      </w:divBdr>
      <w:divsChild>
        <w:div w:id="553322404">
          <w:marLeft w:val="0"/>
          <w:marRight w:val="0"/>
          <w:marTop w:val="0"/>
          <w:marBottom w:val="0"/>
          <w:divBdr>
            <w:top w:val="none" w:sz="0" w:space="0" w:color="auto"/>
            <w:left w:val="none" w:sz="0" w:space="0" w:color="auto"/>
            <w:bottom w:val="none" w:sz="0" w:space="0" w:color="auto"/>
            <w:right w:val="none" w:sz="0" w:space="0" w:color="auto"/>
          </w:divBdr>
          <w:divsChild>
            <w:div w:id="654187493">
              <w:marLeft w:val="0"/>
              <w:marRight w:val="0"/>
              <w:marTop w:val="0"/>
              <w:marBottom w:val="0"/>
              <w:divBdr>
                <w:top w:val="none" w:sz="0" w:space="0" w:color="auto"/>
                <w:left w:val="none" w:sz="0" w:space="0" w:color="auto"/>
                <w:bottom w:val="none" w:sz="0" w:space="0" w:color="auto"/>
                <w:right w:val="none" w:sz="0" w:space="0" w:color="auto"/>
              </w:divBdr>
              <w:divsChild>
                <w:div w:id="1128358439">
                  <w:marLeft w:val="0"/>
                  <w:marRight w:val="0"/>
                  <w:marTop w:val="0"/>
                  <w:marBottom w:val="0"/>
                  <w:divBdr>
                    <w:top w:val="none" w:sz="0" w:space="0" w:color="auto"/>
                    <w:left w:val="none" w:sz="0" w:space="0" w:color="auto"/>
                    <w:bottom w:val="none" w:sz="0" w:space="0" w:color="auto"/>
                    <w:right w:val="none" w:sz="0" w:space="0" w:color="auto"/>
                  </w:divBdr>
                  <w:divsChild>
                    <w:div w:id="11804609">
                      <w:marLeft w:val="0"/>
                      <w:marRight w:val="0"/>
                      <w:marTop w:val="0"/>
                      <w:marBottom w:val="0"/>
                      <w:divBdr>
                        <w:top w:val="none" w:sz="0" w:space="0" w:color="auto"/>
                        <w:left w:val="none" w:sz="0" w:space="0" w:color="auto"/>
                        <w:bottom w:val="none" w:sz="0" w:space="0" w:color="auto"/>
                        <w:right w:val="none" w:sz="0" w:space="0" w:color="auto"/>
                      </w:divBdr>
                      <w:divsChild>
                        <w:div w:id="1050886665">
                          <w:marLeft w:val="0"/>
                          <w:marRight w:val="0"/>
                          <w:marTop w:val="0"/>
                          <w:marBottom w:val="0"/>
                          <w:divBdr>
                            <w:top w:val="none" w:sz="0" w:space="0" w:color="auto"/>
                            <w:left w:val="none" w:sz="0" w:space="0" w:color="auto"/>
                            <w:bottom w:val="none" w:sz="0" w:space="0" w:color="auto"/>
                            <w:right w:val="none" w:sz="0" w:space="0" w:color="auto"/>
                          </w:divBdr>
                          <w:divsChild>
                            <w:div w:id="146003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146362">
      <w:bodyDiv w:val="1"/>
      <w:marLeft w:val="0"/>
      <w:marRight w:val="0"/>
      <w:marTop w:val="0"/>
      <w:marBottom w:val="0"/>
      <w:divBdr>
        <w:top w:val="none" w:sz="0" w:space="0" w:color="auto"/>
        <w:left w:val="none" w:sz="0" w:space="0" w:color="auto"/>
        <w:bottom w:val="none" w:sz="0" w:space="0" w:color="auto"/>
        <w:right w:val="none" w:sz="0" w:space="0" w:color="auto"/>
      </w:divBdr>
    </w:div>
    <w:div w:id="1102920377">
      <w:bodyDiv w:val="1"/>
      <w:marLeft w:val="0"/>
      <w:marRight w:val="0"/>
      <w:marTop w:val="0"/>
      <w:marBottom w:val="0"/>
      <w:divBdr>
        <w:top w:val="none" w:sz="0" w:space="0" w:color="auto"/>
        <w:left w:val="none" w:sz="0" w:space="0" w:color="auto"/>
        <w:bottom w:val="none" w:sz="0" w:space="0" w:color="auto"/>
        <w:right w:val="none" w:sz="0" w:space="0" w:color="auto"/>
      </w:divBdr>
    </w:div>
    <w:div w:id="1116681927">
      <w:bodyDiv w:val="1"/>
      <w:marLeft w:val="0"/>
      <w:marRight w:val="0"/>
      <w:marTop w:val="0"/>
      <w:marBottom w:val="0"/>
      <w:divBdr>
        <w:top w:val="none" w:sz="0" w:space="0" w:color="auto"/>
        <w:left w:val="none" w:sz="0" w:space="0" w:color="auto"/>
        <w:bottom w:val="none" w:sz="0" w:space="0" w:color="auto"/>
        <w:right w:val="none" w:sz="0" w:space="0" w:color="auto"/>
      </w:divBdr>
    </w:div>
    <w:div w:id="1216892016">
      <w:bodyDiv w:val="1"/>
      <w:marLeft w:val="0"/>
      <w:marRight w:val="0"/>
      <w:marTop w:val="0"/>
      <w:marBottom w:val="0"/>
      <w:divBdr>
        <w:top w:val="none" w:sz="0" w:space="0" w:color="auto"/>
        <w:left w:val="none" w:sz="0" w:space="0" w:color="auto"/>
        <w:bottom w:val="none" w:sz="0" w:space="0" w:color="auto"/>
        <w:right w:val="none" w:sz="0" w:space="0" w:color="auto"/>
      </w:divBdr>
    </w:div>
    <w:div w:id="1588491410">
      <w:bodyDiv w:val="1"/>
      <w:marLeft w:val="0"/>
      <w:marRight w:val="0"/>
      <w:marTop w:val="0"/>
      <w:marBottom w:val="0"/>
      <w:divBdr>
        <w:top w:val="none" w:sz="0" w:space="0" w:color="auto"/>
        <w:left w:val="none" w:sz="0" w:space="0" w:color="auto"/>
        <w:bottom w:val="none" w:sz="0" w:space="0" w:color="auto"/>
        <w:right w:val="none" w:sz="0" w:space="0" w:color="auto"/>
      </w:divBdr>
    </w:div>
    <w:div w:id="1858541487">
      <w:bodyDiv w:val="1"/>
      <w:marLeft w:val="0"/>
      <w:marRight w:val="0"/>
      <w:marTop w:val="0"/>
      <w:marBottom w:val="0"/>
      <w:divBdr>
        <w:top w:val="none" w:sz="0" w:space="0" w:color="auto"/>
        <w:left w:val="none" w:sz="0" w:space="0" w:color="auto"/>
        <w:bottom w:val="none" w:sz="0" w:space="0" w:color="auto"/>
        <w:right w:val="none" w:sz="0" w:space="0" w:color="auto"/>
      </w:divBdr>
    </w:div>
    <w:div w:id="1880049538">
      <w:bodyDiv w:val="1"/>
      <w:marLeft w:val="0"/>
      <w:marRight w:val="0"/>
      <w:marTop w:val="0"/>
      <w:marBottom w:val="0"/>
      <w:divBdr>
        <w:top w:val="none" w:sz="0" w:space="0" w:color="auto"/>
        <w:left w:val="none" w:sz="0" w:space="0" w:color="auto"/>
        <w:bottom w:val="none" w:sz="0" w:space="0" w:color="auto"/>
        <w:right w:val="none" w:sz="0" w:space="0" w:color="auto"/>
      </w:divBdr>
    </w:div>
    <w:div w:id="196276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pastyle.apa.org/style-grammar-guidelines/references/examp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mailto:alikestane@kilis.edu.tr" TargetMode="External"/><Relationship Id="rId1" Type="http://schemas.openxmlformats.org/officeDocument/2006/relationships/hyperlink" Target="mailto:alikestane@kilis.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E7D1C2-0ED5-4A54-9A07-CFC6F6298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10</Pages>
  <Words>4073</Words>
  <Characters>23426</Characters>
  <Application>Microsoft Office Word</Application>
  <DocSecurity>0</DocSecurity>
  <Lines>366</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Taner</dc:creator>
  <cp:lastModifiedBy>Gizem ARSOY</cp:lastModifiedBy>
  <cp:revision>11</cp:revision>
  <cp:lastPrinted>2021-01-23T00:29:00Z</cp:lastPrinted>
  <dcterms:created xsi:type="dcterms:W3CDTF">2021-06-21T18:59:00Z</dcterms:created>
  <dcterms:modified xsi:type="dcterms:W3CDTF">2021-07-16T09:35:00Z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http://www.zotero.org/styles/apa-tr</vt:lpwstr>
  </property>
  <property fmtid="{D5CDD505-2E9C-101B-9397-08002B2CF9AE}" pid="5" name="Mendeley Recent Style Name 1_1">
    <vt:lpwstr>American Psychological Association 6th edition (Turkish)</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