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206"/>
      </w:tblGrid>
      <w:tr w:rsidR="00A406D0" w:rsidRPr="00A406D0" w:rsidTr="008C5121">
        <w:trPr>
          <w:trHeight w:val="869"/>
        </w:trPr>
        <w:tc>
          <w:tcPr>
            <w:tcW w:w="10206" w:type="dxa"/>
            <w:shd w:val="clear" w:color="auto" w:fill="FFFFFF" w:themeFill="background1"/>
            <w:tcMar>
              <w:left w:w="0" w:type="dxa"/>
            </w:tcMar>
          </w:tcPr>
          <w:p w:rsidR="008C1319" w:rsidRPr="000C5E00" w:rsidRDefault="008C1319" w:rsidP="00B63081">
            <w:pPr>
              <w:pStyle w:val="Title"/>
              <w:rPr>
                <w:lang w:val="tr-TR"/>
              </w:rPr>
            </w:pPr>
            <w:r w:rsidRPr="000C5E00">
              <w:rPr>
                <w:lang w:val="tr-TR"/>
              </w:rPr>
              <w:t>Türkçe Başlık (14pt)</w:t>
            </w:r>
          </w:p>
          <w:p w:rsidR="008C1319" w:rsidRPr="000C5E00" w:rsidRDefault="008C1319" w:rsidP="00B63081">
            <w:pPr>
              <w:spacing w:before="0" w:after="0"/>
              <w:jc w:val="center"/>
              <w:rPr>
                <w:b/>
                <w:szCs w:val="24"/>
              </w:rPr>
            </w:pPr>
            <w:r w:rsidRPr="000C5E00">
              <w:rPr>
                <w:b/>
                <w:color w:val="000000" w:themeColor="text1"/>
                <w:szCs w:val="24"/>
              </w:rPr>
              <w:t>Yazar Adı SOYADI</w:t>
            </w:r>
            <w:r w:rsidR="002E22CA" w:rsidRPr="000C5E00">
              <w:rPr>
                <w:b/>
                <w:color w:val="000000" w:themeColor="text1"/>
                <w:szCs w:val="24"/>
              </w:rPr>
              <w:t xml:space="preserve"> </w:t>
            </w:r>
            <w:r w:rsidRPr="000C5E00">
              <w:rPr>
                <w:b/>
                <w:color w:val="000000" w:themeColor="text1"/>
                <w:szCs w:val="24"/>
                <w:vertAlign w:val="superscript"/>
              </w:rPr>
              <w:footnoteReference w:id="1"/>
            </w:r>
            <w:r w:rsidRPr="000C5E00">
              <w:rPr>
                <w:b/>
                <w:color w:val="000000" w:themeColor="text1"/>
                <w:szCs w:val="24"/>
              </w:rPr>
              <w:t xml:space="preserve"> , Yazar Adı SOYADI</w:t>
            </w:r>
            <w:r w:rsidR="002E22CA" w:rsidRPr="000C5E00">
              <w:rPr>
                <w:b/>
                <w:color w:val="000000" w:themeColor="text1"/>
                <w:szCs w:val="24"/>
              </w:rPr>
              <w:t xml:space="preserve"> </w:t>
            </w:r>
            <w:r w:rsidRPr="000C5E00">
              <w:rPr>
                <w:b/>
                <w:color w:val="000000" w:themeColor="text1"/>
                <w:szCs w:val="24"/>
                <w:vertAlign w:val="superscript"/>
              </w:rPr>
              <w:footnoteReference w:id="2"/>
            </w:r>
          </w:p>
        </w:tc>
      </w:tr>
      <w:tr w:rsidR="00A406D0" w:rsidRPr="00A406D0" w:rsidTr="008C5121">
        <w:trPr>
          <w:trHeight w:val="268"/>
        </w:trPr>
        <w:tc>
          <w:tcPr>
            <w:tcW w:w="10206" w:type="dxa"/>
            <w:shd w:val="clear" w:color="auto" w:fill="FFFFFF" w:themeFill="background1"/>
            <w:tcMar>
              <w:left w:w="0" w:type="dxa"/>
            </w:tcMar>
          </w:tcPr>
          <w:p w:rsidR="004A6718" w:rsidRDefault="004A6718" w:rsidP="00B63081">
            <w:pPr>
              <w:pStyle w:val="zetBalk"/>
              <w:spacing w:before="0" w:after="0"/>
              <w:rPr>
                <w:i/>
                <w:lang w:val="tr-TR"/>
              </w:rPr>
            </w:pPr>
          </w:p>
          <w:p w:rsidR="008C1319" w:rsidRPr="000C5E00" w:rsidRDefault="008C1319" w:rsidP="00B63081">
            <w:pPr>
              <w:pStyle w:val="zetBalk"/>
              <w:spacing w:before="0" w:after="0"/>
              <w:rPr>
                <w:lang w:val="tr-TR"/>
              </w:rPr>
            </w:pPr>
            <w:r w:rsidRPr="000C5E00">
              <w:rPr>
                <w:i/>
                <w:lang w:val="tr-TR"/>
              </w:rPr>
              <w:t>Özet</w:t>
            </w:r>
          </w:p>
        </w:tc>
      </w:tr>
      <w:tr w:rsidR="00A406D0" w:rsidRPr="00A406D0" w:rsidTr="008C5121">
        <w:trPr>
          <w:trHeight w:val="301"/>
        </w:trPr>
        <w:tc>
          <w:tcPr>
            <w:tcW w:w="10206" w:type="dxa"/>
            <w:shd w:val="clear" w:color="auto" w:fill="FFFFFF" w:themeFill="background1"/>
            <w:tcMar>
              <w:left w:w="0" w:type="dxa"/>
            </w:tcMar>
          </w:tcPr>
          <w:p w:rsidR="008C1319" w:rsidRPr="000C5E00" w:rsidRDefault="00BC61B5" w:rsidP="00B63081">
            <w:pPr>
              <w:pStyle w:val="zetMetin"/>
              <w:spacing w:before="0" w:after="0"/>
            </w:pPr>
            <w:r w:rsidRPr="000C5E00">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tc>
      </w:tr>
      <w:tr w:rsidR="00A406D0" w:rsidRPr="00A406D0" w:rsidTr="008C5121">
        <w:trPr>
          <w:trHeight w:val="288"/>
        </w:trPr>
        <w:tc>
          <w:tcPr>
            <w:tcW w:w="10206" w:type="dxa"/>
            <w:shd w:val="clear" w:color="auto" w:fill="FFFFFF" w:themeFill="background1"/>
            <w:tcMar>
              <w:left w:w="0" w:type="dxa"/>
            </w:tcMar>
          </w:tcPr>
          <w:p w:rsidR="008C1319" w:rsidRPr="000C5E00" w:rsidRDefault="008C1319" w:rsidP="00B63081">
            <w:pPr>
              <w:pStyle w:val="AnahtarKelimeler"/>
              <w:spacing w:before="0" w:after="0"/>
              <w:rPr>
                <w:i/>
                <w:noProof/>
                <w:color w:val="000000" w:themeColor="text1"/>
                <w:sz w:val="20"/>
              </w:rPr>
            </w:pPr>
            <w:r w:rsidRPr="000C5E00">
              <w:rPr>
                <w:b/>
                <w:i/>
                <w:noProof/>
                <w:color w:val="000000" w:themeColor="text1"/>
                <w:sz w:val="20"/>
              </w:rPr>
              <w:t>Anahtar kelimeler:</w:t>
            </w:r>
            <w:r w:rsidRPr="000C5E00">
              <w:rPr>
                <w:i/>
                <w:noProof/>
                <w:color w:val="000000" w:themeColor="text1"/>
                <w:sz w:val="20"/>
              </w:rPr>
              <w:t>Kelime, kelime, kelime, kelime, kelime</w:t>
            </w:r>
          </w:p>
          <w:p w:rsidR="008C1319" w:rsidRPr="000C5E00" w:rsidRDefault="008C1319" w:rsidP="00B63081">
            <w:pPr>
              <w:pStyle w:val="AnahtarKelimeler"/>
              <w:spacing w:before="0" w:after="0"/>
              <w:rPr>
                <w:b/>
                <w:i/>
                <w:noProof/>
                <w:color w:val="000000" w:themeColor="text1"/>
                <w:sz w:val="20"/>
              </w:rPr>
            </w:pPr>
            <w:r w:rsidRPr="000C5E00">
              <w:rPr>
                <w:b/>
                <w:i/>
                <w:noProof/>
                <w:color w:val="000000" w:themeColor="text1"/>
                <w:sz w:val="20"/>
              </w:rPr>
              <w:t xml:space="preserve">Jel Kodu: </w:t>
            </w:r>
            <w:r w:rsidRPr="000C5E00">
              <w:rPr>
                <w:i/>
                <w:noProof/>
                <w:color w:val="000000" w:themeColor="text1"/>
                <w:sz w:val="20"/>
              </w:rPr>
              <w:t>C01, C23, K12</w:t>
            </w:r>
          </w:p>
        </w:tc>
      </w:tr>
      <w:tr w:rsidR="00A406D0" w:rsidRPr="00A406D0" w:rsidTr="008C5121">
        <w:trPr>
          <w:trHeight w:val="163"/>
        </w:trPr>
        <w:tc>
          <w:tcPr>
            <w:tcW w:w="10206" w:type="dxa"/>
            <w:shd w:val="clear" w:color="auto" w:fill="FFFFFF" w:themeFill="background1"/>
            <w:tcMar>
              <w:left w:w="0" w:type="dxa"/>
            </w:tcMar>
          </w:tcPr>
          <w:p w:rsidR="007A62FD" w:rsidRDefault="007A62FD" w:rsidP="00B63081">
            <w:pPr>
              <w:spacing w:before="0" w:after="0"/>
              <w:jc w:val="center"/>
              <w:rPr>
                <w:b/>
                <w:i/>
                <w:szCs w:val="24"/>
                <w:lang w:val="en-GB"/>
              </w:rPr>
            </w:pPr>
          </w:p>
          <w:p w:rsidR="008C1319" w:rsidRPr="000C5E00" w:rsidRDefault="008C1319" w:rsidP="00B63081">
            <w:pPr>
              <w:spacing w:before="0" w:after="0"/>
              <w:jc w:val="center"/>
              <w:rPr>
                <w:b/>
                <w:i/>
                <w:szCs w:val="24"/>
                <w:lang w:val="en-GB"/>
              </w:rPr>
            </w:pPr>
            <w:r w:rsidRPr="000C5E00">
              <w:rPr>
                <w:b/>
                <w:i/>
                <w:szCs w:val="24"/>
                <w:lang w:val="en-GB"/>
              </w:rPr>
              <w:t>English Title(12pt)</w:t>
            </w:r>
          </w:p>
        </w:tc>
      </w:tr>
      <w:tr w:rsidR="00A406D0" w:rsidRPr="00A406D0" w:rsidTr="008C5121">
        <w:trPr>
          <w:trHeight w:val="100"/>
        </w:trPr>
        <w:tc>
          <w:tcPr>
            <w:tcW w:w="10206" w:type="dxa"/>
            <w:shd w:val="clear" w:color="auto" w:fill="FFFFFF" w:themeFill="background1"/>
            <w:tcMar>
              <w:left w:w="0" w:type="dxa"/>
            </w:tcMar>
          </w:tcPr>
          <w:p w:rsidR="008C1319" w:rsidRPr="000C5E00" w:rsidRDefault="008C1319" w:rsidP="00B63081">
            <w:pPr>
              <w:pStyle w:val="AbstractTitle"/>
              <w:spacing w:before="0" w:after="0"/>
              <w:rPr>
                <w:lang w:val="en-GB"/>
              </w:rPr>
            </w:pPr>
            <w:r w:rsidRPr="000C5E00">
              <w:rPr>
                <w:i/>
                <w:lang w:val="en-GB"/>
              </w:rPr>
              <w:t>Abstract</w:t>
            </w:r>
          </w:p>
        </w:tc>
      </w:tr>
      <w:tr w:rsidR="00A406D0" w:rsidRPr="00A406D0" w:rsidTr="008C5121">
        <w:trPr>
          <w:trHeight w:val="486"/>
        </w:trPr>
        <w:tc>
          <w:tcPr>
            <w:tcW w:w="10206" w:type="dxa"/>
            <w:shd w:val="clear" w:color="auto" w:fill="FFFFFF" w:themeFill="background1"/>
            <w:tcMar>
              <w:left w:w="0" w:type="dxa"/>
            </w:tcMar>
          </w:tcPr>
          <w:p w:rsidR="008C1319" w:rsidRPr="000C5E00" w:rsidRDefault="00BC61B5" w:rsidP="00B63081">
            <w:pPr>
              <w:pStyle w:val="zetMetin"/>
              <w:spacing w:before="0" w:after="0"/>
              <w:rPr>
                <w:lang w:val="en-GB"/>
              </w:rPr>
            </w:pPr>
            <w:r w:rsidRPr="000C5E00">
              <w:rPr>
                <w:lang w:val="en-GB"/>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8C1319" w:rsidRPr="000C5E00">
              <w:rPr>
                <w:lang w:val="en-GB"/>
              </w:rPr>
              <w:t>.</w:t>
            </w:r>
          </w:p>
        </w:tc>
      </w:tr>
      <w:tr w:rsidR="00A406D0" w:rsidRPr="00A406D0" w:rsidTr="008C5121">
        <w:tblPrEx>
          <w:tblBorders>
            <w:bottom w:val="single" w:sz="4" w:space="0" w:color="000000" w:themeColor="text1"/>
          </w:tblBorders>
        </w:tblPrEx>
        <w:tc>
          <w:tcPr>
            <w:tcW w:w="10206" w:type="dxa"/>
            <w:shd w:val="clear" w:color="auto" w:fill="FFFFFF" w:themeFill="background1"/>
            <w:tcMar>
              <w:left w:w="0" w:type="dxa"/>
            </w:tcMar>
          </w:tcPr>
          <w:p w:rsidR="008C1319" w:rsidRPr="000C5E00" w:rsidRDefault="008C1319" w:rsidP="00B63081">
            <w:pPr>
              <w:pStyle w:val="AnahtarKelimeler"/>
              <w:spacing w:before="0" w:after="0"/>
              <w:rPr>
                <w:b/>
                <w:i/>
                <w:noProof/>
                <w:color w:val="000000" w:themeColor="text1"/>
                <w:sz w:val="20"/>
                <w:lang w:val="en-GB"/>
              </w:rPr>
            </w:pPr>
            <w:r w:rsidRPr="000C5E00">
              <w:rPr>
                <w:b/>
                <w:i/>
                <w:noProof/>
                <w:color w:val="000000" w:themeColor="text1"/>
                <w:sz w:val="20"/>
                <w:lang w:val="en-GB"/>
              </w:rPr>
              <w:t xml:space="preserve">Keywords: </w:t>
            </w:r>
            <w:r w:rsidRPr="000C5E00">
              <w:rPr>
                <w:i/>
                <w:noProof/>
                <w:color w:val="000000" w:themeColor="text1"/>
                <w:sz w:val="20"/>
                <w:lang w:val="en-GB"/>
              </w:rPr>
              <w:t>Keyword, keyword, keyword, keyword, keyword</w:t>
            </w:r>
          </w:p>
          <w:p w:rsidR="008C1319" w:rsidRPr="0020263E" w:rsidRDefault="008C1319" w:rsidP="00B63081">
            <w:pPr>
              <w:pStyle w:val="AnahtarKelimeler"/>
              <w:spacing w:before="0" w:after="0"/>
              <w:rPr>
                <w:color w:val="000000" w:themeColor="text1"/>
                <w:lang w:val="fr-FR"/>
              </w:rPr>
            </w:pPr>
            <w:r w:rsidRPr="0020263E">
              <w:rPr>
                <w:b/>
                <w:i/>
                <w:noProof/>
                <w:color w:val="000000" w:themeColor="text1"/>
                <w:sz w:val="20"/>
                <w:lang w:val="fr-FR"/>
              </w:rPr>
              <w:t xml:space="preserve">Jel Codes: </w:t>
            </w:r>
            <w:r w:rsidRPr="0020263E">
              <w:rPr>
                <w:i/>
                <w:noProof/>
                <w:color w:val="000000" w:themeColor="text1"/>
                <w:sz w:val="20"/>
                <w:lang w:val="fr-FR"/>
              </w:rPr>
              <w:t>C01, C23, K12</w:t>
            </w:r>
          </w:p>
        </w:tc>
      </w:tr>
    </w:tbl>
    <w:p w:rsidR="005977D7" w:rsidRDefault="005977D7" w:rsidP="00343F1A">
      <w:pPr>
        <w:pStyle w:val="IJE-BODY"/>
        <w:rPr>
          <w:lang w:val="fr-FR"/>
        </w:rPr>
      </w:pPr>
    </w:p>
    <w:p w:rsidR="005977D7" w:rsidRDefault="005977D7">
      <w:pPr>
        <w:spacing w:before="0" w:after="200" w:line="276" w:lineRule="auto"/>
        <w:jc w:val="left"/>
        <w:rPr>
          <w:szCs w:val="24"/>
          <w:lang w:val="fr-FR"/>
        </w:rPr>
      </w:pPr>
      <w:r>
        <w:rPr>
          <w:lang w:val="fr-FR"/>
        </w:rPr>
        <w:br w:type="page"/>
      </w:r>
    </w:p>
    <w:p w:rsidR="00F12A50" w:rsidRPr="005D0698" w:rsidRDefault="003341E5" w:rsidP="007A62FD">
      <w:pPr>
        <w:pStyle w:val="Heading1"/>
        <w:rPr>
          <w:szCs w:val="24"/>
        </w:rPr>
      </w:pPr>
      <w:r w:rsidRPr="005D0698">
        <w:rPr>
          <w:szCs w:val="24"/>
        </w:rPr>
        <w:lastRenderedPageBreak/>
        <w:t>GİRİŞ</w:t>
      </w:r>
    </w:p>
    <w:p w:rsidR="00E01351" w:rsidRPr="005D0698" w:rsidRDefault="00CB24A8" w:rsidP="002A1717">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p>
    <w:p w:rsidR="00E01351" w:rsidRPr="005D0698" w:rsidRDefault="00CB24A8" w:rsidP="002A1717">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p>
    <w:p w:rsidR="00E01351" w:rsidRPr="005D0698" w:rsidRDefault="00735B42" w:rsidP="002A1717">
      <w:pPr>
        <w:pStyle w:val="IJE-Header20"/>
        <w:rPr>
          <w:szCs w:val="24"/>
        </w:rPr>
      </w:pPr>
      <w:r w:rsidRPr="005D0698">
        <w:rPr>
          <w:szCs w:val="24"/>
        </w:rPr>
        <w:t xml:space="preserve">1.1 </w:t>
      </w:r>
      <w:proofErr w:type="spellStart"/>
      <w:r w:rsidR="00E01351" w:rsidRPr="005D0698">
        <w:rPr>
          <w:szCs w:val="24"/>
        </w:rPr>
        <w:t>Mo</w:t>
      </w:r>
      <w:r w:rsidR="003341E5" w:rsidRPr="005D0698">
        <w:rPr>
          <w:szCs w:val="24"/>
        </w:rPr>
        <w:t>tivasyon</w:t>
      </w:r>
      <w:proofErr w:type="spellEnd"/>
      <w:r w:rsidR="00E01351" w:rsidRPr="005D0698">
        <w:rPr>
          <w:szCs w:val="24"/>
        </w:rPr>
        <w:t xml:space="preserve"> </w:t>
      </w:r>
    </w:p>
    <w:p w:rsidR="00E01351" w:rsidRPr="005D0698"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p>
    <w:p w:rsidR="00E01351" w:rsidRPr="005D0698" w:rsidRDefault="00735B42" w:rsidP="00B022EC">
      <w:pPr>
        <w:pStyle w:val="IJE-Header20"/>
        <w:rPr>
          <w:szCs w:val="24"/>
        </w:rPr>
      </w:pPr>
      <w:r w:rsidRPr="005D0698">
        <w:rPr>
          <w:szCs w:val="24"/>
        </w:rPr>
        <w:t xml:space="preserve">1.2 </w:t>
      </w:r>
      <w:proofErr w:type="spellStart"/>
      <w:r w:rsidR="003341E5" w:rsidRPr="005D0698">
        <w:rPr>
          <w:szCs w:val="24"/>
        </w:rPr>
        <w:t>Katkı</w:t>
      </w:r>
      <w:proofErr w:type="spellEnd"/>
      <w:r w:rsidR="00E01351" w:rsidRPr="005D0698">
        <w:rPr>
          <w:szCs w:val="24"/>
        </w:rPr>
        <w:t xml:space="preserve"> </w:t>
      </w:r>
    </w:p>
    <w:p w:rsidR="00705AC9"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p>
    <w:p w:rsidR="00F12A50" w:rsidRPr="005D0698" w:rsidRDefault="00CB24A8" w:rsidP="00F75AF3">
      <w:pPr>
        <w:pStyle w:val="IJE-BODY"/>
        <w:rPr>
          <w:rFonts w:asciiTheme="majorHAnsi" w:hAnsiTheme="majorHAnsi"/>
        </w:rPr>
      </w:pPr>
      <w:r w:rsidRPr="005D0698">
        <w:rPr>
          <w:rFonts w:asciiTheme="majorHAnsi" w:hAnsiTheme="majorHAnsi"/>
        </w:rPr>
        <w:t xml:space="preserve">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7A1AEA" w:rsidRPr="005D0698">
        <w:rPr>
          <w:rFonts w:asciiTheme="majorHAnsi" w:hAnsiTheme="majorHAnsi" w:cs="Times New Roman"/>
        </w:rPr>
        <w:fldChar w:fldCharType="begin" w:fldLock="1"/>
      </w:r>
      <w:r w:rsidRPr="005D0698">
        <w:rPr>
          <w:rFonts w:asciiTheme="majorHAnsi" w:hAnsiTheme="majorHAnsi" w:cs="Times New Roman"/>
        </w:rPr>
        <w:instrText>ADDIN CSL_CITATION { "citationItems" : [ { "id" : "ITEM-1", "itemData" : { "author" : [ { "dropping-particle" : "", "family" : "Ahmed", "given" : "Zakir H.", "non-dropping-particle" : "", "parse-names" : false, "suffix" : "" } ], "container-title" : "International Journal of Biometrics &amp; Bioinformatics (IJBB)", "id" : "ITEM-1", "issue" : "6", "issued" : { "date-parts" : [ [ "2010" ] ] }, "page" : "96-105", "title" : "Genetic Algorithm for the Traveling Salesman Problem using Sequential Constructive Crossover Operator", "type" : "article-journal", "volume" : "3" }, "uris" : [ "http://www.mendeley.com/documents/?uuid=33ad07ff-7b8f-4f11-9088-fa2816c9bf45" ] } ], "mendeley" : { "formattedCitation" : "(Ahmed, 2010)", "manualFormatting" : "(Ahmed, 2010: 96)", "plainTextFormattedCitation" : "(Ahmed, 2010)", "previouslyFormattedCitation" : "(Ahmed, 2010)" }, "properties" : { "noteIndex" : 0 }, "schema" : "https://github.com/citation-style-language/schema/raw/master/csl-citation.json" }</w:instrText>
      </w:r>
      <w:r w:rsidR="007A1AEA" w:rsidRPr="005D0698">
        <w:rPr>
          <w:rFonts w:asciiTheme="majorHAnsi" w:hAnsiTheme="majorHAnsi" w:cs="Times New Roman"/>
        </w:rPr>
        <w:fldChar w:fldCharType="separate"/>
      </w:r>
      <w:r w:rsidRPr="005D0698">
        <w:rPr>
          <w:rFonts w:asciiTheme="majorHAnsi" w:hAnsiTheme="majorHAnsi" w:cs="Times New Roman"/>
          <w:noProof/>
        </w:rPr>
        <w:t>(Ahmed, 2010: 96)</w:t>
      </w:r>
      <w:r w:rsidR="007A1AEA" w:rsidRPr="005D0698">
        <w:rPr>
          <w:rFonts w:asciiTheme="majorHAnsi" w:hAnsiTheme="majorHAnsi" w:cs="Times New Roman"/>
        </w:rPr>
        <w:fldChar w:fldCharType="end"/>
      </w:r>
      <w:r w:rsidRPr="005D0698">
        <w:rPr>
          <w:rFonts w:asciiTheme="majorHAnsi" w:hAnsiTheme="majorHAnsi" w:cs="Times New Roman"/>
        </w:rPr>
        <w:t>.</w:t>
      </w:r>
    </w:p>
    <w:p w:rsidR="00F12A50" w:rsidRPr="005D0698" w:rsidRDefault="003341E5" w:rsidP="007A62FD">
      <w:pPr>
        <w:pStyle w:val="Heading1"/>
        <w:rPr>
          <w:szCs w:val="24"/>
        </w:rPr>
      </w:pPr>
      <w:r w:rsidRPr="005D0698">
        <w:rPr>
          <w:szCs w:val="24"/>
        </w:rPr>
        <w:t>LİTERATÜR</w:t>
      </w:r>
    </w:p>
    <w:p w:rsidR="00705AC9"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w:t>
      </w:r>
    </w:p>
    <w:p w:rsidR="00B022EC" w:rsidRPr="005D0698" w:rsidRDefault="008F729A" w:rsidP="00F75AF3">
      <w:pPr>
        <w:pStyle w:val="IJE-BODY"/>
        <w:rPr>
          <w:rFonts w:asciiTheme="majorHAnsi" w:hAnsiTheme="majorHAnsi"/>
        </w:rPr>
      </w:pPr>
      <w:r w:rsidRPr="005D0698">
        <w:rPr>
          <w:rFonts w:asciiTheme="majorHAnsi" w:hAnsiTheme="majorHAnsi"/>
        </w:rPr>
        <w:t>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0"/>
        <w:rPr>
          <w:szCs w:val="24"/>
        </w:rPr>
      </w:pPr>
      <w:r w:rsidRPr="005D0698">
        <w:rPr>
          <w:szCs w:val="24"/>
        </w:rPr>
        <w:lastRenderedPageBreak/>
        <w:t>2.1 1990</w:t>
      </w:r>
      <w:r w:rsidR="003341E5" w:rsidRPr="005D0698">
        <w:rPr>
          <w:szCs w:val="24"/>
        </w:rPr>
        <w:t xml:space="preserve"> </w:t>
      </w:r>
      <w:proofErr w:type="spellStart"/>
      <w:r w:rsidR="003341E5" w:rsidRPr="005D0698">
        <w:rPr>
          <w:szCs w:val="24"/>
        </w:rPr>
        <w:t>Öncesi</w:t>
      </w:r>
      <w:proofErr w:type="spellEnd"/>
      <w:r w:rsidR="003341E5" w:rsidRPr="005D0698">
        <w:rPr>
          <w:szCs w:val="24"/>
        </w:rPr>
        <w:t xml:space="preserve"> </w:t>
      </w:r>
      <w:proofErr w:type="spellStart"/>
      <w:r w:rsidR="003341E5" w:rsidRPr="005D0698">
        <w:rPr>
          <w:szCs w:val="24"/>
        </w:rPr>
        <w:t>Literatür</w:t>
      </w:r>
      <w:proofErr w:type="spellEnd"/>
    </w:p>
    <w:p w:rsidR="00B022EC" w:rsidRPr="005D0698" w:rsidRDefault="00CB24A8" w:rsidP="00F75AF3">
      <w:pPr>
        <w:pStyle w:val="IJE-BODY"/>
        <w:rPr>
          <w:rFonts w:asciiTheme="majorHAnsi" w:hAnsiTheme="majorHAnsi"/>
        </w:rPr>
      </w:pPr>
      <w:r w:rsidRPr="005D0698">
        <w:rPr>
          <w:rFonts w:asciiTheme="majorHAnsi" w:hAnsiTheme="majorHAnsi"/>
        </w:rPr>
        <w:t xml:space="preserve">It has survived not only five centuries, but also the leap into electronic typesetting, remaining essentially unchanged. </w:t>
      </w:r>
      <w:r w:rsidR="008F729A" w:rsidRPr="005D0698">
        <w:rPr>
          <w:rFonts w:asciiTheme="majorHAnsi" w:hAnsiTheme="majorHAnsi"/>
        </w:rPr>
        <w:t>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
        <w:rPr>
          <w:rFonts w:asciiTheme="majorHAnsi" w:hAnsiTheme="majorHAnsi"/>
          <w:sz w:val="24"/>
          <w:szCs w:val="24"/>
        </w:rPr>
      </w:pPr>
      <w:r w:rsidRPr="005D0698">
        <w:rPr>
          <w:rFonts w:asciiTheme="majorHAnsi" w:hAnsiTheme="majorHAnsi"/>
          <w:sz w:val="24"/>
          <w:szCs w:val="24"/>
        </w:rPr>
        <w:t xml:space="preserve">2.1.1 1970 </w:t>
      </w:r>
      <w:r w:rsidR="003341E5" w:rsidRPr="005D0698">
        <w:rPr>
          <w:rFonts w:asciiTheme="majorHAnsi" w:hAnsiTheme="majorHAnsi"/>
          <w:sz w:val="24"/>
          <w:szCs w:val="24"/>
        </w:rPr>
        <w:t xml:space="preserve">ve </w:t>
      </w:r>
      <w:r w:rsidRPr="005D0698">
        <w:rPr>
          <w:rFonts w:asciiTheme="majorHAnsi" w:hAnsiTheme="majorHAnsi"/>
          <w:sz w:val="24"/>
          <w:szCs w:val="24"/>
        </w:rPr>
        <w:t>1980</w:t>
      </w:r>
      <w:r w:rsidR="003341E5" w:rsidRPr="005D0698">
        <w:rPr>
          <w:rFonts w:asciiTheme="majorHAnsi" w:hAnsiTheme="majorHAnsi"/>
          <w:sz w:val="24"/>
          <w:szCs w:val="24"/>
        </w:rPr>
        <w:t xml:space="preserve"> arası literatür</w:t>
      </w:r>
    </w:p>
    <w:p w:rsidR="00F12A50" w:rsidRPr="005D0698" w:rsidRDefault="00CB24A8" w:rsidP="00F75AF3">
      <w:pPr>
        <w:pStyle w:val="IJE-BODY"/>
        <w:rPr>
          <w:rFonts w:asciiTheme="majorHAnsi" w:hAnsiTheme="majorHAnsi"/>
        </w:rPr>
      </w:pPr>
      <w:r w:rsidRPr="005D0698">
        <w:rPr>
          <w:rFonts w:asciiTheme="majorHAnsi" w:hAnsiTheme="majorHAnsi"/>
        </w:rPr>
        <w:t xml:space="preserve">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
        <w:rPr>
          <w:rFonts w:asciiTheme="majorHAnsi" w:hAnsiTheme="majorHAnsi"/>
          <w:sz w:val="24"/>
          <w:szCs w:val="24"/>
        </w:rPr>
      </w:pPr>
      <w:r w:rsidRPr="005D0698">
        <w:rPr>
          <w:rFonts w:asciiTheme="majorHAnsi" w:hAnsiTheme="majorHAnsi"/>
          <w:sz w:val="24"/>
          <w:szCs w:val="24"/>
        </w:rPr>
        <w:t xml:space="preserve">2.1.2 </w:t>
      </w:r>
      <w:r w:rsidR="003341E5" w:rsidRPr="005D0698">
        <w:rPr>
          <w:rFonts w:asciiTheme="majorHAnsi" w:hAnsiTheme="majorHAnsi"/>
          <w:sz w:val="24"/>
          <w:szCs w:val="24"/>
        </w:rPr>
        <w:t>1980 ve 1990 arası literatür</w:t>
      </w:r>
    </w:p>
    <w:p w:rsidR="00B022EC" w:rsidRPr="005D0698" w:rsidRDefault="00B022EC" w:rsidP="00B022EC">
      <w:pPr>
        <w:pStyle w:val="IJE-BODY"/>
        <w:rPr>
          <w:rFonts w:asciiTheme="majorHAnsi" w:hAnsiTheme="majorHAnsi"/>
        </w:rPr>
      </w:pPr>
      <w:r w:rsidRPr="005D0698">
        <w:rPr>
          <w:rFonts w:asciiTheme="majorHAnsi" w:hAnsiTheme="majorHAnsi"/>
        </w:rPr>
        <w:t xml:space="preserve">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0"/>
        <w:rPr>
          <w:szCs w:val="24"/>
        </w:rPr>
      </w:pPr>
      <w:r w:rsidRPr="005D0698">
        <w:rPr>
          <w:szCs w:val="24"/>
        </w:rPr>
        <w:t>2.2</w:t>
      </w:r>
      <w:r w:rsidR="003341E5" w:rsidRPr="005D0698">
        <w:rPr>
          <w:szCs w:val="24"/>
        </w:rPr>
        <w:t xml:space="preserve"> 1</w:t>
      </w:r>
      <w:r w:rsidRPr="005D0698">
        <w:rPr>
          <w:szCs w:val="24"/>
        </w:rPr>
        <w:t>990</w:t>
      </w:r>
      <w:r w:rsidR="003341E5" w:rsidRPr="005D0698">
        <w:rPr>
          <w:szCs w:val="24"/>
        </w:rPr>
        <w:t xml:space="preserve"> </w:t>
      </w:r>
      <w:proofErr w:type="spellStart"/>
      <w:r w:rsidR="003341E5" w:rsidRPr="005D0698">
        <w:rPr>
          <w:szCs w:val="24"/>
        </w:rPr>
        <w:t>Sonrası</w:t>
      </w:r>
      <w:proofErr w:type="spellEnd"/>
      <w:r w:rsidR="003341E5" w:rsidRPr="005D0698">
        <w:rPr>
          <w:szCs w:val="24"/>
        </w:rPr>
        <w:t xml:space="preserve"> </w:t>
      </w:r>
      <w:proofErr w:type="spellStart"/>
      <w:r w:rsidR="003341E5" w:rsidRPr="005D0698">
        <w:rPr>
          <w:szCs w:val="24"/>
        </w:rPr>
        <w:t>Literatür</w:t>
      </w:r>
      <w:proofErr w:type="spellEnd"/>
    </w:p>
    <w:p w:rsidR="00B022EC" w:rsidRPr="005D0698" w:rsidRDefault="00B022EC" w:rsidP="00B022EC">
      <w:pPr>
        <w:pStyle w:val="IJE-BODY"/>
        <w:rPr>
          <w:rFonts w:asciiTheme="majorHAnsi" w:hAnsiTheme="majorHAnsi"/>
        </w:rPr>
      </w:pPr>
      <w:r w:rsidRPr="005D0698">
        <w:rPr>
          <w:rFonts w:asciiTheme="majorHAnsi" w:hAnsiTheme="majorHAnsi"/>
        </w:rPr>
        <w:t xml:space="preserve">It has survived not only five centuries, but also the leap into electronic typesetting, remaining essentially unchanged. </w:t>
      </w:r>
      <w:r w:rsidR="008F729A"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Lorem Ipsum is simply </w:t>
      </w:r>
      <w:r w:rsidR="008F729A" w:rsidRPr="005D0698">
        <w:rPr>
          <w:rFonts w:asciiTheme="majorHAnsi" w:hAnsiTheme="majorHAnsi"/>
        </w:rPr>
        <w:lastRenderedPageBreak/>
        <w:t>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
        <w:rPr>
          <w:rFonts w:asciiTheme="majorHAnsi" w:hAnsiTheme="majorHAnsi"/>
          <w:sz w:val="24"/>
          <w:szCs w:val="24"/>
        </w:rPr>
      </w:pPr>
      <w:r w:rsidRPr="005D0698">
        <w:rPr>
          <w:rFonts w:asciiTheme="majorHAnsi" w:hAnsiTheme="majorHAnsi"/>
          <w:sz w:val="24"/>
          <w:szCs w:val="24"/>
        </w:rPr>
        <w:t xml:space="preserve">2.2.1 </w:t>
      </w:r>
      <w:r w:rsidR="003341E5" w:rsidRPr="005D0698">
        <w:rPr>
          <w:rFonts w:asciiTheme="majorHAnsi" w:hAnsiTheme="majorHAnsi"/>
          <w:sz w:val="24"/>
          <w:szCs w:val="24"/>
        </w:rPr>
        <w:t>1990 ve 2000 arası literatür</w:t>
      </w:r>
    </w:p>
    <w:p w:rsidR="00B022EC" w:rsidRPr="005D0698" w:rsidRDefault="00B022EC" w:rsidP="00B022EC">
      <w:pPr>
        <w:pStyle w:val="IJE-BODY"/>
        <w:rPr>
          <w:rFonts w:asciiTheme="majorHAnsi" w:hAnsiTheme="majorHAnsi"/>
        </w:rPr>
      </w:pPr>
      <w:r w:rsidRPr="005D0698">
        <w:rPr>
          <w:rFonts w:asciiTheme="majorHAnsi" w:hAnsiTheme="majorHAnsi"/>
        </w:rPr>
        <w:t xml:space="preserve">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B022EC" w:rsidRPr="005D0698" w:rsidRDefault="00B022EC" w:rsidP="00B022EC">
      <w:pPr>
        <w:pStyle w:val="IJE-HEADER2"/>
        <w:rPr>
          <w:rFonts w:asciiTheme="majorHAnsi" w:hAnsiTheme="majorHAnsi"/>
          <w:sz w:val="24"/>
          <w:szCs w:val="24"/>
        </w:rPr>
      </w:pPr>
      <w:r w:rsidRPr="005D0698">
        <w:rPr>
          <w:rFonts w:asciiTheme="majorHAnsi" w:hAnsiTheme="majorHAnsi"/>
          <w:sz w:val="24"/>
          <w:szCs w:val="24"/>
        </w:rPr>
        <w:t xml:space="preserve">2.2.2 </w:t>
      </w:r>
      <w:r w:rsidR="003341E5" w:rsidRPr="005D0698">
        <w:rPr>
          <w:rFonts w:asciiTheme="majorHAnsi" w:hAnsiTheme="majorHAnsi"/>
          <w:sz w:val="24"/>
          <w:szCs w:val="24"/>
        </w:rPr>
        <w:t>2000 ve 2020 arası literatür</w:t>
      </w:r>
    </w:p>
    <w:p w:rsidR="00B022EC" w:rsidRPr="005D0698" w:rsidRDefault="00B022EC" w:rsidP="00B022EC">
      <w:pPr>
        <w:pStyle w:val="IJE-BODY"/>
        <w:rPr>
          <w:rFonts w:asciiTheme="majorHAnsi" w:hAnsiTheme="majorHAnsi"/>
        </w:rPr>
      </w:pPr>
      <w:r w:rsidRPr="005D0698">
        <w:rPr>
          <w:rFonts w:asciiTheme="majorHAnsi" w:hAnsiTheme="majorHAnsi"/>
        </w:rPr>
        <w:t xml:space="preserve">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p w:rsidR="00E01351" w:rsidRPr="005D0698" w:rsidRDefault="003341E5" w:rsidP="007A62FD">
      <w:pPr>
        <w:pStyle w:val="Heading1"/>
        <w:rPr>
          <w:szCs w:val="24"/>
        </w:rPr>
      </w:pPr>
      <w:r w:rsidRPr="005D0698">
        <w:rPr>
          <w:szCs w:val="24"/>
        </w:rPr>
        <w:t>YÖNTEM</w:t>
      </w:r>
    </w:p>
    <w:p w:rsidR="00E01351"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F729A"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F2A1E" w:rsidTr="004F2A1E">
        <w:tc>
          <w:tcPr>
            <w:tcW w:w="5097" w:type="dxa"/>
          </w:tcPr>
          <w:p w:rsidR="004F2A1E" w:rsidRDefault="00856D1E" w:rsidP="004F2A1E">
            <w:pPr>
              <w:pStyle w:val="Gvde"/>
              <w:rPr>
                <w:rFonts w:asciiTheme="majorHAnsi" w:hAnsiTheme="majorHAnsi"/>
              </w:rPr>
            </w:pPr>
            <m:oMath>
              <m:sSubSup>
                <m:sSubSupPr>
                  <m:ctrlPr>
                    <w:rPr>
                      <w:rFonts w:ascii="Cambria Math" w:hAnsi="Cambria Math"/>
                      <w:lang w:val="tr-TR"/>
                    </w:rPr>
                  </m:ctrlPr>
                </m:sSubSupPr>
                <m:e>
                  <m:r>
                    <w:rPr>
                      <w:rFonts w:ascii="Cambria Math" w:hAnsi="Cambria Math"/>
                      <w:lang w:val="tr-TR"/>
                    </w:rPr>
                    <m:t>SH</m:t>
                  </m:r>
                </m:e>
                <m:sub>
                  <m:r>
                    <w:rPr>
                      <w:rFonts w:ascii="Cambria Math" w:hAnsi="Cambria Math"/>
                      <w:lang w:val="tr-TR"/>
                    </w:rPr>
                    <m:t>t</m:t>
                  </m:r>
                </m:sub>
                <m:sup>
                  <m:r>
                    <m:rPr>
                      <m:sty m:val="p"/>
                    </m:rPr>
                    <w:rPr>
                      <w:rFonts w:ascii="Cambria Math" w:hAnsi="Cambria Math"/>
                      <w:lang w:val="tr-TR"/>
                    </w:rPr>
                    <m:t>+</m:t>
                  </m:r>
                </m:sup>
              </m:sSubSup>
              <m:r>
                <m:rPr>
                  <m:sty m:val="p"/>
                </m:rPr>
                <w:rPr>
                  <w:rFonts w:ascii="Cambria Math" w:hAnsi="Cambria Math"/>
                  <w:lang w:val="tr-TR"/>
                </w:rPr>
                <m:t>=</m:t>
              </m:r>
              <m:nary>
                <m:naryPr>
                  <m:chr m:val="∑"/>
                  <m:limLoc m:val="undOvr"/>
                  <m:ctrlPr>
                    <w:rPr>
                      <w:rFonts w:ascii="Cambria Math" w:hAnsi="Cambria Math"/>
                      <w:lang w:val="tr-TR"/>
                    </w:rPr>
                  </m:ctrlPr>
                </m:naryPr>
                <m:sub>
                  <m:r>
                    <w:rPr>
                      <w:rFonts w:ascii="Cambria Math" w:hAnsi="Cambria Math"/>
                      <w:lang w:val="tr-TR"/>
                    </w:rPr>
                    <m:t>j</m:t>
                  </m:r>
                  <m:r>
                    <m:rPr>
                      <m:sty m:val="p"/>
                    </m:rPr>
                    <w:rPr>
                      <w:rFonts w:ascii="Cambria Math" w:hAnsi="Cambria Math"/>
                      <w:lang w:val="tr-TR"/>
                    </w:rPr>
                    <m:t>=1</m:t>
                  </m:r>
                </m:sub>
                <m:sup>
                  <m:r>
                    <w:rPr>
                      <w:rFonts w:ascii="Cambria Math" w:hAnsi="Cambria Math"/>
                      <w:lang w:val="tr-TR"/>
                    </w:rPr>
                    <m:t>t</m:t>
                  </m:r>
                </m:sup>
                <m:e>
                  <m:sSubSup>
                    <m:sSubSupPr>
                      <m:ctrlPr>
                        <w:rPr>
                          <w:rFonts w:ascii="Cambria Math" w:hAnsi="Cambria Math"/>
                          <w:lang w:val="tr-TR"/>
                        </w:rPr>
                      </m:ctrlPr>
                    </m:sSubSupPr>
                    <m:e>
                      <m:r>
                        <m:rPr>
                          <m:sty m:val="p"/>
                        </m:rPr>
                        <w:rPr>
                          <w:rFonts w:ascii="Cambria Math" w:hAnsi="Cambria Math"/>
                          <w:lang w:val="tr-TR"/>
                        </w:rPr>
                        <m:t>∆</m:t>
                      </m:r>
                      <m:r>
                        <w:rPr>
                          <w:rFonts w:ascii="Cambria Math" w:hAnsi="Cambria Math"/>
                          <w:lang w:val="tr-TR"/>
                        </w:rPr>
                        <m:t>SH</m:t>
                      </m:r>
                    </m:e>
                    <m:sub>
                      <m:r>
                        <w:rPr>
                          <w:rFonts w:ascii="Cambria Math" w:hAnsi="Cambria Math"/>
                          <w:lang w:val="tr-TR"/>
                        </w:rPr>
                        <m:t>t</m:t>
                      </m:r>
                    </m:sub>
                    <m:sup>
                      <m:r>
                        <m:rPr>
                          <m:sty m:val="p"/>
                        </m:rPr>
                        <w:rPr>
                          <w:rFonts w:ascii="Cambria Math" w:hAnsi="Cambria Math"/>
                          <w:lang w:val="tr-TR"/>
                        </w:rPr>
                        <m:t>+</m:t>
                      </m:r>
                    </m:sup>
                  </m:sSubSup>
                </m:e>
              </m:nary>
              <m:r>
                <m:rPr>
                  <m:sty m:val="p"/>
                </m:rPr>
                <w:rPr>
                  <w:rFonts w:ascii="Cambria Math" w:hAnsi="Cambria Math"/>
                  <w:lang w:val="tr-TR"/>
                </w:rPr>
                <m:t>=</m:t>
              </m:r>
              <m:nary>
                <m:naryPr>
                  <m:chr m:val="∑"/>
                  <m:limLoc m:val="undOvr"/>
                  <m:ctrlPr>
                    <w:rPr>
                      <w:rFonts w:ascii="Cambria Math" w:hAnsi="Cambria Math"/>
                      <w:lang w:val="tr-TR"/>
                    </w:rPr>
                  </m:ctrlPr>
                </m:naryPr>
                <m:sub>
                  <m:r>
                    <w:rPr>
                      <w:rFonts w:ascii="Cambria Math" w:hAnsi="Cambria Math"/>
                      <w:lang w:val="tr-TR"/>
                    </w:rPr>
                    <m:t>j</m:t>
                  </m:r>
                  <m:r>
                    <m:rPr>
                      <m:sty m:val="p"/>
                    </m:rPr>
                    <w:rPr>
                      <w:rFonts w:ascii="Cambria Math" w:hAnsi="Cambria Math"/>
                      <w:lang w:val="tr-TR"/>
                    </w:rPr>
                    <m:t>=1</m:t>
                  </m:r>
                </m:sub>
                <m:sup>
                  <m:r>
                    <w:rPr>
                      <w:rFonts w:ascii="Cambria Math" w:hAnsi="Cambria Math"/>
                      <w:lang w:val="tr-TR"/>
                    </w:rPr>
                    <m:t>t</m:t>
                  </m:r>
                </m:sup>
                <m:e>
                  <m:r>
                    <w:rPr>
                      <w:rFonts w:ascii="Cambria Math" w:hAnsi="Cambria Math"/>
                      <w:lang w:val="tr-TR"/>
                    </w:rPr>
                    <m:t>max</m:t>
                  </m:r>
                  <m:d>
                    <m:dPr>
                      <m:ctrlPr>
                        <w:rPr>
                          <w:rFonts w:ascii="Cambria Math" w:hAnsi="Cambria Math"/>
                          <w:lang w:val="tr-TR"/>
                        </w:rPr>
                      </m:ctrlPr>
                    </m:dPr>
                    <m:e>
                      <m:sSub>
                        <m:sSubPr>
                          <m:ctrlPr>
                            <w:rPr>
                              <w:rFonts w:ascii="Cambria Math" w:hAnsi="Cambria Math"/>
                              <w:lang w:val="tr-TR"/>
                            </w:rPr>
                          </m:ctrlPr>
                        </m:sSubPr>
                        <m:e>
                          <m:r>
                            <m:rPr>
                              <m:sty m:val="p"/>
                            </m:rPr>
                            <w:rPr>
                              <w:rFonts w:ascii="Cambria Math" w:hAnsi="Cambria Math"/>
                              <w:lang w:val="tr-TR"/>
                            </w:rPr>
                            <m:t>∆</m:t>
                          </m:r>
                          <m:r>
                            <w:rPr>
                              <w:rFonts w:ascii="Cambria Math" w:hAnsi="Cambria Math"/>
                              <w:lang w:val="tr-TR"/>
                            </w:rPr>
                            <m:t>SH</m:t>
                          </m:r>
                        </m:e>
                        <m:sub>
                          <m:r>
                            <w:rPr>
                              <w:rFonts w:ascii="Cambria Math" w:hAnsi="Cambria Math"/>
                              <w:lang w:val="tr-TR"/>
                            </w:rPr>
                            <m:t>t</m:t>
                          </m:r>
                          <m:r>
                            <m:rPr>
                              <m:sty m:val="p"/>
                            </m:rPr>
                            <w:rPr>
                              <w:rFonts w:ascii="Cambria Math" w:hAnsi="Cambria Math"/>
                              <w:lang w:val="tr-TR"/>
                            </w:rPr>
                            <m:t>,0</m:t>
                          </m:r>
                        </m:sub>
                      </m:sSub>
                    </m:e>
                  </m:d>
                </m:e>
              </m:nary>
            </m:oMath>
            <w:r w:rsidR="004F2A1E">
              <w:rPr>
                <w:lang w:val="tr-TR"/>
              </w:rPr>
              <w:tab/>
            </w:r>
          </w:p>
        </w:tc>
        <w:tc>
          <w:tcPr>
            <w:tcW w:w="5098" w:type="dxa"/>
          </w:tcPr>
          <w:p w:rsidR="004F2A1E" w:rsidRDefault="004F2A1E" w:rsidP="004F2A1E">
            <w:pPr>
              <w:pStyle w:val="IJE-BODY"/>
              <w:jc w:val="right"/>
              <w:rPr>
                <w:rFonts w:asciiTheme="majorHAnsi" w:hAnsiTheme="majorHAnsi"/>
              </w:rPr>
            </w:pPr>
            <w:r w:rsidRPr="00941470">
              <w:rPr>
                <w:lang w:val="tr-TR"/>
              </w:rPr>
              <w:t>(1)</w:t>
            </w:r>
          </w:p>
        </w:tc>
      </w:tr>
    </w:tbl>
    <w:p w:rsidR="007A62FD" w:rsidRPr="005D0698" w:rsidRDefault="007A62FD" w:rsidP="000C4216">
      <w:pPr>
        <w:pStyle w:val="IJE-FIGURE"/>
        <w:rPr>
          <w:rFonts w:asciiTheme="majorHAnsi" w:hAnsiTheme="majorHAnsi"/>
        </w:rPr>
      </w:pPr>
      <w:r w:rsidRPr="005D0698">
        <w:rPr>
          <w:rFonts w:asciiTheme="majorHAnsi" w:hAnsiTheme="majorHAnsi"/>
        </w:rPr>
        <w:lastRenderedPageBreak/>
        <w:t xml:space="preserve">Şekil </w:t>
      </w:r>
      <w:r w:rsidRPr="005D0698">
        <w:rPr>
          <w:rFonts w:asciiTheme="majorHAnsi" w:hAnsiTheme="majorHAnsi"/>
        </w:rPr>
        <w:fldChar w:fldCharType="begin"/>
      </w:r>
      <w:r w:rsidRPr="005D0698">
        <w:rPr>
          <w:rFonts w:asciiTheme="majorHAnsi" w:hAnsiTheme="majorHAnsi"/>
        </w:rPr>
        <w:instrText xml:space="preserve"> SEQ Figure \* ARABIC </w:instrText>
      </w:r>
      <w:r w:rsidRPr="005D0698">
        <w:rPr>
          <w:rFonts w:asciiTheme="majorHAnsi" w:hAnsiTheme="majorHAnsi"/>
        </w:rPr>
        <w:fldChar w:fldCharType="separate"/>
      </w:r>
      <w:r w:rsidRPr="005D0698">
        <w:rPr>
          <w:rFonts w:asciiTheme="majorHAnsi" w:hAnsiTheme="majorHAnsi"/>
        </w:rPr>
        <w:t>1</w:t>
      </w:r>
      <w:r w:rsidRPr="005D0698">
        <w:rPr>
          <w:rFonts w:asciiTheme="majorHAnsi" w:hAnsiTheme="majorHAnsi"/>
        </w:rPr>
        <w:fldChar w:fldCharType="end"/>
      </w:r>
      <w:r w:rsidRPr="005D0698">
        <w:rPr>
          <w:rFonts w:asciiTheme="majorHAnsi" w:hAnsiTheme="majorHAnsi"/>
        </w:rPr>
        <w:t xml:space="preserve">: </w:t>
      </w:r>
      <w:r w:rsidR="000C4216" w:rsidRPr="005D0698">
        <w:rPr>
          <w:rFonts w:asciiTheme="majorHAnsi" w:hAnsiTheme="majorHAnsi"/>
          <w:b w:val="0"/>
        </w:rPr>
        <w:t xml:space="preserve">General </w:t>
      </w:r>
      <w:proofErr w:type="spellStart"/>
      <w:r w:rsidR="000C4216" w:rsidRPr="005D0698">
        <w:rPr>
          <w:rFonts w:asciiTheme="majorHAnsi" w:hAnsiTheme="majorHAnsi"/>
          <w:b w:val="0"/>
        </w:rPr>
        <w:t>Look</w:t>
      </w:r>
      <w:proofErr w:type="spellEnd"/>
      <w:r w:rsidR="000C4216" w:rsidRPr="005D0698">
        <w:rPr>
          <w:rFonts w:asciiTheme="majorHAnsi" w:hAnsiTheme="majorHAnsi"/>
          <w:b w:val="0"/>
        </w:rPr>
        <w:t xml:space="preserve"> of </w:t>
      </w:r>
      <w:proofErr w:type="spellStart"/>
      <w:r w:rsidR="000C4216" w:rsidRPr="005D0698">
        <w:rPr>
          <w:rFonts w:asciiTheme="majorHAnsi" w:hAnsiTheme="majorHAnsi"/>
          <w:b w:val="0"/>
        </w:rPr>
        <w:t>Proposed</w:t>
      </w:r>
      <w:proofErr w:type="spellEnd"/>
      <w:r w:rsidR="000C4216" w:rsidRPr="005D0698">
        <w:rPr>
          <w:rFonts w:asciiTheme="majorHAnsi" w:hAnsiTheme="majorHAnsi"/>
          <w:b w:val="0"/>
        </w:rPr>
        <w:t xml:space="preserve"> </w:t>
      </w:r>
      <w:proofErr w:type="spellStart"/>
      <w:r w:rsidR="000C4216" w:rsidRPr="005D0698">
        <w:rPr>
          <w:rFonts w:asciiTheme="majorHAnsi" w:hAnsiTheme="majorHAnsi"/>
          <w:b w:val="0"/>
        </w:rPr>
        <w:t>Work</w:t>
      </w:r>
      <w:proofErr w:type="spellEnd"/>
      <w:r w:rsidR="000C4216" w:rsidRPr="005D0698">
        <w:rPr>
          <w:rFonts w:asciiTheme="majorHAnsi" w:hAnsiTheme="majorHAnsi"/>
          <w:b w:val="0"/>
        </w:rPr>
        <w:t xml:space="preserve"> </w:t>
      </w:r>
    </w:p>
    <w:p w:rsidR="00E36503" w:rsidRPr="005D0698" w:rsidRDefault="00E36503" w:rsidP="002A1717">
      <w:pPr>
        <w:pStyle w:val="BodyText"/>
        <w:keepNext/>
        <w:spacing w:line="240" w:lineRule="auto"/>
        <w:ind w:firstLine="0"/>
        <w:jc w:val="center"/>
        <w:rPr>
          <w:rFonts w:asciiTheme="majorHAnsi" w:hAnsiTheme="majorHAnsi"/>
          <w:color w:val="000000" w:themeColor="text1"/>
          <w:sz w:val="24"/>
          <w:szCs w:val="24"/>
          <w:lang w:val="en-GB"/>
        </w:rPr>
      </w:pPr>
      <w:r w:rsidRPr="005D0698">
        <w:rPr>
          <w:rFonts w:asciiTheme="majorHAnsi" w:hAnsiTheme="majorHAnsi"/>
          <w:noProof/>
          <w:color w:val="000000" w:themeColor="text1"/>
          <w:sz w:val="24"/>
          <w:szCs w:val="24"/>
          <w:lang w:val="tr-TR" w:eastAsia="tr-TR"/>
        </w:rPr>
        <w:drawing>
          <wp:inline distT="0" distB="0" distL="0" distR="0" wp14:anchorId="21FDB74B" wp14:editId="1D6D6B20">
            <wp:extent cx="6043613" cy="3269379"/>
            <wp:effectExtent l="0" t="0" r="0" b="7620"/>
            <wp:docPr id="1" name="Resim 1" descr="MqttIrri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qttIrrig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500" cy="3277973"/>
                    </a:xfrm>
                    <a:prstGeom prst="rect">
                      <a:avLst/>
                    </a:prstGeom>
                    <a:noFill/>
                    <a:ln>
                      <a:noFill/>
                    </a:ln>
                  </pic:spPr>
                </pic:pic>
              </a:graphicData>
            </a:graphic>
          </wp:inline>
        </w:drawing>
      </w:r>
    </w:p>
    <w:p w:rsidR="007A62FD" w:rsidRPr="005D0698" w:rsidRDefault="007A62FD" w:rsidP="00F75AF3">
      <w:pPr>
        <w:pStyle w:val="IJE-BODY"/>
        <w:rPr>
          <w:rFonts w:asciiTheme="majorHAnsi" w:hAnsiTheme="majorHAnsi"/>
          <w:b/>
        </w:rPr>
      </w:pPr>
      <w:proofErr w:type="spellStart"/>
      <w:r w:rsidRPr="005D0698">
        <w:rPr>
          <w:rFonts w:asciiTheme="majorHAnsi" w:hAnsiTheme="majorHAnsi"/>
          <w:b/>
        </w:rPr>
        <w:t>Kaynak</w:t>
      </w:r>
      <w:proofErr w:type="spellEnd"/>
      <w:r w:rsidRPr="005D0698">
        <w:rPr>
          <w:rFonts w:asciiTheme="majorHAnsi" w:hAnsiTheme="majorHAnsi"/>
          <w:b/>
        </w:rPr>
        <w:t xml:space="preserve">: </w:t>
      </w:r>
      <w:r w:rsidRPr="005D0698">
        <w:rPr>
          <w:rFonts w:asciiTheme="majorHAnsi" w:hAnsiTheme="majorHAnsi"/>
        </w:rPr>
        <w:t>(</w:t>
      </w:r>
      <w:proofErr w:type="spellStart"/>
      <w:r w:rsidRPr="005D0698">
        <w:rPr>
          <w:rFonts w:asciiTheme="majorHAnsi" w:hAnsiTheme="majorHAnsi"/>
        </w:rPr>
        <w:t>varsa</w:t>
      </w:r>
      <w:proofErr w:type="spellEnd"/>
      <w:r w:rsidRPr="005D0698">
        <w:rPr>
          <w:rFonts w:asciiTheme="majorHAnsi" w:hAnsiTheme="majorHAnsi"/>
        </w:rPr>
        <w:t>)</w:t>
      </w:r>
    </w:p>
    <w:p w:rsidR="007A62FD" w:rsidRPr="005D0698" w:rsidRDefault="007A62FD" w:rsidP="00F75AF3">
      <w:pPr>
        <w:pStyle w:val="IJE-BODY"/>
        <w:rPr>
          <w:rFonts w:asciiTheme="majorHAnsi" w:hAnsiTheme="majorHAnsi"/>
          <w:b/>
        </w:rPr>
      </w:pPr>
      <w:proofErr w:type="spellStart"/>
      <w:r w:rsidRPr="005D0698">
        <w:rPr>
          <w:rFonts w:asciiTheme="majorHAnsi" w:hAnsiTheme="majorHAnsi"/>
          <w:b/>
        </w:rPr>
        <w:t>Açıklama</w:t>
      </w:r>
      <w:proofErr w:type="spellEnd"/>
      <w:r w:rsidRPr="005D0698">
        <w:rPr>
          <w:rFonts w:asciiTheme="majorHAnsi" w:hAnsiTheme="majorHAnsi"/>
          <w:b/>
        </w:rPr>
        <w:t xml:space="preserve">: </w:t>
      </w:r>
      <w:r w:rsidRPr="005D0698">
        <w:rPr>
          <w:rFonts w:asciiTheme="majorHAnsi" w:hAnsiTheme="majorHAnsi"/>
        </w:rPr>
        <w:t>(</w:t>
      </w:r>
      <w:proofErr w:type="spellStart"/>
      <w:r w:rsidRPr="005D0698">
        <w:rPr>
          <w:rFonts w:asciiTheme="majorHAnsi" w:hAnsiTheme="majorHAnsi"/>
        </w:rPr>
        <w:t>varsa</w:t>
      </w:r>
      <w:proofErr w:type="spellEnd"/>
      <w:r w:rsidRPr="005D0698">
        <w:rPr>
          <w:rFonts w:asciiTheme="majorHAnsi" w:hAnsiTheme="majorHAnsi"/>
        </w:rPr>
        <w:t>)</w:t>
      </w:r>
    </w:p>
    <w:p w:rsidR="00ED2F4A" w:rsidRPr="005D0698"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r w:rsidR="008C1319" w:rsidRPr="005D0698">
        <w:rPr>
          <w:rFonts w:asciiTheme="majorHAnsi" w:hAnsiTheme="majorHAnsi"/>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008C1319" w:rsidRPr="005D0698">
        <w:rPr>
          <w:rFonts w:asciiTheme="majorHAnsi" w:hAnsiTheme="majorHAnsi"/>
        </w:rPr>
        <w:t>Letraset</w:t>
      </w:r>
      <w:proofErr w:type="spellEnd"/>
      <w:r w:rsidR="008C1319" w:rsidRPr="005D0698">
        <w:rPr>
          <w:rFonts w:asciiTheme="majorHAnsi" w:hAnsiTheme="majorHAnsi"/>
        </w:rPr>
        <w:t xml:space="preserve"> sheets containing Lorem Ipsum passages, and more recently with desktop publishing software like Aldus PageMaker including versions of Lorem Ipsum (</w:t>
      </w:r>
      <w:proofErr w:type="spellStart"/>
      <w:r w:rsidR="008C1319" w:rsidRPr="005D0698">
        <w:rPr>
          <w:rFonts w:asciiTheme="majorHAnsi" w:hAnsiTheme="majorHAnsi"/>
        </w:rPr>
        <w:t>Çolak</w:t>
      </w:r>
      <w:proofErr w:type="spellEnd"/>
      <w:r w:rsidR="008C1319" w:rsidRPr="005D0698">
        <w:rPr>
          <w:rFonts w:asciiTheme="majorHAnsi" w:hAnsiTheme="majorHAnsi"/>
        </w:rPr>
        <w:t xml:space="preserve">, 2010:463). </w:t>
      </w:r>
    </w:p>
    <w:p w:rsidR="00ED2F4A" w:rsidRPr="005D0698" w:rsidRDefault="003341E5" w:rsidP="007A62FD">
      <w:pPr>
        <w:pStyle w:val="Heading1"/>
        <w:rPr>
          <w:szCs w:val="24"/>
        </w:rPr>
      </w:pPr>
      <w:r w:rsidRPr="005D0698">
        <w:rPr>
          <w:szCs w:val="24"/>
        </w:rPr>
        <w:t>MALZEMELER</w:t>
      </w:r>
    </w:p>
    <w:p w:rsidR="00C6503C" w:rsidRPr="005D0698" w:rsidRDefault="00ED2F4A"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p>
    <w:p w:rsidR="00343F1A" w:rsidRPr="005D0698" w:rsidRDefault="00343F1A" w:rsidP="000C4216">
      <w:pPr>
        <w:pStyle w:val="IJE-FIGURE"/>
        <w:rPr>
          <w:rFonts w:asciiTheme="majorHAnsi" w:hAnsiTheme="majorHAnsi"/>
          <w:lang w:val="en-GB"/>
        </w:rPr>
      </w:pPr>
    </w:p>
    <w:p w:rsidR="00343F1A" w:rsidRPr="005D0698" w:rsidRDefault="00343F1A" w:rsidP="000C4216">
      <w:pPr>
        <w:pStyle w:val="IJE-FIGURE"/>
        <w:rPr>
          <w:rFonts w:asciiTheme="majorHAnsi" w:hAnsiTheme="majorHAnsi"/>
          <w:lang w:val="en-GB"/>
        </w:rPr>
      </w:pPr>
    </w:p>
    <w:p w:rsidR="00343F1A" w:rsidRPr="005D0698" w:rsidRDefault="00343F1A" w:rsidP="000C4216">
      <w:pPr>
        <w:pStyle w:val="IJE-FIGURE"/>
        <w:rPr>
          <w:rFonts w:asciiTheme="majorHAnsi" w:hAnsiTheme="majorHAnsi"/>
          <w:lang w:val="en-GB"/>
        </w:rPr>
      </w:pPr>
    </w:p>
    <w:p w:rsidR="00343F1A" w:rsidRPr="005D0698" w:rsidRDefault="00343F1A" w:rsidP="000C4216">
      <w:pPr>
        <w:pStyle w:val="IJE-FIGURE"/>
        <w:rPr>
          <w:rFonts w:asciiTheme="majorHAnsi" w:hAnsiTheme="majorHAnsi"/>
          <w:lang w:val="en-GB"/>
        </w:rPr>
      </w:pPr>
    </w:p>
    <w:p w:rsidR="007A62FD" w:rsidRPr="005D0698" w:rsidRDefault="007A62FD" w:rsidP="000C4216">
      <w:pPr>
        <w:pStyle w:val="IJE-FIGURE"/>
        <w:rPr>
          <w:rFonts w:asciiTheme="majorHAnsi" w:hAnsiTheme="majorHAnsi"/>
          <w:lang w:val="en-GB"/>
        </w:rPr>
      </w:pPr>
      <w:proofErr w:type="spellStart"/>
      <w:r w:rsidRPr="005D0698">
        <w:rPr>
          <w:rFonts w:asciiTheme="majorHAnsi" w:hAnsiTheme="majorHAnsi"/>
          <w:lang w:val="en-GB"/>
        </w:rPr>
        <w:lastRenderedPageBreak/>
        <w:t>Şekil</w:t>
      </w:r>
      <w:proofErr w:type="spellEnd"/>
      <w:r w:rsidRPr="005D0698">
        <w:rPr>
          <w:rFonts w:asciiTheme="majorHAnsi" w:hAnsiTheme="majorHAnsi"/>
          <w:lang w:val="en-GB"/>
        </w:rPr>
        <w:t xml:space="preserve"> </w:t>
      </w:r>
      <w:r w:rsidRPr="005D0698">
        <w:rPr>
          <w:rFonts w:asciiTheme="majorHAnsi" w:hAnsiTheme="majorHAnsi"/>
          <w:lang w:val="en-GB"/>
        </w:rPr>
        <w:fldChar w:fldCharType="begin"/>
      </w:r>
      <w:r w:rsidRPr="005D0698">
        <w:rPr>
          <w:rFonts w:asciiTheme="majorHAnsi" w:hAnsiTheme="majorHAnsi"/>
          <w:lang w:val="en-GB"/>
        </w:rPr>
        <w:instrText xml:space="preserve"> SEQ Figure \* ARABIC </w:instrText>
      </w:r>
      <w:r w:rsidRPr="005D0698">
        <w:rPr>
          <w:rFonts w:asciiTheme="majorHAnsi" w:hAnsiTheme="majorHAnsi"/>
          <w:lang w:val="en-GB"/>
        </w:rPr>
        <w:fldChar w:fldCharType="separate"/>
      </w:r>
      <w:r w:rsidRPr="005D0698">
        <w:rPr>
          <w:rFonts w:asciiTheme="majorHAnsi" w:hAnsiTheme="majorHAnsi"/>
          <w:noProof/>
          <w:lang w:val="en-GB"/>
        </w:rPr>
        <w:t>2</w:t>
      </w:r>
      <w:r w:rsidRPr="005D0698">
        <w:rPr>
          <w:rFonts w:asciiTheme="majorHAnsi" w:hAnsiTheme="majorHAnsi"/>
          <w:lang w:val="en-GB"/>
        </w:rPr>
        <w:fldChar w:fldCharType="end"/>
      </w:r>
      <w:r w:rsidRPr="005D0698">
        <w:rPr>
          <w:rFonts w:asciiTheme="majorHAnsi" w:hAnsiTheme="majorHAnsi"/>
          <w:lang w:val="en-GB"/>
        </w:rPr>
        <w:t xml:space="preserve">: </w:t>
      </w:r>
      <w:r w:rsidRPr="005D0698">
        <w:rPr>
          <w:rFonts w:asciiTheme="majorHAnsi" w:hAnsiTheme="majorHAnsi"/>
          <w:b w:val="0"/>
          <w:lang w:val="en-GB"/>
        </w:rPr>
        <w:t>Use Case Diagram</w:t>
      </w:r>
    </w:p>
    <w:p w:rsidR="00A406D0" w:rsidRPr="005D0698" w:rsidRDefault="00E36503" w:rsidP="00F75AF3">
      <w:pPr>
        <w:pStyle w:val="BodyText"/>
        <w:keepNext/>
        <w:spacing w:line="240" w:lineRule="auto"/>
        <w:ind w:firstLine="0"/>
        <w:jc w:val="center"/>
        <w:rPr>
          <w:rFonts w:asciiTheme="majorHAnsi" w:hAnsiTheme="majorHAnsi"/>
          <w:b/>
          <w:color w:val="000000" w:themeColor="text1"/>
          <w:sz w:val="24"/>
          <w:szCs w:val="24"/>
          <w:lang w:val="en-GB"/>
        </w:rPr>
      </w:pPr>
      <w:r w:rsidRPr="005D0698">
        <w:rPr>
          <w:rFonts w:asciiTheme="majorHAnsi" w:hAnsiTheme="majorHAnsi"/>
          <w:noProof/>
          <w:color w:val="000000" w:themeColor="text1"/>
          <w:sz w:val="24"/>
          <w:szCs w:val="24"/>
          <w:lang w:val="tr-TR" w:eastAsia="tr-TR"/>
        </w:rPr>
        <w:drawing>
          <wp:inline distT="0" distB="0" distL="0" distR="0" wp14:anchorId="09B36AEB" wp14:editId="43196701">
            <wp:extent cx="6148388" cy="4529312"/>
            <wp:effectExtent l="0" t="0" r="5080" b="5080"/>
            <wp:docPr id="2" name="Resim 2" descr="UseCase_Diagram_i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Case_Diagram_ir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2096" cy="4532043"/>
                    </a:xfrm>
                    <a:prstGeom prst="rect">
                      <a:avLst/>
                    </a:prstGeom>
                    <a:noFill/>
                    <a:ln>
                      <a:noFill/>
                    </a:ln>
                  </pic:spPr>
                </pic:pic>
              </a:graphicData>
            </a:graphic>
          </wp:inline>
        </w:drawing>
      </w:r>
    </w:p>
    <w:p w:rsidR="007A62FD" w:rsidRPr="005D0698" w:rsidRDefault="007A62FD" w:rsidP="007A62FD">
      <w:pPr>
        <w:pStyle w:val="IJE-BODY"/>
        <w:rPr>
          <w:rFonts w:asciiTheme="majorHAnsi" w:hAnsiTheme="majorHAnsi"/>
          <w:lang w:val="fr-FR"/>
        </w:rPr>
      </w:pPr>
      <w:proofErr w:type="spellStart"/>
      <w:proofErr w:type="gramStart"/>
      <w:r w:rsidRPr="005D0698">
        <w:rPr>
          <w:rFonts w:asciiTheme="majorHAnsi" w:hAnsiTheme="majorHAnsi"/>
          <w:b/>
          <w:lang w:val="fr-FR"/>
        </w:rPr>
        <w:t>Kaynak</w:t>
      </w:r>
      <w:proofErr w:type="spellEnd"/>
      <w:r w:rsidRPr="005D0698">
        <w:rPr>
          <w:rFonts w:asciiTheme="majorHAnsi" w:hAnsiTheme="majorHAnsi"/>
          <w:b/>
          <w:lang w:val="fr-FR"/>
        </w:rPr>
        <w:t>:</w:t>
      </w:r>
      <w:proofErr w:type="gramEnd"/>
      <w:r w:rsidRPr="005D0698">
        <w:rPr>
          <w:rFonts w:asciiTheme="majorHAnsi" w:hAnsiTheme="majorHAnsi"/>
          <w:b/>
          <w:lang w:val="fr-FR"/>
        </w:rPr>
        <w:t xml:space="preserve"> </w:t>
      </w:r>
      <w:r w:rsidRPr="005D0698">
        <w:rPr>
          <w:rFonts w:asciiTheme="majorHAnsi" w:hAnsiTheme="majorHAnsi"/>
          <w:lang w:val="fr-FR"/>
        </w:rPr>
        <w:t>(</w:t>
      </w:r>
      <w:proofErr w:type="spellStart"/>
      <w:r w:rsidRPr="005D0698">
        <w:rPr>
          <w:rFonts w:asciiTheme="majorHAnsi" w:hAnsiTheme="majorHAnsi"/>
          <w:lang w:val="fr-FR"/>
        </w:rPr>
        <w:t>varsa</w:t>
      </w:r>
      <w:proofErr w:type="spellEnd"/>
      <w:r w:rsidRPr="005D0698">
        <w:rPr>
          <w:rFonts w:asciiTheme="majorHAnsi" w:hAnsiTheme="majorHAnsi"/>
          <w:lang w:val="fr-FR"/>
        </w:rPr>
        <w:t>)</w:t>
      </w:r>
    </w:p>
    <w:p w:rsidR="007A62FD" w:rsidRPr="005D0698" w:rsidRDefault="007A62FD" w:rsidP="007A62FD">
      <w:pPr>
        <w:pStyle w:val="IJE-BODY"/>
        <w:rPr>
          <w:rFonts w:asciiTheme="majorHAnsi" w:hAnsiTheme="majorHAnsi"/>
          <w:b/>
          <w:lang w:val="fr-FR"/>
        </w:rPr>
      </w:pPr>
      <w:proofErr w:type="spellStart"/>
      <w:proofErr w:type="gramStart"/>
      <w:r w:rsidRPr="005D0698">
        <w:rPr>
          <w:rFonts w:asciiTheme="majorHAnsi" w:hAnsiTheme="majorHAnsi"/>
          <w:b/>
          <w:lang w:val="fr-FR"/>
        </w:rPr>
        <w:t>Açıklama</w:t>
      </w:r>
      <w:proofErr w:type="spellEnd"/>
      <w:r w:rsidRPr="005D0698">
        <w:rPr>
          <w:rFonts w:asciiTheme="majorHAnsi" w:hAnsiTheme="majorHAnsi"/>
          <w:b/>
          <w:lang w:val="fr-FR"/>
        </w:rPr>
        <w:t>:</w:t>
      </w:r>
      <w:proofErr w:type="gramEnd"/>
      <w:r w:rsidRPr="005D0698">
        <w:rPr>
          <w:rFonts w:asciiTheme="majorHAnsi" w:hAnsiTheme="majorHAnsi"/>
          <w:b/>
          <w:lang w:val="fr-FR"/>
        </w:rPr>
        <w:t xml:space="preserve"> </w:t>
      </w:r>
      <w:r w:rsidRPr="005D0698">
        <w:rPr>
          <w:rFonts w:asciiTheme="majorHAnsi" w:hAnsiTheme="majorHAnsi"/>
          <w:lang w:val="fr-FR"/>
        </w:rPr>
        <w:t>(</w:t>
      </w:r>
      <w:proofErr w:type="spellStart"/>
      <w:r w:rsidRPr="005D0698">
        <w:rPr>
          <w:rFonts w:asciiTheme="majorHAnsi" w:hAnsiTheme="majorHAnsi"/>
          <w:lang w:val="fr-FR"/>
        </w:rPr>
        <w:t>varsa</w:t>
      </w:r>
      <w:proofErr w:type="spellEnd"/>
      <w:r w:rsidRPr="005D0698">
        <w:rPr>
          <w:rFonts w:asciiTheme="majorHAnsi" w:hAnsiTheme="majorHAnsi"/>
          <w:lang w:val="fr-FR"/>
        </w:rPr>
        <w:t>)</w:t>
      </w:r>
    </w:p>
    <w:p w:rsidR="00E01351" w:rsidRPr="005D0698" w:rsidRDefault="00735B42" w:rsidP="002A1717">
      <w:pPr>
        <w:rPr>
          <w:rFonts w:asciiTheme="majorHAnsi" w:hAnsiTheme="majorHAnsi"/>
          <w:b/>
          <w:szCs w:val="24"/>
        </w:rPr>
      </w:pPr>
      <w:r w:rsidRPr="005D0698">
        <w:rPr>
          <w:rFonts w:asciiTheme="majorHAnsi" w:hAnsiTheme="majorHAnsi"/>
          <w:b/>
          <w:szCs w:val="24"/>
        </w:rPr>
        <w:t xml:space="preserve">4.1. </w:t>
      </w:r>
      <w:r w:rsidR="00E01351" w:rsidRPr="005D0698">
        <w:rPr>
          <w:rFonts w:asciiTheme="majorHAnsi" w:hAnsiTheme="majorHAnsi"/>
          <w:b/>
          <w:szCs w:val="24"/>
        </w:rPr>
        <w:t xml:space="preserve">FC-28 </w:t>
      </w:r>
      <w:proofErr w:type="spellStart"/>
      <w:r w:rsidR="00C6503C" w:rsidRPr="005D0698">
        <w:rPr>
          <w:rFonts w:asciiTheme="majorHAnsi" w:hAnsiTheme="majorHAnsi"/>
          <w:b/>
          <w:szCs w:val="24"/>
        </w:rPr>
        <w:t>Soil</w:t>
      </w:r>
      <w:proofErr w:type="spellEnd"/>
      <w:r w:rsidR="00C6503C" w:rsidRPr="005D0698">
        <w:rPr>
          <w:rFonts w:asciiTheme="majorHAnsi" w:hAnsiTheme="majorHAnsi"/>
          <w:b/>
          <w:szCs w:val="24"/>
        </w:rPr>
        <w:t xml:space="preserve"> </w:t>
      </w:r>
      <w:proofErr w:type="spellStart"/>
      <w:r w:rsidR="00C6503C" w:rsidRPr="005D0698">
        <w:rPr>
          <w:rFonts w:asciiTheme="majorHAnsi" w:hAnsiTheme="majorHAnsi"/>
          <w:b/>
          <w:szCs w:val="24"/>
        </w:rPr>
        <w:t>Moisture</w:t>
      </w:r>
      <w:proofErr w:type="spellEnd"/>
      <w:r w:rsidR="00C6503C" w:rsidRPr="005D0698">
        <w:rPr>
          <w:rFonts w:asciiTheme="majorHAnsi" w:hAnsiTheme="majorHAnsi"/>
          <w:b/>
          <w:szCs w:val="24"/>
        </w:rPr>
        <w:t xml:space="preserve"> Sensor </w:t>
      </w:r>
    </w:p>
    <w:p w:rsidR="00B022EC" w:rsidRPr="005D0698" w:rsidRDefault="00CB24A8" w:rsidP="00F75AF3">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5D0698">
        <w:rPr>
          <w:rFonts w:asciiTheme="majorHAnsi" w:hAnsiTheme="majorHAnsi"/>
        </w:rPr>
        <w:t>Letraset</w:t>
      </w:r>
      <w:proofErr w:type="spellEnd"/>
      <w:r w:rsidRPr="005D0698">
        <w:rPr>
          <w:rFonts w:asciiTheme="majorHAnsi" w:hAnsiTheme="majorHAnsi"/>
        </w:rPr>
        <w:t xml:space="preserve"> sheets containing Lorem Ipsum passages, and more recently with desktop publishing software like Aldus PageMaker including versions of Lorem Ipsum.</w:t>
      </w:r>
    </w:p>
    <w:p w:rsidR="00BE29AF" w:rsidRPr="005D0698" w:rsidRDefault="00735B42" w:rsidP="00F75AF3">
      <w:pPr>
        <w:rPr>
          <w:rFonts w:asciiTheme="majorHAnsi" w:hAnsiTheme="majorHAnsi"/>
          <w:b/>
          <w:szCs w:val="24"/>
        </w:rPr>
      </w:pPr>
      <w:r w:rsidRPr="005D0698">
        <w:rPr>
          <w:rFonts w:asciiTheme="majorHAnsi" w:hAnsiTheme="majorHAnsi"/>
          <w:b/>
          <w:szCs w:val="24"/>
        </w:rPr>
        <w:t xml:space="preserve">4.2 </w:t>
      </w:r>
      <w:proofErr w:type="spellStart"/>
      <w:r w:rsidR="00BE29AF" w:rsidRPr="005D0698">
        <w:rPr>
          <w:rFonts w:asciiTheme="majorHAnsi" w:hAnsiTheme="majorHAnsi"/>
          <w:b/>
          <w:szCs w:val="24"/>
        </w:rPr>
        <w:t>Testing</w:t>
      </w:r>
      <w:proofErr w:type="spellEnd"/>
      <w:r w:rsidR="00C6503C" w:rsidRPr="005D0698">
        <w:rPr>
          <w:rFonts w:asciiTheme="majorHAnsi" w:hAnsiTheme="majorHAnsi"/>
          <w:b/>
          <w:szCs w:val="24"/>
        </w:rPr>
        <w:t xml:space="preserve"> </w:t>
      </w:r>
      <w:proofErr w:type="spellStart"/>
      <w:r w:rsidR="00C6503C" w:rsidRPr="005D0698">
        <w:rPr>
          <w:rFonts w:asciiTheme="majorHAnsi" w:hAnsiTheme="majorHAnsi"/>
          <w:b/>
          <w:szCs w:val="24"/>
        </w:rPr>
        <w:t>Results</w:t>
      </w:r>
      <w:proofErr w:type="spellEnd"/>
      <w:r w:rsidR="00C6503C" w:rsidRPr="005D0698">
        <w:rPr>
          <w:rFonts w:asciiTheme="majorHAnsi" w:hAnsiTheme="majorHAnsi"/>
          <w:b/>
          <w:szCs w:val="24"/>
        </w:rPr>
        <w:t xml:space="preserve"> </w:t>
      </w:r>
      <w:proofErr w:type="spellStart"/>
      <w:r w:rsidR="00C6503C" w:rsidRPr="005D0698">
        <w:rPr>
          <w:rFonts w:asciiTheme="majorHAnsi" w:hAnsiTheme="majorHAnsi"/>
          <w:b/>
          <w:szCs w:val="24"/>
        </w:rPr>
        <w:t>for</w:t>
      </w:r>
      <w:proofErr w:type="spellEnd"/>
      <w:r w:rsidR="00C6503C" w:rsidRPr="005D0698">
        <w:rPr>
          <w:rFonts w:asciiTheme="majorHAnsi" w:hAnsiTheme="majorHAnsi"/>
          <w:b/>
          <w:szCs w:val="24"/>
        </w:rPr>
        <w:t xml:space="preserve"> Machine Learning </w:t>
      </w:r>
      <w:proofErr w:type="spellStart"/>
      <w:r w:rsidR="00C6503C" w:rsidRPr="005D0698">
        <w:rPr>
          <w:rFonts w:asciiTheme="majorHAnsi" w:hAnsiTheme="majorHAnsi"/>
          <w:b/>
          <w:szCs w:val="24"/>
        </w:rPr>
        <w:t>Part</w:t>
      </w:r>
      <w:proofErr w:type="spellEnd"/>
    </w:p>
    <w:p w:rsidR="00C3416A" w:rsidRPr="005D0698" w:rsidRDefault="00CB24A8" w:rsidP="00F75AF3">
      <w:pPr>
        <w:pStyle w:val="IJE-BODY"/>
        <w:rPr>
          <w:rFonts w:asciiTheme="majorHAnsi" w:hAnsiTheme="majorHAnsi"/>
        </w:rPr>
      </w:pPr>
      <w:r w:rsidRPr="005D0698">
        <w:rPr>
          <w:rFonts w:asciiTheme="majorHAnsi" w:hAnsiTheme="majorHAnsi"/>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w:t>
      </w:r>
      <w:r w:rsidR="00BE29AF" w:rsidRPr="005D0698">
        <w:rPr>
          <w:rFonts w:asciiTheme="majorHAnsi" w:hAnsiTheme="majorHAnsi"/>
        </w:rPr>
        <w:t xml:space="preserve"> As a result of 30 tests, 94% success was achieved as given in Table 1. </w:t>
      </w:r>
    </w:p>
    <w:p w:rsidR="001F4786" w:rsidRPr="005D0698" w:rsidRDefault="001F4786" w:rsidP="00F75AF3">
      <w:pPr>
        <w:pStyle w:val="IJE-BODY"/>
        <w:rPr>
          <w:rFonts w:asciiTheme="majorHAnsi" w:hAnsiTheme="majorHAnsi"/>
        </w:rPr>
      </w:pPr>
    </w:p>
    <w:p w:rsidR="001F4786" w:rsidRPr="005D0698" w:rsidRDefault="001F4786" w:rsidP="00F75AF3">
      <w:pPr>
        <w:pStyle w:val="IJE-BODY"/>
        <w:rPr>
          <w:rFonts w:asciiTheme="majorHAnsi" w:hAnsiTheme="majorHAnsi"/>
        </w:rPr>
      </w:pPr>
    </w:p>
    <w:p w:rsidR="001F4786" w:rsidRPr="005D0698" w:rsidRDefault="001F4786" w:rsidP="00F75AF3">
      <w:pPr>
        <w:pStyle w:val="IJE-BODY"/>
        <w:rPr>
          <w:rFonts w:asciiTheme="majorHAnsi" w:hAnsiTheme="majorHAnsi"/>
        </w:rPr>
      </w:pPr>
    </w:p>
    <w:p w:rsidR="00C3416A" w:rsidRPr="005D0698" w:rsidRDefault="003341E5" w:rsidP="00B022EC">
      <w:pPr>
        <w:pStyle w:val="Caption"/>
        <w:rPr>
          <w:rFonts w:asciiTheme="majorHAnsi" w:hAnsiTheme="majorHAnsi"/>
          <w:szCs w:val="24"/>
        </w:rPr>
      </w:pPr>
      <w:r w:rsidRPr="005D0698">
        <w:rPr>
          <w:rFonts w:asciiTheme="majorHAnsi" w:hAnsiTheme="majorHAnsi"/>
          <w:b/>
          <w:szCs w:val="24"/>
        </w:rPr>
        <w:lastRenderedPageBreak/>
        <w:t>Tablo</w:t>
      </w:r>
      <w:r w:rsidR="00C3416A" w:rsidRPr="005D0698">
        <w:rPr>
          <w:rFonts w:asciiTheme="majorHAnsi" w:hAnsiTheme="majorHAnsi"/>
          <w:b/>
          <w:szCs w:val="24"/>
        </w:rPr>
        <w:t xml:space="preserve"> 1</w:t>
      </w:r>
      <w:r w:rsidR="00F75AF3" w:rsidRPr="005D0698">
        <w:rPr>
          <w:rFonts w:asciiTheme="majorHAnsi" w:hAnsiTheme="majorHAnsi"/>
          <w:b/>
          <w:szCs w:val="24"/>
        </w:rPr>
        <w:t>:</w:t>
      </w:r>
      <w:r w:rsidR="00F75AF3" w:rsidRPr="005D0698">
        <w:rPr>
          <w:rFonts w:asciiTheme="majorHAnsi" w:hAnsiTheme="majorHAnsi"/>
          <w:szCs w:val="24"/>
        </w:rPr>
        <w:t xml:space="preserve"> Data </w:t>
      </w:r>
      <w:proofErr w:type="spellStart"/>
      <w:r w:rsidR="00F75AF3" w:rsidRPr="005D0698">
        <w:rPr>
          <w:rFonts w:asciiTheme="majorHAnsi" w:hAnsiTheme="majorHAnsi"/>
          <w:szCs w:val="24"/>
        </w:rPr>
        <w:t>tests</w:t>
      </w:r>
      <w:proofErr w:type="spellEnd"/>
      <w:r w:rsidR="00F75AF3" w:rsidRPr="005D0698">
        <w:rPr>
          <w:rFonts w:asciiTheme="majorHAnsi" w:hAnsiTheme="majorHAnsi"/>
          <w:szCs w:val="24"/>
        </w:rPr>
        <w:t xml:space="preserve"> and </w:t>
      </w:r>
      <w:proofErr w:type="spellStart"/>
      <w:r w:rsidR="00F75AF3" w:rsidRPr="005D0698">
        <w:rPr>
          <w:rFonts w:asciiTheme="majorHAnsi" w:hAnsiTheme="majorHAnsi"/>
          <w:szCs w:val="24"/>
        </w:rPr>
        <w:t>results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40"/>
        <w:gridCol w:w="2040"/>
        <w:gridCol w:w="2039"/>
        <w:gridCol w:w="2039"/>
        <w:gridCol w:w="2037"/>
      </w:tblGrid>
      <w:tr w:rsidR="00FD7AA7" w:rsidRPr="005D0698" w:rsidTr="00FD7AA7">
        <w:trPr>
          <w:jc w:val="center"/>
        </w:trPr>
        <w:tc>
          <w:tcPr>
            <w:tcW w:w="1000" w:type="pct"/>
            <w:shd w:val="clear" w:color="auto" w:fill="auto"/>
          </w:tcPr>
          <w:p w:rsidR="00FD7AA7" w:rsidRPr="005D0698" w:rsidRDefault="00FD7AA7" w:rsidP="005A511C">
            <w:pPr>
              <w:pStyle w:val="IJE-Tablo-CONTENT"/>
              <w:rPr>
                <w:sz w:val="24"/>
              </w:rPr>
            </w:pPr>
            <w:r w:rsidRPr="005D0698">
              <w:rPr>
                <w:sz w:val="24"/>
              </w:rPr>
              <w:t>DATA</w:t>
            </w:r>
          </w:p>
        </w:tc>
        <w:tc>
          <w:tcPr>
            <w:tcW w:w="1000" w:type="pct"/>
          </w:tcPr>
          <w:p w:rsidR="00FD7AA7" w:rsidRPr="005D0698" w:rsidRDefault="004E146D" w:rsidP="005A511C">
            <w:pPr>
              <w:pStyle w:val="IJE-Tablo-CONTENT"/>
              <w:rPr>
                <w:sz w:val="24"/>
              </w:rPr>
            </w:pPr>
            <w:r w:rsidRPr="005D0698">
              <w:rPr>
                <w:sz w:val="24"/>
              </w:rPr>
              <w:t>DATA</w:t>
            </w:r>
          </w:p>
        </w:tc>
        <w:tc>
          <w:tcPr>
            <w:tcW w:w="1000" w:type="pct"/>
            <w:shd w:val="clear" w:color="auto" w:fill="auto"/>
          </w:tcPr>
          <w:p w:rsidR="00FD7AA7" w:rsidRPr="005D0698" w:rsidRDefault="00FD7AA7" w:rsidP="005A511C">
            <w:pPr>
              <w:pStyle w:val="IJE-Tablo-CONTENT"/>
              <w:rPr>
                <w:sz w:val="24"/>
              </w:rPr>
            </w:pPr>
            <w:r w:rsidRPr="005D0698">
              <w:rPr>
                <w:sz w:val="24"/>
              </w:rPr>
              <w:t>DATA</w:t>
            </w:r>
          </w:p>
        </w:tc>
        <w:tc>
          <w:tcPr>
            <w:tcW w:w="1000" w:type="pct"/>
            <w:shd w:val="clear" w:color="auto" w:fill="auto"/>
          </w:tcPr>
          <w:p w:rsidR="00FD7AA7" w:rsidRPr="005D0698" w:rsidRDefault="00FD7AA7" w:rsidP="005A511C">
            <w:pPr>
              <w:pStyle w:val="IJE-Tablo-CONTENT"/>
              <w:rPr>
                <w:sz w:val="24"/>
              </w:rPr>
            </w:pPr>
            <w:r w:rsidRPr="005D0698">
              <w:rPr>
                <w:sz w:val="24"/>
              </w:rPr>
              <w:t>ACTUAL</w:t>
            </w:r>
          </w:p>
        </w:tc>
        <w:tc>
          <w:tcPr>
            <w:tcW w:w="999" w:type="pct"/>
            <w:shd w:val="clear" w:color="auto" w:fill="auto"/>
          </w:tcPr>
          <w:p w:rsidR="00FD7AA7" w:rsidRPr="005D0698" w:rsidRDefault="00FD7AA7" w:rsidP="005A511C">
            <w:pPr>
              <w:pStyle w:val="IJE-Tablo-CONTENT"/>
              <w:rPr>
                <w:sz w:val="24"/>
              </w:rPr>
            </w:pPr>
            <w:r w:rsidRPr="005D0698">
              <w:rPr>
                <w:sz w:val="24"/>
              </w:rPr>
              <w:t>RESULT</w:t>
            </w:r>
          </w:p>
        </w:tc>
      </w:tr>
      <w:tr w:rsidR="00FD7AA7" w:rsidRPr="005D0698" w:rsidTr="00FD7AA7">
        <w:trPr>
          <w:jc w:val="center"/>
        </w:trPr>
        <w:tc>
          <w:tcPr>
            <w:tcW w:w="1000" w:type="pct"/>
            <w:shd w:val="clear" w:color="auto" w:fill="auto"/>
          </w:tcPr>
          <w:p w:rsidR="00FD7AA7" w:rsidRPr="005D0698" w:rsidRDefault="00FD7AA7" w:rsidP="005A511C">
            <w:pPr>
              <w:pStyle w:val="IJE-Tablo-CONTENT"/>
              <w:rPr>
                <w:sz w:val="24"/>
              </w:rPr>
            </w:pPr>
          </w:p>
        </w:tc>
        <w:tc>
          <w:tcPr>
            <w:tcW w:w="1000" w:type="pct"/>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999" w:type="pct"/>
            <w:shd w:val="clear" w:color="auto" w:fill="auto"/>
          </w:tcPr>
          <w:p w:rsidR="00FD7AA7" w:rsidRPr="005D0698" w:rsidRDefault="00FD7AA7" w:rsidP="005A511C">
            <w:pPr>
              <w:pStyle w:val="IJE-Tablo-CONTENT"/>
              <w:rPr>
                <w:sz w:val="24"/>
              </w:rPr>
            </w:pPr>
          </w:p>
        </w:tc>
      </w:tr>
      <w:tr w:rsidR="00FD7AA7" w:rsidRPr="005D0698" w:rsidTr="00FD7AA7">
        <w:trPr>
          <w:jc w:val="center"/>
        </w:trPr>
        <w:tc>
          <w:tcPr>
            <w:tcW w:w="1000" w:type="pct"/>
            <w:shd w:val="clear" w:color="auto" w:fill="auto"/>
          </w:tcPr>
          <w:p w:rsidR="00FD7AA7" w:rsidRPr="005D0698" w:rsidRDefault="00FD7AA7" w:rsidP="005A511C">
            <w:pPr>
              <w:pStyle w:val="IJE-Tablo-CONTENT"/>
              <w:rPr>
                <w:sz w:val="24"/>
              </w:rPr>
            </w:pPr>
          </w:p>
        </w:tc>
        <w:tc>
          <w:tcPr>
            <w:tcW w:w="1000" w:type="pct"/>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999" w:type="pct"/>
            <w:shd w:val="clear" w:color="auto" w:fill="auto"/>
          </w:tcPr>
          <w:p w:rsidR="00FD7AA7" w:rsidRPr="005D0698" w:rsidRDefault="00FD7AA7" w:rsidP="005A511C">
            <w:pPr>
              <w:pStyle w:val="IJE-Tablo-CONTENT"/>
              <w:rPr>
                <w:sz w:val="24"/>
              </w:rPr>
            </w:pPr>
          </w:p>
        </w:tc>
      </w:tr>
      <w:tr w:rsidR="00FD7AA7" w:rsidRPr="005D0698" w:rsidTr="00FD7AA7">
        <w:trPr>
          <w:jc w:val="center"/>
        </w:trPr>
        <w:tc>
          <w:tcPr>
            <w:tcW w:w="1000" w:type="pct"/>
            <w:shd w:val="clear" w:color="auto" w:fill="auto"/>
          </w:tcPr>
          <w:p w:rsidR="00FD7AA7" w:rsidRPr="005D0698" w:rsidRDefault="00FD7AA7" w:rsidP="005A511C">
            <w:pPr>
              <w:pStyle w:val="IJE-Tablo-CONTENT"/>
              <w:rPr>
                <w:sz w:val="24"/>
              </w:rPr>
            </w:pPr>
          </w:p>
        </w:tc>
        <w:tc>
          <w:tcPr>
            <w:tcW w:w="1000" w:type="pct"/>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1000" w:type="pct"/>
            <w:shd w:val="clear" w:color="auto" w:fill="auto"/>
          </w:tcPr>
          <w:p w:rsidR="00FD7AA7" w:rsidRPr="005D0698" w:rsidRDefault="00FD7AA7" w:rsidP="005A511C">
            <w:pPr>
              <w:pStyle w:val="IJE-Tablo-CONTENT"/>
              <w:rPr>
                <w:sz w:val="24"/>
              </w:rPr>
            </w:pPr>
          </w:p>
        </w:tc>
        <w:tc>
          <w:tcPr>
            <w:tcW w:w="999" w:type="pct"/>
            <w:shd w:val="clear" w:color="auto" w:fill="auto"/>
          </w:tcPr>
          <w:p w:rsidR="00FD7AA7" w:rsidRPr="005D0698" w:rsidRDefault="00FD7AA7" w:rsidP="005A511C">
            <w:pPr>
              <w:pStyle w:val="IJE-Tablo-CONTENT"/>
              <w:rPr>
                <w:sz w:val="24"/>
              </w:rPr>
            </w:pPr>
          </w:p>
        </w:tc>
      </w:tr>
    </w:tbl>
    <w:p w:rsidR="00542FDA" w:rsidRDefault="00CB24A8" w:rsidP="003F3A0D">
      <w:pPr>
        <w:pStyle w:val="IJE-BODY"/>
        <w:rPr>
          <w:rFonts w:asciiTheme="majorHAnsi" w:hAnsiTheme="majorHAnsi"/>
        </w:rPr>
      </w:pPr>
      <w:r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w:t>
      </w:r>
      <w:r w:rsidR="008F729A" w:rsidRPr="005D0698">
        <w:rPr>
          <w:rFonts w:asciiTheme="majorHAnsi" w:hAnsiTheme="majorHAnsi"/>
        </w:rPr>
        <w:t xml:space="preserve">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Lorem Ipsum has been the industry's standard dummy text ever since the 1500s, when an unknown printer took a galley of type and scrambled it to make a type specimen book.  Lorem Ipsum is simply dummy text of the printing and typesetting industry. </w:t>
      </w:r>
    </w:p>
    <w:p w:rsidR="00542FDA" w:rsidRPr="00FF22DE" w:rsidRDefault="00542FDA" w:rsidP="00542FDA">
      <w:pPr>
        <w:pStyle w:val="Heading1"/>
      </w:pPr>
      <w:r>
        <w:t>SONUÇ</w:t>
      </w:r>
    </w:p>
    <w:p w:rsidR="00542FDA" w:rsidRPr="00C56C74" w:rsidRDefault="00542FDA" w:rsidP="00542FDA">
      <w:pPr>
        <w:rPr>
          <w:szCs w:val="24"/>
          <w:lang w:val="fr-FR"/>
        </w:rPr>
      </w:pPr>
      <w:r w:rsidRPr="00FF22DE">
        <w:rPr>
          <w:szCs w:val="24"/>
          <w:lang w:val="fr-FR"/>
        </w:rPr>
        <w:t>Lorem Ipsum est simplement un texte factice de l'industrie de l'impression et de la composition. Lorem Ipsum est le texte factice standard de l'industrie depuis les années 1500, lorsqu'un imprimeur inconnu a pris une galère de caractères et l'a brouillé pour en faire un livre spécimen de caractères. Il a survécu non seulement à cinq siècles, mais aussi au saut dans la composition électronique, restant essentiellement inchangé. Lorem Ipsum est simplement un texte factice de l'industrie de l'impression et de la composition. Lorem Ipsum est le texte factice standard de l'industrie depuis les années 1500, lorsqu'un imprimeur inconnu a pris une galère de caractères et l'a brouillé pour en faire un livre spécimen de caractères. Lorem Ipsum est simplement un texte factice de l'industrie de l'impression et de la composition. Lorem Ipsum est le texte factice standard de l'industrie depuis les années 1500, lorsqu'un imprimeur inconnu a pris une galère de caractères et l'a brouillé pour en faire un livre spécimen de caractères. Lorem Ipsum est simplement un texte factice de l'industrie de l'impression et de la composition. Lorem Ipsum est le texte factice standard de l'industrie depuis les années 1500</w:t>
      </w:r>
      <w:r>
        <w:rPr>
          <w:szCs w:val="24"/>
          <w:lang w:val="fr-FR"/>
        </w:rPr>
        <w:t>.</w:t>
      </w:r>
    </w:p>
    <w:p w:rsidR="003F3A0D" w:rsidRPr="00542FDA" w:rsidRDefault="003F3A0D" w:rsidP="003F3A0D">
      <w:pPr>
        <w:pStyle w:val="IJE-BODY"/>
        <w:rPr>
          <w:rFonts w:asciiTheme="majorHAnsi" w:hAnsiTheme="majorHAnsi"/>
          <w:lang w:val="fr-FR"/>
        </w:rPr>
      </w:pPr>
      <w:r w:rsidRPr="00542FDA">
        <w:rPr>
          <w:rFonts w:asciiTheme="majorHAnsi" w:hAnsiTheme="majorHAnsi"/>
          <w:lang w:val="fr-FR"/>
        </w:rPr>
        <w:br w:type="page"/>
      </w:r>
    </w:p>
    <w:tbl>
      <w:tblPr>
        <w:tblStyle w:val="TableGrid"/>
        <w:tblW w:w="4995"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F3A0D" w:rsidRPr="005D0698" w:rsidTr="007E6589">
        <w:tc>
          <w:tcPr>
            <w:tcW w:w="10195" w:type="dxa"/>
            <w:shd w:val="clear" w:color="auto" w:fill="auto"/>
          </w:tcPr>
          <w:p w:rsidR="003F3A0D" w:rsidRPr="005D0698" w:rsidRDefault="003F3A0D" w:rsidP="007E6589">
            <w:pPr>
              <w:spacing w:before="0" w:after="0"/>
              <w:jc w:val="center"/>
              <w:rPr>
                <w:rFonts w:asciiTheme="majorHAnsi" w:hAnsiTheme="majorHAnsi"/>
                <w:b/>
                <w:szCs w:val="24"/>
              </w:rPr>
            </w:pPr>
            <w:r>
              <w:rPr>
                <w:rFonts w:asciiTheme="majorHAnsi" w:hAnsiTheme="majorHAnsi"/>
                <w:b/>
                <w:szCs w:val="24"/>
              </w:rPr>
              <w:lastRenderedPageBreak/>
              <w:t>BEYANLAR</w:t>
            </w:r>
          </w:p>
        </w:tc>
      </w:tr>
    </w:tbl>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TEŞEKKÜR</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Bu alanda, çalışmanın hazırlanması sürecinde doğrudan bilimsel katkı sunmayan ancak dolaylı olarak destek sağlayan kişi, kurum veya kuruluşlara teşekkür edilebilir. Örneğin, teknik destek, danışmanlık, idari yardım veya finansal olmayan katkılar burada belirtilebilir.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FON / DESTEK BİLGİSİ</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Çalışmanın herhangi bir kurum, kuruluş ya da fon sağlayıcı tarafından maddi olarak desteklenip desteklenmediği burada belirtilmelidir. Destek alınmadıysa “Herhangi bir fon desteği alınmamıştır” şeklinde ifade edilmelidir.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YAZARLARIN KATKILARI</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Bu bölümde her bir yazarın çalışmaya olan özgün katkısı açıkça belirtilmelidir. Örneğin: kavramsallaştırma, veri toplama, analiz, yazım, düzenleme, denetim gibi süreçlerde kimin ne rol üstlendiği burada ayrıntılı biçimde yazılmalıdır.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ÇIKAR ÇATIŞMASI</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Yazarların çalışmayla ilgili herhangi bir çıkar çatışması olup olmadığını beyan ettikleri bölümdür. Eğer çıkar çatışması yoksa “Yazarların beyan ettiği herhangi bir çıkar çatışması yoktur.” ifadesi eklenmelidir.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VERİ KULLANILABİLİRLİĞİ</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Çalışmada kullanılan verilerin nereden elde edildiği ve erişime açık olup olmadığı burada açıklanmalıdır. Örneğin: “Veriler kamuya açıktır”, “Veriler talep üzerine yazar(</w:t>
      </w:r>
      <w:proofErr w:type="spellStart"/>
      <w:r w:rsidRPr="003F3A0D">
        <w:rPr>
          <w:rFonts w:asciiTheme="majorHAnsi" w:hAnsiTheme="majorHAnsi"/>
          <w:szCs w:val="24"/>
        </w:rPr>
        <w:t>lar</w:t>
      </w:r>
      <w:proofErr w:type="spellEnd"/>
      <w:r w:rsidRPr="003F3A0D">
        <w:rPr>
          <w:rFonts w:asciiTheme="majorHAnsi" w:hAnsiTheme="majorHAnsi"/>
          <w:szCs w:val="24"/>
        </w:rPr>
        <w:t>) tarafından sağlanabilir” gibi ifadeler yer alabilir.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ETİK BEYAN</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Eğer çalışma etik kurul onayı gerektiriyorsa (örneğin, insan ya da hayvan denekleriyle yapılan araştırmalar), ilgili etik kurul onayının detayları bu alanda sunulmalıdır. Gerekmeyen durumlarda da bu bilgi net olarak belirtilmelidir.</w:t>
      </w:r>
    </w:p>
    <w:p w:rsidR="003F3A0D" w:rsidRPr="003F3A0D" w:rsidRDefault="003F3A0D" w:rsidP="003F3A0D">
      <w:pPr>
        <w:spacing w:before="0" w:after="200" w:line="276" w:lineRule="auto"/>
        <w:rPr>
          <w:rFonts w:asciiTheme="majorHAnsi" w:hAnsiTheme="majorHAnsi"/>
          <w:b/>
          <w:szCs w:val="24"/>
        </w:rPr>
      </w:pPr>
      <w:r w:rsidRPr="003F3A0D">
        <w:rPr>
          <w:rFonts w:asciiTheme="majorHAnsi" w:hAnsiTheme="majorHAnsi"/>
          <w:b/>
          <w:szCs w:val="24"/>
        </w:rPr>
        <w:t xml:space="preserve">YAPAY </w:t>
      </w:r>
      <w:proofErr w:type="gramStart"/>
      <w:r w:rsidRPr="003F3A0D">
        <w:rPr>
          <w:rFonts w:asciiTheme="majorHAnsi" w:hAnsiTheme="majorHAnsi"/>
          <w:b/>
          <w:szCs w:val="24"/>
        </w:rPr>
        <w:t>ZEKA</w:t>
      </w:r>
      <w:proofErr w:type="gramEnd"/>
      <w:r w:rsidRPr="003F3A0D">
        <w:rPr>
          <w:rFonts w:asciiTheme="majorHAnsi" w:hAnsiTheme="majorHAnsi"/>
          <w:b/>
          <w:szCs w:val="24"/>
        </w:rPr>
        <w:t xml:space="preserve"> (AI) KULLANIMI BEYANI</w:t>
      </w:r>
    </w:p>
    <w:p w:rsidR="003F3A0D" w:rsidRPr="003F3A0D" w:rsidRDefault="003F3A0D" w:rsidP="003F3A0D">
      <w:pPr>
        <w:spacing w:before="0" w:after="200" w:line="276" w:lineRule="auto"/>
        <w:rPr>
          <w:rFonts w:asciiTheme="majorHAnsi" w:hAnsiTheme="majorHAnsi"/>
          <w:szCs w:val="24"/>
        </w:rPr>
      </w:pPr>
      <w:r w:rsidRPr="003F3A0D">
        <w:rPr>
          <w:rFonts w:asciiTheme="majorHAnsi" w:hAnsiTheme="majorHAnsi"/>
          <w:szCs w:val="24"/>
        </w:rPr>
        <w:t xml:space="preserve">Çalışmanın herhangi bir aşamasında yapay </w:t>
      </w:r>
      <w:proofErr w:type="gramStart"/>
      <w:r w:rsidRPr="003F3A0D">
        <w:rPr>
          <w:rFonts w:asciiTheme="majorHAnsi" w:hAnsiTheme="majorHAnsi"/>
          <w:szCs w:val="24"/>
        </w:rPr>
        <w:t>zeka</w:t>
      </w:r>
      <w:proofErr w:type="gramEnd"/>
      <w:r w:rsidRPr="003F3A0D">
        <w:rPr>
          <w:rFonts w:asciiTheme="majorHAnsi" w:hAnsiTheme="majorHAnsi"/>
          <w:szCs w:val="24"/>
        </w:rPr>
        <w:t xml:space="preserve"> tabanlı bir araç ya da yazılım kullanıldıysa, bu araçların ne amaçla ve ne düzeyde kullanıldığı açıkça belirtilmelidir. Örneğin: metin yazımı, görsel üretimi, veri analizi gibi.</w:t>
      </w:r>
      <w:r w:rsidR="00E52821">
        <w:rPr>
          <w:rFonts w:asciiTheme="majorHAnsi" w:hAnsiTheme="majorHAnsi"/>
          <w:szCs w:val="24"/>
        </w:rPr>
        <w:t xml:space="preserve"> Tabii ki buradaki beyanın dergimizin politikaları ile uyumlu olmalıdır.</w:t>
      </w:r>
      <w:r w:rsidRPr="003F3A0D">
        <w:rPr>
          <w:rFonts w:asciiTheme="majorHAnsi" w:hAnsiTheme="majorHAnsi"/>
          <w:szCs w:val="24"/>
        </w:rPr>
        <w:t xml:space="preserve"> Kullanım olmadıysa “Bu çalışmada yapay </w:t>
      </w:r>
      <w:proofErr w:type="gramStart"/>
      <w:r w:rsidRPr="003F3A0D">
        <w:rPr>
          <w:rFonts w:asciiTheme="majorHAnsi" w:hAnsiTheme="majorHAnsi"/>
          <w:szCs w:val="24"/>
        </w:rPr>
        <w:t>zeka</w:t>
      </w:r>
      <w:proofErr w:type="gramEnd"/>
      <w:r w:rsidRPr="003F3A0D">
        <w:rPr>
          <w:rFonts w:asciiTheme="majorHAnsi" w:hAnsiTheme="majorHAnsi"/>
          <w:szCs w:val="24"/>
        </w:rPr>
        <w:t xml:space="preserve"> destekli araçlar kullanılmamıştır” ifadesi eklenebilir.</w:t>
      </w:r>
    </w:p>
    <w:p w:rsidR="003F3A0D" w:rsidRDefault="003F3A0D">
      <w:pPr>
        <w:spacing w:before="0" w:after="200" w:line="276" w:lineRule="auto"/>
        <w:jc w:val="left"/>
        <w:rPr>
          <w:rFonts w:asciiTheme="majorHAnsi" w:hAnsiTheme="majorHAnsi"/>
          <w:szCs w:val="24"/>
        </w:rPr>
      </w:pPr>
      <w:r w:rsidRPr="003F3A0D">
        <w:rPr>
          <w:rFonts w:asciiTheme="majorHAnsi" w:hAnsiTheme="majorHAnsi"/>
          <w:szCs w:val="24"/>
        </w:rPr>
        <w:br w:type="page"/>
      </w:r>
    </w:p>
    <w:tbl>
      <w:tblPr>
        <w:tblStyle w:val="TableGrid"/>
        <w:tblW w:w="4995"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149ED" w:rsidRPr="009B0E1C" w:rsidTr="007E6589">
        <w:tc>
          <w:tcPr>
            <w:tcW w:w="10195" w:type="dxa"/>
            <w:shd w:val="clear" w:color="auto" w:fill="auto"/>
          </w:tcPr>
          <w:p w:rsidR="009149ED" w:rsidRPr="009B0E1C" w:rsidRDefault="009149ED" w:rsidP="007E6589">
            <w:pPr>
              <w:spacing w:before="0" w:after="0"/>
              <w:jc w:val="center"/>
              <w:rPr>
                <w:b/>
                <w:szCs w:val="24"/>
              </w:rPr>
            </w:pPr>
            <w:r w:rsidRPr="00D873F0">
              <w:rPr>
                <w:b/>
                <w:szCs w:val="24"/>
              </w:rPr>
              <w:lastRenderedPageBreak/>
              <w:t>DECLARATIONS</w:t>
            </w:r>
          </w:p>
        </w:tc>
      </w:tr>
    </w:tbl>
    <w:p w:rsidR="009149ED" w:rsidRPr="00114CE0" w:rsidRDefault="009149ED" w:rsidP="009149ED">
      <w:pPr>
        <w:pStyle w:val="NormalWeb"/>
        <w:spacing w:before="120" w:beforeAutospacing="0" w:after="120" w:afterAutospacing="0"/>
        <w:jc w:val="both"/>
        <w:rPr>
          <w:rStyle w:val="Strong"/>
          <w:rFonts w:ascii="Cambria" w:hAnsi="Cambria"/>
        </w:rPr>
      </w:pPr>
      <w:r w:rsidRPr="00114CE0">
        <w:rPr>
          <w:rStyle w:val="Strong"/>
          <w:rFonts w:ascii="Cambria" w:hAnsi="Cambria"/>
        </w:rPr>
        <w:t>ACKNOWLEDGEMENTS</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In this section, we can thank individuals, institutions, or organizations that have not directly contributed scientifically to the preparation of the work but have provided indirect support. For example, technical support, consultancy, administrative help, or non-financial contributions can be mentioned here.</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FUNDING / SUPPORT INFORMATION</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It should be stated whether the study has received financial support from any institution, organization, or funding body. If no support was received, it should be stated as: "No financial support was received."</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CONTRIBUTIONS OF AUTHORS</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In this section, the specific contribution of each author to the study should be clearly stated. For example: conceptualization, data collection, analysis, writing, editing, supervision, etc. The role of each author in these processes should be detailed.</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CONFLICT OF INTEREST</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This section pertains to the authors' declaration of any potential conflict of interest related to the study. If there is no conflict of interest, it should be stated as: "The authors declare that there is no conflict of interest."</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DATA AVAILABILITY</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This section should explain where the data used in the study were obtained from and whether they are publicly accessible. For example: "The data are publicly available," or "The data can be provided upon request by the author(s)."</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ETHICAL STATEMENT</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If the study requires approval from an ethics committee (e.g., for research involving human or animal subjects), the details of the approval should be presented here. If no approval is required, this information should also be clearly stated.</w:t>
      </w:r>
    </w:p>
    <w:p w:rsidR="009149ED" w:rsidRPr="00114CE0" w:rsidRDefault="009149ED" w:rsidP="009149ED">
      <w:pPr>
        <w:pStyle w:val="NormalWeb"/>
        <w:spacing w:before="240" w:beforeAutospacing="0" w:after="120" w:afterAutospacing="0"/>
        <w:jc w:val="both"/>
        <w:rPr>
          <w:rStyle w:val="Strong"/>
          <w:rFonts w:ascii="Cambria" w:hAnsi="Cambria"/>
        </w:rPr>
      </w:pPr>
      <w:r w:rsidRPr="00114CE0">
        <w:rPr>
          <w:rStyle w:val="Strong"/>
          <w:rFonts w:ascii="Cambria" w:hAnsi="Cambria"/>
        </w:rPr>
        <w:t>ARTIFICIAL INTELLIGENCE (AI) USAGE STATEMENT</w:t>
      </w:r>
    </w:p>
    <w:p w:rsidR="009149ED" w:rsidRPr="00114CE0" w:rsidRDefault="009149ED" w:rsidP="009149ED">
      <w:pPr>
        <w:pStyle w:val="NormalWeb"/>
        <w:spacing w:before="120" w:beforeAutospacing="0" w:after="120" w:afterAutospacing="0"/>
        <w:jc w:val="both"/>
        <w:rPr>
          <w:rFonts w:ascii="Cambria" w:hAnsi="Cambria"/>
        </w:rPr>
      </w:pPr>
      <w:r w:rsidRPr="00114CE0">
        <w:rPr>
          <w:rFonts w:ascii="Cambria" w:hAnsi="Cambria"/>
        </w:rPr>
        <w:t>If any AI-based tools or software were used at any stage of the study, their purpose and level of usage should be clearly stated. For example: text writing, image generation, data analysis, etc. This statement should, of course, be following the policies of our journal. If no AI tools were used, it should be stated as: "No AI-based tools were used in this study."</w:t>
      </w:r>
    </w:p>
    <w:p w:rsidR="009149ED" w:rsidRDefault="009149ED">
      <w:pPr>
        <w:spacing w:before="0" w:after="200" w:line="276" w:lineRule="auto"/>
        <w:jc w:val="left"/>
        <w:rPr>
          <w:rFonts w:asciiTheme="majorHAnsi" w:hAnsiTheme="majorHAnsi"/>
          <w:szCs w:val="24"/>
          <w:lang w:val="en-CA"/>
        </w:rPr>
      </w:pPr>
      <w:r>
        <w:rPr>
          <w:rFonts w:asciiTheme="majorHAnsi" w:hAnsiTheme="majorHAnsi"/>
          <w:szCs w:val="24"/>
          <w:lang w:val="en-CA"/>
        </w:rPr>
        <w:br w:type="page"/>
      </w:r>
    </w:p>
    <w:tbl>
      <w:tblPr>
        <w:tblStyle w:val="TableGrid"/>
        <w:tblW w:w="4995"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B28FD" w:rsidRPr="005D0698" w:rsidTr="00E37308">
        <w:tc>
          <w:tcPr>
            <w:tcW w:w="10195" w:type="dxa"/>
            <w:shd w:val="clear" w:color="auto" w:fill="auto"/>
          </w:tcPr>
          <w:p w:rsidR="009B28FD" w:rsidRPr="005D0698" w:rsidRDefault="00093DCF" w:rsidP="009B28FD">
            <w:pPr>
              <w:spacing w:before="0" w:after="0"/>
              <w:jc w:val="center"/>
              <w:rPr>
                <w:rFonts w:asciiTheme="majorHAnsi" w:hAnsiTheme="majorHAnsi"/>
                <w:b/>
                <w:szCs w:val="24"/>
              </w:rPr>
            </w:pPr>
            <w:r w:rsidRPr="005D0698">
              <w:rPr>
                <w:rFonts w:asciiTheme="majorHAnsi" w:hAnsiTheme="majorHAnsi"/>
                <w:b/>
                <w:szCs w:val="24"/>
              </w:rPr>
              <w:lastRenderedPageBreak/>
              <w:t>KAYNAKÇA</w:t>
            </w:r>
          </w:p>
        </w:tc>
      </w:tr>
    </w:tbl>
    <w:p w:rsidR="00093DCF" w:rsidRPr="005D0698" w:rsidRDefault="00093DCF" w:rsidP="00093DCF">
      <w:pPr>
        <w:pStyle w:val="IJE-REFERANSLAR"/>
        <w:rPr>
          <w:rFonts w:asciiTheme="majorHAnsi" w:hAnsiTheme="majorHAnsi"/>
        </w:rPr>
      </w:pPr>
      <w:r w:rsidRPr="005D0698">
        <w:rPr>
          <w:rFonts w:asciiTheme="majorHAnsi" w:hAnsiTheme="majorHAnsi"/>
        </w:rPr>
        <w:t>Ahmed, Z. H. (2010). Genetic Algorithm for the Traveling Salesman Problem using Sequential Constructive Crossover Operator. International Journal of Biometrics &amp; Bioinformatics (IJBB), 3(6), 96–105.</w:t>
      </w:r>
    </w:p>
    <w:p w:rsidR="00093DCF" w:rsidRPr="005D0698" w:rsidRDefault="00093DCF" w:rsidP="00093DCF">
      <w:pPr>
        <w:pStyle w:val="IJE-REFERANSLAR"/>
        <w:rPr>
          <w:rFonts w:asciiTheme="majorHAnsi" w:hAnsiTheme="majorHAnsi"/>
        </w:rPr>
      </w:pPr>
      <w:r w:rsidRPr="005D0698">
        <w:rPr>
          <w:rFonts w:asciiTheme="majorHAnsi" w:hAnsiTheme="majorHAnsi"/>
        </w:rPr>
        <w:t xml:space="preserve">Çolak, S. (2010). </w:t>
      </w:r>
      <w:proofErr w:type="spellStart"/>
      <w:r w:rsidRPr="005D0698">
        <w:rPr>
          <w:rFonts w:asciiTheme="majorHAnsi" w:hAnsiTheme="majorHAnsi"/>
        </w:rPr>
        <w:t>Genetik</w:t>
      </w:r>
      <w:proofErr w:type="spellEnd"/>
      <w:r w:rsidRPr="005D0698">
        <w:rPr>
          <w:rFonts w:asciiTheme="majorHAnsi" w:hAnsiTheme="majorHAnsi"/>
        </w:rPr>
        <w:t xml:space="preserve"> </w:t>
      </w:r>
      <w:proofErr w:type="spellStart"/>
      <w:r w:rsidRPr="005D0698">
        <w:rPr>
          <w:rFonts w:asciiTheme="majorHAnsi" w:hAnsiTheme="majorHAnsi"/>
        </w:rPr>
        <w:t>Algoritmalar</w:t>
      </w:r>
      <w:proofErr w:type="spellEnd"/>
      <w:r w:rsidRPr="005D0698">
        <w:rPr>
          <w:rFonts w:asciiTheme="majorHAnsi" w:hAnsiTheme="majorHAnsi"/>
        </w:rPr>
        <w:t xml:space="preserve"> </w:t>
      </w:r>
      <w:proofErr w:type="spellStart"/>
      <w:r w:rsidRPr="005D0698">
        <w:rPr>
          <w:rFonts w:asciiTheme="majorHAnsi" w:hAnsiTheme="majorHAnsi"/>
        </w:rPr>
        <w:t>Yardımı</w:t>
      </w:r>
      <w:proofErr w:type="spellEnd"/>
      <w:r w:rsidRPr="005D0698">
        <w:rPr>
          <w:rFonts w:asciiTheme="majorHAnsi" w:hAnsiTheme="majorHAnsi"/>
        </w:rPr>
        <w:t xml:space="preserve"> </w:t>
      </w:r>
      <w:proofErr w:type="spellStart"/>
      <w:r w:rsidRPr="005D0698">
        <w:rPr>
          <w:rFonts w:asciiTheme="majorHAnsi" w:hAnsiTheme="majorHAnsi"/>
        </w:rPr>
        <w:t>ile</w:t>
      </w:r>
      <w:proofErr w:type="spellEnd"/>
      <w:r w:rsidRPr="005D0698">
        <w:rPr>
          <w:rFonts w:asciiTheme="majorHAnsi" w:hAnsiTheme="majorHAnsi"/>
        </w:rPr>
        <w:t xml:space="preserve"> </w:t>
      </w:r>
      <w:proofErr w:type="spellStart"/>
      <w:r w:rsidRPr="005D0698">
        <w:rPr>
          <w:rFonts w:asciiTheme="majorHAnsi" w:hAnsiTheme="majorHAnsi"/>
        </w:rPr>
        <w:t>Gezgin</w:t>
      </w:r>
      <w:proofErr w:type="spellEnd"/>
      <w:r w:rsidRPr="005D0698">
        <w:rPr>
          <w:rFonts w:asciiTheme="majorHAnsi" w:hAnsiTheme="majorHAnsi"/>
        </w:rPr>
        <w:t xml:space="preserve"> </w:t>
      </w:r>
      <w:proofErr w:type="spellStart"/>
      <w:r w:rsidRPr="005D0698">
        <w:rPr>
          <w:rFonts w:asciiTheme="majorHAnsi" w:hAnsiTheme="majorHAnsi"/>
        </w:rPr>
        <w:t>Satıcı</w:t>
      </w:r>
      <w:proofErr w:type="spellEnd"/>
      <w:r w:rsidRPr="005D0698">
        <w:rPr>
          <w:rFonts w:asciiTheme="majorHAnsi" w:hAnsiTheme="majorHAnsi"/>
        </w:rPr>
        <w:t xml:space="preserve"> </w:t>
      </w:r>
      <w:proofErr w:type="spellStart"/>
      <w:r w:rsidRPr="005D0698">
        <w:rPr>
          <w:rFonts w:asciiTheme="majorHAnsi" w:hAnsiTheme="majorHAnsi"/>
        </w:rPr>
        <w:t>Probleminin</w:t>
      </w:r>
      <w:proofErr w:type="spellEnd"/>
      <w:r w:rsidRPr="005D0698">
        <w:rPr>
          <w:rFonts w:asciiTheme="majorHAnsi" w:hAnsiTheme="majorHAnsi"/>
        </w:rPr>
        <w:t xml:space="preserve"> </w:t>
      </w:r>
      <w:proofErr w:type="spellStart"/>
      <w:r w:rsidRPr="005D0698">
        <w:rPr>
          <w:rFonts w:asciiTheme="majorHAnsi" w:hAnsiTheme="majorHAnsi"/>
        </w:rPr>
        <w:t>Çözümü</w:t>
      </w:r>
      <w:proofErr w:type="spellEnd"/>
      <w:r w:rsidRPr="005D0698">
        <w:rPr>
          <w:rFonts w:asciiTheme="majorHAnsi" w:hAnsiTheme="majorHAnsi"/>
        </w:rPr>
        <w:t xml:space="preserve"> </w:t>
      </w:r>
      <w:proofErr w:type="spellStart"/>
      <w:r w:rsidRPr="005D0698">
        <w:rPr>
          <w:rFonts w:asciiTheme="majorHAnsi" w:hAnsiTheme="majorHAnsi"/>
        </w:rPr>
        <w:t>Üzerine</w:t>
      </w:r>
      <w:proofErr w:type="spellEnd"/>
      <w:r w:rsidRPr="005D0698">
        <w:rPr>
          <w:rFonts w:asciiTheme="majorHAnsi" w:hAnsiTheme="majorHAnsi"/>
        </w:rPr>
        <w:t xml:space="preserve"> Bir Uygulama. Ç.Ü. Sosyal </w:t>
      </w:r>
      <w:proofErr w:type="spellStart"/>
      <w:r w:rsidRPr="005D0698">
        <w:rPr>
          <w:rFonts w:asciiTheme="majorHAnsi" w:hAnsiTheme="majorHAnsi"/>
        </w:rPr>
        <w:t>Bilimler</w:t>
      </w:r>
      <w:proofErr w:type="spellEnd"/>
      <w:r w:rsidRPr="005D0698">
        <w:rPr>
          <w:rFonts w:asciiTheme="majorHAnsi" w:hAnsiTheme="majorHAnsi"/>
        </w:rPr>
        <w:t xml:space="preserve"> </w:t>
      </w:r>
      <w:proofErr w:type="spellStart"/>
      <w:r w:rsidRPr="005D0698">
        <w:rPr>
          <w:rFonts w:asciiTheme="majorHAnsi" w:hAnsiTheme="majorHAnsi"/>
        </w:rPr>
        <w:t>Enstitüsü</w:t>
      </w:r>
      <w:proofErr w:type="spellEnd"/>
      <w:r w:rsidRPr="005D0698">
        <w:rPr>
          <w:rFonts w:asciiTheme="majorHAnsi" w:hAnsiTheme="majorHAnsi"/>
        </w:rPr>
        <w:t xml:space="preserve"> Dergisi, 19(3), 423–438.</w:t>
      </w:r>
    </w:p>
    <w:p w:rsidR="008C5121" w:rsidRPr="005D0698" w:rsidRDefault="00093DCF" w:rsidP="00093DCF">
      <w:pPr>
        <w:pStyle w:val="IJE-REFERANSLAR"/>
        <w:rPr>
          <w:rFonts w:asciiTheme="majorHAnsi" w:hAnsiTheme="majorHAnsi"/>
        </w:rPr>
      </w:pPr>
      <w:r w:rsidRPr="005D0698">
        <w:rPr>
          <w:rFonts w:asciiTheme="majorHAnsi" w:hAnsiTheme="majorHAnsi"/>
        </w:rPr>
        <w:t xml:space="preserve">Deep, K., ve </w:t>
      </w:r>
      <w:proofErr w:type="spellStart"/>
      <w:r w:rsidRPr="005D0698">
        <w:rPr>
          <w:rFonts w:asciiTheme="majorHAnsi" w:hAnsiTheme="majorHAnsi"/>
        </w:rPr>
        <w:t>Mebrahtu</w:t>
      </w:r>
      <w:proofErr w:type="spellEnd"/>
      <w:r w:rsidRPr="005D0698">
        <w:rPr>
          <w:rFonts w:asciiTheme="majorHAnsi" w:hAnsiTheme="majorHAnsi"/>
        </w:rPr>
        <w:t>, H. (2011). Combined Mutation Operators of Genetic Algorithm for the Travelling Salesman problem. International Journal of Combinatorial Optimization Problems and Informatics, 2(3), 1–2.</w:t>
      </w:r>
    </w:p>
    <w:p w:rsidR="00604BFF" w:rsidRDefault="00604BFF">
      <w:pPr>
        <w:spacing w:before="0" w:after="200" w:line="276" w:lineRule="auto"/>
        <w:jc w:val="left"/>
      </w:pPr>
    </w:p>
    <w:tbl>
      <w:tblPr>
        <w:tblStyle w:val="TableGrid"/>
        <w:tblW w:w="5000" w:type="pct"/>
        <w:tblLook w:val="04A0" w:firstRow="1" w:lastRow="0" w:firstColumn="1" w:lastColumn="0" w:noHBand="0" w:noVBand="1"/>
      </w:tblPr>
      <w:tblGrid>
        <w:gridCol w:w="10195"/>
      </w:tblGrid>
      <w:tr w:rsidR="00604BFF" w:rsidRPr="00FD6695" w:rsidTr="002B248A">
        <w:tc>
          <w:tcPr>
            <w:tcW w:w="5000" w:type="pct"/>
            <w:shd w:val="clear" w:color="auto" w:fill="auto"/>
          </w:tcPr>
          <w:p w:rsidR="00604BFF" w:rsidRPr="000C4216" w:rsidRDefault="00604BFF" w:rsidP="002B248A">
            <w:pPr>
              <w:pStyle w:val="MDPI16affiliation"/>
              <w:spacing w:before="120"/>
              <w:ind w:left="567" w:hanging="567"/>
              <w:jc w:val="both"/>
              <w:rPr>
                <w:rFonts w:ascii="Cambria" w:hAnsi="Cambria"/>
                <w:color w:val="000000" w:themeColor="text1"/>
                <w:lang w:val="en-GB"/>
              </w:rPr>
            </w:pPr>
            <w:r w:rsidRPr="000C4216">
              <w:rPr>
                <w:rFonts w:ascii="Cambria" w:hAnsi="Cambria"/>
                <w:noProof/>
                <w:color w:val="000000" w:themeColor="text1"/>
                <w:lang w:val="tr-TR" w:eastAsia="tr-TR" w:bidi="ar-SA"/>
              </w:rPr>
              <w:drawing>
                <wp:anchor distT="0" distB="0" distL="114300" distR="114300" simplePos="0" relativeHeight="251659264" behindDoc="0" locked="0" layoutInCell="1" allowOverlap="1" wp14:anchorId="40915C97" wp14:editId="2399F4C8">
                  <wp:simplePos x="0" y="0"/>
                  <wp:positionH relativeFrom="column">
                    <wp:posOffset>1649</wp:posOffset>
                  </wp:positionH>
                  <wp:positionV relativeFrom="paragraph">
                    <wp:posOffset>77882</wp:posOffset>
                  </wp:positionV>
                  <wp:extent cx="1261745" cy="448310"/>
                  <wp:effectExtent l="0" t="0" r="0" b="8890"/>
                  <wp:wrapThrough wrapText="bothSides">
                    <wp:wrapPolygon edited="0">
                      <wp:start x="0" y="0"/>
                      <wp:lineTo x="0" y="21110"/>
                      <wp:lineTo x="21198" y="21110"/>
                      <wp:lineTo x="21198" y="0"/>
                      <wp:lineTo x="0" y="0"/>
                    </wp:wrapPolygon>
                  </wp:wrapThrough>
                  <wp:docPr id="33" name="Resim 33" descr="cc-by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745" cy="448310"/>
                          </a:xfrm>
                          <a:prstGeom prst="rect">
                            <a:avLst/>
                          </a:prstGeom>
                          <a:noFill/>
                          <a:ln>
                            <a:noFill/>
                          </a:ln>
                        </pic:spPr>
                      </pic:pic>
                    </a:graphicData>
                  </a:graphic>
                </wp:anchor>
              </w:drawing>
            </w:r>
            <w:r w:rsidRPr="000C4216">
              <w:rPr>
                <w:rFonts w:ascii="Cambria" w:hAnsi="Cambria"/>
                <w:color w:val="000000" w:themeColor="text1"/>
                <w:lang w:val="en-GB"/>
              </w:rPr>
              <w:t>© Submitted for possible open access publication under the terms and conditions of the Creative Commons Attribution (CC BY NC) license.</w:t>
            </w:r>
          </w:p>
          <w:p w:rsidR="00604BFF" w:rsidRPr="00FD6695" w:rsidRDefault="00604BFF" w:rsidP="002B248A">
            <w:pPr>
              <w:pStyle w:val="MDPI16affiliation"/>
              <w:spacing w:after="120"/>
              <w:ind w:left="567" w:hanging="567"/>
              <w:jc w:val="both"/>
              <w:rPr>
                <w:rFonts w:ascii="Calibri" w:hAnsi="Calibri" w:cs="Calibri"/>
                <w:color w:val="000000" w:themeColor="text1"/>
                <w:sz w:val="22"/>
                <w:szCs w:val="22"/>
                <w:lang w:val="en-GB"/>
              </w:rPr>
            </w:pPr>
            <w:r w:rsidRPr="000C4216">
              <w:rPr>
                <w:rFonts w:ascii="Cambria" w:hAnsi="Cambria"/>
                <w:color w:val="000000" w:themeColor="text1"/>
                <w:lang w:val="en-GB"/>
              </w:rPr>
              <w:t>(https://creativecommons.org/licenses/by-nc/4.0/).</w:t>
            </w:r>
          </w:p>
        </w:tc>
      </w:tr>
    </w:tbl>
    <w:p w:rsidR="00842825" w:rsidRDefault="00842825">
      <w:pPr>
        <w:spacing w:before="0" w:after="200" w:line="276" w:lineRule="auto"/>
        <w:jc w:val="left"/>
        <w:rPr>
          <w:szCs w:val="24"/>
          <w:lang w:val="en-GB"/>
        </w:rPr>
      </w:pPr>
    </w:p>
    <w:p w:rsidR="00842825" w:rsidRDefault="00842825">
      <w:pPr>
        <w:spacing w:before="0" w:after="200" w:line="276" w:lineRule="auto"/>
        <w:jc w:val="left"/>
        <w:rPr>
          <w:szCs w:val="24"/>
          <w:lang w:val="en-GB"/>
        </w:rPr>
      </w:pPr>
      <w:r>
        <w:rPr>
          <w:szCs w:val="24"/>
          <w:lang w:val="en-GB"/>
        </w:rPr>
        <w:br w:type="page"/>
      </w:r>
    </w:p>
    <w:tbl>
      <w:tblPr>
        <w:tblStyle w:val="TableGrid"/>
        <w:tblW w:w="4995"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8C5121" w:rsidRPr="00093DCF" w:rsidTr="008C5121">
        <w:tc>
          <w:tcPr>
            <w:tcW w:w="10195" w:type="dxa"/>
            <w:shd w:val="clear" w:color="auto" w:fill="auto"/>
          </w:tcPr>
          <w:p w:rsidR="008C5121" w:rsidRPr="00093DCF" w:rsidRDefault="008C5121" w:rsidP="008C5121">
            <w:pPr>
              <w:spacing w:before="0" w:after="0"/>
              <w:jc w:val="center"/>
              <w:rPr>
                <w:b/>
                <w:sz w:val="14"/>
                <w:szCs w:val="2"/>
              </w:rPr>
            </w:pPr>
            <w:bookmarkStart w:id="0" w:name="_GoBack"/>
            <w:bookmarkEnd w:id="0"/>
            <w:r>
              <w:rPr>
                <w:b/>
                <w:szCs w:val="24"/>
              </w:rPr>
              <w:lastRenderedPageBreak/>
              <w:t>EXTENDED ABSTRACT</w:t>
            </w:r>
          </w:p>
        </w:tc>
      </w:tr>
    </w:tbl>
    <w:p w:rsidR="00D57193" w:rsidRDefault="0020263E" w:rsidP="00D57193">
      <w:pPr>
        <w:jc w:val="center"/>
        <w:rPr>
          <w:rFonts w:asciiTheme="majorHAnsi" w:hAnsiTheme="majorHAnsi"/>
          <w:b/>
          <w:i/>
          <w:lang w:val="en-GB"/>
        </w:rPr>
      </w:pPr>
      <w:r w:rsidRPr="0020263E">
        <w:rPr>
          <w:rFonts w:asciiTheme="majorHAnsi" w:hAnsiTheme="majorHAnsi"/>
          <w:b/>
          <w:i/>
          <w:lang w:val="en-GB"/>
        </w:rPr>
        <w:t xml:space="preserve">English </w:t>
      </w:r>
      <w:r w:rsidR="00D57193" w:rsidRPr="0020263E">
        <w:rPr>
          <w:rFonts w:asciiTheme="majorHAnsi" w:hAnsiTheme="majorHAnsi"/>
          <w:b/>
          <w:i/>
          <w:lang w:val="en-GB"/>
        </w:rPr>
        <w:t>Title</w:t>
      </w:r>
    </w:p>
    <w:p w:rsidR="0020263E" w:rsidRPr="0020263E" w:rsidRDefault="0020263E" w:rsidP="00D57193">
      <w:pPr>
        <w:jc w:val="center"/>
        <w:rPr>
          <w:rFonts w:asciiTheme="majorHAnsi" w:hAnsiTheme="majorHAnsi"/>
          <w:b/>
          <w:i/>
          <w:color w:val="FFFFFF" w:themeColor="background1"/>
          <w:lang w:val="en-GB"/>
        </w:rPr>
      </w:pPr>
      <w:r w:rsidRPr="0020263E">
        <w:rPr>
          <w:rFonts w:asciiTheme="majorHAnsi" w:hAnsiTheme="majorHAnsi"/>
          <w:b/>
          <w:i/>
          <w:color w:val="FFFFFF" w:themeColor="background1"/>
          <w:highlight w:val="red"/>
          <w:lang w:val="en-GB"/>
        </w:rPr>
        <w:t>(Extended abstract should b</w:t>
      </w:r>
      <w:r>
        <w:rPr>
          <w:rFonts w:asciiTheme="majorHAnsi" w:hAnsiTheme="majorHAnsi"/>
          <w:b/>
          <w:i/>
          <w:color w:val="FFFFFF" w:themeColor="background1"/>
          <w:highlight w:val="red"/>
          <w:lang w:val="en-GB"/>
        </w:rPr>
        <w:t>e</w:t>
      </w:r>
      <w:r w:rsidRPr="0020263E">
        <w:rPr>
          <w:rFonts w:asciiTheme="majorHAnsi" w:hAnsiTheme="majorHAnsi"/>
          <w:b/>
          <w:i/>
          <w:color w:val="FFFFFF" w:themeColor="background1"/>
          <w:highlight w:val="red"/>
          <w:lang w:val="en-GB"/>
        </w:rPr>
        <w:t xml:space="preserve"> between 700 and 1000 words)</w:t>
      </w:r>
    </w:p>
    <w:p w:rsidR="00D06C3D" w:rsidRPr="0020263E" w:rsidRDefault="00D06C3D" w:rsidP="00CB768B">
      <w:pPr>
        <w:pStyle w:val="ListParagraph"/>
        <w:numPr>
          <w:ilvl w:val="0"/>
          <w:numId w:val="42"/>
        </w:numPr>
        <w:ind w:left="426"/>
        <w:rPr>
          <w:rFonts w:asciiTheme="majorHAnsi" w:eastAsia="Times New Roman" w:hAnsiTheme="majorHAnsi" w:cs="Times New Roman"/>
          <w:b/>
          <w:snapToGrid w:val="0"/>
          <w:szCs w:val="24"/>
          <w:lang w:val="en-GB" w:eastAsia="tr-TR"/>
        </w:rPr>
      </w:pPr>
      <w:bookmarkStart w:id="1" w:name="_Hlk90455808"/>
      <w:r w:rsidRPr="0020263E">
        <w:rPr>
          <w:rFonts w:asciiTheme="majorHAnsi" w:eastAsia="Times New Roman" w:hAnsiTheme="majorHAnsi" w:cs="Times New Roman"/>
          <w:b/>
          <w:snapToGrid w:val="0"/>
          <w:szCs w:val="24"/>
          <w:lang w:val="en-GB" w:eastAsia="tr-TR"/>
        </w:rPr>
        <w:t>Introduction</w:t>
      </w:r>
    </w:p>
    <w:p w:rsidR="008C5121" w:rsidRPr="0020263E" w:rsidRDefault="0020263E" w:rsidP="00CB768B">
      <w:pPr>
        <w:pStyle w:val="IJE-BODY"/>
        <w:ind w:left="66"/>
        <w:rPr>
          <w:rFonts w:asciiTheme="majorHAnsi" w:hAnsiTheme="majorHAnsi"/>
        </w:rPr>
      </w:pPr>
      <w:r w:rsidRPr="0020263E">
        <w:rPr>
          <w:rFonts w:asciiTheme="majorHAnsi" w:hAnsiTheme="majorHAnsi"/>
        </w:rPr>
        <w:t xml:space="preserve">Introduction should be given under this section. </w:t>
      </w:r>
    </w:p>
    <w:p w:rsidR="00D06C3D" w:rsidRPr="0020263E" w:rsidRDefault="00D06C3D" w:rsidP="00CB768B">
      <w:pPr>
        <w:pStyle w:val="ListParagraph"/>
        <w:numPr>
          <w:ilvl w:val="0"/>
          <w:numId w:val="42"/>
        </w:numPr>
        <w:ind w:left="426"/>
        <w:rPr>
          <w:rFonts w:asciiTheme="majorHAnsi" w:eastAsia="Times New Roman" w:hAnsiTheme="majorHAnsi" w:cs="Times New Roman"/>
          <w:b/>
          <w:snapToGrid w:val="0"/>
          <w:szCs w:val="24"/>
          <w:lang w:val="en-GB" w:eastAsia="tr-TR"/>
        </w:rPr>
      </w:pPr>
      <w:r w:rsidRPr="0020263E">
        <w:rPr>
          <w:rFonts w:asciiTheme="majorHAnsi" w:eastAsia="Times New Roman" w:hAnsiTheme="majorHAnsi" w:cs="Times New Roman"/>
          <w:b/>
          <w:snapToGrid w:val="0"/>
          <w:szCs w:val="24"/>
          <w:lang w:val="en-GB" w:eastAsia="tr-TR"/>
        </w:rPr>
        <w:t>Data Set and Method</w:t>
      </w:r>
    </w:p>
    <w:p w:rsidR="008C5121" w:rsidRPr="0020263E" w:rsidRDefault="0020263E" w:rsidP="00CB768B">
      <w:pPr>
        <w:pStyle w:val="IJE-BODY"/>
        <w:ind w:left="66"/>
        <w:rPr>
          <w:rFonts w:asciiTheme="majorHAnsi" w:hAnsiTheme="majorHAnsi"/>
        </w:rPr>
      </w:pPr>
      <w:r w:rsidRPr="0020263E">
        <w:rPr>
          <w:rFonts w:asciiTheme="majorHAnsi" w:hAnsiTheme="majorHAnsi"/>
        </w:rPr>
        <w:t>Data set and method should be given under this section.</w:t>
      </w:r>
    </w:p>
    <w:p w:rsidR="00D06C3D" w:rsidRPr="0020263E" w:rsidRDefault="00D06C3D" w:rsidP="00CB768B">
      <w:pPr>
        <w:pStyle w:val="ListParagraph"/>
        <w:numPr>
          <w:ilvl w:val="0"/>
          <w:numId w:val="42"/>
        </w:numPr>
        <w:ind w:left="426"/>
        <w:rPr>
          <w:rFonts w:asciiTheme="majorHAnsi" w:eastAsia="Times New Roman" w:hAnsiTheme="majorHAnsi" w:cs="Times New Roman"/>
          <w:b/>
          <w:snapToGrid w:val="0"/>
          <w:szCs w:val="24"/>
          <w:lang w:val="en-GB" w:eastAsia="tr-TR"/>
        </w:rPr>
      </w:pPr>
      <w:r w:rsidRPr="0020263E">
        <w:rPr>
          <w:rFonts w:asciiTheme="majorHAnsi" w:eastAsia="Times New Roman" w:hAnsiTheme="majorHAnsi" w:cs="Times New Roman"/>
          <w:b/>
          <w:snapToGrid w:val="0"/>
          <w:szCs w:val="24"/>
          <w:lang w:val="en-GB" w:eastAsia="tr-TR"/>
        </w:rPr>
        <w:t>Empirical Findings</w:t>
      </w:r>
    </w:p>
    <w:p w:rsidR="00F156BD" w:rsidRPr="0020263E" w:rsidRDefault="0020263E" w:rsidP="00CB768B">
      <w:pPr>
        <w:pStyle w:val="IJE-BODY"/>
        <w:ind w:left="66"/>
        <w:rPr>
          <w:rFonts w:asciiTheme="majorHAnsi" w:hAnsiTheme="majorHAnsi"/>
        </w:rPr>
      </w:pPr>
      <w:r w:rsidRPr="0020263E">
        <w:rPr>
          <w:rFonts w:asciiTheme="majorHAnsi" w:hAnsiTheme="majorHAnsi"/>
        </w:rPr>
        <w:t>Empirical Findings should be given under this section.</w:t>
      </w:r>
    </w:p>
    <w:p w:rsidR="00F156BD" w:rsidRPr="0020263E" w:rsidRDefault="00F156BD" w:rsidP="00CB768B">
      <w:pPr>
        <w:pStyle w:val="IJE-BODY"/>
        <w:numPr>
          <w:ilvl w:val="0"/>
          <w:numId w:val="42"/>
        </w:numPr>
        <w:ind w:left="426"/>
        <w:rPr>
          <w:rFonts w:asciiTheme="majorHAnsi" w:hAnsiTheme="majorHAnsi"/>
        </w:rPr>
      </w:pPr>
      <w:r w:rsidRPr="0020263E">
        <w:rPr>
          <w:rFonts w:asciiTheme="majorHAnsi" w:eastAsia="Times New Roman" w:hAnsiTheme="majorHAnsi" w:cs="Times New Roman"/>
          <w:b/>
          <w:snapToGrid w:val="0"/>
          <w:lang w:eastAsia="tr-TR"/>
        </w:rPr>
        <w:t>Discussion and Conclusion</w:t>
      </w:r>
    </w:p>
    <w:p w:rsidR="00093DCF" w:rsidRPr="0020263E" w:rsidRDefault="0020263E" w:rsidP="00CB768B">
      <w:pPr>
        <w:pStyle w:val="IJE-BODY"/>
        <w:ind w:left="66"/>
        <w:rPr>
          <w:rFonts w:asciiTheme="majorHAnsi" w:hAnsiTheme="majorHAnsi"/>
        </w:rPr>
      </w:pPr>
      <w:r w:rsidRPr="0020263E">
        <w:rPr>
          <w:rFonts w:asciiTheme="majorHAnsi" w:hAnsiTheme="majorHAnsi"/>
        </w:rPr>
        <w:t>Discussion and conclusion should be given under this section.</w:t>
      </w:r>
    </w:p>
    <w:bookmarkEnd w:id="1"/>
    <w:p w:rsidR="00FD6695" w:rsidRPr="00F156BD" w:rsidRDefault="00FD6695" w:rsidP="008C5121">
      <w:pPr>
        <w:pStyle w:val="IJE-BODY"/>
        <w:rPr>
          <w:rFonts w:asciiTheme="majorHAnsi" w:hAnsiTheme="majorHAnsi"/>
        </w:rPr>
      </w:pPr>
    </w:p>
    <w:p w:rsidR="00FD6695" w:rsidRPr="00F156BD" w:rsidRDefault="00FD6695" w:rsidP="008C5121">
      <w:pPr>
        <w:pStyle w:val="IJE-BODY"/>
        <w:rPr>
          <w:rFonts w:asciiTheme="majorHAnsi" w:hAnsiTheme="majorHAnsi"/>
          <w:b/>
        </w:rPr>
        <w:sectPr w:rsidR="00FD6695" w:rsidRPr="00F156BD" w:rsidSect="008D56BC">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1907" w:h="16840" w:code="9"/>
          <w:pgMar w:top="1701" w:right="851" w:bottom="1134" w:left="851" w:header="567" w:footer="567" w:gutter="0"/>
          <w:cols w:space="567"/>
          <w:titlePg/>
          <w:docGrid w:linePitch="326"/>
        </w:sectPr>
      </w:pPr>
    </w:p>
    <w:p w:rsidR="00FD7AA7" w:rsidRPr="00F156BD" w:rsidRDefault="00FD7AA7" w:rsidP="00093DCF">
      <w:pPr>
        <w:pStyle w:val="IJE-REFERANSLAR"/>
        <w:spacing w:before="200" w:after="200"/>
        <w:ind w:left="0" w:firstLine="0"/>
        <w:rPr>
          <w:rFonts w:asciiTheme="majorHAnsi" w:hAnsiTheme="majorHAnsi"/>
          <w:lang w:val="tr-TR"/>
        </w:rPr>
      </w:pPr>
    </w:p>
    <w:sectPr w:rsidR="00FD7AA7" w:rsidRPr="00F156BD" w:rsidSect="00FD6695">
      <w:footerReference w:type="even" r:id="rId17"/>
      <w:footnotePr>
        <w:numRestart w:val="eachPage"/>
      </w:footnotePr>
      <w:type w:val="continuous"/>
      <w:pgSz w:w="11907" w:h="16840" w:code="9"/>
      <w:pgMar w:top="1701" w:right="851" w:bottom="1418" w:left="851" w:header="0" w:footer="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D1E" w:rsidRPr="00F06ED9" w:rsidRDefault="00856D1E" w:rsidP="00F06ED9">
      <w:r>
        <w:separator/>
      </w:r>
    </w:p>
  </w:endnote>
  <w:endnote w:type="continuationSeparator" w:id="0">
    <w:p w:rsidR="00856D1E" w:rsidRPr="00F06ED9" w:rsidRDefault="00856D1E"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771025"/>
      <w:docPartObj>
        <w:docPartGallery w:val="Page Numbers (Bottom of Page)"/>
        <w:docPartUnique/>
      </w:docPartObj>
    </w:sdtPr>
    <w:sdtEndPr/>
    <w:sdtContent>
      <w:p w:rsidR="008C5121" w:rsidRDefault="008C5121" w:rsidP="004E146D">
        <w:pPr>
          <w:pStyle w:val="Footer"/>
          <w:jc w:val="center"/>
        </w:pPr>
        <w:r w:rsidRPr="004E146D">
          <w:rPr>
            <w:rStyle w:val="IJE-PAGENOChar"/>
          </w:rPr>
          <w:fldChar w:fldCharType="begin"/>
        </w:r>
        <w:r w:rsidRPr="004E146D">
          <w:rPr>
            <w:rStyle w:val="IJE-PAGENOChar"/>
          </w:rPr>
          <w:instrText>PAGE   \* MERGEFORMAT</w:instrText>
        </w:r>
        <w:r w:rsidRPr="004E146D">
          <w:rPr>
            <w:rStyle w:val="IJE-PAGENOChar"/>
          </w:rPr>
          <w:fldChar w:fldCharType="separate"/>
        </w:r>
        <w:r w:rsidR="008D56BC">
          <w:rPr>
            <w:rStyle w:val="IJE-PAGENOChar"/>
            <w:noProof/>
          </w:rPr>
          <w:t>8</w:t>
        </w:r>
        <w:r w:rsidRPr="004E146D">
          <w:rPr>
            <w:rStyle w:val="IJE-PAGENO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898651"/>
      <w:docPartObj>
        <w:docPartGallery w:val="Page Numbers (Bottom of Page)"/>
        <w:docPartUnique/>
      </w:docPartObj>
    </w:sdtPr>
    <w:sdtEndPr/>
    <w:sdtContent>
      <w:p w:rsidR="008C5121" w:rsidRPr="002A1717" w:rsidRDefault="008C5121" w:rsidP="004E146D">
        <w:pPr>
          <w:pStyle w:val="Footer"/>
          <w:jc w:val="center"/>
        </w:pPr>
        <w:r>
          <w:fldChar w:fldCharType="begin"/>
        </w:r>
        <w:r>
          <w:instrText>PAGE   \* MERGEFORMAT</w:instrText>
        </w:r>
        <w:r>
          <w:fldChar w:fldCharType="separate"/>
        </w:r>
        <w:r w:rsidR="003875AB">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920446"/>
      <w:docPartObj>
        <w:docPartGallery w:val="Page Numbers (Bottom of Page)"/>
        <w:docPartUnique/>
      </w:docPartObj>
    </w:sdtPr>
    <w:sdtEndPr/>
    <w:sdtContent>
      <w:p w:rsidR="008C5121" w:rsidRPr="002A1717" w:rsidRDefault="008C5121" w:rsidP="004E146D">
        <w:pPr>
          <w:pStyle w:val="Footer"/>
          <w:jc w:val="center"/>
        </w:pPr>
        <w:r>
          <w:fldChar w:fldCharType="begin"/>
        </w:r>
        <w:r>
          <w:instrText>PAGE   \* MERGEFORMAT</w:instrText>
        </w:r>
        <w:r>
          <w:fldChar w:fldCharType="separate"/>
        </w:r>
        <w:r w:rsidR="003875AB">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121" w:rsidRDefault="008C5121">
    <w:pPr>
      <w:pStyle w:val="Footer"/>
      <w:framePr w:wrap="around" w:vAnchor="text" w:hAnchor="margin" w:xAlign="center" w:y="1"/>
    </w:pPr>
    <w:r>
      <w:fldChar w:fldCharType="begin"/>
    </w:r>
    <w:r>
      <w:instrText xml:space="preserve">PAGE  </w:instrText>
    </w:r>
    <w:r>
      <w:fldChar w:fldCharType="separate"/>
    </w:r>
    <w:r>
      <w:rPr>
        <w:noProof/>
      </w:rPr>
      <w:t>4</w:t>
    </w:r>
    <w:r>
      <w:rPr>
        <w:noProof/>
      </w:rPr>
      <w:fldChar w:fldCharType="end"/>
    </w:r>
  </w:p>
  <w:p w:rsidR="008C5121" w:rsidRDefault="008C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D1E" w:rsidRPr="00F06ED9" w:rsidRDefault="00856D1E" w:rsidP="00F06ED9">
      <w:r>
        <w:separator/>
      </w:r>
    </w:p>
  </w:footnote>
  <w:footnote w:type="continuationSeparator" w:id="0">
    <w:p w:rsidR="00856D1E" w:rsidRPr="00F06ED9" w:rsidRDefault="00856D1E" w:rsidP="00F06ED9">
      <w:r>
        <w:continuationSeparator/>
      </w:r>
    </w:p>
  </w:footnote>
  <w:footnote w:id="1">
    <w:p w:rsidR="008C5121" w:rsidRDefault="008C5121" w:rsidP="004E146D">
      <w:pPr>
        <w:pStyle w:val="IJE-ATIFBILGI"/>
      </w:pPr>
      <w:r w:rsidRPr="00512ED9">
        <w:rPr>
          <w:b/>
        </w:rPr>
        <w:t>ATIF ÖNERİSİ (APA):</w:t>
      </w:r>
      <w:r w:rsidR="003875AB">
        <w:t xml:space="preserve"> </w:t>
      </w:r>
      <w:proofErr w:type="spellStart"/>
      <w:r w:rsidR="003875AB">
        <w:t>Soyad</w:t>
      </w:r>
      <w:proofErr w:type="spellEnd"/>
      <w:r w:rsidR="003875AB">
        <w:t xml:space="preserve">, A., </w:t>
      </w:r>
      <w:proofErr w:type="spellStart"/>
      <w:r w:rsidR="003875AB">
        <w:t>Soyad</w:t>
      </w:r>
      <w:proofErr w:type="spellEnd"/>
      <w:r w:rsidR="003875AB">
        <w:t>, A. (Yayı</w:t>
      </w:r>
      <w:r>
        <w:t xml:space="preserve">n </w:t>
      </w:r>
      <w:r w:rsidR="003875AB">
        <w:t>Yılı</w:t>
      </w:r>
      <w:r>
        <w:t xml:space="preserve">). Makale başlığı. </w:t>
      </w:r>
      <w:r w:rsidRPr="004E146D">
        <w:rPr>
          <w:i/>
        </w:rPr>
        <w:t>İzmir İktisat Dergisi</w:t>
      </w:r>
      <w:r>
        <w:t xml:space="preserve">. </w:t>
      </w:r>
      <w:proofErr w:type="spellStart"/>
      <w:r>
        <w:t>CiltNo</w:t>
      </w:r>
      <w:proofErr w:type="spellEnd"/>
      <w:r>
        <w:t>(</w:t>
      </w:r>
      <w:r w:rsidR="003875AB">
        <w:t>Sayı</w:t>
      </w:r>
      <w:r>
        <w:t xml:space="preserve">). </w:t>
      </w:r>
      <w:proofErr w:type="spellStart"/>
      <w:r>
        <w:t>SayfaNo-SayfaNo</w:t>
      </w:r>
      <w:proofErr w:type="spellEnd"/>
      <w:r>
        <w:t xml:space="preserve">. </w:t>
      </w:r>
      <w:proofErr w:type="spellStart"/>
      <w:r>
        <w:t>Doi</w:t>
      </w:r>
      <w:proofErr w:type="spellEnd"/>
      <w:r>
        <w:t xml:space="preserve">: </w:t>
      </w:r>
      <w:r w:rsidRPr="00512ED9">
        <w:t>10.24988/</w:t>
      </w:r>
      <w:proofErr w:type="spellStart"/>
      <w:r w:rsidRPr="00512ED9">
        <w:t>ije.</w:t>
      </w:r>
      <w:r>
        <w:t>dergiparkid</w:t>
      </w:r>
      <w:proofErr w:type="spellEnd"/>
    </w:p>
    <w:p w:rsidR="008C5121" w:rsidRPr="00EE79ED" w:rsidRDefault="008C5121" w:rsidP="004E146D">
      <w:pPr>
        <w:pStyle w:val="IJE-ATIFBILGI"/>
      </w:pPr>
      <w:r w:rsidRPr="00EE79ED">
        <w:rPr>
          <w:rStyle w:val="FootnoteReference"/>
        </w:rPr>
        <w:footnoteRef/>
      </w:r>
      <w:r w:rsidRPr="00EE79ED">
        <w:t xml:space="preserve"> </w:t>
      </w:r>
      <w:r>
        <w:t>Unvan, Üniversite/Kurum Adı</w:t>
      </w:r>
      <w:r w:rsidRPr="00EE79ED">
        <w:t xml:space="preserve">, </w:t>
      </w:r>
      <w:r>
        <w:t>Fakülte Adı, Bölüm Adı, İlçe / İl, Türkiye</w:t>
      </w:r>
      <w:r w:rsidR="007A62FD">
        <w:t xml:space="preserve"> </w:t>
      </w:r>
      <w:r w:rsidRPr="00EE79ED">
        <w:rPr>
          <w:b/>
        </w:rPr>
        <w:t>EMAIL:</w:t>
      </w:r>
      <w:r w:rsidRPr="00EE79ED">
        <w:t xml:space="preserve"> </w:t>
      </w:r>
      <w:r>
        <w:t>email@adresi.edu.tr</w:t>
      </w:r>
      <w:r w:rsidRPr="00EE79ED">
        <w:t xml:space="preserve"> </w:t>
      </w:r>
      <w:r w:rsidRPr="004E146D">
        <w:rPr>
          <w:b/>
        </w:rPr>
        <w:t>ORCID:</w:t>
      </w:r>
      <w:r w:rsidRPr="00EE79ED">
        <w:t xml:space="preserve"> XXXX-XXXX-XXXX-XXXX</w:t>
      </w:r>
    </w:p>
  </w:footnote>
  <w:footnote w:id="2">
    <w:p w:rsidR="008C5121" w:rsidRPr="007A62FD" w:rsidRDefault="008C5121" w:rsidP="004E146D">
      <w:pPr>
        <w:pStyle w:val="IJE-ATIFBILGI"/>
      </w:pPr>
      <w:r w:rsidRPr="00EE79ED">
        <w:rPr>
          <w:rStyle w:val="FootnoteReference"/>
        </w:rPr>
        <w:footnoteRef/>
      </w:r>
      <w:r>
        <w:t xml:space="preserve"> Unvan, Üniversite/Kurum Adı</w:t>
      </w:r>
      <w:r w:rsidRPr="00EE79ED">
        <w:t xml:space="preserve">, </w:t>
      </w:r>
      <w:r>
        <w:t>Fakülte Adı, Bölüm Adı, İlçe / İl, Türkiye</w:t>
      </w:r>
      <w:r w:rsidR="007A62FD">
        <w:t xml:space="preserve"> </w:t>
      </w:r>
      <w:r w:rsidRPr="00EE79ED">
        <w:rPr>
          <w:b/>
        </w:rPr>
        <w:t>EMAIL:</w:t>
      </w:r>
      <w:r w:rsidRPr="004E146D">
        <w:t xml:space="preserve"> </w:t>
      </w:r>
      <w:r>
        <w:t>email@adresi.edu.tr</w:t>
      </w:r>
      <w:r w:rsidRPr="00EE79ED">
        <w:t xml:space="preserve"> </w:t>
      </w:r>
      <w:r w:rsidRPr="00EE79ED">
        <w:rPr>
          <w:b/>
        </w:rPr>
        <w:t>ORCID:</w:t>
      </w:r>
      <w:r w:rsidRPr="00EE79ED">
        <w:t>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07B" w:rsidRPr="008D56BC" w:rsidRDefault="0028207B" w:rsidP="0028207B">
    <w:pPr>
      <w:pStyle w:val="Header"/>
      <w:spacing w:before="0" w:after="0"/>
      <w:jc w:val="center"/>
      <w:rPr>
        <w:i/>
        <w:sz w:val="18"/>
        <w:szCs w:val="18"/>
      </w:rPr>
    </w:pPr>
    <w:r w:rsidRPr="008D56BC">
      <w:rPr>
        <w:i/>
        <w:sz w:val="18"/>
        <w:szCs w:val="18"/>
      </w:rPr>
      <w:t xml:space="preserve">A. </w:t>
    </w:r>
    <w:proofErr w:type="spellStart"/>
    <w:r w:rsidRPr="008D56BC">
      <w:rPr>
        <w:i/>
        <w:sz w:val="18"/>
        <w:szCs w:val="18"/>
      </w:rPr>
      <w:t>Soyad</w:t>
    </w:r>
    <w:proofErr w:type="spellEnd"/>
    <w:r w:rsidRPr="008D56BC">
      <w:rPr>
        <w:i/>
        <w:sz w:val="18"/>
        <w:szCs w:val="18"/>
      </w:rPr>
      <w:t xml:space="preserve"> - A. </w:t>
    </w:r>
    <w:proofErr w:type="spellStart"/>
    <w:r w:rsidRPr="008D56BC">
      <w:rPr>
        <w:i/>
        <w:sz w:val="18"/>
        <w:szCs w:val="18"/>
      </w:rPr>
      <w:t>Soyad</w:t>
    </w:r>
    <w:proofErr w:type="spellEnd"/>
  </w:p>
  <w:p w:rsidR="0028207B" w:rsidRPr="008D56BC" w:rsidRDefault="0028207B" w:rsidP="0028207B">
    <w:pPr>
      <w:pStyle w:val="Header"/>
      <w:spacing w:before="0" w:after="0"/>
      <w:jc w:val="center"/>
      <w:rPr>
        <w:i/>
        <w:sz w:val="18"/>
        <w:szCs w:val="18"/>
      </w:rPr>
    </w:pPr>
    <w:r w:rsidRPr="008D56BC">
      <w:rPr>
        <w:i/>
        <w:sz w:val="18"/>
        <w:szCs w:val="18"/>
      </w:rPr>
      <w:t xml:space="preserve">İzmir İktisat Dergisi / İzmir Journal of </w:t>
    </w:r>
    <w:proofErr w:type="spellStart"/>
    <w:r w:rsidRPr="008D56BC">
      <w:rPr>
        <w:i/>
        <w:sz w:val="18"/>
        <w:szCs w:val="18"/>
      </w:rPr>
      <w:t>Economics</w:t>
    </w:r>
    <w:proofErr w:type="spellEnd"/>
    <w:r w:rsidRPr="008D56BC">
      <w:rPr>
        <w:i/>
        <w:sz w:val="18"/>
        <w:szCs w:val="18"/>
      </w:rPr>
      <w:t xml:space="preserve"> </w:t>
    </w:r>
  </w:p>
  <w:p w:rsidR="008C5121" w:rsidRPr="008D56BC" w:rsidRDefault="0028207B" w:rsidP="0028207B">
    <w:pPr>
      <w:pStyle w:val="Header"/>
      <w:spacing w:before="0" w:after="0"/>
      <w:jc w:val="center"/>
      <w:rPr>
        <w:i/>
        <w:sz w:val="18"/>
        <w:szCs w:val="18"/>
      </w:rPr>
    </w:pPr>
    <w:r w:rsidRPr="008D56BC">
      <w:rPr>
        <w:i/>
        <w:sz w:val="18"/>
        <w:szCs w:val="18"/>
      </w:rPr>
      <w:t>Yıl/Year: 2022  Cilt/Vol:37  Say</w:t>
    </w:r>
    <w:r w:rsidR="007A62FD" w:rsidRPr="008D56BC">
      <w:rPr>
        <w:i/>
        <w:sz w:val="18"/>
        <w:szCs w:val="18"/>
      </w:rPr>
      <w:t>ı</w:t>
    </w:r>
    <w:r w:rsidRPr="008D56BC">
      <w:rPr>
        <w:i/>
        <w:sz w:val="18"/>
        <w:szCs w:val="18"/>
      </w:rPr>
      <w:t xml:space="preserve">/No:1  </w:t>
    </w:r>
    <w:proofErr w:type="spellStart"/>
    <w:r w:rsidRPr="008D56BC">
      <w:rPr>
        <w:i/>
        <w:sz w:val="18"/>
        <w:szCs w:val="18"/>
      </w:rPr>
      <w:t>Doi</w:t>
    </w:r>
    <w:proofErr w:type="spellEnd"/>
    <w:r w:rsidRPr="008D56BC">
      <w:rPr>
        <w:i/>
        <w:sz w:val="18"/>
        <w:szCs w:val="18"/>
      </w:rPr>
      <w:t>: 10.24988/</w:t>
    </w:r>
    <w:proofErr w:type="spellStart"/>
    <w:r w:rsidR="008D56BC" w:rsidRPr="008D56BC">
      <w:rPr>
        <w:rFonts w:cstheme="minorHAnsi"/>
        <w:i/>
        <w:sz w:val="18"/>
        <w:szCs w:val="18"/>
      </w:rPr>
      <w:t>ije.dergiparkid</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07B" w:rsidRPr="007A62FD" w:rsidRDefault="0028207B" w:rsidP="0028207B">
    <w:pPr>
      <w:pStyle w:val="Header"/>
      <w:spacing w:before="0" w:after="0"/>
      <w:jc w:val="center"/>
      <w:rPr>
        <w:i/>
        <w:sz w:val="18"/>
        <w:szCs w:val="18"/>
      </w:rPr>
    </w:pPr>
    <w:r w:rsidRPr="007A62FD">
      <w:rPr>
        <w:i/>
        <w:sz w:val="18"/>
        <w:szCs w:val="18"/>
      </w:rPr>
      <w:t xml:space="preserve">A. </w:t>
    </w:r>
    <w:proofErr w:type="spellStart"/>
    <w:r w:rsidRPr="007A62FD">
      <w:rPr>
        <w:i/>
        <w:sz w:val="18"/>
        <w:szCs w:val="18"/>
      </w:rPr>
      <w:t>Soyad</w:t>
    </w:r>
    <w:proofErr w:type="spellEnd"/>
    <w:r w:rsidRPr="007A62FD">
      <w:rPr>
        <w:i/>
        <w:sz w:val="18"/>
        <w:szCs w:val="18"/>
      </w:rPr>
      <w:t xml:space="preserve"> - A. </w:t>
    </w:r>
    <w:proofErr w:type="spellStart"/>
    <w:r w:rsidRPr="007A62FD">
      <w:rPr>
        <w:i/>
        <w:sz w:val="18"/>
        <w:szCs w:val="18"/>
      </w:rPr>
      <w:t>Soyad</w:t>
    </w:r>
    <w:proofErr w:type="spellEnd"/>
  </w:p>
  <w:p w:rsidR="008C5121" w:rsidRPr="007A62FD" w:rsidRDefault="008C5121" w:rsidP="0028207B">
    <w:pPr>
      <w:pStyle w:val="Header"/>
      <w:spacing w:before="0" w:after="0"/>
      <w:jc w:val="center"/>
      <w:rPr>
        <w:i/>
        <w:sz w:val="18"/>
        <w:szCs w:val="18"/>
      </w:rPr>
    </w:pPr>
    <w:r w:rsidRPr="007A62FD">
      <w:rPr>
        <w:i/>
        <w:sz w:val="18"/>
        <w:szCs w:val="18"/>
      </w:rPr>
      <w:t xml:space="preserve">İzmir İktisat Dergisi / İzmir Journal of </w:t>
    </w:r>
    <w:proofErr w:type="spellStart"/>
    <w:r w:rsidRPr="007A62FD">
      <w:rPr>
        <w:i/>
        <w:sz w:val="18"/>
        <w:szCs w:val="18"/>
      </w:rPr>
      <w:t>Economics</w:t>
    </w:r>
    <w:proofErr w:type="spellEnd"/>
    <w:r w:rsidRPr="007A62FD">
      <w:rPr>
        <w:i/>
        <w:sz w:val="18"/>
        <w:szCs w:val="18"/>
      </w:rPr>
      <w:t xml:space="preserve"> </w:t>
    </w:r>
  </w:p>
  <w:p w:rsidR="008C5121" w:rsidRPr="007A62FD" w:rsidRDefault="008C5121" w:rsidP="0028207B">
    <w:pPr>
      <w:pStyle w:val="Header"/>
      <w:spacing w:before="0" w:after="0"/>
      <w:jc w:val="center"/>
      <w:rPr>
        <w:i/>
        <w:sz w:val="18"/>
        <w:szCs w:val="18"/>
      </w:rPr>
    </w:pPr>
    <w:r w:rsidRPr="007A62FD">
      <w:rPr>
        <w:i/>
        <w:sz w:val="18"/>
        <w:szCs w:val="18"/>
      </w:rPr>
      <w:t xml:space="preserve">Yıl/Year: </w:t>
    </w:r>
    <w:proofErr w:type="gramStart"/>
    <w:r w:rsidRPr="007A62FD">
      <w:rPr>
        <w:i/>
        <w:sz w:val="18"/>
        <w:szCs w:val="18"/>
      </w:rPr>
      <w:t>2022  Cilt</w:t>
    </w:r>
    <w:proofErr w:type="gramEnd"/>
    <w:r w:rsidRPr="007A62FD">
      <w:rPr>
        <w:i/>
        <w:sz w:val="18"/>
        <w:szCs w:val="18"/>
      </w:rPr>
      <w:t>/Vol:37  Say</w:t>
    </w:r>
    <w:r w:rsidR="007A62FD">
      <w:rPr>
        <w:i/>
        <w:sz w:val="18"/>
        <w:szCs w:val="18"/>
      </w:rPr>
      <w:t>ı</w:t>
    </w:r>
    <w:r w:rsidRPr="007A62FD">
      <w:rPr>
        <w:i/>
        <w:sz w:val="18"/>
        <w:szCs w:val="18"/>
      </w:rPr>
      <w:t xml:space="preserve">/No:1  </w:t>
    </w:r>
    <w:proofErr w:type="spellStart"/>
    <w:r w:rsidRPr="007A62FD">
      <w:rPr>
        <w:i/>
        <w:sz w:val="18"/>
        <w:szCs w:val="18"/>
      </w:rPr>
      <w:t>Doi</w:t>
    </w:r>
    <w:proofErr w:type="spellEnd"/>
    <w:r w:rsidRPr="007A62FD">
      <w:rPr>
        <w:i/>
        <w:sz w:val="18"/>
        <w:szCs w:val="18"/>
      </w:rPr>
      <w:t>:</w:t>
    </w:r>
    <w:r w:rsidRPr="007A62FD">
      <w:rPr>
        <w:sz w:val="18"/>
        <w:szCs w:val="18"/>
      </w:rPr>
      <w:t xml:space="preserve"> </w:t>
    </w:r>
    <w:r w:rsidRPr="007A62FD">
      <w:rPr>
        <w:i/>
        <w:sz w:val="18"/>
        <w:szCs w:val="18"/>
      </w:rPr>
      <w:t>10.24988/</w:t>
    </w:r>
    <w:proofErr w:type="spellStart"/>
    <w:r w:rsidR="008D56BC" w:rsidRPr="008D56BC">
      <w:rPr>
        <w:rFonts w:cstheme="minorHAnsi"/>
        <w:i/>
        <w:sz w:val="18"/>
        <w:szCs w:val="18"/>
      </w:rPr>
      <w:t>ije.dergiparkid</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7D7" w:rsidRDefault="005977D7">
    <w:r>
      <w:rPr>
        <w:noProof/>
      </w:rPr>
      <w:drawing>
        <wp:inline distT="0" distB="0" distL="0" distR="0">
          <wp:extent cx="6476994" cy="719666"/>
          <wp:effectExtent l="0" t="0" r="635"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6994" cy="71966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402"/>
      <w:gridCol w:w="2405"/>
      <w:gridCol w:w="3110"/>
    </w:tblGrid>
    <w:tr w:rsidR="008C5121" w:rsidTr="008C5121">
      <w:trPr>
        <w:trHeight w:val="120"/>
      </w:trPr>
      <w:tc>
        <w:tcPr>
          <w:tcW w:w="2258" w:type="dxa"/>
        </w:tcPr>
        <w:p w:rsidR="008C5121" w:rsidRPr="00441668" w:rsidRDefault="00465462" w:rsidP="000853D2">
          <w:pPr>
            <w:pStyle w:val="IJE-ILKSAYFATOP"/>
            <w:rPr>
              <w:rFonts w:cstheme="minorHAnsi"/>
              <w:b/>
              <w:sz w:val="18"/>
              <w:szCs w:val="18"/>
            </w:rPr>
          </w:pPr>
          <w:r w:rsidRPr="00465462">
            <w:rPr>
              <w:rFonts w:cstheme="minorHAnsi"/>
              <w:b/>
              <w:sz w:val="18"/>
              <w:szCs w:val="18"/>
            </w:rPr>
            <w:t xml:space="preserve">E-ISSN: </w:t>
          </w:r>
          <w:r w:rsidRPr="00465462">
            <w:rPr>
              <w:rFonts w:cstheme="minorHAnsi"/>
              <w:sz w:val="18"/>
              <w:szCs w:val="18"/>
            </w:rPr>
            <w:t>1308-8505</w:t>
          </w:r>
        </w:p>
      </w:tc>
      <w:tc>
        <w:tcPr>
          <w:tcW w:w="2402" w:type="dxa"/>
        </w:tcPr>
        <w:p w:rsidR="008C5121" w:rsidRPr="00441668" w:rsidRDefault="00465462" w:rsidP="000853D2">
          <w:pPr>
            <w:pStyle w:val="IJE-ILKSAYFATOP"/>
            <w:rPr>
              <w:rFonts w:cstheme="minorHAnsi"/>
              <w:b/>
              <w:sz w:val="18"/>
              <w:szCs w:val="18"/>
            </w:rPr>
          </w:pPr>
          <w:r w:rsidRPr="00441668">
            <w:rPr>
              <w:rFonts w:cstheme="minorHAnsi"/>
              <w:b/>
              <w:sz w:val="18"/>
              <w:szCs w:val="18"/>
            </w:rPr>
            <w:t>YIL:</w:t>
          </w:r>
          <w:r>
            <w:rPr>
              <w:rFonts w:cstheme="minorHAnsi"/>
              <w:b/>
              <w:sz w:val="18"/>
              <w:szCs w:val="18"/>
            </w:rPr>
            <w:t xml:space="preserve"> </w:t>
          </w:r>
          <w:r>
            <w:rPr>
              <w:rFonts w:cstheme="minorHAnsi"/>
              <w:sz w:val="18"/>
              <w:szCs w:val="18"/>
            </w:rPr>
            <w:t>20XX</w:t>
          </w:r>
        </w:p>
      </w:tc>
      <w:tc>
        <w:tcPr>
          <w:tcW w:w="2405" w:type="dxa"/>
        </w:tcPr>
        <w:p w:rsidR="008C5121" w:rsidRPr="00441668" w:rsidRDefault="00465462" w:rsidP="00175D7E">
          <w:pPr>
            <w:pStyle w:val="IJE-ILKSAYFATOP"/>
            <w:rPr>
              <w:rFonts w:cstheme="minorHAnsi"/>
              <w:b/>
              <w:sz w:val="18"/>
              <w:szCs w:val="18"/>
            </w:rPr>
          </w:pPr>
          <w:r w:rsidRPr="00465462">
            <w:rPr>
              <w:rFonts w:cstheme="minorHAnsi"/>
              <w:b/>
              <w:sz w:val="18"/>
              <w:szCs w:val="18"/>
            </w:rPr>
            <w:t xml:space="preserve">Cilt: </w:t>
          </w:r>
          <w:r w:rsidRPr="00465462">
            <w:rPr>
              <w:rFonts w:cstheme="minorHAnsi"/>
              <w:sz w:val="18"/>
              <w:szCs w:val="18"/>
            </w:rPr>
            <w:t>XX</w:t>
          </w:r>
          <w:r w:rsidRPr="00465462">
            <w:rPr>
              <w:rFonts w:cstheme="minorHAnsi"/>
              <w:b/>
              <w:sz w:val="18"/>
              <w:szCs w:val="18"/>
            </w:rPr>
            <w:t xml:space="preserve"> Sayı: </w:t>
          </w:r>
          <w:r w:rsidRPr="00465462">
            <w:rPr>
              <w:rFonts w:cstheme="minorHAnsi"/>
              <w:sz w:val="18"/>
              <w:szCs w:val="18"/>
            </w:rPr>
            <w:t>X</w:t>
          </w:r>
        </w:p>
      </w:tc>
      <w:tc>
        <w:tcPr>
          <w:tcW w:w="3110" w:type="dxa"/>
        </w:tcPr>
        <w:p w:rsidR="008C5121" w:rsidRPr="00976332" w:rsidRDefault="008C5121" w:rsidP="00175D7E">
          <w:pPr>
            <w:pStyle w:val="IJE-ILKSAYFATOP"/>
            <w:rPr>
              <w:rFonts w:cstheme="minorHAnsi"/>
              <w:sz w:val="18"/>
              <w:szCs w:val="18"/>
            </w:rPr>
          </w:pPr>
          <w:r>
            <w:rPr>
              <w:rFonts w:cstheme="minorHAnsi"/>
              <w:b/>
              <w:sz w:val="18"/>
              <w:szCs w:val="18"/>
            </w:rPr>
            <w:t>Sayfa</w:t>
          </w:r>
          <w:r w:rsidRPr="001B2C02">
            <w:rPr>
              <w:rFonts w:cstheme="minorHAnsi"/>
              <w:b/>
              <w:sz w:val="18"/>
              <w:szCs w:val="18"/>
            </w:rPr>
            <w:t>:</w:t>
          </w:r>
          <w:r>
            <w:rPr>
              <w:rFonts w:cstheme="minorHAnsi"/>
              <w:b/>
              <w:sz w:val="18"/>
              <w:szCs w:val="18"/>
            </w:rPr>
            <w:t xml:space="preserve"> </w:t>
          </w:r>
          <w:r w:rsidRPr="00472224">
            <w:rPr>
              <w:rFonts w:cstheme="minorHAnsi"/>
              <w:sz w:val="18"/>
              <w:szCs w:val="18"/>
            </w:rPr>
            <w:t>XXX-XXX</w:t>
          </w:r>
        </w:p>
      </w:tc>
    </w:tr>
    <w:tr w:rsidR="008C5121" w:rsidTr="008C5121">
      <w:trPr>
        <w:trHeight w:val="90"/>
      </w:trPr>
      <w:tc>
        <w:tcPr>
          <w:tcW w:w="2258" w:type="dxa"/>
        </w:tcPr>
        <w:p w:rsidR="008C5121" w:rsidRPr="00976332" w:rsidRDefault="008C5121" w:rsidP="00175D7E">
          <w:pPr>
            <w:pStyle w:val="IJE-ILKSAYFATOP"/>
            <w:rPr>
              <w:rFonts w:cstheme="minorHAnsi"/>
              <w:b/>
              <w:sz w:val="18"/>
              <w:szCs w:val="18"/>
            </w:rPr>
          </w:pPr>
          <w:r w:rsidRPr="00976332">
            <w:rPr>
              <w:rFonts w:cstheme="minorHAnsi"/>
              <w:b/>
              <w:sz w:val="18"/>
              <w:szCs w:val="18"/>
            </w:rPr>
            <w:t xml:space="preserve">Geliş Tarihi: </w:t>
          </w:r>
          <w:r w:rsidRPr="00472224">
            <w:rPr>
              <w:rFonts w:cstheme="minorHAnsi"/>
              <w:sz w:val="18"/>
              <w:szCs w:val="18"/>
            </w:rPr>
            <w:t>XX.XX.</w:t>
          </w:r>
          <w:r>
            <w:rPr>
              <w:rFonts w:cstheme="minorHAnsi"/>
              <w:sz w:val="18"/>
              <w:szCs w:val="18"/>
            </w:rPr>
            <w:t>20</w:t>
          </w:r>
          <w:r w:rsidR="00175D7E">
            <w:rPr>
              <w:rFonts w:cstheme="minorHAnsi"/>
              <w:sz w:val="18"/>
              <w:szCs w:val="18"/>
            </w:rPr>
            <w:t>XX</w:t>
          </w:r>
        </w:p>
      </w:tc>
      <w:tc>
        <w:tcPr>
          <w:tcW w:w="2402" w:type="dxa"/>
        </w:tcPr>
        <w:p w:rsidR="008C5121" w:rsidRPr="00976332" w:rsidRDefault="008C5121" w:rsidP="00175D7E">
          <w:pPr>
            <w:pStyle w:val="IJE-ILKSAYFATOP"/>
            <w:rPr>
              <w:rFonts w:cstheme="minorHAnsi"/>
              <w:sz w:val="18"/>
              <w:szCs w:val="18"/>
            </w:rPr>
          </w:pPr>
          <w:r w:rsidRPr="00976332">
            <w:rPr>
              <w:rFonts w:cstheme="minorHAnsi"/>
              <w:b/>
              <w:sz w:val="18"/>
              <w:szCs w:val="18"/>
            </w:rPr>
            <w:t>Kabul Tarihi:</w:t>
          </w:r>
          <w:r>
            <w:rPr>
              <w:rFonts w:cstheme="minorHAnsi"/>
              <w:b/>
              <w:sz w:val="18"/>
              <w:szCs w:val="18"/>
            </w:rPr>
            <w:t xml:space="preserve"> </w:t>
          </w:r>
          <w:r>
            <w:rPr>
              <w:rFonts w:cstheme="minorHAnsi"/>
              <w:sz w:val="18"/>
              <w:szCs w:val="18"/>
            </w:rPr>
            <w:t>XX.XX.20</w:t>
          </w:r>
          <w:r w:rsidR="00175D7E">
            <w:rPr>
              <w:rFonts w:cstheme="minorHAnsi"/>
              <w:sz w:val="18"/>
              <w:szCs w:val="18"/>
            </w:rPr>
            <w:t>XX</w:t>
          </w:r>
        </w:p>
      </w:tc>
      <w:tc>
        <w:tcPr>
          <w:tcW w:w="2405" w:type="dxa"/>
        </w:tcPr>
        <w:p w:rsidR="008C5121" w:rsidRPr="00976332" w:rsidRDefault="008C5121" w:rsidP="00175D7E">
          <w:pPr>
            <w:pStyle w:val="IJE-ILKSAYFATOP"/>
            <w:rPr>
              <w:rFonts w:cstheme="minorHAnsi"/>
              <w:sz w:val="18"/>
              <w:szCs w:val="18"/>
            </w:rPr>
          </w:pPr>
          <w:r>
            <w:rPr>
              <w:rFonts w:cstheme="minorHAnsi"/>
              <w:b/>
              <w:sz w:val="18"/>
              <w:szCs w:val="18"/>
            </w:rPr>
            <w:t xml:space="preserve">Online </w:t>
          </w:r>
          <w:r w:rsidRPr="00976332">
            <w:rPr>
              <w:rFonts w:cstheme="minorHAnsi"/>
              <w:b/>
              <w:sz w:val="18"/>
              <w:szCs w:val="18"/>
            </w:rPr>
            <w:t>Yayın:</w:t>
          </w:r>
          <w:r>
            <w:rPr>
              <w:rFonts w:cstheme="minorHAnsi"/>
              <w:b/>
              <w:sz w:val="18"/>
              <w:szCs w:val="18"/>
            </w:rPr>
            <w:t xml:space="preserve"> </w:t>
          </w:r>
          <w:r>
            <w:rPr>
              <w:rFonts w:cstheme="minorHAnsi"/>
              <w:sz w:val="18"/>
              <w:szCs w:val="18"/>
            </w:rPr>
            <w:t>XX.XX.20</w:t>
          </w:r>
          <w:r w:rsidR="00175D7E">
            <w:rPr>
              <w:rFonts w:cstheme="minorHAnsi"/>
              <w:sz w:val="18"/>
              <w:szCs w:val="18"/>
            </w:rPr>
            <w:t>XX</w:t>
          </w:r>
        </w:p>
      </w:tc>
      <w:tc>
        <w:tcPr>
          <w:tcW w:w="3110" w:type="dxa"/>
        </w:tcPr>
        <w:p w:rsidR="008C5121" w:rsidRPr="00976332" w:rsidRDefault="008C5121" w:rsidP="00BE0D87">
          <w:pPr>
            <w:pStyle w:val="IJE-ILKSAYFATOP"/>
            <w:rPr>
              <w:rFonts w:cstheme="minorHAnsi"/>
              <w:sz w:val="18"/>
              <w:szCs w:val="18"/>
            </w:rPr>
          </w:pPr>
          <w:proofErr w:type="spellStart"/>
          <w:r w:rsidRPr="00976332">
            <w:rPr>
              <w:rFonts w:cstheme="minorHAnsi"/>
              <w:b/>
              <w:sz w:val="18"/>
              <w:szCs w:val="18"/>
            </w:rPr>
            <w:t>Doi</w:t>
          </w:r>
          <w:proofErr w:type="spellEnd"/>
          <w:r w:rsidRPr="00976332">
            <w:rPr>
              <w:rFonts w:cstheme="minorHAnsi"/>
              <w:b/>
              <w:sz w:val="18"/>
              <w:szCs w:val="18"/>
            </w:rPr>
            <w:t>:</w:t>
          </w:r>
          <w:r>
            <w:rPr>
              <w:rFonts w:cstheme="minorHAnsi"/>
              <w:b/>
              <w:sz w:val="18"/>
              <w:szCs w:val="18"/>
            </w:rPr>
            <w:t xml:space="preserve"> </w:t>
          </w:r>
          <w:r>
            <w:rPr>
              <w:rFonts w:cstheme="minorHAnsi"/>
              <w:sz w:val="18"/>
              <w:szCs w:val="18"/>
            </w:rPr>
            <w:t>10.24988/</w:t>
          </w:r>
          <w:proofErr w:type="spellStart"/>
          <w:r>
            <w:rPr>
              <w:rFonts w:cstheme="minorHAnsi"/>
              <w:sz w:val="18"/>
              <w:szCs w:val="18"/>
            </w:rPr>
            <w:t>ije.dergiparkid</w:t>
          </w:r>
          <w:proofErr w:type="spellEnd"/>
        </w:p>
      </w:tc>
    </w:tr>
  </w:tbl>
  <w:p w:rsidR="008C5121" w:rsidRPr="000853D2" w:rsidRDefault="008C5121" w:rsidP="000853D2">
    <w:pPr>
      <w:pStyle w:val="IJE-ILKSAYFATOP"/>
      <w:jc w:val="center"/>
      <w:rPr>
        <w:b/>
      </w:rPr>
    </w:pPr>
    <w:r w:rsidRPr="000853D2">
      <w:rPr>
        <w:b/>
      </w:rPr>
      <w:t>ÖZGÜN ARAŞTIRMA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9CB6801A"/>
    <w:lvl w:ilvl="0" w:tplc="D5D27578">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1"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9D55CD"/>
    <w:multiLevelType w:val="hybridMultilevel"/>
    <w:tmpl w:val="439E55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547BE4"/>
    <w:multiLevelType w:val="hybridMultilevel"/>
    <w:tmpl w:val="DC2AFAE2"/>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5"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AA5059"/>
    <w:multiLevelType w:val="hybridMultilevel"/>
    <w:tmpl w:val="A9387DDE"/>
    <w:lvl w:ilvl="0" w:tplc="22601B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622229B"/>
    <w:multiLevelType w:val="hybridMultilevel"/>
    <w:tmpl w:val="B74A3B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31" w15:restartNumberingAfterBreak="0">
    <w:nsid w:val="67334F69"/>
    <w:multiLevelType w:val="hybridMultilevel"/>
    <w:tmpl w:val="A254E6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6"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14"/>
  </w:num>
  <w:num w:numId="9">
    <w:abstractNumId w:val="13"/>
  </w:num>
  <w:num w:numId="10">
    <w:abstractNumId w:val="10"/>
  </w:num>
  <w:num w:numId="11">
    <w:abstractNumId w:val="40"/>
  </w:num>
  <w:num w:numId="12">
    <w:abstractNumId w:val="21"/>
  </w:num>
  <w:num w:numId="13">
    <w:abstractNumId w:val="35"/>
  </w:num>
  <w:num w:numId="14">
    <w:abstractNumId w:val="23"/>
  </w:num>
  <w:num w:numId="15">
    <w:abstractNumId w:val="30"/>
  </w:num>
  <w:num w:numId="16">
    <w:abstractNumId w:val="15"/>
  </w:num>
  <w:num w:numId="17">
    <w:abstractNumId w:val="17"/>
  </w:num>
  <w:num w:numId="18">
    <w:abstractNumId w:val="37"/>
  </w:num>
  <w:num w:numId="19">
    <w:abstractNumId w:val="39"/>
  </w:num>
  <w:num w:numId="20">
    <w:abstractNumId w:val="34"/>
  </w:num>
  <w:num w:numId="21">
    <w:abstractNumId w:val="38"/>
  </w:num>
  <w:num w:numId="22">
    <w:abstractNumId w:val="8"/>
  </w:num>
  <w:num w:numId="23">
    <w:abstractNumId w:val="27"/>
  </w:num>
  <w:num w:numId="24">
    <w:abstractNumId w:val="20"/>
  </w:num>
  <w:num w:numId="25">
    <w:abstractNumId w:val="24"/>
  </w:num>
  <w:num w:numId="26">
    <w:abstractNumId w:val="9"/>
  </w:num>
  <w:num w:numId="27">
    <w:abstractNumId w:val="18"/>
  </w:num>
  <w:num w:numId="28">
    <w:abstractNumId w:val="25"/>
  </w:num>
  <w:num w:numId="29">
    <w:abstractNumId w:val="19"/>
  </w:num>
  <w:num w:numId="30">
    <w:abstractNumId w:val="41"/>
  </w:num>
  <w:num w:numId="31">
    <w:abstractNumId w:val="11"/>
  </w:num>
  <w:num w:numId="32">
    <w:abstractNumId w:val="32"/>
  </w:num>
  <w:num w:numId="33">
    <w:abstractNumId w:val="36"/>
  </w:num>
  <w:num w:numId="34">
    <w:abstractNumId w:val="33"/>
  </w:num>
  <w:num w:numId="35">
    <w:abstractNumId w:val="16"/>
  </w:num>
  <w:num w:numId="36">
    <w:abstractNumId w:val="6"/>
  </w:num>
  <w:num w:numId="37">
    <w:abstractNumId w:val="29"/>
  </w:num>
  <w:num w:numId="38">
    <w:abstractNumId w:val="31"/>
  </w:num>
  <w:num w:numId="39">
    <w:abstractNumId w:val="12"/>
  </w:num>
  <w:num w:numId="40">
    <w:abstractNumId w:val="22"/>
  </w:num>
  <w:num w:numId="41">
    <w:abstractNumId w:val="2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37FD"/>
    <w:rsid w:val="00004CB7"/>
    <w:rsid w:val="00011297"/>
    <w:rsid w:val="00027500"/>
    <w:rsid w:val="00027628"/>
    <w:rsid w:val="00052EAC"/>
    <w:rsid w:val="00053DE2"/>
    <w:rsid w:val="00057985"/>
    <w:rsid w:val="000645C6"/>
    <w:rsid w:val="00066153"/>
    <w:rsid w:val="00071248"/>
    <w:rsid w:val="00075AAB"/>
    <w:rsid w:val="00082EC9"/>
    <w:rsid w:val="000843C6"/>
    <w:rsid w:val="000853D2"/>
    <w:rsid w:val="00093DCF"/>
    <w:rsid w:val="000A1D40"/>
    <w:rsid w:val="000B71BA"/>
    <w:rsid w:val="000C3FF3"/>
    <w:rsid w:val="000C4216"/>
    <w:rsid w:val="000C5E00"/>
    <w:rsid w:val="000C5E1B"/>
    <w:rsid w:val="000D3A0F"/>
    <w:rsid w:val="000D47DE"/>
    <w:rsid w:val="000E25A5"/>
    <w:rsid w:val="000E2729"/>
    <w:rsid w:val="000E5A42"/>
    <w:rsid w:val="000E6062"/>
    <w:rsid w:val="000F3E36"/>
    <w:rsid w:val="00116F23"/>
    <w:rsid w:val="00121560"/>
    <w:rsid w:val="0012248C"/>
    <w:rsid w:val="001323E2"/>
    <w:rsid w:val="00135C27"/>
    <w:rsid w:val="001419DA"/>
    <w:rsid w:val="00152F33"/>
    <w:rsid w:val="00166C0D"/>
    <w:rsid w:val="00175D7E"/>
    <w:rsid w:val="0019331C"/>
    <w:rsid w:val="001B2D7F"/>
    <w:rsid w:val="001B6D29"/>
    <w:rsid w:val="001B6E88"/>
    <w:rsid w:val="001E343E"/>
    <w:rsid w:val="001E5027"/>
    <w:rsid w:val="001E73EB"/>
    <w:rsid w:val="001E7559"/>
    <w:rsid w:val="001F4786"/>
    <w:rsid w:val="00200A77"/>
    <w:rsid w:val="0020145C"/>
    <w:rsid w:val="0020263E"/>
    <w:rsid w:val="00206352"/>
    <w:rsid w:val="00213F62"/>
    <w:rsid w:val="00214D69"/>
    <w:rsid w:val="002323DD"/>
    <w:rsid w:val="00240C5B"/>
    <w:rsid w:val="002421EA"/>
    <w:rsid w:val="002439B5"/>
    <w:rsid w:val="00251CAE"/>
    <w:rsid w:val="0026437D"/>
    <w:rsid w:val="00266881"/>
    <w:rsid w:val="00271557"/>
    <w:rsid w:val="0028207B"/>
    <w:rsid w:val="0028425B"/>
    <w:rsid w:val="00286AC1"/>
    <w:rsid w:val="00294F55"/>
    <w:rsid w:val="002A0315"/>
    <w:rsid w:val="002A0588"/>
    <w:rsid w:val="002A1717"/>
    <w:rsid w:val="002A4E9D"/>
    <w:rsid w:val="002B1217"/>
    <w:rsid w:val="002C18E3"/>
    <w:rsid w:val="002C44BF"/>
    <w:rsid w:val="002D6EB6"/>
    <w:rsid w:val="002E22CA"/>
    <w:rsid w:val="002F149A"/>
    <w:rsid w:val="002F72BB"/>
    <w:rsid w:val="003066B0"/>
    <w:rsid w:val="00311D8F"/>
    <w:rsid w:val="003154EC"/>
    <w:rsid w:val="00316DCC"/>
    <w:rsid w:val="0033070A"/>
    <w:rsid w:val="003325C9"/>
    <w:rsid w:val="003341E5"/>
    <w:rsid w:val="003413BC"/>
    <w:rsid w:val="00343F1A"/>
    <w:rsid w:val="00344D43"/>
    <w:rsid w:val="0036329E"/>
    <w:rsid w:val="00374E4D"/>
    <w:rsid w:val="003834E6"/>
    <w:rsid w:val="00386A14"/>
    <w:rsid w:val="003875AB"/>
    <w:rsid w:val="00392281"/>
    <w:rsid w:val="003927AC"/>
    <w:rsid w:val="003A2095"/>
    <w:rsid w:val="003A518D"/>
    <w:rsid w:val="003A53A4"/>
    <w:rsid w:val="003B1B5A"/>
    <w:rsid w:val="003B72DE"/>
    <w:rsid w:val="003B7ADD"/>
    <w:rsid w:val="003C0AA1"/>
    <w:rsid w:val="003C5045"/>
    <w:rsid w:val="003D782F"/>
    <w:rsid w:val="003F1001"/>
    <w:rsid w:val="003F2093"/>
    <w:rsid w:val="003F3A0D"/>
    <w:rsid w:val="003F6DF4"/>
    <w:rsid w:val="004044C2"/>
    <w:rsid w:val="00404B31"/>
    <w:rsid w:val="00404F34"/>
    <w:rsid w:val="00405335"/>
    <w:rsid w:val="0041356E"/>
    <w:rsid w:val="004213D2"/>
    <w:rsid w:val="00427601"/>
    <w:rsid w:val="00433249"/>
    <w:rsid w:val="0044113E"/>
    <w:rsid w:val="00441B76"/>
    <w:rsid w:val="00454EC7"/>
    <w:rsid w:val="00457555"/>
    <w:rsid w:val="004628FC"/>
    <w:rsid w:val="00465462"/>
    <w:rsid w:val="00466162"/>
    <w:rsid w:val="00466D01"/>
    <w:rsid w:val="00472107"/>
    <w:rsid w:val="00472224"/>
    <w:rsid w:val="004750E3"/>
    <w:rsid w:val="004759E5"/>
    <w:rsid w:val="00492757"/>
    <w:rsid w:val="00495C8F"/>
    <w:rsid w:val="00497B3D"/>
    <w:rsid w:val="004A4916"/>
    <w:rsid w:val="004A5E7C"/>
    <w:rsid w:val="004A6718"/>
    <w:rsid w:val="004B1437"/>
    <w:rsid w:val="004B448E"/>
    <w:rsid w:val="004B4C25"/>
    <w:rsid w:val="004C2926"/>
    <w:rsid w:val="004C7234"/>
    <w:rsid w:val="004D1F0F"/>
    <w:rsid w:val="004D3F70"/>
    <w:rsid w:val="004D79D3"/>
    <w:rsid w:val="004D7A12"/>
    <w:rsid w:val="004E0793"/>
    <w:rsid w:val="004E146D"/>
    <w:rsid w:val="004F1A7C"/>
    <w:rsid w:val="004F2A1E"/>
    <w:rsid w:val="005107AE"/>
    <w:rsid w:val="00512ED9"/>
    <w:rsid w:val="00521FE3"/>
    <w:rsid w:val="005220F1"/>
    <w:rsid w:val="00532D8A"/>
    <w:rsid w:val="00540745"/>
    <w:rsid w:val="00541B9F"/>
    <w:rsid w:val="00542153"/>
    <w:rsid w:val="00542FDA"/>
    <w:rsid w:val="00551081"/>
    <w:rsid w:val="00557619"/>
    <w:rsid w:val="005634E0"/>
    <w:rsid w:val="00564701"/>
    <w:rsid w:val="00590534"/>
    <w:rsid w:val="005962C1"/>
    <w:rsid w:val="005977D7"/>
    <w:rsid w:val="005A511C"/>
    <w:rsid w:val="005C16DF"/>
    <w:rsid w:val="005C1A0C"/>
    <w:rsid w:val="005D0698"/>
    <w:rsid w:val="005D5EFE"/>
    <w:rsid w:val="005F7458"/>
    <w:rsid w:val="00602DDE"/>
    <w:rsid w:val="00604BFF"/>
    <w:rsid w:val="006162AD"/>
    <w:rsid w:val="006262D3"/>
    <w:rsid w:val="00626609"/>
    <w:rsid w:val="006419D8"/>
    <w:rsid w:val="00642EC2"/>
    <w:rsid w:val="00643255"/>
    <w:rsid w:val="006474D6"/>
    <w:rsid w:val="006500D8"/>
    <w:rsid w:val="00661C80"/>
    <w:rsid w:val="00675978"/>
    <w:rsid w:val="00683836"/>
    <w:rsid w:val="006838D0"/>
    <w:rsid w:val="00683EC2"/>
    <w:rsid w:val="00692EE8"/>
    <w:rsid w:val="00693980"/>
    <w:rsid w:val="0069798F"/>
    <w:rsid w:val="006A69A5"/>
    <w:rsid w:val="006B41DE"/>
    <w:rsid w:val="006B7E46"/>
    <w:rsid w:val="006C0B1A"/>
    <w:rsid w:val="006C4DA7"/>
    <w:rsid w:val="006C68A8"/>
    <w:rsid w:val="006D4EA0"/>
    <w:rsid w:val="006E35B4"/>
    <w:rsid w:val="006E6973"/>
    <w:rsid w:val="006E7543"/>
    <w:rsid w:val="006F25A9"/>
    <w:rsid w:val="00705AC9"/>
    <w:rsid w:val="0070703D"/>
    <w:rsid w:val="00707256"/>
    <w:rsid w:val="00716E2E"/>
    <w:rsid w:val="0072430D"/>
    <w:rsid w:val="00724C42"/>
    <w:rsid w:val="00725B77"/>
    <w:rsid w:val="00735B42"/>
    <w:rsid w:val="00767382"/>
    <w:rsid w:val="0077039C"/>
    <w:rsid w:val="00777C00"/>
    <w:rsid w:val="00795422"/>
    <w:rsid w:val="007975F0"/>
    <w:rsid w:val="007A10CF"/>
    <w:rsid w:val="007A1AEA"/>
    <w:rsid w:val="007A4AF4"/>
    <w:rsid w:val="007A62FD"/>
    <w:rsid w:val="007B1F96"/>
    <w:rsid w:val="007B6B3E"/>
    <w:rsid w:val="007C18B0"/>
    <w:rsid w:val="007C66BF"/>
    <w:rsid w:val="007D011B"/>
    <w:rsid w:val="007D0397"/>
    <w:rsid w:val="007D0572"/>
    <w:rsid w:val="007D4649"/>
    <w:rsid w:val="007E628F"/>
    <w:rsid w:val="007F21A2"/>
    <w:rsid w:val="007F6176"/>
    <w:rsid w:val="007F7E14"/>
    <w:rsid w:val="00804A7D"/>
    <w:rsid w:val="00812CC5"/>
    <w:rsid w:val="00815B6E"/>
    <w:rsid w:val="00824C80"/>
    <w:rsid w:val="00825CA1"/>
    <w:rsid w:val="008326EB"/>
    <w:rsid w:val="00832872"/>
    <w:rsid w:val="00842825"/>
    <w:rsid w:val="008455D0"/>
    <w:rsid w:val="00856D1E"/>
    <w:rsid w:val="008752E7"/>
    <w:rsid w:val="00882336"/>
    <w:rsid w:val="00882A81"/>
    <w:rsid w:val="00884913"/>
    <w:rsid w:val="00893243"/>
    <w:rsid w:val="008937CF"/>
    <w:rsid w:val="008A02E9"/>
    <w:rsid w:val="008A1473"/>
    <w:rsid w:val="008B47FD"/>
    <w:rsid w:val="008C1319"/>
    <w:rsid w:val="008C5121"/>
    <w:rsid w:val="008D32CE"/>
    <w:rsid w:val="008D55BF"/>
    <w:rsid w:val="008D56BC"/>
    <w:rsid w:val="008D6D29"/>
    <w:rsid w:val="008E5F73"/>
    <w:rsid w:val="008E674B"/>
    <w:rsid w:val="008E6970"/>
    <w:rsid w:val="008F4E3D"/>
    <w:rsid w:val="008F53AA"/>
    <w:rsid w:val="008F729A"/>
    <w:rsid w:val="0090002E"/>
    <w:rsid w:val="009115DC"/>
    <w:rsid w:val="0091288E"/>
    <w:rsid w:val="00913DB9"/>
    <w:rsid w:val="009149B4"/>
    <w:rsid w:val="009149ED"/>
    <w:rsid w:val="00920039"/>
    <w:rsid w:val="00920BF0"/>
    <w:rsid w:val="0092269F"/>
    <w:rsid w:val="0092476D"/>
    <w:rsid w:val="0092730F"/>
    <w:rsid w:val="009300E3"/>
    <w:rsid w:val="00957330"/>
    <w:rsid w:val="009626C5"/>
    <w:rsid w:val="009751E6"/>
    <w:rsid w:val="00976332"/>
    <w:rsid w:val="00984E6B"/>
    <w:rsid w:val="00992D79"/>
    <w:rsid w:val="009934EF"/>
    <w:rsid w:val="009A23EE"/>
    <w:rsid w:val="009A3327"/>
    <w:rsid w:val="009A3736"/>
    <w:rsid w:val="009A7068"/>
    <w:rsid w:val="009B0F31"/>
    <w:rsid w:val="009B28FD"/>
    <w:rsid w:val="009B5923"/>
    <w:rsid w:val="009C0A4F"/>
    <w:rsid w:val="009C6716"/>
    <w:rsid w:val="009D166C"/>
    <w:rsid w:val="009F1182"/>
    <w:rsid w:val="009F2A60"/>
    <w:rsid w:val="009F37A6"/>
    <w:rsid w:val="00A14884"/>
    <w:rsid w:val="00A20E1B"/>
    <w:rsid w:val="00A215B1"/>
    <w:rsid w:val="00A31385"/>
    <w:rsid w:val="00A344BB"/>
    <w:rsid w:val="00A406D0"/>
    <w:rsid w:val="00A521B3"/>
    <w:rsid w:val="00A60637"/>
    <w:rsid w:val="00A80964"/>
    <w:rsid w:val="00A83A1C"/>
    <w:rsid w:val="00A83ABD"/>
    <w:rsid w:val="00AA3807"/>
    <w:rsid w:val="00AB0C2F"/>
    <w:rsid w:val="00AB2672"/>
    <w:rsid w:val="00AC1430"/>
    <w:rsid w:val="00AD61B8"/>
    <w:rsid w:val="00AD6732"/>
    <w:rsid w:val="00AE0D0E"/>
    <w:rsid w:val="00AF553D"/>
    <w:rsid w:val="00AF73B0"/>
    <w:rsid w:val="00B022EC"/>
    <w:rsid w:val="00B025B2"/>
    <w:rsid w:val="00B32045"/>
    <w:rsid w:val="00B340B7"/>
    <w:rsid w:val="00B36650"/>
    <w:rsid w:val="00B373DA"/>
    <w:rsid w:val="00B3781F"/>
    <w:rsid w:val="00B37AD9"/>
    <w:rsid w:val="00B41F68"/>
    <w:rsid w:val="00B451B3"/>
    <w:rsid w:val="00B460C3"/>
    <w:rsid w:val="00B46190"/>
    <w:rsid w:val="00B51951"/>
    <w:rsid w:val="00B63081"/>
    <w:rsid w:val="00B8396F"/>
    <w:rsid w:val="00B866B9"/>
    <w:rsid w:val="00B87904"/>
    <w:rsid w:val="00B922C6"/>
    <w:rsid w:val="00BB2B28"/>
    <w:rsid w:val="00BC0611"/>
    <w:rsid w:val="00BC61B5"/>
    <w:rsid w:val="00BD2AD8"/>
    <w:rsid w:val="00BD3390"/>
    <w:rsid w:val="00BD3B33"/>
    <w:rsid w:val="00BE0D87"/>
    <w:rsid w:val="00BE29AF"/>
    <w:rsid w:val="00BE5923"/>
    <w:rsid w:val="00BE5FB1"/>
    <w:rsid w:val="00BF36E3"/>
    <w:rsid w:val="00BF6306"/>
    <w:rsid w:val="00C07320"/>
    <w:rsid w:val="00C23535"/>
    <w:rsid w:val="00C245EB"/>
    <w:rsid w:val="00C3416A"/>
    <w:rsid w:val="00C358F1"/>
    <w:rsid w:val="00C46867"/>
    <w:rsid w:val="00C565C9"/>
    <w:rsid w:val="00C64B4D"/>
    <w:rsid w:val="00C6503C"/>
    <w:rsid w:val="00C86734"/>
    <w:rsid w:val="00C9344A"/>
    <w:rsid w:val="00CA3336"/>
    <w:rsid w:val="00CA6F78"/>
    <w:rsid w:val="00CB24A8"/>
    <w:rsid w:val="00CB768B"/>
    <w:rsid w:val="00CC04AE"/>
    <w:rsid w:val="00CD088E"/>
    <w:rsid w:val="00CD20BA"/>
    <w:rsid w:val="00CE2797"/>
    <w:rsid w:val="00CE2F19"/>
    <w:rsid w:val="00CE7F98"/>
    <w:rsid w:val="00D01DFA"/>
    <w:rsid w:val="00D06C3D"/>
    <w:rsid w:val="00D12AEE"/>
    <w:rsid w:val="00D1340E"/>
    <w:rsid w:val="00D17885"/>
    <w:rsid w:val="00D2583B"/>
    <w:rsid w:val="00D35252"/>
    <w:rsid w:val="00D37093"/>
    <w:rsid w:val="00D42D9A"/>
    <w:rsid w:val="00D57193"/>
    <w:rsid w:val="00D65D28"/>
    <w:rsid w:val="00D75563"/>
    <w:rsid w:val="00D81BDA"/>
    <w:rsid w:val="00D8259E"/>
    <w:rsid w:val="00D83600"/>
    <w:rsid w:val="00D84938"/>
    <w:rsid w:val="00D84D26"/>
    <w:rsid w:val="00D85C7D"/>
    <w:rsid w:val="00D85E27"/>
    <w:rsid w:val="00D90CAC"/>
    <w:rsid w:val="00D91018"/>
    <w:rsid w:val="00D91B12"/>
    <w:rsid w:val="00D93167"/>
    <w:rsid w:val="00D942D4"/>
    <w:rsid w:val="00D96D87"/>
    <w:rsid w:val="00DA049F"/>
    <w:rsid w:val="00DA27B5"/>
    <w:rsid w:val="00DA4478"/>
    <w:rsid w:val="00DB4F09"/>
    <w:rsid w:val="00DC5725"/>
    <w:rsid w:val="00DC5D53"/>
    <w:rsid w:val="00DD5436"/>
    <w:rsid w:val="00DE2A65"/>
    <w:rsid w:val="00DE334E"/>
    <w:rsid w:val="00DE4485"/>
    <w:rsid w:val="00DE61FB"/>
    <w:rsid w:val="00DF18F3"/>
    <w:rsid w:val="00E01351"/>
    <w:rsid w:val="00E03836"/>
    <w:rsid w:val="00E15550"/>
    <w:rsid w:val="00E167BC"/>
    <w:rsid w:val="00E17960"/>
    <w:rsid w:val="00E30FE6"/>
    <w:rsid w:val="00E313CB"/>
    <w:rsid w:val="00E32E6B"/>
    <w:rsid w:val="00E36503"/>
    <w:rsid w:val="00E37308"/>
    <w:rsid w:val="00E375EB"/>
    <w:rsid w:val="00E4112E"/>
    <w:rsid w:val="00E4175E"/>
    <w:rsid w:val="00E47F1E"/>
    <w:rsid w:val="00E52821"/>
    <w:rsid w:val="00E54A35"/>
    <w:rsid w:val="00E60A98"/>
    <w:rsid w:val="00E6233D"/>
    <w:rsid w:val="00E74EC1"/>
    <w:rsid w:val="00E76172"/>
    <w:rsid w:val="00E82DAE"/>
    <w:rsid w:val="00E8391C"/>
    <w:rsid w:val="00E85788"/>
    <w:rsid w:val="00E873A2"/>
    <w:rsid w:val="00EB1E4E"/>
    <w:rsid w:val="00ED2F4A"/>
    <w:rsid w:val="00EE692F"/>
    <w:rsid w:val="00EE6F9B"/>
    <w:rsid w:val="00EE79ED"/>
    <w:rsid w:val="00F003DE"/>
    <w:rsid w:val="00F06ED9"/>
    <w:rsid w:val="00F12A50"/>
    <w:rsid w:val="00F156BD"/>
    <w:rsid w:val="00F22431"/>
    <w:rsid w:val="00F23339"/>
    <w:rsid w:val="00F23EA9"/>
    <w:rsid w:val="00F251E4"/>
    <w:rsid w:val="00F36D66"/>
    <w:rsid w:val="00F42F66"/>
    <w:rsid w:val="00F468D3"/>
    <w:rsid w:val="00F47A7C"/>
    <w:rsid w:val="00F50D41"/>
    <w:rsid w:val="00F70FA5"/>
    <w:rsid w:val="00F733AB"/>
    <w:rsid w:val="00F75AF3"/>
    <w:rsid w:val="00F8637D"/>
    <w:rsid w:val="00F930AD"/>
    <w:rsid w:val="00F973AD"/>
    <w:rsid w:val="00FA3959"/>
    <w:rsid w:val="00FB3043"/>
    <w:rsid w:val="00FB30CB"/>
    <w:rsid w:val="00FB42C4"/>
    <w:rsid w:val="00FC6927"/>
    <w:rsid w:val="00FD6695"/>
    <w:rsid w:val="00FD767F"/>
    <w:rsid w:val="00FD7AA7"/>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4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EC"/>
    <w:pPr>
      <w:spacing w:before="120" w:after="120" w:line="240" w:lineRule="auto"/>
      <w:jc w:val="both"/>
    </w:pPr>
    <w:rPr>
      <w:rFonts w:ascii="Cambria" w:hAnsi="Cambria"/>
      <w:sz w:val="24"/>
    </w:rPr>
  </w:style>
  <w:style w:type="paragraph" w:styleId="Heading1">
    <w:name w:val="heading 1"/>
    <w:basedOn w:val="Normal"/>
    <w:next w:val="IJE-BODY"/>
    <w:link w:val="Heading1Char"/>
    <w:autoRedefine/>
    <w:uiPriority w:val="9"/>
    <w:qFormat/>
    <w:rsid w:val="007A62FD"/>
    <w:pPr>
      <w:keepNext/>
      <w:keepLines/>
      <w:numPr>
        <w:numId w:val="36"/>
      </w:numPr>
      <w:tabs>
        <w:tab w:val="left" w:pos="284"/>
      </w:tabs>
      <w:ind w:left="0" w:firstLine="0"/>
      <w:jc w:val="left"/>
      <w:outlineLvl w:val="0"/>
    </w:pPr>
    <w:rPr>
      <w:rFonts w:asciiTheme="majorHAnsi" w:eastAsiaTheme="majorEastAsia" w:hAnsiTheme="majorHAnsi" w:cstheme="majorBidi"/>
      <w:b/>
      <w:bCs/>
      <w:szCs w:val="28"/>
      <w:lang w:val="en-GB"/>
    </w:rPr>
  </w:style>
  <w:style w:type="paragraph" w:styleId="Heading2">
    <w:name w:val="heading 2"/>
    <w:basedOn w:val="Heading1"/>
    <w:next w:val="IJE-BODY"/>
    <w:link w:val="Heading2Char"/>
    <w:autoRedefine/>
    <w:uiPriority w:val="9"/>
    <w:unhideWhenUsed/>
    <w:qFormat/>
    <w:rsid w:val="00ED2F4A"/>
    <w:pPr>
      <w:numPr>
        <w:numId w:val="0"/>
      </w:numPr>
      <w:outlineLvl w:val="1"/>
    </w:pPr>
    <w:rPr>
      <w:bCs w:val="0"/>
      <w:szCs w:val="24"/>
    </w:rPr>
  </w:style>
  <w:style w:type="paragraph" w:styleId="Heading3">
    <w:name w:val="heading 3"/>
    <w:basedOn w:val="Heading2"/>
    <w:next w:val="IJE-BODY"/>
    <w:link w:val="Heading3Char"/>
    <w:autoRedefine/>
    <w:uiPriority w:val="9"/>
    <w:unhideWhenUsed/>
    <w:qFormat/>
    <w:rsid w:val="00E15550"/>
    <w:pPr>
      <w:numPr>
        <w:ilvl w:val="2"/>
      </w:numPr>
      <w:outlineLvl w:val="2"/>
    </w:pPr>
    <w:rPr>
      <w:bCs/>
    </w:rPr>
  </w:style>
  <w:style w:type="paragraph" w:styleId="Heading4">
    <w:name w:val="heading 4"/>
    <w:basedOn w:val="Heading3"/>
    <w:next w:val="IJE-BODY"/>
    <w:link w:val="Heading4Char"/>
    <w:uiPriority w:val="9"/>
    <w:unhideWhenUsed/>
    <w:qFormat/>
    <w:rsid w:val="00E15550"/>
    <w:pPr>
      <w:numPr>
        <w:ilvl w:val="3"/>
      </w:numPr>
      <w:ind w:left="680" w:hanging="680"/>
      <w:outlineLvl w:val="3"/>
    </w:pPr>
    <w:rPr>
      <w:bCs w:val="0"/>
      <w:iCs/>
    </w:rPr>
  </w:style>
  <w:style w:type="paragraph" w:styleId="Heading5">
    <w:name w:val="heading 5"/>
    <w:basedOn w:val="Normal"/>
    <w:next w:val="Normal"/>
    <w:link w:val="Heading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56E"/>
    <w:pPr>
      <w:tabs>
        <w:tab w:val="center" w:pos="4320"/>
        <w:tab w:val="right" w:pos="8640"/>
      </w:tabs>
    </w:pPr>
  </w:style>
  <w:style w:type="character" w:customStyle="1" w:styleId="FooterChar">
    <w:name w:val="Footer Char"/>
    <w:basedOn w:val="DefaultParagraphFont"/>
    <w:link w:val="Footer"/>
    <w:uiPriority w:val="99"/>
    <w:rsid w:val="0041356E"/>
    <w:rPr>
      <w:rFonts w:eastAsia="MS Mincho" w:cs="Times New Roman"/>
      <w:szCs w:val="20"/>
    </w:rPr>
  </w:style>
  <w:style w:type="paragraph" w:styleId="Header">
    <w:name w:val="header"/>
    <w:basedOn w:val="Normal"/>
    <w:link w:val="HeaderChar"/>
    <w:uiPriority w:val="99"/>
    <w:rsid w:val="00F50D41"/>
    <w:pPr>
      <w:tabs>
        <w:tab w:val="center" w:pos="4153"/>
        <w:tab w:val="right" w:pos="8306"/>
      </w:tabs>
    </w:pPr>
  </w:style>
  <w:style w:type="character" w:customStyle="1" w:styleId="HeaderChar">
    <w:name w:val="Header Char"/>
    <w:basedOn w:val="DefaultParagraphFont"/>
    <w:link w:val="Header"/>
    <w:uiPriority w:val="99"/>
    <w:rsid w:val="00F50D41"/>
    <w:rPr>
      <w:rFonts w:ascii="Times New Roman" w:eastAsia="MS Mincho" w:hAnsi="Times New Roman" w:cs="Times New Roman"/>
      <w:sz w:val="20"/>
      <w:szCs w:val="20"/>
    </w:rPr>
  </w:style>
  <w:style w:type="table" w:styleId="TableGrid">
    <w:name w:val="Table Grid"/>
    <w:basedOn w:val="TableNormal"/>
    <w:uiPriority w:val="3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0D41"/>
    <w:rPr>
      <w:rFonts w:ascii="Tahoma" w:hAnsi="Tahoma" w:cs="Tahoma"/>
      <w:sz w:val="16"/>
      <w:szCs w:val="16"/>
    </w:rPr>
  </w:style>
  <w:style w:type="character" w:customStyle="1" w:styleId="BalloonTextChar">
    <w:name w:val="Balloon Text Char"/>
    <w:basedOn w:val="DefaultParagraphFont"/>
    <w:link w:val="BalloonText"/>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Title">
    <w:name w:val="Title"/>
    <w:aliases w:val="Makale Başlığı"/>
    <w:basedOn w:val="Normal"/>
    <w:link w:val="TitleChar"/>
    <w:autoRedefine/>
    <w:uiPriority w:val="10"/>
    <w:qFormat/>
    <w:rsid w:val="00B63081"/>
    <w:pPr>
      <w:spacing w:before="360" w:after="0"/>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TitleChar">
    <w:name w:val="Title Char"/>
    <w:aliases w:val="Makale Başlığı Char"/>
    <w:basedOn w:val="DefaultParagraphFont"/>
    <w:link w:val="Title"/>
    <w:uiPriority w:val="10"/>
    <w:rsid w:val="00B63081"/>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Title"/>
    <w:link w:val="TitleofPaperChar"/>
    <w:qFormat/>
    <w:rsid w:val="007B1F96"/>
    <w:pPr>
      <w:spacing w:before="60" w:after="200"/>
    </w:pPr>
    <w:rPr>
      <w:color w:val="595959" w:themeColor="text1" w:themeTint="A6"/>
      <w:lang w:val="en-US"/>
    </w:rPr>
  </w:style>
  <w:style w:type="character" w:customStyle="1" w:styleId="TitleofPaperChar">
    <w:name w:val="Title of Paper Char"/>
    <w:basedOn w:val="Title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IJE-HEADER2">
    <w:name w:val="IJE-HEADER2"/>
    <w:basedOn w:val="Normal"/>
    <w:next w:val="Heading1"/>
    <w:autoRedefine/>
    <w:qFormat/>
    <w:rsid w:val="00B022EC"/>
    <w:pPr>
      <w:jc w:val="left"/>
    </w:pPr>
    <w:rPr>
      <w:rFonts w:eastAsia="MS Mincho" w:cs="Times New Roman"/>
      <w:b/>
      <w:i/>
      <w:sz w:val="22"/>
      <w:szCs w:val="20"/>
      <w:lang w:eastAsia="tr-TR"/>
    </w:rPr>
  </w:style>
  <w:style w:type="paragraph" w:customStyle="1" w:styleId="IJE-FIGURE">
    <w:name w:val="IJE-FIGURE"/>
    <w:autoRedefine/>
    <w:qFormat/>
    <w:rsid w:val="000C4216"/>
    <w:pPr>
      <w:spacing w:after="120" w:line="240" w:lineRule="auto"/>
      <w:jc w:val="center"/>
    </w:pPr>
    <w:rPr>
      <w:rFonts w:ascii="Cambria" w:eastAsia="MS Mincho" w:hAnsi="Cambria" w:cs="Times New Roman"/>
      <w:b/>
      <w:sz w:val="24"/>
      <w:szCs w:val="24"/>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240C5B"/>
    <w:rPr>
      <w:rFonts w:eastAsia="MS Mincho"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IJE-Header20">
    <w:name w:val="IJE-Header 2"/>
    <w:basedOn w:val="AnahtarKelimeler"/>
    <w:autoRedefine/>
    <w:qFormat/>
    <w:rsid w:val="00B022EC"/>
    <w:pPr>
      <w:jc w:val="left"/>
    </w:pPr>
    <w:rPr>
      <w:b/>
      <w:color w:val="000000" w:themeColor="text1"/>
      <w:sz w:val="24"/>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Heading1Char">
    <w:name w:val="Heading 1 Char"/>
    <w:basedOn w:val="DefaultParagraphFont"/>
    <w:link w:val="Heading1"/>
    <w:uiPriority w:val="9"/>
    <w:rsid w:val="007A62FD"/>
    <w:rPr>
      <w:rFonts w:asciiTheme="majorHAnsi" w:eastAsiaTheme="majorEastAsia" w:hAnsiTheme="majorHAnsi" w:cstheme="majorBidi"/>
      <w:b/>
      <w:bCs/>
      <w:sz w:val="24"/>
      <w:szCs w:val="28"/>
      <w:lang w:val="en-GB"/>
    </w:rPr>
  </w:style>
  <w:style w:type="paragraph" w:customStyle="1" w:styleId="IJE-BODY">
    <w:name w:val="IJE-BODY"/>
    <w:basedOn w:val="Normal"/>
    <w:link w:val="IJE-BODYChar"/>
    <w:autoRedefine/>
    <w:qFormat/>
    <w:rsid w:val="002A1717"/>
    <w:rPr>
      <w:szCs w:val="24"/>
      <w:lang w:val="en-GB"/>
    </w:rPr>
  </w:style>
  <w:style w:type="character" w:customStyle="1" w:styleId="Heading2Char">
    <w:name w:val="Heading 2 Char"/>
    <w:basedOn w:val="DefaultParagraphFont"/>
    <w:link w:val="Heading2"/>
    <w:uiPriority w:val="9"/>
    <w:rsid w:val="00ED2F4A"/>
    <w:rPr>
      <w:rFonts w:asciiTheme="majorHAnsi" w:eastAsiaTheme="majorEastAsia" w:hAnsiTheme="majorHAnsi" w:cstheme="majorBidi"/>
      <w:b/>
      <w:sz w:val="24"/>
      <w:szCs w:val="24"/>
      <w:lang w:val="en-GB"/>
    </w:rPr>
  </w:style>
  <w:style w:type="paragraph" w:styleId="PlainText">
    <w:name w:val="Plain Text"/>
    <w:basedOn w:val="Normal"/>
    <w:link w:val="PlainTextChar"/>
    <w:uiPriority w:val="99"/>
    <w:semiHidden/>
    <w:unhideWhenUsed/>
    <w:rsid w:val="008D6D29"/>
    <w:rPr>
      <w:rFonts w:ascii="Consolas" w:hAnsi="Consolas" w:cs="Consolas"/>
      <w:sz w:val="21"/>
      <w:szCs w:val="21"/>
    </w:rPr>
  </w:style>
  <w:style w:type="character" w:customStyle="1" w:styleId="PlainTextChar">
    <w:name w:val="Plain Text Char"/>
    <w:basedOn w:val="DefaultParagraphFont"/>
    <w:link w:val="PlainText"/>
    <w:uiPriority w:val="99"/>
    <w:semiHidden/>
    <w:rsid w:val="008D6D29"/>
    <w:rPr>
      <w:rFonts w:ascii="Consolas" w:eastAsia="MS Mincho" w:hAnsi="Consolas" w:cs="Consolas"/>
      <w:sz w:val="21"/>
      <w:szCs w:val="21"/>
    </w:rPr>
  </w:style>
  <w:style w:type="paragraph" w:styleId="ListParagraph">
    <w:name w:val="List Paragraph"/>
    <w:basedOn w:val="Normal"/>
    <w:uiPriority w:val="34"/>
    <w:qFormat/>
    <w:rsid w:val="00166C0D"/>
    <w:pPr>
      <w:ind w:left="720"/>
      <w:contextualSpacing/>
    </w:pPr>
  </w:style>
  <w:style w:type="character" w:customStyle="1" w:styleId="Heading3Char">
    <w:name w:val="Heading 3 Char"/>
    <w:basedOn w:val="DefaultParagraphFont"/>
    <w:link w:val="Heading3"/>
    <w:uiPriority w:val="9"/>
    <w:rsid w:val="00E15550"/>
    <w:rPr>
      <w:rFonts w:asciiTheme="majorHAnsi" w:eastAsiaTheme="majorEastAsia" w:hAnsiTheme="majorHAnsi" w:cstheme="majorBidi"/>
      <w:b/>
      <w:bCs/>
      <w:sz w:val="18"/>
      <w:szCs w:val="26"/>
    </w:rPr>
  </w:style>
  <w:style w:type="paragraph" w:customStyle="1" w:styleId="ekil">
    <w:name w:val="Şekil"/>
    <w:basedOn w:val="IJE-BODY"/>
    <w:next w:val="Caption"/>
    <w:qFormat/>
    <w:rsid w:val="003A53A4"/>
    <w:pPr>
      <w:spacing w:before="60"/>
      <w:jc w:val="center"/>
    </w:pPr>
  </w:style>
  <w:style w:type="paragraph" w:styleId="Caption">
    <w:name w:val="caption"/>
    <w:aliases w:val="IJE-TABLO"/>
    <w:basedOn w:val="Normal"/>
    <w:next w:val="Normal"/>
    <w:link w:val="CaptionChar"/>
    <w:unhideWhenUsed/>
    <w:qFormat/>
    <w:rsid w:val="00B022EC"/>
    <w:pPr>
      <w:spacing w:after="0"/>
      <w:jc w:val="left"/>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sz w:val="18"/>
      <w:szCs w:val="18"/>
    </w:rPr>
  </w:style>
  <w:style w:type="paragraph" w:customStyle="1" w:styleId="IJE-Header1">
    <w:name w:val="IJE-Header 1"/>
    <w:basedOn w:val="Heading1"/>
    <w:qFormat/>
    <w:rsid w:val="002A1717"/>
  </w:style>
  <w:style w:type="character" w:customStyle="1" w:styleId="shorttext">
    <w:name w:val="short_text"/>
    <w:basedOn w:val="DefaultParagraphFont"/>
    <w:rsid w:val="009115DC"/>
  </w:style>
  <w:style w:type="character" w:customStyle="1" w:styleId="hps">
    <w:name w:val="hps"/>
    <w:basedOn w:val="DefaultParagraphFont"/>
    <w:rsid w:val="009115DC"/>
  </w:style>
  <w:style w:type="character" w:styleId="PlaceholderText">
    <w:name w:val="Placeholder Text"/>
    <w:basedOn w:val="DefaultParagraphFont"/>
    <w:uiPriority w:val="99"/>
    <w:semiHidden/>
    <w:rsid w:val="00984E6B"/>
    <w:rPr>
      <w:color w:val="808080"/>
    </w:rPr>
  </w:style>
  <w:style w:type="character" w:styleId="Hyperlink">
    <w:name w:val="Hyperlink"/>
    <w:basedOn w:val="DefaultParagraphFont"/>
    <w:uiPriority w:val="99"/>
    <w:unhideWhenUsed/>
    <w:rsid w:val="001419DA"/>
    <w:rPr>
      <w:color w:val="0000FF" w:themeColor="hyperlink"/>
      <w:u w:val="single"/>
    </w:rPr>
  </w:style>
  <w:style w:type="character" w:customStyle="1" w:styleId="Heading4Char">
    <w:name w:val="Heading 4 Char"/>
    <w:basedOn w:val="DefaultParagraphFont"/>
    <w:link w:val="Heading4"/>
    <w:uiPriority w:val="9"/>
    <w:rsid w:val="00E15550"/>
    <w:rPr>
      <w:rFonts w:asciiTheme="majorHAnsi" w:eastAsiaTheme="majorEastAsia" w:hAnsiTheme="majorHAnsi" w:cstheme="majorBidi"/>
      <w:b/>
      <w:iCs/>
      <w:sz w:val="18"/>
      <w:szCs w:val="26"/>
    </w:rPr>
  </w:style>
  <w:style w:type="character" w:customStyle="1" w:styleId="Heading5Char">
    <w:name w:val="Heading 5 Char"/>
    <w:basedOn w:val="DefaultParagraphFont"/>
    <w:link w:val="Heading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F68"/>
    <w:rPr>
      <w:rFonts w:asciiTheme="majorHAnsi" w:eastAsiaTheme="majorEastAsia" w:hAnsiTheme="majorHAnsi" w:cstheme="majorBidi"/>
      <w:i/>
      <w:iCs/>
      <w:color w:val="404040" w:themeColor="text1" w:themeTint="BF"/>
      <w:sz w:val="20"/>
      <w:szCs w:val="20"/>
    </w:rPr>
  </w:style>
  <w:style w:type="character" w:styleId="CommentReference">
    <w:name w:val="annotation reference"/>
    <w:rsid w:val="00AE0D0E"/>
    <w:rPr>
      <w:sz w:val="16"/>
      <w:szCs w:val="16"/>
    </w:rPr>
  </w:style>
  <w:style w:type="paragraph" w:styleId="CommentText">
    <w:name w:val="annotation text"/>
    <w:basedOn w:val="Normal"/>
    <w:link w:val="CommentTextChar"/>
    <w:rsid w:val="00AE0D0E"/>
    <w:pPr>
      <w:jc w:val="left"/>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rsid w:val="00AE0D0E"/>
    <w:rPr>
      <w:rFonts w:ascii="Times New Roman" w:eastAsia="Times New Roman" w:hAnsi="Times New Roman" w:cs="Times New Roman"/>
      <w:sz w:val="20"/>
      <w:szCs w:val="20"/>
      <w:lang w:eastAsia="tr-TR"/>
    </w:rPr>
  </w:style>
  <w:style w:type="paragraph" w:styleId="TOC1">
    <w:name w:val="toc 1"/>
    <w:basedOn w:val="Normal"/>
    <w:next w:val="Normal"/>
    <w:autoRedefine/>
    <w:uiPriority w:val="39"/>
    <w:unhideWhenUsed/>
    <w:rsid w:val="00CE2797"/>
    <w:pPr>
      <w:spacing w:after="100"/>
    </w:pPr>
  </w:style>
  <w:style w:type="paragraph" w:styleId="TOC2">
    <w:name w:val="toc 2"/>
    <w:basedOn w:val="Normal"/>
    <w:next w:val="Normal"/>
    <w:autoRedefine/>
    <w:uiPriority w:val="39"/>
    <w:unhideWhenUsed/>
    <w:rsid w:val="00CE2797"/>
    <w:pPr>
      <w:spacing w:after="100"/>
      <w:ind w:left="220"/>
    </w:pPr>
  </w:style>
  <w:style w:type="paragraph" w:styleId="TOC3">
    <w:name w:val="toc 3"/>
    <w:basedOn w:val="Normal"/>
    <w:next w:val="Normal"/>
    <w:autoRedefine/>
    <w:uiPriority w:val="39"/>
    <w:unhideWhenUsed/>
    <w:rsid w:val="00CE2797"/>
    <w:pPr>
      <w:spacing w:after="100"/>
      <w:ind w:left="440"/>
    </w:pPr>
  </w:style>
  <w:style w:type="character" w:styleId="FollowedHyperlink">
    <w:name w:val="FollowedHyperlink"/>
    <w:basedOn w:val="DefaultParagraphFont"/>
    <w:uiPriority w:val="99"/>
    <w:semiHidden/>
    <w:unhideWhenUsed/>
    <w:rsid w:val="00532D8A"/>
    <w:rPr>
      <w:color w:val="800080" w:themeColor="followedHyperlink"/>
      <w:u w:val="single"/>
    </w:rPr>
  </w:style>
  <w:style w:type="table" w:customStyle="1" w:styleId="TabloKlavuzu1">
    <w:name w:val="Tablo Kılavuzu1"/>
    <w:basedOn w:val="TableNormal"/>
    <w:next w:val="TableGrid"/>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36503"/>
    <w:pPr>
      <w:tabs>
        <w:tab w:val="left" w:pos="288"/>
      </w:tabs>
      <w:spacing w:line="228" w:lineRule="auto"/>
      <w:ind w:firstLine="288"/>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E36503"/>
    <w:rPr>
      <w:rFonts w:ascii="Times New Roman" w:eastAsia="MS Mincho" w:hAnsi="Times New Roman" w:cs="Times New Roman"/>
      <w:spacing w:val="-1"/>
      <w:sz w:val="20"/>
      <w:szCs w:val="20"/>
      <w:lang w:val="en-US"/>
    </w:rPr>
  </w:style>
  <w:style w:type="character" w:customStyle="1" w:styleId="CaptionChar">
    <w:name w:val="Caption Char"/>
    <w:aliases w:val="IJE-TABLO Char"/>
    <w:link w:val="Caption"/>
    <w:rsid w:val="00B022EC"/>
    <w:rPr>
      <w:rFonts w:ascii="Cambria" w:hAnsi="Cambria"/>
      <w:bCs/>
      <w:sz w:val="24"/>
      <w:szCs w:val="18"/>
    </w:rPr>
  </w:style>
  <w:style w:type="paragraph" w:styleId="FootnoteText">
    <w:name w:val="footnote text"/>
    <w:basedOn w:val="Normal"/>
    <w:link w:val="FootnoteTextChar"/>
    <w:uiPriority w:val="99"/>
    <w:unhideWhenUsed/>
    <w:rsid w:val="00D93167"/>
    <w:rPr>
      <w:sz w:val="20"/>
      <w:szCs w:val="20"/>
    </w:rPr>
  </w:style>
  <w:style w:type="character" w:customStyle="1" w:styleId="FootnoteTextChar">
    <w:name w:val="Footnote Text Char"/>
    <w:basedOn w:val="DefaultParagraphFont"/>
    <w:link w:val="FootnoteText"/>
    <w:uiPriority w:val="99"/>
    <w:rsid w:val="00D93167"/>
    <w:rPr>
      <w:sz w:val="20"/>
      <w:szCs w:val="20"/>
    </w:rPr>
  </w:style>
  <w:style w:type="character" w:styleId="FootnoteReference">
    <w:name w:val="footnote reference"/>
    <w:basedOn w:val="DefaultParagraphFont"/>
    <w:uiPriority w:val="99"/>
    <w:semiHidden/>
    <w:unhideWhenUsed/>
    <w:rsid w:val="00D93167"/>
    <w:rPr>
      <w:vertAlign w:val="superscript"/>
    </w:rPr>
  </w:style>
  <w:style w:type="paragraph" w:customStyle="1" w:styleId="IJE-Tablo-CONTENT">
    <w:name w:val="IJE-Tablo-CONTENT"/>
    <w:basedOn w:val="Normal"/>
    <w:link w:val="IJE-Tablo-CONTENTChar"/>
    <w:qFormat/>
    <w:rsid w:val="005A511C"/>
    <w:pPr>
      <w:spacing w:before="0" w:after="0"/>
      <w:jc w:val="center"/>
    </w:pPr>
    <w:rPr>
      <w:rFonts w:asciiTheme="majorHAnsi" w:hAnsiTheme="majorHAnsi"/>
      <w:color w:val="000000" w:themeColor="text1"/>
      <w:sz w:val="22"/>
      <w:szCs w:val="24"/>
    </w:rPr>
  </w:style>
  <w:style w:type="paragraph" w:customStyle="1" w:styleId="IJE-PAGENO">
    <w:name w:val="IJE-PAGENO"/>
    <w:basedOn w:val="Footer"/>
    <w:link w:val="IJE-PAGENOChar"/>
    <w:qFormat/>
    <w:rsid w:val="004E146D"/>
    <w:pPr>
      <w:spacing w:before="0" w:after="0"/>
      <w:jc w:val="center"/>
    </w:pPr>
    <w:rPr>
      <w:color w:val="000000" w:themeColor="text1"/>
    </w:rPr>
  </w:style>
  <w:style w:type="character" w:customStyle="1" w:styleId="IJE-Tablo-CONTENTChar">
    <w:name w:val="IJE-Tablo-CONTENT Char"/>
    <w:basedOn w:val="DefaultParagraphFont"/>
    <w:link w:val="IJE-Tablo-CONTENT"/>
    <w:rsid w:val="005A511C"/>
    <w:rPr>
      <w:rFonts w:asciiTheme="majorHAnsi" w:hAnsiTheme="majorHAnsi"/>
      <w:color w:val="000000" w:themeColor="text1"/>
      <w:szCs w:val="24"/>
    </w:rPr>
  </w:style>
  <w:style w:type="paragraph" w:customStyle="1" w:styleId="IJE-ATIFBILGI">
    <w:name w:val="IJE-ATIFBILGI"/>
    <w:basedOn w:val="FootnoteText"/>
    <w:link w:val="IJE-ATIFBILGIChar"/>
    <w:qFormat/>
    <w:rsid w:val="004E146D"/>
    <w:pPr>
      <w:spacing w:before="60" w:after="60"/>
    </w:pPr>
  </w:style>
  <w:style w:type="character" w:customStyle="1" w:styleId="IJE-PAGENOChar">
    <w:name w:val="IJE-PAGENO Char"/>
    <w:basedOn w:val="FooterChar"/>
    <w:link w:val="IJE-PAGENO"/>
    <w:rsid w:val="004E146D"/>
    <w:rPr>
      <w:rFonts w:ascii="Cambria" w:eastAsia="MS Mincho" w:hAnsi="Cambria" w:cs="Times New Roman"/>
      <w:color w:val="000000" w:themeColor="text1"/>
      <w:sz w:val="24"/>
      <w:szCs w:val="20"/>
    </w:rPr>
  </w:style>
  <w:style w:type="paragraph" w:customStyle="1" w:styleId="IJE-ILKSAYFATOP">
    <w:name w:val="IJE-ILKSAYFATOP"/>
    <w:basedOn w:val="Header"/>
    <w:link w:val="IJE-ILKSAYFATOPChar"/>
    <w:qFormat/>
    <w:rsid w:val="000853D2"/>
    <w:pPr>
      <w:spacing w:before="0" w:after="0"/>
      <w:jc w:val="left"/>
    </w:pPr>
    <w:rPr>
      <w:rFonts w:asciiTheme="majorHAnsi" w:hAnsiTheme="majorHAnsi"/>
      <w:color w:val="000000" w:themeColor="text1"/>
      <w:sz w:val="20"/>
      <w:szCs w:val="40"/>
      <w:lang w:eastAsia="tr-TR"/>
    </w:rPr>
  </w:style>
  <w:style w:type="character" w:customStyle="1" w:styleId="IJE-ATIFBILGIChar">
    <w:name w:val="IJE-ATIFBILGI Char"/>
    <w:basedOn w:val="FootnoteTextChar"/>
    <w:link w:val="IJE-ATIFBILGI"/>
    <w:rsid w:val="004E146D"/>
    <w:rPr>
      <w:rFonts w:ascii="Cambria" w:hAnsi="Cambria"/>
      <w:sz w:val="20"/>
      <w:szCs w:val="20"/>
    </w:rPr>
  </w:style>
  <w:style w:type="paragraph" w:customStyle="1" w:styleId="IJE-REFERANSLAR">
    <w:name w:val="IJE-REFERANSLAR"/>
    <w:basedOn w:val="IJE-BODY"/>
    <w:link w:val="IJE-REFERANSLARChar"/>
    <w:qFormat/>
    <w:rsid w:val="003341E5"/>
    <w:pPr>
      <w:ind w:left="567" w:hanging="567"/>
    </w:pPr>
  </w:style>
  <w:style w:type="character" w:customStyle="1" w:styleId="IJE-ILKSAYFATOPChar">
    <w:name w:val="IJE-ILKSAYFATOP Char"/>
    <w:basedOn w:val="HeaderChar"/>
    <w:link w:val="IJE-ILKSAYFATOP"/>
    <w:rsid w:val="000853D2"/>
    <w:rPr>
      <w:rFonts w:asciiTheme="majorHAnsi" w:eastAsia="MS Mincho" w:hAnsiTheme="majorHAnsi" w:cs="Times New Roman"/>
      <w:color w:val="000000" w:themeColor="text1"/>
      <w:sz w:val="20"/>
      <w:szCs w:val="40"/>
      <w:lang w:eastAsia="tr-TR"/>
    </w:rPr>
  </w:style>
  <w:style w:type="paragraph" w:customStyle="1" w:styleId="MDPI16affiliation">
    <w:name w:val="MDPI_1.6_affiliation"/>
    <w:basedOn w:val="Normal"/>
    <w:qFormat/>
    <w:rsid w:val="00FD6695"/>
    <w:pPr>
      <w:adjustRightInd w:val="0"/>
      <w:snapToGrid w:val="0"/>
      <w:spacing w:before="0" w:after="0"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character" w:customStyle="1" w:styleId="IJE-BODYChar">
    <w:name w:val="IJE-BODY Char"/>
    <w:basedOn w:val="DefaultParagraphFont"/>
    <w:link w:val="IJE-BODY"/>
    <w:rsid w:val="003341E5"/>
    <w:rPr>
      <w:rFonts w:ascii="Cambria" w:hAnsi="Cambria"/>
      <w:sz w:val="24"/>
      <w:szCs w:val="24"/>
      <w:lang w:val="en-GB"/>
    </w:rPr>
  </w:style>
  <w:style w:type="character" w:customStyle="1" w:styleId="IJE-REFERANSLARChar">
    <w:name w:val="IJE-REFERANSLAR Char"/>
    <w:basedOn w:val="IJE-BODYChar"/>
    <w:link w:val="IJE-REFERANSLAR"/>
    <w:rsid w:val="003341E5"/>
    <w:rPr>
      <w:rFonts w:ascii="Cambria" w:hAnsi="Cambria"/>
      <w:sz w:val="24"/>
      <w:szCs w:val="24"/>
      <w:lang w:val="en-GB"/>
    </w:rPr>
  </w:style>
  <w:style w:type="paragraph" w:customStyle="1" w:styleId="Gvde">
    <w:name w:val="Gövde"/>
    <w:basedOn w:val="Normal"/>
    <w:autoRedefine/>
    <w:qFormat/>
    <w:rsid w:val="004F2A1E"/>
    <w:pPr>
      <w:spacing w:after="0"/>
    </w:pPr>
    <w:rPr>
      <w:szCs w:val="24"/>
      <w:lang w:val="en-GB"/>
    </w:rPr>
  </w:style>
  <w:style w:type="paragraph" w:styleId="NormalWeb">
    <w:name w:val="Normal (Web)"/>
    <w:basedOn w:val="Normal"/>
    <w:uiPriority w:val="99"/>
    <w:semiHidden/>
    <w:unhideWhenUsed/>
    <w:rsid w:val="009149ED"/>
    <w:pPr>
      <w:spacing w:before="100" w:beforeAutospacing="1" w:after="100" w:afterAutospacing="1"/>
      <w:jc w:val="left"/>
    </w:pPr>
    <w:rPr>
      <w:rFonts w:ascii="Times New Roman" w:eastAsia="Times New Roman" w:hAnsi="Times New Roman" w:cs="Times New Roman"/>
      <w:szCs w:val="24"/>
      <w:lang w:val="en-CA" w:eastAsia="en-CA"/>
    </w:rPr>
  </w:style>
  <w:style w:type="character" w:styleId="Strong">
    <w:name w:val="Strong"/>
    <w:basedOn w:val="DefaultParagraphFont"/>
    <w:uiPriority w:val="22"/>
    <w:qFormat/>
    <w:rsid w:val="00914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32C9-5D23-4C07-B988-32B6ABEB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3917</Words>
  <Characters>22327</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2022-02-08T11:39:00Z</dcterms:created>
  <dcterms:modified xsi:type="dcterms:W3CDTF">2025-07-04T16:18:00Z</dcterms:modified>
</cp:coreProperties>
</file>