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EA4EC" w14:textId="77777777" w:rsidR="00DA5017" w:rsidRPr="002F04BF" w:rsidRDefault="00310FC6" w:rsidP="004607C5">
      <w:pPr>
        <w:spacing w:after="120" w:line="23" w:lineRule="atLeast"/>
        <w:jc w:val="center"/>
        <w:rPr>
          <w:rFonts w:ascii="DEV RA" w:hAnsi="DEV RA" w:cs="Times New Roman"/>
          <w:b/>
          <w:bCs/>
          <w:sz w:val="6"/>
          <w:szCs w:val="24"/>
        </w:rPr>
      </w:pPr>
      <w:bookmarkStart w:id="0" w:name="_Hlk123295065"/>
      <w:commentRangeStart w:id="1"/>
      <w:commentRangeEnd w:id="1"/>
      <w:r>
        <w:rPr>
          <w:rStyle w:val="AklamaBavurusu"/>
          <w:rFonts w:ascii="Times New Roman" w:eastAsia="Times New Roman" w:hAnsi="Times New Roman" w:cs="Times New Roman"/>
          <w:lang w:eastAsia="tr-TR"/>
        </w:rPr>
        <w:commentReference w:id="1"/>
      </w:r>
    </w:p>
    <w:p w14:paraId="455231BD" w14:textId="03C03CD7" w:rsidR="00122FCC" w:rsidRPr="005C497A" w:rsidRDefault="00DA5017" w:rsidP="00122FCC">
      <w:pPr>
        <w:spacing w:after="120" w:line="23" w:lineRule="atLeast"/>
        <w:jc w:val="center"/>
        <w:rPr>
          <w:rFonts w:ascii="DEV RA" w:hAnsi="DEV RA" w:cs="Times New Roman"/>
          <w:b/>
          <w:bCs/>
          <w:sz w:val="24"/>
          <w:szCs w:val="24"/>
        </w:rPr>
      </w:pPr>
      <w:bookmarkStart w:id="2" w:name="_Hlk91247376"/>
      <w:r>
        <w:rPr>
          <w:rFonts w:ascii="DEV RA" w:hAnsi="DEV RA" w:cs="Times New Roman"/>
          <w:b/>
          <w:bCs/>
          <w:sz w:val="24"/>
          <w:szCs w:val="24"/>
        </w:rPr>
        <w:t>TÜRKÇE MAKALE BAŞLIĞI</w:t>
      </w:r>
      <w:r>
        <w:rPr>
          <w:rFonts w:ascii="DEV RA" w:hAnsi="DEV RA" w:cs="Times New Roman"/>
          <w:b/>
          <w:bCs/>
          <w:sz w:val="24"/>
          <w:szCs w:val="24"/>
        </w:rPr>
        <w:br/>
        <w:t>(DEV RA Fontu, 12 Punto, Kalın, Büyük Harf.)</w:t>
      </w:r>
    </w:p>
    <w:p w14:paraId="5E62D54A" w14:textId="13877AFA" w:rsidR="00122FCC" w:rsidRPr="005C497A" w:rsidRDefault="00DA5017" w:rsidP="00122FCC">
      <w:pPr>
        <w:spacing w:after="120" w:line="23" w:lineRule="atLeast"/>
        <w:jc w:val="center"/>
        <w:rPr>
          <w:rFonts w:ascii="Sitka Subheading" w:hAnsi="Sitka Subheading" w:cs="Tahoma"/>
          <w:bCs/>
          <w:sz w:val="2"/>
          <w:szCs w:val="24"/>
        </w:rPr>
      </w:pPr>
      <w:r w:rsidRPr="00FA5CB8">
        <w:rPr>
          <w:rFonts w:ascii="DEV RA" w:eastAsia="Times New Roman" w:hAnsi="DEV RA" w:cs="Times New Roman"/>
          <w:color w:val="000000" w:themeColor="text1"/>
          <w:sz w:val="24"/>
          <w:szCs w:val="24"/>
          <w:lang w:eastAsia="tr-TR"/>
        </w:rPr>
        <w:t xml:space="preserve">İNGİLİZCE MAKALE BAŞLIĞI </w:t>
      </w:r>
      <w:bookmarkEnd w:id="2"/>
      <w:r w:rsidRPr="00FA5CB8">
        <w:rPr>
          <w:rFonts w:ascii="DEV RA" w:eastAsia="Times New Roman" w:hAnsi="DEV RA" w:cs="Times New Roman"/>
          <w:color w:val="000000" w:themeColor="text1"/>
          <w:sz w:val="24"/>
          <w:szCs w:val="24"/>
          <w:lang w:eastAsia="tr-TR"/>
        </w:rPr>
        <w:br/>
        <w:t>(DEV RA Fontu, 12 Punto, Büyük Harf.)</w:t>
      </w:r>
      <w:r w:rsidR="00A57B2B" w:rsidRPr="00FA5CB8">
        <w:rPr>
          <w:rFonts w:ascii="DEV RA" w:eastAsia="Times New Roman" w:hAnsi="DEV RA" w:cs="Times New Roman"/>
          <w:color w:val="000000" w:themeColor="text1"/>
          <w:sz w:val="24"/>
          <w:szCs w:val="24"/>
          <w:lang w:eastAsia="tr-TR"/>
        </w:rPr>
        <w:br w:type="column"/>
      </w:r>
    </w:p>
    <w:p w14:paraId="339E6303" w14:textId="77777777" w:rsidR="007C364D" w:rsidRDefault="007C364D" w:rsidP="007C364D">
      <w:pPr>
        <w:ind w:right="69"/>
        <w:jc w:val="center"/>
        <w:rPr>
          <w:rFonts w:ascii="DEV RA" w:hAnsi="DEV RA"/>
          <w:b/>
          <w:bCs/>
          <w:sz w:val="24"/>
          <w:szCs w:val="24"/>
        </w:rPr>
      </w:pPr>
      <w:r w:rsidRPr="0063040F">
        <w:rPr>
          <w:rFonts w:ascii="DEV RA" w:hAnsi="DEV RA"/>
          <w:b/>
          <w:bCs/>
          <w:sz w:val="24"/>
          <w:szCs w:val="24"/>
          <w:highlight w:val="yellow"/>
        </w:rPr>
        <w:t>Yazar</w:t>
      </w:r>
      <w:r>
        <w:rPr>
          <w:rFonts w:ascii="DEV RA" w:hAnsi="DEV RA"/>
          <w:b/>
          <w:bCs/>
          <w:sz w:val="24"/>
          <w:szCs w:val="24"/>
          <w:highlight w:val="yellow"/>
        </w:rPr>
        <w:t>ın Unvanı</w:t>
      </w:r>
      <w:r w:rsidRPr="0063040F">
        <w:rPr>
          <w:rFonts w:ascii="DEV RA" w:hAnsi="DEV RA"/>
          <w:b/>
          <w:bCs/>
          <w:sz w:val="24"/>
          <w:szCs w:val="24"/>
          <w:highlight w:val="yellow"/>
        </w:rPr>
        <w:t xml:space="preserve"> Adı SOYADI</w:t>
      </w:r>
    </w:p>
    <w:p w14:paraId="5E492D99" w14:textId="77777777" w:rsidR="007C364D" w:rsidRPr="006906AB" w:rsidRDefault="007C364D" w:rsidP="007C364D">
      <w:pPr>
        <w:spacing w:after="120" w:line="240" w:lineRule="auto"/>
        <w:ind w:right="68"/>
        <w:jc w:val="center"/>
        <w:rPr>
          <w:rFonts w:ascii="DEV RA" w:hAnsi="DEV RA"/>
          <w:sz w:val="24"/>
          <w:szCs w:val="24"/>
        </w:rPr>
      </w:pPr>
      <w:r w:rsidRPr="0063040F">
        <w:rPr>
          <w:rFonts w:ascii="DEV RA" w:hAnsi="DEV RA"/>
          <w:sz w:val="24"/>
          <w:szCs w:val="24"/>
          <w:highlight w:val="yellow"/>
        </w:rPr>
        <w:t>Yazarın Üniversitesi</w:t>
      </w:r>
    </w:p>
    <w:p w14:paraId="386739AC" w14:textId="77777777" w:rsidR="007C364D" w:rsidRDefault="007C364D" w:rsidP="007C364D">
      <w:pPr>
        <w:spacing w:after="120" w:line="240" w:lineRule="auto"/>
        <w:ind w:right="68"/>
        <w:jc w:val="center"/>
        <w:rPr>
          <w:rFonts w:ascii="DEV RA" w:hAnsi="DEV RA"/>
          <w:sz w:val="24"/>
          <w:szCs w:val="24"/>
        </w:rPr>
      </w:pPr>
      <w:r w:rsidRPr="00871D58">
        <w:rPr>
          <w:rFonts w:ascii="DEV RA" w:hAnsi="DEV RA"/>
          <w:sz w:val="24"/>
          <w:szCs w:val="24"/>
          <w:highlight w:val="yellow"/>
        </w:rPr>
        <w:t>…………… Bölümü</w:t>
      </w:r>
      <w:r>
        <w:rPr>
          <w:rFonts w:ascii="DEV RA" w:hAnsi="DEV RA"/>
          <w:sz w:val="24"/>
          <w:szCs w:val="24"/>
        </w:rPr>
        <w:br/>
      </w:r>
      <w:r w:rsidRPr="00871D58">
        <w:rPr>
          <w:rFonts w:ascii="DEV RA" w:hAnsi="DEV RA"/>
          <w:sz w:val="24"/>
          <w:szCs w:val="24"/>
          <w:highlight w:val="cyan"/>
        </w:rPr>
        <w:t>Öğrenci ise ….. Anabilim Dalı …. Öğrencisi</w:t>
      </w:r>
    </w:p>
    <w:p w14:paraId="6B1C5552" w14:textId="77777777" w:rsidR="007C364D" w:rsidRPr="00830589" w:rsidRDefault="007C364D" w:rsidP="007C364D">
      <w:pPr>
        <w:spacing w:after="120" w:line="240" w:lineRule="auto"/>
        <w:ind w:right="68"/>
        <w:jc w:val="center"/>
        <w:rPr>
          <w:rFonts w:ascii="DEV RA" w:hAnsi="DEV RA"/>
          <w:sz w:val="24"/>
          <w:szCs w:val="24"/>
        </w:rPr>
      </w:pPr>
      <w:r w:rsidRPr="00871D58">
        <w:rPr>
          <w:rFonts w:ascii="DEV RA" w:hAnsi="DEV RA"/>
          <w:b/>
          <w:sz w:val="24"/>
          <w:szCs w:val="24"/>
          <w:highlight w:val="yellow"/>
        </w:rPr>
        <w:t>E-posta</w:t>
      </w:r>
      <w:r w:rsidRPr="00871D58">
        <w:rPr>
          <w:rFonts w:ascii="DEV RA" w:hAnsi="DEV RA"/>
          <w:sz w:val="24"/>
          <w:szCs w:val="24"/>
          <w:highlight w:val="yellow"/>
        </w:rPr>
        <w:t>:……………….</w:t>
      </w:r>
    </w:p>
    <w:p w14:paraId="390222D3" w14:textId="77777777" w:rsidR="007C364D" w:rsidRDefault="007C364D" w:rsidP="007C364D">
      <w:pPr>
        <w:spacing w:after="120" w:line="240" w:lineRule="auto"/>
        <w:ind w:right="69"/>
        <w:jc w:val="center"/>
        <w:rPr>
          <w:rFonts w:ascii="DEV RA" w:hAnsi="DEV RA"/>
          <w:sz w:val="24"/>
          <w:szCs w:val="24"/>
        </w:rPr>
      </w:pPr>
      <w:r w:rsidRPr="00871D58">
        <w:rPr>
          <w:rFonts w:ascii="DEV RA" w:hAnsi="DEV RA"/>
          <w:b/>
          <w:sz w:val="24"/>
          <w:szCs w:val="24"/>
          <w:highlight w:val="yellow"/>
        </w:rPr>
        <w:t>Orcid:</w:t>
      </w:r>
      <w:r w:rsidRPr="00871D58">
        <w:rPr>
          <w:rFonts w:ascii="DEV RA" w:hAnsi="DEV RA"/>
          <w:sz w:val="24"/>
          <w:szCs w:val="24"/>
          <w:highlight w:val="yellow"/>
        </w:rPr>
        <w:t xml:space="preserve"> 0000-0000-0000-0000</w:t>
      </w:r>
    </w:p>
    <w:p w14:paraId="06C16BD5" w14:textId="6BBB26B2" w:rsidR="000B1B4E" w:rsidRDefault="002118E0" w:rsidP="00CE0EE1">
      <w:pPr>
        <w:pStyle w:val="zAbstract-Balk"/>
        <w:ind w:right="567"/>
        <w:jc w:val="both"/>
        <w:rPr>
          <w:color w:val="FF0000"/>
          <w:sz w:val="22"/>
        </w:rPr>
      </w:pPr>
      <w:r w:rsidRPr="00CE0EE1">
        <w:rPr>
          <w:sz w:val="22"/>
          <w:highlight w:val="red"/>
        </w:rPr>
        <w:t>**Sarı renkle işaretli bölümler makale</w:t>
      </w:r>
      <w:r w:rsidR="00442C10" w:rsidRPr="00CE0EE1">
        <w:rPr>
          <w:sz w:val="22"/>
          <w:highlight w:val="red"/>
        </w:rPr>
        <w:t>nin</w:t>
      </w:r>
      <w:r w:rsidR="00CE0EE1" w:rsidRPr="00CE0EE1">
        <w:rPr>
          <w:sz w:val="22"/>
          <w:highlight w:val="red"/>
        </w:rPr>
        <w:t xml:space="preserve"> yayı</w:t>
      </w:r>
      <w:r w:rsidR="00294C64">
        <w:rPr>
          <w:sz w:val="22"/>
          <w:highlight w:val="red"/>
        </w:rPr>
        <w:t>n</w:t>
      </w:r>
      <w:r w:rsidR="00CE0EE1" w:rsidRPr="00CE0EE1">
        <w:rPr>
          <w:sz w:val="22"/>
          <w:highlight w:val="red"/>
        </w:rPr>
        <w:t>a</w:t>
      </w:r>
      <w:r w:rsidRPr="00CE0EE1">
        <w:rPr>
          <w:sz w:val="22"/>
          <w:highlight w:val="red"/>
        </w:rPr>
        <w:t xml:space="preserve"> kabulünden sonra editörler</w:t>
      </w:r>
      <w:r w:rsidR="00442C10" w:rsidRPr="00CE0EE1">
        <w:rPr>
          <w:sz w:val="22"/>
          <w:highlight w:val="red"/>
        </w:rPr>
        <w:t xml:space="preserve"> tarafından</w:t>
      </w:r>
      <w:r w:rsidRPr="00CE0EE1">
        <w:rPr>
          <w:sz w:val="22"/>
          <w:highlight w:val="red"/>
        </w:rPr>
        <w:t xml:space="preserve"> doldurulacaktır</w:t>
      </w:r>
    </w:p>
    <w:p w14:paraId="45505F55" w14:textId="32872C76" w:rsidR="000B1B4E" w:rsidRPr="002118E0" w:rsidRDefault="000B1B4E" w:rsidP="00442C10">
      <w:pPr>
        <w:pStyle w:val="zAbstract-Balk"/>
        <w:ind w:right="567"/>
        <w:jc w:val="both"/>
        <w:rPr>
          <w:color w:val="FF0000"/>
          <w:sz w:val="22"/>
        </w:rPr>
        <w:sectPr w:rsidR="000B1B4E" w:rsidRPr="002118E0" w:rsidSect="00462012">
          <w:headerReference w:type="even" r:id="rId11"/>
          <w:headerReference w:type="default" r:id="rId12"/>
          <w:footerReference w:type="even" r:id="rId13"/>
          <w:footerReference w:type="default" r:id="rId14"/>
          <w:headerReference w:type="first" r:id="rId15"/>
          <w:footerReference w:type="first" r:id="rId16"/>
          <w:footnotePr>
            <w:numRestart w:val="eachSect"/>
          </w:footnotePr>
          <w:type w:val="continuous"/>
          <w:pgSz w:w="11906" w:h="16838" w:code="9"/>
          <w:pgMar w:top="1701" w:right="1418" w:bottom="1418" w:left="1418" w:header="709" w:footer="709" w:gutter="0"/>
          <w:cols w:num="2" w:sep="1" w:space="709"/>
          <w:titlePg/>
          <w:docGrid w:linePitch="360"/>
        </w:sectPr>
      </w:pPr>
    </w:p>
    <w:p w14:paraId="2C520EEC" w14:textId="77777777" w:rsidR="00122FCC" w:rsidRPr="00B44809" w:rsidRDefault="00122FCC" w:rsidP="00122FCC">
      <w:pPr>
        <w:pStyle w:val="zAbstract-Balk"/>
        <w:ind w:right="567" w:firstLine="567"/>
      </w:pPr>
      <w:r w:rsidRPr="00B44809">
        <w:t>Öz</w:t>
      </w:r>
    </w:p>
    <w:p w14:paraId="3506964D" w14:textId="38B85B45" w:rsidR="00DA5017" w:rsidRPr="00B44809" w:rsidRDefault="00DA5017" w:rsidP="00DA5017">
      <w:pPr>
        <w:spacing w:after="120" w:line="240" w:lineRule="auto"/>
        <w:ind w:left="567" w:right="567" w:firstLine="425"/>
        <w:jc w:val="both"/>
        <w:rPr>
          <w:rFonts w:ascii="DEV RA" w:hAnsi="DEV RA" w:cs="Times New Roman"/>
          <w:color w:val="00B050"/>
          <w:sz w:val="20"/>
          <w:szCs w:val="20"/>
        </w:rPr>
      </w:pPr>
      <w:r>
        <w:rPr>
          <w:rFonts w:ascii="DEV RA" w:hAnsi="DEV RA" w:cs="Times New Roman"/>
          <w:sz w:val="20"/>
          <w:szCs w:val="20"/>
        </w:rPr>
        <w:t xml:space="preserve">Öz metni, (DEV RA Fontu, 10 Punto, İki yana yaslı, 1 cm soldan ve sağdan girintili, 0,75 cm ilk satır giritisi verilmelidir. </w:t>
      </w:r>
      <w:r>
        <w:rPr>
          <w:rFonts w:ascii="DEV RA" w:hAnsi="DEV RA" w:cs="Times New Roman"/>
          <w:bCs/>
          <w:sz w:val="20"/>
          <w:szCs w:val="20"/>
        </w:rPr>
        <w:t>(150-250 arasında bir metin hazırlanmalıdır.)</w:t>
      </w:r>
      <w:r w:rsidR="00FA5CB8">
        <w:rPr>
          <w:rFonts w:ascii="DEV RA" w:hAnsi="DEV RA" w:cs="Times New Roman"/>
          <w:bCs/>
          <w:sz w:val="20"/>
          <w:szCs w:val="20"/>
        </w:rPr>
        <w:t xml:space="preserve">  </w:t>
      </w:r>
      <w:r w:rsidR="00B252E6" w:rsidRPr="00B252E6">
        <w:rPr>
          <w:rFonts w:ascii="DEV RA" w:hAnsi="DEV RA" w:cs="Times New Roman"/>
          <w:bCs/>
          <w:sz w:val="20"/>
          <w:szCs w:val="20"/>
          <w:highlight w:val="green"/>
        </w:rPr>
        <w:t xml:space="preserve">Metninizi seçip </w:t>
      </w:r>
      <w:r w:rsidR="00FA5CB8" w:rsidRPr="00B252E6">
        <w:rPr>
          <w:rFonts w:ascii="DEV RA" w:hAnsi="DEV RA" w:cs="Times New Roman"/>
          <w:bCs/>
          <w:sz w:val="20"/>
          <w:szCs w:val="20"/>
          <w:highlight w:val="green"/>
        </w:rPr>
        <w:t>yukarıdaki stiller bölümünde</w:t>
      </w:r>
      <w:r w:rsidR="00B252E6" w:rsidRPr="00B252E6">
        <w:rPr>
          <w:rFonts w:ascii="DEV RA" w:hAnsi="DEV RA" w:cs="Times New Roman"/>
          <w:bCs/>
          <w:sz w:val="20"/>
          <w:szCs w:val="20"/>
          <w:highlight w:val="green"/>
        </w:rPr>
        <w:t xml:space="preserve"> yer alan</w:t>
      </w:r>
      <w:r w:rsidR="00FA5CB8" w:rsidRPr="00B252E6">
        <w:rPr>
          <w:rFonts w:ascii="DEV RA" w:hAnsi="DEV RA" w:cs="Times New Roman"/>
          <w:bCs/>
          <w:sz w:val="20"/>
          <w:szCs w:val="20"/>
          <w:highlight w:val="green"/>
        </w:rPr>
        <w:t xml:space="preserve"> ”</w:t>
      </w:r>
      <w:r w:rsidR="00FA5CB8" w:rsidRPr="00B252E6">
        <w:rPr>
          <w:rFonts w:ascii="DEV RA" w:hAnsi="DEV RA" w:cs="Times New Roman"/>
          <w:b/>
          <w:sz w:val="20"/>
          <w:szCs w:val="20"/>
          <w:highlight w:val="green"/>
        </w:rPr>
        <w:t>Öz/Abstract-Metin</w:t>
      </w:r>
      <w:r w:rsidR="00FA5CB8" w:rsidRPr="00B252E6">
        <w:rPr>
          <w:rFonts w:ascii="DEV RA" w:hAnsi="DEV RA" w:cs="Times New Roman"/>
          <w:bCs/>
          <w:sz w:val="20"/>
          <w:szCs w:val="20"/>
          <w:highlight w:val="green"/>
        </w:rPr>
        <w:t>” stilini kullanabilirsiniz.</w:t>
      </w:r>
    </w:p>
    <w:p w14:paraId="1B9545BE" w14:textId="6AA8AD80" w:rsidR="00122FCC" w:rsidRPr="00B44809" w:rsidRDefault="00122FCC" w:rsidP="00122FCC">
      <w:pPr>
        <w:spacing w:after="120" w:line="240" w:lineRule="auto"/>
        <w:ind w:left="567" w:right="567" w:firstLine="425"/>
        <w:jc w:val="both"/>
        <w:rPr>
          <w:rFonts w:ascii="DEV RA" w:hAnsi="DEV RA" w:cs="Times New Roman"/>
          <w:color w:val="00B050"/>
          <w:sz w:val="20"/>
          <w:szCs w:val="20"/>
        </w:rPr>
      </w:pPr>
      <w:r w:rsidRPr="00B44809">
        <w:rPr>
          <w:rFonts w:ascii="DEV RA" w:hAnsi="DEV RA" w:cs="Times New Roman"/>
          <w:b/>
          <w:bCs/>
          <w:sz w:val="20"/>
          <w:szCs w:val="20"/>
        </w:rPr>
        <w:t>Anahtar kelimeler:</w:t>
      </w:r>
      <w:r w:rsidR="00DA5017">
        <w:rPr>
          <w:rFonts w:ascii="DEV RA" w:hAnsi="DEV RA" w:cs="Times New Roman"/>
          <w:b/>
          <w:bCs/>
          <w:sz w:val="20"/>
          <w:szCs w:val="20"/>
        </w:rPr>
        <w:t xml:space="preserve"> </w:t>
      </w:r>
      <w:bookmarkStart w:id="3" w:name="_Hlk95313944"/>
      <w:r w:rsidR="00DA5017">
        <w:rPr>
          <w:rFonts w:ascii="DEV RA" w:hAnsi="DEV RA" w:cs="Times New Roman"/>
          <w:bCs/>
          <w:sz w:val="20"/>
          <w:szCs w:val="20"/>
        </w:rPr>
        <w:t>En az 3, en fazla 5 anahtar kelime yazılmalıdır. Özel isimler haricindeki kelimelerin baş harfleri küçük yazılmalıdır.</w:t>
      </w:r>
      <w:bookmarkEnd w:id="3"/>
      <w:r w:rsidR="00DA5017">
        <w:rPr>
          <w:rFonts w:ascii="DEV RA" w:hAnsi="DEV RA" w:cs="Times New Roman"/>
          <w:bCs/>
          <w:sz w:val="20"/>
          <w:szCs w:val="20"/>
        </w:rPr>
        <w:t xml:space="preserve"> </w:t>
      </w:r>
    </w:p>
    <w:p w14:paraId="48A14990" w14:textId="77777777" w:rsidR="00122FCC" w:rsidRPr="00FB0346" w:rsidRDefault="00122FCC" w:rsidP="00122FCC">
      <w:pPr>
        <w:pStyle w:val="zAbstract-Balk"/>
        <w:ind w:right="567" w:firstLine="567"/>
        <w:rPr>
          <w:szCs w:val="20"/>
        </w:rPr>
      </w:pPr>
      <w:r w:rsidRPr="00FB0346">
        <w:rPr>
          <w:szCs w:val="20"/>
        </w:rPr>
        <w:t>Abstract</w:t>
      </w:r>
    </w:p>
    <w:p w14:paraId="0381A2EA" w14:textId="77777777" w:rsidR="00B252E6" w:rsidRPr="00B44809" w:rsidRDefault="002118E0" w:rsidP="00B252E6">
      <w:pPr>
        <w:spacing w:after="120" w:line="240" w:lineRule="auto"/>
        <w:ind w:left="567" w:right="567" w:firstLine="425"/>
        <w:jc w:val="both"/>
        <w:rPr>
          <w:rFonts w:ascii="DEV RA" w:hAnsi="DEV RA" w:cs="Times New Roman"/>
          <w:color w:val="00B050"/>
          <w:sz w:val="20"/>
          <w:szCs w:val="20"/>
        </w:rPr>
      </w:pPr>
      <w:r>
        <w:rPr>
          <w:rFonts w:ascii="DEV RA" w:hAnsi="DEV RA" w:cs="Times New Roman"/>
          <w:sz w:val="20"/>
          <w:szCs w:val="20"/>
        </w:rPr>
        <w:t xml:space="preserve">Abstract metni, (DEV RA Fontu, 10 Punto, İki yana yaslı, 1 cm soldan ve sağdan girintili, 0,75 cm ilk satır giritisi verilmelidir. </w:t>
      </w:r>
      <w:r>
        <w:rPr>
          <w:rFonts w:ascii="DEV RA" w:hAnsi="DEV RA" w:cs="Times New Roman"/>
          <w:bCs/>
          <w:sz w:val="20"/>
          <w:szCs w:val="20"/>
        </w:rPr>
        <w:t>(150-250 arasında bir metin hazırlanmalıdır.)</w:t>
      </w:r>
      <w:r w:rsidR="00FA5CB8" w:rsidRPr="00FA5CB8">
        <w:rPr>
          <w:rFonts w:ascii="DEV RA" w:hAnsi="DEV RA" w:cs="Times New Roman"/>
          <w:bCs/>
          <w:sz w:val="20"/>
          <w:szCs w:val="20"/>
        </w:rPr>
        <w:t xml:space="preserve"> </w:t>
      </w:r>
      <w:r w:rsidR="00B252E6" w:rsidRPr="00B252E6">
        <w:rPr>
          <w:rFonts w:ascii="DEV RA" w:hAnsi="DEV RA" w:cs="Times New Roman"/>
          <w:bCs/>
          <w:sz w:val="20"/>
          <w:szCs w:val="20"/>
          <w:highlight w:val="green"/>
        </w:rPr>
        <w:t>Metninizi seçip yukarıdaki stiller bölümünde yer alan ”</w:t>
      </w:r>
      <w:r w:rsidR="00B252E6" w:rsidRPr="00B252E6">
        <w:rPr>
          <w:rFonts w:ascii="DEV RA" w:hAnsi="DEV RA" w:cs="Times New Roman"/>
          <w:b/>
          <w:sz w:val="20"/>
          <w:szCs w:val="20"/>
          <w:highlight w:val="green"/>
        </w:rPr>
        <w:t>Öz/Abstract-Metin</w:t>
      </w:r>
      <w:r w:rsidR="00B252E6" w:rsidRPr="00B252E6">
        <w:rPr>
          <w:rFonts w:ascii="DEV RA" w:hAnsi="DEV RA" w:cs="Times New Roman"/>
          <w:bCs/>
          <w:sz w:val="20"/>
          <w:szCs w:val="20"/>
          <w:highlight w:val="green"/>
        </w:rPr>
        <w:t>” stilini kullanabilirsiniz.</w:t>
      </w:r>
    </w:p>
    <w:p w14:paraId="27B542C3" w14:textId="1F53AB00" w:rsidR="00122FCC" w:rsidRDefault="00122FCC" w:rsidP="00B252E6">
      <w:pPr>
        <w:spacing w:after="120" w:line="240" w:lineRule="auto"/>
        <w:ind w:left="567" w:right="567" w:firstLine="426"/>
        <w:jc w:val="both"/>
        <w:rPr>
          <w:rFonts w:ascii="DEV RA" w:hAnsi="DEV RA" w:cs="Times New Roman"/>
          <w:sz w:val="20"/>
          <w:szCs w:val="20"/>
        </w:rPr>
      </w:pPr>
      <w:r w:rsidRPr="00B44809">
        <w:rPr>
          <w:rFonts w:ascii="DEV RA" w:hAnsi="DEV RA" w:cs="Times New Roman"/>
          <w:b/>
          <w:bCs/>
          <w:sz w:val="20"/>
          <w:szCs w:val="20"/>
        </w:rPr>
        <w:t>Keywords:</w:t>
      </w:r>
      <w:r w:rsidRPr="00B44809">
        <w:rPr>
          <w:rFonts w:ascii="DEV RA" w:hAnsi="DEV RA" w:cs="Times New Roman"/>
          <w:sz w:val="20"/>
          <w:szCs w:val="20"/>
        </w:rPr>
        <w:t xml:space="preserve"> </w:t>
      </w:r>
      <w:r w:rsidR="002118E0" w:rsidRPr="002118E0">
        <w:rPr>
          <w:rFonts w:ascii="DEV RA" w:hAnsi="DEV RA" w:cs="Times New Roman"/>
          <w:sz w:val="20"/>
          <w:szCs w:val="20"/>
        </w:rPr>
        <w:t>En az 3, en fazla 5 anahtar kelime yazılmalıdır. Özel isimler haricindeki kelimelerin baş harfleri küçük yazılmalıdır.</w:t>
      </w:r>
    </w:p>
    <w:p w14:paraId="2A3273EB" w14:textId="77777777" w:rsidR="00DA5017" w:rsidRDefault="00DA5017" w:rsidP="00122FCC">
      <w:pPr>
        <w:spacing w:after="120" w:line="240" w:lineRule="auto"/>
        <w:ind w:left="567" w:right="567" w:firstLine="425"/>
        <w:jc w:val="both"/>
        <w:rPr>
          <w:rFonts w:ascii="DEV RA" w:hAnsi="DEV RA" w:cs="Times New Roman"/>
          <w:sz w:val="20"/>
          <w:szCs w:val="20"/>
        </w:rPr>
      </w:pPr>
    </w:p>
    <w:p w14:paraId="5C0C1ABE" w14:textId="77777777" w:rsidR="009D2AC0" w:rsidRPr="00B252E6" w:rsidRDefault="009D2AC0" w:rsidP="00B252E6">
      <w:pPr>
        <w:pStyle w:val="KonuBal"/>
      </w:pPr>
      <w:r w:rsidRPr="00B252E6">
        <w:t>GİRİŞ</w:t>
      </w:r>
    </w:p>
    <w:p w14:paraId="26FB9D99" w14:textId="4104033B" w:rsidR="002118E0" w:rsidRDefault="002118E0" w:rsidP="009D2AC0">
      <w:pPr>
        <w:pStyle w:val="HTMLncedenBiimlendirilmi"/>
        <w:spacing w:after="120" w:line="276" w:lineRule="auto"/>
        <w:ind w:firstLine="567"/>
        <w:jc w:val="both"/>
        <w:rPr>
          <w:rFonts w:ascii="DEV RA" w:hAnsi="DEV RA" w:cs="Times New Roman"/>
          <w:color w:val="000000" w:themeColor="text1"/>
          <w:sz w:val="24"/>
          <w:szCs w:val="24"/>
        </w:rPr>
      </w:pPr>
      <w:r w:rsidRPr="009944FE">
        <w:rPr>
          <w:rStyle w:val="METNChar"/>
        </w:rPr>
        <w:t>Makale metni, DEV RA fontu, 12 punto, iki yana yaslı, ilk satır girintisi 1cm</w:t>
      </w:r>
      <w:r w:rsidR="009944FE">
        <w:rPr>
          <w:rStyle w:val="METNChar"/>
        </w:rPr>
        <w:t xml:space="preserve">, önce 0 nk-sonra 6 nk aralıklı, satır aralığı 1,15 </w:t>
      </w:r>
      <w:r w:rsidRPr="009944FE">
        <w:rPr>
          <w:rStyle w:val="METNChar"/>
        </w:rPr>
        <w:t>şeklinde olmalıdır</w:t>
      </w:r>
      <w:r>
        <w:rPr>
          <w:rFonts w:ascii="DEV RA" w:hAnsi="DEV RA" w:cs="Times New Roman"/>
          <w:color w:val="000000" w:themeColor="text1"/>
          <w:sz w:val="24"/>
          <w:szCs w:val="24"/>
        </w:rPr>
        <w:t>.</w:t>
      </w:r>
      <w:r w:rsidR="009944FE">
        <w:rPr>
          <w:rFonts w:ascii="DEV RA" w:hAnsi="DEV RA" w:cs="Times New Roman"/>
          <w:color w:val="000000" w:themeColor="text1"/>
          <w:sz w:val="24"/>
          <w:szCs w:val="24"/>
        </w:rPr>
        <w:t xml:space="preserve"> </w:t>
      </w:r>
      <w:r w:rsidR="00B252E6" w:rsidRPr="00B252E6">
        <w:rPr>
          <w:rFonts w:ascii="DEV RA" w:hAnsi="DEV RA" w:cs="Times New Roman"/>
          <w:bCs/>
          <w:sz w:val="24"/>
          <w:szCs w:val="24"/>
          <w:highlight w:val="green"/>
        </w:rPr>
        <w:t>Metninizi seçip yukarıdaki stiller bölümünde yer alan ”</w:t>
      </w:r>
      <w:r w:rsidR="00B252E6" w:rsidRPr="00B252E6">
        <w:rPr>
          <w:rFonts w:ascii="DEV RA" w:hAnsi="DEV RA" w:cs="Times New Roman"/>
          <w:b/>
          <w:sz w:val="24"/>
          <w:szCs w:val="24"/>
          <w:highlight w:val="green"/>
        </w:rPr>
        <w:t xml:space="preserve"> Metin</w:t>
      </w:r>
      <w:r w:rsidR="00B252E6" w:rsidRPr="00B252E6">
        <w:rPr>
          <w:rFonts w:ascii="DEV RA" w:hAnsi="DEV RA" w:cs="Times New Roman"/>
          <w:bCs/>
          <w:sz w:val="24"/>
          <w:szCs w:val="24"/>
          <w:highlight w:val="green"/>
        </w:rPr>
        <w:t>” stilini kullanabilirsiniz.</w:t>
      </w:r>
    </w:p>
    <w:p w14:paraId="365A53FF" w14:textId="678CA825" w:rsidR="00B252E6" w:rsidRDefault="00B252E6" w:rsidP="00B252E6">
      <w:pPr>
        <w:pStyle w:val="KonuBal"/>
      </w:pPr>
      <w:r>
        <w:t xml:space="preserve">Ara Başlık1 </w:t>
      </w:r>
      <w:r w:rsidRPr="002118E0">
        <w:rPr>
          <w:color w:val="000000" w:themeColor="text1"/>
        </w:rPr>
        <w:t>.</w:t>
      </w:r>
      <w:r w:rsidRPr="00B252E6">
        <w:rPr>
          <w:bCs w:val="0"/>
          <w:highlight w:val="green"/>
        </w:rPr>
        <w:t xml:space="preserve"> </w:t>
      </w:r>
      <w:r w:rsidRPr="00B252E6">
        <w:rPr>
          <w:b w:val="0"/>
          <w:highlight w:val="green"/>
        </w:rPr>
        <w:t>Başlık m</w:t>
      </w:r>
      <w:r w:rsidRPr="00B252E6">
        <w:rPr>
          <w:b w:val="0"/>
          <w:sz w:val="20"/>
          <w:szCs w:val="20"/>
          <w:highlight w:val="green"/>
        </w:rPr>
        <w:t>etninizi seçip yukarıdaki stiller bölümünde yer alan ”</w:t>
      </w:r>
      <w:r w:rsidRPr="00B252E6">
        <w:rPr>
          <w:bCs w:val="0"/>
          <w:highlight w:val="green"/>
        </w:rPr>
        <w:t>Konu Başlığı</w:t>
      </w:r>
      <w:r w:rsidRPr="00B252E6">
        <w:rPr>
          <w:b w:val="0"/>
          <w:sz w:val="20"/>
          <w:szCs w:val="20"/>
          <w:highlight w:val="green"/>
        </w:rPr>
        <w:t>” stilini kullanabilirsiniz.</w:t>
      </w:r>
    </w:p>
    <w:p w14:paraId="1C830C9C" w14:textId="2D33A065" w:rsidR="002118E0" w:rsidRDefault="002118E0" w:rsidP="009D2AC0">
      <w:pPr>
        <w:pStyle w:val="HTMLncedenBiimlendirilmi"/>
        <w:spacing w:after="120" w:line="276" w:lineRule="auto"/>
        <w:ind w:firstLine="567"/>
        <w:jc w:val="both"/>
        <w:rPr>
          <w:rFonts w:ascii="DEV RA" w:hAnsi="DEV RA" w:cs="Times New Roman"/>
          <w:color w:val="000000" w:themeColor="text1"/>
          <w:sz w:val="24"/>
          <w:szCs w:val="24"/>
        </w:rPr>
      </w:pPr>
      <w:r w:rsidRPr="002118E0">
        <w:rPr>
          <w:rFonts w:ascii="DEV RA" w:hAnsi="DEV RA" w:cs="Times New Roman"/>
          <w:color w:val="000000" w:themeColor="text1"/>
          <w:sz w:val="24"/>
          <w:szCs w:val="24"/>
        </w:rPr>
        <w:t>Makale içerisinde düzenli bir bilgi aktarımı sağlamak üzere ana, ara ve alt başlıklar kullanılabilir. Ana başlıklar (ana bölüm, kaynaklar ve ekler) büyük harflerle; ara ve alt başlıklar yalnız ilk harfleri büyük ve koyu karakterde yazılmalıdır</w:t>
      </w:r>
    </w:p>
    <w:p w14:paraId="3029849D" w14:textId="4445FBCF" w:rsidR="00B252E6" w:rsidRDefault="002118E0" w:rsidP="009D2AC0">
      <w:pPr>
        <w:pStyle w:val="HTMLncedenBiimlendirilmi"/>
        <w:spacing w:after="120" w:line="276" w:lineRule="auto"/>
        <w:ind w:firstLine="567"/>
        <w:jc w:val="both"/>
        <w:rPr>
          <w:rFonts w:ascii="DEV RA" w:hAnsi="DEV RA" w:cs="Times New Roman"/>
          <w:color w:val="000000" w:themeColor="text1"/>
          <w:sz w:val="24"/>
          <w:szCs w:val="24"/>
        </w:rPr>
      </w:pPr>
      <w:r>
        <w:rPr>
          <w:rFonts w:ascii="DEV RA" w:hAnsi="DEV RA" w:cs="Times New Roman"/>
          <w:color w:val="000000" w:themeColor="text1"/>
          <w:sz w:val="24"/>
          <w:szCs w:val="24"/>
        </w:rPr>
        <w:t>Manzum kesit</w:t>
      </w:r>
      <w:r w:rsidR="00B252E6">
        <w:rPr>
          <w:rFonts w:ascii="DEV RA" w:hAnsi="DEV RA" w:cs="Times New Roman"/>
          <w:color w:val="000000" w:themeColor="text1"/>
          <w:sz w:val="24"/>
          <w:szCs w:val="24"/>
        </w:rPr>
        <w:t xml:space="preserve">ler için </w:t>
      </w:r>
      <w:r w:rsidR="00B252E6" w:rsidRPr="00214C42">
        <w:rPr>
          <w:rFonts w:ascii="DEV RA" w:hAnsi="DEV RA" w:cs="Times New Roman"/>
          <w:bCs/>
          <w:sz w:val="24"/>
          <w:szCs w:val="24"/>
          <w:highlight w:val="green"/>
        </w:rPr>
        <w:t>metninizi seçip yukarıdaki stiller bölümünde yer alan ”</w:t>
      </w:r>
      <w:r w:rsidR="00B252E6" w:rsidRPr="00214C42">
        <w:rPr>
          <w:rFonts w:ascii="DEV RA" w:hAnsi="DEV RA" w:cs="Times New Roman"/>
          <w:b/>
          <w:sz w:val="24"/>
          <w:szCs w:val="24"/>
          <w:highlight w:val="green"/>
        </w:rPr>
        <w:t>Manzum</w:t>
      </w:r>
      <w:r w:rsidR="00B252E6" w:rsidRPr="00214C42">
        <w:rPr>
          <w:rFonts w:ascii="DEV RA" w:hAnsi="DEV RA" w:cs="Times New Roman"/>
          <w:bCs/>
          <w:sz w:val="24"/>
          <w:szCs w:val="24"/>
          <w:highlight w:val="green"/>
        </w:rPr>
        <w:t>” stilini kullanabilirsiniz.</w:t>
      </w:r>
      <w:r w:rsidR="00B252E6" w:rsidRPr="00214C42">
        <w:rPr>
          <w:rFonts w:ascii="DEV RA" w:hAnsi="DEV RA" w:cs="Times New Roman"/>
          <w:color w:val="000000" w:themeColor="text1"/>
          <w:sz w:val="24"/>
          <w:szCs w:val="24"/>
        </w:rPr>
        <w:t>.</w:t>
      </w:r>
    </w:p>
    <w:p w14:paraId="0DEC2764" w14:textId="77777777" w:rsidR="00B252E6" w:rsidRDefault="00B252E6" w:rsidP="009D2AC0">
      <w:pPr>
        <w:pStyle w:val="HTMLncedenBiimlendirilmi"/>
        <w:spacing w:after="120" w:line="276" w:lineRule="auto"/>
        <w:ind w:firstLine="567"/>
        <w:jc w:val="both"/>
        <w:rPr>
          <w:rFonts w:ascii="DEV RA" w:hAnsi="DEV RA" w:cs="Times New Roman"/>
          <w:color w:val="000000" w:themeColor="text1"/>
          <w:sz w:val="24"/>
          <w:szCs w:val="24"/>
        </w:rPr>
      </w:pPr>
    </w:p>
    <w:p w14:paraId="38D7038E" w14:textId="38EA4B37" w:rsidR="00B252E6" w:rsidRDefault="00B252E6" w:rsidP="00B252E6">
      <w:pPr>
        <w:pStyle w:val="HTMLncedenBiimlendirilmi"/>
        <w:spacing w:after="120" w:line="276" w:lineRule="auto"/>
        <w:ind w:firstLine="567"/>
        <w:jc w:val="both"/>
        <w:rPr>
          <w:rFonts w:ascii="DEV RA" w:hAnsi="DEV RA" w:cs="Times New Roman"/>
          <w:color w:val="000000" w:themeColor="text1"/>
          <w:sz w:val="24"/>
          <w:szCs w:val="24"/>
        </w:rPr>
      </w:pPr>
      <w:r>
        <w:rPr>
          <w:rFonts w:ascii="DEV RA" w:hAnsi="DEV RA" w:cs="Times New Roman"/>
          <w:color w:val="000000" w:themeColor="text1"/>
          <w:sz w:val="24"/>
          <w:szCs w:val="24"/>
        </w:rPr>
        <w:t xml:space="preserve">Blok alıntılar için </w:t>
      </w:r>
      <w:r>
        <w:rPr>
          <w:rFonts w:ascii="DEV RA" w:hAnsi="DEV RA" w:cs="Times New Roman"/>
          <w:bCs/>
          <w:highlight w:val="green"/>
        </w:rPr>
        <w:t>m</w:t>
      </w:r>
      <w:r w:rsidRPr="00B252E6">
        <w:rPr>
          <w:rFonts w:ascii="DEV RA" w:hAnsi="DEV RA" w:cs="Times New Roman"/>
          <w:bCs/>
          <w:highlight w:val="green"/>
        </w:rPr>
        <w:t>etninizi seçip yukarıdaki stiller bölümünde yer alan ”</w:t>
      </w:r>
      <w:r>
        <w:rPr>
          <w:rFonts w:ascii="DEV RA" w:hAnsi="DEV RA" w:cs="Times New Roman"/>
          <w:b/>
          <w:highlight w:val="green"/>
        </w:rPr>
        <w:t>Blok Alıntı</w:t>
      </w:r>
      <w:r w:rsidRPr="00B252E6">
        <w:rPr>
          <w:rFonts w:ascii="DEV RA" w:hAnsi="DEV RA" w:cs="Times New Roman"/>
          <w:bCs/>
          <w:highlight w:val="green"/>
        </w:rPr>
        <w:t>” stilini kullanabilirsiniz.</w:t>
      </w:r>
      <w:r>
        <w:rPr>
          <w:rFonts w:ascii="DEV RA" w:hAnsi="DEV RA" w:cs="Times New Roman"/>
          <w:color w:val="000000" w:themeColor="text1"/>
          <w:sz w:val="24"/>
          <w:szCs w:val="24"/>
        </w:rPr>
        <w:t>.</w:t>
      </w:r>
    </w:p>
    <w:p w14:paraId="4BE8BBA9" w14:textId="01AADED7" w:rsidR="009D2AC0" w:rsidRDefault="00B252E6" w:rsidP="009D2AC0">
      <w:pPr>
        <w:pStyle w:val="HTMLncedenBiimlendirilmi"/>
        <w:spacing w:after="120" w:line="276" w:lineRule="auto"/>
        <w:ind w:firstLine="567"/>
        <w:jc w:val="both"/>
        <w:rPr>
          <w:rFonts w:ascii="DEV RA" w:hAnsi="DEV RA" w:cs="Times New Roman"/>
          <w:color w:val="000000" w:themeColor="text1"/>
          <w:sz w:val="24"/>
          <w:szCs w:val="24"/>
        </w:rPr>
      </w:pPr>
      <w:r>
        <w:rPr>
          <w:rFonts w:ascii="DEV RA" w:hAnsi="DEV RA" w:cs="Times New Roman"/>
          <w:color w:val="000000" w:themeColor="text1"/>
          <w:sz w:val="24"/>
          <w:szCs w:val="24"/>
        </w:rPr>
        <w:t>T</w:t>
      </w:r>
      <w:r w:rsidR="002118E0">
        <w:rPr>
          <w:rFonts w:ascii="DEV RA" w:hAnsi="DEV RA" w:cs="Times New Roman"/>
          <w:color w:val="000000" w:themeColor="text1"/>
          <w:sz w:val="24"/>
          <w:szCs w:val="24"/>
        </w:rPr>
        <w:t>ablo, resim, grafik vb. gösterimleri ile metin içerisinde ve kaynaklar bölümündeki yazımlar için derginin internet sayfasında yer alan “</w:t>
      </w:r>
      <w:r w:rsidR="002118E0" w:rsidRPr="002118E0">
        <w:rPr>
          <w:rFonts w:ascii="DEV RA" w:hAnsi="DEV RA" w:cs="Times New Roman"/>
          <w:b/>
          <w:color w:val="000000" w:themeColor="text1"/>
          <w:sz w:val="24"/>
          <w:szCs w:val="24"/>
          <w:u w:val="single"/>
        </w:rPr>
        <w:t>Yazım Kuralları</w:t>
      </w:r>
      <w:r w:rsidR="002118E0">
        <w:rPr>
          <w:rFonts w:ascii="DEV RA" w:hAnsi="DEV RA" w:cs="Times New Roman"/>
          <w:color w:val="000000" w:themeColor="text1"/>
          <w:sz w:val="24"/>
          <w:szCs w:val="24"/>
        </w:rPr>
        <w:t>” ve “</w:t>
      </w:r>
      <w:r w:rsidR="002118E0" w:rsidRPr="002118E0">
        <w:rPr>
          <w:rFonts w:ascii="DEV RA" w:hAnsi="DEV RA" w:cs="Times New Roman"/>
          <w:b/>
          <w:color w:val="000000" w:themeColor="text1"/>
          <w:sz w:val="24"/>
          <w:szCs w:val="24"/>
          <w:u w:val="single"/>
        </w:rPr>
        <w:t>Atıf ve Kaynakça Kılavuzu</w:t>
      </w:r>
      <w:r w:rsidR="002118E0">
        <w:rPr>
          <w:rFonts w:ascii="DEV RA" w:hAnsi="DEV RA" w:cs="Times New Roman"/>
          <w:color w:val="000000" w:themeColor="text1"/>
          <w:sz w:val="24"/>
          <w:szCs w:val="24"/>
        </w:rPr>
        <w:t>” bölümlerini esas alınız.</w:t>
      </w:r>
      <w:r w:rsidR="00CE0EE1" w:rsidRPr="00CE0EE1">
        <w:t xml:space="preserve"> </w:t>
      </w:r>
      <w:hyperlink r:id="rId17" w:history="1">
        <w:r w:rsidR="00CE0EE1" w:rsidRPr="005E54CC">
          <w:rPr>
            <w:rStyle w:val="Kpr"/>
            <w:rFonts w:ascii="DEV RA" w:hAnsi="DEV RA" w:cs="Times New Roman"/>
            <w:sz w:val="24"/>
            <w:szCs w:val="24"/>
          </w:rPr>
          <w:t>https://dergipark.org.tr/tr/pub/kulturk/writing-rules</w:t>
        </w:r>
      </w:hyperlink>
    </w:p>
    <w:p w14:paraId="08F18687" w14:textId="34C2AC1B" w:rsidR="00442C10" w:rsidRDefault="00442C10" w:rsidP="009D2AC0">
      <w:pPr>
        <w:pStyle w:val="HTMLncedenBiimlendirilmi"/>
        <w:spacing w:after="120" w:line="276" w:lineRule="auto"/>
        <w:ind w:firstLine="567"/>
        <w:jc w:val="both"/>
        <w:rPr>
          <w:rFonts w:ascii="DEV RA" w:hAnsi="DEV RA" w:cs="Times New Roman"/>
          <w:color w:val="000000" w:themeColor="text1"/>
          <w:sz w:val="24"/>
          <w:szCs w:val="24"/>
        </w:rPr>
      </w:pPr>
    </w:p>
    <w:p w14:paraId="7677D3D5" w14:textId="77777777" w:rsidR="009944FE" w:rsidRDefault="009944FE" w:rsidP="009944FE">
      <w:pPr>
        <w:pStyle w:val="HTMLncedenBiimlendirilmi"/>
        <w:spacing w:after="120" w:line="276" w:lineRule="auto"/>
        <w:ind w:firstLine="567"/>
        <w:jc w:val="both"/>
        <w:rPr>
          <w:rFonts w:ascii="DEV RA" w:hAnsi="DEV RA" w:cs="Times New Roman"/>
          <w:color w:val="000000" w:themeColor="text1"/>
          <w:sz w:val="24"/>
          <w:szCs w:val="24"/>
        </w:rPr>
      </w:pPr>
      <w:r w:rsidRPr="009944FE">
        <w:rPr>
          <w:rStyle w:val="METNChar"/>
        </w:rPr>
        <w:t>Makale metni, DEV RA fontu, 12 punto, iki yana yaslı, ilk satır girintisi 1cm</w:t>
      </w:r>
      <w:r>
        <w:rPr>
          <w:rStyle w:val="METNChar"/>
        </w:rPr>
        <w:t xml:space="preserve">, önce 0 nk-sonra 6 nk aralıklı, satır aralığı 1,15 </w:t>
      </w:r>
      <w:r w:rsidRPr="009944FE">
        <w:rPr>
          <w:rStyle w:val="METNChar"/>
        </w:rPr>
        <w:t>şeklinde olmalıdır</w:t>
      </w:r>
      <w:r>
        <w:rPr>
          <w:rFonts w:ascii="DEV RA" w:hAnsi="DEV RA" w:cs="Times New Roman"/>
          <w:color w:val="000000" w:themeColor="text1"/>
          <w:sz w:val="24"/>
          <w:szCs w:val="24"/>
        </w:rPr>
        <w:t>.</w:t>
      </w:r>
    </w:p>
    <w:p w14:paraId="2DF11391" w14:textId="77777777"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p>
    <w:p w14:paraId="14886F3B" w14:textId="77777777" w:rsidR="00442C10" w:rsidRPr="00442C10" w:rsidRDefault="00442C10" w:rsidP="00B252E6">
      <w:pPr>
        <w:pStyle w:val="BlokAlnt"/>
      </w:pPr>
      <w:r w:rsidRPr="00442C10">
        <w:t>Makale içerisinde düzenli bir bilgi aktarımı sağlamak üzere ana, ara ve alt başlıklar kullanılabilir. Ana başlıklar (ana bölüm, kaynaklar ve ekler) büyük harflerle; ara ve alt başlıklar yalnız ilk harfleri büyük ve koyu karakterde yazılmalıdır.</w:t>
      </w:r>
    </w:p>
    <w:p w14:paraId="511FDDD5" w14:textId="77777777"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p>
    <w:p w14:paraId="4E8E2572" w14:textId="342E2250"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r w:rsidRPr="00442C10">
        <w:rPr>
          <w:rFonts w:ascii="DEV RA" w:hAnsi="DEV RA" w:cs="Times New Roman"/>
          <w:i/>
          <w:color w:val="000000" w:themeColor="text1"/>
          <w:sz w:val="24"/>
          <w:szCs w:val="24"/>
        </w:rPr>
        <w:t xml:space="preserve">Manzum kesit, blok alıntı, tablo, resim, grafik vb. gösterimleri ile metin içerisinde ve kaynaklar bölümündeki yazımlar için bir </w:t>
      </w:r>
      <w:r>
        <w:rPr>
          <w:rFonts w:ascii="DEV RA" w:hAnsi="DEV RA" w:cs="Times New Roman"/>
          <w:i/>
          <w:color w:val="000000" w:themeColor="text1"/>
          <w:sz w:val="24"/>
          <w:szCs w:val="24"/>
        </w:rPr>
        <w:t>bu dosyanın son sayfalarında</w:t>
      </w:r>
      <w:r w:rsidRPr="00442C10">
        <w:rPr>
          <w:rFonts w:ascii="DEV RA" w:hAnsi="DEV RA" w:cs="Times New Roman"/>
          <w:i/>
          <w:color w:val="000000" w:themeColor="text1"/>
          <w:sz w:val="24"/>
          <w:szCs w:val="24"/>
        </w:rPr>
        <w:t xml:space="preserve"> ve derginin internet sayfasında yer alan “</w:t>
      </w:r>
      <w:r w:rsidRPr="00442C10">
        <w:rPr>
          <w:rFonts w:ascii="DEV RA" w:hAnsi="DEV RA" w:cs="Times New Roman"/>
          <w:b/>
          <w:i/>
          <w:color w:val="000000" w:themeColor="text1"/>
          <w:sz w:val="24"/>
          <w:szCs w:val="24"/>
          <w:u w:val="single"/>
        </w:rPr>
        <w:t>Yazım Kuralları</w:t>
      </w:r>
      <w:r w:rsidRPr="00442C10">
        <w:rPr>
          <w:rFonts w:ascii="DEV RA" w:hAnsi="DEV RA" w:cs="Times New Roman"/>
          <w:i/>
          <w:color w:val="000000" w:themeColor="text1"/>
          <w:sz w:val="24"/>
          <w:szCs w:val="24"/>
        </w:rPr>
        <w:t>” ve “</w:t>
      </w:r>
      <w:r w:rsidRPr="00442C10">
        <w:rPr>
          <w:rFonts w:ascii="DEV RA" w:hAnsi="DEV RA" w:cs="Times New Roman"/>
          <w:b/>
          <w:i/>
          <w:color w:val="000000" w:themeColor="text1"/>
          <w:sz w:val="24"/>
          <w:szCs w:val="24"/>
          <w:u w:val="single"/>
        </w:rPr>
        <w:t>Atıf ve Kaynakça Kılavuzu</w:t>
      </w:r>
      <w:r w:rsidRPr="00442C10">
        <w:rPr>
          <w:rFonts w:ascii="DEV RA" w:hAnsi="DEV RA" w:cs="Times New Roman"/>
          <w:i/>
          <w:color w:val="000000" w:themeColor="text1"/>
          <w:sz w:val="24"/>
          <w:szCs w:val="24"/>
        </w:rPr>
        <w:t>” bölümlerini esas alınız.</w:t>
      </w:r>
    </w:p>
    <w:p w14:paraId="09F01ECD" w14:textId="77777777" w:rsidR="009944FE" w:rsidRDefault="009944FE" w:rsidP="009944FE">
      <w:pPr>
        <w:pStyle w:val="HTMLncedenBiimlendirilmi"/>
        <w:spacing w:after="120" w:line="276" w:lineRule="auto"/>
        <w:ind w:firstLine="567"/>
        <w:jc w:val="both"/>
        <w:rPr>
          <w:rFonts w:ascii="DEV RA" w:hAnsi="DEV RA" w:cs="Times New Roman"/>
          <w:color w:val="000000" w:themeColor="text1"/>
          <w:sz w:val="24"/>
          <w:szCs w:val="24"/>
        </w:rPr>
      </w:pPr>
      <w:r w:rsidRPr="009944FE">
        <w:rPr>
          <w:rStyle w:val="METNChar"/>
        </w:rPr>
        <w:t>Makale metni, DEV RA fontu, 12 punto, iki yana yaslı, ilk satır girintisi 1cm</w:t>
      </w:r>
      <w:r>
        <w:rPr>
          <w:rStyle w:val="METNChar"/>
        </w:rPr>
        <w:t xml:space="preserve">, önce 0 nk-sonra 6 nk aralıklı, satır aralığı 1,15 </w:t>
      </w:r>
      <w:r w:rsidRPr="009944FE">
        <w:rPr>
          <w:rStyle w:val="METNChar"/>
        </w:rPr>
        <w:t>şeklinde olmalıdır</w:t>
      </w:r>
      <w:r>
        <w:rPr>
          <w:rFonts w:ascii="DEV RA" w:hAnsi="DEV RA" w:cs="Times New Roman"/>
          <w:color w:val="000000" w:themeColor="text1"/>
          <w:sz w:val="24"/>
          <w:szCs w:val="24"/>
        </w:rPr>
        <w:t>.</w:t>
      </w:r>
    </w:p>
    <w:p w14:paraId="20E948F3" w14:textId="77777777"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p>
    <w:p w14:paraId="30A0618E" w14:textId="77777777"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r w:rsidRPr="00442C10">
        <w:rPr>
          <w:rFonts w:ascii="DEV RA" w:hAnsi="DEV RA" w:cs="Times New Roman"/>
          <w:i/>
          <w:color w:val="000000" w:themeColor="text1"/>
          <w:sz w:val="24"/>
          <w:szCs w:val="24"/>
        </w:rPr>
        <w:t>Makale içerisinde düzenli bir bilgi aktarımı sağlamak üzere ana, ara ve alt başlıklar kullanılabilir. Ana başlıklar (ana bölüm, kaynaklar ve ekler) büyük harflerle; ara ve alt başlıklar yalnız ilk harfleri büyük ve koyu karakterde yazılmalıdır.</w:t>
      </w:r>
    </w:p>
    <w:p w14:paraId="13CB3ECF" w14:textId="77777777" w:rsidR="00442C10" w:rsidRDefault="00442C10" w:rsidP="00442C10">
      <w:pPr>
        <w:pStyle w:val="HTMLncedenBiimlendirilmi"/>
        <w:spacing w:after="120" w:line="276" w:lineRule="auto"/>
        <w:ind w:firstLine="567"/>
        <w:jc w:val="both"/>
        <w:rPr>
          <w:rFonts w:ascii="DEV RA" w:hAnsi="DEV RA" w:cs="Times New Roman"/>
          <w:color w:val="000000" w:themeColor="text1"/>
          <w:sz w:val="24"/>
          <w:szCs w:val="24"/>
        </w:rPr>
      </w:pPr>
    </w:p>
    <w:p w14:paraId="773543D8" w14:textId="075A6A75"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r w:rsidRPr="00442C10">
        <w:rPr>
          <w:rFonts w:ascii="DEV RA" w:hAnsi="DEV RA" w:cs="Times New Roman"/>
          <w:i/>
          <w:color w:val="000000" w:themeColor="text1"/>
          <w:sz w:val="24"/>
          <w:szCs w:val="24"/>
        </w:rPr>
        <w:t xml:space="preserve">Manzum kesit, blok alıntı, tablo, resim, grafik vb. gösterimleri ile metin içerisinde ve kaynaklar bölümündeki yazımlar için bir </w:t>
      </w:r>
      <w:r>
        <w:rPr>
          <w:rFonts w:ascii="DEV RA" w:hAnsi="DEV RA" w:cs="Times New Roman"/>
          <w:i/>
          <w:color w:val="000000" w:themeColor="text1"/>
          <w:sz w:val="24"/>
          <w:szCs w:val="24"/>
        </w:rPr>
        <w:t>bu dosyanın son sayfalarında</w:t>
      </w:r>
      <w:r w:rsidRPr="00442C10">
        <w:rPr>
          <w:rFonts w:ascii="DEV RA" w:hAnsi="DEV RA" w:cs="Times New Roman"/>
          <w:i/>
          <w:color w:val="000000" w:themeColor="text1"/>
          <w:sz w:val="24"/>
          <w:szCs w:val="24"/>
        </w:rPr>
        <w:t xml:space="preserve"> ve derginin internet sayfasında yer alan “</w:t>
      </w:r>
      <w:r w:rsidRPr="00442C10">
        <w:rPr>
          <w:rFonts w:ascii="DEV RA" w:hAnsi="DEV RA" w:cs="Times New Roman"/>
          <w:b/>
          <w:i/>
          <w:color w:val="000000" w:themeColor="text1"/>
          <w:sz w:val="24"/>
          <w:szCs w:val="24"/>
          <w:u w:val="single"/>
        </w:rPr>
        <w:t>Yazım Kuralları</w:t>
      </w:r>
      <w:r w:rsidRPr="00442C10">
        <w:rPr>
          <w:rFonts w:ascii="DEV RA" w:hAnsi="DEV RA" w:cs="Times New Roman"/>
          <w:i/>
          <w:color w:val="000000" w:themeColor="text1"/>
          <w:sz w:val="24"/>
          <w:szCs w:val="24"/>
        </w:rPr>
        <w:t>” ve “</w:t>
      </w:r>
      <w:r w:rsidRPr="00442C10">
        <w:rPr>
          <w:rFonts w:ascii="DEV RA" w:hAnsi="DEV RA" w:cs="Times New Roman"/>
          <w:b/>
          <w:i/>
          <w:color w:val="000000" w:themeColor="text1"/>
          <w:sz w:val="24"/>
          <w:szCs w:val="24"/>
          <w:u w:val="single"/>
        </w:rPr>
        <w:t>Atıf ve Kaynakça Kılavuzu</w:t>
      </w:r>
      <w:r w:rsidRPr="00442C10">
        <w:rPr>
          <w:rFonts w:ascii="DEV RA" w:hAnsi="DEV RA" w:cs="Times New Roman"/>
          <w:i/>
          <w:color w:val="000000" w:themeColor="text1"/>
          <w:sz w:val="24"/>
          <w:szCs w:val="24"/>
        </w:rPr>
        <w:t>” bölümlerini esas alınız.</w:t>
      </w:r>
    </w:p>
    <w:p w14:paraId="5BDA4AFB" w14:textId="77777777" w:rsidR="009944FE" w:rsidRDefault="009944FE" w:rsidP="009944FE">
      <w:pPr>
        <w:pStyle w:val="HTMLncedenBiimlendirilmi"/>
        <w:spacing w:after="120" w:line="276" w:lineRule="auto"/>
        <w:ind w:firstLine="567"/>
        <w:jc w:val="both"/>
        <w:rPr>
          <w:rFonts w:ascii="DEV RA" w:hAnsi="DEV RA" w:cs="Times New Roman"/>
          <w:color w:val="000000" w:themeColor="text1"/>
          <w:sz w:val="24"/>
          <w:szCs w:val="24"/>
        </w:rPr>
      </w:pPr>
      <w:r w:rsidRPr="009944FE">
        <w:rPr>
          <w:rStyle w:val="METNChar"/>
        </w:rPr>
        <w:t>Makale metni, DEV RA fontu, 12 punto, iki yana yaslı, ilk satır girintisi 1cm</w:t>
      </w:r>
      <w:r>
        <w:rPr>
          <w:rStyle w:val="METNChar"/>
        </w:rPr>
        <w:t xml:space="preserve">, önce 0 nk-sonra 6 nk aralıklı, satır aralığı 1,15 </w:t>
      </w:r>
      <w:r w:rsidRPr="009944FE">
        <w:rPr>
          <w:rStyle w:val="METNChar"/>
        </w:rPr>
        <w:t>şeklinde olmalıdır</w:t>
      </w:r>
      <w:r>
        <w:rPr>
          <w:rFonts w:ascii="DEV RA" w:hAnsi="DEV RA" w:cs="Times New Roman"/>
          <w:color w:val="000000" w:themeColor="text1"/>
          <w:sz w:val="24"/>
          <w:szCs w:val="24"/>
        </w:rPr>
        <w:t>.</w:t>
      </w:r>
    </w:p>
    <w:p w14:paraId="0D0EDCF6" w14:textId="499090B9" w:rsid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p>
    <w:p w14:paraId="4A0CD7D8" w14:textId="69C15853" w:rsidR="007C364D" w:rsidRPr="007C364D" w:rsidRDefault="007C364D" w:rsidP="007C364D">
      <w:pPr>
        <w:rPr>
          <w:lang w:eastAsia="tr-TR"/>
        </w:rPr>
      </w:pPr>
    </w:p>
    <w:p w14:paraId="396666B5" w14:textId="287EFF94" w:rsidR="007C364D" w:rsidRPr="007C364D" w:rsidRDefault="007C364D" w:rsidP="007C364D">
      <w:pPr>
        <w:tabs>
          <w:tab w:val="left" w:pos="6375"/>
        </w:tabs>
        <w:rPr>
          <w:lang w:eastAsia="tr-TR"/>
        </w:rPr>
      </w:pPr>
      <w:r>
        <w:rPr>
          <w:lang w:eastAsia="tr-TR"/>
        </w:rPr>
        <w:lastRenderedPageBreak/>
        <w:tab/>
      </w:r>
    </w:p>
    <w:p w14:paraId="0E3F9187" w14:textId="77777777"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r w:rsidRPr="00442C10">
        <w:rPr>
          <w:rFonts w:ascii="DEV RA" w:hAnsi="DEV RA" w:cs="Times New Roman"/>
          <w:i/>
          <w:color w:val="000000" w:themeColor="text1"/>
          <w:sz w:val="24"/>
          <w:szCs w:val="24"/>
        </w:rPr>
        <w:t>Makale içerisinde düzenli bir bilgi aktarımı sağlamak üzere ana, ara ve alt başlıklar kullanılabilir. Ana başlıklar (ana bölüm, kaynaklar ve ekler) büyük harflerle; ara ve alt başlıklar yalnız ilk harfleri büyük ve koyu karakterde yazılmalıdır.</w:t>
      </w:r>
    </w:p>
    <w:p w14:paraId="37BE9873" w14:textId="77777777" w:rsidR="00442C10" w:rsidRDefault="00442C10" w:rsidP="00442C10">
      <w:pPr>
        <w:pStyle w:val="HTMLncedenBiimlendirilmi"/>
        <w:spacing w:after="120" w:line="276" w:lineRule="auto"/>
        <w:ind w:firstLine="567"/>
        <w:jc w:val="both"/>
        <w:rPr>
          <w:rFonts w:ascii="DEV RA" w:hAnsi="DEV RA" w:cs="Times New Roman"/>
          <w:color w:val="000000" w:themeColor="text1"/>
          <w:sz w:val="24"/>
          <w:szCs w:val="24"/>
        </w:rPr>
      </w:pPr>
    </w:p>
    <w:p w14:paraId="25EB344B" w14:textId="0E405715"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r w:rsidRPr="00442C10">
        <w:rPr>
          <w:rFonts w:ascii="DEV RA" w:hAnsi="DEV RA" w:cs="Times New Roman"/>
          <w:i/>
          <w:color w:val="000000" w:themeColor="text1"/>
          <w:sz w:val="24"/>
          <w:szCs w:val="24"/>
        </w:rPr>
        <w:t xml:space="preserve">Manzum kesit, blok alıntı, tablo, resim, grafik vb. gösterimleri ile metin içerisinde ve kaynaklar bölümündeki yazımlar için bir </w:t>
      </w:r>
      <w:r>
        <w:rPr>
          <w:rFonts w:ascii="DEV RA" w:hAnsi="DEV RA" w:cs="Times New Roman"/>
          <w:i/>
          <w:color w:val="000000" w:themeColor="text1"/>
          <w:sz w:val="24"/>
          <w:szCs w:val="24"/>
        </w:rPr>
        <w:t>bu dosyanın son sayfalarında</w:t>
      </w:r>
      <w:r w:rsidRPr="00442C10">
        <w:rPr>
          <w:rFonts w:ascii="DEV RA" w:hAnsi="DEV RA" w:cs="Times New Roman"/>
          <w:i/>
          <w:color w:val="000000" w:themeColor="text1"/>
          <w:sz w:val="24"/>
          <w:szCs w:val="24"/>
        </w:rPr>
        <w:t xml:space="preserve"> ve derginin internet sayfasında yer alan “</w:t>
      </w:r>
      <w:r w:rsidRPr="00442C10">
        <w:rPr>
          <w:rFonts w:ascii="DEV RA" w:hAnsi="DEV RA" w:cs="Times New Roman"/>
          <w:b/>
          <w:i/>
          <w:color w:val="000000" w:themeColor="text1"/>
          <w:sz w:val="24"/>
          <w:szCs w:val="24"/>
          <w:u w:val="single"/>
        </w:rPr>
        <w:t>Yazım Kuralları</w:t>
      </w:r>
      <w:r w:rsidRPr="00442C10">
        <w:rPr>
          <w:rFonts w:ascii="DEV RA" w:hAnsi="DEV RA" w:cs="Times New Roman"/>
          <w:i/>
          <w:color w:val="000000" w:themeColor="text1"/>
          <w:sz w:val="24"/>
          <w:szCs w:val="24"/>
        </w:rPr>
        <w:t>” ve “</w:t>
      </w:r>
      <w:r w:rsidRPr="00442C10">
        <w:rPr>
          <w:rFonts w:ascii="DEV RA" w:hAnsi="DEV RA" w:cs="Times New Roman"/>
          <w:b/>
          <w:i/>
          <w:color w:val="000000" w:themeColor="text1"/>
          <w:sz w:val="24"/>
          <w:szCs w:val="24"/>
          <w:u w:val="single"/>
        </w:rPr>
        <w:t>Atıf ve Kaynakça Kılavuzu</w:t>
      </w:r>
      <w:r w:rsidRPr="00442C10">
        <w:rPr>
          <w:rFonts w:ascii="DEV RA" w:hAnsi="DEV RA" w:cs="Times New Roman"/>
          <w:i/>
          <w:color w:val="000000" w:themeColor="text1"/>
          <w:sz w:val="24"/>
          <w:szCs w:val="24"/>
        </w:rPr>
        <w:t>” bölümlerini esas alınız.</w:t>
      </w:r>
    </w:p>
    <w:p w14:paraId="607B54FA" w14:textId="77777777" w:rsidR="009944FE" w:rsidRDefault="009944FE" w:rsidP="009944FE">
      <w:pPr>
        <w:pStyle w:val="HTMLncedenBiimlendirilmi"/>
        <w:spacing w:after="120" w:line="276" w:lineRule="auto"/>
        <w:ind w:firstLine="567"/>
        <w:jc w:val="both"/>
        <w:rPr>
          <w:rFonts w:ascii="DEV RA" w:hAnsi="DEV RA" w:cs="Times New Roman"/>
          <w:color w:val="000000" w:themeColor="text1"/>
          <w:sz w:val="24"/>
          <w:szCs w:val="24"/>
        </w:rPr>
      </w:pPr>
      <w:r w:rsidRPr="009944FE">
        <w:rPr>
          <w:rStyle w:val="METNChar"/>
        </w:rPr>
        <w:t>Makale metni, DEV RA fontu, 12 punto, iki yana yaslı, ilk satır girintisi 1cm</w:t>
      </w:r>
      <w:r>
        <w:rPr>
          <w:rStyle w:val="METNChar"/>
        </w:rPr>
        <w:t xml:space="preserve">, önce 0 nk-sonra 6 nk aralıklı, satır aralığı 1,15 </w:t>
      </w:r>
      <w:r w:rsidRPr="009944FE">
        <w:rPr>
          <w:rStyle w:val="METNChar"/>
        </w:rPr>
        <w:t>şeklinde olmalıdır</w:t>
      </w:r>
      <w:r>
        <w:rPr>
          <w:rFonts w:ascii="DEV RA" w:hAnsi="DEV RA" w:cs="Times New Roman"/>
          <w:color w:val="000000" w:themeColor="text1"/>
          <w:sz w:val="24"/>
          <w:szCs w:val="24"/>
        </w:rPr>
        <w:t>.</w:t>
      </w:r>
    </w:p>
    <w:p w14:paraId="6EE14B26" w14:textId="77777777"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r w:rsidRPr="00442C10">
        <w:rPr>
          <w:rFonts w:ascii="DEV RA" w:hAnsi="DEV RA" w:cs="Times New Roman"/>
          <w:i/>
          <w:color w:val="000000" w:themeColor="text1"/>
          <w:sz w:val="24"/>
          <w:szCs w:val="24"/>
        </w:rPr>
        <w:t>Makale içerisinde düzenli bir bilgi aktarımı sağlamak üzere ana, ara ve alt başlıklar kullanılabilir. Ana başlıklar (ana bölüm, kaynaklar ve ekler) büyük harflerle; ara ve alt başlıklar yalnız ilk harfleri büyük ve koyu karakterde yazılmalıdır.</w:t>
      </w:r>
    </w:p>
    <w:p w14:paraId="0D9281FB" w14:textId="65C1EAB8" w:rsidR="00442C10" w:rsidRPr="00442C10" w:rsidRDefault="00442C10" w:rsidP="00442C10">
      <w:pPr>
        <w:pStyle w:val="HTMLncedenBiimlendirilmi"/>
        <w:spacing w:after="120" w:line="276" w:lineRule="auto"/>
        <w:ind w:firstLine="567"/>
        <w:jc w:val="both"/>
        <w:rPr>
          <w:rFonts w:ascii="DEV RA" w:hAnsi="DEV RA" w:cs="Times New Roman"/>
          <w:i/>
          <w:color w:val="000000" w:themeColor="text1"/>
          <w:sz w:val="24"/>
          <w:szCs w:val="24"/>
        </w:rPr>
      </w:pPr>
      <w:r w:rsidRPr="00442C10">
        <w:rPr>
          <w:rFonts w:ascii="DEV RA" w:hAnsi="DEV RA" w:cs="Times New Roman"/>
          <w:i/>
          <w:color w:val="000000" w:themeColor="text1"/>
          <w:sz w:val="24"/>
          <w:szCs w:val="24"/>
        </w:rPr>
        <w:t xml:space="preserve">Manzum kesit, blok alıntı, tablo, resim, grafik vb. gösterimleri ile metin içerisinde ve kaynaklar bölümündeki yazımlar için bir </w:t>
      </w:r>
      <w:r>
        <w:rPr>
          <w:rFonts w:ascii="DEV RA" w:hAnsi="DEV RA" w:cs="Times New Roman"/>
          <w:i/>
          <w:color w:val="000000" w:themeColor="text1"/>
          <w:sz w:val="24"/>
          <w:szCs w:val="24"/>
        </w:rPr>
        <w:t>bu dosyanın son sayfalarında</w:t>
      </w:r>
      <w:r w:rsidRPr="00442C10">
        <w:rPr>
          <w:rFonts w:ascii="DEV RA" w:hAnsi="DEV RA" w:cs="Times New Roman"/>
          <w:i/>
          <w:color w:val="000000" w:themeColor="text1"/>
          <w:sz w:val="24"/>
          <w:szCs w:val="24"/>
        </w:rPr>
        <w:t xml:space="preserve"> ve derginin internet sayfasında yer alan “</w:t>
      </w:r>
      <w:r w:rsidRPr="00442C10">
        <w:rPr>
          <w:rFonts w:ascii="DEV RA" w:hAnsi="DEV RA" w:cs="Times New Roman"/>
          <w:b/>
          <w:i/>
          <w:color w:val="000000" w:themeColor="text1"/>
          <w:sz w:val="24"/>
          <w:szCs w:val="24"/>
          <w:u w:val="single"/>
        </w:rPr>
        <w:t>Yazım Kuralları</w:t>
      </w:r>
      <w:r w:rsidRPr="00442C10">
        <w:rPr>
          <w:rFonts w:ascii="DEV RA" w:hAnsi="DEV RA" w:cs="Times New Roman"/>
          <w:i/>
          <w:color w:val="000000" w:themeColor="text1"/>
          <w:sz w:val="24"/>
          <w:szCs w:val="24"/>
        </w:rPr>
        <w:t>” ve “</w:t>
      </w:r>
      <w:r w:rsidRPr="00442C10">
        <w:rPr>
          <w:rFonts w:ascii="DEV RA" w:hAnsi="DEV RA" w:cs="Times New Roman"/>
          <w:b/>
          <w:i/>
          <w:color w:val="000000" w:themeColor="text1"/>
          <w:sz w:val="24"/>
          <w:szCs w:val="24"/>
          <w:u w:val="single"/>
        </w:rPr>
        <w:t>Atıf ve Kaynakça Kılavuzu</w:t>
      </w:r>
      <w:r w:rsidRPr="00442C10">
        <w:rPr>
          <w:rFonts w:ascii="DEV RA" w:hAnsi="DEV RA" w:cs="Times New Roman"/>
          <w:i/>
          <w:color w:val="000000" w:themeColor="text1"/>
          <w:sz w:val="24"/>
          <w:szCs w:val="24"/>
        </w:rPr>
        <w:t>” bölümlerini esas alınız.</w:t>
      </w:r>
    </w:p>
    <w:p w14:paraId="41871F9C" w14:textId="77777777" w:rsidR="009D2AC0" w:rsidRPr="003A48FE" w:rsidRDefault="009D2AC0" w:rsidP="009D2AC0">
      <w:pPr>
        <w:ind w:firstLine="567"/>
        <w:rPr>
          <w:rFonts w:ascii="DEV RA" w:hAnsi="DEV RA" w:cs="Times New Roman"/>
          <w:b/>
          <w:bCs/>
          <w:color w:val="000000" w:themeColor="text1"/>
          <w:sz w:val="24"/>
          <w:szCs w:val="24"/>
        </w:rPr>
      </w:pPr>
      <w:r w:rsidRPr="003A48FE">
        <w:rPr>
          <w:rFonts w:ascii="DEV RA" w:hAnsi="DEV RA" w:cs="Times New Roman"/>
          <w:b/>
          <w:bCs/>
          <w:color w:val="000000" w:themeColor="text1"/>
          <w:sz w:val="24"/>
          <w:szCs w:val="24"/>
        </w:rPr>
        <w:t>SONUÇ</w:t>
      </w:r>
    </w:p>
    <w:p w14:paraId="6E068A7D" w14:textId="77777777" w:rsidR="009944FE" w:rsidRDefault="009944FE" w:rsidP="009944FE">
      <w:pPr>
        <w:pStyle w:val="HTMLncedenBiimlendirilmi"/>
        <w:spacing w:after="120" w:line="276" w:lineRule="auto"/>
        <w:ind w:firstLine="567"/>
        <w:jc w:val="both"/>
        <w:rPr>
          <w:rFonts w:ascii="DEV RA" w:hAnsi="DEV RA" w:cs="Times New Roman"/>
          <w:color w:val="000000" w:themeColor="text1"/>
          <w:sz w:val="24"/>
          <w:szCs w:val="24"/>
        </w:rPr>
      </w:pPr>
      <w:r w:rsidRPr="009944FE">
        <w:rPr>
          <w:rStyle w:val="METNChar"/>
        </w:rPr>
        <w:t>Makale metni, DEV RA fontu, 12 punto, iki yana yaslı, ilk satır girintisi 1cm</w:t>
      </w:r>
      <w:r>
        <w:rPr>
          <w:rStyle w:val="METNChar"/>
        </w:rPr>
        <w:t xml:space="preserve">, önce 0 nk-sonra 6 nk aralıklı, satır aralığı 1,15 </w:t>
      </w:r>
      <w:r w:rsidRPr="009944FE">
        <w:rPr>
          <w:rStyle w:val="METNChar"/>
        </w:rPr>
        <w:t>şeklinde olmalıdır</w:t>
      </w:r>
      <w:r>
        <w:rPr>
          <w:rFonts w:ascii="DEV RA" w:hAnsi="DEV RA" w:cs="Times New Roman"/>
          <w:color w:val="000000" w:themeColor="text1"/>
          <w:sz w:val="24"/>
          <w:szCs w:val="24"/>
        </w:rPr>
        <w:t>.</w:t>
      </w:r>
    </w:p>
    <w:p w14:paraId="053EC772" w14:textId="5088FA77" w:rsidR="007C364D" w:rsidRDefault="007C364D">
      <w:pPr>
        <w:rPr>
          <w:rFonts w:ascii="DEV RA" w:eastAsia="Times New Roman" w:hAnsi="DEV RA" w:cs="Times New Roman"/>
          <w:color w:val="000000" w:themeColor="text1"/>
          <w:sz w:val="24"/>
          <w:szCs w:val="24"/>
          <w:lang w:eastAsia="tr-TR"/>
        </w:rPr>
      </w:pPr>
    </w:p>
    <w:p w14:paraId="6AC5337A" w14:textId="2D8CC795" w:rsidR="00122FCC" w:rsidRDefault="009D2AC0" w:rsidP="002118E0">
      <w:pPr>
        <w:pStyle w:val="HTMLncedenBiimlendirilmi"/>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23" w:lineRule="atLeast"/>
        <w:ind w:firstLine="567"/>
        <w:jc w:val="both"/>
        <w:rPr>
          <w:rFonts w:ascii="DEV RA" w:eastAsia="Calibri" w:hAnsi="DEV RA" w:cs="Times New Roman"/>
          <w:sz w:val="24"/>
          <w:szCs w:val="24"/>
        </w:rPr>
      </w:pPr>
      <w:r w:rsidRPr="003A48FE">
        <w:rPr>
          <w:rFonts w:ascii="DEV RA" w:hAnsi="DEV RA" w:cs="Times New Roman"/>
          <w:b/>
          <w:color w:val="000000" w:themeColor="text1"/>
          <w:sz w:val="24"/>
          <w:szCs w:val="24"/>
        </w:rPr>
        <w:t>K</w:t>
      </w:r>
      <w:r>
        <w:rPr>
          <w:rFonts w:ascii="DEV RA" w:hAnsi="DEV RA" w:cs="Times New Roman"/>
          <w:b/>
          <w:color w:val="000000" w:themeColor="text1"/>
          <w:sz w:val="24"/>
          <w:szCs w:val="24"/>
        </w:rPr>
        <w:t>AYNAKÇA</w:t>
      </w:r>
    </w:p>
    <w:p w14:paraId="1153543A" w14:textId="6A66881C" w:rsidR="00FA5CB8" w:rsidRDefault="00FA5CB8" w:rsidP="003B13D2">
      <w:pPr>
        <w:ind w:firstLine="567"/>
        <w:rPr>
          <w:rFonts w:ascii="DEV RA" w:eastAsia="Calibri" w:hAnsi="DEV RA" w:cs="Times New Roman"/>
          <w:sz w:val="24"/>
          <w:szCs w:val="24"/>
        </w:rPr>
      </w:pPr>
      <w:r w:rsidRPr="00FA5CB8">
        <w:rPr>
          <w:rFonts w:ascii="DEV RA" w:eastAsia="Calibri" w:hAnsi="DEV RA" w:cs="Times New Roman"/>
          <w:sz w:val="24"/>
          <w:szCs w:val="24"/>
        </w:rPr>
        <w:t>“Yazım Kuralları” ve “Atıf ve Kaynakça Kılavuzu” bölümlerini esas alınız</w:t>
      </w:r>
      <w:r w:rsidR="00CE0EE1" w:rsidRPr="00CE0EE1">
        <w:t xml:space="preserve"> </w:t>
      </w:r>
      <w:hyperlink r:id="rId18" w:history="1">
        <w:r w:rsidR="00CE0EE1" w:rsidRPr="005E54CC">
          <w:rPr>
            <w:rStyle w:val="Kpr"/>
            <w:rFonts w:ascii="DEV RA" w:eastAsia="Calibri" w:hAnsi="DEV RA" w:cs="Times New Roman"/>
            <w:sz w:val="24"/>
            <w:szCs w:val="24"/>
          </w:rPr>
          <w:t>https://dergipark.org.tr/tr/pub/kulturk/writing-rules</w:t>
        </w:r>
      </w:hyperlink>
    </w:p>
    <w:p w14:paraId="2E1191AE" w14:textId="77777777" w:rsidR="00CE0EE1" w:rsidRDefault="00CE0EE1" w:rsidP="003B13D2">
      <w:pPr>
        <w:ind w:firstLine="567"/>
        <w:rPr>
          <w:rFonts w:ascii="DEV RA" w:eastAsia="Calibri" w:hAnsi="DEV RA" w:cs="Times New Roman"/>
          <w:sz w:val="24"/>
          <w:szCs w:val="24"/>
        </w:rPr>
      </w:pPr>
    </w:p>
    <w:bookmarkEnd w:id="0"/>
    <w:p w14:paraId="47E34270" w14:textId="027FDC42" w:rsidR="00A77C2A" w:rsidRDefault="00A77C2A" w:rsidP="003B13D2">
      <w:pPr>
        <w:ind w:firstLine="567"/>
        <w:rPr>
          <w:rFonts w:ascii="DEV RA" w:eastAsia="Calibri" w:hAnsi="DEV RA" w:cs="Times New Roman"/>
          <w:sz w:val="24"/>
          <w:szCs w:val="24"/>
        </w:rPr>
      </w:pPr>
    </w:p>
    <w:sectPr w:rsidR="00A77C2A" w:rsidSect="00214C42">
      <w:headerReference w:type="even" r:id="rId19"/>
      <w:headerReference w:type="default" r:id="rId20"/>
      <w:footerReference w:type="even" r:id="rId21"/>
      <w:footerReference w:type="default" r:id="rId22"/>
      <w:headerReference w:type="first" r:id="rId23"/>
      <w:footerReference w:type="first" r:id="rId24"/>
      <w:footnotePr>
        <w:numRestart w:val="eachSect"/>
      </w:footnotePr>
      <w:type w:val="continuous"/>
      <w:pgSz w:w="11906" w:h="16838" w:code="9"/>
      <w:pgMar w:top="1701"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Yazar" w:initials="A">
    <w:p w14:paraId="3DC91653" w14:textId="77777777" w:rsidR="00310FC6" w:rsidRDefault="00310FC6" w:rsidP="00776EA1">
      <w:pPr>
        <w:pStyle w:val="AklamaMetni"/>
      </w:pPr>
      <w:r>
        <w:rPr>
          <w:rStyle w:val="AklamaBavurusu"/>
        </w:rPr>
        <w:annotationRef/>
      </w:r>
      <w:r>
        <w:t>Metinlerinizi hazırlarken Word pencerenizin üst kısmındaki "Giriş" sekmesinde yer alan "Stiller" bölümündeki stilleri yazdığınız metne (başlık, manzum kesit, blok alıntı, makale ana metni vb.) göre seçerek kullanırsanız, makalenizi yazım kurallarımızdaki biçimlere uygun biçimde kolayca hazırlayabilirsiniz. Bu açıklamayı okuduktan sonra silebilirsiniz.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C916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C91653" w16cid:durableId="275960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B0DEF" w14:textId="77777777" w:rsidR="00B13BA8" w:rsidRDefault="00B13BA8" w:rsidP="003573D2">
      <w:pPr>
        <w:spacing w:after="0" w:line="240" w:lineRule="auto"/>
      </w:pPr>
      <w:r>
        <w:separator/>
      </w:r>
    </w:p>
  </w:endnote>
  <w:endnote w:type="continuationSeparator" w:id="0">
    <w:p w14:paraId="2C642127" w14:textId="77777777" w:rsidR="00B13BA8" w:rsidRDefault="00B13BA8" w:rsidP="00357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CAA340C0-B8B1-434F-9BDE-2BADC6AC8B25}"/>
    <w:embedBold r:id="rId2" w:fontKey="{5BF155CE-6136-405F-BDE7-9E76CE741FE6}"/>
    <w:embedItalic r:id="rId3" w:fontKey="{5BF28DBC-4C41-4A53-A5CB-536BE4294AFF}"/>
    <w:embedBoldItalic r:id="rId4" w:fontKey="{0CE280B7-D936-4C22-91F8-41D0C90A2656}"/>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BoldItalic r:id="rId5" w:fontKey="{0352656E-D71A-4E29-B501-01599158E72F}"/>
  </w:font>
  <w:font w:name="Calibri Light">
    <w:panose1 w:val="020F0302020204030204"/>
    <w:charset w:val="A2"/>
    <w:family w:val="swiss"/>
    <w:pitch w:val="variable"/>
    <w:sig w:usb0="E4002EFF" w:usb1="C000247B" w:usb2="00000009" w:usb3="00000000" w:csb0="000001FF" w:csb1="00000000"/>
    <w:embedRegular r:id="rId6" w:fontKey="{C64E7C95-20C4-442B-BB39-B73A5320519D}"/>
    <w:embedItalic r:id="rId7" w:fontKey="{74412D16-2C7B-4090-B092-DF69CD07C1A0}"/>
  </w:font>
  <w:font w:name="Segoe UI">
    <w:panose1 w:val="020B0502040204020203"/>
    <w:charset w:val="A2"/>
    <w:family w:val="swiss"/>
    <w:pitch w:val="variable"/>
    <w:sig w:usb0="E4002EFF" w:usb1="C000E47F" w:usb2="00000009" w:usb3="00000000" w:csb0="000001FF" w:csb1="00000000"/>
    <w:embedRegular r:id="rId8" w:fontKey="{43C39C11-24A3-4897-872A-3729D73671F4}"/>
  </w:font>
  <w:font w:name="DEV RA">
    <w:altName w:val="Palatino Linotype"/>
    <w:panose1 w:val="02040502050505030304"/>
    <w:charset w:val="A2"/>
    <w:family w:val="roman"/>
    <w:pitch w:val="variable"/>
    <w:sig w:usb0="E00000FF" w:usb1="5000204B" w:usb2="00000000" w:usb3="00000000" w:csb0="00000093" w:csb1="00000000"/>
    <w:embedRegular r:id="rId9" w:fontKey="{10ACBE43-1B32-4D76-AC1D-8613CD3CD48F}"/>
    <w:embedBold r:id="rId10" w:fontKey="{85D3F19C-C6C0-4581-BCFD-5198F02056DF}"/>
    <w:embedItalic r:id="rId11" w:fontKey="{5282D1FA-4844-4592-AE20-165F7229E05B}"/>
    <w:embedBoldItalic r:id="rId12" w:fontKey="{F21601DC-5587-41AE-9BF1-63FF4F4D33E5}"/>
  </w:font>
  <w:font w:name="Verdana">
    <w:panose1 w:val="020B0604030504040204"/>
    <w:charset w:val="A2"/>
    <w:family w:val="swiss"/>
    <w:pitch w:val="variable"/>
    <w:sig w:usb0="A00006FF" w:usb1="4000205B" w:usb2="00000010" w:usb3="00000000" w:csb0="0000019F" w:csb1="00000000"/>
    <w:embedRegular r:id="rId13" w:fontKey="{FF6865CA-A08A-4BA7-802F-01A72AB0F16E}"/>
  </w:font>
  <w:font w:name="MS Mincho">
    <w:altName w:val="ＭＳ 明朝"/>
    <w:panose1 w:val="02020609040205080304"/>
    <w:charset w:val="80"/>
    <w:family w:val="modern"/>
    <w:pitch w:val="fixed"/>
    <w:sig w:usb0="E00002FF" w:usb1="6AC7FDFB" w:usb2="08000012" w:usb3="00000000" w:csb0="0002009F" w:csb1="00000000"/>
  </w:font>
  <w:font w:name="Brill">
    <w:altName w:val="Calibri"/>
    <w:charset w:val="A2"/>
    <w:family w:val="swiss"/>
    <w:pitch w:val="variable"/>
    <w:sig w:usb0="E00002FF" w:usb1="4200E4FB" w:usb2="02000000" w:usb3="00000000" w:csb0="0000019F" w:csb1="00000000"/>
  </w:font>
  <w:font w:name="Sitka Subheading">
    <w:panose1 w:val="02000505000000020004"/>
    <w:charset w:val="A2"/>
    <w:family w:val="auto"/>
    <w:pitch w:val="variable"/>
    <w:sig w:usb0="A00002EF" w:usb1="4000204B" w:usb2="00000000" w:usb3="00000000" w:csb0="0000019F" w:csb1="00000000"/>
    <w:embedRegular r:id="rId14" w:fontKey="{C195211B-91FC-43FD-BD4F-436C3B8EFE99}"/>
  </w:font>
  <w:font w:name="Tahoma">
    <w:panose1 w:val="020B0604030504040204"/>
    <w:charset w:val="A2"/>
    <w:family w:val="swiss"/>
    <w:pitch w:val="variable"/>
    <w:sig w:usb0="E1002EFF" w:usb1="C000605B" w:usb2="00000029" w:usb3="00000000" w:csb0="000101FF" w:csb1="00000000"/>
    <w:embedBold r:id="rId15" w:fontKey="{DE27F462-5CA2-4F21-8D1B-9DC4AFC34B04}"/>
    <w:embedItalic r:id="rId16" w:fontKey="{FB9BE32E-C18B-4943-BF1A-289628CBF7F4}"/>
  </w:font>
  <w:font w:name="Gabriola">
    <w:panose1 w:val="04040605051002020D02"/>
    <w:charset w:val="A2"/>
    <w:family w:val="decorative"/>
    <w:pitch w:val="variable"/>
    <w:sig w:usb0="E00002EF" w:usb1="5000204B" w:usb2="00000000" w:usb3="00000000" w:csb0="0000009F" w:csb1="00000000"/>
    <w:embedRegular r:id="rId17" w:fontKey="{DA80F5B1-6D17-4694-97D7-E87843A3D0AA}"/>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743565"/>
      <w:docPartObj>
        <w:docPartGallery w:val="Page Numbers (Bottom of Page)"/>
        <w:docPartUnique/>
      </w:docPartObj>
    </w:sdtPr>
    <w:sdtContent>
      <w:p w14:paraId="5E961274" w14:textId="77777777" w:rsidR="004074D7" w:rsidRPr="00F67FE4" w:rsidRDefault="004074D7" w:rsidP="00D423D7">
        <w:pPr>
          <w:pStyle w:val="stBilgi"/>
          <w:rPr>
            <w:rFonts w:ascii="Gabriola" w:eastAsia="Microsoft YaHei" w:hAnsi="Gabriola" w:cs="Tahoma"/>
            <w:iCs/>
            <w:sz w:val="24"/>
            <w:szCs w:val="18"/>
          </w:rPr>
        </w:pPr>
        <w:r w:rsidRPr="00CE222C">
          <w:rPr>
            <w:rFonts w:ascii="DEV RA" w:eastAsia="Calibri" w:hAnsi="DEV RA" w:cs="Arial"/>
            <w:b/>
            <w:bCs/>
            <w:i/>
            <w:iCs/>
            <w:noProof/>
            <w:lang w:eastAsia="tr-TR"/>
          </w:rPr>
          <w:drawing>
            <wp:anchor distT="0" distB="0" distL="114300" distR="114300" simplePos="0" relativeHeight="251743232" behindDoc="1" locked="0" layoutInCell="1" allowOverlap="1" wp14:anchorId="7071A04A" wp14:editId="521F342A">
              <wp:simplePos x="0" y="0"/>
              <wp:positionH relativeFrom="column">
                <wp:posOffset>-47625</wp:posOffset>
              </wp:positionH>
              <wp:positionV relativeFrom="paragraph">
                <wp:posOffset>111598</wp:posOffset>
              </wp:positionV>
              <wp:extent cx="1018540" cy="346075"/>
              <wp:effectExtent l="0" t="0" r="0" b="0"/>
              <wp:wrapTight wrapText="bothSides">
                <wp:wrapPolygon edited="0">
                  <wp:start x="0" y="0"/>
                  <wp:lineTo x="0" y="20213"/>
                  <wp:lineTo x="21007" y="20213"/>
                  <wp:lineTo x="21007"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7361" r="3490" b="14441"/>
                      <a:stretch/>
                    </pic:blipFill>
                    <pic:spPr bwMode="auto">
                      <a:xfrm>
                        <a:off x="0" y="0"/>
                        <a:ext cx="1018540" cy="3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FE4">
          <w:rPr>
            <w:rFonts w:ascii="Gabriola" w:eastAsia="Microsoft YaHei" w:hAnsi="Gabriola" w:cs="Tahoma"/>
            <w:iCs/>
            <w:sz w:val="24"/>
            <w:szCs w:val="18"/>
          </w:rPr>
          <w:t xml:space="preserve">Türk Dili ve Edebiyatı Araştırmaları Dergisi, Sayı: </w:t>
        </w:r>
        <w:r>
          <w:rPr>
            <w:rFonts w:ascii="Gabriola" w:eastAsia="Microsoft YaHei" w:hAnsi="Gabriola" w:cs="Tahoma"/>
            <w:iCs/>
            <w:sz w:val="24"/>
            <w:szCs w:val="18"/>
          </w:rPr>
          <w:t>4</w:t>
        </w:r>
        <w:r w:rsidRPr="00F67FE4">
          <w:rPr>
            <w:rFonts w:ascii="Gabriola" w:eastAsia="Microsoft YaHei" w:hAnsi="Gabriola" w:cs="Tahoma"/>
            <w:iCs/>
            <w:sz w:val="24"/>
            <w:szCs w:val="18"/>
          </w:rPr>
          <w:t xml:space="preserve"> (</w:t>
        </w:r>
        <w:r>
          <w:rPr>
            <w:rFonts w:ascii="Gabriola" w:eastAsia="Microsoft YaHei" w:hAnsi="Gabriola" w:cs="Tahoma"/>
            <w:iCs/>
            <w:sz w:val="24"/>
            <w:szCs w:val="18"/>
          </w:rPr>
          <w:t>Kış</w:t>
        </w:r>
        <w:r w:rsidRPr="00F67FE4">
          <w:rPr>
            <w:rFonts w:ascii="Gabriola" w:eastAsia="Microsoft YaHei" w:hAnsi="Gabriola" w:cs="Tahoma"/>
            <w:iCs/>
            <w:sz w:val="24"/>
            <w:szCs w:val="18"/>
          </w:rPr>
          <w:t xml:space="preserve"> 202</w:t>
        </w:r>
        <w:r>
          <w:rPr>
            <w:rFonts w:ascii="Gabriola" w:eastAsia="Microsoft YaHei" w:hAnsi="Gabriola" w:cs="Tahoma"/>
            <w:iCs/>
            <w:sz w:val="24"/>
            <w:szCs w:val="18"/>
          </w:rPr>
          <w:t>1</w:t>
        </w:r>
        <w:r w:rsidRPr="00F67FE4">
          <w:rPr>
            <w:rFonts w:ascii="Gabriola" w:eastAsia="Microsoft YaHei" w:hAnsi="Gabriola" w:cs="Tahoma"/>
            <w:iCs/>
            <w:sz w:val="24"/>
            <w:szCs w:val="18"/>
          </w:rPr>
          <w:t>)</w:t>
        </w:r>
        <w:r>
          <w:rPr>
            <w:rFonts w:ascii="Gabriola" w:eastAsia="Microsoft YaHei" w:hAnsi="Gabriola" w:cs="Tahoma"/>
            <w:iCs/>
            <w:sz w:val="24"/>
            <w:szCs w:val="18"/>
          </w:rPr>
          <w:t>,</w:t>
        </w:r>
        <w:r w:rsidRPr="00F67FE4">
          <w:rPr>
            <w:rFonts w:ascii="Gabriola" w:eastAsia="Microsoft YaHei" w:hAnsi="Gabriola" w:cs="Tahoma"/>
            <w:iCs/>
            <w:sz w:val="24"/>
            <w:szCs w:val="18"/>
          </w:rPr>
          <w:t xml:space="preserve"> s.</w:t>
        </w:r>
        <w:r>
          <w:rPr>
            <w:rFonts w:ascii="Gabriola" w:eastAsia="Microsoft YaHei" w:hAnsi="Gabriola" w:cs="Tahoma"/>
            <w:iCs/>
            <w:sz w:val="24"/>
            <w:szCs w:val="18"/>
          </w:rPr>
          <w:t xml:space="preserve"> 65-118</w:t>
        </w:r>
        <w:r w:rsidRPr="00F67FE4">
          <w:rPr>
            <w:rFonts w:ascii="Gabriola" w:eastAsia="Microsoft YaHei" w:hAnsi="Gabriola" w:cs="Tahoma"/>
            <w:iCs/>
            <w:sz w:val="24"/>
            <w:szCs w:val="18"/>
          </w:rPr>
          <w:t>.</w:t>
        </w:r>
      </w:p>
      <w:p w14:paraId="3E4ECCB9" w14:textId="77777777" w:rsidR="004074D7" w:rsidRPr="00F67FE4" w:rsidRDefault="004074D7" w:rsidP="00D423D7">
        <w:pPr>
          <w:pStyle w:val="stBilgi"/>
          <w:rPr>
            <w:rFonts w:ascii="Gabriola" w:eastAsia="Microsoft YaHei" w:hAnsi="Gabriola" w:cs="Tahoma"/>
            <w:iCs/>
            <w:sz w:val="24"/>
            <w:szCs w:val="18"/>
          </w:rPr>
        </w:pPr>
        <w:r w:rsidRPr="00F67FE4">
          <w:rPr>
            <w:rFonts w:ascii="Gabriola" w:eastAsia="Microsoft YaHei" w:hAnsi="Gabriola" w:cs="Tahoma"/>
            <w:iCs/>
            <w:sz w:val="24"/>
            <w:szCs w:val="18"/>
          </w:rPr>
          <w:t>The Journal of Turkish Language and Literature Studies, Issue</w:t>
        </w:r>
        <w:r>
          <w:rPr>
            <w:rFonts w:ascii="Gabriola" w:eastAsia="Microsoft YaHei" w:hAnsi="Gabriola" w:cs="Tahoma"/>
            <w:iCs/>
            <w:sz w:val="24"/>
            <w:szCs w:val="18"/>
          </w:rPr>
          <w:t>:</w:t>
        </w:r>
        <w:r w:rsidRPr="00F67FE4">
          <w:rPr>
            <w:rFonts w:ascii="Gabriola" w:eastAsia="Microsoft YaHei" w:hAnsi="Gabriola" w:cs="Tahoma"/>
            <w:iCs/>
            <w:sz w:val="24"/>
            <w:szCs w:val="18"/>
          </w:rPr>
          <w:t xml:space="preserve"> </w:t>
        </w:r>
        <w:r>
          <w:rPr>
            <w:rFonts w:ascii="Gabriola" w:eastAsia="Microsoft YaHei" w:hAnsi="Gabriola" w:cs="Tahoma"/>
            <w:iCs/>
            <w:sz w:val="24"/>
            <w:szCs w:val="18"/>
          </w:rPr>
          <w:t>3</w:t>
        </w:r>
        <w:r w:rsidRPr="00F67FE4">
          <w:rPr>
            <w:rFonts w:ascii="Gabriola" w:eastAsia="Microsoft YaHei" w:hAnsi="Gabriola" w:cs="Tahoma"/>
            <w:iCs/>
            <w:sz w:val="24"/>
            <w:szCs w:val="18"/>
          </w:rPr>
          <w:t xml:space="preserve"> (</w:t>
        </w:r>
        <w:r>
          <w:rPr>
            <w:rFonts w:ascii="Gabriola" w:eastAsia="Microsoft YaHei" w:hAnsi="Gabriola" w:cs="Tahoma"/>
            <w:iCs/>
            <w:sz w:val="24"/>
            <w:szCs w:val="18"/>
          </w:rPr>
          <w:t>Winter</w:t>
        </w:r>
        <w:r w:rsidRPr="00F67FE4">
          <w:rPr>
            <w:rFonts w:ascii="Gabriola" w:eastAsia="Microsoft YaHei" w:hAnsi="Gabriola" w:cs="Tahoma"/>
            <w:iCs/>
            <w:sz w:val="24"/>
            <w:szCs w:val="18"/>
          </w:rPr>
          <w:t xml:space="preserve"> 202</w:t>
        </w:r>
        <w:r>
          <w:rPr>
            <w:rFonts w:ascii="Gabriola" w:eastAsia="Microsoft YaHei" w:hAnsi="Gabriola" w:cs="Tahoma"/>
            <w:iCs/>
            <w:sz w:val="24"/>
            <w:szCs w:val="18"/>
          </w:rPr>
          <w:t>1</w:t>
        </w:r>
        <w:r w:rsidRPr="00F67FE4">
          <w:rPr>
            <w:rFonts w:ascii="Gabriola" w:eastAsia="Microsoft YaHei" w:hAnsi="Gabriola" w:cs="Tahoma"/>
            <w:iCs/>
            <w:sz w:val="24"/>
            <w:szCs w:val="18"/>
          </w:rPr>
          <w:t>), pp.</w:t>
        </w:r>
        <w:r>
          <w:rPr>
            <w:rFonts w:ascii="Gabriola" w:eastAsia="Microsoft YaHei" w:hAnsi="Gabriola" w:cs="Tahoma"/>
            <w:iCs/>
            <w:sz w:val="24"/>
            <w:szCs w:val="18"/>
          </w:rPr>
          <w:t xml:space="preserve"> 65-118</w:t>
        </w:r>
        <w:r w:rsidRPr="00F67FE4">
          <w:rPr>
            <w:rFonts w:ascii="Gabriola" w:eastAsia="Microsoft YaHei" w:hAnsi="Gabriola" w:cs="Tahoma"/>
            <w:iCs/>
            <w:sz w:val="24"/>
            <w:szCs w:val="18"/>
          </w:rPr>
          <w:t>.</w:t>
        </w:r>
      </w:p>
      <w:sdt>
        <w:sdtPr>
          <w:rPr>
            <w:rFonts w:ascii="DEV RA" w:hAnsi="DEV RA"/>
            <w:sz w:val="20"/>
          </w:rPr>
          <w:id w:val="2006627862"/>
          <w:docPartObj>
            <w:docPartGallery w:val="Page Numbers (Bottom of Page)"/>
            <w:docPartUnique/>
          </w:docPartObj>
        </w:sdtPr>
        <w:sdtContent>
          <w:p w14:paraId="7010B437" w14:textId="77777777" w:rsidR="004074D7" w:rsidRPr="00D423D7" w:rsidRDefault="004074D7" w:rsidP="00B1482F">
            <w:pPr>
              <w:pStyle w:val="AltBilgi"/>
              <w:rPr>
                <w:rFonts w:ascii="DEV RA" w:hAnsi="DEV RA"/>
                <w:sz w:val="20"/>
              </w:rPr>
            </w:pPr>
            <w:r w:rsidRPr="004175D7">
              <w:rPr>
                <w:rFonts w:ascii="DEV RA" w:hAnsi="DEV RA"/>
                <w:sz w:val="20"/>
              </w:rPr>
              <w:fldChar w:fldCharType="begin"/>
            </w:r>
            <w:r w:rsidRPr="004175D7">
              <w:rPr>
                <w:rFonts w:ascii="DEV RA" w:hAnsi="DEV RA"/>
                <w:sz w:val="20"/>
              </w:rPr>
              <w:instrText>PAGE   \* MERGEFORMAT</w:instrText>
            </w:r>
            <w:r w:rsidRPr="004175D7">
              <w:rPr>
                <w:rFonts w:ascii="DEV RA" w:hAnsi="DEV RA"/>
                <w:sz w:val="20"/>
              </w:rPr>
              <w:fldChar w:fldCharType="separate"/>
            </w:r>
            <w:r>
              <w:rPr>
                <w:rFonts w:ascii="DEV RA" w:hAnsi="DEV RA"/>
                <w:noProof/>
                <w:sz w:val="20"/>
              </w:rPr>
              <w:t>10</w:t>
            </w:r>
            <w:r w:rsidRPr="004175D7">
              <w:rPr>
                <w:rFonts w:ascii="DEV RA" w:hAnsi="DEV RA"/>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573068"/>
      <w:docPartObj>
        <w:docPartGallery w:val="Page Numbers (Bottom of Page)"/>
        <w:docPartUnique/>
      </w:docPartObj>
    </w:sdtPr>
    <w:sdtEndPr>
      <w:rPr>
        <w:sz w:val="20"/>
      </w:rPr>
    </w:sdtEndPr>
    <w:sdtContent>
      <w:p w14:paraId="331863D4" w14:textId="77777777" w:rsidR="004074D7" w:rsidRPr="00F67FE4" w:rsidRDefault="004074D7" w:rsidP="008B0DD9">
        <w:pPr>
          <w:pStyle w:val="stBilgi"/>
          <w:tabs>
            <w:tab w:val="clear" w:pos="4536"/>
            <w:tab w:val="clear" w:pos="9072"/>
          </w:tabs>
          <w:ind w:right="-2"/>
          <w:jc w:val="center"/>
          <w:rPr>
            <w:rFonts w:ascii="Gabriola" w:eastAsia="Microsoft YaHei" w:hAnsi="Gabriola" w:cs="Tahoma"/>
            <w:iCs/>
            <w:sz w:val="24"/>
            <w:szCs w:val="18"/>
          </w:rPr>
        </w:pPr>
        <w:r w:rsidRPr="00CE222C">
          <w:rPr>
            <w:rFonts w:ascii="DEV RA" w:eastAsia="Calibri" w:hAnsi="DEV RA" w:cs="Arial"/>
            <w:b/>
            <w:bCs/>
            <w:i/>
            <w:iCs/>
            <w:noProof/>
            <w:lang w:eastAsia="tr-TR"/>
          </w:rPr>
          <w:drawing>
            <wp:anchor distT="0" distB="0" distL="114300" distR="114300" simplePos="0" relativeHeight="251744256" behindDoc="1" locked="0" layoutInCell="1" allowOverlap="1" wp14:anchorId="1220FDB6" wp14:editId="16B1E96A">
              <wp:simplePos x="0" y="0"/>
              <wp:positionH relativeFrom="margin">
                <wp:posOffset>4740910</wp:posOffset>
              </wp:positionH>
              <wp:positionV relativeFrom="paragraph">
                <wp:posOffset>120221</wp:posOffset>
              </wp:positionV>
              <wp:extent cx="1018540" cy="346075"/>
              <wp:effectExtent l="0" t="0" r="0" b="0"/>
              <wp:wrapTight wrapText="bothSides">
                <wp:wrapPolygon edited="0">
                  <wp:start x="0" y="0"/>
                  <wp:lineTo x="0" y="20213"/>
                  <wp:lineTo x="21007" y="20213"/>
                  <wp:lineTo x="21007"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7361" r="3490" b="14441"/>
                      <a:stretch/>
                    </pic:blipFill>
                    <pic:spPr bwMode="auto">
                      <a:xfrm>
                        <a:off x="0" y="0"/>
                        <a:ext cx="1018540" cy="3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FE4">
          <w:rPr>
            <w:rFonts w:ascii="Gabriola" w:eastAsia="Microsoft YaHei" w:hAnsi="Gabriola" w:cs="Tahoma"/>
            <w:iCs/>
            <w:sz w:val="24"/>
            <w:szCs w:val="18"/>
          </w:rPr>
          <w:t xml:space="preserve">Türk Dili ve Edebiyatı Araştırmaları Dergisi, Sayı: </w:t>
        </w:r>
        <w:r>
          <w:rPr>
            <w:rFonts w:ascii="Gabriola" w:eastAsia="Microsoft YaHei" w:hAnsi="Gabriola" w:cs="Tahoma"/>
            <w:iCs/>
            <w:sz w:val="24"/>
            <w:szCs w:val="18"/>
          </w:rPr>
          <w:t>4</w:t>
        </w:r>
        <w:r w:rsidRPr="00F67FE4">
          <w:rPr>
            <w:rFonts w:ascii="Gabriola" w:eastAsia="Microsoft YaHei" w:hAnsi="Gabriola" w:cs="Tahoma"/>
            <w:iCs/>
            <w:sz w:val="24"/>
            <w:szCs w:val="18"/>
          </w:rPr>
          <w:t xml:space="preserve"> (</w:t>
        </w:r>
        <w:r>
          <w:rPr>
            <w:rFonts w:ascii="Gabriola" w:eastAsia="Microsoft YaHei" w:hAnsi="Gabriola" w:cs="Tahoma"/>
            <w:iCs/>
            <w:sz w:val="24"/>
            <w:szCs w:val="18"/>
          </w:rPr>
          <w:t>Kış</w:t>
        </w:r>
        <w:r w:rsidRPr="00F67FE4">
          <w:rPr>
            <w:rFonts w:ascii="Gabriola" w:eastAsia="Microsoft YaHei" w:hAnsi="Gabriola" w:cs="Tahoma"/>
            <w:iCs/>
            <w:sz w:val="24"/>
            <w:szCs w:val="18"/>
          </w:rPr>
          <w:t xml:space="preserve"> 202</w:t>
        </w:r>
        <w:r>
          <w:rPr>
            <w:rFonts w:ascii="Gabriola" w:eastAsia="Microsoft YaHei" w:hAnsi="Gabriola" w:cs="Tahoma"/>
            <w:iCs/>
            <w:sz w:val="24"/>
            <w:szCs w:val="18"/>
          </w:rPr>
          <w:t>1</w:t>
        </w:r>
        <w:r w:rsidRPr="00F67FE4">
          <w:rPr>
            <w:rFonts w:ascii="Gabriola" w:eastAsia="Microsoft YaHei" w:hAnsi="Gabriola" w:cs="Tahoma"/>
            <w:iCs/>
            <w:sz w:val="24"/>
            <w:szCs w:val="18"/>
          </w:rPr>
          <w:t>)</w:t>
        </w:r>
        <w:r>
          <w:rPr>
            <w:rFonts w:ascii="Gabriola" w:eastAsia="Microsoft YaHei" w:hAnsi="Gabriola" w:cs="Tahoma"/>
            <w:iCs/>
            <w:sz w:val="24"/>
            <w:szCs w:val="18"/>
          </w:rPr>
          <w:t>,</w:t>
        </w:r>
        <w:r w:rsidRPr="00F67FE4">
          <w:rPr>
            <w:rFonts w:ascii="Gabriola" w:eastAsia="Microsoft YaHei" w:hAnsi="Gabriola" w:cs="Tahoma"/>
            <w:iCs/>
            <w:sz w:val="24"/>
            <w:szCs w:val="18"/>
          </w:rPr>
          <w:t xml:space="preserve"> s. </w:t>
        </w:r>
        <w:r>
          <w:rPr>
            <w:rFonts w:ascii="Gabriola" w:eastAsia="Microsoft YaHei" w:hAnsi="Gabriola" w:cs="Tahoma"/>
            <w:iCs/>
            <w:sz w:val="24"/>
            <w:szCs w:val="18"/>
          </w:rPr>
          <w:t>11-63.</w:t>
        </w:r>
      </w:p>
      <w:p w14:paraId="49BA84B2" w14:textId="77777777" w:rsidR="004074D7" w:rsidRPr="00F67FE4" w:rsidRDefault="004074D7" w:rsidP="008B0DD9">
        <w:pPr>
          <w:pStyle w:val="stBilgi"/>
          <w:tabs>
            <w:tab w:val="clear" w:pos="4536"/>
            <w:tab w:val="clear" w:pos="9072"/>
          </w:tabs>
          <w:ind w:right="-2"/>
          <w:jc w:val="center"/>
          <w:rPr>
            <w:rFonts w:ascii="Gabriola" w:eastAsia="Microsoft YaHei" w:hAnsi="Gabriola" w:cs="Tahoma"/>
            <w:iCs/>
            <w:sz w:val="24"/>
            <w:szCs w:val="18"/>
          </w:rPr>
        </w:pPr>
        <w:r w:rsidRPr="00F67FE4">
          <w:rPr>
            <w:rFonts w:ascii="Gabriola" w:eastAsia="Microsoft YaHei" w:hAnsi="Gabriola" w:cs="Tahoma"/>
            <w:iCs/>
            <w:sz w:val="24"/>
            <w:szCs w:val="18"/>
          </w:rPr>
          <w:t>The Journal of Turkish Language and Literature Studies, Issue</w:t>
        </w:r>
        <w:r>
          <w:rPr>
            <w:rFonts w:ascii="Gabriola" w:eastAsia="Microsoft YaHei" w:hAnsi="Gabriola" w:cs="Tahoma"/>
            <w:iCs/>
            <w:sz w:val="24"/>
            <w:szCs w:val="18"/>
          </w:rPr>
          <w:t xml:space="preserve">: 4 (Winter </w:t>
        </w:r>
        <w:r w:rsidRPr="00F67FE4">
          <w:rPr>
            <w:rFonts w:ascii="Gabriola" w:eastAsia="Microsoft YaHei" w:hAnsi="Gabriola" w:cs="Tahoma"/>
            <w:iCs/>
            <w:sz w:val="24"/>
            <w:szCs w:val="18"/>
          </w:rPr>
          <w:t>202</w:t>
        </w:r>
        <w:r>
          <w:rPr>
            <w:rFonts w:ascii="Gabriola" w:eastAsia="Microsoft YaHei" w:hAnsi="Gabriola" w:cs="Tahoma"/>
            <w:iCs/>
            <w:sz w:val="24"/>
            <w:szCs w:val="18"/>
          </w:rPr>
          <w:t>1</w:t>
        </w:r>
        <w:r w:rsidRPr="00F67FE4">
          <w:rPr>
            <w:rFonts w:ascii="Gabriola" w:eastAsia="Microsoft YaHei" w:hAnsi="Gabriola" w:cs="Tahoma"/>
            <w:iCs/>
            <w:sz w:val="24"/>
            <w:szCs w:val="18"/>
          </w:rPr>
          <w:t xml:space="preserve">), pp. </w:t>
        </w:r>
        <w:r>
          <w:rPr>
            <w:rFonts w:ascii="Gabriola" w:eastAsia="Microsoft YaHei" w:hAnsi="Gabriola" w:cs="Tahoma"/>
            <w:iCs/>
            <w:sz w:val="24"/>
            <w:szCs w:val="18"/>
          </w:rPr>
          <w:t>11-63</w:t>
        </w:r>
        <w:r w:rsidRPr="00F67FE4">
          <w:rPr>
            <w:rFonts w:ascii="Gabriola" w:eastAsia="Microsoft YaHei" w:hAnsi="Gabriola" w:cs="Tahoma"/>
            <w:iCs/>
            <w:sz w:val="24"/>
            <w:szCs w:val="18"/>
          </w:rPr>
          <w:t>.</w:t>
        </w:r>
      </w:p>
      <w:p w14:paraId="138181D9" w14:textId="77777777" w:rsidR="004074D7" w:rsidRPr="00D423D7" w:rsidRDefault="004074D7" w:rsidP="00D541AA">
        <w:pPr>
          <w:pStyle w:val="stBilgi"/>
          <w:tabs>
            <w:tab w:val="clear" w:pos="4536"/>
            <w:tab w:val="clear" w:pos="9072"/>
          </w:tabs>
          <w:ind w:right="-2"/>
          <w:jc w:val="right"/>
          <w:rPr>
            <w:sz w:val="20"/>
          </w:rPr>
        </w:pPr>
        <w:r w:rsidRPr="00D423D7">
          <w:rPr>
            <w:rFonts w:ascii="DEV RA" w:hAnsi="DEV RA"/>
            <w:sz w:val="20"/>
          </w:rPr>
          <w:fldChar w:fldCharType="begin"/>
        </w:r>
        <w:r w:rsidRPr="00D423D7">
          <w:rPr>
            <w:rFonts w:ascii="DEV RA" w:hAnsi="DEV RA"/>
            <w:sz w:val="20"/>
          </w:rPr>
          <w:instrText>PAGE   \* MERGEFORMAT</w:instrText>
        </w:r>
        <w:r w:rsidRPr="00D423D7">
          <w:rPr>
            <w:rFonts w:ascii="DEV RA" w:hAnsi="DEV RA"/>
            <w:sz w:val="20"/>
          </w:rPr>
          <w:fldChar w:fldCharType="separate"/>
        </w:r>
        <w:r>
          <w:rPr>
            <w:rFonts w:ascii="DEV RA" w:hAnsi="DEV RA"/>
            <w:noProof/>
            <w:sz w:val="20"/>
          </w:rPr>
          <w:t>11</w:t>
        </w:r>
        <w:r w:rsidRPr="00D423D7">
          <w:rPr>
            <w:rFonts w:ascii="DEV RA" w:hAnsi="DEV RA"/>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709822"/>
      <w:docPartObj>
        <w:docPartGallery w:val="Page Numbers (Bottom of Page)"/>
        <w:docPartUnique/>
      </w:docPartObj>
    </w:sdtPr>
    <w:sdtContent>
      <w:p w14:paraId="3AFF5ED5" w14:textId="21EC2AC6" w:rsidR="004074D7" w:rsidRDefault="004074D7">
        <w:pPr>
          <w:pStyle w:val="AltBilgi"/>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070266"/>
      <w:docPartObj>
        <w:docPartGallery w:val="Page Numbers (Bottom of Page)"/>
        <w:docPartUnique/>
      </w:docPartObj>
    </w:sdtPr>
    <w:sdtContent>
      <w:p w14:paraId="2A27A87E" w14:textId="59859B41" w:rsidR="007C364D" w:rsidRPr="00F67FE4" w:rsidRDefault="004074D7" w:rsidP="007C364D">
        <w:pPr>
          <w:pStyle w:val="stBilgi"/>
          <w:jc w:val="center"/>
          <w:rPr>
            <w:rFonts w:ascii="Gabriola" w:eastAsia="Microsoft YaHei" w:hAnsi="Gabriola" w:cs="Tahoma"/>
            <w:iCs/>
            <w:sz w:val="24"/>
            <w:szCs w:val="18"/>
          </w:rPr>
        </w:pPr>
        <w:r w:rsidRPr="00CE222C">
          <w:rPr>
            <w:rFonts w:ascii="DEV RA" w:eastAsia="Calibri" w:hAnsi="DEV RA" w:cs="Arial"/>
            <w:b/>
            <w:bCs/>
            <w:i/>
            <w:iCs/>
            <w:noProof/>
            <w:lang w:eastAsia="tr-TR"/>
          </w:rPr>
          <w:drawing>
            <wp:anchor distT="0" distB="0" distL="114300" distR="114300" simplePos="0" relativeHeight="251700224" behindDoc="1" locked="0" layoutInCell="1" allowOverlap="1" wp14:anchorId="64AD3683" wp14:editId="64112E7B">
              <wp:simplePos x="0" y="0"/>
              <wp:positionH relativeFrom="column">
                <wp:posOffset>-47625</wp:posOffset>
              </wp:positionH>
              <wp:positionV relativeFrom="paragraph">
                <wp:posOffset>111598</wp:posOffset>
              </wp:positionV>
              <wp:extent cx="1018540" cy="346075"/>
              <wp:effectExtent l="0" t="0" r="0" b="0"/>
              <wp:wrapTight wrapText="bothSides">
                <wp:wrapPolygon edited="0">
                  <wp:start x="0" y="0"/>
                  <wp:lineTo x="0" y="20213"/>
                  <wp:lineTo x="21007" y="20213"/>
                  <wp:lineTo x="21007"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7361" r="3490" b="14441"/>
                      <a:stretch/>
                    </pic:blipFill>
                    <pic:spPr bwMode="auto">
                      <a:xfrm>
                        <a:off x="0" y="0"/>
                        <a:ext cx="1018540" cy="3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64D" w:rsidRPr="007C364D">
          <w:rPr>
            <w:rFonts w:ascii="DEV RA" w:eastAsia="Calibri" w:hAnsi="DEV RA" w:cs="Arial"/>
            <w:b/>
            <w:bCs/>
            <w:i/>
            <w:iCs/>
            <w:noProof/>
            <w:lang w:eastAsia="tr-TR"/>
          </w:rPr>
          <w:t xml:space="preserve"> </w:t>
        </w:r>
        <w:r w:rsidR="007C364D" w:rsidRPr="00CE222C">
          <w:rPr>
            <w:rFonts w:ascii="DEV RA" w:eastAsia="Calibri" w:hAnsi="DEV RA" w:cs="Arial"/>
            <w:b/>
            <w:bCs/>
            <w:i/>
            <w:iCs/>
            <w:noProof/>
            <w:lang w:eastAsia="tr-TR"/>
          </w:rPr>
          <w:drawing>
            <wp:anchor distT="0" distB="0" distL="114300" distR="114300" simplePos="0" relativeHeight="251746304" behindDoc="1" locked="0" layoutInCell="1" allowOverlap="1" wp14:anchorId="64F382E9" wp14:editId="6CF2152F">
              <wp:simplePos x="0" y="0"/>
              <wp:positionH relativeFrom="column">
                <wp:posOffset>-47625</wp:posOffset>
              </wp:positionH>
              <wp:positionV relativeFrom="paragraph">
                <wp:posOffset>111598</wp:posOffset>
              </wp:positionV>
              <wp:extent cx="1018540" cy="346075"/>
              <wp:effectExtent l="0" t="0" r="0" b="0"/>
              <wp:wrapTight wrapText="bothSides">
                <wp:wrapPolygon edited="0">
                  <wp:start x="0" y="0"/>
                  <wp:lineTo x="0" y="20213"/>
                  <wp:lineTo x="21007" y="20213"/>
                  <wp:lineTo x="21007" y="0"/>
                  <wp:lineTo x="0" y="0"/>
                </wp:wrapPolygon>
              </wp:wrapTight>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7361" r="3490" b="14441"/>
                      <a:stretch/>
                    </pic:blipFill>
                    <pic:spPr bwMode="auto">
                      <a:xfrm>
                        <a:off x="0" y="0"/>
                        <a:ext cx="1018540" cy="3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64D" w:rsidRPr="00F67FE4">
          <w:rPr>
            <w:rFonts w:ascii="Gabriola" w:eastAsia="Microsoft YaHei" w:hAnsi="Gabriola" w:cs="Tahoma"/>
            <w:iCs/>
            <w:sz w:val="24"/>
            <w:szCs w:val="18"/>
          </w:rPr>
          <w:t xml:space="preserve">Türk Dili ve Edebiyatı Araştırmaları Dergisi, Sayı: </w:t>
        </w:r>
        <w:r w:rsidR="007C364D" w:rsidRPr="007C364D">
          <w:rPr>
            <w:rFonts w:ascii="Gabriola" w:eastAsia="Microsoft YaHei" w:hAnsi="Gabriola" w:cs="Tahoma"/>
            <w:iCs/>
            <w:sz w:val="24"/>
            <w:szCs w:val="18"/>
            <w:highlight w:val="yellow"/>
          </w:rPr>
          <w:t>… (Yaz/Kış 202..), s. …-….</w:t>
        </w:r>
      </w:p>
      <w:p w14:paraId="4E77ABC9" w14:textId="2E8EA5D6" w:rsidR="007C364D" w:rsidRPr="00F67FE4" w:rsidRDefault="007C364D" w:rsidP="007C364D">
        <w:pPr>
          <w:pStyle w:val="stBilgi"/>
          <w:jc w:val="center"/>
          <w:rPr>
            <w:rFonts w:ascii="Gabriola" w:eastAsia="Microsoft YaHei" w:hAnsi="Gabriola" w:cs="Tahoma"/>
            <w:iCs/>
            <w:sz w:val="24"/>
            <w:szCs w:val="18"/>
          </w:rPr>
        </w:pPr>
        <w:r w:rsidRPr="00F67FE4">
          <w:rPr>
            <w:rFonts w:ascii="Gabriola" w:eastAsia="Microsoft YaHei" w:hAnsi="Gabriola" w:cs="Tahoma"/>
            <w:iCs/>
            <w:sz w:val="24"/>
            <w:szCs w:val="18"/>
          </w:rPr>
          <w:t>The Journal of Turkish Language and Literature Studies, Issue</w:t>
        </w:r>
        <w:r>
          <w:rPr>
            <w:rFonts w:ascii="Gabriola" w:eastAsia="Microsoft YaHei" w:hAnsi="Gabriola" w:cs="Tahoma"/>
            <w:iCs/>
            <w:sz w:val="24"/>
            <w:szCs w:val="18"/>
          </w:rPr>
          <w:t>:</w:t>
        </w:r>
        <w:r w:rsidRPr="00F67FE4">
          <w:rPr>
            <w:rFonts w:ascii="Gabriola" w:eastAsia="Microsoft YaHei" w:hAnsi="Gabriola" w:cs="Tahoma"/>
            <w:iCs/>
            <w:sz w:val="24"/>
            <w:szCs w:val="18"/>
          </w:rPr>
          <w:t xml:space="preserve"> </w:t>
        </w:r>
        <w:r w:rsidRPr="007C364D">
          <w:rPr>
            <w:rFonts w:ascii="Gabriola" w:eastAsia="Microsoft YaHei" w:hAnsi="Gabriola" w:cs="Tahoma"/>
            <w:iCs/>
            <w:sz w:val="24"/>
            <w:szCs w:val="18"/>
            <w:highlight w:val="yellow"/>
          </w:rPr>
          <w:t>… (Summer/Winter 202..), pp. …-….</w:t>
        </w:r>
      </w:p>
      <w:sdt>
        <w:sdtPr>
          <w:rPr>
            <w:rFonts w:ascii="DEV RA" w:hAnsi="DEV RA"/>
            <w:sz w:val="20"/>
          </w:rPr>
          <w:id w:val="-1047756943"/>
          <w:docPartObj>
            <w:docPartGallery w:val="Page Numbers (Bottom of Page)"/>
            <w:docPartUnique/>
          </w:docPartObj>
        </w:sdtPr>
        <w:sdtContent>
          <w:p w14:paraId="2F8A38AE" w14:textId="77DF73AD" w:rsidR="004074D7" w:rsidRPr="00D423D7" w:rsidRDefault="004074D7" w:rsidP="00B1482F">
            <w:pPr>
              <w:pStyle w:val="AltBilgi"/>
              <w:rPr>
                <w:rFonts w:ascii="DEV RA" w:hAnsi="DEV RA"/>
                <w:sz w:val="20"/>
              </w:rPr>
            </w:pPr>
            <w:r w:rsidRPr="004175D7">
              <w:rPr>
                <w:rFonts w:ascii="DEV RA" w:hAnsi="DEV RA"/>
                <w:sz w:val="20"/>
              </w:rPr>
              <w:fldChar w:fldCharType="begin"/>
            </w:r>
            <w:r w:rsidRPr="004175D7">
              <w:rPr>
                <w:rFonts w:ascii="DEV RA" w:hAnsi="DEV RA"/>
                <w:sz w:val="20"/>
              </w:rPr>
              <w:instrText>PAGE   \* MERGEFORMAT</w:instrText>
            </w:r>
            <w:r w:rsidRPr="004175D7">
              <w:rPr>
                <w:rFonts w:ascii="DEV RA" w:hAnsi="DEV RA"/>
                <w:sz w:val="20"/>
              </w:rPr>
              <w:fldChar w:fldCharType="separate"/>
            </w:r>
            <w:r>
              <w:rPr>
                <w:rFonts w:ascii="DEV RA" w:hAnsi="DEV RA"/>
                <w:noProof/>
                <w:sz w:val="20"/>
              </w:rPr>
              <w:t>146</w:t>
            </w:r>
            <w:r w:rsidRPr="004175D7">
              <w:rPr>
                <w:rFonts w:ascii="DEV RA" w:hAnsi="DEV RA"/>
                <w:sz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41559"/>
      <w:docPartObj>
        <w:docPartGallery w:val="Page Numbers (Bottom of Page)"/>
        <w:docPartUnique/>
      </w:docPartObj>
    </w:sdtPr>
    <w:sdtContent>
      <w:p w14:paraId="5B4B1BED" w14:textId="77777777" w:rsidR="007C364D" w:rsidRPr="00F67FE4" w:rsidRDefault="007C364D" w:rsidP="007C364D">
        <w:pPr>
          <w:pStyle w:val="stBilgi"/>
          <w:tabs>
            <w:tab w:val="clear" w:pos="4536"/>
            <w:tab w:val="clear" w:pos="9072"/>
          </w:tabs>
          <w:ind w:right="-2"/>
          <w:jc w:val="center"/>
          <w:rPr>
            <w:rFonts w:ascii="Gabriola" w:eastAsia="Microsoft YaHei" w:hAnsi="Gabriola" w:cs="Tahoma"/>
            <w:iCs/>
            <w:sz w:val="24"/>
            <w:szCs w:val="18"/>
          </w:rPr>
        </w:pPr>
        <w:r w:rsidRPr="00CE222C">
          <w:rPr>
            <w:rFonts w:ascii="DEV RA" w:eastAsia="Calibri" w:hAnsi="DEV RA" w:cs="Arial"/>
            <w:b/>
            <w:bCs/>
            <w:i/>
            <w:iCs/>
            <w:noProof/>
            <w:lang w:eastAsia="tr-TR"/>
          </w:rPr>
          <w:drawing>
            <wp:anchor distT="0" distB="0" distL="114300" distR="114300" simplePos="0" relativeHeight="251748352" behindDoc="1" locked="0" layoutInCell="1" allowOverlap="1" wp14:anchorId="6E9A6ED1" wp14:editId="359A2BCE">
              <wp:simplePos x="0" y="0"/>
              <wp:positionH relativeFrom="margin">
                <wp:posOffset>4740910</wp:posOffset>
              </wp:positionH>
              <wp:positionV relativeFrom="paragraph">
                <wp:posOffset>120221</wp:posOffset>
              </wp:positionV>
              <wp:extent cx="1018540" cy="346075"/>
              <wp:effectExtent l="0" t="0" r="0" b="0"/>
              <wp:wrapTight wrapText="bothSides">
                <wp:wrapPolygon edited="0">
                  <wp:start x="0" y="0"/>
                  <wp:lineTo x="0" y="20213"/>
                  <wp:lineTo x="21007" y="20213"/>
                  <wp:lineTo x="21007" y="0"/>
                  <wp:lineTo x="0" y="0"/>
                </wp:wrapPolygon>
              </wp:wrapTight>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7361" r="3490" b="14441"/>
                      <a:stretch/>
                    </pic:blipFill>
                    <pic:spPr bwMode="auto">
                      <a:xfrm>
                        <a:off x="0" y="0"/>
                        <a:ext cx="1018540" cy="3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FE4">
          <w:rPr>
            <w:rFonts w:ascii="Gabriola" w:eastAsia="Microsoft YaHei" w:hAnsi="Gabriola" w:cs="Tahoma"/>
            <w:iCs/>
            <w:sz w:val="24"/>
            <w:szCs w:val="18"/>
          </w:rPr>
          <w:t xml:space="preserve">Türk Dili ve Edebiyatı Araştırmaları Dergisi, Sayı: </w:t>
        </w:r>
        <w:r w:rsidRPr="007C364D">
          <w:rPr>
            <w:rFonts w:ascii="Gabriola" w:eastAsia="Microsoft YaHei" w:hAnsi="Gabriola" w:cs="Tahoma"/>
            <w:iCs/>
            <w:sz w:val="24"/>
            <w:szCs w:val="18"/>
            <w:highlight w:val="yellow"/>
          </w:rPr>
          <w:t>.. (Yaz/Kış 202..), s. …-….</w:t>
        </w:r>
      </w:p>
      <w:p w14:paraId="4811553A" w14:textId="6B7B272A" w:rsidR="007C364D" w:rsidRDefault="007C364D" w:rsidP="007C364D">
        <w:pPr>
          <w:pStyle w:val="AltBilgi"/>
          <w:jc w:val="right"/>
        </w:pPr>
        <w:r w:rsidRPr="00F67FE4">
          <w:rPr>
            <w:rFonts w:ascii="Gabriola" w:eastAsia="Microsoft YaHei" w:hAnsi="Gabriola" w:cs="Tahoma"/>
            <w:iCs/>
            <w:sz w:val="24"/>
            <w:szCs w:val="18"/>
          </w:rPr>
          <w:t>The Journal of Turkish Language and Literature Studies, Issue</w:t>
        </w:r>
        <w:r>
          <w:rPr>
            <w:rFonts w:ascii="Gabriola" w:eastAsia="Microsoft YaHei" w:hAnsi="Gabriola" w:cs="Tahoma"/>
            <w:iCs/>
            <w:sz w:val="24"/>
            <w:szCs w:val="18"/>
          </w:rPr>
          <w:t xml:space="preserve">: </w:t>
        </w:r>
        <w:r w:rsidRPr="007C364D">
          <w:rPr>
            <w:rFonts w:ascii="Gabriola" w:eastAsia="Microsoft YaHei" w:hAnsi="Gabriola" w:cs="Tahoma"/>
            <w:iCs/>
            <w:sz w:val="24"/>
            <w:szCs w:val="18"/>
            <w:highlight w:val="yellow"/>
          </w:rPr>
          <w:t>.. (Summer/Winter 202..), pp. …-….</w:t>
        </w:r>
      </w:p>
      <w:p w14:paraId="5F070A06" w14:textId="1EFF6D50" w:rsidR="007C364D" w:rsidRDefault="007C364D">
        <w:pPr>
          <w:pStyle w:val="AltBilgi"/>
          <w:jc w:val="right"/>
        </w:pPr>
        <w:r>
          <w:fldChar w:fldCharType="begin"/>
        </w:r>
        <w:r>
          <w:instrText>PAGE   \* MERGEFORMAT</w:instrText>
        </w:r>
        <w:r>
          <w:fldChar w:fldCharType="separate"/>
        </w:r>
        <w: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932018"/>
      <w:docPartObj>
        <w:docPartGallery w:val="Page Numbers (Bottom of Page)"/>
        <w:docPartUnique/>
      </w:docPartObj>
    </w:sdtPr>
    <w:sdtContent>
      <w:p w14:paraId="376A11BB" w14:textId="77777777" w:rsidR="00FA5CB8" w:rsidRDefault="00FA5CB8">
        <w:pPr>
          <w:pStyle w:val="AltBilgi"/>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8A4E9" w14:textId="77777777" w:rsidR="00B13BA8" w:rsidRDefault="00B13BA8" w:rsidP="003573D2">
      <w:pPr>
        <w:spacing w:after="0" w:line="240" w:lineRule="auto"/>
      </w:pPr>
      <w:r>
        <w:separator/>
      </w:r>
    </w:p>
  </w:footnote>
  <w:footnote w:type="continuationSeparator" w:id="0">
    <w:p w14:paraId="376E79AD" w14:textId="77777777" w:rsidR="00B13BA8" w:rsidRDefault="00B13BA8" w:rsidP="00357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13E8" w14:textId="77777777" w:rsidR="004074D7" w:rsidRPr="008B0DD9" w:rsidRDefault="004074D7" w:rsidP="008B0DD9">
    <w:pPr>
      <w:pStyle w:val="stBilgi"/>
    </w:pPr>
    <w:r w:rsidRPr="008B0DD9">
      <w:rPr>
        <w:rFonts w:ascii="DEV RA" w:hAnsi="DEV RA"/>
        <w:i/>
        <w:sz w:val="20"/>
      </w:rPr>
      <w:t>Orsolya SARAÇ</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4B71" w14:textId="77777777" w:rsidR="004074D7" w:rsidRPr="00E1394A" w:rsidRDefault="004074D7" w:rsidP="00731D9E">
    <w:pPr>
      <w:tabs>
        <w:tab w:val="center" w:pos="4536"/>
      </w:tabs>
      <w:spacing w:after="0" w:line="240" w:lineRule="auto"/>
      <w:ind w:left="567" w:right="565"/>
      <w:jc w:val="center"/>
      <w:rPr>
        <w:rFonts w:ascii="Calibri" w:eastAsia="Calibri" w:hAnsi="Calibri" w:cs="Arial"/>
      </w:rPr>
    </w:pPr>
    <w:r w:rsidRPr="00E1394A">
      <w:rPr>
        <w:rFonts w:ascii="Calibri" w:eastAsia="Calibri" w:hAnsi="Calibri" w:cs="Arial"/>
        <w:noProof/>
        <w:lang w:eastAsia="tr-TR"/>
      </w:rPr>
      <w:drawing>
        <wp:inline distT="0" distB="0" distL="0" distR="0" wp14:anchorId="019F5F7D" wp14:editId="5A1EF388">
          <wp:extent cx="1209675" cy="448050"/>
          <wp:effectExtent l="0" t="0" r="0" b="9525"/>
          <wp:docPr id="21" name="Resim 21" descr="https://dergipark.org.tr/media/cache/journal_header/737a/bd49/1d5b/5ebd5b247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rgipark.org.tr/media/cache/journal_header/737a/bd49/1d5b/5ebd5b247145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761" t="13499" r="25828" b="18211"/>
                  <a:stretch/>
                </pic:blipFill>
                <pic:spPr bwMode="auto">
                  <a:xfrm>
                    <a:off x="0" y="0"/>
                    <a:ext cx="1262242" cy="467520"/>
                  </a:xfrm>
                  <a:prstGeom prst="rect">
                    <a:avLst/>
                  </a:prstGeom>
                  <a:noFill/>
                  <a:ln>
                    <a:noFill/>
                  </a:ln>
                  <a:extLst>
                    <a:ext uri="{53640926-AAD7-44D8-BBD7-CCE9431645EC}">
                      <a14:shadowObscured xmlns:a14="http://schemas.microsoft.com/office/drawing/2010/main"/>
                    </a:ext>
                  </a:extLst>
                </pic:spPr>
              </pic:pic>
            </a:graphicData>
          </a:graphic>
        </wp:inline>
      </w:drawing>
    </w:r>
  </w:p>
  <w:p w14:paraId="28550A4A" w14:textId="77777777" w:rsidR="004074D7" w:rsidRDefault="004074D7" w:rsidP="00731D9E">
    <w:pPr>
      <w:pStyle w:val="stBilgi"/>
      <w:jc w:val="center"/>
      <w:rPr>
        <w:rFonts w:ascii="DEV RA" w:eastAsia="Calibri" w:hAnsi="DEV RA" w:cs="Arial"/>
        <w:i/>
        <w:iCs/>
      </w:rPr>
    </w:pPr>
    <w:r w:rsidRPr="003764BF">
      <w:rPr>
        <w:rFonts w:ascii="DEV RA" w:eastAsia="Calibri" w:hAnsi="DEV RA" w:cs="Arial"/>
        <w:b/>
        <w:bCs/>
        <w:i/>
        <w:iCs/>
      </w:rPr>
      <w:t>KÜLTÜRK</w:t>
    </w:r>
    <w:r w:rsidRPr="00E1394A">
      <w:rPr>
        <w:rFonts w:ascii="DEV RA" w:eastAsia="Calibri" w:hAnsi="DEV RA" w:cs="Arial"/>
        <w:i/>
        <w:iCs/>
      </w:rPr>
      <w:t xml:space="preserve"> Türk Dili ve Edebiyatı Araştırmaları Dergisi</w:t>
    </w:r>
    <w:r>
      <w:rPr>
        <w:rFonts w:ascii="DEV RA" w:eastAsia="Calibri" w:hAnsi="DEV RA" w:cs="Arial"/>
        <w:i/>
        <w:iCs/>
      </w:rPr>
      <w:t>,</w:t>
    </w:r>
    <w:r w:rsidRPr="00E1394A">
      <w:rPr>
        <w:rFonts w:ascii="DEV RA" w:eastAsia="Calibri" w:hAnsi="DEV RA" w:cs="Arial"/>
        <w:i/>
        <w:iCs/>
      </w:rPr>
      <w:t xml:space="preserve"> Sayı</w:t>
    </w:r>
    <w:r>
      <w:rPr>
        <w:rFonts w:ascii="DEV RA" w:eastAsia="Calibri" w:hAnsi="DEV RA" w:cs="Arial"/>
        <w:i/>
        <w:iCs/>
      </w:rPr>
      <w:t>:</w:t>
    </w:r>
    <w:r w:rsidRPr="003764BF">
      <w:rPr>
        <w:rFonts w:ascii="DEV RA" w:eastAsia="Calibri" w:hAnsi="DEV RA" w:cs="Arial"/>
        <w:i/>
        <w:iCs/>
      </w:rPr>
      <w:t xml:space="preserve"> </w:t>
    </w:r>
    <w:r>
      <w:rPr>
        <w:rFonts w:ascii="DEV RA" w:eastAsia="Calibri" w:hAnsi="DEV RA" w:cs="Arial"/>
        <w:i/>
        <w:iCs/>
      </w:rPr>
      <w:t>4</w:t>
    </w:r>
    <w:r w:rsidRPr="003764BF">
      <w:rPr>
        <w:rFonts w:ascii="DEV RA" w:eastAsia="Calibri" w:hAnsi="DEV RA" w:cs="Arial"/>
        <w:i/>
        <w:iCs/>
      </w:rPr>
      <w:t xml:space="preserve"> </w:t>
    </w:r>
    <w:r>
      <w:rPr>
        <w:rFonts w:ascii="DEV RA" w:eastAsia="Calibri" w:hAnsi="DEV RA" w:cs="Arial"/>
        <w:i/>
        <w:iCs/>
      </w:rPr>
      <w:t>(Kış</w:t>
    </w:r>
    <w:r w:rsidRPr="003764BF">
      <w:rPr>
        <w:rFonts w:ascii="DEV RA" w:eastAsia="Calibri" w:hAnsi="DEV RA" w:cs="Arial"/>
        <w:i/>
        <w:iCs/>
      </w:rPr>
      <w:t xml:space="preserve"> 202</w:t>
    </w:r>
    <w:r>
      <w:rPr>
        <w:rFonts w:ascii="DEV RA" w:eastAsia="Calibri" w:hAnsi="DEV RA" w:cs="Arial"/>
        <w:i/>
        <w:iCs/>
      </w:rPr>
      <w:t>1),</w:t>
    </w:r>
    <w:r w:rsidRPr="00E1394A">
      <w:rPr>
        <w:rFonts w:ascii="DEV RA" w:eastAsia="Calibri" w:hAnsi="DEV RA" w:cs="Arial"/>
        <w:i/>
        <w:iCs/>
      </w:rPr>
      <w:t xml:space="preserve"> s.</w:t>
    </w:r>
    <w:r>
      <w:rPr>
        <w:rFonts w:ascii="DEV RA" w:eastAsia="Calibri" w:hAnsi="DEV RA" w:cs="Arial"/>
        <w:i/>
        <w:iCs/>
      </w:rPr>
      <w:t>11-63.</w:t>
    </w:r>
  </w:p>
  <w:p w14:paraId="6178835C" w14:textId="77777777" w:rsidR="004074D7" w:rsidRDefault="004074D7" w:rsidP="00731D9E">
    <w:pPr>
      <w:pStyle w:val="stBilgi"/>
      <w:tabs>
        <w:tab w:val="clear" w:pos="9072"/>
      </w:tabs>
      <w:ind w:left="-426" w:right="-426"/>
      <w:jc w:val="center"/>
      <w:rPr>
        <w:rFonts w:ascii="DEV RA" w:eastAsia="Calibri" w:hAnsi="DEV RA" w:cs="Arial"/>
        <w:i/>
        <w:iCs/>
      </w:rPr>
    </w:pPr>
    <w:r w:rsidRPr="00602F99">
      <w:rPr>
        <w:rFonts w:ascii="DEV RA" w:eastAsia="Calibri" w:hAnsi="DEV RA" w:cs="Arial"/>
        <w:b/>
        <w:i/>
        <w:iCs/>
      </w:rPr>
      <w:t>KÜLTÜRK</w:t>
    </w:r>
    <w:r w:rsidRPr="00CE5605">
      <w:rPr>
        <w:rFonts w:ascii="DEV RA" w:eastAsia="Calibri" w:hAnsi="DEV RA" w:cs="Arial"/>
        <w:i/>
        <w:iCs/>
      </w:rPr>
      <w:t xml:space="preserve"> The Journal of Turkish Language and Literature </w:t>
    </w:r>
    <w:r>
      <w:rPr>
        <w:rFonts w:ascii="DEV RA" w:eastAsia="Calibri" w:hAnsi="DEV RA" w:cs="Arial"/>
        <w:i/>
        <w:iCs/>
      </w:rPr>
      <w:t>Studies</w:t>
    </w:r>
    <w:r w:rsidRPr="00CE5605">
      <w:rPr>
        <w:rFonts w:ascii="DEV RA" w:eastAsia="Calibri" w:hAnsi="DEV RA" w:cs="Arial"/>
        <w:i/>
        <w:iCs/>
      </w:rPr>
      <w:t>, Issue</w:t>
    </w:r>
    <w:r>
      <w:rPr>
        <w:rFonts w:ascii="DEV RA" w:eastAsia="Calibri" w:hAnsi="DEV RA" w:cs="Arial"/>
        <w:i/>
        <w:iCs/>
      </w:rPr>
      <w:t>:</w:t>
    </w:r>
    <w:r w:rsidRPr="00CE5605">
      <w:rPr>
        <w:rFonts w:ascii="DEV RA" w:eastAsia="Calibri" w:hAnsi="DEV RA" w:cs="Arial"/>
        <w:i/>
        <w:iCs/>
      </w:rPr>
      <w:t xml:space="preserve"> </w:t>
    </w:r>
    <w:r>
      <w:rPr>
        <w:rFonts w:ascii="DEV RA" w:eastAsia="Calibri" w:hAnsi="DEV RA" w:cs="Arial"/>
        <w:i/>
        <w:iCs/>
      </w:rPr>
      <w:t>4</w:t>
    </w:r>
    <w:r w:rsidRPr="00CE5605">
      <w:rPr>
        <w:rFonts w:ascii="DEV RA" w:eastAsia="Calibri" w:hAnsi="DEV RA" w:cs="Arial"/>
        <w:i/>
        <w:iCs/>
      </w:rPr>
      <w:t xml:space="preserve"> (</w:t>
    </w:r>
    <w:r>
      <w:rPr>
        <w:rFonts w:ascii="DEV RA" w:eastAsia="Calibri" w:hAnsi="DEV RA" w:cs="Arial"/>
        <w:i/>
        <w:iCs/>
      </w:rPr>
      <w:t>Winter</w:t>
    </w:r>
    <w:r w:rsidRPr="00CE5605">
      <w:rPr>
        <w:rFonts w:ascii="DEV RA" w:eastAsia="Calibri" w:hAnsi="DEV RA" w:cs="Arial"/>
        <w:i/>
        <w:iCs/>
      </w:rPr>
      <w:t xml:space="preserve"> 202</w:t>
    </w:r>
    <w:r>
      <w:rPr>
        <w:rFonts w:ascii="DEV RA" w:eastAsia="Calibri" w:hAnsi="DEV RA" w:cs="Arial"/>
        <w:i/>
        <w:iCs/>
      </w:rPr>
      <w:t>1</w:t>
    </w:r>
    <w:r w:rsidRPr="00CE5605">
      <w:rPr>
        <w:rFonts w:ascii="DEV RA" w:eastAsia="Calibri" w:hAnsi="DEV RA" w:cs="Arial"/>
        <w:i/>
        <w:iCs/>
      </w:rPr>
      <w:t xml:space="preserve">), pp. </w:t>
    </w:r>
    <w:r w:rsidRPr="00D541AA">
      <w:rPr>
        <w:rFonts w:ascii="DEV RA" w:eastAsia="Calibri" w:hAnsi="DEV RA" w:cs="Arial"/>
        <w:i/>
        <w:iCs/>
      </w:rPr>
      <w:t>11-6</w:t>
    </w:r>
    <w:r>
      <w:rPr>
        <w:rFonts w:ascii="DEV RA" w:eastAsia="Calibri" w:hAnsi="DEV RA" w:cs="Arial"/>
        <w:i/>
        <w:iCs/>
      </w:rPr>
      <w:t>3</w:t>
    </w:r>
    <w:r w:rsidRPr="00CE5605">
      <w:rPr>
        <w:rFonts w:ascii="DEV RA" w:eastAsia="Calibri" w:hAnsi="DEV RA" w:cs="Arial"/>
        <w:i/>
        <w:iCs/>
      </w:rPr>
      <w:t>.</w:t>
    </w:r>
  </w:p>
  <w:p w14:paraId="67544F63" w14:textId="77777777" w:rsidR="004074D7" w:rsidRDefault="004074D7" w:rsidP="00731D9E">
    <w:pPr>
      <w:pStyle w:val="stBilgi"/>
      <w:tabs>
        <w:tab w:val="clear" w:pos="9072"/>
      </w:tabs>
      <w:ind w:right="-286"/>
      <w:jc w:val="center"/>
      <w:rPr>
        <w:rFonts w:ascii="DEV RA" w:eastAsia="Calibri" w:hAnsi="DEV RA" w:cs="Arial"/>
        <w:i/>
        <w:iCs/>
      </w:rPr>
    </w:pPr>
  </w:p>
  <w:p w14:paraId="2876898B" w14:textId="77777777" w:rsidR="004074D7" w:rsidRDefault="004074D7" w:rsidP="00731D9E">
    <w:pPr>
      <w:pStyle w:val="stBilgi"/>
      <w:tabs>
        <w:tab w:val="clear" w:pos="9072"/>
      </w:tabs>
      <w:ind w:right="-286"/>
      <w:jc w:val="center"/>
      <w:rPr>
        <w:rFonts w:ascii="DEV RA" w:eastAsia="Calibri" w:hAnsi="DEV RA" w:cs="Arial"/>
        <w:i/>
        <w:iCs/>
      </w:rPr>
    </w:pPr>
    <w:r w:rsidRPr="001948FD">
      <w:rPr>
        <w:rFonts w:ascii="DEV RA" w:eastAsia="Calibri" w:hAnsi="DEV RA" w:cs="Arial"/>
        <w:i/>
        <w:iCs/>
      </w:rPr>
      <w:t xml:space="preserve">Geliş Tarihi / Received: </w:t>
    </w:r>
    <w:r>
      <w:rPr>
        <w:rFonts w:ascii="DEV RA" w:eastAsia="Calibri" w:hAnsi="DEV RA" w:cs="Arial"/>
        <w:i/>
        <w:iCs/>
      </w:rPr>
      <w:t>27</w:t>
    </w:r>
    <w:r w:rsidRPr="001948FD">
      <w:rPr>
        <w:rFonts w:ascii="DEV RA" w:eastAsia="Calibri" w:hAnsi="DEV RA" w:cs="Arial"/>
        <w:i/>
        <w:iCs/>
      </w:rPr>
      <w:t xml:space="preserve">/11/2021  Kabul Tarihi / Accepted: </w:t>
    </w:r>
    <w:r>
      <w:rPr>
        <w:rFonts w:ascii="DEV RA" w:eastAsia="Calibri" w:hAnsi="DEV RA" w:cs="Arial"/>
        <w:i/>
        <w:iCs/>
      </w:rPr>
      <w:t>11</w:t>
    </w:r>
    <w:r w:rsidRPr="001948FD">
      <w:rPr>
        <w:rFonts w:ascii="DEV RA" w:eastAsia="Calibri" w:hAnsi="DEV RA" w:cs="Arial"/>
        <w:i/>
        <w:iCs/>
      </w:rPr>
      <w:t>/12/2021</w:t>
    </w:r>
  </w:p>
  <w:p w14:paraId="668767A5" w14:textId="77777777" w:rsidR="004074D7" w:rsidRPr="00731D9E" w:rsidRDefault="004074D7" w:rsidP="00731D9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8271" w14:textId="77777777" w:rsidR="004074D7" w:rsidRPr="00E1394A" w:rsidRDefault="004074D7" w:rsidP="008C6A02">
    <w:pPr>
      <w:tabs>
        <w:tab w:val="center" w:pos="4536"/>
      </w:tabs>
      <w:spacing w:after="0" w:line="240" w:lineRule="auto"/>
      <w:ind w:left="567" w:right="565"/>
      <w:jc w:val="center"/>
      <w:rPr>
        <w:rFonts w:ascii="Calibri" w:eastAsia="Calibri" w:hAnsi="Calibri" w:cs="Arial"/>
      </w:rPr>
    </w:pPr>
    <w:r w:rsidRPr="00E1394A">
      <w:rPr>
        <w:rFonts w:ascii="Calibri" w:eastAsia="Calibri" w:hAnsi="Calibri" w:cs="Arial"/>
        <w:noProof/>
        <w:lang w:eastAsia="tr-TR"/>
      </w:rPr>
      <w:drawing>
        <wp:inline distT="0" distB="0" distL="0" distR="0" wp14:anchorId="4254471F" wp14:editId="36395245">
          <wp:extent cx="1209675" cy="448050"/>
          <wp:effectExtent l="0" t="0" r="0" b="9525"/>
          <wp:docPr id="24" name="Resim 24" descr="https://dergipark.org.tr/media/cache/journal_header/737a/bd49/1d5b/5ebd5b247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rgipark.org.tr/media/cache/journal_header/737a/bd49/1d5b/5ebd5b247145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761" t="13499" r="25828" b="18211"/>
                  <a:stretch/>
                </pic:blipFill>
                <pic:spPr bwMode="auto">
                  <a:xfrm>
                    <a:off x="0" y="0"/>
                    <a:ext cx="1262242" cy="467520"/>
                  </a:xfrm>
                  <a:prstGeom prst="rect">
                    <a:avLst/>
                  </a:prstGeom>
                  <a:noFill/>
                  <a:ln>
                    <a:noFill/>
                  </a:ln>
                  <a:extLst>
                    <a:ext uri="{53640926-AAD7-44D8-BBD7-CCE9431645EC}">
                      <a14:shadowObscured xmlns:a14="http://schemas.microsoft.com/office/drawing/2010/main"/>
                    </a:ext>
                  </a:extLst>
                </pic:spPr>
              </pic:pic>
            </a:graphicData>
          </a:graphic>
        </wp:inline>
      </w:drawing>
    </w:r>
  </w:p>
  <w:p w14:paraId="26F31BFE" w14:textId="68CA2495" w:rsidR="004074D7" w:rsidRDefault="004074D7" w:rsidP="00D423D7">
    <w:pPr>
      <w:pStyle w:val="stBilgi"/>
      <w:jc w:val="center"/>
      <w:rPr>
        <w:rFonts w:ascii="DEV RA" w:eastAsia="Calibri" w:hAnsi="DEV RA" w:cs="Arial"/>
        <w:i/>
        <w:iCs/>
      </w:rPr>
    </w:pPr>
    <w:r w:rsidRPr="003764BF">
      <w:rPr>
        <w:rFonts w:ascii="DEV RA" w:eastAsia="Calibri" w:hAnsi="DEV RA" w:cs="Arial"/>
        <w:b/>
        <w:bCs/>
        <w:i/>
        <w:iCs/>
      </w:rPr>
      <w:t>KÜLTÜRK</w:t>
    </w:r>
    <w:r w:rsidRPr="00E1394A">
      <w:rPr>
        <w:rFonts w:ascii="DEV RA" w:eastAsia="Calibri" w:hAnsi="DEV RA" w:cs="Arial"/>
        <w:i/>
        <w:iCs/>
      </w:rPr>
      <w:t xml:space="preserve"> Türk Dili ve Edebiyatı Araştırmaları Dergisi</w:t>
    </w:r>
    <w:r>
      <w:rPr>
        <w:rFonts w:ascii="DEV RA" w:eastAsia="Calibri" w:hAnsi="DEV RA" w:cs="Arial"/>
        <w:i/>
        <w:iCs/>
      </w:rPr>
      <w:t>,</w:t>
    </w:r>
    <w:r w:rsidRPr="00E1394A">
      <w:rPr>
        <w:rFonts w:ascii="DEV RA" w:eastAsia="Calibri" w:hAnsi="DEV RA" w:cs="Arial"/>
        <w:i/>
        <w:iCs/>
      </w:rPr>
      <w:t xml:space="preserve"> Sayı</w:t>
    </w:r>
    <w:r w:rsidRPr="002118E0">
      <w:rPr>
        <w:rFonts w:ascii="DEV RA" w:eastAsia="Calibri" w:hAnsi="DEV RA" w:cs="Arial"/>
        <w:i/>
        <w:iCs/>
        <w:highlight w:val="yellow"/>
      </w:rPr>
      <w:t xml:space="preserve">: </w:t>
    </w:r>
    <w:r w:rsidR="00DA5017" w:rsidRPr="002118E0">
      <w:rPr>
        <w:rFonts w:ascii="DEV RA" w:eastAsia="Calibri" w:hAnsi="DEV RA" w:cs="Arial"/>
        <w:i/>
        <w:iCs/>
        <w:highlight w:val="yellow"/>
      </w:rPr>
      <w:t>…</w:t>
    </w:r>
    <w:r w:rsidRPr="002118E0">
      <w:rPr>
        <w:rFonts w:ascii="DEV RA" w:eastAsia="Calibri" w:hAnsi="DEV RA" w:cs="Arial"/>
        <w:i/>
        <w:iCs/>
        <w:highlight w:val="yellow"/>
      </w:rPr>
      <w:t xml:space="preserve"> (</w:t>
    </w:r>
    <w:r w:rsidR="00DA5017" w:rsidRPr="002118E0">
      <w:rPr>
        <w:rFonts w:ascii="DEV RA" w:eastAsia="Calibri" w:hAnsi="DEV RA" w:cs="Arial"/>
        <w:i/>
        <w:iCs/>
        <w:highlight w:val="yellow"/>
      </w:rPr>
      <w:t>… ….</w:t>
    </w:r>
    <w:r w:rsidRPr="002118E0">
      <w:rPr>
        <w:rFonts w:ascii="DEV RA" w:eastAsia="Calibri" w:hAnsi="DEV RA" w:cs="Arial"/>
        <w:i/>
        <w:iCs/>
        <w:highlight w:val="yellow"/>
      </w:rPr>
      <w:t>), s</w:t>
    </w:r>
    <w:r w:rsidR="00DA5017" w:rsidRPr="002118E0">
      <w:rPr>
        <w:rFonts w:ascii="DEV RA" w:eastAsia="Calibri" w:hAnsi="DEV RA" w:cs="Arial"/>
        <w:i/>
        <w:iCs/>
        <w:highlight w:val="yellow"/>
      </w:rPr>
      <w:t>….</w:t>
    </w:r>
    <w:r w:rsidRPr="002118E0">
      <w:rPr>
        <w:rFonts w:ascii="DEV RA" w:eastAsia="Calibri" w:hAnsi="DEV RA" w:cs="Arial"/>
        <w:i/>
        <w:iCs/>
        <w:highlight w:val="yellow"/>
      </w:rPr>
      <w:t>-</w:t>
    </w:r>
    <w:r w:rsidR="00DA5017" w:rsidRPr="002118E0">
      <w:rPr>
        <w:rFonts w:ascii="DEV RA" w:eastAsia="Calibri" w:hAnsi="DEV RA" w:cs="Arial"/>
        <w:i/>
        <w:iCs/>
        <w:highlight w:val="yellow"/>
      </w:rPr>
      <w:t>..</w:t>
    </w:r>
    <w:r w:rsidRPr="002118E0">
      <w:rPr>
        <w:rFonts w:ascii="DEV RA" w:eastAsia="Calibri" w:hAnsi="DEV RA" w:cs="Arial"/>
        <w:i/>
        <w:iCs/>
        <w:highlight w:val="yellow"/>
      </w:rPr>
      <w:t>.</w:t>
    </w:r>
  </w:p>
  <w:p w14:paraId="5785AB2D" w14:textId="034E8408" w:rsidR="004074D7" w:rsidRDefault="004074D7" w:rsidP="00D423D7">
    <w:pPr>
      <w:pStyle w:val="stBilgi"/>
      <w:tabs>
        <w:tab w:val="clear" w:pos="9072"/>
      </w:tabs>
      <w:ind w:left="-426" w:right="-426"/>
      <w:jc w:val="center"/>
      <w:rPr>
        <w:rFonts w:ascii="DEV RA" w:eastAsia="Calibri" w:hAnsi="DEV RA" w:cs="Arial"/>
        <w:i/>
        <w:iCs/>
      </w:rPr>
    </w:pPr>
    <w:r w:rsidRPr="00602F99">
      <w:rPr>
        <w:rFonts w:ascii="DEV RA" w:eastAsia="Calibri" w:hAnsi="DEV RA" w:cs="Arial"/>
        <w:b/>
        <w:i/>
        <w:iCs/>
      </w:rPr>
      <w:t>KÜLTÜRK</w:t>
    </w:r>
    <w:r w:rsidRPr="00CE5605">
      <w:rPr>
        <w:rFonts w:ascii="DEV RA" w:eastAsia="Calibri" w:hAnsi="DEV RA" w:cs="Arial"/>
        <w:i/>
        <w:iCs/>
      </w:rPr>
      <w:t xml:space="preserve"> The Journal of Turkish Language and Literature </w:t>
    </w:r>
    <w:r>
      <w:rPr>
        <w:rFonts w:ascii="DEV RA" w:eastAsia="Calibri" w:hAnsi="DEV RA" w:cs="Arial"/>
        <w:i/>
        <w:iCs/>
      </w:rPr>
      <w:t>Studies</w:t>
    </w:r>
    <w:r w:rsidRPr="00CE5605">
      <w:rPr>
        <w:rFonts w:ascii="DEV RA" w:eastAsia="Calibri" w:hAnsi="DEV RA" w:cs="Arial"/>
        <w:i/>
        <w:iCs/>
      </w:rPr>
      <w:t>, Issue</w:t>
    </w:r>
    <w:r>
      <w:rPr>
        <w:rFonts w:ascii="DEV RA" w:eastAsia="Calibri" w:hAnsi="DEV RA" w:cs="Arial"/>
        <w:i/>
        <w:iCs/>
      </w:rPr>
      <w:t>:</w:t>
    </w:r>
    <w:r w:rsidRPr="00CE5605">
      <w:rPr>
        <w:rFonts w:ascii="DEV RA" w:eastAsia="Calibri" w:hAnsi="DEV RA" w:cs="Arial"/>
        <w:i/>
        <w:iCs/>
      </w:rPr>
      <w:t xml:space="preserve"> </w:t>
    </w:r>
    <w:r w:rsidR="00DA5017" w:rsidRPr="002118E0">
      <w:rPr>
        <w:rFonts w:ascii="DEV RA" w:eastAsia="Calibri" w:hAnsi="DEV RA" w:cs="Arial"/>
        <w:i/>
        <w:iCs/>
        <w:highlight w:val="yellow"/>
      </w:rPr>
      <w:t>…</w:t>
    </w:r>
    <w:r w:rsidRPr="002118E0">
      <w:rPr>
        <w:rFonts w:ascii="DEV RA" w:eastAsia="Calibri" w:hAnsi="DEV RA" w:cs="Arial"/>
        <w:i/>
        <w:iCs/>
        <w:highlight w:val="yellow"/>
      </w:rPr>
      <w:t xml:space="preserve"> (</w:t>
    </w:r>
    <w:r w:rsidR="00DA5017" w:rsidRPr="002118E0">
      <w:rPr>
        <w:rFonts w:ascii="DEV RA" w:eastAsia="Calibri" w:hAnsi="DEV RA" w:cs="Arial"/>
        <w:i/>
        <w:iCs/>
        <w:highlight w:val="yellow"/>
      </w:rPr>
      <w:t>…</w:t>
    </w:r>
    <w:r w:rsidRPr="002118E0">
      <w:rPr>
        <w:rFonts w:ascii="DEV RA" w:eastAsia="Calibri" w:hAnsi="DEV RA" w:cs="Arial"/>
        <w:i/>
        <w:iCs/>
        <w:highlight w:val="yellow"/>
      </w:rPr>
      <w:t xml:space="preserve"> </w:t>
    </w:r>
    <w:r w:rsidR="00DA5017" w:rsidRPr="002118E0">
      <w:rPr>
        <w:rFonts w:ascii="DEV RA" w:eastAsia="Calibri" w:hAnsi="DEV RA" w:cs="Arial"/>
        <w:i/>
        <w:iCs/>
        <w:highlight w:val="yellow"/>
      </w:rPr>
      <w:t>…</w:t>
    </w:r>
    <w:r w:rsidRPr="002118E0">
      <w:rPr>
        <w:rFonts w:ascii="DEV RA" w:eastAsia="Calibri" w:hAnsi="DEV RA" w:cs="Arial"/>
        <w:i/>
        <w:iCs/>
        <w:highlight w:val="yellow"/>
      </w:rPr>
      <w:t xml:space="preserve">), pp. </w:t>
    </w:r>
    <w:r w:rsidR="00DA5017" w:rsidRPr="002118E0">
      <w:rPr>
        <w:rFonts w:ascii="DEV RA" w:eastAsia="Calibri" w:hAnsi="DEV RA" w:cs="Arial"/>
        <w:i/>
        <w:iCs/>
        <w:highlight w:val="yellow"/>
      </w:rPr>
      <w:t>…</w:t>
    </w:r>
    <w:r w:rsidRPr="002118E0">
      <w:rPr>
        <w:rFonts w:ascii="DEV RA" w:eastAsia="Calibri" w:hAnsi="DEV RA" w:cs="Arial"/>
        <w:i/>
        <w:iCs/>
        <w:highlight w:val="yellow"/>
      </w:rPr>
      <w:t>-</w:t>
    </w:r>
    <w:r w:rsidR="00DA5017" w:rsidRPr="002118E0">
      <w:rPr>
        <w:rFonts w:ascii="DEV RA" w:eastAsia="Calibri" w:hAnsi="DEV RA" w:cs="Arial"/>
        <w:i/>
        <w:iCs/>
        <w:highlight w:val="yellow"/>
      </w:rPr>
      <w:t>..</w:t>
    </w:r>
    <w:r w:rsidRPr="002118E0">
      <w:rPr>
        <w:rFonts w:ascii="DEV RA" w:eastAsia="Calibri" w:hAnsi="DEV RA" w:cs="Arial"/>
        <w:i/>
        <w:iCs/>
        <w:highlight w:val="yellow"/>
      </w:rPr>
      <w:t>.</w:t>
    </w:r>
  </w:p>
  <w:p w14:paraId="3E04B743" w14:textId="77777777" w:rsidR="004074D7" w:rsidRDefault="004074D7" w:rsidP="00D423D7">
    <w:pPr>
      <w:pStyle w:val="stBilgi"/>
      <w:tabs>
        <w:tab w:val="clear" w:pos="9072"/>
      </w:tabs>
      <w:ind w:right="-286"/>
      <w:jc w:val="center"/>
      <w:rPr>
        <w:rFonts w:ascii="DEV RA" w:eastAsia="Calibri" w:hAnsi="DEV RA" w:cs="Arial"/>
        <w:i/>
        <w:iCs/>
      </w:rPr>
    </w:pPr>
  </w:p>
  <w:p w14:paraId="0DDD3B75" w14:textId="79A45982" w:rsidR="004074D7" w:rsidRDefault="004074D7" w:rsidP="00122FCC">
    <w:pPr>
      <w:pStyle w:val="stBilgi"/>
      <w:tabs>
        <w:tab w:val="clear" w:pos="9072"/>
      </w:tabs>
      <w:ind w:right="-286"/>
      <w:jc w:val="center"/>
    </w:pPr>
    <w:r w:rsidRPr="002118E0">
      <w:rPr>
        <w:rFonts w:ascii="DEV RA" w:eastAsia="Calibri" w:hAnsi="DEV RA" w:cs="Arial"/>
        <w:i/>
        <w:iCs/>
        <w:highlight w:val="yellow"/>
      </w:rPr>
      <w:t xml:space="preserve">Geliş Tarihi / Received: </w:t>
    </w:r>
    <w:r w:rsidR="00DA5017" w:rsidRPr="002118E0">
      <w:rPr>
        <w:rFonts w:ascii="DEV RA" w:eastAsia="Calibri" w:hAnsi="DEV RA" w:cs="Arial"/>
        <w:i/>
        <w:iCs/>
        <w:highlight w:val="yellow"/>
      </w:rPr>
      <w:t>..</w:t>
    </w:r>
    <w:r w:rsidRPr="002118E0">
      <w:rPr>
        <w:rFonts w:ascii="DEV RA" w:eastAsia="Calibri" w:hAnsi="DEV RA" w:cs="Arial"/>
        <w:i/>
        <w:iCs/>
        <w:highlight w:val="yellow"/>
      </w:rPr>
      <w:t>/</w:t>
    </w:r>
    <w:r w:rsidR="00DA5017" w:rsidRPr="002118E0">
      <w:rPr>
        <w:rFonts w:ascii="DEV RA" w:eastAsia="Calibri" w:hAnsi="DEV RA" w:cs="Arial"/>
        <w:i/>
        <w:iCs/>
        <w:highlight w:val="yellow"/>
      </w:rPr>
      <w:t>..</w:t>
    </w:r>
    <w:r w:rsidRPr="002118E0">
      <w:rPr>
        <w:rFonts w:ascii="DEV RA" w:eastAsia="Calibri" w:hAnsi="DEV RA" w:cs="Arial"/>
        <w:i/>
        <w:iCs/>
        <w:highlight w:val="yellow"/>
      </w:rPr>
      <w:t>/</w:t>
    </w:r>
    <w:r w:rsidR="00DA5017" w:rsidRPr="002118E0">
      <w:rPr>
        <w:rFonts w:ascii="DEV RA" w:eastAsia="Calibri" w:hAnsi="DEV RA" w:cs="Arial"/>
        <w:i/>
        <w:iCs/>
        <w:highlight w:val="yellow"/>
      </w:rPr>
      <w:t>….</w:t>
    </w:r>
    <w:r w:rsidRPr="002118E0">
      <w:rPr>
        <w:rFonts w:ascii="DEV RA" w:eastAsia="Calibri" w:hAnsi="DEV RA" w:cs="Arial"/>
        <w:i/>
        <w:iCs/>
        <w:highlight w:val="yellow"/>
      </w:rPr>
      <w:t xml:space="preserve">  Kabul Tarihi / Accepted: </w:t>
    </w:r>
    <w:r w:rsidR="00DA5017" w:rsidRPr="002118E0">
      <w:rPr>
        <w:rFonts w:ascii="DEV RA" w:eastAsia="Calibri" w:hAnsi="DEV RA" w:cs="Arial"/>
        <w:i/>
        <w:iCs/>
        <w:highlight w:val="yellow"/>
      </w:rPr>
      <w:t>..</w:t>
    </w:r>
    <w:r w:rsidRPr="002118E0">
      <w:rPr>
        <w:rFonts w:ascii="DEV RA" w:eastAsia="Calibri" w:hAnsi="DEV RA" w:cs="Arial"/>
        <w:i/>
        <w:iCs/>
        <w:highlight w:val="yellow"/>
      </w:rPr>
      <w:t>/</w:t>
    </w:r>
    <w:r w:rsidR="00DA5017" w:rsidRPr="002118E0">
      <w:rPr>
        <w:rFonts w:ascii="DEV RA" w:eastAsia="Calibri" w:hAnsi="DEV RA" w:cs="Arial"/>
        <w:i/>
        <w:iCs/>
        <w:highlight w:val="yellow"/>
      </w:rPr>
      <w:t>..</w:t>
    </w:r>
    <w:r w:rsidRPr="002118E0">
      <w:rPr>
        <w:rFonts w:ascii="DEV RA" w:eastAsia="Calibri" w:hAnsi="DEV RA" w:cs="Arial"/>
        <w:i/>
        <w:iCs/>
        <w:highlight w:val="yellow"/>
      </w:rPr>
      <w:t>/</w:t>
    </w:r>
    <w:r w:rsidR="00DA5017" w:rsidRPr="002118E0">
      <w:rPr>
        <w:rFonts w:ascii="DEV RA" w:eastAsia="Calibri" w:hAnsi="DEV RA" w:cs="Arial"/>
        <w:i/>
        <w:iCs/>
        <w:highlight w:val="yellow"/>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9733E" w14:textId="15C88B31" w:rsidR="004074D7" w:rsidRPr="007C364D" w:rsidRDefault="007C364D" w:rsidP="00FA5CB8">
    <w:pPr>
      <w:pStyle w:val="stBilgi"/>
      <w:rPr>
        <w:rFonts w:ascii="DEV RA" w:hAnsi="DEV RA"/>
        <w:i/>
        <w:iCs/>
      </w:rPr>
    </w:pPr>
    <w:r w:rsidRPr="007C364D">
      <w:rPr>
        <w:rFonts w:ascii="DEV RA" w:hAnsi="DEV RA"/>
        <w:i/>
        <w:iCs/>
        <w:highlight w:val="yellow"/>
      </w:rPr>
      <w:t>Yazarın Adı SOYADI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9DB3" w14:textId="06C25F11" w:rsidR="004074D7" w:rsidRPr="007C364D" w:rsidRDefault="007C364D" w:rsidP="007C364D">
    <w:pPr>
      <w:pStyle w:val="stBilgi"/>
      <w:jc w:val="right"/>
      <w:rPr>
        <w:rFonts w:ascii="DEV RA" w:hAnsi="DEV RA"/>
        <w:i/>
        <w:iCs/>
      </w:rPr>
    </w:pPr>
    <w:r w:rsidRPr="007C364D">
      <w:rPr>
        <w:rFonts w:ascii="DEV RA" w:hAnsi="DEV RA"/>
        <w:i/>
        <w:iCs/>
        <w:highlight w:val="yellow"/>
      </w:rPr>
      <w:t>MAKALE BAŞLIĞI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D024" w14:textId="57C258B6" w:rsidR="00214C42" w:rsidRPr="00214C42" w:rsidRDefault="00214C42" w:rsidP="00214C4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5E4F6C0"/>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9A10378"/>
    <w:multiLevelType w:val="hybridMultilevel"/>
    <w:tmpl w:val="27A44D3C"/>
    <w:lvl w:ilvl="0" w:tplc="B9FEE4C6">
      <w:start w:val="1"/>
      <w:numFmt w:val="decimal"/>
      <w:suff w:val="space"/>
      <w:lvlText w:val="%1."/>
      <w:lvlJc w:val="left"/>
      <w:pPr>
        <w:ind w:left="0" w:firstLine="567"/>
      </w:pPr>
      <w:rPr>
        <w:rFonts w:hint="default"/>
        <w:b w:val="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15:restartNumberingAfterBreak="0">
    <w:nsid w:val="11F0545B"/>
    <w:multiLevelType w:val="hybridMultilevel"/>
    <w:tmpl w:val="A858ED34"/>
    <w:lvl w:ilvl="0" w:tplc="C9789A94">
      <w:start w:val="1"/>
      <w:numFmt w:val="decimal"/>
      <w:suff w:val="space"/>
      <w:lvlText w:val="%1."/>
      <w:lvlJc w:val="left"/>
      <w:pPr>
        <w:ind w:left="0" w:firstLine="567"/>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134D31BB"/>
    <w:multiLevelType w:val="hybridMultilevel"/>
    <w:tmpl w:val="28E06AAC"/>
    <w:lvl w:ilvl="0" w:tplc="2ABE0CF4">
      <w:start w:val="1"/>
      <w:numFmt w:val="decimal"/>
      <w:suff w:val="space"/>
      <w:lvlText w:val="%1."/>
      <w:lvlJc w:val="left"/>
      <w:pPr>
        <w:ind w:left="0" w:firstLine="0"/>
      </w:pPr>
      <w:rPr>
        <w:rFont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1BA7062E"/>
    <w:multiLevelType w:val="hybridMultilevel"/>
    <w:tmpl w:val="EF94A112"/>
    <w:lvl w:ilvl="0" w:tplc="36DE6242">
      <w:start w:val="1"/>
      <w:numFmt w:val="decimal"/>
      <w:suff w:val="space"/>
      <w:lvlText w:val="%1."/>
      <w:lvlJc w:val="left"/>
      <w:pPr>
        <w:ind w:left="0" w:firstLine="567"/>
      </w:pPr>
      <w:rPr>
        <w:rFonts w:cs="Times New Roman" w:hint="default"/>
      </w:rPr>
    </w:lvl>
    <w:lvl w:ilvl="1" w:tplc="041F0019" w:tentative="1">
      <w:start w:val="1"/>
      <w:numFmt w:val="lowerLetter"/>
      <w:lvlText w:val="%2."/>
      <w:lvlJc w:val="left"/>
      <w:pPr>
        <w:ind w:left="1156" w:hanging="360"/>
      </w:pPr>
      <w:rPr>
        <w:rFonts w:cs="Times New Roman"/>
      </w:rPr>
    </w:lvl>
    <w:lvl w:ilvl="2" w:tplc="041F001B" w:tentative="1">
      <w:start w:val="1"/>
      <w:numFmt w:val="lowerRoman"/>
      <w:lvlText w:val="%3."/>
      <w:lvlJc w:val="right"/>
      <w:pPr>
        <w:ind w:left="1876" w:hanging="180"/>
      </w:pPr>
      <w:rPr>
        <w:rFonts w:cs="Times New Roman"/>
      </w:rPr>
    </w:lvl>
    <w:lvl w:ilvl="3" w:tplc="041F000F" w:tentative="1">
      <w:start w:val="1"/>
      <w:numFmt w:val="decimal"/>
      <w:lvlText w:val="%4."/>
      <w:lvlJc w:val="left"/>
      <w:pPr>
        <w:ind w:left="2596" w:hanging="360"/>
      </w:pPr>
      <w:rPr>
        <w:rFonts w:cs="Times New Roman"/>
      </w:rPr>
    </w:lvl>
    <w:lvl w:ilvl="4" w:tplc="041F0019" w:tentative="1">
      <w:start w:val="1"/>
      <w:numFmt w:val="lowerLetter"/>
      <w:lvlText w:val="%5."/>
      <w:lvlJc w:val="left"/>
      <w:pPr>
        <w:ind w:left="3316" w:hanging="360"/>
      </w:pPr>
      <w:rPr>
        <w:rFonts w:cs="Times New Roman"/>
      </w:rPr>
    </w:lvl>
    <w:lvl w:ilvl="5" w:tplc="041F001B" w:tentative="1">
      <w:start w:val="1"/>
      <w:numFmt w:val="lowerRoman"/>
      <w:lvlText w:val="%6."/>
      <w:lvlJc w:val="right"/>
      <w:pPr>
        <w:ind w:left="4036" w:hanging="180"/>
      </w:pPr>
      <w:rPr>
        <w:rFonts w:cs="Times New Roman"/>
      </w:rPr>
    </w:lvl>
    <w:lvl w:ilvl="6" w:tplc="041F000F" w:tentative="1">
      <w:start w:val="1"/>
      <w:numFmt w:val="decimal"/>
      <w:lvlText w:val="%7."/>
      <w:lvlJc w:val="left"/>
      <w:pPr>
        <w:ind w:left="4756" w:hanging="360"/>
      </w:pPr>
      <w:rPr>
        <w:rFonts w:cs="Times New Roman"/>
      </w:rPr>
    </w:lvl>
    <w:lvl w:ilvl="7" w:tplc="041F0019" w:tentative="1">
      <w:start w:val="1"/>
      <w:numFmt w:val="lowerLetter"/>
      <w:lvlText w:val="%8."/>
      <w:lvlJc w:val="left"/>
      <w:pPr>
        <w:ind w:left="5476" w:hanging="360"/>
      </w:pPr>
      <w:rPr>
        <w:rFonts w:cs="Times New Roman"/>
      </w:rPr>
    </w:lvl>
    <w:lvl w:ilvl="8" w:tplc="041F001B" w:tentative="1">
      <w:start w:val="1"/>
      <w:numFmt w:val="lowerRoman"/>
      <w:lvlText w:val="%9."/>
      <w:lvlJc w:val="right"/>
      <w:pPr>
        <w:ind w:left="6196" w:hanging="180"/>
      </w:pPr>
      <w:rPr>
        <w:rFonts w:cs="Times New Roman"/>
      </w:rPr>
    </w:lvl>
  </w:abstractNum>
  <w:abstractNum w:abstractNumId="5" w15:restartNumberingAfterBreak="0">
    <w:nsid w:val="2E73238E"/>
    <w:multiLevelType w:val="hybridMultilevel"/>
    <w:tmpl w:val="1436E468"/>
    <w:lvl w:ilvl="0" w:tplc="DB1C392E">
      <w:start w:val="1"/>
      <w:numFmt w:val="decimal"/>
      <w:suff w:val="space"/>
      <w:lvlText w:val="%1."/>
      <w:lvlJc w:val="left"/>
      <w:pPr>
        <w:ind w:left="0" w:firstLine="567"/>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3D3C5FC2"/>
    <w:multiLevelType w:val="hybridMultilevel"/>
    <w:tmpl w:val="4170E940"/>
    <w:lvl w:ilvl="0" w:tplc="E618DBC2">
      <w:start w:val="1"/>
      <w:numFmt w:val="decimal"/>
      <w:suff w:val="space"/>
      <w:lvlText w:val="%1."/>
      <w:lvlJc w:val="left"/>
      <w:pPr>
        <w:ind w:left="0" w:firstLine="567"/>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7" w15:restartNumberingAfterBreak="0">
    <w:nsid w:val="3DB64280"/>
    <w:multiLevelType w:val="hybridMultilevel"/>
    <w:tmpl w:val="E8382D7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3E3B2AC0"/>
    <w:multiLevelType w:val="hybridMultilevel"/>
    <w:tmpl w:val="B4603B0A"/>
    <w:lvl w:ilvl="0" w:tplc="DB5E1D92">
      <w:start w:val="1"/>
      <w:numFmt w:val="decimal"/>
      <w:suff w:val="space"/>
      <w:lvlText w:val="%1."/>
      <w:lvlJc w:val="left"/>
      <w:pPr>
        <w:ind w:left="0" w:firstLine="567"/>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49EC1DA0"/>
    <w:multiLevelType w:val="hybridMultilevel"/>
    <w:tmpl w:val="738ACDF4"/>
    <w:lvl w:ilvl="0" w:tplc="DD606D02">
      <w:start w:val="1"/>
      <w:numFmt w:val="upperRoman"/>
      <w:suff w:val="space"/>
      <w:lvlText w:val="%1."/>
      <w:lvlJc w:val="left"/>
      <w:pPr>
        <w:ind w:left="1287"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4DE2149A"/>
    <w:multiLevelType w:val="hybridMultilevel"/>
    <w:tmpl w:val="F856C012"/>
    <w:lvl w:ilvl="0" w:tplc="28744484">
      <w:start w:val="1"/>
      <w:numFmt w:val="decimal"/>
      <w:suff w:val="space"/>
      <w:lvlText w:val="%1."/>
      <w:lvlJc w:val="left"/>
      <w:pPr>
        <w:ind w:left="0" w:firstLine="567"/>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5FBF7DC7"/>
    <w:multiLevelType w:val="hybridMultilevel"/>
    <w:tmpl w:val="2C68E038"/>
    <w:lvl w:ilvl="0" w:tplc="6B9A8EF0">
      <w:start w:val="1"/>
      <w:numFmt w:val="decimal"/>
      <w:suff w:val="space"/>
      <w:lvlText w:val="%1."/>
      <w:lvlJc w:val="left"/>
      <w:pPr>
        <w:ind w:left="0" w:firstLine="567"/>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6BA03820"/>
    <w:multiLevelType w:val="hybridMultilevel"/>
    <w:tmpl w:val="0BE6EF16"/>
    <w:lvl w:ilvl="0" w:tplc="44BA23CE">
      <w:start w:val="1"/>
      <w:numFmt w:val="decimal"/>
      <w:suff w:val="space"/>
      <w:lvlText w:val="%1."/>
      <w:lvlJc w:val="left"/>
      <w:pPr>
        <w:ind w:left="0" w:firstLine="567"/>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71E05D1A"/>
    <w:multiLevelType w:val="hybridMultilevel"/>
    <w:tmpl w:val="70D6596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72B60AA4"/>
    <w:multiLevelType w:val="hybridMultilevel"/>
    <w:tmpl w:val="EF4A6830"/>
    <w:lvl w:ilvl="0" w:tplc="88DE51A0">
      <w:start w:val="1"/>
      <w:numFmt w:val="decimal"/>
      <w:lvlText w:val="%1"/>
      <w:lvlJc w:val="left"/>
      <w:pPr>
        <w:ind w:left="1416" w:hanging="708"/>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74DD1CE6"/>
    <w:multiLevelType w:val="hybridMultilevel"/>
    <w:tmpl w:val="5CC8BD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D34780D"/>
    <w:multiLevelType w:val="hybridMultilevel"/>
    <w:tmpl w:val="34C26996"/>
    <w:lvl w:ilvl="0" w:tplc="258A6D28">
      <w:start w:val="1"/>
      <w:numFmt w:val="decimal"/>
      <w:suff w:val="space"/>
      <w:lvlText w:val="%1."/>
      <w:lvlJc w:val="left"/>
      <w:pPr>
        <w:ind w:left="0" w:firstLine="567"/>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num w:numId="1" w16cid:durableId="1786390089">
    <w:abstractNumId w:val="15"/>
  </w:num>
  <w:num w:numId="2" w16cid:durableId="871959128">
    <w:abstractNumId w:val="13"/>
  </w:num>
  <w:num w:numId="3" w16cid:durableId="306446569">
    <w:abstractNumId w:val="7"/>
  </w:num>
  <w:num w:numId="4" w16cid:durableId="1191452395">
    <w:abstractNumId w:val="5"/>
  </w:num>
  <w:num w:numId="5" w16cid:durableId="2024238988">
    <w:abstractNumId w:val="10"/>
  </w:num>
  <w:num w:numId="6" w16cid:durableId="1648896777">
    <w:abstractNumId w:val="11"/>
  </w:num>
  <w:num w:numId="7" w16cid:durableId="1379162195">
    <w:abstractNumId w:val="12"/>
  </w:num>
  <w:num w:numId="8" w16cid:durableId="106703274">
    <w:abstractNumId w:val="4"/>
  </w:num>
  <w:num w:numId="9" w16cid:durableId="1342781118">
    <w:abstractNumId w:val="8"/>
  </w:num>
  <w:num w:numId="10" w16cid:durableId="1219584594">
    <w:abstractNumId w:val="3"/>
  </w:num>
  <w:num w:numId="11" w16cid:durableId="9725150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0096830">
    <w:abstractNumId w:val="2"/>
  </w:num>
  <w:num w:numId="13" w16cid:durableId="458958186">
    <w:abstractNumId w:val="6"/>
  </w:num>
  <w:num w:numId="14" w16cid:durableId="1644236060">
    <w:abstractNumId w:val="16"/>
  </w:num>
  <w:num w:numId="15" w16cid:durableId="841973028">
    <w:abstractNumId w:val="1"/>
  </w:num>
  <w:num w:numId="16" w16cid:durableId="1609193822">
    <w:abstractNumId w:val="14"/>
  </w:num>
  <w:num w:numId="17" w16cid:durableId="1513257964">
    <w:abstractNumId w:val="9"/>
  </w:num>
  <w:num w:numId="18" w16cid:durableId="575865432">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hideSpellingErrors/>
  <w:hideGrammaticalErrors/>
  <w:defaultTabStop w:val="709"/>
  <w:hyphenationZone w:val="425"/>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C99"/>
    <w:rsid w:val="00000027"/>
    <w:rsid w:val="000035A6"/>
    <w:rsid w:val="00013A23"/>
    <w:rsid w:val="00013BF1"/>
    <w:rsid w:val="00014CC0"/>
    <w:rsid w:val="00017A0C"/>
    <w:rsid w:val="000200F8"/>
    <w:rsid w:val="0002225B"/>
    <w:rsid w:val="00026667"/>
    <w:rsid w:val="000274B8"/>
    <w:rsid w:val="00031C1E"/>
    <w:rsid w:val="00035D2A"/>
    <w:rsid w:val="00037799"/>
    <w:rsid w:val="00041901"/>
    <w:rsid w:val="000517E6"/>
    <w:rsid w:val="00052F2B"/>
    <w:rsid w:val="00053759"/>
    <w:rsid w:val="00053DC5"/>
    <w:rsid w:val="0005759C"/>
    <w:rsid w:val="00057E12"/>
    <w:rsid w:val="00061524"/>
    <w:rsid w:val="000616E0"/>
    <w:rsid w:val="00063DC8"/>
    <w:rsid w:val="00065F14"/>
    <w:rsid w:val="000676E1"/>
    <w:rsid w:val="00070E7C"/>
    <w:rsid w:val="0007353E"/>
    <w:rsid w:val="00076959"/>
    <w:rsid w:val="000840AC"/>
    <w:rsid w:val="00086526"/>
    <w:rsid w:val="00095D0A"/>
    <w:rsid w:val="00097439"/>
    <w:rsid w:val="00097C2D"/>
    <w:rsid w:val="000A08EF"/>
    <w:rsid w:val="000A3EDA"/>
    <w:rsid w:val="000A43A7"/>
    <w:rsid w:val="000A5052"/>
    <w:rsid w:val="000A6440"/>
    <w:rsid w:val="000A6ACE"/>
    <w:rsid w:val="000B1A53"/>
    <w:rsid w:val="000B1B4E"/>
    <w:rsid w:val="000B262D"/>
    <w:rsid w:val="000B2BD0"/>
    <w:rsid w:val="000B2EE2"/>
    <w:rsid w:val="000B4FB2"/>
    <w:rsid w:val="000B69BA"/>
    <w:rsid w:val="000C3A34"/>
    <w:rsid w:val="000C4E3A"/>
    <w:rsid w:val="000C5D0B"/>
    <w:rsid w:val="000C7350"/>
    <w:rsid w:val="000D3F42"/>
    <w:rsid w:val="000D5172"/>
    <w:rsid w:val="000E2D16"/>
    <w:rsid w:val="000E47C5"/>
    <w:rsid w:val="000E7C76"/>
    <w:rsid w:val="0010477B"/>
    <w:rsid w:val="001064F2"/>
    <w:rsid w:val="0011064C"/>
    <w:rsid w:val="0011270E"/>
    <w:rsid w:val="00113645"/>
    <w:rsid w:val="00113C1E"/>
    <w:rsid w:val="001140B6"/>
    <w:rsid w:val="00117261"/>
    <w:rsid w:val="0011777A"/>
    <w:rsid w:val="00120CD0"/>
    <w:rsid w:val="00121EA7"/>
    <w:rsid w:val="001226D6"/>
    <w:rsid w:val="00122FCC"/>
    <w:rsid w:val="001245ED"/>
    <w:rsid w:val="00126116"/>
    <w:rsid w:val="0012673C"/>
    <w:rsid w:val="00126978"/>
    <w:rsid w:val="00126FA5"/>
    <w:rsid w:val="001304E3"/>
    <w:rsid w:val="00131255"/>
    <w:rsid w:val="0013219D"/>
    <w:rsid w:val="00135F8A"/>
    <w:rsid w:val="001360F6"/>
    <w:rsid w:val="00137D46"/>
    <w:rsid w:val="00144656"/>
    <w:rsid w:val="00150858"/>
    <w:rsid w:val="00156AC4"/>
    <w:rsid w:val="00160609"/>
    <w:rsid w:val="00164A86"/>
    <w:rsid w:val="00165A42"/>
    <w:rsid w:val="001663A0"/>
    <w:rsid w:val="00166C99"/>
    <w:rsid w:val="001676D7"/>
    <w:rsid w:val="00170266"/>
    <w:rsid w:val="001709B6"/>
    <w:rsid w:val="00170A44"/>
    <w:rsid w:val="0017223A"/>
    <w:rsid w:val="00180A44"/>
    <w:rsid w:val="00181298"/>
    <w:rsid w:val="00191714"/>
    <w:rsid w:val="001948FD"/>
    <w:rsid w:val="0019633D"/>
    <w:rsid w:val="001A6646"/>
    <w:rsid w:val="001B323D"/>
    <w:rsid w:val="001C2CC7"/>
    <w:rsid w:val="001C3511"/>
    <w:rsid w:val="001C583E"/>
    <w:rsid w:val="001C7BE5"/>
    <w:rsid w:val="001C7F08"/>
    <w:rsid w:val="001D3335"/>
    <w:rsid w:val="001D629F"/>
    <w:rsid w:val="001E6DB1"/>
    <w:rsid w:val="001E7C4E"/>
    <w:rsid w:val="001F0048"/>
    <w:rsid w:val="001F1AC6"/>
    <w:rsid w:val="001F73AB"/>
    <w:rsid w:val="00200FF8"/>
    <w:rsid w:val="002021B1"/>
    <w:rsid w:val="002024B0"/>
    <w:rsid w:val="00202AE8"/>
    <w:rsid w:val="00207CD3"/>
    <w:rsid w:val="0021001C"/>
    <w:rsid w:val="002118E0"/>
    <w:rsid w:val="00213D95"/>
    <w:rsid w:val="00214C42"/>
    <w:rsid w:val="00216614"/>
    <w:rsid w:val="002239A7"/>
    <w:rsid w:val="00226907"/>
    <w:rsid w:val="0023438B"/>
    <w:rsid w:val="0023556F"/>
    <w:rsid w:val="00240B86"/>
    <w:rsid w:val="00244097"/>
    <w:rsid w:val="00250D28"/>
    <w:rsid w:val="002548F2"/>
    <w:rsid w:val="0025635A"/>
    <w:rsid w:val="00257252"/>
    <w:rsid w:val="00261A9B"/>
    <w:rsid w:val="00263213"/>
    <w:rsid w:val="00263F1C"/>
    <w:rsid w:val="00272BFF"/>
    <w:rsid w:val="0027673B"/>
    <w:rsid w:val="00276C20"/>
    <w:rsid w:val="00280F5F"/>
    <w:rsid w:val="002817E5"/>
    <w:rsid w:val="00283BBC"/>
    <w:rsid w:val="0028636A"/>
    <w:rsid w:val="002903FB"/>
    <w:rsid w:val="00290D23"/>
    <w:rsid w:val="00294C64"/>
    <w:rsid w:val="002A1269"/>
    <w:rsid w:val="002A151E"/>
    <w:rsid w:val="002A23D8"/>
    <w:rsid w:val="002B0703"/>
    <w:rsid w:val="002B15E1"/>
    <w:rsid w:val="002B2730"/>
    <w:rsid w:val="002B46CE"/>
    <w:rsid w:val="002B7EA8"/>
    <w:rsid w:val="002C16E7"/>
    <w:rsid w:val="002C63FC"/>
    <w:rsid w:val="002C7631"/>
    <w:rsid w:val="002D0AFE"/>
    <w:rsid w:val="002D1BFF"/>
    <w:rsid w:val="002D7101"/>
    <w:rsid w:val="002E219F"/>
    <w:rsid w:val="002E3F41"/>
    <w:rsid w:val="002E6F83"/>
    <w:rsid w:val="002E78A1"/>
    <w:rsid w:val="002F04BF"/>
    <w:rsid w:val="002F07F4"/>
    <w:rsid w:val="002F1449"/>
    <w:rsid w:val="002F14C4"/>
    <w:rsid w:val="002F17E8"/>
    <w:rsid w:val="002F1A4D"/>
    <w:rsid w:val="002F317E"/>
    <w:rsid w:val="002F5B26"/>
    <w:rsid w:val="00300F80"/>
    <w:rsid w:val="0030350D"/>
    <w:rsid w:val="0030405D"/>
    <w:rsid w:val="00304583"/>
    <w:rsid w:val="00304A52"/>
    <w:rsid w:val="00305F55"/>
    <w:rsid w:val="00310FC6"/>
    <w:rsid w:val="003121F0"/>
    <w:rsid w:val="0031323D"/>
    <w:rsid w:val="00313577"/>
    <w:rsid w:val="00313C53"/>
    <w:rsid w:val="003141F3"/>
    <w:rsid w:val="003144C5"/>
    <w:rsid w:val="00314B5B"/>
    <w:rsid w:val="0031663C"/>
    <w:rsid w:val="00321125"/>
    <w:rsid w:val="00322187"/>
    <w:rsid w:val="0032710C"/>
    <w:rsid w:val="00330EDB"/>
    <w:rsid w:val="00335750"/>
    <w:rsid w:val="00335AEC"/>
    <w:rsid w:val="0034113D"/>
    <w:rsid w:val="00343E9A"/>
    <w:rsid w:val="003466B9"/>
    <w:rsid w:val="00346C45"/>
    <w:rsid w:val="00353273"/>
    <w:rsid w:val="00354CE1"/>
    <w:rsid w:val="00356553"/>
    <w:rsid w:val="003573D2"/>
    <w:rsid w:val="00357BAD"/>
    <w:rsid w:val="00360871"/>
    <w:rsid w:val="003612A6"/>
    <w:rsid w:val="00363F99"/>
    <w:rsid w:val="0037134B"/>
    <w:rsid w:val="0037490F"/>
    <w:rsid w:val="00377A51"/>
    <w:rsid w:val="00381124"/>
    <w:rsid w:val="00382482"/>
    <w:rsid w:val="00382D4D"/>
    <w:rsid w:val="00390172"/>
    <w:rsid w:val="003906CF"/>
    <w:rsid w:val="00392AE1"/>
    <w:rsid w:val="003A0CFC"/>
    <w:rsid w:val="003A20B1"/>
    <w:rsid w:val="003A22D6"/>
    <w:rsid w:val="003A48FE"/>
    <w:rsid w:val="003A5641"/>
    <w:rsid w:val="003B13D2"/>
    <w:rsid w:val="003B6B21"/>
    <w:rsid w:val="003C0EC8"/>
    <w:rsid w:val="003C2E0E"/>
    <w:rsid w:val="003C3380"/>
    <w:rsid w:val="003C6660"/>
    <w:rsid w:val="003C6CB3"/>
    <w:rsid w:val="003C6F5E"/>
    <w:rsid w:val="003D0D26"/>
    <w:rsid w:val="003D53F1"/>
    <w:rsid w:val="003D568C"/>
    <w:rsid w:val="003D740A"/>
    <w:rsid w:val="003D76D8"/>
    <w:rsid w:val="003E44DC"/>
    <w:rsid w:val="003E5E17"/>
    <w:rsid w:val="003F1200"/>
    <w:rsid w:val="003F3CE0"/>
    <w:rsid w:val="003F4AAD"/>
    <w:rsid w:val="003F520A"/>
    <w:rsid w:val="004069C0"/>
    <w:rsid w:val="00406C1D"/>
    <w:rsid w:val="004074D7"/>
    <w:rsid w:val="00410D2E"/>
    <w:rsid w:val="0041130F"/>
    <w:rsid w:val="004175D7"/>
    <w:rsid w:val="00417EA9"/>
    <w:rsid w:val="00420DB9"/>
    <w:rsid w:val="0042105B"/>
    <w:rsid w:val="00425C4A"/>
    <w:rsid w:val="004272EC"/>
    <w:rsid w:val="0043182F"/>
    <w:rsid w:val="00432B3C"/>
    <w:rsid w:val="00436B25"/>
    <w:rsid w:val="004427E3"/>
    <w:rsid w:val="00442C10"/>
    <w:rsid w:val="00443B30"/>
    <w:rsid w:val="00446490"/>
    <w:rsid w:val="004465FB"/>
    <w:rsid w:val="004607C5"/>
    <w:rsid w:val="00462012"/>
    <w:rsid w:val="0046371C"/>
    <w:rsid w:val="00472A2D"/>
    <w:rsid w:val="00482D2A"/>
    <w:rsid w:val="00484236"/>
    <w:rsid w:val="00484EE7"/>
    <w:rsid w:val="0048523E"/>
    <w:rsid w:val="004852C1"/>
    <w:rsid w:val="00490BD4"/>
    <w:rsid w:val="00494867"/>
    <w:rsid w:val="004A0206"/>
    <w:rsid w:val="004A047B"/>
    <w:rsid w:val="004A46B8"/>
    <w:rsid w:val="004A60D0"/>
    <w:rsid w:val="004B0172"/>
    <w:rsid w:val="004B3EF0"/>
    <w:rsid w:val="004C7DC8"/>
    <w:rsid w:val="004D1592"/>
    <w:rsid w:val="004D3935"/>
    <w:rsid w:val="004E093D"/>
    <w:rsid w:val="004E6718"/>
    <w:rsid w:val="004E6D09"/>
    <w:rsid w:val="004F4C10"/>
    <w:rsid w:val="004F7D51"/>
    <w:rsid w:val="0050545B"/>
    <w:rsid w:val="00505F92"/>
    <w:rsid w:val="00511AA3"/>
    <w:rsid w:val="00513772"/>
    <w:rsid w:val="005154C8"/>
    <w:rsid w:val="00515E06"/>
    <w:rsid w:val="0051634E"/>
    <w:rsid w:val="00516525"/>
    <w:rsid w:val="005250F2"/>
    <w:rsid w:val="00531B33"/>
    <w:rsid w:val="00535AC0"/>
    <w:rsid w:val="0053617A"/>
    <w:rsid w:val="005413B3"/>
    <w:rsid w:val="0054485C"/>
    <w:rsid w:val="00550650"/>
    <w:rsid w:val="00552806"/>
    <w:rsid w:val="005558A5"/>
    <w:rsid w:val="00557285"/>
    <w:rsid w:val="0055745F"/>
    <w:rsid w:val="005618EE"/>
    <w:rsid w:val="00563626"/>
    <w:rsid w:val="00564A3E"/>
    <w:rsid w:val="0056746C"/>
    <w:rsid w:val="0056753E"/>
    <w:rsid w:val="005704A6"/>
    <w:rsid w:val="00571439"/>
    <w:rsid w:val="005750E9"/>
    <w:rsid w:val="00575D31"/>
    <w:rsid w:val="00576D73"/>
    <w:rsid w:val="005813F3"/>
    <w:rsid w:val="005848AD"/>
    <w:rsid w:val="00584A60"/>
    <w:rsid w:val="00587679"/>
    <w:rsid w:val="005976DE"/>
    <w:rsid w:val="005A0ECF"/>
    <w:rsid w:val="005A2030"/>
    <w:rsid w:val="005A456E"/>
    <w:rsid w:val="005A49D5"/>
    <w:rsid w:val="005B2DD3"/>
    <w:rsid w:val="005B318B"/>
    <w:rsid w:val="005B5BC4"/>
    <w:rsid w:val="005C33F7"/>
    <w:rsid w:val="005C497A"/>
    <w:rsid w:val="005D15A3"/>
    <w:rsid w:val="005D5901"/>
    <w:rsid w:val="005E2ABA"/>
    <w:rsid w:val="005E7513"/>
    <w:rsid w:val="005E7A3F"/>
    <w:rsid w:val="005F6BD0"/>
    <w:rsid w:val="00606DEB"/>
    <w:rsid w:val="0061069D"/>
    <w:rsid w:val="00610AC5"/>
    <w:rsid w:val="00611C79"/>
    <w:rsid w:val="006129EC"/>
    <w:rsid w:val="00614987"/>
    <w:rsid w:val="006149AE"/>
    <w:rsid w:val="006159EA"/>
    <w:rsid w:val="0061720F"/>
    <w:rsid w:val="00617377"/>
    <w:rsid w:val="006247DA"/>
    <w:rsid w:val="00632004"/>
    <w:rsid w:val="00636087"/>
    <w:rsid w:val="00637A0C"/>
    <w:rsid w:val="00637DF4"/>
    <w:rsid w:val="00642BE6"/>
    <w:rsid w:val="00642BE9"/>
    <w:rsid w:val="00643087"/>
    <w:rsid w:val="00643265"/>
    <w:rsid w:val="006537D6"/>
    <w:rsid w:val="00654B5D"/>
    <w:rsid w:val="0065590A"/>
    <w:rsid w:val="00660A1A"/>
    <w:rsid w:val="00660C71"/>
    <w:rsid w:val="00663236"/>
    <w:rsid w:val="00663898"/>
    <w:rsid w:val="00663CBB"/>
    <w:rsid w:val="00663E9B"/>
    <w:rsid w:val="00666ADC"/>
    <w:rsid w:val="0067672A"/>
    <w:rsid w:val="00680B21"/>
    <w:rsid w:val="00683DD8"/>
    <w:rsid w:val="00683EE1"/>
    <w:rsid w:val="00690DA1"/>
    <w:rsid w:val="0069728C"/>
    <w:rsid w:val="006976E1"/>
    <w:rsid w:val="006A2761"/>
    <w:rsid w:val="006A3696"/>
    <w:rsid w:val="006A5190"/>
    <w:rsid w:val="006A54DA"/>
    <w:rsid w:val="006A6DE2"/>
    <w:rsid w:val="006A73F2"/>
    <w:rsid w:val="006A7A79"/>
    <w:rsid w:val="006C0522"/>
    <w:rsid w:val="006C7039"/>
    <w:rsid w:val="006C7220"/>
    <w:rsid w:val="006D04AE"/>
    <w:rsid w:val="006D39E8"/>
    <w:rsid w:val="006D6A97"/>
    <w:rsid w:val="006E4066"/>
    <w:rsid w:val="006E487F"/>
    <w:rsid w:val="006E4919"/>
    <w:rsid w:val="006E5E62"/>
    <w:rsid w:val="006E6941"/>
    <w:rsid w:val="006F01B7"/>
    <w:rsid w:val="006F4D3A"/>
    <w:rsid w:val="006F5F5E"/>
    <w:rsid w:val="006F610A"/>
    <w:rsid w:val="006F66AF"/>
    <w:rsid w:val="0070055A"/>
    <w:rsid w:val="00700E76"/>
    <w:rsid w:val="00702A2B"/>
    <w:rsid w:val="0071531F"/>
    <w:rsid w:val="007206A4"/>
    <w:rsid w:val="00720E63"/>
    <w:rsid w:val="0072101F"/>
    <w:rsid w:val="00721EBB"/>
    <w:rsid w:val="00722331"/>
    <w:rsid w:val="00727355"/>
    <w:rsid w:val="00730DF8"/>
    <w:rsid w:val="0073148A"/>
    <w:rsid w:val="00731D9E"/>
    <w:rsid w:val="00732C4E"/>
    <w:rsid w:val="00734E53"/>
    <w:rsid w:val="007363DA"/>
    <w:rsid w:val="00742100"/>
    <w:rsid w:val="0074255D"/>
    <w:rsid w:val="00742A40"/>
    <w:rsid w:val="007447A2"/>
    <w:rsid w:val="00745C18"/>
    <w:rsid w:val="00745F44"/>
    <w:rsid w:val="007507D9"/>
    <w:rsid w:val="00750AE9"/>
    <w:rsid w:val="00750F72"/>
    <w:rsid w:val="007522A7"/>
    <w:rsid w:val="00752F35"/>
    <w:rsid w:val="007534CC"/>
    <w:rsid w:val="007538B1"/>
    <w:rsid w:val="0075405F"/>
    <w:rsid w:val="007630CE"/>
    <w:rsid w:val="0076311D"/>
    <w:rsid w:val="0076736A"/>
    <w:rsid w:val="007673A7"/>
    <w:rsid w:val="00767730"/>
    <w:rsid w:val="00771AF4"/>
    <w:rsid w:val="007723E5"/>
    <w:rsid w:val="00772B3D"/>
    <w:rsid w:val="00775CA6"/>
    <w:rsid w:val="0077632A"/>
    <w:rsid w:val="00777614"/>
    <w:rsid w:val="007776D5"/>
    <w:rsid w:val="00781204"/>
    <w:rsid w:val="007830B1"/>
    <w:rsid w:val="007848AE"/>
    <w:rsid w:val="00792CC1"/>
    <w:rsid w:val="00794B01"/>
    <w:rsid w:val="00795D3F"/>
    <w:rsid w:val="007A01A6"/>
    <w:rsid w:val="007A0440"/>
    <w:rsid w:val="007A40D0"/>
    <w:rsid w:val="007A486B"/>
    <w:rsid w:val="007A4EB9"/>
    <w:rsid w:val="007A4F99"/>
    <w:rsid w:val="007A7BFB"/>
    <w:rsid w:val="007B087E"/>
    <w:rsid w:val="007B3C81"/>
    <w:rsid w:val="007B598A"/>
    <w:rsid w:val="007B727B"/>
    <w:rsid w:val="007C0BA1"/>
    <w:rsid w:val="007C0C20"/>
    <w:rsid w:val="007C1705"/>
    <w:rsid w:val="007C364D"/>
    <w:rsid w:val="007D01F9"/>
    <w:rsid w:val="007D05C9"/>
    <w:rsid w:val="007D0D39"/>
    <w:rsid w:val="007D6E79"/>
    <w:rsid w:val="007E0135"/>
    <w:rsid w:val="007E12A8"/>
    <w:rsid w:val="007E3358"/>
    <w:rsid w:val="007E67D6"/>
    <w:rsid w:val="007F0360"/>
    <w:rsid w:val="007F40A9"/>
    <w:rsid w:val="008000BD"/>
    <w:rsid w:val="008004A5"/>
    <w:rsid w:val="008072FF"/>
    <w:rsid w:val="00822EA7"/>
    <w:rsid w:val="008237FA"/>
    <w:rsid w:val="008242BB"/>
    <w:rsid w:val="008307F2"/>
    <w:rsid w:val="00830FE4"/>
    <w:rsid w:val="008316A1"/>
    <w:rsid w:val="00834988"/>
    <w:rsid w:val="0084011A"/>
    <w:rsid w:val="008437C1"/>
    <w:rsid w:val="00845AD2"/>
    <w:rsid w:val="00852E28"/>
    <w:rsid w:val="00854359"/>
    <w:rsid w:val="00854476"/>
    <w:rsid w:val="008579C4"/>
    <w:rsid w:val="008620C1"/>
    <w:rsid w:val="00862714"/>
    <w:rsid w:val="008670EE"/>
    <w:rsid w:val="00867ACD"/>
    <w:rsid w:val="00877CE4"/>
    <w:rsid w:val="008804E0"/>
    <w:rsid w:val="00883175"/>
    <w:rsid w:val="008838AC"/>
    <w:rsid w:val="00885CC5"/>
    <w:rsid w:val="00887977"/>
    <w:rsid w:val="00887ADF"/>
    <w:rsid w:val="008919F8"/>
    <w:rsid w:val="00894112"/>
    <w:rsid w:val="00896D12"/>
    <w:rsid w:val="008A081E"/>
    <w:rsid w:val="008A1FD5"/>
    <w:rsid w:val="008A20C4"/>
    <w:rsid w:val="008A3B34"/>
    <w:rsid w:val="008A6F2D"/>
    <w:rsid w:val="008B0DD9"/>
    <w:rsid w:val="008B3DF3"/>
    <w:rsid w:val="008B4957"/>
    <w:rsid w:val="008B5971"/>
    <w:rsid w:val="008B62DE"/>
    <w:rsid w:val="008C1529"/>
    <w:rsid w:val="008C33BF"/>
    <w:rsid w:val="008C4150"/>
    <w:rsid w:val="008C5848"/>
    <w:rsid w:val="008C608D"/>
    <w:rsid w:val="008C6A02"/>
    <w:rsid w:val="008D1825"/>
    <w:rsid w:val="008D3372"/>
    <w:rsid w:val="008D4657"/>
    <w:rsid w:val="008E1271"/>
    <w:rsid w:val="008E1A2C"/>
    <w:rsid w:val="008E1BF9"/>
    <w:rsid w:val="008E25DC"/>
    <w:rsid w:val="008E64A0"/>
    <w:rsid w:val="008E68AA"/>
    <w:rsid w:val="008F0FBB"/>
    <w:rsid w:val="008F2385"/>
    <w:rsid w:val="008F405E"/>
    <w:rsid w:val="008F7770"/>
    <w:rsid w:val="0090142D"/>
    <w:rsid w:val="009039D0"/>
    <w:rsid w:val="009047E9"/>
    <w:rsid w:val="009064F3"/>
    <w:rsid w:val="009068F2"/>
    <w:rsid w:val="009076BA"/>
    <w:rsid w:val="00910228"/>
    <w:rsid w:val="00910E23"/>
    <w:rsid w:val="00913547"/>
    <w:rsid w:val="0091496A"/>
    <w:rsid w:val="009152D6"/>
    <w:rsid w:val="00915839"/>
    <w:rsid w:val="00917175"/>
    <w:rsid w:val="00920E06"/>
    <w:rsid w:val="00922C10"/>
    <w:rsid w:val="00923721"/>
    <w:rsid w:val="00926325"/>
    <w:rsid w:val="00927D74"/>
    <w:rsid w:val="009342E6"/>
    <w:rsid w:val="009369A4"/>
    <w:rsid w:val="00943FC7"/>
    <w:rsid w:val="00950FE8"/>
    <w:rsid w:val="009516A3"/>
    <w:rsid w:val="0095336B"/>
    <w:rsid w:val="00956696"/>
    <w:rsid w:val="00967E15"/>
    <w:rsid w:val="00971524"/>
    <w:rsid w:val="0097424C"/>
    <w:rsid w:val="00977BE0"/>
    <w:rsid w:val="00981A0E"/>
    <w:rsid w:val="00985130"/>
    <w:rsid w:val="009855A4"/>
    <w:rsid w:val="009944FE"/>
    <w:rsid w:val="009951AD"/>
    <w:rsid w:val="00996167"/>
    <w:rsid w:val="00996C76"/>
    <w:rsid w:val="009B60B9"/>
    <w:rsid w:val="009C01DD"/>
    <w:rsid w:val="009C109A"/>
    <w:rsid w:val="009C1719"/>
    <w:rsid w:val="009C1B2E"/>
    <w:rsid w:val="009C64DA"/>
    <w:rsid w:val="009C658B"/>
    <w:rsid w:val="009D0587"/>
    <w:rsid w:val="009D2AC0"/>
    <w:rsid w:val="009D5381"/>
    <w:rsid w:val="009D5BC2"/>
    <w:rsid w:val="009E29C7"/>
    <w:rsid w:val="009E3E58"/>
    <w:rsid w:val="009E487F"/>
    <w:rsid w:val="009F30DF"/>
    <w:rsid w:val="00A01215"/>
    <w:rsid w:val="00A1089C"/>
    <w:rsid w:val="00A13A0A"/>
    <w:rsid w:val="00A1596F"/>
    <w:rsid w:val="00A168B1"/>
    <w:rsid w:val="00A20B67"/>
    <w:rsid w:val="00A22880"/>
    <w:rsid w:val="00A22A2D"/>
    <w:rsid w:val="00A233FB"/>
    <w:rsid w:val="00A23DDA"/>
    <w:rsid w:val="00A24B56"/>
    <w:rsid w:val="00A25B10"/>
    <w:rsid w:val="00A26FCB"/>
    <w:rsid w:val="00A312E3"/>
    <w:rsid w:val="00A32F8E"/>
    <w:rsid w:val="00A338EF"/>
    <w:rsid w:val="00A41A6C"/>
    <w:rsid w:val="00A42052"/>
    <w:rsid w:val="00A435DD"/>
    <w:rsid w:val="00A44C85"/>
    <w:rsid w:val="00A45C63"/>
    <w:rsid w:val="00A4646E"/>
    <w:rsid w:val="00A5453C"/>
    <w:rsid w:val="00A54765"/>
    <w:rsid w:val="00A54FFA"/>
    <w:rsid w:val="00A551C5"/>
    <w:rsid w:val="00A57B2B"/>
    <w:rsid w:val="00A61664"/>
    <w:rsid w:val="00A640BD"/>
    <w:rsid w:val="00A66D36"/>
    <w:rsid w:val="00A6743E"/>
    <w:rsid w:val="00A7136B"/>
    <w:rsid w:val="00A71983"/>
    <w:rsid w:val="00A72EAE"/>
    <w:rsid w:val="00A737E6"/>
    <w:rsid w:val="00A73B3D"/>
    <w:rsid w:val="00A75985"/>
    <w:rsid w:val="00A760A9"/>
    <w:rsid w:val="00A774EF"/>
    <w:rsid w:val="00A77C2A"/>
    <w:rsid w:val="00A80499"/>
    <w:rsid w:val="00A80A1E"/>
    <w:rsid w:val="00A834C4"/>
    <w:rsid w:val="00A840C1"/>
    <w:rsid w:val="00A84E6F"/>
    <w:rsid w:val="00A921A8"/>
    <w:rsid w:val="00A94C6A"/>
    <w:rsid w:val="00A95942"/>
    <w:rsid w:val="00A95D1A"/>
    <w:rsid w:val="00A961A6"/>
    <w:rsid w:val="00AA6123"/>
    <w:rsid w:val="00AB7E35"/>
    <w:rsid w:val="00AC00A2"/>
    <w:rsid w:val="00AC1D41"/>
    <w:rsid w:val="00AD15D4"/>
    <w:rsid w:val="00AD21CD"/>
    <w:rsid w:val="00AD6CF9"/>
    <w:rsid w:val="00AE4E3A"/>
    <w:rsid w:val="00AE5F20"/>
    <w:rsid w:val="00AE7721"/>
    <w:rsid w:val="00AF12A6"/>
    <w:rsid w:val="00AF3840"/>
    <w:rsid w:val="00AF45C0"/>
    <w:rsid w:val="00AF49CF"/>
    <w:rsid w:val="00AF4C29"/>
    <w:rsid w:val="00B00BA4"/>
    <w:rsid w:val="00B01014"/>
    <w:rsid w:val="00B02244"/>
    <w:rsid w:val="00B031EB"/>
    <w:rsid w:val="00B06538"/>
    <w:rsid w:val="00B11C6A"/>
    <w:rsid w:val="00B13BA8"/>
    <w:rsid w:val="00B13D0B"/>
    <w:rsid w:val="00B14195"/>
    <w:rsid w:val="00B1482F"/>
    <w:rsid w:val="00B16652"/>
    <w:rsid w:val="00B22477"/>
    <w:rsid w:val="00B2407B"/>
    <w:rsid w:val="00B252E6"/>
    <w:rsid w:val="00B30926"/>
    <w:rsid w:val="00B351D6"/>
    <w:rsid w:val="00B35339"/>
    <w:rsid w:val="00B40D23"/>
    <w:rsid w:val="00B41C33"/>
    <w:rsid w:val="00B45EA0"/>
    <w:rsid w:val="00B5312B"/>
    <w:rsid w:val="00B5338D"/>
    <w:rsid w:val="00B54E95"/>
    <w:rsid w:val="00B54EBE"/>
    <w:rsid w:val="00B55830"/>
    <w:rsid w:val="00B7148E"/>
    <w:rsid w:val="00B7740B"/>
    <w:rsid w:val="00B81477"/>
    <w:rsid w:val="00B81C3A"/>
    <w:rsid w:val="00B83693"/>
    <w:rsid w:val="00B8545D"/>
    <w:rsid w:val="00B8607C"/>
    <w:rsid w:val="00B86A07"/>
    <w:rsid w:val="00B904C7"/>
    <w:rsid w:val="00B90A8F"/>
    <w:rsid w:val="00B923FF"/>
    <w:rsid w:val="00B93AB0"/>
    <w:rsid w:val="00BA4A2A"/>
    <w:rsid w:val="00BA6D30"/>
    <w:rsid w:val="00BA70D0"/>
    <w:rsid w:val="00BA7C99"/>
    <w:rsid w:val="00BB5C8B"/>
    <w:rsid w:val="00BC27AC"/>
    <w:rsid w:val="00BC2CAC"/>
    <w:rsid w:val="00BC404E"/>
    <w:rsid w:val="00BC4496"/>
    <w:rsid w:val="00BC6088"/>
    <w:rsid w:val="00BD4B01"/>
    <w:rsid w:val="00BD5E3C"/>
    <w:rsid w:val="00BD6A77"/>
    <w:rsid w:val="00BD7ECE"/>
    <w:rsid w:val="00BE22F9"/>
    <w:rsid w:val="00BE3024"/>
    <w:rsid w:val="00BE432E"/>
    <w:rsid w:val="00BF0409"/>
    <w:rsid w:val="00BF2ACE"/>
    <w:rsid w:val="00C00D28"/>
    <w:rsid w:val="00C04E01"/>
    <w:rsid w:val="00C069D4"/>
    <w:rsid w:val="00C07860"/>
    <w:rsid w:val="00C10CE1"/>
    <w:rsid w:val="00C13640"/>
    <w:rsid w:val="00C16219"/>
    <w:rsid w:val="00C172FE"/>
    <w:rsid w:val="00C2048F"/>
    <w:rsid w:val="00C2330E"/>
    <w:rsid w:val="00C306BF"/>
    <w:rsid w:val="00C46EB0"/>
    <w:rsid w:val="00C50AD1"/>
    <w:rsid w:val="00C51C08"/>
    <w:rsid w:val="00C601CB"/>
    <w:rsid w:val="00C64616"/>
    <w:rsid w:val="00C73EE6"/>
    <w:rsid w:val="00C76207"/>
    <w:rsid w:val="00C77F1B"/>
    <w:rsid w:val="00C817F3"/>
    <w:rsid w:val="00C81FB3"/>
    <w:rsid w:val="00C830CE"/>
    <w:rsid w:val="00C85AEF"/>
    <w:rsid w:val="00C870CC"/>
    <w:rsid w:val="00C879F0"/>
    <w:rsid w:val="00C93E71"/>
    <w:rsid w:val="00C97291"/>
    <w:rsid w:val="00CA2CE6"/>
    <w:rsid w:val="00CA584F"/>
    <w:rsid w:val="00CA67B8"/>
    <w:rsid w:val="00CB1678"/>
    <w:rsid w:val="00CB5462"/>
    <w:rsid w:val="00CC076A"/>
    <w:rsid w:val="00CC2390"/>
    <w:rsid w:val="00CC38AF"/>
    <w:rsid w:val="00CC4D46"/>
    <w:rsid w:val="00CC619B"/>
    <w:rsid w:val="00CD46ED"/>
    <w:rsid w:val="00CD513C"/>
    <w:rsid w:val="00CD63A8"/>
    <w:rsid w:val="00CE0EE1"/>
    <w:rsid w:val="00CE1691"/>
    <w:rsid w:val="00CE1C5C"/>
    <w:rsid w:val="00CE1C5F"/>
    <w:rsid w:val="00CE222C"/>
    <w:rsid w:val="00CE53A3"/>
    <w:rsid w:val="00CE54F3"/>
    <w:rsid w:val="00CE5672"/>
    <w:rsid w:val="00CE5FBB"/>
    <w:rsid w:val="00CE60C5"/>
    <w:rsid w:val="00CE6310"/>
    <w:rsid w:val="00CE7E9B"/>
    <w:rsid w:val="00CF0943"/>
    <w:rsid w:val="00CF1030"/>
    <w:rsid w:val="00CF29D2"/>
    <w:rsid w:val="00CF6EAA"/>
    <w:rsid w:val="00D00FFC"/>
    <w:rsid w:val="00D014EE"/>
    <w:rsid w:val="00D021B1"/>
    <w:rsid w:val="00D037C0"/>
    <w:rsid w:val="00D03AB8"/>
    <w:rsid w:val="00D042C4"/>
    <w:rsid w:val="00D06DBA"/>
    <w:rsid w:val="00D1324F"/>
    <w:rsid w:val="00D16E3D"/>
    <w:rsid w:val="00D17D17"/>
    <w:rsid w:val="00D21748"/>
    <w:rsid w:val="00D24EE6"/>
    <w:rsid w:val="00D27E09"/>
    <w:rsid w:val="00D32E3F"/>
    <w:rsid w:val="00D357E0"/>
    <w:rsid w:val="00D42242"/>
    <w:rsid w:val="00D423D7"/>
    <w:rsid w:val="00D428B1"/>
    <w:rsid w:val="00D456D7"/>
    <w:rsid w:val="00D4658C"/>
    <w:rsid w:val="00D50997"/>
    <w:rsid w:val="00D515C2"/>
    <w:rsid w:val="00D53565"/>
    <w:rsid w:val="00D535A7"/>
    <w:rsid w:val="00D541AA"/>
    <w:rsid w:val="00D65EC0"/>
    <w:rsid w:val="00D75A70"/>
    <w:rsid w:val="00D76F90"/>
    <w:rsid w:val="00D7795C"/>
    <w:rsid w:val="00D83C0B"/>
    <w:rsid w:val="00D8678A"/>
    <w:rsid w:val="00D95DAC"/>
    <w:rsid w:val="00D968AC"/>
    <w:rsid w:val="00DA3C93"/>
    <w:rsid w:val="00DA4EA6"/>
    <w:rsid w:val="00DA5017"/>
    <w:rsid w:val="00DB0644"/>
    <w:rsid w:val="00DB46FF"/>
    <w:rsid w:val="00DC0488"/>
    <w:rsid w:val="00DC1D79"/>
    <w:rsid w:val="00DC2999"/>
    <w:rsid w:val="00DC3303"/>
    <w:rsid w:val="00DC7DE4"/>
    <w:rsid w:val="00DC7E07"/>
    <w:rsid w:val="00DD06E5"/>
    <w:rsid w:val="00DD3FBA"/>
    <w:rsid w:val="00DD406C"/>
    <w:rsid w:val="00DD79CE"/>
    <w:rsid w:val="00DE0488"/>
    <w:rsid w:val="00DE0BB1"/>
    <w:rsid w:val="00DF595F"/>
    <w:rsid w:val="00DF6443"/>
    <w:rsid w:val="00DF7A84"/>
    <w:rsid w:val="00E01038"/>
    <w:rsid w:val="00E0598E"/>
    <w:rsid w:val="00E16458"/>
    <w:rsid w:val="00E16596"/>
    <w:rsid w:val="00E212C5"/>
    <w:rsid w:val="00E23050"/>
    <w:rsid w:val="00E24CCE"/>
    <w:rsid w:val="00E25899"/>
    <w:rsid w:val="00E264E5"/>
    <w:rsid w:val="00E26B56"/>
    <w:rsid w:val="00E3127C"/>
    <w:rsid w:val="00E3360E"/>
    <w:rsid w:val="00E36033"/>
    <w:rsid w:val="00E370BF"/>
    <w:rsid w:val="00E37C8D"/>
    <w:rsid w:val="00E37E66"/>
    <w:rsid w:val="00E44B2C"/>
    <w:rsid w:val="00E45170"/>
    <w:rsid w:val="00E4733E"/>
    <w:rsid w:val="00E509DD"/>
    <w:rsid w:val="00E52390"/>
    <w:rsid w:val="00E542DA"/>
    <w:rsid w:val="00E606D9"/>
    <w:rsid w:val="00E60BDD"/>
    <w:rsid w:val="00E65EAC"/>
    <w:rsid w:val="00E74913"/>
    <w:rsid w:val="00E74A5F"/>
    <w:rsid w:val="00E74F36"/>
    <w:rsid w:val="00E7562B"/>
    <w:rsid w:val="00E84665"/>
    <w:rsid w:val="00E84F28"/>
    <w:rsid w:val="00E86D06"/>
    <w:rsid w:val="00E8783A"/>
    <w:rsid w:val="00E9085F"/>
    <w:rsid w:val="00E90CE2"/>
    <w:rsid w:val="00E91992"/>
    <w:rsid w:val="00E961A8"/>
    <w:rsid w:val="00E96513"/>
    <w:rsid w:val="00EB50C1"/>
    <w:rsid w:val="00EB6E27"/>
    <w:rsid w:val="00EB7B5E"/>
    <w:rsid w:val="00EC3214"/>
    <w:rsid w:val="00EC5BDC"/>
    <w:rsid w:val="00EC66E1"/>
    <w:rsid w:val="00EC6738"/>
    <w:rsid w:val="00EC6B0C"/>
    <w:rsid w:val="00EC7314"/>
    <w:rsid w:val="00ED032F"/>
    <w:rsid w:val="00ED5015"/>
    <w:rsid w:val="00ED5559"/>
    <w:rsid w:val="00EE4B7F"/>
    <w:rsid w:val="00EE7915"/>
    <w:rsid w:val="00EF118A"/>
    <w:rsid w:val="00F02AC7"/>
    <w:rsid w:val="00F041D5"/>
    <w:rsid w:val="00F05117"/>
    <w:rsid w:val="00F13160"/>
    <w:rsid w:val="00F164B0"/>
    <w:rsid w:val="00F16D63"/>
    <w:rsid w:val="00F2048C"/>
    <w:rsid w:val="00F2429D"/>
    <w:rsid w:val="00F27181"/>
    <w:rsid w:val="00F2746B"/>
    <w:rsid w:val="00F31B5C"/>
    <w:rsid w:val="00F32102"/>
    <w:rsid w:val="00F33D7C"/>
    <w:rsid w:val="00F36B93"/>
    <w:rsid w:val="00F42CFD"/>
    <w:rsid w:val="00F4571C"/>
    <w:rsid w:val="00F461EF"/>
    <w:rsid w:val="00F572C6"/>
    <w:rsid w:val="00F60581"/>
    <w:rsid w:val="00F621A6"/>
    <w:rsid w:val="00F633A7"/>
    <w:rsid w:val="00F637F6"/>
    <w:rsid w:val="00F64CB6"/>
    <w:rsid w:val="00F6584C"/>
    <w:rsid w:val="00F66E5F"/>
    <w:rsid w:val="00F67FE4"/>
    <w:rsid w:val="00F70EEB"/>
    <w:rsid w:val="00F75622"/>
    <w:rsid w:val="00F75F1D"/>
    <w:rsid w:val="00F77754"/>
    <w:rsid w:val="00F803D3"/>
    <w:rsid w:val="00F832B0"/>
    <w:rsid w:val="00F84CCE"/>
    <w:rsid w:val="00F86DA7"/>
    <w:rsid w:val="00F9332C"/>
    <w:rsid w:val="00F95F86"/>
    <w:rsid w:val="00FA5CB8"/>
    <w:rsid w:val="00FB0346"/>
    <w:rsid w:val="00FB6004"/>
    <w:rsid w:val="00FB7403"/>
    <w:rsid w:val="00FB79D0"/>
    <w:rsid w:val="00FC0E36"/>
    <w:rsid w:val="00FC479F"/>
    <w:rsid w:val="00FC4EC8"/>
    <w:rsid w:val="00FD4EC4"/>
    <w:rsid w:val="00FD5459"/>
    <w:rsid w:val="00FD6E51"/>
    <w:rsid w:val="00FD73BE"/>
    <w:rsid w:val="00FE02C8"/>
    <w:rsid w:val="00FE208D"/>
    <w:rsid w:val="00FE23F4"/>
    <w:rsid w:val="00FE4334"/>
    <w:rsid w:val="00FE43A6"/>
    <w:rsid w:val="00FF473F"/>
    <w:rsid w:val="00FF611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892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2E6"/>
  </w:style>
  <w:style w:type="paragraph" w:styleId="Balk1">
    <w:name w:val="heading 1"/>
    <w:basedOn w:val="Normal"/>
    <w:next w:val="Normal"/>
    <w:link w:val="Balk1Char"/>
    <w:uiPriority w:val="9"/>
    <w:rsid w:val="00643087"/>
    <w:pPr>
      <w:keepNext/>
      <w:spacing w:after="0" w:line="240" w:lineRule="auto"/>
      <w:jc w:val="both"/>
      <w:outlineLvl w:val="0"/>
    </w:pPr>
    <w:rPr>
      <w:rFonts w:ascii="Times New Roman" w:eastAsia="Times New Roman" w:hAnsi="Times New Roman" w:cs="Times New Roman"/>
      <w:b/>
      <w:bCs/>
      <w:sz w:val="24"/>
      <w:szCs w:val="24"/>
      <w:lang w:eastAsia="tr-TR"/>
    </w:rPr>
  </w:style>
  <w:style w:type="paragraph" w:styleId="Balk2">
    <w:name w:val="heading 2"/>
    <w:basedOn w:val="Normal"/>
    <w:next w:val="Normal"/>
    <w:link w:val="Balk2Char"/>
    <w:uiPriority w:val="9"/>
    <w:unhideWhenUsed/>
    <w:rsid w:val="00A834C4"/>
    <w:pPr>
      <w:keepNext/>
      <w:spacing w:before="240" w:after="60" w:line="276" w:lineRule="auto"/>
      <w:outlineLvl w:val="1"/>
    </w:pPr>
    <w:rPr>
      <w:rFonts w:ascii="Cambria" w:eastAsia="Times New Roman" w:hAnsi="Cambria" w:cs="Times New Roman"/>
      <w:b/>
      <w:bCs/>
      <w:i/>
      <w:iCs/>
      <w:sz w:val="28"/>
      <w:szCs w:val="28"/>
      <w:lang w:val="x-none"/>
    </w:rPr>
  </w:style>
  <w:style w:type="paragraph" w:styleId="Balk3">
    <w:name w:val="heading 3"/>
    <w:basedOn w:val="Normal"/>
    <w:next w:val="Normal"/>
    <w:link w:val="Balk3Char"/>
    <w:uiPriority w:val="9"/>
    <w:unhideWhenUsed/>
    <w:rsid w:val="00E8783A"/>
    <w:pPr>
      <w:keepNext/>
      <w:keepLines/>
      <w:spacing w:before="40" w:after="0"/>
      <w:outlineLvl w:val="2"/>
    </w:pPr>
    <w:rPr>
      <w:rFonts w:asciiTheme="majorHAnsi" w:eastAsiaTheme="majorEastAsia" w:hAnsiTheme="majorHAnsi" w:cstheme="majorBidi"/>
      <w:color w:val="1F4D78" w:themeColor="accent1" w:themeShade="7F"/>
      <w:sz w:val="24"/>
      <w:szCs w:val="24"/>
      <w:lang w:eastAsia="tr-TR"/>
    </w:rPr>
  </w:style>
  <w:style w:type="paragraph" w:styleId="Balk4">
    <w:name w:val="heading 4"/>
    <w:basedOn w:val="Normal"/>
    <w:next w:val="Normal"/>
    <w:link w:val="Balk4Char"/>
    <w:uiPriority w:val="9"/>
    <w:unhideWhenUsed/>
    <w:rsid w:val="00E8783A"/>
    <w:pPr>
      <w:keepNext/>
      <w:keepLines/>
      <w:spacing w:before="40" w:after="0"/>
      <w:outlineLvl w:val="3"/>
    </w:pPr>
    <w:rPr>
      <w:rFonts w:asciiTheme="majorHAnsi" w:eastAsiaTheme="majorEastAsia" w:hAnsiTheme="majorHAnsi" w:cstheme="majorBidi"/>
      <w:i/>
      <w:iCs/>
      <w:color w:val="2E74B5" w:themeColor="accent1" w:themeShade="B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43087"/>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uiPriority w:val="9"/>
    <w:rsid w:val="00A834C4"/>
    <w:rPr>
      <w:rFonts w:ascii="Cambria" w:eastAsia="Times New Roman" w:hAnsi="Cambria" w:cs="Times New Roman"/>
      <w:b/>
      <w:bCs/>
      <w:i/>
      <w:iCs/>
      <w:sz w:val="28"/>
      <w:szCs w:val="28"/>
      <w:lang w:val="x-none"/>
    </w:rPr>
  </w:style>
  <w:style w:type="character" w:customStyle="1" w:styleId="Balk3Char">
    <w:name w:val="Başlık 3 Char"/>
    <w:basedOn w:val="VarsaylanParagrafYazTipi"/>
    <w:link w:val="Balk3"/>
    <w:uiPriority w:val="9"/>
    <w:rsid w:val="00E8783A"/>
    <w:rPr>
      <w:rFonts w:asciiTheme="majorHAnsi" w:eastAsiaTheme="majorEastAsia" w:hAnsiTheme="majorHAnsi" w:cstheme="majorBidi"/>
      <w:color w:val="1F4D78" w:themeColor="accent1" w:themeShade="7F"/>
      <w:sz w:val="24"/>
      <w:szCs w:val="24"/>
      <w:lang w:eastAsia="tr-TR"/>
    </w:rPr>
  </w:style>
  <w:style w:type="character" w:customStyle="1" w:styleId="Balk4Char">
    <w:name w:val="Başlık 4 Char"/>
    <w:basedOn w:val="VarsaylanParagrafYazTipi"/>
    <w:link w:val="Balk4"/>
    <w:uiPriority w:val="9"/>
    <w:rsid w:val="00E8783A"/>
    <w:rPr>
      <w:rFonts w:asciiTheme="majorHAnsi" w:eastAsiaTheme="majorEastAsia" w:hAnsiTheme="majorHAnsi" w:cstheme="majorBidi"/>
      <w:i/>
      <w:iCs/>
      <w:color w:val="2E74B5" w:themeColor="accent1" w:themeShade="BF"/>
      <w:lang w:eastAsia="tr-TR"/>
    </w:rPr>
  </w:style>
  <w:style w:type="paragraph" w:styleId="BalonMetni">
    <w:name w:val="Balloon Text"/>
    <w:basedOn w:val="Normal"/>
    <w:link w:val="BalonMetniChar"/>
    <w:uiPriority w:val="99"/>
    <w:unhideWhenUsed/>
    <w:rsid w:val="006A54D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6A54DA"/>
    <w:rPr>
      <w:rFonts w:ascii="Segoe UI" w:hAnsi="Segoe UI" w:cs="Segoe UI"/>
      <w:sz w:val="18"/>
      <w:szCs w:val="18"/>
    </w:rPr>
  </w:style>
  <w:style w:type="paragraph" w:styleId="ListeParagraf">
    <w:name w:val="List Paragraph"/>
    <w:basedOn w:val="Normal"/>
    <w:uiPriority w:val="34"/>
    <w:rsid w:val="006A54DA"/>
    <w:pPr>
      <w:ind w:left="720"/>
      <w:contextualSpacing/>
    </w:pPr>
  </w:style>
  <w:style w:type="character" w:styleId="Kpr">
    <w:name w:val="Hyperlink"/>
    <w:basedOn w:val="VarsaylanParagrafYazTipi"/>
    <w:uiPriority w:val="99"/>
    <w:unhideWhenUsed/>
    <w:rsid w:val="00DC2999"/>
    <w:rPr>
      <w:color w:val="0563C1" w:themeColor="hyperlink"/>
      <w:u w:val="single"/>
    </w:rPr>
  </w:style>
  <w:style w:type="paragraph" w:styleId="stBilgi">
    <w:name w:val="header"/>
    <w:basedOn w:val="Normal"/>
    <w:link w:val="stBilgiChar"/>
    <w:uiPriority w:val="99"/>
    <w:unhideWhenUsed/>
    <w:rsid w:val="003573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573D2"/>
  </w:style>
  <w:style w:type="paragraph" w:styleId="AltBilgi">
    <w:name w:val="footer"/>
    <w:basedOn w:val="Normal"/>
    <w:link w:val="AltBilgiChar"/>
    <w:uiPriority w:val="99"/>
    <w:unhideWhenUsed/>
    <w:rsid w:val="003573D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573D2"/>
  </w:style>
  <w:style w:type="paragraph" w:styleId="AralkYok">
    <w:name w:val="No Spacing"/>
    <w:link w:val="AralkYokChar"/>
    <w:uiPriority w:val="1"/>
    <w:rsid w:val="003D0D2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D0D26"/>
    <w:rPr>
      <w:rFonts w:eastAsiaTheme="minorEastAsia"/>
      <w:lang w:eastAsia="tr-TR"/>
    </w:rPr>
  </w:style>
  <w:style w:type="paragraph" w:styleId="DipnotMetni">
    <w:name w:val="footnote text"/>
    <w:basedOn w:val="Normal"/>
    <w:link w:val="DipnotMetniChar"/>
    <w:uiPriority w:val="99"/>
    <w:unhideWhenUsed/>
    <w:rsid w:val="00E52390"/>
    <w:pPr>
      <w:spacing w:after="0" w:line="240" w:lineRule="auto"/>
    </w:pPr>
    <w:rPr>
      <w:rFonts w:eastAsiaTheme="minorEastAsia" w:cs="Times New Roman"/>
      <w:sz w:val="20"/>
      <w:szCs w:val="20"/>
    </w:rPr>
  </w:style>
  <w:style w:type="character" w:customStyle="1" w:styleId="DipnotMetniChar">
    <w:name w:val="Dipnot Metni Char"/>
    <w:basedOn w:val="VarsaylanParagrafYazTipi"/>
    <w:link w:val="DipnotMetni"/>
    <w:uiPriority w:val="99"/>
    <w:rsid w:val="00E52390"/>
    <w:rPr>
      <w:rFonts w:eastAsiaTheme="minorEastAsia" w:cs="Times New Roman"/>
      <w:sz w:val="20"/>
      <w:szCs w:val="20"/>
    </w:rPr>
  </w:style>
  <w:style w:type="character" w:styleId="DipnotBavurusu">
    <w:name w:val="footnote reference"/>
    <w:basedOn w:val="VarsaylanParagrafYazTipi"/>
    <w:uiPriority w:val="99"/>
    <w:unhideWhenUsed/>
    <w:rsid w:val="00E52390"/>
    <w:rPr>
      <w:rFonts w:cs="Times New Roman"/>
      <w:vertAlign w:val="superscript"/>
    </w:rPr>
  </w:style>
  <w:style w:type="paragraph" w:customStyle="1" w:styleId="MakaleBal">
    <w:name w:val="Makale Başlığı"/>
    <w:basedOn w:val="Normal"/>
    <w:qFormat/>
    <w:rsid w:val="00E52390"/>
    <w:pPr>
      <w:spacing w:after="120" w:line="240" w:lineRule="auto"/>
      <w:jc w:val="center"/>
    </w:pPr>
    <w:rPr>
      <w:rFonts w:ascii="DEV RA" w:hAnsi="DEV RA" w:cs="Times New Roman"/>
      <w:b/>
      <w:bCs/>
      <w:sz w:val="24"/>
      <w:szCs w:val="24"/>
    </w:rPr>
  </w:style>
  <w:style w:type="paragraph" w:customStyle="1" w:styleId="zAbstract-Balk">
    <w:name w:val="Öz/Abstract-Başlık"/>
    <w:basedOn w:val="MakaleBal"/>
    <w:qFormat/>
    <w:rsid w:val="00E52390"/>
  </w:style>
  <w:style w:type="character" w:customStyle="1" w:styleId="zmlenmeyenBahsetme1">
    <w:name w:val="Çözümlenmeyen Bahsetme1"/>
    <w:basedOn w:val="VarsaylanParagrafYazTipi"/>
    <w:uiPriority w:val="99"/>
    <w:semiHidden/>
    <w:unhideWhenUsed/>
    <w:rsid w:val="00FC4EC8"/>
    <w:rPr>
      <w:color w:val="605E5C"/>
      <w:shd w:val="clear" w:color="auto" w:fill="E1DFDD"/>
    </w:rPr>
  </w:style>
  <w:style w:type="character" w:customStyle="1" w:styleId="DzMetinChar">
    <w:name w:val="Düz Metin Char"/>
    <w:basedOn w:val="VarsaylanParagrafYazTipi"/>
    <w:link w:val="DzMetin"/>
    <w:uiPriority w:val="99"/>
    <w:semiHidden/>
    <w:rsid w:val="00643087"/>
    <w:rPr>
      <w:rFonts w:ascii="Calibri" w:hAnsi="Calibri"/>
      <w:szCs w:val="21"/>
      <w:lang w:val="en-US"/>
    </w:rPr>
  </w:style>
  <w:style w:type="paragraph" w:styleId="DzMetin">
    <w:name w:val="Plain Text"/>
    <w:basedOn w:val="Normal"/>
    <w:link w:val="DzMetinChar"/>
    <w:uiPriority w:val="99"/>
    <w:semiHidden/>
    <w:unhideWhenUsed/>
    <w:rsid w:val="00643087"/>
    <w:pPr>
      <w:spacing w:after="0" w:line="240" w:lineRule="auto"/>
    </w:pPr>
    <w:rPr>
      <w:rFonts w:ascii="Calibri" w:hAnsi="Calibri"/>
      <w:szCs w:val="21"/>
      <w:lang w:val="en-US"/>
    </w:rPr>
  </w:style>
  <w:style w:type="character" w:styleId="zlenenKpr">
    <w:name w:val="FollowedHyperlink"/>
    <w:basedOn w:val="VarsaylanParagrafYazTipi"/>
    <w:uiPriority w:val="99"/>
    <w:rsid w:val="00643087"/>
    <w:rPr>
      <w:color w:val="800080"/>
      <w:u w:val="single"/>
    </w:rPr>
  </w:style>
  <w:style w:type="paragraph" w:styleId="NormalWeb">
    <w:name w:val="Normal (Web)"/>
    <w:basedOn w:val="Normal"/>
    <w:uiPriority w:val="99"/>
    <w:rsid w:val="00643087"/>
    <w:pPr>
      <w:spacing w:before="100" w:beforeAutospacing="1" w:after="100" w:afterAutospacing="1" w:line="270" w:lineRule="atLeast"/>
      <w:jc w:val="both"/>
    </w:pPr>
    <w:rPr>
      <w:rFonts w:ascii="Verdana" w:eastAsia="MS Mincho" w:hAnsi="Verdana" w:cs="Times New Roman"/>
      <w:color w:val="003300"/>
      <w:sz w:val="18"/>
      <w:szCs w:val="18"/>
      <w:lang w:eastAsia="ja-JP"/>
    </w:rPr>
  </w:style>
  <w:style w:type="paragraph" w:styleId="KonuBal">
    <w:name w:val="Title"/>
    <w:basedOn w:val="Normal"/>
    <w:link w:val="KonuBalChar"/>
    <w:qFormat/>
    <w:rsid w:val="00B252E6"/>
    <w:pPr>
      <w:spacing w:after="120" w:line="276" w:lineRule="auto"/>
      <w:ind w:firstLine="567"/>
      <w:jc w:val="both"/>
    </w:pPr>
    <w:rPr>
      <w:rFonts w:ascii="DEV RA" w:hAnsi="DEV RA" w:cs="Times New Roman"/>
      <w:b/>
      <w:bCs/>
      <w:sz w:val="24"/>
      <w:szCs w:val="24"/>
    </w:rPr>
  </w:style>
  <w:style w:type="character" w:customStyle="1" w:styleId="KonuBalChar">
    <w:name w:val="Konu Başlığı Char"/>
    <w:basedOn w:val="VarsaylanParagrafYazTipi"/>
    <w:link w:val="KonuBal"/>
    <w:rsid w:val="00B252E6"/>
    <w:rPr>
      <w:rFonts w:ascii="DEV RA" w:hAnsi="DEV RA" w:cs="Times New Roman"/>
      <w:b/>
      <w:bCs/>
      <w:sz w:val="24"/>
      <w:szCs w:val="24"/>
    </w:rPr>
  </w:style>
  <w:style w:type="paragraph" w:styleId="Tarih">
    <w:name w:val="Date"/>
    <w:basedOn w:val="Normal"/>
    <w:next w:val="Normal"/>
    <w:link w:val="TarihChar"/>
    <w:rsid w:val="00643087"/>
    <w:pPr>
      <w:spacing w:after="0" w:line="240" w:lineRule="auto"/>
    </w:pPr>
    <w:rPr>
      <w:rFonts w:ascii="Times New Roman" w:eastAsia="Times New Roman" w:hAnsi="Times New Roman" w:cs="Times New Roman"/>
      <w:sz w:val="24"/>
      <w:szCs w:val="24"/>
      <w:lang w:eastAsia="tr-TR"/>
    </w:rPr>
  </w:style>
  <w:style w:type="character" w:customStyle="1" w:styleId="TarihChar">
    <w:name w:val="Tarih Char"/>
    <w:basedOn w:val="VarsaylanParagrafYazTipi"/>
    <w:link w:val="Tarih"/>
    <w:rsid w:val="00643087"/>
    <w:rPr>
      <w:rFonts w:ascii="Times New Roman" w:eastAsia="Times New Roman" w:hAnsi="Times New Roman" w:cs="Times New Roman"/>
      <w:sz w:val="24"/>
      <w:szCs w:val="24"/>
      <w:lang w:eastAsia="tr-TR"/>
    </w:rPr>
  </w:style>
  <w:style w:type="paragraph" w:customStyle="1" w:styleId="Default">
    <w:name w:val="Default"/>
    <w:rsid w:val="0064308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klamaMetniChar">
    <w:name w:val="Açıklama Metni Char"/>
    <w:basedOn w:val="VarsaylanParagrafYazTipi"/>
    <w:link w:val="AklamaMetni"/>
    <w:uiPriority w:val="99"/>
    <w:rsid w:val="00643087"/>
    <w:rPr>
      <w:rFonts w:ascii="Times New Roman" w:eastAsia="Times New Roman" w:hAnsi="Times New Roman" w:cs="Times New Roman"/>
      <w:sz w:val="20"/>
      <w:szCs w:val="20"/>
      <w:lang w:eastAsia="tr-TR"/>
    </w:rPr>
  </w:style>
  <w:style w:type="paragraph" w:styleId="AklamaMetni">
    <w:name w:val="annotation text"/>
    <w:basedOn w:val="Normal"/>
    <w:link w:val="AklamaMetniChar"/>
    <w:uiPriority w:val="99"/>
    <w:unhideWhenUsed/>
    <w:rsid w:val="00643087"/>
    <w:pPr>
      <w:spacing w:after="0" w:line="240" w:lineRule="auto"/>
    </w:pPr>
    <w:rPr>
      <w:rFonts w:ascii="Times New Roman" w:eastAsia="Times New Roman" w:hAnsi="Times New Roman" w:cs="Times New Roman"/>
      <w:sz w:val="20"/>
      <w:szCs w:val="20"/>
      <w:lang w:eastAsia="tr-TR"/>
    </w:rPr>
  </w:style>
  <w:style w:type="character" w:customStyle="1" w:styleId="AklamaKonusuChar">
    <w:name w:val="Açıklama Konusu Char"/>
    <w:basedOn w:val="AklamaMetniChar"/>
    <w:link w:val="AklamaKonusu"/>
    <w:uiPriority w:val="99"/>
    <w:semiHidden/>
    <w:rsid w:val="00643087"/>
    <w:rPr>
      <w:rFonts w:ascii="Times New Roman" w:eastAsia="Times New Roman" w:hAnsi="Times New Roman" w:cs="Times New Roman"/>
      <w:b/>
      <w:bCs/>
      <w:sz w:val="20"/>
      <w:szCs w:val="20"/>
      <w:lang w:eastAsia="tr-TR"/>
    </w:rPr>
  </w:style>
  <w:style w:type="paragraph" w:styleId="AklamaKonusu">
    <w:name w:val="annotation subject"/>
    <w:basedOn w:val="AklamaMetni"/>
    <w:next w:val="AklamaMetni"/>
    <w:link w:val="AklamaKonusuChar"/>
    <w:uiPriority w:val="99"/>
    <w:semiHidden/>
    <w:unhideWhenUsed/>
    <w:rsid w:val="00643087"/>
    <w:rPr>
      <w:b/>
      <w:bCs/>
    </w:rPr>
  </w:style>
  <w:style w:type="character" w:customStyle="1" w:styleId="HTMLncedenBiimlendirilmiChar">
    <w:name w:val="HTML Önceden Biçimlendirilmiş Char"/>
    <w:basedOn w:val="VarsaylanParagrafYazTipi"/>
    <w:link w:val="HTMLncedenBiimlendirilmi"/>
    <w:uiPriority w:val="99"/>
    <w:rsid w:val="00E8783A"/>
    <w:rPr>
      <w:rFonts w:ascii="Courier New" w:eastAsia="Times New Roman" w:hAnsi="Courier New" w:cs="Courier New"/>
      <w:sz w:val="20"/>
      <w:szCs w:val="20"/>
      <w:lang w:eastAsia="tr-TR"/>
    </w:rPr>
  </w:style>
  <w:style w:type="paragraph" w:styleId="HTMLncedenBiimlendirilmi">
    <w:name w:val="HTML Preformatted"/>
    <w:basedOn w:val="Normal"/>
    <w:link w:val="HTMLncedenBiimlendirilmiChar"/>
    <w:uiPriority w:val="99"/>
    <w:unhideWhenUsed/>
    <w:rsid w:val="00E87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styleId="Gl">
    <w:name w:val="Strong"/>
    <w:uiPriority w:val="22"/>
    <w:rsid w:val="00A834C4"/>
    <w:rPr>
      <w:rFonts w:cs="Times New Roman"/>
      <w:b/>
      <w:bCs/>
    </w:rPr>
  </w:style>
  <w:style w:type="paragraph" w:customStyle="1" w:styleId="ListParagraph1">
    <w:name w:val="List Paragraph1"/>
    <w:basedOn w:val="Normal"/>
    <w:rsid w:val="00A834C4"/>
    <w:pPr>
      <w:spacing w:after="200" w:line="276" w:lineRule="auto"/>
      <w:ind w:left="720"/>
    </w:pPr>
    <w:rPr>
      <w:rFonts w:ascii="Calibri" w:eastAsia="Times New Roman" w:hAnsi="Calibri" w:cs="Times New Roman"/>
      <w:lang w:val="ru-RU"/>
    </w:rPr>
  </w:style>
  <w:style w:type="character" w:customStyle="1" w:styleId="readmore91">
    <w:name w:val="readmore91"/>
    <w:rsid w:val="00A834C4"/>
    <w:rPr>
      <w:rFonts w:ascii="Verdana" w:hAnsi="Verdana" w:cs="Times New Roman"/>
      <w:spacing w:val="0"/>
      <w:sz w:val="13"/>
      <w:szCs w:val="13"/>
    </w:rPr>
  </w:style>
  <w:style w:type="paragraph" w:customStyle="1" w:styleId="NoSpacing1">
    <w:name w:val="No Spacing1"/>
    <w:rsid w:val="00A834C4"/>
    <w:pPr>
      <w:spacing w:after="0" w:line="240" w:lineRule="auto"/>
    </w:pPr>
    <w:rPr>
      <w:rFonts w:ascii="Calibri" w:eastAsia="Times New Roman" w:hAnsi="Calibri" w:cs="Times New Roman"/>
      <w:lang w:val="ru-RU"/>
    </w:rPr>
  </w:style>
  <w:style w:type="paragraph" w:customStyle="1" w:styleId="classic2">
    <w:name w:val="classic2"/>
    <w:basedOn w:val="Normal"/>
    <w:rsid w:val="00A834C4"/>
    <w:pPr>
      <w:spacing w:before="100" w:beforeAutospacing="1" w:after="100" w:afterAutospacing="1" w:line="240" w:lineRule="auto"/>
      <w:jc w:val="both"/>
    </w:pPr>
    <w:rPr>
      <w:rFonts w:ascii="Arial" w:eastAsia="Times New Roman" w:hAnsi="Arial" w:cs="Arial"/>
      <w:color w:val="000000"/>
      <w:sz w:val="16"/>
      <w:szCs w:val="16"/>
      <w:lang w:val="ru-RU" w:eastAsia="ru-RU"/>
    </w:rPr>
  </w:style>
  <w:style w:type="character" w:customStyle="1" w:styleId="SonNotMetniChar">
    <w:name w:val="Son Not Metni Char"/>
    <w:uiPriority w:val="99"/>
    <w:rsid w:val="00A834C4"/>
    <w:rPr>
      <w:rFonts w:ascii="Calibri" w:hAnsi="Calibri"/>
    </w:rPr>
  </w:style>
  <w:style w:type="character" w:customStyle="1" w:styleId="SonNotMetniChar1">
    <w:name w:val="Son Not Metni Char1"/>
    <w:basedOn w:val="VarsaylanParagrafYazTipi"/>
    <w:link w:val="SonNotMetni"/>
    <w:uiPriority w:val="99"/>
    <w:semiHidden/>
    <w:rsid w:val="00A834C4"/>
    <w:rPr>
      <w:sz w:val="20"/>
      <w:szCs w:val="20"/>
    </w:rPr>
  </w:style>
  <w:style w:type="paragraph" w:styleId="SonNotMetni">
    <w:name w:val="endnote text"/>
    <w:basedOn w:val="Normal"/>
    <w:link w:val="SonNotMetniChar1"/>
    <w:uiPriority w:val="99"/>
    <w:semiHidden/>
    <w:unhideWhenUsed/>
    <w:rsid w:val="00A834C4"/>
    <w:pPr>
      <w:spacing w:after="0" w:line="240" w:lineRule="auto"/>
    </w:pPr>
    <w:rPr>
      <w:sz w:val="20"/>
      <w:szCs w:val="20"/>
    </w:rPr>
  </w:style>
  <w:style w:type="character" w:customStyle="1" w:styleId="eser">
    <w:name w:val="eser"/>
    <w:basedOn w:val="VarsaylanParagrafYazTipi"/>
    <w:rsid w:val="00575D31"/>
  </w:style>
  <w:style w:type="paragraph" w:customStyle="1" w:styleId="zAbstract-Metin">
    <w:name w:val="Öz/Abstract-Metin"/>
    <w:basedOn w:val="Normal"/>
    <w:qFormat/>
    <w:rsid w:val="005D5901"/>
    <w:pPr>
      <w:tabs>
        <w:tab w:val="left" w:pos="4111"/>
      </w:tabs>
      <w:spacing w:after="120" w:line="240" w:lineRule="auto"/>
      <w:ind w:left="567" w:right="567" w:firstLine="426"/>
      <w:contextualSpacing/>
      <w:jc w:val="both"/>
    </w:pPr>
    <w:rPr>
      <w:rFonts w:ascii="DEV RA" w:hAnsi="DEV RA" w:cs="Times New Roman"/>
      <w:sz w:val="20"/>
      <w:szCs w:val="20"/>
    </w:rPr>
  </w:style>
  <w:style w:type="paragraph" w:customStyle="1" w:styleId="Manzum">
    <w:name w:val="Manzum"/>
    <w:basedOn w:val="ListeParagraf"/>
    <w:link w:val="ManzumChar"/>
    <w:qFormat/>
    <w:rsid w:val="003A48FE"/>
    <w:pPr>
      <w:spacing w:after="120" w:line="240" w:lineRule="auto"/>
      <w:ind w:left="851"/>
    </w:pPr>
    <w:rPr>
      <w:rFonts w:ascii="DEV RA" w:hAnsi="DEV RA" w:cs="Times New Roman"/>
      <w:sz w:val="24"/>
      <w:szCs w:val="24"/>
    </w:rPr>
  </w:style>
  <w:style w:type="character" w:customStyle="1" w:styleId="ManzumChar">
    <w:name w:val="Manzum Char"/>
    <w:basedOn w:val="VarsaylanParagrafYazTipi"/>
    <w:link w:val="Manzum"/>
    <w:rsid w:val="003A48FE"/>
    <w:rPr>
      <w:rFonts w:ascii="DEV RA" w:hAnsi="DEV RA" w:cs="Times New Roman"/>
      <w:sz w:val="24"/>
      <w:szCs w:val="24"/>
    </w:rPr>
  </w:style>
  <w:style w:type="paragraph" w:customStyle="1" w:styleId="AnaBalk">
    <w:name w:val="Ana Başlık"/>
    <w:basedOn w:val="Normal"/>
    <w:rsid w:val="00575D31"/>
    <w:pPr>
      <w:spacing w:after="120" w:line="360" w:lineRule="auto"/>
      <w:ind w:firstLine="567"/>
      <w:jc w:val="both"/>
    </w:pPr>
    <w:rPr>
      <w:rFonts w:ascii="DEV RA" w:hAnsi="DEV RA" w:cs="Times New Roman"/>
      <w:b/>
      <w:bCs/>
      <w:sz w:val="24"/>
      <w:szCs w:val="24"/>
    </w:rPr>
  </w:style>
  <w:style w:type="paragraph" w:customStyle="1" w:styleId="MakaleMetin">
    <w:name w:val="Makale Metin"/>
    <w:basedOn w:val="HTMLncedenBiimlendirilmi"/>
    <w:qFormat/>
    <w:rsid w:val="002B15E1"/>
    <w:pPr>
      <w:spacing w:after="120" w:line="276" w:lineRule="auto"/>
      <w:ind w:firstLine="567"/>
      <w:jc w:val="both"/>
    </w:pPr>
    <w:rPr>
      <w:rFonts w:ascii="DEV RA" w:hAnsi="DEV RA" w:cs="Times New Roman"/>
      <w:color w:val="000000" w:themeColor="text1"/>
      <w:sz w:val="24"/>
      <w:szCs w:val="24"/>
      <w:lang w:val="en"/>
    </w:rPr>
  </w:style>
  <w:style w:type="character" w:customStyle="1" w:styleId="A4">
    <w:name w:val="A4"/>
    <w:uiPriority w:val="99"/>
    <w:rsid w:val="00575D31"/>
    <w:rPr>
      <w:color w:val="000000"/>
      <w:sz w:val="20"/>
      <w:szCs w:val="20"/>
    </w:rPr>
  </w:style>
  <w:style w:type="character" w:styleId="Vurgu">
    <w:name w:val="Emphasis"/>
    <w:basedOn w:val="VarsaylanParagrafYazTipi"/>
    <w:rsid w:val="00575D31"/>
    <w:rPr>
      <w:i/>
      <w:iCs/>
    </w:rPr>
  </w:style>
  <w:style w:type="paragraph" w:styleId="TBal">
    <w:name w:val="TOC Heading"/>
    <w:basedOn w:val="Balk1"/>
    <w:next w:val="Normal"/>
    <w:uiPriority w:val="39"/>
    <w:unhideWhenUsed/>
    <w:rsid w:val="007A40D0"/>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2">
    <w:name w:val="toc 2"/>
    <w:basedOn w:val="Normal"/>
    <w:next w:val="Normal"/>
    <w:autoRedefine/>
    <w:uiPriority w:val="39"/>
    <w:unhideWhenUsed/>
    <w:rsid w:val="007A40D0"/>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7A40D0"/>
    <w:pPr>
      <w:spacing w:after="100"/>
    </w:pPr>
    <w:rPr>
      <w:rFonts w:eastAsiaTheme="minorEastAsia" w:cs="Times New Roman"/>
      <w:lang w:eastAsia="tr-TR"/>
    </w:rPr>
  </w:style>
  <w:style w:type="paragraph" w:styleId="T3">
    <w:name w:val="toc 3"/>
    <w:basedOn w:val="Normal"/>
    <w:next w:val="Normal"/>
    <w:autoRedefine/>
    <w:uiPriority w:val="39"/>
    <w:unhideWhenUsed/>
    <w:rsid w:val="007A40D0"/>
    <w:pPr>
      <w:spacing w:after="100"/>
      <w:ind w:left="440"/>
    </w:pPr>
    <w:rPr>
      <w:rFonts w:eastAsiaTheme="minorEastAsia" w:cs="Times New Roman"/>
      <w:lang w:eastAsia="tr-TR"/>
    </w:rPr>
  </w:style>
  <w:style w:type="paragraph" w:styleId="GlAlnt">
    <w:name w:val="Intense Quote"/>
    <w:basedOn w:val="Normal"/>
    <w:next w:val="Normal"/>
    <w:link w:val="GlAlntChar"/>
    <w:uiPriority w:val="30"/>
    <w:rsid w:val="003C2E0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3C2E0E"/>
    <w:rPr>
      <w:i/>
      <w:iCs/>
      <w:color w:val="5B9BD5" w:themeColor="accent1"/>
    </w:rPr>
  </w:style>
  <w:style w:type="character" w:customStyle="1" w:styleId="zmlenmeyenBahsetme2">
    <w:name w:val="Çözümlenmeyen Bahsetme2"/>
    <w:basedOn w:val="VarsaylanParagrafYazTipi"/>
    <w:uiPriority w:val="99"/>
    <w:semiHidden/>
    <w:unhideWhenUsed/>
    <w:rsid w:val="004465FB"/>
    <w:rPr>
      <w:color w:val="605E5C"/>
      <w:shd w:val="clear" w:color="auto" w:fill="E1DFDD"/>
    </w:rPr>
  </w:style>
  <w:style w:type="character" w:customStyle="1" w:styleId="zmlenmeyenBahsetme3">
    <w:name w:val="Çözümlenmeyen Bahsetme3"/>
    <w:basedOn w:val="VarsaylanParagrafYazTipi"/>
    <w:uiPriority w:val="99"/>
    <w:semiHidden/>
    <w:unhideWhenUsed/>
    <w:rsid w:val="00170266"/>
    <w:rPr>
      <w:color w:val="605E5C"/>
      <w:shd w:val="clear" w:color="auto" w:fill="E1DFDD"/>
    </w:rPr>
  </w:style>
  <w:style w:type="character" w:styleId="AklamaBavurusu">
    <w:name w:val="annotation reference"/>
    <w:basedOn w:val="VarsaylanParagrafYazTipi"/>
    <w:uiPriority w:val="99"/>
    <w:semiHidden/>
    <w:unhideWhenUsed/>
    <w:rsid w:val="000A6ACE"/>
    <w:rPr>
      <w:sz w:val="16"/>
      <w:szCs w:val="16"/>
    </w:rPr>
  </w:style>
  <w:style w:type="character" w:styleId="SonNotBavurusu">
    <w:name w:val="endnote reference"/>
    <w:basedOn w:val="VarsaylanParagrafYazTipi"/>
    <w:uiPriority w:val="99"/>
    <w:semiHidden/>
    <w:unhideWhenUsed/>
    <w:rsid w:val="00A54FFA"/>
    <w:rPr>
      <w:vertAlign w:val="superscript"/>
    </w:rPr>
  </w:style>
  <w:style w:type="numbering" w:customStyle="1" w:styleId="ListeYok1">
    <w:name w:val="Liste Yok1"/>
    <w:next w:val="ListeYok"/>
    <w:uiPriority w:val="99"/>
    <w:semiHidden/>
    <w:unhideWhenUsed/>
    <w:rsid w:val="007E3358"/>
  </w:style>
  <w:style w:type="paragraph" w:customStyle="1" w:styleId="Epizd">
    <w:name w:val="Epizód"/>
    <w:basedOn w:val="Normal"/>
    <w:rsid w:val="007E3358"/>
    <w:pPr>
      <w:spacing w:after="0" w:line="360" w:lineRule="auto"/>
      <w:jc w:val="both"/>
    </w:pPr>
    <w:rPr>
      <w:rFonts w:ascii="Arial" w:hAnsi="Arial" w:cs="Arial"/>
      <w:sz w:val="32"/>
      <w:szCs w:val="32"/>
      <w:lang w:val="hu-HU"/>
    </w:rPr>
  </w:style>
  <w:style w:type="paragraph" w:customStyle="1" w:styleId="Fordts">
    <w:name w:val="Fordítás"/>
    <w:basedOn w:val="Normal"/>
    <w:rsid w:val="007E3358"/>
    <w:pPr>
      <w:spacing w:after="0" w:line="360" w:lineRule="auto"/>
      <w:jc w:val="both"/>
    </w:pPr>
    <w:rPr>
      <w:rFonts w:ascii="Arial" w:hAnsi="Arial" w:cs="Arial"/>
      <w:sz w:val="24"/>
      <w:szCs w:val="24"/>
      <w:lang w:val="hu-HU"/>
    </w:rPr>
  </w:style>
  <w:style w:type="character" w:styleId="YerTutucuMetni">
    <w:name w:val="Placeholder Text"/>
    <w:basedOn w:val="VarsaylanParagrafYazTipi"/>
    <w:uiPriority w:val="99"/>
    <w:semiHidden/>
    <w:rsid w:val="007E3358"/>
    <w:rPr>
      <w:color w:val="808080"/>
    </w:rPr>
  </w:style>
  <w:style w:type="character" w:customStyle="1" w:styleId="st">
    <w:name w:val="st"/>
    <w:basedOn w:val="VarsaylanParagrafYazTipi"/>
    <w:rsid w:val="007E3358"/>
  </w:style>
  <w:style w:type="character" w:customStyle="1" w:styleId="itempublisher">
    <w:name w:val="itempublisher"/>
    <w:basedOn w:val="VarsaylanParagrafYazTipi"/>
    <w:rsid w:val="007E3358"/>
  </w:style>
  <w:style w:type="numbering" w:customStyle="1" w:styleId="ListeYok2">
    <w:name w:val="Liste Yok2"/>
    <w:next w:val="ListeYok"/>
    <w:uiPriority w:val="99"/>
    <w:semiHidden/>
    <w:unhideWhenUsed/>
    <w:rsid w:val="00885CC5"/>
  </w:style>
  <w:style w:type="character" w:customStyle="1" w:styleId="viiyi">
    <w:name w:val="viiyi"/>
    <w:basedOn w:val="VarsaylanParagrafYazTipi"/>
    <w:rsid w:val="00885CC5"/>
  </w:style>
  <w:style w:type="character" w:customStyle="1" w:styleId="jlqj4b">
    <w:name w:val="jlqj4b"/>
    <w:basedOn w:val="VarsaylanParagrafYazTipi"/>
    <w:rsid w:val="00885CC5"/>
  </w:style>
  <w:style w:type="table" w:styleId="TabloKlavuzu">
    <w:name w:val="Table Grid"/>
    <w:basedOn w:val="NormalTablo"/>
    <w:uiPriority w:val="39"/>
    <w:rsid w:val="00885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VarsaylanParagrafYazTipi"/>
    <w:rsid w:val="00885CC5"/>
  </w:style>
  <w:style w:type="table" w:customStyle="1" w:styleId="KlavuzTablo5Koyu-Vurgu11">
    <w:name w:val="Kılavuz Tablo 5 Koyu - Vurgu 11"/>
    <w:basedOn w:val="NormalTablo"/>
    <w:next w:val="KlavuzTablo5Koyu-Vurgu1"/>
    <w:uiPriority w:val="50"/>
    <w:rsid w:val="00885CC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eTablo4-Vurgu11">
    <w:name w:val="Liste Tablo 4 - Vurgu 11"/>
    <w:basedOn w:val="NormalTablo"/>
    <w:next w:val="ListeTablo4-Vurgu1"/>
    <w:uiPriority w:val="49"/>
    <w:rsid w:val="00885CC5"/>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lavuzTablo5Koyu-Vurgu1">
    <w:name w:val="Grid Table 5 Dark Accent 1"/>
    <w:basedOn w:val="NormalTablo"/>
    <w:uiPriority w:val="50"/>
    <w:rsid w:val="00885C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eTablo4-Vurgu1">
    <w:name w:val="List Table 4 Accent 1"/>
    <w:basedOn w:val="NormalTablo"/>
    <w:uiPriority w:val="49"/>
    <w:rsid w:val="00885CC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ETN">
    <w:name w:val="METİN"/>
    <w:basedOn w:val="HTMLncedenBiimlendirilmi"/>
    <w:link w:val="METNChar"/>
    <w:qFormat/>
    <w:rsid w:val="00745C18"/>
    <w:pPr>
      <w:spacing w:after="120" w:line="276" w:lineRule="auto"/>
      <w:ind w:firstLine="567"/>
      <w:jc w:val="both"/>
    </w:pPr>
    <w:rPr>
      <w:rFonts w:ascii="DEV RA" w:hAnsi="DEV RA" w:cs="Times New Roman"/>
      <w:color w:val="000000" w:themeColor="text1"/>
      <w:sz w:val="24"/>
      <w:szCs w:val="24"/>
    </w:rPr>
  </w:style>
  <w:style w:type="character" w:customStyle="1" w:styleId="METNChar">
    <w:name w:val="METİN Char"/>
    <w:basedOn w:val="VarsaylanParagrafYazTipi"/>
    <w:link w:val="METN"/>
    <w:rsid w:val="00745C18"/>
    <w:rPr>
      <w:rFonts w:ascii="DEV RA" w:eastAsia="Times New Roman" w:hAnsi="DEV RA" w:cs="Times New Roman"/>
      <w:color w:val="000000" w:themeColor="text1"/>
      <w:sz w:val="24"/>
      <w:szCs w:val="24"/>
      <w:lang w:eastAsia="tr-TR"/>
    </w:rPr>
  </w:style>
  <w:style w:type="numbering" w:customStyle="1" w:styleId="ListeYok3">
    <w:name w:val="Liste Yok3"/>
    <w:next w:val="ListeYok"/>
    <w:uiPriority w:val="99"/>
    <w:semiHidden/>
    <w:unhideWhenUsed/>
    <w:rsid w:val="000035A6"/>
  </w:style>
  <w:style w:type="character" w:customStyle="1" w:styleId="il">
    <w:name w:val="il"/>
    <w:basedOn w:val="VarsaylanParagrafYazTipi"/>
    <w:rsid w:val="00C817F3"/>
  </w:style>
  <w:style w:type="paragraph" w:styleId="BelgeBalantlar">
    <w:name w:val="Document Map"/>
    <w:basedOn w:val="Normal"/>
    <w:link w:val="BelgeBalantlarChar"/>
    <w:uiPriority w:val="99"/>
    <w:semiHidden/>
    <w:unhideWhenUsed/>
    <w:rsid w:val="003A48FE"/>
    <w:pPr>
      <w:spacing w:after="0" w:line="240" w:lineRule="auto"/>
    </w:pPr>
    <w:rPr>
      <w:rFonts w:ascii="Times New Roman" w:hAnsi="Times New Roman" w:cs="Times New Roman"/>
      <w:sz w:val="24"/>
      <w:szCs w:val="24"/>
      <w:lang w:eastAsia="tr-TR"/>
    </w:rPr>
  </w:style>
  <w:style w:type="character" w:customStyle="1" w:styleId="BelgeBalantlarChar">
    <w:name w:val="Belge Bağlantıları Char"/>
    <w:basedOn w:val="VarsaylanParagrafYazTipi"/>
    <w:link w:val="BelgeBalantlar"/>
    <w:uiPriority w:val="99"/>
    <w:semiHidden/>
    <w:rsid w:val="003A48FE"/>
    <w:rPr>
      <w:rFonts w:ascii="Times New Roman" w:hAnsi="Times New Roman" w:cs="Times New Roman"/>
      <w:sz w:val="24"/>
      <w:szCs w:val="24"/>
      <w:lang w:eastAsia="tr-TR"/>
    </w:rPr>
  </w:style>
  <w:style w:type="paragraph" w:styleId="Dzeltme">
    <w:name w:val="Revision"/>
    <w:hidden/>
    <w:uiPriority w:val="99"/>
    <w:semiHidden/>
    <w:rsid w:val="003A48FE"/>
    <w:pPr>
      <w:spacing w:after="0" w:line="240" w:lineRule="auto"/>
    </w:pPr>
    <w:rPr>
      <w:rFonts w:ascii="Times New Roman" w:hAnsi="Times New Roman" w:cs="Times New Roman"/>
      <w:sz w:val="24"/>
      <w:szCs w:val="24"/>
      <w:lang w:eastAsia="tr-TR"/>
    </w:rPr>
  </w:style>
  <w:style w:type="character" w:customStyle="1" w:styleId="ts-alignment-element">
    <w:name w:val="ts-alignment-element"/>
    <w:basedOn w:val="VarsaylanParagrafYazTipi"/>
    <w:rsid w:val="001948FD"/>
  </w:style>
  <w:style w:type="character" w:styleId="zmlenmeyenBahsetme">
    <w:name w:val="Unresolved Mention"/>
    <w:basedOn w:val="VarsaylanParagrafYazTipi"/>
    <w:uiPriority w:val="99"/>
    <w:semiHidden/>
    <w:unhideWhenUsed/>
    <w:rsid w:val="002F04BF"/>
    <w:rPr>
      <w:color w:val="605E5C"/>
      <w:shd w:val="clear" w:color="auto" w:fill="E1DFDD"/>
    </w:rPr>
  </w:style>
  <w:style w:type="numbering" w:customStyle="1" w:styleId="ListeYok4">
    <w:name w:val="Liste Yok4"/>
    <w:next w:val="ListeYok"/>
    <w:uiPriority w:val="99"/>
    <w:semiHidden/>
    <w:unhideWhenUsed/>
    <w:rsid w:val="008B0DD9"/>
  </w:style>
  <w:style w:type="paragraph" w:customStyle="1" w:styleId="TrkNyszveg">
    <w:name w:val="TörökNy_szöveg"/>
    <w:basedOn w:val="Normal"/>
    <w:rsid w:val="008B0DD9"/>
    <w:pPr>
      <w:spacing w:after="0" w:line="240" w:lineRule="auto"/>
    </w:pPr>
    <w:rPr>
      <w:rFonts w:ascii="Brill" w:hAnsi="Brill" w:cs="Calibri"/>
      <w:szCs w:val="18"/>
      <w:lang w:val="hu-HU"/>
    </w:rPr>
  </w:style>
  <w:style w:type="paragraph" w:customStyle="1" w:styleId="TrkNykiscm">
    <w:name w:val="TörökNy_kiscím"/>
    <w:basedOn w:val="TrkNyszveg"/>
    <w:rsid w:val="008B0DD9"/>
    <w:rPr>
      <w:b/>
      <w:sz w:val="28"/>
    </w:rPr>
  </w:style>
  <w:style w:type="character" w:customStyle="1" w:styleId="apple-converted-space">
    <w:name w:val="apple-converted-space"/>
    <w:basedOn w:val="VarsaylanParagrafYazTipi"/>
    <w:rsid w:val="00122FCC"/>
  </w:style>
  <w:style w:type="paragraph" w:styleId="T5">
    <w:name w:val="toc 5"/>
    <w:basedOn w:val="Normal"/>
    <w:next w:val="Normal"/>
    <w:autoRedefine/>
    <w:uiPriority w:val="39"/>
    <w:unhideWhenUsed/>
    <w:rsid w:val="00122FCC"/>
    <w:pPr>
      <w:spacing w:after="100" w:line="276" w:lineRule="auto"/>
      <w:ind w:left="880"/>
    </w:pPr>
  </w:style>
  <w:style w:type="paragraph" w:styleId="T4">
    <w:name w:val="toc 4"/>
    <w:basedOn w:val="Normal"/>
    <w:next w:val="Normal"/>
    <w:autoRedefine/>
    <w:uiPriority w:val="39"/>
    <w:unhideWhenUsed/>
    <w:rsid w:val="009D2AC0"/>
    <w:pPr>
      <w:spacing w:after="100"/>
      <w:ind w:left="660"/>
    </w:pPr>
    <w:rPr>
      <w:rFonts w:eastAsiaTheme="minorEastAsia" w:cs="Arial"/>
      <w:lang w:eastAsia="tr-TR"/>
    </w:rPr>
  </w:style>
  <w:style w:type="paragraph" w:styleId="ListeMaddemi">
    <w:name w:val="List Bullet"/>
    <w:basedOn w:val="Normal"/>
    <w:uiPriority w:val="99"/>
    <w:unhideWhenUsed/>
    <w:rsid w:val="009D2AC0"/>
    <w:pPr>
      <w:numPr>
        <w:numId w:val="18"/>
      </w:numPr>
      <w:contextualSpacing/>
    </w:pPr>
  </w:style>
  <w:style w:type="paragraph" w:customStyle="1" w:styleId="msonormal0">
    <w:name w:val="msonormal"/>
    <w:basedOn w:val="Normal"/>
    <w:rsid w:val="009D2AC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lokAlnt">
    <w:name w:val="Blok Alıntı"/>
    <w:basedOn w:val="HTMLncedenBiimlendirilmi"/>
    <w:link w:val="BlokAlntChar"/>
    <w:qFormat/>
    <w:rsid w:val="00B252E6"/>
    <w:pPr>
      <w:spacing w:after="120" w:line="276" w:lineRule="auto"/>
      <w:jc w:val="both"/>
    </w:pPr>
    <w:rPr>
      <w:rFonts w:ascii="DEV RA" w:hAnsi="DEV RA" w:cs="Times New Roman"/>
      <w:i/>
      <w:color w:val="000000" w:themeColor="text1"/>
      <w:sz w:val="24"/>
      <w:szCs w:val="24"/>
    </w:rPr>
  </w:style>
  <w:style w:type="character" w:customStyle="1" w:styleId="BlokAlntChar">
    <w:name w:val="Blok Alıntı Char"/>
    <w:basedOn w:val="HTMLncedenBiimlendirilmiChar"/>
    <w:link w:val="BlokAlnt"/>
    <w:rsid w:val="00B252E6"/>
    <w:rPr>
      <w:rFonts w:ascii="DEV RA" w:eastAsia="Times New Roman" w:hAnsi="DEV RA" w:cs="Times New Roman"/>
      <w:i/>
      <w:color w:val="000000" w:themeColor="text1"/>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yperlink" Target="https://dergipark.org.tr/tr/pub/kulturk/writing-rul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ergipark.org.tr/tr/pub/kulturk/writing-rul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10" Type="http://schemas.microsoft.com/office/2016/09/relationships/commentsIds" Target="commentsIds.xml"/><Relationship Id="rId19" Type="http://schemas.openxmlformats.org/officeDocument/2006/relationships/header" Target="head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365A3-CF48-4771-991D-E822BDFE8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809</Words>
  <Characters>4616</Characters>
  <DocSecurity>0</DocSecurity>
  <Lines>38</Lines>
  <Paragraphs>10</Paragraphs>
  <ScaleCrop>false</ScaleCrop>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2022-12-30T10:07:00Z</dcterms:created>
  <dcterms:modified xsi:type="dcterms:W3CDTF">2022-12-30T10:07:00Z</dcterms:modified>
</cp:coreProperties>
</file>