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F57A2F" w:rsidRPr="00B75103" w14:paraId="7D701EA3" w14:textId="77777777" w:rsidTr="00E73366">
        <w:trPr>
          <w:trHeight w:val="777"/>
        </w:trPr>
        <w:tc>
          <w:tcPr>
            <w:tcW w:w="6804" w:type="dxa"/>
            <w:vAlign w:val="bottom"/>
          </w:tcPr>
          <w:p w14:paraId="35595CB0" w14:textId="77777777" w:rsidR="00F57A2F" w:rsidRDefault="00296758" w:rsidP="00E73366">
            <w:pPr>
              <w:rPr>
                <w:rFonts w:eastAsiaTheme="minorHAnsi"/>
                <w:color w:val="323E4F" w:themeColor="text2" w:themeShade="BF"/>
                <w:sz w:val="34"/>
                <w:szCs w:val="34"/>
              </w:rPr>
            </w:pPr>
            <w:sdt>
              <w:sdtPr>
                <w:rPr>
                  <w:rFonts w:eastAsiaTheme="minorHAnsi"/>
                  <w:color w:val="auto"/>
                  <w:sz w:val="20"/>
                  <w:szCs w:val="20"/>
                </w:rPr>
                <w:id w:val="-792972762"/>
                <w:lock w:val="sdtContentLocked"/>
                <w:placeholder>
                  <w:docPart w:val="25655ACFD9B3EB459679AF188FBD50E5"/>
                </w:placeholder>
              </w:sdtPr>
              <w:sdtEndPr/>
              <w:sdtContent>
                <w:r w:rsidR="00F57A2F">
                  <w:rPr>
                    <w:rFonts w:eastAsiaTheme="minorHAnsi"/>
                    <w:color w:val="auto"/>
                    <w:sz w:val="20"/>
                    <w:szCs w:val="20"/>
                  </w:rPr>
                  <w:t>Uluslararası Sosyal Hizmet Araştırmaları Dergisi</w:t>
                </w:r>
              </w:sdtContent>
            </w:sdt>
          </w:p>
          <w:sdt>
            <w:sdtPr>
              <w:rPr>
                <w:rFonts w:eastAsiaTheme="minorHAnsi"/>
                <w:color w:val="auto"/>
                <w:sz w:val="30"/>
                <w:szCs w:val="30"/>
              </w:rPr>
              <w:id w:val="494773027"/>
              <w:lock w:val="sdtContentLocked"/>
              <w:placeholder>
                <w:docPart w:val="25655ACFD9B3EB459679AF188FBD50E5"/>
              </w:placeholder>
            </w:sdtPr>
            <w:sdtEndPr/>
            <w:sdtContent>
              <w:p w14:paraId="4045A0E8" w14:textId="77777777" w:rsidR="00F57A2F" w:rsidRPr="001C2C03" w:rsidRDefault="00F57A2F" w:rsidP="00E73366">
                <w:pPr>
                  <w:rPr>
                    <w:rFonts w:eastAsiaTheme="minorHAnsi"/>
                    <w:color w:val="auto"/>
                    <w:sz w:val="30"/>
                    <w:szCs w:val="30"/>
                  </w:rPr>
                </w:pPr>
                <w:r w:rsidRPr="001C2C03">
                  <w:rPr>
                    <w:rFonts w:eastAsiaTheme="minorHAnsi"/>
                    <w:color w:val="auto"/>
                    <w:sz w:val="30"/>
                    <w:szCs w:val="30"/>
                  </w:rPr>
                  <w:t>International Journal of Social Work Research</w:t>
                </w:r>
              </w:p>
            </w:sdtContent>
          </w:sdt>
          <w:sdt>
            <w:sdtPr>
              <w:rPr>
                <w:rFonts w:eastAsiaTheme="minorHAnsi"/>
                <w:color w:val="auto"/>
                <w:sz w:val="16"/>
                <w:szCs w:val="16"/>
              </w:rPr>
              <w:id w:val="747463660"/>
              <w:lock w:val="sdtContentLocked"/>
              <w:placeholder>
                <w:docPart w:val="25655ACFD9B3EB459679AF188FBD50E5"/>
              </w:placeholder>
            </w:sdtPr>
            <w:sdtEndPr/>
            <w:sdtContent>
              <w:p w14:paraId="4A3ABD5F" w14:textId="77777777" w:rsidR="00F57A2F" w:rsidRPr="00DB03E2" w:rsidRDefault="00F57A2F" w:rsidP="00E73366">
                <w:pPr>
                  <w:rPr>
                    <w:rFonts w:eastAsiaTheme="minorHAnsi"/>
                    <w:color w:val="auto"/>
                    <w:sz w:val="30"/>
                    <w:szCs w:val="30"/>
                  </w:rPr>
                </w:pPr>
                <w:r w:rsidRPr="00FB1E22">
                  <w:rPr>
                    <w:rFonts w:eastAsiaTheme="minorHAnsi"/>
                    <w:color w:val="auto"/>
                    <w:sz w:val="16"/>
                    <w:szCs w:val="16"/>
                  </w:rPr>
                  <w:t>e-ISSN: 2791-836X</w:t>
                </w:r>
              </w:p>
            </w:sdtContent>
          </w:sdt>
        </w:tc>
        <w:tc>
          <w:tcPr>
            <w:tcW w:w="2258" w:type="dxa"/>
            <w:vAlign w:val="bottom"/>
          </w:tcPr>
          <w:p w14:paraId="346D082E" w14:textId="52507313" w:rsidR="00F57A2F" w:rsidRDefault="00F57A2F" w:rsidP="00E73366">
            <w:pPr>
              <w:jc w:val="right"/>
              <w:rPr>
                <w:rFonts w:eastAsiaTheme="minorHAnsi"/>
                <w:color w:val="222A35" w:themeColor="text2" w:themeShade="80"/>
                <w:sz w:val="16"/>
                <w:szCs w:val="16"/>
              </w:rPr>
            </w:pPr>
          </w:p>
          <w:p w14:paraId="55DF9551" w14:textId="77777777" w:rsidR="00F57A2F" w:rsidRPr="009821E2" w:rsidRDefault="00F57A2F" w:rsidP="00E73366">
            <w:pPr>
              <w:jc w:val="right"/>
              <w:rPr>
                <w:rFonts w:eastAsiaTheme="minorHAnsi"/>
                <w:color w:val="222A35" w:themeColor="text2" w:themeShade="80"/>
                <w:sz w:val="16"/>
                <w:szCs w:val="16"/>
              </w:rPr>
            </w:pPr>
          </w:p>
        </w:tc>
      </w:tr>
    </w:tbl>
    <w:p w14:paraId="1109B05A" w14:textId="1AB6F6A3" w:rsidR="00895312" w:rsidRDefault="00895312" w:rsidP="00895312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4E77F2BA" w14:textId="1B1F1B10" w:rsidR="00870742" w:rsidRPr="00814C43" w:rsidRDefault="00870742" w:rsidP="00814C43">
      <w:pPr>
        <w:jc w:val="right"/>
        <w:rPr>
          <w:bCs/>
          <w:sz w:val="24"/>
          <w:szCs w:val="24"/>
          <w:highlight w:val="yellow"/>
        </w:rPr>
      </w:pPr>
      <w:r w:rsidRPr="00BA31F8">
        <w:rPr>
          <w:bCs/>
          <w:sz w:val="24"/>
          <w:szCs w:val="24"/>
          <w:highlight w:val="yellow"/>
        </w:rPr>
        <w:t>15</w:t>
      </w:r>
      <w:r w:rsidR="00814C43">
        <w:rPr>
          <w:bCs/>
          <w:sz w:val="24"/>
          <w:szCs w:val="24"/>
          <w:highlight w:val="yellow"/>
        </w:rPr>
        <w:t xml:space="preserve"> Jan </w:t>
      </w:r>
      <w:r w:rsidRPr="00BA31F8">
        <w:rPr>
          <w:bCs/>
          <w:sz w:val="24"/>
          <w:szCs w:val="24"/>
          <w:highlight w:val="yellow"/>
        </w:rPr>
        <w:t>2022</w:t>
      </w:r>
    </w:p>
    <w:p w14:paraId="78207E8A" w14:textId="77777777" w:rsidR="00245130" w:rsidRDefault="00245130" w:rsidP="00895312">
      <w:pPr>
        <w:jc w:val="center"/>
        <w:rPr>
          <w:b/>
          <w:sz w:val="24"/>
          <w:szCs w:val="24"/>
        </w:rPr>
      </w:pPr>
    </w:p>
    <w:sdt>
      <w:sdtPr>
        <w:rPr>
          <w:b/>
          <w:sz w:val="24"/>
          <w:szCs w:val="24"/>
        </w:rPr>
        <w:id w:val="-494492037"/>
        <w:lock w:val="sdtContentLocked"/>
        <w:placeholder>
          <w:docPart w:val="DefaultPlaceholder_-1854013440"/>
        </w:placeholder>
      </w:sdtPr>
      <w:sdtEndPr/>
      <w:sdtContent>
        <w:p w14:paraId="3BBF30CE" w14:textId="798CA55D" w:rsidR="00895312" w:rsidRPr="00FA14BC" w:rsidRDefault="00883CE5" w:rsidP="00895312">
          <w:pPr>
            <w:jc w:val="center"/>
            <w:rPr>
              <w:b/>
              <w:sz w:val="24"/>
              <w:szCs w:val="24"/>
            </w:rPr>
          </w:pPr>
          <w:r w:rsidRPr="00883CE5">
            <w:rPr>
              <w:b/>
              <w:sz w:val="24"/>
              <w:szCs w:val="24"/>
            </w:rPr>
            <w:t>CONFL</w:t>
          </w:r>
          <w:r>
            <w:rPr>
              <w:b/>
              <w:sz w:val="24"/>
              <w:szCs w:val="24"/>
            </w:rPr>
            <w:t>I</w:t>
          </w:r>
          <w:r w:rsidRPr="00883CE5">
            <w:rPr>
              <w:b/>
              <w:sz w:val="24"/>
              <w:szCs w:val="24"/>
            </w:rPr>
            <w:t xml:space="preserve">CT OF </w:t>
          </w:r>
          <w:r>
            <w:rPr>
              <w:b/>
              <w:sz w:val="24"/>
              <w:szCs w:val="24"/>
            </w:rPr>
            <w:t>I</w:t>
          </w:r>
          <w:r w:rsidRPr="00883CE5">
            <w:rPr>
              <w:b/>
              <w:sz w:val="24"/>
              <w:szCs w:val="24"/>
            </w:rPr>
            <w:t>NTEREST FORM</w:t>
          </w:r>
        </w:p>
      </w:sdtContent>
    </w:sdt>
    <w:p w14:paraId="5A9B8129" w14:textId="77777777" w:rsidR="00245130" w:rsidRDefault="00245130" w:rsidP="00895312">
      <w:pPr>
        <w:rPr>
          <w:sz w:val="24"/>
          <w:szCs w:val="24"/>
          <w:u w:val="single"/>
        </w:rPr>
      </w:pPr>
    </w:p>
    <w:sdt>
      <w:sdtPr>
        <w:rPr>
          <w:sz w:val="24"/>
          <w:szCs w:val="24"/>
        </w:rPr>
        <w:id w:val="1905876637"/>
        <w:lock w:val="sdtContentLocked"/>
        <w:placeholder>
          <w:docPart w:val="DefaultPlaceholder_-1854013440"/>
        </w:placeholder>
      </w:sdtPr>
      <w:sdtEndPr/>
      <w:sdtContent>
        <w:p w14:paraId="52C9D6CA" w14:textId="699CA0AE" w:rsidR="00990B58" w:rsidRPr="00883CE5" w:rsidRDefault="00883CE5" w:rsidP="00895312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Dear</w:t>
          </w:r>
          <w:r w:rsidR="00990B58" w:rsidRPr="00883CE5">
            <w:rPr>
              <w:sz w:val="24"/>
              <w:szCs w:val="24"/>
            </w:rPr>
            <w:t xml:space="preserve"> Edit</w:t>
          </w:r>
          <w:r>
            <w:rPr>
              <w:sz w:val="24"/>
              <w:szCs w:val="24"/>
            </w:rPr>
            <w:t>o</w:t>
          </w:r>
          <w:r w:rsidR="00990B58" w:rsidRPr="00883CE5">
            <w:rPr>
              <w:sz w:val="24"/>
              <w:szCs w:val="24"/>
            </w:rPr>
            <w:t>r,</w:t>
          </w:r>
        </w:p>
      </w:sdtContent>
    </w:sdt>
    <w:p w14:paraId="3F58B837" w14:textId="30445CF0" w:rsidR="00895312" w:rsidRPr="00883CE5" w:rsidRDefault="00296758" w:rsidP="0089531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22721410"/>
          <w:lock w:val="sdtLocked"/>
          <w:placeholder>
            <w:docPart w:val="DefaultPlaceholder_-1854013440"/>
          </w:placeholder>
        </w:sdtPr>
        <w:sdtEndPr/>
        <w:sdtContent>
          <w:r w:rsidR="00990B58" w:rsidRPr="00883CE5">
            <w:rPr>
              <w:sz w:val="24"/>
              <w:szCs w:val="24"/>
            </w:rPr>
            <w:t>“</w:t>
          </w:r>
          <w:proofErr w:type="gramStart"/>
          <w:r w:rsidR="00990B58" w:rsidRPr="00883CE5">
            <w:rPr>
              <w:sz w:val="24"/>
              <w:szCs w:val="24"/>
            </w:rPr>
            <w:t>......................................................................................................................................</w:t>
          </w:r>
          <w:proofErr w:type="gramEnd"/>
          <w:r w:rsidR="00990B58" w:rsidRPr="00883CE5">
            <w:rPr>
              <w:sz w:val="24"/>
              <w:szCs w:val="24"/>
            </w:rPr>
            <w:t xml:space="preserve"> </w:t>
          </w:r>
          <w:proofErr w:type="gramStart"/>
          <w:r w:rsidR="00990B58" w:rsidRPr="00883CE5">
            <w:rPr>
              <w:sz w:val="24"/>
              <w:szCs w:val="24"/>
            </w:rPr>
            <w:t>......................................................................................................................................</w:t>
          </w:r>
          <w:proofErr w:type="gramEnd"/>
          <w:r w:rsidR="00B01EED" w:rsidRPr="00883CE5">
            <w:rPr>
              <w:sz w:val="24"/>
              <w:szCs w:val="24"/>
            </w:rPr>
            <w:t>”</w:t>
          </w:r>
        </w:sdtContent>
      </w:sdt>
      <w:r w:rsidR="00990B58" w:rsidRPr="00883CE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22778737"/>
          <w:lock w:val="sdtContentLocked"/>
          <w:placeholder>
            <w:docPart w:val="DefaultPlaceholder_-1854013440"/>
          </w:placeholder>
        </w:sdtPr>
        <w:sdtEndPr/>
        <w:sdtContent>
          <w:r w:rsidR="00883CE5" w:rsidRPr="00883CE5">
            <w:rPr>
              <w:sz w:val="24"/>
              <w:szCs w:val="24"/>
            </w:rPr>
            <w:t>There is no conflict of interest between any institution, organization, person and authors related to our article.</w:t>
          </w:r>
        </w:sdtContent>
      </w:sdt>
    </w:p>
    <w:p w14:paraId="284D7786" w14:textId="2DF3D043" w:rsidR="00990B58" w:rsidRDefault="00990B58" w:rsidP="00895312">
      <w:pPr>
        <w:rPr>
          <w:sz w:val="24"/>
          <w:szCs w:val="24"/>
          <w:u w:val="single"/>
        </w:rPr>
      </w:pPr>
    </w:p>
    <w:p w14:paraId="7D89639E" w14:textId="26B4D4FF" w:rsidR="00C027D1" w:rsidRPr="00C027D1" w:rsidRDefault="00296758" w:rsidP="00895312">
      <w:pPr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61224550"/>
          <w:lock w:val="sdtContentLocked"/>
          <w:placeholder>
            <w:docPart w:val="DefaultPlaceholder_-1854013440"/>
          </w:placeholder>
        </w:sdtPr>
        <w:sdtEndPr/>
        <w:sdtContent>
          <w:r w:rsidR="00C027D1" w:rsidRPr="00C027D1">
            <w:rPr>
              <w:b/>
              <w:bCs/>
              <w:sz w:val="24"/>
              <w:szCs w:val="24"/>
            </w:rPr>
            <w:t>Country</w:t>
          </w:r>
        </w:sdtContent>
      </w:sdt>
      <w:sdt>
        <w:sdtPr>
          <w:rPr>
            <w:b/>
            <w:bCs/>
            <w:sz w:val="24"/>
            <w:szCs w:val="24"/>
          </w:rPr>
          <w:id w:val="79184275"/>
          <w:lock w:val="sdtLocked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C027D1" w:rsidRPr="00C027D1">
            <w:rPr>
              <w:b/>
              <w:bCs/>
              <w:sz w:val="24"/>
              <w:szCs w:val="24"/>
            </w:rPr>
            <w:t xml:space="preserve">: </w:t>
          </w:r>
          <w:proofErr w:type="gramStart"/>
          <w:r w:rsidR="00C027D1" w:rsidRPr="00C027D1">
            <w:rPr>
              <w:sz w:val="24"/>
              <w:szCs w:val="24"/>
            </w:rPr>
            <w:t>………………….</w:t>
          </w:r>
          <w:proofErr w:type="gramEnd"/>
        </w:sdtContent>
      </w:sdt>
    </w:p>
    <w:p w14:paraId="3057A8CF" w14:textId="77777777" w:rsidR="00C027D1" w:rsidRDefault="00C027D1" w:rsidP="00895312">
      <w:pPr>
        <w:rPr>
          <w:sz w:val="24"/>
          <w:szCs w:val="24"/>
          <w:u w:val="single"/>
        </w:rPr>
      </w:pPr>
    </w:p>
    <w:tbl>
      <w:tblPr>
        <w:tblStyle w:val="TabloKlavuzu"/>
        <w:tblW w:w="9007" w:type="dxa"/>
        <w:tblLook w:val="04A0" w:firstRow="1" w:lastRow="0" w:firstColumn="1" w:lastColumn="0" w:noHBand="0" w:noVBand="1"/>
      </w:tblPr>
      <w:tblGrid>
        <w:gridCol w:w="677"/>
        <w:gridCol w:w="2594"/>
        <w:gridCol w:w="2536"/>
        <w:gridCol w:w="1203"/>
        <w:gridCol w:w="1997"/>
      </w:tblGrid>
      <w:sdt>
        <w:sdtPr>
          <w:id w:val="984660091"/>
          <w:lock w:val="sdtContentLocked"/>
          <w:placeholder>
            <w:docPart w:val="DefaultPlaceholder_-1854013440"/>
          </w:placeholder>
        </w:sdtPr>
        <w:sdtEndPr>
          <w:rPr>
            <w:b/>
            <w:bCs/>
            <w:vertAlign w:val="superscript"/>
          </w:rPr>
        </w:sdtEndPr>
        <w:sdtContent>
          <w:tr w:rsidR="00990B58" w:rsidRPr="00087E51" w14:paraId="5D4446C2" w14:textId="77777777" w:rsidTr="00990B58">
            <w:trPr>
              <w:trHeight w:val="188"/>
            </w:trPr>
            <w:tc>
              <w:tcPr>
                <w:tcW w:w="677" w:type="dxa"/>
              </w:tcPr>
              <w:p w14:paraId="02AB91AB" w14:textId="0D8E0B67" w:rsidR="00990B58" w:rsidRDefault="00990B58" w:rsidP="00E73366">
                <w:pPr>
                  <w:contextualSpacing/>
                </w:pPr>
              </w:p>
            </w:tc>
            <w:tc>
              <w:tcPr>
                <w:tcW w:w="2594" w:type="dxa"/>
              </w:tcPr>
              <w:p w14:paraId="0AFFF609" w14:textId="3C5EC4F1" w:rsidR="00990B58" w:rsidRPr="00087E51" w:rsidRDefault="00883CE5" w:rsidP="00E73366">
                <w:pPr>
                  <w:contextualSpacing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Aushor</w:t>
                </w:r>
                <w:r w:rsidR="00990B58" w:rsidRPr="00087E51">
                  <w:rPr>
                    <w:b/>
                    <w:bCs/>
                  </w:rPr>
                  <w:t>(</w:t>
                </w:r>
                <w:r>
                  <w:rPr>
                    <w:b/>
                    <w:bCs/>
                  </w:rPr>
                  <w:t>s</w:t>
                </w:r>
                <w:r w:rsidR="00990B58" w:rsidRPr="00087E51">
                  <w:rPr>
                    <w:b/>
                    <w:bCs/>
                  </w:rPr>
                  <w:t>)</w:t>
                </w:r>
              </w:p>
            </w:tc>
            <w:tc>
              <w:tcPr>
                <w:tcW w:w="2536" w:type="dxa"/>
              </w:tcPr>
              <w:p w14:paraId="188E717E" w14:textId="63501E92" w:rsidR="00990B58" w:rsidRPr="00087E51" w:rsidRDefault="00883CE5" w:rsidP="00E73366">
                <w:pPr>
                  <w:contextualSpacing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Identy Number</w:t>
                </w:r>
              </w:p>
            </w:tc>
            <w:tc>
              <w:tcPr>
                <w:tcW w:w="1203" w:type="dxa"/>
              </w:tcPr>
              <w:p w14:paraId="2BA4BE6A" w14:textId="0F4C5A82" w:rsidR="00990B58" w:rsidRPr="00087E51" w:rsidRDefault="00883CE5" w:rsidP="00E73366">
                <w:pPr>
                  <w:contextualSpacing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Date</w:t>
                </w:r>
              </w:p>
            </w:tc>
            <w:tc>
              <w:tcPr>
                <w:tcW w:w="1997" w:type="dxa"/>
              </w:tcPr>
              <w:p w14:paraId="6A29B652" w14:textId="77D6FBFD" w:rsidR="00990B58" w:rsidRPr="00087E51" w:rsidRDefault="00883CE5" w:rsidP="00E73366">
                <w:pPr>
                  <w:contextualSpacing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Signature</w:t>
                </w:r>
                <w:r w:rsidR="00990B58" w:rsidRPr="00990B58">
                  <w:rPr>
                    <w:b/>
                    <w:bCs/>
                    <w:vertAlign w:val="superscript"/>
                  </w:rPr>
                  <w:t>*</w:t>
                </w:r>
              </w:p>
            </w:tc>
          </w:tr>
        </w:sdtContent>
      </w:sdt>
      <w:tr w:rsidR="00990B58" w14:paraId="6C4F8A18" w14:textId="77777777" w:rsidTr="00990B58">
        <w:trPr>
          <w:trHeight w:val="288"/>
        </w:trPr>
        <w:sdt>
          <w:sdtPr>
            <w:rPr>
              <w:b/>
              <w:bCs/>
            </w:rPr>
            <w:id w:val="-47105672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677" w:type="dxa"/>
              </w:tcPr>
              <w:p w14:paraId="1F5B7644" w14:textId="0A9785DA" w:rsidR="00990B58" w:rsidRPr="00087E51" w:rsidRDefault="00990B58" w:rsidP="00E73366">
                <w:pPr>
                  <w:contextualSpacing/>
                  <w:rPr>
                    <w:b/>
                    <w:bCs/>
                  </w:rPr>
                </w:pPr>
                <w:r w:rsidRPr="00087E51">
                  <w:rPr>
                    <w:b/>
                    <w:bCs/>
                  </w:rPr>
                  <w:t>1)</w:t>
                </w:r>
              </w:p>
            </w:tc>
          </w:sdtContent>
        </w:sdt>
        <w:tc>
          <w:tcPr>
            <w:tcW w:w="2594" w:type="dxa"/>
          </w:tcPr>
          <w:p w14:paraId="12D4D6DD" w14:textId="77777777" w:rsidR="00990B58" w:rsidRDefault="00990B58" w:rsidP="00E73366">
            <w:pPr>
              <w:contextualSpacing/>
            </w:pPr>
          </w:p>
        </w:tc>
        <w:tc>
          <w:tcPr>
            <w:tcW w:w="2536" w:type="dxa"/>
          </w:tcPr>
          <w:p w14:paraId="0A438CB1" w14:textId="77777777" w:rsidR="00990B58" w:rsidRDefault="00990B58" w:rsidP="00E73366">
            <w:pPr>
              <w:contextualSpacing/>
            </w:pPr>
          </w:p>
        </w:tc>
        <w:tc>
          <w:tcPr>
            <w:tcW w:w="1203" w:type="dxa"/>
          </w:tcPr>
          <w:p w14:paraId="5C7922D0" w14:textId="77777777" w:rsidR="00990B58" w:rsidRDefault="00990B58" w:rsidP="00E73366">
            <w:pPr>
              <w:contextualSpacing/>
            </w:pPr>
          </w:p>
        </w:tc>
        <w:tc>
          <w:tcPr>
            <w:tcW w:w="1997" w:type="dxa"/>
          </w:tcPr>
          <w:p w14:paraId="2E396E77" w14:textId="77777777" w:rsidR="00990B58" w:rsidRDefault="00990B58" w:rsidP="00E73366">
            <w:pPr>
              <w:contextualSpacing/>
            </w:pPr>
          </w:p>
        </w:tc>
      </w:tr>
      <w:tr w:rsidR="00990B58" w14:paraId="08291E16" w14:textId="77777777" w:rsidTr="00990B58">
        <w:trPr>
          <w:trHeight w:val="288"/>
        </w:trPr>
        <w:tc>
          <w:tcPr>
            <w:tcW w:w="677" w:type="dxa"/>
          </w:tcPr>
          <w:p w14:paraId="4271A3C5" w14:textId="77777777" w:rsidR="00990B58" w:rsidRPr="00087E51" w:rsidRDefault="00990B58" w:rsidP="00E73366">
            <w:pPr>
              <w:contextualSpacing/>
              <w:rPr>
                <w:b/>
                <w:bCs/>
              </w:rPr>
            </w:pPr>
            <w:r w:rsidRPr="00087E51">
              <w:rPr>
                <w:b/>
                <w:bCs/>
              </w:rPr>
              <w:t>2)</w:t>
            </w:r>
          </w:p>
        </w:tc>
        <w:tc>
          <w:tcPr>
            <w:tcW w:w="2594" w:type="dxa"/>
          </w:tcPr>
          <w:p w14:paraId="1CA48985" w14:textId="77777777" w:rsidR="00990B58" w:rsidRDefault="00990B58" w:rsidP="00E73366">
            <w:pPr>
              <w:contextualSpacing/>
            </w:pPr>
          </w:p>
        </w:tc>
        <w:tc>
          <w:tcPr>
            <w:tcW w:w="2536" w:type="dxa"/>
          </w:tcPr>
          <w:p w14:paraId="6F3C7BB2" w14:textId="77777777" w:rsidR="00990B58" w:rsidRDefault="00990B58" w:rsidP="00E73366">
            <w:pPr>
              <w:contextualSpacing/>
            </w:pPr>
          </w:p>
        </w:tc>
        <w:tc>
          <w:tcPr>
            <w:tcW w:w="1203" w:type="dxa"/>
          </w:tcPr>
          <w:p w14:paraId="7E624755" w14:textId="77777777" w:rsidR="00990B58" w:rsidRDefault="00990B58" w:rsidP="00E73366">
            <w:pPr>
              <w:contextualSpacing/>
            </w:pPr>
          </w:p>
        </w:tc>
        <w:tc>
          <w:tcPr>
            <w:tcW w:w="1997" w:type="dxa"/>
          </w:tcPr>
          <w:p w14:paraId="1B5788D5" w14:textId="77777777" w:rsidR="00990B58" w:rsidRDefault="00990B58" w:rsidP="00E73366">
            <w:pPr>
              <w:contextualSpacing/>
            </w:pPr>
          </w:p>
        </w:tc>
      </w:tr>
      <w:tr w:rsidR="00990B58" w14:paraId="48DE072A" w14:textId="77777777" w:rsidTr="00990B58">
        <w:trPr>
          <w:trHeight w:val="288"/>
        </w:trPr>
        <w:tc>
          <w:tcPr>
            <w:tcW w:w="677" w:type="dxa"/>
          </w:tcPr>
          <w:p w14:paraId="2C73E924" w14:textId="77777777" w:rsidR="00990B58" w:rsidRPr="00087E51" w:rsidRDefault="00990B58" w:rsidP="00E73366">
            <w:pPr>
              <w:contextualSpacing/>
              <w:rPr>
                <w:b/>
                <w:bCs/>
              </w:rPr>
            </w:pPr>
            <w:r w:rsidRPr="00087E51">
              <w:rPr>
                <w:b/>
                <w:bCs/>
              </w:rPr>
              <w:t>3)</w:t>
            </w:r>
          </w:p>
        </w:tc>
        <w:tc>
          <w:tcPr>
            <w:tcW w:w="2594" w:type="dxa"/>
          </w:tcPr>
          <w:p w14:paraId="75C3D7ED" w14:textId="77777777" w:rsidR="00990B58" w:rsidRDefault="00990B58" w:rsidP="00E73366">
            <w:pPr>
              <w:contextualSpacing/>
            </w:pPr>
          </w:p>
        </w:tc>
        <w:tc>
          <w:tcPr>
            <w:tcW w:w="2536" w:type="dxa"/>
          </w:tcPr>
          <w:p w14:paraId="753F94BB" w14:textId="77777777" w:rsidR="00990B58" w:rsidRDefault="00990B58" w:rsidP="00E73366">
            <w:pPr>
              <w:contextualSpacing/>
            </w:pPr>
          </w:p>
        </w:tc>
        <w:tc>
          <w:tcPr>
            <w:tcW w:w="1203" w:type="dxa"/>
          </w:tcPr>
          <w:p w14:paraId="2339D108" w14:textId="77777777" w:rsidR="00990B58" w:rsidRDefault="00990B58" w:rsidP="00E73366">
            <w:pPr>
              <w:contextualSpacing/>
            </w:pPr>
          </w:p>
        </w:tc>
        <w:tc>
          <w:tcPr>
            <w:tcW w:w="1997" w:type="dxa"/>
          </w:tcPr>
          <w:p w14:paraId="7C14E68F" w14:textId="77777777" w:rsidR="00990B58" w:rsidRDefault="00990B58" w:rsidP="00E73366">
            <w:pPr>
              <w:contextualSpacing/>
            </w:pPr>
          </w:p>
        </w:tc>
      </w:tr>
      <w:tr w:rsidR="00990B58" w14:paraId="785A3492" w14:textId="77777777" w:rsidTr="00990B58">
        <w:trPr>
          <w:trHeight w:val="288"/>
        </w:trPr>
        <w:tc>
          <w:tcPr>
            <w:tcW w:w="677" w:type="dxa"/>
          </w:tcPr>
          <w:p w14:paraId="08C5C2FC" w14:textId="77777777" w:rsidR="00990B58" w:rsidRPr="00087E51" w:rsidRDefault="00990B58" w:rsidP="00E73366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4)</w:t>
            </w:r>
          </w:p>
        </w:tc>
        <w:tc>
          <w:tcPr>
            <w:tcW w:w="2594" w:type="dxa"/>
          </w:tcPr>
          <w:p w14:paraId="25D5E02A" w14:textId="77777777" w:rsidR="00990B58" w:rsidRDefault="00990B58" w:rsidP="00E73366">
            <w:pPr>
              <w:contextualSpacing/>
            </w:pPr>
          </w:p>
        </w:tc>
        <w:tc>
          <w:tcPr>
            <w:tcW w:w="2536" w:type="dxa"/>
          </w:tcPr>
          <w:p w14:paraId="190581F4" w14:textId="77777777" w:rsidR="00990B58" w:rsidRDefault="00990B58" w:rsidP="00E73366">
            <w:pPr>
              <w:contextualSpacing/>
            </w:pPr>
          </w:p>
        </w:tc>
        <w:tc>
          <w:tcPr>
            <w:tcW w:w="1203" w:type="dxa"/>
          </w:tcPr>
          <w:p w14:paraId="03572731" w14:textId="77777777" w:rsidR="00990B58" w:rsidRDefault="00990B58" w:rsidP="00E73366">
            <w:pPr>
              <w:contextualSpacing/>
            </w:pPr>
          </w:p>
        </w:tc>
        <w:tc>
          <w:tcPr>
            <w:tcW w:w="1997" w:type="dxa"/>
          </w:tcPr>
          <w:p w14:paraId="41872318" w14:textId="77777777" w:rsidR="00990B58" w:rsidRDefault="00990B58" w:rsidP="00E73366">
            <w:pPr>
              <w:contextualSpacing/>
            </w:pPr>
          </w:p>
        </w:tc>
      </w:tr>
      <w:tr w:rsidR="00990B58" w14:paraId="6D3E5527" w14:textId="77777777" w:rsidTr="00990B58">
        <w:trPr>
          <w:trHeight w:val="288"/>
        </w:trPr>
        <w:tc>
          <w:tcPr>
            <w:tcW w:w="677" w:type="dxa"/>
          </w:tcPr>
          <w:p w14:paraId="379FB19C" w14:textId="77777777" w:rsidR="00990B58" w:rsidRPr="00087E51" w:rsidRDefault="00990B58" w:rsidP="00E73366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5)</w:t>
            </w:r>
          </w:p>
        </w:tc>
        <w:tc>
          <w:tcPr>
            <w:tcW w:w="2594" w:type="dxa"/>
          </w:tcPr>
          <w:p w14:paraId="046D8F28" w14:textId="77777777" w:rsidR="00990B58" w:rsidRDefault="00990B58" w:rsidP="00E73366">
            <w:pPr>
              <w:contextualSpacing/>
            </w:pPr>
          </w:p>
        </w:tc>
        <w:tc>
          <w:tcPr>
            <w:tcW w:w="2536" w:type="dxa"/>
          </w:tcPr>
          <w:p w14:paraId="7A19B111" w14:textId="77777777" w:rsidR="00990B58" w:rsidRDefault="00990B58" w:rsidP="00E73366">
            <w:pPr>
              <w:contextualSpacing/>
            </w:pPr>
          </w:p>
        </w:tc>
        <w:tc>
          <w:tcPr>
            <w:tcW w:w="1203" w:type="dxa"/>
          </w:tcPr>
          <w:p w14:paraId="46AADA94" w14:textId="77777777" w:rsidR="00990B58" w:rsidRDefault="00990B58" w:rsidP="00E73366">
            <w:pPr>
              <w:contextualSpacing/>
            </w:pPr>
          </w:p>
        </w:tc>
        <w:tc>
          <w:tcPr>
            <w:tcW w:w="1997" w:type="dxa"/>
          </w:tcPr>
          <w:p w14:paraId="23902DEB" w14:textId="77777777" w:rsidR="00990B58" w:rsidRDefault="00990B58" w:rsidP="00E73366">
            <w:pPr>
              <w:contextualSpacing/>
            </w:pPr>
          </w:p>
        </w:tc>
      </w:tr>
      <w:tr w:rsidR="00990B58" w14:paraId="301F337D" w14:textId="77777777" w:rsidTr="00990B58">
        <w:trPr>
          <w:trHeight w:val="288"/>
        </w:trPr>
        <w:tc>
          <w:tcPr>
            <w:tcW w:w="677" w:type="dxa"/>
          </w:tcPr>
          <w:p w14:paraId="0B55AFA2" w14:textId="77777777" w:rsidR="00990B58" w:rsidRPr="00087E51" w:rsidRDefault="00990B58" w:rsidP="00E73366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6)</w:t>
            </w:r>
          </w:p>
        </w:tc>
        <w:tc>
          <w:tcPr>
            <w:tcW w:w="2594" w:type="dxa"/>
          </w:tcPr>
          <w:p w14:paraId="713F9411" w14:textId="77777777" w:rsidR="00990B58" w:rsidRDefault="00990B58" w:rsidP="00E73366">
            <w:pPr>
              <w:contextualSpacing/>
            </w:pPr>
          </w:p>
        </w:tc>
        <w:tc>
          <w:tcPr>
            <w:tcW w:w="2536" w:type="dxa"/>
          </w:tcPr>
          <w:p w14:paraId="2F20558D" w14:textId="77777777" w:rsidR="00990B58" w:rsidRDefault="00990B58" w:rsidP="00E73366">
            <w:pPr>
              <w:contextualSpacing/>
            </w:pPr>
          </w:p>
        </w:tc>
        <w:tc>
          <w:tcPr>
            <w:tcW w:w="1203" w:type="dxa"/>
          </w:tcPr>
          <w:p w14:paraId="067EC1FE" w14:textId="77777777" w:rsidR="00990B58" w:rsidRDefault="00990B58" w:rsidP="00E73366">
            <w:pPr>
              <w:contextualSpacing/>
            </w:pPr>
          </w:p>
        </w:tc>
        <w:tc>
          <w:tcPr>
            <w:tcW w:w="1997" w:type="dxa"/>
          </w:tcPr>
          <w:p w14:paraId="47E4D07D" w14:textId="77777777" w:rsidR="00990B58" w:rsidRDefault="00990B58" w:rsidP="00E73366">
            <w:pPr>
              <w:contextualSpacing/>
            </w:pPr>
          </w:p>
        </w:tc>
      </w:tr>
    </w:tbl>
    <w:sdt>
      <w:sdtPr>
        <w:rPr>
          <w:i/>
          <w:iCs/>
          <w:sz w:val="18"/>
          <w:szCs w:val="18"/>
        </w:rPr>
        <w:id w:val="-1985157701"/>
        <w:lock w:val="sdtContentLocked"/>
        <w:placeholder>
          <w:docPart w:val="DefaultPlaceholder_-1854013440"/>
        </w:placeholder>
      </w:sdtPr>
      <w:sdtEndPr/>
      <w:sdtContent>
        <w:p w14:paraId="74139349" w14:textId="2D4B8267" w:rsidR="00990B58" w:rsidRPr="00B01EED" w:rsidRDefault="00990B58" w:rsidP="00990B58">
          <w:pPr>
            <w:jc w:val="left"/>
            <w:rPr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*</w:t>
          </w:r>
          <w:r w:rsidR="00883CE5" w:rsidRPr="00883CE5">
            <w:t xml:space="preserve"> </w:t>
          </w:r>
          <w:r w:rsidR="00883CE5" w:rsidRPr="00883CE5">
            <w:rPr>
              <w:i/>
              <w:iCs/>
              <w:sz w:val="18"/>
              <w:szCs w:val="18"/>
            </w:rPr>
            <w:t>It must be a wet signature.</w:t>
          </w:r>
        </w:p>
      </w:sdtContent>
    </w:sdt>
    <w:p w14:paraId="39D9B7EE" w14:textId="7071FE2C" w:rsidR="00B01EED" w:rsidRPr="00B01EED" w:rsidRDefault="00B01EED" w:rsidP="00990B58">
      <w:pPr>
        <w:jc w:val="left"/>
        <w:rPr>
          <w:sz w:val="18"/>
          <w:szCs w:val="18"/>
        </w:rPr>
      </w:pPr>
    </w:p>
    <w:p w14:paraId="6030E095" w14:textId="1E1782EB" w:rsidR="00B01EED" w:rsidRDefault="00B01EED" w:rsidP="00990B58">
      <w:pPr>
        <w:jc w:val="left"/>
        <w:rPr>
          <w:sz w:val="18"/>
          <w:szCs w:val="18"/>
        </w:rPr>
      </w:pPr>
    </w:p>
    <w:p w14:paraId="07063FFA" w14:textId="15D0FBB1" w:rsidR="00B01EED" w:rsidRDefault="00B01EED" w:rsidP="00990B58">
      <w:pPr>
        <w:jc w:val="left"/>
        <w:rPr>
          <w:sz w:val="18"/>
          <w:szCs w:val="18"/>
        </w:rPr>
      </w:pPr>
    </w:p>
    <w:p w14:paraId="0D546CAD" w14:textId="154F0A14" w:rsidR="00B01EED" w:rsidRDefault="00B01EED" w:rsidP="00990B58">
      <w:pPr>
        <w:jc w:val="left"/>
        <w:rPr>
          <w:sz w:val="18"/>
          <w:szCs w:val="18"/>
        </w:rPr>
      </w:pPr>
    </w:p>
    <w:p w14:paraId="14427052" w14:textId="53DBB61B" w:rsidR="00FE5A0E" w:rsidRDefault="00FE5A0E" w:rsidP="00990B58">
      <w:pPr>
        <w:jc w:val="left"/>
        <w:rPr>
          <w:sz w:val="18"/>
          <w:szCs w:val="18"/>
        </w:rPr>
      </w:pPr>
    </w:p>
    <w:p w14:paraId="2EE60C1E" w14:textId="4A6B9A5D" w:rsidR="00FE5A0E" w:rsidRDefault="00FE5A0E" w:rsidP="00990B58">
      <w:pPr>
        <w:jc w:val="left"/>
        <w:rPr>
          <w:sz w:val="18"/>
          <w:szCs w:val="18"/>
        </w:rPr>
      </w:pPr>
    </w:p>
    <w:p w14:paraId="1D0DB5DB" w14:textId="320664C2" w:rsidR="00FE5A0E" w:rsidRDefault="00FE5A0E" w:rsidP="00990B58">
      <w:pPr>
        <w:jc w:val="left"/>
        <w:rPr>
          <w:sz w:val="18"/>
          <w:szCs w:val="18"/>
        </w:rPr>
      </w:pPr>
    </w:p>
    <w:p w14:paraId="3A5423EB" w14:textId="48F2C61D" w:rsidR="00FE5A0E" w:rsidRDefault="00FE5A0E" w:rsidP="00990B58">
      <w:pPr>
        <w:jc w:val="left"/>
        <w:rPr>
          <w:sz w:val="18"/>
          <w:szCs w:val="18"/>
        </w:rPr>
      </w:pPr>
    </w:p>
    <w:p w14:paraId="3BD550AD" w14:textId="77777777" w:rsidR="005D24CA" w:rsidRDefault="005D24CA" w:rsidP="00990B58">
      <w:pPr>
        <w:jc w:val="left"/>
        <w:rPr>
          <w:sz w:val="18"/>
          <w:szCs w:val="18"/>
        </w:rPr>
      </w:pPr>
    </w:p>
    <w:p w14:paraId="7C750414" w14:textId="77777777" w:rsidR="003F02E0" w:rsidRDefault="003F02E0" w:rsidP="00990B58">
      <w:pPr>
        <w:jc w:val="left"/>
        <w:rPr>
          <w:sz w:val="18"/>
          <w:szCs w:val="18"/>
        </w:rPr>
      </w:pPr>
    </w:p>
    <w:sdt>
      <w:sdtPr>
        <w:rPr>
          <w:sz w:val="22"/>
          <w:szCs w:val="22"/>
        </w:rPr>
        <w:id w:val="1554038145"/>
        <w:placeholder>
          <w:docPart w:val="DefaultPlaceholder_-1854013440"/>
        </w:placeholder>
      </w:sdtPr>
      <w:sdtEndPr/>
      <w:sdtContent>
        <w:sdt>
          <w:sdtPr>
            <w:rPr>
              <w:sz w:val="22"/>
              <w:szCs w:val="22"/>
            </w:rPr>
            <w:id w:val="95676379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189164443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p w14:paraId="1623AC3B" w14:textId="1B5FDCA3" w:rsidR="00B01EED" w:rsidRDefault="00883CE5" w:rsidP="00B01EED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883CE5">
                    <w:rPr>
                      <w:sz w:val="22"/>
                      <w:szCs w:val="22"/>
                    </w:rPr>
                    <w:t>In case of a conflict of interest, explanations regarding the relevant conflict of interest</w:t>
                  </w:r>
                  <w:r w:rsidR="00B01EED">
                    <w:rPr>
                      <w:sz w:val="22"/>
                      <w:szCs w:val="22"/>
                    </w:rPr>
                    <w:t>:</w:t>
                  </w:r>
                </w:p>
              </w:sdtContent>
            </w:sdt>
          </w:sdtContent>
        </w:sdt>
      </w:sdtContent>
    </w:sdt>
    <w:sdt>
      <w:sdtPr>
        <w:rPr>
          <w:sz w:val="22"/>
          <w:szCs w:val="22"/>
        </w:rPr>
        <w:id w:val="58446727"/>
        <w:lock w:val="sdtLocked"/>
        <w:placeholder>
          <w:docPart w:val="DefaultPlaceholder_-1854013440"/>
        </w:placeholder>
      </w:sdtPr>
      <w:sdtEndPr>
        <w:rPr>
          <w:sz w:val="24"/>
          <w:szCs w:val="24"/>
          <w:u w:val="single"/>
        </w:rPr>
      </w:sdtEndPr>
      <w:sdtContent>
        <w:p w14:paraId="0F246671" w14:textId="008B796C" w:rsidR="00963722" w:rsidRDefault="00B01EED" w:rsidP="005D24CA">
          <w:pPr>
            <w:pStyle w:val="NormalWeb"/>
          </w:pPr>
          <w:r>
            <w:rPr>
              <w:sz w:val="22"/>
              <w:szCs w:val="22"/>
            </w:rPr>
            <w:t xml:space="preserve"> </w:t>
          </w:r>
          <w:r w:rsidRPr="00990B58">
            <w:rPr>
              <w:u w:val="single"/>
            </w:rPr>
            <w:t>“</w:t>
          </w:r>
          <w:proofErr w:type="gramStart"/>
          <w:r w:rsidRPr="00990B58">
            <w:rPr>
              <w:u w:val="single"/>
            </w:rPr>
            <w:t>........................................................................................................................</w:t>
          </w:r>
          <w:r>
            <w:rPr>
              <w:u w:val="single"/>
            </w:rPr>
            <w:t>............................</w:t>
          </w:r>
          <w:proofErr w:type="gramEnd"/>
          <w:r w:rsidRPr="00990B58">
            <w:rPr>
              <w:u w:val="single"/>
            </w:rPr>
            <w:t xml:space="preserve"> </w:t>
          </w:r>
          <w:proofErr w:type="gramStart"/>
          <w:r w:rsidRPr="00990B58">
            <w:rPr>
              <w:u w:val="single"/>
            </w:rPr>
            <w:t>..........................................................................................................................</w:t>
          </w:r>
          <w:r>
            <w:rPr>
              <w:u w:val="single"/>
            </w:rPr>
            <w:t>............</w:t>
          </w:r>
          <w:r w:rsidRPr="00990B58">
            <w:rPr>
              <w:u w:val="single"/>
            </w:rPr>
            <w:t>........................................................................................................................</w:t>
          </w:r>
          <w:r>
            <w:rPr>
              <w:u w:val="single"/>
            </w:rPr>
            <w:t>......................................................................................................................................................................................................................</w:t>
          </w:r>
          <w:r w:rsidRPr="00990B58">
            <w:rPr>
              <w:u w:val="single"/>
            </w:rPr>
            <w:t>..........................................................................................................................</w:t>
          </w:r>
          <w:r>
            <w:rPr>
              <w:u w:val="single"/>
            </w:rPr>
            <w:t>............</w:t>
          </w:r>
          <w:proofErr w:type="gramEnd"/>
          <w:r>
            <w:rPr>
              <w:u w:val="single"/>
            </w:rPr>
            <w:t>”</w:t>
          </w:r>
        </w:p>
      </w:sdtContent>
    </w:sdt>
    <w:sectPr w:rsidR="009637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C427B" w14:textId="77777777" w:rsidR="00296758" w:rsidRDefault="00296758" w:rsidP="00F57A2F">
      <w:pPr>
        <w:spacing w:before="0" w:after="0"/>
      </w:pPr>
      <w:r>
        <w:separator/>
      </w:r>
    </w:p>
  </w:endnote>
  <w:endnote w:type="continuationSeparator" w:id="0">
    <w:p w14:paraId="25181A98" w14:textId="77777777" w:rsidR="00296758" w:rsidRDefault="00296758" w:rsidP="00F57A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altName w:val="Times New Roman"/>
    <w:charset w:val="00"/>
    <w:family w:val="roman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E206E" w14:textId="77777777" w:rsidR="00296758" w:rsidRDefault="00296758" w:rsidP="00F57A2F">
      <w:pPr>
        <w:spacing w:before="0" w:after="0"/>
      </w:pPr>
      <w:r>
        <w:separator/>
      </w:r>
    </w:p>
  </w:footnote>
  <w:footnote w:type="continuationSeparator" w:id="0">
    <w:p w14:paraId="0C7BAB55" w14:textId="77777777" w:rsidR="00296758" w:rsidRDefault="00296758" w:rsidP="00F57A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0CCA4" w14:textId="12F656CB" w:rsidR="00F57A2F" w:rsidRDefault="00F57A2F" w:rsidP="00FC76B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12"/>
    <w:rsid w:val="00224072"/>
    <w:rsid w:val="00245130"/>
    <w:rsid w:val="00296758"/>
    <w:rsid w:val="00367623"/>
    <w:rsid w:val="0037059D"/>
    <w:rsid w:val="00377ED6"/>
    <w:rsid w:val="003F02E0"/>
    <w:rsid w:val="005D24CA"/>
    <w:rsid w:val="00601C63"/>
    <w:rsid w:val="00723FF7"/>
    <w:rsid w:val="00814C43"/>
    <w:rsid w:val="00870742"/>
    <w:rsid w:val="00883CE5"/>
    <w:rsid w:val="00895312"/>
    <w:rsid w:val="00963722"/>
    <w:rsid w:val="00986CEC"/>
    <w:rsid w:val="00990B58"/>
    <w:rsid w:val="00995A64"/>
    <w:rsid w:val="00A72117"/>
    <w:rsid w:val="00B01EED"/>
    <w:rsid w:val="00BA31F8"/>
    <w:rsid w:val="00C027D1"/>
    <w:rsid w:val="00C70D2E"/>
    <w:rsid w:val="00D33D94"/>
    <w:rsid w:val="00DB6454"/>
    <w:rsid w:val="00F57A2F"/>
    <w:rsid w:val="00FB35BA"/>
    <w:rsid w:val="00FC76B6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74F5"/>
  <w15:chartTrackingRefBased/>
  <w15:docId w15:val="{9DAF8CF4-940E-7E4E-A515-E2D6930D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CS Gövde)"/>
        <w:sz w:val="22"/>
        <w:szCs w:val="24"/>
        <w:lang w:val="tr-T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12"/>
    <w:rPr>
      <w:rFonts w:eastAsia="Calibri" w:cs="Arial"/>
      <w:color w:val="00000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7A2F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F57A2F"/>
    <w:rPr>
      <w:rFonts w:eastAsia="Calibri" w:cs="Arial"/>
      <w:color w:val="000000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F57A2F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F57A2F"/>
    <w:rPr>
      <w:rFonts w:eastAsia="Calibri" w:cs="Arial"/>
      <w:color w:val="000000"/>
      <w:szCs w:val="22"/>
    </w:rPr>
  </w:style>
  <w:style w:type="table" w:customStyle="1" w:styleId="TabloKlavuzu1">
    <w:name w:val="Tablo Kılavuzu1"/>
    <w:basedOn w:val="NormalTablo"/>
    <w:next w:val="TabloKlavuzu"/>
    <w:uiPriority w:val="59"/>
    <w:rsid w:val="00F57A2F"/>
    <w:pPr>
      <w:spacing w:before="0" w:after="0"/>
      <w:jc w:val="left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57A2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1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676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655ACFD9B3EB459679AF188FBD50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0899CB-C7C0-FE4D-B3E2-E666A421A58E}"/>
      </w:docPartPr>
      <w:docPartBody>
        <w:p w:rsidR="000514F2" w:rsidRDefault="00077DB0" w:rsidP="00077DB0">
          <w:pPr>
            <w:pStyle w:val="25655ACFD9B3EB459679AF188FBD50E5"/>
          </w:pPr>
          <w:r w:rsidRPr="00682FC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D55030-DABF-482D-8823-65C2C3868A34}"/>
      </w:docPartPr>
      <w:docPartBody>
        <w:p w:rsidR="00524409" w:rsidRDefault="00627614">
          <w:r w:rsidRPr="00063E86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altName w:val="Times New Roman"/>
    <w:charset w:val="00"/>
    <w:family w:val="roman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B0"/>
    <w:rsid w:val="00015FAB"/>
    <w:rsid w:val="000514F2"/>
    <w:rsid w:val="00077DB0"/>
    <w:rsid w:val="003B05F4"/>
    <w:rsid w:val="00524409"/>
    <w:rsid w:val="00627614"/>
    <w:rsid w:val="007920B9"/>
    <w:rsid w:val="009A5145"/>
    <w:rsid w:val="009E0CD4"/>
    <w:rsid w:val="009E2031"/>
    <w:rsid w:val="00A5399D"/>
    <w:rsid w:val="00C00D33"/>
    <w:rsid w:val="00D02D36"/>
    <w:rsid w:val="00F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27614"/>
    <w:rPr>
      <w:color w:val="808080"/>
    </w:rPr>
  </w:style>
  <w:style w:type="paragraph" w:customStyle="1" w:styleId="25655ACFD9B3EB459679AF188FBD50E5">
    <w:name w:val="25655ACFD9B3EB459679AF188FBD50E5"/>
    <w:rsid w:val="00077D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DOĞAN</dc:creator>
  <cp:keywords/>
  <dc:description/>
  <cp:lastModifiedBy>SHU-Academician</cp:lastModifiedBy>
  <cp:revision>16</cp:revision>
  <dcterms:created xsi:type="dcterms:W3CDTF">2022-02-27T13:59:00Z</dcterms:created>
  <dcterms:modified xsi:type="dcterms:W3CDTF">2022-03-01T07:52:00Z</dcterms:modified>
</cp:coreProperties>
</file>