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33AE" w14:textId="77777777" w:rsidR="001C0A01" w:rsidRDefault="001C0A01" w:rsidP="00215370">
      <w:pPr>
        <w:ind w:firstLine="0"/>
        <w:jc w:val="left"/>
        <w:rPr>
          <w:rFonts w:ascii="Times New Roman" w:hAnsi="Times New Roman" w:cs="Times New Roman"/>
          <w:b/>
          <w:sz w:val="28"/>
          <w:szCs w:val="32"/>
        </w:rPr>
      </w:pPr>
    </w:p>
    <w:p w14:paraId="4ACF4574" w14:textId="314229D2" w:rsidR="00215370" w:rsidRPr="00215370" w:rsidRDefault="003752FF" w:rsidP="00215370">
      <w:pPr>
        <w:ind w:firstLine="0"/>
        <w:jc w:val="left"/>
        <w:rPr>
          <w:rFonts w:ascii="Times New Roman" w:hAnsi="Times New Roman" w:cs="Times New Roman"/>
          <w:bCs/>
          <w:sz w:val="24"/>
          <w:szCs w:val="24"/>
        </w:rPr>
      </w:pPr>
      <w:r>
        <w:rPr>
          <w:rFonts w:ascii="Times New Roman" w:hAnsi="Times New Roman" w:cs="Times New Roman"/>
          <w:bCs/>
          <w:sz w:val="24"/>
          <w:szCs w:val="24"/>
        </w:rPr>
        <w:t>Derleme</w:t>
      </w:r>
      <w:r w:rsidR="004610C4">
        <w:rPr>
          <w:rFonts w:ascii="Times New Roman" w:hAnsi="Times New Roman" w:cs="Times New Roman"/>
          <w:bCs/>
          <w:sz w:val="24"/>
          <w:szCs w:val="24"/>
        </w:rPr>
        <w:t xml:space="preserve"> Makale</w:t>
      </w:r>
      <w:r w:rsidR="00215370" w:rsidRPr="00215370">
        <w:rPr>
          <w:rFonts w:ascii="Times New Roman" w:hAnsi="Times New Roman" w:cs="Times New Roman"/>
          <w:bCs/>
          <w:sz w:val="24"/>
          <w:szCs w:val="24"/>
        </w:rPr>
        <w:t xml:space="preserve"> | </w:t>
      </w:r>
      <w:proofErr w:type="spellStart"/>
      <w:r w:rsidR="004610C4">
        <w:rPr>
          <w:rFonts w:ascii="Times New Roman" w:hAnsi="Times New Roman" w:cs="Times New Roman"/>
          <w:bCs/>
          <w:sz w:val="24"/>
          <w:szCs w:val="24"/>
        </w:rPr>
        <w:t>Re</w:t>
      </w:r>
      <w:r>
        <w:rPr>
          <w:rFonts w:ascii="Times New Roman" w:hAnsi="Times New Roman" w:cs="Times New Roman"/>
          <w:bCs/>
          <w:sz w:val="24"/>
          <w:szCs w:val="24"/>
        </w:rPr>
        <w:t>view</w:t>
      </w:r>
      <w:proofErr w:type="spellEnd"/>
      <w:r w:rsidR="004610C4">
        <w:rPr>
          <w:rFonts w:ascii="Times New Roman" w:hAnsi="Times New Roman" w:cs="Times New Roman"/>
          <w:bCs/>
          <w:sz w:val="24"/>
          <w:szCs w:val="24"/>
        </w:rPr>
        <w:t xml:space="preserve"> </w:t>
      </w:r>
      <w:proofErr w:type="spellStart"/>
      <w:r w:rsidR="004610C4">
        <w:rPr>
          <w:rFonts w:ascii="Times New Roman" w:hAnsi="Times New Roman" w:cs="Times New Roman"/>
          <w:bCs/>
          <w:sz w:val="24"/>
          <w:szCs w:val="24"/>
        </w:rPr>
        <w:t>Article</w:t>
      </w:r>
      <w:proofErr w:type="spellEnd"/>
    </w:p>
    <w:p w14:paraId="695B8B93" w14:textId="6B140A58" w:rsidR="00C3548F" w:rsidRPr="00F33DE7" w:rsidRDefault="003752FF" w:rsidP="00C3548F">
      <w:pPr>
        <w:spacing w:after="120" w:line="240" w:lineRule="auto"/>
        <w:ind w:firstLine="0"/>
        <w:rPr>
          <w:rFonts w:ascii="Times New Roman" w:hAnsi="Times New Roman" w:cs="Times New Roman"/>
          <w:b/>
          <w:bCs/>
          <w:color w:val="0D0D0D" w:themeColor="text1" w:themeTint="F2"/>
          <w:sz w:val="28"/>
          <w:highlight w:val="yellow"/>
        </w:rPr>
      </w:pPr>
      <w:commentRangeStart w:id="0"/>
      <w:r w:rsidRPr="00F33DE7">
        <w:rPr>
          <w:rFonts w:ascii="Times New Roman" w:hAnsi="Times New Roman" w:cs="Times New Roman"/>
          <w:b/>
          <w:bCs/>
          <w:color w:val="0D0D0D" w:themeColor="text1" w:themeTint="F2"/>
          <w:sz w:val="28"/>
          <w:highlight w:val="yellow"/>
        </w:rPr>
        <w:t>Reklamda Medya Planlama</w:t>
      </w:r>
    </w:p>
    <w:p w14:paraId="2A3D5B2A" w14:textId="767F9152" w:rsidR="00793128" w:rsidRPr="00793128" w:rsidRDefault="003752FF" w:rsidP="00C3548F">
      <w:pPr>
        <w:spacing w:after="240" w:line="240" w:lineRule="auto"/>
        <w:ind w:firstLine="0"/>
        <w:rPr>
          <w:rFonts w:ascii="Times New Roman" w:hAnsi="Times New Roman" w:cs="Times New Roman"/>
          <w:bCs/>
          <w:sz w:val="28"/>
          <w:szCs w:val="28"/>
        </w:rPr>
      </w:pPr>
      <w:r w:rsidRPr="00F33DE7">
        <w:rPr>
          <w:rFonts w:ascii="Times New Roman" w:hAnsi="Times New Roman" w:cs="Times New Roman"/>
          <w:bCs/>
          <w:sz w:val="28"/>
          <w:szCs w:val="28"/>
          <w:highlight w:val="yellow"/>
        </w:rPr>
        <w:t xml:space="preserve">Media Planning in </w:t>
      </w:r>
      <w:proofErr w:type="spellStart"/>
      <w:r w:rsidRPr="00F33DE7">
        <w:rPr>
          <w:rFonts w:ascii="Times New Roman" w:hAnsi="Times New Roman" w:cs="Times New Roman"/>
          <w:bCs/>
          <w:sz w:val="28"/>
          <w:szCs w:val="28"/>
          <w:highlight w:val="yellow"/>
        </w:rPr>
        <w:t>Advertising</w:t>
      </w:r>
      <w:commentRangeEnd w:id="0"/>
      <w:proofErr w:type="spellEnd"/>
      <w:r w:rsidR="00F33DE7">
        <w:rPr>
          <w:rStyle w:val="AklamaBavurusu"/>
        </w:rPr>
        <w:commentReference w:id="0"/>
      </w:r>
    </w:p>
    <w:p w14:paraId="65BA6277" w14:textId="60094EAB" w:rsidR="00215370" w:rsidRDefault="00215370" w:rsidP="00215370">
      <w:pPr>
        <w:ind w:firstLine="0"/>
        <w:jc w:val="left"/>
        <w:rPr>
          <w:rFonts w:ascii="Times New Roman" w:hAnsi="Times New Roman" w:cs="Times New Roman"/>
          <w:b/>
          <w:sz w:val="28"/>
          <w:szCs w:val="32"/>
        </w:rPr>
      </w:pPr>
      <w:r>
        <w:rPr>
          <w:rFonts w:ascii="Times New Roman" w:hAnsi="Times New Roman" w:cs="Times New Roman"/>
          <w:b/>
          <w:noProof/>
          <w:sz w:val="28"/>
          <w:szCs w:val="32"/>
        </w:rPr>
        <mc:AlternateContent>
          <mc:Choice Requires="wps">
            <w:drawing>
              <wp:anchor distT="0" distB="0" distL="114300" distR="114300" simplePos="0" relativeHeight="251656192" behindDoc="0" locked="0" layoutInCell="1" allowOverlap="1" wp14:anchorId="601BCF95" wp14:editId="625E6D36">
                <wp:simplePos x="0" y="0"/>
                <wp:positionH relativeFrom="column">
                  <wp:posOffset>-8544</wp:posOffset>
                </wp:positionH>
                <wp:positionV relativeFrom="paragraph">
                  <wp:posOffset>45961</wp:posOffset>
                </wp:positionV>
                <wp:extent cx="2398643" cy="775504"/>
                <wp:effectExtent l="0" t="0" r="1905" b="0"/>
                <wp:wrapNone/>
                <wp:docPr id="23" name="Metin Kutusu 23"/>
                <wp:cNvGraphicFramePr/>
                <a:graphic xmlns:a="http://schemas.openxmlformats.org/drawingml/2006/main">
                  <a:graphicData uri="http://schemas.microsoft.com/office/word/2010/wordprocessingShape">
                    <wps:wsp>
                      <wps:cNvSpPr txBox="1"/>
                      <wps:spPr>
                        <a:xfrm>
                          <a:off x="0" y="0"/>
                          <a:ext cx="2398643" cy="775504"/>
                        </a:xfrm>
                        <a:prstGeom prst="rect">
                          <a:avLst/>
                        </a:prstGeom>
                        <a:solidFill>
                          <a:schemeClr val="tx2">
                            <a:lumMod val="20000"/>
                            <a:lumOff val="80000"/>
                          </a:schemeClr>
                        </a:solidFill>
                        <a:ln w="6350">
                          <a:noFill/>
                        </a:ln>
                      </wps:spPr>
                      <wps:txbx>
                        <w:txbxContent>
                          <w:p w14:paraId="0C3E2906" w14:textId="1014999C" w:rsidR="00215370" w:rsidRPr="00CE08F8" w:rsidRDefault="00215370" w:rsidP="00E456F2">
                            <w:pPr>
                              <w:spacing w:after="40" w:line="240" w:lineRule="auto"/>
                              <w:ind w:firstLine="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01BCF95" id="_x0000_t202" coordsize="21600,21600" o:spt="202" path="m,l,21600r21600,l21600,xe">
                <v:stroke joinstyle="miter"/>
                <v:path gradientshapeok="t" o:connecttype="rect"/>
              </v:shapetype>
              <v:shape id="Metin Kutusu 23" o:spid="_x0000_s1026" type="#_x0000_t202" style="position:absolute;margin-left:-.65pt;margin-top:3.6pt;width:188.85pt;height:6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" fillcolor="#d5dce4 [671]" stroked="f" strokeweight=".5pt">
                <v:textbox>
                  <w:txbxContent>
                    <w:p w14:paraId="0C3E2906" w14:textId="1014999C" w:rsidR="00215370" w:rsidRPr="00CE08F8" w:rsidRDefault="00215370" w:rsidP="00E456F2">
                      <w:pPr>
                        <w:spacing w:after="40" w:line="240" w:lineRule="auto"/>
                        <w:ind w:firstLine="0"/>
                        <w:rPr>
                          <w:rFonts w:ascii="Times New Roman" w:hAnsi="Times New Roman" w:cs="Times New Roman"/>
                          <w:sz w:val="20"/>
                          <w:szCs w:val="20"/>
                        </w:rPr>
                      </w:pPr>
                    </w:p>
                  </w:txbxContent>
                </v:textbox>
              </v:shape>
            </w:pict>
          </mc:Fallback>
        </mc:AlternateContent>
      </w:r>
    </w:p>
    <w:p w14:paraId="45753B91" w14:textId="0626B65D" w:rsidR="0040715F" w:rsidRDefault="00215370" w:rsidP="0040715F">
      <w:pPr>
        <w:jc w:val="center"/>
        <w:rPr>
          <w:rFonts w:ascii="Times New Roman" w:hAnsi="Times New Roman" w:cs="Times New Roman"/>
          <w:b/>
          <w:sz w:val="28"/>
          <w:szCs w:val="32"/>
        </w:rPr>
      </w:pPr>
      <w:r>
        <w:fldChar w:fldCharType="begin"/>
      </w:r>
      <w:r>
        <w:instrText xml:space="preserve"> INCLUDEPICTURE "https://orcid.org/assets/vectors/orcid.logo.icon.svg" \* MERGEFORMATINET </w:instrText>
      </w:r>
      <w:r w:rsidR="00000000">
        <w:fldChar w:fldCharType="separate"/>
      </w:r>
      <w:r>
        <w:fldChar w:fldCharType="end"/>
      </w:r>
    </w:p>
    <w:p w14:paraId="69A5C2A4" w14:textId="77777777" w:rsidR="00215370" w:rsidRDefault="00215370" w:rsidP="0040715F">
      <w:pPr>
        <w:jc w:val="center"/>
        <w:rPr>
          <w:rFonts w:ascii="Times New Roman" w:hAnsi="Times New Roman" w:cs="Times New Roman"/>
          <w:b/>
          <w:sz w:val="24"/>
          <w:szCs w:val="24"/>
        </w:rPr>
      </w:pPr>
    </w:p>
    <w:p w14:paraId="22A6E9C8" w14:textId="63DF54BE" w:rsidR="00215370" w:rsidRPr="00215370" w:rsidRDefault="00215370" w:rsidP="00215370">
      <w:pPr>
        <w:spacing w:line="240" w:lineRule="auto"/>
        <w:ind w:firstLine="0"/>
        <w:jc w:val="left"/>
        <w:rPr>
          <w:rFonts w:ascii="Times New Roman" w:hAnsi="Times New Roman" w:cs="Times New Roman"/>
          <w:bCs/>
          <w:sz w:val="18"/>
          <w:szCs w:val="18"/>
        </w:rPr>
      </w:pPr>
      <w:r w:rsidRPr="003673AC">
        <w:rPr>
          <w:rFonts w:ascii="Times New Roman" w:hAnsi="Times New Roman" w:cs="Times New Roman"/>
          <w:b/>
          <w:sz w:val="18"/>
          <w:szCs w:val="18"/>
        </w:rPr>
        <w:t xml:space="preserve">Başvuru Tarihi | </w:t>
      </w:r>
      <w:proofErr w:type="spellStart"/>
      <w:r w:rsidRPr="003673AC">
        <w:rPr>
          <w:rFonts w:ascii="Times New Roman" w:hAnsi="Times New Roman" w:cs="Times New Roman"/>
          <w:b/>
          <w:sz w:val="18"/>
          <w:szCs w:val="18"/>
        </w:rPr>
        <w:t>Date</w:t>
      </w:r>
      <w:proofErr w:type="spellEnd"/>
      <w:r w:rsidRPr="003673AC">
        <w:rPr>
          <w:rFonts w:ascii="Times New Roman" w:hAnsi="Times New Roman" w:cs="Times New Roman"/>
          <w:b/>
          <w:sz w:val="18"/>
          <w:szCs w:val="18"/>
        </w:rPr>
        <w:t xml:space="preserve"> </w:t>
      </w:r>
      <w:proofErr w:type="spellStart"/>
      <w:r w:rsidRPr="003673AC">
        <w:rPr>
          <w:rFonts w:ascii="Times New Roman" w:hAnsi="Times New Roman" w:cs="Times New Roman"/>
          <w:b/>
          <w:sz w:val="18"/>
          <w:szCs w:val="18"/>
        </w:rPr>
        <w:t>Received</w:t>
      </w:r>
      <w:proofErr w:type="spellEnd"/>
      <w:r w:rsidRPr="003673AC">
        <w:rPr>
          <w:rFonts w:ascii="Times New Roman" w:hAnsi="Times New Roman" w:cs="Times New Roman"/>
          <w:b/>
          <w:sz w:val="18"/>
          <w:szCs w:val="18"/>
        </w:rPr>
        <w:t>:</w:t>
      </w:r>
      <w:r w:rsidRPr="00215370">
        <w:rPr>
          <w:rFonts w:ascii="Times New Roman" w:hAnsi="Times New Roman" w:cs="Times New Roman"/>
          <w:bCs/>
          <w:sz w:val="18"/>
          <w:szCs w:val="18"/>
        </w:rPr>
        <w:t xml:space="preserve"> </w:t>
      </w:r>
    </w:p>
    <w:p w14:paraId="18816951" w14:textId="4F329DDF" w:rsidR="00215370" w:rsidRPr="00215370" w:rsidRDefault="00215370" w:rsidP="00215370">
      <w:pPr>
        <w:spacing w:line="240" w:lineRule="auto"/>
        <w:ind w:firstLine="0"/>
        <w:jc w:val="left"/>
        <w:rPr>
          <w:rFonts w:ascii="Times New Roman" w:hAnsi="Times New Roman" w:cs="Times New Roman"/>
          <w:bCs/>
          <w:sz w:val="18"/>
          <w:szCs w:val="18"/>
        </w:rPr>
      </w:pPr>
      <w:r w:rsidRPr="003673AC">
        <w:rPr>
          <w:rFonts w:ascii="Times New Roman" w:hAnsi="Times New Roman" w:cs="Times New Roman"/>
          <w:b/>
          <w:sz w:val="18"/>
          <w:szCs w:val="18"/>
        </w:rPr>
        <w:t xml:space="preserve">Yayına Kabul Tarihi | </w:t>
      </w:r>
      <w:proofErr w:type="spellStart"/>
      <w:r w:rsidRPr="003673AC">
        <w:rPr>
          <w:rFonts w:ascii="Times New Roman" w:hAnsi="Times New Roman" w:cs="Times New Roman"/>
          <w:b/>
          <w:sz w:val="18"/>
          <w:szCs w:val="18"/>
        </w:rPr>
        <w:t>Date</w:t>
      </w:r>
      <w:proofErr w:type="spellEnd"/>
      <w:r w:rsidRPr="003673AC">
        <w:rPr>
          <w:rFonts w:ascii="Times New Roman" w:hAnsi="Times New Roman" w:cs="Times New Roman"/>
          <w:b/>
          <w:sz w:val="18"/>
          <w:szCs w:val="18"/>
        </w:rPr>
        <w:t xml:space="preserve"> </w:t>
      </w:r>
      <w:proofErr w:type="spellStart"/>
      <w:r w:rsidRPr="003673AC">
        <w:rPr>
          <w:rFonts w:ascii="Times New Roman" w:hAnsi="Times New Roman" w:cs="Times New Roman"/>
          <w:b/>
          <w:sz w:val="18"/>
          <w:szCs w:val="18"/>
        </w:rPr>
        <w:t>Accepted</w:t>
      </w:r>
      <w:proofErr w:type="spellEnd"/>
      <w:r w:rsidRPr="003673AC">
        <w:rPr>
          <w:rFonts w:ascii="Times New Roman" w:hAnsi="Times New Roman" w:cs="Times New Roman"/>
          <w:b/>
          <w:sz w:val="18"/>
          <w:szCs w:val="18"/>
        </w:rPr>
        <w:t>:</w:t>
      </w:r>
      <w:r w:rsidR="00E632F4">
        <w:rPr>
          <w:rFonts w:ascii="Times New Roman" w:hAnsi="Times New Roman" w:cs="Times New Roman"/>
          <w:bCs/>
          <w:sz w:val="18"/>
          <w:szCs w:val="18"/>
        </w:rPr>
        <w:t xml:space="preserve"> </w:t>
      </w:r>
    </w:p>
    <w:p w14:paraId="6FDAF792" w14:textId="0155AF4C" w:rsidR="003673AC" w:rsidRDefault="00215370" w:rsidP="004610C4">
      <w:pPr>
        <w:spacing w:after="240" w:line="240" w:lineRule="auto"/>
        <w:ind w:firstLine="0"/>
        <w:jc w:val="left"/>
        <w:rPr>
          <w:rFonts w:ascii="Times New Roman" w:hAnsi="Times New Roman" w:cs="Times New Roman"/>
          <w:bCs/>
          <w:sz w:val="18"/>
          <w:szCs w:val="18"/>
        </w:rPr>
      </w:pPr>
      <w:r w:rsidRPr="003673AC">
        <w:rPr>
          <w:rFonts w:ascii="Times New Roman" w:hAnsi="Times New Roman" w:cs="Times New Roman"/>
          <w:b/>
          <w:sz w:val="18"/>
          <w:szCs w:val="18"/>
        </w:rPr>
        <w:t xml:space="preserve">Yayınlanma Tarihi | </w:t>
      </w:r>
      <w:proofErr w:type="spellStart"/>
      <w:r w:rsidRPr="003673AC">
        <w:rPr>
          <w:rFonts w:ascii="Times New Roman" w:hAnsi="Times New Roman" w:cs="Times New Roman"/>
          <w:b/>
          <w:sz w:val="18"/>
          <w:szCs w:val="18"/>
        </w:rPr>
        <w:t>Date</w:t>
      </w:r>
      <w:proofErr w:type="spellEnd"/>
      <w:r w:rsidRPr="003673AC">
        <w:rPr>
          <w:rFonts w:ascii="Times New Roman" w:hAnsi="Times New Roman" w:cs="Times New Roman"/>
          <w:b/>
          <w:sz w:val="18"/>
          <w:szCs w:val="18"/>
        </w:rPr>
        <w:t xml:space="preserve"> </w:t>
      </w:r>
      <w:proofErr w:type="spellStart"/>
      <w:r w:rsidRPr="003673AC">
        <w:rPr>
          <w:rFonts w:ascii="Times New Roman" w:hAnsi="Times New Roman" w:cs="Times New Roman"/>
          <w:b/>
          <w:sz w:val="18"/>
          <w:szCs w:val="18"/>
        </w:rPr>
        <w:t>Published</w:t>
      </w:r>
      <w:proofErr w:type="spellEnd"/>
      <w:r w:rsidRPr="003673AC">
        <w:rPr>
          <w:rFonts w:ascii="Times New Roman" w:hAnsi="Times New Roman" w:cs="Times New Roman"/>
          <w:b/>
          <w:sz w:val="18"/>
          <w:szCs w:val="18"/>
        </w:rPr>
        <w:t>:</w:t>
      </w:r>
      <w:r w:rsidRPr="00215370">
        <w:rPr>
          <w:rFonts w:ascii="Times New Roman" w:hAnsi="Times New Roman" w:cs="Times New Roman"/>
          <w:bCs/>
          <w:sz w:val="18"/>
          <w:szCs w:val="18"/>
        </w:rPr>
        <w:t xml:space="preserve"> </w:t>
      </w:r>
    </w:p>
    <w:p w14:paraId="7EBC0DCC" w14:textId="1571631C" w:rsidR="004610C4" w:rsidRPr="00F0072A" w:rsidRDefault="003752FF" w:rsidP="003752FF">
      <w:pPr>
        <w:tabs>
          <w:tab w:val="left" w:pos="3544"/>
        </w:tabs>
        <w:spacing w:after="240" w:line="240" w:lineRule="auto"/>
        <w:ind w:firstLine="0"/>
        <w:rPr>
          <w:rFonts w:ascii="Times New Roman" w:hAnsi="Times New Roman" w:cs="Times New Roman"/>
          <w:b/>
          <w:bCs/>
          <w:color w:val="0D0D0D" w:themeColor="text1" w:themeTint="F2"/>
          <w:sz w:val="28"/>
        </w:rPr>
      </w:pPr>
      <w:proofErr w:type="spellStart"/>
      <w:r>
        <w:rPr>
          <w:rFonts w:ascii="Times New Roman" w:hAnsi="Times New Roman" w:cs="Times New Roman"/>
          <w:bCs/>
        </w:rPr>
        <w:t>Karşu</w:t>
      </w:r>
      <w:proofErr w:type="spellEnd"/>
      <w:r>
        <w:rPr>
          <w:rFonts w:ascii="Times New Roman" w:hAnsi="Times New Roman" w:cs="Times New Roman"/>
          <w:bCs/>
        </w:rPr>
        <w:t xml:space="preserve"> Cesur</w:t>
      </w:r>
      <w:r w:rsidR="004610C4" w:rsidRPr="004610C4">
        <w:rPr>
          <w:rFonts w:ascii="Times New Roman" w:hAnsi="Times New Roman" w:cs="Times New Roman"/>
          <w:bCs/>
        </w:rPr>
        <w:t xml:space="preserve">, </w:t>
      </w:r>
      <w:r>
        <w:rPr>
          <w:rFonts w:ascii="Times New Roman" w:hAnsi="Times New Roman" w:cs="Times New Roman"/>
          <w:bCs/>
        </w:rPr>
        <w:t>D</w:t>
      </w:r>
      <w:r w:rsidR="004610C4" w:rsidRPr="004610C4">
        <w:rPr>
          <w:rFonts w:ascii="Times New Roman" w:hAnsi="Times New Roman" w:cs="Times New Roman"/>
          <w:bCs/>
        </w:rPr>
        <w:t>.</w:t>
      </w:r>
      <w:r w:rsidR="003673AC" w:rsidRPr="004610C4">
        <w:rPr>
          <w:rFonts w:ascii="Times New Roman" w:hAnsi="Times New Roman" w:cs="Times New Roman"/>
          <w:bCs/>
        </w:rPr>
        <w:t xml:space="preserve"> (2023). </w:t>
      </w:r>
      <w:r>
        <w:rPr>
          <w:rFonts w:ascii="Times New Roman" w:hAnsi="Times New Roman" w:cs="Times New Roman"/>
          <w:color w:val="0D0D0D" w:themeColor="text1" w:themeTint="F2"/>
        </w:rPr>
        <w:t>Reklamda Medya Planlama</w:t>
      </w:r>
      <w:r w:rsidR="003673AC" w:rsidRPr="00793128">
        <w:rPr>
          <w:rFonts w:ascii="Times New Roman" w:hAnsi="Times New Roman" w:cs="Times New Roman"/>
        </w:rPr>
        <w:t>.</w:t>
      </w:r>
      <w:r w:rsidR="003673AC" w:rsidRPr="004610C4">
        <w:rPr>
          <w:rFonts w:ascii="Times New Roman" w:hAnsi="Times New Roman" w:cs="Times New Roman"/>
          <w:bCs/>
        </w:rPr>
        <w:t xml:space="preserve"> </w:t>
      </w:r>
      <w:r w:rsidR="003673AC" w:rsidRPr="004610C4">
        <w:rPr>
          <w:rFonts w:ascii="Times New Roman" w:hAnsi="Times New Roman" w:cs="Times New Roman"/>
          <w:bCs/>
          <w:i/>
          <w:iCs/>
        </w:rPr>
        <w:t>SDÜ İfade Dergisi, 5(</w:t>
      </w:r>
      <w:r>
        <w:rPr>
          <w:rFonts w:ascii="Times New Roman" w:hAnsi="Times New Roman" w:cs="Times New Roman"/>
          <w:bCs/>
          <w:i/>
          <w:iCs/>
        </w:rPr>
        <w:t>2</w:t>
      </w:r>
      <w:r w:rsidR="003673AC" w:rsidRPr="004610C4">
        <w:rPr>
          <w:rFonts w:ascii="Times New Roman" w:hAnsi="Times New Roman" w:cs="Times New Roman"/>
          <w:bCs/>
          <w:i/>
          <w:iCs/>
        </w:rPr>
        <w:t>)</w:t>
      </w:r>
      <w:r w:rsidR="00F0072A">
        <w:rPr>
          <w:rFonts w:ascii="Times New Roman" w:hAnsi="Times New Roman" w:cs="Times New Roman"/>
          <w:bCs/>
          <w:i/>
          <w:iCs/>
        </w:rPr>
        <w:t xml:space="preserve">, </w:t>
      </w:r>
      <w:r w:rsidR="00F0072A">
        <w:rPr>
          <w:rFonts w:ascii="Times New Roman" w:hAnsi="Times New Roman" w:cs="Times New Roman"/>
          <w:bCs/>
        </w:rPr>
        <w:t>1</w:t>
      </w:r>
      <w:r w:rsidR="004D6695">
        <w:rPr>
          <w:rFonts w:ascii="Times New Roman" w:hAnsi="Times New Roman" w:cs="Times New Roman"/>
          <w:bCs/>
        </w:rPr>
        <w:t>3</w:t>
      </w:r>
      <w:r w:rsidR="009E78AC">
        <w:rPr>
          <w:rFonts w:ascii="Times New Roman" w:hAnsi="Times New Roman" w:cs="Times New Roman"/>
          <w:bCs/>
        </w:rPr>
        <w:t>8</w:t>
      </w:r>
      <w:r w:rsidR="00F0072A">
        <w:rPr>
          <w:rFonts w:ascii="Times New Roman" w:hAnsi="Times New Roman" w:cs="Times New Roman"/>
          <w:bCs/>
        </w:rPr>
        <w:t>-</w:t>
      </w:r>
      <w:r w:rsidR="004D6695">
        <w:rPr>
          <w:rFonts w:ascii="Times New Roman" w:hAnsi="Times New Roman" w:cs="Times New Roman"/>
          <w:bCs/>
        </w:rPr>
        <w:t>1</w:t>
      </w:r>
      <w:r w:rsidR="00F0072A">
        <w:rPr>
          <w:rFonts w:ascii="Times New Roman" w:hAnsi="Times New Roman" w:cs="Times New Roman"/>
          <w:bCs/>
        </w:rPr>
        <w:t>5</w:t>
      </w:r>
      <w:r w:rsidR="009E78AC">
        <w:rPr>
          <w:rFonts w:ascii="Times New Roman" w:hAnsi="Times New Roman" w:cs="Times New Roman"/>
          <w:bCs/>
        </w:rPr>
        <w:t>1</w:t>
      </w:r>
      <w:r w:rsidR="00F0072A">
        <w:rPr>
          <w:rFonts w:ascii="Times New Roman" w:hAnsi="Times New Roman" w:cs="Times New Roman"/>
          <w:bCs/>
        </w:rPr>
        <w:t>.</w:t>
      </w:r>
    </w:p>
    <w:p w14:paraId="17C7DA87" w14:textId="63A6529C" w:rsidR="004610C4" w:rsidRPr="004610C4" w:rsidRDefault="004610C4" w:rsidP="003752FF">
      <w:pPr>
        <w:spacing w:after="120" w:line="240" w:lineRule="auto"/>
        <w:ind w:firstLine="0"/>
        <w:rPr>
          <w:rFonts w:ascii="Times New Roman" w:hAnsi="Times New Roman" w:cs="Times New Roman"/>
          <w:b/>
          <w:bCs/>
        </w:rPr>
      </w:pPr>
      <w:commentRangeStart w:id="1"/>
      <w:r w:rsidRPr="00F33DE7">
        <w:rPr>
          <w:rFonts w:ascii="Times New Roman" w:hAnsi="Times New Roman" w:cs="Times New Roman"/>
          <w:b/>
          <w:bCs/>
          <w:highlight w:val="yellow"/>
        </w:rPr>
        <w:t>Özet</w:t>
      </w:r>
      <w:commentRangeEnd w:id="1"/>
      <w:r w:rsidR="00F33DE7">
        <w:rPr>
          <w:rStyle w:val="AklamaBavurusu"/>
        </w:rPr>
        <w:commentReference w:id="1"/>
      </w:r>
    </w:p>
    <w:p w14:paraId="2CD6FFA0" w14:textId="77777777" w:rsidR="003752FF" w:rsidRPr="00F33DE7" w:rsidRDefault="003752FF" w:rsidP="003752FF">
      <w:pPr>
        <w:pStyle w:val="zAbstractMetinStili"/>
        <w:rPr>
          <w:sz w:val="20"/>
          <w:szCs w:val="20"/>
          <w:highlight w:val="yellow"/>
        </w:rPr>
      </w:pPr>
      <w:commentRangeStart w:id="2"/>
      <w:r w:rsidRPr="00F33DE7">
        <w:rPr>
          <w:sz w:val="20"/>
          <w:szCs w:val="20"/>
          <w:highlight w:val="yellow"/>
        </w:rPr>
        <w:t>Reklam kampanya sürecinin en önemli ayaklarından birini medya planlama aşaması oluşturmaktadır. Öyle ki, başarılı bir medya planı reklam mesajlarının doğru hedef kitleye en uygun yer ve zamanda ve en etkin maliyetle ulaştırılmasının yol haritasını sunar. Diğer bir ifade ile medya planı markanın pazarlama amaçlarına bağlı kalarak kampanya dahilinde belirlediği iletişim amaçlarına hangi reklam ortamlarının kullanımı ile erişilebileceğinin planıdır. Söz konusu planın (1) pazarlama sorununun tespit edilmesi, (2) durum analizinin gerçekleştirilmesi, (3) pazarlama stratejisinin ve (4) yaratıcı stratejinin oluşturulması adımlarına bağlı olarak genellikle (5) medya amaçlarının belirlenmesi, (6) medya stratejisinin oluşturulması, (7) medyanın ve mecranın seçimi, (8) ölçme ve değerlendirme aşamalarını içerdiği görülmektedir. Buradan hareketle ilgili çalışma da medya planlama kavramını ve aşamalarını ele alarak medya planlama kapsamında okuyucuya kısa ancak pratik bir rehber sunmaya çalışmaktadır.</w:t>
      </w:r>
    </w:p>
    <w:p w14:paraId="29B6124D" w14:textId="5DA14564" w:rsidR="00793128" w:rsidRPr="00F33DE7" w:rsidRDefault="00793128" w:rsidP="00793128">
      <w:pPr>
        <w:spacing w:after="120" w:line="240" w:lineRule="auto"/>
        <w:ind w:firstLine="0"/>
        <w:rPr>
          <w:rStyle w:val="BirincilDilBalkChar"/>
          <w:rFonts w:eastAsiaTheme="minorHAnsi"/>
          <w:b w:val="0"/>
          <w:bCs w:val="0"/>
          <w:color w:val="0D0D0D" w:themeColor="text1" w:themeTint="F2"/>
          <w:sz w:val="20"/>
          <w:highlight w:val="yellow"/>
          <w:lang w:val="en-US"/>
        </w:rPr>
      </w:pPr>
      <w:r w:rsidRPr="00F33DE7">
        <w:rPr>
          <w:rFonts w:ascii="Times New Roman" w:hAnsi="Times New Roman" w:cs="Times New Roman"/>
          <w:b/>
          <w:bCs/>
          <w:color w:val="0D0D0D" w:themeColor="text1" w:themeTint="F2"/>
          <w:sz w:val="20"/>
          <w:highlight w:val="yellow"/>
        </w:rPr>
        <w:t>Anahtar Kelimeler</w:t>
      </w:r>
      <w:r w:rsidRPr="00F33DE7">
        <w:rPr>
          <w:rFonts w:ascii="Times New Roman" w:hAnsi="Times New Roman" w:cs="Times New Roman"/>
          <w:color w:val="0D0D0D" w:themeColor="text1" w:themeTint="F2"/>
          <w:sz w:val="20"/>
          <w:highlight w:val="yellow"/>
        </w:rPr>
        <w:t xml:space="preserve"> </w:t>
      </w:r>
      <w:r w:rsidR="003752FF" w:rsidRPr="00F33DE7">
        <w:rPr>
          <w:rFonts w:ascii="Times New Roman" w:hAnsi="Times New Roman" w:cs="Times New Roman"/>
          <w:sz w:val="20"/>
          <w:szCs w:val="20"/>
          <w:highlight w:val="yellow"/>
        </w:rPr>
        <w:t>Reklam, Reklam Kampanyası, Medya Planlama, Medya Stratejisi, Reklam Kampanyalarında Medya Planlama.</w:t>
      </w:r>
    </w:p>
    <w:p w14:paraId="1E254D97" w14:textId="77777777" w:rsidR="004610C4" w:rsidRPr="00F33DE7" w:rsidRDefault="004610C4" w:rsidP="004610C4">
      <w:pPr>
        <w:pStyle w:val="zAbstractStili"/>
        <w:spacing w:before="0"/>
        <w:jc w:val="both"/>
        <w:rPr>
          <w:highlight w:val="yellow"/>
        </w:rPr>
      </w:pPr>
      <w:proofErr w:type="spellStart"/>
      <w:r w:rsidRPr="00F33DE7">
        <w:rPr>
          <w:highlight w:val="yellow"/>
        </w:rPr>
        <w:t>Abstract</w:t>
      </w:r>
      <w:proofErr w:type="spellEnd"/>
    </w:p>
    <w:p w14:paraId="3CE71B75" w14:textId="77777777" w:rsidR="003752FF" w:rsidRPr="00F33DE7" w:rsidRDefault="003752FF" w:rsidP="003752FF">
      <w:pPr>
        <w:pStyle w:val="zAbstractMetinStili"/>
        <w:rPr>
          <w:sz w:val="20"/>
          <w:szCs w:val="20"/>
          <w:highlight w:val="yellow"/>
        </w:rPr>
      </w:pPr>
      <w:r w:rsidRPr="00F33DE7">
        <w:rPr>
          <w:sz w:val="20"/>
          <w:szCs w:val="20"/>
          <w:highlight w:val="yellow"/>
        </w:rPr>
        <w:t xml:space="preserve">Media </w:t>
      </w:r>
      <w:proofErr w:type="spellStart"/>
      <w:r w:rsidRPr="00F33DE7">
        <w:rPr>
          <w:sz w:val="20"/>
          <w:szCs w:val="20"/>
          <w:highlight w:val="yellow"/>
        </w:rPr>
        <w:t>planning</w:t>
      </w:r>
      <w:proofErr w:type="spellEnd"/>
      <w:r w:rsidRPr="00F33DE7">
        <w:rPr>
          <w:sz w:val="20"/>
          <w:szCs w:val="20"/>
          <w:highlight w:val="yellow"/>
        </w:rPr>
        <w:t xml:space="preserve"> is </w:t>
      </w:r>
      <w:proofErr w:type="spellStart"/>
      <w:r w:rsidRPr="00F33DE7">
        <w:rPr>
          <w:sz w:val="20"/>
          <w:szCs w:val="20"/>
          <w:highlight w:val="yellow"/>
        </w:rPr>
        <w:t>one</w:t>
      </w:r>
      <w:proofErr w:type="spellEnd"/>
      <w:r w:rsidRPr="00F33DE7">
        <w:rPr>
          <w:sz w:val="20"/>
          <w:szCs w:val="20"/>
          <w:highlight w:val="yellow"/>
        </w:rPr>
        <w:t xml:space="preserve"> of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fundamental</w:t>
      </w:r>
      <w:proofErr w:type="spellEnd"/>
      <w:r w:rsidRPr="00F33DE7">
        <w:rPr>
          <w:sz w:val="20"/>
          <w:szCs w:val="20"/>
          <w:highlight w:val="yellow"/>
        </w:rPr>
        <w:t xml:space="preserve"> </w:t>
      </w:r>
      <w:proofErr w:type="spellStart"/>
      <w:r w:rsidRPr="00F33DE7">
        <w:rPr>
          <w:sz w:val="20"/>
          <w:szCs w:val="20"/>
          <w:highlight w:val="yellow"/>
        </w:rPr>
        <w:t>pillars</w:t>
      </w:r>
      <w:proofErr w:type="spellEnd"/>
      <w:r w:rsidRPr="00F33DE7">
        <w:rPr>
          <w:sz w:val="20"/>
          <w:szCs w:val="20"/>
          <w:highlight w:val="yellow"/>
        </w:rPr>
        <w:t xml:space="preserve"> of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advertising</w:t>
      </w:r>
      <w:proofErr w:type="spellEnd"/>
      <w:r w:rsidRPr="00F33DE7">
        <w:rPr>
          <w:sz w:val="20"/>
          <w:szCs w:val="20"/>
          <w:highlight w:val="yellow"/>
        </w:rPr>
        <w:t xml:space="preserve"> </w:t>
      </w:r>
      <w:proofErr w:type="spellStart"/>
      <w:r w:rsidRPr="00F33DE7">
        <w:rPr>
          <w:sz w:val="20"/>
          <w:szCs w:val="20"/>
          <w:highlight w:val="yellow"/>
        </w:rPr>
        <w:t>campaign</w:t>
      </w:r>
      <w:proofErr w:type="spellEnd"/>
      <w:r w:rsidRPr="00F33DE7">
        <w:rPr>
          <w:sz w:val="20"/>
          <w:szCs w:val="20"/>
          <w:highlight w:val="yellow"/>
        </w:rPr>
        <w:t xml:space="preserve"> </w:t>
      </w:r>
      <w:proofErr w:type="spellStart"/>
      <w:r w:rsidRPr="00F33DE7">
        <w:rPr>
          <w:sz w:val="20"/>
          <w:szCs w:val="20"/>
          <w:highlight w:val="yellow"/>
        </w:rPr>
        <w:t>process</w:t>
      </w:r>
      <w:proofErr w:type="spellEnd"/>
      <w:r w:rsidRPr="00F33DE7">
        <w:rPr>
          <w:sz w:val="20"/>
          <w:szCs w:val="20"/>
          <w:highlight w:val="yellow"/>
        </w:rPr>
        <w:t xml:space="preserve">. </w:t>
      </w:r>
      <w:proofErr w:type="spellStart"/>
      <w:r w:rsidRPr="00F33DE7">
        <w:rPr>
          <w:sz w:val="20"/>
          <w:szCs w:val="20"/>
          <w:highlight w:val="yellow"/>
        </w:rPr>
        <w:t>Successful</w:t>
      </w:r>
      <w:proofErr w:type="spellEnd"/>
      <w:r w:rsidRPr="00F33DE7">
        <w:rPr>
          <w:sz w:val="20"/>
          <w:szCs w:val="20"/>
          <w:highlight w:val="yellow"/>
        </w:rPr>
        <w:t xml:space="preserve">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planning</w:t>
      </w:r>
      <w:proofErr w:type="spellEnd"/>
      <w:r w:rsidRPr="00F33DE7">
        <w:rPr>
          <w:sz w:val="20"/>
          <w:szCs w:val="20"/>
          <w:highlight w:val="yellow"/>
        </w:rPr>
        <w:t xml:space="preserve"> </w:t>
      </w:r>
      <w:proofErr w:type="spellStart"/>
      <w:r w:rsidRPr="00F33DE7">
        <w:rPr>
          <w:sz w:val="20"/>
          <w:szCs w:val="20"/>
          <w:highlight w:val="yellow"/>
        </w:rPr>
        <w:t>provides</w:t>
      </w:r>
      <w:proofErr w:type="spellEnd"/>
      <w:r w:rsidRPr="00F33DE7">
        <w:rPr>
          <w:sz w:val="20"/>
          <w:szCs w:val="20"/>
          <w:highlight w:val="yellow"/>
        </w:rPr>
        <w:t xml:space="preserve"> a </w:t>
      </w:r>
      <w:proofErr w:type="spellStart"/>
      <w:r w:rsidRPr="00F33DE7">
        <w:rPr>
          <w:sz w:val="20"/>
          <w:szCs w:val="20"/>
          <w:highlight w:val="yellow"/>
        </w:rPr>
        <w:t>guideline</w:t>
      </w:r>
      <w:proofErr w:type="spellEnd"/>
      <w:r w:rsidRPr="00F33DE7">
        <w:rPr>
          <w:sz w:val="20"/>
          <w:szCs w:val="20"/>
          <w:highlight w:val="yellow"/>
        </w:rPr>
        <w:t xml:space="preserve"> </w:t>
      </w:r>
      <w:proofErr w:type="spellStart"/>
      <w:r w:rsidRPr="00F33DE7">
        <w:rPr>
          <w:sz w:val="20"/>
          <w:szCs w:val="20"/>
          <w:highlight w:val="yellow"/>
        </w:rPr>
        <w:t>for</w:t>
      </w:r>
      <w:proofErr w:type="spellEnd"/>
      <w:r w:rsidRPr="00F33DE7">
        <w:rPr>
          <w:sz w:val="20"/>
          <w:szCs w:val="20"/>
          <w:highlight w:val="yellow"/>
        </w:rPr>
        <w:t xml:space="preserve"> </w:t>
      </w:r>
      <w:proofErr w:type="spellStart"/>
      <w:r w:rsidRPr="00F33DE7">
        <w:rPr>
          <w:sz w:val="20"/>
          <w:szCs w:val="20"/>
          <w:highlight w:val="yellow"/>
        </w:rPr>
        <w:t>delivering</w:t>
      </w:r>
      <w:proofErr w:type="spellEnd"/>
      <w:r w:rsidRPr="00F33DE7">
        <w:rPr>
          <w:sz w:val="20"/>
          <w:szCs w:val="20"/>
          <w:highlight w:val="yellow"/>
        </w:rPr>
        <w:t xml:space="preserve"> </w:t>
      </w:r>
      <w:proofErr w:type="spellStart"/>
      <w:r w:rsidRPr="00F33DE7">
        <w:rPr>
          <w:sz w:val="20"/>
          <w:szCs w:val="20"/>
          <w:highlight w:val="yellow"/>
        </w:rPr>
        <w:t>advertising</w:t>
      </w:r>
      <w:proofErr w:type="spellEnd"/>
      <w:r w:rsidRPr="00F33DE7">
        <w:rPr>
          <w:sz w:val="20"/>
          <w:szCs w:val="20"/>
          <w:highlight w:val="yellow"/>
        </w:rPr>
        <w:t xml:space="preserve"> </w:t>
      </w:r>
      <w:proofErr w:type="spellStart"/>
      <w:r w:rsidRPr="00F33DE7">
        <w:rPr>
          <w:sz w:val="20"/>
          <w:szCs w:val="20"/>
          <w:highlight w:val="yellow"/>
        </w:rPr>
        <w:t>messages</w:t>
      </w:r>
      <w:proofErr w:type="spellEnd"/>
      <w:r w:rsidRPr="00F33DE7">
        <w:rPr>
          <w:sz w:val="20"/>
          <w:szCs w:val="20"/>
          <w:highlight w:val="yellow"/>
        </w:rPr>
        <w:t xml:space="preserve"> </w:t>
      </w:r>
      <w:proofErr w:type="spellStart"/>
      <w:r w:rsidRPr="00F33DE7">
        <w:rPr>
          <w:sz w:val="20"/>
          <w:szCs w:val="20"/>
          <w:highlight w:val="yellow"/>
        </w:rPr>
        <w:t>to</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right</w:t>
      </w:r>
      <w:proofErr w:type="spellEnd"/>
      <w:r w:rsidRPr="00F33DE7">
        <w:rPr>
          <w:sz w:val="20"/>
          <w:szCs w:val="20"/>
          <w:highlight w:val="yellow"/>
        </w:rPr>
        <w:t xml:space="preserve"> </w:t>
      </w:r>
      <w:proofErr w:type="spellStart"/>
      <w:r w:rsidRPr="00F33DE7">
        <w:rPr>
          <w:sz w:val="20"/>
          <w:szCs w:val="20"/>
          <w:highlight w:val="yellow"/>
        </w:rPr>
        <w:t>target</w:t>
      </w:r>
      <w:proofErr w:type="spellEnd"/>
      <w:r w:rsidRPr="00F33DE7">
        <w:rPr>
          <w:sz w:val="20"/>
          <w:szCs w:val="20"/>
          <w:highlight w:val="yellow"/>
        </w:rPr>
        <w:t xml:space="preserve"> </w:t>
      </w:r>
      <w:proofErr w:type="spellStart"/>
      <w:r w:rsidRPr="00F33DE7">
        <w:rPr>
          <w:sz w:val="20"/>
          <w:szCs w:val="20"/>
          <w:highlight w:val="yellow"/>
        </w:rPr>
        <w:t>audience</w:t>
      </w:r>
      <w:proofErr w:type="spellEnd"/>
      <w:r w:rsidRPr="00F33DE7">
        <w:rPr>
          <w:sz w:val="20"/>
          <w:szCs w:val="20"/>
          <w:highlight w:val="yellow"/>
        </w:rPr>
        <w:t xml:space="preserve"> at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most</w:t>
      </w:r>
      <w:proofErr w:type="spellEnd"/>
      <w:r w:rsidRPr="00F33DE7">
        <w:rPr>
          <w:sz w:val="20"/>
          <w:szCs w:val="20"/>
          <w:highlight w:val="yellow"/>
        </w:rPr>
        <w:t xml:space="preserve"> </w:t>
      </w:r>
      <w:proofErr w:type="spellStart"/>
      <w:r w:rsidRPr="00F33DE7">
        <w:rPr>
          <w:sz w:val="20"/>
          <w:szCs w:val="20"/>
          <w:highlight w:val="yellow"/>
        </w:rPr>
        <w:t>proper</w:t>
      </w:r>
      <w:proofErr w:type="spellEnd"/>
      <w:r w:rsidRPr="00F33DE7">
        <w:rPr>
          <w:sz w:val="20"/>
          <w:szCs w:val="20"/>
          <w:highlight w:val="yellow"/>
        </w:rPr>
        <w:t xml:space="preserve"> time </w:t>
      </w:r>
      <w:proofErr w:type="spellStart"/>
      <w:r w:rsidRPr="00F33DE7">
        <w:rPr>
          <w:sz w:val="20"/>
          <w:szCs w:val="20"/>
          <w:highlight w:val="yellow"/>
        </w:rPr>
        <w:t>and</w:t>
      </w:r>
      <w:proofErr w:type="spellEnd"/>
      <w:r w:rsidRPr="00F33DE7">
        <w:rPr>
          <w:sz w:val="20"/>
          <w:szCs w:val="20"/>
          <w:highlight w:val="yellow"/>
        </w:rPr>
        <w:t xml:space="preserve"> </w:t>
      </w:r>
      <w:proofErr w:type="spellStart"/>
      <w:r w:rsidRPr="00F33DE7">
        <w:rPr>
          <w:sz w:val="20"/>
          <w:szCs w:val="20"/>
          <w:highlight w:val="yellow"/>
        </w:rPr>
        <w:t>space</w:t>
      </w:r>
      <w:proofErr w:type="spellEnd"/>
      <w:r w:rsidRPr="00F33DE7">
        <w:rPr>
          <w:sz w:val="20"/>
          <w:szCs w:val="20"/>
          <w:highlight w:val="yellow"/>
        </w:rPr>
        <w:t xml:space="preserve"> </w:t>
      </w:r>
      <w:proofErr w:type="spellStart"/>
      <w:r w:rsidRPr="00F33DE7">
        <w:rPr>
          <w:sz w:val="20"/>
          <w:szCs w:val="20"/>
          <w:highlight w:val="yellow"/>
        </w:rPr>
        <w:t>with</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most</w:t>
      </w:r>
      <w:proofErr w:type="spellEnd"/>
      <w:r w:rsidRPr="00F33DE7">
        <w:rPr>
          <w:sz w:val="20"/>
          <w:szCs w:val="20"/>
          <w:highlight w:val="yellow"/>
        </w:rPr>
        <w:t xml:space="preserve"> </w:t>
      </w:r>
      <w:proofErr w:type="spellStart"/>
      <w:r w:rsidRPr="00F33DE7">
        <w:rPr>
          <w:sz w:val="20"/>
          <w:szCs w:val="20"/>
          <w:highlight w:val="yellow"/>
        </w:rPr>
        <w:t>effective</w:t>
      </w:r>
      <w:proofErr w:type="spellEnd"/>
      <w:r w:rsidRPr="00F33DE7">
        <w:rPr>
          <w:sz w:val="20"/>
          <w:szCs w:val="20"/>
          <w:highlight w:val="yellow"/>
        </w:rPr>
        <w:t xml:space="preserve"> </w:t>
      </w:r>
      <w:proofErr w:type="spellStart"/>
      <w:r w:rsidRPr="00F33DE7">
        <w:rPr>
          <w:sz w:val="20"/>
          <w:szCs w:val="20"/>
          <w:highlight w:val="yellow"/>
        </w:rPr>
        <w:t>cost</w:t>
      </w:r>
      <w:proofErr w:type="spellEnd"/>
      <w:r w:rsidRPr="00F33DE7">
        <w:rPr>
          <w:sz w:val="20"/>
          <w:szCs w:val="20"/>
          <w:highlight w:val="yellow"/>
        </w:rPr>
        <w:t xml:space="preserve">. </w:t>
      </w:r>
      <w:proofErr w:type="spellStart"/>
      <w:r w:rsidRPr="00F33DE7">
        <w:rPr>
          <w:sz w:val="20"/>
          <w:szCs w:val="20"/>
          <w:highlight w:val="yellow"/>
        </w:rPr>
        <w:t>In</w:t>
      </w:r>
      <w:proofErr w:type="spellEnd"/>
      <w:r w:rsidRPr="00F33DE7">
        <w:rPr>
          <w:sz w:val="20"/>
          <w:szCs w:val="20"/>
          <w:highlight w:val="yellow"/>
        </w:rPr>
        <w:t xml:space="preserve"> </w:t>
      </w:r>
      <w:proofErr w:type="spellStart"/>
      <w:r w:rsidRPr="00F33DE7">
        <w:rPr>
          <w:sz w:val="20"/>
          <w:szCs w:val="20"/>
          <w:highlight w:val="yellow"/>
        </w:rPr>
        <w:t>other</w:t>
      </w:r>
      <w:proofErr w:type="spellEnd"/>
      <w:r w:rsidRPr="00F33DE7">
        <w:rPr>
          <w:sz w:val="20"/>
          <w:szCs w:val="20"/>
          <w:highlight w:val="yellow"/>
        </w:rPr>
        <w:t xml:space="preserve"> </w:t>
      </w:r>
      <w:proofErr w:type="spellStart"/>
      <w:r w:rsidRPr="00F33DE7">
        <w:rPr>
          <w:sz w:val="20"/>
          <w:szCs w:val="20"/>
          <w:highlight w:val="yellow"/>
        </w:rPr>
        <w:t>words</w:t>
      </w:r>
      <w:proofErr w:type="spellEnd"/>
      <w:r w:rsidRPr="00F33DE7">
        <w:rPr>
          <w:sz w:val="20"/>
          <w:szCs w:val="20"/>
          <w:highlight w:val="yellow"/>
        </w:rPr>
        <w:t xml:space="preserve">, it is </w:t>
      </w:r>
      <w:proofErr w:type="spellStart"/>
      <w:r w:rsidRPr="00F33DE7">
        <w:rPr>
          <w:sz w:val="20"/>
          <w:szCs w:val="20"/>
          <w:highlight w:val="yellow"/>
        </w:rPr>
        <w:t>the</w:t>
      </w:r>
      <w:proofErr w:type="spellEnd"/>
      <w:r w:rsidRPr="00F33DE7">
        <w:rPr>
          <w:sz w:val="20"/>
          <w:szCs w:val="20"/>
          <w:highlight w:val="yellow"/>
        </w:rPr>
        <w:t xml:space="preserve"> plan of </w:t>
      </w:r>
      <w:proofErr w:type="spellStart"/>
      <w:r w:rsidRPr="00F33DE7">
        <w:rPr>
          <w:sz w:val="20"/>
          <w:szCs w:val="20"/>
          <w:highlight w:val="yellow"/>
        </w:rPr>
        <w:t>determining</w:t>
      </w:r>
      <w:proofErr w:type="spellEnd"/>
      <w:r w:rsidRPr="00F33DE7">
        <w:rPr>
          <w:sz w:val="20"/>
          <w:szCs w:val="20"/>
          <w:highlight w:val="yellow"/>
        </w:rPr>
        <w:t xml:space="preserve"> </w:t>
      </w:r>
      <w:proofErr w:type="spellStart"/>
      <w:r w:rsidRPr="00F33DE7">
        <w:rPr>
          <w:sz w:val="20"/>
          <w:szCs w:val="20"/>
          <w:highlight w:val="yellow"/>
        </w:rPr>
        <w:t>which</w:t>
      </w:r>
      <w:proofErr w:type="spellEnd"/>
      <w:r w:rsidRPr="00F33DE7">
        <w:rPr>
          <w:sz w:val="20"/>
          <w:szCs w:val="20"/>
          <w:highlight w:val="yellow"/>
        </w:rPr>
        <w:t xml:space="preserve"> </w:t>
      </w:r>
      <w:proofErr w:type="spellStart"/>
      <w:r w:rsidRPr="00F33DE7">
        <w:rPr>
          <w:sz w:val="20"/>
          <w:szCs w:val="20"/>
          <w:highlight w:val="yellow"/>
        </w:rPr>
        <w:t>advertising</w:t>
      </w:r>
      <w:proofErr w:type="spellEnd"/>
      <w:r w:rsidRPr="00F33DE7">
        <w:rPr>
          <w:sz w:val="20"/>
          <w:szCs w:val="20"/>
          <w:highlight w:val="yellow"/>
        </w:rPr>
        <w:t xml:space="preserve">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could</w:t>
      </w:r>
      <w:proofErr w:type="spellEnd"/>
      <w:r w:rsidRPr="00F33DE7">
        <w:rPr>
          <w:sz w:val="20"/>
          <w:szCs w:val="20"/>
          <w:highlight w:val="yellow"/>
        </w:rPr>
        <w:t xml:space="preserve"> </w:t>
      </w:r>
      <w:proofErr w:type="spellStart"/>
      <w:r w:rsidRPr="00F33DE7">
        <w:rPr>
          <w:sz w:val="20"/>
          <w:szCs w:val="20"/>
          <w:highlight w:val="yellow"/>
        </w:rPr>
        <w:t>achieve</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communication</w:t>
      </w:r>
      <w:proofErr w:type="spellEnd"/>
      <w:r w:rsidRPr="00F33DE7">
        <w:rPr>
          <w:sz w:val="20"/>
          <w:szCs w:val="20"/>
          <w:highlight w:val="yellow"/>
        </w:rPr>
        <w:t xml:space="preserve"> </w:t>
      </w:r>
      <w:proofErr w:type="spellStart"/>
      <w:r w:rsidRPr="00F33DE7">
        <w:rPr>
          <w:sz w:val="20"/>
          <w:szCs w:val="20"/>
          <w:highlight w:val="yellow"/>
        </w:rPr>
        <w:t>objectives</w:t>
      </w:r>
      <w:proofErr w:type="spellEnd"/>
      <w:r w:rsidRPr="00F33DE7">
        <w:rPr>
          <w:sz w:val="20"/>
          <w:szCs w:val="20"/>
          <w:highlight w:val="yellow"/>
        </w:rPr>
        <w:t xml:space="preserve"> of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campaign</w:t>
      </w:r>
      <w:proofErr w:type="spellEnd"/>
      <w:r w:rsidRPr="00F33DE7">
        <w:rPr>
          <w:sz w:val="20"/>
          <w:szCs w:val="20"/>
          <w:highlight w:val="yellow"/>
        </w:rPr>
        <w:t xml:space="preserve"> </w:t>
      </w:r>
      <w:proofErr w:type="spellStart"/>
      <w:r w:rsidRPr="00F33DE7">
        <w:rPr>
          <w:sz w:val="20"/>
          <w:szCs w:val="20"/>
          <w:highlight w:val="yellow"/>
        </w:rPr>
        <w:t>based</w:t>
      </w:r>
      <w:proofErr w:type="spellEnd"/>
      <w:r w:rsidRPr="00F33DE7">
        <w:rPr>
          <w:sz w:val="20"/>
          <w:szCs w:val="20"/>
          <w:highlight w:val="yellow"/>
        </w:rPr>
        <w:t xml:space="preserve"> on marketing </w:t>
      </w:r>
      <w:proofErr w:type="spellStart"/>
      <w:r w:rsidRPr="00F33DE7">
        <w:rPr>
          <w:sz w:val="20"/>
          <w:szCs w:val="20"/>
          <w:highlight w:val="yellow"/>
        </w:rPr>
        <w:t>purposes</w:t>
      </w:r>
      <w:proofErr w:type="spellEnd"/>
      <w:r w:rsidRPr="00F33DE7">
        <w:rPr>
          <w:sz w:val="20"/>
          <w:szCs w:val="20"/>
          <w:highlight w:val="yellow"/>
        </w:rPr>
        <w:t xml:space="preserve">. </w:t>
      </w:r>
      <w:proofErr w:type="spellStart"/>
      <w:r w:rsidRPr="00F33DE7">
        <w:rPr>
          <w:sz w:val="20"/>
          <w:szCs w:val="20"/>
          <w:highlight w:val="yellow"/>
        </w:rPr>
        <w:t>Following</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phases</w:t>
      </w:r>
      <w:proofErr w:type="spellEnd"/>
      <w:r w:rsidRPr="00F33DE7">
        <w:rPr>
          <w:sz w:val="20"/>
          <w:szCs w:val="20"/>
          <w:highlight w:val="yellow"/>
        </w:rPr>
        <w:t xml:space="preserve"> of (1) </w:t>
      </w:r>
      <w:proofErr w:type="spellStart"/>
      <w:r w:rsidRPr="00F33DE7">
        <w:rPr>
          <w:sz w:val="20"/>
          <w:szCs w:val="20"/>
          <w:highlight w:val="yellow"/>
        </w:rPr>
        <w:t>specifying</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marketing problem, (2) </w:t>
      </w:r>
      <w:proofErr w:type="spellStart"/>
      <w:r w:rsidRPr="00F33DE7">
        <w:rPr>
          <w:sz w:val="20"/>
          <w:szCs w:val="20"/>
          <w:highlight w:val="yellow"/>
        </w:rPr>
        <w:t>conducting</w:t>
      </w:r>
      <w:proofErr w:type="spellEnd"/>
      <w:r w:rsidRPr="00F33DE7">
        <w:rPr>
          <w:sz w:val="20"/>
          <w:szCs w:val="20"/>
          <w:highlight w:val="yellow"/>
        </w:rPr>
        <w:t xml:space="preserve"> </w:t>
      </w:r>
      <w:proofErr w:type="spellStart"/>
      <w:r w:rsidRPr="00F33DE7">
        <w:rPr>
          <w:sz w:val="20"/>
          <w:szCs w:val="20"/>
          <w:highlight w:val="yellow"/>
        </w:rPr>
        <w:t>situation</w:t>
      </w:r>
      <w:proofErr w:type="spellEnd"/>
      <w:r w:rsidRPr="00F33DE7">
        <w:rPr>
          <w:sz w:val="20"/>
          <w:szCs w:val="20"/>
          <w:highlight w:val="yellow"/>
        </w:rPr>
        <w:t xml:space="preserve"> </w:t>
      </w:r>
      <w:proofErr w:type="spellStart"/>
      <w:r w:rsidRPr="00F33DE7">
        <w:rPr>
          <w:sz w:val="20"/>
          <w:szCs w:val="20"/>
          <w:highlight w:val="yellow"/>
        </w:rPr>
        <w:t>analysis</w:t>
      </w:r>
      <w:proofErr w:type="spellEnd"/>
      <w:r w:rsidRPr="00F33DE7">
        <w:rPr>
          <w:sz w:val="20"/>
          <w:szCs w:val="20"/>
          <w:highlight w:val="yellow"/>
        </w:rPr>
        <w:t xml:space="preserve">, </w:t>
      </w:r>
      <w:proofErr w:type="spellStart"/>
      <w:r w:rsidRPr="00F33DE7">
        <w:rPr>
          <w:sz w:val="20"/>
          <w:szCs w:val="20"/>
          <w:highlight w:val="yellow"/>
        </w:rPr>
        <w:t>establishing</w:t>
      </w:r>
      <w:proofErr w:type="spellEnd"/>
      <w:r w:rsidRPr="00F33DE7">
        <w:rPr>
          <w:sz w:val="20"/>
          <w:szCs w:val="20"/>
          <w:highlight w:val="yellow"/>
        </w:rPr>
        <w:t xml:space="preserve"> (3) marketing, </w:t>
      </w:r>
      <w:proofErr w:type="spellStart"/>
      <w:r w:rsidRPr="00F33DE7">
        <w:rPr>
          <w:sz w:val="20"/>
          <w:szCs w:val="20"/>
          <w:highlight w:val="yellow"/>
        </w:rPr>
        <w:t>and</w:t>
      </w:r>
      <w:proofErr w:type="spellEnd"/>
      <w:r w:rsidRPr="00F33DE7">
        <w:rPr>
          <w:sz w:val="20"/>
          <w:szCs w:val="20"/>
          <w:highlight w:val="yellow"/>
        </w:rPr>
        <w:t xml:space="preserve"> (4) </w:t>
      </w:r>
      <w:proofErr w:type="spellStart"/>
      <w:r w:rsidRPr="00F33DE7">
        <w:rPr>
          <w:sz w:val="20"/>
          <w:szCs w:val="20"/>
          <w:highlight w:val="yellow"/>
        </w:rPr>
        <w:t>creative</w:t>
      </w:r>
      <w:proofErr w:type="spellEnd"/>
      <w:r w:rsidRPr="00F33DE7">
        <w:rPr>
          <w:sz w:val="20"/>
          <w:szCs w:val="20"/>
          <w:highlight w:val="yellow"/>
        </w:rPr>
        <w:t xml:space="preserve"> </w:t>
      </w:r>
      <w:proofErr w:type="spellStart"/>
      <w:r w:rsidRPr="00F33DE7">
        <w:rPr>
          <w:sz w:val="20"/>
          <w:szCs w:val="20"/>
          <w:highlight w:val="yellow"/>
        </w:rPr>
        <w:t>strategy</w:t>
      </w:r>
      <w:proofErr w:type="spellEnd"/>
      <w:r w:rsidRPr="00F33DE7">
        <w:rPr>
          <w:sz w:val="20"/>
          <w:szCs w:val="20"/>
          <w:highlight w:val="yellow"/>
        </w:rPr>
        <w:t xml:space="preserve">, it is </w:t>
      </w:r>
      <w:proofErr w:type="spellStart"/>
      <w:r w:rsidRPr="00F33DE7">
        <w:rPr>
          <w:sz w:val="20"/>
          <w:szCs w:val="20"/>
          <w:highlight w:val="yellow"/>
        </w:rPr>
        <w:t>noted</w:t>
      </w:r>
      <w:proofErr w:type="spellEnd"/>
      <w:r w:rsidRPr="00F33DE7">
        <w:rPr>
          <w:sz w:val="20"/>
          <w:szCs w:val="20"/>
          <w:highlight w:val="yellow"/>
        </w:rPr>
        <w:t xml:space="preserve"> </w:t>
      </w:r>
      <w:proofErr w:type="spellStart"/>
      <w:r w:rsidRPr="00F33DE7">
        <w:rPr>
          <w:sz w:val="20"/>
          <w:szCs w:val="20"/>
          <w:highlight w:val="yellow"/>
        </w:rPr>
        <w:t>that</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advertising</w:t>
      </w:r>
      <w:proofErr w:type="spellEnd"/>
      <w:r w:rsidRPr="00F33DE7">
        <w:rPr>
          <w:sz w:val="20"/>
          <w:szCs w:val="20"/>
          <w:highlight w:val="yellow"/>
        </w:rPr>
        <w:t xml:space="preserve"> marketing plan </w:t>
      </w:r>
      <w:proofErr w:type="spellStart"/>
      <w:r w:rsidRPr="00F33DE7">
        <w:rPr>
          <w:sz w:val="20"/>
          <w:szCs w:val="20"/>
          <w:highlight w:val="yellow"/>
        </w:rPr>
        <w:t>consists</w:t>
      </w:r>
      <w:proofErr w:type="spellEnd"/>
      <w:r w:rsidRPr="00F33DE7">
        <w:rPr>
          <w:sz w:val="20"/>
          <w:szCs w:val="20"/>
          <w:highlight w:val="yellow"/>
        </w:rPr>
        <w:t xml:space="preserve"> of (5) </w:t>
      </w:r>
      <w:proofErr w:type="spellStart"/>
      <w:r w:rsidRPr="00F33DE7">
        <w:rPr>
          <w:sz w:val="20"/>
          <w:szCs w:val="20"/>
          <w:highlight w:val="yellow"/>
        </w:rPr>
        <w:t>determining</w:t>
      </w:r>
      <w:proofErr w:type="spellEnd"/>
      <w:r w:rsidRPr="00F33DE7">
        <w:rPr>
          <w:sz w:val="20"/>
          <w:szCs w:val="20"/>
          <w:highlight w:val="yellow"/>
        </w:rPr>
        <w:t xml:space="preserve">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objectives</w:t>
      </w:r>
      <w:proofErr w:type="spellEnd"/>
      <w:r w:rsidRPr="00F33DE7">
        <w:rPr>
          <w:sz w:val="20"/>
          <w:szCs w:val="20"/>
          <w:highlight w:val="yellow"/>
        </w:rPr>
        <w:t xml:space="preserve">, (6) </w:t>
      </w:r>
      <w:proofErr w:type="spellStart"/>
      <w:r w:rsidRPr="00F33DE7">
        <w:rPr>
          <w:sz w:val="20"/>
          <w:szCs w:val="20"/>
          <w:highlight w:val="yellow"/>
        </w:rPr>
        <w:t>identifying</w:t>
      </w:r>
      <w:proofErr w:type="spellEnd"/>
      <w:r w:rsidRPr="00F33DE7">
        <w:rPr>
          <w:sz w:val="20"/>
          <w:szCs w:val="20"/>
          <w:highlight w:val="yellow"/>
        </w:rPr>
        <w:t xml:space="preserve">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strategy</w:t>
      </w:r>
      <w:proofErr w:type="spellEnd"/>
      <w:r w:rsidRPr="00F33DE7">
        <w:rPr>
          <w:sz w:val="20"/>
          <w:szCs w:val="20"/>
          <w:highlight w:val="yellow"/>
        </w:rPr>
        <w:t xml:space="preserve">, (7) </w:t>
      </w:r>
      <w:proofErr w:type="spellStart"/>
      <w:r w:rsidRPr="00F33DE7">
        <w:rPr>
          <w:sz w:val="20"/>
          <w:szCs w:val="20"/>
          <w:highlight w:val="yellow"/>
        </w:rPr>
        <w:t>choosing</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and</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medium</w:t>
      </w:r>
      <w:proofErr w:type="spellEnd"/>
      <w:r w:rsidRPr="00F33DE7">
        <w:rPr>
          <w:sz w:val="20"/>
          <w:szCs w:val="20"/>
          <w:highlight w:val="yellow"/>
        </w:rPr>
        <w:t xml:space="preserve">, (8) </w:t>
      </w:r>
      <w:proofErr w:type="spellStart"/>
      <w:r w:rsidRPr="00F33DE7">
        <w:rPr>
          <w:sz w:val="20"/>
          <w:szCs w:val="20"/>
          <w:highlight w:val="yellow"/>
        </w:rPr>
        <w:t>measuring</w:t>
      </w:r>
      <w:proofErr w:type="spellEnd"/>
      <w:r w:rsidRPr="00F33DE7">
        <w:rPr>
          <w:sz w:val="20"/>
          <w:szCs w:val="20"/>
          <w:highlight w:val="yellow"/>
        </w:rPr>
        <w:t xml:space="preserve"> </w:t>
      </w:r>
      <w:proofErr w:type="spellStart"/>
      <w:r w:rsidRPr="00F33DE7">
        <w:rPr>
          <w:sz w:val="20"/>
          <w:szCs w:val="20"/>
          <w:highlight w:val="yellow"/>
        </w:rPr>
        <w:t>and</w:t>
      </w:r>
      <w:proofErr w:type="spellEnd"/>
      <w:r w:rsidRPr="00F33DE7">
        <w:rPr>
          <w:sz w:val="20"/>
          <w:szCs w:val="20"/>
          <w:highlight w:val="yellow"/>
        </w:rPr>
        <w:t xml:space="preserve"> </w:t>
      </w:r>
      <w:proofErr w:type="spellStart"/>
      <w:r w:rsidRPr="00F33DE7">
        <w:rPr>
          <w:sz w:val="20"/>
          <w:szCs w:val="20"/>
          <w:highlight w:val="yellow"/>
        </w:rPr>
        <w:t>evaluation</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present</w:t>
      </w:r>
      <w:proofErr w:type="spellEnd"/>
      <w:r w:rsidRPr="00F33DE7">
        <w:rPr>
          <w:sz w:val="20"/>
          <w:szCs w:val="20"/>
          <w:highlight w:val="yellow"/>
        </w:rPr>
        <w:t xml:space="preserve"> </w:t>
      </w:r>
      <w:proofErr w:type="spellStart"/>
      <w:r w:rsidRPr="00F33DE7">
        <w:rPr>
          <w:sz w:val="20"/>
          <w:szCs w:val="20"/>
          <w:highlight w:val="yellow"/>
        </w:rPr>
        <w:t>study</w:t>
      </w:r>
      <w:proofErr w:type="spellEnd"/>
      <w:r w:rsidRPr="00F33DE7">
        <w:rPr>
          <w:sz w:val="20"/>
          <w:szCs w:val="20"/>
          <w:highlight w:val="yellow"/>
        </w:rPr>
        <w:t xml:space="preserve"> </w:t>
      </w:r>
      <w:proofErr w:type="spellStart"/>
      <w:r w:rsidRPr="00F33DE7">
        <w:rPr>
          <w:sz w:val="20"/>
          <w:szCs w:val="20"/>
          <w:highlight w:val="yellow"/>
        </w:rPr>
        <w:t>provides</w:t>
      </w:r>
      <w:proofErr w:type="spellEnd"/>
      <w:r w:rsidRPr="00F33DE7">
        <w:rPr>
          <w:sz w:val="20"/>
          <w:szCs w:val="20"/>
          <w:highlight w:val="yellow"/>
        </w:rPr>
        <w:t xml:space="preserve"> a </w:t>
      </w:r>
      <w:proofErr w:type="spellStart"/>
      <w:r w:rsidRPr="00F33DE7">
        <w:rPr>
          <w:sz w:val="20"/>
          <w:szCs w:val="20"/>
          <w:highlight w:val="yellow"/>
        </w:rPr>
        <w:t>brief</w:t>
      </w:r>
      <w:proofErr w:type="spellEnd"/>
      <w:r w:rsidRPr="00F33DE7">
        <w:rPr>
          <w:sz w:val="20"/>
          <w:szCs w:val="20"/>
          <w:highlight w:val="yellow"/>
        </w:rPr>
        <w:t xml:space="preserve"> but </w:t>
      </w:r>
      <w:proofErr w:type="spellStart"/>
      <w:r w:rsidRPr="00F33DE7">
        <w:rPr>
          <w:sz w:val="20"/>
          <w:szCs w:val="20"/>
          <w:highlight w:val="yellow"/>
        </w:rPr>
        <w:t>practical</w:t>
      </w:r>
      <w:proofErr w:type="spellEnd"/>
      <w:r w:rsidRPr="00F33DE7">
        <w:rPr>
          <w:sz w:val="20"/>
          <w:szCs w:val="20"/>
          <w:highlight w:val="yellow"/>
        </w:rPr>
        <w:t xml:space="preserve"> </w:t>
      </w:r>
      <w:proofErr w:type="spellStart"/>
      <w:r w:rsidRPr="00F33DE7">
        <w:rPr>
          <w:sz w:val="20"/>
          <w:szCs w:val="20"/>
          <w:highlight w:val="yellow"/>
        </w:rPr>
        <w:t>guide</w:t>
      </w:r>
      <w:proofErr w:type="spellEnd"/>
      <w:r w:rsidRPr="00F33DE7">
        <w:rPr>
          <w:sz w:val="20"/>
          <w:szCs w:val="20"/>
          <w:highlight w:val="yellow"/>
        </w:rPr>
        <w:t xml:space="preserve"> </w:t>
      </w:r>
      <w:proofErr w:type="spellStart"/>
      <w:r w:rsidRPr="00F33DE7">
        <w:rPr>
          <w:sz w:val="20"/>
          <w:szCs w:val="20"/>
          <w:highlight w:val="yellow"/>
        </w:rPr>
        <w:t>to</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audience</w:t>
      </w:r>
      <w:proofErr w:type="spellEnd"/>
      <w:r w:rsidRPr="00F33DE7">
        <w:rPr>
          <w:sz w:val="20"/>
          <w:szCs w:val="20"/>
          <w:highlight w:val="yellow"/>
        </w:rPr>
        <w:t xml:space="preserve"> </w:t>
      </w:r>
      <w:proofErr w:type="spellStart"/>
      <w:r w:rsidRPr="00F33DE7">
        <w:rPr>
          <w:sz w:val="20"/>
          <w:szCs w:val="20"/>
          <w:highlight w:val="yellow"/>
        </w:rPr>
        <w:t>within</w:t>
      </w:r>
      <w:proofErr w:type="spellEnd"/>
      <w:r w:rsidRPr="00F33DE7">
        <w:rPr>
          <w:sz w:val="20"/>
          <w:szCs w:val="20"/>
          <w:highlight w:val="yellow"/>
        </w:rPr>
        <w:t xml:space="preserve"> </w:t>
      </w:r>
      <w:proofErr w:type="spellStart"/>
      <w:r w:rsidRPr="00F33DE7">
        <w:rPr>
          <w:sz w:val="20"/>
          <w:szCs w:val="20"/>
          <w:highlight w:val="yellow"/>
        </w:rPr>
        <w:t>the</w:t>
      </w:r>
      <w:proofErr w:type="spellEnd"/>
      <w:r w:rsidRPr="00F33DE7">
        <w:rPr>
          <w:sz w:val="20"/>
          <w:szCs w:val="20"/>
          <w:highlight w:val="yellow"/>
        </w:rPr>
        <w:t xml:space="preserve"> </w:t>
      </w:r>
      <w:proofErr w:type="spellStart"/>
      <w:r w:rsidRPr="00F33DE7">
        <w:rPr>
          <w:sz w:val="20"/>
          <w:szCs w:val="20"/>
          <w:highlight w:val="yellow"/>
        </w:rPr>
        <w:t>scope</w:t>
      </w:r>
      <w:proofErr w:type="spellEnd"/>
      <w:r w:rsidRPr="00F33DE7">
        <w:rPr>
          <w:sz w:val="20"/>
          <w:szCs w:val="20"/>
          <w:highlight w:val="yellow"/>
        </w:rPr>
        <w:t xml:space="preserve"> of </w:t>
      </w:r>
      <w:proofErr w:type="spellStart"/>
      <w:r w:rsidRPr="00F33DE7">
        <w:rPr>
          <w:sz w:val="20"/>
          <w:szCs w:val="20"/>
          <w:highlight w:val="yellow"/>
        </w:rPr>
        <w:t>media</w:t>
      </w:r>
      <w:proofErr w:type="spellEnd"/>
      <w:r w:rsidRPr="00F33DE7">
        <w:rPr>
          <w:sz w:val="20"/>
          <w:szCs w:val="20"/>
          <w:highlight w:val="yellow"/>
        </w:rPr>
        <w:t xml:space="preserve"> </w:t>
      </w:r>
      <w:proofErr w:type="spellStart"/>
      <w:r w:rsidRPr="00F33DE7">
        <w:rPr>
          <w:sz w:val="20"/>
          <w:szCs w:val="20"/>
          <w:highlight w:val="yellow"/>
        </w:rPr>
        <w:t>planning</w:t>
      </w:r>
      <w:proofErr w:type="spellEnd"/>
      <w:r w:rsidRPr="00F33DE7">
        <w:rPr>
          <w:sz w:val="20"/>
          <w:szCs w:val="20"/>
          <w:highlight w:val="yellow"/>
        </w:rPr>
        <w:t xml:space="preserve"> </w:t>
      </w:r>
      <w:proofErr w:type="spellStart"/>
      <w:r w:rsidRPr="00F33DE7">
        <w:rPr>
          <w:sz w:val="20"/>
          <w:szCs w:val="20"/>
          <w:highlight w:val="yellow"/>
        </w:rPr>
        <w:t>and</w:t>
      </w:r>
      <w:proofErr w:type="spellEnd"/>
      <w:r w:rsidRPr="00F33DE7">
        <w:rPr>
          <w:sz w:val="20"/>
          <w:szCs w:val="20"/>
          <w:highlight w:val="yellow"/>
        </w:rPr>
        <w:t xml:space="preserve"> </w:t>
      </w:r>
      <w:proofErr w:type="spellStart"/>
      <w:r w:rsidRPr="00F33DE7">
        <w:rPr>
          <w:sz w:val="20"/>
          <w:szCs w:val="20"/>
          <w:highlight w:val="yellow"/>
        </w:rPr>
        <w:t>its</w:t>
      </w:r>
      <w:proofErr w:type="spellEnd"/>
      <w:r w:rsidRPr="00F33DE7">
        <w:rPr>
          <w:sz w:val="20"/>
          <w:szCs w:val="20"/>
          <w:highlight w:val="yellow"/>
        </w:rPr>
        <w:t xml:space="preserve"> </w:t>
      </w:r>
      <w:proofErr w:type="spellStart"/>
      <w:r w:rsidRPr="00F33DE7">
        <w:rPr>
          <w:sz w:val="20"/>
          <w:szCs w:val="20"/>
          <w:highlight w:val="yellow"/>
        </w:rPr>
        <w:t>stages</w:t>
      </w:r>
      <w:proofErr w:type="spellEnd"/>
      <w:r w:rsidRPr="00F33DE7">
        <w:rPr>
          <w:sz w:val="20"/>
          <w:szCs w:val="20"/>
          <w:highlight w:val="yellow"/>
        </w:rPr>
        <w:t>.</w:t>
      </w:r>
    </w:p>
    <w:p w14:paraId="0D55E940" w14:textId="543B1D2A" w:rsidR="00793128" w:rsidRPr="00793128" w:rsidRDefault="00793128" w:rsidP="00793128">
      <w:pPr>
        <w:pStyle w:val="zAbstractMetinStili"/>
        <w:rPr>
          <w:color w:val="0D0D0D" w:themeColor="text1" w:themeTint="F2"/>
          <w:sz w:val="20"/>
          <w:szCs w:val="24"/>
        </w:rPr>
      </w:pPr>
      <w:proofErr w:type="spellStart"/>
      <w:r w:rsidRPr="00F33DE7">
        <w:rPr>
          <w:b/>
          <w:bCs/>
          <w:color w:val="0D0D0D" w:themeColor="text1" w:themeTint="F2"/>
          <w:sz w:val="20"/>
          <w:szCs w:val="24"/>
          <w:highlight w:val="yellow"/>
        </w:rPr>
        <w:t>Keywords</w:t>
      </w:r>
      <w:proofErr w:type="spellEnd"/>
      <w:r w:rsidRPr="00F33DE7">
        <w:rPr>
          <w:color w:val="0D0D0D" w:themeColor="text1" w:themeTint="F2"/>
          <w:sz w:val="20"/>
          <w:szCs w:val="24"/>
          <w:highlight w:val="yellow"/>
        </w:rPr>
        <w:t xml:space="preserve"> </w:t>
      </w:r>
      <w:proofErr w:type="spellStart"/>
      <w:r w:rsidR="003752FF" w:rsidRPr="00F33DE7">
        <w:rPr>
          <w:sz w:val="20"/>
          <w:szCs w:val="20"/>
          <w:highlight w:val="yellow"/>
        </w:rPr>
        <w:t>Advertising</w:t>
      </w:r>
      <w:proofErr w:type="spellEnd"/>
      <w:r w:rsidR="003752FF" w:rsidRPr="00F33DE7">
        <w:rPr>
          <w:sz w:val="20"/>
          <w:szCs w:val="20"/>
          <w:highlight w:val="yellow"/>
        </w:rPr>
        <w:t xml:space="preserve">, </w:t>
      </w:r>
      <w:proofErr w:type="spellStart"/>
      <w:r w:rsidR="003752FF" w:rsidRPr="00F33DE7">
        <w:rPr>
          <w:sz w:val="20"/>
          <w:szCs w:val="20"/>
          <w:highlight w:val="yellow"/>
        </w:rPr>
        <w:t>Advertising</w:t>
      </w:r>
      <w:proofErr w:type="spellEnd"/>
      <w:r w:rsidR="003752FF" w:rsidRPr="00F33DE7">
        <w:rPr>
          <w:sz w:val="20"/>
          <w:szCs w:val="20"/>
          <w:highlight w:val="yellow"/>
        </w:rPr>
        <w:t xml:space="preserve"> </w:t>
      </w:r>
      <w:proofErr w:type="spellStart"/>
      <w:r w:rsidR="003752FF" w:rsidRPr="00F33DE7">
        <w:rPr>
          <w:sz w:val="20"/>
          <w:szCs w:val="20"/>
          <w:highlight w:val="yellow"/>
        </w:rPr>
        <w:t>Campaign</w:t>
      </w:r>
      <w:proofErr w:type="spellEnd"/>
      <w:r w:rsidR="003752FF" w:rsidRPr="00F33DE7">
        <w:rPr>
          <w:sz w:val="20"/>
          <w:szCs w:val="20"/>
          <w:highlight w:val="yellow"/>
        </w:rPr>
        <w:t xml:space="preserve">, Media Planning, Media </w:t>
      </w:r>
      <w:proofErr w:type="spellStart"/>
      <w:r w:rsidR="003752FF" w:rsidRPr="00F33DE7">
        <w:rPr>
          <w:sz w:val="20"/>
          <w:szCs w:val="20"/>
          <w:highlight w:val="yellow"/>
        </w:rPr>
        <w:t>Strategy</w:t>
      </w:r>
      <w:proofErr w:type="spellEnd"/>
      <w:r w:rsidR="003752FF" w:rsidRPr="00F33DE7">
        <w:rPr>
          <w:sz w:val="20"/>
          <w:szCs w:val="20"/>
          <w:highlight w:val="yellow"/>
        </w:rPr>
        <w:t xml:space="preserve">, Media Planning in </w:t>
      </w:r>
      <w:proofErr w:type="spellStart"/>
      <w:r w:rsidR="003752FF" w:rsidRPr="00F33DE7">
        <w:rPr>
          <w:sz w:val="20"/>
          <w:szCs w:val="20"/>
          <w:highlight w:val="yellow"/>
        </w:rPr>
        <w:t>Advertising</w:t>
      </w:r>
      <w:proofErr w:type="spellEnd"/>
      <w:r w:rsidR="003752FF" w:rsidRPr="00F33DE7">
        <w:rPr>
          <w:sz w:val="20"/>
          <w:szCs w:val="20"/>
          <w:highlight w:val="yellow"/>
        </w:rPr>
        <w:t xml:space="preserve"> </w:t>
      </w:r>
      <w:proofErr w:type="spellStart"/>
      <w:r w:rsidR="003752FF" w:rsidRPr="00F33DE7">
        <w:rPr>
          <w:sz w:val="20"/>
          <w:szCs w:val="20"/>
          <w:highlight w:val="yellow"/>
        </w:rPr>
        <w:t>Campaigns</w:t>
      </w:r>
      <w:proofErr w:type="spellEnd"/>
      <w:r w:rsidR="003752FF" w:rsidRPr="00F33DE7">
        <w:rPr>
          <w:sz w:val="20"/>
          <w:szCs w:val="20"/>
          <w:highlight w:val="yellow"/>
        </w:rPr>
        <w:t>.</w:t>
      </w:r>
      <w:commentRangeEnd w:id="2"/>
      <w:r w:rsidR="00F33DE7">
        <w:rPr>
          <w:rStyle w:val="AklamaBavurusu"/>
          <w:rFonts w:asciiTheme="minorHAnsi" w:eastAsiaTheme="minorHAnsi" w:hAnsiTheme="minorHAnsi" w:cstheme="minorBidi"/>
        </w:rPr>
        <w:commentReference w:id="2"/>
      </w:r>
    </w:p>
    <w:p w14:paraId="0CB45E4E" w14:textId="77777777" w:rsidR="004610C4" w:rsidRDefault="004610C4" w:rsidP="004610C4">
      <w:pPr>
        <w:spacing w:after="120" w:line="240" w:lineRule="auto"/>
        <w:ind w:firstLine="0"/>
        <w:rPr>
          <w:sz w:val="20"/>
          <w:szCs w:val="20"/>
        </w:rPr>
      </w:pPr>
    </w:p>
    <w:p w14:paraId="5910C776" w14:textId="77777777" w:rsidR="004610C4" w:rsidRDefault="004610C4" w:rsidP="004610C4">
      <w:pPr>
        <w:spacing w:after="120" w:line="240" w:lineRule="auto"/>
        <w:ind w:firstLine="0"/>
        <w:rPr>
          <w:sz w:val="20"/>
          <w:szCs w:val="20"/>
        </w:rPr>
      </w:pPr>
    </w:p>
    <w:p w14:paraId="0765DA2F" w14:textId="77777777" w:rsidR="004610C4" w:rsidRDefault="004610C4" w:rsidP="004610C4">
      <w:pPr>
        <w:pStyle w:val="AnaBalklar"/>
        <w:spacing w:line="240" w:lineRule="auto"/>
        <w:jc w:val="both"/>
        <w:rPr>
          <w:sz w:val="28"/>
          <w:szCs w:val="28"/>
        </w:rPr>
      </w:pPr>
    </w:p>
    <w:p w14:paraId="38E063B3" w14:textId="77777777" w:rsidR="00793128" w:rsidRDefault="00793128" w:rsidP="004610C4">
      <w:pPr>
        <w:pStyle w:val="AnaBalklar"/>
        <w:spacing w:line="240" w:lineRule="auto"/>
        <w:rPr>
          <w:sz w:val="28"/>
          <w:szCs w:val="28"/>
        </w:rPr>
      </w:pPr>
    </w:p>
    <w:p w14:paraId="55A922B4" w14:textId="77777777" w:rsidR="00F420FC" w:rsidRDefault="00F420FC" w:rsidP="004610C4">
      <w:pPr>
        <w:pStyle w:val="AnaBalklar"/>
        <w:spacing w:line="240" w:lineRule="auto"/>
        <w:rPr>
          <w:sz w:val="28"/>
          <w:szCs w:val="28"/>
        </w:rPr>
      </w:pPr>
    </w:p>
    <w:p w14:paraId="37BABE1D" w14:textId="77777777" w:rsidR="00C3548F" w:rsidRDefault="00C3548F" w:rsidP="00CE08F8">
      <w:pPr>
        <w:pStyle w:val="zAbstractMetinStili"/>
        <w:jc w:val="center"/>
        <w:rPr>
          <w:b/>
          <w:color w:val="0D0D0D" w:themeColor="text1" w:themeTint="F2"/>
          <w:sz w:val="28"/>
        </w:rPr>
      </w:pPr>
    </w:p>
    <w:p w14:paraId="680A8C24" w14:textId="77777777" w:rsidR="00C3548F" w:rsidRDefault="00C3548F" w:rsidP="00CE08F8">
      <w:pPr>
        <w:pStyle w:val="zAbstractMetinStili"/>
        <w:jc w:val="center"/>
        <w:rPr>
          <w:b/>
          <w:color w:val="0D0D0D" w:themeColor="text1" w:themeTint="F2"/>
          <w:sz w:val="28"/>
        </w:rPr>
      </w:pPr>
    </w:p>
    <w:p w14:paraId="0C3D979F" w14:textId="5B97C26C" w:rsidR="00CE08F8" w:rsidRPr="003244A3" w:rsidRDefault="00CE08F8" w:rsidP="00CE08F8">
      <w:pPr>
        <w:pStyle w:val="zAbstractMetinStili"/>
        <w:jc w:val="center"/>
        <w:rPr>
          <w:b/>
          <w:color w:val="0D0D0D" w:themeColor="text1" w:themeTint="F2"/>
          <w:sz w:val="20"/>
          <w:szCs w:val="24"/>
        </w:rPr>
      </w:pPr>
      <w:commentRangeStart w:id="3"/>
      <w:r w:rsidRPr="00F33DE7">
        <w:rPr>
          <w:b/>
          <w:color w:val="0D0D0D" w:themeColor="text1" w:themeTint="F2"/>
          <w:sz w:val="28"/>
          <w:highlight w:val="yellow"/>
        </w:rPr>
        <w:lastRenderedPageBreak/>
        <w:t>Giriş</w:t>
      </w:r>
      <w:commentRangeEnd w:id="3"/>
      <w:r w:rsidR="00F33DE7">
        <w:rPr>
          <w:rStyle w:val="AklamaBavurusu"/>
          <w:rFonts w:asciiTheme="minorHAnsi" w:eastAsiaTheme="minorHAnsi" w:hAnsiTheme="minorHAnsi" w:cstheme="minorBidi"/>
        </w:rPr>
        <w:commentReference w:id="3"/>
      </w:r>
    </w:p>
    <w:p w14:paraId="480D5510" w14:textId="77777777" w:rsidR="006416D8" w:rsidRPr="00B54D7F" w:rsidRDefault="006416D8" w:rsidP="006416D8">
      <w:pPr>
        <w:pStyle w:val="AnaMetin"/>
        <w:spacing w:line="240" w:lineRule="auto"/>
        <w:rPr>
          <w:sz w:val="22"/>
          <w:szCs w:val="22"/>
          <w:lang w:val="tr-TR"/>
        </w:rPr>
      </w:pPr>
      <w:commentRangeStart w:id="4"/>
      <w:r w:rsidRPr="00F33DE7">
        <w:rPr>
          <w:sz w:val="22"/>
          <w:szCs w:val="22"/>
          <w:highlight w:val="yellow"/>
          <w:lang w:val="tr-TR"/>
        </w:rPr>
        <w:t>Temelde bir iletişim faaliyeti olan reklam kampanyalarının başarıya ulaşabilmesi için en temel gereksinimlerden biri reklam mesajlarının doğru hedef kitleye, doğru yer ve zamanda erişebilmesidir. Ancak içinde bulunduğumuz dönemde tüketiciler bir gün içinde dahi sarmalanmış oldukları hemen hemen her mecradan yüzlerce reklam mesajına maruz kalmaktadır. Adeta mesaj bombardımanına tutulan tüketicinin de bu çerçevede reklam mesajlarına dikkati azalmakta ve hatta kimi zaman tüketici çoğu reklam mesajının farkına dahi varamamaktadır. Bir anlamda tüketicinin zihinsel sağlığını korumak adına bir savunma mekanizması olarak beliren bu durum karşısında reklam verenler, hedef kitlenin dikkatini diğer markalar ve pazarlama iletişimi çabaları arasından kendilerine doğru çekmeyi amaçlamaktadır. Ancak söz konusu amacın gerçekleşebilmesi için öncelikle ilgili pazarlama mesajının hedef kitleye en uygun mecra vasıtası ile iletilmesi ve diğer mecralarla desteklenerek adeta tüketicinin çepeçevre sarılması gerekmektedir. Buradan yola çıkarak hedef kitleye ulaşmak üzere seçilen en uygun mecraların ortak bir strateji doğrultusunda birbirlerini destekleyecek biçimde koordine edilmesi anlamına gelen bütünleşik pazarlama iletişimi ve doğrultusunda geleneksel medya ve yeni medyayı bütünleştirerek tüketiciyi her anlamda kuşatan 360 derece reklam kampanyalarının hedef kitlede farkındalık yaratmak isteyen her kitlesel marka açısından adeta bir zorunluluk halini aldığı söylenebilir. Dolayısıyla ilgili mesajları taşıyacak olan mecraların seçimi, koordine edilmesi ve gerekli satın alımlarının gerçekleştirilmesi son derece önemlidir.</w:t>
      </w:r>
      <w:r w:rsidRPr="00B54D7F">
        <w:rPr>
          <w:sz w:val="22"/>
          <w:szCs w:val="22"/>
          <w:lang w:val="tr-TR"/>
        </w:rPr>
        <w:t xml:space="preserve"> </w:t>
      </w:r>
      <w:commentRangeEnd w:id="4"/>
      <w:r w:rsidR="00F33DE7">
        <w:rPr>
          <w:rStyle w:val="AklamaBavurusu"/>
          <w:rFonts w:asciiTheme="minorHAnsi" w:eastAsiaTheme="minorHAnsi" w:hAnsiTheme="minorHAnsi" w:cstheme="minorBidi"/>
          <w:lang w:val="tr-TR"/>
        </w:rPr>
        <w:commentReference w:id="4"/>
      </w:r>
    </w:p>
    <w:p w14:paraId="428533E9" w14:textId="77777777" w:rsidR="006416D8" w:rsidRPr="00B54D7F" w:rsidRDefault="006416D8" w:rsidP="006416D8">
      <w:pPr>
        <w:pStyle w:val="AnaMetin"/>
        <w:spacing w:line="240" w:lineRule="auto"/>
        <w:rPr>
          <w:sz w:val="22"/>
          <w:szCs w:val="22"/>
          <w:lang w:val="tr-TR"/>
        </w:rPr>
      </w:pPr>
      <w:r w:rsidRPr="00B54D7F">
        <w:rPr>
          <w:sz w:val="22"/>
          <w:szCs w:val="22"/>
          <w:lang w:val="tr-TR"/>
        </w:rPr>
        <w:t xml:space="preserve">Marshall </w:t>
      </w:r>
      <w:proofErr w:type="spellStart"/>
      <w:r w:rsidRPr="00B54D7F">
        <w:rPr>
          <w:sz w:val="22"/>
          <w:szCs w:val="22"/>
          <w:lang w:val="tr-TR"/>
        </w:rPr>
        <w:t>McLuhan</w:t>
      </w:r>
      <w:proofErr w:type="spellEnd"/>
      <w:r w:rsidRPr="00B54D7F">
        <w:rPr>
          <w:sz w:val="22"/>
          <w:szCs w:val="22"/>
          <w:lang w:val="tr-TR"/>
        </w:rPr>
        <w:t>, “</w:t>
      </w:r>
      <w:proofErr w:type="spellStart"/>
      <w:r w:rsidRPr="00B54D7F">
        <w:rPr>
          <w:sz w:val="22"/>
          <w:szCs w:val="22"/>
          <w:lang w:val="tr-TR"/>
        </w:rPr>
        <w:t>Medium</w:t>
      </w:r>
      <w:proofErr w:type="spellEnd"/>
      <w:r w:rsidRPr="00B54D7F">
        <w:rPr>
          <w:sz w:val="22"/>
          <w:szCs w:val="22"/>
          <w:lang w:val="tr-TR"/>
        </w:rPr>
        <w:t xml:space="preserve"> is </w:t>
      </w:r>
      <w:proofErr w:type="spellStart"/>
      <w:r w:rsidRPr="00B54D7F">
        <w:rPr>
          <w:sz w:val="22"/>
          <w:szCs w:val="22"/>
          <w:lang w:val="tr-TR"/>
        </w:rPr>
        <w:t>the</w:t>
      </w:r>
      <w:proofErr w:type="spellEnd"/>
      <w:r w:rsidRPr="00B54D7F">
        <w:rPr>
          <w:sz w:val="22"/>
          <w:szCs w:val="22"/>
          <w:lang w:val="tr-TR"/>
        </w:rPr>
        <w:t xml:space="preserve"> </w:t>
      </w:r>
      <w:proofErr w:type="spellStart"/>
      <w:r w:rsidRPr="00B54D7F">
        <w:rPr>
          <w:sz w:val="22"/>
          <w:szCs w:val="22"/>
          <w:lang w:val="tr-TR"/>
        </w:rPr>
        <w:t>message</w:t>
      </w:r>
      <w:proofErr w:type="spellEnd"/>
      <w:r w:rsidRPr="00B54D7F">
        <w:rPr>
          <w:sz w:val="22"/>
          <w:szCs w:val="22"/>
          <w:lang w:val="tr-TR"/>
        </w:rPr>
        <w:t xml:space="preserve"> (Araç Mesajdır)” önermesinde bulunmaktadır. Söz konusu önerme yalnızca oluşturulan iletinin değil aynı zamanda iletinin kitleye erişmesini sağlayan iletişim mecrasının da anlam sürecinin bir parçası olduğunu ortaya koymaktadır. Bu bölümde ise tecimsel bir iletişim faaliyeti olan reklam kampanyası açısından mecraların, anlamın bir parçası olmaktan öte, markaların pazarlama amaç ve stratejisi, yaratıcı strateji, medya amaçları, medya stratejisi ve bütçe kısıtları çerçevesinde seçimlerine yönelik planın nasıl oluşturulmakta olduğu genel hatları ile ele alınmaktadır.</w:t>
      </w:r>
    </w:p>
    <w:p w14:paraId="0B25371B" w14:textId="77777777" w:rsidR="006416D8" w:rsidRPr="00F33DE7" w:rsidRDefault="006416D8" w:rsidP="006416D8">
      <w:pPr>
        <w:pStyle w:val="ListeParagraf"/>
        <w:numPr>
          <w:ilvl w:val="0"/>
          <w:numId w:val="20"/>
        </w:numPr>
        <w:tabs>
          <w:tab w:val="left" w:pos="284"/>
        </w:tabs>
        <w:spacing w:after="120" w:line="240" w:lineRule="auto"/>
        <w:ind w:hanging="720"/>
        <w:jc w:val="left"/>
        <w:rPr>
          <w:rFonts w:ascii="Times New Roman" w:hAnsi="Times New Roman" w:cs="Times New Roman"/>
          <w:b/>
          <w:sz w:val="24"/>
          <w:szCs w:val="24"/>
          <w:highlight w:val="yellow"/>
        </w:rPr>
      </w:pPr>
      <w:commentRangeStart w:id="5"/>
      <w:r w:rsidRPr="00F33DE7">
        <w:rPr>
          <w:rFonts w:ascii="Times New Roman" w:hAnsi="Times New Roman" w:cs="Times New Roman"/>
          <w:b/>
          <w:sz w:val="24"/>
          <w:szCs w:val="24"/>
          <w:highlight w:val="yellow"/>
        </w:rPr>
        <w:t>Medya, Mecra ve Medya Planlaması</w:t>
      </w:r>
      <w:commentRangeEnd w:id="5"/>
      <w:r w:rsidR="00F33DE7" w:rsidRPr="00F33DE7">
        <w:rPr>
          <w:rStyle w:val="AklamaBavurusu"/>
          <w:rFonts w:ascii="Times New Roman" w:hAnsi="Times New Roman" w:cs="Times New Roman"/>
          <w:sz w:val="24"/>
          <w:szCs w:val="24"/>
        </w:rPr>
        <w:commentReference w:id="5"/>
      </w:r>
    </w:p>
    <w:p w14:paraId="2DBFC8E6" w14:textId="77777777" w:rsidR="006416D8" w:rsidRPr="00B54D7F" w:rsidRDefault="006416D8" w:rsidP="006416D8">
      <w:pPr>
        <w:pStyle w:val="AnaMetin"/>
        <w:spacing w:line="240" w:lineRule="auto"/>
        <w:rPr>
          <w:sz w:val="22"/>
          <w:szCs w:val="22"/>
        </w:rPr>
      </w:pP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planlama</w:t>
      </w:r>
      <w:proofErr w:type="spellEnd"/>
      <w:r w:rsidRPr="00B54D7F">
        <w:rPr>
          <w:sz w:val="22"/>
          <w:szCs w:val="22"/>
        </w:rPr>
        <w:t xml:space="preserve"> </w:t>
      </w:r>
      <w:proofErr w:type="spellStart"/>
      <w:r w:rsidRPr="00B54D7F">
        <w:rPr>
          <w:sz w:val="22"/>
          <w:szCs w:val="22"/>
        </w:rPr>
        <w:t>bir</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kampanyasının</w:t>
      </w:r>
      <w:proofErr w:type="spellEnd"/>
      <w:r w:rsidRPr="00B54D7F">
        <w:rPr>
          <w:sz w:val="22"/>
          <w:szCs w:val="22"/>
        </w:rPr>
        <w:t xml:space="preserve"> </w:t>
      </w:r>
      <w:proofErr w:type="spellStart"/>
      <w:r w:rsidRPr="00B54D7F">
        <w:rPr>
          <w:sz w:val="22"/>
          <w:szCs w:val="22"/>
        </w:rPr>
        <w:t>en</w:t>
      </w:r>
      <w:proofErr w:type="spellEnd"/>
      <w:r w:rsidRPr="00B54D7F">
        <w:rPr>
          <w:sz w:val="22"/>
          <w:szCs w:val="22"/>
        </w:rPr>
        <w:t xml:space="preserve"> </w:t>
      </w:r>
      <w:proofErr w:type="spellStart"/>
      <w:r w:rsidRPr="00B54D7F">
        <w:rPr>
          <w:sz w:val="22"/>
          <w:szCs w:val="22"/>
        </w:rPr>
        <w:t>önemli</w:t>
      </w:r>
      <w:proofErr w:type="spellEnd"/>
      <w:r w:rsidRPr="00B54D7F">
        <w:rPr>
          <w:sz w:val="22"/>
          <w:szCs w:val="22"/>
        </w:rPr>
        <w:t xml:space="preserve"> </w:t>
      </w:r>
      <w:proofErr w:type="spellStart"/>
      <w:r w:rsidRPr="00B54D7F">
        <w:rPr>
          <w:sz w:val="22"/>
          <w:szCs w:val="22"/>
        </w:rPr>
        <w:t>aşamalarından</w:t>
      </w:r>
      <w:proofErr w:type="spellEnd"/>
      <w:r w:rsidRPr="00B54D7F">
        <w:rPr>
          <w:sz w:val="22"/>
          <w:szCs w:val="22"/>
        </w:rPr>
        <w:t xml:space="preserve"> </w:t>
      </w:r>
      <w:proofErr w:type="spellStart"/>
      <w:r w:rsidRPr="00B54D7F">
        <w:rPr>
          <w:sz w:val="22"/>
          <w:szCs w:val="22"/>
        </w:rPr>
        <w:t>biridir</w:t>
      </w:r>
      <w:proofErr w:type="spellEnd"/>
      <w:r w:rsidRPr="00B54D7F">
        <w:rPr>
          <w:sz w:val="22"/>
          <w:szCs w:val="22"/>
        </w:rPr>
        <w:t xml:space="preserve">. Zira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kampanyası</w:t>
      </w:r>
      <w:proofErr w:type="spellEnd"/>
      <w:r w:rsidRPr="00B54D7F">
        <w:rPr>
          <w:sz w:val="22"/>
          <w:szCs w:val="22"/>
        </w:rPr>
        <w:t xml:space="preserve"> </w:t>
      </w:r>
      <w:proofErr w:type="spellStart"/>
      <w:r w:rsidRPr="00B54D7F">
        <w:rPr>
          <w:sz w:val="22"/>
          <w:szCs w:val="22"/>
        </w:rPr>
        <w:t>dahilinde</w:t>
      </w:r>
      <w:proofErr w:type="spellEnd"/>
      <w:r w:rsidRPr="00B54D7F">
        <w:rPr>
          <w:sz w:val="22"/>
          <w:szCs w:val="22"/>
        </w:rPr>
        <w:t xml:space="preserve"> </w:t>
      </w:r>
      <w:proofErr w:type="spellStart"/>
      <w:r w:rsidRPr="00B54D7F">
        <w:rPr>
          <w:sz w:val="22"/>
          <w:szCs w:val="22"/>
        </w:rPr>
        <w:t>kampanya</w:t>
      </w:r>
      <w:proofErr w:type="spellEnd"/>
      <w:r w:rsidRPr="00B54D7F">
        <w:rPr>
          <w:sz w:val="22"/>
          <w:szCs w:val="22"/>
        </w:rPr>
        <w:t xml:space="preserve"> </w:t>
      </w:r>
      <w:proofErr w:type="spellStart"/>
      <w:r w:rsidRPr="00B54D7F">
        <w:rPr>
          <w:sz w:val="22"/>
          <w:szCs w:val="22"/>
        </w:rPr>
        <w:t>bütçesinin</w:t>
      </w:r>
      <w:proofErr w:type="spellEnd"/>
      <w:r w:rsidRPr="00B54D7F">
        <w:rPr>
          <w:sz w:val="22"/>
          <w:szCs w:val="22"/>
        </w:rPr>
        <w:t xml:space="preserve"> </w:t>
      </w:r>
      <w:proofErr w:type="spellStart"/>
      <w:r w:rsidRPr="00B54D7F">
        <w:rPr>
          <w:sz w:val="22"/>
          <w:szCs w:val="22"/>
        </w:rPr>
        <w:t>en</w:t>
      </w:r>
      <w:proofErr w:type="spellEnd"/>
      <w:r w:rsidRPr="00B54D7F">
        <w:rPr>
          <w:sz w:val="22"/>
          <w:szCs w:val="22"/>
        </w:rPr>
        <w:t xml:space="preserve"> </w:t>
      </w:r>
      <w:proofErr w:type="spellStart"/>
      <w:r w:rsidRPr="00B54D7F">
        <w:rPr>
          <w:sz w:val="22"/>
          <w:szCs w:val="22"/>
        </w:rPr>
        <w:t>fazla</w:t>
      </w:r>
      <w:proofErr w:type="spellEnd"/>
      <w:r w:rsidRPr="00B54D7F">
        <w:rPr>
          <w:sz w:val="22"/>
          <w:szCs w:val="22"/>
        </w:rPr>
        <w:t xml:space="preserve"> </w:t>
      </w:r>
      <w:proofErr w:type="spellStart"/>
      <w:r w:rsidRPr="00B54D7F">
        <w:rPr>
          <w:sz w:val="22"/>
          <w:szCs w:val="22"/>
        </w:rPr>
        <w:t>harcandığı</w:t>
      </w:r>
      <w:proofErr w:type="spellEnd"/>
      <w:r w:rsidRPr="00B54D7F">
        <w:rPr>
          <w:sz w:val="22"/>
          <w:szCs w:val="22"/>
        </w:rPr>
        <w:t xml:space="preserve"> </w:t>
      </w:r>
      <w:proofErr w:type="spellStart"/>
      <w:r w:rsidRPr="00B54D7F">
        <w:rPr>
          <w:sz w:val="22"/>
          <w:szCs w:val="22"/>
        </w:rPr>
        <w:t>kalem</w:t>
      </w:r>
      <w:proofErr w:type="spellEnd"/>
      <w:r w:rsidRPr="00B54D7F">
        <w:rPr>
          <w:sz w:val="22"/>
          <w:szCs w:val="22"/>
        </w:rPr>
        <w:t xml:space="preserve"> </w:t>
      </w:r>
      <w:proofErr w:type="spellStart"/>
      <w:r w:rsidRPr="00B54D7F">
        <w:rPr>
          <w:sz w:val="22"/>
          <w:szCs w:val="22"/>
        </w:rPr>
        <w:t>olarak</w:t>
      </w:r>
      <w:proofErr w:type="spellEnd"/>
      <w:r w:rsidRPr="00B54D7F">
        <w:rPr>
          <w:sz w:val="22"/>
          <w:szCs w:val="22"/>
        </w:rPr>
        <w:t xml:space="preserve"> </w:t>
      </w:r>
      <w:proofErr w:type="spellStart"/>
      <w:r w:rsidRPr="00B54D7F">
        <w:rPr>
          <w:sz w:val="22"/>
          <w:szCs w:val="22"/>
        </w:rPr>
        <w:t>dikkatleri</w:t>
      </w:r>
      <w:proofErr w:type="spellEnd"/>
      <w:r w:rsidRPr="00B54D7F">
        <w:rPr>
          <w:sz w:val="22"/>
          <w:szCs w:val="22"/>
        </w:rPr>
        <w:t xml:space="preserve"> </w:t>
      </w:r>
      <w:proofErr w:type="spellStart"/>
      <w:r w:rsidRPr="00B54D7F">
        <w:rPr>
          <w:sz w:val="22"/>
          <w:szCs w:val="22"/>
        </w:rPr>
        <w:t>çekmektedir</w:t>
      </w:r>
      <w:proofErr w:type="spellEnd"/>
      <w:r w:rsidRPr="00B54D7F">
        <w:rPr>
          <w:sz w:val="22"/>
          <w:szCs w:val="22"/>
        </w:rPr>
        <w:t xml:space="preserve">. Bu </w:t>
      </w:r>
      <w:proofErr w:type="spellStart"/>
      <w:r w:rsidRPr="00B54D7F">
        <w:rPr>
          <w:sz w:val="22"/>
          <w:szCs w:val="22"/>
        </w:rPr>
        <w:t>sebeple</w:t>
      </w:r>
      <w:proofErr w:type="spellEnd"/>
      <w:r w:rsidRPr="00B54D7F">
        <w:rPr>
          <w:sz w:val="22"/>
          <w:szCs w:val="22"/>
        </w:rPr>
        <w:t xml:space="preserve"> </w:t>
      </w:r>
      <w:proofErr w:type="spellStart"/>
      <w:r w:rsidRPr="00B54D7F">
        <w:rPr>
          <w:sz w:val="22"/>
          <w:szCs w:val="22"/>
        </w:rPr>
        <w:t>etkili</w:t>
      </w:r>
      <w:proofErr w:type="spellEnd"/>
      <w:r w:rsidRPr="00B54D7F">
        <w:rPr>
          <w:sz w:val="22"/>
          <w:szCs w:val="22"/>
        </w:rPr>
        <w:t xml:space="preserve"> </w:t>
      </w:r>
      <w:proofErr w:type="spellStart"/>
      <w:r w:rsidRPr="00B54D7F">
        <w:rPr>
          <w:sz w:val="22"/>
          <w:szCs w:val="22"/>
        </w:rPr>
        <w:t>bir</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planı</w:t>
      </w:r>
      <w:proofErr w:type="spellEnd"/>
      <w:r w:rsidRPr="00B54D7F">
        <w:rPr>
          <w:sz w:val="22"/>
          <w:szCs w:val="22"/>
        </w:rPr>
        <w:t xml:space="preserve">, </w:t>
      </w:r>
      <w:proofErr w:type="spellStart"/>
      <w:r w:rsidRPr="00B54D7F">
        <w:rPr>
          <w:sz w:val="22"/>
          <w:szCs w:val="22"/>
        </w:rPr>
        <w:t>başarılı</w:t>
      </w:r>
      <w:proofErr w:type="spellEnd"/>
      <w:r w:rsidRPr="00B54D7F">
        <w:rPr>
          <w:sz w:val="22"/>
          <w:szCs w:val="22"/>
        </w:rPr>
        <w:t xml:space="preserve"> </w:t>
      </w:r>
      <w:proofErr w:type="spellStart"/>
      <w:r w:rsidRPr="00B54D7F">
        <w:rPr>
          <w:sz w:val="22"/>
          <w:szCs w:val="22"/>
        </w:rPr>
        <w:t>bir</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kampanyasının</w:t>
      </w:r>
      <w:proofErr w:type="spellEnd"/>
      <w:r w:rsidRPr="00B54D7F">
        <w:rPr>
          <w:sz w:val="22"/>
          <w:szCs w:val="22"/>
        </w:rPr>
        <w:t xml:space="preserve"> </w:t>
      </w:r>
      <w:proofErr w:type="spellStart"/>
      <w:r w:rsidRPr="00B54D7F">
        <w:rPr>
          <w:sz w:val="22"/>
          <w:szCs w:val="22"/>
        </w:rPr>
        <w:t>anahtarı</w:t>
      </w:r>
      <w:proofErr w:type="spellEnd"/>
      <w:r w:rsidRPr="00B54D7F">
        <w:rPr>
          <w:sz w:val="22"/>
          <w:szCs w:val="22"/>
        </w:rPr>
        <w:t xml:space="preserve"> </w:t>
      </w:r>
      <w:proofErr w:type="spellStart"/>
      <w:r w:rsidRPr="00B54D7F">
        <w:rPr>
          <w:sz w:val="22"/>
          <w:szCs w:val="22"/>
        </w:rPr>
        <w:t>konumundadır</w:t>
      </w:r>
      <w:proofErr w:type="spellEnd"/>
      <w:r w:rsidRPr="00B54D7F">
        <w:rPr>
          <w:sz w:val="22"/>
          <w:szCs w:val="22"/>
        </w:rPr>
        <w:t xml:space="preserve">. </w:t>
      </w:r>
      <w:proofErr w:type="spellStart"/>
      <w:r w:rsidRPr="00B54D7F">
        <w:rPr>
          <w:sz w:val="22"/>
          <w:szCs w:val="22"/>
        </w:rPr>
        <w:t>Çünkü</w:t>
      </w:r>
      <w:proofErr w:type="spellEnd"/>
      <w:r w:rsidRPr="00B54D7F">
        <w:rPr>
          <w:sz w:val="22"/>
          <w:szCs w:val="22"/>
        </w:rPr>
        <w:t xml:space="preserve"> </w:t>
      </w:r>
      <w:proofErr w:type="spellStart"/>
      <w:r w:rsidRPr="00B54D7F">
        <w:rPr>
          <w:sz w:val="22"/>
          <w:szCs w:val="22"/>
        </w:rPr>
        <w:t>markalar</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ve</w:t>
      </w:r>
      <w:proofErr w:type="spellEnd"/>
      <w:r w:rsidRPr="00B54D7F">
        <w:rPr>
          <w:sz w:val="22"/>
          <w:szCs w:val="22"/>
        </w:rPr>
        <w:t xml:space="preserve"> </w:t>
      </w:r>
      <w:proofErr w:type="spellStart"/>
      <w:r w:rsidRPr="00B54D7F">
        <w:rPr>
          <w:sz w:val="22"/>
          <w:szCs w:val="22"/>
        </w:rPr>
        <w:t>pazarlama</w:t>
      </w:r>
      <w:proofErr w:type="spellEnd"/>
      <w:r w:rsidRPr="00B54D7F">
        <w:rPr>
          <w:sz w:val="22"/>
          <w:szCs w:val="22"/>
        </w:rPr>
        <w:t xml:space="preserve"> </w:t>
      </w:r>
      <w:proofErr w:type="spellStart"/>
      <w:r w:rsidRPr="00B54D7F">
        <w:rPr>
          <w:sz w:val="22"/>
          <w:szCs w:val="22"/>
        </w:rPr>
        <w:t>mesajlarını</w:t>
      </w:r>
      <w:proofErr w:type="spellEnd"/>
      <w:r w:rsidRPr="00B54D7F">
        <w:rPr>
          <w:sz w:val="22"/>
          <w:szCs w:val="22"/>
        </w:rPr>
        <w:t xml:space="preserve"> </w:t>
      </w:r>
      <w:proofErr w:type="spellStart"/>
      <w:r w:rsidRPr="00B54D7F">
        <w:rPr>
          <w:sz w:val="22"/>
          <w:szCs w:val="22"/>
        </w:rPr>
        <w:t>tüketicilere</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aracılığıyla</w:t>
      </w:r>
      <w:proofErr w:type="spellEnd"/>
      <w:r w:rsidRPr="00B54D7F">
        <w:rPr>
          <w:sz w:val="22"/>
          <w:szCs w:val="22"/>
        </w:rPr>
        <w:t xml:space="preserve"> </w:t>
      </w:r>
      <w:proofErr w:type="spellStart"/>
      <w:r w:rsidRPr="00B54D7F">
        <w:rPr>
          <w:sz w:val="22"/>
          <w:szCs w:val="22"/>
        </w:rPr>
        <w:t>iletilmektedir</w:t>
      </w:r>
      <w:proofErr w:type="spellEnd"/>
      <w:r w:rsidRPr="00B54D7F">
        <w:rPr>
          <w:sz w:val="22"/>
          <w:szCs w:val="22"/>
        </w:rPr>
        <w:t xml:space="preserve"> (Kelley, </w:t>
      </w:r>
      <w:proofErr w:type="spellStart"/>
      <w:r w:rsidRPr="00B54D7F">
        <w:rPr>
          <w:sz w:val="22"/>
          <w:szCs w:val="22"/>
        </w:rPr>
        <w:t>Jugenheimer</w:t>
      </w:r>
      <w:proofErr w:type="spellEnd"/>
      <w:r w:rsidRPr="00B54D7F">
        <w:rPr>
          <w:sz w:val="22"/>
          <w:szCs w:val="22"/>
        </w:rPr>
        <w:t>, &amp; Sheehan, 2015, s. 1).</w:t>
      </w:r>
    </w:p>
    <w:p w14:paraId="318ADAF9" w14:textId="77777777" w:rsidR="006416D8" w:rsidRPr="00B54D7F" w:rsidRDefault="006416D8" w:rsidP="006416D8">
      <w:pPr>
        <w:pStyle w:val="AnaMetin"/>
        <w:spacing w:line="240" w:lineRule="auto"/>
        <w:rPr>
          <w:sz w:val="22"/>
          <w:szCs w:val="22"/>
        </w:rPr>
      </w:pP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planlaması</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kampanyası</w:t>
      </w:r>
      <w:proofErr w:type="spellEnd"/>
      <w:r w:rsidRPr="00B54D7F">
        <w:rPr>
          <w:sz w:val="22"/>
          <w:szCs w:val="22"/>
        </w:rPr>
        <w:t xml:space="preserve"> </w:t>
      </w:r>
      <w:proofErr w:type="spellStart"/>
      <w:r w:rsidRPr="00B54D7F">
        <w:rPr>
          <w:sz w:val="22"/>
          <w:szCs w:val="22"/>
        </w:rPr>
        <w:t>kapsamında</w:t>
      </w:r>
      <w:proofErr w:type="spellEnd"/>
      <w:r w:rsidRPr="00B54D7F">
        <w:rPr>
          <w:sz w:val="22"/>
          <w:szCs w:val="22"/>
        </w:rPr>
        <w:t xml:space="preserve"> </w:t>
      </w:r>
      <w:proofErr w:type="spellStart"/>
      <w:r w:rsidRPr="00B54D7F">
        <w:rPr>
          <w:sz w:val="22"/>
          <w:szCs w:val="22"/>
        </w:rPr>
        <w:t>iletilmek</w:t>
      </w:r>
      <w:proofErr w:type="spellEnd"/>
      <w:r w:rsidRPr="00B54D7F">
        <w:rPr>
          <w:sz w:val="22"/>
          <w:szCs w:val="22"/>
        </w:rPr>
        <w:t xml:space="preserve"> </w:t>
      </w:r>
      <w:proofErr w:type="spellStart"/>
      <w:r w:rsidRPr="00B54D7F">
        <w:rPr>
          <w:sz w:val="22"/>
          <w:szCs w:val="22"/>
        </w:rPr>
        <w:t>istenen</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mesajlarının</w:t>
      </w:r>
      <w:proofErr w:type="spellEnd"/>
      <w:r w:rsidRPr="00B54D7F">
        <w:rPr>
          <w:sz w:val="22"/>
          <w:szCs w:val="22"/>
        </w:rPr>
        <w:t xml:space="preserve"> </w:t>
      </w:r>
      <w:proofErr w:type="spellStart"/>
      <w:r w:rsidRPr="00B54D7F">
        <w:rPr>
          <w:sz w:val="22"/>
          <w:szCs w:val="22"/>
        </w:rPr>
        <w:t>hedef</w:t>
      </w:r>
      <w:proofErr w:type="spellEnd"/>
      <w:r w:rsidRPr="00B54D7F">
        <w:rPr>
          <w:sz w:val="22"/>
          <w:szCs w:val="22"/>
        </w:rPr>
        <w:t xml:space="preserve"> </w:t>
      </w:r>
      <w:proofErr w:type="spellStart"/>
      <w:r w:rsidRPr="00B54D7F">
        <w:rPr>
          <w:sz w:val="22"/>
          <w:szCs w:val="22"/>
        </w:rPr>
        <w:t>kitleye</w:t>
      </w:r>
      <w:proofErr w:type="spellEnd"/>
      <w:r w:rsidRPr="00B54D7F">
        <w:rPr>
          <w:sz w:val="22"/>
          <w:szCs w:val="22"/>
        </w:rPr>
        <w:t xml:space="preserve"> </w:t>
      </w:r>
      <w:proofErr w:type="spellStart"/>
      <w:r w:rsidRPr="00B54D7F">
        <w:rPr>
          <w:sz w:val="22"/>
          <w:szCs w:val="22"/>
        </w:rPr>
        <w:t>ulaştırılması</w:t>
      </w:r>
      <w:proofErr w:type="spellEnd"/>
      <w:r w:rsidRPr="00B54D7F">
        <w:rPr>
          <w:sz w:val="22"/>
          <w:szCs w:val="22"/>
        </w:rPr>
        <w:t xml:space="preserve"> </w:t>
      </w:r>
      <w:proofErr w:type="spellStart"/>
      <w:r w:rsidRPr="00B54D7F">
        <w:rPr>
          <w:sz w:val="22"/>
          <w:szCs w:val="22"/>
        </w:rPr>
        <w:t>çerçevesinde</w:t>
      </w:r>
      <w:proofErr w:type="spellEnd"/>
      <w:r w:rsidRPr="00B54D7F">
        <w:rPr>
          <w:sz w:val="22"/>
          <w:szCs w:val="22"/>
        </w:rPr>
        <w:t xml:space="preserve"> </w:t>
      </w:r>
      <w:proofErr w:type="spellStart"/>
      <w:r w:rsidRPr="00B54D7F">
        <w:rPr>
          <w:sz w:val="22"/>
          <w:szCs w:val="22"/>
        </w:rPr>
        <w:t>ortaya</w:t>
      </w:r>
      <w:proofErr w:type="spellEnd"/>
      <w:r w:rsidRPr="00B54D7F">
        <w:rPr>
          <w:sz w:val="22"/>
          <w:szCs w:val="22"/>
        </w:rPr>
        <w:t xml:space="preserve"> </w:t>
      </w:r>
      <w:proofErr w:type="spellStart"/>
      <w:r w:rsidRPr="00B54D7F">
        <w:rPr>
          <w:sz w:val="22"/>
          <w:szCs w:val="22"/>
        </w:rPr>
        <w:t>konan</w:t>
      </w:r>
      <w:proofErr w:type="spellEnd"/>
      <w:r w:rsidRPr="00B54D7F">
        <w:rPr>
          <w:sz w:val="22"/>
          <w:szCs w:val="22"/>
        </w:rPr>
        <w:t xml:space="preserve"> </w:t>
      </w:r>
      <w:proofErr w:type="spellStart"/>
      <w:r w:rsidRPr="00B54D7F">
        <w:rPr>
          <w:sz w:val="22"/>
          <w:szCs w:val="22"/>
        </w:rPr>
        <w:t>kararlar</w:t>
      </w:r>
      <w:proofErr w:type="spellEnd"/>
      <w:r w:rsidRPr="00B54D7F">
        <w:rPr>
          <w:sz w:val="22"/>
          <w:szCs w:val="22"/>
        </w:rPr>
        <w:t xml:space="preserve"> </w:t>
      </w:r>
      <w:proofErr w:type="spellStart"/>
      <w:r w:rsidRPr="00B54D7F">
        <w:rPr>
          <w:sz w:val="22"/>
          <w:szCs w:val="22"/>
        </w:rPr>
        <w:t>dizisidir</w:t>
      </w:r>
      <w:proofErr w:type="spellEnd"/>
      <w:r w:rsidRPr="00B54D7F">
        <w:rPr>
          <w:sz w:val="22"/>
          <w:szCs w:val="22"/>
        </w:rPr>
        <w:t xml:space="preserve"> (Belch &amp; Belch, 2003, s. 306). </w:t>
      </w:r>
      <w:proofErr w:type="spellStart"/>
      <w:r w:rsidRPr="00B54D7F">
        <w:rPr>
          <w:sz w:val="22"/>
          <w:szCs w:val="22"/>
        </w:rPr>
        <w:t>Diğer</w:t>
      </w:r>
      <w:proofErr w:type="spellEnd"/>
      <w:r w:rsidRPr="00B54D7F">
        <w:rPr>
          <w:sz w:val="22"/>
          <w:szCs w:val="22"/>
        </w:rPr>
        <w:t xml:space="preserve"> </w:t>
      </w:r>
      <w:proofErr w:type="spellStart"/>
      <w:r w:rsidRPr="00B54D7F">
        <w:rPr>
          <w:sz w:val="22"/>
          <w:szCs w:val="22"/>
        </w:rPr>
        <w:t>bir</w:t>
      </w:r>
      <w:proofErr w:type="spellEnd"/>
      <w:r w:rsidRPr="00B54D7F">
        <w:rPr>
          <w:sz w:val="22"/>
          <w:szCs w:val="22"/>
        </w:rPr>
        <w:t xml:space="preserve"> </w:t>
      </w:r>
      <w:proofErr w:type="spellStart"/>
      <w:r w:rsidRPr="00B54D7F">
        <w:rPr>
          <w:sz w:val="22"/>
          <w:szCs w:val="22"/>
        </w:rPr>
        <w:t>ifade</w:t>
      </w:r>
      <w:proofErr w:type="spellEnd"/>
      <w:r w:rsidRPr="00B54D7F">
        <w:rPr>
          <w:sz w:val="22"/>
          <w:szCs w:val="22"/>
        </w:rPr>
        <w:t xml:space="preserve"> </w:t>
      </w:r>
      <w:proofErr w:type="spellStart"/>
      <w:r w:rsidRPr="00B54D7F">
        <w:rPr>
          <w:sz w:val="22"/>
          <w:szCs w:val="22"/>
        </w:rPr>
        <w:t>ile</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planı</w:t>
      </w:r>
      <w:proofErr w:type="spellEnd"/>
      <w:r w:rsidRPr="00B54D7F">
        <w:rPr>
          <w:sz w:val="22"/>
          <w:szCs w:val="22"/>
        </w:rPr>
        <w:t xml:space="preserve">, </w:t>
      </w:r>
      <w:proofErr w:type="spellStart"/>
      <w:r w:rsidRPr="00B54D7F">
        <w:rPr>
          <w:sz w:val="22"/>
          <w:szCs w:val="22"/>
        </w:rPr>
        <w:t>markanın</w:t>
      </w:r>
      <w:proofErr w:type="spellEnd"/>
      <w:r w:rsidRPr="00B54D7F">
        <w:rPr>
          <w:sz w:val="22"/>
          <w:szCs w:val="22"/>
        </w:rPr>
        <w:t xml:space="preserve"> </w:t>
      </w:r>
      <w:proofErr w:type="spellStart"/>
      <w:r w:rsidRPr="00B54D7F">
        <w:rPr>
          <w:sz w:val="22"/>
          <w:szCs w:val="22"/>
        </w:rPr>
        <w:t>sunduğu</w:t>
      </w:r>
      <w:proofErr w:type="spellEnd"/>
      <w:r w:rsidRPr="00B54D7F">
        <w:rPr>
          <w:sz w:val="22"/>
          <w:szCs w:val="22"/>
        </w:rPr>
        <w:t xml:space="preserve"> mal </w:t>
      </w:r>
      <w:proofErr w:type="spellStart"/>
      <w:r w:rsidRPr="00B54D7F">
        <w:rPr>
          <w:sz w:val="22"/>
          <w:szCs w:val="22"/>
        </w:rPr>
        <w:t>veya</w:t>
      </w:r>
      <w:proofErr w:type="spellEnd"/>
      <w:r w:rsidRPr="00B54D7F">
        <w:rPr>
          <w:sz w:val="22"/>
          <w:szCs w:val="22"/>
        </w:rPr>
        <w:t xml:space="preserve"> </w:t>
      </w:r>
      <w:proofErr w:type="spellStart"/>
      <w:r w:rsidRPr="00B54D7F">
        <w:rPr>
          <w:sz w:val="22"/>
          <w:szCs w:val="22"/>
        </w:rPr>
        <w:t>hizmeti</w:t>
      </w:r>
      <w:proofErr w:type="spellEnd"/>
      <w:r w:rsidRPr="00B54D7F">
        <w:rPr>
          <w:sz w:val="22"/>
          <w:szCs w:val="22"/>
        </w:rPr>
        <w:t xml:space="preserve"> </w:t>
      </w:r>
      <w:proofErr w:type="spellStart"/>
      <w:r w:rsidRPr="00B54D7F">
        <w:rPr>
          <w:sz w:val="22"/>
          <w:szCs w:val="22"/>
        </w:rPr>
        <w:t>satın</w:t>
      </w:r>
      <w:proofErr w:type="spellEnd"/>
      <w:r w:rsidRPr="00B54D7F">
        <w:rPr>
          <w:sz w:val="22"/>
          <w:szCs w:val="22"/>
        </w:rPr>
        <w:t xml:space="preserve"> alma </w:t>
      </w:r>
      <w:proofErr w:type="spellStart"/>
      <w:r w:rsidRPr="00B54D7F">
        <w:rPr>
          <w:sz w:val="22"/>
          <w:szCs w:val="22"/>
        </w:rPr>
        <w:t>potansiyeli</w:t>
      </w:r>
      <w:proofErr w:type="spellEnd"/>
      <w:r w:rsidRPr="00B54D7F">
        <w:rPr>
          <w:sz w:val="22"/>
          <w:szCs w:val="22"/>
        </w:rPr>
        <w:t xml:space="preserve"> </w:t>
      </w:r>
      <w:proofErr w:type="spellStart"/>
      <w:r w:rsidRPr="00B54D7F">
        <w:rPr>
          <w:sz w:val="22"/>
          <w:szCs w:val="22"/>
        </w:rPr>
        <w:t>bulunan</w:t>
      </w:r>
      <w:proofErr w:type="spellEnd"/>
      <w:r w:rsidRPr="00B54D7F">
        <w:rPr>
          <w:sz w:val="22"/>
          <w:szCs w:val="22"/>
        </w:rPr>
        <w:t xml:space="preserve"> </w:t>
      </w:r>
      <w:proofErr w:type="spellStart"/>
      <w:r w:rsidRPr="00B54D7F">
        <w:rPr>
          <w:sz w:val="22"/>
          <w:szCs w:val="22"/>
        </w:rPr>
        <w:t>müşterilere</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mesajlarını</w:t>
      </w:r>
      <w:proofErr w:type="spellEnd"/>
      <w:r w:rsidRPr="00B54D7F">
        <w:rPr>
          <w:sz w:val="22"/>
          <w:szCs w:val="22"/>
        </w:rPr>
        <w:t xml:space="preserve"> </w:t>
      </w:r>
      <w:proofErr w:type="spellStart"/>
      <w:r w:rsidRPr="00B54D7F">
        <w:rPr>
          <w:sz w:val="22"/>
          <w:szCs w:val="22"/>
        </w:rPr>
        <w:t>iletmenin</w:t>
      </w:r>
      <w:proofErr w:type="spellEnd"/>
      <w:r w:rsidRPr="00B54D7F">
        <w:rPr>
          <w:sz w:val="22"/>
          <w:szCs w:val="22"/>
        </w:rPr>
        <w:t xml:space="preserve"> </w:t>
      </w:r>
      <w:proofErr w:type="spellStart"/>
      <w:r w:rsidRPr="00B54D7F">
        <w:rPr>
          <w:sz w:val="22"/>
          <w:szCs w:val="22"/>
        </w:rPr>
        <w:t>en</w:t>
      </w:r>
      <w:proofErr w:type="spellEnd"/>
      <w:r w:rsidRPr="00B54D7F">
        <w:rPr>
          <w:sz w:val="22"/>
          <w:szCs w:val="22"/>
        </w:rPr>
        <w:t xml:space="preserve"> </w:t>
      </w:r>
      <w:proofErr w:type="spellStart"/>
      <w:r w:rsidRPr="00B54D7F">
        <w:rPr>
          <w:sz w:val="22"/>
          <w:szCs w:val="22"/>
        </w:rPr>
        <w:t>doğru</w:t>
      </w:r>
      <w:proofErr w:type="spellEnd"/>
      <w:r w:rsidRPr="00B54D7F">
        <w:rPr>
          <w:sz w:val="22"/>
          <w:szCs w:val="22"/>
        </w:rPr>
        <w:t xml:space="preserve"> </w:t>
      </w:r>
      <w:proofErr w:type="spellStart"/>
      <w:r w:rsidRPr="00B54D7F">
        <w:rPr>
          <w:sz w:val="22"/>
          <w:szCs w:val="22"/>
        </w:rPr>
        <w:t>yollarını</w:t>
      </w:r>
      <w:proofErr w:type="spellEnd"/>
      <w:r w:rsidRPr="00B54D7F">
        <w:rPr>
          <w:sz w:val="22"/>
          <w:szCs w:val="22"/>
        </w:rPr>
        <w:t xml:space="preserve"> </w:t>
      </w:r>
      <w:proofErr w:type="spellStart"/>
      <w:r w:rsidRPr="00B54D7F">
        <w:rPr>
          <w:sz w:val="22"/>
          <w:szCs w:val="22"/>
        </w:rPr>
        <w:t>belirlemek</w:t>
      </w:r>
      <w:proofErr w:type="spellEnd"/>
      <w:r w:rsidRPr="00B54D7F">
        <w:rPr>
          <w:sz w:val="22"/>
          <w:szCs w:val="22"/>
        </w:rPr>
        <w:t xml:space="preserve"> </w:t>
      </w:r>
      <w:proofErr w:type="spellStart"/>
      <w:r w:rsidRPr="00B54D7F">
        <w:rPr>
          <w:sz w:val="22"/>
          <w:szCs w:val="22"/>
        </w:rPr>
        <w:t>üzere</w:t>
      </w:r>
      <w:proofErr w:type="spellEnd"/>
      <w:r w:rsidRPr="00B54D7F">
        <w:rPr>
          <w:sz w:val="22"/>
          <w:szCs w:val="22"/>
        </w:rPr>
        <w:t xml:space="preserve"> </w:t>
      </w:r>
      <w:proofErr w:type="spellStart"/>
      <w:r w:rsidRPr="00B54D7F">
        <w:rPr>
          <w:sz w:val="22"/>
          <w:szCs w:val="22"/>
        </w:rPr>
        <w:t>alınan</w:t>
      </w:r>
      <w:proofErr w:type="spellEnd"/>
      <w:r w:rsidRPr="00B54D7F">
        <w:rPr>
          <w:sz w:val="22"/>
          <w:szCs w:val="22"/>
        </w:rPr>
        <w:t xml:space="preserve"> </w:t>
      </w:r>
      <w:proofErr w:type="spellStart"/>
      <w:r w:rsidRPr="00B54D7F">
        <w:rPr>
          <w:sz w:val="22"/>
          <w:szCs w:val="22"/>
        </w:rPr>
        <w:t>kararlar</w:t>
      </w:r>
      <w:proofErr w:type="spellEnd"/>
      <w:r w:rsidRPr="00B54D7F">
        <w:rPr>
          <w:sz w:val="22"/>
          <w:szCs w:val="22"/>
        </w:rPr>
        <w:t xml:space="preserve"> </w:t>
      </w:r>
      <w:proofErr w:type="spellStart"/>
      <w:r w:rsidRPr="00B54D7F">
        <w:rPr>
          <w:sz w:val="22"/>
          <w:szCs w:val="22"/>
        </w:rPr>
        <w:t>bütünüdür</w:t>
      </w:r>
      <w:proofErr w:type="spellEnd"/>
      <w:r w:rsidRPr="00B54D7F">
        <w:rPr>
          <w:sz w:val="22"/>
          <w:szCs w:val="22"/>
        </w:rPr>
        <w:t xml:space="preserve"> (</w:t>
      </w:r>
      <w:proofErr w:type="spellStart"/>
      <w:r w:rsidRPr="00B54D7F">
        <w:rPr>
          <w:sz w:val="22"/>
          <w:szCs w:val="22"/>
        </w:rPr>
        <w:t>Sissors</w:t>
      </w:r>
      <w:proofErr w:type="spellEnd"/>
      <w:r w:rsidRPr="00B54D7F">
        <w:rPr>
          <w:sz w:val="22"/>
          <w:szCs w:val="22"/>
        </w:rPr>
        <w:t xml:space="preserve"> &amp; Baron, 2010, s. 3). </w:t>
      </w:r>
      <w:proofErr w:type="spellStart"/>
      <w:r w:rsidRPr="00B54D7F">
        <w:rPr>
          <w:sz w:val="22"/>
          <w:szCs w:val="22"/>
        </w:rPr>
        <w:t>Dolayısıyla</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planı</w:t>
      </w:r>
      <w:proofErr w:type="spellEnd"/>
      <w:r w:rsidRPr="00B54D7F">
        <w:rPr>
          <w:sz w:val="22"/>
          <w:szCs w:val="22"/>
        </w:rPr>
        <w:t xml:space="preserve">, </w:t>
      </w:r>
      <w:proofErr w:type="spellStart"/>
      <w:r w:rsidRPr="00B54D7F">
        <w:rPr>
          <w:sz w:val="22"/>
          <w:szCs w:val="22"/>
        </w:rPr>
        <w:t>markanın</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w:t>
      </w:r>
      <w:proofErr w:type="spellStart"/>
      <w:r w:rsidRPr="00B54D7F">
        <w:rPr>
          <w:sz w:val="22"/>
          <w:szCs w:val="22"/>
        </w:rPr>
        <w:t>kampanyasında</w:t>
      </w:r>
      <w:proofErr w:type="spellEnd"/>
      <w:r w:rsidRPr="00B54D7F">
        <w:rPr>
          <w:sz w:val="22"/>
          <w:szCs w:val="22"/>
        </w:rPr>
        <w:t xml:space="preserve"> </w:t>
      </w:r>
      <w:proofErr w:type="spellStart"/>
      <w:r w:rsidRPr="00B54D7F">
        <w:rPr>
          <w:sz w:val="22"/>
          <w:szCs w:val="22"/>
        </w:rPr>
        <w:t>amaçladığı</w:t>
      </w:r>
      <w:proofErr w:type="spellEnd"/>
      <w:r w:rsidRPr="00B54D7F">
        <w:rPr>
          <w:sz w:val="22"/>
          <w:szCs w:val="22"/>
        </w:rPr>
        <w:t xml:space="preserve"> </w:t>
      </w:r>
      <w:proofErr w:type="spellStart"/>
      <w:r w:rsidRPr="00B54D7F">
        <w:rPr>
          <w:sz w:val="22"/>
          <w:szCs w:val="22"/>
        </w:rPr>
        <w:t>sonuçları</w:t>
      </w:r>
      <w:proofErr w:type="spellEnd"/>
      <w:r w:rsidRPr="00B54D7F">
        <w:rPr>
          <w:sz w:val="22"/>
          <w:szCs w:val="22"/>
        </w:rPr>
        <w:t xml:space="preserve"> </w:t>
      </w:r>
      <w:proofErr w:type="spellStart"/>
      <w:r w:rsidRPr="00B54D7F">
        <w:rPr>
          <w:sz w:val="22"/>
          <w:szCs w:val="22"/>
        </w:rPr>
        <w:t>elde</w:t>
      </w:r>
      <w:proofErr w:type="spellEnd"/>
      <w:r w:rsidRPr="00B54D7F">
        <w:rPr>
          <w:sz w:val="22"/>
          <w:szCs w:val="22"/>
        </w:rPr>
        <w:t xml:space="preserve"> </w:t>
      </w:r>
      <w:proofErr w:type="spellStart"/>
      <w:r w:rsidRPr="00B54D7F">
        <w:rPr>
          <w:sz w:val="22"/>
          <w:szCs w:val="22"/>
        </w:rPr>
        <w:t>edebilmesi</w:t>
      </w:r>
      <w:proofErr w:type="spellEnd"/>
      <w:r w:rsidRPr="00B54D7F">
        <w:rPr>
          <w:sz w:val="22"/>
          <w:szCs w:val="22"/>
        </w:rPr>
        <w:t xml:space="preserve"> </w:t>
      </w:r>
      <w:proofErr w:type="spellStart"/>
      <w:r w:rsidRPr="00B54D7F">
        <w:rPr>
          <w:sz w:val="22"/>
          <w:szCs w:val="22"/>
        </w:rPr>
        <w:t>için</w:t>
      </w:r>
      <w:proofErr w:type="spellEnd"/>
      <w:r w:rsidRPr="00B54D7F">
        <w:rPr>
          <w:sz w:val="22"/>
          <w:szCs w:val="22"/>
        </w:rPr>
        <w:t xml:space="preserve"> </w:t>
      </w:r>
      <w:proofErr w:type="spellStart"/>
      <w:r w:rsidRPr="00B54D7F">
        <w:rPr>
          <w:sz w:val="22"/>
          <w:szCs w:val="22"/>
        </w:rPr>
        <w:t>doğru</w:t>
      </w:r>
      <w:proofErr w:type="spellEnd"/>
      <w:r w:rsidRPr="00B54D7F">
        <w:rPr>
          <w:sz w:val="22"/>
          <w:szCs w:val="22"/>
        </w:rPr>
        <w:t xml:space="preserve"> </w:t>
      </w:r>
      <w:proofErr w:type="spellStart"/>
      <w:r w:rsidRPr="00B54D7F">
        <w:rPr>
          <w:sz w:val="22"/>
          <w:szCs w:val="22"/>
        </w:rPr>
        <w:t>mesajın</w:t>
      </w:r>
      <w:proofErr w:type="spellEnd"/>
      <w:r w:rsidRPr="00B54D7F">
        <w:rPr>
          <w:sz w:val="22"/>
          <w:szCs w:val="22"/>
        </w:rPr>
        <w:t xml:space="preserve">, </w:t>
      </w:r>
      <w:proofErr w:type="spellStart"/>
      <w:r w:rsidRPr="00B54D7F">
        <w:rPr>
          <w:sz w:val="22"/>
          <w:szCs w:val="22"/>
        </w:rPr>
        <w:t>doğru</w:t>
      </w:r>
      <w:proofErr w:type="spellEnd"/>
      <w:r w:rsidRPr="00B54D7F">
        <w:rPr>
          <w:sz w:val="22"/>
          <w:szCs w:val="22"/>
        </w:rPr>
        <w:t xml:space="preserve"> </w:t>
      </w:r>
      <w:proofErr w:type="spellStart"/>
      <w:r w:rsidRPr="00B54D7F">
        <w:rPr>
          <w:sz w:val="22"/>
          <w:szCs w:val="22"/>
        </w:rPr>
        <w:t>hedef</w:t>
      </w:r>
      <w:proofErr w:type="spellEnd"/>
      <w:r w:rsidRPr="00B54D7F">
        <w:rPr>
          <w:sz w:val="22"/>
          <w:szCs w:val="22"/>
        </w:rPr>
        <w:t xml:space="preserve"> </w:t>
      </w:r>
      <w:proofErr w:type="spellStart"/>
      <w:r w:rsidRPr="00B54D7F">
        <w:rPr>
          <w:sz w:val="22"/>
          <w:szCs w:val="22"/>
        </w:rPr>
        <w:t>kitleye</w:t>
      </w:r>
      <w:proofErr w:type="spellEnd"/>
      <w:r w:rsidRPr="00B54D7F">
        <w:rPr>
          <w:sz w:val="22"/>
          <w:szCs w:val="22"/>
        </w:rPr>
        <w:t xml:space="preserve">, </w:t>
      </w:r>
      <w:proofErr w:type="spellStart"/>
      <w:r w:rsidRPr="00B54D7F">
        <w:rPr>
          <w:sz w:val="22"/>
          <w:szCs w:val="22"/>
        </w:rPr>
        <w:t>yine</w:t>
      </w:r>
      <w:proofErr w:type="spellEnd"/>
      <w:r w:rsidRPr="00B54D7F">
        <w:rPr>
          <w:sz w:val="22"/>
          <w:szCs w:val="22"/>
        </w:rPr>
        <w:t xml:space="preserve"> </w:t>
      </w:r>
      <w:proofErr w:type="spellStart"/>
      <w:r w:rsidRPr="00B54D7F">
        <w:rPr>
          <w:sz w:val="22"/>
          <w:szCs w:val="22"/>
        </w:rPr>
        <w:t>doğru</w:t>
      </w:r>
      <w:proofErr w:type="spellEnd"/>
      <w:r w:rsidRPr="00B54D7F">
        <w:rPr>
          <w:sz w:val="22"/>
          <w:szCs w:val="22"/>
        </w:rPr>
        <w:t xml:space="preserve"> </w:t>
      </w:r>
      <w:proofErr w:type="spellStart"/>
      <w:r w:rsidRPr="00B54D7F">
        <w:rPr>
          <w:sz w:val="22"/>
          <w:szCs w:val="22"/>
        </w:rPr>
        <w:t>yer</w:t>
      </w:r>
      <w:proofErr w:type="spellEnd"/>
      <w:r w:rsidRPr="00B54D7F">
        <w:rPr>
          <w:sz w:val="22"/>
          <w:szCs w:val="22"/>
        </w:rPr>
        <w:t xml:space="preserve"> </w:t>
      </w:r>
      <w:proofErr w:type="spellStart"/>
      <w:r w:rsidRPr="00B54D7F">
        <w:rPr>
          <w:sz w:val="22"/>
          <w:szCs w:val="22"/>
        </w:rPr>
        <w:t>ve</w:t>
      </w:r>
      <w:proofErr w:type="spellEnd"/>
      <w:r w:rsidRPr="00B54D7F">
        <w:rPr>
          <w:sz w:val="22"/>
          <w:szCs w:val="22"/>
        </w:rPr>
        <w:t xml:space="preserve"> </w:t>
      </w:r>
      <w:proofErr w:type="spellStart"/>
      <w:r w:rsidRPr="00B54D7F">
        <w:rPr>
          <w:sz w:val="22"/>
          <w:szCs w:val="22"/>
        </w:rPr>
        <w:t>zamanda</w:t>
      </w:r>
      <w:proofErr w:type="spellEnd"/>
      <w:r w:rsidRPr="00B54D7F">
        <w:rPr>
          <w:sz w:val="22"/>
          <w:szCs w:val="22"/>
        </w:rPr>
        <w:t xml:space="preserve">, </w:t>
      </w:r>
      <w:proofErr w:type="spellStart"/>
      <w:r w:rsidRPr="00B54D7F">
        <w:rPr>
          <w:sz w:val="22"/>
          <w:szCs w:val="22"/>
        </w:rPr>
        <w:t>uygun</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ortamı</w:t>
      </w:r>
      <w:proofErr w:type="spellEnd"/>
      <w:r w:rsidRPr="00B54D7F">
        <w:rPr>
          <w:sz w:val="22"/>
          <w:szCs w:val="22"/>
        </w:rPr>
        <w:t xml:space="preserve"> </w:t>
      </w:r>
      <w:proofErr w:type="spellStart"/>
      <w:r w:rsidRPr="00B54D7F">
        <w:rPr>
          <w:sz w:val="22"/>
          <w:szCs w:val="22"/>
        </w:rPr>
        <w:t>vasıtasıyla</w:t>
      </w:r>
      <w:proofErr w:type="spellEnd"/>
      <w:r w:rsidRPr="00B54D7F">
        <w:rPr>
          <w:sz w:val="22"/>
          <w:szCs w:val="22"/>
        </w:rPr>
        <w:t xml:space="preserve"> </w:t>
      </w:r>
      <w:proofErr w:type="spellStart"/>
      <w:r w:rsidRPr="00B54D7F">
        <w:rPr>
          <w:sz w:val="22"/>
          <w:szCs w:val="22"/>
        </w:rPr>
        <w:t>iletilmesi</w:t>
      </w:r>
      <w:proofErr w:type="spellEnd"/>
      <w:r w:rsidRPr="00B54D7F">
        <w:rPr>
          <w:sz w:val="22"/>
          <w:szCs w:val="22"/>
        </w:rPr>
        <w:t xml:space="preserve"> </w:t>
      </w:r>
      <w:proofErr w:type="spellStart"/>
      <w:r w:rsidRPr="00B54D7F">
        <w:rPr>
          <w:sz w:val="22"/>
          <w:szCs w:val="22"/>
        </w:rPr>
        <w:t>adına</w:t>
      </w:r>
      <w:proofErr w:type="spellEnd"/>
      <w:r w:rsidRPr="00B54D7F">
        <w:rPr>
          <w:sz w:val="22"/>
          <w:szCs w:val="22"/>
        </w:rPr>
        <w:t xml:space="preserve"> </w:t>
      </w:r>
      <w:proofErr w:type="spellStart"/>
      <w:r w:rsidRPr="00B54D7F">
        <w:rPr>
          <w:sz w:val="22"/>
          <w:szCs w:val="22"/>
        </w:rPr>
        <w:t>geliştirilen</w:t>
      </w:r>
      <w:proofErr w:type="spellEnd"/>
      <w:r w:rsidRPr="00B54D7F">
        <w:rPr>
          <w:sz w:val="22"/>
          <w:szCs w:val="22"/>
        </w:rPr>
        <w:t xml:space="preserve"> </w:t>
      </w:r>
      <w:proofErr w:type="spellStart"/>
      <w:r w:rsidRPr="00B54D7F">
        <w:rPr>
          <w:sz w:val="22"/>
          <w:szCs w:val="22"/>
        </w:rPr>
        <w:t>yol</w:t>
      </w:r>
      <w:proofErr w:type="spellEnd"/>
      <w:r w:rsidRPr="00B54D7F">
        <w:rPr>
          <w:sz w:val="22"/>
          <w:szCs w:val="22"/>
        </w:rPr>
        <w:t xml:space="preserve"> </w:t>
      </w:r>
      <w:proofErr w:type="spellStart"/>
      <w:r w:rsidRPr="00B54D7F">
        <w:rPr>
          <w:sz w:val="22"/>
          <w:szCs w:val="22"/>
        </w:rPr>
        <w:t>planıdır</w:t>
      </w:r>
      <w:proofErr w:type="spellEnd"/>
      <w:r w:rsidRPr="00B54D7F">
        <w:rPr>
          <w:sz w:val="22"/>
          <w:szCs w:val="22"/>
        </w:rPr>
        <w:t xml:space="preserve">. </w:t>
      </w:r>
      <w:proofErr w:type="spellStart"/>
      <w:r w:rsidRPr="00B54D7F">
        <w:rPr>
          <w:sz w:val="22"/>
          <w:szCs w:val="22"/>
        </w:rPr>
        <w:t>Süreç</w:t>
      </w:r>
      <w:proofErr w:type="spellEnd"/>
      <w:r w:rsidRPr="00B54D7F">
        <w:rPr>
          <w:sz w:val="22"/>
          <w:szCs w:val="22"/>
        </w:rPr>
        <w:t xml:space="preserve"> </w:t>
      </w:r>
      <w:proofErr w:type="spellStart"/>
      <w:r w:rsidRPr="00B54D7F">
        <w:rPr>
          <w:sz w:val="22"/>
          <w:szCs w:val="22"/>
        </w:rPr>
        <w:t>birbiri</w:t>
      </w:r>
      <w:proofErr w:type="spellEnd"/>
      <w:r w:rsidRPr="00B54D7F">
        <w:rPr>
          <w:sz w:val="22"/>
          <w:szCs w:val="22"/>
        </w:rPr>
        <w:t xml:space="preserve"> </w:t>
      </w:r>
      <w:proofErr w:type="spellStart"/>
      <w:r w:rsidRPr="00B54D7F">
        <w:rPr>
          <w:sz w:val="22"/>
          <w:szCs w:val="22"/>
        </w:rPr>
        <w:t>ile</w:t>
      </w:r>
      <w:proofErr w:type="spellEnd"/>
      <w:r w:rsidRPr="00B54D7F">
        <w:rPr>
          <w:sz w:val="22"/>
          <w:szCs w:val="22"/>
        </w:rPr>
        <w:t xml:space="preserve"> </w:t>
      </w:r>
      <w:proofErr w:type="spellStart"/>
      <w:r w:rsidRPr="00B54D7F">
        <w:rPr>
          <w:sz w:val="22"/>
          <w:szCs w:val="22"/>
        </w:rPr>
        <w:t>ilişkili</w:t>
      </w:r>
      <w:proofErr w:type="spellEnd"/>
      <w:r w:rsidRPr="00B54D7F">
        <w:rPr>
          <w:sz w:val="22"/>
          <w:szCs w:val="22"/>
        </w:rPr>
        <w:t xml:space="preserve"> </w:t>
      </w:r>
      <w:proofErr w:type="spellStart"/>
      <w:r w:rsidRPr="00B54D7F">
        <w:rPr>
          <w:sz w:val="22"/>
          <w:szCs w:val="22"/>
        </w:rPr>
        <w:t>pek</w:t>
      </w:r>
      <w:proofErr w:type="spellEnd"/>
      <w:r w:rsidRPr="00B54D7F">
        <w:rPr>
          <w:sz w:val="22"/>
          <w:szCs w:val="22"/>
        </w:rPr>
        <w:t xml:space="preserve"> </w:t>
      </w:r>
      <w:proofErr w:type="spellStart"/>
      <w:r w:rsidRPr="00B54D7F">
        <w:rPr>
          <w:sz w:val="22"/>
          <w:szCs w:val="22"/>
        </w:rPr>
        <w:t>çok</w:t>
      </w:r>
      <w:proofErr w:type="spellEnd"/>
      <w:r w:rsidRPr="00B54D7F">
        <w:rPr>
          <w:sz w:val="22"/>
          <w:szCs w:val="22"/>
        </w:rPr>
        <w:t xml:space="preserve"> </w:t>
      </w:r>
      <w:proofErr w:type="spellStart"/>
      <w:r w:rsidRPr="00B54D7F">
        <w:rPr>
          <w:sz w:val="22"/>
          <w:szCs w:val="22"/>
        </w:rPr>
        <w:t>kararın</w:t>
      </w:r>
      <w:proofErr w:type="spellEnd"/>
      <w:r w:rsidRPr="00B54D7F">
        <w:rPr>
          <w:sz w:val="22"/>
          <w:szCs w:val="22"/>
        </w:rPr>
        <w:t xml:space="preserve"> </w:t>
      </w:r>
      <w:proofErr w:type="spellStart"/>
      <w:r w:rsidRPr="00B54D7F">
        <w:rPr>
          <w:sz w:val="22"/>
          <w:szCs w:val="22"/>
        </w:rPr>
        <w:t>alınmasını</w:t>
      </w:r>
      <w:proofErr w:type="spellEnd"/>
      <w:r w:rsidRPr="00B54D7F">
        <w:rPr>
          <w:sz w:val="22"/>
          <w:szCs w:val="22"/>
        </w:rPr>
        <w:t xml:space="preserve"> </w:t>
      </w:r>
      <w:proofErr w:type="spellStart"/>
      <w:r w:rsidRPr="00B54D7F">
        <w:rPr>
          <w:sz w:val="22"/>
          <w:szCs w:val="22"/>
        </w:rPr>
        <w:t>gerektirdiğinden</w:t>
      </w:r>
      <w:proofErr w:type="spellEnd"/>
      <w:r w:rsidRPr="00B54D7F">
        <w:rPr>
          <w:sz w:val="22"/>
          <w:szCs w:val="22"/>
        </w:rPr>
        <w:t xml:space="preserve">, plan </w:t>
      </w:r>
      <w:proofErr w:type="spellStart"/>
      <w:r w:rsidRPr="00B54D7F">
        <w:rPr>
          <w:sz w:val="22"/>
          <w:szCs w:val="22"/>
        </w:rPr>
        <w:t>geliştirildikçe</w:t>
      </w:r>
      <w:proofErr w:type="spellEnd"/>
      <w:r w:rsidRPr="00B54D7F">
        <w:rPr>
          <w:sz w:val="22"/>
          <w:szCs w:val="22"/>
        </w:rPr>
        <w:t xml:space="preserve"> </w:t>
      </w:r>
      <w:proofErr w:type="spellStart"/>
      <w:r w:rsidRPr="00B54D7F">
        <w:rPr>
          <w:sz w:val="22"/>
          <w:szCs w:val="22"/>
        </w:rPr>
        <w:t>alınan</w:t>
      </w:r>
      <w:proofErr w:type="spellEnd"/>
      <w:r w:rsidRPr="00B54D7F">
        <w:rPr>
          <w:sz w:val="22"/>
          <w:szCs w:val="22"/>
        </w:rPr>
        <w:t xml:space="preserve"> </w:t>
      </w:r>
      <w:proofErr w:type="spellStart"/>
      <w:r w:rsidRPr="00B54D7F">
        <w:rPr>
          <w:sz w:val="22"/>
          <w:szCs w:val="22"/>
        </w:rPr>
        <w:t>kararlar</w:t>
      </w:r>
      <w:proofErr w:type="spellEnd"/>
      <w:r w:rsidRPr="00B54D7F">
        <w:rPr>
          <w:sz w:val="22"/>
          <w:szCs w:val="22"/>
        </w:rPr>
        <w:t xml:space="preserve"> </w:t>
      </w:r>
      <w:proofErr w:type="spellStart"/>
      <w:r w:rsidRPr="00B54D7F">
        <w:rPr>
          <w:sz w:val="22"/>
          <w:szCs w:val="22"/>
        </w:rPr>
        <w:t>mevcut</w:t>
      </w:r>
      <w:proofErr w:type="spellEnd"/>
      <w:r w:rsidRPr="00B54D7F">
        <w:rPr>
          <w:sz w:val="22"/>
          <w:szCs w:val="22"/>
        </w:rPr>
        <w:t xml:space="preserve"> </w:t>
      </w:r>
      <w:proofErr w:type="spellStart"/>
      <w:r w:rsidRPr="00B54D7F">
        <w:rPr>
          <w:sz w:val="22"/>
          <w:szCs w:val="22"/>
        </w:rPr>
        <w:t>duruma</w:t>
      </w:r>
      <w:proofErr w:type="spellEnd"/>
      <w:r w:rsidRPr="00B54D7F">
        <w:rPr>
          <w:sz w:val="22"/>
          <w:szCs w:val="22"/>
        </w:rPr>
        <w:t xml:space="preserve"> </w:t>
      </w:r>
      <w:proofErr w:type="spellStart"/>
      <w:r w:rsidRPr="00B54D7F">
        <w:rPr>
          <w:sz w:val="22"/>
          <w:szCs w:val="22"/>
        </w:rPr>
        <w:t>göre</w:t>
      </w:r>
      <w:proofErr w:type="spellEnd"/>
      <w:r w:rsidRPr="00B54D7F">
        <w:rPr>
          <w:sz w:val="22"/>
          <w:szCs w:val="22"/>
        </w:rPr>
        <w:t xml:space="preserve"> </w:t>
      </w:r>
      <w:proofErr w:type="spellStart"/>
      <w:r w:rsidRPr="00B54D7F">
        <w:rPr>
          <w:sz w:val="22"/>
          <w:szCs w:val="22"/>
        </w:rPr>
        <w:t>değiştirilebilir</w:t>
      </w:r>
      <w:proofErr w:type="spellEnd"/>
      <w:r w:rsidRPr="00B54D7F">
        <w:rPr>
          <w:sz w:val="22"/>
          <w:szCs w:val="22"/>
        </w:rPr>
        <w:t xml:space="preserve"> </w:t>
      </w:r>
      <w:proofErr w:type="spellStart"/>
      <w:r w:rsidRPr="00B54D7F">
        <w:rPr>
          <w:sz w:val="22"/>
          <w:szCs w:val="22"/>
        </w:rPr>
        <w:t>veya</w:t>
      </w:r>
      <w:proofErr w:type="spellEnd"/>
      <w:r w:rsidRPr="00B54D7F">
        <w:rPr>
          <w:sz w:val="22"/>
          <w:szCs w:val="22"/>
        </w:rPr>
        <w:t xml:space="preserve"> </w:t>
      </w:r>
      <w:proofErr w:type="spellStart"/>
      <w:r w:rsidRPr="00B54D7F">
        <w:rPr>
          <w:sz w:val="22"/>
          <w:szCs w:val="22"/>
        </w:rPr>
        <w:t>terk</w:t>
      </w:r>
      <w:proofErr w:type="spellEnd"/>
      <w:r w:rsidRPr="00B54D7F">
        <w:rPr>
          <w:sz w:val="22"/>
          <w:szCs w:val="22"/>
        </w:rPr>
        <w:t xml:space="preserve"> </w:t>
      </w:r>
      <w:proofErr w:type="spellStart"/>
      <w:r w:rsidRPr="00B54D7F">
        <w:rPr>
          <w:sz w:val="22"/>
          <w:szCs w:val="22"/>
        </w:rPr>
        <w:t>edilebilir</w:t>
      </w:r>
      <w:proofErr w:type="spellEnd"/>
      <w:r w:rsidRPr="00B54D7F">
        <w:rPr>
          <w:sz w:val="22"/>
          <w:szCs w:val="22"/>
        </w:rPr>
        <w:t xml:space="preserve"> (Belch &amp; Belch, 2003, s. 306). Bu </w:t>
      </w:r>
      <w:proofErr w:type="spellStart"/>
      <w:r w:rsidRPr="00B54D7F">
        <w:rPr>
          <w:sz w:val="22"/>
          <w:szCs w:val="22"/>
        </w:rPr>
        <w:t>sebeple</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planlamasının</w:t>
      </w:r>
      <w:proofErr w:type="spellEnd"/>
      <w:r w:rsidRPr="00B54D7F">
        <w:rPr>
          <w:sz w:val="22"/>
          <w:szCs w:val="22"/>
        </w:rPr>
        <w:t xml:space="preserve"> </w:t>
      </w:r>
      <w:proofErr w:type="spellStart"/>
      <w:r w:rsidRPr="00B54D7F">
        <w:rPr>
          <w:sz w:val="22"/>
          <w:szCs w:val="22"/>
        </w:rPr>
        <w:t>dinamik</w:t>
      </w:r>
      <w:proofErr w:type="spellEnd"/>
      <w:r w:rsidRPr="00B54D7F">
        <w:rPr>
          <w:sz w:val="22"/>
          <w:szCs w:val="22"/>
        </w:rPr>
        <w:t xml:space="preserve"> </w:t>
      </w:r>
      <w:proofErr w:type="spellStart"/>
      <w:r w:rsidRPr="00B54D7F">
        <w:rPr>
          <w:sz w:val="22"/>
          <w:szCs w:val="22"/>
        </w:rPr>
        <w:t>bir</w:t>
      </w:r>
      <w:proofErr w:type="spellEnd"/>
      <w:r w:rsidRPr="00B54D7F">
        <w:rPr>
          <w:sz w:val="22"/>
          <w:szCs w:val="22"/>
        </w:rPr>
        <w:t xml:space="preserve"> </w:t>
      </w:r>
      <w:proofErr w:type="spellStart"/>
      <w:r w:rsidRPr="00B54D7F">
        <w:rPr>
          <w:sz w:val="22"/>
          <w:szCs w:val="22"/>
        </w:rPr>
        <w:t>süreç</w:t>
      </w:r>
      <w:proofErr w:type="spellEnd"/>
      <w:r w:rsidRPr="00B54D7F">
        <w:rPr>
          <w:sz w:val="22"/>
          <w:szCs w:val="22"/>
        </w:rPr>
        <w:t xml:space="preserve"> </w:t>
      </w:r>
      <w:proofErr w:type="spellStart"/>
      <w:r w:rsidRPr="00B54D7F">
        <w:rPr>
          <w:sz w:val="22"/>
          <w:szCs w:val="22"/>
        </w:rPr>
        <w:t>olduğu</w:t>
      </w:r>
      <w:proofErr w:type="spellEnd"/>
      <w:r w:rsidRPr="00B54D7F">
        <w:rPr>
          <w:sz w:val="22"/>
          <w:szCs w:val="22"/>
        </w:rPr>
        <w:t xml:space="preserve"> </w:t>
      </w:r>
      <w:proofErr w:type="spellStart"/>
      <w:r w:rsidRPr="00B54D7F">
        <w:rPr>
          <w:sz w:val="22"/>
          <w:szCs w:val="22"/>
        </w:rPr>
        <w:t>söylenebilir</w:t>
      </w:r>
      <w:proofErr w:type="spellEnd"/>
      <w:r w:rsidRPr="00B54D7F">
        <w:rPr>
          <w:sz w:val="22"/>
          <w:szCs w:val="22"/>
        </w:rPr>
        <w:t>.</w:t>
      </w:r>
    </w:p>
    <w:p w14:paraId="36FF5DDF" w14:textId="77777777" w:rsidR="006416D8" w:rsidRPr="00B54D7F" w:rsidRDefault="006416D8" w:rsidP="006416D8">
      <w:pPr>
        <w:pStyle w:val="AnaMetin"/>
        <w:spacing w:line="240" w:lineRule="auto"/>
        <w:rPr>
          <w:sz w:val="22"/>
          <w:szCs w:val="22"/>
        </w:rPr>
      </w:pPr>
      <w:proofErr w:type="spellStart"/>
      <w:r w:rsidRPr="00B54D7F">
        <w:rPr>
          <w:sz w:val="22"/>
          <w:szCs w:val="22"/>
        </w:rPr>
        <w:t>Mecranın</w:t>
      </w:r>
      <w:proofErr w:type="spellEnd"/>
      <w:r w:rsidRPr="00B54D7F">
        <w:rPr>
          <w:sz w:val="22"/>
          <w:szCs w:val="22"/>
        </w:rPr>
        <w:t xml:space="preserve"> (medium) </w:t>
      </w:r>
      <w:proofErr w:type="spellStart"/>
      <w:r w:rsidRPr="00B54D7F">
        <w:rPr>
          <w:sz w:val="22"/>
          <w:szCs w:val="22"/>
        </w:rPr>
        <w:t>çoğul</w:t>
      </w:r>
      <w:proofErr w:type="spellEnd"/>
      <w:r w:rsidRPr="00B54D7F">
        <w:rPr>
          <w:sz w:val="22"/>
          <w:szCs w:val="22"/>
        </w:rPr>
        <w:t xml:space="preserve"> </w:t>
      </w:r>
      <w:proofErr w:type="spellStart"/>
      <w:r w:rsidRPr="00B54D7F">
        <w:rPr>
          <w:sz w:val="22"/>
          <w:szCs w:val="22"/>
        </w:rPr>
        <w:t>hali</w:t>
      </w:r>
      <w:proofErr w:type="spellEnd"/>
      <w:r w:rsidRPr="00B54D7F">
        <w:rPr>
          <w:sz w:val="22"/>
          <w:szCs w:val="22"/>
        </w:rPr>
        <w:t xml:space="preserve"> </w:t>
      </w:r>
      <w:proofErr w:type="spellStart"/>
      <w:r w:rsidRPr="00B54D7F">
        <w:rPr>
          <w:sz w:val="22"/>
          <w:szCs w:val="22"/>
        </w:rPr>
        <w:t>olan</w:t>
      </w:r>
      <w:proofErr w:type="spellEnd"/>
      <w:r w:rsidRPr="00B54D7F">
        <w:rPr>
          <w:sz w:val="22"/>
          <w:szCs w:val="22"/>
        </w:rPr>
        <w:t xml:space="preserve"> </w:t>
      </w:r>
      <w:proofErr w:type="spellStart"/>
      <w:r w:rsidRPr="00B54D7F">
        <w:rPr>
          <w:sz w:val="22"/>
          <w:szCs w:val="22"/>
        </w:rPr>
        <w:t>medya</w:t>
      </w:r>
      <w:proofErr w:type="spellEnd"/>
      <w:r w:rsidRPr="00B54D7F">
        <w:rPr>
          <w:sz w:val="22"/>
          <w:szCs w:val="22"/>
        </w:rPr>
        <w:t xml:space="preserve"> (media) </w:t>
      </w:r>
      <w:proofErr w:type="spellStart"/>
      <w:r w:rsidRPr="00B54D7F">
        <w:rPr>
          <w:sz w:val="22"/>
          <w:szCs w:val="22"/>
        </w:rPr>
        <w:t>genel</w:t>
      </w:r>
      <w:proofErr w:type="spellEnd"/>
      <w:r w:rsidRPr="00B54D7F">
        <w:rPr>
          <w:sz w:val="22"/>
          <w:szCs w:val="22"/>
        </w:rPr>
        <w:t xml:space="preserve"> </w:t>
      </w:r>
      <w:proofErr w:type="spellStart"/>
      <w:r w:rsidRPr="00B54D7F">
        <w:rPr>
          <w:sz w:val="22"/>
          <w:szCs w:val="22"/>
        </w:rPr>
        <w:t>olarak</w:t>
      </w:r>
      <w:proofErr w:type="spellEnd"/>
      <w:r w:rsidRPr="00B54D7F">
        <w:rPr>
          <w:sz w:val="22"/>
          <w:szCs w:val="22"/>
        </w:rPr>
        <w:t xml:space="preserve"> </w:t>
      </w:r>
      <w:proofErr w:type="spellStart"/>
      <w:r w:rsidRPr="00B54D7F">
        <w:rPr>
          <w:sz w:val="22"/>
          <w:szCs w:val="22"/>
        </w:rPr>
        <w:t>eğlence</w:t>
      </w:r>
      <w:proofErr w:type="spellEnd"/>
      <w:r w:rsidRPr="00B54D7F">
        <w:rPr>
          <w:sz w:val="22"/>
          <w:szCs w:val="22"/>
        </w:rPr>
        <w:t xml:space="preserve">, </w:t>
      </w:r>
      <w:proofErr w:type="spellStart"/>
      <w:r w:rsidRPr="00B54D7F">
        <w:rPr>
          <w:sz w:val="22"/>
          <w:szCs w:val="22"/>
        </w:rPr>
        <w:t>bilgi</w:t>
      </w:r>
      <w:proofErr w:type="spellEnd"/>
      <w:r w:rsidRPr="00B54D7F">
        <w:rPr>
          <w:sz w:val="22"/>
          <w:szCs w:val="22"/>
        </w:rPr>
        <w:t xml:space="preserve">, </w:t>
      </w:r>
      <w:proofErr w:type="spellStart"/>
      <w:r w:rsidRPr="00B54D7F">
        <w:rPr>
          <w:sz w:val="22"/>
          <w:szCs w:val="22"/>
        </w:rPr>
        <w:t>reklam</w:t>
      </w:r>
      <w:proofErr w:type="spellEnd"/>
      <w:r w:rsidRPr="00B54D7F">
        <w:rPr>
          <w:sz w:val="22"/>
          <w:szCs w:val="22"/>
        </w:rPr>
        <w:t xml:space="preserve"> vb. </w:t>
      </w:r>
      <w:proofErr w:type="spellStart"/>
      <w:r w:rsidRPr="00B54D7F">
        <w:rPr>
          <w:sz w:val="22"/>
          <w:szCs w:val="22"/>
        </w:rPr>
        <w:t>şeklindeki</w:t>
      </w:r>
      <w:proofErr w:type="spellEnd"/>
      <w:r w:rsidRPr="00B54D7F">
        <w:rPr>
          <w:sz w:val="22"/>
          <w:szCs w:val="22"/>
        </w:rPr>
        <w:t xml:space="preserve"> </w:t>
      </w:r>
      <w:proofErr w:type="spellStart"/>
      <w:r w:rsidRPr="00B54D7F">
        <w:rPr>
          <w:sz w:val="22"/>
          <w:szCs w:val="22"/>
        </w:rPr>
        <w:t>farklı</w:t>
      </w:r>
      <w:proofErr w:type="spellEnd"/>
      <w:r w:rsidRPr="00B54D7F">
        <w:rPr>
          <w:sz w:val="22"/>
          <w:szCs w:val="22"/>
        </w:rPr>
        <w:t xml:space="preserve"> </w:t>
      </w:r>
      <w:proofErr w:type="spellStart"/>
      <w:r w:rsidRPr="00B54D7F">
        <w:rPr>
          <w:sz w:val="22"/>
          <w:szCs w:val="22"/>
        </w:rPr>
        <w:t>mesaj</w:t>
      </w:r>
      <w:proofErr w:type="spellEnd"/>
      <w:r w:rsidRPr="00B54D7F">
        <w:rPr>
          <w:sz w:val="22"/>
          <w:szCs w:val="22"/>
        </w:rPr>
        <w:t xml:space="preserve"> </w:t>
      </w:r>
      <w:proofErr w:type="spellStart"/>
      <w:r w:rsidRPr="00B54D7F">
        <w:rPr>
          <w:sz w:val="22"/>
          <w:szCs w:val="22"/>
        </w:rPr>
        <w:t>içeriklerini</w:t>
      </w:r>
      <w:proofErr w:type="spellEnd"/>
      <w:r w:rsidRPr="00B54D7F">
        <w:rPr>
          <w:sz w:val="22"/>
          <w:szCs w:val="22"/>
        </w:rPr>
        <w:t xml:space="preserve"> </w:t>
      </w:r>
      <w:proofErr w:type="spellStart"/>
      <w:r w:rsidRPr="00B54D7F">
        <w:rPr>
          <w:sz w:val="22"/>
          <w:szCs w:val="22"/>
        </w:rPr>
        <w:t>kitleye</w:t>
      </w:r>
      <w:proofErr w:type="spellEnd"/>
      <w:r w:rsidRPr="00B54D7F">
        <w:rPr>
          <w:sz w:val="22"/>
          <w:szCs w:val="22"/>
        </w:rPr>
        <w:t xml:space="preserve"> </w:t>
      </w:r>
      <w:proofErr w:type="spellStart"/>
      <w:r w:rsidRPr="00B54D7F">
        <w:rPr>
          <w:sz w:val="22"/>
          <w:szCs w:val="22"/>
        </w:rPr>
        <w:t>ulaştıran</w:t>
      </w:r>
      <w:proofErr w:type="spellEnd"/>
      <w:r w:rsidRPr="00B54D7F">
        <w:rPr>
          <w:sz w:val="22"/>
          <w:szCs w:val="22"/>
        </w:rPr>
        <w:t xml:space="preserve"> </w:t>
      </w:r>
      <w:proofErr w:type="spellStart"/>
      <w:r w:rsidRPr="00B54D7F">
        <w:rPr>
          <w:sz w:val="22"/>
          <w:szCs w:val="22"/>
        </w:rPr>
        <w:t>televizyon</w:t>
      </w:r>
      <w:proofErr w:type="spellEnd"/>
      <w:r w:rsidRPr="00B54D7F">
        <w:rPr>
          <w:sz w:val="22"/>
          <w:szCs w:val="22"/>
        </w:rPr>
        <w:t xml:space="preserve">, </w:t>
      </w:r>
      <w:proofErr w:type="spellStart"/>
      <w:r w:rsidRPr="00B54D7F">
        <w:rPr>
          <w:sz w:val="22"/>
          <w:szCs w:val="22"/>
        </w:rPr>
        <w:t>gazete</w:t>
      </w:r>
      <w:proofErr w:type="spellEnd"/>
      <w:r w:rsidRPr="00B54D7F">
        <w:rPr>
          <w:sz w:val="22"/>
          <w:szCs w:val="22"/>
        </w:rPr>
        <w:t xml:space="preserve">, </w:t>
      </w:r>
      <w:proofErr w:type="spellStart"/>
      <w:r w:rsidRPr="00B54D7F">
        <w:rPr>
          <w:sz w:val="22"/>
          <w:szCs w:val="22"/>
        </w:rPr>
        <w:t>dergi</w:t>
      </w:r>
      <w:proofErr w:type="spellEnd"/>
      <w:r w:rsidRPr="00B54D7F">
        <w:rPr>
          <w:sz w:val="22"/>
          <w:szCs w:val="22"/>
        </w:rPr>
        <w:t xml:space="preserve"> vb. </w:t>
      </w:r>
      <w:proofErr w:type="spellStart"/>
      <w:r w:rsidRPr="00B54D7F">
        <w:rPr>
          <w:sz w:val="22"/>
          <w:szCs w:val="22"/>
        </w:rPr>
        <w:t>biçimindeki</w:t>
      </w:r>
      <w:proofErr w:type="spellEnd"/>
      <w:r w:rsidRPr="00B54D7F">
        <w:rPr>
          <w:sz w:val="22"/>
          <w:szCs w:val="22"/>
        </w:rPr>
        <w:t xml:space="preserve"> </w:t>
      </w:r>
      <w:proofErr w:type="spellStart"/>
      <w:r w:rsidRPr="00B54D7F">
        <w:rPr>
          <w:sz w:val="22"/>
          <w:szCs w:val="22"/>
        </w:rPr>
        <w:t>benzer</w:t>
      </w:r>
      <w:proofErr w:type="spellEnd"/>
      <w:r w:rsidRPr="00B54D7F">
        <w:rPr>
          <w:sz w:val="22"/>
          <w:szCs w:val="22"/>
        </w:rPr>
        <w:t xml:space="preserve"> </w:t>
      </w:r>
      <w:proofErr w:type="spellStart"/>
      <w:r w:rsidRPr="00B54D7F">
        <w:rPr>
          <w:sz w:val="22"/>
          <w:szCs w:val="22"/>
        </w:rPr>
        <w:t>özelliklere</w:t>
      </w:r>
      <w:proofErr w:type="spellEnd"/>
      <w:r w:rsidRPr="00B54D7F">
        <w:rPr>
          <w:sz w:val="22"/>
          <w:szCs w:val="22"/>
        </w:rPr>
        <w:t xml:space="preserve"> </w:t>
      </w:r>
      <w:proofErr w:type="spellStart"/>
      <w:r w:rsidRPr="00B54D7F">
        <w:rPr>
          <w:sz w:val="22"/>
          <w:szCs w:val="22"/>
        </w:rPr>
        <w:t>sahip</w:t>
      </w:r>
      <w:proofErr w:type="spellEnd"/>
      <w:r w:rsidRPr="00B54D7F">
        <w:rPr>
          <w:sz w:val="22"/>
          <w:szCs w:val="22"/>
        </w:rPr>
        <w:t xml:space="preserve"> </w:t>
      </w:r>
      <w:proofErr w:type="spellStart"/>
      <w:r w:rsidRPr="00B54D7F">
        <w:rPr>
          <w:sz w:val="22"/>
          <w:szCs w:val="22"/>
        </w:rPr>
        <w:t>kitle</w:t>
      </w:r>
      <w:proofErr w:type="spellEnd"/>
      <w:r w:rsidRPr="00B54D7F">
        <w:rPr>
          <w:sz w:val="22"/>
          <w:szCs w:val="22"/>
        </w:rPr>
        <w:t xml:space="preserve"> </w:t>
      </w:r>
      <w:proofErr w:type="spellStart"/>
      <w:r w:rsidRPr="00B54D7F">
        <w:rPr>
          <w:sz w:val="22"/>
          <w:szCs w:val="22"/>
        </w:rPr>
        <w:t>iletişim</w:t>
      </w:r>
      <w:proofErr w:type="spellEnd"/>
      <w:r w:rsidRPr="00B54D7F">
        <w:rPr>
          <w:sz w:val="22"/>
          <w:szCs w:val="22"/>
        </w:rPr>
        <w:t xml:space="preserve"> </w:t>
      </w:r>
      <w:proofErr w:type="spellStart"/>
      <w:r w:rsidRPr="00B54D7F">
        <w:rPr>
          <w:sz w:val="22"/>
          <w:szCs w:val="22"/>
        </w:rPr>
        <w:t>araç</w:t>
      </w:r>
      <w:proofErr w:type="spellEnd"/>
      <w:r w:rsidRPr="00B54D7F">
        <w:rPr>
          <w:sz w:val="22"/>
          <w:szCs w:val="22"/>
        </w:rPr>
        <w:t xml:space="preserve"> </w:t>
      </w:r>
      <w:proofErr w:type="spellStart"/>
      <w:r w:rsidRPr="00B54D7F">
        <w:rPr>
          <w:sz w:val="22"/>
          <w:szCs w:val="22"/>
        </w:rPr>
        <w:t>sınıflarını</w:t>
      </w:r>
      <w:proofErr w:type="spellEnd"/>
      <w:r w:rsidRPr="00B54D7F">
        <w:rPr>
          <w:sz w:val="22"/>
          <w:szCs w:val="22"/>
        </w:rPr>
        <w:t xml:space="preserve"> </w:t>
      </w:r>
      <w:proofErr w:type="spellStart"/>
      <w:r w:rsidRPr="00B54D7F">
        <w:rPr>
          <w:sz w:val="22"/>
          <w:szCs w:val="22"/>
        </w:rPr>
        <w:t>ifade</w:t>
      </w:r>
      <w:proofErr w:type="spellEnd"/>
      <w:r w:rsidRPr="00B54D7F">
        <w:rPr>
          <w:sz w:val="22"/>
          <w:szCs w:val="22"/>
        </w:rPr>
        <w:t xml:space="preserve"> </w:t>
      </w:r>
      <w:proofErr w:type="spellStart"/>
      <w:r w:rsidRPr="00B54D7F">
        <w:rPr>
          <w:sz w:val="22"/>
          <w:szCs w:val="22"/>
        </w:rPr>
        <w:t>eder</w:t>
      </w:r>
      <w:proofErr w:type="spellEnd"/>
      <w:r w:rsidRPr="00B54D7F">
        <w:rPr>
          <w:sz w:val="22"/>
          <w:szCs w:val="22"/>
        </w:rPr>
        <w:t xml:space="preserve"> (</w:t>
      </w:r>
      <w:proofErr w:type="spellStart"/>
      <w:r w:rsidRPr="00B54D7F">
        <w:rPr>
          <w:sz w:val="22"/>
          <w:szCs w:val="22"/>
        </w:rPr>
        <w:t>Sissors</w:t>
      </w:r>
      <w:proofErr w:type="spellEnd"/>
      <w:r w:rsidRPr="00B54D7F">
        <w:rPr>
          <w:sz w:val="22"/>
          <w:szCs w:val="22"/>
        </w:rPr>
        <w:t xml:space="preserve"> &amp; Baron, 2010, ss. 2-3). </w:t>
      </w:r>
      <w:proofErr w:type="spellStart"/>
      <w:r w:rsidRPr="00B54D7F">
        <w:rPr>
          <w:sz w:val="22"/>
          <w:szCs w:val="22"/>
        </w:rPr>
        <w:t>Medya</w:t>
      </w:r>
      <w:proofErr w:type="spellEnd"/>
      <w:r w:rsidRPr="00B54D7F">
        <w:rPr>
          <w:sz w:val="22"/>
          <w:szCs w:val="22"/>
        </w:rPr>
        <w:t xml:space="preserve"> </w:t>
      </w:r>
      <w:proofErr w:type="spellStart"/>
      <w:r w:rsidRPr="00B54D7F">
        <w:rPr>
          <w:sz w:val="22"/>
          <w:szCs w:val="22"/>
        </w:rPr>
        <w:t>planı</w:t>
      </w:r>
      <w:proofErr w:type="spellEnd"/>
      <w:r w:rsidRPr="00B54D7F">
        <w:rPr>
          <w:sz w:val="22"/>
          <w:szCs w:val="22"/>
        </w:rPr>
        <w:t xml:space="preserve"> </w:t>
      </w:r>
      <w:proofErr w:type="spellStart"/>
      <w:r w:rsidRPr="00B54D7F">
        <w:rPr>
          <w:sz w:val="22"/>
          <w:szCs w:val="22"/>
        </w:rPr>
        <w:t>açısından</w:t>
      </w:r>
      <w:proofErr w:type="spellEnd"/>
      <w:r w:rsidRPr="00B54D7F">
        <w:rPr>
          <w:sz w:val="22"/>
          <w:szCs w:val="22"/>
        </w:rPr>
        <w:t xml:space="preserve"> </w:t>
      </w:r>
      <w:proofErr w:type="spellStart"/>
      <w:r w:rsidRPr="00B54D7F">
        <w:rPr>
          <w:sz w:val="22"/>
          <w:szCs w:val="22"/>
        </w:rPr>
        <w:t>bedelinin</w:t>
      </w:r>
      <w:proofErr w:type="spellEnd"/>
      <w:r w:rsidRPr="00B54D7F">
        <w:rPr>
          <w:sz w:val="22"/>
          <w:szCs w:val="22"/>
        </w:rPr>
        <w:t xml:space="preserve"> </w:t>
      </w:r>
      <w:proofErr w:type="spellStart"/>
      <w:r w:rsidRPr="00B54D7F">
        <w:rPr>
          <w:sz w:val="22"/>
          <w:szCs w:val="22"/>
        </w:rPr>
        <w:t>ödenmiş</w:t>
      </w:r>
      <w:proofErr w:type="spellEnd"/>
      <w:r w:rsidRPr="00B54D7F">
        <w:rPr>
          <w:sz w:val="22"/>
          <w:szCs w:val="22"/>
        </w:rPr>
        <w:t xml:space="preserve"> </w:t>
      </w:r>
      <w:proofErr w:type="spellStart"/>
      <w:r w:rsidRPr="00B54D7F">
        <w:rPr>
          <w:sz w:val="22"/>
          <w:szCs w:val="22"/>
        </w:rPr>
        <w:t>olup</w:t>
      </w:r>
      <w:proofErr w:type="spellEnd"/>
      <w:r w:rsidRPr="00B54D7F">
        <w:rPr>
          <w:sz w:val="22"/>
          <w:szCs w:val="22"/>
        </w:rPr>
        <w:t xml:space="preserve"> </w:t>
      </w:r>
      <w:proofErr w:type="spellStart"/>
      <w:r w:rsidRPr="00B54D7F">
        <w:rPr>
          <w:sz w:val="22"/>
          <w:szCs w:val="22"/>
        </w:rPr>
        <w:t>olmamasına</w:t>
      </w:r>
      <w:proofErr w:type="spellEnd"/>
      <w:r w:rsidRPr="00B54D7F">
        <w:rPr>
          <w:sz w:val="22"/>
          <w:szCs w:val="22"/>
        </w:rPr>
        <w:t xml:space="preserve"> </w:t>
      </w:r>
      <w:proofErr w:type="spellStart"/>
      <w:r w:rsidRPr="00B54D7F">
        <w:rPr>
          <w:sz w:val="22"/>
          <w:szCs w:val="22"/>
        </w:rPr>
        <w:t>bağlı</w:t>
      </w:r>
      <w:proofErr w:type="spellEnd"/>
      <w:r w:rsidRPr="00B54D7F">
        <w:rPr>
          <w:sz w:val="22"/>
          <w:szCs w:val="22"/>
        </w:rPr>
        <w:t xml:space="preserve"> </w:t>
      </w:r>
      <w:proofErr w:type="spellStart"/>
      <w:r w:rsidRPr="00B54D7F">
        <w:rPr>
          <w:sz w:val="22"/>
          <w:szCs w:val="22"/>
        </w:rPr>
        <w:t>olarak</w:t>
      </w:r>
      <w:proofErr w:type="spellEnd"/>
      <w:r w:rsidRPr="00B54D7F">
        <w:rPr>
          <w:sz w:val="22"/>
          <w:szCs w:val="22"/>
        </w:rPr>
        <w:t xml:space="preserve"> </w:t>
      </w:r>
      <w:proofErr w:type="spellStart"/>
      <w:r w:rsidRPr="00B54D7F">
        <w:rPr>
          <w:sz w:val="22"/>
          <w:szCs w:val="22"/>
        </w:rPr>
        <w:t>medyayı</w:t>
      </w:r>
      <w:proofErr w:type="spellEnd"/>
      <w:r w:rsidRPr="00B54D7F">
        <w:rPr>
          <w:sz w:val="22"/>
          <w:szCs w:val="22"/>
        </w:rPr>
        <w:t xml:space="preserve"> </w:t>
      </w:r>
      <w:proofErr w:type="spellStart"/>
      <w:r w:rsidRPr="00B54D7F">
        <w:rPr>
          <w:sz w:val="22"/>
          <w:szCs w:val="22"/>
        </w:rPr>
        <w:t>üçe</w:t>
      </w:r>
      <w:proofErr w:type="spellEnd"/>
      <w:r w:rsidRPr="00B54D7F">
        <w:rPr>
          <w:sz w:val="22"/>
          <w:szCs w:val="22"/>
        </w:rPr>
        <w:t xml:space="preserve"> </w:t>
      </w:r>
      <w:proofErr w:type="spellStart"/>
      <w:r w:rsidRPr="00B54D7F">
        <w:rPr>
          <w:sz w:val="22"/>
          <w:szCs w:val="22"/>
        </w:rPr>
        <w:t>ayırmak</w:t>
      </w:r>
      <w:proofErr w:type="spellEnd"/>
      <w:r w:rsidRPr="00B54D7F">
        <w:rPr>
          <w:sz w:val="22"/>
          <w:szCs w:val="22"/>
        </w:rPr>
        <w:t xml:space="preserve"> </w:t>
      </w:r>
      <w:proofErr w:type="spellStart"/>
      <w:r w:rsidRPr="00B54D7F">
        <w:rPr>
          <w:sz w:val="22"/>
          <w:szCs w:val="22"/>
        </w:rPr>
        <w:t>mümkündür</w:t>
      </w:r>
      <w:proofErr w:type="spellEnd"/>
      <w:r w:rsidRPr="00B54D7F">
        <w:rPr>
          <w:sz w:val="22"/>
          <w:szCs w:val="22"/>
        </w:rPr>
        <w:t xml:space="preserve"> (Kelley, </w:t>
      </w:r>
      <w:proofErr w:type="spellStart"/>
      <w:r w:rsidRPr="00B54D7F">
        <w:rPr>
          <w:sz w:val="22"/>
          <w:szCs w:val="22"/>
        </w:rPr>
        <w:t>Jugenheimer</w:t>
      </w:r>
      <w:proofErr w:type="spellEnd"/>
      <w:r w:rsidRPr="00B54D7F">
        <w:rPr>
          <w:sz w:val="22"/>
          <w:szCs w:val="22"/>
        </w:rPr>
        <w:t>, &amp; Sheehan, 2015, s. 11):</w:t>
      </w:r>
    </w:p>
    <w:p w14:paraId="246FC871" w14:textId="77777777" w:rsidR="00F33DE7" w:rsidRDefault="00F33DE7" w:rsidP="006416D8">
      <w:pPr>
        <w:pStyle w:val="ResimYazs"/>
        <w:spacing w:after="120"/>
        <w:rPr>
          <w:b/>
          <w:sz w:val="22"/>
          <w:szCs w:val="22"/>
          <w:highlight w:val="yellow"/>
        </w:rPr>
      </w:pPr>
    </w:p>
    <w:p w14:paraId="36BE7ECF" w14:textId="77777777" w:rsidR="00F33DE7" w:rsidRDefault="00F33DE7" w:rsidP="006416D8">
      <w:pPr>
        <w:pStyle w:val="ResimYazs"/>
        <w:spacing w:after="120"/>
        <w:rPr>
          <w:b/>
          <w:sz w:val="22"/>
          <w:szCs w:val="22"/>
          <w:highlight w:val="yellow"/>
        </w:rPr>
      </w:pPr>
    </w:p>
    <w:p w14:paraId="1C67910D" w14:textId="77777777" w:rsidR="00F33DE7" w:rsidRDefault="00F33DE7" w:rsidP="006416D8">
      <w:pPr>
        <w:pStyle w:val="ResimYazs"/>
        <w:spacing w:after="120"/>
        <w:rPr>
          <w:b/>
          <w:sz w:val="22"/>
          <w:szCs w:val="22"/>
          <w:highlight w:val="yellow"/>
        </w:rPr>
      </w:pPr>
    </w:p>
    <w:p w14:paraId="0FC18DAF" w14:textId="77777777" w:rsidR="00F33DE7" w:rsidRDefault="00F33DE7" w:rsidP="006416D8">
      <w:pPr>
        <w:pStyle w:val="ResimYazs"/>
        <w:spacing w:after="120"/>
        <w:rPr>
          <w:b/>
          <w:sz w:val="22"/>
          <w:szCs w:val="22"/>
          <w:highlight w:val="yellow"/>
        </w:rPr>
      </w:pPr>
    </w:p>
    <w:p w14:paraId="0DB1358A" w14:textId="4C345C30" w:rsidR="006416D8" w:rsidRPr="00B54D7F" w:rsidRDefault="006416D8" w:rsidP="006416D8">
      <w:pPr>
        <w:pStyle w:val="ResimYazs"/>
        <w:spacing w:after="120"/>
        <w:rPr>
          <w:b/>
          <w:sz w:val="22"/>
          <w:szCs w:val="22"/>
        </w:rPr>
      </w:pPr>
      <w:commentRangeStart w:id="6"/>
      <w:proofErr w:type="spellStart"/>
      <w:r w:rsidRPr="00F33DE7">
        <w:rPr>
          <w:b/>
          <w:sz w:val="22"/>
          <w:szCs w:val="22"/>
          <w:highlight w:val="yellow"/>
        </w:rPr>
        <w:lastRenderedPageBreak/>
        <w:t>Şekil</w:t>
      </w:r>
      <w:proofErr w:type="spellEnd"/>
      <w:r w:rsidRPr="00F33DE7">
        <w:rPr>
          <w:b/>
          <w:sz w:val="22"/>
          <w:szCs w:val="22"/>
          <w:highlight w:val="yellow"/>
        </w:rPr>
        <w:t xml:space="preserve"> 1 </w:t>
      </w:r>
      <w:proofErr w:type="spellStart"/>
      <w:r w:rsidRPr="00F33DE7">
        <w:rPr>
          <w:b/>
          <w:i/>
          <w:iCs w:val="0"/>
          <w:sz w:val="22"/>
          <w:szCs w:val="22"/>
          <w:highlight w:val="yellow"/>
        </w:rPr>
        <w:t>Marka</w:t>
      </w:r>
      <w:proofErr w:type="spellEnd"/>
      <w:r w:rsidRPr="00F33DE7">
        <w:rPr>
          <w:b/>
          <w:i/>
          <w:iCs w:val="0"/>
          <w:sz w:val="22"/>
          <w:szCs w:val="22"/>
          <w:highlight w:val="yellow"/>
        </w:rPr>
        <w:t xml:space="preserve"> </w:t>
      </w:r>
      <w:proofErr w:type="spellStart"/>
      <w:r w:rsidRPr="00F33DE7">
        <w:rPr>
          <w:b/>
          <w:i/>
          <w:iCs w:val="0"/>
          <w:sz w:val="22"/>
          <w:szCs w:val="22"/>
          <w:highlight w:val="yellow"/>
        </w:rPr>
        <w:t>Geliştirme</w:t>
      </w:r>
      <w:proofErr w:type="spellEnd"/>
      <w:r w:rsidRPr="00F33DE7">
        <w:rPr>
          <w:b/>
          <w:i/>
          <w:iCs w:val="0"/>
          <w:sz w:val="22"/>
          <w:szCs w:val="22"/>
          <w:highlight w:val="yellow"/>
        </w:rPr>
        <w:t xml:space="preserve"> </w:t>
      </w:r>
      <w:proofErr w:type="spellStart"/>
      <w:r w:rsidRPr="00F33DE7">
        <w:rPr>
          <w:b/>
          <w:i/>
          <w:iCs w:val="0"/>
          <w:sz w:val="22"/>
          <w:szCs w:val="22"/>
          <w:highlight w:val="yellow"/>
        </w:rPr>
        <w:t>Endeksi</w:t>
      </w:r>
      <w:proofErr w:type="spellEnd"/>
      <w:r w:rsidRPr="00F33DE7">
        <w:rPr>
          <w:b/>
          <w:i/>
          <w:iCs w:val="0"/>
          <w:sz w:val="22"/>
          <w:szCs w:val="22"/>
          <w:highlight w:val="yellow"/>
        </w:rPr>
        <w:t xml:space="preserve"> </w:t>
      </w:r>
      <w:proofErr w:type="spellStart"/>
      <w:r w:rsidRPr="00F33DE7">
        <w:rPr>
          <w:b/>
          <w:i/>
          <w:iCs w:val="0"/>
          <w:sz w:val="22"/>
          <w:szCs w:val="22"/>
          <w:highlight w:val="yellow"/>
        </w:rPr>
        <w:t>ve</w:t>
      </w:r>
      <w:proofErr w:type="spellEnd"/>
      <w:r w:rsidRPr="00F33DE7">
        <w:rPr>
          <w:b/>
          <w:i/>
          <w:iCs w:val="0"/>
          <w:sz w:val="22"/>
          <w:szCs w:val="22"/>
          <w:highlight w:val="yellow"/>
        </w:rPr>
        <w:t xml:space="preserve"> </w:t>
      </w:r>
      <w:proofErr w:type="spellStart"/>
      <w:r w:rsidRPr="00F33DE7">
        <w:rPr>
          <w:b/>
          <w:i/>
          <w:iCs w:val="0"/>
          <w:sz w:val="22"/>
          <w:szCs w:val="22"/>
          <w:highlight w:val="yellow"/>
        </w:rPr>
        <w:t>Kategori</w:t>
      </w:r>
      <w:proofErr w:type="spellEnd"/>
      <w:r w:rsidRPr="00F33DE7">
        <w:rPr>
          <w:b/>
          <w:i/>
          <w:iCs w:val="0"/>
          <w:sz w:val="22"/>
          <w:szCs w:val="22"/>
          <w:highlight w:val="yellow"/>
        </w:rPr>
        <w:t xml:space="preserve"> </w:t>
      </w:r>
      <w:proofErr w:type="spellStart"/>
      <w:r w:rsidRPr="00F33DE7">
        <w:rPr>
          <w:b/>
          <w:i/>
          <w:iCs w:val="0"/>
          <w:sz w:val="22"/>
          <w:szCs w:val="22"/>
          <w:highlight w:val="yellow"/>
        </w:rPr>
        <w:t>Geliştirme</w:t>
      </w:r>
      <w:proofErr w:type="spellEnd"/>
      <w:r w:rsidRPr="00F33DE7">
        <w:rPr>
          <w:b/>
          <w:i/>
          <w:iCs w:val="0"/>
          <w:sz w:val="22"/>
          <w:szCs w:val="22"/>
          <w:highlight w:val="yellow"/>
        </w:rPr>
        <w:t xml:space="preserve"> </w:t>
      </w:r>
      <w:proofErr w:type="spellStart"/>
      <w:r w:rsidRPr="00F33DE7">
        <w:rPr>
          <w:b/>
          <w:i/>
          <w:iCs w:val="0"/>
          <w:sz w:val="22"/>
          <w:szCs w:val="22"/>
          <w:highlight w:val="yellow"/>
        </w:rPr>
        <w:t>Endeksi</w:t>
      </w:r>
      <w:commentRangeEnd w:id="6"/>
      <w:proofErr w:type="spellEnd"/>
      <w:r w:rsidR="00F33DE7">
        <w:rPr>
          <w:rStyle w:val="AklamaBavurusu"/>
          <w:rFonts w:asciiTheme="minorHAnsi" w:eastAsiaTheme="minorHAnsi" w:hAnsiTheme="minorHAnsi" w:cstheme="minorBidi"/>
          <w:iCs w:val="0"/>
          <w:lang w:val="tr-TR"/>
        </w:rPr>
        <w:commentReference w:id="6"/>
      </w:r>
    </w:p>
    <w:p w14:paraId="625F9A97" w14:textId="77777777" w:rsidR="006416D8" w:rsidRPr="00B54D7F" w:rsidRDefault="006416D8" w:rsidP="006416D8">
      <w:pPr>
        <w:pStyle w:val="AnaMetin"/>
        <w:spacing w:line="240" w:lineRule="auto"/>
        <w:ind w:left="720"/>
        <w:rPr>
          <w:sz w:val="22"/>
          <w:szCs w:val="22"/>
          <w:lang w:val="tr-TR"/>
        </w:rPr>
      </w:pPr>
    </w:p>
    <w:p w14:paraId="08BA7A2F" w14:textId="77777777" w:rsidR="006416D8" w:rsidRPr="00B54D7F" w:rsidRDefault="006416D8" w:rsidP="006416D8">
      <w:pPr>
        <w:spacing w:after="120" w:line="240" w:lineRule="auto"/>
        <w:ind w:firstLine="0"/>
        <w:jc w:val="center"/>
        <w:rPr>
          <w:rFonts w:ascii="Times New Roman" w:hAnsi="Times New Roman" w:cs="Times New Roman"/>
        </w:rPr>
      </w:pPr>
      <w:r w:rsidRPr="00B54D7F">
        <w:rPr>
          <w:rFonts w:ascii="Times New Roman" w:hAnsi="Times New Roman" w:cs="Times New Roman"/>
          <w:noProof/>
          <w:lang w:eastAsia="tr-TR"/>
        </w:rPr>
        <w:drawing>
          <wp:inline distT="0" distB="0" distL="0" distR="0" wp14:anchorId="15436BEB" wp14:editId="082A4B3D">
            <wp:extent cx="5133867" cy="2159000"/>
            <wp:effectExtent l="0" t="0" r="0" b="0"/>
            <wp:docPr id="467179961" name="Resim 1" descr="metin, ekran görüntüsü, yazı tipi, cebi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179961" name="Resim 1" descr="metin, ekran görüntüsü, yazı tipi, cebir içeren bir resim&#10;&#10;Açıklama otomatik olarak oluşturuldu"/>
                    <pic:cNvPicPr/>
                  </pic:nvPicPr>
                  <pic:blipFill rotWithShape="1">
                    <a:blip r:embed="rId11" cstate="print">
                      <a:extLst>
                        <a:ext uri="{28A0092B-C50C-407E-A947-70E740481C1C}">
                          <a14:useLocalDpi xmlns:a14="http://schemas.microsoft.com/office/drawing/2010/main" val="0"/>
                        </a:ext>
                      </a:extLst>
                    </a:blip>
                    <a:srcRect b="12910"/>
                    <a:stretch/>
                  </pic:blipFill>
                  <pic:spPr bwMode="auto">
                    <a:xfrm>
                      <a:off x="0" y="0"/>
                      <a:ext cx="5144027" cy="2163273"/>
                    </a:xfrm>
                    <a:prstGeom prst="rect">
                      <a:avLst/>
                    </a:prstGeom>
                    <a:ln>
                      <a:noFill/>
                    </a:ln>
                    <a:extLst>
                      <a:ext uri="{53640926-AAD7-44D8-BBD7-CCE9431645EC}">
                        <a14:shadowObscured xmlns:a14="http://schemas.microsoft.com/office/drawing/2010/main"/>
                      </a:ext>
                    </a:extLst>
                  </pic:spPr>
                </pic:pic>
              </a:graphicData>
            </a:graphic>
          </wp:inline>
        </w:drawing>
      </w:r>
    </w:p>
    <w:p w14:paraId="68F501C5" w14:textId="77777777" w:rsidR="00F33DE7" w:rsidRDefault="00F33DE7" w:rsidP="006416D8">
      <w:pPr>
        <w:spacing w:after="120" w:line="240" w:lineRule="auto"/>
        <w:ind w:firstLine="0"/>
        <w:jc w:val="center"/>
        <w:rPr>
          <w:rFonts w:ascii="Times New Roman" w:hAnsi="Times New Roman" w:cs="Times New Roman"/>
        </w:rPr>
      </w:pPr>
    </w:p>
    <w:p w14:paraId="6EC3C2F3" w14:textId="6E45059B" w:rsidR="006416D8" w:rsidRPr="00B54D7F" w:rsidRDefault="006416D8" w:rsidP="006416D8">
      <w:pPr>
        <w:spacing w:after="120" w:line="240" w:lineRule="auto"/>
        <w:ind w:firstLine="0"/>
        <w:jc w:val="center"/>
        <w:rPr>
          <w:rFonts w:ascii="Times New Roman" w:hAnsi="Times New Roman" w:cs="Times New Roman"/>
          <w:b/>
        </w:rPr>
      </w:pPr>
      <w:commentRangeStart w:id="7"/>
      <w:r w:rsidRPr="00F33DE7">
        <w:rPr>
          <w:rFonts w:ascii="Times New Roman" w:hAnsi="Times New Roman" w:cs="Times New Roman"/>
          <w:b/>
          <w:highlight w:val="yellow"/>
        </w:rPr>
        <w:t xml:space="preserve">Tablo 1 </w:t>
      </w:r>
      <w:r w:rsidRPr="00F33DE7">
        <w:rPr>
          <w:rFonts w:ascii="Times New Roman" w:hAnsi="Times New Roman" w:cs="Times New Roman"/>
          <w:b/>
          <w:bCs/>
          <w:i/>
          <w:iCs/>
          <w:highlight w:val="yellow"/>
        </w:rPr>
        <w:t>Marka ve Ürün Geliştirme Endeksi Matrisi</w:t>
      </w:r>
      <w:commentRangeEnd w:id="7"/>
      <w:r w:rsidR="00F33DE7">
        <w:rPr>
          <w:rStyle w:val="AklamaBavurusu"/>
        </w:rPr>
        <w:commentReference w:id="7"/>
      </w:r>
    </w:p>
    <w:tbl>
      <w:tblPr>
        <w:tblStyle w:val="TabloKlavuzu"/>
        <w:tblW w:w="0" w:type="auto"/>
        <w:jc w:val="center"/>
        <w:tblLook w:val="04A0" w:firstRow="1" w:lastRow="0" w:firstColumn="1" w:lastColumn="0" w:noHBand="0" w:noVBand="1"/>
      </w:tblPr>
      <w:tblGrid>
        <w:gridCol w:w="2931"/>
        <w:gridCol w:w="1419"/>
        <w:gridCol w:w="1467"/>
        <w:gridCol w:w="2885"/>
      </w:tblGrid>
      <w:tr w:rsidR="006416D8" w:rsidRPr="00B54D7F" w14:paraId="44B8C3BD" w14:textId="77777777" w:rsidTr="004F40B1">
        <w:trPr>
          <w:jc w:val="center"/>
        </w:trPr>
        <w:tc>
          <w:tcPr>
            <w:tcW w:w="2931" w:type="dxa"/>
            <w:shd w:val="clear" w:color="auto" w:fill="D0CECE" w:themeFill="background2" w:themeFillShade="E6"/>
          </w:tcPr>
          <w:p w14:paraId="671ACFA6" w14:textId="77777777" w:rsidR="006416D8" w:rsidRPr="00B54D7F" w:rsidRDefault="006416D8" w:rsidP="004F40B1">
            <w:pPr>
              <w:pStyle w:val="TabloIci1"/>
              <w:spacing w:after="120"/>
              <w:rPr>
                <w:rFonts w:cs="Times New Roman"/>
                <w:sz w:val="22"/>
                <w:szCs w:val="22"/>
              </w:rPr>
            </w:pPr>
          </w:p>
        </w:tc>
        <w:tc>
          <w:tcPr>
            <w:tcW w:w="2886" w:type="dxa"/>
            <w:gridSpan w:val="2"/>
            <w:shd w:val="clear" w:color="auto" w:fill="D0CECE" w:themeFill="background2" w:themeFillShade="E6"/>
          </w:tcPr>
          <w:p w14:paraId="0A9CF863"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Yüksek Marka Geliştirme Endeksi (High BDI)</w:t>
            </w:r>
          </w:p>
        </w:tc>
        <w:tc>
          <w:tcPr>
            <w:tcW w:w="2885" w:type="dxa"/>
            <w:shd w:val="clear" w:color="auto" w:fill="D0CECE" w:themeFill="background2" w:themeFillShade="E6"/>
          </w:tcPr>
          <w:p w14:paraId="42F1A2B7"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Düşük Marka Geliştirme Endeksi</w:t>
            </w:r>
          </w:p>
          <w:p w14:paraId="4AFC1B86"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(Low BDI)</w:t>
            </w:r>
          </w:p>
        </w:tc>
      </w:tr>
      <w:tr w:rsidR="006416D8" w:rsidRPr="00B54D7F" w14:paraId="43F350F2" w14:textId="77777777" w:rsidTr="004F40B1">
        <w:trPr>
          <w:jc w:val="center"/>
        </w:trPr>
        <w:tc>
          <w:tcPr>
            <w:tcW w:w="2931" w:type="dxa"/>
            <w:shd w:val="clear" w:color="auto" w:fill="D0CECE" w:themeFill="background2" w:themeFillShade="E6"/>
          </w:tcPr>
          <w:p w14:paraId="7F39FE40"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Yüksek Kategori Geliştirme Endeksi (High CDI)</w:t>
            </w:r>
          </w:p>
        </w:tc>
        <w:tc>
          <w:tcPr>
            <w:tcW w:w="2886" w:type="dxa"/>
            <w:gridSpan w:val="2"/>
            <w:shd w:val="clear" w:color="auto" w:fill="F2F2F2" w:themeFill="background1" w:themeFillShade="F2"/>
          </w:tcPr>
          <w:p w14:paraId="6EDBE039"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Yüksek pazar payı</w:t>
            </w:r>
          </w:p>
          <w:p w14:paraId="0435D808"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İyi pazar potansiyeli</w:t>
            </w:r>
          </w:p>
        </w:tc>
        <w:tc>
          <w:tcPr>
            <w:tcW w:w="2885" w:type="dxa"/>
            <w:shd w:val="clear" w:color="auto" w:fill="F2F2F2" w:themeFill="background1" w:themeFillShade="F2"/>
          </w:tcPr>
          <w:p w14:paraId="20AD5EFC"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Düşük pazar payı</w:t>
            </w:r>
          </w:p>
          <w:p w14:paraId="3621A63D"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İyi pazar potansiyeli</w:t>
            </w:r>
          </w:p>
        </w:tc>
      </w:tr>
      <w:tr w:rsidR="006416D8" w:rsidRPr="00B54D7F" w14:paraId="33AEFE71" w14:textId="77777777" w:rsidTr="004F40B1">
        <w:trPr>
          <w:jc w:val="center"/>
        </w:trPr>
        <w:tc>
          <w:tcPr>
            <w:tcW w:w="2931" w:type="dxa"/>
            <w:shd w:val="clear" w:color="auto" w:fill="D0CECE" w:themeFill="background2" w:themeFillShade="E6"/>
          </w:tcPr>
          <w:p w14:paraId="68752522"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Düşük Kategori Geliştirme Endeksi (Low CDI)</w:t>
            </w:r>
          </w:p>
        </w:tc>
        <w:tc>
          <w:tcPr>
            <w:tcW w:w="2886" w:type="dxa"/>
            <w:gridSpan w:val="2"/>
            <w:shd w:val="clear" w:color="auto" w:fill="F2F2F2" w:themeFill="background1" w:themeFillShade="F2"/>
          </w:tcPr>
          <w:p w14:paraId="711E85A8"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Yüksek pazar payı</w:t>
            </w:r>
          </w:p>
          <w:p w14:paraId="3AFA64FC"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Satışlar takip edilmeli</w:t>
            </w:r>
          </w:p>
        </w:tc>
        <w:tc>
          <w:tcPr>
            <w:tcW w:w="2885" w:type="dxa"/>
            <w:shd w:val="clear" w:color="auto" w:fill="F2F2F2" w:themeFill="background1" w:themeFillShade="F2"/>
          </w:tcPr>
          <w:p w14:paraId="3300E10D"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Düşük pazar payı</w:t>
            </w:r>
          </w:p>
          <w:p w14:paraId="43C690D4" w14:textId="77777777" w:rsidR="006416D8" w:rsidRPr="00B54D7F" w:rsidRDefault="006416D8" w:rsidP="004F40B1">
            <w:pPr>
              <w:pStyle w:val="TabloIci1"/>
              <w:spacing w:after="120"/>
              <w:rPr>
                <w:rFonts w:cs="Times New Roman"/>
                <w:sz w:val="22"/>
                <w:szCs w:val="22"/>
              </w:rPr>
            </w:pPr>
            <w:r w:rsidRPr="00B54D7F">
              <w:rPr>
                <w:rFonts w:cs="Times New Roman"/>
                <w:sz w:val="22"/>
                <w:szCs w:val="22"/>
              </w:rPr>
              <w:t>Zayıf pazar potansiyeli</w:t>
            </w:r>
          </w:p>
        </w:tc>
      </w:tr>
      <w:tr w:rsidR="006416D8" w:rsidRPr="00B54D7F" w14:paraId="2620CF15" w14:textId="77777777" w:rsidTr="004F40B1">
        <w:trPr>
          <w:trHeight w:val="208"/>
          <w:jc w:val="center"/>
        </w:trPr>
        <w:tc>
          <w:tcPr>
            <w:tcW w:w="8702" w:type="dxa"/>
            <w:gridSpan w:val="4"/>
            <w:shd w:val="clear" w:color="auto" w:fill="D0CECE" w:themeFill="background2" w:themeFillShade="E6"/>
          </w:tcPr>
          <w:p w14:paraId="5B63FE54"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rPr>
              <w:t>DEĞERLENDİRME</w:t>
            </w:r>
          </w:p>
        </w:tc>
      </w:tr>
      <w:tr w:rsidR="006416D8" w:rsidRPr="00B54D7F" w14:paraId="74A8464A" w14:textId="77777777" w:rsidTr="004F40B1">
        <w:trPr>
          <w:trHeight w:val="208"/>
          <w:jc w:val="center"/>
        </w:trPr>
        <w:tc>
          <w:tcPr>
            <w:tcW w:w="4350" w:type="dxa"/>
            <w:gridSpan w:val="2"/>
            <w:shd w:val="clear" w:color="auto" w:fill="F2F2F2" w:themeFill="background1" w:themeFillShade="F2"/>
          </w:tcPr>
          <w:p w14:paraId="53B5280D"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shd w:val="clear" w:color="auto" w:fill="F2F2F2" w:themeFill="background1" w:themeFillShade="F2"/>
              </w:rPr>
              <w:t>Yüksek Marka Geliştirme ve Yüksek Kategori Geliştirme Endeksleri</w:t>
            </w:r>
          </w:p>
        </w:tc>
        <w:tc>
          <w:tcPr>
            <w:tcW w:w="4352" w:type="dxa"/>
            <w:gridSpan w:val="2"/>
            <w:shd w:val="clear" w:color="auto" w:fill="F2F2F2" w:themeFill="background1" w:themeFillShade="F2"/>
          </w:tcPr>
          <w:p w14:paraId="67CE693D" w14:textId="77777777" w:rsidR="006416D8" w:rsidRPr="00B54D7F" w:rsidRDefault="006416D8" w:rsidP="004F40B1">
            <w:pPr>
              <w:pStyle w:val="TabloIci1"/>
              <w:spacing w:after="120"/>
              <w:rPr>
                <w:rFonts w:cs="Times New Roman"/>
                <w:b/>
                <w:sz w:val="22"/>
                <w:szCs w:val="22"/>
              </w:rPr>
            </w:pPr>
            <w:r w:rsidRPr="00B54D7F">
              <w:rPr>
                <w:rFonts w:cs="Times New Roman"/>
                <w:sz w:val="22"/>
                <w:szCs w:val="22"/>
              </w:rPr>
              <w:t>Bu pazar genellikle hem ürün kategorisi hem de marka için iyi satış potansiyelini temsil eder.</w:t>
            </w:r>
          </w:p>
        </w:tc>
      </w:tr>
      <w:tr w:rsidR="006416D8" w:rsidRPr="00B54D7F" w14:paraId="63385A0C" w14:textId="77777777" w:rsidTr="004F40B1">
        <w:trPr>
          <w:trHeight w:val="208"/>
          <w:jc w:val="center"/>
        </w:trPr>
        <w:tc>
          <w:tcPr>
            <w:tcW w:w="4350" w:type="dxa"/>
            <w:gridSpan w:val="2"/>
            <w:shd w:val="clear" w:color="auto" w:fill="F2F2F2" w:themeFill="background1" w:themeFillShade="F2"/>
          </w:tcPr>
          <w:p w14:paraId="769D6BC2"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shd w:val="clear" w:color="auto" w:fill="F2F2F2" w:themeFill="background1" w:themeFillShade="F2"/>
              </w:rPr>
              <w:t>Yüksek Marka Geliştirme ve Düşük Kategori Geliştirme Endeksleri</w:t>
            </w:r>
          </w:p>
        </w:tc>
        <w:tc>
          <w:tcPr>
            <w:tcW w:w="4352" w:type="dxa"/>
            <w:gridSpan w:val="2"/>
            <w:shd w:val="clear" w:color="auto" w:fill="F2F2F2" w:themeFill="background1" w:themeFillShade="F2"/>
          </w:tcPr>
          <w:p w14:paraId="103BDA74" w14:textId="77777777" w:rsidR="006416D8" w:rsidRPr="00B54D7F" w:rsidRDefault="006416D8" w:rsidP="004F40B1">
            <w:pPr>
              <w:pStyle w:val="TabloIci1"/>
              <w:spacing w:after="120"/>
              <w:rPr>
                <w:rFonts w:cs="Times New Roman"/>
                <w:b/>
                <w:sz w:val="22"/>
                <w:szCs w:val="22"/>
              </w:rPr>
            </w:pPr>
            <w:r w:rsidRPr="00B54D7F">
              <w:rPr>
                <w:rFonts w:cs="Times New Roman"/>
                <w:sz w:val="22"/>
                <w:szCs w:val="22"/>
              </w:rPr>
              <w:t>Ürün kategorisi açısından satışlar iyi olmasa da marka açısından reklam yapmak için iyi bir pazar söz konusudur. Ancak satışlar takip edilmelidir.</w:t>
            </w:r>
          </w:p>
        </w:tc>
      </w:tr>
      <w:tr w:rsidR="006416D8" w:rsidRPr="00B54D7F" w14:paraId="58C92391" w14:textId="77777777" w:rsidTr="004F40B1">
        <w:trPr>
          <w:trHeight w:val="208"/>
          <w:jc w:val="center"/>
        </w:trPr>
        <w:tc>
          <w:tcPr>
            <w:tcW w:w="4350" w:type="dxa"/>
            <w:gridSpan w:val="2"/>
            <w:shd w:val="clear" w:color="auto" w:fill="F2F2F2" w:themeFill="background1" w:themeFillShade="F2"/>
          </w:tcPr>
          <w:p w14:paraId="03E36A43"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shd w:val="clear" w:color="auto" w:fill="F2F2F2" w:themeFill="background1" w:themeFillShade="F2"/>
              </w:rPr>
              <w:t>Düşük Marka Geliştirme ve Yüksek Kategori Geliştirme Endeksleri</w:t>
            </w:r>
          </w:p>
        </w:tc>
        <w:tc>
          <w:tcPr>
            <w:tcW w:w="4352" w:type="dxa"/>
            <w:gridSpan w:val="2"/>
            <w:shd w:val="clear" w:color="auto" w:fill="F2F2F2" w:themeFill="background1" w:themeFillShade="F2"/>
          </w:tcPr>
          <w:p w14:paraId="46702F08" w14:textId="77777777" w:rsidR="006416D8" w:rsidRPr="00B54D7F" w:rsidRDefault="006416D8" w:rsidP="004F40B1">
            <w:pPr>
              <w:pStyle w:val="TabloIci1"/>
              <w:spacing w:after="120"/>
              <w:rPr>
                <w:rFonts w:cs="Times New Roman"/>
                <w:b/>
                <w:sz w:val="22"/>
                <w:szCs w:val="22"/>
              </w:rPr>
            </w:pPr>
            <w:r w:rsidRPr="00B54D7F">
              <w:rPr>
                <w:rFonts w:cs="Times New Roman"/>
                <w:sz w:val="22"/>
                <w:szCs w:val="22"/>
              </w:rPr>
              <w:t>Ürün kategorisi yüksek satışa sahipken markanın satışları başarılı değildir. Bu noktada söz konusu başarısızlığın nedenleri araştırılmalıdır.</w:t>
            </w:r>
          </w:p>
        </w:tc>
      </w:tr>
      <w:tr w:rsidR="006416D8" w:rsidRPr="00B54D7F" w14:paraId="79890CAB" w14:textId="77777777" w:rsidTr="004F40B1">
        <w:trPr>
          <w:trHeight w:val="208"/>
          <w:jc w:val="center"/>
        </w:trPr>
        <w:tc>
          <w:tcPr>
            <w:tcW w:w="4350" w:type="dxa"/>
            <w:gridSpan w:val="2"/>
            <w:shd w:val="clear" w:color="auto" w:fill="F2F2F2" w:themeFill="background1" w:themeFillShade="F2"/>
          </w:tcPr>
          <w:p w14:paraId="37664D77" w14:textId="77777777" w:rsidR="006416D8" w:rsidRPr="00B54D7F" w:rsidRDefault="006416D8" w:rsidP="004F40B1">
            <w:pPr>
              <w:pStyle w:val="TabloIci1"/>
              <w:spacing w:after="120"/>
              <w:rPr>
                <w:rFonts w:cs="Times New Roman"/>
                <w:b/>
                <w:sz w:val="22"/>
                <w:szCs w:val="22"/>
              </w:rPr>
            </w:pPr>
            <w:r w:rsidRPr="00B54D7F">
              <w:rPr>
                <w:rFonts w:cs="Times New Roman"/>
                <w:b/>
                <w:sz w:val="22"/>
                <w:szCs w:val="22"/>
                <w:shd w:val="clear" w:color="auto" w:fill="F2F2F2" w:themeFill="background1" w:themeFillShade="F2"/>
              </w:rPr>
              <w:t>Düşük Marka Geliştirme ve Düşük Kategori Geliştirme Endeksleri</w:t>
            </w:r>
          </w:p>
        </w:tc>
        <w:tc>
          <w:tcPr>
            <w:tcW w:w="4352" w:type="dxa"/>
            <w:gridSpan w:val="2"/>
            <w:shd w:val="clear" w:color="auto" w:fill="F2F2F2" w:themeFill="background1" w:themeFillShade="F2"/>
          </w:tcPr>
          <w:p w14:paraId="6AB69543" w14:textId="77777777" w:rsidR="006416D8" w:rsidRPr="00B54D7F" w:rsidRDefault="006416D8" w:rsidP="004F40B1">
            <w:pPr>
              <w:pStyle w:val="TabloIci1"/>
              <w:spacing w:after="120"/>
              <w:rPr>
                <w:rFonts w:cs="Times New Roman"/>
                <w:b/>
                <w:sz w:val="22"/>
                <w:szCs w:val="22"/>
              </w:rPr>
            </w:pPr>
            <w:r w:rsidRPr="00B54D7F">
              <w:rPr>
                <w:rFonts w:cs="Times New Roman"/>
                <w:sz w:val="22"/>
                <w:szCs w:val="22"/>
              </w:rPr>
              <w:t>Hem ürün kategorisi hem de marka satışları düşüktür. Reklam için söz konusu pazar pek de uygun değildir.</w:t>
            </w:r>
          </w:p>
        </w:tc>
      </w:tr>
    </w:tbl>
    <w:p w14:paraId="19B7FA74" w14:textId="77777777" w:rsidR="006416D8" w:rsidRPr="00B54D7F" w:rsidRDefault="006416D8" w:rsidP="00F33DE7">
      <w:pPr>
        <w:spacing w:before="120" w:after="120" w:line="240" w:lineRule="auto"/>
        <w:jc w:val="center"/>
        <w:rPr>
          <w:rFonts w:ascii="Times New Roman" w:hAnsi="Times New Roman" w:cs="Times New Roman"/>
        </w:rPr>
      </w:pPr>
      <w:commentRangeStart w:id="8"/>
      <w:r w:rsidRPr="00F33DE7">
        <w:rPr>
          <w:rFonts w:ascii="Times New Roman" w:hAnsi="Times New Roman" w:cs="Times New Roman"/>
          <w:b/>
          <w:highlight w:val="yellow"/>
        </w:rPr>
        <w:t>Kaynak:</w:t>
      </w:r>
      <w:r w:rsidRPr="00F33DE7">
        <w:rPr>
          <w:rFonts w:ascii="Times New Roman" w:hAnsi="Times New Roman" w:cs="Times New Roman"/>
          <w:highlight w:val="yellow"/>
        </w:rPr>
        <w:t xml:space="preserve"> (</w:t>
      </w:r>
      <w:proofErr w:type="spellStart"/>
      <w:r w:rsidRPr="00F33DE7">
        <w:rPr>
          <w:rFonts w:ascii="Times New Roman" w:hAnsi="Times New Roman" w:cs="Times New Roman"/>
          <w:noProof/>
          <w:highlight w:val="yellow"/>
        </w:rPr>
        <w:t>Belch</w:t>
      </w:r>
      <w:proofErr w:type="spellEnd"/>
      <w:r w:rsidRPr="00F33DE7">
        <w:rPr>
          <w:rFonts w:ascii="Times New Roman" w:hAnsi="Times New Roman" w:cs="Times New Roman"/>
          <w:noProof/>
          <w:highlight w:val="yellow"/>
        </w:rPr>
        <w:t xml:space="preserve"> &amp; Belch, 2003, s. 312’den Türkçe’ye uyarlanmıştır.)</w:t>
      </w:r>
      <w:commentRangeEnd w:id="8"/>
      <w:r w:rsidR="0021756B">
        <w:rPr>
          <w:rStyle w:val="AklamaBavurusu"/>
        </w:rPr>
        <w:commentReference w:id="8"/>
      </w:r>
    </w:p>
    <w:p w14:paraId="420FF10F" w14:textId="77777777" w:rsidR="006416D8" w:rsidRPr="00B54D7F" w:rsidRDefault="006416D8" w:rsidP="006416D8">
      <w:pPr>
        <w:spacing w:after="120" w:line="240" w:lineRule="auto"/>
        <w:ind w:left="720" w:firstLine="720"/>
        <w:rPr>
          <w:rFonts w:ascii="Times New Roman" w:hAnsi="Times New Roman" w:cs="Times New Roman"/>
        </w:rPr>
      </w:pPr>
    </w:p>
    <w:p w14:paraId="789F99C6" w14:textId="77777777" w:rsidR="006416D8" w:rsidRPr="00B54D7F" w:rsidRDefault="006416D8" w:rsidP="006416D8">
      <w:pPr>
        <w:spacing w:after="120" w:line="240" w:lineRule="auto"/>
        <w:ind w:firstLine="0"/>
        <w:rPr>
          <w:rFonts w:ascii="Times New Roman" w:hAnsi="Times New Roman" w:cs="Times New Roman"/>
        </w:rPr>
      </w:pPr>
      <w:r w:rsidRPr="00B54D7F">
        <w:rPr>
          <w:rFonts w:ascii="Times New Roman" w:hAnsi="Times New Roman" w:cs="Times New Roman"/>
        </w:rPr>
        <w:t>Bu aşamada, durum analizi ve pazarlama stratejisi kapsamında dikkate alınması gereken noktalardan hareketle, aşağıdaki soruların göz önünde bulundurulması faydalı olacaktır (</w:t>
      </w:r>
      <w:proofErr w:type="spellStart"/>
      <w:r w:rsidRPr="00B54D7F">
        <w:rPr>
          <w:rFonts w:ascii="Times New Roman" w:hAnsi="Times New Roman" w:cs="Times New Roman"/>
        </w:rPr>
        <w:t>Katz</w:t>
      </w:r>
      <w:proofErr w:type="spellEnd"/>
      <w:r w:rsidRPr="00B54D7F">
        <w:rPr>
          <w:rFonts w:ascii="Times New Roman" w:hAnsi="Times New Roman" w:cs="Times New Roman"/>
        </w:rPr>
        <w:t xml:space="preserve">, 2008, s. 33):  </w:t>
      </w:r>
    </w:p>
    <w:p w14:paraId="1DDB2C28" w14:textId="77777777" w:rsidR="006416D8" w:rsidRPr="00B54D7F" w:rsidRDefault="006416D8" w:rsidP="00F33DE7">
      <w:pPr>
        <w:pStyle w:val="ListeParagraf"/>
        <w:numPr>
          <w:ilvl w:val="0"/>
          <w:numId w:val="31"/>
        </w:numPr>
        <w:tabs>
          <w:tab w:val="left" w:pos="1134"/>
        </w:tabs>
        <w:spacing w:after="120" w:line="240" w:lineRule="auto"/>
        <w:ind w:left="1276" w:hanging="567"/>
        <w:contextualSpacing w:val="0"/>
        <w:rPr>
          <w:rFonts w:ascii="Times New Roman" w:hAnsi="Times New Roman" w:cs="Times New Roman"/>
        </w:rPr>
      </w:pPr>
      <w:commentRangeStart w:id="9"/>
      <w:r w:rsidRPr="00B54D7F">
        <w:rPr>
          <w:rFonts w:ascii="Times New Roman" w:hAnsi="Times New Roman" w:cs="Times New Roman"/>
        </w:rPr>
        <w:t>Pazarlama</w:t>
      </w:r>
      <w:commentRangeEnd w:id="9"/>
      <w:r w:rsidR="00F33DE7">
        <w:rPr>
          <w:rStyle w:val="AklamaBavurusu"/>
        </w:rPr>
        <w:commentReference w:id="9"/>
      </w:r>
      <w:r w:rsidRPr="00B54D7F">
        <w:rPr>
          <w:rFonts w:ascii="Times New Roman" w:hAnsi="Times New Roman" w:cs="Times New Roman"/>
        </w:rPr>
        <w:t xml:space="preserve"> karmasının tüm unsurları (ürün, fiyat, dağıtım, tutundurma) göz önüne alındı mı? </w:t>
      </w:r>
    </w:p>
    <w:p w14:paraId="7C39AB4E"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lastRenderedPageBreak/>
        <w:t>Tüketiciler marka hakkında ne kadar bilgi sahibidir?</w:t>
      </w:r>
    </w:p>
    <w:p w14:paraId="4B6DD90E"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Tüketici araştırması yapılmalı mı?</w:t>
      </w:r>
    </w:p>
    <w:p w14:paraId="502CC261" w14:textId="77777777" w:rsidR="006416D8" w:rsidRPr="00B54D7F" w:rsidRDefault="006416D8" w:rsidP="006416D8">
      <w:pPr>
        <w:pStyle w:val="ListeParagraf"/>
        <w:numPr>
          <w:ilvl w:val="0"/>
          <w:numId w:val="31"/>
        </w:numPr>
        <w:tabs>
          <w:tab w:val="left" w:pos="1134"/>
        </w:tabs>
        <w:spacing w:after="120" w:line="240" w:lineRule="auto"/>
        <w:ind w:left="709" w:firstLine="0"/>
        <w:contextualSpacing w:val="0"/>
        <w:rPr>
          <w:rFonts w:ascii="Times New Roman" w:hAnsi="Times New Roman" w:cs="Times New Roman"/>
        </w:rPr>
      </w:pPr>
      <w:r w:rsidRPr="00B54D7F">
        <w:rPr>
          <w:rFonts w:ascii="Times New Roman" w:hAnsi="Times New Roman" w:cs="Times New Roman"/>
        </w:rPr>
        <w:t>Tüketiciler ürünü ne zaman (yılın hangi zamanı, ayı, haftanın hangi günü veya günün saati)</w:t>
      </w:r>
      <w:r>
        <w:rPr>
          <w:rFonts w:ascii="Times New Roman" w:hAnsi="Times New Roman" w:cs="Times New Roman"/>
        </w:rPr>
        <w:t xml:space="preserve"> </w:t>
      </w:r>
      <w:r w:rsidRPr="00B54D7F">
        <w:rPr>
          <w:rFonts w:ascii="Times New Roman" w:hAnsi="Times New Roman" w:cs="Times New Roman"/>
        </w:rPr>
        <w:t xml:space="preserve">satın alıyor? </w:t>
      </w:r>
    </w:p>
    <w:p w14:paraId="6029EA57"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Tüketiciler ürünü ne kadar satın alıyor? Ürünün boyutu ve içeriğine göre bir fark var mı?</w:t>
      </w:r>
    </w:p>
    <w:p w14:paraId="430FE30C"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Markanın geçmişi analiz edildi mi?</w:t>
      </w:r>
    </w:p>
    <w:p w14:paraId="53861C39"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Markanın önde gelen rakipleri kimlerdir?</w:t>
      </w:r>
    </w:p>
    <w:p w14:paraId="5AF5A0E1"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Ürün kategorisi temelinde trendler nelerdir?</w:t>
      </w:r>
    </w:p>
    <w:p w14:paraId="1C29C057"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Rakipler karşısında markanın konumu nedir?</w:t>
      </w:r>
    </w:p>
    <w:p w14:paraId="08C492F7" w14:textId="77777777" w:rsidR="006416D8" w:rsidRPr="00B54D7F" w:rsidRDefault="006416D8" w:rsidP="006416D8">
      <w:pPr>
        <w:pStyle w:val="ListeParagraf"/>
        <w:numPr>
          <w:ilvl w:val="0"/>
          <w:numId w:val="31"/>
        </w:numPr>
        <w:tabs>
          <w:tab w:val="left" w:pos="1134"/>
        </w:tabs>
        <w:spacing w:after="120" w:line="240" w:lineRule="auto"/>
        <w:ind w:left="709" w:firstLine="0"/>
        <w:contextualSpacing w:val="0"/>
        <w:rPr>
          <w:rFonts w:ascii="Times New Roman" w:hAnsi="Times New Roman" w:cs="Times New Roman"/>
        </w:rPr>
      </w:pPr>
      <w:r w:rsidRPr="00B54D7F">
        <w:rPr>
          <w:rFonts w:ascii="Times New Roman" w:hAnsi="Times New Roman" w:cs="Times New Roman"/>
        </w:rPr>
        <w:t>Rakipler kendilerini nasıl konumlandırmaktadır? Her bir rakibin pazarlama iletişim faaliyeti analiz edildi mi?</w:t>
      </w:r>
    </w:p>
    <w:p w14:paraId="7846BA89"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Markanın kategori ve marka geliştirme endeksleri hesapladı mı?</w:t>
      </w:r>
    </w:p>
    <w:p w14:paraId="4C6F0B6F" w14:textId="77777777" w:rsidR="006416D8" w:rsidRPr="00B54D7F" w:rsidRDefault="006416D8" w:rsidP="006416D8">
      <w:pPr>
        <w:pStyle w:val="ListeParagraf"/>
        <w:numPr>
          <w:ilvl w:val="0"/>
          <w:numId w:val="31"/>
        </w:numPr>
        <w:tabs>
          <w:tab w:val="left" w:pos="1134"/>
        </w:tabs>
        <w:spacing w:after="120" w:line="240" w:lineRule="auto"/>
        <w:ind w:hanging="1091"/>
        <w:contextualSpacing w:val="0"/>
        <w:rPr>
          <w:rFonts w:ascii="Times New Roman" w:hAnsi="Times New Roman" w:cs="Times New Roman"/>
        </w:rPr>
      </w:pPr>
      <w:r w:rsidRPr="00B54D7F">
        <w:rPr>
          <w:rFonts w:ascii="Times New Roman" w:hAnsi="Times New Roman" w:cs="Times New Roman"/>
        </w:rPr>
        <w:t xml:space="preserve">Marka satışlar ve pazar payı açısından bölgesel farklılıklar gösteriyor mu? </w:t>
      </w:r>
    </w:p>
    <w:p w14:paraId="5B16904B" w14:textId="77777777" w:rsidR="006416D8" w:rsidRPr="00B54D7F" w:rsidRDefault="006416D8" w:rsidP="006416D8">
      <w:pPr>
        <w:pStyle w:val="ListeParagraf"/>
        <w:numPr>
          <w:ilvl w:val="0"/>
          <w:numId w:val="31"/>
        </w:numPr>
        <w:tabs>
          <w:tab w:val="left" w:pos="1134"/>
        </w:tabs>
        <w:spacing w:after="120" w:line="240" w:lineRule="auto"/>
        <w:ind w:left="1798" w:hanging="1089"/>
        <w:contextualSpacing w:val="0"/>
        <w:rPr>
          <w:rFonts w:ascii="Times New Roman" w:hAnsi="Times New Roman" w:cs="Times New Roman"/>
        </w:rPr>
      </w:pPr>
      <w:r w:rsidRPr="00B54D7F">
        <w:rPr>
          <w:rFonts w:ascii="Times New Roman" w:hAnsi="Times New Roman" w:cs="Times New Roman"/>
        </w:rPr>
        <w:t>Marka için zamanlama unsuru göz önüne alındı mı?</w:t>
      </w:r>
    </w:p>
    <w:p w14:paraId="1250543B" w14:textId="77777777" w:rsidR="006416D8" w:rsidRPr="00542DAC" w:rsidRDefault="006416D8" w:rsidP="006416D8">
      <w:pPr>
        <w:pStyle w:val="AnaBalklar"/>
        <w:spacing w:line="240" w:lineRule="auto"/>
        <w:rPr>
          <w:sz w:val="28"/>
          <w:szCs w:val="28"/>
        </w:rPr>
      </w:pPr>
      <w:commentRangeStart w:id="10"/>
      <w:r w:rsidRPr="0021756B">
        <w:rPr>
          <w:sz w:val="28"/>
          <w:szCs w:val="28"/>
          <w:highlight w:val="yellow"/>
        </w:rPr>
        <w:t>Sonuç</w:t>
      </w:r>
      <w:commentRangeEnd w:id="10"/>
      <w:r w:rsidR="0021756B">
        <w:rPr>
          <w:rStyle w:val="AklamaBavurusu"/>
          <w:rFonts w:asciiTheme="minorHAnsi" w:eastAsiaTheme="minorHAnsi" w:hAnsiTheme="minorHAnsi" w:cstheme="minorBidi"/>
          <w:b w:val="0"/>
          <w:bCs w:val="0"/>
        </w:rPr>
        <w:commentReference w:id="10"/>
      </w:r>
    </w:p>
    <w:p w14:paraId="2EBC070B" w14:textId="77777777" w:rsidR="006416D8" w:rsidRPr="00B54D7F" w:rsidRDefault="006416D8" w:rsidP="006416D8">
      <w:pPr>
        <w:spacing w:after="120" w:line="240" w:lineRule="auto"/>
        <w:ind w:firstLine="0"/>
        <w:rPr>
          <w:rFonts w:ascii="Times New Roman" w:hAnsi="Times New Roman" w:cs="Times New Roman"/>
        </w:rPr>
      </w:pPr>
      <w:r w:rsidRPr="00B54D7F">
        <w:rPr>
          <w:rFonts w:ascii="Times New Roman" w:hAnsi="Times New Roman" w:cs="Times New Roman"/>
        </w:rPr>
        <w:t xml:space="preserve">Herhangi bir pazarlama sorununun çözümüne katkı sağlama gayesiyle girişilen reklam kampanyalarında, pazarlama, iletişim ve yaratıcı strateji doğrultusunda oluşturulan reklam mesajlarının, doğru yer ve doğru zamanda, doğru hedef kitleye, en uygun mecralar aracılığıyla ve gerekli sıklıkta ulaştırılması adeta başarının anahtarı konumundadır. Öyle ki, reklam kampanyaları çerçevesinde belirlenen bütçenin büyük bir kısmının medya harcamalarından oluştuğu fark edilmektedir. Dolayısıyla doğru medya seçimi gerek hedef kitleye reklam mesajlarını ulaştırma gerekse bütçenin etkili bir biçimde kullanılması adına önemlidir.  Medya seçimi ise yaratıcı </w:t>
      </w:r>
      <w:proofErr w:type="spellStart"/>
      <w:r w:rsidRPr="00B54D7F">
        <w:rPr>
          <w:rFonts w:ascii="Times New Roman" w:hAnsi="Times New Roman" w:cs="Times New Roman"/>
        </w:rPr>
        <w:t>brieften</w:t>
      </w:r>
      <w:proofErr w:type="spellEnd"/>
      <w:r w:rsidRPr="00B54D7F">
        <w:rPr>
          <w:rFonts w:ascii="Times New Roman" w:hAnsi="Times New Roman" w:cs="Times New Roman"/>
        </w:rPr>
        <w:t xml:space="preserve"> bağımsız olmayacak şekilde medya planlayıcı tarafından ortaya konan ve bir dizi aşamayı kapsayan medya planı içinde gerçekleştirilmektedir. Pazarlama sorununun tespit edilmesi, durum analizinin gerçekleştirilmesi, pazarlama stratejisinin ve yaratıcı stratejinin oluşturulması adımlarını takiben medya planı genellikle, medya amaçlarının belirlenmesi, medya stratejisinin oluşturulması, medyanın ve mecranın seçimi, ölçme ve değerlendirme aşamalarını içermektedir.</w:t>
      </w:r>
    </w:p>
    <w:p w14:paraId="7E66FFE4" w14:textId="77777777" w:rsidR="006416D8" w:rsidRPr="0021756B" w:rsidRDefault="006416D8" w:rsidP="006416D8">
      <w:pPr>
        <w:pStyle w:val="AnaBalklar"/>
        <w:spacing w:line="240" w:lineRule="auto"/>
      </w:pPr>
      <w:commentRangeStart w:id="11"/>
      <w:r w:rsidRPr="0021756B">
        <w:rPr>
          <w:highlight w:val="yellow"/>
        </w:rPr>
        <w:t>Kaynakça</w:t>
      </w:r>
      <w:commentRangeEnd w:id="11"/>
      <w:r w:rsidR="0021756B">
        <w:rPr>
          <w:rStyle w:val="AklamaBavurusu"/>
          <w:rFonts w:asciiTheme="minorHAnsi" w:eastAsiaTheme="minorHAnsi" w:hAnsiTheme="minorHAnsi" w:cstheme="minorBidi"/>
          <w:b w:val="0"/>
          <w:bCs w:val="0"/>
        </w:rPr>
        <w:commentReference w:id="11"/>
      </w:r>
    </w:p>
    <w:p w14:paraId="5073D84C" w14:textId="77777777" w:rsidR="006416D8" w:rsidRPr="00B54D7F" w:rsidRDefault="006416D8" w:rsidP="006416D8">
      <w:pPr>
        <w:pStyle w:val="Kaynaka"/>
        <w:spacing w:line="240" w:lineRule="auto"/>
        <w:ind w:left="0"/>
        <w:rPr>
          <w:rFonts w:cs="Times New Roman"/>
          <w:noProof/>
        </w:rPr>
      </w:pPr>
      <w:r w:rsidRPr="00B54D7F">
        <w:rPr>
          <w:rFonts w:cs="Times New Roman"/>
        </w:rPr>
        <w:tab/>
      </w:r>
      <w:commentRangeStart w:id="12"/>
      <w:r w:rsidRPr="00B54D7F">
        <w:rPr>
          <w:rFonts w:cs="Times New Roman"/>
        </w:rPr>
        <w:fldChar w:fldCharType="begin"/>
      </w:r>
      <w:r w:rsidRPr="00B54D7F">
        <w:rPr>
          <w:rFonts w:cs="Times New Roman"/>
        </w:rPr>
        <w:instrText xml:space="preserve"> BIBLIOGRAPHY </w:instrText>
      </w:r>
      <w:r w:rsidRPr="00B54D7F">
        <w:rPr>
          <w:rFonts w:cs="Times New Roman"/>
        </w:rPr>
        <w:fldChar w:fldCharType="separate"/>
      </w:r>
      <w:r w:rsidRPr="0021756B">
        <w:rPr>
          <w:rFonts w:cs="Times New Roman"/>
          <w:noProof/>
          <w:highlight w:val="yellow"/>
        </w:rPr>
        <w:t xml:space="preserve">Belch, G. E., &amp; Belch, M. A. (2003). </w:t>
      </w:r>
      <w:r w:rsidRPr="0021756B">
        <w:rPr>
          <w:rFonts w:cs="Times New Roman"/>
          <w:i/>
          <w:iCs/>
          <w:noProof/>
          <w:highlight w:val="yellow"/>
        </w:rPr>
        <w:t xml:space="preserve">Advertising and promotion, an intagrated marketing </w:t>
      </w:r>
      <w:r w:rsidRPr="0021756B">
        <w:rPr>
          <w:rFonts w:cs="Times New Roman"/>
          <w:i/>
          <w:iCs/>
          <w:noProof/>
          <w:highlight w:val="yellow"/>
        </w:rPr>
        <w:tab/>
        <w:t>communication perspective</w:t>
      </w:r>
      <w:r w:rsidRPr="0021756B">
        <w:rPr>
          <w:rFonts w:cs="Times New Roman"/>
          <w:noProof/>
          <w:highlight w:val="yellow"/>
        </w:rPr>
        <w:t xml:space="preserve"> (6 b.). The McGraw−Hill Company.</w:t>
      </w:r>
    </w:p>
    <w:p w14:paraId="073DA8DD"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Katz, H. (2008). </w:t>
      </w:r>
      <w:r w:rsidRPr="00B54D7F">
        <w:rPr>
          <w:rFonts w:cs="Times New Roman"/>
          <w:i/>
          <w:iCs/>
          <w:noProof/>
        </w:rPr>
        <w:t xml:space="preserve">The media handbook: A complete guide to advertising media selection, planning, </w:t>
      </w:r>
      <w:r w:rsidRPr="00B54D7F">
        <w:rPr>
          <w:rFonts w:cs="Times New Roman"/>
          <w:i/>
          <w:iCs/>
          <w:noProof/>
        </w:rPr>
        <w:tab/>
        <w:t>research, and buying.</w:t>
      </w:r>
      <w:r w:rsidRPr="00B54D7F">
        <w:rPr>
          <w:rFonts w:cs="Times New Roman"/>
          <w:noProof/>
        </w:rPr>
        <w:t xml:space="preserve"> Lawrence Erlbaum Associates, Inc., Publishers.</w:t>
      </w:r>
    </w:p>
    <w:p w14:paraId="6383E42D"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Kelley, L. D., Jugenheimer, D. W., &amp; Sheehan, K. B. (2015). </w:t>
      </w:r>
      <w:r w:rsidRPr="00B54D7F">
        <w:rPr>
          <w:rFonts w:cs="Times New Roman"/>
          <w:i/>
          <w:iCs/>
          <w:noProof/>
        </w:rPr>
        <w:t xml:space="preserve">Advertising media planning: A brand </w:t>
      </w:r>
      <w:r w:rsidRPr="00B54D7F">
        <w:rPr>
          <w:rFonts w:cs="Times New Roman"/>
          <w:i/>
          <w:iCs/>
          <w:noProof/>
        </w:rPr>
        <w:tab/>
        <w:t>management approach</w:t>
      </w:r>
      <w:r w:rsidRPr="00B54D7F">
        <w:rPr>
          <w:rFonts w:cs="Times New Roman"/>
          <w:noProof/>
        </w:rPr>
        <w:t xml:space="preserve"> (4 b.). Routledge.</w:t>
      </w:r>
    </w:p>
    <w:p w14:paraId="55D56D89"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Pelsmacker, P. D., Geuens, M., &amp; Bergh, J. V. (2010). </w:t>
      </w:r>
      <w:r w:rsidRPr="00B54D7F">
        <w:rPr>
          <w:rFonts w:cs="Times New Roman"/>
          <w:i/>
          <w:iCs/>
          <w:noProof/>
        </w:rPr>
        <w:t xml:space="preserve">Marketing communication: A European </w:t>
      </w:r>
      <w:r w:rsidRPr="00B54D7F">
        <w:rPr>
          <w:rFonts w:cs="Times New Roman"/>
          <w:i/>
          <w:iCs/>
          <w:noProof/>
        </w:rPr>
        <w:tab/>
        <w:t>perspective</w:t>
      </w:r>
      <w:r w:rsidRPr="00B54D7F">
        <w:rPr>
          <w:rFonts w:cs="Times New Roman"/>
          <w:noProof/>
        </w:rPr>
        <w:t xml:space="preserve"> (4 b.). Pearson Education Limited.</w:t>
      </w:r>
    </w:p>
    <w:p w14:paraId="77D7FCC7"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Pickton, D., &amp; Broderick, A. (2005). </w:t>
      </w:r>
      <w:r w:rsidRPr="00B54D7F">
        <w:rPr>
          <w:rFonts w:cs="Times New Roman"/>
          <w:i/>
          <w:iCs/>
          <w:noProof/>
        </w:rPr>
        <w:t>Integrated marketing communications.</w:t>
      </w:r>
      <w:r w:rsidRPr="00B54D7F">
        <w:rPr>
          <w:rFonts w:cs="Times New Roman"/>
          <w:noProof/>
        </w:rPr>
        <w:t xml:space="preserve"> Pearson Education Limited.</w:t>
      </w:r>
    </w:p>
    <w:p w14:paraId="34096098"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Sissors, J. Z., &amp; Baron, R. B. (2010). </w:t>
      </w:r>
      <w:r w:rsidRPr="00B54D7F">
        <w:rPr>
          <w:rFonts w:cs="Times New Roman"/>
          <w:i/>
          <w:iCs/>
          <w:noProof/>
        </w:rPr>
        <w:t>Advertising media planning</w:t>
      </w:r>
      <w:r w:rsidRPr="00B54D7F">
        <w:rPr>
          <w:rFonts w:cs="Times New Roman"/>
          <w:noProof/>
        </w:rPr>
        <w:t xml:space="preserve"> (7 b.). McGraw-Hill Companies.</w:t>
      </w:r>
    </w:p>
    <w:p w14:paraId="66CB7C43"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Suher, H. K., Altunbaş, H., Başal, B., &amp; İspir, N. B. (2012). </w:t>
      </w:r>
      <w:r w:rsidRPr="00B54D7F">
        <w:rPr>
          <w:rFonts w:cs="Times New Roman"/>
          <w:i/>
          <w:iCs/>
          <w:noProof/>
        </w:rPr>
        <w:t>Medya planlama.</w:t>
      </w:r>
      <w:r w:rsidRPr="00B54D7F">
        <w:rPr>
          <w:rFonts w:cs="Times New Roman"/>
          <w:noProof/>
        </w:rPr>
        <w:t xml:space="preserve"> (N. B. İspir, Dü.) </w:t>
      </w:r>
      <w:r w:rsidRPr="00B54D7F">
        <w:rPr>
          <w:rFonts w:cs="Times New Roman"/>
          <w:noProof/>
        </w:rPr>
        <w:tab/>
        <w:t xml:space="preserve">Eskişehir: </w:t>
      </w:r>
      <w:r>
        <w:rPr>
          <w:rFonts w:cs="Times New Roman"/>
          <w:noProof/>
        </w:rPr>
        <w:tab/>
      </w:r>
      <w:r w:rsidRPr="00B54D7F">
        <w:rPr>
          <w:rFonts w:cs="Times New Roman"/>
          <w:noProof/>
        </w:rPr>
        <w:t>Anadolu Üniversitesi.</w:t>
      </w:r>
    </w:p>
    <w:p w14:paraId="276AF666" w14:textId="77777777" w:rsidR="006416D8" w:rsidRPr="00B54D7F" w:rsidRDefault="006416D8" w:rsidP="006416D8">
      <w:pPr>
        <w:pStyle w:val="Kaynaka"/>
        <w:spacing w:line="240" w:lineRule="auto"/>
        <w:ind w:left="0"/>
        <w:rPr>
          <w:rFonts w:cs="Times New Roman"/>
          <w:noProof/>
        </w:rPr>
      </w:pPr>
      <w:r w:rsidRPr="00B54D7F">
        <w:rPr>
          <w:rFonts w:cs="Times New Roman"/>
          <w:noProof/>
        </w:rPr>
        <w:tab/>
        <w:t xml:space="preserve">Tosun, N. B., Uraltaş, N. T., Nas, A., Özkaya, B., Güdüm, S., Ertürk, B., . . . Kiçir, İ. (2018). </w:t>
      </w:r>
      <w:r w:rsidRPr="00B54D7F">
        <w:rPr>
          <w:rFonts w:cs="Times New Roman"/>
          <w:noProof/>
        </w:rPr>
        <w:tab/>
      </w:r>
      <w:r w:rsidRPr="00B54D7F">
        <w:rPr>
          <w:rFonts w:cs="Times New Roman"/>
          <w:i/>
          <w:iCs/>
          <w:noProof/>
        </w:rPr>
        <w:t>Reklam</w:t>
      </w:r>
      <w:r>
        <w:rPr>
          <w:rFonts w:cs="Times New Roman"/>
          <w:i/>
          <w:iCs/>
          <w:noProof/>
        </w:rPr>
        <w:tab/>
      </w:r>
      <w:r>
        <w:rPr>
          <w:rFonts w:cs="Times New Roman"/>
          <w:i/>
          <w:iCs/>
          <w:noProof/>
        </w:rPr>
        <w:tab/>
      </w:r>
      <w:r w:rsidRPr="00B54D7F">
        <w:rPr>
          <w:rFonts w:cs="Times New Roman"/>
          <w:i/>
          <w:iCs/>
          <w:noProof/>
        </w:rPr>
        <w:t xml:space="preserve"> yönetimi.</w:t>
      </w:r>
      <w:r w:rsidRPr="00B54D7F">
        <w:rPr>
          <w:rFonts w:cs="Times New Roman"/>
          <w:noProof/>
        </w:rPr>
        <w:t xml:space="preserve"> Beta Yayınevi.</w:t>
      </w:r>
    </w:p>
    <w:p w14:paraId="77401EF4" w14:textId="77777777" w:rsidR="006416D8" w:rsidRDefault="006416D8" w:rsidP="006416D8">
      <w:pPr>
        <w:spacing w:after="240" w:line="240" w:lineRule="auto"/>
        <w:ind w:firstLine="0"/>
        <w:rPr>
          <w:rFonts w:ascii="Times New Roman" w:hAnsi="Times New Roman" w:cs="Times New Roman"/>
          <w:b/>
          <w:bCs/>
          <w:noProof/>
        </w:rPr>
      </w:pPr>
      <w:r w:rsidRPr="00B54D7F">
        <w:rPr>
          <w:rFonts w:ascii="Times New Roman" w:hAnsi="Times New Roman" w:cs="Times New Roman"/>
          <w:b/>
          <w:bCs/>
          <w:noProof/>
        </w:rPr>
        <w:fldChar w:fldCharType="end"/>
      </w:r>
      <w:commentRangeEnd w:id="12"/>
      <w:r w:rsidR="0021756B">
        <w:rPr>
          <w:rStyle w:val="AklamaBavurusu"/>
        </w:rPr>
        <w:commentReference w:id="12"/>
      </w:r>
    </w:p>
    <w:p w14:paraId="308AB3F6" w14:textId="77777777" w:rsidR="006416D8" w:rsidRDefault="006416D8" w:rsidP="006416D8">
      <w:pPr>
        <w:spacing w:after="240" w:line="240" w:lineRule="auto"/>
        <w:ind w:firstLine="0"/>
        <w:rPr>
          <w:rFonts w:ascii="Times New Roman" w:hAnsi="Times New Roman" w:cs="Times New Roman"/>
          <w:b/>
          <w:bCs/>
          <w:noProof/>
        </w:rPr>
      </w:pPr>
    </w:p>
    <w:p w14:paraId="570317E3" w14:textId="77777777" w:rsidR="006416D8" w:rsidRDefault="006416D8" w:rsidP="006416D8">
      <w:pPr>
        <w:spacing w:after="240" w:line="240" w:lineRule="auto"/>
        <w:ind w:firstLine="0"/>
        <w:rPr>
          <w:rFonts w:ascii="Times New Roman" w:hAnsi="Times New Roman" w:cs="Times New Roman"/>
          <w:b/>
          <w:bCs/>
          <w:noProof/>
        </w:rPr>
      </w:pPr>
    </w:p>
    <w:p w14:paraId="4C11E2A6" w14:textId="7E9C8E11" w:rsidR="002B1DB0" w:rsidRPr="004610C4" w:rsidRDefault="00936DB9" w:rsidP="006416D8">
      <w:pPr>
        <w:spacing w:after="240" w:line="240" w:lineRule="auto"/>
        <w:ind w:firstLine="0"/>
        <w:rPr>
          <w:rFonts w:asciiTheme="majorBidi" w:hAnsiTheme="majorBidi" w:cstheme="majorBidi"/>
          <w:b/>
          <w:bCs/>
        </w:rPr>
      </w:pPr>
      <w:r>
        <w:rPr>
          <w:rFonts w:asciiTheme="majorBidi" w:hAnsiTheme="majorBidi" w:cstheme="majorBidi"/>
          <w:b/>
          <w:bCs/>
          <w:noProof/>
        </w:rPr>
        <mc:AlternateContent>
          <mc:Choice Requires="wpg">
            <w:drawing>
              <wp:anchor distT="0" distB="0" distL="114300" distR="114300" simplePos="0" relativeHeight="251666432" behindDoc="0" locked="0" layoutInCell="1" allowOverlap="1" wp14:anchorId="01A37E44" wp14:editId="0139BD6A">
                <wp:simplePos x="0" y="0"/>
                <wp:positionH relativeFrom="column">
                  <wp:posOffset>-250190</wp:posOffset>
                </wp:positionH>
                <wp:positionV relativeFrom="paragraph">
                  <wp:posOffset>5161425</wp:posOffset>
                </wp:positionV>
                <wp:extent cx="6307455" cy="2928620"/>
                <wp:effectExtent l="0" t="0" r="4445" b="5080"/>
                <wp:wrapNone/>
                <wp:docPr id="1549233096" name="Grup 1"/>
                <wp:cNvGraphicFramePr/>
                <a:graphic xmlns:a="http://schemas.openxmlformats.org/drawingml/2006/main">
                  <a:graphicData uri="http://schemas.microsoft.com/office/word/2010/wordprocessingGroup">
                    <wpg:wgp>
                      <wpg:cNvGrpSpPr/>
                      <wpg:grpSpPr>
                        <a:xfrm>
                          <a:off x="0" y="0"/>
                          <a:ext cx="6307455" cy="2928620"/>
                          <a:chOff x="0" y="0"/>
                          <a:chExt cx="6307455" cy="2928620"/>
                        </a:xfrm>
                      </wpg:grpSpPr>
                      <wps:wsp>
                        <wps:cNvPr id="237429113" name="Metin Kutusu 237429113"/>
                        <wps:cNvSpPr txBox="1"/>
                        <wps:spPr>
                          <a:xfrm>
                            <a:off x="0" y="0"/>
                            <a:ext cx="6307455" cy="2928620"/>
                          </a:xfrm>
                          <a:prstGeom prst="rect">
                            <a:avLst/>
                          </a:prstGeom>
                          <a:solidFill>
                            <a:schemeClr val="tx2">
                              <a:lumMod val="20000"/>
                              <a:lumOff val="80000"/>
                            </a:schemeClr>
                          </a:solidFill>
                          <a:ln w="6350">
                            <a:noFill/>
                          </a:ln>
                        </wps:spPr>
                        <wps:txbx>
                          <w:txbxContent>
                            <w:p w14:paraId="02E569CF"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sidRPr="003B380E">
                                <w:rPr>
                                  <w:rFonts w:ascii="Times New Roman" w:hAnsi="Times New Roman" w:cs="Times New Roman"/>
                                  <w:color w:val="000000" w:themeColor="text1"/>
                                  <w:sz w:val="20"/>
                                  <w:szCs w:val="20"/>
                                </w:rPr>
                                <w:t xml:space="preserve">Bu çalışma </w:t>
                              </w:r>
                              <w:r w:rsidRPr="003B380E">
                                <w:rPr>
                                  <w:rFonts w:ascii="Times New Roman" w:hAnsi="Times New Roman" w:cs="Times New Roman"/>
                                  <w:b/>
                                  <w:bCs/>
                                  <w:color w:val="000000" w:themeColor="text1"/>
                                  <w:sz w:val="20"/>
                                  <w:szCs w:val="20"/>
                                </w:rPr>
                                <w:t>intihal tespit programlarıyla</w:t>
                              </w:r>
                              <w:r w:rsidRPr="003B380E">
                                <w:rPr>
                                  <w:rFonts w:ascii="Times New Roman" w:hAnsi="Times New Roman" w:cs="Times New Roman"/>
                                  <w:color w:val="000000" w:themeColor="text1"/>
                                  <w:sz w:val="20"/>
                                  <w:szCs w:val="20"/>
                                </w:rPr>
                                <w:t xml:space="preserve"> taranmıştır. İntihal tespit edilmemiştir.</w:t>
                              </w:r>
                            </w:p>
                            <w:p w14:paraId="3618DD60"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This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article</w:t>
                              </w:r>
                              <w:proofErr w:type="spellEnd"/>
                              <w:r>
                                <w:rPr>
                                  <w:rFonts w:ascii="Times New Roman" w:hAnsi="Times New Roman" w:cs="Times New Roman"/>
                                  <w:color w:val="000000" w:themeColor="text1"/>
                                  <w:sz w:val="20"/>
                                  <w:szCs w:val="20"/>
                                </w:rPr>
                                <w:t xml:space="preserve"> has </w:t>
                              </w:r>
                              <w:proofErr w:type="spellStart"/>
                              <w:r>
                                <w:rPr>
                                  <w:rFonts w:ascii="Times New Roman" w:hAnsi="Times New Roman" w:cs="Times New Roman"/>
                                  <w:color w:val="000000" w:themeColor="text1"/>
                                  <w:sz w:val="20"/>
                                  <w:szCs w:val="20"/>
                                </w:rPr>
                                <w:t>been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scanned</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plagiarism</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detect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softwares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and</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no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plagiarism</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detected</w:t>
                              </w:r>
                              <w:proofErr w:type="spellEnd"/>
                              <w:r>
                                <w:rPr>
                                  <w:rFonts w:ascii="Times New Roman" w:hAnsi="Times New Roman" w:cs="Times New Roman"/>
                                  <w:color w:val="000000" w:themeColor="text1"/>
                                  <w:sz w:val="20"/>
                                  <w:szCs w:val="20"/>
                                </w:rPr>
                                <w:t>.</w:t>
                              </w:r>
                            </w:p>
                            <w:p w14:paraId="72F18809"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36FCC226"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Bu çalışmada </w:t>
                              </w:r>
                              <w:r w:rsidRPr="003B380E">
                                <w:rPr>
                                  <w:rFonts w:ascii="Times New Roman" w:hAnsi="Times New Roman" w:cs="Times New Roman"/>
                                  <w:b/>
                                  <w:bCs/>
                                  <w:color w:val="000000" w:themeColor="text1"/>
                                  <w:sz w:val="20"/>
                                  <w:szCs w:val="20"/>
                                </w:rPr>
                                <w:t>“Yükseköğretim Kurumları Bilimsel Araştırma ve Yayın Etiği Yönergesi”</w:t>
                              </w:r>
                              <w:r>
                                <w:rPr>
                                  <w:rFonts w:ascii="Times New Roman" w:hAnsi="Times New Roman" w:cs="Times New Roman"/>
                                  <w:color w:val="000000" w:themeColor="text1"/>
                                  <w:sz w:val="20"/>
                                  <w:szCs w:val="20"/>
                                </w:rPr>
                                <w:t xml:space="preserve"> kapsamında uyulması gereken kurallara uyulmuştur.</w:t>
                              </w:r>
                            </w:p>
                            <w:p w14:paraId="19B0EF78"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this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study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rules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stated</w:t>
                              </w:r>
                              <w:proofErr w:type="spellEnd"/>
                              <w:r>
                                <w:rPr>
                                  <w:rFonts w:ascii="Times New Roman" w:hAnsi="Times New Roman" w:cs="Times New Roman"/>
                                  <w:color w:val="000000" w:themeColor="text1"/>
                                  <w:sz w:val="20"/>
                                  <w:szCs w:val="20"/>
                                </w:rPr>
                                <w:t xml:space="preserve"> in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r w:rsidRPr="000C46F1">
                                <w:rPr>
                                  <w:rFonts w:ascii="Times New Roman" w:hAnsi="Times New Roman" w:cs="Times New Roman"/>
                                  <w:b/>
                                  <w:bCs/>
                                  <w:color w:val="000000" w:themeColor="text1"/>
                                  <w:sz w:val="20"/>
                                  <w:szCs w:val="20"/>
                                </w:rPr>
                                <w:t>“</w:t>
                              </w:r>
                              <w:proofErr w:type="spellStart"/>
                              <w:r w:rsidRPr="000C46F1">
                                <w:rPr>
                                  <w:rFonts w:ascii="Times New Roman" w:hAnsi="Times New Roman" w:cs="Times New Roman"/>
                                  <w:b/>
                                  <w:bCs/>
                                  <w:color w:val="000000" w:themeColor="text1"/>
                                  <w:sz w:val="20"/>
                                  <w:szCs w:val="20"/>
                                </w:rPr>
                                <w:t>Higher</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Education</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Institutions</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Scientific</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Research</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and</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Publication</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Ethics</w:t>
                              </w:r>
                              <w:proofErr w:type="spellEnd"/>
                              <w:r w:rsidRPr="000C46F1">
                                <w:rPr>
                                  <w:rFonts w:ascii="Times New Roman" w:hAnsi="Times New Roman" w:cs="Times New Roman"/>
                                  <w:b/>
                                  <w:bCs/>
                                  <w:color w:val="000000" w:themeColor="text1"/>
                                  <w:sz w:val="20"/>
                                  <w:szCs w:val="20"/>
                                </w:rPr>
                                <w:t xml:space="preserve"> Directive”</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were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followed</w:t>
                              </w:r>
                              <w:proofErr w:type="spellEnd"/>
                              <w:r>
                                <w:rPr>
                                  <w:rFonts w:ascii="Times New Roman" w:hAnsi="Times New Roman" w:cs="Times New Roman"/>
                                  <w:color w:val="000000" w:themeColor="text1"/>
                                  <w:sz w:val="20"/>
                                  <w:szCs w:val="20"/>
                                </w:rPr>
                                <w:t>.</w:t>
                              </w:r>
                            </w:p>
                            <w:p w14:paraId="33DF82E5"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20AD5CCA"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Makale tek bir yazar tarafından yazılmıştır.</w:t>
                              </w:r>
                            </w:p>
                            <w:p w14:paraId="35CD83CE"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article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was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written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by</w:t>
                              </w:r>
                              <w:proofErr w:type="spellEnd"/>
                              <w:r>
                                <w:rPr>
                                  <w:rFonts w:ascii="Times New Roman" w:hAnsi="Times New Roman" w:cs="Times New Roman"/>
                                  <w:color w:val="000000" w:themeColor="text1"/>
                                  <w:sz w:val="20"/>
                                  <w:szCs w:val="20"/>
                                </w:rPr>
                                <w:t xml:space="preserve"> a </w:t>
                              </w:r>
                              <w:proofErr w:type="spellStart"/>
                              <w:r>
                                <w:rPr>
                                  <w:rFonts w:ascii="Times New Roman" w:hAnsi="Times New Roman" w:cs="Times New Roman"/>
                                  <w:color w:val="000000" w:themeColor="text1"/>
                                  <w:sz w:val="20"/>
                                  <w:szCs w:val="20"/>
                                </w:rPr>
                                <w:t>single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author</w:t>
                              </w:r>
                              <w:proofErr w:type="spellEnd"/>
                              <w:r>
                                <w:rPr>
                                  <w:rFonts w:ascii="Times New Roman" w:hAnsi="Times New Roman" w:cs="Times New Roman"/>
                                  <w:color w:val="000000" w:themeColor="text1"/>
                                  <w:sz w:val="20"/>
                                  <w:szCs w:val="20"/>
                                </w:rPr>
                                <w:t>.</w:t>
                              </w:r>
                            </w:p>
                            <w:p w14:paraId="2846482F"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2B4BFE74"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Çalışma kapsamında herhangi bir kurum ya da kişi ile </w:t>
                              </w:r>
                              <w:r w:rsidRPr="000C46F1">
                                <w:rPr>
                                  <w:rFonts w:ascii="Times New Roman" w:hAnsi="Times New Roman" w:cs="Times New Roman"/>
                                  <w:b/>
                                  <w:bCs/>
                                  <w:color w:val="000000" w:themeColor="text1"/>
                                  <w:sz w:val="20"/>
                                  <w:szCs w:val="20"/>
                                </w:rPr>
                                <w:t>çıkar çatışması</w:t>
                              </w:r>
                              <w:r>
                                <w:rPr>
                                  <w:rFonts w:ascii="Times New Roman" w:hAnsi="Times New Roman" w:cs="Times New Roman"/>
                                  <w:color w:val="000000" w:themeColor="text1"/>
                                  <w:sz w:val="20"/>
                                  <w:szCs w:val="20"/>
                                </w:rPr>
                                <w:t xml:space="preserve"> bulunmamaktadır.</w:t>
                              </w:r>
                            </w:p>
                            <w:p w14:paraId="1D6D77A4" w14:textId="77777777" w:rsidR="002B1DB0" w:rsidRPr="003B380E"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There</w:t>
                              </w:r>
                              <w:proofErr w:type="spellEnd"/>
                              <w:r>
                                <w:rPr>
                                  <w:rFonts w:ascii="Times New Roman" w:hAnsi="Times New Roman" w:cs="Times New Roman"/>
                                  <w:color w:val="000000" w:themeColor="text1"/>
                                  <w:sz w:val="20"/>
                                  <w:szCs w:val="20"/>
                                </w:rPr>
                                <w:t xml:space="preserve"> is </w:t>
                              </w:r>
                              <w:proofErr w:type="spellStart"/>
                              <w:r>
                                <w:rPr>
                                  <w:rFonts w:ascii="Times New Roman" w:hAnsi="Times New Roman" w:cs="Times New Roman"/>
                                  <w:color w:val="000000" w:themeColor="text1"/>
                                  <w:sz w:val="20"/>
                                  <w:szCs w:val="20"/>
                                </w:rPr>
                                <w:t>no</w:t>
                              </w:r>
                              <w:proofErr w:type="spellEnd"/>
                              <w:r>
                                <w:rPr>
                                  <w:rFonts w:ascii="Times New Roman" w:hAnsi="Times New Roman" w:cs="Times New Roman"/>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conflict</w:t>
                              </w:r>
                              <w:proofErr w:type="spellEnd"/>
                              <w:r w:rsidRPr="000C46F1">
                                <w:rPr>
                                  <w:rFonts w:ascii="Times New Roman" w:hAnsi="Times New Roman" w:cs="Times New Roman"/>
                                  <w:b/>
                                  <w:bCs/>
                                  <w:color w:val="000000" w:themeColor="text1"/>
                                  <w:sz w:val="20"/>
                                  <w:szCs w:val="20"/>
                                </w:rPr>
                                <w:t xml:space="preserve"> of </w:t>
                              </w:r>
                              <w:proofErr w:type="spellStart"/>
                              <w:r w:rsidRPr="000C46F1">
                                <w:rPr>
                                  <w:rFonts w:ascii="Times New Roman" w:hAnsi="Times New Roman" w:cs="Times New Roman"/>
                                  <w:b/>
                                  <w:bCs/>
                                  <w:color w:val="000000" w:themeColor="text1"/>
                                  <w:sz w:val="20"/>
                                  <w:szCs w:val="20"/>
                                </w:rPr>
                                <w:t>interest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with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institution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person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within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scope</w:t>
                              </w:r>
                              <w:proofErr w:type="spellEnd"/>
                              <w:r>
                                <w:rPr>
                                  <w:rFonts w:ascii="Times New Roman" w:hAnsi="Times New Roman" w:cs="Times New Roman"/>
                                  <w:color w:val="000000" w:themeColor="text1"/>
                                  <w:sz w:val="20"/>
                                  <w:szCs w:val="20"/>
                                </w:rPr>
                                <w:t xml:space="preserve"> of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study</w:t>
                              </w:r>
                              <w:proofErr w:type="spellEnd"/>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951537" name="Grup 3"/>
                        <wpg:cNvGrpSpPr/>
                        <wpg:grpSpPr>
                          <a:xfrm>
                            <a:off x="79513" y="583096"/>
                            <a:ext cx="6082665" cy="1629410"/>
                            <a:chOff x="0" y="0"/>
                            <a:chExt cx="6082665" cy="1630017"/>
                          </a:xfrm>
                        </wpg:grpSpPr>
                        <wps:wsp>
                          <wps:cNvPr id="481210876" name="Düz Bağlayıcı 1"/>
                          <wps:cNvCnPr/>
                          <wps:spPr>
                            <a:xfrm>
                              <a:off x="0" y="1630017"/>
                              <a:ext cx="6082665" cy="0"/>
                            </a:xfrm>
                            <a:prstGeom prst="line">
                              <a:avLst/>
                            </a:prstGeom>
                            <a:ln w="15875"/>
                          </wps:spPr>
                          <wps:style>
                            <a:lnRef idx="1">
                              <a:schemeClr val="dk1"/>
                            </a:lnRef>
                            <a:fillRef idx="0">
                              <a:schemeClr val="dk1"/>
                            </a:fillRef>
                            <a:effectRef idx="0">
                              <a:schemeClr val="dk1"/>
                            </a:effectRef>
                            <a:fontRef idx="minor">
                              <a:schemeClr val="tx1"/>
                            </a:fontRef>
                          </wps:style>
                          <wps:bodyPr/>
                        </wps:wsp>
                        <wpg:grpSp>
                          <wpg:cNvPr id="403971318" name="Grup 2"/>
                          <wpg:cNvGrpSpPr/>
                          <wpg:grpSpPr>
                            <a:xfrm>
                              <a:off x="0" y="0"/>
                              <a:ext cx="6082665" cy="954156"/>
                              <a:chOff x="0" y="0"/>
                              <a:chExt cx="6082665" cy="954156"/>
                            </a:xfrm>
                          </wpg:grpSpPr>
                          <wps:wsp>
                            <wps:cNvPr id="1274875363" name="Düz Bağlayıcı 1"/>
                            <wps:cNvCnPr/>
                            <wps:spPr>
                              <a:xfrm>
                                <a:off x="0" y="0"/>
                                <a:ext cx="6082665" cy="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498311103" name="Düz Bağlayıcı 1"/>
                            <wps:cNvCnPr/>
                            <wps:spPr>
                              <a:xfrm>
                                <a:off x="0" y="954156"/>
                                <a:ext cx="6082665" cy="0"/>
                              </a:xfrm>
                              <a:prstGeom prst="line">
                                <a:avLst/>
                              </a:prstGeom>
                              <a:ln w="15875"/>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xmlns="">
            <w:pict>
              <v:group w14:anchorId="01A37E44" id="Grup 1" o:spid="_x0000_s1027" style="position:absolute;left:0;text-align:left;margin-left:-19.7pt;margin-top:406.4pt;width:496.65pt;height:230.6pt;z-index:251666432" coordsize="63074,29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">
                <v:shape id="Metin Kutusu 237429113" o:spid="_x0000_s1028" type="#_x0000_t202" style="position:absolute;width:63074;height:29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" fillcolor="#d5dce4 [671]" stroked="f" strokeweight=".5pt">
                  <v:textbox>
                    <w:txbxContent>
                      <w:p w14:paraId="02E569CF"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sidRPr="003B380E">
                          <w:rPr>
                            <w:rFonts w:ascii="Times New Roman" w:hAnsi="Times New Roman" w:cs="Times New Roman"/>
                            <w:color w:val="000000" w:themeColor="text1"/>
                            <w:sz w:val="20"/>
                            <w:szCs w:val="20"/>
                          </w:rPr>
                          <w:t xml:space="preserve">Bu çalışma </w:t>
                        </w:r>
                        <w:r w:rsidRPr="003B380E">
                          <w:rPr>
                            <w:rFonts w:ascii="Times New Roman" w:hAnsi="Times New Roman" w:cs="Times New Roman"/>
                            <w:b/>
                            <w:bCs/>
                            <w:color w:val="000000" w:themeColor="text1"/>
                            <w:sz w:val="20"/>
                            <w:szCs w:val="20"/>
                          </w:rPr>
                          <w:t>intihal tespit programlarıyla</w:t>
                        </w:r>
                        <w:r w:rsidRPr="003B380E">
                          <w:rPr>
                            <w:rFonts w:ascii="Times New Roman" w:hAnsi="Times New Roman" w:cs="Times New Roman"/>
                            <w:color w:val="000000" w:themeColor="text1"/>
                            <w:sz w:val="20"/>
                            <w:szCs w:val="20"/>
                          </w:rPr>
                          <w:t xml:space="preserve"> taranmıştır. İntihal tespit edilmemiştir.</w:t>
                        </w:r>
                      </w:p>
                      <w:p w14:paraId="3618DD60"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This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article</w:t>
                        </w:r>
                        <w:proofErr w:type="spellEnd"/>
                        <w:r>
                          <w:rPr>
                            <w:rFonts w:ascii="Times New Roman" w:hAnsi="Times New Roman" w:cs="Times New Roman"/>
                            <w:color w:val="000000" w:themeColor="text1"/>
                            <w:sz w:val="20"/>
                            <w:szCs w:val="20"/>
                          </w:rPr>
                          <w:t xml:space="preserve"> has </w:t>
                        </w:r>
                        <w:proofErr w:type="spellStart"/>
                        <w:r>
                          <w:rPr>
                            <w:rFonts w:ascii="Times New Roman" w:hAnsi="Times New Roman" w:cs="Times New Roman"/>
                            <w:color w:val="000000" w:themeColor="text1"/>
                            <w:sz w:val="20"/>
                            <w:szCs w:val="20"/>
                          </w:rPr>
                          <w:t>been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scanned</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plagiarism</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detect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softwares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and</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no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plagiarism</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detected</w:t>
                        </w:r>
                        <w:proofErr w:type="spellEnd"/>
                        <w:r>
                          <w:rPr>
                            <w:rFonts w:ascii="Times New Roman" w:hAnsi="Times New Roman" w:cs="Times New Roman"/>
                            <w:color w:val="000000" w:themeColor="text1"/>
                            <w:sz w:val="20"/>
                            <w:szCs w:val="20"/>
                          </w:rPr>
                          <w:t>.</w:t>
                        </w:r>
                      </w:p>
                      <w:p w14:paraId="72F18809"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36FCC226"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Bu çalışmada </w:t>
                        </w:r>
                        <w:r w:rsidRPr="003B380E">
                          <w:rPr>
                            <w:rFonts w:ascii="Times New Roman" w:hAnsi="Times New Roman" w:cs="Times New Roman"/>
                            <w:b/>
                            <w:bCs/>
                            <w:color w:val="000000" w:themeColor="text1"/>
                            <w:sz w:val="20"/>
                            <w:szCs w:val="20"/>
                          </w:rPr>
                          <w:t>“Yükseköğretim Kurumları Bilimsel Araştırma ve Yayın Etiği Yönergesi”</w:t>
                        </w:r>
                        <w:r>
                          <w:rPr>
                            <w:rFonts w:ascii="Times New Roman" w:hAnsi="Times New Roman" w:cs="Times New Roman"/>
                            <w:color w:val="000000" w:themeColor="text1"/>
                            <w:sz w:val="20"/>
                            <w:szCs w:val="20"/>
                          </w:rPr>
                          <w:t xml:space="preserve"> kapsamında uyulması gereken kurallara uyulmuştur.</w:t>
                        </w:r>
                      </w:p>
                      <w:p w14:paraId="19B0EF78"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this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study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rules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stated</w:t>
                        </w:r>
                        <w:proofErr w:type="spellEnd"/>
                        <w:r>
                          <w:rPr>
                            <w:rFonts w:ascii="Times New Roman" w:hAnsi="Times New Roman" w:cs="Times New Roman"/>
                            <w:color w:val="000000" w:themeColor="text1"/>
                            <w:sz w:val="20"/>
                            <w:szCs w:val="20"/>
                          </w:rPr>
                          <w:t xml:space="preserve"> in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r w:rsidRPr="000C46F1">
                          <w:rPr>
                            <w:rFonts w:ascii="Times New Roman" w:hAnsi="Times New Roman" w:cs="Times New Roman"/>
                            <w:b/>
                            <w:bCs/>
                            <w:color w:val="000000" w:themeColor="text1"/>
                            <w:sz w:val="20"/>
                            <w:szCs w:val="20"/>
                          </w:rPr>
                          <w:t>“</w:t>
                        </w:r>
                        <w:proofErr w:type="spellStart"/>
                        <w:r w:rsidRPr="000C46F1">
                          <w:rPr>
                            <w:rFonts w:ascii="Times New Roman" w:hAnsi="Times New Roman" w:cs="Times New Roman"/>
                            <w:b/>
                            <w:bCs/>
                            <w:color w:val="000000" w:themeColor="text1"/>
                            <w:sz w:val="20"/>
                            <w:szCs w:val="20"/>
                          </w:rPr>
                          <w:t>Higher</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Education</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Institutions</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Scientific</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Research</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and</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Publication</w:t>
                        </w:r>
                        <w:proofErr w:type="spellEnd"/>
                        <w:r w:rsidRPr="000C46F1">
                          <w:rPr>
                            <w:rFonts w:ascii="Times New Roman" w:hAnsi="Times New Roman" w:cs="Times New Roman"/>
                            <w:b/>
                            <w:bCs/>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Ethics</w:t>
                        </w:r>
                        <w:proofErr w:type="spellEnd"/>
                        <w:r w:rsidRPr="000C46F1">
                          <w:rPr>
                            <w:rFonts w:ascii="Times New Roman" w:hAnsi="Times New Roman" w:cs="Times New Roman"/>
                            <w:b/>
                            <w:bCs/>
                            <w:color w:val="000000" w:themeColor="text1"/>
                            <w:sz w:val="20"/>
                            <w:szCs w:val="20"/>
                          </w:rPr>
                          <w:t xml:space="preserve"> Directive”</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were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followed</w:t>
                        </w:r>
                        <w:proofErr w:type="spellEnd"/>
                        <w:r>
                          <w:rPr>
                            <w:rFonts w:ascii="Times New Roman" w:hAnsi="Times New Roman" w:cs="Times New Roman"/>
                            <w:color w:val="000000" w:themeColor="text1"/>
                            <w:sz w:val="20"/>
                            <w:szCs w:val="20"/>
                          </w:rPr>
                          <w:t>.</w:t>
                        </w:r>
                      </w:p>
                      <w:p w14:paraId="33DF82E5"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20AD5CCA"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Makale tek bir yazar tarafından yazılmıştır.</w:t>
                        </w:r>
                      </w:p>
                      <w:p w14:paraId="35CD83CE"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article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was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written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by</w:t>
                        </w:r>
                        <w:proofErr w:type="spellEnd"/>
                        <w:r>
                          <w:rPr>
                            <w:rFonts w:ascii="Times New Roman" w:hAnsi="Times New Roman" w:cs="Times New Roman"/>
                            <w:color w:val="000000" w:themeColor="text1"/>
                            <w:sz w:val="20"/>
                            <w:szCs w:val="20"/>
                          </w:rPr>
                          <w:t xml:space="preserve"> a </w:t>
                        </w:r>
                        <w:proofErr w:type="spellStart"/>
                        <w:r>
                          <w:rPr>
                            <w:rFonts w:ascii="Times New Roman" w:hAnsi="Times New Roman" w:cs="Times New Roman"/>
                            <w:color w:val="000000" w:themeColor="text1"/>
                            <w:sz w:val="20"/>
                            <w:szCs w:val="20"/>
                          </w:rPr>
                          <w:t>single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author</w:t>
                        </w:r>
                        <w:proofErr w:type="spellEnd"/>
                        <w:r>
                          <w:rPr>
                            <w:rFonts w:ascii="Times New Roman" w:hAnsi="Times New Roman" w:cs="Times New Roman"/>
                            <w:color w:val="000000" w:themeColor="text1"/>
                            <w:sz w:val="20"/>
                            <w:szCs w:val="20"/>
                          </w:rPr>
                          <w:t>.</w:t>
                        </w:r>
                      </w:p>
                      <w:p w14:paraId="2846482F"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p>
                      <w:p w14:paraId="2B4BFE74" w14:textId="77777777" w:rsidR="002B1DB0" w:rsidRDefault="002B1DB0" w:rsidP="002B1DB0">
                        <w:pPr>
                          <w:spacing w:after="120" w:line="240" w:lineRule="auto"/>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Çalışma kapsamında herhangi bir kurum ya da kişi ile </w:t>
                        </w:r>
                        <w:r w:rsidRPr="000C46F1">
                          <w:rPr>
                            <w:rFonts w:ascii="Times New Roman" w:hAnsi="Times New Roman" w:cs="Times New Roman"/>
                            <w:b/>
                            <w:bCs/>
                            <w:color w:val="000000" w:themeColor="text1"/>
                            <w:sz w:val="20"/>
                            <w:szCs w:val="20"/>
                          </w:rPr>
                          <w:t>çıkar çatışması</w:t>
                        </w:r>
                        <w:r>
                          <w:rPr>
                            <w:rFonts w:ascii="Times New Roman" w:hAnsi="Times New Roman" w:cs="Times New Roman"/>
                            <w:color w:val="000000" w:themeColor="text1"/>
                            <w:sz w:val="20"/>
                            <w:szCs w:val="20"/>
                          </w:rPr>
                          <w:t xml:space="preserve"> bulunmamaktadır.</w:t>
                        </w:r>
                      </w:p>
                      <w:p w14:paraId="1D6D77A4" w14:textId="77777777" w:rsidR="002B1DB0" w:rsidRPr="003B380E" w:rsidRDefault="002B1DB0" w:rsidP="002B1DB0">
                        <w:pPr>
                          <w:spacing w:after="120" w:line="240" w:lineRule="auto"/>
                          <w:ind w:firstLine="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There</w:t>
                        </w:r>
                        <w:proofErr w:type="spellEnd"/>
                        <w:r>
                          <w:rPr>
                            <w:rFonts w:ascii="Times New Roman" w:hAnsi="Times New Roman" w:cs="Times New Roman"/>
                            <w:color w:val="000000" w:themeColor="text1"/>
                            <w:sz w:val="20"/>
                            <w:szCs w:val="20"/>
                          </w:rPr>
                          <w:t xml:space="preserve"> is </w:t>
                        </w:r>
                        <w:proofErr w:type="spellStart"/>
                        <w:r>
                          <w:rPr>
                            <w:rFonts w:ascii="Times New Roman" w:hAnsi="Times New Roman" w:cs="Times New Roman"/>
                            <w:color w:val="000000" w:themeColor="text1"/>
                            <w:sz w:val="20"/>
                            <w:szCs w:val="20"/>
                          </w:rPr>
                          <w:t>no</w:t>
                        </w:r>
                        <w:proofErr w:type="spellEnd"/>
                        <w:r>
                          <w:rPr>
                            <w:rFonts w:ascii="Times New Roman" w:hAnsi="Times New Roman" w:cs="Times New Roman"/>
                            <w:color w:val="000000" w:themeColor="text1"/>
                            <w:sz w:val="20"/>
                            <w:szCs w:val="20"/>
                          </w:rPr>
                          <w:t xml:space="preserve"> </w:t>
                        </w:r>
                        <w:proofErr w:type="spellStart"/>
                        <w:r w:rsidRPr="000C46F1">
                          <w:rPr>
                            <w:rFonts w:ascii="Times New Roman" w:hAnsi="Times New Roman" w:cs="Times New Roman"/>
                            <w:b/>
                            <w:bCs/>
                            <w:color w:val="000000" w:themeColor="text1"/>
                            <w:sz w:val="20"/>
                            <w:szCs w:val="20"/>
                          </w:rPr>
                          <w:t>conflict</w:t>
                        </w:r>
                        <w:proofErr w:type="spellEnd"/>
                        <w:r w:rsidRPr="000C46F1">
                          <w:rPr>
                            <w:rFonts w:ascii="Times New Roman" w:hAnsi="Times New Roman" w:cs="Times New Roman"/>
                            <w:b/>
                            <w:bCs/>
                            <w:color w:val="000000" w:themeColor="text1"/>
                            <w:sz w:val="20"/>
                            <w:szCs w:val="20"/>
                          </w:rPr>
                          <w:t xml:space="preserve"> of </w:t>
                        </w:r>
                        <w:proofErr w:type="spellStart"/>
                        <w:r w:rsidRPr="000C46F1">
                          <w:rPr>
                            <w:rFonts w:ascii="Times New Roman" w:hAnsi="Times New Roman" w:cs="Times New Roman"/>
                            <w:b/>
                            <w:bCs/>
                            <w:color w:val="000000" w:themeColor="text1"/>
                            <w:sz w:val="20"/>
                            <w:szCs w:val="20"/>
                          </w:rPr>
                          <w:t>interest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with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institution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person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within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scope</w:t>
                        </w:r>
                        <w:proofErr w:type="spellEnd"/>
                        <w:r>
                          <w:rPr>
                            <w:rFonts w:ascii="Times New Roman" w:hAnsi="Times New Roman" w:cs="Times New Roman"/>
                            <w:color w:val="000000" w:themeColor="text1"/>
                            <w:sz w:val="20"/>
                            <w:szCs w:val="20"/>
                          </w:rPr>
                          <w:t xml:space="preserve"> of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study</w:t>
                        </w:r>
                        <w:proofErr w:type="spellEnd"/>
                        <w:r>
                          <w:rPr>
                            <w:rFonts w:ascii="Times New Roman" w:hAnsi="Times New Roman" w:cs="Times New Roman"/>
                            <w:color w:val="000000" w:themeColor="text1"/>
                            <w:sz w:val="20"/>
                            <w:szCs w:val="20"/>
                          </w:rPr>
                          <w:t>.</w:t>
                        </w:r>
                      </w:p>
                    </w:txbxContent>
                  </v:textbox>
                </v:shape>
                <v:group id="Grup 3" o:spid="_x0000_s1029" style="position:absolute;left:795;top:5830;width:60826;height:16295" coordsize="60826,16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">
                  <v:line id="Düz Bağlayıcı 1" o:spid="_x0000_s1030" style="position:absolute;visibility:visible;mso-wrap-style:square" from="0,16300" to="60826,16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" strokecolor="black [3200]" strokeweight="1.25pt">
                    <v:stroke joinstyle="miter"/>
                  </v:line>
                  <v:group id="Grup 2" o:spid="_x0000_s1031" style="position:absolute;width:60826;height:9541" coordsize="60826,9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">
                    <v:line id="Düz Bağlayıcı 1" o:spid="_x0000_s1032" style="position:absolute;visibility:visible;mso-wrap-style:square" from="0,0" to="608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" strokecolor="black [3200]" strokeweight="1.25pt">
                      <v:stroke joinstyle="miter"/>
                    </v:line>
                    <v:line id="Düz Bağlayıcı 1" o:spid="_x0000_s1033" style="position:absolute;visibility:visible;mso-wrap-style:square" from="0,9541" to="60826,9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" strokecolor="black [3200]" strokeweight="1.25pt">
                      <v:stroke joinstyle="miter"/>
                    </v:line>
                  </v:group>
                </v:group>
              </v:group>
            </w:pict>
          </mc:Fallback>
        </mc:AlternateContent>
      </w:r>
    </w:p>
    <w:sectPr w:rsidR="002B1DB0" w:rsidRPr="004610C4" w:rsidSect="00FD0AE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3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61C9E24A" w14:textId="77777777" w:rsidR="00F33DE7" w:rsidRDefault="00F33DE7" w:rsidP="00F33DE7">
      <w:pPr>
        <w:jc w:val="left"/>
      </w:pPr>
      <w:r>
        <w:rPr>
          <w:rStyle w:val="AklamaBavurusu"/>
        </w:rPr>
        <w:annotationRef/>
      </w:r>
      <w:r>
        <w:rPr>
          <w:color w:val="000000"/>
          <w:sz w:val="20"/>
          <w:szCs w:val="20"/>
        </w:rPr>
        <w:t>Times New Roman, 14 Punto</w:t>
      </w:r>
    </w:p>
  </w:comment>
  <w:comment w:id="1" w:author="Yazar" w:initials="A">
    <w:p w14:paraId="09C2F570" w14:textId="5EF72880" w:rsidR="00F33DE7" w:rsidRDefault="00F33DE7" w:rsidP="00F33DE7">
      <w:pPr>
        <w:jc w:val="left"/>
      </w:pPr>
      <w:r>
        <w:rPr>
          <w:rStyle w:val="AklamaBavurusu"/>
        </w:rPr>
        <w:annotationRef/>
      </w:r>
      <w:r>
        <w:rPr>
          <w:color w:val="000000"/>
          <w:sz w:val="20"/>
          <w:szCs w:val="20"/>
        </w:rPr>
        <w:t>Times New Roman 11 Punto</w:t>
      </w:r>
    </w:p>
  </w:comment>
  <w:comment w:id="2" w:author="Yazar" w:initials="A">
    <w:p w14:paraId="6672D63C" w14:textId="77777777" w:rsidR="00F33DE7" w:rsidRDefault="00F33DE7" w:rsidP="00F33DE7">
      <w:pPr>
        <w:jc w:val="left"/>
      </w:pPr>
      <w:r>
        <w:rPr>
          <w:rStyle w:val="AklamaBavurusu"/>
        </w:rPr>
        <w:annotationRef/>
      </w:r>
      <w:r>
        <w:rPr>
          <w:color w:val="000000"/>
          <w:sz w:val="20"/>
          <w:szCs w:val="20"/>
        </w:rPr>
        <w:t>Times New Roman 10 Punto</w:t>
      </w:r>
    </w:p>
  </w:comment>
  <w:comment w:id="3" w:author="Yazar" w:initials="A">
    <w:p w14:paraId="6B256FC6" w14:textId="77777777" w:rsidR="00F33DE7" w:rsidRDefault="00F33DE7" w:rsidP="00F33DE7">
      <w:pPr>
        <w:jc w:val="left"/>
      </w:pPr>
      <w:r>
        <w:rPr>
          <w:rStyle w:val="AklamaBavurusu"/>
        </w:rPr>
        <w:annotationRef/>
      </w:r>
      <w:r>
        <w:rPr>
          <w:color w:val="000000"/>
          <w:sz w:val="20"/>
          <w:szCs w:val="20"/>
        </w:rPr>
        <w:t>Times New Roman 14 Punto Ortalı</w:t>
      </w:r>
    </w:p>
  </w:comment>
  <w:comment w:id="4" w:author="Yazar" w:initials="A">
    <w:p w14:paraId="46ED765E" w14:textId="77777777" w:rsidR="00F33DE7" w:rsidRDefault="00F33DE7" w:rsidP="00F33DE7">
      <w:pPr>
        <w:jc w:val="left"/>
      </w:pPr>
      <w:r>
        <w:rPr>
          <w:rStyle w:val="AklamaBavurusu"/>
        </w:rPr>
        <w:annotationRef/>
      </w:r>
      <w:r>
        <w:rPr>
          <w:color w:val="000000"/>
          <w:sz w:val="20"/>
          <w:szCs w:val="20"/>
        </w:rPr>
        <w:t>Metin İçi 11 Punto Times New Roman olarak, iki yana yaslı, girintisiz, paragraf içi boşluk 0 ve paragraf sonrası 6 nk boşluk olacak şekilde yazılmalı.</w:t>
      </w:r>
    </w:p>
  </w:comment>
  <w:comment w:id="5" w:author="Yazar" w:initials="A">
    <w:p w14:paraId="5422D433" w14:textId="77777777" w:rsidR="00F33DE7" w:rsidRDefault="00F33DE7" w:rsidP="00F33DE7">
      <w:pPr>
        <w:jc w:val="left"/>
      </w:pPr>
      <w:r>
        <w:rPr>
          <w:rStyle w:val="AklamaBavurusu"/>
        </w:rPr>
        <w:annotationRef/>
      </w:r>
      <w:r>
        <w:rPr>
          <w:color w:val="000000"/>
          <w:sz w:val="20"/>
          <w:szCs w:val="20"/>
        </w:rPr>
        <w:t>Giriş bölümünden sonra kullanılan bütün başlıklar Girintisiz bir biçimde 12 punto Times New Roman yazı tipi kullanılarak yazılmalı</w:t>
      </w:r>
    </w:p>
  </w:comment>
  <w:comment w:id="6" w:author="Yazar" w:initials="A">
    <w:p w14:paraId="1A51C327" w14:textId="77777777" w:rsidR="00F33DE7" w:rsidRDefault="00F33DE7" w:rsidP="00F33DE7">
      <w:pPr>
        <w:jc w:val="left"/>
      </w:pPr>
      <w:r>
        <w:rPr>
          <w:rStyle w:val="AklamaBavurusu"/>
        </w:rPr>
        <w:annotationRef/>
      </w:r>
      <w:r>
        <w:rPr>
          <w:color w:val="000000"/>
          <w:sz w:val="20"/>
          <w:szCs w:val="20"/>
        </w:rPr>
        <w:t>Şekil başlıkları 11 punto times new roman yazı formunda, ortalı ve italik biçimde yazılmalıdır.</w:t>
      </w:r>
    </w:p>
  </w:comment>
  <w:comment w:id="7" w:author="Yazar" w:initials="A">
    <w:p w14:paraId="46FBC6D4" w14:textId="77777777" w:rsidR="00F33DE7" w:rsidRDefault="00F33DE7" w:rsidP="00F33DE7">
      <w:pPr>
        <w:jc w:val="left"/>
      </w:pPr>
      <w:r>
        <w:rPr>
          <w:rStyle w:val="AklamaBavurusu"/>
        </w:rPr>
        <w:annotationRef/>
      </w:r>
      <w:r>
        <w:rPr>
          <w:color w:val="000000"/>
          <w:sz w:val="20"/>
          <w:szCs w:val="20"/>
        </w:rPr>
        <w:t>Tablo başlıkları 11 punto times new roman yazı formunda, ortalı ve italik biçimde yazılmalıdır.</w:t>
      </w:r>
    </w:p>
  </w:comment>
  <w:comment w:id="8" w:author="Yazar" w:initials="A">
    <w:p w14:paraId="4B9731F8" w14:textId="77777777" w:rsidR="0021756B" w:rsidRDefault="0021756B" w:rsidP="0021756B">
      <w:pPr>
        <w:jc w:val="left"/>
      </w:pPr>
      <w:r>
        <w:rPr>
          <w:rStyle w:val="AklamaBavurusu"/>
        </w:rPr>
        <w:annotationRef/>
      </w:r>
      <w:r>
        <w:rPr>
          <w:color w:val="000000"/>
          <w:sz w:val="20"/>
          <w:szCs w:val="20"/>
        </w:rPr>
        <w:t>Tablo ve şekillere ait kaynakçalar tablo ve metinlerine altında 11 punto times new roman formatında önce ve sonra 6 nk boşluk bırakılarak yazılmalıdır.</w:t>
      </w:r>
    </w:p>
  </w:comment>
  <w:comment w:id="9" w:author="Yazar" w:initials="A">
    <w:p w14:paraId="4741B27E" w14:textId="40731362" w:rsidR="00F33DE7" w:rsidRDefault="00F33DE7" w:rsidP="00F33DE7">
      <w:pPr>
        <w:jc w:val="left"/>
      </w:pPr>
      <w:r>
        <w:rPr>
          <w:rStyle w:val="AklamaBavurusu"/>
        </w:rPr>
        <w:annotationRef/>
      </w:r>
      <w:r>
        <w:rPr>
          <w:color w:val="000000"/>
          <w:sz w:val="20"/>
          <w:szCs w:val="20"/>
        </w:rPr>
        <w:t>Metin içerisinde kullanılan maddeler ve numaralandırmalar soldan 1,25 cm girinti ile yazılmalıdır.</w:t>
      </w:r>
    </w:p>
  </w:comment>
  <w:comment w:id="10" w:author="Yazar" w:initials="A">
    <w:p w14:paraId="02CBAC5D" w14:textId="77777777" w:rsidR="0021756B" w:rsidRDefault="0021756B" w:rsidP="0021756B">
      <w:pPr>
        <w:jc w:val="left"/>
      </w:pPr>
      <w:r>
        <w:rPr>
          <w:rStyle w:val="AklamaBavurusu"/>
        </w:rPr>
        <w:annotationRef/>
      </w:r>
      <w:r>
        <w:rPr>
          <w:color w:val="000000"/>
          <w:sz w:val="20"/>
          <w:szCs w:val="20"/>
        </w:rPr>
        <w:t>Times New Roman 14 Punto</w:t>
      </w:r>
    </w:p>
  </w:comment>
  <w:comment w:id="11" w:author="Yazar" w:initials="A">
    <w:p w14:paraId="6DCC92BE" w14:textId="77777777" w:rsidR="0021756B" w:rsidRDefault="0021756B" w:rsidP="0021756B">
      <w:pPr>
        <w:jc w:val="left"/>
      </w:pPr>
      <w:r>
        <w:rPr>
          <w:rStyle w:val="AklamaBavurusu"/>
        </w:rPr>
        <w:annotationRef/>
      </w:r>
      <w:r>
        <w:rPr>
          <w:color w:val="000000"/>
          <w:sz w:val="20"/>
          <w:szCs w:val="20"/>
        </w:rPr>
        <w:t>Times New Roman 12 Punto</w:t>
      </w:r>
    </w:p>
  </w:comment>
  <w:comment w:id="12" w:author="Yazar" w:initials="A">
    <w:p w14:paraId="4DFF8BB9" w14:textId="77777777" w:rsidR="0021756B" w:rsidRDefault="0021756B" w:rsidP="0021756B">
      <w:pPr>
        <w:jc w:val="left"/>
      </w:pPr>
      <w:r>
        <w:rPr>
          <w:rStyle w:val="AklamaBavurusu"/>
        </w:rPr>
        <w:annotationRef/>
      </w:r>
      <w:r>
        <w:rPr>
          <w:color w:val="000000"/>
          <w:sz w:val="20"/>
          <w:szCs w:val="20"/>
        </w:rPr>
        <w:t>Times New Roman 11 Punto, ilk satır girintisiz 2. Ve sonrasındaki satırlar 1,25 cm girintili olarak yazılmalı.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C9E24A" w15:done="0"/>
  <w15:commentEx w15:paraId="09C2F570" w15:done="0"/>
  <w15:commentEx w15:paraId="6672D63C" w15:done="0"/>
  <w15:commentEx w15:paraId="6B256FC6" w15:done="0"/>
  <w15:commentEx w15:paraId="46ED765E" w15:done="0"/>
  <w15:commentEx w15:paraId="5422D433" w15:done="0"/>
  <w15:commentEx w15:paraId="1A51C327" w15:done="0"/>
  <w15:commentEx w15:paraId="46FBC6D4" w15:done="0"/>
  <w15:commentEx w15:paraId="4B9731F8" w15:done="0"/>
  <w15:commentEx w15:paraId="4741B27E" w15:done="0"/>
  <w15:commentEx w15:paraId="02CBAC5D" w15:done="0"/>
  <w15:commentEx w15:paraId="6DCC92BE" w15:done="0"/>
  <w15:commentEx w15:paraId="4DFF8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9E24A" w16cid:durableId="3D0247FA"/>
  <w16cid:commentId w16cid:paraId="09C2F570" w16cid:durableId="324ED14B"/>
  <w16cid:commentId w16cid:paraId="6672D63C" w16cid:durableId="572F602A"/>
  <w16cid:commentId w16cid:paraId="6B256FC6" w16cid:durableId="6CE3FF1A"/>
  <w16cid:commentId w16cid:paraId="46ED765E" w16cid:durableId="2FC13FBB"/>
  <w16cid:commentId w16cid:paraId="5422D433" w16cid:durableId="08A4F10D"/>
  <w16cid:commentId w16cid:paraId="1A51C327" w16cid:durableId="2A92EC03"/>
  <w16cid:commentId w16cid:paraId="46FBC6D4" w16cid:durableId="31FE8C6F"/>
  <w16cid:commentId w16cid:paraId="4B9731F8" w16cid:durableId="01F8B866"/>
  <w16cid:commentId w16cid:paraId="4741B27E" w16cid:durableId="0785DAAF"/>
  <w16cid:commentId w16cid:paraId="02CBAC5D" w16cid:durableId="176DF3D8"/>
  <w16cid:commentId w16cid:paraId="6DCC92BE" w16cid:durableId="67A3C816"/>
  <w16cid:commentId w16cid:paraId="4DFF8BB9" w16cid:durableId="45169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6A4A" w14:textId="77777777" w:rsidR="00FD0AE9" w:rsidRDefault="00FD0AE9" w:rsidP="005F2435">
      <w:pPr>
        <w:spacing w:line="240" w:lineRule="auto"/>
      </w:pPr>
      <w:r>
        <w:separator/>
      </w:r>
    </w:p>
  </w:endnote>
  <w:endnote w:type="continuationSeparator" w:id="0">
    <w:p w14:paraId="4A6FC441" w14:textId="77777777" w:rsidR="00FD0AE9" w:rsidRDefault="00FD0AE9" w:rsidP="005F2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20B0604020202020204"/>
    <w:charset w:val="00"/>
    <w:family w:val="swiss"/>
    <w:notTrueType/>
    <w:pitch w:val="default"/>
    <w:sig w:usb0="00000001" w:usb1="0000000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b/>
        <w:bCs/>
        <w:sz w:val="32"/>
        <w:szCs w:val="32"/>
      </w:rPr>
      <w:id w:val="-464818543"/>
      <w:docPartObj>
        <w:docPartGallery w:val="Page Numbers (Bottom of Page)"/>
        <w:docPartUnique/>
      </w:docPartObj>
    </w:sdtPr>
    <w:sdtContent>
      <w:p w14:paraId="59AEF121" w14:textId="6CDEA1BB" w:rsidR="005B5446" w:rsidRPr="005B5446" w:rsidRDefault="005B5446" w:rsidP="005B5446">
        <w:pPr>
          <w:pStyle w:val="AltBilgi"/>
          <w:framePr w:wrap="none" w:vAnchor="text" w:hAnchor="margin" w:xAlign="outside" w:y="1"/>
          <w:ind w:firstLine="0"/>
          <w:rPr>
            <w:rStyle w:val="SayfaNumaras"/>
            <w:b/>
            <w:bCs/>
            <w:sz w:val="32"/>
            <w:szCs w:val="32"/>
          </w:rPr>
        </w:pPr>
        <w:r w:rsidRPr="005B5446">
          <w:rPr>
            <w:rStyle w:val="SayfaNumaras"/>
            <w:b/>
            <w:bCs/>
            <w:sz w:val="32"/>
            <w:szCs w:val="32"/>
          </w:rPr>
          <w:fldChar w:fldCharType="begin"/>
        </w:r>
        <w:r w:rsidRPr="005B5446">
          <w:rPr>
            <w:rStyle w:val="SayfaNumaras"/>
            <w:b/>
            <w:bCs/>
            <w:sz w:val="32"/>
            <w:szCs w:val="32"/>
          </w:rPr>
          <w:instrText xml:space="preserve"> PAGE </w:instrText>
        </w:r>
        <w:r w:rsidRPr="005B5446">
          <w:rPr>
            <w:rStyle w:val="SayfaNumaras"/>
            <w:b/>
            <w:bCs/>
            <w:sz w:val="32"/>
            <w:szCs w:val="32"/>
          </w:rPr>
          <w:fldChar w:fldCharType="separate"/>
        </w:r>
        <w:r w:rsidRPr="005B5446">
          <w:rPr>
            <w:rStyle w:val="SayfaNumaras"/>
            <w:b/>
            <w:bCs/>
            <w:noProof/>
            <w:sz w:val="32"/>
            <w:szCs w:val="32"/>
          </w:rPr>
          <w:t>2</w:t>
        </w:r>
        <w:r w:rsidRPr="005B5446">
          <w:rPr>
            <w:rStyle w:val="SayfaNumaras"/>
            <w:b/>
            <w:bCs/>
            <w:sz w:val="32"/>
            <w:szCs w:val="32"/>
          </w:rPr>
          <w:fldChar w:fldCharType="end"/>
        </w:r>
      </w:p>
    </w:sdtContent>
  </w:sdt>
  <w:p w14:paraId="3B2195C2" w14:textId="61BE2110" w:rsidR="008D51DA" w:rsidRDefault="005B5446" w:rsidP="008D51DA">
    <w:pPr>
      <w:pStyle w:val="AltBilgi"/>
      <w:tabs>
        <w:tab w:val="clear" w:pos="4536"/>
        <w:tab w:val="clear" w:pos="9072"/>
        <w:tab w:val="left" w:pos="5320"/>
      </w:tabs>
      <w:jc w:val="right"/>
    </w:pPr>
    <w:r>
      <w:rPr>
        <w:noProof/>
      </w:rPr>
      <mc:AlternateContent>
        <mc:Choice Requires="wps">
          <w:drawing>
            <wp:anchor distT="0" distB="0" distL="114300" distR="114300" simplePos="0" relativeHeight="251667456" behindDoc="0" locked="0" layoutInCell="1" allowOverlap="1" wp14:anchorId="666401AD" wp14:editId="244AF2A4">
              <wp:simplePos x="0" y="0"/>
              <wp:positionH relativeFrom="column">
                <wp:posOffset>1370330</wp:posOffset>
              </wp:positionH>
              <wp:positionV relativeFrom="paragraph">
                <wp:posOffset>-60960</wp:posOffset>
              </wp:positionV>
              <wp:extent cx="4343400" cy="0"/>
              <wp:effectExtent l="0" t="0" r="12700" b="12700"/>
              <wp:wrapNone/>
              <wp:docPr id="28" name="Düz Bağlayıcı 28"/>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394E99EE" id="Düz Bağlayıcı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9pt,-4.8pt" to="449.9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" strokecolor="black [3200]" strokeweight=".5pt">
              <v:stroke joinstyle="miter"/>
            </v:line>
          </w:pict>
        </mc:Fallback>
      </mc:AlternateContent>
    </w:r>
    <w:r>
      <w:t xml:space="preserve">SDÜ İFADE Dergisi </w:t>
    </w:r>
    <w:r w:rsidRPr="00FE6154">
      <w:rPr>
        <w:b/>
        <w:bCs/>
      </w:rPr>
      <w:t>|</w:t>
    </w:r>
    <w:r>
      <w:t xml:space="preserve"> </w:t>
    </w:r>
    <w:r w:rsidR="006416D8">
      <w:rPr>
        <w:b/>
        <w:bCs/>
      </w:rPr>
      <w:t>Aralık</w:t>
    </w:r>
    <w:r w:rsidR="008D51DA">
      <w:rPr>
        <w:b/>
        <w:bCs/>
      </w:rPr>
      <w:t>/</w:t>
    </w:r>
    <w:proofErr w:type="spellStart"/>
    <w:r w:rsidR="006416D8">
      <w:rPr>
        <w:b/>
        <w:bCs/>
      </w:rPr>
      <w:t>December</w:t>
    </w:r>
    <w:proofErr w:type="spellEnd"/>
    <w:r w:rsidR="006416D8">
      <w:rPr>
        <w:b/>
        <w:bCs/>
      </w:rPr>
      <w:t xml:space="preserve"> </w:t>
    </w:r>
    <w:r>
      <w:t>202</w:t>
    </w:r>
    <w:r w:rsidR="008D51DA">
      <w:t>3</w:t>
    </w:r>
    <w:r>
      <w:t xml:space="preserve"> Cilt/Volume </w:t>
    </w:r>
    <w:r w:rsidR="008D51DA">
      <w:t>5</w:t>
    </w:r>
    <w:r>
      <w:t>, Sayı</w:t>
    </w:r>
    <w:r w:rsidR="008D51DA">
      <w:t>/</w:t>
    </w:r>
    <w:proofErr w:type="spellStart"/>
    <w:r w:rsidR="008D51DA">
      <w:t>Issue</w:t>
    </w:r>
    <w:proofErr w:type="spellEnd"/>
    <w:r>
      <w:t xml:space="preserve"> </w:t>
    </w:r>
    <w:r w:rsidR="006416D8">
      <w:t>2</w:t>
    </w:r>
  </w:p>
  <w:p w14:paraId="059A50CF" w14:textId="77777777" w:rsidR="005B5446" w:rsidRDefault="005B5446" w:rsidP="005B54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b/>
        <w:bCs/>
        <w:sz w:val="32"/>
        <w:szCs w:val="32"/>
      </w:rPr>
      <w:id w:val="-760981581"/>
      <w:docPartObj>
        <w:docPartGallery w:val="Page Numbers (Bottom of Page)"/>
        <w:docPartUnique/>
      </w:docPartObj>
    </w:sdtPr>
    <w:sdtContent>
      <w:p w14:paraId="33EF67B7" w14:textId="6D1ECD78" w:rsidR="005B5446" w:rsidRPr="005B5446" w:rsidRDefault="005B5446" w:rsidP="00475FF8">
        <w:pPr>
          <w:pStyle w:val="AltBilgi"/>
          <w:framePr w:wrap="none" w:vAnchor="text" w:hAnchor="margin" w:xAlign="outside" w:y="1"/>
          <w:rPr>
            <w:rStyle w:val="SayfaNumaras"/>
            <w:b/>
            <w:bCs/>
            <w:sz w:val="32"/>
            <w:szCs w:val="32"/>
          </w:rPr>
        </w:pPr>
        <w:r w:rsidRPr="005B5446">
          <w:rPr>
            <w:rStyle w:val="SayfaNumaras"/>
            <w:b/>
            <w:bCs/>
            <w:sz w:val="32"/>
            <w:szCs w:val="32"/>
          </w:rPr>
          <w:fldChar w:fldCharType="begin"/>
        </w:r>
        <w:r w:rsidRPr="005B5446">
          <w:rPr>
            <w:rStyle w:val="SayfaNumaras"/>
            <w:b/>
            <w:bCs/>
            <w:sz w:val="32"/>
            <w:szCs w:val="32"/>
          </w:rPr>
          <w:instrText xml:space="preserve"> PAGE </w:instrText>
        </w:r>
        <w:r w:rsidRPr="005B5446">
          <w:rPr>
            <w:rStyle w:val="SayfaNumaras"/>
            <w:b/>
            <w:bCs/>
            <w:sz w:val="32"/>
            <w:szCs w:val="32"/>
          </w:rPr>
          <w:fldChar w:fldCharType="separate"/>
        </w:r>
        <w:r w:rsidRPr="005B5446">
          <w:rPr>
            <w:rStyle w:val="SayfaNumaras"/>
            <w:b/>
            <w:bCs/>
            <w:noProof/>
            <w:sz w:val="32"/>
            <w:szCs w:val="32"/>
          </w:rPr>
          <w:t>1</w:t>
        </w:r>
        <w:r w:rsidRPr="005B5446">
          <w:rPr>
            <w:rStyle w:val="SayfaNumaras"/>
            <w:b/>
            <w:bCs/>
            <w:sz w:val="32"/>
            <w:szCs w:val="32"/>
          </w:rPr>
          <w:fldChar w:fldCharType="end"/>
        </w:r>
      </w:p>
    </w:sdtContent>
  </w:sdt>
  <w:p w14:paraId="24DAC11A" w14:textId="6174548F" w:rsidR="005B5446" w:rsidRDefault="005B5446" w:rsidP="005B5446">
    <w:pPr>
      <w:pStyle w:val="AltBilgi"/>
      <w:tabs>
        <w:tab w:val="clear" w:pos="4536"/>
        <w:tab w:val="clear" w:pos="9072"/>
        <w:tab w:val="left" w:pos="5320"/>
      </w:tabs>
      <w:ind w:right="360" w:firstLine="0"/>
      <w:jc w:val="left"/>
    </w:pPr>
    <w:r>
      <w:rPr>
        <w:noProof/>
      </w:rPr>
      <mc:AlternateContent>
        <mc:Choice Requires="wps">
          <w:drawing>
            <wp:anchor distT="0" distB="0" distL="114300" distR="114300" simplePos="0" relativeHeight="251665408" behindDoc="0" locked="0" layoutInCell="1" allowOverlap="1" wp14:anchorId="772EB791" wp14:editId="4F718106">
              <wp:simplePos x="0" y="0"/>
              <wp:positionH relativeFrom="column">
                <wp:posOffset>-11430</wp:posOffset>
              </wp:positionH>
              <wp:positionV relativeFrom="paragraph">
                <wp:posOffset>-86360</wp:posOffset>
              </wp:positionV>
              <wp:extent cx="4343400" cy="0"/>
              <wp:effectExtent l="0" t="0" r="12700" b="12700"/>
              <wp:wrapNone/>
              <wp:docPr id="27" name="Düz Bağlayıcı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1000E68E" id="Düz Bağlayıcı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6.8pt" to="341.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" strokecolor="black [3200]" strokeweight=".5pt">
              <v:stroke joinstyle="miter"/>
            </v:line>
          </w:pict>
        </mc:Fallback>
      </mc:AlternateContent>
    </w:r>
    <w:r>
      <w:t xml:space="preserve">SDÜ İFADE Dergisi </w:t>
    </w:r>
    <w:r w:rsidRPr="00FE6154">
      <w:rPr>
        <w:b/>
        <w:bCs/>
      </w:rPr>
      <w:t>|</w:t>
    </w:r>
    <w:r>
      <w:t xml:space="preserve"> </w:t>
    </w:r>
    <w:r w:rsidR="006416D8">
      <w:rPr>
        <w:b/>
        <w:bCs/>
      </w:rPr>
      <w:t>Aralık</w:t>
    </w:r>
    <w:r w:rsidR="003673AC">
      <w:rPr>
        <w:b/>
        <w:bCs/>
      </w:rPr>
      <w:t>/</w:t>
    </w:r>
    <w:proofErr w:type="spellStart"/>
    <w:r w:rsidR="006416D8">
      <w:rPr>
        <w:b/>
        <w:bCs/>
      </w:rPr>
      <w:t>December</w:t>
    </w:r>
    <w:proofErr w:type="spellEnd"/>
    <w:r>
      <w:t xml:space="preserve"> 202</w:t>
    </w:r>
    <w:r w:rsidR="003673AC">
      <w:t>3</w:t>
    </w:r>
    <w:r>
      <w:t xml:space="preserve"> Cilt/Volume </w:t>
    </w:r>
    <w:r w:rsidR="003673AC">
      <w:t>5</w:t>
    </w:r>
    <w:r>
      <w:t>, Sayı</w:t>
    </w:r>
    <w:r w:rsidR="003673AC">
      <w:t>/</w:t>
    </w:r>
    <w:proofErr w:type="spellStart"/>
    <w:r w:rsidR="003673AC">
      <w:t>Issue</w:t>
    </w:r>
    <w:proofErr w:type="spellEnd"/>
    <w:r>
      <w:t xml:space="preserve"> </w:t>
    </w:r>
    <w:r w:rsidR="006416D8">
      <w:t>2</w:t>
    </w:r>
    <w:r>
      <w:tab/>
    </w:r>
  </w:p>
  <w:p w14:paraId="79E20E68" w14:textId="77777777" w:rsidR="005B5446" w:rsidRDefault="005B5446" w:rsidP="005B5446">
    <w:pPr>
      <w:pStyle w:val="AltBilgi"/>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9D37" w14:textId="77777777" w:rsidR="00374635" w:rsidRDefault="003746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A3E7" w14:textId="77777777" w:rsidR="00FD0AE9" w:rsidRDefault="00FD0AE9" w:rsidP="005F2435">
      <w:pPr>
        <w:spacing w:line="240" w:lineRule="auto"/>
      </w:pPr>
      <w:r>
        <w:separator/>
      </w:r>
    </w:p>
  </w:footnote>
  <w:footnote w:type="continuationSeparator" w:id="0">
    <w:p w14:paraId="4792CB59" w14:textId="77777777" w:rsidR="00FD0AE9" w:rsidRDefault="00FD0AE9" w:rsidP="005F2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B5B0" w14:textId="77777777" w:rsidR="005B5446" w:rsidRPr="007D4B27" w:rsidRDefault="005B5446" w:rsidP="005B5446">
    <w:pPr>
      <w:pStyle w:val="stBilgi"/>
      <w:ind w:firstLine="0"/>
      <w:jc w:val="left"/>
      <w:rPr>
        <w:rFonts w:cstheme="minorHAnsi"/>
      </w:rPr>
    </w:pPr>
    <w:r w:rsidRPr="007D4B27">
      <w:rPr>
        <w:rFonts w:cstheme="minorHAnsi"/>
      </w:rPr>
      <w:t xml:space="preserve">SDÜ İFADE Dergisi / </w:t>
    </w:r>
    <w:proofErr w:type="spellStart"/>
    <w:r w:rsidRPr="007D4B27">
      <w:rPr>
        <w:rFonts w:cstheme="minorHAnsi"/>
      </w:rPr>
      <w:t>Journal</w:t>
    </w:r>
    <w:proofErr w:type="spellEnd"/>
    <w:r w:rsidRPr="007D4B27">
      <w:rPr>
        <w:rFonts w:cstheme="minorHAnsi"/>
      </w:rPr>
      <w:t xml:space="preserve"> of SDU IFADE</w:t>
    </w:r>
  </w:p>
  <w:p w14:paraId="61F68028" w14:textId="462C3A3F" w:rsidR="005B5446" w:rsidRPr="005B5446" w:rsidRDefault="005B5446" w:rsidP="005B5446">
    <w:pPr>
      <w:pStyle w:val="stBilgi"/>
      <w:ind w:firstLine="0"/>
      <w:jc w:val="left"/>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3360" behindDoc="0" locked="0" layoutInCell="1" allowOverlap="1" wp14:anchorId="609F2A83" wp14:editId="6E003E97">
              <wp:simplePos x="0" y="0"/>
              <wp:positionH relativeFrom="column">
                <wp:posOffset>1270</wp:posOffset>
              </wp:positionH>
              <wp:positionV relativeFrom="paragraph">
                <wp:posOffset>201930</wp:posOffset>
              </wp:positionV>
              <wp:extent cx="3556000" cy="0"/>
              <wp:effectExtent l="0" t="0" r="12700" b="12700"/>
              <wp:wrapNone/>
              <wp:docPr id="26" name="Düz Bağlayıcı 26"/>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0428555E" id="Düz Bağlayıcı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5.9pt" to="280.1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" strokecolor="black [3200]" strokeweight=".5pt">
              <v:stroke joinstyle="miter"/>
            </v:line>
          </w:pict>
        </mc:Fallback>
      </mc:AlternateContent>
    </w:r>
    <w:proofErr w:type="gramStart"/>
    <w:r w:rsidRPr="007D4B27">
      <w:rPr>
        <w:rStyle w:val="label"/>
        <w:rFonts w:cstheme="minorHAnsi"/>
        <w:color w:val="000000" w:themeColor="text1"/>
        <w:shd w:val="clear" w:color="auto" w:fill="FFFFFF"/>
      </w:rPr>
      <w:t>e</w:t>
    </w:r>
    <w:proofErr w:type="gramEnd"/>
    <w:r w:rsidRPr="007D4B27">
      <w:rPr>
        <w:rStyle w:val="label"/>
        <w:rFonts w:cstheme="minorHAnsi"/>
        <w:color w:val="000000" w:themeColor="text1"/>
        <w:shd w:val="clear" w:color="auto" w:fill="FFFFFF"/>
      </w:rPr>
      <w:t>-ISSN:</w:t>
    </w:r>
    <w:r w:rsidRPr="007D4B27">
      <w:rPr>
        <w:rFonts w:cstheme="minorHAnsi"/>
        <w:color w:val="000000" w:themeColor="text1"/>
        <w:shd w:val="clear" w:color="auto" w:fill="FFFFFF"/>
      </w:rPr>
      <w:t> </w:t>
    </w:r>
    <w:r w:rsidRPr="007D4B27">
      <w:rPr>
        <w:rStyle w:val="no-wrap"/>
        <w:rFonts w:cstheme="minorHAnsi"/>
        <w:color w:val="000000" w:themeColor="text1"/>
        <w:shd w:val="clear" w:color="auto" w:fill="FFFFFF"/>
      </w:rPr>
      <w:t>2792-0453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9406" w14:textId="77777777" w:rsidR="00215370" w:rsidRPr="007D4B27" w:rsidRDefault="00215370" w:rsidP="00215370">
    <w:pPr>
      <w:pStyle w:val="stBilgi"/>
      <w:jc w:val="right"/>
      <w:rPr>
        <w:rFonts w:cstheme="minorHAnsi"/>
      </w:rPr>
    </w:pPr>
    <w:r w:rsidRPr="007D4B27">
      <w:rPr>
        <w:rFonts w:cstheme="minorHAnsi"/>
      </w:rPr>
      <w:t xml:space="preserve">SDÜ İFADE Dergisi / </w:t>
    </w:r>
    <w:proofErr w:type="spellStart"/>
    <w:r w:rsidRPr="007D4B27">
      <w:rPr>
        <w:rFonts w:cstheme="minorHAnsi"/>
      </w:rPr>
      <w:t>Journal</w:t>
    </w:r>
    <w:proofErr w:type="spellEnd"/>
    <w:r w:rsidRPr="007D4B27">
      <w:rPr>
        <w:rFonts w:cstheme="minorHAnsi"/>
      </w:rPr>
      <w:t xml:space="preserve"> of SDU IFADE</w:t>
    </w:r>
  </w:p>
  <w:p w14:paraId="40752557" w14:textId="673A2239" w:rsidR="0014574B" w:rsidRPr="00215370" w:rsidRDefault="00215370" w:rsidP="00215370">
    <w:pPr>
      <w:pStyle w:val="stBilgi"/>
      <w:jc w:val="right"/>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1312" behindDoc="0" locked="0" layoutInCell="1" allowOverlap="1" wp14:anchorId="29ED0E3A" wp14:editId="6E471229">
              <wp:simplePos x="0" y="0"/>
              <wp:positionH relativeFrom="column">
                <wp:posOffset>2223770</wp:posOffset>
              </wp:positionH>
              <wp:positionV relativeFrom="paragraph">
                <wp:posOffset>201930</wp:posOffset>
              </wp:positionV>
              <wp:extent cx="3556000" cy="0"/>
              <wp:effectExtent l="0" t="0" r="12700" b="12700"/>
              <wp:wrapNone/>
              <wp:docPr id="14" name="Düz Bağlayıcı 14"/>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7BB993AA" id="Düz Bağlayıcı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1pt,15.9pt" to="455.1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" strokecolor="black [3200]" strokeweight=".5pt">
              <v:stroke joinstyle="miter"/>
            </v:line>
          </w:pict>
        </mc:Fallback>
      </mc:AlternateContent>
    </w:r>
    <w:r w:rsidRPr="007D4B27">
      <w:rPr>
        <w:rFonts w:cstheme="minorHAnsi"/>
        <w:color w:val="000000" w:themeColor="text1"/>
      </w:rPr>
      <w:t>﻿</w:t>
    </w:r>
    <w:r w:rsidRPr="007D4B27">
      <w:rPr>
        <w:rFonts w:cstheme="minorHAnsi"/>
        <w:color w:val="000000" w:themeColor="text1"/>
        <w:shd w:val="clear" w:color="auto" w:fill="FFFFFF"/>
      </w:rPr>
      <w:t xml:space="preserve"> </w:t>
    </w:r>
    <w:r w:rsidRPr="007D4B27">
      <w:rPr>
        <w:rStyle w:val="label"/>
        <w:rFonts w:cstheme="minorHAnsi"/>
        <w:color w:val="000000" w:themeColor="text1"/>
        <w:shd w:val="clear" w:color="auto" w:fill="FFFFFF"/>
      </w:rPr>
      <w:t>e-ISSN:</w:t>
    </w:r>
    <w:r w:rsidRPr="007D4B27">
      <w:rPr>
        <w:rFonts w:cstheme="minorHAnsi"/>
        <w:color w:val="000000" w:themeColor="text1"/>
        <w:shd w:val="clear" w:color="auto" w:fill="FFFFFF"/>
      </w:rPr>
      <w:t> </w:t>
    </w:r>
    <w:r w:rsidRPr="007D4B27">
      <w:rPr>
        <w:rStyle w:val="no-wrap"/>
        <w:rFonts w:cstheme="minorHAnsi"/>
        <w:color w:val="000000" w:themeColor="text1"/>
        <w:shd w:val="clear" w:color="auto" w:fill="FFFFFF"/>
      </w:rPr>
      <w:t xml:space="preserve">2792-0453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1818" w14:textId="77777777" w:rsidR="00215370" w:rsidRPr="007D4B27" w:rsidRDefault="00215370" w:rsidP="00215370">
    <w:pPr>
      <w:pStyle w:val="stBilgi"/>
      <w:jc w:val="right"/>
      <w:rPr>
        <w:rFonts w:cstheme="minorHAnsi"/>
      </w:rPr>
    </w:pPr>
    <w:r w:rsidRPr="007D4B27">
      <w:rPr>
        <w:rFonts w:cstheme="minorHAnsi"/>
      </w:rPr>
      <w:t xml:space="preserve">SDÜ İFADE Dergisi / </w:t>
    </w:r>
    <w:proofErr w:type="spellStart"/>
    <w:r w:rsidRPr="007D4B27">
      <w:rPr>
        <w:rFonts w:cstheme="minorHAnsi"/>
      </w:rPr>
      <w:t>Journal</w:t>
    </w:r>
    <w:proofErr w:type="spellEnd"/>
    <w:r w:rsidRPr="007D4B27">
      <w:rPr>
        <w:rFonts w:cstheme="minorHAnsi"/>
      </w:rPr>
      <w:t xml:space="preserve"> of SDU IFADE</w:t>
    </w:r>
  </w:p>
  <w:p w14:paraId="37A8383C" w14:textId="4A2CB197" w:rsidR="0014574B" w:rsidRPr="00215370" w:rsidRDefault="00215370" w:rsidP="00215370">
    <w:pPr>
      <w:pStyle w:val="stBilgi"/>
      <w:jc w:val="right"/>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59264" behindDoc="0" locked="0" layoutInCell="1" allowOverlap="1" wp14:anchorId="3E72B8A5" wp14:editId="4288E4DA">
              <wp:simplePos x="0" y="0"/>
              <wp:positionH relativeFrom="column">
                <wp:posOffset>2185670</wp:posOffset>
              </wp:positionH>
              <wp:positionV relativeFrom="paragraph">
                <wp:posOffset>201930</wp:posOffset>
              </wp:positionV>
              <wp:extent cx="3556000" cy="0"/>
              <wp:effectExtent l="0" t="0" r="12700" b="12700"/>
              <wp:wrapNone/>
              <wp:docPr id="8" name="Düz Bağlayıcı 8"/>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1A29069B" id="Düz Bağlayıcı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1pt,15.9pt" to="452.1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" strokecolor="black [3200]" strokeweight=".5pt">
              <v:stroke joinstyle="miter"/>
            </v:line>
          </w:pict>
        </mc:Fallback>
      </mc:AlternateContent>
    </w:r>
    <w:r w:rsidRPr="007D4B27">
      <w:rPr>
        <w:rFonts w:cstheme="minorHAnsi"/>
        <w:color w:val="000000" w:themeColor="text1"/>
      </w:rPr>
      <w:t>﻿</w:t>
    </w:r>
    <w:r w:rsidRPr="007D4B27">
      <w:rPr>
        <w:rFonts w:cstheme="minorHAnsi"/>
        <w:color w:val="000000" w:themeColor="text1"/>
        <w:shd w:val="clear" w:color="auto" w:fill="FFFFFF"/>
      </w:rPr>
      <w:t xml:space="preserve"> </w:t>
    </w:r>
    <w:r w:rsidRPr="007D4B27">
      <w:rPr>
        <w:rStyle w:val="label"/>
        <w:rFonts w:cstheme="minorHAnsi"/>
        <w:color w:val="000000" w:themeColor="text1"/>
        <w:shd w:val="clear" w:color="auto" w:fill="FFFFFF"/>
      </w:rPr>
      <w:t>e-ISSN:</w:t>
    </w:r>
    <w:r w:rsidRPr="007D4B27">
      <w:rPr>
        <w:rFonts w:cstheme="minorHAnsi"/>
        <w:color w:val="000000" w:themeColor="text1"/>
        <w:shd w:val="clear" w:color="auto" w:fill="FFFFFF"/>
      </w:rPr>
      <w:t> </w:t>
    </w:r>
    <w:r w:rsidRPr="007D4B27">
      <w:rPr>
        <w:rStyle w:val="no-wrap"/>
        <w:rFonts w:cstheme="minorHAnsi"/>
        <w:color w:val="000000" w:themeColor="text1"/>
        <w:shd w:val="clear" w:color="auto" w:fill="FFFFFF"/>
      </w:rPr>
      <w:t xml:space="preserve">2792-0453 </w:t>
    </w:r>
    <w:r w:rsidRPr="00FE6154">
      <w:rPr>
        <w:b/>
        <w:bCs/>
      </w:rPr>
      <w:t>|</w:t>
    </w:r>
    <w:r w:rsidRPr="007D4B27">
      <w:rPr>
        <w:rStyle w:val="no-wrap"/>
        <w:rFonts w:cstheme="minorHAnsi"/>
        <w:color w:val="000000" w:themeColor="text1"/>
        <w:shd w:val="clear" w:color="auto" w:fill="FFFFFF"/>
      </w:rPr>
      <w:t xml:space="preserve"> </w:t>
    </w:r>
    <w:r w:rsidRPr="007D4B27">
      <w:rPr>
        <w:rFonts w:cstheme="minorHAnsi"/>
        <w:color w:val="000000" w:themeColor="text1"/>
      </w:rPr>
      <w:t xml:space="preserve">ISSN: 2536-5223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DF"/>
    <w:multiLevelType w:val="hybridMultilevel"/>
    <w:tmpl w:val="4BBE5058"/>
    <w:lvl w:ilvl="0" w:tplc="D090CCA4">
      <w:start w:val="1"/>
      <w:numFmt w:val="decimal"/>
      <w:lvlText w:val="%1."/>
      <w:lvlJc w:val="left"/>
      <w:pPr>
        <w:ind w:left="1800" w:hanging="360"/>
      </w:pPr>
      <w:rPr>
        <w:b/>
        <w:bCs/>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D6A5D86"/>
    <w:multiLevelType w:val="hybridMultilevel"/>
    <w:tmpl w:val="41BACE5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08021B4"/>
    <w:multiLevelType w:val="multilevel"/>
    <w:tmpl w:val="32F449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F2099D"/>
    <w:multiLevelType w:val="hybridMultilevel"/>
    <w:tmpl w:val="11622F0C"/>
    <w:lvl w:ilvl="0" w:tplc="374A7CFA">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3926E9"/>
    <w:multiLevelType w:val="hybridMultilevel"/>
    <w:tmpl w:val="2954ECC0"/>
    <w:lvl w:ilvl="0" w:tplc="AAEC941A">
      <w:start w:val="1"/>
      <w:numFmt w:val="bullet"/>
      <w:lvlText w:val="-"/>
      <w:lvlJc w:val="left"/>
      <w:pPr>
        <w:ind w:left="2520" w:hanging="360"/>
      </w:pPr>
      <w:rPr>
        <w:rFonts w:ascii="Times New Roman" w:eastAsia="Times New Roman" w:hAnsi="Times New Roman" w:cs="Times New Roman"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5" w15:restartNumberingAfterBreak="0">
    <w:nsid w:val="22473094"/>
    <w:multiLevelType w:val="hybridMultilevel"/>
    <w:tmpl w:val="DBBAEF94"/>
    <w:lvl w:ilvl="0" w:tplc="80F24B1C">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2A3735F8"/>
    <w:multiLevelType w:val="multilevel"/>
    <w:tmpl w:val="4888D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4B11ED"/>
    <w:multiLevelType w:val="hybridMultilevel"/>
    <w:tmpl w:val="CFA0E3F6"/>
    <w:lvl w:ilvl="0" w:tplc="99469F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0AA388A"/>
    <w:multiLevelType w:val="hybridMultilevel"/>
    <w:tmpl w:val="015EE41A"/>
    <w:lvl w:ilvl="0" w:tplc="7E309F2C">
      <w:start w:val="1"/>
      <w:numFmt w:val="decimal"/>
      <w:lvlText w:val="%1."/>
      <w:lvlJc w:val="left"/>
      <w:pPr>
        <w:ind w:left="1800" w:hanging="360"/>
      </w:pPr>
      <w:rPr>
        <w:b/>
        <w:bCs/>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30FD149C"/>
    <w:multiLevelType w:val="multilevel"/>
    <w:tmpl w:val="32F449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47B057A"/>
    <w:multiLevelType w:val="multilevel"/>
    <w:tmpl w:val="0AAEF1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5011C04"/>
    <w:multiLevelType w:val="hybridMultilevel"/>
    <w:tmpl w:val="D89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C19C6"/>
    <w:multiLevelType w:val="hybridMultilevel"/>
    <w:tmpl w:val="E064D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90355D"/>
    <w:multiLevelType w:val="hybridMultilevel"/>
    <w:tmpl w:val="268C36AA"/>
    <w:lvl w:ilvl="0" w:tplc="B2C60B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810122"/>
    <w:multiLevelType w:val="multilevel"/>
    <w:tmpl w:val="321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20"/>
    <w:multiLevelType w:val="hybridMultilevel"/>
    <w:tmpl w:val="1FE85636"/>
    <w:lvl w:ilvl="0" w:tplc="368AC9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2426E2"/>
    <w:multiLevelType w:val="hybridMultilevel"/>
    <w:tmpl w:val="4AEA7042"/>
    <w:lvl w:ilvl="0" w:tplc="51CEAAF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950CEF"/>
    <w:multiLevelType w:val="multilevel"/>
    <w:tmpl w:val="E1AE65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83840"/>
    <w:multiLevelType w:val="hybridMultilevel"/>
    <w:tmpl w:val="E654A996"/>
    <w:lvl w:ilvl="0" w:tplc="9E8280B4">
      <w:start w:val="1"/>
      <w:numFmt w:val="decimal"/>
      <w:lvlText w:val="%1."/>
      <w:lvlJc w:val="left"/>
      <w:pPr>
        <w:ind w:left="1800" w:hanging="360"/>
      </w:pPr>
      <w:rPr>
        <w:b/>
      </w:rPr>
    </w:lvl>
    <w:lvl w:ilvl="1" w:tplc="68144BC8">
      <w:start w:val="1"/>
      <w:numFmt w:val="lowerLetter"/>
      <w:lvlText w:val="%2."/>
      <w:lvlJc w:val="left"/>
      <w:pPr>
        <w:ind w:left="2520" w:hanging="360"/>
      </w:pPr>
      <w:rPr>
        <w:b/>
      </w:r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15:restartNumberingAfterBreak="0">
    <w:nsid w:val="542F5615"/>
    <w:multiLevelType w:val="hybridMultilevel"/>
    <w:tmpl w:val="4BD2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224D"/>
    <w:multiLevelType w:val="hybridMultilevel"/>
    <w:tmpl w:val="9DB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80CDD"/>
    <w:multiLevelType w:val="multilevel"/>
    <w:tmpl w:val="32F449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5B92C98"/>
    <w:multiLevelType w:val="hybridMultilevel"/>
    <w:tmpl w:val="D3D64B26"/>
    <w:lvl w:ilvl="0" w:tplc="69848AFA">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66A10D22"/>
    <w:multiLevelType w:val="hybridMultilevel"/>
    <w:tmpl w:val="A99E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53BC0"/>
    <w:multiLevelType w:val="hybridMultilevel"/>
    <w:tmpl w:val="07A83AE0"/>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25" w15:restartNumberingAfterBreak="0">
    <w:nsid w:val="6976228B"/>
    <w:multiLevelType w:val="multilevel"/>
    <w:tmpl w:val="32F449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99E1C57"/>
    <w:multiLevelType w:val="hybridMultilevel"/>
    <w:tmpl w:val="BC5A800E"/>
    <w:lvl w:ilvl="0" w:tplc="13B2FA9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15:restartNumberingAfterBreak="0">
    <w:nsid w:val="69CF78D7"/>
    <w:multiLevelType w:val="multilevel"/>
    <w:tmpl w:val="32F449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D842845"/>
    <w:multiLevelType w:val="hybridMultilevel"/>
    <w:tmpl w:val="C832987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C4682"/>
    <w:multiLevelType w:val="hybridMultilevel"/>
    <w:tmpl w:val="321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05BDF"/>
    <w:multiLevelType w:val="hybridMultilevel"/>
    <w:tmpl w:val="7368FA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15:restartNumberingAfterBreak="0">
    <w:nsid w:val="775B343B"/>
    <w:multiLevelType w:val="hybridMultilevel"/>
    <w:tmpl w:val="7ABCE7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251361"/>
    <w:multiLevelType w:val="hybridMultilevel"/>
    <w:tmpl w:val="FCA620B2"/>
    <w:lvl w:ilvl="0" w:tplc="51CEAAF4">
      <w:start w:val="1"/>
      <w:numFmt w:val="decimal"/>
      <w:lvlText w:val="%1."/>
      <w:lvlJc w:val="left"/>
      <w:pPr>
        <w:ind w:left="1800" w:hanging="360"/>
      </w:pPr>
      <w:rPr>
        <w:b/>
      </w:rPr>
    </w:lvl>
    <w:lvl w:ilvl="1" w:tplc="C32AC17A">
      <w:numFmt w:val="bullet"/>
      <w:lvlText w:val="-"/>
      <w:lvlJc w:val="left"/>
      <w:pPr>
        <w:ind w:left="2520" w:hanging="360"/>
      </w:pPr>
      <w:rPr>
        <w:rFonts w:ascii="Times New Roman" w:eastAsia="Times New Roman" w:hAnsi="Times New Roman" w:cs="Times New Roman" w:hint="default"/>
        <w:b/>
      </w:r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7E37578B"/>
    <w:multiLevelType w:val="multilevel"/>
    <w:tmpl w:val="CFA0E3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7F4B449D"/>
    <w:multiLevelType w:val="multilevel"/>
    <w:tmpl w:val="84AC58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FB50F17"/>
    <w:multiLevelType w:val="hybridMultilevel"/>
    <w:tmpl w:val="3730A27C"/>
    <w:lvl w:ilvl="0" w:tplc="AAEC9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661124">
    <w:abstractNumId w:val="15"/>
  </w:num>
  <w:num w:numId="2" w16cid:durableId="1925651829">
    <w:abstractNumId w:val="6"/>
  </w:num>
  <w:num w:numId="3" w16cid:durableId="1215699620">
    <w:abstractNumId w:val="26"/>
  </w:num>
  <w:num w:numId="4" w16cid:durableId="1870029215">
    <w:abstractNumId w:val="13"/>
  </w:num>
  <w:num w:numId="5" w16cid:durableId="99499558">
    <w:abstractNumId w:val="14"/>
  </w:num>
  <w:num w:numId="6" w16cid:durableId="130633460">
    <w:abstractNumId w:val="5"/>
  </w:num>
  <w:num w:numId="7" w16cid:durableId="463819043">
    <w:abstractNumId w:val="31"/>
  </w:num>
  <w:num w:numId="8" w16cid:durableId="2102333931">
    <w:abstractNumId w:val="19"/>
  </w:num>
  <w:num w:numId="9" w16cid:durableId="242112119">
    <w:abstractNumId w:val="10"/>
  </w:num>
  <w:num w:numId="10" w16cid:durableId="1403135846">
    <w:abstractNumId w:val="23"/>
  </w:num>
  <w:num w:numId="11" w16cid:durableId="590356436">
    <w:abstractNumId w:val="30"/>
  </w:num>
  <w:num w:numId="12" w16cid:durableId="1229152508">
    <w:abstractNumId w:val="24"/>
  </w:num>
  <w:num w:numId="13" w16cid:durableId="1773745207">
    <w:abstractNumId w:val="12"/>
  </w:num>
  <w:num w:numId="14" w16cid:durableId="1327636229">
    <w:abstractNumId w:val="17"/>
  </w:num>
  <w:num w:numId="15" w16cid:durableId="1178887096">
    <w:abstractNumId w:val="35"/>
  </w:num>
  <w:num w:numId="16" w16cid:durableId="1572156981">
    <w:abstractNumId w:val="28"/>
  </w:num>
  <w:num w:numId="17" w16cid:durableId="1494374142">
    <w:abstractNumId w:val="29"/>
  </w:num>
  <w:num w:numId="18" w16cid:durableId="352728862">
    <w:abstractNumId w:val="11"/>
  </w:num>
  <w:num w:numId="19" w16cid:durableId="1132334397">
    <w:abstractNumId w:val="20"/>
  </w:num>
  <w:num w:numId="20" w16cid:durableId="381321150">
    <w:abstractNumId w:val="34"/>
  </w:num>
  <w:num w:numId="21" w16cid:durableId="1932354873">
    <w:abstractNumId w:val="7"/>
  </w:num>
  <w:num w:numId="22" w16cid:durableId="2004241183">
    <w:abstractNumId w:val="33"/>
  </w:num>
  <w:num w:numId="23" w16cid:durableId="581524969">
    <w:abstractNumId w:val="21"/>
  </w:num>
  <w:num w:numId="24" w16cid:durableId="51512009">
    <w:abstractNumId w:val="27"/>
  </w:num>
  <w:num w:numId="25" w16cid:durableId="2017532692">
    <w:abstractNumId w:val="2"/>
  </w:num>
  <w:num w:numId="26" w16cid:durableId="265162057">
    <w:abstractNumId w:val="9"/>
  </w:num>
  <w:num w:numId="27" w16cid:durableId="1261984882">
    <w:abstractNumId w:val="25"/>
  </w:num>
  <w:num w:numId="28" w16cid:durableId="1517963715">
    <w:abstractNumId w:val="1"/>
  </w:num>
  <w:num w:numId="29" w16cid:durableId="321543860">
    <w:abstractNumId w:val="22"/>
  </w:num>
  <w:num w:numId="30" w16cid:durableId="261301687">
    <w:abstractNumId w:val="3"/>
  </w:num>
  <w:num w:numId="31" w16cid:durableId="499658633">
    <w:abstractNumId w:val="8"/>
  </w:num>
  <w:num w:numId="32" w16cid:durableId="1694332798">
    <w:abstractNumId w:val="0"/>
  </w:num>
  <w:num w:numId="33" w16cid:durableId="1660188725">
    <w:abstractNumId w:val="18"/>
  </w:num>
  <w:num w:numId="34" w16cid:durableId="2016224206">
    <w:abstractNumId w:val="32"/>
  </w:num>
  <w:num w:numId="35" w16cid:durableId="957028549">
    <w:abstractNumId w:val="16"/>
  </w:num>
  <w:num w:numId="36" w16cid:durableId="171908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BD"/>
    <w:rsid w:val="00004BCC"/>
    <w:rsid w:val="0001078D"/>
    <w:rsid w:val="000115B4"/>
    <w:rsid w:val="000140F8"/>
    <w:rsid w:val="0001783A"/>
    <w:rsid w:val="00023D4F"/>
    <w:rsid w:val="00034C83"/>
    <w:rsid w:val="00042BA6"/>
    <w:rsid w:val="00046B6C"/>
    <w:rsid w:val="00062E67"/>
    <w:rsid w:val="00077066"/>
    <w:rsid w:val="0008242C"/>
    <w:rsid w:val="000879DD"/>
    <w:rsid w:val="000D5808"/>
    <w:rsid w:val="000E6D49"/>
    <w:rsid w:val="000F02E4"/>
    <w:rsid w:val="000F057E"/>
    <w:rsid w:val="00121E56"/>
    <w:rsid w:val="00127587"/>
    <w:rsid w:val="00130259"/>
    <w:rsid w:val="00130A8D"/>
    <w:rsid w:val="00134B41"/>
    <w:rsid w:val="0014574B"/>
    <w:rsid w:val="001620DF"/>
    <w:rsid w:val="001730E2"/>
    <w:rsid w:val="00175423"/>
    <w:rsid w:val="00181F03"/>
    <w:rsid w:val="00195001"/>
    <w:rsid w:val="001A1316"/>
    <w:rsid w:val="001A1585"/>
    <w:rsid w:val="001B7B2E"/>
    <w:rsid w:val="001C0A01"/>
    <w:rsid w:val="001D09E7"/>
    <w:rsid w:val="001D10DF"/>
    <w:rsid w:val="00207416"/>
    <w:rsid w:val="0021374E"/>
    <w:rsid w:val="00215370"/>
    <w:rsid w:val="002164A5"/>
    <w:rsid w:val="0021756B"/>
    <w:rsid w:val="002205A9"/>
    <w:rsid w:val="00242FFE"/>
    <w:rsid w:val="00275588"/>
    <w:rsid w:val="00277D17"/>
    <w:rsid w:val="002868DE"/>
    <w:rsid w:val="00294D4F"/>
    <w:rsid w:val="002A0AEE"/>
    <w:rsid w:val="002A3649"/>
    <w:rsid w:val="002B1DB0"/>
    <w:rsid w:val="002B3115"/>
    <w:rsid w:val="002C2DC0"/>
    <w:rsid w:val="002C3553"/>
    <w:rsid w:val="002D0341"/>
    <w:rsid w:val="002D48DF"/>
    <w:rsid w:val="002E0981"/>
    <w:rsid w:val="002E4A01"/>
    <w:rsid w:val="002F3DBD"/>
    <w:rsid w:val="00326855"/>
    <w:rsid w:val="003673AC"/>
    <w:rsid w:val="00374635"/>
    <w:rsid w:val="003752FF"/>
    <w:rsid w:val="00382B25"/>
    <w:rsid w:val="003920B2"/>
    <w:rsid w:val="003953CC"/>
    <w:rsid w:val="00396A05"/>
    <w:rsid w:val="003A43D5"/>
    <w:rsid w:val="003D5CCF"/>
    <w:rsid w:val="003F4D18"/>
    <w:rsid w:val="00401E18"/>
    <w:rsid w:val="0040715F"/>
    <w:rsid w:val="004145DF"/>
    <w:rsid w:val="004212BA"/>
    <w:rsid w:val="00436FBB"/>
    <w:rsid w:val="004610C4"/>
    <w:rsid w:val="00467C8B"/>
    <w:rsid w:val="004803B6"/>
    <w:rsid w:val="00480874"/>
    <w:rsid w:val="00490E72"/>
    <w:rsid w:val="00491BB8"/>
    <w:rsid w:val="00492272"/>
    <w:rsid w:val="004B3031"/>
    <w:rsid w:val="004C6964"/>
    <w:rsid w:val="004D6695"/>
    <w:rsid w:val="004D71AD"/>
    <w:rsid w:val="004E7F58"/>
    <w:rsid w:val="00502E5E"/>
    <w:rsid w:val="00507AA9"/>
    <w:rsid w:val="0051024D"/>
    <w:rsid w:val="00512E61"/>
    <w:rsid w:val="00515204"/>
    <w:rsid w:val="0051522D"/>
    <w:rsid w:val="0053340B"/>
    <w:rsid w:val="005371FB"/>
    <w:rsid w:val="00537B7A"/>
    <w:rsid w:val="00556820"/>
    <w:rsid w:val="00562615"/>
    <w:rsid w:val="0056433B"/>
    <w:rsid w:val="0057312D"/>
    <w:rsid w:val="00574A0D"/>
    <w:rsid w:val="00576351"/>
    <w:rsid w:val="00580358"/>
    <w:rsid w:val="00580B28"/>
    <w:rsid w:val="00580C79"/>
    <w:rsid w:val="00583BF5"/>
    <w:rsid w:val="005923E4"/>
    <w:rsid w:val="005A4402"/>
    <w:rsid w:val="005A4FD8"/>
    <w:rsid w:val="005B4036"/>
    <w:rsid w:val="005B5446"/>
    <w:rsid w:val="005C69D9"/>
    <w:rsid w:val="005C7BDB"/>
    <w:rsid w:val="005E7385"/>
    <w:rsid w:val="005F0FF7"/>
    <w:rsid w:val="005F2435"/>
    <w:rsid w:val="005F3B9F"/>
    <w:rsid w:val="00603327"/>
    <w:rsid w:val="006063F5"/>
    <w:rsid w:val="00611B29"/>
    <w:rsid w:val="006416D8"/>
    <w:rsid w:val="00641E8E"/>
    <w:rsid w:val="00662134"/>
    <w:rsid w:val="00674E10"/>
    <w:rsid w:val="00691276"/>
    <w:rsid w:val="00692DB3"/>
    <w:rsid w:val="006A387B"/>
    <w:rsid w:val="006C5A37"/>
    <w:rsid w:val="006D4758"/>
    <w:rsid w:val="006E08C0"/>
    <w:rsid w:val="006E3845"/>
    <w:rsid w:val="006E3C6E"/>
    <w:rsid w:val="006F1DF8"/>
    <w:rsid w:val="006F1F5B"/>
    <w:rsid w:val="006F5AA3"/>
    <w:rsid w:val="007107F3"/>
    <w:rsid w:val="00711D83"/>
    <w:rsid w:val="00735042"/>
    <w:rsid w:val="007404BE"/>
    <w:rsid w:val="007441DC"/>
    <w:rsid w:val="00745793"/>
    <w:rsid w:val="00781E4D"/>
    <w:rsid w:val="007822BD"/>
    <w:rsid w:val="00793128"/>
    <w:rsid w:val="0079613E"/>
    <w:rsid w:val="007B1AF0"/>
    <w:rsid w:val="007B578A"/>
    <w:rsid w:val="007C0A04"/>
    <w:rsid w:val="007D3AE9"/>
    <w:rsid w:val="007D402B"/>
    <w:rsid w:val="007E198A"/>
    <w:rsid w:val="007E4006"/>
    <w:rsid w:val="007F3944"/>
    <w:rsid w:val="00802218"/>
    <w:rsid w:val="00802F6E"/>
    <w:rsid w:val="00817E48"/>
    <w:rsid w:val="00835033"/>
    <w:rsid w:val="00837420"/>
    <w:rsid w:val="00854E27"/>
    <w:rsid w:val="00855909"/>
    <w:rsid w:val="008754EB"/>
    <w:rsid w:val="00877390"/>
    <w:rsid w:val="0087756A"/>
    <w:rsid w:val="008B30DE"/>
    <w:rsid w:val="008B61CD"/>
    <w:rsid w:val="008B7967"/>
    <w:rsid w:val="008C588A"/>
    <w:rsid w:val="008C794E"/>
    <w:rsid w:val="008D51DA"/>
    <w:rsid w:val="008F300A"/>
    <w:rsid w:val="0090354F"/>
    <w:rsid w:val="00906BF4"/>
    <w:rsid w:val="0091701E"/>
    <w:rsid w:val="00920A1D"/>
    <w:rsid w:val="00936998"/>
    <w:rsid w:val="00936DB9"/>
    <w:rsid w:val="0095184B"/>
    <w:rsid w:val="0095234B"/>
    <w:rsid w:val="009756D0"/>
    <w:rsid w:val="00981258"/>
    <w:rsid w:val="00981CBF"/>
    <w:rsid w:val="009840D8"/>
    <w:rsid w:val="00987DDE"/>
    <w:rsid w:val="009A290C"/>
    <w:rsid w:val="009A2F5A"/>
    <w:rsid w:val="009B3AD8"/>
    <w:rsid w:val="009B4943"/>
    <w:rsid w:val="009C58DE"/>
    <w:rsid w:val="009D4CE4"/>
    <w:rsid w:val="009E78AC"/>
    <w:rsid w:val="009F1285"/>
    <w:rsid w:val="00A030B5"/>
    <w:rsid w:val="00A0450A"/>
    <w:rsid w:val="00A167BC"/>
    <w:rsid w:val="00A23B8C"/>
    <w:rsid w:val="00A31DC3"/>
    <w:rsid w:val="00A32915"/>
    <w:rsid w:val="00A64766"/>
    <w:rsid w:val="00A64770"/>
    <w:rsid w:val="00A81341"/>
    <w:rsid w:val="00AA1214"/>
    <w:rsid w:val="00AB3310"/>
    <w:rsid w:val="00AE2A89"/>
    <w:rsid w:val="00AE48BB"/>
    <w:rsid w:val="00AE78C1"/>
    <w:rsid w:val="00B05871"/>
    <w:rsid w:val="00B136FC"/>
    <w:rsid w:val="00B20074"/>
    <w:rsid w:val="00B20675"/>
    <w:rsid w:val="00B404B5"/>
    <w:rsid w:val="00B427CF"/>
    <w:rsid w:val="00B434B7"/>
    <w:rsid w:val="00B47471"/>
    <w:rsid w:val="00B607B5"/>
    <w:rsid w:val="00B85867"/>
    <w:rsid w:val="00B920B8"/>
    <w:rsid w:val="00BA58F9"/>
    <w:rsid w:val="00BB55AC"/>
    <w:rsid w:val="00BB55B6"/>
    <w:rsid w:val="00BD5FC2"/>
    <w:rsid w:val="00BE25FC"/>
    <w:rsid w:val="00C03D78"/>
    <w:rsid w:val="00C04018"/>
    <w:rsid w:val="00C052EA"/>
    <w:rsid w:val="00C064E8"/>
    <w:rsid w:val="00C15D46"/>
    <w:rsid w:val="00C17ECA"/>
    <w:rsid w:val="00C31EDC"/>
    <w:rsid w:val="00C3548F"/>
    <w:rsid w:val="00C83B41"/>
    <w:rsid w:val="00C94BA2"/>
    <w:rsid w:val="00CB6F74"/>
    <w:rsid w:val="00CC1139"/>
    <w:rsid w:val="00CC6FDF"/>
    <w:rsid w:val="00CD71B3"/>
    <w:rsid w:val="00CE08F8"/>
    <w:rsid w:val="00D04A9F"/>
    <w:rsid w:val="00D13C74"/>
    <w:rsid w:val="00D20ED2"/>
    <w:rsid w:val="00D21283"/>
    <w:rsid w:val="00D256DA"/>
    <w:rsid w:val="00D52C12"/>
    <w:rsid w:val="00D666FC"/>
    <w:rsid w:val="00D67020"/>
    <w:rsid w:val="00D93D49"/>
    <w:rsid w:val="00DA67E5"/>
    <w:rsid w:val="00DB2D2B"/>
    <w:rsid w:val="00DB4C88"/>
    <w:rsid w:val="00DB611B"/>
    <w:rsid w:val="00DE2EDE"/>
    <w:rsid w:val="00DE5259"/>
    <w:rsid w:val="00E14D82"/>
    <w:rsid w:val="00E167D5"/>
    <w:rsid w:val="00E20A42"/>
    <w:rsid w:val="00E43073"/>
    <w:rsid w:val="00E44D49"/>
    <w:rsid w:val="00E456F2"/>
    <w:rsid w:val="00E542B3"/>
    <w:rsid w:val="00E632F4"/>
    <w:rsid w:val="00E66875"/>
    <w:rsid w:val="00E7231D"/>
    <w:rsid w:val="00E82127"/>
    <w:rsid w:val="00E8568B"/>
    <w:rsid w:val="00E91368"/>
    <w:rsid w:val="00E92AC8"/>
    <w:rsid w:val="00E92F42"/>
    <w:rsid w:val="00EC5849"/>
    <w:rsid w:val="00ED6C7C"/>
    <w:rsid w:val="00EE1F5C"/>
    <w:rsid w:val="00EF4446"/>
    <w:rsid w:val="00F0072A"/>
    <w:rsid w:val="00F1017E"/>
    <w:rsid w:val="00F25BEA"/>
    <w:rsid w:val="00F3204C"/>
    <w:rsid w:val="00F33DE7"/>
    <w:rsid w:val="00F34159"/>
    <w:rsid w:val="00F35F25"/>
    <w:rsid w:val="00F37C97"/>
    <w:rsid w:val="00F420FC"/>
    <w:rsid w:val="00F45336"/>
    <w:rsid w:val="00F45E3A"/>
    <w:rsid w:val="00F60061"/>
    <w:rsid w:val="00F7600B"/>
    <w:rsid w:val="00F76E23"/>
    <w:rsid w:val="00F948C6"/>
    <w:rsid w:val="00F957B2"/>
    <w:rsid w:val="00FC130C"/>
    <w:rsid w:val="00FC28C9"/>
    <w:rsid w:val="00FD0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rsid w:val="00CE08F8"/>
    <w:pPr>
      <w:keepNext/>
      <w:keepLines/>
      <w:spacing w:before="240" w:after="240" w:line="240" w:lineRule="auto"/>
      <w:outlineLvl w:val="0"/>
    </w:pPr>
    <w:rPr>
      <w:rFonts w:ascii="Times New Roman" w:eastAsiaTheme="majorEastAsia" w:hAnsi="Times New Roman" w:cstheme="majorBidi"/>
      <w:b/>
      <w:caps/>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F3DBD"/>
    <w:pPr>
      <w:ind w:left="720"/>
      <w:contextualSpacing/>
    </w:pPr>
  </w:style>
  <w:style w:type="paragraph" w:styleId="HTMLncedenBiimlendirilmi">
    <w:name w:val="HTML Preformatted"/>
    <w:basedOn w:val="Normal"/>
    <w:link w:val="HTMLncedenBiimlendirilmiChar"/>
    <w:uiPriority w:val="99"/>
    <w:semiHidden/>
    <w:unhideWhenUsed/>
    <w:rsid w:val="00A2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23B8C"/>
    <w:rPr>
      <w:rFonts w:ascii="Courier New" w:eastAsia="Times New Roman" w:hAnsi="Courier New" w:cs="Courier New"/>
      <w:sz w:val="20"/>
      <w:szCs w:val="20"/>
      <w:lang w:eastAsia="tr-TR"/>
    </w:rPr>
  </w:style>
  <w:style w:type="character" w:customStyle="1" w:styleId="y2iqfc">
    <w:name w:val="y2iqfc"/>
    <w:basedOn w:val="VarsaylanParagrafYazTipi"/>
    <w:rsid w:val="00A23B8C"/>
  </w:style>
  <w:style w:type="paragraph" w:styleId="AralkYok">
    <w:name w:val="No Spacing"/>
    <w:uiPriority w:val="1"/>
    <w:qFormat/>
    <w:rsid w:val="00A23B8C"/>
    <w:pPr>
      <w:spacing w:line="240" w:lineRule="auto"/>
    </w:pPr>
  </w:style>
  <w:style w:type="character" w:styleId="AklamaBavurusu">
    <w:name w:val="annotation reference"/>
    <w:basedOn w:val="VarsaylanParagrafYazTipi"/>
    <w:uiPriority w:val="99"/>
    <w:semiHidden/>
    <w:unhideWhenUsed/>
    <w:rsid w:val="00E8568B"/>
    <w:rPr>
      <w:sz w:val="16"/>
      <w:szCs w:val="16"/>
    </w:rPr>
  </w:style>
  <w:style w:type="paragraph" w:styleId="AklamaMetni">
    <w:name w:val="annotation text"/>
    <w:basedOn w:val="Normal"/>
    <w:link w:val="AklamaMetniChar"/>
    <w:uiPriority w:val="99"/>
    <w:unhideWhenUsed/>
    <w:rsid w:val="00E8568B"/>
    <w:pPr>
      <w:spacing w:line="240" w:lineRule="auto"/>
    </w:pPr>
    <w:rPr>
      <w:sz w:val="20"/>
      <w:szCs w:val="20"/>
    </w:rPr>
  </w:style>
  <w:style w:type="character" w:customStyle="1" w:styleId="AklamaMetniChar">
    <w:name w:val="Açıklama Metni Char"/>
    <w:basedOn w:val="VarsaylanParagrafYazTipi"/>
    <w:link w:val="AklamaMetni"/>
    <w:uiPriority w:val="99"/>
    <w:rsid w:val="00E8568B"/>
    <w:rPr>
      <w:sz w:val="20"/>
      <w:szCs w:val="20"/>
    </w:rPr>
  </w:style>
  <w:style w:type="paragraph" w:styleId="AklamaKonusu">
    <w:name w:val="annotation subject"/>
    <w:basedOn w:val="AklamaMetni"/>
    <w:next w:val="AklamaMetni"/>
    <w:link w:val="AklamaKonusuChar"/>
    <w:uiPriority w:val="99"/>
    <w:semiHidden/>
    <w:unhideWhenUsed/>
    <w:rsid w:val="00E8568B"/>
    <w:rPr>
      <w:b/>
      <w:bCs/>
    </w:rPr>
  </w:style>
  <w:style w:type="character" w:customStyle="1" w:styleId="AklamaKonusuChar">
    <w:name w:val="Açıklama Konusu Char"/>
    <w:basedOn w:val="AklamaMetniChar"/>
    <w:link w:val="AklamaKonusu"/>
    <w:uiPriority w:val="99"/>
    <w:semiHidden/>
    <w:rsid w:val="00E8568B"/>
    <w:rPr>
      <w:b/>
      <w:bCs/>
      <w:sz w:val="20"/>
      <w:szCs w:val="20"/>
    </w:rPr>
  </w:style>
  <w:style w:type="paragraph" w:styleId="BalonMetni">
    <w:name w:val="Balloon Text"/>
    <w:basedOn w:val="Normal"/>
    <w:link w:val="BalonMetniChar"/>
    <w:uiPriority w:val="99"/>
    <w:semiHidden/>
    <w:unhideWhenUsed/>
    <w:rsid w:val="00E8568B"/>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8568B"/>
    <w:rPr>
      <w:rFonts w:ascii="Times New Roman" w:hAnsi="Times New Roman" w:cs="Times New Roman"/>
      <w:sz w:val="18"/>
      <w:szCs w:val="18"/>
    </w:rPr>
  </w:style>
  <w:style w:type="paragraph" w:customStyle="1" w:styleId="dx-doi">
    <w:name w:val="dx-doi"/>
    <w:basedOn w:val="Normal"/>
    <w:rsid w:val="002868DE"/>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68DE"/>
    <w:rPr>
      <w:color w:val="0000FF"/>
      <w:u w:val="single"/>
    </w:rPr>
  </w:style>
  <w:style w:type="character" w:customStyle="1" w:styleId="zmlenmeyenBahsetme1">
    <w:name w:val="Çözümlenmeyen Bahsetme1"/>
    <w:basedOn w:val="VarsaylanParagrafYazTipi"/>
    <w:uiPriority w:val="99"/>
    <w:semiHidden/>
    <w:unhideWhenUsed/>
    <w:rsid w:val="002868DE"/>
    <w:rPr>
      <w:color w:val="605E5C"/>
      <w:shd w:val="clear" w:color="auto" w:fill="E1DFDD"/>
    </w:rPr>
  </w:style>
  <w:style w:type="character" w:customStyle="1" w:styleId="cf01">
    <w:name w:val="cf01"/>
    <w:basedOn w:val="VarsaylanParagrafYazTipi"/>
    <w:rsid w:val="00B434B7"/>
    <w:rPr>
      <w:rFonts w:ascii="Segoe UI" w:hAnsi="Segoe UI" w:cs="Segoe UI" w:hint="default"/>
      <w:sz w:val="18"/>
      <w:szCs w:val="18"/>
    </w:rPr>
  </w:style>
  <w:style w:type="paragraph" w:styleId="DipnotMetni">
    <w:name w:val="footnote text"/>
    <w:basedOn w:val="Normal"/>
    <w:link w:val="DipnotMetniChar"/>
    <w:uiPriority w:val="99"/>
    <w:unhideWhenUsed/>
    <w:rsid w:val="005F2435"/>
    <w:pPr>
      <w:spacing w:line="240" w:lineRule="auto"/>
    </w:pPr>
    <w:rPr>
      <w:sz w:val="20"/>
      <w:szCs w:val="20"/>
    </w:rPr>
  </w:style>
  <w:style w:type="character" w:customStyle="1" w:styleId="DipnotMetniChar">
    <w:name w:val="Dipnot Metni Char"/>
    <w:basedOn w:val="VarsaylanParagrafYazTipi"/>
    <w:link w:val="DipnotMetni"/>
    <w:uiPriority w:val="99"/>
    <w:rsid w:val="005F2435"/>
    <w:rPr>
      <w:sz w:val="20"/>
      <w:szCs w:val="20"/>
    </w:rPr>
  </w:style>
  <w:style w:type="character" w:styleId="DipnotBavurusu">
    <w:name w:val="footnote reference"/>
    <w:basedOn w:val="VarsaylanParagrafYazTipi"/>
    <w:uiPriority w:val="99"/>
    <w:semiHidden/>
    <w:unhideWhenUsed/>
    <w:rsid w:val="005F2435"/>
    <w:rPr>
      <w:vertAlign w:val="superscript"/>
    </w:rPr>
  </w:style>
  <w:style w:type="paragraph" w:styleId="stBilgi">
    <w:name w:val="header"/>
    <w:basedOn w:val="Normal"/>
    <w:link w:val="stBilgiChar"/>
    <w:uiPriority w:val="99"/>
    <w:unhideWhenUsed/>
    <w:rsid w:val="0014574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4574B"/>
  </w:style>
  <w:style w:type="paragraph" w:styleId="AltBilgi">
    <w:name w:val="footer"/>
    <w:basedOn w:val="Normal"/>
    <w:link w:val="AltBilgiChar"/>
    <w:uiPriority w:val="99"/>
    <w:unhideWhenUsed/>
    <w:rsid w:val="0014574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4574B"/>
  </w:style>
  <w:style w:type="character" w:customStyle="1" w:styleId="label">
    <w:name w:val="label"/>
    <w:basedOn w:val="VarsaylanParagrafYazTipi"/>
    <w:rsid w:val="00215370"/>
  </w:style>
  <w:style w:type="character" w:customStyle="1" w:styleId="no-wrap">
    <w:name w:val="no-wrap"/>
    <w:basedOn w:val="VarsaylanParagrafYazTipi"/>
    <w:rsid w:val="00215370"/>
  </w:style>
  <w:style w:type="character" w:styleId="SayfaNumaras">
    <w:name w:val="page number"/>
    <w:basedOn w:val="VarsaylanParagrafYazTipi"/>
    <w:uiPriority w:val="99"/>
    <w:semiHidden/>
    <w:unhideWhenUsed/>
    <w:rsid w:val="005B5446"/>
  </w:style>
  <w:style w:type="paragraph" w:customStyle="1" w:styleId="BirincilDilBalk">
    <w:name w:val="BirincilDilBaşlık"/>
    <w:basedOn w:val="Normal"/>
    <w:link w:val="BirincilDilBalkChar"/>
    <w:qFormat/>
    <w:rsid w:val="00E632F4"/>
    <w:pPr>
      <w:ind w:firstLine="0"/>
      <w:jc w:val="center"/>
    </w:pPr>
    <w:rPr>
      <w:rFonts w:ascii="Times New Roman" w:eastAsia="Times New Roman" w:hAnsi="Times New Roman" w:cs="Times New Roman"/>
      <w:b/>
      <w:bCs/>
      <w:sz w:val="28"/>
      <w:szCs w:val="24"/>
    </w:rPr>
  </w:style>
  <w:style w:type="character" w:customStyle="1" w:styleId="BirincilDilBalkChar">
    <w:name w:val="BirincilDilBaşlık Char"/>
    <w:basedOn w:val="VarsaylanParagrafYazTipi"/>
    <w:link w:val="BirincilDilBalk"/>
    <w:rsid w:val="00E632F4"/>
    <w:rPr>
      <w:rFonts w:ascii="Times New Roman" w:eastAsia="Times New Roman" w:hAnsi="Times New Roman" w:cs="Times New Roman"/>
      <w:b/>
      <w:bCs/>
      <w:sz w:val="28"/>
      <w:szCs w:val="24"/>
    </w:rPr>
  </w:style>
  <w:style w:type="paragraph" w:customStyle="1" w:styleId="zAbstractStili">
    <w:name w:val="Öz/Abstract Stili"/>
    <w:basedOn w:val="Normal"/>
    <w:link w:val="zAbstractStiliChar"/>
    <w:qFormat/>
    <w:rsid w:val="00E632F4"/>
    <w:pPr>
      <w:spacing w:before="120" w:after="120" w:line="240" w:lineRule="auto"/>
      <w:ind w:firstLine="0"/>
      <w:jc w:val="center"/>
    </w:pPr>
    <w:rPr>
      <w:rFonts w:ascii="Times New Roman" w:eastAsia="Times New Roman" w:hAnsi="Times New Roman" w:cs="Times New Roman"/>
      <w:b/>
      <w:bCs/>
      <w:sz w:val="20"/>
      <w:szCs w:val="20"/>
    </w:rPr>
  </w:style>
  <w:style w:type="character" w:customStyle="1" w:styleId="zAbstractStiliChar">
    <w:name w:val="Öz/Abstract Stili Char"/>
    <w:basedOn w:val="VarsaylanParagrafYazTipi"/>
    <w:link w:val="zAbstractStili"/>
    <w:rsid w:val="00E632F4"/>
    <w:rPr>
      <w:rFonts w:ascii="Times New Roman" w:eastAsia="Times New Roman" w:hAnsi="Times New Roman" w:cs="Times New Roman"/>
      <w:b/>
      <w:bCs/>
      <w:sz w:val="20"/>
      <w:szCs w:val="20"/>
    </w:rPr>
  </w:style>
  <w:style w:type="paragraph" w:customStyle="1" w:styleId="Dipnotmetin">
    <w:name w:val="Dipnot metin"/>
    <w:basedOn w:val="DipnotMetni"/>
    <w:link w:val="DipnotmetinChar"/>
    <w:qFormat/>
    <w:rsid w:val="00E632F4"/>
    <w:pPr>
      <w:ind w:firstLine="0"/>
    </w:pPr>
    <w:rPr>
      <w:rFonts w:ascii="Times New Roman" w:eastAsia="Times New Roman" w:hAnsi="Times New Roman" w:cs="Times New Roman"/>
      <w:sz w:val="16"/>
      <w:szCs w:val="16"/>
    </w:rPr>
  </w:style>
  <w:style w:type="character" w:customStyle="1" w:styleId="DipnotmetinChar">
    <w:name w:val="Dipnot metin Char"/>
    <w:basedOn w:val="DipnotMetniChar"/>
    <w:link w:val="Dipnotmetin"/>
    <w:rsid w:val="00E632F4"/>
    <w:rPr>
      <w:rFonts w:ascii="Times New Roman" w:eastAsia="Times New Roman" w:hAnsi="Times New Roman" w:cs="Times New Roman"/>
      <w:sz w:val="16"/>
      <w:szCs w:val="16"/>
    </w:rPr>
  </w:style>
  <w:style w:type="paragraph" w:customStyle="1" w:styleId="zAbstractMetinStili">
    <w:name w:val="Öz/Abstract Metin Stili"/>
    <w:basedOn w:val="Normal"/>
    <w:link w:val="zAbstractMetinStiliChar"/>
    <w:qFormat/>
    <w:rsid w:val="003673AC"/>
    <w:pPr>
      <w:spacing w:after="120" w:line="240" w:lineRule="auto"/>
      <w:ind w:firstLine="0"/>
    </w:pPr>
    <w:rPr>
      <w:rFonts w:ascii="Times New Roman" w:eastAsia="Times New Roman" w:hAnsi="Times New Roman" w:cs="Times New Roman"/>
      <w:sz w:val="16"/>
      <w:szCs w:val="16"/>
    </w:rPr>
  </w:style>
  <w:style w:type="character" w:customStyle="1" w:styleId="zAbstractMetinStiliChar">
    <w:name w:val="Öz/Abstract Metin Stili Char"/>
    <w:basedOn w:val="VarsaylanParagrafYazTipi"/>
    <w:link w:val="zAbstractMetinStili"/>
    <w:rsid w:val="003673AC"/>
    <w:rPr>
      <w:rFonts w:ascii="Times New Roman" w:eastAsia="Times New Roman" w:hAnsi="Times New Roman" w:cs="Times New Roman"/>
      <w:sz w:val="16"/>
      <w:szCs w:val="16"/>
    </w:rPr>
  </w:style>
  <w:style w:type="paragraph" w:customStyle="1" w:styleId="AnaBalklar">
    <w:name w:val="AnaBaşlıklar"/>
    <w:basedOn w:val="Normal"/>
    <w:link w:val="AnaBalklarChar"/>
    <w:qFormat/>
    <w:rsid w:val="003673AC"/>
    <w:pPr>
      <w:spacing w:after="120"/>
      <w:ind w:firstLine="0"/>
      <w:jc w:val="center"/>
    </w:pPr>
    <w:rPr>
      <w:rFonts w:ascii="Times New Roman" w:eastAsia="Times New Roman" w:hAnsi="Times New Roman" w:cs="Times New Roman"/>
      <w:b/>
      <w:bCs/>
      <w:sz w:val="24"/>
      <w:szCs w:val="24"/>
    </w:rPr>
  </w:style>
  <w:style w:type="character" w:customStyle="1" w:styleId="AnaBalklarChar">
    <w:name w:val="AnaBaşlıklar Char"/>
    <w:basedOn w:val="VarsaylanParagrafYazTipi"/>
    <w:link w:val="AnaBalklar"/>
    <w:rsid w:val="003673AC"/>
    <w:rPr>
      <w:rFonts w:ascii="Times New Roman" w:eastAsia="Times New Roman" w:hAnsi="Times New Roman" w:cs="Times New Roman"/>
      <w:b/>
      <w:bCs/>
      <w:sz w:val="24"/>
      <w:szCs w:val="24"/>
    </w:rPr>
  </w:style>
  <w:style w:type="character" w:styleId="zlenenKpr">
    <w:name w:val="FollowedHyperlink"/>
    <w:basedOn w:val="VarsaylanParagrafYazTipi"/>
    <w:uiPriority w:val="99"/>
    <w:semiHidden/>
    <w:unhideWhenUsed/>
    <w:rsid w:val="00E456F2"/>
    <w:rPr>
      <w:color w:val="954F72" w:themeColor="followedHyperlink"/>
      <w:u w:val="single"/>
    </w:rPr>
  </w:style>
  <w:style w:type="paragraph" w:customStyle="1" w:styleId="AltBalklar">
    <w:name w:val="AltBaşlıklar"/>
    <w:basedOn w:val="ListeParagraf"/>
    <w:link w:val="AltBalklarChar"/>
    <w:qFormat/>
    <w:rsid w:val="004610C4"/>
    <w:pPr>
      <w:spacing w:after="120"/>
      <w:ind w:left="0" w:firstLine="0"/>
      <w:jc w:val="left"/>
    </w:pPr>
    <w:rPr>
      <w:b/>
      <w:bCs/>
      <w:sz w:val="24"/>
      <w:szCs w:val="24"/>
    </w:rPr>
  </w:style>
  <w:style w:type="character" w:customStyle="1" w:styleId="ListeParagrafChar">
    <w:name w:val="Liste Paragraf Char"/>
    <w:basedOn w:val="VarsaylanParagrafYazTipi"/>
    <w:link w:val="ListeParagraf"/>
    <w:uiPriority w:val="34"/>
    <w:rsid w:val="004610C4"/>
  </w:style>
  <w:style w:type="character" w:customStyle="1" w:styleId="AltBalklarChar">
    <w:name w:val="AltBaşlıklar Char"/>
    <w:basedOn w:val="ListeParagrafChar"/>
    <w:link w:val="AltBalklar"/>
    <w:rsid w:val="004610C4"/>
    <w:rPr>
      <w:b/>
      <w:bCs/>
      <w:sz w:val="24"/>
      <w:szCs w:val="24"/>
    </w:rPr>
  </w:style>
  <w:style w:type="character" w:customStyle="1" w:styleId="Balk1Char">
    <w:name w:val="Başlık 1 Char"/>
    <w:basedOn w:val="VarsaylanParagrafYazTipi"/>
    <w:link w:val="Balk1"/>
    <w:uiPriority w:val="9"/>
    <w:rsid w:val="00CE08F8"/>
    <w:rPr>
      <w:rFonts w:ascii="Times New Roman" w:eastAsiaTheme="majorEastAsia" w:hAnsi="Times New Roman" w:cstheme="majorBidi"/>
      <w:b/>
      <w:caps/>
      <w:sz w:val="26"/>
      <w:szCs w:val="32"/>
    </w:rPr>
  </w:style>
  <w:style w:type="table" w:styleId="TabloKlavuzu">
    <w:name w:val="Table Grid"/>
    <w:basedOn w:val="NormalTablo"/>
    <w:uiPriority w:val="39"/>
    <w:rsid w:val="00CE08F8"/>
    <w:pPr>
      <w:spacing w:line="240" w:lineRule="auto"/>
      <w:ind w:firstLine="0"/>
      <w:jc w:val="left"/>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CE08F8"/>
  </w:style>
  <w:style w:type="paragraph" w:customStyle="1" w:styleId="Kaynaka">
    <w:name w:val="Kaynakça"/>
    <w:basedOn w:val="Normal"/>
    <w:qFormat/>
    <w:rsid w:val="00CE08F8"/>
    <w:pPr>
      <w:spacing w:after="120"/>
      <w:ind w:left="1418" w:hanging="709"/>
    </w:pPr>
    <w:rPr>
      <w:rFonts w:ascii="Times New Roman" w:hAnsi="Times New Roman"/>
    </w:rPr>
  </w:style>
  <w:style w:type="paragraph" w:customStyle="1" w:styleId="kincilDilBalk">
    <w:name w:val="İkincilDilBaşlık"/>
    <w:basedOn w:val="Normal"/>
    <w:link w:val="kincilDilBalkChar"/>
    <w:qFormat/>
    <w:rsid w:val="00CE08F8"/>
    <w:pPr>
      <w:ind w:firstLine="0"/>
      <w:jc w:val="center"/>
    </w:pPr>
    <w:rPr>
      <w:rFonts w:ascii="Times New Roman" w:eastAsia="Times New Roman" w:hAnsi="Times New Roman" w:cs="Times New Roman"/>
      <w:b/>
      <w:bCs/>
      <w:sz w:val="24"/>
      <w:szCs w:val="24"/>
    </w:rPr>
  </w:style>
  <w:style w:type="paragraph" w:customStyle="1" w:styleId="YazarsimleriStili">
    <w:name w:val="Yazar İsimleri Stili"/>
    <w:basedOn w:val="Normal"/>
    <w:link w:val="YazarsimleriStiliChar"/>
    <w:qFormat/>
    <w:rsid w:val="00CE08F8"/>
    <w:pPr>
      <w:spacing w:after="120" w:line="240" w:lineRule="auto"/>
      <w:ind w:firstLine="0"/>
      <w:jc w:val="center"/>
    </w:pPr>
    <w:rPr>
      <w:rFonts w:ascii="Times New Roman" w:eastAsia="Times New Roman" w:hAnsi="Times New Roman" w:cs="Times New Roman"/>
      <w:b/>
      <w:bCs/>
      <w:sz w:val="24"/>
      <w:szCs w:val="24"/>
    </w:rPr>
  </w:style>
  <w:style w:type="character" w:customStyle="1" w:styleId="kincilDilBalkChar">
    <w:name w:val="İkincilDilBaşlık Char"/>
    <w:basedOn w:val="VarsaylanParagrafYazTipi"/>
    <w:link w:val="kincilDilBalk"/>
    <w:rsid w:val="00CE08F8"/>
    <w:rPr>
      <w:rFonts w:ascii="Times New Roman" w:eastAsia="Times New Roman" w:hAnsi="Times New Roman" w:cs="Times New Roman"/>
      <w:b/>
      <w:bCs/>
      <w:sz w:val="24"/>
      <w:szCs w:val="24"/>
    </w:rPr>
  </w:style>
  <w:style w:type="character" w:customStyle="1" w:styleId="YazarsimleriStiliChar">
    <w:name w:val="Yazar İsimleri Stili Char"/>
    <w:basedOn w:val="VarsaylanParagrafYazTipi"/>
    <w:link w:val="YazarsimleriStili"/>
    <w:rsid w:val="00CE08F8"/>
    <w:rPr>
      <w:rFonts w:ascii="Times New Roman" w:eastAsia="Times New Roman" w:hAnsi="Times New Roman" w:cs="Times New Roman"/>
      <w:b/>
      <w:bCs/>
      <w:sz w:val="24"/>
      <w:szCs w:val="24"/>
    </w:rPr>
  </w:style>
  <w:style w:type="paragraph" w:customStyle="1" w:styleId="AnaMetin">
    <w:name w:val="Ana Metin"/>
    <w:basedOn w:val="Normal"/>
    <w:link w:val="AnaMetinChar"/>
    <w:qFormat/>
    <w:rsid w:val="00CE08F8"/>
    <w:pPr>
      <w:spacing w:after="120"/>
      <w:ind w:firstLine="0"/>
    </w:pPr>
    <w:rPr>
      <w:rFonts w:ascii="Times New Roman" w:eastAsia="Times New Roman" w:hAnsi="Times New Roman" w:cs="Times New Roman"/>
      <w:sz w:val="24"/>
      <w:szCs w:val="24"/>
      <w:lang w:val="en-US"/>
    </w:rPr>
  </w:style>
  <w:style w:type="paragraph" w:customStyle="1" w:styleId="UzunAlnt">
    <w:name w:val="UzunAlıntı"/>
    <w:basedOn w:val="AnaMetin"/>
    <w:link w:val="UzunAlntChar"/>
    <w:qFormat/>
    <w:rsid w:val="00CE08F8"/>
    <w:pPr>
      <w:spacing w:line="240" w:lineRule="auto"/>
      <w:ind w:left="709"/>
    </w:pPr>
    <w:rPr>
      <w:i/>
      <w:sz w:val="20"/>
    </w:rPr>
  </w:style>
  <w:style w:type="character" w:customStyle="1" w:styleId="AnaMetinChar">
    <w:name w:val="Ana Metin Char"/>
    <w:basedOn w:val="VarsaylanParagrafYazTipi"/>
    <w:link w:val="AnaMetin"/>
    <w:rsid w:val="00CE08F8"/>
    <w:rPr>
      <w:rFonts w:ascii="Times New Roman" w:eastAsia="Times New Roman" w:hAnsi="Times New Roman" w:cs="Times New Roman"/>
      <w:sz w:val="24"/>
      <w:szCs w:val="24"/>
      <w:lang w:val="en-US"/>
    </w:rPr>
  </w:style>
  <w:style w:type="character" w:customStyle="1" w:styleId="UzunAlntChar">
    <w:name w:val="UzunAlıntı Char"/>
    <w:basedOn w:val="AnaMetinChar"/>
    <w:link w:val="UzunAlnt"/>
    <w:rsid w:val="00CE08F8"/>
    <w:rPr>
      <w:rFonts w:ascii="Times New Roman" w:eastAsia="Times New Roman" w:hAnsi="Times New Roman" w:cs="Times New Roman"/>
      <w:i/>
      <w:sz w:val="20"/>
      <w:szCs w:val="24"/>
      <w:lang w:val="en-US"/>
    </w:rPr>
  </w:style>
  <w:style w:type="paragraph" w:styleId="ResimYazs">
    <w:name w:val="caption"/>
    <w:aliases w:val="ŞekilTabloBaşlığı"/>
    <w:basedOn w:val="Normal"/>
    <w:next w:val="Normal"/>
    <w:uiPriority w:val="35"/>
    <w:unhideWhenUsed/>
    <w:qFormat/>
    <w:rsid w:val="00CE08F8"/>
    <w:pPr>
      <w:spacing w:after="200" w:line="240" w:lineRule="auto"/>
      <w:ind w:firstLine="0"/>
      <w:jc w:val="center"/>
    </w:pPr>
    <w:rPr>
      <w:rFonts w:ascii="Times New Roman" w:eastAsia="Times New Roman" w:hAnsi="Times New Roman" w:cs="Times New Roman"/>
      <w:iCs/>
      <w:sz w:val="20"/>
      <w:szCs w:val="18"/>
      <w:lang w:val="en-US"/>
    </w:rPr>
  </w:style>
  <w:style w:type="table" w:customStyle="1" w:styleId="TabloKlavuzu1">
    <w:name w:val="Tablo Kılavuzu1"/>
    <w:basedOn w:val="NormalTablo"/>
    <w:next w:val="TabloKlavuzu"/>
    <w:uiPriority w:val="59"/>
    <w:rsid w:val="00CE08F8"/>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Ici1">
    <w:name w:val="TabloIci1"/>
    <w:basedOn w:val="Normal"/>
    <w:link w:val="TabloIci1Char"/>
    <w:qFormat/>
    <w:rsid w:val="00CE08F8"/>
    <w:pPr>
      <w:spacing w:line="240" w:lineRule="auto"/>
      <w:ind w:firstLine="0"/>
    </w:pPr>
    <w:rPr>
      <w:rFonts w:ascii="Times New Roman" w:hAnsi="Times New Roman"/>
      <w:noProof/>
      <w:sz w:val="18"/>
      <w:lang w:eastAsia="tr-TR"/>
    </w:rPr>
  </w:style>
  <w:style w:type="paragraph" w:customStyle="1" w:styleId="TabloiMetin">
    <w:name w:val="TabloİçiMetin"/>
    <w:basedOn w:val="TabloIci1"/>
    <w:link w:val="TabloiMetinChar"/>
    <w:qFormat/>
    <w:rsid w:val="00CE08F8"/>
    <w:rPr>
      <w:sz w:val="20"/>
    </w:rPr>
  </w:style>
  <w:style w:type="character" w:customStyle="1" w:styleId="TabloIci1Char">
    <w:name w:val="TabloIci1 Char"/>
    <w:basedOn w:val="VarsaylanParagrafYazTipi"/>
    <w:link w:val="TabloIci1"/>
    <w:rsid w:val="00CE08F8"/>
    <w:rPr>
      <w:rFonts w:ascii="Times New Roman" w:hAnsi="Times New Roman"/>
      <w:noProof/>
      <w:sz w:val="18"/>
      <w:lang w:eastAsia="tr-TR"/>
    </w:rPr>
  </w:style>
  <w:style w:type="character" w:customStyle="1" w:styleId="TabloiMetinChar">
    <w:name w:val="TabloİçiMetin Char"/>
    <w:basedOn w:val="TabloIci1Char"/>
    <w:link w:val="TabloiMetin"/>
    <w:rsid w:val="00CE08F8"/>
    <w:rPr>
      <w:rFonts w:ascii="Times New Roman" w:hAnsi="Times New Roman"/>
      <w:noProof/>
      <w:sz w:val="20"/>
      <w:lang w:eastAsia="tr-TR"/>
    </w:rPr>
  </w:style>
  <w:style w:type="character" w:customStyle="1" w:styleId="UnresolvedMention1">
    <w:name w:val="Unresolved Mention1"/>
    <w:basedOn w:val="VarsaylanParagrafYazTipi"/>
    <w:uiPriority w:val="99"/>
    <w:semiHidden/>
    <w:unhideWhenUsed/>
    <w:rsid w:val="00CE08F8"/>
    <w:rPr>
      <w:color w:val="605E5C"/>
      <w:shd w:val="clear" w:color="auto" w:fill="E1DFDD"/>
    </w:rPr>
  </w:style>
  <w:style w:type="paragraph" w:customStyle="1" w:styleId="Default">
    <w:name w:val="Default"/>
    <w:rsid w:val="00CE08F8"/>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Pa17">
    <w:name w:val="Pa17"/>
    <w:basedOn w:val="Normal"/>
    <w:next w:val="Normal"/>
    <w:uiPriority w:val="99"/>
    <w:rsid w:val="00CE08F8"/>
    <w:pPr>
      <w:autoSpaceDE w:val="0"/>
      <w:autoSpaceDN w:val="0"/>
      <w:adjustRightInd w:val="0"/>
      <w:spacing w:line="211" w:lineRule="atLeast"/>
      <w:ind w:firstLine="0"/>
      <w:jc w:val="left"/>
    </w:pPr>
    <w:rPr>
      <w:rFonts w:ascii="Myriad Pro" w:hAnsi="Myriad Pro"/>
      <w:sz w:val="24"/>
      <w:szCs w:val="24"/>
    </w:rPr>
  </w:style>
  <w:style w:type="character" w:customStyle="1" w:styleId="A9">
    <w:name w:val="A9"/>
    <w:uiPriority w:val="99"/>
    <w:rsid w:val="00CE08F8"/>
    <w:rPr>
      <w:rFonts w:cs="Myriad Pro"/>
      <w:color w:val="000000"/>
      <w:sz w:val="19"/>
      <w:szCs w:val="19"/>
    </w:rPr>
  </w:style>
  <w:style w:type="character" w:customStyle="1" w:styleId="A8">
    <w:name w:val="A8"/>
    <w:uiPriority w:val="99"/>
    <w:rsid w:val="00CE08F8"/>
    <w:rPr>
      <w:rFonts w:cs="Myriad Pro"/>
      <w:color w:val="000000"/>
      <w:sz w:val="14"/>
      <w:szCs w:val="14"/>
    </w:rPr>
  </w:style>
  <w:style w:type="character" w:customStyle="1" w:styleId="A0">
    <w:name w:val="A0"/>
    <w:uiPriority w:val="99"/>
    <w:rsid w:val="00CE08F8"/>
    <w:rPr>
      <w:rFonts w:cs="Trebuchet MS"/>
      <w:b/>
      <w:bCs/>
      <w:color w:val="000000"/>
      <w:sz w:val="18"/>
      <w:szCs w:val="18"/>
    </w:rPr>
  </w:style>
  <w:style w:type="character" w:styleId="zmlenmeyenBahsetme">
    <w:name w:val="Unresolved Mention"/>
    <w:basedOn w:val="VarsaylanParagrafYazTipi"/>
    <w:uiPriority w:val="99"/>
    <w:semiHidden/>
    <w:unhideWhenUsed/>
    <w:rsid w:val="00CE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5031">
      <w:bodyDiv w:val="1"/>
      <w:marLeft w:val="0"/>
      <w:marRight w:val="0"/>
      <w:marTop w:val="0"/>
      <w:marBottom w:val="0"/>
      <w:divBdr>
        <w:top w:val="none" w:sz="0" w:space="0" w:color="auto"/>
        <w:left w:val="none" w:sz="0" w:space="0" w:color="auto"/>
        <w:bottom w:val="none" w:sz="0" w:space="0" w:color="auto"/>
        <w:right w:val="none" w:sz="0" w:space="0" w:color="auto"/>
      </w:divBdr>
    </w:div>
    <w:div w:id="741761258">
      <w:bodyDiv w:val="1"/>
      <w:marLeft w:val="0"/>
      <w:marRight w:val="0"/>
      <w:marTop w:val="0"/>
      <w:marBottom w:val="0"/>
      <w:divBdr>
        <w:top w:val="none" w:sz="0" w:space="0" w:color="auto"/>
        <w:left w:val="none" w:sz="0" w:space="0" w:color="auto"/>
        <w:bottom w:val="none" w:sz="0" w:space="0" w:color="auto"/>
        <w:right w:val="none" w:sz="0" w:space="0" w:color="auto"/>
      </w:divBdr>
    </w:div>
    <w:div w:id="808984048">
      <w:bodyDiv w:val="1"/>
      <w:marLeft w:val="0"/>
      <w:marRight w:val="0"/>
      <w:marTop w:val="0"/>
      <w:marBottom w:val="0"/>
      <w:divBdr>
        <w:top w:val="none" w:sz="0" w:space="0" w:color="auto"/>
        <w:left w:val="none" w:sz="0" w:space="0" w:color="auto"/>
        <w:bottom w:val="none" w:sz="0" w:space="0" w:color="auto"/>
        <w:right w:val="none" w:sz="0" w:space="0" w:color="auto"/>
      </w:divBdr>
    </w:div>
    <w:div w:id="842743672">
      <w:bodyDiv w:val="1"/>
      <w:marLeft w:val="0"/>
      <w:marRight w:val="0"/>
      <w:marTop w:val="0"/>
      <w:marBottom w:val="0"/>
      <w:divBdr>
        <w:top w:val="none" w:sz="0" w:space="0" w:color="auto"/>
        <w:left w:val="none" w:sz="0" w:space="0" w:color="auto"/>
        <w:bottom w:val="none" w:sz="0" w:space="0" w:color="auto"/>
        <w:right w:val="none" w:sz="0" w:space="0" w:color="auto"/>
      </w:divBdr>
    </w:div>
    <w:div w:id="1079865554">
      <w:bodyDiv w:val="1"/>
      <w:marLeft w:val="0"/>
      <w:marRight w:val="0"/>
      <w:marTop w:val="0"/>
      <w:marBottom w:val="0"/>
      <w:divBdr>
        <w:top w:val="none" w:sz="0" w:space="0" w:color="auto"/>
        <w:left w:val="none" w:sz="0" w:space="0" w:color="auto"/>
        <w:bottom w:val="none" w:sz="0" w:space="0" w:color="auto"/>
        <w:right w:val="none" w:sz="0" w:space="0" w:color="auto"/>
      </w:divBdr>
    </w:div>
    <w:div w:id="1478886141">
      <w:bodyDiv w:val="1"/>
      <w:marLeft w:val="0"/>
      <w:marRight w:val="0"/>
      <w:marTop w:val="0"/>
      <w:marBottom w:val="0"/>
      <w:divBdr>
        <w:top w:val="none" w:sz="0" w:space="0" w:color="auto"/>
        <w:left w:val="none" w:sz="0" w:space="0" w:color="auto"/>
        <w:bottom w:val="none" w:sz="0" w:space="0" w:color="auto"/>
        <w:right w:val="none" w:sz="0" w:space="0" w:color="auto"/>
      </w:divBdr>
    </w:div>
    <w:div w:id="1949313570">
      <w:bodyDiv w:val="1"/>
      <w:marLeft w:val="0"/>
      <w:marRight w:val="0"/>
      <w:marTop w:val="0"/>
      <w:marBottom w:val="0"/>
      <w:divBdr>
        <w:top w:val="none" w:sz="0" w:space="0" w:color="auto"/>
        <w:left w:val="none" w:sz="0" w:space="0" w:color="auto"/>
        <w:bottom w:val="none" w:sz="0" w:space="0" w:color="auto"/>
        <w:right w:val="none" w:sz="0" w:space="0" w:color="auto"/>
      </w:divBdr>
    </w:div>
    <w:div w:id="212534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Kel15</b:Tag>
    <b:SourceType>Book</b:SourceType>
    <b:Guid>{516A5600-82BC-4CD3-B780-D8C50A37E82C}</b:Guid>
    <b:Author>
      <b:Author>
        <b:NameList>
          <b:Person>
            <b:Last>Kelley</b:Last>
            <b:First>Larry</b:First>
            <b:Middle>D.</b:Middle>
          </b:Person>
          <b:Person>
            <b:Last>Jugenheimer</b:Last>
            <b:First>Donald</b:First>
            <b:Middle>W.</b:Middle>
          </b:Person>
          <b:Person>
            <b:Last>Sheehan</b:Last>
            <b:First>Kim,</b:First>
            <b:Middle>Bartel</b:Middle>
          </b:Person>
        </b:NameList>
      </b:Author>
    </b:Author>
    <b:Title>Advertising Media Planning A Brand Management Approach</b:Title>
    <b:Year>2015</b:Year>
    <b:City>New York</b:City>
    <b:Publisher>Routledge</b:Publisher>
    <b:Edition>4</b:Edition>
    <b:RefOrder>3</b:RefOrder>
  </b:Source>
  <b:Source>
    <b:Tag>Bec03</b:Tag>
    <b:SourceType>Book</b:SourceType>
    <b:Guid>{05486C7A-E7A1-49D7-AA4C-75E77BA511D8}</b:Guid>
    <b:Title>Advertising and Promotion, An Intagrated Marketing Communication Perspective</b:Title>
    <b:Year>2003</b:Year>
    <b:Author>
      <b:Author>
        <b:NameList>
          <b:Person>
            <b:Last>Belch</b:Last>
            <b:First>George,</b:First>
            <b:Middle>E.</b:Middle>
          </b:Person>
          <b:Person>
            <b:Last>Belch</b:Last>
            <b:First>Michael,</b:First>
            <b:Middle>A.</b:Middle>
          </b:Person>
        </b:NameList>
      </b:Author>
    </b:Author>
    <b:Publisher>The McGraw−Hill Company</b:Publisher>
    <b:Edition>6</b:Edition>
    <b:RefOrder>1</b:RefOrder>
  </b:Source>
  <b:Source>
    <b:Tag>Sis10</b:Tag>
    <b:SourceType>Book</b:SourceType>
    <b:Guid>{130F4A94-7EC7-4DF4-91E3-C5DCFA2226F3}</b:Guid>
    <b:Title>Advertising Media Planning</b:Title>
    <b:Year>2010</b:Year>
    <b:Publisher>McGraw-Hill Companies</b:Publisher>
    <b:Author>
      <b:Author>
        <b:NameList>
          <b:Person>
            <b:Last>Sissors</b:Last>
            <b:First>Jack,</b:First>
            <b:Middle>Z.</b:Middle>
          </b:Person>
          <b:Person>
            <b:Last>Baron</b:Last>
            <b:First>Roger,</b:First>
            <b:Middle>B.</b:Middle>
          </b:Person>
        </b:NameList>
      </b:Author>
    </b:Author>
    <b:Edition>7</b:Edition>
    <b:RefOrder>4</b:RefOrder>
  </b:Source>
  <b:Source>
    <b:Tag>Kat08</b:Tag>
    <b:SourceType>Book</b:SourceType>
    <b:Guid>{5CAE1944-4138-49A5-B46A-2F6B87ADC6E2}</b:Guid>
    <b:Author>
      <b:Author>
        <b:NameList>
          <b:Person>
            <b:Last>Katz</b:Last>
            <b:First>Helen</b:First>
          </b:Person>
        </b:NameList>
      </b:Author>
    </b:Author>
    <b:Title>The Media Handbook: A Complete Guide to Advertising Media Selection,Planning, Research, and Buying</b:Title>
    <b:Year>2008</b:Year>
    <b:City>NJ</b:City>
    <b:Publisher>Lawrence Erlbaum Associates, Inc., Publishers</b:Publisher>
    <b:RefOrder>5</b:RefOrder>
  </b:Source>
  <b:Source>
    <b:Tag>Tos182</b:Tag>
    <b:SourceType>Book</b:SourceType>
    <b:Guid>{5C7E6814-E950-4C17-99FD-CED8FD4D4BDC}</b:Guid>
    <b:Author>
      <b:Author>
        <b:NameList>
          <b:Person>
            <b:Last>Tosun</b:Last>
            <b:First>N.</b:First>
            <b:Middle>B.</b:Middle>
          </b:Person>
          <b:Person>
            <b:Last>Uraltaş</b:Last>
            <b:First>N.</b:First>
            <b:Middle>T.</b:Middle>
          </b:Person>
          <b:Person>
            <b:Last>Nas</b:Last>
            <b:First>A.</b:First>
          </b:Person>
          <b:Person>
            <b:Last>Özkaya</b:Last>
            <b:First>B.</b:First>
          </b:Person>
          <b:Person>
            <b:Last>Güdüm</b:Last>
            <b:First>S.</b:First>
          </b:Person>
          <b:Person>
            <b:Last>Ertürk</b:Last>
            <b:First>B.</b:First>
          </b:Person>
          <b:Person>
            <b:Last>Dönmez</b:Last>
            <b:First>M.</b:First>
          </b:Person>
          <b:Person>
            <b:Last>Çerçi</b:Last>
            <b:First>M.</b:First>
          </b:Person>
          <b:Person>
            <b:Last>Ülker</b:Last>
            <b:First>Y.,</b:First>
          </b:Person>
          <b:Person>
            <b:Last>Cesur</b:Last>
            <b:First>D.</b:First>
            <b:Middle>K.</b:Middle>
          </b:Person>
          <b:Person>
            <b:Last>Varol</b:Last>
            <b:First>E.</b:First>
          </b:Person>
          <b:Person>
            <b:Last>Kiçir</b:Last>
            <b:First>İ.</b:First>
          </b:Person>
        </b:NameList>
      </b:Author>
    </b:Author>
    <b:Title>Reklam Yönetimi</b:Title>
    <b:Year>2018</b:Year>
    <b:City>İstanbul </b:City>
    <b:Publisher>Beta Yayınevi</b:Publisher>
    <b:RefOrder>6</b:RefOrder>
  </b:Source>
  <b:Source>
    <b:Tag>Suh12</b:Tag>
    <b:SourceType>Book</b:SourceType>
    <b:Guid>{8F64E225-093B-F74B-A4F9-848AA51D10F4}</b:Guid>
    <b:Author>
      <b:Author>
        <b:NameList>
          <b:Person>
            <b:Last>Suher</b:Last>
            <b:First>Hasan,</b:First>
            <b:Middle>Kemal</b:Middle>
          </b:Person>
          <b:Person>
            <b:Last>Altunbaş</b:Last>
            <b:First>Hüseyin</b:First>
          </b:Person>
          <b:Person>
            <b:Last>Başal</b:Last>
            <b:First>Bilgen</b:First>
          </b:Person>
          <b:Person>
            <b:Last>İspir</b:Last>
            <b:First>Nevzat,</b:First>
            <b:Middle>Bilge</b:Middle>
          </b:Person>
        </b:NameList>
      </b:Author>
      <b:Editor>
        <b:NameList>
          <b:Person>
            <b:Last>İspir</b:Last>
            <b:First>Nevzat,</b:First>
            <b:Middle>Bilge</b:Middle>
          </b:Person>
        </b:NameList>
      </b:Editor>
      <b:BookAuthor>
        <b:NameList>
          <b:Person>
            <b:Last>Planlama</b:Last>
            <b:First>Medya</b:First>
          </b:Person>
        </b:NameList>
      </b:BookAuthor>
    </b:Author>
    <b:Year>2012</b:Year>
    <b:City>Eskişehir</b:City>
    <b:Publisher>Anadolu Üniversitesi</b:Publisher>
    <b:Title>Medya Planlama</b:Title>
    <b:RefOrder>2</b:RefOrder>
  </b:Source>
  <b:Source>
    <b:Tag>Pel10</b:Tag>
    <b:SourceType>Book</b:SourceType>
    <b:Guid>{58AFDDDD-DA1B-4F05-B6E5-C01A357DA3BE}</b:Guid>
    <b:Author>
      <b:Author>
        <b:NameList>
          <b:Person>
            <b:Last>Pelsmacker</b:Last>
            <b:First>Patrick</b:First>
            <b:Middle>De</b:Middle>
          </b:Person>
          <b:Person>
            <b:Last>Geuens</b:Last>
            <b:First>Maggie</b:First>
          </b:Person>
          <b:Person>
            <b:Last>Bergh</b:Last>
            <b:First>Joeri</b:First>
            <b:Middle>Van den</b:Middle>
          </b:Person>
        </b:NameList>
      </b:Author>
    </b:Author>
    <b:Title>Marketing Communication A European Perspective</b:Title>
    <b:Year>2010</b:Year>
    <b:City>Harlow</b:City>
    <b:Publisher>Pearson Education Limited</b:Publisher>
    <b:Edition>4</b:Edition>
    <b:RefOrder>7</b:RefOrder>
  </b:Source>
  <b:Source>
    <b:Tag>Pic05</b:Tag>
    <b:SourceType>Book</b:SourceType>
    <b:Guid>{2C250267-DC1D-4965-8F39-78C58454746F}</b:Guid>
    <b:Author>
      <b:Author>
        <b:NameList>
          <b:Person>
            <b:Last>Pickton</b:Last>
            <b:First>David</b:First>
          </b:Person>
          <b:Person>
            <b:Last>Broderick</b:Last>
            <b:First>Amanda</b:First>
          </b:Person>
        </b:NameList>
      </b:Author>
    </b:Author>
    <b:Title>Integrated Marketing Communications</b:Title>
    <b:Year>2005</b:Year>
    <b:City>Edinburgh Gate</b:City>
    <b:Publisher>Pearson Education Limited</b:Publisher>
    <b:RefOrder>8</b:RefOrder>
  </b:Source>
</b:Sources>
</file>

<file path=customXml/itemProps1.xml><?xml version="1.0" encoding="utf-8"?>
<ds:datastoreItem xmlns:ds="http://schemas.openxmlformats.org/officeDocument/2006/customXml" ds:itemID="{466813A8-FC3C-224E-82EA-F54AE3FA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9472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2024-01-05T08:55:00Z</dcterms:created>
  <dcterms:modified xsi:type="dcterms:W3CDTF">2024-01-05T09:04:00Z</dcterms:modified>
</cp:coreProperties>
</file>