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677"/>
        <w:gridCol w:w="2263"/>
      </w:tblGrid>
      <w:tr w:rsidR="00D810C3" w14:paraId="7548AB5C" w14:textId="77777777" w:rsidTr="00D810C3">
        <w:tc>
          <w:tcPr>
            <w:tcW w:w="2122" w:type="dxa"/>
          </w:tcPr>
          <w:p w14:paraId="33934713" w14:textId="2880E66F" w:rsidR="00D810C3" w:rsidRPr="000B73F6" w:rsidRDefault="00D810C3" w:rsidP="00D810C3">
            <w:pPr>
              <w:rPr>
                <w:rFonts w:eastAsia="Times New Roman" w:cstheme="minorHAnsi"/>
                <w:b/>
                <w:bCs/>
                <w:i/>
                <w:iCs/>
                <w:color w:val="808080" w:themeColor="background1" w:themeShade="80"/>
                <w:sz w:val="20"/>
                <w:szCs w:val="20"/>
                <w:lang w:eastAsia="tr-TR"/>
              </w:rPr>
            </w:pPr>
            <w:r w:rsidRPr="000B73F6">
              <w:rPr>
                <w:rFonts w:eastAsia="Times New Roman" w:cstheme="minorHAnsi"/>
                <w:b/>
                <w:bCs/>
                <w:i/>
                <w:iCs/>
                <w:color w:val="808080" w:themeColor="background1" w:themeShade="80"/>
                <w:sz w:val="20"/>
                <w:szCs w:val="20"/>
                <w:lang w:eastAsia="tr-TR"/>
              </w:rPr>
              <w:t>Geliş Tarihi / Received</w:t>
            </w:r>
          </w:p>
        </w:tc>
        <w:tc>
          <w:tcPr>
            <w:tcW w:w="4677" w:type="dxa"/>
          </w:tcPr>
          <w:p w14:paraId="63DDC8C9" w14:textId="3FCA2AAC" w:rsidR="00D810C3" w:rsidRPr="009012C6" w:rsidRDefault="009012C6" w:rsidP="009012C6">
            <w:pPr>
              <w:jc w:val="center"/>
              <w:rPr>
                <w:rFonts w:eastAsia="Times New Roman" w:cstheme="minorHAnsi"/>
                <w:b/>
                <w:bCs/>
                <w:i/>
                <w:iCs/>
                <w:color w:val="C00000"/>
                <w:sz w:val="20"/>
                <w:szCs w:val="20"/>
                <w:lang w:eastAsia="tr-TR"/>
              </w:rPr>
            </w:pPr>
            <w:r w:rsidRPr="009012C6">
              <w:rPr>
                <w:rFonts w:eastAsia="Times New Roman" w:cstheme="minorHAnsi"/>
                <w:b/>
                <w:bCs/>
                <w:i/>
                <w:iCs/>
                <w:color w:val="C00000"/>
                <w:sz w:val="20"/>
                <w:szCs w:val="20"/>
                <w:lang w:eastAsia="tr-TR"/>
              </w:rPr>
              <w:t>BU ALANDA DEĞİŞİKLİK YAPMAYINIZ</w:t>
            </w:r>
          </w:p>
        </w:tc>
        <w:tc>
          <w:tcPr>
            <w:tcW w:w="2263" w:type="dxa"/>
          </w:tcPr>
          <w:p w14:paraId="341A7008" w14:textId="1D12589A" w:rsidR="00D810C3" w:rsidRPr="000B73F6" w:rsidRDefault="00D810C3" w:rsidP="00D810C3">
            <w:pPr>
              <w:jc w:val="right"/>
              <w:rPr>
                <w:rFonts w:eastAsia="Times New Roman" w:cstheme="minorHAnsi"/>
                <w:b/>
                <w:bCs/>
                <w:i/>
                <w:iCs/>
                <w:color w:val="808080" w:themeColor="background1" w:themeShade="80"/>
                <w:sz w:val="20"/>
                <w:szCs w:val="20"/>
                <w:lang w:eastAsia="tr-TR"/>
              </w:rPr>
            </w:pPr>
            <w:r w:rsidRPr="000B73F6">
              <w:rPr>
                <w:rFonts w:eastAsia="Times New Roman" w:cstheme="minorHAnsi"/>
                <w:b/>
                <w:bCs/>
                <w:i/>
                <w:iCs/>
                <w:color w:val="808080" w:themeColor="background1" w:themeShade="80"/>
                <w:sz w:val="20"/>
                <w:szCs w:val="20"/>
                <w:lang w:eastAsia="tr-TR"/>
              </w:rPr>
              <w:t>Kabul Tarihi / Accepted</w:t>
            </w:r>
          </w:p>
        </w:tc>
      </w:tr>
      <w:tr w:rsidR="00CB3524" w14:paraId="7C58341A" w14:textId="77777777" w:rsidTr="00D810C3">
        <w:tc>
          <w:tcPr>
            <w:tcW w:w="2122" w:type="dxa"/>
          </w:tcPr>
          <w:p w14:paraId="7FE2DB0F" w14:textId="6875D544" w:rsidR="00CB3524" w:rsidRPr="000B73F6" w:rsidRDefault="00CB3524" w:rsidP="00CB3524">
            <w:pPr>
              <w:jc w:val="center"/>
              <w:rPr>
                <w:rFonts w:eastAsia="Times New Roman" w:cstheme="minorHAnsi"/>
                <w:color w:val="808080" w:themeColor="background1" w:themeShade="80"/>
                <w:sz w:val="20"/>
                <w:szCs w:val="20"/>
                <w:lang w:eastAsia="tr-TR"/>
              </w:rPr>
            </w:pPr>
            <w:r>
              <w:rPr>
                <w:rFonts w:eastAsia="Times New Roman" w:cstheme="minorHAnsi"/>
                <w:color w:val="808080" w:themeColor="background1" w:themeShade="80"/>
                <w:sz w:val="20"/>
                <w:szCs w:val="20"/>
                <w:lang w:eastAsia="tr-TR"/>
              </w:rPr>
              <w:t>DEĞİŞTİRMEYİNİZ</w:t>
            </w:r>
          </w:p>
        </w:tc>
        <w:tc>
          <w:tcPr>
            <w:tcW w:w="4677" w:type="dxa"/>
          </w:tcPr>
          <w:p w14:paraId="3B384901" w14:textId="77777777" w:rsidR="00CB3524" w:rsidRPr="000B73F6" w:rsidRDefault="00CB3524" w:rsidP="00CB3524">
            <w:pPr>
              <w:jc w:val="right"/>
              <w:rPr>
                <w:rFonts w:eastAsia="Times New Roman" w:cstheme="minorHAnsi"/>
                <w:color w:val="808080" w:themeColor="background1" w:themeShade="80"/>
                <w:sz w:val="20"/>
                <w:szCs w:val="20"/>
                <w:lang w:eastAsia="tr-TR"/>
              </w:rPr>
            </w:pPr>
          </w:p>
        </w:tc>
        <w:tc>
          <w:tcPr>
            <w:tcW w:w="2263" w:type="dxa"/>
          </w:tcPr>
          <w:p w14:paraId="3CFACB5B" w14:textId="27E266FC" w:rsidR="00CB3524" w:rsidRPr="000B73F6" w:rsidRDefault="00CB3524" w:rsidP="00CB3524">
            <w:pPr>
              <w:jc w:val="center"/>
              <w:rPr>
                <w:rFonts w:eastAsia="Times New Roman" w:cstheme="minorHAnsi"/>
                <w:color w:val="808080" w:themeColor="background1" w:themeShade="80"/>
                <w:sz w:val="20"/>
                <w:szCs w:val="20"/>
                <w:lang w:eastAsia="tr-TR"/>
              </w:rPr>
            </w:pPr>
            <w:r>
              <w:rPr>
                <w:rFonts w:eastAsia="Times New Roman" w:cstheme="minorHAnsi"/>
                <w:color w:val="808080" w:themeColor="background1" w:themeShade="80"/>
                <w:sz w:val="20"/>
                <w:szCs w:val="20"/>
                <w:lang w:eastAsia="tr-TR"/>
              </w:rPr>
              <w:t>DEĞİŞTİRMEYİNİZ</w:t>
            </w:r>
          </w:p>
        </w:tc>
      </w:tr>
    </w:tbl>
    <w:p w14:paraId="3467721A" w14:textId="0C2B0538" w:rsidR="00D810C3" w:rsidRDefault="00D810C3" w:rsidP="00821110">
      <w:pPr>
        <w:spacing w:after="0" w:line="360" w:lineRule="auto"/>
        <w:jc w:val="center"/>
        <w:rPr>
          <w:rFonts w:eastAsia="Times New Roman" w:cs="Arial"/>
          <w:b/>
          <w:sz w:val="24"/>
          <w:szCs w:val="24"/>
        </w:rPr>
      </w:pPr>
    </w:p>
    <w:p w14:paraId="68D5D30E" w14:textId="5302B73F" w:rsidR="00A9397B" w:rsidRPr="00D810C3" w:rsidRDefault="00D810C3" w:rsidP="00B474AB">
      <w:pPr>
        <w:spacing w:after="0" w:line="276" w:lineRule="auto"/>
        <w:jc w:val="center"/>
        <w:rPr>
          <w:b/>
          <w:bCs/>
          <w:color w:val="000000"/>
          <w:sz w:val="28"/>
          <w:szCs w:val="28"/>
        </w:rPr>
      </w:pPr>
      <w:r w:rsidRPr="00D810C3">
        <w:rPr>
          <w:b/>
          <w:bCs/>
          <w:color w:val="000000"/>
          <w:sz w:val="28"/>
          <w:szCs w:val="28"/>
        </w:rPr>
        <w:t xml:space="preserve">Makale Başlığı Sadece İlk Harfler Büyük Olacak Şekilde Yazılmalı </w:t>
      </w:r>
      <w:r w:rsidR="000B73F6">
        <w:rPr>
          <w:b/>
          <w:bCs/>
          <w:color w:val="000000"/>
          <w:sz w:val="28"/>
          <w:szCs w:val="28"/>
        </w:rPr>
        <w:t>ve</w:t>
      </w:r>
      <w:r w:rsidRPr="00D810C3">
        <w:rPr>
          <w:b/>
          <w:bCs/>
          <w:color w:val="000000"/>
          <w:sz w:val="28"/>
          <w:szCs w:val="28"/>
        </w:rPr>
        <w:t xml:space="preserve"> 1</w:t>
      </w:r>
      <w:r>
        <w:rPr>
          <w:b/>
          <w:bCs/>
          <w:color w:val="000000"/>
          <w:sz w:val="28"/>
          <w:szCs w:val="28"/>
        </w:rPr>
        <w:t>5</w:t>
      </w:r>
      <w:r w:rsidRPr="00D810C3">
        <w:rPr>
          <w:b/>
          <w:bCs/>
          <w:color w:val="000000"/>
          <w:sz w:val="28"/>
          <w:szCs w:val="28"/>
        </w:rPr>
        <w:t xml:space="preserve"> Kelimeyi Geçmemelidir</w:t>
      </w:r>
    </w:p>
    <w:p w14:paraId="43AF2E30" w14:textId="111DB183" w:rsidR="00BC247B" w:rsidRPr="009440C1" w:rsidRDefault="009012C6" w:rsidP="00821110">
      <w:pPr>
        <w:spacing w:after="0" w:line="360" w:lineRule="auto"/>
        <w:jc w:val="center"/>
        <w:rPr>
          <w:b/>
          <w:bCs/>
          <w:color w:val="000000" w:themeColor="text1"/>
          <w:sz w:val="20"/>
          <w:szCs w:val="20"/>
        </w:rPr>
      </w:pPr>
      <w:r>
        <w:rPr>
          <w:b/>
          <w:bCs/>
          <w:color w:val="000000" w:themeColor="text1"/>
          <w:sz w:val="20"/>
          <w:szCs w:val="20"/>
        </w:rPr>
        <w:t>Değişiklik Yapmayınız</w:t>
      </w:r>
      <w:r w:rsidR="00B65595" w:rsidRPr="009440C1">
        <w:rPr>
          <w:rStyle w:val="DipnotBavurusu"/>
          <w:b/>
          <w:bCs/>
          <w:color w:val="000000" w:themeColor="text1"/>
          <w:sz w:val="20"/>
          <w:szCs w:val="20"/>
        </w:rPr>
        <w:footnoteReference w:id="1"/>
      </w:r>
      <w:r w:rsidR="00A9397B" w:rsidRPr="009440C1">
        <w:rPr>
          <w:b/>
          <w:bCs/>
          <w:color w:val="000000" w:themeColor="text1"/>
          <w:sz w:val="20"/>
          <w:szCs w:val="20"/>
        </w:rPr>
        <w:t xml:space="preserve">, </w:t>
      </w:r>
      <w:r>
        <w:rPr>
          <w:b/>
          <w:bCs/>
          <w:color w:val="000000" w:themeColor="text1"/>
          <w:sz w:val="20"/>
          <w:szCs w:val="20"/>
        </w:rPr>
        <w:t>Değişiklik Yapmayınız</w:t>
      </w:r>
      <w:r w:rsidRPr="009440C1">
        <w:rPr>
          <w:rStyle w:val="DipnotBavurusu"/>
          <w:b/>
          <w:bCs/>
          <w:color w:val="000000" w:themeColor="text1"/>
          <w:sz w:val="20"/>
          <w:szCs w:val="20"/>
        </w:rPr>
        <w:t xml:space="preserve"> </w:t>
      </w:r>
      <w:r w:rsidR="00A9397B" w:rsidRPr="009440C1">
        <w:rPr>
          <w:rStyle w:val="DipnotBavurusu"/>
          <w:b/>
          <w:bCs/>
          <w:color w:val="000000" w:themeColor="text1"/>
          <w:sz w:val="20"/>
          <w:szCs w:val="20"/>
        </w:rPr>
        <w:footnoteReference w:id="2"/>
      </w:r>
      <w:r w:rsidR="000B73F6">
        <w:rPr>
          <w:b/>
          <w:bCs/>
          <w:color w:val="000000" w:themeColor="text1"/>
          <w:sz w:val="20"/>
          <w:szCs w:val="20"/>
        </w:rPr>
        <w:t xml:space="preserve">, </w:t>
      </w:r>
      <w:r>
        <w:rPr>
          <w:b/>
          <w:bCs/>
          <w:color w:val="000000" w:themeColor="text1"/>
          <w:sz w:val="20"/>
          <w:szCs w:val="20"/>
        </w:rPr>
        <w:t>Değişiklik Yapmayınız</w:t>
      </w:r>
      <w:r>
        <w:rPr>
          <w:rStyle w:val="DipnotBavurusu"/>
          <w:b/>
          <w:bCs/>
          <w:color w:val="000000" w:themeColor="text1"/>
          <w:sz w:val="20"/>
          <w:szCs w:val="20"/>
        </w:rPr>
        <w:t xml:space="preserve"> </w:t>
      </w:r>
      <w:r w:rsidR="000B73F6">
        <w:rPr>
          <w:rStyle w:val="DipnotBavurusu"/>
          <w:b/>
          <w:bCs/>
          <w:color w:val="000000" w:themeColor="text1"/>
          <w:sz w:val="20"/>
          <w:szCs w:val="20"/>
        </w:rPr>
        <w:footnoteReference w:id="3"/>
      </w:r>
    </w:p>
    <w:p w14:paraId="328BCADE" w14:textId="77777777" w:rsidR="008A5E77" w:rsidRDefault="008A5E77" w:rsidP="003F1BAE">
      <w:pPr>
        <w:spacing w:after="0" w:line="240" w:lineRule="auto"/>
        <w:jc w:val="center"/>
        <w:rPr>
          <w:b/>
          <w:bCs/>
          <w:sz w:val="20"/>
          <w:szCs w:val="20"/>
        </w:rPr>
      </w:pPr>
    </w:p>
    <w:p w14:paraId="1B9056A8" w14:textId="7E7A7932" w:rsidR="002B0038" w:rsidRPr="00983F80" w:rsidRDefault="002B0038" w:rsidP="002B0038">
      <w:pPr>
        <w:spacing w:after="0" w:line="240" w:lineRule="auto"/>
        <w:jc w:val="both"/>
        <w:rPr>
          <w:b/>
          <w:bCs/>
          <w:sz w:val="24"/>
          <w:szCs w:val="24"/>
          <w:u w:val="single"/>
        </w:rPr>
      </w:pPr>
      <w:r w:rsidRPr="00983F80">
        <w:rPr>
          <w:b/>
          <w:bCs/>
          <w:sz w:val="24"/>
          <w:szCs w:val="24"/>
        </w:rPr>
        <w:t xml:space="preserve">  </w:t>
      </w:r>
      <w:r w:rsidR="00BC247B" w:rsidRPr="00983F80">
        <w:rPr>
          <w:b/>
          <w:bCs/>
          <w:sz w:val="24"/>
          <w:szCs w:val="24"/>
          <w:u w:val="single"/>
        </w:rPr>
        <w:t xml:space="preserve">Makalenin Alanı: </w:t>
      </w:r>
      <w:r w:rsidR="00F16BB1">
        <w:rPr>
          <w:b/>
          <w:bCs/>
          <w:sz w:val="24"/>
          <w:szCs w:val="24"/>
          <w:u w:val="single"/>
        </w:rPr>
        <w:t>Fen Eğitimi</w:t>
      </w: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
        <w:gridCol w:w="7579"/>
        <w:gridCol w:w="748"/>
      </w:tblGrid>
      <w:tr w:rsidR="009012C6" w14:paraId="63117BC2" w14:textId="5CAEEE57" w:rsidTr="00134621">
        <w:tc>
          <w:tcPr>
            <w:tcW w:w="411" w:type="pct"/>
            <w:tcBorders>
              <w:top w:val="single" w:sz="4" w:space="0" w:color="auto"/>
              <w:bottom w:val="single" w:sz="4" w:space="0" w:color="auto"/>
            </w:tcBorders>
            <w:shd w:val="clear" w:color="auto" w:fill="F2F2F2" w:themeFill="background1" w:themeFillShade="F2"/>
          </w:tcPr>
          <w:p w14:paraId="53219ECF" w14:textId="0AEA86CF" w:rsidR="009012C6" w:rsidRDefault="009012C6" w:rsidP="00821110">
            <w:pPr>
              <w:jc w:val="both"/>
              <w:rPr>
                <w:b/>
                <w:bCs/>
                <w:sz w:val="24"/>
                <w:szCs w:val="24"/>
              </w:rPr>
            </w:pPr>
          </w:p>
        </w:tc>
        <w:tc>
          <w:tcPr>
            <w:tcW w:w="4177" w:type="pct"/>
            <w:tcBorders>
              <w:top w:val="single" w:sz="4" w:space="0" w:color="auto"/>
              <w:bottom w:val="single" w:sz="4" w:space="0" w:color="auto"/>
            </w:tcBorders>
            <w:shd w:val="clear" w:color="auto" w:fill="F2F2F2" w:themeFill="background1" w:themeFillShade="F2"/>
          </w:tcPr>
          <w:p w14:paraId="63FC59E4" w14:textId="1F6DD218" w:rsidR="009012C6" w:rsidRPr="00074ED3" w:rsidRDefault="009012C6" w:rsidP="00821110">
            <w:pPr>
              <w:jc w:val="both"/>
              <w:rPr>
                <w:b/>
                <w:bCs/>
                <w:sz w:val="24"/>
                <w:szCs w:val="24"/>
              </w:rPr>
            </w:pPr>
            <w:r>
              <w:rPr>
                <w:b/>
                <w:bCs/>
                <w:sz w:val="24"/>
                <w:szCs w:val="24"/>
              </w:rPr>
              <w:t>Özet</w:t>
            </w:r>
          </w:p>
        </w:tc>
        <w:tc>
          <w:tcPr>
            <w:tcW w:w="412" w:type="pct"/>
            <w:tcBorders>
              <w:top w:val="single" w:sz="4" w:space="0" w:color="auto"/>
              <w:bottom w:val="single" w:sz="4" w:space="0" w:color="auto"/>
            </w:tcBorders>
            <w:shd w:val="clear" w:color="auto" w:fill="F2F2F2" w:themeFill="background1" w:themeFillShade="F2"/>
          </w:tcPr>
          <w:p w14:paraId="3DFA68CE" w14:textId="62426BB2" w:rsidR="009012C6" w:rsidRDefault="009012C6" w:rsidP="00821110">
            <w:pPr>
              <w:jc w:val="both"/>
              <w:rPr>
                <w:b/>
                <w:bCs/>
                <w:sz w:val="24"/>
                <w:szCs w:val="24"/>
              </w:rPr>
            </w:pPr>
          </w:p>
        </w:tc>
      </w:tr>
      <w:tr w:rsidR="009012C6" w14:paraId="1DAF5483" w14:textId="4A938193" w:rsidTr="00134621">
        <w:trPr>
          <w:trHeight w:val="244"/>
        </w:trPr>
        <w:tc>
          <w:tcPr>
            <w:tcW w:w="411" w:type="pct"/>
            <w:tcBorders>
              <w:top w:val="single" w:sz="4" w:space="0" w:color="auto"/>
            </w:tcBorders>
          </w:tcPr>
          <w:p w14:paraId="7A05F58E" w14:textId="77777777" w:rsidR="009012C6" w:rsidRPr="00F16BB1" w:rsidRDefault="009012C6" w:rsidP="00A25E11">
            <w:pPr>
              <w:pStyle w:val="NormalWeb"/>
              <w:jc w:val="both"/>
              <w:rPr>
                <w:rFonts w:asciiTheme="minorHAnsi" w:hAnsiTheme="minorHAnsi" w:cstheme="minorHAnsi"/>
                <w:color w:val="000000"/>
                <w:sz w:val="20"/>
                <w:szCs w:val="20"/>
                <w:lang w:val="en-TT"/>
              </w:rPr>
            </w:pPr>
          </w:p>
        </w:tc>
        <w:tc>
          <w:tcPr>
            <w:tcW w:w="4177" w:type="pct"/>
            <w:vMerge w:val="restart"/>
            <w:tcBorders>
              <w:top w:val="single" w:sz="4" w:space="0" w:color="auto"/>
            </w:tcBorders>
          </w:tcPr>
          <w:p w14:paraId="44E00DC6" w14:textId="77777777" w:rsidR="009012C6" w:rsidRDefault="009012C6" w:rsidP="009012C6">
            <w:pPr>
              <w:jc w:val="both"/>
              <w:rPr>
                <w:sz w:val="20"/>
                <w:szCs w:val="20"/>
              </w:rPr>
            </w:pP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10 punto </w:t>
            </w:r>
            <w:proofErr w:type="spellStart"/>
            <w:r w:rsidRPr="009012C6">
              <w:rPr>
                <w:rFonts w:eastAsia="Times New Roman" w:cstheme="minorHAnsi"/>
                <w:color w:val="000000"/>
                <w:sz w:val="20"/>
                <w:szCs w:val="20"/>
                <w:lang w:val="en-TT" w:eastAsia="tr-TR"/>
              </w:rPr>
              <w:t>ile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yazılmalı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iki</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yana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yaslı</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olarak</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ayarlanmalıdır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Üç</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ya</w:t>
            </w:r>
            <w:proofErr w:type="spellEnd"/>
            <w:r w:rsidRPr="009012C6">
              <w:rPr>
                <w:rFonts w:eastAsia="Times New Roman" w:cstheme="minorHAnsi"/>
                <w:color w:val="000000"/>
                <w:sz w:val="20"/>
                <w:szCs w:val="20"/>
                <w:lang w:val="en-TT" w:eastAsia="tr-TR"/>
              </w:rPr>
              <w:t xml:space="preserve"> da </w:t>
            </w:r>
            <w:proofErr w:type="spellStart"/>
            <w:r w:rsidRPr="009012C6">
              <w:rPr>
                <w:rFonts w:eastAsia="Times New Roman" w:cstheme="minorHAnsi"/>
                <w:color w:val="000000"/>
                <w:sz w:val="20"/>
                <w:szCs w:val="20"/>
                <w:lang w:val="en-TT" w:eastAsia="tr-TR"/>
              </w:rPr>
              <w:t>beş</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adet</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anahtar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verilmelidir</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Özet</w:t>
            </w:r>
            <w:proofErr w:type="spellEnd"/>
            <w:r w:rsidRPr="009012C6">
              <w:rPr>
                <w:rFonts w:eastAsia="Times New Roman" w:cstheme="minorHAnsi"/>
                <w:color w:val="000000"/>
                <w:sz w:val="20"/>
                <w:szCs w:val="20"/>
                <w:lang w:val="en-TT" w:eastAsia="tr-TR"/>
              </w:rPr>
              <w:t xml:space="preserve"> 250-500 </w:t>
            </w:r>
            <w:proofErr w:type="spellStart"/>
            <w:r w:rsidRPr="009012C6">
              <w:rPr>
                <w:rFonts w:eastAsia="Times New Roman" w:cstheme="minorHAnsi"/>
                <w:color w:val="000000"/>
                <w:sz w:val="20"/>
                <w:szCs w:val="20"/>
                <w:lang w:val="en-TT" w:eastAsia="tr-TR"/>
              </w:rPr>
              <w:t>kelime</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arasında</w:t>
            </w:r>
            <w:proofErr w:type="spellEnd"/>
            <w:r w:rsidRPr="009012C6">
              <w:rPr>
                <w:rFonts w:eastAsia="Times New Roman" w:cstheme="minorHAnsi"/>
                <w:color w:val="000000"/>
                <w:sz w:val="20"/>
                <w:szCs w:val="20"/>
                <w:lang w:val="en-TT" w:eastAsia="tr-TR"/>
              </w:rPr>
              <w:t xml:space="preserve"> </w:t>
            </w:r>
            <w:proofErr w:type="spellStart"/>
            <w:r w:rsidRPr="009012C6">
              <w:rPr>
                <w:rFonts w:eastAsia="Times New Roman" w:cstheme="minorHAnsi"/>
                <w:color w:val="000000"/>
                <w:sz w:val="20"/>
                <w:szCs w:val="20"/>
                <w:lang w:val="en-TT" w:eastAsia="tr-TR"/>
              </w:rPr>
              <w:t>olmalıdır</w:t>
            </w:r>
            <w:proofErr w:type="spellEnd"/>
            <w:r w:rsidRPr="009012C6">
              <w:rPr>
                <w:rFonts w:eastAsia="Times New Roman" w:cstheme="minorHAnsi"/>
                <w:color w:val="000000"/>
                <w:sz w:val="20"/>
                <w:szCs w:val="20"/>
                <w:lang w:val="en-TT" w:eastAsia="tr-TR"/>
              </w:rPr>
              <w:t>.</w:t>
            </w:r>
            <w:r>
              <w:rPr>
                <w:rFonts w:eastAsia="Times New Roman" w:cstheme="minorHAnsi"/>
                <w:color w:val="000000"/>
                <w:sz w:val="20"/>
                <w:szCs w:val="20"/>
                <w:lang w:val="en-TT" w:eastAsia="tr-TR"/>
              </w:rPr>
              <w:t xml:space="preserve"> </w:t>
            </w:r>
          </w:p>
          <w:p w14:paraId="4A5A83BD" w14:textId="36C58BB7" w:rsidR="009012C6" w:rsidRDefault="009012C6" w:rsidP="00F16BB1">
            <w:pPr>
              <w:jc w:val="both"/>
              <w:rPr>
                <w:sz w:val="20"/>
                <w:szCs w:val="20"/>
              </w:rPr>
            </w:pPr>
          </w:p>
          <w:p w14:paraId="187BA75D" w14:textId="77777777" w:rsidR="00B66E16" w:rsidRDefault="009012C6" w:rsidP="00B66E16">
            <w:pPr>
              <w:jc w:val="both"/>
              <w:rPr>
                <w:sz w:val="20"/>
                <w:szCs w:val="20"/>
              </w:rPr>
            </w:pPr>
            <w:r w:rsidRPr="009012C6">
              <w:rPr>
                <w:b/>
                <w:bCs/>
                <w:sz w:val="20"/>
                <w:szCs w:val="20"/>
              </w:rPr>
              <w:t>Anahtar Kelimeler:</w:t>
            </w:r>
            <w:r>
              <w:rPr>
                <w:sz w:val="20"/>
                <w:szCs w:val="20"/>
              </w:rPr>
              <w:t xml:space="preserve"> Anahtar Kelime 1, Anahtar Kelime 2, Anahtar Kelime 3 </w:t>
            </w:r>
          </w:p>
          <w:p w14:paraId="441611A2" w14:textId="06B2E804" w:rsidR="00B66E16" w:rsidRPr="00B66E16" w:rsidRDefault="00B66E16" w:rsidP="00B66E16">
            <w:pPr>
              <w:jc w:val="both"/>
              <w:rPr>
                <w:sz w:val="20"/>
                <w:szCs w:val="20"/>
              </w:rPr>
            </w:pPr>
          </w:p>
        </w:tc>
        <w:tc>
          <w:tcPr>
            <w:tcW w:w="412" w:type="pct"/>
            <w:tcBorders>
              <w:top w:val="single" w:sz="4" w:space="0" w:color="auto"/>
            </w:tcBorders>
          </w:tcPr>
          <w:p w14:paraId="17DEBCF8" w14:textId="77777777" w:rsidR="009012C6" w:rsidRPr="00F16BB1" w:rsidRDefault="009012C6" w:rsidP="00A25E11">
            <w:pPr>
              <w:pStyle w:val="NormalWeb"/>
              <w:jc w:val="both"/>
              <w:rPr>
                <w:rFonts w:asciiTheme="minorHAnsi" w:hAnsiTheme="minorHAnsi" w:cstheme="minorHAnsi"/>
                <w:color w:val="000000"/>
                <w:sz w:val="20"/>
                <w:szCs w:val="20"/>
                <w:lang w:val="en-TT"/>
              </w:rPr>
            </w:pPr>
          </w:p>
        </w:tc>
      </w:tr>
      <w:tr w:rsidR="009012C6" w14:paraId="668181C7" w14:textId="57044465" w:rsidTr="009012C6">
        <w:trPr>
          <w:trHeight w:val="244"/>
        </w:trPr>
        <w:tc>
          <w:tcPr>
            <w:tcW w:w="411" w:type="pct"/>
          </w:tcPr>
          <w:p w14:paraId="0BAECB08" w14:textId="77777777" w:rsidR="009012C6" w:rsidRDefault="009012C6" w:rsidP="00821110">
            <w:pPr>
              <w:jc w:val="both"/>
              <w:rPr>
                <w:b/>
                <w:bCs/>
                <w:sz w:val="20"/>
                <w:szCs w:val="20"/>
              </w:rPr>
            </w:pPr>
          </w:p>
        </w:tc>
        <w:tc>
          <w:tcPr>
            <w:tcW w:w="4177" w:type="pct"/>
            <w:vMerge/>
          </w:tcPr>
          <w:p w14:paraId="604F8A82" w14:textId="51AA41E5" w:rsidR="009012C6" w:rsidRDefault="009012C6" w:rsidP="00821110">
            <w:pPr>
              <w:jc w:val="both"/>
              <w:rPr>
                <w:b/>
                <w:bCs/>
                <w:sz w:val="20"/>
                <w:szCs w:val="20"/>
              </w:rPr>
            </w:pPr>
          </w:p>
        </w:tc>
        <w:tc>
          <w:tcPr>
            <w:tcW w:w="412" w:type="pct"/>
          </w:tcPr>
          <w:p w14:paraId="59C0A969" w14:textId="77777777" w:rsidR="009012C6" w:rsidRDefault="009012C6" w:rsidP="00821110">
            <w:pPr>
              <w:jc w:val="both"/>
              <w:rPr>
                <w:b/>
                <w:bCs/>
                <w:sz w:val="20"/>
                <w:szCs w:val="20"/>
              </w:rPr>
            </w:pPr>
          </w:p>
        </w:tc>
      </w:tr>
      <w:tr w:rsidR="009012C6" w14:paraId="1D66A858" w14:textId="4F300F5D" w:rsidTr="009012C6">
        <w:trPr>
          <w:trHeight w:val="244"/>
        </w:trPr>
        <w:tc>
          <w:tcPr>
            <w:tcW w:w="411" w:type="pct"/>
          </w:tcPr>
          <w:p w14:paraId="2CB60EC8" w14:textId="77777777" w:rsidR="009012C6" w:rsidRDefault="009012C6" w:rsidP="00821110">
            <w:pPr>
              <w:jc w:val="both"/>
              <w:rPr>
                <w:b/>
                <w:bCs/>
                <w:sz w:val="20"/>
                <w:szCs w:val="20"/>
              </w:rPr>
            </w:pPr>
          </w:p>
        </w:tc>
        <w:tc>
          <w:tcPr>
            <w:tcW w:w="4177" w:type="pct"/>
            <w:vMerge/>
          </w:tcPr>
          <w:p w14:paraId="425DA3EE" w14:textId="4BAFA768" w:rsidR="009012C6" w:rsidRDefault="009012C6" w:rsidP="00821110">
            <w:pPr>
              <w:jc w:val="both"/>
              <w:rPr>
                <w:b/>
                <w:bCs/>
                <w:sz w:val="20"/>
                <w:szCs w:val="20"/>
              </w:rPr>
            </w:pPr>
          </w:p>
        </w:tc>
        <w:tc>
          <w:tcPr>
            <w:tcW w:w="412" w:type="pct"/>
          </w:tcPr>
          <w:p w14:paraId="01CA440C" w14:textId="77777777" w:rsidR="009012C6" w:rsidRDefault="009012C6" w:rsidP="00821110">
            <w:pPr>
              <w:jc w:val="both"/>
              <w:rPr>
                <w:b/>
                <w:bCs/>
                <w:sz w:val="20"/>
                <w:szCs w:val="20"/>
              </w:rPr>
            </w:pPr>
          </w:p>
        </w:tc>
      </w:tr>
      <w:tr w:rsidR="009012C6" w14:paraId="31BA5B35" w14:textId="47A12AFE" w:rsidTr="009012C6">
        <w:trPr>
          <w:trHeight w:val="244"/>
        </w:trPr>
        <w:tc>
          <w:tcPr>
            <w:tcW w:w="411" w:type="pct"/>
          </w:tcPr>
          <w:p w14:paraId="4AA27BFD" w14:textId="77777777" w:rsidR="009012C6" w:rsidRDefault="009012C6" w:rsidP="00821110">
            <w:pPr>
              <w:jc w:val="both"/>
              <w:rPr>
                <w:b/>
                <w:bCs/>
                <w:sz w:val="20"/>
                <w:szCs w:val="20"/>
              </w:rPr>
            </w:pPr>
          </w:p>
        </w:tc>
        <w:tc>
          <w:tcPr>
            <w:tcW w:w="4177" w:type="pct"/>
            <w:vMerge/>
          </w:tcPr>
          <w:p w14:paraId="658EC8CD" w14:textId="5F61EBDE" w:rsidR="009012C6" w:rsidRDefault="009012C6" w:rsidP="00821110">
            <w:pPr>
              <w:jc w:val="both"/>
              <w:rPr>
                <w:b/>
                <w:bCs/>
                <w:sz w:val="20"/>
                <w:szCs w:val="20"/>
              </w:rPr>
            </w:pPr>
          </w:p>
        </w:tc>
        <w:tc>
          <w:tcPr>
            <w:tcW w:w="412" w:type="pct"/>
          </w:tcPr>
          <w:p w14:paraId="0CFB39AE" w14:textId="77777777" w:rsidR="009012C6" w:rsidRDefault="009012C6" w:rsidP="00821110">
            <w:pPr>
              <w:jc w:val="both"/>
              <w:rPr>
                <w:b/>
                <w:bCs/>
                <w:sz w:val="20"/>
                <w:szCs w:val="20"/>
              </w:rPr>
            </w:pPr>
          </w:p>
        </w:tc>
      </w:tr>
      <w:tr w:rsidR="009012C6" w14:paraId="175442A6" w14:textId="1CE085CE" w:rsidTr="009012C6">
        <w:trPr>
          <w:trHeight w:val="244"/>
        </w:trPr>
        <w:tc>
          <w:tcPr>
            <w:tcW w:w="411" w:type="pct"/>
          </w:tcPr>
          <w:p w14:paraId="59D11734" w14:textId="77777777" w:rsidR="009012C6" w:rsidRDefault="009012C6" w:rsidP="00A25E11">
            <w:pPr>
              <w:jc w:val="both"/>
              <w:rPr>
                <w:b/>
                <w:bCs/>
                <w:sz w:val="20"/>
                <w:szCs w:val="20"/>
              </w:rPr>
            </w:pPr>
          </w:p>
        </w:tc>
        <w:tc>
          <w:tcPr>
            <w:tcW w:w="4177" w:type="pct"/>
            <w:vMerge/>
          </w:tcPr>
          <w:p w14:paraId="00C16BE1" w14:textId="567B78AB" w:rsidR="009012C6" w:rsidRDefault="009012C6" w:rsidP="00A25E11">
            <w:pPr>
              <w:jc w:val="both"/>
              <w:rPr>
                <w:b/>
                <w:bCs/>
                <w:sz w:val="20"/>
                <w:szCs w:val="20"/>
              </w:rPr>
            </w:pPr>
          </w:p>
        </w:tc>
        <w:tc>
          <w:tcPr>
            <w:tcW w:w="412" w:type="pct"/>
          </w:tcPr>
          <w:p w14:paraId="6C79EF26" w14:textId="77777777" w:rsidR="009012C6" w:rsidRDefault="009012C6" w:rsidP="00A25E11">
            <w:pPr>
              <w:jc w:val="both"/>
              <w:rPr>
                <w:b/>
                <w:bCs/>
                <w:sz w:val="20"/>
                <w:szCs w:val="20"/>
              </w:rPr>
            </w:pPr>
          </w:p>
        </w:tc>
      </w:tr>
      <w:tr w:rsidR="009012C6" w14:paraId="22248C97" w14:textId="1CD8714E" w:rsidTr="009012C6">
        <w:trPr>
          <w:trHeight w:val="244"/>
        </w:trPr>
        <w:tc>
          <w:tcPr>
            <w:tcW w:w="411" w:type="pct"/>
          </w:tcPr>
          <w:p w14:paraId="1109395F" w14:textId="77777777" w:rsidR="009012C6" w:rsidRDefault="009012C6" w:rsidP="00A25E11">
            <w:pPr>
              <w:jc w:val="both"/>
              <w:rPr>
                <w:b/>
                <w:bCs/>
                <w:sz w:val="20"/>
                <w:szCs w:val="20"/>
              </w:rPr>
            </w:pPr>
          </w:p>
        </w:tc>
        <w:tc>
          <w:tcPr>
            <w:tcW w:w="4177" w:type="pct"/>
            <w:vMerge/>
          </w:tcPr>
          <w:p w14:paraId="18C03E59" w14:textId="457412FC" w:rsidR="009012C6" w:rsidRDefault="009012C6" w:rsidP="00A25E11">
            <w:pPr>
              <w:jc w:val="both"/>
              <w:rPr>
                <w:b/>
                <w:bCs/>
                <w:sz w:val="20"/>
                <w:szCs w:val="20"/>
              </w:rPr>
            </w:pPr>
          </w:p>
        </w:tc>
        <w:tc>
          <w:tcPr>
            <w:tcW w:w="412" w:type="pct"/>
          </w:tcPr>
          <w:p w14:paraId="367F7169" w14:textId="77777777" w:rsidR="009012C6" w:rsidRDefault="009012C6" w:rsidP="00A25E11">
            <w:pPr>
              <w:jc w:val="both"/>
              <w:rPr>
                <w:b/>
                <w:bCs/>
                <w:sz w:val="20"/>
                <w:szCs w:val="20"/>
              </w:rPr>
            </w:pPr>
          </w:p>
        </w:tc>
      </w:tr>
      <w:tr w:rsidR="009012C6" w14:paraId="626B92A4" w14:textId="522EAC33" w:rsidTr="009012C6">
        <w:trPr>
          <w:trHeight w:val="244"/>
        </w:trPr>
        <w:tc>
          <w:tcPr>
            <w:tcW w:w="411" w:type="pct"/>
          </w:tcPr>
          <w:p w14:paraId="2BF8D65D" w14:textId="77777777" w:rsidR="009012C6" w:rsidRDefault="009012C6" w:rsidP="00A25E11">
            <w:pPr>
              <w:jc w:val="both"/>
              <w:rPr>
                <w:b/>
                <w:bCs/>
                <w:sz w:val="20"/>
                <w:szCs w:val="20"/>
              </w:rPr>
            </w:pPr>
          </w:p>
        </w:tc>
        <w:tc>
          <w:tcPr>
            <w:tcW w:w="4177" w:type="pct"/>
            <w:vMerge/>
          </w:tcPr>
          <w:p w14:paraId="3F094A13" w14:textId="29EAB39A" w:rsidR="009012C6" w:rsidRDefault="009012C6" w:rsidP="00A25E11">
            <w:pPr>
              <w:jc w:val="both"/>
              <w:rPr>
                <w:b/>
                <w:bCs/>
                <w:sz w:val="20"/>
                <w:szCs w:val="20"/>
              </w:rPr>
            </w:pPr>
          </w:p>
        </w:tc>
        <w:tc>
          <w:tcPr>
            <w:tcW w:w="412" w:type="pct"/>
          </w:tcPr>
          <w:p w14:paraId="6390FF4F" w14:textId="77777777" w:rsidR="009012C6" w:rsidRDefault="009012C6" w:rsidP="00A25E11">
            <w:pPr>
              <w:jc w:val="both"/>
              <w:rPr>
                <w:b/>
                <w:bCs/>
                <w:sz w:val="20"/>
                <w:szCs w:val="20"/>
              </w:rPr>
            </w:pPr>
          </w:p>
        </w:tc>
      </w:tr>
      <w:tr w:rsidR="009012C6" w14:paraId="5029A17C" w14:textId="4C9F7149" w:rsidTr="009012C6">
        <w:trPr>
          <w:trHeight w:val="244"/>
        </w:trPr>
        <w:tc>
          <w:tcPr>
            <w:tcW w:w="411" w:type="pct"/>
          </w:tcPr>
          <w:p w14:paraId="54503415" w14:textId="77777777" w:rsidR="009012C6" w:rsidRDefault="009012C6" w:rsidP="00A25E11">
            <w:pPr>
              <w:jc w:val="both"/>
              <w:rPr>
                <w:b/>
                <w:bCs/>
                <w:sz w:val="20"/>
                <w:szCs w:val="20"/>
              </w:rPr>
            </w:pPr>
          </w:p>
        </w:tc>
        <w:tc>
          <w:tcPr>
            <w:tcW w:w="4177" w:type="pct"/>
            <w:vMerge/>
          </w:tcPr>
          <w:p w14:paraId="72BCCDA1" w14:textId="04448934" w:rsidR="009012C6" w:rsidRDefault="009012C6" w:rsidP="00A25E11">
            <w:pPr>
              <w:jc w:val="both"/>
              <w:rPr>
                <w:b/>
                <w:bCs/>
                <w:sz w:val="20"/>
                <w:szCs w:val="20"/>
              </w:rPr>
            </w:pPr>
          </w:p>
        </w:tc>
        <w:tc>
          <w:tcPr>
            <w:tcW w:w="412" w:type="pct"/>
          </w:tcPr>
          <w:p w14:paraId="1BC9D377" w14:textId="77777777" w:rsidR="009012C6" w:rsidRDefault="009012C6" w:rsidP="00A25E11">
            <w:pPr>
              <w:jc w:val="both"/>
              <w:rPr>
                <w:b/>
                <w:bCs/>
                <w:sz w:val="20"/>
                <w:szCs w:val="20"/>
              </w:rPr>
            </w:pPr>
          </w:p>
        </w:tc>
      </w:tr>
      <w:tr w:rsidR="009012C6" w14:paraId="2A64CDC8" w14:textId="28C23CD2" w:rsidTr="009012C6">
        <w:trPr>
          <w:trHeight w:val="244"/>
        </w:trPr>
        <w:tc>
          <w:tcPr>
            <w:tcW w:w="411" w:type="pct"/>
          </w:tcPr>
          <w:p w14:paraId="039B75FD" w14:textId="77777777" w:rsidR="009012C6" w:rsidRDefault="009012C6" w:rsidP="00A25E11">
            <w:pPr>
              <w:jc w:val="both"/>
              <w:rPr>
                <w:b/>
                <w:bCs/>
                <w:sz w:val="20"/>
                <w:szCs w:val="20"/>
              </w:rPr>
            </w:pPr>
          </w:p>
        </w:tc>
        <w:tc>
          <w:tcPr>
            <w:tcW w:w="4177" w:type="pct"/>
            <w:vMerge/>
          </w:tcPr>
          <w:p w14:paraId="2539830A" w14:textId="23EAD934" w:rsidR="009012C6" w:rsidRDefault="009012C6" w:rsidP="00A25E11">
            <w:pPr>
              <w:jc w:val="both"/>
              <w:rPr>
                <w:b/>
                <w:bCs/>
                <w:sz w:val="20"/>
                <w:szCs w:val="20"/>
              </w:rPr>
            </w:pPr>
          </w:p>
        </w:tc>
        <w:tc>
          <w:tcPr>
            <w:tcW w:w="412" w:type="pct"/>
          </w:tcPr>
          <w:p w14:paraId="3EA40DCB" w14:textId="77777777" w:rsidR="009012C6" w:rsidRDefault="009012C6" w:rsidP="00A25E11">
            <w:pPr>
              <w:jc w:val="both"/>
              <w:rPr>
                <w:b/>
                <w:bCs/>
                <w:sz w:val="20"/>
                <w:szCs w:val="20"/>
              </w:rPr>
            </w:pPr>
          </w:p>
        </w:tc>
      </w:tr>
      <w:tr w:rsidR="009012C6" w14:paraId="003D8C75" w14:textId="36B205DB" w:rsidTr="00134621">
        <w:trPr>
          <w:trHeight w:val="244"/>
        </w:trPr>
        <w:tc>
          <w:tcPr>
            <w:tcW w:w="411" w:type="pct"/>
            <w:tcBorders>
              <w:bottom w:val="single" w:sz="4" w:space="0" w:color="auto"/>
            </w:tcBorders>
          </w:tcPr>
          <w:p w14:paraId="638A812A" w14:textId="77777777" w:rsidR="009012C6" w:rsidRDefault="009012C6" w:rsidP="00A25E11">
            <w:pPr>
              <w:jc w:val="both"/>
              <w:rPr>
                <w:b/>
                <w:bCs/>
                <w:sz w:val="20"/>
                <w:szCs w:val="20"/>
              </w:rPr>
            </w:pPr>
          </w:p>
        </w:tc>
        <w:tc>
          <w:tcPr>
            <w:tcW w:w="4177" w:type="pct"/>
            <w:vMerge/>
            <w:tcBorders>
              <w:bottom w:val="single" w:sz="4" w:space="0" w:color="auto"/>
            </w:tcBorders>
          </w:tcPr>
          <w:p w14:paraId="6EBA683B" w14:textId="7E0A1311" w:rsidR="009012C6" w:rsidRDefault="009012C6" w:rsidP="00A25E11">
            <w:pPr>
              <w:jc w:val="both"/>
              <w:rPr>
                <w:b/>
                <w:bCs/>
                <w:sz w:val="20"/>
                <w:szCs w:val="20"/>
              </w:rPr>
            </w:pPr>
          </w:p>
        </w:tc>
        <w:tc>
          <w:tcPr>
            <w:tcW w:w="412" w:type="pct"/>
            <w:tcBorders>
              <w:bottom w:val="single" w:sz="4" w:space="0" w:color="auto"/>
            </w:tcBorders>
          </w:tcPr>
          <w:p w14:paraId="6697659E" w14:textId="77777777" w:rsidR="009012C6" w:rsidRDefault="009012C6" w:rsidP="00A25E11">
            <w:pPr>
              <w:jc w:val="both"/>
              <w:rPr>
                <w:b/>
                <w:bCs/>
                <w:sz w:val="20"/>
                <w:szCs w:val="20"/>
              </w:rPr>
            </w:pPr>
          </w:p>
        </w:tc>
      </w:tr>
      <w:tr w:rsidR="00B66E16" w14:paraId="66902426" w14:textId="77777777" w:rsidTr="00B66E16">
        <w:tc>
          <w:tcPr>
            <w:tcW w:w="5000" w:type="pct"/>
            <w:gridSpan w:val="3"/>
            <w:tcBorders>
              <w:top w:val="single" w:sz="4" w:space="0" w:color="auto"/>
              <w:bottom w:val="single" w:sz="4" w:space="0" w:color="auto"/>
            </w:tcBorders>
            <w:shd w:val="clear" w:color="auto" w:fill="auto"/>
          </w:tcPr>
          <w:p w14:paraId="336833E7" w14:textId="77777777" w:rsidR="00B66E16" w:rsidRDefault="00B66E16" w:rsidP="00B66E16">
            <w:pPr>
              <w:jc w:val="center"/>
              <w:rPr>
                <w:b/>
                <w:bCs/>
                <w:color w:val="000000"/>
                <w:sz w:val="28"/>
                <w:szCs w:val="28"/>
              </w:rPr>
            </w:pPr>
          </w:p>
          <w:p w14:paraId="3F9BEDC0" w14:textId="77777777" w:rsidR="00B66E16" w:rsidRDefault="00B66E16" w:rsidP="00B474AB">
            <w:pPr>
              <w:spacing w:line="276" w:lineRule="auto"/>
              <w:jc w:val="center"/>
              <w:rPr>
                <w:b/>
                <w:bCs/>
                <w:color w:val="000000"/>
                <w:sz w:val="28"/>
                <w:szCs w:val="28"/>
              </w:rPr>
            </w:pPr>
            <w:proofErr w:type="spellStart"/>
            <w:r w:rsidRPr="00D810C3">
              <w:rPr>
                <w:b/>
                <w:bCs/>
                <w:color w:val="000000"/>
                <w:sz w:val="28"/>
                <w:szCs w:val="28"/>
              </w:rPr>
              <w:t>The</w:t>
            </w:r>
            <w:proofErr w:type="spellEnd"/>
            <w:r w:rsidRPr="00D810C3">
              <w:rPr>
                <w:b/>
                <w:bCs/>
                <w:color w:val="000000"/>
                <w:sz w:val="28"/>
                <w:szCs w:val="28"/>
              </w:rPr>
              <w:t xml:space="preserve"> </w:t>
            </w:r>
            <w:proofErr w:type="spellStart"/>
            <w:r w:rsidRPr="00D810C3">
              <w:rPr>
                <w:b/>
                <w:bCs/>
                <w:color w:val="000000"/>
                <w:sz w:val="28"/>
                <w:szCs w:val="28"/>
              </w:rPr>
              <w:t>Title</w:t>
            </w:r>
            <w:proofErr w:type="spellEnd"/>
            <w:r w:rsidRPr="00D810C3">
              <w:rPr>
                <w:b/>
                <w:bCs/>
                <w:color w:val="000000"/>
                <w:sz w:val="28"/>
                <w:szCs w:val="28"/>
              </w:rPr>
              <w:t xml:space="preserve"> Of </w:t>
            </w:r>
            <w:proofErr w:type="spellStart"/>
            <w:r w:rsidRPr="00D810C3">
              <w:rPr>
                <w:b/>
                <w:bCs/>
                <w:color w:val="000000"/>
                <w:sz w:val="28"/>
                <w:szCs w:val="28"/>
              </w:rPr>
              <w:t>The</w:t>
            </w:r>
            <w:proofErr w:type="spellEnd"/>
            <w:r w:rsidRPr="00D810C3">
              <w:rPr>
                <w:b/>
                <w:bCs/>
                <w:color w:val="000000"/>
                <w:sz w:val="28"/>
                <w:szCs w:val="28"/>
              </w:rPr>
              <w:t xml:space="preserve"> </w:t>
            </w:r>
            <w:proofErr w:type="spellStart"/>
            <w:r w:rsidRPr="00D810C3">
              <w:rPr>
                <w:b/>
                <w:bCs/>
                <w:color w:val="000000"/>
                <w:sz w:val="28"/>
                <w:szCs w:val="28"/>
              </w:rPr>
              <w:t>Article</w:t>
            </w:r>
            <w:proofErr w:type="spellEnd"/>
            <w:r w:rsidRPr="00D810C3">
              <w:rPr>
                <w:b/>
                <w:bCs/>
                <w:color w:val="000000"/>
                <w:sz w:val="28"/>
                <w:szCs w:val="28"/>
              </w:rPr>
              <w:t xml:space="preserve"> </w:t>
            </w:r>
            <w:proofErr w:type="spellStart"/>
            <w:r w:rsidRPr="00D810C3">
              <w:rPr>
                <w:b/>
                <w:bCs/>
                <w:color w:val="000000"/>
                <w:sz w:val="28"/>
                <w:szCs w:val="28"/>
              </w:rPr>
              <w:t>Should</w:t>
            </w:r>
            <w:proofErr w:type="spellEnd"/>
            <w:r w:rsidRPr="00D810C3">
              <w:rPr>
                <w:b/>
                <w:bCs/>
                <w:color w:val="000000"/>
                <w:sz w:val="28"/>
                <w:szCs w:val="28"/>
              </w:rPr>
              <w:t xml:space="preserve"> Be </w:t>
            </w:r>
            <w:proofErr w:type="spellStart"/>
            <w:r w:rsidRPr="00D810C3">
              <w:rPr>
                <w:b/>
                <w:bCs/>
                <w:color w:val="000000"/>
                <w:sz w:val="28"/>
                <w:szCs w:val="28"/>
              </w:rPr>
              <w:t>Written</w:t>
            </w:r>
            <w:proofErr w:type="spellEnd"/>
            <w:r w:rsidRPr="00D810C3">
              <w:rPr>
                <w:b/>
                <w:bCs/>
                <w:color w:val="000000"/>
                <w:sz w:val="28"/>
                <w:szCs w:val="28"/>
              </w:rPr>
              <w:t xml:space="preserve"> </w:t>
            </w:r>
            <w:proofErr w:type="spellStart"/>
            <w:r>
              <w:rPr>
                <w:b/>
                <w:bCs/>
                <w:color w:val="000000"/>
                <w:sz w:val="28"/>
                <w:szCs w:val="28"/>
              </w:rPr>
              <w:t>I</w:t>
            </w:r>
            <w:r w:rsidRPr="00D810C3">
              <w:rPr>
                <w:b/>
                <w:bCs/>
                <w:color w:val="000000"/>
                <w:sz w:val="28"/>
                <w:szCs w:val="28"/>
              </w:rPr>
              <w:t>n</w:t>
            </w:r>
            <w:proofErr w:type="spellEnd"/>
            <w:r w:rsidRPr="00D810C3">
              <w:rPr>
                <w:b/>
                <w:bCs/>
                <w:color w:val="000000"/>
                <w:sz w:val="28"/>
                <w:szCs w:val="28"/>
              </w:rPr>
              <w:t xml:space="preserve"> </w:t>
            </w:r>
            <w:proofErr w:type="spellStart"/>
            <w:r w:rsidRPr="00D810C3">
              <w:rPr>
                <w:b/>
                <w:bCs/>
                <w:color w:val="000000"/>
                <w:sz w:val="28"/>
                <w:szCs w:val="28"/>
              </w:rPr>
              <w:t>Capital</w:t>
            </w:r>
            <w:proofErr w:type="spellEnd"/>
            <w:r w:rsidRPr="00D810C3">
              <w:rPr>
                <w:b/>
                <w:bCs/>
                <w:color w:val="000000"/>
                <w:sz w:val="28"/>
                <w:szCs w:val="28"/>
              </w:rPr>
              <w:t xml:space="preserve"> </w:t>
            </w:r>
            <w:proofErr w:type="spellStart"/>
            <w:r w:rsidRPr="00D810C3">
              <w:rPr>
                <w:b/>
                <w:bCs/>
                <w:color w:val="000000"/>
                <w:sz w:val="28"/>
                <w:szCs w:val="28"/>
              </w:rPr>
              <w:t>Letters</w:t>
            </w:r>
            <w:proofErr w:type="spellEnd"/>
            <w:r w:rsidRPr="00D810C3">
              <w:rPr>
                <w:b/>
                <w:bCs/>
                <w:color w:val="000000"/>
                <w:sz w:val="28"/>
                <w:szCs w:val="28"/>
              </w:rPr>
              <w:t xml:space="preserve"> </w:t>
            </w:r>
            <w:proofErr w:type="spellStart"/>
            <w:r w:rsidRPr="00D810C3">
              <w:rPr>
                <w:b/>
                <w:bCs/>
                <w:color w:val="000000"/>
                <w:sz w:val="28"/>
                <w:szCs w:val="28"/>
              </w:rPr>
              <w:t>Only</w:t>
            </w:r>
            <w:proofErr w:type="spellEnd"/>
            <w:r w:rsidRPr="00D810C3">
              <w:rPr>
                <w:b/>
                <w:bCs/>
                <w:color w:val="000000"/>
                <w:sz w:val="28"/>
                <w:szCs w:val="28"/>
              </w:rPr>
              <w:t xml:space="preserve"> </w:t>
            </w:r>
            <w:proofErr w:type="spellStart"/>
            <w:r>
              <w:rPr>
                <w:b/>
                <w:bCs/>
                <w:color w:val="000000"/>
                <w:sz w:val="28"/>
                <w:szCs w:val="28"/>
              </w:rPr>
              <w:t>a</w:t>
            </w:r>
            <w:r w:rsidRPr="00D810C3">
              <w:rPr>
                <w:b/>
                <w:bCs/>
                <w:color w:val="000000"/>
                <w:sz w:val="28"/>
                <w:szCs w:val="28"/>
              </w:rPr>
              <w:t>nd</w:t>
            </w:r>
            <w:proofErr w:type="spellEnd"/>
            <w:r w:rsidRPr="00D810C3">
              <w:rPr>
                <w:b/>
                <w:bCs/>
                <w:color w:val="000000"/>
                <w:sz w:val="28"/>
                <w:szCs w:val="28"/>
              </w:rPr>
              <w:t xml:space="preserve"> </w:t>
            </w:r>
            <w:proofErr w:type="spellStart"/>
            <w:r w:rsidRPr="00D810C3">
              <w:rPr>
                <w:b/>
                <w:bCs/>
                <w:color w:val="000000"/>
                <w:sz w:val="28"/>
                <w:szCs w:val="28"/>
              </w:rPr>
              <w:t>Should</w:t>
            </w:r>
            <w:proofErr w:type="spellEnd"/>
            <w:r w:rsidRPr="00D810C3">
              <w:rPr>
                <w:b/>
                <w:bCs/>
                <w:color w:val="000000"/>
                <w:sz w:val="28"/>
                <w:szCs w:val="28"/>
              </w:rPr>
              <w:t xml:space="preserve"> Not </w:t>
            </w:r>
            <w:proofErr w:type="spellStart"/>
            <w:r w:rsidRPr="00D810C3">
              <w:rPr>
                <w:b/>
                <w:bCs/>
                <w:color w:val="000000"/>
                <w:sz w:val="28"/>
                <w:szCs w:val="28"/>
              </w:rPr>
              <w:t>Exceed</w:t>
            </w:r>
            <w:proofErr w:type="spellEnd"/>
            <w:r w:rsidRPr="00D810C3">
              <w:rPr>
                <w:b/>
                <w:bCs/>
                <w:color w:val="000000"/>
                <w:sz w:val="28"/>
                <w:szCs w:val="28"/>
              </w:rPr>
              <w:t xml:space="preserve"> 15 </w:t>
            </w:r>
            <w:proofErr w:type="spellStart"/>
            <w:r w:rsidRPr="00D810C3">
              <w:rPr>
                <w:b/>
                <w:bCs/>
                <w:color w:val="000000"/>
                <w:sz w:val="28"/>
                <w:szCs w:val="28"/>
              </w:rPr>
              <w:t>Words</w:t>
            </w:r>
            <w:proofErr w:type="spellEnd"/>
          </w:p>
          <w:p w14:paraId="29957AAE" w14:textId="77777777" w:rsidR="00B66E16" w:rsidRDefault="00B66E16" w:rsidP="00A25E11">
            <w:pPr>
              <w:jc w:val="both"/>
              <w:rPr>
                <w:b/>
                <w:bCs/>
                <w:sz w:val="24"/>
                <w:szCs w:val="24"/>
              </w:rPr>
            </w:pPr>
          </w:p>
        </w:tc>
      </w:tr>
      <w:tr w:rsidR="009012C6" w14:paraId="105B10AF" w14:textId="59224E0A" w:rsidTr="00134621">
        <w:tc>
          <w:tcPr>
            <w:tcW w:w="411" w:type="pct"/>
            <w:tcBorders>
              <w:top w:val="single" w:sz="4" w:space="0" w:color="auto"/>
              <w:bottom w:val="single" w:sz="4" w:space="0" w:color="auto"/>
            </w:tcBorders>
            <w:shd w:val="clear" w:color="auto" w:fill="F2F2F2" w:themeFill="background1" w:themeFillShade="F2"/>
          </w:tcPr>
          <w:p w14:paraId="71B5BCC9" w14:textId="77777777" w:rsidR="009012C6" w:rsidRDefault="009012C6" w:rsidP="00A25E11">
            <w:pPr>
              <w:jc w:val="both"/>
              <w:rPr>
                <w:b/>
                <w:bCs/>
                <w:sz w:val="24"/>
                <w:szCs w:val="24"/>
              </w:rPr>
            </w:pPr>
          </w:p>
        </w:tc>
        <w:tc>
          <w:tcPr>
            <w:tcW w:w="4177" w:type="pct"/>
            <w:tcBorders>
              <w:top w:val="single" w:sz="4" w:space="0" w:color="auto"/>
              <w:bottom w:val="single" w:sz="4" w:space="0" w:color="auto"/>
            </w:tcBorders>
            <w:shd w:val="clear" w:color="auto" w:fill="F2F2F2" w:themeFill="background1" w:themeFillShade="F2"/>
          </w:tcPr>
          <w:p w14:paraId="5567F627" w14:textId="538A0A30" w:rsidR="009012C6" w:rsidRPr="00074ED3" w:rsidRDefault="009012C6" w:rsidP="00A25E11">
            <w:pPr>
              <w:jc w:val="both"/>
              <w:rPr>
                <w:b/>
                <w:bCs/>
                <w:sz w:val="24"/>
                <w:szCs w:val="24"/>
              </w:rPr>
            </w:pPr>
            <w:proofErr w:type="spellStart"/>
            <w:r>
              <w:rPr>
                <w:b/>
                <w:bCs/>
                <w:sz w:val="24"/>
                <w:szCs w:val="24"/>
              </w:rPr>
              <w:t>Abstract</w:t>
            </w:r>
            <w:proofErr w:type="spellEnd"/>
          </w:p>
        </w:tc>
        <w:tc>
          <w:tcPr>
            <w:tcW w:w="412" w:type="pct"/>
            <w:tcBorders>
              <w:top w:val="single" w:sz="4" w:space="0" w:color="auto"/>
              <w:bottom w:val="single" w:sz="4" w:space="0" w:color="auto"/>
            </w:tcBorders>
            <w:shd w:val="clear" w:color="auto" w:fill="F2F2F2" w:themeFill="background1" w:themeFillShade="F2"/>
          </w:tcPr>
          <w:p w14:paraId="1418C834" w14:textId="77777777" w:rsidR="009012C6" w:rsidRDefault="009012C6" w:rsidP="00A25E11">
            <w:pPr>
              <w:jc w:val="both"/>
              <w:rPr>
                <w:b/>
                <w:bCs/>
                <w:sz w:val="24"/>
                <w:szCs w:val="24"/>
              </w:rPr>
            </w:pPr>
          </w:p>
        </w:tc>
      </w:tr>
      <w:tr w:rsidR="009012C6" w14:paraId="226965CE" w14:textId="15C51BF4" w:rsidTr="00134621">
        <w:trPr>
          <w:trHeight w:val="230"/>
        </w:trPr>
        <w:tc>
          <w:tcPr>
            <w:tcW w:w="411" w:type="pct"/>
            <w:tcBorders>
              <w:top w:val="single" w:sz="4" w:space="0" w:color="auto"/>
            </w:tcBorders>
          </w:tcPr>
          <w:p w14:paraId="144FA411" w14:textId="77777777" w:rsidR="009012C6" w:rsidRPr="00A25E11" w:rsidRDefault="009012C6" w:rsidP="00A25E11">
            <w:pPr>
              <w:jc w:val="both"/>
              <w:rPr>
                <w:rFonts w:eastAsia="Times New Roman" w:cstheme="minorHAnsi"/>
                <w:color w:val="000000"/>
                <w:sz w:val="20"/>
                <w:szCs w:val="20"/>
                <w:lang w:eastAsia="tr-TR"/>
              </w:rPr>
            </w:pPr>
          </w:p>
        </w:tc>
        <w:tc>
          <w:tcPr>
            <w:tcW w:w="4177" w:type="pct"/>
            <w:vMerge w:val="restart"/>
            <w:tcBorders>
              <w:top w:val="single" w:sz="4" w:space="0" w:color="auto"/>
            </w:tcBorders>
          </w:tcPr>
          <w:p w14:paraId="4963CD92" w14:textId="77777777" w:rsidR="009012C6" w:rsidRDefault="009012C6" w:rsidP="009012C6">
            <w:pPr>
              <w:jc w:val="both"/>
              <w:rPr>
                <w:sz w:val="20"/>
                <w:szCs w:val="20"/>
              </w:rPr>
            </w:pP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between</w:t>
            </w:r>
            <w:proofErr w:type="spellEnd"/>
            <w:r w:rsidRPr="009012C6">
              <w:rPr>
                <w:sz w:val="20"/>
                <w:szCs w:val="20"/>
              </w:rPr>
              <w:t xml:space="preserve"> 250-500 </w:t>
            </w:r>
            <w:proofErr w:type="spellStart"/>
            <w:r w:rsidRPr="009012C6">
              <w:rPr>
                <w:sz w:val="20"/>
                <w:szCs w:val="20"/>
              </w:rPr>
              <w:t>words</w:t>
            </w:r>
            <w:proofErr w:type="spellEnd"/>
            <w:r w:rsidRPr="009012C6">
              <w:rPr>
                <w:sz w:val="20"/>
                <w:szCs w:val="20"/>
              </w:rP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written</w:t>
            </w:r>
            <w:proofErr w:type="spellEnd"/>
            <w:r w:rsidRPr="009012C6">
              <w:rPr>
                <w:sz w:val="20"/>
                <w:szCs w:val="20"/>
              </w:rPr>
              <w:t xml:space="preserve"> in 10 </w:t>
            </w:r>
            <w:proofErr w:type="gramStart"/>
            <w:r w:rsidRPr="009012C6">
              <w:rPr>
                <w:sz w:val="20"/>
                <w:szCs w:val="20"/>
              </w:rPr>
              <w:t>font</w:t>
            </w:r>
            <w:proofErr w:type="gramEnd"/>
            <w:r w:rsidRPr="009012C6">
              <w:rPr>
                <w:sz w:val="20"/>
                <w:szCs w:val="20"/>
              </w:rPr>
              <w:t xml:space="preserve"> size </w:t>
            </w:r>
            <w:proofErr w:type="spellStart"/>
            <w:r w:rsidRPr="009012C6">
              <w:rPr>
                <w:sz w:val="20"/>
                <w:szCs w:val="20"/>
              </w:rPr>
              <w:t>and</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justified</w:t>
            </w:r>
            <w:proofErr w:type="spellEnd"/>
            <w:r w:rsidRPr="009012C6">
              <w:rPr>
                <w:sz w:val="20"/>
                <w:szCs w:val="20"/>
              </w:rPr>
              <w:t xml:space="preserve">. Three </w:t>
            </w:r>
            <w:proofErr w:type="spellStart"/>
            <w:r w:rsidRPr="009012C6">
              <w:rPr>
                <w:sz w:val="20"/>
                <w:szCs w:val="20"/>
              </w:rPr>
              <w:t>or</w:t>
            </w:r>
            <w:proofErr w:type="spellEnd"/>
            <w:r w:rsidRPr="009012C6">
              <w:rPr>
                <w:sz w:val="20"/>
                <w:szCs w:val="20"/>
              </w:rPr>
              <w:t xml:space="preserve"> </w:t>
            </w:r>
            <w:proofErr w:type="spellStart"/>
            <w:r w:rsidRPr="009012C6">
              <w:rPr>
                <w:sz w:val="20"/>
                <w:szCs w:val="20"/>
              </w:rPr>
              <w:t>five</w:t>
            </w:r>
            <w:proofErr w:type="spellEnd"/>
            <w:r w:rsidRPr="009012C6">
              <w:rPr>
                <w:sz w:val="20"/>
                <w:szCs w:val="20"/>
              </w:rPr>
              <w:t xml:space="preserve"> </w:t>
            </w:r>
            <w:proofErr w:type="spellStart"/>
            <w:r w:rsidRPr="009012C6">
              <w:rPr>
                <w:sz w:val="20"/>
                <w:szCs w:val="20"/>
              </w:rPr>
              <w:t>keywords</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given</w:t>
            </w:r>
            <w:proofErr w:type="spellEnd"/>
            <w:r w:rsidRPr="009012C6">
              <w:rPr>
                <w:sz w:val="20"/>
                <w:szCs w:val="20"/>
              </w:rPr>
              <w:t>.</w:t>
            </w:r>
            <w: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between</w:t>
            </w:r>
            <w:proofErr w:type="spellEnd"/>
            <w:r w:rsidRPr="009012C6">
              <w:rPr>
                <w:sz w:val="20"/>
                <w:szCs w:val="20"/>
              </w:rPr>
              <w:t xml:space="preserve"> 250-500 </w:t>
            </w:r>
            <w:proofErr w:type="spellStart"/>
            <w:r w:rsidRPr="009012C6">
              <w:rPr>
                <w:sz w:val="20"/>
                <w:szCs w:val="20"/>
              </w:rPr>
              <w:t>words</w:t>
            </w:r>
            <w:proofErr w:type="spellEnd"/>
            <w:r w:rsidRPr="009012C6">
              <w:rPr>
                <w:sz w:val="20"/>
                <w:szCs w:val="20"/>
              </w:rP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written</w:t>
            </w:r>
            <w:proofErr w:type="spellEnd"/>
            <w:r w:rsidRPr="009012C6">
              <w:rPr>
                <w:sz w:val="20"/>
                <w:szCs w:val="20"/>
              </w:rPr>
              <w:t xml:space="preserve"> in 10 </w:t>
            </w:r>
            <w:proofErr w:type="gramStart"/>
            <w:r w:rsidRPr="009012C6">
              <w:rPr>
                <w:sz w:val="20"/>
                <w:szCs w:val="20"/>
              </w:rPr>
              <w:t>font</w:t>
            </w:r>
            <w:proofErr w:type="gramEnd"/>
            <w:r w:rsidRPr="009012C6">
              <w:rPr>
                <w:sz w:val="20"/>
                <w:szCs w:val="20"/>
              </w:rPr>
              <w:t xml:space="preserve"> size </w:t>
            </w:r>
            <w:proofErr w:type="spellStart"/>
            <w:r w:rsidRPr="009012C6">
              <w:rPr>
                <w:sz w:val="20"/>
                <w:szCs w:val="20"/>
              </w:rPr>
              <w:t>and</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justified</w:t>
            </w:r>
            <w:proofErr w:type="spellEnd"/>
            <w:r w:rsidRPr="009012C6">
              <w:rPr>
                <w:sz w:val="20"/>
                <w:szCs w:val="20"/>
              </w:rPr>
              <w:t xml:space="preserve">. Three </w:t>
            </w:r>
            <w:proofErr w:type="spellStart"/>
            <w:r w:rsidRPr="009012C6">
              <w:rPr>
                <w:sz w:val="20"/>
                <w:szCs w:val="20"/>
              </w:rPr>
              <w:t>or</w:t>
            </w:r>
            <w:proofErr w:type="spellEnd"/>
            <w:r w:rsidRPr="009012C6">
              <w:rPr>
                <w:sz w:val="20"/>
                <w:szCs w:val="20"/>
              </w:rPr>
              <w:t xml:space="preserve"> </w:t>
            </w:r>
            <w:proofErr w:type="spellStart"/>
            <w:r w:rsidRPr="009012C6">
              <w:rPr>
                <w:sz w:val="20"/>
                <w:szCs w:val="20"/>
              </w:rPr>
              <w:t>five</w:t>
            </w:r>
            <w:proofErr w:type="spellEnd"/>
            <w:r w:rsidRPr="009012C6">
              <w:rPr>
                <w:sz w:val="20"/>
                <w:szCs w:val="20"/>
              </w:rPr>
              <w:t xml:space="preserve"> </w:t>
            </w:r>
            <w:proofErr w:type="spellStart"/>
            <w:r w:rsidRPr="009012C6">
              <w:rPr>
                <w:sz w:val="20"/>
                <w:szCs w:val="20"/>
              </w:rPr>
              <w:t>keywords</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given</w:t>
            </w:r>
            <w:proofErr w:type="spellEnd"/>
            <w:r w:rsidRPr="009012C6">
              <w:rPr>
                <w:sz w:val="20"/>
                <w:szCs w:val="20"/>
              </w:rPr>
              <w:t>.</w:t>
            </w:r>
            <w: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between</w:t>
            </w:r>
            <w:proofErr w:type="spellEnd"/>
            <w:r w:rsidRPr="009012C6">
              <w:rPr>
                <w:sz w:val="20"/>
                <w:szCs w:val="20"/>
              </w:rPr>
              <w:t xml:space="preserve"> 250-500 </w:t>
            </w:r>
            <w:proofErr w:type="spellStart"/>
            <w:r w:rsidRPr="009012C6">
              <w:rPr>
                <w:sz w:val="20"/>
                <w:szCs w:val="20"/>
              </w:rPr>
              <w:t>words</w:t>
            </w:r>
            <w:proofErr w:type="spellEnd"/>
            <w:r w:rsidRPr="009012C6">
              <w:rPr>
                <w:sz w:val="20"/>
                <w:szCs w:val="20"/>
              </w:rP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written</w:t>
            </w:r>
            <w:proofErr w:type="spellEnd"/>
            <w:r w:rsidRPr="009012C6">
              <w:rPr>
                <w:sz w:val="20"/>
                <w:szCs w:val="20"/>
              </w:rPr>
              <w:t xml:space="preserve"> in 10 </w:t>
            </w:r>
            <w:proofErr w:type="gramStart"/>
            <w:r w:rsidRPr="009012C6">
              <w:rPr>
                <w:sz w:val="20"/>
                <w:szCs w:val="20"/>
              </w:rPr>
              <w:t>font</w:t>
            </w:r>
            <w:proofErr w:type="gramEnd"/>
            <w:r w:rsidRPr="009012C6">
              <w:rPr>
                <w:sz w:val="20"/>
                <w:szCs w:val="20"/>
              </w:rPr>
              <w:t xml:space="preserve"> size </w:t>
            </w:r>
            <w:proofErr w:type="spellStart"/>
            <w:r w:rsidRPr="009012C6">
              <w:rPr>
                <w:sz w:val="20"/>
                <w:szCs w:val="20"/>
              </w:rPr>
              <w:t>and</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justified</w:t>
            </w:r>
            <w:proofErr w:type="spellEnd"/>
            <w:r w:rsidRPr="009012C6">
              <w:rPr>
                <w:sz w:val="20"/>
                <w:szCs w:val="20"/>
              </w:rPr>
              <w:t xml:space="preserve">. Three </w:t>
            </w:r>
            <w:proofErr w:type="spellStart"/>
            <w:r w:rsidRPr="009012C6">
              <w:rPr>
                <w:sz w:val="20"/>
                <w:szCs w:val="20"/>
              </w:rPr>
              <w:t>or</w:t>
            </w:r>
            <w:proofErr w:type="spellEnd"/>
            <w:r w:rsidRPr="009012C6">
              <w:rPr>
                <w:sz w:val="20"/>
                <w:szCs w:val="20"/>
              </w:rPr>
              <w:t xml:space="preserve"> </w:t>
            </w:r>
            <w:proofErr w:type="spellStart"/>
            <w:r w:rsidRPr="009012C6">
              <w:rPr>
                <w:sz w:val="20"/>
                <w:szCs w:val="20"/>
              </w:rPr>
              <w:t>five</w:t>
            </w:r>
            <w:proofErr w:type="spellEnd"/>
            <w:r w:rsidRPr="009012C6">
              <w:rPr>
                <w:sz w:val="20"/>
                <w:szCs w:val="20"/>
              </w:rPr>
              <w:t xml:space="preserve"> </w:t>
            </w:r>
            <w:proofErr w:type="spellStart"/>
            <w:r w:rsidRPr="009012C6">
              <w:rPr>
                <w:sz w:val="20"/>
                <w:szCs w:val="20"/>
              </w:rPr>
              <w:t>keywords</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given</w:t>
            </w:r>
            <w:proofErr w:type="spellEnd"/>
            <w:r w:rsidRPr="009012C6">
              <w:rPr>
                <w:sz w:val="20"/>
                <w:szCs w:val="20"/>
              </w:rPr>
              <w:t>.</w:t>
            </w:r>
            <w: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between</w:t>
            </w:r>
            <w:proofErr w:type="spellEnd"/>
            <w:r w:rsidRPr="009012C6">
              <w:rPr>
                <w:sz w:val="20"/>
                <w:szCs w:val="20"/>
              </w:rPr>
              <w:t xml:space="preserve"> 250-500 </w:t>
            </w:r>
            <w:proofErr w:type="spellStart"/>
            <w:r w:rsidRPr="009012C6">
              <w:rPr>
                <w:sz w:val="20"/>
                <w:szCs w:val="20"/>
              </w:rPr>
              <w:t>words</w:t>
            </w:r>
            <w:proofErr w:type="spellEnd"/>
            <w:r w:rsidRPr="009012C6">
              <w:rPr>
                <w:sz w:val="20"/>
                <w:szCs w:val="20"/>
              </w:rP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written</w:t>
            </w:r>
            <w:proofErr w:type="spellEnd"/>
            <w:r w:rsidRPr="009012C6">
              <w:rPr>
                <w:sz w:val="20"/>
                <w:szCs w:val="20"/>
              </w:rPr>
              <w:t xml:space="preserve"> in 10 </w:t>
            </w:r>
            <w:proofErr w:type="gramStart"/>
            <w:r w:rsidRPr="009012C6">
              <w:rPr>
                <w:sz w:val="20"/>
                <w:szCs w:val="20"/>
              </w:rPr>
              <w:t>font</w:t>
            </w:r>
            <w:proofErr w:type="gramEnd"/>
            <w:r w:rsidRPr="009012C6">
              <w:rPr>
                <w:sz w:val="20"/>
                <w:szCs w:val="20"/>
              </w:rPr>
              <w:t xml:space="preserve"> size </w:t>
            </w:r>
            <w:proofErr w:type="spellStart"/>
            <w:r w:rsidRPr="009012C6">
              <w:rPr>
                <w:sz w:val="20"/>
                <w:szCs w:val="20"/>
              </w:rPr>
              <w:t>and</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justified</w:t>
            </w:r>
            <w:proofErr w:type="spellEnd"/>
            <w:r w:rsidRPr="009012C6">
              <w:rPr>
                <w:sz w:val="20"/>
                <w:szCs w:val="20"/>
              </w:rPr>
              <w:t xml:space="preserve">. Three </w:t>
            </w:r>
            <w:proofErr w:type="spellStart"/>
            <w:r w:rsidRPr="009012C6">
              <w:rPr>
                <w:sz w:val="20"/>
                <w:szCs w:val="20"/>
              </w:rPr>
              <w:t>or</w:t>
            </w:r>
            <w:proofErr w:type="spellEnd"/>
            <w:r w:rsidRPr="009012C6">
              <w:rPr>
                <w:sz w:val="20"/>
                <w:szCs w:val="20"/>
              </w:rPr>
              <w:t xml:space="preserve"> </w:t>
            </w:r>
            <w:proofErr w:type="spellStart"/>
            <w:r w:rsidRPr="009012C6">
              <w:rPr>
                <w:sz w:val="20"/>
                <w:szCs w:val="20"/>
              </w:rPr>
              <w:t>five</w:t>
            </w:r>
            <w:proofErr w:type="spellEnd"/>
            <w:r w:rsidRPr="009012C6">
              <w:rPr>
                <w:sz w:val="20"/>
                <w:szCs w:val="20"/>
              </w:rPr>
              <w:t xml:space="preserve"> </w:t>
            </w:r>
            <w:proofErr w:type="spellStart"/>
            <w:r w:rsidRPr="009012C6">
              <w:rPr>
                <w:sz w:val="20"/>
                <w:szCs w:val="20"/>
              </w:rPr>
              <w:t>keywords</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given</w:t>
            </w:r>
            <w:proofErr w:type="spellEnd"/>
            <w:r w:rsidRPr="009012C6">
              <w:rPr>
                <w:sz w:val="20"/>
                <w:szCs w:val="20"/>
              </w:rPr>
              <w:t>.</w:t>
            </w:r>
            <w: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between</w:t>
            </w:r>
            <w:proofErr w:type="spellEnd"/>
            <w:r w:rsidRPr="009012C6">
              <w:rPr>
                <w:sz w:val="20"/>
                <w:szCs w:val="20"/>
              </w:rPr>
              <w:t xml:space="preserve"> 250-500 </w:t>
            </w:r>
            <w:proofErr w:type="spellStart"/>
            <w:r w:rsidRPr="009012C6">
              <w:rPr>
                <w:sz w:val="20"/>
                <w:szCs w:val="20"/>
              </w:rPr>
              <w:t>words</w:t>
            </w:r>
            <w:proofErr w:type="spellEnd"/>
            <w:r w:rsidRPr="009012C6">
              <w:rPr>
                <w:sz w:val="20"/>
                <w:szCs w:val="20"/>
              </w:rP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written</w:t>
            </w:r>
            <w:proofErr w:type="spellEnd"/>
            <w:r w:rsidRPr="009012C6">
              <w:rPr>
                <w:sz w:val="20"/>
                <w:szCs w:val="20"/>
              </w:rPr>
              <w:t xml:space="preserve"> in 10 </w:t>
            </w:r>
            <w:proofErr w:type="gramStart"/>
            <w:r w:rsidRPr="009012C6">
              <w:rPr>
                <w:sz w:val="20"/>
                <w:szCs w:val="20"/>
              </w:rPr>
              <w:t>font</w:t>
            </w:r>
            <w:proofErr w:type="gramEnd"/>
            <w:r w:rsidRPr="009012C6">
              <w:rPr>
                <w:sz w:val="20"/>
                <w:szCs w:val="20"/>
              </w:rPr>
              <w:t xml:space="preserve"> size </w:t>
            </w:r>
            <w:proofErr w:type="spellStart"/>
            <w:r w:rsidRPr="009012C6">
              <w:rPr>
                <w:sz w:val="20"/>
                <w:szCs w:val="20"/>
              </w:rPr>
              <w:t>and</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justified</w:t>
            </w:r>
            <w:proofErr w:type="spellEnd"/>
            <w:r w:rsidRPr="009012C6">
              <w:rPr>
                <w:sz w:val="20"/>
                <w:szCs w:val="20"/>
              </w:rPr>
              <w:t xml:space="preserve">. Three </w:t>
            </w:r>
            <w:proofErr w:type="spellStart"/>
            <w:r w:rsidRPr="009012C6">
              <w:rPr>
                <w:sz w:val="20"/>
                <w:szCs w:val="20"/>
              </w:rPr>
              <w:t>or</w:t>
            </w:r>
            <w:proofErr w:type="spellEnd"/>
            <w:r w:rsidRPr="009012C6">
              <w:rPr>
                <w:sz w:val="20"/>
                <w:szCs w:val="20"/>
              </w:rPr>
              <w:t xml:space="preserve"> </w:t>
            </w:r>
            <w:proofErr w:type="spellStart"/>
            <w:r w:rsidRPr="009012C6">
              <w:rPr>
                <w:sz w:val="20"/>
                <w:szCs w:val="20"/>
              </w:rPr>
              <w:t>five</w:t>
            </w:r>
            <w:proofErr w:type="spellEnd"/>
            <w:r w:rsidRPr="009012C6">
              <w:rPr>
                <w:sz w:val="20"/>
                <w:szCs w:val="20"/>
              </w:rPr>
              <w:t xml:space="preserve"> </w:t>
            </w:r>
            <w:proofErr w:type="spellStart"/>
            <w:r w:rsidRPr="009012C6">
              <w:rPr>
                <w:sz w:val="20"/>
                <w:szCs w:val="20"/>
              </w:rPr>
              <w:t>keywords</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given</w:t>
            </w:r>
            <w:proofErr w:type="spellEnd"/>
            <w:r w:rsidRPr="009012C6">
              <w:rPr>
                <w:sz w:val="20"/>
                <w:szCs w:val="20"/>
              </w:rPr>
              <w:t>.</w:t>
            </w:r>
            <w: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lastRenderedPageBreak/>
              <w:t>should</w:t>
            </w:r>
            <w:proofErr w:type="spellEnd"/>
            <w:r w:rsidRPr="009012C6">
              <w:rPr>
                <w:sz w:val="20"/>
                <w:szCs w:val="20"/>
              </w:rPr>
              <w:t xml:space="preserve"> be </w:t>
            </w:r>
            <w:proofErr w:type="spellStart"/>
            <w:r w:rsidRPr="009012C6">
              <w:rPr>
                <w:sz w:val="20"/>
                <w:szCs w:val="20"/>
              </w:rPr>
              <w:t>between</w:t>
            </w:r>
            <w:proofErr w:type="spellEnd"/>
            <w:r w:rsidRPr="009012C6">
              <w:rPr>
                <w:sz w:val="20"/>
                <w:szCs w:val="20"/>
              </w:rPr>
              <w:t xml:space="preserve"> 250-500 </w:t>
            </w:r>
            <w:proofErr w:type="spellStart"/>
            <w:r w:rsidRPr="009012C6">
              <w:rPr>
                <w:sz w:val="20"/>
                <w:szCs w:val="20"/>
              </w:rPr>
              <w:t>words</w:t>
            </w:r>
            <w:proofErr w:type="spellEnd"/>
            <w:r w:rsidRPr="009012C6">
              <w:rPr>
                <w:sz w:val="20"/>
                <w:szCs w:val="20"/>
              </w:rP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written</w:t>
            </w:r>
            <w:proofErr w:type="spellEnd"/>
            <w:r w:rsidRPr="009012C6">
              <w:rPr>
                <w:sz w:val="20"/>
                <w:szCs w:val="20"/>
              </w:rPr>
              <w:t xml:space="preserve"> in 10 </w:t>
            </w:r>
            <w:proofErr w:type="gramStart"/>
            <w:r w:rsidRPr="009012C6">
              <w:rPr>
                <w:sz w:val="20"/>
                <w:szCs w:val="20"/>
              </w:rPr>
              <w:t>font</w:t>
            </w:r>
            <w:proofErr w:type="gramEnd"/>
            <w:r w:rsidRPr="009012C6">
              <w:rPr>
                <w:sz w:val="20"/>
                <w:szCs w:val="20"/>
              </w:rPr>
              <w:t xml:space="preserve"> size </w:t>
            </w:r>
            <w:proofErr w:type="spellStart"/>
            <w:r w:rsidRPr="009012C6">
              <w:rPr>
                <w:sz w:val="20"/>
                <w:szCs w:val="20"/>
              </w:rPr>
              <w:t>and</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justified</w:t>
            </w:r>
            <w:proofErr w:type="spellEnd"/>
            <w:r w:rsidRPr="009012C6">
              <w:rPr>
                <w:sz w:val="20"/>
                <w:szCs w:val="20"/>
              </w:rPr>
              <w:t xml:space="preserve">. Three </w:t>
            </w:r>
            <w:proofErr w:type="spellStart"/>
            <w:r w:rsidRPr="009012C6">
              <w:rPr>
                <w:sz w:val="20"/>
                <w:szCs w:val="20"/>
              </w:rPr>
              <w:t>or</w:t>
            </w:r>
            <w:proofErr w:type="spellEnd"/>
            <w:r w:rsidRPr="009012C6">
              <w:rPr>
                <w:sz w:val="20"/>
                <w:szCs w:val="20"/>
              </w:rPr>
              <w:t xml:space="preserve"> </w:t>
            </w:r>
            <w:proofErr w:type="spellStart"/>
            <w:r w:rsidRPr="009012C6">
              <w:rPr>
                <w:sz w:val="20"/>
                <w:szCs w:val="20"/>
              </w:rPr>
              <w:t>five</w:t>
            </w:r>
            <w:proofErr w:type="spellEnd"/>
            <w:r w:rsidRPr="009012C6">
              <w:rPr>
                <w:sz w:val="20"/>
                <w:szCs w:val="20"/>
              </w:rPr>
              <w:t xml:space="preserve"> </w:t>
            </w:r>
            <w:proofErr w:type="spellStart"/>
            <w:r w:rsidRPr="009012C6">
              <w:rPr>
                <w:sz w:val="20"/>
                <w:szCs w:val="20"/>
              </w:rPr>
              <w:t>keywords</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given</w:t>
            </w:r>
            <w:proofErr w:type="spellEnd"/>
            <w:r w:rsidRPr="009012C6">
              <w:rPr>
                <w:sz w:val="20"/>
                <w:szCs w:val="20"/>
              </w:rPr>
              <w:t>.</w:t>
            </w:r>
            <w: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between</w:t>
            </w:r>
            <w:proofErr w:type="spellEnd"/>
            <w:r w:rsidRPr="009012C6">
              <w:rPr>
                <w:sz w:val="20"/>
                <w:szCs w:val="20"/>
              </w:rPr>
              <w:t xml:space="preserve"> 250-500 </w:t>
            </w:r>
            <w:proofErr w:type="spellStart"/>
            <w:r w:rsidRPr="009012C6">
              <w:rPr>
                <w:sz w:val="20"/>
                <w:szCs w:val="20"/>
              </w:rPr>
              <w:t>words</w:t>
            </w:r>
            <w:proofErr w:type="spellEnd"/>
            <w:r w:rsidRPr="009012C6">
              <w:rPr>
                <w:sz w:val="20"/>
                <w:szCs w:val="20"/>
              </w:rP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written</w:t>
            </w:r>
            <w:proofErr w:type="spellEnd"/>
            <w:r w:rsidRPr="009012C6">
              <w:rPr>
                <w:sz w:val="20"/>
                <w:szCs w:val="20"/>
              </w:rPr>
              <w:t xml:space="preserve"> in 10 </w:t>
            </w:r>
            <w:proofErr w:type="gramStart"/>
            <w:r w:rsidRPr="009012C6">
              <w:rPr>
                <w:sz w:val="20"/>
                <w:szCs w:val="20"/>
              </w:rPr>
              <w:t>font</w:t>
            </w:r>
            <w:proofErr w:type="gramEnd"/>
            <w:r w:rsidRPr="009012C6">
              <w:rPr>
                <w:sz w:val="20"/>
                <w:szCs w:val="20"/>
              </w:rPr>
              <w:t xml:space="preserve"> size </w:t>
            </w:r>
            <w:proofErr w:type="spellStart"/>
            <w:r w:rsidRPr="009012C6">
              <w:rPr>
                <w:sz w:val="20"/>
                <w:szCs w:val="20"/>
              </w:rPr>
              <w:t>and</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justified</w:t>
            </w:r>
            <w:proofErr w:type="spellEnd"/>
            <w:r w:rsidRPr="009012C6">
              <w:rPr>
                <w:sz w:val="20"/>
                <w:szCs w:val="20"/>
              </w:rPr>
              <w:t xml:space="preserve">. Three </w:t>
            </w:r>
            <w:proofErr w:type="spellStart"/>
            <w:r w:rsidRPr="009012C6">
              <w:rPr>
                <w:sz w:val="20"/>
                <w:szCs w:val="20"/>
              </w:rPr>
              <w:t>or</w:t>
            </w:r>
            <w:proofErr w:type="spellEnd"/>
            <w:r w:rsidRPr="009012C6">
              <w:rPr>
                <w:sz w:val="20"/>
                <w:szCs w:val="20"/>
              </w:rPr>
              <w:t xml:space="preserve"> </w:t>
            </w:r>
            <w:proofErr w:type="spellStart"/>
            <w:r w:rsidRPr="009012C6">
              <w:rPr>
                <w:sz w:val="20"/>
                <w:szCs w:val="20"/>
              </w:rPr>
              <w:t>five</w:t>
            </w:r>
            <w:proofErr w:type="spellEnd"/>
            <w:r w:rsidRPr="009012C6">
              <w:rPr>
                <w:sz w:val="20"/>
                <w:szCs w:val="20"/>
              </w:rPr>
              <w:t xml:space="preserve"> </w:t>
            </w:r>
            <w:proofErr w:type="spellStart"/>
            <w:r w:rsidRPr="009012C6">
              <w:rPr>
                <w:sz w:val="20"/>
                <w:szCs w:val="20"/>
              </w:rPr>
              <w:t>keywords</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given</w:t>
            </w:r>
            <w:proofErr w:type="spellEnd"/>
            <w:r w:rsidRPr="009012C6">
              <w:rPr>
                <w:sz w:val="20"/>
                <w:szCs w:val="20"/>
              </w:rPr>
              <w:t>.</w:t>
            </w:r>
            <w: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between</w:t>
            </w:r>
            <w:proofErr w:type="spellEnd"/>
            <w:r w:rsidRPr="009012C6">
              <w:rPr>
                <w:sz w:val="20"/>
                <w:szCs w:val="20"/>
              </w:rPr>
              <w:t xml:space="preserve"> 250-500 </w:t>
            </w:r>
            <w:proofErr w:type="spellStart"/>
            <w:r w:rsidRPr="009012C6">
              <w:rPr>
                <w:sz w:val="20"/>
                <w:szCs w:val="20"/>
              </w:rPr>
              <w:t>words</w:t>
            </w:r>
            <w:proofErr w:type="spellEnd"/>
            <w:r w:rsidRPr="009012C6">
              <w:rPr>
                <w:sz w:val="20"/>
                <w:szCs w:val="20"/>
              </w:rP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written</w:t>
            </w:r>
            <w:proofErr w:type="spellEnd"/>
            <w:r w:rsidRPr="009012C6">
              <w:rPr>
                <w:sz w:val="20"/>
                <w:szCs w:val="20"/>
              </w:rPr>
              <w:t xml:space="preserve"> in 10 </w:t>
            </w:r>
            <w:proofErr w:type="gramStart"/>
            <w:r w:rsidRPr="009012C6">
              <w:rPr>
                <w:sz w:val="20"/>
                <w:szCs w:val="20"/>
              </w:rPr>
              <w:t>font</w:t>
            </w:r>
            <w:proofErr w:type="gramEnd"/>
            <w:r w:rsidRPr="009012C6">
              <w:rPr>
                <w:sz w:val="20"/>
                <w:szCs w:val="20"/>
              </w:rPr>
              <w:t xml:space="preserve"> size </w:t>
            </w:r>
            <w:proofErr w:type="spellStart"/>
            <w:r w:rsidRPr="009012C6">
              <w:rPr>
                <w:sz w:val="20"/>
                <w:szCs w:val="20"/>
              </w:rPr>
              <w:t>and</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justified</w:t>
            </w:r>
            <w:proofErr w:type="spellEnd"/>
            <w:r w:rsidRPr="009012C6">
              <w:rPr>
                <w:sz w:val="20"/>
                <w:szCs w:val="20"/>
              </w:rPr>
              <w:t xml:space="preserve">. Three </w:t>
            </w:r>
            <w:proofErr w:type="spellStart"/>
            <w:r w:rsidRPr="009012C6">
              <w:rPr>
                <w:sz w:val="20"/>
                <w:szCs w:val="20"/>
              </w:rPr>
              <w:t>or</w:t>
            </w:r>
            <w:proofErr w:type="spellEnd"/>
            <w:r w:rsidRPr="009012C6">
              <w:rPr>
                <w:sz w:val="20"/>
                <w:szCs w:val="20"/>
              </w:rPr>
              <w:t xml:space="preserve"> </w:t>
            </w:r>
            <w:proofErr w:type="spellStart"/>
            <w:r w:rsidRPr="009012C6">
              <w:rPr>
                <w:sz w:val="20"/>
                <w:szCs w:val="20"/>
              </w:rPr>
              <w:t>five</w:t>
            </w:r>
            <w:proofErr w:type="spellEnd"/>
            <w:r w:rsidRPr="009012C6">
              <w:rPr>
                <w:sz w:val="20"/>
                <w:szCs w:val="20"/>
              </w:rPr>
              <w:t xml:space="preserve"> </w:t>
            </w:r>
            <w:proofErr w:type="spellStart"/>
            <w:r w:rsidRPr="009012C6">
              <w:rPr>
                <w:sz w:val="20"/>
                <w:szCs w:val="20"/>
              </w:rPr>
              <w:t>keywords</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given</w:t>
            </w:r>
            <w:proofErr w:type="spellEnd"/>
            <w:r w:rsidRPr="009012C6">
              <w:rPr>
                <w:sz w:val="20"/>
                <w:szCs w:val="20"/>
              </w:rPr>
              <w:t>.</w:t>
            </w:r>
            <w: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between</w:t>
            </w:r>
            <w:proofErr w:type="spellEnd"/>
            <w:r w:rsidRPr="009012C6">
              <w:rPr>
                <w:sz w:val="20"/>
                <w:szCs w:val="20"/>
              </w:rPr>
              <w:t xml:space="preserve"> 250-500 </w:t>
            </w:r>
            <w:proofErr w:type="spellStart"/>
            <w:r w:rsidRPr="009012C6">
              <w:rPr>
                <w:sz w:val="20"/>
                <w:szCs w:val="20"/>
              </w:rPr>
              <w:t>words</w:t>
            </w:r>
            <w:proofErr w:type="spellEnd"/>
            <w:r w:rsidRPr="009012C6">
              <w:rPr>
                <w:sz w:val="20"/>
                <w:szCs w:val="20"/>
              </w:rP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written</w:t>
            </w:r>
            <w:proofErr w:type="spellEnd"/>
            <w:r w:rsidRPr="009012C6">
              <w:rPr>
                <w:sz w:val="20"/>
                <w:szCs w:val="20"/>
              </w:rPr>
              <w:t xml:space="preserve"> in 10 </w:t>
            </w:r>
            <w:proofErr w:type="gramStart"/>
            <w:r w:rsidRPr="009012C6">
              <w:rPr>
                <w:sz w:val="20"/>
                <w:szCs w:val="20"/>
              </w:rPr>
              <w:t>font</w:t>
            </w:r>
            <w:proofErr w:type="gramEnd"/>
            <w:r w:rsidRPr="009012C6">
              <w:rPr>
                <w:sz w:val="20"/>
                <w:szCs w:val="20"/>
              </w:rPr>
              <w:t xml:space="preserve"> size </w:t>
            </w:r>
            <w:proofErr w:type="spellStart"/>
            <w:r w:rsidRPr="009012C6">
              <w:rPr>
                <w:sz w:val="20"/>
                <w:szCs w:val="20"/>
              </w:rPr>
              <w:t>and</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justified</w:t>
            </w:r>
            <w:proofErr w:type="spellEnd"/>
            <w:r w:rsidRPr="009012C6">
              <w:rPr>
                <w:sz w:val="20"/>
                <w:szCs w:val="20"/>
              </w:rPr>
              <w:t xml:space="preserve">. Three </w:t>
            </w:r>
            <w:proofErr w:type="spellStart"/>
            <w:r w:rsidRPr="009012C6">
              <w:rPr>
                <w:sz w:val="20"/>
                <w:szCs w:val="20"/>
              </w:rPr>
              <w:t>or</w:t>
            </w:r>
            <w:proofErr w:type="spellEnd"/>
            <w:r w:rsidRPr="009012C6">
              <w:rPr>
                <w:sz w:val="20"/>
                <w:szCs w:val="20"/>
              </w:rPr>
              <w:t xml:space="preserve"> </w:t>
            </w:r>
            <w:proofErr w:type="spellStart"/>
            <w:r w:rsidRPr="009012C6">
              <w:rPr>
                <w:sz w:val="20"/>
                <w:szCs w:val="20"/>
              </w:rPr>
              <w:t>five</w:t>
            </w:r>
            <w:proofErr w:type="spellEnd"/>
            <w:r w:rsidRPr="009012C6">
              <w:rPr>
                <w:sz w:val="20"/>
                <w:szCs w:val="20"/>
              </w:rPr>
              <w:t xml:space="preserve"> </w:t>
            </w:r>
            <w:proofErr w:type="spellStart"/>
            <w:r w:rsidRPr="009012C6">
              <w:rPr>
                <w:sz w:val="20"/>
                <w:szCs w:val="20"/>
              </w:rPr>
              <w:t>keywords</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given</w:t>
            </w:r>
            <w:proofErr w:type="spellEnd"/>
            <w:r w:rsidRPr="009012C6">
              <w:rPr>
                <w:sz w:val="20"/>
                <w:szCs w:val="20"/>
              </w:rPr>
              <w:t>.</w:t>
            </w:r>
            <w:r>
              <w:t xml:space="preserve"> </w:t>
            </w:r>
            <w:proofErr w:type="spellStart"/>
            <w:r w:rsidRPr="009012C6">
              <w:rPr>
                <w:sz w:val="20"/>
                <w:szCs w:val="20"/>
              </w:rPr>
              <w:t>The</w:t>
            </w:r>
            <w:proofErr w:type="spellEnd"/>
            <w:r w:rsidRPr="009012C6">
              <w:rPr>
                <w:sz w:val="20"/>
                <w:szCs w:val="20"/>
              </w:rPr>
              <w:t xml:space="preserve"> </w:t>
            </w:r>
            <w:proofErr w:type="spellStart"/>
            <w:r w:rsidRPr="009012C6">
              <w:rPr>
                <w:sz w:val="20"/>
                <w:szCs w:val="20"/>
              </w:rPr>
              <w:t>abstract</w:t>
            </w:r>
            <w:proofErr w:type="spellEnd"/>
            <w:r w:rsidRPr="009012C6">
              <w:rPr>
                <w:sz w:val="20"/>
                <w:szCs w:val="20"/>
              </w:rPr>
              <w:t xml:space="preserve"> </w:t>
            </w:r>
            <w:proofErr w:type="spellStart"/>
            <w:r w:rsidRPr="009012C6">
              <w:rPr>
                <w:sz w:val="20"/>
                <w:szCs w:val="20"/>
              </w:rPr>
              <w:t>should</w:t>
            </w:r>
            <w:proofErr w:type="spellEnd"/>
            <w:r w:rsidRPr="009012C6">
              <w:rPr>
                <w:sz w:val="20"/>
                <w:szCs w:val="20"/>
              </w:rPr>
              <w:t xml:space="preserve"> be </w:t>
            </w:r>
            <w:proofErr w:type="spellStart"/>
            <w:r w:rsidRPr="009012C6">
              <w:rPr>
                <w:sz w:val="20"/>
                <w:szCs w:val="20"/>
              </w:rPr>
              <w:t>between</w:t>
            </w:r>
            <w:proofErr w:type="spellEnd"/>
            <w:r w:rsidRPr="009012C6">
              <w:rPr>
                <w:sz w:val="20"/>
                <w:szCs w:val="20"/>
              </w:rPr>
              <w:t xml:space="preserve"> 250-500 </w:t>
            </w:r>
            <w:proofErr w:type="spellStart"/>
            <w:r w:rsidRPr="009012C6">
              <w:rPr>
                <w:sz w:val="20"/>
                <w:szCs w:val="20"/>
              </w:rPr>
              <w:t>words</w:t>
            </w:r>
            <w:proofErr w:type="spellEnd"/>
            <w:r w:rsidRPr="009012C6">
              <w:rPr>
                <w:sz w:val="20"/>
                <w:szCs w:val="20"/>
              </w:rPr>
              <w:t xml:space="preserve">. </w:t>
            </w:r>
          </w:p>
          <w:p w14:paraId="61649628" w14:textId="77777777" w:rsidR="001051FD" w:rsidRDefault="001051FD" w:rsidP="009012C6">
            <w:pPr>
              <w:jc w:val="both"/>
              <w:rPr>
                <w:sz w:val="20"/>
                <w:szCs w:val="20"/>
              </w:rPr>
            </w:pPr>
          </w:p>
          <w:p w14:paraId="36C799F0" w14:textId="3BF4B063" w:rsidR="001051FD" w:rsidRPr="005B6CF4" w:rsidRDefault="001051FD" w:rsidP="009012C6">
            <w:pPr>
              <w:jc w:val="both"/>
              <w:rPr>
                <w:sz w:val="20"/>
                <w:szCs w:val="20"/>
              </w:rPr>
            </w:pPr>
            <w:proofErr w:type="spellStart"/>
            <w:r w:rsidRPr="001051FD">
              <w:rPr>
                <w:b/>
                <w:bCs/>
                <w:sz w:val="20"/>
                <w:szCs w:val="20"/>
              </w:rPr>
              <w:t>Keywords</w:t>
            </w:r>
            <w:proofErr w:type="spellEnd"/>
            <w:r>
              <w:rPr>
                <w:sz w:val="20"/>
                <w:szCs w:val="20"/>
              </w:rPr>
              <w:t xml:space="preserve">: </w:t>
            </w:r>
            <w:proofErr w:type="spellStart"/>
            <w:r>
              <w:rPr>
                <w:sz w:val="20"/>
                <w:szCs w:val="20"/>
              </w:rPr>
              <w:t>Keyword</w:t>
            </w:r>
            <w:proofErr w:type="spellEnd"/>
            <w:r>
              <w:rPr>
                <w:sz w:val="20"/>
                <w:szCs w:val="20"/>
              </w:rPr>
              <w:t xml:space="preserve"> 1, </w:t>
            </w:r>
            <w:proofErr w:type="spellStart"/>
            <w:r>
              <w:rPr>
                <w:sz w:val="20"/>
                <w:szCs w:val="20"/>
              </w:rPr>
              <w:t>Keyword</w:t>
            </w:r>
            <w:proofErr w:type="spellEnd"/>
            <w:r>
              <w:rPr>
                <w:sz w:val="20"/>
                <w:szCs w:val="20"/>
              </w:rPr>
              <w:t xml:space="preserve"> 2, </w:t>
            </w:r>
            <w:proofErr w:type="spellStart"/>
            <w:r>
              <w:rPr>
                <w:sz w:val="20"/>
                <w:szCs w:val="20"/>
              </w:rPr>
              <w:t>Keyword</w:t>
            </w:r>
            <w:proofErr w:type="spellEnd"/>
            <w:r>
              <w:rPr>
                <w:sz w:val="20"/>
                <w:szCs w:val="20"/>
              </w:rPr>
              <w:t xml:space="preserve"> 3</w:t>
            </w:r>
          </w:p>
        </w:tc>
        <w:tc>
          <w:tcPr>
            <w:tcW w:w="412" w:type="pct"/>
            <w:tcBorders>
              <w:top w:val="single" w:sz="4" w:space="0" w:color="auto"/>
            </w:tcBorders>
          </w:tcPr>
          <w:p w14:paraId="45CE27CC" w14:textId="77777777" w:rsidR="009012C6" w:rsidRPr="00A25E11" w:rsidRDefault="009012C6" w:rsidP="00A25E11">
            <w:pPr>
              <w:jc w:val="both"/>
              <w:rPr>
                <w:rFonts w:eastAsia="Times New Roman" w:cstheme="minorHAnsi"/>
                <w:color w:val="000000"/>
                <w:sz w:val="20"/>
                <w:szCs w:val="20"/>
                <w:lang w:eastAsia="tr-TR"/>
              </w:rPr>
            </w:pPr>
          </w:p>
        </w:tc>
      </w:tr>
      <w:tr w:rsidR="009012C6" w14:paraId="78EAE54D" w14:textId="10D993E1" w:rsidTr="009012C6">
        <w:trPr>
          <w:trHeight w:val="244"/>
        </w:trPr>
        <w:tc>
          <w:tcPr>
            <w:tcW w:w="411" w:type="pct"/>
          </w:tcPr>
          <w:p w14:paraId="4D12E5EF" w14:textId="77777777" w:rsidR="009012C6" w:rsidRDefault="009012C6" w:rsidP="00A25E11">
            <w:pPr>
              <w:jc w:val="both"/>
              <w:rPr>
                <w:b/>
                <w:bCs/>
                <w:sz w:val="20"/>
                <w:szCs w:val="20"/>
              </w:rPr>
            </w:pPr>
          </w:p>
        </w:tc>
        <w:tc>
          <w:tcPr>
            <w:tcW w:w="4177" w:type="pct"/>
            <w:vMerge/>
          </w:tcPr>
          <w:p w14:paraId="3BD1C121" w14:textId="4E55CFD4" w:rsidR="009012C6" w:rsidRDefault="009012C6" w:rsidP="00A25E11">
            <w:pPr>
              <w:jc w:val="both"/>
              <w:rPr>
                <w:b/>
                <w:bCs/>
                <w:sz w:val="20"/>
                <w:szCs w:val="20"/>
              </w:rPr>
            </w:pPr>
          </w:p>
        </w:tc>
        <w:tc>
          <w:tcPr>
            <w:tcW w:w="412" w:type="pct"/>
          </w:tcPr>
          <w:p w14:paraId="060ADF41" w14:textId="77777777" w:rsidR="009012C6" w:rsidRDefault="009012C6" w:rsidP="00A25E11">
            <w:pPr>
              <w:jc w:val="both"/>
              <w:rPr>
                <w:b/>
                <w:bCs/>
                <w:sz w:val="20"/>
                <w:szCs w:val="20"/>
              </w:rPr>
            </w:pPr>
          </w:p>
        </w:tc>
      </w:tr>
      <w:tr w:rsidR="009012C6" w14:paraId="77088F52" w14:textId="6A238326" w:rsidTr="009012C6">
        <w:trPr>
          <w:trHeight w:val="244"/>
        </w:trPr>
        <w:tc>
          <w:tcPr>
            <w:tcW w:w="411" w:type="pct"/>
          </w:tcPr>
          <w:p w14:paraId="09A5DB86" w14:textId="77777777" w:rsidR="009012C6" w:rsidRDefault="009012C6" w:rsidP="00A25E11">
            <w:pPr>
              <w:jc w:val="both"/>
              <w:rPr>
                <w:b/>
                <w:bCs/>
                <w:sz w:val="20"/>
                <w:szCs w:val="20"/>
              </w:rPr>
            </w:pPr>
          </w:p>
        </w:tc>
        <w:tc>
          <w:tcPr>
            <w:tcW w:w="4177" w:type="pct"/>
            <w:vMerge/>
          </w:tcPr>
          <w:p w14:paraId="74658E14" w14:textId="690BED92" w:rsidR="009012C6" w:rsidRDefault="009012C6" w:rsidP="00A25E11">
            <w:pPr>
              <w:jc w:val="both"/>
              <w:rPr>
                <w:b/>
                <w:bCs/>
                <w:sz w:val="20"/>
                <w:szCs w:val="20"/>
              </w:rPr>
            </w:pPr>
          </w:p>
        </w:tc>
        <w:tc>
          <w:tcPr>
            <w:tcW w:w="412" w:type="pct"/>
          </w:tcPr>
          <w:p w14:paraId="6F6B2E08" w14:textId="77777777" w:rsidR="009012C6" w:rsidRDefault="009012C6" w:rsidP="00A25E11">
            <w:pPr>
              <w:jc w:val="both"/>
              <w:rPr>
                <w:b/>
                <w:bCs/>
                <w:sz w:val="20"/>
                <w:szCs w:val="20"/>
              </w:rPr>
            </w:pPr>
          </w:p>
        </w:tc>
      </w:tr>
      <w:tr w:rsidR="009012C6" w14:paraId="3F875B81" w14:textId="7DD1D1F4" w:rsidTr="009012C6">
        <w:trPr>
          <w:trHeight w:val="244"/>
        </w:trPr>
        <w:tc>
          <w:tcPr>
            <w:tcW w:w="411" w:type="pct"/>
          </w:tcPr>
          <w:p w14:paraId="40623662" w14:textId="77777777" w:rsidR="009012C6" w:rsidRDefault="009012C6" w:rsidP="00A25E11">
            <w:pPr>
              <w:jc w:val="both"/>
              <w:rPr>
                <w:b/>
                <w:bCs/>
                <w:sz w:val="20"/>
                <w:szCs w:val="20"/>
              </w:rPr>
            </w:pPr>
          </w:p>
        </w:tc>
        <w:tc>
          <w:tcPr>
            <w:tcW w:w="4177" w:type="pct"/>
            <w:vMerge/>
          </w:tcPr>
          <w:p w14:paraId="0FDD8015" w14:textId="3AE36338" w:rsidR="009012C6" w:rsidRDefault="009012C6" w:rsidP="00A25E11">
            <w:pPr>
              <w:jc w:val="both"/>
              <w:rPr>
                <w:b/>
                <w:bCs/>
                <w:sz w:val="20"/>
                <w:szCs w:val="20"/>
              </w:rPr>
            </w:pPr>
          </w:p>
        </w:tc>
        <w:tc>
          <w:tcPr>
            <w:tcW w:w="412" w:type="pct"/>
          </w:tcPr>
          <w:p w14:paraId="757070F4" w14:textId="77777777" w:rsidR="009012C6" w:rsidRDefault="009012C6" w:rsidP="00A25E11">
            <w:pPr>
              <w:jc w:val="both"/>
              <w:rPr>
                <w:b/>
                <w:bCs/>
                <w:sz w:val="20"/>
                <w:szCs w:val="20"/>
              </w:rPr>
            </w:pPr>
          </w:p>
        </w:tc>
      </w:tr>
      <w:tr w:rsidR="009012C6" w14:paraId="40EC95A5" w14:textId="75AA2F75" w:rsidTr="009012C6">
        <w:trPr>
          <w:trHeight w:val="244"/>
        </w:trPr>
        <w:tc>
          <w:tcPr>
            <w:tcW w:w="411" w:type="pct"/>
          </w:tcPr>
          <w:p w14:paraId="61ABA006" w14:textId="77777777" w:rsidR="009012C6" w:rsidRDefault="009012C6" w:rsidP="00A25E11">
            <w:pPr>
              <w:jc w:val="both"/>
              <w:rPr>
                <w:b/>
                <w:bCs/>
                <w:sz w:val="20"/>
                <w:szCs w:val="20"/>
              </w:rPr>
            </w:pPr>
          </w:p>
        </w:tc>
        <w:tc>
          <w:tcPr>
            <w:tcW w:w="4177" w:type="pct"/>
            <w:vMerge/>
          </w:tcPr>
          <w:p w14:paraId="51EB0A07" w14:textId="12CD1BAE" w:rsidR="009012C6" w:rsidRDefault="009012C6" w:rsidP="00A25E11">
            <w:pPr>
              <w:jc w:val="both"/>
              <w:rPr>
                <w:b/>
                <w:bCs/>
                <w:sz w:val="20"/>
                <w:szCs w:val="20"/>
              </w:rPr>
            </w:pPr>
          </w:p>
        </w:tc>
        <w:tc>
          <w:tcPr>
            <w:tcW w:w="412" w:type="pct"/>
          </w:tcPr>
          <w:p w14:paraId="1CEB8E39" w14:textId="77777777" w:rsidR="009012C6" w:rsidRDefault="009012C6" w:rsidP="00A25E11">
            <w:pPr>
              <w:jc w:val="both"/>
              <w:rPr>
                <w:b/>
                <w:bCs/>
                <w:sz w:val="20"/>
                <w:szCs w:val="20"/>
              </w:rPr>
            </w:pPr>
          </w:p>
        </w:tc>
      </w:tr>
      <w:tr w:rsidR="009012C6" w14:paraId="4EC3FD04" w14:textId="13BBD7C8" w:rsidTr="009012C6">
        <w:trPr>
          <w:trHeight w:val="244"/>
        </w:trPr>
        <w:tc>
          <w:tcPr>
            <w:tcW w:w="411" w:type="pct"/>
          </w:tcPr>
          <w:p w14:paraId="435518F9" w14:textId="77777777" w:rsidR="009012C6" w:rsidRDefault="009012C6" w:rsidP="00A25E11">
            <w:pPr>
              <w:jc w:val="both"/>
              <w:rPr>
                <w:b/>
                <w:bCs/>
                <w:sz w:val="20"/>
                <w:szCs w:val="20"/>
              </w:rPr>
            </w:pPr>
          </w:p>
        </w:tc>
        <w:tc>
          <w:tcPr>
            <w:tcW w:w="4177" w:type="pct"/>
            <w:vMerge/>
          </w:tcPr>
          <w:p w14:paraId="2DE1E968" w14:textId="102700C4" w:rsidR="009012C6" w:rsidRDefault="009012C6" w:rsidP="00A25E11">
            <w:pPr>
              <w:jc w:val="both"/>
              <w:rPr>
                <w:b/>
                <w:bCs/>
                <w:sz w:val="20"/>
                <w:szCs w:val="20"/>
              </w:rPr>
            </w:pPr>
          </w:p>
        </w:tc>
        <w:tc>
          <w:tcPr>
            <w:tcW w:w="412" w:type="pct"/>
          </w:tcPr>
          <w:p w14:paraId="2851DA8A" w14:textId="77777777" w:rsidR="009012C6" w:rsidRDefault="009012C6" w:rsidP="00A25E11">
            <w:pPr>
              <w:jc w:val="both"/>
              <w:rPr>
                <w:b/>
                <w:bCs/>
                <w:sz w:val="20"/>
                <w:szCs w:val="20"/>
              </w:rPr>
            </w:pPr>
          </w:p>
        </w:tc>
      </w:tr>
      <w:tr w:rsidR="009012C6" w14:paraId="762C1C45" w14:textId="6739B387" w:rsidTr="009012C6">
        <w:trPr>
          <w:trHeight w:val="244"/>
        </w:trPr>
        <w:tc>
          <w:tcPr>
            <w:tcW w:w="411" w:type="pct"/>
          </w:tcPr>
          <w:p w14:paraId="07576C4F" w14:textId="77777777" w:rsidR="009012C6" w:rsidRDefault="009012C6" w:rsidP="00A25E11">
            <w:pPr>
              <w:jc w:val="both"/>
              <w:rPr>
                <w:b/>
                <w:bCs/>
                <w:sz w:val="20"/>
                <w:szCs w:val="20"/>
              </w:rPr>
            </w:pPr>
          </w:p>
        </w:tc>
        <w:tc>
          <w:tcPr>
            <w:tcW w:w="4177" w:type="pct"/>
            <w:vMerge/>
          </w:tcPr>
          <w:p w14:paraId="74442AD5" w14:textId="32ABE405" w:rsidR="009012C6" w:rsidRDefault="009012C6" w:rsidP="00A25E11">
            <w:pPr>
              <w:jc w:val="both"/>
              <w:rPr>
                <w:b/>
                <w:bCs/>
                <w:sz w:val="20"/>
                <w:szCs w:val="20"/>
              </w:rPr>
            </w:pPr>
          </w:p>
        </w:tc>
        <w:tc>
          <w:tcPr>
            <w:tcW w:w="412" w:type="pct"/>
          </w:tcPr>
          <w:p w14:paraId="2BA92241" w14:textId="77777777" w:rsidR="009012C6" w:rsidRDefault="009012C6" w:rsidP="00A25E11">
            <w:pPr>
              <w:jc w:val="both"/>
              <w:rPr>
                <w:b/>
                <w:bCs/>
                <w:sz w:val="20"/>
                <w:szCs w:val="20"/>
              </w:rPr>
            </w:pPr>
          </w:p>
        </w:tc>
      </w:tr>
      <w:tr w:rsidR="009012C6" w14:paraId="49008BFF" w14:textId="1293D3C9" w:rsidTr="009012C6">
        <w:trPr>
          <w:trHeight w:val="244"/>
        </w:trPr>
        <w:tc>
          <w:tcPr>
            <w:tcW w:w="411" w:type="pct"/>
          </w:tcPr>
          <w:p w14:paraId="7CD33BBF" w14:textId="77777777" w:rsidR="009012C6" w:rsidRDefault="009012C6" w:rsidP="00A25E11">
            <w:pPr>
              <w:jc w:val="both"/>
              <w:rPr>
                <w:b/>
                <w:bCs/>
                <w:sz w:val="20"/>
                <w:szCs w:val="20"/>
              </w:rPr>
            </w:pPr>
          </w:p>
        </w:tc>
        <w:tc>
          <w:tcPr>
            <w:tcW w:w="4177" w:type="pct"/>
            <w:vMerge/>
          </w:tcPr>
          <w:p w14:paraId="3C9C088B" w14:textId="3FE2DA08" w:rsidR="009012C6" w:rsidRDefault="009012C6" w:rsidP="00A25E11">
            <w:pPr>
              <w:jc w:val="both"/>
              <w:rPr>
                <w:b/>
                <w:bCs/>
                <w:sz w:val="20"/>
                <w:szCs w:val="20"/>
              </w:rPr>
            </w:pPr>
          </w:p>
        </w:tc>
        <w:tc>
          <w:tcPr>
            <w:tcW w:w="412" w:type="pct"/>
          </w:tcPr>
          <w:p w14:paraId="4C307406" w14:textId="77777777" w:rsidR="009012C6" w:rsidRDefault="009012C6" w:rsidP="00A25E11">
            <w:pPr>
              <w:jc w:val="both"/>
              <w:rPr>
                <w:b/>
                <w:bCs/>
                <w:sz w:val="20"/>
                <w:szCs w:val="20"/>
              </w:rPr>
            </w:pPr>
          </w:p>
        </w:tc>
      </w:tr>
      <w:tr w:rsidR="009012C6" w14:paraId="69578C23" w14:textId="79DFF83F" w:rsidTr="009012C6">
        <w:trPr>
          <w:trHeight w:val="244"/>
        </w:trPr>
        <w:tc>
          <w:tcPr>
            <w:tcW w:w="411" w:type="pct"/>
          </w:tcPr>
          <w:p w14:paraId="1D84485D" w14:textId="77777777" w:rsidR="009012C6" w:rsidRDefault="009012C6" w:rsidP="00A25E11">
            <w:pPr>
              <w:jc w:val="both"/>
              <w:rPr>
                <w:b/>
                <w:bCs/>
                <w:sz w:val="20"/>
                <w:szCs w:val="20"/>
              </w:rPr>
            </w:pPr>
          </w:p>
        </w:tc>
        <w:tc>
          <w:tcPr>
            <w:tcW w:w="4177" w:type="pct"/>
            <w:vMerge/>
          </w:tcPr>
          <w:p w14:paraId="62621F4C" w14:textId="4EA7FC3B" w:rsidR="009012C6" w:rsidRDefault="009012C6" w:rsidP="00A25E11">
            <w:pPr>
              <w:jc w:val="both"/>
              <w:rPr>
                <w:b/>
                <w:bCs/>
                <w:sz w:val="20"/>
                <w:szCs w:val="20"/>
              </w:rPr>
            </w:pPr>
          </w:p>
        </w:tc>
        <w:tc>
          <w:tcPr>
            <w:tcW w:w="412" w:type="pct"/>
          </w:tcPr>
          <w:p w14:paraId="20438293" w14:textId="77777777" w:rsidR="009012C6" w:rsidRDefault="009012C6" w:rsidP="00A25E11">
            <w:pPr>
              <w:jc w:val="both"/>
              <w:rPr>
                <w:b/>
                <w:bCs/>
                <w:sz w:val="20"/>
                <w:szCs w:val="20"/>
              </w:rPr>
            </w:pPr>
          </w:p>
        </w:tc>
      </w:tr>
      <w:tr w:rsidR="009012C6" w14:paraId="6F55AF25" w14:textId="58F4F447" w:rsidTr="009012C6">
        <w:trPr>
          <w:trHeight w:val="244"/>
        </w:trPr>
        <w:tc>
          <w:tcPr>
            <w:tcW w:w="411" w:type="pct"/>
          </w:tcPr>
          <w:p w14:paraId="79D48EA6" w14:textId="77777777" w:rsidR="009012C6" w:rsidRDefault="009012C6" w:rsidP="00A25E11">
            <w:pPr>
              <w:jc w:val="both"/>
              <w:rPr>
                <w:b/>
                <w:bCs/>
                <w:sz w:val="20"/>
                <w:szCs w:val="20"/>
              </w:rPr>
            </w:pPr>
          </w:p>
        </w:tc>
        <w:tc>
          <w:tcPr>
            <w:tcW w:w="4177" w:type="pct"/>
            <w:vMerge/>
          </w:tcPr>
          <w:p w14:paraId="0686757B" w14:textId="76D8E4F5" w:rsidR="009012C6" w:rsidRDefault="009012C6" w:rsidP="00A25E11">
            <w:pPr>
              <w:jc w:val="both"/>
              <w:rPr>
                <w:b/>
                <w:bCs/>
                <w:sz w:val="20"/>
                <w:szCs w:val="20"/>
              </w:rPr>
            </w:pPr>
          </w:p>
        </w:tc>
        <w:tc>
          <w:tcPr>
            <w:tcW w:w="412" w:type="pct"/>
          </w:tcPr>
          <w:p w14:paraId="484C2E72" w14:textId="77777777" w:rsidR="009012C6" w:rsidRDefault="009012C6" w:rsidP="00A25E11">
            <w:pPr>
              <w:jc w:val="both"/>
              <w:rPr>
                <w:b/>
                <w:bCs/>
                <w:sz w:val="20"/>
                <w:szCs w:val="20"/>
              </w:rPr>
            </w:pPr>
          </w:p>
        </w:tc>
      </w:tr>
    </w:tbl>
    <w:p w14:paraId="1BCED6D9" w14:textId="77777777" w:rsidR="000C7FB5" w:rsidRDefault="000C7FB5" w:rsidP="00821110">
      <w:pPr>
        <w:spacing w:after="0" w:line="360" w:lineRule="auto"/>
        <w:ind w:firstLine="709"/>
        <w:jc w:val="both"/>
        <w:rPr>
          <w:rFonts w:ascii="Calibri" w:eastAsia="Times New Roman" w:hAnsi="Calibri" w:cs="Arial"/>
          <w:b/>
          <w:sz w:val="24"/>
          <w:szCs w:val="24"/>
          <w:lang w:eastAsia="tr-TR"/>
        </w:rPr>
      </w:pPr>
    </w:p>
    <w:p w14:paraId="452D18E0" w14:textId="5B0F2DF8" w:rsidR="00A9397B" w:rsidRPr="00A9397B" w:rsidRDefault="00A9397B" w:rsidP="00540058">
      <w:pPr>
        <w:spacing w:after="0" w:line="360" w:lineRule="auto"/>
        <w:ind w:firstLine="709"/>
        <w:jc w:val="both"/>
        <w:rPr>
          <w:rFonts w:ascii="Calibri" w:eastAsia="Times New Roman" w:hAnsi="Calibri" w:cs="Calibri"/>
          <w:sz w:val="20"/>
          <w:szCs w:val="20"/>
          <w:lang w:eastAsia="tr-TR"/>
        </w:rPr>
      </w:pPr>
      <w:r>
        <w:rPr>
          <w:rFonts w:ascii="Calibri" w:eastAsia="Times New Roman" w:hAnsi="Calibri" w:cs="Arial"/>
          <w:b/>
          <w:sz w:val="24"/>
          <w:szCs w:val="24"/>
          <w:lang w:eastAsia="tr-TR"/>
        </w:rPr>
        <w:t xml:space="preserve">1. </w:t>
      </w:r>
      <w:r w:rsidR="00CB3524">
        <w:rPr>
          <w:rFonts w:ascii="Calibri" w:eastAsia="Times New Roman" w:hAnsi="Calibri" w:cs="Arial"/>
          <w:b/>
          <w:sz w:val="24"/>
          <w:szCs w:val="24"/>
          <w:lang w:eastAsia="tr-TR"/>
        </w:rPr>
        <w:t>GİRİŞ</w:t>
      </w:r>
    </w:p>
    <w:p w14:paraId="30022B37" w14:textId="56D4230B" w:rsidR="00540058" w:rsidRPr="00A9397B" w:rsidRDefault="00540058" w:rsidP="00540058">
      <w:pPr>
        <w:spacing w:after="0" w:line="360" w:lineRule="auto"/>
        <w:ind w:firstLine="709"/>
        <w:jc w:val="both"/>
        <w:rPr>
          <w:rFonts w:ascii="Calibri" w:eastAsia="Times New Roman" w:hAnsi="Calibri" w:cs="Arial"/>
          <w:b/>
          <w:sz w:val="24"/>
          <w:szCs w:val="24"/>
          <w:lang w:eastAsia="tr-TR"/>
        </w:rPr>
      </w:pPr>
      <w:r w:rsidRPr="00A9397B">
        <w:rPr>
          <w:rFonts w:ascii="Calibri" w:eastAsia="Times New Roman" w:hAnsi="Calibri" w:cs="Arial"/>
          <w:sz w:val="24"/>
          <w:szCs w:val="24"/>
          <w:lang w:eastAsia="tr-TR"/>
        </w:rPr>
        <w:t xml:space="preserve">Bilimsel gelişmelerin sürekliği, teknolojik yenilikleri de beraberinde getirmektedir. Son çıkan teknolojik bir ürün henüz piyasaya sunulmuş iken; bir üst model ürünün adından bahsedilmektedir. Bu hıza yetişmek oldukça zor olsa da hayatımızı kolaylaştırması açısından önem arz etmektedir. Bu hızlı ilerleme özellikle telefon, bilgisayar gibi cihazlar veya internet üzerinde yaşanmaktadır. Teknoloji çağı çocuklarının, bu gelişmelere ayak uydurması sanıldığı kadar zor olmamakla birlikte, ilgilerini de çekmektedir. </w:t>
      </w:r>
      <w:proofErr w:type="spellStart"/>
      <w:r w:rsidRPr="00A9397B">
        <w:rPr>
          <w:rFonts w:ascii="Calibri" w:eastAsia="Times New Roman" w:hAnsi="Calibri" w:cs="Arial"/>
          <w:sz w:val="24"/>
          <w:szCs w:val="24"/>
          <w:lang w:eastAsia="tr-TR"/>
        </w:rPr>
        <w:t>Trilling</w:t>
      </w:r>
      <w:proofErr w:type="spellEnd"/>
      <w:r w:rsidRPr="00A9397B">
        <w:rPr>
          <w:rFonts w:ascii="Calibri" w:eastAsia="Times New Roman" w:hAnsi="Calibri" w:cs="Arial"/>
          <w:sz w:val="24"/>
          <w:szCs w:val="24"/>
          <w:lang w:eastAsia="tr-TR"/>
        </w:rPr>
        <w:t xml:space="preserve"> ve </w:t>
      </w:r>
      <w:proofErr w:type="spellStart"/>
      <w:r w:rsidRPr="00A9397B">
        <w:rPr>
          <w:rFonts w:ascii="Calibri" w:eastAsia="Times New Roman" w:hAnsi="Calibri" w:cs="Arial"/>
          <w:sz w:val="24"/>
          <w:szCs w:val="24"/>
          <w:lang w:eastAsia="tr-TR"/>
        </w:rPr>
        <w:t>Fadel’e</w:t>
      </w:r>
      <w:proofErr w:type="spellEnd"/>
      <w:r w:rsidRPr="00A9397B">
        <w:rPr>
          <w:rFonts w:ascii="Calibri" w:eastAsia="Times New Roman" w:hAnsi="Calibri" w:cs="Arial"/>
          <w:sz w:val="24"/>
          <w:szCs w:val="24"/>
          <w:lang w:eastAsia="tr-TR"/>
        </w:rPr>
        <w:t xml:space="preserve"> (2009) göre; başarıyı artırmak ve performansı yükseltmek için gereksinim duyulan iletişim, etkileşim, aktivite vb. unsurların her seviyede ve kolayca yapabilmesini sağlayan yeni ortamların işe koşulması, eğitim ortamındaki rolleri ve yetkinlik gereksinimlerini de hızla değiştirmektedir </w:t>
      </w:r>
      <w:r>
        <w:rPr>
          <w:rFonts w:ascii="Calibri" w:eastAsia="Times New Roman" w:hAnsi="Calibri" w:cs="Times New Roman"/>
          <w:sz w:val="24"/>
          <w:szCs w:val="24"/>
          <w:lang w:eastAsia="tr-TR"/>
        </w:rPr>
        <w:t>(</w:t>
      </w:r>
      <w:proofErr w:type="spellStart"/>
      <w:r>
        <w:rPr>
          <w:rFonts w:ascii="Calibri" w:eastAsia="Times New Roman" w:hAnsi="Calibri" w:cs="Times New Roman"/>
          <w:sz w:val="24"/>
          <w:szCs w:val="24"/>
          <w:lang w:eastAsia="tr-TR"/>
        </w:rPr>
        <w:t>Akt</w:t>
      </w:r>
      <w:proofErr w:type="spellEnd"/>
      <w:r>
        <w:rPr>
          <w:rFonts w:ascii="Calibri" w:eastAsia="Times New Roman" w:hAnsi="Calibri" w:cs="Times New Roman"/>
          <w:sz w:val="24"/>
          <w:szCs w:val="24"/>
          <w:lang w:eastAsia="tr-TR"/>
        </w:rPr>
        <w:t xml:space="preserve">. </w:t>
      </w:r>
      <w:proofErr w:type="spellStart"/>
      <w:r>
        <w:rPr>
          <w:rFonts w:ascii="Calibri" w:eastAsia="Times New Roman" w:hAnsi="Calibri" w:cs="Times New Roman"/>
          <w:sz w:val="24"/>
          <w:szCs w:val="24"/>
          <w:lang w:eastAsia="tr-TR"/>
        </w:rPr>
        <w:t>Öztermiyeci</w:t>
      </w:r>
      <w:proofErr w:type="spellEnd"/>
      <w:r>
        <w:rPr>
          <w:rFonts w:ascii="Calibri" w:eastAsia="Times New Roman" w:hAnsi="Calibri" w:cs="Times New Roman"/>
          <w:sz w:val="24"/>
          <w:szCs w:val="24"/>
          <w:lang w:eastAsia="tr-TR"/>
        </w:rPr>
        <w:t>, 2019</w:t>
      </w:r>
      <w:r w:rsidRPr="00A9397B">
        <w:rPr>
          <w:rFonts w:ascii="Calibri" w:eastAsia="Times New Roman" w:hAnsi="Calibri" w:cs="Times New Roman"/>
          <w:sz w:val="24"/>
          <w:szCs w:val="24"/>
          <w:lang w:eastAsia="tr-TR"/>
        </w:rPr>
        <w:t xml:space="preserve">). </w:t>
      </w:r>
    </w:p>
    <w:p w14:paraId="22566DE4" w14:textId="288CD125" w:rsidR="00540058" w:rsidRPr="00A9397B" w:rsidRDefault="00540058" w:rsidP="00540058">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Öğretim sürecinde öğrenenlerden beklenen, süreçte aktif bir katılımcı olmaları ve içeriğe katkıda bulunmalarıdır. Günümüzde, içerik oluşturma, içeriği kontrol etme, paylaşma gibi birçok imkân sunan teknolojik gelişmenin başında web 2.0 araçları gelmektedir. Sayısı ve çeşitliği giderek artmakta olan bu araçların, öğretim süreci boyunca sürekli kullanılabilecek araçlar olacağı düşünülmektedir.</w:t>
      </w:r>
      <w:r>
        <w:rPr>
          <w:rFonts w:ascii="Calibri" w:eastAsia="Times New Roman" w:hAnsi="Calibri" w:cs="Arial"/>
          <w:sz w:val="24"/>
          <w:szCs w:val="24"/>
          <w:lang w:eastAsia="tr-TR"/>
        </w:rPr>
        <w:t xml:space="preserve"> </w:t>
      </w:r>
      <w:r w:rsidRPr="00A9397B">
        <w:rPr>
          <w:rFonts w:ascii="Calibri" w:eastAsia="Times New Roman" w:hAnsi="Calibri" w:cs="Arial"/>
          <w:sz w:val="24"/>
          <w:szCs w:val="24"/>
          <w:lang w:eastAsia="tr-TR"/>
        </w:rPr>
        <w:t>Sayısı ve çeşitliği giderek artmakta olan bu araçların, öğretim süreci boyunca sürekli kullanılabilecek araçlar olacağı düşünülmektedir.</w:t>
      </w:r>
    </w:p>
    <w:p w14:paraId="6F62999F" w14:textId="77777777" w:rsidR="00540058" w:rsidRPr="00A9397B" w:rsidRDefault="00540058" w:rsidP="00540058">
      <w:pPr>
        <w:spacing w:after="0" w:line="360" w:lineRule="auto"/>
        <w:ind w:firstLine="709"/>
        <w:jc w:val="both"/>
        <w:rPr>
          <w:rFonts w:ascii="Calibri" w:eastAsia="Times New Roman" w:hAnsi="Calibri" w:cs="Arial"/>
          <w:b/>
          <w:sz w:val="24"/>
          <w:szCs w:val="24"/>
          <w:lang w:eastAsia="tr-TR"/>
        </w:rPr>
      </w:pPr>
      <w:r>
        <w:rPr>
          <w:rFonts w:ascii="Calibri" w:eastAsia="Times New Roman" w:hAnsi="Calibri" w:cs="Arial"/>
          <w:b/>
          <w:sz w:val="24"/>
          <w:szCs w:val="24"/>
          <w:lang w:eastAsia="tr-TR"/>
        </w:rPr>
        <w:t xml:space="preserve">1.1. </w:t>
      </w:r>
      <w:r w:rsidRPr="00A9397B">
        <w:rPr>
          <w:rFonts w:ascii="Calibri" w:eastAsia="Times New Roman" w:hAnsi="Calibri" w:cs="Arial"/>
          <w:b/>
          <w:sz w:val="24"/>
          <w:szCs w:val="24"/>
          <w:lang w:eastAsia="tr-TR"/>
        </w:rPr>
        <w:t xml:space="preserve">Web 2.0 </w:t>
      </w:r>
      <w:r>
        <w:rPr>
          <w:rFonts w:ascii="Calibri" w:eastAsia="Times New Roman" w:hAnsi="Calibri" w:cs="Arial"/>
          <w:b/>
          <w:sz w:val="24"/>
          <w:szCs w:val="24"/>
          <w:lang w:eastAsia="tr-TR"/>
        </w:rPr>
        <w:t>K</w:t>
      </w:r>
      <w:r w:rsidRPr="00A9397B">
        <w:rPr>
          <w:rFonts w:ascii="Calibri" w:eastAsia="Times New Roman" w:hAnsi="Calibri" w:cs="Arial"/>
          <w:b/>
          <w:sz w:val="24"/>
          <w:szCs w:val="24"/>
          <w:lang w:eastAsia="tr-TR"/>
        </w:rPr>
        <w:t>avramı</w:t>
      </w:r>
    </w:p>
    <w:p w14:paraId="50E28FEA" w14:textId="4936B46E" w:rsidR="00540058" w:rsidRPr="00A9397B" w:rsidRDefault="00540058" w:rsidP="00540058">
      <w:pPr>
        <w:spacing w:after="0" w:line="360" w:lineRule="auto"/>
        <w:ind w:firstLine="709"/>
        <w:jc w:val="both"/>
        <w:rPr>
          <w:rFonts w:ascii="Calibri" w:eastAsia="Times New Roman" w:hAnsi="Calibri" w:cs="Arial"/>
          <w:b/>
          <w:sz w:val="24"/>
          <w:szCs w:val="24"/>
          <w:lang w:eastAsia="tr-TR"/>
        </w:rPr>
      </w:pPr>
      <w:r w:rsidRPr="00A9397B">
        <w:rPr>
          <w:rFonts w:ascii="Calibri" w:eastAsia="Times New Roman" w:hAnsi="Calibri" w:cs="Arial"/>
          <w:sz w:val="24"/>
          <w:szCs w:val="24"/>
          <w:lang w:eastAsia="tr-TR"/>
        </w:rPr>
        <w:t>Günlük yaşantımızın vazgeçilmez bir parçası olan internet; ilk yıllarda sadece bilgiye ulaşmak için kullanılmaktaydı. Bugün ise Web 2.0 teknolojisi sayesinde etkileşimli ve paylaşımlı olarak bilginin üretimini sağlamaktadır. Bilgi ve iletişim teknolojileri alanında yaşanan bu gelişim sürecinde bireylerden bilgi tüketimi yerine bilgi üretmeleri beklenmektedir (Yıldırım ve Şimşek, 2008).</w:t>
      </w:r>
      <w:r>
        <w:rPr>
          <w:rFonts w:ascii="Calibri" w:eastAsia="Times New Roman" w:hAnsi="Calibri" w:cs="Arial"/>
          <w:sz w:val="24"/>
          <w:szCs w:val="24"/>
          <w:lang w:eastAsia="tr-TR"/>
        </w:rPr>
        <w:t xml:space="preserve"> </w:t>
      </w:r>
      <w:r w:rsidRPr="00A9397B">
        <w:rPr>
          <w:rFonts w:ascii="Calibri" w:eastAsia="Times New Roman" w:hAnsi="Calibri" w:cs="Arial"/>
          <w:sz w:val="24"/>
          <w:szCs w:val="24"/>
          <w:lang w:eastAsia="tr-TR"/>
        </w:rPr>
        <w:t xml:space="preserve"> Web 2.0 kavramı ilk kez 2004 yılında, O’Reilly ve </w:t>
      </w:r>
      <w:proofErr w:type="spellStart"/>
      <w:r w:rsidRPr="00A9397B">
        <w:rPr>
          <w:rFonts w:ascii="Calibri" w:eastAsia="Times New Roman" w:hAnsi="Calibri" w:cs="Arial"/>
          <w:sz w:val="24"/>
          <w:szCs w:val="24"/>
          <w:lang w:eastAsia="tr-TR"/>
        </w:rPr>
        <w:t>MediaLive</w:t>
      </w:r>
      <w:proofErr w:type="spellEnd"/>
      <w:r w:rsidRPr="00A9397B">
        <w:rPr>
          <w:rFonts w:ascii="Calibri" w:eastAsia="Times New Roman" w:hAnsi="Calibri" w:cs="Arial"/>
          <w:sz w:val="24"/>
          <w:szCs w:val="24"/>
          <w:lang w:eastAsia="tr-TR"/>
        </w:rPr>
        <w:t xml:space="preserve"> International tarafından düzenlenmiş ve Google, Yahoo, Msn gibi lider şirketlerin de katıldığı bir Web konferansında, Web alanında yaşanan gelişmeler tartışılırken ortaya çıkmıştır </w:t>
      </w:r>
      <w:r>
        <w:rPr>
          <w:rFonts w:ascii="Calibri" w:eastAsia="Times New Roman" w:hAnsi="Calibri" w:cs="Arial"/>
          <w:sz w:val="24"/>
          <w:szCs w:val="24"/>
          <w:lang w:eastAsia="tr-TR"/>
        </w:rPr>
        <w:t>(Genç, 2010</w:t>
      </w:r>
      <w:r w:rsidRPr="00A9397B">
        <w:rPr>
          <w:rFonts w:ascii="Calibri" w:eastAsia="Times New Roman" w:hAnsi="Calibri" w:cs="Arial"/>
          <w:sz w:val="24"/>
          <w:szCs w:val="24"/>
          <w:lang w:eastAsia="tr-TR"/>
        </w:rPr>
        <w:t>).</w:t>
      </w:r>
    </w:p>
    <w:p w14:paraId="1EB7E052" w14:textId="77777777" w:rsidR="00540058" w:rsidRPr="00A9397B" w:rsidRDefault="00540058" w:rsidP="00540058">
      <w:pPr>
        <w:spacing w:after="0" w:line="360" w:lineRule="auto"/>
        <w:ind w:firstLine="709"/>
        <w:jc w:val="both"/>
        <w:rPr>
          <w:rFonts w:ascii="Calibri" w:eastAsia="Times New Roman" w:hAnsi="Calibri" w:cs="Arial"/>
          <w:b/>
          <w:sz w:val="24"/>
          <w:szCs w:val="24"/>
          <w:lang w:eastAsia="tr-TR"/>
        </w:rPr>
      </w:pPr>
      <w:r>
        <w:rPr>
          <w:rFonts w:ascii="Calibri" w:eastAsia="Times New Roman" w:hAnsi="Calibri" w:cs="Arial"/>
          <w:b/>
          <w:sz w:val="24"/>
          <w:szCs w:val="24"/>
          <w:lang w:eastAsia="tr-TR"/>
        </w:rPr>
        <w:lastRenderedPageBreak/>
        <w:t xml:space="preserve">1.2. </w:t>
      </w:r>
      <w:r w:rsidRPr="00A9397B">
        <w:rPr>
          <w:rFonts w:ascii="Calibri" w:eastAsia="Times New Roman" w:hAnsi="Calibri" w:cs="Arial"/>
          <w:b/>
          <w:sz w:val="24"/>
          <w:szCs w:val="24"/>
          <w:lang w:eastAsia="tr-TR"/>
        </w:rPr>
        <w:t>Web 2.0 Araçları Sınıflandırması</w:t>
      </w:r>
    </w:p>
    <w:p w14:paraId="0F257B3D" w14:textId="77777777" w:rsidR="00540058" w:rsidRPr="00A9397B" w:rsidRDefault="00540058" w:rsidP="00540058">
      <w:pPr>
        <w:spacing w:after="0" w:line="360" w:lineRule="auto"/>
        <w:ind w:firstLine="709"/>
        <w:jc w:val="both"/>
        <w:rPr>
          <w:rFonts w:ascii="Calibri" w:eastAsia="Times New Roman" w:hAnsi="Calibri" w:cs="Arial"/>
          <w:sz w:val="24"/>
          <w:szCs w:val="24"/>
          <w:lang w:eastAsia="tr-TR"/>
        </w:rPr>
      </w:pPr>
      <w:r>
        <w:rPr>
          <w:rFonts w:ascii="Calibri" w:eastAsia="Times New Roman" w:hAnsi="Calibri" w:cs="Arial"/>
          <w:sz w:val="24"/>
          <w:szCs w:val="24"/>
          <w:lang w:eastAsia="tr-TR"/>
        </w:rPr>
        <w:t xml:space="preserve">Web 2.0 araçları, Lu, </w:t>
      </w:r>
      <w:proofErr w:type="spellStart"/>
      <w:proofErr w:type="gramStart"/>
      <w:r>
        <w:rPr>
          <w:rFonts w:ascii="Calibri" w:eastAsia="Times New Roman" w:hAnsi="Calibri" w:cs="Arial"/>
          <w:sz w:val="24"/>
          <w:szCs w:val="24"/>
          <w:lang w:eastAsia="tr-TR"/>
        </w:rPr>
        <w:t>Lai</w:t>
      </w:r>
      <w:proofErr w:type="spellEnd"/>
      <w:r>
        <w:rPr>
          <w:rFonts w:ascii="Calibri" w:eastAsia="Times New Roman" w:hAnsi="Calibri" w:cs="Arial"/>
          <w:sz w:val="24"/>
          <w:szCs w:val="24"/>
          <w:lang w:eastAsia="tr-TR"/>
        </w:rPr>
        <w:t>,</w:t>
      </w:r>
      <w:proofErr w:type="gramEnd"/>
      <w:r>
        <w:rPr>
          <w:rFonts w:ascii="Calibri" w:eastAsia="Times New Roman" w:hAnsi="Calibri" w:cs="Arial"/>
          <w:sz w:val="24"/>
          <w:szCs w:val="24"/>
          <w:lang w:eastAsia="tr-TR"/>
        </w:rPr>
        <w:t xml:space="preserve"> ve</w:t>
      </w:r>
      <w:r w:rsidRPr="00A9397B">
        <w:rPr>
          <w:rFonts w:ascii="Calibri" w:eastAsia="Times New Roman" w:hAnsi="Calibri" w:cs="Arial"/>
          <w:sz w:val="24"/>
          <w:szCs w:val="24"/>
          <w:lang w:eastAsia="tr-TR"/>
        </w:rPr>
        <w:t xml:space="preserve"> </w:t>
      </w:r>
      <w:proofErr w:type="spellStart"/>
      <w:r w:rsidRPr="00A9397B">
        <w:rPr>
          <w:rFonts w:ascii="Calibri" w:eastAsia="Times New Roman" w:hAnsi="Calibri" w:cs="Arial"/>
          <w:sz w:val="24"/>
          <w:szCs w:val="24"/>
          <w:lang w:eastAsia="tr-TR"/>
        </w:rPr>
        <w:t>Law</w:t>
      </w:r>
      <w:proofErr w:type="spellEnd"/>
      <w:r w:rsidRPr="00A9397B">
        <w:rPr>
          <w:rFonts w:ascii="Calibri" w:eastAsia="Times New Roman" w:hAnsi="Calibri" w:cs="Arial"/>
          <w:sz w:val="24"/>
          <w:szCs w:val="24"/>
          <w:lang w:eastAsia="tr-TR"/>
        </w:rPr>
        <w:t>, (2010) ve O’Reilly, (2007)’ e göre kullanıcıları aynı zamanda birer içerik geliştiricisi olarak görmekte ve içerik geliştirme konusunda onlarla bir anlamda paydaş haline gelmektedir. Bu paydaş haline gelme çok büyük bir kitlenin aynı hedef ve amaçlar doğrultusunda toplanmasına ve çoğu zaman çok geniş ve kaliteli ürünler ortaya çıkarmasına sebep olmaktadır (</w:t>
      </w:r>
      <w:proofErr w:type="spellStart"/>
      <w:r w:rsidRPr="00A9397B">
        <w:rPr>
          <w:rFonts w:ascii="Calibri" w:eastAsia="Times New Roman" w:hAnsi="Calibri" w:cs="Arial"/>
          <w:sz w:val="24"/>
          <w:szCs w:val="24"/>
          <w:lang w:eastAsia="tr-TR"/>
        </w:rPr>
        <w:t>Akt</w:t>
      </w:r>
      <w:proofErr w:type="spellEnd"/>
      <w:r w:rsidRPr="00A9397B">
        <w:rPr>
          <w:rFonts w:ascii="Calibri" w:eastAsia="Times New Roman" w:hAnsi="Calibri" w:cs="Arial"/>
          <w:sz w:val="24"/>
          <w:szCs w:val="24"/>
          <w:lang w:eastAsia="tr-TR"/>
        </w:rPr>
        <w:t xml:space="preserve">. Elmas ve </w:t>
      </w:r>
      <w:proofErr w:type="spellStart"/>
      <w:r w:rsidRPr="00A9397B">
        <w:rPr>
          <w:rFonts w:ascii="Calibri" w:eastAsia="Times New Roman" w:hAnsi="Calibri" w:cs="Arial"/>
          <w:sz w:val="24"/>
          <w:szCs w:val="24"/>
          <w:lang w:eastAsia="tr-TR"/>
        </w:rPr>
        <w:t>Geban</w:t>
      </w:r>
      <w:proofErr w:type="spellEnd"/>
      <w:r w:rsidRPr="00A9397B">
        <w:rPr>
          <w:rFonts w:ascii="Calibri" w:eastAsia="Times New Roman" w:hAnsi="Calibri" w:cs="Arial"/>
          <w:sz w:val="24"/>
          <w:szCs w:val="24"/>
          <w:lang w:eastAsia="tr-TR"/>
        </w:rPr>
        <w:t>, 2012). Kullanımı oldukça kolay olan bu araçların, kullanımlarına dair internette çok sayıda videoda bulunmaktadır. Çeşitli ve oldukça fazla sayıda olan Web 2.0 araçlarını kullanım amaçlarına göre sınıflandırmak, arzulanan web 2.0 aracına ulaşmayı kolay hale getirecektir. Bu amaçla; Altınok, Yükseltürk ve Üçgül (2017)</w:t>
      </w:r>
      <w:r>
        <w:rPr>
          <w:rFonts w:ascii="Calibri" w:eastAsia="Times New Roman" w:hAnsi="Calibri" w:cs="Arial"/>
          <w:sz w:val="24"/>
          <w:szCs w:val="24"/>
          <w:lang w:eastAsia="tr-TR"/>
        </w:rPr>
        <w:t xml:space="preserve">, </w:t>
      </w:r>
      <w:r w:rsidRPr="00A9397B">
        <w:rPr>
          <w:rFonts w:ascii="Calibri" w:eastAsia="Times New Roman" w:hAnsi="Calibri" w:cs="Arial"/>
          <w:sz w:val="24"/>
          <w:szCs w:val="24"/>
          <w:lang w:eastAsia="tr-TR"/>
        </w:rPr>
        <w:t xml:space="preserve">Elmas ve </w:t>
      </w:r>
      <w:proofErr w:type="spellStart"/>
      <w:r w:rsidRPr="00A9397B">
        <w:rPr>
          <w:rFonts w:ascii="Calibri" w:eastAsia="Times New Roman" w:hAnsi="Calibri" w:cs="Arial"/>
          <w:sz w:val="24"/>
          <w:szCs w:val="24"/>
          <w:lang w:eastAsia="tr-TR"/>
        </w:rPr>
        <w:t>Geban</w:t>
      </w:r>
      <w:proofErr w:type="spellEnd"/>
      <w:r w:rsidRPr="00A9397B">
        <w:rPr>
          <w:rFonts w:ascii="Calibri" w:eastAsia="Times New Roman" w:hAnsi="Calibri" w:cs="Arial"/>
          <w:sz w:val="24"/>
          <w:szCs w:val="24"/>
          <w:lang w:eastAsia="tr-TR"/>
        </w:rPr>
        <w:t xml:space="preserve"> (2012)’</w:t>
      </w:r>
      <w:proofErr w:type="spellStart"/>
      <w:r w:rsidRPr="00A9397B">
        <w:rPr>
          <w:rFonts w:ascii="Calibri" w:eastAsia="Times New Roman" w:hAnsi="Calibri" w:cs="Arial"/>
          <w:sz w:val="24"/>
          <w:szCs w:val="24"/>
          <w:lang w:eastAsia="tr-TR"/>
        </w:rPr>
        <w:t>nın</w:t>
      </w:r>
      <w:proofErr w:type="spellEnd"/>
      <w:r w:rsidRPr="00A9397B">
        <w:rPr>
          <w:rFonts w:ascii="Calibri" w:eastAsia="Times New Roman" w:hAnsi="Calibri" w:cs="Arial"/>
          <w:sz w:val="24"/>
          <w:szCs w:val="24"/>
          <w:lang w:eastAsia="tr-TR"/>
        </w:rPr>
        <w:t xml:space="preserve"> araştırmalarında sunmuş oldukları web 2.0 araçları sınıflandırmalarından yola çıkılarak, Web 2.0 araçları aşağıdaki gibi sınıflandırılmıştır. </w:t>
      </w:r>
    </w:p>
    <w:p w14:paraId="0EF6CCC2" w14:textId="77777777" w:rsidR="00540058" w:rsidRPr="00A9397B" w:rsidRDefault="00540058" w:rsidP="00540058">
      <w:pPr>
        <w:autoSpaceDE w:val="0"/>
        <w:autoSpaceDN w:val="0"/>
        <w:adjustRightInd w:val="0"/>
        <w:spacing w:after="0" w:line="360" w:lineRule="auto"/>
        <w:ind w:firstLine="709"/>
        <w:jc w:val="both"/>
        <w:rPr>
          <w:rFonts w:ascii="Calibri" w:eastAsia="Times New Roman" w:hAnsi="Calibri" w:cs="Palatino Linotype"/>
          <w:color w:val="000000"/>
          <w:sz w:val="24"/>
          <w:szCs w:val="24"/>
          <w:lang w:eastAsia="tr-TR"/>
        </w:rPr>
      </w:pPr>
    </w:p>
    <w:p w14:paraId="64B1C2ED" w14:textId="77777777" w:rsidR="00540058" w:rsidRPr="00A9397B" w:rsidRDefault="00540058" w:rsidP="00540058">
      <w:pPr>
        <w:autoSpaceDE w:val="0"/>
        <w:autoSpaceDN w:val="0"/>
        <w:adjustRightInd w:val="0"/>
        <w:spacing w:after="0" w:line="360" w:lineRule="auto"/>
        <w:jc w:val="center"/>
        <w:rPr>
          <w:rFonts w:ascii="Calibri" w:eastAsia="Times New Roman" w:hAnsi="Calibri" w:cs="Arial"/>
          <w:b/>
          <w:sz w:val="24"/>
          <w:szCs w:val="24"/>
          <w:lang w:eastAsia="tr-TR"/>
        </w:rPr>
      </w:pPr>
      <w:r w:rsidRPr="00A9397B">
        <w:rPr>
          <w:rFonts w:ascii="Calibri" w:eastAsia="Times New Roman" w:hAnsi="Calibri" w:cs="Times New Roman"/>
          <w:noProof/>
          <w:sz w:val="24"/>
          <w:szCs w:val="24"/>
          <w:lang w:eastAsia="tr-TR"/>
        </w:rPr>
        <w:drawing>
          <wp:inline distT="0" distB="0" distL="0" distR="0" wp14:anchorId="08D70C73" wp14:editId="3D05531F">
            <wp:extent cx="5703108" cy="2889147"/>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31906" cy="2903736"/>
                    </a:xfrm>
                    <a:prstGeom prst="rect">
                      <a:avLst/>
                    </a:prstGeom>
                  </pic:spPr>
                </pic:pic>
              </a:graphicData>
            </a:graphic>
          </wp:inline>
        </w:drawing>
      </w:r>
    </w:p>
    <w:p w14:paraId="128FE7AD" w14:textId="77777777" w:rsidR="00540058" w:rsidRDefault="00540058" w:rsidP="00540058">
      <w:pPr>
        <w:spacing w:after="0" w:line="360" w:lineRule="auto"/>
        <w:jc w:val="center"/>
        <w:rPr>
          <w:rFonts w:ascii="Calibri" w:eastAsia="Times New Roman" w:hAnsi="Calibri" w:cs="Arial"/>
          <w:bCs/>
          <w:sz w:val="24"/>
          <w:szCs w:val="24"/>
          <w:lang w:eastAsia="tr-TR"/>
        </w:rPr>
      </w:pPr>
      <w:r w:rsidRPr="00A9397B">
        <w:rPr>
          <w:rFonts w:ascii="Calibri" w:eastAsia="Times New Roman" w:hAnsi="Calibri" w:cs="Arial"/>
          <w:b/>
          <w:bCs/>
          <w:sz w:val="24"/>
          <w:szCs w:val="24"/>
          <w:lang w:eastAsia="tr-TR"/>
        </w:rPr>
        <w:t>Şekil 1.</w:t>
      </w:r>
      <w:r w:rsidRPr="00A9397B">
        <w:rPr>
          <w:rFonts w:ascii="Calibri" w:eastAsia="Times New Roman" w:hAnsi="Calibri" w:cs="Arial"/>
          <w:bCs/>
          <w:sz w:val="24"/>
          <w:szCs w:val="24"/>
          <w:lang w:eastAsia="tr-TR"/>
        </w:rPr>
        <w:t xml:space="preserve"> </w:t>
      </w:r>
      <w:proofErr w:type="spellStart"/>
      <w:r w:rsidRPr="00A9397B">
        <w:rPr>
          <w:rFonts w:ascii="Calibri" w:eastAsia="Times New Roman" w:hAnsi="Calibri" w:cs="Arial"/>
          <w:bCs/>
          <w:sz w:val="24"/>
          <w:szCs w:val="24"/>
          <w:lang w:eastAsia="tr-TR"/>
        </w:rPr>
        <w:t>MindMeister</w:t>
      </w:r>
      <w:proofErr w:type="spellEnd"/>
      <w:r w:rsidRPr="00A9397B">
        <w:rPr>
          <w:rFonts w:ascii="Calibri" w:eastAsia="Times New Roman" w:hAnsi="Calibri" w:cs="Arial"/>
          <w:bCs/>
          <w:sz w:val="24"/>
          <w:szCs w:val="24"/>
          <w:lang w:eastAsia="tr-TR"/>
        </w:rPr>
        <w:t xml:space="preserve"> ile Web 2.0 Araçlarının Sınıflandırması</w:t>
      </w:r>
    </w:p>
    <w:p w14:paraId="35B788B4" w14:textId="77777777" w:rsidR="00540058" w:rsidRPr="00A9397B" w:rsidRDefault="00540058" w:rsidP="00540058">
      <w:pPr>
        <w:spacing w:after="0" w:line="360" w:lineRule="auto"/>
        <w:jc w:val="center"/>
        <w:rPr>
          <w:rFonts w:ascii="Calibri" w:eastAsia="Times New Roman" w:hAnsi="Calibri" w:cs="Arial"/>
          <w:bCs/>
          <w:sz w:val="24"/>
          <w:szCs w:val="24"/>
          <w:lang w:eastAsia="tr-TR"/>
        </w:rPr>
      </w:pPr>
    </w:p>
    <w:p w14:paraId="54D30140" w14:textId="77777777" w:rsidR="00540058" w:rsidRPr="00A9397B" w:rsidRDefault="00540058" w:rsidP="00540058">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 xml:space="preserve">Şekil 1 incelendiğinde farklı alanlarda çok sayıda web 2.0 aracı bulunduğu görülmektedir. Şekil 1 incelendiğinde farklı alanlarda çok sayıda web 2.0 aracı bulunduğu görülmektedir. </w:t>
      </w:r>
    </w:p>
    <w:p w14:paraId="0319BDDF" w14:textId="653A4180" w:rsidR="00540058" w:rsidRPr="00A9397B" w:rsidRDefault="00540058" w:rsidP="00540058">
      <w:pPr>
        <w:spacing w:after="0" w:line="360" w:lineRule="auto"/>
        <w:ind w:firstLine="709"/>
        <w:jc w:val="both"/>
        <w:rPr>
          <w:rFonts w:ascii="Calibri" w:eastAsia="Times New Roman" w:hAnsi="Calibri" w:cs="Arial"/>
          <w:b/>
          <w:bCs/>
          <w:sz w:val="24"/>
          <w:szCs w:val="24"/>
          <w:lang w:eastAsia="tr-TR"/>
        </w:rPr>
      </w:pPr>
      <w:r>
        <w:rPr>
          <w:rFonts w:ascii="Calibri" w:eastAsia="Times New Roman" w:hAnsi="Calibri" w:cs="Arial"/>
          <w:b/>
          <w:bCs/>
          <w:sz w:val="24"/>
          <w:szCs w:val="24"/>
          <w:lang w:eastAsia="tr-TR"/>
        </w:rPr>
        <w:t xml:space="preserve">1.3. </w:t>
      </w:r>
      <w:r w:rsidRPr="00A9397B">
        <w:rPr>
          <w:rFonts w:ascii="Calibri" w:eastAsia="Times New Roman" w:hAnsi="Calibri" w:cs="Arial"/>
          <w:b/>
          <w:bCs/>
          <w:sz w:val="24"/>
          <w:szCs w:val="24"/>
          <w:lang w:eastAsia="tr-TR"/>
        </w:rPr>
        <w:t>Araştırmanın Önemi</w:t>
      </w:r>
    </w:p>
    <w:p w14:paraId="0D95D521" w14:textId="77777777" w:rsidR="00540058" w:rsidRPr="00A9397B" w:rsidRDefault="00540058" w:rsidP="00540058">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 xml:space="preserve">Günümüzde web 2.0 araçlarının sayısı her geçen gün artmaktadır. Teknolojik gelişmeler giderek hızlanmaktadır ve yaşamın her alanında fen bilimleri ve teknolojinin yansımaları görülmektedir (Kaymak ve Karademir,2019). Eğitimde bu alanların başında </w:t>
      </w:r>
      <w:r w:rsidRPr="00A9397B">
        <w:rPr>
          <w:rFonts w:ascii="Calibri" w:eastAsia="Times New Roman" w:hAnsi="Calibri" w:cs="Arial"/>
          <w:sz w:val="24"/>
          <w:szCs w:val="24"/>
          <w:lang w:eastAsia="tr-TR"/>
        </w:rPr>
        <w:lastRenderedPageBreak/>
        <w:t>gelmektedir. Bu bağlamda eğitimin kalitesinin artırılması için teknolojinin derslere entegre edilmesinin gerektiği düşünülmektedir. Bunu sağlamanın en etkili yolunun web 2.0 araçlarının derslerde kullanılması olduğu söylenebilir. Web 1.0’da sunulan salt bilgiyi almayı bırakıp, içerik üretme fırsatı tanıyan web 2.0 teknolojisine yönelmek, eğitimde yeni bir kapı aralamaktadır (Kaynar,</w:t>
      </w:r>
      <w:r>
        <w:rPr>
          <w:rFonts w:ascii="Calibri" w:eastAsia="Times New Roman" w:hAnsi="Calibri" w:cs="Arial"/>
          <w:sz w:val="24"/>
          <w:szCs w:val="24"/>
          <w:lang w:eastAsia="tr-TR"/>
        </w:rPr>
        <w:t xml:space="preserve"> </w:t>
      </w:r>
      <w:r w:rsidRPr="00A9397B">
        <w:rPr>
          <w:rFonts w:ascii="Calibri" w:eastAsia="Times New Roman" w:hAnsi="Calibri" w:cs="Arial"/>
          <w:sz w:val="24"/>
          <w:szCs w:val="24"/>
          <w:lang w:eastAsia="tr-TR"/>
        </w:rPr>
        <w:t xml:space="preserve">2019). Öğrencilerin teknolojiyi kullanmada oldukça yetkin oldukları gözlemlenmektedir. Teknoloji kullanımını üst düzeye çıkaran web 2.0 araçlarının derslerde kullanılmasının akademik başarıya etkisi ile ilgili sınırlı sayıda araştırma bulunmaktadır. Web 2.0 araçlarının derslerde kullanılmasının etkililiğinin ve öneminin anlaşılıp; yeni araştırmalara yer verilmelidir. </w:t>
      </w:r>
    </w:p>
    <w:p w14:paraId="481E008C" w14:textId="38440B9D" w:rsidR="00540058" w:rsidRPr="00A9397B" w:rsidRDefault="00540058" w:rsidP="00540058">
      <w:pPr>
        <w:spacing w:after="0" w:line="360" w:lineRule="auto"/>
        <w:ind w:firstLine="709"/>
        <w:jc w:val="both"/>
        <w:rPr>
          <w:rFonts w:ascii="Calibri" w:eastAsia="Times New Roman" w:hAnsi="Calibri" w:cs="Arial"/>
          <w:b/>
          <w:bCs/>
          <w:sz w:val="24"/>
          <w:szCs w:val="24"/>
          <w:lang w:eastAsia="tr-TR"/>
        </w:rPr>
      </w:pPr>
      <w:r>
        <w:rPr>
          <w:rFonts w:ascii="Calibri" w:eastAsia="Times New Roman" w:hAnsi="Calibri" w:cs="Arial"/>
          <w:b/>
          <w:bCs/>
          <w:sz w:val="24"/>
          <w:szCs w:val="24"/>
          <w:lang w:eastAsia="tr-TR"/>
        </w:rPr>
        <w:t xml:space="preserve">1.4. </w:t>
      </w:r>
      <w:r w:rsidRPr="00A9397B">
        <w:rPr>
          <w:rFonts w:ascii="Calibri" w:eastAsia="Times New Roman" w:hAnsi="Calibri" w:cs="Arial"/>
          <w:b/>
          <w:bCs/>
          <w:sz w:val="24"/>
          <w:szCs w:val="24"/>
          <w:lang w:eastAsia="tr-TR"/>
        </w:rPr>
        <w:t>Araştırmanın Amacı</w:t>
      </w:r>
    </w:p>
    <w:p w14:paraId="4207D61F" w14:textId="77777777" w:rsidR="00540058" w:rsidRPr="00A9397B" w:rsidRDefault="00540058" w:rsidP="00540058">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 xml:space="preserve">Bu çalışmada, Web 2.0 araçlarının Fen bilimleri dersinde uygulanabilirliğine yönelik kanıt elde etmeye çalışılmıştır. Web 2.0 araçlarının, öğrencilerin akademik başarısını etkileyip etkilemediği ile ilgili bulguları ortaya koymak amaçlanmıştır. Araştırmada kullanılan web 2.0 araçlarının mevcut eğitim sistemine, sınıf öğretmenlerine, öğrencilerin gelişimine katkı sağlayacağı düşünülmektedir. </w:t>
      </w:r>
    </w:p>
    <w:p w14:paraId="41AE463E" w14:textId="7DC913AE" w:rsidR="00540058" w:rsidRPr="00A9397B" w:rsidRDefault="00540058" w:rsidP="00540058">
      <w:pPr>
        <w:spacing w:after="0" w:line="360" w:lineRule="auto"/>
        <w:ind w:firstLine="709"/>
        <w:jc w:val="both"/>
        <w:rPr>
          <w:rFonts w:ascii="Calibri" w:eastAsia="Times New Roman" w:hAnsi="Calibri" w:cs="Arial"/>
          <w:b/>
          <w:bCs/>
          <w:sz w:val="24"/>
          <w:szCs w:val="24"/>
          <w:lang w:eastAsia="tr-TR"/>
        </w:rPr>
      </w:pPr>
      <w:r>
        <w:rPr>
          <w:rFonts w:ascii="Calibri" w:eastAsia="Times New Roman" w:hAnsi="Calibri" w:cs="Arial"/>
          <w:b/>
          <w:bCs/>
          <w:sz w:val="24"/>
          <w:szCs w:val="24"/>
          <w:lang w:eastAsia="tr-TR"/>
        </w:rPr>
        <w:t>1.5. Diğer Alt Başlıklar</w:t>
      </w:r>
    </w:p>
    <w:p w14:paraId="185D44A3" w14:textId="5B8D3F68" w:rsidR="00540058" w:rsidRPr="00A9397B" w:rsidRDefault="00540058" w:rsidP="00540058">
      <w:pPr>
        <w:spacing w:after="0" w:line="360" w:lineRule="auto"/>
        <w:ind w:firstLine="709"/>
        <w:jc w:val="both"/>
        <w:rPr>
          <w:rFonts w:ascii="Calibri" w:eastAsia="Times New Roman" w:hAnsi="Calibri" w:cs="Arial"/>
          <w:sz w:val="24"/>
          <w:szCs w:val="24"/>
          <w:lang w:eastAsia="tr-TR"/>
        </w:rPr>
      </w:pPr>
      <w:r>
        <w:rPr>
          <w:rFonts w:ascii="Calibri" w:eastAsia="Times New Roman" w:hAnsi="Calibri" w:cs="Arial"/>
          <w:sz w:val="24"/>
          <w:szCs w:val="24"/>
          <w:lang w:eastAsia="tr-TR"/>
        </w:rPr>
        <w:t xml:space="preserve">Gerekli görüldüğü durumlarda daha fazla alt başlık eklenebilir. Gerekli görüldüğü durumlarda daha fazla alt başlık eklenebilir. Gerekli görüldüğü durumlarda daha fazla alt başlık eklenebilir. Gerekli görüldüğü durumlarda daha fazla alt başlık eklenebilir. Gerekli görüldüğü durumlarda daha fazla alt başlık eklenebilir. Gerekli görüldüğü durumlarda daha fazla alt başlık eklenebilir. Gerekli görüldüğü durumlarda daha fazla alt başlık eklenebilir. Gerekli görüldüğü durumlarda daha fazla alt başlık eklenebilir. Gerekli görüldüğü durumlarda daha fazla alt başlık eklenebilir. Gerekli görüldüğü durumlarda daha fazla alt başlık eklenebilir. </w:t>
      </w:r>
    </w:p>
    <w:p w14:paraId="42F180A9" w14:textId="77777777" w:rsidR="00540058" w:rsidRPr="00A9397B" w:rsidRDefault="00540058" w:rsidP="00540058">
      <w:pPr>
        <w:spacing w:after="0" w:line="360" w:lineRule="auto"/>
        <w:ind w:firstLine="708"/>
        <w:jc w:val="both"/>
        <w:rPr>
          <w:rFonts w:ascii="Calibri" w:eastAsia="Times New Roman" w:hAnsi="Calibri" w:cs="Arial"/>
          <w:sz w:val="24"/>
          <w:szCs w:val="24"/>
          <w:lang w:eastAsia="tr-TR"/>
        </w:rPr>
      </w:pPr>
      <w:r>
        <w:rPr>
          <w:rFonts w:ascii="Calibri" w:eastAsia="Times New Roman" w:hAnsi="Calibri" w:cs="Arial"/>
          <w:b/>
          <w:sz w:val="24"/>
          <w:szCs w:val="24"/>
          <w:lang w:eastAsia="tr-TR"/>
        </w:rPr>
        <w:t xml:space="preserve">2. </w:t>
      </w:r>
      <w:r w:rsidRPr="00A9397B">
        <w:rPr>
          <w:rFonts w:ascii="Calibri" w:eastAsia="Times New Roman" w:hAnsi="Calibri" w:cs="Arial"/>
          <w:b/>
          <w:sz w:val="24"/>
          <w:szCs w:val="24"/>
          <w:lang w:eastAsia="tr-TR"/>
        </w:rPr>
        <w:t>YÖNTEM</w:t>
      </w:r>
    </w:p>
    <w:p w14:paraId="45E1B2A1" w14:textId="77777777" w:rsidR="00540058" w:rsidRPr="00A9397B" w:rsidRDefault="00540058" w:rsidP="00540058">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 xml:space="preserve">Bu bölümde araştırmanın modeli, örneklemi, araştırmada kullanılan veri toplama aracı, veri toplama süreci ve verilerin analizi açıklanmaktadır. </w:t>
      </w:r>
    </w:p>
    <w:p w14:paraId="7E8E9F27" w14:textId="77777777" w:rsidR="00540058" w:rsidRPr="00A9397B" w:rsidRDefault="00540058" w:rsidP="00540058">
      <w:pPr>
        <w:spacing w:after="0" w:line="360" w:lineRule="auto"/>
        <w:ind w:firstLine="709"/>
        <w:jc w:val="both"/>
        <w:rPr>
          <w:rFonts w:ascii="Calibri" w:eastAsia="Times New Roman" w:hAnsi="Calibri" w:cs="Arial"/>
          <w:b/>
          <w:sz w:val="24"/>
          <w:szCs w:val="24"/>
          <w:lang w:eastAsia="tr-TR"/>
        </w:rPr>
      </w:pPr>
      <w:r>
        <w:rPr>
          <w:rFonts w:ascii="Calibri" w:eastAsia="Times New Roman" w:hAnsi="Calibri" w:cs="Arial"/>
          <w:b/>
          <w:sz w:val="24"/>
          <w:szCs w:val="24"/>
          <w:lang w:eastAsia="tr-TR"/>
        </w:rPr>
        <w:t xml:space="preserve">2.1. </w:t>
      </w:r>
      <w:r w:rsidRPr="00A9397B">
        <w:rPr>
          <w:rFonts w:ascii="Calibri" w:eastAsia="Times New Roman" w:hAnsi="Calibri" w:cs="Arial"/>
          <w:b/>
          <w:sz w:val="24"/>
          <w:szCs w:val="24"/>
          <w:lang w:eastAsia="tr-TR"/>
        </w:rPr>
        <w:t>Araştırma Deseni</w:t>
      </w:r>
    </w:p>
    <w:p w14:paraId="407CA51C" w14:textId="77777777" w:rsidR="00540058" w:rsidRPr="00A9397B" w:rsidRDefault="00540058" w:rsidP="00540058">
      <w:pPr>
        <w:spacing w:after="0" w:line="360" w:lineRule="auto"/>
        <w:ind w:firstLine="709"/>
        <w:jc w:val="both"/>
        <w:rPr>
          <w:rFonts w:ascii="Calibri" w:eastAsia="Times New Roman" w:hAnsi="Calibri" w:cs="Arial"/>
          <w:sz w:val="24"/>
          <w:szCs w:val="24"/>
          <w:shd w:val="clear" w:color="auto" w:fill="FFFFFF"/>
          <w:lang w:eastAsia="tr-TR"/>
        </w:rPr>
      </w:pPr>
      <w:r w:rsidRPr="00A9397B">
        <w:rPr>
          <w:rFonts w:ascii="Calibri" w:eastAsia="Times New Roman" w:hAnsi="Calibri" w:cs="Arial"/>
          <w:sz w:val="24"/>
          <w:szCs w:val="24"/>
          <w:shd w:val="clear" w:color="auto" w:fill="FFFFFF"/>
          <w:lang w:eastAsia="tr-TR"/>
        </w:rPr>
        <w:t xml:space="preserve">Araştırmada, gerçek deneme modellerinden biri olan ön test-son test kontrol gruplu deneme modeli kullanılmıştır. Karasar (2020)’ a göre gerçek deneme modelleri, bilimsel değeri en yüksek olan deneme modelleridir. Nicel araştırma yöntemleri kendi içinde 3 gruba ayrılmaktadır. Bunlar tarama modeli, deneysel araştırma ve meta analizidir. Deneysel çalışmalar, değişkenler arasındaki nedenselliği belirlemede; tarama modelinden daha etkilidir. </w:t>
      </w:r>
      <w:r w:rsidRPr="00A9397B">
        <w:rPr>
          <w:rFonts w:ascii="Calibri" w:eastAsia="Times New Roman" w:hAnsi="Calibri" w:cs="Arial"/>
          <w:sz w:val="24"/>
          <w:szCs w:val="24"/>
          <w:shd w:val="clear" w:color="auto" w:fill="FFFFFF"/>
          <w:lang w:eastAsia="tr-TR"/>
        </w:rPr>
        <w:lastRenderedPageBreak/>
        <w:t>Doğa ve fen bilimlerinde sıkça kullanılan deneysel araştırma yöntemleri; incelenen bağımsız değişkenlere müdahalede bulunarak, bağımlı değişkenler üzerindeki değişimleri kıyaslamaya imkân tanımaktadır. Bu bağlamda olgular arası nedensellik yorumunu yapmak kolaylaşmaktadır (Gürbüz ve Şahin, 2018). Araştırmanın Fen Bilimleri dersinde yapılması ve öğrenci yaş grubunun küçük olması nedeniyle, bu araştırmada ön test-son test kontrol gruplu deneme model tercih edilmiştir.</w:t>
      </w:r>
      <w:r>
        <w:rPr>
          <w:rFonts w:ascii="Calibri" w:eastAsia="Times New Roman" w:hAnsi="Calibri" w:cs="Arial"/>
          <w:sz w:val="24"/>
          <w:szCs w:val="24"/>
          <w:shd w:val="clear" w:color="auto" w:fill="FFFFFF"/>
          <w:lang w:eastAsia="tr-TR"/>
        </w:rPr>
        <w:t xml:space="preserve"> </w:t>
      </w:r>
      <w:r w:rsidRPr="00A9397B">
        <w:rPr>
          <w:rFonts w:ascii="Calibri" w:eastAsia="Times New Roman" w:hAnsi="Calibri" w:cs="Arial"/>
          <w:sz w:val="24"/>
          <w:szCs w:val="24"/>
          <w:shd w:val="clear" w:color="auto" w:fill="FFFFFF"/>
          <w:lang w:eastAsia="tr-TR"/>
        </w:rPr>
        <w:t xml:space="preserve">Deney deseni özeti </w:t>
      </w:r>
      <w:r>
        <w:rPr>
          <w:rFonts w:ascii="Calibri" w:eastAsia="Times New Roman" w:hAnsi="Calibri" w:cs="Arial"/>
          <w:sz w:val="24"/>
          <w:szCs w:val="24"/>
          <w:shd w:val="clear" w:color="auto" w:fill="FFFFFF"/>
          <w:lang w:eastAsia="tr-TR"/>
        </w:rPr>
        <w:t>T</w:t>
      </w:r>
      <w:r w:rsidRPr="00A9397B">
        <w:rPr>
          <w:rFonts w:ascii="Calibri" w:eastAsia="Times New Roman" w:hAnsi="Calibri" w:cs="Arial"/>
          <w:sz w:val="24"/>
          <w:szCs w:val="24"/>
          <w:shd w:val="clear" w:color="auto" w:fill="FFFFFF"/>
          <w:lang w:eastAsia="tr-TR"/>
        </w:rPr>
        <w:t xml:space="preserve">ablo 1’de verilmiştir. </w:t>
      </w:r>
    </w:p>
    <w:p w14:paraId="268097D8" w14:textId="77777777" w:rsidR="00540058" w:rsidRDefault="00540058" w:rsidP="00540058">
      <w:pPr>
        <w:spacing w:after="0" w:line="360" w:lineRule="auto"/>
        <w:jc w:val="both"/>
        <w:rPr>
          <w:rFonts w:ascii="Calibri" w:eastAsia="Times New Roman" w:hAnsi="Calibri" w:cs="Arial"/>
          <w:b/>
          <w:sz w:val="24"/>
          <w:szCs w:val="24"/>
          <w:shd w:val="clear" w:color="auto" w:fill="FFFFFF"/>
          <w:lang w:eastAsia="tr-TR"/>
        </w:rPr>
      </w:pPr>
    </w:p>
    <w:p w14:paraId="24179002" w14:textId="2604F03A" w:rsidR="00540058" w:rsidRPr="00A9397B" w:rsidRDefault="00540058" w:rsidP="00540058">
      <w:pPr>
        <w:spacing w:after="0" w:line="240" w:lineRule="auto"/>
        <w:jc w:val="both"/>
        <w:rPr>
          <w:rFonts w:ascii="Calibri" w:eastAsia="Times New Roman" w:hAnsi="Calibri" w:cs="Arial"/>
          <w:sz w:val="24"/>
          <w:szCs w:val="24"/>
          <w:shd w:val="clear" w:color="auto" w:fill="FFFFFF"/>
          <w:lang w:eastAsia="tr-TR"/>
        </w:rPr>
      </w:pPr>
      <w:r w:rsidRPr="00A9397B">
        <w:rPr>
          <w:rFonts w:ascii="Calibri" w:eastAsia="Times New Roman" w:hAnsi="Calibri" w:cs="Arial"/>
          <w:b/>
          <w:sz w:val="24"/>
          <w:szCs w:val="24"/>
          <w:shd w:val="clear" w:color="auto" w:fill="FFFFFF"/>
          <w:lang w:eastAsia="tr-TR"/>
        </w:rPr>
        <w:t xml:space="preserve">Tablo 1. </w:t>
      </w:r>
      <w:r w:rsidRPr="008A5E77">
        <w:rPr>
          <w:rFonts w:ascii="Calibri" w:eastAsia="Times New Roman" w:hAnsi="Calibri" w:cs="Arial"/>
          <w:iCs/>
          <w:color w:val="000000" w:themeColor="text1"/>
          <w:sz w:val="24"/>
          <w:szCs w:val="24"/>
          <w:shd w:val="clear" w:color="auto" w:fill="FFFFFF"/>
          <w:lang w:eastAsia="tr-TR"/>
        </w:rPr>
        <w:t>Deney Deseni Özeti</w:t>
      </w:r>
    </w:p>
    <w:tbl>
      <w:tblPr>
        <w:tblStyle w:val="TabloKlavuzu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428"/>
        <w:gridCol w:w="2736"/>
        <w:gridCol w:w="2631"/>
      </w:tblGrid>
      <w:tr w:rsidR="00540058" w:rsidRPr="00A9397B" w14:paraId="23BE07B9" w14:textId="77777777" w:rsidTr="002F7D48">
        <w:trPr>
          <w:trHeight w:val="331"/>
        </w:trPr>
        <w:tc>
          <w:tcPr>
            <w:tcW w:w="703" w:type="pct"/>
            <w:tcBorders>
              <w:top w:val="single" w:sz="4" w:space="0" w:color="auto"/>
              <w:bottom w:val="single" w:sz="4" w:space="0" w:color="auto"/>
            </w:tcBorders>
          </w:tcPr>
          <w:p w14:paraId="36FC67A8" w14:textId="77777777" w:rsidR="00540058" w:rsidRPr="00A9397B" w:rsidRDefault="00540058" w:rsidP="002F7D48">
            <w:pPr>
              <w:spacing w:line="276" w:lineRule="auto"/>
              <w:jc w:val="both"/>
              <w:rPr>
                <w:rFonts w:ascii="Calibri" w:hAnsi="Calibri" w:cs="Arial"/>
                <w:b/>
                <w:sz w:val="20"/>
                <w:szCs w:val="20"/>
              </w:rPr>
            </w:pPr>
            <w:r w:rsidRPr="00A9397B">
              <w:rPr>
                <w:rFonts w:ascii="Calibri" w:hAnsi="Calibri" w:cs="Arial"/>
                <w:b/>
                <w:sz w:val="20"/>
                <w:szCs w:val="20"/>
              </w:rPr>
              <w:t xml:space="preserve">Gruplar </w:t>
            </w:r>
          </w:p>
        </w:tc>
        <w:tc>
          <w:tcPr>
            <w:tcW w:w="1338" w:type="pct"/>
            <w:tcBorders>
              <w:top w:val="single" w:sz="4" w:space="0" w:color="auto"/>
              <w:bottom w:val="single" w:sz="4" w:space="0" w:color="auto"/>
            </w:tcBorders>
          </w:tcPr>
          <w:p w14:paraId="0C216416" w14:textId="77777777" w:rsidR="00540058" w:rsidRPr="00A9397B" w:rsidRDefault="00540058" w:rsidP="002F7D48">
            <w:pPr>
              <w:spacing w:line="276" w:lineRule="auto"/>
              <w:jc w:val="both"/>
              <w:rPr>
                <w:rFonts w:ascii="Calibri" w:hAnsi="Calibri" w:cs="Arial"/>
                <w:b/>
                <w:sz w:val="20"/>
                <w:szCs w:val="20"/>
              </w:rPr>
            </w:pPr>
            <w:r w:rsidRPr="00A9397B">
              <w:rPr>
                <w:rFonts w:ascii="Calibri" w:hAnsi="Calibri" w:cs="Arial"/>
                <w:b/>
                <w:sz w:val="20"/>
                <w:szCs w:val="20"/>
              </w:rPr>
              <w:t>Gözlem</w:t>
            </w:r>
            <w:r>
              <w:rPr>
                <w:rFonts w:ascii="Calibri" w:hAnsi="Calibri" w:cs="Arial"/>
                <w:b/>
                <w:sz w:val="20"/>
                <w:szCs w:val="20"/>
              </w:rPr>
              <w:t xml:space="preserve"> </w:t>
            </w:r>
            <w:r w:rsidRPr="00A9397B">
              <w:rPr>
                <w:rFonts w:ascii="Calibri" w:hAnsi="Calibri" w:cs="Arial"/>
                <w:b/>
                <w:sz w:val="20"/>
                <w:szCs w:val="20"/>
              </w:rPr>
              <w:t>(Ön ölçümler)</w:t>
            </w:r>
          </w:p>
        </w:tc>
        <w:tc>
          <w:tcPr>
            <w:tcW w:w="1508" w:type="pct"/>
            <w:tcBorders>
              <w:top w:val="single" w:sz="4" w:space="0" w:color="auto"/>
              <w:bottom w:val="single" w:sz="4" w:space="0" w:color="auto"/>
            </w:tcBorders>
          </w:tcPr>
          <w:p w14:paraId="7809617A" w14:textId="77777777" w:rsidR="00540058" w:rsidRPr="00A9397B" w:rsidRDefault="00540058" w:rsidP="002F7D48">
            <w:pPr>
              <w:spacing w:line="276" w:lineRule="auto"/>
              <w:jc w:val="both"/>
              <w:rPr>
                <w:rFonts w:ascii="Calibri" w:hAnsi="Calibri" w:cs="Arial"/>
                <w:b/>
                <w:sz w:val="20"/>
                <w:szCs w:val="20"/>
              </w:rPr>
            </w:pPr>
            <w:r w:rsidRPr="00A9397B">
              <w:rPr>
                <w:rFonts w:ascii="Calibri" w:hAnsi="Calibri" w:cs="Arial"/>
                <w:b/>
                <w:sz w:val="20"/>
                <w:szCs w:val="20"/>
              </w:rPr>
              <w:t>Denel işlem</w:t>
            </w:r>
          </w:p>
        </w:tc>
        <w:tc>
          <w:tcPr>
            <w:tcW w:w="1450" w:type="pct"/>
            <w:tcBorders>
              <w:top w:val="single" w:sz="4" w:space="0" w:color="auto"/>
              <w:bottom w:val="single" w:sz="4" w:space="0" w:color="auto"/>
            </w:tcBorders>
          </w:tcPr>
          <w:p w14:paraId="1AED7C16" w14:textId="77777777" w:rsidR="00540058" w:rsidRPr="00A9397B" w:rsidRDefault="00540058" w:rsidP="002F7D48">
            <w:pPr>
              <w:spacing w:line="276" w:lineRule="auto"/>
              <w:jc w:val="both"/>
              <w:rPr>
                <w:rFonts w:ascii="Calibri" w:hAnsi="Calibri" w:cs="Arial"/>
                <w:b/>
                <w:sz w:val="20"/>
                <w:szCs w:val="20"/>
              </w:rPr>
            </w:pPr>
            <w:r w:rsidRPr="00A9397B">
              <w:rPr>
                <w:rFonts w:ascii="Calibri" w:hAnsi="Calibri" w:cs="Arial"/>
                <w:b/>
                <w:sz w:val="20"/>
                <w:szCs w:val="20"/>
              </w:rPr>
              <w:t>Gözlem (Son ölçümler)</w:t>
            </w:r>
          </w:p>
        </w:tc>
      </w:tr>
      <w:tr w:rsidR="00540058" w:rsidRPr="00A9397B" w14:paraId="244FA1DA" w14:textId="77777777" w:rsidTr="002F7D48">
        <w:trPr>
          <w:trHeight w:val="237"/>
        </w:trPr>
        <w:tc>
          <w:tcPr>
            <w:tcW w:w="703" w:type="pct"/>
            <w:tcBorders>
              <w:top w:val="single" w:sz="4" w:space="0" w:color="auto"/>
            </w:tcBorders>
          </w:tcPr>
          <w:p w14:paraId="4C3B12BB" w14:textId="77777777" w:rsidR="00540058" w:rsidRPr="00A9397B" w:rsidRDefault="00540058" w:rsidP="002F7D48">
            <w:pPr>
              <w:spacing w:line="276" w:lineRule="auto"/>
              <w:jc w:val="both"/>
              <w:rPr>
                <w:rFonts w:ascii="Calibri" w:hAnsi="Calibri" w:cs="Arial"/>
                <w:sz w:val="20"/>
                <w:szCs w:val="20"/>
              </w:rPr>
            </w:pPr>
            <w:r w:rsidRPr="00A9397B">
              <w:rPr>
                <w:rFonts w:ascii="Calibri" w:hAnsi="Calibri" w:cs="Arial"/>
                <w:sz w:val="20"/>
                <w:szCs w:val="20"/>
              </w:rPr>
              <w:t xml:space="preserve">Kontrol </w:t>
            </w:r>
          </w:p>
        </w:tc>
        <w:tc>
          <w:tcPr>
            <w:tcW w:w="1338" w:type="pct"/>
            <w:tcBorders>
              <w:top w:val="single" w:sz="4" w:space="0" w:color="auto"/>
            </w:tcBorders>
          </w:tcPr>
          <w:p w14:paraId="114A7790" w14:textId="77777777" w:rsidR="00540058" w:rsidRPr="00A9397B" w:rsidRDefault="00540058" w:rsidP="002F7D48">
            <w:pPr>
              <w:spacing w:line="276" w:lineRule="auto"/>
              <w:jc w:val="both"/>
              <w:rPr>
                <w:rFonts w:ascii="Calibri" w:hAnsi="Calibri" w:cs="Arial"/>
                <w:sz w:val="20"/>
                <w:szCs w:val="20"/>
              </w:rPr>
            </w:pPr>
            <w:r w:rsidRPr="00A9397B">
              <w:rPr>
                <w:rFonts w:ascii="Calibri" w:hAnsi="Calibri" w:cs="Arial"/>
                <w:sz w:val="20"/>
                <w:szCs w:val="20"/>
              </w:rPr>
              <w:t xml:space="preserve">Başarı Testi </w:t>
            </w:r>
          </w:p>
        </w:tc>
        <w:tc>
          <w:tcPr>
            <w:tcW w:w="1508" w:type="pct"/>
            <w:tcBorders>
              <w:top w:val="single" w:sz="4" w:space="0" w:color="auto"/>
            </w:tcBorders>
          </w:tcPr>
          <w:p w14:paraId="70D98ACE" w14:textId="77777777" w:rsidR="00540058" w:rsidRPr="00A9397B" w:rsidRDefault="00540058" w:rsidP="002F7D48">
            <w:pPr>
              <w:spacing w:line="276" w:lineRule="auto"/>
              <w:rPr>
                <w:rFonts w:ascii="Calibri" w:hAnsi="Calibri" w:cs="Arial"/>
                <w:sz w:val="20"/>
                <w:szCs w:val="20"/>
              </w:rPr>
            </w:pPr>
            <w:r w:rsidRPr="00A9397B">
              <w:rPr>
                <w:rFonts w:ascii="Calibri" w:hAnsi="Calibri" w:cs="Arial"/>
                <w:sz w:val="20"/>
                <w:szCs w:val="20"/>
              </w:rPr>
              <w:t xml:space="preserve">Öğrenci Ders ve Çalışma Kitabı </w:t>
            </w:r>
          </w:p>
        </w:tc>
        <w:tc>
          <w:tcPr>
            <w:tcW w:w="1450" w:type="pct"/>
            <w:tcBorders>
              <w:top w:val="single" w:sz="4" w:space="0" w:color="auto"/>
            </w:tcBorders>
          </w:tcPr>
          <w:p w14:paraId="64AEE337" w14:textId="77777777" w:rsidR="00540058" w:rsidRPr="00A9397B" w:rsidRDefault="00540058" w:rsidP="002F7D48">
            <w:pPr>
              <w:spacing w:line="276" w:lineRule="auto"/>
              <w:jc w:val="both"/>
              <w:rPr>
                <w:rFonts w:ascii="Calibri" w:hAnsi="Calibri" w:cs="Arial"/>
                <w:sz w:val="20"/>
                <w:szCs w:val="20"/>
              </w:rPr>
            </w:pPr>
            <w:r w:rsidRPr="00A9397B">
              <w:rPr>
                <w:rFonts w:ascii="Calibri" w:hAnsi="Calibri" w:cs="Arial"/>
                <w:sz w:val="20"/>
                <w:szCs w:val="20"/>
              </w:rPr>
              <w:t xml:space="preserve">Başarı Testi </w:t>
            </w:r>
          </w:p>
        </w:tc>
      </w:tr>
      <w:tr w:rsidR="00540058" w:rsidRPr="00A9397B" w14:paraId="2217C7A8" w14:textId="77777777" w:rsidTr="002F7D48">
        <w:trPr>
          <w:trHeight w:val="592"/>
        </w:trPr>
        <w:tc>
          <w:tcPr>
            <w:tcW w:w="703" w:type="pct"/>
          </w:tcPr>
          <w:p w14:paraId="1E00FF1D" w14:textId="77777777" w:rsidR="00540058" w:rsidRPr="00A9397B" w:rsidRDefault="00540058" w:rsidP="002F7D48">
            <w:pPr>
              <w:spacing w:line="276" w:lineRule="auto"/>
              <w:jc w:val="both"/>
              <w:rPr>
                <w:rFonts w:ascii="Calibri" w:hAnsi="Calibri" w:cs="Arial"/>
                <w:sz w:val="20"/>
                <w:szCs w:val="20"/>
              </w:rPr>
            </w:pPr>
            <w:r w:rsidRPr="00A9397B">
              <w:rPr>
                <w:rFonts w:ascii="Calibri" w:hAnsi="Calibri" w:cs="Arial"/>
                <w:sz w:val="20"/>
                <w:szCs w:val="20"/>
              </w:rPr>
              <w:t xml:space="preserve">Deney </w:t>
            </w:r>
          </w:p>
        </w:tc>
        <w:tc>
          <w:tcPr>
            <w:tcW w:w="1338" w:type="pct"/>
          </w:tcPr>
          <w:p w14:paraId="2747C9FD" w14:textId="77777777" w:rsidR="00540058" w:rsidRPr="00A9397B" w:rsidRDefault="00540058" w:rsidP="002F7D48">
            <w:pPr>
              <w:spacing w:line="276" w:lineRule="auto"/>
              <w:jc w:val="both"/>
              <w:rPr>
                <w:rFonts w:ascii="Calibri" w:hAnsi="Calibri" w:cs="Arial"/>
                <w:sz w:val="20"/>
                <w:szCs w:val="20"/>
              </w:rPr>
            </w:pPr>
            <w:r w:rsidRPr="00A9397B">
              <w:rPr>
                <w:rFonts w:ascii="Calibri" w:hAnsi="Calibri" w:cs="Arial"/>
                <w:sz w:val="20"/>
                <w:szCs w:val="20"/>
              </w:rPr>
              <w:t xml:space="preserve">Başarı Testi </w:t>
            </w:r>
          </w:p>
        </w:tc>
        <w:tc>
          <w:tcPr>
            <w:tcW w:w="1508" w:type="pct"/>
          </w:tcPr>
          <w:p w14:paraId="081CA935" w14:textId="77777777" w:rsidR="00540058" w:rsidRPr="00A9397B" w:rsidRDefault="00540058" w:rsidP="002F7D48">
            <w:pPr>
              <w:spacing w:line="276" w:lineRule="auto"/>
              <w:rPr>
                <w:rFonts w:ascii="Calibri" w:hAnsi="Calibri" w:cs="Arial"/>
                <w:sz w:val="20"/>
                <w:szCs w:val="20"/>
              </w:rPr>
            </w:pPr>
            <w:r w:rsidRPr="00A9397B">
              <w:rPr>
                <w:rFonts w:ascii="Calibri" w:hAnsi="Calibri" w:cs="Arial"/>
                <w:sz w:val="20"/>
                <w:szCs w:val="20"/>
              </w:rPr>
              <w:t>Öğrenci Ders-Çalışma Kitabı ve Web 2.0 araçları</w:t>
            </w:r>
          </w:p>
        </w:tc>
        <w:tc>
          <w:tcPr>
            <w:tcW w:w="1450" w:type="pct"/>
          </w:tcPr>
          <w:p w14:paraId="4E9415DE" w14:textId="77777777" w:rsidR="00540058" w:rsidRPr="00A9397B" w:rsidRDefault="00540058" w:rsidP="002F7D48">
            <w:pPr>
              <w:spacing w:line="276" w:lineRule="auto"/>
              <w:jc w:val="both"/>
              <w:rPr>
                <w:rFonts w:ascii="Calibri" w:hAnsi="Calibri" w:cs="Arial"/>
                <w:sz w:val="20"/>
                <w:szCs w:val="20"/>
              </w:rPr>
            </w:pPr>
            <w:r w:rsidRPr="00A9397B">
              <w:rPr>
                <w:rFonts w:ascii="Calibri" w:hAnsi="Calibri" w:cs="Arial"/>
                <w:sz w:val="20"/>
                <w:szCs w:val="20"/>
              </w:rPr>
              <w:t xml:space="preserve">Başarı Testi </w:t>
            </w:r>
          </w:p>
        </w:tc>
      </w:tr>
    </w:tbl>
    <w:p w14:paraId="055341FD" w14:textId="77777777" w:rsidR="00540058" w:rsidRDefault="00540058" w:rsidP="00540058">
      <w:pPr>
        <w:spacing w:after="0" w:line="360" w:lineRule="auto"/>
        <w:ind w:firstLine="709"/>
        <w:jc w:val="both"/>
        <w:rPr>
          <w:rFonts w:ascii="Calibri" w:eastAsia="Times New Roman" w:hAnsi="Calibri" w:cs="Arial"/>
          <w:b/>
          <w:sz w:val="24"/>
          <w:szCs w:val="24"/>
          <w:lang w:eastAsia="tr-TR"/>
        </w:rPr>
      </w:pPr>
    </w:p>
    <w:p w14:paraId="3C5EA1F8" w14:textId="77777777" w:rsidR="00540058" w:rsidRPr="00A9397B" w:rsidRDefault="00540058" w:rsidP="00540058">
      <w:pPr>
        <w:spacing w:after="0" w:line="360" w:lineRule="auto"/>
        <w:ind w:firstLine="709"/>
        <w:jc w:val="both"/>
        <w:rPr>
          <w:rFonts w:ascii="Calibri" w:eastAsia="Times New Roman" w:hAnsi="Calibri" w:cs="Arial"/>
          <w:sz w:val="24"/>
          <w:szCs w:val="24"/>
          <w:lang w:eastAsia="tr-TR"/>
        </w:rPr>
      </w:pPr>
      <w:r>
        <w:rPr>
          <w:rFonts w:ascii="Calibri" w:eastAsia="Times New Roman" w:hAnsi="Calibri" w:cs="Arial"/>
          <w:b/>
          <w:sz w:val="24"/>
          <w:szCs w:val="24"/>
          <w:lang w:eastAsia="tr-TR"/>
        </w:rPr>
        <w:t xml:space="preserve">2.2. </w:t>
      </w:r>
      <w:r w:rsidRPr="00A9397B">
        <w:rPr>
          <w:rFonts w:ascii="Calibri" w:eastAsia="Times New Roman" w:hAnsi="Calibri" w:cs="Arial"/>
          <w:b/>
          <w:sz w:val="24"/>
          <w:szCs w:val="24"/>
          <w:lang w:eastAsia="tr-TR"/>
        </w:rPr>
        <w:t xml:space="preserve">Çalışma Grubu </w:t>
      </w:r>
    </w:p>
    <w:p w14:paraId="15788488" w14:textId="77777777" w:rsidR="00540058" w:rsidRDefault="00540058" w:rsidP="00540058">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 xml:space="preserve">Araştırmanın örneklemini, 2019–2020 eğitim-öğretim yılında </w:t>
      </w:r>
      <w:r w:rsidRPr="00A9397B">
        <w:rPr>
          <w:rFonts w:ascii="Calibri" w:eastAsia="Times New Roman" w:hAnsi="Calibri" w:cs="Arial"/>
          <w:sz w:val="24"/>
          <w:szCs w:val="24"/>
          <w:shd w:val="clear" w:color="auto" w:fill="FFFFFF"/>
          <w:lang w:eastAsia="tr-TR"/>
        </w:rPr>
        <w:t xml:space="preserve">Çankırı il merkezindeki Dr. Refik Saydam İlkokulu’na devam eden üçüncü sınıf </w:t>
      </w:r>
      <w:r w:rsidRPr="00A9397B">
        <w:rPr>
          <w:rFonts w:ascii="Calibri" w:eastAsia="Times New Roman" w:hAnsi="Calibri" w:cs="Arial"/>
          <w:sz w:val="24"/>
          <w:szCs w:val="24"/>
          <w:lang w:eastAsia="tr-TR"/>
        </w:rPr>
        <w:t>öğrencileri oluşturmuştur. Bir deney ve bir kontrol grubu</w:t>
      </w:r>
      <w:r w:rsidRPr="00A9397B">
        <w:rPr>
          <w:rFonts w:ascii="Calibri" w:eastAsia="Times New Roman" w:hAnsi="Calibri" w:cs="Times New Roman"/>
          <w:lang w:eastAsia="tr-TR"/>
        </w:rPr>
        <w:t xml:space="preserve"> </w:t>
      </w:r>
      <w:r w:rsidRPr="00A9397B">
        <w:rPr>
          <w:rFonts w:ascii="Calibri" w:eastAsia="Times New Roman" w:hAnsi="Calibri" w:cs="Arial"/>
          <w:sz w:val="24"/>
          <w:szCs w:val="24"/>
          <w:lang w:eastAsia="tr-TR"/>
        </w:rPr>
        <w:t>seçkisiz olarak belirlenmiştir. Çalışma grubunda 61 öğrenci yer almıştır. Bu öğrencilerden 32’si deney, 29’u ise kontrol grubunda yer almaktadır.  Tablo 2’de deney ve kontrol grubunda yer alan öğrencilerin cinsiyetlerine göre dağılımı yer almaktadır.</w:t>
      </w:r>
    </w:p>
    <w:p w14:paraId="4B811C4A" w14:textId="77777777" w:rsidR="00540058" w:rsidRDefault="00540058" w:rsidP="00540058">
      <w:pPr>
        <w:spacing w:after="0" w:line="360" w:lineRule="auto"/>
        <w:jc w:val="both"/>
        <w:rPr>
          <w:rFonts w:ascii="Calibri" w:eastAsia="Times New Roman" w:hAnsi="Calibri" w:cs="Arial"/>
          <w:b/>
          <w:sz w:val="24"/>
          <w:szCs w:val="24"/>
          <w:lang w:eastAsia="tr-TR"/>
        </w:rPr>
      </w:pPr>
    </w:p>
    <w:p w14:paraId="33271647" w14:textId="77777777" w:rsidR="00540058" w:rsidRPr="00A9397B" w:rsidRDefault="00540058" w:rsidP="00540058">
      <w:pPr>
        <w:spacing w:after="0" w:line="240" w:lineRule="auto"/>
        <w:jc w:val="both"/>
        <w:rPr>
          <w:rFonts w:ascii="Calibri" w:eastAsia="Times New Roman" w:hAnsi="Calibri" w:cs="Arial"/>
          <w:sz w:val="24"/>
          <w:szCs w:val="24"/>
          <w:lang w:eastAsia="tr-TR"/>
        </w:rPr>
      </w:pPr>
      <w:r w:rsidRPr="00A9397B">
        <w:rPr>
          <w:rFonts w:ascii="Calibri" w:eastAsia="Times New Roman" w:hAnsi="Calibri" w:cs="Arial"/>
          <w:b/>
          <w:sz w:val="24"/>
          <w:szCs w:val="24"/>
          <w:lang w:eastAsia="tr-TR"/>
        </w:rPr>
        <w:t>Tablo 2.</w:t>
      </w:r>
      <w:r w:rsidRPr="00A9397B">
        <w:rPr>
          <w:rFonts w:ascii="Calibri" w:eastAsia="Times New Roman" w:hAnsi="Calibri" w:cs="Arial"/>
          <w:sz w:val="24"/>
          <w:szCs w:val="24"/>
          <w:lang w:eastAsia="tr-TR"/>
        </w:rPr>
        <w:t xml:space="preserve"> </w:t>
      </w:r>
      <w:r w:rsidRPr="00A9397B">
        <w:rPr>
          <w:rFonts w:ascii="Calibri" w:eastAsia="Times New Roman" w:hAnsi="Calibri" w:cs="Arial"/>
          <w:iCs/>
          <w:sz w:val="24"/>
          <w:szCs w:val="24"/>
          <w:lang w:eastAsia="tr-TR"/>
        </w:rPr>
        <w:t>Deneklerin Deney Gruplarına Göre Dağılımı</w:t>
      </w:r>
      <w:r w:rsidRPr="00A9397B">
        <w:rPr>
          <w:rFonts w:ascii="Calibri" w:eastAsia="Times New Roman" w:hAnsi="Calibri" w:cs="Arial"/>
          <w:i/>
          <w:iCs/>
          <w:sz w:val="24"/>
          <w:szCs w:val="24"/>
          <w:lang w:eastAsia="tr-TR"/>
        </w:rPr>
        <w:t xml:space="preserve"> </w:t>
      </w:r>
    </w:p>
    <w:tbl>
      <w:tblPr>
        <w:tblStyle w:val="TabloKlavuzu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1"/>
        <w:gridCol w:w="913"/>
        <w:gridCol w:w="913"/>
        <w:gridCol w:w="809"/>
        <w:gridCol w:w="913"/>
        <w:gridCol w:w="1622"/>
        <w:gridCol w:w="1831"/>
      </w:tblGrid>
      <w:tr w:rsidR="00540058" w:rsidRPr="00A9397B" w14:paraId="316BB6DF" w14:textId="77777777" w:rsidTr="002F7D48">
        <w:trPr>
          <w:trHeight w:val="303"/>
        </w:trPr>
        <w:tc>
          <w:tcPr>
            <w:tcW w:w="1142" w:type="pct"/>
            <w:tcBorders>
              <w:top w:val="single" w:sz="4" w:space="0" w:color="auto"/>
              <w:bottom w:val="single" w:sz="4" w:space="0" w:color="auto"/>
            </w:tcBorders>
          </w:tcPr>
          <w:p w14:paraId="7D8E81FF" w14:textId="77777777" w:rsidR="00540058" w:rsidRPr="008A5E77" w:rsidRDefault="00540058" w:rsidP="002F7D48">
            <w:pPr>
              <w:spacing w:line="276" w:lineRule="auto"/>
              <w:jc w:val="both"/>
              <w:rPr>
                <w:rFonts w:ascii="Calibri" w:hAnsi="Calibri" w:cs="Arial"/>
                <w:b/>
                <w:sz w:val="20"/>
                <w:szCs w:val="20"/>
              </w:rPr>
            </w:pPr>
            <w:r w:rsidRPr="008A5E77">
              <w:rPr>
                <w:rFonts w:ascii="Calibri" w:hAnsi="Calibri" w:cs="Arial"/>
                <w:b/>
                <w:sz w:val="20"/>
                <w:szCs w:val="20"/>
              </w:rPr>
              <w:t>Gruplar</w:t>
            </w:r>
          </w:p>
        </w:tc>
        <w:tc>
          <w:tcPr>
            <w:tcW w:w="1955" w:type="pct"/>
            <w:gridSpan w:val="4"/>
            <w:tcBorders>
              <w:top w:val="single" w:sz="4" w:space="0" w:color="auto"/>
              <w:bottom w:val="single" w:sz="4" w:space="0" w:color="auto"/>
            </w:tcBorders>
          </w:tcPr>
          <w:p w14:paraId="5F1E1C87" w14:textId="77777777" w:rsidR="00540058" w:rsidRPr="008A5E77" w:rsidRDefault="00540058" w:rsidP="002F7D48">
            <w:pPr>
              <w:spacing w:line="276" w:lineRule="auto"/>
              <w:jc w:val="center"/>
              <w:rPr>
                <w:rFonts w:ascii="Calibri" w:hAnsi="Calibri" w:cs="Arial"/>
                <w:b/>
                <w:sz w:val="20"/>
                <w:szCs w:val="20"/>
              </w:rPr>
            </w:pPr>
            <w:r w:rsidRPr="008A5E77">
              <w:rPr>
                <w:rFonts w:ascii="Calibri" w:hAnsi="Calibri" w:cs="Arial"/>
                <w:b/>
                <w:sz w:val="20"/>
                <w:szCs w:val="20"/>
              </w:rPr>
              <w:t>Cinsiyet</w:t>
            </w:r>
          </w:p>
        </w:tc>
        <w:tc>
          <w:tcPr>
            <w:tcW w:w="1903" w:type="pct"/>
            <w:gridSpan w:val="2"/>
            <w:tcBorders>
              <w:top w:val="single" w:sz="4" w:space="0" w:color="auto"/>
              <w:bottom w:val="single" w:sz="4" w:space="0" w:color="auto"/>
            </w:tcBorders>
          </w:tcPr>
          <w:p w14:paraId="213961DA" w14:textId="77777777" w:rsidR="00540058" w:rsidRPr="008A5E77" w:rsidRDefault="00540058" w:rsidP="002F7D48">
            <w:pPr>
              <w:spacing w:line="276" w:lineRule="auto"/>
              <w:jc w:val="center"/>
              <w:rPr>
                <w:rFonts w:ascii="Calibri" w:hAnsi="Calibri" w:cs="Arial"/>
                <w:b/>
                <w:sz w:val="20"/>
                <w:szCs w:val="20"/>
              </w:rPr>
            </w:pPr>
            <w:r w:rsidRPr="008A5E77">
              <w:rPr>
                <w:rFonts w:ascii="Calibri" w:hAnsi="Calibri" w:cs="Arial"/>
                <w:b/>
                <w:sz w:val="20"/>
                <w:szCs w:val="20"/>
              </w:rPr>
              <w:t>TOPLAM</w:t>
            </w:r>
          </w:p>
        </w:tc>
      </w:tr>
      <w:tr w:rsidR="00540058" w:rsidRPr="00A9397B" w14:paraId="5683CBC7" w14:textId="77777777" w:rsidTr="002F7D48">
        <w:trPr>
          <w:trHeight w:val="192"/>
        </w:trPr>
        <w:tc>
          <w:tcPr>
            <w:tcW w:w="1142" w:type="pct"/>
            <w:vMerge w:val="restart"/>
            <w:tcBorders>
              <w:top w:val="single" w:sz="4" w:space="0" w:color="auto"/>
            </w:tcBorders>
          </w:tcPr>
          <w:p w14:paraId="0C535837" w14:textId="77777777" w:rsidR="00540058" w:rsidRPr="008A5E77" w:rsidRDefault="00540058" w:rsidP="002F7D48">
            <w:pPr>
              <w:spacing w:line="276" w:lineRule="auto"/>
              <w:jc w:val="both"/>
              <w:rPr>
                <w:rFonts w:ascii="Calibri" w:hAnsi="Calibri" w:cs="Arial"/>
                <w:sz w:val="20"/>
                <w:szCs w:val="20"/>
              </w:rPr>
            </w:pPr>
          </w:p>
        </w:tc>
        <w:tc>
          <w:tcPr>
            <w:tcW w:w="503" w:type="pct"/>
            <w:tcBorders>
              <w:top w:val="single" w:sz="4" w:space="0" w:color="auto"/>
            </w:tcBorders>
          </w:tcPr>
          <w:p w14:paraId="746BE93B"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Kadın</w:t>
            </w:r>
          </w:p>
        </w:tc>
        <w:tc>
          <w:tcPr>
            <w:tcW w:w="503" w:type="pct"/>
            <w:tcBorders>
              <w:top w:val="single" w:sz="4" w:space="0" w:color="auto"/>
            </w:tcBorders>
          </w:tcPr>
          <w:p w14:paraId="6ADF5F90"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Erkek</w:t>
            </w:r>
          </w:p>
        </w:tc>
        <w:tc>
          <w:tcPr>
            <w:tcW w:w="446" w:type="pct"/>
            <w:tcBorders>
              <w:top w:val="single" w:sz="4" w:space="0" w:color="auto"/>
            </w:tcBorders>
          </w:tcPr>
          <w:p w14:paraId="1661FD25"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Kadın</w:t>
            </w:r>
          </w:p>
        </w:tc>
        <w:tc>
          <w:tcPr>
            <w:tcW w:w="503" w:type="pct"/>
            <w:tcBorders>
              <w:top w:val="single" w:sz="4" w:space="0" w:color="auto"/>
            </w:tcBorders>
          </w:tcPr>
          <w:p w14:paraId="48392239"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Erkek</w:t>
            </w:r>
          </w:p>
        </w:tc>
        <w:tc>
          <w:tcPr>
            <w:tcW w:w="894" w:type="pct"/>
            <w:vMerge w:val="restart"/>
            <w:tcBorders>
              <w:top w:val="single" w:sz="4" w:space="0" w:color="auto"/>
            </w:tcBorders>
          </w:tcPr>
          <w:p w14:paraId="52E2BDDF" w14:textId="77777777" w:rsidR="00540058" w:rsidRPr="008A5E77" w:rsidRDefault="00540058" w:rsidP="002F7D48">
            <w:pPr>
              <w:spacing w:line="276" w:lineRule="auto"/>
              <w:jc w:val="center"/>
              <w:rPr>
                <w:rFonts w:ascii="Calibri" w:hAnsi="Calibri" w:cs="Arial"/>
                <w:sz w:val="20"/>
                <w:szCs w:val="20"/>
              </w:rPr>
            </w:pPr>
            <w:proofErr w:type="gramStart"/>
            <w:r w:rsidRPr="008A5E77">
              <w:rPr>
                <w:rFonts w:ascii="Calibri" w:hAnsi="Calibri" w:cs="Arial"/>
                <w:sz w:val="20"/>
                <w:szCs w:val="20"/>
              </w:rPr>
              <w:t>f</w:t>
            </w:r>
            <w:proofErr w:type="gramEnd"/>
          </w:p>
        </w:tc>
        <w:tc>
          <w:tcPr>
            <w:tcW w:w="1009" w:type="pct"/>
            <w:vMerge w:val="restart"/>
            <w:tcBorders>
              <w:top w:val="single" w:sz="4" w:space="0" w:color="auto"/>
            </w:tcBorders>
          </w:tcPr>
          <w:p w14:paraId="5F9AF3B2" w14:textId="77777777" w:rsidR="00540058" w:rsidRPr="008A5E77" w:rsidRDefault="00540058" w:rsidP="002F7D48">
            <w:pPr>
              <w:spacing w:line="276" w:lineRule="auto"/>
              <w:ind w:left="-165"/>
              <w:jc w:val="center"/>
              <w:rPr>
                <w:rFonts w:ascii="Calibri" w:hAnsi="Calibri" w:cs="Arial"/>
                <w:sz w:val="20"/>
                <w:szCs w:val="20"/>
              </w:rPr>
            </w:pPr>
            <w:r w:rsidRPr="008A5E77">
              <w:rPr>
                <w:rFonts w:ascii="Calibri" w:hAnsi="Calibri" w:cs="Arial"/>
                <w:sz w:val="20"/>
                <w:szCs w:val="20"/>
              </w:rPr>
              <w:t>%</w:t>
            </w:r>
          </w:p>
        </w:tc>
      </w:tr>
      <w:tr w:rsidR="00540058" w:rsidRPr="00A9397B" w14:paraId="61586373" w14:textId="77777777" w:rsidTr="002F7D48">
        <w:trPr>
          <w:trHeight w:val="190"/>
        </w:trPr>
        <w:tc>
          <w:tcPr>
            <w:tcW w:w="1142" w:type="pct"/>
            <w:vMerge/>
          </w:tcPr>
          <w:p w14:paraId="192D8283" w14:textId="77777777" w:rsidR="00540058" w:rsidRPr="008A5E77" w:rsidRDefault="00540058" w:rsidP="002F7D48">
            <w:pPr>
              <w:spacing w:line="276" w:lineRule="auto"/>
              <w:jc w:val="both"/>
              <w:rPr>
                <w:rFonts w:ascii="Calibri" w:hAnsi="Calibri" w:cs="Arial"/>
                <w:sz w:val="20"/>
                <w:szCs w:val="20"/>
              </w:rPr>
            </w:pPr>
          </w:p>
        </w:tc>
        <w:tc>
          <w:tcPr>
            <w:tcW w:w="503" w:type="pct"/>
          </w:tcPr>
          <w:p w14:paraId="01F4A0AE" w14:textId="77777777" w:rsidR="00540058" w:rsidRPr="008A5E77" w:rsidRDefault="00540058" w:rsidP="002F7D48">
            <w:pPr>
              <w:spacing w:line="276" w:lineRule="auto"/>
              <w:jc w:val="center"/>
              <w:rPr>
                <w:rFonts w:ascii="Calibri" w:hAnsi="Calibri" w:cs="Arial"/>
                <w:sz w:val="20"/>
                <w:szCs w:val="20"/>
              </w:rPr>
            </w:pPr>
            <w:proofErr w:type="gramStart"/>
            <w:r w:rsidRPr="008A5E77">
              <w:rPr>
                <w:rFonts w:ascii="Calibri" w:hAnsi="Calibri" w:cs="Arial"/>
                <w:sz w:val="20"/>
                <w:szCs w:val="20"/>
              </w:rPr>
              <w:t>f</w:t>
            </w:r>
            <w:proofErr w:type="gramEnd"/>
          </w:p>
        </w:tc>
        <w:tc>
          <w:tcPr>
            <w:tcW w:w="503" w:type="pct"/>
          </w:tcPr>
          <w:p w14:paraId="20C4D275" w14:textId="77777777" w:rsidR="00540058" w:rsidRPr="008A5E77" w:rsidRDefault="00540058" w:rsidP="002F7D48">
            <w:pPr>
              <w:spacing w:line="276" w:lineRule="auto"/>
              <w:jc w:val="center"/>
              <w:rPr>
                <w:rFonts w:ascii="Calibri" w:hAnsi="Calibri" w:cs="Arial"/>
                <w:sz w:val="20"/>
                <w:szCs w:val="20"/>
              </w:rPr>
            </w:pPr>
            <w:proofErr w:type="gramStart"/>
            <w:r w:rsidRPr="008A5E77">
              <w:rPr>
                <w:rFonts w:ascii="Calibri" w:hAnsi="Calibri" w:cs="Arial"/>
                <w:sz w:val="20"/>
                <w:szCs w:val="20"/>
              </w:rPr>
              <w:t>f</w:t>
            </w:r>
            <w:proofErr w:type="gramEnd"/>
          </w:p>
        </w:tc>
        <w:tc>
          <w:tcPr>
            <w:tcW w:w="446" w:type="pct"/>
          </w:tcPr>
          <w:p w14:paraId="39CAA288"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w:t>
            </w:r>
          </w:p>
        </w:tc>
        <w:tc>
          <w:tcPr>
            <w:tcW w:w="503" w:type="pct"/>
          </w:tcPr>
          <w:p w14:paraId="2DCA0596"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w:t>
            </w:r>
          </w:p>
        </w:tc>
        <w:tc>
          <w:tcPr>
            <w:tcW w:w="894" w:type="pct"/>
            <w:vMerge/>
          </w:tcPr>
          <w:p w14:paraId="3A451E97" w14:textId="77777777" w:rsidR="00540058" w:rsidRPr="008A5E77" w:rsidRDefault="00540058" w:rsidP="002F7D48">
            <w:pPr>
              <w:spacing w:line="276" w:lineRule="auto"/>
              <w:jc w:val="center"/>
              <w:rPr>
                <w:rFonts w:ascii="Calibri" w:hAnsi="Calibri" w:cs="Arial"/>
                <w:sz w:val="20"/>
                <w:szCs w:val="20"/>
              </w:rPr>
            </w:pPr>
          </w:p>
        </w:tc>
        <w:tc>
          <w:tcPr>
            <w:tcW w:w="1009" w:type="pct"/>
            <w:vMerge/>
          </w:tcPr>
          <w:p w14:paraId="08B34B32" w14:textId="77777777" w:rsidR="00540058" w:rsidRPr="008A5E77" w:rsidRDefault="00540058" w:rsidP="002F7D48">
            <w:pPr>
              <w:spacing w:line="276" w:lineRule="auto"/>
              <w:jc w:val="center"/>
              <w:rPr>
                <w:rFonts w:ascii="Calibri" w:hAnsi="Calibri" w:cs="Arial"/>
                <w:sz w:val="20"/>
                <w:szCs w:val="20"/>
              </w:rPr>
            </w:pPr>
          </w:p>
        </w:tc>
      </w:tr>
      <w:tr w:rsidR="00540058" w:rsidRPr="00A9397B" w14:paraId="1C2D2465" w14:textId="77777777" w:rsidTr="002F7D48">
        <w:trPr>
          <w:trHeight w:val="289"/>
        </w:trPr>
        <w:tc>
          <w:tcPr>
            <w:tcW w:w="1142" w:type="pct"/>
            <w:vAlign w:val="center"/>
          </w:tcPr>
          <w:p w14:paraId="16EC2C04" w14:textId="77777777" w:rsidR="00540058" w:rsidRPr="008A5E77" w:rsidRDefault="00540058" w:rsidP="002F7D48">
            <w:pPr>
              <w:spacing w:line="276" w:lineRule="auto"/>
              <w:rPr>
                <w:rFonts w:ascii="Calibri" w:hAnsi="Calibri" w:cs="Arial"/>
                <w:sz w:val="20"/>
                <w:szCs w:val="20"/>
              </w:rPr>
            </w:pPr>
            <w:r w:rsidRPr="008A5E77">
              <w:rPr>
                <w:rFonts w:ascii="Calibri" w:hAnsi="Calibri" w:cs="Arial"/>
                <w:sz w:val="20"/>
                <w:szCs w:val="20"/>
              </w:rPr>
              <w:t>DENEY</w:t>
            </w:r>
          </w:p>
        </w:tc>
        <w:tc>
          <w:tcPr>
            <w:tcW w:w="503" w:type="pct"/>
            <w:vAlign w:val="center"/>
          </w:tcPr>
          <w:p w14:paraId="7D6144E1"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16</w:t>
            </w:r>
          </w:p>
        </w:tc>
        <w:tc>
          <w:tcPr>
            <w:tcW w:w="503" w:type="pct"/>
            <w:vAlign w:val="center"/>
          </w:tcPr>
          <w:p w14:paraId="179C6B1F"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16</w:t>
            </w:r>
          </w:p>
        </w:tc>
        <w:tc>
          <w:tcPr>
            <w:tcW w:w="446" w:type="pct"/>
            <w:vAlign w:val="center"/>
          </w:tcPr>
          <w:p w14:paraId="66C62FA5"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50</w:t>
            </w:r>
          </w:p>
        </w:tc>
        <w:tc>
          <w:tcPr>
            <w:tcW w:w="503" w:type="pct"/>
            <w:vAlign w:val="center"/>
          </w:tcPr>
          <w:p w14:paraId="5C1EAD4C"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50</w:t>
            </w:r>
          </w:p>
        </w:tc>
        <w:tc>
          <w:tcPr>
            <w:tcW w:w="1903" w:type="pct"/>
            <w:gridSpan w:val="2"/>
          </w:tcPr>
          <w:p w14:paraId="1FEB2D14" w14:textId="77777777" w:rsidR="00540058" w:rsidRPr="008A5E77" w:rsidRDefault="00540058" w:rsidP="002F7D48">
            <w:pPr>
              <w:tabs>
                <w:tab w:val="center" w:pos="1616"/>
                <w:tab w:val="right" w:pos="3232"/>
              </w:tabs>
              <w:spacing w:line="276" w:lineRule="auto"/>
              <w:jc w:val="center"/>
              <w:rPr>
                <w:rFonts w:ascii="Calibri" w:hAnsi="Calibri" w:cs="Arial"/>
                <w:sz w:val="20"/>
                <w:szCs w:val="20"/>
              </w:rPr>
            </w:pPr>
            <w:r w:rsidRPr="008A5E77">
              <w:rPr>
                <w:rFonts w:ascii="Calibri" w:hAnsi="Calibri" w:cs="Arial"/>
                <w:sz w:val="20"/>
                <w:szCs w:val="20"/>
              </w:rPr>
              <w:t>32</w:t>
            </w:r>
            <w:r w:rsidRPr="008A5E77">
              <w:rPr>
                <w:rFonts w:ascii="Calibri" w:hAnsi="Calibri" w:cs="Arial"/>
                <w:sz w:val="20"/>
                <w:szCs w:val="20"/>
              </w:rPr>
              <w:tab/>
              <w:t>100</w:t>
            </w:r>
          </w:p>
        </w:tc>
      </w:tr>
      <w:tr w:rsidR="00540058" w:rsidRPr="00A9397B" w14:paraId="5469E190" w14:textId="77777777" w:rsidTr="002F7D48">
        <w:tc>
          <w:tcPr>
            <w:tcW w:w="1142" w:type="pct"/>
            <w:tcBorders>
              <w:bottom w:val="single" w:sz="4" w:space="0" w:color="auto"/>
            </w:tcBorders>
          </w:tcPr>
          <w:p w14:paraId="0AD9FF27" w14:textId="77777777" w:rsidR="00540058" w:rsidRPr="008A5E77" w:rsidRDefault="00540058" w:rsidP="002F7D48">
            <w:pPr>
              <w:spacing w:line="276" w:lineRule="auto"/>
              <w:jc w:val="both"/>
              <w:rPr>
                <w:rFonts w:ascii="Calibri" w:hAnsi="Calibri" w:cs="Arial"/>
                <w:sz w:val="20"/>
                <w:szCs w:val="20"/>
              </w:rPr>
            </w:pPr>
            <w:r w:rsidRPr="008A5E77">
              <w:rPr>
                <w:rFonts w:ascii="Calibri" w:hAnsi="Calibri" w:cs="Arial"/>
                <w:sz w:val="20"/>
                <w:szCs w:val="20"/>
              </w:rPr>
              <w:t>KONTROL</w:t>
            </w:r>
          </w:p>
        </w:tc>
        <w:tc>
          <w:tcPr>
            <w:tcW w:w="503" w:type="pct"/>
            <w:tcBorders>
              <w:bottom w:val="single" w:sz="4" w:space="0" w:color="auto"/>
            </w:tcBorders>
            <w:vAlign w:val="center"/>
          </w:tcPr>
          <w:p w14:paraId="681E2114"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17</w:t>
            </w:r>
          </w:p>
        </w:tc>
        <w:tc>
          <w:tcPr>
            <w:tcW w:w="503" w:type="pct"/>
            <w:tcBorders>
              <w:bottom w:val="single" w:sz="4" w:space="0" w:color="auto"/>
            </w:tcBorders>
            <w:vAlign w:val="center"/>
          </w:tcPr>
          <w:p w14:paraId="66E7F905"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12</w:t>
            </w:r>
          </w:p>
        </w:tc>
        <w:tc>
          <w:tcPr>
            <w:tcW w:w="446" w:type="pct"/>
            <w:tcBorders>
              <w:bottom w:val="single" w:sz="4" w:space="0" w:color="auto"/>
            </w:tcBorders>
            <w:vAlign w:val="center"/>
          </w:tcPr>
          <w:p w14:paraId="6C491F36"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58.62</w:t>
            </w:r>
          </w:p>
        </w:tc>
        <w:tc>
          <w:tcPr>
            <w:tcW w:w="503" w:type="pct"/>
            <w:tcBorders>
              <w:bottom w:val="single" w:sz="4" w:space="0" w:color="auto"/>
            </w:tcBorders>
          </w:tcPr>
          <w:p w14:paraId="4C3F581F" w14:textId="77777777" w:rsidR="00540058" w:rsidRPr="008A5E77" w:rsidRDefault="00540058" w:rsidP="002F7D48">
            <w:pPr>
              <w:spacing w:line="276" w:lineRule="auto"/>
              <w:jc w:val="center"/>
              <w:rPr>
                <w:rFonts w:ascii="Calibri" w:hAnsi="Calibri" w:cs="Arial"/>
                <w:sz w:val="20"/>
                <w:szCs w:val="20"/>
              </w:rPr>
            </w:pPr>
            <w:r w:rsidRPr="008A5E77">
              <w:rPr>
                <w:rFonts w:ascii="Calibri" w:hAnsi="Calibri" w:cs="Arial"/>
                <w:sz w:val="20"/>
                <w:szCs w:val="20"/>
              </w:rPr>
              <w:t>41.37</w:t>
            </w:r>
          </w:p>
        </w:tc>
        <w:tc>
          <w:tcPr>
            <w:tcW w:w="1903" w:type="pct"/>
            <w:gridSpan w:val="2"/>
            <w:tcBorders>
              <w:bottom w:val="single" w:sz="4" w:space="0" w:color="auto"/>
            </w:tcBorders>
          </w:tcPr>
          <w:p w14:paraId="352480B1" w14:textId="77777777" w:rsidR="00540058" w:rsidRPr="008A5E77" w:rsidRDefault="00540058" w:rsidP="002F7D48">
            <w:pPr>
              <w:tabs>
                <w:tab w:val="center" w:pos="1616"/>
                <w:tab w:val="right" w:pos="3232"/>
              </w:tabs>
              <w:spacing w:line="276" w:lineRule="auto"/>
              <w:jc w:val="center"/>
              <w:rPr>
                <w:rFonts w:ascii="Calibri" w:hAnsi="Calibri" w:cs="Arial"/>
                <w:sz w:val="20"/>
                <w:szCs w:val="20"/>
              </w:rPr>
            </w:pPr>
            <w:r w:rsidRPr="008A5E77">
              <w:rPr>
                <w:rFonts w:ascii="Calibri" w:hAnsi="Calibri" w:cs="Arial"/>
                <w:sz w:val="20"/>
                <w:szCs w:val="20"/>
              </w:rPr>
              <w:t>29</w:t>
            </w:r>
            <w:r w:rsidRPr="008A5E77">
              <w:rPr>
                <w:rFonts w:ascii="Calibri" w:hAnsi="Calibri" w:cs="Arial"/>
                <w:sz w:val="20"/>
                <w:szCs w:val="20"/>
              </w:rPr>
              <w:tab/>
              <w:t>100</w:t>
            </w:r>
          </w:p>
        </w:tc>
      </w:tr>
    </w:tbl>
    <w:p w14:paraId="7CFF344A" w14:textId="77777777" w:rsidR="00540058" w:rsidRPr="00A9397B" w:rsidRDefault="00540058" w:rsidP="00540058">
      <w:pPr>
        <w:spacing w:after="0" w:line="360" w:lineRule="auto"/>
        <w:jc w:val="both"/>
        <w:rPr>
          <w:rFonts w:ascii="Calibri" w:eastAsia="Times New Roman" w:hAnsi="Calibri" w:cs="Arial"/>
          <w:sz w:val="24"/>
          <w:szCs w:val="24"/>
          <w:lang w:eastAsia="tr-TR"/>
        </w:rPr>
      </w:pPr>
    </w:p>
    <w:p w14:paraId="6585F90F" w14:textId="77777777" w:rsidR="00540058" w:rsidRPr="00A9397B" w:rsidRDefault="00540058" w:rsidP="00540058">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Tablo 2 incelendiğinde deney ve kontrol grubu toplamlarının birbirine yakın olduğu görülmektedir. Bağımsız değişken olarak ele alınmayan cinsiyet dağılımını deney grubunda eşit olmakla birlikte; kontrol grubunda fark bulunmaktadır. Bu devlet okullarında karşılaşılabilecek olası bir durumdur.</w:t>
      </w:r>
    </w:p>
    <w:p w14:paraId="5FC08499" w14:textId="77777777" w:rsidR="00540058" w:rsidRPr="00A9397B" w:rsidRDefault="00540058" w:rsidP="00540058">
      <w:pPr>
        <w:spacing w:after="0" w:line="360" w:lineRule="auto"/>
        <w:ind w:firstLine="709"/>
        <w:jc w:val="both"/>
        <w:rPr>
          <w:rFonts w:ascii="Calibri" w:eastAsia="Times New Roman" w:hAnsi="Calibri" w:cs="Arial"/>
          <w:sz w:val="24"/>
          <w:szCs w:val="24"/>
          <w:lang w:eastAsia="tr-TR"/>
        </w:rPr>
      </w:pPr>
      <w:r>
        <w:rPr>
          <w:rFonts w:ascii="Calibri" w:eastAsia="Times New Roman" w:hAnsi="Calibri" w:cs="Arial"/>
          <w:b/>
          <w:sz w:val="24"/>
          <w:szCs w:val="24"/>
          <w:lang w:eastAsia="tr-TR"/>
        </w:rPr>
        <w:t xml:space="preserve">2.3. </w:t>
      </w:r>
      <w:r w:rsidRPr="00A9397B">
        <w:rPr>
          <w:rFonts w:ascii="Calibri" w:eastAsia="Times New Roman" w:hAnsi="Calibri" w:cs="Arial"/>
          <w:b/>
          <w:sz w:val="24"/>
          <w:szCs w:val="24"/>
          <w:lang w:eastAsia="tr-TR"/>
        </w:rPr>
        <w:t>Veri Toplama Aracı</w:t>
      </w:r>
    </w:p>
    <w:p w14:paraId="77ABB9C5" w14:textId="11399850" w:rsidR="00540058" w:rsidRDefault="00540058" w:rsidP="00540058">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 xml:space="preserve">Araştırmada kullanılacak çoktan seçmeli test soruları, araştırmacı tarafından geliştirilmiştir. 3. sınıf Fen bilimleri programındaki kazanımlar doğrultusunda önce ünite belirtke tablosu hazırlanmıştır. </w:t>
      </w:r>
      <w:proofErr w:type="spellStart"/>
      <w:r w:rsidRPr="00A9397B">
        <w:rPr>
          <w:rFonts w:ascii="Calibri" w:eastAsia="Times New Roman" w:hAnsi="Calibri" w:cs="Arial"/>
          <w:sz w:val="24"/>
          <w:szCs w:val="24"/>
          <w:lang w:eastAsia="tr-TR"/>
        </w:rPr>
        <w:t>Özaydınlık</w:t>
      </w:r>
      <w:proofErr w:type="spellEnd"/>
      <w:r w:rsidRPr="00A9397B">
        <w:rPr>
          <w:rFonts w:ascii="Calibri" w:eastAsia="Times New Roman" w:hAnsi="Calibri" w:cs="Arial"/>
          <w:sz w:val="24"/>
          <w:szCs w:val="24"/>
          <w:lang w:eastAsia="tr-TR"/>
        </w:rPr>
        <w:t xml:space="preserve"> (2019)’a göre belirtke tablosu, konu ile kazanımlar </w:t>
      </w:r>
      <w:r w:rsidRPr="00A9397B">
        <w:rPr>
          <w:rFonts w:ascii="Calibri" w:eastAsia="Times New Roman" w:hAnsi="Calibri" w:cs="Arial"/>
          <w:sz w:val="24"/>
          <w:szCs w:val="24"/>
          <w:lang w:eastAsia="tr-TR"/>
        </w:rPr>
        <w:lastRenderedPageBreak/>
        <w:t xml:space="preserve">arasındaki ilişkiyi yansıtmanın yanında; eğitim ve sınama durumlarının belirlenmesinde de ipuçları vermektedir. </w:t>
      </w:r>
    </w:p>
    <w:p w14:paraId="53F1B37A" w14:textId="77777777" w:rsidR="00540058" w:rsidRPr="00A9397B" w:rsidRDefault="00540058" w:rsidP="00540058">
      <w:pPr>
        <w:spacing w:after="0" w:line="360" w:lineRule="auto"/>
        <w:ind w:left="142" w:firstLine="567"/>
        <w:jc w:val="both"/>
        <w:rPr>
          <w:rFonts w:ascii="Calibri" w:eastAsia="Times New Roman" w:hAnsi="Calibri" w:cs="Arial"/>
          <w:b/>
          <w:sz w:val="24"/>
          <w:szCs w:val="24"/>
          <w:lang w:eastAsia="tr-TR"/>
        </w:rPr>
      </w:pPr>
      <w:r>
        <w:rPr>
          <w:rFonts w:ascii="Calibri" w:eastAsia="Times New Roman" w:hAnsi="Calibri" w:cs="Arial"/>
          <w:b/>
          <w:sz w:val="24"/>
          <w:szCs w:val="24"/>
          <w:lang w:eastAsia="tr-TR"/>
        </w:rPr>
        <w:t xml:space="preserve">2.4. </w:t>
      </w:r>
      <w:r w:rsidRPr="00A9397B">
        <w:rPr>
          <w:rFonts w:ascii="Calibri" w:eastAsia="Times New Roman" w:hAnsi="Calibri" w:cs="Arial"/>
          <w:b/>
          <w:sz w:val="24"/>
          <w:szCs w:val="24"/>
          <w:lang w:eastAsia="tr-TR"/>
        </w:rPr>
        <w:t>Veri Toplama Süreci</w:t>
      </w:r>
    </w:p>
    <w:p w14:paraId="1250805B" w14:textId="71CFEBEE" w:rsidR="00540058" w:rsidRDefault="00540058" w:rsidP="00ED73DF">
      <w:pPr>
        <w:spacing w:after="0" w:line="360" w:lineRule="auto"/>
        <w:ind w:left="142" w:firstLine="567"/>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 xml:space="preserve">Çalışma, 2019–2020 eğitim-öğretim yılında </w:t>
      </w:r>
      <w:r w:rsidRPr="00A9397B">
        <w:rPr>
          <w:rFonts w:ascii="Calibri" w:eastAsia="Times New Roman" w:hAnsi="Calibri" w:cs="Arial"/>
          <w:sz w:val="24"/>
          <w:szCs w:val="24"/>
          <w:shd w:val="clear" w:color="auto" w:fill="FFFFFF"/>
          <w:lang w:eastAsia="tr-TR"/>
        </w:rPr>
        <w:t xml:space="preserve">Fen Bilimleri dersi 6. Ünite ‘Canlılar Dünyası’na Yolculuk’ temasında </w:t>
      </w:r>
      <w:r w:rsidRPr="00A9397B">
        <w:rPr>
          <w:rFonts w:ascii="Calibri" w:eastAsia="Times New Roman" w:hAnsi="Calibri" w:cs="Arial"/>
          <w:sz w:val="24"/>
          <w:szCs w:val="24"/>
          <w:lang w:eastAsia="tr-TR"/>
        </w:rPr>
        <w:t xml:space="preserve">altı hafta süre ile uygulanmıştır. Bir deney ve bir kontrol grubu seçkisiz olarak alınmıştır. Kontrol ve deney grubunda yer alan öğrencilere, ön testler 17.02.2020 tarihinde uygulanmıştır. Deney </w:t>
      </w:r>
      <w:r w:rsidRPr="00A9397B">
        <w:rPr>
          <w:rFonts w:ascii="Calibri" w:eastAsia="Times New Roman" w:hAnsi="Calibri" w:cs="Arial"/>
          <w:sz w:val="24"/>
          <w:szCs w:val="24"/>
          <w:shd w:val="clear" w:color="auto" w:fill="FFFFFF"/>
          <w:lang w:eastAsia="tr-TR"/>
        </w:rPr>
        <w:t xml:space="preserve">grubunda araştırmacı tarafından belirlenen web 2.0 araçları ve bu araçlara uygun materyaller işe koşulmuştur. Deney grubunda, derslerin işlenmesi ve web 2.0 araçlarının kullanılması araştırmacı tarafından gerçekleştirilmiştir. Kontrol grubuna herhangi bir müdahale yapılmamıştır. </w:t>
      </w:r>
      <w:r w:rsidRPr="00A9397B">
        <w:rPr>
          <w:rFonts w:ascii="Calibri" w:eastAsia="Times New Roman" w:hAnsi="Calibri" w:cs="Arial"/>
          <w:sz w:val="24"/>
          <w:szCs w:val="24"/>
          <w:lang w:eastAsia="tr-TR"/>
        </w:rPr>
        <w:t xml:space="preserve">Araştırma süresince deney grubundaki öğrenciler birçok etkinlik gerçekleştirdi. </w:t>
      </w:r>
      <w:proofErr w:type="spellStart"/>
      <w:r w:rsidRPr="00A9397B">
        <w:rPr>
          <w:rFonts w:ascii="Calibri" w:eastAsia="Times New Roman" w:hAnsi="Calibri" w:cs="Arial"/>
          <w:sz w:val="24"/>
          <w:szCs w:val="24"/>
          <w:lang w:eastAsia="tr-TR"/>
        </w:rPr>
        <w:t>Thinglink</w:t>
      </w:r>
      <w:proofErr w:type="spellEnd"/>
      <w:r w:rsidRPr="00A9397B">
        <w:rPr>
          <w:rFonts w:ascii="Calibri" w:eastAsia="Times New Roman" w:hAnsi="Calibri" w:cs="Arial"/>
          <w:sz w:val="24"/>
          <w:szCs w:val="24"/>
          <w:lang w:eastAsia="tr-TR"/>
        </w:rPr>
        <w:t xml:space="preserve"> web2.0 aracı kullanılarak hazırlanan interaktif bir poster ile derse giriş yapılmıştır. İnteraktif posterin bir sayfasına ait örnek Şekil 2’de sunulmuştur.</w:t>
      </w:r>
    </w:p>
    <w:p w14:paraId="63115BA5" w14:textId="77777777" w:rsidR="00ED73DF" w:rsidRPr="00A9397B" w:rsidRDefault="00ED73DF" w:rsidP="00ED73DF">
      <w:pPr>
        <w:spacing w:after="0" w:line="360" w:lineRule="auto"/>
        <w:ind w:firstLine="708"/>
        <w:jc w:val="both"/>
        <w:rPr>
          <w:rFonts w:ascii="Calibri" w:eastAsia="Times New Roman" w:hAnsi="Calibri" w:cs="Arial"/>
          <w:b/>
          <w:sz w:val="24"/>
          <w:szCs w:val="24"/>
          <w:lang w:eastAsia="tr-TR"/>
        </w:rPr>
      </w:pPr>
      <w:r>
        <w:rPr>
          <w:rFonts w:ascii="Calibri" w:eastAsia="Times New Roman" w:hAnsi="Calibri" w:cs="Arial"/>
          <w:b/>
          <w:sz w:val="24"/>
          <w:szCs w:val="24"/>
          <w:lang w:eastAsia="tr-TR"/>
        </w:rPr>
        <w:t>2.5. Veri A</w:t>
      </w:r>
      <w:r w:rsidRPr="00A9397B">
        <w:rPr>
          <w:rFonts w:ascii="Calibri" w:eastAsia="Times New Roman" w:hAnsi="Calibri" w:cs="Arial"/>
          <w:b/>
          <w:sz w:val="24"/>
          <w:szCs w:val="24"/>
          <w:lang w:eastAsia="tr-TR"/>
        </w:rPr>
        <w:t>nalizi</w:t>
      </w:r>
    </w:p>
    <w:p w14:paraId="2BF5A781" w14:textId="77777777" w:rsidR="00ED73DF" w:rsidRPr="00A9397B" w:rsidRDefault="00ED73DF" w:rsidP="00ED73DF">
      <w:pPr>
        <w:spacing w:after="0" w:line="360" w:lineRule="auto"/>
        <w:ind w:left="142" w:firstLine="567"/>
        <w:jc w:val="both"/>
        <w:rPr>
          <w:rFonts w:ascii="Calibri" w:eastAsia="Times New Roman" w:hAnsi="Calibri" w:cs="Arial"/>
          <w:b/>
          <w:sz w:val="24"/>
          <w:szCs w:val="24"/>
          <w:lang w:eastAsia="tr-TR"/>
        </w:rPr>
      </w:pPr>
      <w:r w:rsidRPr="00A9397B">
        <w:rPr>
          <w:rFonts w:ascii="Calibri" w:eastAsia="Times New Roman" w:hAnsi="Calibri" w:cs="Arial"/>
          <w:sz w:val="24"/>
          <w:szCs w:val="24"/>
          <w:lang w:eastAsia="tr-TR"/>
        </w:rPr>
        <w:t>SPSS 25.0 istatistik programı kullanılarak bağımlı ve bağımsız t testleri kullanılmıştır. Grupların deney öncesi ön test puanları karşılaştırılırken bağımsız t testi; deney sonrası grupların puanları karşılaştırılırken bağımsız t testi; grupların kendi içindeki ön test ve son test puanlarının karşılaştırılmasında bağımlı t testi kullanılmıştır.</w:t>
      </w:r>
    </w:p>
    <w:p w14:paraId="0AF86A5D" w14:textId="77777777" w:rsidR="00ED73DF" w:rsidRPr="00A9397B" w:rsidRDefault="00ED73DF" w:rsidP="00ED73DF">
      <w:pPr>
        <w:spacing w:after="0" w:line="360" w:lineRule="auto"/>
        <w:ind w:firstLine="709"/>
        <w:jc w:val="both"/>
        <w:rPr>
          <w:rFonts w:ascii="Calibri" w:eastAsia="Times New Roman" w:hAnsi="Calibri" w:cs="Arial"/>
          <w:b/>
          <w:sz w:val="24"/>
          <w:szCs w:val="24"/>
          <w:lang w:eastAsia="tr-TR"/>
        </w:rPr>
      </w:pPr>
      <w:r>
        <w:rPr>
          <w:rFonts w:ascii="Calibri" w:eastAsia="Times New Roman" w:hAnsi="Calibri" w:cs="Arial"/>
          <w:b/>
          <w:sz w:val="24"/>
          <w:szCs w:val="24"/>
          <w:lang w:eastAsia="tr-TR"/>
        </w:rPr>
        <w:t xml:space="preserve">3. </w:t>
      </w:r>
      <w:r w:rsidRPr="00A9397B">
        <w:rPr>
          <w:rFonts w:ascii="Calibri" w:eastAsia="Times New Roman" w:hAnsi="Calibri" w:cs="Arial"/>
          <w:b/>
          <w:sz w:val="24"/>
          <w:szCs w:val="24"/>
          <w:lang w:eastAsia="tr-TR"/>
        </w:rPr>
        <w:t>BULGULAR</w:t>
      </w:r>
    </w:p>
    <w:p w14:paraId="77151945" w14:textId="77777777" w:rsidR="00ED73DF" w:rsidRPr="00A9397B" w:rsidRDefault="00ED73DF" w:rsidP="00ED73DF">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 xml:space="preserve">Bu bölümde araştırmanın verilerine dayalı olarak elde edilen bulgulara ve bulgulara ait yorumlara yer verilmektedir. </w:t>
      </w:r>
    </w:p>
    <w:p w14:paraId="21EC1720" w14:textId="77777777" w:rsidR="00ED73DF" w:rsidRDefault="00ED73DF" w:rsidP="00ED73DF">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t>Bağımsız t testi sonuçlarına göre elde edilen bulgular doğrultusunda, araştırmanın birinci alt problemi “Deney ve kontrol grubu öğrencilerinin son test başarı puanları arasında istatistiksel olarak anlamlı fark var mıdır?” biçiminde ifade edilmiştir. Sonuçlar Tablo 5’ te sunulmuştur.</w:t>
      </w:r>
    </w:p>
    <w:p w14:paraId="7D2C0629" w14:textId="77777777" w:rsidR="00ED73DF" w:rsidRPr="00A9397B" w:rsidRDefault="00ED73DF" w:rsidP="00ED73DF">
      <w:pPr>
        <w:spacing w:after="0" w:line="360" w:lineRule="auto"/>
        <w:jc w:val="both"/>
        <w:rPr>
          <w:rFonts w:ascii="Calibri" w:eastAsia="Times New Roman" w:hAnsi="Calibri" w:cs="Arial"/>
          <w:sz w:val="24"/>
          <w:szCs w:val="24"/>
          <w:lang w:eastAsia="tr-TR"/>
        </w:rPr>
      </w:pPr>
      <w:r w:rsidRPr="00A9397B">
        <w:rPr>
          <w:rFonts w:ascii="Calibri" w:eastAsia="Times New Roman" w:hAnsi="Calibri" w:cs="Arial"/>
          <w:b/>
          <w:sz w:val="24"/>
          <w:szCs w:val="24"/>
          <w:lang w:eastAsia="tr-TR"/>
        </w:rPr>
        <w:t>Tablo 5.</w:t>
      </w:r>
      <w:r w:rsidRPr="00A9397B">
        <w:rPr>
          <w:rFonts w:ascii="Calibri" w:eastAsia="Times New Roman" w:hAnsi="Calibri" w:cs="Arial"/>
          <w:sz w:val="24"/>
          <w:szCs w:val="24"/>
          <w:lang w:eastAsia="tr-TR"/>
        </w:rPr>
        <w:t xml:space="preserve"> </w:t>
      </w:r>
      <w:r w:rsidRPr="00A9397B">
        <w:rPr>
          <w:rFonts w:ascii="Calibri" w:eastAsia="Times New Roman" w:hAnsi="Calibri" w:cs="Arial"/>
          <w:iCs/>
          <w:sz w:val="24"/>
          <w:szCs w:val="24"/>
          <w:lang w:eastAsia="tr-TR"/>
        </w:rPr>
        <w:t>Başarı Testi Ortalama Puanları Karşılaştırılması</w:t>
      </w:r>
    </w:p>
    <w:tbl>
      <w:tblPr>
        <w:tblStyle w:val="TabloKlavuzu1"/>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290"/>
        <w:gridCol w:w="1299"/>
        <w:gridCol w:w="1297"/>
        <w:gridCol w:w="1290"/>
        <w:gridCol w:w="1297"/>
        <w:gridCol w:w="1297"/>
      </w:tblGrid>
      <w:tr w:rsidR="00ED73DF" w:rsidRPr="008A5E77" w14:paraId="7A63D0D6" w14:textId="77777777" w:rsidTr="002F7D48">
        <w:tc>
          <w:tcPr>
            <w:tcW w:w="717" w:type="pct"/>
            <w:tcBorders>
              <w:top w:val="single" w:sz="4" w:space="0" w:color="auto"/>
              <w:bottom w:val="single" w:sz="4" w:space="0" w:color="auto"/>
            </w:tcBorders>
          </w:tcPr>
          <w:p w14:paraId="1CF55BCA" w14:textId="77777777" w:rsidR="00ED73DF" w:rsidRPr="008A5E77" w:rsidRDefault="00ED73DF" w:rsidP="002F7D48">
            <w:pPr>
              <w:spacing w:line="276" w:lineRule="auto"/>
              <w:jc w:val="both"/>
              <w:rPr>
                <w:rFonts w:ascii="Calibri" w:hAnsi="Calibri" w:cs="Arial"/>
                <w:b/>
                <w:sz w:val="20"/>
                <w:szCs w:val="20"/>
              </w:rPr>
            </w:pPr>
            <w:r w:rsidRPr="008A5E77">
              <w:rPr>
                <w:rFonts w:ascii="Calibri" w:hAnsi="Calibri" w:cs="Arial"/>
                <w:b/>
                <w:sz w:val="20"/>
                <w:szCs w:val="20"/>
              </w:rPr>
              <w:t xml:space="preserve">Grup </w:t>
            </w:r>
          </w:p>
        </w:tc>
        <w:tc>
          <w:tcPr>
            <w:tcW w:w="711" w:type="pct"/>
            <w:tcBorders>
              <w:top w:val="single" w:sz="4" w:space="0" w:color="auto"/>
              <w:bottom w:val="single" w:sz="4" w:space="0" w:color="auto"/>
            </w:tcBorders>
          </w:tcPr>
          <w:p w14:paraId="0BCF28D5" w14:textId="77777777" w:rsidR="00ED73DF" w:rsidRPr="008A5E77" w:rsidRDefault="00ED73DF" w:rsidP="002F7D48">
            <w:pPr>
              <w:spacing w:line="276" w:lineRule="auto"/>
              <w:jc w:val="both"/>
              <w:rPr>
                <w:rFonts w:ascii="Calibri" w:hAnsi="Calibri" w:cs="Arial"/>
                <w:b/>
                <w:sz w:val="20"/>
                <w:szCs w:val="20"/>
              </w:rPr>
            </w:pPr>
            <w:r w:rsidRPr="008A5E77">
              <w:rPr>
                <w:rFonts w:ascii="Calibri" w:hAnsi="Calibri" w:cs="Arial"/>
                <w:b/>
                <w:sz w:val="20"/>
                <w:szCs w:val="20"/>
              </w:rPr>
              <w:t>N</w:t>
            </w:r>
          </w:p>
        </w:tc>
        <w:tc>
          <w:tcPr>
            <w:tcW w:w="716" w:type="pct"/>
            <w:tcBorders>
              <w:top w:val="single" w:sz="4" w:space="0" w:color="auto"/>
              <w:bottom w:val="single" w:sz="4" w:space="0" w:color="auto"/>
            </w:tcBorders>
          </w:tcPr>
          <w:p w14:paraId="255E1BB1" w14:textId="77777777" w:rsidR="00ED73DF" w:rsidRPr="008A5E77" w:rsidRDefault="00ED73DF" w:rsidP="002F7D48">
            <w:pPr>
              <w:spacing w:line="276" w:lineRule="auto"/>
              <w:jc w:val="both"/>
              <w:rPr>
                <w:rFonts w:ascii="Calibri" w:hAnsi="Calibri" w:cs="Arial"/>
                <w:b/>
                <w:sz w:val="20"/>
                <w:szCs w:val="20"/>
              </w:rPr>
            </w:pPr>
            <w:r w:rsidRPr="008A5E77">
              <w:rPr>
                <w:rFonts w:ascii="Calibri" w:hAnsi="Calibri" w:cs="Arial"/>
                <w:b/>
                <w:sz w:val="20"/>
                <w:szCs w:val="20"/>
              </w:rPr>
              <w:t>X</w:t>
            </w:r>
          </w:p>
        </w:tc>
        <w:tc>
          <w:tcPr>
            <w:tcW w:w="715" w:type="pct"/>
            <w:tcBorders>
              <w:top w:val="single" w:sz="4" w:space="0" w:color="auto"/>
              <w:bottom w:val="single" w:sz="4" w:space="0" w:color="auto"/>
            </w:tcBorders>
          </w:tcPr>
          <w:p w14:paraId="26592480" w14:textId="77777777" w:rsidR="00ED73DF" w:rsidRPr="008A5E77" w:rsidRDefault="00ED73DF" w:rsidP="002F7D48">
            <w:pPr>
              <w:spacing w:line="276" w:lineRule="auto"/>
              <w:jc w:val="both"/>
              <w:rPr>
                <w:rFonts w:ascii="Calibri" w:hAnsi="Calibri" w:cs="Arial"/>
                <w:b/>
                <w:sz w:val="20"/>
                <w:szCs w:val="20"/>
              </w:rPr>
            </w:pPr>
            <w:r w:rsidRPr="008A5E77">
              <w:rPr>
                <w:rFonts w:ascii="Calibri" w:hAnsi="Calibri" w:cs="Arial"/>
                <w:b/>
                <w:sz w:val="20"/>
                <w:szCs w:val="20"/>
              </w:rPr>
              <w:t>S</w:t>
            </w:r>
          </w:p>
        </w:tc>
        <w:tc>
          <w:tcPr>
            <w:tcW w:w="711" w:type="pct"/>
            <w:tcBorders>
              <w:top w:val="single" w:sz="4" w:space="0" w:color="auto"/>
              <w:bottom w:val="single" w:sz="4" w:space="0" w:color="auto"/>
            </w:tcBorders>
          </w:tcPr>
          <w:p w14:paraId="44DA1C1D" w14:textId="77777777" w:rsidR="00ED73DF" w:rsidRPr="008A5E77" w:rsidRDefault="00ED73DF" w:rsidP="002F7D48">
            <w:pPr>
              <w:spacing w:line="276" w:lineRule="auto"/>
              <w:jc w:val="both"/>
              <w:rPr>
                <w:rFonts w:ascii="Calibri" w:hAnsi="Calibri" w:cs="Arial"/>
                <w:b/>
                <w:sz w:val="20"/>
                <w:szCs w:val="20"/>
              </w:rPr>
            </w:pPr>
            <w:proofErr w:type="spellStart"/>
            <w:proofErr w:type="gramStart"/>
            <w:r w:rsidRPr="008A5E77">
              <w:rPr>
                <w:rFonts w:ascii="Calibri" w:hAnsi="Calibri" w:cs="Arial"/>
                <w:b/>
                <w:sz w:val="20"/>
                <w:szCs w:val="20"/>
              </w:rPr>
              <w:t>df</w:t>
            </w:r>
            <w:proofErr w:type="spellEnd"/>
            <w:proofErr w:type="gramEnd"/>
          </w:p>
        </w:tc>
        <w:tc>
          <w:tcPr>
            <w:tcW w:w="715" w:type="pct"/>
            <w:tcBorders>
              <w:top w:val="single" w:sz="4" w:space="0" w:color="auto"/>
              <w:bottom w:val="single" w:sz="4" w:space="0" w:color="auto"/>
            </w:tcBorders>
          </w:tcPr>
          <w:p w14:paraId="7E7567A9" w14:textId="77777777" w:rsidR="00ED73DF" w:rsidRPr="008A5E77" w:rsidRDefault="00ED73DF" w:rsidP="002F7D48">
            <w:pPr>
              <w:spacing w:line="276" w:lineRule="auto"/>
              <w:jc w:val="both"/>
              <w:rPr>
                <w:rFonts w:ascii="Calibri" w:hAnsi="Calibri" w:cs="Arial"/>
                <w:b/>
                <w:sz w:val="20"/>
                <w:szCs w:val="20"/>
              </w:rPr>
            </w:pPr>
            <w:proofErr w:type="gramStart"/>
            <w:r w:rsidRPr="008A5E77">
              <w:rPr>
                <w:rFonts w:ascii="Calibri" w:hAnsi="Calibri" w:cs="Arial"/>
                <w:b/>
                <w:sz w:val="20"/>
                <w:szCs w:val="20"/>
              </w:rPr>
              <w:t>t</w:t>
            </w:r>
            <w:proofErr w:type="gramEnd"/>
          </w:p>
        </w:tc>
        <w:tc>
          <w:tcPr>
            <w:tcW w:w="715" w:type="pct"/>
            <w:tcBorders>
              <w:top w:val="single" w:sz="4" w:space="0" w:color="auto"/>
              <w:bottom w:val="single" w:sz="4" w:space="0" w:color="auto"/>
            </w:tcBorders>
          </w:tcPr>
          <w:p w14:paraId="7916CA82" w14:textId="77777777" w:rsidR="00ED73DF" w:rsidRPr="008A5E77" w:rsidRDefault="00ED73DF" w:rsidP="002F7D48">
            <w:pPr>
              <w:spacing w:line="276" w:lineRule="auto"/>
              <w:jc w:val="both"/>
              <w:rPr>
                <w:rFonts w:ascii="Calibri" w:hAnsi="Calibri" w:cs="Arial"/>
                <w:b/>
                <w:sz w:val="20"/>
                <w:szCs w:val="20"/>
              </w:rPr>
            </w:pPr>
            <w:proofErr w:type="gramStart"/>
            <w:r w:rsidRPr="008A5E77">
              <w:rPr>
                <w:rFonts w:ascii="Calibri" w:hAnsi="Calibri" w:cs="Arial"/>
                <w:b/>
                <w:sz w:val="20"/>
                <w:szCs w:val="20"/>
              </w:rPr>
              <w:t>p</w:t>
            </w:r>
            <w:proofErr w:type="gramEnd"/>
          </w:p>
        </w:tc>
      </w:tr>
      <w:tr w:rsidR="00ED73DF" w:rsidRPr="008A5E77" w14:paraId="401C5598" w14:textId="77777777" w:rsidTr="002F7D48">
        <w:tc>
          <w:tcPr>
            <w:tcW w:w="717" w:type="pct"/>
            <w:tcBorders>
              <w:top w:val="single" w:sz="4" w:space="0" w:color="auto"/>
            </w:tcBorders>
          </w:tcPr>
          <w:p w14:paraId="624FAC6F"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 xml:space="preserve">Deney </w:t>
            </w:r>
          </w:p>
        </w:tc>
        <w:tc>
          <w:tcPr>
            <w:tcW w:w="711" w:type="pct"/>
            <w:tcBorders>
              <w:top w:val="single" w:sz="4" w:space="0" w:color="auto"/>
            </w:tcBorders>
          </w:tcPr>
          <w:p w14:paraId="2597008F"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32</w:t>
            </w:r>
          </w:p>
        </w:tc>
        <w:tc>
          <w:tcPr>
            <w:tcW w:w="716" w:type="pct"/>
            <w:tcBorders>
              <w:top w:val="single" w:sz="4" w:space="0" w:color="auto"/>
            </w:tcBorders>
          </w:tcPr>
          <w:p w14:paraId="2CFD2672"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16,937</w:t>
            </w:r>
          </w:p>
        </w:tc>
        <w:tc>
          <w:tcPr>
            <w:tcW w:w="715" w:type="pct"/>
            <w:tcBorders>
              <w:top w:val="single" w:sz="4" w:space="0" w:color="auto"/>
            </w:tcBorders>
          </w:tcPr>
          <w:p w14:paraId="06B8BB9C"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2,108</w:t>
            </w:r>
          </w:p>
        </w:tc>
        <w:tc>
          <w:tcPr>
            <w:tcW w:w="711" w:type="pct"/>
            <w:vMerge w:val="restart"/>
            <w:tcBorders>
              <w:top w:val="single" w:sz="4" w:space="0" w:color="auto"/>
            </w:tcBorders>
          </w:tcPr>
          <w:p w14:paraId="7801FB21"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59</w:t>
            </w:r>
          </w:p>
        </w:tc>
        <w:tc>
          <w:tcPr>
            <w:tcW w:w="715" w:type="pct"/>
            <w:vMerge w:val="restart"/>
            <w:tcBorders>
              <w:top w:val="single" w:sz="4" w:space="0" w:color="auto"/>
            </w:tcBorders>
          </w:tcPr>
          <w:p w14:paraId="7F0C0850"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4,069</w:t>
            </w:r>
          </w:p>
        </w:tc>
        <w:tc>
          <w:tcPr>
            <w:tcW w:w="715" w:type="pct"/>
            <w:vMerge w:val="restart"/>
            <w:tcBorders>
              <w:top w:val="single" w:sz="4" w:space="0" w:color="auto"/>
            </w:tcBorders>
          </w:tcPr>
          <w:p w14:paraId="0BA7D17D"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,001*</w:t>
            </w:r>
          </w:p>
        </w:tc>
      </w:tr>
      <w:tr w:rsidR="00ED73DF" w:rsidRPr="008A5E77" w14:paraId="1DD7AF2C" w14:textId="77777777" w:rsidTr="002F7D48">
        <w:tc>
          <w:tcPr>
            <w:tcW w:w="717" w:type="pct"/>
          </w:tcPr>
          <w:p w14:paraId="1A0C7001"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Kontrol</w:t>
            </w:r>
          </w:p>
        </w:tc>
        <w:tc>
          <w:tcPr>
            <w:tcW w:w="711" w:type="pct"/>
          </w:tcPr>
          <w:p w14:paraId="6A318A49"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29</w:t>
            </w:r>
          </w:p>
        </w:tc>
        <w:tc>
          <w:tcPr>
            <w:tcW w:w="716" w:type="pct"/>
          </w:tcPr>
          <w:p w14:paraId="09930E01"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14,344</w:t>
            </w:r>
          </w:p>
        </w:tc>
        <w:tc>
          <w:tcPr>
            <w:tcW w:w="715" w:type="pct"/>
          </w:tcPr>
          <w:p w14:paraId="698CFD06" w14:textId="77777777" w:rsidR="00ED73DF" w:rsidRPr="008A5E77" w:rsidRDefault="00ED73DF" w:rsidP="002F7D48">
            <w:pPr>
              <w:spacing w:line="276" w:lineRule="auto"/>
              <w:jc w:val="both"/>
              <w:rPr>
                <w:rFonts w:ascii="Calibri" w:hAnsi="Calibri" w:cs="Arial"/>
                <w:sz w:val="20"/>
                <w:szCs w:val="20"/>
              </w:rPr>
            </w:pPr>
            <w:r w:rsidRPr="008A5E77">
              <w:rPr>
                <w:rFonts w:ascii="Calibri" w:hAnsi="Calibri" w:cs="Arial"/>
                <w:sz w:val="20"/>
                <w:szCs w:val="20"/>
              </w:rPr>
              <w:t>2,844</w:t>
            </w:r>
          </w:p>
        </w:tc>
        <w:tc>
          <w:tcPr>
            <w:tcW w:w="711" w:type="pct"/>
            <w:vMerge/>
          </w:tcPr>
          <w:p w14:paraId="60D3C604" w14:textId="77777777" w:rsidR="00ED73DF" w:rsidRPr="008A5E77" w:rsidRDefault="00ED73DF" w:rsidP="002F7D48">
            <w:pPr>
              <w:spacing w:line="276" w:lineRule="auto"/>
              <w:jc w:val="both"/>
              <w:rPr>
                <w:rFonts w:ascii="Calibri" w:hAnsi="Calibri" w:cs="Arial"/>
                <w:sz w:val="20"/>
                <w:szCs w:val="20"/>
              </w:rPr>
            </w:pPr>
          </w:p>
        </w:tc>
        <w:tc>
          <w:tcPr>
            <w:tcW w:w="715" w:type="pct"/>
            <w:vMerge/>
          </w:tcPr>
          <w:p w14:paraId="37606471" w14:textId="77777777" w:rsidR="00ED73DF" w:rsidRPr="008A5E77" w:rsidRDefault="00ED73DF" w:rsidP="002F7D48">
            <w:pPr>
              <w:spacing w:line="276" w:lineRule="auto"/>
              <w:jc w:val="both"/>
              <w:rPr>
                <w:rFonts w:ascii="Calibri" w:hAnsi="Calibri" w:cs="Arial"/>
                <w:sz w:val="20"/>
                <w:szCs w:val="20"/>
              </w:rPr>
            </w:pPr>
          </w:p>
        </w:tc>
        <w:tc>
          <w:tcPr>
            <w:tcW w:w="715" w:type="pct"/>
            <w:vMerge/>
          </w:tcPr>
          <w:p w14:paraId="07FA067D" w14:textId="77777777" w:rsidR="00ED73DF" w:rsidRPr="008A5E77" w:rsidRDefault="00ED73DF" w:rsidP="002F7D48">
            <w:pPr>
              <w:spacing w:line="276" w:lineRule="auto"/>
              <w:jc w:val="both"/>
              <w:rPr>
                <w:rFonts w:ascii="Calibri" w:hAnsi="Calibri" w:cs="Arial"/>
                <w:sz w:val="20"/>
                <w:szCs w:val="20"/>
              </w:rPr>
            </w:pPr>
          </w:p>
        </w:tc>
      </w:tr>
    </w:tbl>
    <w:p w14:paraId="7667E294" w14:textId="77777777" w:rsidR="00ED73DF" w:rsidRPr="008A5E77" w:rsidRDefault="00ED73DF" w:rsidP="00ED73DF">
      <w:pPr>
        <w:spacing w:after="0" w:line="276" w:lineRule="auto"/>
        <w:ind w:firstLine="709"/>
        <w:jc w:val="both"/>
        <w:rPr>
          <w:rFonts w:ascii="Calibri" w:eastAsia="Times New Roman" w:hAnsi="Calibri" w:cs="Calibri"/>
          <w:sz w:val="20"/>
          <w:szCs w:val="20"/>
          <w:lang w:eastAsia="tr-TR"/>
        </w:rPr>
      </w:pPr>
      <w:r w:rsidRPr="008A5E77">
        <w:rPr>
          <w:rFonts w:ascii="Calibri" w:eastAsia="Times New Roman" w:hAnsi="Calibri" w:cs="Arial"/>
          <w:sz w:val="20"/>
          <w:szCs w:val="20"/>
          <w:lang w:eastAsia="tr-TR"/>
        </w:rPr>
        <w:t>*p</w:t>
      </w:r>
      <w:r w:rsidRPr="008A5E77">
        <w:rPr>
          <w:rFonts w:ascii="Calibri" w:eastAsia="Times New Roman" w:hAnsi="Calibri" w:cs="Calibri"/>
          <w:sz w:val="20"/>
          <w:szCs w:val="20"/>
          <w:lang w:eastAsia="tr-TR"/>
        </w:rPr>
        <w:t xml:space="preserve">≤0,001 </w:t>
      </w:r>
    </w:p>
    <w:p w14:paraId="509AF0B6" w14:textId="59947E2F" w:rsidR="00ED73DF" w:rsidRDefault="00ED73DF" w:rsidP="00ED73DF">
      <w:pPr>
        <w:spacing w:after="0" w:line="360" w:lineRule="auto"/>
        <w:ind w:left="142" w:firstLine="567"/>
        <w:jc w:val="both"/>
        <w:rPr>
          <w:rFonts w:ascii="Calibri" w:hAnsi="Calibri" w:cs="Calibri"/>
          <w:sz w:val="24"/>
          <w:szCs w:val="24"/>
          <w:lang w:val="en-GB"/>
        </w:rPr>
      </w:pPr>
    </w:p>
    <w:p w14:paraId="6111DFD2" w14:textId="69B09D49" w:rsidR="00ED73DF" w:rsidRPr="00A9397B" w:rsidRDefault="00ED73DF" w:rsidP="00ED73DF">
      <w:pPr>
        <w:spacing w:after="0" w:line="360" w:lineRule="auto"/>
        <w:ind w:firstLine="709"/>
        <w:jc w:val="both"/>
        <w:rPr>
          <w:rFonts w:ascii="Calibri" w:eastAsia="Times New Roman" w:hAnsi="Calibri" w:cs="Arial"/>
          <w:sz w:val="24"/>
          <w:szCs w:val="24"/>
          <w:lang w:eastAsia="tr-TR"/>
        </w:rPr>
      </w:pPr>
      <w:r>
        <w:rPr>
          <w:rFonts w:ascii="Calibri" w:eastAsia="Times New Roman" w:hAnsi="Calibri" w:cs="Arial"/>
          <w:b/>
          <w:sz w:val="24"/>
          <w:szCs w:val="24"/>
          <w:lang w:eastAsia="tr-TR"/>
        </w:rPr>
        <w:t>4. TARTIŞMA, SONUÇ ve</w:t>
      </w:r>
      <w:r w:rsidRPr="00A9397B">
        <w:rPr>
          <w:rFonts w:ascii="Calibri" w:eastAsia="Times New Roman" w:hAnsi="Calibri" w:cs="Arial"/>
          <w:b/>
          <w:sz w:val="24"/>
          <w:szCs w:val="24"/>
          <w:lang w:eastAsia="tr-TR"/>
        </w:rPr>
        <w:t xml:space="preserve"> ÖNERİLER</w:t>
      </w:r>
    </w:p>
    <w:p w14:paraId="05C46371" w14:textId="77777777" w:rsidR="00ED73DF" w:rsidRPr="00A9397B" w:rsidRDefault="00ED73DF" w:rsidP="00ED73DF">
      <w:pPr>
        <w:spacing w:after="0" w:line="360" w:lineRule="auto"/>
        <w:ind w:firstLine="709"/>
        <w:jc w:val="both"/>
        <w:rPr>
          <w:rFonts w:ascii="Calibri" w:eastAsia="Times New Roman" w:hAnsi="Calibri" w:cs="Arial"/>
          <w:sz w:val="24"/>
          <w:szCs w:val="24"/>
          <w:lang w:eastAsia="tr-TR"/>
        </w:rPr>
      </w:pPr>
      <w:r w:rsidRPr="00A9397B">
        <w:rPr>
          <w:rFonts w:ascii="Calibri" w:eastAsia="Times New Roman" w:hAnsi="Calibri" w:cs="Arial"/>
          <w:sz w:val="24"/>
          <w:szCs w:val="24"/>
          <w:lang w:eastAsia="tr-TR"/>
        </w:rPr>
        <w:lastRenderedPageBreak/>
        <w:t>Bu makale, z kuşağı öğrencilerinin eğitim-öğretim faaliyetlerinde web 2.0 teknolojilerinin kullanılmasının öğrenci akademik başarısına etkisini açıklamıştır. Araştırmanın birinci alt problemine ilişkin elde edilen bulgular doğrultusunda; deney ve kontrol grubu son test puanlarında, deney grubu lehine istatiksel olarak anlamlı fark saptanmıştır. Diğer bir deyişle derslerde kullanılan Web 2.0 araçlarının etkililiği belirlenmiştir. Bu durumda Fen Bilimleri “Canlılar Dünyasına Yolculuk” ünitesinin işleniş sürecinde kullanılan Web 2.0 araçlarının benzer ünitelerde de uygulanabileceği düşünülebilir. Yapılan çalışmalarda benzer sonuçlara ulaşılmıştır.</w:t>
      </w:r>
    </w:p>
    <w:p w14:paraId="5A27ABF5" w14:textId="77777777" w:rsidR="00ED73DF" w:rsidRPr="00A9397B" w:rsidRDefault="00ED73DF" w:rsidP="00ED73DF">
      <w:pPr>
        <w:spacing w:after="0" w:line="360" w:lineRule="auto"/>
        <w:ind w:firstLine="708"/>
        <w:jc w:val="both"/>
        <w:rPr>
          <w:rFonts w:ascii="Calibri" w:eastAsia="Times New Roman" w:hAnsi="Calibri" w:cs="Times New Roman"/>
          <w:sz w:val="24"/>
          <w:szCs w:val="24"/>
          <w:lang w:eastAsia="tr-TR"/>
        </w:rPr>
      </w:pPr>
      <w:r w:rsidRPr="00A9397B">
        <w:rPr>
          <w:rFonts w:ascii="Calibri" w:eastAsia="Times New Roman" w:hAnsi="Calibri" w:cs="Arial"/>
          <w:sz w:val="24"/>
          <w:szCs w:val="24"/>
          <w:lang w:eastAsia="tr-TR"/>
        </w:rPr>
        <w:t xml:space="preserve">Gündoğdu’nun (2017), araştırmasında; </w:t>
      </w:r>
      <w:r w:rsidRPr="00A9397B">
        <w:rPr>
          <w:rFonts w:ascii="Calibri" w:eastAsia="Times New Roman" w:hAnsi="Calibri" w:cs="Times New Roman"/>
          <w:sz w:val="24"/>
          <w:szCs w:val="24"/>
          <w:lang w:eastAsia="tr-TR"/>
        </w:rPr>
        <w:t xml:space="preserve">Web 2.0 teknolojileri ile tasarlanmış iş birliğine dayalı öğrenme ortamının, akademik başarı üzerinde geniş bir etkiye sahip olduğu bulgusu ile örtüşmektedir. </w:t>
      </w:r>
    </w:p>
    <w:p w14:paraId="3EFCC1E7" w14:textId="77777777" w:rsidR="00ED73DF" w:rsidRPr="00A9397B" w:rsidRDefault="00ED73DF" w:rsidP="00ED73DF">
      <w:pPr>
        <w:spacing w:after="0" w:line="360" w:lineRule="auto"/>
        <w:ind w:firstLine="709"/>
        <w:jc w:val="both"/>
        <w:rPr>
          <w:rFonts w:ascii="Calibri" w:eastAsia="Times New Roman" w:hAnsi="Calibri" w:cs="Times New Roman"/>
          <w:sz w:val="24"/>
          <w:szCs w:val="24"/>
          <w:lang w:eastAsia="tr-TR"/>
        </w:rPr>
      </w:pPr>
      <w:r w:rsidRPr="00A9397B">
        <w:rPr>
          <w:rFonts w:ascii="Calibri" w:eastAsia="Times New Roman" w:hAnsi="Calibri" w:cs="Times New Roman"/>
          <w:sz w:val="24"/>
          <w:szCs w:val="24"/>
          <w:lang w:eastAsia="tr-TR"/>
        </w:rPr>
        <w:t>Akkaya’nın (2019), bilgisayar donanım birimleri konularının öğretiminde Web 2.0 araçlarıyla geliştirilen etkinliklerin işe koşulmasının, öğrencilerin akademik başarılarına etkisinin araştırıldığı çalışmasında; ön test ve son test sonuçlarında istatistiksel olarak anlamlı bir fark ortaya çıkmıştır. Bulgular, araştırma sonuçları ile örtüşmektedir.</w:t>
      </w:r>
    </w:p>
    <w:p w14:paraId="01A783FA" w14:textId="77777777" w:rsidR="00ED73DF" w:rsidRPr="00A9397B" w:rsidRDefault="00ED73DF" w:rsidP="00ED73DF">
      <w:pPr>
        <w:spacing w:after="0" w:line="360" w:lineRule="auto"/>
        <w:ind w:firstLine="709"/>
        <w:jc w:val="both"/>
        <w:rPr>
          <w:rFonts w:ascii="Calibri" w:eastAsia="Times New Roman" w:hAnsi="Calibri" w:cs="Times New Roman"/>
          <w:sz w:val="24"/>
          <w:szCs w:val="24"/>
          <w:lang w:eastAsia="tr-TR"/>
        </w:rPr>
      </w:pPr>
      <w:proofErr w:type="spellStart"/>
      <w:r w:rsidRPr="00A9397B">
        <w:rPr>
          <w:rFonts w:ascii="Calibri" w:eastAsia="Times New Roman" w:hAnsi="Calibri" w:cs="Times New Roman"/>
          <w:sz w:val="24"/>
          <w:szCs w:val="24"/>
          <w:lang w:eastAsia="tr-TR"/>
        </w:rPr>
        <w:t>Jarrah</w:t>
      </w:r>
      <w:proofErr w:type="spellEnd"/>
      <w:r w:rsidRPr="00A9397B">
        <w:rPr>
          <w:rFonts w:ascii="Calibri" w:eastAsia="Times New Roman" w:hAnsi="Calibri" w:cs="Times New Roman"/>
          <w:sz w:val="24"/>
          <w:szCs w:val="24"/>
          <w:lang w:eastAsia="tr-TR"/>
        </w:rPr>
        <w:t xml:space="preserve"> ve </w:t>
      </w:r>
      <w:proofErr w:type="spellStart"/>
      <w:r w:rsidRPr="00A9397B">
        <w:rPr>
          <w:rFonts w:ascii="Calibri" w:eastAsia="Times New Roman" w:hAnsi="Calibri" w:cs="Times New Roman"/>
          <w:sz w:val="24"/>
          <w:szCs w:val="24"/>
          <w:lang w:eastAsia="tr-TR"/>
        </w:rPr>
        <w:t>Alzubi</w:t>
      </w:r>
      <w:proofErr w:type="spellEnd"/>
      <w:r w:rsidRPr="00A9397B">
        <w:rPr>
          <w:rFonts w:ascii="Calibri" w:eastAsia="Times New Roman" w:hAnsi="Calibri" w:cs="Times New Roman"/>
          <w:sz w:val="24"/>
          <w:szCs w:val="24"/>
          <w:lang w:eastAsia="tr-TR"/>
        </w:rPr>
        <w:t xml:space="preserve"> (2021)’</w:t>
      </w:r>
      <w:proofErr w:type="spellStart"/>
      <w:r w:rsidRPr="00A9397B">
        <w:rPr>
          <w:rFonts w:ascii="Calibri" w:eastAsia="Times New Roman" w:hAnsi="Calibri" w:cs="Times New Roman"/>
          <w:sz w:val="24"/>
          <w:szCs w:val="24"/>
          <w:lang w:eastAsia="tr-TR"/>
        </w:rPr>
        <w:t>nin</w:t>
      </w:r>
      <w:proofErr w:type="spellEnd"/>
      <w:r w:rsidRPr="00A9397B">
        <w:rPr>
          <w:rFonts w:ascii="Calibri" w:eastAsia="Times New Roman" w:hAnsi="Calibri" w:cs="Times New Roman"/>
          <w:sz w:val="24"/>
          <w:szCs w:val="24"/>
          <w:lang w:eastAsia="tr-TR"/>
        </w:rPr>
        <w:t xml:space="preserve"> web 2.0 araçlarının İngilizce öğretimindeki etkililiğini araştırdığı çalışmasında; öğrenenler tarafından web 2.0 araçları ile İngilizce öğrenimi makul ve etkili bulunmuştur. Web 2.0 araçlarının İngilizce öğretiminde kullanılması önerilmektedir. Web 2.0 araçlarının etkililiği ile ilgili bulgular araştırma sonuçları ile benzerdir.</w:t>
      </w:r>
    </w:p>
    <w:p w14:paraId="5AC989BF"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6B5B5EC8"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3A1BEDE3"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7E4FFBA8"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1D8FC012"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51A33F63"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33677208"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4ACAF8F6"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769243A2"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0DD97A38"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0B346AE2"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7919A524"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4A395F98" w14:textId="77777777" w:rsidR="00ED73DF" w:rsidRDefault="00ED73DF" w:rsidP="00ED73DF">
      <w:pPr>
        <w:spacing w:after="0" w:line="360" w:lineRule="auto"/>
        <w:ind w:firstLine="709"/>
        <w:jc w:val="both"/>
        <w:rPr>
          <w:rFonts w:ascii="Calibri" w:eastAsia="Times New Roman" w:hAnsi="Calibri" w:cs="Arial"/>
          <w:b/>
          <w:sz w:val="24"/>
          <w:szCs w:val="24"/>
          <w:lang w:eastAsia="tr-TR"/>
        </w:rPr>
      </w:pPr>
    </w:p>
    <w:p w14:paraId="24FB3E96" w14:textId="61901AA2" w:rsidR="00ED73DF" w:rsidRPr="00A9397B" w:rsidRDefault="00ED73DF" w:rsidP="00ED73DF">
      <w:pPr>
        <w:spacing w:after="0" w:line="360" w:lineRule="auto"/>
        <w:ind w:firstLine="709"/>
        <w:jc w:val="both"/>
        <w:rPr>
          <w:rFonts w:ascii="Calibri" w:eastAsia="Times New Roman" w:hAnsi="Calibri" w:cs="Arial"/>
          <w:b/>
          <w:sz w:val="24"/>
          <w:szCs w:val="24"/>
          <w:lang w:eastAsia="tr-TR"/>
        </w:rPr>
      </w:pPr>
      <w:r w:rsidRPr="00A9397B">
        <w:rPr>
          <w:rFonts w:ascii="Calibri" w:eastAsia="Times New Roman" w:hAnsi="Calibri" w:cs="Arial"/>
          <w:b/>
          <w:sz w:val="24"/>
          <w:szCs w:val="24"/>
          <w:lang w:eastAsia="tr-TR"/>
        </w:rPr>
        <w:lastRenderedPageBreak/>
        <w:t>KAYNAKÇA</w:t>
      </w:r>
      <w:r w:rsidRPr="00ED73DF">
        <w:rPr>
          <w:rFonts w:ascii="Calibri" w:eastAsia="Times New Roman" w:hAnsi="Calibri" w:cs="Arial"/>
          <w:b/>
          <w:color w:val="FF0000"/>
          <w:sz w:val="24"/>
          <w:szCs w:val="24"/>
          <w:lang w:eastAsia="tr-TR"/>
        </w:rPr>
        <w:t xml:space="preserve"> </w:t>
      </w:r>
    </w:p>
    <w:p w14:paraId="559CD084" w14:textId="77777777" w:rsidR="00ED73DF" w:rsidRPr="00A9397B" w:rsidRDefault="00ED73DF" w:rsidP="00ED73DF">
      <w:pPr>
        <w:spacing w:after="0" w:line="360" w:lineRule="auto"/>
        <w:ind w:left="709" w:hanging="709"/>
        <w:jc w:val="both"/>
        <w:rPr>
          <w:rFonts w:eastAsia="Times New Roman" w:cs="Arial"/>
          <w:sz w:val="20"/>
          <w:szCs w:val="20"/>
          <w:lang w:eastAsia="tr-TR"/>
        </w:rPr>
      </w:pPr>
      <w:r w:rsidRPr="00A9397B">
        <w:rPr>
          <w:rFonts w:eastAsia="Times New Roman" w:cs="Arial"/>
          <w:sz w:val="20"/>
          <w:szCs w:val="20"/>
          <w:lang w:eastAsia="tr-TR"/>
        </w:rPr>
        <w:t xml:space="preserve">Akkaya, A. (2019). </w:t>
      </w:r>
      <w:r w:rsidRPr="00A9397B">
        <w:rPr>
          <w:rFonts w:eastAsia="Times New Roman" w:cs="Times New Roman"/>
          <w:i/>
          <w:sz w:val="20"/>
          <w:szCs w:val="20"/>
          <w:lang w:eastAsia="tr-TR"/>
        </w:rPr>
        <w:t>Bilgisayar donanımı konusunda web 2.0 araçlarıyla geliştirilen etkinliklerin öğrenci başarısına etkisi.</w:t>
      </w:r>
      <w:r w:rsidRPr="00A9397B">
        <w:rPr>
          <w:rFonts w:eastAsia="Times New Roman" w:cs="Times New Roman"/>
          <w:sz w:val="20"/>
          <w:szCs w:val="20"/>
          <w:lang w:eastAsia="tr-TR"/>
        </w:rPr>
        <w:t xml:space="preserve"> YÖK Ulusal Tez Merkezi veri tabanından elde edildi. (Tez No: 561479)</w:t>
      </w:r>
    </w:p>
    <w:p w14:paraId="7BF8317D" w14:textId="77777777" w:rsidR="00ED73DF" w:rsidRPr="00A9397B" w:rsidRDefault="00ED73DF" w:rsidP="00ED73DF">
      <w:pPr>
        <w:autoSpaceDE w:val="0"/>
        <w:autoSpaceDN w:val="0"/>
        <w:adjustRightInd w:val="0"/>
        <w:spacing w:after="0" w:line="360" w:lineRule="auto"/>
        <w:ind w:left="709" w:hanging="709"/>
        <w:jc w:val="both"/>
        <w:rPr>
          <w:rFonts w:eastAsia="Times New Roman" w:cs="Times New Roman"/>
          <w:iCs/>
          <w:color w:val="000000"/>
          <w:sz w:val="20"/>
          <w:szCs w:val="20"/>
          <w:lang w:eastAsia="tr-TR"/>
        </w:rPr>
      </w:pPr>
      <w:r w:rsidRPr="00A9397B">
        <w:rPr>
          <w:rFonts w:eastAsia="Times New Roman" w:cs="Arial"/>
          <w:color w:val="000000"/>
          <w:sz w:val="20"/>
          <w:szCs w:val="20"/>
          <w:lang w:eastAsia="tr-TR"/>
        </w:rPr>
        <w:t xml:space="preserve">Altıok, S., Yükseltürk, E. ve Üçgül, M. (2017). </w:t>
      </w:r>
      <w:r w:rsidRPr="00A9397B">
        <w:rPr>
          <w:rFonts w:eastAsia="Times New Roman" w:cs="Times New Roman"/>
          <w:bCs/>
          <w:color w:val="000000"/>
          <w:sz w:val="20"/>
          <w:szCs w:val="20"/>
          <w:lang w:eastAsia="tr-TR"/>
        </w:rPr>
        <w:t xml:space="preserve">Web 2.0 eğitimine yönelik gerçekleştirilen bilimsel bir etkinliğin değerlendirilmesi: </w:t>
      </w:r>
      <w:r>
        <w:rPr>
          <w:rFonts w:eastAsia="Times New Roman" w:cs="Times New Roman"/>
          <w:bCs/>
          <w:color w:val="000000"/>
          <w:sz w:val="20"/>
          <w:szCs w:val="20"/>
          <w:lang w:eastAsia="tr-TR"/>
        </w:rPr>
        <w:t>K</w:t>
      </w:r>
      <w:r w:rsidRPr="00A9397B">
        <w:rPr>
          <w:rFonts w:eastAsia="Times New Roman" w:cs="Times New Roman"/>
          <w:bCs/>
          <w:color w:val="000000"/>
          <w:sz w:val="20"/>
          <w:szCs w:val="20"/>
          <w:lang w:eastAsia="tr-TR"/>
        </w:rPr>
        <w:t xml:space="preserve">atılımcı görüşleri. </w:t>
      </w:r>
      <w:proofErr w:type="spellStart"/>
      <w:r w:rsidRPr="00A9397B">
        <w:rPr>
          <w:rFonts w:eastAsia="Times New Roman" w:cs="Times New Roman"/>
          <w:i/>
          <w:iCs/>
          <w:color w:val="000000"/>
          <w:sz w:val="20"/>
          <w:szCs w:val="20"/>
          <w:lang w:eastAsia="tr-TR"/>
        </w:rPr>
        <w:t>Journal</w:t>
      </w:r>
      <w:proofErr w:type="spellEnd"/>
      <w:r w:rsidRPr="00A9397B">
        <w:rPr>
          <w:rFonts w:eastAsia="Times New Roman" w:cs="Times New Roman"/>
          <w:i/>
          <w:iCs/>
          <w:color w:val="000000"/>
          <w:sz w:val="20"/>
          <w:szCs w:val="20"/>
          <w:lang w:eastAsia="tr-TR"/>
        </w:rPr>
        <w:t xml:space="preserve"> of </w:t>
      </w:r>
      <w:proofErr w:type="spellStart"/>
      <w:r w:rsidRPr="00A9397B">
        <w:rPr>
          <w:rFonts w:eastAsia="Times New Roman" w:cs="Times New Roman"/>
          <w:i/>
          <w:iCs/>
          <w:color w:val="000000"/>
          <w:sz w:val="20"/>
          <w:szCs w:val="20"/>
          <w:lang w:eastAsia="tr-TR"/>
        </w:rPr>
        <w:t>Instructional</w:t>
      </w:r>
      <w:proofErr w:type="spellEnd"/>
      <w:r w:rsidRPr="00A9397B">
        <w:rPr>
          <w:rFonts w:eastAsia="Times New Roman" w:cs="Times New Roman"/>
          <w:i/>
          <w:iCs/>
          <w:color w:val="000000"/>
          <w:sz w:val="20"/>
          <w:szCs w:val="20"/>
          <w:lang w:eastAsia="tr-TR"/>
        </w:rPr>
        <w:t xml:space="preserve"> Technologies &amp; </w:t>
      </w:r>
      <w:proofErr w:type="spellStart"/>
      <w:r w:rsidRPr="00A9397B">
        <w:rPr>
          <w:rFonts w:eastAsia="Times New Roman" w:cs="Times New Roman"/>
          <w:i/>
          <w:iCs/>
          <w:color w:val="000000"/>
          <w:sz w:val="20"/>
          <w:szCs w:val="20"/>
          <w:lang w:eastAsia="tr-TR"/>
        </w:rPr>
        <w:t>Teacher</w:t>
      </w:r>
      <w:proofErr w:type="spellEnd"/>
      <w:r w:rsidRPr="00A9397B">
        <w:rPr>
          <w:rFonts w:eastAsia="Times New Roman" w:cs="Times New Roman"/>
          <w:i/>
          <w:iCs/>
          <w:color w:val="000000"/>
          <w:sz w:val="20"/>
          <w:szCs w:val="20"/>
          <w:lang w:eastAsia="tr-TR"/>
        </w:rPr>
        <w:t xml:space="preserve"> </w:t>
      </w:r>
      <w:proofErr w:type="spellStart"/>
      <w:r w:rsidRPr="00A9397B">
        <w:rPr>
          <w:rFonts w:eastAsia="Times New Roman" w:cs="Times New Roman"/>
          <w:i/>
          <w:iCs/>
          <w:color w:val="000000"/>
          <w:sz w:val="20"/>
          <w:szCs w:val="20"/>
          <w:lang w:eastAsia="tr-TR"/>
        </w:rPr>
        <w:t>Education</w:t>
      </w:r>
      <w:proofErr w:type="spellEnd"/>
      <w:r w:rsidRPr="00A9397B">
        <w:rPr>
          <w:rFonts w:eastAsia="Times New Roman" w:cs="Times New Roman"/>
          <w:i/>
          <w:iCs/>
          <w:color w:val="000000"/>
          <w:sz w:val="20"/>
          <w:szCs w:val="20"/>
          <w:lang w:eastAsia="tr-TR"/>
        </w:rPr>
        <w:t>,</w:t>
      </w:r>
      <w:r w:rsidRPr="00A9397B">
        <w:rPr>
          <w:rFonts w:eastAsia="Times New Roman" w:cs="Times New Roman"/>
          <w:color w:val="000000"/>
          <w:sz w:val="20"/>
          <w:szCs w:val="20"/>
          <w:lang w:eastAsia="tr-TR"/>
        </w:rPr>
        <w:t xml:space="preserve"> </w:t>
      </w:r>
      <w:r w:rsidRPr="00A9397B">
        <w:rPr>
          <w:rFonts w:eastAsia="Times New Roman" w:cs="Times New Roman"/>
          <w:i/>
          <w:iCs/>
          <w:color w:val="000000"/>
          <w:sz w:val="20"/>
          <w:szCs w:val="20"/>
          <w:lang w:eastAsia="tr-TR"/>
        </w:rPr>
        <w:t xml:space="preserve">6(1), </w:t>
      </w:r>
      <w:r w:rsidRPr="00A9397B">
        <w:rPr>
          <w:rFonts w:eastAsia="Times New Roman" w:cs="Times New Roman"/>
          <w:iCs/>
          <w:color w:val="000000"/>
          <w:sz w:val="20"/>
          <w:szCs w:val="20"/>
          <w:lang w:eastAsia="tr-TR"/>
        </w:rPr>
        <w:t>1-8</w:t>
      </w:r>
      <w:r>
        <w:rPr>
          <w:rFonts w:eastAsia="Times New Roman" w:cs="Times New Roman"/>
          <w:iCs/>
          <w:color w:val="000000"/>
          <w:sz w:val="20"/>
          <w:szCs w:val="20"/>
          <w:lang w:eastAsia="tr-TR"/>
        </w:rPr>
        <w:t>.</w:t>
      </w:r>
    </w:p>
    <w:p w14:paraId="7B8F8AEF" w14:textId="77777777" w:rsidR="00ED73DF" w:rsidRPr="00F6743C" w:rsidRDefault="00ED73DF" w:rsidP="00ED73DF">
      <w:pPr>
        <w:autoSpaceDE w:val="0"/>
        <w:autoSpaceDN w:val="0"/>
        <w:adjustRightInd w:val="0"/>
        <w:spacing w:after="0" w:line="360" w:lineRule="auto"/>
        <w:ind w:left="709" w:hanging="709"/>
        <w:jc w:val="both"/>
        <w:rPr>
          <w:rFonts w:eastAsia="Times New Roman" w:cs="Times New Roman"/>
          <w:iCs/>
          <w:color w:val="000000"/>
          <w:sz w:val="20"/>
          <w:szCs w:val="20"/>
          <w:lang w:eastAsia="tr-TR"/>
        </w:rPr>
      </w:pPr>
      <w:proofErr w:type="spellStart"/>
      <w:r w:rsidRPr="00F6743C">
        <w:rPr>
          <w:rFonts w:eastAsia="Times New Roman" w:cs="Arial"/>
          <w:sz w:val="20"/>
          <w:szCs w:val="20"/>
          <w:lang w:eastAsia="tr-TR"/>
        </w:rPr>
        <w:t>Büyükalan</w:t>
      </w:r>
      <w:proofErr w:type="spellEnd"/>
      <w:r w:rsidRPr="00F6743C">
        <w:rPr>
          <w:rFonts w:eastAsia="Times New Roman" w:cs="Arial"/>
          <w:sz w:val="20"/>
          <w:szCs w:val="20"/>
          <w:lang w:eastAsia="tr-TR"/>
        </w:rPr>
        <w:t xml:space="preserve"> Filiz, S., Dayan G. ve Dayan K. (2020). İlkokul 3. </w:t>
      </w:r>
      <w:r>
        <w:rPr>
          <w:rFonts w:eastAsia="Times New Roman" w:cs="Arial"/>
          <w:sz w:val="20"/>
          <w:szCs w:val="20"/>
          <w:lang w:eastAsia="tr-TR"/>
        </w:rPr>
        <w:t>s</w:t>
      </w:r>
      <w:r w:rsidRPr="00F6743C">
        <w:rPr>
          <w:rFonts w:eastAsia="Times New Roman" w:cs="Arial"/>
          <w:sz w:val="20"/>
          <w:szCs w:val="20"/>
          <w:lang w:eastAsia="tr-TR"/>
        </w:rPr>
        <w:t xml:space="preserve">ınıf öğrencilerinin kavram karikatürlerine ilişkin metaforik algıları. </w:t>
      </w:r>
      <w:r w:rsidRPr="00757F22">
        <w:rPr>
          <w:rFonts w:eastAsia="Times New Roman" w:cs="Arial"/>
          <w:i/>
          <w:iCs/>
          <w:sz w:val="20"/>
          <w:szCs w:val="20"/>
          <w:lang w:eastAsia="tr-TR"/>
        </w:rPr>
        <w:t>Uluslararası Eğitim Araştırmacıları Dergisi</w:t>
      </w:r>
      <w:r w:rsidRPr="00F6743C">
        <w:rPr>
          <w:rFonts w:eastAsia="Times New Roman" w:cs="Arial"/>
          <w:sz w:val="20"/>
          <w:szCs w:val="20"/>
          <w:lang w:eastAsia="tr-TR"/>
        </w:rPr>
        <w:t xml:space="preserve">, 3(2), 330-345. </w:t>
      </w:r>
    </w:p>
    <w:p w14:paraId="4CD1DCD9" w14:textId="77777777" w:rsidR="00ED73DF" w:rsidRPr="00F6743C" w:rsidRDefault="00ED73DF" w:rsidP="00ED73DF">
      <w:pPr>
        <w:autoSpaceDE w:val="0"/>
        <w:autoSpaceDN w:val="0"/>
        <w:adjustRightInd w:val="0"/>
        <w:spacing w:after="0" w:line="360" w:lineRule="auto"/>
        <w:ind w:left="709" w:hanging="709"/>
        <w:jc w:val="both"/>
        <w:rPr>
          <w:rFonts w:eastAsia="Times New Roman" w:cs="Arial"/>
          <w:sz w:val="20"/>
          <w:szCs w:val="20"/>
          <w:lang w:eastAsia="tr-TR"/>
        </w:rPr>
      </w:pPr>
      <w:r w:rsidRPr="00F6743C">
        <w:rPr>
          <w:rFonts w:eastAsia="Times New Roman" w:cs="Arial"/>
          <w:sz w:val="20"/>
          <w:szCs w:val="20"/>
          <w:lang w:eastAsia="tr-TR"/>
        </w:rPr>
        <w:t xml:space="preserve">Çenesiz, M. ve Özdemir, M. A. (2020). WEB 2.0 araçlarının ortaöğretim 10. sınıf coğrafya dersi topoğrafya ve kayaçlar konusunda akademik başarıya etkisi. </w:t>
      </w:r>
      <w:r w:rsidRPr="00F6743C">
        <w:rPr>
          <w:rFonts w:eastAsia="Times New Roman" w:cs="Arial"/>
          <w:i/>
          <w:iCs/>
          <w:sz w:val="20"/>
          <w:szCs w:val="20"/>
          <w:lang w:eastAsia="tr-TR"/>
        </w:rPr>
        <w:t xml:space="preserve">International </w:t>
      </w:r>
      <w:proofErr w:type="spellStart"/>
      <w:r w:rsidRPr="00F6743C">
        <w:rPr>
          <w:rFonts w:eastAsia="Times New Roman" w:cs="Arial"/>
          <w:i/>
          <w:iCs/>
          <w:sz w:val="20"/>
          <w:szCs w:val="20"/>
          <w:lang w:eastAsia="tr-TR"/>
        </w:rPr>
        <w:t>Journal</w:t>
      </w:r>
      <w:proofErr w:type="spellEnd"/>
      <w:r w:rsidRPr="00F6743C">
        <w:rPr>
          <w:rFonts w:eastAsia="Times New Roman" w:cs="Arial"/>
          <w:i/>
          <w:iCs/>
          <w:sz w:val="20"/>
          <w:szCs w:val="20"/>
          <w:lang w:eastAsia="tr-TR"/>
        </w:rPr>
        <w:t xml:space="preserve"> of </w:t>
      </w:r>
      <w:proofErr w:type="spellStart"/>
      <w:r w:rsidRPr="00F6743C">
        <w:rPr>
          <w:rFonts w:eastAsia="Times New Roman" w:cs="Arial"/>
          <w:i/>
          <w:iCs/>
          <w:sz w:val="20"/>
          <w:szCs w:val="20"/>
          <w:lang w:eastAsia="tr-TR"/>
        </w:rPr>
        <w:t>Geography</w:t>
      </w:r>
      <w:proofErr w:type="spellEnd"/>
      <w:r w:rsidRPr="00F6743C">
        <w:rPr>
          <w:rFonts w:eastAsia="Times New Roman" w:cs="Arial"/>
          <w:i/>
          <w:iCs/>
          <w:sz w:val="20"/>
          <w:szCs w:val="20"/>
          <w:lang w:eastAsia="tr-TR"/>
        </w:rPr>
        <w:t xml:space="preserve"> </w:t>
      </w:r>
      <w:proofErr w:type="spellStart"/>
      <w:r w:rsidRPr="00F6743C">
        <w:rPr>
          <w:rFonts w:eastAsia="Times New Roman" w:cs="Arial"/>
          <w:i/>
          <w:iCs/>
          <w:sz w:val="20"/>
          <w:szCs w:val="20"/>
          <w:lang w:eastAsia="tr-TR"/>
        </w:rPr>
        <w:t>and</w:t>
      </w:r>
      <w:proofErr w:type="spellEnd"/>
      <w:r w:rsidRPr="00F6743C">
        <w:rPr>
          <w:rFonts w:eastAsia="Times New Roman" w:cs="Arial"/>
          <w:i/>
          <w:iCs/>
          <w:sz w:val="20"/>
          <w:szCs w:val="20"/>
          <w:lang w:eastAsia="tr-TR"/>
        </w:rPr>
        <w:t xml:space="preserve"> </w:t>
      </w:r>
      <w:proofErr w:type="spellStart"/>
      <w:r w:rsidRPr="00F6743C">
        <w:rPr>
          <w:rFonts w:eastAsia="Times New Roman" w:cs="Arial"/>
          <w:i/>
          <w:iCs/>
          <w:sz w:val="20"/>
          <w:szCs w:val="20"/>
          <w:lang w:eastAsia="tr-TR"/>
        </w:rPr>
        <w:t>Geography</w:t>
      </w:r>
      <w:proofErr w:type="spellEnd"/>
      <w:r w:rsidRPr="00F6743C">
        <w:rPr>
          <w:rFonts w:eastAsia="Times New Roman" w:cs="Arial"/>
          <w:i/>
          <w:iCs/>
          <w:sz w:val="20"/>
          <w:szCs w:val="20"/>
          <w:lang w:eastAsia="tr-TR"/>
        </w:rPr>
        <w:t xml:space="preserve"> </w:t>
      </w:r>
      <w:proofErr w:type="spellStart"/>
      <w:r w:rsidRPr="00F6743C">
        <w:rPr>
          <w:rFonts w:eastAsia="Times New Roman" w:cs="Arial"/>
          <w:i/>
          <w:iCs/>
          <w:sz w:val="20"/>
          <w:szCs w:val="20"/>
          <w:lang w:eastAsia="tr-TR"/>
        </w:rPr>
        <w:t>Education</w:t>
      </w:r>
      <w:proofErr w:type="spellEnd"/>
      <w:r w:rsidRPr="00F6743C">
        <w:rPr>
          <w:rFonts w:eastAsia="Times New Roman" w:cs="Arial"/>
          <w:i/>
          <w:iCs/>
          <w:sz w:val="20"/>
          <w:szCs w:val="20"/>
          <w:lang w:eastAsia="tr-TR"/>
        </w:rPr>
        <w:t xml:space="preserve"> (IGGE)</w:t>
      </w:r>
      <w:r w:rsidRPr="00F6743C">
        <w:rPr>
          <w:rFonts w:eastAsia="Times New Roman" w:cs="Arial"/>
          <w:sz w:val="20"/>
          <w:szCs w:val="20"/>
          <w:lang w:eastAsia="tr-TR"/>
        </w:rPr>
        <w:t>, 43, 39-53.</w:t>
      </w:r>
    </w:p>
    <w:p w14:paraId="2A124B92" w14:textId="761E8CAC" w:rsidR="00ED73DF" w:rsidRPr="00F6743C" w:rsidRDefault="00ED73DF" w:rsidP="00ED73DF">
      <w:pPr>
        <w:spacing w:after="0" w:line="360" w:lineRule="auto"/>
        <w:ind w:left="709" w:hanging="709"/>
        <w:jc w:val="both"/>
        <w:rPr>
          <w:rFonts w:eastAsia="Times New Roman" w:cs="Arial"/>
          <w:sz w:val="20"/>
          <w:szCs w:val="20"/>
          <w:lang w:eastAsia="tr-TR"/>
        </w:rPr>
      </w:pPr>
      <w:r w:rsidRPr="00F6743C">
        <w:rPr>
          <w:rFonts w:eastAsia="Times New Roman" w:cs="Arial"/>
          <w:sz w:val="20"/>
          <w:szCs w:val="20"/>
          <w:lang w:eastAsia="tr-TR"/>
        </w:rPr>
        <w:t xml:space="preserve"> </w:t>
      </w:r>
      <w:proofErr w:type="spellStart"/>
      <w:r w:rsidRPr="00F6743C">
        <w:rPr>
          <w:rFonts w:eastAsia="Times New Roman" w:cs="Arial"/>
          <w:sz w:val="20"/>
          <w:szCs w:val="20"/>
          <w:lang w:eastAsia="tr-TR"/>
        </w:rPr>
        <w:t>Deperlioğlu</w:t>
      </w:r>
      <w:proofErr w:type="spellEnd"/>
      <w:r w:rsidRPr="00F6743C">
        <w:rPr>
          <w:rFonts w:eastAsia="Times New Roman" w:cs="Arial"/>
          <w:sz w:val="20"/>
          <w:szCs w:val="20"/>
          <w:lang w:eastAsia="tr-TR"/>
        </w:rPr>
        <w:t xml:space="preserve">, Ö. ve Köse, U. (2010). </w:t>
      </w:r>
      <w:r>
        <w:rPr>
          <w:rFonts w:eastAsia="Times New Roman" w:cs="Arial"/>
          <w:sz w:val="20"/>
          <w:szCs w:val="20"/>
          <w:lang w:eastAsia="tr-TR"/>
        </w:rPr>
        <w:t>W</w:t>
      </w:r>
      <w:r w:rsidRPr="00F6743C">
        <w:rPr>
          <w:rFonts w:eastAsia="Times New Roman" w:cs="Arial"/>
          <w:sz w:val="20"/>
          <w:szCs w:val="20"/>
          <w:lang w:eastAsia="tr-TR"/>
        </w:rPr>
        <w:t>eb 2.0 teknolojilerinin eğitim üzerindeki etkileri ve örnek bir öğrenme yaşantısı,</w:t>
      </w:r>
      <w:r w:rsidRPr="00F6743C">
        <w:rPr>
          <w:rFonts w:eastAsia="Times New Roman" w:cs="Arial"/>
          <w:i/>
          <w:sz w:val="20"/>
          <w:szCs w:val="20"/>
          <w:lang w:eastAsia="tr-TR"/>
        </w:rPr>
        <w:t xml:space="preserve"> </w:t>
      </w:r>
      <w:r w:rsidRPr="00A9397B">
        <w:rPr>
          <w:rFonts w:eastAsia="Times New Roman" w:cs="Times New Roman"/>
          <w:i/>
          <w:sz w:val="20"/>
          <w:szCs w:val="20"/>
          <w:lang w:eastAsia="tr-TR"/>
        </w:rPr>
        <w:t>Akademik Bilişim’</w:t>
      </w:r>
      <w:r w:rsidR="00D47C36" w:rsidRPr="00A9397B">
        <w:rPr>
          <w:rFonts w:eastAsia="Times New Roman" w:cs="Times New Roman"/>
          <w:i/>
          <w:sz w:val="20"/>
          <w:szCs w:val="20"/>
          <w:lang w:eastAsia="tr-TR"/>
        </w:rPr>
        <w:t>10-</w:t>
      </w:r>
      <w:r w:rsidRPr="00A9397B">
        <w:rPr>
          <w:rFonts w:eastAsia="Times New Roman" w:cs="Times New Roman"/>
          <w:i/>
          <w:sz w:val="20"/>
          <w:szCs w:val="20"/>
          <w:lang w:eastAsia="tr-TR"/>
        </w:rPr>
        <w:t xml:space="preserve"> XII. Akademik Bilişim Konferansı Bildirileri </w:t>
      </w:r>
      <w:r w:rsidRPr="00A9397B">
        <w:rPr>
          <w:rFonts w:eastAsia="Times New Roman" w:cs="Times New Roman"/>
          <w:sz w:val="20"/>
          <w:szCs w:val="20"/>
          <w:lang w:eastAsia="tr-TR"/>
        </w:rPr>
        <w:t>(337-342)</w:t>
      </w:r>
      <w:r>
        <w:rPr>
          <w:rFonts w:eastAsia="Times New Roman" w:cs="Times New Roman"/>
          <w:sz w:val="20"/>
          <w:szCs w:val="20"/>
          <w:lang w:eastAsia="tr-TR"/>
        </w:rPr>
        <w:t>.</w:t>
      </w:r>
    </w:p>
    <w:p w14:paraId="1AE9F89B" w14:textId="77777777" w:rsidR="00ED73DF" w:rsidRPr="00F6743C" w:rsidRDefault="00ED73DF" w:rsidP="00ED73DF">
      <w:pPr>
        <w:spacing w:after="0" w:line="360" w:lineRule="auto"/>
        <w:ind w:left="709" w:hanging="709"/>
        <w:jc w:val="both"/>
        <w:rPr>
          <w:rFonts w:eastAsia="Times New Roman" w:cs="Arial"/>
          <w:sz w:val="20"/>
          <w:szCs w:val="20"/>
          <w:lang w:eastAsia="tr-TR"/>
        </w:rPr>
      </w:pPr>
      <w:r w:rsidRPr="00A9397B">
        <w:rPr>
          <w:rFonts w:eastAsia="Times New Roman" w:cs="Times New Roman"/>
          <w:sz w:val="20"/>
          <w:szCs w:val="20"/>
          <w:lang w:eastAsia="tr-TR"/>
        </w:rPr>
        <w:t xml:space="preserve">Elmas, R. ve </w:t>
      </w:r>
      <w:proofErr w:type="spellStart"/>
      <w:r w:rsidRPr="00A9397B">
        <w:rPr>
          <w:rFonts w:eastAsia="Times New Roman" w:cs="Times New Roman"/>
          <w:sz w:val="20"/>
          <w:szCs w:val="20"/>
          <w:lang w:eastAsia="tr-TR"/>
        </w:rPr>
        <w:t>Geban</w:t>
      </w:r>
      <w:proofErr w:type="spellEnd"/>
      <w:r w:rsidRPr="00A9397B">
        <w:rPr>
          <w:rFonts w:eastAsia="Times New Roman" w:cs="Times New Roman"/>
          <w:sz w:val="20"/>
          <w:szCs w:val="20"/>
          <w:lang w:eastAsia="tr-TR"/>
        </w:rPr>
        <w:t xml:space="preserve">, Ö. (2012). Web 2.0 </w:t>
      </w:r>
      <w:proofErr w:type="spellStart"/>
      <w:r w:rsidRPr="00A9397B">
        <w:rPr>
          <w:rFonts w:eastAsia="Times New Roman" w:cs="Times New Roman"/>
          <w:sz w:val="20"/>
          <w:szCs w:val="20"/>
          <w:lang w:eastAsia="tr-TR"/>
        </w:rPr>
        <w:t>tools</w:t>
      </w:r>
      <w:proofErr w:type="spellEnd"/>
      <w:r w:rsidRPr="00A9397B">
        <w:rPr>
          <w:rFonts w:eastAsia="Times New Roman" w:cs="Times New Roman"/>
          <w:sz w:val="20"/>
          <w:szCs w:val="20"/>
          <w:lang w:eastAsia="tr-TR"/>
        </w:rPr>
        <w:t xml:space="preserve"> </w:t>
      </w:r>
      <w:proofErr w:type="spellStart"/>
      <w:r w:rsidRPr="00A9397B">
        <w:rPr>
          <w:rFonts w:eastAsia="Times New Roman" w:cs="Times New Roman"/>
          <w:sz w:val="20"/>
          <w:szCs w:val="20"/>
          <w:lang w:eastAsia="tr-TR"/>
        </w:rPr>
        <w:t>for</w:t>
      </w:r>
      <w:proofErr w:type="spellEnd"/>
      <w:r w:rsidRPr="00A9397B">
        <w:rPr>
          <w:rFonts w:eastAsia="Times New Roman" w:cs="Times New Roman"/>
          <w:sz w:val="20"/>
          <w:szCs w:val="20"/>
          <w:lang w:eastAsia="tr-TR"/>
        </w:rPr>
        <w:t xml:space="preserve"> 21st </w:t>
      </w:r>
      <w:proofErr w:type="spellStart"/>
      <w:r w:rsidRPr="00A9397B">
        <w:rPr>
          <w:rFonts w:eastAsia="Times New Roman" w:cs="Times New Roman"/>
          <w:sz w:val="20"/>
          <w:szCs w:val="20"/>
          <w:lang w:eastAsia="tr-TR"/>
        </w:rPr>
        <w:t>century</w:t>
      </w:r>
      <w:proofErr w:type="spellEnd"/>
      <w:r w:rsidRPr="00A9397B">
        <w:rPr>
          <w:rFonts w:eastAsia="Times New Roman" w:cs="Times New Roman"/>
          <w:sz w:val="20"/>
          <w:szCs w:val="20"/>
          <w:lang w:eastAsia="tr-TR"/>
        </w:rPr>
        <w:t xml:space="preserve"> </w:t>
      </w:r>
      <w:proofErr w:type="spellStart"/>
      <w:r w:rsidRPr="00A9397B">
        <w:rPr>
          <w:rFonts w:eastAsia="Times New Roman" w:cs="Times New Roman"/>
          <w:sz w:val="20"/>
          <w:szCs w:val="20"/>
          <w:lang w:eastAsia="tr-TR"/>
        </w:rPr>
        <w:t>teachers</w:t>
      </w:r>
      <w:proofErr w:type="spellEnd"/>
      <w:r w:rsidRPr="00A9397B">
        <w:rPr>
          <w:rFonts w:eastAsia="Times New Roman" w:cs="Times New Roman"/>
          <w:sz w:val="20"/>
          <w:szCs w:val="20"/>
          <w:lang w:eastAsia="tr-TR"/>
        </w:rPr>
        <w:t xml:space="preserve">. </w:t>
      </w:r>
      <w:r w:rsidRPr="00A9397B">
        <w:rPr>
          <w:rFonts w:eastAsia="Times New Roman" w:cs="Times New Roman"/>
          <w:i/>
          <w:iCs/>
          <w:sz w:val="20"/>
          <w:szCs w:val="20"/>
          <w:lang w:eastAsia="tr-TR"/>
        </w:rPr>
        <w:t xml:space="preserve">International Online </w:t>
      </w:r>
      <w:proofErr w:type="spellStart"/>
      <w:r w:rsidRPr="00A9397B">
        <w:rPr>
          <w:rFonts w:eastAsia="Times New Roman" w:cs="Times New Roman"/>
          <w:i/>
          <w:iCs/>
          <w:sz w:val="20"/>
          <w:szCs w:val="20"/>
          <w:lang w:eastAsia="tr-TR"/>
        </w:rPr>
        <w:t>Journal</w:t>
      </w:r>
      <w:proofErr w:type="spellEnd"/>
      <w:r w:rsidRPr="00A9397B">
        <w:rPr>
          <w:rFonts w:eastAsia="Times New Roman" w:cs="Times New Roman"/>
          <w:i/>
          <w:iCs/>
          <w:sz w:val="20"/>
          <w:szCs w:val="20"/>
          <w:lang w:eastAsia="tr-TR"/>
        </w:rPr>
        <w:t xml:space="preserve"> of </w:t>
      </w:r>
      <w:proofErr w:type="spellStart"/>
      <w:r w:rsidRPr="00A9397B">
        <w:rPr>
          <w:rFonts w:eastAsia="Times New Roman" w:cs="Times New Roman"/>
          <w:i/>
          <w:iCs/>
          <w:sz w:val="20"/>
          <w:szCs w:val="20"/>
          <w:lang w:eastAsia="tr-TR"/>
        </w:rPr>
        <w:t>Educational</w:t>
      </w:r>
      <w:proofErr w:type="spellEnd"/>
      <w:r w:rsidRPr="00A9397B">
        <w:rPr>
          <w:rFonts w:eastAsia="Times New Roman" w:cs="Times New Roman"/>
          <w:i/>
          <w:iCs/>
          <w:sz w:val="20"/>
          <w:szCs w:val="20"/>
          <w:lang w:eastAsia="tr-TR"/>
        </w:rPr>
        <w:t xml:space="preserve"> </w:t>
      </w:r>
      <w:proofErr w:type="spellStart"/>
      <w:r w:rsidRPr="00A9397B">
        <w:rPr>
          <w:rFonts w:eastAsia="Times New Roman" w:cs="Times New Roman"/>
          <w:i/>
          <w:iCs/>
          <w:sz w:val="20"/>
          <w:szCs w:val="20"/>
          <w:lang w:eastAsia="tr-TR"/>
        </w:rPr>
        <w:t>Sciences</w:t>
      </w:r>
      <w:proofErr w:type="spellEnd"/>
      <w:r w:rsidRPr="00A9397B">
        <w:rPr>
          <w:rFonts w:eastAsia="Times New Roman" w:cs="Times New Roman"/>
          <w:i/>
          <w:sz w:val="20"/>
          <w:szCs w:val="20"/>
          <w:lang w:eastAsia="tr-TR"/>
        </w:rPr>
        <w:t xml:space="preserve">, </w:t>
      </w:r>
      <w:r w:rsidRPr="00A9397B">
        <w:rPr>
          <w:rFonts w:eastAsia="Times New Roman" w:cs="Times New Roman"/>
          <w:i/>
          <w:iCs/>
          <w:sz w:val="20"/>
          <w:szCs w:val="20"/>
          <w:lang w:eastAsia="tr-TR"/>
        </w:rPr>
        <w:t>4</w:t>
      </w:r>
      <w:r w:rsidRPr="00A9397B">
        <w:rPr>
          <w:rFonts w:eastAsia="Times New Roman" w:cs="Times New Roman"/>
          <w:i/>
          <w:sz w:val="20"/>
          <w:szCs w:val="20"/>
          <w:lang w:eastAsia="tr-TR"/>
        </w:rPr>
        <w:t>(1),</w:t>
      </w:r>
      <w:r w:rsidRPr="00A9397B">
        <w:rPr>
          <w:rFonts w:eastAsia="Times New Roman" w:cs="Times New Roman"/>
          <w:sz w:val="20"/>
          <w:szCs w:val="20"/>
          <w:lang w:eastAsia="tr-TR"/>
        </w:rPr>
        <w:t xml:space="preserve"> 243-254.</w:t>
      </w:r>
    </w:p>
    <w:p w14:paraId="1CF3209C" w14:textId="120A00A7" w:rsidR="00ED73DF" w:rsidRPr="00A9397B" w:rsidRDefault="00ED73DF" w:rsidP="00ED73DF">
      <w:pPr>
        <w:spacing w:after="0" w:line="360" w:lineRule="auto"/>
        <w:ind w:left="709" w:hanging="709"/>
        <w:jc w:val="both"/>
        <w:rPr>
          <w:rFonts w:eastAsia="Times New Roman" w:cs="Times New Roman"/>
          <w:sz w:val="20"/>
          <w:szCs w:val="20"/>
          <w:lang w:eastAsia="tr-TR"/>
        </w:rPr>
      </w:pPr>
      <w:r w:rsidRPr="00A9397B">
        <w:rPr>
          <w:rFonts w:eastAsia="Times New Roman" w:cs="Times New Roman"/>
          <w:sz w:val="20"/>
          <w:szCs w:val="20"/>
          <w:lang w:eastAsia="tr-TR"/>
        </w:rPr>
        <w:t xml:space="preserve">Genç, </w:t>
      </w:r>
      <w:r w:rsidR="00D47C36" w:rsidRPr="00A9397B">
        <w:rPr>
          <w:rFonts w:eastAsia="Times New Roman" w:cs="Times New Roman"/>
          <w:sz w:val="20"/>
          <w:szCs w:val="20"/>
          <w:lang w:eastAsia="tr-TR"/>
        </w:rPr>
        <w:t>Z. (</w:t>
      </w:r>
      <w:r w:rsidRPr="00A9397B">
        <w:rPr>
          <w:rFonts w:eastAsia="Times New Roman" w:cs="Times New Roman"/>
          <w:sz w:val="20"/>
          <w:szCs w:val="20"/>
          <w:lang w:eastAsia="tr-TR"/>
        </w:rPr>
        <w:t xml:space="preserve">2010). Web 2.0 yeniliklerinin eğitimde kullanımı: bir </w:t>
      </w:r>
      <w:proofErr w:type="spellStart"/>
      <w:r w:rsidRPr="00A9397B">
        <w:rPr>
          <w:rFonts w:eastAsia="Times New Roman" w:cs="Times New Roman"/>
          <w:sz w:val="20"/>
          <w:szCs w:val="20"/>
          <w:lang w:eastAsia="tr-TR"/>
        </w:rPr>
        <w:t>facebook</w:t>
      </w:r>
      <w:proofErr w:type="spellEnd"/>
      <w:r w:rsidRPr="00A9397B">
        <w:rPr>
          <w:rFonts w:eastAsia="Times New Roman" w:cs="Times New Roman"/>
          <w:sz w:val="20"/>
          <w:szCs w:val="20"/>
          <w:lang w:eastAsia="tr-TR"/>
        </w:rPr>
        <w:t xml:space="preserve"> eğitim uygulama örneği.</w:t>
      </w:r>
      <w:r w:rsidRPr="00A9397B">
        <w:rPr>
          <w:rFonts w:eastAsia="Times New Roman" w:cs="Times New Roman"/>
          <w:i/>
          <w:sz w:val="20"/>
          <w:szCs w:val="20"/>
          <w:lang w:eastAsia="tr-TR"/>
        </w:rPr>
        <w:t xml:space="preserve"> Akademik Bilişim’</w:t>
      </w:r>
      <w:r w:rsidR="00D47C36" w:rsidRPr="00A9397B">
        <w:rPr>
          <w:rFonts w:eastAsia="Times New Roman" w:cs="Times New Roman"/>
          <w:i/>
          <w:sz w:val="20"/>
          <w:szCs w:val="20"/>
          <w:lang w:eastAsia="tr-TR"/>
        </w:rPr>
        <w:t>10-</w:t>
      </w:r>
      <w:r w:rsidRPr="00A9397B">
        <w:rPr>
          <w:rFonts w:eastAsia="Times New Roman" w:cs="Times New Roman"/>
          <w:i/>
          <w:sz w:val="20"/>
          <w:szCs w:val="20"/>
          <w:lang w:eastAsia="tr-TR"/>
        </w:rPr>
        <w:t xml:space="preserve"> XII. Akademik Bilişim Konferansı Bildirileri</w:t>
      </w:r>
      <w:r w:rsidRPr="00A9397B">
        <w:rPr>
          <w:rFonts w:eastAsia="Times New Roman" w:cs="Times New Roman"/>
          <w:sz w:val="20"/>
          <w:szCs w:val="20"/>
          <w:lang w:eastAsia="tr-TR"/>
        </w:rPr>
        <w:t>. (237-242).</w:t>
      </w:r>
    </w:p>
    <w:p w14:paraId="3636D365" w14:textId="77777777" w:rsidR="00ED73DF" w:rsidRPr="00F6743C" w:rsidRDefault="00ED73DF" w:rsidP="00ED73DF">
      <w:pPr>
        <w:spacing w:after="0" w:line="360" w:lineRule="auto"/>
        <w:ind w:left="709" w:hanging="709"/>
        <w:jc w:val="both"/>
        <w:rPr>
          <w:rFonts w:eastAsia="Times New Roman" w:cs="Arial"/>
          <w:sz w:val="20"/>
          <w:szCs w:val="20"/>
          <w:lang w:eastAsia="tr-TR"/>
        </w:rPr>
      </w:pPr>
      <w:r w:rsidRPr="00A9397B">
        <w:rPr>
          <w:rFonts w:eastAsia="Times New Roman" w:cs="Times New Roman"/>
          <w:sz w:val="20"/>
          <w:szCs w:val="20"/>
          <w:lang w:eastAsia="tr-TR"/>
        </w:rPr>
        <w:t xml:space="preserve">Göker, M. ve İnce, B. (2019). Web 2.0 araçlarının yabancı dil olarak Türkçe öğretiminde kullanımı ve akademik başarıya etkisi, </w:t>
      </w:r>
      <w:r w:rsidRPr="00A9397B">
        <w:rPr>
          <w:rFonts w:eastAsia="Times New Roman" w:cs="Times New Roman"/>
          <w:i/>
          <w:sz w:val="20"/>
          <w:szCs w:val="20"/>
          <w:lang w:eastAsia="tr-TR"/>
        </w:rPr>
        <w:t>Türkçe Konuşanların Akademik Dergisi, 6(1),</w:t>
      </w:r>
      <w:r w:rsidRPr="00A9397B">
        <w:rPr>
          <w:rFonts w:eastAsia="Times New Roman" w:cs="Times New Roman"/>
          <w:sz w:val="20"/>
          <w:szCs w:val="20"/>
          <w:lang w:eastAsia="tr-TR"/>
        </w:rPr>
        <w:t xml:space="preserve"> 12-22</w:t>
      </w:r>
      <w:r>
        <w:rPr>
          <w:rFonts w:eastAsia="Times New Roman" w:cs="Times New Roman"/>
          <w:sz w:val="20"/>
          <w:szCs w:val="20"/>
          <w:lang w:eastAsia="tr-TR"/>
        </w:rPr>
        <w:t>.</w:t>
      </w:r>
    </w:p>
    <w:p w14:paraId="7058918C" w14:textId="77777777" w:rsidR="00ED73DF" w:rsidRPr="00A9397B" w:rsidRDefault="00ED73DF" w:rsidP="00ED73DF">
      <w:pPr>
        <w:autoSpaceDE w:val="0"/>
        <w:autoSpaceDN w:val="0"/>
        <w:adjustRightInd w:val="0"/>
        <w:spacing w:after="0" w:line="360" w:lineRule="auto"/>
        <w:ind w:left="709" w:hanging="709"/>
        <w:jc w:val="both"/>
        <w:rPr>
          <w:rFonts w:eastAsia="Times New Roman" w:cs="Times New Roman"/>
          <w:bCs/>
          <w:color w:val="000000"/>
          <w:sz w:val="20"/>
          <w:szCs w:val="20"/>
          <w:lang w:eastAsia="tr-TR"/>
        </w:rPr>
      </w:pPr>
      <w:r w:rsidRPr="00F6743C">
        <w:rPr>
          <w:rFonts w:eastAsia="Times New Roman" w:cs="Arial"/>
          <w:sz w:val="20"/>
          <w:szCs w:val="20"/>
          <w:lang w:eastAsia="tr-TR"/>
        </w:rPr>
        <w:t>Gündoğdu, M., M. (2017).</w:t>
      </w:r>
      <w:r w:rsidRPr="00A9397B">
        <w:rPr>
          <w:rFonts w:eastAsia="Times New Roman" w:cs="Times New Roman"/>
          <w:bCs/>
          <w:i/>
          <w:color w:val="000000"/>
          <w:sz w:val="20"/>
          <w:szCs w:val="20"/>
          <w:lang w:eastAsia="tr-TR"/>
        </w:rPr>
        <w:t xml:space="preserve"> Web 2.0 teknolojileri ile geliştirilmiş </w:t>
      </w:r>
      <w:proofErr w:type="spellStart"/>
      <w:r w:rsidRPr="00A9397B">
        <w:rPr>
          <w:rFonts w:eastAsia="Times New Roman" w:cs="Times New Roman"/>
          <w:bCs/>
          <w:i/>
          <w:color w:val="000000"/>
          <w:sz w:val="20"/>
          <w:szCs w:val="20"/>
          <w:lang w:eastAsia="tr-TR"/>
        </w:rPr>
        <w:t>işbirlikli</w:t>
      </w:r>
      <w:proofErr w:type="spellEnd"/>
      <w:r w:rsidRPr="00A9397B">
        <w:rPr>
          <w:rFonts w:eastAsia="Times New Roman" w:cs="Times New Roman"/>
          <w:bCs/>
          <w:i/>
          <w:color w:val="000000"/>
          <w:sz w:val="20"/>
          <w:szCs w:val="20"/>
          <w:lang w:eastAsia="tr-TR"/>
        </w:rPr>
        <w:t xml:space="preserve"> öğrenme ortamının ortaokul öğrencilerinin akademik başarıları ile problem çözmeye yönelik yansıtıcı düşünme becerilerine ve motivasyon düzeylerine etkisi</w:t>
      </w:r>
      <w:r w:rsidRPr="00A9397B">
        <w:rPr>
          <w:rFonts w:eastAsia="Times New Roman" w:cs="Times New Roman"/>
          <w:bCs/>
          <w:color w:val="000000"/>
          <w:sz w:val="20"/>
          <w:szCs w:val="20"/>
          <w:lang w:eastAsia="tr-TR"/>
        </w:rPr>
        <w:t xml:space="preserve">. </w:t>
      </w:r>
      <w:r w:rsidRPr="00A9397B">
        <w:rPr>
          <w:rFonts w:eastAsia="Times New Roman" w:cs="Times New Roman"/>
          <w:color w:val="000000"/>
          <w:sz w:val="20"/>
          <w:szCs w:val="20"/>
          <w:lang w:eastAsia="tr-TR"/>
        </w:rPr>
        <w:t>YÖK Ulusal Tez Merkezi veri tabanından elde edildi</w:t>
      </w:r>
      <w:r>
        <w:rPr>
          <w:rFonts w:eastAsia="Times New Roman" w:cs="Times New Roman"/>
          <w:color w:val="000000"/>
          <w:sz w:val="20"/>
          <w:szCs w:val="20"/>
          <w:lang w:eastAsia="tr-TR"/>
        </w:rPr>
        <w:t xml:space="preserve"> </w:t>
      </w:r>
      <w:r w:rsidRPr="00A9397B">
        <w:rPr>
          <w:rFonts w:eastAsia="Times New Roman" w:cs="Times New Roman"/>
          <w:color w:val="000000"/>
          <w:sz w:val="20"/>
          <w:szCs w:val="20"/>
          <w:lang w:eastAsia="tr-TR"/>
        </w:rPr>
        <w:t>(</w:t>
      </w:r>
      <w:r w:rsidRPr="00A9397B">
        <w:rPr>
          <w:rFonts w:eastAsia="Times New Roman" w:cs="Times New Roman"/>
          <w:bCs/>
          <w:color w:val="000000"/>
          <w:sz w:val="20"/>
          <w:szCs w:val="20"/>
          <w:lang w:eastAsia="tr-TR"/>
        </w:rPr>
        <w:t>Tez No:</w:t>
      </w:r>
      <w:r w:rsidRPr="00A9397B">
        <w:rPr>
          <w:rFonts w:eastAsia="Times New Roman" w:cs="Times New Roman"/>
          <w:color w:val="000000"/>
          <w:sz w:val="20"/>
          <w:szCs w:val="20"/>
          <w:lang w:eastAsia="tr-TR"/>
        </w:rPr>
        <w:t xml:space="preserve"> </w:t>
      </w:r>
      <w:r w:rsidRPr="00A9397B">
        <w:rPr>
          <w:rFonts w:eastAsia="Times New Roman" w:cs="Times New Roman"/>
          <w:bCs/>
          <w:color w:val="000000"/>
          <w:sz w:val="20"/>
          <w:szCs w:val="20"/>
          <w:lang w:eastAsia="tr-TR"/>
        </w:rPr>
        <w:t>461343)</w:t>
      </w:r>
      <w:r>
        <w:rPr>
          <w:rFonts w:eastAsia="Times New Roman" w:cs="Times New Roman"/>
          <w:bCs/>
          <w:color w:val="000000"/>
          <w:sz w:val="20"/>
          <w:szCs w:val="20"/>
          <w:lang w:eastAsia="tr-TR"/>
        </w:rPr>
        <w:t>.</w:t>
      </w:r>
    </w:p>
    <w:p w14:paraId="10D4891F" w14:textId="77777777" w:rsidR="00ED73DF" w:rsidRPr="00F6743C" w:rsidRDefault="00ED73DF" w:rsidP="00ED73DF">
      <w:pPr>
        <w:autoSpaceDE w:val="0"/>
        <w:autoSpaceDN w:val="0"/>
        <w:adjustRightInd w:val="0"/>
        <w:spacing w:after="0" w:line="360" w:lineRule="auto"/>
        <w:ind w:left="709" w:hanging="709"/>
        <w:jc w:val="both"/>
        <w:rPr>
          <w:rFonts w:eastAsia="Times New Roman" w:cs="Arial"/>
          <w:sz w:val="20"/>
          <w:szCs w:val="20"/>
          <w:lang w:eastAsia="tr-TR"/>
        </w:rPr>
      </w:pPr>
      <w:r w:rsidRPr="00F6743C">
        <w:rPr>
          <w:rFonts w:eastAsia="Times New Roman" w:cs="Arial"/>
          <w:sz w:val="20"/>
          <w:szCs w:val="20"/>
          <w:lang w:eastAsia="tr-TR"/>
        </w:rPr>
        <w:t>Gürbüz, S. ve Şahin, F. (2018). Sosyal bilimlerde araştırma yöntemleri. Ankara: Seçkin Yayıncılık.</w:t>
      </w:r>
    </w:p>
    <w:p w14:paraId="593D3C55" w14:textId="076EE4DC" w:rsidR="00ED73DF" w:rsidRPr="00757F22" w:rsidRDefault="00ED73DF" w:rsidP="00ED73DF">
      <w:pPr>
        <w:spacing w:after="0" w:line="360" w:lineRule="auto"/>
        <w:ind w:left="709" w:hanging="709"/>
        <w:jc w:val="both"/>
        <w:rPr>
          <w:rFonts w:eastAsia="Times New Roman" w:cs="Arial"/>
          <w:color w:val="000000" w:themeColor="text1"/>
          <w:sz w:val="20"/>
          <w:szCs w:val="20"/>
          <w:lang w:eastAsia="tr-TR"/>
        </w:rPr>
      </w:pPr>
      <w:proofErr w:type="spellStart"/>
      <w:r w:rsidRPr="00F6743C">
        <w:rPr>
          <w:rFonts w:eastAsia="Times New Roman" w:cs="Arial"/>
          <w:sz w:val="20"/>
          <w:szCs w:val="20"/>
          <w:lang w:eastAsia="tr-TR"/>
        </w:rPr>
        <w:t>Horzum</w:t>
      </w:r>
      <w:proofErr w:type="spellEnd"/>
      <w:r w:rsidRPr="00F6743C">
        <w:rPr>
          <w:rFonts w:eastAsia="Times New Roman" w:cs="Arial"/>
          <w:sz w:val="20"/>
          <w:szCs w:val="20"/>
          <w:lang w:eastAsia="tr-TR"/>
        </w:rPr>
        <w:t xml:space="preserve">, M.B. (2010). Öğretmenlerin web 2.0 araçlarından haberdarlığı, kullanım sıklıkları ve amaçlarının çeşitli değişkenler açısından incelenmesi. </w:t>
      </w:r>
    </w:p>
    <w:p w14:paraId="1D4073F4" w14:textId="77777777" w:rsidR="00ED73DF" w:rsidRPr="00A9397B" w:rsidRDefault="00ED73DF" w:rsidP="00ED73DF">
      <w:pPr>
        <w:spacing w:after="0" w:line="360" w:lineRule="auto"/>
        <w:ind w:left="709" w:hanging="709"/>
        <w:jc w:val="both"/>
        <w:rPr>
          <w:rFonts w:eastAsia="Times New Roman" w:cs="Arial"/>
          <w:sz w:val="20"/>
          <w:szCs w:val="20"/>
          <w:lang w:eastAsia="tr-TR"/>
        </w:rPr>
      </w:pPr>
      <w:proofErr w:type="spellStart"/>
      <w:r w:rsidRPr="00A9397B">
        <w:rPr>
          <w:rFonts w:eastAsia="Times New Roman" w:cs="Arial"/>
          <w:sz w:val="20"/>
          <w:szCs w:val="20"/>
          <w:lang w:eastAsia="tr-TR"/>
        </w:rPr>
        <w:t>Jarrah</w:t>
      </w:r>
      <w:proofErr w:type="spellEnd"/>
      <w:r w:rsidRPr="00A9397B">
        <w:rPr>
          <w:rFonts w:eastAsia="Times New Roman" w:cs="Arial"/>
          <w:sz w:val="20"/>
          <w:szCs w:val="20"/>
          <w:lang w:eastAsia="tr-TR"/>
        </w:rPr>
        <w:t xml:space="preserve">, M. A. &amp; </w:t>
      </w:r>
      <w:proofErr w:type="spellStart"/>
      <w:r w:rsidRPr="00A9397B">
        <w:rPr>
          <w:rFonts w:eastAsia="Times New Roman" w:cs="Arial"/>
          <w:sz w:val="20"/>
          <w:szCs w:val="20"/>
          <w:lang w:eastAsia="tr-TR"/>
        </w:rPr>
        <w:t>Alzubi</w:t>
      </w:r>
      <w:proofErr w:type="spellEnd"/>
      <w:r w:rsidRPr="00A9397B">
        <w:rPr>
          <w:rFonts w:eastAsia="Times New Roman" w:cs="Arial"/>
          <w:sz w:val="20"/>
          <w:szCs w:val="20"/>
          <w:lang w:eastAsia="tr-TR"/>
        </w:rPr>
        <w:t xml:space="preserve">, A. A. F. (2021). </w:t>
      </w:r>
      <w:proofErr w:type="spellStart"/>
      <w:r w:rsidRPr="00A9397B">
        <w:rPr>
          <w:rFonts w:eastAsia="Times New Roman" w:cs="Arial"/>
          <w:sz w:val="20"/>
          <w:szCs w:val="20"/>
          <w:lang w:eastAsia="tr-TR"/>
        </w:rPr>
        <w:t>Arab</w:t>
      </w:r>
      <w:proofErr w:type="spellEnd"/>
      <w:r w:rsidRPr="00A9397B">
        <w:rPr>
          <w:rFonts w:eastAsia="Times New Roman" w:cs="Arial"/>
          <w:sz w:val="20"/>
          <w:szCs w:val="20"/>
          <w:lang w:eastAsia="tr-TR"/>
        </w:rPr>
        <w:t xml:space="preserve"> </w:t>
      </w:r>
      <w:proofErr w:type="spellStart"/>
      <w:r>
        <w:rPr>
          <w:rFonts w:eastAsia="Times New Roman" w:cs="Arial"/>
          <w:sz w:val="20"/>
          <w:szCs w:val="20"/>
          <w:lang w:eastAsia="tr-TR"/>
        </w:rPr>
        <w:t>p</w:t>
      </w:r>
      <w:r w:rsidRPr="00A9397B">
        <w:rPr>
          <w:rFonts w:eastAsia="Times New Roman" w:cs="Arial"/>
          <w:sz w:val="20"/>
          <w:szCs w:val="20"/>
          <w:lang w:eastAsia="tr-TR"/>
        </w:rPr>
        <w:t>ostgraduates</w:t>
      </w:r>
      <w:proofErr w:type="spellEnd"/>
      <w:r w:rsidRPr="00A9397B">
        <w:rPr>
          <w:rFonts w:eastAsia="Times New Roman" w:cs="Arial"/>
          <w:sz w:val="20"/>
          <w:szCs w:val="20"/>
          <w:lang w:eastAsia="tr-TR"/>
        </w:rPr>
        <w:t xml:space="preserve">’ </w:t>
      </w:r>
      <w:proofErr w:type="spellStart"/>
      <w:r>
        <w:rPr>
          <w:rFonts w:eastAsia="Times New Roman" w:cs="Arial"/>
          <w:sz w:val="20"/>
          <w:szCs w:val="20"/>
          <w:lang w:eastAsia="tr-TR"/>
        </w:rPr>
        <w:t>r</w:t>
      </w:r>
      <w:r w:rsidRPr="00A9397B">
        <w:rPr>
          <w:rFonts w:eastAsia="Times New Roman" w:cs="Arial"/>
          <w:sz w:val="20"/>
          <w:szCs w:val="20"/>
          <w:lang w:eastAsia="tr-TR"/>
        </w:rPr>
        <w:t>eadiness</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towards</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and</w:t>
      </w:r>
      <w:proofErr w:type="spellEnd"/>
      <w:r w:rsidRPr="00A9397B">
        <w:rPr>
          <w:rFonts w:eastAsia="Times New Roman" w:cs="Arial"/>
          <w:sz w:val="20"/>
          <w:szCs w:val="20"/>
          <w:lang w:eastAsia="tr-TR"/>
        </w:rPr>
        <w:t xml:space="preserve"> </w:t>
      </w:r>
      <w:proofErr w:type="spellStart"/>
      <w:r>
        <w:rPr>
          <w:rFonts w:eastAsia="Times New Roman" w:cs="Arial"/>
          <w:sz w:val="20"/>
          <w:szCs w:val="20"/>
          <w:lang w:eastAsia="tr-TR"/>
        </w:rPr>
        <w:t>e</w:t>
      </w:r>
      <w:r w:rsidRPr="00A9397B">
        <w:rPr>
          <w:rFonts w:eastAsia="Times New Roman" w:cs="Arial"/>
          <w:sz w:val="20"/>
          <w:szCs w:val="20"/>
          <w:lang w:eastAsia="tr-TR"/>
        </w:rPr>
        <w:t>ffectiveness</w:t>
      </w:r>
      <w:proofErr w:type="spellEnd"/>
      <w:r w:rsidRPr="00A9397B">
        <w:rPr>
          <w:rFonts w:eastAsia="Times New Roman" w:cs="Arial"/>
          <w:sz w:val="20"/>
          <w:szCs w:val="20"/>
          <w:lang w:eastAsia="tr-TR"/>
        </w:rPr>
        <w:t xml:space="preserve"> of </w:t>
      </w:r>
      <w:proofErr w:type="spellStart"/>
      <w:r>
        <w:rPr>
          <w:rFonts w:eastAsia="Times New Roman" w:cs="Arial"/>
          <w:sz w:val="20"/>
          <w:szCs w:val="20"/>
          <w:lang w:eastAsia="tr-TR"/>
        </w:rPr>
        <w:t>u</w:t>
      </w:r>
      <w:r w:rsidRPr="00A9397B">
        <w:rPr>
          <w:rFonts w:eastAsia="Times New Roman" w:cs="Arial"/>
          <w:sz w:val="20"/>
          <w:szCs w:val="20"/>
          <w:lang w:eastAsia="tr-TR"/>
        </w:rPr>
        <w:t>tilizing</w:t>
      </w:r>
      <w:proofErr w:type="spellEnd"/>
      <w:r w:rsidRPr="00A9397B">
        <w:rPr>
          <w:rFonts w:eastAsia="Times New Roman" w:cs="Arial"/>
          <w:sz w:val="20"/>
          <w:szCs w:val="20"/>
          <w:lang w:eastAsia="tr-TR"/>
        </w:rPr>
        <w:t xml:space="preserve"> </w:t>
      </w:r>
      <w:r>
        <w:rPr>
          <w:rFonts w:eastAsia="Times New Roman" w:cs="Arial"/>
          <w:sz w:val="20"/>
          <w:szCs w:val="20"/>
          <w:lang w:eastAsia="tr-TR"/>
        </w:rPr>
        <w:t>w</w:t>
      </w:r>
      <w:r w:rsidRPr="00A9397B">
        <w:rPr>
          <w:rFonts w:eastAsia="Times New Roman" w:cs="Arial"/>
          <w:sz w:val="20"/>
          <w:szCs w:val="20"/>
          <w:lang w:eastAsia="tr-TR"/>
        </w:rPr>
        <w:t xml:space="preserve">eb 2.0 </w:t>
      </w:r>
      <w:r>
        <w:rPr>
          <w:rFonts w:eastAsia="Times New Roman" w:cs="Arial"/>
          <w:sz w:val="20"/>
          <w:szCs w:val="20"/>
          <w:lang w:eastAsia="tr-TR"/>
        </w:rPr>
        <w:t>i</w:t>
      </w:r>
      <w:r w:rsidRPr="00A9397B">
        <w:rPr>
          <w:rFonts w:eastAsia="Times New Roman" w:cs="Arial"/>
          <w:sz w:val="20"/>
          <w:szCs w:val="20"/>
          <w:lang w:eastAsia="tr-TR"/>
        </w:rPr>
        <w:t xml:space="preserve">n </w:t>
      </w:r>
      <w:proofErr w:type="spellStart"/>
      <w:r>
        <w:rPr>
          <w:rFonts w:eastAsia="Times New Roman" w:cs="Arial"/>
          <w:sz w:val="20"/>
          <w:szCs w:val="20"/>
          <w:lang w:eastAsia="tr-TR"/>
        </w:rPr>
        <w:t>l</w:t>
      </w:r>
      <w:r w:rsidRPr="00A9397B">
        <w:rPr>
          <w:rFonts w:eastAsia="Times New Roman" w:cs="Arial"/>
          <w:sz w:val="20"/>
          <w:szCs w:val="20"/>
          <w:lang w:eastAsia="tr-TR"/>
        </w:rPr>
        <w:t>anguage</w:t>
      </w:r>
      <w:proofErr w:type="spellEnd"/>
      <w:r w:rsidRPr="00A9397B">
        <w:rPr>
          <w:rFonts w:eastAsia="Times New Roman" w:cs="Arial"/>
          <w:sz w:val="20"/>
          <w:szCs w:val="20"/>
          <w:lang w:eastAsia="tr-TR"/>
        </w:rPr>
        <w:t xml:space="preserve"> </w:t>
      </w:r>
      <w:proofErr w:type="spellStart"/>
      <w:r>
        <w:rPr>
          <w:rFonts w:eastAsia="Times New Roman" w:cs="Arial"/>
          <w:sz w:val="20"/>
          <w:szCs w:val="20"/>
          <w:lang w:eastAsia="tr-TR"/>
        </w:rPr>
        <w:t>l</w:t>
      </w:r>
      <w:r w:rsidRPr="00A9397B">
        <w:rPr>
          <w:rFonts w:eastAsia="Times New Roman" w:cs="Arial"/>
          <w:sz w:val="20"/>
          <w:szCs w:val="20"/>
          <w:lang w:eastAsia="tr-TR"/>
        </w:rPr>
        <w:t>earning</w:t>
      </w:r>
      <w:proofErr w:type="spellEnd"/>
      <w:r w:rsidRPr="00A9397B">
        <w:rPr>
          <w:rFonts w:eastAsia="Times New Roman" w:cs="Arial"/>
          <w:sz w:val="20"/>
          <w:szCs w:val="20"/>
          <w:lang w:eastAsia="tr-TR"/>
        </w:rPr>
        <w:t xml:space="preserve">. </w:t>
      </w:r>
      <w:r w:rsidRPr="00757F22">
        <w:rPr>
          <w:rFonts w:eastAsia="Times New Roman" w:cs="Arial"/>
          <w:i/>
          <w:iCs/>
          <w:sz w:val="20"/>
          <w:szCs w:val="20"/>
          <w:lang w:eastAsia="tr-TR"/>
        </w:rPr>
        <w:t xml:space="preserve">International </w:t>
      </w:r>
      <w:proofErr w:type="spellStart"/>
      <w:r w:rsidRPr="00757F22">
        <w:rPr>
          <w:rFonts w:eastAsia="Times New Roman" w:cs="Arial"/>
          <w:i/>
          <w:iCs/>
          <w:sz w:val="20"/>
          <w:szCs w:val="20"/>
          <w:lang w:eastAsia="tr-TR"/>
        </w:rPr>
        <w:t>Journal</w:t>
      </w:r>
      <w:proofErr w:type="spellEnd"/>
      <w:r w:rsidRPr="00757F22">
        <w:rPr>
          <w:rFonts w:eastAsia="Times New Roman" w:cs="Arial"/>
          <w:i/>
          <w:iCs/>
          <w:sz w:val="20"/>
          <w:szCs w:val="20"/>
          <w:lang w:eastAsia="tr-TR"/>
        </w:rPr>
        <w:t xml:space="preserve"> of </w:t>
      </w:r>
      <w:proofErr w:type="spellStart"/>
      <w:r w:rsidRPr="00757F22">
        <w:rPr>
          <w:rFonts w:eastAsia="Times New Roman" w:cs="Arial"/>
          <w:i/>
          <w:iCs/>
          <w:sz w:val="20"/>
          <w:szCs w:val="20"/>
          <w:lang w:eastAsia="tr-TR"/>
        </w:rPr>
        <w:t>Instruction</w:t>
      </w:r>
      <w:proofErr w:type="spellEnd"/>
      <w:r w:rsidRPr="00A9397B">
        <w:rPr>
          <w:rFonts w:eastAsia="Times New Roman" w:cs="Arial"/>
          <w:sz w:val="20"/>
          <w:szCs w:val="20"/>
          <w:lang w:eastAsia="tr-TR"/>
        </w:rPr>
        <w:t xml:space="preserve">, 14(1),673-690. </w:t>
      </w:r>
    </w:p>
    <w:p w14:paraId="4CAD20C5" w14:textId="77777777" w:rsidR="00ED73DF" w:rsidRPr="00A9397B" w:rsidRDefault="00ED73DF" w:rsidP="00ED73DF">
      <w:pPr>
        <w:spacing w:after="0" w:line="360" w:lineRule="auto"/>
        <w:ind w:left="709" w:hanging="709"/>
        <w:jc w:val="both"/>
        <w:rPr>
          <w:rFonts w:eastAsia="Times New Roman" w:cs="Arial"/>
          <w:sz w:val="20"/>
          <w:szCs w:val="20"/>
          <w:lang w:eastAsia="tr-TR"/>
        </w:rPr>
      </w:pPr>
      <w:r w:rsidRPr="00A9397B">
        <w:rPr>
          <w:rFonts w:eastAsia="Times New Roman" w:cs="Arial"/>
          <w:sz w:val="20"/>
          <w:szCs w:val="20"/>
          <w:lang w:eastAsia="tr-TR"/>
        </w:rPr>
        <w:t xml:space="preserve">Karasar, N. (2020). Bilimsel araştırma yöntemi: </w:t>
      </w:r>
      <w:r>
        <w:rPr>
          <w:rFonts w:eastAsia="Times New Roman" w:cs="Arial"/>
          <w:sz w:val="20"/>
          <w:szCs w:val="20"/>
          <w:lang w:eastAsia="tr-TR"/>
        </w:rPr>
        <w:t>K</w:t>
      </w:r>
      <w:r w:rsidRPr="00A9397B">
        <w:rPr>
          <w:rFonts w:eastAsia="Times New Roman" w:cs="Arial"/>
          <w:sz w:val="20"/>
          <w:szCs w:val="20"/>
          <w:lang w:eastAsia="tr-TR"/>
        </w:rPr>
        <w:t>avramlar, ilkeler, teknikler. Ankara: Nobel Yayınları.</w:t>
      </w:r>
    </w:p>
    <w:p w14:paraId="28CF0A32" w14:textId="77777777" w:rsidR="00ED73DF" w:rsidRPr="00A9397B" w:rsidRDefault="00ED73DF" w:rsidP="00ED73DF">
      <w:pPr>
        <w:spacing w:after="0" w:line="360" w:lineRule="auto"/>
        <w:ind w:left="709" w:hanging="709"/>
        <w:jc w:val="both"/>
        <w:rPr>
          <w:rFonts w:eastAsia="Times New Roman" w:cs="Arial"/>
          <w:sz w:val="20"/>
          <w:szCs w:val="20"/>
          <w:lang w:eastAsia="tr-TR"/>
        </w:rPr>
      </w:pPr>
      <w:r w:rsidRPr="00A9397B">
        <w:rPr>
          <w:rFonts w:eastAsia="Times New Roman" w:cs="Arial"/>
          <w:sz w:val="20"/>
          <w:szCs w:val="20"/>
          <w:lang w:eastAsia="tr-TR"/>
        </w:rPr>
        <w:t xml:space="preserve">Kaymak, A. F. </w:t>
      </w:r>
      <w:r>
        <w:rPr>
          <w:rFonts w:eastAsia="Times New Roman" w:cs="Arial"/>
          <w:sz w:val="20"/>
          <w:szCs w:val="20"/>
          <w:lang w:eastAsia="tr-TR"/>
        </w:rPr>
        <w:t>ve</w:t>
      </w:r>
      <w:r w:rsidRPr="00A9397B">
        <w:rPr>
          <w:rFonts w:eastAsia="Times New Roman" w:cs="Arial"/>
          <w:sz w:val="20"/>
          <w:szCs w:val="20"/>
          <w:lang w:eastAsia="tr-TR"/>
        </w:rPr>
        <w:t xml:space="preserve"> Karademir, E. (2019). Fen bilimleri öğretmen adaylarının fen bilimleri laboratuvarlarının dijitalleştirilmesine yönelik görüşleri. </w:t>
      </w:r>
      <w:r w:rsidRPr="00757F22">
        <w:rPr>
          <w:rFonts w:eastAsia="Times New Roman" w:cs="Arial"/>
          <w:i/>
          <w:iCs/>
          <w:sz w:val="20"/>
          <w:szCs w:val="20"/>
          <w:lang w:eastAsia="tr-TR"/>
        </w:rPr>
        <w:t xml:space="preserve">Eskişehir Osmangazi Üniversitesi Türk Dünyası Uygulama ve Araştırma Merkezi (ESTÜDAM) Eğitim Dergisi (ESTUDAM </w:t>
      </w:r>
      <w:proofErr w:type="spellStart"/>
      <w:r w:rsidRPr="00757F22">
        <w:rPr>
          <w:rFonts w:eastAsia="Times New Roman" w:cs="Arial"/>
          <w:i/>
          <w:iCs/>
          <w:sz w:val="20"/>
          <w:szCs w:val="20"/>
          <w:lang w:eastAsia="tr-TR"/>
        </w:rPr>
        <w:t>Journal</w:t>
      </w:r>
      <w:proofErr w:type="spellEnd"/>
      <w:r w:rsidRPr="00757F22">
        <w:rPr>
          <w:rFonts w:eastAsia="Times New Roman" w:cs="Arial"/>
          <w:i/>
          <w:iCs/>
          <w:sz w:val="20"/>
          <w:szCs w:val="20"/>
          <w:lang w:eastAsia="tr-TR"/>
        </w:rPr>
        <w:t xml:space="preserve"> of </w:t>
      </w:r>
      <w:proofErr w:type="spellStart"/>
      <w:r w:rsidRPr="00757F22">
        <w:rPr>
          <w:rFonts w:eastAsia="Times New Roman" w:cs="Arial"/>
          <w:i/>
          <w:iCs/>
          <w:sz w:val="20"/>
          <w:szCs w:val="20"/>
          <w:lang w:eastAsia="tr-TR"/>
        </w:rPr>
        <w:t>Education</w:t>
      </w:r>
      <w:proofErr w:type="spellEnd"/>
      <w:r w:rsidRPr="00757F22">
        <w:rPr>
          <w:rFonts w:eastAsia="Times New Roman" w:cs="Arial"/>
          <w:i/>
          <w:iCs/>
          <w:sz w:val="20"/>
          <w:szCs w:val="20"/>
          <w:lang w:eastAsia="tr-TR"/>
        </w:rPr>
        <w:t>),</w:t>
      </w:r>
      <w:r w:rsidRPr="00A9397B">
        <w:rPr>
          <w:rFonts w:eastAsia="Times New Roman" w:cs="Arial"/>
          <w:sz w:val="20"/>
          <w:szCs w:val="20"/>
          <w:lang w:eastAsia="tr-TR"/>
        </w:rPr>
        <w:t xml:space="preserve"> 4 (1), 54-66.</w:t>
      </w:r>
    </w:p>
    <w:p w14:paraId="29C6F7D5" w14:textId="77777777" w:rsidR="00ED73DF" w:rsidRPr="00A9397B" w:rsidRDefault="00ED73DF" w:rsidP="00ED73DF">
      <w:pPr>
        <w:spacing w:after="0" w:line="360" w:lineRule="auto"/>
        <w:ind w:left="709" w:hanging="709"/>
        <w:jc w:val="both"/>
        <w:rPr>
          <w:rFonts w:eastAsia="Times New Roman" w:cs="Arial"/>
          <w:sz w:val="20"/>
          <w:szCs w:val="20"/>
          <w:lang w:eastAsia="tr-TR"/>
        </w:rPr>
      </w:pPr>
      <w:r w:rsidRPr="00A9397B">
        <w:rPr>
          <w:rFonts w:eastAsia="Times New Roman" w:cs="Arial"/>
          <w:sz w:val="20"/>
          <w:szCs w:val="20"/>
          <w:lang w:eastAsia="tr-TR"/>
        </w:rPr>
        <w:t>Kaynar,</w:t>
      </w:r>
      <w:r>
        <w:rPr>
          <w:rFonts w:eastAsia="Times New Roman" w:cs="Arial"/>
          <w:sz w:val="20"/>
          <w:szCs w:val="20"/>
          <w:lang w:eastAsia="tr-TR"/>
        </w:rPr>
        <w:t xml:space="preserve"> </w:t>
      </w:r>
      <w:r w:rsidRPr="00A9397B">
        <w:rPr>
          <w:rFonts w:eastAsia="Times New Roman" w:cs="Arial"/>
          <w:sz w:val="20"/>
          <w:szCs w:val="20"/>
          <w:lang w:eastAsia="tr-TR"/>
        </w:rPr>
        <w:t>T. (2019).</w:t>
      </w:r>
      <w:r w:rsidRPr="00A9397B">
        <w:rPr>
          <w:rFonts w:eastAsia="Times New Roman" w:cs="Times New Roman"/>
          <w:sz w:val="20"/>
          <w:szCs w:val="20"/>
          <w:lang w:eastAsia="tr-TR"/>
        </w:rPr>
        <w:t xml:space="preserve"> </w:t>
      </w:r>
      <w:r w:rsidRPr="00A9397B">
        <w:rPr>
          <w:rFonts w:eastAsia="Times New Roman" w:cs="Arial"/>
          <w:i/>
          <w:iCs/>
          <w:sz w:val="20"/>
          <w:szCs w:val="20"/>
          <w:lang w:eastAsia="tr-TR"/>
        </w:rPr>
        <w:t>Web 2.0 araçlarının yabancı dil öğretiminde kullanımı.</w:t>
      </w:r>
      <w:r w:rsidRPr="00A9397B">
        <w:rPr>
          <w:rFonts w:eastAsia="Times New Roman" w:cs="Times New Roman"/>
          <w:sz w:val="20"/>
          <w:szCs w:val="20"/>
          <w:lang w:eastAsia="tr-TR"/>
        </w:rPr>
        <w:t xml:space="preserve"> YÖK Ulusal Tez Merkezi veri tabanından elde edildi (Tez No: 573625).</w:t>
      </w:r>
    </w:p>
    <w:p w14:paraId="511E6DC9" w14:textId="77777777" w:rsidR="00ED73DF" w:rsidRPr="00A9397B" w:rsidRDefault="00ED73DF" w:rsidP="00ED73DF">
      <w:pPr>
        <w:spacing w:after="0" w:line="360" w:lineRule="auto"/>
        <w:ind w:left="709" w:hanging="709"/>
        <w:jc w:val="both"/>
        <w:rPr>
          <w:rFonts w:eastAsia="Times New Roman" w:cs="Arial"/>
          <w:sz w:val="20"/>
          <w:szCs w:val="20"/>
          <w:lang w:eastAsia="tr-TR"/>
        </w:rPr>
      </w:pPr>
      <w:proofErr w:type="spellStart"/>
      <w:r w:rsidRPr="00A9397B">
        <w:rPr>
          <w:rFonts w:eastAsia="Times New Roman" w:cs="Arial"/>
          <w:sz w:val="20"/>
          <w:szCs w:val="20"/>
          <w:lang w:eastAsia="tr-TR"/>
        </w:rPr>
        <w:t>Kazhan</w:t>
      </w:r>
      <w:proofErr w:type="spellEnd"/>
      <w:r w:rsidRPr="00A9397B">
        <w:rPr>
          <w:rFonts w:eastAsia="Times New Roman" w:cs="Arial"/>
          <w:sz w:val="20"/>
          <w:szCs w:val="20"/>
          <w:lang w:eastAsia="tr-TR"/>
        </w:rPr>
        <w:t>, Y. M.</w:t>
      </w:r>
      <w:proofErr w:type="gramStart"/>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Hamaniuk</w:t>
      </w:r>
      <w:proofErr w:type="spellEnd"/>
      <w:proofErr w:type="gramEnd"/>
      <w:r w:rsidRPr="00A9397B">
        <w:rPr>
          <w:rFonts w:eastAsia="Times New Roman" w:cs="Arial"/>
          <w:sz w:val="20"/>
          <w:szCs w:val="20"/>
          <w:lang w:eastAsia="tr-TR"/>
        </w:rPr>
        <w:t xml:space="preserve">, V. A.,  </w:t>
      </w:r>
      <w:proofErr w:type="spellStart"/>
      <w:r w:rsidRPr="00A9397B">
        <w:rPr>
          <w:rFonts w:eastAsia="Times New Roman" w:cs="Arial"/>
          <w:sz w:val="20"/>
          <w:szCs w:val="20"/>
          <w:lang w:eastAsia="tr-TR"/>
        </w:rPr>
        <w:t>Amelina</w:t>
      </w:r>
      <w:proofErr w:type="spellEnd"/>
      <w:r w:rsidRPr="00A9397B">
        <w:rPr>
          <w:rFonts w:eastAsia="Times New Roman" w:cs="Arial"/>
          <w:sz w:val="20"/>
          <w:szCs w:val="20"/>
          <w:lang w:eastAsia="tr-TR"/>
        </w:rPr>
        <w:t xml:space="preserve">, S. M.,  </w:t>
      </w:r>
      <w:proofErr w:type="spellStart"/>
      <w:r w:rsidRPr="00A9397B">
        <w:rPr>
          <w:rFonts w:eastAsia="Times New Roman" w:cs="Arial"/>
          <w:sz w:val="20"/>
          <w:szCs w:val="20"/>
          <w:lang w:eastAsia="tr-TR"/>
        </w:rPr>
        <w:t>Tarasenko</w:t>
      </w:r>
      <w:proofErr w:type="spellEnd"/>
      <w:r w:rsidRPr="00A9397B">
        <w:rPr>
          <w:rFonts w:eastAsia="Times New Roman" w:cs="Arial"/>
          <w:sz w:val="20"/>
          <w:szCs w:val="20"/>
          <w:lang w:eastAsia="tr-TR"/>
        </w:rPr>
        <w:t xml:space="preserve">, R. O. </w:t>
      </w:r>
      <w:proofErr w:type="spellStart"/>
      <w:r w:rsidRPr="00A9397B">
        <w:rPr>
          <w:rFonts w:eastAsia="Times New Roman" w:cs="Arial"/>
          <w:sz w:val="20"/>
          <w:szCs w:val="20"/>
          <w:lang w:eastAsia="tr-TR"/>
        </w:rPr>
        <w:t>and</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Tolmachev</w:t>
      </w:r>
      <w:proofErr w:type="spellEnd"/>
      <w:r w:rsidRPr="00A9397B">
        <w:rPr>
          <w:rFonts w:eastAsia="Times New Roman" w:cs="Arial"/>
          <w:sz w:val="20"/>
          <w:szCs w:val="20"/>
          <w:lang w:eastAsia="tr-TR"/>
        </w:rPr>
        <w:t>, S. T. (2021).</w:t>
      </w:r>
      <w:r w:rsidRPr="00A9397B">
        <w:rPr>
          <w:rFonts w:eastAsia="Times New Roman" w:cs="Times New Roman"/>
          <w:sz w:val="20"/>
          <w:szCs w:val="20"/>
          <w:lang w:eastAsia="tr-TR"/>
        </w:rPr>
        <w:t xml:space="preserve"> </w:t>
      </w:r>
      <w:proofErr w:type="spellStart"/>
      <w:r w:rsidRPr="00A9397B">
        <w:rPr>
          <w:rFonts w:eastAsia="Times New Roman" w:cs="Arial"/>
          <w:sz w:val="20"/>
          <w:szCs w:val="20"/>
          <w:lang w:eastAsia="tr-TR"/>
        </w:rPr>
        <w:t>The</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use</w:t>
      </w:r>
      <w:proofErr w:type="spellEnd"/>
      <w:r w:rsidRPr="00A9397B">
        <w:rPr>
          <w:rFonts w:eastAsia="Times New Roman" w:cs="Arial"/>
          <w:sz w:val="20"/>
          <w:szCs w:val="20"/>
          <w:lang w:eastAsia="tr-TR"/>
        </w:rPr>
        <w:t xml:space="preserve"> of mobile </w:t>
      </w:r>
      <w:proofErr w:type="spellStart"/>
      <w:r w:rsidRPr="00A9397B">
        <w:rPr>
          <w:rFonts w:eastAsia="Times New Roman" w:cs="Arial"/>
          <w:sz w:val="20"/>
          <w:szCs w:val="20"/>
          <w:lang w:eastAsia="tr-TR"/>
        </w:rPr>
        <w:t>applications</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and</w:t>
      </w:r>
      <w:proofErr w:type="spellEnd"/>
      <w:r w:rsidRPr="00A9397B">
        <w:rPr>
          <w:rFonts w:eastAsia="Times New Roman" w:cs="Arial"/>
          <w:sz w:val="20"/>
          <w:szCs w:val="20"/>
          <w:lang w:eastAsia="tr-TR"/>
        </w:rPr>
        <w:t xml:space="preserve"> Web 2.0 </w:t>
      </w:r>
      <w:proofErr w:type="spellStart"/>
      <w:r w:rsidRPr="00A9397B">
        <w:rPr>
          <w:rFonts w:eastAsia="Times New Roman" w:cs="Arial"/>
          <w:sz w:val="20"/>
          <w:szCs w:val="20"/>
          <w:lang w:eastAsia="tr-TR"/>
        </w:rPr>
        <w:t>interactive</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tools</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for</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students</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German-language</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lexical</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competence</w:t>
      </w:r>
      <w:proofErr w:type="spellEnd"/>
      <w:r w:rsidRPr="00A9397B">
        <w:rPr>
          <w:rFonts w:eastAsia="Times New Roman" w:cs="Arial"/>
          <w:sz w:val="20"/>
          <w:szCs w:val="20"/>
          <w:lang w:eastAsia="tr-TR"/>
        </w:rPr>
        <w:t xml:space="preserve"> </w:t>
      </w:r>
      <w:proofErr w:type="spellStart"/>
      <w:r w:rsidRPr="00A9397B">
        <w:rPr>
          <w:rFonts w:eastAsia="Times New Roman" w:cs="Arial"/>
          <w:sz w:val="20"/>
          <w:szCs w:val="20"/>
          <w:lang w:eastAsia="tr-TR"/>
        </w:rPr>
        <w:t>improvement</w:t>
      </w:r>
      <w:proofErr w:type="spellEnd"/>
      <w:r w:rsidRPr="00A9397B">
        <w:rPr>
          <w:rFonts w:eastAsia="Times New Roman" w:cs="Arial"/>
          <w:sz w:val="20"/>
          <w:szCs w:val="20"/>
          <w:lang w:eastAsia="tr-TR"/>
        </w:rPr>
        <w:t xml:space="preserve">. </w:t>
      </w:r>
      <w:hyperlink r:id="rId9" w:history="1">
        <w:r w:rsidRPr="00757F22">
          <w:rPr>
            <w:rFonts w:eastAsia="Times New Roman" w:cs="Arial"/>
            <w:color w:val="000000" w:themeColor="text1"/>
            <w:sz w:val="20"/>
            <w:szCs w:val="20"/>
            <w:lang w:eastAsia="tr-TR"/>
          </w:rPr>
          <w:t>http://elibrary.kdpu.edu.ua/bitstream/123456789/3880/1/paper23.pdf</w:t>
        </w:r>
      </w:hyperlink>
      <w:r w:rsidRPr="00A9397B">
        <w:rPr>
          <w:rFonts w:eastAsia="Times New Roman" w:cs="Arial"/>
          <w:sz w:val="20"/>
          <w:szCs w:val="20"/>
          <w:lang w:eastAsia="tr-TR"/>
        </w:rPr>
        <w:t xml:space="preserve"> </w:t>
      </w:r>
    </w:p>
    <w:p w14:paraId="176695D5" w14:textId="77777777" w:rsidR="00ED73DF" w:rsidRPr="00A9397B" w:rsidRDefault="00ED73DF" w:rsidP="00ED73DF">
      <w:pPr>
        <w:spacing w:after="0" w:line="360" w:lineRule="auto"/>
        <w:ind w:left="709" w:hanging="709"/>
        <w:jc w:val="both"/>
        <w:rPr>
          <w:rFonts w:eastAsia="Times New Roman" w:cs="Arial"/>
          <w:sz w:val="20"/>
          <w:szCs w:val="20"/>
          <w:lang w:eastAsia="tr-TR"/>
        </w:rPr>
      </w:pPr>
      <w:r w:rsidRPr="00A9397B">
        <w:rPr>
          <w:rFonts w:eastAsia="Times New Roman" w:cs="Arial"/>
          <w:sz w:val="20"/>
          <w:szCs w:val="20"/>
          <w:lang w:eastAsia="tr-TR"/>
        </w:rPr>
        <w:lastRenderedPageBreak/>
        <w:t xml:space="preserve">Korkmaz, Ö., Vergili, M., Çakır, R. ve Erdoğmuş, F. U. (2019). </w:t>
      </w:r>
      <w:proofErr w:type="spellStart"/>
      <w:r w:rsidRPr="00A9397B">
        <w:rPr>
          <w:rFonts w:eastAsia="Times New Roman" w:cs="Arial"/>
          <w:sz w:val="20"/>
          <w:szCs w:val="20"/>
          <w:lang w:eastAsia="tr-TR"/>
        </w:rPr>
        <w:t>Plickers</w:t>
      </w:r>
      <w:proofErr w:type="spellEnd"/>
      <w:r w:rsidRPr="00A9397B">
        <w:rPr>
          <w:rFonts w:eastAsia="Times New Roman" w:cs="Arial"/>
          <w:sz w:val="20"/>
          <w:szCs w:val="20"/>
          <w:lang w:eastAsia="tr-TR"/>
        </w:rPr>
        <w:t xml:space="preserve"> web 2.0 ölçme ve değerlendirme uygulamasının öğrencilerin sınav kaygıları ve başarıları üzerine etkisi. </w:t>
      </w:r>
      <w:r w:rsidRPr="00A9397B">
        <w:rPr>
          <w:rFonts w:eastAsia="Times New Roman" w:cs="Arial"/>
          <w:i/>
          <w:sz w:val="20"/>
          <w:szCs w:val="20"/>
          <w:lang w:eastAsia="tr-TR"/>
        </w:rPr>
        <w:t xml:space="preserve">Gazi Eğitim Bilimleri Dergisi. </w:t>
      </w:r>
      <w:r w:rsidRPr="00835BCC">
        <w:rPr>
          <w:rFonts w:eastAsia="Times New Roman" w:cs="Arial"/>
          <w:iCs/>
          <w:sz w:val="20"/>
          <w:szCs w:val="20"/>
          <w:lang w:eastAsia="tr-TR"/>
        </w:rPr>
        <w:t>5(2), 15-37</w:t>
      </w:r>
      <w:r>
        <w:rPr>
          <w:rFonts w:eastAsia="Times New Roman" w:cs="Arial"/>
          <w:sz w:val="20"/>
          <w:szCs w:val="20"/>
          <w:lang w:eastAsia="tr-TR"/>
        </w:rPr>
        <w:t>.</w:t>
      </w:r>
    </w:p>
    <w:p w14:paraId="558ECFBD" w14:textId="123CECE7" w:rsidR="00ED73DF" w:rsidRPr="00A9397B" w:rsidRDefault="00ED73DF" w:rsidP="00ED73DF">
      <w:pPr>
        <w:spacing w:after="0" w:line="360" w:lineRule="auto"/>
        <w:ind w:left="709" w:hanging="709"/>
        <w:jc w:val="both"/>
        <w:rPr>
          <w:rFonts w:eastAsia="Times New Roman" w:cs="Arial"/>
          <w:sz w:val="20"/>
          <w:szCs w:val="20"/>
          <w:lang w:eastAsia="tr-TR"/>
        </w:rPr>
      </w:pPr>
      <w:r w:rsidRPr="00A9397B">
        <w:rPr>
          <w:rFonts w:eastAsia="Times New Roman" w:cs="Arial"/>
          <w:sz w:val="20"/>
          <w:szCs w:val="20"/>
          <w:lang w:eastAsia="tr-TR"/>
        </w:rPr>
        <w:t>Korucu,</w:t>
      </w:r>
      <w:r>
        <w:rPr>
          <w:rFonts w:eastAsia="Times New Roman" w:cs="Arial"/>
          <w:sz w:val="20"/>
          <w:szCs w:val="20"/>
          <w:lang w:eastAsia="tr-TR"/>
        </w:rPr>
        <w:t xml:space="preserve"> </w:t>
      </w:r>
      <w:r w:rsidRPr="00A9397B">
        <w:rPr>
          <w:rFonts w:eastAsia="Times New Roman" w:cs="Arial"/>
          <w:sz w:val="20"/>
          <w:szCs w:val="20"/>
          <w:lang w:eastAsia="tr-TR"/>
        </w:rPr>
        <w:t>T.</w:t>
      </w:r>
      <w:r>
        <w:rPr>
          <w:rFonts w:eastAsia="Times New Roman" w:cs="Arial"/>
          <w:sz w:val="20"/>
          <w:szCs w:val="20"/>
          <w:lang w:eastAsia="tr-TR"/>
        </w:rPr>
        <w:t xml:space="preserve"> </w:t>
      </w:r>
      <w:r w:rsidRPr="00A9397B">
        <w:rPr>
          <w:rFonts w:eastAsia="Times New Roman" w:cs="Arial"/>
          <w:sz w:val="20"/>
          <w:szCs w:val="20"/>
          <w:lang w:eastAsia="tr-TR"/>
        </w:rPr>
        <w:t>A. ve Sezer, C.</w:t>
      </w:r>
      <w:r>
        <w:rPr>
          <w:rFonts w:eastAsia="Times New Roman" w:cs="Arial"/>
          <w:sz w:val="20"/>
          <w:szCs w:val="20"/>
          <w:lang w:eastAsia="tr-TR"/>
        </w:rPr>
        <w:t xml:space="preserve"> </w:t>
      </w:r>
      <w:r w:rsidRPr="00A9397B">
        <w:rPr>
          <w:rFonts w:eastAsia="Times New Roman" w:cs="Arial"/>
          <w:sz w:val="20"/>
          <w:szCs w:val="20"/>
          <w:lang w:eastAsia="tr-TR"/>
        </w:rPr>
        <w:t xml:space="preserve">(2016). Web 2.0 teknolojilerini kullanma sıklığının ders başarısı üzerindeki etkisine yönelik öğretmen görüşleri. </w:t>
      </w:r>
      <w:r w:rsidRPr="00A9397B">
        <w:rPr>
          <w:rFonts w:eastAsia="Times New Roman" w:cs="Arial"/>
          <w:i/>
          <w:sz w:val="20"/>
          <w:szCs w:val="20"/>
          <w:lang w:eastAsia="tr-TR"/>
        </w:rPr>
        <w:t>Eğitim ve Öğretim Araştırmaları Dergisi, 5(2</w:t>
      </w:r>
      <w:r w:rsidR="00D47C36" w:rsidRPr="00A9397B">
        <w:rPr>
          <w:rFonts w:eastAsia="Times New Roman" w:cs="Arial"/>
          <w:i/>
          <w:sz w:val="20"/>
          <w:szCs w:val="20"/>
          <w:lang w:eastAsia="tr-TR"/>
        </w:rPr>
        <w:t>),</w:t>
      </w:r>
      <w:r w:rsidR="00D47C36" w:rsidRPr="00A9397B">
        <w:rPr>
          <w:rFonts w:eastAsia="Times New Roman" w:cs="Arial"/>
          <w:sz w:val="20"/>
          <w:szCs w:val="20"/>
          <w:lang w:eastAsia="tr-TR"/>
        </w:rPr>
        <w:t xml:space="preserve"> 379</w:t>
      </w:r>
      <w:r w:rsidRPr="00A9397B">
        <w:rPr>
          <w:rFonts w:eastAsia="Times New Roman" w:cs="Arial"/>
          <w:sz w:val="20"/>
          <w:szCs w:val="20"/>
          <w:lang w:eastAsia="tr-TR"/>
        </w:rPr>
        <w:t>- 394</w:t>
      </w:r>
      <w:r>
        <w:rPr>
          <w:rFonts w:eastAsia="Times New Roman" w:cs="Arial"/>
          <w:sz w:val="20"/>
          <w:szCs w:val="20"/>
          <w:lang w:eastAsia="tr-TR"/>
        </w:rPr>
        <w:t>.</w:t>
      </w:r>
    </w:p>
    <w:p w14:paraId="62C46AD0" w14:textId="629CFF44" w:rsidR="00ED73DF" w:rsidRPr="00A9397B" w:rsidRDefault="00ED73DF" w:rsidP="00ED73DF">
      <w:pPr>
        <w:autoSpaceDE w:val="0"/>
        <w:autoSpaceDN w:val="0"/>
        <w:adjustRightInd w:val="0"/>
        <w:spacing w:after="0" w:line="360" w:lineRule="auto"/>
        <w:ind w:left="709" w:hanging="709"/>
        <w:jc w:val="both"/>
        <w:rPr>
          <w:rFonts w:eastAsia="Times New Roman" w:cs="Arial"/>
          <w:sz w:val="20"/>
          <w:szCs w:val="20"/>
          <w:lang w:eastAsia="tr-TR"/>
        </w:rPr>
      </w:pPr>
      <w:r w:rsidRPr="00A9397B">
        <w:rPr>
          <w:rFonts w:eastAsia="Times New Roman" w:cs="Arial"/>
          <w:sz w:val="20"/>
          <w:szCs w:val="20"/>
          <w:lang w:eastAsia="tr-TR"/>
        </w:rPr>
        <w:t xml:space="preserve">Milli Eğitim Temel Kanunu (2014). </w:t>
      </w:r>
      <w:r w:rsidR="00D47C36" w:rsidRPr="00A9397B">
        <w:rPr>
          <w:rFonts w:eastAsia="Times New Roman" w:cs="Arial"/>
          <w:sz w:val="20"/>
          <w:szCs w:val="20"/>
          <w:lang w:eastAsia="tr-TR"/>
        </w:rPr>
        <w:t>Resmî</w:t>
      </w:r>
      <w:r w:rsidRPr="00A9397B">
        <w:rPr>
          <w:rFonts w:eastAsia="Times New Roman" w:cs="Arial"/>
          <w:sz w:val="20"/>
          <w:szCs w:val="20"/>
          <w:lang w:eastAsia="tr-TR"/>
        </w:rPr>
        <w:t xml:space="preserve"> Gazete. Yayım Tarihi: 26.07.2014. Sayısı: 29072. Numarası: 1703.</w:t>
      </w:r>
    </w:p>
    <w:p w14:paraId="24428FA5" w14:textId="77777777" w:rsidR="00ED73DF" w:rsidRPr="00A9397B" w:rsidRDefault="00ED73DF" w:rsidP="00ED73DF">
      <w:pPr>
        <w:autoSpaceDE w:val="0"/>
        <w:autoSpaceDN w:val="0"/>
        <w:adjustRightInd w:val="0"/>
        <w:spacing w:after="0" w:line="360" w:lineRule="auto"/>
        <w:ind w:left="709" w:hanging="709"/>
        <w:jc w:val="both"/>
        <w:rPr>
          <w:rFonts w:eastAsia="Times New Roman" w:cs="Arial"/>
          <w:sz w:val="20"/>
          <w:szCs w:val="20"/>
          <w:lang w:eastAsia="tr-TR"/>
        </w:rPr>
      </w:pPr>
      <w:proofErr w:type="spellStart"/>
      <w:r w:rsidRPr="00A9397B">
        <w:rPr>
          <w:rFonts w:eastAsia="Times New Roman" w:cs="Arial"/>
          <w:sz w:val="20"/>
          <w:szCs w:val="20"/>
          <w:lang w:eastAsia="tr-TR"/>
        </w:rPr>
        <w:t>Özaydınlık</w:t>
      </w:r>
      <w:proofErr w:type="spellEnd"/>
      <w:r w:rsidRPr="00A9397B">
        <w:rPr>
          <w:rFonts w:eastAsia="Times New Roman" w:cs="Arial"/>
          <w:sz w:val="20"/>
          <w:szCs w:val="20"/>
          <w:lang w:eastAsia="tr-TR"/>
        </w:rPr>
        <w:t>,</w:t>
      </w:r>
      <w:r>
        <w:rPr>
          <w:rFonts w:eastAsia="Times New Roman" w:cs="Arial"/>
          <w:sz w:val="20"/>
          <w:szCs w:val="20"/>
          <w:lang w:eastAsia="tr-TR"/>
        </w:rPr>
        <w:t xml:space="preserve"> </w:t>
      </w:r>
      <w:r w:rsidRPr="00A9397B">
        <w:rPr>
          <w:rFonts w:eastAsia="Times New Roman" w:cs="Arial"/>
          <w:sz w:val="20"/>
          <w:szCs w:val="20"/>
          <w:lang w:eastAsia="tr-TR"/>
        </w:rPr>
        <w:t>B.</w:t>
      </w:r>
      <w:r>
        <w:rPr>
          <w:rFonts w:eastAsia="Times New Roman" w:cs="Arial"/>
          <w:sz w:val="20"/>
          <w:szCs w:val="20"/>
          <w:lang w:eastAsia="tr-TR"/>
        </w:rPr>
        <w:t xml:space="preserve"> </w:t>
      </w:r>
      <w:r w:rsidRPr="00A9397B">
        <w:rPr>
          <w:rFonts w:eastAsia="Times New Roman" w:cs="Arial"/>
          <w:sz w:val="20"/>
          <w:szCs w:val="20"/>
          <w:lang w:eastAsia="tr-TR"/>
        </w:rPr>
        <w:t>A. (2019). Eğitimde program geliştirme. İçinde H. Şeker (Ed</w:t>
      </w:r>
      <w:r>
        <w:rPr>
          <w:rFonts w:eastAsia="Times New Roman" w:cs="Arial"/>
          <w:sz w:val="20"/>
          <w:szCs w:val="20"/>
          <w:lang w:eastAsia="tr-TR"/>
        </w:rPr>
        <w:t>.</w:t>
      </w:r>
      <w:r w:rsidRPr="00A9397B">
        <w:rPr>
          <w:rFonts w:eastAsia="Times New Roman" w:cs="Arial"/>
          <w:sz w:val="20"/>
          <w:szCs w:val="20"/>
          <w:lang w:eastAsia="tr-TR"/>
        </w:rPr>
        <w:t>), İçeriğin ve eğitim durumlarının düzenlenmesi (164-182). Ankara: Anı Yayıncılık.</w:t>
      </w:r>
    </w:p>
    <w:p w14:paraId="288D7DDE" w14:textId="09DF5086" w:rsidR="00ED73DF" w:rsidRPr="00A9397B" w:rsidRDefault="00ED73DF" w:rsidP="00ED73DF">
      <w:pPr>
        <w:autoSpaceDE w:val="0"/>
        <w:autoSpaceDN w:val="0"/>
        <w:adjustRightInd w:val="0"/>
        <w:spacing w:after="0" w:line="360" w:lineRule="auto"/>
        <w:ind w:left="709" w:hanging="709"/>
        <w:jc w:val="both"/>
        <w:rPr>
          <w:rFonts w:eastAsia="Times New Roman" w:cs="Arial"/>
          <w:color w:val="000000"/>
          <w:sz w:val="20"/>
          <w:szCs w:val="20"/>
          <w:lang w:eastAsia="tr-TR"/>
        </w:rPr>
      </w:pPr>
      <w:proofErr w:type="spellStart"/>
      <w:r w:rsidRPr="00A9397B">
        <w:rPr>
          <w:rFonts w:eastAsia="Times New Roman" w:cs="Times New Roman"/>
          <w:color w:val="000000"/>
          <w:sz w:val="20"/>
          <w:szCs w:val="20"/>
          <w:lang w:eastAsia="tr-TR"/>
        </w:rPr>
        <w:t>Öztermiyeci</w:t>
      </w:r>
      <w:proofErr w:type="spellEnd"/>
      <w:r w:rsidRPr="00A9397B">
        <w:rPr>
          <w:rFonts w:eastAsia="Times New Roman" w:cs="Times New Roman"/>
          <w:color w:val="000000"/>
          <w:sz w:val="20"/>
          <w:szCs w:val="20"/>
          <w:lang w:eastAsia="tr-TR"/>
        </w:rPr>
        <w:t>, E. (2019</w:t>
      </w:r>
      <w:r w:rsidR="00D47C36" w:rsidRPr="00A9397B">
        <w:rPr>
          <w:rFonts w:eastAsia="Times New Roman" w:cs="Times New Roman"/>
          <w:i/>
          <w:color w:val="000000"/>
          <w:sz w:val="20"/>
          <w:szCs w:val="20"/>
          <w:lang w:eastAsia="tr-TR"/>
        </w:rPr>
        <w:t>).</w:t>
      </w:r>
      <w:r w:rsidR="00D47C36" w:rsidRPr="00A9397B">
        <w:rPr>
          <w:rFonts w:eastAsia="Times New Roman" w:cs="Times New Roman"/>
          <w:bCs/>
          <w:i/>
          <w:color w:val="000000"/>
          <w:sz w:val="20"/>
          <w:szCs w:val="20"/>
          <w:lang w:eastAsia="tr-TR"/>
        </w:rPr>
        <w:t xml:space="preserve"> Türkiye’de</w:t>
      </w:r>
      <w:r w:rsidRPr="00A9397B">
        <w:rPr>
          <w:rFonts w:eastAsia="Times New Roman" w:cs="Times New Roman"/>
          <w:bCs/>
          <w:i/>
          <w:color w:val="000000"/>
          <w:sz w:val="20"/>
          <w:szCs w:val="20"/>
          <w:lang w:eastAsia="tr-TR"/>
        </w:rPr>
        <w:t xml:space="preserve"> Ulusal Program ve Uluslararası Bakalorya Programı Öğrencilerinin 21. Yüzyıl Becerilerine İlişkin Algıları</w:t>
      </w:r>
      <w:r w:rsidRPr="00A9397B">
        <w:rPr>
          <w:rFonts w:eastAsia="Times New Roman" w:cs="Times New Roman"/>
          <w:bCs/>
          <w:color w:val="000000"/>
          <w:sz w:val="20"/>
          <w:szCs w:val="20"/>
          <w:lang w:eastAsia="tr-TR"/>
        </w:rPr>
        <w:t xml:space="preserve">. </w:t>
      </w:r>
      <w:r w:rsidRPr="00A9397B">
        <w:rPr>
          <w:rFonts w:eastAsia="Times New Roman" w:cs="Times New Roman"/>
          <w:color w:val="000000"/>
          <w:sz w:val="20"/>
          <w:szCs w:val="20"/>
          <w:lang w:eastAsia="tr-TR"/>
        </w:rPr>
        <w:t>YÖK Ulusal Tez Merkezi veri tabanından elde edildi (</w:t>
      </w:r>
      <w:r w:rsidRPr="00A9397B">
        <w:rPr>
          <w:rFonts w:eastAsia="Times New Roman" w:cs="Times New Roman"/>
          <w:bCs/>
          <w:color w:val="000000"/>
          <w:sz w:val="20"/>
          <w:szCs w:val="20"/>
          <w:lang w:eastAsia="tr-TR"/>
        </w:rPr>
        <w:t>Tez No:596332).</w:t>
      </w:r>
    </w:p>
    <w:p w14:paraId="30B9C045" w14:textId="7F1FCE72" w:rsidR="00ED73DF" w:rsidRDefault="00ED73DF" w:rsidP="00ED73DF">
      <w:pPr>
        <w:spacing w:after="0" w:line="360" w:lineRule="auto"/>
        <w:ind w:left="142" w:firstLine="567"/>
        <w:jc w:val="both"/>
        <w:rPr>
          <w:rFonts w:ascii="Calibri" w:hAnsi="Calibri" w:cs="Calibri"/>
          <w:sz w:val="24"/>
          <w:szCs w:val="24"/>
          <w:lang w:val="en-GB"/>
        </w:rPr>
      </w:pPr>
    </w:p>
    <w:p w14:paraId="023FE720" w14:textId="689265E7" w:rsidR="00ED73DF" w:rsidRDefault="00ED73DF" w:rsidP="00ED73DF">
      <w:pPr>
        <w:spacing w:after="0" w:line="360" w:lineRule="auto"/>
        <w:ind w:left="142" w:firstLine="567"/>
        <w:jc w:val="both"/>
        <w:rPr>
          <w:rFonts w:ascii="Calibri" w:hAnsi="Calibri" w:cs="Calibri"/>
          <w:sz w:val="24"/>
          <w:szCs w:val="24"/>
          <w:lang w:val="en-GB"/>
        </w:rPr>
      </w:pPr>
    </w:p>
    <w:p w14:paraId="535C405C" w14:textId="151DFA6B" w:rsidR="00ED73DF" w:rsidRDefault="00ED73DF" w:rsidP="00ED73DF">
      <w:pPr>
        <w:spacing w:after="0" w:line="360" w:lineRule="auto"/>
        <w:ind w:left="142" w:firstLine="567"/>
        <w:jc w:val="both"/>
        <w:rPr>
          <w:rFonts w:ascii="Calibri" w:hAnsi="Calibri" w:cs="Calibri"/>
          <w:sz w:val="24"/>
          <w:szCs w:val="24"/>
          <w:lang w:val="en-GB"/>
        </w:rPr>
      </w:pPr>
    </w:p>
    <w:p w14:paraId="3A1C8B0D" w14:textId="740F43B1" w:rsidR="00ED73DF" w:rsidRDefault="00ED73DF" w:rsidP="00ED73DF">
      <w:pPr>
        <w:spacing w:after="0" w:line="360" w:lineRule="auto"/>
        <w:ind w:left="142" w:firstLine="567"/>
        <w:jc w:val="both"/>
        <w:rPr>
          <w:rFonts w:ascii="Calibri" w:hAnsi="Calibri" w:cs="Calibri"/>
          <w:sz w:val="24"/>
          <w:szCs w:val="24"/>
          <w:lang w:val="en-GB"/>
        </w:rPr>
      </w:pPr>
    </w:p>
    <w:p w14:paraId="08A4D291" w14:textId="362EC27E" w:rsidR="00ED73DF" w:rsidRDefault="00ED73DF" w:rsidP="00ED73DF">
      <w:pPr>
        <w:spacing w:after="0" w:line="360" w:lineRule="auto"/>
        <w:ind w:left="142" w:firstLine="567"/>
        <w:jc w:val="both"/>
        <w:rPr>
          <w:rFonts w:ascii="Calibri" w:hAnsi="Calibri" w:cs="Calibri"/>
          <w:sz w:val="24"/>
          <w:szCs w:val="24"/>
          <w:lang w:val="en-GB"/>
        </w:rPr>
      </w:pPr>
    </w:p>
    <w:p w14:paraId="3AE82FFE" w14:textId="78860367" w:rsidR="00ED73DF" w:rsidRDefault="00ED73DF" w:rsidP="00ED73DF">
      <w:pPr>
        <w:spacing w:after="0" w:line="360" w:lineRule="auto"/>
        <w:ind w:left="142" w:firstLine="567"/>
        <w:jc w:val="both"/>
        <w:rPr>
          <w:rFonts w:ascii="Calibri" w:hAnsi="Calibri" w:cs="Calibri"/>
          <w:sz w:val="24"/>
          <w:szCs w:val="24"/>
          <w:lang w:val="en-GB"/>
        </w:rPr>
      </w:pPr>
    </w:p>
    <w:p w14:paraId="483D8858" w14:textId="7BA4709B" w:rsidR="00ED73DF" w:rsidRDefault="00ED73DF" w:rsidP="00ED73DF">
      <w:pPr>
        <w:spacing w:after="0" w:line="360" w:lineRule="auto"/>
        <w:ind w:left="142" w:firstLine="567"/>
        <w:jc w:val="both"/>
        <w:rPr>
          <w:rFonts w:ascii="Calibri" w:hAnsi="Calibri" w:cs="Calibri"/>
          <w:sz w:val="24"/>
          <w:szCs w:val="24"/>
          <w:lang w:val="en-GB"/>
        </w:rPr>
      </w:pPr>
    </w:p>
    <w:p w14:paraId="6E80E5F0" w14:textId="62021D4C" w:rsidR="00ED73DF" w:rsidRDefault="00ED73DF" w:rsidP="00ED73DF">
      <w:pPr>
        <w:spacing w:after="0" w:line="360" w:lineRule="auto"/>
        <w:ind w:left="142" w:firstLine="567"/>
        <w:jc w:val="both"/>
        <w:rPr>
          <w:rFonts w:ascii="Calibri" w:hAnsi="Calibri" w:cs="Calibri"/>
          <w:sz w:val="24"/>
          <w:szCs w:val="24"/>
          <w:lang w:val="en-GB"/>
        </w:rPr>
      </w:pPr>
    </w:p>
    <w:p w14:paraId="062AE938" w14:textId="3741BF71" w:rsidR="00ED73DF" w:rsidRDefault="00ED73DF" w:rsidP="00ED73DF">
      <w:pPr>
        <w:spacing w:after="0" w:line="360" w:lineRule="auto"/>
        <w:ind w:left="142" w:firstLine="567"/>
        <w:jc w:val="both"/>
        <w:rPr>
          <w:rFonts w:ascii="Calibri" w:hAnsi="Calibri" w:cs="Calibri"/>
          <w:sz w:val="24"/>
          <w:szCs w:val="24"/>
          <w:lang w:val="en-GB"/>
        </w:rPr>
      </w:pPr>
    </w:p>
    <w:p w14:paraId="705A316F" w14:textId="4F2751EE" w:rsidR="00ED73DF" w:rsidRDefault="00ED73DF" w:rsidP="00ED73DF">
      <w:pPr>
        <w:spacing w:after="0" w:line="360" w:lineRule="auto"/>
        <w:ind w:left="142" w:firstLine="567"/>
        <w:jc w:val="both"/>
        <w:rPr>
          <w:rFonts w:ascii="Calibri" w:hAnsi="Calibri" w:cs="Calibri"/>
          <w:sz w:val="24"/>
          <w:szCs w:val="24"/>
          <w:lang w:val="en-GB"/>
        </w:rPr>
      </w:pPr>
    </w:p>
    <w:p w14:paraId="327EF2CD" w14:textId="4B35660F" w:rsidR="00ED73DF" w:rsidRDefault="00ED73DF" w:rsidP="00ED73DF">
      <w:pPr>
        <w:spacing w:after="0" w:line="360" w:lineRule="auto"/>
        <w:ind w:left="142" w:firstLine="567"/>
        <w:jc w:val="both"/>
        <w:rPr>
          <w:rFonts w:ascii="Calibri" w:hAnsi="Calibri" w:cs="Calibri"/>
          <w:sz w:val="24"/>
          <w:szCs w:val="24"/>
          <w:lang w:val="en-GB"/>
        </w:rPr>
      </w:pPr>
    </w:p>
    <w:p w14:paraId="5A992125" w14:textId="3F995E29" w:rsidR="00ED73DF" w:rsidRDefault="00ED73DF" w:rsidP="00ED73DF">
      <w:pPr>
        <w:spacing w:after="0" w:line="360" w:lineRule="auto"/>
        <w:ind w:left="142" w:firstLine="567"/>
        <w:jc w:val="both"/>
        <w:rPr>
          <w:rFonts w:ascii="Calibri" w:hAnsi="Calibri" w:cs="Calibri"/>
          <w:sz w:val="24"/>
          <w:szCs w:val="24"/>
          <w:lang w:val="en-GB"/>
        </w:rPr>
      </w:pPr>
    </w:p>
    <w:p w14:paraId="79BE1CF0" w14:textId="0D691F6C" w:rsidR="00ED73DF" w:rsidRDefault="00ED73DF" w:rsidP="00ED73DF">
      <w:pPr>
        <w:spacing w:after="0" w:line="360" w:lineRule="auto"/>
        <w:ind w:left="142" w:firstLine="567"/>
        <w:jc w:val="both"/>
        <w:rPr>
          <w:rFonts w:ascii="Calibri" w:hAnsi="Calibri" w:cs="Calibri"/>
          <w:sz w:val="24"/>
          <w:szCs w:val="24"/>
          <w:lang w:val="en-GB"/>
        </w:rPr>
      </w:pPr>
    </w:p>
    <w:p w14:paraId="14E72C02" w14:textId="038FFDEE" w:rsidR="00ED73DF" w:rsidRDefault="00ED73DF" w:rsidP="00ED73DF">
      <w:pPr>
        <w:spacing w:after="0" w:line="360" w:lineRule="auto"/>
        <w:ind w:left="142" w:firstLine="567"/>
        <w:jc w:val="both"/>
        <w:rPr>
          <w:rFonts w:ascii="Calibri" w:hAnsi="Calibri" w:cs="Calibri"/>
          <w:sz w:val="24"/>
          <w:szCs w:val="24"/>
          <w:lang w:val="en-GB"/>
        </w:rPr>
      </w:pPr>
    </w:p>
    <w:p w14:paraId="460D4597" w14:textId="06337931" w:rsidR="00ED73DF" w:rsidRDefault="00ED73DF" w:rsidP="00ED73DF">
      <w:pPr>
        <w:spacing w:after="0" w:line="360" w:lineRule="auto"/>
        <w:ind w:left="142" w:firstLine="567"/>
        <w:jc w:val="both"/>
        <w:rPr>
          <w:rFonts w:ascii="Calibri" w:hAnsi="Calibri" w:cs="Calibri"/>
          <w:sz w:val="24"/>
          <w:szCs w:val="24"/>
          <w:lang w:val="en-GB"/>
        </w:rPr>
      </w:pPr>
    </w:p>
    <w:p w14:paraId="7FBCFD47" w14:textId="104D7AA4" w:rsidR="00ED73DF" w:rsidRDefault="00ED73DF" w:rsidP="00ED73DF">
      <w:pPr>
        <w:spacing w:after="0" w:line="360" w:lineRule="auto"/>
        <w:ind w:left="142" w:firstLine="567"/>
        <w:jc w:val="both"/>
        <w:rPr>
          <w:rFonts w:ascii="Calibri" w:hAnsi="Calibri" w:cs="Calibri"/>
          <w:sz w:val="24"/>
          <w:szCs w:val="24"/>
          <w:lang w:val="en-GB"/>
        </w:rPr>
      </w:pPr>
    </w:p>
    <w:p w14:paraId="0766A426" w14:textId="444E8C83" w:rsidR="00ED73DF" w:rsidRDefault="00ED73DF" w:rsidP="00ED73DF">
      <w:pPr>
        <w:spacing w:after="0" w:line="360" w:lineRule="auto"/>
        <w:ind w:left="142" w:firstLine="567"/>
        <w:jc w:val="both"/>
        <w:rPr>
          <w:rFonts w:ascii="Calibri" w:hAnsi="Calibri" w:cs="Calibri"/>
          <w:sz w:val="24"/>
          <w:szCs w:val="24"/>
          <w:lang w:val="en-GB"/>
        </w:rPr>
      </w:pPr>
    </w:p>
    <w:p w14:paraId="14714719" w14:textId="58C144D3" w:rsidR="00D47C36" w:rsidRDefault="00D47C36" w:rsidP="00ED73DF">
      <w:pPr>
        <w:spacing w:after="0" w:line="360" w:lineRule="auto"/>
        <w:ind w:left="142" w:firstLine="567"/>
        <w:jc w:val="both"/>
        <w:rPr>
          <w:rFonts w:ascii="Calibri" w:hAnsi="Calibri" w:cs="Calibri"/>
          <w:sz w:val="24"/>
          <w:szCs w:val="24"/>
          <w:lang w:val="en-GB"/>
        </w:rPr>
      </w:pPr>
    </w:p>
    <w:p w14:paraId="097A3C15" w14:textId="77777777" w:rsidR="00D47C36" w:rsidRDefault="00D47C36" w:rsidP="00ED73DF">
      <w:pPr>
        <w:spacing w:after="0" w:line="360" w:lineRule="auto"/>
        <w:ind w:left="142" w:firstLine="567"/>
        <w:jc w:val="both"/>
        <w:rPr>
          <w:rFonts w:ascii="Calibri" w:hAnsi="Calibri" w:cs="Calibri"/>
          <w:sz w:val="24"/>
          <w:szCs w:val="24"/>
          <w:lang w:val="en-GB"/>
        </w:rPr>
      </w:pPr>
    </w:p>
    <w:p w14:paraId="1C8946B0" w14:textId="596986E2" w:rsidR="00ED73DF" w:rsidRDefault="00ED73DF" w:rsidP="00ED73DF">
      <w:pPr>
        <w:spacing w:after="0" w:line="360" w:lineRule="auto"/>
        <w:ind w:left="142" w:firstLine="567"/>
        <w:jc w:val="both"/>
        <w:rPr>
          <w:rFonts w:ascii="Calibri" w:hAnsi="Calibri" w:cs="Calibri"/>
          <w:sz w:val="24"/>
          <w:szCs w:val="24"/>
          <w:lang w:val="en-GB"/>
        </w:rPr>
      </w:pPr>
    </w:p>
    <w:p w14:paraId="406867BD" w14:textId="00609D1F" w:rsidR="00ED73DF" w:rsidRDefault="00ED73DF" w:rsidP="00ED73DF">
      <w:pPr>
        <w:spacing w:after="0" w:line="360" w:lineRule="auto"/>
        <w:ind w:left="142" w:firstLine="567"/>
        <w:jc w:val="both"/>
        <w:rPr>
          <w:rFonts w:ascii="Calibri" w:hAnsi="Calibri" w:cs="Calibri"/>
          <w:sz w:val="24"/>
          <w:szCs w:val="24"/>
          <w:lang w:val="en-GB"/>
        </w:rPr>
      </w:pPr>
    </w:p>
    <w:p w14:paraId="1578717A" w14:textId="48A6062D" w:rsidR="00ED73DF" w:rsidRDefault="00ED73DF" w:rsidP="00ED73DF">
      <w:pPr>
        <w:spacing w:after="0" w:line="360" w:lineRule="auto"/>
        <w:ind w:left="142" w:firstLine="567"/>
        <w:jc w:val="both"/>
        <w:rPr>
          <w:rFonts w:ascii="Calibri" w:hAnsi="Calibri" w:cs="Calibri"/>
          <w:sz w:val="24"/>
          <w:szCs w:val="24"/>
          <w:lang w:val="en-GB"/>
        </w:rPr>
      </w:pPr>
    </w:p>
    <w:p w14:paraId="2447BEAD" w14:textId="6F6AC617" w:rsidR="00ED73DF" w:rsidRDefault="00ED73DF" w:rsidP="00ED73DF">
      <w:pPr>
        <w:spacing w:after="0" w:line="360" w:lineRule="auto"/>
        <w:ind w:left="142" w:firstLine="567"/>
        <w:jc w:val="both"/>
        <w:rPr>
          <w:rFonts w:ascii="Calibri" w:hAnsi="Calibri" w:cs="Calibri"/>
          <w:sz w:val="24"/>
          <w:szCs w:val="24"/>
          <w:lang w:val="en-GB"/>
        </w:rPr>
      </w:pPr>
    </w:p>
    <w:p w14:paraId="6E3E58FD" w14:textId="7945F06F" w:rsidR="00ED73DF" w:rsidRDefault="00ED73DF" w:rsidP="00ED73DF">
      <w:pPr>
        <w:spacing w:after="0" w:line="360" w:lineRule="auto"/>
        <w:ind w:left="142" w:firstLine="567"/>
        <w:jc w:val="both"/>
        <w:rPr>
          <w:rFonts w:ascii="Calibri" w:hAnsi="Calibri" w:cs="Calibri"/>
          <w:color w:val="FF0000"/>
          <w:sz w:val="24"/>
          <w:szCs w:val="24"/>
          <w:lang w:val="en-GB"/>
        </w:rPr>
      </w:pPr>
      <w:r w:rsidRPr="00ED73DF">
        <w:rPr>
          <w:rFonts w:ascii="Calibri" w:hAnsi="Calibri" w:cs="Calibri"/>
          <w:color w:val="FF0000"/>
          <w:sz w:val="24"/>
          <w:szCs w:val="24"/>
          <w:lang w:val="en-GB"/>
        </w:rPr>
        <w:lastRenderedPageBreak/>
        <w:t>ÖNEMLİ NOTLAR (BU KISIM MAKALE GÖNDERİRKEN SİLİNMELİDİR)</w:t>
      </w:r>
    </w:p>
    <w:p w14:paraId="63B5E04B" w14:textId="0DD56712" w:rsidR="00ED73DF" w:rsidRDefault="00ED73DF" w:rsidP="00ED73DF">
      <w:pPr>
        <w:pStyle w:val="ListeParagraf"/>
        <w:numPr>
          <w:ilvl w:val="0"/>
          <w:numId w:val="6"/>
        </w:numPr>
        <w:spacing w:after="0" w:line="360" w:lineRule="auto"/>
        <w:jc w:val="both"/>
        <w:rPr>
          <w:rFonts w:ascii="Calibri" w:hAnsi="Calibri" w:cs="Calibri"/>
          <w:color w:val="000000" w:themeColor="text1"/>
          <w:sz w:val="24"/>
          <w:szCs w:val="24"/>
          <w:lang w:val="en-GB"/>
        </w:rPr>
      </w:pPr>
      <w:proofErr w:type="spellStart"/>
      <w:r>
        <w:rPr>
          <w:rFonts w:ascii="Calibri" w:hAnsi="Calibri" w:cs="Calibri"/>
          <w:color w:val="000000" w:themeColor="text1"/>
          <w:sz w:val="24"/>
          <w:szCs w:val="24"/>
          <w:lang w:val="en-GB"/>
        </w:rPr>
        <w:t>Şablonda</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değiştirmeyiniz</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ibaresi</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bulunan</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alanlarda</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bir</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değişiklik</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yapmayınız</w:t>
      </w:r>
      <w:proofErr w:type="spellEnd"/>
      <w:r>
        <w:rPr>
          <w:rFonts w:ascii="Calibri" w:hAnsi="Calibri" w:cs="Calibri"/>
          <w:color w:val="000000" w:themeColor="text1"/>
          <w:sz w:val="24"/>
          <w:szCs w:val="24"/>
          <w:lang w:val="en-GB"/>
        </w:rPr>
        <w:t>.</w:t>
      </w:r>
    </w:p>
    <w:p w14:paraId="247ED9DD" w14:textId="738B0F55" w:rsidR="00D47C36" w:rsidRDefault="00ED73DF" w:rsidP="00ED73DF">
      <w:pPr>
        <w:pStyle w:val="ListeParagraf"/>
        <w:numPr>
          <w:ilvl w:val="0"/>
          <w:numId w:val="6"/>
        </w:numPr>
        <w:spacing w:after="0" w:line="360" w:lineRule="auto"/>
        <w:jc w:val="both"/>
        <w:rPr>
          <w:rFonts w:ascii="Calibri" w:hAnsi="Calibri" w:cs="Calibri"/>
          <w:color w:val="000000" w:themeColor="text1"/>
          <w:sz w:val="24"/>
          <w:szCs w:val="24"/>
          <w:lang w:val="en-GB"/>
        </w:rPr>
      </w:pPr>
      <w:proofErr w:type="spellStart"/>
      <w:r>
        <w:rPr>
          <w:rFonts w:ascii="Calibri" w:hAnsi="Calibri" w:cs="Calibri"/>
          <w:color w:val="000000" w:themeColor="text1"/>
          <w:sz w:val="24"/>
          <w:szCs w:val="24"/>
          <w:lang w:val="en-GB"/>
        </w:rPr>
        <w:t>Kör</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hakemlik</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uygulaması</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olduğu</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için</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kimliğinizi</w:t>
      </w:r>
      <w:proofErr w:type="spellEnd"/>
      <w:r>
        <w:rPr>
          <w:rFonts w:ascii="Calibri" w:hAnsi="Calibri" w:cs="Calibri"/>
          <w:color w:val="000000" w:themeColor="text1"/>
          <w:sz w:val="24"/>
          <w:szCs w:val="24"/>
          <w:lang w:val="en-GB"/>
        </w:rPr>
        <w:t xml:space="preserve"> belli </w:t>
      </w:r>
      <w:proofErr w:type="spellStart"/>
      <w:r>
        <w:rPr>
          <w:rFonts w:ascii="Calibri" w:hAnsi="Calibri" w:cs="Calibri"/>
          <w:color w:val="000000" w:themeColor="text1"/>
          <w:sz w:val="24"/>
          <w:szCs w:val="24"/>
          <w:lang w:val="en-GB"/>
        </w:rPr>
        <w:t>edecek</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bir</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ibare</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olmamasına</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dikkat</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ediniz</w:t>
      </w:r>
      <w:proofErr w:type="spellEnd"/>
      <w:r>
        <w:rPr>
          <w:rFonts w:ascii="Calibri" w:hAnsi="Calibri" w:cs="Calibri"/>
          <w:color w:val="000000" w:themeColor="text1"/>
          <w:sz w:val="24"/>
          <w:szCs w:val="24"/>
          <w:lang w:val="en-GB"/>
        </w:rPr>
        <w:t>.</w:t>
      </w:r>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Eğer</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kaydettiğiniz</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dosyada</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yazar</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ismi</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otomatik</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olarak</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ekleniyorsa</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bunu</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siliniz</w:t>
      </w:r>
      <w:proofErr w:type="spellEnd"/>
      <w:r w:rsidR="00FC2FC1">
        <w:rPr>
          <w:rFonts w:ascii="Calibri" w:hAnsi="Calibri" w:cs="Calibri"/>
          <w:color w:val="000000" w:themeColor="text1"/>
          <w:sz w:val="24"/>
          <w:szCs w:val="24"/>
          <w:lang w:val="en-GB"/>
        </w:rPr>
        <w:t>.</w:t>
      </w:r>
    </w:p>
    <w:p w14:paraId="4EDFC2ED" w14:textId="6FEAF9D2" w:rsidR="00ED73DF" w:rsidRDefault="00ED73DF" w:rsidP="00ED73DF">
      <w:pPr>
        <w:pStyle w:val="ListeParagraf"/>
        <w:numPr>
          <w:ilvl w:val="0"/>
          <w:numId w:val="6"/>
        </w:numPr>
        <w:spacing w:after="0" w:line="360" w:lineRule="auto"/>
        <w:jc w:val="both"/>
        <w:rPr>
          <w:rFonts w:ascii="Calibri" w:hAnsi="Calibri" w:cs="Calibri"/>
          <w:color w:val="000000" w:themeColor="text1"/>
          <w:sz w:val="24"/>
          <w:szCs w:val="24"/>
          <w:lang w:val="en-GB"/>
        </w:rPr>
      </w:pPr>
      <w:r>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Kişisel</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bilgileriniz</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makale</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başlık</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sayfasında</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yer</w:t>
      </w:r>
      <w:proofErr w:type="spellEnd"/>
      <w:r w:rsidR="00FC2FC1">
        <w:rPr>
          <w:rFonts w:ascii="Calibri" w:hAnsi="Calibri" w:cs="Calibri"/>
          <w:color w:val="000000" w:themeColor="text1"/>
          <w:sz w:val="24"/>
          <w:szCs w:val="24"/>
          <w:lang w:val="en-GB"/>
        </w:rPr>
        <w:t xml:space="preserve"> </w:t>
      </w:r>
      <w:proofErr w:type="spellStart"/>
      <w:r w:rsidR="00FC2FC1">
        <w:rPr>
          <w:rFonts w:ascii="Calibri" w:hAnsi="Calibri" w:cs="Calibri"/>
          <w:color w:val="000000" w:themeColor="text1"/>
          <w:sz w:val="24"/>
          <w:szCs w:val="24"/>
          <w:lang w:val="en-GB"/>
        </w:rPr>
        <w:t>almalıdır</w:t>
      </w:r>
      <w:proofErr w:type="spellEnd"/>
      <w:r w:rsidR="00FC2FC1">
        <w:rPr>
          <w:rFonts w:ascii="Calibri" w:hAnsi="Calibri" w:cs="Calibri"/>
          <w:color w:val="000000" w:themeColor="text1"/>
          <w:sz w:val="24"/>
          <w:szCs w:val="24"/>
          <w:lang w:val="en-GB"/>
        </w:rPr>
        <w:t>.</w:t>
      </w:r>
    </w:p>
    <w:p w14:paraId="5F7F37E8" w14:textId="5EB626CF" w:rsidR="00ED73DF" w:rsidRDefault="00ED73DF" w:rsidP="00ED73DF">
      <w:pPr>
        <w:pStyle w:val="ListeParagraf"/>
        <w:numPr>
          <w:ilvl w:val="0"/>
          <w:numId w:val="6"/>
        </w:numPr>
        <w:spacing w:after="0" w:line="360" w:lineRule="auto"/>
        <w:jc w:val="both"/>
        <w:rPr>
          <w:rFonts w:ascii="Calibri" w:hAnsi="Calibri" w:cs="Calibri"/>
          <w:color w:val="000000" w:themeColor="text1"/>
          <w:sz w:val="24"/>
          <w:szCs w:val="24"/>
          <w:lang w:val="en-GB"/>
        </w:rPr>
      </w:pPr>
      <w:proofErr w:type="spellStart"/>
      <w:r>
        <w:rPr>
          <w:rFonts w:ascii="Calibri" w:hAnsi="Calibri" w:cs="Calibri"/>
          <w:color w:val="000000" w:themeColor="text1"/>
          <w:sz w:val="24"/>
          <w:szCs w:val="24"/>
          <w:lang w:val="en-GB"/>
        </w:rPr>
        <w:t>Dosya</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isimlendirmesi</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yaparken</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dosya</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ismi</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mutlaka</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çalışma</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başlığı</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olmalıdır</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Türkçe</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veya</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İngilizce</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Dosya</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isimleri</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kesinlikle</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yazar</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veya</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yazar</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isimleri</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olmamalıdır</w:t>
      </w:r>
      <w:proofErr w:type="spellEnd"/>
      <w:r>
        <w:rPr>
          <w:rFonts w:ascii="Calibri" w:hAnsi="Calibri" w:cs="Calibri"/>
          <w:color w:val="000000" w:themeColor="text1"/>
          <w:sz w:val="24"/>
          <w:szCs w:val="24"/>
          <w:lang w:val="en-GB"/>
        </w:rPr>
        <w:t>.</w:t>
      </w:r>
    </w:p>
    <w:p w14:paraId="664EFFB7" w14:textId="3BCBD2BB" w:rsidR="003724BB" w:rsidRPr="003724BB" w:rsidRDefault="00ED73DF" w:rsidP="003724BB">
      <w:pPr>
        <w:pStyle w:val="ListeParagraf"/>
        <w:numPr>
          <w:ilvl w:val="0"/>
          <w:numId w:val="6"/>
        </w:numPr>
        <w:spacing w:after="0" w:line="360" w:lineRule="auto"/>
        <w:jc w:val="both"/>
        <w:rPr>
          <w:rFonts w:ascii="Calibri" w:hAnsi="Calibri" w:cs="Calibri"/>
          <w:color w:val="000000" w:themeColor="text1"/>
          <w:sz w:val="24"/>
          <w:szCs w:val="24"/>
          <w:lang w:val="en-GB"/>
        </w:rPr>
      </w:pPr>
      <w:r>
        <w:rPr>
          <w:rFonts w:ascii="Calibri" w:hAnsi="Calibri" w:cs="Calibri"/>
          <w:color w:val="000000" w:themeColor="text1"/>
          <w:sz w:val="24"/>
          <w:szCs w:val="24"/>
          <w:lang w:val="en-GB"/>
        </w:rPr>
        <w:t xml:space="preserve">Ana </w:t>
      </w:r>
      <w:proofErr w:type="spellStart"/>
      <w:r>
        <w:rPr>
          <w:rFonts w:ascii="Calibri" w:hAnsi="Calibri" w:cs="Calibri"/>
          <w:color w:val="000000" w:themeColor="text1"/>
          <w:sz w:val="24"/>
          <w:szCs w:val="24"/>
          <w:lang w:val="en-GB"/>
        </w:rPr>
        <w:t>başlıkların</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tamamı</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büyük</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harfle</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yazılmalı</w:t>
      </w:r>
      <w:proofErr w:type="spellEnd"/>
      <w:r>
        <w:rPr>
          <w:rFonts w:ascii="Calibri" w:hAnsi="Calibri" w:cs="Calibri"/>
          <w:color w:val="000000" w:themeColor="text1"/>
          <w:sz w:val="24"/>
          <w:szCs w:val="24"/>
          <w:lang w:val="en-GB"/>
        </w:rPr>
        <w:t xml:space="preserve">, alt </w:t>
      </w:r>
      <w:proofErr w:type="spellStart"/>
      <w:r>
        <w:rPr>
          <w:rFonts w:ascii="Calibri" w:hAnsi="Calibri" w:cs="Calibri"/>
          <w:color w:val="000000" w:themeColor="text1"/>
          <w:sz w:val="24"/>
          <w:szCs w:val="24"/>
          <w:lang w:val="en-GB"/>
        </w:rPr>
        <w:t>başlıkların</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ise</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sadece</w:t>
      </w:r>
      <w:proofErr w:type="spellEnd"/>
      <w:r>
        <w:rPr>
          <w:rFonts w:ascii="Calibri" w:hAnsi="Calibri" w:cs="Calibri"/>
          <w:color w:val="000000" w:themeColor="text1"/>
          <w:sz w:val="24"/>
          <w:szCs w:val="24"/>
          <w:lang w:val="en-GB"/>
        </w:rPr>
        <w:t xml:space="preserve"> ilk </w:t>
      </w:r>
      <w:proofErr w:type="spellStart"/>
      <w:r>
        <w:rPr>
          <w:rFonts w:ascii="Calibri" w:hAnsi="Calibri" w:cs="Calibri"/>
          <w:color w:val="000000" w:themeColor="text1"/>
          <w:sz w:val="24"/>
          <w:szCs w:val="24"/>
          <w:lang w:val="en-GB"/>
        </w:rPr>
        <w:t>harfleri</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büyük</w:t>
      </w:r>
      <w:proofErr w:type="spellEnd"/>
      <w:r>
        <w:rPr>
          <w:rFonts w:ascii="Calibri" w:hAnsi="Calibri" w:cs="Calibri"/>
          <w:color w:val="000000" w:themeColor="text1"/>
          <w:sz w:val="24"/>
          <w:szCs w:val="24"/>
          <w:lang w:val="en-GB"/>
        </w:rPr>
        <w:t xml:space="preserve"> </w:t>
      </w:r>
      <w:proofErr w:type="spellStart"/>
      <w:r>
        <w:rPr>
          <w:rFonts w:ascii="Calibri" w:hAnsi="Calibri" w:cs="Calibri"/>
          <w:color w:val="000000" w:themeColor="text1"/>
          <w:sz w:val="24"/>
          <w:szCs w:val="24"/>
          <w:lang w:val="en-GB"/>
        </w:rPr>
        <w:t>yazılmalıdır</w:t>
      </w:r>
      <w:proofErr w:type="spellEnd"/>
      <w:r>
        <w:rPr>
          <w:rFonts w:ascii="Calibri" w:hAnsi="Calibri" w:cs="Calibri"/>
          <w:color w:val="000000" w:themeColor="text1"/>
          <w:sz w:val="24"/>
          <w:szCs w:val="24"/>
          <w:lang w:val="en-GB"/>
        </w:rPr>
        <w:t>.</w:t>
      </w:r>
      <w:r w:rsidR="00D47C36">
        <w:rPr>
          <w:rFonts w:ascii="Calibri" w:hAnsi="Calibri" w:cs="Calibri"/>
          <w:color w:val="000000" w:themeColor="text1"/>
          <w:sz w:val="24"/>
          <w:szCs w:val="24"/>
          <w:lang w:val="en-GB"/>
        </w:rPr>
        <w:t xml:space="preserve"> </w:t>
      </w:r>
      <w:proofErr w:type="spellStart"/>
      <w:r w:rsidR="00D47C36">
        <w:rPr>
          <w:rFonts w:ascii="Calibri" w:hAnsi="Calibri" w:cs="Calibri"/>
          <w:color w:val="000000" w:themeColor="text1"/>
          <w:sz w:val="24"/>
          <w:szCs w:val="24"/>
          <w:lang w:val="en-GB"/>
        </w:rPr>
        <w:t>İhtiyaç</w:t>
      </w:r>
      <w:proofErr w:type="spellEnd"/>
      <w:r w:rsidR="00D47C36">
        <w:rPr>
          <w:rFonts w:ascii="Calibri" w:hAnsi="Calibri" w:cs="Calibri"/>
          <w:color w:val="000000" w:themeColor="text1"/>
          <w:sz w:val="24"/>
          <w:szCs w:val="24"/>
          <w:lang w:val="en-GB"/>
        </w:rPr>
        <w:t xml:space="preserve"> </w:t>
      </w:r>
      <w:proofErr w:type="spellStart"/>
      <w:r w:rsidR="00D47C36">
        <w:rPr>
          <w:rFonts w:ascii="Calibri" w:hAnsi="Calibri" w:cs="Calibri"/>
          <w:color w:val="000000" w:themeColor="text1"/>
          <w:sz w:val="24"/>
          <w:szCs w:val="24"/>
          <w:lang w:val="en-GB"/>
        </w:rPr>
        <w:t>halinde</w:t>
      </w:r>
      <w:proofErr w:type="spellEnd"/>
      <w:r w:rsidR="00D47C36">
        <w:rPr>
          <w:rFonts w:ascii="Calibri" w:hAnsi="Calibri" w:cs="Calibri"/>
          <w:color w:val="000000" w:themeColor="text1"/>
          <w:sz w:val="24"/>
          <w:szCs w:val="24"/>
          <w:lang w:val="en-GB"/>
        </w:rPr>
        <w:t xml:space="preserve"> </w:t>
      </w:r>
      <w:proofErr w:type="spellStart"/>
      <w:r w:rsidR="00D47C36">
        <w:rPr>
          <w:rFonts w:ascii="Calibri" w:hAnsi="Calibri" w:cs="Calibri"/>
          <w:color w:val="000000" w:themeColor="text1"/>
          <w:sz w:val="24"/>
          <w:szCs w:val="24"/>
          <w:lang w:val="en-GB"/>
        </w:rPr>
        <w:t>daha</w:t>
      </w:r>
      <w:proofErr w:type="spellEnd"/>
      <w:r w:rsidR="00D47C36">
        <w:rPr>
          <w:rFonts w:ascii="Calibri" w:hAnsi="Calibri" w:cs="Calibri"/>
          <w:color w:val="000000" w:themeColor="text1"/>
          <w:sz w:val="24"/>
          <w:szCs w:val="24"/>
          <w:lang w:val="en-GB"/>
        </w:rPr>
        <w:t xml:space="preserve"> </w:t>
      </w:r>
      <w:proofErr w:type="spellStart"/>
      <w:r w:rsidR="00D47C36">
        <w:rPr>
          <w:rFonts w:ascii="Calibri" w:hAnsi="Calibri" w:cs="Calibri"/>
          <w:color w:val="000000" w:themeColor="text1"/>
          <w:sz w:val="24"/>
          <w:szCs w:val="24"/>
          <w:lang w:val="en-GB"/>
        </w:rPr>
        <w:t>fazla</w:t>
      </w:r>
      <w:proofErr w:type="spellEnd"/>
      <w:r w:rsidR="00D47C36">
        <w:rPr>
          <w:rFonts w:ascii="Calibri" w:hAnsi="Calibri" w:cs="Calibri"/>
          <w:color w:val="000000" w:themeColor="text1"/>
          <w:sz w:val="24"/>
          <w:szCs w:val="24"/>
          <w:lang w:val="en-GB"/>
        </w:rPr>
        <w:t xml:space="preserve"> alt </w:t>
      </w:r>
      <w:proofErr w:type="spellStart"/>
      <w:r w:rsidR="00D47C36">
        <w:rPr>
          <w:rFonts w:ascii="Calibri" w:hAnsi="Calibri" w:cs="Calibri"/>
          <w:color w:val="000000" w:themeColor="text1"/>
          <w:sz w:val="24"/>
          <w:szCs w:val="24"/>
          <w:lang w:val="en-GB"/>
        </w:rPr>
        <w:t>başlık</w:t>
      </w:r>
      <w:proofErr w:type="spellEnd"/>
      <w:r w:rsidR="00D47C36">
        <w:rPr>
          <w:rFonts w:ascii="Calibri" w:hAnsi="Calibri" w:cs="Calibri"/>
          <w:color w:val="000000" w:themeColor="text1"/>
          <w:sz w:val="24"/>
          <w:szCs w:val="24"/>
          <w:lang w:val="en-GB"/>
        </w:rPr>
        <w:t xml:space="preserve"> </w:t>
      </w:r>
      <w:proofErr w:type="spellStart"/>
      <w:r w:rsidR="00D47C36">
        <w:rPr>
          <w:rFonts w:ascii="Calibri" w:hAnsi="Calibri" w:cs="Calibri"/>
          <w:color w:val="000000" w:themeColor="text1"/>
          <w:sz w:val="24"/>
          <w:szCs w:val="24"/>
          <w:lang w:val="en-GB"/>
        </w:rPr>
        <w:t>eklenebilir</w:t>
      </w:r>
      <w:proofErr w:type="spellEnd"/>
      <w:r w:rsidR="00D47C36">
        <w:rPr>
          <w:rFonts w:ascii="Calibri" w:hAnsi="Calibri" w:cs="Calibri"/>
          <w:color w:val="000000" w:themeColor="text1"/>
          <w:sz w:val="24"/>
          <w:szCs w:val="24"/>
          <w:lang w:val="en-GB"/>
        </w:rPr>
        <w:t xml:space="preserve">. Ana </w:t>
      </w:r>
      <w:proofErr w:type="spellStart"/>
      <w:r w:rsidR="00D47C36">
        <w:rPr>
          <w:rFonts w:ascii="Calibri" w:hAnsi="Calibri" w:cs="Calibri"/>
          <w:color w:val="000000" w:themeColor="text1"/>
          <w:sz w:val="24"/>
          <w:szCs w:val="24"/>
          <w:lang w:val="en-GB"/>
        </w:rPr>
        <w:t>başlıklar</w:t>
      </w:r>
      <w:proofErr w:type="spellEnd"/>
      <w:r w:rsidR="00D47C36">
        <w:rPr>
          <w:rFonts w:ascii="Calibri" w:hAnsi="Calibri" w:cs="Calibri"/>
          <w:color w:val="000000" w:themeColor="text1"/>
          <w:sz w:val="24"/>
          <w:szCs w:val="24"/>
          <w:lang w:val="en-GB"/>
        </w:rPr>
        <w:t xml:space="preserve"> </w:t>
      </w:r>
      <w:proofErr w:type="spellStart"/>
      <w:r w:rsidR="00D47C36">
        <w:rPr>
          <w:rFonts w:ascii="Calibri" w:hAnsi="Calibri" w:cs="Calibri"/>
          <w:color w:val="000000" w:themeColor="text1"/>
          <w:sz w:val="24"/>
          <w:szCs w:val="24"/>
          <w:lang w:val="en-GB"/>
        </w:rPr>
        <w:t>ve</w:t>
      </w:r>
      <w:proofErr w:type="spellEnd"/>
      <w:r w:rsidR="00D47C36">
        <w:rPr>
          <w:rFonts w:ascii="Calibri" w:hAnsi="Calibri" w:cs="Calibri"/>
          <w:color w:val="000000" w:themeColor="text1"/>
          <w:sz w:val="24"/>
          <w:szCs w:val="24"/>
          <w:lang w:val="en-GB"/>
        </w:rPr>
        <w:t xml:space="preserve"> alt </w:t>
      </w:r>
      <w:proofErr w:type="spellStart"/>
      <w:r w:rsidR="00D47C36">
        <w:rPr>
          <w:rFonts w:ascii="Calibri" w:hAnsi="Calibri" w:cs="Calibri"/>
          <w:color w:val="000000" w:themeColor="text1"/>
          <w:sz w:val="24"/>
          <w:szCs w:val="24"/>
          <w:lang w:val="en-GB"/>
        </w:rPr>
        <w:t>başlıklarda</w:t>
      </w:r>
      <w:proofErr w:type="spellEnd"/>
      <w:r w:rsidR="00D47C36">
        <w:rPr>
          <w:rFonts w:ascii="Calibri" w:hAnsi="Calibri" w:cs="Calibri"/>
          <w:color w:val="000000" w:themeColor="text1"/>
          <w:sz w:val="24"/>
          <w:szCs w:val="24"/>
          <w:lang w:val="en-GB"/>
        </w:rPr>
        <w:t xml:space="preserve"> </w:t>
      </w:r>
      <w:proofErr w:type="spellStart"/>
      <w:r w:rsidR="00D47C36">
        <w:rPr>
          <w:rFonts w:ascii="Calibri" w:hAnsi="Calibri" w:cs="Calibri"/>
          <w:color w:val="000000" w:themeColor="text1"/>
          <w:sz w:val="24"/>
          <w:szCs w:val="24"/>
          <w:lang w:val="en-GB"/>
        </w:rPr>
        <w:t>mutlaka</w:t>
      </w:r>
      <w:proofErr w:type="spellEnd"/>
      <w:r w:rsidR="00D47C36">
        <w:rPr>
          <w:rFonts w:ascii="Calibri" w:hAnsi="Calibri" w:cs="Calibri"/>
          <w:color w:val="000000" w:themeColor="text1"/>
          <w:sz w:val="24"/>
          <w:szCs w:val="24"/>
          <w:lang w:val="en-GB"/>
        </w:rPr>
        <w:t xml:space="preserve"> </w:t>
      </w:r>
      <w:proofErr w:type="spellStart"/>
      <w:r w:rsidR="00D47C36">
        <w:rPr>
          <w:rFonts w:ascii="Calibri" w:hAnsi="Calibri" w:cs="Calibri"/>
          <w:color w:val="000000" w:themeColor="text1"/>
          <w:sz w:val="24"/>
          <w:szCs w:val="24"/>
          <w:lang w:val="en-GB"/>
        </w:rPr>
        <w:t>numaralandırma</w:t>
      </w:r>
      <w:proofErr w:type="spellEnd"/>
      <w:r w:rsidR="00D47C36">
        <w:rPr>
          <w:rFonts w:ascii="Calibri" w:hAnsi="Calibri" w:cs="Calibri"/>
          <w:color w:val="000000" w:themeColor="text1"/>
          <w:sz w:val="24"/>
          <w:szCs w:val="24"/>
          <w:lang w:val="en-GB"/>
        </w:rPr>
        <w:t xml:space="preserve"> </w:t>
      </w:r>
      <w:proofErr w:type="spellStart"/>
      <w:r w:rsidR="00D47C36">
        <w:rPr>
          <w:rFonts w:ascii="Calibri" w:hAnsi="Calibri" w:cs="Calibri"/>
          <w:color w:val="000000" w:themeColor="text1"/>
          <w:sz w:val="24"/>
          <w:szCs w:val="24"/>
          <w:lang w:val="en-GB"/>
        </w:rPr>
        <w:t>olmalıdır</w:t>
      </w:r>
      <w:proofErr w:type="spellEnd"/>
      <w:r w:rsidR="00D47C36">
        <w:rPr>
          <w:rFonts w:ascii="Calibri" w:hAnsi="Calibri" w:cs="Calibri"/>
          <w:color w:val="000000" w:themeColor="text1"/>
          <w:sz w:val="24"/>
          <w:szCs w:val="24"/>
          <w:lang w:val="en-GB"/>
        </w:rPr>
        <w:t>.</w:t>
      </w:r>
    </w:p>
    <w:sectPr w:rsidR="003724BB" w:rsidRPr="003724BB" w:rsidSect="009012C6">
      <w:headerReference w:type="default" r:id="rId10"/>
      <w:footerReference w:type="default" r:id="rId11"/>
      <w:headerReference w:type="first" r:id="rId12"/>
      <w:footerReference w:type="first" r:id="rId13"/>
      <w:pgSz w:w="11906" w:h="16838"/>
      <w:pgMar w:top="1417" w:right="1417" w:bottom="1417" w:left="1417" w:header="11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9BD8" w14:textId="77777777" w:rsidR="005C6F57" w:rsidRDefault="005C6F57" w:rsidP="00B30FEF">
      <w:pPr>
        <w:spacing w:after="0" w:line="240" w:lineRule="auto"/>
      </w:pPr>
      <w:r>
        <w:separator/>
      </w:r>
    </w:p>
  </w:endnote>
  <w:endnote w:type="continuationSeparator" w:id="0">
    <w:p w14:paraId="53C714EA" w14:textId="77777777" w:rsidR="005C6F57" w:rsidRDefault="005C6F57" w:rsidP="00B3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378499"/>
      <w:docPartObj>
        <w:docPartGallery w:val="Page Numbers (Bottom of Page)"/>
        <w:docPartUnique/>
      </w:docPartObj>
    </w:sdtPr>
    <w:sdtContent>
      <w:p w14:paraId="13F7AD62" w14:textId="4B2E8CF1" w:rsidR="005974F4" w:rsidRDefault="005974F4">
        <w:pPr>
          <w:pStyle w:val="AltBilgi"/>
          <w:jc w:val="center"/>
        </w:pPr>
        <w:r>
          <w:rPr>
            <w:noProof/>
          </w:rPr>
          <mc:AlternateContent>
            <mc:Choice Requires="wps">
              <w:drawing>
                <wp:inline distT="0" distB="0" distL="0" distR="0" wp14:anchorId="4AB8AAAE" wp14:editId="4558DD89">
                  <wp:extent cx="5467350" cy="54610"/>
                  <wp:effectExtent l="0" t="9525" r="0" b="12065"/>
                  <wp:docPr id="6" name="Akış Çizelgesi: Kara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3149B3D0" id="_x0000_t110" coordsize="21600,21600" o:spt="110" path="m10800,l,10800,10800,21600,21600,10800xe">
                  <v:stroke joinstyle="miter"/>
                  <v:path gradientshapeok="t" o:connecttype="rect" textboxrect="5400,5400,16200,16200"/>
                </v:shapetype>
                <v:shape id="Akış Çizelgesi: Karar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FC345AC" w14:textId="5AD57D23" w:rsidR="005974F4" w:rsidRDefault="005974F4">
        <w:pPr>
          <w:pStyle w:val="AltBilgi"/>
          <w:jc w:val="center"/>
        </w:pPr>
        <w:r>
          <w:fldChar w:fldCharType="begin"/>
        </w:r>
        <w:r>
          <w:instrText>PAGE    \* MERGEFORMAT</w:instrText>
        </w:r>
        <w:r>
          <w:fldChar w:fldCharType="separate"/>
        </w:r>
        <w:r>
          <w:t>2</w:t>
        </w:r>
        <w:r>
          <w:fldChar w:fldCharType="end"/>
        </w:r>
      </w:p>
    </w:sdtContent>
  </w:sdt>
  <w:p w14:paraId="19A80EB4" w14:textId="77777777" w:rsidR="002132FE" w:rsidRDefault="002132F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9736772"/>
      <w:docPartObj>
        <w:docPartGallery w:val="Page Numbers (Bottom of Page)"/>
        <w:docPartUnique/>
      </w:docPartObj>
    </w:sdtPr>
    <w:sdtContent>
      <w:p w14:paraId="33037133" w14:textId="0164FA89" w:rsidR="005974F4" w:rsidRDefault="005974F4">
        <w:pPr>
          <w:pStyle w:val="AltBilgi"/>
          <w:jc w:val="center"/>
        </w:pPr>
        <w:r>
          <w:rPr>
            <w:noProof/>
          </w:rPr>
          <mc:AlternateContent>
            <mc:Choice Requires="wps">
              <w:drawing>
                <wp:inline distT="0" distB="0" distL="0" distR="0" wp14:anchorId="0C94BA82" wp14:editId="6C32A88C">
                  <wp:extent cx="5467350" cy="54610"/>
                  <wp:effectExtent l="0" t="9525" r="0" b="12065"/>
                  <wp:docPr id="14" name="Akış Çizelgesi: Karar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BA97223" id="_x0000_t110" coordsize="21600,21600" o:spt="110" path="m10800,l,10800,10800,21600,21600,10800xe">
                  <v:stroke joinstyle="miter"/>
                  <v:path gradientshapeok="t" o:connecttype="rect" textboxrect="5400,5400,16200,16200"/>
                </v:shapetype>
                <v:shape id="Akış Çizelgesi: Karar 14"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61A7856" w14:textId="319A2407" w:rsidR="005974F4" w:rsidRDefault="005974F4">
        <w:pPr>
          <w:pStyle w:val="AltBilgi"/>
          <w:jc w:val="center"/>
        </w:pPr>
        <w:r>
          <w:fldChar w:fldCharType="begin"/>
        </w:r>
        <w:r>
          <w:instrText>PAGE    \* MERGEFORMAT</w:instrText>
        </w:r>
        <w:r>
          <w:fldChar w:fldCharType="separate"/>
        </w:r>
        <w:r>
          <w:t>2</w:t>
        </w:r>
        <w:r>
          <w:fldChar w:fldCharType="end"/>
        </w:r>
      </w:p>
    </w:sdtContent>
  </w:sdt>
  <w:p w14:paraId="22319CC2" w14:textId="79069526" w:rsidR="002132FE" w:rsidRDefault="002132F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4886D" w14:textId="77777777" w:rsidR="005C6F57" w:rsidRDefault="005C6F57" w:rsidP="00B30FEF">
      <w:pPr>
        <w:spacing w:after="0" w:line="240" w:lineRule="auto"/>
      </w:pPr>
      <w:r>
        <w:separator/>
      </w:r>
    </w:p>
  </w:footnote>
  <w:footnote w:type="continuationSeparator" w:id="0">
    <w:p w14:paraId="0E0C8A0E" w14:textId="77777777" w:rsidR="005C6F57" w:rsidRDefault="005C6F57" w:rsidP="00B30FEF">
      <w:pPr>
        <w:spacing w:after="0" w:line="240" w:lineRule="auto"/>
      </w:pPr>
      <w:r>
        <w:continuationSeparator/>
      </w:r>
    </w:p>
  </w:footnote>
  <w:footnote w:id="1">
    <w:p w14:paraId="76DA7C27" w14:textId="04270C17" w:rsidR="002132FE" w:rsidRPr="009012C6" w:rsidRDefault="002132FE" w:rsidP="009440C1">
      <w:pPr>
        <w:pStyle w:val="DipnotMetni"/>
        <w:ind w:right="-286"/>
        <w:rPr>
          <w:sz w:val="16"/>
          <w:szCs w:val="16"/>
        </w:rPr>
      </w:pPr>
      <w:r w:rsidRPr="009012C6">
        <w:rPr>
          <w:rStyle w:val="DipnotBavurusu"/>
          <w:color w:val="000000" w:themeColor="text1"/>
          <w:sz w:val="16"/>
          <w:szCs w:val="16"/>
        </w:rPr>
        <w:footnoteRef/>
      </w:r>
      <w:r w:rsidRPr="009012C6">
        <w:rPr>
          <w:color w:val="000000" w:themeColor="text1"/>
          <w:sz w:val="16"/>
          <w:szCs w:val="16"/>
        </w:rPr>
        <w:t xml:space="preserve"> </w:t>
      </w:r>
      <w:r w:rsidR="009012C6" w:rsidRPr="009012C6">
        <w:rPr>
          <w:color w:val="000000" w:themeColor="text1"/>
          <w:sz w:val="16"/>
          <w:szCs w:val="16"/>
        </w:rPr>
        <w:t>Bu Kısım Dergi Yayın Kurulu Tarafından Doldurulacaktır, Düzenleme Yapmayınız.</w:t>
      </w:r>
    </w:p>
  </w:footnote>
  <w:footnote w:id="2">
    <w:p w14:paraId="138C0035" w14:textId="523B99FB" w:rsidR="002132FE" w:rsidRPr="009012C6" w:rsidRDefault="002132FE" w:rsidP="009C6BC5">
      <w:pPr>
        <w:pStyle w:val="DipnotMetni"/>
        <w:jc w:val="both"/>
        <w:rPr>
          <w:color w:val="000000" w:themeColor="text1"/>
          <w:sz w:val="16"/>
          <w:szCs w:val="16"/>
        </w:rPr>
      </w:pPr>
      <w:r w:rsidRPr="009012C6">
        <w:rPr>
          <w:rStyle w:val="DipnotBavurusu"/>
          <w:color w:val="000000" w:themeColor="text1"/>
          <w:sz w:val="16"/>
          <w:szCs w:val="16"/>
        </w:rPr>
        <w:footnoteRef/>
      </w:r>
      <w:r w:rsidRPr="009012C6">
        <w:rPr>
          <w:color w:val="000000" w:themeColor="text1"/>
          <w:sz w:val="16"/>
          <w:szCs w:val="16"/>
        </w:rPr>
        <w:t xml:space="preserve"> </w:t>
      </w:r>
      <w:r w:rsidR="009012C6" w:rsidRPr="009012C6">
        <w:rPr>
          <w:color w:val="000000" w:themeColor="text1"/>
          <w:sz w:val="16"/>
          <w:szCs w:val="16"/>
        </w:rPr>
        <w:t>Bu Kısım Dergi Yayın Kurulu Tarafından Doldurulacaktır, Düzenleme Yapmayınız.</w:t>
      </w:r>
    </w:p>
  </w:footnote>
  <w:footnote w:id="3">
    <w:p w14:paraId="258351B7" w14:textId="538F0D38" w:rsidR="000B73F6" w:rsidRDefault="000B73F6">
      <w:pPr>
        <w:pStyle w:val="DipnotMetni"/>
      </w:pPr>
      <w:r w:rsidRPr="009012C6">
        <w:rPr>
          <w:rStyle w:val="DipnotBavurusu"/>
          <w:sz w:val="16"/>
          <w:szCs w:val="16"/>
        </w:rPr>
        <w:footnoteRef/>
      </w:r>
      <w:r w:rsidRPr="009012C6">
        <w:rPr>
          <w:sz w:val="16"/>
          <w:szCs w:val="16"/>
        </w:rPr>
        <w:t xml:space="preserve"> </w:t>
      </w:r>
      <w:r w:rsidR="009012C6" w:rsidRPr="009012C6">
        <w:rPr>
          <w:color w:val="000000" w:themeColor="text1"/>
          <w:sz w:val="16"/>
          <w:szCs w:val="16"/>
        </w:rPr>
        <w:t>Bu Kısım Dergi Yayın Kurulu Tarafından Doldurulacaktır, Düzenleme Yapmayınız.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888E5" w14:textId="77777777" w:rsidR="002132FE" w:rsidRDefault="002132FE" w:rsidP="00821110">
    <w:pPr>
      <w:pStyle w:val="stBilgi"/>
      <w:jc w:val="cente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9"/>
    </w:tblGrid>
    <w:tr w:rsidR="009012C6" w14:paraId="22B65B93" w14:textId="77777777" w:rsidTr="009012C6">
      <w:tc>
        <w:tcPr>
          <w:tcW w:w="4673" w:type="dxa"/>
        </w:tcPr>
        <w:p w14:paraId="1D3D3F06" w14:textId="0A149F60" w:rsidR="009012C6" w:rsidRDefault="009012C6" w:rsidP="009012C6">
          <w:pPr>
            <w:pStyle w:val="stBilgi"/>
            <w:tabs>
              <w:tab w:val="left" w:pos="3060"/>
            </w:tabs>
            <w:rPr>
              <w:sz w:val="18"/>
              <w:szCs w:val="18"/>
            </w:rPr>
          </w:pPr>
          <w:r>
            <w:rPr>
              <w:sz w:val="18"/>
              <w:szCs w:val="18"/>
            </w:rPr>
            <w:t>Değişiklik Yapmayınız</w:t>
          </w:r>
        </w:p>
      </w:tc>
      <w:tc>
        <w:tcPr>
          <w:tcW w:w="4389" w:type="dxa"/>
        </w:tcPr>
        <w:p w14:paraId="51A7856C" w14:textId="0E1426E4" w:rsidR="009012C6" w:rsidRDefault="009012C6" w:rsidP="009012C6">
          <w:pPr>
            <w:pStyle w:val="stBilgi"/>
            <w:jc w:val="right"/>
            <w:rPr>
              <w:sz w:val="18"/>
              <w:szCs w:val="18"/>
            </w:rPr>
          </w:pPr>
          <w:r>
            <w:rPr>
              <w:sz w:val="18"/>
              <w:szCs w:val="18"/>
            </w:rPr>
            <w:t>Uygulamada Eğitim ve Yönetim Bilimleri Dergisi</w:t>
          </w:r>
        </w:p>
      </w:tc>
    </w:tr>
  </w:tbl>
  <w:p w14:paraId="0DA0BB5B" w14:textId="77777777" w:rsidR="009012C6" w:rsidRDefault="009012C6" w:rsidP="009012C6">
    <w:pPr>
      <w:pStyle w:val="stBilgi"/>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30179" w14:textId="50B9961F" w:rsidR="009440C1" w:rsidRDefault="00CB3524" w:rsidP="009440C1">
    <w:pPr>
      <w:pStyle w:val="stBilgi"/>
    </w:pPr>
    <w:r>
      <w:rPr>
        <w:noProof/>
        <w:lang w:eastAsia="tr-TR"/>
      </w:rPr>
      <mc:AlternateContent>
        <mc:Choice Requires="wps">
          <w:drawing>
            <wp:anchor distT="0" distB="0" distL="114300" distR="114300" simplePos="0" relativeHeight="251659264" behindDoc="0" locked="0" layoutInCell="1" allowOverlap="1" wp14:anchorId="318C32BC" wp14:editId="60FACA49">
              <wp:simplePos x="0" y="0"/>
              <wp:positionH relativeFrom="column">
                <wp:posOffset>2152015</wp:posOffset>
              </wp:positionH>
              <wp:positionV relativeFrom="paragraph">
                <wp:posOffset>611505</wp:posOffset>
              </wp:positionV>
              <wp:extent cx="606425" cy="34798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606425" cy="347980"/>
                      </a:xfrm>
                      <a:prstGeom prst="rect">
                        <a:avLst/>
                      </a:prstGeom>
                      <a:noFill/>
                      <a:ln w="6350">
                        <a:noFill/>
                      </a:ln>
                    </wps:spPr>
                    <wps:txbx>
                      <w:txbxContent>
                        <w:p w14:paraId="76B95872" w14:textId="77777777" w:rsidR="009440C1" w:rsidRPr="00E618D1" w:rsidRDefault="009440C1" w:rsidP="009440C1">
                          <w:pPr>
                            <w:rPr>
                              <w:b/>
                              <w:bCs/>
                              <w:sz w:val="28"/>
                              <w:szCs w:val="28"/>
                            </w:rPr>
                          </w:pPr>
                          <w:r w:rsidRPr="00E618D1">
                            <w:rPr>
                              <w:b/>
                              <w:bCs/>
                              <w:sz w:val="28"/>
                              <w:szCs w:val="28"/>
                            </w:rPr>
                            <w:t>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8C32BC" id="_x0000_t202" coordsize="21600,21600" o:spt="202" path="m,l,21600r21600,l21600,xe">
              <v:stroke joinstyle="miter"/>
              <v:path gradientshapeok="t" o:connecttype="rect"/>
            </v:shapetype>
            <v:shape id="Metin Kutusu 2" o:spid="_x0000_s1026" type="#_x0000_t202" style="position:absolute;margin-left:169.45pt;margin-top:48.15pt;width:47.75pt;height: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" filled="f" stroked="f" strokeweight=".5pt">
              <v:textbox>
                <w:txbxContent>
                  <w:p w14:paraId="76B95872" w14:textId="77777777" w:rsidR="009440C1" w:rsidRPr="00E618D1" w:rsidRDefault="009440C1" w:rsidP="009440C1">
                    <w:pPr>
                      <w:rPr>
                        <w:b/>
                        <w:bCs/>
                        <w:sz w:val="28"/>
                        <w:szCs w:val="28"/>
                      </w:rPr>
                    </w:pPr>
                    <w:r w:rsidRPr="00E618D1">
                      <w:rPr>
                        <w:b/>
                        <w:bCs/>
                        <w:sz w:val="28"/>
                        <w:szCs w:val="28"/>
                      </w:rPr>
                      <w:t>2022</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430EC097" wp14:editId="58D12414">
              <wp:simplePos x="0" y="0"/>
              <wp:positionH relativeFrom="column">
                <wp:posOffset>5374640</wp:posOffset>
              </wp:positionH>
              <wp:positionV relativeFrom="paragraph">
                <wp:posOffset>614045</wp:posOffset>
              </wp:positionV>
              <wp:extent cx="321310" cy="347980"/>
              <wp:effectExtent l="0" t="0" r="0" b="0"/>
              <wp:wrapNone/>
              <wp:docPr id="5" name="Metin Kutusu 5"/>
              <wp:cNvGraphicFramePr/>
              <a:graphic xmlns:a="http://schemas.openxmlformats.org/drawingml/2006/main">
                <a:graphicData uri="http://schemas.microsoft.com/office/word/2010/wordprocessingShape">
                  <wps:wsp>
                    <wps:cNvSpPr txBox="1"/>
                    <wps:spPr>
                      <a:xfrm>
                        <a:off x="0" y="0"/>
                        <a:ext cx="321310" cy="347980"/>
                      </a:xfrm>
                      <a:prstGeom prst="rect">
                        <a:avLst/>
                      </a:prstGeom>
                      <a:noFill/>
                      <a:ln w="6350">
                        <a:noFill/>
                      </a:ln>
                    </wps:spPr>
                    <wps:txbx>
                      <w:txbxContent>
                        <w:p w14:paraId="20C282C1" w14:textId="77777777" w:rsidR="009440C1" w:rsidRPr="00E618D1" w:rsidRDefault="009440C1" w:rsidP="009440C1">
                          <w:pPr>
                            <w:rPr>
                              <w:b/>
                              <w:bCs/>
                              <w:sz w:val="28"/>
                              <w:szCs w:val="28"/>
                            </w:rPr>
                          </w:pPr>
                          <w:r w:rsidRPr="00E618D1">
                            <w:rPr>
                              <w:b/>
                              <w:bCs/>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EC097" id="Metin Kutusu 5" o:spid="_x0000_s1027" type="#_x0000_t202" style="position:absolute;margin-left:423.2pt;margin-top:48.35pt;width:25.3pt;height:2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" filled="f" stroked="f" strokeweight=".5pt">
              <v:textbox>
                <w:txbxContent>
                  <w:p w14:paraId="20C282C1" w14:textId="77777777" w:rsidR="009440C1" w:rsidRPr="00E618D1" w:rsidRDefault="009440C1" w:rsidP="009440C1">
                    <w:pPr>
                      <w:rPr>
                        <w:b/>
                        <w:bCs/>
                        <w:sz w:val="28"/>
                        <w:szCs w:val="28"/>
                      </w:rPr>
                    </w:pPr>
                    <w:r w:rsidRPr="00E618D1">
                      <w:rPr>
                        <w:b/>
                        <w:bCs/>
                        <w:sz w:val="28"/>
                        <w:szCs w:val="28"/>
                      </w:rPr>
                      <w:t>2</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03F781CD" wp14:editId="0783E477">
              <wp:simplePos x="0" y="0"/>
              <wp:positionH relativeFrom="column">
                <wp:posOffset>3796665</wp:posOffset>
              </wp:positionH>
              <wp:positionV relativeFrom="paragraph">
                <wp:posOffset>607060</wp:posOffset>
              </wp:positionV>
              <wp:extent cx="321310" cy="34798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21310" cy="347980"/>
                      </a:xfrm>
                      <a:prstGeom prst="rect">
                        <a:avLst/>
                      </a:prstGeom>
                      <a:noFill/>
                      <a:ln w="6350">
                        <a:noFill/>
                      </a:ln>
                    </wps:spPr>
                    <wps:txbx>
                      <w:txbxContent>
                        <w:p w14:paraId="776EA8F2" w14:textId="77777777" w:rsidR="009440C1" w:rsidRPr="00E618D1" w:rsidRDefault="009440C1" w:rsidP="009440C1">
                          <w:pPr>
                            <w:rPr>
                              <w:b/>
                              <w:bCs/>
                              <w:sz w:val="28"/>
                              <w:szCs w:val="28"/>
                            </w:rPr>
                          </w:pPr>
                          <w:r w:rsidRPr="00E618D1">
                            <w:rPr>
                              <w:b/>
                              <w:bCs/>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781CD" id="Metin Kutusu 4" o:spid="_x0000_s1028" type="#_x0000_t202" style="position:absolute;margin-left:298.95pt;margin-top:47.8pt;width:25.3pt;height:2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" filled="f" stroked="f" strokeweight=".5pt">
              <v:textbox>
                <w:txbxContent>
                  <w:p w14:paraId="776EA8F2" w14:textId="77777777" w:rsidR="009440C1" w:rsidRPr="00E618D1" w:rsidRDefault="009440C1" w:rsidP="009440C1">
                    <w:pPr>
                      <w:rPr>
                        <w:b/>
                        <w:bCs/>
                        <w:sz w:val="28"/>
                        <w:szCs w:val="28"/>
                      </w:rPr>
                    </w:pPr>
                    <w:r w:rsidRPr="00E618D1">
                      <w:rPr>
                        <w:b/>
                        <w:bCs/>
                        <w:sz w:val="28"/>
                        <w:szCs w:val="28"/>
                      </w:rPr>
                      <w:t>2</w:t>
                    </w:r>
                  </w:p>
                </w:txbxContent>
              </v:textbox>
            </v:shape>
          </w:pict>
        </mc:Fallback>
      </mc:AlternateContent>
    </w:r>
    <w:r w:rsidR="009440C1">
      <w:rPr>
        <w:noProof/>
        <w:lang w:eastAsia="tr-TR"/>
      </w:rPr>
      <w:drawing>
        <wp:inline distT="0" distB="0" distL="0" distR="0" wp14:anchorId="7F7C25B3" wp14:editId="58BF4534">
          <wp:extent cx="5753735" cy="107315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1073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1444"/>
    <w:multiLevelType w:val="hybridMultilevel"/>
    <w:tmpl w:val="35F6A1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568407A"/>
    <w:multiLevelType w:val="hybridMultilevel"/>
    <w:tmpl w:val="CECC1548"/>
    <w:lvl w:ilvl="0" w:tplc="8CC840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32300C99"/>
    <w:multiLevelType w:val="hybridMultilevel"/>
    <w:tmpl w:val="54603A6C"/>
    <w:lvl w:ilvl="0" w:tplc="041F0001">
      <w:start w:val="1"/>
      <w:numFmt w:val="bullet"/>
      <w:lvlText w:val=""/>
      <w:lvlJc w:val="left"/>
      <w:pPr>
        <w:tabs>
          <w:tab w:val="num" w:pos="1428"/>
        </w:tabs>
        <w:ind w:left="1428" w:hanging="360"/>
      </w:pPr>
      <w:rPr>
        <w:rFonts w:ascii="Symbol" w:hAnsi="Symbol" w:hint="default"/>
      </w:rPr>
    </w:lvl>
    <w:lvl w:ilvl="1" w:tplc="041F0003">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54447E31"/>
    <w:multiLevelType w:val="hybridMultilevel"/>
    <w:tmpl w:val="FED4AEE0"/>
    <w:lvl w:ilvl="0" w:tplc="041F000F">
      <w:start w:val="1"/>
      <w:numFmt w:val="decimal"/>
      <w:lvlText w:val="%1."/>
      <w:lvlJc w:val="left"/>
      <w:pPr>
        <w:tabs>
          <w:tab w:val="num" w:pos="1425"/>
        </w:tabs>
        <w:ind w:left="1425" w:hanging="360"/>
      </w:pPr>
    </w:lvl>
    <w:lvl w:ilvl="1" w:tplc="041F0019" w:tentative="1">
      <w:start w:val="1"/>
      <w:numFmt w:val="lowerLetter"/>
      <w:lvlText w:val="%2."/>
      <w:lvlJc w:val="left"/>
      <w:pPr>
        <w:tabs>
          <w:tab w:val="num" w:pos="2145"/>
        </w:tabs>
        <w:ind w:left="2145" w:hanging="360"/>
      </w:pPr>
    </w:lvl>
    <w:lvl w:ilvl="2" w:tplc="041F001B" w:tentative="1">
      <w:start w:val="1"/>
      <w:numFmt w:val="lowerRoman"/>
      <w:lvlText w:val="%3."/>
      <w:lvlJc w:val="right"/>
      <w:pPr>
        <w:tabs>
          <w:tab w:val="num" w:pos="2865"/>
        </w:tabs>
        <w:ind w:left="2865" w:hanging="180"/>
      </w:pPr>
    </w:lvl>
    <w:lvl w:ilvl="3" w:tplc="041F000F" w:tentative="1">
      <w:start w:val="1"/>
      <w:numFmt w:val="decimal"/>
      <w:lvlText w:val="%4."/>
      <w:lvlJc w:val="left"/>
      <w:pPr>
        <w:tabs>
          <w:tab w:val="num" w:pos="3585"/>
        </w:tabs>
        <w:ind w:left="3585" w:hanging="360"/>
      </w:pPr>
    </w:lvl>
    <w:lvl w:ilvl="4" w:tplc="041F0019" w:tentative="1">
      <w:start w:val="1"/>
      <w:numFmt w:val="lowerLetter"/>
      <w:lvlText w:val="%5."/>
      <w:lvlJc w:val="left"/>
      <w:pPr>
        <w:tabs>
          <w:tab w:val="num" w:pos="4305"/>
        </w:tabs>
        <w:ind w:left="4305" w:hanging="360"/>
      </w:pPr>
    </w:lvl>
    <w:lvl w:ilvl="5" w:tplc="041F001B" w:tentative="1">
      <w:start w:val="1"/>
      <w:numFmt w:val="lowerRoman"/>
      <w:lvlText w:val="%6."/>
      <w:lvlJc w:val="right"/>
      <w:pPr>
        <w:tabs>
          <w:tab w:val="num" w:pos="5025"/>
        </w:tabs>
        <w:ind w:left="5025" w:hanging="180"/>
      </w:pPr>
    </w:lvl>
    <w:lvl w:ilvl="6" w:tplc="041F000F" w:tentative="1">
      <w:start w:val="1"/>
      <w:numFmt w:val="decimal"/>
      <w:lvlText w:val="%7."/>
      <w:lvlJc w:val="left"/>
      <w:pPr>
        <w:tabs>
          <w:tab w:val="num" w:pos="5745"/>
        </w:tabs>
        <w:ind w:left="5745" w:hanging="360"/>
      </w:pPr>
    </w:lvl>
    <w:lvl w:ilvl="7" w:tplc="041F0019" w:tentative="1">
      <w:start w:val="1"/>
      <w:numFmt w:val="lowerLetter"/>
      <w:lvlText w:val="%8."/>
      <w:lvlJc w:val="left"/>
      <w:pPr>
        <w:tabs>
          <w:tab w:val="num" w:pos="6465"/>
        </w:tabs>
        <w:ind w:left="6465" w:hanging="360"/>
      </w:pPr>
    </w:lvl>
    <w:lvl w:ilvl="8" w:tplc="041F001B" w:tentative="1">
      <w:start w:val="1"/>
      <w:numFmt w:val="lowerRoman"/>
      <w:lvlText w:val="%9."/>
      <w:lvlJc w:val="right"/>
      <w:pPr>
        <w:tabs>
          <w:tab w:val="num" w:pos="7185"/>
        </w:tabs>
        <w:ind w:left="7185" w:hanging="180"/>
      </w:pPr>
    </w:lvl>
  </w:abstractNum>
  <w:abstractNum w:abstractNumId="4" w15:restartNumberingAfterBreak="0">
    <w:nsid w:val="561811F2"/>
    <w:multiLevelType w:val="hybridMultilevel"/>
    <w:tmpl w:val="38C06EC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62B76369"/>
    <w:multiLevelType w:val="hybridMultilevel"/>
    <w:tmpl w:val="011AACD6"/>
    <w:lvl w:ilvl="0" w:tplc="C79A0E04">
      <w:start w:val="3"/>
      <w:numFmt w:val="bullet"/>
      <w:lvlText w:val=""/>
      <w:lvlJc w:val="left"/>
      <w:pPr>
        <w:ind w:left="720" w:hanging="360"/>
      </w:pPr>
      <w:rPr>
        <w:rFonts w:ascii="Symbol" w:eastAsiaTheme="minorEastAsia"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71047162">
    <w:abstractNumId w:val="0"/>
  </w:num>
  <w:num w:numId="2" w16cid:durableId="217129428">
    <w:abstractNumId w:val="5"/>
  </w:num>
  <w:num w:numId="3" w16cid:durableId="1293946555">
    <w:abstractNumId w:val="3"/>
  </w:num>
  <w:num w:numId="4" w16cid:durableId="932863129">
    <w:abstractNumId w:val="4"/>
  </w:num>
  <w:num w:numId="5" w16cid:durableId="914558721">
    <w:abstractNumId w:val="2"/>
  </w:num>
  <w:num w:numId="6" w16cid:durableId="344400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FEF"/>
    <w:rsid w:val="00037585"/>
    <w:rsid w:val="00053659"/>
    <w:rsid w:val="00074ED3"/>
    <w:rsid w:val="00096513"/>
    <w:rsid w:val="000A1E08"/>
    <w:rsid w:val="000B4217"/>
    <w:rsid w:val="000B73F6"/>
    <w:rsid w:val="000C7FB5"/>
    <w:rsid w:val="000D2036"/>
    <w:rsid w:val="000D5A93"/>
    <w:rsid w:val="000F000D"/>
    <w:rsid w:val="001051FD"/>
    <w:rsid w:val="00134621"/>
    <w:rsid w:val="00142DE8"/>
    <w:rsid w:val="00154D6A"/>
    <w:rsid w:val="001553EA"/>
    <w:rsid w:val="00193A5B"/>
    <w:rsid w:val="00210F7C"/>
    <w:rsid w:val="002132FE"/>
    <w:rsid w:val="00222942"/>
    <w:rsid w:val="00232371"/>
    <w:rsid w:val="002606E3"/>
    <w:rsid w:val="00281E22"/>
    <w:rsid w:val="00284A9F"/>
    <w:rsid w:val="002B0038"/>
    <w:rsid w:val="002B4B2B"/>
    <w:rsid w:val="002C275E"/>
    <w:rsid w:val="002E1CD2"/>
    <w:rsid w:val="00304724"/>
    <w:rsid w:val="00330C5D"/>
    <w:rsid w:val="00356870"/>
    <w:rsid w:val="003724BB"/>
    <w:rsid w:val="00380A7D"/>
    <w:rsid w:val="003B1CAD"/>
    <w:rsid w:val="003C0851"/>
    <w:rsid w:val="003C26F4"/>
    <w:rsid w:val="003E56E8"/>
    <w:rsid w:val="003F1BAE"/>
    <w:rsid w:val="00412E70"/>
    <w:rsid w:val="0042028E"/>
    <w:rsid w:val="004242A3"/>
    <w:rsid w:val="00447705"/>
    <w:rsid w:val="004B732B"/>
    <w:rsid w:val="004C0CF6"/>
    <w:rsid w:val="004F0C5B"/>
    <w:rsid w:val="00510780"/>
    <w:rsid w:val="00540058"/>
    <w:rsid w:val="00553DA9"/>
    <w:rsid w:val="00562EF9"/>
    <w:rsid w:val="005974F4"/>
    <w:rsid w:val="005B6CF4"/>
    <w:rsid w:val="005C6F57"/>
    <w:rsid w:val="005E47F4"/>
    <w:rsid w:val="00603BEA"/>
    <w:rsid w:val="00607CA6"/>
    <w:rsid w:val="00694AFA"/>
    <w:rsid w:val="006F76B9"/>
    <w:rsid w:val="00704CD8"/>
    <w:rsid w:val="00724107"/>
    <w:rsid w:val="00742935"/>
    <w:rsid w:val="00757F22"/>
    <w:rsid w:val="007C20B4"/>
    <w:rsid w:val="007D1463"/>
    <w:rsid w:val="007E03F7"/>
    <w:rsid w:val="00821110"/>
    <w:rsid w:val="00835BCC"/>
    <w:rsid w:val="008675DF"/>
    <w:rsid w:val="00884F44"/>
    <w:rsid w:val="008878AE"/>
    <w:rsid w:val="008A5E77"/>
    <w:rsid w:val="008C35E2"/>
    <w:rsid w:val="008D4FFF"/>
    <w:rsid w:val="008E0792"/>
    <w:rsid w:val="009012C6"/>
    <w:rsid w:val="0091355F"/>
    <w:rsid w:val="0093750F"/>
    <w:rsid w:val="009440C1"/>
    <w:rsid w:val="00955E9F"/>
    <w:rsid w:val="009823E6"/>
    <w:rsid w:val="00982B61"/>
    <w:rsid w:val="00983F80"/>
    <w:rsid w:val="009C6BC5"/>
    <w:rsid w:val="009E0855"/>
    <w:rsid w:val="00A25E11"/>
    <w:rsid w:val="00A32BBF"/>
    <w:rsid w:val="00A37388"/>
    <w:rsid w:val="00A379A0"/>
    <w:rsid w:val="00A83FFB"/>
    <w:rsid w:val="00A9397B"/>
    <w:rsid w:val="00A95C6F"/>
    <w:rsid w:val="00AA3791"/>
    <w:rsid w:val="00AD2F67"/>
    <w:rsid w:val="00AD6528"/>
    <w:rsid w:val="00B11D60"/>
    <w:rsid w:val="00B20836"/>
    <w:rsid w:val="00B25E8A"/>
    <w:rsid w:val="00B30FEF"/>
    <w:rsid w:val="00B365F2"/>
    <w:rsid w:val="00B474AB"/>
    <w:rsid w:val="00B4751F"/>
    <w:rsid w:val="00B65595"/>
    <w:rsid w:val="00B66E16"/>
    <w:rsid w:val="00B7581D"/>
    <w:rsid w:val="00B76D23"/>
    <w:rsid w:val="00B944E9"/>
    <w:rsid w:val="00BB1CA4"/>
    <w:rsid w:val="00BC247B"/>
    <w:rsid w:val="00BE40B5"/>
    <w:rsid w:val="00C457F9"/>
    <w:rsid w:val="00C551FD"/>
    <w:rsid w:val="00C62577"/>
    <w:rsid w:val="00C72DB0"/>
    <w:rsid w:val="00CA2B05"/>
    <w:rsid w:val="00CB0DD7"/>
    <w:rsid w:val="00CB3524"/>
    <w:rsid w:val="00D17C68"/>
    <w:rsid w:val="00D27D52"/>
    <w:rsid w:val="00D47C36"/>
    <w:rsid w:val="00D61ED1"/>
    <w:rsid w:val="00D810C3"/>
    <w:rsid w:val="00DC1A41"/>
    <w:rsid w:val="00ED687A"/>
    <w:rsid w:val="00ED73DF"/>
    <w:rsid w:val="00EF79F2"/>
    <w:rsid w:val="00F156FC"/>
    <w:rsid w:val="00F16BB1"/>
    <w:rsid w:val="00F36958"/>
    <w:rsid w:val="00F44CA1"/>
    <w:rsid w:val="00F6743C"/>
    <w:rsid w:val="00F701AA"/>
    <w:rsid w:val="00FA062F"/>
    <w:rsid w:val="00FC2FC1"/>
    <w:rsid w:val="00FD706D"/>
    <w:rsid w:val="00FE79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29768"/>
  <w15:chartTrackingRefBased/>
  <w15:docId w15:val="{6ED80E58-CFD7-424B-8190-44C6BCBF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30FE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30FEF"/>
  </w:style>
  <w:style w:type="paragraph" w:styleId="AltBilgi">
    <w:name w:val="footer"/>
    <w:basedOn w:val="Normal"/>
    <w:link w:val="AltBilgiChar"/>
    <w:uiPriority w:val="99"/>
    <w:unhideWhenUsed/>
    <w:rsid w:val="00B30FE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30FEF"/>
  </w:style>
  <w:style w:type="paragraph" w:styleId="BalonMetni">
    <w:name w:val="Balloon Text"/>
    <w:basedOn w:val="Normal"/>
    <w:link w:val="BalonMetniChar"/>
    <w:uiPriority w:val="99"/>
    <w:semiHidden/>
    <w:unhideWhenUsed/>
    <w:rsid w:val="00A95C6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5C6F"/>
    <w:rPr>
      <w:rFonts w:ascii="Segoe UI" w:hAnsi="Segoe UI" w:cs="Segoe UI"/>
      <w:sz w:val="18"/>
      <w:szCs w:val="18"/>
    </w:rPr>
  </w:style>
  <w:style w:type="table" w:styleId="TabloKlavuzu">
    <w:name w:val="Table Grid"/>
    <w:basedOn w:val="NormalTablo"/>
    <w:uiPriority w:val="39"/>
    <w:rsid w:val="00074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BC247B"/>
    <w:pPr>
      <w:ind w:left="720"/>
      <w:contextualSpacing/>
    </w:pPr>
  </w:style>
  <w:style w:type="paragraph" w:styleId="DipnotMetni">
    <w:name w:val="footnote text"/>
    <w:basedOn w:val="Normal"/>
    <w:link w:val="DipnotMetniChar"/>
    <w:uiPriority w:val="99"/>
    <w:semiHidden/>
    <w:unhideWhenUsed/>
    <w:rsid w:val="00B65595"/>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65595"/>
    <w:rPr>
      <w:sz w:val="20"/>
      <w:szCs w:val="20"/>
    </w:rPr>
  </w:style>
  <w:style w:type="character" w:styleId="DipnotBavurusu">
    <w:name w:val="footnote reference"/>
    <w:basedOn w:val="VarsaylanParagrafYazTipi"/>
    <w:uiPriority w:val="99"/>
    <w:semiHidden/>
    <w:unhideWhenUsed/>
    <w:rsid w:val="00B65595"/>
    <w:rPr>
      <w:vertAlign w:val="superscript"/>
    </w:rPr>
  </w:style>
  <w:style w:type="paragraph" w:styleId="AralkYok">
    <w:name w:val="No Spacing"/>
    <w:uiPriority w:val="1"/>
    <w:qFormat/>
    <w:rsid w:val="00B65595"/>
    <w:pPr>
      <w:spacing w:after="0" w:line="240" w:lineRule="auto"/>
    </w:pPr>
  </w:style>
  <w:style w:type="numbering" w:customStyle="1" w:styleId="ListeYok1">
    <w:name w:val="Liste Yok1"/>
    <w:next w:val="ListeYok"/>
    <w:uiPriority w:val="99"/>
    <w:semiHidden/>
    <w:unhideWhenUsed/>
    <w:rsid w:val="00A9397B"/>
  </w:style>
  <w:style w:type="character" w:styleId="Vurgu">
    <w:name w:val="Emphasis"/>
    <w:basedOn w:val="VarsaylanParagrafYazTipi"/>
    <w:uiPriority w:val="20"/>
    <w:qFormat/>
    <w:rsid w:val="00A9397B"/>
    <w:rPr>
      <w:i/>
      <w:iCs/>
    </w:rPr>
  </w:style>
  <w:style w:type="character" w:styleId="Kpr">
    <w:name w:val="Hyperlink"/>
    <w:basedOn w:val="VarsaylanParagrafYazTipi"/>
    <w:uiPriority w:val="99"/>
    <w:unhideWhenUsed/>
    <w:rsid w:val="00A9397B"/>
    <w:rPr>
      <w:color w:val="0000FF"/>
      <w:u w:val="single"/>
    </w:rPr>
  </w:style>
  <w:style w:type="character" w:customStyle="1" w:styleId="a">
    <w:name w:val="_"/>
    <w:basedOn w:val="VarsaylanParagrafYazTipi"/>
    <w:rsid w:val="00A9397B"/>
  </w:style>
  <w:style w:type="character" w:customStyle="1" w:styleId="ff3">
    <w:name w:val="ff3"/>
    <w:basedOn w:val="VarsaylanParagrafYazTipi"/>
    <w:rsid w:val="00A9397B"/>
  </w:style>
  <w:style w:type="character" w:customStyle="1" w:styleId="zlenenKpr1">
    <w:name w:val="İzlenen Köprü1"/>
    <w:basedOn w:val="VarsaylanParagrafYazTipi"/>
    <w:uiPriority w:val="99"/>
    <w:semiHidden/>
    <w:unhideWhenUsed/>
    <w:rsid w:val="00A9397B"/>
    <w:rPr>
      <w:color w:val="800080"/>
      <w:u w:val="single"/>
    </w:rPr>
  </w:style>
  <w:style w:type="table" w:customStyle="1" w:styleId="TabloKlavuzu1">
    <w:name w:val="Tablo Kılavuzu1"/>
    <w:basedOn w:val="NormalTablo"/>
    <w:next w:val="TabloKlavuzu"/>
    <w:uiPriority w:val="39"/>
    <w:rsid w:val="00A9397B"/>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397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A9397B"/>
    <w:rPr>
      <w:sz w:val="16"/>
      <w:szCs w:val="16"/>
    </w:rPr>
  </w:style>
  <w:style w:type="paragraph" w:styleId="AklamaMetni">
    <w:name w:val="annotation text"/>
    <w:basedOn w:val="Normal"/>
    <w:link w:val="AklamaMetniChar"/>
    <w:uiPriority w:val="99"/>
    <w:semiHidden/>
    <w:unhideWhenUsed/>
    <w:rsid w:val="00A9397B"/>
    <w:pPr>
      <w:spacing w:after="200" w:line="240" w:lineRule="auto"/>
    </w:pPr>
    <w:rPr>
      <w:rFonts w:eastAsia="Times New Roman"/>
      <w:sz w:val="20"/>
      <w:szCs w:val="20"/>
      <w:lang w:eastAsia="tr-TR"/>
    </w:rPr>
  </w:style>
  <w:style w:type="character" w:customStyle="1" w:styleId="AklamaMetniChar">
    <w:name w:val="Açıklama Metni Char"/>
    <w:basedOn w:val="VarsaylanParagrafYazTipi"/>
    <w:link w:val="AklamaMetni"/>
    <w:uiPriority w:val="99"/>
    <w:semiHidden/>
    <w:rsid w:val="00A9397B"/>
    <w:rPr>
      <w:rFonts w:eastAsia="Times New Roman"/>
      <w:sz w:val="20"/>
      <w:szCs w:val="20"/>
      <w:lang w:eastAsia="tr-TR"/>
    </w:rPr>
  </w:style>
  <w:style w:type="paragraph" w:styleId="AklamaKonusu">
    <w:name w:val="annotation subject"/>
    <w:basedOn w:val="AklamaMetni"/>
    <w:next w:val="AklamaMetni"/>
    <w:link w:val="AklamaKonusuChar"/>
    <w:uiPriority w:val="99"/>
    <w:semiHidden/>
    <w:unhideWhenUsed/>
    <w:rsid w:val="00A9397B"/>
    <w:rPr>
      <w:b/>
      <w:bCs/>
    </w:rPr>
  </w:style>
  <w:style w:type="character" w:customStyle="1" w:styleId="AklamaKonusuChar">
    <w:name w:val="Açıklama Konusu Char"/>
    <w:basedOn w:val="AklamaMetniChar"/>
    <w:link w:val="AklamaKonusu"/>
    <w:uiPriority w:val="99"/>
    <w:semiHidden/>
    <w:rsid w:val="00A9397B"/>
    <w:rPr>
      <w:rFonts w:eastAsia="Times New Roman"/>
      <w:b/>
      <w:bCs/>
      <w:sz w:val="20"/>
      <w:szCs w:val="20"/>
      <w:lang w:eastAsia="tr-TR"/>
    </w:rPr>
  </w:style>
  <w:style w:type="character" w:customStyle="1" w:styleId="zmlenmeyenBahsetme1">
    <w:name w:val="Çözümlenmeyen Bahsetme1"/>
    <w:basedOn w:val="VarsaylanParagrafYazTipi"/>
    <w:uiPriority w:val="99"/>
    <w:semiHidden/>
    <w:unhideWhenUsed/>
    <w:rsid w:val="00A9397B"/>
    <w:rPr>
      <w:color w:val="605E5C"/>
      <w:shd w:val="clear" w:color="auto" w:fill="E1DFDD"/>
    </w:rPr>
  </w:style>
  <w:style w:type="character" w:styleId="zlenenKpr">
    <w:name w:val="FollowedHyperlink"/>
    <w:basedOn w:val="VarsaylanParagrafYazTipi"/>
    <w:uiPriority w:val="99"/>
    <w:semiHidden/>
    <w:unhideWhenUsed/>
    <w:rsid w:val="00A9397B"/>
    <w:rPr>
      <w:color w:val="954F72" w:themeColor="followedHyperlink"/>
      <w:u w:val="single"/>
    </w:rPr>
  </w:style>
  <w:style w:type="character" w:customStyle="1" w:styleId="zmlenmeyenBahsetme2">
    <w:name w:val="Çözümlenmeyen Bahsetme2"/>
    <w:basedOn w:val="VarsaylanParagrafYazTipi"/>
    <w:uiPriority w:val="99"/>
    <w:semiHidden/>
    <w:unhideWhenUsed/>
    <w:rsid w:val="000F000D"/>
    <w:rPr>
      <w:color w:val="605E5C"/>
      <w:shd w:val="clear" w:color="auto" w:fill="E1DFDD"/>
    </w:rPr>
  </w:style>
  <w:style w:type="paragraph" w:styleId="NormalWeb">
    <w:name w:val="Normal (Web)"/>
    <w:basedOn w:val="Normal"/>
    <w:rsid w:val="00F16BB1"/>
    <w:pPr>
      <w:spacing w:after="0"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8878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8878AE"/>
    <w:rPr>
      <w:rFonts w:ascii="Courier New" w:eastAsia="Times New Roman" w:hAnsi="Courier New" w:cs="Courier New"/>
      <w:sz w:val="20"/>
      <w:szCs w:val="20"/>
      <w:lang w:eastAsia="tr-TR"/>
    </w:rPr>
  </w:style>
  <w:style w:type="character" w:customStyle="1" w:styleId="y2iqfc">
    <w:name w:val="y2iqfc"/>
    <w:rsid w:val="008878AE"/>
  </w:style>
  <w:style w:type="paragraph" w:styleId="ResimYazs">
    <w:name w:val="caption"/>
    <w:basedOn w:val="Normal"/>
    <w:next w:val="Normal"/>
    <w:qFormat/>
    <w:rsid w:val="004242A3"/>
    <w:pPr>
      <w:spacing w:after="0" w:line="240" w:lineRule="auto"/>
    </w:pPr>
    <w:rPr>
      <w:rFonts w:ascii="Times New Roman" w:eastAsia="Times New Roman" w:hAnsi="Times New Roman" w:cs="Times New Roman"/>
      <w:b/>
      <w:bCs/>
      <w:sz w:val="20"/>
      <w:szCs w:val="20"/>
      <w:lang w:eastAsia="tr-TR"/>
    </w:rPr>
  </w:style>
  <w:style w:type="character" w:customStyle="1" w:styleId="updated-short-citation">
    <w:name w:val="updated-short-citation"/>
    <w:basedOn w:val="VarsaylanParagrafYazTipi"/>
    <w:rsid w:val="00B20836"/>
  </w:style>
  <w:style w:type="character" w:customStyle="1" w:styleId="markedcontent">
    <w:name w:val="markedcontent"/>
    <w:basedOn w:val="VarsaylanParagrafYazTipi"/>
    <w:rsid w:val="003C0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4154">
      <w:bodyDiv w:val="1"/>
      <w:marLeft w:val="0"/>
      <w:marRight w:val="0"/>
      <w:marTop w:val="0"/>
      <w:marBottom w:val="0"/>
      <w:divBdr>
        <w:top w:val="none" w:sz="0" w:space="0" w:color="auto"/>
        <w:left w:val="none" w:sz="0" w:space="0" w:color="auto"/>
        <w:bottom w:val="none" w:sz="0" w:space="0" w:color="auto"/>
        <w:right w:val="none" w:sz="0" w:space="0" w:color="auto"/>
      </w:divBdr>
    </w:div>
    <w:div w:id="922495733">
      <w:bodyDiv w:val="1"/>
      <w:marLeft w:val="0"/>
      <w:marRight w:val="0"/>
      <w:marTop w:val="0"/>
      <w:marBottom w:val="0"/>
      <w:divBdr>
        <w:top w:val="none" w:sz="0" w:space="0" w:color="auto"/>
        <w:left w:val="none" w:sz="0" w:space="0" w:color="auto"/>
        <w:bottom w:val="none" w:sz="0" w:space="0" w:color="auto"/>
        <w:right w:val="none" w:sz="0" w:space="0" w:color="auto"/>
      </w:divBdr>
    </w:div>
    <w:div w:id="1475639669">
      <w:bodyDiv w:val="1"/>
      <w:marLeft w:val="0"/>
      <w:marRight w:val="0"/>
      <w:marTop w:val="0"/>
      <w:marBottom w:val="0"/>
      <w:divBdr>
        <w:top w:val="none" w:sz="0" w:space="0" w:color="auto"/>
        <w:left w:val="none" w:sz="0" w:space="0" w:color="auto"/>
        <w:bottom w:val="none" w:sz="0" w:space="0" w:color="auto"/>
        <w:right w:val="none" w:sz="0" w:space="0" w:color="auto"/>
      </w:divBdr>
    </w:div>
    <w:div w:id="1534804693">
      <w:bodyDiv w:val="1"/>
      <w:marLeft w:val="0"/>
      <w:marRight w:val="0"/>
      <w:marTop w:val="0"/>
      <w:marBottom w:val="0"/>
      <w:divBdr>
        <w:top w:val="none" w:sz="0" w:space="0" w:color="auto"/>
        <w:left w:val="none" w:sz="0" w:space="0" w:color="auto"/>
        <w:bottom w:val="none" w:sz="0" w:space="0" w:color="auto"/>
        <w:right w:val="none" w:sz="0" w:space="0" w:color="auto"/>
      </w:divBdr>
    </w:div>
    <w:div w:id="17681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library.kdpu.edu.ua/bitstream/123456789/3880/1/paper23.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289BD-00D6-4011-AD28-DA100E33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3030</Words>
  <Characters>17271</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muzaffer alkan</dc:creator>
  <cp:keywords/>
  <dc:description/>
  <cp:lastModifiedBy>q025110</cp:lastModifiedBy>
  <cp:revision>21</cp:revision>
  <cp:lastPrinted>2021-03-05T14:53:00Z</cp:lastPrinted>
  <dcterms:created xsi:type="dcterms:W3CDTF">2022-09-28T12:03:00Z</dcterms:created>
  <dcterms:modified xsi:type="dcterms:W3CDTF">2023-01-17T17:32:00Z</dcterms:modified>
</cp:coreProperties>
</file>