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18E50" w14:textId="119834F7" w:rsidR="00123900" w:rsidRPr="0010596F" w:rsidRDefault="00B954B3" w:rsidP="00B954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8C0FAD6" wp14:editId="5F910B94">
            <wp:extent cx="5724525" cy="1326145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24" cy="13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5C45" w14:textId="4AFDFC6A" w:rsidR="0010596F" w:rsidRPr="00E3484E" w:rsidRDefault="0010596F" w:rsidP="0010596F">
      <w:pPr>
        <w:jc w:val="center"/>
        <w:rPr>
          <w:rFonts w:ascii="Times New Roman" w:hAnsi="Times New Roman" w:cs="Times New Roman"/>
          <w:sz w:val="20"/>
          <w:szCs w:val="20"/>
        </w:rPr>
      </w:pPr>
      <w:r w:rsidRPr="00E3484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17F68" wp14:editId="7C4183EE">
                <wp:simplePos x="0" y="0"/>
                <wp:positionH relativeFrom="column">
                  <wp:posOffset>635</wp:posOffset>
                </wp:positionH>
                <wp:positionV relativeFrom="paragraph">
                  <wp:posOffset>240665</wp:posOffset>
                </wp:positionV>
                <wp:extent cx="5760720" cy="0"/>
                <wp:effectExtent l="0" t="0" r="3048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6F391E9" id="Düz Bağlayıcı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18.95pt" to="453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" strokecolor="#c00000" strokeweight="1.5pt">
                <v:stroke joinstyle="miter"/>
              </v:line>
            </w:pict>
          </mc:Fallback>
        </mc:AlternateContent>
      </w:r>
      <w:r w:rsidR="00E3484E" w:rsidRPr="00E3484E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E3484E" w:rsidRPr="00E3484E">
          <w:rPr>
            <w:rStyle w:val="Kpr"/>
            <w:rFonts w:ascii="Times New Roman" w:hAnsi="Times New Roman" w:cs="Times New Roman"/>
            <w:noProof/>
            <w:sz w:val="20"/>
            <w:szCs w:val="20"/>
            <w:u w:val="none"/>
            <w:lang w:eastAsia="tr-TR"/>
          </w:rPr>
          <w:t>https://dergipark.org.tr/tr/pub/oyea</w:t>
        </w:r>
      </w:hyperlink>
      <w:r w:rsidR="00E3484E" w:rsidRPr="00E3484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</w:p>
    <w:p w14:paraId="1659884E" w14:textId="77777777" w:rsidR="0010596F" w:rsidRPr="00E3484E" w:rsidRDefault="0010596F">
      <w:pPr>
        <w:rPr>
          <w:rFonts w:ascii="Times New Roman" w:hAnsi="Times New Roman" w:cs="Times New Roman"/>
          <w:sz w:val="20"/>
          <w:szCs w:val="20"/>
        </w:rPr>
      </w:pPr>
    </w:p>
    <w:p w14:paraId="1FD765A2" w14:textId="7D650075" w:rsidR="0010596F" w:rsidRPr="00E3484E" w:rsidRDefault="00E3484E" w:rsidP="00E3484E">
      <w:pPr>
        <w:jc w:val="center"/>
        <w:rPr>
          <w:rFonts w:ascii="Times New Roman" w:hAnsi="Times New Roman" w:cs="Times New Roman"/>
          <w:sz w:val="20"/>
          <w:szCs w:val="20"/>
        </w:rPr>
      </w:pPr>
      <w:r w:rsidRPr="00E3484E">
        <w:rPr>
          <w:rFonts w:ascii="Times New Roman" w:hAnsi="Times New Roman" w:cs="Times New Roman"/>
          <w:b/>
          <w:sz w:val="20"/>
          <w:szCs w:val="20"/>
        </w:rPr>
        <w:t>Makale Revizyon Raporu</w:t>
      </w:r>
      <w:bookmarkStart w:id="0" w:name="_GoBack"/>
      <w:bookmarkEnd w:id="0"/>
    </w:p>
    <w:p w14:paraId="6EC17750" w14:textId="472737E0" w:rsidR="00E3484E" w:rsidRPr="00E3484E" w:rsidRDefault="00E3484E" w:rsidP="00E3484E">
      <w:pPr>
        <w:jc w:val="both"/>
        <w:rPr>
          <w:rFonts w:ascii="Times New Roman" w:hAnsi="Times New Roman" w:cs="Times New Roman"/>
          <w:sz w:val="20"/>
          <w:szCs w:val="20"/>
        </w:rPr>
      </w:pPr>
      <w:r w:rsidRPr="00E3484E">
        <w:rPr>
          <w:rFonts w:ascii="Times New Roman" w:hAnsi="Times New Roman" w:cs="Times New Roman"/>
          <w:sz w:val="20"/>
          <w:szCs w:val="20"/>
        </w:rPr>
        <w:t>Makale ID</w:t>
      </w:r>
      <w:r>
        <w:rPr>
          <w:rFonts w:ascii="Times New Roman" w:hAnsi="Times New Roman" w:cs="Times New Roman"/>
          <w:sz w:val="20"/>
          <w:szCs w:val="20"/>
        </w:rPr>
        <w:t xml:space="preserve"> Numarası: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48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0F0B1A39" w14:textId="782539CC" w:rsidR="00E3484E" w:rsidRDefault="00E3484E" w:rsidP="00E3484E">
      <w:pPr>
        <w:jc w:val="both"/>
        <w:rPr>
          <w:rFonts w:ascii="Times New Roman" w:hAnsi="Times New Roman" w:cs="Times New Roman"/>
          <w:sz w:val="20"/>
          <w:szCs w:val="20"/>
        </w:rPr>
      </w:pPr>
      <w:r w:rsidRPr="00E3484E">
        <w:rPr>
          <w:rFonts w:ascii="Times New Roman" w:hAnsi="Times New Roman" w:cs="Times New Roman"/>
          <w:sz w:val="20"/>
          <w:szCs w:val="20"/>
        </w:rPr>
        <w:t>Makale</w:t>
      </w:r>
      <w:r>
        <w:rPr>
          <w:rFonts w:ascii="Times New Roman" w:hAnsi="Times New Roman" w:cs="Times New Roman"/>
          <w:sz w:val="20"/>
          <w:szCs w:val="20"/>
        </w:rPr>
        <w:t>nin</w:t>
      </w:r>
      <w:r w:rsidRPr="00E348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Başlığı</w:t>
      </w:r>
      <w:r w:rsidRPr="00E3484E">
        <w:rPr>
          <w:rFonts w:ascii="Times New Roman" w:hAnsi="Times New Roman" w:cs="Times New Roman"/>
          <w:sz w:val="20"/>
          <w:szCs w:val="20"/>
        </w:rPr>
        <w:t>:</w:t>
      </w:r>
      <w:r w:rsidR="007403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D70E6A" w14:textId="77777777" w:rsidR="00740344" w:rsidRDefault="00740344" w:rsidP="007403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7CE9E1" w14:textId="3B91AE43" w:rsidR="00740344" w:rsidRPr="00740344" w:rsidRDefault="00740344" w:rsidP="007403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344">
        <w:rPr>
          <w:rFonts w:ascii="Times New Roman" w:hAnsi="Times New Roman" w:cs="Times New Roman"/>
          <w:b/>
          <w:sz w:val="20"/>
          <w:szCs w:val="20"/>
        </w:rPr>
        <w:t>1. HAKEM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1"/>
        <w:gridCol w:w="2128"/>
        <w:gridCol w:w="3969"/>
        <w:gridCol w:w="2264"/>
      </w:tblGrid>
      <w:tr w:rsidR="00740344" w:rsidRPr="00740344" w14:paraId="10FDC88E" w14:textId="77777777" w:rsidTr="00740344">
        <w:tc>
          <w:tcPr>
            <w:tcW w:w="387" w:type="pct"/>
          </w:tcPr>
          <w:p w14:paraId="6B6BC0E2" w14:textId="77777777" w:rsidR="00E3484E" w:rsidRPr="00740344" w:rsidRDefault="00E3484E" w:rsidP="00F0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Sayfa No</w:t>
            </w:r>
          </w:p>
        </w:tc>
        <w:tc>
          <w:tcPr>
            <w:tcW w:w="1174" w:type="pct"/>
          </w:tcPr>
          <w:p w14:paraId="6DA6AFD4" w14:textId="77777777" w:rsidR="00740344" w:rsidRPr="00740344" w:rsidRDefault="00E3484E" w:rsidP="00740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 xml:space="preserve">Hakemin Düzeltme </w:t>
            </w:r>
          </w:p>
          <w:p w14:paraId="1FD39CA8" w14:textId="7EB7D656" w:rsidR="00E3484E" w:rsidRPr="00740344" w:rsidRDefault="00E3484E" w:rsidP="00740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İste</w:t>
            </w:r>
            <w:r w:rsidR="00740344" w:rsidRPr="0074034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-Önerisi</w:t>
            </w:r>
          </w:p>
        </w:tc>
        <w:tc>
          <w:tcPr>
            <w:tcW w:w="2190" w:type="pct"/>
          </w:tcPr>
          <w:p w14:paraId="142DAAEE" w14:textId="77777777" w:rsidR="00E3484E" w:rsidRPr="00740344" w:rsidRDefault="00E3484E" w:rsidP="00F0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Yapılan Değişiklik</w:t>
            </w:r>
          </w:p>
        </w:tc>
        <w:tc>
          <w:tcPr>
            <w:tcW w:w="1249" w:type="pct"/>
          </w:tcPr>
          <w:p w14:paraId="37033465" w14:textId="4915E889" w:rsidR="00E3484E" w:rsidRPr="00740344" w:rsidRDefault="00E3484E" w:rsidP="00740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Değişiklik</w:t>
            </w:r>
            <w:r w:rsidR="00740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 xml:space="preserve">Yapılmadıysa </w:t>
            </w:r>
            <w:r w:rsidR="00740344">
              <w:rPr>
                <w:rFonts w:ascii="Times New Roman" w:hAnsi="Times New Roman" w:cs="Times New Roman"/>
                <w:sz w:val="20"/>
                <w:szCs w:val="20"/>
              </w:rPr>
              <w:t>Gerekçesi</w:t>
            </w:r>
          </w:p>
        </w:tc>
      </w:tr>
      <w:tr w:rsidR="00740344" w:rsidRPr="00740344" w14:paraId="3956FE32" w14:textId="77777777" w:rsidTr="00740344">
        <w:tc>
          <w:tcPr>
            <w:tcW w:w="387" w:type="pct"/>
          </w:tcPr>
          <w:p w14:paraId="7303BC76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161E2A4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53409D72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70E4FF98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1C2E5A9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20AD955D" w14:textId="77777777" w:rsidTr="00740344">
        <w:tc>
          <w:tcPr>
            <w:tcW w:w="387" w:type="pct"/>
          </w:tcPr>
          <w:p w14:paraId="596290B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55794E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7BF92202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1F9AA5B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0AD4CC48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6B25E042" w14:textId="77777777" w:rsidTr="00740344">
        <w:tc>
          <w:tcPr>
            <w:tcW w:w="387" w:type="pct"/>
          </w:tcPr>
          <w:p w14:paraId="3E47D4E5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64BF334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161FF036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24EF5EC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0A3D4251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0E81D5D7" w14:textId="77777777" w:rsidTr="00740344">
        <w:tc>
          <w:tcPr>
            <w:tcW w:w="387" w:type="pct"/>
          </w:tcPr>
          <w:p w14:paraId="27194514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F7BE8E9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1FA2E18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46B3ACD3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75F9E2E1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77E6A3B7" w14:textId="77777777" w:rsidTr="00740344">
        <w:tc>
          <w:tcPr>
            <w:tcW w:w="387" w:type="pct"/>
          </w:tcPr>
          <w:p w14:paraId="25F55593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FE0B248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7A2451B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5E60BAD7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3FECBB9F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09A3658C" w14:textId="77777777" w:rsidTr="00740344">
        <w:tc>
          <w:tcPr>
            <w:tcW w:w="387" w:type="pct"/>
          </w:tcPr>
          <w:p w14:paraId="6623A554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08A7F7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5C493DB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0D27460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24C7375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5F397A1D" w14:textId="77777777" w:rsidTr="00740344">
        <w:tc>
          <w:tcPr>
            <w:tcW w:w="387" w:type="pct"/>
          </w:tcPr>
          <w:p w14:paraId="5C7B4F69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1A26366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4DCBFF98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26194542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3282CE84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11BEEFDC" w14:textId="77777777" w:rsidTr="00740344">
        <w:tc>
          <w:tcPr>
            <w:tcW w:w="387" w:type="pct"/>
          </w:tcPr>
          <w:p w14:paraId="3B0E9469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9604CDF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3E71E0DA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31CBDCDE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74E50A09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0E5EF904" w14:textId="77777777" w:rsidTr="00740344">
        <w:tc>
          <w:tcPr>
            <w:tcW w:w="387" w:type="pct"/>
          </w:tcPr>
          <w:p w14:paraId="650496AC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C1536D2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54E51D89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74AAE55C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5B2DFD65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519D6AF6" w14:textId="77777777" w:rsidTr="00740344">
        <w:tc>
          <w:tcPr>
            <w:tcW w:w="387" w:type="pct"/>
          </w:tcPr>
          <w:p w14:paraId="6C83C273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5C7B83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29F36C0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7A850689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5C58B17A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0E472AC1" w14:textId="77777777" w:rsidTr="00740344">
        <w:tc>
          <w:tcPr>
            <w:tcW w:w="387" w:type="pct"/>
          </w:tcPr>
          <w:p w14:paraId="1F1D50D0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2B1EF30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3F31E40C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78067181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2A3D5734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7607E621" w14:textId="77777777" w:rsidTr="00740344">
        <w:tc>
          <w:tcPr>
            <w:tcW w:w="387" w:type="pct"/>
          </w:tcPr>
          <w:p w14:paraId="5B3FDED1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C53D450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7704D97A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1018040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04601B67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5A069699" w14:textId="77777777" w:rsidTr="00740344">
        <w:tc>
          <w:tcPr>
            <w:tcW w:w="387" w:type="pct"/>
          </w:tcPr>
          <w:p w14:paraId="2814642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15399E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6F448D1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33E6429D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239659FA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7694A6C7" w14:textId="77777777" w:rsidTr="00740344">
        <w:tc>
          <w:tcPr>
            <w:tcW w:w="387" w:type="pct"/>
          </w:tcPr>
          <w:p w14:paraId="49CC5010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E283F8B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pct"/>
          </w:tcPr>
          <w:p w14:paraId="291A8726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14:paraId="79BF7380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40BEE644" w14:textId="77777777" w:rsidR="00E3484E" w:rsidRPr="00740344" w:rsidRDefault="00E3484E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</w:tbl>
    <w:p w14:paraId="5BE50B38" w14:textId="3708B09B" w:rsidR="0010596F" w:rsidRDefault="0010596F" w:rsidP="001059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6C0409" w14:textId="6AC86F04" w:rsidR="00740344" w:rsidRPr="00740344" w:rsidRDefault="00740344" w:rsidP="0010596F">
      <w:pPr>
        <w:jc w:val="both"/>
        <w:rPr>
          <w:rFonts w:ascii="Times New Roman" w:hAnsi="Times New Roman" w:cs="Times New Roman"/>
          <w:color w:val="4472C4" w:themeColor="accent5"/>
          <w:sz w:val="20"/>
          <w:szCs w:val="20"/>
        </w:rPr>
      </w:pPr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>Sayın yazar(</w:t>
      </w:r>
      <w:proofErr w:type="spellStart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>lar</w:t>
      </w:r>
      <w:proofErr w:type="spellEnd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>)</w:t>
      </w:r>
      <w:proofErr w:type="spellStart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>ımız</w:t>
      </w:r>
      <w:proofErr w:type="spellEnd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 xml:space="preserve"> hakem değerlendirmelerine dayalı olarak yapılan </w:t>
      </w:r>
      <w:proofErr w:type="gramStart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>revizyonlar</w:t>
      </w:r>
      <w:proofErr w:type="gramEnd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 xml:space="preserve"> hakkında hakem ve editörlerimizi bilgilendirmek için hazırlayacağınız bu dosyada 2 hakem için ayrı ayrı tablolar verilmiştir. Tarafınıza iletilen değerlendirme sonuçlarında sadece 1 hakemin </w:t>
      </w:r>
      <w:proofErr w:type="gramStart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>revizyon</w:t>
      </w:r>
      <w:proofErr w:type="gramEnd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 xml:space="preserve"> talebi varsa sadece ilk tabloyu doldurmanız yeterlidir. Eğer 2’den fazla hakeme ait </w:t>
      </w:r>
      <w:proofErr w:type="gramStart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>revizyon</w:t>
      </w:r>
      <w:proofErr w:type="gramEnd"/>
      <w:r w:rsidRPr="00740344">
        <w:rPr>
          <w:rFonts w:ascii="Times New Roman" w:hAnsi="Times New Roman" w:cs="Times New Roman"/>
          <w:color w:val="4472C4" w:themeColor="accent5"/>
          <w:sz w:val="20"/>
          <w:szCs w:val="20"/>
        </w:rPr>
        <w:t xml:space="preserve"> talebi var ise tabloları hakem sayısında çoğaltarak doldurunuz. Ayrıca her tablodaki sütün sayısını da ihtiyaç duyduğunuz kadar çoğaltınız.</w:t>
      </w:r>
      <w:r w:rsidR="00C607E4">
        <w:rPr>
          <w:rFonts w:ascii="Times New Roman" w:hAnsi="Times New Roman" w:cs="Times New Roman"/>
          <w:color w:val="4472C4" w:themeColor="accent5"/>
          <w:sz w:val="20"/>
          <w:szCs w:val="20"/>
        </w:rPr>
        <w:t xml:space="preserve"> Bu dosyayı makale metninizden ayrı olarak sisteme yükleyiniz.</w:t>
      </w:r>
    </w:p>
    <w:p w14:paraId="1D579092" w14:textId="61225EEC" w:rsidR="00740344" w:rsidRPr="00740344" w:rsidRDefault="00740344" w:rsidP="007403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740344">
        <w:rPr>
          <w:rFonts w:ascii="Times New Roman" w:hAnsi="Times New Roman" w:cs="Times New Roman"/>
          <w:b/>
          <w:sz w:val="20"/>
          <w:szCs w:val="20"/>
        </w:rPr>
        <w:t>. HAKEM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2"/>
        <w:gridCol w:w="2128"/>
        <w:gridCol w:w="4111"/>
        <w:gridCol w:w="2121"/>
      </w:tblGrid>
      <w:tr w:rsidR="00740344" w:rsidRPr="00740344" w14:paraId="3FB624AD" w14:textId="77777777" w:rsidTr="00F04734">
        <w:tc>
          <w:tcPr>
            <w:tcW w:w="388" w:type="pct"/>
          </w:tcPr>
          <w:p w14:paraId="4351E424" w14:textId="77777777" w:rsidR="00740344" w:rsidRPr="00740344" w:rsidRDefault="00740344" w:rsidP="00F0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Sayfa No</w:t>
            </w:r>
          </w:p>
        </w:tc>
        <w:tc>
          <w:tcPr>
            <w:tcW w:w="1174" w:type="pct"/>
          </w:tcPr>
          <w:p w14:paraId="37AA0E46" w14:textId="77777777" w:rsidR="00740344" w:rsidRPr="00740344" w:rsidRDefault="00740344" w:rsidP="00F0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 xml:space="preserve">Hakemin Düzeltme </w:t>
            </w:r>
          </w:p>
          <w:p w14:paraId="11F25B10" w14:textId="77777777" w:rsidR="00740344" w:rsidRPr="00740344" w:rsidRDefault="00740344" w:rsidP="00F0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İstek-Önerisi</w:t>
            </w:r>
          </w:p>
        </w:tc>
        <w:tc>
          <w:tcPr>
            <w:tcW w:w="2268" w:type="pct"/>
          </w:tcPr>
          <w:p w14:paraId="199C412B" w14:textId="77777777" w:rsidR="00740344" w:rsidRPr="00740344" w:rsidRDefault="00740344" w:rsidP="00F0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Yapılan Değişiklik</w:t>
            </w:r>
          </w:p>
        </w:tc>
        <w:tc>
          <w:tcPr>
            <w:tcW w:w="1170" w:type="pct"/>
          </w:tcPr>
          <w:p w14:paraId="1A7CC59F" w14:textId="77777777" w:rsidR="00740344" w:rsidRPr="00740344" w:rsidRDefault="00740344" w:rsidP="00F0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44">
              <w:rPr>
                <w:rFonts w:ascii="Times New Roman" w:hAnsi="Times New Roman" w:cs="Times New Roman"/>
                <w:sz w:val="20"/>
                <w:szCs w:val="20"/>
              </w:rPr>
              <w:t>Değişiklik Yapılmadıysa Nedeni</w:t>
            </w:r>
          </w:p>
        </w:tc>
      </w:tr>
      <w:tr w:rsidR="00740344" w:rsidRPr="00740344" w14:paraId="5B728FD7" w14:textId="77777777" w:rsidTr="00F04734">
        <w:tc>
          <w:tcPr>
            <w:tcW w:w="388" w:type="pct"/>
          </w:tcPr>
          <w:p w14:paraId="49A9D85D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3DE479F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516E5E73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122A4AC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7B8293F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5A8928DC" w14:textId="77777777" w:rsidTr="00F04734">
        <w:tc>
          <w:tcPr>
            <w:tcW w:w="388" w:type="pct"/>
          </w:tcPr>
          <w:p w14:paraId="55051EB8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0785D19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64986345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45252A14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3DCC1D34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6C890F5B" w14:textId="77777777" w:rsidTr="00F04734">
        <w:tc>
          <w:tcPr>
            <w:tcW w:w="388" w:type="pct"/>
          </w:tcPr>
          <w:p w14:paraId="5AF15903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7F0A0CD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6555DB12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29C23275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1A168215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684221F0" w14:textId="77777777" w:rsidTr="00F04734">
        <w:tc>
          <w:tcPr>
            <w:tcW w:w="388" w:type="pct"/>
          </w:tcPr>
          <w:p w14:paraId="611F0AF2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EF3CD89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6A2108FD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1062B472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35B1276C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7CDAE8B8" w14:textId="77777777" w:rsidTr="00F04734">
        <w:tc>
          <w:tcPr>
            <w:tcW w:w="388" w:type="pct"/>
          </w:tcPr>
          <w:p w14:paraId="4C1CEDDF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CDE5D4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49AC46E7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7128DFE9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4822DF3C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1D50EE25" w14:textId="77777777" w:rsidTr="00F04734">
        <w:tc>
          <w:tcPr>
            <w:tcW w:w="388" w:type="pct"/>
          </w:tcPr>
          <w:p w14:paraId="751ED892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B675173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05AC7EB9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45863FCC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4A4A3E9D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47D2CCFE" w14:textId="77777777" w:rsidTr="00F04734">
        <w:tc>
          <w:tcPr>
            <w:tcW w:w="388" w:type="pct"/>
          </w:tcPr>
          <w:p w14:paraId="44CCC48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E9B5224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27AB21A5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6B368670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25D06C2D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5445024F" w14:textId="77777777" w:rsidTr="00F04734">
        <w:tc>
          <w:tcPr>
            <w:tcW w:w="388" w:type="pct"/>
          </w:tcPr>
          <w:p w14:paraId="7D0F1385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66CE10F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5A02CD25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3884F655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5FEAF850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40344" w:rsidRPr="00740344" w14:paraId="20AB74D0" w14:textId="77777777" w:rsidTr="00F04734">
        <w:tc>
          <w:tcPr>
            <w:tcW w:w="388" w:type="pct"/>
          </w:tcPr>
          <w:p w14:paraId="76766417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6EACCED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68C482A0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55D42EDB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481675A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65F5A67D" w14:textId="77777777" w:rsidTr="00F04734">
        <w:tc>
          <w:tcPr>
            <w:tcW w:w="388" w:type="pct"/>
          </w:tcPr>
          <w:p w14:paraId="6CAD0270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4436957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692D02BF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7ECF58E9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7392E8B0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6705DD28" w14:textId="77777777" w:rsidTr="00F04734">
        <w:tc>
          <w:tcPr>
            <w:tcW w:w="388" w:type="pct"/>
          </w:tcPr>
          <w:p w14:paraId="1C0101AC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6DA9EB6A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2AB929BC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1C82DE40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639505A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7089A814" w14:textId="77777777" w:rsidTr="00F04734">
        <w:tc>
          <w:tcPr>
            <w:tcW w:w="388" w:type="pct"/>
          </w:tcPr>
          <w:p w14:paraId="67024868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DA0A7CE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7752647F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2EE65419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55351594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4B2555DF" w14:textId="77777777" w:rsidTr="00F04734">
        <w:tc>
          <w:tcPr>
            <w:tcW w:w="388" w:type="pct"/>
          </w:tcPr>
          <w:p w14:paraId="6C01F4E2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221C786A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39444D28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0C50B86C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0FBFC64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40344" w:rsidRPr="00740344" w14:paraId="7E4F4EE5" w14:textId="77777777" w:rsidTr="00F04734">
        <w:tc>
          <w:tcPr>
            <w:tcW w:w="388" w:type="pct"/>
          </w:tcPr>
          <w:p w14:paraId="725C36EF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6B45061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14:paraId="5E7C8642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</w:tcPr>
          <w:p w14:paraId="6A3776D4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  <w:p w14:paraId="6CD68F96" w14:textId="77777777" w:rsidR="00740344" w:rsidRPr="00740344" w:rsidRDefault="00740344" w:rsidP="00F04734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</w:tbl>
    <w:p w14:paraId="4392AC7D" w14:textId="77777777" w:rsidR="00740344" w:rsidRPr="00E3484E" w:rsidRDefault="00740344" w:rsidP="007403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A2CDF0" w14:textId="77777777" w:rsidR="00740344" w:rsidRPr="00E3484E" w:rsidRDefault="00740344" w:rsidP="0010596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40344" w:rsidRPr="00E3484E" w:rsidSect="00C607E4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C360C" w14:textId="77777777" w:rsidR="00290BBB" w:rsidRDefault="00290BBB" w:rsidP="00B954B3">
      <w:pPr>
        <w:spacing w:after="0" w:line="240" w:lineRule="auto"/>
      </w:pPr>
      <w:r>
        <w:separator/>
      </w:r>
    </w:p>
  </w:endnote>
  <w:endnote w:type="continuationSeparator" w:id="0">
    <w:p w14:paraId="3CDAEBE6" w14:textId="77777777" w:rsidR="00290BBB" w:rsidRDefault="00290BBB" w:rsidP="00B9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8198A" w14:textId="77777777" w:rsidR="00290BBB" w:rsidRDefault="00290BBB" w:rsidP="00B954B3">
      <w:pPr>
        <w:spacing w:after="0" w:line="240" w:lineRule="auto"/>
      </w:pPr>
      <w:r>
        <w:separator/>
      </w:r>
    </w:p>
  </w:footnote>
  <w:footnote w:type="continuationSeparator" w:id="0">
    <w:p w14:paraId="1F21E84D" w14:textId="77777777" w:rsidR="00290BBB" w:rsidRDefault="00290BBB" w:rsidP="00B9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A7EC" w14:textId="77777777" w:rsidR="00B954B3" w:rsidRDefault="00B954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6F"/>
    <w:rsid w:val="00004FEF"/>
    <w:rsid w:val="000F11C6"/>
    <w:rsid w:val="0010596F"/>
    <w:rsid w:val="00123900"/>
    <w:rsid w:val="002337A5"/>
    <w:rsid w:val="00290BBB"/>
    <w:rsid w:val="00740344"/>
    <w:rsid w:val="008F257C"/>
    <w:rsid w:val="00953AD6"/>
    <w:rsid w:val="00A367C0"/>
    <w:rsid w:val="00B954B3"/>
    <w:rsid w:val="00BA4462"/>
    <w:rsid w:val="00C607E4"/>
    <w:rsid w:val="00E304BB"/>
    <w:rsid w:val="00E3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CAD6"/>
  <w15:chartTrackingRefBased/>
  <w15:docId w15:val="{0643DD20-E728-46B5-8FEA-68F5102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596F"/>
    <w:rPr>
      <w:color w:val="0000FF"/>
      <w:u w:val="single"/>
    </w:rPr>
  </w:style>
  <w:style w:type="paragraph" w:styleId="AralkYok">
    <w:name w:val="No Spacing"/>
    <w:uiPriority w:val="1"/>
    <w:qFormat/>
    <w:rsid w:val="00E3484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E3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0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54B3"/>
  </w:style>
  <w:style w:type="paragraph" w:styleId="AltBilgi">
    <w:name w:val="footer"/>
    <w:basedOn w:val="Normal"/>
    <w:link w:val="AltBilgiChar"/>
    <w:uiPriority w:val="99"/>
    <w:unhideWhenUsed/>
    <w:rsid w:val="00B9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tr/pub/oy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UYAR</dc:creator>
  <cp:keywords/>
  <dc:description/>
  <cp:lastModifiedBy>AppleMacbookAir</cp:lastModifiedBy>
  <cp:revision>5</cp:revision>
  <cp:lastPrinted>2021-05-15T16:03:00Z</cp:lastPrinted>
  <dcterms:created xsi:type="dcterms:W3CDTF">2021-05-15T16:03:00Z</dcterms:created>
  <dcterms:modified xsi:type="dcterms:W3CDTF">2022-03-24T09:54:00Z</dcterms:modified>
</cp:coreProperties>
</file>