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Normal"/>
        <w:tblW w:w="10205" w:type="dxa"/>
        <w:tblBorders>
          <w:bottom w:val="single" w:sz="8" w:space="0" w:color="auto"/>
        </w:tblBorders>
        <w:tblLook w:val="04A0" w:firstRow="1" w:lastRow="0" w:firstColumn="1" w:lastColumn="0" w:noHBand="0" w:noVBand="1"/>
      </w:tblPr>
      <w:tblGrid>
        <w:gridCol w:w="10205"/>
      </w:tblGrid>
      <w:tr w:rsidR="00530842" w:rsidRPr="00B46D09" w14:paraId="5292BD9D" w14:textId="77777777" w:rsidTr="003F5BBC">
        <w:tc>
          <w:tcPr>
            <w:tcW w:w="10205" w:type="dxa"/>
            <w:tcBorders>
              <w:top w:val="single" w:sz="24" w:space="0" w:color="auto"/>
            </w:tcBorders>
            <w:tcMar>
              <w:top w:w="28" w:type="dxa"/>
              <w:left w:w="28" w:type="dxa"/>
              <w:bottom w:w="28" w:type="dxa"/>
              <w:right w:w="28" w:type="dxa"/>
            </w:tcMar>
          </w:tcPr>
          <w:p w14:paraId="21659F08" w14:textId="3388BBE9" w:rsidR="00530842" w:rsidRPr="0033572D" w:rsidRDefault="0033572D" w:rsidP="003F5BBC">
            <w:pPr>
              <w:pStyle w:val="Gvde"/>
              <w:spacing w:before="0" w:after="0"/>
              <w:rPr>
                <w:rFonts w:ascii="Cambria" w:hAnsi="Cambria"/>
                <w:b/>
                <w:i/>
                <w:noProof/>
                <w:color w:val="auto"/>
                <w:sz w:val="13"/>
                <w:szCs w:val="13"/>
                <w:lang w:val="en-US"/>
              </w:rPr>
            </w:pPr>
            <w:r w:rsidRPr="0033572D">
              <w:rPr>
                <w:rFonts w:ascii="Cambria" w:hAnsi="Cambria"/>
                <w:b/>
                <w:i/>
                <w:noProof/>
                <w:color w:val="auto"/>
                <w:sz w:val="13"/>
                <w:szCs w:val="13"/>
                <w:lang w:val="en-US"/>
              </w:rPr>
              <w:t xml:space="preserve">ARAŞTIRMA MAKALESI / RESEARCH ARTICLE </w:t>
            </w:r>
          </w:p>
        </w:tc>
      </w:tr>
      <w:tr w:rsidR="00795716" w:rsidRPr="00B46D09" w14:paraId="49D23433" w14:textId="77777777" w:rsidTr="00C67AF4">
        <w:tc>
          <w:tcPr>
            <w:tcW w:w="10205" w:type="dxa"/>
            <w:tcMar>
              <w:top w:w="28" w:type="dxa"/>
              <w:left w:w="28" w:type="dxa"/>
              <w:bottom w:w="28" w:type="dxa"/>
              <w:right w:w="28" w:type="dxa"/>
            </w:tcMar>
          </w:tcPr>
          <w:p w14:paraId="67B29A31" w14:textId="5B37C2D9" w:rsidR="00795716" w:rsidRPr="00B46D09" w:rsidRDefault="00C31260" w:rsidP="00C31260">
            <w:pPr>
              <w:pStyle w:val="Balk"/>
              <w:spacing w:before="40"/>
              <w:rPr>
                <w:rFonts w:ascii="Cambria" w:hAnsi="Cambria"/>
                <w:bCs w:val="0"/>
                <w:noProof/>
                <w:color w:val="000000"/>
                <w:sz w:val="28"/>
                <w:szCs w:val="28"/>
                <w:lang w:val="en-US"/>
              </w:rPr>
            </w:pPr>
            <w:r w:rsidRPr="00B46D09">
              <w:rPr>
                <w:rFonts w:ascii="Cambria" w:hAnsi="Cambria"/>
                <w:bCs w:val="0"/>
                <w:noProof/>
                <w:color w:val="000000"/>
                <w:sz w:val="28"/>
                <w:szCs w:val="28"/>
                <w:lang w:val="en-US"/>
              </w:rPr>
              <w:t>Türkçe Makale Başlığı</w:t>
            </w:r>
          </w:p>
        </w:tc>
      </w:tr>
      <w:tr w:rsidR="00C31260" w:rsidRPr="00B46D09" w14:paraId="11517053" w14:textId="77777777" w:rsidTr="00C67AF4">
        <w:tc>
          <w:tcPr>
            <w:tcW w:w="10205" w:type="dxa"/>
            <w:tcMar>
              <w:top w:w="28" w:type="dxa"/>
              <w:left w:w="28" w:type="dxa"/>
              <w:bottom w:w="28" w:type="dxa"/>
              <w:right w:w="28" w:type="dxa"/>
            </w:tcMar>
          </w:tcPr>
          <w:p w14:paraId="732298EB" w14:textId="6C8BFEDA" w:rsidR="00C31260" w:rsidRPr="00B46D09" w:rsidRDefault="00C31260" w:rsidP="00C31260">
            <w:pPr>
              <w:pStyle w:val="Balk"/>
              <w:spacing w:before="40"/>
              <w:rPr>
                <w:rFonts w:ascii="Cambria" w:hAnsi="Cambria"/>
                <w:bCs w:val="0"/>
                <w:noProof/>
                <w:color w:val="757575" w:themeColor="background2" w:themeShade="80"/>
                <w:sz w:val="28"/>
                <w:szCs w:val="28"/>
                <w:lang w:val="en-US"/>
              </w:rPr>
            </w:pPr>
            <w:r w:rsidRPr="00B46D09">
              <w:rPr>
                <w:rFonts w:ascii="Cambria" w:hAnsi="Cambria"/>
                <w:bCs w:val="0"/>
                <w:noProof/>
                <w:color w:val="757575" w:themeColor="background2" w:themeShade="80"/>
                <w:sz w:val="28"/>
                <w:szCs w:val="28"/>
                <w:lang w:val="en-US"/>
              </w:rPr>
              <w:t>Title of Paper in English</w:t>
            </w:r>
          </w:p>
        </w:tc>
      </w:tr>
      <w:tr w:rsidR="00795716" w:rsidRPr="00B46D09" w14:paraId="71BA7EC5" w14:textId="77777777" w:rsidTr="00C67AF4">
        <w:tc>
          <w:tcPr>
            <w:tcW w:w="10205" w:type="dxa"/>
            <w:tcMar>
              <w:top w:w="28" w:type="dxa"/>
              <w:left w:w="28" w:type="dxa"/>
              <w:bottom w:w="28" w:type="dxa"/>
              <w:right w:w="28" w:type="dxa"/>
            </w:tcMar>
          </w:tcPr>
          <w:p w14:paraId="202976AD" w14:textId="77777777" w:rsidR="00795716" w:rsidRPr="00B46D09" w:rsidRDefault="00795716" w:rsidP="001F029E">
            <w:pPr>
              <w:pStyle w:val="Balk"/>
              <w:spacing w:before="40"/>
              <w:rPr>
                <w:rFonts w:ascii="Cambria" w:hAnsi="Cambria"/>
                <w:b w:val="0"/>
                <w:bCs w:val="0"/>
                <w:noProof/>
                <w:color w:val="000000"/>
                <w:sz w:val="20"/>
                <w:szCs w:val="20"/>
                <w:lang w:val="en-US"/>
              </w:rPr>
            </w:pPr>
            <w:r w:rsidRPr="00B46D09">
              <w:rPr>
                <w:rFonts w:ascii="Cambria" w:hAnsi="Cambria"/>
                <w:bCs w:val="0"/>
                <w:noProof/>
                <w:color w:val="000000"/>
                <w:sz w:val="20"/>
                <w:szCs w:val="20"/>
                <w:lang w:val="en-US"/>
              </w:rPr>
              <w:t xml:space="preserve">Ad Soyad </w:t>
            </w:r>
            <w:r w:rsidRPr="00B46D09">
              <w:rPr>
                <w:rFonts w:ascii="Cambria" w:hAnsi="Cambria"/>
                <w:bCs w:val="0"/>
                <w:noProof/>
                <w:color w:val="000000"/>
                <w:sz w:val="20"/>
                <w:szCs w:val="20"/>
                <w:vertAlign w:val="superscript"/>
                <w:lang w:val="en-US"/>
              </w:rPr>
              <w:t>1*</w:t>
            </w:r>
            <w:r w:rsidRPr="00B46D09">
              <w:rPr>
                <w:rFonts w:ascii="Cambria" w:hAnsi="Cambria"/>
                <w:bCs w:val="0"/>
                <w:noProof/>
                <w:color w:val="000000"/>
                <w:sz w:val="20"/>
                <w:szCs w:val="20"/>
                <w:lang w:val="en-US" w:eastAsia="en-US"/>
              </w:rPr>
              <w:drawing>
                <wp:inline distT="0" distB="0" distL="0" distR="0" wp14:anchorId="1A44A41E" wp14:editId="2AA05173">
                  <wp:extent cx="106136" cy="106136"/>
                  <wp:effectExtent l="0" t="0" r="0" b="0"/>
                  <wp:docPr id="14" name="Resim 14">
                    <a:hlinkClick xmlns:a="http://schemas.openxmlformats.org/drawingml/2006/main" r:id="rId8" tooltip="ORC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8" tooltip="ORCID"/>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Pr="00B46D09">
              <w:rPr>
                <w:rFonts w:ascii="Cambria" w:hAnsi="Cambria"/>
                <w:bCs w:val="0"/>
                <w:noProof/>
                <w:color w:val="000000"/>
                <w:sz w:val="20"/>
                <w:szCs w:val="20"/>
                <w:lang w:val="en-US"/>
              </w:rPr>
              <w:t xml:space="preserve">,  Ad Soyad </w:t>
            </w:r>
            <w:r w:rsidRPr="00B46D09">
              <w:rPr>
                <w:rFonts w:ascii="Cambria" w:hAnsi="Cambria"/>
                <w:bCs w:val="0"/>
                <w:noProof/>
                <w:color w:val="000000"/>
                <w:sz w:val="20"/>
                <w:szCs w:val="20"/>
                <w:vertAlign w:val="superscript"/>
                <w:lang w:val="en-US"/>
              </w:rPr>
              <w:t>2</w:t>
            </w:r>
            <w:r w:rsidRPr="00B46D09">
              <w:rPr>
                <w:rFonts w:ascii="Cambria" w:hAnsi="Cambria"/>
                <w:bCs w:val="0"/>
                <w:noProof/>
                <w:color w:val="000000"/>
                <w:sz w:val="20"/>
                <w:szCs w:val="20"/>
                <w:lang w:val="en-US" w:eastAsia="en-US"/>
              </w:rPr>
              <w:drawing>
                <wp:inline distT="0" distB="0" distL="0" distR="0" wp14:anchorId="2948C552" wp14:editId="5882BD2D">
                  <wp:extent cx="106136" cy="106136"/>
                  <wp:effectExtent l="0" t="0" r="0" b="0"/>
                  <wp:docPr id="15"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Pr="00B46D09">
              <w:rPr>
                <w:rFonts w:ascii="Cambria" w:hAnsi="Cambria"/>
                <w:bCs w:val="0"/>
                <w:noProof/>
                <w:color w:val="000000"/>
                <w:sz w:val="20"/>
                <w:szCs w:val="20"/>
                <w:lang w:val="en-US"/>
              </w:rPr>
              <w:t xml:space="preserve">, Ad Soyad </w:t>
            </w:r>
            <w:r w:rsidRPr="00B46D09">
              <w:rPr>
                <w:rFonts w:ascii="Cambria" w:hAnsi="Cambria"/>
                <w:bCs w:val="0"/>
                <w:noProof/>
                <w:color w:val="000000"/>
                <w:sz w:val="20"/>
                <w:szCs w:val="20"/>
                <w:vertAlign w:val="superscript"/>
                <w:lang w:val="en-US"/>
              </w:rPr>
              <w:t>3</w:t>
            </w:r>
            <w:r w:rsidRPr="00B46D09">
              <w:rPr>
                <w:rFonts w:ascii="Cambria" w:hAnsi="Cambria"/>
                <w:bCs w:val="0"/>
                <w:noProof/>
                <w:color w:val="000000"/>
                <w:sz w:val="20"/>
                <w:szCs w:val="20"/>
                <w:lang w:val="en-US" w:eastAsia="en-US"/>
              </w:rPr>
              <w:drawing>
                <wp:inline distT="0" distB="0" distL="0" distR="0" wp14:anchorId="4B62E94D" wp14:editId="0F129FA2">
                  <wp:extent cx="106136" cy="106136"/>
                  <wp:effectExtent l="0" t="0" r="0" b="0"/>
                  <wp:docPr id="16" name="Resim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Pr="00B46D09">
              <w:rPr>
                <w:rFonts w:ascii="Cambria" w:hAnsi="Cambria"/>
                <w:bCs w:val="0"/>
                <w:noProof/>
                <w:color w:val="FF0000"/>
                <w:sz w:val="10"/>
                <w:szCs w:val="10"/>
                <w:lang w:val="en-US"/>
              </w:rPr>
              <w:t xml:space="preserve">  (**Bu bölümdeki bilgiler makalenin kabul edilmesinden sonra doldurulacaktır)</w:t>
            </w:r>
          </w:p>
        </w:tc>
      </w:tr>
      <w:tr w:rsidR="00795716" w:rsidRPr="00B46D09" w14:paraId="660DE1AC" w14:textId="77777777" w:rsidTr="00C67AF4">
        <w:tc>
          <w:tcPr>
            <w:tcW w:w="10205" w:type="dxa"/>
            <w:tcMar>
              <w:top w:w="28" w:type="dxa"/>
              <w:left w:w="28" w:type="dxa"/>
              <w:bottom w:w="28" w:type="dxa"/>
              <w:right w:w="28" w:type="dxa"/>
            </w:tcMar>
          </w:tcPr>
          <w:p w14:paraId="1A9E470D" w14:textId="77777777" w:rsidR="00795716" w:rsidRPr="00B46D09" w:rsidRDefault="00795716" w:rsidP="001F029E">
            <w:pPr>
              <w:pStyle w:val="Balk"/>
              <w:spacing w:before="20" w:after="20"/>
              <w:rPr>
                <w:rFonts w:ascii="Cambria" w:hAnsi="Cambria"/>
                <w:b w:val="0"/>
                <w:bCs w:val="0"/>
                <w:noProof/>
                <w:color w:val="000000"/>
                <w:sz w:val="15"/>
                <w:szCs w:val="15"/>
                <w:lang w:val="en-US"/>
              </w:rPr>
            </w:pPr>
            <w:r w:rsidRPr="00B46D09">
              <w:rPr>
                <w:rFonts w:ascii="Cambria" w:hAnsi="Cambria"/>
                <w:b w:val="0"/>
                <w:bCs w:val="0"/>
                <w:noProof/>
                <w:color w:val="000000"/>
                <w:sz w:val="15"/>
                <w:szCs w:val="15"/>
                <w:vertAlign w:val="superscript"/>
                <w:lang w:val="en-US"/>
              </w:rPr>
              <w:t>1</w:t>
            </w:r>
            <w:r w:rsidRPr="00B46D09">
              <w:rPr>
                <w:rFonts w:ascii="Cambria" w:hAnsi="Cambria"/>
                <w:b w:val="0"/>
                <w:bCs w:val="0"/>
                <w:noProof/>
                <w:color w:val="000000"/>
                <w:sz w:val="15"/>
                <w:szCs w:val="15"/>
                <w:lang w:val="en-US"/>
              </w:rPr>
              <w:t xml:space="preserve"> Dokuz Eylül Üniversitesi Mühendislik Fakültesi Fen ve Mühendislik Dergisi, İzmir, TÜRKİYE </w:t>
            </w:r>
            <w:r w:rsidRPr="00B46D09">
              <w:rPr>
                <w:rFonts w:ascii="Cambria" w:hAnsi="Cambria"/>
                <w:b w:val="0"/>
                <w:bCs w:val="0"/>
                <w:noProof/>
                <w:color w:val="FF0000"/>
                <w:sz w:val="10"/>
                <w:szCs w:val="10"/>
                <w:lang w:val="en-US"/>
              </w:rPr>
              <w:t>(**)</w:t>
            </w:r>
          </w:p>
          <w:p w14:paraId="45187E63" w14:textId="77777777" w:rsidR="00795716" w:rsidRPr="00B46D09" w:rsidRDefault="00795716" w:rsidP="001F029E">
            <w:pPr>
              <w:pStyle w:val="Gvde"/>
              <w:spacing w:before="20" w:after="20"/>
              <w:rPr>
                <w:rFonts w:ascii="Cambria" w:hAnsi="Cambria"/>
                <w:bCs/>
                <w:noProof/>
                <w:sz w:val="15"/>
                <w:szCs w:val="15"/>
                <w:lang w:val="en-US"/>
              </w:rPr>
            </w:pPr>
            <w:r w:rsidRPr="00B46D09">
              <w:rPr>
                <w:rFonts w:ascii="Cambria" w:hAnsi="Cambria"/>
                <w:bCs/>
                <w:noProof/>
                <w:sz w:val="15"/>
                <w:szCs w:val="15"/>
                <w:vertAlign w:val="superscript"/>
                <w:lang w:val="en-US"/>
              </w:rPr>
              <w:t>2,3</w:t>
            </w:r>
            <w:r w:rsidRPr="00B46D09">
              <w:rPr>
                <w:rFonts w:ascii="Cambria" w:hAnsi="Cambria"/>
                <w:bCs/>
                <w:noProof/>
                <w:sz w:val="15"/>
                <w:szCs w:val="15"/>
                <w:lang w:val="en-US"/>
              </w:rPr>
              <w:t xml:space="preserve"> </w:t>
            </w:r>
            <w:r w:rsidRPr="00B46D09">
              <w:rPr>
                <w:rFonts w:ascii="Cambria" w:hAnsi="Cambria"/>
                <w:noProof/>
                <w:sz w:val="15"/>
                <w:szCs w:val="15"/>
                <w:lang w:val="en-US"/>
              </w:rPr>
              <w:t xml:space="preserve">Dokuz Eylül Üniversitesi </w:t>
            </w:r>
            <w:r w:rsidRPr="00B46D09">
              <w:rPr>
                <w:rFonts w:ascii="Cambria" w:hAnsi="Cambria"/>
                <w:bCs/>
                <w:noProof/>
                <w:sz w:val="15"/>
                <w:szCs w:val="15"/>
                <w:lang w:val="en-US"/>
              </w:rPr>
              <w:t>Fen Fakültesi Fen ve Mühendislik Dergisi, İzmir, TÜRKİYE</w:t>
            </w:r>
            <w:r w:rsidRPr="00B46D09">
              <w:rPr>
                <w:rFonts w:ascii="Cambria" w:hAnsi="Cambria"/>
                <w:b/>
                <w:bCs/>
                <w:noProof/>
                <w:color w:val="FF0000"/>
                <w:sz w:val="10"/>
                <w:szCs w:val="10"/>
                <w:lang w:val="en-US"/>
              </w:rPr>
              <w:t>(**)</w:t>
            </w:r>
          </w:p>
          <w:p w14:paraId="57B56C70" w14:textId="5C0724EC" w:rsidR="00795716" w:rsidRPr="00795716" w:rsidRDefault="00795716" w:rsidP="001F029E">
            <w:pPr>
              <w:pStyle w:val="Balk"/>
              <w:spacing w:before="40"/>
              <w:rPr>
                <w:rFonts w:ascii="Cambria" w:hAnsi="Cambria"/>
                <w:b w:val="0"/>
                <w:bCs w:val="0"/>
                <w:noProof/>
                <w:color w:val="000000"/>
                <w:sz w:val="20"/>
                <w:szCs w:val="20"/>
                <w:lang w:val="en-US"/>
              </w:rPr>
            </w:pPr>
            <w:r w:rsidRPr="00795716">
              <w:rPr>
                <w:rFonts w:ascii="Cambria" w:hAnsi="Cambria"/>
                <w:b w:val="0"/>
                <w:bCs w:val="0"/>
                <w:i/>
                <w:noProof/>
                <w:color w:val="auto"/>
                <w:sz w:val="13"/>
                <w:szCs w:val="13"/>
                <w:lang w:val="en-US"/>
              </w:rPr>
              <w:t>Sorumlu Yazar / Corresponding Author</w:t>
            </w:r>
            <w:r w:rsidRPr="00795716">
              <w:rPr>
                <w:rFonts w:ascii="Cambria" w:hAnsi="Cambria"/>
                <w:b w:val="0"/>
                <w:bCs w:val="0"/>
                <w:noProof/>
                <w:color w:val="auto"/>
                <w:sz w:val="13"/>
                <w:szCs w:val="13"/>
                <w:lang w:val="en-US"/>
              </w:rPr>
              <w:t xml:space="preserve"> *: </w:t>
            </w:r>
            <w:r w:rsidR="006D7F4E" w:rsidRPr="006D7F4E">
              <w:rPr>
                <w:rFonts w:ascii="Cambria" w:hAnsi="Cambria"/>
                <w:b w:val="0"/>
                <w:bCs w:val="0"/>
                <w:noProof/>
                <w:color w:val="000000" w:themeColor="text1"/>
                <w:sz w:val="13"/>
                <w:szCs w:val="13"/>
                <w:lang w:val="en-US"/>
              </w:rPr>
              <w:t>fmd@deu.edu.tr</w:t>
            </w:r>
          </w:p>
        </w:tc>
      </w:tr>
      <w:tr w:rsidR="00372E38" w:rsidRPr="00B46D09" w14:paraId="6366E413" w14:textId="77777777" w:rsidTr="00C67AF4">
        <w:tc>
          <w:tcPr>
            <w:tcW w:w="10205" w:type="dxa"/>
            <w:tcMar>
              <w:top w:w="28" w:type="dxa"/>
              <w:left w:w="28" w:type="dxa"/>
              <w:bottom w:w="28" w:type="dxa"/>
              <w:right w:w="28" w:type="dxa"/>
            </w:tcMar>
          </w:tcPr>
          <w:p w14:paraId="15AE8667" w14:textId="77777777" w:rsidR="00372E38" w:rsidRPr="0030061B" w:rsidRDefault="00372E38" w:rsidP="001F029E">
            <w:pPr>
              <w:pStyle w:val="Balk"/>
              <w:spacing w:before="20" w:after="20"/>
              <w:rPr>
                <w:rFonts w:ascii="Cambria" w:hAnsi="Cambria"/>
                <w:b w:val="0"/>
                <w:bCs w:val="0"/>
                <w:noProof/>
                <w:color w:val="000000"/>
                <w:sz w:val="13"/>
                <w:szCs w:val="13"/>
                <w:vertAlign w:val="superscript"/>
                <w:lang w:val="en-US"/>
              </w:rPr>
            </w:pPr>
          </w:p>
        </w:tc>
      </w:tr>
      <w:tr w:rsidR="00795716" w:rsidRPr="00B46D09" w14:paraId="73193041" w14:textId="77777777" w:rsidTr="00C67AF4">
        <w:tc>
          <w:tcPr>
            <w:tcW w:w="10205" w:type="dxa"/>
            <w:tcBorders>
              <w:top w:val="single" w:sz="8" w:space="0" w:color="auto"/>
            </w:tcBorders>
            <w:tcMar>
              <w:top w:w="28" w:type="dxa"/>
              <w:left w:w="28" w:type="dxa"/>
              <w:bottom w:w="28" w:type="dxa"/>
              <w:right w:w="28" w:type="dxa"/>
            </w:tcMar>
          </w:tcPr>
          <w:p w14:paraId="47C531ED" w14:textId="77777777" w:rsidR="00795716" w:rsidRPr="00B46D09" w:rsidRDefault="00795716" w:rsidP="001F029E">
            <w:pPr>
              <w:pStyle w:val="Gvde"/>
              <w:spacing w:before="0" w:after="0"/>
              <w:rPr>
                <w:rFonts w:ascii="Cambria" w:hAnsi="Cambria"/>
                <w:bCs/>
                <w:i/>
                <w:noProof/>
                <w:sz w:val="13"/>
                <w:szCs w:val="13"/>
                <w:lang w:val="en-US"/>
              </w:rPr>
            </w:pPr>
          </w:p>
        </w:tc>
      </w:tr>
      <w:tr w:rsidR="00795716" w:rsidRPr="00B46D09" w14:paraId="17E1D1A0" w14:textId="77777777" w:rsidTr="00C67AF4">
        <w:tc>
          <w:tcPr>
            <w:tcW w:w="10205" w:type="dxa"/>
            <w:tcMar>
              <w:top w:w="28" w:type="dxa"/>
              <w:left w:w="28" w:type="dxa"/>
              <w:bottom w:w="28" w:type="dxa"/>
              <w:right w:w="28" w:type="dxa"/>
            </w:tcMar>
          </w:tcPr>
          <w:p w14:paraId="285D21AE" w14:textId="4F0DC6F6" w:rsidR="00795716" w:rsidRPr="001F029E" w:rsidRDefault="001F029E" w:rsidP="006A76C0">
            <w:pPr>
              <w:pStyle w:val="Gvde"/>
              <w:spacing w:before="0" w:after="0" w:line="240" w:lineRule="auto"/>
              <w:jc w:val="both"/>
              <w:rPr>
                <w:rFonts w:ascii="Cambria" w:hAnsi="Cambria"/>
                <w:b/>
                <w:bCs/>
                <w:iCs/>
                <w:noProof/>
                <w:sz w:val="13"/>
                <w:szCs w:val="13"/>
                <w:lang w:val="en-US"/>
              </w:rPr>
            </w:pPr>
            <w:r w:rsidRPr="001F029E">
              <w:rPr>
                <w:rFonts w:ascii="Cambria" w:hAnsi="Cambria"/>
                <w:b/>
                <w:bCs/>
                <w:noProof/>
                <w:sz w:val="18"/>
                <w:szCs w:val="18"/>
                <w:lang w:val="en-US"/>
              </w:rPr>
              <w:t>Öz</w:t>
            </w:r>
          </w:p>
        </w:tc>
      </w:tr>
      <w:tr w:rsidR="00795716" w:rsidRPr="00B46D09" w14:paraId="530911B9" w14:textId="77777777" w:rsidTr="00C67AF4">
        <w:tc>
          <w:tcPr>
            <w:tcW w:w="10205" w:type="dxa"/>
            <w:tcMar>
              <w:top w:w="28" w:type="dxa"/>
              <w:left w:w="28" w:type="dxa"/>
              <w:bottom w:w="28" w:type="dxa"/>
              <w:right w:w="28" w:type="dxa"/>
            </w:tcMar>
          </w:tcPr>
          <w:p w14:paraId="4D33B08E" w14:textId="28F57953" w:rsidR="00795716" w:rsidRPr="00B46D09" w:rsidRDefault="00795716" w:rsidP="006A76C0">
            <w:pPr>
              <w:pStyle w:val="Gvde"/>
              <w:spacing w:before="0" w:after="0" w:line="240" w:lineRule="auto"/>
              <w:jc w:val="both"/>
              <w:rPr>
                <w:rFonts w:ascii="Cambria" w:hAnsi="Cambria"/>
                <w:bCs/>
                <w:i/>
                <w:noProof/>
                <w:sz w:val="13"/>
                <w:szCs w:val="13"/>
                <w:lang w:val="en-US"/>
              </w:rPr>
            </w:pPr>
            <w:r w:rsidRPr="00B46D09">
              <w:rPr>
                <w:rFonts w:ascii="Cambria" w:hAnsi="Cambria"/>
                <w:noProof/>
                <w:sz w:val="18"/>
                <w:szCs w:val="18"/>
                <w:lang w:val="en-US"/>
              </w:rPr>
              <w:t>Çalışmanın yenilik ve ana bulguları bu bölümde yazılmalıdır. Metin, Türkçe yazım kurallarına uygun olarak “Cambria” fontunda 9 punto olarak ve tek satır aralıkla yazılmalıdır. Lütfen yazım alanı sınırlarını sağ-sol yönlerde değiştirmeyiniz. Özet, yaklaşık 100-250 kelime içermelidir. Eğer çalışmanızı İngilizce olarak sunmak istiyorsanız; ilk başlığı, özeti ve anahtar kelimeleri İngilizce olarak bu kısımda; Türkçe başlık, özet ve anahtar kelimeleri ise aşağıdaki kısımda veriniz.</w:t>
            </w:r>
            <w:r w:rsidR="008E1482">
              <w:rPr>
                <w:rFonts w:ascii="Cambria" w:hAnsi="Cambria"/>
                <w:noProof/>
                <w:sz w:val="18"/>
                <w:szCs w:val="18"/>
                <w:lang w:val="en-US"/>
              </w:rPr>
              <w:t xml:space="preserve"> </w:t>
            </w:r>
            <w:r w:rsidR="004C5294" w:rsidRPr="004C5294">
              <w:rPr>
                <w:rFonts w:ascii="Cambria" w:hAnsi="Cambria"/>
                <w:noProof/>
                <w:sz w:val="18"/>
                <w:szCs w:val="18"/>
                <w:lang w:val="en-US"/>
              </w:rPr>
              <w:t xml:space="preserve">İngilizce makalelerde "genişletilmiş özet" bölümü bulunmamaktadır. </w:t>
            </w:r>
            <w:r w:rsidR="0036448B" w:rsidRPr="0036448B">
              <w:rPr>
                <w:rFonts w:ascii="Cambria" w:hAnsi="Cambria"/>
                <w:noProof/>
                <w:sz w:val="18"/>
                <w:szCs w:val="18"/>
                <w:lang w:val="en-US"/>
              </w:rPr>
              <w:t xml:space="preserve">İngilizce </w:t>
            </w:r>
            <w:r w:rsidR="004A7936">
              <w:rPr>
                <w:rFonts w:ascii="Cambria" w:hAnsi="Cambria"/>
                <w:noProof/>
                <w:sz w:val="18"/>
                <w:szCs w:val="18"/>
                <w:lang w:val="en-US"/>
              </w:rPr>
              <w:t xml:space="preserve">hazırlanacak makaleler için web sayfasındaki İngilizce yazım şablonunu kullanabilirsiniz. </w:t>
            </w:r>
          </w:p>
        </w:tc>
      </w:tr>
      <w:tr w:rsidR="00795716" w:rsidRPr="00B46D09" w14:paraId="143D5C06" w14:textId="77777777" w:rsidTr="00C67AF4">
        <w:tc>
          <w:tcPr>
            <w:tcW w:w="10205" w:type="dxa"/>
            <w:tcMar>
              <w:top w:w="28" w:type="dxa"/>
              <w:left w:w="28" w:type="dxa"/>
              <w:bottom w:w="28" w:type="dxa"/>
              <w:right w:w="28" w:type="dxa"/>
            </w:tcMar>
          </w:tcPr>
          <w:p w14:paraId="1DF9D3C1" w14:textId="77777777" w:rsidR="00795716" w:rsidRPr="00B46D09" w:rsidRDefault="00795716" w:rsidP="006A76C0">
            <w:pPr>
              <w:pStyle w:val="Gvde"/>
              <w:spacing w:before="0" w:after="0" w:line="240" w:lineRule="auto"/>
              <w:jc w:val="both"/>
              <w:rPr>
                <w:rFonts w:ascii="Cambria" w:hAnsi="Cambria"/>
                <w:bCs/>
                <w:i/>
                <w:noProof/>
                <w:sz w:val="13"/>
                <w:szCs w:val="13"/>
                <w:lang w:val="en-US"/>
              </w:rPr>
            </w:pPr>
            <w:r w:rsidRPr="00B46D09">
              <w:rPr>
                <w:rFonts w:ascii="Cambria" w:hAnsi="Cambria"/>
                <w:b/>
                <w:i/>
                <w:noProof/>
                <w:color w:val="000000" w:themeColor="text1"/>
                <w:sz w:val="15"/>
                <w:szCs w:val="15"/>
              </w:rPr>
              <w:t xml:space="preserve">Anahtar Kelimeler: </w:t>
            </w:r>
            <w:r w:rsidRPr="00B46D09">
              <w:rPr>
                <w:rFonts w:ascii="Cambria" w:hAnsi="Cambria"/>
                <w:i/>
                <w:noProof/>
                <w:sz w:val="15"/>
                <w:szCs w:val="15"/>
              </w:rPr>
              <w:t>Anahtar Kelime 1, Anahtar Kelime 2, Anahtar Kelime 3 (Anahtar kelime sayısı 3 ile 6 arasında olmalıdır)</w:t>
            </w:r>
          </w:p>
        </w:tc>
      </w:tr>
      <w:tr w:rsidR="00795716" w:rsidRPr="00B46D09" w14:paraId="4761C129" w14:textId="77777777" w:rsidTr="00C67AF4">
        <w:tc>
          <w:tcPr>
            <w:tcW w:w="10205" w:type="dxa"/>
            <w:tcMar>
              <w:top w:w="28" w:type="dxa"/>
              <w:left w:w="28" w:type="dxa"/>
              <w:bottom w:w="28" w:type="dxa"/>
              <w:right w:w="28" w:type="dxa"/>
            </w:tcMar>
          </w:tcPr>
          <w:p w14:paraId="10FFFB8B" w14:textId="77777777" w:rsidR="00795716" w:rsidRPr="00B46D09" w:rsidRDefault="00795716" w:rsidP="006A76C0">
            <w:pPr>
              <w:pStyle w:val="Gvde"/>
              <w:spacing w:before="0" w:after="0" w:line="240" w:lineRule="auto"/>
              <w:jc w:val="both"/>
              <w:rPr>
                <w:rFonts w:ascii="Cambria" w:hAnsi="Cambria"/>
                <w:bCs/>
                <w:i/>
                <w:noProof/>
                <w:sz w:val="13"/>
                <w:szCs w:val="13"/>
                <w:lang w:val="en-US"/>
              </w:rPr>
            </w:pPr>
          </w:p>
        </w:tc>
      </w:tr>
      <w:tr w:rsidR="00795716" w:rsidRPr="00B46D09" w14:paraId="7BD24C81" w14:textId="77777777" w:rsidTr="00C67AF4">
        <w:tc>
          <w:tcPr>
            <w:tcW w:w="10205" w:type="dxa"/>
            <w:tcMar>
              <w:top w:w="28" w:type="dxa"/>
              <w:left w:w="28" w:type="dxa"/>
              <w:bottom w:w="28" w:type="dxa"/>
              <w:right w:w="28" w:type="dxa"/>
            </w:tcMar>
          </w:tcPr>
          <w:p w14:paraId="0C3C2E8B" w14:textId="50A5D4F3" w:rsidR="00795716" w:rsidRPr="001F029E" w:rsidRDefault="00FA4528" w:rsidP="006A76C0">
            <w:pPr>
              <w:pStyle w:val="Gvde"/>
              <w:spacing w:before="0" w:after="0" w:line="240" w:lineRule="auto"/>
              <w:jc w:val="both"/>
              <w:rPr>
                <w:rFonts w:ascii="Cambria" w:hAnsi="Cambria"/>
                <w:b/>
                <w:i/>
                <w:noProof/>
                <w:sz w:val="13"/>
                <w:szCs w:val="13"/>
                <w:lang w:val="en-US"/>
              </w:rPr>
            </w:pPr>
            <w:r w:rsidRPr="00FA4528">
              <w:rPr>
                <w:rFonts w:ascii="Cambria" w:hAnsi="Cambria"/>
                <w:b/>
                <w:noProof/>
                <w:sz w:val="18"/>
                <w:szCs w:val="18"/>
                <w:lang w:val="en-US"/>
              </w:rPr>
              <w:t>Abstract</w:t>
            </w:r>
          </w:p>
        </w:tc>
      </w:tr>
      <w:tr w:rsidR="00795716" w:rsidRPr="00B46D09" w14:paraId="70CB492A" w14:textId="77777777" w:rsidTr="00C67AF4">
        <w:tc>
          <w:tcPr>
            <w:tcW w:w="10205" w:type="dxa"/>
            <w:tcMar>
              <w:top w:w="28" w:type="dxa"/>
              <w:left w:w="28" w:type="dxa"/>
              <w:bottom w:w="28" w:type="dxa"/>
              <w:right w:w="28" w:type="dxa"/>
            </w:tcMar>
          </w:tcPr>
          <w:p w14:paraId="4DCDF20A" w14:textId="52F4566C" w:rsidR="00795716" w:rsidRPr="00B46D09" w:rsidRDefault="00795716" w:rsidP="006A76C0">
            <w:pPr>
              <w:pStyle w:val="Gvde"/>
              <w:spacing w:before="0" w:after="0" w:line="240" w:lineRule="auto"/>
              <w:jc w:val="both"/>
            </w:pPr>
            <w:r w:rsidRPr="001F029E">
              <w:rPr>
                <w:rFonts w:ascii="Cambria" w:hAnsi="Cambria"/>
                <w:noProof/>
                <w:sz w:val="18"/>
                <w:szCs w:val="18"/>
                <w:lang w:val="en-US"/>
              </w:rPr>
              <w:t>The novelty and main findings of the work should be written in this section. The text should be written in "Cambria" font in 9 point format with single line spacing in accordance with English writing rules. Please do not change the writing area limits in the right-left side. The abstract should include approximately 100-250 words  If you want to present your article in English; plesase give title, abstract and key words in English in the first section and Turkish title, abstract and key words in the following section.</w:t>
            </w:r>
            <w:r w:rsidR="004C5294">
              <w:rPr>
                <w:rFonts w:ascii="Cambria" w:hAnsi="Cambria"/>
                <w:noProof/>
                <w:sz w:val="18"/>
                <w:szCs w:val="18"/>
                <w:lang w:val="en-US"/>
              </w:rPr>
              <w:t xml:space="preserve"> </w:t>
            </w:r>
            <w:r w:rsidR="004A7936" w:rsidRPr="004A7936">
              <w:rPr>
                <w:rFonts w:ascii="Cambria" w:hAnsi="Cambria"/>
                <w:noProof/>
                <w:sz w:val="18"/>
                <w:szCs w:val="18"/>
                <w:lang w:val="en-US"/>
              </w:rPr>
              <w:t>English articles do not have an "extended abstract" section.</w:t>
            </w:r>
            <w:r w:rsidR="004A7936">
              <w:rPr>
                <w:rFonts w:ascii="Cambria" w:hAnsi="Cambria"/>
                <w:noProof/>
                <w:sz w:val="18"/>
                <w:szCs w:val="18"/>
                <w:lang w:val="en-US"/>
              </w:rPr>
              <w:t xml:space="preserve"> </w:t>
            </w:r>
            <w:r w:rsidR="004A7936" w:rsidRPr="004A7936">
              <w:rPr>
                <w:rFonts w:ascii="Cambria" w:hAnsi="Cambria"/>
                <w:noProof/>
                <w:sz w:val="18"/>
                <w:szCs w:val="18"/>
                <w:lang w:val="en-US"/>
              </w:rPr>
              <w:t>Use the English writing template on the website to prepare articles in English.</w:t>
            </w:r>
          </w:p>
        </w:tc>
      </w:tr>
      <w:tr w:rsidR="00795716" w:rsidRPr="00B46D09" w14:paraId="676B4BB7" w14:textId="77777777" w:rsidTr="00C67AF4">
        <w:tc>
          <w:tcPr>
            <w:tcW w:w="10205" w:type="dxa"/>
            <w:tcMar>
              <w:top w:w="28" w:type="dxa"/>
              <w:left w:w="28" w:type="dxa"/>
              <w:bottom w:w="28" w:type="dxa"/>
              <w:right w:w="28" w:type="dxa"/>
            </w:tcMar>
          </w:tcPr>
          <w:p w14:paraId="41C2C0CD" w14:textId="77777777" w:rsidR="00795716" w:rsidRPr="00B46D09" w:rsidRDefault="00795716" w:rsidP="006A76C0">
            <w:pPr>
              <w:pStyle w:val="Gvde"/>
              <w:spacing w:before="0" w:after="0" w:line="240" w:lineRule="auto"/>
              <w:jc w:val="both"/>
              <w:rPr>
                <w:rFonts w:ascii="Cambria" w:hAnsi="Cambria"/>
                <w:bCs/>
                <w:noProof/>
                <w:sz w:val="18"/>
                <w:szCs w:val="18"/>
                <w:lang w:val="en-US"/>
              </w:rPr>
            </w:pPr>
            <w:r w:rsidRPr="00B46D09">
              <w:rPr>
                <w:rFonts w:ascii="Cambria" w:hAnsi="Cambria"/>
                <w:b/>
                <w:i/>
                <w:noProof/>
                <w:sz w:val="15"/>
                <w:szCs w:val="15"/>
              </w:rPr>
              <w:t>Keywords:</w:t>
            </w:r>
            <w:r w:rsidRPr="00B46D09">
              <w:rPr>
                <w:rFonts w:ascii="Cambria" w:hAnsi="Cambria"/>
                <w:i/>
                <w:noProof/>
                <w:sz w:val="15"/>
                <w:szCs w:val="15"/>
              </w:rPr>
              <w:t xml:space="preserve"> Keywords 1, Keywords 2, Keywords 3 (The number of keywords should be between 3 and 6)</w:t>
            </w:r>
          </w:p>
        </w:tc>
      </w:tr>
      <w:tr w:rsidR="005C2894" w:rsidRPr="00B46D09" w14:paraId="05FD9314" w14:textId="77777777" w:rsidTr="003F5BBC">
        <w:tc>
          <w:tcPr>
            <w:tcW w:w="10205" w:type="dxa"/>
            <w:tcBorders>
              <w:bottom w:val="single" w:sz="8" w:space="0" w:color="auto"/>
            </w:tcBorders>
            <w:tcMar>
              <w:top w:w="28" w:type="dxa"/>
              <w:left w:w="28" w:type="dxa"/>
              <w:bottom w:w="28" w:type="dxa"/>
              <w:right w:w="28" w:type="dxa"/>
            </w:tcMar>
          </w:tcPr>
          <w:p w14:paraId="1425B781" w14:textId="77777777" w:rsidR="005C2894" w:rsidRPr="0030061B" w:rsidRDefault="005C2894" w:rsidP="001F029E">
            <w:pPr>
              <w:pStyle w:val="Gvde"/>
              <w:spacing w:before="0" w:after="0"/>
              <w:jc w:val="both"/>
              <w:rPr>
                <w:rFonts w:ascii="Cambria" w:hAnsi="Cambria"/>
                <w:bCs/>
                <w:iCs/>
                <w:noProof/>
                <w:sz w:val="13"/>
                <w:szCs w:val="13"/>
              </w:rPr>
            </w:pPr>
          </w:p>
        </w:tc>
      </w:tr>
    </w:tbl>
    <w:p w14:paraId="09DE7E95" w14:textId="77777777" w:rsidR="00AB0E4E" w:rsidRDefault="00AB0E4E" w:rsidP="007850CD">
      <w:pPr>
        <w:sectPr w:rsidR="00AB0E4E" w:rsidSect="008B1381">
          <w:headerReference w:type="even" r:id="rId10"/>
          <w:headerReference w:type="default" r:id="rId11"/>
          <w:footerReference w:type="even" r:id="rId12"/>
          <w:footerReference w:type="default" r:id="rId13"/>
          <w:headerReference w:type="first" r:id="rId14"/>
          <w:footerReference w:type="first" r:id="rId15"/>
          <w:pgSz w:w="11900" w:h="16840"/>
          <w:pgMar w:top="1418" w:right="851" w:bottom="1418" w:left="851" w:header="454" w:footer="0" w:gutter="0"/>
          <w:cols w:space="284"/>
          <w:titlePg/>
          <w:docGrid w:linePitch="326"/>
        </w:sectPr>
      </w:pPr>
    </w:p>
    <w:p w14:paraId="1342DB6D" w14:textId="683DB255" w:rsidR="005C2894" w:rsidRDefault="00D512F9" w:rsidP="006C61D8">
      <w:pPr>
        <w:jc w:val="center"/>
        <w:rPr>
          <w:b/>
          <w:bCs/>
        </w:rPr>
      </w:pPr>
      <w:r w:rsidRPr="00607830">
        <w:rPr>
          <w:b/>
          <w:bCs/>
        </w:rPr>
        <w:t>EXTENDED ABSTRACT</w:t>
      </w:r>
    </w:p>
    <w:p w14:paraId="2720CA6A" w14:textId="77777777" w:rsidR="00165449" w:rsidRDefault="00165449" w:rsidP="007148C3">
      <w:pPr>
        <w:rPr>
          <w:b/>
          <w:bCs/>
        </w:rPr>
      </w:pPr>
    </w:p>
    <w:p w14:paraId="3FF37350" w14:textId="77777777" w:rsidR="006C61D8" w:rsidRPr="007148C3" w:rsidRDefault="006C61D8" w:rsidP="006C61D8">
      <w:pPr>
        <w:jc w:val="center"/>
        <w:rPr>
          <w:b/>
          <w:bCs/>
          <w:sz w:val="13"/>
          <w:szCs w:val="13"/>
        </w:rPr>
        <w:sectPr w:rsidR="006C61D8" w:rsidRPr="007148C3" w:rsidSect="008B1381">
          <w:type w:val="continuous"/>
          <w:pgSz w:w="11900" w:h="16840"/>
          <w:pgMar w:top="1418" w:right="851" w:bottom="1418" w:left="851" w:header="0" w:footer="0" w:gutter="0"/>
          <w:cols w:space="284"/>
          <w:docGrid w:linePitch="326"/>
        </w:sectPr>
      </w:pPr>
    </w:p>
    <w:p w14:paraId="52E459A6" w14:textId="77777777" w:rsidR="001125E7" w:rsidRDefault="00ED3F90" w:rsidP="006A76C0">
      <w:pPr>
        <w:pStyle w:val="Gvde"/>
        <w:spacing w:before="0" w:after="0" w:line="240" w:lineRule="auto"/>
        <w:jc w:val="both"/>
        <w:rPr>
          <w:rFonts w:ascii="Cambria" w:hAnsi="Cambria"/>
          <w:b/>
          <w:noProof/>
          <w:sz w:val="18"/>
          <w:szCs w:val="18"/>
          <w:lang w:val="en-US"/>
        </w:rPr>
      </w:pPr>
      <w:r w:rsidRPr="00ED3F90">
        <w:rPr>
          <w:rFonts w:ascii="Cambria" w:hAnsi="Cambria"/>
          <w:b/>
          <w:noProof/>
          <w:sz w:val="18"/>
          <w:szCs w:val="18"/>
          <w:lang w:val="en-US"/>
        </w:rPr>
        <w:t>Introduction</w:t>
      </w:r>
    </w:p>
    <w:p w14:paraId="1EF8F397" w14:textId="6FCA322F" w:rsidR="00B464DA" w:rsidRDefault="00C7443F" w:rsidP="006A76C0">
      <w:pPr>
        <w:pStyle w:val="Gvde"/>
        <w:spacing w:before="100" w:after="100" w:line="240" w:lineRule="auto"/>
        <w:jc w:val="both"/>
        <w:rPr>
          <w:rFonts w:ascii="Cambria" w:hAnsi="Cambria"/>
          <w:bCs/>
          <w:noProof/>
          <w:sz w:val="18"/>
          <w:szCs w:val="18"/>
          <w:lang w:val="en-US"/>
        </w:rPr>
      </w:pPr>
      <w:r w:rsidRPr="00C7443F">
        <w:rPr>
          <w:rFonts w:ascii="Cambria" w:hAnsi="Cambria"/>
          <w:bCs/>
          <w:noProof/>
          <w:sz w:val="18"/>
          <w:szCs w:val="18"/>
          <w:lang w:val="en-US"/>
        </w:rPr>
        <w:t xml:space="preserve">The Extended Abstract approach enhances the global comprehensibility and citation of papers. This method is particularly beneficial for academics and readers that systematically search through extensive databases worldwide.  Extended abstracts provide a more comprehensive explanation compared to standard abstracts, </w:t>
      </w:r>
      <w:r w:rsidR="00B464DA" w:rsidRPr="00B464DA">
        <w:rPr>
          <w:rFonts w:ascii="Cambria" w:hAnsi="Cambria"/>
          <w:bCs/>
          <w:noProof/>
          <w:sz w:val="18"/>
          <w:szCs w:val="18"/>
          <w:lang w:val="en-US"/>
        </w:rPr>
        <w:t>including an introduction, material and method, results and discussion</w:t>
      </w:r>
      <w:r w:rsidR="00194FF9">
        <w:rPr>
          <w:rFonts w:ascii="Cambria" w:hAnsi="Cambria"/>
          <w:bCs/>
          <w:noProof/>
          <w:sz w:val="18"/>
          <w:szCs w:val="18"/>
          <w:lang w:val="en-US"/>
        </w:rPr>
        <w:t xml:space="preserve"> and conclusion.</w:t>
      </w:r>
    </w:p>
    <w:p w14:paraId="09F88BFC" w14:textId="77777777" w:rsidR="006A76C0" w:rsidRDefault="00B464DA" w:rsidP="006A76C0">
      <w:pPr>
        <w:pStyle w:val="Gvde"/>
        <w:spacing w:before="100" w:after="100" w:line="240" w:lineRule="auto"/>
        <w:jc w:val="both"/>
        <w:rPr>
          <w:rFonts w:ascii="Cambria" w:hAnsi="Cambria"/>
          <w:bCs/>
          <w:noProof/>
          <w:sz w:val="18"/>
          <w:szCs w:val="18"/>
          <w:lang w:val="en-US"/>
        </w:rPr>
      </w:pPr>
      <w:r w:rsidRPr="00B464DA">
        <w:rPr>
          <w:rFonts w:ascii="Cambria" w:hAnsi="Cambria"/>
          <w:bCs/>
          <w:noProof/>
          <w:sz w:val="18"/>
          <w:szCs w:val="18"/>
          <w:lang w:val="en-US"/>
        </w:rPr>
        <w:t xml:space="preserve">An extended abstract will be prepared in English for Turkish articles only. </w:t>
      </w:r>
      <w:r>
        <w:rPr>
          <w:rFonts w:ascii="Cambria" w:hAnsi="Cambria"/>
          <w:bCs/>
          <w:noProof/>
          <w:sz w:val="18"/>
          <w:szCs w:val="18"/>
          <w:lang w:val="en-US"/>
        </w:rPr>
        <w:t>It</w:t>
      </w:r>
      <w:r w:rsidRPr="00B464DA">
        <w:rPr>
          <w:rFonts w:ascii="Cambria" w:hAnsi="Cambria"/>
          <w:bCs/>
          <w:noProof/>
          <w:sz w:val="18"/>
          <w:szCs w:val="18"/>
          <w:lang w:val="en-US"/>
        </w:rPr>
        <w:t xml:space="preserve"> should contain a minimum of 500 words and a maximum of 1500 words (a maximum of 3 pages). The text should be written in "Cambria" font in 9-point format with single-line spacing in accordance with English writing rules.</w:t>
      </w:r>
      <w:r w:rsidR="00857C75">
        <w:rPr>
          <w:rFonts w:ascii="Cambria" w:hAnsi="Cambria"/>
          <w:bCs/>
          <w:noProof/>
          <w:sz w:val="18"/>
          <w:szCs w:val="18"/>
          <w:lang w:val="en-US"/>
        </w:rPr>
        <w:t xml:space="preserve"> </w:t>
      </w:r>
    </w:p>
    <w:p w14:paraId="6757807F" w14:textId="5128169E" w:rsidR="00194FF9" w:rsidRDefault="00857C75" w:rsidP="006A76C0">
      <w:pPr>
        <w:pStyle w:val="Gvde"/>
        <w:spacing w:before="100" w:after="100" w:line="240" w:lineRule="auto"/>
        <w:jc w:val="both"/>
        <w:rPr>
          <w:rFonts w:ascii="Cambria" w:hAnsi="Cambria"/>
          <w:bCs/>
          <w:noProof/>
          <w:sz w:val="18"/>
          <w:szCs w:val="18"/>
          <w:lang w:val="en-US"/>
        </w:rPr>
      </w:pPr>
      <w:r w:rsidRPr="00857C75">
        <w:rPr>
          <w:rFonts w:ascii="Cambria" w:hAnsi="Cambria"/>
          <w:bCs/>
          <w:noProof/>
          <w:sz w:val="18"/>
          <w:szCs w:val="18"/>
          <w:lang w:val="en-US"/>
        </w:rPr>
        <w:t>Please check that no spaces have been added between paragraphs, using the "Line and Paragraph Spacing" editor, in the "Line Spacing Options" section, in the "Spacing" section, by seeing that the "Before" and "After" values are 5 pt.</w:t>
      </w:r>
      <w:r w:rsidR="00B464DA" w:rsidRPr="00B464DA">
        <w:rPr>
          <w:rFonts w:ascii="Cambria" w:hAnsi="Cambria"/>
          <w:bCs/>
          <w:noProof/>
          <w:sz w:val="18"/>
          <w:szCs w:val="18"/>
          <w:lang w:val="en-US"/>
        </w:rPr>
        <w:t xml:space="preserve"> </w:t>
      </w:r>
    </w:p>
    <w:p w14:paraId="2B3763AF" w14:textId="376A3DCE" w:rsidR="00B464DA" w:rsidRDefault="00B464DA" w:rsidP="006A76C0">
      <w:pPr>
        <w:pStyle w:val="Gvde"/>
        <w:spacing w:before="100" w:after="100" w:line="240" w:lineRule="auto"/>
        <w:jc w:val="both"/>
        <w:rPr>
          <w:rFonts w:ascii="Cambria" w:hAnsi="Cambria"/>
          <w:bCs/>
          <w:noProof/>
          <w:sz w:val="18"/>
          <w:szCs w:val="18"/>
          <w:lang w:val="en-US"/>
        </w:rPr>
      </w:pPr>
      <w:r w:rsidRPr="00B464DA">
        <w:rPr>
          <w:rFonts w:ascii="Cambria" w:hAnsi="Cambria"/>
          <w:bCs/>
          <w:noProof/>
          <w:sz w:val="18"/>
          <w:szCs w:val="18"/>
          <w:lang w:val="en-US"/>
        </w:rPr>
        <w:t>In this section, briefly describe the problem or topic of the study and provide a brief overview of the literature.</w:t>
      </w:r>
    </w:p>
    <w:p w14:paraId="647BA365" w14:textId="259DA108" w:rsidR="001125E7" w:rsidRDefault="001125E7" w:rsidP="006A76C0">
      <w:pPr>
        <w:pStyle w:val="Gvde"/>
        <w:spacing w:before="100" w:after="0" w:line="240" w:lineRule="auto"/>
        <w:jc w:val="both"/>
        <w:rPr>
          <w:rFonts w:ascii="Cambria" w:hAnsi="Cambria"/>
          <w:b/>
          <w:noProof/>
          <w:sz w:val="18"/>
          <w:szCs w:val="18"/>
          <w:lang w:val="en-US"/>
        </w:rPr>
      </w:pPr>
      <w:r>
        <w:rPr>
          <w:rFonts w:ascii="Cambria" w:hAnsi="Cambria"/>
          <w:b/>
          <w:noProof/>
          <w:sz w:val="18"/>
          <w:szCs w:val="18"/>
          <w:lang w:val="en-US"/>
        </w:rPr>
        <w:t>M</w:t>
      </w:r>
      <w:r w:rsidRPr="001125E7">
        <w:rPr>
          <w:rFonts w:ascii="Cambria" w:hAnsi="Cambria"/>
          <w:b/>
          <w:noProof/>
          <w:sz w:val="18"/>
          <w:szCs w:val="18"/>
          <w:lang w:val="en-US"/>
        </w:rPr>
        <w:t xml:space="preserve">aterials and </w:t>
      </w:r>
      <w:r>
        <w:rPr>
          <w:rFonts w:ascii="Cambria" w:hAnsi="Cambria"/>
          <w:b/>
          <w:noProof/>
          <w:sz w:val="18"/>
          <w:szCs w:val="18"/>
          <w:lang w:val="en-US"/>
        </w:rPr>
        <w:t>M</w:t>
      </w:r>
      <w:r w:rsidRPr="001125E7">
        <w:rPr>
          <w:rFonts w:ascii="Cambria" w:hAnsi="Cambria"/>
          <w:b/>
          <w:noProof/>
          <w:sz w:val="18"/>
          <w:szCs w:val="18"/>
          <w:lang w:val="en-US"/>
        </w:rPr>
        <w:t xml:space="preserve">ethods </w:t>
      </w:r>
    </w:p>
    <w:p w14:paraId="5A092851" w14:textId="6CFF53A4" w:rsidR="00DB0F48" w:rsidRPr="00DB0F48" w:rsidRDefault="00703357" w:rsidP="006A76C0">
      <w:pPr>
        <w:pStyle w:val="Gvde"/>
        <w:spacing w:before="100" w:after="100" w:line="240" w:lineRule="auto"/>
        <w:jc w:val="both"/>
        <w:rPr>
          <w:rFonts w:ascii="Cambria" w:hAnsi="Cambria"/>
          <w:bCs/>
          <w:noProof/>
          <w:sz w:val="18"/>
          <w:szCs w:val="18"/>
          <w:lang w:val="en-US"/>
        </w:rPr>
      </w:pPr>
      <w:r w:rsidRPr="00703357">
        <w:rPr>
          <w:rFonts w:ascii="Cambria" w:hAnsi="Cambria"/>
          <w:bCs/>
          <w:noProof/>
          <w:sz w:val="18"/>
          <w:szCs w:val="18"/>
          <w:lang w:val="en-US"/>
        </w:rPr>
        <w:t xml:space="preserve">This section should include information on the materials and methods adopted to conduct the research study. The </w:t>
      </w:r>
      <w:r w:rsidRPr="00703357">
        <w:rPr>
          <w:rFonts w:ascii="Cambria" w:hAnsi="Cambria"/>
          <w:bCs/>
          <w:noProof/>
          <w:sz w:val="18"/>
          <w:szCs w:val="18"/>
          <w:lang w:val="en-US"/>
        </w:rPr>
        <w:t>methodology should be clearly stated and explained in sufficient detail or with sufficient references.</w:t>
      </w:r>
    </w:p>
    <w:p w14:paraId="321186F0" w14:textId="11510F9A" w:rsidR="00FB5079" w:rsidRDefault="00FB5079" w:rsidP="006A76C0">
      <w:pPr>
        <w:pStyle w:val="Gvde"/>
        <w:spacing w:before="0" w:after="0" w:line="240" w:lineRule="auto"/>
        <w:jc w:val="both"/>
        <w:rPr>
          <w:rFonts w:ascii="Cambria" w:hAnsi="Cambria"/>
          <w:b/>
          <w:noProof/>
          <w:sz w:val="18"/>
          <w:szCs w:val="18"/>
          <w:lang w:val="en-US"/>
        </w:rPr>
      </w:pPr>
      <w:r w:rsidRPr="006C61D8">
        <w:rPr>
          <w:rFonts w:ascii="Cambria" w:hAnsi="Cambria"/>
          <w:b/>
          <w:noProof/>
          <w:sz w:val="18"/>
          <w:szCs w:val="18"/>
          <w:lang w:val="en-US"/>
        </w:rPr>
        <w:t xml:space="preserve">Results and </w:t>
      </w:r>
      <w:r w:rsidR="001125E7" w:rsidRPr="001125E7">
        <w:rPr>
          <w:rFonts w:ascii="Cambria" w:hAnsi="Cambria"/>
          <w:b/>
          <w:noProof/>
          <w:sz w:val="18"/>
          <w:szCs w:val="18"/>
          <w:lang w:val="en-US"/>
        </w:rPr>
        <w:t>Discussion</w:t>
      </w:r>
    </w:p>
    <w:p w14:paraId="347DC99C" w14:textId="09231D17" w:rsidR="00211A60" w:rsidRDefault="00AF7D3D" w:rsidP="006A76C0">
      <w:pPr>
        <w:pStyle w:val="Gvde"/>
        <w:spacing w:before="100" w:after="100" w:line="240" w:lineRule="auto"/>
        <w:jc w:val="both"/>
        <w:rPr>
          <w:rFonts w:ascii="Cambria" w:hAnsi="Cambria"/>
          <w:bCs/>
          <w:noProof/>
          <w:sz w:val="18"/>
          <w:szCs w:val="18"/>
          <w:lang w:val="en-US"/>
        </w:rPr>
      </w:pPr>
      <w:r w:rsidRPr="00AF7D3D">
        <w:rPr>
          <w:rFonts w:ascii="Cambria" w:hAnsi="Cambria"/>
          <w:bCs/>
          <w:noProof/>
          <w:sz w:val="18"/>
          <w:szCs w:val="18"/>
          <w:lang w:val="en-US"/>
        </w:rPr>
        <w:t>In this section, the author should summarize and briefly discuss the findings. The main findings of the study should be explained by referring to the relevant tables, figures or charts in the body of the article. References should be cited in the extended abstract</w:t>
      </w:r>
      <w:r w:rsidR="0080366D">
        <w:rPr>
          <w:rFonts w:ascii="Cambria" w:hAnsi="Cambria"/>
          <w:bCs/>
          <w:noProof/>
          <w:sz w:val="18"/>
          <w:szCs w:val="18"/>
          <w:lang w:val="en-US"/>
        </w:rPr>
        <w:t>.</w:t>
      </w:r>
      <w:r w:rsidR="00827CE4">
        <w:rPr>
          <w:rFonts w:ascii="Cambria" w:hAnsi="Cambria"/>
          <w:bCs/>
          <w:noProof/>
          <w:sz w:val="18"/>
          <w:szCs w:val="18"/>
          <w:lang w:val="en-US"/>
        </w:rPr>
        <w:t xml:space="preserve"> </w:t>
      </w:r>
    </w:p>
    <w:p w14:paraId="636DE846" w14:textId="7585C725" w:rsidR="00B56485" w:rsidRDefault="00B56485" w:rsidP="006A76C0">
      <w:pPr>
        <w:pStyle w:val="Gvde"/>
        <w:spacing w:before="100" w:after="100" w:line="240" w:lineRule="auto"/>
        <w:jc w:val="both"/>
        <w:rPr>
          <w:rFonts w:ascii="Cambria" w:hAnsi="Cambria"/>
          <w:bCs/>
          <w:noProof/>
          <w:sz w:val="18"/>
          <w:szCs w:val="18"/>
          <w:lang w:val="en-US"/>
        </w:rPr>
      </w:pPr>
      <w:r w:rsidRPr="00B56485">
        <w:rPr>
          <w:rFonts w:ascii="Cambria" w:hAnsi="Cambria"/>
          <w:bCs/>
          <w:noProof/>
          <w:sz w:val="18"/>
          <w:szCs w:val="18"/>
          <w:lang w:val="en-US"/>
        </w:rPr>
        <w:t>As a way to increase the clarity and proper citation of your article by fellow authors, it is recommended to include citations for content inside your paper, such as figures or tables. This will make possible understanding of the principal findings of the study, so</w:t>
      </w:r>
      <w:r w:rsidR="0076140C">
        <w:rPr>
          <w:rFonts w:ascii="Cambria" w:hAnsi="Cambria"/>
          <w:bCs/>
          <w:noProof/>
          <w:sz w:val="18"/>
          <w:szCs w:val="18"/>
          <w:lang w:val="en-US"/>
        </w:rPr>
        <w:t xml:space="preserve"> rais</w:t>
      </w:r>
      <w:r w:rsidRPr="00B56485">
        <w:rPr>
          <w:rFonts w:ascii="Cambria" w:hAnsi="Cambria"/>
          <w:bCs/>
          <w:noProof/>
          <w:sz w:val="18"/>
          <w:szCs w:val="18"/>
          <w:lang w:val="en-US"/>
        </w:rPr>
        <w:t>ing understanding and citation of the value of your research by other researchers.</w:t>
      </w:r>
    </w:p>
    <w:p w14:paraId="42DBBE0D" w14:textId="56922673" w:rsidR="009F5FB2" w:rsidRPr="00C87B3C" w:rsidRDefault="009F5FB2" w:rsidP="006A76C0">
      <w:pPr>
        <w:pStyle w:val="Gvde"/>
        <w:spacing w:before="0" w:after="0" w:line="240" w:lineRule="auto"/>
        <w:jc w:val="both"/>
        <w:rPr>
          <w:rFonts w:ascii="Cambria" w:hAnsi="Cambria"/>
          <w:bCs/>
          <w:noProof/>
          <w:sz w:val="18"/>
          <w:szCs w:val="18"/>
          <w:lang w:val="en-US"/>
        </w:rPr>
      </w:pPr>
      <w:r w:rsidRPr="009F5FB2">
        <w:rPr>
          <w:rFonts w:ascii="Cambria" w:hAnsi="Cambria"/>
          <w:b/>
          <w:noProof/>
          <w:sz w:val="18"/>
          <w:szCs w:val="18"/>
          <w:lang w:val="en-US"/>
        </w:rPr>
        <w:t>Conclusion</w:t>
      </w:r>
    </w:p>
    <w:p w14:paraId="2ABBD6F3" w14:textId="67F568E9" w:rsidR="00CA77A4" w:rsidRDefault="004A2063" w:rsidP="006A76C0">
      <w:pPr>
        <w:pStyle w:val="Gvde"/>
        <w:spacing w:before="100" w:after="100" w:line="240" w:lineRule="auto"/>
        <w:jc w:val="both"/>
        <w:rPr>
          <w:rFonts w:ascii="Cambria" w:hAnsi="Cambria"/>
          <w:bCs/>
          <w:noProof/>
          <w:sz w:val="18"/>
          <w:szCs w:val="18"/>
          <w:lang w:val="en-US"/>
        </w:rPr>
      </w:pPr>
      <w:r w:rsidRPr="004A2063">
        <w:rPr>
          <w:rFonts w:ascii="Cambria" w:hAnsi="Cambria"/>
          <w:bCs/>
          <w:noProof/>
          <w:sz w:val="18"/>
          <w:szCs w:val="18"/>
          <w:lang w:val="en-US"/>
        </w:rPr>
        <w:t>The conclusion should summarize the main findings of your study and their implications. It should also restate the purpose of your study and the specific research questions or hypotheses that you addressed.</w:t>
      </w:r>
      <w:r w:rsidR="00857C75">
        <w:rPr>
          <w:rFonts w:ascii="Cambria" w:hAnsi="Cambria"/>
          <w:bCs/>
          <w:noProof/>
          <w:sz w:val="18"/>
          <w:szCs w:val="18"/>
          <w:lang w:val="en-US"/>
        </w:rPr>
        <w:t xml:space="preserve"> </w:t>
      </w:r>
      <w:r w:rsidRPr="004A2063">
        <w:rPr>
          <w:rFonts w:ascii="Cambria" w:hAnsi="Cambria"/>
          <w:bCs/>
          <w:noProof/>
          <w:sz w:val="18"/>
          <w:szCs w:val="18"/>
          <w:lang w:val="en-US"/>
        </w:rPr>
        <w:t xml:space="preserve">Make sure your extended abstract is free of grammatical, spelling, and punctuation errors. </w:t>
      </w:r>
      <w:r w:rsidR="00CA77A4" w:rsidRPr="00CA77A4">
        <w:rPr>
          <w:rFonts w:ascii="Cambria" w:hAnsi="Cambria"/>
          <w:bCs/>
          <w:noProof/>
          <w:sz w:val="18"/>
          <w:szCs w:val="18"/>
          <w:lang w:val="en-US"/>
        </w:rPr>
        <w:t xml:space="preserve">An impactful extended abstract will ensure the </w:t>
      </w:r>
      <w:r w:rsidR="00CA77A4" w:rsidRPr="004A2063">
        <w:rPr>
          <w:rFonts w:ascii="Cambria" w:hAnsi="Cambria"/>
          <w:bCs/>
          <w:noProof/>
          <w:sz w:val="18"/>
          <w:szCs w:val="18"/>
          <w:lang w:val="en-US"/>
        </w:rPr>
        <w:t>readability</w:t>
      </w:r>
      <w:r w:rsidR="00CA77A4" w:rsidRPr="00CA77A4">
        <w:rPr>
          <w:rFonts w:ascii="Cambria" w:hAnsi="Cambria"/>
          <w:bCs/>
          <w:noProof/>
          <w:sz w:val="18"/>
          <w:szCs w:val="18"/>
          <w:lang w:val="en-US"/>
        </w:rPr>
        <w:t xml:space="preserve"> and citation of your paper.</w:t>
      </w:r>
      <w:r w:rsidR="00CA77A4">
        <w:rPr>
          <w:rFonts w:ascii="Cambria" w:hAnsi="Cambria"/>
          <w:bCs/>
          <w:noProof/>
          <w:sz w:val="18"/>
          <w:szCs w:val="18"/>
          <w:lang w:val="en-US"/>
        </w:rPr>
        <w:t xml:space="preserve"> </w:t>
      </w:r>
    </w:p>
    <w:p w14:paraId="2DBD40D2" w14:textId="77777777" w:rsidR="00186F74" w:rsidRDefault="00186F74" w:rsidP="00C87B3C">
      <w:pPr>
        <w:pStyle w:val="Gvde"/>
        <w:spacing w:before="0" w:after="0"/>
        <w:jc w:val="both"/>
        <w:rPr>
          <w:rFonts w:ascii="Cambria" w:hAnsi="Cambria"/>
          <w:bCs/>
          <w:noProof/>
          <w:sz w:val="18"/>
          <w:szCs w:val="18"/>
          <w:lang w:val="en-US"/>
        </w:rPr>
      </w:pPr>
    </w:p>
    <w:p w14:paraId="04E82C60" w14:textId="281B9F97" w:rsidR="00186F74" w:rsidRDefault="00186F74" w:rsidP="00C87B3C">
      <w:pPr>
        <w:pStyle w:val="Gvde"/>
        <w:spacing w:before="0" w:after="0"/>
        <w:jc w:val="both"/>
        <w:rPr>
          <w:rFonts w:ascii="Cambria" w:hAnsi="Cambria"/>
          <w:bCs/>
          <w:noProof/>
          <w:sz w:val="18"/>
          <w:szCs w:val="18"/>
          <w:lang w:val="en-US"/>
        </w:rPr>
        <w:sectPr w:rsidR="00186F74" w:rsidSect="008B1381">
          <w:type w:val="continuous"/>
          <w:pgSz w:w="11900" w:h="16840"/>
          <w:pgMar w:top="1418" w:right="851" w:bottom="1418" w:left="851" w:header="57" w:footer="0" w:gutter="0"/>
          <w:cols w:num="2" w:space="284"/>
          <w:docGrid w:linePitch="326"/>
        </w:sectPr>
      </w:pPr>
    </w:p>
    <w:tbl>
      <w:tblPr>
        <w:tblStyle w:val="TabloKlavuzu"/>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182"/>
      </w:tblGrid>
      <w:tr w:rsidR="001C549A" w14:paraId="55102547" w14:textId="77777777" w:rsidTr="00B42BEB">
        <w:tc>
          <w:tcPr>
            <w:tcW w:w="10182" w:type="dxa"/>
          </w:tcPr>
          <w:p w14:paraId="2E9995AF" w14:textId="77777777" w:rsidR="001C549A" w:rsidRPr="00A72E48" w:rsidRDefault="001C549A" w:rsidP="00C87B3C">
            <w:pPr>
              <w:pStyle w:val="Gvde"/>
              <w:spacing w:before="0" w:after="0"/>
              <w:jc w:val="both"/>
              <w:rPr>
                <w:rFonts w:ascii="Cambria" w:hAnsi="Cambria"/>
                <w:bCs/>
                <w:noProof/>
                <w:sz w:val="15"/>
                <w:szCs w:val="15"/>
                <w:lang w:val="en-US"/>
              </w:rPr>
            </w:pPr>
          </w:p>
        </w:tc>
      </w:tr>
    </w:tbl>
    <w:p w14:paraId="7956DCCA" w14:textId="77777777" w:rsidR="007B7BD1" w:rsidRDefault="007B7BD1" w:rsidP="00C87B3C">
      <w:pPr>
        <w:pStyle w:val="Gvde"/>
        <w:spacing w:before="0" w:after="0"/>
        <w:jc w:val="both"/>
        <w:rPr>
          <w:rFonts w:ascii="Cambria" w:hAnsi="Cambria"/>
          <w:bCs/>
          <w:noProof/>
          <w:sz w:val="18"/>
          <w:szCs w:val="18"/>
          <w:lang w:val="en-US"/>
        </w:rPr>
        <w:sectPr w:rsidR="007B7BD1" w:rsidSect="008B1381">
          <w:headerReference w:type="first" r:id="rId16"/>
          <w:type w:val="continuous"/>
          <w:pgSz w:w="11900" w:h="16840"/>
          <w:pgMar w:top="1418" w:right="851" w:bottom="1418" w:left="851" w:header="289" w:footer="0" w:gutter="0"/>
          <w:cols w:space="284"/>
          <w:titlePg/>
          <w:docGrid w:linePitch="326"/>
        </w:sectPr>
      </w:pPr>
    </w:p>
    <w:p w14:paraId="51832D13" w14:textId="687DFE7E" w:rsidR="00784807" w:rsidRPr="00B46D09" w:rsidRDefault="00784807" w:rsidP="0023135C">
      <w:pPr>
        <w:pStyle w:val="Balk1"/>
      </w:pPr>
      <w:r w:rsidRPr="00AA550D">
        <w:lastRenderedPageBreak/>
        <w:t>Giriş</w:t>
      </w:r>
    </w:p>
    <w:p w14:paraId="319F9141" w14:textId="250AA395" w:rsidR="00784807" w:rsidRPr="00B46D09" w:rsidRDefault="00784807" w:rsidP="00784807">
      <w:r w:rsidRPr="00B46D09">
        <w:t>Makalenizin dergimize ilk gönderiminde herhangi bir yazar bilgisine yer verilmemelidir. Yazar bilgileri makalenin kabul edilmesinden sonra yazılacaktır.</w:t>
      </w:r>
      <w:r w:rsidR="0023135C">
        <w:t xml:space="preserve"> </w:t>
      </w:r>
      <w:r w:rsidRPr="00B46D09">
        <w:t>Makale, MS-Word 2007 ve üzeri sürümler kullanılarak hazırlanmalıdır. Makale sayfaları, A4 (210 x 297 mm) kağıt boyutunda hazırlanm</w:t>
      </w:r>
      <w:r w:rsidRPr="00A52715">
        <w:t xml:space="preserve">alıdır. Sol ve sağ kenarlardan </w:t>
      </w:r>
      <w:r w:rsidR="00A52715" w:rsidRPr="00A52715">
        <w:t>1,5</w:t>
      </w:r>
      <w:r w:rsidRPr="00A52715">
        <w:t xml:space="preserve"> cm, üst ve alt kenardan </w:t>
      </w:r>
      <w:r w:rsidR="00A52715" w:rsidRPr="00A52715">
        <w:t>2,5</w:t>
      </w:r>
      <w:r w:rsidRPr="00A52715">
        <w:t xml:space="preserve"> cm boşluk bırakılmalıdır. Makalenizi hazırlanırken bu belgeyi şablon olarak kullanmanız önerilmektedir.</w:t>
      </w:r>
      <w:r w:rsidRPr="00B46D09">
        <w:t xml:space="preserve"> </w:t>
      </w:r>
    </w:p>
    <w:p w14:paraId="3E441CA2" w14:textId="5E9F3684" w:rsidR="00784807" w:rsidRDefault="00784807" w:rsidP="00784807">
      <w:r w:rsidRPr="00B46D09">
        <w:t xml:space="preserve">Makale başlıkları 14 punto büyüklüğünde ve sola hizalı olmalıdır. </w:t>
      </w:r>
      <w:r w:rsidR="0004297A" w:rsidRPr="00B46D09">
        <w:t>Bölüm baş</w:t>
      </w:r>
      <w:r w:rsidR="0023135C">
        <w:t>lıkları</w:t>
      </w:r>
      <w:r w:rsidR="0004297A" w:rsidRPr="00B46D09">
        <w:t xml:space="preserve"> </w:t>
      </w:r>
      <w:r w:rsidR="0023135C">
        <w:t xml:space="preserve">ise </w:t>
      </w:r>
      <w:r w:rsidR="0004297A" w:rsidRPr="00B46D09">
        <w:t>“Cambria” fontunda, 9 punto ve kalın olarak yazılmalıdır.</w:t>
      </w:r>
      <w:r w:rsidR="005A09E9">
        <w:t xml:space="preserve"> </w:t>
      </w:r>
      <w:r w:rsidR="00B75533">
        <w:t>Tüm b</w:t>
      </w:r>
      <w:r w:rsidR="0023135C" w:rsidRPr="00B46D09">
        <w:t>ölüm baş</w:t>
      </w:r>
      <w:r w:rsidR="0023135C">
        <w:t>lıkları</w:t>
      </w:r>
      <w:r w:rsidR="00D1548A">
        <w:t>nda</w:t>
      </w:r>
      <w:r w:rsidR="0023135C">
        <w:t xml:space="preserve"> </w:t>
      </w:r>
      <w:r w:rsidR="0023135C" w:rsidRPr="0023135C">
        <w:t xml:space="preserve">“Satır ve Paragraf Aralığı” düzenleyicisi ile “Satır Aralığı Seçenekleri” bölümünden “Aralık” kısmında “Önce” değerlerinin 5nk olduğunu görerek kontrol ediniz. </w:t>
      </w:r>
      <w:r w:rsidR="00091DD1">
        <w:t>Bölüm</w:t>
      </w:r>
      <w:r w:rsidRPr="00B46D09">
        <w:t xml:space="preserve"> başlık</w:t>
      </w:r>
      <w:r w:rsidR="00091DD1">
        <w:t>lıkları</w:t>
      </w:r>
      <w:r w:rsidRPr="00B46D09">
        <w:t xml:space="preserve"> altına ekleyeceğiniz metin “Cambria” fontunda, 9 punto ve tek satır aralıklı ve iki yana yaslı olmalıdır. Lütfen paragraftan önce ve sonra boşluk eklenmemiş olduğunu “Satır ve Paragraf Aralığı” düzenleyicisi ile “Satır Aralığı Seçenekleri” bölümünden “Aralık” kısmında “Önce” ve “Sonra” değerlerinin 5nk olduğunu görerek kontrol ediniz. </w:t>
      </w:r>
    </w:p>
    <w:p w14:paraId="5F436AFE" w14:textId="60CA5F90" w:rsidR="00784807" w:rsidRPr="00B46D09" w:rsidRDefault="0023135C" w:rsidP="00784807">
      <w:r w:rsidRPr="00B46D09">
        <w:t xml:space="preserve">Giriş başlığı altında; konu hakkında kısa bir literatür bilgisi vermeli, sonunda çalışmanın amacı kısaca belirtilmelidir. </w:t>
      </w:r>
      <w:r w:rsidR="00784807" w:rsidRPr="00B46D09">
        <w:t>Bu başlık altında ekleyeceğiniz metin içerisinde kaynak</w:t>
      </w:r>
      <w:r w:rsidR="00784807" w:rsidRPr="00B46D09">
        <w:rPr>
          <w:sz w:val="20"/>
          <w:szCs w:val="20"/>
        </w:rPr>
        <w:t xml:space="preserve"> </w:t>
      </w:r>
      <w:r w:rsidR="00784807" w:rsidRPr="00B46D09">
        <w:t>belirtmeniz gerekli ise, lütfen metin içinde kaynak numarası kullanınız [1], birden fazla kaynak aynı anda</w:t>
      </w:r>
      <w:r w:rsidR="00784807" w:rsidRPr="00B46D09">
        <w:rPr>
          <w:sz w:val="20"/>
          <w:szCs w:val="20"/>
        </w:rPr>
        <w:t xml:space="preserve"> </w:t>
      </w:r>
      <w:r w:rsidR="00784807" w:rsidRPr="00B46D09">
        <w:t>belirtilecekse aynı köşeli parantez içerisinde belirtiniz [2-4,7].</w:t>
      </w:r>
      <w:r w:rsidR="005C00EF">
        <w:t xml:space="preserve"> </w:t>
      </w:r>
      <w:r w:rsidR="00784807" w:rsidRPr="00B46D09">
        <w:t>Kaynak numaraları, köşeli parantez içerisinde gösterilmelidir ve kaynakların tamamı çalışmanın son sayfasındaki “Kaynak</w:t>
      </w:r>
      <w:r w:rsidR="004D68DD">
        <w:t>lar</w:t>
      </w:r>
      <w:r w:rsidR="00784807" w:rsidRPr="00B46D09">
        <w:t>” başlığı altında çalışmanın içinde sunulan sıra ile aynı olacak şekilde verilmelidir.</w:t>
      </w:r>
    </w:p>
    <w:p w14:paraId="386C7076" w14:textId="41CC3C22" w:rsidR="00784807" w:rsidRPr="00B46D09" w:rsidRDefault="00784807" w:rsidP="00ED285D">
      <w:pPr>
        <w:pStyle w:val="Balk1"/>
        <w:ind w:left="284" w:hanging="284"/>
      </w:pPr>
      <w:r w:rsidRPr="00B46D09">
        <w:t>Materyal ve Metot</w:t>
      </w:r>
    </w:p>
    <w:p w14:paraId="2421A2A5" w14:textId="77777777" w:rsidR="004F4D96" w:rsidRDefault="004F4D96" w:rsidP="004F4D96">
      <w:r w:rsidRPr="00B46D09">
        <w:t>Bölüm başlığı “Cambria” fontunda,</w:t>
      </w:r>
      <w:r w:rsidRPr="00B46D09">
        <w:rPr>
          <w:b/>
        </w:rPr>
        <w:t xml:space="preserve"> </w:t>
      </w:r>
      <w:r w:rsidRPr="00B46D09">
        <w:t>9 punto ve kalın olarak yazılmalıdır. Bölüm içerisinde alt bölüm başlıkları açılması mümkündür. Bu başlık altına ekleyeceğiniz metin “Cambria” fontunda, 9</w:t>
      </w:r>
      <w:r w:rsidRPr="00B46D09">
        <w:rPr>
          <w:b/>
        </w:rPr>
        <w:t xml:space="preserve"> </w:t>
      </w:r>
      <w:r w:rsidRPr="00B46D09">
        <w:t>punto ve tek satır aralıklı olmalıdır. Giriş başlığı altında yapılan metin açıklamaları bu başlık için de geçerlidir. Başlıkta bağlaç haricinde olan tüm kelimelerde ilk harf büyük yazılmalıdır.</w:t>
      </w:r>
    </w:p>
    <w:p w14:paraId="0AD8C36F" w14:textId="4E243FD5" w:rsidR="005A09E9" w:rsidRDefault="00A26E59" w:rsidP="005A09E9">
      <w:r>
        <w:t>U</w:t>
      </w:r>
      <w:r w:rsidR="005A09E9" w:rsidRPr="00B46D09">
        <w:t xml:space="preserve">ygulanan yöntemler ve teknikler anlaşılır bir şekilde </w:t>
      </w:r>
      <w:r>
        <w:t>b</w:t>
      </w:r>
      <w:r w:rsidRPr="00B46D09">
        <w:t xml:space="preserve">u başlık altında </w:t>
      </w:r>
      <w:r w:rsidR="005A09E9" w:rsidRPr="00B46D09">
        <w:t xml:space="preserve">verilmelidir. </w:t>
      </w:r>
    </w:p>
    <w:p w14:paraId="5BF32BED" w14:textId="0004B4CB" w:rsidR="00784807" w:rsidRPr="00B46D09" w:rsidRDefault="00784807" w:rsidP="00ED285D">
      <w:pPr>
        <w:pStyle w:val="Balk1"/>
        <w:numPr>
          <w:ilvl w:val="1"/>
          <w:numId w:val="14"/>
        </w:numPr>
        <w:ind w:left="568" w:hanging="284"/>
      </w:pPr>
      <w:r w:rsidRPr="00B46D09">
        <w:t xml:space="preserve">Materyal ve </w:t>
      </w:r>
      <w:r w:rsidR="007C1896">
        <w:t>m</w:t>
      </w:r>
      <w:r w:rsidRPr="00B46D09">
        <w:t>etot alt başlığı</w:t>
      </w:r>
    </w:p>
    <w:p w14:paraId="1AE908C7" w14:textId="3E0A68D1" w:rsidR="00784807" w:rsidRPr="00B46D09" w:rsidRDefault="00784807" w:rsidP="00784807">
      <w:r w:rsidRPr="00B46D09">
        <w:t xml:space="preserve">Materyal ve </w:t>
      </w:r>
      <w:r w:rsidR="004414E9">
        <w:t>m</w:t>
      </w:r>
      <w:r w:rsidRPr="00B46D09">
        <w:t>etot bölümünde alt başlık altında bilgi verilmesi gerektiği durumlarda alt başlık “Cambria” fontunda, 9 punto ve kalın olarak yazılmalıdır. Alt başlığın ilk kelimesinin ilk harfi büyük, geri kalan kısmı küçük harflerle yazılmalıdır.</w:t>
      </w:r>
      <w:r w:rsidR="00ED285D">
        <w:t xml:space="preserve"> Girinti değeri 0,5 cm</w:t>
      </w:r>
      <w:r w:rsidR="00E64BF6">
        <w:t>.</w:t>
      </w:r>
    </w:p>
    <w:p w14:paraId="7902806C" w14:textId="26D5A607" w:rsidR="00784807" w:rsidRPr="00B46D09" w:rsidRDefault="00784807" w:rsidP="00784807">
      <w:r w:rsidRPr="00B46D09">
        <w:t>Çalışma metni içerisinde denklem yer alacak ise bunlar kenarlıklar gizlenmiş tek satırlık bir tablo içerisinde iki hücre ile verilmelidir ve denklem, denklem düzenleyicisi</w:t>
      </w:r>
      <w:r w:rsidR="00C91879">
        <w:t xml:space="preserve"> </w:t>
      </w:r>
      <w:r w:rsidRPr="00B46D09">
        <w:t>ile hazırlanmalıdır. Sol hücreye denklem eklenmeli ve bu hücre ortalı olmalıdır. Sağ hücrede ise denklem numarası yer almalı ve bu hücre sadece denklem numarasının sığacağı büyüklükte, sağa dayalı olmalıdır. Aşağıda denklem örnekleri verilmiştir. Metin içerisinde denklemlere denklem numarası verilerek değinilmelidir.</w:t>
      </w:r>
    </w:p>
    <w:tbl>
      <w:tblPr>
        <w:tblStyle w:val="TabloKlavuzu1"/>
        <w:tblW w:w="4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1843"/>
      </w:tblGrid>
      <w:tr w:rsidR="00784807" w:rsidRPr="00B46D09" w14:paraId="5954F42B" w14:textId="77777777" w:rsidTr="00C92C6E">
        <w:trPr>
          <w:trHeight w:val="299"/>
        </w:trPr>
        <w:tc>
          <w:tcPr>
            <w:tcW w:w="3011" w:type="dxa"/>
            <w:vAlign w:val="center"/>
          </w:tcPr>
          <w:p w14:paraId="253F2C67" w14:textId="77777777" w:rsidR="00784807" w:rsidRPr="00B46D09" w:rsidRDefault="00784807" w:rsidP="00E42720">
            <m:oMathPara>
              <m:oMathParaPr>
                <m:jc m:val="left"/>
              </m:oMathParaPr>
              <m:oMath>
                <m:r>
                  <w:rPr>
                    <w:rFonts w:ascii="Cambria Math" w:hAnsi="Cambria Math"/>
                  </w:rPr>
                  <m:t>V</m:t>
                </m:r>
                <m:r>
                  <m:rPr>
                    <m:sty m:val="p"/>
                  </m:rP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tc>
        <w:tc>
          <w:tcPr>
            <w:tcW w:w="1843" w:type="dxa"/>
            <w:vAlign w:val="center"/>
          </w:tcPr>
          <w:p w14:paraId="03972AE3" w14:textId="77777777" w:rsidR="00784807" w:rsidRPr="00B46D09" w:rsidRDefault="00784807" w:rsidP="00C92C6E">
            <w:pPr>
              <w:jc w:val="right"/>
            </w:pPr>
            <w:r w:rsidRPr="00B46D09">
              <w:t>(1)</w:t>
            </w:r>
          </w:p>
        </w:tc>
      </w:tr>
      <w:tr w:rsidR="00784807" w:rsidRPr="00B46D09" w14:paraId="47C945B2" w14:textId="77777777" w:rsidTr="00C92C6E">
        <w:trPr>
          <w:trHeight w:val="842"/>
        </w:trPr>
        <w:tc>
          <w:tcPr>
            <w:tcW w:w="3011" w:type="dxa"/>
            <w:vAlign w:val="center"/>
          </w:tcPr>
          <w:p w14:paraId="2B280E2F" w14:textId="77777777" w:rsidR="00784807" w:rsidRPr="00B46D09" w:rsidRDefault="00784807" w:rsidP="00E42720">
            <m:oMathPara>
              <m:oMathParaPr>
                <m:jc m:val="left"/>
              </m:oMathParaPr>
              <m:oMath>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2</m:t>
                          </m:r>
                          <m:r>
                            <w:rPr>
                              <w:rFonts w:ascii="Cambria Math" w:hAnsi="Cambria Math"/>
                            </w:rPr>
                            <m:t>x</m:t>
                          </m:r>
                          <m:r>
                            <m:rPr>
                              <m:sty m:val="p"/>
                            </m:rPr>
                            <w:rPr>
                              <w:rFonts w:ascii="Cambria Math" w:hAnsi="Cambria Math"/>
                            </w:rPr>
                            <m:t>-1</m:t>
                          </m:r>
                        </m:e>
                        <m:e>
                          <m:r>
                            <w:rPr>
                              <w:rFonts w:ascii="Cambria Math" w:hAnsi="Cambria Math"/>
                            </w:rPr>
                            <m:t>e</m:t>
                          </m:r>
                          <m:r>
                            <m:rPr>
                              <m:sty m:val="p"/>
                            </m:rPr>
                            <w:rPr>
                              <w:rFonts w:ascii="Cambria Math" w:hAnsi="Cambria Math"/>
                            </w:rPr>
                            <m:t>ğ</m:t>
                          </m:r>
                          <m:r>
                            <w:rPr>
                              <w:rFonts w:ascii="Cambria Math" w:hAnsi="Cambria Math"/>
                            </w:rPr>
                            <m:t>er</m:t>
                          </m:r>
                          <m:r>
                            <m:rPr>
                              <m:sty m:val="p"/>
                            </m:rPr>
                            <w:rPr>
                              <w:rFonts w:ascii="Cambria Math" w:hAnsi="Cambria Math"/>
                            </w:rPr>
                            <m:t xml:space="preserve"> </m:t>
                          </m:r>
                          <m:r>
                            <w:rPr>
                              <w:rFonts w:ascii="Cambria Math" w:hAnsi="Cambria Math"/>
                            </w:rPr>
                            <m:t>x</m:t>
                          </m:r>
                          <m:r>
                            <m:rPr>
                              <m:sty m:val="p"/>
                            </m:rPr>
                            <w:rPr>
                              <w:rFonts w:ascii="Cambria Math" w:hAnsi="Cambria Math"/>
                            </w:rPr>
                            <m:t>=0,</m:t>
                          </m:r>
                        </m:e>
                      </m:mr>
                      <m:mr>
                        <m:e>
                          <m:sSup>
                            <m:sSupPr>
                              <m:ctrlPr>
                                <w:rPr>
                                  <w:rFonts w:ascii="Cambria Math" w:hAnsi="Cambria Math"/>
                                </w:rPr>
                              </m:ctrlPr>
                            </m:sSupPr>
                            <m:e>
                              <m:r>
                                <m:rPr>
                                  <m:sty m:val="p"/>
                                </m:rPr>
                                <w:rPr>
                                  <w:rFonts w:ascii="Cambria Math" w:hAnsi="Cambria Math"/>
                                </w:rPr>
                                <m:t>2</m:t>
                              </m:r>
                              <m:r>
                                <w:rPr>
                                  <w:rFonts w:ascii="Cambria Math" w:hAnsi="Cambria Math"/>
                                </w:rPr>
                                <m:t>x</m:t>
                              </m:r>
                            </m:e>
                            <m:sup>
                              <m:r>
                                <m:rPr>
                                  <m:sty m:val="p"/>
                                </m:rPr>
                                <w:rPr>
                                  <w:rFonts w:ascii="Cambria Math" w:hAnsi="Cambria Math"/>
                                </w:rPr>
                                <m:t>2</m:t>
                              </m:r>
                            </m:sup>
                          </m:sSup>
                          <m:r>
                            <m:rPr>
                              <m:sty m:val="p"/>
                            </m:rPr>
                            <w:rPr>
                              <w:rFonts w:ascii="Cambria Math" w:hAnsi="Cambria Math"/>
                            </w:rPr>
                            <m:t>+5</m:t>
                          </m:r>
                        </m:e>
                        <m:e>
                          <m:r>
                            <w:rPr>
                              <w:rFonts w:ascii="Cambria Math" w:hAnsi="Cambria Math"/>
                            </w:rPr>
                            <m:t>e</m:t>
                          </m:r>
                          <m:r>
                            <m:rPr>
                              <m:sty m:val="p"/>
                            </m:rPr>
                            <w:rPr>
                              <w:rFonts w:ascii="Cambria Math" w:hAnsi="Cambria Math"/>
                            </w:rPr>
                            <m:t>ğ</m:t>
                          </m:r>
                          <m:r>
                            <w:rPr>
                              <w:rFonts w:ascii="Cambria Math" w:hAnsi="Cambria Math"/>
                            </w:rPr>
                            <m:t>er</m:t>
                          </m:r>
                          <m:r>
                            <m:rPr>
                              <m:sty m:val="p"/>
                            </m:rPr>
                            <w:rPr>
                              <w:rFonts w:ascii="Cambria Math" w:hAnsi="Cambria Math"/>
                            </w:rPr>
                            <m:t xml:space="preserve"> </m:t>
                          </m:r>
                          <m:r>
                            <w:rPr>
                              <w:rFonts w:ascii="Cambria Math" w:hAnsi="Cambria Math"/>
                            </w:rPr>
                            <m:t>x</m:t>
                          </m:r>
                          <m:r>
                            <m:rPr>
                              <m:sty m:val="p"/>
                            </m:rPr>
                            <w:rPr>
                              <w:rFonts w:ascii="Cambria Math" w:hAnsi="Cambria Math"/>
                            </w:rPr>
                            <m:t>≠0.</m:t>
                          </m:r>
                        </m:e>
                      </m:mr>
                    </m:m>
                  </m:e>
                </m:d>
              </m:oMath>
            </m:oMathPara>
          </w:p>
        </w:tc>
        <w:tc>
          <w:tcPr>
            <w:tcW w:w="1843" w:type="dxa"/>
            <w:vAlign w:val="center"/>
          </w:tcPr>
          <w:p w14:paraId="3AB4DE84" w14:textId="77777777" w:rsidR="00784807" w:rsidRPr="00B46D09" w:rsidRDefault="00784807" w:rsidP="00C92C6E">
            <w:pPr>
              <w:jc w:val="right"/>
            </w:pPr>
            <w:r w:rsidRPr="00B46D09">
              <w:t>(2)</w:t>
            </w:r>
          </w:p>
        </w:tc>
      </w:tr>
    </w:tbl>
    <w:p w14:paraId="0F838C0B" w14:textId="7BCCFD72" w:rsidR="00784807" w:rsidRPr="00B46D09" w:rsidRDefault="00513F6E" w:rsidP="00784807">
      <w:r w:rsidRPr="00B46D09">
        <w:t>Lütfen denklemlerden önce ve sonra boşluk eklenmemiş olduğunu “Satır ve Paragraf Aralığı” düzenleyicisi ile “Satır Aralığı Seçenekleri” bölümünden “Aralık” kısmında “Önce-5nk” ve “Sonra-5nk” değerlerinin olduğunu görerek kontrol ediniz.</w:t>
      </w:r>
      <w:r>
        <w:t xml:space="preserve"> </w:t>
      </w:r>
      <w:r w:rsidR="00784807" w:rsidRPr="00B46D09">
        <w:t xml:space="preserve">Denklem ifadelerinden önceki ve sonraki paragraflar arasında boşluk olmamalıdır. </w:t>
      </w:r>
    </w:p>
    <w:p w14:paraId="44A03552" w14:textId="2157CF1E" w:rsidR="00784807" w:rsidRPr="00B46D09" w:rsidRDefault="00784807" w:rsidP="003079CE">
      <w:pPr>
        <w:pStyle w:val="Balk1"/>
      </w:pPr>
      <w:r w:rsidRPr="00B46D09">
        <w:t xml:space="preserve">Bulgular </w:t>
      </w:r>
      <w:r w:rsidR="0079266F">
        <w:t>ve Tartışma</w:t>
      </w:r>
    </w:p>
    <w:p w14:paraId="512A74E3" w14:textId="4CF6A791" w:rsidR="00784807" w:rsidRPr="00B46D09" w:rsidRDefault="002C3D90" w:rsidP="00784807">
      <w:r w:rsidRPr="00B46D09">
        <w:t>Bölüm başlığı “Cambria” fontunda, 9 punto ve kalın olarak yazılmalıdır.</w:t>
      </w:r>
      <w:r>
        <w:t xml:space="preserve"> </w:t>
      </w:r>
      <w:r w:rsidR="00784807" w:rsidRPr="00B46D09">
        <w:t>Bu başlık altına ekleyeceğiniz metin “Cambria” fontunda, 9 punto ve tek satır aralıklı olmalıdır. Giriş başlığı altında yapılan metin açıklamaları bu başlık için de geçerlidir. Başlıkta bağlaç haricinde olan tüm kelimelerde ilk harf büyük yazılmalıdır.</w:t>
      </w:r>
    </w:p>
    <w:p w14:paraId="0F372E90" w14:textId="41C4BC7B" w:rsidR="00784807" w:rsidRPr="00B46D09" w:rsidRDefault="00784807" w:rsidP="00784807">
      <w:r w:rsidRPr="00B46D09">
        <w:t>Bölüm içerisinde tablo, grafik, resim, şekil gibi bileşenler kullanılacak ise aşağıda gösterilen örneklerde sunulduğu şekilde (</w:t>
      </w:r>
      <w:r w:rsidR="00283A9D">
        <w:t>yaslanmış</w:t>
      </w:r>
      <w:r w:rsidRPr="00B46D09">
        <w:t>) isimleri ve açıklamaları eklenmelidir. Lütfen Şekil başlığı yazısından önce ve sonra boşluk eklenmemiş olduğunu “Satır ve Paragraf Aralığı” düzenleyicisi ile “Satır Aralığı Seçenekleri” bölümünden “Aralık” kısmında “Önce-0nk” ve “Sonra-5nk” değerlerinin olduğunu görerek kontrol ediniz.</w:t>
      </w:r>
    </w:p>
    <w:p w14:paraId="5301F6BF" w14:textId="77777777" w:rsidR="00784807" w:rsidRPr="00B46D09" w:rsidRDefault="00784807" w:rsidP="00784807">
      <w:pPr>
        <w:jc w:val="center"/>
      </w:pPr>
      <w:r w:rsidRPr="00B46D09">
        <w:rPr>
          <w:lang w:eastAsia="en-US"/>
        </w:rPr>
        <w:drawing>
          <wp:inline distT="0" distB="0" distL="0" distR="0" wp14:anchorId="6053AFE1" wp14:editId="4CEACF19">
            <wp:extent cx="3181209" cy="2181860"/>
            <wp:effectExtent l="12700" t="12700" r="6985" b="15240"/>
            <wp:docPr id="4" name="Picture 1" descr="metin,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etin, yazı tipi, ekran görüntüsü içeren bir resim&#10;&#10;Açıklama otomatik olarak oluşturuldu"/>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06157" cy="2473314"/>
                    </a:xfrm>
                    <a:prstGeom prst="rect">
                      <a:avLst/>
                    </a:prstGeom>
                    <a:noFill/>
                    <a:ln w="6350">
                      <a:solidFill>
                        <a:sysClr val="windowText" lastClr="000000"/>
                      </a:solidFill>
                    </a:ln>
                  </pic:spPr>
                </pic:pic>
              </a:graphicData>
            </a:graphic>
          </wp:inline>
        </w:drawing>
      </w:r>
    </w:p>
    <w:p w14:paraId="0D63CC37" w14:textId="77777777" w:rsidR="00784807" w:rsidRPr="00B46D09" w:rsidRDefault="00784807" w:rsidP="00C92C6E">
      <w:pPr>
        <w:spacing w:before="0"/>
        <w:jc w:val="left"/>
      </w:pPr>
      <w:r w:rsidRPr="00B46D09">
        <w:rPr>
          <w:b/>
        </w:rPr>
        <w:t>Şekil 1.</w:t>
      </w:r>
      <w:r w:rsidRPr="00B46D09">
        <w:t xml:space="preserve"> Şekilde sunulan bilginin açıklaması</w:t>
      </w:r>
    </w:p>
    <w:p w14:paraId="489E10C1" w14:textId="77777777" w:rsidR="00784807" w:rsidRPr="00B46D09" w:rsidRDefault="00784807" w:rsidP="00C92C6E">
      <w:pPr>
        <w:spacing w:before="0"/>
        <w:jc w:val="left"/>
      </w:pPr>
      <w:r w:rsidRPr="00B46D09">
        <w:rPr>
          <w:b/>
        </w:rPr>
        <w:t>Figure 1</w:t>
      </w:r>
      <w:r w:rsidRPr="00B46D09">
        <w:t>. Explanation of the information presented in the figure</w:t>
      </w:r>
    </w:p>
    <w:p w14:paraId="71E4CF56" w14:textId="77777777" w:rsidR="00513F6E" w:rsidRDefault="000822B9" w:rsidP="000822B9">
      <w:r w:rsidRPr="00B46D09">
        <w:t xml:space="preserve">Lütfen görsel ile önceki ve sonraki paragraftan önce ve sonra boşluk eklenmemiş olduğunu “Satır ve Paragraf Aralığı” düzenleyicisi ile “Satır Aralığı Seçenekleri” bölümünden “Aralık” kısmında “Önce” ve “Sonra” değerlerinin 5nk olduğunu görerek kontrol ediniz. </w:t>
      </w:r>
      <w:r w:rsidR="004B4CC7" w:rsidRPr="00B46D09">
        <w:t>Görsel içerisindeki veriler okunaklı olmalıdır.</w:t>
      </w:r>
    </w:p>
    <w:p w14:paraId="71F2FBEB" w14:textId="77777777" w:rsidR="00513F6E" w:rsidRDefault="00513F6E" w:rsidP="00513F6E">
      <w:r w:rsidRPr="00B46D09">
        <w:t xml:space="preserve">İngilizce olarak isimlendirmeleri grafik için graph, şekil için figure ve resim için picture olarak </w:t>
      </w:r>
      <w:r>
        <w:t>yazdığınızdan</w:t>
      </w:r>
      <w:r w:rsidRPr="00B46D09">
        <w:t xml:space="preserve"> emin olunuz. </w:t>
      </w:r>
      <w:r>
        <w:t>Genişletilmiş özet bölümünde verilen numaralandırmaların metin içinde gösterilen numaralar ile uyumlu olduğunu kontrol ediniz.</w:t>
      </w:r>
    </w:p>
    <w:p w14:paraId="11B752F2" w14:textId="77777777" w:rsidR="00513F6E" w:rsidRDefault="00513F6E" w:rsidP="00513F6E">
      <w:r w:rsidRPr="00B46D09">
        <w:t>Metin içerisinde şekil, grafik veya resimden bahsetmeniz gerekiyor ise “Şekil 1.” gibi kısaltma yapmadan yazınız. Eğer var ise şekil, grafik ve resim görseli açıklamalarına kaynak ekleyiniz.</w:t>
      </w:r>
      <w:r>
        <w:t xml:space="preserve"> </w:t>
      </w:r>
      <w:r w:rsidRPr="00B46D09">
        <w:t xml:space="preserve">Tablo ekleme ihtiyacı duymanız durumunda lütfen aşağıdaki örneklerde gösterildiği gibi tablo ekleyiniz. Tablo numaralandırmaları; şekil, grafik ve resim numaralandırmaları ile aynı metin özelliklerinde olmalıdır. </w:t>
      </w:r>
      <w:r>
        <w:t xml:space="preserve"> </w:t>
      </w:r>
      <w:r w:rsidRPr="00B46D09">
        <w:t xml:space="preserve">Tablo numaralandırılması ve açıklaması; tablonun üstünde olmalıdır. Lütfen tablo ile önceki ve sonraki paragraftan önce ve sonra boşluk eklenmemiş olduğunu “Satır ve Paragraf Aralığı” düzenleyicisi ile “Satır Aralığı Seçenekleri” bölümünden “Aralık” kısmında “Önce-5nk” ve “Sonra-5nk” değerlerinin olduğunu görerek kontrol ediniz. Tablo başlığı için bu değerlerler “Önce-5nk” ve “Sonra-0nk” olmalıdır. </w:t>
      </w:r>
      <w:r w:rsidRPr="00B46D09">
        <w:lastRenderedPageBreak/>
        <w:t>Tablo içindeki metin okunaklı olmalıdır. Gerekli durumlarda; tablo, sayfanın enüstünde veya en altında olacak şekilde tek sütün olarak eklenebilir.</w:t>
      </w:r>
      <w:r w:rsidRPr="00B46D09">
        <w:rPr>
          <w:color w:val="FA150B" w:themeColor="accent6" w:themeShade="BF"/>
        </w:rPr>
        <w:t xml:space="preserve"> </w:t>
      </w:r>
      <w:r w:rsidRPr="00B46D09">
        <w:t xml:space="preserve">Böyle durumlarda, tablodan önce veya sonra yer alan metinler ise çift sütun formatında olmalıdır. Metin </w:t>
      </w:r>
      <w:r w:rsidRPr="00B46D09">
        <w:t xml:space="preserve">içinde “Bölüm Sonu (sürekli)” ve “Tek/Çift Sütun” seçeneği ile bu işlem yapılabilir. </w:t>
      </w:r>
      <w:r>
        <w:t>Tablo</w:t>
      </w:r>
      <w:r w:rsidRPr="00B46D09">
        <w:t xml:space="preserve"> başlığı “Cambria” fontunda, 9 punto ve kalın olarak yazılmalıdır.</w:t>
      </w:r>
      <w:r>
        <w:t xml:space="preserve"> </w:t>
      </w:r>
      <w:r w:rsidRPr="00B46D09">
        <w:t>Tablo içinde yer alan rakam ve metinler 7,5 punto olmalıdır.</w:t>
      </w:r>
    </w:p>
    <w:p w14:paraId="3607FFE2" w14:textId="0EAA5704" w:rsidR="004B4CC7" w:rsidRDefault="004B4CC7" w:rsidP="000822B9">
      <w:pPr>
        <w:sectPr w:rsidR="004B4CC7" w:rsidSect="008B1381">
          <w:type w:val="continuous"/>
          <w:pgSz w:w="11900" w:h="16840"/>
          <w:pgMar w:top="1418" w:right="851" w:bottom="1418" w:left="851" w:header="289" w:footer="283" w:gutter="0"/>
          <w:cols w:num="2" w:space="284"/>
          <w:docGrid w:linePitch="326"/>
        </w:sectPr>
      </w:pPr>
    </w:p>
    <w:p w14:paraId="78FF113C" w14:textId="7665CC82" w:rsidR="004B4CC7" w:rsidRDefault="004B4CC7" w:rsidP="004B4CC7">
      <w:pPr>
        <w:jc w:val="center"/>
      </w:pPr>
      <w:r w:rsidRPr="00B46D09">
        <w:rPr>
          <w:lang w:eastAsia="en-US"/>
        </w:rPr>
        <w:drawing>
          <wp:inline distT="0" distB="0" distL="0" distR="0" wp14:anchorId="3A6385BF" wp14:editId="182D7C5C">
            <wp:extent cx="5421614" cy="2068830"/>
            <wp:effectExtent l="12700" t="12700" r="14605" b="13970"/>
            <wp:docPr id="5" name="Picture 1" descr="metin,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tin, yazı tipi, ekran görüntüsü içeren bir resim&#10;&#10;Açıklama otomatik olarak oluşturuldu"/>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80873" cy="2205919"/>
                    </a:xfrm>
                    <a:prstGeom prst="rect">
                      <a:avLst/>
                    </a:prstGeom>
                    <a:noFill/>
                    <a:ln w="6350">
                      <a:solidFill>
                        <a:sysClr val="windowText" lastClr="000000"/>
                      </a:solidFill>
                    </a:ln>
                  </pic:spPr>
                </pic:pic>
              </a:graphicData>
            </a:graphic>
          </wp:inline>
        </w:drawing>
      </w:r>
    </w:p>
    <w:p w14:paraId="4085492A" w14:textId="77777777" w:rsidR="004B4CC7" w:rsidRPr="00B46D09" w:rsidRDefault="004B4CC7" w:rsidP="00C92C6E">
      <w:pPr>
        <w:spacing w:before="0"/>
        <w:jc w:val="left"/>
      </w:pPr>
      <w:r w:rsidRPr="00B46D09">
        <w:rPr>
          <w:b/>
        </w:rPr>
        <w:t>Şekil 2.</w:t>
      </w:r>
      <w:r w:rsidRPr="00B46D09">
        <w:t xml:space="preserve"> Şekilde sunulan bilginin açıklaması</w:t>
      </w:r>
    </w:p>
    <w:p w14:paraId="3055FED8" w14:textId="697C5DBE" w:rsidR="004B4CC7" w:rsidRDefault="004B4CC7" w:rsidP="00C92C6E">
      <w:pPr>
        <w:spacing w:before="0"/>
        <w:jc w:val="left"/>
      </w:pPr>
      <w:r w:rsidRPr="00B46D09">
        <w:rPr>
          <w:b/>
        </w:rPr>
        <w:t>Figure 2.</w:t>
      </w:r>
      <w:r w:rsidRPr="00B46D09">
        <w:t xml:space="preserve"> Explanation of the information presented in the figure</w:t>
      </w:r>
    </w:p>
    <w:p w14:paraId="22BDBBAF" w14:textId="77777777" w:rsidR="004B4CC7" w:rsidRDefault="004B4CC7" w:rsidP="00E07DEA">
      <w:pPr>
        <w:jc w:val="center"/>
        <w:sectPr w:rsidR="004B4CC7" w:rsidSect="008B1381">
          <w:type w:val="continuous"/>
          <w:pgSz w:w="11900" w:h="16840"/>
          <w:pgMar w:top="1418" w:right="851" w:bottom="1418" w:left="851" w:header="57" w:footer="0" w:gutter="0"/>
          <w:cols w:space="284"/>
          <w:titlePg/>
          <w:docGrid w:linePitch="326"/>
        </w:sectPr>
      </w:pPr>
    </w:p>
    <w:p w14:paraId="11E6A921" w14:textId="77777777" w:rsidR="0069658A" w:rsidRPr="00B46D09" w:rsidRDefault="0069658A" w:rsidP="0069658A">
      <w:r w:rsidRPr="00B46D09">
        <w:t>Bu başlık altında; elde edilen sonuçlara yer verilmeli, sonuçlar gerekirse şekil</w:t>
      </w:r>
      <w:r>
        <w:t>, tablo, vb. ile</w:t>
      </w:r>
      <w:r w:rsidRPr="00B46D09">
        <w:t xml:space="preserve"> desteklenmelidir. </w:t>
      </w:r>
      <w:r>
        <w:t>Ç</w:t>
      </w:r>
      <w:r w:rsidRPr="00B46D09">
        <w:t>alışmada elde edilen bulgular ilgili literatürlerle karşılaştırılmalı, sonuçların benzerlik ve farklılıkları yorumlanarak, elde edilen sonuçların önemi belirtilmelidir.</w:t>
      </w:r>
    </w:p>
    <w:p w14:paraId="08BEB530" w14:textId="49BA54E3" w:rsidR="00690C09" w:rsidRPr="00B46D09" w:rsidRDefault="00690C09" w:rsidP="00C92C6E">
      <w:pPr>
        <w:spacing w:after="0"/>
        <w:jc w:val="left"/>
      </w:pPr>
      <w:r w:rsidRPr="00B46D09">
        <w:rPr>
          <w:b/>
        </w:rPr>
        <w:t>Tablo 1</w:t>
      </w:r>
      <w:r w:rsidRPr="00B46D09">
        <w:t>. Eklenecek tablo</w:t>
      </w:r>
    </w:p>
    <w:p w14:paraId="1739B99F" w14:textId="0C576036" w:rsidR="00690C09" w:rsidRPr="00B46D09" w:rsidRDefault="00690C09" w:rsidP="00C92C6E">
      <w:pPr>
        <w:spacing w:after="0"/>
        <w:jc w:val="left"/>
      </w:pPr>
      <w:r w:rsidRPr="00B46D09">
        <w:rPr>
          <w:b/>
        </w:rPr>
        <w:t>Table 1.</w:t>
      </w:r>
      <w:r w:rsidRPr="00B46D09">
        <w:t xml:space="preserve"> The table to be added</w:t>
      </w:r>
    </w:p>
    <w:tbl>
      <w:tblPr>
        <w:tblStyle w:val="DzTablo5"/>
        <w:tblW w:w="5042" w:type="dxa"/>
        <w:tblLook w:val="0620" w:firstRow="1" w:lastRow="0" w:firstColumn="0" w:lastColumn="0" w:noHBand="1" w:noVBand="1"/>
      </w:tblPr>
      <w:tblGrid>
        <w:gridCol w:w="3544"/>
        <w:gridCol w:w="1498"/>
      </w:tblGrid>
      <w:tr w:rsidR="00690C09" w:rsidRPr="00B46D09" w14:paraId="6F30AE7F" w14:textId="77777777" w:rsidTr="00BC6F9A">
        <w:trPr>
          <w:cnfStyle w:val="100000000000" w:firstRow="1" w:lastRow="0" w:firstColumn="0" w:lastColumn="0" w:oddVBand="0" w:evenVBand="0" w:oddHBand="0" w:evenHBand="0" w:firstRowFirstColumn="0" w:firstRowLastColumn="0" w:lastRowFirstColumn="0" w:lastRowLastColumn="0"/>
          <w:trHeight w:val="56"/>
        </w:trPr>
        <w:tc>
          <w:tcPr>
            <w:tcW w:w="3544" w:type="dxa"/>
            <w:tcBorders>
              <w:top w:val="single" w:sz="4" w:space="0" w:color="000000"/>
              <w:bottom w:val="single" w:sz="4" w:space="0" w:color="000000"/>
            </w:tcBorders>
            <w:noWrap/>
            <w:vAlign w:val="center"/>
            <w:hideMark/>
          </w:tcPr>
          <w:p w14:paraId="1C92D1AB" w14:textId="77777777" w:rsidR="00690C09" w:rsidRPr="00B46D09" w:rsidRDefault="00690C09" w:rsidP="00BC6F9A">
            <w:pPr>
              <w:rPr>
                <w:i w:val="0"/>
                <w:caps/>
                <w:sz w:val="15"/>
                <w:szCs w:val="15"/>
              </w:rPr>
            </w:pPr>
            <w:r w:rsidRPr="00B46D09">
              <w:rPr>
                <w:i w:val="0"/>
                <w:sz w:val="15"/>
                <w:szCs w:val="15"/>
              </w:rPr>
              <w:t>Sütun Başlığı</w:t>
            </w:r>
          </w:p>
        </w:tc>
        <w:tc>
          <w:tcPr>
            <w:tcW w:w="1498" w:type="dxa"/>
            <w:tcBorders>
              <w:top w:val="single" w:sz="4" w:space="0" w:color="000000"/>
              <w:bottom w:val="single" w:sz="4" w:space="0" w:color="000000"/>
            </w:tcBorders>
            <w:noWrap/>
            <w:vAlign w:val="center"/>
            <w:hideMark/>
          </w:tcPr>
          <w:p w14:paraId="47825CD8" w14:textId="77777777" w:rsidR="00690C09" w:rsidRPr="00B46D09" w:rsidRDefault="00690C09" w:rsidP="00BC6F9A">
            <w:pPr>
              <w:rPr>
                <w:i w:val="0"/>
                <w:sz w:val="15"/>
                <w:szCs w:val="15"/>
              </w:rPr>
            </w:pPr>
            <w:r w:rsidRPr="00B46D09">
              <w:rPr>
                <w:i w:val="0"/>
                <w:sz w:val="15"/>
                <w:szCs w:val="15"/>
              </w:rPr>
              <w:t>Sütun Başlığı</w:t>
            </w:r>
          </w:p>
        </w:tc>
      </w:tr>
      <w:tr w:rsidR="00690C09" w:rsidRPr="00B46D09" w14:paraId="642B8475" w14:textId="77777777" w:rsidTr="00BC6F9A">
        <w:trPr>
          <w:trHeight w:val="56"/>
        </w:trPr>
        <w:tc>
          <w:tcPr>
            <w:tcW w:w="3544" w:type="dxa"/>
            <w:noWrap/>
            <w:vAlign w:val="center"/>
            <w:hideMark/>
          </w:tcPr>
          <w:p w14:paraId="39A32AC9" w14:textId="77777777" w:rsidR="00690C09" w:rsidRPr="00B46D09" w:rsidRDefault="00690C09" w:rsidP="00BC6F9A">
            <w:pPr>
              <w:rPr>
                <w:caps/>
                <w:sz w:val="15"/>
                <w:szCs w:val="15"/>
              </w:rPr>
            </w:pPr>
            <w:r w:rsidRPr="00B46D09">
              <w:rPr>
                <w:sz w:val="15"/>
                <w:szCs w:val="15"/>
              </w:rPr>
              <w:t>Bilgi satırı</w:t>
            </w:r>
          </w:p>
        </w:tc>
        <w:tc>
          <w:tcPr>
            <w:tcW w:w="1498" w:type="dxa"/>
            <w:noWrap/>
            <w:vAlign w:val="center"/>
            <w:hideMark/>
          </w:tcPr>
          <w:p w14:paraId="43AD232E" w14:textId="77777777" w:rsidR="00690C09" w:rsidRPr="00B46D09" w:rsidRDefault="00690C09" w:rsidP="00BC6F9A">
            <w:pPr>
              <w:rPr>
                <w:sz w:val="15"/>
                <w:szCs w:val="15"/>
              </w:rPr>
            </w:pPr>
            <w:r w:rsidRPr="00B46D09">
              <w:rPr>
                <w:sz w:val="15"/>
                <w:szCs w:val="15"/>
              </w:rPr>
              <w:t>Bilgi girdisi</w:t>
            </w:r>
          </w:p>
        </w:tc>
      </w:tr>
      <w:tr w:rsidR="00690C09" w:rsidRPr="00B46D09" w14:paraId="4E6607B4" w14:textId="77777777" w:rsidTr="00BC6F9A">
        <w:trPr>
          <w:trHeight w:val="56"/>
        </w:trPr>
        <w:tc>
          <w:tcPr>
            <w:tcW w:w="3544" w:type="dxa"/>
            <w:noWrap/>
            <w:vAlign w:val="center"/>
            <w:hideMark/>
          </w:tcPr>
          <w:p w14:paraId="74857A28" w14:textId="77777777" w:rsidR="00690C09" w:rsidRPr="00B46D09" w:rsidRDefault="00690C09" w:rsidP="00BC6F9A">
            <w:pPr>
              <w:rPr>
                <w:caps/>
                <w:sz w:val="15"/>
                <w:szCs w:val="15"/>
              </w:rPr>
            </w:pPr>
            <w:r w:rsidRPr="00B46D09">
              <w:rPr>
                <w:sz w:val="15"/>
                <w:szCs w:val="15"/>
              </w:rPr>
              <w:t>Bilgi satırı</w:t>
            </w:r>
          </w:p>
        </w:tc>
        <w:tc>
          <w:tcPr>
            <w:tcW w:w="1498" w:type="dxa"/>
            <w:noWrap/>
            <w:vAlign w:val="center"/>
            <w:hideMark/>
          </w:tcPr>
          <w:p w14:paraId="3FAC41D3" w14:textId="77777777" w:rsidR="00690C09" w:rsidRPr="00B46D09" w:rsidRDefault="00690C09" w:rsidP="00BC6F9A">
            <w:pPr>
              <w:rPr>
                <w:sz w:val="15"/>
                <w:szCs w:val="15"/>
              </w:rPr>
            </w:pPr>
            <w:r w:rsidRPr="00B46D09">
              <w:rPr>
                <w:sz w:val="15"/>
                <w:szCs w:val="15"/>
              </w:rPr>
              <w:t>Bilgi girdisi</w:t>
            </w:r>
          </w:p>
        </w:tc>
      </w:tr>
      <w:tr w:rsidR="00690C09" w:rsidRPr="00B46D09" w14:paraId="5EF671C0" w14:textId="77777777" w:rsidTr="00BC6F9A">
        <w:trPr>
          <w:trHeight w:val="56"/>
        </w:trPr>
        <w:tc>
          <w:tcPr>
            <w:tcW w:w="3544" w:type="dxa"/>
            <w:tcBorders>
              <w:bottom w:val="single" w:sz="4" w:space="0" w:color="000000"/>
            </w:tcBorders>
            <w:noWrap/>
            <w:vAlign w:val="center"/>
            <w:hideMark/>
          </w:tcPr>
          <w:p w14:paraId="3B426C3E" w14:textId="77777777" w:rsidR="00690C09" w:rsidRPr="00B46D09" w:rsidRDefault="00690C09" w:rsidP="00BC6F9A">
            <w:pPr>
              <w:rPr>
                <w:caps/>
                <w:sz w:val="15"/>
                <w:szCs w:val="15"/>
              </w:rPr>
            </w:pPr>
            <w:r w:rsidRPr="00B46D09">
              <w:rPr>
                <w:sz w:val="15"/>
                <w:szCs w:val="15"/>
              </w:rPr>
              <w:t>Bilgi satırı</w:t>
            </w:r>
          </w:p>
        </w:tc>
        <w:tc>
          <w:tcPr>
            <w:tcW w:w="1498" w:type="dxa"/>
            <w:tcBorders>
              <w:bottom w:val="single" w:sz="4" w:space="0" w:color="000000"/>
            </w:tcBorders>
            <w:noWrap/>
            <w:vAlign w:val="center"/>
            <w:hideMark/>
          </w:tcPr>
          <w:p w14:paraId="7E3F56EB" w14:textId="77777777" w:rsidR="00690C09" w:rsidRPr="00B46D09" w:rsidRDefault="00690C09" w:rsidP="00BC6F9A">
            <w:pPr>
              <w:rPr>
                <w:sz w:val="15"/>
                <w:szCs w:val="15"/>
              </w:rPr>
            </w:pPr>
            <w:r w:rsidRPr="00B46D09">
              <w:rPr>
                <w:sz w:val="15"/>
                <w:szCs w:val="15"/>
              </w:rPr>
              <w:t>Bilgi girdisi</w:t>
            </w:r>
          </w:p>
        </w:tc>
      </w:tr>
    </w:tbl>
    <w:p w14:paraId="34D20777" w14:textId="27AA7E8D" w:rsidR="00AA282B" w:rsidRPr="00B46D09" w:rsidRDefault="00AA282B" w:rsidP="00AA282B">
      <w:pPr>
        <w:pStyle w:val="Balk1"/>
      </w:pPr>
      <w:r>
        <w:t>Sonuçlar</w:t>
      </w:r>
    </w:p>
    <w:p w14:paraId="28061097" w14:textId="3382202C" w:rsidR="00087021" w:rsidRDefault="00087021" w:rsidP="00087021">
      <w:r w:rsidRPr="00B46D09">
        <w:t>Bölüm başlığı “Cambria” fontunda, 9 punto ve kalın olarak yazılmalıdır.</w:t>
      </w:r>
      <w:r>
        <w:t xml:space="preserve"> </w:t>
      </w:r>
      <w:r w:rsidRPr="00B46D09">
        <w:t>Bu başlık altına ekleyeceğiniz metin “Cambria” fontunda, 9 punto ve tek satır aralıklı olmalıdır. Giriş başlığı altında yapılan metin açıklamaları bu başlık için de geçerlidir. Başlıkta bağlaç haricinde olan tüm kelimelerde ilk harf büyük yazılmalıdır.</w:t>
      </w:r>
      <w:r>
        <w:t xml:space="preserve"> </w:t>
      </w:r>
      <w:r w:rsidRPr="00B46D09">
        <w:t xml:space="preserve">Lütfen paragraflar arasına boşluk eklenmemiş olduğunu “Satır ve Paragraf Aralığı” düzenleyicisi ile “Satır Aralığı Seçenekleri” bölümünden “Aralık” kısmında “Önce” ve “Sonra” değerlerinin 5nk olduğunu görerek kontrol ediniz. </w:t>
      </w:r>
    </w:p>
    <w:p w14:paraId="3AAED8B2" w14:textId="45C71E3A" w:rsidR="00AA282B" w:rsidRDefault="00AA282B" w:rsidP="00AA282B">
      <w:r>
        <w:t>Ç</w:t>
      </w:r>
      <w:r w:rsidRPr="00AA282B">
        <w:t xml:space="preserve">alışmanızın ana sonuçlarını </w:t>
      </w:r>
      <w:r w:rsidR="00CA0F84">
        <w:t>kısa ve net</w:t>
      </w:r>
      <w:r w:rsidRPr="00AA282B">
        <w:t xml:space="preserve"> bir şekilde özetleyin. Sonuçlar bölümünü, çalışmanızın ana mesajlarına odaklanarak bitirin. </w:t>
      </w:r>
      <w:r w:rsidR="008704A8">
        <w:t>Ç</w:t>
      </w:r>
      <w:r w:rsidRPr="00AA282B">
        <w:t xml:space="preserve">alışmanızın neden önemli olduğu, hangi soruları yanıtladığını ve gelecekteki araştırmalar için hangi yolları açtığı bu bölümde </w:t>
      </w:r>
      <w:r w:rsidR="008704A8">
        <w:t>anlatılmalıdır.</w:t>
      </w:r>
    </w:p>
    <w:p w14:paraId="1C7CFBBA" w14:textId="38CDCE6E" w:rsidR="00F31618" w:rsidRPr="00D71D06" w:rsidRDefault="00F31618" w:rsidP="00CA0F84">
      <w:pPr>
        <w:pStyle w:val="Balk2"/>
        <w:rPr>
          <w:sz w:val="18"/>
          <w:szCs w:val="18"/>
        </w:rPr>
      </w:pPr>
      <w:r w:rsidRPr="00D71D06">
        <w:rPr>
          <w:sz w:val="18"/>
          <w:szCs w:val="18"/>
        </w:rPr>
        <w:t>Etik kurul onayı ve çıkar çatışması beyanı</w:t>
      </w:r>
    </w:p>
    <w:p w14:paraId="308B94AC" w14:textId="677790C8" w:rsidR="00CA0F84" w:rsidRPr="00D71D06" w:rsidRDefault="00063559" w:rsidP="00CA0F84">
      <w:r w:rsidRPr="00D71D06">
        <w:t xml:space="preserve">Bu bölümün başlık numarası bulunmamaktadır. </w:t>
      </w:r>
      <w:r w:rsidR="00CA0F84" w:rsidRPr="00D71D06">
        <w:t xml:space="preserve">Bölüm başlığı “Cambria” fontunda ve </w:t>
      </w:r>
      <w:r w:rsidR="00D71D06">
        <w:t>9</w:t>
      </w:r>
      <w:r w:rsidR="00CA0F84" w:rsidRPr="00D71D06">
        <w:t xml:space="preserve"> punto ve kalın olarak yazılmalıdır.  Bölüm içeriği “Cambria” fontunda, </w:t>
      </w:r>
      <w:r w:rsidR="00D71D06">
        <w:t>9</w:t>
      </w:r>
      <w:r w:rsidR="00CA0F84" w:rsidRPr="00D71D06">
        <w:t xml:space="preserve"> punto olarak yazılmalıdır. </w:t>
      </w:r>
    </w:p>
    <w:p w14:paraId="01D1CF2A" w14:textId="5603B65A" w:rsidR="00F31618" w:rsidRPr="00D71D06" w:rsidRDefault="00F31618" w:rsidP="00F31618">
      <w:r w:rsidRPr="00D71D06">
        <w:t xml:space="preserve">TR Dizin Dergi Değerlendirme kriterlerine göre, insan ve hayvanların deneysel veya diğer bilimsel çalışmalarda kullanılması, insanlar üzerinde yapılan klinik araştırmalar, hayvanlar üzerinde yapılan klinik çalışmalar, kişisel verilerin korunması kanunu gereğince retrospektif çalışmalar, anket, </w:t>
      </w:r>
      <w:r w:rsidRPr="00D71D06">
        <w:t>mülakat, odak grup çalışması, gözlem, deney ve görüşme teknikleri kullanılarak katılımcılardan veri toplanmasını gerektiren nitel ya da nicel yaklaşımlarla yürütülen her türlü çalışmalar etik kurul izni alınmasını gerekmektedir. Eğer gerçekleştirilen çalışmada kullanılan veriler etik kurul izin belgesi gerektiren türde ise, bu bölümde açıklanmalı, etik kurul izin belgesi makale ile birlikte sunulmalıdır.</w:t>
      </w:r>
    </w:p>
    <w:p w14:paraId="69052166" w14:textId="77777777" w:rsidR="00F31618" w:rsidRPr="00D71D06" w:rsidRDefault="00F31618" w:rsidP="00F31618">
      <w:r w:rsidRPr="00D71D06">
        <w:t>Çalışmanın yayınlanmasında etik kurul izni alınmasına gerek yok ise aşağıda yer alan bilgi notunun yazılması gerekmektedir:</w:t>
      </w:r>
    </w:p>
    <w:p w14:paraId="04DF272B" w14:textId="45F5A337" w:rsidR="00F31618" w:rsidRPr="00102DA8" w:rsidRDefault="00F31618" w:rsidP="00F31618">
      <w:r w:rsidRPr="00102DA8">
        <w:t>Hazırlanan makalede etik kurul izni alınmasına gerek yoktur</w:t>
      </w:r>
      <w:r w:rsidR="00C92C6E">
        <w:t>.</w:t>
      </w:r>
    </w:p>
    <w:p w14:paraId="7FEE5051" w14:textId="77777777" w:rsidR="00F31618" w:rsidRPr="00D71D06" w:rsidRDefault="00F31618" w:rsidP="00F31618">
      <w:r w:rsidRPr="00D71D06">
        <w:t>Hazırlanan makalede çıkar çatışmasının olup olmadığı bu bölümde belirtilmelidir. Eğer çıkar çatışması var ise çıkar çatışmasının olduğu kişi/kurum ve gerekçesi hakkında bilgi verilmelidir. Çıkar çatışması yoksa aşağıdaki bilgi notu yazılmalıdır:</w:t>
      </w:r>
    </w:p>
    <w:p w14:paraId="748C405D" w14:textId="786E9922" w:rsidR="00F31618" w:rsidRDefault="00F31618" w:rsidP="00F31618">
      <w:r w:rsidRPr="00102DA8">
        <w:t>Hazırlanan makalede herhangi bir kişi/kurum ile çıkar çatışması bulunmamaktadır</w:t>
      </w:r>
      <w:r w:rsidR="00C92C6E">
        <w:t>.</w:t>
      </w:r>
    </w:p>
    <w:p w14:paraId="3DC1A329" w14:textId="13166DD4" w:rsidR="00F31618" w:rsidRPr="00B46D09" w:rsidRDefault="00F31618" w:rsidP="00D71D06">
      <w:pPr>
        <w:pStyle w:val="Balk1"/>
        <w:numPr>
          <w:ilvl w:val="0"/>
          <w:numId w:val="0"/>
        </w:numPr>
        <w:ind w:left="357" w:hanging="357"/>
      </w:pPr>
      <w:r w:rsidRPr="00D71D06">
        <w:t>Teşekkür</w:t>
      </w:r>
    </w:p>
    <w:p w14:paraId="7EA7B36B" w14:textId="2718B691" w:rsidR="00102DA8" w:rsidRDefault="00D71D06" w:rsidP="00D71D06">
      <w:r w:rsidRPr="00D71D06">
        <w:t xml:space="preserve">Bölüm başlığı “Cambria” fontunda, 9 punto ve kalın olarak yazılmalıdır.  Bölüm içeriği “Cambria” fontunda, </w:t>
      </w:r>
      <w:r w:rsidR="006E2373">
        <w:t>9</w:t>
      </w:r>
      <w:r w:rsidRPr="00D71D06">
        <w:t xml:space="preserve"> punto olarak yazılmalıdır. </w:t>
      </w:r>
      <w:r w:rsidR="00492DFD">
        <w:t>Bu bölümün</w:t>
      </w:r>
      <w:r w:rsidR="00492DFD" w:rsidRPr="00B46D09">
        <w:t xml:space="preserve"> başlık numarası bulunmamaktadır. </w:t>
      </w:r>
      <w:r w:rsidR="00492DFD">
        <w:t>B</w:t>
      </w:r>
      <w:r w:rsidR="00F31618" w:rsidRPr="00B46D09">
        <w:t xml:space="preserve">u kısımda; çalışmada yardımları olan kişi veya kişilere teşekkür edilmelidir. Aynı zamanda maddi destek alınan kurum ve kuruluşlara yardım ve desteklerinden dolayı bu bölümde teşekkür edilmelidir. Makale, bir projeden üretilmişse proje desteği, lisans veya yüksek lisans tezinden üretilmişse, teze katkısı olanlar da belirtilmelidir. </w:t>
      </w:r>
    </w:p>
    <w:p w14:paraId="4F8E1CB7" w14:textId="3F5DD9D5" w:rsidR="00F31618" w:rsidRDefault="00102DA8" w:rsidP="00D71D06">
      <w:r>
        <w:t>M</w:t>
      </w:r>
      <w:r w:rsidR="00F31618" w:rsidRPr="00B46D09">
        <w:t xml:space="preserve">akale değerlendirme </w:t>
      </w:r>
      <w:r>
        <w:t>süreci</w:t>
      </w:r>
      <w:r w:rsidR="00367089">
        <w:t xml:space="preserve"> için</w:t>
      </w:r>
      <w:r w:rsidR="00F31618" w:rsidRPr="00B46D09">
        <w:t xml:space="preserve"> bu bölüm boş bırakılmalıdır</w:t>
      </w:r>
      <w:r w:rsidR="009A09E0">
        <w:t xml:space="preserve">. </w:t>
      </w:r>
    </w:p>
    <w:p w14:paraId="3508D30D" w14:textId="77777777" w:rsidR="00341B8E" w:rsidRDefault="00341B8E" w:rsidP="00492DFD">
      <w:pPr>
        <w:pStyle w:val="Balk1"/>
        <w:numPr>
          <w:ilvl w:val="0"/>
          <w:numId w:val="0"/>
        </w:numPr>
        <w:ind w:left="357" w:hanging="357"/>
      </w:pPr>
      <w:r w:rsidRPr="00341B8E">
        <w:t>Yazar katkılarının beyanı</w:t>
      </w:r>
    </w:p>
    <w:p w14:paraId="02B1EBEF" w14:textId="1CC41688" w:rsidR="000D56B3" w:rsidRPr="00D71D06" w:rsidRDefault="00492DFD" w:rsidP="000D56B3">
      <w:r w:rsidRPr="00D71D06">
        <w:t xml:space="preserve">Bu bölümün başlık numarası bulunmamaktadır. </w:t>
      </w:r>
      <w:r w:rsidR="000D56B3" w:rsidRPr="00D71D06">
        <w:t xml:space="preserve">Bölüm başlığı “Cambria” fontunda, 9 punto ve kalın olarak yazılmalıdır.  Bölüm içeriği “Cambria” fontunda, </w:t>
      </w:r>
      <w:r w:rsidR="00D71D06">
        <w:t>9</w:t>
      </w:r>
      <w:r w:rsidR="000D56B3" w:rsidRPr="00D71D06">
        <w:t xml:space="preserve"> punto olarak yazılmalıdır. </w:t>
      </w:r>
    </w:p>
    <w:p w14:paraId="2C46FB4D" w14:textId="26A2B424" w:rsidR="00557793" w:rsidRDefault="00557793" w:rsidP="00557793">
      <w:r w:rsidRPr="00D71D06">
        <w:t>Bu bölümde, yazarların çalışmaya sağladıkları katkılar özetlenmelidir. Yazarların katkı oranları belirtilirken, yazarları sıra numaraları ile ifade etmek uygun olacaktır. Ayrıca, çalışmaya katkı sağlayan ancak yazar olarak listelenmeyen kişiler veya kurumlar da bu bölümde özel olarak belirtilmelidir.</w:t>
      </w:r>
      <w:r w:rsidR="00D71D06">
        <w:t xml:space="preserve"> </w:t>
      </w:r>
      <w:r w:rsidRPr="00D71D06">
        <w:t>Her yazarın çalışmaya hangi katkılarda bulunduğu açıkça belirtilmelidir.</w:t>
      </w:r>
      <w:r w:rsidR="006457B3" w:rsidRPr="00D71D06">
        <w:t xml:space="preserve"> </w:t>
      </w:r>
      <w:r w:rsidR="006457B3" w:rsidRPr="00D71D06">
        <w:lastRenderedPageBreak/>
        <w:t>(F</w:t>
      </w:r>
      <w:r w:rsidRPr="00D71D06">
        <w:t xml:space="preserve">ikir oluşturma, deney tasarımı, veri toplama, analizlerin gerçekleştirilmesi, literatür taraması, yazım, eleştirel inceleme vb. </w:t>
      </w:r>
      <w:r w:rsidR="006457B3" w:rsidRPr="00D71D06">
        <w:t>)</w:t>
      </w:r>
    </w:p>
    <w:p w14:paraId="11625E67" w14:textId="77777777" w:rsidR="006E2373" w:rsidRDefault="006E2373" w:rsidP="006E2373">
      <w:r>
        <w:t>M</w:t>
      </w:r>
      <w:r w:rsidRPr="00B46D09">
        <w:t xml:space="preserve">akale değerlendirme </w:t>
      </w:r>
      <w:r>
        <w:t>süreci için</w:t>
      </w:r>
      <w:r w:rsidRPr="00B46D09">
        <w:t xml:space="preserve"> bu bölüm boş bırakılmalıdır</w:t>
      </w:r>
      <w:r>
        <w:t xml:space="preserve">. </w:t>
      </w:r>
    </w:p>
    <w:p w14:paraId="19F066A2" w14:textId="114A22C4" w:rsidR="00F31618" w:rsidRPr="00B46D09" w:rsidRDefault="00F31618" w:rsidP="00492DFD">
      <w:pPr>
        <w:pStyle w:val="Balk1"/>
        <w:numPr>
          <w:ilvl w:val="0"/>
          <w:numId w:val="0"/>
        </w:numPr>
        <w:ind w:left="357" w:hanging="357"/>
      </w:pPr>
      <w:r w:rsidRPr="00B46D09">
        <w:t>Kayna</w:t>
      </w:r>
      <w:r w:rsidR="00555E4E">
        <w:t>klar</w:t>
      </w:r>
    </w:p>
    <w:p w14:paraId="0B406C4F" w14:textId="77777777" w:rsidR="006E7491" w:rsidRDefault="00492DFD" w:rsidP="00A21832">
      <w:pPr>
        <w:rPr>
          <w:sz w:val="15"/>
          <w:szCs w:val="15"/>
        </w:rPr>
      </w:pPr>
      <w:r>
        <w:rPr>
          <w:sz w:val="15"/>
          <w:szCs w:val="15"/>
        </w:rPr>
        <w:t>Bu bölümün</w:t>
      </w:r>
      <w:r w:rsidRPr="00B46D09">
        <w:rPr>
          <w:sz w:val="15"/>
          <w:szCs w:val="15"/>
        </w:rPr>
        <w:t xml:space="preserve"> başlık numarası bulunmamaktadır. </w:t>
      </w:r>
      <w:r w:rsidR="00D71D06">
        <w:rPr>
          <w:sz w:val="15"/>
          <w:szCs w:val="15"/>
        </w:rPr>
        <w:t>Bölüm</w:t>
      </w:r>
      <w:r w:rsidR="00D71D06" w:rsidRPr="009A09E0">
        <w:rPr>
          <w:sz w:val="15"/>
          <w:szCs w:val="15"/>
        </w:rPr>
        <w:t xml:space="preserve"> başlığı “Cambria” fontunda, 9 punto ve kalın olarak yazılmalıdır. </w:t>
      </w:r>
      <w:r w:rsidR="00D71D06" w:rsidRPr="00B46D09">
        <w:rPr>
          <w:sz w:val="15"/>
          <w:szCs w:val="15"/>
        </w:rPr>
        <w:t xml:space="preserve"> </w:t>
      </w:r>
      <w:r w:rsidR="00D71D06">
        <w:rPr>
          <w:sz w:val="15"/>
          <w:szCs w:val="15"/>
        </w:rPr>
        <w:t>Kayna</w:t>
      </w:r>
      <w:r w:rsidR="006E2373">
        <w:rPr>
          <w:sz w:val="15"/>
          <w:szCs w:val="15"/>
        </w:rPr>
        <w:t>klar</w:t>
      </w:r>
      <w:r w:rsidR="00D71D06" w:rsidRPr="00B46D09">
        <w:rPr>
          <w:sz w:val="15"/>
          <w:szCs w:val="15"/>
        </w:rPr>
        <w:t xml:space="preserve"> “Cambria” fontunda, 7,5 punto olarak yazılmalıdır. Kaynak numaraları otomatik numaralandırma ile eklenmelidir ve her referans arasında “Cambria” fontunda 5 nk paragraf aralığı verilmelidir. </w:t>
      </w:r>
    </w:p>
    <w:p w14:paraId="1C041C04" w14:textId="36057AAF" w:rsidR="00A21832" w:rsidRDefault="00F31618" w:rsidP="00A21832">
      <w:pPr>
        <w:rPr>
          <w:sz w:val="15"/>
          <w:szCs w:val="15"/>
        </w:rPr>
      </w:pPr>
      <w:r w:rsidRPr="00B46D09">
        <w:rPr>
          <w:sz w:val="15"/>
          <w:szCs w:val="15"/>
        </w:rPr>
        <w:t xml:space="preserve">DOI numarası olan tüm kaynakların DOI numaraları eklenmelidir. Kaynakçada verilecek kaynaklar, metin içerisinde geçtiği sıra ile aşağıdaki örneklerde verildiği biçimlerde bu kısıma eklenmelidir. </w:t>
      </w:r>
    </w:p>
    <w:p w14:paraId="6A4A5250" w14:textId="77777777" w:rsidR="00F31618" w:rsidRPr="00B46D09" w:rsidRDefault="00F31618" w:rsidP="00F31618">
      <w:pPr>
        <w:pStyle w:val="ListeParagraf"/>
        <w:numPr>
          <w:ilvl w:val="0"/>
          <w:numId w:val="2"/>
        </w:numPr>
        <w:rPr>
          <w:b/>
          <w:sz w:val="15"/>
          <w:szCs w:val="15"/>
        </w:rPr>
      </w:pPr>
      <w:r w:rsidRPr="00B46D09">
        <w:rPr>
          <w:sz w:val="15"/>
          <w:szCs w:val="15"/>
          <w:lang w:eastAsia="ar-SA"/>
        </w:rPr>
        <w:t xml:space="preserve">Li, X., Tabil, L.G., Panigrahi, S. 2007. Chemical Treatments of Natural Fiber for Use in Natural Fiber-Reinforced Composites: A Review, Journal of Polymers and the Environment, Cilt. 15, s. 25-33. DOI: 10.1007/s10924-006-0042-3 </w:t>
      </w:r>
      <w:r w:rsidRPr="00B46D09">
        <w:rPr>
          <w:b/>
          <w:sz w:val="15"/>
          <w:szCs w:val="15"/>
        </w:rPr>
        <w:t>(DİKKAT !!! Tam metin makale kaynakları bu şekilde verilmelidir.)</w:t>
      </w:r>
    </w:p>
    <w:p w14:paraId="4044A792" w14:textId="77777777" w:rsidR="00F31618" w:rsidRPr="00B46D09" w:rsidRDefault="00F31618" w:rsidP="00F31618">
      <w:pPr>
        <w:pStyle w:val="ListeParagraf"/>
        <w:numPr>
          <w:ilvl w:val="0"/>
          <w:numId w:val="2"/>
        </w:numPr>
        <w:rPr>
          <w:b/>
          <w:sz w:val="15"/>
          <w:szCs w:val="15"/>
        </w:rPr>
      </w:pPr>
      <w:r w:rsidRPr="00B46D09">
        <w:rPr>
          <w:sz w:val="15"/>
          <w:szCs w:val="15"/>
        </w:rPr>
        <w:t xml:space="preserve">Wangler, T.P. 2008. RF Linear Accelerators. 2nd, completely revised and enlarged edition. WILEY-VCH Verlag GmbH&amp;Co. KGaA, Weinheim, 450s. </w:t>
      </w:r>
      <w:r w:rsidRPr="00B46D09">
        <w:rPr>
          <w:b/>
          <w:sz w:val="15"/>
          <w:szCs w:val="15"/>
        </w:rPr>
        <w:t>(DİKKAT !!! Kitap kaynakları bu şekilde verilmelidir.)</w:t>
      </w:r>
    </w:p>
    <w:p w14:paraId="24DD6415" w14:textId="77777777" w:rsidR="00F31618" w:rsidRPr="00B46D09" w:rsidRDefault="00F31618" w:rsidP="00F31618">
      <w:pPr>
        <w:pStyle w:val="ListeParagraf"/>
        <w:numPr>
          <w:ilvl w:val="0"/>
          <w:numId w:val="2"/>
        </w:numPr>
        <w:rPr>
          <w:b/>
          <w:sz w:val="15"/>
          <w:szCs w:val="15"/>
        </w:rPr>
      </w:pPr>
      <w:r w:rsidRPr="00B46D09">
        <w:rPr>
          <w:sz w:val="15"/>
          <w:szCs w:val="15"/>
        </w:rPr>
        <w:t xml:space="preserve">Çolakoğlu, K. ed. 1999. Klasik Mekanik. Palme Yayıcılık, Ankara, 361s. </w:t>
      </w:r>
      <w:r w:rsidRPr="00B46D09">
        <w:rPr>
          <w:b/>
          <w:sz w:val="15"/>
          <w:szCs w:val="15"/>
        </w:rPr>
        <w:t>(DİKKAT !!! Çeviri editörü olan çeviri kitap kaynakları bu şekilde verilmelidir.)</w:t>
      </w:r>
    </w:p>
    <w:p w14:paraId="5C553D83" w14:textId="77777777" w:rsidR="00F31618" w:rsidRPr="00B46D09" w:rsidRDefault="00F31618" w:rsidP="00F31618">
      <w:pPr>
        <w:pStyle w:val="ListeParagraf"/>
        <w:numPr>
          <w:ilvl w:val="0"/>
          <w:numId w:val="2"/>
        </w:numPr>
        <w:rPr>
          <w:b/>
          <w:sz w:val="15"/>
          <w:szCs w:val="15"/>
        </w:rPr>
      </w:pPr>
      <w:r w:rsidRPr="00B46D09">
        <w:rPr>
          <w:sz w:val="15"/>
          <w:szCs w:val="15"/>
        </w:rPr>
        <w:t xml:space="preserve">Santiago-Blay, J.A. 2004. Leaf-mining Chrysomelids. ss 1-83. Jolivet, P., Santiago-Blay, J. A., Schmitt, M., ed. 2004. New Developments on the Biology of Chrysomelidae, SPB Academic Publishing, Netherlands, 803s. </w:t>
      </w:r>
      <w:r w:rsidRPr="00B46D09">
        <w:rPr>
          <w:b/>
          <w:sz w:val="15"/>
          <w:szCs w:val="15"/>
        </w:rPr>
        <w:t>(DİKKAT !!! Kitap bölümü kaynakları bu şekilde verilmelidir.)</w:t>
      </w:r>
    </w:p>
    <w:p w14:paraId="4D25BA28" w14:textId="77777777" w:rsidR="00F31618" w:rsidRPr="00B46D09" w:rsidRDefault="00F31618" w:rsidP="00F31618">
      <w:pPr>
        <w:pStyle w:val="ListeParagraf"/>
        <w:numPr>
          <w:ilvl w:val="0"/>
          <w:numId w:val="2"/>
        </w:numPr>
        <w:rPr>
          <w:b/>
          <w:sz w:val="15"/>
          <w:szCs w:val="15"/>
        </w:rPr>
      </w:pPr>
      <w:r w:rsidRPr="00B46D09">
        <w:rPr>
          <w:sz w:val="15"/>
          <w:szCs w:val="15"/>
        </w:rPr>
        <w:t xml:space="preserve">Bayarı, C.S., Kurttaş, T., Tezcan, L. 1998. Çevresel İzotoplar ve Üç Boyutlu Yerinde Yoğunluk Ölçümleri. Yerbilimleri ve Madencilik Kongresi, 2-6 Kasım, Ankara, 104-106. </w:t>
      </w:r>
      <w:r w:rsidRPr="00B46D09">
        <w:rPr>
          <w:b/>
          <w:sz w:val="15"/>
          <w:szCs w:val="15"/>
        </w:rPr>
        <w:t>(Dikkat !!! Sempozyum bildirisi kaynakları bu şekilde verilmelidir.)</w:t>
      </w:r>
    </w:p>
    <w:p w14:paraId="3B637C21" w14:textId="77777777" w:rsidR="00F31618" w:rsidRPr="00B46D09" w:rsidRDefault="00F31618" w:rsidP="00F31618">
      <w:pPr>
        <w:pStyle w:val="ListeParagraf"/>
        <w:numPr>
          <w:ilvl w:val="0"/>
          <w:numId w:val="2"/>
        </w:numPr>
        <w:rPr>
          <w:b/>
          <w:sz w:val="15"/>
          <w:szCs w:val="15"/>
        </w:rPr>
      </w:pPr>
      <w:r w:rsidRPr="00B46D09">
        <w:rPr>
          <w:sz w:val="15"/>
          <w:szCs w:val="15"/>
        </w:rPr>
        <w:t xml:space="preserve">Şenel, F. 2006. Kırım-Kongo Kanamalı Ateşi. http://www.biltek. tubitak.gov.tr/pdf/kene.pdf (Erişim Tarihi: 21.01.2007). </w:t>
      </w:r>
      <w:r w:rsidRPr="00B46D09">
        <w:rPr>
          <w:b/>
          <w:sz w:val="15"/>
          <w:szCs w:val="15"/>
        </w:rPr>
        <w:t>(Dikkat !!! İnternet adresleri kaynakları bu şekilde verilmelidir.)</w:t>
      </w:r>
    </w:p>
    <w:p w14:paraId="729DD188" w14:textId="77777777" w:rsidR="00F31618" w:rsidRPr="00B46D09" w:rsidRDefault="00F31618" w:rsidP="00F31618">
      <w:pPr>
        <w:pStyle w:val="ListeParagraf"/>
        <w:numPr>
          <w:ilvl w:val="0"/>
          <w:numId w:val="2"/>
        </w:numPr>
        <w:rPr>
          <w:sz w:val="15"/>
          <w:szCs w:val="15"/>
        </w:rPr>
      </w:pPr>
      <w:r w:rsidRPr="00B46D09">
        <w:rPr>
          <w:sz w:val="15"/>
          <w:szCs w:val="15"/>
        </w:rPr>
        <w:t xml:space="preserve">Küçük, K. 2009. </w:t>
      </w:r>
      <w:hyperlink r:id="rId18" w:history="1">
        <w:r w:rsidRPr="00B46D09">
          <w:rPr>
            <w:sz w:val="15"/>
            <w:szCs w:val="15"/>
          </w:rPr>
          <w:t>Mermer Sahalarından Alınabilecek Blok Boyutlarının Belirlenmesinde Yeni Bir Kayaç Kütle Sınıflandırma Yönteminin Geliştirilmesi</w:t>
        </w:r>
      </w:hyperlink>
      <w:r w:rsidRPr="00B46D09">
        <w:t>.</w:t>
      </w:r>
      <w:r w:rsidRPr="00B46D09">
        <w:rPr>
          <w:sz w:val="15"/>
          <w:szCs w:val="15"/>
        </w:rPr>
        <w:t xml:space="preserve">Dokuz Eylül Üniversitesi, Fen Bilimleri Enstitüsü, Doktora Tezi, 281s, İzmir. </w:t>
      </w:r>
      <w:r w:rsidRPr="00B46D09">
        <w:rPr>
          <w:b/>
          <w:sz w:val="15"/>
          <w:szCs w:val="15"/>
        </w:rPr>
        <w:t>(DİKKAT !!! Tez kaynakları bu şekilde verilmelidir.)</w:t>
      </w:r>
    </w:p>
    <w:p w14:paraId="3D98C679" w14:textId="77777777" w:rsidR="00E55D96" w:rsidRPr="00B52737" w:rsidRDefault="00F31618" w:rsidP="009A3A29">
      <w:pPr>
        <w:pStyle w:val="ListeParagraf"/>
        <w:numPr>
          <w:ilvl w:val="0"/>
          <w:numId w:val="2"/>
        </w:numPr>
      </w:pPr>
      <w:r w:rsidRPr="00E17193">
        <w:rPr>
          <w:sz w:val="15"/>
          <w:szCs w:val="15"/>
        </w:rPr>
        <w:t xml:space="preserve">Anonim, 1995. Maden İstatistikleri Özeti. DİE yayını, 22s., Ankara. </w:t>
      </w:r>
      <w:r w:rsidRPr="00E17193">
        <w:rPr>
          <w:b/>
          <w:sz w:val="15"/>
          <w:szCs w:val="15"/>
        </w:rPr>
        <w:t>(DİKKAT !!! Kaynağı tam olarak bilinmeyen anonim kaynaklar bu şekilde verilmelidir.)</w:t>
      </w:r>
    </w:p>
    <w:sectPr w:rsidR="00E55D96" w:rsidRPr="00B52737" w:rsidSect="008B1381">
      <w:type w:val="continuous"/>
      <w:pgSz w:w="11900" w:h="16840"/>
      <w:pgMar w:top="1418" w:right="851" w:bottom="1418" w:left="851" w:header="289" w:footer="283" w:gutter="0"/>
      <w:cols w:num="2"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416A" w14:textId="77777777" w:rsidR="008B1381" w:rsidRDefault="008B1381" w:rsidP="006869E1">
      <w:r>
        <w:separator/>
      </w:r>
    </w:p>
  </w:endnote>
  <w:endnote w:type="continuationSeparator" w:id="0">
    <w:p w14:paraId="5C55E4B0" w14:textId="77777777" w:rsidR="008B1381" w:rsidRDefault="008B1381" w:rsidP="0068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oefler Text">
    <w:altName w:val="Constantia"/>
    <w:panose1 w:val="02030602050506020203"/>
    <w:charset w:val="00"/>
    <w:family w:val="roman"/>
    <w:pitch w:val="variable"/>
    <w:sig w:usb0="800002FF" w:usb1="5000204B" w:usb2="00000004" w:usb3="00000000" w:csb0="00000197"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Next Ultra Light">
    <w:altName w:val="Corbel"/>
    <w:panose1 w:val="020B0203020202020204"/>
    <w:charset w:val="00"/>
    <w:family w:val="swiss"/>
    <w:pitch w:val="variable"/>
    <w:sig w:usb0="800000A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79096035"/>
      <w:docPartObj>
        <w:docPartGallery w:val="Page Numbers (Bottom of Page)"/>
        <w:docPartUnique/>
      </w:docPartObj>
    </w:sdtPr>
    <w:sdtContent>
      <w:p w14:paraId="17805742" w14:textId="698E5FE1" w:rsidR="00C92C6E" w:rsidRDefault="00C92C6E" w:rsidP="00494E1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5DB7252" w14:textId="77777777" w:rsidR="00C92C6E" w:rsidRDefault="00C92C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sz w:val="15"/>
        <w:szCs w:val="15"/>
      </w:rPr>
      <w:id w:val="-682897572"/>
      <w:docPartObj>
        <w:docPartGallery w:val="Page Numbers (Bottom of Page)"/>
        <w:docPartUnique/>
      </w:docPartObj>
    </w:sdtPr>
    <w:sdtContent>
      <w:p w14:paraId="1CE6CC0D" w14:textId="28A9E046" w:rsidR="00C92C6E" w:rsidRPr="00C92C6E" w:rsidRDefault="00C92C6E" w:rsidP="00494E19">
        <w:pPr>
          <w:pStyle w:val="AltBilgi"/>
          <w:framePr w:wrap="none" w:vAnchor="text" w:hAnchor="margin" w:xAlign="center" w:y="1"/>
          <w:rPr>
            <w:rStyle w:val="SayfaNumaras"/>
            <w:sz w:val="15"/>
            <w:szCs w:val="15"/>
          </w:rPr>
        </w:pPr>
        <w:r w:rsidRPr="00C92C6E">
          <w:rPr>
            <w:rStyle w:val="SayfaNumaras"/>
            <w:sz w:val="15"/>
            <w:szCs w:val="15"/>
          </w:rPr>
          <w:fldChar w:fldCharType="begin"/>
        </w:r>
        <w:r w:rsidRPr="00C92C6E">
          <w:rPr>
            <w:rStyle w:val="SayfaNumaras"/>
            <w:sz w:val="15"/>
            <w:szCs w:val="15"/>
          </w:rPr>
          <w:instrText xml:space="preserve"> PAGE </w:instrText>
        </w:r>
        <w:r w:rsidRPr="00C92C6E">
          <w:rPr>
            <w:rStyle w:val="SayfaNumaras"/>
            <w:sz w:val="15"/>
            <w:szCs w:val="15"/>
          </w:rPr>
          <w:fldChar w:fldCharType="separate"/>
        </w:r>
        <w:r w:rsidRPr="00C92C6E">
          <w:rPr>
            <w:rStyle w:val="SayfaNumaras"/>
            <w:sz w:val="15"/>
            <w:szCs w:val="15"/>
          </w:rPr>
          <w:t>2</w:t>
        </w:r>
        <w:r w:rsidRPr="00C92C6E">
          <w:rPr>
            <w:rStyle w:val="SayfaNumaras"/>
            <w:sz w:val="15"/>
            <w:szCs w:val="15"/>
          </w:rPr>
          <w:fldChar w:fldCharType="end"/>
        </w:r>
      </w:p>
    </w:sdtContent>
  </w:sdt>
  <w:p w14:paraId="501358FC" w14:textId="77777777" w:rsidR="00C92C6E" w:rsidRDefault="00C92C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205" w:type="dxa"/>
      <w:tblLook w:val="04A0" w:firstRow="1" w:lastRow="0" w:firstColumn="1" w:lastColumn="0" w:noHBand="0" w:noVBand="1"/>
    </w:tblPr>
    <w:tblGrid>
      <w:gridCol w:w="5387"/>
      <w:gridCol w:w="4818"/>
    </w:tblGrid>
    <w:tr w:rsidR="007E5E42" w:rsidRPr="008C172A" w14:paraId="4BC2A2DA" w14:textId="77777777" w:rsidTr="00053D78">
      <w:trPr>
        <w:trHeight w:val="159"/>
      </w:trPr>
      <w:tc>
        <w:tcPr>
          <w:tcW w:w="5387" w:type="dxa"/>
          <w:tcMar>
            <w:top w:w="28" w:type="dxa"/>
            <w:left w:w="28" w:type="dxa"/>
            <w:bottom w:w="28" w:type="dxa"/>
            <w:right w:w="28" w:type="dxa"/>
          </w:tcMar>
          <w:vAlign w:val="center"/>
        </w:tcPr>
        <w:p w14:paraId="1109626A" w14:textId="77777777" w:rsidR="007E5E42" w:rsidRPr="00004204" w:rsidRDefault="007E5E42" w:rsidP="007E5E42">
          <w:pPr>
            <w:pStyle w:val="Balk"/>
            <w:spacing w:before="20" w:after="20"/>
            <w:rPr>
              <w:rFonts w:ascii="Cambria" w:hAnsi="Cambria"/>
              <w:b w:val="0"/>
              <w:iCs/>
              <w:noProof/>
              <w:color w:val="auto"/>
              <w:sz w:val="13"/>
              <w:szCs w:val="13"/>
              <w:lang w:val="en-US"/>
            </w:rPr>
          </w:pPr>
          <w:r w:rsidRPr="00056D2B">
            <w:rPr>
              <w:rFonts w:ascii="Cambria" w:hAnsi="Cambria"/>
              <w:iCs/>
              <w:noProof/>
              <w:sz w:val="13"/>
              <w:szCs w:val="13"/>
              <w:lang w:val="en-US"/>
            </w:rPr>
            <w:t>DOI:10.21205/deufmd.XXXX</w:t>
          </w:r>
        </w:p>
      </w:tc>
      <w:tc>
        <w:tcPr>
          <w:tcW w:w="4818" w:type="dxa"/>
          <w:vMerge w:val="restart"/>
          <w:tcMar>
            <w:top w:w="28" w:type="dxa"/>
            <w:left w:w="28" w:type="dxa"/>
            <w:bottom w:w="28" w:type="dxa"/>
            <w:right w:w="28" w:type="dxa"/>
          </w:tcMar>
          <w:vAlign w:val="center"/>
        </w:tcPr>
        <w:p w14:paraId="301126FE" w14:textId="142F801F" w:rsidR="007E5E42" w:rsidRPr="008C172A" w:rsidRDefault="007E5E42" w:rsidP="007E5E42">
          <w:pPr>
            <w:pStyle w:val="Gvde"/>
            <w:spacing w:before="0" w:after="0"/>
            <w:jc w:val="right"/>
            <w:rPr>
              <w:rFonts w:ascii="Cambria" w:hAnsi="Cambria"/>
              <w:bCs/>
              <w:iCs/>
              <w:noProof/>
              <w:color w:val="auto"/>
              <w:sz w:val="13"/>
              <w:szCs w:val="13"/>
              <w:lang w:val="en-US"/>
            </w:rPr>
          </w:pPr>
          <w:r w:rsidRPr="008C172A">
            <w:rPr>
              <w:rFonts w:ascii="Cambria" w:hAnsi="Cambria"/>
              <w:bCs/>
              <w:iCs/>
              <w:noProof/>
              <w:color w:val="auto"/>
              <w:sz w:val="13"/>
              <w:szCs w:val="13"/>
              <w:lang w:val="en-US"/>
            </w:rPr>
            <w:t>Geliş Tarihi / Received: XX.XX.202</w:t>
          </w:r>
          <w:r w:rsidR="00E31BDC">
            <w:rPr>
              <w:rFonts w:ascii="Cambria" w:hAnsi="Cambria"/>
              <w:bCs/>
              <w:iCs/>
              <w:noProof/>
              <w:color w:val="auto"/>
              <w:sz w:val="13"/>
              <w:szCs w:val="13"/>
              <w:lang w:val="en-US"/>
            </w:rPr>
            <w:t>4</w:t>
          </w:r>
        </w:p>
        <w:p w14:paraId="1D11B7BE" w14:textId="71CF941C" w:rsidR="007E5E42" w:rsidRPr="008C172A" w:rsidRDefault="007E5E42" w:rsidP="007E5E42">
          <w:pPr>
            <w:pStyle w:val="Balk"/>
            <w:spacing w:before="20" w:after="20"/>
            <w:jc w:val="right"/>
            <w:rPr>
              <w:rFonts w:ascii="Cambria" w:hAnsi="Cambria"/>
              <w:b w:val="0"/>
              <w:iCs/>
              <w:noProof/>
              <w:color w:val="auto"/>
              <w:sz w:val="15"/>
              <w:szCs w:val="15"/>
              <w:vertAlign w:val="superscript"/>
              <w:lang w:val="en-US"/>
            </w:rPr>
          </w:pPr>
          <w:r w:rsidRPr="008C172A">
            <w:rPr>
              <w:rFonts w:ascii="Cambria" w:hAnsi="Cambria"/>
              <w:b w:val="0"/>
              <w:iCs/>
              <w:noProof/>
              <w:color w:val="auto"/>
              <w:sz w:val="13"/>
              <w:szCs w:val="13"/>
              <w:lang w:val="en-US"/>
            </w:rPr>
            <w:t>Kabul Tarihi / Accepted: XX.XX.202</w:t>
          </w:r>
          <w:r w:rsidR="00E31BDC">
            <w:rPr>
              <w:rFonts w:ascii="Cambria" w:hAnsi="Cambria"/>
              <w:b w:val="0"/>
              <w:iCs/>
              <w:noProof/>
              <w:color w:val="auto"/>
              <w:sz w:val="13"/>
              <w:szCs w:val="13"/>
              <w:lang w:val="en-US"/>
            </w:rPr>
            <w:t>4</w:t>
          </w:r>
        </w:p>
      </w:tc>
    </w:tr>
    <w:tr w:rsidR="007E5E42" w:rsidRPr="008C172A" w14:paraId="25DB1488" w14:textId="77777777" w:rsidTr="00053D78">
      <w:trPr>
        <w:trHeight w:val="159"/>
      </w:trPr>
      <w:tc>
        <w:tcPr>
          <w:tcW w:w="5387" w:type="dxa"/>
          <w:tcMar>
            <w:top w:w="28" w:type="dxa"/>
            <w:left w:w="28" w:type="dxa"/>
            <w:bottom w:w="28" w:type="dxa"/>
            <w:right w:w="28" w:type="dxa"/>
          </w:tcMar>
          <w:vAlign w:val="center"/>
        </w:tcPr>
        <w:p w14:paraId="04EE7332" w14:textId="77777777" w:rsidR="007E5E42" w:rsidRPr="008C172A" w:rsidRDefault="007E5E42" w:rsidP="007E5E42">
          <w:pPr>
            <w:pStyle w:val="Balk"/>
            <w:spacing w:before="20" w:after="20"/>
            <w:rPr>
              <w:rFonts w:ascii="Cambria" w:hAnsi="Cambria"/>
              <w:b w:val="0"/>
              <w:iCs/>
              <w:noProof/>
              <w:color w:val="auto"/>
              <w:sz w:val="13"/>
              <w:szCs w:val="13"/>
              <w:lang w:val="en-US"/>
            </w:rPr>
          </w:pPr>
          <w:r w:rsidRPr="008C172A">
            <w:rPr>
              <w:rFonts w:ascii="Cambria" w:hAnsi="Cambria"/>
              <w:iCs/>
              <w:noProof/>
              <w:sz w:val="13"/>
              <w:szCs w:val="13"/>
              <w:lang w:val="en-US"/>
            </w:rPr>
            <w:t>Atıf şekli / How to cite</w:t>
          </w:r>
          <w:r w:rsidRPr="008C172A">
            <w:rPr>
              <w:rStyle w:val="Kpr"/>
              <w:rFonts w:ascii="Cambria" w:hAnsi="Cambria"/>
              <w:iCs/>
              <w:noProof/>
              <w:color w:val="auto"/>
              <w:sz w:val="13"/>
              <w:szCs w:val="13"/>
              <w:u w:val="none"/>
              <w:lang w:val="en-US"/>
            </w:rPr>
            <w:t>:</w:t>
          </w:r>
        </w:p>
      </w:tc>
      <w:tc>
        <w:tcPr>
          <w:tcW w:w="4818" w:type="dxa"/>
          <w:vMerge/>
          <w:tcMar>
            <w:top w:w="28" w:type="dxa"/>
            <w:left w:w="28" w:type="dxa"/>
            <w:bottom w:w="28" w:type="dxa"/>
            <w:right w:w="28" w:type="dxa"/>
          </w:tcMar>
        </w:tcPr>
        <w:p w14:paraId="4AC5EB27" w14:textId="77777777" w:rsidR="007E5E42" w:rsidRPr="008C172A" w:rsidRDefault="007E5E42" w:rsidP="007E5E42">
          <w:pPr>
            <w:pStyle w:val="Gvde"/>
            <w:spacing w:before="0" w:after="0"/>
            <w:jc w:val="right"/>
            <w:rPr>
              <w:rFonts w:ascii="Cambria" w:hAnsi="Cambria"/>
              <w:bCs/>
              <w:iCs/>
              <w:noProof/>
              <w:color w:val="auto"/>
              <w:sz w:val="13"/>
              <w:szCs w:val="13"/>
              <w:lang w:val="en-US"/>
            </w:rPr>
          </w:pPr>
        </w:p>
      </w:tc>
    </w:tr>
    <w:tr w:rsidR="007E5E42" w:rsidRPr="008C172A" w14:paraId="43CED24E" w14:textId="77777777" w:rsidTr="00053D78">
      <w:trPr>
        <w:trHeight w:val="59"/>
      </w:trPr>
      <w:tc>
        <w:tcPr>
          <w:tcW w:w="10205" w:type="dxa"/>
          <w:gridSpan w:val="2"/>
          <w:tcMar>
            <w:top w:w="28" w:type="dxa"/>
            <w:left w:w="28" w:type="dxa"/>
            <w:bottom w:w="28" w:type="dxa"/>
            <w:right w:w="28" w:type="dxa"/>
          </w:tcMar>
          <w:vAlign w:val="center"/>
        </w:tcPr>
        <w:p w14:paraId="60AF6552" w14:textId="3DE14D2B" w:rsidR="007E5E42" w:rsidRPr="00056D2B" w:rsidRDefault="007E5E42" w:rsidP="007E5E42">
          <w:pPr>
            <w:pStyle w:val="Gvde"/>
            <w:spacing w:before="0" w:after="0"/>
            <w:rPr>
              <w:rFonts w:ascii="Cambria" w:hAnsi="Cambria"/>
              <w:bCs/>
              <w:iCs/>
              <w:noProof/>
              <w:color w:val="auto"/>
              <w:sz w:val="13"/>
              <w:szCs w:val="13"/>
              <w:lang w:val="en-US"/>
            </w:rPr>
          </w:pPr>
          <w:r>
            <w:rPr>
              <w:rStyle w:val="Kpr"/>
              <w:rFonts w:ascii="Cambria" w:hAnsi="Cambria"/>
              <w:bCs/>
              <w:iCs/>
              <w:noProof/>
              <w:color w:val="auto"/>
              <w:sz w:val="13"/>
              <w:szCs w:val="13"/>
              <w:u w:val="none"/>
              <w:lang w:val="en-US"/>
            </w:rPr>
            <w:t>S</w:t>
          </w:r>
          <w:r w:rsidR="00E31BDC">
            <w:rPr>
              <w:rStyle w:val="Kpr"/>
              <w:rFonts w:ascii="Cambria" w:hAnsi="Cambria"/>
              <w:bCs/>
              <w:iCs/>
              <w:noProof/>
              <w:color w:val="auto"/>
              <w:sz w:val="13"/>
              <w:szCs w:val="13"/>
              <w:u w:val="none"/>
              <w:lang w:val="en-US"/>
            </w:rPr>
            <w:t>oyad,</w:t>
          </w:r>
          <w:r>
            <w:rPr>
              <w:rStyle w:val="Kpr"/>
              <w:rFonts w:ascii="Cambria" w:hAnsi="Cambria"/>
              <w:bCs/>
              <w:iCs/>
              <w:noProof/>
              <w:color w:val="auto"/>
              <w:sz w:val="13"/>
              <w:szCs w:val="13"/>
              <w:u w:val="none"/>
              <w:lang w:val="en-US"/>
            </w:rPr>
            <w:t xml:space="preserve"> A</w:t>
          </w:r>
          <w:r w:rsidRPr="00004204">
            <w:rPr>
              <w:rStyle w:val="Kpr"/>
              <w:rFonts w:ascii="Cambria" w:hAnsi="Cambria"/>
              <w:bCs/>
              <w:iCs/>
              <w:noProof/>
              <w:color w:val="auto"/>
              <w:sz w:val="13"/>
              <w:szCs w:val="13"/>
              <w:u w:val="none"/>
              <w:lang w:val="en-US"/>
            </w:rPr>
            <w:t>. (202</w:t>
          </w:r>
          <w:r w:rsidR="00E31BDC">
            <w:rPr>
              <w:rStyle w:val="Kpr"/>
              <w:rFonts w:ascii="Cambria" w:hAnsi="Cambria"/>
              <w:bCs/>
              <w:iCs/>
              <w:noProof/>
              <w:color w:val="auto"/>
              <w:sz w:val="13"/>
              <w:szCs w:val="13"/>
              <w:u w:val="none"/>
              <w:lang w:val="en-US"/>
            </w:rPr>
            <w:t>4</w:t>
          </w:r>
          <w:r w:rsidRPr="00004204">
            <w:rPr>
              <w:rStyle w:val="Kpr"/>
              <w:rFonts w:ascii="Cambria" w:hAnsi="Cambria"/>
              <w:bCs/>
              <w:iCs/>
              <w:noProof/>
              <w:color w:val="auto"/>
              <w:sz w:val="13"/>
              <w:szCs w:val="13"/>
              <w:u w:val="none"/>
              <w:lang w:val="en-US"/>
            </w:rPr>
            <w:t>)</w:t>
          </w:r>
          <w:r w:rsidR="00E31BDC">
            <w:rPr>
              <w:rStyle w:val="Kpr"/>
              <w:rFonts w:ascii="Cambria" w:hAnsi="Cambria"/>
              <w:bCs/>
              <w:iCs/>
              <w:noProof/>
              <w:color w:val="auto"/>
              <w:sz w:val="13"/>
              <w:szCs w:val="13"/>
              <w:u w:val="none"/>
              <w:lang w:val="en-US"/>
            </w:rPr>
            <w:t xml:space="preserve">. </w:t>
          </w:r>
          <w:r>
            <w:rPr>
              <w:rStyle w:val="Kpr"/>
              <w:rFonts w:ascii="Cambria" w:hAnsi="Cambria"/>
              <w:bCs/>
              <w:iCs/>
              <w:noProof/>
              <w:color w:val="auto"/>
              <w:sz w:val="13"/>
              <w:szCs w:val="13"/>
              <w:u w:val="none"/>
              <w:lang w:val="en-US"/>
            </w:rPr>
            <w:t>Makale adı</w:t>
          </w:r>
          <w:r w:rsidRPr="00004204">
            <w:rPr>
              <w:rStyle w:val="Kpr"/>
              <w:rFonts w:ascii="Cambria" w:hAnsi="Cambria"/>
              <w:bCs/>
              <w:iCs/>
              <w:noProof/>
              <w:color w:val="auto"/>
              <w:sz w:val="13"/>
              <w:szCs w:val="13"/>
              <w:u w:val="none"/>
              <w:lang w:val="en-US"/>
            </w:rPr>
            <w:t xml:space="preserve">. DEUFMD, </w:t>
          </w:r>
          <w:r>
            <w:rPr>
              <w:rStyle w:val="Kpr"/>
              <w:rFonts w:ascii="Cambria" w:hAnsi="Cambria"/>
              <w:bCs/>
              <w:iCs/>
              <w:noProof/>
              <w:color w:val="auto"/>
              <w:sz w:val="13"/>
              <w:szCs w:val="13"/>
              <w:u w:val="none"/>
              <w:lang w:val="en-US"/>
            </w:rPr>
            <w:t>XX</w:t>
          </w:r>
          <w:r w:rsidRPr="00004204">
            <w:rPr>
              <w:rStyle w:val="Kpr"/>
              <w:rFonts w:ascii="Cambria" w:hAnsi="Cambria"/>
              <w:bCs/>
              <w:iCs/>
              <w:noProof/>
              <w:color w:val="auto"/>
              <w:sz w:val="13"/>
              <w:szCs w:val="13"/>
              <w:u w:val="none"/>
              <w:lang w:val="en-US"/>
            </w:rPr>
            <w:t>(</w:t>
          </w:r>
          <w:r>
            <w:rPr>
              <w:rStyle w:val="Kpr"/>
              <w:rFonts w:ascii="Cambria" w:hAnsi="Cambria"/>
              <w:bCs/>
              <w:iCs/>
              <w:noProof/>
              <w:color w:val="auto"/>
              <w:sz w:val="13"/>
              <w:szCs w:val="13"/>
              <w:u w:val="none"/>
              <w:lang w:val="en-US"/>
            </w:rPr>
            <w:t>XX</w:t>
          </w:r>
          <w:r w:rsidRPr="00004204">
            <w:rPr>
              <w:rStyle w:val="Kpr"/>
              <w:rFonts w:ascii="Cambria" w:hAnsi="Cambria"/>
              <w:bCs/>
              <w:iCs/>
              <w:noProof/>
              <w:color w:val="auto"/>
              <w:sz w:val="13"/>
              <w:szCs w:val="13"/>
              <w:u w:val="none"/>
              <w:lang w:val="en-US"/>
            </w:rPr>
            <w:t xml:space="preserve">), </w:t>
          </w:r>
          <w:r>
            <w:rPr>
              <w:rStyle w:val="Kpr"/>
              <w:rFonts w:ascii="Cambria" w:hAnsi="Cambria"/>
              <w:bCs/>
              <w:iCs/>
              <w:noProof/>
              <w:color w:val="auto"/>
              <w:sz w:val="13"/>
              <w:szCs w:val="13"/>
              <w:u w:val="none"/>
              <w:lang w:val="en-US"/>
            </w:rPr>
            <w:t>XXX</w:t>
          </w:r>
          <w:r w:rsidRPr="00004204">
            <w:rPr>
              <w:rStyle w:val="Kpr"/>
              <w:rFonts w:ascii="Cambria" w:hAnsi="Cambria"/>
              <w:bCs/>
              <w:iCs/>
              <w:noProof/>
              <w:color w:val="auto"/>
              <w:sz w:val="13"/>
              <w:szCs w:val="13"/>
              <w:u w:val="none"/>
              <w:lang w:val="en-US"/>
            </w:rPr>
            <w:t>-</w:t>
          </w:r>
          <w:r>
            <w:rPr>
              <w:rStyle w:val="Kpr"/>
              <w:rFonts w:ascii="Cambria" w:hAnsi="Cambria"/>
              <w:bCs/>
              <w:iCs/>
              <w:noProof/>
              <w:color w:val="auto"/>
              <w:sz w:val="13"/>
              <w:szCs w:val="13"/>
              <w:u w:val="none"/>
              <w:lang w:val="en-US"/>
            </w:rPr>
            <w:t>XXX</w:t>
          </w:r>
          <w:r w:rsidRPr="00004204">
            <w:rPr>
              <w:rStyle w:val="Kpr"/>
              <w:rFonts w:ascii="Cambria" w:hAnsi="Cambria"/>
              <w:bCs/>
              <w:iCs/>
              <w:noProof/>
              <w:color w:val="auto"/>
              <w:sz w:val="13"/>
              <w:szCs w:val="13"/>
              <w:u w:val="none"/>
              <w:lang w:val="en-US"/>
            </w:rPr>
            <w:t>.</w:t>
          </w:r>
        </w:p>
      </w:tc>
    </w:tr>
  </w:tbl>
  <w:p w14:paraId="48196375" w14:textId="77777777" w:rsidR="007E5E42" w:rsidRDefault="007E5E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A422" w14:textId="77777777" w:rsidR="008B1381" w:rsidRDefault="008B1381" w:rsidP="006869E1">
      <w:r>
        <w:separator/>
      </w:r>
    </w:p>
  </w:footnote>
  <w:footnote w:type="continuationSeparator" w:id="0">
    <w:p w14:paraId="7CD7983F" w14:textId="77777777" w:rsidR="008B1381" w:rsidRDefault="008B1381" w:rsidP="0068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5EAF" w14:textId="77777777" w:rsidR="00AB0E4E" w:rsidRDefault="00AB0E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F6E0" w14:textId="306D9BDC" w:rsidR="00CF62C3" w:rsidRDefault="00E31BDC" w:rsidP="00E31BDC">
    <w:pPr>
      <w:jc w:val="center"/>
    </w:pPr>
    <w:r w:rsidRPr="00BD41A6">
      <w:rPr>
        <w:sz w:val="15"/>
        <w:szCs w:val="15"/>
      </w:rPr>
      <w:t>DEU FMD XX</w:t>
    </w:r>
    <w:r>
      <w:rPr>
        <w:sz w:val="15"/>
        <w:szCs w:val="15"/>
      </w:rPr>
      <w:t>(XX)</w:t>
    </w:r>
    <w:r w:rsidRPr="00BD41A6">
      <w:rPr>
        <w:sz w:val="15"/>
        <w:szCs w:val="15"/>
      </w:rPr>
      <w:t xml:space="preserve"> </w:t>
    </w:r>
    <w:r>
      <w:rPr>
        <w:sz w:val="15"/>
        <w:szCs w:val="15"/>
      </w:rPr>
      <w:t>(</w:t>
    </w:r>
    <w:r w:rsidRPr="00BD41A6">
      <w:rPr>
        <w:sz w:val="15"/>
        <w:szCs w:val="15"/>
      </w:rPr>
      <w:t>202</w:t>
    </w:r>
    <w:r>
      <w:rPr>
        <w:sz w:val="15"/>
        <w:szCs w:val="15"/>
      </w:rPr>
      <w:t xml:space="preserve">4) </w:t>
    </w:r>
    <w:r w:rsidRPr="00BD41A6">
      <w:rPr>
        <w:sz w:val="15"/>
        <w:szCs w:val="15"/>
      </w:rPr>
      <w:t>X</w:t>
    </w:r>
    <w:r>
      <w:rPr>
        <w:sz w:val="15"/>
        <w:szCs w:val="15"/>
      </w:rPr>
      <w:t>X</w:t>
    </w:r>
    <w:r w:rsidRPr="00BD41A6">
      <w:rPr>
        <w:sz w:val="15"/>
        <w:szCs w:val="15"/>
      </w:rPr>
      <w:t>X-X</w:t>
    </w:r>
    <w:r>
      <w:rPr>
        <w:sz w:val="15"/>
        <w:szCs w:val="15"/>
      </w:rPr>
      <w:t>X</w:t>
    </w:r>
    <w:r w:rsidRPr="00BD41A6">
      <w:rPr>
        <w:sz w:val="15"/>
        <w:szCs w:val="15"/>
      </w:rPr>
      <w:t>X</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1331" w14:textId="32258D0D" w:rsidR="00AB0E4E" w:rsidRDefault="00A804C9" w:rsidP="00A804C9">
    <w:pPr>
      <w:pStyle w:val="stBilgi"/>
      <w:jc w:val="center"/>
    </w:pPr>
    <w:r w:rsidRPr="00BD41A6">
      <w:rPr>
        <w:sz w:val="15"/>
        <w:szCs w:val="15"/>
      </w:rPr>
      <w:t>DEU FMD XX</w:t>
    </w:r>
    <w:r w:rsidR="00E31BDC">
      <w:rPr>
        <w:sz w:val="15"/>
        <w:szCs w:val="15"/>
      </w:rPr>
      <w:t>(XX)</w:t>
    </w:r>
    <w:r w:rsidRPr="00BD41A6">
      <w:rPr>
        <w:sz w:val="15"/>
        <w:szCs w:val="15"/>
      </w:rPr>
      <w:t xml:space="preserve"> </w:t>
    </w:r>
    <w:r w:rsidR="00FA2E66">
      <w:rPr>
        <w:sz w:val="15"/>
        <w:szCs w:val="15"/>
      </w:rPr>
      <w:t>(</w:t>
    </w:r>
    <w:r w:rsidRPr="00BD41A6">
      <w:rPr>
        <w:sz w:val="15"/>
        <w:szCs w:val="15"/>
      </w:rPr>
      <w:t>202</w:t>
    </w:r>
    <w:r w:rsidR="00F22DC8">
      <w:rPr>
        <w:sz w:val="15"/>
        <w:szCs w:val="15"/>
      </w:rPr>
      <w:t>4</w:t>
    </w:r>
    <w:r w:rsidR="00FA2E66">
      <w:rPr>
        <w:sz w:val="15"/>
        <w:szCs w:val="15"/>
      </w:rPr>
      <w:t xml:space="preserve">) </w:t>
    </w:r>
    <w:r w:rsidR="00FA2E66" w:rsidRPr="00BD41A6">
      <w:rPr>
        <w:sz w:val="15"/>
        <w:szCs w:val="15"/>
      </w:rPr>
      <w:t>X</w:t>
    </w:r>
    <w:r w:rsidR="00E31BDC">
      <w:rPr>
        <w:sz w:val="15"/>
        <w:szCs w:val="15"/>
      </w:rPr>
      <w:t>X</w:t>
    </w:r>
    <w:r w:rsidR="00FA2E66" w:rsidRPr="00BD41A6">
      <w:rPr>
        <w:sz w:val="15"/>
        <w:szCs w:val="15"/>
      </w:rPr>
      <w:t>X-X</w:t>
    </w:r>
    <w:r w:rsidR="00E31BDC">
      <w:rPr>
        <w:sz w:val="15"/>
        <w:szCs w:val="15"/>
      </w:rPr>
      <w:t>X</w:t>
    </w:r>
    <w:r w:rsidR="00FA2E66" w:rsidRPr="00BD41A6">
      <w:rPr>
        <w:sz w:val="15"/>
        <w:szCs w:val="15"/>
      </w:rPr>
      <w:t>X</w:t>
    </w:r>
    <w:r w:rsidR="00FA2E66">
      <w:t xml:space="preserve"> </w:t>
    </w:r>
    <w:r>
      <w:drawing>
        <wp:inline distT="0" distB="0" distL="0" distR="0" wp14:anchorId="53D3E966" wp14:editId="16EE9AC5">
          <wp:extent cx="6476365" cy="896395"/>
          <wp:effectExtent l="0" t="0" r="635" b="5715"/>
          <wp:docPr id="1334451144" name="Resim 7" descr="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51144" name="Resim 7" descr="metin, yazı tipi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6534942" cy="9045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84E4" w14:textId="5B907A35" w:rsidR="00A804C9" w:rsidRPr="00C92C6E" w:rsidRDefault="00C92C6E" w:rsidP="00C92C6E">
    <w:pPr>
      <w:pStyle w:val="stBilgi"/>
      <w:jc w:val="center"/>
    </w:pPr>
    <w:r w:rsidRPr="00BD41A6">
      <w:rPr>
        <w:sz w:val="15"/>
        <w:szCs w:val="15"/>
      </w:rPr>
      <w:t>DEU FMD XX</w:t>
    </w:r>
    <w:r>
      <w:rPr>
        <w:sz w:val="15"/>
        <w:szCs w:val="15"/>
      </w:rPr>
      <w:t>(XX)</w:t>
    </w:r>
    <w:r w:rsidRPr="00BD41A6">
      <w:rPr>
        <w:sz w:val="15"/>
        <w:szCs w:val="15"/>
      </w:rPr>
      <w:t xml:space="preserve"> </w:t>
    </w:r>
    <w:r>
      <w:rPr>
        <w:sz w:val="15"/>
        <w:szCs w:val="15"/>
      </w:rPr>
      <w:t>(</w:t>
    </w:r>
    <w:r w:rsidRPr="00BD41A6">
      <w:rPr>
        <w:sz w:val="15"/>
        <w:szCs w:val="15"/>
      </w:rPr>
      <w:t>202</w:t>
    </w:r>
    <w:r>
      <w:rPr>
        <w:sz w:val="15"/>
        <w:szCs w:val="15"/>
      </w:rPr>
      <w:t xml:space="preserve">4) </w:t>
    </w:r>
    <w:r w:rsidRPr="00BD41A6">
      <w:rPr>
        <w:sz w:val="15"/>
        <w:szCs w:val="15"/>
      </w:rPr>
      <w:t>X</w:t>
    </w:r>
    <w:r>
      <w:rPr>
        <w:sz w:val="15"/>
        <w:szCs w:val="15"/>
      </w:rPr>
      <w:t>X</w:t>
    </w:r>
    <w:r w:rsidRPr="00BD41A6">
      <w:rPr>
        <w:sz w:val="15"/>
        <w:szCs w:val="15"/>
      </w:rPr>
      <w:t>X-X</w:t>
    </w:r>
    <w:r>
      <w:rPr>
        <w:sz w:val="15"/>
        <w:szCs w:val="15"/>
      </w:rPr>
      <w:t>X</w:t>
    </w:r>
    <w:r w:rsidRPr="00BD41A6">
      <w:rPr>
        <w:sz w:val="15"/>
        <w:szCs w:val="15"/>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0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EC35B4"/>
    <w:multiLevelType w:val="multilevel"/>
    <w:tmpl w:val="041F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012A2"/>
    <w:multiLevelType w:val="multilevel"/>
    <w:tmpl w:val="041F001F"/>
    <w:styleLink w:val="111111"/>
    <w:lvl w:ilvl="0">
      <w:start w:val="1"/>
      <w:numFmt w:val="decimal"/>
      <w:pStyle w:val="Bal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E39FC"/>
    <w:multiLevelType w:val="hybridMultilevel"/>
    <w:tmpl w:val="8E34CB54"/>
    <w:lvl w:ilvl="0" w:tplc="0D0E259A">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0EA70D2">
      <w:start w:val="1"/>
      <w:numFmt w:val="bullet"/>
      <w:lvlText w:val="•"/>
      <w:lvlJc w:val="left"/>
      <w:pPr>
        <w:ind w:left="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2A62090">
      <w:start w:val="1"/>
      <w:numFmt w:val="bullet"/>
      <w:lvlText w:val="•"/>
      <w:lvlJc w:val="left"/>
      <w:pPr>
        <w:ind w:left="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7F40374">
      <w:start w:val="1"/>
      <w:numFmt w:val="bullet"/>
      <w:lvlText w:val="•"/>
      <w:lvlJc w:val="left"/>
      <w:pPr>
        <w:ind w:left="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CC7C5624">
      <w:start w:val="1"/>
      <w:numFmt w:val="bullet"/>
      <w:lvlText w:val="•"/>
      <w:lvlJc w:val="left"/>
      <w:pPr>
        <w:ind w:left="10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34C5F44">
      <w:start w:val="1"/>
      <w:numFmt w:val="bullet"/>
      <w:lvlText w:val="•"/>
      <w:lvlJc w:val="left"/>
      <w:pPr>
        <w:ind w:left="1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46221CA">
      <w:start w:val="1"/>
      <w:numFmt w:val="bullet"/>
      <w:lvlText w:val="•"/>
      <w:lvlJc w:val="left"/>
      <w:pPr>
        <w:ind w:left="1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AE0A5B0E">
      <w:start w:val="1"/>
      <w:numFmt w:val="bullet"/>
      <w:lvlText w:val="•"/>
      <w:lvlJc w:val="left"/>
      <w:pPr>
        <w:ind w:left="1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90E04898">
      <w:start w:val="1"/>
      <w:numFmt w:val="bullet"/>
      <w:lvlText w:val="•"/>
      <w:lvlJc w:val="left"/>
      <w:pPr>
        <w:ind w:left="1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 w15:restartNumberingAfterBreak="0">
    <w:nsid w:val="20150BAB"/>
    <w:multiLevelType w:val="multilevel"/>
    <w:tmpl w:val="041F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5" w15:restartNumberingAfterBreak="0">
    <w:nsid w:val="21CB24D0"/>
    <w:multiLevelType w:val="hybridMultilevel"/>
    <w:tmpl w:val="3E7C8B88"/>
    <w:lvl w:ilvl="0" w:tplc="9BDE05D6">
      <w:start w:val="2"/>
      <w:numFmt w:val="bullet"/>
      <w:lvlText w:val=""/>
      <w:lvlJc w:val="left"/>
      <w:pPr>
        <w:ind w:left="720" w:hanging="360"/>
      </w:pPr>
      <w:rPr>
        <w:rFonts w:ascii="Symbol" w:eastAsia="Arial Unicode MS" w:hAnsi="Symbol" w:cs="Arial Unicode MS" w:hint="default"/>
        <w:sz w:val="1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14239F"/>
    <w:multiLevelType w:val="multilevel"/>
    <w:tmpl w:val="8A28A4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890369"/>
    <w:multiLevelType w:val="hybridMultilevel"/>
    <w:tmpl w:val="9FCA86E4"/>
    <w:lvl w:ilvl="0" w:tplc="726C108E">
      <w:start w:val="1"/>
      <w:numFmt w:val="decimal"/>
      <w:lvlText w:val="[%1]"/>
      <w:lvlJc w:val="left"/>
      <w:pPr>
        <w:ind w:left="360" w:hanging="360"/>
      </w:pPr>
      <w:rPr>
        <w:rFonts w:hint="default"/>
        <w:b w:val="0"/>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8" w15:restartNumberingAfterBreak="0">
    <w:nsid w:val="3F1E31FA"/>
    <w:multiLevelType w:val="hybridMultilevel"/>
    <w:tmpl w:val="F3AE2458"/>
    <w:lvl w:ilvl="0" w:tplc="52F62EA8">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C6016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974969"/>
    <w:multiLevelType w:val="multilevel"/>
    <w:tmpl w:val="FAB0DA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A7019B"/>
    <w:multiLevelType w:val="multilevel"/>
    <w:tmpl w:val="041F001F"/>
    <w:numStyleLink w:val="111111"/>
  </w:abstractNum>
  <w:abstractNum w:abstractNumId="12" w15:restartNumberingAfterBreak="0">
    <w:nsid w:val="6C427B4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8E284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0F696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E07BA4"/>
    <w:multiLevelType w:val="multilevel"/>
    <w:tmpl w:val="42F8921E"/>
    <w:styleLink w:val="GeerliListe3"/>
    <w:lvl w:ilvl="0">
      <w:start w:val="1"/>
      <w:numFmt w:val="decimal"/>
      <w:lvlText w:val="%1"/>
      <w:lvlJc w:val="left"/>
      <w:pPr>
        <w:ind w:left="284" w:hanging="28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19051500">
    <w:abstractNumId w:val="3"/>
  </w:num>
  <w:num w:numId="2" w16cid:durableId="302777376">
    <w:abstractNumId w:val="7"/>
  </w:num>
  <w:num w:numId="3" w16cid:durableId="308553627">
    <w:abstractNumId w:val="5"/>
  </w:num>
  <w:num w:numId="4" w16cid:durableId="522742890">
    <w:abstractNumId w:val="8"/>
  </w:num>
  <w:num w:numId="5" w16cid:durableId="1203251014">
    <w:abstractNumId w:val="8"/>
  </w:num>
  <w:num w:numId="6" w16cid:durableId="52580107">
    <w:abstractNumId w:val="14"/>
  </w:num>
  <w:num w:numId="7" w16cid:durableId="929238509">
    <w:abstractNumId w:val="8"/>
  </w:num>
  <w:num w:numId="8" w16cid:durableId="816382513">
    <w:abstractNumId w:val="4"/>
  </w:num>
  <w:num w:numId="9" w16cid:durableId="1272670388">
    <w:abstractNumId w:val="13"/>
  </w:num>
  <w:num w:numId="10" w16cid:durableId="201405779">
    <w:abstractNumId w:val="12"/>
  </w:num>
  <w:num w:numId="11" w16cid:durableId="2065524617">
    <w:abstractNumId w:val="10"/>
  </w:num>
  <w:num w:numId="12" w16cid:durableId="23291489">
    <w:abstractNumId w:val="8"/>
  </w:num>
  <w:num w:numId="13" w16cid:durableId="368189287">
    <w:abstractNumId w:val="9"/>
  </w:num>
  <w:num w:numId="14" w16cid:durableId="1922328378">
    <w:abstractNumId w:val="11"/>
    <w:lvlOverride w:ilvl="0">
      <w:lvl w:ilvl="0">
        <w:start w:val="1"/>
        <w:numFmt w:val="decimal"/>
        <w:pStyle w:val="Balk1"/>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888416214">
    <w:abstractNumId w:val="6"/>
  </w:num>
  <w:num w:numId="16" w16cid:durableId="589117155">
    <w:abstractNumId w:val="15"/>
  </w:num>
  <w:num w:numId="17" w16cid:durableId="1278685537">
    <w:abstractNumId w:val="0"/>
  </w:num>
  <w:num w:numId="18" w16cid:durableId="152337343">
    <w:abstractNumId w:val="2"/>
  </w:num>
  <w:num w:numId="19" w16cid:durableId="41729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284"/>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2tjAxMTO2MLOwMDRR0lEKTi0uzszPAykwqgUAS+Pe+SwAAAA="/>
  </w:docVars>
  <w:rsids>
    <w:rsidRoot w:val="009E5F20"/>
    <w:rsid w:val="0000077B"/>
    <w:rsid w:val="00000E76"/>
    <w:rsid w:val="00001C29"/>
    <w:rsid w:val="00004204"/>
    <w:rsid w:val="00006E9E"/>
    <w:rsid w:val="00013A59"/>
    <w:rsid w:val="00023017"/>
    <w:rsid w:val="00023926"/>
    <w:rsid w:val="000263FB"/>
    <w:rsid w:val="00026D97"/>
    <w:rsid w:val="00031C6D"/>
    <w:rsid w:val="00032B49"/>
    <w:rsid w:val="00033D9B"/>
    <w:rsid w:val="0004297A"/>
    <w:rsid w:val="00045842"/>
    <w:rsid w:val="00052E12"/>
    <w:rsid w:val="00056D2B"/>
    <w:rsid w:val="0006101F"/>
    <w:rsid w:val="00063559"/>
    <w:rsid w:val="000658BE"/>
    <w:rsid w:val="00067399"/>
    <w:rsid w:val="000703E3"/>
    <w:rsid w:val="00071FF8"/>
    <w:rsid w:val="000729CF"/>
    <w:rsid w:val="00076F83"/>
    <w:rsid w:val="000822B9"/>
    <w:rsid w:val="0008597E"/>
    <w:rsid w:val="00087021"/>
    <w:rsid w:val="000873E4"/>
    <w:rsid w:val="00087CC7"/>
    <w:rsid w:val="000917D0"/>
    <w:rsid w:val="00091DD1"/>
    <w:rsid w:val="000A7E14"/>
    <w:rsid w:val="000B16EA"/>
    <w:rsid w:val="000B3035"/>
    <w:rsid w:val="000B4E2E"/>
    <w:rsid w:val="000B7212"/>
    <w:rsid w:val="000B725C"/>
    <w:rsid w:val="000B788B"/>
    <w:rsid w:val="000C753B"/>
    <w:rsid w:val="000D56B3"/>
    <w:rsid w:val="000E0561"/>
    <w:rsid w:val="000E5DB9"/>
    <w:rsid w:val="000E6FA5"/>
    <w:rsid w:val="000E74E9"/>
    <w:rsid w:val="000F2218"/>
    <w:rsid w:val="000F25A4"/>
    <w:rsid w:val="000F5DDA"/>
    <w:rsid w:val="000F7DE3"/>
    <w:rsid w:val="00102447"/>
    <w:rsid w:val="00102DA8"/>
    <w:rsid w:val="00110C6C"/>
    <w:rsid w:val="001125E7"/>
    <w:rsid w:val="0012737F"/>
    <w:rsid w:val="00127C81"/>
    <w:rsid w:val="0013321F"/>
    <w:rsid w:val="001338D6"/>
    <w:rsid w:val="0013451D"/>
    <w:rsid w:val="00140780"/>
    <w:rsid w:val="00141E00"/>
    <w:rsid w:val="001524B3"/>
    <w:rsid w:val="00164397"/>
    <w:rsid w:val="00165449"/>
    <w:rsid w:val="0018089E"/>
    <w:rsid w:val="00180ABE"/>
    <w:rsid w:val="00186F74"/>
    <w:rsid w:val="001870AB"/>
    <w:rsid w:val="00192D65"/>
    <w:rsid w:val="00193692"/>
    <w:rsid w:val="00194FF9"/>
    <w:rsid w:val="001A1829"/>
    <w:rsid w:val="001C0CFE"/>
    <w:rsid w:val="001C2439"/>
    <w:rsid w:val="001C549A"/>
    <w:rsid w:val="001D0297"/>
    <w:rsid w:val="001D51BA"/>
    <w:rsid w:val="001D5791"/>
    <w:rsid w:val="001D5A17"/>
    <w:rsid w:val="001D7AAC"/>
    <w:rsid w:val="001E089A"/>
    <w:rsid w:val="001E4EF4"/>
    <w:rsid w:val="001F029E"/>
    <w:rsid w:val="002021A2"/>
    <w:rsid w:val="00211A60"/>
    <w:rsid w:val="00212654"/>
    <w:rsid w:val="002163E8"/>
    <w:rsid w:val="00216D8B"/>
    <w:rsid w:val="00217D47"/>
    <w:rsid w:val="0023135C"/>
    <w:rsid w:val="0023269F"/>
    <w:rsid w:val="00233011"/>
    <w:rsid w:val="00236747"/>
    <w:rsid w:val="00241DEB"/>
    <w:rsid w:val="00242695"/>
    <w:rsid w:val="00251FCD"/>
    <w:rsid w:val="0025665C"/>
    <w:rsid w:val="00266453"/>
    <w:rsid w:val="002732A9"/>
    <w:rsid w:val="00275EAC"/>
    <w:rsid w:val="00282122"/>
    <w:rsid w:val="002822D9"/>
    <w:rsid w:val="00282872"/>
    <w:rsid w:val="00283A9D"/>
    <w:rsid w:val="0029338B"/>
    <w:rsid w:val="00294E68"/>
    <w:rsid w:val="00295A42"/>
    <w:rsid w:val="002976FF"/>
    <w:rsid w:val="002C3459"/>
    <w:rsid w:val="002C3D90"/>
    <w:rsid w:val="002C4D55"/>
    <w:rsid w:val="002D31CB"/>
    <w:rsid w:val="002E66FE"/>
    <w:rsid w:val="002F04C8"/>
    <w:rsid w:val="002F15C9"/>
    <w:rsid w:val="002F2A1F"/>
    <w:rsid w:val="002F2E97"/>
    <w:rsid w:val="002F3C59"/>
    <w:rsid w:val="0030061B"/>
    <w:rsid w:val="00301AC8"/>
    <w:rsid w:val="003079CE"/>
    <w:rsid w:val="00310173"/>
    <w:rsid w:val="00315FC0"/>
    <w:rsid w:val="00321EA6"/>
    <w:rsid w:val="00326E63"/>
    <w:rsid w:val="003300FB"/>
    <w:rsid w:val="003343B6"/>
    <w:rsid w:val="0033572D"/>
    <w:rsid w:val="00341B8E"/>
    <w:rsid w:val="00342385"/>
    <w:rsid w:val="003500EA"/>
    <w:rsid w:val="003515A3"/>
    <w:rsid w:val="00353CB3"/>
    <w:rsid w:val="003546EA"/>
    <w:rsid w:val="00356530"/>
    <w:rsid w:val="0035740F"/>
    <w:rsid w:val="0036275D"/>
    <w:rsid w:val="00363940"/>
    <w:rsid w:val="0036448B"/>
    <w:rsid w:val="00367089"/>
    <w:rsid w:val="00371861"/>
    <w:rsid w:val="00372377"/>
    <w:rsid w:val="00372E38"/>
    <w:rsid w:val="00374240"/>
    <w:rsid w:val="00376C22"/>
    <w:rsid w:val="00386458"/>
    <w:rsid w:val="003A46C5"/>
    <w:rsid w:val="003A5181"/>
    <w:rsid w:val="003A6AA6"/>
    <w:rsid w:val="003C1A98"/>
    <w:rsid w:val="003C53A7"/>
    <w:rsid w:val="003E067E"/>
    <w:rsid w:val="003F1AB7"/>
    <w:rsid w:val="003F5BBC"/>
    <w:rsid w:val="00413411"/>
    <w:rsid w:val="004144D9"/>
    <w:rsid w:val="00416105"/>
    <w:rsid w:val="00416140"/>
    <w:rsid w:val="00421F0D"/>
    <w:rsid w:val="00422D6B"/>
    <w:rsid w:val="0042507F"/>
    <w:rsid w:val="00425266"/>
    <w:rsid w:val="004328FE"/>
    <w:rsid w:val="00433BAB"/>
    <w:rsid w:val="00434BAB"/>
    <w:rsid w:val="00435DF4"/>
    <w:rsid w:val="00440CA4"/>
    <w:rsid w:val="004414E9"/>
    <w:rsid w:val="00445F6A"/>
    <w:rsid w:val="00445F94"/>
    <w:rsid w:val="0045163F"/>
    <w:rsid w:val="0046002A"/>
    <w:rsid w:val="0046297D"/>
    <w:rsid w:val="0046316D"/>
    <w:rsid w:val="004664F7"/>
    <w:rsid w:val="0047644E"/>
    <w:rsid w:val="0047672B"/>
    <w:rsid w:val="00482730"/>
    <w:rsid w:val="004859E9"/>
    <w:rsid w:val="004862B2"/>
    <w:rsid w:val="00490376"/>
    <w:rsid w:val="0049257D"/>
    <w:rsid w:val="00492DFD"/>
    <w:rsid w:val="00496310"/>
    <w:rsid w:val="004A2063"/>
    <w:rsid w:val="004A34E0"/>
    <w:rsid w:val="004A4312"/>
    <w:rsid w:val="004A7936"/>
    <w:rsid w:val="004B4CC7"/>
    <w:rsid w:val="004C5294"/>
    <w:rsid w:val="004C5BAB"/>
    <w:rsid w:val="004D0742"/>
    <w:rsid w:val="004D28BD"/>
    <w:rsid w:val="004D5D39"/>
    <w:rsid w:val="004D68DD"/>
    <w:rsid w:val="004E5FCE"/>
    <w:rsid w:val="004E6292"/>
    <w:rsid w:val="004F1531"/>
    <w:rsid w:val="004F4D96"/>
    <w:rsid w:val="004F54FB"/>
    <w:rsid w:val="004F60B8"/>
    <w:rsid w:val="004F77AD"/>
    <w:rsid w:val="00501EDE"/>
    <w:rsid w:val="00502FC4"/>
    <w:rsid w:val="00512C5A"/>
    <w:rsid w:val="00513F6E"/>
    <w:rsid w:val="00522639"/>
    <w:rsid w:val="00530842"/>
    <w:rsid w:val="00537F9C"/>
    <w:rsid w:val="00541EF0"/>
    <w:rsid w:val="00542153"/>
    <w:rsid w:val="005503D6"/>
    <w:rsid w:val="00551AF2"/>
    <w:rsid w:val="00551FD4"/>
    <w:rsid w:val="00555E4E"/>
    <w:rsid w:val="005562CC"/>
    <w:rsid w:val="005571F1"/>
    <w:rsid w:val="00557793"/>
    <w:rsid w:val="00560334"/>
    <w:rsid w:val="00562DF6"/>
    <w:rsid w:val="00565FBE"/>
    <w:rsid w:val="00571733"/>
    <w:rsid w:val="0058067A"/>
    <w:rsid w:val="00581A6F"/>
    <w:rsid w:val="00584C73"/>
    <w:rsid w:val="005904AF"/>
    <w:rsid w:val="0059065B"/>
    <w:rsid w:val="0059089E"/>
    <w:rsid w:val="005977BA"/>
    <w:rsid w:val="005A09E9"/>
    <w:rsid w:val="005A5E81"/>
    <w:rsid w:val="005C00EF"/>
    <w:rsid w:val="005C2894"/>
    <w:rsid w:val="005C4048"/>
    <w:rsid w:val="005E0B7E"/>
    <w:rsid w:val="006029BF"/>
    <w:rsid w:val="00603EC7"/>
    <w:rsid w:val="00606C11"/>
    <w:rsid w:val="00607830"/>
    <w:rsid w:val="00611362"/>
    <w:rsid w:val="00616243"/>
    <w:rsid w:val="0062024B"/>
    <w:rsid w:val="00621EBB"/>
    <w:rsid w:val="006232A4"/>
    <w:rsid w:val="00625E19"/>
    <w:rsid w:val="006425A8"/>
    <w:rsid w:val="00645644"/>
    <w:rsid w:val="006457B3"/>
    <w:rsid w:val="006470A0"/>
    <w:rsid w:val="00650B03"/>
    <w:rsid w:val="00655AB8"/>
    <w:rsid w:val="00656210"/>
    <w:rsid w:val="00657CA5"/>
    <w:rsid w:val="00660CA3"/>
    <w:rsid w:val="00665CB8"/>
    <w:rsid w:val="00672D7E"/>
    <w:rsid w:val="00676C37"/>
    <w:rsid w:val="00682C79"/>
    <w:rsid w:val="00682F02"/>
    <w:rsid w:val="006833AC"/>
    <w:rsid w:val="00684BED"/>
    <w:rsid w:val="00686639"/>
    <w:rsid w:val="006869E1"/>
    <w:rsid w:val="00690C09"/>
    <w:rsid w:val="00690C9F"/>
    <w:rsid w:val="0069658A"/>
    <w:rsid w:val="006A5F81"/>
    <w:rsid w:val="006A76C0"/>
    <w:rsid w:val="006B0C49"/>
    <w:rsid w:val="006C473C"/>
    <w:rsid w:val="006C61D8"/>
    <w:rsid w:val="006D0294"/>
    <w:rsid w:val="006D4B82"/>
    <w:rsid w:val="006D7F4E"/>
    <w:rsid w:val="006E2373"/>
    <w:rsid w:val="006E2EBC"/>
    <w:rsid w:val="006E7491"/>
    <w:rsid w:val="006F1C87"/>
    <w:rsid w:val="006F4994"/>
    <w:rsid w:val="00703357"/>
    <w:rsid w:val="00704045"/>
    <w:rsid w:val="007062BE"/>
    <w:rsid w:val="00712CBD"/>
    <w:rsid w:val="007148C3"/>
    <w:rsid w:val="007159E2"/>
    <w:rsid w:val="00716097"/>
    <w:rsid w:val="0071680B"/>
    <w:rsid w:val="00722B47"/>
    <w:rsid w:val="007310F8"/>
    <w:rsid w:val="00734BD3"/>
    <w:rsid w:val="00746993"/>
    <w:rsid w:val="0076140C"/>
    <w:rsid w:val="00766DB4"/>
    <w:rsid w:val="00782F37"/>
    <w:rsid w:val="00784807"/>
    <w:rsid w:val="007850CD"/>
    <w:rsid w:val="00785504"/>
    <w:rsid w:val="007864BD"/>
    <w:rsid w:val="007917CB"/>
    <w:rsid w:val="0079266F"/>
    <w:rsid w:val="007927DA"/>
    <w:rsid w:val="00795716"/>
    <w:rsid w:val="007A1E1C"/>
    <w:rsid w:val="007A25D9"/>
    <w:rsid w:val="007A3153"/>
    <w:rsid w:val="007A7634"/>
    <w:rsid w:val="007B54A7"/>
    <w:rsid w:val="007B7BD1"/>
    <w:rsid w:val="007C1896"/>
    <w:rsid w:val="007C3F68"/>
    <w:rsid w:val="007C5643"/>
    <w:rsid w:val="007C7A87"/>
    <w:rsid w:val="007D71C4"/>
    <w:rsid w:val="007E5E42"/>
    <w:rsid w:val="007F05BB"/>
    <w:rsid w:val="007F4F33"/>
    <w:rsid w:val="00803600"/>
    <w:rsid w:val="0080366D"/>
    <w:rsid w:val="0080443F"/>
    <w:rsid w:val="008112A2"/>
    <w:rsid w:val="00814925"/>
    <w:rsid w:val="00821F04"/>
    <w:rsid w:val="00826DC8"/>
    <w:rsid w:val="00827CE4"/>
    <w:rsid w:val="008312FF"/>
    <w:rsid w:val="008315B7"/>
    <w:rsid w:val="0083366D"/>
    <w:rsid w:val="00833D51"/>
    <w:rsid w:val="00845EAB"/>
    <w:rsid w:val="00846240"/>
    <w:rsid w:val="0084748C"/>
    <w:rsid w:val="00857C75"/>
    <w:rsid w:val="0086384C"/>
    <w:rsid w:val="008659DD"/>
    <w:rsid w:val="00866939"/>
    <w:rsid w:val="008704A8"/>
    <w:rsid w:val="00874005"/>
    <w:rsid w:val="008779A0"/>
    <w:rsid w:val="00880E50"/>
    <w:rsid w:val="008A7279"/>
    <w:rsid w:val="008B1381"/>
    <w:rsid w:val="008B6009"/>
    <w:rsid w:val="008B6278"/>
    <w:rsid w:val="008B75C4"/>
    <w:rsid w:val="008C172A"/>
    <w:rsid w:val="008C3C50"/>
    <w:rsid w:val="008C506E"/>
    <w:rsid w:val="008D0C30"/>
    <w:rsid w:val="008E1482"/>
    <w:rsid w:val="008E29AF"/>
    <w:rsid w:val="008E7BDE"/>
    <w:rsid w:val="008F53A0"/>
    <w:rsid w:val="00905853"/>
    <w:rsid w:val="009103E9"/>
    <w:rsid w:val="00910B10"/>
    <w:rsid w:val="009132B2"/>
    <w:rsid w:val="00913594"/>
    <w:rsid w:val="00916D5D"/>
    <w:rsid w:val="00921823"/>
    <w:rsid w:val="00925D98"/>
    <w:rsid w:val="0093063F"/>
    <w:rsid w:val="009324B6"/>
    <w:rsid w:val="0093333B"/>
    <w:rsid w:val="00941DA3"/>
    <w:rsid w:val="00946179"/>
    <w:rsid w:val="00962BC4"/>
    <w:rsid w:val="009632F1"/>
    <w:rsid w:val="00981E8A"/>
    <w:rsid w:val="00982AB9"/>
    <w:rsid w:val="00985774"/>
    <w:rsid w:val="009932CB"/>
    <w:rsid w:val="009A09E0"/>
    <w:rsid w:val="009A178F"/>
    <w:rsid w:val="009B254C"/>
    <w:rsid w:val="009B4843"/>
    <w:rsid w:val="009B6768"/>
    <w:rsid w:val="009B6B8B"/>
    <w:rsid w:val="009B7B94"/>
    <w:rsid w:val="009C234A"/>
    <w:rsid w:val="009C4B66"/>
    <w:rsid w:val="009C75F9"/>
    <w:rsid w:val="009D57FB"/>
    <w:rsid w:val="009D5D42"/>
    <w:rsid w:val="009D701B"/>
    <w:rsid w:val="009E5F20"/>
    <w:rsid w:val="009F4A16"/>
    <w:rsid w:val="009F5FB2"/>
    <w:rsid w:val="00A00B38"/>
    <w:rsid w:val="00A04D41"/>
    <w:rsid w:val="00A06365"/>
    <w:rsid w:val="00A21832"/>
    <w:rsid w:val="00A26E59"/>
    <w:rsid w:val="00A31302"/>
    <w:rsid w:val="00A41F31"/>
    <w:rsid w:val="00A5000C"/>
    <w:rsid w:val="00A52715"/>
    <w:rsid w:val="00A5608C"/>
    <w:rsid w:val="00A651DC"/>
    <w:rsid w:val="00A701C3"/>
    <w:rsid w:val="00A71CA3"/>
    <w:rsid w:val="00A72E48"/>
    <w:rsid w:val="00A74C35"/>
    <w:rsid w:val="00A804C9"/>
    <w:rsid w:val="00A87597"/>
    <w:rsid w:val="00A9057A"/>
    <w:rsid w:val="00A97221"/>
    <w:rsid w:val="00AA282B"/>
    <w:rsid w:val="00AA3375"/>
    <w:rsid w:val="00AA3824"/>
    <w:rsid w:val="00AA550D"/>
    <w:rsid w:val="00AB0E4E"/>
    <w:rsid w:val="00AB123E"/>
    <w:rsid w:val="00AB4676"/>
    <w:rsid w:val="00AC03D6"/>
    <w:rsid w:val="00AC1B9A"/>
    <w:rsid w:val="00AC670D"/>
    <w:rsid w:val="00AD01F1"/>
    <w:rsid w:val="00AD0E23"/>
    <w:rsid w:val="00AD4FC6"/>
    <w:rsid w:val="00AF03F5"/>
    <w:rsid w:val="00AF41A5"/>
    <w:rsid w:val="00AF4C68"/>
    <w:rsid w:val="00AF5F5C"/>
    <w:rsid w:val="00AF7D3D"/>
    <w:rsid w:val="00B0277F"/>
    <w:rsid w:val="00B04076"/>
    <w:rsid w:val="00B04618"/>
    <w:rsid w:val="00B06568"/>
    <w:rsid w:val="00B159BF"/>
    <w:rsid w:val="00B27BA3"/>
    <w:rsid w:val="00B34359"/>
    <w:rsid w:val="00B42BEB"/>
    <w:rsid w:val="00B43336"/>
    <w:rsid w:val="00B44CAD"/>
    <w:rsid w:val="00B464DA"/>
    <w:rsid w:val="00B46D09"/>
    <w:rsid w:val="00B52737"/>
    <w:rsid w:val="00B5475E"/>
    <w:rsid w:val="00B56485"/>
    <w:rsid w:val="00B60877"/>
    <w:rsid w:val="00B61C42"/>
    <w:rsid w:val="00B6276E"/>
    <w:rsid w:val="00B644C9"/>
    <w:rsid w:val="00B64F76"/>
    <w:rsid w:val="00B658A8"/>
    <w:rsid w:val="00B66A19"/>
    <w:rsid w:val="00B7481A"/>
    <w:rsid w:val="00B75533"/>
    <w:rsid w:val="00B87253"/>
    <w:rsid w:val="00B93EE7"/>
    <w:rsid w:val="00B949DC"/>
    <w:rsid w:val="00B956BE"/>
    <w:rsid w:val="00B9643B"/>
    <w:rsid w:val="00BA589F"/>
    <w:rsid w:val="00BA75B4"/>
    <w:rsid w:val="00BB443C"/>
    <w:rsid w:val="00BC6796"/>
    <w:rsid w:val="00BD41A6"/>
    <w:rsid w:val="00BD7BC1"/>
    <w:rsid w:val="00BE05E6"/>
    <w:rsid w:val="00BE2FE8"/>
    <w:rsid w:val="00BE3721"/>
    <w:rsid w:val="00C00252"/>
    <w:rsid w:val="00C01EAF"/>
    <w:rsid w:val="00C05A7C"/>
    <w:rsid w:val="00C073ED"/>
    <w:rsid w:val="00C14FED"/>
    <w:rsid w:val="00C238BD"/>
    <w:rsid w:val="00C26F34"/>
    <w:rsid w:val="00C303CE"/>
    <w:rsid w:val="00C31260"/>
    <w:rsid w:val="00C51622"/>
    <w:rsid w:val="00C61734"/>
    <w:rsid w:val="00C6391B"/>
    <w:rsid w:val="00C64DED"/>
    <w:rsid w:val="00C67AF4"/>
    <w:rsid w:val="00C70E02"/>
    <w:rsid w:val="00C71A8C"/>
    <w:rsid w:val="00C71FDC"/>
    <w:rsid w:val="00C7443F"/>
    <w:rsid w:val="00C74B09"/>
    <w:rsid w:val="00C759B2"/>
    <w:rsid w:val="00C80216"/>
    <w:rsid w:val="00C81D21"/>
    <w:rsid w:val="00C8264C"/>
    <w:rsid w:val="00C82E64"/>
    <w:rsid w:val="00C863D7"/>
    <w:rsid w:val="00C86FDE"/>
    <w:rsid w:val="00C87B3C"/>
    <w:rsid w:val="00C91879"/>
    <w:rsid w:val="00C92C6E"/>
    <w:rsid w:val="00CA0F84"/>
    <w:rsid w:val="00CA3E40"/>
    <w:rsid w:val="00CA4619"/>
    <w:rsid w:val="00CA65DF"/>
    <w:rsid w:val="00CA77A4"/>
    <w:rsid w:val="00CC276A"/>
    <w:rsid w:val="00CC7547"/>
    <w:rsid w:val="00CD1138"/>
    <w:rsid w:val="00CE57A9"/>
    <w:rsid w:val="00CE7675"/>
    <w:rsid w:val="00CF62C3"/>
    <w:rsid w:val="00D13AE0"/>
    <w:rsid w:val="00D1548A"/>
    <w:rsid w:val="00D206B9"/>
    <w:rsid w:val="00D2323A"/>
    <w:rsid w:val="00D23578"/>
    <w:rsid w:val="00D24730"/>
    <w:rsid w:val="00D31BDC"/>
    <w:rsid w:val="00D3466B"/>
    <w:rsid w:val="00D4112B"/>
    <w:rsid w:val="00D46B64"/>
    <w:rsid w:val="00D512F9"/>
    <w:rsid w:val="00D546E6"/>
    <w:rsid w:val="00D63A4F"/>
    <w:rsid w:val="00D71D06"/>
    <w:rsid w:val="00D75411"/>
    <w:rsid w:val="00D76D29"/>
    <w:rsid w:val="00D80EC8"/>
    <w:rsid w:val="00D904D7"/>
    <w:rsid w:val="00D9352E"/>
    <w:rsid w:val="00DA4B3E"/>
    <w:rsid w:val="00DB0F48"/>
    <w:rsid w:val="00DC03E5"/>
    <w:rsid w:val="00DC6488"/>
    <w:rsid w:val="00DC65DD"/>
    <w:rsid w:val="00DD043F"/>
    <w:rsid w:val="00DD0F63"/>
    <w:rsid w:val="00DD6EF4"/>
    <w:rsid w:val="00DE01F8"/>
    <w:rsid w:val="00DE19E9"/>
    <w:rsid w:val="00DE31A1"/>
    <w:rsid w:val="00DE5AD1"/>
    <w:rsid w:val="00E07DEA"/>
    <w:rsid w:val="00E122F3"/>
    <w:rsid w:val="00E1288B"/>
    <w:rsid w:val="00E1313E"/>
    <w:rsid w:val="00E14023"/>
    <w:rsid w:val="00E17193"/>
    <w:rsid w:val="00E202C1"/>
    <w:rsid w:val="00E23CCA"/>
    <w:rsid w:val="00E27F04"/>
    <w:rsid w:val="00E31BDC"/>
    <w:rsid w:val="00E31EFA"/>
    <w:rsid w:val="00E32AE6"/>
    <w:rsid w:val="00E3550A"/>
    <w:rsid w:val="00E3642C"/>
    <w:rsid w:val="00E376ED"/>
    <w:rsid w:val="00E45F6D"/>
    <w:rsid w:val="00E46F01"/>
    <w:rsid w:val="00E53C33"/>
    <w:rsid w:val="00E55D96"/>
    <w:rsid w:val="00E56A24"/>
    <w:rsid w:val="00E60382"/>
    <w:rsid w:val="00E61340"/>
    <w:rsid w:val="00E63176"/>
    <w:rsid w:val="00E63ED2"/>
    <w:rsid w:val="00E646E9"/>
    <w:rsid w:val="00E64BF6"/>
    <w:rsid w:val="00E70FA7"/>
    <w:rsid w:val="00E740E0"/>
    <w:rsid w:val="00E756F7"/>
    <w:rsid w:val="00E8127A"/>
    <w:rsid w:val="00E820F9"/>
    <w:rsid w:val="00E93018"/>
    <w:rsid w:val="00EB3DC5"/>
    <w:rsid w:val="00EB5932"/>
    <w:rsid w:val="00EB6762"/>
    <w:rsid w:val="00EB7EC4"/>
    <w:rsid w:val="00EC18D3"/>
    <w:rsid w:val="00ED285D"/>
    <w:rsid w:val="00ED37C8"/>
    <w:rsid w:val="00ED3F90"/>
    <w:rsid w:val="00EE2383"/>
    <w:rsid w:val="00F012BA"/>
    <w:rsid w:val="00F01300"/>
    <w:rsid w:val="00F10AF3"/>
    <w:rsid w:val="00F172A5"/>
    <w:rsid w:val="00F20EF1"/>
    <w:rsid w:val="00F22DC8"/>
    <w:rsid w:val="00F31618"/>
    <w:rsid w:val="00F318ED"/>
    <w:rsid w:val="00F31D34"/>
    <w:rsid w:val="00F35F7D"/>
    <w:rsid w:val="00F41D87"/>
    <w:rsid w:val="00F44988"/>
    <w:rsid w:val="00F46B14"/>
    <w:rsid w:val="00F50320"/>
    <w:rsid w:val="00F53914"/>
    <w:rsid w:val="00F54025"/>
    <w:rsid w:val="00F54270"/>
    <w:rsid w:val="00F5526E"/>
    <w:rsid w:val="00F6148C"/>
    <w:rsid w:val="00F64DE7"/>
    <w:rsid w:val="00F662BC"/>
    <w:rsid w:val="00F67ECF"/>
    <w:rsid w:val="00F70F79"/>
    <w:rsid w:val="00F72273"/>
    <w:rsid w:val="00F726DF"/>
    <w:rsid w:val="00F82FEC"/>
    <w:rsid w:val="00F853EA"/>
    <w:rsid w:val="00F8591B"/>
    <w:rsid w:val="00F9753B"/>
    <w:rsid w:val="00FA2E66"/>
    <w:rsid w:val="00FA4271"/>
    <w:rsid w:val="00FA4528"/>
    <w:rsid w:val="00FB5079"/>
    <w:rsid w:val="00FC45C7"/>
    <w:rsid w:val="00FC6114"/>
    <w:rsid w:val="00FD081C"/>
    <w:rsid w:val="00FD1A4F"/>
    <w:rsid w:val="00FE0EA5"/>
    <w:rsid w:val="00FE1A7D"/>
    <w:rsid w:val="00FF57B4"/>
    <w:rsid w:val="00FF6308"/>
    <w:rsid w:val="00FF7287"/>
    <w:rsid w:val="00FF7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5E6B1"/>
  <w15:docId w15:val="{8392E5F4-F786-E64E-AE69-0121EA14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MD-TEXT"/>
    <w:qFormat/>
    <w:rsid w:val="006869E1"/>
    <w:pPr>
      <w:spacing w:before="100" w:after="100"/>
      <w:jc w:val="both"/>
    </w:pPr>
    <w:rPr>
      <w:rFonts w:ascii="Cambria" w:eastAsia="Calibri" w:hAnsi="Cambria"/>
      <w:noProof/>
      <w:sz w:val="18"/>
      <w:szCs w:val="18"/>
      <w:lang w:val="en-US"/>
    </w:rPr>
  </w:style>
  <w:style w:type="paragraph" w:styleId="Balk1">
    <w:name w:val="heading 1"/>
    <w:aliases w:val="FMD BAŞLIK"/>
    <w:basedOn w:val="Gvde"/>
    <w:next w:val="Normal"/>
    <w:link w:val="Balk1Char"/>
    <w:uiPriority w:val="9"/>
    <w:qFormat/>
    <w:rsid w:val="003079CE"/>
    <w:pPr>
      <w:numPr>
        <w:numId w:val="14"/>
      </w:numPr>
      <w:adjustRightInd w:val="0"/>
      <w:snapToGrid w:val="0"/>
      <w:spacing w:before="100" w:after="0" w:line="240" w:lineRule="auto"/>
      <w:ind w:left="357" w:hanging="357"/>
      <w:jc w:val="both"/>
      <w:outlineLvl w:val="0"/>
    </w:pPr>
    <w:rPr>
      <w:rFonts w:ascii="Cambria" w:hAnsi="Cambria"/>
      <w:b/>
      <w:bCs/>
      <w:noProof/>
      <w:sz w:val="18"/>
      <w:szCs w:val="18"/>
      <w:lang w:val="en-US"/>
    </w:rPr>
  </w:style>
  <w:style w:type="paragraph" w:styleId="Balk2">
    <w:name w:val="heading 2"/>
    <w:aliases w:val="FMD_Başlık Kaynakça"/>
    <w:basedOn w:val="Balk1"/>
    <w:next w:val="Gvde"/>
    <w:link w:val="Balk2Char"/>
    <w:uiPriority w:val="9"/>
    <w:unhideWhenUsed/>
    <w:qFormat/>
    <w:rsid w:val="00CA0F84"/>
    <w:pPr>
      <w:numPr>
        <w:numId w:val="0"/>
      </w:numPr>
      <w:ind w:left="357" w:hanging="357"/>
      <w:outlineLvl w:val="1"/>
    </w:pPr>
    <w:rPr>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spacing w:line="288" w:lineRule="auto"/>
    </w:pPr>
    <w:rPr>
      <w:rFonts w:ascii="Avenir Next Medium" w:hAnsi="Avenir Next Medium" w:cs="Arial Unicode MS"/>
      <w:color w:val="008CB4"/>
    </w:rPr>
  </w:style>
  <w:style w:type="paragraph" w:customStyle="1" w:styleId="Balk">
    <w:name w:val="Başlık"/>
    <w:next w:val="Gvde"/>
    <w:pPr>
      <w:keepNext/>
      <w:spacing w:before="360" w:after="40"/>
      <w:outlineLvl w:val="0"/>
    </w:pPr>
    <w:rPr>
      <w:rFonts w:ascii="Hoefler Text" w:hAnsi="Hoefler Text" w:cs="Arial Unicode MS"/>
      <w:b/>
      <w:bCs/>
      <w:color w:val="008CB4"/>
      <w:sz w:val="44"/>
      <w:szCs w:val="44"/>
      <w:lang w:val="es-ES_tradnl"/>
    </w:rPr>
  </w:style>
  <w:style w:type="paragraph" w:customStyle="1" w:styleId="Gvde">
    <w:name w:val="Gövde"/>
    <w:pPr>
      <w:spacing w:before="80" w:after="180" w:line="288" w:lineRule="auto"/>
    </w:pPr>
    <w:rPr>
      <w:rFonts w:ascii="Hoefler Text" w:hAnsi="Hoefler Text" w:cs="Arial Unicode MS"/>
      <w:color w:val="000000"/>
      <w:sz w:val="22"/>
      <w:szCs w:val="22"/>
      <w:lang w:val="es-ES_tradnl"/>
    </w:rPr>
  </w:style>
  <w:style w:type="paragraph" w:customStyle="1" w:styleId="Gvde2">
    <w:name w:val="Gövde 2"/>
    <w:pPr>
      <w:spacing w:after="200"/>
    </w:pPr>
    <w:rPr>
      <w:rFonts w:ascii="Avenir Next" w:hAnsi="Avenir Next" w:cs="Arial Unicode MS"/>
      <w:color w:val="000000"/>
      <w:lang w:val="it-IT"/>
    </w:rPr>
  </w:style>
  <w:style w:type="paragraph" w:customStyle="1" w:styleId="AnaBalk">
    <w:name w:val="Ana Başlık"/>
    <w:pPr>
      <w:keepNext/>
      <w:spacing w:after="180" w:line="216" w:lineRule="auto"/>
      <w:jc w:val="center"/>
    </w:pPr>
    <w:rPr>
      <w:rFonts w:ascii="Avenir Next Ultra Light" w:hAnsi="Avenir Next Ultra Light" w:cs="Arial Unicode MS"/>
      <w:caps/>
      <w:color w:val="FF4013"/>
      <w:spacing w:val="-13"/>
      <w:sz w:val="136"/>
      <w:szCs w:val="136"/>
      <w:lang w:val="de-DE"/>
    </w:rPr>
  </w:style>
  <w:style w:type="paragraph" w:customStyle="1" w:styleId="AltAnaBalk">
    <w:name w:val="Alt Ana Başlık"/>
    <w:next w:val="Gvde"/>
    <w:pPr>
      <w:pBdr>
        <w:top w:val="single" w:sz="6" w:space="0" w:color="919191"/>
        <w:bottom w:val="single" w:sz="6" w:space="0" w:color="919191"/>
      </w:pBdr>
      <w:spacing w:line="288" w:lineRule="auto"/>
      <w:jc w:val="center"/>
    </w:pPr>
    <w:rPr>
      <w:rFonts w:ascii="Avenir Next Medium" w:eastAsia="Avenir Next Medium" w:hAnsi="Avenir Next Medium" w:cs="Avenir Next Medium"/>
      <w:color w:val="008CB4"/>
      <w:spacing w:val="2"/>
      <w:sz w:val="26"/>
      <w:szCs w:val="26"/>
    </w:rPr>
  </w:style>
  <w:style w:type="paragraph" w:customStyle="1" w:styleId="AltBalk">
    <w:name w:val="Alt Başlık"/>
    <w:pPr>
      <w:spacing w:before="240" w:after="120" w:line="288" w:lineRule="auto"/>
      <w:outlineLvl w:val="2"/>
    </w:pPr>
    <w:rPr>
      <w:rFonts w:ascii="Avenir Next Demi Bold" w:hAnsi="Avenir Next Demi Bold" w:cs="Arial Unicode MS"/>
      <w:color w:val="54702B"/>
      <w:sz w:val="28"/>
      <w:szCs w:val="28"/>
    </w:rPr>
  </w:style>
  <w:style w:type="paragraph" w:styleId="stBilgi">
    <w:name w:val="header"/>
    <w:basedOn w:val="Normal"/>
    <w:link w:val="stBilgiChar"/>
    <w:uiPriority w:val="99"/>
    <w:unhideWhenUsed/>
    <w:rsid w:val="00E23CCA"/>
    <w:pPr>
      <w:tabs>
        <w:tab w:val="center" w:pos="4536"/>
        <w:tab w:val="right" w:pos="9072"/>
      </w:tabs>
    </w:pPr>
  </w:style>
  <w:style w:type="character" w:customStyle="1" w:styleId="stBilgiChar">
    <w:name w:val="Üst Bilgi Char"/>
    <w:basedOn w:val="VarsaylanParagrafYazTipi"/>
    <w:link w:val="stBilgi"/>
    <w:uiPriority w:val="99"/>
    <w:rsid w:val="00E23CCA"/>
    <w:rPr>
      <w:sz w:val="24"/>
      <w:szCs w:val="24"/>
      <w:lang w:val="en-US" w:eastAsia="en-US"/>
    </w:rPr>
  </w:style>
  <w:style w:type="paragraph" w:styleId="AltBilgi">
    <w:name w:val="footer"/>
    <w:basedOn w:val="Normal"/>
    <w:link w:val="AltBilgiChar"/>
    <w:uiPriority w:val="99"/>
    <w:unhideWhenUsed/>
    <w:rsid w:val="00E23CCA"/>
    <w:pPr>
      <w:tabs>
        <w:tab w:val="center" w:pos="4536"/>
        <w:tab w:val="right" w:pos="9072"/>
      </w:tabs>
    </w:pPr>
  </w:style>
  <w:style w:type="character" w:customStyle="1" w:styleId="AltBilgiChar">
    <w:name w:val="Alt Bilgi Char"/>
    <w:basedOn w:val="VarsaylanParagrafYazTipi"/>
    <w:link w:val="AltBilgi"/>
    <w:uiPriority w:val="99"/>
    <w:rsid w:val="00E23CCA"/>
    <w:rPr>
      <w:sz w:val="24"/>
      <w:szCs w:val="24"/>
      <w:lang w:val="en-US" w:eastAsia="en-US"/>
    </w:rPr>
  </w:style>
  <w:style w:type="paragraph" w:styleId="SonNotMetni">
    <w:name w:val="endnote text"/>
    <w:basedOn w:val="Normal"/>
    <w:link w:val="SonNotMetniChar"/>
    <w:uiPriority w:val="99"/>
    <w:semiHidden/>
    <w:unhideWhenUsed/>
    <w:rsid w:val="00656210"/>
    <w:rPr>
      <w:sz w:val="20"/>
      <w:szCs w:val="20"/>
    </w:rPr>
  </w:style>
  <w:style w:type="character" w:customStyle="1" w:styleId="SonNotMetniChar">
    <w:name w:val="Son Not Metni Char"/>
    <w:basedOn w:val="VarsaylanParagrafYazTipi"/>
    <w:link w:val="SonNotMetni"/>
    <w:uiPriority w:val="99"/>
    <w:semiHidden/>
    <w:rsid w:val="00656210"/>
    <w:rPr>
      <w:rFonts w:asciiTheme="minorHAnsi" w:eastAsiaTheme="minorHAnsi" w:hAnsiTheme="minorHAnsi" w:cstheme="minorBidi"/>
      <w:bdr w:val="none" w:sz="0" w:space="0" w:color="auto"/>
      <w:lang w:eastAsia="en-US"/>
    </w:rPr>
  </w:style>
  <w:style w:type="table" w:styleId="TabloKlavuzu">
    <w:name w:val="Table Grid"/>
    <w:basedOn w:val="NormalTablo"/>
    <w:rsid w:val="00D75411"/>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oKlavuzu1">
    <w:name w:val="Tablo Kılavuzu1"/>
    <w:basedOn w:val="NormalTablo"/>
    <w:next w:val="TabloKlavuzu"/>
    <w:rsid w:val="00AF03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FMD_Başlık Kaynakça Char"/>
    <w:basedOn w:val="VarsaylanParagrafYazTipi"/>
    <w:link w:val="Balk2"/>
    <w:uiPriority w:val="9"/>
    <w:rsid w:val="00CA0F84"/>
    <w:rPr>
      <w:rFonts w:ascii="Cambria" w:hAnsi="Cambria" w:cs="Arial Unicode MS"/>
      <w:b/>
      <w:bCs/>
      <w:noProof/>
      <w:color w:val="000000"/>
      <w:sz w:val="15"/>
      <w:szCs w:val="15"/>
      <w:lang w:val="en-US"/>
    </w:rPr>
  </w:style>
  <w:style w:type="paragraph" w:styleId="BalonMetni">
    <w:name w:val="Balloon Text"/>
    <w:basedOn w:val="Normal"/>
    <w:link w:val="BalonMetniChar"/>
    <w:uiPriority w:val="99"/>
    <w:semiHidden/>
    <w:unhideWhenUsed/>
    <w:rsid w:val="008779A0"/>
  </w:style>
  <w:style w:type="character" w:customStyle="1" w:styleId="BalonMetniChar">
    <w:name w:val="Balon Metni Char"/>
    <w:basedOn w:val="VarsaylanParagrafYazTipi"/>
    <w:link w:val="BalonMetni"/>
    <w:uiPriority w:val="99"/>
    <w:semiHidden/>
    <w:rsid w:val="008779A0"/>
    <w:rPr>
      <w:sz w:val="18"/>
      <w:szCs w:val="18"/>
      <w:lang w:eastAsia="en-US"/>
    </w:rPr>
  </w:style>
  <w:style w:type="character" w:styleId="SatrNumaras">
    <w:name w:val="line number"/>
    <w:basedOn w:val="VarsaylanParagrafYazTipi"/>
    <w:uiPriority w:val="99"/>
    <w:semiHidden/>
    <w:unhideWhenUsed/>
    <w:rsid w:val="00D46B64"/>
  </w:style>
  <w:style w:type="paragraph" w:styleId="AralkYok">
    <w:name w:val="No Spacing"/>
    <w:uiPriority w:val="1"/>
    <w:qFormat/>
    <w:rsid w:val="00826DC8"/>
    <w:rPr>
      <w:rFonts w:eastAsiaTheme="minorEastAsia"/>
      <w:sz w:val="22"/>
      <w:szCs w:val="22"/>
      <w:lang w:val="en-US" w:eastAsia="zh-CN"/>
    </w:rPr>
  </w:style>
  <w:style w:type="character" w:styleId="SayfaNumaras">
    <w:name w:val="page number"/>
    <w:basedOn w:val="VarsaylanParagrafYazTipi"/>
    <w:uiPriority w:val="99"/>
    <w:semiHidden/>
    <w:unhideWhenUsed/>
    <w:rsid w:val="00192D65"/>
  </w:style>
  <w:style w:type="table" w:styleId="DzTablo4">
    <w:name w:val="Plain Table 4"/>
    <w:basedOn w:val="NormalTablo"/>
    <w:uiPriority w:val="44"/>
    <w:rsid w:val="00076F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076F8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01AC8"/>
    <w:pPr>
      <w:spacing w:beforeAutospacing="1" w:afterAutospacing="1"/>
    </w:pPr>
    <w:rPr>
      <w:rFonts w:ascii="Times New Roman" w:eastAsia="Times New Roman" w:hAnsi="Times New Roman" w:cs="Times New Roman"/>
    </w:rPr>
  </w:style>
  <w:style w:type="character" w:customStyle="1" w:styleId="zmlenmeyenBahsetme1">
    <w:name w:val="Çözümlenmeyen Bahsetme1"/>
    <w:basedOn w:val="VarsaylanParagrafYazTipi"/>
    <w:uiPriority w:val="99"/>
    <w:semiHidden/>
    <w:unhideWhenUsed/>
    <w:rsid w:val="00560334"/>
    <w:rPr>
      <w:color w:val="605E5C"/>
      <w:shd w:val="clear" w:color="auto" w:fill="E1DFDD"/>
    </w:rPr>
  </w:style>
  <w:style w:type="character" w:customStyle="1" w:styleId="shorttext">
    <w:name w:val="short_text"/>
    <w:basedOn w:val="VarsaylanParagrafYazTipi"/>
    <w:rsid w:val="00E60382"/>
  </w:style>
  <w:style w:type="character" w:customStyle="1" w:styleId="apple-converted-space">
    <w:name w:val="apple-converted-space"/>
    <w:basedOn w:val="VarsaylanParagrafYazTipi"/>
    <w:rsid w:val="00571733"/>
  </w:style>
  <w:style w:type="character" w:styleId="zlenenKpr">
    <w:name w:val="FollowedHyperlink"/>
    <w:basedOn w:val="VarsaylanParagrafYazTipi"/>
    <w:uiPriority w:val="99"/>
    <w:semiHidden/>
    <w:unhideWhenUsed/>
    <w:rsid w:val="00542153"/>
    <w:rPr>
      <w:color w:val="FF00FF" w:themeColor="followedHyperlink"/>
      <w:u w:val="single"/>
    </w:rPr>
  </w:style>
  <w:style w:type="character" w:customStyle="1" w:styleId="Balk1Char">
    <w:name w:val="Başlık 1 Char"/>
    <w:aliases w:val="FMD BAŞLIK Char"/>
    <w:basedOn w:val="VarsaylanParagrafYazTipi"/>
    <w:link w:val="Balk1"/>
    <w:uiPriority w:val="9"/>
    <w:rsid w:val="003079CE"/>
    <w:rPr>
      <w:rFonts w:ascii="Cambria" w:hAnsi="Cambria" w:cs="Arial Unicode MS"/>
      <w:b/>
      <w:bCs/>
      <w:noProof/>
      <w:color w:val="000000"/>
      <w:sz w:val="18"/>
      <w:szCs w:val="18"/>
      <w:lang w:val="en-US"/>
    </w:rPr>
  </w:style>
  <w:style w:type="paragraph" w:styleId="ListeParagraf">
    <w:name w:val="List Paragraph"/>
    <w:basedOn w:val="Normal"/>
    <w:uiPriority w:val="34"/>
    <w:qFormat/>
    <w:rsid w:val="006869E1"/>
    <w:pPr>
      <w:ind w:left="720"/>
      <w:contextualSpacing/>
    </w:pPr>
  </w:style>
  <w:style w:type="character" w:styleId="zmlenmeyenBahsetme">
    <w:name w:val="Unresolved Mention"/>
    <w:basedOn w:val="VarsaylanParagrafYazTipi"/>
    <w:uiPriority w:val="99"/>
    <w:semiHidden/>
    <w:unhideWhenUsed/>
    <w:rsid w:val="006D7F4E"/>
    <w:rPr>
      <w:color w:val="605E5C"/>
      <w:shd w:val="clear" w:color="auto" w:fill="E1DFDD"/>
    </w:rPr>
  </w:style>
  <w:style w:type="numbering" w:styleId="111111">
    <w:name w:val="Outline List 2"/>
    <w:basedOn w:val="ListeYok"/>
    <w:uiPriority w:val="99"/>
    <w:semiHidden/>
    <w:unhideWhenUsed/>
    <w:rsid w:val="00AA550D"/>
    <w:pPr>
      <w:numPr>
        <w:numId w:val="18"/>
      </w:numPr>
    </w:pPr>
  </w:style>
  <w:style w:type="numbering" w:styleId="1ai">
    <w:name w:val="Outline List 1"/>
    <w:basedOn w:val="ListeYok"/>
    <w:uiPriority w:val="99"/>
    <w:semiHidden/>
    <w:unhideWhenUsed/>
    <w:rsid w:val="00AA550D"/>
    <w:pPr>
      <w:numPr>
        <w:numId w:val="19"/>
      </w:numPr>
    </w:pPr>
  </w:style>
  <w:style w:type="numbering" w:customStyle="1" w:styleId="GeerliListe3">
    <w:name w:val="Geçerli Liste3"/>
    <w:uiPriority w:val="99"/>
    <w:rsid w:val="00AA550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944">
      <w:bodyDiv w:val="1"/>
      <w:marLeft w:val="0"/>
      <w:marRight w:val="0"/>
      <w:marTop w:val="0"/>
      <w:marBottom w:val="0"/>
      <w:divBdr>
        <w:top w:val="none" w:sz="0" w:space="0" w:color="auto"/>
        <w:left w:val="none" w:sz="0" w:space="0" w:color="auto"/>
        <w:bottom w:val="none" w:sz="0" w:space="0" w:color="auto"/>
        <w:right w:val="none" w:sz="0" w:space="0" w:color="auto"/>
      </w:divBdr>
    </w:div>
    <w:div w:id="431777730">
      <w:bodyDiv w:val="1"/>
      <w:marLeft w:val="0"/>
      <w:marRight w:val="0"/>
      <w:marTop w:val="0"/>
      <w:marBottom w:val="0"/>
      <w:divBdr>
        <w:top w:val="none" w:sz="0" w:space="0" w:color="auto"/>
        <w:left w:val="none" w:sz="0" w:space="0" w:color="auto"/>
        <w:bottom w:val="none" w:sz="0" w:space="0" w:color="auto"/>
        <w:right w:val="none" w:sz="0" w:space="0" w:color="auto"/>
      </w:divBdr>
    </w:div>
    <w:div w:id="185434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18" Type="http://schemas.openxmlformats.org/officeDocument/2006/relationships/hyperlink" Target="http://www.fbe.deu.edu.tr/ArchieveDetail.aspx?Yayin=604&amp;Type=Thesis&amp;Ogrenci=2000900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9480-9971-450C-922D-A584203F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2551</Words>
  <Characters>14542</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Makale Bilgileri/ Article info   Geliş / Received: **.**.20**Kabul / Accepted: **.**.20**DOI 10.21205/deufmd.**</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Bilgileri/ Article info   Geliş / Received: **.**.20**Kabul / Accepted: **.**.20**DOI 10.21205/deufmd.**</dc:title>
  <dc:creator>kullanici</dc:creator>
  <cp:lastModifiedBy>SERKAN EKER</cp:lastModifiedBy>
  <cp:revision>7</cp:revision>
  <cp:lastPrinted>2023-10-24T13:52:00Z</cp:lastPrinted>
  <dcterms:created xsi:type="dcterms:W3CDTF">2023-11-07T16:48:00Z</dcterms:created>
  <dcterms:modified xsi:type="dcterms:W3CDTF">2024-05-07T10:29:00Z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