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FE" w14:textId="15A7BD48" w:rsidR="000A1DD3" w:rsidRDefault="000A1DD3" w:rsidP="000A1DD3">
      <w:pPr>
        <w:jc w:val="center"/>
        <w:rPr>
          <w:b/>
          <w:sz w:val="28"/>
          <w:szCs w:val="28"/>
        </w:rPr>
      </w:pPr>
      <w:r w:rsidRPr="001546BC">
        <w:rPr>
          <w:noProof/>
          <w:lang w:val="en-US" w:eastAsia="en-US" w:bidi="ar-SA"/>
        </w:rPr>
        <mc:AlternateContent>
          <mc:Choice Requires="wps">
            <w:drawing>
              <wp:anchor distT="0" distB="0" distL="114300" distR="114300" simplePos="0" relativeHeight="251659264" behindDoc="0" locked="0" layoutInCell="1" allowOverlap="1" wp14:anchorId="5106399F" wp14:editId="23A64B88">
                <wp:simplePos x="0" y="0"/>
                <wp:positionH relativeFrom="column">
                  <wp:posOffset>963295</wp:posOffset>
                </wp:positionH>
                <wp:positionV relativeFrom="paragraph">
                  <wp:posOffset>611505</wp:posOffset>
                </wp:positionV>
                <wp:extent cx="2605177" cy="414068"/>
                <wp:effectExtent l="0" t="0" r="24130" b="24130"/>
                <wp:wrapNone/>
                <wp:docPr id="21" name="Dikdörtgen 21"/>
                <wp:cNvGraphicFramePr/>
                <a:graphic xmlns:a="http://schemas.openxmlformats.org/drawingml/2006/main">
                  <a:graphicData uri="http://schemas.microsoft.com/office/word/2010/wordprocessingShape">
                    <wps:wsp>
                      <wps:cNvSpPr/>
                      <wps:spPr>
                        <a:xfrm>
                          <a:off x="0" y="0"/>
                          <a:ext cx="2605177" cy="414068"/>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345F0D04" w14:textId="77777777" w:rsidR="00264717" w:rsidRPr="005F39F4" w:rsidRDefault="00264717" w:rsidP="000A1DD3">
                            <w:pPr>
                              <w:pStyle w:val="AralkYok"/>
                              <w:jc w:val="center"/>
                              <w:rPr>
                                <w:rFonts w:ascii="Garamond" w:hAnsi="Garamond"/>
                              </w:rPr>
                            </w:pPr>
                            <w:r w:rsidRPr="005F39F4">
                              <w:rPr>
                                <w:rFonts w:ascii="Garamond" w:hAnsi="Garamond"/>
                              </w:rPr>
                              <w:t>Sayı: 1 ● Haziran 2020 ● XX-XX</w:t>
                            </w:r>
                          </w:p>
                          <w:p w14:paraId="3D831AC2" w14:textId="77777777" w:rsidR="00264717" w:rsidRPr="005F39F4" w:rsidRDefault="00264717" w:rsidP="000A1DD3">
                            <w:pPr>
                              <w:jc w:val="center"/>
                            </w:pPr>
                            <w:proofErr w:type="spellStart"/>
                            <w:r w:rsidRPr="005F39F4">
                              <w:t>Issue</w:t>
                            </w:r>
                            <w:proofErr w:type="spellEnd"/>
                            <w:r w:rsidRPr="005F39F4">
                              <w:t xml:space="preserve">: 1 ● </w:t>
                            </w:r>
                            <w:proofErr w:type="spellStart"/>
                            <w:r w:rsidRPr="005F39F4">
                              <w:t>July</w:t>
                            </w:r>
                            <w:proofErr w:type="spellEnd"/>
                            <w:r w:rsidRPr="005F39F4">
                              <w:t xml:space="preserve"> 2020 ● XX-XX</w:t>
                            </w:r>
                          </w:p>
                          <w:p w14:paraId="69A6692E" w14:textId="77777777" w:rsidR="00264717" w:rsidRPr="00764AE2" w:rsidRDefault="00264717" w:rsidP="000A1DD3">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6399F" id="Dikdörtgen 21" o:spid="_x0000_s1026" style="position:absolute;left:0;text-align:left;margin-left:75.85pt;margin-top:48.15pt;width:205.1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BziwIAAGIFAAAOAAAAZHJzL2Uyb0RvYy54bWysVEtu2zAQ3RfoHQjuG0muE6dG5MBIkKJA&#10;kARNiqxpirSJUByWpC25B+sFerEOqY+NNOii6EbicN783/Disq012QnnFZiSFic5JcJwqJRZl/Tb&#10;082Hc0p8YKZiGowo6V54erl4/+6isXMxgQ3oSjiCToyfN7akmxDsPMs834ia+ROwwqBSgqtZQNGt&#10;s8qxBr3XOpvk+VnWgKusAy68x9vrTkkXyb+Ugod7Kb0IRJcUcwvp69J3Fb/Z4oLN147ZjeJ9Guwf&#10;sqiZMhh0dHXNAiNbp/5wVSvuwIMMJxzqDKRUXKQasJoif1XN44ZZkWrB5ng7tsn/P7f8bvfgiKpK&#10;OikoMazGGV2rl+rXTxfWwhC8xRY11s8R+WgfXC95PMZ6W+nq+MdKSJvauh/bKtpAOF5OzvLTYjaj&#10;hKNuWkzzs/PoNDtYW+fDZwE1iYeSOhxb6ibb3frQQQdIDKYNaUr6sZidJpQHraobpXXUJeaIK+3I&#10;juHMQ5sKwFhHKJS0wQRiWV0h6RT2WnTuvwqJPYmpdwEiGw8+q5fBpzaIjCYSo49GxVtGOgxGPTaa&#10;icTQ0TB/y/AQbUSniGDCaFgrA+7vxrLDD1V3tcayQ7tq+6GuoNojGxx0a+Itv1E4kFvmwwNzuBe4&#10;Qbjr4R4/UgPOAPoTJRtwP966j3ikK2opaXDPSuq/b5kTlOgvBon8qZhO42ImYXo6m6DgjjWrY43Z&#10;1leAY0WuYnbpGPFBD0fpoH7GJ2EZo6KKGY6xS8qDG4Sr0O0/PipcLJcJhstoWbg1j5ZH57HBkXBP&#10;7TNztmdlQD7fwbCTbP6KnB02WhpYbgNIlZgbW9z1tW89LnLifv/oxJfiWE6ow9O4+A0AAP//AwBQ&#10;SwMEFAAGAAgAAAAhAFFnyNHeAAAACgEAAA8AAABkcnMvZG93bnJldi54bWxMj81OwzAQhO9IvIO1&#10;SFxQa6cogYY4FSriiNQfVHF04yWJiNdR7Lbp27M9tcfRjGa+KRaj68QRh9B60pBMFQikytuWag3f&#10;28/JK4gQDVnTeUINZwywKO/vCpNbf6I1HjexFlxCITcamhj7XMpQNehMmPoeib1fPzgTWQ61tIM5&#10;cbnr5EypTDrTEi80psdlg9Xf5uA02IASn1Ct4s8u/Yjn5dfaqrnWjw/j+xuIiGO8huGCz+hQMtPe&#10;H8gG0bFOkxeOaphnzyA4kGYzPrdnJ0tSkGUhby+U/wAAAP//AwBQSwECLQAUAAYACAAAACEAtoM4&#10;kv4AAADhAQAAEwAAAAAAAAAAAAAAAAAAAAAAW0NvbnRlbnRfVHlwZXNdLnhtbFBLAQItABQABgAI&#10;AAAAIQA4/SH/1gAAAJQBAAALAAAAAAAAAAAAAAAAAC8BAABfcmVscy8ucmVsc1BLAQItABQABgAI&#10;AAAAIQBrORBziwIAAGIFAAAOAAAAAAAAAAAAAAAAAC4CAABkcnMvZTJvRG9jLnhtbFBLAQItABQA&#10;BgAIAAAAIQBRZ8jR3gAAAAoBAAAPAAAAAAAAAAAAAAAAAOUEAABkcnMvZG93bnJldi54bWxQSwUG&#10;AAAAAAQABADzAAAA8AUAAAAA&#10;" fillcolor="white [3201]" strokecolor="black [3213]" strokeweight=".25pt">
                <v:textbox>
                  <w:txbxContent>
                    <w:p w14:paraId="345F0D04" w14:textId="77777777" w:rsidR="00264717" w:rsidRPr="005F39F4" w:rsidRDefault="00264717" w:rsidP="000A1DD3">
                      <w:pPr>
                        <w:pStyle w:val="AralkYok"/>
                        <w:jc w:val="center"/>
                        <w:rPr>
                          <w:rFonts w:ascii="Garamond" w:hAnsi="Garamond"/>
                        </w:rPr>
                      </w:pPr>
                      <w:r w:rsidRPr="005F39F4">
                        <w:rPr>
                          <w:rFonts w:ascii="Garamond" w:hAnsi="Garamond"/>
                        </w:rPr>
                        <w:t>Sayı: 1 ● Haziran 2020 ● XX-XX</w:t>
                      </w:r>
                    </w:p>
                    <w:p w14:paraId="3D831AC2" w14:textId="77777777" w:rsidR="00264717" w:rsidRPr="005F39F4" w:rsidRDefault="00264717" w:rsidP="000A1DD3">
                      <w:pPr>
                        <w:jc w:val="center"/>
                      </w:pPr>
                      <w:proofErr w:type="spellStart"/>
                      <w:r w:rsidRPr="005F39F4">
                        <w:t>Issue</w:t>
                      </w:r>
                      <w:proofErr w:type="spellEnd"/>
                      <w:r w:rsidRPr="005F39F4">
                        <w:t xml:space="preserve">: 1 ● </w:t>
                      </w:r>
                      <w:proofErr w:type="spellStart"/>
                      <w:r w:rsidRPr="005F39F4">
                        <w:t>July</w:t>
                      </w:r>
                      <w:proofErr w:type="spellEnd"/>
                      <w:r w:rsidRPr="005F39F4">
                        <w:t xml:space="preserve"> 2020 ● XX-XX</w:t>
                      </w:r>
                    </w:p>
                    <w:p w14:paraId="69A6692E" w14:textId="77777777" w:rsidR="00264717" w:rsidRPr="00764AE2" w:rsidRDefault="00264717" w:rsidP="000A1DD3">
                      <w:pPr>
                        <w:jc w:val="center"/>
                        <w:rPr>
                          <w:szCs w:val="24"/>
                        </w:rPr>
                      </w:pPr>
                    </w:p>
                  </w:txbxContent>
                </v:textbox>
              </v:rect>
            </w:pict>
          </mc:Fallback>
        </mc:AlternateContent>
      </w:r>
      <w:r w:rsidR="00F53B82" w:rsidRPr="003B07B1">
        <w:rPr>
          <w:b/>
          <w:noProof/>
          <w:sz w:val="28"/>
          <w:szCs w:val="28"/>
          <w:lang w:bidi="ar-SA"/>
        </w:rPr>
        <w:drawing>
          <wp:inline distT="0" distB="0" distL="0" distR="0" wp14:anchorId="5F152309" wp14:editId="48EDECBB">
            <wp:extent cx="4532400" cy="1086778"/>
            <wp:effectExtent l="0" t="0" r="1905" b="0"/>
            <wp:docPr id="9" name="Resim 9" descr="C:\Users\w7\Desktop\2. Çalışmalarım\+ AKADEMİK DERGİLERİM\MUTFAK\3. DERGİ ŞABLONLARI\2. TMDRD-JPGLER\özet t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esktop\2. Çalışmalarım\+ AKADEMİK DERGİLERİM\MUTFAK\3. DERGİ ŞABLONLARI\2. TMDRD-JPGLER\özet t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4176" cy="1091999"/>
                    </a:xfrm>
                    <a:prstGeom prst="rect">
                      <a:avLst/>
                    </a:prstGeom>
                    <a:noFill/>
                    <a:ln>
                      <a:noFill/>
                    </a:ln>
                  </pic:spPr>
                </pic:pic>
              </a:graphicData>
            </a:graphic>
          </wp:inline>
        </w:drawing>
      </w:r>
    </w:p>
    <w:p w14:paraId="0091FF09" w14:textId="77777777" w:rsidR="000A1DD3" w:rsidRDefault="000A1DD3" w:rsidP="000A1DD3">
      <w:pPr>
        <w:jc w:val="center"/>
        <w:rPr>
          <w:b/>
          <w:sz w:val="28"/>
          <w:szCs w:val="28"/>
        </w:rPr>
      </w:pPr>
    </w:p>
    <w:p w14:paraId="7BF1B3DD" w14:textId="77777777" w:rsidR="000A1DD3" w:rsidRPr="002F66CC" w:rsidRDefault="000A1DD3" w:rsidP="000A1DD3">
      <w:pPr>
        <w:jc w:val="center"/>
        <w:rPr>
          <w:sz w:val="28"/>
          <w:szCs w:val="28"/>
        </w:rPr>
      </w:pPr>
    </w:p>
    <w:p w14:paraId="0F0A83DB" w14:textId="77777777" w:rsidR="00F53B82" w:rsidRPr="009E4CA4" w:rsidRDefault="00F53B82" w:rsidP="00F53B82">
      <w:pPr>
        <w:jc w:val="center"/>
        <w:rPr>
          <w:b/>
          <w:sz w:val="28"/>
          <w:szCs w:val="28"/>
        </w:rPr>
      </w:pPr>
      <w:r w:rsidRPr="009E4CA4">
        <w:rPr>
          <w:b/>
          <w:sz w:val="28"/>
          <w:szCs w:val="28"/>
        </w:rPr>
        <w:t>Suçlulara Yönelik Manev</w:t>
      </w:r>
      <w:r>
        <w:rPr>
          <w:b/>
          <w:sz w:val="28"/>
          <w:szCs w:val="28"/>
        </w:rPr>
        <w:t>î</w:t>
      </w:r>
      <w:r w:rsidRPr="009E4CA4">
        <w:rPr>
          <w:b/>
          <w:sz w:val="28"/>
          <w:szCs w:val="28"/>
        </w:rPr>
        <w:t xml:space="preserve"> Danışmanlık Hizmetlerine İlişkin Yapılmış Çalışmalar Üzerine Meta-Analitik Bir Araştırma</w:t>
      </w:r>
    </w:p>
    <w:p w14:paraId="20F95871" w14:textId="77777777" w:rsidR="000A1DD3" w:rsidRPr="00E824FB" w:rsidRDefault="00346A33" w:rsidP="000A1DD3">
      <w:pPr>
        <w:spacing w:after="120"/>
        <w:jc w:val="center"/>
        <w:rPr>
          <w:sz w:val="32"/>
          <w:szCs w:val="32"/>
        </w:rPr>
      </w:pPr>
      <w:r>
        <w:rPr>
          <w:b/>
          <w:noProof/>
          <w:sz w:val="24"/>
          <w:szCs w:val="24"/>
          <w:lang w:val="en-US" w:eastAsia="en-US" w:bidi="ar-SA"/>
        </w:rPr>
        <mc:AlternateContent>
          <mc:Choice Requires="wps">
            <w:drawing>
              <wp:anchor distT="0" distB="0" distL="114300" distR="114300" simplePos="0" relativeHeight="251669504" behindDoc="0" locked="0" layoutInCell="1" allowOverlap="1" wp14:anchorId="2960085A" wp14:editId="166674B4">
                <wp:simplePos x="0" y="0"/>
                <wp:positionH relativeFrom="column">
                  <wp:posOffset>251299</wp:posOffset>
                </wp:positionH>
                <wp:positionV relativeFrom="paragraph">
                  <wp:posOffset>146050</wp:posOffset>
                </wp:positionV>
                <wp:extent cx="411480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411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A38E8EE" id="Düz Bağlayıcı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1.5pt" to="34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bK4QEAAAsEAAAOAAAAZHJzL2Uyb0RvYy54bWysU81u1DAQviP1HSzfu0naAlW02Up0VS4I&#10;VhQewHXGG0v+k+1uEl6GZ+idG/tgjJ3dbAVICMTFie35vpnvm/HyZtCK7MAHaU1Dq0VJCRhuW2m2&#10;Df386e78mpIQmWmZsgYaOkKgN6uzF8ve1XBhO6ta8ARJTKh719AuRlcXReAdaBYW1oHBS2G9ZhG3&#10;flu0nvXIrlVxUZavit761nnLIQQ8XU+XdJX5hQAePwgRIBLVUKwt5tXn9SGtxWrJ6q1nrpP8UAb7&#10;hyo0kwaTzlRrFhl59PIXKi25t8GKuOBWF1YIySFrQDVV+ZOa+445yFrQnOBmm8L/o+XvdxtPZIu9&#10;o8QwjS1af//2hbxh+6+Kjfsnvn8iVbKpd6HG6Fuz8YddcBufNA/C6/RFNWTI1o6ztTBEwvHwqqqu&#10;rkvsAD/eFSeg8yG+BatJ+mmokiapZjXbvQsRk2HoMSQdK0P6hl5Wr1/mqGCVbO+kUukuDw7cKk92&#10;DFseh1w7EjyLwp0yyJoUTRryXxwVTPQfQaAlWHU1JUjDeOJknIOJR15lMDrBBFYwA8s/Aw/xCQp5&#10;UP8GPCNyZmviDNbSWP+77CcrxBR/dGDSnSx4sO2Yu5utwYnL1h9eRxrp5/sMP73h1Q8AAAD//wMA&#10;UEsDBBQABgAIAAAAIQCJ/Dd73AAAAAgBAAAPAAAAZHJzL2Rvd25yZXYueG1sTI/BTsMwEETvSPyD&#10;tUjcqNNUhDbEqRCCA3BqQVW5bW0TR8R2ZDut+XsWcYDjzoxm3zTrbAd21CH23gmYzwpg2kmvetcJ&#10;eHt9vFoCiwmdwsE7LeBLR1i352cN1sqf3EYft6ljVOJijQJMSmPNeZRGW4wzP2pH3ocPFhOdoeMq&#10;4InK7cDLoqi4xd7RB4Ojvjdafm4nK+Apv79Mu3KH2RRzGa5lte8enoW4vMh3t8CSzukvDD/4hA4t&#10;MR385FRkg4DFqqKkgHJBk8ivljckHH4F3jb8/4D2GwAA//8DAFBLAQItABQABgAIAAAAIQC2gziS&#10;/gAAAOEBAAATAAAAAAAAAAAAAAAAAAAAAABbQ29udGVudF9UeXBlc10ueG1sUEsBAi0AFAAGAAgA&#10;AAAhADj9If/WAAAAlAEAAAsAAAAAAAAAAAAAAAAALwEAAF9yZWxzLy5yZWxzUEsBAi0AFAAGAAgA&#10;AAAhAFxsFsrhAQAACwQAAA4AAAAAAAAAAAAAAAAALgIAAGRycy9lMm9Eb2MueG1sUEsBAi0AFAAG&#10;AAgAAAAhAIn8N3vcAAAACAEAAA8AAAAAAAAAAAAAAAAAOwQAAGRycy9kb3ducmV2LnhtbFBLBQYA&#10;AAAABAAEAPMAAABEBQAAAAA=&#10;" strokecolor="black [3213]" strokeweight=".25pt"/>
            </w:pict>
          </mc:Fallback>
        </mc:AlternateContent>
      </w:r>
    </w:p>
    <w:p w14:paraId="18C2A971" w14:textId="323C4868" w:rsidR="000A1DD3" w:rsidRPr="0095499B" w:rsidRDefault="00F53B82" w:rsidP="0095499B">
      <w:pPr>
        <w:pStyle w:val="AralkYok"/>
        <w:jc w:val="center"/>
        <w:rPr>
          <w:rFonts w:ascii="Garamond" w:hAnsi="Garamond"/>
          <w:sz w:val="26"/>
          <w:szCs w:val="26"/>
        </w:rPr>
      </w:pPr>
      <w:r w:rsidRPr="00346A33">
        <w:rPr>
          <w:rFonts w:ascii="Garamond" w:hAnsi="Garamond"/>
          <w:sz w:val="28"/>
          <w:szCs w:val="28"/>
          <w:lang w:val="en-US"/>
        </w:rPr>
        <w:t>A Meta-Analytical Research on the Studies of Spiritual Counse</w:t>
      </w:r>
      <w:r>
        <w:rPr>
          <w:rFonts w:ascii="Garamond" w:hAnsi="Garamond"/>
          <w:sz w:val="28"/>
          <w:szCs w:val="28"/>
          <w:lang w:val="en-US"/>
        </w:rPr>
        <w:t>l</w:t>
      </w:r>
      <w:r w:rsidRPr="00346A33">
        <w:rPr>
          <w:rFonts w:ascii="Garamond" w:hAnsi="Garamond"/>
          <w:sz w:val="28"/>
          <w:szCs w:val="28"/>
          <w:lang w:val="en-US"/>
        </w:rPr>
        <w:t>ling Services for Criminals</w:t>
      </w:r>
    </w:p>
    <w:p w14:paraId="2F49D5B8" w14:textId="77777777" w:rsidR="0095499B" w:rsidRPr="0095499B" w:rsidRDefault="0095499B" w:rsidP="0095499B">
      <w:pPr>
        <w:pStyle w:val="AralkYok"/>
        <w:jc w:val="center"/>
        <w:rPr>
          <w:rFonts w:ascii="Garamond" w:hAnsi="Garamond"/>
          <w:sz w:val="28"/>
          <w:szCs w:val="28"/>
        </w:rPr>
      </w:pPr>
    </w:p>
    <w:p w14:paraId="7EEB1BFA" w14:textId="77777777" w:rsidR="000A1DD3" w:rsidRDefault="00346A33" w:rsidP="0095499B">
      <w:pPr>
        <w:jc w:val="center"/>
        <w:rPr>
          <w:b/>
          <w:sz w:val="24"/>
          <w:szCs w:val="24"/>
        </w:rPr>
      </w:pPr>
      <w:r w:rsidRPr="00E824FB">
        <w:rPr>
          <w:sz w:val="32"/>
          <w:szCs w:val="32"/>
        </w:rPr>
        <w:sym w:font="Wingdings 2" w:char="F065"/>
      </w:r>
      <w:r w:rsidRPr="00E824FB">
        <w:rPr>
          <w:sz w:val="32"/>
          <w:szCs w:val="32"/>
        </w:rPr>
        <w:t xml:space="preserve">  </w:t>
      </w:r>
      <w:r w:rsidRPr="00E824FB">
        <w:rPr>
          <w:sz w:val="32"/>
          <w:szCs w:val="32"/>
        </w:rPr>
        <w:sym w:font="Wingdings 2" w:char="F066"/>
      </w:r>
    </w:p>
    <w:p w14:paraId="1C9D5469" w14:textId="77777777" w:rsidR="000A1DD3" w:rsidRDefault="000A1DD3" w:rsidP="000A1DD3">
      <w:pPr>
        <w:jc w:val="center"/>
        <w:rPr>
          <w:b/>
          <w:sz w:val="24"/>
          <w:szCs w:val="24"/>
        </w:rPr>
      </w:pPr>
    </w:p>
    <w:p w14:paraId="312AA85D" w14:textId="77777777" w:rsidR="00F53B82" w:rsidRPr="009E4CA4" w:rsidRDefault="00F53B82" w:rsidP="00F53B82">
      <w:pPr>
        <w:jc w:val="center"/>
        <w:rPr>
          <w:b/>
          <w:sz w:val="24"/>
          <w:szCs w:val="24"/>
        </w:rPr>
      </w:pPr>
      <w:r w:rsidRPr="009E4CA4">
        <w:rPr>
          <w:b/>
          <w:sz w:val="24"/>
          <w:szCs w:val="24"/>
        </w:rPr>
        <w:t>Abdullah D</w:t>
      </w:r>
      <w:r>
        <w:rPr>
          <w:b/>
          <w:sz w:val="24"/>
          <w:szCs w:val="24"/>
        </w:rPr>
        <w:t>ağcı</w:t>
      </w:r>
    </w:p>
    <w:p w14:paraId="4C89CEED" w14:textId="77777777" w:rsidR="00F53B82" w:rsidRPr="009E4CA4" w:rsidRDefault="00F53B82" w:rsidP="00F53B82">
      <w:pPr>
        <w:jc w:val="center"/>
        <w:rPr>
          <w:sz w:val="28"/>
          <w:szCs w:val="28"/>
        </w:rPr>
      </w:pPr>
    </w:p>
    <w:p w14:paraId="5DD43D73" w14:textId="77777777" w:rsidR="00F53B82" w:rsidRPr="009E4CA4" w:rsidRDefault="00F53B82" w:rsidP="00F53B82">
      <w:pPr>
        <w:jc w:val="center"/>
      </w:pPr>
      <w:r w:rsidRPr="009E4CA4">
        <w:t>Doktora Öğrencisi</w:t>
      </w:r>
    </w:p>
    <w:p w14:paraId="32465F70" w14:textId="77777777" w:rsidR="00F53B82" w:rsidRPr="009E4CA4" w:rsidRDefault="00F53B82" w:rsidP="00F53B82">
      <w:pPr>
        <w:jc w:val="center"/>
      </w:pPr>
      <w:r w:rsidRPr="009E4CA4">
        <w:t>Ankara Üniversitesi Sosyal Bilimler Enstitüsü</w:t>
      </w:r>
    </w:p>
    <w:p w14:paraId="50C80C6D" w14:textId="77777777" w:rsidR="00F53B82" w:rsidRDefault="00F53B82" w:rsidP="00F53B82">
      <w:pPr>
        <w:jc w:val="center"/>
      </w:pPr>
      <w:r>
        <w:t xml:space="preserve">Din Psikolojisi </w:t>
      </w:r>
    </w:p>
    <w:p w14:paraId="2591890A" w14:textId="77777777" w:rsidR="00F53B82" w:rsidRPr="009E4CA4" w:rsidRDefault="00F53B82" w:rsidP="00F53B82">
      <w:pPr>
        <w:jc w:val="center"/>
      </w:pPr>
      <w:r w:rsidRPr="009E4CA4">
        <w:t>E-posta: adagci@ankara.edu.tr</w:t>
      </w:r>
    </w:p>
    <w:p w14:paraId="5B431D7F" w14:textId="77777777" w:rsidR="00F53B82" w:rsidRDefault="00F53B82" w:rsidP="00F53B82">
      <w:pPr>
        <w:jc w:val="center"/>
      </w:pPr>
      <w:proofErr w:type="spellStart"/>
      <w:r>
        <w:t>Orcid</w:t>
      </w:r>
      <w:proofErr w:type="spellEnd"/>
      <w:r>
        <w:t>: 0000-0003-1540-1256</w:t>
      </w:r>
    </w:p>
    <w:p w14:paraId="38CF7B50" w14:textId="77777777" w:rsidR="00F53B82" w:rsidRPr="009E4CA4" w:rsidRDefault="00F53B82" w:rsidP="00F53B82">
      <w:pPr>
        <w:jc w:val="center"/>
      </w:pPr>
      <w:r>
        <w:t xml:space="preserve">Ankara </w:t>
      </w:r>
      <w:r w:rsidRPr="009E4CA4">
        <w:t>/</w:t>
      </w:r>
      <w:r>
        <w:t xml:space="preserve"> </w:t>
      </w:r>
      <w:r w:rsidRPr="009E4CA4">
        <w:t>Türkiye</w:t>
      </w:r>
    </w:p>
    <w:p w14:paraId="0ABA6E4D" w14:textId="77777777" w:rsidR="00F53B82" w:rsidRDefault="00F53B82" w:rsidP="00F53B82">
      <w:pPr>
        <w:jc w:val="center"/>
      </w:pPr>
    </w:p>
    <w:p w14:paraId="2D264954" w14:textId="77777777" w:rsidR="00F53B82" w:rsidRDefault="00F53B82" w:rsidP="00F53B82">
      <w:pPr>
        <w:jc w:val="center"/>
        <w:rPr>
          <w:b/>
          <w:sz w:val="24"/>
          <w:szCs w:val="24"/>
        </w:rPr>
      </w:pPr>
      <w:r>
        <w:rPr>
          <w:b/>
          <w:noProof/>
          <w:sz w:val="24"/>
          <w:szCs w:val="24"/>
          <w:lang w:bidi="ar-SA"/>
        </w:rPr>
        <mc:AlternateContent>
          <mc:Choice Requires="wps">
            <w:drawing>
              <wp:anchor distT="0" distB="0" distL="114300" distR="114300" simplePos="0" relativeHeight="251671552" behindDoc="0" locked="0" layoutInCell="1" allowOverlap="1" wp14:anchorId="1A542077" wp14:editId="286E2496">
                <wp:simplePos x="0" y="0"/>
                <wp:positionH relativeFrom="column">
                  <wp:posOffset>1195969</wp:posOffset>
                </wp:positionH>
                <wp:positionV relativeFrom="paragraph">
                  <wp:posOffset>16510</wp:posOffset>
                </wp:positionV>
                <wp:extent cx="2147978" cy="0"/>
                <wp:effectExtent l="0" t="0" r="24130" b="19050"/>
                <wp:wrapNone/>
                <wp:docPr id="20" name="Düz Bağlayıcı 20"/>
                <wp:cNvGraphicFramePr/>
                <a:graphic xmlns:a="http://schemas.openxmlformats.org/drawingml/2006/main">
                  <a:graphicData uri="http://schemas.microsoft.com/office/word/2010/wordprocessingShape">
                    <wps:wsp>
                      <wps:cNvCnPr/>
                      <wps:spPr>
                        <a:xfrm>
                          <a:off x="0" y="0"/>
                          <a:ext cx="214797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B5846" id="Düz Bağlayıcı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4.15pt,1.3pt" to="26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W74gEAAA0EAAAOAAAAZHJzL2Uyb0RvYy54bWysU9uO0zAQfUfiHyy/0yTlUoiarsRWywuC&#10;issHeJ1xY8k32aZJ+Bm+Yd95ox+2Y6dNV4CEQLw4sWfOmTnH4/XVoBU5gA/SmoZWi5ISMNy20uwb&#10;+vnTzZOXlITITMuUNdDQEQK92jx+tO5dDUvbWdWCJ0hiQt27hnYxurooAu9As7CwDgwGhfWaRdz6&#10;fdF61iO7VsWyLF8UvfWt85ZDCHi6nYJ0k/mFAB7fCxEgEtVQ7C3m1ef1Nq3FZs3qvWeuk/zUBvuH&#10;LjSTBovOVFsWGfni5S9UWnJvgxVxwa0urBCSQ9aAaqryJzUfO+Yga0FzgpttCv+Plr877DyRbUOX&#10;aI9hGu9o++P7V/KaHb8pNh7v+PGOYAyN6l2oMf/a7PxpF9zOJ9WD8Dp9UQ8ZsrnjbC4MkXA8XFbP&#10;Vq9WOA78HCsuQOdDfANWk/TTUCVN0s1qdngbIhbD1HNKOlaG9A19Wq2e56xglWxvpFIplkcHrpUn&#10;B4aXHocq9Y4ED7JwpwweJkWThvwXRwUT/QcQaAp2XU0F0jheOBnnYOKZVxnMTjCBHczA8s/AU36C&#10;Qh7VvwHPiFzZmjiDtTTW/676xQox5Z8dmHQnC25tO+bbzdbgzGXnTu8jDfXDfYZfXvHmHgAA//8D&#10;AFBLAwQUAAYACAAAACEAjbEZcdoAAAAHAQAADwAAAGRycy9kb3ducmV2LnhtbEyOwU7DMBBE70j8&#10;g7VI3KjToEZRiFMhBAfgRIsquLn2No4a25HttObvWbjAbZ9mNPvadbYjO2GIg3cClosCGDrl9eB6&#10;Ae/bp5saWEzSaTl6hwK+MMK6u7xoZaP92b3haZN6RiMuNlKASWlqOI/KoJVx4Sd0lB18sDIRhp7r&#10;IM80bkdeFkXFrRwcfTBywgeD6riZrYDn/Pk678qdzKZYqrBS1Uf/+CLE9VW+vwOWMKe/Mvzokzp0&#10;5LT3s9ORjcR1fUtVAWUFjPJVWdGx/2Xetfy/f/cNAAD//wMAUEsBAi0AFAAGAAgAAAAhALaDOJL+&#10;AAAA4QEAABMAAAAAAAAAAAAAAAAAAAAAAFtDb250ZW50X1R5cGVzXS54bWxQSwECLQAUAAYACAAA&#10;ACEAOP0h/9YAAACUAQAACwAAAAAAAAAAAAAAAAAvAQAAX3JlbHMvLnJlbHNQSwECLQAUAAYACAAA&#10;ACEA++MVu+IBAAANBAAADgAAAAAAAAAAAAAAAAAuAgAAZHJzL2Uyb0RvYy54bWxQSwECLQAUAAYA&#10;CAAAACEAjbEZcdoAAAAHAQAADwAAAAAAAAAAAAAAAAA8BAAAZHJzL2Rvd25yZXYueG1sUEsFBgAA&#10;AAAEAAQA8wAAAEMFAAAAAA==&#10;" strokecolor="black [3213]" strokeweight=".25pt"/>
            </w:pict>
          </mc:Fallback>
        </mc:AlternateContent>
      </w:r>
    </w:p>
    <w:p w14:paraId="30D7EEB0" w14:textId="77777777" w:rsidR="00F53B82" w:rsidRPr="00670C61" w:rsidRDefault="00F53B82" w:rsidP="00F53B82">
      <w:pPr>
        <w:pStyle w:val="AralkYok"/>
        <w:jc w:val="center"/>
        <w:rPr>
          <w:rFonts w:ascii="Garamond" w:hAnsi="Garamond"/>
        </w:rPr>
      </w:pPr>
      <w:proofErr w:type="spellStart"/>
      <w:r w:rsidRPr="00670C61">
        <w:rPr>
          <w:rFonts w:ascii="Garamond" w:hAnsi="Garamond"/>
        </w:rPr>
        <w:t>PhD</w:t>
      </w:r>
      <w:proofErr w:type="spellEnd"/>
      <w:r w:rsidRPr="00670C61">
        <w:rPr>
          <w:rFonts w:ascii="Garamond" w:hAnsi="Garamond"/>
        </w:rPr>
        <w:t xml:space="preserve"> </w:t>
      </w:r>
      <w:proofErr w:type="spellStart"/>
      <w:r w:rsidRPr="00670C61">
        <w:rPr>
          <w:rFonts w:ascii="Garamond" w:hAnsi="Garamond"/>
        </w:rPr>
        <w:t>Student</w:t>
      </w:r>
      <w:proofErr w:type="spellEnd"/>
    </w:p>
    <w:p w14:paraId="66ECA13D" w14:textId="77777777" w:rsidR="00F53B82" w:rsidRDefault="00F53B82" w:rsidP="00F53B82">
      <w:pPr>
        <w:pStyle w:val="AralkYok"/>
        <w:jc w:val="center"/>
        <w:rPr>
          <w:rFonts w:ascii="Garamond" w:hAnsi="Garamond"/>
        </w:rPr>
      </w:pPr>
      <w:r w:rsidRPr="00670C61">
        <w:rPr>
          <w:rFonts w:ascii="Garamond" w:hAnsi="Garamond"/>
        </w:rPr>
        <w:t xml:space="preserve">Ankara </w:t>
      </w:r>
      <w:proofErr w:type="spellStart"/>
      <w:r w:rsidRPr="00670C61">
        <w:rPr>
          <w:rFonts w:ascii="Garamond" w:hAnsi="Garamond"/>
        </w:rPr>
        <w:t>University</w:t>
      </w:r>
      <w:proofErr w:type="spellEnd"/>
      <w:r w:rsidRPr="00670C61">
        <w:rPr>
          <w:rFonts w:ascii="Garamond" w:hAnsi="Garamond"/>
        </w:rPr>
        <w:t xml:space="preserve"> </w:t>
      </w:r>
      <w:proofErr w:type="spellStart"/>
      <w:r w:rsidRPr="00670C61">
        <w:rPr>
          <w:rFonts w:ascii="Garamond" w:hAnsi="Garamond"/>
        </w:rPr>
        <w:t>Institute</w:t>
      </w:r>
      <w:proofErr w:type="spellEnd"/>
      <w:r w:rsidRPr="00670C61">
        <w:rPr>
          <w:rFonts w:ascii="Garamond" w:hAnsi="Garamond"/>
        </w:rPr>
        <w:t xml:space="preserve"> of </w:t>
      </w:r>
      <w:proofErr w:type="spellStart"/>
      <w:r w:rsidRPr="00670C61">
        <w:rPr>
          <w:rFonts w:ascii="Garamond" w:hAnsi="Garamond"/>
        </w:rPr>
        <w:t>Social</w:t>
      </w:r>
      <w:proofErr w:type="spellEnd"/>
      <w:r w:rsidRPr="00670C61">
        <w:rPr>
          <w:rFonts w:ascii="Garamond" w:hAnsi="Garamond"/>
        </w:rPr>
        <w:t xml:space="preserve"> </w:t>
      </w:r>
      <w:proofErr w:type="spellStart"/>
      <w:r w:rsidRPr="00670C61">
        <w:rPr>
          <w:rFonts w:ascii="Garamond" w:hAnsi="Garamond"/>
        </w:rPr>
        <w:t>Sciences</w:t>
      </w:r>
      <w:proofErr w:type="spellEnd"/>
    </w:p>
    <w:p w14:paraId="1EF2900E" w14:textId="77777777" w:rsidR="00F53B82" w:rsidRPr="00670C61" w:rsidRDefault="00F53B82" w:rsidP="00F53B82">
      <w:pPr>
        <w:pStyle w:val="AralkYok"/>
        <w:jc w:val="center"/>
        <w:rPr>
          <w:rFonts w:ascii="Garamond" w:hAnsi="Garamond"/>
        </w:rPr>
      </w:pPr>
      <w:proofErr w:type="spellStart"/>
      <w:r>
        <w:rPr>
          <w:rFonts w:ascii="Garamond" w:hAnsi="Garamond"/>
        </w:rPr>
        <w:t>Department</w:t>
      </w:r>
      <w:proofErr w:type="spellEnd"/>
      <w:r>
        <w:rPr>
          <w:rFonts w:ascii="Garamond" w:hAnsi="Garamond"/>
        </w:rPr>
        <w:t xml:space="preserve"> of </w:t>
      </w:r>
      <w:proofErr w:type="spellStart"/>
      <w:r>
        <w:rPr>
          <w:rFonts w:ascii="Garamond" w:hAnsi="Garamond"/>
        </w:rPr>
        <w:t>Psychology</w:t>
      </w:r>
      <w:proofErr w:type="spellEnd"/>
      <w:r>
        <w:rPr>
          <w:rFonts w:ascii="Garamond" w:hAnsi="Garamond"/>
        </w:rPr>
        <w:t xml:space="preserve"> of </w:t>
      </w:r>
      <w:proofErr w:type="spellStart"/>
      <w:r>
        <w:rPr>
          <w:rFonts w:ascii="Garamond" w:hAnsi="Garamond"/>
        </w:rPr>
        <w:t>Religion</w:t>
      </w:r>
      <w:proofErr w:type="spellEnd"/>
    </w:p>
    <w:p w14:paraId="5A8D3C54" w14:textId="77777777" w:rsidR="00F53B82" w:rsidRPr="00670C61" w:rsidRDefault="00F53B82" w:rsidP="00F53B82">
      <w:pPr>
        <w:pStyle w:val="AralkYok"/>
        <w:jc w:val="center"/>
        <w:rPr>
          <w:rFonts w:ascii="Garamond" w:hAnsi="Garamond"/>
        </w:rPr>
      </w:pPr>
      <w:r w:rsidRPr="00670C61">
        <w:rPr>
          <w:rFonts w:ascii="Garamond" w:hAnsi="Garamond"/>
        </w:rPr>
        <w:t>E-mail: adagci@ankara.edu.tr</w:t>
      </w:r>
    </w:p>
    <w:p w14:paraId="77505B26" w14:textId="77777777" w:rsidR="00F53B82" w:rsidRDefault="00F53B82" w:rsidP="00F53B82">
      <w:pPr>
        <w:pStyle w:val="AralkYok"/>
        <w:jc w:val="center"/>
        <w:rPr>
          <w:rFonts w:ascii="Garamond" w:hAnsi="Garamond"/>
        </w:rPr>
      </w:pPr>
      <w:proofErr w:type="spellStart"/>
      <w:r>
        <w:rPr>
          <w:rFonts w:ascii="Garamond" w:hAnsi="Garamond"/>
        </w:rPr>
        <w:t>Orcid</w:t>
      </w:r>
      <w:proofErr w:type="spellEnd"/>
      <w:r>
        <w:rPr>
          <w:rFonts w:ascii="Garamond" w:hAnsi="Garamond"/>
        </w:rPr>
        <w:t>: 0000-0003-1540-1256</w:t>
      </w:r>
    </w:p>
    <w:p w14:paraId="60C5AB93" w14:textId="77777777" w:rsidR="00F53B82" w:rsidRPr="00670C61" w:rsidRDefault="00F53B82" w:rsidP="00F53B82">
      <w:pPr>
        <w:pStyle w:val="AralkYok"/>
        <w:jc w:val="center"/>
        <w:rPr>
          <w:rFonts w:ascii="Garamond" w:hAnsi="Garamond"/>
        </w:rPr>
      </w:pPr>
      <w:r w:rsidRPr="00670C61">
        <w:rPr>
          <w:rFonts w:ascii="Garamond" w:hAnsi="Garamond"/>
        </w:rPr>
        <w:t xml:space="preserve">Ankara / </w:t>
      </w:r>
      <w:proofErr w:type="spellStart"/>
      <w:r w:rsidRPr="00670C61">
        <w:rPr>
          <w:rFonts w:ascii="Garamond" w:hAnsi="Garamond"/>
        </w:rPr>
        <w:t>Turkey</w:t>
      </w:r>
      <w:proofErr w:type="spellEnd"/>
    </w:p>
    <w:p w14:paraId="3136FA83" w14:textId="77777777" w:rsidR="006E4F34" w:rsidRDefault="006E4F34" w:rsidP="000A1DD3">
      <w:pPr>
        <w:pStyle w:val="AralkYok"/>
        <w:jc w:val="center"/>
        <w:rPr>
          <w:rFonts w:ascii="Garamond" w:hAnsi="Garamond"/>
        </w:rPr>
      </w:pPr>
    </w:p>
    <w:p w14:paraId="492566A9" w14:textId="3469D271" w:rsidR="00A0168D" w:rsidRPr="00670C61" w:rsidRDefault="00F53B82" w:rsidP="00A0168D">
      <w:pPr>
        <w:pStyle w:val="AralkYok"/>
        <w:jc w:val="center"/>
        <w:rPr>
          <w:rFonts w:ascii="Garamond" w:hAnsi="Garamond"/>
        </w:rPr>
      </w:pPr>
      <w:r>
        <w:rPr>
          <w:noProof/>
          <w:lang w:eastAsia="tr-TR"/>
        </w:rPr>
        <mc:AlternateContent>
          <mc:Choice Requires="wps">
            <w:drawing>
              <wp:inline distT="0" distB="0" distL="0" distR="0" wp14:anchorId="5ABB1117" wp14:editId="558B899A">
                <wp:extent cx="3416060" cy="1138687"/>
                <wp:effectExtent l="0" t="0" r="13335" b="23495"/>
                <wp:docPr id="22" name="Dikdörtgen 22"/>
                <wp:cNvGraphicFramePr/>
                <a:graphic xmlns:a="http://schemas.openxmlformats.org/drawingml/2006/main">
                  <a:graphicData uri="http://schemas.microsoft.com/office/word/2010/wordprocessingShape">
                    <wps:wsp>
                      <wps:cNvSpPr/>
                      <wps:spPr>
                        <a:xfrm>
                          <a:off x="0" y="0"/>
                          <a:ext cx="3416060" cy="1138687"/>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C96A9A" w14:textId="77777777" w:rsidR="00F53B82" w:rsidRDefault="00F53B82" w:rsidP="00F53B82">
                            <w:pPr>
                              <w:pStyle w:val="AralkYok"/>
                              <w:jc w:val="center"/>
                              <w:rPr>
                                <w:rFonts w:ascii="Garamond" w:hAnsi="Garamond"/>
                                <w:b/>
                                <w:sz w:val="24"/>
                                <w:szCs w:val="24"/>
                              </w:rPr>
                            </w:pPr>
                            <w:r w:rsidRPr="00360250">
                              <w:rPr>
                                <w:rFonts w:ascii="Garamond" w:hAnsi="Garamond"/>
                                <w:b/>
                                <w:sz w:val="24"/>
                                <w:szCs w:val="24"/>
                              </w:rPr>
                              <w:t>Türk Manevi Danışmanlık ve Rehberlik Dergisi</w:t>
                            </w:r>
                          </w:p>
                          <w:p w14:paraId="3F0B8F8E" w14:textId="77777777" w:rsidR="00F53B82" w:rsidRPr="00EB583F" w:rsidRDefault="00F53B82" w:rsidP="00F53B82">
                            <w:pPr>
                              <w:pStyle w:val="AralkYok"/>
                              <w:jc w:val="center"/>
                              <w:rPr>
                                <w:rFonts w:ascii="Garamond" w:hAnsi="Garamond"/>
                                <w:sz w:val="24"/>
                                <w:szCs w:val="24"/>
                                <w:lang w:val="en-US"/>
                              </w:rPr>
                            </w:pPr>
                            <w:r w:rsidRPr="00764AE2">
                              <w:rPr>
                                <w:rFonts w:ascii="Garamond" w:hAnsi="Garamond"/>
                                <w:sz w:val="24"/>
                                <w:szCs w:val="24"/>
                                <w:lang w:val="en-US"/>
                              </w:rPr>
                              <w:t xml:space="preserve">Turkish Journal for the </w:t>
                            </w:r>
                            <w:r w:rsidRPr="00BC5DF8">
                              <w:rPr>
                                <w:rFonts w:ascii="Garamond" w:hAnsi="Garamond"/>
                                <w:sz w:val="24"/>
                                <w:szCs w:val="24"/>
                                <w:lang w:val="en-US"/>
                              </w:rPr>
                              <w:t>Spiritual Counselling and Care</w:t>
                            </w:r>
                          </w:p>
                          <w:p w14:paraId="398F0CEF" w14:textId="77777777" w:rsidR="00F53B82" w:rsidRDefault="00F53B82" w:rsidP="00F53B82">
                            <w:pPr>
                              <w:pStyle w:val="AralkYok"/>
                              <w:jc w:val="center"/>
                              <w:rPr>
                                <w:rFonts w:ascii="Garamond" w:hAnsi="Garamond"/>
                                <w:b/>
                                <w:sz w:val="24"/>
                                <w:szCs w:val="24"/>
                              </w:rPr>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F53B82" w:rsidRPr="00920937" w14:paraId="135AF10B" w14:textId="77777777" w:rsidTr="009A6F3C">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3FEFF834" w14:textId="77777777" w:rsidR="00F53B82" w:rsidRPr="00A43AB9" w:rsidRDefault="00F53B82" w:rsidP="009A6F3C">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7411B263" w14:textId="77777777" w:rsidR="00F53B82" w:rsidRPr="00A43AB9" w:rsidRDefault="00F53B82" w:rsidP="009A6F3C">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65F57573" w14:textId="77777777" w:rsidR="00F53B82" w:rsidRPr="00A43AB9" w:rsidRDefault="00F53B82" w:rsidP="009A6F3C">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14A7B5CA" w14:textId="77777777" w:rsidR="00F53B82" w:rsidRDefault="00F53B82" w:rsidP="009A6F3C">
                                  <w:pPr>
                                    <w:pStyle w:val="AralkYok"/>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00F5C746" w14:textId="77777777" w:rsidR="00F53B82" w:rsidRPr="00A43AB9" w:rsidRDefault="00F53B82" w:rsidP="009A6F3C">
                                  <w:pPr>
                                    <w:pStyle w:val="AralkYok"/>
                                    <w:rPr>
                                      <w:rFonts w:ascii="Garamond" w:hAnsi="Garamond"/>
                                      <w:sz w:val="20"/>
                                      <w:szCs w:val="20"/>
                                    </w:rPr>
                                  </w:pPr>
                                  <w:r>
                                    <w:rPr>
                                      <w:rFonts w:ascii="Garamond" w:hAnsi="Garamond"/>
                                      <w:sz w:val="20"/>
                                      <w:szCs w:val="20"/>
                                    </w:rPr>
                                    <w:t>11</w:t>
                                  </w:r>
                                  <w:r w:rsidRPr="00A43AB9">
                                    <w:rPr>
                                      <w:rFonts w:ascii="Garamond" w:hAnsi="Garamond"/>
                                      <w:sz w:val="20"/>
                                      <w:szCs w:val="20"/>
                                    </w:rPr>
                                    <w:t xml:space="preserve"> Nisan 2020 </w:t>
                                  </w:r>
                                  <w:r w:rsidRPr="009A6F3C">
                                    <w:rPr>
                                      <w:rFonts w:ascii="Garamond" w:hAnsi="Garamond"/>
                                      <w:sz w:val="20"/>
                                      <w:szCs w:val="20"/>
                                    </w:rPr>
                                    <w:t>●</w:t>
                                  </w:r>
                                  <w:r>
                                    <w:rPr>
                                      <w:rFonts w:ascii="Garamond" w:hAnsi="Garamond"/>
                                      <w:sz w:val="20"/>
                                      <w:szCs w:val="20"/>
                                    </w:rPr>
                                    <w:t xml:space="preserve"> </w:t>
                                  </w:r>
                                  <w:r w:rsidRPr="00A43AB9">
                                    <w:rPr>
                                      <w:rFonts w:ascii="Garamond" w:hAnsi="Garamond"/>
                                      <w:sz w:val="20"/>
                                      <w:szCs w:val="20"/>
                                    </w:rPr>
                                    <w:t>1</w:t>
                                  </w:r>
                                  <w:r>
                                    <w:rPr>
                                      <w:rFonts w:ascii="Garamond" w:hAnsi="Garamond"/>
                                      <w:sz w:val="20"/>
                                      <w:szCs w:val="20"/>
                                    </w:rPr>
                                    <w:t>1</w:t>
                                  </w:r>
                                  <w:r w:rsidRPr="00A43AB9">
                                    <w:rPr>
                                      <w:rFonts w:ascii="Garamond" w:hAnsi="Garamond"/>
                                      <w:sz w:val="20"/>
                                      <w:szCs w:val="20"/>
                                    </w:rPr>
                                    <w:t xml:space="preserve"> April 2020</w:t>
                                  </w:r>
                                </w:p>
                                <w:p w14:paraId="6FEA8771" w14:textId="77777777" w:rsidR="00F53B82" w:rsidRPr="00A43AB9" w:rsidRDefault="00F53B82" w:rsidP="009A6F3C">
                                  <w:pPr>
                                    <w:pStyle w:val="AralkYok"/>
                                    <w:rPr>
                                      <w:rFonts w:ascii="Garamond" w:hAnsi="Garamond"/>
                                      <w:sz w:val="20"/>
                                      <w:szCs w:val="20"/>
                                    </w:rPr>
                                  </w:pPr>
                                  <w:r>
                                    <w:rPr>
                                      <w:rFonts w:ascii="Garamond" w:hAnsi="Garamond"/>
                                      <w:sz w:val="20"/>
                                      <w:szCs w:val="20"/>
                                    </w:rPr>
                                    <w:t>……………...</w:t>
                                  </w:r>
                                  <w:r w:rsidRPr="00A43AB9">
                                    <w:rPr>
                                      <w:rFonts w:ascii="Garamond" w:hAnsi="Garamond"/>
                                      <w:sz w:val="20"/>
                                      <w:szCs w:val="20"/>
                                    </w:rPr>
                                    <w:t xml:space="preserve"> </w:t>
                                  </w:r>
                                  <w:r w:rsidRPr="009A6F3C">
                                    <w:rPr>
                                      <w:rFonts w:ascii="Garamond" w:hAnsi="Garamond"/>
                                      <w:sz w:val="20"/>
                                      <w:szCs w:val="20"/>
                                    </w:rPr>
                                    <w:t>●</w:t>
                                  </w:r>
                                  <w:r>
                                    <w:rPr>
                                      <w:rFonts w:ascii="Garamond" w:hAnsi="Garamond"/>
                                      <w:sz w:val="20"/>
                                      <w:szCs w:val="20"/>
                                    </w:rPr>
                                    <w:t xml:space="preserve"> …………….</w:t>
                                  </w:r>
                                </w:p>
                              </w:tc>
                            </w:tr>
                          </w:tbl>
                          <w:p w14:paraId="22DDDCBC" w14:textId="77777777" w:rsidR="00F53B82" w:rsidRPr="0022339B" w:rsidRDefault="00F53B82" w:rsidP="00F53B82">
                            <w:pPr>
                              <w:pStyle w:val="AralkYok"/>
                              <w:jc w:val="center"/>
                              <w:rPr>
                                <w:rFonts w:ascii="Garamond" w:hAnsi="Garamond"/>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BB1117" id="Dikdörtgen 22" o:spid="_x0000_s1027" style="width:269pt;height:8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0+tAIAAMkFAAAOAAAAZHJzL2Uyb0RvYy54bWysVF9P2zAQf5+072D5fSQppUBFiioQ0yQG&#10;aDDx7Dp2a+H4PNtt0n0wvsC+2M5OGgpDmjTtJfH5fve7P767s/O21mQjnFdgSloc5JQIw6FSZlnS&#10;7w9Xn04o8YGZimkwoqRb4en57OOHs8ZOxQhWoCvhCJIYP21sSVch2GmWeb4SNfMHYIVBpQRXs4Ci&#10;W2aVYw2y1zob5fkka8BV1gEX3uPtZaeks8QvpeDhVkovAtElxdhC+rr0XcRvNjtj06VjdqV4Hwb7&#10;hyhqpgw6HaguWWBk7dQfVLXiDjzIcMChzkBKxUXKAbMp8jfZ3K+YFSkXLI63Q5n8/6PlN5s7R1RV&#10;0tGIEsNqfKNL9VT9enZhKQzBWyxRY/0Ukff2zvWSx2PMt5Wujn/MhLSprNuhrKINhOPl4biY5BOs&#10;PkddURyeTE6OI2v2Ym6dD58F1CQeSurw3VI52ebahw66g0RvHrSqrpTWSYi9Ii60IxuGr7xYFslU&#10;r+uvUHV3p0d5nt4aXabWivAUwCsmbUiD4RbHR4nhlW4w6xhDW/Qp7KGQXRukjeXqCpROYatFDFSb&#10;b0JirbEko87B68gZ58KESc+b0NFMYp6DYZfbm2B02AXTY6OZSN0/GOZ/9zhYJK9gwmBcKwPuPYLq&#10;afDc4XfZdznH9EO7aFODJWS8WUC1xaZz0E2jt/xK4bNfMx/umMPxw1bBlRJu8SM14JNAf6JkBe7n&#10;e/cRj1OBWkoaHOeS+h9r5gQl+ovBeTktxuM4/0kYHx2PUHD7msW+xqzrC8BeKnB5WZ6OER/07igd&#10;1I+4eebRK6qY4ei7pDy4nXARujWDu4uL+TzBcOYtC9fm3vJIHusc2/qhfWTO9r0fcGxuYDf6bPpm&#10;BDpstDQwXweQKs3HS137F8B9kRq8321xIe3LCfWygWe/AQAA//8DAFBLAwQUAAYACAAAACEArHHE&#10;pdkAAAAFAQAADwAAAGRycy9kb3ducmV2LnhtbEyPwU7DMBBE70j9B2srcaNOGgElxKkqEBIcKUhc&#10;3XiJo9prK3bblK9n4QKXlUYzmn3TrCfvxBHHNARSUC4KEEhdMAP1Ct7fnq5WIFLWZLQLhArOmGDd&#10;zi4aXZtwolc8bnMvuIRSrRXYnGMtZeosep0WISKx9xlGrzPLsZdm1Ccu904ui+JGej0Qf7A64oPF&#10;br89eAUfL3HorfzqnqNLZRXL/dk8FkpdzqfNPYiMU/4Lww8+o0PLTLtwIJOEU8BD8u9l77pasdxx&#10;6PauAtk28j99+w0AAP//AwBQSwECLQAUAAYACAAAACEAtoM4kv4AAADhAQAAEwAAAAAAAAAAAAAA&#10;AAAAAAAAW0NvbnRlbnRfVHlwZXNdLnhtbFBLAQItABQABgAIAAAAIQA4/SH/1gAAAJQBAAALAAAA&#10;AAAAAAAAAAAAAC8BAABfcmVscy8ucmVsc1BLAQItABQABgAIAAAAIQDiLM0+tAIAAMkFAAAOAAAA&#10;AAAAAAAAAAAAAC4CAABkcnMvZTJvRG9jLnhtbFBLAQItABQABgAIAAAAIQCsccSl2QAAAAUBAAAP&#10;AAAAAAAAAAAAAAAAAA4FAABkcnMvZG93bnJldi54bWxQSwUGAAAAAAQABADzAAAAFAYAAAAA&#10;" fillcolor="#f2f2f2 [3052]" strokecolor="black [3213]" strokeweight=".25pt">
                <v:textbox>
                  <w:txbxContent>
                    <w:p w14:paraId="79C96A9A" w14:textId="77777777" w:rsidR="00F53B82" w:rsidRDefault="00F53B82" w:rsidP="00F53B82">
                      <w:pPr>
                        <w:pStyle w:val="AralkYok"/>
                        <w:jc w:val="center"/>
                        <w:rPr>
                          <w:rFonts w:ascii="Garamond" w:hAnsi="Garamond"/>
                          <w:b/>
                          <w:sz w:val="24"/>
                          <w:szCs w:val="24"/>
                        </w:rPr>
                      </w:pPr>
                      <w:r w:rsidRPr="00360250">
                        <w:rPr>
                          <w:rFonts w:ascii="Garamond" w:hAnsi="Garamond"/>
                          <w:b/>
                          <w:sz w:val="24"/>
                          <w:szCs w:val="24"/>
                        </w:rPr>
                        <w:t>Türk Manevi Danışmanlık ve Rehberlik Dergisi</w:t>
                      </w:r>
                    </w:p>
                    <w:p w14:paraId="3F0B8F8E" w14:textId="77777777" w:rsidR="00F53B82" w:rsidRPr="00EB583F" w:rsidRDefault="00F53B82" w:rsidP="00F53B82">
                      <w:pPr>
                        <w:pStyle w:val="AralkYok"/>
                        <w:jc w:val="center"/>
                        <w:rPr>
                          <w:rFonts w:ascii="Garamond" w:hAnsi="Garamond"/>
                          <w:sz w:val="24"/>
                          <w:szCs w:val="24"/>
                          <w:lang w:val="en-US"/>
                        </w:rPr>
                      </w:pPr>
                      <w:r w:rsidRPr="00764AE2">
                        <w:rPr>
                          <w:rFonts w:ascii="Garamond" w:hAnsi="Garamond"/>
                          <w:sz w:val="24"/>
                          <w:szCs w:val="24"/>
                          <w:lang w:val="en-US"/>
                        </w:rPr>
                        <w:t xml:space="preserve">Turkish Journal for the </w:t>
                      </w:r>
                      <w:r w:rsidRPr="00BC5DF8">
                        <w:rPr>
                          <w:rFonts w:ascii="Garamond" w:hAnsi="Garamond"/>
                          <w:sz w:val="24"/>
                          <w:szCs w:val="24"/>
                          <w:lang w:val="en-US"/>
                        </w:rPr>
                        <w:t>Spiritual Counselling and Care</w:t>
                      </w:r>
                    </w:p>
                    <w:p w14:paraId="398F0CEF" w14:textId="77777777" w:rsidR="00F53B82" w:rsidRDefault="00F53B82" w:rsidP="00F53B82">
                      <w:pPr>
                        <w:pStyle w:val="AralkYok"/>
                        <w:jc w:val="center"/>
                        <w:rPr>
                          <w:rFonts w:ascii="Garamond" w:hAnsi="Garamond"/>
                          <w:b/>
                          <w:sz w:val="24"/>
                          <w:szCs w:val="24"/>
                        </w:rPr>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F53B82" w:rsidRPr="00920937" w14:paraId="135AF10B" w14:textId="77777777" w:rsidTr="009A6F3C">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3FEFF834" w14:textId="77777777" w:rsidR="00F53B82" w:rsidRPr="00A43AB9" w:rsidRDefault="00F53B82" w:rsidP="009A6F3C">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7411B263" w14:textId="77777777" w:rsidR="00F53B82" w:rsidRPr="00A43AB9" w:rsidRDefault="00F53B82" w:rsidP="009A6F3C">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65F57573" w14:textId="77777777" w:rsidR="00F53B82" w:rsidRPr="00A43AB9" w:rsidRDefault="00F53B82" w:rsidP="009A6F3C">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14A7B5CA" w14:textId="77777777" w:rsidR="00F53B82" w:rsidRDefault="00F53B82" w:rsidP="009A6F3C">
                            <w:pPr>
                              <w:pStyle w:val="AralkYok"/>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00F5C746" w14:textId="77777777" w:rsidR="00F53B82" w:rsidRPr="00A43AB9" w:rsidRDefault="00F53B82" w:rsidP="009A6F3C">
                            <w:pPr>
                              <w:pStyle w:val="AralkYok"/>
                              <w:rPr>
                                <w:rFonts w:ascii="Garamond" w:hAnsi="Garamond"/>
                                <w:sz w:val="20"/>
                                <w:szCs w:val="20"/>
                              </w:rPr>
                            </w:pPr>
                            <w:r>
                              <w:rPr>
                                <w:rFonts w:ascii="Garamond" w:hAnsi="Garamond"/>
                                <w:sz w:val="20"/>
                                <w:szCs w:val="20"/>
                              </w:rPr>
                              <w:t>11</w:t>
                            </w:r>
                            <w:r w:rsidRPr="00A43AB9">
                              <w:rPr>
                                <w:rFonts w:ascii="Garamond" w:hAnsi="Garamond"/>
                                <w:sz w:val="20"/>
                                <w:szCs w:val="20"/>
                              </w:rPr>
                              <w:t xml:space="preserve"> Nisan 2020 </w:t>
                            </w:r>
                            <w:r w:rsidRPr="009A6F3C">
                              <w:rPr>
                                <w:rFonts w:ascii="Garamond" w:hAnsi="Garamond"/>
                                <w:sz w:val="20"/>
                                <w:szCs w:val="20"/>
                              </w:rPr>
                              <w:t>●</w:t>
                            </w:r>
                            <w:r>
                              <w:rPr>
                                <w:rFonts w:ascii="Garamond" w:hAnsi="Garamond"/>
                                <w:sz w:val="20"/>
                                <w:szCs w:val="20"/>
                              </w:rPr>
                              <w:t xml:space="preserve"> </w:t>
                            </w:r>
                            <w:r w:rsidRPr="00A43AB9">
                              <w:rPr>
                                <w:rFonts w:ascii="Garamond" w:hAnsi="Garamond"/>
                                <w:sz w:val="20"/>
                                <w:szCs w:val="20"/>
                              </w:rPr>
                              <w:t>1</w:t>
                            </w:r>
                            <w:r>
                              <w:rPr>
                                <w:rFonts w:ascii="Garamond" w:hAnsi="Garamond"/>
                                <w:sz w:val="20"/>
                                <w:szCs w:val="20"/>
                              </w:rPr>
                              <w:t>1</w:t>
                            </w:r>
                            <w:r w:rsidRPr="00A43AB9">
                              <w:rPr>
                                <w:rFonts w:ascii="Garamond" w:hAnsi="Garamond"/>
                                <w:sz w:val="20"/>
                                <w:szCs w:val="20"/>
                              </w:rPr>
                              <w:t xml:space="preserve"> April 2020</w:t>
                            </w:r>
                          </w:p>
                          <w:p w14:paraId="6FEA8771" w14:textId="77777777" w:rsidR="00F53B82" w:rsidRPr="00A43AB9" w:rsidRDefault="00F53B82" w:rsidP="009A6F3C">
                            <w:pPr>
                              <w:pStyle w:val="AralkYok"/>
                              <w:rPr>
                                <w:rFonts w:ascii="Garamond" w:hAnsi="Garamond"/>
                                <w:sz w:val="20"/>
                                <w:szCs w:val="20"/>
                              </w:rPr>
                            </w:pPr>
                            <w:r>
                              <w:rPr>
                                <w:rFonts w:ascii="Garamond" w:hAnsi="Garamond"/>
                                <w:sz w:val="20"/>
                                <w:szCs w:val="20"/>
                              </w:rPr>
                              <w:t>……………...</w:t>
                            </w:r>
                            <w:r w:rsidRPr="00A43AB9">
                              <w:rPr>
                                <w:rFonts w:ascii="Garamond" w:hAnsi="Garamond"/>
                                <w:sz w:val="20"/>
                                <w:szCs w:val="20"/>
                              </w:rPr>
                              <w:t xml:space="preserve"> </w:t>
                            </w:r>
                            <w:r w:rsidRPr="009A6F3C">
                              <w:rPr>
                                <w:rFonts w:ascii="Garamond" w:hAnsi="Garamond"/>
                                <w:sz w:val="20"/>
                                <w:szCs w:val="20"/>
                              </w:rPr>
                              <w:t>●</w:t>
                            </w:r>
                            <w:r>
                              <w:rPr>
                                <w:rFonts w:ascii="Garamond" w:hAnsi="Garamond"/>
                                <w:sz w:val="20"/>
                                <w:szCs w:val="20"/>
                              </w:rPr>
                              <w:t xml:space="preserve"> …………….</w:t>
                            </w:r>
                          </w:p>
                        </w:tc>
                      </w:tr>
                    </w:tbl>
                    <w:p w14:paraId="22DDDCBC" w14:textId="77777777" w:rsidR="00F53B82" w:rsidRPr="0022339B" w:rsidRDefault="00F53B82" w:rsidP="00F53B82">
                      <w:pPr>
                        <w:pStyle w:val="AralkYok"/>
                        <w:jc w:val="center"/>
                        <w:rPr>
                          <w:rFonts w:ascii="Garamond" w:hAnsi="Garamond"/>
                          <w:b/>
                          <w:sz w:val="24"/>
                          <w:szCs w:val="24"/>
                        </w:rPr>
                      </w:pPr>
                    </w:p>
                  </w:txbxContent>
                </v:textbox>
                <w10:anchorlock/>
              </v:rect>
            </w:pict>
          </mc:Fallback>
        </mc:AlternateContent>
      </w:r>
    </w:p>
    <w:p w14:paraId="3AE04EF1" w14:textId="77777777" w:rsidR="00346A33" w:rsidRDefault="00346A33" w:rsidP="00346A33"/>
    <w:p w14:paraId="7D006781" w14:textId="77777777" w:rsidR="00F53B82" w:rsidRDefault="00ED472D" w:rsidP="00F53B82">
      <w:pPr>
        <w:rPr>
          <w:b/>
          <w:sz w:val="24"/>
          <w:szCs w:val="24"/>
        </w:rPr>
      </w:pPr>
      <w:r w:rsidRPr="00ED472D">
        <w:rPr>
          <w:bCs/>
        </w:rPr>
        <w:t xml:space="preserve">* </w:t>
      </w:r>
      <w:r w:rsidR="00F53B82" w:rsidRPr="000F60E1">
        <w:t xml:space="preserve">Bu </w:t>
      </w:r>
      <w:r w:rsidR="00F53B82">
        <w:t xml:space="preserve">makale, </w:t>
      </w:r>
      <w:r w:rsidR="00F53B82" w:rsidRPr="000F60E1">
        <w:t>22-24 Kasım 2018 tarih</w:t>
      </w:r>
      <w:r w:rsidR="00F53B82">
        <w:t xml:space="preserve">leri arasında </w:t>
      </w:r>
      <w:r w:rsidR="00F53B82" w:rsidRPr="000F60E1">
        <w:t xml:space="preserve">İstanbul’da düzenlenen </w:t>
      </w:r>
      <w:r w:rsidR="00F53B82" w:rsidRPr="000F60E1">
        <w:rPr>
          <w:i/>
          <w:iCs/>
        </w:rPr>
        <w:t>II. Uluslararası Manev</w:t>
      </w:r>
      <w:r w:rsidR="00F53B82">
        <w:rPr>
          <w:i/>
          <w:iCs/>
        </w:rPr>
        <w:t>î</w:t>
      </w:r>
      <w:r w:rsidR="00F53B82" w:rsidRPr="000F60E1">
        <w:rPr>
          <w:i/>
          <w:iCs/>
        </w:rPr>
        <w:t xml:space="preserve"> Danışmanlık ve Rehberlik Kongresi</w:t>
      </w:r>
      <w:r w:rsidR="00F53B82">
        <w:rPr>
          <w:i/>
          <w:iCs/>
        </w:rPr>
        <w:t>’</w:t>
      </w:r>
      <w:r w:rsidR="00F53B82" w:rsidRPr="000F60E1">
        <w:t>nde poster bildiri olarak sunulmuştur.</w:t>
      </w:r>
    </w:p>
    <w:p w14:paraId="30AFA91A" w14:textId="77777777" w:rsidR="00346A33" w:rsidRDefault="00346A33" w:rsidP="000A1DD3">
      <w:pPr>
        <w:jc w:val="center"/>
        <w:rPr>
          <w:b/>
          <w:sz w:val="24"/>
          <w:szCs w:val="24"/>
        </w:rPr>
      </w:pPr>
    </w:p>
    <w:p w14:paraId="6A4997F1" w14:textId="5BAFD111" w:rsidR="000A1DD3" w:rsidRDefault="000A1DD3" w:rsidP="000A1DD3">
      <w:pPr>
        <w:jc w:val="center"/>
        <w:rPr>
          <w:b/>
          <w:sz w:val="24"/>
          <w:szCs w:val="24"/>
        </w:rPr>
      </w:pPr>
      <w:r w:rsidRPr="00543ACA">
        <w:rPr>
          <w:b/>
          <w:sz w:val="24"/>
          <w:szCs w:val="24"/>
        </w:rPr>
        <w:t>Ö z e t</w:t>
      </w:r>
    </w:p>
    <w:p w14:paraId="02F44E99" w14:textId="77777777" w:rsidR="007719E0" w:rsidRPr="00385172" w:rsidRDefault="007719E0" w:rsidP="000A1DD3">
      <w:pPr>
        <w:jc w:val="center"/>
        <w:rPr>
          <w:sz w:val="24"/>
          <w:szCs w:val="24"/>
        </w:rPr>
      </w:pPr>
    </w:p>
    <w:p w14:paraId="2DE00385" w14:textId="77777777" w:rsidR="00F53B82" w:rsidRPr="0070392F" w:rsidRDefault="00F53B82" w:rsidP="00F53B82">
      <w:pPr>
        <w:jc w:val="center"/>
        <w:rPr>
          <w:sz w:val="24"/>
          <w:szCs w:val="24"/>
        </w:rPr>
      </w:pPr>
    </w:p>
    <w:p w14:paraId="05F3C828" w14:textId="77777777" w:rsidR="00F53B82" w:rsidRPr="003900AA" w:rsidRDefault="00F53B82" w:rsidP="00F53B82">
      <w:pPr>
        <w:pStyle w:val="AralkYok"/>
        <w:tabs>
          <w:tab w:val="left" w:pos="5954"/>
        </w:tabs>
        <w:ind w:left="567" w:right="619"/>
        <w:jc w:val="both"/>
        <w:rPr>
          <w:rFonts w:ascii="Garamond" w:hAnsi="Garamond"/>
        </w:rPr>
      </w:pPr>
      <w:r w:rsidRPr="003900AA">
        <w:rPr>
          <w:rFonts w:ascii="Garamond" w:hAnsi="Garamond"/>
        </w:rPr>
        <w:t>Çalışmanın amacı suç işleyen bireylerin manev</w:t>
      </w:r>
      <w:r>
        <w:rPr>
          <w:rFonts w:ascii="Garamond" w:hAnsi="Garamond"/>
        </w:rPr>
        <w:t>î</w:t>
      </w:r>
      <w:r w:rsidRPr="003900AA">
        <w:rPr>
          <w:rFonts w:ascii="Garamond" w:hAnsi="Garamond"/>
        </w:rPr>
        <w:t xml:space="preserve"> bakımıyla ilgili Türkiye’de yapılmış araştırmaları sistematik bir şekilde incelemek ve bu </w:t>
      </w:r>
      <w:proofErr w:type="gramStart"/>
      <w:r w:rsidRPr="003900AA">
        <w:rPr>
          <w:rFonts w:ascii="Garamond" w:hAnsi="Garamond"/>
        </w:rPr>
        <w:t>araştırmalar</w:t>
      </w:r>
      <w:proofErr w:type="gramEnd"/>
      <w:r w:rsidRPr="003900AA">
        <w:rPr>
          <w:rFonts w:ascii="Garamond" w:hAnsi="Garamond"/>
        </w:rPr>
        <w:t xml:space="preserve"> hakkında somut veriler sunmaktır. Araştırmada verilere ulaşmak için isam.org.tr ilahiyat makaleler veri tabanı, tez.yok.gov.tr lisansüstü tezler arşivi, scholar.google.com, kütüphaneler ve </w:t>
      </w:r>
      <w:proofErr w:type="spellStart"/>
      <w:r w:rsidRPr="003900AA">
        <w:rPr>
          <w:rFonts w:ascii="Garamond" w:hAnsi="Garamond"/>
        </w:rPr>
        <w:t>ulakbim.gov.tr’den</w:t>
      </w:r>
      <w:proofErr w:type="spellEnd"/>
      <w:r w:rsidRPr="003900AA">
        <w:rPr>
          <w:rFonts w:ascii="Garamond" w:hAnsi="Garamond"/>
        </w:rPr>
        <w:t xml:space="preserve"> faydalanılmıştır. Maneviyat, manevî bakım, manevî danışmanlık ve rehberlik, cezaevi, ceza infaz kurumu, tutuklu, hükümlü, mahkûm, suçlu ve ıslahevi anahtar kelimeleri</w:t>
      </w:r>
      <w:r>
        <w:rPr>
          <w:rFonts w:ascii="Garamond" w:hAnsi="Garamond"/>
        </w:rPr>
        <w:t>;</w:t>
      </w:r>
      <w:r w:rsidRPr="003900AA">
        <w:rPr>
          <w:rFonts w:ascii="Garamond" w:hAnsi="Garamond"/>
        </w:rPr>
        <w:t xml:space="preserve"> yayınların başlığında, özetinde, anahtar kelimelerinde ve içeriğinde taranmıştır. Ulaşılan yayınlardan sadece suçluların manevî bakımıyla ilişkili olan araştırmalar dikkate alınmıştır. </w:t>
      </w:r>
      <w:r>
        <w:rPr>
          <w:rFonts w:ascii="Garamond" w:hAnsi="Garamond"/>
        </w:rPr>
        <w:t>Elde edilen</w:t>
      </w:r>
      <w:r w:rsidRPr="003900AA">
        <w:rPr>
          <w:rFonts w:ascii="Garamond" w:hAnsi="Garamond"/>
        </w:rPr>
        <w:t xml:space="preserve"> yayınların</w:t>
      </w:r>
      <w:r>
        <w:rPr>
          <w:rFonts w:ascii="Garamond" w:hAnsi="Garamond"/>
        </w:rPr>
        <w:t xml:space="preserve"> öncelikle</w:t>
      </w:r>
      <w:r w:rsidRPr="003900AA">
        <w:rPr>
          <w:rFonts w:ascii="Garamond" w:hAnsi="Garamond"/>
        </w:rPr>
        <w:t xml:space="preserve"> yıllara dağılımı, yayın türleri ve paradigmaları incelenmiştir.</w:t>
      </w:r>
      <w:r>
        <w:rPr>
          <w:rFonts w:ascii="Garamond" w:hAnsi="Garamond"/>
        </w:rPr>
        <w:t xml:space="preserve"> </w:t>
      </w:r>
      <w:proofErr w:type="spellStart"/>
      <w:r>
        <w:rPr>
          <w:rFonts w:ascii="Garamond" w:hAnsi="Garamond"/>
        </w:rPr>
        <w:t>Ardıdan</w:t>
      </w:r>
      <w:proofErr w:type="spellEnd"/>
      <w:r>
        <w:rPr>
          <w:rFonts w:ascii="Garamond" w:hAnsi="Garamond"/>
        </w:rPr>
        <w:t xml:space="preserve"> b</w:t>
      </w:r>
      <w:r w:rsidRPr="003900AA">
        <w:rPr>
          <w:rFonts w:ascii="Garamond" w:hAnsi="Garamond"/>
        </w:rPr>
        <w:t xml:space="preserve">u yayınlardan uygulamalı olan araştırmalar </w:t>
      </w:r>
      <w:r>
        <w:rPr>
          <w:rFonts w:ascii="Garamond" w:hAnsi="Garamond"/>
        </w:rPr>
        <w:t xml:space="preserve">da </w:t>
      </w:r>
      <w:r w:rsidRPr="003900AA">
        <w:rPr>
          <w:rFonts w:ascii="Garamond" w:hAnsi="Garamond"/>
        </w:rPr>
        <w:t>desen, veri toplama tekniği, örneklem yaş grupları, örneklem sayısı ve çalışmanın yapıldığı yer bakımından değerlendirilmiştir. Araştırmanın sonuçlarına göre çalışmaların yıllara göre dağılımında dalgalanmalar mevcuttur. Araştırmalar 2008</w:t>
      </w:r>
      <w:r>
        <w:rPr>
          <w:rFonts w:ascii="Garamond" w:hAnsi="Garamond"/>
        </w:rPr>
        <w:t>-</w:t>
      </w:r>
      <w:r w:rsidRPr="003900AA">
        <w:rPr>
          <w:rFonts w:ascii="Garamond" w:hAnsi="Garamond"/>
        </w:rPr>
        <w:t xml:space="preserve">2016 yılları arasında yoğunlaşmışken en çok sayıda araştırma 2015 yılında yayınlanmıştır. Yayınların çoğunluğu makaledir ve çalışmalarda izlenen paradigma bakımından büyük çoğunluğu uygulamalı araştırma kapsamında yer alır. Bu uygulamalı araştırmalardan karma yöntem desenli araştırmalar yaklaşık üçte bir oranındadır ve nicel araştırmalar nitel araştırmaların yaklaşık olarak üç katıdır. Uygulamalı araştırmaların yarıdan fazlası sadece anket tekniği kullanılarak yapılmışken en çok araştırma hem yetişkinleri hem de yaşlıları kapsayan yaş grubu ile yapılmış ve en çok 550 kişilik bir örneklem ile çalışma gerçekleştirilmiştir. Bunun yanında, uygulamalı araştırmalar İç Anadolu, Orta Karadeniz, Güney Anadolu, Kıyı Ege’de yoğunlaşırken Kuzey Doğu Anadolu civarında gerçekleştirilmiş herhangi bir araştırmaya ise rastlanmamıştır. İlgili araştırmaların sonuçları analiz edilerek elde edilen veriler şunlardır: Suçlulara yönelik manevî bakımın Türkiye’deki tarihi oldukça yenidir. Ayrıca suç işlemiş bireyler, manevî bakıma gereksinim duymaktadır ve manevî bakım onların ıslahında önemli bir işleve sahiptir. Manevî bakım uygulamaları, suçluların tutumlarını olumlu yönde etkilemektedir. Araştırmaların sonuçlarına göre dinî hizmetlerin kalitesini düşüren etkenler ise şunlardır: cezaevlerinin fizikî yetersizliği, materyal eksikliği, müfredat uyumsuzluğu, din hizmetleri personelinin sayı olarak eksikliği, din hizmetleri personelinin kalifiye açıdan yetersizliği, suç işleyen bireylerin psikolojik olarak yetersizliği ve hukukî açıdan altyapı </w:t>
      </w:r>
      <w:r>
        <w:rPr>
          <w:rFonts w:ascii="Garamond" w:hAnsi="Garamond"/>
        </w:rPr>
        <w:t>eksikliğidir</w:t>
      </w:r>
      <w:r w:rsidRPr="003900AA">
        <w:rPr>
          <w:rFonts w:ascii="Garamond" w:hAnsi="Garamond"/>
        </w:rPr>
        <w:t>.</w:t>
      </w:r>
    </w:p>
    <w:p w14:paraId="74525AE7" w14:textId="77777777" w:rsidR="00F53B82" w:rsidRPr="003900AA" w:rsidRDefault="00F53B82" w:rsidP="00F53B82">
      <w:pPr>
        <w:pStyle w:val="AralkYok"/>
        <w:tabs>
          <w:tab w:val="left" w:pos="5954"/>
        </w:tabs>
        <w:ind w:left="567" w:right="619"/>
        <w:jc w:val="center"/>
        <w:rPr>
          <w:rFonts w:ascii="Garamond" w:hAnsi="Garamond"/>
        </w:rPr>
      </w:pPr>
    </w:p>
    <w:p w14:paraId="16764ED9" w14:textId="77777777" w:rsidR="00F53B82" w:rsidRPr="003900AA" w:rsidRDefault="00F53B82" w:rsidP="00F53B82">
      <w:pPr>
        <w:pStyle w:val="AralkYok"/>
        <w:tabs>
          <w:tab w:val="left" w:pos="5954"/>
        </w:tabs>
        <w:ind w:left="567" w:right="619"/>
        <w:jc w:val="center"/>
        <w:rPr>
          <w:rFonts w:ascii="Garamond" w:hAnsi="Garamond"/>
        </w:rPr>
      </w:pPr>
      <w:proofErr w:type="gramStart"/>
      <w:r w:rsidRPr="003900AA">
        <w:rPr>
          <w:rFonts w:ascii="Garamond" w:hAnsi="Garamond"/>
        </w:rPr>
        <w:t>a</w:t>
      </w:r>
      <w:proofErr w:type="gramEnd"/>
      <w:r w:rsidRPr="003900AA">
        <w:rPr>
          <w:rFonts w:ascii="Garamond" w:hAnsi="Garamond"/>
        </w:rPr>
        <w:t xml:space="preserve"> n a h t a r    k e l i m e l e r</w:t>
      </w:r>
    </w:p>
    <w:p w14:paraId="53BBA948" w14:textId="77777777" w:rsidR="00F53B82" w:rsidRPr="003900AA" w:rsidRDefault="00F53B82" w:rsidP="00F53B82">
      <w:pPr>
        <w:tabs>
          <w:tab w:val="left" w:pos="5954"/>
        </w:tabs>
        <w:ind w:left="567" w:right="619"/>
        <w:jc w:val="center"/>
      </w:pPr>
      <w:proofErr w:type="gramStart"/>
      <w:r w:rsidRPr="003900AA">
        <w:t>manev</w:t>
      </w:r>
      <w:r>
        <w:t>î</w:t>
      </w:r>
      <w:proofErr w:type="gramEnd"/>
      <w:r w:rsidRPr="003900AA">
        <w:t xml:space="preserve"> danışmanlık ve rehberlik • suçlu • cezaevi • maneviyat • dinî hizmetler • meta-analiz</w:t>
      </w:r>
    </w:p>
    <w:p w14:paraId="615A0FD0" w14:textId="77777777" w:rsidR="00F53B82" w:rsidRDefault="00F53B82" w:rsidP="00F53B82"/>
    <w:p w14:paraId="34FD5591" w14:textId="77777777" w:rsidR="00F53B82" w:rsidRPr="00913C5F" w:rsidRDefault="00F53B82" w:rsidP="0088584E">
      <w:pPr>
        <w:tabs>
          <w:tab w:val="left" w:pos="5954"/>
        </w:tabs>
        <w:ind w:left="567" w:right="619"/>
        <w:jc w:val="center"/>
        <w:rPr>
          <w:b/>
          <w:sz w:val="24"/>
          <w:szCs w:val="24"/>
        </w:rPr>
        <w:sectPr w:rsidR="00F53B82" w:rsidRPr="00913C5F" w:rsidSect="0066475B">
          <w:headerReference w:type="even" r:id="rId9"/>
          <w:headerReference w:type="default" r:id="rId10"/>
          <w:footnotePr>
            <w:numRestart w:val="eachSect"/>
          </w:footnotePr>
          <w:type w:val="oddPage"/>
          <w:pgSz w:w="9080" w:h="13610"/>
          <w:pgMar w:top="1280" w:right="920" w:bottom="280" w:left="1020" w:header="708" w:footer="283" w:gutter="0"/>
          <w:cols w:space="708"/>
          <w:docGrid w:linePitch="299"/>
        </w:sectPr>
      </w:pPr>
    </w:p>
    <w:p w14:paraId="1735B5B1" w14:textId="3700CE76" w:rsidR="00764CA2" w:rsidRDefault="00764CA2" w:rsidP="0088584E">
      <w:pPr>
        <w:tabs>
          <w:tab w:val="left" w:pos="5954"/>
        </w:tabs>
        <w:ind w:left="567" w:right="619"/>
        <w:jc w:val="center"/>
        <w:rPr>
          <w:lang w:val="en-GB"/>
        </w:rPr>
      </w:pPr>
      <w:r w:rsidRPr="009240BC">
        <w:rPr>
          <w:b/>
          <w:sz w:val="24"/>
          <w:szCs w:val="24"/>
          <w:lang w:val="en-US"/>
        </w:rPr>
        <w:lastRenderedPageBreak/>
        <w:t>A b s t r a c t</w:t>
      </w:r>
      <w:r w:rsidRPr="00475277">
        <w:rPr>
          <w:lang w:val="en-GB"/>
        </w:rPr>
        <w:t xml:space="preserve"> </w:t>
      </w:r>
    </w:p>
    <w:p w14:paraId="57AF22C8" w14:textId="77777777" w:rsidR="0088584E" w:rsidRPr="00475277" w:rsidRDefault="0088584E" w:rsidP="00764CA2">
      <w:pPr>
        <w:pStyle w:val="AralkYok"/>
        <w:ind w:left="567" w:right="477"/>
        <w:jc w:val="both"/>
        <w:rPr>
          <w:rFonts w:ascii="Garamond" w:hAnsi="Garamond"/>
          <w:lang w:val="en-GB"/>
        </w:rPr>
      </w:pPr>
    </w:p>
    <w:p w14:paraId="563EE055" w14:textId="77777777" w:rsidR="00F53B82" w:rsidRDefault="00F53B82" w:rsidP="00F53B82">
      <w:pPr>
        <w:pStyle w:val="AralkYok"/>
        <w:ind w:left="567" w:right="477"/>
        <w:jc w:val="both"/>
        <w:rPr>
          <w:rFonts w:ascii="Garamond" w:hAnsi="Garamond"/>
          <w:sz w:val="24"/>
          <w:szCs w:val="24"/>
          <w:lang w:val="en-GB"/>
        </w:rPr>
      </w:pPr>
      <w:r w:rsidRPr="00E33070">
        <w:rPr>
          <w:rFonts w:ascii="Garamond" w:hAnsi="Garamond"/>
          <w:sz w:val="24"/>
          <w:szCs w:val="24"/>
          <w:lang w:val="en-GB"/>
        </w:rPr>
        <w:t xml:space="preserve">The aim of this study is systematically to investigate </w:t>
      </w:r>
      <w:r>
        <w:rPr>
          <w:rFonts w:ascii="Garamond" w:hAnsi="Garamond"/>
          <w:sz w:val="24"/>
          <w:szCs w:val="24"/>
          <w:lang w:val="en-GB"/>
        </w:rPr>
        <w:t>studies</w:t>
      </w:r>
      <w:r w:rsidRPr="00E33070">
        <w:rPr>
          <w:rFonts w:ascii="Garamond" w:hAnsi="Garamond"/>
          <w:sz w:val="24"/>
          <w:szCs w:val="24"/>
          <w:lang w:val="en-GB"/>
        </w:rPr>
        <w:t xml:space="preserve"> related to criminals’ spiritual care in Turkey. </w:t>
      </w:r>
      <w:r>
        <w:rPr>
          <w:rFonts w:ascii="Garamond" w:hAnsi="Garamond"/>
          <w:sz w:val="24"/>
          <w:szCs w:val="24"/>
          <w:lang w:val="en-GB"/>
        </w:rPr>
        <w:t>In order the</w:t>
      </w:r>
      <w:r w:rsidRPr="00E33070">
        <w:rPr>
          <w:rFonts w:ascii="Garamond" w:hAnsi="Garamond"/>
          <w:sz w:val="24"/>
          <w:szCs w:val="24"/>
          <w:lang w:val="en-GB"/>
        </w:rPr>
        <w:t xml:space="preserve"> data, it was benefited from</w:t>
      </w:r>
      <w:r>
        <w:rPr>
          <w:rFonts w:ascii="Garamond" w:hAnsi="Garamond"/>
          <w:sz w:val="24"/>
          <w:szCs w:val="24"/>
          <w:lang w:val="en-GB"/>
        </w:rPr>
        <w:t xml:space="preserve"> </w:t>
      </w:r>
      <w:r w:rsidRPr="008A0F15">
        <w:rPr>
          <w:rFonts w:ascii="Garamond" w:hAnsi="Garamond"/>
          <w:sz w:val="24"/>
          <w:szCs w:val="24"/>
          <w:lang w:val="en-GB"/>
        </w:rPr>
        <w:t>isam.org.tr database for theology studies, tez.yok.gov.tr</w:t>
      </w:r>
      <w:r>
        <w:rPr>
          <w:rFonts w:ascii="Garamond" w:hAnsi="Garamond"/>
          <w:sz w:val="24"/>
          <w:szCs w:val="24"/>
          <w:lang w:val="en-GB"/>
        </w:rPr>
        <w:t xml:space="preserve"> thesis </w:t>
      </w:r>
      <w:proofErr w:type="spellStart"/>
      <w:r>
        <w:rPr>
          <w:rFonts w:ascii="Garamond" w:hAnsi="Garamond"/>
          <w:sz w:val="24"/>
          <w:szCs w:val="24"/>
          <w:lang w:val="en-GB"/>
        </w:rPr>
        <w:t>archieve</w:t>
      </w:r>
      <w:proofErr w:type="spellEnd"/>
      <w:r w:rsidRPr="008A0F15">
        <w:rPr>
          <w:rFonts w:ascii="Garamond" w:hAnsi="Garamond"/>
          <w:sz w:val="24"/>
          <w:szCs w:val="24"/>
          <w:lang w:val="en-GB"/>
        </w:rPr>
        <w:t>, scholar.google.com, libraries and ulakbim.gov.tr.</w:t>
      </w:r>
      <w:r w:rsidRPr="00E33070">
        <w:rPr>
          <w:rFonts w:ascii="Garamond" w:hAnsi="Garamond"/>
          <w:sz w:val="24"/>
          <w:szCs w:val="24"/>
          <w:lang w:val="en-GB"/>
        </w:rPr>
        <w:t xml:space="preserve"> In </w:t>
      </w:r>
      <w:r>
        <w:rPr>
          <w:rFonts w:ascii="Garamond" w:hAnsi="Garamond"/>
          <w:sz w:val="24"/>
          <w:szCs w:val="24"/>
          <w:lang w:val="en-GB"/>
        </w:rPr>
        <w:t>titles</w:t>
      </w:r>
      <w:r w:rsidRPr="00E33070">
        <w:rPr>
          <w:rFonts w:ascii="Garamond" w:hAnsi="Garamond"/>
          <w:sz w:val="24"/>
          <w:szCs w:val="24"/>
          <w:lang w:val="en-GB"/>
        </w:rPr>
        <w:t>, abstract</w:t>
      </w:r>
      <w:r>
        <w:rPr>
          <w:rFonts w:ascii="Garamond" w:hAnsi="Garamond"/>
          <w:sz w:val="24"/>
          <w:szCs w:val="24"/>
          <w:lang w:val="en-GB"/>
        </w:rPr>
        <w:t>s</w:t>
      </w:r>
      <w:r w:rsidRPr="00E33070">
        <w:rPr>
          <w:rFonts w:ascii="Garamond" w:hAnsi="Garamond"/>
          <w:sz w:val="24"/>
          <w:szCs w:val="24"/>
          <w:lang w:val="en-GB"/>
        </w:rPr>
        <w:t xml:space="preserve">, keywords and contents of publications, “spirituality, spiritual care, spiritual counselling and guidance, prison, penitentiary institution, arrestee, sentenced, prisoner, criminal, house of correction” were searched. From the publications gathered, </w:t>
      </w:r>
      <w:r>
        <w:rPr>
          <w:rFonts w:ascii="Garamond" w:hAnsi="Garamond"/>
          <w:sz w:val="24"/>
          <w:szCs w:val="24"/>
          <w:lang w:val="en-GB"/>
        </w:rPr>
        <w:t xml:space="preserve">solely </w:t>
      </w:r>
      <w:r w:rsidRPr="00E33070">
        <w:rPr>
          <w:rFonts w:ascii="Garamond" w:hAnsi="Garamond"/>
          <w:sz w:val="24"/>
          <w:szCs w:val="24"/>
          <w:lang w:val="en-GB"/>
        </w:rPr>
        <w:t>researches relat</w:t>
      </w:r>
      <w:r>
        <w:rPr>
          <w:rFonts w:ascii="Garamond" w:hAnsi="Garamond"/>
          <w:sz w:val="24"/>
          <w:szCs w:val="24"/>
          <w:lang w:val="en-GB"/>
        </w:rPr>
        <w:t>ing</w:t>
      </w:r>
      <w:r w:rsidRPr="00E33070">
        <w:rPr>
          <w:rFonts w:ascii="Garamond" w:hAnsi="Garamond"/>
          <w:sz w:val="24"/>
          <w:szCs w:val="24"/>
          <w:lang w:val="en-GB"/>
        </w:rPr>
        <w:t xml:space="preserve"> to the spiritual care of criminals have been taken into consideration. Distribution of publications which obtained by years, publication types and paradigms were reviewed. And applied </w:t>
      </w:r>
      <w:r>
        <w:rPr>
          <w:rFonts w:ascii="Garamond" w:hAnsi="Garamond"/>
          <w:sz w:val="24"/>
          <w:szCs w:val="24"/>
          <w:lang w:val="en-GB"/>
        </w:rPr>
        <w:t>studies</w:t>
      </w:r>
      <w:r w:rsidRPr="00E33070">
        <w:rPr>
          <w:rFonts w:ascii="Garamond" w:hAnsi="Garamond"/>
          <w:sz w:val="24"/>
          <w:szCs w:val="24"/>
          <w:lang w:val="en-GB"/>
        </w:rPr>
        <w:t xml:space="preserve"> were analysed in terms of design, data gathering technique, sample age groups, sample quantities and place. According to the results, there were fluctuations in those distributions by years, though those were published mostly 2018 to 2016, and most studies were published in 2015. Most of those are articles and, with regards to paradigm, majority of those are applied researches. Studies with mixed method design from the applied researches are by almost a third, and quantitative studies are about three times of qualitative studies. More than half of applied studies used only the questionnaire technique, while researches with the age groups including both adult and elderly individuals are at the utmost, and a research was carried out with a sample of 550 people at the utmost. In addition, it was concluded the applied </w:t>
      </w:r>
      <w:r>
        <w:rPr>
          <w:rFonts w:ascii="Garamond" w:hAnsi="Garamond"/>
          <w:sz w:val="24"/>
          <w:szCs w:val="24"/>
          <w:lang w:val="en-GB"/>
        </w:rPr>
        <w:t>studies</w:t>
      </w:r>
      <w:r w:rsidRPr="00E33070">
        <w:rPr>
          <w:rFonts w:ascii="Garamond" w:hAnsi="Garamond"/>
          <w:sz w:val="24"/>
          <w:szCs w:val="24"/>
          <w:lang w:val="en-GB"/>
        </w:rPr>
        <w:t xml:space="preserve"> were concentrated in the Central Anatolia, Central Black Sea, South Anatolia, Coastal Aegean, while there was no any research in the </w:t>
      </w:r>
      <w:proofErr w:type="spellStart"/>
      <w:r w:rsidRPr="00E33070">
        <w:rPr>
          <w:rFonts w:ascii="Garamond" w:hAnsi="Garamond"/>
          <w:sz w:val="24"/>
          <w:szCs w:val="24"/>
          <w:lang w:val="en-GB"/>
        </w:rPr>
        <w:t>NorthEastern</w:t>
      </w:r>
      <w:proofErr w:type="spellEnd"/>
      <w:r w:rsidRPr="00E33070">
        <w:rPr>
          <w:rFonts w:ascii="Garamond" w:hAnsi="Garamond"/>
          <w:sz w:val="24"/>
          <w:szCs w:val="24"/>
          <w:lang w:val="en-GB"/>
        </w:rPr>
        <w:t xml:space="preserve"> Anatolia. The data, collected by being analysed the results of those studies, are as follows: history of spiritual care for criminals in Turkey is relatively new. Also, criminals have needed spiritual care and the care plays a very important role in their rehabilitation. Spiritual care practices have affected positively on attitudes of prisoners. Effects reducing quality of religious services are as follows: physical incompetence of prisons, lack of equipment, curriculum incompatibility, lack of religious services staff as quantitative, inadequacy of religious services staff as qualitative, psychologically incompetence of prisoners and substructure difficulty as legal</w:t>
      </w:r>
      <w:r w:rsidRPr="00905450">
        <w:rPr>
          <w:rFonts w:ascii="Garamond" w:hAnsi="Garamond"/>
          <w:sz w:val="24"/>
          <w:szCs w:val="24"/>
          <w:lang w:val="en-GB"/>
        </w:rPr>
        <w:t xml:space="preserve">. </w:t>
      </w:r>
    </w:p>
    <w:p w14:paraId="4530FAC4" w14:textId="77777777" w:rsidR="00F53B82" w:rsidRDefault="00F53B82" w:rsidP="00F53B82">
      <w:pPr>
        <w:pStyle w:val="AralkYok"/>
        <w:ind w:left="567" w:right="477"/>
        <w:jc w:val="center"/>
        <w:rPr>
          <w:rFonts w:ascii="Garamond" w:hAnsi="Garamond"/>
          <w:sz w:val="24"/>
          <w:szCs w:val="24"/>
          <w:lang w:val="en-US"/>
        </w:rPr>
      </w:pPr>
    </w:p>
    <w:p w14:paraId="0310FB89" w14:textId="77777777" w:rsidR="00F53B82" w:rsidRPr="009240BC" w:rsidRDefault="00F53B82" w:rsidP="00F53B82">
      <w:pPr>
        <w:pStyle w:val="AralkYok"/>
        <w:ind w:left="567" w:right="477"/>
        <w:jc w:val="center"/>
        <w:rPr>
          <w:rFonts w:ascii="Garamond" w:hAnsi="Garamond"/>
          <w:sz w:val="24"/>
          <w:szCs w:val="24"/>
          <w:lang w:val="en-US"/>
        </w:rPr>
      </w:pPr>
      <w:r w:rsidRPr="009240BC">
        <w:rPr>
          <w:rFonts w:ascii="Garamond" w:hAnsi="Garamond"/>
          <w:sz w:val="24"/>
          <w:szCs w:val="24"/>
          <w:lang w:val="en-US"/>
        </w:rPr>
        <w:t>k e y w o r d s</w:t>
      </w:r>
    </w:p>
    <w:p w14:paraId="3D8E7170" w14:textId="77777777" w:rsidR="00F53B82" w:rsidRPr="00081C98" w:rsidRDefault="00F53B82" w:rsidP="00F53B82">
      <w:pPr>
        <w:pStyle w:val="AralkYok"/>
        <w:ind w:left="567" w:right="477"/>
        <w:jc w:val="center"/>
        <w:rPr>
          <w:rFonts w:ascii="Garamond" w:hAnsi="Garamond"/>
          <w:b/>
        </w:rPr>
      </w:pPr>
      <w:r w:rsidRPr="00081C98">
        <w:rPr>
          <w:rFonts w:ascii="Garamond" w:hAnsi="Garamond"/>
          <w:lang w:val="en-US"/>
        </w:rPr>
        <w:t>spiritual counseling and care • criminal • prison • spirituality • religious services • meta-analysis</w:t>
      </w:r>
    </w:p>
    <w:p w14:paraId="0A92114A" w14:textId="48ED64BF" w:rsidR="00764CA2" w:rsidRPr="00081C98" w:rsidRDefault="00764CA2" w:rsidP="00764CA2">
      <w:pPr>
        <w:pStyle w:val="AralkYok"/>
        <w:ind w:left="567" w:right="477"/>
        <w:jc w:val="center"/>
        <w:rPr>
          <w:rFonts w:ascii="Garamond" w:hAnsi="Garamond"/>
          <w:b/>
        </w:rPr>
      </w:pPr>
    </w:p>
    <w:p w14:paraId="018EBB30" w14:textId="5F365EFD" w:rsidR="007719E0" w:rsidRDefault="007719E0" w:rsidP="00FC1F77">
      <w:pPr>
        <w:pStyle w:val="AralkYok"/>
        <w:spacing w:after="120"/>
        <w:ind w:firstLine="567"/>
        <w:jc w:val="both"/>
        <w:rPr>
          <w:rFonts w:ascii="Garamond" w:hAnsi="Garamond"/>
          <w:b/>
        </w:rPr>
      </w:pPr>
    </w:p>
    <w:p w14:paraId="43E6FCA2" w14:textId="77777777" w:rsidR="00E376D7" w:rsidRDefault="00E376D7" w:rsidP="00FC1F77">
      <w:pPr>
        <w:pStyle w:val="AralkYok"/>
        <w:spacing w:after="120"/>
        <w:ind w:firstLine="567"/>
        <w:jc w:val="both"/>
        <w:rPr>
          <w:rFonts w:ascii="Garamond" w:hAnsi="Garamond"/>
          <w:b/>
        </w:rPr>
      </w:pPr>
    </w:p>
    <w:p w14:paraId="135ACB5B" w14:textId="10CF7380" w:rsidR="002D3247" w:rsidRDefault="00A8491D" w:rsidP="00FC1F77">
      <w:pPr>
        <w:pStyle w:val="AralkYok"/>
        <w:spacing w:after="120"/>
        <w:ind w:firstLine="567"/>
        <w:jc w:val="both"/>
        <w:rPr>
          <w:rFonts w:ascii="Garamond" w:hAnsi="Garamond"/>
          <w:b/>
        </w:rPr>
      </w:pPr>
      <w:r w:rsidRPr="001512A4">
        <w:rPr>
          <w:rFonts w:ascii="Garamond" w:hAnsi="Garamond"/>
          <w:b/>
        </w:rPr>
        <w:t>G i r i ş</w:t>
      </w:r>
    </w:p>
    <w:p w14:paraId="40E9DA99" w14:textId="77777777" w:rsidR="00F53B82" w:rsidRPr="00A8491D" w:rsidRDefault="00F53B82" w:rsidP="00F53B82">
      <w:pPr>
        <w:spacing w:after="120"/>
        <w:ind w:firstLine="567"/>
        <w:jc w:val="both"/>
      </w:pPr>
      <w:r w:rsidRPr="00A8491D">
        <w:t xml:space="preserve">Hüküm giyerek ceza infaz kurumlarına giren bireyler için, artık yeni bir hayat başlar. Bu süreçte karşılaşılan zorluklar, devlet tarafından sunulan hizmetler aracılığıyla olumlu yöne </w:t>
      </w:r>
      <w:proofErr w:type="spellStart"/>
      <w:r w:rsidRPr="00A8491D">
        <w:t>evrilebilir</w:t>
      </w:r>
      <w:proofErr w:type="spellEnd"/>
      <w:r w:rsidRPr="00A8491D">
        <w:t>. Ceza infaz kurumları</w:t>
      </w:r>
      <w:r>
        <w:t xml:space="preserve"> </w:t>
      </w:r>
      <w:r w:rsidRPr="00A8491D">
        <w:t xml:space="preserve">bir yandan suç işleyen bireylerin cezasını çekmelerini diğer yandan da bu bireylerin rehabilite edilerek topluma tekrar kazandırılmalarını amaçlar. Devlet tarafından </w:t>
      </w:r>
      <w:r>
        <w:t>bu bireylerin</w:t>
      </w:r>
      <w:r w:rsidRPr="00A8491D">
        <w:t xml:space="preserve"> toplumsal olarak daha faydalı hale gelmesi için sunulan çeşitli imkânlar, bazen bir meslek edindirme eğitimi olurken bazen de onları manevî ve dinî yönden güçlendirecek bir destekleme olabilir. </w:t>
      </w:r>
    </w:p>
    <w:p w14:paraId="737805EB" w14:textId="104CC1AF" w:rsidR="0074188C" w:rsidRPr="001512A4" w:rsidRDefault="00F310DC" w:rsidP="0074188C">
      <w:pPr>
        <w:spacing w:after="120"/>
        <w:ind w:firstLine="567"/>
        <w:jc w:val="both"/>
        <w:rPr>
          <w:b/>
        </w:rPr>
      </w:pPr>
      <w:r>
        <w:rPr>
          <w:b/>
        </w:rPr>
        <w:t>b</w:t>
      </w:r>
      <w:r w:rsidR="0074188C" w:rsidRPr="001512A4">
        <w:rPr>
          <w:b/>
        </w:rPr>
        <w:t xml:space="preserve">. </w:t>
      </w:r>
      <w:r w:rsidR="0074188C" w:rsidRPr="00AD105C">
        <w:rPr>
          <w:b/>
        </w:rPr>
        <w:t>Yöntem</w:t>
      </w:r>
    </w:p>
    <w:p w14:paraId="4FDBE935" w14:textId="77777777" w:rsidR="00F53B82" w:rsidRDefault="00F53B82" w:rsidP="00F53B82">
      <w:pPr>
        <w:spacing w:after="120"/>
        <w:ind w:firstLine="567"/>
        <w:jc w:val="both"/>
      </w:pPr>
      <w:r w:rsidRPr="00A8491D">
        <w:t>Araştırma</w:t>
      </w:r>
      <w:r>
        <w:t xml:space="preserve"> kapsamında, </w:t>
      </w:r>
      <w:r w:rsidRPr="00A8491D">
        <w:t>ceza infaz kurumlarında manevî bakım ile ilgili olabilecek çok sayıda araştırma gözden geçirilmiş ve Türkiye’de ceza infaz kurumlarında manev</w:t>
      </w:r>
      <w:r>
        <w:t>î</w:t>
      </w:r>
      <w:r w:rsidRPr="00A8491D">
        <w:t xml:space="preserve"> bakımla ilgili çalışmaları bulmak için sistematik bir kaynak taraması yapılmıştır. Bu amaçla, veri tabanlarında yer alan konuyla ilgili araştırmaların </w:t>
      </w:r>
      <w:r>
        <w:t>elde edilmesi</w:t>
      </w:r>
      <w:r w:rsidRPr="00A8491D">
        <w:t>, birkaç adımda gerçekleştirilmiştir (bkz. Şekil</w:t>
      </w:r>
      <w:r>
        <w:t>-</w:t>
      </w:r>
      <w:r w:rsidRPr="00A8491D">
        <w:t>1).</w:t>
      </w:r>
    </w:p>
    <w:p w14:paraId="428E7783" w14:textId="77777777" w:rsidR="00F53B82" w:rsidRDefault="00F53B82" w:rsidP="00F53B82">
      <w:pPr>
        <w:pStyle w:val="ResimYazs"/>
        <w:keepNext/>
        <w:spacing w:after="0"/>
        <w:jc w:val="center"/>
        <w:rPr>
          <w:i w:val="0"/>
          <w:iCs w:val="0"/>
          <w:color w:val="000000" w:themeColor="text1"/>
          <w:sz w:val="22"/>
          <w:szCs w:val="22"/>
        </w:rPr>
      </w:pPr>
      <w:r w:rsidRPr="00150461">
        <w:rPr>
          <w:i w:val="0"/>
          <w:iCs w:val="0"/>
          <w:color w:val="000000" w:themeColor="text1"/>
          <w:sz w:val="22"/>
          <w:szCs w:val="22"/>
        </w:rPr>
        <w:lastRenderedPageBreak/>
        <w:t xml:space="preserve">Şekil </w:t>
      </w:r>
      <w:r w:rsidRPr="00150461">
        <w:rPr>
          <w:i w:val="0"/>
          <w:iCs w:val="0"/>
          <w:color w:val="000000" w:themeColor="text1"/>
          <w:sz w:val="22"/>
          <w:szCs w:val="22"/>
        </w:rPr>
        <w:fldChar w:fldCharType="begin"/>
      </w:r>
      <w:r w:rsidRPr="00150461">
        <w:rPr>
          <w:i w:val="0"/>
          <w:iCs w:val="0"/>
          <w:color w:val="000000" w:themeColor="text1"/>
          <w:sz w:val="22"/>
          <w:szCs w:val="22"/>
        </w:rPr>
        <w:instrText xml:space="preserve"> SEQ Şekil \* ARABIC </w:instrText>
      </w:r>
      <w:r w:rsidRPr="00150461">
        <w:rPr>
          <w:i w:val="0"/>
          <w:iCs w:val="0"/>
          <w:color w:val="000000" w:themeColor="text1"/>
          <w:sz w:val="22"/>
          <w:szCs w:val="22"/>
        </w:rPr>
        <w:fldChar w:fldCharType="separate"/>
      </w:r>
      <w:r>
        <w:rPr>
          <w:i w:val="0"/>
          <w:iCs w:val="0"/>
          <w:noProof/>
          <w:color w:val="000000" w:themeColor="text1"/>
          <w:sz w:val="22"/>
          <w:szCs w:val="22"/>
        </w:rPr>
        <w:t>1</w:t>
      </w:r>
      <w:r w:rsidRPr="00150461">
        <w:rPr>
          <w:i w:val="0"/>
          <w:iCs w:val="0"/>
          <w:color w:val="000000" w:themeColor="text1"/>
          <w:sz w:val="22"/>
          <w:szCs w:val="22"/>
        </w:rPr>
        <w:fldChar w:fldCharType="end"/>
      </w:r>
      <w:r w:rsidRPr="00150461">
        <w:rPr>
          <w:i w:val="0"/>
          <w:iCs w:val="0"/>
          <w:color w:val="000000" w:themeColor="text1"/>
          <w:sz w:val="22"/>
          <w:szCs w:val="22"/>
        </w:rPr>
        <w:t>:</w:t>
      </w:r>
    </w:p>
    <w:p w14:paraId="6E8BAD96" w14:textId="77777777" w:rsidR="00F53B82" w:rsidRPr="00150461" w:rsidRDefault="00F53B82" w:rsidP="00F53B82">
      <w:pPr>
        <w:pStyle w:val="ResimYazs"/>
        <w:keepNext/>
        <w:spacing w:after="0"/>
        <w:jc w:val="center"/>
        <w:rPr>
          <w:i w:val="0"/>
          <w:iCs w:val="0"/>
          <w:color w:val="000000" w:themeColor="text1"/>
          <w:sz w:val="22"/>
          <w:szCs w:val="22"/>
        </w:rPr>
      </w:pPr>
      <w:r w:rsidRPr="00150461">
        <w:rPr>
          <w:i w:val="0"/>
          <w:iCs w:val="0"/>
          <w:color w:val="000000" w:themeColor="text1"/>
          <w:sz w:val="22"/>
          <w:szCs w:val="22"/>
        </w:rPr>
        <w:t>Araştırma sürecinde takip edilen aşamalar</w:t>
      </w:r>
    </w:p>
    <w:p w14:paraId="7F8F3AE4" w14:textId="77777777" w:rsidR="00F53B82" w:rsidRDefault="00F53B82" w:rsidP="00F53B82">
      <w:pPr>
        <w:spacing w:after="120"/>
        <w:jc w:val="center"/>
      </w:pPr>
      <w:r>
        <w:rPr>
          <w:noProof/>
          <w:lang w:bidi="ar-SA"/>
        </w:rPr>
        <w:drawing>
          <wp:inline distT="0" distB="0" distL="0" distR="0" wp14:anchorId="34D33025" wp14:editId="24EAC3E6">
            <wp:extent cx="4247185" cy="5193792"/>
            <wp:effectExtent l="0" t="0" r="1270" b="698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122" cy="5208389"/>
                    </a:xfrm>
                    <a:prstGeom prst="rect">
                      <a:avLst/>
                    </a:prstGeom>
                    <a:noFill/>
                  </pic:spPr>
                </pic:pic>
              </a:graphicData>
            </a:graphic>
          </wp:inline>
        </w:drawing>
      </w:r>
    </w:p>
    <w:p w14:paraId="5E880367" w14:textId="00D3253E" w:rsidR="0074188C" w:rsidRPr="00AD105C" w:rsidRDefault="00F53B82" w:rsidP="0074188C">
      <w:pPr>
        <w:pStyle w:val="ResimYazs"/>
        <w:keepNext/>
        <w:spacing w:after="120"/>
        <w:ind w:firstLine="567"/>
        <w:jc w:val="both"/>
        <w:rPr>
          <w:i w:val="0"/>
          <w:iCs w:val="0"/>
          <w:color w:val="auto"/>
          <w:sz w:val="22"/>
          <w:szCs w:val="22"/>
        </w:rPr>
      </w:pPr>
      <w:r w:rsidRPr="00F53B82">
        <w:rPr>
          <w:i w:val="0"/>
          <w:iCs w:val="0"/>
          <w:color w:val="auto"/>
          <w:sz w:val="22"/>
          <w:szCs w:val="22"/>
        </w:rPr>
        <w:t xml:space="preserve">Şekil-1, araştırma sürecinde takip edilen aşamaları göstermektedir. Buna </w:t>
      </w:r>
      <w:proofErr w:type="spellStart"/>
      <w:r w:rsidRPr="00F53B82">
        <w:rPr>
          <w:i w:val="0"/>
          <w:iCs w:val="0"/>
          <w:color w:val="auto"/>
          <w:sz w:val="22"/>
          <w:szCs w:val="22"/>
        </w:rPr>
        <w:t>gö</w:t>
      </w:r>
      <w:proofErr w:type="spellEnd"/>
      <w:r w:rsidRPr="00F53B82">
        <w:rPr>
          <w:i w:val="0"/>
          <w:iCs w:val="0"/>
          <w:color w:val="auto"/>
          <w:sz w:val="22"/>
          <w:szCs w:val="22"/>
        </w:rPr>
        <w:t xml:space="preserve">-re, kaynaklara ulaşmak amacıyla ilk olarak ktp.isam.org.tr, tez.yok.gov.tr ve scho-lar.google.com olmak üzere üç veri tabanı, ulakbim.gov.tr veri sağlayıcısı ve </w:t>
      </w:r>
      <w:proofErr w:type="spellStart"/>
      <w:r w:rsidRPr="00F53B82">
        <w:rPr>
          <w:i w:val="0"/>
          <w:iCs w:val="0"/>
          <w:color w:val="auto"/>
          <w:sz w:val="22"/>
          <w:szCs w:val="22"/>
        </w:rPr>
        <w:t>üni-versite</w:t>
      </w:r>
      <w:proofErr w:type="spellEnd"/>
      <w:r w:rsidRPr="00F53B82">
        <w:rPr>
          <w:i w:val="0"/>
          <w:iCs w:val="0"/>
          <w:color w:val="auto"/>
          <w:sz w:val="22"/>
          <w:szCs w:val="22"/>
        </w:rPr>
        <w:t xml:space="preserve"> kütüphaneleri kullanılmıştır. Daha sonra “maneviyat, manevî bakım, </w:t>
      </w:r>
      <w:proofErr w:type="spellStart"/>
      <w:r w:rsidRPr="00F53B82">
        <w:rPr>
          <w:i w:val="0"/>
          <w:iCs w:val="0"/>
          <w:color w:val="auto"/>
          <w:sz w:val="22"/>
          <w:szCs w:val="22"/>
        </w:rPr>
        <w:t>ma-nevî</w:t>
      </w:r>
      <w:proofErr w:type="spellEnd"/>
      <w:r w:rsidRPr="00F53B82">
        <w:rPr>
          <w:i w:val="0"/>
          <w:iCs w:val="0"/>
          <w:color w:val="auto"/>
          <w:sz w:val="22"/>
          <w:szCs w:val="22"/>
        </w:rPr>
        <w:t xml:space="preserve"> danışmanlık ve rehberlik, dinî danışmanlık ve rehberlik, cezaevi, ceza infaz kurumu, tutuklu, hükümlü, mahkûm, suçlu, ıslahevi” olarak belirlenen anahtar kelimeler, ilgili çalışmaların başlığında, özetinde, anahtar kelimelerinde ve içeriğinde taratılmış ve ulaşılan yayınlardan konuyla ilgili olabilecekler ayrılmıştır</w:t>
      </w:r>
      <w:r>
        <w:rPr>
          <w:i w:val="0"/>
          <w:iCs w:val="0"/>
          <w:color w:val="auto"/>
          <w:sz w:val="22"/>
          <w:szCs w:val="22"/>
        </w:rPr>
        <w:t>.</w:t>
      </w:r>
      <w:r w:rsidR="0074188C" w:rsidRPr="00AD105C">
        <w:rPr>
          <w:i w:val="0"/>
          <w:iCs w:val="0"/>
          <w:color w:val="auto"/>
          <w:sz w:val="22"/>
          <w:szCs w:val="22"/>
        </w:rPr>
        <w:t xml:space="preserve"> </w:t>
      </w:r>
    </w:p>
    <w:p w14:paraId="1800F7FE" w14:textId="12990884" w:rsidR="00D46067" w:rsidRPr="001512A4" w:rsidRDefault="00D46067" w:rsidP="00D46067">
      <w:pPr>
        <w:spacing w:after="120"/>
        <w:ind w:firstLine="567"/>
        <w:jc w:val="both"/>
        <w:rPr>
          <w:b/>
        </w:rPr>
      </w:pPr>
      <w:r>
        <w:rPr>
          <w:b/>
        </w:rPr>
        <w:t>b.</w:t>
      </w:r>
      <w:r w:rsidR="00F53B82">
        <w:rPr>
          <w:b/>
        </w:rPr>
        <w:t xml:space="preserve"> Bulgular</w:t>
      </w:r>
    </w:p>
    <w:p w14:paraId="280D6E34" w14:textId="77777777" w:rsidR="00F53B82" w:rsidRDefault="00F53B82" w:rsidP="00F53B82">
      <w:pPr>
        <w:spacing w:after="120"/>
        <w:ind w:firstLine="567"/>
        <w:jc w:val="both"/>
      </w:pPr>
      <w:r w:rsidRPr="00A8491D">
        <w:t xml:space="preserve">Araştırmanın bütün aşamaları, 2018 yılının ağustos ayında gerçekleştirilmiştir. Belirlenen kriterlerin uygulanmasından sonra, kırk adet araştırmaya ulaşılmıştır. Bu </w:t>
      </w:r>
      <w:r w:rsidRPr="00A8491D">
        <w:lastRenderedPageBreak/>
        <w:t xml:space="preserve">araştırmalar ise yıllara göre dağılım, yayın türleri, paradigmaları, desenleri, veri toplama teknikleri, örneklem grupları, örneklem sayıları ve araştırmanın yapıldığı yerler bakımından incelenerek </w:t>
      </w:r>
      <w:proofErr w:type="spellStart"/>
      <w:r w:rsidRPr="00A8491D">
        <w:t>tablolaştırılmıştır</w:t>
      </w:r>
      <w:proofErr w:type="spellEnd"/>
      <w:r w:rsidRPr="00A8491D">
        <w:t xml:space="preserve"> </w:t>
      </w:r>
      <w:r w:rsidRPr="00836141">
        <w:t>(Bkz. Tablo-1).</w:t>
      </w:r>
      <w:r w:rsidRPr="00A8491D">
        <w:t xml:space="preserve"> </w:t>
      </w:r>
      <w:proofErr w:type="spellStart"/>
      <w:r w:rsidRPr="00A8491D">
        <w:t>Tablolaştırma</w:t>
      </w:r>
      <w:proofErr w:type="spellEnd"/>
      <w:r w:rsidRPr="00A8491D">
        <w:t xml:space="preserve"> aşamasında, görsel bütünlüğü sağlamak amacıyla, birtakım kısaltmalar kullanılmıştır. Tablo</w:t>
      </w:r>
      <w:r>
        <w:t>-</w:t>
      </w:r>
      <w:r w:rsidRPr="00A8491D">
        <w:t xml:space="preserve">1’de yer alan kısaltmaların anlamları ise şu şekildedir: L: lisansüstü tez, K: kitap, M: </w:t>
      </w:r>
      <w:proofErr w:type="spellStart"/>
      <w:r w:rsidRPr="00A8491D">
        <w:t>te’lif</w:t>
      </w:r>
      <w:proofErr w:type="spellEnd"/>
      <w:r w:rsidRPr="00A8491D">
        <w:t xml:space="preserve"> makale, B: kitap bölümü, U: uygulamalı araştırma, T: teorik araştırma. Ayrıca tezlere dayalı olarak yayınlanan makaleler, örneklem grubunun yaş aralığının belirtilmediği iki araştırma, aynı yayının başka bir mecrada yeniden yayınlandığı bir araştırma ve açıklayıcı diğer birkaç bilgi ise </w:t>
      </w:r>
      <w:r>
        <w:t>bu tablonun</w:t>
      </w:r>
      <w:r w:rsidRPr="00A8491D">
        <w:t xml:space="preserve"> dipnotlarında </w:t>
      </w:r>
      <w:r>
        <w:t>belirtilmiştir</w:t>
      </w:r>
      <w:r w:rsidRPr="00A8491D">
        <w:t>.</w:t>
      </w:r>
    </w:p>
    <w:p w14:paraId="26497B7D" w14:textId="77777777" w:rsidR="00F53B82" w:rsidRDefault="00F53B82" w:rsidP="00F53B82">
      <w:pPr>
        <w:spacing w:after="120"/>
        <w:ind w:firstLine="567"/>
        <w:jc w:val="both"/>
        <w:rPr>
          <w:b/>
        </w:rPr>
      </w:pPr>
      <w:proofErr w:type="spellStart"/>
      <w:r w:rsidRPr="001512A4">
        <w:rPr>
          <w:b/>
        </w:rPr>
        <w:t>b.a</w:t>
      </w:r>
      <w:proofErr w:type="spellEnd"/>
      <w:r w:rsidRPr="001512A4">
        <w:rPr>
          <w:b/>
        </w:rPr>
        <w:t>. Araştırmaların Yıllara Göre Dağılımı</w:t>
      </w:r>
    </w:p>
    <w:p w14:paraId="6C131F88" w14:textId="77777777" w:rsidR="00F53B82" w:rsidRPr="001512A4" w:rsidRDefault="00F53B82" w:rsidP="00F53B82">
      <w:pPr>
        <w:spacing w:after="120"/>
        <w:ind w:firstLine="567"/>
        <w:jc w:val="both"/>
        <w:rPr>
          <w:b/>
        </w:rPr>
      </w:pPr>
      <w:r w:rsidRPr="00A8491D">
        <w:t>Ceza infaz kurumlarında hizmet vermeye yönelik yapılan manevî danışmanlık ve rehberlik ile ilgili çalışmalar, yıllara göre dağılım bakımından incelenmiş</w:t>
      </w:r>
      <w:r>
        <w:t xml:space="preserve"> ve bu dağılım Grafik-1’de sunulmuştur</w:t>
      </w:r>
      <w:r w:rsidRPr="00A8491D">
        <w:t>.</w:t>
      </w:r>
    </w:p>
    <w:p w14:paraId="4B19C288" w14:textId="77777777" w:rsidR="00F53B82" w:rsidRDefault="00F53B82" w:rsidP="00F53B82">
      <w:pPr>
        <w:pStyle w:val="ResimYazs"/>
        <w:keepNext/>
        <w:spacing w:after="0"/>
        <w:jc w:val="center"/>
        <w:rPr>
          <w:i w:val="0"/>
          <w:iCs w:val="0"/>
          <w:color w:val="000000" w:themeColor="text1"/>
          <w:sz w:val="22"/>
          <w:szCs w:val="22"/>
        </w:rPr>
      </w:pPr>
      <w:r w:rsidRPr="006F4B48">
        <w:rPr>
          <w:i w:val="0"/>
          <w:iCs w:val="0"/>
          <w:color w:val="000000" w:themeColor="text1"/>
          <w:sz w:val="22"/>
          <w:szCs w:val="22"/>
        </w:rPr>
        <w:t>Grafik</w:t>
      </w:r>
      <w:r>
        <w:rPr>
          <w:i w:val="0"/>
          <w:iCs w:val="0"/>
          <w:color w:val="000000" w:themeColor="text1"/>
          <w:sz w:val="22"/>
          <w:szCs w:val="22"/>
        </w:rPr>
        <w:t>-</w:t>
      </w:r>
      <w:r w:rsidRPr="006F4B48">
        <w:rPr>
          <w:i w:val="0"/>
          <w:iCs w:val="0"/>
          <w:color w:val="000000" w:themeColor="text1"/>
          <w:sz w:val="22"/>
          <w:szCs w:val="22"/>
        </w:rPr>
        <w:fldChar w:fldCharType="begin"/>
      </w:r>
      <w:r w:rsidRPr="006F4B48">
        <w:rPr>
          <w:i w:val="0"/>
          <w:iCs w:val="0"/>
          <w:color w:val="000000" w:themeColor="text1"/>
          <w:sz w:val="22"/>
          <w:szCs w:val="22"/>
        </w:rPr>
        <w:instrText xml:space="preserve"> SEQ Grafik \* ARABIC </w:instrText>
      </w:r>
      <w:r w:rsidRPr="006F4B48">
        <w:rPr>
          <w:i w:val="0"/>
          <w:iCs w:val="0"/>
          <w:color w:val="000000" w:themeColor="text1"/>
          <w:sz w:val="22"/>
          <w:szCs w:val="22"/>
        </w:rPr>
        <w:fldChar w:fldCharType="separate"/>
      </w:r>
      <w:r>
        <w:rPr>
          <w:i w:val="0"/>
          <w:iCs w:val="0"/>
          <w:noProof/>
          <w:color w:val="000000" w:themeColor="text1"/>
          <w:sz w:val="22"/>
          <w:szCs w:val="22"/>
        </w:rPr>
        <w:t>1</w:t>
      </w:r>
      <w:r w:rsidRPr="006F4B48">
        <w:rPr>
          <w:i w:val="0"/>
          <w:iCs w:val="0"/>
          <w:color w:val="000000" w:themeColor="text1"/>
          <w:sz w:val="22"/>
          <w:szCs w:val="22"/>
        </w:rPr>
        <w:fldChar w:fldCharType="end"/>
      </w:r>
      <w:r w:rsidRPr="006F4B48">
        <w:rPr>
          <w:i w:val="0"/>
          <w:iCs w:val="0"/>
          <w:color w:val="000000" w:themeColor="text1"/>
          <w:sz w:val="22"/>
          <w:szCs w:val="22"/>
        </w:rPr>
        <w:t>:</w:t>
      </w:r>
    </w:p>
    <w:p w14:paraId="3648B4DF" w14:textId="77777777" w:rsidR="00F53B82" w:rsidRPr="006F4B48" w:rsidRDefault="00F53B82" w:rsidP="00F53B82">
      <w:pPr>
        <w:pStyle w:val="ResimYazs"/>
        <w:keepNext/>
        <w:spacing w:after="0"/>
        <w:jc w:val="center"/>
        <w:rPr>
          <w:i w:val="0"/>
          <w:iCs w:val="0"/>
          <w:color w:val="000000" w:themeColor="text1"/>
          <w:sz w:val="22"/>
          <w:szCs w:val="22"/>
        </w:rPr>
      </w:pPr>
      <w:r w:rsidRPr="006F4B48">
        <w:rPr>
          <w:i w:val="0"/>
          <w:iCs w:val="0"/>
          <w:color w:val="000000" w:themeColor="text1"/>
          <w:sz w:val="22"/>
          <w:szCs w:val="22"/>
        </w:rPr>
        <w:t>Araştırmaların yıllara göre dağılımı</w:t>
      </w:r>
    </w:p>
    <w:p w14:paraId="1E4FA435" w14:textId="77777777" w:rsidR="00F53B82" w:rsidRDefault="00F53B82" w:rsidP="00F53B82">
      <w:pPr>
        <w:spacing w:after="120"/>
        <w:jc w:val="center"/>
      </w:pPr>
      <w:r>
        <w:rPr>
          <w:noProof/>
          <w:lang w:bidi="ar-SA"/>
        </w:rPr>
        <w:drawing>
          <wp:inline distT="0" distB="0" distL="0" distR="0" wp14:anchorId="79A16CD0" wp14:editId="40D86B5D">
            <wp:extent cx="4204932" cy="1909267"/>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530" cy="1929063"/>
                    </a:xfrm>
                    <a:prstGeom prst="rect">
                      <a:avLst/>
                    </a:prstGeom>
                    <a:noFill/>
                  </pic:spPr>
                </pic:pic>
              </a:graphicData>
            </a:graphic>
          </wp:inline>
        </w:drawing>
      </w:r>
    </w:p>
    <w:p w14:paraId="705B4CE2" w14:textId="77777777" w:rsidR="00F53B82" w:rsidRPr="00A8491D" w:rsidRDefault="00F53B82" w:rsidP="00F53B82">
      <w:pPr>
        <w:spacing w:after="120"/>
        <w:ind w:firstLine="567"/>
        <w:jc w:val="both"/>
      </w:pPr>
      <w:r w:rsidRPr="00A8491D">
        <w:t>Araştırmaların yıllara göre dağılımını gösteren Grafik</w:t>
      </w:r>
      <w:r>
        <w:t>-</w:t>
      </w:r>
      <w:r w:rsidRPr="00A8491D">
        <w:t>1’e göre, konuyla ilgili ilk akademik çalışma 1987 yılında yapılmış, ardından uzun bir dönem araştırma yapılmamıştır. Ayrıca bu periyotta en çok çalışma 2015 (n:5) yılında gerçekleştirilmiştir. 2008 ile 2016 yılları arasında dalgalanmalar olmakla birlikte, yapılan araştırmalarda bir süreklilik görülmüşken, ardından 2017’de hiç araştırma yapılmamış ve 2018’de ise sadece bir adet araştırma yapıldığına ulaşılmıştır. Sonuç olarak, yapılan araştırma sayılarında yıllara göre bir sürekliliğe rastlanmazken, artan bir ilgiden de söz edilemez.</w:t>
      </w:r>
    </w:p>
    <w:p w14:paraId="0C9301DB" w14:textId="7726C216" w:rsidR="00F53B82" w:rsidRPr="00FC0A49" w:rsidRDefault="00F53B82" w:rsidP="00F53B82">
      <w:pPr>
        <w:spacing w:after="120"/>
        <w:ind w:firstLine="567"/>
        <w:jc w:val="both"/>
        <w:rPr>
          <w:b/>
        </w:rPr>
      </w:pPr>
      <w:proofErr w:type="spellStart"/>
      <w:r w:rsidRPr="00FC0A49">
        <w:rPr>
          <w:b/>
        </w:rPr>
        <w:t>b.</w:t>
      </w:r>
      <w:r>
        <w:rPr>
          <w:b/>
        </w:rPr>
        <w:t>c</w:t>
      </w:r>
      <w:r w:rsidRPr="00FC0A49">
        <w:rPr>
          <w:b/>
        </w:rPr>
        <w:t>.a</w:t>
      </w:r>
      <w:proofErr w:type="spellEnd"/>
      <w:r w:rsidRPr="00FC0A49">
        <w:rPr>
          <w:b/>
        </w:rPr>
        <w:t xml:space="preserve">. </w:t>
      </w:r>
      <w:r>
        <w:rPr>
          <w:b/>
        </w:rPr>
        <w:t>Uygulamalı A</w:t>
      </w:r>
      <w:r w:rsidRPr="00FC0A49">
        <w:rPr>
          <w:b/>
        </w:rPr>
        <w:t>raştırmaların Desenlerine Göre Dağılımı</w:t>
      </w:r>
    </w:p>
    <w:p w14:paraId="7EBAF1EA" w14:textId="77777777" w:rsidR="00F53B82" w:rsidRPr="00A8491D" w:rsidRDefault="00F53B82" w:rsidP="00F53B82">
      <w:pPr>
        <w:spacing w:after="120"/>
        <w:ind w:firstLine="567"/>
        <w:jc w:val="both"/>
      </w:pPr>
      <w:r w:rsidRPr="00A8491D">
        <w:t>Süreci planlamak üzere, araştırmaya başlamadan önce birtakım yaklaşımlar benimsenir ve bu yaklaşımın adımları takip edilerek araştırmalar yapılır. İki temel desen olan nitel ve nicel yaklaşım desenleri birbirine benzer süreçler içerir. Mesela her ikisi de bir araştırma problemini tanımlamayı, literatürü gözden geçirmeyi, veri toplamayı ve bu verileri analiz etmeyi amaçlar. Ama bu iki desen farklı veri türleri için uygundur</w:t>
      </w:r>
      <w:r>
        <w:t>.</w:t>
      </w:r>
      <w:r w:rsidRPr="00A8491D">
        <w:t xml:space="preserve"> Nicel araştırmalar sayısal verileri içerirken (örneğin ölçeklerdeki </w:t>
      </w:r>
      <w:proofErr w:type="spellStart"/>
      <w:r w:rsidRPr="00A8491D">
        <w:t>likert</w:t>
      </w:r>
      <w:proofErr w:type="spellEnd"/>
      <w:r w:rsidRPr="00A8491D">
        <w:t xml:space="preserve"> tipi seçeneklerin işaretlenmesinden elde edilen veriler), nitel araştırmalar ise öncelikle sayısal olmayan verileri kullanır (örneğin açık uçlu görüşme sorularına verilen cevaplar). Nicel araştırmalar daha çok “ne </w:t>
      </w:r>
      <w:proofErr w:type="gramStart"/>
      <w:r w:rsidRPr="00A8491D">
        <w:t>düzeyde,</w:t>
      </w:r>
      <w:proofErr w:type="gramEnd"/>
      <w:r w:rsidRPr="00A8491D">
        <w:t xml:space="preserve"> ne kadar ve ne oranda” sorularına cevap ararken </w:t>
      </w:r>
      <w:r w:rsidRPr="00A8491D">
        <w:lastRenderedPageBreak/>
        <w:t xml:space="preserve">nitel araştırmalar ise daha çok “ne, hangi ve nasıl” sorularını araştırır. Diğer yandan nicel ve nitel araştırma desenleri, farklı türde soruları cevaplamak için uygundur. Günümüzde ise araştırmacılar her iki deseni de benimseyen karma araştırma desenini kullanma eğilimindedir (bkz. </w:t>
      </w:r>
      <w:proofErr w:type="spellStart"/>
      <w:r w:rsidRPr="00A8491D">
        <w:t>Leedy</w:t>
      </w:r>
      <w:proofErr w:type="spellEnd"/>
      <w:r w:rsidRPr="00A8491D">
        <w:t xml:space="preserve"> vd.</w:t>
      </w:r>
      <w:r>
        <w:t>,</w:t>
      </w:r>
      <w:r w:rsidRPr="00A8491D">
        <w:t xml:space="preserve"> 2015: 154-346).</w:t>
      </w:r>
      <w:r>
        <w:t xml:space="preserve"> Dolayısıyla </w:t>
      </w:r>
      <w:proofErr w:type="spellStart"/>
      <w:r w:rsidRPr="00A8491D">
        <w:t>raştırmalarda</w:t>
      </w:r>
      <w:proofErr w:type="spellEnd"/>
      <w:r w:rsidRPr="00A8491D">
        <w:t xml:space="preserve"> nicel, nitel ya da karma desenlerinden hangisinin benimsendiğinin ortaya konulması önemlidir. Bu amaçla, ulaş</w:t>
      </w:r>
      <w:r>
        <w:t xml:space="preserve">ılan </w:t>
      </w:r>
      <w:r w:rsidRPr="00A8491D">
        <w:t>yayınlardan uygulamalı olarak yapılanlar, temel aldıkları desenler bakımından irdelenmiş ve Grafik</w:t>
      </w:r>
      <w:r>
        <w:t>-</w:t>
      </w:r>
      <w:r w:rsidRPr="00A8491D">
        <w:t>4’te gösterilmiştir.</w:t>
      </w:r>
    </w:p>
    <w:p w14:paraId="64DFA986" w14:textId="77777777" w:rsidR="00F53B82" w:rsidRDefault="00F53B82" w:rsidP="00F53B82">
      <w:pPr>
        <w:jc w:val="center"/>
        <w:rPr>
          <w:color w:val="000000" w:themeColor="text1"/>
        </w:rPr>
      </w:pPr>
      <w:r w:rsidRPr="003C57A1">
        <w:rPr>
          <w:color w:val="000000" w:themeColor="text1"/>
        </w:rPr>
        <w:t>Grafik-</w:t>
      </w:r>
      <w:r w:rsidRPr="003C57A1">
        <w:rPr>
          <w:color w:val="000000" w:themeColor="text1"/>
        </w:rPr>
        <w:fldChar w:fldCharType="begin"/>
      </w:r>
      <w:r w:rsidRPr="003C57A1">
        <w:rPr>
          <w:color w:val="000000" w:themeColor="text1"/>
        </w:rPr>
        <w:instrText xml:space="preserve"> SEQ Grafik \* ARABIC </w:instrText>
      </w:r>
      <w:r w:rsidRPr="003C57A1">
        <w:rPr>
          <w:color w:val="000000" w:themeColor="text1"/>
        </w:rPr>
        <w:fldChar w:fldCharType="separate"/>
      </w:r>
      <w:r>
        <w:rPr>
          <w:noProof/>
          <w:color w:val="000000" w:themeColor="text1"/>
        </w:rPr>
        <w:t>4</w:t>
      </w:r>
      <w:r w:rsidRPr="003C57A1">
        <w:rPr>
          <w:color w:val="000000" w:themeColor="text1"/>
        </w:rPr>
        <w:fldChar w:fldCharType="end"/>
      </w:r>
      <w:r w:rsidRPr="003C57A1">
        <w:rPr>
          <w:color w:val="000000" w:themeColor="text1"/>
        </w:rPr>
        <w:t xml:space="preserve">: </w:t>
      </w:r>
    </w:p>
    <w:p w14:paraId="73775BE8" w14:textId="77777777" w:rsidR="00F53B82" w:rsidRPr="003C57A1" w:rsidRDefault="00F53B82" w:rsidP="00F53B82">
      <w:pPr>
        <w:jc w:val="center"/>
        <w:rPr>
          <w:color w:val="000000" w:themeColor="text1"/>
        </w:rPr>
      </w:pPr>
      <w:r w:rsidRPr="003C57A1">
        <w:rPr>
          <w:color w:val="000000" w:themeColor="text1"/>
        </w:rPr>
        <w:t>Uygulamalı araştırmaların desenlerine göre dağılımı</w:t>
      </w:r>
    </w:p>
    <w:p w14:paraId="450DD881" w14:textId="77777777" w:rsidR="00F53B82" w:rsidRDefault="00F53B82" w:rsidP="00F53B82">
      <w:pPr>
        <w:spacing w:after="120"/>
        <w:jc w:val="center"/>
      </w:pPr>
      <w:r>
        <w:rPr>
          <w:noProof/>
          <w:lang w:bidi="ar-SA"/>
        </w:rPr>
        <w:drawing>
          <wp:inline distT="0" distB="0" distL="0" distR="0" wp14:anchorId="54C99BA6" wp14:editId="55650E63">
            <wp:extent cx="3248025" cy="1094352"/>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565" cy="1101273"/>
                    </a:xfrm>
                    <a:prstGeom prst="rect">
                      <a:avLst/>
                    </a:prstGeom>
                    <a:noFill/>
                  </pic:spPr>
                </pic:pic>
              </a:graphicData>
            </a:graphic>
          </wp:inline>
        </w:drawing>
      </w:r>
    </w:p>
    <w:p w14:paraId="3F37A534" w14:textId="77777777" w:rsidR="00F53B82" w:rsidRPr="00A8491D" w:rsidRDefault="00F53B82" w:rsidP="00F53B82">
      <w:pPr>
        <w:spacing w:after="120"/>
        <w:ind w:firstLine="567"/>
        <w:jc w:val="both"/>
      </w:pPr>
      <w:r w:rsidRPr="00A8491D">
        <w:t>Grafik</w:t>
      </w:r>
      <w:r>
        <w:t>-</w:t>
      </w:r>
      <w:r w:rsidRPr="00A8491D">
        <w:t xml:space="preserve">4’e göre, yapılan 29 uygulamalı araştırmanın 15’i (%52) çoktan seçmeli </w:t>
      </w:r>
      <w:proofErr w:type="spellStart"/>
      <w:proofErr w:type="gramStart"/>
      <w:r w:rsidRPr="00A8491D">
        <w:t>likert</w:t>
      </w:r>
      <w:proofErr w:type="spellEnd"/>
      <w:proofErr w:type="gramEnd"/>
      <w:r w:rsidRPr="00A8491D">
        <w:t xml:space="preserve"> tipi sorular barındıran anket soruları kullanılarak nicel yöntemle yapılmışken, sadece 5’i (%17) görüşme ve gözlem formları aracılığıyla nitel yöntemle yapılmıştır. Her iki yöntem kullanılarak karma bir şekilde yapılan araştırma sayısı ise 9’dur (%31). Dolayısıyla, uygulamalı çalışmalardan nicel araştırmalar nitel araştırmaların üç katıdır ve araştırmaların yaklaşık üçte biri karma yöntemle yapılmış çalışmalardır.</w:t>
      </w:r>
    </w:p>
    <w:p w14:paraId="2C999427" w14:textId="6CDC36DF" w:rsidR="00270011" w:rsidRPr="004448C4" w:rsidRDefault="00270011" w:rsidP="00270011">
      <w:pPr>
        <w:spacing w:after="120"/>
        <w:ind w:firstLine="567"/>
        <w:jc w:val="both"/>
        <w:rPr>
          <w:b/>
        </w:rPr>
      </w:pPr>
      <w:r w:rsidRPr="004448C4">
        <w:rPr>
          <w:b/>
        </w:rPr>
        <w:t>S o n u ç</w:t>
      </w:r>
    </w:p>
    <w:p w14:paraId="4F697DB4" w14:textId="77777777" w:rsidR="00F53B82" w:rsidRPr="00A8491D" w:rsidRDefault="00F53B82" w:rsidP="00F53B82">
      <w:pPr>
        <w:spacing w:after="120"/>
        <w:ind w:firstLine="567"/>
        <w:jc w:val="both"/>
      </w:pPr>
      <w:r w:rsidRPr="00A8491D">
        <w:t>Veri tabanlarının taranması neticesinde ulaş</w:t>
      </w:r>
      <w:r>
        <w:t>ılan</w:t>
      </w:r>
      <w:r w:rsidRPr="00A8491D">
        <w:t xml:space="preserve"> suçlulara yönelik manevî bakım ile ilgili araştırmalar</w:t>
      </w:r>
      <w:r>
        <w:t xml:space="preserve">; </w:t>
      </w:r>
      <w:r w:rsidRPr="00A8491D">
        <w:t xml:space="preserve">yıllara göre dağılım, yayın çeşitleri ve takip edilen paradigmalar bakımından temelde üç başlıkta gruplandırılmıştır. Ardından takip edilen paradigma kapsamında yer alan uygulamalı araştırmalar ise araştırma desenleri, veri toplama teknikleri, örneklemin yaş grupları, örneklem sayıları ve araştırmaların yapıldığı yerleşim yerleri bakımından </w:t>
      </w:r>
      <w:proofErr w:type="spellStart"/>
      <w:r w:rsidRPr="00A8491D">
        <w:t>kategorilendirilmiştir</w:t>
      </w:r>
      <w:proofErr w:type="spellEnd"/>
      <w:r w:rsidRPr="00A8491D">
        <w:t>.</w:t>
      </w:r>
      <w:r>
        <w:t xml:space="preserve"> B</w:t>
      </w:r>
      <w:r w:rsidRPr="00A8491D">
        <w:t>ulgular</w:t>
      </w:r>
      <w:r>
        <w:t>ın d</w:t>
      </w:r>
      <w:r w:rsidRPr="00A8491D">
        <w:t xml:space="preserve">aha anlaşılır </w:t>
      </w:r>
      <w:r>
        <w:t xml:space="preserve">olması için elde edilen verilerin sunumunda </w:t>
      </w:r>
      <w:r w:rsidRPr="00A8491D">
        <w:t>tablo</w:t>
      </w:r>
      <w:r>
        <w:t>lar</w:t>
      </w:r>
      <w:r w:rsidRPr="00A8491D">
        <w:t>, grafik</w:t>
      </w:r>
      <w:r>
        <w:t>ler</w:t>
      </w:r>
      <w:r w:rsidRPr="00A8491D">
        <w:t>, şekil ve harita</w:t>
      </w:r>
      <w:r>
        <w:t>dan faydalanılmıştır</w:t>
      </w:r>
      <w:r w:rsidRPr="00A8491D">
        <w:t>.</w:t>
      </w:r>
    </w:p>
    <w:p w14:paraId="407B2099" w14:textId="196F0654" w:rsidR="00774796" w:rsidRDefault="00A8491D" w:rsidP="00774796">
      <w:pPr>
        <w:spacing w:after="120"/>
        <w:ind w:firstLine="567"/>
        <w:jc w:val="both"/>
        <w:rPr>
          <w:b/>
        </w:rPr>
      </w:pPr>
      <w:r w:rsidRPr="004448C4">
        <w:rPr>
          <w:b/>
        </w:rPr>
        <w:t>K a y n a k l a r</w:t>
      </w:r>
    </w:p>
    <w:p w14:paraId="716A0C84"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Kitap:</w:t>
      </w:r>
    </w:p>
    <w:p w14:paraId="0C6F21D6"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proofErr w:type="spellStart"/>
      <w:r w:rsidRPr="00661ADC">
        <w:rPr>
          <w:rFonts w:eastAsia="Calibri" w:cs="Arial"/>
          <w:bCs/>
          <w:color w:val="000000"/>
          <w:lang w:eastAsia="en-US" w:bidi="ar-SA"/>
        </w:rPr>
        <w:t>Certel</w:t>
      </w:r>
      <w:proofErr w:type="spellEnd"/>
      <w:r w:rsidRPr="00661ADC">
        <w:rPr>
          <w:rFonts w:eastAsia="Calibri" w:cs="Arial"/>
          <w:bCs/>
          <w:color w:val="000000"/>
          <w:lang w:eastAsia="en-US" w:bidi="ar-SA"/>
        </w:rPr>
        <w:t xml:space="preserve">, H. (2009). </w:t>
      </w:r>
      <w:r w:rsidRPr="00661ADC">
        <w:rPr>
          <w:rFonts w:eastAsia="Calibri" w:cs="Arial"/>
          <w:bCs/>
          <w:i/>
          <w:color w:val="000000"/>
          <w:lang w:eastAsia="en-US" w:bidi="ar-SA"/>
        </w:rPr>
        <w:t>Suçlularda dine dönüş</w:t>
      </w:r>
      <w:r w:rsidRPr="00661ADC">
        <w:rPr>
          <w:rFonts w:eastAsia="Calibri" w:cs="Arial"/>
          <w:bCs/>
          <w:color w:val="000000"/>
          <w:lang w:eastAsia="en-US" w:bidi="ar-SA"/>
        </w:rPr>
        <w:t>. Ankara: Nobel Yayınları.</w:t>
      </w:r>
    </w:p>
    <w:p w14:paraId="1E71C837"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Makale:</w:t>
      </w:r>
    </w:p>
    <w:p w14:paraId="0E1AA5AC"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r w:rsidRPr="00661ADC">
        <w:rPr>
          <w:rFonts w:eastAsia="Calibri" w:cs="Arial"/>
          <w:bCs/>
          <w:color w:val="000000"/>
          <w:lang w:eastAsia="en-US" w:bidi="ar-SA"/>
        </w:rPr>
        <w:t xml:space="preserve">Çapak, İ. &amp; Ferah, N. (2013). Şiddet suçlarına sürüklenen ergenlerde dinî potansiyeller. </w:t>
      </w:r>
      <w:r w:rsidRPr="00661ADC">
        <w:rPr>
          <w:rFonts w:eastAsia="Calibri" w:cs="Arial"/>
          <w:bCs/>
          <w:i/>
          <w:color w:val="000000"/>
          <w:lang w:eastAsia="en-US" w:bidi="ar-SA"/>
        </w:rPr>
        <w:t>İslâmî İlimler Dergisi,</w:t>
      </w:r>
      <w:r w:rsidRPr="00661ADC">
        <w:rPr>
          <w:rFonts w:eastAsia="Calibri" w:cs="Arial"/>
          <w:bCs/>
          <w:color w:val="000000"/>
          <w:lang w:eastAsia="en-US" w:bidi="ar-SA"/>
        </w:rPr>
        <w:t xml:space="preserve"> 8 (2), 57-92.</w:t>
      </w:r>
    </w:p>
    <w:p w14:paraId="2F527A19"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 xml:space="preserve">Kitap Bölümü: </w:t>
      </w:r>
    </w:p>
    <w:p w14:paraId="0A22D6EB"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r w:rsidRPr="00661ADC">
        <w:rPr>
          <w:rFonts w:eastAsia="Calibri" w:cs="Arial"/>
          <w:bCs/>
          <w:color w:val="000000"/>
          <w:lang w:eastAsia="en-US" w:bidi="ar-SA"/>
        </w:rPr>
        <w:t>Akyüz, Ö. F. (2016). Hollanda devlet kurumlarında (cezaevi ve hastane) İslami manevî bakım hizmetleri uygulaması ve cami imamlığından farkı. [</w:t>
      </w:r>
      <w:proofErr w:type="gramStart"/>
      <w:r w:rsidRPr="00661ADC">
        <w:rPr>
          <w:rFonts w:eastAsia="Calibri" w:cs="Arial"/>
          <w:bCs/>
          <w:color w:val="000000"/>
          <w:lang w:eastAsia="en-US" w:bidi="ar-SA"/>
        </w:rPr>
        <w:t>içinde</w:t>
      </w:r>
      <w:proofErr w:type="gramEnd"/>
      <w:r w:rsidRPr="00661ADC">
        <w:rPr>
          <w:rFonts w:eastAsia="Calibri" w:cs="Arial"/>
          <w:bCs/>
          <w:color w:val="000000"/>
          <w:lang w:eastAsia="en-US" w:bidi="ar-SA"/>
        </w:rPr>
        <w:t xml:space="preserve">] </w:t>
      </w:r>
      <w:r w:rsidRPr="00661ADC">
        <w:rPr>
          <w:rFonts w:eastAsia="Calibri" w:cs="Arial"/>
          <w:bCs/>
          <w:i/>
          <w:color w:val="000000"/>
          <w:lang w:eastAsia="en-US" w:bidi="ar-SA"/>
        </w:rPr>
        <w:t>Manevî Danışmanlık ve Rehberlik- II</w:t>
      </w:r>
      <w:r w:rsidRPr="00661ADC">
        <w:rPr>
          <w:rFonts w:eastAsia="Calibri" w:cs="Arial"/>
          <w:bCs/>
          <w:color w:val="000000"/>
          <w:lang w:eastAsia="en-US" w:bidi="ar-SA"/>
        </w:rPr>
        <w:t>. Ed. A. Ayten, M. Koç ve N. Tınaz. (</w:t>
      </w:r>
      <w:proofErr w:type="gramStart"/>
      <w:r w:rsidRPr="00661ADC">
        <w:rPr>
          <w:rFonts w:eastAsia="Calibri" w:cs="Arial"/>
          <w:bCs/>
          <w:color w:val="000000"/>
          <w:lang w:eastAsia="en-US" w:bidi="ar-SA"/>
        </w:rPr>
        <w:t>ss</w:t>
      </w:r>
      <w:proofErr w:type="gramEnd"/>
      <w:r w:rsidRPr="00661ADC">
        <w:rPr>
          <w:rFonts w:eastAsia="Calibri" w:cs="Arial"/>
          <w:bCs/>
          <w:color w:val="000000"/>
          <w:lang w:eastAsia="en-US" w:bidi="ar-SA"/>
        </w:rPr>
        <w:t>. 237-251). İstanbul: DEM.</w:t>
      </w:r>
    </w:p>
    <w:p w14:paraId="759BB3EF"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Lisansüstü tez:</w:t>
      </w:r>
    </w:p>
    <w:p w14:paraId="7152CB5C" w14:textId="77777777" w:rsidR="00661ADC" w:rsidRPr="00661ADC" w:rsidRDefault="00661ADC" w:rsidP="00661ADC">
      <w:pPr>
        <w:widowControl/>
        <w:autoSpaceDE/>
        <w:autoSpaceDN/>
        <w:spacing w:before="6" w:line="280" w:lineRule="exact"/>
        <w:ind w:firstLine="567"/>
        <w:jc w:val="both"/>
        <w:rPr>
          <w:rFonts w:eastAsia="Calibri" w:cs="Arial"/>
          <w:bCs/>
          <w:color w:val="000000" w:themeColor="text1"/>
          <w:lang w:eastAsia="en-US" w:bidi="ar-SA"/>
        </w:rPr>
      </w:pPr>
      <w:r w:rsidRPr="00661ADC">
        <w:rPr>
          <w:rFonts w:eastAsia="Calibri" w:cs="Arial"/>
          <w:bCs/>
          <w:color w:val="000000" w:themeColor="text1"/>
          <w:lang w:eastAsia="en-US" w:bidi="ar-SA"/>
        </w:rPr>
        <w:lastRenderedPageBreak/>
        <w:t xml:space="preserve">Özbek, B. (2011). </w:t>
      </w:r>
      <w:r w:rsidRPr="00661ADC">
        <w:rPr>
          <w:rFonts w:eastAsia="Calibri" w:cs="Arial"/>
          <w:bCs/>
          <w:i/>
          <w:color w:val="000000" w:themeColor="text1"/>
          <w:lang w:eastAsia="en-US" w:bidi="ar-SA"/>
        </w:rPr>
        <w:t>Cinayet işleyen kadınlarda din algısı.</w:t>
      </w:r>
      <w:r w:rsidRPr="00661ADC">
        <w:rPr>
          <w:rFonts w:eastAsia="Calibri" w:cs="Arial"/>
          <w:bCs/>
          <w:color w:val="000000" w:themeColor="text1"/>
          <w:lang w:eastAsia="en-US" w:bidi="ar-SA"/>
        </w:rPr>
        <w:t xml:space="preserve"> (Yayınlanmamış Yüksek Lisans Tezi). Ankara: Ankara Üniversitesi Sosyal Bilimler Enstitüsü.</w:t>
      </w:r>
    </w:p>
    <w:p w14:paraId="10508C39"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Kongre, sempozyum, şûra bildirileri:</w:t>
      </w:r>
    </w:p>
    <w:p w14:paraId="7D202DA9" w14:textId="77777777" w:rsidR="00661ADC" w:rsidRPr="00661ADC" w:rsidRDefault="00661ADC" w:rsidP="00661ADC">
      <w:pPr>
        <w:widowControl/>
        <w:autoSpaceDE/>
        <w:autoSpaceDN/>
        <w:spacing w:before="6" w:line="280" w:lineRule="exact"/>
        <w:ind w:firstLine="567"/>
        <w:jc w:val="both"/>
        <w:rPr>
          <w:rFonts w:eastAsia="Calibri" w:cs="Arial"/>
          <w:bCs/>
          <w:color w:val="000000" w:themeColor="text1"/>
          <w:lang w:eastAsia="en-US" w:bidi="ar-SA"/>
        </w:rPr>
      </w:pPr>
      <w:proofErr w:type="spellStart"/>
      <w:r w:rsidRPr="00661ADC">
        <w:rPr>
          <w:rFonts w:eastAsia="Calibri" w:cs="Arial"/>
          <w:bCs/>
          <w:color w:val="000000" w:themeColor="text1"/>
          <w:lang w:eastAsia="en-US" w:bidi="ar-SA"/>
        </w:rPr>
        <w:t>Çoştu</w:t>
      </w:r>
      <w:proofErr w:type="spellEnd"/>
      <w:r w:rsidRPr="00661ADC">
        <w:rPr>
          <w:rFonts w:eastAsia="Calibri" w:cs="Arial"/>
          <w:bCs/>
          <w:color w:val="000000" w:themeColor="text1"/>
          <w:lang w:eastAsia="en-US" w:bidi="ar-SA"/>
        </w:rPr>
        <w:t xml:space="preserve">, K. (2013). Hayat boyu eğitim bakımından ceza ve infaz kurumlarındaki tutuklu ve yükümlülere yönelik vaaz ve dinî danışmanlık hizmetleri. </w:t>
      </w:r>
      <w:r w:rsidRPr="00661ADC">
        <w:rPr>
          <w:rFonts w:eastAsia="Calibri" w:cs="Arial"/>
          <w:bCs/>
          <w:i/>
          <w:color w:val="000000" w:themeColor="text1"/>
          <w:lang w:eastAsia="en-US" w:bidi="ar-SA"/>
        </w:rPr>
        <w:t xml:space="preserve">Vaaz ve Vaizlik Sempozyumu bildirileri </w:t>
      </w:r>
      <w:r w:rsidRPr="00661ADC">
        <w:rPr>
          <w:rFonts w:eastAsia="Calibri" w:cs="Arial"/>
          <w:bCs/>
          <w:color w:val="000000" w:themeColor="text1"/>
          <w:lang w:eastAsia="en-US" w:bidi="ar-SA"/>
        </w:rPr>
        <w:t>(Ankara, 17-18 Aralık 2011), 2, (ss.27-41). Ankara: DİB.</w:t>
      </w:r>
    </w:p>
    <w:p w14:paraId="5684AD1F"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proofErr w:type="gramStart"/>
      <w:r w:rsidRPr="00661ADC">
        <w:rPr>
          <w:rFonts w:eastAsia="Calibri" w:cs="Arial"/>
          <w:b/>
          <w:color w:val="FF0000"/>
          <w:lang w:eastAsia="en-US" w:bidi="ar-SA"/>
        </w:rPr>
        <w:t>Resmi</w:t>
      </w:r>
      <w:proofErr w:type="gramEnd"/>
      <w:r w:rsidRPr="00661ADC">
        <w:rPr>
          <w:rFonts w:eastAsia="Calibri" w:cs="Arial"/>
          <w:b/>
          <w:color w:val="FF0000"/>
          <w:lang w:eastAsia="en-US" w:bidi="ar-SA"/>
        </w:rPr>
        <w:t xml:space="preserve"> gazetede yayınlanan kanun, yönetmelik, protokol vb.:</w:t>
      </w:r>
    </w:p>
    <w:p w14:paraId="2008754C" w14:textId="1BCD6F9F" w:rsidR="000A1DD3" w:rsidRDefault="00661ADC" w:rsidP="00913C5F">
      <w:pPr>
        <w:spacing w:after="120"/>
        <w:jc w:val="both"/>
        <w:rPr>
          <w:rFonts w:eastAsia="Calibri" w:cs="Arial"/>
          <w:bCs/>
          <w:color w:val="000000" w:themeColor="text1"/>
          <w:lang w:eastAsia="en-US" w:bidi="ar-SA"/>
        </w:rPr>
      </w:pPr>
      <w:r w:rsidRPr="00661ADC">
        <w:rPr>
          <w:rFonts w:eastAsia="Calibri" w:cs="Arial"/>
          <w:bCs/>
          <w:color w:val="000000" w:themeColor="text1"/>
          <w:lang w:eastAsia="en-US" w:bidi="ar-SA"/>
        </w:rPr>
        <w:t>Diyanet İşleri Başkanlığı ve Adalet Bakanlığı (2011)</w:t>
      </w:r>
      <w:r w:rsidRPr="00661ADC">
        <w:rPr>
          <w:rFonts w:eastAsia="Calibri" w:cs="Arial"/>
          <w:bCs/>
          <w:i/>
          <w:iCs/>
          <w:color w:val="000000" w:themeColor="text1"/>
          <w:lang w:eastAsia="en-US" w:bidi="ar-SA"/>
        </w:rPr>
        <w:t xml:space="preserve">. Tutuklu ve hükümlülerin dinî ve ahlâkî gelişimlerini sağlamaya yönelik protokol. </w:t>
      </w:r>
      <w:proofErr w:type="gramStart"/>
      <w:r w:rsidRPr="00661ADC">
        <w:rPr>
          <w:rFonts w:eastAsia="Calibri" w:cs="Arial"/>
          <w:bCs/>
          <w:color w:val="000000" w:themeColor="text1"/>
          <w:lang w:eastAsia="en-US" w:bidi="ar-SA"/>
        </w:rPr>
        <w:t>Resmi</w:t>
      </w:r>
      <w:proofErr w:type="gramEnd"/>
      <w:r w:rsidRPr="00661ADC">
        <w:rPr>
          <w:rFonts w:eastAsia="Calibri" w:cs="Arial"/>
          <w:bCs/>
          <w:color w:val="000000" w:themeColor="text1"/>
          <w:lang w:eastAsia="en-US" w:bidi="ar-SA"/>
        </w:rPr>
        <w:t xml:space="preserve"> gazetede yayınlanma tarihi: 10 Şubat 2011, </w:t>
      </w:r>
    </w:p>
    <w:p w14:paraId="333FE5DA" w14:textId="77777777" w:rsidR="00913C5F" w:rsidRPr="00440F0C" w:rsidRDefault="00913C5F" w:rsidP="00913C5F">
      <w:pPr>
        <w:spacing w:after="120"/>
        <w:jc w:val="both"/>
        <w:rPr>
          <w:color w:val="000000" w:themeColor="text1"/>
          <w:sz w:val="24"/>
          <w:szCs w:val="24"/>
        </w:rPr>
      </w:pPr>
    </w:p>
    <w:sectPr w:rsidR="00913C5F" w:rsidRPr="00440F0C" w:rsidSect="00913C5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9080" w:h="13610"/>
      <w:pgMar w:top="1280" w:right="920" w:bottom="280" w:left="1020" w:header="708"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2F00" w14:textId="77777777" w:rsidR="001D13C9" w:rsidRDefault="001D13C9" w:rsidP="00FA359D">
      <w:r>
        <w:separator/>
      </w:r>
    </w:p>
  </w:endnote>
  <w:endnote w:type="continuationSeparator" w:id="0">
    <w:p w14:paraId="4F60EF38" w14:textId="77777777" w:rsidR="001D13C9" w:rsidRDefault="001D13C9"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tium Plus">
    <w:altName w:val="Cambria Math"/>
    <w:panose1 w:val="02000503060000020004"/>
    <w:charset w:val="A2"/>
    <w:family w:val="auto"/>
    <w:pitch w:val="variable"/>
    <w:sig w:usb0="E00002FF" w:usb1="5200E1FB" w:usb2="02000029"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Sakkal Majalla"/>
    <w:charset w:val="B2"/>
    <w:family w:val="auto"/>
    <w:pitch w:val="variable"/>
    <w:sig w:usb0="80002007" w:usb1="80000000" w:usb2="00000008" w:usb3="00000000" w:csb0="000000D3"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charset w:val="B2"/>
    <w:family w:val="script"/>
    <w:pitch w:val="variable"/>
    <w:sig w:usb0="80002007" w:usb1="80000000" w:usb2="00000008" w:usb3="00000000" w:csb0="000000D3" w:csb1="00000000"/>
  </w:font>
  <w:font w:name="ACaslonPro-Regular">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138" w14:textId="77777777" w:rsidR="00264717" w:rsidRDefault="002647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90EC" w14:textId="77777777" w:rsidR="00264717" w:rsidRDefault="002647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0F55" w14:textId="77777777" w:rsidR="00264717" w:rsidRDefault="002647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057F" w14:textId="77777777" w:rsidR="001D13C9" w:rsidRDefault="001D13C9" w:rsidP="00FA359D">
      <w:r>
        <w:separator/>
      </w:r>
    </w:p>
  </w:footnote>
  <w:footnote w:type="continuationSeparator" w:id="0">
    <w:p w14:paraId="6FF570FF" w14:textId="77777777" w:rsidR="001D13C9" w:rsidRDefault="001D13C9" w:rsidP="00FA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C650" w14:textId="77777777" w:rsidR="00264717" w:rsidRPr="00EC4CB8" w:rsidRDefault="00264717" w:rsidP="00EC4CB8">
    <w:pPr>
      <w:pStyle w:val="stBilgi"/>
      <w:jc w:val="right"/>
      <w:rPr>
        <w:i/>
        <w:iCs/>
      </w:rPr>
    </w:pPr>
    <w:r w:rsidRPr="00EC4CB8">
      <w:rPr>
        <w:i/>
        <w:iCs/>
      </w:rPr>
      <w:t xml:space="preserve">Türk </w:t>
    </w:r>
    <w:r>
      <w:rPr>
        <w:i/>
        <w:iCs/>
      </w:rPr>
      <w:t>Din Psikolojisi</w:t>
    </w:r>
    <w:r w:rsidRPr="00EC4CB8">
      <w:rPr>
        <w:i/>
        <w:iCs/>
      </w:rPr>
      <w:t xml:space="preserve">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C5D8" w14:textId="77777777" w:rsidR="00264717" w:rsidRPr="00EC6192" w:rsidRDefault="00264717" w:rsidP="00EC6192">
    <w:pPr>
      <w:pStyle w:val="stBilgi"/>
      <w:jc w:val="right"/>
      <w:rPr>
        <w:i/>
        <w:iCs/>
      </w:rPr>
    </w:pPr>
    <w:r w:rsidRPr="00EC4CB8">
      <w:rPr>
        <w:i/>
        <w:iCs/>
      </w:rPr>
      <w:t xml:space="preserve">Türk </w:t>
    </w:r>
    <w:r>
      <w:rPr>
        <w:i/>
        <w:iCs/>
      </w:rPr>
      <w:t>Din Psikolojisi</w:t>
    </w:r>
    <w:r w:rsidRPr="00EC4CB8">
      <w:rPr>
        <w:i/>
        <w:iCs/>
      </w:rPr>
      <w:t xml:space="preserve"> Dergis</w:t>
    </w:r>
    <w:r>
      <w:rPr>
        <w:i/>
        <w:iCs/>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928D" w14:textId="77777777" w:rsidR="00264717" w:rsidRPr="00D24FB3" w:rsidRDefault="00264717" w:rsidP="004A5E84">
    <w:pPr>
      <w:pBdr>
        <w:bottom w:val="single" w:sz="4" w:space="0" w:color="auto"/>
      </w:pBdr>
      <w:tabs>
        <w:tab w:val="right" w:pos="6804"/>
      </w:tabs>
      <w:outlineLvl w:val="0"/>
      <w:rPr>
        <w:bCs/>
        <w:sz w:val="18"/>
        <w:szCs w:val="18"/>
      </w:rPr>
    </w:pPr>
    <w:r>
      <w:rPr>
        <w:i/>
        <w:iCs/>
      </w:rPr>
      <w:tab/>
    </w:r>
    <w:r w:rsidRPr="00EC4CB8">
      <w:rPr>
        <w:i/>
        <w:iCs/>
      </w:rPr>
      <w:t>Türk Manevi Danışmanlık ve Rehberlik Dergisi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09B5" w14:textId="77777777" w:rsidR="00264717" w:rsidRPr="00101033" w:rsidRDefault="00264717" w:rsidP="00526D05">
    <w:pPr>
      <w:pBdr>
        <w:bottom w:val="single" w:sz="4" w:space="1" w:color="auto"/>
      </w:pBdr>
      <w:jc w:val="right"/>
      <w:outlineLvl w:val="0"/>
      <w:rPr>
        <w:rFonts w:cs="Gentium Plus"/>
        <w:i/>
        <w:iCs/>
        <w:sz w:val="18"/>
        <w:szCs w:val="18"/>
      </w:rPr>
    </w:pPr>
    <w:r w:rsidRPr="00EC4CB8">
      <w:rPr>
        <w:i/>
        <w:iCs/>
      </w:rPr>
      <w:t>Türk Manevi Danışmanlık ve Rehberlik Dergisi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D367" w14:textId="77777777" w:rsidR="00264717" w:rsidRPr="004A5E84" w:rsidRDefault="00264717" w:rsidP="004A5E84">
    <w:pPr>
      <w:pStyle w:val="stBilgi"/>
      <w:jc w:val="right"/>
      <w:rPr>
        <w:i/>
        <w:iCs/>
      </w:rPr>
    </w:pPr>
    <w:r w:rsidRPr="00EC4CB8">
      <w:rPr>
        <w:i/>
        <w:iCs/>
      </w:rPr>
      <w:t>Türk Manevi Danışmanlık ve Rehberlik Dergisi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1"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2"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7"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5"/>
  </w:num>
  <w:num w:numId="2">
    <w:abstractNumId w:val="5"/>
  </w:num>
  <w:num w:numId="3">
    <w:abstractNumId w:val="15"/>
  </w:num>
  <w:num w:numId="4">
    <w:abstractNumId w:val="7"/>
  </w:num>
  <w:num w:numId="5">
    <w:abstractNumId w:val="2"/>
  </w:num>
  <w:num w:numId="6">
    <w:abstractNumId w:val="0"/>
  </w:num>
  <w:num w:numId="7">
    <w:abstractNumId w:val="16"/>
  </w:num>
  <w:num w:numId="8">
    <w:abstractNumId w:val="13"/>
  </w:num>
  <w:num w:numId="9">
    <w:abstractNumId w:val="22"/>
  </w:num>
  <w:num w:numId="10">
    <w:abstractNumId w:val="3"/>
  </w:num>
  <w:num w:numId="11">
    <w:abstractNumId w:val="20"/>
  </w:num>
  <w:num w:numId="12">
    <w:abstractNumId w:val="19"/>
  </w:num>
  <w:num w:numId="13">
    <w:abstractNumId w:val="14"/>
  </w:num>
  <w:num w:numId="14">
    <w:abstractNumId w:val="6"/>
  </w:num>
  <w:num w:numId="15">
    <w:abstractNumId w:val="4"/>
  </w:num>
  <w:num w:numId="16">
    <w:abstractNumId w:val="21"/>
  </w:num>
  <w:num w:numId="17">
    <w:abstractNumId w:val="10"/>
  </w:num>
  <w:num w:numId="18">
    <w:abstractNumId w:val="1"/>
  </w:num>
  <w:num w:numId="19">
    <w:abstractNumId w:val="12"/>
  </w:num>
  <w:num w:numId="20">
    <w:abstractNumId w:val="9"/>
  </w:num>
  <w:num w:numId="21">
    <w:abstractNumId w:val="24"/>
  </w:num>
  <w:num w:numId="22">
    <w:abstractNumId w:val="11"/>
  </w:num>
  <w:num w:numId="23">
    <w:abstractNumId w:val="8"/>
  </w:num>
  <w:num w:numId="24">
    <w:abstractNumId w:val="17"/>
  </w:num>
  <w:num w:numId="25">
    <w:abstractNumId w:val="18"/>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18"/>
    <w:rsid w:val="0000268C"/>
    <w:rsid w:val="00011DDB"/>
    <w:rsid w:val="000152CF"/>
    <w:rsid w:val="00016445"/>
    <w:rsid w:val="00027CED"/>
    <w:rsid w:val="00037446"/>
    <w:rsid w:val="00042B4F"/>
    <w:rsid w:val="000621CE"/>
    <w:rsid w:val="0006530B"/>
    <w:rsid w:val="00071F12"/>
    <w:rsid w:val="00077F9F"/>
    <w:rsid w:val="0008044A"/>
    <w:rsid w:val="00081C98"/>
    <w:rsid w:val="00084C19"/>
    <w:rsid w:val="00086AE6"/>
    <w:rsid w:val="0009019F"/>
    <w:rsid w:val="00096264"/>
    <w:rsid w:val="000A02B8"/>
    <w:rsid w:val="000A1DD3"/>
    <w:rsid w:val="000A2ACE"/>
    <w:rsid w:val="000A5E08"/>
    <w:rsid w:val="000B702B"/>
    <w:rsid w:val="000D09C6"/>
    <w:rsid w:val="000D1768"/>
    <w:rsid w:val="000D52FB"/>
    <w:rsid w:val="000E1022"/>
    <w:rsid w:val="000E24AD"/>
    <w:rsid w:val="000F1D6E"/>
    <w:rsid w:val="000F3D81"/>
    <w:rsid w:val="0010028D"/>
    <w:rsid w:val="001026F6"/>
    <w:rsid w:val="001047A8"/>
    <w:rsid w:val="001156A5"/>
    <w:rsid w:val="00121D45"/>
    <w:rsid w:val="00124272"/>
    <w:rsid w:val="00131117"/>
    <w:rsid w:val="001318F9"/>
    <w:rsid w:val="00141381"/>
    <w:rsid w:val="0014289D"/>
    <w:rsid w:val="00144E78"/>
    <w:rsid w:val="001503CB"/>
    <w:rsid w:val="00150461"/>
    <w:rsid w:val="001512A4"/>
    <w:rsid w:val="001552FB"/>
    <w:rsid w:val="00161B79"/>
    <w:rsid w:val="00171745"/>
    <w:rsid w:val="001724B0"/>
    <w:rsid w:val="001736D9"/>
    <w:rsid w:val="00176E2A"/>
    <w:rsid w:val="0017737C"/>
    <w:rsid w:val="001803A3"/>
    <w:rsid w:val="0018378A"/>
    <w:rsid w:val="001933F0"/>
    <w:rsid w:val="001944B3"/>
    <w:rsid w:val="001A133F"/>
    <w:rsid w:val="001A2394"/>
    <w:rsid w:val="001A7134"/>
    <w:rsid w:val="001C4EF9"/>
    <w:rsid w:val="001D13C9"/>
    <w:rsid w:val="001E3A20"/>
    <w:rsid w:val="001E658C"/>
    <w:rsid w:val="001F4261"/>
    <w:rsid w:val="001F5273"/>
    <w:rsid w:val="001F5763"/>
    <w:rsid w:val="001F72FF"/>
    <w:rsid w:val="00202CBF"/>
    <w:rsid w:val="00204B3B"/>
    <w:rsid w:val="00212067"/>
    <w:rsid w:val="002130D1"/>
    <w:rsid w:val="00220FF9"/>
    <w:rsid w:val="0022197E"/>
    <w:rsid w:val="00226083"/>
    <w:rsid w:val="00227889"/>
    <w:rsid w:val="0023182D"/>
    <w:rsid w:val="00232241"/>
    <w:rsid w:val="00236E75"/>
    <w:rsid w:val="00245D7D"/>
    <w:rsid w:val="00246052"/>
    <w:rsid w:val="00250DBD"/>
    <w:rsid w:val="0025477E"/>
    <w:rsid w:val="00264717"/>
    <w:rsid w:val="00266D58"/>
    <w:rsid w:val="0026761C"/>
    <w:rsid w:val="00270011"/>
    <w:rsid w:val="00270FE1"/>
    <w:rsid w:val="00272ADF"/>
    <w:rsid w:val="00273353"/>
    <w:rsid w:val="00280DA1"/>
    <w:rsid w:val="002959B6"/>
    <w:rsid w:val="00297602"/>
    <w:rsid w:val="002A3D7A"/>
    <w:rsid w:val="002A59FB"/>
    <w:rsid w:val="002C4551"/>
    <w:rsid w:val="002D1D47"/>
    <w:rsid w:val="002D3247"/>
    <w:rsid w:val="002D5A19"/>
    <w:rsid w:val="002D5A75"/>
    <w:rsid w:val="002D77C1"/>
    <w:rsid w:val="002F66CC"/>
    <w:rsid w:val="002F6BF4"/>
    <w:rsid w:val="00300DAB"/>
    <w:rsid w:val="00306E8B"/>
    <w:rsid w:val="00311C6A"/>
    <w:rsid w:val="00315383"/>
    <w:rsid w:val="003153E5"/>
    <w:rsid w:val="00323E4F"/>
    <w:rsid w:val="00332CAF"/>
    <w:rsid w:val="00334FF2"/>
    <w:rsid w:val="00337D34"/>
    <w:rsid w:val="00344D9C"/>
    <w:rsid w:val="00346A33"/>
    <w:rsid w:val="00352C49"/>
    <w:rsid w:val="00357208"/>
    <w:rsid w:val="00357D7D"/>
    <w:rsid w:val="00362589"/>
    <w:rsid w:val="00367234"/>
    <w:rsid w:val="00372B98"/>
    <w:rsid w:val="00385172"/>
    <w:rsid w:val="003900AA"/>
    <w:rsid w:val="00390B8E"/>
    <w:rsid w:val="00392120"/>
    <w:rsid w:val="003927CF"/>
    <w:rsid w:val="00396393"/>
    <w:rsid w:val="003A1760"/>
    <w:rsid w:val="003A2EFC"/>
    <w:rsid w:val="003A33EA"/>
    <w:rsid w:val="003B1DE6"/>
    <w:rsid w:val="003B601F"/>
    <w:rsid w:val="003C57A1"/>
    <w:rsid w:val="003E08FA"/>
    <w:rsid w:val="003E09A0"/>
    <w:rsid w:val="003E1520"/>
    <w:rsid w:val="003E78C0"/>
    <w:rsid w:val="00412793"/>
    <w:rsid w:val="00412FCE"/>
    <w:rsid w:val="0041550D"/>
    <w:rsid w:val="00415627"/>
    <w:rsid w:val="00416E1C"/>
    <w:rsid w:val="00417943"/>
    <w:rsid w:val="0042787D"/>
    <w:rsid w:val="00432930"/>
    <w:rsid w:val="00440F0C"/>
    <w:rsid w:val="00441A69"/>
    <w:rsid w:val="004448C4"/>
    <w:rsid w:val="00444EBD"/>
    <w:rsid w:val="00447EE6"/>
    <w:rsid w:val="00450DAE"/>
    <w:rsid w:val="004566C7"/>
    <w:rsid w:val="0046402F"/>
    <w:rsid w:val="00467CE7"/>
    <w:rsid w:val="00475277"/>
    <w:rsid w:val="00475B50"/>
    <w:rsid w:val="00477A48"/>
    <w:rsid w:val="00494A92"/>
    <w:rsid w:val="00495032"/>
    <w:rsid w:val="004A5E84"/>
    <w:rsid w:val="004B0BCD"/>
    <w:rsid w:val="004C0C21"/>
    <w:rsid w:val="004C1E7F"/>
    <w:rsid w:val="004D2F4C"/>
    <w:rsid w:val="004D7257"/>
    <w:rsid w:val="004E295E"/>
    <w:rsid w:val="004E7C02"/>
    <w:rsid w:val="004F138B"/>
    <w:rsid w:val="004F3004"/>
    <w:rsid w:val="004F4414"/>
    <w:rsid w:val="00503C7E"/>
    <w:rsid w:val="005047E0"/>
    <w:rsid w:val="00507B8E"/>
    <w:rsid w:val="005122C0"/>
    <w:rsid w:val="00517135"/>
    <w:rsid w:val="005179DC"/>
    <w:rsid w:val="00526D05"/>
    <w:rsid w:val="0053276B"/>
    <w:rsid w:val="005328B5"/>
    <w:rsid w:val="00543ACA"/>
    <w:rsid w:val="00545DEE"/>
    <w:rsid w:val="00546413"/>
    <w:rsid w:val="00547650"/>
    <w:rsid w:val="00552D95"/>
    <w:rsid w:val="00555BCC"/>
    <w:rsid w:val="00560814"/>
    <w:rsid w:val="005843AB"/>
    <w:rsid w:val="00586DE0"/>
    <w:rsid w:val="00587A15"/>
    <w:rsid w:val="00596385"/>
    <w:rsid w:val="005A266C"/>
    <w:rsid w:val="005A3447"/>
    <w:rsid w:val="005D220A"/>
    <w:rsid w:val="005D39FB"/>
    <w:rsid w:val="005D3A21"/>
    <w:rsid w:val="005D42F8"/>
    <w:rsid w:val="005D6706"/>
    <w:rsid w:val="005F09AC"/>
    <w:rsid w:val="005F212B"/>
    <w:rsid w:val="005F39F4"/>
    <w:rsid w:val="005F3E95"/>
    <w:rsid w:val="00602D5E"/>
    <w:rsid w:val="00610D09"/>
    <w:rsid w:val="00611011"/>
    <w:rsid w:val="006142FA"/>
    <w:rsid w:val="00621F04"/>
    <w:rsid w:val="006246B4"/>
    <w:rsid w:val="00624AEB"/>
    <w:rsid w:val="00631BBC"/>
    <w:rsid w:val="00631D0C"/>
    <w:rsid w:val="00634AE4"/>
    <w:rsid w:val="00650BD9"/>
    <w:rsid w:val="00660C65"/>
    <w:rsid w:val="00660D7A"/>
    <w:rsid w:val="00661ADC"/>
    <w:rsid w:val="0066475B"/>
    <w:rsid w:val="00670C61"/>
    <w:rsid w:val="00674DA9"/>
    <w:rsid w:val="006836B7"/>
    <w:rsid w:val="0068380D"/>
    <w:rsid w:val="00691DDE"/>
    <w:rsid w:val="00693E34"/>
    <w:rsid w:val="006964CB"/>
    <w:rsid w:val="006A2433"/>
    <w:rsid w:val="006B41D1"/>
    <w:rsid w:val="006C1861"/>
    <w:rsid w:val="006C3900"/>
    <w:rsid w:val="006E189A"/>
    <w:rsid w:val="006E3CFA"/>
    <w:rsid w:val="006E4590"/>
    <w:rsid w:val="006E4F34"/>
    <w:rsid w:val="006F0506"/>
    <w:rsid w:val="006F2CE0"/>
    <w:rsid w:val="006F39EB"/>
    <w:rsid w:val="006F4B2B"/>
    <w:rsid w:val="006F4B48"/>
    <w:rsid w:val="006F4D04"/>
    <w:rsid w:val="006F7901"/>
    <w:rsid w:val="006F7B22"/>
    <w:rsid w:val="0070392F"/>
    <w:rsid w:val="00711BDA"/>
    <w:rsid w:val="00720935"/>
    <w:rsid w:val="0072408B"/>
    <w:rsid w:val="00725EDB"/>
    <w:rsid w:val="007265AF"/>
    <w:rsid w:val="00726CA4"/>
    <w:rsid w:val="00732CFA"/>
    <w:rsid w:val="00733E77"/>
    <w:rsid w:val="007408EB"/>
    <w:rsid w:val="0074188C"/>
    <w:rsid w:val="007419CF"/>
    <w:rsid w:val="007545D4"/>
    <w:rsid w:val="007618C0"/>
    <w:rsid w:val="00764CA2"/>
    <w:rsid w:val="007659C2"/>
    <w:rsid w:val="00770B45"/>
    <w:rsid w:val="007719E0"/>
    <w:rsid w:val="0077389B"/>
    <w:rsid w:val="00774796"/>
    <w:rsid w:val="00776A47"/>
    <w:rsid w:val="007840EC"/>
    <w:rsid w:val="00794B5B"/>
    <w:rsid w:val="007A1C9C"/>
    <w:rsid w:val="007A3432"/>
    <w:rsid w:val="007B7557"/>
    <w:rsid w:val="007C798C"/>
    <w:rsid w:val="007D4B8B"/>
    <w:rsid w:val="007F1732"/>
    <w:rsid w:val="007F4254"/>
    <w:rsid w:val="007F5508"/>
    <w:rsid w:val="007F59BD"/>
    <w:rsid w:val="00811E4E"/>
    <w:rsid w:val="0081709D"/>
    <w:rsid w:val="00830615"/>
    <w:rsid w:val="00835404"/>
    <w:rsid w:val="00835DD0"/>
    <w:rsid w:val="00836DC9"/>
    <w:rsid w:val="00841AED"/>
    <w:rsid w:val="00843274"/>
    <w:rsid w:val="008438A7"/>
    <w:rsid w:val="00857515"/>
    <w:rsid w:val="008673F8"/>
    <w:rsid w:val="00870218"/>
    <w:rsid w:val="008723D9"/>
    <w:rsid w:val="00873EC0"/>
    <w:rsid w:val="00875BF1"/>
    <w:rsid w:val="00884CBB"/>
    <w:rsid w:val="00884D42"/>
    <w:rsid w:val="0088584E"/>
    <w:rsid w:val="00887533"/>
    <w:rsid w:val="00891852"/>
    <w:rsid w:val="008A0F15"/>
    <w:rsid w:val="008A3F8B"/>
    <w:rsid w:val="008A566C"/>
    <w:rsid w:val="008A714F"/>
    <w:rsid w:val="008B0E2C"/>
    <w:rsid w:val="008D0E58"/>
    <w:rsid w:val="008D480A"/>
    <w:rsid w:val="008E2A7A"/>
    <w:rsid w:val="008E699C"/>
    <w:rsid w:val="008F05B2"/>
    <w:rsid w:val="008F1311"/>
    <w:rsid w:val="00905450"/>
    <w:rsid w:val="00905B8D"/>
    <w:rsid w:val="00905DC6"/>
    <w:rsid w:val="00911091"/>
    <w:rsid w:val="00913C5F"/>
    <w:rsid w:val="009143F3"/>
    <w:rsid w:val="00921996"/>
    <w:rsid w:val="009240BC"/>
    <w:rsid w:val="00924BB1"/>
    <w:rsid w:val="009309F9"/>
    <w:rsid w:val="00930A27"/>
    <w:rsid w:val="00930F3F"/>
    <w:rsid w:val="00931034"/>
    <w:rsid w:val="0094239C"/>
    <w:rsid w:val="009509DA"/>
    <w:rsid w:val="00953717"/>
    <w:rsid w:val="0095499B"/>
    <w:rsid w:val="00957B6C"/>
    <w:rsid w:val="00957CFC"/>
    <w:rsid w:val="009668E7"/>
    <w:rsid w:val="00967D41"/>
    <w:rsid w:val="00970AB7"/>
    <w:rsid w:val="00976885"/>
    <w:rsid w:val="00990BE8"/>
    <w:rsid w:val="00993FB2"/>
    <w:rsid w:val="00995154"/>
    <w:rsid w:val="0099604D"/>
    <w:rsid w:val="009A28FA"/>
    <w:rsid w:val="009A51D9"/>
    <w:rsid w:val="009A6239"/>
    <w:rsid w:val="009A6F3C"/>
    <w:rsid w:val="009B2269"/>
    <w:rsid w:val="009C24DF"/>
    <w:rsid w:val="009C471B"/>
    <w:rsid w:val="009C48A4"/>
    <w:rsid w:val="009C4CF8"/>
    <w:rsid w:val="009D0F12"/>
    <w:rsid w:val="009E1D5F"/>
    <w:rsid w:val="009E1D65"/>
    <w:rsid w:val="009E21A8"/>
    <w:rsid w:val="009E30B2"/>
    <w:rsid w:val="009E36D6"/>
    <w:rsid w:val="009E45CB"/>
    <w:rsid w:val="009E4CA4"/>
    <w:rsid w:val="009F6EFC"/>
    <w:rsid w:val="009F7307"/>
    <w:rsid w:val="00A0168D"/>
    <w:rsid w:val="00A02E30"/>
    <w:rsid w:val="00A05F31"/>
    <w:rsid w:val="00A063B8"/>
    <w:rsid w:val="00A118B6"/>
    <w:rsid w:val="00A13841"/>
    <w:rsid w:val="00A13E9D"/>
    <w:rsid w:val="00A1636C"/>
    <w:rsid w:val="00A168D3"/>
    <w:rsid w:val="00A24EE4"/>
    <w:rsid w:val="00A325C9"/>
    <w:rsid w:val="00A35C0D"/>
    <w:rsid w:val="00A72C60"/>
    <w:rsid w:val="00A74B9F"/>
    <w:rsid w:val="00A759C3"/>
    <w:rsid w:val="00A8491D"/>
    <w:rsid w:val="00A87D1A"/>
    <w:rsid w:val="00A93368"/>
    <w:rsid w:val="00AA0786"/>
    <w:rsid w:val="00AA1600"/>
    <w:rsid w:val="00AA4D8F"/>
    <w:rsid w:val="00AB0F21"/>
    <w:rsid w:val="00AB655E"/>
    <w:rsid w:val="00AB7E6A"/>
    <w:rsid w:val="00AC28CF"/>
    <w:rsid w:val="00AC74AF"/>
    <w:rsid w:val="00AD105C"/>
    <w:rsid w:val="00AD3ACB"/>
    <w:rsid w:val="00AE0853"/>
    <w:rsid w:val="00AE0FAC"/>
    <w:rsid w:val="00AE44E0"/>
    <w:rsid w:val="00AF2D0B"/>
    <w:rsid w:val="00AF4BC3"/>
    <w:rsid w:val="00AF5FC6"/>
    <w:rsid w:val="00B05E29"/>
    <w:rsid w:val="00B10282"/>
    <w:rsid w:val="00B122ED"/>
    <w:rsid w:val="00B35B10"/>
    <w:rsid w:val="00B42246"/>
    <w:rsid w:val="00B64BA0"/>
    <w:rsid w:val="00B65487"/>
    <w:rsid w:val="00B673BD"/>
    <w:rsid w:val="00B70EEC"/>
    <w:rsid w:val="00B73419"/>
    <w:rsid w:val="00B76D8F"/>
    <w:rsid w:val="00B80080"/>
    <w:rsid w:val="00B85198"/>
    <w:rsid w:val="00B900C6"/>
    <w:rsid w:val="00B92A38"/>
    <w:rsid w:val="00B9595C"/>
    <w:rsid w:val="00BA00EF"/>
    <w:rsid w:val="00BA01C9"/>
    <w:rsid w:val="00BA7B6A"/>
    <w:rsid w:val="00BB1595"/>
    <w:rsid w:val="00BB632A"/>
    <w:rsid w:val="00BB7572"/>
    <w:rsid w:val="00BC41D2"/>
    <w:rsid w:val="00BC4B32"/>
    <w:rsid w:val="00BC6047"/>
    <w:rsid w:val="00BE219C"/>
    <w:rsid w:val="00BE4BEF"/>
    <w:rsid w:val="00BE7B66"/>
    <w:rsid w:val="00BF44C8"/>
    <w:rsid w:val="00C00A81"/>
    <w:rsid w:val="00C1697F"/>
    <w:rsid w:val="00C16D71"/>
    <w:rsid w:val="00C16F31"/>
    <w:rsid w:val="00C179DE"/>
    <w:rsid w:val="00C23510"/>
    <w:rsid w:val="00C237F8"/>
    <w:rsid w:val="00C30B19"/>
    <w:rsid w:val="00C37E83"/>
    <w:rsid w:val="00C40E06"/>
    <w:rsid w:val="00C41E71"/>
    <w:rsid w:val="00C45DAC"/>
    <w:rsid w:val="00C46259"/>
    <w:rsid w:val="00C500A7"/>
    <w:rsid w:val="00C6267C"/>
    <w:rsid w:val="00C733BA"/>
    <w:rsid w:val="00C74FC5"/>
    <w:rsid w:val="00C909A8"/>
    <w:rsid w:val="00C93059"/>
    <w:rsid w:val="00C93F8B"/>
    <w:rsid w:val="00CA313A"/>
    <w:rsid w:val="00CB7C94"/>
    <w:rsid w:val="00CC28AC"/>
    <w:rsid w:val="00CC67B3"/>
    <w:rsid w:val="00CC686B"/>
    <w:rsid w:val="00CC73A5"/>
    <w:rsid w:val="00CD66DF"/>
    <w:rsid w:val="00CE47EA"/>
    <w:rsid w:val="00CF480F"/>
    <w:rsid w:val="00D00644"/>
    <w:rsid w:val="00D01A33"/>
    <w:rsid w:val="00D03050"/>
    <w:rsid w:val="00D053A9"/>
    <w:rsid w:val="00D07564"/>
    <w:rsid w:val="00D146CC"/>
    <w:rsid w:val="00D16C07"/>
    <w:rsid w:val="00D17249"/>
    <w:rsid w:val="00D207BD"/>
    <w:rsid w:val="00D2305C"/>
    <w:rsid w:val="00D25E21"/>
    <w:rsid w:val="00D26241"/>
    <w:rsid w:val="00D266C0"/>
    <w:rsid w:val="00D27C8E"/>
    <w:rsid w:val="00D33A09"/>
    <w:rsid w:val="00D34295"/>
    <w:rsid w:val="00D34FF0"/>
    <w:rsid w:val="00D36F7A"/>
    <w:rsid w:val="00D41E5B"/>
    <w:rsid w:val="00D46067"/>
    <w:rsid w:val="00D52BB1"/>
    <w:rsid w:val="00D53363"/>
    <w:rsid w:val="00D53623"/>
    <w:rsid w:val="00D6405A"/>
    <w:rsid w:val="00D645B7"/>
    <w:rsid w:val="00D6701F"/>
    <w:rsid w:val="00D677EE"/>
    <w:rsid w:val="00D74A83"/>
    <w:rsid w:val="00D76CA8"/>
    <w:rsid w:val="00D85F55"/>
    <w:rsid w:val="00D87E44"/>
    <w:rsid w:val="00D93C25"/>
    <w:rsid w:val="00D943EF"/>
    <w:rsid w:val="00D966AB"/>
    <w:rsid w:val="00DA4E13"/>
    <w:rsid w:val="00DA573B"/>
    <w:rsid w:val="00DA5B68"/>
    <w:rsid w:val="00DB2433"/>
    <w:rsid w:val="00DB4299"/>
    <w:rsid w:val="00DB57DB"/>
    <w:rsid w:val="00DB5D07"/>
    <w:rsid w:val="00DB6D15"/>
    <w:rsid w:val="00DC64BD"/>
    <w:rsid w:val="00DD2D12"/>
    <w:rsid w:val="00DE1423"/>
    <w:rsid w:val="00DE27CD"/>
    <w:rsid w:val="00DE31F1"/>
    <w:rsid w:val="00DE7632"/>
    <w:rsid w:val="00DF4472"/>
    <w:rsid w:val="00DF53E1"/>
    <w:rsid w:val="00DF73EB"/>
    <w:rsid w:val="00E01539"/>
    <w:rsid w:val="00E03BBB"/>
    <w:rsid w:val="00E047AF"/>
    <w:rsid w:val="00E1099F"/>
    <w:rsid w:val="00E20204"/>
    <w:rsid w:val="00E23813"/>
    <w:rsid w:val="00E23D37"/>
    <w:rsid w:val="00E24988"/>
    <w:rsid w:val="00E33070"/>
    <w:rsid w:val="00E344FC"/>
    <w:rsid w:val="00E376D7"/>
    <w:rsid w:val="00E43360"/>
    <w:rsid w:val="00E509BA"/>
    <w:rsid w:val="00E5490E"/>
    <w:rsid w:val="00E606E9"/>
    <w:rsid w:val="00E64230"/>
    <w:rsid w:val="00E644A6"/>
    <w:rsid w:val="00E72305"/>
    <w:rsid w:val="00E938C3"/>
    <w:rsid w:val="00E96702"/>
    <w:rsid w:val="00E97E3B"/>
    <w:rsid w:val="00EA0228"/>
    <w:rsid w:val="00EA410A"/>
    <w:rsid w:val="00EA440B"/>
    <w:rsid w:val="00EA6B57"/>
    <w:rsid w:val="00EB0654"/>
    <w:rsid w:val="00EB612D"/>
    <w:rsid w:val="00EB6EB9"/>
    <w:rsid w:val="00EC2FEF"/>
    <w:rsid w:val="00EC389C"/>
    <w:rsid w:val="00EC4CB8"/>
    <w:rsid w:val="00EC5718"/>
    <w:rsid w:val="00EC6192"/>
    <w:rsid w:val="00ED01EA"/>
    <w:rsid w:val="00ED0DE0"/>
    <w:rsid w:val="00ED3BCC"/>
    <w:rsid w:val="00ED472D"/>
    <w:rsid w:val="00EE3090"/>
    <w:rsid w:val="00EF1EDD"/>
    <w:rsid w:val="00EF50CE"/>
    <w:rsid w:val="00F059B5"/>
    <w:rsid w:val="00F14203"/>
    <w:rsid w:val="00F16497"/>
    <w:rsid w:val="00F25C9A"/>
    <w:rsid w:val="00F30713"/>
    <w:rsid w:val="00F310DC"/>
    <w:rsid w:val="00F374D9"/>
    <w:rsid w:val="00F4011D"/>
    <w:rsid w:val="00F407CE"/>
    <w:rsid w:val="00F505F2"/>
    <w:rsid w:val="00F533C6"/>
    <w:rsid w:val="00F5387B"/>
    <w:rsid w:val="00F53B82"/>
    <w:rsid w:val="00F54279"/>
    <w:rsid w:val="00F54424"/>
    <w:rsid w:val="00F61659"/>
    <w:rsid w:val="00F625A5"/>
    <w:rsid w:val="00F632C9"/>
    <w:rsid w:val="00F63401"/>
    <w:rsid w:val="00F64DD1"/>
    <w:rsid w:val="00F6743B"/>
    <w:rsid w:val="00F72291"/>
    <w:rsid w:val="00F72AFC"/>
    <w:rsid w:val="00F73963"/>
    <w:rsid w:val="00F75D8E"/>
    <w:rsid w:val="00F83FAB"/>
    <w:rsid w:val="00F96920"/>
    <w:rsid w:val="00FA2B2A"/>
    <w:rsid w:val="00FA359D"/>
    <w:rsid w:val="00FB0276"/>
    <w:rsid w:val="00FC0A49"/>
    <w:rsid w:val="00FC1BA0"/>
    <w:rsid w:val="00FC1F77"/>
    <w:rsid w:val="00FC3280"/>
    <w:rsid w:val="00FD7B84"/>
    <w:rsid w:val="00FE159E"/>
    <w:rsid w:val="00FE6924"/>
    <w:rsid w:val="00FE6D82"/>
    <w:rsid w:val="00FF0772"/>
    <w:rsid w:val="00FF0822"/>
    <w:rsid w:val="00FF43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84013"/>
  <w14:defaultImageDpi w14:val="330"/>
  <w15:docId w15:val="{CF2D06BD-67BF-48A0-AA2D-EFCC668C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70218"/>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FA359D"/>
    <w:pPr>
      <w:widowControl/>
      <w:autoSpaceDE/>
      <w:autoSpaceDN/>
    </w:pPr>
    <w:rPr>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 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C93059"/>
    <w:rPr>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266D58"/>
    <w:pPr>
      <w:spacing w:after="200"/>
    </w:pPr>
    <w:rPr>
      <w:i/>
      <w:iCs/>
      <w:color w:val="1F497D" w:themeColor="text2"/>
      <w:sz w:val="18"/>
      <w:szCs w:val="18"/>
    </w:rPr>
  </w:style>
  <w:style w:type="character" w:customStyle="1" w:styleId="Gvdemetni31">
    <w:name w:val="Gövde metni (3)_"/>
    <w:basedOn w:val="VarsaylanParagrafYazTipi"/>
    <w:link w:val="Gvdemetni32"/>
    <w:locked/>
    <w:rsid w:val="003E78C0"/>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3E78C0"/>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character" w:customStyle="1" w:styleId="Gvdemetni20">
    <w:name w:val="Gövde metni (2)_"/>
    <w:basedOn w:val="VarsaylanParagrafYazTipi"/>
    <w:link w:val="Gvdemetni21"/>
    <w:locked/>
    <w:rsid w:val="003E78C0"/>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3E78C0"/>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85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469">
      <w:bodyDiv w:val="1"/>
      <w:marLeft w:val="0"/>
      <w:marRight w:val="0"/>
      <w:marTop w:val="0"/>
      <w:marBottom w:val="0"/>
      <w:divBdr>
        <w:top w:val="none" w:sz="0" w:space="0" w:color="auto"/>
        <w:left w:val="none" w:sz="0" w:space="0" w:color="auto"/>
        <w:bottom w:val="none" w:sz="0" w:space="0" w:color="auto"/>
        <w:right w:val="none" w:sz="0" w:space="0" w:color="auto"/>
      </w:divBdr>
    </w:div>
    <w:div w:id="1062943372">
      <w:bodyDiv w:val="1"/>
      <w:marLeft w:val="0"/>
      <w:marRight w:val="0"/>
      <w:marTop w:val="0"/>
      <w:marBottom w:val="0"/>
      <w:divBdr>
        <w:top w:val="none" w:sz="0" w:space="0" w:color="auto"/>
        <w:left w:val="none" w:sz="0" w:space="0" w:color="auto"/>
        <w:bottom w:val="none" w:sz="0" w:space="0" w:color="auto"/>
        <w:right w:val="none" w:sz="0" w:space="0" w:color="auto"/>
      </w:divBdr>
    </w:div>
    <w:div w:id="1093280152">
      <w:bodyDiv w:val="1"/>
      <w:marLeft w:val="0"/>
      <w:marRight w:val="0"/>
      <w:marTop w:val="0"/>
      <w:marBottom w:val="0"/>
      <w:divBdr>
        <w:top w:val="none" w:sz="0" w:space="0" w:color="auto"/>
        <w:left w:val="none" w:sz="0" w:space="0" w:color="auto"/>
        <w:bottom w:val="none" w:sz="0" w:space="0" w:color="auto"/>
        <w:right w:val="none" w:sz="0" w:space="0" w:color="auto"/>
      </w:divBdr>
    </w:div>
    <w:div w:id="122945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DB84-C1EF-4789-BDBF-B3D2C196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2007</Words>
  <Characters>11440</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Editör’den</vt:lpstr>
      <vt:lpstr>Editör’den</vt:lpstr>
    </vt:vector>
  </TitlesOfParts>
  <Company>NouS/TncTR</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Editör’den</dc:title>
  <dc:creator>tevfik</dc:creator>
  <cp:lastModifiedBy>mlm</cp:lastModifiedBy>
  <cp:revision>7</cp:revision>
  <cp:lastPrinted>2020-03-24T13:30:00Z</cp:lastPrinted>
  <dcterms:created xsi:type="dcterms:W3CDTF">2020-04-24T01:52:00Z</dcterms:created>
  <dcterms:modified xsi:type="dcterms:W3CDTF">2021-04-25T01:40:00Z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Word için Acrobat PDFMaker 20</vt:lpwstr>
  </property>
  <property fmtid="{D5CDD505-2E9C-101B-9397-08002B2CF9AE}" pid="4" name="LastSaved">
    <vt:filetime>2020-02-17T00:00:00Z</vt:filetime>
  </property>
</Properties>
</file>