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B2" w:rsidRPr="00474722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47472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260FAD0B" wp14:editId="426E3911">
            <wp:simplePos x="0" y="0"/>
            <wp:positionH relativeFrom="column">
              <wp:posOffset>50800</wp:posOffset>
            </wp:positionH>
            <wp:positionV relativeFrom="paragraph">
              <wp:posOffset>-271145</wp:posOffset>
            </wp:positionV>
            <wp:extent cx="5537200" cy="1513840"/>
            <wp:effectExtent l="0" t="0" r="0" b="0"/>
            <wp:wrapTight wrapText="bothSides">
              <wp:wrapPolygon edited="0">
                <wp:start x="2675" y="4077"/>
                <wp:lineTo x="2675" y="17124"/>
                <wp:lineTo x="18875" y="17124"/>
                <wp:lineTo x="18875" y="4077"/>
                <wp:lineTo x="2675" y="4077"/>
              </wp:wrapPolygon>
            </wp:wrapTight>
            <wp:docPr id="2" name="Resim 2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9B2" w:rsidRPr="00474722" w:rsidRDefault="003449B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44855" w:rsidRDefault="003449B2" w:rsidP="0047472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TELİF HAK</w:t>
      </w:r>
      <w:r w:rsidR="00474722" w:rsidRPr="00474722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LARI DEVİR SÖZLEŞMESİ</w:t>
      </w:r>
    </w:p>
    <w:p w:rsidR="00474722" w:rsidRDefault="00474722" w:rsidP="0047472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474722">
      <w:pPr>
        <w:spacing w:line="240" w:lineRule="auto"/>
        <w:ind w:firstLine="0"/>
        <w:rPr>
          <w:rFonts w:ascii="Times New Roman" w:eastAsia="Times New Roman" w:hAnsi="Times New Roman" w:cs="Times New Roman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4722" w:rsidRPr="00474722" w:rsidTr="00474722">
        <w:tc>
          <w:tcPr>
            <w:tcW w:w="9212" w:type="dxa"/>
          </w:tcPr>
          <w:p w:rsidR="003449B2" w:rsidRDefault="003449B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Makale Adı:</w:t>
            </w:r>
          </w:p>
          <w:p w:rsidR="00474722" w:rsidRPr="00474722" w:rsidRDefault="0047472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474722" w:rsidRPr="00474722" w:rsidTr="00474722">
        <w:tc>
          <w:tcPr>
            <w:tcW w:w="9212" w:type="dxa"/>
          </w:tcPr>
          <w:p w:rsidR="003449B2" w:rsidRPr="00474722" w:rsidRDefault="003449B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Yazar(</w:t>
            </w:r>
            <w:proofErr w:type="spellStart"/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lar</w:t>
            </w:r>
            <w:proofErr w:type="spellEnd"/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):</w:t>
            </w:r>
          </w:p>
        </w:tc>
      </w:tr>
      <w:tr w:rsidR="00474722" w:rsidRPr="00474722" w:rsidTr="00474722">
        <w:tc>
          <w:tcPr>
            <w:tcW w:w="9212" w:type="dxa"/>
          </w:tcPr>
          <w:p w:rsidR="003449B2" w:rsidRPr="00474722" w:rsidRDefault="003449B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472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 </w:t>
            </w:r>
          </w:p>
        </w:tc>
      </w:tr>
    </w:tbl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u w:val="single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u w:val="single"/>
          <w:lang w:eastAsia="tr-TR"/>
        </w:rPr>
        <w:t>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u w:val="single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u w:val="single"/>
          <w:lang w:eastAsia="tr-TR"/>
        </w:rPr>
        <w:t>);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a) Sunulan makalenin 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>)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ın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orijinal çalışması olduğunu;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b) Tüm yazarların bu çalışmaya bireysel olarak katılmış olduklarını ve bu çalışma için her türlü sorumluluğu aldıklarını;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c) Tüm yazarların sunulan makalenin son halini gördüklerini ve onayladıklarını;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d) Makalenin başka bir yerde özet dışında basılmadığını veya basılmak için sunulmadığını;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e) Makalede bulunan metnin, şekillerin ve dokümanların başkalarına ait Telif Haklarını ihlal etmediğini taahhüt ederler.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Bununla birlikte, yazarların veya varsa yazarların işvereninin;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a) Patent hakları;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b) 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>)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ın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kitaplarında veya diğer çalışmalarında makalenin tümünü ücret ödemeksizin kullanma hakkı;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c) Makaleyi satmamak koşuluyla kendi amaçları için çoğaltma hakkı gibi fikri mülkiyet hakları saklıdır.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d) Makalenin herhangi bir bölümünün başka bir yayında kullanılmasına </w:t>
      </w:r>
      <w:r>
        <w:rPr>
          <w:rFonts w:ascii="Times New Roman" w:eastAsia="Times New Roman" w:hAnsi="Times New Roman" w:cs="Times New Roman"/>
          <w:szCs w:val="24"/>
          <w:lang w:eastAsia="tr-TR"/>
        </w:rPr>
        <w:t>KTÜ Edebiyat Fakültesi</w:t>
      </w: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Dergisi</w:t>
      </w:r>
      <w:r>
        <w:rPr>
          <w:rFonts w:ascii="Times New Roman" w:eastAsia="Times New Roman" w:hAnsi="Times New Roman" w:cs="Times New Roman"/>
          <w:szCs w:val="24"/>
          <w:lang w:eastAsia="tr-TR"/>
        </w:rPr>
        <w:t>’ne atıfta</w:t>
      </w: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bulunulması şartıyla izin verilir. Atıf yapılırken </w:t>
      </w:r>
      <w:r>
        <w:rPr>
          <w:rFonts w:ascii="Times New Roman" w:eastAsia="Times New Roman" w:hAnsi="Times New Roman" w:cs="Times New Roman"/>
          <w:szCs w:val="24"/>
          <w:lang w:eastAsia="tr-TR"/>
        </w:rPr>
        <w:t>KTÜ Edebiyat Fakültesi</w:t>
      </w: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Dergisi ismi, makale adı, yazar isimleri, cilt, sayı ve yıl bilgilerine yer verilmelidir.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93DE8" w:rsidRPr="00474722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Ben/Biz, telif hakkı ihlali nedeniyle üçüncü şahıslarca istenecek hak talebi veya açılacak davalarda Karadeniz İncelemeleri Dergisi’nin hiçbir sorumluluğunun olmadığını, tüm sorumluluğun 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993DE8" w:rsidRPr="00474722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A7CAA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  </w:t>
      </w:r>
    </w:p>
    <w:p w:rsidR="00DD0BD6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    </w:t>
      </w:r>
    </w:p>
    <w:p w:rsidR="00444855" w:rsidRPr="00474722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  </w:t>
      </w:r>
      <w:r w:rsidR="00FA7CAA">
        <w:rPr>
          <w:rFonts w:ascii="Times New Roman" w:eastAsia="Times New Roman" w:hAnsi="Times New Roman" w:cs="Times New Roman"/>
          <w:szCs w:val="24"/>
          <w:lang w:eastAsia="tr-TR"/>
        </w:rPr>
        <w:t xml:space="preserve">       </w:t>
      </w:r>
      <w:bookmarkStart w:id="0" w:name="_GoBack"/>
      <w:bookmarkEnd w:id="0"/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>Yazarlar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                              </w:t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    </w:t>
      </w:r>
      <w:r w:rsidR="00993DE8"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     </w:t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>İ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mza</w:t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   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 </w:t>
      </w:r>
      <w:r w:rsidR="00993DE8"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Tarih                   </w:t>
      </w: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510F80" w:rsidRPr="00474722" w:rsidRDefault="00510F80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444855" w:rsidRPr="00474722" w:rsidSect="0051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855"/>
    <w:rsid w:val="0003510A"/>
    <w:rsid w:val="000405A4"/>
    <w:rsid w:val="00053C61"/>
    <w:rsid w:val="000655FA"/>
    <w:rsid w:val="0006620E"/>
    <w:rsid w:val="001B5284"/>
    <w:rsid w:val="001D4EBB"/>
    <w:rsid w:val="002302AF"/>
    <w:rsid w:val="00302C4E"/>
    <w:rsid w:val="003148EB"/>
    <w:rsid w:val="00327AB6"/>
    <w:rsid w:val="003449B2"/>
    <w:rsid w:val="003F1A11"/>
    <w:rsid w:val="00444855"/>
    <w:rsid w:val="00457A73"/>
    <w:rsid w:val="00474722"/>
    <w:rsid w:val="004C1CBF"/>
    <w:rsid w:val="00510F80"/>
    <w:rsid w:val="005207AA"/>
    <w:rsid w:val="005A5B7C"/>
    <w:rsid w:val="006369D6"/>
    <w:rsid w:val="00691466"/>
    <w:rsid w:val="006C66D6"/>
    <w:rsid w:val="006E24DF"/>
    <w:rsid w:val="00730B86"/>
    <w:rsid w:val="007C4287"/>
    <w:rsid w:val="008C69F2"/>
    <w:rsid w:val="00993DE8"/>
    <w:rsid w:val="00B42F01"/>
    <w:rsid w:val="00B52D19"/>
    <w:rsid w:val="00B561C9"/>
    <w:rsid w:val="00B82AC9"/>
    <w:rsid w:val="00BD3B30"/>
    <w:rsid w:val="00C52F83"/>
    <w:rsid w:val="00DD0BD6"/>
    <w:rsid w:val="00E26D0F"/>
    <w:rsid w:val="00E374E3"/>
    <w:rsid w:val="00E51976"/>
    <w:rsid w:val="00EA1707"/>
    <w:rsid w:val="00EA5814"/>
    <w:rsid w:val="00F22B6D"/>
    <w:rsid w:val="00F45D90"/>
    <w:rsid w:val="00F63553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80"/>
  </w:style>
  <w:style w:type="paragraph" w:styleId="Balk3">
    <w:name w:val="heading 3"/>
    <w:basedOn w:val="Normal"/>
    <w:link w:val="Balk3Char"/>
    <w:uiPriority w:val="9"/>
    <w:qFormat/>
    <w:rsid w:val="00444855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48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48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449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4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846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1857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</dc:creator>
  <cp:keywords/>
  <dc:description/>
  <cp:lastModifiedBy>DMRL</cp:lastModifiedBy>
  <cp:revision>6</cp:revision>
  <dcterms:created xsi:type="dcterms:W3CDTF">2021-02-10T09:25:00Z</dcterms:created>
  <dcterms:modified xsi:type="dcterms:W3CDTF">2021-05-30T16:00:00Z</dcterms:modified>
</cp:coreProperties>
</file>