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56D38" w14:textId="7928A89A" w:rsidR="002F4409" w:rsidRPr="00E66853" w:rsidRDefault="002F4409" w:rsidP="002F4409">
      <w:pPr>
        <w:ind w:left="0" w:firstLine="0"/>
        <w:jc w:val="center"/>
        <w:rPr>
          <w:b/>
          <w:bCs/>
          <w:noProof/>
          <w:szCs w:val="20"/>
        </w:rPr>
      </w:pPr>
      <w:r>
        <w:rPr>
          <w:b/>
          <w:bCs/>
          <w:noProof/>
          <w:szCs w:val="20"/>
        </w:rPr>
        <w:t>TÜRKÇE MAKALE BAŞLIĞI,  14 PUNTO, KALIN, BÜYÜK HARF, ORTALI</w:t>
      </w:r>
    </w:p>
    <w:p w14:paraId="627AB51C" w14:textId="56258A8F" w:rsidR="002F4409" w:rsidRDefault="002F4409" w:rsidP="002F4409">
      <w:pPr>
        <w:spacing w:line="276" w:lineRule="auto"/>
        <w:ind w:left="0" w:firstLine="0"/>
        <w:jc w:val="center"/>
        <w:rPr>
          <w:b/>
          <w:sz w:val="28"/>
          <w:szCs w:val="24"/>
        </w:rPr>
      </w:pPr>
      <w:r>
        <w:rPr>
          <w:i/>
          <w:iCs/>
          <w:noProof/>
          <w:sz w:val="22"/>
          <w:szCs w:val="18"/>
        </w:rPr>
        <w:t xml:space="preserve">(İngilizce Başlık, 9 Punto, İtalik, İlk Harfler Büyük </w:t>
      </w:r>
      <w:r w:rsidRPr="00E66853">
        <w:rPr>
          <w:i/>
          <w:iCs/>
          <w:noProof/>
          <w:sz w:val="22"/>
          <w:szCs w:val="18"/>
        </w:rPr>
        <w:t>)</w:t>
      </w:r>
      <w:r>
        <w:rPr>
          <w:i/>
          <w:iCs/>
          <w:noProof/>
          <w:sz w:val="22"/>
          <w:szCs w:val="18"/>
        </w:rPr>
        <w:br/>
      </w:r>
    </w:p>
    <w:p w14:paraId="6F0DC618" w14:textId="4676F93D" w:rsidR="002F4409" w:rsidRDefault="002F4409" w:rsidP="004B1FE4">
      <w:pPr>
        <w:spacing w:line="276" w:lineRule="auto"/>
        <w:ind w:left="0" w:firstLine="0"/>
        <w:jc w:val="center"/>
        <w:rPr>
          <w:b/>
          <w:sz w:val="28"/>
          <w:szCs w:val="24"/>
        </w:rPr>
      </w:pPr>
      <w:r>
        <w:rPr>
          <w:b/>
          <w:sz w:val="28"/>
          <w:szCs w:val="24"/>
        </w:rPr>
        <w:t xml:space="preserve">      ÖRNEK:</w:t>
      </w:r>
    </w:p>
    <w:p w14:paraId="6507040B" w14:textId="1882DABA" w:rsidR="004B1FE4" w:rsidRPr="004B1FE4" w:rsidRDefault="004B1FE4" w:rsidP="004B1FE4">
      <w:pPr>
        <w:spacing w:line="276" w:lineRule="auto"/>
        <w:ind w:left="0" w:firstLine="0"/>
        <w:jc w:val="center"/>
        <w:rPr>
          <w:b/>
          <w:sz w:val="28"/>
          <w:szCs w:val="24"/>
        </w:rPr>
      </w:pPr>
      <w:r>
        <w:rPr>
          <w:b/>
          <w:sz w:val="28"/>
          <w:szCs w:val="24"/>
        </w:rPr>
        <w:t>KENT MEYDANLARININ ÖNEMİ VE DEĞİŞEN İŞLEVİ</w:t>
      </w:r>
    </w:p>
    <w:p w14:paraId="1A5F6C6E" w14:textId="3D689D6A" w:rsidR="004B1FE4" w:rsidRPr="004B1FE4" w:rsidRDefault="004B1FE4" w:rsidP="004B1FE4">
      <w:pPr>
        <w:spacing w:after="0" w:line="240" w:lineRule="auto"/>
        <w:jc w:val="center"/>
        <w:rPr>
          <w:i/>
          <w:sz w:val="18"/>
          <w:szCs w:val="18"/>
        </w:rPr>
      </w:pPr>
      <w:r w:rsidRPr="004B1FE4">
        <w:rPr>
          <w:sz w:val="18"/>
          <w:szCs w:val="18"/>
        </w:rPr>
        <w:t>(</w:t>
      </w:r>
      <w:proofErr w:type="spellStart"/>
      <w:r w:rsidRPr="004B1FE4">
        <w:rPr>
          <w:i/>
          <w:sz w:val="18"/>
          <w:szCs w:val="18"/>
        </w:rPr>
        <w:t>Importance</w:t>
      </w:r>
      <w:proofErr w:type="spellEnd"/>
      <w:r w:rsidRPr="004B1FE4">
        <w:rPr>
          <w:i/>
          <w:sz w:val="18"/>
          <w:szCs w:val="18"/>
        </w:rPr>
        <w:t xml:space="preserve"> of City </w:t>
      </w:r>
      <w:proofErr w:type="spellStart"/>
      <w:r w:rsidRPr="004B1FE4">
        <w:rPr>
          <w:i/>
          <w:sz w:val="18"/>
          <w:szCs w:val="18"/>
        </w:rPr>
        <w:t>Squares</w:t>
      </w:r>
      <w:proofErr w:type="spellEnd"/>
      <w:r w:rsidRPr="004B1FE4">
        <w:rPr>
          <w:i/>
          <w:sz w:val="18"/>
          <w:szCs w:val="18"/>
        </w:rPr>
        <w:t xml:space="preserve"> </w:t>
      </w:r>
      <w:proofErr w:type="spellStart"/>
      <w:r w:rsidRPr="004B1FE4">
        <w:rPr>
          <w:i/>
          <w:sz w:val="18"/>
          <w:szCs w:val="18"/>
        </w:rPr>
        <w:t>and</w:t>
      </w:r>
      <w:proofErr w:type="spellEnd"/>
      <w:r w:rsidRPr="004B1FE4">
        <w:rPr>
          <w:i/>
          <w:sz w:val="18"/>
          <w:szCs w:val="18"/>
        </w:rPr>
        <w:t xml:space="preserve"> </w:t>
      </w:r>
      <w:proofErr w:type="spellStart"/>
      <w:r w:rsidRPr="004B1FE4">
        <w:rPr>
          <w:i/>
          <w:sz w:val="18"/>
          <w:szCs w:val="18"/>
        </w:rPr>
        <w:t>Their</w:t>
      </w:r>
      <w:proofErr w:type="spellEnd"/>
      <w:r w:rsidRPr="004B1FE4">
        <w:rPr>
          <w:i/>
          <w:sz w:val="18"/>
          <w:szCs w:val="18"/>
        </w:rPr>
        <w:t xml:space="preserve"> </w:t>
      </w:r>
      <w:proofErr w:type="spellStart"/>
      <w:r w:rsidRPr="004B1FE4">
        <w:rPr>
          <w:i/>
          <w:sz w:val="18"/>
          <w:szCs w:val="18"/>
        </w:rPr>
        <w:t>Changing</w:t>
      </w:r>
      <w:proofErr w:type="spellEnd"/>
      <w:r w:rsidRPr="004B1FE4">
        <w:rPr>
          <w:i/>
          <w:sz w:val="18"/>
          <w:szCs w:val="18"/>
        </w:rPr>
        <w:t xml:space="preserve"> </w:t>
      </w:r>
      <w:proofErr w:type="spellStart"/>
      <w:r w:rsidRPr="004B1FE4">
        <w:rPr>
          <w:i/>
          <w:sz w:val="18"/>
          <w:szCs w:val="18"/>
        </w:rPr>
        <w:t>Function</w:t>
      </w:r>
      <w:proofErr w:type="spellEnd"/>
      <w:r w:rsidRPr="004B1FE4">
        <w:rPr>
          <w:i/>
          <w:sz w:val="18"/>
          <w:szCs w:val="18"/>
        </w:rPr>
        <w:t>)</w:t>
      </w:r>
    </w:p>
    <w:p w14:paraId="59330B36" w14:textId="77777777" w:rsidR="004B1FE4" w:rsidRPr="004B1FE4" w:rsidRDefault="004B1FE4" w:rsidP="004B1FE4">
      <w:pPr>
        <w:spacing w:after="0" w:line="240" w:lineRule="auto"/>
        <w:jc w:val="center"/>
        <w:rPr>
          <w:i/>
          <w:sz w:val="16"/>
        </w:rPr>
      </w:pPr>
    </w:p>
    <w:p w14:paraId="16420211" w14:textId="5D446224" w:rsidR="004B1FE4" w:rsidRDefault="004B1FE4" w:rsidP="002F4409">
      <w:pPr>
        <w:spacing w:line="240" w:lineRule="auto"/>
        <w:jc w:val="center"/>
        <w:rPr>
          <w:b/>
          <w:szCs w:val="24"/>
        </w:rPr>
      </w:pPr>
      <w:r>
        <w:rPr>
          <w:b/>
          <w:szCs w:val="24"/>
        </w:rPr>
        <w:t xml:space="preserve">                   Kaan AKMAN</w:t>
      </w:r>
      <w:r w:rsidRPr="00224272">
        <w:rPr>
          <w:b/>
          <w:szCs w:val="24"/>
          <w:vertAlign w:val="superscript"/>
        </w:rPr>
        <w:footnoteReference w:id="1"/>
      </w:r>
      <w:r w:rsidRPr="00224272">
        <w:rPr>
          <w:b/>
          <w:szCs w:val="24"/>
        </w:rPr>
        <w:t xml:space="preserve">    </w:t>
      </w:r>
      <w:r>
        <w:rPr>
          <w:b/>
          <w:szCs w:val="24"/>
        </w:rPr>
        <w:t xml:space="preserve">  </w:t>
      </w:r>
      <w:r w:rsidRPr="00224272">
        <w:rPr>
          <w:b/>
          <w:szCs w:val="24"/>
        </w:rPr>
        <w:t xml:space="preserve"> </w:t>
      </w:r>
    </w:p>
    <w:p w14:paraId="7D560BC8" w14:textId="77777777" w:rsidR="004B1FE4" w:rsidRPr="00224272" w:rsidRDefault="004B1FE4" w:rsidP="004B1FE4">
      <w:pPr>
        <w:spacing w:line="240" w:lineRule="auto"/>
        <w:jc w:val="center"/>
        <w:rPr>
          <w:b/>
          <w:szCs w:val="24"/>
        </w:rPr>
      </w:pPr>
    </w:p>
    <w:p w14:paraId="690EEE0A" w14:textId="253796AE" w:rsidR="004B1FE4" w:rsidRPr="00336EC2" w:rsidRDefault="004B1FE4" w:rsidP="004B1FE4">
      <w:pPr>
        <w:spacing w:before="120" w:after="40" w:line="240" w:lineRule="auto"/>
        <w:ind w:left="142" w:firstLine="0"/>
        <w:jc w:val="left"/>
        <w:rPr>
          <w:b/>
          <w:i/>
          <w:color w:val="auto"/>
          <w:sz w:val="18"/>
          <w:szCs w:val="18"/>
        </w:rPr>
      </w:pPr>
      <w:r w:rsidRPr="00C57C99">
        <w:rPr>
          <w:b/>
          <w:i/>
          <w:color w:val="auto"/>
          <w:sz w:val="18"/>
          <w:szCs w:val="18"/>
        </w:rPr>
        <w:t>Araştırma</w:t>
      </w:r>
      <w:r>
        <w:rPr>
          <w:b/>
          <w:i/>
          <w:color w:val="auto"/>
          <w:sz w:val="18"/>
          <w:szCs w:val="18"/>
        </w:rPr>
        <w:t>/Derleme</w:t>
      </w:r>
      <w:r w:rsidRPr="00336EC2">
        <w:rPr>
          <w:b/>
          <w:i/>
          <w:color w:val="auto"/>
          <w:sz w:val="18"/>
          <w:szCs w:val="18"/>
        </w:rPr>
        <w:t xml:space="preserve"> </w:t>
      </w:r>
      <w:r>
        <w:rPr>
          <w:b/>
          <w:i/>
          <w:color w:val="auto"/>
          <w:sz w:val="18"/>
          <w:szCs w:val="18"/>
        </w:rPr>
        <w:t>Makale</w:t>
      </w:r>
    </w:p>
    <w:p w14:paraId="7CCEF588" w14:textId="3113B3D3" w:rsidR="004B1FE4" w:rsidRPr="00300940" w:rsidRDefault="004B1FE4" w:rsidP="004B1FE4">
      <w:pPr>
        <w:spacing w:after="0" w:line="240" w:lineRule="auto"/>
        <w:ind w:left="142" w:firstLine="0"/>
        <w:jc w:val="left"/>
        <w:rPr>
          <w:i/>
          <w:sz w:val="18"/>
          <w:szCs w:val="18"/>
        </w:rPr>
      </w:pPr>
      <w:r w:rsidRPr="00300940">
        <w:rPr>
          <w:i/>
          <w:sz w:val="18"/>
          <w:szCs w:val="18"/>
        </w:rPr>
        <w:t xml:space="preserve">Makale Geliş Tarihi: </w:t>
      </w:r>
      <w:r w:rsidRPr="002F4409">
        <w:rPr>
          <w:i/>
          <w:sz w:val="18"/>
          <w:szCs w:val="18"/>
          <w:highlight w:val="yellow"/>
        </w:rPr>
        <w:t>DOLDURULMAYACAK</w:t>
      </w:r>
      <w:r>
        <w:rPr>
          <w:b/>
          <w:i/>
          <w:sz w:val="18"/>
          <w:szCs w:val="18"/>
        </w:rPr>
        <w:tab/>
        <w:t xml:space="preserve">                                </w:t>
      </w:r>
      <w:proofErr w:type="spellStart"/>
      <w:r w:rsidRPr="0015073B">
        <w:rPr>
          <w:b/>
          <w:i/>
          <w:sz w:val="18"/>
          <w:szCs w:val="18"/>
        </w:rPr>
        <w:t>Doi</w:t>
      </w:r>
      <w:proofErr w:type="spellEnd"/>
      <w:r w:rsidRPr="0015073B">
        <w:rPr>
          <w:b/>
          <w:i/>
          <w:sz w:val="18"/>
          <w:szCs w:val="18"/>
        </w:rPr>
        <w:t>:</w:t>
      </w:r>
      <w:r w:rsidRPr="00CB12B5">
        <w:rPr>
          <w:i/>
          <w:sz w:val="18"/>
          <w:szCs w:val="18"/>
        </w:rPr>
        <w:t xml:space="preserve"> </w:t>
      </w:r>
      <w:r w:rsidRPr="002F4409">
        <w:rPr>
          <w:i/>
          <w:sz w:val="18"/>
          <w:szCs w:val="18"/>
          <w:highlight w:val="yellow"/>
        </w:rPr>
        <w:t>DOLDURULMAYACAK</w:t>
      </w:r>
      <w:r w:rsidRPr="00300940">
        <w:rPr>
          <w:i/>
          <w:sz w:val="18"/>
          <w:szCs w:val="18"/>
        </w:rPr>
        <w:br/>
        <w:t xml:space="preserve">Makale Kabul Tarihi: </w:t>
      </w:r>
      <w:r w:rsidRPr="002F4409">
        <w:rPr>
          <w:i/>
          <w:sz w:val="18"/>
          <w:szCs w:val="18"/>
          <w:highlight w:val="yellow"/>
        </w:rPr>
        <w:t>DOLDURULMAYACAK</w:t>
      </w:r>
    </w:p>
    <w:p w14:paraId="2AAE64EF" w14:textId="6289F346" w:rsidR="004B1FE4" w:rsidRDefault="00AD5ECA" w:rsidP="004B1FE4">
      <w:pPr>
        <w:spacing w:after="0" w:line="240" w:lineRule="auto"/>
        <w:ind w:left="0" w:firstLine="0"/>
        <w:jc w:val="left"/>
        <w:rPr>
          <w:iCs/>
          <w:sz w:val="18"/>
          <w:szCs w:val="18"/>
        </w:rPr>
      </w:pPr>
      <w:r w:rsidRPr="00303F44">
        <w:rPr>
          <w:rFonts w:eastAsia="Arial Unicode MS"/>
          <w:noProof/>
          <w:color w:val="auto"/>
          <w:sz w:val="20"/>
          <w:szCs w:val="20"/>
          <w:u w:color="000000"/>
          <w:bdr w:val="nil"/>
        </w:rPr>
        <mc:AlternateContent>
          <mc:Choice Requires="wps">
            <w:drawing>
              <wp:anchor distT="0" distB="0" distL="114300" distR="114300" simplePos="0" relativeHeight="251813376" behindDoc="0" locked="0" layoutInCell="1" allowOverlap="1" wp14:anchorId="428CDBA9" wp14:editId="1F18850D">
                <wp:simplePos x="0" y="0"/>
                <wp:positionH relativeFrom="margin">
                  <wp:posOffset>3067521</wp:posOffset>
                </wp:positionH>
                <wp:positionV relativeFrom="paragraph">
                  <wp:posOffset>119708</wp:posOffset>
                </wp:positionV>
                <wp:extent cx="2847975" cy="4513006"/>
                <wp:effectExtent l="0" t="0" r="9525" b="190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513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0BBF87" w14:textId="77777777" w:rsidR="004B1FE4" w:rsidRPr="00F45209" w:rsidRDefault="004B1FE4" w:rsidP="004B1FE4">
                            <w:pPr>
                              <w:pStyle w:val="Gvde"/>
                              <w:shd w:val="clear" w:color="auto" w:fill="FFFFFF"/>
                              <w:spacing w:after="0" w:line="240" w:lineRule="auto"/>
                              <w:ind w:left="0" w:firstLine="0"/>
                              <w:jc w:val="center"/>
                              <w:rPr>
                                <w:rFonts w:cs="Times New Roman"/>
                                <w:b/>
                                <w:color w:val="000000" w:themeColor="text1"/>
                                <w:sz w:val="20"/>
                                <w:szCs w:val="20"/>
                                <w:lang w:val="en-US"/>
                              </w:rPr>
                            </w:pPr>
                            <w:r w:rsidRPr="00F45209">
                              <w:rPr>
                                <w:rFonts w:cs="Times New Roman"/>
                                <w:b/>
                                <w:color w:val="000000" w:themeColor="text1"/>
                                <w:sz w:val="20"/>
                                <w:szCs w:val="20"/>
                                <w:lang w:val="en-US"/>
                              </w:rPr>
                              <w:t>ABSTRACT</w:t>
                            </w:r>
                          </w:p>
                          <w:p w14:paraId="72A7B908" w14:textId="3FAF3486" w:rsidR="004B1FE4" w:rsidRDefault="004B1FE4" w:rsidP="004B1FE4">
                            <w:pPr>
                              <w:spacing w:after="0" w:line="240" w:lineRule="auto"/>
                              <w:ind w:left="0" w:firstLine="0"/>
                              <w:textDirection w:val="btLr"/>
                              <w:rPr>
                                <w:sz w:val="20"/>
                                <w:szCs w:val="20"/>
                              </w:rPr>
                            </w:pPr>
                            <w:proofErr w:type="spellStart"/>
                            <w:r w:rsidRPr="004B1FE4">
                              <w:rPr>
                                <w:sz w:val="20"/>
                                <w:szCs w:val="20"/>
                              </w:rPr>
                              <w:t>In</w:t>
                            </w:r>
                            <w:proofErr w:type="spellEnd"/>
                            <w:r w:rsidRPr="004B1FE4">
                              <w:rPr>
                                <w:sz w:val="20"/>
                                <w:szCs w:val="20"/>
                              </w:rPr>
                              <w:t xml:space="preserve"> </w:t>
                            </w:r>
                            <w:proofErr w:type="spellStart"/>
                            <w:r w:rsidRPr="004B1FE4">
                              <w:rPr>
                                <w:sz w:val="20"/>
                                <w:szCs w:val="20"/>
                              </w:rPr>
                              <w:t>articles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English </w:t>
                            </w:r>
                            <w:proofErr w:type="spellStart"/>
                            <w:r w:rsidRPr="004B1FE4">
                              <w:rPr>
                                <w:sz w:val="20"/>
                                <w:szCs w:val="20"/>
                              </w:rPr>
                              <w:t>abstracts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between</w:t>
                            </w:r>
                            <w:proofErr w:type="spellEnd"/>
                            <w:r w:rsidRPr="004B1FE4">
                              <w:rPr>
                                <w:sz w:val="20"/>
                                <w:szCs w:val="20"/>
                              </w:rPr>
                              <w:t xml:space="preserve"> 150 </w:t>
                            </w:r>
                            <w:proofErr w:type="spellStart"/>
                            <w:r w:rsidRPr="004B1FE4">
                              <w:rPr>
                                <w:sz w:val="20"/>
                                <w:szCs w:val="20"/>
                              </w:rPr>
                              <w:t>and</w:t>
                            </w:r>
                            <w:proofErr w:type="spellEnd"/>
                            <w:r w:rsidRPr="004B1FE4">
                              <w:rPr>
                                <w:sz w:val="20"/>
                                <w:szCs w:val="20"/>
                              </w:rPr>
                              <w:t xml:space="preserve"> 250 </w:t>
                            </w:r>
                            <w:proofErr w:type="spellStart"/>
                            <w:r w:rsidRPr="004B1FE4">
                              <w:rPr>
                                <w:sz w:val="20"/>
                                <w:szCs w:val="20"/>
                              </w:rPr>
                              <w:t>words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ABSTRACT </w:t>
                            </w:r>
                            <w:proofErr w:type="spellStart"/>
                            <w:r w:rsidRPr="004B1FE4">
                              <w:rPr>
                                <w:sz w:val="20"/>
                                <w:szCs w:val="20"/>
                              </w:rPr>
                              <w:t>and</w:t>
                            </w:r>
                            <w:proofErr w:type="spellEnd"/>
                            <w:r w:rsidRPr="004B1FE4">
                              <w:rPr>
                                <w:sz w:val="20"/>
                                <w:szCs w:val="20"/>
                              </w:rPr>
                              <w:t xml:space="preserve"> English ABSTRACT </w:t>
                            </w:r>
                            <w:proofErr w:type="spellStart"/>
                            <w:r w:rsidRPr="004B1FE4">
                              <w:rPr>
                                <w:sz w:val="20"/>
                                <w:szCs w:val="20"/>
                              </w:rPr>
                              <w:t>sections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w:t>
                            </w:r>
                            <w:proofErr w:type="spellStart"/>
                            <w:r w:rsidRPr="004B1FE4">
                              <w:rPr>
                                <w:sz w:val="20"/>
                                <w:szCs w:val="20"/>
                              </w:rPr>
                              <w:t>include</w:t>
                            </w:r>
                            <w:proofErr w:type="spellEnd"/>
                            <w:r w:rsidRPr="004B1FE4">
                              <w:rPr>
                                <w:sz w:val="20"/>
                                <w:szCs w:val="20"/>
                              </w:rPr>
                              <w:t xml:space="preserve"> at </w:t>
                            </w:r>
                            <w:proofErr w:type="spellStart"/>
                            <w:r w:rsidRPr="004B1FE4">
                              <w:rPr>
                                <w:sz w:val="20"/>
                                <w:szCs w:val="20"/>
                              </w:rPr>
                              <w:t>least</w:t>
                            </w:r>
                            <w:proofErr w:type="spellEnd"/>
                            <w:r w:rsidRPr="004B1FE4">
                              <w:rPr>
                                <w:sz w:val="20"/>
                                <w:szCs w:val="20"/>
                              </w:rPr>
                              <w:t xml:space="preserve"> 3 </w:t>
                            </w:r>
                            <w:proofErr w:type="spellStart"/>
                            <w:r w:rsidRPr="004B1FE4">
                              <w:rPr>
                                <w:sz w:val="20"/>
                                <w:szCs w:val="20"/>
                              </w:rPr>
                              <w:t>and</w:t>
                            </w:r>
                            <w:proofErr w:type="spellEnd"/>
                            <w:r w:rsidRPr="004B1FE4">
                              <w:rPr>
                                <w:sz w:val="20"/>
                                <w:szCs w:val="20"/>
                              </w:rPr>
                              <w:t xml:space="preserve"> at </w:t>
                            </w:r>
                            <w:proofErr w:type="spellStart"/>
                            <w:r w:rsidRPr="004B1FE4">
                              <w:rPr>
                                <w:sz w:val="20"/>
                                <w:szCs w:val="20"/>
                              </w:rPr>
                              <w:t>most</w:t>
                            </w:r>
                            <w:proofErr w:type="spellEnd"/>
                            <w:r w:rsidRPr="004B1FE4">
                              <w:rPr>
                                <w:sz w:val="20"/>
                                <w:szCs w:val="20"/>
                              </w:rPr>
                              <w:t xml:space="preserve"> 5 </w:t>
                            </w:r>
                            <w:proofErr w:type="spellStart"/>
                            <w:r w:rsidRPr="004B1FE4">
                              <w:rPr>
                                <w:sz w:val="20"/>
                                <w:szCs w:val="20"/>
                              </w:rPr>
                              <w:t>keywords</w:t>
                            </w:r>
                            <w:proofErr w:type="spellEnd"/>
                            <w:r w:rsidRPr="004B1FE4">
                              <w:rPr>
                                <w:sz w:val="20"/>
                                <w:szCs w:val="20"/>
                              </w:rPr>
                              <w:t xml:space="preserve">. Times New Roman font, 10 </w:t>
                            </w:r>
                            <w:proofErr w:type="spellStart"/>
                            <w:r w:rsidRPr="004B1FE4">
                              <w:rPr>
                                <w:sz w:val="20"/>
                                <w:szCs w:val="20"/>
                              </w:rPr>
                              <w:t>point</w:t>
                            </w:r>
                            <w:proofErr w:type="spellEnd"/>
                            <w:r w:rsidRPr="004B1FE4">
                              <w:rPr>
                                <w:sz w:val="20"/>
                                <w:szCs w:val="20"/>
                              </w:rPr>
                              <w:t xml:space="preserve"> font, </w:t>
                            </w:r>
                            <w:proofErr w:type="spellStart"/>
                            <w:r w:rsidRPr="004B1FE4">
                              <w:rPr>
                                <w:sz w:val="20"/>
                                <w:szCs w:val="20"/>
                              </w:rPr>
                              <w:t>single</w:t>
                            </w:r>
                            <w:proofErr w:type="spellEnd"/>
                            <w:r w:rsidRPr="004B1FE4">
                              <w:rPr>
                                <w:sz w:val="20"/>
                                <w:szCs w:val="20"/>
                              </w:rPr>
                              <w:t xml:space="preserve"> </w:t>
                            </w:r>
                            <w:proofErr w:type="spellStart"/>
                            <w:r w:rsidRPr="004B1FE4">
                              <w:rPr>
                                <w:sz w:val="20"/>
                                <w:szCs w:val="20"/>
                              </w:rPr>
                              <w:t>line</w:t>
                            </w:r>
                            <w:proofErr w:type="spellEnd"/>
                            <w:r w:rsidRPr="004B1FE4">
                              <w:rPr>
                                <w:sz w:val="20"/>
                                <w:szCs w:val="20"/>
                              </w:rPr>
                              <w:t xml:space="preserve"> </w:t>
                            </w:r>
                            <w:proofErr w:type="spellStart"/>
                            <w:r w:rsidRPr="004B1FE4">
                              <w:rPr>
                                <w:sz w:val="20"/>
                                <w:szCs w:val="20"/>
                              </w:rPr>
                              <w:t>spacing</w:t>
                            </w:r>
                            <w:proofErr w:type="spellEnd"/>
                            <w:r w:rsidRPr="004B1FE4">
                              <w:rPr>
                                <w:sz w:val="20"/>
                                <w:szCs w:val="20"/>
                              </w:rPr>
                              <w:t xml:space="preserve"> </w:t>
                            </w:r>
                            <w:proofErr w:type="spellStart"/>
                            <w:r w:rsidRPr="004B1FE4">
                              <w:rPr>
                                <w:sz w:val="20"/>
                                <w:szCs w:val="20"/>
                              </w:rPr>
                              <w:t>should</w:t>
                            </w:r>
                            <w:proofErr w:type="spellEnd"/>
                            <w:r w:rsidRPr="004B1FE4">
                              <w:rPr>
                                <w:sz w:val="20"/>
                                <w:szCs w:val="20"/>
                              </w:rPr>
                              <w:t xml:space="preserve"> be </w:t>
                            </w:r>
                            <w:proofErr w:type="spellStart"/>
                            <w:r w:rsidRPr="004B1FE4">
                              <w:rPr>
                                <w:sz w:val="20"/>
                                <w:szCs w:val="20"/>
                              </w:rPr>
                              <w:t>used</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abstract</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written</w:t>
                            </w:r>
                            <w:proofErr w:type="spellEnd"/>
                            <w:r w:rsidRPr="004B1FE4">
                              <w:rPr>
                                <w:sz w:val="20"/>
                                <w:szCs w:val="20"/>
                              </w:rPr>
                              <w:t xml:space="preserve"> in a </w:t>
                            </w:r>
                            <w:proofErr w:type="spellStart"/>
                            <w:r w:rsidRPr="004B1FE4">
                              <w:rPr>
                                <w:sz w:val="20"/>
                                <w:szCs w:val="20"/>
                              </w:rPr>
                              <w:t>way</w:t>
                            </w:r>
                            <w:proofErr w:type="spellEnd"/>
                            <w:r w:rsidRPr="004B1FE4">
                              <w:rPr>
                                <w:sz w:val="20"/>
                                <w:szCs w:val="20"/>
                              </w:rPr>
                              <w:t xml:space="preserve"> </w:t>
                            </w:r>
                            <w:proofErr w:type="spellStart"/>
                            <w:r w:rsidRPr="004B1FE4">
                              <w:rPr>
                                <w:sz w:val="20"/>
                                <w:szCs w:val="20"/>
                              </w:rPr>
                              <w:t>that</w:t>
                            </w:r>
                            <w:proofErr w:type="spellEnd"/>
                            <w:r w:rsidRPr="004B1FE4">
                              <w:rPr>
                                <w:sz w:val="20"/>
                                <w:szCs w:val="20"/>
                              </w:rPr>
                              <w:t xml:space="preserve"> </w:t>
                            </w:r>
                            <w:proofErr w:type="spellStart"/>
                            <w:r w:rsidRPr="004B1FE4">
                              <w:rPr>
                                <w:sz w:val="20"/>
                                <w:szCs w:val="20"/>
                              </w:rPr>
                              <w:t>covers</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purpose</w:t>
                            </w:r>
                            <w:proofErr w:type="spellEnd"/>
                            <w:r w:rsidRPr="004B1FE4">
                              <w:rPr>
                                <w:sz w:val="20"/>
                                <w:szCs w:val="20"/>
                              </w:rPr>
                              <w:t xml:space="preserve">, </w:t>
                            </w:r>
                            <w:proofErr w:type="spellStart"/>
                            <w:r w:rsidRPr="004B1FE4">
                              <w:rPr>
                                <w:sz w:val="20"/>
                                <w:szCs w:val="20"/>
                              </w:rPr>
                              <w:t>method</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w:t>
                            </w:r>
                            <w:proofErr w:type="spellStart"/>
                            <w:r w:rsidRPr="004B1FE4">
                              <w:rPr>
                                <w:sz w:val="20"/>
                                <w:szCs w:val="20"/>
                              </w:rPr>
                              <w:t>important</w:t>
                            </w:r>
                            <w:proofErr w:type="spellEnd"/>
                            <w:r w:rsidRPr="004B1FE4">
                              <w:rPr>
                                <w:sz w:val="20"/>
                                <w:szCs w:val="20"/>
                              </w:rPr>
                              <w:t xml:space="preserve"> </w:t>
                            </w:r>
                            <w:proofErr w:type="spellStart"/>
                            <w:r w:rsidRPr="004B1FE4">
                              <w:rPr>
                                <w:sz w:val="20"/>
                                <w:szCs w:val="20"/>
                              </w:rPr>
                              <w:t>results</w:t>
                            </w:r>
                            <w:proofErr w:type="spellEnd"/>
                            <w:r w:rsidRPr="004B1FE4">
                              <w:rPr>
                                <w:sz w:val="20"/>
                                <w:szCs w:val="20"/>
                              </w:rPr>
                              <w:t xml:space="preserve"> of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research</w:t>
                            </w:r>
                            <w:proofErr w:type="spellEnd"/>
                            <w:r w:rsidRPr="004B1FE4">
                              <w:rPr>
                                <w:sz w:val="20"/>
                                <w:szCs w:val="20"/>
                              </w:rPr>
                              <w:t>.</w:t>
                            </w:r>
                            <w:r w:rsidR="00D32856" w:rsidRPr="00D32856">
                              <w:t xml:space="preserve"> </w:t>
                            </w:r>
                            <w:proofErr w:type="spellStart"/>
                            <w:r w:rsidR="00D32856" w:rsidRPr="00D32856">
                              <w:rPr>
                                <w:sz w:val="20"/>
                                <w:szCs w:val="20"/>
                              </w:rPr>
                              <w:t>There</w:t>
                            </w:r>
                            <w:proofErr w:type="spellEnd"/>
                            <w:r w:rsidR="00D32856" w:rsidRPr="00D32856">
                              <w:rPr>
                                <w:sz w:val="20"/>
                                <w:szCs w:val="20"/>
                              </w:rPr>
                              <w:t xml:space="preserve"> is a </w:t>
                            </w:r>
                            <w:proofErr w:type="spellStart"/>
                            <w:r w:rsidR="00D32856" w:rsidRPr="00D32856">
                              <w:rPr>
                                <w:sz w:val="20"/>
                                <w:szCs w:val="20"/>
                              </w:rPr>
                              <w:t>word</w:t>
                            </w:r>
                            <w:proofErr w:type="spellEnd"/>
                            <w:r w:rsidR="00D32856" w:rsidRPr="00D32856">
                              <w:rPr>
                                <w:sz w:val="20"/>
                                <w:szCs w:val="20"/>
                              </w:rPr>
                              <w:t xml:space="preserve"> limit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 xml:space="preserve"> </w:t>
                            </w:r>
                            <w:proofErr w:type="spellStart"/>
                            <w:r w:rsidR="00D32856" w:rsidRPr="00D32856">
                              <w:rPr>
                                <w:sz w:val="20"/>
                                <w:szCs w:val="20"/>
                              </w:rPr>
                              <w:t>submitted</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publication</w:t>
                            </w:r>
                            <w:proofErr w:type="spellEnd"/>
                            <w:r w:rsidR="00D32856" w:rsidRPr="00D32856">
                              <w:rPr>
                                <w:sz w:val="20"/>
                                <w:szCs w:val="20"/>
                              </w:rPr>
                              <w:t xml:space="preserve">, </w:t>
                            </w:r>
                            <w:proofErr w:type="spellStart"/>
                            <w:r w:rsidR="00D32856" w:rsidRPr="00D32856">
                              <w:rPr>
                                <w:sz w:val="20"/>
                                <w:szCs w:val="20"/>
                              </w:rPr>
                              <w:t>including</w:t>
                            </w:r>
                            <w:proofErr w:type="spellEnd"/>
                            <w:r w:rsidR="00D32856" w:rsidRPr="00D32856">
                              <w:rPr>
                                <w:sz w:val="20"/>
                                <w:szCs w:val="20"/>
                              </w:rPr>
                              <w:t xml:space="preserve"> </w:t>
                            </w:r>
                            <w:proofErr w:type="spellStart"/>
                            <w:r w:rsidR="00D32856" w:rsidRPr="00D32856">
                              <w:rPr>
                                <w:sz w:val="20"/>
                                <w:szCs w:val="20"/>
                              </w:rPr>
                              <w:t>the</w:t>
                            </w:r>
                            <w:proofErr w:type="spellEnd"/>
                            <w:r w:rsidR="00D32856" w:rsidRPr="00D32856">
                              <w:rPr>
                                <w:sz w:val="20"/>
                                <w:szCs w:val="20"/>
                              </w:rPr>
                              <w:t xml:space="preserve"> </w:t>
                            </w:r>
                            <w:proofErr w:type="spellStart"/>
                            <w:r w:rsidR="00D32856" w:rsidRPr="00D32856">
                              <w:rPr>
                                <w:sz w:val="20"/>
                                <w:szCs w:val="20"/>
                              </w:rPr>
                              <w:t>abstract</w:t>
                            </w:r>
                            <w:proofErr w:type="spellEnd"/>
                            <w:r w:rsidR="00D32856" w:rsidRPr="00D32856">
                              <w:rPr>
                                <w:sz w:val="20"/>
                                <w:szCs w:val="20"/>
                              </w:rPr>
                              <w:t xml:space="preserve"> </w:t>
                            </w:r>
                            <w:proofErr w:type="spellStart"/>
                            <w:r w:rsidR="00D32856" w:rsidRPr="00D32856">
                              <w:rPr>
                                <w:sz w:val="20"/>
                                <w:szCs w:val="20"/>
                              </w:rPr>
                              <w:t>and</w:t>
                            </w:r>
                            <w:proofErr w:type="spellEnd"/>
                            <w:r w:rsidR="00D32856" w:rsidRPr="00D32856">
                              <w:rPr>
                                <w:sz w:val="20"/>
                                <w:szCs w:val="20"/>
                              </w:rPr>
                              <w:t xml:space="preserve"> </w:t>
                            </w:r>
                            <w:proofErr w:type="spellStart"/>
                            <w:r w:rsidR="00D32856" w:rsidRPr="00D32856">
                              <w:rPr>
                                <w:sz w:val="20"/>
                                <w:szCs w:val="20"/>
                              </w:rPr>
                              <w:t>reference</w:t>
                            </w:r>
                            <w:proofErr w:type="spellEnd"/>
                            <w:r w:rsidR="00D32856" w:rsidRPr="00D32856">
                              <w:rPr>
                                <w:sz w:val="20"/>
                                <w:szCs w:val="20"/>
                              </w:rPr>
                              <w:t xml:space="preserve"> </w:t>
                            </w:r>
                            <w:proofErr w:type="spellStart"/>
                            <w:r w:rsidR="00D32856" w:rsidRPr="00D32856">
                              <w:rPr>
                                <w:sz w:val="20"/>
                                <w:szCs w:val="20"/>
                              </w:rPr>
                              <w:t>sections</w:t>
                            </w:r>
                            <w:proofErr w:type="spellEnd"/>
                            <w:r w:rsidR="00CC3E72">
                              <w:rPr>
                                <w:sz w:val="20"/>
                                <w:szCs w:val="20"/>
                              </w:rPr>
                              <w:t xml:space="preserve">. </w:t>
                            </w:r>
                            <w:proofErr w:type="spellStart"/>
                            <w:r w:rsidR="00CC3E72">
                              <w:rPr>
                                <w:sz w:val="20"/>
                                <w:szCs w:val="20"/>
                              </w:rPr>
                              <w:t>This</w:t>
                            </w:r>
                            <w:proofErr w:type="spellEnd"/>
                            <w:r w:rsidR="00CC3E72">
                              <w:rPr>
                                <w:sz w:val="20"/>
                                <w:szCs w:val="20"/>
                              </w:rPr>
                              <w:t xml:space="preserve"> limit </w:t>
                            </w:r>
                            <w:proofErr w:type="spellStart"/>
                            <w:r w:rsidR="00CC3E72">
                              <w:rPr>
                                <w:sz w:val="20"/>
                                <w:szCs w:val="20"/>
                              </w:rPr>
                              <w:t>should</w:t>
                            </w:r>
                            <w:proofErr w:type="spellEnd"/>
                            <w:r w:rsidR="00CC3E72">
                              <w:rPr>
                                <w:sz w:val="20"/>
                                <w:szCs w:val="20"/>
                              </w:rPr>
                              <w:t xml:space="preserve"> be </w:t>
                            </w:r>
                            <w:proofErr w:type="spellStart"/>
                            <w:r w:rsidR="00CC3E72">
                              <w:rPr>
                                <w:sz w:val="20"/>
                                <w:szCs w:val="20"/>
                              </w:rPr>
                              <w:t>between</w:t>
                            </w:r>
                            <w:proofErr w:type="spellEnd"/>
                            <w:r w:rsidR="00CC3E72">
                              <w:rPr>
                                <w:sz w:val="20"/>
                                <w:szCs w:val="20"/>
                              </w:rPr>
                              <w:t xml:space="preserve"> 1.000-4.</w:t>
                            </w:r>
                            <w:r w:rsidR="00D32856" w:rsidRPr="00D32856">
                              <w:rPr>
                                <w:sz w:val="20"/>
                                <w:szCs w:val="20"/>
                              </w:rPr>
                              <w:t xml:space="preserve">000 </w:t>
                            </w:r>
                            <w:proofErr w:type="spellStart"/>
                            <w:r w:rsidR="00D32856" w:rsidRPr="00D32856">
                              <w:rPr>
                                <w:sz w:val="20"/>
                                <w:szCs w:val="20"/>
                              </w:rPr>
                              <w:t>words</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CC3E72">
                              <w:rPr>
                                <w:sz w:val="20"/>
                                <w:szCs w:val="20"/>
                              </w:rPr>
                              <w:t>book</w:t>
                            </w:r>
                            <w:proofErr w:type="spellEnd"/>
                            <w:r w:rsidR="00CC3E72">
                              <w:rPr>
                                <w:sz w:val="20"/>
                                <w:szCs w:val="20"/>
                              </w:rPr>
                              <w:t xml:space="preserve"> </w:t>
                            </w:r>
                            <w:proofErr w:type="spellStart"/>
                            <w:r w:rsidR="00CC3E72">
                              <w:rPr>
                                <w:sz w:val="20"/>
                                <w:szCs w:val="20"/>
                              </w:rPr>
                              <w:t>reviews</w:t>
                            </w:r>
                            <w:proofErr w:type="spellEnd"/>
                            <w:r w:rsidR="00CC3E72">
                              <w:rPr>
                                <w:sz w:val="20"/>
                                <w:szCs w:val="20"/>
                              </w:rPr>
                              <w:t xml:space="preserve"> </w:t>
                            </w:r>
                            <w:proofErr w:type="spellStart"/>
                            <w:r w:rsidR="00CC3E72">
                              <w:rPr>
                                <w:sz w:val="20"/>
                                <w:szCs w:val="20"/>
                              </w:rPr>
                              <w:t>and</w:t>
                            </w:r>
                            <w:proofErr w:type="spellEnd"/>
                            <w:r w:rsidR="00CC3E72">
                              <w:rPr>
                                <w:sz w:val="20"/>
                                <w:szCs w:val="20"/>
                              </w:rPr>
                              <w:t xml:space="preserve"> 4.000-           8. </w:t>
                            </w:r>
                            <w:r w:rsidR="00D32856" w:rsidRPr="00D32856">
                              <w:rPr>
                                <w:sz w:val="20"/>
                                <w:szCs w:val="20"/>
                              </w:rPr>
                              <w:t xml:space="preserve">000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w:t>
                            </w:r>
                          </w:p>
                          <w:p w14:paraId="5602BD52" w14:textId="57D35380" w:rsidR="004B1FE4" w:rsidRPr="00F45209" w:rsidRDefault="004B1FE4" w:rsidP="004B1FE4">
                            <w:pPr>
                              <w:spacing w:after="0" w:line="240" w:lineRule="auto"/>
                              <w:ind w:left="0" w:firstLine="0"/>
                              <w:textDirection w:val="btLr"/>
                              <w:rPr>
                                <w:sz w:val="20"/>
                                <w:szCs w:val="20"/>
                              </w:rPr>
                            </w:pPr>
                            <w:proofErr w:type="spellStart"/>
                            <w:r w:rsidRPr="004B1FE4">
                              <w:rPr>
                                <w:b/>
                                <w:i/>
                                <w:sz w:val="20"/>
                                <w:szCs w:val="20"/>
                              </w:rPr>
                              <w:t>Keywords</w:t>
                            </w:r>
                            <w:proofErr w:type="spellEnd"/>
                            <w:r w:rsidRPr="00F45209">
                              <w:rPr>
                                <w:b/>
                                <w:sz w:val="20"/>
                                <w:szCs w:val="20"/>
                              </w:rPr>
                              <w:t>:</w:t>
                            </w:r>
                            <w:r>
                              <w:rPr>
                                <w:b/>
                                <w:sz w:val="20"/>
                                <w:szCs w:val="20"/>
                              </w:rPr>
                              <w:t xml:space="preserve"> </w:t>
                            </w:r>
                          </w:p>
                          <w:p w14:paraId="4225E4E8" w14:textId="77777777" w:rsidR="004B1FE4" w:rsidRPr="00F45209" w:rsidRDefault="004B1FE4" w:rsidP="004B1FE4">
                            <w:pPr>
                              <w:spacing w:line="240" w:lineRule="auto"/>
                              <w:ind w:left="0" w:firstLine="0"/>
                              <w:rPr>
                                <w:b/>
                                <w:sz w:val="20"/>
                                <w:szCs w:val="20"/>
                                <w:lang w:val="en-GB"/>
                              </w:rPr>
                            </w:pPr>
                            <w:r w:rsidRPr="00F45209">
                              <w:rPr>
                                <w:color w:val="000000" w:themeColor="text1"/>
                                <w:sz w:val="20"/>
                                <w:szCs w:val="20"/>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CDBA9" id="_x0000_t202" coordsize="21600,21600" o:spt="202" path="m,l,21600r21600,l21600,xe">
                <v:stroke joinstyle="miter"/>
                <v:path gradientshapeok="t" o:connecttype="rect"/>
              </v:shapetype>
              <v:shape id="Metin Kutusu 1" o:spid="_x0000_s1026" type="#_x0000_t202" style="position:absolute;margin-left:241.55pt;margin-top:9.45pt;width:224.25pt;height:355.3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" stroked="f" strokeweight=".5pt">
                <v:textbox>
                  <w:txbxContent>
                    <w:p w14:paraId="2B0BBF87" w14:textId="77777777" w:rsidR="004B1FE4" w:rsidRPr="00F45209" w:rsidRDefault="004B1FE4" w:rsidP="004B1FE4">
                      <w:pPr>
                        <w:pStyle w:val="Gvde"/>
                        <w:shd w:val="clear" w:color="auto" w:fill="FFFFFF"/>
                        <w:spacing w:after="0" w:line="240" w:lineRule="auto"/>
                        <w:ind w:left="0" w:firstLine="0"/>
                        <w:jc w:val="center"/>
                        <w:rPr>
                          <w:rFonts w:cs="Times New Roman"/>
                          <w:b/>
                          <w:color w:val="000000" w:themeColor="text1"/>
                          <w:sz w:val="20"/>
                          <w:szCs w:val="20"/>
                          <w:lang w:val="en-US"/>
                        </w:rPr>
                      </w:pPr>
                      <w:r w:rsidRPr="00F45209">
                        <w:rPr>
                          <w:rFonts w:cs="Times New Roman"/>
                          <w:b/>
                          <w:color w:val="000000" w:themeColor="text1"/>
                          <w:sz w:val="20"/>
                          <w:szCs w:val="20"/>
                          <w:lang w:val="en-US"/>
                        </w:rPr>
                        <w:t>ABSTRACT</w:t>
                      </w:r>
                    </w:p>
                    <w:p w14:paraId="72A7B908" w14:textId="3FAF3486" w:rsidR="004B1FE4" w:rsidRDefault="004B1FE4" w:rsidP="004B1FE4">
                      <w:pPr>
                        <w:spacing w:after="0" w:line="240" w:lineRule="auto"/>
                        <w:ind w:left="0" w:firstLine="0"/>
                        <w:textDirection w:val="btLr"/>
                        <w:rPr>
                          <w:sz w:val="20"/>
                          <w:szCs w:val="20"/>
                        </w:rPr>
                      </w:pPr>
                      <w:proofErr w:type="spellStart"/>
                      <w:r w:rsidRPr="004B1FE4">
                        <w:rPr>
                          <w:sz w:val="20"/>
                          <w:szCs w:val="20"/>
                        </w:rPr>
                        <w:t>In</w:t>
                      </w:r>
                      <w:proofErr w:type="spellEnd"/>
                      <w:r w:rsidRPr="004B1FE4">
                        <w:rPr>
                          <w:sz w:val="20"/>
                          <w:szCs w:val="20"/>
                        </w:rPr>
                        <w:t xml:space="preserve"> </w:t>
                      </w:r>
                      <w:proofErr w:type="spellStart"/>
                      <w:r w:rsidRPr="004B1FE4">
                        <w:rPr>
                          <w:sz w:val="20"/>
                          <w:szCs w:val="20"/>
                        </w:rPr>
                        <w:t>articles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English </w:t>
                      </w:r>
                      <w:proofErr w:type="spellStart"/>
                      <w:r w:rsidRPr="004B1FE4">
                        <w:rPr>
                          <w:sz w:val="20"/>
                          <w:szCs w:val="20"/>
                        </w:rPr>
                        <w:t>abstracts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between</w:t>
                      </w:r>
                      <w:proofErr w:type="spellEnd"/>
                      <w:r w:rsidRPr="004B1FE4">
                        <w:rPr>
                          <w:sz w:val="20"/>
                          <w:szCs w:val="20"/>
                        </w:rPr>
                        <w:t xml:space="preserve"> 150 </w:t>
                      </w:r>
                      <w:proofErr w:type="spellStart"/>
                      <w:r w:rsidRPr="004B1FE4">
                        <w:rPr>
                          <w:sz w:val="20"/>
                          <w:szCs w:val="20"/>
                        </w:rPr>
                        <w:t>and</w:t>
                      </w:r>
                      <w:proofErr w:type="spellEnd"/>
                      <w:r w:rsidRPr="004B1FE4">
                        <w:rPr>
                          <w:sz w:val="20"/>
                          <w:szCs w:val="20"/>
                        </w:rPr>
                        <w:t xml:space="preserve"> 250 </w:t>
                      </w:r>
                      <w:proofErr w:type="spellStart"/>
                      <w:r w:rsidRPr="004B1FE4">
                        <w:rPr>
                          <w:sz w:val="20"/>
                          <w:szCs w:val="20"/>
                        </w:rPr>
                        <w:t>words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ABSTRACT </w:t>
                      </w:r>
                      <w:proofErr w:type="spellStart"/>
                      <w:r w:rsidRPr="004B1FE4">
                        <w:rPr>
                          <w:sz w:val="20"/>
                          <w:szCs w:val="20"/>
                        </w:rPr>
                        <w:t>and</w:t>
                      </w:r>
                      <w:proofErr w:type="spellEnd"/>
                      <w:r w:rsidRPr="004B1FE4">
                        <w:rPr>
                          <w:sz w:val="20"/>
                          <w:szCs w:val="20"/>
                        </w:rPr>
                        <w:t xml:space="preserve"> English ABSTRACT </w:t>
                      </w:r>
                      <w:proofErr w:type="spellStart"/>
                      <w:r w:rsidRPr="004B1FE4">
                        <w:rPr>
                          <w:sz w:val="20"/>
                          <w:szCs w:val="20"/>
                        </w:rPr>
                        <w:t>sections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w:t>
                      </w:r>
                      <w:proofErr w:type="spellStart"/>
                      <w:r w:rsidRPr="004B1FE4">
                        <w:rPr>
                          <w:sz w:val="20"/>
                          <w:szCs w:val="20"/>
                        </w:rPr>
                        <w:t>include</w:t>
                      </w:r>
                      <w:proofErr w:type="spellEnd"/>
                      <w:r w:rsidRPr="004B1FE4">
                        <w:rPr>
                          <w:sz w:val="20"/>
                          <w:szCs w:val="20"/>
                        </w:rPr>
                        <w:t xml:space="preserve"> at </w:t>
                      </w:r>
                      <w:proofErr w:type="spellStart"/>
                      <w:r w:rsidRPr="004B1FE4">
                        <w:rPr>
                          <w:sz w:val="20"/>
                          <w:szCs w:val="20"/>
                        </w:rPr>
                        <w:t>least</w:t>
                      </w:r>
                      <w:proofErr w:type="spellEnd"/>
                      <w:r w:rsidRPr="004B1FE4">
                        <w:rPr>
                          <w:sz w:val="20"/>
                          <w:szCs w:val="20"/>
                        </w:rPr>
                        <w:t xml:space="preserve"> 3 </w:t>
                      </w:r>
                      <w:proofErr w:type="spellStart"/>
                      <w:r w:rsidRPr="004B1FE4">
                        <w:rPr>
                          <w:sz w:val="20"/>
                          <w:szCs w:val="20"/>
                        </w:rPr>
                        <w:t>and</w:t>
                      </w:r>
                      <w:proofErr w:type="spellEnd"/>
                      <w:r w:rsidRPr="004B1FE4">
                        <w:rPr>
                          <w:sz w:val="20"/>
                          <w:szCs w:val="20"/>
                        </w:rPr>
                        <w:t xml:space="preserve"> at </w:t>
                      </w:r>
                      <w:proofErr w:type="spellStart"/>
                      <w:r w:rsidRPr="004B1FE4">
                        <w:rPr>
                          <w:sz w:val="20"/>
                          <w:szCs w:val="20"/>
                        </w:rPr>
                        <w:t>most</w:t>
                      </w:r>
                      <w:proofErr w:type="spellEnd"/>
                      <w:r w:rsidRPr="004B1FE4">
                        <w:rPr>
                          <w:sz w:val="20"/>
                          <w:szCs w:val="20"/>
                        </w:rPr>
                        <w:t xml:space="preserve"> 5 </w:t>
                      </w:r>
                      <w:proofErr w:type="spellStart"/>
                      <w:r w:rsidRPr="004B1FE4">
                        <w:rPr>
                          <w:sz w:val="20"/>
                          <w:szCs w:val="20"/>
                        </w:rPr>
                        <w:t>keywords</w:t>
                      </w:r>
                      <w:proofErr w:type="spellEnd"/>
                      <w:r w:rsidRPr="004B1FE4">
                        <w:rPr>
                          <w:sz w:val="20"/>
                          <w:szCs w:val="20"/>
                        </w:rPr>
                        <w:t xml:space="preserve">. Times New Roman font, 10 </w:t>
                      </w:r>
                      <w:proofErr w:type="spellStart"/>
                      <w:r w:rsidRPr="004B1FE4">
                        <w:rPr>
                          <w:sz w:val="20"/>
                          <w:szCs w:val="20"/>
                        </w:rPr>
                        <w:t>point</w:t>
                      </w:r>
                      <w:proofErr w:type="spellEnd"/>
                      <w:r w:rsidRPr="004B1FE4">
                        <w:rPr>
                          <w:sz w:val="20"/>
                          <w:szCs w:val="20"/>
                        </w:rPr>
                        <w:t xml:space="preserve"> font, </w:t>
                      </w:r>
                      <w:proofErr w:type="spellStart"/>
                      <w:r w:rsidRPr="004B1FE4">
                        <w:rPr>
                          <w:sz w:val="20"/>
                          <w:szCs w:val="20"/>
                        </w:rPr>
                        <w:t>single</w:t>
                      </w:r>
                      <w:proofErr w:type="spellEnd"/>
                      <w:r w:rsidRPr="004B1FE4">
                        <w:rPr>
                          <w:sz w:val="20"/>
                          <w:szCs w:val="20"/>
                        </w:rPr>
                        <w:t xml:space="preserve"> </w:t>
                      </w:r>
                      <w:proofErr w:type="spellStart"/>
                      <w:r w:rsidRPr="004B1FE4">
                        <w:rPr>
                          <w:sz w:val="20"/>
                          <w:szCs w:val="20"/>
                        </w:rPr>
                        <w:t>line</w:t>
                      </w:r>
                      <w:proofErr w:type="spellEnd"/>
                      <w:r w:rsidRPr="004B1FE4">
                        <w:rPr>
                          <w:sz w:val="20"/>
                          <w:szCs w:val="20"/>
                        </w:rPr>
                        <w:t xml:space="preserve"> </w:t>
                      </w:r>
                      <w:proofErr w:type="spellStart"/>
                      <w:r w:rsidRPr="004B1FE4">
                        <w:rPr>
                          <w:sz w:val="20"/>
                          <w:szCs w:val="20"/>
                        </w:rPr>
                        <w:t>spacing</w:t>
                      </w:r>
                      <w:proofErr w:type="spellEnd"/>
                      <w:r w:rsidRPr="004B1FE4">
                        <w:rPr>
                          <w:sz w:val="20"/>
                          <w:szCs w:val="20"/>
                        </w:rPr>
                        <w:t xml:space="preserve"> </w:t>
                      </w:r>
                      <w:proofErr w:type="spellStart"/>
                      <w:r w:rsidRPr="004B1FE4">
                        <w:rPr>
                          <w:sz w:val="20"/>
                          <w:szCs w:val="20"/>
                        </w:rPr>
                        <w:t>should</w:t>
                      </w:r>
                      <w:proofErr w:type="spellEnd"/>
                      <w:r w:rsidRPr="004B1FE4">
                        <w:rPr>
                          <w:sz w:val="20"/>
                          <w:szCs w:val="20"/>
                        </w:rPr>
                        <w:t xml:space="preserve"> be </w:t>
                      </w:r>
                      <w:proofErr w:type="spellStart"/>
                      <w:r w:rsidRPr="004B1FE4">
                        <w:rPr>
                          <w:sz w:val="20"/>
                          <w:szCs w:val="20"/>
                        </w:rPr>
                        <w:t>used</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abstract</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written</w:t>
                      </w:r>
                      <w:proofErr w:type="spellEnd"/>
                      <w:r w:rsidRPr="004B1FE4">
                        <w:rPr>
                          <w:sz w:val="20"/>
                          <w:szCs w:val="20"/>
                        </w:rPr>
                        <w:t xml:space="preserve"> in a </w:t>
                      </w:r>
                      <w:proofErr w:type="spellStart"/>
                      <w:r w:rsidRPr="004B1FE4">
                        <w:rPr>
                          <w:sz w:val="20"/>
                          <w:szCs w:val="20"/>
                        </w:rPr>
                        <w:t>way</w:t>
                      </w:r>
                      <w:proofErr w:type="spellEnd"/>
                      <w:r w:rsidRPr="004B1FE4">
                        <w:rPr>
                          <w:sz w:val="20"/>
                          <w:szCs w:val="20"/>
                        </w:rPr>
                        <w:t xml:space="preserve"> </w:t>
                      </w:r>
                      <w:proofErr w:type="spellStart"/>
                      <w:r w:rsidRPr="004B1FE4">
                        <w:rPr>
                          <w:sz w:val="20"/>
                          <w:szCs w:val="20"/>
                        </w:rPr>
                        <w:t>that</w:t>
                      </w:r>
                      <w:proofErr w:type="spellEnd"/>
                      <w:r w:rsidRPr="004B1FE4">
                        <w:rPr>
                          <w:sz w:val="20"/>
                          <w:szCs w:val="20"/>
                        </w:rPr>
                        <w:t xml:space="preserve"> </w:t>
                      </w:r>
                      <w:proofErr w:type="spellStart"/>
                      <w:r w:rsidRPr="004B1FE4">
                        <w:rPr>
                          <w:sz w:val="20"/>
                          <w:szCs w:val="20"/>
                        </w:rPr>
                        <w:t>covers</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purpose</w:t>
                      </w:r>
                      <w:proofErr w:type="spellEnd"/>
                      <w:r w:rsidRPr="004B1FE4">
                        <w:rPr>
                          <w:sz w:val="20"/>
                          <w:szCs w:val="20"/>
                        </w:rPr>
                        <w:t xml:space="preserve">, </w:t>
                      </w:r>
                      <w:proofErr w:type="spellStart"/>
                      <w:r w:rsidRPr="004B1FE4">
                        <w:rPr>
                          <w:sz w:val="20"/>
                          <w:szCs w:val="20"/>
                        </w:rPr>
                        <w:t>method</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w:t>
                      </w:r>
                      <w:proofErr w:type="spellStart"/>
                      <w:r w:rsidRPr="004B1FE4">
                        <w:rPr>
                          <w:sz w:val="20"/>
                          <w:szCs w:val="20"/>
                        </w:rPr>
                        <w:t>important</w:t>
                      </w:r>
                      <w:proofErr w:type="spellEnd"/>
                      <w:r w:rsidRPr="004B1FE4">
                        <w:rPr>
                          <w:sz w:val="20"/>
                          <w:szCs w:val="20"/>
                        </w:rPr>
                        <w:t xml:space="preserve"> </w:t>
                      </w:r>
                      <w:proofErr w:type="spellStart"/>
                      <w:r w:rsidRPr="004B1FE4">
                        <w:rPr>
                          <w:sz w:val="20"/>
                          <w:szCs w:val="20"/>
                        </w:rPr>
                        <w:t>results</w:t>
                      </w:r>
                      <w:proofErr w:type="spellEnd"/>
                      <w:r w:rsidRPr="004B1FE4">
                        <w:rPr>
                          <w:sz w:val="20"/>
                          <w:szCs w:val="20"/>
                        </w:rPr>
                        <w:t xml:space="preserve"> of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research</w:t>
                      </w:r>
                      <w:proofErr w:type="spellEnd"/>
                      <w:r w:rsidRPr="004B1FE4">
                        <w:rPr>
                          <w:sz w:val="20"/>
                          <w:szCs w:val="20"/>
                        </w:rPr>
                        <w:t>.</w:t>
                      </w:r>
                      <w:r w:rsidR="00D32856" w:rsidRPr="00D32856">
                        <w:t xml:space="preserve"> </w:t>
                      </w:r>
                      <w:proofErr w:type="spellStart"/>
                      <w:r w:rsidR="00D32856" w:rsidRPr="00D32856">
                        <w:rPr>
                          <w:sz w:val="20"/>
                          <w:szCs w:val="20"/>
                        </w:rPr>
                        <w:t>There</w:t>
                      </w:r>
                      <w:proofErr w:type="spellEnd"/>
                      <w:r w:rsidR="00D32856" w:rsidRPr="00D32856">
                        <w:rPr>
                          <w:sz w:val="20"/>
                          <w:szCs w:val="20"/>
                        </w:rPr>
                        <w:t xml:space="preserve"> is a </w:t>
                      </w:r>
                      <w:proofErr w:type="spellStart"/>
                      <w:r w:rsidR="00D32856" w:rsidRPr="00D32856">
                        <w:rPr>
                          <w:sz w:val="20"/>
                          <w:szCs w:val="20"/>
                        </w:rPr>
                        <w:t>word</w:t>
                      </w:r>
                      <w:proofErr w:type="spellEnd"/>
                      <w:r w:rsidR="00D32856" w:rsidRPr="00D32856">
                        <w:rPr>
                          <w:sz w:val="20"/>
                          <w:szCs w:val="20"/>
                        </w:rPr>
                        <w:t xml:space="preserve"> limit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 xml:space="preserve"> </w:t>
                      </w:r>
                      <w:proofErr w:type="spellStart"/>
                      <w:r w:rsidR="00D32856" w:rsidRPr="00D32856">
                        <w:rPr>
                          <w:sz w:val="20"/>
                          <w:szCs w:val="20"/>
                        </w:rPr>
                        <w:t>submitted</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publication</w:t>
                      </w:r>
                      <w:proofErr w:type="spellEnd"/>
                      <w:r w:rsidR="00D32856" w:rsidRPr="00D32856">
                        <w:rPr>
                          <w:sz w:val="20"/>
                          <w:szCs w:val="20"/>
                        </w:rPr>
                        <w:t xml:space="preserve">, </w:t>
                      </w:r>
                      <w:proofErr w:type="spellStart"/>
                      <w:r w:rsidR="00D32856" w:rsidRPr="00D32856">
                        <w:rPr>
                          <w:sz w:val="20"/>
                          <w:szCs w:val="20"/>
                        </w:rPr>
                        <w:t>including</w:t>
                      </w:r>
                      <w:proofErr w:type="spellEnd"/>
                      <w:r w:rsidR="00D32856" w:rsidRPr="00D32856">
                        <w:rPr>
                          <w:sz w:val="20"/>
                          <w:szCs w:val="20"/>
                        </w:rPr>
                        <w:t xml:space="preserve"> </w:t>
                      </w:r>
                      <w:proofErr w:type="spellStart"/>
                      <w:r w:rsidR="00D32856" w:rsidRPr="00D32856">
                        <w:rPr>
                          <w:sz w:val="20"/>
                          <w:szCs w:val="20"/>
                        </w:rPr>
                        <w:t>the</w:t>
                      </w:r>
                      <w:proofErr w:type="spellEnd"/>
                      <w:r w:rsidR="00D32856" w:rsidRPr="00D32856">
                        <w:rPr>
                          <w:sz w:val="20"/>
                          <w:szCs w:val="20"/>
                        </w:rPr>
                        <w:t xml:space="preserve"> </w:t>
                      </w:r>
                      <w:proofErr w:type="spellStart"/>
                      <w:r w:rsidR="00D32856" w:rsidRPr="00D32856">
                        <w:rPr>
                          <w:sz w:val="20"/>
                          <w:szCs w:val="20"/>
                        </w:rPr>
                        <w:t>abstract</w:t>
                      </w:r>
                      <w:proofErr w:type="spellEnd"/>
                      <w:r w:rsidR="00D32856" w:rsidRPr="00D32856">
                        <w:rPr>
                          <w:sz w:val="20"/>
                          <w:szCs w:val="20"/>
                        </w:rPr>
                        <w:t xml:space="preserve"> </w:t>
                      </w:r>
                      <w:proofErr w:type="spellStart"/>
                      <w:r w:rsidR="00D32856" w:rsidRPr="00D32856">
                        <w:rPr>
                          <w:sz w:val="20"/>
                          <w:szCs w:val="20"/>
                        </w:rPr>
                        <w:t>and</w:t>
                      </w:r>
                      <w:proofErr w:type="spellEnd"/>
                      <w:r w:rsidR="00D32856" w:rsidRPr="00D32856">
                        <w:rPr>
                          <w:sz w:val="20"/>
                          <w:szCs w:val="20"/>
                        </w:rPr>
                        <w:t xml:space="preserve"> </w:t>
                      </w:r>
                      <w:proofErr w:type="spellStart"/>
                      <w:r w:rsidR="00D32856" w:rsidRPr="00D32856">
                        <w:rPr>
                          <w:sz w:val="20"/>
                          <w:szCs w:val="20"/>
                        </w:rPr>
                        <w:t>reference</w:t>
                      </w:r>
                      <w:proofErr w:type="spellEnd"/>
                      <w:r w:rsidR="00D32856" w:rsidRPr="00D32856">
                        <w:rPr>
                          <w:sz w:val="20"/>
                          <w:szCs w:val="20"/>
                        </w:rPr>
                        <w:t xml:space="preserve"> </w:t>
                      </w:r>
                      <w:proofErr w:type="spellStart"/>
                      <w:r w:rsidR="00D32856" w:rsidRPr="00D32856">
                        <w:rPr>
                          <w:sz w:val="20"/>
                          <w:szCs w:val="20"/>
                        </w:rPr>
                        <w:t>sections</w:t>
                      </w:r>
                      <w:proofErr w:type="spellEnd"/>
                      <w:r w:rsidR="00CC3E72">
                        <w:rPr>
                          <w:sz w:val="20"/>
                          <w:szCs w:val="20"/>
                        </w:rPr>
                        <w:t xml:space="preserve">. </w:t>
                      </w:r>
                      <w:proofErr w:type="spellStart"/>
                      <w:r w:rsidR="00CC3E72">
                        <w:rPr>
                          <w:sz w:val="20"/>
                          <w:szCs w:val="20"/>
                        </w:rPr>
                        <w:t>This</w:t>
                      </w:r>
                      <w:proofErr w:type="spellEnd"/>
                      <w:r w:rsidR="00CC3E72">
                        <w:rPr>
                          <w:sz w:val="20"/>
                          <w:szCs w:val="20"/>
                        </w:rPr>
                        <w:t xml:space="preserve"> limit </w:t>
                      </w:r>
                      <w:proofErr w:type="spellStart"/>
                      <w:r w:rsidR="00CC3E72">
                        <w:rPr>
                          <w:sz w:val="20"/>
                          <w:szCs w:val="20"/>
                        </w:rPr>
                        <w:t>should</w:t>
                      </w:r>
                      <w:proofErr w:type="spellEnd"/>
                      <w:r w:rsidR="00CC3E72">
                        <w:rPr>
                          <w:sz w:val="20"/>
                          <w:szCs w:val="20"/>
                        </w:rPr>
                        <w:t xml:space="preserve"> be </w:t>
                      </w:r>
                      <w:proofErr w:type="spellStart"/>
                      <w:r w:rsidR="00CC3E72">
                        <w:rPr>
                          <w:sz w:val="20"/>
                          <w:szCs w:val="20"/>
                        </w:rPr>
                        <w:t>between</w:t>
                      </w:r>
                      <w:proofErr w:type="spellEnd"/>
                      <w:r w:rsidR="00CC3E72">
                        <w:rPr>
                          <w:sz w:val="20"/>
                          <w:szCs w:val="20"/>
                        </w:rPr>
                        <w:t xml:space="preserve"> 1.000-4.</w:t>
                      </w:r>
                      <w:r w:rsidR="00D32856" w:rsidRPr="00D32856">
                        <w:rPr>
                          <w:sz w:val="20"/>
                          <w:szCs w:val="20"/>
                        </w:rPr>
                        <w:t xml:space="preserve">000 </w:t>
                      </w:r>
                      <w:proofErr w:type="spellStart"/>
                      <w:r w:rsidR="00D32856" w:rsidRPr="00D32856">
                        <w:rPr>
                          <w:sz w:val="20"/>
                          <w:szCs w:val="20"/>
                        </w:rPr>
                        <w:t>words</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CC3E72">
                        <w:rPr>
                          <w:sz w:val="20"/>
                          <w:szCs w:val="20"/>
                        </w:rPr>
                        <w:t>book</w:t>
                      </w:r>
                      <w:proofErr w:type="spellEnd"/>
                      <w:r w:rsidR="00CC3E72">
                        <w:rPr>
                          <w:sz w:val="20"/>
                          <w:szCs w:val="20"/>
                        </w:rPr>
                        <w:t xml:space="preserve"> </w:t>
                      </w:r>
                      <w:proofErr w:type="spellStart"/>
                      <w:r w:rsidR="00CC3E72">
                        <w:rPr>
                          <w:sz w:val="20"/>
                          <w:szCs w:val="20"/>
                        </w:rPr>
                        <w:t>reviews</w:t>
                      </w:r>
                      <w:proofErr w:type="spellEnd"/>
                      <w:r w:rsidR="00CC3E72">
                        <w:rPr>
                          <w:sz w:val="20"/>
                          <w:szCs w:val="20"/>
                        </w:rPr>
                        <w:t xml:space="preserve"> </w:t>
                      </w:r>
                      <w:proofErr w:type="spellStart"/>
                      <w:r w:rsidR="00CC3E72">
                        <w:rPr>
                          <w:sz w:val="20"/>
                          <w:szCs w:val="20"/>
                        </w:rPr>
                        <w:t>and</w:t>
                      </w:r>
                      <w:proofErr w:type="spellEnd"/>
                      <w:r w:rsidR="00CC3E72">
                        <w:rPr>
                          <w:sz w:val="20"/>
                          <w:szCs w:val="20"/>
                        </w:rPr>
                        <w:t xml:space="preserve"> 4.000-           </w:t>
                      </w:r>
                      <w:bookmarkStart w:id="1" w:name="_GoBack"/>
                      <w:bookmarkEnd w:id="1"/>
                      <w:r w:rsidR="00CC3E72">
                        <w:rPr>
                          <w:sz w:val="20"/>
                          <w:szCs w:val="20"/>
                        </w:rPr>
                        <w:t xml:space="preserve">8. </w:t>
                      </w:r>
                      <w:r w:rsidR="00D32856" w:rsidRPr="00D32856">
                        <w:rPr>
                          <w:sz w:val="20"/>
                          <w:szCs w:val="20"/>
                        </w:rPr>
                        <w:t xml:space="preserve">000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w:t>
                      </w:r>
                    </w:p>
                    <w:p w14:paraId="5602BD52" w14:textId="57D35380" w:rsidR="004B1FE4" w:rsidRPr="00F45209" w:rsidRDefault="004B1FE4" w:rsidP="004B1FE4">
                      <w:pPr>
                        <w:spacing w:after="0" w:line="240" w:lineRule="auto"/>
                        <w:ind w:left="0" w:firstLine="0"/>
                        <w:textDirection w:val="btLr"/>
                        <w:rPr>
                          <w:sz w:val="20"/>
                          <w:szCs w:val="20"/>
                        </w:rPr>
                      </w:pPr>
                      <w:proofErr w:type="spellStart"/>
                      <w:r w:rsidRPr="004B1FE4">
                        <w:rPr>
                          <w:b/>
                          <w:i/>
                          <w:sz w:val="20"/>
                          <w:szCs w:val="20"/>
                        </w:rPr>
                        <w:t>Keywords</w:t>
                      </w:r>
                      <w:proofErr w:type="spellEnd"/>
                      <w:r w:rsidRPr="00F45209">
                        <w:rPr>
                          <w:b/>
                          <w:sz w:val="20"/>
                          <w:szCs w:val="20"/>
                        </w:rPr>
                        <w:t>:</w:t>
                      </w:r>
                      <w:r>
                        <w:rPr>
                          <w:b/>
                          <w:sz w:val="20"/>
                          <w:szCs w:val="20"/>
                        </w:rPr>
                        <w:t xml:space="preserve"> </w:t>
                      </w:r>
                    </w:p>
                    <w:p w14:paraId="4225E4E8" w14:textId="77777777" w:rsidR="004B1FE4" w:rsidRPr="00F45209" w:rsidRDefault="004B1FE4" w:rsidP="004B1FE4">
                      <w:pPr>
                        <w:spacing w:line="240" w:lineRule="auto"/>
                        <w:ind w:left="0" w:firstLine="0"/>
                        <w:rPr>
                          <w:b/>
                          <w:sz w:val="20"/>
                          <w:szCs w:val="20"/>
                          <w:lang w:val="en-GB"/>
                        </w:rPr>
                      </w:pPr>
                      <w:r w:rsidRPr="00F45209">
                        <w:rPr>
                          <w:color w:val="000000" w:themeColor="text1"/>
                          <w:sz w:val="20"/>
                          <w:szCs w:val="20"/>
                          <w:lang w:val="en-GB"/>
                        </w:rPr>
                        <w:t xml:space="preserve"> </w:t>
                      </w:r>
                    </w:p>
                  </w:txbxContent>
                </v:textbox>
                <w10:wrap anchorx="margin"/>
              </v:shape>
            </w:pict>
          </mc:Fallback>
        </mc:AlternateContent>
      </w:r>
      <w:r w:rsidRPr="00303F44">
        <w:rPr>
          <w:rFonts w:eastAsia="Arial Unicode MS"/>
          <w:noProof/>
          <w:color w:val="auto"/>
          <w:sz w:val="20"/>
          <w:szCs w:val="20"/>
          <w:u w:color="000000"/>
          <w:bdr w:val="nil"/>
        </w:rPr>
        <mc:AlternateContent>
          <mc:Choice Requires="wps">
            <w:drawing>
              <wp:anchor distT="0" distB="0" distL="114300" distR="114300" simplePos="0" relativeHeight="251812352" behindDoc="0" locked="0" layoutInCell="1" allowOverlap="1" wp14:anchorId="47E5E494" wp14:editId="596ED8C8">
                <wp:simplePos x="0" y="0"/>
                <wp:positionH relativeFrom="margin">
                  <wp:align>left</wp:align>
                </wp:positionH>
                <wp:positionV relativeFrom="paragraph">
                  <wp:posOffset>127082</wp:posOffset>
                </wp:positionV>
                <wp:extent cx="2879725" cy="4136923"/>
                <wp:effectExtent l="0" t="0" r="15875" b="165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136923"/>
                        </a:xfrm>
                        <a:prstGeom prst="rect">
                          <a:avLst/>
                        </a:prstGeom>
                        <a:solidFill>
                          <a:srgbClr val="FFFFFF"/>
                        </a:solidFill>
                        <a:ln w="6350">
                          <a:solidFill>
                            <a:srgbClr val="FFFFFF"/>
                          </a:solidFill>
                          <a:miter lim="800000"/>
                          <a:headEnd/>
                          <a:tailEnd/>
                        </a:ln>
                      </wps:spPr>
                      <wps:txbx>
                        <w:txbxContent>
                          <w:p w14:paraId="0FD218DD" w14:textId="77777777" w:rsidR="004B1FE4" w:rsidRPr="00E31A35" w:rsidRDefault="004B1FE4" w:rsidP="004B1FE4">
                            <w:pPr>
                              <w:pBdr>
                                <w:top w:val="nil"/>
                                <w:left w:val="nil"/>
                                <w:bottom w:val="nil"/>
                                <w:right w:val="nil"/>
                                <w:between w:val="nil"/>
                                <w:bar w:val="nil"/>
                              </w:pBdr>
                              <w:spacing w:after="0" w:line="240" w:lineRule="auto"/>
                              <w:ind w:left="0" w:firstLine="0"/>
                              <w:jc w:val="center"/>
                              <w:rPr>
                                <w:b/>
                                <w:color w:val="000000" w:themeColor="text1"/>
                                <w:sz w:val="20"/>
                                <w:szCs w:val="20"/>
                                <w:shd w:val="clear" w:color="auto" w:fill="FFFFFF"/>
                              </w:rPr>
                            </w:pPr>
                            <w:r w:rsidRPr="00E31A35">
                              <w:rPr>
                                <w:b/>
                                <w:color w:val="000000" w:themeColor="text1"/>
                                <w:sz w:val="20"/>
                                <w:szCs w:val="20"/>
                                <w:shd w:val="clear" w:color="auto" w:fill="FFFFFF"/>
                              </w:rPr>
                              <w:t>ÖZ</w:t>
                            </w:r>
                          </w:p>
                          <w:p w14:paraId="5D8C6CFC" w14:textId="5F87F744" w:rsidR="004B1FE4" w:rsidRPr="004B1FE4" w:rsidRDefault="004B1FE4" w:rsidP="004B1FE4">
                            <w:pPr>
                              <w:pBdr>
                                <w:top w:val="nil"/>
                                <w:left w:val="nil"/>
                                <w:bottom w:val="nil"/>
                                <w:right w:val="nil"/>
                                <w:between w:val="nil"/>
                                <w:bar w:val="nil"/>
                              </w:pBdr>
                              <w:spacing w:after="0" w:line="240" w:lineRule="auto"/>
                              <w:ind w:left="0" w:firstLine="0"/>
                              <w:rPr>
                                <w:color w:val="111111"/>
                                <w:sz w:val="20"/>
                                <w:shd w:val="clear" w:color="auto" w:fill="FFFFFF"/>
                              </w:rPr>
                            </w:pPr>
                            <w:r w:rsidRPr="004B1FE4">
                              <w:rPr>
                                <w:color w:val="111111"/>
                                <w:sz w:val="20"/>
                                <w:shd w:val="clear" w:color="auto" w:fill="FFFFFF"/>
                              </w:rPr>
                              <w:t>Makalelerde Türkçe ve İngilizce özet bölümleri en az 150 en çok 250 kelime arasında olmalıdır. Türkçe ÖZET ve İngilizce ABSTRACT bölümünde en az 3 en çok 5 anahtar kelimeye yer verilmelidir. Times New Roman yazı karakteri ve 1</w:t>
                            </w:r>
                            <w:r>
                              <w:rPr>
                                <w:color w:val="111111"/>
                                <w:sz w:val="20"/>
                                <w:shd w:val="clear" w:color="auto" w:fill="FFFFFF"/>
                              </w:rPr>
                              <w:t>0</w:t>
                            </w:r>
                            <w:r w:rsidRPr="004B1FE4">
                              <w:rPr>
                                <w:color w:val="111111"/>
                                <w:sz w:val="20"/>
                                <w:shd w:val="clear" w:color="auto" w:fill="FFFFFF"/>
                              </w:rPr>
                              <w:t xml:space="preserve"> punto ile tek satır aralığı yazılmalıdır.</w:t>
                            </w:r>
                            <w:r>
                              <w:rPr>
                                <w:color w:val="111111"/>
                                <w:sz w:val="20"/>
                                <w:shd w:val="clear" w:color="auto" w:fill="FFFFFF"/>
                              </w:rPr>
                              <w:t xml:space="preserve"> </w:t>
                            </w:r>
                            <w:r w:rsidRPr="004B1FE4">
                              <w:rPr>
                                <w:color w:val="111111"/>
                                <w:sz w:val="20"/>
                                <w:shd w:val="clear" w:color="auto" w:fill="FFFFFF"/>
                              </w:rPr>
                              <w:t>Özet, araştırmanın amacını, yöntemini, önemli sonuçlarını kapsayacak biçimde yazılmalıdır.</w:t>
                            </w:r>
                            <w:r w:rsidR="00D32856">
                              <w:t xml:space="preserve"> </w:t>
                            </w:r>
                            <w:r w:rsidR="00D32856" w:rsidRPr="00D32856">
                              <w:rPr>
                                <w:color w:val="111111"/>
                                <w:sz w:val="20"/>
                                <w:shd w:val="clear" w:color="auto" w:fill="FFFFFF"/>
                              </w:rPr>
                              <w:t xml:space="preserve">Yayımlanmak üzere gönderilen çalışmaların özet ve kaynakça kısımları da dâhil olmak üzere sözcük sınırı bulunmaktadır. Bu </w:t>
                            </w:r>
                            <w:r w:rsidR="00CC3E72">
                              <w:rPr>
                                <w:color w:val="111111"/>
                                <w:sz w:val="20"/>
                                <w:shd w:val="clear" w:color="auto" w:fill="FFFFFF"/>
                              </w:rPr>
                              <w:t>sınır, kitap incelemeleri için 1.000-4</w:t>
                            </w:r>
                            <w:r w:rsidR="00D32856" w:rsidRPr="00D32856">
                              <w:rPr>
                                <w:color w:val="111111"/>
                                <w:sz w:val="20"/>
                                <w:shd w:val="clear" w:color="auto" w:fill="FFFFFF"/>
                              </w:rPr>
                              <w:t>.000 keli</w:t>
                            </w:r>
                            <w:r w:rsidR="00CC3E72">
                              <w:rPr>
                                <w:color w:val="111111"/>
                                <w:sz w:val="20"/>
                                <w:shd w:val="clear" w:color="auto" w:fill="FFFFFF"/>
                              </w:rPr>
                              <w:t>me, makaleler için ise 4.000- 8</w:t>
                            </w:r>
                            <w:r w:rsidR="00D32856" w:rsidRPr="00D32856">
                              <w:rPr>
                                <w:color w:val="111111"/>
                                <w:sz w:val="20"/>
                                <w:shd w:val="clear" w:color="auto" w:fill="FFFFFF"/>
                              </w:rPr>
                              <w:t>.000 arasında olmalıdır.</w:t>
                            </w:r>
                          </w:p>
                          <w:p w14:paraId="478BF140" w14:textId="2DC0C85D" w:rsidR="004B1FE4" w:rsidRPr="004B1FE4" w:rsidRDefault="004B1FE4" w:rsidP="004B1FE4">
                            <w:pPr>
                              <w:spacing w:after="0" w:line="240" w:lineRule="auto"/>
                              <w:ind w:left="0" w:firstLine="0"/>
                              <w:textDirection w:val="btLr"/>
                              <w:rPr>
                                <w:i/>
                                <w:sz w:val="20"/>
                                <w:szCs w:val="20"/>
                              </w:rPr>
                            </w:pPr>
                            <w:r w:rsidRPr="004B1FE4">
                              <w:rPr>
                                <w:b/>
                                <w:i/>
                                <w:sz w:val="20"/>
                                <w:szCs w:val="20"/>
                              </w:rPr>
                              <w:t>Anahtar Kelimeler</w:t>
                            </w:r>
                            <w:r w:rsidRPr="00E31A35">
                              <w:rPr>
                                <w:b/>
                                <w:sz w:val="20"/>
                                <w:szCs w:val="20"/>
                              </w:rPr>
                              <w:t>:</w:t>
                            </w:r>
                            <w:r w:rsidRPr="00E31A35">
                              <w:rPr>
                                <w:b/>
                                <w:i/>
                                <w:sz w:val="20"/>
                                <w:szCs w:val="20"/>
                              </w:rPr>
                              <w:t xml:space="preserve"> </w:t>
                            </w:r>
                          </w:p>
                          <w:p w14:paraId="747B4FBD" w14:textId="77777777" w:rsidR="004B1FE4" w:rsidRPr="00E31A35" w:rsidRDefault="004B1FE4" w:rsidP="004B1FE4">
                            <w:pPr>
                              <w:spacing w:line="240" w:lineRule="auto"/>
                              <w:ind w:left="0"/>
                              <w:rPr>
                                <w:i/>
                                <w:iCs/>
                                <w:sz w:val="20"/>
                                <w:szCs w:val="20"/>
                              </w:rPr>
                            </w:pPr>
                            <w:r w:rsidRPr="00E31A35">
                              <w:rPr>
                                <w:i/>
                                <w:iCs/>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E494" id="Metin Kutusu 2" o:spid="_x0000_s1027" type="#_x0000_t202" style="position:absolute;margin-left:0;margin-top:10pt;width:226.75pt;height:325.75pt;z-index:251812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" strokecolor="white" strokeweight=".5pt">
                <v:textbox>
                  <w:txbxContent>
                    <w:p w14:paraId="0FD218DD" w14:textId="77777777" w:rsidR="004B1FE4" w:rsidRPr="00E31A35" w:rsidRDefault="004B1FE4" w:rsidP="004B1FE4">
                      <w:pPr>
                        <w:pBdr>
                          <w:top w:val="nil"/>
                          <w:left w:val="nil"/>
                          <w:bottom w:val="nil"/>
                          <w:right w:val="nil"/>
                          <w:between w:val="nil"/>
                          <w:bar w:val="nil"/>
                        </w:pBdr>
                        <w:spacing w:after="0" w:line="240" w:lineRule="auto"/>
                        <w:ind w:left="0" w:firstLine="0"/>
                        <w:jc w:val="center"/>
                        <w:rPr>
                          <w:b/>
                          <w:color w:val="000000" w:themeColor="text1"/>
                          <w:sz w:val="20"/>
                          <w:szCs w:val="20"/>
                          <w:shd w:val="clear" w:color="auto" w:fill="FFFFFF"/>
                        </w:rPr>
                      </w:pPr>
                      <w:r w:rsidRPr="00E31A35">
                        <w:rPr>
                          <w:b/>
                          <w:color w:val="000000" w:themeColor="text1"/>
                          <w:sz w:val="20"/>
                          <w:szCs w:val="20"/>
                          <w:shd w:val="clear" w:color="auto" w:fill="FFFFFF"/>
                        </w:rPr>
                        <w:t>ÖZ</w:t>
                      </w:r>
                    </w:p>
                    <w:p w14:paraId="5D8C6CFC" w14:textId="5F87F744" w:rsidR="004B1FE4" w:rsidRPr="004B1FE4" w:rsidRDefault="004B1FE4" w:rsidP="004B1FE4">
                      <w:pPr>
                        <w:pBdr>
                          <w:top w:val="nil"/>
                          <w:left w:val="nil"/>
                          <w:bottom w:val="nil"/>
                          <w:right w:val="nil"/>
                          <w:between w:val="nil"/>
                          <w:bar w:val="nil"/>
                        </w:pBdr>
                        <w:spacing w:after="0" w:line="240" w:lineRule="auto"/>
                        <w:ind w:left="0" w:firstLine="0"/>
                        <w:rPr>
                          <w:color w:val="111111"/>
                          <w:sz w:val="20"/>
                          <w:shd w:val="clear" w:color="auto" w:fill="FFFFFF"/>
                        </w:rPr>
                      </w:pPr>
                      <w:r w:rsidRPr="004B1FE4">
                        <w:rPr>
                          <w:color w:val="111111"/>
                          <w:sz w:val="20"/>
                          <w:shd w:val="clear" w:color="auto" w:fill="FFFFFF"/>
                        </w:rPr>
                        <w:t>Makalelerde Türkçe ve İngilizce özet bölümleri en az 150 en çok 250 kelime arasında olmalıdır. Türkçe ÖZET ve İngilizce ABSTRACT bölümünde en az 3 en çok 5 anahtar kelimeye yer verilmelidir. Times New Roman yazı karakteri ve 1</w:t>
                      </w:r>
                      <w:r>
                        <w:rPr>
                          <w:color w:val="111111"/>
                          <w:sz w:val="20"/>
                          <w:shd w:val="clear" w:color="auto" w:fill="FFFFFF"/>
                        </w:rPr>
                        <w:t>0</w:t>
                      </w:r>
                      <w:r w:rsidRPr="004B1FE4">
                        <w:rPr>
                          <w:color w:val="111111"/>
                          <w:sz w:val="20"/>
                          <w:shd w:val="clear" w:color="auto" w:fill="FFFFFF"/>
                        </w:rPr>
                        <w:t xml:space="preserve"> punto ile tek satır aralığı yazılmalıdır.</w:t>
                      </w:r>
                      <w:r>
                        <w:rPr>
                          <w:color w:val="111111"/>
                          <w:sz w:val="20"/>
                          <w:shd w:val="clear" w:color="auto" w:fill="FFFFFF"/>
                        </w:rPr>
                        <w:t xml:space="preserve"> </w:t>
                      </w:r>
                      <w:r w:rsidRPr="004B1FE4">
                        <w:rPr>
                          <w:color w:val="111111"/>
                          <w:sz w:val="20"/>
                          <w:shd w:val="clear" w:color="auto" w:fill="FFFFFF"/>
                        </w:rPr>
                        <w:t>Özet, araştırmanın amacını, yöntemini, önemli sonuçlarını kapsayacak biçimde yazılmalıdır.</w:t>
                      </w:r>
                      <w:r w:rsidR="00D32856">
                        <w:t xml:space="preserve"> </w:t>
                      </w:r>
                      <w:r w:rsidR="00D32856" w:rsidRPr="00D32856">
                        <w:rPr>
                          <w:color w:val="111111"/>
                          <w:sz w:val="20"/>
                          <w:shd w:val="clear" w:color="auto" w:fill="FFFFFF"/>
                        </w:rPr>
                        <w:t xml:space="preserve">Yayımlanmak üzere gönderilen çalışmaların özet ve kaynakça kısımları da dâhil olmak üzere sözcük sınırı bulunmaktadır. Bu </w:t>
                      </w:r>
                      <w:r w:rsidR="00CC3E72">
                        <w:rPr>
                          <w:color w:val="111111"/>
                          <w:sz w:val="20"/>
                          <w:shd w:val="clear" w:color="auto" w:fill="FFFFFF"/>
                        </w:rPr>
                        <w:t>sınır, kitap incelemeleri için 1.000-4</w:t>
                      </w:r>
                      <w:r w:rsidR="00D32856" w:rsidRPr="00D32856">
                        <w:rPr>
                          <w:color w:val="111111"/>
                          <w:sz w:val="20"/>
                          <w:shd w:val="clear" w:color="auto" w:fill="FFFFFF"/>
                        </w:rPr>
                        <w:t>.000 keli</w:t>
                      </w:r>
                      <w:r w:rsidR="00CC3E72">
                        <w:rPr>
                          <w:color w:val="111111"/>
                          <w:sz w:val="20"/>
                          <w:shd w:val="clear" w:color="auto" w:fill="FFFFFF"/>
                        </w:rPr>
                        <w:t>me, makaleler için ise 4.000- 8</w:t>
                      </w:r>
                      <w:r w:rsidR="00D32856" w:rsidRPr="00D32856">
                        <w:rPr>
                          <w:color w:val="111111"/>
                          <w:sz w:val="20"/>
                          <w:shd w:val="clear" w:color="auto" w:fill="FFFFFF"/>
                        </w:rPr>
                        <w:t>.000 arasında olmalıdır.</w:t>
                      </w:r>
                    </w:p>
                    <w:p w14:paraId="478BF140" w14:textId="2DC0C85D" w:rsidR="004B1FE4" w:rsidRPr="004B1FE4" w:rsidRDefault="004B1FE4" w:rsidP="004B1FE4">
                      <w:pPr>
                        <w:spacing w:after="0" w:line="240" w:lineRule="auto"/>
                        <w:ind w:left="0" w:firstLine="0"/>
                        <w:textDirection w:val="btLr"/>
                        <w:rPr>
                          <w:i/>
                          <w:sz w:val="20"/>
                          <w:szCs w:val="20"/>
                        </w:rPr>
                      </w:pPr>
                      <w:r w:rsidRPr="004B1FE4">
                        <w:rPr>
                          <w:b/>
                          <w:i/>
                          <w:sz w:val="20"/>
                          <w:szCs w:val="20"/>
                        </w:rPr>
                        <w:t>Anahtar Kelimeler</w:t>
                      </w:r>
                      <w:r w:rsidRPr="00E31A35">
                        <w:rPr>
                          <w:b/>
                          <w:sz w:val="20"/>
                          <w:szCs w:val="20"/>
                        </w:rPr>
                        <w:t>:</w:t>
                      </w:r>
                      <w:r w:rsidRPr="00E31A35">
                        <w:rPr>
                          <w:b/>
                          <w:i/>
                          <w:sz w:val="20"/>
                          <w:szCs w:val="20"/>
                        </w:rPr>
                        <w:t xml:space="preserve"> </w:t>
                      </w:r>
                    </w:p>
                    <w:p w14:paraId="747B4FBD" w14:textId="77777777" w:rsidR="004B1FE4" w:rsidRPr="00E31A35" w:rsidRDefault="004B1FE4" w:rsidP="004B1FE4">
                      <w:pPr>
                        <w:spacing w:line="240" w:lineRule="auto"/>
                        <w:ind w:left="0"/>
                        <w:rPr>
                          <w:i/>
                          <w:iCs/>
                          <w:sz w:val="20"/>
                          <w:szCs w:val="20"/>
                        </w:rPr>
                      </w:pPr>
                      <w:r w:rsidRPr="00E31A35">
                        <w:rPr>
                          <w:i/>
                          <w:iCs/>
                          <w:color w:val="000000" w:themeColor="text1"/>
                          <w:sz w:val="20"/>
                          <w:szCs w:val="20"/>
                        </w:rPr>
                        <w:t xml:space="preserve"> </w:t>
                      </w:r>
                    </w:p>
                  </w:txbxContent>
                </v:textbox>
                <w10:wrap anchorx="margin"/>
              </v:shape>
            </w:pict>
          </mc:Fallback>
        </mc:AlternateContent>
      </w:r>
    </w:p>
    <w:p w14:paraId="7F62E87B" w14:textId="77777777" w:rsidR="004B1FE4" w:rsidRDefault="004B1FE4" w:rsidP="004B1FE4">
      <w:pPr>
        <w:spacing w:after="0" w:line="240" w:lineRule="auto"/>
        <w:ind w:left="0" w:firstLine="0"/>
        <w:jc w:val="left"/>
        <w:rPr>
          <w:iCs/>
          <w:sz w:val="18"/>
          <w:szCs w:val="18"/>
        </w:rPr>
      </w:pPr>
    </w:p>
    <w:p w14:paraId="107DB7B7" w14:textId="77777777" w:rsidR="004B1FE4" w:rsidRDefault="004B1FE4" w:rsidP="004B1FE4">
      <w:pPr>
        <w:spacing w:after="0" w:line="240" w:lineRule="auto"/>
        <w:ind w:left="0" w:firstLine="0"/>
        <w:jc w:val="left"/>
        <w:rPr>
          <w:iCs/>
          <w:sz w:val="18"/>
          <w:szCs w:val="18"/>
        </w:rPr>
      </w:pPr>
    </w:p>
    <w:p w14:paraId="2C43FE58" w14:textId="77777777" w:rsidR="004B1FE4" w:rsidRPr="00336EC2" w:rsidRDefault="004B1FE4" w:rsidP="004B1FE4">
      <w:pPr>
        <w:spacing w:after="0" w:line="240" w:lineRule="auto"/>
        <w:ind w:left="0" w:firstLine="0"/>
        <w:jc w:val="left"/>
        <w:rPr>
          <w:b/>
          <w:sz w:val="18"/>
          <w:szCs w:val="18"/>
        </w:rPr>
        <w:sectPr w:rsidR="004B1FE4" w:rsidRPr="00336EC2" w:rsidSect="0092691A">
          <w:headerReference w:type="default" r:id="rId8"/>
          <w:footnotePr>
            <w:numRestart w:val="eachSect"/>
          </w:footnotePr>
          <w:pgSz w:w="11906" w:h="16838"/>
          <w:pgMar w:top="1417" w:right="1417" w:bottom="1417" w:left="1417" w:header="709" w:footer="709" w:gutter="0"/>
          <w:pgNumType w:start="1"/>
          <w:cols w:space="708"/>
        </w:sectPr>
      </w:pPr>
    </w:p>
    <w:p w14:paraId="478132F6" w14:textId="77777777" w:rsidR="004B1FE4" w:rsidRPr="00336EC2" w:rsidRDefault="004B1FE4" w:rsidP="004B1FE4">
      <w:pPr>
        <w:spacing w:after="0" w:line="240" w:lineRule="auto"/>
        <w:ind w:left="0" w:firstLine="0"/>
        <w:jc w:val="left"/>
        <w:rPr>
          <w:b/>
          <w:sz w:val="18"/>
          <w:szCs w:val="18"/>
        </w:rPr>
        <w:sectPr w:rsidR="004B1FE4" w:rsidRPr="00336EC2" w:rsidSect="00F57B09">
          <w:footnotePr>
            <w:numRestart w:val="eachSect"/>
          </w:footnotePr>
          <w:type w:val="continuous"/>
          <w:pgSz w:w="11906" w:h="16838"/>
          <w:pgMar w:top="1417" w:right="1417" w:bottom="1417" w:left="1417" w:header="709" w:footer="709" w:gutter="0"/>
          <w:cols w:num="2" w:space="708" w:equalWidth="0">
            <w:col w:w="4181" w:space="708"/>
            <w:col w:w="4181"/>
          </w:cols>
        </w:sectPr>
      </w:pPr>
    </w:p>
    <w:p w14:paraId="406562CD" w14:textId="27DA929F" w:rsidR="006A31BA" w:rsidRPr="002E5523" w:rsidRDefault="00AD5ECA" w:rsidP="00AD5ECA">
      <w:pPr>
        <w:ind w:left="0" w:firstLine="0"/>
        <w:rPr>
          <w:b/>
          <w:bCs/>
        </w:rPr>
      </w:pPr>
      <w:bookmarkStart w:id="0" w:name="_Sunuş"/>
      <w:bookmarkEnd w:id="0"/>
      <w:r w:rsidRPr="002E5523">
        <w:rPr>
          <w:b/>
          <w:bCs/>
        </w:rPr>
        <w:lastRenderedPageBreak/>
        <w:t>Giriş</w:t>
      </w:r>
    </w:p>
    <w:p w14:paraId="499DEBE2" w14:textId="1089E819" w:rsidR="002F4409" w:rsidRDefault="002F4409" w:rsidP="002F4409">
      <w:pPr>
        <w:pBdr>
          <w:top w:val="nil"/>
          <w:left w:val="nil"/>
          <w:bottom w:val="nil"/>
          <w:right w:val="nil"/>
          <w:between w:val="nil"/>
          <w:bar w:val="nil"/>
        </w:pBdr>
        <w:ind w:firstLine="0"/>
        <w:rPr>
          <w:color w:val="111111"/>
          <w:szCs w:val="18"/>
          <w:shd w:val="clear" w:color="auto" w:fill="FFFFFF"/>
        </w:rPr>
      </w:pPr>
      <w:r>
        <w:rPr>
          <w:color w:val="111111"/>
          <w:szCs w:val="18"/>
          <w:shd w:val="clear" w:color="auto" w:fill="FFFFFF"/>
        </w:rPr>
        <w:t>Başlıklardan sonra gelen ilk paragraflarda satır başı yapılmayacaktır. İlk paragraflardan sonraki paragrafl</w:t>
      </w:r>
      <w:r w:rsidR="002F77A9">
        <w:rPr>
          <w:color w:val="111111"/>
          <w:szCs w:val="18"/>
          <w:shd w:val="clear" w:color="auto" w:fill="FFFFFF"/>
        </w:rPr>
        <w:t>a</w:t>
      </w:r>
      <w:r>
        <w:rPr>
          <w:color w:val="111111"/>
          <w:szCs w:val="18"/>
          <w:shd w:val="clear" w:color="auto" w:fill="FFFFFF"/>
        </w:rPr>
        <w:t xml:space="preserve">rda 1 cm </w:t>
      </w:r>
      <w:r w:rsidR="00AD5ECA">
        <w:rPr>
          <w:color w:val="111111"/>
          <w:szCs w:val="18"/>
          <w:shd w:val="clear" w:color="auto" w:fill="FFFFFF"/>
        </w:rPr>
        <w:t>boşluk bırakılacaktır.</w:t>
      </w:r>
    </w:p>
    <w:p w14:paraId="67CCD058" w14:textId="2F0151A4" w:rsidR="00EB50B0" w:rsidRDefault="002E5523" w:rsidP="002E5523">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 xml:space="preserve">Makaleler, </w:t>
      </w:r>
      <w:r w:rsidR="002F4409" w:rsidRPr="002E5523">
        <w:rPr>
          <w:color w:val="111111"/>
          <w:szCs w:val="24"/>
          <w:shd w:val="clear" w:color="auto" w:fill="FFFFFF"/>
        </w:rPr>
        <w:t>MS Word programında</w:t>
      </w:r>
      <w:r w:rsidR="002F4409">
        <w:rPr>
          <w:color w:val="111111"/>
          <w:szCs w:val="24"/>
          <w:shd w:val="clear" w:color="auto" w:fill="FFFFFF"/>
        </w:rPr>
        <w:t>,</w:t>
      </w:r>
      <w:r w:rsidR="002F4409" w:rsidRPr="002E5523">
        <w:rPr>
          <w:color w:val="111111"/>
          <w:szCs w:val="24"/>
          <w:shd w:val="clear" w:color="auto" w:fill="FFFFFF"/>
        </w:rPr>
        <w:t xml:space="preserve"> </w:t>
      </w:r>
      <w:r w:rsidRPr="002E5523">
        <w:rPr>
          <w:color w:val="111111"/>
          <w:szCs w:val="24"/>
          <w:shd w:val="clear" w:color="auto" w:fill="FFFFFF"/>
        </w:rPr>
        <w:t xml:space="preserve">A4 boyutunda, Times New Roman yazı karakteri ile 12 punto, 1,5 satır aralığıyla ve önce 6nk sonra 6nk satır aralığı bırakılarak yazılmalıdır. </w:t>
      </w:r>
    </w:p>
    <w:p w14:paraId="709AC9EE" w14:textId="77777777" w:rsidR="00EB50B0" w:rsidRDefault="002E5523" w:rsidP="002E5523">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 xml:space="preserve">Sayfa kenarlarında 2,5 cm boşluk bırakılmalı ve sayfalar numaralandırılmalıdır. </w:t>
      </w:r>
    </w:p>
    <w:p w14:paraId="15F171A4" w14:textId="3B29E8C8" w:rsidR="00AD5ECA" w:rsidRDefault="002E5523" w:rsidP="00AD5ECA">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Tüm çalışma boyunca Times New Roman yazı karakteri kullanılmalıdır.</w:t>
      </w:r>
    </w:p>
    <w:p w14:paraId="6EEB89C7" w14:textId="1599C128" w:rsidR="00AD5ECA" w:rsidRDefault="00AD5ECA" w:rsidP="00AD5ECA">
      <w:pPr>
        <w:pBdr>
          <w:top w:val="nil"/>
          <w:left w:val="nil"/>
          <w:bottom w:val="nil"/>
          <w:right w:val="nil"/>
          <w:between w:val="nil"/>
          <w:bar w:val="nil"/>
        </w:pBdr>
        <w:spacing w:after="0" w:line="240" w:lineRule="auto"/>
        <w:ind w:left="709" w:right="709" w:firstLine="0"/>
        <w:rPr>
          <w:color w:val="111111"/>
          <w:sz w:val="20"/>
          <w:szCs w:val="24"/>
          <w:shd w:val="clear" w:color="auto" w:fill="FFFFFF"/>
        </w:rPr>
      </w:pPr>
      <w:r w:rsidRPr="002E5523">
        <w:rPr>
          <w:color w:val="111111"/>
          <w:sz w:val="20"/>
          <w:szCs w:val="24"/>
          <w:shd w:val="clear" w:color="auto" w:fill="FFFFFF"/>
        </w:rPr>
        <w:t xml:space="preserve">Metin içinde üç veya daha az satırdan oluşan kısa ve doğrudan alıntılar “tırnak işareti içinde” (italik değil) verilmelidir. Üç satırı geçen (blok) doğrudan alıntılar, metnin bir alt satırına geçilerek tek satır </w:t>
      </w:r>
      <w:r w:rsidR="00BA0AE3">
        <w:rPr>
          <w:color w:val="111111"/>
          <w:sz w:val="20"/>
          <w:szCs w:val="24"/>
          <w:shd w:val="clear" w:color="auto" w:fill="FFFFFF"/>
        </w:rPr>
        <w:t>a</w:t>
      </w:r>
      <w:r w:rsidRPr="002E5523">
        <w:rPr>
          <w:color w:val="111111"/>
          <w:sz w:val="20"/>
          <w:szCs w:val="24"/>
          <w:shd w:val="clear" w:color="auto" w:fill="FFFFFF"/>
        </w:rPr>
        <w:t>ralığında,</w:t>
      </w:r>
      <w:r w:rsidR="00BA0AE3">
        <w:rPr>
          <w:color w:val="111111"/>
          <w:sz w:val="20"/>
          <w:szCs w:val="24"/>
          <w:shd w:val="clear" w:color="auto" w:fill="FFFFFF"/>
        </w:rPr>
        <w:t xml:space="preserve"> </w:t>
      </w:r>
      <w:r w:rsidRPr="002E5523">
        <w:rPr>
          <w:color w:val="111111"/>
          <w:sz w:val="20"/>
          <w:szCs w:val="24"/>
          <w:shd w:val="clear" w:color="auto" w:fill="FFFFFF"/>
        </w:rPr>
        <w:t>10 punto ile 1 cm genişliğinde soldan ve sağdan girintili, tırnak işareti içine alınmadan (italik değil</w:t>
      </w:r>
      <w:r w:rsidR="00BA0AE3">
        <w:rPr>
          <w:color w:val="111111"/>
          <w:sz w:val="20"/>
          <w:szCs w:val="24"/>
          <w:shd w:val="clear" w:color="auto" w:fill="FFFFFF"/>
        </w:rPr>
        <w:t>, normal</w:t>
      </w:r>
      <w:r w:rsidRPr="002E5523">
        <w:rPr>
          <w:color w:val="111111"/>
          <w:sz w:val="20"/>
          <w:szCs w:val="24"/>
          <w:shd w:val="clear" w:color="auto" w:fill="FFFFFF"/>
        </w:rPr>
        <w:t>) yazılmalıdır.</w:t>
      </w:r>
    </w:p>
    <w:p w14:paraId="67808889" w14:textId="77777777" w:rsidR="00AD5ECA" w:rsidRPr="00AD5ECA" w:rsidRDefault="00AD5ECA" w:rsidP="00AD5ECA">
      <w:pPr>
        <w:pBdr>
          <w:top w:val="nil"/>
          <w:left w:val="nil"/>
          <w:bottom w:val="nil"/>
          <w:right w:val="nil"/>
          <w:between w:val="nil"/>
          <w:bar w:val="nil"/>
        </w:pBdr>
        <w:spacing w:after="0" w:line="240" w:lineRule="auto"/>
        <w:ind w:left="709" w:right="709" w:firstLine="0"/>
        <w:rPr>
          <w:color w:val="111111"/>
          <w:sz w:val="20"/>
          <w:szCs w:val="24"/>
          <w:shd w:val="clear" w:color="auto" w:fill="FFFFFF"/>
        </w:rPr>
      </w:pPr>
    </w:p>
    <w:p w14:paraId="50DA8294" w14:textId="272DE437" w:rsidR="002E5523" w:rsidRPr="00EB50B0" w:rsidRDefault="00AD5ECA" w:rsidP="00AD5ECA">
      <w:pPr>
        <w:pStyle w:val="ListeParagraf"/>
        <w:tabs>
          <w:tab w:val="left" w:pos="0"/>
        </w:tabs>
        <w:spacing w:before="240"/>
        <w:ind w:left="0" w:firstLine="0"/>
        <w:rPr>
          <w:b/>
          <w:bCs/>
        </w:rPr>
      </w:pPr>
      <w:r>
        <w:rPr>
          <w:b/>
          <w:bCs/>
        </w:rPr>
        <w:t>1.</w:t>
      </w:r>
      <w:r w:rsidR="002E5523">
        <w:rPr>
          <w:b/>
          <w:bCs/>
        </w:rPr>
        <w:t xml:space="preserve">Birinci Derece </w:t>
      </w:r>
      <w:proofErr w:type="spellStart"/>
      <w:r w:rsidR="002E5523">
        <w:rPr>
          <w:b/>
          <w:bCs/>
        </w:rPr>
        <w:t>Altbaşlık</w:t>
      </w:r>
      <w:proofErr w:type="spellEnd"/>
      <w:r w:rsidR="002E5523">
        <w:rPr>
          <w:b/>
          <w:bCs/>
        </w:rPr>
        <w:t xml:space="preserve"> Sola Yaslı</w:t>
      </w:r>
    </w:p>
    <w:p w14:paraId="0EBE6212" w14:textId="3AE2380B" w:rsidR="002E5523" w:rsidRPr="00872677" w:rsidRDefault="002E5523" w:rsidP="00AD5ECA">
      <w:pPr>
        <w:pStyle w:val="ListeParagraf"/>
        <w:spacing w:before="240"/>
        <w:ind w:left="0" w:firstLine="0"/>
        <w:rPr>
          <w:b/>
          <w:bCs/>
        </w:rPr>
      </w:pPr>
      <w:r w:rsidRPr="00872677">
        <w:rPr>
          <w:color w:val="111111"/>
          <w:szCs w:val="24"/>
          <w:shd w:val="clear" w:color="auto" w:fill="FFFFFF"/>
        </w:rPr>
        <w:t>Giri</w:t>
      </w:r>
      <w:r w:rsidR="00872677" w:rsidRPr="00872677">
        <w:rPr>
          <w:color w:val="111111"/>
          <w:szCs w:val="24"/>
          <w:shd w:val="clear" w:color="auto" w:fill="FFFFFF"/>
        </w:rPr>
        <w:t>ş</w:t>
      </w:r>
      <w:r w:rsidRPr="00872677">
        <w:rPr>
          <w:color w:val="111111"/>
          <w:szCs w:val="24"/>
          <w:shd w:val="clear" w:color="auto" w:fill="FFFFFF"/>
        </w:rPr>
        <w:t>, sonuç, kaynakça ve ek kısımlarına numara verilmemelidir. Ana ve alt bölüm ba</w:t>
      </w:r>
      <w:r w:rsidR="00872677" w:rsidRPr="00872677">
        <w:rPr>
          <w:color w:val="111111"/>
          <w:szCs w:val="24"/>
          <w:shd w:val="clear" w:color="auto" w:fill="FFFFFF"/>
        </w:rPr>
        <w:t>ş</w:t>
      </w:r>
      <w:r w:rsidRPr="00872677">
        <w:rPr>
          <w:color w:val="111111"/>
          <w:szCs w:val="24"/>
          <w:shd w:val="clear" w:color="auto" w:fill="FFFFFF"/>
        </w:rPr>
        <w:t>lıkları ba</w:t>
      </w:r>
      <w:r w:rsidR="00872677" w:rsidRPr="00872677">
        <w:rPr>
          <w:color w:val="111111"/>
          <w:szCs w:val="24"/>
          <w:shd w:val="clear" w:color="auto" w:fill="FFFFFF"/>
        </w:rPr>
        <w:t>ş</w:t>
      </w:r>
      <w:r w:rsidRPr="00872677">
        <w:rPr>
          <w:color w:val="111111"/>
          <w:szCs w:val="24"/>
          <w:shd w:val="clear" w:color="auto" w:fill="FFFFFF"/>
        </w:rPr>
        <w:t xml:space="preserve"> harfleri büyük </w:t>
      </w:r>
      <w:r w:rsidR="00872677" w:rsidRPr="00872677">
        <w:rPr>
          <w:color w:val="111111"/>
          <w:szCs w:val="24"/>
          <w:shd w:val="clear" w:color="auto" w:fill="FFFFFF"/>
        </w:rPr>
        <w:t>ş</w:t>
      </w:r>
      <w:r w:rsidRPr="00872677">
        <w:rPr>
          <w:color w:val="111111"/>
          <w:szCs w:val="24"/>
          <w:shd w:val="clear" w:color="auto" w:fill="FFFFFF"/>
        </w:rPr>
        <w:t xml:space="preserve">ekilde 12 punto kalın ve normal </w:t>
      </w:r>
      <w:r w:rsidR="00872677" w:rsidRPr="00872677">
        <w:rPr>
          <w:color w:val="111111"/>
          <w:szCs w:val="24"/>
          <w:shd w:val="clear" w:color="auto" w:fill="FFFFFF"/>
        </w:rPr>
        <w:t>ş</w:t>
      </w:r>
      <w:r w:rsidRPr="00872677">
        <w:rPr>
          <w:color w:val="111111"/>
          <w:szCs w:val="24"/>
          <w:shd w:val="clear" w:color="auto" w:fill="FFFFFF"/>
        </w:rPr>
        <w:t>ekilde yazılmalıdır</w:t>
      </w:r>
    </w:p>
    <w:p w14:paraId="2951530B" w14:textId="24E10026" w:rsidR="002E5523" w:rsidRPr="00872677" w:rsidRDefault="002E5523" w:rsidP="002E5523">
      <w:pPr>
        <w:pBdr>
          <w:top w:val="nil"/>
          <w:left w:val="nil"/>
          <w:bottom w:val="nil"/>
          <w:right w:val="nil"/>
          <w:between w:val="nil"/>
          <w:bar w:val="nil"/>
        </w:pBdr>
        <w:spacing w:after="0"/>
        <w:ind w:firstLine="557"/>
        <w:rPr>
          <w:szCs w:val="24"/>
        </w:rPr>
      </w:pPr>
      <w:r w:rsidRPr="00872677">
        <w:rPr>
          <w:szCs w:val="24"/>
        </w:rPr>
        <w:t>Giriş ve sonuç bölümleri dışında birincil düzey başlıklar (1</w:t>
      </w:r>
      <w:proofErr w:type="gramStart"/>
      <w:r w:rsidR="00BA0AE3">
        <w:rPr>
          <w:szCs w:val="24"/>
        </w:rPr>
        <w:t>.</w:t>
      </w:r>
      <w:r w:rsidRPr="00872677">
        <w:rPr>
          <w:szCs w:val="24"/>
        </w:rPr>
        <w:t>,</w:t>
      </w:r>
      <w:proofErr w:type="gramEnd"/>
      <w:r w:rsidRPr="00872677">
        <w:rPr>
          <w:szCs w:val="24"/>
        </w:rPr>
        <w:t xml:space="preserve"> 2</w:t>
      </w:r>
      <w:r w:rsidR="00BA0AE3">
        <w:rPr>
          <w:szCs w:val="24"/>
        </w:rPr>
        <w:t>.</w:t>
      </w:r>
      <w:r w:rsidRPr="00872677">
        <w:rPr>
          <w:szCs w:val="24"/>
        </w:rPr>
        <w:t>, 3</w:t>
      </w:r>
      <w:r w:rsidR="00BA0AE3">
        <w:rPr>
          <w:szCs w:val="24"/>
        </w:rPr>
        <w:t>.</w:t>
      </w:r>
      <w:r w:rsidRPr="00872677">
        <w:rPr>
          <w:szCs w:val="24"/>
        </w:rPr>
        <w:t>,…) ikincil düzey başlıklar (1.1., 1.2, 1.3.), üçüncül düzey başlıklar (1.1.1., 1.1.2, 1.1.3) biçiminde gösterilmelidir.</w:t>
      </w:r>
    </w:p>
    <w:p w14:paraId="49EE959E" w14:textId="77777777" w:rsidR="002E5523" w:rsidRDefault="002E5523" w:rsidP="00EB50B0">
      <w:pPr>
        <w:pBdr>
          <w:top w:val="nil"/>
          <w:left w:val="nil"/>
          <w:bottom w:val="nil"/>
          <w:right w:val="nil"/>
          <w:between w:val="nil"/>
          <w:bar w:val="nil"/>
        </w:pBdr>
        <w:spacing w:after="0"/>
        <w:ind w:left="0" w:firstLine="0"/>
        <w:rPr>
          <w:szCs w:val="24"/>
        </w:rPr>
      </w:pPr>
    </w:p>
    <w:p w14:paraId="48F3A83C" w14:textId="25D0F8F5" w:rsidR="002E5523" w:rsidRDefault="00AD5ECA" w:rsidP="00AD5ECA">
      <w:pPr>
        <w:pStyle w:val="ListeParagraf"/>
        <w:pBdr>
          <w:top w:val="nil"/>
          <w:left w:val="nil"/>
          <w:bottom w:val="nil"/>
          <w:right w:val="nil"/>
          <w:between w:val="nil"/>
          <w:bar w:val="nil"/>
        </w:pBdr>
        <w:tabs>
          <w:tab w:val="left" w:pos="0"/>
        </w:tabs>
        <w:spacing w:after="0"/>
        <w:ind w:left="0" w:firstLine="0"/>
        <w:rPr>
          <w:b/>
          <w:szCs w:val="24"/>
        </w:rPr>
      </w:pPr>
      <w:r>
        <w:rPr>
          <w:b/>
          <w:szCs w:val="24"/>
        </w:rPr>
        <w:t>1.1.</w:t>
      </w:r>
      <w:r w:rsidR="002E5523" w:rsidRPr="002E5523">
        <w:rPr>
          <w:b/>
          <w:szCs w:val="24"/>
        </w:rPr>
        <w:t xml:space="preserve">İkinci Derece </w:t>
      </w:r>
      <w:proofErr w:type="spellStart"/>
      <w:r w:rsidR="002E5523" w:rsidRPr="002E5523">
        <w:rPr>
          <w:b/>
          <w:szCs w:val="24"/>
        </w:rPr>
        <w:t>Altbaşlık</w:t>
      </w:r>
      <w:proofErr w:type="spellEnd"/>
    </w:p>
    <w:p w14:paraId="68249AA5" w14:textId="2E290088" w:rsidR="002E5523" w:rsidRDefault="002E5523" w:rsidP="00AD5ECA">
      <w:pPr>
        <w:pBdr>
          <w:top w:val="nil"/>
          <w:left w:val="nil"/>
          <w:bottom w:val="nil"/>
          <w:right w:val="nil"/>
          <w:between w:val="nil"/>
          <w:bar w:val="nil"/>
        </w:pBdr>
        <w:spacing w:after="0"/>
        <w:rPr>
          <w:szCs w:val="24"/>
        </w:rPr>
      </w:pPr>
      <w:r w:rsidRPr="002E5523">
        <w:rPr>
          <w:szCs w:val="24"/>
        </w:rPr>
        <w:t>İkinci derece ve daha fazla düzey alt başlıkla</w:t>
      </w:r>
      <w:r w:rsidR="00AD5ECA">
        <w:rPr>
          <w:szCs w:val="24"/>
        </w:rPr>
        <w:t>rda g</w:t>
      </w:r>
      <w:r w:rsidR="00BA0AE3">
        <w:rPr>
          <w:szCs w:val="24"/>
        </w:rPr>
        <w:t>i</w:t>
      </w:r>
      <w:r w:rsidR="00AD5ECA">
        <w:rPr>
          <w:szCs w:val="24"/>
        </w:rPr>
        <w:t>rinti yapılmamalıdır.</w:t>
      </w:r>
    </w:p>
    <w:p w14:paraId="560DE9FF" w14:textId="370F4EEF" w:rsidR="002E5523" w:rsidRDefault="002E5523" w:rsidP="00AD5ECA">
      <w:pPr>
        <w:pBdr>
          <w:top w:val="nil"/>
          <w:left w:val="nil"/>
          <w:bottom w:val="nil"/>
          <w:right w:val="nil"/>
          <w:between w:val="nil"/>
          <w:bar w:val="nil"/>
        </w:pBdr>
        <w:spacing w:after="0"/>
        <w:rPr>
          <w:szCs w:val="24"/>
        </w:rPr>
      </w:pPr>
    </w:p>
    <w:p w14:paraId="67B5520E" w14:textId="1A915258" w:rsidR="002E5523" w:rsidRPr="002E5523" w:rsidRDefault="002E5523" w:rsidP="002E5523">
      <w:pPr>
        <w:pBdr>
          <w:top w:val="nil"/>
          <w:left w:val="nil"/>
          <w:bottom w:val="nil"/>
          <w:right w:val="nil"/>
          <w:between w:val="nil"/>
          <w:bar w:val="nil"/>
        </w:pBdr>
        <w:spacing w:after="0"/>
        <w:ind w:left="0" w:firstLine="0"/>
        <w:rPr>
          <w:szCs w:val="24"/>
        </w:rPr>
      </w:pPr>
    </w:p>
    <w:p w14:paraId="235D1E5F" w14:textId="4E92AD56" w:rsidR="006A31BA" w:rsidRDefault="006A31BA" w:rsidP="006A31BA">
      <w:pPr>
        <w:pStyle w:val="Altbalk"/>
        <w:spacing w:before="0"/>
        <w:jc w:val="center"/>
        <w:rPr>
          <w:b w:val="0"/>
          <w:bCs/>
          <w:iCs/>
          <w:sz w:val="24"/>
          <w:szCs w:val="24"/>
        </w:rPr>
      </w:pPr>
      <w:r w:rsidRPr="009D314A">
        <w:rPr>
          <w:sz w:val="24"/>
          <w:szCs w:val="24"/>
        </w:rPr>
        <w:t>Tablo 1</w:t>
      </w:r>
      <w:r w:rsidR="00263190">
        <w:rPr>
          <w:sz w:val="24"/>
          <w:szCs w:val="24"/>
        </w:rPr>
        <w:t>.</w:t>
      </w:r>
      <w:r w:rsidRPr="009D314A">
        <w:rPr>
          <w:b w:val="0"/>
          <w:sz w:val="24"/>
          <w:szCs w:val="24"/>
        </w:rPr>
        <w:t xml:space="preserve"> </w:t>
      </w:r>
      <w:r w:rsidR="002E5523">
        <w:rPr>
          <w:b w:val="0"/>
          <w:bCs/>
          <w:iCs/>
          <w:sz w:val="24"/>
          <w:szCs w:val="24"/>
        </w:rPr>
        <w:t xml:space="preserve">Tablo Başlığı </w:t>
      </w:r>
    </w:p>
    <w:tbl>
      <w:tblPr>
        <w:tblStyle w:val="TabloKlavuzu2"/>
        <w:tblW w:w="0" w:type="auto"/>
        <w:tblLook w:val="04A0" w:firstRow="1" w:lastRow="0" w:firstColumn="1" w:lastColumn="0" w:noHBand="0" w:noVBand="1"/>
      </w:tblPr>
      <w:tblGrid>
        <w:gridCol w:w="1803"/>
        <w:gridCol w:w="1804"/>
        <w:gridCol w:w="1804"/>
        <w:gridCol w:w="1804"/>
        <w:gridCol w:w="1804"/>
      </w:tblGrid>
      <w:tr w:rsidR="002E5523" w14:paraId="2F751A73" w14:textId="77777777" w:rsidTr="00AD5ECA">
        <w:trPr>
          <w:trHeight w:val="677"/>
        </w:trPr>
        <w:tc>
          <w:tcPr>
            <w:tcW w:w="1803" w:type="dxa"/>
          </w:tcPr>
          <w:p w14:paraId="7EC3B760" w14:textId="77777777" w:rsidR="002E5523" w:rsidRDefault="002E5523" w:rsidP="006A31BA">
            <w:pPr>
              <w:pStyle w:val="Altbalk"/>
              <w:spacing w:before="0"/>
              <w:jc w:val="center"/>
              <w:rPr>
                <w:b w:val="0"/>
                <w:sz w:val="24"/>
                <w:szCs w:val="24"/>
              </w:rPr>
            </w:pPr>
          </w:p>
        </w:tc>
        <w:tc>
          <w:tcPr>
            <w:tcW w:w="1804" w:type="dxa"/>
          </w:tcPr>
          <w:p w14:paraId="355ED743" w14:textId="77777777" w:rsidR="002E5523" w:rsidRDefault="002E5523" w:rsidP="006A31BA">
            <w:pPr>
              <w:pStyle w:val="Altbalk"/>
              <w:spacing w:before="0"/>
              <w:jc w:val="center"/>
              <w:rPr>
                <w:b w:val="0"/>
                <w:sz w:val="24"/>
                <w:szCs w:val="24"/>
              </w:rPr>
            </w:pPr>
          </w:p>
        </w:tc>
        <w:tc>
          <w:tcPr>
            <w:tcW w:w="1804" w:type="dxa"/>
          </w:tcPr>
          <w:p w14:paraId="1274E2B6" w14:textId="77777777" w:rsidR="002E5523" w:rsidRDefault="002E5523" w:rsidP="006A31BA">
            <w:pPr>
              <w:pStyle w:val="Altbalk"/>
              <w:spacing w:before="0"/>
              <w:jc w:val="center"/>
              <w:rPr>
                <w:b w:val="0"/>
                <w:sz w:val="24"/>
                <w:szCs w:val="24"/>
              </w:rPr>
            </w:pPr>
          </w:p>
        </w:tc>
        <w:tc>
          <w:tcPr>
            <w:tcW w:w="1804" w:type="dxa"/>
          </w:tcPr>
          <w:p w14:paraId="292A0A87" w14:textId="77777777" w:rsidR="002E5523" w:rsidRDefault="002E5523" w:rsidP="006A31BA">
            <w:pPr>
              <w:pStyle w:val="Altbalk"/>
              <w:spacing w:before="0"/>
              <w:jc w:val="center"/>
              <w:rPr>
                <w:b w:val="0"/>
                <w:sz w:val="24"/>
                <w:szCs w:val="24"/>
              </w:rPr>
            </w:pPr>
          </w:p>
        </w:tc>
        <w:tc>
          <w:tcPr>
            <w:tcW w:w="1804" w:type="dxa"/>
          </w:tcPr>
          <w:p w14:paraId="4CE2AF8A" w14:textId="77777777" w:rsidR="002E5523" w:rsidRDefault="002E5523" w:rsidP="006A31BA">
            <w:pPr>
              <w:pStyle w:val="Altbalk"/>
              <w:spacing w:before="0"/>
              <w:jc w:val="center"/>
              <w:rPr>
                <w:b w:val="0"/>
                <w:sz w:val="24"/>
                <w:szCs w:val="24"/>
              </w:rPr>
            </w:pPr>
          </w:p>
        </w:tc>
      </w:tr>
      <w:tr w:rsidR="002E5523" w14:paraId="05F8B97D" w14:textId="77777777" w:rsidTr="00AD5ECA">
        <w:trPr>
          <w:trHeight w:val="677"/>
        </w:trPr>
        <w:tc>
          <w:tcPr>
            <w:tcW w:w="1803" w:type="dxa"/>
          </w:tcPr>
          <w:p w14:paraId="3A847509" w14:textId="77777777" w:rsidR="002E5523" w:rsidRDefault="002E5523" w:rsidP="006A31BA">
            <w:pPr>
              <w:pStyle w:val="Altbalk"/>
              <w:spacing w:before="0"/>
              <w:jc w:val="center"/>
              <w:rPr>
                <w:b w:val="0"/>
                <w:sz w:val="24"/>
                <w:szCs w:val="24"/>
              </w:rPr>
            </w:pPr>
          </w:p>
        </w:tc>
        <w:tc>
          <w:tcPr>
            <w:tcW w:w="1804" w:type="dxa"/>
          </w:tcPr>
          <w:p w14:paraId="068AAA26" w14:textId="77777777" w:rsidR="002E5523" w:rsidRDefault="002E5523" w:rsidP="006A31BA">
            <w:pPr>
              <w:pStyle w:val="Altbalk"/>
              <w:spacing w:before="0"/>
              <w:jc w:val="center"/>
              <w:rPr>
                <w:b w:val="0"/>
                <w:sz w:val="24"/>
                <w:szCs w:val="24"/>
              </w:rPr>
            </w:pPr>
          </w:p>
        </w:tc>
        <w:tc>
          <w:tcPr>
            <w:tcW w:w="1804" w:type="dxa"/>
          </w:tcPr>
          <w:p w14:paraId="10AE190C" w14:textId="77777777" w:rsidR="002E5523" w:rsidRDefault="002E5523" w:rsidP="006A31BA">
            <w:pPr>
              <w:pStyle w:val="Altbalk"/>
              <w:spacing w:before="0"/>
              <w:jc w:val="center"/>
              <w:rPr>
                <w:b w:val="0"/>
                <w:sz w:val="24"/>
                <w:szCs w:val="24"/>
              </w:rPr>
            </w:pPr>
          </w:p>
        </w:tc>
        <w:tc>
          <w:tcPr>
            <w:tcW w:w="1804" w:type="dxa"/>
          </w:tcPr>
          <w:p w14:paraId="02039F67" w14:textId="77777777" w:rsidR="002E5523" w:rsidRDefault="002E5523" w:rsidP="006A31BA">
            <w:pPr>
              <w:pStyle w:val="Altbalk"/>
              <w:spacing w:before="0"/>
              <w:jc w:val="center"/>
              <w:rPr>
                <w:b w:val="0"/>
                <w:sz w:val="24"/>
                <w:szCs w:val="24"/>
              </w:rPr>
            </w:pPr>
          </w:p>
        </w:tc>
        <w:tc>
          <w:tcPr>
            <w:tcW w:w="1804" w:type="dxa"/>
          </w:tcPr>
          <w:p w14:paraId="6006F52D" w14:textId="77777777" w:rsidR="002E5523" w:rsidRDefault="002E5523" w:rsidP="006A31BA">
            <w:pPr>
              <w:pStyle w:val="Altbalk"/>
              <w:spacing w:before="0"/>
              <w:jc w:val="center"/>
              <w:rPr>
                <w:b w:val="0"/>
                <w:sz w:val="24"/>
                <w:szCs w:val="24"/>
              </w:rPr>
            </w:pPr>
          </w:p>
        </w:tc>
      </w:tr>
      <w:tr w:rsidR="002E5523" w14:paraId="7AA2706E" w14:textId="77777777" w:rsidTr="00AD5ECA">
        <w:trPr>
          <w:trHeight w:val="677"/>
        </w:trPr>
        <w:tc>
          <w:tcPr>
            <w:tcW w:w="1803" w:type="dxa"/>
          </w:tcPr>
          <w:p w14:paraId="31F09760" w14:textId="77777777" w:rsidR="002E5523" w:rsidRDefault="002E5523" w:rsidP="006A31BA">
            <w:pPr>
              <w:pStyle w:val="Altbalk"/>
              <w:spacing w:before="0"/>
              <w:jc w:val="center"/>
              <w:rPr>
                <w:b w:val="0"/>
                <w:sz w:val="24"/>
                <w:szCs w:val="24"/>
              </w:rPr>
            </w:pPr>
          </w:p>
        </w:tc>
        <w:tc>
          <w:tcPr>
            <w:tcW w:w="1804" w:type="dxa"/>
          </w:tcPr>
          <w:p w14:paraId="75EC02BB" w14:textId="77777777" w:rsidR="002E5523" w:rsidRDefault="002E5523" w:rsidP="006A31BA">
            <w:pPr>
              <w:pStyle w:val="Altbalk"/>
              <w:spacing w:before="0"/>
              <w:jc w:val="center"/>
              <w:rPr>
                <w:b w:val="0"/>
                <w:sz w:val="24"/>
                <w:szCs w:val="24"/>
              </w:rPr>
            </w:pPr>
          </w:p>
        </w:tc>
        <w:tc>
          <w:tcPr>
            <w:tcW w:w="1804" w:type="dxa"/>
          </w:tcPr>
          <w:p w14:paraId="7A31BD5C" w14:textId="77777777" w:rsidR="002E5523" w:rsidRDefault="002E5523" w:rsidP="006A31BA">
            <w:pPr>
              <w:pStyle w:val="Altbalk"/>
              <w:spacing w:before="0"/>
              <w:jc w:val="center"/>
              <w:rPr>
                <w:b w:val="0"/>
                <w:sz w:val="24"/>
                <w:szCs w:val="24"/>
              </w:rPr>
            </w:pPr>
          </w:p>
        </w:tc>
        <w:tc>
          <w:tcPr>
            <w:tcW w:w="1804" w:type="dxa"/>
          </w:tcPr>
          <w:p w14:paraId="613A7552" w14:textId="77777777" w:rsidR="002E5523" w:rsidRDefault="002E5523" w:rsidP="006A31BA">
            <w:pPr>
              <w:pStyle w:val="Altbalk"/>
              <w:spacing w:before="0"/>
              <w:jc w:val="center"/>
              <w:rPr>
                <w:b w:val="0"/>
                <w:sz w:val="24"/>
                <w:szCs w:val="24"/>
              </w:rPr>
            </w:pPr>
          </w:p>
        </w:tc>
        <w:tc>
          <w:tcPr>
            <w:tcW w:w="1804" w:type="dxa"/>
          </w:tcPr>
          <w:p w14:paraId="1AB3B138" w14:textId="77777777" w:rsidR="002E5523" w:rsidRDefault="002E5523" w:rsidP="006A31BA">
            <w:pPr>
              <w:pStyle w:val="Altbalk"/>
              <w:spacing w:before="0"/>
              <w:jc w:val="center"/>
              <w:rPr>
                <w:b w:val="0"/>
                <w:sz w:val="24"/>
                <w:szCs w:val="24"/>
              </w:rPr>
            </w:pPr>
          </w:p>
        </w:tc>
      </w:tr>
      <w:tr w:rsidR="002E5523" w14:paraId="5CE4B010" w14:textId="77777777" w:rsidTr="00AD5ECA">
        <w:trPr>
          <w:trHeight w:val="677"/>
        </w:trPr>
        <w:tc>
          <w:tcPr>
            <w:tcW w:w="1803" w:type="dxa"/>
          </w:tcPr>
          <w:p w14:paraId="44C029EA" w14:textId="77777777" w:rsidR="002E5523" w:rsidRDefault="002E5523" w:rsidP="006A31BA">
            <w:pPr>
              <w:pStyle w:val="Altbalk"/>
              <w:spacing w:before="0"/>
              <w:jc w:val="center"/>
              <w:rPr>
                <w:b w:val="0"/>
                <w:sz w:val="24"/>
                <w:szCs w:val="24"/>
              </w:rPr>
            </w:pPr>
          </w:p>
        </w:tc>
        <w:tc>
          <w:tcPr>
            <w:tcW w:w="1804" w:type="dxa"/>
          </w:tcPr>
          <w:p w14:paraId="1B14DCE3" w14:textId="77777777" w:rsidR="002E5523" w:rsidRDefault="002E5523" w:rsidP="006A31BA">
            <w:pPr>
              <w:pStyle w:val="Altbalk"/>
              <w:spacing w:before="0"/>
              <w:jc w:val="center"/>
              <w:rPr>
                <w:b w:val="0"/>
                <w:sz w:val="24"/>
                <w:szCs w:val="24"/>
              </w:rPr>
            </w:pPr>
          </w:p>
        </w:tc>
        <w:tc>
          <w:tcPr>
            <w:tcW w:w="1804" w:type="dxa"/>
          </w:tcPr>
          <w:p w14:paraId="0A6AB301" w14:textId="77777777" w:rsidR="002E5523" w:rsidRDefault="002E5523" w:rsidP="006A31BA">
            <w:pPr>
              <w:pStyle w:val="Altbalk"/>
              <w:spacing w:before="0"/>
              <w:jc w:val="center"/>
              <w:rPr>
                <w:b w:val="0"/>
                <w:sz w:val="24"/>
                <w:szCs w:val="24"/>
              </w:rPr>
            </w:pPr>
          </w:p>
        </w:tc>
        <w:tc>
          <w:tcPr>
            <w:tcW w:w="1804" w:type="dxa"/>
          </w:tcPr>
          <w:p w14:paraId="3A61EC3B" w14:textId="77777777" w:rsidR="002E5523" w:rsidRDefault="002E5523" w:rsidP="006A31BA">
            <w:pPr>
              <w:pStyle w:val="Altbalk"/>
              <w:spacing w:before="0"/>
              <w:jc w:val="center"/>
              <w:rPr>
                <w:b w:val="0"/>
                <w:sz w:val="24"/>
                <w:szCs w:val="24"/>
              </w:rPr>
            </w:pPr>
          </w:p>
        </w:tc>
        <w:tc>
          <w:tcPr>
            <w:tcW w:w="1804" w:type="dxa"/>
          </w:tcPr>
          <w:p w14:paraId="59B0561E" w14:textId="77777777" w:rsidR="002E5523" w:rsidRDefault="002E5523" w:rsidP="006A31BA">
            <w:pPr>
              <w:pStyle w:val="Altbalk"/>
              <w:spacing w:before="0"/>
              <w:jc w:val="center"/>
              <w:rPr>
                <w:b w:val="0"/>
                <w:sz w:val="24"/>
                <w:szCs w:val="24"/>
              </w:rPr>
            </w:pPr>
          </w:p>
        </w:tc>
      </w:tr>
      <w:tr w:rsidR="002E5523" w14:paraId="663604E8" w14:textId="77777777" w:rsidTr="00AD5ECA">
        <w:trPr>
          <w:trHeight w:val="677"/>
        </w:trPr>
        <w:tc>
          <w:tcPr>
            <w:tcW w:w="1803" w:type="dxa"/>
          </w:tcPr>
          <w:p w14:paraId="4C43369F" w14:textId="77777777" w:rsidR="002E5523" w:rsidRDefault="002E5523" w:rsidP="006A31BA">
            <w:pPr>
              <w:pStyle w:val="Altbalk"/>
              <w:spacing w:before="0"/>
              <w:jc w:val="center"/>
              <w:rPr>
                <w:b w:val="0"/>
                <w:sz w:val="24"/>
                <w:szCs w:val="24"/>
              </w:rPr>
            </w:pPr>
          </w:p>
        </w:tc>
        <w:tc>
          <w:tcPr>
            <w:tcW w:w="1804" w:type="dxa"/>
          </w:tcPr>
          <w:p w14:paraId="49933F50" w14:textId="77777777" w:rsidR="002E5523" w:rsidRDefault="002E5523" w:rsidP="006A31BA">
            <w:pPr>
              <w:pStyle w:val="Altbalk"/>
              <w:spacing w:before="0"/>
              <w:jc w:val="center"/>
              <w:rPr>
                <w:b w:val="0"/>
                <w:sz w:val="24"/>
                <w:szCs w:val="24"/>
              </w:rPr>
            </w:pPr>
          </w:p>
        </w:tc>
        <w:tc>
          <w:tcPr>
            <w:tcW w:w="1804" w:type="dxa"/>
          </w:tcPr>
          <w:p w14:paraId="30F0B9D4" w14:textId="77777777" w:rsidR="002E5523" w:rsidRDefault="002E5523" w:rsidP="006A31BA">
            <w:pPr>
              <w:pStyle w:val="Altbalk"/>
              <w:spacing w:before="0"/>
              <w:jc w:val="center"/>
              <w:rPr>
                <w:b w:val="0"/>
                <w:sz w:val="24"/>
                <w:szCs w:val="24"/>
              </w:rPr>
            </w:pPr>
          </w:p>
        </w:tc>
        <w:tc>
          <w:tcPr>
            <w:tcW w:w="1804" w:type="dxa"/>
          </w:tcPr>
          <w:p w14:paraId="1E15C4B9" w14:textId="77777777" w:rsidR="002E5523" w:rsidRDefault="002E5523" w:rsidP="006A31BA">
            <w:pPr>
              <w:pStyle w:val="Altbalk"/>
              <w:spacing w:before="0"/>
              <w:jc w:val="center"/>
              <w:rPr>
                <w:b w:val="0"/>
                <w:sz w:val="24"/>
                <w:szCs w:val="24"/>
              </w:rPr>
            </w:pPr>
          </w:p>
        </w:tc>
        <w:tc>
          <w:tcPr>
            <w:tcW w:w="1804" w:type="dxa"/>
          </w:tcPr>
          <w:p w14:paraId="4428A45B" w14:textId="77777777" w:rsidR="002E5523" w:rsidRDefault="002E5523" w:rsidP="006A31BA">
            <w:pPr>
              <w:pStyle w:val="Altbalk"/>
              <w:spacing w:before="0"/>
              <w:jc w:val="center"/>
              <w:rPr>
                <w:b w:val="0"/>
                <w:sz w:val="24"/>
                <w:szCs w:val="24"/>
              </w:rPr>
            </w:pPr>
          </w:p>
        </w:tc>
      </w:tr>
    </w:tbl>
    <w:p w14:paraId="6C10934E" w14:textId="77777777" w:rsidR="002E5523" w:rsidRPr="00443A08" w:rsidRDefault="002E5523" w:rsidP="00AD5ECA">
      <w:pPr>
        <w:pStyle w:val="Altbalk"/>
        <w:spacing w:before="0"/>
        <w:rPr>
          <w:b w:val="0"/>
          <w:sz w:val="24"/>
          <w:szCs w:val="24"/>
        </w:rPr>
      </w:pPr>
    </w:p>
    <w:p w14:paraId="2FB101F0" w14:textId="77777777" w:rsidR="00AD5ECA" w:rsidRDefault="00263190" w:rsidP="00AD5ECA">
      <w:pPr>
        <w:pStyle w:val="Altbalk"/>
        <w:spacing w:before="120" w:line="360" w:lineRule="auto"/>
        <w:ind w:firstLine="567"/>
        <w:jc w:val="center"/>
        <w:rPr>
          <w:b w:val="0"/>
          <w:sz w:val="24"/>
        </w:rPr>
      </w:pPr>
      <w:r w:rsidRPr="00263190">
        <w:rPr>
          <w:bCs/>
          <w:sz w:val="24"/>
        </w:rPr>
        <w:t>Kaynak:</w:t>
      </w:r>
      <w:r w:rsidRPr="00263190">
        <w:rPr>
          <w:b w:val="0"/>
          <w:sz w:val="24"/>
        </w:rPr>
        <w:t xml:space="preserve"> </w:t>
      </w:r>
    </w:p>
    <w:p w14:paraId="59DF40BB" w14:textId="53AD054B" w:rsidR="006A31BA" w:rsidRPr="00AD5ECA" w:rsidRDefault="00AD5ECA" w:rsidP="00AD5ECA">
      <w:pPr>
        <w:pStyle w:val="Altbalk"/>
        <w:spacing w:before="120" w:line="360" w:lineRule="auto"/>
        <w:rPr>
          <w:sz w:val="24"/>
        </w:rPr>
      </w:pPr>
      <w:r w:rsidRPr="00AD5ECA">
        <w:rPr>
          <w:bCs/>
          <w:sz w:val="24"/>
          <w:szCs w:val="28"/>
        </w:rPr>
        <w:lastRenderedPageBreak/>
        <w:t xml:space="preserve">Sonuç </w:t>
      </w:r>
    </w:p>
    <w:p w14:paraId="0942BD5D" w14:textId="2F94B2FA" w:rsidR="00C6412E" w:rsidRDefault="00C6412E" w:rsidP="005B64A6">
      <w:pPr>
        <w:spacing w:before="240"/>
        <w:ind w:left="0" w:firstLine="0"/>
        <w:rPr>
          <w:b/>
          <w:bCs/>
          <w:color w:val="auto"/>
          <w:szCs w:val="16"/>
        </w:rPr>
      </w:pPr>
    </w:p>
    <w:p w14:paraId="5D1EEB55" w14:textId="06370C5A" w:rsidR="00872677" w:rsidRDefault="00872677" w:rsidP="005B64A6">
      <w:pPr>
        <w:spacing w:before="240"/>
        <w:ind w:left="0" w:firstLine="0"/>
        <w:rPr>
          <w:b/>
          <w:bCs/>
          <w:color w:val="FF0000"/>
          <w:szCs w:val="24"/>
        </w:rPr>
      </w:pPr>
    </w:p>
    <w:p w14:paraId="3291CE6E" w14:textId="77777777" w:rsidR="00872677" w:rsidRPr="00131EC8" w:rsidRDefault="00872677" w:rsidP="005B64A6">
      <w:pPr>
        <w:spacing w:before="240"/>
        <w:ind w:left="0" w:firstLine="0"/>
        <w:rPr>
          <w:b/>
          <w:bCs/>
          <w:color w:val="FF0000"/>
          <w:szCs w:val="24"/>
        </w:rPr>
      </w:pPr>
    </w:p>
    <w:p w14:paraId="39275B43" w14:textId="68AFA430" w:rsidR="006A31BA" w:rsidRPr="00AD5ECA" w:rsidRDefault="00AD5ECA" w:rsidP="00ED7C7C">
      <w:pPr>
        <w:spacing w:before="120" w:line="276" w:lineRule="auto"/>
        <w:rPr>
          <w:b/>
          <w:szCs w:val="28"/>
        </w:rPr>
      </w:pPr>
      <w:r w:rsidRPr="00AD5ECA">
        <w:rPr>
          <w:b/>
          <w:szCs w:val="28"/>
        </w:rPr>
        <w:t>Kaynakça</w:t>
      </w:r>
    </w:p>
    <w:p w14:paraId="6398E89D" w14:textId="5A32BF64" w:rsidR="002E5523" w:rsidRDefault="002E5523" w:rsidP="00AD5ECA">
      <w:pPr>
        <w:pStyle w:val="AralkYok"/>
        <w:tabs>
          <w:tab w:val="left" w:pos="0"/>
        </w:tabs>
        <w:spacing w:before="120" w:after="120" w:line="360" w:lineRule="auto"/>
        <w:ind w:left="0" w:firstLine="0"/>
        <w:rPr>
          <w:color w:val="111111"/>
          <w:szCs w:val="24"/>
          <w:shd w:val="clear" w:color="auto" w:fill="FFFFFF"/>
        </w:rPr>
      </w:pPr>
      <w:bookmarkStart w:id="1" w:name="_Hlk509239009"/>
      <w:r w:rsidRPr="002E5523">
        <w:rPr>
          <w:color w:val="111111"/>
          <w:szCs w:val="24"/>
          <w:shd w:val="clear" w:color="auto" w:fill="FFFFFF"/>
        </w:rPr>
        <w:t>Kaynakça 11 punto, 1,15 satır aralığıyla</w:t>
      </w:r>
      <w:r w:rsidR="00AD5ECA">
        <w:rPr>
          <w:color w:val="111111"/>
          <w:szCs w:val="24"/>
          <w:shd w:val="clear" w:color="auto" w:fill="FFFFFF"/>
        </w:rPr>
        <w:t xml:space="preserve">, askılı biçimde, </w:t>
      </w:r>
      <w:r w:rsidRPr="002E5523">
        <w:rPr>
          <w:color w:val="111111"/>
          <w:szCs w:val="24"/>
          <w:shd w:val="clear" w:color="auto" w:fill="FFFFFF"/>
        </w:rPr>
        <w:t xml:space="preserve">Time New Roman ve </w:t>
      </w:r>
      <w:proofErr w:type="spellStart"/>
      <w:r w:rsidRPr="002E5523">
        <w:rPr>
          <w:color w:val="111111"/>
          <w:szCs w:val="24"/>
          <w:shd w:val="clear" w:color="auto" w:fill="FFFFFF"/>
        </w:rPr>
        <w:t>soyad</w:t>
      </w:r>
      <w:proofErr w:type="spellEnd"/>
      <w:r w:rsidRPr="002E5523">
        <w:rPr>
          <w:color w:val="111111"/>
          <w:szCs w:val="24"/>
          <w:shd w:val="clear" w:color="auto" w:fill="FFFFFF"/>
        </w:rPr>
        <w:t xml:space="preserve"> alfabetik sırasına göre listelenmelidir.</w:t>
      </w:r>
    </w:p>
    <w:p w14:paraId="6460DE03" w14:textId="4F7FA84D" w:rsidR="00AD5ECA" w:rsidRDefault="00AD5ECA" w:rsidP="00AD5ECA">
      <w:pPr>
        <w:pStyle w:val="AralkYok"/>
        <w:tabs>
          <w:tab w:val="left" w:pos="0"/>
        </w:tabs>
        <w:spacing w:before="120" w:after="120" w:line="360" w:lineRule="auto"/>
        <w:ind w:left="0" w:firstLine="0"/>
        <w:rPr>
          <w:color w:val="111111"/>
          <w:szCs w:val="24"/>
          <w:shd w:val="clear" w:color="auto" w:fill="FFFFFF"/>
        </w:rPr>
      </w:pPr>
      <w:r>
        <w:rPr>
          <w:color w:val="111111"/>
          <w:szCs w:val="24"/>
          <w:shd w:val="clear" w:color="auto" w:fill="FFFFFF"/>
        </w:rPr>
        <w:t xml:space="preserve">Kaynakçanın sonundaki yazar beyannamesi doldurulmalıdır. </w:t>
      </w:r>
    </w:p>
    <w:p w14:paraId="5188D739" w14:textId="77777777" w:rsidR="00AD5ECA" w:rsidRPr="00B76C24" w:rsidRDefault="00AD5ECA" w:rsidP="00AD5ECA">
      <w:pPr>
        <w:spacing w:after="0" w:line="240" w:lineRule="auto"/>
        <w:ind w:left="0"/>
        <w:rPr>
          <w:b/>
          <w:bCs/>
          <w:i/>
          <w:szCs w:val="20"/>
          <w:u w:val="single"/>
          <w:lang w:eastAsia="ko-KR"/>
        </w:rPr>
      </w:pPr>
      <w:r w:rsidRPr="00B76C24">
        <w:rPr>
          <w:b/>
          <w:bCs/>
          <w:i/>
          <w:szCs w:val="20"/>
          <w:u w:val="single"/>
          <w:lang w:eastAsia="ko-KR"/>
        </w:rPr>
        <w:t>Yazar Beyanı</w:t>
      </w:r>
    </w:p>
    <w:p w14:paraId="09B58CAA" w14:textId="4EDC5406"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Hakem Değerlendirmesi:</w:t>
      </w:r>
      <w:r w:rsidRPr="00B76C24">
        <w:rPr>
          <w:color w:val="111111"/>
          <w:sz w:val="18"/>
          <w:szCs w:val="20"/>
          <w:shd w:val="clear" w:color="auto" w:fill="FFFFFF"/>
        </w:rPr>
        <w:t xml:space="preserve"> </w:t>
      </w:r>
    </w:p>
    <w:p w14:paraId="14E1F8E7" w14:textId="442B375B"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Yazar Katkısı:</w:t>
      </w:r>
      <w:r w:rsidRPr="00B76C24">
        <w:rPr>
          <w:color w:val="111111"/>
          <w:sz w:val="18"/>
          <w:szCs w:val="20"/>
          <w:shd w:val="clear" w:color="auto" w:fill="FFFFFF"/>
        </w:rPr>
        <w:t xml:space="preserve"> </w:t>
      </w:r>
    </w:p>
    <w:p w14:paraId="3C1670AA" w14:textId="48F77247"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Destek ve Teşekkür Beyanı:</w:t>
      </w:r>
      <w:r w:rsidRPr="00B76C24">
        <w:rPr>
          <w:color w:val="111111"/>
          <w:sz w:val="18"/>
          <w:szCs w:val="20"/>
          <w:shd w:val="clear" w:color="auto" w:fill="FFFFFF"/>
        </w:rPr>
        <w:t xml:space="preserve"> </w:t>
      </w:r>
    </w:p>
    <w:p w14:paraId="43ECECD2" w14:textId="779F78A8"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Etik Onay:</w:t>
      </w:r>
      <w:r w:rsidRPr="00B76C24">
        <w:rPr>
          <w:color w:val="111111"/>
          <w:sz w:val="18"/>
          <w:szCs w:val="20"/>
          <w:shd w:val="clear" w:color="auto" w:fill="FFFFFF"/>
        </w:rPr>
        <w:t xml:space="preserve"> </w:t>
      </w:r>
    </w:p>
    <w:p w14:paraId="7345FD91" w14:textId="2CED5A03"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Çıkar Çatışması Beyanı:</w:t>
      </w:r>
    </w:p>
    <w:p w14:paraId="5F1D963D" w14:textId="523BA2DF" w:rsidR="00AD5ECA" w:rsidRPr="00B03C7C" w:rsidRDefault="00AD5ECA" w:rsidP="00AD5ECA">
      <w:pPr>
        <w:pStyle w:val="AralkYok"/>
        <w:tabs>
          <w:tab w:val="left" w:pos="0"/>
        </w:tabs>
        <w:ind w:left="0" w:firstLine="0"/>
        <w:rPr>
          <w:bCs/>
          <w:color w:val="111111"/>
          <w:sz w:val="18"/>
          <w:szCs w:val="20"/>
          <w:shd w:val="clear" w:color="auto" w:fill="FFFFFF"/>
        </w:rPr>
      </w:pPr>
      <w:r w:rsidRPr="00B03C7C">
        <w:rPr>
          <w:b/>
          <w:bCs/>
          <w:color w:val="111111"/>
          <w:sz w:val="18"/>
          <w:szCs w:val="20"/>
          <w:shd w:val="clear" w:color="auto" w:fill="FFFFFF"/>
        </w:rPr>
        <w:t xml:space="preserve">Peer </w:t>
      </w:r>
      <w:proofErr w:type="spellStart"/>
      <w:r w:rsidRPr="00B03C7C">
        <w:rPr>
          <w:b/>
          <w:bCs/>
          <w:color w:val="111111"/>
          <w:sz w:val="18"/>
          <w:szCs w:val="20"/>
          <w:shd w:val="clear" w:color="auto" w:fill="FFFFFF"/>
        </w:rPr>
        <w:t>Review</w:t>
      </w:r>
      <w:proofErr w:type="spellEnd"/>
      <w:r w:rsidRPr="00B03C7C">
        <w:rPr>
          <w:b/>
          <w:bCs/>
          <w:color w:val="111111"/>
          <w:sz w:val="18"/>
          <w:szCs w:val="20"/>
          <w:shd w:val="clear" w:color="auto" w:fill="FFFFFF"/>
        </w:rPr>
        <w:t xml:space="preserve">: </w:t>
      </w:r>
    </w:p>
    <w:p w14:paraId="0D199807" w14:textId="0D2B1002"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 xml:space="preserve">Author </w:t>
      </w:r>
      <w:proofErr w:type="spellStart"/>
      <w:r w:rsidRPr="00B76C24">
        <w:rPr>
          <w:b/>
          <w:bCs/>
          <w:color w:val="111111"/>
          <w:sz w:val="18"/>
          <w:szCs w:val="20"/>
          <w:shd w:val="clear" w:color="auto" w:fill="FFFFFF"/>
        </w:rPr>
        <w:t>Contributions</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29E9ED4E" w14:textId="714FEB53" w:rsidR="00AD5ECA" w:rsidRPr="00B76C24" w:rsidRDefault="00AD5ECA" w:rsidP="00AD5ECA">
      <w:pPr>
        <w:pStyle w:val="AralkYok"/>
        <w:tabs>
          <w:tab w:val="left" w:pos="0"/>
        </w:tabs>
        <w:ind w:left="0" w:firstLine="0"/>
        <w:rPr>
          <w:color w:val="111111"/>
          <w:sz w:val="18"/>
          <w:szCs w:val="20"/>
          <w:shd w:val="clear" w:color="auto" w:fill="FFFFFF"/>
        </w:rPr>
      </w:pPr>
      <w:proofErr w:type="spellStart"/>
      <w:r w:rsidRPr="00B76C24">
        <w:rPr>
          <w:b/>
          <w:bCs/>
          <w:color w:val="111111"/>
          <w:sz w:val="18"/>
          <w:szCs w:val="20"/>
          <w:shd w:val="clear" w:color="auto" w:fill="FFFFFF"/>
        </w:rPr>
        <w:t>Funding</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and</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Acknowledgement</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0E419BFC" w14:textId="2203B79B" w:rsidR="00AD5ECA" w:rsidRPr="00B76C24" w:rsidRDefault="00AD5ECA" w:rsidP="00AD5ECA">
      <w:pPr>
        <w:pStyle w:val="AralkYok"/>
        <w:tabs>
          <w:tab w:val="left" w:pos="0"/>
        </w:tabs>
        <w:ind w:left="0" w:firstLine="0"/>
        <w:rPr>
          <w:color w:val="111111"/>
          <w:sz w:val="18"/>
          <w:szCs w:val="20"/>
          <w:shd w:val="clear" w:color="auto" w:fill="FFFFFF"/>
        </w:rPr>
      </w:pPr>
      <w:proofErr w:type="spellStart"/>
      <w:r w:rsidRPr="00B76C24">
        <w:rPr>
          <w:b/>
          <w:bCs/>
          <w:color w:val="111111"/>
          <w:sz w:val="18"/>
          <w:szCs w:val="20"/>
          <w:shd w:val="clear" w:color="auto" w:fill="FFFFFF"/>
        </w:rPr>
        <w:t>Ethics</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Approval</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42012EB4" w14:textId="03A770E1" w:rsidR="00AD5ECA" w:rsidRDefault="00AD5ECA" w:rsidP="00AD5ECA">
      <w:pPr>
        <w:pStyle w:val="AralkYok"/>
        <w:tabs>
          <w:tab w:val="left" w:pos="0"/>
        </w:tabs>
        <w:ind w:left="0" w:firstLine="0"/>
        <w:rPr>
          <w:color w:val="auto"/>
          <w:sz w:val="22"/>
        </w:rPr>
      </w:pPr>
      <w:proofErr w:type="spellStart"/>
      <w:r w:rsidRPr="00B76C24">
        <w:rPr>
          <w:b/>
          <w:bCs/>
          <w:color w:val="111111"/>
          <w:sz w:val="18"/>
          <w:szCs w:val="20"/>
          <w:shd w:val="clear" w:color="auto" w:fill="FFFFFF"/>
        </w:rPr>
        <w:t>Conflict</w:t>
      </w:r>
      <w:proofErr w:type="spellEnd"/>
      <w:r w:rsidRPr="00B76C24">
        <w:rPr>
          <w:b/>
          <w:bCs/>
          <w:color w:val="111111"/>
          <w:sz w:val="18"/>
          <w:szCs w:val="20"/>
          <w:shd w:val="clear" w:color="auto" w:fill="FFFFFF"/>
        </w:rPr>
        <w:t xml:space="preserve"> of </w:t>
      </w:r>
      <w:proofErr w:type="spellStart"/>
      <w:r w:rsidRPr="00B76C24">
        <w:rPr>
          <w:b/>
          <w:bCs/>
          <w:color w:val="111111"/>
          <w:sz w:val="18"/>
          <w:szCs w:val="20"/>
          <w:shd w:val="clear" w:color="auto" w:fill="FFFFFF"/>
        </w:rPr>
        <w:t>Interest</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2C75CEBC" w14:textId="3E88DCBC"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2388FB5B" w14:textId="591F8A7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2A1061E8" w14:textId="49A22AB9"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6D4DE3E1" w14:textId="602C256C"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8A495A6" w14:textId="7D0DCCFB"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69EC442" w14:textId="28A2FFC1"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03A60B7" w14:textId="2A9CF88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62F7987A" w14:textId="4FA17210"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7FA19F4F" w14:textId="76698F2F"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4AA6F715" w14:textId="0261C7F6"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7C40C7FC" w14:textId="5C45016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067160C4" w14:textId="574F10A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0F3F3535" w14:textId="77777777" w:rsidR="009A5E26" w:rsidRDefault="009A5E26" w:rsidP="00AD5ECA">
      <w:pPr>
        <w:pStyle w:val="AralkYok"/>
        <w:tabs>
          <w:tab w:val="left" w:pos="0"/>
        </w:tabs>
        <w:spacing w:before="120" w:after="120" w:line="360" w:lineRule="auto"/>
        <w:ind w:left="0" w:firstLine="0"/>
        <w:rPr>
          <w:color w:val="111111"/>
          <w:szCs w:val="24"/>
          <w:shd w:val="clear" w:color="auto" w:fill="FFFFFF"/>
        </w:rPr>
      </w:pPr>
    </w:p>
    <w:p w14:paraId="55B25C10" w14:textId="78C16F97" w:rsidR="00A35CD5" w:rsidRDefault="002E5523" w:rsidP="00A35CD5">
      <w:pPr>
        <w:pStyle w:val="NormalWeb"/>
        <w:shd w:val="clear" w:color="auto" w:fill="FFFFFF"/>
        <w:spacing w:before="0" w:beforeAutospacing="0" w:after="0" w:afterAutospacing="0" w:line="360" w:lineRule="auto"/>
        <w:ind w:left="10" w:hanging="10"/>
        <w:rPr>
          <w:b/>
          <w:bCs/>
          <w:color w:val="111111"/>
        </w:rPr>
      </w:pPr>
      <w:r w:rsidRPr="00ED7C7C">
        <w:rPr>
          <w:b/>
          <w:bCs/>
          <w:color w:val="111111"/>
        </w:rPr>
        <w:lastRenderedPageBreak/>
        <w:t>ATIF VE KAYNAK GÖSTERME KURALLARI</w:t>
      </w:r>
    </w:p>
    <w:p w14:paraId="024B39F9" w14:textId="0FDB425E" w:rsidR="00A35CD5" w:rsidRPr="00A35CD5" w:rsidRDefault="00D32856" w:rsidP="00D32856">
      <w:pPr>
        <w:pStyle w:val="NormalWeb"/>
        <w:shd w:val="clear" w:color="auto" w:fill="FFFFFF"/>
        <w:spacing w:after="0"/>
        <w:ind w:firstLine="10"/>
        <w:jc w:val="both"/>
        <w:rPr>
          <w:bCs/>
          <w:color w:val="111111"/>
        </w:rPr>
      </w:pPr>
      <w:r w:rsidRPr="00A35CD5">
        <w:rPr>
          <w:bCs/>
          <w:color w:val="111111"/>
        </w:rPr>
        <w:t xml:space="preserve">Metin İçerisinde Atıf Yapılan Her Kaynak, Kaynakçada Yer Almalıdır. </w:t>
      </w:r>
    </w:p>
    <w:p w14:paraId="05CF8323" w14:textId="2B139A8C" w:rsidR="00A35CD5" w:rsidRPr="00A35CD5" w:rsidRDefault="00D32856" w:rsidP="00A35CD5">
      <w:pPr>
        <w:pStyle w:val="NormalWeb"/>
        <w:shd w:val="clear" w:color="auto" w:fill="FFFFFF"/>
        <w:spacing w:after="0"/>
        <w:jc w:val="both"/>
        <w:rPr>
          <w:bCs/>
          <w:color w:val="111111"/>
        </w:rPr>
      </w:pPr>
      <w:r w:rsidRPr="00A35CD5">
        <w:rPr>
          <w:bCs/>
          <w:color w:val="111111"/>
        </w:rPr>
        <w:t xml:space="preserve">Kaynakçada Yer Alan Her Kaynağa Da Metin İçerisinde Mutlaka Atıf Yapılmalıdır. </w:t>
      </w:r>
    </w:p>
    <w:p w14:paraId="197641DE" w14:textId="77777777"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tek yazarlı bir çalışmada genel bir atıf varsa ve metnin bütününe referans veriliyorsa: (Akman, 2010).</w:t>
      </w:r>
    </w:p>
    <w:p w14:paraId="547A4046" w14:textId="47311718"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tek yazarlı bir çalışmanın belirli bir sayfasından ya da kısmından alıntı yapılıyorsa: (Akman, 2019:</w:t>
      </w:r>
      <w:r w:rsidR="00CE0FB3">
        <w:rPr>
          <w:color w:val="111111"/>
          <w:shd w:val="clear" w:color="auto" w:fill="FFFFFF"/>
        </w:rPr>
        <w:t xml:space="preserve"> </w:t>
      </w:r>
      <w:r w:rsidRPr="00ED7C7C">
        <w:rPr>
          <w:color w:val="111111"/>
          <w:shd w:val="clear" w:color="auto" w:fill="FFFFFF"/>
        </w:rPr>
        <w:t>2).</w:t>
      </w:r>
      <w:r w:rsidR="00CE0FB3">
        <w:rPr>
          <w:color w:val="111111"/>
          <w:shd w:val="clear" w:color="auto" w:fill="FFFFFF"/>
        </w:rPr>
        <w:t xml:space="preserve"> </w:t>
      </w:r>
    </w:p>
    <w:p w14:paraId="38DC7A36" w14:textId="7C44953C"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iki yazarlı çalışmaya atıf yapılıyorsa:</w:t>
      </w:r>
      <w:r w:rsidR="00B13B9C">
        <w:rPr>
          <w:color w:val="111111"/>
          <w:shd w:val="clear" w:color="auto" w:fill="FFFFFF"/>
        </w:rPr>
        <w:t xml:space="preserve"> </w:t>
      </w:r>
      <w:r w:rsidRPr="00ED7C7C">
        <w:rPr>
          <w:color w:val="111111"/>
          <w:shd w:val="clear" w:color="auto" w:fill="FFFFFF"/>
        </w:rPr>
        <w:t>(</w:t>
      </w:r>
      <w:r w:rsidR="00B13B9C">
        <w:rPr>
          <w:color w:val="111111"/>
          <w:shd w:val="clear" w:color="auto" w:fill="FFFFFF"/>
        </w:rPr>
        <w:t xml:space="preserve">Sezgin </w:t>
      </w:r>
      <w:r w:rsidRPr="00ED7C7C">
        <w:rPr>
          <w:color w:val="111111"/>
          <w:shd w:val="clear" w:color="auto" w:fill="FFFFFF"/>
        </w:rPr>
        <w:t xml:space="preserve">ve </w:t>
      </w:r>
      <w:r w:rsidR="00B13B9C">
        <w:rPr>
          <w:color w:val="111111"/>
          <w:shd w:val="clear" w:color="auto" w:fill="FFFFFF"/>
        </w:rPr>
        <w:t>Mursül</w:t>
      </w:r>
      <w:r w:rsidRPr="00ED7C7C">
        <w:rPr>
          <w:color w:val="111111"/>
          <w:shd w:val="clear" w:color="auto" w:fill="FFFFFF"/>
        </w:rPr>
        <w:t>, 20</w:t>
      </w:r>
      <w:r w:rsidR="00B13B9C">
        <w:rPr>
          <w:color w:val="111111"/>
          <w:shd w:val="clear" w:color="auto" w:fill="FFFFFF"/>
        </w:rPr>
        <w:t>24</w:t>
      </w:r>
      <w:r w:rsidRPr="00ED7C7C">
        <w:rPr>
          <w:color w:val="111111"/>
          <w:shd w:val="clear" w:color="auto" w:fill="FFFFFF"/>
        </w:rPr>
        <w:t>)</w:t>
      </w:r>
      <w:r w:rsidR="00BA0AE3">
        <w:rPr>
          <w:color w:val="111111"/>
          <w:shd w:val="clear" w:color="auto" w:fill="FFFFFF"/>
        </w:rPr>
        <w:t>.</w:t>
      </w:r>
    </w:p>
    <w:p w14:paraId="0029201C" w14:textId="4D267C06"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yazar sayısı üç ve daha fazla olan çalışmalara atıf yapılıyorsa: (Sezgin vd., 2016).</w:t>
      </w:r>
    </w:p>
    <w:p w14:paraId="4E1D0F65" w14:textId="5870D130"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Bir yazarın aynı yılda basılan eserleri (Öz, 2011a) ve (Öz, 2011b) şeklinde gösterilmelidir.</w:t>
      </w:r>
    </w:p>
    <w:p w14:paraId="7644C744" w14:textId="50BA3E51" w:rsidR="002E5523"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Birden fazla yazara atıfta bulunulurken, göndermeler aynı parantez içerisinde yer almalıdır. Sırasıyla ilk yazarın soyadına göre alfabetik olarak ve noktalı virgül ile ayrılmalıdır: (</w:t>
      </w:r>
      <w:r w:rsidR="00B13B9C">
        <w:rPr>
          <w:color w:val="111111"/>
          <w:shd w:val="clear" w:color="auto" w:fill="FFFFFF"/>
        </w:rPr>
        <w:t>Yetkin</w:t>
      </w:r>
      <w:r w:rsidRPr="00ED7C7C">
        <w:rPr>
          <w:color w:val="111111"/>
          <w:shd w:val="clear" w:color="auto" w:fill="FFFFFF"/>
        </w:rPr>
        <w:t xml:space="preserve">, 2010; </w:t>
      </w:r>
      <w:r w:rsidR="00B13B9C">
        <w:rPr>
          <w:color w:val="111111"/>
          <w:shd w:val="clear" w:color="auto" w:fill="FFFFFF"/>
        </w:rPr>
        <w:t>Özel Özcan</w:t>
      </w:r>
      <w:r w:rsidRPr="00ED7C7C">
        <w:rPr>
          <w:color w:val="111111"/>
          <w:shd w:val="clear" w:color="auto" w:fill="FFFFFF"/>
        </w:rPr>
        <w:t>, 2016)</w:t>
      </w:r>
      <w:r w:rsidR="00BA0AE3">
        <w:rPr>
          <w:color w:val="111111"/>
          <w:shd w:val="clear" w:color="auto" w:fill="FFFFFF"/>
        </w:rPr>
        <w:t>.</w:t>
      </w:r>
    </w:p>
    <w:p w14:paraId="13F59926" w14:textId="76039B09" w:rsidR="00A35CD5" w:rsidRP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t xml:space="preserve">İkincil kaynaklar (aktaran…): </w:t>
      </w:r>
      <w:r w:rsidRPr="00A35CD5">
        <w:t>(</w:t>
      </w:r>
      <w:r>
        <w:t>Nalbant</w:t>
      </w:r>
      <w:r w:rsidRPr="00A35CD5">
        <w:t xml:space="preserve">, 1995; aktaran </w:t>
      </w:r>
      <w:r>
        <w:t>Çetintürk</w:t>
      </w:r>
      <w:r w:rsidRPr="00A35CD5">
        <w:t>, 2014).</w:t>
      </w:r>
    </w:p>
    <w:p w14:paraId="035FA7CD" w14:textId="557D08C2" w:rsid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Pr>
          <w:color w:val="111111"/>
          <w:shd w:val="clear" w:color="auto" w:fill="FFFFFF"/>
        </w:rPr>
        <w:t>Kaynakların tarih bilgisi olmaması durumda (</w:t>
      </w:r>
      <w:proofErr w:type="spellStart"/>
      <w:r>
        <w:rPr>
          <w:color w:val="111111"/>
          <w:shd w:val="clear" w:color="auto" w:fill="FFFFFF"/>
        </w:rPr>
        <w:t>t.y</w:t>
      </w:r>
      <w:proofErr w:type="spellEnd"/>
      <w:r>
        <w:rPr>
          <w:color w:val="111111"/>
          <w:shd w:val="clear" w:color="auto" w:fill="FFFFFF"/>
        </w:rPr>
        <w:t>)/(</w:t>
      </w:r>
      <w:proofErr w:type="spellStart"/>
      <w:r>
        <w:rPr>
          <w:color w:val="111111"/>
          <w:shd w:val="clear" w:color="auto" w:fill="FFFFFF"/>
        </w:rPr>
        <w:t>n.d</w:t>
      </w:r>
      <w:proofErr w:type="spellEnd"/>
      <w:r>
        <w:rPr>
          <w:color w:val="111111"/>
          <w:shd w:val="clear" w:color="auto" w:fill="FFFFFF"/>
        </w:rPr>
        <w:t>) kısaltması kullanılmalıdır.</w:t>
      </w:r>
    </w:p>
    <w:p w14:paraId="38C5EEB1" w14:textId="090B6FFD" w:rsidR="00A35CD5" w:rsidRP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t>Son iki yazar bilgileri arasında “</w:t>
      </w:r>
      <w:proofErr w:type="spellStart"/>
      <w:r>
        <w:t>and</w:t>
      </w:r>
      <w:proofErr w:type="spellEnd"/>
      <w:r>
        <w:t>/ve” bağlacı kullanılır.</w:t>
      </w:r>
    </w:p>
    <w:p w14:paraId="7F7149F9" w14:textId="2A115474"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2043CDA0" w14:textId="6543047F" w:rsidR="00A35CD5" w:rsidRDefault="00A35CD5" w:rsidP="00A35CD5">
      <w:pPr>
        <w:pStyle w:val="NormalWeb"/>
        <w:shd w:val="clear" w:color="auto" w:fill="FFFFFF"/>
        <w:spacing w:before="0" w:beforeAutospacing="0" w:after="0" w:afterAutospacing="0" w:line="360" w:lineRule="auto"/>
        <w:jc w:val="both"/>
        <w:rPr>
          <w:b/>
          <w:color w:val="111111"/>
          <w:shd w:val="clear" w:color="auto" w:fill="FFFFFF"/>
        </w:rPr>
      </w:pPr>
      <w:r w:rsidRPr="00A35CD5">
        <w:rPr>
          <w:b/>
          <w:color w:val="111111"/>
          <w:shd w:val="clear" w:color="auto" w:fill="FFFFFF"/>
        </w:rPr>
        <w:t xml:space="preserve">KISALTMALAR: </w:t>
      </w:r>
    </w:p>
    <w:p w14:paraId="17EA43C8" w14:textId="377827A0"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Tarih yok: </w:t>
      </w:r>
      <w:r w:rsidRPr="00A35CD5">
        <w:rPr>
          <w:color w:val="111111"/>
          <w:shd w:val="clear" w:color="auto" w:fill="FFFFFF"/>
        </w:rPr>
        <w:t>Türkçe (</w:t>
      </w:r>
      <w:proofErr w:type="spellStart"/>
      <w:r w:rsidRPr="00A35CD5">
        <w:rPr>
          <w:color w:val="111111"/>
          <w:shd w:val="clear" w:color="auto" w:fill="FFFFFF"/>
        </w:rPr>
        <w:t>t.y</w:t>
      </w:r>
      <w:proofErr w:type="spellEnd"/>
      <w:r w:rsidRPr="00A35CD5">
        <w:rPr>
          <w:color w:val="111111"/>
          <w:shd w:val="clear" w:color="auto" w:fill="FFFFFF"/>
        </w:rPr>
        <w:t>.), İngilizce (</w:t>
      </w:r>
      <w:proofErr w:type="spellStart"/>
      <w:r w:rsidRPr="00A35CD5">
        <w:rPr>
          <w:color w:val="111111"/>
          <w:shd w:val="clear" w:color="auto" w:fill="FFFFFF"/>
        </w:rPr>
        <w:t>n.d</w:t>
      </w:r>
      <w:proofErr w:type="spellEnd"/>
      <w:r w:rsidRPr="00A35CD5">
        <w:rPr>
          <w:color w:val="111111"/>
          <w:shd w:val="clear" w:color="auto" w:fill="FFFFFF"/>
        </w:rPr>
        <w:t>)</w:t>
      </w:r>
    </w:p>
    <w:p w14:paraId="1794F59A" w14:textId="1FFD6612"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Editör(</w:t>
      </w:r>
      <w:proofErr w:type="spellStart"/>
      <w:r>
        <w:rPr>
          <w:b/>
          <w:color w:val="111111"/>
          <w:shd w:val="clear" w:color="auto" w:fill="FFFFFF"/>
        </w:rPr>
        <w:t>ler</w:t>
      </w:r>
      <w:proofErr w:type="spellEnd"/>
      <w:r>
        <w:rPr>
          <w:b/>
          <w:color w:val="111111"/>
          <w:shd w:val="clear" w:color="auto" w:fill="FFFFFF"/>
        </w:rPr>
        <w:t xml:space="preserve">): </w:t>
      </w:r>
      <w:r w:rsidRPr="00A35CD5">
        <w:rPr>
          <w:color w:val="111111"/>
          <w:shd w:val="clear" w:color="auto" w:fill="FFFFFF"/>
        </w:rPr>
        <w:t xml:space="preserve">Türkçe (Ed.), </w:t>
      </w:r>
      <w:proofErr w:type="spellStart"/>
      <w:r w:rsidRPr="00A35CD5">
        <w:rPr>
          <w:color w:val="111111"/>
          <w:shd w:val="clear" w:color="auto" w:fill="FFFFFF"/>
        </w:rPr>
        <w:t>İngilice</w:t>
      </w:r>
      <w:proofErr w:type="spellEnd"/>
      <w:r w:rsidRPr="00A35CD5">
        <w:rPr>
          <w:color w:val="111111"/>
          <w:shd w:val="clear" w:color="auto" w:fill="FFFFFF"/>
        </w:rPr>
        <w:t xml:space="preserve"> (</w:t>
      </w:r>
      <w:proofErr w:type="spellStart"/>
      <w:r w:rsidRPr="00A35CD5">
        <w:rPr>
          <w:color w:val="111111"/>
          <w:shd w:val="clear" w:color="auto" w:fill="FFFFFF"/>
        </w:rPr>
        <w:t>Eds</w:t>
      </w:r>
      <w:proofErr w:type="spellEnd"/>
      <w:r w:rsidRPr="00A35CD5">
        <w:rPr>
          <w:color w:val="111111"/>
          <w:shd w:val="clear" w:color="auto" w:fill="FFFFFF"/>
        </w:rPr>
        <w:t>.)</w:t>
      </w:r>
    </w:p>
    <w:p w14:paraId="57418493" w14:textId="13879F9E" w:rsid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Çeviren: </w:t>
      </w:r>
      <w:r w:rsidRPr="00A35CD5">
        <w:rPr>
          <w:color w:val="111111"/>
          <w:shd w:val="clear" w:color="auto" w:fill="FFFFFF"/>
        </w:rPr>
        <w:t>Türkçe (Çev.), İngilizce (Trans.)</w:t>
      </w:r>
    </w:p>
    <w:p w14:paraId="55031F87" w14:textId="241D40C0"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Ve diğerleri: </w:t>
      </w:r>
      <w:r w:rsidRPr="00A35CD5">
        <w:rPr>
          <w:color w:val="111111"/>
          <w:shd w:val="clear" w:color="auto" w:fill="FFFFFF"/>
        </w:rPr>
        <w:t>Türkçe (vd.), İngilizce (et al.)</w:t>
      </w:r>
    </w:p>
    <w:p w14:paraId="1149BD20" w14:textId="26250A29" w:rsid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Sayfa: </w:t>
      </w:r>
      <w:r w:rsidRPr="00A35CD5">
        <w:rPr>
          <w:color w:val="111111"/>
          <w:shd w:val="clear" w:color="auto" w:fill="FFFFFF"/>
        </w:rPr>
        <w:t>Türkçe (s.), İngilizce (p).</w:t>
      </w:r>
    </w:p>
    <w:p w14:paraId="3F1158A1" w14:textId="77777777"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08DE85BD" w14:textId="5BBD637F"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479D64FA" w14:textId="77777777" w:rsidR="002E5523" w:rsidRDefault="002E5523" w:rsidP="00A35CD5">
      <w:pPr>
        <w:pStyle w:val="NormalWeb"/>
        <w:shd w:val="clear" w:color="auto" w:fill="FFFFFF"/>
        <w:spacing w:before="0" w:beforeAutospacing="0" w:after="0" w:afterAutospacing="0" w:line="360" w:lineRule="auto"/>
        <w:rPr>
          <w:color w:val="111111"/>
          <w:shd w:val="clear" w:color="auto" w:fill="FFFFFF"/>
        </w:rPr>
      </w:pPr>
    </w:p>
    <w:p w14:paraId="75E1C0F3" w14:textId="77777777" w:rsidR="00D32856" w:rsidRDefault="00D32856" w:rsidP="00A35CD5">
      <w:pPr>
        <w:pStyle w:val="NormalWeb"/>
        <w:shd w:val="clear" w:color="auto" w:fill="FFFFFF"/>
        <w:spacing w:before="0" w:beforeAutospacing="0" w:after="0" w:afterAutospacing="0" w:line="360" w:lineRule="auto"/>
        <w:rPr>
          <w:color w:val="111111"/>
          <w:shd w:val="clear" w:color="auto" w:fill="FFFFFF"/>
        </w:rPr>
      </w:pPr>
    </w:p>
    <w:p w14:paraId="70B4302C" w14:textId="77777777" w:rsidR="00D32856" w:rsidRDefault="00D32856" w:rsidP="00A35CD5">
      <w:pPr>
        <w:pStyle w:val="NormalWeb"/>
        <w:shd w:val="clear" w:color="auto" w:fill="FFFFFF"/>
        <w:spacing w:before="0" w:beforeAutospacing="0" w:after="0" w:afterAutospacing="0" w:line="360" w:lineRule="auto"/>
        <w:rPr>
          <w:color w:val="111111"/>
          <w:shd w:val="clear" w:color="auto" w:fill="FFFFFF"/>
        </w:rPr>
      </w:pPr>
    </w:p>
    <w:p w14:paraId="4BA8F89A" w14:textId="77777777" w:rsidR="00D32856" w:rsidRPr="00ED7C7C" w:rsidRDefault="00D32856" w:rsidP="00A35CD5">
      <w:pPr>
        <w:pStyle w:val="NormalWeb"/>
        <w:shd w:val="clear" w:color="auto" w:fill="FFFFFF"/>
        <w:spacing w:before="0" w:beforeAutospacing="0" w:after="0" w:afterAutospacing="0" w:line="360" w:lineRule="auto"/>
        <w:rPr>
          <w:color w:val="111111"/>
          <w:shd w:val="clear" w:color="auto" w:fill="FFFFFF"/>
        </w:rPr>
      </w:pPr>
    </w:p>
    <w:p w14:paraId="59B96D77" w14:textId="77777777" w:rsidR="00D32856" w:rsidRPr="00D32856" w:rsidRDefault="002E5523" w:rsidP="00D32856">
      <w:pPr>
        <w:pStyle w:val="NormalWeb"/>
        <w:numPr>
          <w:ilvl w:val="0"/>
          <w:numId w:val="50"/>
        </w:numPr>
        <w:shd w:val="clear" w:color="auto" w:fill="FFFFFF"/>
        <w:tabs>
          <w:tab w:val="left" w:pos="284"/>
        </w:tabs>
        <w:spacing w:before="0" w:beforeAutospacing="0" w:after="120" w:afterAutospacing="0"/>
        <w:ind w:left="0" w:firstLine="0"/>
        <w:rPr>
          <w:color w:val="111111"/>
          <w:shd w:val="clear" w:color="auto" w:fill="FFFFFF"/>
        </w:rPr>
      </w:pPr>
      <w:r w:rsidRPr="00ED7C7C">
        <w:rPr>
          <w:b/>
          <w:bCs/>
          <w:color w:val="111111"/>
          <w:shd w:val="clear" w:color="auto" w:fill="FFFFFF"/>
        </w:rPr>
        <w:lastRenderedPageBreak/>
        <w:t>TEK YAZARLI KİTAP</w:t>
      </w:r>
      <w:r w:rsidRPr="00ED7C7C">
        <w:rPr>
          <w:color w:val="111111"/>
        </w:rPr>
        <w:br/>
      </w:r>
    </w:p>
    <w:p w14:paraId="53810CDE" w14:textId="39A95EB3" w:rsidR="009A5E26" w:rsidRPr="00D32856" w:rsidRDefault="002E5523" w:rsidP="00D32856">
      <w:pPr>
        <w:pStyle w:val="NormalWeb"/>
        <w:shd w:val="clear" w:color="auto" w:fill="FFFFFF"/>
        <w:spacing w:before="0" w:beforeAutospacing="0" w:after="120" w:afterAutospacing="0"/>
        <w:rPr>
          <w:b/>
          <w:color w:val="111111"/>
          <w:shd w:val="clear" w:color="auto" w:fill="FFFFFF"/>
        </w:rPr>
      </w:pPr>
      <w:r w:rsidRPr="00D32856">
        <w:rPr>
          <w:b/>
          <w:color w:val="111111"/>
          <w:u w:val="single"/>
          <w:shd w:val="clear" w:color="auto" w:fill="FFFFFF"/>
        </w:rPr>
        <w:t>Metin içinde:</w:t>
      </w:r>
      <w:r w:rsidRPr="00D32856">
        <w:rPr>
          <w:b/>
          <w:color w:val="111111"/>
          <w:shd w:val="clear" w:color="auto" w:fill="FFFFFF"/>
        </w:rPr>
        <w:t xml:space="preserve"> </w:t>
      </w:r>
    </w:p>
    <w:p w14:paraId="00295EB1" w14:textId="77777777" w:rsidR="00D32856" w:rsidRDefault="00CE0FB3" w:rsidP="00D32856">
      <w:pPr>
        <w:pStyle w:val="NormalWeb"/>
        <w:shd w:val="clear" w:color="auto" w:fill="FFFFFF"/>
        <w:spacing w:before="0" w:beforeAutospacing="0" w:after="120" w:afterAutospacing="0"/>
        <w:ind w:left="10" w:hanging="10"/>
        <w:rPr>
          <w:color w:val="111111"/>
          <w:shd w:val="clear" w:color="auto" w:fill="FFFFFF"/>
        </w:rPr>
      </w:pPr>
      <w:r>
        <w:rPr>
          <w:color w:val="111111"/>
          <w:shd w:val="clear" w:color="auto" w:fill="FFFFFF"/>
        </w:rPr>
        <w:t>(</w:t>
      </w:r>
      <w:proofErr w:type="spellStart"/>
      <w:r w:rsidR="00C637AC">
        <w:rPr>
          <w:color w:val="111111"/>
          <w:shd w:val="clear" w:color="auto" w:fill="FFFFFF"/>
        </w:rPr>
        <w:t>Mursül</w:t>
      </w:r>
      <w:proofErr w:type="spellEnd"/>
      <w:r w:rsidR="002E5523">
        <w:rPr>
          <w:color w:val="111111"/>
          <w:shd w:val="clear" w:color="auto" w:fill="FFFFFF"/>
        </w:rPr>
        <w:t>, 201</w:t>
      </w:r>
      <w:r w:rsidR="00B13B9C">
        <w:rPr>
          <w:color w:val="111111"/>
          <w:shd w:val="clear" w:color="auto" w:fill="FFFFFF"/>
        </w:rPr>
        <w:t>8</w:t>
      </w:r>
      <w:r w:rsidR="002E5523">
        <w:rPr>
          <w:color w:val="111111"/>
          <w:shd w:val="clear" w:color="auto" w:fill="FFFFFF"/>
        </w:rPr>
        <w:t>: 50</w:t>
      </w:r>
      <w:r>
        <w:rPr>
          <w:color w:val="111111"/>
          <w:shd w:val="clear" w:color="auto" w:fill="FFFFFF"/>
        </w:rPr>
        <w:t>)</w:t>
      </w:r>
      <w:r w:rsidR="002E5523">
        <w:rPr>
          <w:color w:val="111111"/>
          <w:shd w:val="clear" w:color="auto" w:fill="FFFFFF"/>
        </w:rPr>
        <w:t>.</w:t>
      </w:r>
    </w:p>
    <w:p w14:paraId="1E1B383B" w14:textId="4E226D0A" w:rsidR="009A5E26" w:rsidRDefault="002E5523" w:rsidP="00D32856">
      <w:pPr>
        <w:pStyle w:val="NormalWeb"/>
        <w:shd w:val="clear" w:color="auto" w:fill="FFFFFF"/>
        <w:spacing w:before="0" w:beforeAutospacing="0" w:after="120" w:afterAutospacing="0"/>
        <w:ind w:left="10" w:hanging="10"/>
        <w:rPr>
          <w:color w:val="111111"/>
          <w:u w:val="single"/>
          <w:shd w:val="clear" w:color="auto" w:fill="FFFFFF"/>
        </w:rPr>
      </w:pPr>
      <w:r w:rsidRPr="00ED7C7C">
        <w:rPr>
          <w:color w:val="111111"/>
        </w:rPr>
        <w:br/>
      </w:r>
      <w:r w:rsidRPr="00D32856">
        <w:rPr>
          <w:b/>
          <w:color w:val="111111"/>
          <w:u w:val="single"/>
          <w:shd w:val="clear" w:color="auto" w:fill="FFFFFF"/>
        </w:rPr>
        <w:t>Kaynakça bölümünde:</w:t>
      </w:r>
    </w:p>
    <w:p w14:paraId="10D7C2A4" w14:textId="048F2B19" w:rsidR="00CE0FB3" w:rsidRDefault="002E5523" w:rsidP="00D32856">
      <w:pPr>
        <w:pStyle w:val="NormalWeb"/>
        <w:shd w:val="clear" w:color="auto" w:fill="FFFFFF"/>
        <w:spacing w:before="0" w:beforeAutospacing="0" w:after="120" w:afterAutospacing="0"/>
        <w:ind w:left="10" w:hanging="10"/>
        <w:jc w:val="both"/>
        <w:rPr>
          <w:color w:val="111111"/>
          <w:shd w:val="clear" w:color="auto" w:fill="FFFFFF"/>
        </w:rPr>
      </w:pPr>
      <w:r w:rsidRPr="00ED7C7C">
        <w:rPr>
          <w:color w:val="111111"/>
          <w:shd w:val="clear" w:color="auto" w:fill="FFFFFF"/>
        </w:rPr>
        <w:t xml:space="preserve"> </w:t>
      </w:r>
      <w:r w:rsidR="00B13B9C">
        <w:rPr>
          <w:color w:val="111111"/>
          <w:shd w:val="clear" w:color="auto" w:fill="FFFFFF"/>
        </w:rPr>
        <w:t>Mursül</w:t>
      </w:r>
      <w:r w:rsidRPr="00ED7C7C">
        <w:rPr>
          <w:color w:val="111111"/>
          <w:shd w:val="clear" w:color="auto" w:fill="FFFFFF"/>
        </w:rPr>
        <w:t xml:space="preserve">, </w:t>
      </w:r>
      <w:r w:rsidR="00B13B9C">
        <w:rPr>
          <w:color w:val="111111"/>
          <w:shd w:val="clear" w:color="auto" w:fill="FFFFFF"/>
        </w:rPr>
        <w:t>D</w:t>
      </w:r>
      <w:r w:rsidRPr="00ED7C7C">
        <w:rPr>
          <w:color w:val="111111"/>
          <w:shd w:val="clear" w:color="auto" w:fill="FFFFFF"/>
        </w:rPr>
        <w:t>. (201</w:t>
      </w:r>
      <w:r w:rsidR="00B13B9C">
        <w:rPr>
          <w:color w:val="111111"/>
          <w:shd w:val="clear" w:color="auto" w:fill="FFFFFF"/>
        </w:rPr>
        <w:t>8</w:t>
      </w:r>
      <w:r w:rsidRPr="00ED7C7C">
        <w:rPr>
          <w:color w:val="111111"/>
          <w:shd w:val="clear" w:color="auto" w:fill="FFFFFF"/>
        </w:rPr>
        <w:t>). </w:t>
      </w:r>
      <w:r w:rsidR="00B13B9C">
        <w:rPr>
          <w:i/>
          <w:iCs/>
          <w:color w:val="111111"/>
          <w:shd w:val="clear" w:color="auto" w:fill="FFFFFF"/>
        </w:rPr>
        <w:t>Türkiye’ye Yerleşme Amacıyla Gelen Ahıska Türklerine Yönelik Göç Yönetimi Stratejisi</w:t>
      </w:r>
      <w:r w:rsidRPr="00ED7C7C">
        <w:rPr>
          <w:color w:val="111111"/>
          <w:shd w:val="clear" w:color="auto" w:fill="FFFFFF"/>
        </w:rPr>
        <w:t xml:space="preserve">. Ankara: </w:t>
      </w:r>
      <w:r w:rsidR="00B13B9C">
        <w:rPr>
          <w:color w:val="111111"/>
          <w:shd w:val="clear" w:color="auto" w:fill="FFFFFF"/>
        </w:rPr>
        <w:t>Nobel Akademik Yayıncılık.</w:t>
      </w:r>
    </w:p>
    <w:p w14:paraId="5C8574D4" w14:textId="77777777" w:rsidR="00D32856" w:rsidRDefault="002E5523" w:rsidP="00D32856">
      <w:pPr>
        <w:pStyle w:val="NormalWeb"/>
        <w:shd w:val="clear" w:color="auto" w:fill="FFFFFF"/>
        <w:spacing w:before="0" w:beforeAutospacing="0" w:after="120" w:afterAutospacing="0"/>
        <w:rPr>
          <w:b/>
          <w:bCs/>
          <w:color w:val="111111"/>
          <w:shd w:val="clear" w:color="auto" w:fill="FFFFFF"/>
        </w:rPr>
      </w:pPr>
      <w:r w:rsidRPr="00ED7C7C">
        <w:rPr>
          <w:b/>
          <w:bCs/>
          <w:color w:val="111111"/>
          <w:shd w:val="clear" w:color="auto" w:fill="FFFFFF"/>
        </w:rPr>
        <w:br/>
      </w:r>
      <w:r w:rsidR="00D32856">
        <w:rPr>
          <w:b/>
          <w:bCs/>
          <w:color w:val="111111"/>
          <w:shd w:val="clear" w:color="auto" w:fill="FFFFFF"/>
        </w:rPr>
        <w:t xml:space="preserve">2. </w:t>
      </w:r>
      <w:r w:rsidR="00C637AC">
        <w:rPr>
          <w:b/>
          <w:bCs/>
          <w:color w:val="111111"/>
          <w:shd w:val="clear" w:color="auto" w:fill="FFFFFF"/>
        </w:rPr>
        <w:t xml:space="preserve">EDİTÖRLÜ </w:t>
      </w:r>
      <w:r w:rsidRPr="00ED7C7C">
        <w:rPr>
          <w:b/>
          <w:bCs/>
          <w:color w:val="111111"/>
          <w:shd w:val="clear" w:color="auto" w:fill="FFFFFF"/>
        </w:rPr>
        <w:t>KİTAP</w:t>
      </w:r>
    </w:p>
    <w:p w14:paraId="7261AA1A" w14:textId="06DFD36B" w:rsidR="009A5E26" w:rsidRDefault="002E5523" w:rsidP="00D32856">
      <w:pPr>
        <w:pStyle w:val="NormalWeb"/>
        <w:shd w:val="clear" w:color="auto" w:fill="FFFFFF"/>
        <w:spacing w:before="0" w:beforeAutospacing="0" w:after="120" w:afterAutospacing="0"/>
        <w:rPr>
          <w:color w:val="111111"/>
          <w:shd w:val="clear" w:color="auto" w:fill="FFFFFF"/>
        </w:rPr>
      </w:pPr>
      <w:r w:rsidRPr="00ED7C7C">
        <w:rPr>
          <w:color w:val="111111"/>
        </w:rPr>
        <w:br/>
      </w:r>
      <w:r w:rsidRPr="00D32856">
        <w:rPr>
          <w:b/>
          <w:color w:val="111111"/>
          <w:u w:val="single"/>
          <w:shd w:val="clear" w:color="auto" w:fill="FFFFFF"/>
        </w:rPr>
        <w:t>Metin içinde:</w:t>
      </w:r>
      <w:r>
        <w:rPr>
          <w:color w:val="111111"/>
          <w:shd w:val="clear" w:color="auto" w:fill="FFFFFF"/>
        </w:rPr>
        <w:t xml:space="preserve"> </w:t>
      </w:r>
    </w:p>
    <w:p w14:paraId="53BE60A6"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r w:rsidR="00B13B9C">
        <w:rPr>
          <w:color w:val="111111"/>
          <w:shd w:val="clear" w:color="auto" w:fill="FFFFFF"/>
        </w:rPr>
        <w:t>Koca</w:t>
      </w:r>
      <w:r w:rsidR="002E5523">
        <w:rPr>
          <w:color w:val="111111"/>
          <w:shd w:val="clear" w:color="auto" w:fill="FFFFFF"/>
        </w:rPr>
        <w:t xml:space="preserve"> ve </w:t>
      </w:r>
      <w:r w:rsidR="00B13B9C">
        <w:rPr>
          <w:color w:val="111111"/>
          <w:shd w:val="clear" w:color="auto" w:fill="FFFFFF"/>
        </w:rPr>
        <w:t>Akman</w:t>
      </w:r>
      <w:r w:rsidR="002E5523">
        <w:rPr>
          <w:color w:val="111111"/>
          <w:shd w:val="clear" w:color="auto" w:fill="FFFFFF"/>
        </w:rPr>
        <w:t>, 2</w:t>
      </w:r>
      <w:r w:rsidR="00B13B9C">
        <w:rPr>
          <w:color w:val="111111"/>
          <w:shd w:val="clear" w:color="auto" w:fill="FFFFFF"/>
        </w:rPr>
        <w:t>024</w:t>
      </w:r>
      <w:r w:rsidR="002E5523">
        <w:rPr>
          <w:color w:val="111111"/>
          <w:shd w:val="clear" w:color="auto" w:fill="FFFFFF"/>
        </w:rPr>
        <w:t>: 20</w:t>
      </w:r>
      <w:r>
        <w:rPr>
          <w:color w:val="111111"/>
          <w:shd w:val="clear" w:color="auto" w:fill="FFFFFF"/>
        </w:rPr>
        <w:t>)</w:t>
      </w:r>
      <w:r w:rsidR="002E5523" w:rsidRPr="00ED7C7C">
        <w:rPr>
          <w:color w:val="111111"/>
          <w:shd w:val="clear" w:color="auto" w:fill="FFFFFF"/>
        </w:rPr>
        <w:t>.</w:t>
      </w:r>
    </w:p>
    <w:p w14:paraId="2F35971F" w14:textId="498EA3A9"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0BF918FC" w14:textId="3F583F48" w:rsidR="009A5E26" w:rsidRDefault="00B13B9C" w:rsidP="00D32856">
      <w:pPr>
        <w:pStyle w:val="NormalWeb"/>
        <w:shd w:val="clear" w:color="auto" w:fill="FFFFFF"/>
        <w:spacing w:before="0" w:beforeAutospacing="0" w:after="0" w:afterAutospacing="0"/>
        <w:ind w:left="10" w:hanging="10"/>
        <w:jc w:val="both"/>
        <w:rPr>
          <w:color w:val="111111"/>
          <w:shd w:val="clear" w:color="auto" w:fill="FFFFFF"/>
        </w:rPr>
      </w:pPr>
      <w:r>
        <w:rPr>
          <w:color w:val="111111"/>
          <w:shd w:val="clear" w:color="auto" w:fill="FFFFFF"/>
        </w:rPr>
        <w:t>Koca, O.</w:t>
      </w:r>
      <w:r w:rsidR="002E5523" w:rsidRPr="00ED7C7C">
        <w:rPr>
          <w:color w:val="111111"/>
          <w:shd w:val="clear" w:color="auto" w:fill="FFFFFF"/>
        </w:rPr>
        <w:t xml:space="preserve"> ve </w:t>
      </w:r>
      <w:r>
        <w:rPr>
          <w:color w:val="111111"/>
          <w:shd w:val="clear" w:color="auto" w:fill="FFFFFF"/>
        </w:rPr>
        <w:t>Akman, K.</w:t>
      </w:r>
      <w:r w:rsidR="00C637AC">
        <w:rPr>
          <w:color w:val="111111"/>
          <w:shd w:val="clear" w:color="auto" w:fill="FFFFFF"/>
        </w:rPr>
        <w:t xml:space="preserve"> (Ed.)</w:t>
      </w:r>
      <w:r w:rsidR="002E5523" w:rsidRPr="00ED7C7C">
        <w:rPr>
          <w:color w:val="111111"/>
          <w:shd w:val="clear" w:color="auto" w:fill="FFFFFF"/>
        </w:rPr>
        <w:t xml:space="preserve"> (20</w:t>
      </w:r>
      <w:r>
        <w:rPr>
          <w:color w:val="111111"/>
          <w:shd w:val="clear" w:color="auto" w:fill="FFFFFF"/>
        </w:rPr>
        <w:t>24</w:t>
      </w:r>
      <w:r w:rsidR="002E5523" w:rsidRPr="00ED7C7C">
        <w:rPr>
          <w:color w:val="111111"/>
          <w:shd w:val="clear" w:color="auto" w:fill="FFFFFF"/>
        </w:rPr>
        <w:t>). </w:t>
      </w:r>
      <w:r>
        <w:rPr>
          <w:i/>
          <w:iCs/>
          <w:color w:val="111111"/>
          <w:shd w:val="clear" w:color="auto" w:fill="FFFFFF"/>
        </w:rPr>
        <w:t>Cumhuriyetin 100. Yılında Sosyal Bilimler</w:t>
      </w:r>
      <w:r w:rsidR="002E5523" w:rsidRPr="00ED7C7C">
        <w:rPr>
          <w:color w:val="111111"/>
          <w:shd w:val="clear" w:color="auto" w:fill="FFFFFF"/>
        </w:rPr>
        <w:t xml:space="preserve">. Ankara: </w:t>
      </w:r>
      <w:r>
        <w:rPr>
          <w:color w:val="111111"/>
          <w:shd w:val="clear" w:color="auto" w:fill="FFFFFF"/>
        </w:rPr>
        <w:t xml:space="preserve">İmge Yayınları. </w:t>
      </w:r>
    </w:p>
    <w:p w14:paraId="3DD79A5A" w14:textId="77777777" w:rsidR="00D32856" w:rsidRDefault="002E5523" w:rsidP="00D32856">
      <w:pPr>
        <w:pStyle w:val="NormalWeb"/>
        <w:shd w:val="clear" w:color="auto" w:fill="FFFFFF"/>
        <w:spacing w:before="0" w:beforeAutospacing="0" w:after="0" w:afterAutospacing="0"/>
        <w:rPr>
          <w:b/>
          <w:bCs/>
          <w:color w:val="111111"/>
          <w:shd w:val="clear" w:color="auto" w:fill="FFFFFF"/>
        </w:rPr>
      </w:pPr>
      <w:r w:rsidRPr="00ED7C7C">
        <w:rPr>
          <w:color w:val="111111"/>
        </w:rPr>
        <w:br/>
      </w:r>
      <w:r w:rsidR="00D32856">
        <w:rPr>
          <w:b/>
          <w:bCs/>
          <w:color w:val="111111"/>
          <w:shd w:val="clear" w:color="auto" w:fill="FFFFFF"/>
        </w:rPr>
        <w:t xml:space="preserve">3. </w:t>
      </w:r>
      <w:r w:rsidRPr="00ED7C7C">
        <w:rPr>
          <w:b/>
          <w:bCs/>
          <w:color w:val="111111"/>
          <w:shd w:val="clear" w:color="auto" w:fill="FFFFFF"/>
        </w:rPr>
        <w:t>ÜÇ VE DAHA FAZLA YAZARLI</w:t>
      </w:r>
    </w:p>
    <w:p w14:paraId="08BFC9A5" w14:textId="13493A61" w:rsidR="009A5E26" w:rsidRPr="00D32856" w:rsidRDefault="002E5523" w:rsidP="00D32856">
      <w:pPr>
        <w:pStyle w:val="NormalWeb"/>
        <w:shd w:val="clear" w:color="auto" w:fill="FFFFFF"/>
        <w:spacing w:before="0" w:beforeAutospacing="0" w:after="0" w:afterAutospacing="0"/>
        <w:rPr>
          <w:b/>
          <w:color w:val="111111"/>
          <w:shd w:val="clear" w:color="auto" w:fill="FFFFFF"/>
        </w:rPr>
      </w:pPr>
      <w:r w:rsidRPr="00ED7C7C">
        <w:rPr>
          <w:color w:val="111111"/>
        </w:rPr>
        <w:br/>
      </w:r>
      <w:r w:rsidRPr="00D32856">
        <w:rPr>
          <w:b/>
          <w:color w:val="111111"/>
          <w:u w:val="single"/>
          <w:shd w:val="clear" w:color="auto" w:fill="FFFFFF"/>
        </w:rPr>
        <w:t>Metin içinde:</w:t>
      </w:r>
      <w:r w:rsidR="009A5E26" w:rsidRPr="00D32856">
        <w:rPr>
          <w:b/>
          <w:color w:val="111111"/>
          <w:u w:val="single"/>
          <w:shd w:val="clear" w:color="auto" w:fill="FFFFFF"/>
        </w:rPr>
        <w:t xml:space="preserve"> </w:t>
      </w:r>
    </w:p>
    <w:p w14:paraId="7B5150E2"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r w:rsidR="009A5E26">
        <w:rPr>
          <w:color w:val="111111"/>
          <w:shd w:val="clear" w:color="auto" w:fill="FFFFFF"/>
        </w:rPr>
        <w:t xml:space="preserve">Akman </w:t>
      </w:r>
      <w:r w:rsidR="002E5523">
        <w:rPr>
          <w:color w:val="111111"/>
          <w:shd w:val="clear" w:color="auto" w:fill="FFFFFF"/>
        </w:rPr>
        <w:t>vd</w:t>
      </w:r>
      <w:proofErr w:type="gramStart"/>
      <w:r w:rsidR="002E5523">
        <w:rPr>
          <w:color w:val="111111"/>
          <w:shd w:val="clear" w:color="auto" w:fill="FFFFFF"/>
        </w:rPr>
        <w:t>.,</w:t>
      </w:r>
      <w:proofErr w:type="gramEnd"/>
      <w:r w:rsidR="002E5523">
        <w:rPr>
          <w:color w:val="111111"/>
          <w:shd w:val="clear" w:color="auto" w:fill="FFFFFF"/>
        </w:rPr>
        <w:t xml:space="preserve"> 20</w:t>
      </w:r>
      <w:r w:rsidR="009A5E26">
        <w:rPr>
          <w:color w:val="111111"/>
          <w:shd w:val="clear" w:color="auto" w:fill="FFFFFF"/>
        </w:rPr>
        <w:t>22</w:t>
      </w:r>
      <w:r w:rsidR="002E5523">
        <w:rPr>
          <w:color w:val="111111"/>
          <w:shd w:val="clear" w:color="auto" w:fill="FFFFFF"/>
        </w:rPr>
        <w:t>: 74</w:t>
      </w:r>
      <w:r>
        <w:rPr>
          <w:color w:val="111111"/>
          <w:shd w:val="clear" w:color="auto" w:fill="FFFFFF"/>
        </w:rPr>
        <w:t>)</w:t>
      </w:r>
      <w:r w:rsidR="002E5523" w:rsidRPr="00ED7C7C">
        <w:rPr>
          <w:color w:val="111111"/>
          <w:shd w:val="clear" w:color="auto" w:fill="FFFFFF"/>
        </w:rPr>
        <w:t>.</w:t>
      </w:r>
    </w:p>
    <w:p w14:paraId="20AA4C5F" w14:textId="7998F066" w:rsidR="009A5E26" w:rsidRPr="00D32856" w:rsidRDefault="002E5523" w:rsidP="00D32856">
      <w:pPr>
        <w:pStyle w:val="NormalWeb"/>
        <w:shd w:val="clear" w:color="auto" w:fill="FFFFFF"/>
        <w:spacing w:before="0" w:beforeAutospacing="0" w:after="0" w:afterAutospacing="0"/>
        <w:ind w:left="10" w:hanging="10"/>
        <w:rPr>
          <w:b/>
          <w:color w:val="111111"/>
          <w:u w:val="single"/>
          <w:shd w:val="clear" w:color="auto" w:fill="FFFFFF"/>
        </w:rPr>
      </w:pPr>
      <w:r w:rsidRPr="00ED7C7C">
        <w:rPr>
          <w:color w:val="111111"/>
        </w:rPr>
        <w:br/>
      </w:r>
      <w:r w:rsidRPr="00D32856">
        <w:rPr>
          <w:b/>
          <w:color w:val="111111"/>
          <w:u w:val="single"/>
          <w:shd w:val="clear" w:color="auto" w:fill="FFFFFF"/>
        </w:rPr>
        <w:t>Kaynakça bölümünde:</w:t>
      </w:r>
      <w:r w:rsidRPr="00D32856">
        <w:rPr>
          <w:b/>
          <w:color w:val="111111"/>
          <w:shd w:val="clear" w:color="auto" w:fill="FFFFFF"/>
        </w:rPr>
        <w:t xml:space="preserve"> </w:t>
      </w:r>
    </w:p>
    <w:p w14:paraId="425472FA" w14:textId="3086063E" w:rsidR="002E5523" w:rsidRDefault="009A5E26" w:rsidP="00D32856">
      <w:pPr>
        <w:pStyle w:val="NormalWeb"/>
        <w:shd w:val="clear" w:color="auto" w:fill="FFFFFF"/>
        <w:spacing w:before="0" w:beforeAutospacing="0" w:after="0" w:afterAutospacing="0"/>
        <w:ind w:left="10" w:hanging="10"/>
        <w:jc w:val="both"/>
        <w:rPr>
          <w:color w:val="111111"/>
          <w:shd w:val="clear" w:color="auto" w:fill="FFFFFF"/>
        </w:rPr>
      </w:pPr>
      <w:r>
        <w:rPr>
          <w:color w:val="111111"/>
          <w:shd w:val="clear" w:color="auto" w:fill="FFFFFF"/>
        </w:rPr>
        <w:t>Akman, K. Tekke, A. ve Akpınar, İ.</w:t>
      </w:r>
      <w:r w:rsidR="002E5523" w:rsidRPr="00ED7C7C">
        <w:rPr>
          <w:color w:val="111111"/>
          <w:shd w:val="clear" w:color="auto" w:fill="FFFFFF"/>
        </w:rPr>
        <w:t xml:space="preserve"> (2006). </w:t>
      </w:r>
      <w:r>
        <w:rPr>
          <w:i/>
          <w:iCs/>
          <w:color w:val="111111"/>
          <w:shd w:val="clear" w:color="auto" w:fill="FFFFFF"/>
        </w:rPr>
        <w:t xml:space="preserve">Uluslararası Göbeklitepe’den Bugüne Türkiye’nin Tarihi ve Kültürel Mirası Sempozyumu Tam Metin Bildiri Kitabı. </w:t>
      </w:r>
      <w:r>
        <w:rPr>
          <w:color w:val="111111"/>
          <w:shd w:val="clear" w:color="auto" w:fill="FFFFFF"/>
        </w:rPr>
        <w:t>Samsun: Akademik Düşünce Yayınları.</w:t>
      </w:r>
    </w:p>
    <w:p w14:paraId="59FD66AC" w14:textId="77777777" w:rsidR="00D32856" w:rsidRDefault="002E5523" w:rsidP="00D32856">
      <w:pPr>
        <w:pStyle w:val="NormalWeb"/>
        <w:shd w:val="clear" w:color="auto" w:fill="FFFFFF"/>
        <w:spacing w:before="0" w:beforeAutospacing="0" w:after="0" w:afterAutospacing="0"/>
        <w:ind w:left="10" w:hanging="10"/>
        <w:rPr>
          <w:b/>
          <w:bCs/>
          <w:color w:val="111111"/>
          <w:shd w:val="clear" w:color="auto" w:fill="FFFFFF"/>
        </w:rPr>
      </w:pPr>
      <w:r w:rsidRPr="00ED7C7C">
        <w:rPr>
          <w:color w:val="111111"/>
        </w:rPr>
        <w:br/>
      </w:r>
      <w:r w:rsidR="00D32856">
        <w:rPr>
          <w:b/>
          <w:bCs/>
          <w:color w:val="111111"/>
          <w:shd w:val="clear" w:color="auto" w:fill="FFFFFF"/>
        </w:rPr>
        <w:t xml:space="preserve">4. </w:t>
      </w:r>
      <w:r w:rsidRPr="00ED7C7C">
        <w:rPr>
          <w:b/>
          <w:bCs/>
          <w:color w:val="111111"/>
          <w:shd w:val="clear" w:color="auto" w:fill="FFFFFF"/>
        </w:rPr>
        <w:t>ÇEVİRİ KİTAP</w:t>
      </w:r>
    </w:p>
    <w:p w14:paraId="00C53E1E" w14:textId="6958BE0E" w:rsidR="009A5E26" w:rsidRPr="00D32856" w:rsidRDefault="002E5523" w:rsidP="00D32856">
      <w:pPr>
        <w:pStyle w:val="NormalWeb"/>
        <w:shd w:val="clear" w:color="auto" w:fill="FFFFFF"/>
        <w:spacing w:before="0" w:beforeAutospacing="0" w:after="0" w:afterAutospacing="0"/>
        <w:ind w:left="10" w:hanging="10"/>
        <w:rPr>
          <w:b/>
          <w:color w:val="111111"/>
          <w:shd w:val="clear" w:color="auto" w:fill="FFFFFF"/>
        </w:rPr>
      </w:pPr>
      <w:r w:rsidRPr="00ED7C7C">
        <w:rPr>
          <w:color w:val="111111"/>
        </w:rPr>
        <w:br/>
      </w:r>
      <w:r w:rsidRPr="00D32856">
        <w:rPr>
          <w:b/>
          <w:color w:val="111111"/>
          <w:u w:val="single"/>
          <w:shd w:val="clear" w:color="auto" w:fill="FFFFFF"/>
        </w:rPr>
        <w:t>Metin içinde:</w:t>
      </w:r>
      <w:r w:rsidRPr="00D32856">
        <w:rPr>
          <w:b/>
          <w:color w:val="111111"/>
          <w:shd w:val="clear" w:color="auto" w:fill="FFFFFF"/>
        </w:rPr>
        <w:t xml:space="preserve"> </w:t>
      </w:r>
    </w:p>
    <w:p w14:paraId="0C801CAB"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proofErr w:type="spellStart"/>
      <w:r w:rsidR="002E5523">
        <w:rPr>
          <w:color w:val="111111"/>
          <w:shd w:val="clear" w:color="auto" w:fill="FFFFFF"/>
        </w:rPr>
        <w:t>Jardins</w:t>
      </w:r>
      <w:proofErr w:type="spellEnd"/>
      <w:r w:rsidR="002E5523">
        <w:rPr>
          <w:color w:val="111111"/>
          <w:shd w:val="clear" w:color="auto" w:fill="FFFFFF"/>
        </w:rPr>
        <w:t>, 2006: 30</w:t>
      </w:r>
      <w:r>
        <w:rPr>
          <w:color w:val="111111"/>
          <w:shd w:val="clear" w:color="auto" w:fill="FFFFFF"/>
        </w:rPr>
        <w:t>).</w:t>
      </w:r>
    </w:p>
    <w:p w14:paraId="53593488" w14:textId="29D89015" w:rsidR="009A5E26" w:rsidRPr="00D32856" w:rsidRDefault="002E5523" w:rsidP="00D32856">
      <w:pPr>
        <w:pStyle w:val="NormalWeb"/>
        <w:shd w:val="clear" w:color="auto" w:fill="FFFFFF"/>
        <w:spacing w:before="0" w:beforeAutospacing="0" w:after="0" w:afterAutospacing="0"/>
        <w:ind w:left="10" w:hanging="10"/>
        <w:rPr>
          <w:b/>
          <w:color w:val="111111"/>
          <w:shd w:val="clear" w:color="auto" w:fill="FFFFFF"/>
        </w:rPr>
      </w:pPr>
      <w:r w:rsidRPr="00ED7C7C">
        <w:rPr>
          <w:color w:val="111111"/>
        </w:rPr>
        <w:br/>
      </w:r>
      <w:r w:rsidRPr="00D32856">
        <w:rPr>
          <w:b/>
          <w:color w:val="111111"/>
          <w:u w:val="single"/>
          <w:shd w:val="clear" w:color="auto" w:fill="FFFFFF"/>
        </w:rPr>
        <w:t>Kaynakça bölümünde:</w:t>
      </w:r>
      <w:r w:rsidRPr="00D32856">
        <w:rPr>
          <w:b/>
          <w:color w:val="111111"/>
          <w:shd w:val="clear" w:color="auto" w:fill="FFFFFF"/>
        </w:rPr>
        <w:t xml:space="preserve"> </w:t>
      </w:r>
    </w:p>
    <w:p w14:paraId="2715BA25" w14:textId="77777777" w:rsidR="00BE0BDF" w:rsidRDefault="002E5523" w:rsidP="00D32856">
      <w:pPr>
        <w:pStyle w:val="NormalWeb"/>
        <w:shd w:val="clear" w:color="auto" w:fill="FFFFFF"/>
        <w:spacing w:before="0" w:beforeAutospacing="0" w:after="0" w:afterAutospacing="0"/>
        <w:ind w:left="10" w:hanging="10"/>
        <w:rPr>
          <w:color w:val="111111"/>
          <w:shd w:val="clear" w:color="auto" w:fill="FFFFFF"/>
        </w:rPr>
      </w:pPr>
      <w:proofErr w:type="spellStart"/>
      <w:r w:rsidRPr="00ED7C7C">
        <w:rPr>
          <w:color w:val="111111"/>
          <w:shd w:val="clear" w:color="auto" w:fill="FFFFFF"/>
        </w:rPr>
        <w:t>Jardins</w:t>
      </w:r>
      <w:proofErr w:type="spellEnd"/>
      <w:r w:rsidRPr="00ED7C7C">
        <w:rPr>
          <w:color w:val="111111"/>
          <w:shd w:val="clear" w:color="auto" w:fill="FFFFFF"/>
        </w:rPr>
        <w:t>, J. R. D. (2006). </w:t>
      </w:r>
      <w:r w:rsidRPr="00ED7C7C">
        <w:rPr>
          <w:i/>
          <w:iCs/>
          <w:color w:val="111111"/>
          <w:shd w:val="clear" w:color="auto" w:fill="FFFFFF"/>
        </w:rPr>
        <w:t>Çevre Etiği: Çevre Felsefesine Giriş</w:t>
      </w:r>
      <w:r w:rsidRPr="00ED7C7C">
        <w:rPr>
          <w:color w:val="111111"/>
          <w:shd w:val="clear" w:color="auto" w:fill="FFFFFF"/>
        </w:rPr>
        <w:t> (R. Keleş, Çev</w:t>
      </w:r>
      <w:r w:rsidR="00CE0FB3">
        <w:rPr>
          <w:color w:val="111111"/>
          <w:shd w:val="clear" w:color="auto" w:fill="FFFFFF"/>
        </w:rPr>
        <w:t>.</w:t>
      </w:r>
      <w:r w:rsidRPr="00ED7C7C">
        <w:rPr>
          <w:color w:val="111111"/>
          <w:shd w:val="clear" w:color="auto" w:fill="FFFFFF"/>
        </w:rPr>
        <w:t>), Ankara: İmge Kitabevi.</w:t>
      </w:r>
      <w:r>
        <w:rPr>
          <w:color w:val="111111"/>
          <w:shd w:val="clear" w:color="auto" w:fill="FFFFFF"/>
        </w:rPr>
        <w:t xml:space="preserve"> </w:t>
      </w:r>
    </w:p>
    <w:p w14:paraId="2F46FEBC" w14:textId="77777777" w:rsidR="00D32856" w:rsidRDefault="002E5523" w:rsidP="00D32856">
      <w:pPr>
        <w:pStyle w:val="NormalWeb"/>
        <w:shd w:val="clear" w:color="auto" w:fill="FFFFFF"/>
        <w:spacing w:before="0" w:beforeAutospacing="0" w:after="0" w:afterAutospacing="0"/>
        <w:ind w:left="10" w:hanging="10"/>
        <w:rPr>
          <w:b/>
          <w:bCs/>
          <w:color w:val="111111"/>
          <w:shd w:val="clear" w:color="auto" w:fill="FFFFFF"/>
        </w:rPr>
      </w:pPr>
      <w:r>
        <w:rPr>
          <w:b/>
          <w:bCs/>
          <w:color w:val="111111"/>
          <w:shd w:val="clear" w:color="auto" w:fill="FFFFFF"/>
        </w:rPr>
        <w:br/>
      </w:r>
      <w:r w:rsidR="00D32856">
        <w:rPr>
          <w:b/>
          <w:bCs/>
          <w:color w:val="111111"/>
          <w:shd w:val="clear" w:color="auto" w:fill="FFFFFF"/>
        </w:rPr>
        <w:t xml:space="preserve">5. </w:t>
      </w:r>
      <w:r w:rsidRPr="00ED7C7C">
        <w:rPr>
          <w:b/>
          <w:bCs/>
          <w:color w:val="111111"/>
          <w:shd w:val="clear" w:color="auto" w:fill="FFFFFF"/>
        </w:rPr>
        <w:t>KİTAP İÇİ BÖLÜM</w:t>
      </w:r>
    </w:p>
    <w:p w14:paraId="1FC52AF4" w14:textId="51A73AE7"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Metin içinde:</w:t>
      </w:r>
      <w:r w:rsidRPr="00ED7C7C">
        <w:rPr>
          <w:color w:val="111111"/>
          <w:shd w:val="clear" w:color="auto" w:fill="FFFFFF"/>
        </w:rPr>
        <w:t xml:space="preserve"> </w:t>
      </w:r>
    </w:p>
    <w:p w14:paraId="7BAEB0F2" w14:textId="77777777" w:rsidR="00D3285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shd w:val="clear" w:color="auto" w:fill="FFFFFF"/>
        </w:rPr>
        <w:t>(</w:t>
      </w:r>
      <w:r w:rsidR="009A5E26">
        <w:rPr>
          <w:color w:val="111111"/>
          <w:shd w:val="clear" w:color="auto" w:fill="FFFFFF"/>
        </w:rPr>
        <w:t>Lale Kahraman</w:t>
      </w:r>
      <w:r w:rsidRPr="00ED7C7C">
        <w:rPr>
          <w:color w:val="111111"/>
          <w:shd w:val="clear" w:color="auto" w:fill="FFFFFF"/>
        </w:rPr>
        <w:t>, 202</w:t>
      </w:r>
      <w:r w:rsidR="009A5E26">
        <w:rPr>
          <w:color w:val="111111"/>
          <w:shd w:val="clear" w:color="auto" w:fill="FFFFFF"/>
        </w:rPr>
        <w:t>2</w:t>
      </w:r>
      <w:r w:rsidRPr="00ED7C7C">
        <w:rPr>
          <w:color w:val="111111"/>
          <w:shd w:val="clear" w:color="auto" w:fill="FFFFFF"/>
        </w:rPr>
        <w:t xml:space="preserve">: </w:t>
      </w:r>
      <w:r w:rsidR="009A5E26">
        <w:rPr>
          <w:color w:val="111111"/>
          <w:shd w:val="clear" w:color="auto" w:fill="FFFFFF"/>
        </w:rPr>
        <w:t>175</w:t>
      </w:r>
      <w:r w:rsidRPr="00ED7C7C">
        <w:rPr>
          <w:color w:val="111111"/>
          <w:shd w:val="clear" w:color="auto" w:fill="FFFFFF"/>
        </w:rPr>
        <w:t>).</w:t>
      </w:r>
    </w:p>
    <w:p w14:paraId="2873C9CF" w14:textId="77C72E45"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5F3F0880" w14:textId="77777777" w:rsidR="00D32856" w:rsidRDefault="009A5E26" w:rsidP="00D32856">
      <w:pPr>
        <w:pStyle w:val="NormalWeb"/>
        <w:shd w:val="clear" w:color="auto" w:fill="FFFFFF"/>
        <w:spacing w:before="0" w:beforeAutospacing="0" w:after="0" w:afterAutospacing="0"/>
        <w:ind w:left="10" w:hanging="10"/>
        <w:jc w:val="both"/>
        <w:rPr>
          <w:color w:val="111111"/>
          <w:shd w:val="clear" w:color="auto" w:fill="FFFFFF"/>
        </w:rPr>
      </w:pPr>
      <w:r w:rsidRPr="00C637AC">
        <w:rPr>
          <w:shd w:val="clear" w:color="auto" w:fill="FFFFFF"/>
        </w:rPr>
        <w:t xml:space="preserve">Lale Kahraman, </w:t>
      </w:r>
      <w:r>
        <w:rPr>
          <w:color w:val="111111"/>
          <w:shd w:val="clear" w:color="auto" w:fill="FFFFFF"/>
        </w:rPr>
        <w:t>A.</w:t>
      </w:r>
      <w:r w:rsidR="002E5523" w:rsidRPr="00ED7C7C">
        <w:rPr>
          <w:color w:val="111111"/>
          <w:shd w:val="clear" w:color="auto" w:fill="FFFFFF"/>
        </w:rPr>
        <w:t xml:space="preserve"> (2</w:t>
      </w:r>
      <w:r w:rsidR="00D710AF">
        <w:rPr>
          <w:color w:val="111111"/>
          <w:shd w:val="clear" w:color="auto" w:fill="FFFFFF"/>
        </w:rPr>
        <w:t>0</w:t>
      </w:r>
      <w:r>
        <w:rPr>
          <w:color w:val="111111"/>
          <w:shd w:val="clear" w:color="auto" w:fill="FFFFFF"/>
        </w:rPr>
        <w:t>22</w:t>
      </w:r>
      <w:r w:rsidR="002E5523" w:rsidRPr="00ED7C7C">
        <w:rPr>
          <w:color w:val="111111"/>
          <w:shd w:val="clear" w:color="auto" w:fill="FFFFFF"/>
        </w:rPr>
        <w:t>).</w:t>
      </w:r>
      <w:r>
        <w:rPr>
          <w:color w:val="111111"/>
          <w:shd w:val="clear" w:color="auto" w:fill="FFFFFF"/>
        </w:rPr>
        <w:t xml:space="preserve"> Soğuk Savaş Sonrasında Asya-Pasifik. M. S. Özel Özcan </w:t>
      </w:r>
      <w:r w:rsidR="002E5523" w:rsidRPr="00ED7C7C">
        <w:rPr>
          <w:color w:val="111111"/>
          <w:shd w:val="clear" w:color="auto" w:fill="FFFFFF"/>
        </w:rPr>
        <w:t>(Ed.),</w:t>
      </w:r>
      <w:r>
        <w:rPr>
          <w:i/>
          <w:iCs/>
          <w:color w:val="111111"/>
          <w:shd w:val="clear" w:color="auto" w:fill="FFFFFF"/>
        </w:rPr>
        <w:t xml:space="preserve"> Soğuk Savaş Sonrasında Sistem, Devlet ve Tarih</w:t>
      </w:r>
      <w:r w:rsidRPr="00ED7C7C">
        <w:rPr>
          <w:color w:val="111111"/>
          <w:shd w:val="clear" w:color="auto" w:fill="FFFFFF"/>
        </w:rPr>
        <w:t xml:space="preserve"> </w:t>
      </w:r>
      <w:r w:rsidR="002E5523" w:rsidRPr="00ED7C7C">
        <w:rPr>
          <w:color w:val="111111"/>
          <w:shd w:val="clear" w:color="auto" w:fill="FFFFFF"/>
        </w:rPr>
        <w:t>(ss.</w:t>
      </w:r>
      <w:r>
        <w:rPr>
          <w:color w:val="111111"/>
          <w:shd w:val="clear" w:color="auto" w:fill="FFFFFF"/>
        </w:rPr>
        <w:t>173-196</w:t>
      </w:r>
      <w:r w:rsidR="002E5523" w:rsidRPr="00ED7C7C">
        <w:rPr>
          <w:color w:val="111111"/>
          <w:shd w:val="clear" w:color="auto" w:fill="FFFFFF"/>
        </w:rPr>
        <w:t xml:space="preserve">). Ankara: </w:t>
      </w:r>
      <w:r>
        <w:rPr>
          <w:color w:val="111111"/>
          <w:shd w:val="clear" w:color="auto" w:fill="FFFFFF"/>
        </w:rPr>
        <w:t>Orion Kitabevi.</w:t>
      </w:r>
    </w:p>
    <w:p w14:paraId="70904423" w14:textId="77777777" w:rsidR="00D32856" w:rsidRDefault="00D32856" w:rsidP="00D32856">
      <w:pPr>
        <w:pStyle w:val="NormalWeb"/>
        <w:shd w:val="clear" w:color="auto" w:fill="FFFFFF"/>
        <w:spacing w:before="0" w:beforeAutospacing="0" w:after="0" w:afterAutospacing="0"/>
        <w:ind w:left="10" w:hanging="10"/>
        <w:jc w:val="both"/>
        <w:rPr>
          <w:color w:val="111111"/>
        </w:rPr>
      </w:pPr>
    </w:p>
    <w:p w14:paraId="6992F3F7" w14:textId="0BF75EEC" w:rsidR="00D32856" w:rsidRDefault="002E5523" w:rsidP="00D32856">
      <w:pPr>
        <w:pStyle w:val="NormalWeb"/>
        <w:shd w:val="clear" w:color="auto" w:fill="FFFFFF"/>
        <w:spacing w:before="0" w:beforeAutospacing="0" w:after="0" w:afterAutospacing="0"/>
        <w:ind w:left="10" w:hanging="10"/>
        <w:jc w:val="both"/>
        <w:rPr>
          <w:b/>
          <w:bCs/>
          <w:color w:val="111111"/>
          <w:shd w:val="clear" w:color="auto" w:fill="FFFFFF"/>
        </w:rPr>
      </w:pPr>
      <w:r w:rsidRPr="00ED7C7C">
        <w:rPr>
          <w:color w:val="111111"/>
        </w:rPr>
        <w:lastRenderedPageBreak/>
        <w:br/>
      </w:r>
      <w:r w:rsidR="00D32856">
        <w:rPr>
          <w:b/>
          <w:bCs/>
          <w:color w:val="111111"/>
          <w:shd w:val="clear" w:color="auto" w:fill="FFFFFF"/>
        </w:rPr>
        <w:t xml:space="preserve">6. </w:t>
      </w:r>
      <w:r w:rsidRPr="00ED7C7C">
        <w:rPr>
          <w:b/>
          <w:bCs/>
          <w:color w:val="111111"/>
          <w:shd w:val="clear" w:color="auto" w:fill="FFFFFF"/>
        </w:rPr>
        <w:t>DERGİ MAKALESİ</w:t>
      </w:r>
    </w:p>
    <w:p w14:paraId="2F06C7A7" w14:textId="45A6314F" w:rsidR="009A5E26" w:rsidRPr="00D32856" w:rsidRDefault="002E5523" w:rsidP="00D32856">
      <w:pPr>
        <w:pStyle w:val="NormalWeb"/>
        <w:shd w:val="clear" w:color="auto" w:fill="FFFFFF"/>
        <w:spacing w:before="0" w:beforeAutospacing="0" w:after="0" w:afterAutospacing="0"/>
        <w:ind w:left="10" w:hanging="10"/>
        <w:jc w:val="both"/>
        <w:rPr>
          <w:b/>
          <w:color w:val="111111"/>
          <w:shd w:val="clear" w:color="auto" w:fill="FFFFFF"/>
        </w:rPr>
      </w:pPr>
      <w:r w:rsidRPr="00ED7C7C">
        <w:rPr>
          <w:color w:val="111111"/>
        </w:rPr>
        <w:br/>
      </w:r>
      <w:r w:rsidRPr="00D32856">
        <w:rPr>
          <w:b/>
          <w:color w:val="111111"/>
          <w:u w:val="single"/>
          <w:shd w:val="clear" w:color="auto" w:fill="FFFFFF"/>
        </w:rPr>
        <w:t>Metin içinde:</w:t>
      </w:r>
      <w:r w:rsidRPr="00D32856">
        <w:rPr>
          <w:b/>
          <w:color w:val="111111"/>
          <w:shd w:val="clear" w:color="auto" w:fill="FFFFFF"/>
        </w:rPr>
        <w:t xml:space="preserve"> </w:t>
      </w:r>
    </w:p>
    <w:p w14:paraId="7D826A58" w14:textId="61B36AE8" w:rsidR="009A5E26" w:rsidRDefault="00D710AF" w:rsidP="002E5523">
      <w:pPr>
        <w:pStyle w:val="NormalWeb"/>
        <w:shd w:val="clear" w:color="auto" w:fill="FFFFFF"/>
        <w:spacing w:before="0" w:beforeAutospacing="0" w:after="0" w:afterAutospacing="0" w:line="360" w:lineRule="auto"/>
        <w:rPr>
          <w:color w:val="111111"/>
          <w:u w:val="single"/>
          <w:shd w:val="clear" w:color="auto" w:fill="FFFFFF"/>
        </w:rPr>
      </w:pPr>
      <w:r>
        <w:rPr>
          <w:color w:val="111111"/>
          <w:shd w:val="clear" w:color="auto" w:fill="FFFFFF"/>
        </w:rPr>
        <w:t>(</w:t>
      </w:r>
      <w:r w:rsidR="002E5523">
        <w:rPr>
          <w:color w:val="111111"/>
          <w:shd w:val="clear" w:color="auto" w:fill="FFFFFF"/>
        </w:rPr>
        <w:t>Özel, 2</w:t>
      </w:r>
      <w:r w:rsidR="00BE0BDF">
        <w:rPr>
          <w:color w:val="111111"/>
          <w:shd w:val="clear" w:color="auto" w:fill="FFFFFF"/>
        </w:rPr>
        <w:t>020</w:t>
      </w:r>
      <w:r w:rsidR="002E5523">
        <w:rPr>
          <w:color w:val="111111"/>
          <w:shd w:val="clear" w:color="auto" w:fill="FFFFFF"/>
        </w:rPr>
        <w:t xml:space="preserve">: </w:t>
      </w:r>
      <w:r w:rsidR="009A5E26">
        <w:rPr>
          <w:color w:val="111111"/>
          <w:shd w:val="clear" w:color="auto" w:fill="FFFFFF"/>
        </w:rPr>
        <w:t>1</w:t>
      </w:r>
      <w:r w:rsidR="00BE0BDF">
        <w:rPr>
          <w:color w:val="111111"/>
          <w:shd w:val="clear" w:color="auto" w:fill="FFFFFF"/>
        </w:rPr>
        <w:t>45</w:t>
      </w:r>
      <w:r>
        <w:rPr>
          <w:color w:val="111111"/>
          <w:shd w:val="clear" w:color="auto" w:fill="FFFFFF"/>
        </w:rPr>
        <w:t>).</w:t>
      </w:r>
      <w:r w:rsidR="002E5523" w:rsidRPr="00ED7C7C">
        <w:rPr>
          <w:color w:val="111111"/>
        </w:rPr>
        <w:br/>
      </w:r>
      <w:r w:rsidR="002E5523" w:rsidRPr="00D32856">
        <w:rPr>
          <w:b/>
          <w:color w:val="111111"/>
          <w:u w:val="single"/>
          <w:shd w:val="clear" w:color="auto" w:fill="FFFFFF"/>
        </w:rPr>
        <w:t>Kaynakça bölümünde:</w:t>
      </w:r>
    </w:p>
    <w:p w14:paraId="59D1B0AA" w14:textId="47229B1B" w:rsidR="009A5E26" w:rsidRPr="00D32856" w:rsidRDefault="009A5E26" w:rsidP="00D32856">
      <w:pPr>
        <w:pStyle w:val="NormalWeb"/>
        <w:shd w:val="clear" w:color="auto" w:fill="FFFFFF"/>
        <w:spacing w:before="0" w:beforeAutospacing="0" w:after="0" w:afterAutospacing="0"/>
        <w:jc w:val="both"/>
        <w:rPr>
          <w:shd w:val="clear" w:color="auto" w:fill="FFFFFF"/>
        </w:rPr>
      </w:pPr>
      <w:r>
        <w:rPr>
          <w:color w:val="111111"/>
          <w:shd w:val="clear" w:color="auto" w:fill="FFFFFF"/>
        </w:rPr>
        <w:t xml:space="preserve">Özel </w:t>
      </w:r>
      <w:r w:rsidRPr="009A5E26">
        <w:rPr>
          <w:color w:val="111111"/>
          <w:shd w:val="clear" w:color="auto" w:fill="FFFFFF"/>
        </w:rPr>
        <w:t>Özcan, M. S. (2019).</w:t>
      </w:r>
      <w:r w:rsidR="00BE0BDF" w:rsidRPr="00BE0BDF">
        <w:t xml:space="preserve"> </w:t>
      </w:r>
      <w:r w:rsidR="00BE0BDF" w:rsidRPr="00BE0BDF">
        <w:rPr>
          <w:color w:val="111111"/>
          <w:shd w:val="clear" w:color="auto" w:fill="FFFFFF"/>
        </w:rPr>
        <w:t xml:space="preserve">XIX. Yüzyılda Rus-Çin İlişkilerine İngiliz Etkisi ve </w:t>
      </w:r>
      <w:proofErr w:type="spellStart"/>
      <w:r w:rsidR="00BE0BDF" w:rsidRPr="00BE0BDF">
        <w:rPr>
          <w:color w:val="111111"/>
          <w:shd w:val="clear" w:color="auto" w:fill="FFFFFF"/>
        </w:rPr>
        <w:t>Gulca</w:t>
      </w:r>
      <w:proofErr w:type="spellEnd"/>
      <w:r w:rsidR="00BE0BDF">
        <w:rPr>
          <w:color w:val="111111"/>
          <w:shd w:val="clear" w:color="auto" w:fill="FFFFFF"/>
        </w:rPr>
        <w:t xml:space="preserve"> </w:t>
      </w:r>
      <w:r w:rsidR="00BE0BDF" w:rsidRPr="00BE0BDF">
        <w:rPr>
          <w:color w:val="111111"/>
          <w:shd w:val="clear" w:color="auto" w:fill="FFFFFF"/>
        </w:rPr>
        <w:t>(</w:t>
      </w:r>
      <w:proofErr w:type="spellStart"/>
      <w:r w:rsidR="00BE0BDF" w:rsidRPr="00BE0BDF">
        <w:rPr>
          <w:color w:val="111111"/>
          <w:shd w:val="clear" w:color="auto" w:fill="FFFFFF"/>
        </w:rPr>
        <w:t>Kuldja</w:t>
      </w:r>
      <w:proofErr w:type="spellEnd"/>
      <w:r w:rsidR="00BE0BDF" w:rsidRPr="00BE0BDF">
        <w:rPr>
          <w:color w:val="111111"/>
          <w:shd w:val="clear" w:color="auto" w:fill="FFFFFF"/>
        </w:rPr>
        <w:t>) Anlaşması</w:t>
      </w:r>
      <w:r w:rsidRPr="009A5E26">
        <w:rPr>
          <w:color w:val="111111"/>
          <w:shd w:val="clear" w:color="auto" w:fill="FFFFFF"/>
        </w:rPr>
        <w:t xml:space="preserve">. </w:t>
      </w:r>
      <w:r w:rsidR="00BE0BDF">
        <w:rPr>
          <w:i/>
          <w:color w:val="111111"/>
          <w:shd w:val="clear" w:color="auto" w:fill="FFFFFF"/>
        </w:rPr>
        <w:t xml:space="preserve">Türkiye Rusya Araştırmaları </w:t>
      </w:r>
      <w:r w:rsidRPr="009A5E26">
        <w:rPr>
          <w:i/>
          <w:color w:val="111111"/>
          <w:shd w:val="clear" w:color="auto" w:fill="FFFFFF"/>
        </w:rPr>
        <w:t>Dergisi</w:t>
      </w:r>
      <w:r w:rsidRPr="009A5E26">
        <w:rPr>
          <w:color w:val="111111"/>
          <w:shd w:val="clear" w:color="auto" w:fill="FFFFFF"/>
        </w:rPr>
        <w:t xml:space="preserve">, </w:t>
      </w:r>
      <w:r w:rsidR="00BE0BDF">
        <w:rPr>
          <w:color w:val="111111"/>
          <w:shd w:val="clear" w:color="auto" w:fill="FFFFFF"/>
        </w:rPr>
        <w:t>4(1),</w:t>
      </w:r>
      <w:r w:rsidRPr="009A5E26">
        <w:rPr>
          <w:color w:val="111111"/>
          <w:shd w:val="clear" w:color="auto" w:fill="FFFFFF"/>
        </w:rPr>
        <w:t xml:space="preserve"> </w:t>
      </w:r>
      <w:r w:rsidR="00BE0BDF">
        <w:rPr>
          <w:color w:val="111111"/>
          <w:shd w:val="clear" w:color="auto" w:fill="FFFFFF"/>
        </w:rPr>
        <w:t>143-162.</w:t>
      </w:r>
      <w:r w:rsidR="00BE0BDF">
        <w:t xml:space="preserve"> </w:t>
      </w:r>
      <w:hyperlink r:id="rId9" w:history="1">
        <w:r w:rsidR="00D32856" w:rsidRPr="00D32856">
          <w:rPr>
            <w:rStyle w:val="Kpr"/>
            <w:color w:val="auto"/>
            <w:u w:val="none"/>
            <w:shd w:val="clear" w:color="auto" w:fill="FFFFFF"/>
          </w:rPr>
          <w:t>https://doi.org/10.48068/trad.742090</w:t>
        </w:r>
      </w:hyperlink>
      <w:r w:rsidR="00BE0BDF" w:rsidRPr="00D32856">
        <w:rPr>
          <w:shd w:val="clear" w:color="auto" w:fill="FFFFFF"/>
        </w:rPr>
        <w:t>.</w:t>
      </w:r>
    </w:p>
    <w:p w14:paraId="7AEA550C" w14:textId="77777777" w:rsidR="00D32856" w:rsidRDefault="00D32856" w:rsidP="00D32856">
      <w:pPr>
        <w:pStyle w:val="NormalWeb"/>
        <w:shd w:val="clear" w:color="auto" w:fill="FFFFFF"/>
        <w:spacing w:before="0" w:beforeAutospacing="0" w:after="0" w:afterAutospacing="0"/>
        <w:jc w:val="both"/>
        <w:rPr>
          <w:color w:val="111111"/>
          <w:shd w:val="clear" w:color="auto" w:fill="FFFFFF"/>
        </w:rPr>
      </w:pPr>
    </w:p>
    <w:p w14:paraId="15A53088" w14:textId="1118FE63" w:rsidR="00D32856" w:rsidRDefault="00423FB9" w:rsidP="00D32856">
      <w:pPr>
        <w:pStyle w:val="NormalWeb"/>
        <w:shd w:val="clear" w:color="auto" w:fill="FFFFFF"/>
        <w:spacing w:before="0" w:beforeAutospacing="0" w:after="0" w:afterAutospacing="0"/>
        <w:jc w:val="both"/>
        <w:rPr>
          <w:color w:val="111111"/>
          <w:shd w:val="clear" w:color="auto" w:fill="FFFFFF"/>
        </w:rPr>
      </w:pPr>
      <w:proofErr w:type="spellStart"/>
      <w:r>
        <w:rPr>
          <w:color w:val="111111"/>
          <w:shd w:val="clear" w:color="auto" w:fill="FFFFFF"/>
        </w:rPr>
        <w:t>Yönten</w:t>
      </w:r>
      <w:proofErr w:type="spellEnd"/>
      <w:r>
        <w:rPr>
          <w:color w:val="111111"/>
          <w:shd w:val="clear" w:color="auto" w:fill="FFFFFF"/>
        </w:rPr>
        <w:t xml:space="preserve"> Balaban, A. </w:t>
      </w:r>
      <w:bookmarkStart w:id="2" w:name="_GoBack"/>
      <w:bookmarkEnd w:id="2"/>
      <w:r w:rsidR="00D32856" w:rsidRPr="00D32856">
        <w:rPr>
          <w:color w:val="111111"/>
          <w:shd w:val="clear" w:color="auto" w:fill="FFFFFF"/>
        </w:rPr>
        <w:t xml:space="preserve">&amp; Akman, K. (2022). </w:t>
      </w:r>
      <w:proofErr w:type="spellStart"/>
      <w:r w:rsidR="00D32856" w:rsidRPr="00D32856">
        <w:rPr>
          <w:color w:val="111111"/>
          <w:shd w:val="clear" w:color="auto" w:fill="FFFFFF"/>
        </w:rPr>
        <w:t>Climate</w:t>
      </w:r>
      <w:proofErr w:type="spellEnd"/>
      <w:r w:rsidR="00D32856" w:rsidRPr="00D32856">
        <w:rPr>
          <w:color w:val="111111"/>
          <w:shd w:val="clear" w:color="auto" w:fill="FFFFFF"/>
        </w:rPr>
        <w:t xml:space="preserve"> </w:t>
      </w:r>
      <w:proofErr w:type="spellStart"/>
      <w:r w:rsidR="00D32856" w:rsidRPr="00D32856">
        <w:rPr>
          <w:color w:val="111111"/>
          <w:shd w:val="clear" w:color="auto" w:fill="FFFFFF"/>
        </w:rPr>
        <w:t>Change</w:t>
      </w:r>
      <w:proofErr w:type="spellEnd"/>
      <w:r w:rsidR="00D32856" w:rsidRPr="00D32856">
        <w:rPr>
          <w:color w:val="111111"/>
          <w:shd w:val="clear" w:color="auto" w:fill="FFFFFF"/>
        </w:rPr>
        <w:t xml:space="preserve"> Adaptation </w:t>
      </w:r>
      <w:proofErr w:type="spellStart"/>
      <w:r w:rsidR="00D32856" w:rsidRPr="00D32856">
        <w:rPr>
          <w:color w:val="111111"/>
          <w:shd w:val="clear" w:color="auto" w:fill="FFFFFF"/>
        </w:rPr>
        <w:t>Policies</w:t>
      </w:r>
      <w:proofErr w:type="spellEnd"/>
      <w:r w:rsidR="00D32856" w:rsidRPr="00D32856">
        <w:rPr>
          <w:color w:val="111111"/>
          <w:shd w:val="clear" w:color="auto" w:fill="FFFFFF"/>
        </w:rPr>
        <w:t xml:space="preserve"> of </w:t>
      </w:r>
      <w:proofErr w:type="spellStart"/>
      <w:r w:rsidR="00D32856" w:rsidRPr="00D32856">
        <w:rPr>
          <w:color w:val="111111"/>
          <w:shd w:val="clear" w:color="auto" w:fill="FFFFFF"/>
        </w:rPr>
        <w:t>Metropolitan</w:t>
      </w:r>
      <w:proofErr w:type="spellEnd"/>
      <w:r w:rsidR="00D32856" w:rsidRPr="00D32856">
        <w:rPr>
          <w:color w:val="111111"/>
          <w:shd w:val="clear" w:color="auto" w:fill="FFFFFF"/>
        </w:rPr>
        <w:t xml:space="preserve"> </w:t>
      </w:r>
      <w:proofErr w:type="spellStart"/>
      <w:r w:rsidR="00D32856" w:rsidRPr="00D32856">
        <w:rPr>
          <w:color w:val="111111"/>
          <w:shd w:val="clear" w:color="auto" w:fill="FFFFFF"/>
        </w:rPr>
        <w:t>Municipalities</w:t>
      </w:r>
      <w:proofErr w:type="spellEnd"/>
      <w:r w:rsidR="00D32856" w:rsidRPr="00D32856">
        <w:rPr>
          <w:color w:val="111111"/>
          <w:shd w:val="clear" w:color="auto" w:fill="FFFFFF"/>
        </w:rPr>
        <w:t xml:space="preserve"> in </w:t>
      </w:r>
      <w:proofErr w:type="spellStart"/>
      <w:r w:rsidR="00D32856" w:rsidRPr="00D32856">
        <w:rPr>
          <w:color w:val="111111"/>
          <w:shd w:val="clear" w:color="auto" w:fill="FFFFFF"/>
        </w:rPr>
        <w:t>Turkey</w:t>
      </w:r>
      <w:proofErr w:type="spellEnd"/>
      <w:r w:rsidR="00D32856" w:rsidRPr="00D32856">
        <w:rPr>
          <w:color w:val="111111"/>
          <w:shd w:val="clear" w:color="auto" w:fill="FFFFFF"/>
        </w:rPr>
        <w:t xml:space="preserve">. </w:t>
      </w:r>
      <w:r w:rsidR="00D32856" w:rsidRPr="00D32856">
        <w:rPr>
          <w:i/>
          <w:color w:val="111111"/>
          <w:shd w:val="clear" w:color="auto" w:fill="FFFFFF"/>
        </w:rPr>
        <w:t xml:space="preserve">Süleyman Demirel Üniversitesi </w:t>
      </w:r>
      <w:proofErr w:type="spellStart"/>
      <w:r w:rsidR="00D32856" w:rsidRPr="00D32856">
        <w:rPr>
          <w:i/>
          <w:color w:val="111111"/>
          <w:shd w:val="clear" w:color="auto" w:fill="FFFFFF"/>
        </w:rPr>
        <w:t>Vizyoner</w:t>
      </w:r>
      <w:proofErr w:type="spellEnd"/>
      <w:r w:rsidR="00D32856" w:rsidRPr="00D32856">
        <w:rPr>
          <w:i/>
          <w:color w:val="111111"/>
          <w:shd w:val="clear" w:color="auto" w:fill="FFFFFF"/>
        </w:rPr>
        <w:t xml:space="preserve"> Dergisi</w:t>
      </w:r>
      <w:r w:rsidR="00D32856" w:rsidRPr="00D32856">
        <w:rPr>
          <w:color w:val="111111"/>
          <w:shd w:val="clear" w:color="auto" w:fill="FFFFFF"/>
        </w:rPr>
        <w:t>, 13(36), 1132-1149. https://doi.org/</w:t>
      </w:r>
      <w:proofErr w:type="gramStart"/>
      <w:r w:rsidR="00D32856" w:rsidRPr="00D32856">
        <w:rPr>
          <w:color w:val="111111"/>
          <w:shd w:val="clear" w:color="auto" w:fill="FFFFFF"/>
        </w:rPr>
        <w:t>10.21076</w:t>
      </w:r>
      <w:proofErr w:type="gramEnd"/>
      <w:r w:rsidR="00D32856" w:rsidRPr="00D32856">
        <w:rPr>
          <w:color w:val="111111"/>
          <w:shd w:val="clear" w:color="auto" w:fill="FFFFFF"/>
        </w:rPr>
        <w:t>/vizyoner.1103978</w:t>
      </w:r>
    </w:p>
    <w:p w14:paraId="63678D27" w14:textId="2C0144EC" w:rsidR="00BE0BDF" w:rsidRDefault="002E5523" w:rsidP="00BE0BDF">
      <w:pPr>
        <w:pStyle w:val="NormalWeb"/>
        <w:shd w:val="clear" w:color="auto" w:fill="FFFFFF"/>
        <w:spacing w:before="0" w:beforeAutospacing="0" w:after="0" w:afterAutospacing="0" w:line="360" w:lineRule="auto"/>
        <w:jc w:val="both"/>
        <w:rPr>
          <w:b/>
          <w:bCs/>
          <w:color w:val="111111"/>
          <w:shd w:val="clear" w:color="auto" w:fill="FFFFFF"/>
        </w:rPr>
      </w:pPr>
      <w:r w:rsidRPr="00ED7C7C">
        <w:rPr>
          <w:b/>
          <w:bCs/>
          <w:color w:val="111111"/>
          <w:shd w:val="clear" w:color="auto" w:fill="FFFFFF"/>
        </w:rPr>
        <w:br/>
      </w:r>
      <w:r w:rsidR="00D32856">
        <w:rPr>
          <w:b/>
          <w:bCs/>
          <w:color w:val="111111"/>
          <w:shd w:val="clear" w:color="auto" w:fill="FFFFFF"/>
        </w:rPr>
        <w:t xml:space="preserve">7. </w:t>
      </w:r>
      <w:r w:rsidRPr="00ED7C7C">
        <w:rPr>
          <w:b/>
          <w:bCs/>
          <w:color w:val="111111"/>
          <w:shd w:val="clear" w:color="auto" w:fill="FFFFFF"/>
        </w:rPr>
        <w:t>ELEKTRONİK KAYNAKLAR</w:t>
      </w:r>
    </w:p>
    <w:p w14:paraId="452E40A1" w14:textId="77777777" w:rsidR="00BE0BDF" w:rsidRPr="00D32856" w:rsidRDefault="00BE0BDF" w:rsidP="00D32856">
      <w:pPr>
        <w:pStyle w:val="NormalWeb"/>
        <w:shd w:val="clear" w:color="auto" w:fill="FFFFFF"/>
        <w:spacing w:before="0" w:beforeAutospacing="0" w:after="0" w:afterAutospacing="0"/>
        <w:rPr>
          <w:b/>
          <w:color w:val="111111"/>
          <w:u w:val="single"/>
          <w:shd w:val="clear" w:color="auto" w:fill="FFFFFF"/>
        </w:rPr>
      </w:pPr>
      <w:r w:rsidRPr="00D32856">
        <w:rPr>
          <w:b/>
          <w:color w:val="111111"/>
          <w:u w:val="single"/>
          <w:shd w:val="clear" w:color="auto" w:fill="FFFFFF"/>
        </w:rPr>
        <w:t>Metin içinde:</w:t>
      </w:r>
    </w:p>
    <w:p w14:paraId="23288593" w14:textId="5943104F" w:rsidR="00BE0BDF" w:rsidRDefault="00BE0BDF" w:rsidP="00D32856">
      <w:pPr>
        <w:pStyle w:val="NormalWeb"/>
        <w:shd w:val="clear" w:color="auto" w:fill="FFFFFF"/>
        <w:spacing w:before="0" w:beforeAutospacing="0" w:after="0" w:afterAutospacing="0"/>
        <w:rPr>
          <w:color w:val="111111"/>
        </w:rPr>
      </w:pPr>
      <w:r>
        <w:rPr>
          <w:color w:val="111111"/>
        </w:rPr>
        <w:t>(Akman, 2025)</w:t>
      </w:r>
      <w:r w:rsidR="00D32856">
        <w:rPr>
          <w:color w:val="111111"/>
        </w:rPr>
        <w:t>.</w:t>
      </w:r>
    </w:p>
    <w:p w14:paraId="0A64D4C4" w14:textId="77777777" w:rsidR="00D32856" w:rsidRDefault="00D32856" w:rsidP="00D32856">
      <w:pPr>
        <w:pStyle w:val="NormalWeb"/>
        <w:shd w:val="clear" w:color="auto" w:fill="FFFFFF"/>
        <w:spacing w:before="0" w:beforeAutospacing="0" w:after="0" w:afterAutospacing="0"/>
        <w:rPr>
          <w:color w:val="111111"/>
        </w:rPr>
      </w:pPr>
    </w:p>
    <w:p w14:paraId="76479F6F" w14:textId="68873298" w:rsidR="002E5523" w:rsidRPr="005F1886" w:rsidRDefault="00BE0BDF" w:rsidP="00D32856">
      <w:pPr>
        <w:pStyle w:val="NormalWeb"/>
        <w:shd w:val="clear" w:color="auto" w:fill="FFFFFF"/>
        <w:spacing w:before="0" w:beforeAutospacing="0" w:after="0" w:afterAutospacing="0"/>
        <w:rPr>
          <w:shd w:val="clear" w:color="auto" w:fill="FFFFFF"/>
        </w:rPr>
      </w:pPr>
      <w:r w:rsidRPr="00D32856">
        <w:rPr>
          <w:b/>
          <w:color w:val="111111"/>
          <w:u w:val="single"/>
          <w:shd w:val="clear" w:color="auto" w:fill="FFFFFF"/>
        </w:rPr>
        <w:t>Kaynakça bölümünde:</w:t>
      </w:r>
      <w:r w:rsidR="002E5523" w:rsidRPr="00ED7C7C">
        <w:rPr>
          <w:color w:val="111111"/>
        </w:rPr>
        <w:br/>
      </w:r>
      <w:r>
        <w:rPr>
          <w:color w:val="111111"/>
          <w:shd w:val="clear" w:color="auto" w:fill="FFFFFF"/>
        </w:rPr>
        <w:t xml:space="preserve">Akman, K (2025). </w:t>
      </w:r>
      <w:r w:rsidRPr="00BE0BDF">
        <w:rPr>
          <w:color w:val="111111"/>
          <w:shd w:val="clear" w:color="auto" w:fill="FFFFFF"/>
        </w:rPr>
        <w:t>Literatür Taraması Nedir ve Nasıl Yapılır</w:t>
      </w:r>
      <w:proofErr w:type="gramStart"/>
      <w:r w:rsidRPr="00BE0BDF">
        <w:rPr>
          <w:color w:val="111111"/>
          <w:shd w:val="clear" w:color="auto" w:fill="FFFFFF"/>
        </w:rPr>
        <w:t>?</w:t>
      </w:r>
      <w:r>
        <w:rPr>
          <w:color w:val="111111"/>
          <w:shd w:val="clear" w:color="auto" w:fill="FFFFFF"/>
        </w:rPr>
        <w:t>.</w:t>
      </w:r>
      <w:proofErr w:type="gramEnd"/>
      <w:r w:rsidR="005F1886">
        <w:rPr>
          <w:color w:val="111111"/>
          <w:shd w:val="clear" w:color="auto" w:fill="FFFFFF"/>
        </w:rPr>
        <w:t xml:space="preserve"> </w:t>
      </w:r>
      <w:hyperlink r:id="rId10" w:history="1">
        <w:r w:rsidR="005F1886" w:rsidRPr="005F1886">
          <w:rPr>
            <w:rStyle w:val="Kpr"/>
            <w:color w:val="auto"/>
            <w:u w:val="none"/>
            <w:shd w:val="clear" w:color="auto" w:fill="FFFFFF"/>
          </w:rPr>
          <w:t>https://www.akademikkaynak.com/literatur-taramasi-nedir-ve-nasil-yapilir.html</w:t>
        </w:r>
      </w:hyperlink>
      <w:r w:rsidRPr="005F1886">
        <w:rPr>
          <w:shd w:val="clear" w:color="auto" w:fill="FFFFFF"/>
        </w:rPr>
        <w:t>, Erişim Tarihi 02.01.2025</w:t>
      </w:r>
      <w:r w:rsidR="005F1886" w:rsidRPr="005F1886">
        <w:rPr>
          <w:shd w:val="clear" w:color="auto" w:fill="FFFFFF"/>
        </w:rPr>
        <w:t>.</w:t>
      </w:r>
    </w:p>
    <w:p w14:paraId="635DD148" w14:textId="77777777" w:rsidR="005F1886" w:rsidRPr="005F1886" w:rsidRDefault="005F1886" w:rsidP="005F1886">
      <w:pPr>
        <w:pStyle w:val="NormalWeb"/>
        <w:shd w:val="clear" w:color="auto" w:fill="FFFFFF"/>
        <w:spacing w:before="0" w:beforeAutospacing="0" w:after="0" w:afterAutospacing="0" w:line="360" w:lineRule="auto"/>
        <w:rPr>
          <w:b/>
          <w:shd w:val="clear" w:color="auto" w:fill="FFFFFF"/>
        </w:rPr>
      </w:pPr>
    </w:p>
    <w:p w14:paraId="09DCDCC6" w14:textId="784FD21B" w:rsidR="005F1886" w:rsidRPr="005F1886" w:rsidRDefault="00D32856" w:rsidP="005F1886">
      <w:pPr>
        <w:pStyle w:val="NormalWeb"/>
        <w:shd w:val="clear" w:color="auto" w:fill="FFFFFF"/>
        <w:spacing w:before="0" w:beforeAutospacing="0" w:after="0" w:afterAutospacing="0" w:line="360" w:lineRule="auto"/>
        <w:rPr>
          <w:b/>
          <w:shd w:val="clear" w:color="auto" w:fill="FFFFFF"/>
        </w:rPr>
      </w:pPr>
      <w:r>
        <w:rPr>
          <w:b/>
          <w:shd w:val="clear" w:color="auto" w:fill="FFFFFF"/>
        </w:rPr>
        <w:t xml:space="preserve">8. </w:t>
      </w:r>
      <w:r w:rsidR="005F1886" w:rsidRPr="005F1886">
        <w:rPr>
          <w:b/>
          <w:shd w:val="clear" w:color="auto" w:fill="FFFFFF"/>
        </w:rPr>
        <w:t>WEB SİTESİ</w:t>
      </w:r>
    </w:p>
    <w:p w14:paraId="24D3473F" w14:textId="77777777" w:rsidR="005F1886" w:rsidRPr="00D32856" w:rsidRDefault="005F1886" w:rsidP="00D32856">
      <w:pPr>
        <w:pStyle w:val="NormalWeb"/>
        <w:shd w:val="clear" w:color="auto" w:fill="FFFFFF"/>
        <w:spacing w:before="0" w:beforeAutospacing="0" w:after="0" w:afterAutospacing="0"/>
        <w:rPr>
          <w:b/>
          <w:u w:val="single"/>
          <w:shd w:val="clear" w:color="auto" w:fill="FFFFFF"/>
        </w:rPr>
      </w:pPr>
      <w:r w:rsidRPr="00D32856">
        <w:rPr>
          <w:b/>
          <w:u w:val="single"/>
          <w:shd w:val="clear" w:color="auto" w:fill="FFFFFF"/>
        </w:rPr>
        <w:t>Metin içinde:</w:t>
      </w:r>
    </w:p>
    <w:p w14:paraId="52177034" w14:textId="088CACA2" w:rsidR="005F1886" w:rsidRDefault="005F1886" w:rsidP="00D32856">
      <w:pPr>
        <w:pStyle w:val="NormalWeb"/>
        <w:shd w:val="clear" w:color="auto" w:fill="FFFFFF"/>
        <w:spacing w:before="0" w:beforeAutospacing="0" w:after="0" w:afterAutospacing="0"/>
        <w:rPr>
          <w:shd w:val="clear" w:color="auto" w:fill="FFFFFF"/>
        </w:rPr>
      </w:pPr>
      <w:r w:rsidRPr="005F1886">
        <w:rPr>
          <w:shd w:val="clear" w:color="auto" w:fill="FFFFFF"/>
        </w:rPr>
        <w:t>(</w:t>
      </w:r>
      <w:proofErr w:type="gramStart"/>
      <w:r w:rsidRPr="005F1886">
        <w:rPr>
          <w:shd w:val="clear" w:color="auto" w:fill="FFFFFF"/>
        </w:rPr>
        <w:t>akademikdusunce.org.tr</w:t>
      </w:r>
      <w:proofErr w:type="gramEnd"/>
      <w:r w:rsidRPr="005F1886">
        <w:rPr>
          <w:shd w:val="clear" w:color="auto" w:fill="FFFFFF"/>
        </w:rPr>
        <w:t>, 2025)</w:t>
      </w:r>
    </w:p>
    <w:p w14:paraId="0C89BCD3" w14:textId="77777777" w:rsidR="00D32856" w:rsidRPr="005F1886" w:rsidRDefault="00D32856" w:rsidP="00D32856">
      <w:pPr>
        <w:pStyle w:val="NormalWeb"/>
        <w:shd w:val="clear" w:color="auto" w:fill="FFFFFF"/>
        <w:spacing w:before="0" w:beforeAutospacing="0" w:after="0" w:afterAutospacing="0"/>
        <w:rPr>
          <w:shd w:val="clear" w:color="auto" w:fill="FFFFFF"/>
        </w:rPr>
      </w:pPr>
    </w:p>
    <w:p w14:paraId="5756163B" w14:textId="7AC45011" w:rsidR="005F1886" w:rsidRPr="00D32856" w:rsidRDefault="005F1886" w:rsidP="00D32856">
      <w:pPr>
        <w:pStyle w:val="NormalWeb"/>
        <w:shd w:val="clear" w:color="auto" w:fill="FFFFFF"/>
        <w:spacing w:before="0" w:beforeAutospacing="0" w:after="0" w:afterAutospacing="0"/>
        <w:rPr>
          <w:b/>
          <w:u w:val="single"/>
          <w:shd w:val="clear" w:color="auto" w:fill="FFFFFF"/>
        </w:rPr>
      </w:pPr>
      <w:r w:rsidRPr="00D32856">
        <w:rPr>
          <w:b/>
          <w:u w:val="single"/>
          <w:shd w:val="clear" w:color="auto" w:fill="FFFFFF"/>
        </w:rPr>
        <w:t xml:space="preserve">Kaynakça: </w:t>
      </w:r>
    </w:p>
    <w:p w14:paraId="75B0F9AC" w14:textId="77777777" w:rsidR="005F1886" w:rsidRPr="005F1886" w:rsidRDefault="005F1886" w:rsidP="00D32856">
      <w:pPr>
        <w:pStyle w:val="NormalWeb"/>
        <w:shd w:val="clear" w:color="auto" w:fill="FFFFFF"/>
        <w:spacing w:before="0" w:beforeAutospacing="0" w:after="0" w:afterAutospacing="0"/>
        <w:jc w:val="both"/>
        <w:rPr>
          <w:shd w:val="clear" w:color="auto" w:fill="FFFFFF"/>
        </w:rPr>
      </w:pPr>
      <w:r w:rsidRPr="005F1886">
        <w:rPr>
          <w:bCs/>
          <w:shd w:val="clear" w:color="auto" w:fill="FFFFFF"/>
        </w:rPr>
        <w:t xml:space="preserve">II. </w:t>
      </w:r>
      <w:proofErr w:type="spellStart"/>
      <w:r w:rsidRPr="005F1886">
        <w:rPr>
          <w:bCs/>
          <w:shd w:val="clear" w:color="auto" w:fill="FFFFFF"/>
        </w:rPr>
        <w:t>Göbeklitepe’den</w:t>
      </w:r>
      <w:proofErr w:type="spellEnd"/>
      <w:r w:rsidRPr="005F1886">
        <w:rPr>
          <w:bCs/>
          <w:shd w:val="clear" w:color="auto" w:fill="FFFFFF"/>
        </w:rPr>
        <w:t xml:space="preserve"> Bugüne Türkiye’nin Tarihi ve Kültürel Mirası Sempozyumu. </w:t>
      </w:r>
      <w:hyperlink r:id="rId11" w:history="1">
        <w:r w:rsidRPr="005F1886">
          <w:rPr>
            <w:rStyle w:val="Kpr"/>
            <w:bCs/>
            <w:color w:val="auto"/>
            <w:u w:val="none"/>
            <w:shd w:val="clear" w:color="auto" w:fill="FFFFFF"/>
          </w:rPr>
          <w:t>https://www.akademikdusunce.org.tr/ii-gobeklitepeden-bugune-turkiyenin-tarihi-ve-kulturel-mirasi-sempozyumu/</w:t>
        </w:r>
      </w:hyperlink>
      <w:r w:rsidRPr="005F1886">
        <w:rPr>
          <w:bCs/>
          <w:shd w:val="clear" w:color="auto" w:fill="FFFFFF"/>
        </w:rPr>
        <w:t xml:space="preserve">. </w:t>
      </w:r>
      <w:r w:rsidRPr="005F1886">
        <w:rPr>
          <w:shd w:val="clear" w:color="auto" w:fill="FFFFFF"/>
        </w:rPr>
        <w:t>Erişim Tarihi 02.01.2025.</w:t>
      </w:r>
    </w:p>
    <w:p w14:paraId="0F0DD069" w14:textId="77777777" w:rsidR="005F1886" w:rsidRDefault="005F1886" w:rsidP="005F1886">
      <w:pPr>
        <w:pStyle w:val="NormalWeb"/>
        <w:shd w:val="clear" w:color="auto" w:fill="FFFFFF"/>
        <w:spacing w:before="0" w:beforeAutospacing="0" w:after="0" w:afterAutospacing="0" w:line="360" w:lineRule="auto"/>
        <w:jc w:val="both"/>
        <w:rPr>
          <w:b/>
          <w:bCs/>
          <w:color w:val="111111"/>
          <w:shd w:val="clear" w:color="auto" w:fill="FFFFFF"/>
        </w:rPr>
      </w:pPr>
    </w:p>
    <w:p w14:paraId="7F8AC3DF" w14:textId="77777777" w:rsidR="00D32856" w:rsidRDefault="002E5523" w:rsidP="005F1886">
      <w:pPr>
        <w:pStyle w:val="NormalWeb"/>
        <w:shd w:val="clear" w:color="auto" w:fill="FFFFFF"/>
        <w:spacing w:before="0" w:beforeAutospacing="0" w:after="0" w:afterAutospacing="0" w:line="360" w:lineRule="auto"/>
        <w:jc w:val="both"/>
        <w:rPr>
          <w:b/>
          <w:bCs/>
          <w:color w:val="111111"/>
          <w:shd w:val="clear" w:color="auto" w:fill="FFFFFF"/>
        </w:rPr>
      </w:pPr>
      <w:r w:rsidRPr="00ED7C7C">
        <w:rPr>
          <w:b/>
          <w:bCs/>
          <w:color w:val="111111"/>
          <w:shd w:val="clear" w:color="auto" w:fill="FFFFFF"/>
        </w:rPr>
        <w:br/>
      </w:r>
      <w:r w:rsidR="00D32856">
        <w:rPr>
          <w:b/>
          <w:bCs/>
          <w:color w:val="111111"/>
          <w:shd w:val="clear" w:color="auto" w:fill="FFFFFF"/>
        </w:rPr>
        <w:t>9.</w:t>
      </w:r>
      <w:r w:rsidRPr="00ED7C7C">
        <w:rPr>
          <w:b/>
          <w:bCs/>
          <w:color w:val="111111"/>
          <w:shd w:val="clear" w:color="auto" w:fill="FFFFFF"/>
        </w:rPr>
        <w:t>TEZLER</w:t>
      </w:r>
    </w:p>
    <w:p w14:paraId="546CB8BA" w14:textId="098934F5" w:rsidR="009A5E26" w:rsidRPr="00D32856" w:rsidRDefault="002E5523" w:rsidP="00D32856">
      <w:pPr>
        <w:pStyle w:val="NormalWeb"/>
        <w:shd w:val="clear" w:color="auto" w:fill="FFFFFF"/>
        <w:spacing w:before="0" w:beforeAutospacing="0" w:after="0" w:afterAutospacing="0"/>
        <w:jc w:val="both"/>
        <w:rPr>
          <w:b/>
          <w:bCs/>
          <w:color w:val="111111"/>
          <w:shd w:val="clear" w:color="auto" w:fill="FFFFFF"/>
        </w:rPr>
      </w:pPr>
      <w:r w:rsidRPr="00ED7C7C">
        <w:rPr>
          <w:color w:val="111111"/>
        </w:rPr>
        <w:br/>
      </w:r>
      <w:r w:rsidRPr="00D32856">
        <w:rPr>
          <w:b/>
          <w:color w:val="111111"/>
          <w:u w:val="single"/>
          <w:shd w:val="clear" w:color="auto" w:fill="FFFFFF"/>
        </w:rPr>
        <w:t>Makale içinde:</w:t>
      </w:r>
      <w:r w:rsidRPr="00D32856">
        <w:rPr>
          <w:b/>
          <w:color w:val="111111"/>
          <w:shd w:val="clear" w:color="auto" w:fill="FFFFFF"/>
        </w:rPr>
        <w:t xml:space="preserve"> </w:t>
      </w:r>
    </w:p>
    <w:p w14:paraId="518AE627" w14:textId="77777777" w:rsidR="00D32856" w:rsidRDefault="009A5E26" w:rsidP="00D32856">
      <w:pPr>
        <w:pStyle w:val="NormalWeb"/>
        <w:shd w:val="clear" w:color="auto" w:fill="FFFFFF"/>
        <w:spacing w:before="0" w:beforeAutospacing="0" w:after="0" w:afterAutospacing="0"/>
        <w:rPr>
          <w:color w:val="111111"/>
          <w:shd w:val="clear" w:color="auto" w:fill="FFFFFF"/>
        </w:rPr>
      </w:pPr>
      <w:r>
        <w:rPr>
          <w:color w:val="111111"/>
          <w:shd w:val="clear" w:color="auto" w:fill="FFFFFF"/>
        </w:rPr>
        <w:t>(</w:t>
      </w:r>
      <w:r w:rsidR="002E5523">
        <w:rPr>
          <w:color w:val="111111"/>
          <w:shd w:val="clear" w:color="auto" w:fill="FFFFFF"/>
        </w:rPr>
        <w:t>Yetkin, 2017: 55</w:t>
      </w:r>
      <w:r>
        <w:rPr>
          <w:color w:val="111111"/>
          <w:shd w:val="clear" w:color="auto" w:fill="FFFFFF"/>
        </w:rPr>
        <w:t>).</w:t>
      </w:r>
    </w:p>
    <w:p w14:paraId="2DA823AE" w14:textId="58AC3A3D" w:rsidR="009A5E26" w:rsidRDefault="002E5523" w:rsidP="00D32856">
      <w:pPr>
        <w:pStyle w:val="NormalWeb"/>
        <w:shd w:val="clear" w:color="auto" w:fill="FFFFFF"/>
        <w:spacing w:before="0" w:beforeAutospacing="0" w:after="0" w:afterAutospacing="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34BC4D67" w14:textId="4C4D22FA" w:rsidR="002E5523" w:rsidRDefault="002E5523" w:rsidP="00D32856">
      <w:pPr>
        <w:pStyle w:val="NormalWeb"/>
        <w:shd w:val="clear" w:color="auto" w:fill="FFFFFF"/>
        <w:spacing w:before="0" w:beforeAutospacing="0" w:after="0" w:afterAutospacing="0"/>
        <w:jc w:val="both"/>
        <w:rPr>
          <w:color w:val="111111"/>
          <w:shd w:val="clear" w:color="auto" w:fill="FFFFFF"/>
        </w:rPr>
      </w:pPr>
      <w:r w:rsidRPr="00ED7C7C">
        <w:rPr>
          <w:color w:val="111111"/>
          <w:shd w:val="clear" w:color="auto" w:fill="FFFFFF"/>
        </w:rPr>
        <w:t>Yetkin, O. (2017).</w:t>
      </w:r>
      <w:r w:rsidR="00D710AF">
        <w:rPr>
          <w:color w:val="111111"/>
          <w:shd w:val="clear" w:color="auto" w:fill="FFFFFF"/>
        </w:rPr>
        <w:t xml:space="preserve"> </w:t>
      </w:r>
      <w:r w:rsidRPr="00ED7C7C">
        <w:rPr>
          <w:color w:val="111111"/>
          <w:shd w:val="clear" w:color="auto" w:fill="FFFFFF"/>
        </w:rPr>
        <w:t>6360 Sayılı Yasa İle Büyükşehir Olan Muğla İlinde Yerel Kamu Hizmetlerinde Yaşanan Dönüşümün Marmaris İlçesi Özelinde İncelenmesi. (yayımlanmamış yüksek lisans tezi), Dumlupınar Üniversitesi, Sosyal Bilimler Enstitüsü, Kütahya.</w:t>
      </w:r>
    </w:p>
    <w:p w14:paraId="796512F4" w14:textId="77777777" w:rsidR="00BE0BDF" w:rsidRDefault="00BE0BDF" w:rsidP="00642F0C">
      <w:pPr>
        <w:pStyle w:val="AralkYok"/>
        <w:tabs>
          <w:tab w:val="left" w:pos="0"/>
        </w:tabs>
        <w:spacing w:before="120" w:after="120" w:line="360" w:lineRule="auto"/>
        <w:ind w:left="0" w:firstLine="0"/>
        <w:rPr>
          <w:color w:val="auto"/>
        </w:rPr>
      </w:pPr>
    </w:p>
    <w:p w14:paraId="6243085B" w14:textId="77777777" w:rsidR="00D32856" w:rsidRPr="009A5E26" w:rsidRDefault="00D32856" w:rsidP="00642F0C">
      <w:pPr>
        <w:pStyle w:val="AralkYok"/>
        <w:tabs>
          <w:tab w:val="left" w:pos="0"/>
        </w:tabs>
        <w:spacing w:before="120" w:after="120" w:line="360" w:lineRule="auto"/>
        <w:ind w:left="0" w:firstLine="0"/>
        <w:rPr>
          <w:color w:val="auto"/>
        </w:rPr>
      </w:pPr>
    </w:p>
    <w:p w14:paraId="1FED9930" w14:textId="7F3DEC06" w:rsidR="00642F0C" w:rsidRDefault="009A5E26" w:rsidP="00D32856">
      <w:pPr>
        <w:pStyle w:val="AralkYok"/>
        <w:numPr>
          <w:ilvl w:val="0"/>
          <w:numId w:val="45"/>
        </w:numPr>
        <w:tabs>
          <w:tab w:val="left" w:pos="0"/>
          <w:tab w:val="left" w:pos="426"/>
        </w:tabs>
        <w:spacing w:before="120" w:after="120" w:line="360" w:lineRule="auto"/>
        <w:ind w:left="0" w:firstLine="0"/>
        <w:rPr>
          <w:b/>
          <w:color w:val="auto"/>
        </w:rPr>
      </w:pPr>
      <w:r w:rsidRPr="009A5E26">
        <w:rPr>
          <w:b/>
          <w:color w:val="auto"/>
        </w:rPr>
        <w:lastRenderedPageBreak/>
        <w:t>KONFERANS BİLDİRİSİ</w:t>
      </w:r>
    </w:p>
    <w:p w14:paraId="6B7C2857" w14:textId="77777777" w:rsidR="00642F0C" w:rsidRPr="00D32856" w:rsidRDefault="00642F0C" w:rsidP="00D32856">
      <w:pPr>
        <w:pStyle w:val="NormalWeb"/>
        <w:shd w:val="clear" w:color="auto" w:fill="FFFFFF"/>
        <w:spacing w:before="0" w:beforeAutospacing="0" w:after="0" w:afterAutospacing="0"/>
        <w:rPr>
          <w:b/>
          <w:shd w:val="clear" w:color="auto" w:fill="FFFFFF"/>
        </w:rPr>
      </w:pPr>
      <w:r w:rsidRPr="00D32856">
        <w:rPr>
          <w:b/>
          <w:u w:val="single"/>
          <w:shd w:val="clear" w:color="auto" w:fill="FFFFFF"/>
        </w:rPr>
        <w:t>Makale içinde:</w:t>
      </w:r>
      <w:r w:rsidRPr="00D32856">
        <w:rPr>
          <w:b/>
          <w:shd w:val="clear" w:color="auto" w:fill="FFFFFF"/>
        </w:rPr>
        <w:t xml:space="preserve"> </w:t>
      </w:r>
    </w:p>
    <w:p w14:paraId="2CDE7B33" w14:textId="77777777" w:rsidR="00D32856" w:rsidRPr="00D32856" w:rsidRDefault="00642F0C" w:rsidP="00D32856">
      <w:pPr>
        <w:pStyle w:val="NormalWeb"/>
        <w:shd w:val="clear" w:color="auto" w:fill="FFFFFF"/>
        <w:spacing w:before="0" w:beforeAutospacing="0" w:after="0" w:afterAutospacing="0"/>
        <w:rPr>
          <w:shd w:val="clear" w:color="auto" w:fill="FFFFFF"/>
        </w:rPr>
      </w:pPr>
      <w:r w:rsidRPr="00D32856">
        <w:rPr>
          <w:shd w:val="clear" w:color="auto" w:fill="FFFFFF"/>
        </w:rPr>
        <w:t>(Lale Kahraman, A. ve Tekke, A, 2021).</w:t>
      </w:r>
    </w:p>
    <w:p w14:paraId="717015EB" w14:textId="6E291157" w:rsidR="00642F0C" w:rsidRPr="00D32856" w:rsidRDefault="00642F0C" w:rsidP="00D32856">
      <w:pPr>
        <w:pStyle w:val="NormalWeb"/>
        <w:shd w:val="clear" w:color="auto" w:fill="FFFFFF"/>
        <w:spacing w:before="0" w:beforeAutospacing="0" w:after="0" w:afterAutospacing="0"/>
        <w:rPr>
          <w:shd w:val="clear" w:color="auto" w:fill="FFFFFF"/>
        </w:rPr>
      </w:pPr>
      <w:r w:rsidRPr="00D32856">
        <w:br/>
      </w:r>
      <w:r w:rsidRPr="00D32856">
        <w:rPr>
          <w:b/>
          <w:u w:val="single"/>
          <w:shd w:val="clear" w:color="auto" w:fill="FFFFFF"/>
        </w:rPr>
        <w:t>Kaynakça bölümünde:</w:t>
      </w:r>
      <w:r w:rsidRPr="00D32856">
        <w:rPr>
          <w:shd w:val="clear" w:color="auto" w:fill="FFFFFF"/>
        </w:rPr>
        <w:t xml:space="preserve"> </w:t>
      </w:r>
    </w:p>
    <w:p w14:paraId="26888727" w14:textId="5B079B32" w:rsidR="00A35CD5" w:rsidRPr="005F1886" w:rsidRDefault="00642F0C" w:rsidP="00D32856">
      <w:pPr>
        <w:pStyle w:val="AralkYok"/>
        <w:tabs>
          <w:tab w:val="left" w:pos="0"/>
        </w:tabs>
        <w:spacing w:before="120" w:after="120"/>
        <w:ind w:left="0" w:firstLine="0"/>
        <w:rPr>
          <w:color w:val="333333"/>
          <w:szCs w:val="24"/>
          <w:shd w:val="clear" w:color="auto" w:fill="FFFFFF"/>
        </w:rPr>
      </w:pPr>
      <w:r w:rsidRPr="00D32856">
        <w:rPr>
          <w:color w:val="auto"/>
          <w:szCs w:val="24"/>
          <w:shd w:val="clear" w:color="auto" w:fill="FFFFFF"/>
        </w:rPr>
        <w:t xml:space="preserve">Lale Kahraman, A. ve Tekke, A. (2021). Kültürel ve Tarihi Mirasa Erişimin Dijitalleştirilmesi. </w:t>
      </w:r>
      <w:r w:rsidRPr="00D32856">
        <w:rPr>
          <w:i/>
          <w:color w:val="auto"/>
          <w:szCs w:val="24"/>
          <w:shd w:val="clear" w:color="auto" w:fill="FFFFFF"/>
        </w:rPr>
        <w:t xml:space="preserve">Uluslararası Göbeklitepe’den </w:t>
      </w:r>
      <w:r w:rsidRPr="00642F0C">
        <w:rPr>
          <w:i/>
          <w:color w:val="333333"/>
          <w:szCs w:val="24"/>
          <w:shd w:val="clear" w:color="auto" w:fill="FFFFFF"/>
        </w:rPr>
        <w:t>Bugüne Türkiye’nin Tarihi ve Kültürel Mirası Sempozyumu</w:t>
      </w:r>
      <w:r w:rsidRPr="00642F0C">
        <w:rPr>
          <w:color w:val="333333"/>
          <w:szCs w:val="24"/>
          <w:shd w:val="clear" w:color="auto" w:fill="FFFFFF"/>
        </w:rPr>
        <w:t xml:space="preserve">, </w:t>
      </w:r>
      <w:r>
        <w:rPr>
          <w:color w:val="333333"/>
          <w:szCs w:val="24"/>
          <w:shd w:val="clear" w:color="auto" w:fill="FFFFFF"/>
        </w:rPr>
        <w:t xml:space="preserve">4-6 Eylül 2021, </w:t>
      </w:r>
      <w:r w:rsidRPr="00642F0C">
        <w:rPr>
          <w:color w:val="333333"/>
          <w:szCs w:val="24"/>
          <w:shd w:val="clear" w:color="auto" w:fill="FFFFFF"/>
        </w:rPr>
        <w:t>Samsun.</w:t>
      </w:r>
    </w:p>
    <w:p w14:paraId="2FA7CECA" w14:textId="77777777" w:rsidR="00A35CD5" w:rsidRPr="00BE0BDF" w:rsidRDefault="00A35CD5" w:rsidP="009A5E26">
      <w:pPr>
        <w:pStyle w:val="AralkYok"/>
        <w:tabs>
          <w:tab w:val="left" w:pos="0"/>
        </w:tabs>
        <w:spacing w:before="120" w:after="120" w:line="360" w:lineRule="auto"/>
        <w:ind w:left="0" w:firstLine="0"/>
        <w:rPr>
          <w:b/>
          <w:color w:val="auto"/>
          <w:szCs w:val="24"/>
        </w:rPr>
      </w:pPr>
    </w:p>
    <w:p w14:paraId="0E614AB6" w14:textId="4EEADE92" w:rsidR="00A35CD5" w:rsidRPr="00BE0BDF" w:rsidRDefault="00A35CD5" w:rsidP="00D32856">
      <w:pPr>
        <w:pStyle w:val="AralkYok"/>
        <w:numPr>
          <w:ilvl w:val="0"/>
          <w:numId w:val="45"/>
        </w:numPr>
        <w:tabs>
          <w:tab w:val="left" w:pos="0"/>
          <w:tab w:val="left" w:pos="142"/>
          <w:tab w:val="left" w:pos="426"/>
        </w:tabs>
        <w:spacing w:before="120" w:after="120" w:line="360" w:lineRule="auto"/>
        <w:ind w:left="0" w:firstLine="0"/>
        <w:rPr>
          <w:b/>
          <w:color w:val="auto"/>
          <w:szCs w:val="24"/>
        </w:rPr>
      </w:pPr>
      <w:r w:rsidRPr="00BE0BDF">
        <w:rPr>
          <w:b/>
          <w:color w:val="auto"/>
          <w:szCs w:val="24"/>
        </w:rPr>
        <w:t xml:space="preserve">RESMİ </w:t>
      </w:r>
      <w:r w:rsidR="00BE0BDF" w:rsidRPr="00BE0BDF">
        <w:rPr>
          <w:b/>
          <w:color w:val="auto"/>
          <w:szCs w:val="24"/>
        </w:rPr>
        <w:t>GAZETE</w:t>
      </w:r>
    </w:p>
    <w:p w14:paraId="173F6365" w14:textId="77777777" w:rsidR="00D32856" w:rsidRPr="00B5602B" w:rsidRDefault="00D32856" w:rsidP="00D32856">
      <w:pPr>
        <w:pStyle w:val="NormalWeb"/>
        <w:shd w:val="clear" w:color="auto" w:fill="FFFFFF"/>
        <w:spacing w:before="0" w:beforeAutospacing="0" w:after="0" w:afterAutospacing="0"/>
        <w:rPr>
          <w:b/>
          <w:shd w:val="clear" w:color="auto" w:fill="FFFFFF"/>
        </w:rPr>
      </w:pPr>
      <w:r w:rsidRPr="00B5602B">
        <w:rPr>
          <w:b/>
          <w:u w:val="single"/>
          <w:shd w:val="clear" w:color="auto" w:fill="FFFFFF"/>
        </w:rPr>
        <w:t>Makale içinde:</w:t>
      </w:r>
      <w:r w:rsidRPr="00B5602B">
        <w:rPr>
          <w:b/>
          <w:shd w:val="clear" w:color="auto" w:fill="FFFFFF"/>
        </w:rPr>
        <w:t xml:space="preserve"> </w:t>
      </w:r>
    </w:p>
    <w:p w14:paraId="75D4DD80" w14:textId="5E6507C8" w:rsidR="00D32856" w:rsidRDefault="00D32856" w:rsidP="00D32856">
      <w:pPr>
        <w:pStyle w:val="AralkYok"/>
        <w:tabs>
          <w:tab w:val="left" w:pos="0"/>
        </w:tabs>
        <w:ind w:left="0" w:firstLine="0"/>
        <w:rPr>
          <w:color w:val="auto"/>
          <w:szCs w:val="24"/>
        </w:rPr>
      </w:pPr>
      <w:r w:rsidRPr="00B5602B">
        <w:rPr>
          <w:color w:val="auto"/>
          <w:szCs w:val="24"/>
        </w:rPr>
        <w:t>(7316 Sayılı Kanun)</w:t>
      </w:r>
      <w:r>
        <w:rPr>
          <w:color w:val="auto"/>
          <w:szCs w:val="24"/>
        </w:rPr>
        <w:t>.</w:t>
      </w:r>
    </w:p>
    <w:p w14:paraId="59914429" w14:textId="77777777" w:rsidR="00D32856" w:rsidRPr="00B5602B" w:rsidRDefault="00D32856" w:rsidP="00D32856">
      <w:pPr>
        <w:pStyle w:val="AralkYok"/>
        <w:tabs>
          <w:tab w:val="left" w:pos="0"/>
        </w:tabs>
        <w:ind w:left="0" w:firstLine="0"/>
        <w:rPr>
          <w:color w:val="auto"/>
          <w:szCs w:val="24"/>
        </w:rPr>
      </w:pPr>
    </w:p>
    <w:p w14:paraId="0242601B" w14:textId="77777777" w:rsidR="00D32856" w:rsidRDefault="00D32856" w:rsidP="00D32856">
      <w:pPr>
        <w:pStyle w:val="AralkYok"/>
        <w:tabs>
          <w:tab w:val="left" w:pos="0"/>
        </w:tabs>
        <w:ind w:left="0" w:firstLine="0"/>
      </w:pPr>
      <w:r w:rsidRPr="00B5602B">
        <w:rPr>
          <w:b/>
          <w:color w:val="auto"/>
          <w:u w:val="single"/>
          <w:shd w:val="clear" w:color="auto" w:fill="FFFFFF"/>
        </w:rPr>
        <w:t>Kaynakça bölümünde:</w:t>
      </w:r>
    </w:p>
    <w:p w14:paraId="476D8ECD" w14:textId="77777777" w:rsidR="00D32856" w:rsidRPr="00D32856" w:rsidRDefault="00D32856" w:rsidP="00D32856">
      <w:pPr>
        <w:pStyle w:val="AralkYok"/>
        <w:tabs>
          <w:tab w:val="left" w:pos="0"/>
        </w:tabs>
        <w:ind w:left="0" w:firstLine="0"/>
        <w:rPr>
          <w:color w:val="auto"/>
        </w:rPr>
      </w:pPr>
      <w:r>
        <w:t xml:space="preserve">Amme Alacaklarının Tahsil Usulü Hakkında Kanun İle Bazı Kanunlarda Değişiklik Yapılmasına Dair Kanun (20, 5 Şubat). Resmi Gazete (Sayı:27484). Erişim adresi: </w:t>
      </w:r>
      <w:hyperlink r:id="rId12" w:history="1">
        <w:r w:rsidRPr="00D32856">
          <w:rPr>
            <w:rStyle w:val="Kpr"/>
            <w:color w:val="auto"/>
            <w:u w:val="none"/>
          </w:rPr>
          <w:t>https://www.resmigazete.gov.tr/eskiler/2010/02/20100205-1.htm</w:t>
        </w:r>
      </w:hyperlink>
      <w:r w:rsidRPr="00D32856">
        <w:rPr>
          <w:color w:val="auto"/>
        </w:rPr>
        <w:t xml:space="preserve">. </w:t>
      </w:r>
    </w:p>
    <w:p w14:paraId="51F7CE30" w14:textId="77777777" w:rsidR="00BE0BDF" w:rsidRDefault="00BE0BDF" w:rsidP="00BE0BDF">
      <w:pPr>
        <w:pStyle w:val="AralkYok"/>
        <w:tabs>
          <w:tab w:val="left" w:pos="0"/>
        </w:tabs>
        <w:spacing w:before="120"/>
        <w:ind w:left="0" w:firstLine="0"/>
      </w:pPr>
    </w:p>
    <w:p w14:paraId="6CF5A376" w14:textId="77777777" w:rsidR="00BE0BDF" w:rsidRDefault="00BE0BDF" w:rsidP="00BE0BDF">
      <w:pPr>
        <w:pStyle w:val="AralkYok"/>
        <w:tabs>
          <w:tab w:val="left" w:pos="0"/>
        </w:tabs>
        <w:spacing w:before="120"/>
        <w:ind w:left="0" w:firstLine="0"/>
      </w:pPr>
    </w:p>
    <w:p w14:paraId="27066CB2" w14:textId="77777777" w:rsidR="00BE0BDF" w:rsidRDefault="00BE0BDF" w:rsidP="005F1886">
      <w:pPr>
        <w:ind w:left="0" w:firstLine="0"/>
        <w:rPr>
          <w:b/>
          <w:bCs/>
          <w:sz w:val="28"/>
          <w:szCs w:val="24"/>
        </w:rPr>
      </w:pPr>
      <w:bookmarkStart w:id="3" w:name="_TÜRKİYE'DE_ÇAĞDAŞLAŞMA"/>
      <w:bookmarkEnd w:id="1"/>
      <w:bookmarkEnd w:id="3"/>
    </w:p>
    <w:p w14:paraId="469AA06C" w14:textId="4DD9A188" w:rsidR="00BE0BDF" w:rsidRDefault="00BE0BDF" w:rsidP="008255BE">
      <w:pPr>
        <w:jc w:val="center"/>
        <w:rPr>
          <w:b/>
          <w:bCs/>
          <w:sz w:val="28"/>
          <w:szCs w:val="24"/>
        </w:rPr>
      </w:pPr>
    </w:p>
    <w:p w14:paraId="3116CC7A" w14:textId="52AF37A4" w:rsidR="005F1886" w:rsidRDefault="005F1886" w:rsidP="008255BE">
      <w:pPr>
        <w:jc w:val="center"/>
        <w:rPr>
          <w:b/>
          <w:bCs/>
          <w:sz w:val="28"/>
          <w:szCs w:val="24"/>
        </w:rPr>
      </w:pPr>
    </w:p>
    <w:p w14:paraId="26F667D2" w14:textId="55F9A394" w:rsidR="005F1886" w:rsidRDefault="005F1886" w:rsidP="008255BE">
      <w:pPr>
        <w:jc w:val="center"/>
        <w:rPr>
          <w:b/>
          <w:bCs/>
          <w:sz w:val="28"/>
          <w:szCs w:val="24"/>
        </w:rPr>
      </w:pPr>
    </w:p>
    <w:p w14:paraId="34F0BBCD" w14:textId="77777777" w:rsidR="00D32856" w:rsidRDefault="00D32856" w:rsidP="008255BE">
      <w:pPr>
        <w:jc w:val="center"/>
        <w:rPr>
          <w:b/>
          <w:bCs/>
          <w:sz w:val="28"/>
          <w:szCs w:val="24"/>
        </w:rPr>
      </w:pPr>
    </w:p>
    <w:p w14:paraId="12617853" w14:textId="77777777" w:rsidR="00D32856" w:rsidRDefault="00D32856" w:rsidP="008255BE">
      <w:pPr>
        <w:jc w:val="center"/>
        <w:rPr>
          <w:b/>
          <w:bCs/>
          <w:sz w:val="28"/>
          <w:szCs w:val="24"/>
        </w:rPr>
      </w:pPr>
    </w:p>
    <w:p w14:paraId="4051BB41" w14:textId="77777777" w:rsidR="00D32856" w:rsidRDefault="00D32856" w:rsidP="008255BE">
      <w:pPr>
        <w:jc w:val="center"/>
        <w:rPr>
          <w:b/>
          <w:bCs/>
          <w:sz w:val="28"/>
          <w:szCs w:val="24"/>
        </w:rPr>
      </w:pPr>
    </w:p>
    <w:p w14:paraId="1A8981CF" w14:textId="77777777" w:rsidR="00D32856" w:rsidRDefault="00D32856" w:rsidP="008255BE">
      <w:pPr>
        <w:jc w:val="center"/>
        <w:rPr>
          <w:b/>
          <w:bCs/>
          <w:sz w:val="28"/>
          <w:szCs w:val="24"/>
        </w:rPr>
      </w:pPr>
    </w:p>
    <w:p w14:paraId="2845A9D5" w14:textId="77777777" w:rsidR="00D32856" w:rsidRDefault="00D32856" w:rsidP="008255BE">
      <w:pPr>
        <w:jc w:val="center"/>
        <w:rPr>
          <w:b/>
          <w:bCs/>
          <w:sz w:val="28"/>
          <w:szCs w:val="24"/>
        </w:rPr>
      </w:pPr>
    </w:p>
    <w:p w14:paraId="13911CBC" w14:textId="77777777" w:rsidR="00D32856" w:rsidRDefault="00D32856" w:rsidP="008255BE">
      <w:pPr>
        <w:jc w:val="center"/>
        <w:rPr>
          <w:b/>
          <w:bCs/>
          <w:sz w:val="28"/>
          <w:szCs w:val="24"/>
        </w:rPr>
      </w:pPr>
    </w:p>
    <w:p w14:paraId="41080F4B" w14:textId="77777777" w:rsidR="00D32856" w:rsidRDefault="00D32856" w:rsidP="008255BE">
      <w:pPr>
        <w:jc w:val="center"/>
        <w:rPr>
          <w:b/>
          <w:bCs/>
          <w:sz w:val="28"/>
          <w:szCs w:val="24"/>
        </w:rPr>
      </w:pPr>
    </w:p>
    <w:p w14:paraId="650538C2" w14:textId="77777777" w:rsidR="005F1886" w:rsidRDefault="005F1886" w:rsidP="008255BE">
      <w:pPr>
        <w:jc w:val="center"/>
        <w:rPr>
          <w:b/>
          <w:bCs/>
          <w:sz w:val="28"/>
          <w:szCs w:val="24"/>
        </w:rPr>
      </w:pPr>
    </w:p>
    <w:p w14:paraId="0637D561" w14:textId="513968BB" w:rsidR="008255BE" w:rsidRPr="00A86E3C" w:rsidRDefault="008255BE" w:rsidP="008255BE">
      <w:pPr>
        <w:jc w:val="center"/>
        <w:rPr>
          <w:b/>
          <w:bCs/>
          <w:sz w:val="28"/>
          <w:szCs w:val="24"/>
        </w:rPr>
      </w:pPr>
      <w:r w:rsidRPr="00A86E3C">
        <w:rPr>
          <w:b/>
          <w:bCs/>
          <w:sz w:val="28"/>
          <w:szCs w:val="24"/>
        </w:rPr>
        <w:lastRenderedPageBreak/>
        <w:t xml:space="preserve">KİTAP İNCELEMESİ: </w:t>
      </w:r>
      <w:r w:rsidR="00A86E3C" w:rsidRPr="00A86E3C">
        <w:rPr>
          <w:b/>
          <w:bCs/>
          <w:sz w:val="28"/>
          <w:szCs w:val="24"/>
        </w:rPr>
        <w:t>KİTAP ADI</w:t>
      </w:r>
    </w:p>
    <w:p w14:paraId="06708B9C" w14:textId="18947895" w:rsidR="008255BE" w:rsidRPr="00A86E3C" w:rsidRDefault="009A5E26" w:rsidP="008255BE">
      <w:pPr>
        <w:jc w:val="center"/>
        <w:rPr>
          <w:b/>
          <w:bCs/>
          <w:sz w:val="28"/>
          <w:szCs w:val="24"/>
        </w:rPr>
      </w:pPr>
      <w:r>
        <w:rPr>
          <w:b/>
          <w:bCs/>
          <w:sz w:val="28"/>
          <w:szCs w:val="24"/>
        </w:rPr>
        <w:t>Yazar adı SOYADI</w:t>
      </w:r>
      <w:r w:rsidR="008255BE" w:rsidRPr="00A86E3C">
        <w:rPr>
          <w:rStyle w:val="DipnotBavurusu"/>
          <w:b/>
          <w:bCs/>
          <w:sz w:val="28"/>
          <w:szCs w:val="24"/>
        </w:rPr>
        <w:footnoteReference w:id="2"/>
      </w:r>
    </w:p>
    <w:p w14:paraId="4DDE3D74" w14:textId="0DE5BEE7" w:rsidR="00DF1C1E" w:rsidRPr="00DF1C1E" w:rsidRDefault="006547C8" w:rsidP="008036B8">
      <w:pPr>
        <w:spacing w:before="120" w:after="40" w:line="240" w:lineRule="auto"/>
        <w:ind w:left="0" w:firstLine="0"/>
        <w:jc w:val="left"/>
        <w:rPr>
          <w:i/>
          <w:color w:val="auto"/>
          <w:sz w:val="20"/>
          <w:szCs w:val="20"/>
        </w:rPr>
      </w:pPr>
      <w:r>
        <w:rPr>
          <w:b/>
          <w:bCs/>
          <w:i/>
          <w:color w:val="auto"/>
          <w:sz w:val="20"/>
          <w:szCs w:val="20"/>
        </w:rPr>
        <w:t xml:space="preserve">Kitap İncelemesi     </w:t>
      </w:r>
      <w:r w:rsidR="007A25E5">
        <w:rPr>
          <w:b/>
          <w:bCs/>
          <w:i/>
          <w:color w:val="auto"/>
          <w:sz w:val="20"/>
          <w:szCs w:val="20"/>
        </w:rPr>
        <w:t xml:space="preserve">                                       </w:t>
      </w:r>
      <w:r w:rsidR="004E5F1A">
        <w:rPr>
          <w:b/>
          <w:bCs/>
          <w:i/>
          <w:color w:val="auto"/>
          <w:sz w:val="20"/>
          <w:szCs w:val="20"/>
        </w:rPr>
        <w:t xml:space="preserve">                                     </w:t>
      </w:r>
      <w:r w:rsidR="00C93427">
        <w:rPr>
          <w:b/>
          <w:bCs/>
          <w:i/>
          <w:color w:val="auto"/>
          <w:sz w:val="20"/>
          <w:szCs w:val="20"/>
        </w:rPr>
        <w:t xml:space="preserve"> </w:t>
      </w:r>
      <w:r w:rsidR="004E5F1A">
        <w:rPr>
          <w:b/>
          <w:bCs/>
          <w:i/>
          <w:color w:val="auto"/>
          <w:sz w:val="20"/>
          <w:szCs w:val="20"/>
        </w:rPr>
        <w:t xml:space="preserve"> </w:t>
      </w:r>
      <w:r w:rsidR="009F2994">
        <w:rPr>
          <w:b/>
          <w:bCs/>
          <w:i/>
          <w:color w:val="auto"/>
          <w:sz w:val="20"/>
          <w:szCs w:val="20"/>
        </w:rPr>
        <w:t xml:space="preserve"> </w:t>
      </w:r>
      <w:proofErr w:type="spellStart"/>
      <w:r w:rsidR="009F2994">
        <w:rPr>
          <w:b/>
          <w:bCs/>
          <w:i/>
          <w:color w:val="auto"/>
          <w:sz w:val="20"/>
          <w:szCs w:val="20"/>
        </w:rPr>
        <w:t>D</w:t>
      </w:r>
      <w:r w:rsidR="009A5E26">
        <w:rPr>
          <w:b/>
          <w:bCs/>
          <w:i/>
          <w:color w:val="auto"/>
          <w:sz w:val="20"/>
          <w:szCs w:val="20"/>
        </w:rPr>
        <w:t>oi</w:t>
      </w:r>
      <w:proofErr w:type="spellEnd"/>
      <w:r w:rsidR="009F2994">
        <w:rPr>
          <w:b/>
          <w:bCs/>
          <w:i/>
          <w:color w:val="auto"/>
          <w:sz w:val="20"/>
          <w:szCs w:val="20"/>
        </w:rPr>
        <w:t xml:space="preserve">: </w:t>
      </w:r>
      <w:r w:rsidR="00A86E3C">
        <w:rPr>
          <w:i/>
          <w:color w:val="auto"/>
          <w:sz w:val="20"/>
          <w:szCs w:val="20"/>
        </w:rPr>
        <w:t xml:space="preserve">DOLDURULMAYACAK. </w:t>
      </w:r>
      <w:r w:rsidR="00DF1C1E" w:rsidRPr="00DF1C1E">
        <w:rPr>
          <w:b/>
          <w:bCs/>
          <w:i/>
          <w:color w:val="auto"/>
          <w:sz w:val="20"/>
          <w:szCs w:val="20"/>
        </w:rPr>
        <w:br/>
      </w:r>
      <w:r w:rsidR="00E417CC">
        <w:rPr>
          <w:i/>
          <w:color w:val="auto"/>
          <w:sz w:val="20"/>
          <w:szCs w:val="20"/>
        </w:rPr>
        <w:t>İnceleme</w:t>
      </w:r>
      <w:r w:rsidR="00DF1C1E" w:rsidRPr="00DF1C1E">
        <w:rPr>
          <w:i/>
          <w:color w:val="auto"/>
          <w:sz w:val="20"/>
          <w:szCs w:val="20"/>
        </w:rPr>
        <w:t xml:space="preserve"> Geliş Tarihi: </w:t>
      </w:r>
      <w:r w:rsidR="00A86E3C">
        <w:rPr>
          <w:i/>
          <w:color w:val="auto"/>
          <w:sz w:val="20"/>
          <w:szCs w:val="20"/>
        </w:rPr>
        <w:t>DOLDURULMAYACAK.</w:t>
      </w:r>
      <w:r w:rsidR="00DF1C1E" w:rsidRPr="00DF1C1E">
        <w:rPr>
          <w:i/>
          <w:color w:val="auto"/>
          <w:sz w:val="20"/>
          <w:szCs w:val="20"/>
        </w:rPr>
        <w:br/>
      </w:r>
      <w:r w:rsidR="00E417CC">
        <w:rPr>
          <w:i/>
          <w:color w:val="auto"/>
          <w:sz w:val="20"/>
          <w:szCs w:val="20"/>
        </w:rPr>
        <w:t>İnceleme</w:t>
      </w:r>
      <w:r w:rsidR="00DF1C1E" w:rsidRPr="00DF1C1E">
        <w:rPr>
          <w:i/>
          <w:color w:val="auto"/>
          <w:sz w:val="20"/>
          <w:szCs w:val="20"/>
        </w:rPr>
        <w:t xml:space="preserve"> Kabul Tarihi: </w:t>
      </w:r>
      <w:r w:rsidR="00A86E3C">
        <w:rPr>
          <w:i/>
          <w:color w:val="auto"/>
          <w:sz w:val="20"/>
          <w:szCs w:val="20"/>
        </w:rPr>
        <w:t>DOLDURULMAYACAK.</w:t>
      </w:r>
    </w:p>
    <w:p w14:paraId="7A2097EA" w14:textId="77777777" w:rsidR="006547C8" w:rsidRDefault="006547C8" w:rsidP="006547C8">
      <w:pPr>
        <w:pBdr>
          <w:top w:val="nil"/>
          <w:left w:val="nil"/>
          <w:bottom w:val="nil"/>
          <w:right w:val="nil"/>
          <w:between w:val="nil"/>
          <w:bar w:val="nil"/>
        </w:pBdr>
        <w:spacing w:after="0" w:line="240" w:lineRule="auto"/>
        <w:ind w:left="0" w:firstLine="567"/>
        <w:rPr>
          <w:rFonts w:eastAsia="Arial Unicode MS"/>
          <w:b/>
          <w:bCs/>
          <w:color w:val="auto"/>
          <w:sz w:val="20"/>
          <w:szCs w:val="20"/>
          <w:bdr w:val="nil"/>
          <w:lang w:val="en-US" w:eastAsia="en-US"/>
        </w:rPr>
      </w:pPr>
    </w:p>
    <w:p w14:paraId="4F70E40B" w14:textId="4A2EBE87"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r w:rsidRPr="00DE3E5D">
        <w:rPr>
          <w:rFonts w:eastAsia="Arial Unicode MS"/>
          <w:b/>
          <w:bCs/>
          <w:color w:val="auto"/>
          <w:sz w:val="20"/>
          <w:szCs w:val="20"/>
          <w:bdr w:val="nil"/>
          <w:lang w:val="en-US" w:eastAsia="en-US"/>
        </w:rPr>
        <w:t xml:space="preserve">Yazar: </w:t>
      </w:r>
    </w:p>
    <w:p w14:paraId="6A368AEE" w14:textId="4322919C"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proofErr w:type="spellStart"/>
      <w:r w:rsidRPr="00DE3E5D">
        <w:rPr>
          <w:rFonts w:eastAsia="Arial Unicode MS"/>
          <w:b/>
          <w:bCs/>
          <w:color w:val="auto"/>
          <w:sz w:val="20"/>
          <w:szCs w:val="20"/>
          <w:bdr w:val="nil"/>
          <w:lang w:val="en-US" w:eastAsia="en-US"/>
        </w:rPr>
        <w:t>Basım</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Yılı</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ve</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Yeri</w:t>
      </w:r>
      <w:proofErr w:type="spellEnd"/>
      <w:r w:rsidRPr="00DE3E5D">
        <w:rPr>
          <w:rFonts w:eastAsia="Arial Unicode MS"/>
          <w:b/>
          <w:bCs/>
          <w:color w:val="auto"/>
          <w:sz w:val="20"/>
          <w:szCs w:val="20"/>
          <w:bdr w:val="nil"/>
          <w:lang w:val="en-US" w:eastAsia="en-US"/>
        </w:rPr>
        <w:t>:</w:t>
      </w:r>
      <w:r w:rsidRPr="00DE3E5D">
        <w:rPr>
          <w:rFonts w:eastAsia="Arial Unicode MS"/>
          <w:color w:val="auto"/>
          <w:sz w:val="20"/>
          <w:szCs w:val="20"/>
          <w:bdr w:val="nil"/>
          <w:lang w:val="en-US" w:eastAsia="en-US"/>
        </w:rPr>
        <w:t xml:space="preserve"> </w:t>
      </w:r>
    </w:p>
    <w:p w14:paraId="497CB656" w14:textId="630B5422"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proofErr w:type="spellStart"/>
      <w:r w:rsidRPr="00DE3E5D">
        <w:rPr>
          <w:rFonts w:eastAsia="Arial Unicode MS"/>
          <w:b/>
          <w:bCs/>
          <w:color w:val="auto"/>
          <w:sz w:val="20"/>
          <w:szCs w:val="20"/>
          <w:bdr w:val="nil"/>
          <w:lang w:val="en-US" w:eastAsia="en-US"/>
        </w:rPr>
        <w:t>Yayınevi</w:t>
      </w:r>
      <w:proofErr w:type="spellEnd"/>
      <w:r w:rsidRPr="00DE3E5D">
        <w:rPr>
          <w:rFonts w:eastAsia="Arial Unicode MS"/>
          <w:b/>
          <w:bCs/>
          <w:color w:val="auto"/>
          <w:sz w:val="20"/>
          <w:szCs w:val="20"/>
          <w:bdr w:val="nil"/>
          <w:lang w:val="en-US" w:eastAsia="en-US"/>
        </w:rPr>
        <w:t>:</w:t>
      </w:r>
      <w:r w:rsidRPr="00DE3E5D">
        <w:rPr>
          <w:rFonts w:eastAsia="Arial Unicode MS"/>
          <w:color w:val="auto"/>
          <w:sz w:val="20"/>
          <w:szCs w:val="20"/>
          <w:bdr w:val="nil"/>
          <w:lang w:val="en-US" w:eastAsia="en-US"/>
        </w:rPr>
        <w:t xml:space="preserve"> </w:t>
      </w:r>
    </w:p>
    <w:p w14:paraId="506BCDF8" w14:textId="425B9958"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b/>
          <w:bCs/>
          <w:color w:val="auto"/>
          <w:sz w:val="20"/>
          <w:szCs w:val="20"/>
          <w:bdr w:val="nil"/>
          <w:lang w:val="en-US" w:eastAsia="en-US"/>
        </w:rPr>
      </w:pPr>
      <w:proofErr w:type="spellStart"/>
      <w:r w:rsidRPr="00DE3E5D">
        <w:rPr>
          <w:rFonts w:eastAsia="Arial Unicode MS"/>
          <w:b/>
          <w:bCs/>
          <w:color w:val="auto"/>
          <w:sz w:val="20"/>
          <w:szCs w:val="20"/>
          <w:bdr w:val="nil"/>
          <w:lang w:val="en-US" w:eastAsia="en-US"/>
        </w:rPr>
        <w:t>Sayfa</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Sayısı</w:t>
      </w:r>
      <w:proofErr w:type="spellEnd"/>
      <w:r w:rsidRPr="00DE3E5D">
        <w:rPr>
          <w:rFonts w:eastAsia="Arial Unicode MS"/>
          <w:b/>
          <w:bCs/>
          <w:color w:val="auto"/>
          <w:sz w:val="20"/>
          <w:szCs w:val="20"/>
          <w:bdr w:val="nil"/>
          <w:lang w:val="en-US" w:eastAsia="en-US"/>
        </w:rPr>
        <w:t>:</w:t>
      </w:r>
    </w:p>
    <w:p w14:paraId="52C97CEF" w14:textId="17A50C3B" w:rsidR="006547C8" w:rsidRDefault="006547C8" w:rsidP="009A5E26">
      <w:pPr>
        <w:pBdr>
          <w:top w:val="nil"/>
          <w:left w:val="nil"/>
          <w:bottom w:val="nil"/>
          <w:right w:val="nil"/>
          <w:between w:val="nil"/>
          <w:bar w:val="nil"/>
        </w:pBdr>
        <w:spacing w:after="0" w:line="240" w:lineRule="auto"/>
        <w:ind w:left="0" w:firstLine="0"/>
        <w:jc w:val="right"/>
        <w:rPr>
          <w:rFonts w:eastAsia="Arial Unicode MS"/>
          <w:sz w:val="20"/>
          <w:szCs w:val="20"/>
          <w:bdr w:val="nil"/>
        </w:rPr>
      </w:pPr>
      <w:r w:rsidRPr="00DE3E5D">
        <w:rPr>
          <w:rFonts w:eastAsia="Arial Unicode MS"/>
          <w:b/>
          <w:bCs/>
          <w:sz w:val="20"/>
          <w:szCs w:val="20"/>
          <w:bdr w:val="nil"/>
        </w:rPr>
        <w:t>ISBN:</w:t>
      </w:r>
      <w:r w:rsidRPr="00DE3E5D">
        <w:rPr>
          <w:rFonts w:eastAsia="Arial Unicode MS"/>
          <w:sz w:val="20"/>
          <w:szCs w:val="20"/>
          <w:bdr w:val="nil"/>
        </w:rPr>
        <w:t xml:space="preserve"> </w:t>
      </w:r>
    </w:p>
    <w:p w14:paraId="31D3021C" w14:textId="1CE30BC3" w:rsidR="00A86E3C" w:rsidRDefault="00A86E3C" w:rsidP="006547C8">
      <w:pPr>
        <w:pBdr>
          <w:top w:val="nil"/>
          <w:left w:val="nil"/>
          <w:bottom w:val="nil"/>
          <w:right w:val="nil"/>
          <w:between w:val="nil"/>
          <w:bar w:val="nil"/>
        </w:pBdr>
        <w:spacing w:after="0" w:line="240" w:lineRule="auto"/>
        <w:ind w:left="0" w:firstLine="0"/>
        <w:rPr>
          <w:rFonts w:eastAsia="Arial Unicode MS"/>
          <w:sz w:val="20"/>
          <w:szCs w:val="20"/>
          <w:bdr w:val="nil"/>
        </w:rPr>
      </w:pPr>
    </w:p>
    <w:p w14:paraId="3CE90B86" w14:textId="68A8D1D0" w:rsidR="00EB50B0" w:rsidRPr="00D32856" w:rsidRDefault="00A86E3C" w:rsidP="00D32856">
      <w:pPr>
        <w:pStyle w:val="ListeParagraf"/>
        <w:shd w:val="clear" w:color="auto" w:fill="FFFFFF"/>
        <w:ind w:left="0" w:firstLine="0"/>
        <w:rPr>
          <w:color w:val="111111"/>
          <w:szCs w:val="24"/>
        </w:rPr>
      </w:pPr>
      <w:r w:rsidRPr="00EB50B0">
        <w:rPr>
          <w:color w:val="111111"/>
          <w:szCs w:val="24"/>
        </w:rPr>
        <w:t>Kitap incelemeleri, kitap özetinden veya tanıtımından farklı bir içerikle kurgulanmaktadır. Kitap incelemeleri, analitik bir yaklaşımla kitabın temel tezini çözümleyerek ele alan bir yapıya sahip olmalıdır.</w:t>
      </w:r>
    </w:p>
    <w:p w14:paraId="43AED97C" w14:textId="78682434" w:rsidR="00EB50B0" w:rsidRPr="00D32856" w:rsidRDefault="00A86E3C" w:rsidP="00D32856">
      <w:pPr>
        <w:pStyle w:val="ListeParagraf"/>
        <w:shd w:val="clear" w:color="auto" w:fill="FFFFFF"/>
        <w:ind w:left="0" w:firstLine="567"/>
        <w:rPr>
          <w:color w:val="111111"/>
          <w:szCs w:val="24"/>
        </w:rPr>
      </w:pPr>
      <w:r w:rsidRPr="00EB50B0">
        <w:rPr>
          <w:color w:val="111111"/>
          <w:szCs w:val="24"/>
        </w:rPr>
        <w:t xml:space="preserve">Kitabın bölümlerinin tanıtılması, yazar ve yayınevi hakkında kısa bilgilerin verilmesi, incelenen kitabın yazarın diğer yayınları arasındaki yerinin belirlenmesi ve kitabın </w:t>
      </w:r>
      <w:proofErr w:type="spellStart"/>
      <w:r w:rsidRPr="00EB50B0">
        <w:rPr>
          <w:color w:val="111111"/>
          <w:szCs w:val="24"/>
        </w:rPr>
        <w:t>alanyazına</w:t>
      </w:r>
      <w:proofErr w:type="spellEnd"/>
      <w:r w:rsidRPr="00EB50B0">
        <w:rPr>
          <w:color w:val="111111"/>
          <w:szCs w:val="24"/>
        </w:rPr>
        <w:t xml:space="preserve"> olan katkısının ne olduğunun açıklanması iyi bir kitap incelemesinin temel özellikleridir. </w:t>
      </w:r>
    </w:p>
    <w:p w14:paraId="6BBF8214" w14:textId="6481F686" w:rsidR="00EB50B0" w:rsidRPr="00D32856" w:rsidRDefault="00A86E3C" w:rsidP="00D32856">
      <w:pPr>
        <w:pStyle w:val="ListeParagraf"/>
        <w:shd w:val="clear" w:color="auto" w:fill="FFFFFF"/>
        <w:ind w:left="0" w:firstLine="567"/>
        <w:rPr>
          <w:color w:val="111111"/>
          <w:szCs w:val="24"/>
        </w:rPr>
      </w:pPr>
      <w:r w:rsidRPr="00EB50B0">
        <w:rPr>
          <w:color w:val="111111"/>
          <w:szCs w:val="24"/>
        </w:rPr>
        <w:t>Kitap incelemesinde uzun altınlar ile inceleyen araştırmacıların görüşlerini içermeyen değerlendirmelerden uzak durulmalıdır. Kitabın temel konusu ve tezi, kitabın incelediği dönem, zaman ve kişiler gibi bilgiler, inceleyen araştırmacının yaklaşımı ile ortaya konulmalıdır.</w:t>
      </w:r>
    </w:p>
    <w:p w14:paraId="26B9635D" w14:textId="39DBC305" w:rsidR="00EB50B0" w:rsidRPr="00D32856" w:rsidRDefault="00A86E3C" w:rsidP="00D32856">
      <w:pPr>
        <w:pStyle w:val="ListeParagraf"/>
        <w:shd w:val="clear" w:color="auto" w:fill="FFFFFF"/>
        <w:ind w:left="0" w:firstLine="567"/>
        <w:rPr>
          <w:color w:val="111111"/>
          <w:szCs w:val="24"/>
        </w:rPr>
      </w:pPr>
      <w:r w:rsidRPr="00EB50B0">
        <w:rPr>
          <w:color w:val="111111"/>
          <w:szCs w:val="24"/>
        </w:rPr>
        <w:t xml:space="preserve"> Kitap incelemesi başlığı altında kitabı tanıtıcı bilgiler olan eser adı, yazar, yayım yılı, basım evi, baskı sayısı, IS</w:t>
      </w:r>
      <w:r w:rsidR="00131EC8">
        <w:rPr>
          <w:color w:val="111111"/>
          <w:szCs w:val="24"/>
        </w:rPr>
        <w:t>BN</w:t>
      </w:r>
      <w:r w:rsidRPr="00EB50B0">
        <w:rPr>
          <w:color w:val="111111"/>
          <w:szCs w:val="24"/>
        </w:rPr>
        <w:t xml:space="preserve"> numarası, kaç sayfa olduğu yazılmalıdır.</w:t>
      </w:r>
    </w:p>
    <w:p w14:paraId="77096E95" w14:textId="76535C50" w:rsidR="00A86E3C" w:rsidRPr="00EB50B0" w:rsidRDefault="00A86E3C" w:rsidP="00A86E3C">
      <w:pPr>
        <w:pStyle w:val="ListeParagraf"/>
        <w:shd w:val="clear" w:color="auto" w:fill="FFFFFF"/>
        <w:ind w:left="0" w:firstLine="567"/>
        <w:rPr>
          <w:color w:val="111111"/>
          <w:szCs w:val="24"/>
        </w:rPr>
      </w:pPr>
      <w:r w:rsidRPr="00EB50B0">
        <w:rPr>
          <w:color w:val="111111"/>
          <w:szCs w:val="24"/>
        </w:rPr>
        <w:t>Gönderilecek incelemelerde bu hususlar göz önüne alınmalıdır.</w:t>
      </w:r>
    </w:p>
    <w:p w14:paraId="4D46E672" w14:textId="77777777" w:rsidR="00A86E3C" w:rsidRDefault="00A86E3C" w:rsidP="006547C8">
      <w:pPr>
        <w:pBdr>
          <w:top w:val="nil"/>
          <w:left w:val="nil"/>
          <w:bottom w:val="nil"/>
          <w:right w:val="nil"/>
          <w:between w:val="nil"/>
          <w:bar w:val="nil"/>
        </w:pBdr>
        <w:spacing w:after="0" w:line="240" w:lineRule="auto"/>
        <w:ind w:left="0" w:firstLine="0"/>
        <w:rPr>
          <w:rFonts w:eastAsia="Arial Unicode MS"/>
          <w:sz w:val="20"/>
          <w:szCs w:val="20"/>
          <w:bdr w:val="nil"/>
        </w:rPr>
      </w:pPr>
    </w:p>
    <w:p w14:paraId="0BC1439A" w14:textId="77777777" w:rsidR="00E163D6" w:rsidRDefault="00E163D6" w:rsidP="006547C8">
      <w:pPr>
        <w:spacing w:before="120"/>
        <w:ind w:firstLine="567"/>
        <w:rPr>
          <w:szCs w:val="24"/>
        </w:rPr>
      </w:pPr>
    </w:p>
    <w:p w14:paraId="2FC541BE" w14:textId="0608DF67" w:rsidR="00FF111A" w:rsidRDefault="00FF111A" w:rsidP="000C712B">
      <w:pPr>
        <w:pBdr>
          <w:top w:val="nil"/>
          <w:left w:val="nil"/>
          <w:bottom w:val="nil"/>
          <w:right w:val="nil"/>
          <w:between w:val="nil"/>
          <w:bar w:val="nil"/>
        </w:pBdr>
        <w:spacing w:after="0"/>
        <w:ind w:left="0" w:firstLine="0"/>
        <w:rPr>
          <w:szCs w:val="24"/>
        </w:rPr>
      </w:pPr>
    </w:p>
    <w:p w14:paraId="1D6F30D6" w14:textId="18389EAE" w:rsidR="00FF111A" w:rsidRDefault="00FF111A" w:rsidP="000C712B">
      <w:pPr>
        <w:pBdr>
          <w:top w:val="nil"/>
          <w:left w:val="nil"/>
          <w:bottom w:val="nil"/>
          <w:right w:val="nil"/>
          <w:between w:val="nil"/>
          <w:bar w:val="nil"/>
        </w:pBdr>
        <w:spacing w:after="0"/>
        <w:ind w:left="0" w:firstLine="0"/>
        <w:rPr>
          <w:szCs w:val="24"/>
        </w:rPr>
      </w:pPr>
    </w:p>
    <w:p w14:paraId="608D19D6" w14:textId="00670219" w:rsidR="00FF111A" w:rsidRDefault="00FF111A" w:rsidP="000C712B">
      <w:pPr>
        <w:pBdr>
          <w:top w:val="nil"/>
          <w:left w:val="nil"/>
          <w:bottom w:val="nil"/>
          <w:right w:val="nil"/>
          <w:between w:val="nil"/>
          <w:bar w:val="nil"/>
        </w:pBdr>
        <w:spacing w:after="0"/>
        <w:ind w:left="0" w:firstLine="0"/>
        <w:rPr>
          <w:szCs w:val="24"/>
        </w:rPr>
      </w:pPr>
    </w:p>
    <w:p w14:paraId="48E46436" w14:textId="77777777" w:rsidR="00DE0C48" w:rsidRDefault="00DE0C48" w:rsidP="00814AFB">
      <w:pPr>
        <w:pStyle w:val="ListeParagraf"/>
        <w:pBdr>
          <w:top w:val="nil"/>
          <w:left w:val="nil"/>
          <w:bottom w:val="nil"/>
          <w:right w:val="nil"/>
          <w:between w:val="nil"/>
          <w:bar w:val="nil"/>
        </w:pBdr>
        <w:spacing w:after="0"/>
        <w:ind w:left="0" w:firstLine="567"/>
        <w:rPr>
          <w:szCs w:val="24"/>
        </w:rPr>
      </w:pPr>
    </w:p>
    <w:p w14:paraId="12F4AC7D" w14:textId="77777777" w:rsidR="00263190" w:rsidRPr="00ED7C7C" w:rsidRDefault="00263190" w:rsidP="00814AFB">
      <w:pPr>
        <w:pStyle w:val="ListeParagraf"/>
        <w:pBdr>
          <w:top w:val="nil"/>
          <w:left w:val="nil"/>
          <w:bottom w:val="nil"/>
          <w:right w:val="nil"/>
          <w:between w:val="nil"/>
          <w:bar w:val="nil"/>
        </w:pBdr>
        <w:spacing w:after="0"/>
        <w:ind w:left="10"/>
        <w:rPr>
          <w:szCs w:val="24"/>
        </w:rPr>
      </w:pPr>
    </w:p>
    <w:sectPr w:rsidR="00263190" w:rsidRPr="00ED7C7C" w:rsidSect="00503D15">
      <w:headerReference w:type="even" r:id="rId13"/>
      <w:headerReference w:type="default" r:id="rId14"/>
      <w:footnotePr>
        <w:numRestart w:val="eachSect"/>
      </w:footnotePr>
      <w:pgSz w:w="11900" w:h="16820"/>
      <w:pgMar w:top="1701"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ED0D0" w14:textId="77777777" w:rsidR="008618E0" w:rsidRDefault="008618E0">
      <w:pPr>
        <w:spacing w:after="0" w:line="240" w:lineRule="auto"/>
      </w:pPr>
      <w:r>
        <w:separator/>
      </w:r>
    </w:p>
  </w:endnote>
  <w:endnote w:type="continuationSeparator" w:id="0">
    <w:p w14:paraId="6933517A" w14:textId="77777777" w:rsidR="008618E0" w:rsidRDefault="0086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9114" w14:textId="77777777" w:rsidR="008618E0" w:rsidRDefault="008618E0">
      <w:pPr>
        <w:spacing w:after="9" w:line="244" w:lineRule="auto"/>
        <w:ind w:left="0" w:firstLine="0"/>
        <w:jc w:val="left"/>
      </w:pPr>
      <w:r>
        <w:separator/>
      </w:r>
    </w:p>
  </w:footnote>
  <w:footnote w:type="continuationSeparator" w:id="0">
    <w:p w14:paraId="250B4111" w14:textId="77777777" w:rsidR="008618E0" w:rsidRDefault="008618E0">
      <w:pPr>
        <w:spacing w:after="9" w:line="244" w:lineRule="auto"/>
        <w:ind w:left="0" w:firstLine="0"/>
        <w:jc w:val="left"/>
      </w:pPr>
      <w:r>
        <w:continuationSeparator/>
      </w:r>
    </w:p>
  </w:footnote>
  <w:footnote w:id="1">
    <w:p w14:paraId="72963CA9" w14:textId="1B580A65" w:rsidR="004B1FE4" w:rsidRPr="00D32856" w:rsidRDefault="004B1FE4" w:rsidP="004B1FE4">
      <w:pPr>
        <w:pBdr>
          <w:top w:val="nil"/>
          <w:left w:val="nil"/>
          <w:bottom w:val="nil"/>
          <w:right w:val="nil"/>
          <w:between w:val="nil"/>
        </w:pBdr>
        <w:spacing w:after="0" w:line="240" w:lineRule="auto"/>
        <w:rPr>
          <w:color w:val="auto"/>
          <w:sz w:val="20"/>
          <w:szCs w:val="20"/>
        </w:rPr>
      </w:pPr>
      <w:r w:rsidRPr="00D32856">
        <w:rPr>
          <w:color w:val="auto"/>
          <w:sz w:val="20"/>
          <w:szCs w:val="20"/>
          <w:vertAlign w:val="superscript"/>
        </w:rPr>
        <w:footnoteRef/>
      </w:r>
      <w:r w:rsidRPr="00D32856">
        <w:rPr>
          <w:color w:val="auto"/>
          <w:sz w:val="20"/>
          <w:szCs w:val="20"/>
        </w:rPr>
        <w:t xml:space="preserve">Ankara Üniversitesi, Sosyal Bilimler Enstitüsü Yönetim Bilimleri Anabilim Dalı Doktora Öğrencisi, kaanakman94@gmail.com, </w:t>
      </w:r>
      <w:proofErr w:type="spellStart"/>
      <w:r w:rsidRPr="00D32856">
        <w:rPr>
          <w:color w:val="auto"/>
          <w:sz w:val="20"/>
          <w:szCs w:val="20"/>
        </w:rPr>
        <w:t>Orcid</w:t>
      </w:r>
      <w:proofErr w:type="spellEnd"/>
      <w:r w:rsidRPr="00D32856">
        <w:rPr>
          <w:color w:val="auto"/>
          <w:sz w:val="20"/>
          <w:szCs w:val="20"/>
        </w:rPr>
        <w:t>: https://orcid.org/0009-0006-9719-3364.</w:t>
      </w:r>
    </w:p>
    <w:p w14:paraId="7A2F2D35" w14:textId="7EE646EE" w:rsidR="004B1FE4" w:rsidRPr="00D32856" w:rsidRDefault="004B1FE4" w:rsidP="004B1FE4">
      <w:pPr>
        <w:pBdr>
          <w:top w:val="nil"/>
          <w:left w:val="nil"/>
          <w:bottom w:val="nil"/>
          <w:right w:val="nil"/>
          <w:between w:val="nil"/>
        </w:pBdr>
        <w:spacing w:after="0" w:line="240" w:lineRule="auto"/>
        <w:rPr>
          <w:color w:val="auto"/>
          <w:sz w:val="20"/>
          <w:szCs w:val="20"/>
        </w:rPr>
      </w:pPr>
    </w:p>
    <w:p w14:paraId="45471EBF" w14:textId="7656E51F" w:rsidR="00AD5ECA" w:rsidRPr="00D32856" w:rsidRDefault="004B1FE4" w:rsidP="004B1FE4">
      <w:pPr>
        <w:pBdr>
          <w:top w:val="nil"/>
          <w:left w:val="nil"/>
          <w:bottom w:val="nil"/>
          <w:right w:val="nil"/>
          <w:between w:val="nil"/>
        </w:pBdr>
        <w:spacing w:after="0" w:line="240" w:lineRule="auto"/>
        <w:rPr>
          <w:color w:val="auto"/>
          <w:sz w:val="18"/>
          <w:szCs w:val="20"/>
          <w:highlight w:val="yellow"/>
        </w:rPr>
      </w:pPr>
      <w:r w:rsidRPr="00D32856">
        <w:rPr>
          <w:b/>
          <w:color w:val="auto"/>
          <w:sz w:val="18"/>
          <w:szCs w:val="20"/>
        </w:rPr>
        <w:t>*Atıf/</w:t>
      </w:r>
      <w:proofErr w:type="spellStart"/>
      <w:r w:rsidRPr="00D32856">
        <w:rPr>
          <w:b/>
          <w:color w:val="auto"/>
          <w:sz w:val="18"/>
          <w:szCs w:val="20"/>
        </w:rPr>
        <w:t>Cite</w:t>
      </w:r>
      <w:proofErr w:type="spellEnd"/>
      <w:r w:rsidRPr="00D32856">
        <w:rPr>
          <w:b/>
          <w:color w:val="auto"/>
          <w:sz w:val="18"/>
          <w:szCs w:val="20"/>
        </w:rPr>
        <w:t>:</w:t>
      </w:r>
      <w:r w:rsidRPr="00D32856">
        <w:rPr>
          <w:color w:val="auto"/>
          <w:sz w:val="18"/>
          <w:szCs w:val="20"/>
        </w:rPr>
        <w:t xml:space="preserve"> Akman, K. (2020).</w:t>
      </w:r>
      <w:r w:rsidRPr="00D32856">
        <w:rPr>
          <w:color w:val="auto"/>
          <w:sz w:val="22"/>
        </w:rPr>
        <w:t xml:space="preserve"> </w:t>
      </w:r>
      <w:r w:rsidRPr="00D32856">
        <w:rPr>
          <w:color w:val="auto"/>
          <w:sz w:val="18"/>
          <w:szCs w:val="20"/>
        </w:rPr>
        <w:t xml:space="preserve">Kent Meydanlarının Önemi ve Değişen İşlevi. </w:t>
      </w:r>
      <w:r w:rsidRPr="00D32856">
        <w:rPr>
          <w:i/>
          <w:color w:val="auto"/>
          <w:sz w:val="18"/>
          <w:szCs w:val="20"/>
        </w:rPr>
        <w:t>Akademik Düşünce Dergisi</w:t>
      </w:r>
      <w:r w:rsidRPr="00D32856">
        <w:rPr>
          <w:color w:val="auto"/>
          <w:sz w:val="18"/>
          <w:szCs w:val="20"/>
        </w:rPr>
        <w:t xml:space="preserve">, 1, 17-33, </w:t>
      </w:r>
      <w:proofErr w:type="spellStart"/>
      <w:r w:rsidRPr="00D32856">
        <w:rPr>
          <w:color w:val="auto"/>
          <w:sz w:val="18"/>
          <w:szCs w:val="20"/>
        </w:rPr>
        <w:t>Doi</w:t>
      </w:r>
      <w:proofErr w:type="spellEnd"/>
      <w:r w:rsidRPr="00D32856">
        <w:rPr>
          <w:color w:val="auto"/>
          <w:sz w:val="18"/>
          <w:szCs w:val="20"/>
        </w:rPr>
        <w:t xml:space="preserve">: </w:t>
      </w:r>
      <w:r w:rsidRPr="00D32856">
        <w:rPr>
          <w:color w:val="auto"/>
          <w:sz w:val="18"/>
          <w:szCs w:val="20"/>
          <w:highlight w:val="yellow"/>
        </w:rPr>
        <w:t>(</w:t>
      </w:r>
      <w:r w:rsidR="002F4409" w:rsidRPr="00D32856">
        <w:rPr>
          <w:color w:val="auto"/>
          <w:sz w:val="18"/>
          <w:szCs w:val="20"/>
          <w:highlight w:val="yellow"/>
        </w:rPr>
        <w:t>Yazar tarafından doldurulmayacak</w:t>
      </w:r>
      <w:r w:rsidR="00642F0C" w:rsidRPr="00D32856">
        <w:rPr>
          <w:color w:val="auto"/>
          <w:sz w:val="18"/>
          <w:szCs w:val="20"/>
          <w:highlight w:val="yellow"/>
        </w:rPr>
        <w:t>tır!</w:t>
      </w:r>
      <w:r w:rsidR="002F4409" w:rsidRPr="00D32856">
        <w:rPr>
          <w:color w:val="auto"/>
          <w:sz w:val="18"/>
          <w:szCs w:val="20"/>
          <w:highlight w:val="yellow"/>
        </w:rPr>
        <w:t>)</w:t>
      </w:r>
      <w:r w:rsidR="00AD5ECA" w:rsidRPr="00D32856">
        <w:rPr>
          <w:color w:val="auto"/>
          <w:sz w:val="18"/>
          <w:szCs w:val="20"/>
          <w:highlight w:val="yellow"/>
        </w:rPr>
        <w:t xml:space="preserve">. </w:t>
      </w:r>
    </w:p>
    <w:p w14:paraId="720C56DE" w14:textId="77777777" w:rsidR="00AD5ECA" w:rsidRPr="00D32856" w:rsidRDefault="00AD5ECA" w:rsidP="004B1FE4">
      <w:pPr>
        <w:pBdr>
          <w:top w:val="nil"/>
          <w:left w:val="nil"/>
          <w:bottom w:val="nil"/>
          <w:right w:val="nil"/>
          <w:between w:val="nil"/>
        </w:pBdr>
        <w:spacing w:after="0" w:line="240" w:lineRule="auto"/>
        <w:rPr>
          <w:color w:val="auto"/>
          <w:sz w:val="18"/>
          <w:szCs w:val="20"/>
          <w:highlight w:val="yellow"/>
        </w:rPr>
      </w:pPr>
    </w:p>
    <w:p w14:paraId="14FAF2F4" w14:textId="4251556D" w:rsidR="004B1FE4" w:rsidRPr="00D32856" w:rsidRDefault="00AD5ECA" w:rsidP="00D32856">
      <w:pPr>
        <w:pBdr>
          <w:top w:val="nil"/>
          <w:left w:val="nil"/>
          <w:bottom w:val="nil"/>
          <w:right w:val="nil"/>
          <w:between w:val="nil"/>
        </w:pBdr>
        <w:spacing w:after="0" w:line="240" w:lineRule="auto"/>
        <w:rPr>
          <w:b/>
          <w:color w:val="auto"/>
          <w:sz w:val="22"/>
          <w:szCs w:val="20"/>
          <w:highlight w:val="yellow"/>
        </w:rPr>
      </w:pPr>
      <w:r w:rsidRPr="00D32856">
        <w:rPr>
          <w:b/>
          <w:color w:val="auto"/>
          <w:sz w:val="22"/>
          <w:szCs w:val="20"/>
          <w:highlight w:val="yellow"/>
        </w:rPr>
        <w:t>Kaynakçanın sonundaki yazar beyannamesi doldurulmalıdır.</w:t>
      </w:r>
    </w:p>
    <w:p w14:paraId="56EBB8F2" w14:textId="77777777" w:rsidR="00AD5ECA" w:rsidRPr="00D32856" w:rsidRDefault="00AD5ECA" w:rsidP="004B1FE4">
      <w:pPr>
        <w:pBdr>
          <w:top w:val="nil"/>
          <w:left w:val="nil"/>
          <w:bottom w:val="nil"/>
          <w:right w:val="nil"/>
          <w:between w:val="nil"/>
        </w:pBdr>
        <w:spacing w:after="0" w:line="240" w:lineRule="auto"/>
        <w:rPr>
          <w:color w:val="auto"/>
          <w:sz w:val="20"/>
          <w:szCs w:val="20"/>
        </w:rPr>
      </w:pPr>
    </w:p>
    <w:p w14:paraId="633C2241" w14:textId="77777777" w:rsidR="004B1FE4" w:rsidRPr="00D32856" w:rsidRDefault="004B1FE4" w:rsidP="004B1FE4">
      <w:pPr>
        <w:pBdr>
          <w:top w:val="nil"/>
          <w:left w:val="nil"/>
          <w:bottom w:val="nil"/>
          <w:right w:val="nil"/>
          <w:between w:val="nil"/>
        </w:pBdr>
        <w:spacing w:after="0" w:line="240" w:lineRule="auto"/>
        <w:rPr>
          <w:color w:val="auto"/>
          <w:sz w:val="20"/>
          <w:szCs w:val="20"/>
        </w:rPr>
      </w:pPr>
    </w:p>
  </w:footnote>
  <w:footnote w:id="2">
    <w:p w14:paraId="26A89745" w14:textId="09000CFD" w:rsidR="00814AFB" w:rsidRPr="00D32856" w:rsidRDefault="00814AFB" w:rsidP="008255BE">
      <w:pPr>
        <w:pStyle w:val="DipnotMetni"/>
        <w:rPr>
          <w:color w:val="auto"/>
        </w:rPr>
      </w:pPr>
      <w:r w:rsidRPr="00D32856">
        <w:rPr>
          <w:rStyle w:val="DipnotBavurusu"/>
          <w:color w:val="auto"/>
        </w:rPr>
        <w:footnoteRef/>
      </w:r>
      <w:r w:rsidRPr="00D32856">
        <w:rPr>
          <w:color w:val="auto"/>
        </w:rPr>
        <w:t xml:space="preserve"> </w:t>
      </w:r>
      <w:proofErr w:type="spellStart"/>
      <w:r w:rsidR="00D710AF" w:rsidRPr="00D32856">
        <w:rPr>
          <w:color w:val="auto"/>
        </w:rPr>
        <w:t>Ü</w:t>
      </w:r>
      <w:r w:rsidR="002E5523" w:rsidRPr="00D32856">
        <w:rPr>
          <w:color w:val="auto"/>
        </w:rPr>
        <w:t>nvan</w:t>
      </w:r>
      <w:proofErr w:type="spellEnd"/>
      <w:r w:rsidR="002E5523" w:rsidRPr="00D32856">
        <w:rPr>
          <w:color w:val="auto"/>
        </w:rPr>
        <w:t>, Üniversite, Bölüm, E-posta Adresi, ORC</w:t>
      </w:r>
      <w:r w:rsidR="00D710AF" w:rsidRPr="00D32856">
        <w:rPr>
          <w:color w:val="auto"/>
        </w:rPr>
        <w:t>I</w:t>
      </w:r>
      <w:r w:rsidR="002E5523" w:rsidRPr="00D32856">
        <w:rPr>
          <w:color w:val="auto"/>
        </w:rPr>
        <w:t>D Numarası, 10 Punto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00A1" w14:textId="77777777" w:rsidR="004B1FE4" w:rsidRPr="00621325" w:rsidRDefault="004B1FE4">
    <w:pPr>
      <w:pStyle w:val="stbilgi"/>
    </w:pPr>
    <w:r w:rsidRPr="00621325">
      <w:rPr>
        <w:b/>
        <w:i/>
        <w:noProof/>
        <w:sz w:val="28"/>
        <w:szCs w:val="24"/>
      </w:rPr>
      <mc:AlternateContent>
        <mc:Choice Requires="wps">
          <w:drawing>
            <wp:anchor distT="0" distB="0" distL="114300" distR="114300" simplePos="0" relativeHeight="252027904" behindDoc="1" locked="0" layoutInCell="1" allowOverlap="1" wp14:anchorId="3751654E" wp14:editId="48A84032">
              <wp:simplePos x="0" y="0"/>
              <wp:positionH relativeFrom="margin">
                <wp:posOffset>-3810</wp:posOffset>
              </wp:positionH>
              <wp:positionV relativeFrom="paragraph">
                <wp:posOffset>-42321</wp:posOffset>
              </wp:positionV>
              <wp:extent cx="5765165" cy="445770"/>
              <wp:effectExtent l="0" t="0" r="6985" b="0"/>
              <wp:wrapNone/>
              <wp:docPr id="1248372164" name="Metin Kutusu 1248372164"/>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523BB1B7" w14:textId="005D3222" w:rsidR="004B1FE4" w:rsidRPr="00AE5564" w:rsidRDefault="004B1FE4" w:rsidP="00845EB0">
                          <w:pPr>
                            <w:spacing w:line="276" w:lineRule="auto"/>
                            <w:ind w:left="0" w:firstLine="0"/>
                            <w:jc w:val="center"/>
                            <w:rPr>
                              <w:b/>
                              <w:sz w:val="20"/>
                              <w:szCs w:val="18"/>
                            </w:rPr>
                          </w:pPr>
                          <w:r w:rsidRPr="008E3B36">
                            <w:rPr>
                              <w:sz w:val="20"/>
                              <w:szCs w:val="20"/>
                            </w:rPr>
                            <w:br/>
                          </w:r>
                        </w:p>
                        <w:p w14:paraId="571DA860" w14:textId="77777777" w:rsidR="004B1FE4" w:rsidRPr="0070470D" w:rsidRDefault="004B1FE4" w:rsidP="00637270">
                          <w:pPr>
                            <w:spacing w:line="276" w:lineRule="auto"/>
                            <w:jc w:val="center"/>
                            <w:rPr>
                              <w:sz w:val="20"/>
                              <w:szCs w:val="20"/>
                            </w:rPr>
                          </w:pPr>
                        </w:p>
                        <w:p w14:paraId="27D13E1F" w14:textId="77777777" w:rsidR="004B1FE4" w:rsidRPr="0057090C" w:rsidRDefault="004B1FE4" w:rsidP="00D121E7">
                          <w:pPr>
                            <w:jc w:val="cente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1654E" id="_x0000_t202" coordsize="21600,21600" o:spt="202" path="m,l,21600r21600,l21600,xe">
              <v:stroke joinstyle="miter"/>
              <v:path gradientshapeok="t" o:connecttype="rect"/>
            </v:shapetype>
            <v:shape id="Metin Kutusu 1248372164" o:spid="_x0000_s1028" type="#_x0000_t202" style="position:absolute;left:0;text-align:left;margin-left:-.3pt;margin-top:-3.35pt;width:453.95pt;height:35.1pt;z-index:-25128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" fillcolor="white [3201]" stroked="f" strokeweight=".5pt">
              <v:textbox>
                <w:txbxContent>
                  <w:p w14:paraId="523BB1B7" w14:textId="005D3222" w:rsidR="004B1FE4" w:rsidRPr="00AE5564" w:rsidRDefault="004B1FE4" w:rsidP="00845EB0">
                    <w:pPr>
                      <w:spacing w:line="276" w:lineRule="auto"/>
                      <w:ind w:left="0" w:firstLine="0"/>
                      <w:jc w:val="center"/>
                      <w:rPr>
                        <w:b/>
                        <w:sz w:val="20"/>
                        <w:szCs w:val="18"/>
                      </w:rPr>
                    </w:pPr>
                    <w:r w:rsidRPr="008E3B36">
                      <w:rPr>
                        <w:sz w:val="20"/>
                        <w:szCs w:val="20"/>
                      </w:rPr>
                      <w:br/>
                    </w:r>
                  </w:p>
                  <w:p w14:paraId="571DA860" w14:textId="77777777" w:rsidR="004B1FE4" w:rsidRPr="0070470D" w:rsidRDefault="004B1FE4" w:rsidP="00637270">
                    <w:pPr>
                      <w:spacing w:line="276" w:lineRule="auto"/>
                      <w:jc w:val="center"/>
                      <w:rPr>
                        <w:sz w:val="20"/>
                        <w:szCs w:val="20"/>
                      </w:rPr>
                    </w:pPr>
                  </w:p>
                  <w:p w14:paraId="27D13E1F" w14:textId="77777777" w:rsidR="004B1FE4" w:rsidRPr="0057090C" w:rsidRDefault="004B1FE4" w:rsidP="00D121E7">
                    <w:pPr>
                      <w:jc w:val="center"/>
                      <w:rPr>
                        <w:sz w:val="19"/>
                        <w:szCs w:val="19"/>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8928" behindDoc="0" locked="0" layoutInCell="1" allowOverlap="1" wp14:anchorId="79B3965A" wp14:editId="799BF2E1">
              <wp:simplePos x="0" y="0"/>
              <wp:positionH relativeFrom="margin">
                <wp:posOffset>-15718</wp:posOffset>
              </wp:positionH>
              <wp:positionV relativeFrom="paragraph">
                <wp:posOffset>167302</wp:posOffset>
              </wp:positionV>
              <wp:extent cx="5771407" cy="0"/>
              <wp:effectExtent l="0" t="0" r="20320" b="19050"/>
              <wp:wrapNone/>
              <wp:docPr id="5622068" name="Düz Bağlayıcı 5622068"/>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9B6F83" id="Düz Bağlayıcı 5622068" o:spid="_x0000_s1026" style="position:absolute;z-index:252028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9952" behindDoc="0" locked="0" layoutInCell="1" allowOverlap="1" wp14:anchorId="6EC18910" wp14:editId="11B4173D">
              <wp:simplePos x="0" y="0"/>
              <wp:positionH relativeFrom="rightMargin">
                <wp:align>left</wp:align>
              </wp:positionH>
              <wp:positionV relativeFrom="page">
                <wp:posOffset>455221</wp:posOffset>
              </wp:positionV>
              <wp:extent cx="408305" cy="307975"/>
              <wp:effectExtent l="0" t="0" r="0" b="0"/>
              <wp:wrapNone/>
              <wp:docPr id="1097231400" name="Dikdörtgen 1097231400"/>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3352F" w14:textId="77777777" w:rsidR="004B1FE4" w:rsidRPr="00F217C2" w:rsidRDefault="004B1FE4"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1</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8910" id="Dikdörtgen 1097231400" o:spid="_x0000_s1029" style="position:absolute;left:0;text-align:left;margin-left:0;margin-top:35.85pt;width:32.15pt;height:24.25pt;z-index:252029952;visibility:visible;mso-wrap-style:square;mso-width-percent:0;mso-height-percent:0;mso-wrap-distance-left:14.4pt;mso-wrap-distance-top:0;mso-wrap-distance-right:14.4pt;mso-wrap-distance-bottom:0;mso-position-horizontal:left;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" fillcolor="black [3213]" stroked="f" strokeweight="3pt">
              <v:textbox>
                <w:txbxContent>
                  <w:p w14:paraId="0833352F" w14:textId="77777777" w:rsidR="004B1FE4" w:rsidRPr="00F217C2" w:rsidRDefault="004B1FE4"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1</w:t>
                    </w:r>
                    <w:r w:rsidRPr="00F217C2">
                      <w:rPr>
                        <w:color w:val="FFFFFF" w:themeColor="background1"/>
                        <w:szCs w:val="28"/>
                      </w:rPr>
                      <w:fldChar w:fldCharType="end"/>
                    </w:r>
                  </w:p>
                </w:txbxContent>
              </v:textbox>
              <w10:wrap anchorx="margin" anchory="page"/>
            </v:rect>
          </w:pict>
        </mc:Fallback>
      </mc:AlternateContent>
    </w:r>
  </w:p>
  <w:p w14:paraId="30C9F6A8" w14:textId="77777777" w:rsidR="004B1FE4" w:rsidRPr="0069536C" w:rsidRDefault="004B1FE4" w:rsidP="0069536C">
    <w:pPr>
      <w:pStyle w:val="stbilgi"/>
    </w:pPr>
  </w:p>
  <w:p w14:paraId="4F086086" w14:textId="77777777" w:rsidR="004B1FE4" w:rsidRPr="00945F0A" w:rsidRDefault="004B1FE4" w:rsidP="00945F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E7D9C" w14:textId="77777777" w:rsidR="00814AFB" w:rsidRPr="00621325" w:rsidRDefault="00814AFB">
    <w:pPr>
      <w:pStyle w:val="stbilgi"/>
    </w:pPr>
    <w:r w:rsidRPr="00621325">
      <w:rPr>
        <w:b/>
        <w:i/>
        <w:noProof/>
        <w:sz w:val="28"/>
        <w:szCs w:val="24"/>
      </w:rPr>
      <mc:AlternateContent>
        <mc:Choice Requires="wps">
          <w:drawing>
            <wp:anchor distT="0" distB="0" distL="114300" distR="114300" simplePos="0" relativeHeight="252019712" behindDoc="1" locked="0" layoutInCell="1" allowOverlap="1" wp14:anchorId="40DBF3A8" wp14:editId="372B9EA4">
              <wp:simplePos x="0" y="0"/>
              <wp:positionH relativeFrom="margin">
                <wp:posOffset>-3810</wp:posOffset>
              </wp:positionH>
              <wp:positionV relativeFrom="paragraph">
                <wp:posOffset>-41275</wp:posOffset>
              </wp:positionV>
              <wp:extent cx="5765165" cy="445770"/>
              <wp:effectExtent l="0" t="0" r="6985" b="0"/>
              <wp:wrapNone/>
              <wp:docPr id="247" name="Metin Kutusu 247"/>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25CB1756" w14:textId="38E27DAE" w:rsidR="00814AFB" w:rsidRPr="00502BD5" w:rsidRDefault="002E5523" w:rsidP="00CE69BA">
                          <w:pPr>
                            <w:spacing w:line="276" w:lineRule="auto"/>
                            <w:jc w:val="center"/>
                            <w:rPr>
                              <w:sz w:val="20"/>
                              <w:szCs w:val="20"/>
                            </w:rPr>
                          </w:pPr>
                          <w:r>
                            <w:rPr>
                              <w:b/>
                              <w:sz w:val="20"/>
                              <w:szCs w:val="20"/>
                            </w:rPr>
                            <w:t>Akademik Düşünce Dergisi</w:t>
                          </w:r>
                          <w:r w:rsidR="00814AFB" w:rsidRPr="00502BD5">
                            <w:rPr>
                              <w:sz w:val="20"/>
                              <w:szCs w:val="20"/>
                            </w:rPr>
                            <w:br/>
                          </w:r>
                        </w:p>
                        <w:p w14:paraId="6C883A1A" w14:textId="77777777" w:rsidR="00814AFB" w:rsidRPr="0073651C" w:rsidRDefault="00814AFB" w:rsidP="00993D65">
                          <w:pPr>
                            <w:spacing w:line="276" w:lineRule="auto"/>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BF3A8" id="_x0000_t202" coordsize="21600,21600" o:spt="202" path="m,l,21600r21600,l21600,xe">
              <v:stroke joinstyle="miter"/>
              <v:path gradientshapeok="t" o:connecttype="rect"/>
            </v:shapetype>
            <v:shape id="Metin Kutusu 247" o:spid="_x0000_s1030" type="#_x0000_t202" style="position:absolute;left:0;text-align:left;margin-left:-.3pt;margin-top:-3.25pt;width:453.95pt;height:35.1pt;z-index:-25129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" fillcolor="white [3201]" stroked="f" strokeweight=".5pt">
              <v:textbox>
                <w:txbxContent>
                  <w:p w14:paraId="25CB1756" w14:textId="38E27DAE" w:rsidR="00814AFB" w:rsidRPr="00502BD5" w:rsidRDefault="002E5523" w:rsidP="00CE69BA">
                    <w:pPr>
                      <w:spacing w:line="276" w:lineRule="auto"/>
                      <w:jc w:val="center"/>
                      <w:rPr>
                        <w:sz w:val="20"/>
                        <w:szCs w:val="20"/>
                      </w:rPr>
                    </w:pPr>
                    <w:r>
                      <w:rPr>
                        <w:b/>
                        <w:sz w:val="20"/>
                        <w:szCs w:val="20"/>
                      </w:rPr>
                      <w:t>Akademik Düşünce Dergisi</w:t>
                    </w:r>
                    <w:r w:rsidR="00814AFB" w:rsidRPr="00502BD5">
                      <w:rPr>
                        <w:sz w:val="20"/>
                        <w:szCs w:val="20"/>
                      </w:rPr>
                      <w:br/>
                    </w:r>
                  </w:p>
                  <w:p w14:paraId="6C883A1A" w14:textId="77777777" w:rsidR="00814AFB" w:rsidRPr="0073651C" w:rsidRDefault="00814AFB" w:rsidP="00993D65">
                    <w:pPr>
                      <w:spacing w:line="276" w:lineRule="auto"/>
                      <w:jc w:val="center"/>
                      <w:rPr>
                        <w:sz w:val="22"/>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1760" behindDoc="0" locked="0" layoutInCell="1" allowOverlap="1" wp14:anchorId="397C8FDD" wp14:editId="7AA7F10A">
              <wp:simplePos x="0" y="0"/>
              <wp:positionH relativeFrom="margin">
                <wp:posOffset>-15718</wp:posOffset>
              </wp:positionH>
              <wp:positionV relativeFrom="paragraph">
                <wp:posOffset>167302</wp:posOffset>
              </wp:positionV>
              <wp:extent cx="5771407" cy="0"/>
              <wp:effectExtent l="0" t="0" r="20320" b="19050"/>
              <wp:wrapNone/>
              <wp:docPr id="248" name="Düz Bağlayıcı 248"/>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3007C" id="Düz Bağlayıcı 248" o:spid="_x0000_s1026" style="position:absolute;z-index:252021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0736" behindDoc="0" locked="0" layoutInCell="1" allowOverlap="1" wp14:anchorId="17D71215" wp14:editId="30DD7670">
              <wp:simplePos x="0" y="0"/>
              <wp:positionH relativeFrom="leftMargin">
                <wp:align>right</wp:align>
              </wp:positionH>
              <wp:positionV relativeFrom="page">
                <wp:posOffset>456565</wp:posOffset>
              </wp:positionV>
              <wp:extent cx="408305" cy="307975"/>
              <wp:effectExtent l="0" t="0" r="0" b="0"/>
              <wp:wrapNone/>
              <wp:docPr id="249" name="Dikdörtgen 249"/>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9EE0F" w14:textId="4F53F8CE" w:rsidR="00814AFB" w:rsidRPr="00F217C2" w:rsidRDefault="00814AFB" w:rsidP="001B5F46">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8</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1215" id="Dikdörtgen 249" o:spid="_x0000_s1031" style="position:absolute;left:0;text-align:left;margin-left:-19.05pt;margin-top:35.95pt;width:32.15pt;height:24.25pt;z-index:252020736;visibility:visible;mso-wrap-style:square;mso-width-percent:0;mso-height-percent:0;mso-wrap-distance-left:14.4pt;mso-wrap-distance-top:0;mso-wrap-distance-right:14.4pt;mso-wrap-distance-bottom:0;mso-position-horizontal:right;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" fillcolor="black [3213]" stroked="f" strokeweight="3pt">
              <v:textbox>
                <w:txbxContent>
                  <w:p w14:paraId="4129EE0F" w14:textId="4F53F8CE" w:rsidR="00814AFB" w:rsidRPr="00F217C2" w:rsidRDefault="00814AFB" w:rsidP="001B5F46">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8</w:t>
                    </w:r>
                    <w:r w:rsidRPr="00F217C2">
                      <w:rPr>
                        <w:color w:val="FFFFFF" w:themeColor="background1"/>
                        <w:szCs w:val="28"/>
                      </w:rPr>
                      <w:fldChar w:fldCharType="end"/>
                    </w:r>
                  </w:p>
                </w:txbxContent>
              </v:textbox>
              <w10:wrap anchorx="margin" anchory="page"/>
            </v:rect>
          </w:pict>
        </mc:Fallback>
      </mc:AlternateContent>
    </w:r>
  </w:p>
  <w:p w14:paraId="5B457A13" w14:textId="77777777" w:rsidR="00814AFB" w:rsidRPr="0069536C" w:rsidRDefault="00814AFB" w:rsidP="0069536C">
    <w:pPr>
      <w:pStyle w:val="stbilgi"/>
    </w:pPr>
  </w:p>
  <w:p w14:paraId="136911C8" w14:textId="77777777" w:rsidR="00814AFB" w:rsidRPr="00993D65" w:rsidRDefault="00814AFB" w:rsidP="00993D6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2A90" w14:textId="77777777" w:rsidR="00814AFB" w:rsidRPr="00621325" w:rsidRDefault="00814AFB">
    <w:pPr>
      <w:pStyle w:val="stbilgi"/>
    </w:pPr>
    <w:r w:rsidRPr="00621325">
      <w:rPr>
        <w:b/>
        <w:i/>
        <w:noProof/>
        <w:sz w:val="28"/>
        <w:szCs w:val="24"/>
      </w:rPr>
      <mc:AlternateContent>
        <mc:Choice Requires="wps">
          <w:drawing>
            <wp:anchor distT="0" distB="0" distL="114300" distR="114300" simplePos="0" relativeHeight="252023808" behindDoc="1" locked="0" layoutInCell="1" allowOverlap="1" wp14:anchorId="3C113477" wp14:editId="550D9666">
              <wp:simplePos x="0" y="0"/>
              <wp:positionH relativeFrom="margin">
                <wp:posOffset>-3810</wp:posOffset>
              </wp:positionH>
              <wp:positionV relativeFrom="paragraph">
                <wp:posOffset>-41910</wp:posOffset>
              </wp:positionV>
              <wp:extent cx="5765165" cy="445770"/>
              <wp:effectExtent l="0" t="0" r="6985" b="0"/>
              <wp:wrapNone/>
              <wp:docPr id="250" name="Metin Kutusu 250"/>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69D1A3AF" w14:textId="05E787D7" w:rsidR="00814AFB" w:rsidRPr="00502BD5" w:rsidRDefault="002E5523" w:rsidP="006B3BDF">
                          <w:pPr>
                            <w:spacing w:line="276" w:lineRule="auto"/>
                            <w:jc w:val="center"/>
                            <w:rPr>
                              <w:sz w:val="20"/>
                              <w:szCs w:val="20"/>
                            </w:rPr>
                          </w:pPr>
                          <w:r>
                            <w:rPr>
                              <w:b/>
                              <w:sz w:val="20"/>
                              <w:szCs w:val="20"/>
                            </w:rPr>
                            <w:t>Akademik Düşünce Dergisi</w:t>
                          </w:r>
                          <w:r w:rsidR="00814AFB" w:rsidRPr="00502BD5">
                            <w:rPr>
                              <w:sz w:val="20"/>
                              <w:szCs w:val="20"/>
                            </w:rPr>
                            <w:br/>
                          </w:r>
                        </w:p>
                        <w:p w14:paraId="2A8157C1" w14:textId="77777777" w:rsidR="00814AFB" w:rsidRPr="0073651C" w:rsidRDefault="00814AFB" w:rsidP="006B3BDF">
                          <w:pPr>
                            <w:spacing w:line="276" w:lineRule="auto"/>
                            <w:jc w:val="center"/>
                            <w:rPr>
                              <w:sz w:val="22"/>
                            </w:rPr>
                          </w:pPr>
                        </w:p>
                        <w:p w14:paraId="03597C77" w14:textId="1F71BFA3" w:rsidR="00814AFB" w:rsidRPr="00502BD5" w:rsidRDefault="00814AFB" w:rsidP="00D01C87">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13477" id="_x0000_t202" coordsize="21600,21600" o:spt="202" path="m,l,21600r21600,l21600,xe">
              <v:stroke joinstyle="miter"/>
              <v:path gradientshapeok="t" o:connecttype="rect"/>
            </v:shapetype>
            <v:shape id="Metin Kutusu 250" o:spid="_x0000_s1032" type="#_x0000_t202" style="position:absolute;left:0;text-align:left;margin-left:-.3pt;margin-top:-3.3pt;width:453.95pt;height:35.1pt;z-index:-25129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" fillcolor="white [3201]" stroked="f" strokeweight=".5pt">
              <v:textbox>
                <w:txbxContent>
                  <w:p w14:paraId="69D1A3AF" w14:textId="05E787D7" w:rsidR="00814AFB" w:rsidRPr="00502BD5" w:rsidRDefault="002E5523" w:rsidP="006B3BDF">
                    <w:pPr>
                      <w:spacing w:line="276" w:lineRule="auto"/>
                      <w:jc w:val="center"/>
                      <w:rPr>
                        <w:sz w:val="20"/>
                        <w:szCs w:val="20"/>
                      </w:rPr>
                    </w:pPr>
                    <w:r>
                      <w:rPr>
                        <w:b/>
                        <w:sz w:val="20"/>
                        <w:szCs w:val="20"/>
                      </w:rPr>
                      <w:t>Akademik Düşünce Dergisi</w:t>
                    </w:r>
                    <w:r w:rsidR="00814AFB" w:rsidRPr="00502BD5">
                      <w:rPr>
                        <w:sz w:val="20"/>
                        <w:szCs w:val="20"/>
                      </w:rPr>
                      <w:br/>
                    </w:r>
                  </w:p>
                  <w:p w14:paraId="2A8157C1" w14:textId="77777777" w:rsidR="00814AFB" w:rsidRPr="0073651C" w:rsidRDefault="00814AFB" w:rsidP="006B3BDF">
                    <w:pPr>
                      <w:spacing w:line="276" w:lineRule="auto"/>
                      <w:jc w:val="center"/>
                      <w:rPr>
                        <w:sz w:val="22"/>
                      </w:rPr>
                    </w:pPr>
                  </w:p>
                  <w:p w14:paraId="03597C77" w14:textId="1F71BFA3" w:rsidR="00814AFB" w:rsidRPr="00502BD5" w:rsidRDefault="00814AFB" w:rsidP="00D01C87">
                    <w:pPr>
                      <w:spacing w:line="276" w:lineRule="auto"/>
                      <w:jc w:val="center"/>
                      <w:rPr>
                        <w:sz w:val="20"/>
                        <w:szCs w:val="20"/>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4832" behindDoc="0" locked="0" layoutInCell="1" allowOverlap="1" wp14:anchorId="2954AAE6" wp14:editId="302CF8DF">
              <wp:simplePos x="0" y="0"/>
              <wp:positionH relativeFrom="margin">
                <wp:posOffset>-15718</wp:posOffset>
              </wp:positionH>
              <wp:positionV relativeFrom="paragraph">
                <wp:posOffset>167302</wp:posOffset>
              </wp:positionV>
              <wp:extent cx="5771407" cy="0"/>
              <wp:effectExtent l="0" t="0" r="20320" b="19050"/>
              <wp:wrapNone/>
              <wp:docPr id="251" name="Düz Bağlayıcı 251"/>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4A81A" id="Düz Bağlayıcı 251" o:spid="_x0000_s1026" style="position:absolute;z-index:25202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5856" behindDoc="0" locked="0" layoutInCell="1" allowOverlap="1" wp14:anchorId="48544925" wp14:editId="6486EAE1">
              <wp:simplePos x="0" y="0"/>
              <wp:positionH relativeFrom="rightMargin">
                <wp:align>left</wp:align>
              </wp:positionH>
              <wp:positionV relativeFrom="page">
                <wp:posOffset>455221</wp:posOffset>
              </wp:positionV>
              <wp:extent cx="408305" cy="307975"/>
              <wp:effectExtent l="0" t="0" r="0" b="0"/>
              <wp:wrapNone/>
              <wp:docPr id="252" name="Dikdörtgen 252"/>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89B01" w14:textId="3D6CBFC5" w:rsidR="00814AFB" w:rsidRPr="00F217C2" w:rsidRDefault="00814AFB"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7</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4925" id="Dikdörtgen 252" o:spid="_x0000_s1033" style="position:absolute;left:0;text-align:left;margin-left:0;margin-top:35.85pt;width:32.15pt;height:24.25pt;z-index:252025856;visibility:visible;mso-wrap-style:square;mso-width-percent:0;mso-height-percent:0;mso-wrap-distance-left:14.4pt;mso-wrap-distance-top:0;mso-wrap-distance-right:14.4pt;mso-wrap-distance-bottom:0;mso-position-horizontal:left;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" fillcolor="black [3213]" stroked="f" strokeweight="3pt">
              <v:textbox>
                <w:txbxContent>
                  <w:p w14:paraId="1B089B01" w14:textId="3D6CBFC5" w:rsidR="00814AFB" w:rsidRPr="00F217C2" w:rsidRDefault="00814AFB"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7</w:t>
                    </w:r>
                    <w:r w:rsidRPr="00F217C2">
                      <w:rPr>
                        <w:color w:val="FFFFFF" w:themeColor="background1"/>
                        <w:szCs w:val="28"/>
                      </w:rPr>
                      <w:fldChar w:fldCharType="end"/>
                    </w:r>
                  </w:p>
                </w:txbxContent>
              </v:textbox>
              <w10:wrap anchorx="margin" anchory="page"/>
            </v:rect>
          </w:pict>
        </mc:Fallback>
      </mc:AlternateContent>
    </w:r>
  </w:p>
  <w:p w14:paraId="1080AECE" w14:textId="77777777" w:rsidR="00814AFB" w:rsidRPr="0069536C" w:rsidRDefault="00814AFB" w:rsidP="0069536C">
    <w:pPr>
      <w:pStyle w:val="stbilgi"/>
    </w:pPr>
  </w:p>
  <w:p w14:paraId="33BEDC2B" w14:textId="77777777" w:rsidR="00814AFB" w:rsidRPr="00BE1156" w:rsidRDefault="00814AFB" w:rsidP="00BE115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8EF"/>
    <w:multiLevelType w:val="multilevel"/>
    <w:tmpl w:val="54FEF5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725161"/>
    <w:multiLevelType w:val="multilevel"/>
    <w:tmpl w:val="A874F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835E1F"/>
    <w:multiLevelType w:val="hybridMultilevel"/>
    <w:tmpl w:val="DB2807B0"/>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E21AEF"/>
    <w:multiLevelType w:val="multilevel"/>
    <w:tmpl w:val="01D0DC2C"/>
    <w:lvl w:ilvl="0">
      <w:start w:val="1"/>
      <w:numFmt w:val="decimal"/>
      <w:lvlText w:val="%1."/>
      <w:lvlJc w:val="left"/>
      <w:pPr>
        <w:ind w:left="360" w:hanging="360"/>
      </w:pPr>
      <w:rPr>
        <w:rFonts w:hint="default"/>
      </w:rPr>
    </w:lvl>
    <w:lvl w:ilvl="1">
      <w:start w:val="1"/>
      <w:numFmt w:val="decimal"/>
      <w:pStyle w:val="Stil3"/>
      <w:lvlText w:val="%1.%2."/>
      <w:lvlJc w:val="left"/>
      <w:pPr>
        <w:ind w:left="792" w:hanging="432"/>
      </w:pPr>
      <w:rPr>
        <w:rFonts w:hint="default"/>
      </w:rPr>
    </w:lvl>
    <w:lvl w:ilvl="2">
      <w:start w:val="1"/>
      <w:numFmt w:val="decimal"/>
      <w:pStyle w:val="Stil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BF3683"/>
    <w:multiLevelType w:val="hybridMultilevel"/>
    <w:tmpl w:val="9F62ED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FA7629"/>
    <w:multiLevelType w:val="hybridMultilevel"/>
    <w:tmpl w:val="CDC229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0C2D52CD"/>
    <w:multiLevelType w:val="hybridMultilevel"/>
    <w:tmpl w:val="374824E8"/>
    <w:lvl w:ilvl="0" w:tplc="94A0443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0CDB66B7"/>
    <w:multiLevelType w:val="hybridMultilevel"/>
    <w:tmpl w:val="72F6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A46767"/>
    <w:multiLevelType w:val="hybridMultilevel"/>
    <w:tmpl w:val="31BEB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21A2683"/>
    <w:multiLevelType w:val="hybridMultilevel"/>
    <w:tmpl w:val="5D4C8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2546495"/>
    <w:multiLevelType w:val="hybridMultilevel"/>
    <w:tmpl w:val="C6EA91EA"/>
    <w:lvl w:ilvl="0" w:tplc="541074C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0040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CE74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0510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16B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8D1A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07D8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A0A7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6310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7817147"/>
    <w:multiLevelType w:val="hybridMultilevel"/>
    <w:tmpl w:val="FF88A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D96776"/>
    <w:multiLevelType w:val="hybridMultilevel"/>
    <w:tmpl w:val="D8B4ED6A"/>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3">
    <w:nsid w:val="19087EDD"/>
    <w:multiLevelType w:val="multilevel"/>
    <w:tmpl w:val="76AC0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A73E80"/>
    <w:multiLevelType w:val="hybridMultilevel"/>
    <w:tmpl w:val="D39CC3F0"/>
    <w:lvl w:ilvl="0" w:tplc="041F000D">
      <w:start w:val="1"/>
      <w:numFmt w:val="bullet"/>
      <w:lvlText w:val=""/>
      <w:lvlJc w:val="left"/>
      <w:pPr>
        <w:ind w:left="705" w:hanging="360"/>
      </w:pPr>
      <w:rPr>
        <w:rFonts w:ascii="Wingdings" w:hAnsi="Wingdings"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5">
    <w:nsid w:val="1ABB396E"/>
    <w:multiLevelType w:val="multilevel"/>
    <w:tmpl w:val="B90696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207F6875"/>
    <w:multiLevelType w:val="hybridMultilevel"/>
    <w:tmpl w:val="C92296A2"/>
    <w:lvl w:ilvl="0" w:tplc="041F0011">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21F57D94"/>
    <w:multiLevelType w:val="hybridMultilevel"/>
    <w:tmpl w:val="BACA7AA4"/>
    <w:lvl w:ilvl="0" w:tplc="8B34F2D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E0A5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601F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A77D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A92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E934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2887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135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6891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5CB288E"/>
    <w:multiLevelType w:val="hybridMultilevel"/>
    <w:tmpl w:val="3DEA8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798292A"/>
    <w:multiLevelType w:val="multilevel"/>
    <w:tmpl w:val="BA283714"/>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82A1C6C"/>
    <w:multiLevelType w:val="multilevel"/>
    <w:tmpl w:val="9B06B52C"/>
    <w:lvl w:ilvl="0">
      <w:start w:val="1"/>
      <w:numFmt w:val="decimal"/>
      <w:lvlText w:val="%1."/>
      <w:lvlJc w:val="left"/>
      <w:pPr>
        <w:ind w:left="644" w:hanging="360"/>
      </w:pPr>
      <w:rPr>
        <w:rFonts w:hint="default"/>
        <w:b/>
      </w:rPr>
    </w:lvl>
    <w:lvl w:ilvl="1">
      <w:start w:val="1"/>
      <w:numFmt w:val="decimal"/>
      <w:isLgl/>
      <w:lvlText w:val="%1.%2."/>
      <w:lvlJc w:val="left"/>
      <w:pPr>
        <w:ind w:left="997" w:hanging="4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83"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829" w:hanging="1080"/>
      </w:pPr>
      <w:rPr>
        <w:rFonts w:hint="default"/>
      </w:rPr>
    </w:lvl>
    <w:lvl w:ilvl="6">
      <w:start w:val="1"/>
      <w:numFmt w:val="decimal"/>
      <w:isLgl/>
      <w:lvlText w:val="%1.%2.%3.%4.%5.%6.%7."/>
      <w:lvlJc w:val="left"/>
      <w:pPr>
        <w:ind w:left="3482" w:hanging="1440"/>
      </w:pPr>
      <w:rPr>
        <w:rFonts w:hint="default"/>
      </w:rPr>
    </w:lvl>
    <w:lvl w:ilvl="7">
      <w:start w:val="1"/>
      <w:numFmt w:val="decimal"/>
      <w:isLgl/>
      <w:lvlText w:val="%1.%2.%3.%4.%5.%6.%7.%8."/>
      <w:lvlJc w:val="left"/>
      <w:pPr>
        <w:ind w:left="3775" w:hanging="1440"/>
      </w:pPr>
      <w:rPr>
        <w:rFonts w:hint="default"/>
      </w:rPr>
    </w:lvl>
    <w:lvl w:ilvl="8">
      <w:start w:val="1"/>
      <w:numFmt w:val="decimal"/>
      <w:isLgl/>
      <w:lvlText w:val="%1.%2.%3.%4.%5.%6.%7.%8.%9."/>
      <w:lvlJc w:val="left"/>
      <w:pPr>
        <w:ind w:left="4428" w:hanging="1800"/>
      </w:pPr>
      <w:rPr>
        <w:rFonts w:hint="default"/>
      </w:rPr>
    </w:lvl>
  </w:abstractNum>
  <w:abstractNum w:abstractNumId="21">
    <w:nsid w:val="2AB23583"/>
    <w:multiLevelType w:val="hybridMultilevel"/>
    <w:tmpl w:val="3EEE9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B6458D2"/>
    <w:multiLevelType w:val="hybridMultilevel"/>
    <w:tmpl w:val="984E5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CED3383"/>
    <w:multiLevelType w:val="hybridMultilevel"/>
    <w:tmpl w:val="EE72222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24">
    <w:nsid w:val="2F9E7219"/>
    <w:multiLevelType w:val="hybridMultilevel"/>
    <w:tmpl w:val="DCF07A1E"/>
    <w:lvl w:ilvl="0" w:tplc="5B346E9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455F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C177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66CE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87D9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CE01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CD68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E459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66FE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FC83C0D"/>
    <w:multiLevelType w:val="multilevel"/>
    <w:tmpl w:val="DE1208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CDD3480"/>
    <w:multiLevelType w:val="multilevel"/>
    <w:tmpl w:val="A270493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D6E5B96"/>
    <w:multiLevelType w:val="multilevel"/>
    <w:tmpl w:val="715C4294"/>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3E8958FD"/>
    <w:multiLevelType w:val="hybridMultilevel"/>
    <w:tmpl w:val="9536E5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7A07BFC"/>
    <w:multiLevelType w:val="multilevel"/>
    <w:tmpl w:val="9BDCDB9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99D52EE"/>
    <w:multiLevelType w:val="hybridMultilevel"/>
    <w:tmpl w:val="9534796C"/>
    <w:lvl w:ilvl="0" w:tplc="84762D14">
      <w:start w:val="1"/>
      <w:numFmt w:val="decimal"/>
      <w:lvlText w:val="%1."/>
      <w:lvlJc w:val="left"/>
      <w:pPr>
        <w:ind w:left="360" w:hanging="360"/>
      </w:pPr>
      <w:rPr>
        <w:b w:val="0"/>
        <w:bCs w:val="0"/>
        <w:sz w:val="24"/>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3693426"/>
    <w:multiLevelType w:val="hybridMultilevel"/>
    <w:tmpl w:val="BEDEE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2C7347"/>
    <w:multiLevelType w:val="hybridMultilevel"/>
    <w:tmpl w:val="86BAF716"/>
    <w:lvl w:ilvl="0" w:tplc="94A04436">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B7F5354"/>
    <w:multiLevelType w:val="hybridMultilevel"/>
    <w:tmpl w:val="2E166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C283607"/>
    <w:multiLevelType w:val="multilevel"/>
    <w:tmpl w:val="E398DA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ED3EC1"/>
    <w:multiLevelType w:val="multilevel"/>
    <w:tmpl w:val="95D21F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62B916C3"/>
    <w:multiLevelType w:val="hybridMultilevel"/>
    <w:tmpl w:val="BC22D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F72BB5"/>
    <w:multiLevelType w:val="hybridMultilevel"/>
    <w:tmpl w:val="ED7C50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A048D3"/>
    <w:multiLevelType w:val="hybridMultilevel"/>
    <w:tmpl w:val="032AB748"/>
    <w:lvl w:ilvl="0" w:tplc="BA1E9A2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046D8E">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88B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9CD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E23E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305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2976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8112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4873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B056D08"/>
    <w:multiLevelType w:val="hybridMultilevel"/>
    <w:tmpl w:val="70BC53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B64325D"/>
    <w:multiLevelType w:val="multilevel"/>
    <w:tmpl w:val="4934E222"/>
    <w:lvl w:ilvl="0">
      <w:start w:val="1"/>
      <w:numFmt w:val="decimal"/>
      <w:pStyle w:val="Stil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FEC7726"/>
    <w:multiLevelType w:val="hybridMultilevel"/>
    <w:tmpl w:val="208C1520"/>
    <w:lvl w:ilvl="0" w:tplc="07B298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077615B"/>
    <w:multiLevelType w:val="multilevel"/>
    <w:tmpl w:val="EF8C81EE"/>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9F7E4B"/>
    <w:multiLevelType w:val="hybridMultilevel"/>
    <w:tmpl w:val="BB7896E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nsid w:val="7423462D"/>
    <w:multiLevelType w:val="hybridMultilevel"/>
    <w:tmpl w:val="CD164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5C55370"/>
    <w:multiLevelType w:val="hybridMultilevel"/>
    <w:tmpl w:val="81D8B15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63F2F61"/>
    <w:multiLevelType w:val="hybridMultilevel"/>
    <w:tmpl w:val="DA2A17FE"/>
    <w:lvl w:ilvl="0" w:tplc="B9EE81C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7">
    <w:nsid w:val="797E1E49"/>
    <w:multiLevelType w:val="multilevel"/>
    <w:tmpl w:val="9B06B52C"/>
    <w:lvl w:ilvl="0">
      <w:start w:val="1"/>
      <w:numFmt w:val="decimal"/>
      <w:lvlText w:val="%1."/>
      <w:lvlJc w:val="left"/>
      <w:pPr>
        <w:ind w:left="644" w:hanging="360"/>
      </w:pPr>
      <w:rPr>
        <w:rFonts w:hint="default"/>
        <w:b/>
      </w:rPr>
    </w:lvl>
    <w:lvl w:ilvl="1">
      <w:start w:val="1"/>
      <w:numFmt w:val="decimal"/>
      <w:isLgl/>
      <w:lvlText w:val="%1.%2."/>
      <w:lvlJc w:val="left"/>
      <w:pPr>
        <w:ind w:left="997" w:hanging="4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83"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829" w:hanging="1080"/>
      </w:pPr>
      <w:rPr>
        <w:rFonts w:hint="default"/>
      </w:rPr>
    </w:lvl>
    <w:lvl w:ilvl="6">
      <w:start w:val="1"/>
      <w:numFmt w:val="decimal"/>
      <w:isLgl/>
      <w:lvlText w:val="%1.%2.%3.%4.%5.%6.%7."/>
      <w:lvlJc w:val="left"/>
      <w:pPr>
        <w:ind w:left="3482" w:hanging="1440"/>
      </w:pPr>
      <w:rPr>
        <w:rFonts w:hint="default"/>
      </w:rPr>
    </w:lvl>
    <w:lvl w:ilvl="7">
      <w:start w:val="1"/>
      <w:numFmt w:val="decimal"/>
      <w:isLgl/>
      <w:lvlText w:val="%1.%2.%3.%4.%5.%6.%7.%8."/>
      <w:lvlJc w:val="left"/>
      <w:pPr>
        <w:ind w:left="3775" w:hanging="1440"/>
      </w:pPr>
      <w:rPr>
        <w:rFonts w:hint="default"/>
      </w:rPr>
    </w:lvl>
    <w:lvl w:ilvl="8">
      <w:start w:val="1"/>
      <w:numFmt w:val="decimal"/>
      <w:isLgl/>
      <w:lvlText w:val="%1.%2.%3.%4.%5.%6.%7.%8.%9."/>
      <w:lvlJc w:val="left"/>
      <w:pPr>
        <w:ind w:left="4428" w:hanging="1800"/>
      </w:pPr>
      <w:rPr>
        <w:rFonts w:hint="default"/>
      </w:rPr>
    </w:lvl>
  </w:abstractNum>
  <w:abstractNum w:abstractNumId="48">
    <w:nsid w:val="7B232DCC"/>
    <w:multiLevelType w:val="hybridMultilevel"/>
    <w:tmpl w:val="30988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30"/>
  </w:num>
  <w:num w:numId="4">
    <w:abstractNumId w:val="48"/>
  </w:num>
  <w:num w:numId="5">
    <w:abstractNumId w:val="36"/>
  </w:num>
  <w:num w:numId="6">
    <w:abstractNumId w:val="7"/>
  </w:num>
  <w:num w:numId="7">
    <w:abstractNumId w:val="25"/>
  </w:num>
  <w:num w:numId="8">
    <w:abstractNumId w:val="39"/>
  </w:num>
  <w:num w:numId="9">
    <w:abstractNumId w:val="46"/>
  </w:num>
  <w:num w:numId="10">
    <w:abstractNumId w:val="47"/>
  </w:num>
  <w:num w:numId="11">
    <w:abstractNumId w:val="20"/>
  </w:num>
  <w:num w:numId="12">
    <w:abstractNumId w:val="15"/>
  </w:num>
  <w:num w:numId="13">
    <w:abstractNumId w:val="1"/>
  </w:num>
  <w:num w:numId="14">
    <w:abstractNumId w:val="5"/>
  </w:num>
  <w:num w:numId="15">
    <w:abstractNumId w:val="43"/>
  </w:num>
  <w:num w:numId="16">
    <w:abstractNumId w:val="9"/>
  </w:num>
  <w:num w:numId="17">
    <w:abstractNumId w:val="1"/>
    <w:lvlOverride w:ilvl="0">
      <w:startOverride w:val="3"/>
    </w:lvlOverride>
  </w:num>
  <w:num w:numId="18">
    <w:abstractNumId w:val="23"/>
  </w:num>
  <w:num w:numId="19">
    <w:abstractNumId w:val="12"/>
  </w:num>
  <w:num w:numId="20">
    <w:abstractNumId w:val="31"/>
  </w:num>
  <w:num w:numId="21">
    <w:abstractNumId w:val="21"/>
  </w:num>
  <w:num w:numId="22">
    <w:abstractNumId w:val="17"/>
  </w:num>
  <w:num w:numId="23">
    <w:abstractNumId w:val="24"/>
  </w:num>
  <w:num w:numId="24">
    <w:abstractNumId w:val="10"/>
  </w:num>
  <w:num w:numId="25">
    <w:abstractNumId w:val="38"/>
  </w:num>
  <w:num w:numId="26">
    <w:abstractNumId w:val="14"/>
  </w:num>
  <w:num w:numId="27">
    <w:abstractNumId w:val="37"/>
  </w:num>
  <w:num w:numId="28">
    <w:abstractNumId w:val="16"/>
  </w:num>
  <w:num w:numId="29">
    <w:abstractNumId w:val="2"/>
  </w:num>
  <w:num w:numId="30">
    <w:abstractNumId w:val="4"/>
  </w:num>
  <w:num w:numId="31">
    <w:abstractNumId w:val="42"/>
  </w:num>
  <w:num w:numId="32">
    <w:abstractNumId w:val="27"/>
  </w:num>
  <w:num w:numId="33">
    <w:abstractNumId w:val="19"/>
  </w:num>
  <w:num w:numId="34">
    <w:abstractNumId w:val="26"/>
  </w:num>
  <w:num w:numId="35">
    <w:abstractNumId w:val="34"/>
  </w:num>
  <w:num w:numId="36">
    <w:abstractNumId w:val="0"/>
  </w:num>
  <w:num w:numId="37">
    <w:abstractNumId w:val="13"/>
  </w:num>
  <w:num w:numId="38">
    <w:abstractNumId w:val="29"/>
  </w:num>
  <w:num w:numId="39">
    <w:abstractNumId w:val="6"/>
  </w:num>
  <w:num w:numId="40">
    <w:abstractNumId w:val="32"/>
  </w:num>
  <w:num w:numId="41">
    <w:abstractNumId w:val="8"/>
  </w:num>
  <w:num w:numId="42">
    <w:abstractNumId w:val="45"/>
  </w:num>
  <w:num w:numId="43">
    <w:abstractNumId w:val="28"/>
  </w:num>
  <w:num w:numId="44">
    <w:abstractNumId w:val="35"/>
  </w:num>
  <w:num w:numId="45">
    <w:abstractNumId w:val="33"/>
  </w:num>
  <w:num w:numId="46">
    <w:abstractNumId w:val="44"/>
  </w:num>
  <w:num w:numId="47">
    <w:abstractNumId w:val="11"/>
  </w:num>
  <w:num w:numId="48">
    <w:abstractNumId w:val="22"/>
  </w:num>
  <w:num w:numId="49">
    <w:abstractNumId w:val="18"/>
  </w:num>
  <w:num w:numId="50">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E5"/>
    <w:rsid w:val="000001B2"/>
    <w:rsid w:val="0000062F"/>
    <w:rsid w:val="0000108F"/>
    <w:rsid w:val="00001D75"/>
    <w:rsid w:val="00001FBB"/>
    <w:rsid w:val="000022C6"/>
    <w:rsid w:val="000040BA"/>
    <w:rsid w:val="000062E9"/>
    <w:rsid w:val="000079B6"/>
    <w:rsid w:val="00012809"/>
    <w:rsid w:val="00013EFE"/>
    <w:rsid w:val="00014B40"/>
    <w:rsid w:val="000155EA"/>
    <w:rsid w:val="0001611A"/>
    <w:rsid w:val="0001621E"/>
    <w:rsid w:val="00020260"/>
    <w:rsid w:val="00022D39"/>
    <w:rsid w:val="000243EC"/>
    <w:rsid w:val="00025D3D"/>
    <w:rsid w:val="00025FAE"/>
    <w:rsid w:val="00026B0F"/>
    <w:rsid w:val="00027542"/>
    <w:rsid w:val="0003153B"/>
    <w:rsid w:val="0003260A"/>
    <w:rsid w:val="000365CC"/>
    <w:rsid w:val="00037412"/>
    <w:rsid w:val="0004052A"/>
    <w:rsid w:val="00041363"/>
    <w:rsid w:val="0004160E"/>
    <w:rsid w:val="000419F2"/>
    <w:rsid w:val="00041E3D"/>
    <w:rsid w:val="000458D5"/>
    <w:rsid w:val="000459C3"/>
    <w:rsid w:val="00050418"/>
    <w:rsid w:val="00051C25"/>
    <w:rsid w:val="00054F48"/>
    <w:rsid w:val="00055902"/>
    <w:rsid w:val="0006019E"/>
    <w:rsid w:val="00061C2D"/>
    <w:rsid w:val="00063D21"/>
    <w:rsid w:val="00063E73"/>
    <w:rsid w:val="00066977"/>
    <w:rsid w:val="00067D4C"/>
    <w:rsid w:val="000703FF"/>
    <w:rsid w:val="000706AA"/>
    <w:rsid w:val="00071F9B"/>
    <w:rsid w:val="000730E0"/>
    <w:rsid w:val="000740FE"/>
    <w:rsid w:val="000759A8"/>
    <w:rsid w:val="00076EC8"/>
    <w:rsid w:val="00084203"/>
    <w:rsid w:val="00084E80"/>
    <w:rsid w:val="00084E8E"/>
    <w:rsid w:val="0008636D"/>
    <w:rsid w:val="00087657"/>
    <w:rsid w:val="00090758"/>
    <w:rsid w:val="000908C7"/>
    <w:rsid w:val="00091203"/>
    <w:rsid w:val="00091AEE"/>
    <w:rsid w:val="00091D91"/>
    <w:rsid w:val="000926E0"/>
    <w:rsid w:val="00092707"/>
    <w:rsid w:val="00092712"/>
    <w:rsid w:val="00092BDA"/>
    <w:rsid w:val="00093280"/>
    <w:rsid w:val="0009344F"/>
    <w:rsid w:val="00093D7C"/>
    <w:rsid w:val="0009429B"/>
    <w:rsid w:val="00095E33"/>
    <w:rsid w:val="000978E4"/>
    <w:rsid w:val="000A0A79"/>
    <w:rsid w:val="000A0B0B"/>
    <w:rsid w:val="000A1510"/>
    <w:rsid w:val="000A1DF2"/>
    <w:rsid w:val="000A5024"/>
    <w:rsid w:val="000A5B92"/>
    <w:rsid w:val="000A6408"/>
    <w:rsid w:val="000A7704"/>
    <w:rsid w:val="000A77D8"/>
    <w:rsid w:val="000A7A09"/>
    <w:rsid w:val="000B0BA8"/>
    <w:rsid w:val="000B1211"/>
    <w:rsid w:val="000B23ED"/>
    <w:rsid w:val="000B3F6A"/>
    <w:rsid w:val="000B5134"/>
    <w:rsid w:val="000B7E32"/>
    <w:rsid w:val="000C19EF"/>
    <w:rsid w:val="000C3107"/>
    <w:rsid w:val="000C422F"/>
    <w:rsid w:val="000C4C86"/>
    <w:rsid w:val="000C6BA2"/>
    <w:rsid w:val="000C712B"/>
    <w:rsid w:val="000D1506"/>
    <w:rsid w:val="000D1DD9"/>
    <w:rsid w:val="000D2BE4"/>
    <w:rsid w:val="000D3FA1"/>
    <w:rsid w:val="000D6F83"/>
    <w:rsid w:val="000D7C8C"/>
    <w:rsid w:val="000E1849"/>
    <w:rsid w:val="000E4F88"/>
    <w:rsid w:val="000E7646"/>
    <w:rsid w:val="000E7D7E"/>
    <w:rsid w:val="000F3F61"/>
    <w:rsid w:val="000F5034"/>
    <w:rsid w:val="000F5150"/>
    <w:rsid w:val="000F5357"/>
    <w:rsid w:val="00101D63"/>
    <w:rsid w:val="00110133"/>
    <w:rsid w:val="00110BB8"/>
    <w:rsid w:val="00113A6D"/>
    <w:rsid w:val="00114F3D"/>
    <w:rsid w:val="0012007C"/>
    <w:rsid w:val="001222C2"/>
    <w:rsid w:val="00122759"/>
    <w:rsid w:val="00122C09"/>
    <w:rsid w:val="001239BE"/>
    <w:rsid w:val="00124397"/>
    <w:rsid w:val="00125C1D"/>
    <w:rsid w:val="00126296"/>
    <w:rsid w:val="00126E4D"/>
    <w:rsid w:val="00127763"/>
    <w:rsid w:val="001303BC"/>
    <w:rsid w:val="00131177"/>
    <w:rsid w:val="001311E4"/>
    <w:rsid w:val="00131EC8"/>
    <w:rsid w:val="00132A67"/>
    <w:rsid w:val="00133750"/>
    <w:rsid w:val="00133774"/>
    <w:rsid w:val="00135C9F"/>
    <w:rsid w:val="00135E6B"/>
    <w:rsid w:val="0014020C"/>
    <w:rsid w:val="00140DB1"/>
    <w:rsid w:val="0014171B"/>
    <w:rsid w:val="00142B78"/>
    <w:rsid w:val="0014305B"/>
    <w:rsid w:val="00143197"/>
    <w:rsid w:val="00143362"/>
    <w:rsid w:val="00144602"/>
    <w:rsid w:val="0014512F"/>
    <w:rsid w:val="001468FC"/>
    <w:rsid w:val="00147263"/>
    <w:rsid w:val="001500CD"/>
    <w:rsid w:val="00152D9A"/>
    <w:rsid w:val="0015315B"/>
    <w:rsid w:val="00154B35"/>
    <w:rsid w:val="00155402"/>
    <w:rsid w:val="001557DC"/>
    <w:rsid w:val="00156DA9"/>
    <w:rsid w:val="0015701E"/>
    <w:rsid w:val="00157991"/>
    <w:rsid w:val="00161C9E"/>
    <w:rsid w:val="001620AF"/>
    <w:rsid w:val="001651FB"/>
    <w:rsid w:val="00165B96"/>
    <w:rsid w:val="001663E6"/>
    <w:rsid w:val="001666B8"/>
    <w:rsid w:val="00167E2F"/>
    <w:rsid w:val="0017028A"/>
    <w:rsid w:val="0017318B"/>
    <w:rsid w:val="001733D6"/>
    <w:rsid w:val="00174A82"/>
    <w:rsid w:val="0018020D"/>
    <w:rsid w:val="00180771"/>
    <w:rsid w:val="00180C10"/>
    <w:rsid w:val="00181CBF"/>
    <w:rsid w:val="00183C9B"/>
    <w:rsid w:val="00186560"/>
    <w:rsid w:val="001868C4"/>
    <w:rsid w:val="00186C38"/>
    <w:rsid w:val="001915F8"/>
    <w:rsid w:val="001921F4"/>
    <w:rsid w:val="001954BE"/>
    <w:rsid w:val="00195DF6"/>
    <w:rsid w:val="001969D6"/>
    <w:rsid w:val="0019702E"/>
    <w:rsid w:val="0019771C"/>
    <w:rsid w:val="001A15E2"/>
    <w:rsid w:val="001A1A0C"/>
    <w:rsid w:val="001A2ED1"/>
    <w:rsid w:val="001A2FD9"/>
    <w:rsid w:val="001A4941"/>
    <w:rsid w:val="001A5A71"/>
    <w:rsid w:val="001A5FD9"/>
    <w:rsid w:val="001A6009"/>
    <w:rsid w:val="001A6A60"/>
    <w:rsid w:val="001B07B8"/>
    <w:rsid w:val="001B111F"/>
    <w:rsid w:val="001B4A2E"/>
    <w:rsid w:val="001B5533"/>
    <w:rsid w:val="001B5E04"/>
    <w:rsid w:val="001B5F46"/>
    <w:rsid w:val="001B660A"/>
    <w:rsid w:val="001C0332"/>
    <w:rsid w:val="001C5642"/>
    <w:rsid w:val="001C6095"/>
    <w:rsid w:val="001C6179"/>
    <w:rsid w:val="001C6D6F"/>
    <w:rsid w:val="001C6DA7"/>
    <w:rsid w:val="001D2B17"/>
    <w:rsid w:val="001D2D56"/>
    <w:rsid w:val="001D3331"/>
    <w:rsid w:val="001D372E"/>
    <w:rsid w:val="001D387F"/>
    <w:rsid w:val="001D6D4E"/>
    <w:rsid w:val="001D6E64"/>
    <w:rsid w:val="001E1019"/>
    <w:rsid w:val="001E1650"/>
    <w:rsid w:val="001E2C03"/>
    <w:rsid w:val="001E2F61"/>
    <w:rsid w:val="001E542C"/>
    <w:rsid w:val="001E5AB5"/>
    <w:rsid w:val="001E7806"/>
    <w:rsid w:val="001F010A"/>
    <w:rsid w:val="001F24CC"/>
    <w:rsid w:val="001F2CF4"/>
    <w:rsid w:val="001F348C"/>
    <w:rsid w:val="001F3A05"/>
    <w:rsid w:val="001F6FAD"/>
    <w:rsid w:val="001F7919"/>
    <w:rsid w:val="002007BA"/>
    <w:rsid w:val="0020534F"/>
    <w:rsid w:val="00206415"/>
    <w:rsid w:val="00206622"/>
    <w:rsid w:val="00210BF4"/>
    <w:rsid w:val="00211324"/>
    <w:rsid w:val="00211D77"/>
    <w:rsid w:val="00212355"/>
    <w:rsid w:val="0021253C"/>
    <w:rsid w:val="002127CF"/>
    <w:rsid w:val="002150F8"/>
    <w:rsid w:val="00216BB7"/>
    <w:rsid w:val="00221B1A"/>
    <w:rsid w:val="00221FF2"/>
    <w:rsid w:val="0022331F"/>
    <w:rsid w:val="002239EE"/>
    <w:rsid w:val="00224F56"/>
    <w:rsid w:val="00225E96"/>
    <w:rsid w:val="00226AB8"/>
    <w:rsid w:val="00226B7C"/>
    <w:rsid w:val="002273DA"/>
    <w:rsid w:val="00230583"/>
    <w:rsid w:val="002355E9"/>
    <w:rsid w:val="002363D4"/>
    <w:rsid w:val="00236ED1"/>
    <w:rsid w:val="00237755"/>
    <w:rsid w:val="00241575"/>
    <w:rsid w:val="00241A57"/>
    <w:rsid w:val="00241C7A"/>
    <w:rsid w:val="002438CF"/>
    <w:rsid w:val="0024428B"/>
    <w:rsid w:val="00244868"/>
    <w:rsid w:val="00244CE2"/>
    <w:rsid w:val="002461A2"/>
    <w:rsid w:val="00250422"/>
    <w:rsid w:val="00251D31"/>
    <w:rsid w:val="00252E0E"/>
    <w:rsid w:val="00252E24"/>
    <w:rsid w:val="002533B4"/>
    <w:rsid w:val="002537DA"/>
    <w:rsid w:val="0025727D"/>
    <w:rsid w:val="0025786F"/>
    <w:rsid w:val="00262642"/>
    <w:rsid w:val="00262E10"/>
    <w:rsid w:val="00262E16"/>
    <w:rsid w:val="00263190"/>
    <w:rsid w:val="00263683"/>
    <w:rsid w:val="00265F2E"/>
    <w:rsid w:val="0026611A"/>
    <w:rsid w:val="00266294"/>
    <w:rsid w:val="00266F46"/>
    <w:rsid w:val="00267749"/>
    <w:rsid w:val="00271B5F"/>
    <w:rsid w:val="00272156"/>
    <w:rsid w:val="00272F75"/>
    <w:rsid w:val="002748ED"/>
    <w:rsid w:val="00275146"/>
    <w:rsid w:val="002753CB"/>
    <w:rsid w:val="00275416"/>
    <w:rsid w:val="002762C9"/>
    <w:rsid w:val="00276CC6"/>
    <w:rsid w:val="00281492"/>
    <w:rsid w:val="00281E23"/>
    <w:rsid w:val="002822F7"/>
    <w:rsid w:val="00282975"/>
    <w:rsid w:val="00284A21"/>
    <w:rsid w:val="00287085"/>
    <w:rsid w:val="00287786"/>
    <w:rsid w:val="002901A6"/>
    <w:rsid w:val="002912BE"/>
    <w:rsid w:val="002931F7"/>
    <w:rsid w:val="0029472F"/>
    <w:rsid w:val="00296820"/>
    <w:rsid w:val="00296ADC"/>
    <w:rsid w:val="002A0121"/>
    <w:rsid w:val="002A0F3D"/>
    <w:rsid w:val="002A2AB4"/>
    <w:rsid w:val="002A30D4"/>
    <w:rsid w:val="002A3F71"/>
    <w:rsid w:val="002A4265"/>
    <w:rsid w:val="002A4496"/>
    <w:rsid w:val="002A6DD6"/>
    <w:rsid w:val="002A7511"/>
    <w:rsid w:val="002A77A2"/>
    <w:rsid w:val="002B03E5"/>
    <w:rsid w:val="002B0C4E"/>
    <w:rsid w:val="002B1608"/>
    <w:rsid w:val="002B221D"/>
    <w:rsid w:val="002B62E0"/>
    <w:rsid w:val="002B6F46"/>
    <w:rsid w:val="002B73D8"/>
    <w:rsid w:val="002B744A"/>
    <w:rsid w:val="002B77F1"/>
    <w:rsid w:val="002C346E"/>
    <w:rsid w:val="002C55CB"/>
    <w:rsid w:val="002C655F"/>
    <w:rsid w:val="002D0F3D"/>
    <w:rsid w:val="002D169C"/>
    <w:rsid w:val="002D192E"/>
    <w:rsid w:val="002D1ED8"/>
    <w:rsid w:val="002D50AC"/>
    <w:rsid w:val="002D6C0F"/>
    <w:rsid w:val="002D772B"/>
    <w:rsid w:val="002D7DDE"/>
    <w:rsid w:val="002D7F8F"/>
    <w:rsid w:val="002E1D4C"/>
    <w:rsid w:val="002E3923"/>
    <w:rsid w:val="002E3F8B"/>
    <w:rsid w:val="002E5523"/>
    <w:rsid w:val="002E5B5C"/>
    <w:rsid w:val="002E5C82"/>
    <w:rsid w:val="002F0076"/>
    <w:rsid w:val="002F182D"/>
    <w:rsid w:val="002F22FD"/>
    <w:rsid w:val="002F4409"/>
    <w:rsid w:val="002F525E"/>
    <w:rsid w:val="002F6490"/>
    <w:rsid w:val="002F64D5"/>
    <w:rsid w:val="002F7111"/>
    <w:rsid w:val="002F7521"/>
    <w:rsid w:val="002F77A9"/>
    <w:rsid w:val="00302589"/>
    <w:rsid w:val="00302F6C"/>
    <w:rsid w:val="00305644"/>
    <w:rsid w:val="003059A5"/>
    <w:rsid w:val="00307039"/>
    <w:rsid w:val="00307147"/>
    <w:rsid w:val="00307662"/>
    <w:rsid w:val="003076C3"/>
    <w:rsid w:val="0031200E"/>
    <w:rsid w:val="00313E09"/>
    <w:rsid w:val="003155F0"/>
    <w:rsid w:val="00315CB1"/>
    <w:rsid w:val="00316EB5"/>
    <w:rsid w:val="00320436"/>
    <w:rsid w:val="003208D9"/>
    <w:rsid w:val="00321778"/>
    <w:rsid w:val="00322032"/>
    <w:rsid w:val="00323214"/>
    <w:rsid w:val="00323910"/>
    <w:rsid w:val="00325A38"/>
    <w:rsid w:val="00330078"/>
    <w:rsid w:val="0033088A"/>
    <w:rsid w:val="00331D53"/>
    <w:rsid w:val="0033287B"/>
    <w:rsid w:val="003345F3"/>
    <w:rsid w:val="00335370"/>
    <w:rsid w:val="00336DB8"/>
    <w:rsid w:val="0034068C"/>
    <w:rsid w:val="00341969"/>
    <w:rsid w:val="00342974"/>
    <w:rsid w:val="00343773"/>
    <w:rsid w:val="00343904"/>
    <w:rsid w:val="00343F78"/>
    <w:rsid w:val="00344E34"/>
    <w:rsid w:val="003467B2"/>
    <w:rsid w:val="003468B8"/>
    <w:rsid w:val="003504F4"/>
    <w:rsid w:val="003531A4"/>
    <w:rsid w:val="003547EB"/>
    <w:rsid w:val="0035491E"/>
    <w:rsid w:val="00354E4F"/>
    <w:rsid w:val="003560E8"/>
    <w:rsid w:val="003564C1"/>
    <w:rsid w:val="003645F7"/>
    <w:rsid w:val="003657BA"/>
    <w:rsid w:val="003663A6"/>
    <w:rsid w:val="0037222B"/>
    <w:rsid w:val="003756E3"/>
    <w:rsid w:val="0037645B"/>
    <w:rsid w:val="0037760C"/>
    <w:rsid w:val="003777F7"/>
    <w:rsid w:val="0038234B"/>
    <w:rsid w:val="003844E2"/>
    <w:rsid w:val="00384C98"/>
    <w:rsid w:val="003852BE"/>
    <w:rsid w:val="00385E40"/>
    <w:rsid w:val="00393DBE"/>
    <w:rsid w:val="00395C65"/>
    <w:rsid w:val="00396456"/>
    <w:rsid w:val="003970E3"/>
    <w:rsid w:val="003A0716"/>
    <w:rsid w:val="003A14E9"/>
    <w:rsid w:val="003A1BD8"/>
    <w:rsid w:val="003A2375"/>
    <w:rsid w:val="003A3886"/>
    <w:rsid w:val="003A4876"/>
    <w:rsid w:val="003A52E0"/>
    <w:rsid w:val="003A596E"/>
    <w:rsid w:val="003A61BE"/>
    <w:rsid w:val="003A6890"/>
    <w:rsid w:val="003B00DA"/>
    <w:rsid w:val="003B205B"/>
    <w:rsid w:val="003B22C3"/>
    <w:rsid w:val="003B424F"/>
    <w:rsid w:val="003B45B2"/>
    <w:rsid w:val="003B570E"/>
    <w:rsid w:val="003C0BC2"/>
    <w:rsid w:val="003C2617"/>
    <w:rsid w:val="003C4D6A"/>
    <w:rsid w:val="003C6F25"/>
    <w:rsid w:val="003C79FD"/>
    <w:rsid w:val="003D03DB"/>
    <w:rsid w:val="003D231A"/>
    <w:rsid w:val="003D2CC4"/>
    <w:rsid w:val="003D7266"/>
    <w:rsid w:val="003D757A"/>
    <w:rsid w:val="003E0268"/>
    <w:rsid w:val="003E2F19"/>
    <w:rsid w:val="003E2F9F"/>
    <w:rsid w:val="003E3222"/>
    <w:rsid w:val="003E4C9D"/>
    <w:rsid w:val="003E5ED4"/>
    <w:rsid w:val="003E6801"/>
    <w:rsid w:val="003F1292"/>
    <w:rsid w:val="003F355E"/>
    <w:rsid w:val="003F3CAB"/>
    <w:rsid w:val="003F3FED"/>
    <w:rsid w:val="003F41ED"/>
    <w:rsid w:val="003F4F89"/>
    <w:rsid w:val="003F51B1"/>
    <w:rsid w:val="003F58AB"/>
    <w:rsid w:val="003F6951"/>
    <w:rsid w:val="004001E4"/>
    <w:rsid w:val="00400AF8"/>
    <w:rsid w:val="004044D4"/>
    <w:rsid w:val="00405BDE"/>
    <w:rsid w:val="0040692F"/>
    <w:rsid w:val="00407822"/>
    <w:rsid w:val="00411722"/>
    <w:rsid w:val="00411EF8"/>
    <w:rsid w:val="00411FC5"/>
    <w:rsid w:val="00412B4C"/>
    <w:rsid w:val="0041334F"/>
    <w:rsid w:val="004135BC"/>
    <w:rsid w:val="0041380B"/>
    <w:rsid w:val="00413A8B"/>
    <w:rsid w:val="00415797"/>
    <w:rsid w:val="00415890"/>
    <w:rsid w:val="00421E3E"/>
    <w:rsid w:val="00423FB9"/>
    <w:rsid w:val="0042533E"/>
    <w:rsid w:val="00426E1B"/>
    <w:rsid w:val="004300A0"/>
    <w:rsid w:val="00430B69"/>
    <w:rsid w:val="00431E72"/>
    <w:rsid w:val="00433718"/>
    <w:rsid w:val="00435D26"/>
    <w:rsid w:val="004375ED"/>
    <w:rsid w:val="00440CCA"/>
    <w:rsid w:val="00442FC1"/>
    <w:rsid w:val="00443DD3"/>
    <w:rsid w:val="00444D29"/>
    <w:rsid w:val="00445A5D"/>
    <w:rsid w:val="00445C67"/>
    <w:rsid w:val="00446104"/>
    <w:rsid w:val="00451E4E"/>
    <w:rsid w:val="00454F30"/>
    <w:rsid w:val="004601B9"/>
    <w:rsid w:val="0046280E"/>
    <w:rsid w:val="004652E1"/>
    <w:rsid w:val="00466237"/>
    <w:rsid w:val="004663F4"/>
    <w:rsid w:val="004666A5"/>
    <w:rsid w:val="00467103"/>
    <w:rsid w:val="00470E23"/>
    <w:rsid w:val="004720F2"/>
    <w:rsid w:val="0047235F"/>
    <w:rsid w:val="004733ED"/>
    <w:rsid w:val="00474A6E"/>
    <w:rsid w:val="004767AA"/>
    <w:rsid w:val="00476A2F"/>
    <w:rsid w:val="00476A6F"/>
    <w:rsid w:val="0048023F"/>
    <w:rsid w:val="004806F4"/>
    <w:rsid w:val="00481B89"/>
    <w:rsid w:val="00483C25"/>
    <w:rsid w:val="00485960"/>
    <w:rsid w:val="00486273"/>
    <w:rsid w:val="00491203"/>
    <w:rsid w:val="00491C21"/>
    <w:rsid w:val="00493FD0"/>
    <w:rsid w:val="00493FFA"/>
    <w:rsid w:val="004945F6"/>
    <w:rsid w:val="004947CE"/>
    <w:rsid w:val="00494917"/>
    <w:rsid w:val="0049518D"/>
    <w:rsid w:val="004967B8"/>
    <w:rsid w:val="004968AB"/>
    <w:rsid w:val="0049765A"/>
    <w:rsid w:val="004A082E"/>
    <w:rsid w:val="004A13FE"/>
    <w:rsid w:val="004A217F"/>
    <w:rsid w:val="004A37D7"/>
    <w:rsid w:val="004A3B17"/>
    <w:rsid w:val="004A4FA9"/>
    <w:rsid w:val="004A5E22"/>
    <w:rsid w:val="004A6576"/>
    <w:rsid w:val="004A793A"/>
    <w:rsid w:val="004B041C"/>
    <w:rsid w:val="004B045A"/>
    <w:rsid w:val="004B1FE4"/>
    <w:rsid w:val="004B3012"/>
    <w:rsid w:val="004B46B2"/>
    <w:rsid w:val="004B5DB0"/>
    <w:rsid w:val="004B74F6"/>
    <w:rsid w:val="004C05F0"/>
    <w:rsid w:val="004C2520"/>
    <w:rsid w:val="004C3713"/>
    <w:rsid w:val="004C4C44"/>
    <w:rsid w:val="004C4D25"/>
    <w:rsid w:val="004C53CD"/>
    <w:rsid w:val="004C6024"/>
    <w:rsid w:val="004C661A"/>
    <w:rsid w:val="004C69D9"/>
    <w:rsid w:val="004D05C9"/>
    <w:rsid w:val="004D06CC"/>
    <w:rsid w:val="004D1434"/>
    <w:rsid w:val="004D1662"/>
    <w:rsid w:val="004D1F31"/>
    <w:rsid w:val="004D2AE5"/>
    <w:rsid w:val="004D443A"/>
    <w:rsid w:val="004D5E53"/>
    <w:rsid w:val="004D7D11"/>
    <w:rsid w:val="004E1613"/>
    <w:rsid w:val="004E4F46"/>
    <w:rsid w:val="004E58FB"/>
    <w:rsid w:val="004E5AB7"/>
    <w:rsid w:val="004E5F1A"/>
    <w:rsid w:val="004E786A"/>
    <w:rsid w:val="004F004A"/>
    <w:rsid w:val="004F32DB"/>
    <w:rsid w:val="004F4226"/>
    <w:rsid w:val="004F5751"/>
    <w:rsid w:val="004F654C"/>
    <w:rsid w:val="004F72BB"/>
    <w:rsid w:val="005024C6"/>
    <w:rsid w:val="00502BD5"/>
    <w:rsid w:val="00503D15"/>
    <w:rsid w:val="00504BC4"/>
    <w:rsid w:val="00504E60"/>
    <w:rsid w:val="00505097"/>
    <w:rsid w:val="00505A6F"/>
    <w:rsid w:val="005060C7"/>
    <w:rsid w:val="00507557"/>
    <w:rsid w:val="00507FF9"/>
    <w:rsid w:val="005127CD"/>
    <w:rsid w:val="00513504"/>
    <w:rsid w:val="00513877"/>
    <w:rsid w:val="00514A52"/>
    <w:rsid w:val="005158B2"/>
    <w:rsid w:val="005173E2"/>
    <w:rsid w:val="0052080A"/>
    <w:rsid w:val="005229F5"/>
    <w:rsid w:val="005233C6"/>
    <w:rsid w:val="00524E81"/>
    <w:rsid w:val="00525C95"/>
    <w:rsid w:val="005262D0"/>
    <w:rsid w:val="00530A3D"/>
    <w:rsid w:val="0053171B"/>
    <w:rsid w:val="00531A36"/>
    <w:rsid w:val="00532070"/>
    <w:rsid w:val="005323DD"/>
    <w:rsid w:val="005329A2"/>
    <w:rsid w:val="005329EB"/>
    <w:rsid w:val="00533CF2"/>
    <w:rsid w:val="005340BC"/>
    <w:rsid w:val="005343D5"/>
    <w:rsid w:val="0053603C"/>
    <w:rsid w:val="00536173"/>
    <w:rsid w:val="00540836"/>
    <w:rsid w:val="005434FC"/>
    <w:rsid w:val="00543AA4"/>
    <w:rsid w:val="00543F0E"/>
    <w:rsid w:val="0054540F"/>
    <w:rsid w:val="005457C0"/>
    <w:rsid w:val="00545D48"/>
    <w:rsid w:val="0054740E"/>
    <w:rsid w:val="00547A7A"/>
    <w:rsid w:val="00547BC4"/>
    <w:rsid w:val="005500EF"/>
    <w:rsid w:val="0055307D"/>
    <w:rsid w:val="005539F2"/>
    <w:rsid w:val="00553E54"/>
    <w:rsid w:val="00554F93"/>
    <w:rsid w:val="00555600"/>
    <w:rsid w:val="005608BB"/>
    <w:rsid w:val="00564B16"/>
    <w:rsid w:val="00566702"/>
    <w:rsid w:val="00566850"/>
    <w:rsid w:val="00567728"/>
    <w:rsid w:val="005678A7"/>
    <w:rsid w:val="0057075B"/>
    <w:rsid w:val="005709FA"/>
    <w:rsid w:val="00572CE1"/>
    <w:rsid w:val="00572FE3"/>
    <w:rsid w:val="00573B94"/>
    <w:rsid w:val="005748F0"/>
    <w:rsid w:val="00581429"/>
    <w:rsid w:val="0058218C"/>
    <w:rsid w:val="0058524C"/>
    <w:rsid w:val="00590639"/>
    <w:rsid w:val="00591852"/>
    <w:rsid w:val="00593151"/>
    <w:rsid w:val="00593E84"/>
    <w:rsid w:val="0059409F"/>
    <w:rsid w:val="005973F6"/>
    <w:rsid w:val="00597840"/>
    <w:rsid w:val="005A1167"/>
    <w:rsid w:val="005A2A95"/>
    <w:rsid w:val="005A2F13"/>
    <w:rsid w:val="005A6553"/>
    <w:rsid w:val="005A7395"/>
    <w:rsid w:val="005A7721"/>
    <w:rsid w:val="005B5B97"/>
    <w:rsid w:val="005B64A6"/>
    <w:rsid w:val="005B66D9"/>
    <w:rsid w:val="005B6E6E"/>
    <w:rsid w:val="005B72A2"/>
    <w:rsid w:val="005B7924"/>
    <w:rsid w:val="005B7DB8"/>
    <w:rsid w:val="005C07C5"/>
    <w:rsid w:val="005C0A0B"/>
    <w:rsid w:val="005C0CEE"/>
    <w:rsid w:val="005C21A7"/>
    <w:rsid w:val="005C2F06"/>
    <w:rsid w:val="005C4C0A"/>
    <w:rsid w:val="005C4ED5"/>
    <w:rsid w:val="005C7481"/>
    <w:rsid w:val="005D0786"/>
    <w:rsid w:val="005D0A0F"/>
    <w:rsid w:val="005D0D0B"/>
    <w:rsid w:val="005D18A4"/>
    <w:rsid w:val="005D203D"/>
    <w:rsid w:val="005D4054"/>
    <w:rsid w:val="005D4200"/>
    <w:rsid w:val="005E0E2E"/>
    <w:rsid w:val="005E14B3"/>
    <w:rsid w:val="005E1C7F"/>
    <w:rsid w:val="005E3319"/>
    <w:rsid w:val="005E4035"/>
    <w:rsid w:val="005E7265"/>
    <w:rsid w:val="005E7273"/>
    <w:rsid w:val="005E7A61"/>
    <w:rsid w:val="005F063A"/>
    <w:rsid w:val="005F11CE"/>
    <w:rsid w:val="005F170A"/>
    <w:rsid w:val="005F1886"/>
    <w:rsid w:val="005F20D3"/>
    <w:rsid w:val="005F2F33"/>
    <w:rsid w:val="005F3D4B"/>
    <w:rsid w:val="005F414C"/>
    <w:rsid w:val="005F461C"/>
    <w:rsid w:val="005F616E"/>
    <w:rsid w:val="005F6545"/>
    <w:rsid w:val="00601D41"/>
    <w:rsid w:val="00602545"/>
    <w:rsid w:val="006051CD"/>
    <w:rsid w:val="00611585"/>
    <w:rsid w:val="00611652"/>
    <w:rsid w:val="00614209"/>
    <w:rsid w:val="00615417"/>
    <w:rsid w:val="00616175"/>
    <w:rsid w:val="00616397"/>
    <w:rsid w:val="006166D6"/>
    <w:rsid w:val="006168AC"/>
    <w:rsid w:val="00616CD9"/>
    <w:rsid w:val="00617862"/>
    <w:rsid w:val="00620C84"/>
    <w:rsid w:val="00621325"/>
    <w:rsid w:val="00621F46"/>
    <w:rsid w:val="0062329C"/>
    <w:rsid w:val="00625667"/>
    <w:rsid w:val="00626993"/>
    <w:rsid w:val="00632B43"/>
    <w:rsid w:val="00633AF3"/>
    <w:rsid w:val="006345AA"/>
    <w:rsid w:val="00636D7B"/>
    <w:rsid w:val="00637270"/>
    <w:rsid w:val="006375A9"/>
    <w:rsid w:val="006402C3"/>
    <w:rsid w:val="00641722"/>
    <w:rsid w:val="00642F0C"/>
    <w:rsid w:val="0064335E"/>
    <w:rsid w:val="00647EDD"/>
    <w:rsid w:val="006508C3"/>
    <w:rsid w:val="0065279B"/>
    <w:rsid w:val="00652A92"/>
    <w:rsid w:val="006534BF"/>
    <w:rsid w:val="0065362C"/>
    <w:rsid w:val="0065364B"/>
    <w:rsid w:val="006538F1"/>
    <w:rsid w:val="006547C8"/>
    <w:rsid w:val="00655035"/>
    <w:rsid w:val="00655BC7"/>
    <w:rsid w:val="0065622F"/>
    <w:rsid w:val="006578D8"/>
    <w:rsid w:val="00660C13"/>
    <w:rsid w:val="006618DA"/>
    <w:rsid w:val="0066215E"/>
    <w:rsid w:val="00662648"/>
    <w:rsid w:val="00662F8D"/>
    <w:rsid w:val="006643CC"/>
    <w:rsid w:val="00664A8B"/>
    <w:rsid w:val="00664BF2"/>
    <w:rsid w:val="00666964"/>
    <w:rsid w:val="00666F9F"/>
    <w:rsid w:val="006723AA"/>
    <w:rsid w:val="00673413"/>
    <w:rsid w:val="00674392"/>
    <w:rsid w:val="006744E9"/>
    <w:rsid w:val="00674E44"/>
    <w:rsid w:val="00675E48"/>
    <w:rsid w:val="00675FE8"/>
    <w:rsid w:val="0068125E"/>
    <w:rsid w:val="006813EC"/>
    <w:rsid w:val="00681506"/>
    <w:rsid w:val="00682308"/>
    <w:rsid w:val="006826D6"/>
    <w:rsid w:val="00682A03"/>
    <w:rsid w:val="00683D7D"/>
    <w:rsid w:val="006875A4"/>
    <w:rsid w:val="00687C3E"/>
    <w:rsid w:val="0069159E"/>
    <w:rsid w:val="006919E0"/>
    <w:rsid w:val="00691E92"/>
    <w:rsid w:val="006948A0"/>
    <w:rsid w:val="00694C35"/>
    <w:rsid w:val="0069536C"/>
    <w:rsid w:val="00696259"/>
    <w:rsid w:val="00696483"/>
    <w:rsid w:val="006A31BA"/>
    <w:rsid w:val="006A3AC4"/>
    <w:rsid w:val="006A4C71"/>
    <w:rsid w:val="006A4CC8"/>
    <w:rsid w:val="006A4D34"/>
    <w:rsid w:val="006A5A47"/>
    <w:rsid w:val="006A5B6B"/>
    <w:rsid w:val="006A6433"/>
    <w:rsid w:val="006A645D"/>
    <w:rsid w:val="006A6A22"/>
    <w:rsid w:val="006B15AD"/>
    <w:rsid w:val="006B3556"/>
    <w:rsid w:val="006B3BDF"/>
    <w:rsid w:val="006B5970"/>
    <w:rsid w:val="006B63F7"/>
    <w:rsid w:val="006B6DBA"/>
    <w:rsid w:val="006B7239"/>
    <w:rsid w:val="006B78B0"/>
    <w:rsid w:val="006C061C"/>
    <w:rsid w:val="006C0E11"/>
    <w:rsid w:val="006C1BA1"/>
    <w:rsid w:val="006C1E0B"/>
    <w:rsid w:val="006C1F5B"/>
    <w:rsid w:val="006C3740"/>
    <w:rsid w:val="006C47ED"/>
    <w:rsid w:val="006C5000"/>
    <w:rsid w:val="006C57A7"/>
    <w:rsid w:val="006C5F95"/>
    <w:rsid w:val="006C7657"/>
    <w:rsid w:val="006C7A18"/>
    <w:rsid w:val="006D0A08"/>
    <w:rsid w:val="006D1805"/>
    <w:rsid w:val="006D24EB"/>
    <w:rsid w:val="006D2594"/>
    <w:rsid w:val="006D3AC4"/>
    <w:rsid w:val="006D7630"/>
    <w:rsid w:val="006D7FA3"/>
    <w:rsid w:val="006E1175"/>
    <w:rsid w:val="006E1867"/>
    <w:rsid w:val="006E2BBD"/>
    <w:rsid w:val="006E447F"/>
    <w:rsid w:val="006E45FA"/>
    <w:rsid w:val="006E486A"/>
    <w:rsid w:val="006F20F7"/>
    <w:rsid w:val="006F2348"/>
    <w:rsid w:val="006F2F2B"/>
    <w:rsid w:val="006F6544"/>
    <w:rsid w:val="006F7D58"/>
    <w:rsid w:val="0070028C"/>
    <w:rsid w:val="00700B08"/>
    <w:rsid w:val="00701744"/>
    <w:rsid w:val="00702747"/>
    <w:rsid w:val="00702770"/>
    <w:rsid w:val="00704ABA"/>
    <w:rsid w:val="00705113"/>
    <w:rsid w:val="00705E0C"/>
    <w:rsid w:val="00710110"/>
    <w:rsid w:val="007112C7"/>
    <w:rsid w:val="00711B4E"/>
    <w:rsid w:val="007136EF"/>
    <w:rsid w:val="007141BB"/>
    <w:rsid w:val="007148F4"/>
    <w:rsid w:val="00715DFF"/>
    <w:rsid w:val="007178D2"/>
    <w:rsid w:val="00717C41"/>
    <w:rsid w:val="0072142D"/>
    <w:rsid w:val="0072266A"/>
    <w:rsid w:val="00723606"/>
    <w:rsid w:val="007252C2"/>
    <w:rsid w:val="00731A2B"/>
    <w:rsid w:val="00734698"/>
    <w:rsid w:val="007348F2"/>
    <w:rsid w:val="0073514D"/>
    <w:rsid w:val="00735287"/>
    <w:rsid w:val="0073541F"/>
    <w:rsid w:val="00737477"/>
    <w:rsid w:val="00737818"/>
    <w:rsid w:val="00740516"/>
    <w:rsid w:val="00741D41"/>
    <w:rsid w:val="007422C5"/>
    <w:rsid w:val="00742CEB"/>
    <w:rsid w:val="0074345A"/>
    <w:rsid w:val="00743A52"/>
    <w:rsid w:val="00746FA7"/>
    <w:rsid w:val="007473C1"/>
    <w:rsid w:val="00750094"/>
    <w:rsid w:val="007507DA"/>
    <w:rsid w:val="0075268B"/>
    <w:rsid w:val="00752C76"/>
    <w:rsid w:val="00752CFD"/>
    <w:rsid w:val="00752D8C"/>
    <w:rsid w:val="0075465B"/>
    <w:rsid w:val="0075666E"/>
    <w:rsid w:val="00756A25"/>
    <w:rsid w:val="00756DE7"/>
    <w:rsid w:val="00757C24"/>
    <w:rsid w:val="007605C4"/>
    <w:rsid w:val="00760CD0"/>
    <w:rsid w:val="00761AF1"/>
    <w:rsid w:val="00761F05"/>
    <w:rsid w:val="007620F5"/>
    <w:rsid w:val="00763024"/>
    <w:rsid w:val="00763A70"/>
    <w:rsid w:val="00765962"/>
    <w:rsid w:val="00765F50"/>
    <w:rsid w:val="00766BC0"/>
    <w:rsid w:val="00767047"/>
    <w:rsid w:val="007676DC"/>
    <w:rsid w:val="00767A56"/>
    <w:rsid w:val="007701E7"/>
    <w:rsid w:val="00771BBE"/>
    <w:rsid w:val="00773A26"/>
    <w:rsid w:val="007741AF"/>
    <w:rsid w:val="00774596"/>
    <w:rsid w:val="007749F3"/>
    <w:rsid w:val="0077730B"/>
    <w:rsid w:val="00777A7D"/>
    <w:rsid w:val="00781995"/>
    <w:rsid w:val="00784862"/>
    <w:rsid w:val="00784892"/>
    <w:rsid w:val="0078505C"/>
    <w:rsid w:val="00785751"/>
    <w:rsid w:val="0078590F"/>
    <w:rsid w:val="00785FA2"/>
    <w:rsid w:val="0078786F"/>
    <w:rsid w:val="007879DC"/>
    <w:rsid w:val="0079114B"/>
    <w:rsid w:val="0079194B"/>
    <w:rsid w:val="00791C14"/>
    <w:rsid w:val="00794DFA"/>
    <w:rsid w:val="0079515A"/>
    <w:rsid w:val="00796615"/>
    <w:rsid w:val="00796CA2"/>
    <w:rsid w:val="00796EE6"/>
    <w:rsid w:val="00797D95"/>
    <w:rsid w:val="007A25E5"/>
    <w:rsid w:val="007A5A6A"/>
    <w:rsid w:val="007A65D2"/>
    <w:rsid w:val="007A6EF8"/>
    <w:rsid w:val="007A7405"/>
    <w:rsid w:val="007B24D7"/>
    <w:rsid w:val="007B2AD2"/>
    <w:rsid w:val="007B409E"/>
    <w:rsid w:val="007B415B"/>
    <w:rsid w:val="007B6DF4"/>
    <w:rsid w:val="007B6E02"/>
    <w:rsid w:val="007C0095"/>
    <w:rsid w:val="007C2B17"/>
    <w:rsid w:val="007C538A"/>
    <w:rsid w:val="007C5B09"/>
    <w:rsid w:val="007C767D"/>
    <w:rsid w:val="007D31BD"/>
    <w:rsid w:val="007D3251"/>
    <w:rsid w:val="007D4528"/>
    <w:rsid w:val="007D4A38"/>
    <w:rsid w:val="007D58FD"/>
    <w:rsid w:val="007D6379"/>
    <w:rsid w:val="007D6A7C"/>
    <w:rsid w:val="007D6DCA"/>
    <w:rsid w:val="007E1084"/>
    <w:rsid w:val="007E3270"/>
    <w:rsid w:val="007E42B6"/>
    <w:rsid w:val="007E463A"/>
    <w:rsid w:val="007E4B64"/>
    <w:rsid w:val="007E4D5C"/>
    <w:rsid w:val="007E52B3"/>
    <w:rsid w:val="007F2C05"/>
    <w:rsid w:val="007F2E50"/>
    <w:rsid w:val="007F4313"/>
    <w:rsid w:val="007F51AE"/>
    <w:rsid w:val="007F6A31"/>
    <w:rsid w:val="008036B8"/>
    <w:rsid w:val="00806001"/>
    <w:rsid w:val="00814AFB"/>
    <w:rsid w:val="00814D26"/>
    <w:rsid w:val="00815612"/>
    <w:rsid w:val="008165E4"/>
    <w:rsid w:val="00817BAA"/>
    <w:rsid w:val="00821342"/>
    <w:rsid w:val="0082277F"/>
    <w:rsid w:val="00823A1D"/>
    <w:rsid w:val="008255BE"/>
    <w:rsid w:val="00825BCC"/>
    <w:rsid w:val="008261BE"/>
    <w:rsid w:val="00826ADE"/>
    <w:rsid w:val="00826F4C"/>
    <w:rsid w:val="00827798"/>
    <w:rsid w:val="00827EA0"/>
    <w:rsid w:val="00830E9D"/>
    <w:rsid w:val="008320A1"/>
    <w:rsid w:val="00833C5A"/>
    <w:rsid w:val="008357CF"/>
    <w:rsid w:val="00836D24"/>
    <w:rsid w:val="00840226"/>
    <w:rsid w:val="00844265"/>
    <w:rsid w:val="00845E6D"/>
    <w:rsid w:val="00846900"/>
    <w:rsid w:val="00847A6E"/>
    <w:rsid w:val="008505A3"/>
    <w:rsid w:val="00851FF9"/>
    <w:rsid w:val="00853C04"/>
    <w:rsid w:val="008547ED"/>
    <w:rsid w:val="00857140"/>
    <w:rsid w:val="00857304"/>
    <w:rsid w:val="008578ED"/>
    <w:rsid w:val="008618E0"/>
    <w:rsid w:val="0086236E"/>
    <w:rsid w:val="008637E7"/>
    <w:rsid w:val="00863A04"/>
    <w:rsid w:val="00864F69"/>
    <w:rsid w:val="00867BFD"/>
    <w:rsid w:val="008702E8"/>
    <w:rsid w:val="008707C9"/>
    <w:rsid w:val="008716DE"/>
    <w:rsid w:val="00872677"/>
    <w:rsid w:val="00873437"/>
    <w:rsid w:val="00873A43"/>
    <w:rsid w:val="0087554E"/>
    <w:rsid w:val="00877C5A"/>
    <w:rsid w:val="008824D1"/>
    <w:rsid w:val="00882B1C"/>
    <w:rsid w:val="0089222F"/>
    <w:rsid w:val="00893F69"/>
    <w:rsid w:val="00893FF1"/>
    <w:rsid w:val="008944FC"/>
    <w:rsid w:val="00894DAA"/>
    <w:rsid w:val="0089726B"/>
    <w:rsid w:val="008A025E"/>
    <w:rsid w:val="008A169D"/>
    <w:rsid w:val="008A2018"/>
    <w:rsid w:val="008A2B30"/>
    <w:rsid w:val="008A3617"/>
    <w:rsid w:val="008A52B4"/>
    <w:rsid w:val="008A55CE"/>
    <w:rsid w:val="008A5903"/>
    <w:rsid w:val="008A69E4"/>
    <w:rsid w:val="008A6FDC"/>
    <w:rsid w:val="008A760E"/>
    <w:rsid w:val="008B11EB"/>
    <w:rsid w:val="008B294B"/>
    <w:rsid w:val="008B2C54"/>
    <w:rsid w:val="008B417B"/>
    <w:rsid w:val="008B6F76"/>
    <w:rsid w:val="008B7C7C"/>
    <w:rsid w:val="008C1BE2"/>
    <w:rsid w:val="008C2ACD"/>
    <w:rsid w:val="008C34FD"/>
    <w:rsid w:val="008C4294"/>
    <w:rsid w:val="008C431C"/>
    <w:rsid w:val="008C4880"/>
    <w:rsid w:val="008C49CC"/>
    <w:rsid w:val="008C54F1"/>
    <w:rsid w:val="008C55F9"/>
    <w:rsid w:val="008D2258"/>
    <w:rsid w:val="008D22FC"/>
    <w:rsid w:val="008D327D"/>
    <w:rsid w:val="008D4799"/>
    <w:rsid w:val="008D53AF"/>
    <w:rsid w:val="008D5572"/>
    <w:rsid w:val="008D6BBF"/>
    <w:rsid w:val="008D6F65"/>
    <w:rsid w:val="008D740E"/>
    <w:rsid w:val="008D75EE"/>
    <w:rsid w:val="008E2D26"/>
    <w:rsid w:val="008E3B36"/>
    <w:rsid w:val="008E7C48"/>
    <w:rsid w:val="008F112B"/>
    <w:rsid w:val="008F1269"/>
    <w:rsid w:val="008F1BDE"/>
    <w:rsid w:val="008F1CAA"/>
    <w:rsid w:val="008F35C7"/>
    <w:rsid w:val="008F360B"/>
    <w:rsid w:val="008F3A25"/>
    <w:rsid w:val="008F4112"/>
    <w:rsid w:val="008F4320"/>
    <w:rsid w:val="008F4B68"/>
    <w:rsid w:val="009003BF"/>
    <w:rsid w:val="0090084E"/>
    <w:rsid w:val="0090185E"/>
    <w:rsid w:val="00901EB8"/>
    <w:rsid w:val="00902327"/>
    <w:rsid w:val="0090294F"/>
    <w:rsid w:val="00902E25"/>
    <w:rsid w:val="009035E0"/>
    <w:rsid w:val="00907375"/>
    <w:rsid w:val="00911954"/>
    <w:rsid w:val="009142D4"/>
    <w:rsid w:val="0091439A"/>
    <w:rsid w:val="009148B0"/>
    <w:rsid w:val="00914D86"/>
    <w:rsid w:val="0091541C"/>
    <w:rsid w:val="009172BE"/>
    <w:rsid w:val="0091768A"/>
    <w:rsid w:val="00921483"/>
    <w:rsid w:val="00922336"/>
    <w:rsid w:val="0092293E"/>
    <w:rsid w:val="00922EBF"/>
    <w:rsid w:val="009245D0"/>
    <w:rsid w:val="009256B6"/>
    <w:rsid w:val="00926A10"/>
    <w:rsid w:val="0092730F"/>
    <w:rsid w:val="00930774"/>
    <w:rsid w:val="0093295A"/>
    <w:rsid w:val="00934963"/>
    <w:rsid w:val="00935CAF"/>
    <w:rsid w:val="0094091E"/>
    <w:rsid w:val="00943474"/>
    <w:rsid w:val="009436F5"/>
    <w:rsid w:val="00945307"/>
    <w:rsid w:val="00945F0A"/>
    <w:rsid w:val="00946CD0"/>
    <w:rsid w:val="009505D3"/>
    <w:rsid w:val="00952AE1"/>
    <w:rsid w:val="00952C3D"/>
    <w:rsid w:val="00952EAD"/>
    <w:rsid w:val="00954506"/>
    <w:rsid w:val="009547AD"/>
    <w:rsid w:val="009548EC"/>
    <w:rsid w:val="00955292"/>
    <w:rsid w:val="0095578A"/>
    <w:rsid w:val="00956EFA"/>
    <w:rsid w:val="00956FE4"/>
    <w:rsid w:val="0095746B"/>
    <w:rsid w:val="00957C62"/>
    <w:rsid w:val="00960ED7"/>
    <w:rsid w:val="009613AE"/>
    <w:rsid w:val="009613ED"/>
    <w:rsid w:val="009615E7"/>
    <w:rsid w:val="00961C5D"/>
    <w:rsid w:val="00963996"/>
    <w:rsid w:val="009641A2"/>
    <w:rsid w:val="00964689"/>
    <w:rsid w:val="0096473F"/>
    <w:rsid w:val="00966EE9"/>
    <w:rsid w:val="0096714A"/>
    <w:rsid w:val="00967269"/>
    <w:rsid w:val="00967302"/>
    <w:rsid w:val="0096778A"/>
    <w:rsid w:val="009714B3"/>
    <w:rsid w:val="009721A6"/>
    <w:rsid w:val="009721E6"/>
    <w:rsid w:val="00972BEA"/>
    <w:rsid w:val="00976324"/>
    <w:rsid w:val="0097637D"/>
    <w:rsid w:val="0097637F"/>
    <w:rsid w:val="00976D5D"/>
    <w:rsid w:val="00977D34"/>
    <w:rsid w:val="0098062C"/>
    <w:rsid w:val="00980A98"/>
    <w:rsid w:val="00980DD2"/>
    <w:rsid w:val="00990BB0"/>
    <w:rsid w:val="009926AE"/>
    <w:rsid w:val="00993991"/>
    <w:rsid w:val="00993D65"/>
    <w:rsid w:val="00994354"/>
    <w:rsid w:val="00997319"/>
    <w:rsid w:val="009A1AA5"/>
    <w:rsid w:val="009A21B3"/>
    <w:rsid w:val="009A38CC"/>
    <w:rsid w:val="009A5678"/>
    <w:rsid w:val="009A5D7C"/>
    <w:rsid w:val="009A5E26"/>
    <w:rsid w:val="009A7064"/>
    <w:rsid w:val="009B1138"/>
    <w:rsid w:val="009B3739"/>
    <w:rsid w:val="009B5781"/>
    <w:rsid w:val="009B5D4F"/>
    <w:rsid w:val="009B63BC"/>
    <w:rsid w:val="009B7641"/>
    <w:rsid w:val="009C0446"/>
    <w:rsid w:val="009C1506"/>
    <w:rsid w:val="009C4CB1"/>
    <w:rsid w:val="009C57F7"/>
    <w:rsid w:val="009C5EDC"/>
    <w:rsid w:val="009D0B0F"/>
    <w:rsid w:val="009D5167"/>
    <w:rsid w:val="009D76AA"/>
    <w:rsid w:val="009D7B15"/>
    <w:rsid w:val="009E17BA"/>
    <w:rsid w:val="009E2295"/>
    <w:rsid w:val="009E350C"/>
    <w:rsid w:val="009E3A69"/>
    <w:rsid w:val="009E5914"/>
    <w:rsid w:val="009E6014"/>
    <w:rsid w:val="009E7FCB"/>
    <w:rsid w:val="009F00A2"/>
    <w:rsid w:val="009F23D6"/>
    <w:rsid w:val="009F2994"/>
    <w:rsid w:val="009F2B3D"/>
    <w:rsid w:val="009F4715"/>
    <w:rsid w:val="009F4F8E"/>
    <w:rsid w:val="009F5808"/>
    <w:rsid w:val="009F5853"/>
    <w:rsid w:val="009F5A27"/>
    <w:rsid w:val="009F5BCD"/>
    <w:rsid w:val="009F79D4"/>
    <w:rsid w:val="009F7F2A"/>
    <w:rsid w:val="00A022F3"/>
    <w:rsid w:val="00A02996"/>
    <w:rsid w:val="00A036AB"/>
    <w:rsid w:val="00A036B9"/>
    <w:rsid w:val="00A07C34"/>
    <w:rsid w:val="00A11416"/>
    <w:rsid w:val="00A116AA"/>
    <w:rsid w:val="00A13381"/>
    <w:rsid w:val="00A13A8B"/>
    <w:rsid w:val="00A146BF"/>
    <w:rsid w:val="00A14BDD"/>
    <w:rsid w:val="00A15F7B"/>
    <w:rsid w:val="00A1624A"/>
    <w:rsid w:val="00A171CC"/>
    <w:rsid w:val="00A20578"/>
    <w:rsid w:val="00A222A9"/>
    <w:rsid w:val="00A2608F"/>
    <w:rsid w:val="00A265AA"/>
    <w:rsid w:val="00A277F6"/>
    <w:rsid w:val="00A307D5"/>
    <w:rsid w:val="00A309EA"/>
    <w:rsid w:val="00A32442"/>
    <w:rsid w:val="00A326B5"/>
    <w:rsid w:val="00A332B6"/>
    <w:rsid w:val="00A35078"/>
    <w:rsid w:val="00A3556D"/>
    <w:rsid w:val="00A35CD5"/>
    <w:rsid w:val="00A35D8B"/>
    <w:rsid w:val="00A365CE"/>
    <w:rsid w:val="00A36DEE"/>
    <w:rsid w:val="00A36F93"/>
    <w:rsid w:val="00A37C9D"/>
    <w:rsid w:val="00A4070E"/>
    <w:rsid w:val="00A40855"/>
    <w:rsid w:val="00A40B63"/>
    <w:rsid w:val="00A40C5B"/>
    <w:rsid w:val="00A40FCA"/>
    <w:rsid w:val="00A4119A"/>
    <w:rsid w:val="00A42E80"/>
    <w:rsid w:val="00A4325C"/>
    <w:rsid w:val="00A44EA3"/>
    <w:rsid w:val="00A4661C"/>
    <w:rsid w:val="00A46DAE"/>
    <w:rsid w:val="00A47CEF"/>
    <w:rsid w:val="00A50798"/>
    <w:rsid w:val="00A50D51"/>
    <w:rsid w:val="00A515C7"/>
    <w:rsid w:val="00A518F4"/>
    <w:rsid w:val="00A51EA2"/>
    <w:rsid w:val="00A5206F"/>
    <w:rsid w:val="00A52E8C"/>
    <w:rsid w:val="00A540A8"/>
    <w:rsid w:val="00A541F3"/>
    <w:rsid w:val="00A56E1B"/>
    <w:rsid w:val="00A57502"/>
    <w:rsid w:val="00A6120A"/>
    <w:rsid w:val="00A61F6A"/>
    <w:rsid w:val="00A627CD"/>
    <w:rsid w:val="00A633FD"/>
    <w:rsid w:val="00A646B7"/>
    <w:rsid w:val="00A64C3C"/>
    <w:rsid w:val="00A6578A"/>
    <w:rsid w:val="00A66CA9"/>
    <w:rsid w:val="00A67445"/>
    <w:rsid w:val="00A67B2A"/>
    <w:rsid w:val="00A67C42"/>
    <w:rsid w:val="00A70D71"/>
    <w:rsid w:val="00A70FD2"/>
    <w:rsid w:val="00A71D94"/>
    <w:rsid w:val="00A72798"/>
    <w:rsid w:val="00A75303"/>
    <w:rsid w:val="00A75871"/>
    <w:rsid w:val="00A77DD4"/>
    <w:rsid w:val="00A80DE8"/>
    <w:rsid w:val="00A813E3"/>
    <w:rsid w:val="00A859CF"/>
    <w:rsid w:val="00A8654E"/>
    <w:rsid w:val="00A865B3"/>
    <w:rsid w:val="00A8687A"/>
    <w:rsid w:val="00A86A6D"/>
    <w:rsid w:val="00A86E3C"/>
    <w:rsid w:val="00A93EEC"/>
    <w:rsid w:val="00A95D8D"/>
    <w:rsid w:val="00A963A7"/>
    <w:rsid w:val="00A97317"/>
    <w:rsid w:val="00AA00D7"/>
    <w:rsid w:val="00AA064C"/>
    <w:rsid w:val="00AA0E08"/>
    <w:rsid w:val="00AA1DAD"/>
    <w:rsid w:val="00AA1E76"/>
    <w:rsid w:val="00AA30DB"/>
    <w:rsid w:val="00AA3B8A"/>
    <w:rsid w:val="00AA5323"/>
    <w:rsid w:val="00AB1D5A"/>
    <w:rsid w:val="00AB2DF4"/>
    <w:rsid w:val="00AB4558"/>
    <w:rsid w:val="00AB50ED"/>
    <w:rsid w:val="00AB55E9"/>
    <w:rsid w:val="00AB6898"/>
    <w:rsid w:val="00AB73ED"/>
    <w:rsid w:val="00AC2BA6"/>
    <w:rsid w:val="00AC2D7F"/>
    <w:rsid w:val="00AC6AD4"/>
    <w:rsid w:val="00AC6EAD"/>
    <w:rsid w:val="00AC786C"/>
    <w:rsid w:val="00AD2566"/>
    <w:rsid w:val="00AD3B7B"/>
    <w:rsid w:val="00AD3F48"/>
    <w:rsid w:val="00AD410C"/>
    <w:rsid w:val="00AD5365"/>
    <w:rsid w:val="00AD5ECA"/>
    <w:rsid w:val="00AE0388"/>
    <w:rsid w:val="00AE2FCF"/>
    <w:rsid w:val="00AE423E"/>
    <w:rsid w:val="00AE6335"/>
    <w:rsid w:val="00AF300A"/>
    <w:rsid w:val="00AF3DB5"/>
    <w:rsid w:val="00AF4859"/>
    <w:rsid w:val="00AF4C6A"/>
    <w:rsid w:val="00AF5DE2"/>
    <w:rsid w:val="00AF6413"/>
    <w:rsid w:val="00AF6DA1"/>
    <w:rsid w:val="00AF738A"/>
    <w:rsid w:val="00B03DB9"/>
    <w:rsid w:val="00B0434E"/>
    <w:rsid w:val="00B05531"/>
    <w:rsid w:val="00B07A53"/>
    <w:rsid w:val="00B10964"/>
    <w:rsid w:val="00B110D2"/>
    <w:rsid w:val="00B12919"/>
    <w:rsid w:val="00B136FD"/>
    <w:rsid w:val="00B13A5D"/>
    <w:rsid w:val="00B13B9C"/>
    <w:rsid w:val="00B13DB6"/>
    <w:rsid w:val="00B152D3"/>
    <w:rsid w:val="00B162D8"/>
    <w:rsid w:val="00B16F59"/>
    <w:rsid w:val="00B20B0A"/>
    <w:rsid w:val="00B21A9D"/>
    <w:rsid w:val="00B2684A"/>
    <w:rsid w:val="00B32796"/>
    <w:rsid w:val="00B328E1"/>
    <w:rsid w:val="00B32D61"/>
    <w:rsid w:val="00B330BB"/>
    <w:rsid w:val="00B34596"/>
    <w:rsid w:val="00B34C14"/>
    <w:rsid w:val="00B36179"/>
    <w:rsid w:val="00B36F47"/>
    <w:rsid w:val="00B37249"/>
    <w:rsid w:val="00B37BB4"/>
    <w:rsid w:val="00B4265C"/>
    <w:rsid w:val="00B4526D"/>
    <w:rsid w:val="00B45495"/>
    <w:rsid w:val="00B47493"/>
    <w:rsid w:val="00B50CEB"/>
    <w:rsid w:val="00B50E01"/>
    <w:rsid w:val="00B5351F"/>
    <w:rsid w:val="00B56131"/>
    <w:rsid w:val="00B56F89"/>
    <w:rsid w:val="00B57C02"/>
    <w:rsid w:val="00B57E8A"/>
    <w:rsid w:val="00B61E28"/>
    <w:rsid w:val="00B67978"/>
    <w:rsid w:val="00B67D80"/>
    <w:rsid w:val="00B7196F"/>
    <w:rsid w:val="00B727E9"/>
    <w:rsid w:val="00B73219"/>
    <w:rsid w:val="00B8140D"/>
    <w:rsid w:val="00B83AD6"/>
    <w:rsid w:val="00B83D8F"/>
    <w:rsid w:val="00B83FFC"/>
    <w:rsid w:val="00B85E26"/>
    <w:rsid w:val="00B86F61"/>
    <w:rsid w:val="00B87B73"/>
    <w:rsid w:val="00B9006E"/>
    <w:rsid w:val="00B907AA"/>
    <w:rsid w:val="00B93490"/>
    <w:rsid w:val="00B93EEB"/>
    <w:rsid w:val="00B94769"/>
    <w:rsid w:val="00B959F8"/>
    <w:rsid w:val="00B95D07"/>
    <w:rsid w:val="00B95D6A"/>
    <w:rsid w:val="00B96468"/>
    <w:rsid w:val="00B96BAA"/>
    <w:rsid w:val="00B97C88"/>
    <w:rsid w:val="00B97EF5"/>
    <w:rsid w:val="00BA0AE3"/>
    <w:rsid w:val="00BA45F8"/>
    <w:rsid w:val="00BA5C25"/>
    <w:rsid w:val="00BA5D8D"/>
    <w:rsid w:val="00BB099A"/>
    <w:rsid w:val="00BB1F1C"/>
    <w:rsid w:val="00BB536A"/>
    <w:rsid w:val="00BB5881"/>
    <w:rsid w:val="00BB5BCF"/>
    <w:rsid w:val="00BB5E3E"/>
    <w:rsid w:val="00BB67C9"/>
    <w:rsid w:val="00BC1C1C"/>
    <w:rsid w:val="00BC213C"/>
    <w:rsid w:val="00BC49E6"/>
    <w:rsid w:val="00BC4A40"/>
    <w:rsid w:val="00BC62B0"/>
    <w:rsid w:val="00BC6AB4"/>
    <w:rsid w:val="00BC7EA1"/>
    <w:rsid w:val="00BD00C4"/>
    <w:rsid w:val="00BD0C1E"/>
    <w:rsid w:val="00BD1939"/>
    <w:rsid w:val="00BD3B59"/>
    <w:rsid w:val="00BD5E2B"/>
    <w:rsid w:val="00BE031A"/>
    <w:rsid w:val="00BE06DE"/>
    <w:rsid w:val="00BE0BDF"/>
    <w:rsid w:val="00BE104D"/>
    <w:rsid w:val="00BE1156"/>
    <w:rsid w:val="00BE3394"/>
    <w:rsid w:val="00BE4CCE"/>
    <w:rsid w:val="00BE4E05"/>
    <w:rsid w:val="00BE764E"/>
    <w:rsid w:val="00BF0930"/>
    <w:rsid w:val="00BF3876"/>
    <w:rsid w:val="00BF3EAB"/>
    <w:rsid w:val="00BF50FF"/>
    <w:rsid w:val="00BF5CB5"/>
    <w:rsid w:val="00BF6466"/>
    <w:rsid w:val="00BF6FA0"/>
    <w:rsid w:val="00C0056D"/>
    <w:rsid w:val="00C03157"/>
    <w:rsid w:val="00C061CF"/>
    <w:rsid w:val="00C06797"/>
    <w:rsid w:val="00C069B2"/>
    <w:rsid w:val="00C06DB8"/>
    <w:rsid w:val="00C07256"/>
    <w:rsid w:val="00C079E2"/>
    <w:rsid w:val="00C10A44"/>
    <w:rsid w:val="00C11427"/>
    <w:rsid w:val="00C117A1"/>
    <w:rsid w:val="00C12C34"/>
    <w:rsid w:val="00C153D4"/>
    <w:rsid w:val="00C158B9"/>
    <w:rsid w:val="00C17932"/>
    <w:rsid w:val="00C20B3E"/>
    <w:rsid w:val="00C20DE8"/>
    <w:rsid w:val="00C241E1"/>
    <w:rsid w:val="00C247AD"/>
    <w:rsid w:val="00C26358"/>
    <w:rsid w:val="00C26425"/>
    <w:rsid w:val="00C26DF6"/>
    <w:rsid w:val="00C308E1"/>
    <w:rsid w:val="00C310D2"/>
    <w:rsid w:val="00C31807"/>
    <w:rsid w:val="00C3199E"/>
    <w:rsid w:val="00C3262A"/>
    <w:rsid w:val="00C328B0"/>
    <w:rsid w:val="00C337C4"/>
    <w:rsid w:val="00C35A7F"/>
    <w:rsid w:val="00C362B6"/>
    <w:rsid w:val="00C36436"/>
    <w:rsid w:val="00C36638"/>
    <w:rsid w:val="00C36A26"/>
    <w:rsid w:val="00C4172D"/>
    <w:rsid w:val="00C42D51"/>
    <w:rsid w:val="00C435A5"/>
    <w:rsid w:val="00C435FC"/>
    <w:rsid w:val="00C441ED"/>
    <w:rsid w:val="00C452EE"/>
    <w:rsid w:val="00C45BF5"/>
    <w:rsid w:val="00C47447"/>
    <w:rsid w:val="00C503AA"/>
    <w:rsid w:val="00C56388"/>
    <w:rsid w:val="00C571A9"/>
    <w:rsid w:val="00C575F1"/>
    <w:rsid w:val="00C60677"/>
    <w:rsid w:val="00C6190A"/>
    <w:rsid w:val="00C628E7"/>
    <w:rsid w:val="00C637AC"/>
    <w:rsid w:val="00C6412E"/>
    <w:rsid w:val="00C6471E"/>
    <w:rsid w:val="00C66149"/>
    <w:rsid w:val="00C66D24"/>
    <w:rsid w:val="00C66F20"/>
    <w:rsid w:val="00C67CB3"/>
    <w:rsid w:val="00C67F9A"/>
    <w:rsid w:val="00C72414"/>
    <w:rsid w:val="00C72BD6"/>
    <w:rsid w:val="00C74183"/>
    <w:rsid w:val="00C75037"/>
    <w:rsid w:val="00C75415"/>
    <w:rsid w:val="00C754EC"/>
    <w:rsid w:val="00C76C6B"/>
    <w:rsid w:val="00C77C5A"/>
    <w:rsid w:val="00C801A2"/>
    <w:rsid w:val="00C8225F"/>
    <w:rsid w:val="00C82FF0"/>
    <w:rsid w:val="00C83591"/>
    <w:rsid w:val="00C84A16"/>
    <w:rsid w:val="00C84BB4"/>
    <w:rsid w:val="00C85F45"/>
    <w:rsid w:val="00C86348"/>
    <w:rsid w:val="00C86664"/>
    <w:rsid w:val="00C87B22"/>
    <w:rsid w:val="00C92DE5"/>
    <w:rsid w:val="00C93427"/>
    <w:rsid w:val="00C95176"/>
    <w:rsid w:val="00C9665F"/>
    <w:rsid w:val="00C96BDE"/>
    <w:rsid w:val="00C97714"/>
    <w:rsid w:val="00CA27FF"/>
    <w:rsid w:val="00CA355F"/>
    <w:rsid w:val="00CA36AF"/>
    <w:rsid w:val="00CA3AD7"/>
    <w:rsid w:val="00CA43EB"/>
    <w:rsid w:val="00CA5821"/>
    <w:rsid w:val="00CA6196"/>
    <w:rsid w:val="00CB08EC"/>
    <w:rsid w:val="00CB12D0"/>
    <w:rsid w:val="00CB263B"/>
    <w:rsid w:val="00CB429B"/>
    <w:rsid w:val="00CB54C9"/>
    <w:rsid w:val="00CB7CBA"/>
    <w:rsid w:val="00CB7D8D"/>
    <w:rsid w:val="00CC144D"/>
    <w:rsid w:val="00CC1769"/>
    <w:rsid w:val="00CC251B"/>
    <w:rsid w:val="00CC3E72"/>
    <w:rsid w:val="00CC449F"/>
    <w:rsid w:val="00CC49D6"/>
    <w:rsid w:val="00CC4E93"/>
    <w:rsid w:val="00CC6B69"/>
    <w:rsid w:val="00CD012F"/>
    <w:rsid w:val="00CD099F"/>
    <w:rsid w:val="00CD313B"/>
    <w:rsid w:val="00CD4875"/>
    <w:rsid w:val="00CD5EC7"/>
    <w:rsid w:val="00CD6802"/>
    <w:rsid w:val="00CD6883"/>
    <w:rsid w:val="00CD78A4"/>
    <w:rsid w:val="00CE02C3"/>
    <w:rsid w:val="00CE0FB3"/>
    <w:rsid w:val="00CE117A"/>
    <w:rsid w:val="00CE123D"/>
    <w:rsid w:val="00CE2DE7"/>
    <w:rsid w:val="00CE3ECF"/>
    <w:rsid w:val="00CE51BB"/>
    <w:rsid w:val="00CE611A"/>
    <w:rsid w:val="00CE69BA"/>
    <w:rsid w:val="00CF1F8D"/>
    <w:rsid w:val="00CF2D95"/>
    <w:rsid w:val="00CF3AF4"/>
    <w:rsid w:val="00CF4844"/>
    <w:rsid w:val="00CF53DC"/>
    <w:rsid w:val="00CF5793"/>
    <w:rsid w:val="00CF62EB"/>
    <w:rsid w:val="00D01C87"/>
    <w:rsid w:val="00D02773"/>
    <w:rsid w:val="00D039F3"/>
    <w:rsid w:val="00D058A4"/>
    <w:rsid w:val="00D068B7"/>
    <w:rsid w:val="00D101FA"/>
    <w:rsid w:val="00D120D7"/>
    <w:rsid w:val="00D121E7"/>
    <w:rsid w:val="00D1260E"/>
    <w:rsid w:val="00D1451B"/>
    <w:rsid w:val="00D1468F"/>
    <w:rsid w:val="00D14DFB"/>
    <w:rsid w:val="00D15672"/>
    <w:rsid w:val="00D163B5"/>
    <w:rsid w:val="00D17DEE"/>
    <w:rsid w:val="00D219D9"/>
    <w:rsid w:val="00D221F7"/>
    <w:rsid w:val="00D25FCD"/>
    <w:rsid w:val="00D27466"/>
    <w:rsid w:val="00D304D8"/>
    <w:rsid w:val="00D3059B"/>
    <w:rsid w:val="00D305CA"/>
    <w:rsid w:val="00D31612"/>
    <w:rsid w:val="00D32856"/>
    <w:rsid w:val="00D32E4F"/>
    <w:rsid w:val="00D32F38"/>
    <w:rsid w:val="00D34C0A"/>
    <w:rsid w:val="00D35CA9"/>
    <w:rsid w:val="00D36A6C"/>
    <w:rsid w:val="00D41E13"/>
    <w:rsid w:val="00D4346D"/>
    <w:rsid w:val="00D4492F"/>
    <w:rsid w:val="00D44E35"/>
    <w:rsid w:val="00D47740"/>
    <w:rsid w:val="00D507C5"/>
    <w:rsid w:val="00D50D30"/>
    <w:rsid w:val="00D515E1"/>
    <w:rsid w:val="00D51B65"/>
    <w:rsid w:val="00D51ECB"/>
    <w:rsid w:val="00D53918"/>
    <w:rsid w:val="00D540DA"/>
    <w:rsid w:val="00D55FF2"/>
    <w:rsid w:val="00D574FE"/>
    <w:rsid w:val="00D601A6"/>
    <w:rsid w:val="00D624B1"/>
    <w:rsid w:val="00D626B1"/>
    <w:rsid w:val="00D62D57"/>
    <w:rsid w:val="00D62EB7"/>
    <w:rsid w:val="00D636B3"/>
    <w:rsid w:val="00D637CA"/>
    <w:rsid w:val="00D63833"/>
    <w:rsid w:val="00D650DD"/>
    <w:rsid w:val="00D67C6C"/>
    <w:rsid w:val="00D710AF"/>
    <w:rsid w:val="00D71464"/>
    <w:rsid w:val="00D721A4"/>
    <w:rsid w:val="00D759BD"/>
    <w:rsid w:val="00D75FE8"/>
    <w:rsid w:val="00D7640C"/>
    <w:rsid w:val="00D76C72"/>
    <w:rsid w:val="00D81073"/>
    <w:rsid w:val="00D82417"/>
    <w:rsid w:val="00D850A9"/>
    <w:rsid w:val="00D851C8"/>
    <w:rsid w:val="00D8712D"/>
    <w:rsid w:val="00D901AB"/>
    <w:rsid w:val="00D911B0"/>
    <w:rsid w:val="00D92420"/>
    <w:rsid w:val="00D931CE"/>
    <w:rsid w:val="00D9323C"/>
    <w:rsid w:val="00D9450A"/>
    <w:rsid w:val="00D95257"/>
    <w:rsid w:val="00D95658"/>
    <w:rsid w:val="00D96CE5"/>
    <w:rsid w:val="00D97CF1"/>
    <w:rsid w:val="00DA0419"/>
    <w:rsid w:val="00DA0D19"/>
    <w:rsid w:val="00DA0D21"/>
    <w:rsid w:val="00DA1B26"/>
    <w:rsid w:val="00DA3472"/>
    <w:rsid w:val="00DA3C0C"/>
    <w:rsid w:val="00DA6252"/>
    <w:rsid w:val="00DB0209"/>
    <w:rsid w:val="00DB02D3"/>
    <w:rsid w:val="00DB0FFF"/>
    <w:rsid w:val="00DB152C"/>
    <w:rsid w:val="00DB3CF7"/>
    <w:rsid w:val="00DB4017"/>
    <w:rsid w:val="00DB5502"/>
    <w:rsid w:val="00DB6327"/>
    <w:rsid w:val="00DB6802"/>
    <w:rsid w:val="00DB685C"/>
    <w:rsid w:val="00DB7A6D"/>
    <w:rsid w:val="00DC05B5"/>
    <w:rsid w:val="00DC090E"/>
    <w:rsid w:val="00DC1433"/>
    <w:rsid w:val="00DC1F1F"/>
    <w:rsid w:val="00DC2ACD"/>
    <w:rsid w:val="00DC2CD4"/>
    <w:rsid w:val="00DC41EA"/>
    <w:rsid w:val="00DC6051"/>
    <w:rsid w:val="00DC61D2"/>
    <w:rsid w:val="00DC7B43"/>
    <w:rsid w:val="00DD0046"/>
    <w:rsid w:val="00DD0100"/>
    <w:rsid w:val="00DD0A53"/>
    <w:rsid w:val="00DD0B59"/>
    <w:rsid w:val="00DD2B08"/>
    <w:rsid w:val="00DD3010"/>
    <w:rsid w:val="00DD3515"/>
    <w:rsid w:val="00DD4B7C"/>
    <w:rsid w:val="00DD524F"/>
    <w:rsid w:val="00DD557E"/>
    <w:rsid w:val="00DD557F"/>
    <w:rsid w:val="00DD7377"/>
    <w:rsid w:val="00DE0C48"/>
    <w:rsid w:val="00DE3E5D"/>
    <w:rsid w:val="00DE5D31"/>
    <w:rsid w:val="00DF087C"/>
    <w:rsid w:val="00DF1565"/>
    <w:rsid w:val="00DF1C1E"/>
    <w:rsid w:val="00DF1D5C"/>
    <w:rsid w:val="00DF218D"/>
    <w:rsid w:val="00DF2F83"/>
    <w:rsid w:val="00DF3074"/>
    <w:rsid w:val="00DF39CC"/>
    <w:rsid w:val="00DF3F13"/>
    <w:rsid w:val="00DF444B"/>
    <w:rsid w:val="00DF494C"/>
    <w:rsid w:val="00DF61D7"/>
    <w:rsid w:val="00DF6A58"/>
    <w:rsid w:val="00E00D9E"/>
    <w:rsid w:val="00E0294D"/>
    <w:rsid w:val="00E0532B"/>
    <w:rsid w:val="00E0604D"/>
    <w:rsid w:val="00E06E82"/>
    <w:rsid w:val="00E07C97"/>
    <w:rsid w:val="00E114A3"/>
    <w:rsid w:val="00E14521"/>
    <w:rsid w:val="00E147F2"/>
    <w:rsid w:val="00E153D6"/>
    <w:rsid w:val="00E15F27"/>
    <w:rsid w:val="00E163D6"/>
    <w:rsid w:val="00E1691C"/>
    <w:rsid w:val="00E16E5F"/>
    <w:rsid w:val="00E207A5"/>
    <w:rsid w:val="00E22796"/>
    <w:rsid w:val="00E2674A"/>
    <w:rsid w:val="00E267B0"/>
    <w:rsid w:val="00E27F3A"/>
    <w:rsid w:val="00E31BC8"/>
    <w:rsid w:val="00E33FAA"/>
    <w:rsid w:val="00E35D54"/>
    <w:rsid w:val="00E366A6"/>
    <w:rsid w:val="00E3732B"/>
    <w:rsid w:val="00E37339"/>
    <w:rsid w:val="00E37E2D"/>
    <w:rsid w:val="00E37EFB"/>
    <w:rsid w:val="00E40681"/>
    <w:rsid w:val="00E41007"/>
    <w:rsid w:val="00E41170"/>
    <w:rsid w:val="00E417CC"/>
    <w:rsid w:val="00E426B6"/>
    <w:rsid w:val="00E42925"/>
    <w:rsid w:val="00E4479A"/>
    <w:rsid w:val="00E44BBC"/>
    <w:rsid w:val="00E46154"/>
    <w:rsid w:val="00E46882"/>
    <w:rsid w:val="00E47B77"/>
    <w:rsid w:val="00E516C1"/>
    <w:rsid w:val="00E52419"/>
    <w:rsid w:val="00E52F19"/>
    <w:rsid w:val="00E55617"/>
    <w:rsid w:val="00E559A2"/>
    <w:rsid w:val="00E6152E"/>
    <w:rsid w:val="00E622BD"/>
    <w:rsid w:val="00E62881"/>
    <w:rsid w:val="00E650F5"/>
    <w:rsid w:val="00E66853"/>
    <w:rsid w:val="00E66933"/>
    <w:rsid w:val="00E703C4"/>
    <w:rsid w:val="00E71790"/>
    <w:rsid w:val="00E72826"/>
    <w:rsid w:val="00E738F9"/>
    <w:rsid w:val="00E7524F"/>
    <w:rsid w:val="00E7537F"/>
    <w:rsid w:val="00E77C39"/>
    <w:rsid w:val="00E8017B"/>
    <w:rsid w:val="00E81BBD"/>
    <w:rsid w:val="00E8344E"/>
    <w:rsid w:val="00E84458"/>
    <w:rsid w:val="00E86B81"/>
    <w:rsid w:val="00E879E8"/>
    <w:rsid w:val="00E902A5"/>
    <w:rsid w:val="00E919C1"/>
    <w:rsid w:val="00E9255C"/>
    <w:rsid w:val="00E92A90"/>
    <w:rsid w:val="00E92F67"/>
    <w:rsid w:val="00E93089"/>
    <w:rsid w:val="00EA0899"/>
    <w:rsid w:val="00EA154C"/>
    <w:rsid w:val="00EA1D4D"/>
    <w:rsid w:val="00EB1D95"/>
    <w:rsid w:val="00EB378A"/>
    <w:rsid w:val="00EB3D1F"/>
    <w:rsid w:val="00EB5017"/>
    <w:rsid w:val="00EB50B0"/>
    <w:rsid w:val="00EB57FF"/>
    <w:rsid w:val="00EB5E1E"/>
    <w:rsid w:val="00EB5F23"/>
    <w:rsid w:val="00EC1889"/>
    <w:rsid w:val="00EC2681"/>
    <w:rsid w:val="00EC4263"/>
    <w:rsid w:val="00EC6366"/>
    <w:rsid w:val="00EC662D"/>
    <w:rsid w:val="00ED13FD"/>
    <w:rsid w:val="00ED5A66"/>
    <w:rsid w:val="00ED5D3B"/>
    <w:rsid w:val="00ED7B30"/>
    <w:rsid w:val="00ED7C7C"/>
    <w:rsid w:val="00EE678F"/>
    <w:rsid w:val="00EF15A4"/>
    <w:rsid w:val="00EF1F22"/>
    <w:rsid w:val="00EF34BD"/>
    <w:rsid w:val="00EF37F6"/>
    <w:rsid w:val="00EF3FB2"/>
    <w:rsid w:val="00EF4848"/>
    <w:rsid w:val="00EF4945"/>
    <w:rsid w:val="00EF57C7"/>
    <w:rsid w:val="00EF58DA"/>
    <w:rsid w:val="00EF7985"/>
    <w:rsid w:val="00EF7C4D"/>
    <w:rsid w:val="00F002BE"/>
    <w:rsid w:val="00F00808"/>
    <w:rsid w:val="00F015C4"/>
    <w:rsid w:val="00F016E1"/>
    <w:rsid w:val="00F01A87"/>
    <w:rsid w:val="00F0292B"/>
    <w:rsid w:val="00F03263"/>
    <w:rsid w:val="00F0344C"/>
    <w:rsid w:val="00F0409A"/>
    <w:rsid w:val="00F0761E"/>
    <w:rsid w:val="00F11353"/>
    <w:rsid w:val="00F1395B"/>
    <w:rsid w:val="00F1415B"/>
    <w:rsid w:val="00F14C89"/>
    <w:rsid w:val="00F14E57"/>
    <w:rsid w:val="00F15B21"/>
    <w:rsid w:val="00F167AF"/>
    <w:rsid w:val="00F1695C"/>
    <w:rsid w:val="00F2059D"/>
    <w:rsid w:val="00F205EE"/>
    <w:rsid w:val="00F20C71"/>
    <w:rsid w:val="00F22127"/>
    <w:rsid w:val="00F22DBC"/>
    <w:rsid w:val="00F22F6C"/>
    <w:rsid w:val="00F24090"/>
    <w:rsid w:val="00F254F0"/>
    <w:rsid w:val="00F2559E"/>
    <w:rsid w:val="00F30179"/>
    <w:rsid w:val="00F3023E"/>
    <w:rsid w:val="00F30B08"/>
    <w:rsid w:val="00F3169E"/>
    <w:rsid w:val="00F31FAF"/>
    <w:rsid w:val="00F33D2D"/>
    <w:rsid w:val="00F343FA"/>
    <w:rsid w:val="00F410B6"/>
    <w:rsid w:val="00F4425B"/>
    <w:rsid w:val="00F44F42"/>
    <w:rsid w:val="00F45989"/>
    <w:rsid w:val="00F50000"/>
    <w:rsid w:val="00F51ACC"/>
    <w:rsid w:val="00F523A8"/>
    <w:rsid w:val="00F529FE"/>
    <w:rsid w:val="00F5784B"/>
    <w:rsid w:val="00F57F41"/>
    <w:rsid w:val="00F609E8"/>
    <w:rsid w:val="00F639DC"/>
    <w:rsid w:val="00F64D32"/>
    <w:rsid w:val="00F6504B"/>
    <w:rsid w:val="00F677CF"/>
    <w:rsid w:val="00F704EC"/>
    <w:rsid w:val="00F721C5"/>
    <w:rsid w:val="00F72DA1"/>
    <w:rsid w:val="00F73931"/>
    <w:rsid w:val="00F7798F"/>
    <w:rsid w:val="00F77F65"/>
    <w:rsid w:val="00F80198"/>
    <w:rsid w:val="00F82FF7"/>
    <w:rsid w:val="00F849C3"/>
    <w:rsid w:val="00F86D8D"/>
    <w:rsid w:val="00F9257D"/>
    <w:rsid w:val="00F92691"/>
    <w:rsid w:val="00F92BC0"/>
    <w:rsid w:val="00F947C7"/>
    <w:rsid w:val="00FA0AF9"/>
    <w:rsid w:val="00FA25D0"/>
    <w:rsid w:val="00FA2F75"/>
    <w:rsid w:val="00FA47E6"/>
    <w:rsid w:val="00FA5E9C"/>
    <w:rsid w:val="00FA675D"/>
    <w:rsid w:val="00FA6869"/>
    <w:rsid w:val="00FA6A6B"/>
    <w:rsid w:val="00FB130C"/>
    <w:rsid w:val="00FB140F"/>
    <w:rsid w:val="00FB1E7A"/>
    <w:rsid w:val="00FB2474"/>
    <w:rsid w:val="00FB284F"/>
    <w:rsid w:val="00FB316D"/>
    <w:rsid w:val="00FB528C"/>
    <w:rsid w:val="00FB540A"/>
    <w:rsid w:val="00FB633C"/>
    <w:rsid w:val="00FB6564"/>
    <w:rsid w:val="00FB7490"/>
    <w:rsid w:val="00FB76B0"/>
    <w:rsid w:val="00FB7E9B"/>
    <w:rsid w:val="00FB7FBD"/>
    <w:rsid w:val="00FC1BDF"/>
    <w:rsid w:val="00FC5A44"/>
    <w:rsid w:val="00FC749D"/>
    <w:rsid w:val="00FC78B9"/>
    <w:rsid w:val="00FD0901"/>
    <w:rsid w:val="00FD1B1C"/>
    <w:rsid w:val="00FD2093"/>
    <w:rsid w:val="00FD4511"/>
    <w:rsid w:val="00FD49D0"/>
    <w:rsid w:val="00FD7821"/>
    <w:rsid w:val="00FE1882"/>
    <w:rsid w:val="00FE192D"/>
    <w:rsid w:val="00FE3C4B"/>
    <w:rsid w:val="00FE4CA8"/>
    <w:rsid w:val="00FE5B54"/>
    <w:rsid w:val="00FE5DCB"/>
    <w:rsid w:val="00FE60CB"/>
    <w:rsid w:val="00FE6D1B"/>
    <w:rsid w:val="00FE74E4"/>
    <w:rsid w:val="00FE79F7"/>
    <w:rsid w:val="00FE7B5C"/>
    <w:rsid w:val="00FF0B64"/>
    <w:rsid w:val="00FF111A"/>
    <w:rsid w:val="00FF1568"/>
    <w:rsid w:val="00FF17EE"/>
    <w:rsid w:val="00FF1ABF"/>
    <w:rsid w:val="00FF4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C4E8F"/>
  <w14:defaultImageDpi w14:val="330"/>
  <w15:docId w15:val="{F00F79E0-88D5-49A7-8D3A-8698B663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A2"/>
    <w:pPr>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0419F2"/>
    <w:pPr>
      <w:keepNext/>
      <w:keepLines/>
      <w:spacing w:after="137"/>
      <w:ind w:left="10"/>
      <w:jc w:val="center"/>
      <w:outlineLvl w:val="0"/>
    </w:pPr>
    <w:rPr>
      <w:rFonts w:ascii="Times New Roman" w:eastAsia="Times New Roman" w:hAnsi="Times New Roman" w:cs="Times New Roman"/>
      <w:b/>
      <w:sz w:val="28"/>
      <w:szCs w:val="24"/>
    </w:rPr>
  </w:style>
  <w:style w:type="paragraph" w:styleId="Balk2">
    <w:name w:val="heading 2"/>
    <w:basedOn w:val="Normal"/>
    <w:next w:val="Normal"/>
    <w:link w:val="Balk2Char"/>
    <w:uiPriority w:val="9"/>
    <w:unhideWhenUsed/>
    <w:qFormat/>
    <w:rsid w:val="00212355"/>
    <w:pPr>
      <w:keepNext/>
      <w:spacing w:before="240" w:after="60" w:line="240" w:lineRule="auto"/>
      <w:ind w:left="57" w:firstLine="567"/>
      <w:outlineLvl w:val="1"/>
    </w:pPr>
    <w:rPr>
      <w:rFonts w:ascii="Calibri Light" w:hAnsi="Calibri Light"/>
      <w:b/>
      <w:bCs/>
      <w:i/>
      <w:iCs/>
      <w:color w:val="auto"/>
      <w:sz w:val="28"/>
      <w:szCs w:val="28"/>
      <w:lang w:eastAsia="en-US"/>
    </w:rPr>
  </w:style>
  <w:style w:type="paragraph" w:styleId="Balk3">
    <w:name w:val="heading 3"/>
    <w:basedOn w:val="Normal"/>
    <w:next w:val="Normal"/>
    <w:link w:val="Balk3Char"/>
    <w:uiPriority w:val="9"/>
    <w:unhideWhenUsed/>
    <w:qFormat/>
    <w:rsid w:val="0078505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alk4">
    <w:name w:val="heading 4"/>
    <w:basedOn w:val="Normal"/>
    <w:next w:val="Normal"/>
    <w:link w:val="Balk4Char"/>
    <w:uiPriority w:val="9"/>
    <w:unhideWhenUsed/>
    <w:qFormat/>
    <w:rsid w:val="00A61F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A61F6A"/>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A61F6A"/>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unhideWhenUsed/>
    <w:qFormat/>
    <w:rsid w:val="00A61F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unhideWhenUsed/>
    <w:qFormat/>
    <w:rsid w:val="00A61F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419F2"/>
    <w:rPr>
      <w:rFonts w:ascii="Times New Roman" w:eastAsia="Times New Roman" w:hAnsi="Times New Roman" w:cs="Times New Roman"/>
      <w:b/>
      <w:sz w:val="28"/>
      <w:szCs w:val="24"/>
    </w:rPr>
  </w:style>
  <w:style w:type="paragraph" w:customStyle="1" w:styleId="footnotedescription">
    <w:name w:val="footnote description"/>
    <w:next w:val="Normal"/>
    <w:link w:val="footnotedescriptionChar"/>
    <w:hidden/>
    <w:rsid w:val="00396456"/>
    <w:pPr>
      <w:spacing w:after="9" w:line="24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96456"/>
    <w:rPr>
      <w:rFonts w:ascii="Times New Roman" w:eastAsia="Times New Roman" w:hAnsi="Times New Roman" w:cs="Times New Roman"/>
      <w:color w:val="000000"/>
      <w:sz w:val="20"/>
    </w:rPr>
  </w:style>
  <w:style w:type="character" w:customStyle="1" w:styleId="footnotemark">
    <w:name w:val="footnote mark"/>
    <w:hidden/>
    <w:rsid w:val="00396456"/>
    <w:rPr>
      <w:rFonts w:ascii="Calibri" w:eastAsia="Calibri" w:hAnsi="Calibri" w:cs="Calibri"/>
      <w:color w:val="000000"/>
      <w:sz w:val="15"/>
      <w:vertAlign w:val="superscript"/>
    </w:rPr>
  </w:style>
  <w:style w:type="paragraph" w:styleId="stbilgi">
    <w:name w:val="header"/>
    <w:basedOn w:val="Normal"/>
    <w:link w:val="stbilgiChar"/>
    <w:uiPriority w:val="99"/>
    <w:unhideWhenUsed/>
    <w:rsid w:val="004A13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13FE"/>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4A13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13FE"/>
    <w:rPr>
      <w:rFonts w:ascii="Times New Roman" w:eastAsia="Times New Roman" w:hAnsi="Times New Roman" w:cs="Times New Roman"/>
      <w:color w:val="000000"/>
      <w:sz w:val="24"/>
    </w:rPr>
  </w:style>
  <w:style w:type="paragraph" w:styleId="DipnotMetni">
    <w:name w:val="footnote text"/>
    <w:basedOn w:val="Normal"/>
    <w:link w:val="DipnotMetniChar"/>
    <w:uiPriority w:val="99"/>
    <w:unhideWhenUsed/>
    <w:rsid w:val="00067D4C"/>
    <w:pPr>
      <w:spacing w:after="0" w:line="240" w:lineRule="auto"/>
    </w:pPr>
    <w:rPr>
      <w:sz w:val="20"/>
      <w:szCs w:val="20"/>
    </w:rPr>
  </w:style>
  <w:style w:type="character" w:customStyle="1" w:styleId="DipnotMetniChar">
    <w:name w:val="Dipnot Metni Char"/>
    <w:basedOn w:val="VarsaylanParagrafYazTipi"/>
    <w:link w:val="DipnotMetni"/>
    <w:uiPriority w:val="99"/>
    <w:rsid w:val="00067D4C"/>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unhideWhenUsed/>
    <w:rsid w:val="00067D4C"/>
    <w:rPr>
      <w:vertAlign w:val="superscript"/>
    </w:rPr>
  </w:style>
  <w:style w:type="paragraph" w:styleId="ListeParagraf">
    <w:name w:val="List Paragraph"/>
    <w:basedOn w:val="Normal"/>
    <w:uiPriority w:val="34"/>
    <w:qFormat/>
    <w:rsid w:val="009B7641"/>
    <w:pPr>
      <w:ind w:left="720"/>
      <w:contextualSpacing/>
    </w:pPr>
  </w:style>
  <w:style w:type="paragraph" w:styleId="Kaynaka">
    <w:name w:val="Bibliography"/>
    <w:basedOn w:val="Normal"/>
    <w:next w:val="Normal"/>
    <w:uiPriority w:val="37"/>
    <w:unhideWhenUsed/>
    <w:rsid w:val="00212355"/>
  </w:style>
  <w:style w:type="character" w:customStyle="1" w:styleId="Balk2Char">
    <w:name w:val="Başlık 2 Char"/>
    <w:basedOn w:val="VarsaylanParagrafYazTipi"/>
    <w:link w:val="Balk2"/>
    <w:uiPriority w:val="9"/>
    <w:rsid w:val="00212355"/>
    <w:rPr>
      <w:rFonts w:ascii="Calibri Light" w:eastAsia="Times New Roman" w:hAnsi="Calibri Light" w:cs="Times New Roman"/>
      <w:b/>
      <w:bCs/>
      <w:i/>
      <w:iCs/>
      <w:sz w:val="28"/>
      <w:szCs w:val="28"/>
      <w:lang w:eastAsia="en-US"/>
    </w:rPr>
  </w:style>
  <w:style w:type="paragraph" w:styleId="HTMLncedenBiimlendirilmi">
    <w:name w:val="HTML Preformatted"/>
    <w:basedOn w:val="Normal"/>
    <w:link w:val="HTMLncedenBiimlendirilmiChar"/>
    <w:uiPriority w:val="99"/>
    <w:semiHidden/>
    <w:unhideWhenUsed/>
    <w:rsid w:val="0021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57" w:firstLine="567"/>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212355"/>
    <w:rPr>
      <w:rFonts w:ascii="Courier New" w:eastAsia="Times New Roman" w:hAnsi="Courier New" w:cs="Courier New"/>
      <w:sz w:val="20"/>
      <w:szCs w:val="20"/>
    </w:rPr>
  </w:style>
  <w:style w:type="paragraph" w:styleId="ResimYazs">
    <w:name w:val="caption"/>
    <w:basedOn w:val="Normal"/>
    <w:next w:val="Normal"/>
    <w:uiPriority w:val="35"/>
    <w:unhideWhenUsed/>
    <w:qFormat/>
    <w:rsid w:val="00212355"/>
    <w:pPr>
      <w:spacing w:after="200" w:line="240" w:lineRule="auto"/>
      <w:ind w:left="57" w:firstLine="567"/>
    </w:pPr>
    <w:rPr>
      <w:rFonts w:ascii="Calibri" w:eastAsia="Calibri" w:hAnsi="Calibri"/>
      <w:b/>
      <w:bCs/>
      <w:color w:val="auto"/>
      <w:sz w:val="20"/>
      <w:szCs w:val="20"/>
      <w:lang w:eastAsia="en-US"/>
    </w:rPr>
  </w:style>
  <w:style w:type="character" w:styleId="Kpr">
    <w:name w:val="Hyperlink"/>
    <w:basedOn w:val="VarsaylanParagrafYazTipi"/>
    <w:uiPriority w:val="99"/>
    <w:unhideWhenUsed/>
    <w:rsid w:val="00212355"/>
    <w:rPr>
      <w:color w:val="0563C1" w:themeColor="hyperlink"/>
      <w:u w:val="single"/>
    </w:rPr>
  </w:style>
  <w:style w:type="paragraph" w:styleId="GvdeMetni">
    <w:name w:val="Body Text"/>
    <w:basedOn w:val="Normal"/>
    <w:link w:val="GvdeMetniChar"/>
    <w:uiPriority w:val="1"/>
    <w:qFormat/>
    <w:rsid w:val="00212355"/>
    <w:pPr>
      <w:widowControl w:val="0"/>
      <w:spacing w:after="0" w:line="240" w:lineRule="auto"/>
      <w:ind w:left="0" w:firstLine="0"/>
      <w:jc w:val="left"/>
    </w:pPr>
    <w:rPr>
      <w:color w:val="auto"/>
      <w:szCs w:val="24"/>
      <w:lang w:eastAsia="en-US"/>
    </w:rPr>
  </w:style>
  <w:style w:type="character" w:customStyle="1" w:styleId="GvdeMetniChar">
    <w:name w:val="Gövde Metni Char"/>
    <w:basedOn w:val="VarsaylanParagrafYazTipi"/>
    <w:link w:val="GvdeMetni"/>
    <w:uiPriority w:val="1"/>
    <w:rsid w:val="00212355"/>
    <w:rPr>
      <w:rFonts w:ascii="Times New Roman" w:eastAsia="Times New Roman" w:hAnsi="Times New Roman" w:cs="Times New Roman"/>
      <w:sz w:val="24"/>
      <w:szCs w:val="24"/>
      <w:lang w:eastAsia="en-US"/>
    </w:rPr>
  </w:style>
  <w:style w:type="table" w:styleId="TabloKlavuzu">
    <w:name w:val="Table Grid"/>
    <w:basedOn w:val="NormalTablo"/>
    <w:uiPriority w:val="59"/>
    <w:rsid w:val="00EF4945"/>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
    <w:name w:val="Stil1"/>
    <w:basedOn w:val="Normal"/>
    <w:qFormat/>
    <w:rsid w:val="007C5B09"/>
    <w:pPr>
      <w:spacing w:before="120" w:line="240" w:lineRule="auto"/>
      <w:ind w:firstLine="567"/>
      <w:jc w:val="center"/>
    </w:pPr>
    <w:rPr>
      <w:b/>
      <w:szCs w:val="24"/>
    </w:rPr>
  </w:style>
  <w:style w:type="paragraph" w:styleId="BalonMetni">
    <w:name w:val="Balloon Text"/>
    <w:basedOn w:val="Normal"/>
    <w:link w:val="BalonMetniChar"/>
    <w:uiPriority w:val="99"/>
    <w:semiHidden/>
    <w:unhideWhenUsed/>
    <w:rsid w:val="00E461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154"/>
    <w:rPr>
      <w:rFonts w:ascii="Tahoma" w:eastAsia="Times New Roman" w:hAnsi="Tahoma" w:cs="Tahoma"/>
      <w:color w:val="000000"/>
      <w:sz w:val="16"/>
      <w:szCs w:val="16"/>
    </w:rPr>
  </w:style>
  <w:style w:type="table" w:customStyle="1" w:styleId="TabloKlavuzuAk1">
    <w:name w:val="Tablo Kılavuzu Açık1"/>
    <w:basedOn w:val="NormalTablo"/>
    <w:uiPriority w:val="40"/>
    <w:rsid w:val="00CF2D9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DzTablo11">
    <w:name w:val="Düz Tablo 11"/>
    <w:basedOn w:val="NormalTablo"/>
    <w:uiPriority w:val="41"/>
    <w:rsid w:val="00CF2D9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CF2D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51">
    <w:name w:val="Düz Tablo 51"/>
    <w:basedOn w:val="NormalTablo"/>
    <w:uiPriority w:val="45"/>
    <w:rsid w:val="00CF2D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51">
    <w:name w:val="Kılavuz Tablo 1 Açık - Vurgu 51"/>
    <w:basedOn w:val="NormalTablo"/>
    <w:uiPriority w:val="46"/>
    <w:rsid w:val="00CF2D95"/>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ralkYok">
    <w:name w:val="No Spacing"/>
    <w:link w:val="AralkYokChar"/>
    <w:uiPriority w:val="1"/>
    <w:qFormat/>
    <w:rsid w:val="00CE611A"/>
    <w:pPr>
      <w:spacing w:after="0" w:line="240" w:lineRule="auto"/>
      <w:ind w:left="10" w:hanging="10"/>
      <w:jc w:val="both"/>
    </w:pPr>
    <w:rPr>
      <w:rFonts w:ascii="Times New Roman" w:eastAsia="Times New Roman" w:hAnsi="Times New Roman" w:cs="Times New Roman"/>
      <w:color w:val="000000"/>
      <w:sz w:val="24"/>
    </w:rPr>
  </w:style>
  <w:style w:type="paragraph" w:styleId="SonnotMetni">
    <w:name w:val="endnote text"/>
    <w:basedOn w:val="Normal"/>
    <w:link w:val="SonnotMetniChar"/>
    <w:uiPriority w:val="99"/>
    <w:semiHidden/>
    <w:unhideWhenUsed/>
    <w:rsid w:val="002273D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273DA"/>
    <w:rPr>
      <w:rFonts w:ascii="Times New Roman" w:eastAsia="Times New Roman" w:hAnsi="Times New Roman" w:cs="Times New Roman"/>
      <w:color w:val="000000"/>
      <w:sz w:val="20"/>
      <w:szCs w:val="20"/>
    </w:rPr>
  </w:style>
  <w:style w:type="character" w:styleId="SonnotBavurusu">
    <w:name w:val="endnote reference"/>
    <w:basedOn w:val="VarsaylanParagrafYazTipi"/>
    <w:uiPriority w:val="99"/>
    <w:semiHidden/>
    <w:unhideWhenUsed/>
    <w:rsid w:val="002273DA"/>
    <w:rPr>
      <w:vertAlign w:val="superscript"/>
    </w:rPr>
  </w:style>
  <w:style w:type="character" w:styleId="AklamaBavurusu">
    <w:name w:val="annotation reference"/>
    <w:basedOn w:val="VarsaylanParagrafYazTipi"/>
    <w:uiPriority w:val="99"/>
    <w:semiHidden/>
    <w:unhideWhenUsed/>
    <w:rsid w:val="00FA47E6"/>
    <w:rPr>
      <w:sz w:val="16"/>
      <w:szCs w:val="16"/>
    </w:rPr>
  </w:style>
  <w:style w:type="paragraph" w:styleId="AklamaMetni">
    <w:name w:val="annotation text"/>
    <w:basedOn w:val="Normal"/>
    <w:link w:val="AklamaMetniChar"/>
    <w:uiPriority w:val="99"/>
    <w:semiHidden/>
    <w:unhideWhenUsed/>
    <w:rsid w:val="00FA47E6"/>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FA47E6"/>
    <w:rPr>
      <w:rFonts w:eastAsiaTheme="minorHAnsi"/>
      <w:sz w:val="20"/>
      <w:szCs w:val="20"/>
      <w:lang w:eastAsia="en-US"/>
    </w:rPr>
  </w:style>
  <w:style w:type="paragraph" w:customStyle="1" w:styleId="Gvde">
    <w:name w:val="Gövde"/>
    <w:rsid w:val="00147263"/>
    <w:pPr>
      <w:pBdr>
        <w:top w:val="nil"/>
        <w:left w:val="nil"/>
        <w:bottom w:val="nil"/>
        <w:right w:val="nil"/>
        <w:between w:val="nil"/>
        <w:bar w:val="nil"/>
      </w:pBdr>
      <w:ind w:left="10" w:hanging="10"/>
      <w:jc w:val="both"/>
    </w:pPr>
    <w:rPr>
      <w:rFonts w:ascii="Times New Roman" w:eastAsia="Arial Unicode MS" w:hAnsi="Times New Roman" w:cs="Arial Unicode MS"/>
      <w:color w:val="000000"/>
      <w:sz w:val="24"/>
      <w:szCs w:val="24"/>
      <w:u w:color="000000"/>
      <w:bdr w:val="nil"/>
      <w:lang w:val="de-DE"/>
    </w:rPr>
  </w:style>
  <w:style w:type="character" w:customStyle="1" w:styleId="Hyperlink0">
    <w:name w:val="Hyperlink.0"/>
    <w:basedOn w:val="VarsaylanParagrafYazTipi"/>
    <w:rsid w:val="00147263"/>
    <w:rPr>
      <w:color w:val="000000"/>
      <w:sz w:val="20"/>
      <w:szCs w:val="20"/>
      <w:u w:val="none" w:color="000000"/>
    </w:rPr>
  </w:style>
  <w:style w:type="character" w:customStyle="1" w:styleId="Hyperlink1">
    <w:name w:val="Hyperlink.1"/>
    <w:basedOn w:val="VarsaylanParagrafYazTipi"/>
    <w:rsid w:val="00147263"/>
    <w:rPr>
      <w:color w:val="000000"/>
      <w:u w:val="none" w:color="000000"/>
    </w:rPr>
  </w:style>
  <w:style w:type="table" w:styleId="TabloKlavuzuAk">
    <w:name w:val="Grid Table Light"/>
    <w:basedOn w:val="NormalTablo"/>
    <w:uiPriority w:val="40"/>
    <w:rsid w:val="009A1A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eTablo6Renkli">
    <w:name w:val="List Table 6 Colorful"/>
    <w:basedOn w:val="NormalTablo"/>
    <w:uiPriority w:val="51"/>
    <w:rsid w:val="006B63F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1">
    <w:name w:val="Plain Table 1"/>
    <w:basedOn w:val="NormalTablo"/>
    <w:uiPriority w:val="41"/>
    <w:rsid w:val="006B63F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ralkYokChar">
    <w:name w:val="Aralık Yok Char"/>
    <w:basedOn w:val="VarsaylanParagrafYazTipi"/>
    <w:link w:val="AralkYok"/>
    <w:uiPriority w:val="1"/>
    <w:rsid w:val="002A4496"/>
    <w:rPr>
      <w:rFonts w:ascii="Times New Roman" w:eastAsia="Times New Roman" w:hAnsi="Times New Roman" w:cs="Times New Roman"/>
      <w:color w:val="000000"/>
      <w:sz w:val="24"/>
    </w:rPr>
  </w:style>
  <w:style w:type="table" w:styleId="KlavuzTablo2-Vurgu3">
    <w:name w:val="Grid Table 2 Accent 3"/>
    <w:basedOn w:val="NormalTablo"/>
    <w:uiPriority w:val="47"/>
    <w:rsid w:val="001311E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
    <w:name w:val="Grid Table 4"/>
    <w:basedOn w:val="NormalTablo"/>
    <w:uiPriority w:val="49"/>
    <w:rsid w:val="001311E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1311E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4">
    <w:name w:val="List Table 4"/>
    <w:basedOn w:val="NormalTablo"/>
    <w:uiPriority w:val="49"/>
    <w:rsid w:val="001311E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
    <w:name w:val="Grid Table 6 Colorful"/>
    <w:basedOn w:val="NormalTablo"/>
    <w:uiPriority w:val="51"/>
    <w:rsid w:val="001311E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3">
    <w:name w:val="Grid Table 6 Colorful Accent 3"/>
    <w:basedOn w:val="NormalTablo"/>
    <w:uiPriority w:val="51"/>
    <w:rsid w:val="001311E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1Ak-Vurgu1">
    <w:name w:val="Grid Table 1 Light Accent 1"/>
    <w:basedOn w:val="NormalTablo"/>
    <w:uiPriority w:val="46"/>
    <w:rsid w:val="008A3617"/>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59"/>
    <w:rsid w:val="00BE4CCE"/>
    <w:pPr>
      <w:spacing w:after="0" w:line="240" w:lineRule="auto"/>
      <w:ind w:firstLine="709"/>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6Renkli1">
    <w:name w:val="Kılavuz Tablo 6 Renkli1"/>
    <w:basedOn w:val="NormalTablo"/>
    <w:uiPriority w:val="51"/>
    <w:rsid w:val="00BE4CC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1868C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Vurgu">
    <w:name w:val="Emphasis"/>
    <w:basedOn w:val="VarsaylanParagrafYazTipi"/>
    <w:uiPriority w:val="20"/>
    <w:qFormat/>
    <w:rsid w:val="00DC2CD4"/>
    <w:rPr>
      <w:i/>
      <w:iCs/>
    </w:rPr>
  </w:style>
  <w:style w:type="table" w:customStyle="1" w:styleId="TabloKlavuzu2">
    <w:name w:val="Tablo Kılavuzu2"/>
    <w:basedOn w:val="NormalTablo"/>
    <w:next w:val="TabloKlavuzu"/>
    <w:uiPriority w:val="39"/>
    <w:rsid w:val="008A52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4E93"/>
    <w:pPr>
      <w:spacing w:before="100" w:beforeAutospacing="1" w:after="100" w:afterAutospacing="1" w:line="240" w:lineRule="auto"/>
      <w:ind w:left="0" w:firstLine="0"/>
      <w:jc w:val="left"/>
    </w:pPr>
    <w:rPr>
      <w:color w:val="auto"/>
      <w:szCs w:val="24"/>
    </w:rPr>
  </w:style>
  <w:style w:type="paragraph" w:customStyle="1" w:styleId="Stil2">
    <w:name w:val="Stil2"/>
    <w:basedOn w:val="Balk2"/>
    <w:link w:val="Stil2Char"/>
    <w:qFormat/>
    <w:rsid w:val="00415890"/>
    <w:pPr>
      <w:numPr>
        <w:numId w:val="1"/>
      </w:numPr>
    </w:pPr>
    <w:rPr>
      <w:rFonts w:ascii="Times New Roman" w:hAnsi="Times New Roman"/>
      <w:bCs w:val="0"/>
      <w:i w:val="0"/>
      <w:color w:val="000000"/>
      <w:sz w:val="24"/>
    </w:rPr>
  </w:style>
  <w:style w:type="character" w:customStyle="1" w:styleId="Stil2Char">
    <w:name w:val="Stil2 Char"/>
    <w:basedOn w:val="Balk1Char"/>
    <w:link w:val="Stil2"/>
    <w:rsid w:val="00415890"/>
    <w:rPr>
      <w:rFonts w:ascii="Times New Roman" w:eastAsia="Times New Roman" w:hAnsi="Times New Roman" w:cs="Times New Roman"/>
      <w:b/>
      <w:iCs/>
      <w:color w:val="000000"/>
      <w:sz w:val="24"/>
      <w:szCs w:val="28"/>
      <w:lang w:eastAsia="en-US"/>
    </w:rPr>
  </w:style>
  <w:style w:type="character" w:customStyle="1" w:styleId="Balk3Char">
    <w:name w:val="Başlık 3 Char"/>
    <w:basedOn w:val="VarsaylanParagrafYazTipi"/>
    <w:link w:val="Balk3"/>
    <w:uiPriority w:val="9"/>
    <w:rsid w:val="0078505C"/>
    <w:rPr>
      <w:rFonts w:asciiTheme="majorHAnsi" w:eastAsiaTheme="majorEastAsia" w:hAnsiTheme="majorHAnsi" w:cstheme="majorBidi"/>
      <w:color w:val="1F3763" w:themeColor="accent1" w:themeShade="7F"/>
      <w:sz w:val="24"/>
      <w:szCs w:val="24"/>
    </w:rPr>
  </w:style>
  <w:style w:type="paragraph" w:styleId="AklamaKonusu">
    <w:name w:val="annotation subject"/>
    <w:basedOn w:val="AklamaMetni"/>
    <w:next w:val="AklamaMetni"/>
    <w:link w:val="AklamaKonusuChar"/>
    <w:uiPriority w:val="99"/>
    <w:semiHidden/>
    <w:unhideWhenUsed/>
    <w:rsid w:val="0078505C"/>
    <w:pPr>
      <w:spacing w:after="200"/>
    </w:pPr>
    <w:rPr>
      <w:b/>
      <w:bCs/>
    </w:rPr>
  </w:style>
  <w:style w:type="character" w:customStyle="1" w:styleId="AklamaKonusuChar">
    <w:name w:val="Açıklama Konusu Char"/>
    <w:basedOn w:val="AklamaMetniChar"/>
    <w:link w:val="AklamaKonusu"/>
    <w:uiPriority w:val="99"/>
    <w:semiHidden/>
    <w:rsid w:val="0078505C"/>
    <w:rPr>
      <w:rFonts w:eastAsiaTheme="minorHAnsi"/>
      <w:b/>
      <w:bCs/>
      <w:sz w:val="20"/>
      <w:szCs w:val="20"/>
      <w:lang w:eastAsia="en-US"/>
    </w:rPr>
  </w:style>
  <w:style w:type="paragraph" w:customStyle="1" w:styleId="Stil3">
    <w:name w:val="Stil3"/>
    <w:basedOn w:val="Stil2"/>
    <w:link w:val="Stil3Char"/>
    <w:qFormat/>
    <w:rsid w:val="0078505C"/>
    <w:pPr>
      <w:numPr>
        <w:ilvl w:val="1"/>
        <w:numId w:val="2"/>
      </w:numPr>
    </w:pPr>
  </w:style>
  <w:style w:type="character" w:customStyle="1" w:styleId="Stil3Char">
    <w:name w:val="Stil3 Char"/>
    <w:basedOn w:val="Stil2Char"/>
    <w:link w:val="Stil3"/>
    <w:rsid w:val="0078505C"/>
    <w:rPr>
      <w:rFonts w:ascii="Times New Roman" w:eastAsia="Times New Roman" w:hAnsi="Times New Roman" w:cs="Times New Roman"/>
      <w:b/>
      <w:iCs/>
      <w:color w:val="000000"/>
      <w:sz w:val="24"/>
      <w:szCs w:val="28"/>
      <w:lang w:eastAsia="en-US"/>
    </w:rPr>
  </w:style>
  <w:style w:type="paragraph" w:customStyle="1" w:styleId="Stil4">
    <w:name w:val="Stil4"/>
    <w:basedOn w:val="Stil3"/>
    <w:qFormat/>
    <w:rsid w:val="0078505C"/>
    <w:pPr>
      <w:numPr>
        <w:ilvl w:val="2"/>
      </w:numPr>
      <w:tabs>
        <w:tab w:val="num" w:pos="360"/>
      </w:tabs>
    </w:pPr>
  </w:style>
  <w:style w:type="character" w:customStyle="1" w:styleId="zmlenmeyenBahsetme1">
    <w:name w:val="Çözümlenmeyen Bahsetme1"/>
    <w:basedOn w:val="VarsaylanParagrafYazTipi"/>
    <w:uiPriority w:val="99"/>
    <w:semiHidden/>
    <w:unhideWhenUsed/>
    <w:rsid w:val="00BC49E6"/>
    <w:rPr>
      <w:color w:val="605E5C"/>
      <w:shd w:val="clear" w:color="auto" w:fill="E1DFDD"/>
    </w:rPr>
  </w:style>
  <w:style w:type="character" w:customStyle="1" w:styleId="Balk4Char">
    <w:name w:val="Başlık 4 Char"/>
    <w:basedOn w:val="VarsaylanParagrafYazTipi"/>
    <w:link w:val="Balk4"/>
    <w:uiPriority w:val="9"/>
    <w:rsid w:val="00A61F6A"/>
    <w:rPr>
      <w:rFonts w:asciiTheme="majorHAnsi" w:eastAsiaTheme="majorEastAsia" w:hAnsiTheme="majorHAnsi" w:cstheme="majorBidi"/>
      <w:i/>
      <w:iCs/>
      <w:color w:val="2F5496" w:themeColor="accent1" w:themeShade="BF"/>
      <w:sz w:val="24"/>
    </w:rPr>
  </w:style>
  <w:style w:type="paragraph" w:styleId="KonuBal">
    <w:name w:val="Title"/>
    <w:basedOn w:val="Normal"/>
    <w:next w:val="Normal"/>
    <w:link w:val="KonuBalChar"/>
    <w:uiPriority w:val="10"/>
    <w:qFormat/>
    <w:rsid w:val="00A61F6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A61F6A"/>
    <w:rPr>
      <w:rFonts w:asciiTheme="majorHAnsi" w:eastAsiaTheme="majorEastAsia" w:hAnsiTheme="majorHAnsi" w:cstheme="majorBidi"/>
      <w:spacing w:val="-10"/>
      <w:kern w:val="28"/>
      <w:sz w:val="56"/>
      <w:szCs w:val="56"/>
    </w:rPr>
  </w:style>
  <w:style w:type="character" w:customStyle="1" w:styleId="Balk5Char">
    <w:name w:val="Başlık 5 Char"/>
    <w:basedOn w:val="VarsaylanParagrafYazTipi"/>
    <w:link w:val="Balk5"/>
    <w:uiPriority w:val="9"/>
    <w:rsid w:val="00A61F6A"/>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rsid w:val="00A61F6A"/>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rsid w:val="00A61F6A"/>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rsid w:val="00A61F6A"/>
    <w:rPr>
      <w:rFonts w:asciiTheme="majorHAnsi" w:eastAsiaTheme="majorEastAsia" w:hAnsiTheme="majorHAnsi" w:cstheme="majorBidi"/>
      <w:color w:val="272727" w:themeColor="text1" w:themeTint="D8"/>
      <w:sz w:val="21"/>
      <w:szCs w:val="21"/>
    </w:rPr>
  </w:style>
  <w:style w:type="table" w:styleId="ListeTablo1Ak">
    <w:name w:val="List Table 1 Light"/>
    <w:basedOn w:val="NormalTablo"/>
    <w:uiPriority w:val="46"/>
    <w:rsid w:val="008C2A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3">
    <w:name w:val="Tablo Kılavuzu3"/>
    <w:basedOn w:val="NormalTablo"/>
    <w:next w:val="TabloKlavuzu"/>
    <w:uiPriority w:val="59"/>
    <w:rsid w:val="00C26358"/>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C153D4"/>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cid-id-https">
    <w:name w:val="orcid-id-https"/>
    <w:basedOn w:val="VarsaylanParagrafYazTipi"/>
    <w:rsid w:val="00B36F47"/>
  </w:style>
  <w:style w:type="table" w:customStyle="1" w:styleId="TabloKlavuzu11">
    <w:name w:val="Tablo Kılavuzu11"/>
    <w:basedOn w:val="NormalTablo"/>
    <w:next w:val="TabloKlavuzu"/>
    <w:uiPriority w:val="59"/>
    <w:rsid w:val="00922EBF"/>
    <w:pPr>
      <w:spacing w:after="0" w:line="240" w:lineRule="auto"/>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7537F"/>
    <w:rPr>
      <w:color w:val="808080"/>
    </w:rPr>
  </w:style>
  <w:style w:type="character" w:customStyle="1" w:styleId="reference-accessdate">
    <w:name w:val="reference-accessdate"/>
    <w:basedOn w:val="VarsaylanParagrafYazTipi"/>
    <w:rsid w:val="00E7537F"/>
  </w:style>
  <w:style w:type="character" w:customStyle="1" w:styleId="nowrap">
    <w:name w:val="nowrap"/>
    <w:basedOn w:val="VarsaylanParagrafYazTipi"/>
    <w:rsid w:val="00E7537F"/>
  </w:style>
  <w:style w:type="character" w:customStyle="1" w:styleId="title-text">
    <w:name w:val="title-text"/>
    <w:basedOn w:val="VarsaylanParagrafYazTipi"/>
    <w:rsid w:val="00E7537F"/>
  </w:style>
  <w:style w:type="character" w:customStyle="1" w:styleId="sr-only">
    <w:name w:val="sr-only"/>
    <w:basedOn w:val="VarsaylanParagrafYazTipi"/>
    <w:rsid w:val="00E7537F"/>
  </w:style>
  <w:style w:type="table" w:customStyle="1" w:styleId="ListeTablo31">
    <w:name w:val="Liste Tablo 31"/>
    <w:basedOn w:val="NormalTablo"/>
    <w:next w:val="ListeTablo3"/>
    <w:uiPriority w:val="48"/>
    <w:rsid w:val="00CD5EC7"/>
    <w:pPr>
      <w:widowControl w:val="0"/>
      <w:autoSpaceDE w:val="0"/>
      <w:autoSpaceDN w:val="0"/>
      <w:spacing w:after="0" w:line="240" w:lineRule="auto"/>
    </w:pPr>
    <w:rPr>
      <w:rFonts w:eastAsia="Calibri"/>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BalonMetniChar1">
    <w:name w:val="Balon Metni Char1"/>
    <w:basedOn w:val="VarsaylanParagrafYazTipi"/>
    <w:uiPriority w:val="99"/>
    <w:semiHidden/>
    <w:rsid w:val="006A31BA"/>
    <w:rPr>
      <w:rFonts w:ascii="Segoe UI" w:hAnsi="Segoe UI" w:cs="Segoe UI"/>
      <w:sz w:val="18"/>
      <w:szCs w:val="18"/>
    </w:rPr>
  </w:style>
  <w:style w:type="character" w:customStyle="1" w:styleId="HTMLncedenBiimlendirilmiChar1">
    <w:name w:val="HTML Önceden Biçimlendirilmiş Char1"/>
    <w:basedOn w:val="VarsaylanParagrafYazTipi"/>
    <w:uiPriority w:val="99"/>
    <w:semiHidden/>
    <w:rsid w:val="006A31BA"/>
    <w:rPr>
      <w:rFonts w:ascii="Consolas" w:hAnsi="Consolas"/>
      <w:sz w:val="20"/>
      <w:szCs w:val="20"/>
    </w:rPr>
  </w:style>
  <w:style w:type="character" w:customStyle="1" w:styleId="AklamaMetniChar1">
    <w:name w:val="Açıklama Metni Char1"/>
    <w:basedOn w:val="VarsaylanParagrafYazTipi"/>
    <w:uiPriority w:val="99"/>
    <w:semiHidden/>
    <w:rsid w:val="006A31BA"/>
    <w:rPr>
      <w:rFonts w:ascii="Times New Roman" w:hAnsi="Times New Roman"/>
      <w:sz w:val="20"/>
      <w:szCs w:val="20"/>
    </w:rPr>
  </w:style>
  <w:style w:type="character" w:customStyle="1" w:styleId="AklamaKonusuChar1">
    <w:name w:val="Açıklama Konusu Char1"/>
    <w:basedOn w:val="AklamaMetniChar1"/>
    <w:uiPriority w:val="99"/>
    <w:semiHidden/>
    <w:rsid w:val="006A31BA"/>
    <w:rPr>
      <w:rFonts w:ascii="Times New Roman" w:hAnsi="Times New Roman"/>
      <w:b/>
      <w:bCs/>
      <w:sz w:val="20"/>
      <w:szCs w:val="20"/>
    </w:rPr>
  </w:style>
  <w:style w:type="paragraph" w:styleId="Altyaz">
    <w:name w:val="Subtitle"/>
    <w:basedOn w:val="Normal"/>
    <w:next w:val="Normal"/>
    <w:link w:val="AltyazChar"/>
    <w:uiPriority w:val="11"/>
    <w:qFormat/>
    <w:rsid w:val="006A31BA"/>
    <w:pPr>
      <w:numPr>
        <w:ilvl w:val="1"/>
      </w:numPr>
      <w:ind w:left="10" w:hanging="10"/>
    </w:pPr>
    <w:rPr>
      <w:rFonts w:eastAsiaTheme="majorEastAsia" w:cstheme="majorBidi"/>
      <w:i/>
      <w:iCs/>
      <w:color w:val="auto"/>
      <w:spacing w:val="15"/>
      <w:szCs w:val="24"/>
      <w:lang w:eastAsia="en-US"/>
    </w:rPr>
  </w:style>
  <w:style w:type="character" w:customStyle="1" w:styleId="AltyazChar">
    <w:name w:val="Altyazı Char"/>
    <w:basedOn w:val="VarsaylanParagrafYazTipi"/>
    <w:link w:val="Altyaz"/>
    <w:uiPriority w:val="11"/>
    <w:rsid w:val="006A31BA"/>
    <w:rPr>
      <w:rFonts w:ascii="Times New Roman" w:eastAsiaTheme="majorEastAsia" w:hAnsi="Times New Roman" w:cstheme="majorBidi"/>
      <w:i/>
      <w:iCs/>
      <w:spacing w:val="15"/>
      <w:sz w:val="24"/>
      <w:szCs w:val="24"/>
      <w:lang w:eastAsia="en-US"/>
    </w:rPr>
  </w:style>
  <w:style w:type="character" w:styleId="Gl">
    <w:name w:val="Strong"/>
    <w:basedOn w:val="VarsaylanParagrafYazTipi"/>
    <w:uiPriority w:val="22"/>
    <w:qFormat/>
    <w:rsid w:val="006A31BA"/>
    <w:rPr>
      <w:b/>
      <w:bCs/>
    </w:rPr>
  </w:style>
  <w:style w:type="paragraph" w:customStyle="1" w:styleId="Altbalk">
    <w:name w:val="Alt başlık"/>
    <w:basedOn w:val="Normal"/>
    <w:link w:val="AltbalkChar"/>
    <w:qFormat/>
    <w:rsid w:val="006A31BA"/>
    <w:pPr>
      <w:widowControl w:val="0"/>
      <w:autoSpaceDE w:val="0"/>
      <w:autoSpaceDN w:val="0"/>
      <w:adjustRightInd w:val="0"/>
      <w:spacing w:before="240" w:line="240" w:lineRule="auto"/>
      <w:ind w:left="0" w:firstLine="0"/>
    </w:pPr>
    <w:rPr>
      <w:rFonts w:eastAsia="MS Mincho"/>
      <w:b/>
      <w:color w:val="auto"/>
      <w:sz w:val="22"/>
      <w:szCs w:val="20"/>
    </w:rPr>
  </w:style>
  <w:style w:type="character" w:customStyle="1" w:styleId="AltbalkChar">
    <w:name w:val="Alt başlık Char"/>
    <w:link w:val="Altbalk"/>
    <w:rsid w:val="006A31BA"/>
    <w:rPr>
      <w:rFonts w:ascii="Times New Roman" w:eastAsia="MS Mincho" w:hAnsi="Times New Roman" w:cs="Times New Roman"/>
      <w:b/>
      <w:szCs w:val="20"/>
    </w:rPr>
  </w:style>
  <w:style w:type="paragraph" w:customStyle="1" w:styleId="yaz">
    <w:name w:val="yazı"/>
    <w:basedOn w:val="Normal"/>
    <w:link w:val="yazChar"/>
    <w:rsid w:val="006A31BA"/>
    <w:pPr>
      <w:widowControl w:val="0"/>
      <w:autoSpaceDE w:val="0"/>
      <w:autoSpaceDN w:val="0"/>
      <w:adjustRightInd w:val="0"/>
      <w:spacing w:after="0" w:line="248" w:lineRule="exact"/>
      <w:ind w:left="0" w:firstLine="274"/>
      <w:contextualSpacing/>
    </w:pPr>
    <w:rPr>
      <w:rFonts w:eastAsia="MS Mincho"/>
      <w:color w:val="auto"/>
      <w:spacing w:val="4"/>
      <w:sz w:val="20"/>
      <w:szCs w:val="20"/>
    </w:rPr>
  </w:style>
  <w:style w:type="character" w:customStyle="1" w:styleId="yazChar">
    <w:name w:val="yazı Char"/>
    <w:link w:val="yaz"/>
    <w:rsid w:val="006A31BA"/>
    <w:rPr>
      <w:rFonts w:ascii="Times New Roman" w:eastAsia="MS Mincho" w:hAnsi="Times New Roman" w:cs="Times New Roman"/>
      <w:spacing w:val="4"/>
      <w:sz w:val="20"/>
      <w:szCs w:val="20"/>
    </w:rPr>
  </w:style>
  <w:style w:type="numbering" w:customStyle="1" w:styleId="ListeYok1">
    <w:name w:val="Liste Yok1"/>
    <w:next w:val="ListeYok"/>
    <w:uiPriority w:val="99"/>
    <w:semiHidden/>
    <w:unhideWhenUsed/>
    <w:rsid w:val="006E2BBD"/>
  </w:style>
  <w:style w:type="table" w:customStyle="1" w:styleId="TableGrid">
    <w:name w:val="TableGrid"/>
    <w:rsid w:val="006E2BBD"/>
    <w:pPr>
      <w:spacing w:after="0" w:line="240" w:lineRule="auto"/>
    </w:pPr>
    <w:tblPr>
      <w:tblCellMar>
        <w:top w:w="0" w:type="dxa"/>
        <w:left w:w="0" w:type="dxa"/>
        <w:bottom w:w="0" w:type="dxa"/>
        <w:right w:w="0" w:type="dxa"/>
      </w:tblCellMar>
    </w:tblPr>
  </w:style>
  <w:style w:type="table" w:customStyle="1" w:styleId="TabloKlavuzu5">
    <w:name w:val="Tablo Kılavuzu5"/>
    <w:basedOn w:val="NormalTablo"/>
    <w:next w:val="TabloKlavuzu"/>
    <w:uiPriority w:val="39"/>
    <w:rsid w:val="006E2B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0">
    <w:name w:val="Çözümlenmeyen Bahsetme1"/>
    <w:basedOn w:val="VarsaylanParagrafYazTipi"/>
    <w:uiPriority w:val="99"/>
    <w:semiHidden/>
    <w:unhideWhenUsed/>
    <w:rsid w:val="006E2BBD"/>
    <w:rPr>
      <w:color w:val="605E5C"/>
      <w:shd w:val="clear" w:color="auto" w:fill="E1DFDD"/>
    </w:rPr>
  </w:style>
  <w:style w:type="table" w:styleId="KlavuzTablo1Ak-Vurgu4">
    <w:name w:val="Grid Table 1 Light Accent 4"/>
    <w:basedOn w:val="NormalTablo"/>
    <w:uiPriority w:val="46"/>
    <w:rsid w:val="002E552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2E5523"/>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eTablo1Ak-Vurgu3">
    <w:name w:val="List Table 1 Light Accent 3"/>
    <w:basedOn w:val="NormalTablo"/>
    <w:uiPriority w:val="46"/>
    <w:rsid w:val="00EB50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3">
    <w:name w:val="Plain Table 3"/>
    <w:basedOn w:val="NormalTablo"/>
    <w:uiPriority w:val="43"/>
    <w:rsid w:val="008726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zeltme">
    <w:name w:val="Revision"/>
    <w:hidden/>
    <w:uiPriority w:val="99"/>
    <w:semiHidden/>
    <w:rsid w:val="002F77A9"/>
    <w:pPr>
      <w:spacing w:after="0" w:line="240" w:lineRule="auto"/>
    </w:pPr>
    <w:rPr>
      <w:rFonts w:ascii="Times New Roman" w:eastAsia="Times New Roman" w:hAnsi="Times New Roman" w:cs="Times New Roman"/>
      <w:color w:val="000000"/>
      <w:sz w:val="24"/>
    </w:rPr>
  </w:style>
  <w:style w:type="character" w:customStyle="1" w:styleId="UnresolvedMention">
    <w:name w:val="Unresolved Mention"/>
    <w:basedOn w:val="VarsaylanParagrafYazTipi"/>
    <w:uiPriority w:val="99"/>
    <w:semiHidden/>
    <w:unhideWhenUsed/>
    <w:rsid w:val="00BE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352">
      <w:bodyDiv w:val="1"/>
      <w:marLeft w:val="0"/>
      <w:marRight w:val="0"/>
      <w:marTop w:val="0"/>
      <w:marBottom w:val="0"/>
      <w:divBdr>
        <w:top w:val="none" w:sz="0" w:space="0" w:color="auto"/>
        <w:left w:val="none" w:sz="0" w:space="0" w:color="auto"/>
        <w:bottom w:val="none" w:sz="0" w:space="0" w:color="auto"/>
        <w:right w:val="none" w:sz="0" w:space="0" w:color="auto"/>
      </w:divBdr>
      <w:divsChild>
        <w:div w:id="1806199529">
          <w:marLeft w:val="0"/>
          <w:marRight w:val="0"/>
          <w:marTop w:val="0"/>
          <w:marBottom w:val="150"/>
          <w:divBdr>
            <w:top w:val="single" w:sz="6" w:space="0" w:color="A6CE39"/>
            <w:left w:val="single" w:sz="6" w:space="0" w:color="A6CE39"/>
            <w:bottom w:val="single" w:sz="6" w:space="0" w:color="A6CE39"/>
            <w:right w:val="single" w:sz="6" w:space="0" w:color="A6CE39"/>
          </w:divBdr>
          <w:divsChild>
            <w:div w:id="1247377143">
              <w:marLeft w:val="0"/>
              <w:marRight w:val="0"/>
              <w:marTop w:val="0"/>
              <w:marBottom w:val="0"/>
              <w:divBdr>
                <w:top w:val="none" w:sz="0" w:space="0" w:color="auto"/>
                <w:left w:val="none" w:sz="0" w:space="0" w:color="auto"/>
                <w:bottom w:val="none" w:sz="0" w:space="0" w:color="auto"/>
                <w:right w:val="none" w:sz="0" w:space="0" w:color="auto"/>
              </w:divBdr>
            </w:div>
            <w:div w:id="1526793903">
              <w:marLeft w:val="0"/>
              <w:marRight w:val="0"/>
              <w:marTop w:val="0"/>
              <w:marBottom w:val="0"/>
              <w:divBdr>
                <w:top w:val="none" w:sz="0" w:space="0" w:color="auto"/>
                <w:left w:val="none" w:sz="0" w:space="0" w:color="auto"/>
                <w:bottom w:val="none" w:sz="0" w:space="0" w:color="auto"/>
                <w:right w:val="none" w:sz="0" w:space="0" w:color="auto"/>
              </w:divBdr>
              <w:divsChild>
                <w:div w:id="939800839">
                  <w:marLeft w:val="-75"/>
                  <w:marRight w:val="-75"/>
                  <w:marTop w:val="0"/>
                  <w:marBottom w:val="0"/>
                  <w:divBdr>
                    <w:top w:val="none" w:sz="0" w:space="0" w:color="auto"/>
                    <w:left w:val="none" w:sz="0" w:space="0" w:color="auto"/>
                    <w:bottom w:val="none" w:sz="0" w:space="0" w:color="auto"/>
                    <w:right w:val="none" w:sz="0" w:space="0" w:color="auto"/>
                  </w:divBdr>
                  <w:divsChild>
                    <w:div w:id="20661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7825">
      <w:bodyDiv w:val="1"/>
      <w:marLeft w:val="0"/>
      <w:marRight w:val="0"/>
      <w:marTop w:val="0"/>
      <w:marBottom w:val="0"/>
      <w:divBdr>
        <w:top w:val="none" w:sz="0" w:space="0" w:color="auto"/>
        <w:left w:val="none" w:sz="0" w:space="0" w:color="auto"/>
        <w:bottom w:val="none" w:sz="0" w:space="0" w:color="auto"/>
        <w:right w:val="none" w:sz="0" w:space="0" w:color="auto"/>
      </w:divBdr>
    </w:div>
    <w:div w:id="243955532">
      <w:bodyDiv w:val="1"/>
      <w:marLeft w:val="0"/>
      <w:marRight w:val="0"/>
      <w:marTop w:val="0"/>
      <w:marBottom w:val="0"/>
      <w:divBdr>
        <w:top w:val="none" w:sz="0" w:space="0" w:color="auto"/>
        <w:left w:val="none" w:sz="0" w:space="0" w:color="auto"/>
        <w:bottom w:val="none" w:sz="0" w:space="0" w:color="auto"/>
        <w:right w:val="none" w:sz="0" w:space="0" w:color="auto"/>
      </w:divBdr>
    </w:div>
    <w:div w:id="311956677">
      <w:bodyDiv w:val="1"/>
      <w:marLeft w:val="0"/>
      <w:marRight w:val="0"/>
      <w:marTop w:val="0"/>
      <w:marBottom w:val="0"/>
      <w:divBdr>
        <w:top w:val="none" w:sz="0" w:space="0" w:color="auto"/>
        <w:left w:val="none" w:sz="0" w:space="0" w:color="auto"/>
        <w:bottom w:val="none" w:sz="0" w:space="0" w:color="auto"/>
        <w:right w:val="none" w:sz="0" w:space="0" w:color="auto"/>
      </w:divBdr>
    </w:div>
    <w:div w:id="414783371">
      <w:bodyDiv w:val="1"/>
      <w:marLeft w:val="0"/>
      <w:marRight w:val="0"/>
      <w:marTop w:val="0"/>
      <w:marBottom w:val="0"/>
      <w:divBdr>
        <w:top w:val="none" w:sz="0" w:space="0" w:color="auto"/>
        <w:left w:val="none" w:sz="0" w:space="0" w:color="auto"/>
        <w:bottom w:val="none" w:sz="0" w:space="0" w:color="auto"/>
        <w:right w:val="none" w:sz="0" w:space="0" w:color="auto"/>
      </w:divBdr>
      <w:divsChild>
        <w:div w:id="157428196">
          <w:marLeft w:val="0"/>
          <w:marRight w:val="0"/>
          <w:marTop w:val="0"/>
          <w:marBottom w:val="0"/>
          <w:divBdr>
            <w:top w:val="none" w:sz="0" w:space="0" w:color="auto"/>
            <w:left w:val="none" w:sz="0" w:space="0" w:color="auto"/>
            <w:bottom w:val="none" w:sz="0" w:space="0" w:color="auto"/>
            <w:right w:val="none" w:sz="0" w:space="0" w:color="auto"/>
          </w:divBdr>
          <w:divsChild>
            <w:div w:id="1861117232">
              <w:marLeft w:val="0"/>
              <w:marRight w:val="0"/>
              <w:marTop w:val="0"/>
              <w:marBottom w:val="0"/>
              <w:divBdr>
                <w:top w:val="none" w:sz="0" w:space="0" w:color="auto"/>
                <w:left w:val="none" w:sz="0" w:space="0" w:color="auto"/>
                <w:bottom w:val="none" w:sz="0" w:space="0" w:color="auto"/>
                <w:right w:val="none" w:sz="0" w:space="0" w:color="auto"/>
              </w:divBdr>
              <w:divsChild>
                <w:div w:id="16864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7255">
      <w:bodyDiv w:val="1"/>
      <w:marLeft w:val="0"/>
      <w:marRight w:val="0"/>
      <w:marTop w:val="0"/>
      <w:marBottom w:val="0"/>
      <w:divBdr>
        <w:top w:val="none" w:sz="0" w:space="0" w:color="auto"/>
        <w:left w:val="none" w:sz="0" w:space="0" w:color="auto"/>
        <w:bottom w:val="none" w:sz="0" w:space="0" w:color="auto"/>
        <w:right w:val="none" w:sz="0" w:space="0" w:color="auto"/>
      </w:divBdr>
      <w:divsChild>
        <w:div w:id="29426292">
          <w:marLeft w:val="0"/>
          <w:marRight w:val="0"/>
          <w:marTop w:val="0"/>
          <w:marBottom w:val="0"/>
          <w:divBdr>
            <w:top w:val="none" w:sz="0" w:space="0" w:color="auto"/>
            <w:left w:val="none" w:sz="0" w:space="0" w:color="auto"/>
            <w:bottom w:val="none" w:sz="0" w:space="0" w:color="auto"/>
            <w:right w:val="none" w:sz="0" w:space="0" w:color="auto"/>
          </w:divBdr>
          <w:divsChild>
            <w:div w:id="495070194">
              <w:marLeft w:val="0"/>
              <w:marRight w:val="0"/>
              <w:marTop w:val="0"/>
              <w:marBottom w:val="0"/>
              <w:divBdr>
                <w:top w:val="none" w:sz="0" w:space="0" w:color="auto"/>
                <w:left w:val="none" w:sz="0" w:space="0" w:color="auto"/>
                <w:bottom w:val="none" w:sz="0" w:space="0" w:color="auto"/>
                <w:right w:val="none" w:sz="0" w:space="0" w:color="auto"/>
              </w:divBdr>
              <w:divsChild>
                <w:div w:id="10059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400">
      <w:bodyDiv w:val="1"/>
      <w:marLeft w:val="0"/>
      <w:marRight w:val="0"/>
      <w:marTop w:val="0"/>
      <w:marBottom w:val="0"/>
      <w:divBdr>
        <w:top w:val="none" w:sz="0" w:space="0" w:color="auto"/>
        <w:left w:val="none" w:sz="0" w:space="0" w:color="auto"/>
        <w:bottom w:val="none" w:sz="0" w:space="0" w:color="auto"/>
        <w:right w:val="none" w:sz="0" w:space="0" w:color="auto"/>
      </w:divBdr>
      <w:divsChild>
        <w:div w:id="1163665024">
          <w:marLeft w:val="0"/>
          <w:marRight w:val="0"/>
          <w:marTop w:val="0"/>
          <w:marBottom w:val="0"/>
          <w:divBdr>
            <w:top w:val="none" w:sz="0" w:space="0" w:color="auto"/>
            <w:left w:val="none" w:sz="0" w:space="0" w:color="auto"/>
            <w:bottom w:val="none" w:sz="0" w:space="0" w:color="auto"/>
            <w:right w:val="none" w:sz="0" w:space="0" w:color="auto"/>
          </w:divBdr>
          <w:divsChild>
            <w:div w:id="1338579595">
              <w:marLeft w:val="0"/>
              <w:marRight w:val="0"/>
              <w:marTop w:val="0"/>
              <w:marBottom w:val="0"/>
              <w:divBdr>
                <w:top w:val="none" w:sz="0" w:space="0" w:color="auto"/>
                <w:left w:val="none" w:sz="0" w:space="0" w:color="auto"/>
                <w:bottom w:val="none" w:sz="0" w:space="0" w:color="auto"/>
                <w:right w:val="none" w:sz="0" w:space="0" w:color="auto"/>
              </w:divBdr>
              <w:divsChild>
                <w:div w:id="1616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3656">
      <w:bodyDiv w:val="1"/>
      <w:marLeft w:val="0"/>
      <w:marRight w:val="0"/>
      <w:marTop w:val="0"/>
      <w:marBottom w:val="0"/>
      <w:divBdr>
        <w:top w:val="none" w:sz="0" w:space="0" w:color="auto"/>
        <w:left w:val="none" w:sz="0" w:space="0" w:color="auto"/>
        <w:bottom w:val="none" w:sz="0" w:space="0" w:color="auto"/>
        <w:right w:val="none" w:sz="0" w:space="0" w:color="auto"/>
      </w:divBdr>
    </w:div>
    <w:div w:id="765736801">
      <w:bodyDiv w:val="1"/>
      <w:marLeft w:val="0"/>
      <w:marRight w:val="0"/>
      <w:marTop w:val="0"/>
      <w:marBottom w:val="0"/>
      <w:divBdr>
        <w:top w:val="none" w:sz="0" w:space="0" w:color="auto"/>
        <w:left w:val="none" w:sz="0" w:space="0" w:color="auto"/>
        <w:bottom w:val="none" w:sz="0" w:space="0" w:color="auto"/>
        <w:right w:val="none" w:sz="0" w:space="0" w:color="auto"/>
      </w:divBdr>
      <w:divsChild>
        <w:div w:id="997613289">
          <w:marLeft w:val="0"/>
          <w:marRight w:val="0"/>
          <w:marTop w:val="0"/>
          <w:marBottom w:val="0"/>
          <w:divBdr>
            <w:top w:val="none" w:sz="0" w:space="0" w:color="auto"/>
            <w:left w:val="none" w:sz="0" w:space="0" w:color="auto"/>
            <w:bottom w:val="none" w:sz="0" w:space="0" w:color="auto"/>
            <w:right w:val="none" w:sz="0" w:space="0" w:color="auto"/>
          </w:divBdr>
          <w:divsChild>
            <w:div w:id="241912839">
              <w:marLeft w:val="0"/>
              <w:marRight w:val="0"/>
              <w:marTop w:val="0"/>
              <w:marBottom w:val="0"/>
              <w:divBdr>
                <w:top w:val="none" w:sz="0" w:space="0" w:color="auto"/>
                <w:left w:val="none" w:sz="0" w:space="0" w:color="auto"/>
                <w:bottom w:val="none" w:sz="0" w:space="0" w:color="auto"/>
                <w:right w:val="none" w:sz="0" w:space="0" w:color="auto"/>
              </w:divBdr>
              <w:divsChild>
                <w:div w:id="297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2639">
      <w:bodyDiv w:val="1"/>
      <w:marLeft w:val="0"/>
      <w:marRight w:val="0"/>
      <w:marTop w:val="0"/>
      <w:marBottom w:val="0"/>
      <w:divBdr>
        <w:top w:val="none" w:sz="0" w:space="0" w:color="auto"/>
        <w:left w:val="none" w:sz="0" w:space="0" w:color="auto"/>
        <w:bottom w:val="none" w:sz="0" w:space="0" w:color="auto"/>
        <w:right w:val="none" w:sz="0" w:space="0" w:color="auto"/>
      </w:divBdr>
    </w:div>
    <w:div w:id="967861998">
      <w:bodyDiv w:val="1"/>
      <w:marLeft w:val="0"/>
      <w:marRight w:val="0"/>
      <w:marTop w:val="0"/>
      <w:marBottom w:val="0"/>
      <w:divBdr>
        <w:top w:val="none" w:sz="0" w:space="0" w:color="auto"/>
        <w:left w:val="none" w:sz="0" w:space="0" w:color="auto"/>
        <w:bottom w:val="none" w:sz="0" w:space="0" w:color="auto"/>
        <w:right w:val="none" w:sz="0" w:space="0" w:color="auto"/>
      </w:divBdr>
    </w:div>
    <w:div w:id="1030451801">
      <w:bodyDiv w:val="1"/>
      <w:marLeft w:val="0"/>
      <w:marRight w:val="0"/>
      <w:marTop w:val="0"/>
      <w:marBottom w:val="0"/>
      <w:divBdr>
        <w:top w:val="none" w:sz="0" w:space="0" w:color="auto"/>
        <w:left w:val="none" w:sz="0" w:space="0" w:color="auto"/>
        <w:bottom w:val="none" w:sz="0" w:space="0" w:color="auto"/>
        <w:right w:val="none" w:sz="0" w:space="0" w:color="auto"/>
      </w:divBdr>
    </w:div>
    <w:div w:id="1170174249">
      <w:bodyDiv w:val="1"/>
      <w:marLeft w:val="0"/>
      <w:marRight w:val="0"/>
      <w:marTop w:val="0"/>
      <w:marBottom w:val="0"/>
      <w:divBdr>
        <w:top w:val="none" w:sz="0" w:space="0" w:color="auto"/>
        <w:left w:val="none" w:sz="0" w:space="0" w:color="auto"/>
        <w:bottom w:val="none" w:sz="0" w:space="0" w:color="auto"/>
        <w:right w:val="none" w:sz="0" w:space="0" w:color="auto"/>
      </w:divBdr>
    </w:div>
    <w:div w:id="1774353444">
      <w:bodyDiv w:val="1"/>
      <w:marLeft w:val="0"/>
      <w:marRight w:val="0"/>
      <w:marTop w:val="0"/>
      <w:marBottom w:val="0"/>
      <w:divBdr>
        <w:top w:val="none" w:sz="0" w:space="0" w:color="auto"/>
        <w:left w:val="none" w:sz="0" w:space="0" w:color="auto"/>
        <w:bottom w:val="none" w:sz="0" w:space="0" w:color="auto"/>
        <w:right w:val="none" w:sz="0" w:space="0" w:color="auto"/>
      </w:divBdr>
    </w:div>
    <w:div w:id="2036925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migazete.gov.tr/eskiler/2010/02/20100205-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ademikdusunce.org.tr/ii-gobeklitepeden-bugune-turkiyenin-tarihi-ve-kulturel-mirasi-sempozyum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kademikkaynak.com/literatur-taramasi-nedir-ve-nasil-yapilir.html" TargetMode="External"/><Relationship Id="rId4" Type="http://schemas.openxmlformats.org/officeDocument/2006/relationships/settings" Target="settings.xml"/><Relationship Id="rId9" Type="http://schemas.openxmlformats.org/officeDocument/2006/relationships/hyperlink" Target="https://doi.org/10.48068/trad.742090"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Dur18</b:Tag>
    <b:SourceType>DocumentFromInternetSite</b:SourceType>
    <b:Guid>{64921AB9-A5E0-4ACB-9CF7-F62EE1B638EA}</b:Guid>
    <b:Author>
      <b:Author>
        <b:NameList>
          <b:Person>
            <b:Last>Duru</b:Last>
            <b:First>Bülent</b:First>
          </b:Person>
        </b:NameList>
      </b:Author>
    </b:Author>
    <b:Title>Müşterekler Nedir? Doğal, Kentsel, Sosyal Müşterekler ve Kentsel Toplumsal Hareketlere Etkileri Üzerine</b:Title>
    <b:Year>2018</b:Year>
    <b:URL>https://musterekler.sehak.org/2018/12/10/musterekler-nedir-dogal-kentsel-sosyal-musterekler-ve-kentsel-toplumsal-hareketlere-etkileri-uzerine-bulent-duru/</b:URL>
    <b:YearAccessed>2020</b:YearAccessed>
    <b:MonthAccessed>09</b:MonthAccessed>
    <b:DayAccessed>12</b:DayAccessed>
    <b:RefOrder>1</b:RefOrder>
  </b:Source>
  <b:Source>
    <b:Tag>Hei14</b:Tag>
    <b:SourceType>DocumentFromInternetSite</b:SourceType>
    <b:Guid>{7DA7C8AB-09F9-4801-BAF9-80EC73DFCB7A}</b:Guid>
    <b:Author>
      <b:Author>
        <b:Corporate>Heinrich Böll Stiftung Derneği Türkiye Temsilciliği</b:Corporate>
      </b:Author>
    </b:Author>
    <b:Title>Yeni Bir Ekonomik Sistemde Müştereklerin Rolü</b:Title>
    <b:Year>2014</b:Year>
    <b:URL>https://tr.boell.org/tr/2014/11/05/yeni-bir-ekonomik-sistemde-mustereklerin-rolu</b:URL>
    <b:YearAccessed>2020</b:YearAccessed>
    <b:MonthAccessed>07</b:MonthAccessed>
    <b:DayAccessed>13</b:DayAccessed>
    <b:RefOrder>2</b:RefOrder>
  </b:Source>
  <b:Source>
    <b:Tag>Ağı13</b:Tag>
    <b:SourceType>InternetSite</b:SourceType>
    <b:Guid>{AC82C42B-A351-47DB-B1FD-346B13346401}</b:Guid>
    <b:Title>Serbest Siyasa: Şeylerin fiyatı ‘Parklar, parklarımız’</b:Title>
    <b:Year>2013</b:Year>
    <b:URL>http://everywheretaksim.net/tr/seylerin-fiyati-parklar-parklarimiz-seven-agir/</b:URL>
    <b:Author>
      <b:Author>
        <b:NameList>
          <b:Person>
            <b:Last>Ağır</b:Last>
            <b:First>Seven</b:First>
          </b:Person>
        </b:NameList>
      </b:Author>
    </b:Author>
    <b:YearAccessed>2020</b:YearAccessed>
    <b:MonthAccessed>08</b:MonthAccessed>
    <b:DayAccessed>12</b:DayAccessed>
    <b:RefOrder>3</b:RefOrder>
  </b:Source>
  <b:Source>
    <b:Tag>Yus05</b:Tag>
    <b:SourceType>DocumentFromInternetSite</b:SourceType>
    <b:Guid>{1CA86837-3F11-41B7-9D12-7B34BDCA255B}</b:Guid>
    <b:Title>Orta Malların Trajedisi</b:Title>
    <b:Year>2005</b:Year>
    <b:Author>
      <b:Author>
        <b:NameList>
          <b:Person>
            <b:Last>Şahin</b:Last>
            <b:First>Yusuf</b:First>
          </b:Person>
        </b:NameList>
      </b:Author>
    </b:Author>
    <b:InternetSiteTitle>Ekodial</b:InternetSiteTitle>
    <b:URL>http://www.ekodialog.com/Makaleler/orta-mallarin-tradejisi.html</b:URL>
    <b:YearAccessed>2020</b:YearAccessed>
    <b:MonthAccessed>07</b:MonthAccessed>
    <b:DayAccessed>16</b:DayAccessed>
    <b:RefOrder>4</b:RefOrder>
  </b:Source>
  <b:Source>
    <b:Tag>Ere14</b:Tag>
    <b:SourceType>ArticleInAPeriodical</b:SourceType>
    <b:Guid>{6A3F0BAE-9302-4E4F-B0CB-B1D509C0F5A9}</b:Guid>
    <b:Title>Ortak kaynakların yönetimi</b:Title>
    <b:Year>2014</b:Year>
    <b:URL>https://www.cumhuriyet.com.tr/haber/ortak-kaynaklarin-yonetimi-109565</b:URL>
    <b:Author>
      <b:Author>
        <b:NameList>
          <b:Person>
            <b:Last>Eren</b:Last>
            <b:First>Ayşe</b:First>
          </b:Person>
        </b:NameList>
      </b:Author>
    </b:Author>
    <b:PeriodicalTitle>Cumhuriyet Gazetesi</b:PeriodicalTitle>
    <b:YearAccessed>2020</b:YearAccessed>
    <b:MonthAccessed>09</b:MonthAccessed>
    <b:DayAccessed>01</b:DayAccessed>
    <b:RefOrder>5</b:RefOrder>
  </b:Source>
  <b:Source>
    <b:Tag>EOs90</b:Tag>
    <b:SourceType>Book</b:SourceType>
    <b:Guid>{0C763FF6-0388-43ED-AC22-03DB962F35B0}</b:Guid>
    <b:Title>Governing the Commons</b:Title>
    <b:Year>1990</b:Year>
    <b:Author>
      <b:Author>
        <b:NameList>
          <b:Person>
            <b:Last>Ostrom</b:Last>
            <b:First>E</b:First>
          </b:Person>
        </b:NameList>
      </b:Author>
    </b:Author>
    <b:City>Cambridge</b:City>
    <b:Publisher>Cambridge Uni.Press</b:Publisher>
    <b:RefOrder>6</b:RefOrder>
  </b:Source>
  <b:Source>
    <b:Tag>Dud12</b:Tag>
    <b:SourceType>ArticleInAPeriodical</b:SourceType>
    <b:Guid>{01BC88A9-CE86-4FB1-A4AB-5DFCEC7A660A}</b:Guid>
    <b:Title>Elinor Ostrom’ un Ardından</b:Title>
    <b:Year>2012</b:Year>
    <b:URL>https://yesilgazete.org/blog/2012/06/20/elinor-ostromun-ardindan/</b:URL>
    <b:Author>
      <b:Author>
        <b:NameList>
          <b:Person>
            <b:Last>Dudu</b:Last>
            <b:First>D</b:First>
          </b:Person>
        </b:NameList>
      </b:Author>
    </b:Author>
    <b:PeriodicalTitle>Yeşil Gazete</b:PeriodicalTitle>
    <b:YearAccessed>2020</b:YearAccessed>
    <b:MonthAccessed>09</b:MonthAccessed>
    <b:DayAccessed>05</b:DayAccessed>
    <b:RefOrder>7</b:RefOrder>
  </b:Source>
  <b:Source>
    <b:Tag>Car12</b:Tag>
    <b:SourceType>InternetSite</b:SourceType>
    <b:Guid>{52412900-2523-4DFB-88EC-AFCE433767C5}</b:Guid>
    <b:Author>
      <b:Author>
        <b:NameList>
          <b:Person>
            <b:Last>Carlsson</b:Last>
            <b:First>Chris</b:First>
          </b:Person>
        </b:NameList>
      </b:Author>
    </b:Author>
    <b:Title>Interviewed: David Harvey on Rebel Cities</b:Title>
    <b:Year>2012</b:Year>
    <b:URL>https://www.shareable.net/interviewed-david-harvey-on-rebel-cities/</b:URL>
    <b:YearAccessed>2020</b:YearAccessed>
    <b:MonthAccessed>05</b:MonthAccessed>
    <b:DayAccessed>11</b:DayAccessed>
    <b:RefOrder>8</b:RefOrder>
  </b:Source>
  <b:Source>
    <b:Tag>Örn19</b:Tag>
    <b:SourceType>ArticleInAPeriodical</b:SourceType>
    <b:Guid>{F8B1C15D-2E68-4B30-B22F-54236459889B}</b:Guid>
    <b:Title>Gelişmiş ve yükselen piyasa ekonomilerinde Çevresel Kutanets Eğrisi Hipotezi'nin analizi</b:Title>
    <b:PeriodicalTitle>Çukurova Üniversitesi Sosyal Bilimler Enstitüsü Dergisi</b:PeriodicalTitle>
    <b:Year>2019</b:Year>
    <b:Pages>109-129</b:Pages>
    <b:Author>
      <b:Author>
        <b:NameList>
          <b:Person>
            <b:Last>Örnek </b:Last>
            <b:First>İbrahim</b:First>
          </b:Person>
          <b:Person>
            <b:Last>Türkmen</b:Last>
            <b:First>Sena</b:First>
          </b:Person>
        </b:NameList>
      </b:Author>
    </b:Author>
    <b:Volume>28</b:Volume>
    <b:Issue>3</b:Issue>
    <b:RefOrder>1</b:RefOrder>
  </b:Source>
  <b:Source>
    <b:Tag>Edi09</b:Tag>
    <b:SourceType>ArticleInAPeriodical</b:SourceType>
    <b:Guid>{D43BDFAF-37AE-42F8-B49C-D2A8C5E5C925}</b:Guid>
    <b:Title>Türkiye'nin sürdürülebilir enerji gelişimi</b:Title>
    <b:PeriodicalTitle>TÜBA Günce</b:PeriodicalTitle>
    <b:Year>2009</b:Year>
    <b:Pages>18-25</b:Pages>
    <b:Author>
      <b:Author>
        <b:NameList>
          <b:Person>
            <b:Last>Ediger</b:Last>
            <b:Middle>Ş</b:Middle>
            <b:First>Volkan</b:First>
          </b:Person>
        </b:NameList>
      </b:Author>
    </b:Author>
    <b:Issue>39</b:Issue>
    <b:RefOrder>2</b:RefOrder>
  </b:Source>
  <b:Source>
    <b:Tag>İşe12</b:Tag>
    <b:SourceType>ArticleInAPeriodical</b:SourceType>
    <b:Guid>{132EC9E9-29A3-4060-B6B2-E09359A14E94}</b:Guid>
    <b:Title>Türkiye’de sürdürülebilir enerji politikaları kapsamında nükleer enerjinin konumu</b:Title>
    <b:PeriodicalTitle>İstanbul Üniversitesi Siyasal Bilimler Fakültesi Dergisi</b:PeriodicalTitle>
    <b:Year>2012</b:Year>
    <b:Pages>161-180</b:Pages>
    <b:Author>
      <b:Author>
        <b:NameList>
          <b:Person>
            <b:Last>İşeri</b:Last>
            <b:First>Emre</b:First>
          </b:Person>
          <b:Person>
            <b:Last>Özen</b:Last>
            <b:First>Cem</b:First>
          </b:Person>
        </b:NameList>
      </b:Author>
    </b:Author>
    <b:Issue>47</b:Issue>
    <b:RefOrder>3</b:RefOrder>
  </b:Source>
  <b:Source>
    <b:Tag>Mat14</b:Tag>
    <b:SourceType>ArticleInAPeriodical</b:SourceType>
    <b:Guid>{D8D29F04-088B-4D3B-A029-1A3FB553E726}</b:Guid>
    <b:Title>Renewable energy technologies: panacea for world energy security and climate change</b:Title>
    <b:PeriodicalTitle>Procedia Computer Science</b:PeriodicalTitle>
    <b:Year>2014</b:Year>
    <b:Pages>731-737</b:Pages>
    <b:Author>
      <b:Author>
        <b:NameList>
          <b:Person>
            <b:Last>Mathews</b:Last>
            <b:Middle>P</b:Middle>
            <b:First>Alexander </b:First>
          </b:Person>
        </b:NameList>
      </b:Author>
    </b:Author>
    <b:Volume>32</b:Volume>
    <b:RefOrder>4</b:RefOrder>
  </b:Source>
  <b:Source>
    <b:Tag>Aky19</b:Tag>
    <b:SourceType>ArticleInAPeriodical</b:SourceType>
    <b:Guid>{396B7872-C573-4A44-9A0E-847AD067ABC4}</b:Guid>
    <b:Title>Havalimanlarında sürdürülebilir enerji yönetim modeli</b:Title>
    <b:PeriodicalTitle>Yayımlanmamış Doktora Tezi, Anadolu Üniversitesi, Eskişehir</b:PeriodicalTitle>
    <b:Year>2019</b:Year>
    <b:Author>
      <b:Author>
        <b:NameList>
          <b:Person>
            <b:Last>Akyüz</b:Last>
            <b:Middle>Kadri</b:Middle>
            <b:First>Mehmet </b:First>
          </b:Person>
        </b:NameList>
      </b:Author>
    </b:Author>
    <b:RefOrder>5</b:RefOrder>
  </b:Source>
  <b:Source>
    <b:Tag>ESM20</b:Tag>
    <b:SourceType>Book</b:SourceType>
    <b:Guid>{2CA174C9-98AA-4415-B0EC-FC9727F27155}</b:Guid>
    <b:Title>RISE 2020 regulatory inicators sustaining the momentum</b:Title>
    <b:Year>2020</b:Year>
    <b:City>Washington</b:City>
    <b:Publisher>The World Bank</b:Publisher>
    <b:Author>
      <b:Author>
        <b:NameList>
          <b:Person>
            <b:Last>ESMAP</b:Last>
          </b:Person>
          <b:Person>
            <b:Last>THE WORLD BANK</b:Last>
          </b:Person>
        </b:NameList>
      </b:Author>
    </b:Author>
    <b:RefOrder>6</b:RefOrder>
  </b:Source>
  <b:Source>
    <b:Tag>Wor201</b:Tag>
    <b:SourceType>Book</b:SourceType>
    <b:Guid>{5A8C4271-8037-42BC-8CAB-43EFF2BED538}</b:Guid>
    <b:Title>World Energy Trilemma Index</b:Title>
    <b:Year>2020</b:Year>
    <b:City>London</b:City>
    <b:Publisher>World Energy Council 2020</b:Publisher>
    <b:Author>
      <b:Author>
        <b:NameList>
          <b:Person>
            <b:Last>World Energy Councel</b:Last>
          </b:Person>
          <b:Person>
            <b:Last>Wyman</b:Last>
            <b:First>Oliver </b:First>
          </b:Person>
        </b:NameList>
      </b:Author>
    </b:Author>
    <b:RefOrder>7</b:RefOrder>
  </b:Source>
  <b:Source>
    <b:Tag>Tür201</b:Tag>
    <b:SourceType>ArticleInAPeriodical</b:SourceType>
    <b:Guid>{D8B87F04-8AFA-468D-8118-7E1BE12FB5B3}</b:Guid>
    <b:Title>ENERJİ trilemması: Türkiye üzerine bir değerlendirme</b:Title>
    <b:Year>2020</b:Year>
    <b:PeriodicalTitle>Avrasya Sosyal ve Ekonomi Araştırmaları Dergisi</b:PeriodicalTitle>
    <b:Pages>299-309</b:Pages>
    <b:Author>
      <b:Author>
        <b:NameList>
          <b:Person>
            <b:Last>Türkmen</b:Last>
            <b:First>Sena</b:First>
          </b:Person>
        </b:NameList>
      </b:Author>
    </b:Author>
    <b:Volume>7</b:Volume>
    <b:Issue>6</b:Issue>
    <b:RefOrder>8</b:RefOrder>
  </b:Source>
  <b:Source>
    <b:Tag>Wor211</b:Tag>
    <b:SourceType>Book</b:SourceType>
    <b:Guid>{D7C23319-DB5B-47EA-9150-4AE0809970B1}</b:Guid>
    <b:Title>World Enery Trilemma Index 2021</b:Title>
    <b:Year>2021</b:Year>
    <b:City>London</b:City>
    <b:Publisher>World Energy Council</b:Publisher>
    <b:Author>
      <b:Author>
        <b:NameList>
          <b:Person>
            <b:Last>World Enery Councel</b:Last>
          </b:Person>
          <b:Person>
            <b:Last>Wyman</b:Last>
            <b:First>Oliver </b:First>
          </b:Person>
        </b:NameList>
      </b:Author>
    </b:Author>
    <b:RefOrder>9</b:RefOrder>
  </b:Source>
  <b:Source>
    <b:Tag>Tür181</b:Tag>
    <b:SourceType>ArticleInAPeriodical</b:SourceType>
    <b:Guid>{49357179-4AB4-4699-8F32-33712D2BBA34}</b:Guid>
    <b:Title>Kamu harcamalarinin diış ticaret üzerindeki etkisi: G7 ülkeleri örneği</b:Title>
    <b:Year>2018</b:Year>
    <b:PeriodicalTitle>Sosyal Bilimler Dergisi</b:PeriodicalTitle>
    <b:Pages>141-156</b:Pages>
    <b:Author>
      <b:Author>
        <b:NameList>
          <b:Person>
            <b:Last>Türker</b:Last>
            <b:First>Oğuzhan</b:First>
          </b:Person>
        </b:NameList>
      </b:Author>
    </b:Author>
    <b:Issue>27</b:Issue>
    <b:RefOrder>10</b:RefOrder>
  </b:Source>
  <b:Source>
    <b:Tag>Mou21</b:Tag>
    <b:SourceType>ArticleInAPeriodical</b:SourceType>
    <b:Guid>{A0DB9B95-756C-461E-B339-E5C670D058A3}</b:Guid>
    <b:Title>Energy security in Kazakhstan: The consumers’ perspective</b:Title>
    <b:PeriodicalTitle>Energy Policy</b:PeriodicalTitle>
    <b:Year>2021</b:Year>
    <b:Pages>1-7</b:Pages>
    <b:Author>
      <b:Author>
        <b:NameList>
          <b:Person>
            <b:Last>Mouraviev</b:Last>
            <b:First>Nikolai </b:First>
          </b:Person>
        </b:NameList>
      </b:Author>
    </b:Author>
    <b:Volume>155</b:Volume>
    <b:RefOrder>11</b:RefOrder>
  </b:Source>
  <b:Source>
    <b:Tag>Biç16</b:Tag>
    <b:SourceType>ConferenceProceedings</b:SourceType>
    <b:Guid>{8FBC01C3-DE0B-4AC9-98F3-B6AA1A866DB5}</b:Guid>
    <b:Title>Sürdürülebilir enerji bağlamında dünya ve Türkiye’deki genel durum:Fırsatlar ve gelecek perspektifleri </b:Title>
    <b:Pages>1-5</b:Pages>
    <b:Year>2016</b:Year>
    <b:ConferenceName>1st International Conference on Engeneering Technology and Applied Sciences</b:ConferenceName>
    <b:City>Afyon</b:City>
    <b:Author>
      <b:Author>
        <b:NameList>
          <b:Person>
            <b:Last>Biçen</b:Last>
            <b:First>Yunus</b:First>
          </b:Person>
          <b:Person>
            <b:Last>Gürel</b:Last>
            <b:Middle>Etem</b:Middle>
            <b:First>Ali</b:First>
          </b:Person>
        </b:NameList>
      </b:Author>
    </b:Author>
    <b:RefOrder>12</b:RefOrder>
  </b:Source>
  <b:Source>
    <b:Tag>Erg161</b:Tag>
    <b:SourceType>ArticleInAPeriodical</b:SourceType>
    <b:Guid>{1C3D4D54-D09F-43DA-A492-C50BB161FCA3}</b:Guid>
    <b:Title>Sustainability Reporting Practiceses In Energy Companies With Topsis Method</b:Title>
    <b:Pages>201-222</b:Pages>
    <b:Year>2016</b:Year>
    <b:PeriodicalTitle>Muhasebe ve Finansman Dergisi</b:PeriodicalTitle>
    <b:Author>
      <b:Author>
        <b:NameList>
          <b:Person>
            <b:Last>Ergüden</b:Last>
            <b:First>Engin</b:First>
          </b:Person>
          <b:Person>
            <b:Last>Çatlıoğlu</b:Last>
            <b:First>Esra</b:First>
          </b:Person>
        </b:NameList>
      </b:Author>
    </b:Author>
    <b:Issue>71</b:Issue>
    <b:RefOrder>13</b:RefOrder>
  </b:Source>
  <b:Source>
    <b:Tag>Ulu181</b:Tag>
    <b:SourceType>ConferenceProceedings</b:SourceType>
    <b:Guid>{4D8D716B-7895-471D-BE7E-12787B56D20D}</b:Guid>
    <b:Title>Sürdürülebilir enerji odaklı bİr etkinlik ve performans analizi: AB üyesi ülkeler İle Türkiye karşılaştırması</b:Title>
    <b:Year>2018</b:Year>
    <b:Pages>335-348</b:Pages>
    <b:Author>
      <b:Author>
        <b:NameList>
          <b:Person>
            <b:Last>Uludağ</b:Last>
            <b:Middle>Serhat</b:Middle>
            <b:First>Ahmet </b:First>
          </b:Person>
          <b:Person>
            <b:Last>Doğan</b:Last>
            <b:First>Hatice</b:First>
          </b:Person>
        </b:NameList>
      </b:Author>
    </b:Author>
    <b:ConferenceName>IV. International Caucasus-central Asia Foreign Trade and Logistics</b:ConferenceName>
    <b:City>Aydın</b:City>
    <b:Publisher>UKODLK</b:Publisher>
    <b:RefOrder>14</b:RefOrder>
  </b:Source>
  <b:Source>
    <b:Tag>YuZ</b:Tag>
    <b:SourceType>ArticleInAPeriodical</b:SourceType>
    <b:Guid>{7E06D61B-6C91-4846-B763-B98B3187B394}</b:Guid>
    <b:Title>The Relationship between green supply chain performance, energy demand, economic growth and environmental sustainability: An empirical evidence from developed countries</b:Title>
    <b:Pages>479-494</b:Pages>
    <b:PeriodicalTitle>Log Forum</b:PeriodicalTitle>
    <b:Author>
      <b:Author>
        <b:NameList>
          <b:Person>
            <b:Last>Yu</b:Last>
            <b:First>Zhang </b:First>
          </b:Person>
          <b:Person>
            <b:Last>Golpîra</b:Last>
            <b:First>Hêriş </b:First>
          </b:Person>
          <b:Person>
            <b:Last> Khan</b:Last>
            <b:First>Syed Abdul Rehman</b:First>
          </b:Person>
        </b:NameList>
      </b:Author>
    </b:Author>
    <b:Volume>14</b:Volume>
    <b:Issue>4</b:Issue>
    <b:RefOrder>15</b:RefOrder>
  </b:Source>
  <b:Source>
    <b:Tag>Ale21</b:Tag>
    <b:SourceType>ArticleInAPeriodical</b:SourceType>
    <b:Guid>{28C24C00-92FE-4F00-9515-CC2A762ED974}</b:Guid>
    <b:Title>Assessing energy security in Africa based on multi-dimensional approach of principal composite analysis</b:Title>
    <b:PeriodicalTitle>Environmental Science and Pollution Research</b:PeriodicalTitle>
    <b:Year>2021</b:Year>
    <b:Pages>2158–2171</b:Pages>
    <b:Author>
      <b:Author>
        <b:NameList>
          <b:Person>
            <b:Last>Alemzero</b:Last>
            <b:Middle>Ajene</b:Middle>
            <b:First>David </b:First>
          </b:Person>
          <b:Person>
            <b:Last>Sun</b:Last>
            <b:First>Huaping </b:First>
          </b:Person>
          <b:Person>
            <b:Last>Mohsin</b:Last>
            <b:First>Muhammad </b:First>
          </b:Person>
          <b:Person>
            <b:Last>Iqbal</b:Last>
            <b:First>Nadeem </b:First>
          </b:Person>
          <b:Person>
            <b:Last>Nadeem</b:Last>
            <b:First>Muhammad </b:First>
          </b:Person>
          <b:Person>
            <b:Last>Vo</b:Last>
            <b:Middle>Vinh</b:Middle>
            <b:First>Xuan </b:First>
          </b:Person>
        </b:NameList>
      </b:Author>
    </b:Author>
    <b:Volume>28</b:Volume>
    <b:RefOrder>16</b:RefOrder>
  </b:Source>
  <b:Source>
    <b:Tag>Bib21</b:Tag>
    <b:SourceType>ArticleInAPeriodical</b:SourceType>
    <b:Guid>{A0EEA1CC-569B-4343-8FA0-5C63DEE724A0}</b:Guid>
    <b:Title>The imperativeness of biomass energy consumption to the environmental sustainability of the United States revisited</b:Title>
    <b:PeriodicalTitle>Environmental and Ecological Statistics</b:PeriodicalTitle>
    <b:Year>2021</b:Year>
    <b:Pages>821–841</b:Pages>
    <b:Author>
      <b:Author>
        <b:NameList>
          <b:Person>
            <b:Last>Bibi</b:Last>
            <b:First>Ayesha</b:First>
          </b:Person>
          <b:Person>
            <b:Last>Zhang</b:Last>
            <b:First>Xibao </b:First>
          </b:Person>
          <b:Person>
            <b:Last>Umar</b:Last>
            <b:First>Muhammad</b:First>
          </b:Person>
        </b:NameList>
      </b:Author>
    </b:Author>
    <b:Volume>28</b:Volume>
    <b:RefOrder>17</b:RefOrder>
  </b:Source>
  <b:Source>
    <b:Tag>FuF21</b:Tag>
    <b:SourceType>ArticleInAPeriodical</b:SourceType>
    <b:Guid>{76DCBC0F-CDBB-4A36-B919-B7FE80E3BCAA}</b:Guid>
    <b:Title>The dynamic role of energy security, energy equity and environmental sustainability in the dilemma of emission reduction and economic growth</b:Title>
    <b:PeriodicalTitle>Journal of Environmental Management</b:PeriodicalTitle>
    <b:Year>2021</b:Year>
    <b:Pages>1-9</b:Pages>
    <b:Author>
      <b:Author>
        <b:NameList>
          <b:Person>
            <b:Last>Fu</b:Last>
            <b:Middle>YU</b:Middle>
            <b:First>Fang </b:First>
          </b:Person>
          <b:Person>
            <b:Last>Alharthi</b:Last>
            <b:First>Majed </b:First>
          </b:Person>
          <b:Person>
            <b:Last>Bhatti</b:Last>
            <b:First>Zobia </b:First>
          </b:Person>
          <b:Person>
            <b:Last>Sun</b:Last>
            <b:First>Licheng </b:First>
          </b:Person>
          <b:Person>
            <b:Last>Rasul</b:Last>
            <b:First>Farhat </b:First>
          </b:Person>
          <b:Person>
            <b:Last>Hanif</b:Last>
            <b:First>Imran </b:First>
          </b:Person>
          <b:Person>
            <b:Last>Iqbal</b:Last>
            <b:First>Wasim </b:First>
          </b:Person>
        </b:NameList>
      </b:Author>
    </b:Author>
    <b:Volume>280</b:Volume>
    <b:RefOrder>18</b:RefOrder>
  </b:Source>
  <b:Source>
    <b:Tag>Hua211</b:Tag>
    <b:SourceType>ArticleInAPeriodical</b:SourceType>
    <b:Guid>{D6FF3684-8793-4496-AE17-5577B1D2D8AF}</b:Guid>
    <b:Title>Multi-criteria decision analysis of China’s energy security from 2008 to 2017 based on Fuzzy BWM-DEA-AR model and Malmquist Productivity Index</b:Title>
    <b:PeriodicalTitle>Energy </b:PeriodicalTitle>
    <b:Year>2021</b:Year>
    <b:Pages>1-18</b:Pages>
    <b:Author>
      <b:Author>
        <b:NameList>
          <b:Person>
            <b:Last>Huang</b:Last>
            <b:First>Beijia </b:First>
          </b:Person>
          <b:Person>
            <b:Last>Zhang </b:Last>
            <b:First>Long </b:First>
          </b:Person>
          <b:Person>
            <b:Last>Ma</b:Last>
            <b:First>Linmao</b:First>
          </b:Person>
          <b:Person>
            <b:Last>Bai</b:Last>
            <b:First>Wuliyasu </b:First>
          </b:Person>
          <b:Person>
            <b:Last>Ren</b:Last>
            <b:First>Jingzheng </b:First>
          </b:Person>
        </b:NameList>
      </b:Author>
    </b:Author>
    <b:Volume>228</b:Volume>
    <b:RefOrder>19</b:RefOrder>
  </b:Source>
  <b:Source>
    <b:Tag>Lee22</b:Tag>
    <b:SourceType>ArticleInAPeriodical</b:SourceType>
    <b:Guid>{8D36516A-9FEB-4DF7-B8A2-828D32106769}</b:Guid>
    <b:Title>The impact of energy security on income inequality: The key role of economic development</b:Title>
    <b:PeriodicalTitle>Energy</b:PeriodicalTitle>
    <b:Year>2022</b:Year>
    <b:Author>
      <b:Author>
        <b:NameList>
          <b:Person>
            <b:Last>Lee</b:Last>
            <b:First>Chien-Chiang </b:First>
          </b:Person>
          <b:Person>
            <b:Last>Xing</b:Last>
            <b:First>Wenwu </b:First>
          </b:Person>
          <b:Person>
            <b:Last>Lee</b:Last>
            <b:First>Chi-Chuan </b:First>
          </b:Person>
        </b:NameList>
      </b:Author>
    </b:Author>
    <b:Volume>242</b:Volume>
    <b:RefOrder>20</b:RefOrder>
  </b:Source>
  <b:Source>
    <b:Tag>Lla07</b:Tag>
    <b:SourceType>ArticleInAPeriodical</b:SourceType>
    <b:Guid>{0A457CF6-9FED-46A7-90D1-35DCA06020CC}</b:Guid>
    <b:Title>Choosing OWA operator weights in the field of social choice</b:Title>
    <b:PeriodicalTitle>Information Sciences</b:PeriodicalTitle>
    <b:Year>2007</b:Year>
    <b:Pages>4745–4756</b:Pages>
    <b:Author>
      <b:Author>
        <b:NameList>
          <b:Person>
            <b:Last>Llamazares</b:Last>
            <b:First>Bonifacio </b:First>
          </b:Person>
        </b:NameList>
      </b:Author>
    </b:Author>
    <b:Volume>177</b:Volume>
    <b:RefOrder>21</b:RefOrder>
  </b:Source>
  <b:Source>
    <b:Tag>Yım15</b:Tag>
    <b:SourceType>ArticleInAPeriodical</b:SourceType>
    <b:Guid>{E55A3658-B7E6-4B34-89E0-B84E1F893AFB}</b:Guid>
    <b:Title>Okul kütüphanecisinin matematiksel yöntemi ile seçimi</b:Title>
    <b:PeriodicalTitle>Millî Eğitim Dergisi</b:PeriodicalTitle>
    <b:Year>2015</b:Year>
    <b:Pages>200-217</b:Pages>
    <b:Author>
      <b:Author>
        <b:NameList>
          <b:Person>
            <b:Last>Yımaz</b:Last>
            <b:First>Murat</b:First>
          </b:Person>
        </b:NameList>
      </b:Author>
    </b:Author>
    <b:Issue>208</b:Issue>
    <b:RefOrder>22</b:RefOrder>
  </b:Source>
  <b:Source>
    <b:Tag>Bad182</b:Tag>
    <b:SourceType>ArticleInAPeriodical</b:SourceType>
    <b:Guid>{0A8DE104-6E3A-43E5-AD0C-D07E0473ACDA}</b:Guid>
    <b:Title>Site selection of desalination plant in Libya by using combinative distance-based assessment (CODAS) method</b:Title>
    <b:PeriodicalTitle>International Journal for Quality Research</b:PeriodicalTitle>
    <b:Year>2018</b:Year>
    <b:Pages>609–624</b:Pages>
    <b:Author>
      <b:Author>
        <b:NameList>
          <b:Person>
            <b:Last>Badi</b:Last>
            <b:First>Ibrahim </b:First>
          </b:Person>
          <b:Person>
            <b:Last>Ballem</b:Last>
            <b:First>Mohamed </b:First>
          </b:Person>
          <b:Person>
            <b:Last>Shetwan</b:Last>
            <b:First>Ali </b:First>
          </b:Person>
        </b:NameList>
      </b:Author>
    </b:Author>
    <b:Volume>12</b:Volume>
    <b:Issue>3</b:Issue>
    <b:RefOrder>23</b:RefOrder>
  </b:Source>
  <b:Source>
    <b:Tag>Tuş181</b:Tag>
    <b:SourceType>ArticleInAPeriodical</b:SourceType>
    <b:Guid>{6B58AF05-90BD-4BBB-AE06-E2E754467DB8}</b:Guid>
    <b:Title>Personnel assessment with CODAS and PSI methods</b:Title>
    <b:PeriodicalTitle>Alphanumeric Journal</b:PeriodicalTitle>
    <b:Year>2018</b:Year>
    <b:Pages>243-255</b:Pages>
    <b:Author>
      <b:Author>
        <b:NameList>
          <b:Person>
            <b:Last>Tuş</b:Last>
            <b:First>Ayşegül </b:First>
          </b:Person>
          <b:Person>
            <b:Last>Adalı</b:Last>
            <b:Middle>Aytaç</b:Middle>
            <b:First>Esra  </b:First>
          </b:Person>
        </b:NameList>
      </b:Author>
    </b:Author>
    <b:Volume>6</b:Volume>
    <b:Issue>2</b:Issue>
    <b:RefOrder>24</b:RefOrder>
  </b:Source>
  <b:Source>
    <b:Tag>Bad202</b:Tag>
    <b:SourceType>ArticleInAPeriodical</b:SourceType>
    <b:Guid>{1741D729-8E67-4D6A-A906-2148295D7435}</b:Guid>
    <b:Title>Landfill site selection using a novel FUCOM-CODAS model: A case study in Libya</b:Title>
    <b:PeriodicalTitle>Scientific African</b:PeriodicalTitle>
    <b:Year>2020</b:Year>
    <b:Pages>1-10</b:Pages>
    <b:Author>
      <b:Author>
        <b:NameList>
          <b:Person>
            <b:Last>Badi</b:Last>
            <b:First>Ibrahim </b:First>
          </b:Person>
          <b:Person>
            <b:Last>Kridish</b:Last>
            <b:First>Mustafa</b:First>
          </b:Person>
        </b:NameList>
      </b:Author>
    </b:Author>
    <b:Volume>9</b:Volume>
    <b:RefOrder>25</b:RefOrder>
  </b:Source>
  <b:Source>
    <b:Tag>Kir20</b:Tag>
    <b:SourceType>ArticleInAPeriodical</b:SourceType>
    <b:Guid>{0004D126-2E1B-48A3-A573-FB0404BCC99E}</b:Guid>
    <b:Title>Evaluation of airlines performance using an integrated critic and codas methodology: The case of star alliance member airlines</b:Title>
    <b:PeriodicalTitle>Studies in Business and Economics</b:PeriodicalTitle>
    <b:Year>2020</b:Year>
    <b:Pages>83-99</b:Pages>
    <b:Author>
      <b:Author>
        <b:NameList>
          <b:Person>
            <b:Last>Kiracı</b:Last>
            <b:First>Kasım</b:First>
          </b:Person>
          <b:Person>
            <b:Last>Bakır</b:Last>
            <b:First>Mahmut</b:First>
          </b:Person>
        </b:NameList>
      </b:Author>
    </b:Author>
    <b:Volume>15</b:Volume>
    <b:Issue>1</b:Issue>
    <b:RefOrder>26</b:RefOrder>
  </b:Source>
  <b:Source>
    <b:Tag>Che11</b:Tag>
    <b:SourceType>ArticleInAPeriodical</b:SourceType>
    <b:Guid>{41910C62-BE30-4C03-92C9-A986C2F990E1}</b:Guid>
    <b:Title>An OWA-TOPSIS method for multiple criteria decision analysis</b:Title>
    <b:PeriodicalTitle>Expert Systems with Applications</b:PeriodicalTitle>
    <b:Year>2011</b:Year>
    <b:Pages>5205–5211</b:Pages>
    <b:Author>
      <b:Author>
        <b:NameList>
          <b:Person>
            <b:Last>Chen</b:Last>
            <b:First>Ye </b:First>
          </b:Person>
          <b:Person>
            <b:Last>Li</b:Last>
            <b:Middle>W</b:Middle>
            <b:First>Kevin </b:First>
          </b:Person>
          <b:Person>
            <b:Last>Liu</b:Last>
            <b:First>Si-feng </b:First>
          </b:Person>
        </b:NameList>
      </b:Author>
    </b:Author>
    <b:Volume>38</b:Volume>
    <b:RefOrder>27</b:RefOrder>
  </b:Source>
  <b:Source>
    <b:Tag>DUr22</b:Tag>
    <b:SourceType>ArticleInAPeriodical</b:SourceType>
    <b:Guid>{E11808BF-D986-4CBF-A50E-18B515B42D1D}</b:Guid>
    <b:Title>OWA fuzzy regression</b:Title>
    <b:PeriodicalTitle>International Journalof Approximate Reasoning</b:PeriodicalTitle>
    <b:Year>2022</b:Year>
    <b:Pages>430–450</b:Pages>
    <b:Author>
      <b:Author>
        <b:NameList>
          <b:Person>
            <b:Last>D’Urso</b:Last>
            <b:First>Pierpaolo </b:First>
          </b:Person>
          <b:Person>
            <b:Last>Chachi</b:Last>
            <b:First>Jalal </b:First>
          </b:Person>
        </b:NameList>
      </b:Author>
    </b:Author>
    <b:Volume>142</b:Volume>
    <b:RefOrder>28</b:RefOrder>
  </b:Source>
  <b:Source>
    <b:Tag>Flo21</b:Tag>
    <b:SourceType>ArticleInAPeriodical</b:SourceType>
    <b:Guid>{BEE202C6-D386-400B-9C7C-FF8E91A98EE8}</b:Guid>
    <b:Title>Volatility GARCH models with the ordered weighted average (OWA) operators</b:Title>
    <b:PeriodicalTitle>Information Sciences</b:PeriodicalTitle>
    <b:Year>2021</b:Year>
    <b:Pages>46-61</b:Pages>
    <b:Author>
      <b:Author>
        <b:NameList>
          <b:Person>
            <b:Last>Flores-Sosa</b:Last>
            <b:First>Martha</b:First>
          </b:Person>
          <b:Person>
            <b:Last>Avilés-Ochoa</b:Last>
            <b:First>Ezequiel </b:First>
          </b:Person>
          <b:Person>
            <b:Last>Merigó</b:Last>
            <b:Middle>M</b:Middle>
            <b:First>José </b:First>
          </b:Person>
          <b:Person>
            <b:Last>Yager</b:Last>
            <b:Middle>R</b:Middle>
            <b:First>Ronald </b:First>
          </b:Person>
        </b:NameList>
      </b:Author>
    </b:Author>
    <b:Issue>565</b:Issue>
    <b:RefOrder>29</b:RefOrder>
  </b:Source>
  <b:Source>
    <b:Tag>Mok21</b:Tag>
    <b:SourceType>ArticleInAPeriodical</b:SourceType>
    <b:Guid>{5D43CF70-580F-4FC7-B7A1-541673623BB5}</b:Guid>
    <b:Title>Risk-based multi-criteria decision analysis of gas power plants placement in semi-arid regions</b:Title>
    <b:PeriodicalTitle>Energy Reports</b:PeriodicalTitle>
    <b:Year>2021</b:Year>
    <b:Pages>3362–3372</b:Pages>
    <b:Author>
      <b:Author>
        <b:NameList>
          <b:Person>
            <b:Last>Mokarram</b:Last>
            <b:First>Marzieh</b:First>
          </b:Person>
          <b:Person>
            <b:Last>Shafie-khah</b:Last>
            <b:First>Miadreza </b:First>
          </b:Person>
          <b:Person>
            <b:Last>Aghaei</b:Last>
            <b:First>Jamshid </b:First>
          </b:Person>
        </b:NameList>
      </b:Author>
    </b:Author>
    <b:Volume>7</b:Volume>
    <b:RefOrder>30</b:RefOrder>
  </b:Source>
  <b:Source>
    <b:Tag>Pér211</b:Tag>
    <b:SourceType>ArticleInAPeriodical</b:SourceType>
    <b:Guid>{86F29292-06AA-49F2-AC37-51506DECDD7B}</b:Guid>
    <b:Title>Assessment urban transport service and pythagorean fuzzy sets CODAS method: Sets CODAS Method: A case of study of ciudad juárez</b:Title>
    <b:PeriodicalTitle>Sustainability</b:PeriodicalTitle>
    <b:Year>2021</b:Year>
    <b:Pages>1-18</b:Pages>
    <b:Author>
      <b:Author>
        <b:NameList>
          <b:Person>
            <b:Last>Pérez-Dominguez</b:Last>
            <b:First>Luis </b:First>
          </b:Person>
          <b:Person>
            <b:Last>Durán</b:Last>
            <b:Middle>Almeraz </b:Middle>
            <b:First>Sara-Nohemí </b:First>
          </b:Person>
          <b:Person>
            <b:Last>López</b:Last>
            <b:Middle>Romero </b:Middle>
            <b:First>Roberto </b:First>
          </b:Person>
          <b:Person>
            <b:Last>Pérez-Olguin</b:Last>
            <b:Middle>Iván Juan </b:Middle>
            <b:First>Carlos </b:First>
          </b:Person>
          <b:Person>
            <b:Last>Luviano-Cruz</b:Last>
            <b:First>David </b:First>
          </b:Person>
          <b:Person>
            <b:Last>Gómez</b:Last>
            <b:Middle>Hernández </b:Middle>
            <b:First>Jesús Andrés </b:First>
          </b:Person>
        </b:NameList>
      </b:Author>
    </b:Author>
    <b:Volume>13</b:Volume>
    <b:RefOrder>31</b:RefOrder>
  </b:Source>
  <b:Source>
    <b:Tag>Wei21</b:Tag>
    <b:SourceType>ArticleInAPeriodical</b:SourceType>
    <b:Guid>{19AE6DCC-F2B2-4437-B3B9-9E7C97EC0FE9}</b:Guid>
    <b:Title>Green supplier selection based on codas method in probabilistic uncertain linguistic environment</b:Title>
    <b:PeriodicalTitle>Technological and Economic Development of Economy</b:PeriodicalTitle>
    <b:Year>2021</b:Year>
    <b:Pages>530–549</b:Pages>
    <b:Author>
      <b:Author>
        <b:NameList>
          <b:Person>
            <b:Last>Wei</b:Last>
            <b:First>Cun </b:First>
          </b:Person>
          <b:Person>
            <b:Last>Wu</b:Last>
            <b:First>Jiang </b:First>
          </b:Person>
          <b:Person>
            <b:Last>Guo</b:Last>
            <b:First>Yanfeng </b:First>
          </b:Person>
          <b:Person>
            <b:Last>Wei</b:Last>
            <b:First>Guiwu </b:First>
          </b:Person>
        </b:NameList>
      </b:Author>
    </b:Author>
    <b:Volume>27</b:Volume>
    <b:Issue>3</b:Issue>
    <b:RefOrder>32</b:RefOrder>
  </b:Source>
  <b:Source>
    <b:Tag>XuY21</b:Tag>
    <b:SourceType>ArticleInAPeriodical</b:SourceType>
    <b:Guid>{1E288D70-06C7-4C1F-A774-A3B3859C0DFE}</b:Guid>
    <b:Title>Research on investment environment performance evaluation of blockchain industry with intuitionistic Fuzzy CODAS method</b:Title>
    <b:PeriodicalTitle>Hindawi Scientific Programming</b:PeriodicalTitle>
    <b:Year>2021</b:Year>
    <b:Pages>1-8. DOI: https://doi.org/10.1155/2021/1387062</b:Pages>
    <b:Author>
      <b:Author>
        <b:NameList>
          <b:Person>
            <b:Last>Xu</b:Last>
            <b:First>Yong </b:First>
          </b:Person>
        </b:NameList>
      </b:Author>
    </b:Author>
    <b:RefOrder>33</b:RefOrder>
  </b:Source>
  <b:Source>
    <b:Tag>Mok22</b:Tag>
    <b:SourceType>ArticleInAPeriodical</b:SourceType>
    <b:Guid>{EEAA4F9E-72C4-46ED-8E81-5A5FE56CBBAE}</b:Guid>
    <b:Title>A multi‑criteria GIS‑based model for wind farm site selection with the least impact on environmental pollution using the OWA‑ANP method</b:Title>
    <b:PeriodicalTitle>Environmental Science and Pollution Research</b:PeriodicalTitle>
    <b:Year>2022</b:Year>
    <b:Pages>1-22. https://doi.org/10.1007/s11356-022-18839-2</b:Pages>
    <b:Author>
      <b:Author>
        <b:NameList>
          <b:Person>
            <b:Last>Mokarram</b:Last>
            <b:First>Marzieh </b:First>
          </b:Person>
          <b:Person>
            <b:Last>Pourghasemi</b:Last>
            <b:Middle>Reza </b:Middle>
            <b:First>Hamid </b:First>
          </b:Person>
          <b:Person>
            <b:Last>Mokarram</b:Last>
            <b:Middle>Jafar </b:Middle>
            <b:First>Mohammad </b:First>
          </b:Person>
        </b:NameList>
      </b:Author>
    </b:Author>
    <b:RefOrder>34</b:RefOrder>
  </b:Source>
  <b:Source>
    <b:Tag>Rez22</b:Tag>
    <b:SourceType>ArticleInAPeriodical</b:SourceType>
    <b:Guid>{B958C616-89B7-49D3-9B2A-1EC5FE5658AC}</b:Guid>
    <b:Title>A risk-based decision-making approach for identifying natural-based tourism potential areas</b:Title>
    <b:PeriodicalTitle>Journal of Outdoor Recreation and Tourism</b:PeriodicalTitle>
    <b:Year>2022</b:Year>
    <b:Pages>1-13</b:Pages>
    <b:Author>
      <b:Author>
        <b:NameList>
          <b:Person>
            <b:Last>Rezvani</b:Last>
            <b:First>Mohammadreza </b:First>
          </b:Person>
          <b:Person>
            <b:Last>Nickravesh</b:Last>
            <b:First>Fatemeh </b:First>
          </b:Person>
          <b:Person>
            <b:Last>Astaneh</b:Last>
            <b:Middle>Darban </b:Middle>
            <b:First>Alireza </b:First>
          </b:Person>
          <b:Person>
            <b:Last>Kazemi</b:Last>
            <b:First>Nasrin </b:First>
          </b:Person>
        </b:NameList>
      </b:Author>
    </b:Author>
    <b:Volume>37</b:Volume>
    <b:RefOrder>35</b:RefOrder>
  </b:Source>
  <b:Source>
    <b:Tag>Sim21</b:Tag>
    <b:SourceType>ArticleInAPeriodical</b:SourceType>
    <b:Guid>{17234B5D-5F4D-4596-8634-73E8BEA85EE2}</b:Guid>
    <b:Title>Picture fuzzy extension of the CODAS method for multi-criteria vehicle shredding facility location</b:Title>
    <b:PeriodicalTitle>Expert Systems With Applications</b:PeriodicalTitle>
    <b:Year>2021</b:Year>
    <b:Pages>1-16</b:Pages>
    <b:Author>
      <b:Author>
        <b:NameList>
          <b:Person>
            <b:Last>Simic</b:Last>
            <b:First>Vladimir </b:First>
          </b:Person>
          <b:Person>
            <b:Last>Karagöz</b:Last>
            <b:First>Selman </b:First>
          </b:Person>
          <b:Person>
            <b:Last>Deveci</b:Last>
            <b:First>Muhammet </b:First>
          </b:Person>
          <b:Person>
            <b:Last>Aydın</b:Last>
            <b:First>Nezir </b:First>
          </b:Person>
        </b:NameList>
      </b:Author>
    </b:Author>
    <b:Volume>175</b:Volume>
    <b:RefOrder>36</b:RefOrder>
  </b:Source>
  <b:Source>
    <b:Tag>Dem211</b:Tag>
    <b:SourceType>Book</b:SourceType>
    <b:Guid>{00D8CC4A-887E-40D6-ADB5-D04D2C8A5D0A}</b:Guid>
    <b:Title>Çok Kriterli Karar Verme Yöntemleri ve ÇKKV Yazılımı ile Problem Çözümü</b:Title>
    <b:Year>2021</b:Year>
    <b:Author>
      <b:Author>
        <b:NameList>
          <b:Person>
            <b:Last>Demir</b:Last>
            <b:First>Gülay</b:First>
          </b:Person>
          <b:Person>
            <b:Last>Özyalçın</b:Last>
            <b:First>Turan</b:First>
          </b:Person>
          <b:Person>
            <b:Last>Bircan </b:Last>
            <b:First>Hüdaverdi</b:First>
          </b:Person>
        </b:NameList>
      </b:Author>
    </b:Author>
    <b:City>Ankara</b:City>
    <b:Publisher>Nobel</b:Publisher>
    <b:RefOrder>37</b:RefOrder>
  </b:Source>
  <b:Source>
    <b:Tag>Emr141</b:Tag>
    <b:SourceType>ArticleInAPeriodical</b:SourceType>
    <b:Guid>{24DC0F7C-C3B4-41D3-A39B-3F55ED25F8FC}</b:Guid>
    <b:Title>Ordered weighted averaging operators 1988–2014: A Citation Based Literature Survey</b:Title>
    <b:PeriodicalTitle>International Journal of Intelligent Systems</b:PeriodicalTitle>
    <b:Year>2014</b:Year>
    <b:Pages>994–1014</b:Pages>
    <b:Author>
      <b:Author>
        <b:NameList>
          <b:Person>
            <b:Last>Emrouznejad</b:Last>
            <b:First>A</b:First>
          </b:Person>
          <b:Person>
            <b:Last>Marra</b:Last>
            <b:First>M</b:First>
          </b:Person>
        </b:NameList>
      </b:Author>
    </b:Author>
    <b:Volume>29</b:Volume>
    <b:Issue>11</b:Issue>
    <b:RefOrder>38</b:RefOrder>
  </b:Source>
  <b:Source>
    <b:Tag>Yag98</b:Tag>
    <b:SourceType>ArticleInAPeriodical</b:SourceType>
    <b:Guid>{62C83048-22CF-4717-A814-5A6850DA7ED4}</b:Guid>
    <b:Title>On ordered weighted averaging aggregation operators in multicriteria decisionmaking</b:Title>
    <b:PeriodicalTitle>IEEE Transactions on Systems, Man, and Cybernetics</b:PeriodicalTitle>
    <b:Year>1988</b:Year>
    <b:Pages>183-190</b:Pages>
    <b:Author>
      <b:Author>
        <b:NameList>
          <b:Person>
            <b:Last>Yager</b:Last>
            <b:Middle>R</b:Middle>
            <b:First>R</b:First>
          </b:Person>
        </b:NameList>
      </b:Author>
    </b:Author>
    <b:Volume>18</b:Volume>
    <b:Issue>1</b:Issue>
    <b:RefOrder>39</b:RefOrder>
  </b:Source>
  <b:Source>
    <b:Tag>Yag96</b:Tag>
    <b:SourceType>ArticleInAPeriodical</b:SourceType>
    <b:Guid>{B0480B9E-C7FE-4B60-ADB2-4135F07ED1BF}</b:Guid>
    <b:Title>Quantifier guided aggregation using OWA operators</b:Title>
    <b:PeriodicalTitle>International Journal of Intelligent Systems</b:PeriodicalTitle>
    <b:Year>1996</b:Year>
    <b:Pages>49-73</b:Pages>
    <b:Author>
      <b:Author>
        <b:NameList>
          <b:Person>
            <b:Last>Yager</b:Last>
            <b:Middle>R</b:Middle>
            <b:First>R</b:First>
          </b:Person>
        </b:NameList>
      </b:Author>
    </b:Author>
    <b:Volume>11</b:Volume>
    <b:Issue>1</b:Issue>
    <b:RefOrder>40</b:RefOrder>
  </b:Source>
  <b:Source>
    <b:Tag>Gho16</b:Tag>
    <b:SourceType>ArticleInAPeriodical</b:SourceType>
    <b:Guid>{4B3067D8-D28A-4135-A2F7-C2F98FF2A425}</b:Guid>
    <b:Title>A new combinative distance-based assessment (CODAS) method for multi-criteria decision-making</b:Title>
    <b:PeriodicalTitle>Economic Computation and Economic Cybernetics Studies and Research</b:PeriodicalTitle>
    <b:Year>2016</b:Year>
    <b:Pages>25-44</b:Pages>
    <b:Author>
      <b:Author>
        <b:NameList>
          <b:Person>
            <b:Last>Ghorabaee</b:Last>
            <b:Middle>Keshavarz</b:Middle>
            <b:First>Mehdi </b:First>
          </b:Person>
          <b:Person>
            <b:Last>Zavadskas</b:Last>
            <b:First>Kazimieras</b:First>
          </b:Person>
          <b:Person>
            <b:Last>Turskis</b:Last>
            <b:First>Zenonas</b:First>
          </b:Person>
          <b:Person>
            <b:Last>Antucheviciene</b:Last>
            <b:First>Jurgita </b:First>
          </b:Person>
        </b:NameList>
      </b:Author>
    </b:Author>
    <b:Volume>50</b:Volume>
    <b:Issue>3</b:Issue>
    <b:RefOrder>41</b:RefOrder>
  </b:Source>
  <b:Source>
    <b:Tag>Ece20</b:Tag>
    <b:SourceType>Book</b:SourceType>
    <b:Guid>{11B93F82-619C-4C75-8661-417A778D3A06}</b:Guid>
    <b:Title>Çok Kriterli Karar Verme</b:Title>
    <b:Year>2020</b:Year>
    <b:City>Ankara</b:City>
    <b:Publisher>Seçkin Yayıncılık</b:Publisher>
    <b:Author>
      <b:Author>
        <b:NameList>
          <b:Person>
            <b:Last>Ecer</b:Last>
            <b:First>Fatih</b:First>
          </b:Person>
        </b:NameList>
      </b:Author>
    </b:Author>
    <b:RefOrder>42</b:RefOrder>
  </b:Source>
  <b:Source>
    <b:Tag>EsH20</b:Tag>
    <b:SourceType>BookSection</b:SourceType>
    <b:Guid>{D270532D-1267-48C9-A3CA-B26892F65ED4}</b:Guid>
    <b:Title>CODAS Yöntemi ile Eğitim Hizmetlerine Göre İç Anadolu Bölgesindeki İllerin Değerlendirilmesi</b:Title>
    <b:Year>2020</b:Year>
    <b:Pages>319-332</b:Pages>
    <b:City>Ankara</b:City>
    <b:Publisher>Nobel Akademik Yayıncılık</b:Publisher>
    <b:BookTitle>Çok Kriterli Karar Verme Yöntemleri MS EXCEL Çözümlü Uygulamalar</b:BookTitle>
    <b:Author>
      <b:Author>
        <b:NameList>
          <b:Person>
            <b:Last>Es</b:Last>
            <b:Middle>Avni</b:Middle>
            <b:First>Hüseyin </b:First>
          </b:Person>
        </b:NameList>
      </b:Author>
      <b:BookAuthor>
        <b:NameList>
          <b:Person>
            <b:Last>Kabak</b:Last>
            <b:First>Mehmet</b:First>
          </b:Person>
          <b:Person>
            <b:Last>Çınar</b:Last>
            <b:First>Yetkin</b:First>
          </b:Person>
        </b:NameList>
      </b:BookAuthor>
    </b:Author>
    <b:RefOrder>43</b:RefOrder>
  </b:Source>
  <b:Source>
    <b:Tag>Ulu20</b:Tag>
    <b:SourceType>Book</b:SourceType>
    <b:Guid>{1BB250D0-1245-4D9A-918C-0F817901CECD}</b:Guid>
    <b:Title>Bütünleştirilmiş çok kriterli karar verme yöntemlerinin üretim sektörü uygulamaları</b:Title>
    <b:Year>2020</b:Year>
    <b:Author>
      <b:Author>
        <b:NameList>
          <b:Person>
            <b:Last>Ulutaş</b:Last>
            <b:First>Alptekin</b:First>
          </b:Person>
          <b:Person>
            <b:Last>Topal</b:Last>
            <b:First>Ayşe</b:First>
          </b:Person>
        </b:NameList>
      </b:Author>
    </b:Author>
    <b:City>Ankara</b:City>
    <b:Publisher>Akademisyen Kitapevi</b:Publisher>
    <b:RefOrder>44</b:RefOrder>
  </b:Source>
  <b:Source>
    <b:Tag>Dün04</b:Tag>
    <b:SourceType>ConferenceProceedings</b:SourceType>
    <b:Guid>{5D01313B-96A0-461C-815E-94050054B506}</b:Guid>
    <b:Title>Enerji, Çevre ve Sürdürülebilirlik</b:Title>
    <b:Year>2004</b:Year>
    <b:Pages>325-345</b:Pages>
    <b:ConferenceName>Türkiye IV. Enerji Sempozyumu,</b:ConferenceName>
    <b:City>Ankara</b:City>
    <b:Author>
      <b:Author>
        <b:NameList>
          <b:Person>
            <b:Last>Dündar</b:Last>
            <b:First>Cihan</b:First>
          </b:Person>
          <b:Person>
            <b:Last>Arıkan</b:Last>
            <b:First>Yunus</b:First>
          </b:Person>
        </b:NameList>
      </b:Author>
    </b:Author>
    <b:RefOrder>45</b:RefOrder>
  </b:Source>
  <b:Source>
    <b:Tag>Lee18</b:Tag>
    <b:SourceType>ArticleInAPeriodical</b:SourceType>
    <b:Guid>{360E6AE2-EFE7-439B-ACD2-07623D86F1B2}</b:Guid>
    <b:Title>Comparative analysis of MCDM methods for ranking renewable energy sources in Taiwan</b:Title>
    <b:Pages>883–896</b:Pages>
    <b:Year>2018</b:Year>
    <b:PeriodicalTitle>Renewable and Sustainable Energy Reviews</b:PeriodicalTitle>
    <b:Author>
      <b:Author>
        <b:NameList>
          <b:Person>
            <b:Last>Lee</b:Last>
            <b:First>Hsing-Chen </b:First>
          </b:Person>
          <b:Person>
            <b:Last>Chang</b:Last>
            <b:First>Ching-Ter</b:First>
          </b:Person>
        </b:NameList>
      </b:Author>
    </b:Author>
    <b:Volume>92</b:Volume>
    <b:RefOrder>46</b:RefOrder>
  </b:Source>
  <b:Source>
    <b:Tag>Hal13</b:Tag>
    <b:SourceType>ArticleInAPeriodical</b:SourceType>
    <b:Guid>{F972C58D-0284-4B8C-AA13-CFBDD04712BF}</b:Guid>
    <b:Title>New approaches to energy: equity, justice and vulnerability: Introduction to the special issue</b:Title>
    <b:PeriodicalTitle>Local Environment</b:PeriodicalTitle>
    <b:Year>2013</b:Year>
    <b:Pages>413-421</b:Pages>
    <b:Author>
      <b:Author>
        <b:NameList>
          <b:Person>
            <b:Last>Hall</b:Last>
            <b:Middle>Maria</b:Middle>
            <b:First>Sarah</b:First>
          </b:Person>
          <b:Person>
            <b:Last>Bulkeley</b:Last>
            <b:First>Harriet</b:First>
          </b:Person>
        </b:NameList>
      </b:Author>
    </b:Author>
    <b:Volume>18</b:Volume>
    <b:Issue>4</b:Issue>
    <b:RefOrder>47</b:RefOrder>
  </b:Source>
  <b:Source>
    <b:Tag>Boz15</b:Tag>
    <b:SourceType>ArticleInAPeriodical</b:SourceType>
    <b:Guid>{564FC675-3D09-4710-93E2-0E2ABD389CAC}</b:Guid>
    <b:Title>Renewable Energy and Sustainable Development Nexus in Selected OECD Countries</b:Title>
    <b:PeriodicalTitle>International Journal of Energy Economics and Policy</b:PeriodicalTitle>
    <b:Year>2015</b:Year>
    <b:Pages>507-514</b:Pages>
    <b:Author>
      <b:Author>
        <b:NameList>
          <b:Person>
            <b:Last>Bozkurt</b:Last>
            <b:First>Cuma </b:First>
          </b:Person>
          <b:Person>
            <b:Last>Destek</b:Last>
            <b:First>M. Akif </b:First>
          </b:Person>
        </b:NameList>
      </b:Author>
    </b:Author>
    <b:Volume>5</b:Volume>
    <b:Issue>2</b:Issue>
    <b:RefOrder>48</b:RefOrder>
  </b:Source>
  <b:Source>
    <b:Tag>Bro07</b:Tag>
    <b:SourceType>ArticleInAPeriodical</b:SourceType>
    <b:Guid>{45913D9A-3A7C-465C-A4B0-085ACFED20D7}</b:Guid>
    <b:Title>Developing an “Energy Sustainability Index” to evaluate American energy policy</b:Title>
    <b:PeriodicalTitle>Interdisciplinary Science</b:PeriodicalTitle>
    <b:Year>2007</b:Year>
    <b:Pages>335-349</b:Pages>
    <b:Author>
      <b:Author>
        <b:NameList>
          <b:Person>
            <b:Last>Brown</b:Last>
            <b:First>Marilyn A.</b:First>
          </b:Person>
          <b:Person>
            <b:Last>Sovacool</b:Last>
            <b:First>Benjamin K. </b:First>
          </b:Person>
        </b:NameList>
      </b:Author>
    </b:Author>
    <b:Volume>32</b:Volume>
    <b:Issue>4</b:Issue>
    <b:RefOrder>49</b:RefOrder>
  </b:Source>
  <b:Source>
    <b:Tag>LeT22</b:Tag>
    <b:SourceType>ArticleInAPeriodical</b:SourceType>
    <b:Guid>{3D1F7851-7430-4DF8-95C2-4D970CF6CA61}</b:Guid>
    <b:Title>Is product proximity a driver for better energy security? Global evidence of nonlinear relationships between product proximity and energy security</b:Title>
    <b:PeriodicalTitle>International Journal of Sustainable Development &amp; World Ecology. DOI: 10.1080/13504509.2022.2025500</b:PeriodicalTitle>
    <b:Year>2022</b:Year>
    <b:Author>
      <b:Author>
        <b:NameList>
          <b:Person>
            <b:Last>Le</b:Last>
            <b:First>Thanh Ha </b:First>
          </b:Person>
          <b:Person>
            <b:Last>Hoang</b:Last>
            <b:Middle> Dung </b:Middle>
            <b:First>Phuong</b:First>
          </b:Person>
          <b:Person>
            <b:Last>To</b:Last>
            <b:Middle>Thanh</b:Middle>
            <b:First>Trung </b:First>
          </b:Person>
        </b:NameList>
      </b:Author>
    </b:Author>
    <b:RefOrder>50</b:RefOrder>
  </b:Source>
  <b:Source>
    <b:Tag>Pet15</b:Tag>
    <b:SourceType>ArticleInAPeriodical</b:SourceType>
    <b:Guid>{3B40BE14-142F-4DEB-8F8A-1F3C98464442}</b:Guid>
    <b:Title>Renewable energy for continuous energy sustainability in Malaysia</b:Title>
    <b:PeriodicalTitle>RenewableandSustainableEnergyReviews</b:PeriodicalTitle>
    <b:Year>2015</b:Year>
    <b:Pages>967–981</b:Pages>
    <b:Author>
      <b:Author>
        <b:NameList>
          <b:Person>
            <b:Last>Petinrin</b:Last>
            <b:Middle>O</b:Middle>
            <b:First>J</b:First>
          </b:Person>
          <b:Person>
            <b:Last>Shaaban</b:Last>
            <b:First>Mohamed </b:First>
          </b:Person>
        </b:NameList>
      </b:Author>
    </b:Author>
    <b:Volume>50</b:Volume>
    <b:RefOrder>51</b:RefOrder>
  </b:Source>
  <b:Source>
    <b:Tag>Zha211</b:Tag>
    <b:SourceType>ArticleInAPeriodical</b:SourceType>
    <b:Guid>{9F78AF18-1B85-4A30-A225-D2738FCBB811}</b:Guid>
    <b:Title>Impacts of epidemics on energy security: an empirical analysis</b:Title>
    <b:PeriodicalTitle>Energy Research Letters</b:PeriodicalTitle>
    <b:Year>2021</b:Year>
    <b:Pages>1-4</b:Pages>
    <b:Author>
      <b:Author>
        <b:NameList>
          <b:Person>
            <b:Last>Zhao</b:Last>
            <b:First>Xin-Xin </b:First>
          </b:Person>
          <b:Person>
            <b:Last>Deng</b:Last>
            <b:First>Pei-Dong </b:First>
          </b:Person>
        </b:NameList>
      </b:Author>
    </b:Author>
    <b:Volume>2</b:Volume>
    <b:Issue>2</b:Issue>
    <b:RefOrder>52</b:RefOrder>
  </b:Source>
  <b:Source>
    <b:Tag>The01</b:Tag>
    <b:SourceType>ArticleInAPeriodical</b:SourceType>
    <b:Guid>{2C3781BA-001A-40CE-8803-1F93BC311C12}</b:Guid>
    <b:Title>The Human Development Index and Sustainability-A constructive proposal</b:Title>
    <b:PeriodicalTitle>Ecological Economics</b:PeriodicalTitle>
    <b:Year>2001</b:Year>
    <b:Pages>101-114</b:Pages>
    <b:Volume>31</b:Volume>
    <b:Issue>1</b:Issue>
    <b:Author>
      <b:Author>
        <b:NameList>
          <b:Person>
            <b:Last>Neumayer</b:Last>
            <b:First>Eric</b:First>
          </b:Person>
        </b:NameList>
      </b:Author>
    </b:Author>
    <b:RefOrder>53</b:RefOrder>
  </b:Source>
</b:Sources>
</file>

<file path=customXml/itemProps1.xml><?xml version="1.0" encoding="utf-8"?>
<ds:datastoreItem xmlns:ds="http://schemas.openxmlformats.org/officeDocument/2006/customXml" ds:itemID="{6427E907-1D5D-4BC4-A7F8-76526DEA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1243</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metinoz</dc:creator>
  <cp:keywords/>
  <dc:description/>
  <cp:lastModifiedBy>lenovo</cp:lastModifiedBy>
  <cp:revision>18</cp:revision>
  <cp:lastPrinted>2025-01-02T17:54:00Z</cp:lastPrinted>
  <dcterms:created xsi:type="dcterms:W3CDTF">2022-07-27T08:07:00Z</dcterms:created>
  <dcterms:modified xsi:type="dcterms:W3CDTF">2025-01-02T17:54:00Z</dcterms:modified>
</cp:coreProperties>
</file>