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3BBC3" w14:textId="77777777" w:rsidR="00A87311" w:rsidRPr="00181115" w:rsidRDefault="00A87311" w:rsidP="00A87311">
      <w:pPr>
        <w:spacing w:line="271" w:lineRule="auto"/>
        <w:jc w:val="center"/>
        <w:rPr>
          <w:rFonts w:ascii="Times New Roman" w:eastAsia="Times New Roman" w:hAnsi="Times New Roman"/>
          <w:b/>
          <w:sz w:val="24"/>
        </w:rPr>
      </w:pPr>
      <w:r w:rsidRPr="00181115">
        <w:rPr>
          <w:rFonts w:ascii="Times New Roman" w:eastAsia="Times New Roman" w:hAnsi="Times New Roman"/>
          <w:b/>
          <w:sz w:val="24"/>
        </w:rPr>
        <w:t>MAKALE YAZIM KURALLARI</w:t>
      </w:r>
    </w:p>
    <w:p w14:paraId="1DC172BD" w14:textId="387F9D8A" w:rsidR="00AC3A4A" w:rsidRDefault="00F867F0" w:rsidP="00A87311">
      <w:pPr>
        <w:spacing w:line="271" w:lineRule="auto"/>
        <w:ind w:left="360" w:firstLine="348"/>
        <w:jc w:val="both"/>
        <w:rPr>
          <w:rFonts w:ascii="Times New Roman" w:eastAsia="Times New Roman" w:hAnsi="Times New Roman"/>
          <w:sz w:val="24"/>
        </w:rPr>
      </w:pPr>
      <w:r>
        <w:rPr>
          <w:rFonts w:ascii="Times New Roman" w:eastAsia="Times New Roman" w:hAnsi="Times New Roman"/>
          <w:sz w:val="24"/>
        </w:rPr>
        <w:t xml:space="preserve">Kafkas </w:t>
      </w:r>
      <w:r w:rsidRPr="00F867F0">
        <w:rPr>
          <w:rFonts w:ascii="Times New Roman" w:eastAsia="Times New Roman" w:hAnsi="Times New Roman"/>
          <w:sz w:val="24"/>
        </w:rPr>
        <w:t xml:space="preserve">Üniversitesi İktisadi ve İdari Bilimler Fakültesi Dergisi (KAÜİİBFD) İktisat, İşletme, Sosyal Hizmet, Yönetim Bilişim Sistemleri, Siyaset Bilimi ve Kamu Yönetimi, Siyaset Bilimi ve Uluslararası İlişkiler, Uluslararası Ticaret ve Lojistik, Elektronik Ticaret ve Yönetimi alanlarındaki derinlemesine analiz içeren nitel/nicel araştırma ve derleme makalelerini yılda 2 kez (Haziran ve Aralık aylarında) yayınlamayı amaçlamaktadır. </w:t>
      </w:r>
      <w:r w:rsidR="00AC3A4A">
        <w:rPr>
          <w:rFonts w:ascii="Times New Roman" w:eastAsia="Times New Roman" w:hAnsi="Times New Roman"/>
          <w:sz w:val="24"/>
        </w:rPr>
        <w:t>Bu doğrultuda;</w:t>
      </w:r>
    </w:p>
    <w:p w14:paraId="50471AB4" w14:textId="3662FBA1" w:rsidR="00A87311" w:rsidRPr="00181115" w:rsidRDefault="00AC3A4A" w:rsidP="00A87311">
      <w:pPr>
        <w:spacing w:line="271" w:lineRule="auto"/>
        <w:ind w:left="360" w:firstLine="348"/>
        <w:jc w:val="both"/>
        <w:rPr>
          <w:rFonts w:ascii="Times New Roman" w:eastAsia="Times New Roman" w:hAnsi="Times New Roman"/>
          <w:sz w:val="24"/>
        </w:rPr>
      </w:pPr>
      <w:r>
        <w:rPr>
          <w:rFonts w:ascii="Times New Roman" w:eastAsia="Times New Roman" w:hAnsi="Times New Roman"/>
          <w:sz w:val="24"/>
        </w:rPr>
        <w:t>KAÜİİBFD’ye</w:t>
      </w:r>
      <w:r w:rsidR="00A87311" w:rsidRPr="00181115">
        <w:rPr>
          <w:rFonts w:ascii="Times New Roman" w:eastAsia="Times New Roman" w:hAnsi="Times New Roman"/>
          <w:sz w:val="24"/>
        </w:rPr>
        <w:t xml:space="preserve"> makale gönderecek yazarların, aşağıda genel çerçevesi belirlenmiş olan dergi yazım kurallarına dikkat etmeleri gerekmektedir.</w:t>
      </w:r>
      <w:r w:rsidR="00A87311">
        <w:rPr>
          <w:rFonts w:ascii="Times New Roman" w:eastAsia="Times New Roman" w:hAnsi="Times New Roman"/>
          <w:sz w:val="24"/>
        </w:rPr>
        <w:t xml:space="preserve"> </w:t>
      </w:r>
    </w:p>
    <w:p w14:paraId="52D856B0" w14:textId="77777777" w:rsidR="00A87311" w:rsidRDefault="00A87311" w:rsidP="00A87311">
      <w:pPr>
        <w:pStyle w:val="ListeParagraf"/>
        <w:numPr>
          <w:ilvl w:val="0"/>
          <w:numId w:val="2"/>
        </w:numPr>
        <w:jc w:val="both"/>
        <w:rPr>
          <w:rFonts w:ascii="Times New Roman" w:hAnsi="Times New Roman"/>
          <w:sz w:val="24"/>
          <w:szCs w:val="24"/>
        </w:rPr>
      </w:pPr>
      <w:bookmarkStart w:id="0" w:name="_GoBack"/>
      <w:r>
        <w:rPr>
          <w:rFonts w:ascii="Times New Roman" w:hAnsi="Times New Roman"/>
          <w:sz w:val="24"/>
          <w:szCs w:val="24"/>
        </w:rPr>
        <w:t>M</w:t>
      </w:r>
      <w:r w:rsidRPr="00BD5FC8">
        <w:rPr>
          <w:rFonts w:ascii="Times New Roman" w:hAnsi="Times New Roman"/>
          <w:sz w:val="24"/>
          <w:szCs w:val="24"/>
        </w:rPr>
        <w:t>akale metni</w:t>
      </w:r>
      <w:r>
        <w:rPr>
          <w:rFonts w:ascii="Times New Roman" w:hAnsi="Times New Roman"/>
          <w:sz w:val="24"/>
          <w:szCs w:val="24"/>
        </w:rPr>
        <w:t xml:space="preserve"> 11</w:t>
      </w:r>
      <w:r w:rsidRPr="00BD5FC8">
        <w:rPr>
          <w:rFonts w:ascii="Times New Roman" w:hAnsi="Times New Roman"/>
          <w:sz w:val="24"/>
          <w:szCs w:val="24"/>
        </w:rPr>
        <w:t xml:space="preserve"> punto Times New Roman yazı tipi ile MS Word formatında ve </w:t>
      </w:r>
      <w:r w:rsidRPr="00BD5FC8">
        <w:rPr>
          <w:rFonts w:ascii="Times New Roman" w:eastAsia="Times New Roman" w:hAnsi="Times New Roman"/>
          <w:sz w:val="24"/>
          <w:szCs w:val="24"/>
        </w:rPr>
        <w:t xml:space="preserve">en fazla 25 sayfa veya 7000 sözcük olacak şekilde </w:t>
      </w:r>
      <w:r w:rsidRPr="00BD5FC8">
        <w:rPr>
          <w:rFonts w:ascii="Times New Roman" w:hAnsi="Times New Roman"/>
          <w:sz w:val="24"/>
          <w:szCs w:val="24"/>
        </w:rPr>
        <w:t>hazırlanmalıdır.</w:t>
      </w:r>
    </w:p>
    <w:p w14:paraId="50827BF9" w14:textId="77777777" w:rsidR="00A87311" w:rsidRPr="00BD5FC8"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Sayfa düzenine göre makaleler tek satır aralığında yazılmalı ve üst, alt ve sağdan 3 cm, soldan 4 cm boşluk bırakılmalıdır.  </w:t>
      </w:r>
    </w:p>
    <w:p w14:paraId="38DAD7B9" w14:textId="77777777" w:rsidR="00A87311" w:rsidRPr="00BD5FC8"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Makale</w:t>
      </w:r>
      <w:r w:rsidRPr="00BD5FC8">
        <w:rPr>
          <w:rFonts w:ascii="Times New Roman" w:hAnsi="Times New Roman"/>
          <w:sz w:val="24"/>
          <w:szCs w:val="24"/>
        </w:rPr>
        <w:t xml:space="preserve"> başlığı </w:t>
      </w:r>
      <w:r>
        <w:rPr>
          <w:rFonts w:ascii="Times New Roman" w:hAnsi="Times New Roman"/>
          <w:sz w:val="24"/>
          <w:szCs w:val="24"/>
        </w:rPr>
        <w:t xml:space="preserve">14 punto ve </w:t>
      </w:r>
      <w:r w:rsidRPr="00BD5FC8">
        <w:rPr>
          <w:rFonts w:ascii="Times New Roman" w:hAnsi="Times New Roman"/>
          <w:sz w:val="24"/>
          <w:szCs w:val="24"/>
        </w:rPr>
        <w:t>12 sözcükten fazla olmamak kaydıyla büyük harflerle, bold biçiminde yazılmalı ve ortalanmalıdır</w:t>
      </w:r>
      <w:r>
        <w:rPr>
          <w:rFonts w:ascii="Times New Roman" w:hAnsi="Times New Roman"/>
          <w:sz w:val="24"/>
          <w:szCs w:val="24"/>
        </w:rPr>
        <w:t xml:space="preserve">. </w:t>
      </w:r>
    </w:p>
    <w:p w14:paraId="3E92ACFF" w14:textId="77777777" w:rsidR="00A87311" w:rsidRPr="00BD5FC8" w:rsidRDefault="00A87311" w:rsidP="00A87311">
      <w:pPr>
        <w:pStyle w:val="ListeParagraf"/>
        <w:numPr>
          <w:ilvl w:val="0"/>
          <w:numId w:val="2"/>
        </w:num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Yazar adları, </w:t>
      </w:r>
      <w:r w:rsidRPr="00BD5FC8">
        <w:rPr>
          <w:rFonts w:ascii="Times New Roman" w:eastAsia="Times New Roman" w:hAnsi="Times New Roman"/>
          <w:sz w:val="24"/>
          <w:szCs w:val="24"/>
        </w:rPr>
        <w:t>unvan</w:t>
      </w:r>
      <w:r>
        <w:rPr>
          <w:rFonts w:ascii="Times New Roman" w:eastAsia="Times New Roman" w:hAnsi="Times New Roman"/>
          <w:sz w:val="24"/>
          <w:szCs w:val="24"/>
        </w:rPr>
        <w:t xml:space="preserve">, üniversite, fakülte ve </w:t>
      </w:r>
      <w:r w:rsidRPr="00BD5FC8">
        <w:rPr>
          <w:rFonts w:ascii="Times New Roman" w:eastAsia="Times New Roman" w:hAnsi="Times New Roman"/>
          <w:sz w:val="24"/>
          <w:szCs w:val="24"/>
        </w:rPr>
        <w:t>elektronik posta adresleri</w:t>
      </w:r>
      <w:r>
        <w:rPr>
          <w:rFonts w:ascii="Times New Roman" w:eastAsia="Times New Roman" w:hAnsi="Times New Roman"/>
          <w:sz w:val="24"/>
          <w:szCs w:val="24"/>
        </w:rPr>
        <w:t>, adres satırı, ORCID ID,</w:t>
      </w:r>
      <w:r w:rsidRPr="00BD5FC8">
        <w:rPr>
          <w:rFonts w:ascii="Times New Roman" w:eastAsia="Times New Roman" w:hAnsi="Times New Roman"/>
          <w:sz w:val="24"/>
          <w:szCs w:val="24"/>
        </w:rPr>
        <w:t xml:space="preserve"> </w:t>
      </w:r>
      <w:r>
        <w:rPr>
          <w:rFonts w:ascii="Times New Roman" w:eastAsia="Times New Roman" w:hAnsi="Times New Roman"/>
          <w:sz w:val="24"/>
          <w:szCs w:val="24"/>
        </w:rPr>
        <w:t>b</w:t>
      </w:r>
      <w:r w:rsidRPr="00BD5FC8">
        <w:rPr>
          <w:rFonts w:ascii="Times New Roman" w:eastAsia="Times New Roman" w:hAnsi="Times New Roman"/>
          <w:sz w:val="24"/>
          <w:szCs w:val="24"/>
        </w:rPr>
        <w:t xml:space="preserve">aşlığın hemen altına </w:t>
      </w:r>
      <w:r>
        <w:rPr>
          <w:rFonts w:ascii="Times New Roman" w:eastAsia="Times New Roman" w:hAnsi="Times New Roman"/>
          <w:sz w:val="24"/>
          <w:szCs w:val="24"/>
        </w:rPr>
        <w:t xml:space="preserve">aşağıya doğru sıralanmalıdır.  </w:t>
      </w:r>
    </w:p>
    <w:p w14:paraId="1C0395D8" w14:textId="77777777" w:rsidR="00A87311" w:rsidRPr="00E202BA" w:rsidRDefault="00A87311" w:rsidP="00A87311">
      <w:pPr>
        <w:pStyle w:val="ListeParagraf"/>
        <w:numPr>
          <w:ilvl w:val="0"/>
          <w:numId w:val="2"/>
        </w:numPr>
        <w:jc w:val="both"/>
        <w:rPr>
          <w:rFonts w:ascii="Times New Roman" w:eastAsia="Times New Roman" w:hAnsi="Times New Roman"/>
          <w:sz w:val="24"/>
          <w:szCs w:val="24"/>
        </w:rPr>
      </w:pPr>
      <w:r w:rsidRPr="00BD5FC8">
        <w:rPr>
          <w:rFonts w:ascii="Times New Roman" w:eastAsia="Times New Roman" w:hAnsi="Times New Roman"/>
          <w:sz w:val="24"/>
          <w:szCs w:val="24"/>
        </w:rPr>
        <w:t>Türkçe ve İngilizce Özler m</w:t>
      </w:r>
      <w:r>
        <w:rPr>
          <w:rFonts w:ascii="Times New Roman" w:eastAsia="Times New Roman" w:hAnsi="Times New Roman"/>
          <w:sz w:val="24"/>
          <w:szCs w:val="24"/>
        </w:rPr>
        <w:t xml:space="preserve">akalenin amaç, kapsam, yöntem, bulgular ve sonucunu içerecek </w:t>
      </w:r>
      <w:r w:rsidRPr="00BD5FC8">
        <w:rPr>
          <w:rFonts w:ascii="Times New Roman" w:eastAsia="Times New Roman" w:hAnsi="Times New Roman"/>
          <w:sz w:val="24"/>
          <w:szCs w:val="24"/>
        </w:rPr>
        <w:t xml:space="preserve">şekilde </w:t>
      </w:r>
      <w:r>
        <w:rPr>
          <w:rFonts w:ascii="Times New Roman" w:eastAsia="Times New Roman" w:hAnsi="Times New Roman"/>
          <w:sz w:val="24"/>
          <w:szCs w:val="24"/>
        </w:rPr>
        <w:t>tek satır aralığında, 10</w:t>
      </w:r>
      <w:r w:rsidRPr="00BD5FC8">
        <w:rPr>
          <w:rFonts w:ascii="Times New Roman" w:eastAsia="Times New Roman" w:hAnsi="Times New Roman"/>
          <w:sz w:val="24"/>
          <w:szCs w:val="24"/>
        </w:rPr>
        <w:t xml:space="preserve"> punto ile en az 75 en fazla 150 </w:t>
      </w:r>
      <w:r w:rsidRPr="00BD5FC8">
        <w:rPr>
          <w:rFonts w:ascii="Times New Roman" w:hAnsi="Times New Roman"/>
          <w:sz w:val="24"/>
          <w:szCs w:val="24"/>
        </w:rPr>
        <w:t>ke</w:t>
      </w:r>
      <w:r>
        <w:rPr>
          <w:rFonts w:ascii="Times New Roman" w:hAnsi="Times New Roman"/>
          <w:sz w:val="24"/>
          <w:szCs w:val="24"/>
        </w:rPr>
        <w:t>lime uzunluğunda hazırlanmalı.</w:t>
      </w:r>
    </w:p>
    <w:p w14:paraId="509845D3" w14:textId="77777777" w:rsidR="00A87311" w:rsidRPr="00BD5FC8" w:rsidRDefault="00A87311" w:rsidP="00A87311">
      <w:pPr>
        <w:pStyle w:val="ListeParagraf"/>
        <w:numPr>
          <w:ilvl w:val="0"/>
          <w:numId w:val="2"/>
        </w:numPr>
        <w:jc w:val="both"/>
        <w:rPr>
          <w:rFonts w:ascii="Times New Roman" w:eastAsia="Times New Roman" w:hAnsi="Times New Roman"/>
          <w:sz w:val="24"/>
          <w:szCs w:val="24"/>
        </w:rPr>
      </w:pPr>
      <w:r>
        <w:rPr>
          <w:rFonts w:ascii="Times New Roman" w:hAnsi="Times New Roman"/>
          <w:sz w:val="24"/>
          <w:szCs w:val="24"/>
        </w:rPr>
        <w:t xml:space="preserve">Özden sonra, </w:t>
      </w:r>
      <w:r w:rsidRPr="00BD5FC8">
        <w:rPr>
          <w:rFonts w:ascii="Times New Roman" w:hAnsi="Times New Roman"/>
          <w:sz w:val="24"/>
          <w:szCs w:val="24"/>
        </w:rPr>
        <w:t xml:space="preserve">makalenin içeriği ile doğrudan </w:t>
      </w:r>
      <w:r>
        <w:rPr>
          <w:rFonts w:ascii="Times New Roman" w:hAnsi="Times New Roman"/>
          <w:sz w:val="24"/>
          <w:szCs w:val="24"/>
        </w:rPr>
        <w:t xml:space="preserve">ilgili </w:t>
      </w:r>
      <w:r w:rsidRPr="00BD5FC8">
        <w:rPr>
          <w:rFonts w:ascii="Times New Roman" w:hAnsi="Times New Roman"/>
          <w:sz w:val="24"/>
          <w:szCs w:val="24"/>
        </w:rPr>
        <w:t>3 adet anahtar kelime belirtilmelidir.</w:t>
      </w:r>
    </w:p>
    <w:p w14:paraId="7CBB9EFE" w14:textId="77777777" w:rsidR="00A87311" w:rsidRPr="00BD5FC8" w:rsidRDefault="00A87311" w:rsidP="00A87311">
      <w:pPr>
        <w:pStyle w:val="ListeParagraf"/>
        <w:numPr>
          <w:ilvl w:val="0"/>
          <w:numId w:val="2"/>
        </w:numPr>
        <w:spacing w:line="264" w:lineRule="auto"/>
        <w:ind w:right="20"/>
        <w:jc w:val="both"/>
        <w:rPr>
          <w:rFonts w:ascii="Times New Roman" w:eastAsia="Times New Roman" w:hAnsi="Times New Roman"/>
          <w:sz w:val="24"/>
          <w:szCs w:val="24"/>
        </w:rPr>
      </w:pPr>
      <w:r w:rsidRPr="00BD5FC8">
        <w:rPr>
          <w:rFonts w:ascii="Times New Roman" w:eastAsia="Times New Roman" w:hAnsi="Times New Roman"/>
          <w:sz w:val="24"/>
          <w:szCs w:val="24"/>
        </w:rPr>
        <w:t>Anahtar kelimelerin altın</w:t>
      </w:r>
      <w:r>
        <w:rPr>
          <w:rFonts w:ascii="Times New Roman" w:eastAsia="Times New Roman" w:hAnsi="Times New Roman"/>
          <w:sz w:val="24"/>
          <w:szCs w:val="24"/>
        </w:rPr>
        <w:t>a</w:t>
      </w:r>
      <w:r w:rsidRPr="00BD5FC8">
        <w:rPr>
          <w:rFonts w:ascii="Times New Roman" w:eastAsia="Times New Roman" w:hAnsi="Times New Roman"/>
          <w:sz w:val="24"/>
          <w:szCs w:val="24"/>
        </w:rPr>
        <w:t xml:space="preserve"> </w:t>
      </w:r>
      <w:r>
        <w:rPr>
          <w:rFonts w:ascii="Times New Roman" w:eastAsia="Times New Roman" w:hAnsi="Times New Roman"/>
          <w:sz w:val="24"/>
          <w:szCs w:val="24"/>
        </w:rPr>
        <w:t>3 adet JEL k</w:t>
      </w:r>
      <w:r w:rsidRPr="00BD5FC8">
        <w:rPr>
          <w:rFonts w:ascii="Times New Roman" w:eastAsia="Times New Roman" w:hAnsi="Times New Roman"/>
          <w:sz w:val="24"/>
          <w:szCs w:val="24"/>
        </w:rPr>
        <w:t>odu belirtilmelidir.</w:t>
      </w:r>
    </w:p>
    <w:p w14:paraId="44CF7354" w14:textId="77777777" w:rsidR="00A87311"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Anahtar kelimelerin altına araştırmanın alanı (Örneğin: İşletme, İktisat, Kamu Yönetimi) ve onun altında türü belirtilmelidir. (Örneğin: Araştırma, Derleme)</w:t>
      </w:r>
      <w:r w:rsidRPr="00BD5FC8">
        <w:rPr>
          <w:rFonts w:ascii="Times New Roman" w:hAnsi="Times New Roman"/>
          <w:sz w:val="24"/>
          <w:szCs w:val="24"/>
        </w:rPr>
        <w:t>.</w:t>
      </w:r>
    </w:p>
    <w:p w14:paraId="65883D7F" w14:textId="77777777" w:rsidR="00A87311"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Daha sonra ingilizce başlık, yazar bilgileri, abstract, keywords, jel codes, scope and type belirtilmelidir. </w:t>
      </w:r>
    </w:p>
    <w:p w14:paraId="36AC2520" w14:textId="77777777" w:rsidR="00A87311" w:rsidRPr="007D32B9" w:rsidRDefault="00A87311" w:rsidP="00A87311">
      <w:pPr>
        <w:pStyle w:val="ListeParagraf"/>
        <w:numPr>
          <w:ilvl w:val="0"/>
          <w:numId w:val="2"/>
        </w:numPr>
        <w:jc w:val="both"/>
        <w:rPr>
          <w:rFonts w:ascii="Times New Roman" w:eastAsia="Times New Roman" w:hAnsi="Times New Roman"/>
          <w:sz w:val="24"/>
          <w:szCs w:val="24"/>
        </w:rPr>
      </w:pPr>
      <w:r>
        <w:rPr>
          <w:rFonts w:ascii="Times New Roman" w:eastAsia="Times New Roman" w:hAnsi="Times New Roman"/>
          <w:sz w:val="24"/>
          <w:szCs w:val="24"/>
        </w:rPr>
        <w:t xml:space="preserve">Kaynakça içeriği 10 punto olarak yazılmalıdır.  </w:t>
      </w:r>
    </w:p>
    <w:p w14:paraId="05191D5D" w14:textId="1E88EF01"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Sunulan çalışmanın daha önce KAÜİİBFD’de reddedilmemiş, hakem değerlendirmesinden geçmemiş, herhangi bir yerde yayımlanmamış olması ya da, başka bir derginin incelemesinde bulunmaması gerekmektedir. Daha önce sunulan bildiriler genişletilerek ve bu durum</w:t>
      </w:r>
      <w:r w:rsidR="000D114B">
        <w:rPr>
          <w:rFonts w:ascii="Times New Roman" w:hAnsi="Times New Roman"/>
          <w:b/>
          <w:bCs/>
          <w:i/>
          <w:iCs/>
          <w:sz w:val="24"/>
          <w:szCs w:val="24"/>
        </w:rPr>
        <w:t xml:space="preserve"> makale başlığına</w:t>
      </w:r>
      <w:r w:rsidRPr="000D114B">
        <w:rPr>
          <w:rFonts w:ascii="Times New Roman" w:hAnsi="Times New Roman"/>
          <w:b/>
          <w:bCs/>
          <w:i/>
          <w:iCs/>
          <w:sz w:val="24"/>
          <w:szCs w:val="24"/>
        </w:rPr>
        <w:t xml:space="preserve"> dipnot</w:t>
      </w:r>
      <w:r w:rsidR="000D114B">
        <w:rPr>
          <w:rFonts w:ascii="Times New Roman" w:hAnsi="Times New Roman"/>
          <w:b/>
          <w:bCs/>
          <w:i/>
          <w:iCs/>
          <w:sz w:val="24"/>
          <w:szCs w:val="24"/>
        </w:rPr>
        <w:t xml:space="preserve"> verilip</w:t>
      </w:r>
      <w:r w:rsidRPr="000D114B">
        <w:rPr>
          <w:rFonts w:ascii="Times New Roman" w:hAnsi="Times New Roman"/>
          <w:b/>
          <w:bCs/>
          <w:i/>
          <w:iCs/>
          <w:sz w:val="24"/>
          <w:szCs w:val="24"/>
        </w:rPr>
        <w:t xml:space="preserve"> belirtilerek gönderilebilir. </w:t>
      </w:r>
    </w:p>
    <w:p w14:paraId="2F881901" w14:textId="77777777"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 xml:space="preserve">Sunulan çalışmaların araştırma makalesi olarak kabul edilebilmesi için derinlemesine analiz yapılması, yöntemin (nitel ya da nicel) detaylı açıklanması ya da literatüre katkı sağlayacak türde olması gerekmektedir. </w:t>
      </w:r>
    </w:p>
    <w:p w14:paraId="13341940" w14:textId="77777777"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 xml:space="preserve">Araştırma makalelerinde kullanılan yöntem (nitel ya da nicel) detaylı açıklanmalıdır. </w:t>
      </w:r>
    </w:p>
    <w:p w14:paraId="50B97694" w14:textId="77777777"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 xml:space="preserve">Araştırma makalelerinin konuya dair yeni ya da özgün görüşler içermesi gerekmektedir. </w:t>
      </w:r>
    </w:p>
    <w:p w14:paraId="7606ECCB" w14:textId="77777777"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lastRenderedPageBreak/>
        <w:t>Araştırma makalesi gönderen yazarlar, makalenin içeriğinde, çalışmanın konusuyla ilgili literatüre katkı sağlayacak bulguların, sonuçların, değerlendirmelerin ya da tartışmaların olmasına dikkat etmelidir.</w:t>
      </w:r>
    </w:p>
    <w:p w14:paraId="02B73092" w14:textId="77777777"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 xml:space="preserve">Derleme makalelerin içeriği objektif ve somut olmalıdır. </w:t>
      </w:r>
    </w:p>
    <w:p w14:paraId="48CEF83A" w14:textId="010B09D7" w:rsidR="00A87311"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Yüksek lisans ya da doktora tezinden türetilen makalelerin İngilizce yazılarak sunulması gerekmektedir.</w:t>
      </w:r>
      <w:r w:rsidR="00335074">
        <w:rPr>
          <w:rFonts w:ascii="Times New Roman" w:hAnsi="Times New Roman"/>
          <w:b/>
          <w:bCs/>
          <w:i/>
          <w:iCs/>
          <w:sz w:val="24"/>
          <w:szCs w:val="24"/>
        </w:rPr>
        <w:t xml:space="preserve"> Bu çalışmaların tezden türetildiği</w:t>
      </w:r>
      <w:r w:rsidR="006866CF">
        <w:rPr>
          <w:rFonts w:ascii="Times New Roman" w:hAnsi="Times New Roman"/>
          <w:b/>
          <w:bCs/>
          <w:i/>
          <w:iCs/>
          <w:sz w:val="24"/>
          <w:szCs w:val="24"/>
        </w:rPr>
        <w:t xml:space="preserve"> makale başlığına</w:t>
      </w:r>
      <w:r w:rsidR="006866CF" w:rsidRPr="000D114B">
        <w:rPr>
          <w:rFonts w:ascii="Times New Roman" w:hAnsi="Times New Roman"/>
          <w:b/>
          <w:bCs/>
          <w:i/>
          <w:iCs/>
          <w:sz w:val="24"/>
          <w:szCs w:val="24"/>
        </w:rPr>
        <w:t xml:space="preserve"> dipnot</w:t>
      </w:r>
      <w:r w:rsidR="006866CF">
        <w:rPr>
          <w:rFonts w:ascii="Times New Roman" w:hAnsi="Times New Roman"/>
          <w:b/>
          <w:bCs/>
          <w:i/>
          <w:iCs/>
          <w:sz w:val="24"/>
          <w:szCs w:val="24"/>
        </w:rPr>
        <w:t xml:space="preserve"> verilip</w:t>
      </w:r>
      <w:r w:rsidR="006866CF" w:rsidRPr="000D114B">
        <w:rPr>
          <w:rFonts w:ascii="Times New Roman" w:hAnsi="Times New Roman"/>
          <w:b/>
          <w:bCs/>
          <w:i/>
          <w:iCs/>
          <w:sz w:val="24"/>
          <w:szCs w:val="24"/>
        </w:rPr>
        <w:t xml:space="preserve"> belirtil</w:t>
      </w:r>
      <w:r w:rsidR="00335074">
        <w:rPr>
          <w:rFonts w:ascii="Times New Roman" w:hAnsi="Times New Roman"/>
          <w:b/>
          <w:bCs/>
          <w:i/>
          <w:iCs/>
          <w:sz w:val="24"/>
          <w:szCs w:val="24"/>
        </w:rPr>
        <w:t xml:space="preserve">melidir. </w:t>
      </w:r>
    </w:p>
    <w:p w14:paraId="2683C7D1" w14:textId="77777777" w:rsidR="000D114B" w:rsidRPr="000D114B" w:rsidRDefault="000D114B" w:rsidP="000D114B">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Yazarlar dergide yayımlanmak üzere gönderilen makaleleri araştırma ve yayın etiği kurallarına uygun olarak hazırlamış olmalıdır. Yapılan araştırmalarda etik kurul kararı gerektiren insan katılımcılardan veri elde etmeyi gerektiren araştırmalar (anket çalışmaları, laboratuvar deneyleri, alan deneyleri, mülakat, inceleme vb) için ayrı ayrı etik kurul onayı alınmış olmalı, bu onay makalede belirtilmeli ve belgelendirilmelidir.</w:t>
      </w:r>
    </w:p>
    <w:p w14:paraId="3C125641" w14:textId="5D736294" w:rsidR="000D114B" w:rsidRPr="000D114B" w:rsidRDefault="000D114B" w:rsidP="000D114B">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Fikri mülkiyet ve telif hakları: Başkalarına ait ölçek, anket, fotoğrafların kullanımı için sahiplerinden izin alınması ve bunun makale içinde belirtilmesi gereklidir.</w:t>
      </w:r>
    </w:p>
    <w:p w14:paraId="4715A2D6" w14:textId="77777777" w:rsidR="00A87311"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Makale gönderimlerinde </w:t>
      </w:r>
      <w:r w:rsidRPr="004D09B7">
        <w:rPr>
          <w:rFonts w:ascii="Times New Roman" w:hAnsi="Times New Roman"/>
          <w:b/>
          <w:sz w:val="24"/>
          <w:szCs w:val="24"/>
        </w:rPr>
        <w:t>Taahhütname</w:t>
      </w:r>
      <w:r>
        <w:rPr>
          <w:rFonts w:ascii="Times New Roman" w:hAnsi="Times New Roman"/>
          <w:sz w:val="24"/>
          <w:szCs w:val="24"/>
        </w:rPr>
        <w:t xml:space="preserve"> doldurulup imzalanarak, makale ile birlikte </w:t>
      </w:r>
      <w:r>
        <w:t xml:space="preserve">sisteme yüklenmelidir. </w:t>
      </w:r>
    </w:p>
    <w:p w14:paraId="2414CD73" w14:textId="77777777" w:rsidR="00A87311"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Dergimiz hakemli bir dergi olduğu için bir </w:t>
      </w:r>
      <w:r w:rsidRPr="00644010">
        <w:rPr>
          <w:rFonts w:ascii="Times New Roman" w:hAnsi="Times New Roman"/>
          <w:i/>
          <w:sz w:val="24"/>
          <w:szCs w:val="24"/>
        </w:rPr>
        <w:t>Hakem Değerlendirme Sistemi</w:t>
      </w:r>
      <w:r>
        <w:rPr>
          <w:rFonts w:ascii="Times New Roman" w:hAnsi="Times New Roman"/>
          <w:sz w:val="24"/>
          <w:szCs w:val="24"/>
        </w:rPr>
        <w:t xml:space="preserve"> bulunmaktadır. </w:t>
      </w:r>
    </w:p>
    <w:p w14:paraId="6EDBCAF3" w14:textId="77777777" w:rsidR="000D114B" w:rsidRDefault="00A87311" w:rsidP="00A87311">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Dergimize </w:t>
      </w:r>
      <w:r w:rsidRPr="001F2EC0">
        <w:rPr>
          <w:rFonts w:ascii="Times New Roman" w:hAnsi="Times New Roman"/>
          <w:sz w:val="24"/>
          <w:szCs w:val="24"/>
        </w:rPr>
        <w:t>gelen makaleler öncelikle Editör incelemesinden geçmektedir</w:t>
      </w:r>
      <w:r>
        <w:rPr>
          <w:rFonts w:ascii="Times New Roman" w:hAnsi="Times New Roman"/>
          <w:sz w:val="24"/>
          <w:szCs w:val="24"/>
        </w:rPr>
        <w:t>. Yazım kuralları</w:t>
      </w:r>
      <w:r w:rsidRPr="001F2EC0">
        <w:rPr>
          <w:rFonts w:ascii="Times New Roman" w:hAnsi="Times New Roman"/>
          <w:sz w:val="24"/>
          <w:szCs w:val="24"/>
        </w:rPr>
        <w:t xml:space="preserve"> </w:t>
      </w:r>
      <w:r>
        <w:rPr>
          <w:rFonts w:ascii="Times New Roman" w:hAnsi="Times New Roman"/>
          <w:sz w:val="24"/>
          <w:szCs w:val="24"/>
        </w:rPr>
        <w:t xml:space="preserve">açısından uygunluktan sonra, </w:t>
      </w:r>
      <w:r w:rsidRPr="001F2EC0">
        <w:rPr>
          <w:rFonts w:ascii="Times New Roman" w:hAnsi="Times New Roman"/>
          <w:sz w:val="24"/>
          <w:szCs w:val="24"/>
        </w:rPr>
        <w:t>iThenticate</w:t>
      </w:r>
      <w:r>
        <w:rPr>
          <w:rFonts w:ascii="Times New Roman" w:hAnsi="Times New Roman"/>
          <w:sz w:val="24"/>
          <w:szCs w:val="24"/>
        </w:rPr>
        <w:t xml:space="preserve"> </w:t>
      </w:r>
      <w:r w:rsidRPr="00B152CA">
        <w:rPr>
          <w:rFonts w:ascii="Times New Roman" w:hAnsi="Times New Roman"/>
          <w:b/>
          <w:sz w:val="24"/>
          <w:szCs w:val="24"/>
        </w:rPr>
        <w:t>intihal programında</w:t>
      </w:r>
      <w:r w:rsidRPr="001F2EC0">
        <w:rPr>
          <w:rFonts w:ascii="Times New Roman" w:hAnsi="Times New Roman"/>
          <w:sz w:val="24"/>
          <w:szCs w:val="24"/>
        </w:rPr>
        <w:t xml:space="preserve"> taran</w:t>
      </w:r>
      <w:r>
        <w:rPr>
          <w:rFonts w:ascii="Times New Roman" w:hAnsi="Times New Roman"/>
          <w:sz w:val="24"/>
          <w:szCs w:val="24"/>
        </w:rPr>
        <w:t>maktadır. M</w:t>
      </w:r>
      <w:r w:rsidRPr="001F2EC0">
        <w:rPr>
          <w:rFonts w:ascii="Times New Roman" w:hAnsi="Times New Roman"/>
          <w:sz w:val="24"/>
          <w:szCs w:val="24"/>
        </w:rPr>
        <w:t xml:space="preserve">akalede sorunlu olan “aşırı doğrudan alıntı yapılan yerler” </w:t>
      </w:r>
      <w:r>
        <w:rPr>
          <w:rFonts w:ascii="Times New Roman" w:hAnsi="Times New Roman"/>
          <w:sz w:val="24"/>
          <w:szCs w:val="24"/>
        </w:rPr>
        <w:t xml:space="preserve">varsa </w:t>
      </w:r>
      <w:r w:rsidRPr="001F2EC0">
        <w:rPr>
          <w:rFonts w:ascii="Times New Roman" w:hAnsi="Times New Roman"/>
          <w:sz w:val="24"/>
          <w:szCs w:val="24"/>
        </w:rPr>
        <w:t xml:space="preserve">yazarlara tekrar düzelttirilerek hakem sürecine alınmaktadır. </w:t>
      </w:r>
    </w:p>
    <w:p w14:paraId="4D1A8939" w14:textId="016108DB" w:rsidR="00A87311" w:rsidRPr="000D114B" w:rsidRDefault="00A87311"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 xml:space="preserve">Hakemlik sürecinde “anonim yazar anonim hakem” kuralı uygulanmaktadır. Makaleler alanında uzman en az 2 hakeme gönderilmektedir. İki hakemin görüşleri farklı olması durumunda üçüncü hakemin görüşü alınmaktadır. </w:t>
      </w:r>
      <w:r w:rsidR="000D114B" w:rsidRPr="000D114B">
        <w:rPr>
          <w:rFonts w:ascii="Times New Roman" w:hAnsi="Times New Roman"/>
          <w:b/>
          <w:bCs/>
          <w:i/>
          <w:iCs/>
          <w:sz w:val="24"/>
          <w:szCs w:val="24"/>
        </w:rPr>
        <w:t xml:space="preserve">Nihai kararı editör vermektedir. </w:t>
      </w:r>
    </w:p>
    <w:p w14:paraId="029D72BC" w14:textId="08C417F1" w:rsidR="000D114B" w:rsidRPr="000D114B" w:rsidRDefault="000D114B" w:rsidP="00A87311">
      <w:pPr>
        <w:pStyle w:val="ListeParagraf"/>
        <w:numPr>
          <w:ilvl w:val="0"/>
          <w:numId w:val="2"/>
        </w:numPr>
        <w:jc w:val="both"/>
        <w:rPr>
          <w:rFonts w:ascii="Times New Roman" w:hAnsi="Times New Roman"/>
          <w:b/>
          <w:bCs/>
          <w:i/>
          <w:iCs/>
          <w:sz w:val="24"/>
          <w:szCs w:val="24"/>
        </w:rPr>
      </w:pPr>
      <w:r w:rsidRPr="000D114B">
        <w:rPr>
          <w:rFonts w:ascii="Times New Roman" w:hAnsi="Times New Roman"/>
          <w:b/>
          <w:bCs/>
          <w:i/>
          <w:iCs/>
          <w:sz w:val="24"/>
          <w:szCs w:val="24"/>
        </w:rPr>
        <w:t>Yazım kurallarına uygun gönderilmeyen</w:t>
      </w:r>
      <w:r>
        <w:rPr>
          <w:rFonts w:ascii="Times New Roman" w:hAnsi="Times New Roman"/>
          <w:b/>
          <w:bCs/>
          <w:i/>
          <w:iCs/>
          <w:sz w:val="24"/>
          <w:szCs w:val="24"/>
        </w:rPr>
        <w:t>, gerekli olduğu halde etik kurul onayı belgelendirilmeyen</w:t>
      </w:r>
      <w:r w:rsidRPr="000D114B">
        <w:rPr>
          <w:rFonts w:ascii="Times New Roman" w:hAnsi="Times New Roman"/>
          <w:b/>
          <w:bCs/>
          <w:i/>
          <w:iCs/>
          <w:sz w:val="24"/>
          <w:szCs w:val="24"/>
        </w:rPr>
        <w:t xml:space="preserve"> ve/veya benzerlik oranı yükse</w:t>
      </w:r>
      <w:r w:rsidR="00EE757B">
        <w:rPr>
          <w:rFonts w:ascii="Times New Roman" w:hAnsi="Times New Roman"/>
          <w:b/>
          <w:bCs/>
          <w:i/>
          <w:iCs/>
          <w:sz w:val="24"/>
          <w:szCs w:val="24"/>
        </w:rPr>
        <w:t>k olan makaleler (kaynakça hariç</w:t>
      </w:r>
      <w:r w:rsidRPr="000D114B">
        <w:rPr>
          <w:rFonts w:ascii="Times New Roman" w:hAnsi="Times New Roman"/>
          <w:b/>
          <w:bCs/>
          <w:i/>
          <w:iCs/>
          <w:sz w:val="24"/>
          <w:szCs w:val="24"/>
        </w:rPr>
        <w:t xml:space="preserve"> en fazla %20) </w:t>
      </w:r>
      <w:r>
        <w:rPr>
          <w:rFonts w:ascii="Times New Roman" w:hAnsi="Times New Roman"/>
          <w:b/>
          <w:bCs/>
          <w:i/>
          <w:iCs/>
          <w:sz w:val="24"/>
          <w:szCs w:val="24"/>
        </w:rPr>
        <w:t>e</w:t>
      </w:r>
      <w:r w:rsidRPr="000D114B">
        <w:rPr>
          <w:rFonts w:ascii="Times New Roman" w:hAnsi="Times New Roman"/>
          <w:b/>
          <w:bCs/>
          <w:i/>
          <w:iCs/>
          <w:sz w:val="24"/>
          <w:szCs w:val="24"/>
        </w:rPr>
        <w:t>ditör tarafından reddedil</w:t>
      </w:r>
      <w:r>
        <w:rPr>
          <w:rFonts w:ascii="Times New Roman" w:hAnsi="Times New Roman"/>
          <w:b/>
          <w:bCs/>
          <w:i/>
          <w:iCs/>
          <w:sz w:val="24"/>
          <w:szCs w:val="24"/>
        </w:rPr>
        <w:t>ebil</w:t>
      </w:r>
      <w:r w:rsidRPr="000D114B">
        <w:rPr>
          <w:rFonts w:ascii="Times New Roman" w:hAnsi="Times New Roman"/>
          <w:b/>
          <w:bCs/>
          <w:i/>
          <w:iCs/>
          <w:sz w:val="24"/>
          <w:szCs w:val="24"/>
        </w:rPr>
        <w:t>mektedir.</w:t>
      </w:r>
    </w:p>
    <w:p w14:paraId="0E0F1E63" w14:textId="77777777" w:rsidR="00A87311" w:rsidRDefault="00A87311" w:rsidP="00A87311">
      <w:pPr>
        <w:pStyle w:val="ListeParagraf"/>
        <w:numPr>
          <w:ilvl w:val="0"/>
          <w:numId w:val="2"/>
        </w:numPr>
        <w:jc w:val="both"/>
        <w:rPr>
          <w:rFonts w:ascii="Times New Roman" w:eastAsia="Times New Roman" w:hAnsi="Times New Roman"/>
          <w:sz w:val="24"/>
          <w:szCs w:val="24"/>
        </w:rPr>
      </w:pPr>
      <w:bookmarkStart w:id="1" w:name="OLE_LINK11"/>
      <w:bookmarkStart w:id="2" w:name="OLE_LINK12"/>
      <w:r>
        <w:rPr>
          <w:rFonts w:ascii="Times New Roman" w:eastAsia="Times New Roman" w:hAnsi="Times New Roman"/>
          <w:sz w:val="24"/>
          <w:szCs w:val="24"/>
        </w:rPr>
        <w:t xml:space="preserve">Örnek makale gönderim </w:t>
      </w:r>
      <w:r w:rsidRPr="00B152CA">
        <w:rPr>
          <w:rFonts w:ascii="Times New Roman" w:eastAsia="Times New Roman" w:hAnsi="Times New Roman"/>
          <w:i/>
          <w:sz w:val="24"/>
          <w:szCs w:val="24"/>
        </w:rPr>
        <w:t>Taslağı</w:t>
      </w:r>
      <w:r>
        <w:rPr>
          <w:rFonts w:ascii="Times New Roman" w:eastAsia="Times New Roman" w:hAnsi="Times New Roman"/>
          <w:sz w:val="24"/>
          <w:szCs w:val="24"/>
        </w:rPr>
        <w:t xml:space="preserve"> Ek 1’de gösterilmiştir.   </w:t>
      </w:r>
    </w:p>
    <w:p w14:paraId="750D64CC" w14:textId="77777777" w:rsidR="00A87311" w:rsidRPr="00D87187" w:rsidRDefault="00A87311" w:rsidP="00A87311">
      <w:pPr>
        <w:pStyle w:val="ListeParagraf"/>
        <w:numPr>
          <w:ilvl w:val="0"/>
          <w:numId w:val="2"/>
        </w:numPr>
        <w:jc w:val="both"/>
        <w:rPr>
          <w:rFonts w:ascii="Times New Roman" w:hAnsi="Times New Roman"/>
          <w:sz w:val="24"/>
          <w:szCs w:val="24"/>
        </w:rPr>
      </w:pPr>
      <w:r>
        <w:rPr>
          <w:rFonts w:ascii="Times New Roman" w:eastAsia="Times New Roman" w:hAnsi="Times New Roman"/>
          <w:sz w:val="24"/>
          <w:szCs w:val="24"/>
        </w:rPr>
        <w:t>Metin içi atıf</w:t>
      </w:r>
      <w:r w:rsidRPr="001F2EC0">
        <w:rPr>
          <w:rFonts w:ascii="Times New Roman" w:eastAsia="Times New Roman" w:hAnsi="Times New Roman"/>
          <w:sz w:val="24"/>
          <w:szCs w:val="24"/>
        </w:rPr>
        <w:t xml:space="preserve"> gösterim</w:t>
      </w:r>
      <w:bookmarkEnd w:id="1"/>
      <w:bookmarkEnd w:id="2"/>
      <w:r w:rsidRPr="001F2EC0">
        <w:rPr>
          <w:rFonts w:ascii="Times New Roman" w:eastAsia="Times New Roman" w:hAnsi="Times New Roman"/>
          <w:sz w:val="24"/>
          <w:szCs w:val="24"/>
        </w:rPr>
        <w:t xml:space="preserve">i ve kaynakça yazımında </w:t>
      </w:r>
      <w:r w:rsidRPr="001F2EC0">
        <w:rPr>
          <w:rFonts w:ascii="Times New Roman" w:eastAsia="Times New Roman" w:hAnsi="Times New Roman"/>
          <w:b/>
          <w:sz w:val="24"/>
          <w:szCs w:val="24"/>
        </w:rPr>
        <w:t>APA 6.</w:t>
      </w:r>
      <w:r w:rsidRPr="001F2EC0">
        <w:rPr>
          <w:rFonts w:ascii="Times New Roman" w:eastAsia="Times New Roman" w:hAnsi="Times New Roman"/>
          <w:sz w:val="24"/>
          <w:szCs w:val="24"/>
        </w:rPr>
        <w:t xml:space="preserve"> Basım kuralları uygulanmalıdır. Atıf (gönder</w:t>
      </w:r>
      <w:r>
        <w:rPr>
          <w:rFonts w:ascii="Times New Roman" w:eastAsia="Times New Roman" w:hAnsi="Times New Roman"/>
          <w:sz w:val="24"/>
          <w:szCs w:val="24"/>
        </w:rPr>
        <w:t xml:space="preserve">me) ve Kaynakça yazım örnekleri Ek 2’de gösterilmiştir.  </w:t>
      </w:r>
    </w:p>
    <w:bookmarkEnd w:id="0"/>
    <w:p w14:paraId="77FAB1B8" w14:textId="4BD607B7" w:rsidR="00A87311" w:rsidRDefault="00A87311" w:rsidP="00A87311">
      <w:pPr>
        <w:jc w:val="both"/>
        <w:rPr>
          <w:rFonts w:ascii="Times New Roman" w:hAnsi="Times New Roman"/>
          <w:sz w:val="24"/>
          <w:szCs w:val="24"/>
        </w:rPr>
      </w:pPr>
    </w:p>
    <w:p w14:paraId="6CF2DEBB" w14:textId="3C579150" w:rsidR="00A87311" w:rsidRDefault="00A87311" w:rsidP="00A87311">
      <w:pPr>
        <w:jc w:val="both"/>
        <w:rPr>
          <w:rFonts w:ascii="Times New Roman" w:hAnsi="Times New Roman"/>
          <w:sz w:val="24"/>
          <w:szCs w:val="24"/>
        </w:rPr>
      </w:pPr>
    </w:p>
    <w:p w14:paraId="066E7AC4" w14:textId="5768565E" w:rsidR="00A87311" w:rsidRDefault="00A87311" w:rsidP="00A87311">
      <w:pPr>
        <w:jc w:val="both"/>
        <w:rPr>
          <w:rFonts w:ascii="Times New Roman" w:hAnsi="Times New Roman"/>
          <w:sz w:val="24"/>
          <w:szCs w:val="24"/>
        </w:rPr>
      </w:pPr>
    </w:p>
    <w:p w14:paraId="58C63195" w14:textId="46690E60" w:rsidR="00A87311" w:rsidRDefault="00A87311" w:rsidP="00A87311">
      <w:pPr>
        <w:jc w:val="both"/>
        <w:rPr>
          <w:rFonts w:ascii="Times New Roman" w:hAnsi="Times New Roman"/>
          <w:sz w:val="24"/>
          <w:szCs w:val="24"/>
        </w:rPr>
      </w:pPr>
    </w:p>
    <w:p w14:paraId="47594C45" w14:textId="47CFD346" w:rsidR="00A87311" w:rsidRDefault="00A87311" w:rsidP="00A87311">
      <w:pPr>
        <w:jc w:val="both"/>
        <w:rPr>
          <w:rFonts w:ascii="Times New Roman" w:hAnsi="Times New Roman"/>
          <w:sz w:val="24"/>
          <w:szCs w:val="24"/>
        </w:rPr>
      </w:pPr>
    </w:p>
    <w:p w14:paraId="2D4ADD55" w14:textId="77777777" w:rsidR="00AC3A4A" w:rsidRDefault="00AC3A4A" w:rsidP="002E0F7F">
      <w:pPr>
        <w:spacing w:line="237" w:lineRule="auto"/>
        <w:rPr>
          <w:rFonts w:ascii="Times New Roman" w:hAnsi="Times New Roman"/>
          <w:sz w:val="24"/>
          <w:szCs w:val="24"/>
        </w:rPr>
      </w:pPr>
    </w:p>
    <w:p w14:paraId="7A5DA44D" w14:textId="53DF018A" w:rsidR="002E0F7F" w:rsidRDefault="002E0F7F" w:rsidP="002E0F7F">
      <w:pPr>
        <w:spacing w:line="237" w:lineRule="auto"/>
        <w:rPr>
          <w:rFonts w:ascii="Times New Roman" w:eastAsia="Times New Roman" w:hAnsi="Times New Roman"/>
          <w:i/>
        </w:rPr>
      </w:pPr>
      <w:r>
        <w:rPr>
          <w:rFonts w:ascii="Times New Roman" w:eastAsia="Times New Roman" w:hAnsi="Times New Roman"/>
          <w:i/>
        </w:rPr>
        <w:t>EK 1:Örnek Makale Gönderim Taslağı</w:t>
      </w:r>
    </w:p>
    <w:p w14:paraId="294A13B7" w14:textId="77882674" w:rsidR="001D5E4E" w:rsidRDefault="002E0F7F" w:rsidP="007C6057">
      <w:pPr>
        <w:spacing w:line="237" w:lineRule="auto"/>
        <w:ind w:left="708" w:firstLine="708"/>
        <w:rPr>
          <w:rFonts w:ascii="Times New Roman" w:eastAsia="Times New Roman" w:hAnsi="Times New Roman"/>
        </w:rPr>
      </w:pPr>
      <w:r w:rsidRPr="001D5E4E">
        <w:rPr>
          <w:rFonts w:ascii="Times New Roman" w:eastAsia="Times New Roman" w:hAnsi="Times New Roman"/>
          <w:b/>
          <w:sz w:val="28"/>
          <w:szCs w:val="28"/>
        </w:rPr>
        <w:t>MAKALE ADI (14 PUNTO, BOLD</w:t>
      </w:r>
      <w:r w:rsidR="001D5E4E" w:rsidRPr="001D5E4E">
        <w:rPr>
          <w:rFonts w:ascii="Times New Roman" w:eastAsia="Times New Roman" w:hAnsi="Times New Roman"/>
          <w:b/>
          <w:sz w:val="28"/>
          <w:szCs w:val="28"/>
        </w:rPr>
        <w:t>, en fazla 12 sözcük</w:t>
      </w:r>
      <w:r w:rsidRPr="001D5E4E">
        <w:rPr>
          <w:rFonts w:ascii="Times New Roman" w:eastAsia="Times New Roman" w:hAnsi="Times New Roman"/>
          <w:b/>
          <w:sz w:val="28"/>
          <w:szCs w:val="28"/>
        </w:rPr>
        <w:t>)</w:t>
      </w:r>
      <w:r w:rsidR="005F54B9">
        <w:rPr>
          <w:rStyle w:val="DipnotBavurusu"/>
          <w:rFonts w:ascii="Times New Roman" w:eastAsia="Times New Roman" w:hAnsi="Times New Roman"/>
          <w:b/>
          <w:sz w:val="28"/>
          <w:szCs w:val="28"/>
        </w:rPr>
        <w:footnoteReference w:id="1"/>
      </w:r>
    </w:p>
    <w:p w14:paraId="19E312F3" w14:textId="77777777" w:rsidR="002E0F7F" w:rsidRPr="00AD044A" w:rsidRDefault="00AD044A" w:rsidP="001D5E4E">
      <w:pPr>
        <w:pStyle w:val="AralkYok"/>
        <w:jc w:val="center"/>
        <w:rPr>
          <w:rFonts w:ascii="Times New Roman" w:hAnsi="Times New Roman" w:cs="Times New Roman"/>
        </w:rPr>
      </w:pPr>
      <w:r>
        <w:rPr>
          <w:rFonts w:ascii="Times New Roman" w:hAnsi="Times New Roman" w:cs="Times New Roman"/>
        </w:rPr>
        <w:t>YAZAR1 ADI (11</w:t>
      </w:r>
      <w:r w:rsidR="002E0F7F" w:rsidRPr="00AD044A">
        <w:rPr>
          <w:rFonts w:ascii="Times New Roman" w:hAnsi="Times New Roman" w:cs="Times New Roman"/>
        </w:rPr>
        <w:t xml:space="preserve"> PUNTO)</w:t>
      </w:r>
    </w:p>
    <w:p w14:paraId="375AA1FC" w14:textId="77777777" w:rsidR="002E0F7F" w:rsidRPr="00AD044A" w:rsidRDefault="00AD044A" w:rsidP="001D5E4E">
      <w:pPr>
        <w:pStyle w:val="AralkYok"/>
        <w:jc w:val="center"/>
        <w:rPr>
          <w:rFonts w:ascii="Times New Roman" w:hAnsi="Times New Roman" w:cs="Times New Roman"/>
        </w:rPr>
      </w:pPr>
      <w:r>
        <w:rPr>
          <w:rFonts w:ascii="Times New Roman" w:hAnsi="Times New Roman" w:cs="Times New Roman"/>
        </w:rPr>
        <w:t>Unvan, (11</w:t>
      </w:r>
      <w:r w:rsidR="002E0F7F" w:rsidRPr="00AD044A">
        <w:rPr>
          <w:rFonts w:ascii="Times New Roman" w:hAnsi="Times New Roman" w:cs="Times New Roman"/>
        </w:rPr>
        <w:t xml:space="preserve"> punto)</w:t>
      </w:r>
    </w:p>
    <w:p w14:paraId="2B0512BF" w14:textId="77777777" w:rsidR="001D5E4E" w:rsidRPr="00AD044A" w:rsidRDefault="002E0F7F" w:rsidP="001D5E4E">
      <w:pPr>
        <w:pStyle w:val="AralkYok"/>
        <w:jc w:val="center"/>
        <w:rPr>
          <w:rFonts w:ascii="Times New Roman" w:hAnsi="Times New Roman" w:cs="Times New Roman"/>
        </w:rPr>
      </w:pPr>
      <w:r w:rsidRPr="00AD044A">
        <w:rPr>
          <w:rFonts w:ascii="Times New Roman" w:hAnsi="Times New Roman" w:cs="Times New Roman"/>
        </w:rPr>
        <w:t>Üniver</w:t>
      </w:r>
      <w:r w:rsidR="00AD044A">
        <w:rPr>
          <w:rFonts w:ascii="Times New Roman" w:hAnsi="Times New Roman" w:cs="Times New Roman"/>
        </w:rPr>
        <w:t>sitesi (11</w:t>
      </w:r>
      <w:r w:rsidR="001D5E4E" w:rsidRPr="00AD044A">
        <w:rPr>
          <w:rFonts w:ascii="Times New Roman" w:hAnsi="Times New Roman" w:cs="Times New Roman"/>
        </w:rPr>
        <w:t xml:space="preserve"> Punto)</w:t>
      </w:r>
    </w:p>
    <w:p w14:paraId="7CACE6D3" w14:textId="435B0329" w:rsidR="001D5E4E" w:rsidRDefault="001D5E4E" w:rsidP="001D5E4E">
      <w:pPr>
        <w:pStyle w:val="AralkYok"/>
        <w:jc w:val="center"/>
        <w:rPr>
          <w:rFonts w:ascii="Times New Roman" w:hAnsi="Times New Roman" w:cs="Times New Roman"/>
        </w:rPr>
      </w:pPr>
      <w:r w:rsidRPr="00AD044A">
        <w:rPr>
          <w:rFonts w:ascii="Times New Roman" w:hAnsi="Times New Roman" w:cs="Times New Roman"/>
        </w:rPr>
        <w:t>Fa</w:t>
      </w:r>
      <w:r w:rsidR="00AD044A">
        <w:rPr>
          <w:rFonts w:ascii="Times New Roman" w:hAnsi="Times New Roman" w:cs="Times New Roman"/>
        </w:rPr>
        <w:t>kültesi (11</w:t>
      </w:r>
      <w:r w:rsidRPr="00AD044A">
        <w:rPr>
          <w:rFonts w:ascii="Times New Roman" w:hAnsi="Times New Roman" w:cs="Times New Roman"/>
        </w:rPr>
        <w:t xml:space="preserve"> </w:t>
      </w:r>
      <w:r w:rsidR="002E0F7F" w:rsidRPr="00AD044A">
        <w:rPr>
          <w:rFonts w:ascii="Times New Roman" w:hAnsi="Times New Roman" w:cs="Times New Roman"/>
        </w:rPr>
        <w:t>Punto),</w:t>
      </w:r>
    </w:p>
    <w:p w14:paraId="10202AC3" w14:textId="29B9DCB9" w:rsidR="002E0F7F" w:rsidRPr="00AD044A" w:rsidRDefault="007C6057" w:rsidP="001D5E4E">
      <w:pPr>
        <w:pStyle w:val="AralkYok"/>
        <w:jc w:val="center"/>
        <w:rPr>
          <w:rFonts w:ascii="Times New Roman" w:hAnsi="Times New Roman" w:cs="Times New Roman"/>
        </w:rPr>
      </w:pPr>
      <w:r>
        <w:rPr>
          <w:rFonts w:ascii="Times New Roman" w:hAnsi="Times New Roman" w:cs="Times New Roman"/>
        </w:rPr>
        <w:t>Adres (İl, Ülke) (11 Punto),</w:t>
      </w:r>
      <w:r w:rsidRPr="007C6057">
        <w:rPr>
          <w:rFonts w:ascii="Times New Roman" w:hAnsi="Times New Roman" w:cs="Times New Roman"/>
        </w:rPr>
        <w:t xml:space="preserve"> </w:t>
      </w:r>
      <w:r w:rsidRPr="007C6057">
        <w:rPr>
          <w:rFonts w:ascii="Times New Roman" w:hAnsi="Times New Roman" w:cs="Times New Roman"/>
        </w:rPr>
        <w:cr/>
      </w:r>
      <w:r w:rsidR="002E0F7F" w:rsidRPr="00AD044A">
        <w:rPr>
          <w:rFonts w:ascii="Times New Roman" w:hAnsi="Times New Roman" w:cs="Times New Roman"/>
        </w:rPr>
        <w:t>e-posta</w:t>
      </w:r>
      <w:r w:rsidR="001D5E4E" w:rsidRPr="00AD044A">
        <w:rPr>
          <w:rFonts w:ascii="Times New Roman" w:hAnsi="Times New Roman" w:cs="Times New Roman"/>
        </w:rPr>
        <w:t xml:space="preserve"> </w:t>
      </w:r>
      <w:r w:rsidR="00AD044A">
        <w:rPr>
          <w:rFonts w:ascii="Times New Roman" w:hAnsi="Times New Roman" w:cs="Times New Roman"/>
        </w:rPr>
        <w:t>(11</w:t>
      </w:r>
      <w:r w:rsidR="001D5E4E" w:rsidRPr="00AD044A">
        <w:rPr>
          <w:rFonts w:ascii="Times New Roman" w:hAnsi="Times New Roman" w:cs="Times New Roman"/>
        </w:rPr>
        <w:t xml:space="preserve"> Punto),</w:t>
      </w:r>
    </w:p>
    <w:p w14:paraId="3D1522ED" w14:textId="3440C6D8" w:rsidR="002E0F7F" w:rsidRDefault="000A4E22" w:rsidP="001D5E4E">
      <w:pPr>
        <w:pStyle w:val="AralkYok"/>
        <w:jc w:val="center"/>
        <w:rPr>
          <w:rFonts w:ascii="Times New Roman" w:hAnsi="Times New Roman" w:cs="Times New Roman"/>
        </w:rPr>
      </w:pPr>
      <w:r>
        <w:rPr>
          <w:rFonts w:ascii="Times New Roman" w:hAnsi="Times New Roman" w:cs="Times New Roman"/>
        </w:rPr>
        <w:t>Orcid id: (11 Punto)</w:t>
      </w:r>
    </w:p>
    <w:p w14:paraId="34192124" w14:textId="77777777" w:rsidR="007C6057" w:rsidRPr="00AD044A" w:rsidRDefault="007C6057" w:rsidP="001D5E4E">
      <w:pPr>
        <w:pStyle w:val="AralkYok"/>
        <w:jc w:val="center"/>
        <w:rPr>
          <w:rFonts w:ascii="Times New Roman" w:hAnsi="Times New Roman" w:cs="Times New Roman"/>
        </w:rPr>
      </w:pPr>
    </w:p>
    <w:p w14:paraId="6EE9BEC1" w14:textId="77777777" w:rsidR="002E0F7F" w:rsidRPr="00AD044A" w:rsidRDefault="00AD3625" w:rsidP="001D5E4E">
      <w:pPr>
        <w:pStyle w:val="AralkYok"/>
        <w:jc w:val="center"/>
        <w:rPr>
          <w:rFonts w:ascii="Times New Roman" w:hAnsi="Times New Roman" w:cs="Times New Roman"/>
        </w:rPr>
      </w:pPr>
      <w:r>
        <w:rPr>
          <w:rFonts w:ascii="Times New Roman" w:hAnsi="Times New Roman" w:cs="Times New Roman"/>
        </w:rPr>
        <w:t>YAZAR2 ADI (11</w:t>
      </w:r>
      <w:r w:rsidR="002E0F7F" w:rsidRPr="00AD044A">
        <w:rPr>
          <w:rFonts w:ascii="Times New Roman" w:hAnsi="Times New Roman" w:cs="Times New Roman"/>
        </w:rPr>
        <w:t xml:space="preserve"> PUNTO)</w:t>
      </w:r>
    </w:p>
    <w:p w14:paraId="1847D818" w14:textId="77777777" w:rsidR="002E0F7F" w:rsidRPr="00AD044A" w:rsidRDefault="00AD044A" w:rsidP="001D5E4E">
      <w:pPr>
        <w:pStyle w:val="AralkYok"/>
        <w:jc w:val="center"/>
        <w:rPr>
          <w:rFonts w:ascii="Times New Roman" w:hAnsi="Times New Roman" w:cs="Times New Roman"/>
        </w:rPr>
      </w:pPr>
      <w:r>
        <w:rPr>
          <w:rFonts w:ascii="Times New Roman" w:hAnsi="Times New Roman" w:cs="Times New Roman"/>
        </w:rPr>
        <w:t>Unvan, (11</w:t>
      </w:r>
      <w:r w:rsidR="002E0F7F" w:rsidRPr="00AD044A">
        <w:rPr>
          <w:rFonts w:ascii="Times New Roman" w:hAnsi="Times New Roman" w:cs="Times New Roman"/>
        </w:rPr>
        <w:t xml:space="preserve"> punto)</w:t>
      </w:r>
    </w:p>
    <w:p w14:paraId="1739CC70" w14:textId="77777777" w:rsidR="001D5E4E" w:rsidRPr="00AD044A" w:rsidRDefault="00AD044A" w:rsidP="001D5E4E">
      <w:pPr>
        <w:pStyle w:val="AralkYok"/>
        <w:jc w:val="center"/>
        <w:rPr>
          <w:rFonts w:ascii="Times New Roman" w:hAnsi="Times New Roman" w:cs="Times New Roman"/>
        </w:rPr>
      </w:pPr>
      <w:r>
        <w:rPr>
          <w:rFonts w:ascii="Times New Roman" w:hAnsi="Times New Roman" w:cs="Times New Roman"/>
        </w:rPr>
        <w:t>Üniversitesi (11</w:t>
      </w:r>
      <w:r w:rsidR="002E0F7F" w:rsidRPr="00AD044A">
        <w:rPr>
          <w:rFonts w:ascii="Times New Roman" w:hAnsi="Times New Roman" w:cs="Times New Roman"/>
        </w:rPr>
        <w:t xml:space="preserve"> Punto)</w:t>
      </w:r>
    </w:p>
    <w:p w14:paraId="1F64B59D" w14:textId="1CE1EBA0" w:rsidR="001D5E4E" w:rsidRDefault="00AD044A" w:rsidP="001D5E4E">
      <w:pPr>
        <w:pStyle w:val="AralkYok"/>
        <w:jc w:val="center"/>
        <w:rPr>
          <w:rFonts w:ascii="Times New Roman" w:hAnsi="Times New Roman" w:cs="Times New Roman"/>
        </w:rPr>
      </w:pPr>
      <w:r>
        <w:rPr>
          <w:rFonts w:ascii="Times New Roman" w:hAnsi="Times New Roman" w:cs="Times New Roman"/>
        </w:rPr>
        <w:t>Fakültesi (11</w:t>
      </w:r>
      <w:r w:rsidR="002E0F7F" w:rsidRPr="00AD044A">
        <w:rPr>
          <w:rFonts w:ascii="Times New Roman" w:hAnsi="Times New Roman" w:cs="Times New Roman"/>
        </w:rPr>
        <w:t xml:space="preserve"> Punto),</w:t>
      </w:r>
    </w:p>
    <w:p w14:paraId="2219263A" w14:textId="39DC5563" w:rsidR="007C6057" w:rsidRPr="00AD044A" w:rsidRDefault="007C6057" w:rsidP="001D5E4E">
      <w:pPr>
        <w:pStyle w:val="AralkYok"/>
        <w:jc w:val="center"/>
        <w:rPr>
          <w:rFonts w:ascii="Times New Roman" w:hAnsi="Times New Roman" w:cs="Times New Roman"/>
        </w:rPr>
      </w:pPr>
      <w:r>
        <w:rPr>
          <w:rFonts w:ascii="Times New Roman" w:hAnsi="Times New Roman" w:cs="Times New Roman"/>
        </w:rPr>
        <w:t>Adres (İl, Ülke) (11 Punto),</w:t>
      </w:r>
    </w:p>
    <w:p w14:paraId="7598021A" w14:textId="77777777" w:rsidR="002E0F7F" w:rsidRPr="00AD044A" w:rsidRDefault="002E0F7F" w:rsidP="001D5E4E">
      <w:pPr>
        <w:pStyle w:val="AralkYok"/>
        <w:jc w:val="center"/>
        <w:rPr>
          <w:rFonts w:ascii="Times New Roman" w:hAnsi="Times New Roman" w:cs="Times New Roman"/>
        </w:rPr>
      </w:pPr>
      <w:r w:rsidRPr="00AD044A">
        <w:rPr>
          <w:rFonts w:ascii="Times New Roman" w:hAnsi="Times New Roman" w:cs="Times New Roman"/>
        </w:rPr>
        <w:t>e-posta</w:t>
      </w:r>
      <w:r w:rsidR="001D5E4E" w:rsidRPr="00AD044A">
        <w:rPr>
          <w:rFonts w:ascii="Times New Roman" w:hAnsi="Times New Roman" w:cs="Times New Roman"/>
        </w:rPr>
        <w:t xml:space="preserve"> </w:t>
      </w:r>
      <w:r w:rsidR="00AD044A">
        <w:rPr>
          <w:rFonts w:ascii="Times New Roman" w:hAnsi="Times New Roman" w:cs="Times New Roman"/>
        </w:rPr>
        <w:t>(11</w:t>
      </w:r>
      <w:r w:rsidR="001D5E4E" w:rsidRPr="00AD044A">
        <w:rPr>
          <w:rFonts w:ascii="Times New Roman" w:hAnsi="Times New Roman" w:cs="Times New Roman"/>
        </w:rPr>
        <w:t xml:space="preserve"> Punto),</w:t>
      </w:r>
    </w:p>
    <w:p w14:paraId="639596E1" w14:textId="77777777" w:rsidR="000A4E22" w:rsidRPr="00AD044A" w:rsidRDefault="000A4E22" w:rsidP="000A4E22">
      <w:pPr>
        <w:pStyle w:val="AralkYok"/>
        <w:jc w:val="center"/>
        <w:rPr>
          <w:rFonts w:ascii="Times New Roman" w:hAnsi="Times New Roman" w:cs="Times New Roman"/>
        </w:rPr>
      </w:pPr>
      <w:r>
        <w:rPr>
          <w:rFonts w:ascii="Times New Roman" w:hAnsi="Times New Roman" w:cs="Times New Roman"/>
        </w:rPr>
        <w:t>Orcid id: (11 Punto)</w:t>
      </w:r>
    </w:p>
    <w:p w14:paraId="71DDCEBE" w14:textId="77777777" w:rsidR="002E0F7F" w:rsidRPr="00502A78" w:rsidRDefault="002E0F7F" w:rsidP="002E0F7F">
      <w:pPr>
        <w:spacing w:line="237" w:lineRule="auto"/>
        <w:rPr>
          <w:rFonts w:ascii="Times New Roman" w:eastAsia="Times New Roman" w:hAnsi="Times New Roman"/>
          <w:b/>
          <w:sz w:val="20"/>
          <w:szCs w:val="20"/>
        </w:rPr>
      </w:pPr>
      <w:r w:rsidRPr="00502A78">
        <w:rPr>
          <w:rFonts w:ascii="Times New Roman" w:eastAsia="Times New Roman" w:hAnsi="Times New Roman"/>
          <w:b/>
          <w:sz w:val="20"/>
          <w:szCs w:val="20"/>
        </w:rPr>
        <w:t>ÖZ</w:t>
      </w:r>
      <w:r w:rsidR="00AD044A" w:rsidRPr="00502A78">
        <w:rPr>
          <w:rFonts w:ascii="Times New Roman" w:eastAsia="Times New Roman" w:hAnsi="Times New Roman"/>
          <w:b/>
          <w:sz w:val="20"/>
          <w:szCs w:val="20"/>
        </w:rPr>
        <w:t xml:space="preserve"> </w:t>
      </w:r>
      <w:r w:rsidR="00786326" w:rsidRPr="00502A78">
        <w:rPr>
          <w:rFonts w:ascii="Times New Roman" w:eastAsia="Times New Roman" w:hAnsi="Times New Roman"/>
          <w:sz w:val="20"/>
          <w:szCs w:val="20"/>
        </w:rPr>
        <w:t>(10</w:t>
      </w:r>
      <w:r w:rsidR="00AD044A" w:rsidRPr="00502A78">
        <w:rPr>
          <w:rFonts w:ascii="Times New Roman" w:eastAsia="Times New Roman" w:hAnsi="Times New Roman"/>
          <w:sz w:val="20"/>
          <w:szCs w:val="20"/>
        </w:rPr>
        <w:t xml:space="preserve"> punto)</w:t>
      </w:r>
    </w:p>
    <w:p w14:paraId="6551360C" w14:textId="77777777" w:rsidR="002E0F7F" w:rsidRPr="00502A78" w:rsidRDefault="002E0F7F" w:rsidP="002E0F7F">
      <w:pPr>
        <w:spacing w:line="10" w:lineRule="exact"/>
        <w:rPr>
          <w:rFonts w:ascii="Times New Roman" w:eastAsia="Times New Roman" w:hAnsi="Times New Roman"/>
          <w:sz w:val="20"/>
          <w:szCs w:val="20"/>
        </w:rPr>
      </w:pPr>
    </w:p>
    <w:p w14:paraId="77936144" w14:textId="77777777" w:rsidR="002E0F7F" w:rsidRPr="00502A78" w:rsidRDefault="002E0F7F" w:rsidP="00B143A6">
      <w:pPr>
        <w:pStyle w:val="AralkYok"/>
        <w:jc w:val="both"/>
        <w:rPr>
          <w:rFonts w:ascii="Times New Roman" w:hAnsi="Times New Roman" w:cs="Times New Roman"/>
          <w:sz w:val="20"/>
          <w:szCs w:val="20"/>
        </w:rPr>
      </w:pPr>
      <w:r w:rsidRPr="00502A78">
        <w:rPr>
          <w:rFonts w:ascii="Times New Roman" w:hAnsi="Times New Roman" w:cs="Times New Roman"/>
          <w:sz w:val="20"/>
          <w:szCs w:val="20"/>
        </w:rPr>
        <w:t xml:space="preserve">İki yana yaslı, </w:t>
      </w:r>
      <w:r w:rsidR="00786326" w:rsidRPr="00502A78">
        <w:rPr>
          <w:rFonts w:ascii="Times New Roman" w:hAnsi="Times New Roman" w:cs="Times New Roman"/>
          <w:sz w:val="20"/>
          <w:szCs w:val="20"/>
        </w:rPr>
        <w:t>10</w:t>
      </w:r>
      <w:r w:rsidRPr="00502A78">
        <w:rPr>
          <w:rFonts w:ascii="Times New Roman" w:hAnsi="Times New Roman" w:cs="Times New Roman"/>
          <w:sz w:val="20"/>
          <w:szCs w:val="20"/>
        </w:rPr>
        <w:t xml:space="preserve"> punto, en az 75 en fazla 150 kelime, tek satır aralığı olmalı. Amaç, </w:t>
      </w:r>
      <w:r w:rsidR="000D78BD" w:rsidRPr="00502A78">
        <w:rPr>
          <w:rFonts w:ascii="Times New Roman" w:hAnsi="Times New Roman" w:cs="Times New Roman"/>
          <w:sz w:val="20"/>
          <w:szCs w:val="20"/>
        </w:rPr>
        <w:t xml:space="preserve">kapsam, </w:t>
      </w:r>
      <w:r w:rsidRPr="00502A78">
        <w:rPr>
          <w:rFonts w:ascii="Times New Roman" w:hAnsi="Times New Roman" w:cs="Times New Roman"/>
          <w:sz w:val="20"/>
          <w:szCs w:val="20"/>
        </w:rPr>
        <w:t>yöntem, bulgular ve sonucu içermelidir.</w:t>
      </w:r>
    </w:p>
    <w:p w14:paraId="6C077805" w14:textId="77777777" w:rsidR="002E0F7F" w:rsidRPr="00502A78" w:rsidRDefault="002E0F7F" w:rsidP="00B143A6">
      <w:pPr>
        <w:pStyle w:val="AralkYok"/>
        <w:jc w:val="both"/>
        <w:rPr>
          <w:rFonts w:ascii="Times New Roman" w:hAnsi="Times New Roman" w:cs="Times New Roman"/>
          <w:sz w:val="20"/>
          <w:szCs w:val="20"/>
        </w:rPr>
      </w:pPr>
    </w:p>
    <w:p w14:paraId="530DB716" w14:textId="36C40E6B" w:rsidR="002E0F7F" w:rsidRPr="00502A78" w:rsidRDefault="002E0F7F" w:rsidP="00B143A6">
      <w:pPr>
        <w:pStyle w:val="AralkYok"/>
        <w:jc w:val="both"/>
        <w:rPr>
          <w:rFonts w:ascii="Times New Roman" w:hAnsi="Times New Roman" w:cs="Times New Roman"/>
          <w:sz w:val="20"/>
          <w:szCs w:val="20"/>
        </w:rPr>
      </w:pPr>
      <w:r w:rsidRPr="00502A78">
        <w:rPr>
          <w:rFonts w:ascii="Times New Roman" w:hAnsi="Times New Roman" w:cs="Times New Roman"/>
          <w:sz w:val="20"/>
          <w:szCs w:val="20"/>
        </w:rPr>
        <w:t>…………………….………………………………………………………………………</w:t>
      </w:r>
      <w:r w:rsidR="005037C0" w:rsidRPr="00502A78">
        <w:rPr>
          <w:rFonts w:ascii="Times New Roman" w:hAnsi="Times New Roman" w:cs="Times New Roman"/>
          <w:sz w:val="20"/>
          <w:szCs w:val="20"/>
        </w:rPr>
        <w:t>…………………………</w:t>
      </w:r>
      <w:r w:rsidR="00D278EE" w:rsidRPr="00502A78">
        <w:rPr>
          <w:rFonts w:ascii="Times New Roman" w:hAnsi="Times New Roman" w:cs="Times New Roman"/>
          <w:sz w:val="20"/>
          <w:szCs w:val="20"/>
        </w:rPr>
        <w:t>………</w:t>
      </w:r>
    </w:p>
    <w:p w14:paraId="3450DE16" w14:textId="77777777" w:rsidR="002E0F7F" w:rsidRPr="00502A78" w:rsidRDefault="001D5E4E" w:rsidP="002E0F7F">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Anahtar k</w:t>
      </w:r>
      <w:r w:rsidR="002E0F7F" w:rsidRPr="00502A78">
        <w:rPr>
          <w:rFonts w:ascii="Times New Roman" w:eastAsia="Times New Roman" w:hAnsi="Times New Roman"/>
          <w:b/>
          <w:sz w:val="20"/>
          <w:szCs w:val="20"/>
        </w:rPr>
        <w:t xml:space="preserve">elimeler: </w:t>
      </w:r>
      <w:r w:rsidR="00786326" w:rsidRPr="00502A78">
        <w:rPr>
          <w:rFonts w:ascii="Times New Roman" w:eastAsia="Times New Roman" w:hAnsi="Times New Roman"/>
          <w:sz w:val="20"/>
          <w:szCs w:val="20"/>
        </w:rPr>
        <w:t>10</w:t>
      </w:r>
      <w:r w:rsidR="002E0F7F" w:rsidRPr="00502A78">
        <w:rPr>
          <w:rFonts w:ascii="Times New Roman" w:eastAsia="Times New Roman" w:hAnsi="Times New Roman"/>
          <w:sz w:val="20"/>
          <w:szCs w:val="20"/>
        </w:rPr>
        <w:t xml:space="preserve"> punto, </w:t>
      </w:r>
      <w:r w:rsidR="00956326" w:rsidRPr="00502A78">
        <w:rPr>
          <w:rFonts w:ascii="Times New Roman" w:eastAsia="Times New Roman" w:hAnsi="Times New Roman"/>
          <w:sz w:val="20"/>
          <w:szCs w:val="20"/>
        </w:rPr>
        <w:t>3 adet</w:t>
      </w:r>
      <w:r w:rsidR="00204D12" w:rsidRPr="00502A78">
        <w:rPr>
          <w:rFonts w:ascii="Times New Roman" w:eastAsia="Times New Roman" w:hAnsi="Times New Roman"/>
          <w:sz w:val="20"/>
          <w:szCs w:val="20"/>
        </w:rPr>
        <w:t xml:space="preserve"> (Örneğin: Örgütsel adalet, tükenmişlik, iş performansı)</w:t>
      </w:r>
    </w:p>
    <w:p w14:paraId="1D64C5FD" w14:textId="77777777" w:rsidR="002E0F7F" w:rsidRPr="00502A78" w:rsidRDefault="002E0F7F" w:rsidP="002E0F7F">
      <w:pPr>
        <w:spacing w:line="1" w:lineRule="exact"/>
        <w:rPr>
          <w:rFonts w:ascii="Times New Roman" w:eastAsia="Times New Roman" w:hAnsi="Times New Roman"/>
          <w:sz w:val="20"/>
          <w:szCs w:val="20"/>
        </w:rPr>
      </w:pPr>
    </w:p>
    <w:p w14:paraId="3E0C4623" w14:textId="77777777" w:rsidR="002E0F7F" w:rsidRPr="00502A78" w:rsidRDefault="002E0F7F" w:rsidP="002E0F7F">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 xml:space="preserve">JEL kodları: </w:t>
      </w:r>
      <w:r w:rsidR="00786326" w:rsidRPr="00502A78">
        <w:rPr>
          <w:rFonts w:ascii="Times New Roman" w:eastAsia="Times New Roman" w:hAnsi="Times New Roman"/>
          <w:sz w:val="20"/>
          <w:szCs w:val="20"/>
        </w:rPr>
        <w:t>10</w:t>
      </w:r>
      <w:r w:rsidRPr="00502A78">
        <w:rPr>
          <w:rFonts w:ascii="Times New Roman" w:eastAsia="Times New Roman" w:hAnsi="Times New Roman"/>
          <w:sz w:val="20"/>
          <w:szCs w:val="20"/>
        </w:rPr>
        <w:t xml:space="preserve"> punto, 3 </w:t>
      </w:r>
      <w:r w:rsidR="00204D12" w:rsidRPr="00502A78">
        <w:rPr>
          <w:rFonts w:ascii="Times New Roman" w:eastAsia="Times New Roman" w:hAnsi="Times New Roman"/>
          <w:sz w:val="20"/>
          <w:szCs w:val="20"/>
        </w:rPr>
        <w:t xml:space="preserve">adet </w:t>
      </w:r>
      <w:r w:rsidRPr="00502A78">
        <w:rPr>
          <w:rFonts w:ascii="Times New Roman" w:eastAsia="Times New Roman" w:hAnsi="Times New Roman"/>
          <w:sz w:val="20"/>
          <w:szCs w:val="20"/>
        </w:rPr>
        <w:t>(Örneğin:</w:t>
      </w:r>
      <w:r w:rsidRPr="00502A78">
        <w:rPr>
          <w:rFonts w:ascii="Times New Roman" w:eastAsia="Times New Roman" w:hAnsi="Times New Roman"/>
          <w:b/>
          <w:sz w:val="20"/>
          <w:szCs w:val="20"/>
        </w:rPr>
        <w:t xml:space="preserve"> </w:t>
      </w:r>
      <w:r w:rsidRPr="00502A78">
        <w:rPr>
          <w:rFonts w:ascii="Times New Roman" w:eastAsia="Times New Roman" w:hAnsi="Times New Roman"/>
          <w:sz w:val="20"/>
          <w:szCs w:val="20"/>
        </w:rPr>
        <w:t>D43, D47</w:t>
      </w:r>
      <w:r w:rsidR="00204D12" w:rsidRPr="00502A78">
        <w:rPr>
          <w:rFonts w:ascii="Times New Roman" w:eastAsia="Times New Roman" w:hAnsi="Times New Roman"/>
          <w:sz w:val="20"/>
          <w:szCs w:val="20"/>
        </w:rPr>
        <w:t>, D40</w:t>
      </w:r>
      <w:r w:rsidRPr="00502A78">
        <w:rPr>
          <w:rFonts w:ascii="Times New Roman" w:eastAsia="Times New Roman" w:hAnsi="Times New Roman"/>
          <w:sz w:val="20"/>
          <w:szCs w:val="20"/>
        </w:rPr>
        <w:t>)</w:t>
      </w:r>
    </w:p>
    <w:p w14:paraId="77EB94A3" w14:textId="77777777" w:rsidR="002E0F7F" w:rsidRPr="00502A78" w:rsidRDefault="002E0F7F" w:rsidP="002E0F7F">
      <w:pPr>
        <w:spacing w:line="1" w:lineRule="exact"/>
        <w:rPr>
          <w:rFonts w:ascii="Times New Roman" w:eastAsia="Times New Roman" w:hAnsi="Times New Roman"/>
          <w:sz w:val="20"/>
          <w:szCs w:val="20"/>
        </w:rPr>
      </w:pPr>
    </w:p>
    <w:p w14:paraId="23B22EF2" w14:textId="77777777" w:rsidR="00204D12" w:rsidRPr="00502A78" w:rsidRDefault="00204D12" w:rsidP="002E0F7F">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Alanı</w:t>
      </w:r>
      <w:r w:rsidR="00786326" w:rsidRPr="00502A78">
        <w:rPr>
          <w:rFonts w:ascii="Times New Roman" w:eastAsia="Times New Roman" w:hAnsi="Times New Roman"/>
          <w:sz w:val="20"/>
          <w:szCs w:val="20"/>
        </w:rPr>
        <w:t>: 10</w:t>
      </w:r>
      <w:r w:rsidR="002E0F7F" w:rsidRPr="00502A78">
        <w:rPr>
          <w:rFonts w:ascii="Times New Roman" w:eastAsia="Times New Roman" w:hAnsi="Times New Roman"/>
          <w:sz w:val="20"/>
          <w:szCs w:val="20"/>
        </w:rPr>
        <w:t xml:space="preserve"> punto, (Örneğin: </w:t>
      </w:r>
      <w:r w:rsidRPr="00502A78">
        <w:rPr>
          <w:rFonts w:ascii="Times New Roman" w:eastAsia="Times New Roman" w:hAnsi="Times New Roman"/>
          <w:sz w:val="20"/>
          <w:szCs w:val="20"/>
        </w:rPr>
        <w:t>İşletme)</w:t>
      </w:r>
    </w:p>
    <w:p w14:paraId="2A00723D" w14:textId="2DFCD213" w:rsidR="002E0F7F" w:rsidRDefault="00204D12" w:rsidP="00D87187">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Türü</w:t>
      </w:r>
      <w:r w:rsidR="00786326" w:rsidRPr="00502A78">
        <w:rPr>
          <w:rFonts w:ascii="Times New Roman" w:eastAsia="Times New Roman" w:hAnsi="Times New Roman"/>
          <w:sz w:val="20"/>
          <w:szCs w:val="20"/>
        </w:rPr>
        <w:t>: 10</w:t>
      </w:r>
      <w:r w:rsidRPr="00502A78">
        <w:rPr>
          <w:rFonts w:ascii="Times New Roman" w:eastAsia="Times New Roman" w:hAnsi="Times New Roman"/>
          <w:sz w:val="20"/>
          <w:szCs w:val="20"/>
        </w:rPr>
        <w:t xml:space="preserve"> punto (Örneğin: Araştırma</w:t>
      </w:r>
      <w:r w:rsidR="002E0F7F" w:rsidRPr="00502A78">
        <w:rPr>
          <w:rFonts w:ascii="Times New Roman" w:eastAsia="Times New Roman" w:hAnsi="Times New Roman"/>
          <w:sz w:val="20"/>
          <w:szCs w:val="20"/>
        </w:rPr>
        <w:t>)</w:t>
      </w:r>
      <w:r w:rsidR="004D4DC5" w:rsidRPr="00502A78">
        <w:rPr>
          <w:rFonts w:ascii="Times New Roman" w:eastAsia="Times New Roman" w:hAnsi="Times New Roman"/>
          <w:sz w:val="20"/>
          <w:szCs w:val="20"/>
        </w:rPr>
        <w:t xml:space="preserve"> </w:t>
      </w:r>
      <w:bookmarkStart w:id="3" w:name="page8"/>
      <w:bookmarkEnd w:id="3"/>
    </w:p>
    <w:p w14:paraId="5713E450" w14:textId="312AC0DB" w:rsidR="00A87311" w:rsidRDefault="00A87311" w:rsidP="00D87187">
      <w:pPr>
        <w:spacing w:line="237" w:lineRule="auto"/>
        <w:rPr>
          <w:rFonts w:ascii="Times New Roman" w:eastAsia="Times New Roman" w:hAnsi="Times New Roman"/>
          <w:sz w:val="20"/>
          <w:szCs w:val="20"/>
        </w:rPr>
      </w:pPr>
    </w:p>
    <w:p w14:paraId="50356BB2" w14:textId="2C717936" w:rsidR="00A87311" w:rsidRDefault="00A87311" w:rsidP="00D87187">
      <w:pPr>
        <w:spacing w:line="237" w:lineRule="auto"/>
        <w:rPr>
          <w:rFonts w:ascii="Times New Roman" w:eastAsia="Times New Roman" w:hAnsi="Times New Roman"/>
          <w:sz w:val="20"/>
          <w:szCs w:val="20"/>
        </w:rPr>
      </w:pPr>
    </w:p>
    <w:p w14:paraId="1843D586" w14:textId="7D634566" w:rsidR="00A87311" w:rsidRDefault="00A87311" w:rsidP="00D87187">
      <w:pPr>
        <w:spacing w:line="237" w:lineRule="auto"/>
        <w:rPr>
          <w:rFonts w:ascii="Times New Roman" w:eastAsia="Times New Roman" w:hAnsi="Times New Roman"/>
          <w:sz w:val="20"/>
          <w:szCs w:val="20"/>
        </w:rPr>
      </w:pPr>
    </w:p>
    <w:p w14:paraId="646A6472" w14:textId="609C5622" w:rsidR="00A87311" w:rsidRDefault="00A87311" w:rsidP="00D87187">
      <w:pPr>
        <w:spacing w:line="237" w:lineRule="auto"/>
        <w:rPr>
          <w:rFonts w:ascii="Times New Roman" w:eastAsia="Times New Roman" w:hAnsi="Times New Roman"/>
          <w:sz w:val="20"/>
          <w:szCs w:val="20"/>
        </w:rPr>
      </w:pPr>
    </w:p>
    <w:p w14:paraId="68A145B1" w14:textId="0DFB945C" w:rsidR="00A87311" w:rsidRDefault="00A87311" w:rsidP="00D87187">
      <w:pPr>
        <w:spacing w:line="237" w:lineRule="auto"/>
        <w:rPr>
          <w:rFonts w:ascii="Times New Roman" w:eastAsia="Times New Roman" w:hAnsi="Times New Roman"/>
          <w:sz w:val="20"/>
          <w:szCs w:val="20"/>
        </w:rPr>
      </w:pPr>
    </w:p>
    <w:p w14:paraId="077746F8" w14:textId="05EA5EC1" w:rsidR="00A87311" w:rsidRDefault="00A87311" w:rsidP="00D87187">
      <w:pPr>
        <w:spacing w:line="237" w:lineRule="auto"/>
        <w:rPr>
          <w:rFonts w:ascii="Times New Roman" w:eastAsia="Times New Roman" w:hAnsi="Times New Roman"/>
          <w:sz w:val="20"/>
          <w:szCs w:val="20"/>
        </w:rPr>
      </w:pPr>
    </w:p>
    <w:p w14:paraId="0B41D09B" w14:textId="76EC9083" w:rsidR="00A87311" w:rsidRDefault="00A87311" w:rsidP="00D87187">
      <w:pPr>
        <w:spacing w:line="237" w:lineRule="auto"/>
        <w:rPr>
          <w:rFonts w:ascii="Times New Roman" w:eastAsia="Times New Roman" w:hAnsi="Times New Roman"/>
          <w:sz w:val="20"/>
          <w:szCs w:val="20"/>
        </w:rPr>
      </w:pPr>
    </w:p>
    <w:p w14:paraId="6C70F95C" w14:textId="451B1D5B" w:rsidR="00A87311" w:rsidRDefault="00A87311" w:rsidP="00D87187">
      <w:pPr>
        <w:spacing w:line="237" w:lineRule="auto"/>
        <w:rPr>
          <w:rFonts w:ascii="Times New Roman" w:eastAsia="Times New Roman" w:hAnsi="Times New Roman"/>
          <w:sz w:val="20"/>
          <w:szCs w:val="20"/>
        </w:rPr>
      </w:pPr>
    </w:p>
    <w:p w14:paraId="3C420B4B" w14:textId="4CB810EA" w:rsidR="00A87311" w:rsidRDefault="00A87311" w:rsidP="00D87187">
      <w:pPr>
        <w:spacing w:line="237" w:lineRule="auto"/>
        <w:rPr>
          <w:rFonts w:ascii="Times New Roman" w:eastAsia="Times New Roman" w:hAnsi="Times New Roman"/>
          <w:sz w:val="20"/>
          <w:szCs w:val="20"/>
        </w:rPr>
      </w:pPr>
    </w:p>
    <w:p w14:paraId="4C6DC496" w14:textId="77777777" w:rsidR="00A87311" w:rsidRPr="00D87187" w:rsidRDefault="00A87311" w:rsidP="00D87187">
      <w:pPr>
        <w:spacing w:line="237" w:lineRule="auto"/>
        <w:rPr>
          <w:rFonts w:ascii="Times New Roman" w:eastAsia="Times New Roman" w:hAnsi="Times New Roman"/>
          <w:sz w:val="20"/>
          <w:szCs w:val="20"/>
        </w:rPr>
      </w:pPr>
    </w:p>
    <w:p w14:paraId="6E2B47C7" w14:textId="77777777" w:rsidR="00F77276" w:rsidRPr="001D5E4E" w:rsidRDefault="005037C0" w:rsidP="00F77276">
      <w:pPr>
        <w:spacing w:line="237" w:lineRule="auto"/>
        <w:ind w:left="708" w:firstLine="708"/>
        <w:rPr>
          <w:rFonts w:ascii="Times New Roman" w:eastAsia="Times New Roman" w:hAnsi="Times New Roman"/>
          <w:b/>
          <w:sz w:val="28"/>
          <w:szCs w:val="28"/>
        </w:rPr>
      </w:pPr>
      <w:r>
        <w:rPr>
          <w:rFonts w:ascii="Times New Roman" w:eastAsia="Times New Roman" w:hAnsi="Times New Roman"/>
          <w:b/>
          <w:sz w:val="28"/>
          <w:szCs w:val="28"/>
        </w:rPr>
        <w:lastRenderedPageBreak/>
        <w:t xml:space="preserve">İNGİLİZCE </w:t>
      </w:r>
      <w:r w:rsidR="00F77276" w:rsidRPr="001D5E4E">
        <w:rPr>
          <w:rFonts w:ascii="Times New Roman" w:eastAsia="Times New Roman" w:hAnsi="Times New Roman"/>
          <w:b/>
          <w:sz w:val="28"/>
          <w:szCs w:val="28"/>
        </w:rPr>
        <w:t>MAKALE ADI (14 PUNTO, BOLD, en fazla 12 sözcük)</w:t>
      </w:r>
    </w:p>
    <w:p w14:paraId="0D6D9149" w14:textId="77777777" w:rsidR="00F77276" w:rsidRDefault="00F77276" w:rsidP="00F77276">
      <w:pPr>
        <w:pStyle w:val="AralkYok"/>
        <w:rPr>
          <w:rFonts w:ascii="Times New Roman" w:eastAsia="Times New Roman" w:hAnsi="Times New Roman"/>
        </w:rPr>
      </w:pPr>
    </w:p>
    <w:p w14:paraId="3F6B57E4" w14:textId="77777777" w:rsidR="00F77276" w:rsidRPr="00AD044A" w:rsidRDefault="00F77276" w:rsidP="00F77276">
      <w:pPr>
        <w:pStyle w:val="AralkYok"/>
        <w:jc w:val="center"/>
        <w:rPr>
          <w:rFonts w:ascii="Times New Roman" w:hAnsi="Times New Roman" w:cs="Times New Roman"/>
        </w:rPr>
      </w:pPr>
      <w:r>
        <w:rPr>
          <w:rFonts w:ascii="Times New Roman" w:hAnsi="Times New Roman" w:cs="Times New Roman"/>
        </w:rPr>
        <w:t>YAZAR1 ADI (11</w:t>
      </w:r>
      <w:r w:rsidRPr="00AD044A">
        <w:rPr>
          <w:rFonts w:ascii="Times New Roman" w:hAnsi="Times New Roman" w:cs="Times New Roman"/>
        </w:rPr>
        <w:t xml:space="preserve"> PUNTO)</w:t>
      </w:r>
    </w:p>
    <w:p w14:paraId="14178C6A" w14:textId="77777777" w:rsidR="00F77276" w:rsidRPr="00AD044A"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Pr>
          <w:rFonts w:ascii="Times New Roman" w:hAnsi="Times New Roman" w:cs="Times New Roman"/>
        </w:rPr>
        <w:t>Unvan, (11</w:t>
      </w:r>
      <w:r w:rsidR="00F77276" w:rsidRPr="00AD044A">
        <w:rPr>
          <w:rFonts w:ascii="Times New Roman" w:hAnsi="Times New Roman" w:cs="Times New Roman"/>
        </w:rPr>
        <w:t xml:space="preserve"> punto)</w:t>
      </w:r>
    </w:p>
    <w:p w14:paraId="66727607" w14:textId="77777777" w:rsidR="00F77276" w:rsidRPr="00AD044A"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sidRPr="00AD044A">
        <w:rPr>
          <w:rFonts w:ascii="Times New Roman" w:hAnsi="Times New Roman" w:cs="Times New Roman"/>
        </w:rPr>
        <w:t>Üniver</w:t>
      </w:r>
      <w:r w:rsidR="00F77276">
        <w:rPr>
          <w:rFonts w:ascii="Times New Roman" w:hAnsi="Times New Roman" w:cs="Times New Roman"/>
        </w:rPr>
        <w:t>sitesi (11</w:t>
      </w:r>
      <w:r w:rsidR="00F77276" w:rsidRPr="00AD044A">
        <w:rPr>
          <w:rFonts w:ascii="Times New Roman" w:hAnsi="Times New Roman" w:cs="Times New Roman"/>
        </w:rPr>
        <w:t xml:space="preserve"> Punto)</w:t>
      </w:r>
    </w:p>
    <w:p w14:paraId="5026DB3C" w14:textId="54C49A65" w:rsidR="00F77276"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sidRPr="00AD044A">
        <w:rPr>
          <w:rFonts w:ascii="Times New Roman" w:hAnsi="Times New Roman" w:cs="Times New Roman"/>
        </w:rPr>
        <w:t>Fa</w:t>
      </w:r>
      <w:r w:rsidR="00F77276">
        <w:rPr>
          <w:rFonts w:ascii="Times New Roman" w:hAnsi="Times New Roman" w:cs="Times New Roman"/>
        </w:rPr>
        <w:t>kültesi (11</w:t>
      </w:r>
      <w:r w:rsidR="00F77276" w:rsidRPr="00AD044A">
        <w:rPr>
          <w:rFonts w:ascii="Times New Roman" w:hAnsi="Times New Roman" w:cs="Times New Roman"/>
        </w:rPr>
        <w:t xml:space="preserve"> Punto),</w:t>
      </w:r>
    </w:p>
    <w:p w14:paraId="1563EFF5" w14:textId="1ED2BFBE" w:rsidR="007C6057" w:rsidRPr="00AD044A" w:rsidRDefault="007C6057" w:rsidP="00F77276">
      <w:pPr>
        <w:pStyle w:val="AralkYok"/>
        <w:jc w:val="center"/>
        <w:rPr>
          <w:rFonts w:ascii="Times New Roman" w:hAnsi="Times New Roman" w:cs="Times New Roman"/>
        </w:rPr>
      </w:pPr>
      <w:r>
        <w:rPr>
          <w:rFonts w:ascii="Times New Roman" w:hAnsi="Times New Roman" w:cs="Times New Roman"/>
        </w:rPr>
        <w:t>İNGİLİZCE Adres (İl, Ülke) (11 Punto),</w:t>
      </w:r>
    </w:p>
    <w:p w14:paraId="7DB56DD3" w14:textId="77777777" w:rsidR="00F77276" w:rsidRDefault="00F77276" w:rsidP="00F77276">
      <w:pPr>
        <w:pStyle w:val="AralkYok"/>
        <w:jc w:val="center"/>
        <w:rPr>
          <w:rFonts w:ascii="Times New Roman" w:hAnsi="Times New Roman" w:cs="Times New Roman"/>
        </w:rPr>
      </w:pPr>
      <w:r w:rsidRPr="00AD044A">
        <w:rPr>
          <w:rFonts w:ascii="Times New Roman" w:hAnsi="Times New Roman" w:cs="Times New Roman"/>
        </w:rPr>
        <w:t xml:space="preserve">e-posta </w:t>
      </w:r>
      <w:r>
        <w:rPr>
          <w:rFonts w:ascii="Times New Roman" w:hAnsi="Times New Roman" w:cs="Times New Roman"/>
        </w:rPr>
        <w:t>(11</w:t>
      </w:r>
      <w:r w:rsidRPr="00AD044A">
        <w:rPr>
          <w:rFonts w:ascii="Times New Roman" w:hAnsi="Times New Roman" w:cs="Times New Roman"/>
        </w:rPr>
        <w:t xml:space="preserve"> Punto),</w:t>
      </w:r>
    </w:p>
    <w:p w14:paraId="34434079" w14:textId="77777777" w:rsidR="000A4E22" w:rsidRPr="00AD044A" w:rsidRDefault="000A4E22" w:rsidP="000A4E22">
      <w:pPr>
        <w:pStyle w:val="AralkYok"/>
        <w:jc w:val="center"/>
        <w:rPr>
          <w:rFonts w:ascii="Times New Roman" w:hAnsi="Times New Roman" w:cs="Times New Roman"/>
        </w:rPr>
      </w:pPr>
      <w:r>
        <w:rPr>
          <w:rFonts w:ascii="Times New Roman" w:hAnsi="Times New Roman" w:cs="Times New Roman"/>
        </w:rPr>
        <w:t>Orcid id: (11 Punto)</w:t>
      </w:r>
    </w:p>
    <w:p w14:paraId="130D2F83" w14:textId="77777777" w:rsidR="000A4E22" w:rsidRPr="00AD044A" w:rsidRDefault="000A4E22" w:rsidP="00F77276">
      <w:pPr>
        <w:pStyle w:val="AralkYok"/>
        <w:jc w:val="center"/>
        <w:rPr>
          <w:rFonts w:ascii="Times New Roman" w:hAnsi="Times New Roman" w:cs="Times New Roman"/>
        </w:rPr>
      </w:pPr>
    </w:p>
    <w:p w14:paraId="7BE467FD" w14:textId="77777777" w:rsidR="00F77276" w:rsidRPr="00AD044A" w:rsidRDefault="00F77276" w:rsidP="00F77276">
      <w:pPr>
        <w:pStyle w:val="AralkYok"/>
        <w:jc w:val="center"/>
        <w:rPr>
          <w:rFonts w:ascii="Times New Roman" w:hAnsi="Times New Roman" w:cs="Times New Roman"/>
        </w:rPr>
      </w:pPr>
    </w:p>
    <w:p w14:paraId="047645FB" w14:textId="77777777" w:rsidR="00F77276" w:rsidRPr="00AD044A" w:rsidRDefault="00F77276" w:rsidP="00F77276">
      <w:pPr>
        <w:pStyle w:val="AralkYok"/>
        <w:jc w:val="center"/>
        <w:rPr>
          <w:rFonts w:ascii="Times New Roman" w:hAnsi="Times New Roman" w:cs="Times New Roman"/>
        </w:rPr>
      </w:pPr>
      <w:r>
        <w:rPr>
          <w:rFonts w:ascii="Times New Roman" w:hAnsi="Times New Roman" w:cs="Times New Roman"/>
        </w:rPr>
        <w:t>YAZAR2 ADI (11</w:t>
      </w:r>
      <w:r w:rsidRPr="00AD044A">
        <w:rPr>
          <w:rFonts w:ascii="Times New Roman" w:hAnsi="Times New Roman" w:cs="Times New Roman"/>
        </w:rPr>
        <w:t xml:space="preserve"> PUNTO)</w:t>
      </w:r>
    </w:p>
    <w:p w14:paraId="48676568" w14:textId="77777777" w:rsidR="00F77276" w:rsidRPr="00AD044A"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Pr>
          <w:rFonts w:ascii="Times New Roman" w:hAnsi="Times New Roman" w:cs="Times New Roman"/>
        </w:rPr>
        <w:t>Unvan, (11</w:t>
      </w:r>
      <w:r w:rsidR="00F77276" w:rsidRPr="00AD044A">
        <w:rPr>
          <w:rFonts w:ascii="Times New Roman" w:hAnsi="Times New Roman" w:cs="Times New Roman"/>
        </w:rPr>
        <w:t xml:space="preserve"> punto)</w:t>
      </w:r>
    </w:p>
    <w:p w14:paraId="41AA1B9A" w14:textId="77777777" w:rsidR="00F77276" w:rsidRPr="00AD044A"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Pr>
          <w:rFonts w:ascii="Times New Roman" w:hAnsi="Times New Roman" w:cs="Times New Roman"/>
        </w:rPr>
        <w:t>Üniversitesi (11</w:t>
      </w:r>
      <w:r w:rsidR="00F77276" w:rsidRPr="00AD044A">
        <w:rPr>
          <w:rFonts w:ascii="Times New Roman" w:hAnsi="Times New Roman" w:cs="Times New Roman"/>
        </w:rPr>
        <w:t xml:space="preserve"> Punto)</w:t>
      </w:r>
    </w:p>
    <w:p w14:paraId="35F1AE19" w14:textId="0FE88C1B" w:rsidR="00F77276" w:rsidRDefault="005037C0" w:rsidP="00F77276">
      <w:pPr>
        <w:pStyle w:val="AralkYok"/>
        <w:jc w:val="center"/>
        <w:rPr>
          <w:rFonts w:ascii="Times New Roman" w:hAnsi="Times New Roman" w:cs="Times New Roman"/>
        </w:rPr>
      </w:pPr>
      <w:r>
        <w:rPr>
          <w:rFonts w:ascii="Times New Roman" w:hAnsi="Times New Roman" w:cs="Times New Roman"/>
        </w:rPr>
        <w:t xml:space="preserve">İNGİLİZCE </w:t>
      </w:r>
      <w:r w:rsidR="00F77276">
        <w:rPr>
          <w:rFonts w:ascii="Times New Roman" w:hAnsi="Times New Roman" w:cs="Times New Roman"/>
        </w:rPr>
        <w:t>Fakültesi (11</w:t>
      </w:r>
      <w:r w:rsidR="00F77276" w:rsidRPr="00AD044A">
        <w:rPr>
          <w:rFonts w:ascii="Times New Roman" w:hAnsi="Times New Roman" w:cs="Times New Roman"/>
        </w:rPr>
        <w:t xml:space="preserve"> Punto),</w:t>
      </w:r>
    </w:p>
    <w:p w14:paraId="6753961D" w14:textId="0CB2BA1E" w:rsidR="007C6057" w:rsidRPr="00AD044A" w:rsidRDefault="007C6057" w:rsidP="00F77276">
      <w:pPr>
        <w:pStyle w:val="AralkYok"/>
        <w:jc w:val="center"/>
        <w:rPr>
          <w:rFonts w:ascii="Times New Roman" w:hAnsi="Times New Roman" w:cs="Times New Roman"/>
        </w:rPr>
      </w:pPr>
      <w:r>
        <w:rPr>
          <w:rFonts w:ascii="Times New Roman" w:hAnsi="Times New Roman" w:cs="Times New Roman"/>
        </w:rPr>
        <w:t>İNGİLİZCE Adres (İl, Ülke) (11 Punto),</w:t>
      </w:r>
    </w:p>
    <w:p w14:paraId="13B0D60B" w14:textId="77777777" w:rsidR="00F77276" w:rsidRDefault="00F77276" w:rsidP="00F77276">
      <w:pPr>
        <w:pStyle w:val="AralkYok"/>
        <w:jc w:val="center"/>
        <w:rPr>
          <w:rFonts w:ascii="Times New Roman" w:hAnsi="Times New Roman" w:cs="Times New Roman"/>
        </w:rPr>
      </w:pPr>
      <w:r w:rsidRPr="00AD044A">
        <w:rPr>
          <w:rFonts w:ascii="Times New Roman" w:hAnsi="Times New Roman" w:cs="Times New Roman"/>
        </w:rPr>
        <w:t xml:space="preserve">e-posta </w:t>
      </w:r>
      <w:r>
        <w:rPr>
          <w:rFonts w:ascii="Times New Roman" w:hAnsi="Times New Roman" w:cs="Times New Roman"/>
        </w:rPr>
        <w:t>(11</w:t>
      </w:r>
      <w:r w:rsidRPr="00AD044A">
        <w:rPr>
          <w:rFonts w:ascii="Times New Roman" w:hAnsi="Times New Roman" w:cs="Times New Roman"/>
        </w:rPr>
        <w:t xml:space="preserve"> Punto),</w:t>
      </w:r>
    </w:p>
    <w:p w14:paraId="02101920" w14:textId="77777777" w:rsidR="000A4E22" w:rsidRPr="00AD044A" w:rsidRDefault="000A4E22" w:rsidP="000A4E22">
      <w:pPr>
        <w:pStyle w:val="AralkYok"/>
        <w:jc w:val="center"/>
        <w:rPr>
          <w:rFonts w:ascii="Times New Roman" w:hAnsi="Times New Roman" w:cs="Times New Roman"/>
        </w:rPr>
      </w:pPr>
      <w:r>
        <w:rPr>
          <w:rFonts w:ascii="Times New Roman" w:hAnsi="Times New Roman" w:cs="Times New Roman"/>
        </w:rPr>
        <w:t>Orcid id: (11 Punto)</w:t>
      </w:r>
    </w:p>
    <w:p w14:paraId="3EA08BC9" w14:textId="77777777" w:rsidR="000A4E22" w:rsidRPr="00AD044A" w:rsidRDefault="000A4E22" w:rsidP="00F77276">
      <w:pPr>
        <w:pStyle w:val="AralkYok"/>
        <w:jc w:val="center"/>
        <w:rPr>
          <w:rFonts w:ascii="Times New Roman" w:hAnsi="Times New Roman" w:cs="Times New Roman"/>
        </w:rPr>
      </w:pPr>
    </w:p>
    <w:p w14:paraId="301F697A" w14:textId="77777777" w:rsidR="00F77276" w:rsidRDefault="00F77276" w:rsidP="00F77276">
      <w:pPr>
        <w:spacing w:line="238" w:lineRule="exact"/>
        <w:jc w:val="center"/>
        <w:rPr>
          <w:rFonts w:ascii="Times New Roman" w:eastAsia="Times New Roman" w:hAnsi="Times New Roman"/>
        </w:rPr>
      </w:pPr>
    </w:p>
    <w:p w14:paraId="401E346D" w14:textId="77777777" w:rsidR="00F77276" w:rsidRPr="00502A78" w:rsidRDefault="005037C0" w:rsidP="00F77276">
      <w:pPr>
        <w:spacing w:line="237" w:lineRule="auto"/>
        <w:rPr>
          <w:rFonts w:ascii="Times New Roman" w:eastAsia="Times New Roman" w:hAnsi="Times New Roman"/>
          <w:b/>
          <w:sz w:val="20"/>
          <w:szCs w:val="20"/>
        </w:rPr>
      </w:pPr>
      <w:r w:rsidRPr="00502A78">
        <w:rPr>
          <w:rFonts w:ascii="Times New Roman" w:eastAsia="Times New Roman" w:hAnsi="Times New Roman"/>
          <w:b/>
          <w:sz w:val="20"/>
          <w:szCs w:val="20"/>
        </w:rPr>
        <w:t>ABSTRACT</w:t>
      </w:r>
      <w:r w:rsidR="00F77276" w:rsidRPr="00502A78">
        <w:rPr>
          <w:rFonts w:ascii="Times New Roman" w:eastAsia="Times New Roman" w:hAnsi="Times New Roman"/>
          <w:b/>
          <w:sz w:val="20"/>
          <w:szCs w:val="20"/>
        </w:rPr>
        <w:t xml:space="preserve"> </w:t>
      </w:r>
      <w:r w:rsidR="0008291E" w:rsidRPr="00502A78">
        <w:rPr>
          <w:rFonts w:ascii="Times New Roman" w:eastAsia="Times New Roman" w:hAnsi="Times New Roman"/>
          <w:sz w:val="20"/>
          <w:szCs w:val="20"/>
        </w:rPr>
        <w:t>(10</w:t>
      </w:r>
      <w:r w:rsidR="00F77276" w:rsidRPr="00502A78">
        <w:rPr>
          <w:rFonts w:ascii="Times New Roman" w:eastAsia="Times New Roman" w:hAnsi="Times New Roman"/>
          <w:sz w:val="20"/>
          <w:szCs w:val="20"/>
        </w:rPr>
        <w:t xml:space="preserve"> punto</w:t>
      </w:r>
      <w:r w:rsidRPr="00502A78">
        <w:rPr>
          <w:rFonts w:ascii="Times New Roman" w:eastAsia="Times New Roman" w:hAnsi="Times New Roman"/>
          <w:sz w:val="20"/>
          <w:szCs w:val="20"/>
        </w:rPr>
        <w:t>, İngilizce dil uzmanlarınca çeviri yapılmalıdır.</w:t>
      </w:r>
      <w:r w:rsidR="00F77276" w:rsidRPr="00502A78">
        <w:rPr>
          <w:rFonts w:ascii="Times New Roman" w:eastAsia="Times New Roman" w:hAnsi="Times New Roman"/>
          <w:sz w:val="20"/>
          <w:szCs w:val="20"/>
        </w:rPr>
        <w:t>)</w:t>
      </w:r>
    </w:p>
    <w:p w14:paraId="61CE21E5" w14:textId="77777777" w:rsidR="00F77276" w:rsidRPr="00502A78" w:rsidRDefault="00F77276" w:rsidP="00F77276">
      <w:pPr>
        <w:spacing w:line="10" w:lineRule="exact"/>
        <w:rPr>
          <w:rFonts w:ascii="Times New Roman" w:eastAsia="Times New Roman" w:hAnsi="Times New Roman"/>
          <w:sz w:val="20"/>
          <w:szCs w:val="20"/>
        </w:rPr>
      </w:pPr>
    </w:p>
    <w:p w14:paraId="3BF74866" w14:textId="77777777" w:rsidR="00F77276" w:rsidRPr="00502A78" w:rsidRDefault="00F77276" w:rsidP="00F77276">
      <w:pPr>
        <w:pStyle w:val="AralkYok"/>
        <w:jc w:val="both"/>
        <w:rPr>
          <w:rFonts w:ascii="Times New Roman" w:hAnsi="Times New Roman" w:cs="Times New Roman"/>
          <w:sz w:val="20"/>
          <w:szCs w:val="20"/>
        </w:rPr>
      </w:pPr>
      <w:r w:rsidRPr="00502A78">
        <w:rPr>
          <w:rFonts w:ascii="Times New Roman" w:hAnsi="Times New Roman" w:cs="Times New Roman"/>
          <w:sz w:val="20"/>
          <w:szCs w:val="20"/>
        </w:rPr>
        <w:t xml:space="preserve">İki yana yaslı, </w:t>
      </w:r>
      <w:r w:rsidR="0008291E" w:rsidRPr="00502A78">
        <w:rPr>
          <w:rFonts w:ascii="Times New Roman" w:hAnsi="Times New Roman" w:cs="Times New Roman"/>
          <w:sz w:val="20"/>
          <w:szCs w:val="20"/>
        </w:rPr>
        <w:t>10</w:t>
      </w:r>
      <w:r w:rsidRPr="00502A78">
        <w:rPr>
          <w:rFonts w:ascii="Times New Roman" w:hAnsi="Times New Roman" w:cs="Times New Roman"/>
          <w:sz w:val="20"/>
          <w:szCs w:val="20"/>
        </w:rPr>
        <w:t xml:space="preserve"> punto, en az 75 en fazla 150 kelime, tek satır aralığı olmalı. Amaç, kapsam, yöntem, bulgular ve sonucu içermelidir.</w:t>
      </w:r>
    </w:p>
    <w:p w14:paraId="18A154B6" w14:textId="77777777" w:rsidR="00F77276" w:rsidRPr="00502A78" w:rsidRDefault="00F77276" w:rsidP="00F77276">
      <w:pPr>
        <w:pStyle w:val="AralkYok"/>
        <w:jc w:val="both"/>
        <w:rPr>
          <w:rFonts w:ascii="Times New Roman" w:hAnsi="Times New Roman" w:cs="Times New Roman"/>
          <w:sz w:val="20"/>
          <w:szCs w:val="20"/>
        </w:rPr>
      </w:pPr>
    </w:p>
    <w:p w14:paraId="003B93ED" w14:textId="77777777" w:rsidR="00F77276" w:rsidRPr="00502A78" w:rsidRDefault="00F77276" w:rsidP="00F77276">
      <w:pPr>
        <w:pStyle w:val="AralkYok"/>
        <w:jc w:val="both"/>
        <w:rPr>
          <w:rFonts w:ascii="Times New Roman" w:hAnsi="Times New Roman" w:cs="Times New Roman"/>
          <w:sz w:val="20"/>
          <w:szCs w:val="20"/>
        </w:rPr>
      </w:pPr>
      <w:r w:rsidRPr="00502A78">
        <w:rPr>
          <w:rFonts w:ascii="Times New Roman" w:hAnsi="Times New Roman" w:cs="Times New Roman"/>
          <w:sz w:val="20"/>
          <w:szCs w:val="20"/>
        </w:rPr>
        <w:t>…………………….………………………………………………………………………</w:t>
      </w:r>
      <w:r w:rsidR="005037C0" w:rsidRPr="00502A78">
        <w:rPr>
          <w:rFonts w:ascii="Times New Roman" w:hAnsi="Times New Roman" w:cs="Times New Roman"/>
          <w:sz w:val="20"/>
          <w:szCs w:val="20"/>
        </w:rPr>
        <w:t>………………………..</w:t>
      </w:r>
    </w:p>
    <w:p w14:paraId="08A69B5B" w14:textId="77777777" w:rsidR="00F77276" w:rsidRPr="00502A78" w:rsidRDefault="00F77276" w:rsidP="00F77276">
      <w:pPr>
        <w:pStyle w:val="AralkYok"/>
        <w:jc w:val="both"/>
        <w:rPr>
          <w:rFonts w:ascii="Times New Roman" w:hAnsi="Times New Roman" w:cs="Times New Roman"/>
          <w:sz w:val="20"/>
          <w:szCs w:val="20"/>
        </w:rPr>
      </w:pPr>
    </w:p>
    <w:p w14:paraId="7AA2A4A2" w14:textId="77777777" w:rsidR="00F77276" w:rsidRPr="00502A78" w:rsidRDefault="00F77276" w:rsidP="00F77276">
      <w:pPr>
        <w:pStyle w:val="AralkYok"/>
        <w:jc w:val="both"/>
        <w:rPr>
          <w:rFonts w:ascii="Times New Roman" w:hAnsi="Times New Roman" w:cs="Times New Roman"/>
          <w:sz w:val="20"/>
          <w:szCs w:val="20"/>
        </w:rPr>
      </w:pPr>
      <w:r w:rsidRPr="00502A78">
        <w:rPr>
          <w:rFonts w:ascii="Times New Roman" w:hAnsi="Times New Roman" w:cs="Times New Roman"/>
          <w:sz w:val="20"/>
          <w:szCs w:val="20"/>
        </w:rPr>
        <w:t>……………………………………………………………………………………………</w:t>
      </w:r>
      <w:r w:rsidR="005037C0" w:rsidRPr="00502A78">
        <w:rPr>
          <w:rFonts w:ascii="Times New Roman" w:hAnsi="Times New Roman" w:cs="Times New Roman"/>
          <w:sz w:val="20"/>
          <w:szCs w:val="20"/>
        </w:rPr>
        <w:t>…………………………</w:t>
      </w:r>
    </w:p>
    <w:p w14:paraId="4C92DA5F" w14:textId="77777777" w:rsidR="00F77276" w:rsidRPr="00502A78" w:rsidRDefault="00F77276" w:rsidP="00F77276">
      <w:pPr>
        <w:spacing w:line="234" w:lineRule="exact"/>
        <w:rPr>
          <w:rFonts w:ascii="Times New Roman" w:eastAsia="Times New Roman" w:hAnsi="Times New Roman"/>
          <w:sz w:val="20"/>
          <w:szCs w:val="20"/>
        </w:rPr>
      </w:pPr>
    </w:p>
    <w:p w14:paraId="38D03F0F" w14:textId="77777777" w:rsidR="00F77276" w:rsidRPr="00502A78" w:rsidRDefault="003E615D" w:rsidP="00F77276">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 xml:space="preserve">Keywords: </w:t>
      </w:r>
      <w:r w:rsidR="0008291E" w:rsidRPr="00502A78">
        <w:rPr>
          <w:rFonts w:ascii="Times New Roman" w:eastAsia="Times New Roman" w:hAnsi="Times New Roman"/>
          <w:sz w:val="20"/>
          <w:szCs w:val="20"/>
        </w:rPr>
        <w:t>10</w:t>
      </w:r>
      <w:r w:rsidR="00F77276" w:rsidRPr="00502A78">
        <w:rPr>
          <w:rFonts w:ascii="Times New Roman" w:eastAsia="Times New Roman" w:hAnsi="Times New Roman"/>
          <w:sz w:val="20"/>
          <w:szCs w:val="20"/>
        </w:rPr>
        <w:t xml:space="preserve"> punto, </w:t>
      </w:r>
      <w:r w:rsidR="00FB3A23" w:rsidRPr="00502A78">
        <w:rPr>
          <w:rFonts w:ascii="Times New Roman" w:eastAsia="Times New Roman" w:hAnsi="Times New Roman"/>
          <w:sz w:val="20"/>
          <w:szCs w:val="20"/>
        </w:rPr>
        <w:t>3 adet (Örneğin: Organizational justice</w:t>
      </w:r>
      <w:r w:rsidR="00F77276" w:rsidRPr="00502A78">
        <w:rPr>
          <w:rFonts w:ascii="Times New Roman" w:eastAsia="Times New Roman" w:hAnsi="Times New Roman"/>
          <w:sz w:val="20"/>
          <w:szCs w:val="20"/>
        </w:rPr>
        <w:t xml:space="preserve">, </w:t>
      </w:r>
      <w:r w:rsidR="00FB3A23" w:rsidRPr="00502A78">
        <w:rPr>
          <w:rFonts w:ascii="Times New Roman" w:eastAsia="Times New Roman" w:hAnsi="Times New Roman"/>
          <w:sz w:val="20"/>
          <w:szCs w:val="20"/>
        </w:rPr>
        <w:t>burnout, job performance</w:t>
      </w:r>
      <w:r w:rsidR="00F77276" w:rsidRPr="00502A78">
        <w:rPr>
          <w:rFonts w:ascii="Times New Roman" w:eastAsia="Times New Roman" w:hAnsi="Times New Roman"/>
          <w:sz w:val="20"/>
          <w:szCs w:val="20"/>
        </w:rPr>
        <w:t>)</w:t>
      </w:r>
    </w:p>
    <w:p w14:paraId="28100668" w14:textId="77777777" w:rsidR="00F77276" w:rsidRPr="00502A78" w:rsidRDefault="00F77276" w:rsidP="00F77276">
      <w:pPr>
        <w:spacing w:line="1" w:lineRule="exact"/>
        <w:rPr>
          <w:rFonts w:ascii="Times New Roman" w:eastAsia="Times New Roman" w:hAnsi="Times New Roman"/>
          <w:sz w:val="20"/>
          <w:szCs w:val="20"/>
        </w:rPr>
      </w:pPr>
    </w:p>
    <w:p w14:paraId="09D28319" w14:textId="77777777" w:rsidR="00F77276" w:rsidRPr="00502A78" w:rsidRDefault="00F77276" w:rsidP="00F77276">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 xml:space="preserve">JEL </w:t>
      </w:r>
      <w:r w:rsidR="003E615D" w:rsidRPr="00502A78">
        <w:rPr>
          <w:rFonts w:ascii="Times New Roman" w:eastAsia="Times New Roman" w:hAnsi="Times New Roman"/>
          <w:b/>
          <w:sz w:val="20"/>
          <w:szCs w:val="20"/>
        </w:rPr>
        <w:t xml:space="preserve">codes: </w:t>
      </w:r>
      <w:r w:rsidR="0008291E" w:rsidRPr="00502A78">
        <w:rPr>
          <w:rFonts w:ascii="Times New Roman" w:eastAsia="Times New Roman" w:hAnsi="Times New Roman"/>
          <w:sz w:val="20"/>
          <w:szCs w:val="20"/>
        </w:rPr>
        <w:t>10</w:t>
      </w:r>
      <w:r w:rsidRPr="00502A78">
        <w:rPr>
          <w:rFonts w:ascii="Times New Roman" w:eastAsia="Times New Roman" w:hAnsi="Times New Roman"/>
          <w:sz w:val="20"/>
          <w:szCs w:val="20"/>
        </w:rPr>
        <w:t xml:space="preserve"> punto, 3 adet (Örneğin:</w:t>
      </w:r>
      <w:r w:rsidRPr="00502A78">
        <w:rPr>
          <w:rFonts w:ascii="Times New Roman" w:eastAsia="Times New Roman" w:hAnsi="Times New Roman"/>
          <w:b/>
          <w:sz w:val="20"/>
          <w:szCs w:val="20"/>
        </w:rPr>
        <w:t xml:space="preserve"> </w:t>
      </w:r>
      <w:r w:rsidRPr="00502A78">
        <w:rPr>
          <w:rFonts w:ascii="Times New Roman" w:eastAsia="Times New Roman" w:hAnsi="Times New Roman"/>
          <w:sz w:val="20"/>
          <w:szCs w:val="20"/>
        </w:rPr>
        <w:t>D43, D47, D40)</w:t>
      </w:r>
    </w:p>
    <w:p w14:paraId="6BFC1C36" w14:textId="77777777" w:rsidR="00F77276" w:rsidRPr="00502A78" w:rsidRDefault="00F77276" w:rsidP="00F77276">
      <w:pPr>
        <w:spacing w:line="1" w:lineRule="exact"/>
        <w:rPr>
          <w:rFonts w:ascii="Times New Roman" w:eastAsia="Times New Roman" w:hAnsi="Times New Roman"/>
          <w:sz w:val="20"/>
          <w:szCs w:val="20"/>
        </w:rPr>
      </w:pPr>
    </w:p>
    <w:p w14:paraId="41D3446B" w14:textId="77777777" w:rsidR="00F77276" w:rsidRPr="00502A78" w:rsidRDefault="003E615D" w:rsidP="00F77276">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 xml:space="preserve">Scope: </w:t>
      </w:r>
      <w:r w:rsidR="0008291E" w:rsidRPr="00502A78">
        <w:rPr>
          <w:rFonts w:ascii="Times New Roman" w:eastAsia="Times New Roman" w:hAnsi="Times New Roman"/>
          <w:sz w:val="20"/>
          <w:szCs w:val="20"/>
        </w:rPr>
        <w:t>10</w:t>
      </w:r>
      <w:r w:rsidR="00F77276" w:rsidRPr="00502A78">
        <w:rPr>
          <w:rFonts w:ascii="Times New Roman" w:eastAsia="Times New Roman" w:hAnsi="Times New Roman"/>
          <w:sz w:val="20"/>
          <w:szCs w:val="20"/>
        </w:rPr>
        <w:t xml:space="preserve"> punto, (Örneğin: </w:t>
      </w:r>
      <w:r w:rsidRPr="00502A78">
        <w:rPr>
          <w:rFonts w:ascii="Times New Roman" w:eastAsia="Times New Roman" w:hAnsi="Times New Roman"/>
          <w:sz w:val="20"/>
          <w:szCs w:val="20"/>
        </w:rPr>
        <w:t>Business administration</w:t>
      </w:r>
      <w:r w:rsidR="00F77276" w:rsidRPr="00502A78">
        <w:rPr>
          <w:rFonts w:ascii="Times New Roman" w:eastAsia="Times New Roman" w:hAnsi="Times New Roman"/>
          <w:sz w:val="20"/>
          <w:szCs w:val="20"/>
        </w:rPr>
        <w:t>)</w:t>
      </w:r>
    </w:p>
    <w:p w14:paraId="60F4A000" w14:textId="77777777" w:rsidR="00F77276" w:rsidRPr="0008291E" w:rsidRDefault="003E615D" w:rsidP="00F77276">
      <w:pPr>
        <w:spacing w:line="237" w:lineRule="auto"/>
        <w:rPr>
          <w:rFonts w:ascii="Times New Roman" w:eastAsia="Times New Roman" w:hAnsi="Times New Roman"/>
          <w:sz w:val="20"/>
          <w:szCs w:val="20"/>
        </w:rPr>
      </w:pPr>
      <w:r w:rsidRPr="0008291E">
        <w:rPr>
          <w:rFonts w:ascii="Times New Roman" w:eastAsia="Times New Roman" w:hAnsi="Times New Roman"/>
          <w:b/>
          <w:sz w:val="20"/>
          <w:szCs w:val="20"/>
        </w:rPr>
        <w:t>Type</w:t>
      </w:r>
      <w:r w:rsidR="0008291E" w:rsidRPr="0008291E">
        <w:rPr>
          <w:rFonts w:ascii="Times New Roman" w:eastAsia="Times New Roman" w:hAnsi="Times New Roman"/>
          <w:sz w:val="20"/>
          <w:szCs w:val="20"/>
        </w:rPr>
        <w:t>: 10</w:t>
      </w:r>
      <w:r w:rsidRPr="0008291E">
        <w:rPr>
          <w:rFonts w:ascii="Times New Roman" w:eastAsia="Times New Roman" w:hAnsi="Times New Roman"/>
          <w:sz w:val="20"/>
          <w:szCs w:val="20"/>
        </w:rPr>
        <w:t xml:space="preserve"> punto (Örneğin: Research</w:t>
      </w:r>
      <w:r w:rsidR="00F77276" w:rsidRPr="0008291E">
        <w:rPr>
          <w:rFonts w:ascii="Times New Roman" w:eastAsia="Times New Roman" w:hAnsi="Times New Roman"/>
          <w:sz w:val="20"/>
          <w:szCs w:val="20"/>
        </w:rPr>
        <w:t xml:space="preserve">) </w:t>
      </w:r>
    </w:p>
    <w:p w14:paraId="23AB05C1" w14:textId="77777777" w:rsidR="00F77276" w:rsidRDefault="00F77276" w:rsidP="00F77276">
      <w:pPr>
        <w:spacing w:line="237" w:lineRule="auto"/>
        <w:ind w:left="1420"/>
        <w:rPr>
          <w:rFonts w:ascii="Times New Roman" w:eastAsia="Times New Roman" w:hAnsi="Times New Roman"/>
          <w:b/>
        </w:rPr>
      </w:pPr>
    </w:p>
    <w:p w14:paraId="73088A36" w14:textId="77777777" w:rsidR="002E0F7F" w:rsidRDefault="002E0F7F" w:rsidP="002E0F7F">
      <w:pPr>
        <w:spacing w:line="237" w:lineRule="auto"/>
        <w:ind w:left="1420"/>
        <w:rPr>
          <w:rFonts w:ascii="Times New Roman" w:eastAsia="Times New Roman" w:hAnsi="Times New Roman"/>
          <w:b/>
        </w:rPr>
      </w:pPr>
    </w:p>
    <w:p w14:paraId="75B58BE4" w14:textId="43191F4B" w:rsidR="002E0F7F" w:rsidRDefault="002E0F7F" w:rsidP="002E0F7F">
      <w:pPr>
        <w:spacing w:line="200" w:lineRule="exact"/>
        <w:rPr>
          <w:rFonts w:ascii="Times New Roman" w:eastAsia="Times New Roman" w:hAnsi="Times New Roman"/>
          <w:sz w:val="20"/>
          <w:szCs w:val="20"/>
        </w:rPr>
      </w:pPr>
    </w:p>
    <w:p w14:paraId="35D26972" w14:textId="77777777" w:rsidR="007C6057" w:rsidRPr="00502A78" w:rsidRDefault="007C6057" w:rsidP="002E0F7F">
      <w:pPr>
        <w:spacing w:line="200" w:lineRule="exact"/>
        <w:rPr>
          <w:rFonts w:ascii="Times New Roman" w:eastAsia="Times New Roman" w:hAnsi="Times New Roman"/>
          <w:sz w:val="20"/>
          <w:szCs w:val="20"/>
        </w:rPr>
      </w:pPr>
    </w:p>
    <w:p w14:paraId="50C4B32C" w14:textId="77777777" w:rsidR="002E0F7F" w:rsidRPr="00502A78" w:rsidRDefault="002E0F7F" w:rsidP="002E0F7F">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Makale Sunum Tarihi</w:t>
      </w:r>
      <w:r w:rsidRPr="00502A78">
        <w:rPr>
          <w:rFonts w:ascii="Times New Roman" w:eastAsia="Times New Roman" w:hAnsi="Times New Roman"/>
          <w:sz w:val="20"/>
          <w:szCs w:val="20"/>
        </w:rPr>
        <w:t>: gg.aa.yyyy</w:t>
      </w:r>
      <w:r w:rsidR="00FB3A23" w:rsidRPr="00502A78">
        <w:rPr>
          <w:rFonts w:ascii="Times New Roman" w:eastAsia="Times New Roman" w:hAnsi="Times New Roman"/>
          <w:sz w:val="20"/>
          <w:szCs w:val="20"/>
        </w:rPr>
        <w:t xml:space="preserve"> (11 punto)</w:t>
      </w:r>
    </w:p>
    <w:p w14:paraId="251A76E1" w14:textId="77777777" w:rsidR="002E0F7F" w:rsidRPr="00502A78" w:rsidRDefault="002E0F7F" w:rsidP="002E0F7F">
      <w:pPr>
        <w:spacing w:line="1" w:lineRule="exact"/>
        <w:rPr>
          <w:rFonts w:ascii="Times New Roman" w:eastAsia="Times New Roman" w:hAnsi="Times New Roman"/>
          <w:sz w:val="20"/>
          <w:szCs w:val="20"/>
        </w:rPr>
      </w:pPr>
    </w:p>
    <w:p w14:paraId="034F4BB1" w14:textId="77777777" w:rsidR="002E0F7F" w:rsidRPr="00502A78" w:rsidRDefault="002E0F7F" w:rsidP="002E0F7F">
      <w:pPr>
        <w:spacing w:line="237" w:lineRule="auto"/>
        <w:rPr>
          <w:rFonts w:ascii="Times New Roman" w:eastAsia="Times New Roman" w:hAnsi="Times New Roman"/>
          <w:sz w:val="20"/>
          <w:szCs w:val="20"/>
        </w:rPr>
      </w:pPr>
      <w:r w:rsidRPr="00502A78">
        <w:rPr>
          <w:rFonts w:ascii="Times New Roman" w:eastAsia="Times New Roman" w:hAnsi="Times New Roman"/>
          <w:b/>
          <w:sz w:val="20"/>
          <w:szCs w:val="20"/>
        </w:rPr>
        <w:t>Yayına Kabul Tarihi</w:t>
      </w:r>
      <w:r w:rsidRPr="00502A78">
        <w:rPr>
          <w:rFonts w:ascii="Times New Roman" w:eastAsia="Times New Roman" w:hAnsi="Times New Roman"/>
          <w:sz w:val="20"/>
          <w:szCs w:val="20"/>
        </w:rPr>
        <w:t>: boş kalacak</w:t>
      </w:r>
    </w:p>
    <w:p w14:paraId="14177063" w14:textId="77777777" w:rsidR="002E0F7F" w:rsidRDefault="002E0F7F" w:rsidP="002E0F7F">
      <w:pPr>
        <w:spacing w:line="200" w:lineRule="exact"/>
        <w:rPr>
          <w:rFonts w:ascii="Times New Roman" w:eastAsia="Times New Roman" w:hAnsi="Times New Roman"/>
        </w:rPr>
      </w:pPr>
    </w:p>
    <w:p w14:paraId="03127114" w14:textId="77777777"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lastRenderedPageBreak/>
        <w:t xml:space="preserve">          </w:t>
      </w:r>
      <w:r w:rsidR="002E0F7F">
        <w:rPr>
          <w:rFonts w:ascii="Times New Roman" w:eastAsia="Times New Roman" w:hAnsi="Times New Roman"/>
          <w:b/>
        </w:rPr>
        <w:t>1. GİRİŞ</w:t>
      </w:r>
      <w:r w:rsidR="002E0F7F">
        <w:rPr>
          <w:rFonts w:ascii="Times New Roman" w:eastAsia="Times New Roman" w:hAnsi="Times New Roman"/>
        </w:rPr>
        <w:tab/>
      </w:r>
      <w:r w:rsidR="002E0F7F">
        <w:rPr>
          <w:rFonts w:ascii="Times New Roman" w:eastAsia="Times New Roman" w:hAnsi="Times New Roman"/>
          <w:b/>
        </w:rPr>
        <w:t>(11 Punto</w:t>
      </w:r>
      <w:r w:rsidR="000A4E22">
        <w:rPr>
          <w:rFonts w:ascii="Times New Roman" w:eastAsia="Times New Roman" w:hAnsi="Times New Roman"/>
          <w:b/>
        </w:rPr>
        <w:t>, BÜYÜK HARF</w:t>
      </w:r>
      <w:r w:rsidR="002E0F7F">
        <w:rPr>
          <w:rFonts w:ascii="Times New Roman" w:eastAsia="Times New Roman" w:hAnsi="Times New Roman"/>
          <w:b/>
        </w:rPr>
        <w:t>)</w:t>
      </w:r>
    </w:p>
    <w:p w14:paraId="7588BD44" w14:textId="77777777" w:rsidR="002E0F7F" w:rsidRPr="00E038F4" w:rsidRDefault="004D7B42" w:rsidP="00E038F4">
      <w:pPr>
        <w:tabs>
          <w:tab w:val="left" w:pos="2820"/>
        </w:tabs>
        <w:spacing w:line="237" w:lineRule="auto"/>
        <w:rPr>
          <w:rFonts w:ascii="Times New Roman" w:eastAsia="Times New Roman" w:hAnsi="Times New Roman"/>
        </w:rPr>
      </w:pPr>
      <w:r>
        <w:rPr>
          <w:rFonts w:ascii="Times New Roman" w:eastAsia="Times New Roman" w:hAnsi="Times New Roman"/>
          <w:b/>
        </w:rPr>
        <w:t xml:space="preserve">          </w:t>
      </w:r>
      <w:r w:rsidR="00E038F4">
        <w:rPr>
          <w:rFonts w:ascii="Times New Roman" w:eastAsia="Times New Roman" w:hAnsi="Times New Roman"/>
        </w:rPr>
        <w:t>Girişe numara verilmelidir…………………………………………………….. .………………………………………………………………………………………..</w:t>
      </w:r>
    </w:p>
    <w:p w14:paraId="19D1D1F8" w14:textId="77777777" w:rsidR="002D5456"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p>
    <w:p w14:paraId="2170CFAB" w14:textId="77777777" w:rsidR="002E0F7F" w:rsidRDefault="002D5456"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2. TEORİK ARKA PLAN</w:t>
      </w:r>
      <w:r w:rsidR="002E0F7F">
        <w:rPr>
          <w:rFonts w:ascii="Times New Roman" w:eastAsia="Times New Roman" w:hAnsi="Times New Roman"/>
        </w:rPr>
        <w:tab/>
      </w:r>
      <w:r w:rsidR="002E0F7F">
        <w:rPr>
          <w:rFonts w:ascii="Times New Roman" w:eastAsia="Times New Roman" w:hAnsi="Times New Roman"/>
          <w:b/>
        </w:rPr>
        <w:t>(11 Punto</w:t>
      </w:r>
      <w:r w:rsidR="000A4E22">
        <w:rPr>
          <w:rFonts w:ascii="Times New Roman" w:eastAsia="Times New Roman" w:hAnsi="Times New Roman"/>
          <w:b/>
        </w:rPr>
        <w:t>, BÜYÜK HARF</w:t>
      </w:r>
      <w:r w:rsidR="002E0F7F">
        <w:rPr>
          <w:rFonts w:ascii="Times New Roman" w:eastAsia="Times New Roman" w:hAnsi="Times New Roman"/>
          <w:b/>
        </w:rPr>
        <w:t>)</w:t>
      </w:r>
    </w:p>
    <w:p w14:paraId="7FDB8BEA" w14:textId="77777777" w:rsidR="002D5456" w:rsidRPr="004D7B42" w:rsidRDefault="002D5456" w:rsidP="002D5456">
      <w:pPr>
        <w:tabs>
          <w:tab w:val="left" w:pos="2820"/>
        </w:tabs>
        <w:spacing w:line="237" w:lineRule="auto"/>
        <w:rPr>
          <w:rFonts w:ascii="Times New Roman" w:eastAsia="Times New Roman" w:hAnsi="Times New Roman"/>
        </w:rPr>
      </w:pPr>
      <w:r>
        <w:rPr>
          <w:rFonts w:ascii="Times New Roman" w:eastAsia="Times New Roman" w:hAnsi="Times New Roman"/>
          <w:b/>
        </w:rPr>
        <w:t xml:space="preserve">          </w:t>
      </w:r>
      <w:r w:rsidR="00E038F4">
        <w:rPr>
          <w:rFonts w:ascii="Times New Roman" w:eastAsia="Times New Roman" w:hAnsi="Times New Roman"/>
        </w:rPr>
        <w:t xml:space="preserve">Araştırmanın teorik çerçevesi anlatılmalıdır…………………………………….  </w:t>
      </w:r>
      <w:r w:rsidRPr="004D7B42">
        <w:rPr>
          <w:rFonts w:ascii="Times New Roman" w:eastAsia="Times New Roman" w:hAnsi="Times New Roman"/>
        </w:rPr>
        <w:t>………………………………………………………………………………………</w:t>
      </w:r>
      <w:r w:rsidR="00E038F4">
        <w:rPr>
          <w:rFonts w:ascii="Times New Roman" w:eastAsia="Times New Roman" w:hAnsi="Times New Roman"/>
        </w:rPr>
        <w:t>….</w:t>
      </w:r>
    </w:p>
    <w:p w14:paraId="24938413" w14:textId="77777777" w:rsidR="002D5456" w:rsidRPr="004D7B42" w:rsidRDefault="002D5456" w:rsidP="002D5456">
      <w:pPr>
        <w:spacing w:line="232" w:lineRule="exact"/>
        <w:rPr>
          <w:rFonts w:ascii="Times New Roman" w:eastAsia="Times New Roman" w:hAnsi="Times New Roman"/>
        </w:rPr>
      </w:pPr>
      <w:r w:rsidRPr="004D7B42">
        <w:rPr>
          <w:rFonts w:ascii="Times New Roman" w:eastAsia="Times New Roman" w:hAnsi="Times New Roman"/>
        </w:rPr>
        <w:t>……………………………………………………………………………………</w:t>
      </w:r>
      <w:r w:rsidR="00C91C9A" w:rsidRPr="001C23A8">
        <w:rPr>
          <w:rFonts w:ascii="Times New Roman" w:hAnsi="Times New Roman" w:cs="Times New Roman"/>
        </w:rPr>
        <w:t>(Yıldız, 2011, s. 137)</w:t>
      </w:r>
      <w:r w:rsidR="00C91C9A">
        <w:rPr>
          <w:rFonts w:ascii="Times New Roman" w:hAnsi="Times New Roman" w:cs="Times New Roman"/>
        </w:rPr>
        <w:t>.</w:t>
      </w:r>
    </w:p>
    <w:p w14:paraId="4A3E8E50" w14:textId="77777777"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2.1. Alt Başlık</w:t>
      </w:r>
      <w:r w:rsidR="002E0F7F">
        <w:rPr>
          <w:rFonts w:ascii="Times New Roman" w:eastAsia="Times New Roman" w:hAnsi="Times New Roman"/>
        </w:rPr>
        <w:tab/>
      </w:r>
      <w:r w:rsidR="002E0F7F">
        <w:rPr>
          <w:rFonts w:ascii="Times New Roman" w:eastAsia="Times New Roman" w:hAnsi="Times New Roman"/>
          <w:b/>
        </w:rPr>
        <w:t>(11 Punto</w:t>
      </w:r>
      <w:r w:rsidR="000A4E22">
        <w:rPr>
          <w:rFonts w:ascii="Times New Roman" w:eastAsia="Times New Roman" w:hAnsi="Times New Roman"/>
          <w:b/>
        </w:rPr>
        <w:t>, İlk Harfler Büyük</w:t>
      </w:r>
      <w:r w:rsidR="002E0F7F">
        <w:rPr>
          <w:rFonts w:ascii="Times New Roman" w:eastAsia="Times New Roman" w:hAnsi="Times New Roman"/>
          <w:b/>
        </w:rPr>
        <w:t>)</w:t>
      </w:r>
    </w:p>
    <w:p w14:paraId="5CE682DB" w14:textId="77777777"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2.2. Diğer Alt Başlık</w:t>
      </w:r>
      <w:r w:rsidR="002E0F7F">
        <w:rPr>
          <w:rFonts w:ascii="Times New Roman" w:eastAsia="Times New Roman" w:hAnsi="Times New Roman"/>
        </w:rPr>
        <w:tab/>
      </w:r>
      <w:r w:rsidR="002E0F7F">
        <w:rPr>
          <w:rFonts w:ascii="Times New Roman" w:eastAsia="Times New Roman" w:hAnsi="Times New Roman"/>
          <w:b/>
        </w:rPr>
        <w:t>(11 Punto</w:t>
      </w:r>
      <w:r w:rsidR="000A4E22">
        <w:rPr>
          <w:rFonts w:ascii="Times New Roman" w:eastAsia="Times New Roman" w:hAnsi="Times New Roman"/>
          <w:b/>
        </w:rPr>
        <w:t>, İlk Harfler Büyük</w:t>
      </w:r>
      <w:r w:rsidR="002E0F7F">
        <w:rPr>
          <w:rFonts w:ascii="Times New Roman" w:eastAsia="Times New Roman" w:hAnsi="Times New Roman"/>
          <w:b/>
        </w:rPr>
        <w:t>)</w:t>
      </w:r>
    </w:p>
    <w:p w14:paraId="1236E5B3" w14:textId="77777777" w:rsidR="002D5456" w:rsidRDefault="002D5456" w:rsidP="002E0F7F">
      <w:pPr>
        <w:tabs>
          <w:tab w:val="left" w:pos="2820"/>
        </w:tabs>
        <w:spacing w:line="237" w:lineRule="auto"/>
        <w:rPr>
          <w:rFonts w:ascii="Times New Roman" w:eastAsia="Times New Roman" w:hAnsi="Times New Roman"/>
          <w:b/>
        </w:rPr>
      </w:pPr>
    </w:p>
    <w:p w14:paraId="5F16CB35" w14:textId="77777777"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3. YÖNTEM</w:t>
      </w:r>
      <w:r w:rsidR="002E0F7F">
        <w:rPr>
          <w:rFonts w:ascii="Times New Roman" w:eastAsia="Times New Roman" w:hAnsi="Times New Roman"/>
        </w:rPr>
        <w:tab/>
      </w:r>
      <w:r w:rsidR="000A4E22">
        <w:rPr>
          <w:rFonts w:ascii="Times New Roman" w:eastAsia="Times New Roman" w:hAnsi="Times New Roman"/>
          <w:b/>
        </w:rPr>
        <w:t>(11 Punto, BÜYÜK HARF)</w:t>
      </w:r>
    </w:p>
    <w:p w14:paraId="087E9F87" w14:textId="77777777" w:rsidR="00DA550B" w:rsidRPr="00E038F4" w:rsidRDefault="00DA550B" w:rsidP="00E038F4">
      <w:pPr>
        <w:tabs>
          <w:tab w:val="left" w:pos="2820"/>
        </w:tabs>
        <w:spacing w:line="237" w:lineRule="auto"/>
        <w:rPr>
          <w:rFonts w:ascii="Times New Roman" w:eastAsia="Times New Roman" w:hAnsi="Times New Roman"/>
        </w:rPr>
      </w:pPr>
      <w:r>
        <w:rPr>
          <w:rFonts w:ascii="Times New Roman" w:eastAsia="Times New Roman" w:hAnsi="Times New Roman"/>
          <w:b/>
        </w:rPr>
        <w:t xml:space="preserve">          </w:t>
      </w:r>
      <w:r w:rsidR="00E038F4" w:rsidRPr="00E038F4">
        <w:rPr>
          <w:rFonts w:ascii="Times New Roman" w:eastAsia="Times New Roman" w:hAnsi="Times New Roman"/>
        </w:rPr>
        <w:t>Yöntem kısmı ayrıntılı anlatılmalıdır</w:t>
      </w:r>
      <w:r w:rsidR="00E038F4">
        <w:rPr>
          <w:rFonts w:ascii="Times New Roman" w:eastAsia="Times New Roman" w:hAnsi="Times New Roman"/>
        </w:rPr>
        <w:t>………………………………………………..</w:t>
      </w:r>
      <w:r w:rsidR="00E038F4" w:rsidRPr="00E038F4">
        <w:rPr>
          <w:rFonts w:ascii="Times New Roman" w:eastAsia="Times New Roman" w:hAnsi="Times New Roman"/>
        </w:rPr>
        <w:t>. ………………………………………………………</w:t>
      </w:r>
      <w:r w:rsidR="00E038F4">
        <w:rPr>
          <w:rFonts w:ascii="Times New Roman" w:eastAsia="Times New Roman" w:hAnsi="Times New Roman"/>
        </w:rPr>
        <w:t>………………………………………</w:t>
      </w:r>
    </w:p>
    <w:p w14:paraId="09C4EB53" w14:textId="0D6AA0F4" w:rsidR="00D87187" w:rsidRPr="00D87187" w:rsidRDefault="00D87187" w:rsidP="00D87187">
      <w:pPr>
        <w:spacing w:line="232" w:lineRule="exact"/>
        <w:ind w:firstLine="708"/>
        <w:rPr>
          <w:rFonts w:ascii="Times New Roman" w:eastAsia="Times New Roman" w:hAnsi="Times New Roman"/>
          <w:b/>
        </w:rPr>
      </w:pPr>
      <w:r w:rsidRPr="00D87187">
        <w:rPr>
          <w:rFonts w:ascii="Times New Roman" w:eastAsia="Times New Roman" w:hAnsi="Times New Roman"/>
          <w:b/>
        </w:rPr>
        <w:t>3.1. Araştırmanın etik izinleri</w:t>
      </w:r>
      <w:r>
        <w:rPr>
          <w:rFonts w:ascii="Times New Roman" w:eastAsia="Times New Roman" w:hAnsi="Times New Roman"/>
          <w:b/>
        </w:rPr>
        <w:t xml:space="preserve"> </w:t>
      </w:r>
    </w:p>
    <w:p w14:paraId="6284766A" w14:textId="77777777" w:rsidR="00D87187" w:rsidRPr="00D87187" w:rsidRDefault="00D87187" w:rsidP="00D87187">
      <w:pPr>
        <w:spacing w:line="232" w:lineRule="exact"/>
        <w:ind w:firstLine="708"/>
        <w:rPr>
          <w:rFonts w:ascii="Times New Roman" w:eastAsia="Times New Roman" w:hAnsi="Times New Roman"/>
        </w:rPr>
      </w:pPr>
      <w:r w:rsidRPr="00D87187">
        <w:rPr>
          <w:rFonts w:ascii="Times New Roman" w:eastAsia="Times New Roman" w:hAnsi="Times New Roman"/>
        </w:rPr>
        <w:t>Yapılan 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0EBFA13E" w14:textId="77777777" w:rsidR="00D87187" w:rsidRPr="00D87187" w:rsidRDefault="00D87187" w:rsidP="00D87187">
      <w:pPr>
        <w:spacing w:line="232" w:lineRule="exact"/>
        <w:rPr>
          <w:rFonts w:ascii="Times New Roman" w:eastAsia="Times New Roman" w:hAnsi="Times New Roman"/>
        </w:rPr>
      </w:pPr>
      <w:r w:rsidRPr="00D87187">
        <w:rPr>
          <w:rFonts w:ascii="Times New Roman" w:eastAsia="Times New Roman" w:hAnsi="Times New Roman"/>
        </w:rPr>
        <w:t>Etik kurul izin bilgileri</w:t>
      </w:r>
    </w:p>
    <w:p w14:paraId="68998E1B" w14:textId="77777777" w:rsidR="00D87187" w:rsidRPr="00D87187" w:rsidRDefault="00D87187" w:rsidP="00D87187">
      <w:pPr>
        <w:spacing w:line="232" w:lineRule="exact"/>
        <w:rPr>
          <w:rFonts w:ascii="Times New Roman" w:eastAsia="Times New Roman" w:hAnsi="Times New Roman"/>
        </w:rPr>
      </w:pPr>
      <w:r w:rsidRPr="00D87187">
        <w:rPr>
          <w:rFonts w:ascii="Times New Roman" w:eastAsia="Times New Roman" w:hAnsi="Times New Roman"/>
        </w:rPr>
        <w:t>Etik değerlendirmeyi yapan kurul adı =</w:t>
      </w:r>
    </w:p>
    <w:p w14:paraId="65ED7FB1" w14:textId="77777777" w:rsidR="00D87187" w:rsidRPr="00D87187" w:rsidRDefault="00D87187" w:rsidP="00D87187">
      <w:pPr>
        <w:spacing w:line="232" w:lineRule="exact"/>
        <w:rPr>
          <w:rFonts w:ascii="Times New Roman" w:eastAsia="Times New Roman" w:hAnsi="Times New Roman"/>
        </w:rPr>
      </w:pPr>
      <w:r w:rsidRPr="00D87187">
        <w:rPr>
          <w:rFonts w:ascii="Times New Roman" w:eastAsia="Times New Roman" w:hAnsi="Times New Roman"/>
        </w:rPr>
        <w:t>Etik değerlendirme kararının tarihi=</w:t>
      </w:r>
    </w:p>
    <w:p w14:paraId="7CBAA766" w14:textId="6954B47E" w:rsidR="002E0F7F" w:rsidRDefault="00D87187" w:rsidP="00D87187">
      <w:pPr>
        <w:spacing w:line="232" w:lineRule="exact"/>
        <w:rPr>
          <w:rFonts w:ascii="Times New Roman" w:eastAsia="Times New Roman" w:hAnsi="Times New Roman"/>
        </w:rPr>
      </w:pPr>
      <w:r w:rsidRPr="00D87187">
        <w:rPr>
          <w:rFonts w:ascii="Times New Roman" w:eastAsia="Times New Roman" w:hAnsi="Times New Roman"/>
        </w:rPr>
        <w:t>Etik değerlendirme belgesi sayı numarası=</w:t>
      </w:r>
    </w:p>
    <w:p w14:paraId="719D45AC" w14:textId="7BD4C1EE" w:rsidR="00D87187" w:rsidRDefault="00FE217E" w:rsidP="00D87187">
      <w:pPr>
        <w:spacing w:line="232" w:lineRule="exact"/>
        <w:rPr>
          <w:rFonts w:ascii="Times New Roman" w:eastAsia="Times New Roman" w:hAnsi="Times New Roman"/>
        </w:rPr>
      </w:pPr>
      <w:r w:rsidRPr="00FE217E">
        <w:rPr>
          <w:rFonts w:ascii="Times New Roman" w:eastAsia="Times New Roman" w:hAnsi="Times New Roman"/>
        </w:rPr>
        <w:t>Başkalarına ait ölçek, anket, fotoğraflar kullanı</w:t>
      </w:r>
      <w:r>
        <w:rPr>
          <w:rFonts w:ascii="Times New Roman" w:eastAsia="Times New Roman" w:hAnsi="Times New Roman"/>
        </w:rPr>
        <w:t>ldı ise</w:t>
      </w:r>
      <w:r w:rsidRPr="00FE217E">
        <w:rPr>
          <w:rFonts w:ascii="Times New Roman" w:eastAsia="Times New Roman" w:hAnsi="Times New Roman"/>
        </w:rPr>
        <w:t xml:space="preserve"> sahiplerinden izin alı</w:t>
      </w:r>
      <w:r>
        <w:rPr>
          <w:rFonts w:ascii="Times New Roman" w:eastAsia="Times New Roman" w:hAnsi="Times New Roman"/>
        </w:rPr>
        <w:t>nmış</w:t>
      </w:r>
      <w:r w:rsidRPr="00FE217E">
        <w:rPr>
          <w:rFonts w:ascii="Times New Roman" w:eastAsia="Times New Roman" w:hAnsi="Times New Roman"/>
        </w:rPr>
        <w:t xml:space="preserve"> ve bu</w:t>
      </w:r>
      <w:r>
        <w:rPr>
          <w:rFonts w:ascii="Times New Roman" w:eastAsia="Times New Roman" w:hAnsi="Times New Roman"/>
        </w:rPr>
        <w:t xml:space="preserve"> durum</w:t>
      </w:r>
      <w:r w:rsidRPr="00FE217E">
        <w:rPr>
          <w:rFonts w:ascii="Times New Roman" w:eastAsia="Times New Roman" w:hAnsi="Times New Roman"/>
        </w:rPr>
        <w:t xml:space="preserve"> makale içinde belirtilm</w:t>
      </w:r>
      <w:r>
        <w:rPr>
          <w:rFonts w:ascii="Times New Roman" w:eastAsia="Times New Roman" w:hAnsi="Times New Roman"/>
        </w:rPr>
        <w:t>iş olmalıdır.</w:t>
      </w:r>
    </w:p>
    <w:p w14:paraId="172B7C1C" w14:textId="77777777" w:rsidR="00D87187" w:rsidRDefault="00D87187" w:rsidP="00D87187">
      <w:pPr>
        <w:spacing w:line="232" w:lineRule="exact"/>
        <w:rPr>
          <w:rFonts w:ascii="Times New Roman" w:eastAsia="Times New Roman" w:hAnsi="Times New Roman"/>
        </w:rPr>
      </w:pPr>
    </w:p>
    <w:p w14:paraId="1FB4FE73" w14:textId="29DA8F13"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4. BULGULAR</w:t>
      </w:r>
      <w:r w:rsidR="002E0F7F">
        <w:rPr>
          <w:rFonts w:ascii="Times New Roman" w:eastAsia="Times New Roman" w:hAnsi="Times New Roman"/>
        </w:rPr>
        <w:tab/>
      </w:r>
      <w:r w:rsidR="000A4E22">
        <w:rPr>
          <w:rFonts w:ascii="Times New Roman" w:eastAsia="Times New Roman" w:hAnsi="Times New Roman"/>
          <w:b/>
        </w:rPr>
        <w:t>(11 Punto, BÜYÜK HARF)</w:t>
      </w:r>
    </w:p>
    <w:p w14:paraId="40AF8932" w14:textId="77777777" w:rsidR="00FE217E" w:rsidRDefault="00FE217E" w:rsidP="002E0F7F">
      <w:pPr>
        <w:tabs>
          <w:tab w:val="left" w:pos="2820"/>
        </w:tabs>
        <w:spacing w:line="237" w:lineRule="auto"/>
        <w:rPr>
          <w:rFonts w:ascii="Times New Roman" w:eastAsia="Times New Roman" w:hAnsi="Times New Roman"/>
          <w:b/>
        </w:rPr>
      </w:pPr>
    </w:p>
    <w:p w14:paraId="7D924822" w14:textId="292F0CF8" w:rsidR="002E0F7F" w:rsidRDefault="004D7B42" w:rsidP="002E0F7F">
      <w:pPr>
        <w:tabs>
          <w:tab w:val="left" w:pos="2820"/>
        </w:tabs>
        <w:spacing w:line="237" w:lineRule="auto"/>
        <w:rPr>
          <w:rFonts w:ascii="Times New Roman" w:eastAsia="Times New Roman" w:hAnsi="Times New Roman"/>
          <w:b/>
        </w:rPr>
      </w:pPr>
      <w:bookmarkStart w:id="4" w:name="page9"/>
      <w:bookmarkEnd w:id="4"/>
      <w:r>
        <w:rPr>
          <w:rFonts w:ascii="Times New Roman" w:eastAsia="Times New Roman" w:hAnsi="Times New Roman"/>
          <w:b/>
        </w:rPr>
        <w:t xml:space="preserve">          </w:t>
      </w:r>
      <w:r w:rsidR="002E0F7F">
        <w:rPr>
          <w:rFonts w:ascii="Times New Roman" w:eastAsia="Times New Roman" w:hAnsi="Times New Roman"/>
          <w:b/>
        </w:rPr>
        <w:t>4.1. Alt Başlık</w:t>
      </w:r>
      <w:r w:rsidR="002E0F7F">
        <w:rPr>
          <w:rFonts w:ascii="Times New Roman" w:eastAsia="Times New Roman" w:hAnsi="Times New Roman"/>
        </w:rPr>
        <w:tab/>
      </w:r>
      <w:r w:rsidR="000A4E22">
        <w:rPr>
          <w:rFonts w:ascii="Times New Roman" w:eastAsia="Times New Roman" w:hAnsi="Times New Roman"/>
          <w:b/>
        </w:rPr>
        <w:t>(11 Punto, İlk Harfler Büyük)</w:t>
      </w:r>
    </w:p>
    <w:p w14:paraId="0D115CB7" w14:textId="77777777" w:rsidR="00FE217E" w:rsidRDefault="00FE217E" w:rsidP="002E0F7F">
      <w:pPr>
        <w:tabs>
          <w:tab w:val="left" w:pos="2820"/>
        </w:tabs>
        <w:spacing w:line="237" w:lineRule="auto"/>
        <w:rPr>
          <w:rFonts w:ascii="Times New Roman" w:eastAsia="Times New Roman" w:hAnsi="Times New Roman"/>
          <w:b/>
        </w:rPr>
      </w:pPr>
    </w:p>
    <w:p w14:paraId="6FE62FB1" w14:textId="6E1E8B0E"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4.1.1. İkinci alt başlık</w:t>
      </w:r>
      <w:r w:rsidR="002E0F7F">
        <w:rPr>
          <w:rFonts w:ascii="Times New Roman" w:eastAsia="Times New Roman" w:hAnsi="Times New Roman"/>
        </w:rPr>
        <w:tab/>
      </w:r>
      <w:r w:rsidR="000A4E22">
        <w:rPr>
          <w:rFonts w:ascii="Times New Roman" w:eastAsia="Times New Roman" w:hAnsi="Times New Roman"/>
          <w:b/>
        </w:rPr>
        <w:t>(11 Punto, Sadece ilk harf büyük)</w:t>
      </w:r>
    </w:p>
    <w:p w14:paraId="24C9893B" w14:textId="77777777" w:rsidR="00FE217E" w:rsidRDefault="00FE217E" w:rsidP="002E0F7F">
      <w:pPr>
        <w:tabs>
          <w:tab w:val="left" w:pos="2820"/>
        </w:tabs>
        <w:spacing w:line="237" w:lineRule="auto"/>
        <w:rPr>
          <w:rFonts w:ascii="Times New Roman" w:eastAsia="Times New Roman" w:hAnsi="Times New Roman"/>
          <w:b/>
        </w:rPr>
      </w:pPr>
    </w:p>
    <w:p w14:paraId="6CC09681" w14:textId="77777777" w:rsidR="000A4E22" w:rsidRDefault="004D7B42" w:rsidP="000A4E22">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2E0F7F">
        <w:rPr>
          <w:rFonts w:ascii="Times New Roman" w:eastAsia="Times New Roman" w:hAnsi="Times New Roman"/>
          <w:b/>
        </w:rPr>
        <w:t>4.1.2. İkinci diğer alt başlık</w:t>
      </w:r>
      <w:r w:rsidR="002E0F7F">
        <w:rPr>
          <w:rFonts w:ascii="Times New Roman" w:eastAsia="Times New Roman" w:hAnsi="Times New Roman"/>
        </w:rPr>
        <w:tab/>
      </w:r>
      <w:r w:rsidR="000A4E22">
        <w:rPr>
          <w:rFonts w:ascii="Times New Roman" w:eastAsia="Times New Roman" w:hAnsi="Times New Roman"/>
          <w:b/>
        </w:rPr>
        <w:t>(11 Punto, Sadece ilk harf büyük)</w:t>
      </w:r>
    </w:p>
    <w:p w14:paraId="335AC0C9" w14:textId="77777777" w:rsidR="002E0F7F" w:rsidRDefault="002E0F7F" w:rsidP="002E0F7F">
      <w:pPr>
        <w:tabs>
          <w:tab w:val="left" w:pos="2820"/>
        </w:tabs>
        <w:spacing w:line="237" w:lineRule="auto"/>
        <w:rPr>
          <w:rFonts w:ascii="Times New Roman" w:eastAsia="Times New Roman" w:hAnsi="Times New Roman"/>
          <w:b/>
        </w:rPr>
      </w:pPr>
    </w:p>
    <w:p w14:paraId="3BA2A47B" w14:textId="77777777" w:rsidR="002E0F7F" w:rsidRDefault="002E0F7F" w:rsidP="002E0F7F">
      <w:pPr>
        <w:spacing w:line="229" w:lineRule="exact"/>
        <w:rPr>
          <w:rFonts w:ascii="Times New Roman" w:eastAsia="Times New Roman" w:hAnsi="Times New Roman"/>
        </w:rPr>
      </w:pPr>
    </w:p>
    <w:p w14:paraId="698CC4C5" w14:textId="77777777"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lastRenderedPageBreak/>
        <w:t xml:space="preserve">          </w:t>
      </w:r>
      <w:r w:rsidR="002E0F7F">
        <w:rPr>
          <w:rFonts w:ascii="Times New Roman" w:eastAsia="Times New Roman" w:hAnsi="Times New Roman"/>
          <w:b/>
        </w:rPr>
        <w:t>5. SONUÇ</w:t>
      </w:r>
      <w:r w:rsidR="002E0F7F">
        <w:rPr>
          <w:rFonts w:ascii="Times New Roman" w:eastAsia="Times New Roman" w:hAnsi="Times New Roman"/>
        </w:rPr>
        <w:tab/>
      </w:r>
      <w:r w:rsidR="000A4E22">
        <w:rPr>
          <w:rFonts w:ascii="Times New Roman" w:eastAsia="Times New Roman" w:hAnsi="Times New Roman"/>
          <w:b/>
        </w:rPr>
        <w:t>(11 Punto, BÜYÜK HARF)</w:t>
      </w:r>
    </w:p>
    <w:p w14:paraId="50BE50F5" w14:textId="77777777" w:rsidR="005F54B9" w:rsidRDefault="005F54B9" w:rsidP="002E0F7F">
      <w:pPr>
        <w:tabs>
          <w:tab w:val="left" w:pos="2820"/>
        </w:tabs>
        <w:spacing w:line="237" w:lineRule="auto"/>
        <w:rPr>
          <w:rFonts w:ascii="Times New Roman" w:eastAsia="Times New Roman" w:hAnsi="Times New Roman"/>
          <w:b/>
        </w:rPr>
      </w:pPr>
    </w:p>
    <w:p w14:paraId="32C13127" w14:textId="25F9AF67" w:rsidR="005F54B9" w:rsidRPr="005F54B9" w:rsidRDefault="005F54B9" w:rsidP="005F54B9">
      <w:pPr>
        <w:tabs>
          <w:tab w:val="left" w:pos="2820"/>
        </w:tabs>
        <w:spacing w:line="237" w:lineRule="auto"/>
        <w:ind w:firstLine="567"/>
        <w:rPr>
          <w:rFonts w:ascii="Times New Roman" w:eastAsia="Times New Roman" w:hAnsi="Times New Roman"/>
          <w:b/>
        </w:rPr>
      </w:pPr>
      <w:r>
        <w:rPr>
          <w:rFonts w:ascii="Times New Roman" w:eastAsia="Times New Roman" w:hAnsi="Times New Roman"/>
          <w:b/>
        </w:rPr>
        <w:t xml:space="preserve">6. </w:t>
      </w:r>
      <w:r w:rsidRPr="005F54B9">
        <w:rPr>
          <w:rFonts w:ascii="Times New Roman" w:eastAsia="Times New Roman" w:hAnsi="Times New Roman"/>
          <w:b/>
        </w:rPr>
        <w:t>ÇIKAR ÇATIŞMASI BEYANI</w:t>
      </w:r>
    </w:p>
    <w:p w14:paraId="416AFE09" w14:textId="2D0B7BBA" w:rsidR="005F54B9" w:rsidRPr="005F54B9" w:rsidRDefault="005F54B9" w:rsidP="005F54B9">
      <w:pPr>
        <w:tabs>
          <w:tab w:val="left" w:pos="2820"/>
        </w:tabs>
        <w:spacing w:line="237" w:lineRule="auto"/>
        <w:rPr>
          <w:rFonts w:ascii="Times New Roman" w:eastAsia="Times New Roman" w:hAnsi="Times New Roman"/>
        </w:rPr>
      </w:pPr>
      <w:r w:rsidRPr="005F54B9">
        <w:rPr>
          <w:rFonts w:ascii="Times New Roman" w:eastAsia="Times New Roman" w:hAnsi="Times New Roman"/>
        </w:rPr>
        <w:t>Yazarlar arasında çıkar çatışma</w:t>
      </w:r>
      <w:r>
        <w:rPr>
          <w:rFonts w:ascii="Times New Roman" w:eastAsia="Times New Roman" w:hAnsi="Times New Roman"/>
        </w:rPr>
        <w:t xml:space="preserve">sı </w:t>
      </w:r>
      <w:r w:rsidRPr="005F54B9">
        <w:rPr>
          <w:rFonts w:ascii="Times New Roman" w:eastAsia="Times New Roman" w:hAnsi="Times New Roman"/>
        </w:rPr>
        <w:t>bulunmamaktadır.</w:t>
      </w:r>
    </w:p>
    <w:p w14:paraId="40A0809A" w14:textId="647A033F" w:rsidR="005F54B9" w:rsidRPr="005F54B9" w:rsidRDefault="005F54B9" w:rsidP="005F54B9">
      <w:pPr>
        <w:tabs>
          <w:tab w:val="left" w:pos="2820"/>
        </w:tabs>
        <w:spacing w:line="237" w:lineRule="auto"/>
        <w:ind w:firstLine="567"/>
        <w:rPr>
          <w:rFonts w:ascii="Times New Roman" w:eastAsia="Times New Roman" w:hAnsi="Times New Roman"/>
          <w:b/>
        </w:rPr>
      </w:pPr>
      <w:r>
        <w:rPr>
          <w:rFonts w:ascii="Times New Roman" w:eastAsia="Times New Roman" w:hAnsi="Times New Roman"/>
          <w:b/>
        </w:rPr>
        <w:t xml:space="preserve">7. </w:t>
      </w:r>
      <w:r w:rsidRPr="005F54B9">
        <w:rPr>
          <w:rFonts w:ascii="Times New Roman" w:eastAsia="Times New Roman" w:hAnsi="Times New Roman"/>
          <w:b/>
        </w:rPr>
        <w:t>MADDİ DESTEK</w:t>
      </w:r>
    </w:p>
    <w:p w14:paraId="29A68CA7" w14:textId="77777777" w:rsidR="00D17C63" w:rsidRDefault="00D17C63" w:rsidP="005F54B9">
      <w:pPr>
        <w:tabs>
          <w:tab w:val="left" w:pos="2820"/>
        </w:tabs>
        <w:spacing w:line="237" w:lineRule="auto"/>
        <w:rPr>
          <w:rFonts w:ascii="Times New Roman" w:eastAsia="Times New Roman" w:hAnsi="Times New Roman"/>
        </w:rPr>
      </w:pPr>
      <w:r>
        <w:rPr>
          <w:rFonts w:ascii="Times New Roman" w:eastAsia="Times New Roman" w:hAnsi="Times New Roman"/>
        </w:rPr>
        <w:t>Ör:</w:t>
      </w:r>
    </w:p>
    <w:p w14:paraId="08A2ACEE" w14:textId="756EB144" w:rsidR="005F54B9" w:rsidRPr="005F54B9" w:rsidRDefault="005F54B9" w:rsidP="005F54B9">
      <w:pPr>
        <w:tabs>
          <w:tab w:val="left" w:pos="2820"/>
        </w:tabs>
        <w:spacing w:line="237" w:lineRule="auto"/>
        <w:rPr>
          <w:rFonts w:ascii="Times New Roman" w:eastAsia="Times New Roman" w:hAnsi="Times New Roman"/>
        </w:rPr>
      </w:pPr>
      <w:r w:rsidRPr="005F54B9">
        <w:rPr>
          <w:rFonts w:ascii="Times New Roman" w:eastAsia="Times New Roman" w:hAnsi="Times New Roman"/>
        </w:rPr>
        <w:t xml:space="preserve">Bu çalışmada </w:t>
      </w:r>
      <w:r>
        <w:rPr>
          <w:rFonts w:ascii="Times New Roman" w:eastAsia="Times New Roman" w:hAnsi="Times New Roman"/>
        </w:rPr>
        <w:t xml:space="preserve">herhangi bir fon veya destekten </w:t>
      </w:r>
      <w:r w:rsidRPr="005F54B9">
        <w:rPr>
          <w:rFonts w:ascii="Times New Roman" w:eastAsia="Times New Roman" w:hAnsi="Times New Roman"/>
        </w:rPr>
        <w:t>yararlanılmamıştır.</w:t>
      </w:r>
    </w:p>
    <w:p w14:paraId="63D0CD6C" w14:textId="45BB7279" w:rsidR="005F54B9" w:rsidRPr="005F54B9" w:rsidRDefault="005F54B9" w:rsidP="00D17C63">
      <w:pPr>
        <w:tabs>
          <w:tab w:val="left" w:pos="2820"/>
        </w:tabs>
        <w:spacing w:line="237" w:lineRule="auto"/>
        <w:ind w:left="567"/>
        <w:rPr>
          <w:rFonts w:ascii="Times New Roman" w:eastAsia="Times New Roman" w:hAnsi="Times New Roman"/>
          <w:b/>
        </w:rPr>
      </w:pPr>
      <w:r>
        <w:rPr>
          <w:rFonts w:ascii="Times New Roman" w:eastAsia="Times New Roman" w:hAnsi="Times New Roman"/>
          <w:b/>
        </w:rPr>
        <w:t xml:space="preserve">8. </w:t>
      </w:r>
      <w:r w:rsidRPr="005F54B9">
        <w:rPr>
          <w:rFonts w:ascii="Times New Roman" w:eastAsia="Times New Roman" w:hAnsi="Times New Roman"/>
          <w:b/>
        </w:rPr>
        <w:t>YAZAR KATKILARI</w:t>
      </w:r>
      <w:r>
        <w:rPr>
          <w:rFonts w:ascii="Times New Roman" w:eastAsia="Times New Roman" w:hAnsi="Times New Roman"/>
          <w:b/>
        </w:rPr>
        <w:t xml:space="preserve"> (IN, EK YERİNE YAZARLAR KENDİ İSİM VE SOYİSİM KISATLMASINI KULLANACAKTIR)</w:t>
      </w:r>
    </w:p>
    <w:p w14:paraId="01C7E3F6"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Ör: </w:t>
      </w:r>
    </w:p>
    <w:p w14:paraId="65C2ABBE"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IN: Fikir; </w:t>
      </w:r>
    </w:p>
    <w:p w14:paraId="304944FE"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IN, EK: </w:t>
      </w:r>
      <w:r w:rsidRPr="005F54B9">
        <w:rPr>
          <w:rFonts w:ascii="Times New Roman" w:eastAsia="Times New Roman" w:hAnsi="Times New Roman"/>
        </w:rPr>
        <w:t xml:space="preserve">Tasarım; </w:t>
      </w:r>
    </w:p>
    <w:p w14:paraId="324C12A0" w14:textId="77777777" w:rsidR="005F54B9" w:rsidRDefault="005F54B9" w:rsidP="005F54B9">
      <w:pPr>
        <w:tabs>
          <w:tab w:val="left" w:pos="2820"/>
        </w:tabs>
        <w:spacing w:line="237" w:lineRule="auto"/>
        <w:rPr>
          <w:rFonts w:ascii="Times New Roman" w:eastAsia="Times New Roman" w:hAnsi="Times New Roman"/>
        </w:rPr>
      </w:pPr>
      <w:r w:rsidRPr="005F54B9">
        <w:rPr>
          <w:rFonts w:ascii="Times New Roman" w:eastAsia="Times New Roman" w:hAnsi="Times New Roman"/>
        </w:rPr>
        <w:t>E</w:t>
      </w:r>
      <w:r>
        <w:rPr>
          <w:rFonts w:ascii="Times New Roman" w:eastAsia="Times New Roman" w:hAnsi="Times New Roman"/>
        </w:rPr>
        <w:t xml:space="preserve">K: </w:t>
      </w:r>
      <w:r w:rsidRPr="005F54B9">
        <w:rPr>
          <w:rFonts w:ascii="Times New Roman" w:eastAsia="Times New Roman" w:hAnsi="Times New Roman"/>
        </w:rPr>
        <w:t xml:space="preserve">Denetleme; </w:t>
      </w:r>
    </w:p>
    <w:p w14:paraId="1A58F6B8"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IN, EK: </w:t>
      </w:r>
      <w:r w:rsidRPr="005F54B9">
        <w:rPr>
          <w:rFonts w:ascii="Times New Roman" w:eastAsia="Times New Roman" w:hAnsi="Times New Roman"/>
        </w:rPr>
        <w:t>Kaynakların topla</w:t>
      </w:r>
      <w:r>
        <w:rPr>
          <w:rFonts w:ascii="Times New Roman" w:eastAsia="Times New Roman" w:hAnsi="Times New Roman"/>
        </w:rPr>
        <w:t xml:space="preserve">nması ve/veya işlemesi; </w:t>
      </w:r>
    </w:p>
    <w:p w14:paraId="10FD06E7"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IN, EK: Analiz ve/veya yorum; </w:t>
      </w:r>
    </w:p>
    <w:p w14:paraId="54013CE7" w14:textId="77777777"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IN: </w:t>
      </w:r>
      <w:r w:rsidRPr="005F54B9">
        <w:rPr>
          <w:rFonts w:ascii="Times New Roman" w:eastAsia="Times New Roman" w:hAnsi="Times New Roman"/>
        </w:rPr>
        <w:t xml:space="preserve">Literatür taraması; </w:t>
      </w:r>
    </w:p>
    <w:p w14:paraId="50122404" w14:textId="77777777" w:rsidR="005F54B9" w:rsidRDefault="005F54B9" w:rsidP="005F54B9">
      <w:pPr>
        <w:tabs>
          <w:tab w:val="left" w:pos="2820"/>
        </w:tabs>
        <w:spacing w:line="237" w:lineRule="auto"/>
        <w:rPr>
          <w:rFonts w:ascii="Times New Roman" w:eastAsia="Times New Roman" w:hAnsi="Times New Roman"/>
        </w:rPr>
      </w:pPr>
      <w:r w:rsidRPr="005F54B9">
        <w:rPr>
          <w:rFonts w:ascii="Times New Roman" w:eastAsia="Times New Roman" w:hAnsi="Times New Roman"/>
        </w:rPr>
        <w:t xml:space="preserve">IN, EK: </w:t>
      </w:r>
      <w:r>
        <w:rPr>
          <w:rFonts w:ascii="Times New Roman" w:eastAsia="Times New Roman" w:hAnsi="Times New Roman"/>
        </w:rPr>
        <w:t xml:space="preserve">Yazıyı yazan; </w:t>
      </w:r>
    </w:p>
    <w:p w14:paraId="3034A7BD" w14:textId="7B3B49C8" w:rsidR="005F54B9" w:rsidRDefault="005F54B9" w:rsidP="005F54B9">
      <w:pPr>
        <w:tabs>
          <w:tab w:val="left" w:pos="2820"/>
        </w:tabs>
        <w:spacing w:line="237" w:lineRule="auto"/>
        <w:rPr>
          <w:rFonts w:ascii="Times New Roman" w:eastAsia="Times New Roman" w:hAnsi="Times New Roman"/>
        </w:rPr>
      </w:pPr>
      <w:r>
        <w:rPr>
          <w:rFonts w:ascii="Times New Roman" w:eastAsia="Times New Roman" w:hAnsi="Times New Roman"/>
        </w:rPr>
        <w:t xml:space="preserve">EK: </w:t>
      </w:r>
      <w:r w:rsidRPr="005F54B9">
        <w:rPr>
          <w:rFonts w:ascii="Times New Roman" w:eastAsia="Times New Roman" w:hAnsi="Times New Roman"/>
        </w:rPr>
        <w:t>Eleştirel inceleme</w:t>
      </w:r>
    </w:p>
    <w:p w14:paraId="198D1065" w14:textId="1505CB53" w:rsidR="00D17C63" w:rsidRDefault="00D17C63" w:rsidP="00D17C63">
      <w:pPr>
        <w:tabs>
          <w:tab w:val="left" w:pos="2820"/>
        </w:tabs>
        <w:spacing w:line="237" w:lineRule="auto"/>
        <w:ind w:left="567"/>
        <w:rPr>
          <w:rFonts w:ascii="Times New Roman" w:eastAsia="Times New Roman" w:hAnsi="Times New Roman"/>
          <w:b/>
        </w:rPr>
      </w:pPr>
      <w:r>
        <w:rPr>
          <w:rFonts w:ascii="Times New Roman" w:eastAsia="Times New Roman" w:hAnsi="Times New Roman"/>
          <w:b/>
        </w:rPr>
        <w:t xml:space="preserve">9. ETİK KURUL BEYANI VE </w:t>
      </w:r>
      <w:r w:rsidRPr="00D17C63">
        <w:rPr>
          <w:rFonts w:ascii="Times New Roman" w:hAnsi="Times New Roman" w:cs="Times New Roman"/>
          <w:b/>
          <w:sz w:val="24"/>
          <w:szCs w:val="24"/>
        </w:rPr>
        <w:t>FİKRİ MÜLKİYET TELİF HAKLARI</w:t>
      </w:r>
    </w:p>
    <w:p w14:paraId="58659B59" w14:textId="76BE6F3D" w:rsidR="002E0F7F" w:rsidRDefault="00D17C63" w:rsidP="00D17C63">
      <w:pPr>
        <w:tabs>
          <w:tab w:val="left" w:pos="2820"/>
        </w:tabs>
        <w:spacing w:line="237" w:lineRule="auto"/>
        <w:jc w:val="both"/>
        <w:rPr>
          <w:rFonts w:ascii="Times New Roman" w:eastAsia="Times New Roman" w:hAnsi="Times New Roman"/>
        </w:rPr>
      </w:pPr>
      <w:r w:rsidRPr="00D17C63">
        <w:rPr>
          <w:rFonts w:ascii="Times New Roman" w:eastAsia="Times New Roman" w:hAnsi="Times New Roman"/>
        </w:rPr>
        <w:t>Çalışmada etik kurul ilkelerine uyulmuştur</w:t>
      </w:r>
      <w:r>
        <w:rPr>
          <w:rFonts w:ascii="Times New Roman" w:eastAsia="Times New Roman" w:hAnsi="Times New Roman"/>
        </w:rPr>
        <w:t xml:space="preserve"> ve fikri mülkiyet ve telif hakları ilkesine uygun olarak gerekli izinler alınmıştır.</w:t>
      </w:r>
    </w:p>
    <w:p w14:paraId="4D0580BE" w14:textId="05909EEC" w:rsidR="002E0F7F" w:rsidRDefault="004D7B42" w:rsidP="002E0F7F">
      <w:pPr>
        <w:tabs>
          <w:tab w:val="left" w:pos="2820"/>
        </w:tabs>
        <w:spacing w:line="237" w:lineRule="auto"/>
        <w:rPr>
          <w:rFonts w:ascii="Times New Roman" w:eastAsia="Times New Roman" w:hAnsi="Times New Roman"/>
          <w:b/>
        </w:rPr>
      </w:pPr>
      <w:r>
        <w:rPr>
          <w:rFonts w:ascii="Times New Roman" w:eastAsia="Times New Roman" w:hAnsi="Times New Roman"/>
          <w:b/>
        </w:rPr>
        <w:t xml:space="preserve">         </w:t>
      </w:r>
      <w:r w:rsidR="00D17C63">
        <w:rPr>
          <w:rFonts w:ascii="Times New Roman" w:eastAsia="Times New Roman" w:hAnsi="Times New Roman"/>
          <w:b/>
        </w:rPr>
        <w:t>10</w:t>
      </w:r>
      <w:r w:rsidR="002E0F7F">
        <w:rPr>
          <w:rFonts w:ascii="Times New Roman" w:eastAsia="Times New Roman" w:hAnsi="Times New Roman"/>
          <w:b/>
        </w:rPr>
        <w:t>. KAYNAKÇA</w:t>
      </w:r>
      <w:r w:rsidR="002E0F7F">
        <w:rPr>
          <w:rFonts w:ascii="Times New Roman" w:eastAsia="Times New Roman" w:hAnsi="Times New Roman"/>
        </w:rPr>
        <w:tab/>
      </w:r>
      <w:r w:rsidR="000A4E22">
        <w:rPr>
          <w:rFonts w:ascii="Times New Roman" w:eastAsia="Times New Roman" w:hAnsi="Times New Roman"/>
          <w:b/>
        </w:rPr>
        <w:t>(11 Punto, BÜYÜK HARF)</w:t>
      </w:r>
    </w:p>
    <w:p w14:paraId="6728E9F0" w14:textId="77777777" w:rsidR="002E0F7F" w:rsidRDefault="002E0F7F" w:rsidP="002E0F7F">
      <w:pPr>
        <w:spacing w:line="12" w:lineRule="exact"/>
        <w:rPr>
          <w:rFonts w:ascii="Times New Roman" w:eastAsia="Times New Roman" w:hAnsi="Times New Roman"/>
        </w:rPr>
      </w:pPr>
    </w:p>
    <w:p w14:paraId="27A39220" w14:textId="77777777" w:rsidR="00CD5C2B" w:rsidRDefault="00AD044A" w:rsidP="007F379F">
      <w:pPr>
        <w:spacing w:line="232" w:lineRule="auto"/>
        <w:jc w:val="both"/>
        <w:rPr>
          <w:rFonts w:ascii="Times New Roman" w:eastAsia="Times New Roman" w:hAnsi="Times New Roman"/>
          <w:sz w:val="20"/>
          <w:szCs w:val="20"/>
        </w:rPr>
      </w:pPr>
      <w:r w:rsidRPr="00AD044A">
        <w:rPr>
          <w:rFonts w:ascii="Times New Roman" w:eastAsia="Times New Roman" w:hAnsi="Times New Roman"/>
        </w:rPr>
        <w:t>-</w:t>
      </w:r>
      <w:r w:rsidRPr="004D7B42">
        <w:rPr>
          <w:rFonts w:ascii="Times New Roman" w:eastAsia="Times New Roman" w:hAnsi="Times New Roman"/>
          <w:sz w:val="20"/>
          <w:szCs w:val="20"/>
        </w:rPr>
        <w:t>Kaynakça içeriği k</w:t>
      </w:r>
      <w:r w:rsidR="002E0F7F" w:rsidRPr="004D7B42">
        <w:rPr>
          <w:rFonts w:ascii="Times New Roman" w:eastAsia="Times New Roman" w:hAnsi="Times New Roman"/>
          <w:sz w:val="20"/>
          <w:szCs w:val="20"/>
        </w:rPr>
        <w:t>itap, dergi ayrımı yapmaksızın soyadı harf</w:t>
      </w:r>
      <w:r w:rsidRPr="004D7B42">
        <w:rPr>
          <w:rFonts w:ascii="Times New Roman" w:eastAsia="Times New Roman" w:hAnsi="Times New Roman"/>
          <w:sz w:val="20"/>
          <w:szCs w:val="20"/>
        </w:rPr>
        <w:t xml:space="preserve"> sırasına göre sıralanmalıdır</w:t>
      </w:r>
      <w:r w:rsidR="007F379F">
        <w:rPr>
          <w:rFonts w:ascii="Times New Roman" w:eastAsia="Times New Roman" w:hAnsi="Times New Roman"/>
          <w:sz w:val="20"/>
          <w:szCs w:val="20"/>
        </w:rPr>
        <w:t xml:space="preserve"> ve sonuna nokta konmalıdır</w:t>
      </w:r>
      <w:r w:rsidRPr="004D7B42">
        <w:rPr>
          <w:rFonts w:ascii="Times New Roman" w:eastAsia="Times New Roman" w:hAnsi="Times New Roman"/>
          <w:sz w:val="20"/>
          <w:szCs w:val="20"/>
        </w:rPr>
        <w:t xml:space="preserve"> (</w:t>
      </w:r>
      <w:r w:rsidR="002E0F7F" w:rsidRPr="004D7B42">
        <w:rPr>
          <w:rFonts w:ascii="Times New Roman" w:eastAsia="Times New Roman" w:hAnsi="Times New Roman"/>
          <w:sz w:val="20"/>
          <w:szCs w:val="20"/>
        </w:rPr>
        <w:t>10 Punto)</w:t>
      </w:r>
      <w:r w:rsidR="007F379F">
        <w:rPr>
          <w:rFonts w:ascii="Times New Roman" w:eastAsia="Times New Roman" w:hAnsi="Times New Roman"/>
          <w:sz w:val="20"/>
          <w:szCs w:val="20"/>
        </w:rPr>
        <w:t xml:space="preserve">. </w:t>
      </w:r>
    </w:p>
    <w:p w14:paraId="4929ABB8" w14:textId="77777777" w:rsidR="002E0F7F" w:rsidRPr="004D7B42" w:rsidRDefault="00CD5C2B" w:rsidP="007F379F">
      <w:pPr>
        <w:spacing w:line="232"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220625">
        <w:rPr>
          <w:rFonts w:ascii="Times New Roman" w:eastAsia="Times New Roman" w:hAnsi="Times New Roman"/>
          <w:sz w:val="20"/>
          <w:szCs w:val="20"/>
        </w:rPr>
        <w:t xml:space="preserve">Makale ve kitap adlarında sadece ilk harf büyük diğerleri küçük olmalı. </w:t>
      </w:r>
    </w:p>
    <w:p w14:paraId="5EAD805E"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 xml:space="preserve">Brockner, J., Ackerman, G., &amp; Greenberg, J. (2001). Culture and procedural justice: The influence of power distance on reactions to voice. </w:t>
      </w:r>
      <w:r w:rsidRPr="004D7B42">
        <w:rPr>
          <w:rFonts w:ascii="Times New Roman" w:hAnsi="Times New Roman" w:cs="Times New Roman"/>
          <w:i/>
          <w:sz w:val="20"/>
          <w:szCs w:val="20"/>
        </w:rPr>
        <w:t>Journal of Experimental Social Psychology</w:t>
      </w:r>
      <w:r w:rsidRPr="004D7B42">
        <w:rPr>
          <w:rFonts w:ascii="Times New Roman" w:hAnsi="Times New Roman" w:cs="Times New Roman"/>
          <w:sz w:val="20"/>
          <w:szCs w:val="20"/>
        </w:rPr>
        <w:t xml:space="preserve">, </w:t>
      </w:r>
      <w:r w:rsidRPr="004D7B42">
        <w:rPr>
          <w:rFonts w:ascii="Times New Roman" w:hAnsi="Times New Roman" w:cs="Times New Roman"/>
          <w:i/>
          <w:sz w:val="20"/>
          <w:szCs w:val="20"/>
        </w:rPr>
        <w:t>37(4),</w:t>
      </w:r>
      <w:r w:rsidRPr="004D7B42">
        <w:rPr>
          <w:rFonts w:ascii="Times New Roman" w:hAnsi="Times New Roman" w:cs="Times New Roman"/>
          <w:sz w:val="20"/>
          <w:szCs w:val="20"/>
        </w:rPr>
        <w:t xml:space="preserve"> 300-315. doi: 10.1037/1076-8998.13.1.10</w:t>
      </w:r>
      <w:r>
        <w:rPr>
          <w:rFonts w:ascii="Times New Roman" w:hAnsi="Times New Roman" w:cs="Times New Roman"/>
          <w:sz w:val="20"/>
          <w:szCs w:val="20"/>
        </w:rPr>
        <w:t>.</w:t>
      </w:r>
    </w:p>
    <w:p w14:paraId="41227DC6" w14:textId="77777777" w:rsidR="004D7B42" w:rsidRPr="004D7B42" w:rsidRDefault="004D7B42" w:rsidP="004D7B42">
      <w:pPr>
        <w:pStyle w:val="AralkYok"/>
        <w:ind w:left="709" w:hanging="709"/>
        <w:jc w:val="both"/>
        <w:rPr>
          <w:rFonts w:ascii="Times New Roman" w:hAnsi="Times New Roman" w:cs="Times New Roman"/>
          <w:sz w:val="20"/>
          <w:szCs w:val="20"/>
        </w:rPr>
      </w:pPr>
    </w:p>
    <w:p w14:paraId="633FF6C9"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 xml:space="preserve">Tonta, Y., Bitirim, Y., &amp; Sever, H. (2002). </w:t>
      </w:r>
      <w:r w:rsidRPr="004D7B42">
        <w:rPr>
          <w:rFonts w:ascii="Times New Roman" w:hAnsi="Times New Roman" w:cs="Times New Roman"/>
          <w:i/>
          <w:sz w:val="20"/>
          <w:szCs w:val="20"/>
        </w:rPr>
        <w:t xml:space="preserve">Türkçe arama motorlarında performans değerlendirme </w:t>
      </w:r>
      <w:r w:rsidRPr="004D7B42">
        <w:rPr>
          <w:rFonts w:ascii="Times New Roman" w:hAnsi="Times New Roman" w:cs="Times New Roman"/>
          <w:sz w:val="20"/>
          <w:szCs w:val="20"/>
        </w:rPr>
        <w:t>(5.b). Ankara: Total Bilişim.</w:t>
      </w:r>
    </w:p>
    <w:p w14:paraId="27EB5F67" w14:textId="77777777" w:rsidR="004D7B42" w:rsidRPr="004D7B42" w:rsidRDefault="004D7B42" w:rsidP="004D7B42">
      <w:pPr>
        <w:pStyle w:val="AralkYok"/>
        <w:ind w:left="709" w:hanging="709"/>
        <w:jc w:val="both"/>
        <w:rPr>
          <w:rFonts w:ascii="Times New Roman" w:hAnsi="Times New Roman" w:cs="Times New Roman"/>
          <w:sz w:val="20"/>
          <w:szCs w:val="20"/>
        </w:rPr>
      </w:pPr>
    </w:p>
    <w:p w14:paraId="0BB7B8DB"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hAnsi="Times New Roman" w:cs="Times New Roman"/>
          <w:sz w:val="20"/>
          <w:szCs w:val="20"/>
        </w:rPr>
        <w:t xml:space="preserve">Yıldız, S. (2011). </w:t>
      </w:r>
      <w:r w:rsidRPr="004D7B42">
        <w:rPr>
          <w:rFonts w:ascii="Times New Roman" w:hAnsi="Times New Roman" w:cs="Times New Roman"/>
          <w:i/>
          <w:sz w:val="20"/>
          <w:szCs w:val="20"/>
        </w:rPr>
        <w:t>Entelektüel sermaye</w:t>
      </w:r>
      <w:r w:rsidRPr="004D7B42">
        <w:rPr>
          <w:rFonts w:ascii="Times New Roman" w:hAnsi="Times New Roman" w:cs="Times New Roman"/>
          <w:sz w:val="20"/>
          <w:szCs w:val="20"/>
        </w:rPr>
        <w:t>. İstanbul: Türkmen Kitabevi.</w:t>
      </w:r>
    </w:p>
    <w:p w14:paraId="223B5325" w14:textId="77777777" w:rsidR="004D7B42" w:rsidRPr="004D7B42" w:rsidRDefault="004D7B42" w:rsidP="004D7B42">
      <w:pPr>
        <w:pStyle w:val="AralkYok"/>
        <w:ind w:left="709" w:hanging="709"/>
        <w:jc w:val="both"/>
        <w:rPr>
          <w:rFonts w:ascii="Times New Roman" w:hAnsi="Times New Roman" w:cs="Times New Roman"/>
          <w:sz w:val="20"/>
          <w:szCs w:val="20"/>
        </w:rPr>
      </w:pPr>
    </w:p>
    <w:p w14:paraId="58F18503" w14:textId="77777777" w:rsidR="004D7B42" w:rsidRPr="004D7B42" w:rsidRDefault="004D7B42" w:rsidP="004D7B42">
      <w:pPr>
        <w:pStyle w:val="AralkYok"/>
        <w:ind w:left="709" w:hanging="709"/>
        <w:jc w:val="both"/>
        <w:rPr>
          <w:rFonts w:ascii="Times New Roman" w:hAnsi="Times New Roman" w:cs="Times New Roman"/>
          <w:sz w:val="20"/>
          <w:szCs w:val="20"/>
        </w:rPr>
      </w:pPr>
      <w:r w:rsidRPr="004D7B42">
        <w:rPr>
          <w:rFonts w:ascii="Times New Roman" w:eastAsia="Times New Roman" w:hAnsi="Times New Roman" w:cs="Times New Roman"/>
          <w:sz w:val="20"/>
          <w:szCs w:val="20"/>
        </w:rPr>
        <w:t xml:space="preserve">Yıldız, S., &amp; Baştürk, F. (2013). Kars ili marka varlıklarının tüketici temelli değer ölçümü araştırması. </w:t>
      </w:r>
      <w:r w:rsidRPr="004D7B42">
        <w:rPr>
          <w:rFonts w:ascii="Times New Roman" w:eastAsia="Times New Roman" w:hAnsi="Times New Roman" w:cs="Times New Roman"/>
          <w:i/>
          <w:sz w:val="20"/>
          <w:szCs w:val="20"/>
        </w:rPr>
        <w:t>TODAİE Çağdaş Yerel Yönetimler</w:t>
      </w:r>
      <w:r w:rsidRPr="004D7B42">
        <w:rPr>
          <w:rFonts w:ascii="Times New Roman" w:eastAsia="Times New Roman" w:hAnsi="Times New Roman" w:cs="Times New Roman"/>
          <w:sz w:val="20"/>
          <w:szCs w:val="20"/>
        </w:rPr>
        <w:t xml:space="preserve">, </w:t>
      </w:r>
      <w:r w:rsidRPr="004D7B42">
        <w:rPr>
          <w:rFonts w:ascii="Times New Roman" w:eastAsia="Times New Roman" w:hAnsi="Times New Roman" w:cs="Times New Roman"/>
          <w:i/>
          <w:sz w:val="20"/>
          <w:szCs w:val="20"/>
        </w:rPr>
        <w:t>22(4),</w:t>
      </w:r>
      <w:r w:rsidRPr="004D7B42">
        <w:rPr>
          <w:rFonts w:ascii="Times New Roman" w:eastAsia="Times New Roman" w:hAnsi="Times New Roman" w:cs="Times New Roman"/>
          <w:sz w:val="20"/>
          <w:szCs w:val="20"/>
        </w:rPr>
        <w:t xml:space="preserve"> 75-90.</w:t>
      </w:r>
    </w:p>
    <w:p w14:paraId="262DFF4D" w14:textId="77777777" w:rsidR="00A87311" w:rsidRDefault="00A87311" w:rsidP="0068485B">
      <w:pPr>
        <w:jc w:val="both"/>
        <w:rPr>
          <w:rFonts w:ascii="Times New Roman" w:eastAsia="Times New Roman" w:hAnsi="Times New Roman"/>
          <w:i/>
          <w:sz w:val="24"/>
          <w:szCs w:val="24"/>
        </w:rPr>
      </w:pPr>
    </w:p>
    <w:p w14:paraId="3D93BF5A" w14:textId="77777777" w:rsidR="00A87311" w:rsidRDefault="00A87311" w:rsidP="0068485B">
      <w:pPr>
        <w:jc w:val="both"/>
        <w:rPr>
          <w:rFonts w:ascii="Times New Roman" w:eastAsia="Times New Roman" w:hAnsi="Times New Roman"/>
          <w:i/>
          <w:sz w:val="24"/>
          <w:szCs w:val="24"/>
        </w:rPr>
      </w:pPr>
    </w:p>
    <w:p w14:paraId="4488A45F" w14:textId="4DA7E89D" w:rsidR="0068485B" w:rsidRPr="008B6557" w:rsidRDefault="0068485B" w:rsidP="0068485B">
      <w:pPr>
        <w:jc w:val="both"/>
        <w:rPr>
          <w:rFonts w:ascii="Times New Roman" w:eastAsia="Times New Roman" w:hAnsi="Times New Roman"/>
          <w:i/>
          <w:sz w:val="24"/>
          <w:szCs w:val="24"/>
        </w:rPr>
      </w:pPr>
      <w:r>
        <w:rPr>
          <w:rFonts w:ascii="Times New Roman" w:eastAsia="Times New Roman" w:hAnsi="Times New Roman"/>
          <w:i/>
          <w:sz w:val="24"/>
          <w:szCs w:val="24"/>
        </w:rPr>
        <w:lastRenderedPageBreak/>
        <w:t>Ek</w:t>
      </w:r>
      <w:r w:rsidRPr="008B6557">
        <w:rPr>
          <w:rFonts w:ascii="Times New Roman" w:eastAsia="Times New Roman" w:hAnsi="Times New Roman"/>
          <w:i/>
          <w:sz w:val="24"/>
          <w:szCs w:val="24"/>
        </w:rPr>
        <w:t>2</w:t>
      </w:r>
      <w:r w:rsidRPr="008B6557">
        <w:rPr>
          <w:rFonts w:ascii="Times New Roman" w:hAnsi="Times New Roman" w:cs="Times New Roman"/>
          <w:i/>
          <w:sz w:val="24"/>
          <w:szCs w:val="24"/>
        </w:rPr>
        <w:t xml:space="preserve">: KAÜİİBFD Atıf (gönderme) ve Kaynakça Yazım Kuralları </w:t>
      </w:r>
    </w:p>
    <w:p w14:paraId="7F973C09" w14:textId="77777777" w:rsidR="00A87311" w:rsidRDefault="00A87311" w:rsidP="002E0F7F">
      <w:pPr>
        <w:spacing w:line="232" w:lineRule="auto"/>
        <w:rPr>
          <w:rFonts w:ascii="Times New Roman" w:eastAsia="Times New Roman" w:hAnsi="Times New Roman"/>
          <w:b/>
        </w:rPr>
      </w:pPr>
    </w:p>
    <w:p w14:paraId="4916BA03" w14:textId="2A1B97B1" w:rsidR="0068485B" w:rsidRPr="00B72576" w:rsidRDefault="00690A54" w:rsidP="002E0F7F">
      <w:pPr>
        <w:spacing w:line="232" w:lineRule="auto"/>
        <w:rPr>
          <w:rFonts w:ascii="Times New Roman" w:eastAsia="Times New Roman" w:hAnsi="Times New Roman"/>
          <w:b/>
        </w:rPr>
      </w:pPr>
      <w:r>
        <w:rPr>
          <w:rFonts w:ascii="Times New Roman" w:eastAsia="Times New Roman" w:hAnsi="Times New Roman"/>
          <w:b/>
        </w:rPr>
        <w:t xml:space="preserve">Tablo X: </w:t>
      </w:r>
      <w:r w:rsidRPr="00760DEA">
        <w:rPr>
          <w:rFonts w:ascii="Times New Roman" w:eastAsia="Times New Roman" w:hAnsi="Times New Roman"/>
        </w:rPr>
        <w:t>Atıf K</w:t>
      </w:r>
      <w:r w:rsidR="00B72576" w:rsidRPr="00760DEA">
        <w:rPr>
          <w:rFonts w:ascii="Times New Roman" w:eastAsia="Times New Roman" w:hAnsi="Times New Roman"/>
        </w:rPr>
        <w:t xml:space="preserve">uralları </w:t>
      </w:r>
      <w:r w:rsidR="000A4E22" w:rsidRPr="00760DEA">
        <w:rPr>
          <w:rFonts w:ascii="Times New Roman" w:eastAsia="Times New Roman" w:hAnsi="Times New Roman"/>
        </w:rPr>
        <w:t>(Tablo başlık gösterimi)</w:t>
      </w:r>
    </w:p>
    <w:tbl>
      <w:tblPr>
        <w:tblStyle w:val="TabloKlavuzu"/>
        <w:tblpPr w:leftFromText="141" w:rightFromText="141" w:vertAnchor="text" w:horzAnchor="margin" w:tblpXSpec="center" w:tblpY="2"/>
        <w:tblW w:w="10349" w:type="dxa"/>
        <w:tblLook w:val="04A0" w:firstRow="1" w:lastRow="0" w:firstColumn="1" w:lastColumn="0" w:noHBand="0" w:noVBand="1"/>
      </w:tblPr>
      <w:tblGrid>
        <w:gridCol w:w="2263"/>
        <w:gridCol w:w="3686"/>
        <w:gridCol w:w="4400"/>
      </w:tblGrid>
      <w:tr w:rsidR="001C23A8" w:rsidRPr="001C23A8" w14:paraId="3BEF6C4C" w14:textId="77777777" w:rsidTr="0068485B">
        <w:trPr>
          <w:trHeight w:val="695"/>
        </w:trPr>
        <w:tc>
          <w:tcPr>
            <w:tcW w:w="2263" w:type="dxa"/>
            <w:vAlign w:val="center"/>
          </w:tcPr>
          <w:p w14:paraId="07EAD557" w14:textId="77777777" w:rsidR="0068485B" w:rsidRPr="001C23A8" w:rsidRDefault="0068485B" w:rsidP="0068485B">
            <w:pPr>
              <w:pStyle w:val="AralkYok"/>
              <w:jc w:val="both"/>
              <w:rPr>
                <w:rFonts w:ascii="Times New Roman" w:hAnsi="Times New Roman" w:cs="Times New Roman"/>
              </w:rPr>
            </w:pPr>
          </w:p>
        </w:tc>
        <w:tc>
          <w:tcPr>
            <w:tcW w:w="3686" w:type="dxa"/>
            <w:vAlign w:val="center"/>
          </w:tcPr>
          <w:p w14:paraId="570732AF"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Metin İçi Atıf (gönderme)</w:t>
            </w:r>
          </w:p>
        </w:tc>
        <w:tc>
          <w:tcPr>
            <w:tcW w:w="4400" w:type="dxa"/>
            <w:vAlign w:val="center"/>
          </w:tcPr>
          <w:p w14:paraId="4A3059BC"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 xml:space="preserve">Kaynakça Yazımı </w:t>
            </w:r>
          </w:p>
        </w:tc>
      </w:tr>
      <w:tr w:rsidR="001C23A8" w:rsidRPr="001C23A8" w14:paraId="15B495A3" w14:textId="77777777" w:rsidTr="0068485B">
        <w:tc>
          <w:tcPr>
            <w:tcW w:w="2263" w:type="dxa"/>
            <w:vAlign w:val="center"/>
          </w:tcPr>
          <w:p w14:paraId="6B1A61C5"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Tek Yazarlı Kitap</w:t>
            </w:r>
          </w:p>
        </w:tc>
        <w:tc>
          <w:tcPr>
            <w:tcW w:w="3686" w:type="dxa"/>
            <w:vAlign w:val="center"/>
          </w:tcPr>
          <w:p w14:paraId="6E25AB50"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(Yıldız, 2011, s. 137)</w:t>
            </w:r>
            <w:r w:rsidR="00145004" w:rsidRPr="001C23A8">
              <w:rPr>
                <w:rFonts w:ascii="Times New Roman" w:hAnsi="Times New Roman" w:cs="Times New Roman"/>
              </w:rPr>
              <w:t xml:space="preserve"> Doğrudan aktarma</w:t>
            </w:r>
            <w:r w:rsidR="00EF56A8">
              <w:rPr>
                <w:rFonts w:ascii="Times New Roman" w:hAnsi="Times New Roman" w:cs="Times New Roman"/>
              </w:rPr>
              <w:t xml:space="preserve">da sayfa numarası gerekir. </w:t>
            </w:r>
          </w:p>
          <w:p w14:paraId="362A19DE"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(Yıldız, 2011) </w:t>
            </w:r>
            <w:r w:rsidR="00145004" w:rsidRPr="001C23A8">
              <w:rPr>
                <w:rFonts w:ascii="Times New Roman" w:hAnsi="Times New Roman" w:cs="Times New Roman"/>
              </w:rPr>
              <w:t>Dolaylı aktarma veya genel atıf</w:t>
            </w:r>
            <w:r w:rsidR="00EF56A8">
              <w:rPr>
                <w:rFonts w:ascii="Times New Roman" w:hAnsi="Times New Roman" w:cs="Times New Roman"/>
              </w:rPr>
              <w:t xml:space="preserve">ta sayfa numarası gerekmez. </w:t>
            </w:r>
          </w:p>
        </w:tc>
        <w:tc>
          <w:tcPr>
            <w:tcW w:w="4400" w:type="dxa"/>
            <w:vAlign w:val="center"/>
          </w:tcPr>
          <w:p w14:paraId="082F3298"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Yıldız, S. (2011). </w:t>
            </w:r>
            <w:r w:rsidRPr="001C23A8">
              <w:rPr>
                <w:rFonts w:ascii="Times New Roman" w:hAnsi="Times New Roman" w:cs="Times New Roman"/>
                <w:i/>
              </w:rPr>
              <w:t>Entelektüel sermaye</w:t>
            </w:r>
            <w:r w:rsidRPr="001C23A8">
              <w:rPr>
                <w:rFonts w:ascii="Times New Roman" w:hAnsi="Times New Roman" w:cs="Times New Roman"/>
              </w:rPr>
              <w:t>. İstanbul: Türkmen Kitabevi.</w:t>
            </w:r>
          </w:p>
        </w:tc>
      </w:tr>
      <w:tr w:rsidR="001C23A8" w:rsidRPr="001C23A8" w14:paraId="1FFB343D" w14:textId="77777777" w:rsidTr="0068485B">
        <w:tc>
          <w:tcPr>
            <w:tcW w:w="2263" w:type="dxa"/>
            <w:vAlign w:val="center"/>
          </w:tcPr>
          <w:p w14:paraId="4BDD4C54"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İki Yazarlı Kitap</w:t>
            </w:r>
          </w:p>
        </w:tc>
        <w:tc>
          <w:tcPr>
            <w:tcW w:w="3686" w:type="dxa"/>
            <w:vAlign w:val="center"/>
          </w:tcPr>
          <w:p w14:paraId="03C6229D" w14:textId="77777777" w:rsidR="0056050A" w:rsidRDefault="0056050A" w:rsidP="0068485B">
            <w:pPr>
              <w:pStyle w:val="AralkYok"/>
              <w:jc w:val="both"/>
              <w:rPr>
                <w:rFonts w:ascii="Times New Roman" w:hAnsi="Times New Roman" w:cs="Times New Roman"/>
              </w:rPr>
            </w:pPr>
            <w:r>
              <w:rPr>
                <w:rFonts w:ascii="Times New Roman" w:hAnsi="Times New Roman" w:cs="Times New Roman"/>
              </w:rPr>
              <w:t xml:space="preserve">Cümle sonunda ise: </w:t>
            </w:r>
          </w:p>
          <w:p w14:paraId="632A8A52" w14:textId="77777777" w:rsidR="0068485B" w:rsidRPr="001C23A8" w:rsidRDefault="001C23A8" w:rsidP="0068485B">
            <w:pPr>
              <w:pStyle w:val="AralkYok"/>
              <w:jc w:val="both"/>
              <w:rPr>
                <w:rFonts w:ascii="Times New Roman" w:hAnsi="Times New Roman" w:cs="Times New Roman"/>
              </w:rPr>
            </w:pPr>
            <w:r>
              <w:rPr>
                <w:rFonts w:ascii="Times New Roman" w:hAnsi="Times New Roman" w:cs="Times New Roman"/>
              </w:rPr>
              <w:t>…..</w:t>
            </w:r>
            <w:r w:rsidR="0068485B" w:rsidRPr="001C23A8">
              <w:rPr>
                <w:rFonts w:ascii="Times New Roman" w:hAnsi="Times New Roman" w:cs="Times New Roman"/>
              </w:rPr>
              <w:t>(Gülmez &amp; Karakaş, 2015, s. 90)</w:t>
            </w:r>
            <w:r>
              <w:rPr>
                <w:rFonts w:ascii="Times New Roman" w:hAnsi="Times New Roman" w:cs="Times New Roman"/>
              </w:rPr>
              <w:t>.</w:t>
            </w:r>
          </w:p>
          <w:p w14:paraId="720948D9" w14:textId="77777777" w:rsidR="0056050A" w:rsidRDefault="0056050A" w:rsidP="0068485B">
            <w:pPr>
              <w:pStyle w:val="AralkYok"/>
              <w:jc w:val="both"/>
              <w:rPr>
                <w:rFonts w:ascii="Times New Roman" w:hAnsi="Times New Roman" w:cs="Times New Roman"/>
              </w:rPr>
            </w:pPr>
          </w:p>
          <w:p w14:paraId="693C9D99" w14:textId="77777777" w:rsidR="0056050A" w:rsidRDefault="0056050A" w:rsidP="0068485B">
            <w:pPr>
              <w:pStyle w:val="AralkYok"/>
              <w:jc w:val="both"/>
              <w:rPr>
                <w:rFonts w:ascii="Times New Roman" w:hAnsi="Times New Roman" w:cs="Times New Roman"/>
              </w:rPr>
            </w:pPr>
            <w:r>
              <w:rPr>
                <w:rFonts w:ascii="Times New Roman" w:hAnsi="Times New Roman" w:cs="Times New Roman"/>
              </w:rPr>
              <w:t xml:space="preserve">Cümleye başlarken ise: </w:t>
            </w:r>
          </w:p>
          <w:p w14:paraId="5576DEA8" w14:textId="77777777" w:rsidR="00496FFB" w:rsidRDefault="0068485B" w:rsidP="0068485B">
            <w:pPr>
              <w:pStyle w:val="AralkYok"/>
              <w:jc w:val="both"/>
              <w:rPr>
                <w:rFonts w:ascii="Times New Roman" w:hAnsi="Times New Roman" w:cs="Times New Roman"/>
              </w:rPr>
            </w:pPr>
            <w:r w:rsidRPr="001C23A8">
              <w:rPr>
                <w:rFonts w:ascii="Times New Roman" w:hAnsi="Times New Roman" w:cs="Times New Roman"/>
              </w:rPr>
              <w:t>Gülmez ve Karakaş (2015, s. 90)</w:t>
            </w:r>
            <w:r w:rsidR="00496FFB">
              <w:rPr>
                <w:rFonts w:ascii="Times New Roman" w:hAnsi="Times New Roman" w:cs="Times New Roman"/>
              </w:rPr>
              <w:t>……</w:t>
            </w:r>
          </w:p>
          <w:p w14:paraId="4C48B855" w14:textId="77777777" w:rsidR="00736EAB" w:rsidRPr="001C23A8" w:rsidRDefault="00736EAB" w:rsidP="0068485B">
            <w:pPr>
              <w:pStyle w:val="AralkYok"/>
              <w:jc w:val="both"/>
              <w:rPr>
                <w:rFonts w:ascii="Times New Roman" w:hAnsi="Times New Roman" w:cs="Times New Roman"/>
              </w:rPr>
            </w:pPr>
            <w:r>
              <w:rPr>
                <w:rFonts w:ascii="Times New Roman" w:hAnsi="Times New Roman" w:cs="Times New Roman"/>
              </w:rPr>
              <w:t>Gülmez and Karakaş (2015, p</w:t>
            </w:r>
            <w:r w:rsidRPr="001C23A8">
              <w:rPr>
                <w:rFonts w:ascii="Times New Roman" w:hAnsi="Times New Roman" w:cs="Times New Roman"/>
              </w:rPr>
              <w:t>. 90)</w:t>
            </w:r>
            <w:r>
              <w:rPr>
                <w:rFonts w:ascii="Times New Roman" w:hAnsi="Times New Roman" w:cs="Times New Roman"/>
              </w:rPr>
              <w:t>……</w:t>
            </w:r>
            <w:r w:rsidRPr="00BB7C1B">
              <w:rPr>
                <w:rFonts w:ascii="Times New Roman" w:hAnsi="Times New Roman" w:cs="Times New Roman"/>
                <w:i/>
              </w:rPr>
              <w:t>makale İngilizce yazılmışsa</w:t>
            </w:r>
          </w:p>
        </w:tc>
        <w:tc>
          <w:tcPr>
            <w:tcW w:w="4400" w:type="dxa"/>
            <w:vAlign w:val="center"/>
          </w:tcPr>
          <w:p w14:paraId="1CD484E6"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Gülmez, A., &amp; Karakaş, A. (2014). </w:t>
            </w:r>
            <w:r w:rsidRPr="001C23A8">
              <w:rPr>
                <w:rFonts w:ascii="Times New Roman" w:hAnsi="Times New Roman" w:cs="Times New Roman"/>
                <w:i/>
              </w:rPr>
              <w:t>İktisada giriş</w:t>
            </w:r>
            <w:r w:rsidRPr="001C23A8">
              <w:rPr>
                <w:rFonts w:ascii="Times New Roman" w:hAnsi="Times New Roman" w:cs="Times New Roman"/>
              </w:rPr>
              <w:t>. İstanbul: Değişim Yayınları.</w:t>
            </w:r>
          </w:p>
        </w:tc>
      </w:tr>
      <w:tr w:rsidR="001C23A8" w:rsidRPr="001C23A8" w14:paraId="4D831016" w14:textId="77777777" w:rsidTr="0068485B">
        <w:trPr>
          <w:trHeight w:val="1887"/>
        </w:trPr>
        <w:tc>
          <w:tcPr>
            <w:tcW w:w="2263" w:type="dxa"/>
            <w:vAlign w:val="center"/>
          </w:tcPr>
          <w:p w14:paraId="030FC2FC"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Üç, Dört ve Beş Yazarlı Kitap</w:t>
            </w:r>
          </w:p>
        </w:tc>
        <w:tc>
          <w:tcPr>
            <w:tcW w:w="3686" w:type="dxa"/>
            <w:vAlign w:val="center"/>
          </w:tcPr>
          <w:p w14:paraId="0EB7E137" w14:textId="77777777" w:rsidR="0068485B" w:rsidRDefault="0068485B" w:rsidP="0068485B">
            <w:pPr>
              <w:pStyle w:val="AralkYok"/>
              <w:jc w:val="both"/>
              <w:rPr>
                <w:rFonts w:ascii="Times New Roman" w:hAnsi="Times New Roman" w:cs="Times New Roman"/>
              </w:rPr>
            </w:pPr>
            <w:r w:rsidRPr="001C23A8">
              <w:rPr>
                <w:rFonts w:ascii="Times New Roman" w:hAnsi="Times New Roman" w:cs="Times New Roman"/>
                <w:b/>
              </w:rPr>
              <w:t>İlk atıf (gönderme):</w:t>
            </w:r>
            <w:r w:rsidRPr="001C23A8">
              <w:rPr>
                <w:rFonts w:ascii="Times New Roman" w:hAnsi="Times New Roman" w:cs="Times New Roman"/>
              </w:rPr>
              <w:t xml:space="preserve"> </w:t>
            </w:r>
          </w:p>
          <w:p w14:paraId="3F47C024" w14:textId="77777777" w:rsidR="00496FFB" w:rsidRPr="001C23A8" w:rsidRDefault="00496FFB" w:rsidP="00496FFB">
            <w:pPr>
              <w:pStyle w:val="AralkYok"/>
              <w:jc w:val="both"/>
              <w:rPr>
                <w:rFonts w:ascii="Times New Roman" w:hAnsi="Times New Roman" w:cs="Times New Roman"/>
              </w:rPr>
            </w:pPr>
            <w:r>
              <w:rPr>
                <w:rFonts w:ascii="Times New Roman" w:hAnsi="Times New Roman" w:cs="Times New Roman"/>
              </w:rPr>
              <w:t xml:space="preserve">Cümle sonunda ise: </w:t>
            </w:r>
          </w:p>
          <w:p w14:paraId="3EA308A9" w14:textId="77777777" w:rsidR="0068485B" w:rsidRDefault="00D04FDB" w:rsidP="0068485B">
            <w:pPr>
              <w:pStyle w:val="AralkYok"/>
              <w:jc w:val="both"/>
              <w:rPr>
                <w:rFonts w:ascii="Times New Roman" w:hAnsi="Times New Roman" w:cs="Times New Roman"/>
              </w:rPr>
            </w:pPr>
            <w:bookmarkStart w:id="5" w:name="OLE_LINK9"/>
            <w:bookmarkStart w:id="6" w:name="OLE_LINK10"/>
            <w:r>
              <w:rPr>
                <w:rFonts w:ascii="Times New Roman" w:hAnsi="Times New Roman" w:cs="Times New Roman"/>
              </w:rPr>
              <w:t>……</w:t>
            </w:r>
            <w:r w:rsidR="0068485B" w:rsidRPr="001C23A8">
              <w:rPr>
                <w:rFonts w:ascii="Times New Roman" w:hAnsi="Times New Roman" w:cs="Times New Roman"/>
              </w:rPr>
              <w:t>(Tonta, Bitirim &amp;</w:t>
            </w:r>
            <w:r w:rsidR="00145004" w:rsidRPr="001C23A8">
              <w:rPr>
                <w:rFonts w:ascii="Times New Roman" w:hAnsi="Times New Roman" w:cs="Times New Roman"/>
              </w:rPr>
              <w:t xml:space="preserve"> Sever, 2002</w:t>
            </w:r>
            <w:r w:rsidR="0068485B" w:rsidRPr="001C23A8">
              <w:rPr>
                <w:rFonts w:ascii="Times New Roman" w:hAnsi="Times New Roman" w:cs="Times New Roman"/>
              </w:rPr>
              <w:t>)</w:t>
            </w:r>
          </w:p>
          <w:p w14:paraId="0F8FFE3C" w14:textId="77777777" w:rsidR="00496FFB" w:rsidRDefault="00496FFB" w:rsidP="00496FFB">
            <w:pPr>
              <w:pStyle w:val="AralkYok"/>
              <w:jc w:val="both"/>
              <w:rPr>
                <w:rFonts w:ascii="Times New Roman" w:hAnsi="Times New Roman" w:cs="Times New Roman"/>
              </w:rPr>
            </w:pPr>
          </w:p>
          <w:p w14:paraId="2218F82D" w14:textId="77777777" w:rsidR="00496FFB" w:rsidRDefault="00496FFB" w:rsidP="00496FFB">
            <w:pPr>
              <w:pStyle w:val="AralkYok"/>
              <w:jc w:val="both"/>
              <w:rPr>
                <w:rFonts w:ascii="Times New Roman" w:hAnsi="Times New Roman" w:cs="Times New Roman"/>
              </w:rPr>
            </w:pPr>
            <w:r>
              <w:rPr>
                <w:rFonts w:ascii="Times New Roman" w:hAnsi="Times New Roman" w:cs="Times New Roman"/>
              </w:rPr>
              <w:t xml:space="preserve">Cümleye başlarken ise: </w:t>
            </w:r>
          </w:p>
          <w:p w14:paraId="32F5888D" w14:textId="77777777" w:rsidR="0068485B" w:rsidRPr="001C23A8" w:rsidRDefault="004628A3" w:rsidP="0068485B">
            <w:pPr>
              <w:pStyle w:val="AralkYok"/>
              <w:jc w:val="both"/>
              <w:rPr>
                <w:rFonts w:ascii="Times New Roman" w:hAnsi="Times New Roman" w:cs="Times New Roman"/>
              </w:rPr>
            </w:pPr>
            <w:r>
              <w:rPr>
                <w:rFonts w:ascii="Times New Roman" w:hAnsi="Times New Roman" w:cs="Times New Roman"/>
              </w:rPr>
              <w:t>Tonta, Biritim ve Sever (2002)…….</w:t>
            </w:r>
          </w:p>
          <w:bookmarkEnd w:id="5"/>
          <w:bookmarkEnd w:id="6"/>
          <w:p w14:paraId="10845787"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b/>
              </w:rPr>
              <w:t>İkinci atıf (gönderme):</w:t>
            </w:r>
          </w:p>
          <w:p w14:paraId="401E8267" w14:textId="77777777" w:rsidR="0068485B" w:rsidRDefault="0068485B" w:rsidP="00055242">
            <w:pPr>
              <w:pStyle w:val="AralkYok"/>
              <w:jc w:val="both"/>
              <w:rPr>
                <w:rFonts w:ascii="Times New Roman" w:hAnsi="Times New Roman" w:cs="Times New Roman"/>
              </w:rPr>
            </w:pPr>
            <w:r w:rsidRPr="001C23A8">
              <w:rPr>
                <w:rFonts w:ascii="Times New Roman" w:hAnsi="Times New Roman" w:cs="Times New Roman"/>
              </w:rPr>
              <w:t>(Tonta v</w:t>
            </w:r>
            <w:r w:rsidR="00055242" w:rsidRPr="001C23A8">
              <w:rPr>
                <w:rFonts w:ascii="Times New Roman" w:hAnsi="Times New Roman" w:cs="Times New Roman"/>
              </w:rPr>
              <w:t xml:space="preserve">d., </w:t>
            </w:r>
            <w:r w:rsidRPr="001C23A8">
              <w:rPr>
                <w:rFonts w:ascii="Times New Roman" w:hAnsi="Times New Roman" w:cs="Times New Roman"/>
              </w:rPr>
              <w:t>2002, s. 125)</w:t>
            </w:r>
          </w:p>
          <w:p w14:paraId="6D7D7146" w14:textId="77777777" w:rsidR="00736EAB" w:rsidRPr="001C23A8" w:rsidRDefault="00736EAB" w:rsidP="00736EAB">
            <w:pPr>
              <w:pStyle w:val="AralkYok"/>
              <w:jc w:val="both"/>
              <w:rPr>
                <w:rFonts w:ascii="Times New Roman" w:hAnsi="Times New Roman" w:cs="Times New Roman"/>
              </w:rPr>
            </w:pPr>
            <w:r w:rsidRPr="00736EAB">
              <w:rPr>
                <w:rFonts w:ascii="Times New Roman" w:hAnsi="Times New Roman" w:cs="Times New Roman"/>
              </w:rPr>
              <w:t xml:space="preserve">(Yıldız et al., 2001) </w:t>
            </w:r>
            <w:r>
              <w:rPr>
                <w:rFonts w:ascii="Times New Roman" w:hAnsi="Times New Roman" w:cs="Times New Roman"/>
              </w:rPr>
              <w:t>Makale i</w:t>
            </w:r>
            <w:r w:rsidRPr="00736EAB">
              <w:rPr>
                <w:rFonts w:ascii="Times New Roman" w:hAnsi="Times New Roman" w:cs="Times New Roman"/>
              </w:rPr>
              <w:t xml:space="preserve">ngilizce </w:t>
            </w:r>
            <w:r>
              <w:rPr>
                <w:rFonts w:ascii="Times New Roman" w:hAnsi="Times New Roman" w:cs="Times New Roman"/>
              </w:rPr>
              <w:t xml:space="preserve">yazılmış </w:t>
            </w:r>
            <w:r w:rsidRPr="00736EAB">
              <w:rPr>
                <w:rFonts w:ascii="Times New Roman" w:hAnsi="Times New Roman" w:cs="Times New Roman"/>
              </w:rPr>
              <w:t>ise</w:t>
            </w:r>
          </w:p>
        </w:tc>
        <w:tc>
          <w:tcPr>
            <w:tcW w:w="4400" w:type="dxa"/>
            <w:vAlign w:val="center"/>
          </w:tcPr>
          <w:p w14:paraId="006F6BB1"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Tonta, Y., Bitirim, Y., &amp; Sever, H. (2002). </w:t>
            </w:r>
            <w:r w:rsidRPr="001C23A8">
              <w:rPr>
                <w:rFonts w:ascii="Times New Roman" w:hAnsi="Times New Roman" w:cs="Times New Roman"/>
                <w:i/>
              </w:rPr>
              <w:t>Türkçe arama motorlarında performans değerlendirme</w:t>
            </w:r>
            <w:r w:rsidR="00055242" w:rsidRPr="001C23A8">
              <w:rPr>
                <w:rFonts w:ascii="Times New Roman" w:hAnsi="Times New Roman" w:cs="Times New Roman"/>
                <w:i/>
              </w:rPr>
              <w:t xml:space="preserve"> </w:t>
            </w:r>
            <w:r w:rsidR="00055242" w:rsidRPr="001C23A8">
              <w:rPr>
                <w:rFonts w:ascii="Times New Roman" w:hAnsi="Times New Roman" w:cs="Times New Roman"/>
              </w:rPr>
              <w:t>(5.b)</w:t>
            </w:r>
            <w:r w:rsidRPr="001C23A8">
              <w:rPr>
                <w:rFonts w:ascii="Times New Roman" w:hAnsi="Times New Roman" w:cs="Times New Roman"/>
              </w:rPr>
              <w:t>. Ankara: Total Bilişim.</w:t>
            </w:r>
          </w:p>
        </w:tc>
      </w:tr>
      <w:tr w:rsidR="001C23A8" w:rsidRPr="001C23A8" w14:paraId="32E74CA2" w14:textId="77777777" w:rsidTr="0068485B">
        <w:tc>
          <w:tcPr>
            <w:tcW w:w="2263" w:type="dxa"/>
            <w:vAlign w:val="center"/>
          </w:tcPr>
          <w:p w14:paraId="380CEAF8"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 xml:space="preserve">Altı </w:t>
            </w:r>
            <w:r w:rsidR="00145004" w:rsidRPr="001C23A8">
              <w:rPr>
                <w:rFonts w:ascii="Times New Roman" w:hAnsi="Times New Roman" w:cs="Times New Roman"/>
                <w:b/>
                <w:sz w:val="24"/>
                <w:szCs w:val="24"/>
              </w:rPr>
              <w:t xml:space="preserve">ve Yedi </w:t>
            </w:r>
            <w:r w:rsidRPr="001C23A8">
              <w:rPr>
                <w:rFonts w:ascii="Times New Roman" w:hAnsi="Times New Roman" w:cs="Times New Roman"/>
                <w:b/>
                <w:sz w:val="24"/>
                <w:szCs w:val="24"/>
              </w:rPr>
              <w:t>Yazarlı Kitap</w:t>
            </w:r>
          </w:p>
        </w:tc>
        <w:tc>
          <w:tcPr>
            <w:tcW w:w="3686" w:type="dxa"/>
            <w:vAlign w:val="center"/>
          </w:tcPr>
          <w:p w14:paraId="629EFC44" w14:textId="77777777" w:rsidR="0068485B" w:rsidRPr="001C23A8" w:rsidRDefault="0068485B" w:rsidP="00055242">
            <w:pPr>
              <w:pStyle w:val="AralkYok"/>
              <w:jc w:val="both"/>
              <w:rPr>
                <w:rFonts w:ascii="Times New Roman" w:hAnsi="Times New Roman" w:cs="Times New Roman"/>
              </w:rPr>
            </w:pPr>
            <w:r w:rsidRPr="001C23A8">
              <w:rPr>
                <w:rFonts w:ascii="Times New Roman" w:hAnsi="Times New Roman" w:cs="Times New Roman"/>
              </w:rPr>
              <w:t>(Jones v</w:t>
            </w:r>
            <w:r w:rsidR="00055242" w:rsidRPr="001C23A8">
              <w:rPr>
                <w:rFonts w:ascii="Times New Roman" w:hAnsi="Times New Roman" w:cs="Times New Roman"/>
              </w:rPr>
              <w:t xml:space="preserve">d., </w:t>
            </w:r>
            <w:r w:rsidRPr="001C23A8">
              <w:rPr>
                <w:rFonts w:ascii="Times New Roman" w:hAnsi="Times New Roman" w:cs="Times New Roman"/>
              </w:rPr>
              <w:t>2012. s. 40)</w:t>
            </w:r>
          </w:p>
        </w:tc>
        <w:tc>
          <w:tcPr>
            <w:tcW w:w="4400" w:type="dxa"/>
            <w:vAlign w:val="center"/>
          </w:tcPr>
          <w:p w14:paraId="0840A42F"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Jones, M., Jones, R., Woods, M., Whitehead, M., Dixon, D., &amp; Hannah, M. (2014). </w:t>
            </w:r>
            <w:r w:rsidRPr="001C23A8">
              <w:rPr>
                <w:rFonts w:ascii="Times New Roman" w:hAnsi="Times New Roman" w:cs="Times New Roman"/>
                <w:i/>
              </w:rPr>
              <w:t>An introduction to political geography: space, place and politics</w:t>
            </w:r>
            <w:r w:rsidRPr="001C23A8">
              <w:rPr>
                <w:rFonts w:ascii="Times New Roman" w:hAnsi="Times New Roman" w:cs="Times New Roman"/>
              </w:rPr>
              <w:t>. London: Routledge.</w:t>
            </w:r>
          </w:p>
        </w:tc>
      </w:tr>
      <w:tr w:rsidR="001C23A8" w:rsidRPr="001C23A8" w14:paraId="05E8B868" w14:textId="77777777" w:rsidTr="0068485B">
        <w:tc>
          <w:tcPr>
            <w:tcW w:w="2263" w:type="dxa"/>
            <w:vAlign w:val="center"/>
          </w:tcPr>
          <w:p w14:paraId="6E73A71C"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Editörlü Kitapta Bölüm</w:t>
            </w:r>
          </w:p>
        </w:tc>
        <w:tc>
          <w:tcPr>
            <w:tcW w:w="3686" w:type="dxa"/>
            <w:vAlign w:val="center"/>
          </w:tcPr>
          <w:p w14:paraId="65DEC937"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(Kejanlıoğlu, 2005, s. 690)</w:t>
            </w:r>
          </w:p>
        </w:tc>
        <w:tc>
          <w:tcPr>
            <w:tcW w:w="4400" w:type="dxa"/>
            <w:vAlign w:val="center"/>
          </w:tcPr>
          <w:p w14:paraId="2EDA407D"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Kejanlıoğlu, B. (2005). Medya çalışmalarında kamusal alan kavramı. M. Özbek (Ed.) </w:t>
            </w:r>
            <w:r w:rsidRPr="001C23A8">
              <w:rPr>
                <w:rFonts w:ascii="Times New Roman" w:hAnsi="Times New Roman" w:cs="Times New Roman"/>
                <w:i/>
              </w:rPr>
              <w:t>Kamusal alan</w:t>
            </w:r>
            <w:r w:rsidRPr="001C23A8">
              <w:rPr>
                <w:rFonts w:ascii="Times New Roman" w:hAnsi="Times New Roman" w:cs="Times New Roman"/>
              </w:rPr>
              <w:t xml:space="preserve"> içinde (ss.689-713). İstanbul: Hill. </w:t>
            </w:r>
          </w:p>
        </w:tc>
      </w:tr>
      <w:tr w:rsidR="001C23A8" w:rsidRPr="001C23A8" w14:paraId="715342E2" w14:textId="77777777" w:rsidTr="0068485B">
        <w:tc>
          <w:tcPr>
            <w:tcW w:w="2263" w:type="dxa"/>
            <w:vAlign w:val="center"/>
          </w:tcPr>
          <w:p w14:paraId="4BF71BB6"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Tek Yazarlı Makale</w:t>
            </w:r>
          </w:p>
        </w:tc>
        <w:tc>
          <w:tcPr>
            <w:tcW w:w="3686" w:type="dxa"/>
            <w:vAlign w:val="center"/>
          </w:tcPr>
          <w:p w14:paraId="61EEFC37"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(Yıldız, 2010, s. 185)</w:t>
            </w:r>
          </w:p>
        </w:tc>
        <w:tc>
          <w:tcPr>
            <w:tcW w:w="4400" w:type="dxa"/>
            <w:vAlign w:val="center"/>
          </w:tcPr>
          <w:p w14:paraId="284EC7C9"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Yıldız, S. (2010). İşletme performansının ölçümü üzerine bankacılık sektöründe bir araştırma. </w:t>
            </w:r>
            <w:r w:rsidRPr="001C23A8">
              <w:rPr>
                <w:rFonts w:ascii="Times New Roman" w:hAnsi="Times New Roman" w:cs="Times New Roman"/>
                <w:i/>
              </w:rPr>
              <w:t>Erciyes Üniversitesi İktisadi ve İdari Bilimler Fakültesi Dergisi, 36,</w:t>
            </w:r>
            <w:r w:rsidRPr="001C23A8">
              <w:rPr>
                <w:rFonts w:ascii="Times New Roman" w:hAnsi="Times New Roman" w:cs="Times New Roman"/>
              </w:rPr>
              <w:t xml:space="preserve"> 179-193.</w:t>
            </w:r>
          </w:p>
        </w:tc>
      </w:tr>
      <w:tr w:rsidR="001C23A8" w:rsidRPr="001C23A8" w14:paraId="3EEA4219" w14:textId="77777777" w:rsidTr="0068485B">
        <w:tc>
          <w:tcPr>
            <w:tcW w:w="2263" w:type="dxa"/>
            <w:vAlign w:val="center"/>
          </w:tcPr>
          <w:p w14:paraId="2239C247"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 xml:space="preserve">İki Yazarlı Makale  </w:t>
            </w:r>
          </w:p>
        </w:tc>
        <w:tc>
          <w:tcPr>
            <w:tcW w:w="3686" w:type="dxa"/>
            <w:vAlign w:val="center"/>
          </w:tcPr>
          <w:p w14:paraId="1CDEE01B" w14:textId="77777777" w:rsidR="0068485B" w:rsidRPr="001C23A8" w:rsidRDefault="001C23A8" w:rsidP="0068485B">
            <w:pPr>
              <w:pStyle w:val="AralkYok"/>
              <w:jc w:val="both"/>
              <w:rPr>
                <w:rFonts w:ascii="Times New Roman" w:hAnsi="Times New Roman" w:cs="Times New Roman"/>
              </w:rPr>
            </w:pPr>
            <w:r>
              <w:rPr>
                <w:rFonts w:ascii="Times New Roman" w:hAnsi="Times New Roman" w:cs="Times New Roman"/>
              </w:rPr>
              <w:t>…..</w:t>
            </w:r>
            <w:r w:rsidR="0068485B" w:rsidRPr="001C23A8">
              <w:rPr>
                <w:rFonts w:ascii="Times New Roman" w:hAnsi="Times New Roman" w:cs="Times New Roman"/>
              </w:rPr>
              <w:t>(Yıldız &amp; Baştürk, 2013, ss. 77-78)</w:t>
            </w:r>
            <w:r>
              <w:rPr>
                <w:rFonts w:ascii="Times New Roman" w:hAnsi="Times New Roman" w:cs="Times New Roman"/>
              </w:rPr>
              <w:t>.</w:t>
            </w:r>
          </w:p>
          <w:p w14:paraId="2D483C22" w14:textId="77777777" w:rsidR="00145004" w:rsidRPr="001C23A8" w:rsidRDefault="00145004" w:rsidP="0068485B">
            <w:pPr>
              <w:pStyle w:val="AralkYok"/>
              <w:jc w:val="both"/>
              <w:rPr>
                <w:rFonts w:ascii="Times New Roman" w:hAnsi="Times New Roman" w:cs="Times New Roman"/>
              </w:rPr>
            </w:pPr>
            <w:r w:rsidRPr="001C23A8">
              <w:rPr>
                <w:rFonts w:ascii="Times New Roman" w:hAnsi="Times New Roman" w:cs="Times New Roman"/>
              </w:rPr>
              <w:t>Yıldız ve Baştürk (2013)</w:t>
            </w:r>
            <w:r w:rsidR="001C23A8">
              <w:rPr>
                <w:rFonts w:ascii="Times New Roman" w:hAnsi="Times New Roman" w:cs="Times New Roman"/>
              </w:rPr>
              <w:t>………</w:t>
            </w:r>
          </w:p>
        </w:tc>
        <w:tc>
          <w:tcPr>
            <w:tcW w:w="4400" w:type="dxa"/>
            <w:vAlign w:val="center"/>
          </w:tcPr>
          <w:p w14:paraId="4737B367" w14:textId="77777777" w:rsidR="0068485B" w:rsidRPr="001C23A8" w:rsidRDefault="0068485B" w:rsidP="0068485B">
            <w:pPr>
              <w:pStyle w:val="AralkYok"/>
              <w:jc w:val="both"/>
              <w:rPr>
                <w:rFonts w:ascii="Times New Roman" w:eastAsia="Times New Roman" w:hAnsi="Times New Roman" w:cs="Times New Roman"/>
              </w:rPr>
            </w:pPr>
            <w:r w:rsidRPr="001C23A8">
              <w:rPr>
                <w:rFonts w:ascii="Times New Roman" w:eastAsia="Times New Roman" w:hAnsi="Times New Roman" w:cs="Times New Roman"/>
              </w:rPr>
              <w:t xml:space="preserve">Yıldız, S., &amp; Baştürk, F. (2013). Kars ili marka varlıklarının tüketici temelli değer ölçümü araştırması. </w:t>
            </w:r>
            <w:r w:rsidRPr="001C23A8">
              <w:rPr>
                <w:rFonts w:ascii="Times New Roman" w:eastAsia="Times New Roman" w:hAnsi="Times New Roman" w:cs="Times New Roman"/>
                <w:i/>
              </w:rPr>
              <w:t>TODAİE Çağdaş Yerel Yönetimler</w:t>
            </w:r>
            <w:r w:rsidRPr="001C23A8">
              <w:rPr>
                <w:rFonts w:ascii="Times New Roman" w:eastAsia="Times New Roman" w:hAnsi="Times New Roman" w:cs="Times New Roman"/>
              </w:rPr>
              <w:t xml:space="preserve">, </w:t>
            </w:r>
            <w:r w:rsidRPr="001C23A8">
              <w:rPr>
                <w:rFonts w:ascii="Times New Roman" w:eastAsia="Times New Roman" w:hAnsi="Times New Roman" w:cs="Times New Roman"/>
                <w:i/>
              </w:rPr>
              <w:t>22(4),</w:t>
            </w:r>
            <w:r w:rsidRPr="001C23A8">
              <w:rPr>
                <w:rFonts w:ascii="Times New Roman" w:eastAsia="Times New Roman" w:hAnsi="Times New Roman" w:cs="Times New Roman"/>
              </w:rPr>
              <w:t xml:space="preserve"> 75-90.</w:t>
            </w:r>
          </w:p>
        </w:tc>
      </w:tr>
      <w:tr w:rsidR="001C23A8" w:rsidRPr="001C23A8" w14:paraId="3CAF28CF" w14:textId="77777777" w:rsidTr="0068485B">
        <w:tc>
          <w:tcPr>
            <w:tcW w:w="2263" w:type="dxa"/>
            <w:vAlign w:val="center"/>
          </w:tcPr>
          <w:p w14:paraId="3BF67E17"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Üç, Dört ve Beş Yazarlı Makale</w:t>
            </w:r>
          </w:p>
        </w:tc>
        <w:tc>
          <w:tcPr>
            <w:tcW w:w="3686" w:type="dxa"/>
            <w:vAlign w:val="center"/>
          </w:tcPr>
          <w:p w14:paraId="7A501D5B" w14:textId="77777777" w:rsidR="0068485B" w:rsidRPr="001C23A8" w:rsidRDefault="0068485B" w:rsidP="0068485B">
            <w:pPr>
              <w:pStyle w:val="AralkYok"/>
              <w:jc w:val="both"/>
              <w:rPr>
                <w:rFonts w:ascii="Times New Roman" w:hAnsi="Times New Roman" w:cs="Times New Roman"/>
                <w:b/>
              </w:rPr>
            </w:pPr>
            <w:r w:rsidRPr="001C23A8">
              <w:rPr>
                <w:rFonts w:ascii="Times New Roman" w:hAnsi="Times New Roman" w:cs="Times New Roman"/>
                <w:b/>
              </w:rPr>
              <w:t xml:space="preserve">İlk Atıf (gönderme): </w:t>
            </w:r>
          </w:p>
          <w:p w14:paraId="6E832690"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(Brockner, Ackerman, &amp; Greenberg, 2001, s. 300)</w:t>
            </w:r>
          </w:p>
          <w:p w14:paraId="386B61EB" w14:textId="77777777" w:rsidR="0068485B" w:rsidRPr="001C23A8" w:rsidRDefault="0068485B" w:rsidP="0068485B">
            <w:pPr>
              <w:pStyle w:val="AralkYok"/>
              <w:jc w:val="both"/>
              <w:rPr>
                <w:rFonts w:ascii="Times New Roman" w:hAnsi="Times New Roman" w:cs="Times New Roman"/>
              </w:rPr>
            </w:pPr>
          </w:p>
          <w:p w14:paraId="0A9834BD" w14:textId="77777777" w:rsidR="0068485B" w:rsidRPr="001C23A8" w:rsidRDefault="0068485B" w:rsidP="0068485B">
            <w:pPr>
              <w:pStyle w:val="AralkYok"/>
              <w:jc w:val="both"/>
              <w:rPr>
                <w:rFonts w:ascii="Times New Roman" w:hAnsi="Times New Roman" w:cs="Times New Roman"/>
                <w:b/>
              </w:rPr>
            </w:pPr>
            <w:r w:rsidRPr="001C23A8">
              <w:rPr>
                <w:rFonts w:ascii="Times New Roman" w:hAnsi="Times New Roman" w:cs="Times New Roman"/>
                <w:b/>
              </w:rPr>
              <w:t xml:space="preserve">İkinci Atıf (gönderme): </w:t>
            </w:r>
          </w:p>
          <w:p w14:paraId="0C2BEB43" w14:textId="77777777" w:rsidR="0068485B" w:rsidRDefault="0068485B" w:rsidP="00055242">
            <w:pPr>
              <w:pStyle w:val="AralkYok"/>
              <w:jc w:val="both"/>
              <w:rPr>
                <w:rFonts w:ascii="Times New Roman" w:hAnsi="Times New Roman" w:cs="Times New Roman"/>
              </w:rPr>
            </w:pPr>
            <w:r w:rsidRPr="001C23A8">
              <w:rPr>
                <w:rFonts w:ascii="Times New Roman" w:hAnsi="Times New Roman" w:cs="Times New Roman"/>
              </w:rPr>
              <w:t>(Brockner v</w:t>
            </w:r>
            <w:r w:rsidR="00055242" w:rsidRPr="001C23A8">
              <w:rPr>
                <w:rFonts w:ascii="Times New Roman" w:hAnsi="Times New Roman" w:cs="Times New Roman"/>
              </w:rPr>
              <w:t xml:space="preserve">d., </w:t>
            </w:r>
            <w:r w:rsidRPr="001C23A8">
              <w:rPr>
                <w:rFonts w:ascii="Times New Roman" w:hAnsi="Times New Roman" w:cs="Times New Roman"/>
              </w:rPr>
              <w:t>2001, s. 310)</w:t>
            </w:r>
          </w:p>
          <w:p w14:paraId="0BED3073" w14:textId="77777777" w:rsidR="00BD674E" w:rsidRPr="00736EAB" w:rsidRDefault="00BD674E" w:rsidP="00055242">
            <w:pPr>
              <w:pStyle w:val="AralkYok"/>
              <w:jc w:val="both"/>
              <w:rPr>
                <w:rFonts w:ascii="Times New Roman" w:hAnsi="Times New Roman" w:cs="Times New Roman"/>
              </w:rPr>
            </w:pPr>
            <w:r w:rsidRPr="00736EAB">
              <w:rPr>
                <w:rFonts w:ascii="Times New Roman" w:hAnsi="Times New Roman" w:cs="Times New Roman"/>
              </w:rPr>
              <w:t>(Yıldız et al., 2001)</w:t>
            </w:r>
            <w:r w:rsidR="00BB7C1B">
              <w:rPr>
                <w:rFonts w:ascii="Times New Roman" w:hAnsi="Times New Roman" w:cs="Times New Roman"/>
              </w:rPr>
              <w:t xml:space="preserve"> </w:t>
            </w:r>
            <w:r w:rsidR="00BB7C1B" w:rsidRPr="00BB7C1B">
              <w:rPr>
                <w:rFonts w:ascii="Times New Roman" w:hAnsi="Times New Roman" w:cs="Times New Roman"/>
                <w:i/>
              </w:rPr>
              <w:t>Makale İngilizce yazılmışsa</w:t>
            </w:r>
          </w:p>
        </w:tc>
        <w:tc>
          <w:tcPr>
            <w:tcW w:w="4400" w:type="dxa"/>
            <w:vAlign w:val="center"/>
          </w:tcPr>
          <w:p w14:paraId="25686DB7"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Brockner, J., Ackerman, G., &amp; Greenberg, J. (2001). Culture and procedural justice: The influence of power distance on reactions to voice. </w:t>
            </w:r>
            <w:r w:rsidRPr="001C23A8">
              <w:rPr>
                <w:rFonts w:ascii="Times New Roman" w:hAnsi="Times New Roman" w:cs="Times New Roman"/>
                <w:i/>
              </w:rPr>
              <w:t>Journal of Experimental Social Psychology</w:t>
            </w:r>
            <w:r w:rsidRPr="001C23A8">
              <w:rPr>
                <w:rFonts w:ascii="Times New Roman" w:hAnsi="Times New Roman" w:cs="Times New Roman"/>
              </w:rPr>
              <w:t xml:space="preserve">, </w:t>
            </w:r>
            <w:r w:rsidRPr="001C23A8">
              <w:rPr>
                <w:rFonts w:ascii="Times New Roman" w:hAnsi="Times New Roman" w:cs="Times New Roman"/>
                <w:i/>
              </w:rPr>
              <w:t>37(4),</w:t>
            </w:r>
            <w:r w:rsidRPr="001C23A8">
              <w:rPr>
                <w:rFonts w:ascii="Times New Roman" w:hAnsi="Times New Roman" w:cs="Times New Roman"/>
              </w:rPr>
              <w:t xml:space="preserve"> 300-315.</w:t>
            </w:r>
            <w:r w:rsidR="00145004" w:rsidRPr="001C23A8">
              <w:rPr>
                <w:rFonts w:ascii="Times New Roman" w:hAnsi="Times New Roman" w:cs="Times New Roman"/>
              </w:rPr>
              <w:t xml:space="preserve"> doi: 10.1037/1076-8998.13.1.10</w:t>
            </w:r>
          </w:p>
          <w:p w14:paraId="3245D954" w14:textId="77777777" w:rsidR="0068485B" w:rsidRPr="001C23A8" w:rsidRDefault="0068485B" w:rsidP="0068485B">
            <w:pPr>
              <w:pStyle w:val="AralkYok"/>
              <w:jc w:val="both"/>
              <w:rPr>
                <w:rFonts w:ascii="Times New Roman" w:hAnsi="Times New Roman" w:cs="Times New Roman"/>
              </w:rPr>
            </w:pPr>
          </w:p>
        </w:tc>
      </w:tr>
      <w:tr w:rsidR="001C23A8" w:rsidRPr="001C23A8" w14:paraId="33D30368" w14:textId="77777777" w:rsidTr="0068485B">
        <w:tc>
          <w:tcPr>
            <w:tcW w:w="2263" w:type="dxa"/>
            <w:vAlign w:val="center"/>
          </w:tcPr>
          <w:p w14:paraId="26BD5701" w14:textId="77777777" w:rsidR="00145004" w:rsidRPr="001C23A8" w:rsidRDefault="00145004"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lastRenderedPageBreak/>
              <w:t>Altı ve Yedi Yazarlı Makale</w:t>
            </w:r>
          </w:p>
        </w:tc>
        <w:tc>
          <w:tcPr>
            <w:tcW w:w="3686" w:type="dxa"/>
            <w:vAlign w:val="center"/>
          </w:tcPr>
          <w:p w14:paraId="48BF97FB" w14:textId="77777777" w:rsidR="00145004" w:rsidRPr="001C23A8" w:rsidRDefault="00145004" w:rsidP="0068485B">
            <w:pPr>
              <w:pStyle w:val="AralkYok"/>
              <w:jc w:val="both"/>
              <w:rPr>
                <w:rFonts w:ascii="Times New Roman" w:hAnsi="Times New Roman" w:cs="Times New Roman"/>
              </w:rPr>
            </w:pPr>
            <w:r w:rsidRPr="001C23A8">
              <w:rPr>
                <w:rFonts w:ascii="Times New Roman" w:hAnsi="Times New Roman" w:cs="Times New Roman"/>
              </w:rPr>
              <w:t>(Restouin vd., 2009)</w:t>
            </w:r>
          </w:p>
        </w:tc>
        <w:tc>
          <w:tcPr>
            <w:tcW w:w="4400" w:type="dxa"/>
            <w:vAlign w:val="center"/>
          </w:tcPr>
          <w:p w14:paraId="7936511F" w14:textId="77777777" w:rsidR="00145004" w:rsidRPr="001C23A8" w:rsidRDefault="009E539A" w:rsidP="0068485B">
            <w:pPr>
              <w:pStyle w:val="AralkYok"/>
              <w:jc w:val="both"/>
              <w:rPr>
                <w:rFonts w:ascii="Times New Roman" w:hAnsi="Times New Roman" w:cs="Times New Roman"/>
              </w:rPr>
            </w:pPr>
            <w:r w:rsidRPr="001C23A8">
              <w:rPr>
                <w:rFonts w:ascii="Times New Roman" w:hAnsi="Times New Roman" w:cs="Times New Roman"/>
              </w:rPr>
              <w:t xml:space="preserve">Restouin, A., Aresta, S., Prébet, T., Borg, J., Badache, A., &amp; Collette, Y. (2009). A simplified, 96-well–adapted, ATP luminescence–based motility assay. </w:t>
            </w:r>
            <w:r w:rsidRPr="001C23A8">
              <w:rPr>
                <w:rFonts w:ascii="Times New Roman" w:hAnsi="Times New Roman" w:cs="Times New Roman"/>
                <w:i/>
              </w:rPr>
              <w:t>BioTechniques, 47,</w:t>
            </w:r>
            <w:r w:rsidRPr="001C23A8">
              <w:rPr>
                <w:rFonts w:ascii="Times New Roman" w:hAnsi="Times New Roman" w:cs="Times New Roman"/>
              </w:rPr>
              <w:t xml:space="preserve"> 871–875. doi: 10.2144/000113250</w:t>
            </w:r>
          </w:p>
        </w:tc>
      </w:tr>
      <w:tr w:rsidR="001C23A8" w:rsidRPr="001C23A8" w14:paraId="60C3CA16" w14:textId="77777777" w:rsidTr="0068485B">
        <w:tc>
          <w:tcPr>
            <w:tcW w:w="2263" w:type="dxa"/>
            <w:vAlign w:val="center"/>
          </w:tcPr>
          <w:p w14:paraId="41366B0C"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Sekiz</w:t>
            </w:r>
            <w:r w:rsidR="009E539A" w:rsidRPr="001C23A8">
              <w:rPr>
                <w:rFonts w:ascii="Times New Roman" w:hAnsi="Times New Roman" w:cs="Times New Roman"/>
                <w:b/>
                <w:sz w:val="24"/>
                <w:szCs w:val="24"/>
              </w:rPr>
              <w:t xml:space="preserve"> ve Daha Fazla</w:t>
            </w:r>
            <w:r w:rsidRPr="001C23A8">
              <w:rPr>
                <w:rFonts w:ascii="Times New Roman" w:hAnsi="Times New Roman" w:cs="Times New Roman"/>
                <w:b/>
                <w:sz w:val="24"/>
                <w:szCs w:val="24"/>
              </w:rPr>
              <w:t xml:space="preserve"> Yazarlı Makale</w:t>
            </w:r>
          </w:p>
        </w:tc>
        <w:tc>
          <w:tcPr>
            <w:tcW w:w="3686" w:type="dxa"/>
            <w:vAlign w:val="center"/>
          </w:tcPr>
          <w:p w14:paraId="5FB58306" w14:textId="77777777" w:rsidR="0068485B" w:rsidRPr="001C23A8" w:rsidRDefault="00D8768B" w:rsidP="008C0C01">
            <w:pPr>
              <w:pStyle w:val="AralkYok"/>
              <w:jc w:val="both"/>
              <w:rPr>
                <w:rFonts w:ascii="Times New Roman" w:hAnsi="Times New Roman" w:cs="Times New Roman"/>
              </w:rPr>
            </w:pPr>
            <w:r w:rsidRPr="001C23A8">
              <w:rPr>
                <w:rFonts w:ascii="Times New Roman" w:hAnsi="Times New Roman" w:cs="Times New Roman"/>
              </w:rPr>
              <w:t xml:space="preserve">(Steel </w:t>
            </w:r>
            <w:r w:rsidR="008C0C01" w:rsidRPr="001C23A8">
              <w:rPr>
                <w:rFonts w:ascii="Times New Roman" w:hAnsi="Times New Roman" w:cs="Times New Roman"/>
              </w:rPr>
              <w:t xml:space="preserve">vd., </w:t>
            </w:r>
            <w:r w:rsidR="001C23A8">
              <w:rPr>
                <w:rFonts w:ascii="Times New Roman" w:hAnsi="Times New Roman" w:cs="Times New Roman"/>
              </w:rPr>
              <w:t>2010)</w:t>
            </w:r>
          </w:p>
        </w:tc>
        <w:tc>
          <w:tcPr>
            <w:tcW w:w="4400" w:type="dxa"/>
            <w:vAlign w:val="center"/>
          </w:tcPr>
          <w:p w14:paraId="51706AF3" w14:textId="77777777" w:rsidR="0068485B" w:rsidRPr="001C23A8" w:rsidRDefault="00D8768B" w:rsidP="00055242">
            <w:pPr>
              <w:pStyle w:val="AralkYok"/>
              <w:jc w:val="both"/>
              <w:rPr>
                <w:rFonts w:ascii="Times New Roman" w:hAnsi="Times New Roman" w:cs="Times New Roman"/>
              </w:rPr>
            </w:pPr>
            <w:r w:rsidRPr="001C23A8">
              <w:rPr>
                <w:rFonts w:ascii="Times New Roman" w:hAnsi="Times New Roman" w:cs="Times New Roman"/>
              </w:rPr>
              <w:t xml:space="preserve">Steel, J., Youssef, M., Pfeifer, R., Ramirez, J. M., Probst, C., Sellei, R., ... Pape, H. C. (2010). Health-related quality of life in patients with multiple injuries and traumatic brain injury 10+ years postinjury. </w:t>
            </w:r>
            <w:r w:rsidRPr="001C23A8">
              <w:rPr>
                <w:rFonts w:ascii="Times New Roman" w:hAnsi="Times New Roman" w:cs="Times New Roman"/>
                <w:i/>
              </w:rPr>
              <w:t>Journal of Trauma: Injury, Infection, and Critical Care, 69(3),</w:t>
            </w:r>
            <w:r w:rsidRPr="001C23A8">
              <w:rPr>
                <w:rFonts w:ascii="Times New Roman" w:hAnsi="Times New Roman" w:cs="Times New Roman"/>
              </w:rPr>
              <w:t xml:space="preserve"> 523-531. doi: 10.1097/TA.0b013e3181e90c24</w:t>
            </w:r>
          </w:p>
        </w:tc>
      </w:tr>
      <w:tr w:rsidR="001C23A8" w:rsidRPr="001C23A8" w14:paraId="66EBB5BF" w14:textId="77777777" w:rsidTr="0068485B">
        <w:tc>
          <w:tcPr>
            <w:tcW w:w="2263" w:type="dxa"/>
            <w:vAlign w:val="center"/>
          </w:tcPr>
          <w:p w14:paraId="522C97B7"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Bildiri</w:t>
            </w:r>
          </w:p>
        </w:tc>
        <w:tc>
          <w:tcPr>
            <w:tcW w:w="3686" w:type="dxa"/>
            <w:vAlign w:val="center"/>
          </w:tcPr>
          <w:p w14:paraId="13C52CA3"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(Akkoyunlu, 2007, s. 62)</w:t>
            </w:r>
          </w:p>
        </w:tc>
        <w:tc>
          <w:tcPr>
            <w:tcW w:w="4400" w:type="dxa"/>
            <w:vAlign w:val="center"/>
          </w:tcPr>
          <w:p w14:paraId="0E4E24F0"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Akkoyunlu, B. (2007). Öğrenme stilleri. Y. Tonta (Ed.) </w:t>
            </w:r>
            <w:r w:rsidRPr="001C23A8">
              <w:rPr>
                <w:rFonts w:ascii="Times New Roman" w:hAnsi="Times New Roman" w:cs="Times New Roman"/>
                <w:i/>
              </w:rPr>
              <w:t>Bilgi Yönetimi Ulusal Sempozyumu  bildiriler kitabı</w:t>
            </w:r>
            <w:r w:rsidRPr="001C23A8">
              <w:rPr>
                <w:rFonts w:ascii="Times New Roman" w:hAnsi="Times New Roman" w:cs="Times New Roman"/>
              </w:rPr>
              <w:t xml:space="preserve"> içinde (ss.51-71). Ankara: Hacettepe Üniversitesi.  </w:t>
            </w:r>
          </w:p>
        </w:tc>
      </w:tr>
      <w:tr w:rsidR="001C23A8" w:rsidRPr="001C23A8" w14:paraId="06030053" w14:textId="77777777" w:rsidTr="0068485B">
        <w:tc>
          <w:tcPr>
            <w:tcW w:w="2263" w:type="dxa"/>
            <w:vAlign w:val="center"/>
          </w:tcPr>
          <w:p w14:paraId="7BA840D1"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Tez</w:t>
            </w:r>
          </w:p>
        </w:tc>
        <w:tc>
          <w:tcPr>
            <w:tcW w:w="3686" w:type="dxa"/>
            <w:vAlign w:val="center"/>
          </w:tcPr>
          <w:p w14:paraId="00CB895E"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(Köprülü, 1994)</w:t>
            </w:r>
          </w:p>
        </w:tc>
        <w:tc>
          <w:tcPr>
            <w:tcW w:w="4400" w:type="dxa"/>
            <w:vAlign w:val="center"/>
          </w:tcPr>
          <w:p w14:paraId="1B617CF2"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Köprülü, D. (1994). </w:t>
            </w:r>
            <w:r w:rsidRPr="001C23A8">
              <w:rPr>
                <w:rFonts w:ascii="Times New Roman" w:hAnsi="Times New Roman" w:cs="Times New Roman"/>
                <w:i/>
              </w:rPr>
              <w:t>Üniversite kütüphanelerinde kitap koleksiyonunun kullanımı üzerine bir araştırma</w:t>
            </w:r>
            <w:r w:rsidRPr="001C23A8">
              <w:rPr>
                <w:rFonts w:ascii="Times New Roman" w:hAnsi="Times New Roman" w:cs="Times New Roman"/>
              </w:rPr>
              <w:t xml:space="preserve">. Yayımlanmamış doktora tezi, Hacettepe Üniversitesi, Ankara. </w:t>
            </w:r>
          </w:p>
        </w:tc>
      </w:tr>
      <w:tr w:rsidR="001C23A8" w:rsidRPr="001C23A8" w14:paraId="68257866" w14:textId="77777777" w:rsidTr="0068485B">
        <w:tc>
          <w:tcPr>
            <w:tcW w:w="2263" w:type="dxa"/>
            <w:vAlign w:val="center"/>
          </w:tcPr>
          <w:p w14:paraId="3C3015CE"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Web Sayfası</w:t>
            </w:r>
          </w:p>
        </w:tc>
        <w:tc>
          <w:tcPr>
            <w:tcW w:w="3686" w:type="dxa"/>
            <w:vAlign w:val="center"/>
          </w:tcPr>
          <w:p w14:paraId="1BC15106"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(Tillman, 2003)</w:t>
            </w:r>
          </w:p>
        </w:tc>
        <w:tc>
          <w:tcPr>
            <w:tcW w:w="4400" w:type="dxa"/>
            <w:vAlign w:val="center"/>
          </w:tcPr>
          <w:p w14:paraId="624E126B"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Tillman, H. N. (2003). Evaluating quality on the net. 15 Ocak 2008 tarihinde </w:t>
            </w:r>
            <w:hyperlink r:id="rId8" w:history="1">
              <w:r w:rsidRPr="001C23A8">
                <w:rPr>
                  <w:rStyle w:val="Kpr"/>
                  <w:rFonts w:ascii="Times New Roman" w:hAnsi="Times New Roman" w:cs="Times New Roman"/>
                  <w:color w:val="auto"/>
                </w:rPr>
                <w:t>www.hopetillman/findq.html</w:t>
              </w:r>
            </w:hyperlink>
            <w:r w:rsidRPr="001C23A8">
              <w:rPr>
                <w:rFonts w:ascii="Times New Roman" w:hAnsi="Times New Roman" w:cs="Times New Roman"/>
              </w:rPr>
              <w:t xml:space="preserve"> adresinden erişildi.  </w:t>
            </w:r>
          </w:p>
        </w:tc>
      </w:tr>
      <w:tr w:rsidR="001C23A8" w:rsidRPr="001C23A8" w14:paraId="41629259" w14:textId="77777777" w:rsidTr="0068485B">
        <w:tc>
          <w:tcPr>
            <w:tcW w:w="2263" w:type="dxa"/>
            <w:vAlign w:val="center"/>
          </w:tcPr>
          <w:p w14:paraId="0088BF9E" w14:textId="77777777" w:rsidR="0068485B" w:rsidRPr="001C23A8" w:rsidRDefault="0068485B" w:rsidP="0068485B">
            <w:pPr>
              <w:pStyle w:val="AralkYok"/>
              <w:jc w:val="both"/>
              <w:rPr>
                <w:rFonts w:ascii="Times New Roman" w:hAnsi="Times New Roman" w:cs="Times New Roman"/>
                <w:b/>
                <w:sz w:val="24"/>
                <w:szCs w:val="24"/>
              </w:rPr>
            </w:pPr>
            <w:r w:rsidRPr="001C23A8">
              <w:rPr>
                <w:rFonts w:ascii="Times New Roman" w:hAnsi="Times New Roman" w:cs="Times New Roman"/>
                <w:b/>
                <w:sz w:val="24"/>
                <w:szCs w:val="24"/>
              </w:rPr>
              <w:t>Aktarma</w:t>
            </w:r>
          </w:p>
        </w:tc>
        <w:tc>
          <w:tcPr>
            <w:tcW w:w="3686" w:type="dxa"/>
            <w:vAlign w:val="center"/>
          </w:tcPr>
          <w:p w14:paraId="192BCCB8"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Moore’a göre……….. (Aktaran Maxwell, 1999, s. 25)</w:t>
            </w:r>
          </w:p>
        </w:tc>
        <w:tc>
          <w:tcPr>
            <w:tcW w:w="4400" w:type="dxa"/>
            <w:vAlign w:val="center"/>
          </w:tcPr>
          <w:p w14:paraId="40596ACA" w14:textId="77777777" w:rsidR="0068485B" w:rsidRPr="001C23A8" w:rsidRDefault="0068485B" w:rsidP="0068485B">
            <w:pPr>
              <w:pStyle w:val="AralkYok"/>
              <w:jc w:val="both"/>
              <w:rPr>
                <w:rFonts w:ascii="Times New Roman" w:hAnsi="Times New Roman" w:cs="Times New Roman"/>
              </w:rPr>
            </w:pPr>
            <w:r w:rsidRPr="001C23A8">
              <w:rPr>
                <w:rFonts w:ascii="Times New Roman" w:hAnsi="Times New Roman" w:cs="Times New Roman"/>
              </w:rPr>
              <w:t xml:space="preserve">Maxwell kaynak gösterilmeli </w:t>
            </w:r>
          </w:p>
        </w:tc>
      </w:tr>
    </w:tbl>
    <w:p w14:paraId="623B8C44" w14:textId="77777777" w:rsidR="008149CB" w:rsidRDefault="008149CB" w:rsidP="002B43D4">
      <w:pPr>
        <w:jc w:val="both"/>
        <w:rPr>
          <w:rFonts w:ascii="Times New Roman" w:eastAsia="Times New Roman" w:hAnsi="Times New Roman"/>
          <w:sz w:val="24"/>
          <w:szCs w:val="24"/>
        </w:rPr>
      </w:pPr>
    </w:p>
    <w:p w14:paraId="2D890C32" w14:textId="77777777" w:rsidR="008149CB" w:rsidRDefault="008149CB" w:rsidP="002B43D4">
      <w:pPr>
        <w:jc w:val="both"/>
        <w:rPr>
          <w:rFonts w:ascii="Times New Roman" w:eastAsia="Times New Roman" w:hAnsi="Times New Roman"/>
          <w:sz w:val="24"/>
          <w:szCs w:val="24"/>
        </w:rPr>
      </w:pPr>
    </w:p>
    <w:p w14:paraId="7DA595A8" w14:textId="0DA2A952" w:rsidR="008149CB" w:rsidRDefault="00EE3444" w:rsidP="002B43D4">
      <w:pPr>
        <w:jc w:val="both"/>
        <w:rPr>
          <w:rFonts w:ascii="Times New Roman" w:eastAsia="Times New Roman" w:hAnsi="Times New Roman"/>
          <w:sz w:val="24"/>
          <w:szCs w:val="24"/>
        </w:rPr>
      </w:pPr>
      <w:r>
        <w:rPr>
          <w:rFonts w:ascii="Times New Roman" w:eastAsia="Times New Roman" w:hAnsi="Times New Roman"/>
          <w:sz w:val="24"/>
          <w:szCs w:val="24"/>
        </w:rPr>
        <w:t>Örnek şekil gösterimi:</w:t>
      </w:r>
    </w:p>
    <w:p w14:paraId="696AFCA8" w14:textId="5ADB5ECB" w:rsidR="00BF1B52" w:rsidRDefault="00BF1B52" w:rsidP="00BF1B52">
      <w:pPr>
        <w:pStyle w:val="GvdeMetni"/>
        <w:spacing w:after="0" w:line="360" w:lineRule="auto"/>
        <w:ind w:firstLine="0"/>
        <w:jc w:val="center"/>
        <w:rPr>
          <w:rFonts w:cs="Times New Roman"/>
          <w:sz w:val="22"/>
          <w:szCs w:val="22"/>
          <w:lang w:val="tr-TR"/>
        </w:rPr>
      </w:pPr>
      <w:r>
        <w:rPr>
          <w:rFonts w:cs="Times New Roman"/>
          <w:noProof/>
          <w:sz w:val="22"/>
          <w:szCs w:val="22"/>
          <w:lang w:val="tr-TR" w:eastAsia="tr-TR" w:bidi="ar-SA"/>
        </w:rPr>
        <w:drawing>
          <wp:inline distT="0" distB="0" distL="0" distR="0" wp14:anchorId="274050DD" wp14:editId="1719FBBE">
            <wp:extent cx="4067175" cy="2362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175" cy="2362200"/>
                    </a:xfrm>
                    <a:prstGeom prst="rect">
                      <a:avLst/>
                    </a:prstGeom>
                    <a:noFill/>
                    <a:ln>
                      <a:noFill/>
                    </a:ln>
                  </pic:spPr>
                </pic:pic>
              </a:graphicData>
            </a:graphic>
          </wp:inline>
        </w:drawing>
      </w:r>
    </w:p>
    <w:p w14:paraId="486BB915" w14:textId="7B7F3FF9" w:rsidR="00BF1B52" w:rsidRDefault="00BF1B52" w:rsidP="00BF1B52">
      <w:pPr>
        <w:pStyle w:val="GvdeMetni"/>
        <w:spacing w:after="0" w:line="360" w:lineRule="auto"/>
        <w:ind w:firstLine="0"/>
        <w:jc w:val="center"/>
        <w:rPr>
          <w:sz w:val="22"/>
          <w:szCs w:val="22"/>
          <w:lang w:val="tr-TR"/>
        </w:rPr>
      </w:pPr>
      <w:r>
        <w:rPr>
          <w:b/>
          <w:sz w:val="22"/>
          <w:szCs w:val="22"/>
          <w:lang w:val="tr-TR"/>
        </w:rPr>
        <w:t>Şekil-</w:t>
      </w:r>
      <w:r w:rsidR="00EE3444">
        <w:rPr>
          <w:b/>
          <w:sz w:val="22"/>
          <w:szCs w:val="22"/>
          <w:lang w:val="tr-TR"/>
        </w:rPr>
        <w:t>X</w:t>
      </w:r>
      <w:r>
        <w:rPr>
          <w:b/>
          <w:sz w:val="22"/>
          <w:szCs w:val="22"/>
          <w:lang w:val="tr-TR"/>
        </w:rPr>
        <w:t>:</w:t>
      </w:r>
      <w:r>
        <w:rPr>
          <w:sz w:val="22"/>
          <w:szCs w:val="22"/>
          <w:lang w:val="tr-TR"/>
        </w:rPr>
        <w:t xml:space="preserve"> Yenilikçiliğin Boyutları</w:t>
      </w:r>
      <w:r w:rsidR="00EE3444">
        <w:rPr>
          <w:sz w:val="22"/>
          <w:szCs w:val="22"/>
          <w:lang w:val="tr-TR"/>
        </w:rPr>
        <w:t xml:space="preserve"> </w:t>
      </w:r>
      <w:r w:rsidR="00EE3444" w:rsidRPr="00EE3444">
        <w:rPr>
          <w:sz w:val="22"/>
          <w:szCs w:val="22"/>
          <w:lang w:val="tr-TR"/>
        </w:rPr>
        <w:t>(</w:t>
      </w:r>
      <w:r w:rsidR="00EE3444">
        <w:rPr>
          <w:sz w:val="22"/>
          <w:szCs w:val="22"/>
          <w:lang w:val="tr-TR"/>
        </w:rPr>
        <w:t>Şekil</w:t>
      </w:r>
      <w:r w:rsidR="00EE3444" w:rsidRPr="00EE3444">
        <w:rPr>
          <w:sz w:val="22"/>
          <w:szCs w:val="22"/>
          <w:lang w:val="tr-TR"/>
        </w:rPr>
        <w:t xml:space="preserve"> başlık gösterimi)</w:t>
      </w:r>
    </w:p>
    <w:p w14:paraId="67A844BA" w14:textId="6371A031" w:rsidR="00BF1B52" w:rsidRDefault="00BF1B52" w:rsidP="00EE3444">
      <w:pPr>
        <w:pStyle w:val="ResimYazs"/>
        <w:spacing w:before="0"/>
        <w:rPr>
          <w:b/>
          <w:sz w:val="22"/>
          <w:szCs w:val="22"/>
        </w:rPr>
      </w:pPr>
      <w:r>
        <w:rPr>
          <w:b/>
          <w:i w:val="0"/>
          <w:sz w:val="22"/>
          <w:szCs w:val="22"/>
        </w:rPr>
        <w:t xml:space="preserve">Kaynak: </w:t>
      </w:r>
      <w:r w:rsidR="00EE3444" w:rsidRPr="00EE3444">
        <w:rPr>
          <w:bCs/>
          <w:i w:val="0"/>
          <w:sz w:val="22"/>
          <w:szCs w:val="22"/>
        </w:rPr>
        <w:t>(</w:t>
      </w:r>
      <w:r>
        <w:rPr>
          <w:rFonts w:eastAsia="SimSun" w:cs="Times New Roman"/>
          <w:i w:val="0"/>
          <w:iCs w:val="0"/>
          <w:sz w:val="22"/>
          <w:szCs w:val="22"/>
          <w:lang w:eastAsia="zh-CN"/>
        </w:rPr>
        <w:t>Baregheh,</w:t>
      </w:r>
      <w:r w:rsidR="00EE3444">
        <w:rPr>
          <w:rFonts w:eastAsia="SimSun" w:cs="Times New Roman"/>
          <w:i w:val="0"/>
          <w:iCs w:val="0"/>
          <w:sz w:val="22"/>
          <w:szCs w:val="22"/>
          <w:lang w:eastAsia="zh-CN"/>
        </w:rPr>
        <w:t xml:space="preserve"> </w:t>
      </w:r>
      <w:r>
        <w:rPr>
          <w:rFonts w:eastAsia="SimSun" w:cs="Times New Roman"/>
          <w:i w:val="0"/>
          <w:iCs w:val="0"/>
          <w:sz w:val="22"/>
          <w:szCs w:val="22"/>
          <w:lang w:eastAsia="zh-CN"/>
        </w:rPr>
        <w:t xml:space="preserve">Rowley </w:t>
      </w:r>
      <w:r w:rsidR="00EE3444">
        <w:rPr>
          <w:rFonts w:eastAsia="SimSun" w:cs="Times New Roman"/>
          <w:i w:val="0"/>
          <w:iCs w:val="0"/>
          <w:sz w:val="22"/>
          <w:szCs w:val="22"/>
          <w:lang w:eastAsia="zh-CN"/>
        </w:rPr>
        <w:t xml:space="preserve">&amp; </w:t>
      </w:r>
      <w:r>
        <w:rPr>
          <w:rFonts w:eastAsia="SimSun" w:cs="Times New Roman"/>
          <w:i w:val="0"/>
          <w:iCs w:val="0"/>
          <w:sz w:val="22"/>
          <w:szCs w:val="22"/>
          <w:lang w:eastAsia="zh-CN"/>
        </w:rPr>
        <w:t>Sambrook</w:t>
      </w:r>
      <w:r w:rsidR="00EE3444">
        <w:rPr>
          <w:rFonts w:eastAsia="SimSun" w:cs="Times New Roman"/>
          <w:i w:val="0"/>
          <w:iCs w:val="0"/>
          <w:sz w:val="22"/>
          <w:szCs w:val="22"/>
          <w:lang w:eastAsia="zh-CN"/>
        </w:rPr>
        <w:t>,</w:t>
      </w:r>
      <w:r>
        <w:rPr>
          <w:rFonts w:eastAsia="SimSun" w:cs="Times New Roman"/>
          <w:i w:val="0"/>
          <w:iCs w:val="0"/>
          <w:sz w:val="22"/>
          <w:szCs w:val="22"/>
          <w:lang w:eastAsia="zh-CN"/>
        </w:rPr>
        <w:t xml:space="preserve"> 2009</w:t>
      </w:r>
      <w:r>
        <w:rPr>
          <w:i w:val="0"/>
          <w:sz w:val="22"/>
          <w:szCs w:val="22"/>
        </w:rPr>
        <w:t xml:space="preserve">, </w:t>
      </w:r>
      <w:r w:rsidR="00EE3444">
        <w:rPr>
          <w:i w:val="0"/>
          <w:sz w:val="22"/>
          <w:szCs w:val="22"/>
        </w:rPr>
        <w:t xml:space="preserve">ss. </w:t>
      </w:r>
      <w:r>
        <w:rPr>
          <w:i w:val="0"/>
          <w:sz w:val="22"/>
          <w:szCs w:val="22"/>
        </w:rPr>
        <w:t>1323-1339</w:t>
      </w:r>
      <w:r w:rsidR="00EE3444">
        <w:rPr>
          <w:i w:val="0"/>
          <w:sz w:val="22"/>
          <w:szCs w:val="22"/>
        </w:rPr>
        <w:t>)</w:t>
      </w:r>
    </w:p>
    <w:p w14:paraId="546B476A" w14:textId="77777777" w:rsidR="008149CB" w:rsidRDefault="008149CB" w:rsidP="0074713E">
      <w:pPr>
        <w:jc w:val="both"/>
        <w:rPr>
          <w:rFonts w:ascii="Times New Roman" w:eastAsia="Times New Roman" w:hAnsi="Times New Roman"/>
          <w:sz w:val="24"/>
          <w:szCs w:val="24"/>
        </w:rPr>
      </w:pPr>
    </w:p>
    <w:sectPr w:rsidR="008149CB" w:rsidSect="00F74AF5">
      <w:headerReference w:type="default" r:id="rId10"/>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C393" w14:textId="77777777" w:rsidR="00CF7D84" w:rsidRDefault="00CF7D84" w:rsidP="008149CB">
      <w:pPr>
        <w:spacing w:after="0" w:line="240" w:lineRule="auto"/>
      </w:pPr>
      <w:r>
        <w:separator/>
      </w:r>
    </w:p>
  </w:endnote>
  <w:endnote w:type="continuationSeparator" w:id="0">
    <w:p w14:paraId="6A7C6A6C" w14:textId="77777777" w:rsidR="00CF7D84" w:rsidRDefault="00CF7D84" w:rsidP="008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Arial"/>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8250" w14:textId="77777777" w:rsidR="0068485B" w:rsidRDefault="0068485B">
    <w:pPr>
      <w:pStyle w:val="Altbilgi"/>
    </w:pPr>
  </w:p>
  <w:p w14:paraId="7A850A01" w14:textId="77777777" w:rsidR="0068485B" w:rsidRDefault="00684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987F" w14:textId="77777777" w:rsidR="00CF7D84" w:rsidRDefault="00CF7D84" w:rsidP="008149CB">
      <w:pPr>
        <w:spacing w:after="0" w:line="240" w:lineRule="auto"/>
      </w:pPr>
      <w:r>
        <w:separator/>
      </w:r>
    </w:p>
  </w:footnote>
  <w:footnote w:type="continuationSeparator" w:id="0">
    <w:p w14:paraId="7E47015F" w14:textId="77777777" w:rsidR="00CF7D84" w:rsidRDefault="00CF7D84" w:rsidP="008149CB">
      <w:pPr>
        <w:spacing w:after="0" w:line="240" w:lineRule="auto"/>
      </w:pPr>
      <w:r>
        <w:continuationSeparator/>
      </w:r>
    </w:p>
  </w:footnote>
  <w:footnote w:id="1">
    <w:p w14:paraId="3D3838A9" w14:textId="7ACE2069" w:rsidR="005F54B9" w:rsidRDefault="005F54B9">
      <w:pPr>
        <w:pStyle w:val="DipnotMetni"/>
      </w:pPr>
      <w:r>
        <w:rPr>
          <w:rStyle w:val="DipnotBavurusu"/>
        </w:rPr>
        <w:footnoteRef/>
      </w:r>
      <w:r>
        <w:t xml:space="preserve"> İlgili çalışmanın etik kurallara uygunluğu beyan edilmiştir.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4CA5" w14:textId="77777777" w:rsidR="008149CB" w:rsidRDefault="008149CB">
    <w:pPr>
      <w:pStyle w:val="stbilgi"/>
    </w:pPr>
  </w:p>
  <w:p w14:paraId="46E71209" w14:textId="77777777" w:rsidR="008149CB" w:rsidRDefault="008149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A74"/>
    <w:multiLevelType w:val="hybridMultilevel"/>
    <w:tmpl w:val="2AB82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C95838"/>
    <w:multiLevelType w:val="hybridMultilevel"/>
    <w:tmpl w:val="5AC474D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F"/>
    <w:rsid w:val="00013B9D"/>
    <w:rsid w:val="000200B1"/>
    <w:rsid w:val="00055242"/>
    <w:rsid w:val="000660CE"/>
    <w:rsid w:val="000673CD"/>
    <w:rsid w:val="0008291E"/>
    <w:rsid w:val="000A4E22"/>
    <w:rsid w:val="000A6AB6"/>
    <w:rsid w:val="000D114B"/>
    <w:rsid w:val="000D78BD"/>
    <w:rsid w:val="000E041B"/>
    <w:rsid w:val="000E76CF"/>
    <w:rsid w:val="000F18AA"/>
    <w:rsid w:val="000F6F94"/>
    <w:rsid w:val="00130136"/>
    <w:rsid w:val="00136C9A"/>
    <w:rsid w:val="00145004"/>
    <w:rsid w:val="00146AC1"/>
    <w:rsid w:val="00181115"/>
    <w:rsid w:val="00183B9B"/>
    <w:rsid w:val="00196BA5"/>
    <w:rsid w:val="001C23A8"/>
    <w:rsid w:val="001D5E4E"/>
    <w:rsid w:val="001E2011"/>
    <w:rsid w:val="001E6918"/>
    <w:rsid w:val="001F1D61"/>
    <w:rsid w:val="00204D12"/>
    <w:rsid w:val="0021220E"/>
    <w:rsid w:val="00220625"/>
    <w:rsid w:val="00250279"/>
    <w:rsid w:val="00271502"/>
    <w:rsid w:val="002715CD"/>
    <w:rsid w:val="00284044"/>
    <w:rsid w:val="00285E78"/>
    <w:rsid w:val="002A0F14"/>
    <w:rsid w:val="002B43D4"/>
    <w:rsid w:val="002C1F81"/>
    <w:rsid w:val="002D5456"/>
    <w:rsid w:val="002E0F7F"/>
    <w:rsid w:val="002E7B16"/>
    <w:rsid w:val="0030309C"/>
    <w:rsid w:val="00311D68"/>
    <w:rsid w:val="003261D9"/>
    <w:rsid w:val="00335074"/>
    <w:rsid w:val="00372A91"/>
    <w:rsid w:val="003E615D"/>
    <w:rsid w:val="003F11C9"/>
    <w:rsid w:val="003F620C"/>
    <w:rsid w:val="0045377C"/>
    <w:rsid w:val="00457314"/>
    <w:rsid w:val="004628A3"/>
    <w:rsid w:val="00496FFB"/>
    <w:rsid w:val="004D09B7"/>
    <w:rsid w:val="004D3FBA"/>
    <w:rsid w:val="004D4DC5"/>
    <w:rsid w:val="004D7B42"/>
    <w:rsid w:val="00502A78"/>
    <w:rsid w:val="005037C0"/>
    <w:rsid w:val="00512297"/>
    <w:rsid w:val="00513843"/>
    <w:rsid w:val="00514B88"/>
    <w:rsid w:val="00515B67"/>
    <w:rsid w:val="0052415E"/>
    <w:rsid w:val="00531209"/>
    <w:rsid w:val="00554F65"/>
    <w:rsid w:val="0056050A"/>
    <w:rsid w:val="00582EDA"/>
    <w:rsid w:val="00584940"/>
    <w:rsid w:val="00585425"/>
    <w:rsid w:val="005A2B82"/>
    <w:rsid w:val="005D25D2"/>
    <w:rsid w:val="005E2D72"/>
    <w:rsid w:val="005E44E6"/>
    <w:rsid w:val="005E5B0F"/>
    <w:rsid w:val="005F54B9"/>
    <w:rsid w:val="00635B0F"/>
    <w:rsid w:val="0063723A"/>
    <w:rsid w:val="006539A0"/>
    <w:rsid w:val="00663DD2"/>
    <w:rsid w:val="006664A5"/>
    <w:rsid w:val="00676A08"/>
    <w:rsid w:val="0068485B"/>
    <w:rsid w:val="006866CF"/>
    <w:rsid w:val="00690A54"/>
    <w:rsid w:val="006A61B6"/>
    <w:rsid w:val="006B1C7E"/>
    <w:rsid w:val="006C0451"/>
    <w:rsid w:val="0071585F"/>
    <w:rsid w:val="00722D22"/>
    <w:rsid w:val="00736EAB"/>
    <w:rsid w:val="0074713E"/>
    <w:rsid w:val="00760DEA"/>
    <w:rsid w:val="00772EB4"/>
    <w:rsid w:val="0078225C"/>
    <w:rsid w:val="00786326"/>
    <w:rsid w:val="007C1631"/>
    <w:rsid w:val="007C6057"/>
    <w:rsid w:val="007D32B9"/>
    <w:rsid w:val="007F379F"/>
    <w:rsid w:val="008149CB"/>
    <w:rsid w:val="00822493"/>
    <w:rsid w:val="008277DF"/>
    <w:rsid w:val="008B61DA"/>
    <w:rsid w:val="008B6557"/>
    <w:rsid w:val="008C0C01"/>
    <w:rsid w:val="008F63E6"/>
    <w:rsid w:val="00956326"/>
    <w:rsid w:val="00991DE3"/>
    <w:rsid w:val="009A76AD"/>
    <w:rsid w:val="009E539A"/>
    <w:rsid w:val="009F0100"/>
    <w:rsid w:val="009F2DC8"/>
    <w:rsid w:val="00A21B49"/>
    <w:rsid w:val="00A30596"/>
    <w:rsid w:val="00A37A3C"/>
    <w:rsid w:val="00A87311"/>
    <w:rsid w:val="00AC3A4A"/>
    <w:rsid w:val="00AC3B57"/>
    <w:rsid w:val="00AC3FF1"/>
    <w:rsid w:val="00AD044A"/>
    <w:rsid w:val="00AD3625"/>
    <w:rsid w:val="00AF215E"/>
    <w:rsid w:val="00B143A6"/>
    <w:rsid w:val="00B152CA"/>
    <w:rsid w:val="00B57500"/>
    <w:rsid w:val="00B72576"/>
    <w:rsid w:val="00B73DAF"/>
    <w:rsid w:val="00B75A5B"/>
    <w:rsid w:val="00BB1C8D"/>
    <w:rsid w:val="00BB751B"/>
    <w:rsid w:val="00BB7C1B"/>
    <w:rsid w:val="00BD070E"/>
    <w:rsid w:val="00BD5FC8"/>
    <w:rsid w:val="00BD674E"/>
    <w:rsid w:val="00BF1B52"/>
    <w:rsid w:val="00C24C38"/>
    <w:rsid w:val="00C3329E"/>
    <w:rsid w:val="00C91C9A"/>
    <w:rsid w:val="00CD5C2B"/>
    <w:rsid w:val="00CF7D84"/>
    <w:rsid w:val="00D04FDB"/>
    <w:rsid w:val="00D17C63"/>
    <w:rsid w:val="00D204F1"/>
    <w:rsid w:val="00D278EE"/>
    <w:rsid w:val="00D87187"/>
    <w:rsid w:val="00D8768B"/>
    <w:rsid w:val="00DA1F91"/>
    <w:rsid w:val="00DA550B"/>
    <w:rsid w:val="00DF475E"/>
    <w:rsid w:val="00E038F4"/>
    <w:rsid w:val="00E202BA"/>
    <w:rsid w:val="00EC20FD"/>
    <w:rsid w:val="00EE3444"/>
    <w:rsid w:val="00EE757B"/>
    <w:rsid w:val="00EF4F44"/>
    <w:rsid w:val="00EF56A8"/>
    <w:rsid w:val="00F017BB"/>
    <w:rsid w:val="00F03E30"/>
    <w:rsid w:val="00F074DB"/>
    <w:rsid w:val="00F51058"/>
    <w:rsid w:val="00F567CB"/>
    <w:rsid w:val="00F74AF5"/>
    <w:rsid w:val="00F77276"/>
    <w:rsid w:val="00F867F0"/>
    <w:rsid w:val="00F944AE"/>
    <w:rsid w:val="00F96DB6"/>
    <w:rsid w:val="00FB3A23"/>
    <w:rsid w:val="00FD7C9A"/>
    <w:rsid w:val="00FE217E"/>
    <w:rsid w:val="00FF2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7A1F"/>
  <w15:chartTrackingRefBased/>
  <w15:docId w15:val="{9C158F76-970C-4149-94E1-9A7E3D09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44E6"/>
    <w:pPr>
      <w:ind w:left="720"/>
      <w:contextualSpacing/>
    </w:pPr>
  </w:style>
  <w:style w:type="character" w:styleId="Kpr">
    <w:name w:val="Hyperlink"/>
    <w:basedOn w:val="VarsaylanParagrafYazTipi"/>
    <w:uiPriority w:val="99"/>
    <w:unhideWhenUsed/>
    <w:rsid w:val="002B43D4"/>
    <w:rPr>
      <w:color w:val="0563C1" w:themeColor="hyperlink"/>
      <w:u w:val="single"/>
    </w:rPr>
  </w:style>
  <w:style w:type="table" w:styleId="TabloKlavuzu">
    <w:name w:val="Table Grid"/>
    <w:basedOn w:val="NormalTablo"/>
    <w:uiPriority w:val="39"/>
    <w:rsid w:val="0071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1585F"/>
    <w:pPr>
      <w:spacing w:after="0" w:line="240" w:lineRule="auto"/>
    </w:pPr>
  </w:style>
  <w:style w:type="paragraph" w:styleId="stbilgi">
    <w:name w:val="header"/>
    <w:basedOn w:val="Normal"/>
    <w:link w:val="stbilgiChar"/>
    <w:uiPriority w:val="99"/>
    <w:unhideWhenUsed/>
    <w:rsid w:val="008149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49CB"/>
  </w:style>
  <w:style w:type="paragraph" w:styleId="Altbilgi">
    <w:name w:val="footer"/>
    <w:basedOn w:val="Normal"/>
    <w:link w:val="AltbilgiChar"/>
    <w:uiPriority w:val="99"/>
    <w:unhideWhenUsed/>
    <w:rsid w:val="008149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49CB"/>
  </w:style>
  <w:style w:type="character" w:styleId="zlenenKpr">
    <w:name w:val="FollowedHyperlink"/>
    <w:basedOn w:val="VarsaylanParagrafYazTipi"/>
    <w:uiPriority w:val="99"/>
    <w:semiHidden/>
    <w:unhideWhenUsed/>
    <w:rsid w:val="00554F65"/>
    <w:rPr>
      <w:color w:val="954F72" w:themeColor="followedHyperlink"/>
      <w:u w:val="single"/>
    </w:rPr>
  </w:style>
  <w:style w:type="character" w:customStyle="1" w:styleId="ResimYazsChar">
    <w:name w:val="Resim Yazısı Char"/>
    <w:basedOn w:val="VarsaylanParagrafYazTipi"/>
    <w:link w:val="ResimYazs"/>
    <w:uiPriority w:val="35"/>
    <w:semiHidden/>
    <w:locked/>
    <w:rsid w:val="00BF1B52"/>
    <w:rPr>
      <w:rFonts w:ascii="Times New Roman" w:eastAsia="DejaVu Sans" w:hAnsi="Times New Roman" w:cs="DejaVu Sans"/>
      <w:i/>
      <w:iCs/>
      <w:kern w:val="2"/>
      <w:sz w:val="20"/>
      <w:szCs w:val="24"/>
      <w:lang w:val="en-US" w:eastAsia="hi-IN" w:bidi="hi-IN"/>
    </w:rPr>
  </w:style>
  <w:style w:type="paragraph" w:styleId="ResimYazs">
    <w:name w:val="caption"/>
    <w:basedOn w:val="Normal"/>
    <w:link w:val="ResimYazsChar"/>
    <w:uiPriority w:val="35"/>
    <w:semiHidden/>
    <w:unhideWhenUsed/>
    <w:qFormat/>
    <w:rsid w:val="00BF1B52"/>
    <w:pPr>
      <w:suppressLineNumbers/>
      <w:spacing w:before="120" w:after="120" w:line="240" w:lineRule="auto"/>
      <w:jc w:val="center"/>
    </w:pPr>
    <w:rPr>
      <w:rFonts w:ascii="Times New Roman" w:eastAsia="DejaVu Sans" w:hAnsi="Times New Roman" w:cs="DejaVu Sans"/>
      <w:i/>
      <w:iCs/>
      <w:kern w:val="2"/>
      <w:sz w:val="20"/>
      <w:szCs w:val="24"/>
      <w:lang w:val="en-US" w:eastAsia="hi-IN" w:bidi="hi-IN"/>
    </w:rPr>
  </w:style>
  <w:style w:type="paragraph" w:styleId="GvdeMetni">
    <w:name w:val="Body Text"/>
    <w:basedOn w:val="Normal"/>
    <w:link w:val="GvdeMetniChar"/>
    <w:semiHidden/>
    <w:unhideWhenUsed/>
    <w:rsid w:val="00BF1B52"/>
    <w:pPr>
      <w:spacing w:after="120" w:line="240" w:lineRule="auto"/>
      <w:ind w:firstLine="170"/>
      <w:jc w:val="both"/>
    </w:pPr>
    <w:rPr>
      <w:rFonts w:ascii="Times New Roman" w:eastAsia="DejaVu Sans" w:hAnsi="Times New Roman" w:cs="DejaVu Sans"/>
      <w:kern w:val="2"/>
      <w:sz w:val="20"/>
      <w:szCs w:val="24"/>
      <w:lang w:val="en-US" w:eastAsia="hi-IN" w:bidi="hi-IN"/>
    </w:rPr>
  </w:style>
  <w:style w:type="character" w:customStyle="1" w:styleId="GvdeMetniChar">
    <w:name w:val="Gövde Metni Char"/>
    <w:basedOn w:val="VarsaylanParagrafYazTipi"/>
    <w:link w:val="GvdeMetni"/>
    <w:semiHidden/>
    <w:rsid w:val="00BF1B52"/>
    <w:rPr>
      <w:rFonts w:ascii="Times New Roman" w:eastAsia="DejaVu Sans" w:hAnsi="Times New Roman" w:cs="DejaVu Sans"/>
      <w:kern w:val="2"/>
      <w:sz w:val="20"/>
      <w:szCs w:val="24"/>
      <w:lang w:val="en-US" w:eastAsia="hi-IN" w:bidi="hi-IN"/>
    </w:rPr>
  </w:style>
  <w:style w:type="paragraph" w:styleId="SonnotMetni">
    <w:name w:val="endnote text"/>
    <w:basedOn w:val="Normal"/>
    <w:link w:val="SonnotMetniChar"/>
    <w:uiPriority w:val="99"/>
    <w:semiHidden/>
    <w:unhideWhenUsed/>
    <w:rsid w:val="005F54B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F54B9"/>
    <w:rPr>
      <w:sz w:val="20"/>
      <w:szCs w:val="20"/>
    </w:rPr>
  </w:style>
  <w:style w:type="character" w:styleId="SonnotBavurusu">
    <w:name w:val="endnote reference"/>
    <w:basedOn w:val="VarsaylanParagrafYazTipi"/>
    <w:uiPriority w:val="99"/>
    <w:semiHidden/>
    <w:unhideWhenUsed/>
    <w:rsid w:val="005F54B9"/>
    <w:rPr>
      <w:vertAlign w:val="superscript"/>
    </w:rPr>
  </w:style>
  <w:style w:type="paragraph" w:styleId="DipnotMetni">
    <w:name w:val="footnote text"/>
    <w:basedOn w:val="Normal"/>
    <w:link w:val="DipnotMetniChar"/>
    <w:uiPriority w:val="99"/>
    <w:semiHidden/>
    <w:unhideWhenUsed/>
    <w:rsid w:val="005F54B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54B9"/>
    <w:rPr>
      <w:sz w:val="20"/>
      <w:szCs w:val="20"/>
    </w:rPr>
  </w:style>
  <w:style w:type="character" w:styleId="DipnotBavurusu">
    <w:name w:val="footnote reference"/>
    <w:basedOn w:val="VarsaylanParagrafYazTipi"/>
    <w:uiPriority w:val="99"/>
    <w:semiHidden/>
    <w:unhideWhenUsed/>
    <w:rsid w:val="005F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71291">
      <w:bodyDiv w:val="1"/>
      <w:marLeft w:val="0"/>
      <w:marRight w:val="0"/>
      <w:marTop w:val="0"/>
      <w:marBottom w:val="0"/>
      <w:divBdr>
        <w:top w:val="none" w:sz="0" w:space="0" w:color="auto"/>
        <w:left w:val="none" w:sz="0" w:space="0" w:color="auto"/>
        <w:bottom w:val="none" w:sz="0" w:space="0" w:color="auto"/>
        <w:right w:val="none" w:sz="0" w:space="0" w:color="auto"/>
      </w:divBdr>
    </w:div>
    <w:div w:id="886795759">
      <w:bodyDiv w:val="1"/>
      <w:marLeft w:val="0"/>
      <w:marRight w:val="0"/>
      <w:marTop w:val="0"/>
      <w:marBottom w:val="0"/>
      <w:divBdr>
        <w:top w:val="none" w:sz="0" w:space="0" w:color="auto"/>
        <w:left w:val="none" w:sz="0" w:space="0" w:color="auto"/>
        <w:bottom w:val="none" w:sz="0" w:space="0" w:color="auto"/>
        <w:right w:val="none" w:sz="0" w:space="0" w:color="auto"/>
      </w:divBdr>
    </w:div>
    <w:div w:id="1005671089">
      <w:bodyDiv w:val="1"/>
      <w:marLeft w:val="0"/>
      <w:marRight w:val="0"/>
      <w:marTop w:val="0"/>
      <w:marBottom w:val="0"/>
      <w:divBdr>
        <w:top w:val="none" w:sz="0" w:space="0" w:color="auto"/>
        <w:left w:val="none" w:sz="0" w:space="0" w:color="auto"/>
        <w:bottom w:val="none" w:sz="0" w:space="0" w:color="auto"/>
        <w:right w:val="none" w:sz="0" w:space="0" w:color="auto"/>
      </w:divBdr>
    </w:div>
    <w:div w:id="1592275459">
      <w:bodyDiv w:val="1"/>
      <w:marLeft w:val="0"/>
      <w:marRight w:val="0"/>
      <w:marTop w:val="0"/>
      <w:marBottom w:val="0"/>
      <w:divBdr>
        <w:top w:val="none" w:sz="0" w:space="0" w:color="auto"/>
        <w:left w:val="none" w:sz="0" w:space="0" w:color="auto"/>
        <w:bottom w:val="none" w:sz="0" w:space="0" w:color="auto"/>
        <w:right w:val="none" w:sz="0" w:space="0" w:color="auto"/>
      </w:divBdr>
    </w:div>
    <w:div w:id="18449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tillman/findq.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72A3-FA55-4354-8AB8-B2659E4A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2004</Words>
  <Characters>11428</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acer_1</dc:creator>
  <cp:keywords/>
  <dc:description/>
  <cp:lastModifiedBy>Ömer Uğur Bulut</cp:lastModifiedBy>
  <cp:revision>4</cp:revision>
  <dcterms:created xsi:type="dcterms:W3CDTF">2021-08-16T11:46:00Z</dcterms:created>
  <dcterms:modified xsi:type="dcterms:W3CDTF">2022-08-05T10:51:00Z</dcterms:modified>
</cp:coreProperties>
</file>