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  <w:gridCol w:w="1983"/>
        <w:gridCol w:w="1985"/>
      </w:tblGrid>
      <w:tr w:rsidR="00A23D65" w:rsidTr="00167CEB"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rPr>
                <w:b/>
                <w:bCs/>
              </w:rPr>
            </w:pPr>
            <w:r w:rsidRPr="003A24D8">
              <w:rPr>
                <w:b/>
                <w:bCs/>
                <w:color w:val="FF0000"/>
              </w:rPr>
              <w:t>Etik Beyan / Ethical Statement</w:t>
            </w:r>
            <w:r w:rsidR="003A24D8" w:rsidRPr="003A24D8">
              <w:rPr>
                <w:b/>
                <w:bCs/>
                <w:color w:val="FF0000"/>
              </w:rPr>
              <w:t xml:space="preserve"> (Yalnızca birden fazla yazarlı yayınlar için)</w:t>
            </w:r>
          </w:p>
        </w:tc>
      </w:tr>
      <w:tr w:rsidR="00A23D65" w:rsidTr="00167CEB">
        <w:tc>
          <w:tcPr>
            <w:tcW w:w="79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>Bu çalışmanın hazırlanma sürecinde bilimsel ve etik ilkelere uyulduğu ve yararlanılan tüm çalışmaların kaynakçada belirtildiği beyan olunur. / It is declared that scientific and ethical principles have been followed while carying out and writing this study and that all the sources used have been properly cited.</w:t>
            </w:r>
          </w:p>
        </w:tc>
      </w:tr>
      <w:tr w:rsidR="00A23D65" w:rsidTr="00167CEB">
        <w:tc>
          <w:tcPr>
            <w:tcW w:w="79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rPr>
                <w:b/>
                <w:bCs/>
              </w:rPr>
            </w:pPr>
            <w:r>
              <w:rPr>
                <w:b/>
                <w:bCs/>
              </w:rPr>
              <w:t>Finansman / Funding</w:t>
            </w:r>
          </w:p>
        </w:tc>
      </w:tr>
      <w:tr w:rsidR="00A23D65" w:rsidTr="00167CEB">
        <w:tc>
          <w:tcPr>
            <w:tcW w:w="79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>Bu çalışma hazırlanırken herhangi bir dış fon alınmamıştır. / The authors acknowledge that they received no external funding in support of this research.</w:t>
            </w:r>
          </w:p>
        </w:tc>
      </w:tr>
      <w:tr w:rsidR="00A23D65" w:rsidTr="00167CEB">
        <w:tc>
          <w:tcPr>
            <w:tcW w:w="79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rPr>
                <w:b/>
                <w:bCs/>
              </w:rPr>
            </w:pPr>
            <w:r>
              <w:rPr>
                <w:b/>
                <w:bCs/>
              </w:rPr>
              <w:t>Çıkar Çatışması / Competing Interests</w:t>
            </w:r>
          </w:p>
        </w:tc>
      </w:tr>
      <w:tr w:rsidR="00A23D65" w:rsidTr="00167CEB">
        <w:tc>
          <w:tcPr>
            <w:tcW w:w="79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 xml:space="preserve">Bu çalışma ile ilgili herhangi bir çıkar çatışması bulunmamaktadır. / The authors declare that have no competing interests. </w:t>
            </w:r>
          </w:p>
        </w:tc>
      </w:tr>
      <w:tr w:rsidR="00A23D65" w:rsidTr="00167CEB"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rPr>
                <w:szCs w:val="20"/>
              </w:rPr>
            </w:pPr>
            <w:r>
              <w:rPr>
                <w:b/>
                <w:bCs/>
                <w:szCs w:val="20"/>
              </w:rPr>
              <w:t>Yazarların Katkıları / Author Contributions: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Birinci Yazar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İkinci Yazar</w:t>
            </w:r>
          </w:p>
        </w:tc>
      </w:tr>
      <w:tr w:rsidR="00A23D65" w:rsidTr="00167CEB"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 xml:space="preserve">Çalışmanın Tasarlanması / Conceiving the Study: 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70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30</w:t>
            </w:r>
          </w:p>
        </w:tc>
      </w:tr>
      <w:tr w:rsidR="00A23D65" w:rsidTr="00167CEB"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 xml:space="preserve">Veri toplanması / Data collection: 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70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30</w:t>
            </w:r>
          </w:p>
        </w:tc>
      </w:tr>
      <w:tr w:rsidR="00A23D65" w:rsidTr="00167CEB"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>Veri Analizi / Data Analysis: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6</w:t>
            </w:r>
            <w:r>
              <w:t>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4</w:t>
            </w:r>
            <w:r>
              <w:t>0</w:t>
            </w:r>
          </w:p>
        </w:tc>
      </w:tr>
      <w:tr w:rsidR="00A23D65" w:rsidTr="00167CEB"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 xml:space="preserve">Makalenin Yazımı / Writing up: 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%70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%30</w:t>
            </w:r>
          </w:p>
        </w:tc>
      </w:tr>
      <w:tr w:rsidR="00A23D65" w:rsidTr="00167CEB"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</w:pPr>
            <w:r>
              <w:t>Makale Gönderimi ve Revizyonu / Submission and Revision: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1</w:t>
            </w:r>
            <w:r>
              <w:t>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D65" w:rsidRDefault="00504388">
            <w:pPr>
              <w:pStyle w:val="Abstarct"/>
              <w:jc w:val="center"/>
            </w:pPr>
            <w:r>
              <w:t>%</w:t>
            </w:r>
            <w:r>
              <w:rPr>
                <w:rFonts w:ascii="Liberation Sans Narrow" w:hAnsi="Liberation Sans Narrow"/>
              </w:rPr>
              <w:t>9</w:t>
            </w:r>
            <w:r>
              <w:t>0</w:t>
            </w:r>
          </w:p>
        </w:tc>
      </w:tr>
    </w:tbl>
    <w:p w:rsidR="00A23D65" w:rsidRDefault="00A23D65" w:rsidP="00167CEB">
      <w:pPr>
        <w:pStyle w:val="TBal"/>
        <w:rPr>
          <w:rFonts w:cs="Gentium Plus"/>
          <w:sz w:val="22"/>
          <w:szCs w:val="22"/>
        </w:rPr>
      </w:pPr>
      <w:bookmarkStart w:id="0" w:name="_GoBack"/>
      <w:bookmarkEnd w:id="0"/>
    </w:p>
    <w:sectPr w:rsidR="00A23D65">
      <w:pgSz w:w="11906" w:h="16838"/>
      <w:pgMar w:top="2268" w:right="1984" w:bottom="2268" w:left="1984" w:header="0" w:footer="0" w:gutter="0"/>
      <w:pgNumType w:start="75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D4" w:rsidRDefault="009877D4">
      <w:pPr>
        <w:spacing w:after="0"/>
      </w:pPr>
      <w:r>
        <w:separator/>
      </w:r>
    </w:p>
  </w:endnote>
  <w:endnote w:type="continuationSeparator" w:id="0">
    <w:p w:rsidR="009877D4" w:rsidRDefault="0098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panose1 w:val="020B0606020202030204"/>
    <w:charset w:val="01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D4" w:rsidRDefault="009877D4">
      <w:pPr>
        <w:rPr>
          <w:sz w:val="12"/>
        </w:rPr>
      </w:pPr>
      <w:r>
        <w:separator/>
      </w:r>
    </w:p>
  </w:footnote>
  <w:footnote w:type="continuationSeparator" w:id="0">
    <w:p w:rsidR="009877D4" w:rsidRDefault="009877D4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75E8"/>
    <w:multiLevelType w:val="multilevel"/>
    <w:tmpl w:val="49406D44"/>
    <w:lvl w:ilvl="0">
      <w:start w:val="1"/>
      <w:numFmt w:val="decimal"/>
      <w:pStyle w:val="Balk1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Balk2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alk3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Balk4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D8"/>
    <w:rsid w:val="00167CEB"/>
    <w:rsid w:val="003A24D8"/>
    <w:rsid w:val="00504388"/>
    <w:rsid w:val="009877D4"/>
    <w:rsid w:val="00A23D65"/>
    <w:rsid w:val="00A63A48"/>
    <w:rsid w:val="00C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6B9CB-A4CD-4444-9A46-996BE122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/>
      <w:ind w:firstLine="567"/>
      <w:jc w:val="both"/>
    </w:pPr>
    <w:rPr>
      <w:rFonts w:ascii="Gentium Plus" w:hAnsi="Gentium Plus" w:cs="Times New Roman"/>
      <w:sz w:val="22"/>
      <w:lang w:val="tr-TR" w:bidi="ar-SA"/>
    </w:rPr>
  </w:style>
  <w:style w:type="paragraph" w:styleId="Balk1">
    <w:name w:val="heading 1"/>
    <w:basedOn w:val="Heading"/>
    <w:next w:val="Normal"/>
    <w:qFormat/>
    <w:pPr>
      <w:numPr>
        <w:numId w:val="1"/>
      </w:numPr>
      <w:spacing w:before="0" w:after="0"/>
      <w:ind w:left="567"/>
      <w:outlineLvl w:val="0"/>
    </w:pPr>
    <w:rPr>
      <w:rFonts w:ascii="Gentium Plus" w:hAnsi="Gentium Plus"/>
      <w:bCs/>
      <w:sz w:val="28"/>
      <w:szCs w:val="36"/>
    </w:rPr>
  </w:style>
  <w:style w:type="paragraph" w:styleId="Balk2">
    <w:name w:val="heading 2"/>
    <w:basedOn w:val="Heading"/>
    <w:next w:val="Normal"/>
    <w:qFormat/>
    <w:pPr>
      <w:numPr>
        <w:ilvl w:val="1"/>
        <w:numId w:val="1"/>
      </w:numPr>
      <w:spacing w:before="0" w:after="0"/>
      <w:ind w:left="567"/>
      <w:outlineLvl w:val="1"/>
    </w:pPr>
    <w:rPr>
      <w:rFonts w:ascii="Gentium Plus" w:hAnsi="Gentium Plus"/>
      <w:bCs/>
      <w:sz w:val="26"/>
      <w:szCs w:val="32"/>
    </w:rPr>
  </w:style>
  <w:style w:type="paragraph" w:styleId="Balk3">
    <w:name w:val="heading 3"/>
    <w:basedOn w:val="Heading"/>
    <w:next w:val="Normal"/>
    <w:qFormat/>
    <w:pPr>
      <w:numPr>
        <w:ilvl w:val="2"/>
        <w:numId w:val="1"/>
      </w:numPr>
      <w:spacing w:before="0" w:after="0"/>
      <w:ind w:left="567"/>
      <w:outlineLvl w:val="2"/>
    </w:pPr>
    <w:rPr>
      <w:rFonts w:ascii="Gentium Plus" w:hAnsi="Gentium Plus"/>
      <w:bCs/>
      <w:i/>
      <w:sz w:val="24"/>
    </w:rPr>
  </w:style>
  <w:style w:type="paragraph" w:styleId="Balk4">
    <w:name w:val="heading 4"/>
    <w:basedOn w:val="Heading"/>
    <w:next w:val="Normal"/>
    <w:qFormat/>
    <w:pPr>
      <w:numPr>
        <w:ilvl w:val="3"/>
        <w:numId w:val="1"/>
      </w:numPr>
      <w:spacing w:before="0" w:after="0"/>
      <w:ind w:left="567"/>
      <w:outlineLvl w:val="3"/>
    </w:pPr>
    <w:rPr>
      <w:rFonts w:ascii="Gentium Plus" w:hAnsi="Gentium Plus"/>
      <w:bCs/>
      <w:iCs/>
      <w:sz w:val="2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customStyle="1" w:styleId="article-dt">
    <w:name w:val="article-dt"/>
    <w:basedOn w:val="VarsaylanParagrafYazTipi"/>
    <w:qFormat/>
  </w:style>
  <w:style w:type="character" w:customStyle="1" w:styleId="eser">
    <w:name w:val="eser"/>
    <w:basedOn w:val="VarsaylanParagrafYazTipi"/>
    <w:qFormat/>
  </w:style>
  <w:style w:type="character" w:customStyle="1" w:styleId="NumberingSymbols">
    <w:name w:val="Numbering Symbol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GvdeMetni"/>
    <w:qFormat/>
    <w:pPr>
      <w:keepNext/>
      <w:spacing w:before="113" w:after="119"/>
      <w:ind w:left="709" w:firstLine="0"/>
    </w:pPr>
    <w:rPr>
      <w:rFonts w:ascii="Liberation Sans" w:eastAsia="Noto Sans CJK SC" w:hAnsi="Liberation Sans" w:cs="Lohit Devanagari"/>
      <w:b/>
      <w:sz w:val="36"/>
      <w:szCs w:val="28"/>
    </w:rPr>
  </w:style>
  <w:style w:type="paragraph" w:styleId="GvdeMetni">
    <w:name w:val="Body Text"/>
    <w:pPr>
      <w:spacing w:after="113" w:line="360" w:lineRule="auto"/>
      <w:ind w:firstLine="709"/>
      <w:jc w:val="both"/>
    </w:pPr>
    <w:rPr>
      <w:lang w:val="tr-TR"/>
    </w:r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HeaderandFooter"/>
    <w:pPr>
      <w:spacing w:after="0" w:line="360" w:lineRule="auto"/>
      <w:ind w:firstLine="0"/>
    </w:pPr>
  </w:style>
  <w:style w:type="paragraph" w:customStyle="1" w:styleId="TableContents">
    <w:name w:val="Table Contents"/>
    <w:qFormat/>
    <w:pPr>
      <w:suppressLineNumbers/>
    </w:pPr>
    <w:rPr>
      <w:rFonts w:ascii="Arial" w:hAnsi="Arial"/>
      <w:sz w:val="18"/>
      <w:lang w:val="tr-TR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KonuBal">
    <w:name w:val="Title"/>
    <w:next w:val="GvdeMetni"/>
    <w:qFormat/>
    <w:pPr>
      <w:spacing w:before="113" w:after="113"/>
      <w:jc w:val="center"/>
    </w:pPr>
    <w:rPr>
      <w:b/>
      <w:bCs/>
      <w:sz w:val="32"/>
      <w:szCs w:val="56"/>
      <w:lang w:val="tr-TR"/>
    </w:rPr>
  </w:style>
  <w:style w:type="paragraph" w:customStyle="1" w:styleId="Abstarct">
    <w:name w:val="Abstarct"/>
    <w:qFormat/>
    <w:pPr>
      <w:jc w:val="both"/>
    </w:pPr>
    <w:rPr>
      <w:rFonts w:ascii="Gentium Plus" w:hAnsi="Gentium Plus"/>
      <w:sz w:val="20"/>
      <w:lang w:val="tr-TR"/>
    </w:rPr>
  </w:style>
  <w:style w:type="paragraph" w:styleId="AltBilgi">
    <w:name w:val="footer"/>
    <w:pPr>
      <w:suppressLineNumbers/>
      <w:tabs>
        <w:tab w:val="center" w:pos="4252"/>
        <w:tab w:val="right" w:pos="8504"/>
      </w:tabs>
    </w:pPr>
  </w:style>
  <w:style w:type="paragraph" w:customStyle="1" w:styleId="HeaderLeft">
    <w:name w:val="Header Left"/>
    <w:basedOn w:val="stBilgi"/>
    <w:qFormat/>
    <w:pPr>
      <w:tabs>
        <w:tab w:val="clear" w:pos="4819"/>
        <w:tab w:val="clear" w:pos="9638"/>
        <w:tab w:val="center" w:pos="4252"/>
        <w:tab w:val="right" w:pos="8504"/>
      </w:tabs>
    </w:pPr>
  </w:style>
  <w:style w:type="paragraph" w:customStyle="1" w:styleId="englishtitle">
    <w:name w:val="english title"/>
    <w:qFormat/>
    <w:pPr>
      <w:jc w:val="center"/>
    </w:pPr>
  </w:style>
  <w:style w:type="paragraph" w:customStyle="1" w:styleId="yazar">
    <w:name w:val="yazar"/>
    <w:qFormat/>
    <w:pPr>
      <w:jc w:val="right"/>
    </w:pPr>
    <w:rPr>
      <w:b/>
      <w:sz w:val="28"/>
      <w:lang w:val="tr-TR"/>
    </w:rPr>
  </w:style>
  <w:style w:type="paragraph" w:styleId="DipnotMetni">
    <w:name w:val="footnote text"/>
    <w:basedOn w:val="Normal"/>
    <w:pPr>
      <w:suppressLineNumbers/>
      <w:spacing w:after="0"/>
      <w:ind w:left="339" w:hanging="339"/>
    </w:pPr>
    <w:rPr>
      <w:sz w:val="18"/>
      <w:szCs w:val="20"/>
    </w:rPr>
  </w:style>
  <w:style w:type="paragraph" w:customStyle="1" w:styleId="Bibliography1">
    <w:name w:val="Bibliography 1"/>
    <w:basedOn w:val="Index"/>
    <w:qFormat/>
    <w:pPr>
      <w:tabs>
        <w:tab w:val="right" w:leader="dot" w:pos="9071"/>
      </w:tabs>
      <w:spacing w:after="0"/>
      <w:ind w:left="567" w:hanging="567"/>
    </w:pPr>
    <w:rPr>
      <w:rFonts w:cs="Times New Roman"/>
      <w:sz w:val="20"/>
    </w:rPr>
  </w:style>
  <w:style w:type="paragraph" w:styleId="DizinBal">
    <w:name w:val="index heading"/>
    <w:basedOn w:val="Heading"/>
    <w:pPr>
      <w:suppressLineNumbers/>
      <w:ind w:left="0"/>
    </w:pPr>
    <w:rPr>
      <w:bCs/>
      <w:sz w:val="32"/>
      <w:szCs w:val="32"/>
    </w:rPr>
  </w:style>
  <w:style w:type="paragraph" w:styleId="TBal">
    <w:name w:val="TOC Heading"/>
    <w:basedOn w:val="DizinBal"/>
    <w:pPr>
      <w:spacing w:before="0" w:after="0"/>
      <w:ind w:firstLine="567"/>
    </w:pPr>
    <w:rPr>
      <w:rFonts w:ascii="Gentium Plus" w:hAnsi="Gentium Plus"/>
      <w:sz w:val="28"/>
    </w:rPr>
  </w:style>
  <w:style w:type="paragraph" w:customStyle="1" w:styleId="Quotations">
    <w:name w:val="Quotations"/>
    <w:basedOn w:val="Normal"/>
    <w:qFormat/>
    <w:pPr>
      <w:ind w:left="709" w:firstLine="0"/>
    </w:pPr>
  </w:style>
  <w:style w:type="paragraph" w:customStyle="1" w:styleId="kaynaka">
    <w:name w:val="kaynakça"/>
    <w:basedOn w:val="Text"/>
    <w:next w:val="Text"/>
    <w:qFormat/>
    <w:pPr>
      <w:spacing w:before="0" w:after="113"/>
      <w:ind w:left="709" w:hanging="709"/>
    </w:pPr>
  </w:style>
  <w:style w:type="paragraph" w:customStyle="1" w:styleId="Text">
    <w:name w:val="Text"/>
    <w:basedOn w:val="ResimYazs"/>
    <w:qFormat/>
  </w:style>
  <w:style w:type="paragraph" w:customStyle="1" w:styleId="OzHead">
    <w:name w:val="OzHead"/>
    <w:basedOn w:val="Balk1"/>
    <w:next w:val="Abstarct"/>
    <w:qFormat/>
    <w:pPr>
      <w:numPr>
        <w:numId w:val="0"/>
      </w:numPr>
      <w:outlineLvl w:val="9"/>
    </w:pPr>
    <w:rPr>
      <w:sz w:val="24"/>
    </w:rPr>
  </w:style>
  <w:style w:type="paragraph" w:customStyle="1" w:styleId="Kaynaka0">
    <w:name w:val="Kaynakça"/>
    <w:basedOn w:val="Normal"/>
    <w:qFormat/>
    <w:pPr>
      <w:suppressLineNumbers/>
      <w:tabs>
        <w:tab w:val="right" w:leader="dot" w:pos="9553"/>
      </w:tabs>
      <w:spacing w:after="0"/>
      <w:ind w:left="340" w:hanging="340"/>
    </w:pPr>
    <w:rPr>
      <w:rFonts w:cs="Lohit Devanagari"/>
      <w:lang w:bidi="hi-IN"/>
    </w:rPr>
  </w:style>
  <w:style w:type="paragraph" w:styleId="ListeParagraf">
    <w:name w:val="List Paragraph"/>
    <w:basedOn w:val="Normal"/>
    <w:qFormat/>
    <w:pPr>
      <w:spacing w:before="120" w:after="0"/>
      <w:ind w:left="720" w:firstLine="851"/>
      <w:contextualSpacing/>
    </w:pPr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4;MAD\IMAD_sablon_ms-word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IMAD_sablon_ms-word.dotx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Users_Hp_8560</dc:creator>
  <dc:description/>
  <cp:lastModifiedBy>Users_Hp_8560</cp:lastModifiedBy>
  <cp:revision>3</cp:revision>
  <dcterms:created xsi:type="dcterms:W3CDTF">2022-10-04T12:06:00Z</dcterms:created>
  <dcterms:modified xsi:type="dcterms:W3CDTF">2022-10-04T12:13:00Z</dcterms:modified>
  <dc:language>tr-TR</dc:language>
</cp:coreProperties>
</file>