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65" w:rsidRPr="00A50E0B" w:rsidRDefault="009C5EC9" w:rsidP="00A50E0B">
      <w:pPr>
        <w:pStyle w:val="KonuBal"/>
        <w:spacing w:before="0" w:line="240" w:lineRule="auto"/>
        <w:ind w:left="0"/>
        <w:jc w:val="center"/>
        <w:rPr>
          <w:rFonts w:cs="Times New Roman"/>
          <w:sz w:val="24"/>
          <w:szCs w:val="24"/>
          <w:u w:val="none"/>
        </w:rPr>
      </w:pPr>
      <w:r w:rsidRPr="00A50E0B">
        <w:rPr>
          <w:rFonts w:cs="Times New Roman"/>
          <w:sz w:val="24"/>
          <w:szCs w:val="24"/>
        </w:rPr>
        <w:t>AUTHOR CONTRIBUTION FORM</w:t>
      </w:r>
    </w:p>
    <w:p w:rsidR="00A50E0B" w:rsidRPr="00A50E0B" w:rsidRDefault="00A50E0B" w:rsidP="00A50E0B">
      <w:pPr>
        <w:jc w:val="both"/>
        <w:rPr>
          <w:rFonts w:cs="Times New Roman"/>
          <w:sz w:val="24"/>
          <w:szCs w:val="24"/>
        </w:rPr>
      </w:pPr>
    </w:p>
    <w:p w:rsidR="00A50E0B" w:rsidRPr="00A50E0B" w:rsidRDefault="009C5EC9" w:rsidP="00A50E0B">
      <w:pPr>
        <w:jc w:val="both"/>
        <w:rPr>
          <w:rFonts w:cs="Times New Roman"/>
          <w:b/>
          <w:sz w:val="24"/>
          <w:szCs w:val="24"/>
        </w:rPr>
      </w:pPr>
      <w:r w:rsidRPr="00A50E0B">
        <w:rPr>
          <w:rFonts w:cs="Times New Roman"/>
          <w:b/>
          <w:sz w:val="24"/>
          <w:szCs w:val="24"/>
        </w:rPr>
        <w:t>Title of the Manuscript: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50E0B" w:rsidTr="00A50E0B">
        <w:tc>
          <w:tcPr>
            <w:tcW w:w="9214" w:type="dxa"/>
            <w:tcBorders>
              <w:top w:val="nil"/>
              <w:bottom w:val="dotted" w:sz="4" w:space="0" w:color="auto"/>
            </w:tcBorders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E0B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E0B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50E0B" w:rsidRPr="00A50E0B" w:rsidRDefault="00A50E0B" w:rsidP="00A50E0B">
      <w:pPr>
        <w:jc w:val="both"/>
        <w:rPr>
          <w:rFonts w:cs="Times New Roman"/>
          <w:sz w:val="24"/>
          <w:szCs w:val="24"/>
        </w:rPr>
      </w:pPr>
    </w:p>
    <w:p w:rsidR="00A50E0B" w:rsidRPr="00A50E0B" w:rsidRDefault="009C5EC9" w:rsidP="00A50E0B">
      <w:pPr>
        <w:jc w:val="both"/>
        <w:rPr>
          <w:rFonts w:cs="Times New Roman"/>
          <w:b/>
          <w:spacing w:val="-24"/>
          <w:sz w:val="24"/>
          <w:szCs w:val="24"/>
        </w:rPr>
      </w:pPr>
      <w:r w:rsidRPr="00A50E0B">
        <w:rPr>
          <w:rFonts w:cs="Times New Roman"/>
          <w:b/>
          <w:sz w:val="24"/>
          <w:szCs w:val="24"/>
        </w:rPr>
        <w:t>Full Names of All Authors:</w:t>
      </w:r>
      <w:r w:rsidRPr="00A50E0B">
        <w:rPr>
          <w:rFonts w:cs="Times New Roman"/>
          <w:b/>
          <w:spacing w:val="-24"/>
          <w:sz w:val="24"/>
          <w:szCs w:val="24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50E0B" w:rsidTr="00A50E0B">
        <w:tc>
          <w:tcPr>
            <w:tcW w:w="9214" w:type="dxa"/>
            <w:tcBorders>
              <w:bottom w:val="dotted" w:sz="4" w:space="0" w:color="auto"/>
            </w:tcBorders>
          </w:tcPr>
          <w:p w:rsidR="00A50E0B" w:rsidRDefault="00A50E0B" w:rsidP="005200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E0B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50E0B" w:rsidRDefault="00A50E0B" w:rsidP="005200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E0B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50E0B" w:rsidRDefault="00A50E0B" w:rsidP="005200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50E0B" w:rsidRDefault="00A50E0B" w:rsidP="00A50E0B">
      <w:pPr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850"/>
        <w:gridCol w:w="1276"/>
        <w:gridCol w:w="1417"/>
        <w:gridCol w:w="1244"/>
      </w:tblGrid>
      <w:tr w:rsidR="00A50E0B" w:rsidTr="00183077">
        <w:tc>
          <w:tcPr>
            <w:tcW w:w="2802" w:type="dxa"/>
            <w:vAlign w:val="center"/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E0B">
              <w:rPr>
                <w:rFonts w:cs="Times New Roman"/>
                <w:b/>
                <w:sz w:val="24"/>
                <w:szCs w:val="24"/>
              </w:rPr>
              <w:t>Corresponding Author: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E0B">
              <w:rPr>
                <w:rFonts w:cs="Times New Roman"/>
                <w:b/>
                <w:sz w:val="24"/>
                <w:szCs w:val="24"/>
              </w:rPr>
              <w:t>Date</w:t>
            </w:r>
            <w:r w:rsidRPr="00A50E0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E0B">
              <w:rPr>
                <w:rFonts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1244" w:type="dxa"/>
            <w:tcBorders>
              <w:bottom w:val="dotted" w:sz="4" w:space="0" w:color="auto"/>
            </w:tcBorders>
            <w:vAlign w:val="center"/>
          </w:tcPr>
          <w:p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50E0B" w:rsidRPr="00A50E0B" w:rsidRDefault="00A50E0B" w:rsidP="00A50E0B">
      <w:pPr>
        <w:jc w:val="both"/>
        <w:rPr>
          <w:rFonts w:cs="Times New Roman"/>
          <w:sz w:val="24"/>
          <w:szCs w:val="24"/>
        </w:rPr>
      </w:pPr>
    </w:p>
    <w:p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be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an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author,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</w:t>
      </w:r>
      <w:r w:rsidRPr="00A50E0B">
        <w:rPr>
          <w:rFonts w:cs="Times New Roman"/>
          <w:spacing w:val="-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person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must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have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made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substantive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contributions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study by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fulfilling at least 3 of the criteria presented in the fo</w:t>
      </w:r>
      <w:r w:rsidRPr="00A50E0B">
        <w:rPr>
          <w:rFonts w:cs="Times New Roman"/>
          <w:sz w:val="24"/>
          <w:szCs w:val="24"/>
        </w:rPr>
        <w:t>llowing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table.</w:t>
      </w:r>
    </w:p>
    <w:p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Authors</w:t>
      </w:r>
      <w:r w:rsidRPr="00A50E0B">
        <w:rPr>
          <w:rFonts w:cs="Times New Roman"/>
          <w:spacing w:val="-5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should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make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an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effective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contribution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preparation,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content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and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writing</w:t>
      </w:r>
      <w:r w:rsidRPr="00A50E0B">
        <w:rPr>
          <w:rFonts w:cs="Times New Roman"/>
          <w:spacing w:val="-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of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 manuscript</w:t>
      </w:r>
    </w:p>
    <w:p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It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is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mandatory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for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all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authors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prepare</w:t>
      </w:r>
      <w:r w:rsidRPr="00A50E0B">
        <w:rPr>
          <w:rFonts w:cs="Times New Roman"/>
          <w:spacing w:val="-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outline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of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manuscript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or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intellectually review or criticize the content of the</w:t>
      </w:r>
      <w:r w:rsidRPr="00A50E0B">
        <w:rPr>
          <w:rFonts w:cs="Times New Roman"/>
          <w:spacing w:val="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manuscript.</w:t>
      </w:r>
    </w:p>
    <w:p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It is of all authors’ responsibility to approve the final version of the article before</w:t>
      </w:r>
      <w:r w:rsidRPr="00A50E0B">
        <w:rPr>
          <w:rFonts w:cs="Times New Roman"/>
          <w:spacing w:val="-1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publication.</w:t>
      </w:r>
    </w:p>
    <w:p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Those who do not fulfil the specified number of contributions and conditions are to</w:t>
      </w:r>
      <w:r w:rsidRPr="00A50E0B">
        <w:rPr>
          <w:rFonts w:cs="Times New Roman"/>
          <w:spacing w:val="-35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be mentioned in the final “Acknowledgements” section of the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article.</w:t>
      </w:r>
    </w:p>
    <w:p w:rsidR="009F4065" w:rsidRPr="00A50E0B" w:rsidRDefault="009F4065" w:rsidP="00A50E0B">
      <w:pPr>
        <w:pStyle w:val="GvdeMetni"/>
        <w:ind w:left="0"/>
        <w:jc w:val="both"/>
        <w:rPr>
          <w:rFonts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4"/>
        <w:gridCol w:w="4633"/>
        <w:gridCol w:w="2037"/>
      </w:tblGrid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83077">
              <w:rPr>
                <w:rFonts w:cs="Times New Roman"/>
                <w:b/>
                <w:sz w:val="20"/>
                <w:szCs w:val="20"/>
              </w:rPr>
              <w:t>Type of Contribution</w:t>
            </w:r>
          </w:p>
        </w:tc>
        <w:tc>
          <w:tcPr>
            <w:tcW w:w="2550" w:type="pct"/>
            <w:vAlign w:val="center"/>
          </w:tcPr>
          <w:p w:rsidR="009F4065" w:rsidRPr="00183077" w:rsidRDefault="00183077" w:rsidP="00A50E0B">
            <w:pPr>
              <w:pStyle w:val="TableParagraph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83077">
              <w:rPr>
                <w:rFonts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121" w:type="pct"/>
            <w:tcBorders>
              <w:bottom w:val="single" w:sz="6" w:space="0" w:color="000000"/>
            </w:tcBorders>
            <w:vAlign w:val="center"/>
          </w:tcPr>
          <w:p w:rsidR="009F4065" w:rsidRPr="00183077" w:rsidRDefault="00183077" w:rsidP="00A50E0B">
            <w:pPr>
              <w:pStyle w:val="TableParagraph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83077">
              <w:rPr>
                <w:rFonts w:cs="Times New Roman"/>
                <w:b/>
                <w:sz w:val="20"/>
                <w:szCs w:val="20"/>
              </w:rPr>
              <w:t>Contributors</w:t>
            </w: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Conception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Constructing an idea or hypothesis for research and/or manuscript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Design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Planning methodology to reach result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Supervision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Organizing and supervising the course of the project or the Manuscript and taking the</w:t>
            </w:r>
          </w:p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responsibility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Fund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Providing personnel, environmental and financial support and tools and instruments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that are important for the project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Materials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Biological materials, reagents and referred patients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Data Collection or Processing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execution of the experiments, patient follow-up, data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management and reporting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Analysis Interpretation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logical interpretation and presentation of the results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Literature Review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this necessary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function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Writing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the construction of the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whole or a part of the manuscript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Critical Review</w:t>
            </w:r>
          </w:p>
        </w:tc>
        <w:tc>
          <w:tcPr>
            <w:tcW w:w="255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Reviewing the article before submission not only for spelling and grammar but also for its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intellectual content.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:rsidTr="00183077">
        <w:tc>
          <w:tcPr>
            <w:tcW w:w="1329" w:type="pct"/>
            <w:tcBorders>
              <w:right w:val="single" w:sz="6" w:space="0" w:color="000000"/>
            </w:tcBorders>
            <w:vAlign w:val="center"/>
          </w:tcPr>
          <w:p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Other subject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9F4065" w:rsidRPr="00A50E0B" w:rsidRDefault="009C5EC9" w:rsidP="00A50E0B">
      <w:pPr>
        <w:pStyle w:val="GvdeMetni"/>
        <w:ind w:left="0"/>
        <w:jc w:val="both"/>
        <w:rPr>
          <w:rFonts w:cs="Times New Roman"/>
          <w:sz w:val="22"/>
          <w:szCs w:val="22"/>
        </w:rPr>
      </w:pPr>
      <w:r w:rsidRPr="00A50E0B">
        <w:rPr>
          <w:rFonts w:cs="Times New Roman"/>
          <w:sz w:val="22"/>
          <w:szCs w:val="22"/>
        </w:rPr>
        <w:t>This form should be signed by the corre</w:t>
      </w:r>
      <w:bookmarkStart w:id="0" w:name="_GoBack"/>
      <w:r w:rsidRPr="00A50E0B">
        <w:rPr>
          <w:rFonts w:cs="Times New Roman"/>
          <w:sz w:val="22"/>
          <w:szCs w:val="22"/>
        </w:rPr>
        <w:t>s</w:t>
      </w:r>
      <w:bookmarkEnd w:id="0"/>
      <w:r w:rsidRPr="00A50E0B">
        <w:rPr>
          <w:rFonts w:cs="Times New Roman"/>
          <w:sz w:val="22"/>
          <w:szCs w:val="22"/>
        </w:rPr>
        <w:t>ponding author and submitted with the article at the time of first application.</w:t>
      </w:r>
    </w:p>
    <w:sectPr w:rsidR="009F4065" w:rsidRPr="00A50E0B" w:rsidSect="00A50E0B">
      <w:headerReference w:type="default" r:id="rId8"/>
      <w:type w:val="continuous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C9" w:rsidRDefault="009C5EC9" w:rsidP="00A50E0B">
      <w:r>
        <w:separator/>
      </w:r>
    </w:p>
  </w:endnote>
  <w:endnote w:type="continuationSeparator" w:id="0">
    <w:p w:rsidR="009C5EC9" w:rsidRDefault="009C5EC9" w:rsidP="00A5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C9" w:rsidRDefault="009C5EC9" w:rsidP="00A50E0B">
      <w:r>
        <w:separator/>
      </w:r>
    </w:p>
  </w:footnote>
  <w:footnote w:type="continuationSeparator" w:id="0">
    <w:p w:rsidR="009C5EC9" w:rsidRDefault="009C5EC9" w:rsidP="00A5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0B" w:rsidRPr="00A50E0B" w:rsidRDefault="00A50E0B" w:rsidP="00A50E0B">
    <w:pPr>
      <w:pStyle w:val="stBilgi"/>
      <w:jc w:val="center"/>
      <w:rPr>
        <w:b/>
        <w:sz w:val="40"/>
        <w:szCs w:val="40"/>
      </w:rPr>
    </w:pPr>
    <w:r w:rsidRPr="00A50E0B">
      <w:rPr>
        <w:rFonts w:ascii="Times New Roman" w:hAnsi="Times New Roman" w:cs="Times New Roman"/>
        <w:b/>
        <w:noProof/>
        <w:sz w:val="40"/>
        <w:szCs w:val="40"/>
        <w:lang w:val="tr-TR" w:eastAsia="tr-TR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-156545</wp:posOffset>
          </wp:positionV>
          <wp:extent cx="655608" cy="60199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rgininlogos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08" cy="60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E0B">
      <w:rPr>
        <w:b/>
        <w:sz w:val="40"/>
        <w:szCs w:val="40"/>
      </w:rPr>
      <w:t>BIO-ANATOLIA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257CF"/>
    <w:multiLevelType w:val="hybridMultilevel"/>
    <w:tmpl w:val="2BC45E4A"/>
    <w:lvl w:ilvl="0" w:tplc="966658A0">
      <w:start w:val="1"/>
      <w:numFmt w:val="decimal"/>
      <w:lvlText w:val="%1."/>
      <w:lvlJc w:val="left"/>
      <w:pPr>
        <w:ind w:left="836" w:hanging="360"/>
        <w:jc w:val="left"/>
      </w:pPr>
      <w:rPr>
        <w:rFonts w:ascii="Book Antiqua" w:eastAsia="Book Antiqua" w:hAnsi="Book Antiqua" w:cs="Book Antiqua" w:hint="default"/>
        <w:spacing w:val="0"/>
        <w:w w:val="99"/>
        <w:sz w:val="24"/>
        <w:szCs w:val="24"/>
        <w:lang w:val="en-US" w:eastAsia="en-US" w:bidi="ar-SA"/>
      </w:rPr>
    </w:lvl>
    <w:lvl w:ilvl="1" w:tplc="43CAE706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8EB8AF7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3A60DC1E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1E0058BC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7CDEF13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14602424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D8B89456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 w:tplc="167CE072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F4065"/>
    <w:rsid w:val="00183077"/>
    <w:rsid w:val="009C5EC9"/>
    <w:rsid w:val="009F4065"/>
    <w:rsid w:val="00A5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99F0B"/>
  <w15:docId w15:val="{C3C410AC-33D0-444A-82DE-B5A317B2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35" w:line="241" w:lineRule="exact"/>
      <w:ind w:left="2997"/>
    </w:pPr>
    <w:rPr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50E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E0B"/>
    <w:rPr>
      <w:rFonts w:ascii="Book Antiqua" w:eastAsia="Book Antiqua" w:hAnsi="Book Antiqua" w:cs="Book Antiqua"/>
    </w:rPr>
  </w:style>
  <w:style w:type="paragraph" w:styleId="AltBilgi">
    <w:name w:val="footer"/>
    <w:basedOn w:val="Normal"/>
    <w:link w:val="AltBilgiChar"/>
    <w:uiPriority w:val="99"/>
    <w:unhideWhenUsed/>
    <w:rsid w:val="00A50E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E0B"/>
    <w:rPr>
      <w:rFonts w:ascii="Book Antiqua" w:eastAsia="Book Antiqua" w:hAnsi="Book Antiqua" w:cs="Book Antiqua"/>
    </w:rPr>
  </w:style>
  <w:style w:type="table" w:styleId="TabloKlavuzu">
    <w:name w:val="Table Grid"/>
    <w:basedOn w:val="NormalTablo"/>
    <w:uiPriority w:val="39"/>
    <w:rsid w:val="00A5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945B-5EE8-4A10-B017-74BCC5D2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Comm, J. Biol. Copyright form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Comm, J. Biol. Copyright form</dc:title>
  <dc:creator>OZLEM</dc:creator>
  <cp:lastModifiedBy>Bahadır AKMAN</cp:lastModifiedBy>
  <cp:revision>2</cp:revision>
  <dcterms:created xsi:type="dcterms:W3CDTF">2022-10-07T20:34:00Z</dcterms:created>
  <dcterms:modified xsi:type="dcterms:W3CDTF">2022-10-07T20:47:00Z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