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4AED0" w14:textId="77777777" w:rsidR="004D0D29" w:rsidRDefault="007D1D5E" w:rsidP="007D1D5E">
      <w:pPr>
        <w:shd w:val="clear" w:color="auto" w:fill="FFFFFF"/>
        <w:spacing w:before="0" w:after="100" w:afterAutospacing="1" w:line="240" w:lineRule="auto"/>
        <w:ind w:firstLine="0"/>
        <w:jc w:val="left"/>
        <w:rPr>
          <w:rFonts w:ascii="Garamond" w:eastAsia="Times New Roman" w:hAnsi="Garamond" w:cs="Times New Roman"/>
          <w:color w:val="111111"/>
          <w:szCs w:val="24"/>
          <w:lang w:eastAsia="tr-TR"/>
        </w:rPr>
      </w:pPr>
      <w:r w:rsidRPr="007D1D5E">
        <w:rPr>
          <w:rFonts w:ascii="Garamond" w:eastAsia="Times New Roman" w:hAnsi="Garamond" w:cs="Times New Roman"/>
          <w:color w:val="111111"/>
          <w:szCs w:val="24"/>
          <w:lang w:eastAsia="tr-TR"/>
        </w:rPr>
        <w:t>Yazar bilgileri-i</w:t>
      </w:r>
      <w:r w:rsidR="004D0D29">
        <w:rPr>
          <w:rFonts w:ascii="Garamond" w:eastAsia="Times New Roman" w:hAnsi="Garamond" w:cs="Times New Roman"/>
          <w:color w:val="111111"/>
          <w:szCs w:val="24"/>
          <w:lang w:eastAsia="tr-TR"/>
        </w:rPr>
        <w:t>:</w:t>
      </w:r>
    </w:p>
    <w:p w14:paraId="7FA576A9" w14:textId="28239696" w:rsidR="00730F9D" w:rsidRDefault="007D1D5E" w:rsidP="007D1D5E">
      <w:pPr>
        <w:shd w:val="clear" w:color="auto" w:fill="FFFFFF"/>
        <w:spacing w:before="0" w:after="100" w:afterAutospacing="1" w:line="240" w:lineRule="auto"/>
        <w:ind w:firstLine="0"/>
        <w:jc w:val="left"/>
        <w:rPr>
          <w:rFonts w:ascii="Garamond" w:eastAsia="Times New Roman" w:hAnsi="Garamond" w:cs="Times New Roman"/>
          <w:color w:val="111111"/>
          <w:szCs w:val="24"/>
          <w:lang w:eastAsia="tr-TR"/>
        </w:rPr>
      </w:pPr>
      <w:r w:rsidRPr="007D1D5E">
        <w:rPr>
          <w:rFonts w:ascii="Garamond" w:eastAsia="Times New Roman" w:hAnsi="Garamond" w:cs="Times New Roman"/>
          <w:color w:val="111111"/>
          <w:szCs w:val="24"/>
          <w:lang w:eastAsia="tr-TR"/>
        </w:rPr>
        <w:t>12 punto, ad küçük harflerle, soyad büyük harflerle yazılmalıdır. Yazar adı-soyadından sonra 1 satır aralığı verilerek, yazarların akademik unvanları, çalıştıkları kurum Türkçe ve İngilizce olarak belirtilmelidir ve sonra orcid numaraları yazılmalı</w:t>
      </w:r>
      <w:r>
        <w:rPr>
          <w:rFonts w:ascii="Garamond" w:eastAsia="Times New Roman" w:hAnsi="Garamond" w:cs="Times New Roman"/>
          <w:color w:val="111111"/>
          <w:szCs w:val="24"/>
          <w:lang w:eastAsia="tr-TR"/>
        </w:rPr>
        <w:t>dır</w:t>
      </w:r>
      <w:r w:rsidRPr="007D1D5E">
        <w:rPr>
          <w:rFonts w:ascii="Garamond" w:eastAsia="Times New Roman" w:hAnsi="Garamond" w:cs="Times New Roman"/>
          <w:color w:val="111111"/>
          <w:szCs w:val="24"/>
          <w:lang w:eastAsia="tr-TR"/>
        </w:rPr>
        <w:t xml:space="preserve">. Ayrıca yazarların iletişim bilgileri (e-posta adresleri) tam olarak verilmelidir. </w:t>
      </w:r>
    </w:p>
    <w:p w14:paraId="623AD83A" w14:textId="1F183B3E" w:rsidR="007D1D5E" w:rsidRPr="007D1D5E" w:rsidRDefault="007D1D5E" w:rsidP="007D1D5E">
      <w:pPr>
        <w:shd w:val="clear" w:color="auto" w:fill="FFFFFF"/>
        <w:spacing w:before="0" w:after="100" w:afterAutospacing="1" w:line="240" w:lineRule="auto"/>
        <w:ind w:firstLine="0"/>
        <w:jc w:val="left"/>
        <w:rPr>
          <w:rFonts w:ascii="Garamond" w:eastAsia="Times New Roman" w:hAnsi="Garamond" w:cs="Times New Roman"/>
          <w:color w:val="111111"/>
          <w:szCs w:val="24"/>
          <w:lang w:eastAsia="tr-TR"/>
        </w:rPr>
      </w:pPr>
      <w:r w:rsidRPr="007D1D5E">
        <w:rPr>
          <w:rFonts w:ascii="Garamond" w:eastAsia="Times New Roman" w:hAnsi="Garamond" w:cs="Times New Roman"/>
          <w:color w:val="111111"/>
          <w:szCs w:val="24"/>
          <w:lang w:eastAsia="tr-TR"/>
        </w:rPr>
        <w:t>Örnek Yazım:</w:t>
      </w:r>
    </w:p>
    <w:p w14:paraId="06861772" w14:textId="13AD8867" w:rsidR="007D1D5E" w:rsidRPr="007D1D5E" w:rsidRDefault="007D1D5E" w:rsidP="007D1D5E">
      <w:pPr>
        <w:shd w:val="clear" w:color="auto" w:fill="FFFFFF"/>
        <w:spacing w:before="0" w:after="100" w:afterAutospacing="1" w:line="240" w:lineRule="auto"/>
        <w:ind w:firstLine="0"/>
        <w:jc w:val="center"/>
        <w:rPr>
          <w:rFonts w:ascii="Garamond" w:eastAsia="Times New Roman" w:hAnsi="Garamond" w:cs="Times New Roman"/>
          <w:color w:val="111111"/>
          <w:szCs w:val="24"/>
          <w:lang w:eastAsia="tr-TR"/>
        </w:rPr>
      </w:pPr>
      <w:r w:rsidRPr="007D1D5E">
        <w:rPr>
          <w:rFonts w:ascii="Garamond" w:eastAsia="Times New Roman" w:hAnsi="Garamond" w:cs="Times New Roman"/>
          <w:color w:val="111111"/>
          <w:szCs w:val="24"/>
          <w:lang w:eastAsia="tr-TR"/>
        </w:rPr>
        <w:t xml:space="preserve">Ali Ulvi </w:t>
      </w:r>
      <w:r w:rsidR="004D0D29">
        <w:rPr>
          <w:rFonts w:ascii="Garamond" w:eastAsia="Times New Roman" w:hAnsi="Garamond" w:cs="Times New Roman"/>
          <w:color w:val="111111"/>
          <w:szCs w:val="24"/>
          <w:lang w:eastAsia="tr-TR"/>
        </w:rPr>
        <w:t>MEHMEDOĞLU</w:t>
      </w:r>
    </w:p>
    <w:p w14:paraId="613E12E1" w14:textId="77777777" w:rsidR="007D1D5E" w:rsidRPr="007D1D5E" w:rsidRDefault="007D1D5E" w:rsidP="007D1D5E">
      <w:pPr>
        <w:shd w:val="clear" w:color="auto" w:fill="FFFFFF"/>
        <w:spacing w:before="0" w:after="0" w:line="240" w:lineRule="auto"/>
        <w:ind w:firstLine="0"/>
        <w:jc w:val="center"/>
        <w:rPr>
          <w:rFonts w:ascii="Garamond" w:eastAsia="Times New Roman" w:hAnsi="Garamond" w:cs="Times New Roman"/>
          <w:color w:val="111111"/>
          <w:szCs w:val="24"/>
          <w:lang w:eastAsia="tr-TR"/>
        </w:rPr>
      </w:pPr>
      <w:r w:rsidRPr="007D1D5E">
        <w:rPr>
          <w:rFonts w:ascii="Garamond" w:eastAsia="Times New Roman" w:hAnsi="Garamond" w:cs="Times New Roman"/>
          <w:color w:val="111111"/>
          <w:szCs w:val="24"/>
          <w:lang w:eastAsia="tr-TR"/>
        </w:rPr>
        <w:t>Prof. Dr.</w:t>
      </w:r>
    </w:p>
    <w:p w14:paraId="256730DC" w14:textId="77777777" w:rsidR="007D1D5E" w:rsidRPr="007D1D5E" w:rsidRDefault="007D1D5E" w:rsidP="007D1D5E">
      <w:pPr>
        <w:shd w:val="clear" w:color="auto" w:fill="FFFFFF"/>
        <w:spacing w:before="0" w:after="0" w:line="240" w:lineRule="auto"/>
        <w:ind w:firstLine="0"/>
        <w:jc w:val="center"/>
        <w:rPr>
          <w:rFonts w:ascii="Garamond" w:eastAsia="Times New Roman" w:hAnsi="Garamond" w:cs="Times New Roman"/>
          <w:color w:val="111111"/>
          <w:szCs w:val="24"/>
          <w:lang w:eastAsia="tr-TR"/>
        </w:rPr>
      </w:pPr>
      <w:r w:rsidRPr="007D1D5E">
        <w:rPr>
          <w:rFonts w:ascii="Garamond" w:eastAsia="Times New Roman" w:hAnsi="Garamond" w:cs="Times New Roman"/>
          <w:color w:val="111111"/>
          <w:szCs w:val="24"/>
          <w:lang w:eastAsia="tr-TR"/>
        </w:rPr>
        <w:t>Marmara Üniversitesi</w:t>
      </w:r>
    </w:p>
    <w:p w14:paraId="02CA29B7" w14:textId="77777777" w:rsidR="007D1D5E" w:rsidRPr="007D1D5E" w:rsidRDefault="007D1D5E" w:rsidP="007D1D5E">
      <w:pPr>
        <w:shd w:val="clear" w:color="auto" w:fill="FFFFFF"/>
        <w:spacing w:before="0" w:after="0" w:line="240" w:lineRule="auto"/>
        <w:ind w:firstLine="0"/>
        <w:jc w:val="center"/>
        <w:rPr>
          <w:rFonts w:ascii="Garamond" w:eastAsia="Times New Roman" w:hAnsi="Garamond" w:cs="Times New Roman"/>
          <w:color w:val="111111"/>
          <w:szCs w:val="24"/>
          <w:lang w:eastAsia="tr-TR"/>
        </w:rPr>
      </w:pPr>
      <w:r w:rsidRPr="007D1D5E">
        <w:rPr>
          <w:rFonts w:ascii="Garamond" w:eastAsia="Times New Roman" w:hAnsi="Garamond" w:cs="Times New Roman"/>
          <w:color w:val="111111"/>
          <w:szCs w:val="24"/>
          <w:lang w:eastAsia="tr-TR"/>
        </w:rPr>
        <w:t>İlahiyat Fakültesi</w:t>
      </w:r>
    </w:p>
    <w:p w14:paraId="20AEF107" w14:textId="77777777" w:rsidR="007D1D5E" w:rsidRPr="007D1D5E" w:rsidRDefault="007D1D5E" w:rsidP="007D1D5E">
      <w:pPr>
        <w:shd w:val="clear" w:color="auto" w:fill="FFFFFF"/>
        <w:spacing w:before="0" w:after="0" w:line="240" w:lineRule="auto"/>
        <w:ind w:firstLine="0"/>
        <w:jc w:val="center"/>
        <w:rPr>
          <w:rFonts w:ascii="Garamond" w:eastAsia="Times New Roman" w:hAnsi="Garamond" w:cs="Times New Roman"/>
          <w:color w:val="111111"/>
          <w:szCs w:val="24"/>
          <w:lang w:eastAsia="tr-TR"/>
        </w:rPr>
      </w:pPr>
      <w:r w:rsidRPr="007D1D5E">
        <w:rPr>
          <w:rFonts w:ascii="Garamond" w:eastAsia="Times New Roman" w:hAnsi="Garamond" w:cs="Times New Roman"/>
          <w:color w:val="111111"/>
          <w:szCs w:val="24"/>
          <w:lang w:eastAsia="tr-TR"/>
        </w:rPr>
        <w:t>E-posta: aliulvi@marmara.edu.tr</w:t>
      </w:r>
    </w:p>
    <w:p w14:paraId="72615F13" w14:textId="77777777" w:rsidR="007D1D5E" w:rsidRPr="007D1D5E" w:rsidRDefault="007D1D5E" w:rsidP="007D1D5E">
      <w:pPr>
        <w:shd w:val="clear" w:color="auto" w:fill="FFFFFF"/>
        <w:spacing w:before="0" w:after="0" w:line="240" w:lineRule="auto"/>
        <w:ind w:firstLine="0"/>
        <w:jc w:val="center"/>
        <w:rPr>
          <w:rFonts w:ascii="Garamond" w:eastAsia="Times New Roman" w:hAnsi="Garamond" w:cs="Times New Roman"/>
          <w:color w:val="111111"/>
          <w:szCs w:val="24"/>
          <w:lang w:eastAsia="tr-TR"/>
        </w:rPr>
      </w:pPr>
      <w:r w:rsidRPr="007D1D5E">
        <w:rPr>
          <w:rFonts w:ascii="Garamond" w:eastAsia="Times New Roman" w:hAnsi="Garamond" w:cs="Times New Roman"/>
          <w:color w:val="111111"/>
          <w:szCs w:val="24"/>
          <w:lang w:eastAsia="tr-TR"/>
        </w:rPr>
        <w:t>Orcid: 0000-0001-8546-9614</w:t>
      </w:r>
    </w:p>
    <w:p w14:paraId="1C896254" w14:textId="77777777" w:rsidR="007D1D5E" w:rsidRPr="007D1D5E" w:rsidRDefault="007D1D5E" w:rsidP="007D1D5E">
      <w:pPr>
        <w:shd w:val="clear" w:color="auto" w:fill="FFFFFF"/>
        <w:spacing w:before="0" w:after="0" w:line="240" w:lineRule="auto"/>
        <w:ind w:firstLine="0"/>
        <w:jc w:val="center"/>
        <w:rPr>
          <w:rFonts w:ascii="Garamond" w:eastAsia="Times New Roman" w:hAnsi="Garamond" w:cs="Times New Roman"/>
          <w:color w:val="111111"/>
          <w:szCs w:val="24"/>
          <w:lang w:eastAsia="tr-TR"/>
        </w:rPr>
      </w:pPr>
      <w:r w:rsidRPr="007D1D5E">
        <w:rPr>
          <w:rFonts w:ascii="Garamond" w:eastAsia="Times New Roman" w:hAnsi="Garamond" w:cs="Times New Roman"/>
          <w:color w:val="111111"/>
          <w:szCs w:val="24"/>
          <w:lang w:eastAsia="tr-TR"/>
        </w:rPr>
        <w:t>İstanbul / Türkiye</w:t>
      </w:r>
    </w:p>
    <w:p w14:paraId="5D8DDEE5" w14:textId="77777777" w:rsidR="007D1D5E" w:rsidRPr="007D1D5E" w:rsidRDefault="007D1D5E" w:rsidP="007D1D5E">
      <w:pPr>
        <w:shd w:val="clear" w:color="auto" w:fill="FFFFFF"/>
        <w:spacing w:before="0" w:after="0" w:line="240" w:lineRule="auto"/>
        <w:ind w:firstLine="0"/>
        <w:jc w:val="center"/>
        <w:rPr>
          <w:rFonts w:ascii="Garamond" w:eastAsia="Times New Roman" w:hAnsi="Garamond" w:cs="Times New Roman"/>
          <w:color w:val="111111"/>
          <w:szCs w:val="24"/>
          <w:lang w:eastAsia="tr-TR"/>
        </w:rPr>
      </w:pPr>
    </w:p>
    <w:p w14:paraId="26ACE1BE" w14:textId="77777777" w:rsidR="007D1D5E" w:rsidRPr="007D1D5E" w:rsidRDefault="007D1D5E" w:rsidP="007D1D5E">
      <w:pPr>
        <w:shd w:val="clear" w:color="auto" w:fill="FFFFFF"/>
        <w:spacing w:before="0" w:after="0" w:line="240" w:lineRule="auto"/>
        <w:ind w:firstLine="0"/>
        <w:jc w:val="center"/>
        <w:rPr>
          <w:rFonts w:ascii="Garamond" w:eastAsia="Times New Roman" w:hAnsi="Garamond" w:cs="Times New Roman"/>
          <w:color w:val="111111"/>
          <w:szCs w:val="24"/>
          <w:lang w:eastAsia="tr-TR"/>
        </w:rPr>
      </w:pPr>
      <w:r w:rsidRPr="007D1D5E">
        <w:rPr>
          <w:rFonts w:ascii="Garamond" w:eastAsia="Times New Roman" w:hAnsi="Garamond" w:cs="Times New Roman"/>
          <w:color w:val="111111"/>
          <w:szCs w:val="24"/>
          <w:lang w:eastAsia="tr-TR"/>
        </w:rPr>
        <w:t>Professor</w:t>
      </w:r>
    </w:p>
    <w:p w14:paraId="515CF4BD" w14:textId="77777777" w:rsidR="007D1D5E" w:rsidRPr="007D1D5E" w:rsidRDefault="007D1D5E" w:rsidP="007D1D5E">
      <w:pPr>
        <w:shd w:val="clear" w:color="auto" w:fill="FFFFFF"/>
        <w:spacing w:before="0" w:after="0" w:line="240" w:lineRule="auto"/>
        <w:ind w:firstLine="0"/>
        <w:jc w:val="center"/>
        <w:rPr>
          <w:rFonts w:ascii="Garamond" w:eastAsia="Times New Roman" w:hAnsi="Garamond" w:cs="Times New Roman"/>
          <w:color w:val="111111"/>
          <w:szCs w:val="24"/>
          <w:lang w:eastAsia="tr-TR"/>
        </w:rPr>
      </w:pPr>
      <w:r w:rsidRPr="007D1D5E">
        <w:rPr>
          <w:rFonts w:ascii="Garamond" w:eastAsia="Times New Roman" w:hAnsi="Garamond" w:cs="Times New Roman"/>
          <w:color w:val="111111"/>
          <w:szCs w:val="24"/>
          <w:lang w:eastAsia="tr-TR"/>
        </w:rPr>
        <w:t>Marmara University</w:t>
      </w:r>
    </w:p>
    <w:p w14:paraId="7625D1C5" w14:textId="77777777" w:rsidR="007D1D5E" w:rsidRPr="007D1D5E" w:rsidRDefault="007D1D5E" w:rsidP="007D1D5E">
      <w:pPr>
        <w:shd w:val="clear" w:color="auto" w:fill="FFFFFF"/>
        <w:spacing w:before="0" w:after="0" w:line="240" w:lineRule="auto"/>
        <w:ind w:firstLine="0"/>
        <w:jc w:val="center"/>
        <w:rPr>
          <w:rFonts w:ascii="Garamond" w:eastAsia="Times New Roman" w:hAnsi="Garamond" w:cs="Times New Roman"/>
          <w:color w:val="111111"/>
          <w:szCs w:val="24"/>
          <w:lang w:eastAsia="tr-TR"/>
        </w:rPr>
      </w:pPr>
      <w:r w:rsidRPr="007D1D5E">
        <w:rPr>
          <w:rFonts w:ascii="Garamond" w:eastAsia="Times New Roman" w:hAnsi="Garamond" w:cs="Times New Roman"/>
          <w:color w:val="111111"/>
          <w:szCs w:val="24"/>
          <w:lang w:eastAsia="tr-TR"/>
        </w:rPr>
        <w:t>Facuty of Theology</w:t>
      </w:r>
    </w:p>
    <w:p w14:paraId="23ED6DFA" w14:textId="77777777" w:rsidR="007D1D5E" w:rsidRPr="007D1D5E" w:rsidRDefault="007D1D5E" w:rsidP="007D1D5E">
      <w:pPr>
        <w:shd w:val="clear" w:color="auto" w:fill="FFFFFF"/>
        <w:spacing w:before="0" w:after="0" w:line="240" w:lineRule="auto"/>
        <w:ind w:firstLine="0"/>
        <w:jc w:val="center"/>
        <w:rPr>
          <w:rFonts w:ascii="Garamond" w:eastAsia="Times New Roman" w:hAnsi="Garamond" w:cs="Times New Roman"/>
          <w:color w:val="111111"/>
          <w:szCs w:val="24"/>
          <w:lang w:eastAsia="tr-TR"/>
        </w:rPr>
      </w:pPr>
      <w:r w:rsidRPr="007D1D5E">
        <w:rPr>
          <w:rFonts w:ascii="Garamond" w:eastAsia="Times New Roman" w:hAnsi="Garamond" w:cs="Times New Roman"/>
          <w:color w:val="111111"/>
          <w:szCs w:val="24"/>
          <w:lang w:eastAsia="tr-TR"/>
        </w:rPr>
        <w:t>E-mail: aliulvi@marmara.edu.tr</w:t>
      </w:r>
    </w:p>
    <w:p w14:paraId="66A0C997" w14:textId="77777777" w:rsidR="007D1D5E" w:rsidRPr="007D1D5E" w:rsidRDefault="007D1D5E" w:rsidP="007D1D5E">
      <w:pPr>
        <w:shd w:val="clear" w:color="auto" w:fill="FFFFFF"/>
        <w:spacing w:before="0" w:after="0" w:line="240" w:lineRule="auto"/>
        <w:ind w:firstLine="0"/>
        <w:jc w:val="center"/>
        <w:rPr>
          <w:rFonts w:ascii="Garamond" w:eastAsia="Times New Roman" w:hAnsi="Garamond" w:cs="Times New Roman"/>
          <w:color w:val="111111"/>
          <w:szCs w:val="24"/>
          <w:lang w:eastAsia="tr-TR"/>
        </w:rPr>
      </w:pPr>
      <w:r w:rsidRPr="007D1D5E">
        <w:rPr>
          <w:rFonts w:ascii="Garamond" w:eastAsia="Times New Roman" w:hAnsi="Garamond" w:cs="Times New Roman"/>
          <w:color w:val="111111"/>
          <w:szCs w:val="24"/>
          <w:lang w:eastAsia="tr-TR"/>
        </w:rPr>
        <w:t>Orcid: 0000-0001-8546-9614</w:t>
      </w:r>
    </w:p>
    <w:p w14:paraId="4162816B" w14:textId="77777777" w:rsidR="007D1D5E" w:rsidRPr="007D1D5E" w:rsidRDefault="007D1D5E" w:rsidP="007D1D5E">
      <w:pPr>
        <w:shd w:val="clear" w:color="auto" w:fill="FFFFFF"/>
        <w:spacing w:before="0" w:after="0" w:line="240" w:lineRule="auto"/>
        <w:ind w:firstLine="0"/>
        <w:jc w:val="center"/>
        <w:rPr>
          <w:rFonts w:ascii="Garamond" w:eastAsia="Times New Roman" w:hAnsi="Garamond" w:cs="Times New Roman"/>
          <w:color w:val="111111"/>
          <w:szCs w:val="24"/>
          <w:lang w:eastAsia="tr-TR"/>
        </w:rPr>
      </w:pPr>
      <w:r w:rsidRPr="007D1D5E">
        <w:rPr>
          <w:rFonts w:ascii="Garamond" w:eastAsia="Times New Roman" w:hAnsi="Garamond" w:cs="Times New Roman"/>
          <w:color w:val="111111"/>
          <w:szCs w:val="24"/>
          <w:lang w:eastAsia="tr-TR"/>
        </w:rPr>
        <w:t>İstanbul / Turkey</w:t>
      </w:r>
    </w:p>
    <w:p w14:paraId="389CACAB" w14:textId="4317059B" w:rsidR="009F7A70" w:rsidRDefault="007D1D5E" w:rsidP="007D1D5E">
      <w:pPr>
        <w:shd w:val="clear" w:color="auto" w:fill="FFFFFF"/>
        <w:spacing w:before="0" w:after="100" w:afterAutospacing="1" w:line="240" w:lineRule="auto"/>
        <w:ind w:firstLine="0"/>
        <w:jc w:val="left"/>
        <w:rPr>
          <w:rFonts w:ascii="Garamond" w:eastAsia="Times New Roman" w:hAnsi="Garamond" w:cs="Times New Roman"/>
          <w:color w:val="111111"/>
          <w:szCs w:val="24"/>
          <w:lang w:eastAsia="tr-TR"/>
        </w:rPr>
      </w:pPr>
      <w:r w:rsidRPr="007D1D5E">
        <w:rPr>
          <w:rFonts w:ascii="Garamond" w:eastAsia="Times New Roman" w:hAnsi="Garamond" w:cs="Times New Roman"/>
          <w:color w:val="111111"/>
          <w:szCs w:val="24"/>
          <w:lang w:eastAsia="tr-TR"/>
        </w:rPr>
        <w:br/>
      </w:r>
      <w:r w:rsidRPr="007D1D5E">
        <w:rPr>
          <w:rFonts w:ascii="Garamond" w:eastAsia="Times New Roman" w:hAnsi="Garamond" w:cs="Times New Roman"/>
          <w:color w:val="111111"/>
          <w:szCs w:val="24"/>
          <w:lang w:eastAsia="tr-TR"/>
        </w:rPr>
        <w:br/>
        <w:t>Ali Ulvi Mehmedoğlu (Prof. Dr.) –</w:t>
      </w:r>
      <w:r w:rsidRPr="007D1D5E">
        <w:rPr>
          <w:rFonts w:ascii="Garamond" w:eastAsia="Times New Roman" w:hAnsi="Garamond" w:cs="Times New Roman"/>
          <w:color w:val="111111"/>
          <w:szCs w:val="24"/>
          <w:lang w:eastAsia="tr-TR"/>
        </w:rPr>
        <w:br/>
        <w:t xml:space="preserve">Kurum / Institution: Marmara Üniversitesi İlahiyat Fakültesi </w:t>
      </w:r>
    </w:p>
    <w:p w14:paraId="38DB5128" w14:textId="6D98DFA1" w:rsidR="009F7A70" w:rsidRDefault="007D1D5E" w:rsidP="007D1D5E">
      <w:pPr>
        <w:shd w:val="clear" w:color="auto" w:fill="FFFFFF"/>
        <w:spacing w:before="0" w:after="100" w:afterAutospacing="1" w:line="240" w:lineRule="auto"/>
        <w:ind w:firstLine="0"/>
        <w:jc w:val="left"/>
        <w:rPr>
          <w:rFonts w:ascii="Garamond" w:eastAsia="Times New Roman" w:hAnsi="Garamond" w:cs="Times New Roman"/>
          <w:color w:val="111111"/>
          <w:szCs w:val="24"/>
          <w:lang w:eastAsia="tr-TR"/>
        </w:rPr>
      </w:pPr>
      <w:r w:rsidRPr="007D1D5E">
        <w:rPr>
          <w:rFonts w:ascii="Garamond" w:eastAsia="Times New Roman" w:hAnsi="Garamond" w:cs="Times New Roman"/>
          <w:color w:val="111111"/>
          <w:szCs w:val="24"/>
          <w:lang w:eastAsia="tr-TR"/>
        </w:rPr>
        <w:t xml:space="preserve">Yazışma Adresi </w:t>
      </w:r>
      <w:r w:rsidRPr="007D1D5E">
        <w:rPr>
          <w:rFonts w:ascii="Garamond" w:eastAsia="Times New Roman" w:hAnsi="Garamond" w:cs="Times New Roman"/>
          <w:color w:val="111111"/>
          <w:szCs w:val="24"/>
          <w:lang w:eastAsia="tr-TR"/>
        </w:rPr>
        <w:sym w:font="Symbol" w:char="F0E7"/>
      </w:r>
      <w:r w:rsidRPr="007D1D5E">
        <w:rPr>
          <w:rFonts w:ascii="Garamond" w:eastAsia="Times New Roman" w:hAnsi="Garamond" w:cs="Times New Roman"/>
          <w:color w:val="111111"/>
          <w:szCs w:val="24"/>
          <w:lang w:eastAsia="tr-TR"/>
        </w:rPr>
        <w:t xml:space="preserve"> Correspondence Address: Marmara Üniversitesi İlahiyat Fakültesi. Mahir İz Cad. No: 2. 34662 Üsküdar/İstanbul </w:t>
      </w:r>
      <w:r w:rsidRPr="007D1D5E">
        <w:rPr>
          <w:rFonts w:ascii="Garamond" w:eastAsia="Times New Roman" w:hAnsi="Garamond" w:cs="Times New Roman"/>
          <w:color w:val="111111"/>
          <w:szCs w:val="24"/>
          <w:lang w:eastAsia="tr-TR"/>
        </w:rPr>
        <w:sym w:font="Symbol" w:char="F06E"/>
      </w:r>
      <w:r w:rsidRPr="007D1D5E">
        <w:rPr>
          <w:rFonts w:ascii="Garamond" w:eastAsia="Times New Roman" w:hAnsi="Garamond" w:cs="Times New Roman"/>
          <w:color w:val="111111"/>
          <w:szCs w:val="24"/>
          <w:lang w:eastAsia="tr-TR"/>
        </w:rPr>
        <w:t xml:space="preserve"> Elektronik Posta </w:t>
      </w:r>
      <w:r w:rsidRPr="007D1D5E">
        <w:rPr>
          <w:rFonts w:ascii="Garamond" w:eastAsia="Times New Roman" w:hAnsi="Garamond" w:cs="Times New Roman"/>
          <w:color w:val="111111"/>
          <w:szCs w:val="24"/>
          <w:lang w:eastAsia="tr-TR"/>
        </w:rPr>
        <w:sym w:font="Symbol" w:char="F0E7"/>
      </w:r>
      <w:r w:rsidRPr="007D1D5E">
        <w:rPr>
          <w:rFonts w:ascii="Garamond" w:eastAsia="Times New Roman" w:hAnsi="Garamond" w:cs="Times New Roman"/>
          <w:color w:val="111111"/>
          <w:szCs w:val="24"/>
          <w:lang w:eastAsia="tr-TR"/>
        </w:rPr>
        <w:t xml:space="preserve"> E-mail: aliulvi@marmara.edu.tr </w:t>
      </w:r>
    </w:p>
    <w:p w14:paraId="066E4401" w14:textId="64E17891" w:rsidR="009F7A70" w:rsidRDefault="007D1D5E" w:rsidP="007D1D5E">
      <w:pPr>
        <w:shd w:val="clear" w:color="auto" w:fill="FFFFFF"/>
        <w:spacing w:before="0" w:after="100" w:afterAutospacing="1" w:line="240" w:lineRule="auto"/>
        <w:ind w:firstLine="0"/>
        <w:jc w:val="left"/>
        <w:rPr>
          <w:rFonts w:ascii="Garamond" w:eastAsia="Times New Roman" w:hAnsi="Garamond" w:cs="Times New Roman"/>
          <w:color w:val="111111"/>
          <w:szCs w:val="24"/>
          <w:lang w:eastAsia="tr-TR"/>
        </w:rPr>
      </w:pPr>
      <w:r w:rsidRPr="007D1D5E">
        <w:rPr>
          <w:rFonts w:ascii="Garamond" w:eastAsia="Times New Roman" w:hAnsi="Garamond" w:cs="Times New Roman"/>
          <w:color w:val="111111"/>
          <w:szCs w:val="24"/>
          <w:lang w:eastAsia="tr-TR"/>
        </w:rPr>
        <w:t xml:space="preserve">Akademik Kimlik Numarası / Orcid: 0000-0001-8546-9614 </w:t>
      </w:r>
    </w:p>
    <w:p w14:paraId="7B0BBE5C" w14:textId="6FF0DD7F" w:rsidR="007D1D5E" w:rsidRPr="007D1D5E" w:rsidRDefault="007D1D5E" w:rsidP="007D1D5E">
      <w:pPr>
        <w:shd w:val="clear" w:color="auto" w:fill="FFFFFF"/>
        <w:spacing w:before="0" w:after="100" w:afterAutospacing="1" w:line="240" w:lineRule="auto"/>
        <w:ind w:firstLine="0"/>
        <w:jc w:val="left"/>
        <w:rPr>
          <w:rFonts w:ascii="Garamond" w:eastAsia="Times New Roman" w:hAnsi="Garamond" w:cs="Times New Roman"/>
          <w:color w:val="111111"/>
          <w:szCs w:val="24"/>
          <w:lang w:eastAsia="tr-TR"/>
        </w:rPr>
      </w:pPr>
      <w:r w:rsidRPr="007D1D5E">
        <w:rPr>
          <w:rFonts w:ascii="Garamond" w:eastAsia="Times New Roman" w:hAnsi="Garamond" w:cs="Times New Roman"/>
          <w:color w:val="111111"/>
          <w:szCs w:val="24"/>
          <w:lang w:eastAsia="tr-TR"/>
        </w:rPr>
        <w:t xml:space="preserve">İlgi Alanları </w:t>
      </w:r>
      <w:r w:rsidRPr="007D1D5E">
        <w:rPr>
          <w:rFonts w:ascii="Garamond" w:eastAsia="Times New Roman" w:hAnsi="Garamond" w:cs="Times New Roman"/>
          <w:color w:val="111111"/>
          <w:szCs w:val="24"/>
          <w:lang w:eastAsia="tr-TR"/>
        </w:rPr>
        <w:sym w:font="Symbol" w:char="F0E7"/>
      </w:r>
      <w:r w:rsidRPr="007D1D5E">
        <w:rPr>
          <w:rFonts w:ascii="Garamond" w:eastAsia="Times New Roman" w:hAnsi="Garamond" w:cs="Times New Roman"/>
          <w:color w:val="111111"/>
          <w:szCs w:val="24"/>
          <w:lang w:eastAsia="tr-TR"/>
        </w:rPr>
        <w:t xml:space="preserve"> Areas of Interest: (a) İnanç psikolojisi, (b) Dindarlık, (c) Tanrı tasavvurları, (d) İnanç, (e) Değerler.</w:t>
      </w:r>
    </w:p>
    <w:p w14:paraId="1688486E" w14:textId="77777777" w:rsidR="00A95D61" w:rsidRPr="007D1D5E" w:rsidRDefault="00A95D61">
      <w:pPr>
        <w:rPr>
          <w:rFonts w:ascii="Garamond" w:hAnsi="Garamond"/>
          <w:szCs w:val="24"/>
        </w:rPr>
      </w:pPr>
    </w:p>
    <w:sectPr w:rsidR="00A95D61" w:rsidRPr="007D1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BC"/>
    <w:rsid w:val="004D0D29"/>
    <w:rsid w:val="004D7C26"/>
    <w:rsid w:val="004F4FBC"/>
    <w:rsid w:val="00730F9D"/>
    <w:rsid w:val="007D1D5E"/>
    <w:rsid w:val="009E01BF"/>
    <w:rsid w:val="009F7A70"/>
    <w:rsid w:val="00A95D61"/>
    <w:rsid w:val="00AF1EBF"/>
    <w:rsid w:val="00C4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BD1F"/>
  <w15:chartTrackingRefBased/>
  <w15:docId w15:val="{E59E8102-F277-4981-948E-85B02156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C26"/>
    <w:pPr>
      <w:spacing w:before="120" w:after="120" w:line="360" w:lineRule="auto"/>
      <w:ind w:firstLine="709"/>
      <w:jc w:val="both"/>
    </w:pPr>
    <w:rPr>
      <w:rFonts w:ascii="Times New Roman" w:hAnsi="Times New Roman"/>
      <w:color w:val="000000" w:themeColor="text1"/>
      <w:sz w:val="24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C46702"/>
    <w:pPr>
      <w:keepNext/>
      <w:keepLines/>
      <w:jc w:val="left"/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AF1EB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46702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AF1EBF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201405020</dc:creator>
  <cp:keywords/>
  <dc:description/>
  <cp:lastModifiedBy>201405020</cp:lastModifiedBy>
  <cp:revision>5</cp:revision>
  <dcterms:created xsi:type="dcterms:W3CDTF">2022-11-26T15:41:00Z</dcterms:created>
  <dcterms:modified xsi:type="dcterms:W3CDTF">2022-11-26T15:59:00Z</dcterms:modified>
</cp:coreProperties>
</file>