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EF25D" w14:textId="31FDDCED" w:rsidR="00522105" w:rsidRPr="00522105" w:rsidRDefault="008020EB" w:rsidP="00522105">
      <w:pPr>
        <w:pStyle w:val="ANMapapertitle"/>
        <w:suppressLineNumbers/>
        <w:tabs>
          <w:tab w:val="left" w:pos="2846"/>
        </w:tabs>
        <w:suppressAutoHyphens/>
        <w:spacing w:line="240" w:lineRule="auto"/>
        <w:rPr>
          <w:rFonts w:ascii="Times New Roman" w:eastAsiaTheme="minorEastAsia" w:hAnsi="Times New Roman"/>
          <w:u w:color="000000"/>
          <w:lang w:val="en-US" w:eastAsia="tr-TR"/>
        </w:rPr>
      </w:pPr>
      <w:r>
        <w:rPr>
          <w:rFonts w:ascii="Times New Roman" w:hAnsi="Times New Roman"/>
          <w:iCs/>
          <w:noProof/>
          <w:sz w:val="15"/>
          <w:szCs w:val="15"/>
          <w:lang w:val="tr-TR" w:eastAsia="tr-TR"/>
        </w:rPr>
        <w:drawing>
          <wp:inline distT="0" distB="0" distL="0" distR="0" wp14:anchorId="3E69E7D3" wp14:editId="704569EF">
            <wp:extent cx="6663690" cy="1042670"/>
            <wp:effectExtent l="0" t="0" r="381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3690" cy="1042670"/>
                    </a:xfrm>
                    <a:prstGeom prst="rect">
                      <a:avLst/>
                    </a:prstGeom>
                    <a:noFill/>
                  </pic:spPr>
                </pic:pic>
              </a:graphicData>
            </a:graphic>
          </wp:inline>
        </w:drawing>
      </w:r>
      <w:r w:rsidR="000945A0">
        <w:rPr>
          <w:rFonts w:ascii="Times New Roman" w:hAnsi="Times New Roman"/>
          <w:iCs/>
          <w:sz w:val="15"/>
          <w:szCs w:val="15"/>
        </w:rPr>
        <w:t xml:space="preserve">                                             </w:t>
      </w:r>
    </w:p>
    <w:p w14:paraId="10689453" w14:textId="77777777" w:rsidR="000945A0" w:rsidRDefault="000945A0" w:rsidP="000945A0">
      <w:pPr>
        <w:widowControl w:val="0"/>
        <w:suppressLineNumbers/>
        <w:suppressAutoHyphens/>
        <w:rPr>
          <w:rFonts w:eastAsiaTheme="minorEastAsia"/>
          <w:b/>
          <w:bCs/>
          <w:szCs w:val="20"/>
          <w:u w:color="000000"/>
          <w:lang w:val="en-US"/>
        </w:rPr>
      </w:pPr>
    </w:p>
    <w:p w14:paraId="10437D65" w14:textId="77777777" w:rsidR="00204E03" w:rsidRDefault="00204E03" w:rsidP="005520E0">
      <w:pPr>
        <w:widowControl w:val="0"/>
        <w:suppressLineNumbers/>
        <w:suppressAutoHyphens/>
        <w:jc w:val="center"/>
        <w:rPr>
          <w:rFonts w:eastAsiaTheme="minorEastAsia"/>
          <w:b/>
          <w:bCs/>
          <w:color w:val="00426A"/>
          <w:sz w:val="22"/>
          <w:szCs w:val="22"/>
          <w:u w:color="000000"/>
          <w:lang w:val="en-US"/>
        </w:rPr>
      </w:pPr>
      <w:bookmarkStart w:id="0" w:name="_Hlk124769443"/>
    </w:p>
    <w:p w14:paraId="082E410B" w14:textId="77777777" w:rsidR="00204E03" w:rsidRDefault="00204E03" w:rsidP="005520E0">
      <w:pPr>
        <w:widowControl w:val="0"/>
        <w:suppressLineNumbers/>
        <w:suppressAutoHyphens/>
        <w:jc w:val="center"/>
        <w:rPr>
          <w:rFonts w:eastAsiaTheme="minorEastAsia"/>
          <w:b/>
          <w:bCs/>
          <w:color w:val="00426A"/>
          <w:sz w:val="22"/>
          <w:szCs w:val="22"/>
          <w:u w:color="000000"/>
          <w:lang w:val="en-US"/>
        </w:rPr>
      </w:pPr>
    </w:p>
    <w:p w14:paraId="7182030F" w14:textId="77777777" w:rsidR="00204E03" w:rsidRDefault="00204E03" w:rsidP="005520E0">
      <w:pPr>
        <w:widowControl w:val="0"/>
        <w:suppressLineNumbers/>
        <w:suppressAutoHyphens/>
        <w:jc w:val="center"/>
        <w:rPr>
          <w:rFonts w:eastAsiaTheme="minorEastAsia"/>
          <w:b/>
          <w:bCs/>
          <w:color w:val="00426A"/>
          <w:sz w:val="22"/>
          <w:szCs w:val="22"/>
          <w:u w:color="000000"/>
          <w:lang w:val="en-US"/>
        </w:rPr>
      </w:pPr>
    </w:p>
    <w:p w14:paraId="23BC3BE7" w14:textId="77777777" w:rsidR="00204E03" w:rsidRDefault="00204E03" w:rsidP="005520E0">
      <w:pPr>
        <w:widowControl w:val="0"/>
        <w:suppressLineNumbers/>
        <w:suppressAutoHyphens/>
        <w:jc w:val="center"/>
        <w:rPr>
          <w:rFonts w:eastAsiaTheme="minorEastAsia"/>
          <w:b/>
          <w:bCs/>
          <w:color w:val="00426A"/>
          <w:sz w:val="22"/>
          <w:szCs w:val="22"/>
          <w:u w:color="000000"/>
          <w:lang w:val="en-US"/>
        </w:rPr>
      </w:pPr>
    </w:p>
    <w:p w14:paraId="4E34D088" w14:textId="4CB4B612" w:rsidR="00515060" w:rsidRDefault="002C285A" w:rsidP="002C285A">
      <w:pPr>
        <w:widowControl w:val="0"/>
        <w:suppressLineNumbers/>
        <w:suppressAutoHyphens/>
        <w:spacing w:line="360" w:lineRule="auto"/>
        <w:jc w:val="center"/>
        <w:rPr>
          <w:rFonts w:eastAsiaTheme="minorEastAsia"/>
          <w:b/>
          <w:bCs/>
          <w:color w:val="00426A"/>
          <w:sz w:val="22"/>
          <w:szCs w:val="22"/>
          <w:u w:color="000000"/>
          <w:lang w:val="en-US"/>
        </w:rPr>
      </w:pPr>
      <w:r>
        <w:rPr>
          <w:rFonts w:eastAsiaTheme="minorEastAsia"/>
          <w:b/>
          <w:bCs/>
          <w:color w:val="00426A"/>
          <w:sz w:val="22"/>
          <w:szCs w:val="22"/>
          <w:u w:color="000000"/>
          <w:lang w:val="en-US"/>
        </w:rPr>
        <w:t>English</w:t>
      </w:r>
      <w:r w:rsidRPr="00515060">
        <w:rPr>
          <w:rFonts w:eastAsiaTheme="minorEastAsia"/>
          <w:b/>
          <w:bCs/>
          <w:color w:val="00426A"/>
          <w:sz w:val="22"/>
          <w:szCs w:val="22"/>
          <w:u w:color="000000"/>
          <w:lang w:val="en-US"/>
        </w:rPr>
        <w:t xml:space="preserve"> </w:t>
      </w:r>
      <w:r w:rsidR="00515060" w:rsidRPr="00515060">
        <w:rPr>
          <w:rFonts w:eastAsiaTheme="minorEastAsia"/>
          <w:b/>
          <w:bCs/>
          <w:color w:val="00426A"/>
          <w:sz w:val="22"/>
          <w:szCs w:val="22"/>
          <w:u w:color="000000"/>
          <w:lang w:val="en-US"/>
        </w:rPr>
        <w:t xml:space="preserve">Full Article Title </w:t>
      </w:r>
    </w:p>
    <w:p w14:paraId="75958B0D" w14:textId="5E213D37" w:rsidR="005520E0" w:rsidRPr="00515060" w:rsidRDefault="00515060" w:rsidP="002C285A">
      <w:pPr>
        <w:widowControl w:val="0"/>
        <w:suppressLineNumbers/>
        <w:suppressAutoHyphens/>
        <w:spacing w:line="360" w:lineRule="auto"/>
        <w:jc w:val="center"/>
        <w:rPr>
          <w:rFonts w:eastAsiaTheme="minorEastAsia"/>
          <w:b/>
          <w:bCs/>
          <w:color w:val="00426A"/>
          <w:sz w:val="22"/>
          <w:szCs w:val="22"/>
          <w:u w:color="000000"/>
          <w:lang w:val="en-US"/>
        </w:rPr>
      </w:pPr>
      <w:r w:rsidRPr="00515060">
        <w:rPr>
          <w:rFonts w:eastAsiaTheme="minorEastAsia"/>
          <w:b/>
          <w:bCs/>
          <w:color w:val="00426A"/>
          <w:sz w:val="22"/>
          <w:szCs w:val="22"/>
          <w:u w:color="000000"/>
          <w:lang w:val="en-US"/>
        </w:rPr>
        <w:t>[Times New Roman font, 11-point size, with 1.5 line spacing, and each word should begin with a capital letter.]</w:t>
      </w:r>
    </w:p>
    <w:p w14:paraId="4E18C971" w14:textId="79C1781A" w:rsidR="002C285A" w:rsidRPr="002C285A" w:rsidRDefault="002C285A" w:rsidP="002C285A">
      <w:pPr>
        <w:widowControl w:val="0"/>
        <w:suppressLineNumbers/>
        <w:suppressAutoHyphens/>
        <w:spacing w:line="360" w:lineRule="auto"/>
        <w:jc w:val="center"/>
        <w:rPr>
          <w:rFonts w:eastAsiaTheme="minorEastAsia"/>
          <w:b/>
          <w:bCs/>
          <w:color w:val="A72B2A"/>
          <w:sz w:val="22"/>
          <w:szCs w:val="22"/>
          <w:u w:color="000000"/>
          <w:lang w:val="en-US"/>
        </w:rPr>
      </w:pPr>
      <w:r w:rsidRPr="002C285A">
        <w:rPr>
          <w:rFonts w:eastAsiaTheme="minorEastAsia"/>
          <w:b/>
          <w:bCs/>
          <w:color w:val="A72B2A"/>
          <w:sz w:val="22"/>
          <w:szCs w:val="22"/>
          <w:u w:color="000000"/>
          <w:lang w:val="en-US"/>
        </w:rPr>
        <w:t xml:space="preserve">Turkish Full Article Title </w:t>
      </w:r>
    </w:p>
    <w:p w14:paraId="3326F936" w14:textId="27F4D888" w:rsidR="00AB7641" w:rsidRPr="005520E0" w:rsidRDefault="002C285A" w:rsidP="002C285A">
      <w:pPr>
        <w:widowControl w:val="0"/>
        <w:suppressLineNumbers/>
        <w:suppressAutoHyphens/>
        <w:spacing w:line="360" w:lineRule="auto"/>
        <w:jc w:val="center"/>
        <w:rPr>
          <w:rFonts w:eastAsiaTheme="minorEastAsia"/>
          <w:b/>
          <w:bCs/>
          <w:color w:val="00426A"/>
          <w:sz w:val="22"/>
          <w:szCs w:val="22"/>
          <w:u w:color="000000"/>
          <w:lang w:val="en-US"/>
        </w:rPr>
      </w:pPr>
      <w:r w:rsidRPr="002C285A">
        <w:rPr>
          <w:rFonts w:eastAsiaTheme="minorEastAsia"/>
          <w:b/>
          <w:bCs/>
          <w:color w:val="A72B2A"/>
          <w:sz w:val="22"/>
          <w:szCs w:val="22"/>
          <w:u w:color="000000"/>
          <w:lang w:val="en-US"/>
        </w:rPr>
        <w:t>[Times New Roman font, 11-point size, with 1.5 line spacing, and each word should begin with a capital letter.]</w:t>
      </w:r>
    </w:p>
    <w:bookmarkEnd w:id="0"/>
    <w:p w14:paraId="2F536042" w14:textId="77777777" w:rsidR="00204E03" w:rsidRDefault="00204E03" w:rsidP="00204E03">
      <w:pPr>
        <w:widowControl w:val="0"/>
        <w:suppressLineNumbers/>
        <w:shd w:val="clear" w:color="auto" w:fill="FFFFFF" w:themeFill="background1"/>
        <w:suppressAutoHyphens/>
        <w:jc w:val="center"/>
        <w:rPr>
          <w:rFonts w:eastAsiaTheme="minorEastAsia"/>
          <w:b/>
          <w:bCs/>
          <w:color w:val="00426A"/>
          <w:sz w:val="18"/>
          <w:szCs w:val="18"/>
          <w:u w:color="000000"/>
          <w:lang w:val="en-US"/>
        </w:rPr>
      </w:pPr>
    </w:p>
    <w:p w14:paraId="2CA087B7" w14:textId="77777777" w:rsidR="00204E03" w:rsidRDefault="00204E03" w:rsidP="00204E03">
      <w:pPr>
        <w:widowControl w:val="0"/>
        <w:suppressLineNumbers/>
        <w:shd w:val="clear" w:color="auto" w:fill="FFFFFF" w:themeFill="background1"/>
        <w:suppressAutoHyphens/>
        <w:jc w:val="center"/>
        <w:rPr>
          <w:rFonts w:eastAsiaTheme="minorEastAsia"/>
          <w:b/>
          <w:bCs/>
          <w:color w:val="00426A"/>
          <w:sz w:val="18"/>
          <w:szCs w:val="18"/>
          <w:u w:color="000000"/>
          <w:lang w:val="en-US"/>
        </w:rPr>
      </w:pPr>
    </w:p>
    <w:p w14:paraId="11FC405A" w14:textId="77777777" w:rsidR="004F72BC" w:rsidRPr="00204E03" w:rsidRDefault="004F72BC" w:rsidP="00204E03">
      <w:pPr>
        <w:widowControl w:val="0"/>
        <w:suppressLineNumbers/>
        <w:shd w:val="clear" w:color="auto" w:fill="FFFFFF" w:themeFill="background1"/>
        <w:suppressAutoHyphens/>
        <w:jc w:val="center"/>
        <w:rPr>
          <w:rFonts w:eastAsiaTheme="minorEastAsia"/>
          <w:b/>
          <w:bCs/>
          <w:color w:val="00426A"/>
          <w:sz w:val="18"/>
          <w:szCs w:val="18"/>
          <w:u w:color="000000"/>
          <w:lang w:val="en-US"/>
        </w:rPr>
      </w:pPr>
      <w:r w:rsidRPr="00204E03">
        <w:rPr>
          <w:rFonts w:eastAsiaTheme="minorEastAsia"/>
          <w:b/>
          <w:bCs/>
          <w:color w:val="00426A"/>
          <w:sz w:val="18"/>
          <w:szCs w:val="18"/>
          <w:u w:color="000000"/>
          <w:lang w:val="en-US"/>
        </w:rPr>
        <w:t xml:space="preserve">ABSTRACT </w:t>
      </w:r>
    </w:p>
    <w:p w14:paraId="153D744C" w14:textId="77777777" w:rsidR="004F72BC" w:rsidRPr="00204E03" w:rsidRDefault="004F72BC" w:rsidP="00204E03">
      <w:pPr>
        <w:widowControl w:val="0"/>
        <w:suppressLineNumbers/>
        <w:shd w:val="clear" w:color="auto" w:fill="FFFFFF" w:themeFill="background1"/>
        <w:suppressAutoHyphens/>
        <w:jc w:val="both"/>
        <w:rPr>
          <w:rFonts w:eastAsiaTheme="minorEastAsia"/>
          <w:b/>
          <w:bCs/>
          <w:sz w:val="18"/>
          <w:szCs w:val="18"/>
          <w:u w:color="000000"/>
          <w:lang w:val="en-US"/>
        </w:rPr>
      </w:pPr>
    </w:p>
    <w:p w14:paraId="78A48770" w14:textId="63351486" w:rsidR="008020EB" w:rsidRPr="008020EB" w:rsidRDefault="00C65B36"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204E03">
        <w:rPr>
          <w:rFonts w:eastAsiaTheme="minorEastAsia"/>
          <w:color w:val="FF0000"/>
          <w:sz w:val="18"/>
          <w:szCs w:val="18"/>
          <w:u w:color="000000"/>
          <w:lang w:val="en-US"/>
        </w:rPr>
        <w:t>(</w:t>
      </w:r>
      <w:r w:rsidR="00322611" w:rsidRPr="00322611">
        <w:rPr>
          <w:rFonts w:eastAsiaTheme="minorEastAsia"/>
          <w:color w:val="FF0000"/>
          <w:sz w:val="18"/>
          <w:szCs w:val="18"/>
          <w:u w:color="000000"/>
          <w:lang w:val="en-US"/>
        </w:rPr>
        <w:t>The abstract should be written in Times New Roman font, 9-point size, and single line spacing.</w:t>
      </w:r>
      <w:r w:rsidRPr="00204E03">
        <w:rPr>
          <w:rFonts w:eastAsiaTheme="minorEastAsia"/>
          <w:color w:val="FF0000"/>
          <w:sz w:val="18"/>
          <w:szCs w:val="18"/>
          <w:u w:color="000000"/>
          <w:lang w:val="en-US"/>
        </w:rPr>
        <w:t xml:space="preserve">) </w:t>
      </w:r>
      <w:r w:rsidR="008020EB" w:rsidRPr="008020EB">
        <w:rPr>
          <w:rFonts w:eastAsiaTheme="minorEastAsia"/>
          <w:sz w:val="18"/>
          <w:szCs w:val="18"/>
          <w:u w:color="000000"/>
          <w:lang w:val="en-US"/>
        </w:rPr>
        <w:t>The abstract should provide a brief and clear summary of the presented case, including:</w:t>
      </w:r>
      <w:r w:rsidR="008020EB">
        <w:rPr>
          <w:rFonts w:eastAsiaTheme="minorEastAsia"/>
          <w:sz w:val="18"/>
          <w:szCs w:val="18"/>
          <w:u w:color="000000"/>
          <w:lang w:val="en-US"/>
        </w:rPr>
        <w:t xml:space="preserve"> </w:t>
      </w:r>
      <w:r w:rsidR="008020EB" w:rsidRPr="008020EB">
        <w:rPr>
          <w:rFonts w:eastAsiaTheme="minorEastAsia"/>
          <w:sz w:val="18"/>
          <w:szCs w:val="18"/>
          <w:u w:color="000000"/>
          <w:lang w:val="en-US"/>
        </w:rPr>
        <w:t>A short background on the disease or clinical condition relevant to the case,</w:t>
      </w:r>
      <w:r w:rsidR="008020EB">
        <w:rPr>
          <w:rFonts w:eastAsiaTheme="minorEastAsia"/>
          <w:sz w:val="18"/>
          <w:szCs w:val="18"/>
          <w:u w:color="000000"/>
          <w:lang w:val="en-US"/>
        </w:rPr>
        <w:t xml:space="preserve"> p</w:t>
      </w:r>
      <w:r w:rsidR="008020EB" w:rsidRPr="008020EB">
        <w:rPr>
          <w:rFonts w:eastAsiaTheme="minorEastAsia"/>
          <w:sz w:val="18"/>
          <w:szCs w:val="18"/>
          <w:u w:color="000000"/>
          <w:lang w:val="en-US"/>
        </w:rPr>
        <w:t>atient presentation and diagnosis,</w:t>
      </w:r>
      <w:r w:rsidR="008020EB">
        <w:rPr>
          <w:rFonts w:eastAsiaTheme="minorEastAsia"/>
          <w:sz w:val="18"/>
          <w:szCs w:val="18"/>
          <w:u w:color="000000"/>
          <w:lang w:val="en-US"/>
        </w:rPr>
        <w:t xml:space="preserve"> i</w:t>
      </w:r>
      <w:r w:rsidR="008020EB" w:rsidRPr="008020EB">
        <w:rPr>
          <w:rFonts w:eastAsiaTheme="minorEastAsia"/>
          <w:sz w:val="18"/>
          <w:szCs w:val="18"/>
          <w:u w:color="000000"/>
          <w:lang w:val="en-US"/>
        </w:rPr>
        <w:t>nterventions performed,</w:t>
      </w:r>
      <w:r w:rsidR="008020EB">
        <w:rPr>
          <w:rFonts w:eastAsiaTheme="minorEastAsia"/>
          <w:sz w:val="18"/>
          <w:szCs w:val="18"/>
          <w:u w:color="000000"/>
          <w:lang w:val="en-US"/>
        </w:rPr>
        <w:t xml:space="preserve"> o</w:t>
      </w:r>
      <w:r w:rsidR="008020EB" w:rsidRPr="008020EB">
        <w:rPr>
          <w:rFonts w:eastAsiaTheme="minorEastAsia"/>
          <w:sz w:val="18"/>
          <w:szCs w:val="18"/>
          <w:u w:color="000000"/>
          <w:lang w:val="en-US"/>
        </w:rPr>
        <w:t>utcome and the clinical importance or uniqueness of the case.</w:t>
      </w:r>
    </w:p>
    <w:p w14:paraId="47E34218"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Abstracts must be submitted in both Turkish and English, and the content of both should be consistent.</w:t>
      </w:r>
    </w:p>
    <w:p w14:paraId="5B2FF917"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The abstract must not exceed 250 words.</w:t>
      </w:r>
    </w:p>
    <w:p w14:paraId="278D9867"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References, tables, figures, graphics, or citations must not be included in the abstract.</w:t>
      </w:r>
    </w:p>
    <w:p w14:paraId="26AE919E"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Any abbreviations should be defined in full at first mention, followed by the abbreviation in parentheses; subsequent uses should employ the abbreviation only.</w:t>
      </w:r>
    </w:p>
    <w:p w14:paraId="4D859341"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Below the abstract, 3 to 5 keywords relevant to the case should be listed.</w:t>
      </w:r>
    </w:p>
    <w:p w14:paraId="186EF251" w14:textId="77777777" w:rsidR="008020EB" w:rsidRPr="008020EB"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sz w:val="18"/>
          <w:szCs w:val="18"/>
          <w:u w:color="000000"/>
          <w:lang w:val="en-US"/>
        </w:rPr>
        <w:t>Use Medical Subject Headings (</w:t>
      </w:r>
      <w:proofErr w:type="spellStart"/>
      <w:r w:rsidRPr="008020EB">
        <w:rPr>
          <w:rFonts w:eastAsiaTheme="minorEastAsia"/>
          <w:sz w:val="18"/>
          <w:szCs w:val="18"/>
          <w:u w:color="000000"/>
          <w:lang w:val="en-US"/>
        </w:rPr>
        <w:t>MeSH</w:t>
      </w:r>
      <w:proofErr w:type="spellEnd"/>
      <w:r w:rsidRPr="008020EB">
        <w:rPr>
          <w:rFonts w:eastAsiaTheme="minorEastAsia"/>
          <w:sz w:val="18"/>
          <w:szCs w:val="18"/>
          <w:u w:color="000000"/>
          <w:lang w:val="en-US"/>
        </w:rPr>
        <w:t>) terms for English keywords.</w:t>
      </w:r>
    </w:p>
    <w:p w14:paraId="2BA05886" w14:textId="36EDD9C7" w:rsidR="004F72BC" w:rsidRPr="00204E03" w:rsidRDefault="008020EB" w:rsidP="008020EB">
      <w:pPr>
        <w:widowControl w:val="0"/>
        <w:suppressLineNumbers/>
        <w:shd w:val="clear" w:color="auto" w:fill="FFFFFF" w:themeFill="background1"/>
        <w:suppressAutoHyphens/>
        <w:spacing w:line="276" w:lineRule="auto"/>
        <w:jc w:val="both"/>
        <w:rPr>
          <w:rFonts w:eastAsiaTheme="minorEastAsia"/>
          <w:sz w:val="18"/>
          <w:szCs w:val="18"/>
          <w:u w:color="000000"/>
          <w:lang w:val="en-US"/>
        </w:rPr>
      </w:pPr>
      <w:r w:rsidRPr="008020EB">
        <w:rPr>
          <w:rFonts w:eastAsiaTheme="minorEastAsia"/>
          <w:b/>
          <w:sz w:val="18"/>
          <w:szCs w:val="18"/>
          <w:u w:color="000000"/>
          <w:lang w:val="en-US"/>
        </w:rPr>
        <w:t>Keywords:</w:t>
      </w:r>
      <w:r>
        <w:rPr>
          <w:rFonts w:eastAsiaTheme="minorEastAsia"/>
          <w:sz w:val="18"/>
          <w:szCs w:val="18"/>
          <w:u w:color="000000"/>
          <w:lang w:val="en-US"/>
        </w:rPr>
        <w:t xml:space="preserve"> Case report, Diagnosis, </w:t>
      </w:r>
      <w:r>
        <w:rPr>
          <w:rFonts w:eastAsiaTheme="minorEastAsia"/>
          <w:sz w:val="18"/>
          <w:szCs w:val="18"/>
          <w:u w:color="000000"/>
          <w:lang w:val="en-US"/>
        </w:rPr>
        <w:t>F</w:t>
      </w:r>
      <w:r w:rsidRPr="008020EB">
        <w:rPr>
          <w:rFonts w:eastAsiaTheme="minorEastAsia"/>
          <w:sz w:val="18"/>
          <w:szCs w:val="18"/>
          <w:u w:color="000000"/>
          <w:lang w:val="en-US"/>
        </w:rPr>
        <w:t>ollow-up</w:t>
      </w:r>
      <w:r>
        <w:rPr>
          <w:rFonts w:eastAsiaTheme="minorEastAsia"/>
          <w:sz w:val="18"/>
          <w:szCs w:val="18"/>
          <w:u w:color="000000"/>
          <w:lang w:val="en-US"/>
        </w:rPr>
        <w:t xml:space="preserve">, </w:t>
      </w:r>
      <w:r>
        <w:rPr>
          <w:rFonts w:eastAsiaTheme="minorEastAsia"/>
          <w:sz w:val="18"/>
          <w:szCs w:val="18"/>
          <w:u w:color="000000"/>
          <w:lang w:val="en-US"/>
        </w:rPr>
        <w:t xml:space="preserve">Rare presentation, </w:t>
      </w:r>
      <w:r>
        <w:rPr>
          <w:rFonts w:eastAsiaTheme="minorEastAsia"/>
          <w:sz w:val="18"/>
          <w:szCs w:val="18"/>
          <w:u w:color="000000"/>
          <w:lang w:val="en-US"/>
        </w:rPr>
        <w:t xml:space="preserve">Treatment </w:t>
      </w:r>
    </w:p>
    <w:p w14:paraId="65AC7422" w14:textId="77777777" w:rsidR="00FE388E" w:rsidRPr="00204E03" w:rsidRDefault="00FE388E" w:rsidP="00204E03">
      <w:pPr>
        <w:widowControl w:val="0"/>
        <w:suppressLineNumbers/>
        <w:shd w:val="clear" w:color="auto" w:fill="FFFFFF" w:themeFill="background1"/>
        <w:suppressAutoHyphens/>
        <w:jc w:val="center"/>
        <w:rPr>
          <w:b/>
          <w:color w:val="A72B2A"/>
          <w:sz w:val="18"/>
          <w:szCs w:val="18"/>
        </w:rPr>
      </w:pPr>
    </w:p>
    <w:p w14:paraId="516C253E" w14:textId="77777777" w:rsidR="002C285A" w:rsidRPr="00204E03" w:rsidRDefault="002C285A" w:rsidP="002C285A">
      <w:pPr>
        <w:widowControl w:val="0"/>
        <w:suppressLineNumbers/>
        <w:shd w:val="clear" w:color="auto" w:fill="FFFFFF" w:themeFill="background1"/>
        <w:suppressAutoHyphens/>
        <w:jc w:val="center"/>
        <w:rPr>
          <w:rFonts w:eastAsiaTheme="minorEastAsia"/>
          <w:b/>
          <w:color w:val="A72B2A"/>
          <w:sz w:val="18"/>
          <w:szCs w:val="18"/>
          <w:u w:color="000000"/>
          <w:lang w:val="en-US"/>
        </w:rPr>
      </w:pPr>
      <w:r w:rsidRPr="00204E03">
        <w:rPr>
          <w:b/>
          <w:color w:val="A72B2A"/>
          <w:sz w:val="18"/>
          <w:szCs w:val="18"/>
        </w:rPr>
        <w:t>ÖZET</w:t>
      </w:r>
    </w:p>
    <w:p w14:paraId="3CDD8B3F" w14:textId="77777777" w:rsidR="002C285A" w:rsidRPr="00204E03" w:rsidRDefault="002C285A" w:rsidP="002C285A">
      <w:pPr>
        <w:widowControl w:val="0"/>
        <w:suppressLineNumbers/>
        <w:shd w:val="clear" w:color="auto" w:fill="FFFFFF" w:themeFill="background1"/>
        <w:suppressAutoHyphens/>
        <w:jc w:val="both"/>
        <w:rPr>
          <w:rFonts w:eastAsiaTheme="minorEastAsia"/>
          <w:b/>
          <w:sz w:val="18"/>
          <w:szCs w:val="18"/>
          <w:u w:color="000000"/>
          <w:lang w:val="en-US"/>
        </w:rPr>
      </w:pPr>
    </w:p>
    <w:p w14:paraId="638BC933" w14:textId="5E120B5E" w:rsidR="008020EB" w:rsidRPr="008020EB" w:rsidRDefault="002C285A" w:rsidP="008020EB">
      <w:pPr>
        <w:widowControl w:val="0"/>
        <w:suppressLineNumbers/>
        <w:shd w:val="clear" w:color="auto" w:fill="FFFFFF" w:themeFill="background1"/>
        <w:suppressAutoHyphens/>
        <w:spacing w:line="276" w:lineRule="auto"/>
        <w:jc w:val="both"/>
        <w:rPr>
          <w:sz w:val="18"/>
          <w:szCs w:val="18"/>
        </w:rPr>
      </w:pPr>
      <w:r w:rsidRPr="00204E03">
        <w:rPr>
          <w:color w:val="FF0000"/>
          <w:sz w:val="18"/>
          <w:szCs w:val="18"/>
        </w:rPr>
        <w:t>(</w:t>
      </w:r>
      <w:r w:rsidR="00322611" w:rsidRPr="00322611">
        <w:rPr>
          <w:color w:val="FF0000"/>
          <w:sz w:val="18"/>
          <w:szCs w:val="18"/>
        </w:rPr>
        <w:t>Özet metni, Times New Roman yazı tipi kullanılarak, 9 punto büyüklüğünde ve tek satır aralığıyla yazılmalıdır.</w:t>
      </w:r>
      <w:r w:rsidRPr="00204E03">
        <w:rPr>
          <w:color w:val="FF0000"/>
          <w:sz w:val="18"/>
          <w:szCs w:val="18"/>
        </w:rPr>
        <w:t>)</w:t>
      </w:r>
      <w:r w:rsidRPr="00204E03">
        <w:rPr>
          <w:sz w:val="18"/>
          <w:szCs w:val="18"/>
        </w:rPr>
        <w:t xml:space="preserve"> </w:t>
      </w:r>
      <w:r w:rsidR="008020EB" w:rsidRPr="008020EB">
        <w:rPr>
          <w:sz w:val="18"/>
          <w:szCs w:val="18"/>
        </w:rPr>
        <w:t>Özet; sunulan olgunun kısa ve anlaşılır bir özetini içermelidir. Aşağıdaki unsurları kapsamalıdır:</w:t>
      </w:r>
      <w:r w:rsidR="008020EB">
        <w:rPr>
          <w:sz w:val="18"/>
          <w:szCs w:val="18"/>
        </w:rPr>
        <w:t xml:space="preserve"> </w:t>
      </w:r>
      <w:r w:rsidR="008020EB" w:rsidRPr="008020EB">
        <w:rPr>
          <w:sz w:val="18"/>
          <w:szCs w:val="18"/>
        </w:rPr>
        <w:t>Olgunun ilişkili olduğu hastalık ya da klinik durum hakkında kısa ve genel bilgiler,</w:t>
      </w:r>
      <w:r w:rsidR="008020EB">
        <w:rPr>
          <w:sz w:val="18"/>
          <w:szCs w:val="18"/>
        </w:rPr>
        <w:t xml:space="preserve"> h</w:t>
      </w:r>
      <w:r w:rsidR="008020EB" w:rsidRPr="008020EB">
        <w:rPr>
          <w:sz w:val="18"/>
          <w:szCs w:val="18"/>
        </w:rPr>
        <w:t>astanın başvuru bulguları ve tanısı,</w:t>
      </w:r>
      <w:r w:rsidR="008020EB">
        <w:rPr>
          <w:sz w:val="18"/>
          <w:szCs w:val="18"/>
        </w:rPr>
        <w:t xml:space="preserve"> u</w:t>
      </w:r>
      <w:r w:rsidR="008020EB" w:rsidRPr="008020EB">
        <w:rPr>
          <w:sz w:val="18"/>
          <w:szCs w:val="18"/>
        </w:rPr>
        <w:t>ygulanan tedavi ya da girişim,</w:t>
      </w:r>
      <w:r w:rsidR="008020EB">
        <w:rPr>
          <w:sz w:val="18"/>
          <w:szCs w:val="18"/>
        </w:rPr>
        <w:t xml:space="preserve"> o</w:t>
      </w:r>
      <w:r w:rsidR="008020EB" w:rsidRPr="008020EB">
        <w:rPr>
          <w:sz w:val="18"/>
          <w:szCs w:val="18"/>
        </w:rPr>
        <w:t>lgunun sonucu ve klinik açıdan önemi ya da özgünlüğü.</w:t>
      </w:r>
    </w:p>
    <w:p w14:paraId="54CA40BE"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Özet, hem Türkçe hem de İngilizce olarak hazırlanmalı; her iki dildeki içerik birbiriyle tutarlı olmalıdır.</w:t>
      </w:r>
    </w:p>
    <w:p w14:paraId="41DB9DC4"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Özet metni 250 kelimeyi geçmemelidir.</w:t>
      </w:r>
    </w:p>
    <w:p w14:paraId="36BA0E1F"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Kaynak, tablo, şekil, grafik veya atıf içerikte yer almamalıdır.</w:t>
      </w:r>
    </w:p>
    <w:p w14:paraId="4D833135"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Özet içinde kullanılan kısaltmalar, ilk geçtiği yerde açık şekilde yazılmalı, sonrasında yalnızca kısaltma kullanılmalıdır.</w:t>
      </w:r>
    </w:p>
    <w:p w14:paraId="4CF1ADC5"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Özetin altında, 3 ila 5 arasında anahtar kelime verilmelidir.</w:t>
      </w:r>
    </w:p>
    <w:p w14:paraId="6EA44956" w14:textId="77777777" w:rsidR="008020EB" w:rsidRPr="008020EB" w:rsidRDefault="008020EB" w:rsidP="008020EB">
      <w:pPr>
        <w:widowControl w:val="0"/>
        <w:suppressLineNumbers/>
        <w:shd w:val="clear" w:color="auto" w:fill="FFFFFF" w:themeFill="background1"/>
        <w:suppressAutoHyphens/>
        <w:spacing w:line="276" w:lineRule="auto"/>
        <w:jc w:val="both"/>
        <w:rPr>
          <w:sz w:val="18"/>
          <w:szCs w:val="18"/>
        </w:rPr>
      </w:pPr>
      <w:r w:rsidRPr="008020EB">
        <w:rPr>
          <w:sz w:val="18"/>
          <w:szCs w:val="18"/>
        </w:rPr>
        <w:t>Türkçe anahtar kelimeler Türkiye Bilim Terimleri (TBT)'ne uygun seçilmelidir.</w:t>
      </w:r>
    </w:p>
    <w:p w14:paraId="1A33D3EB" w14:textId="343525AD" w:rsidR="002C285A" w:rsidRPr="00204E03" w:rsidRDefault="008020EB" w:rsidP="008020EB">
      <w:pPr>
        <w:widowControl w:val="0"/>
        <w:suppressLineNumbers/>
        <w:shd w:val="clear" w:color="auto" w:fill="FFFFFF" w:themeFill="background1"/>
        <w:suppressAutoHyphens/>
        <w:spacing w:line="276" w:lineRule="auto"/>
        <w:jc w:val="both"/>
        <w:rPr>
          <w:sz w:val="18"/>
          <w:szCs w:val="18"/>
        </w:rPr>
      </w:pPr>
      <w:r w:rsidRPr="008020EB">
        <w:rPr>
          <w:b/>
          <w:sz w:val="18"/>
          <w:szCs w:val="18"/>
        </w:rPr>
        <w:t>Anahtar Kelimeler:</w:t>
      </w:r>
      <w:r w:rsidRPr="008020EB">
        <w:rPr>
          <w:sz w:val="18"/>
          <w:szCs w:val="18"/>
        </w:rPr>
        <w:t xml:space="preserve"> </w:t>
      </w:r>
      <w:r>
        <w:rPr>
          <w:sz w:val="18"/>
          <w:szCs w:val="18"/>
        </w:rPr>
        <w:t>K</w:t>
      </w:r>
      <w:r w:rsidRPr="008020EB">
        <w:rPr>
          <w:sz w:val="18"/>
          <w:szCs w:val="18"/>
        </w:rPr>
        <w:t xml:space="preserve">linik seyir, </w:t>
      </w:r>
      <w:r>
        <w:rPr>
          <w:sz w:val="18"/>
          <w:szCs w:val="18"/>
        </w:rPr>
        <w:t>N</w:t>
      </w:r>
      <w:r w:rsidRPr="008020EB">
        <w:rPr>
          <w:sz w:val="18"/>
          <w:szCs w:val="18"/>
        </w:rPr>
        <w:t>adir tanı, Olgu sunumu,</w:t>
      </w:r>
      <w:r>
        <w:rPr>
          <w:sz w:val="18"/>
          <w:szCs w:val="18"/>
        </w:rPr>
        <w:t xml:space="preserve"> </w:t>
      </w:r>
      <w:proofErr w:type="spellStart"/>
      <w:r>
        <w:rPr>
          <w:sz w:val="18"/>
          <w:szCs w:val="18"/>
        </w:rPr>
        <w:t>P</w:t>
      </w:r>
      <w:r w:rsidRPr="008020EB">
        <w:rPr>
          <w:sz w:val="18"/>
          <w:szCs w:val="18"/>
        </w:rPr>
        <w:t>rognoz</w:t>
      </w:r>
      <w:proofErr w:type="spellEnd"/>
      <w:r>
        <w:rPr>
          <w:sz w:val="18"/>
          <w:szCs w:val="18"/>
        </w:rPr>
        <w:t>,</w:t>
      </w:r>
      <w:r w:rsidRPr="008020EB">
        <w:rPr>
          <w:sz w:val="18"/>
          <w:szCs w:val="18"/>
        </w:rPr>
        <w:t xml:space="preserve"> </w:t>
      </w:r>
      <w:r>
        <w:rPr>
          <w:sz w:val="18"/>
          <w:szCs w:val="18"/>
        </w:rPr>
        <w:t>Tedavi</w:t>
      </w:r>
      <w:r w:rsidRPr="008020EB">
        <w:rPr>
          <w:sz w:val="18"/>
          <w:szCs w:val="18"/>
        </w:rPr>
        <w:t xml:space="preserve"> </w:t>
      </w:r>
    </w:p>
    <w:p w14:paraId="5D9A830B" w14:textId="77777777" w:rsidR="002C285A" w:rsidRDefault="002C285A" w:rsidP="008020EB">
      <w:pPr>
        <w:widowControl w:val="0"/>
        <w:suppressLineNumbers/>
        <w:shd w:val="clear" w:color="auto" w:fill="FFFFFF" w:themeFill="background1"/>
        <w:suppressAutoHyphens/>
        <w:spacing w:line="276" w:lineRule="auto"/>
        <w:jc w:val="both"/>
        <w:rPr>
          <w:rFonts w:eastAsiaTheme="minorEastAsia"/>
          <w:b/>
          <w:bCs/>
          <w:sz w:val="20"/>
          <w:szCs w:val="20"/>
          <w:u w:color="000000"/>
          <w:lang w:val="en-US"/>
        </w:rPr>
        <w:sectPr w:rsidR="002C285A" w:rsidSect="00AB7641">
          <w:type w:val="continuous"/>
          <w:pgSz w:w="11906" w:h="16838" w:code="9"/>
          <w:pgMar w:top="829" w:right="567" w:bottom="1418" w:left="851" w:header="709" w:footer="709" w:gutter="0"/>
          <w:cols w:space="709"/>
          <w:titlePg/>
          <w:docGrid w:linePitch="360"/>
        </w:sectPr>
      </w:pPr>
    </w:p>
    <w:p w14:paraId="65081AA8"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02F38F6E"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54D20DC1"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1966980F"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0FE433FF"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40AB681F"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0AC646BB"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739422C3"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150680D6" w14:textId="77777777" w:rsidR="00CB75B0" w:rsidRDefault="00CB75B0" w:rsidP="004F72BC">
      <w:pPr>
        <w:widowControl w:val="0"/>
        <w:suppressLineNumbers/>
        <w:suppressAutoHyphens/>
        <w:jc w:val="both"/>
        <w:rPr>
          <w:rFonts w:eastAsiaTheme="minorEastAsia"/>
          <w:b/>
          <w:bCs/>
          <w:sz w:val="20"/>
          <w:szCs w:val="20"/>
          <w:u w:color="000000"/>
          <w:lang w:val="en-US"/>
        </w:rPr>
      </w:pPr>
    </w:p>
    <w:p w14:paraId="184BA597" w14:textId="77777777" w:rsidR="007650CE" w:rsidRDefault="007650CE" w:rsidP="004F72BC">
      <w:pPr>
        <w:widowControl w:val="0"/>
        <w:suppressLineNumbers/>
        <w:suppressAutoHyphens/>
        <w:jc w:val="both"/>
        <w:rPr>
          <w:rFonts w:eastAsiaTheme="minorEastAsia"/>
          <w:b/>
          <w:bCs/>
          <w:sz w:val="20"/>
          <w:szCs w:val="20"/>
          <w:u w:color="000000"/>
          <w:lang w:val="en-US"/>
        </w:rPr>
      </w:pPr>
    </w:p>
    <w:p w14:paraId="3C12A5C2" w14:textId="77777777" w:rsidR="007650CE" w:rsidRDefault="007650CE" w:rsidP="004F72BC">
      <w:pPr>
        <w:widowControl w:val="0"/>
        <w:suppressLineNumbers/>
        <w:suppressAutoHyphens/>
        <w:jc w:val="both"/>
        <w:rPr>
          <w:rFonts w:eastAsiaTheme="minorEastAsia"/>
          <w:b/>
          <w:bCs/>
          <w:sz w:val="20"/>
          <w:szCs w:val="20"/>
          <w:u w:color="000000"/>
          <w:lang w:val="en-US"/>
        </w:rPr>
      </w:pPr>
    </w:p>
    <w:p w14:paraId="3CA4F487" w14:textId="77777777" w:rsidR="007650CE" w:rsidRDefault="007650CE" w:rsidP="004F72BC">
      <w:pPr>
        <w:widowControl w:val="0"/>
        <w:suppressLineNumbers/>
        <w:suppressAutoHyphens/>
        <w:jc w:val="both"/>
        <w:rPr>
          <w:rFonts w:eastAsiaTheme="minorEastAsia"/>
          <w:b/>
          <w:bCs/>
          <w:sz w:val="20"/>
          <w:szCs w:val="20"/>
          <w:u w:color="000000"/>
          <w:lang w:val="en-US"/>
        </w:rPr>
      </w:pPr>
    </w:p>
    <w:p w14:paraId="510C0530" w14:textId="77777777" w:rsidR="007650CE" w:rsidRDefault="007650CE" w:rsidP="004F72BC">
      <w:pPr>
        <w:widowControl w:val="0"/>
        <w:suppressLineNumbers/>
        <w:suppressAutoHyphens/>
        <w:jc w:val="both"/>
        <w:rPr>
          <w:rFonts w:eastAsiaTheme="minorEastAsia"/>
          <w:b/>
          <w:bCs/>
          <w:sz w:val="20"/>
          <w:szCs w:val="20"/>
          <w:u w:color="000000"/>
          <w:lang w:val="en-US"/>
        </w:rPr>
      </w:pPr>
    </w:p>
    <w:p w14:paraId="67155EF7" w14:textId="77777777" w:rsidR="007650CE" w:rsidRDefault="007650CE" w:rsidP="004F72BC">
      <w:pPr>
        <w:widowControl w:val="0"/>
        <w:suppressLineNumbers/>
        <w:suppressAutoHyphens/>
        <w:jc w:val="both"/>
        <w:rPr>
          <w:rFonts w:eastAsiaTheme="minorEastAsia"/>
          <w:b/>
          <w:bCs/>
          <w:sz w:val="20"/>
          <w:szCs w:val="20"/>
          <w:u w:color="000000"/>
          <w:lang w:val="en-US"/>
        </w:rPr>
        <w:sectPr w:rsidR="007650CE" w:rsidSect="00AB7641">
          <w:headerReference w:type="default" r:id="rId9"/>
          <w:headerReference w:type="first" r:id="rId10"/>
          <w:footerReference w:type="first" r:id="rId11"/>
          <w:type w:val="continuous"/>
          <w:pgSz w:w="11906" w:h="16838" w:code="9"/>
          <w:pgMar w:top="829" w:right="567" w:bottom="1418" w:left="851" w:header="709" w:footer="709" w:gutter="0"/>
          <w:cols w:space="709"/>
          <w:titlePg/>
          <w:docGrid w:linePitch="360"/>
        </w:sectPr>
      </w:pPr>
    </w:p>
    <w:tbl>
      <w:tblPr>
        <w:tblStyle w:val="TableGrid"/>
        <w:tblW w:w="10630" w:type="dxa"/>
        <w:tblBorders>
          <w:bottom w:val="single" w:sz="4" w:space="0" w:color="00426A"/>
        </w:tblBorders>
        <w:tblLook w:val="04A0" w:firstRow="1" w:lastRow="0" w:firstColumn="1" w:lastColumn="0" w:noHBand="0" w:noVBand="1"/>
      </w:tblPr>
      <w:tblGrid>
        <w:gridCol w:w="2552"/>
        <w:gridCol w:w="1843"/>
        <w:gridCol w:w="852"/>
        <w:gridCol w:w="2833"/>
        <w:gridCol w:w="1843"/>
        <w:gridCol w:w="707"/>
      </w:tblGrid>
      <w:tr w:rsidR="007650CE" w14:paraId="13101B7B" w14:textId="77777777" w:rsidTr="00150840">
        <w:tc>
          <w:tcPr>
            <w:tcW w:w="2552" w:type="dxa"/>
            <w:tcBorders>
              <w:top w:val="single" w:sz="4" w:space="0" w:color="00426A"/>
              <w:bottom w:val="single" w:sz="4" w:space="0" w:color="00426A"/>
            </w:tcBorders>
          </w:tcPr>
          <w:p w14:paraId="61212DC3" w14:textId="6D7D6418" w:rsidR="007650CE" w:rsidRPr="008D34FD" w:rsidRDefault="007650CE" w:rsidP="002A4653">
            <w:pPr>
              <w:widowControl w:val="0"/>
              <w:suppressLineNumbers/>
              <w:suppressAutoHyphens/>
              <w:jc w:val="both"/>
              <w:rPr>
                <w:rFonts w:ascii="Times New Roman" w:eastAsiaTheme="minorEastAsia" w:hAnsi="Times New Roman"/>
                <w:i/>
                <w:color w:val="A72B2A"/>
                <w:sz w:val="18"/>
                <w:szCs w:val="20"/>
                <w:u w:color="000000"/>
                <w:lang w:val="en-US"/>
              </w:rPr>
            </w:pPr>
            <w:proofErr w:type="spellStart"/>
            <w:r w:rsidRPr="008D34FD">
              <w:rPr>
                <w:rFonts w:ascii="Times New Roman" w:eastAsiaTheme="minorEastAsia" w:hAnsi="Times New Roman"/>
                <w:i/>
                <w:color w:val="A72B2A"/>
                <w:sz w:val="18"/>
                <w:szCs w:val="20"/>
                <w:u w:color="000000"/>
                <w:lang w:val="en-US"/>
              </w:rPr>
              <w:t>Geliş</w:t>
            </w:r>
            <w:proofErr w:type="spellEnd"/>
            <w:r w:rsidRPr="008D34FD">
              <w:rPr>
                <w:rFonts w:ascii="Times New Roman" w:eastAsiaTheme="minorEastAsia" w:hAnsi="Times New Roman"/>
                <w:i/>
                <w:color w:val="A72B2A"/>
                <w:sz w:val="18"/>
                <w:szCs w:val="20"/>
                <w:u w:color="000000"/>
                <w:lang w:val="en-US"/>
              </w:rPr>
              <w:t xml:space="preserve"> </w:t>
            </w:r>
            <w:proofErr w:type="spellStart"/>
            <w:r w:rsidRPr="008D34FD">
              <w:rPr>
                <w:rFonts w:ascii="Times New Roman" w:eastAsiaTheme="minorEastAsia" w:hAnsi="Times New Roman"/>
                <w:i/>
                <w:color w:val="A72B2A"/>
                <w:sz w:val="18"/>
                <w:szCs w:val="20"/>
                <w:u w:color="000000"/>
                <w:lang w:val="en-US"/>
              </w:rPr>
              <w:t>Tarihi</w:t>
            </w:r>
            <w:proofErr w:type="spellEnd"/>
            <w:r w:rsidR="00EB1F91" w:rsidRPr="008D34FD">
              <w:rPr>
                <w:rFonts w:ascii="Times New Roman" w:eastAsiaTheme="minorEastAsia" w:hAnsi="Times New Roman"/>
                <w:i/>
                <w:color w:val="A72B2A"/>
                <w:sz w:val="18"/>
                <w:szCs w:val="20"/>
                <w:u w:color="000000"/>
                <w:lang w:val="en-US"/>
              </w:rPr>
              <w:t>/Received Date:</w:t>
            </w:r>
          </w:p>
        </w:tc>
        <w:tc>
          <w:tcPr>
            <w:tcW w:w="1843" w:type="dxa"/>
            <w:tcBorders>
              <w:top w:val="single" w:sz="4" w:space="0" w:color="00426A"/>
              <w:bottom w:val="single" w:sz="4" w:space="0" w:color="00426A"/>
            </w:tcBorders>
          </w:tcPr>
          <w:p w14:paraId="50E5702D" w14:textId="02FEB836" w:rsidR="007650CE" w:rsidRPr="008D34FD" w:rsidRDefault="007650CE" w:rsidP="004F72BC">
            <w:pPr>
              <w:widowControl w:val="0"/>
              <w:suppressLineNumbers/>
              <w:suppressAutoHyphens/>
              <w:jc w:val="both"/>
              <w:rPr>
                <w:rFonts w:ascii="Times New Roman" w:eastAsiaTheme="minorEastAsia" w:hAnsi="Times New Roman"/>
                <w:i/>
                <w:color w:val="A72B2A"/>
                <w:sz w:val="18"/>
                <w:szCs w:val="20"/>
                <w:u w:color="000000"/>
                <w:lang w:val="en-US"/>
              </w:rPr>
            </w:pPr>
          </w:p>
        </w:tc>
        <w:tc>
          <w:tcPr>
            <w:tcW w:w="852" w:type="dxa"/>
            <w:tcBorders>
              <w:top w:val="single" w:sz="4" w:space="0" w:color="00426A"/>
              <w:bottom w:val="single" w:sz="4" w:space="0" w:color="00426A"/>
              <w:right w:val="single" w:sz="4" w:space="0" w:color="00426A"/>
            </w:tcBorders>
          </w:tcPr>
          <w:p w14:paraId="0D0D3C20" w14:textId="4504CD1A" w:rsidR="007650CE" w:rsidRPr="008D34FD" w:rsidRDefault="007650CE" w:rsidP="004F72BC">
            <w:pPr>
              <w:widowControl w:val="0"/>
              <w:suppressLineNumbers/>
              <w:suppressAutoHyphens/>
              <w:jc w:val="both"/>
              <w:rPr>
                <w:rFonts w:ascii="Times New Roman" w:eastAsiaTheme="minorEastAsia" w:hAnsi="Times New Roman"/>
                <w:i/>
                <w:color w:val="A72B2A"/>
                <w:sz w:val="18"/>
                <w:szCs w:val="20"/>
                <w:u w:color="000000"/>
                <w:lang w:val="en-US"/>
              </w:rPr>
            </w:pPr>
          </w:p>
        </w:tc>
        <w:tc>
          <w:tcPr>
            <w:tcW w:w="2833" w:type="dxa"/>
            <w:tcBorders>
              <w:top w:val="single" w:sz="4" w:space="0" w:color="00426A"/>
              <w:left w:val="single" w:sz="4" w:space="0" w:color="00426A"/>
              <w:bottom w:val="single" w:sz="4" w:space="0" w:color="00426A"/>
            </w:tcBorders>
          </w:tcPr>
          <w:p w14:paraId="4FC85FEE" w14:textId="745B0EB5" w:rsidR="007650CE" w:rsidRPr="008D34FD" w:rsidRDefault="00175AAE" w:rsidP="002A4653">
            <w:pPr>
              <w:widowControl w:val="0"/>
              <w:suppressLineNumbers/>
              <w:suppressAutoHyphens/>
              <w:jc w:val="right"/>
              <w:rPr>
                <w:rFonts w:ascii="Times New Roman" w:eastAsiaTheme="minorEastAsia" w:hAnsi="Times New Roman"/>
                <w:i/>
                <w:color w:val="A72B2A"/>
                <w:sz w:val="18"/>
                <w:szCs w:val="20"/>
                <w:u w:color="000000"/>
                <w:lang w:val="en-US"/>
              </w:rPr>
            </w:pPr>
            <w:r w:rsidRPr="008D34FD">
              <w:rPr>
                <w:rFonts w:ascii="Times New Roman" w:eastAsiaTheme="minorEastAsia" w:hAnsi="Times New Roman"/>
                <w:i/>
                <w:color w:val="A72B2A"/>
                <w:sz w:val="18"/>
                <w:szCs w:val="20"/>
                <w:u w:color="000000"/>
                <w:lang w:val="en-US"/>
              </w:rPr>
              <w:t xml:space="preserve"> </w:t>
            </w:r>
            <w:r w:rsidR="002A4653" w:rsidRPr="008D34FD">
              <w:rPr>
                <w:rFonts w:ascii="Times New Roman" w:eastAsiaTheme="minorEastAsia" w:hAnsi="Times New Roman"/>
                <w:i/>
                <w:color w:val="A72B2A"/>
                <w:sz w:val="18"/>
                <w:szCs w:val="20"/>
                <w:u w:color="000000"/>
                <w:lang w:val="en-US"/>
              </w:rPr>
              <w:t xml:space="preserve">  </w:t>
            </w:r>
            <w:r w:rsidR="00EB1F91" w:rsidRPr="008D34FD">
              <w:rPr>
                <w:rFonts w:ascii="Times New Roman" w:eastAsiaTheme="minorEastAsia" w:hAnsi="Times New Roman"/>
                <w:i/>
                <w:color w:val="A72B2A"/>
                <w:sz w:val="18"/>
                <w:szCs w:val="20"/>
                <w:u w:color="000000"/>
                <w:lang w:val="en-US"/>
              </w:rPr>
              <w:t xml:space="preserve">Kabul </w:t>
            </w:r>
            <w:proofErr w:type="spellStart"/>
            <w:r w:rsidR="00EB1F91" w:rsidRPr="008D34FD">
              <w:rPr>
                <w:rFonts w:ascii="Times New Roman" w:eastAsiaTheme="minorEastAsia" w:hAnsi="Times New Roman"/>
                <w:i/>
                <w:color w:val="A72B2A"/>
                <w:sz w:val="18"/>
                <w:szCs w:val="20"/>
                <w:u w:color="000000"/>
                <w:lang w:val="en-US"/>
              </w:rPr>
              <w:t>Tarihi</w:t>
            </w:r>
            <w:proofErr w:type="spellEnd"/>
            <w:r w:rsidR="00EB1F91" w:rsidRPr="008D34FD">
              <w:rPr>
                <w:rFonts w:ascii="Times New Roman" w:eastAsiaTheme="minorEastAsia" w:hAnsi="Times New Roman"/>
                <w:i/>
                <w:color w:val="A72B2A"/>
                <w:sz w:val="18"/>
                <w:szCs w:val="20"/>
                <w:u w:color="000000"/>
                <w:lang w:val="en-US"/>
              </w:rPr>
              <w:t>/Accepted Date:</w:t>
            </w:r>
          </w:p>
        </w:tc>
        <w:tc>
          <w:tcPr>
            <w:tcW w:w="1843" w:type="dxa"/>
            <w:tcBorders>
              <w:top w:val="single" w:sz="4" w:space="0" w:color="00426A"/>
              <w:bottom w:val="single" w:sz="4" w:space="0" w:color="00426A"/>
            </w:tcBorders>
          </w:tcPr>
          <w:p w14:paraId="5515122A" w14:textId="73E3EA0E" w:rsidR="007650CE" w:rsidRPr="008D34FD" w:rsidRDefault="007650CE" w:rsidP="004F72BC">
            <w:pPr>
              <w:widowControl w:val="0"/>
              <w:suppressLineNumbers/>
              <w:suppressAutoHyphens/>
              <w:jc w:val="both"/>
              <w:rPr>
                <w:rFonts w:ascii="Times New Roman" w:eastAsiaTheme="minorEastAsia" w:hAnsi="Times New Roman"/>
                <w:i/>
                <w:color w:val="A72B2A"/>
                <w:sz w:val="18"/>
                <w:szCs w:val="20"/>
                <w:u w:color="000000"/>
                <w:lang w:val="en-US"/>
              </w:rPr>
            </w:pPr>
          </w:p>
        </w:tc>
        <w:tc>
          <w:tcPr>
            <w:tcW w:w="707" w:type="dxa"/>
            <w:tcBorders>
              <w:top w:val="single" w:sz="4" w:space="0" w:color="00426A"/>
              <w:bottom w:val="single" w:sz="4" w:space="0" w:color="00426A"/>
            </w:tcBorders>
          </w:tcPr>
          <w:p w14:paraId="2466B3E5" w14:textId="77777777" w:rsidR="007650CE" w:rsidRPr="00E16693" w:rsidRDefault="007650CE" w:rsidP="004F72BC">
            <w:pPr>
              <w:widowControl w:val="0"/>
              <w:suppressLineNumbers/>
              <w:suppressAutoHyphens/>
              <w:jc w:val="both"/>
              <w:rPr>
                <w:rFonts w:ascii="Times New Roman" w:eastAsiaTheme="minorEastAsia" w:hAnsi="Times New Roman"/>
                <w:b/>
                <w:bCs/>
                <w:color w:val="00426A"/>
                <w:sz w:val="20"/>
                <w:szCs w:val="20"/>
                <w:u w:color="000000"/>
                <w:lang w:val="en-US"/>
              </w:rPr>
            </w:pPr>
          </w:p>
        </w:tc>
      </w:tr>
    </w:tbl>
    <w:p w14:paraId="5D8B1FEC" w14:textId="6033C05C" w:rsidR="007650CE" w:rsidRDefault="007650CE" w:rsidP="004F72BC">
      <w:pPr>
        <w:widowControl w:val="0"/>
        <w:suppressLineNumbers/>
        <w:suppressAutoHyphens/>
        <w:jc w:val="both"/>
        <w:rPr>
          <w:rFonts w:eastAsiaTheme="minorEastAsia"/>
          <w:b/>
          <w:bCs/>
          <w:sz w:val="20"/>
          <w:szCs w:val="20"/>
          <w:u w:color="000000"/>
          <w:lang w:val="en-US"/>
        </w:rPr>
        <w:sectPr w:rsidR="007650CE" w:rsidSect="00AB7641">
          <w:type w:val="continuous"/>
          <w:pgSz w:w="11906" w:h="16838" w:code="9"/>
          <w:pgMar w:top="829" w:right="567" w:bottom="1418" w:left="851" w:header="709" w:footer="709" w:gutter="0"/>
          <w:cols w:space="709"/>
          <w:titlePg/>
          <w:docGrid w:linePitch="360"/>
        </w:sectPr>
      </w:pPr>
    </w:p>
    <w:p w14:paraId="6E74EBD1" w14:textId="77777777" w:rsidR="003B38CD" w:rsidRDefault="003B38CD" w:rsidP="00114DCD">
      <w:pPr>
        <w:pStyle w:val="ANMheading1"/>
        <w:spacing w:line="240" w:lineRule="auto"/>
        <w:jc w:val="both"/>
        <w:rPr>
          <w:rFonts w:ascii="Times New Roman" w:hAnsi="Times New Roman"/>
          <w:color w:val="A72B2A"/>
          <w:sz w:val="22"/>
          <w:szCs w:val="22"/>
        </w:rPr>
      </w:pPr>
    </w:p>
    <w:p w14:paraId="168794E2" w14:textId="77777777" w:rsidR="003B38CD" w:rsidRDefault="003B38CD" w:rsidP="00114DCD">
      <w:pPr>
        <w:pStyle w:val="ANMheading1"/>
        <w:spacing w:line="240" w:lineRule="auto"/>
        <w:jc w:val="both"/>
        <w:rPr>
          <w:rFonts w:ascii="Times New Roman" w:hAnsi="Times New Roman"/>
          <w:color w:val="A72B2A"/>
          <w:sz w:val="22"/>
          <w:szCs w:val="22"/>
        </w:rPr>
      </w:pPr>
    </w:p>
    <w:p w14:paraId="2C5CF775" w14:textId="1B16CBBF" w:rsidR="00747C81" w:rsidRPr="002C285A" w:rsidRDefault="000321B7" w:rsidP="00114DCD">
      <w:pPr>
        <w:pStyle w:val="ANMheading1"/>
        <w:spacing w:line="240" w:lineRule="auto"/>
        <w:jc w:val="both"/>
        <w:rPr>
          <w:rFonts w:ascii="Times New Roman" w:hAnsi="Times New Roman"/>
          <w:color w:val="A72B2A"/>
          <w:sz w:val="22"/>
          <w:szCs w:val="22"/>
        </w:rPr>
      </w:pPr>
      <w:r w:rsidRPr="002C285A">
        <w:rPr>
          <w:rFonts w:ascii="Times New Roman" w:hAnsi="Times New Roman"/>
          <w:color w:val="A72B2A"/>
          <w:sz w:val="22"/>
          <w:szCs w:val="22"/>
        </w:rPr>
        <w:t xml:space="preserve">INTRODUCTION </w:t>
      </w:r>
    </w:p>
    <w:p w14:paraId="663A2794" w14:textId="55498588" w:rsidR="00426E90" w:rsidRPr="00C65B36" w:rsidRDefault="00426E90" w:rsidP="00F0084E">
      <w:pPr>
        <w:spacing w:line="360" w:lineRule="auto"/>
        <w:jc w:val="both"/>
        <w:rPr>
          <w:color w:val="FF0000"/>
          <w:sz w:val="22"/>
          <w:szCs w:val="22"/>
        </w:rPr>
      </w:pPr>
      <w:r w:rsidRPr="00C65B36">
        <w:rPr>
          <w:color w:val="FF0000"/>
          <w:sz w:val="22"/>
          <w:szCs w:val="22"/>
        </w:rPr>
        <w:t xml:space="preserve">[Times New Roman 11 </w:t>
      </w:r>
      <w:proofErr w:type="spellStart"/>
      <w:r w:rsidRPr="00C65B36">
        <w:rPr>
          <w:color w:val="FF0000"/>
          <w:sz w:val="22"/>
          <w:szCs w:val="22"/>
        </w:rPr>
        <w:t>points</w:t>
      </w:r>
      <w:proofErr w:type="spellEnd"/>
      <w:r w:rsidRPr="00C65B36">
        <w:rPr>
          <w:color w:val="FF0000"/>
          <w:sz w:val="22"/>
          <w:szCs w:val="22"/>
        </w:rPr>
        <w:t xml:space="preserve">, </w:t>
      </w:r>
      <w:proofErr w:type="spellStart"/>
      <w:r w:rsidRPr="00C65B36">
        <w:rPr>
          <w:color w:val="FF0000"/>
          <w:sz w:val="22"/>
          <w:szCs w:val="22"/>
        </w:rPr>
        <w:t>regular</w:t>
      </w:r>
      <w:proofErr w:type="spellEnd"/>
      <w:r w:rsidRPr="00C65B36">
        <w:rPr>
          <w:color w:val="FF0000"/>
          <w:sz w:val="22"/>
          <w:szCs w:val="22"/>
        </w:rPr>
        <w:t>]</w:t>
      </w:r>
    </w:p>
    <w:p w14:paraId="5D58AF4D" w14:textId="72F3C1DB" w:rsidR="00240FF8" w:rsidRPr="00240FF8" w:rsidRDefault="008020EB" w:rsidP="008020EB">
      <w:pPr>
        <w:spacing w:line="360" w:lineRule="auto"/>
        <w:jc w:val="both"/>
        <w:rPr>
          <w:sz w:val="22"/>
          <w:szCs w:val="22"/>
        </w:rPr>
      </w:pPr>
      <w:proofErr w:type="spellStart"/>
      <w:r w:rsidRPr="008020EB">
        <w:rPr>
          <w:sz w:val="22"/>
          <w:szCs w:val="22"/>
        </w:rPr>
        <w:t>The</w:t>
      </w:r>
      <w:proofErr w:type="spellEnd"/>
      <w:r w:rsidRPr="008020EB">
        <w:rPr>
          <w:sz w:val="22"/>
          <w:szCs w:val="22"/>
        </w:rPr>
        <w:t xml:space="preserve"> </w:t>
      </w:r>
      <w:proofErr w:type="spellStart"/>
      <w:r w:rsidRPr="008020EB">
        <w:rPr>
          <w:sz w:val="22"/>
          <w:szCs w:val="22"/>
        </w:rPr>
        <w:t>introduction</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w:t>
      </w:r>
      <w:proofErr w:type="spellStart"/>
      <w:r w:rsidRPr="008020EB">
        <w:rPr>
          <w:sz w:val="22"/>
          <w:szCs w:val="22"/>
        </w:rPr>
        <w:t>briefly</w:t>
      </w:r>
      <w:proofErr w:type="spellEnd"/>
      <w:r w:rsidRPr="008020EB">
        <w:rPr>
          <w:sz w:val="22"/>
          <w:szCs w:val="22"/>
        </w:rPr>
        <w:t xml:space="preserve"> </w:t>
      </w:r>
      <w:proofErr w:type="spellStart"/>
      <w:r w:rsidRPr="008020EB">
        <w:rPr>
          <w:sz w:val="22"/>
          <w:szCs w:val="22"/>
        </w:rPr>
        <w:t>describe</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clinical</w:t>
      </w:r>
      <w:proofErr w:type="spellEnd"/>
      <w:r w:rsidRPr="008020EB">
        <w:rPr>
          <w:sz w:val="22"/>
          <w:szCs w:val="22"/>
        </w:rPr>
        <w:t xml:space="preserve"> </w:t>
      </w:r>
      <w:proofErr w:type="spellStart"/>
      <w:r w:rsidRPr="008020EB">
        <w:rPr>
          <w:sz w:val="22"/>
          <w:szCs w:val="22"/>
        </w:rPr>
        <w:t>condition</w:t>
      </w:r>
      <w:proofErr w:type="spellEnd"/>
      <w:r w:rsidRPr="008020EB">
        <w:rPr>
          <w:sz w:val="22"/>
          <w:szCs w:val="22"/>
        </w:rPr>
        <w:t xml:space="preserve"> </w:t>
      </w:r>
      <w:proofErr w:type="spellStart"/>
      <w:r w:rsidRPr="008020EB">
        <w:rPr>
          <w:sz w:val="22"/>
          <w:szCs w:val="22"/>
        </w:rPr>
        <w:t>related</w:t>
      </w:r>
      <w:proofErr w:type="spellEnd"/>
      <w:r w:rsidRPr="008020EB">
        <w:rPr>
          <w:sz w:val="22"/>
          <w:szCs w:val="22"/>
        </w:rPr>
        <w:t xml:space="preserve"> </w:t>
      </w:r>
      <w:proofErr w:type="spellStart"/>
      <w:r w:rsidRPr="008020EB">
        <w:rPr>
          <w:sz w:val="22"/>
          <w:szCs w:val="22"/>
        </w:rPr>
        <w:t>to</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presented</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 xml:space="preserve">, </w:t>
      </w:r>
      <w:proofErr w:type="spellStart"/>
      <w:r w:rsidRPr="008020EB">
        <w:rPr>
          <w:sz w:val="22"/>
          <w:szCs w:val="22"/>
        </w:rPr>
        <w:t>including</w:t>
      </w:r>
      <w:proofErr w:type="spellEnd"/>
      <w:r w:rsidRPr="008020EB">
        <w:rPr>
          <w:sz w:val="22"/>
          <w:szCs w:val="22"/>
        </w:rPr>
        <w:t xml:space="preserve"> </w:t>
      </w:r>
      <w:proofErr w:type="spellStart"/>
      <w:r w:rsidRPr="008020EB">
        <w:rPr>
          <w:sz w:val="22"/>
          <w:szCs w:val="22"/>
        </w:rPr>
        <w:t>its</w:t>
      </w:r>
      <w:proofErr w:type="spellEnd"/>
      <w:r w:rsidRPr="008020EB">
        <w:rPr>
          <w:sz w:val="22"/>
          <w:szCs w:val="22"/>
        </w:rPr>
        <w:t xml:space="preserve"> </w:t>
      </w:r>
      <w:proofErr w:type="spellStart"/>
      <w:r w:rsidRPr="008020EB">
        <w:rPr>
          <w:sz w:val="22"/>
          <w:szCs w:val="22"/>
        </w:rPr>
        <w:t>prevalence</w:t>
      </w:r>
      <w:proofErr w:type="spellEnd"/>
      <w:r w:rsidRPr="008020EB">
        <w:rPr>
          <w:sz w:val="22"/>
          <w:szCs w:val="22"/>
        </w:rPr>
        <w:t xml:space="preserve">, </w:t>
      </w:r>
      <w:proofErr w:type="spellStart"/>
      <w:r w:rsidRPr="008020EB">
        <w:rPr>
          <w:sz w:val="22"/>
          <w:szCs w:val="22"/>
        </w:rPr>
        <w:t>typical</w:t>
      </w:r>
      <w:proofErr w:type="spellEnd"/>
      <w:r w:rsidRPr="008020EB">
        <w:rPr>
          <w:sz w:val="22"/>
          <w:szCs w:val="22"/>
        </w:rPr>
        <w:t xml:space="preserve"> </w:t>
      </w:r>
      <w:proofErr w:type="spellStart"/>
      <w:r w:rsidRPr="008020EB">
        <w:rPr>
          <w:sz w:val="22"/>
          <w:szCs w:val="22"/>
        </w:rPr>
        <w:t>presentation</w:t>
      </w:r>
      <w:proofErr w:type="spellEnd"/>
      <w:r w:rsidRPr="008020EB">
        <w:rPr>
          <w:sz w:val="22"/>
          <w:szCs w:val="22"/>
        </w:rPr>
        <w:t xml:space="preserve">, </w:t>
      </w:r>
      <w:proofErr w:type="spellStart"/>
      <w:r w:rsidRPr="008020EB">
        <w:rPr>
          <w:sz w:val="22"/>
          <w:szCs w:val="22"/>
        </w:rPr>
        <w:t>and</w:t>
      </w:r>
      <w:proofErr w:type="spellEnd"/>
      <w:r w:rsidRPr="008020EB">
        <w:rPr>
          <w:sz w:val="22"/>
          <w:szCs w:val="22"/>
        </w:rPr>
        <w:t xml:space="preserve"> </w:t>
      </w:r>
      <w:proofErr w:type="spellStart"/>
      <w:r w:rsidRPr="008020EB">
        <w:rPr>
          <w:sz w:val="22"/>
          <w:szCs w:val="22"/>
        </w:rPr>
        <w:t>clinical</w:t>
      </w:r>
      <w:proofErr w:type="spellEnd"/>
      <w:r w:rsidRPr="008020EB">
        <w:rPr>
          <w:sz w:val="22"/>
          <w:szCs w:val="22"/>
        </w:rPr>
        <w:t xml:space="preserve"> </w:t>
      </w:r>
      <w:proofErr w:type="spellStart"/>
      <w:r w:rsidRPr="008020EB">
        <w:rPr>
          <w:sz w:val="22"/>
          <w:szCs w:val="22"/>
        </w:rPr>
        <w:t>importance</w:t>
      </w:r>
      <w:proofErr w:type="spellEnd"/>
      <w:r w:rsidRPr="008020EB">
        <w:rPr>
          <w:sz w:val="22"/>
          <w:szCs w:val="22"/>
        </w:rPr>
        <w:t>.</w:t>
      </w:r>
      <w:r w:rsidR="000349B0">
        <w:rPr>
          <w:sz w:val="22"/>
          <w:szCs w:val="22"/>
        </w:rPr>
        <w:t xml:space="preserve"> </w:t>
      </w:r>
      <w:proofErr w:type="spellStart"/>
      <w:r w:rsidRPr="008020EB">
        <w:rPr>
          <w:sz w:val="22"/>
          <w:szCs w:val="22"/>
        </w:rPr>
        <w:t>Relevant</w:t>
      </w:r>
      <w:proofErr w:type="spellEnd"/>
      <w:r w:rsidRPr="008020EB">
        <w:rPr>
          <w:sz w:val="22"/>
          <w:szCs w:val="22"/>
        </w:rPr>
        <w:t xml:space="preserve"> </w:t>
      </w:r>
      <w:proofErr w:type="spellStart"/>
      <w:r w:rsidRPr="008020EB">
        <w:rPr>
          <w:sz w:val="22"/>
          <w:szCs w:val="22"/>
        </w:rPr>
        <w:t>literature</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be </w:t>
      </w:r>
      <w:proofErr w:type="spellStart"/>
      <w:r w:rsidRPr="008020EB">
        <w:rPr>
          <w:sz w:val="22"/>
          <w:szCs w:val="22"/>
        </w:rPr>
        <w:t>referenced</w:t>
      </w:r>
      <w:proofErr w:type="spellEnd"/>
      <w:r w:rsidRPr="008020EB">
        <w:rPr>
          <w:sz w:val="22"/>
          <w:szCs w:val="22"/>
        </w:rPr>
        <w:t xml:space="preserve"> </w:t>
      </w:r>
      <w:proofErr w:type="spellStart"/>
      <w:r w:rsidRPr="008020EB">
        <w:rPr>
          <w:sz w:val="22"/>
          <w:szCs w:val="22"/>
        </w:rPr>
        <w:t>to</w:t>
      </w:r>
      <w:proofErr w:type="spellEnd"/>
      <w:r w:rsidRPr="008020EB">
        <w:rPr>
          <w:sz w:val="22"/>
          <w:szCs w:val="22"/>
        </w:rPr>
        <w:t xml:space="preserve"> </w:t>
      </w:r>
      <w:proofErr w:type="spellStart"/>
      <w:r w:rsidRPr="008020EB">
        <w:rPr>
          <w:sz w:val="22"/>
          <w:szCs w:val="22"/>
        </w:rPr>
        <w:t>provide</w:t>
      </w:r>
      <w:proofErr w:type="spellEnd"/>
      <w:r w:rsidRPr="008020EB">
        <w:rPr>
          <w:sz w:val="22"/>
          <w:szCs w:val="22"/>
        </w:rPr>
        <w:t xml:space="preserve"> </w:t>
      </w:r>
      <w:proofErr w:type="spellStart"/>
      <w:r w:rsidRPr="008020EB">
        <w:rPr>
          <w:sz w:val="22"/>
          <w:szCs w:val="22"/>
        </w:rPr>
        <w:t>context</w:t>
      </w:r>
      <w:proofErr w:type="spellEnd"/>
      <w:r w:rsidRPr="008020EB">
        <w:rPr>
          <w:sz w:val="22"/>
          <w:szCs w:val="22"/>
        </w:rPr>
        <w:t xml:space="preserve"> </w:t>
      </w:r>
      <w:proofErr w:type="spellStart"/>
      <w:r w:rsidRPr="008020EB">
        <w:rPr>
          <w:sz w:val="22"/>
          <w:szCs w:val="22"/>
        </w:rPr>
        <w:t>for</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 xml:space="preserve">, </w:t>
      </w:r>
      <w:proofErr w:type="spellStart"/>
      <w:r w:rsidRPr="008020EB">
        <w:rPr>
          <w:sz w:val="22"/>
          <w:szCs w:val="22"/>
        </w:rPr>
        <w:t>especially</w:t>
      </w:r>
      <w:proofErr w:type="spellEnd"/>
      <w:r w:rsidRPr="008020EB">
        <w:rPr>
          <w:sz w:val="22"/>
          <w:szCs w:val="22"/>
        </w:rPr>
        <w:t xml:space="preserve"> </w:t>
      </w:r>
      <w:proofErr w:type="spellStart"/>
      <w:r w:rsidRPr="008020EB">
        <w:rPr>
          <w:sz w:val="22"/>
          <w:szCs w:val="22"/>
        </w:rPr>
        <w:t>if</w:t>
      </w:r>
      <w:proofErr w:type="spellEnd"/>
      <w:r w:rsidRPr="008020EB">
        <w:rPr>
          <w:sz w:val="22"/>
          <w:szCs w:val="22"/>
        </w:rPr>
        <w:t xml:space="preserve"> it is </w:t>
      </w:r>
      <w:proofErr w:type="spellStart"/>
      <w:r w:rsidRPr="008020EB">
        <w:rPr>
          <w:sz w:val="22"/>
          <w:szCs w:val="22"/>
        </w:rPr>
        <w:t>rare</w:t>
      </w:r>
      <w:proofErr w:type="spellEnd"/>
      <w:r w:rsidRPr="008020EB">
        <w:rPr>
          <w:sz w:val="22"/>
          <w:szCs w:val="22"/>
        </w:rPr>
        <w:t xml:space="preserve">, </w:t>
      </w:r>
      <w:proofErr w:type="spellStart"/>
      <w:r w:rsidRPr="008020EB">
        <w:rPr>
          <w:sz w:val="22"/>
          <w:szCs w:val="22"/>
        </w:rPr>
        <w:t>atypical</w:t>
      </w:r>
      <w:proofErr w:type="spellEnd"/>
      <w:r w:rsidRPr="008020EB">
        <w:rPr>
          <w:sz w:val="22"/>
          <w:szCs w:val="22"/>
        </w:rPr>
        <w:t xml:space="preserve">, </w:t>
      </w:r>
      <w:proofErr w:type="spellStart"/>
      <w:r w:rsidRPr="008020EB">
        <w:rPr>
          <w:sz w:val="22"/>
          <w:szCs w:val="22"/>
        </w:rPr>
        <w:t>or</w:t>
      </w:r>
      <w:proofErr w:type="spellEnd"/>
      <w:r w:rsidRPr="008020EB">
        <w:rPr>
          <w:sz w:val="22"/>
          <w:szCs w:val="22"/>
        </w:rPr>
        <w:t xml:space="preserve"> </w:t>
      </w:r>
      <w:proofErr w:type="spellStart"/>
      <w:r w:rsidRPr="008020EB">
        <w:rPr>
          <w:sz w:val="22"/>
          <w:szCs w:val="22"/>
        </w:rPr>
        <w:t>presents</w:t>
      </w:r>
      <w:proofErr w:type="spellEnd"/>
      <w:r w:rsidRPr="008020EB">
        <w:rPr>
          <w:sz w:val="22"/>
          <w:szCs w:val="22"/>
        </w:rPr>
        <w:t xml:space="preserve"> a </w:t>
      </w:r>
      <w:proofErr w:type="spellStart"/>
      <w:r w:rsidRPr="008020EB">
        <w:rPr>
          <w:sz w:val="22"/>
          <w:szCs w:val="22"/>
        </w:rPr>
        <w:t>diagnostic</w:t>
      </w:r>
      <w:proofErr w:type="spellEnd"/>
      <w:r w:rsidRPr="008020EB">
        <w:rPr>
          <w:sz w:val="22"/>
          <w:szCs w:val="22"/>
        </w:rPr>
        <w:t xml:space="preserve"> </w:t>
      </w:r>
      <w:proofErr w:type="spellStart"/>
      <w:r w:rsidRPr="008020EB">
        <w:rPr>
          <w:sz w:val="22"/>
          <w:szCs w:val="22"/>
        </w:rPr>
        <w:t>or</w:t>
      </w:r>
      <w:proofErr w:type="spellEnd"/>
      <w:r w:rsidRPr="008020EB">
        <w:rPr>
          <w:sz w:val="22"/>
          <w:szCs w:val="22"/>
        </w:rPr>
        <w:t xml:space="preserve"> </w:t>
      </w:r>
      <w:proofErr w:type="spellStart"/>
      <w:r w:rsidRPr="008020EB">
        <w:rPr>
          <w:sz w:val="22"/>
          <w:szCs w:val="22"/>
        </w:rPr>
        <w:t>therapeutic</w:t>
      </w:r>
      <w:proofErr w:type="spellEnd"/>
      <w:r w:rsidRPr="008020EB">
        <w:rPr>
          <w:sz w:val="22"/>
          <w:szCs w:val="22"/>
        </w:rPr>
        <w:t xml:space="preserve"> </w:t>
      </w:r>
      <w:proofErr w:type="spellStart"/>
      <w:r w:rsidRPr="008020EB">
        <w:rPr>
          <w:sz w:val="22"/>
          <w:szCs w:val="22"/>
        </w:rPr>
        <w:t>challenge</w:t>
      </w:r>
      <w:proofErr w:type="spellEnd"/>
      <w:r w:rsidRPr="008020EB">
        <w:rPr>
          <w:sz w:val="22"/>
          <w:szCs w:val="22"/>
        </w:rPr>
        <w:t>.</w:t>
      </w:r>
      <w:r w:rsidR="000349B0">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rationale</w:t>
      </w:r>
      <w:proofErr w:type="spellEnd"/>
      <w:r w:rsidRPr="008020EB">
        <w:rPr>
          <w:sz w:val="22"/>
          <w:szCs w:val="22"/>
        </w:rPr>
        <w:t xml:space="preserve"> </w:t>
      </w:r>
      <w:proofErr w:type="spellStart"/>
      <w:r w:rsidRPr="008020EB">
        <w:rPr>
          <w:sz w:val="22"/>
          <w:szCs w:val="22"/>
        </w:rPr>
        <w:t>for</w:t>
      </w:r>
      <w:proofErr w:type="spellEnd"/>
      <w:r w:rsidRPr="008020EB">
        <w:rPr>
          <w:sz w:val="22"/>
          <w:szCs w:val="22"/>
        </w:rPr>
        <w:t xml:space="preserve"> </w:t>
      </w:r>
      <w:proofErr w:type="spellStart"/>
      <w:r w:rsidRPr="008020EB">
        <w:rPr>
          <w:sz w:val="22"/>
          <w:szCs w:val="22"/>
        </w:rPr>
        <w:t>presenting</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be </w:t>
      </w:r>
      <w:proofErr w:type="spellStart"/>
      <w:r w:rsidRPr="008020EB">
        <w:rPr>
          <w:sz w:val="22"/>
          <w:szCs w:val="22"/>
        </w:rPr>
        <w:t>clearly</w:t>
      </w:r>
      <w:proofErr w:type="spellEnd"/>
      <w:r w:rsidRPr="008020EB">
        <w:rPr>
          <w:sz w:val="22"/>
          <w:szCs w:val="22"/>
        </w:rPr>
        <w:t xml:space="preserve"> </w:t>
      </w:r>
      <w:proofErr w:type="spellStart"/>
      <w:r w:rsidRPr="008020EB">
        <w:rPr>
          <w:sz w:val="22"/>
          <w:szCs w:val="22"/>
        </w:rPr>
        <w:t>stated</w:t>
      </w:r>
      <w:proofErr w:type="spellEnd"/>
      <w:r w:rsidRPr="008020EB">
        <w:rPr>
          <w:sz w:val="22"/>
          <w:szCs w:val="22"/>
        </w:rPr>
        <w:t xml:space="preserve"> (</w:t>
      </w:r>
      <w:proofErr w:type="spellStart"/>
      <w:r w:rsidRPr="008020EB">
        <w:rPr>
          <w:sz w:val="22"/>
          <w:szCs w:val="22"/>
        </w:rPr>
        <w:t>e.g</w:t>
      </w:r>
      <w:proofErr w:type="spellEnd"/>
      <w:proofErr w:type="gramStart"/>
      <w:r w:rsidRPr="008020EB">
        <w:rPr>
          <w:sz w:val="22"/>
          <w:szCs w:val="22"/>
        </w:rPr>
        <w:t>.,</w:t>
      </w:r>
      <w:proofErr w:type="gramEnd"/>
      <w:r w:rsidRPr="008020EB">
        <w:rPr>
          <w:sz w:val="22"/>
          <w:szCs w:val="22"/>
        </w:rPr>
        <w:t xml:space="preserve"> </w:t>
      </w:r>
      <w:proofErr w:type="spellStart"/>
      <w:r w:rsidRPr="008020EB">
        <w:rPr>
          <w:sz w:val="22"/>
          <w:szCs w:val="22"/>
        </w:rPr>
        <w:t>unusual</w:t>
      </w:r>
      <w:proofErr w:type="spellEnd"/>
      <w:r w:rsidRPr="008020EB">
        <w:rPr>
          <w:sz w:val="22"/>
          <w:szCs w:val="22"/>
        </w:rPr>
        <w:t xml:space="preserve"> </w:t>
      </w:r>
      <w:proofErr w:type="spellStart"/>
      <w:r w:rsidRPr="008020EB">
        <w:rPr>
          <w:sz w:val="22"/>
          <w:szCs w:val="22"/>
        </w:rPr>
        <w:t>presentation</w:t>
      </w:r>
      <w:proofErr w:type="spellEnd"/>
      <w:r w:rsidRPr="008020EB">
        <w:rPr>
          <w:sz w:val="22"/>
          <w:szCs w:val="22"/>
        </w:rPr>
        <w:t xml:space="preserve">, </w:t>
      </w:r>
      <w:proofErr w:type="spellStart"/>
      <w:r w:rsidRPr="008020EB">
        <w:rPr>
          <w:sz w:val="22"/>
          <w:szCs w:val="22"/>
        </w:rPr>
        <w:t>rare</w:t>
      </w:r>
      <w:proofErr w:type="spellEnd"/>
      <w:r w:rsidRPr="008020EB">
        <w:rPr>
          <w:sz w:val="22"/>
          <w:szCs w:val="22"/>
        </w:rPr>
        <w:t xml:space="preserve"> </w:t>
      </w:r>
      <w:proofErr w:type="spellStart"/>
      <w:r w:rsidRPr="008020EB">
        <w:rPr>
          <w:sz w:val="22"/>
          <w:szCs w:val="22"/>
        </w:rPr>
        <w:t>disease</w:t>
      </w:r>
      <w:proofErr w:type="spellEnd"/>
      <w:r w:rsidRPr="008020EB">
        <w:rPr>
          <w:sz w:val="22"/>
          <w:szCs w:val="22"/>
        </w:rPr>
        <w:t xml:space="preserve">, </w:t>
      </w:r>
      <w:proofErr w:type="spellStart"/>
      <w:r w:rsidRPr="008020EB">
        <w:rPr>
          <w:sz w:val="22"/>
          <w:szCs w:val="22"/>
        </w:rPr>
        <w:t>novel</w:t>
      </w:r>
      <w:proofErr w:type="spellEnd"/>
      <w:r w:rsidRPr="008020EB">
        <w:rPr>
          <w:sz w:val="22"/>
          <w:szCs w:val="22"/>
        </w:rPr>
        <w:t xml:space="preserve"> </w:t>
      </w:r>
      <w:proofErr w:type="spellStart"/>
      <w:r w:rsidRPr="008020EB">
        <w:rPr>
          <w:sz w:val="22"/>
          <w:szCs w:val="22"/>
        </w:rPr>
        <w:t>treatment</w:t>
      </w:r>
      <w:proofErr w:type="spellEnd"/>
      <w:r w:rsidRPr="008020EB">
        <w:rPr>
          <w:sz w:val="22"/>
          <w:szCs w:val="22"/>
        </w:rPr>
        <w:t xml:space="preserve">, </w:t>
      </w:r>
      <w:proofErr w:type="spellStart"/>
      <w:r w:rsidRPr="008020EB">
        <w:rPr>
          <w:sz w:val="22"/>
          <w:szCs w:val="22"/>
        </w:rPr>
        <w:t>or</w:t>
      </w:r>
      <w:proofErr w:type="spellEnd"/>
      <w:r w:rsidRPr="008020EB">
        <w:rPr>
          <w:sz w:val="22"/>
          <w:szCs w:val="22"/>
        </w:rPr>
        <w:t xml:space="preserve"> </w:t>
      </w:r>
      <w:proofErr w:type="spellStart"/>
      <w:r w:rsidRPr="008020EB">
        <w:rPr>
          <w:sz w:val="22"/>
          <w:szCs w:val="22"/>
        </w:rPr>
        <w:t>unexpected</w:t>
      </w:r>
      <w:proofErr w:type="spellEnd"/>
      <w:r w:rsidRPr="008020EB">
        <w:rPr>
          <w:sz w:val="22"/>
          <w:szCs w:val="22"/>
        </w:rPr>
        <w:t xml:space="preserve"> </w:t>
      </w:r>
      <w:proofErr w:type="spellStart"/>
      <w:r w:rsidRPr="008020EB">
        <w:rPr>
          <w:sz w:val="22"/>
          <w:szCs w:val="22"/>
        </w:rPr>
        <w:t>outcome</w:t>
      </w:r>
      <w:proofErr w:type="spellEnd"/>
      <w:r w:rsidRPr="008020EB">
        <w:rPr>
          <w:sz w:val="22"/>
          <w:szCs w:val="22"/>
        </w:rPr>
        <w:t>).</w:t>
      </w:r>
      <w:r w:rsidR="000349B0">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introduction</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not </w:t>
      </w:r>
      <w:proofErr w:type="spellStart"/>
      <w:r w:rsidRPr="008020EB">
        <w:rPr>
          <w:sz w:val="22"/>
          <w:szCs w:val="22"/>
        </w:rPr>
        <w:t>include</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 xml:space="preserve"> </w:t>
      </w:r>
      <w:proofErr w:type="spellStart"/>
      <w:r w:rsidRPr="008020EB">
        <w:rPr>
          <w:sz w:val="22"/>
          <w:szCs w:val="22"/>
        </w:rPr>
        <w:t>details</w:t>
      </w:r>
      <w:proofErr w:type="spellEnd"/>
      <w:r w:rsidRPr="008020EB">
        <w:rPr>
          <w:sz w:val="22"/>
          <w:szCs w:val="22"/>
        </w:rPr>
        <w:t xml:space="preserve">, </w:t>
      </w:r>
      <w:proofErr w:type="spellStart"/>
      <w:r w:rsidRPr="008020EB">
        <w:rPr>
          <w:sz w:val="22"/>
          <w:szCs w:val="22"/>
        </w:rPr>
        <w:t>findings</w:t>
      </w:r>
      <w:proofErr w:type="spellEnd"/>
      <w:r w:rsidRPr="008020EB">
        <w:rPr>
          <w:sz w:val="22"/>
          <w:szCs w:val="22"/>
        </w:rPr>
        <w:t xml:space="preserve">, </w:t>
      </w:r>
      <w:proofErr w:type="spellStart"/>
      <w:r w:rsidRPr="008020EB">
        <w:rPr>
          <w:sz w:val="22"/>
          <w:szCs w:val="22"/>
        </w:rPr>
        <w:t>or</w:t>
      </w:r>
      <w:proofErr w:type="spellEnd"/>
      <w:r w:rsidRPr="008020EB">
        <w:rPr>
          <w:sz w:val="22"/>
          <w:szCs w:val="22"/>
        </w:rPr>
        <w:t xml:space="preserve"> </w:t>
      </w:r>
      <w:proofErr w:type="spellStart"/>
      <w:r w:rsidRPr="008020EB">
        <w:rPr>
          <w:sz w:val="22"/>
          <w:szCs w:val="22"/>
        </w:rPr>
        <w:t>discussion</w:t>
      </w:r>
      <w:proofErr w:type="spellEnd"/>
      <w:r w:rsidRPr="008020EB">
        <w:rPr>
          <w:sz w:val="22"/>
          <w:szCs w:val="22"/>
        </w:rPr>
        <w:t>.</w:t>
      </w:r>
      <w:r w:rsidR="000349B0">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section</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w:t>
      </w:r>
      <w:proofErr w:type="spellStart"/>
      <w:r w:rsidRPr="008020EB">
        <w:rPr>
          <w:sz w:val="22"/>
          <w:szCs w:val="22"/>
        </w:rPr>
        <w:t>conclude</w:t>
      </w:r>
      <w:proofErr w:type="spellEnd"/>
      <w:r w:rsidRPr="008020EB">
        <w:rPr>
          <w:sz w:val="22"/>
          <w:szCs w:val="22"/>
        </w:rPr>
        <w:t xml:space="preserve"> </w:t>
      </w:r>
      <w:proofErr w:type="spellStart"/>
      <w:r w:rsidRPr="008020EB">
        <w:rPr>
          <w:sz w:val="22"/>
          <w:szCs w:val="22"/>
        </w:rPr>
        <w:t>with</w:t>
      </w:r>
      <w:proofErr w:type="spellEnd"/>
      <w:r w:rsidRPr="008020EB">
        <w:rPr>
          <w:sz w:val="22"/>
          <w:szCs w:val="22"/>
        </w:rPr>
        <w:t xml:space="preserve"> a </w:t>
      </w:r>
      <w:proofErr w:type="spellStart"/>
      <w:r w:rsidRPr="008020EB">
        <w:rPr>
          <w:sz w:val="22"/>
          <w:szCs w:val="22"/>
        </w:rPr>
        <w:t>sentence</w:t>
      </w:r>
      <w:proofErr w:type="spellEnd"/>
      <w:r w:rsidRPr="008020EB">
        <w:rPr>
          <w:sz w:val="22"/>
          <w:szCs w:val="22"/>
        </w:rPr>
        <w:t xml:space="preserve"> </w:t>
      </w:r>
      <w:proofErr w:type="spellStart"/>
      <w:r w:rsidRPr="008020EB">
        <w:rPr>
          <w:sz w:val="22"/>
          <w:szCs w:val="22"/>
        </w:rPr>
        <w:t>stating</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purpose</w:t>
      </w:r>
      <w:proofErr w:type="spellEnd"/>
      <w:r w:rsidRPr="008020EB">
        <w:rPr>
          <w:sz w:val="22"/>
          <w:szCs w:val="22"/>
        </w:rPr>
        <w:t xml:space="preserve"> </w:t>
      </w:r>
      <w:proofErr w:type="spellStart"/>
      <w:r w:rsidRPr="008020EB">
        <w:rPr>
          <w:sz w:val="22"/>
          <w:szCs w:val="22"/>
        </w:rPr>
        <w:t>or</w:t>
      </w:r>
      <w:proofErr w:type="spellEnd"/>
      <w:r w:rsidRPr="008020EB">
        <w:rPr>
          <w:sz w:val="22"/>
          <w:szCs w:val="22"/>
        </w:rPr>
        <w:t xml:space="preserve"> </w:t>
      </w:r>
      <w:proofErr w:type="spellStart"/>
      <w:r w:rsidRPr="008020EB">
        <w:rPr>
          <w:sz w:val="22"/>
          <w:szCs w:val="22"/>
        </w:rPr>
        <w:t>significance</w:t>
      </w:r>
      <w:proofErr w:type="spellEnd"/>
      <w:r w:rsidRPr="008020EB">
        <w:rPr>
          <w:sz w:val="22"/>
          <w:szCs w:val="22"/>
        </w:rPr>
        <w:t xml:space="preserve"> of </w:t>
      </w:r>
      <w:proofErr w:type="spellStart"/>
      <w:r w:rsidRPr="008020EB">
        <w:rPr>
          <w:sz w:val="22"/>
          <w:szCs w:val="22"/>
        </w:rPr>
        <w:t>presenting</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w:t>
      </w:r>
      <w:r w:rsidR="000349B0">
        <w:rPr>
          <w:sz w:val="22"/>
          <w:szCs w:val="22"/>
        </w:rPr>
        <w:t xml:space="preserve"> </w:t>
      </w:r>
      <w:proofErr w:type="spellStart"/>
      <w:r w:rsidRPr="008020EB">
        <w:rPr>
          <w:sz w:val="22"/>
          <w:szCs w:val="22"/>
        </w:rPr>
        <w:t>Lengthy</w:t>
      </w:r>
      <w:proofErr w:type="spellEnd"/>
      <w:r w:rsidRPr="008020EB">
        <w:rPr>
          <w:sz w:val="22"/>
          <w:szCs w:val="22"/>
        </w:rPr>
        <w:t xml:space="preserve"> </w:t>
      </w:r>
      <w:proofErr w:type="spellStart"/>
      <w:r w:rsidRPr="008020EB">
        <w:rPr>
          <w:sz w:val="22"/>
          <w:szCs w:val="22"/>
        </w:rPr>
        <w:t>theoretical</w:t>
      </w:r>
      <w:proofErr w:type="spellEnd"/>
      <w:r w:rsidRPr="008020EB">
        <w:rPr>
          <w:sz w:val="22"/>
          <w:szCs w:val="22"/>
        </w:rPr>
        <w:t xml:space="preserve"> </w:t>
      </w:r>
      <w:proofErr w:type="spellStart"/>
      <w:r w:rsidRPr="008020EB">
        <w:rPr>
          <w:sz w:val="22"/>
          <w:szCs w:val="22"/>
        </w:rPr>
        <w:t>explanations</w:t>
      </w:r>
      <w:proofErr w:type="spellEnd"/>
      <w:r w:rsidRPr="008020EB">
        <w:rPr>
          <w:sz w:val="22"/>
          <w:szCs w:val="22"/>
        </w:rPr>
        <w:t xml:space="preserve"> </w:t>
      </w:r>
      <w:proofErr w:type="spellStart"/>
      <w:r w:rsidRPr="008020EB">
        <w:rPr>
          <w:sz w:val="22"/>
          <w:szCs w:val="22"/>
        </w:rPr>
        <w:t>and</w:t>
      </w:r>
      <w:proofErr w:type="spellEnd"/>
      <w:r w:rsidRPr="008020EB">
        <w:rPr>
          <w:sz w:val="22"/>
          <w:szCs w:val="22"/>
        </w:rPr>
        <w:t xml:space="preserve"> </w:t>
      </w:r>
      <w:proofErr w:type="spellStart"/>
      <w:r w:rsidRPr="008020EB">
        <w:rPr>
          <w:sz w:val="22"/>
          <w:szCs w:val="22"/>
        </w:rPr>
        <w:t>broad</w:t>
      </w:r>
      <w:proofErr w:type="spellEnd"/>
      <w:r w:rsidRPr="008020EB">
        <w:rPr>
          <w:sz w:val="22"/>
          <w:szCs w:val="22"/>
        </w:rPr>
        <w:t xml:space="preserve"> </w:t>
      </w:r>
      <w:proofErr w:type="spellStart"/>
      <w:r w:rsidRPr="008020EB">
        <w:rPr>
          <w:sz w:val="22"/>
          <w:szCs w:val="22"/>
        </w:rPr>
        <w:t>literature</w:t>
      </w:r>
      <w:proofErr w:type="spellEnd"/>
      <w:r w:rsidRPr="008020EB">
        <w:rPr>
          <w:sz w:val="22"/>
          <w:szCs w:val="22"/>
        </w:rPr>
        <w:t xml:space="preserve"> </w:t>
      </w:r>
      <w:proofErr w:type="spellStart"/>
      <w:r w:rsidRPr="008020EB">
        <w:rPr>
          <w:sz w:val="22"/>
          <w:szCs w:val="22"/>
        </w:rPr>
        <w:t>reviews</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be </w:t>
      </w:r>
      <w:proofErr w:type="spellStart"/>
      <w:r w:rsidRPr="008020EB">
        <w:rPr>
          <w:sz w:val="22"/>
          <w:szCs w:val="22"/>
        </w:rPr>
        <w:t>avoided</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information</w:t>
      </w:r>
      <w:proofErr w:type="spellEnd"/>
      <w:r w:rsidRPr="008020EB">
        <w:rPr>
          <w:sz w:val="22"/>
          <w:szCs w:val="22"/>
        </w:rPr>
        <w:t xml:space="preserve"> </w:t>
      </w:r>
      <w:proofErr w:type="spellStart"/>
      <w:r w:rsidRPr="008020EB">
        <w:rPr>
          <w:sz w:val="22"/>
          <w:szCs w:val="22"/>
        </w:rPr>
        <w:t>should</w:t>
      </w:r>
      <w:proofErr w:type="spellEnd"/>
      <w:r w:rsidRPr="008020EB">
        <w:rPr>
          <w:sz w:val="22"/>
          <w:szCs w:val="22"/>
        </w:rPr>
        <w:t xml:space="preserve"> be </w:t>
      </w:r>
      <w:proofErr w:type="spellStart"/>
      <w:r w:rsidRPr="008020EB">
        <w:rPr>
          <w:sz w:val="22"/>
          <w:szCs w:val="22"/>
        </w:rPr>
        <w:t>concise</w:t>
      </w:r>
      <w:proofErr w:type="spellEnd"/>
      <w:r w:rsidRPr="008020EB">
        <w:rPr>
          <w:sz w:val="22"/>
          <w:szCs w:val="22"/>
        </w:rPr>
        <w:t xml:space="preserve"> </w:t>
      </w:r>
      <w:proofErr w:type="spellStart"/>
      <w:r w:rsidRPr="008020EB">
        <w:rPr>
          <w:sz w:val="22"/>
          <w:szCs w:val="22"/>
        </w:rPr>
        <w:t>and</w:t>
      </w:r>
      <w:proofErr w:type="spellEnd"/>
      <w:r w:rsidRPr="008020EB">
        <w:rPr>
          <w:sz w:val="22"/>
          <w:szCs w:val="22"/>
        </w:rPr>
        <w:t xml:space="preserve"> </w:t>
      </w:r>
      <w:proofErr w:type="spellStart"/>
      <w:r w:rsidRPr="008020EB">
        <w:rPr>
          <w:sz w:val="22"/>
          <w:szCs w:val="22"/>
        </w:rPr>
        <w:t>directly</w:t>
      </w:r>
      <w:proofErr w:type="spellEnd"/>
      <w:r w:rsidRPr="008020EB">
        <w:rPr>
          <w:sz w:val="22"/>
          <w:szCs w:val="22"/>
        </w:rPr>
        <w:t xml:space="preserve"> </w:t>
      </w:r>
      <w:proofErr w:type="spellStart"/>
      <w:r w:rsidRPr="008020EB">
        <w:rPr>
          <w:sz w:val="22"/>
          <w:szCs w:val="22"/>
        </w:rPr>
        <w:t>relevant</w:t>
      </w:r>
      <w:proofErr w:type="spellEnd"/>
      <w:r w:rsidRPr="008020EB">
        <w:rPr>
          <w:sz w:val="22"/>
          <w:szCs w:val="22"/>
        </w:rPr>
        <w:t xml:space="preserve"> </w:t>
      </w:r>
      <w:proofErr w:type="spellStart"/>
      <w:r w:rsidRPr="008020EB">
        <w:rPr>
          <w:sz w:val="22"/>
          <w:szCs w:val="22"/>
        </w:rPr>
        <w:t>to</w:t>
      </w:r>
      <w:proofErr w:type="spellEnd"/>
      <w:r w:rsidRPr="008020EB">
        <w:rPr>
          <w:sz w:val="22"/>
          <w:szCs w:val="22"/>
        </w:rPr>
        <w:t xml:space="preserve"> </w:t>
      </w:r>
      <w:proofErr w:type="spellStart"/>
      <w:r w:rsidRPr="008020EB">
        <w:rPr>
          <w:sz w:val="22"/>
          <w:szCs w:val="22"/>
        </w:rPr>
        <w:t>the</w:t>
      </w:r>
      <w:proofErr w:type="spellEnd"/>
      <w:r w:rsidRPr="008020EB">
        <w:rPr>
          <w:sz w:val="22"/>
          <w:szCs w:val="22"/>
        </w:rPr>
        <w:t xml:space="preserve"> </w:t>
      </w:r>
      <w:proofErr w:type="spellStart"/>
      <w:r w:rsidRPr="008020EB">
        <w:rPr>
          <w:sz w:val="22"/>
          <w:szCs w:val="22"/>
        </w:rPr>
        <w:t>case</w:t>
      </w:r>
      <w:proofErr w:type="spellEnd"/>
      <w:r w:rsidRPr="008020EB">
        <w:rPr>
          <w:sz w:val="22"/>
          <w:szCs w:val="22"/>
        </w:rPr>
        <w:t>.</w:t>
      </w:r>
    </w:p>
    <w:p w14:paraId="2E44C236" w14:textId="60D6CE7A" w:rsidR="00A0643A" w:rsidRDefault="008020EB" w:rsidP="008334C8">
      <w:pPr>
        <w:pStyle w:val="ANMheading1"/>
        <w:spacing w:before="120" w:line="276" w:lineRule="auto"/>
        <w:jc w:val="both"/>
        <w:rPr>
          <w:rFonts w:ascii="Times New Roman" w:hAnsi="Times New Roman"/>
          <w:color w:val="A72B2A"/>
          <w:sz w:val="22"/>
          <w:szCs w:val="22"/>
        </w:rPr>
      </w:pPr>
      <w:r w:rsidRPr="008020EB">
        <w:rPr>
          <w:rFonts w:ascii="Times New Roman" w:hAnsi="Times New Roman"/>
          <w:color w:val="A72B2A"/>
          <w:sz w:val="22"/>
          <w:szCs w:val="22"/>
        </w:rPr>
        <w:t>CASE REPORT</w:t>
      </w:r>
      <w:r w:rsidR="00A0643A" w:rsidRPr="00E16693">
        <w:rPr>
          <w:rFonts w:ascii="Times New Roman" w:hAnsi="Times New Roman"/>
          <w:color w:val="A72B2A"/>
          <w:sz w:val="22"/>
          <w:szCs w:val="22"/>
        </w:rPr>
        <w:t xml:space="preserve"> </w:t>
      </w:r>
    </w:p>
    <w:p w14:paraId="189CB41D" w14:textId="77777777" w:rsidR="000349B0" w:rsidRPr="000349B0" w:rsidRDefault="000349B0" w:rsidP="000349B0">
      <w:pPr>
        <w:pStyle w:val="ANMmaintext"/>
        <w:spacing w:line="360" w:lineRule="auto"/>
        <w:jc w:val="both"/>
        <w:rPr>
          <w:rFonts w:ascii="Times New Roman" w:hAnsi="Times New Roman"/>
          <w:bCs/>
          <w:iCs/>
          <w:sz w:val="22"/>
          <w:szCs w:val="22"/>
          <w:lang w:val="nl-NL" w:eastAsia="nl-NL"/>
        </w:rPr>
      </w:pPr>
      <w:r w:rsidRPr="000349B0">
        <w:rPr>
          <w:rFonts w:ascii="Times New Roman" w:hAnsi="Times New Roman"/>
          <w:bCs/>
          <w:iCs/>
          <w:sz w:val="22"/>
          <w:szCs w:val="22"/>
          <w:lang w:val="nl-NL" w:eastAsia="nl-NL"/>
        </w:rPr>
        <w:t>The “Case Report” section should include the following information:</w:t>
      </w:r>
    </w:p>
    <w:p w14:paraId="2BEBB4F3" w14:textId="4EB6734F" w:rsidR="00F60887" w:rsidRPr="00C65B36" w:rsidRDefault="000349B0" w:rsidP="000349B0">
      <w:pPr>
        <w:pStyle w:val="ANMmaintext"/>
        <w:spacing w:line="360" w:lineRule="auto"/>
        <w:jc w:val="both"/>
        <w:rPr>
          <w:rFonts w:ascii="Times New Roman" w:hAnsi="Times New Roman"/>
          <w:bCs/>
          <w:iCs/>
          <w:color w:val="FF0000"/>
          <w:sz w:val="22"/>
          <w:szCs w:val="22"/>
          <w:lang w:val="nl-NL" w:eastAsia="nl-NL"/>
        </w:rPr>
      </w:pPr>
      <w:r w:rsidRPr="000349B0">
        <w:rPr>
          <w:rFonts w:ascii="Times New Roman" w:hAnsi="Times New Roman"/>
          <w:bCs/>
          <w:iCs/>
          <w:sz w:val="22"/>
          <w:szCs w:val="22"/>
          <w:lang w:val="nl-NL" w:eastAsia="nl-NL"/>
        </w:rPr>
        <w:t xml:space="preserve">The patient’s basic demographic characteristics (e.g., age, gender, etc.) and the reasons for admission to the healthcare facility should be clearly stated. Physical examination findings, along with laboratory, imaging, and other diagnostic test results, should be presented systematically. The applied treatment approaches, surgical interventions, or other procedures must be explained in detail. Additionally, the patient’s clinical course, response to treatment, hospital stay, and post-discharge follow-up status should be described. </w:t>
      </w:r>
      <w:r w:rsidRPr="000349B0">
        <w:rPr>
          <w:rFonts w:ascii="Times New Roman" w:hAnsi="Times New Roman"/>
          <w:b/>
          <w:bCs/>
          <w:iCs/>
          <w:sz w:val="22"/>
          <w:szCs w:val="22"/>
          <w:lang w:val="nl-NL" w:eastAsia="nl-NL"/>
        </w:rPr>
        <w:t>It should also be explicitly stated in this section that written informed consent was obtained from the patient for the scientific publication of the case.</w:t>
      </w:r>
      <w:r w:rsidR="00240FF8" w:rsidRPr="00240FF8">
        <w:rPr>
          <w:rFonts w:ascii="Times New Roman" w:hAnsi="Times New Roman"/>
          <w:bCs/>
          <w:iCs/>
          <w:sz w:val="22"/>
          <w:szCs w:val="22"/>
          <w:lang w:val="nl-NL" w:eastAsia="nl-NL"/>
        </w:rPr>
        <w:t xml:space="preserve"> </w:t>
      </w:r>
    </w:p>
    <w:p w14:paraId="3622C07F" w14:textId="0D89E05F" w:rsidR="00747C81" w:rsidRPr="00DB2235" w:rsidRDefault="006066A7" w:rsidP="008334C8">
      <w:pPr>
        <w:pStyle w:val="ANMheading1"/>
        <w:spacing w:before="120" w:line="276" w:lineRule="auto"/>
        <w:jc w:val="both"/>
        <w:rPr>
          <w:rFonts w:ascii="Times New Roman" w:hAnsi="Times New Roman"/>
          <w:color w:val="A72B2A"/>
          <w:sz w:val="22"/>
          <w:szCs w:val="22"/>
        </w:rPr>
      </w:pPr>
      <w:r w:rsidRPr="00C51343">
        <w:rPr>
          <w:rFonts w:ascii="Times New Roman" w:hAnsi="Times New Roman"/>
          <w:color w:val="A72B2A"/>
          <w:sz w:val="22"/>
          <w:szCs w:val="22"/>
        </w:rPr>
        <w:t xml:space="preserve">RESULTS </w:t>
      </w:r>
    </w:p>
    <w:p w14:paraId="0038DF17" w14:textId="1BEB0A6F" w:rsidR="009302E9" w:rsidRDefault="007833ED" w:rsidP="00F0084E">
      <w:pPr>
        <w:spacing w:line="360" w:lineRule="auto"/>
        <w:ind w:right="-2"/>
        <w:jc w:val="both"/>
        <w:rPr>
          <w:sz w:val="22"/>
          <w:szCs w:val="22"/>
        </w:rPr>
      </w:pPr>
      <w:proofErr w:type="spellStart"/>
      <w:r w:rsidRPr="007833ED">
        <w:rPr>
          <w:sz w:val="22"/>
          <w:szCs w:val="22"/>
        </w:rPr>
        <w:t>The</w:t>
      </w:r>
      <w:proofErr w:type="spellEnd"/>
      <w:r w:rsidRPr="007833ED">
        <w:rPr>
          <w:sz w:val="22"/>
          <w:szCs w:val="22"/>
        </w:rPr>
        <w:t xml:space="preserve"> </w:t>
      </w:r>
      <w:proofErr w:type="gramStart"/>
      <w:r w:rsidRPr="007833ED">
        <w:rPr>
          <w:sz w:val="22"/>
          <w:szCs w:val="22"/>
        </w:rPr>
        <w:t>data</w:t>
      </w:r>
      <w:proofErr w:type="gramEnd"/>
      <w:r w:rsidRPr="007833ED">
        <w:rPr>
          <w:sz w:val="22"/>
          <w:szCs w:val="22"/>
        </w:rPr>
        <w:t xml:space="preserve"> </w:t>
      </w:r>
      <w:proofErr w:type="spellStart"/>
      <w:r w:rsidRPr="007833ED">
        <w:rPr>
          <w:sz w:val="22"/>
          <w:szCs w:val="22"/>
        </w:rPr>
        <w:t>should</w:t>
      </w:r>
      <w:proofErr w:type="spellEnd"/>
      <w:r w:rsidRPr="007833ED">
        <w:rPr>
          <w:sz w:val="22"/>
          <w:szCs w:val="22"/>
        </w:rPr>
        <w:t xml:space="preserve"> be </w:t>
      </w:r>
      <w:proofErr w:type="spellStart"/>
      <w:r w:rsidRPr="007833ED">
        <w:rPr>
          <w:sz w:val="22"/>
          <w:szCs w:val="22"/>
        </w:rPr>
        <w:t>presented</w:t>
      </w:r>
      <w:proofErr w:type="spellEnd"/>
      <w:r w:rsidRPr="007833ED">
        <w:rPr>
          <w:sz w:val="22"/>
          <w:szCs w:val="22"/>
        </w:rPr>
        <w:t xml:space="preserve"> in a </w:t>
      </w:r>
      <w:proofErr w:type="spellStart"/>
      <w:r w:rsidRPr="007833ED">
        <w:rPr>
          <w:sz w:val="22"/>
          <w:szCs w:val="22"/>
        </w:rPr>
        <w:t>logical</w:t>
      </w:r>
      <w:proofErr w:type="spellEnd"/>
      <w:r w:rsidRPr="007833ED">
        <w:rPr>
          <w:sz w:val="22"/>
          <w:szCs w:val="22"/>
        </w:rPr>
        <w:t xml:space="preserve"> </w:t>
      </w:r>
      <w:proofErr w:type="spellStart"/>
      <w:r w:rsidRPr="007833ED">
        <w:rPr>
          <w:sz w:val="22"/>
          <w:szCs w:val="22"/>
        </w:rPr>
        <w:t>sequence</w:t>
      </w:r>
      <w:proofErr w:type="spellEnd"/>
      <w:r w:rsidRPr="007833ED">
        <w:rPr>
          <w:sz w:val="22"/>
          <w:szCs w:val="22"/>
        </w:rPr>
        <w:t xml:space="preserve">, </w:t>
      </w:r>
      <w:proofErr w:type="spellStart"/>
      <w:r w:rsidRPr="007833ED">
        <w:rPr>
          <w:sz w:val="22"/>
          <w:szCs w:val="22"/>
        </w:rPr>
        <w:t>supported</w:t>
      </w:r>
      <w:proofErr w:type="spellEnd"/>
      <w:r w:rsidRPr="007833ED">
        <w:rPr>
          <w:sz w:val="22"/>
          <w:szCs w:val="22"/>
        </w:rPr>
        <w:t xml:space="preserve"> </w:t>
      </w:r>
      <w:proofErr w:type="spellStart"/>
      <w:r w:rsidRPr="007833ED">
        <w:rPr>
          <w:sz w:val="22"/>
          <w:szCs w:val="22"/>
        </w:rPr>
        <w:t>by</w:t>
      </w:r>
      <w:proofErr w:type="spellEnd"/>
      <w:r w:rsidRPr="007833ED">
        <w:rPr>
          <w:sz w:val="22"/>
          <w:szCs w:val="22"/>
        </w:rPr>
        <w:t xml:space="preserve"> </w:t>
      </w:r>
      <w:proofErr w:type="spellStart"/>
      <w:r w:rsidRPr="007833ED">
        <w:rPr>
          <w:sz w:val="22"/>
          <w:szCs w:val="22"/>
        </w:rPr>
        <w:t>tables</w:t>
      </w:r>
      <w:proofErr w:type="spellEnd"/>
      <w:r w:rsidRPr="007833ED">
        <w:rPr>
          <w:sz w:val="22"/>
          <w:szCs w:val="22"/>
        </w:rPr>
        <w:t xml:space="preserve">, </w:t>
      </w:r>
      <w:proofErr w:type="spellStart"/>
      <w:r w:rsidRPr="007833ED">
        <w:rPr>
          <w:sz w:val="22"/>
          <w:szCs w:val="22"/>
        </w:rPr>
        <w:t>figures</w:t>
      </w:r>
      <w:proofErr w:type="spellEnd"/>
      <w:r w:rsidRPr="007833ED">
        <w:rPr>
          <w:sz w:val="22"/>
          <w:szCs w:val="22"/>
        </w:rPr>
        <w:t xml:space="preserve">, </w:t>
      </w:r>
      <w:proofErr w:type="spellStart"/>
      <w:r w:rsidRPr="007833ED">
        <w:rPr>
          <w:sz w:val="22"/>
          <w:szCs w:val="22"/>
        </w:rPr>
        <w:t>or</w:t>
      </w:r>
      <w:proofErr w:type="spellEnd"/>
      <w:r w:rsidRPr="007833ED">
        <w:rPr>
          <w:sz w:val="22"/>
          <w:szCs w:val="22"/>
        </w:rPr>
        <w:t xml:space="preserve"> </w:t>
      </w:r>
      <w:proofErr w:type="spellStart"/>
      <w:r w:rsidRPr="007833ED">
        <w:rPr>
          <w:sz w:val="22"/>
          <w:szCs w:val="22"/>
        </w:rPr>
        <w:t>graphs</w:t>
      </w:r>
      <w:proofErr w:type="spellEnd"/>
      <w:r w:rsidRPr="007833ED">
        <w:rPr>
          <w:sz w:val="22"/>
          <w:szCs w:val="22"/>
        </w:rPr>
        <w:t xml:space="preserve"> as </w:t>
      </w:r>
      <w:proofErr w:type="spellStart"/>
      <w:r w:rsidRPr="007833ED">
        <w:rPr>
          <w:sz w:val="22"/>
          <w:szCs w:val="22"/>
        </w:rPr>
        <w:t>necessary</w:t>
      </w:r>
      <w:proofErr w:type="spellEnd"/>
      <w:r w:rsidRPr="007833ED">
        <w:rPr>
          <w:sz w:val="22"/>
          <w:szCs w:val="22"/>
        </w:rPr>
        <w:t xml:space="preserve">, but </w:t>
      </w:r>
      <w:proofErr w:type="spellStart"/>
      <w:r w:rsidRPr="007833ED">
        <w:rPr>
          <w:sz w:val="22"/>
          <w:szCs w:val="22"/>
        </w:rPr>
        <w:t>without</w:t>
      </w:r>
      <w:proofErr w:type="spellEnd"/>
      <w:r w:rsidRPr="007833ED">
        <w:rPr>
          <w:sz w:val="22"/>
          <w:szCs w:val="22"/>
        </w:rPr>
        <w:t xml:space="preserve"> </w:t>
      </w:r>
      <w:proofErr w:type="spellStart"/>
      <w:r w:rsidRPr="007833ED">
        <w:rPr>
          <w:sz w:val="22"/>
          <w:szCs w:val="22"/>
        </w:rPr>
        <w:t>duplication</w:t>
      </w:r>
      <w:proofErr w:type="spellEnd"/>
      <w:r w:rsidRPr="007833ED">
        <w:rPr>
          <w:sz w:val="22"/>
          <w:szCs w:val="22"/>
        </w:rPr>
        <w:t xml:space="preserve"> in </w:t>
      </w:r>
      <w:proofErr w:type="spellStart"/>
      <w:r w:rsidRPr="007833ED">
        <w:rPr>
          <w:sz w:val="22"/>
          <w:szCs w:val="22"/>
        </w:rPr>
        <w:t>the</w:t>
      </w:r>
      <w:proofErr w:type="spellEnd"/>
      <w:r w:rsidRPr="007833ED">
        <w:rPr>
          <w:sz w:val="22"/>
          <w:szCs w:val="22"/>
        </w:rPr>
        <w:t xml:space="preserve"> main </w:t>
      </w:r>
      <w:proofErr w:type="spellStart"/>
      <w:r w:rsidRPr="007833ED">
        <w:rPr>
          <w:sz w:val="22"/>
          <w:szCs w:val="22"/>
        </w:rPr>
        <w:t>text</w:t>
      </w:r>
      <w:proofErr w:type="spellEnd"/>
      <w:r w:rsidRPr="007833ED">
        <w:rPr>
          <w:sz w:val="22"/>
          <w:szCs w:val="22"/>
        </w:rPr>
        <w:t>.</w:t>
      </w:r>
      <w:r w:rsidR="000349B0">
        <w:rPr>
          <w:sz w:val="22"/>
          <w:szCs w:val="22"/>
        </w:rPr>
        <w:t xml:space="preserve"> </w:t>
      </w:r>
      <w:r w:rsidRPr="007833ED">
        <w:rPr>
          <w:sz w:val="22"/>
          <w:szCs w:val="22"/>
        </w:rPr>
        <w:t xml:space="preserve">Statistical </w:t>
      </w:r>
      <w:proofErr w:type="spellStart"/>
      <w:r w:rsidRPr="007833ED">
        <w:rPr>
          <w:sz w:val="22"/>
          <w:szCs w:val="22"/>
        </w:rPr>
        <w:t>findings</w:t>
      </w:r>
      <w:proofErr w:type="spellEnd"/>
      <w:r w:rsidRPr="007833ED">
        <w:rPr>
          <w:sz w:val="22"/>
          <w:szCs w:val="22"/>
        </w:rPr>
        <w:t xml:space="preserve"> </w:t>
      </w:r>
      <w:proofErr w:type="spellStart"/>
      <w:r w:rsidRPr="007833ED">
        <w:rPr>
          <w:sz w:val="22"/>
          <w:szCs w:val="22"/>
        </w:rPr>
        <w:t>should</w:t>
      </w:r>
      <w:proofErr w:type="spellEnd"/>
      <w:r w:rsidRPr="007833ED">
        <w:rPr>
          <w:sz w:val="22"/>
          <w:szCs w:val="22"/>
        </w:rPr>
        <w:t xml:space="preserve"> be </w:t>
      </w:r>
      <w:proofErr w:type="spellStart"/>
      <w:r w:rsidRPr="007833ED">
        <w:rPr>
          <w:sz w:val="22"/>
          <w:szCs w:val="22"/>
        </w:rPr>
        <w:t>reported</w:t>
      </w:r>
      <w:proofErr w:type="spellEnd"/>
      <w:r w:rsidRPr="007833ED">
        <w:rPr>
          <w:sz w:val="22"/>
          <w:szCs w:val="22"/>
        </w:rPr>
        <w:t xml:space="preserve"> </w:t>
      </w:r>
      <w:proofErr w:type="spellStart"/>
      <w:r w:rsidRPr="007833ED">
        <w:rPr>
          <w:sz w:val="22"/>
          <w:szCs w:val="22"/>
        </w:rPr>
        <w:t>with</w:t>
      </w:r>
      <w:proofErr w:type="spellEnd"/>
      <w:r w:rsidRPr="007833ED">
        <w:rPr>
          <w:sz w:val="22"/>
          <w:szCs w:val="22"/>
        </w:rPr>
        <w:t xml:space="preserve"> </w:t>
      </w:r>
      <w:proofErr w:type="spellStart"/>
      <w:r w:rsidRPr="007833ED">
        <w:rPr>
          <w:sz w:val="22"/>
          <w:szCs w:val="22"/>
        </w:rPr>
        <w:t>appropriate</w:t>
      </w:r>
      <w:proofErr w:type="spellEnd"/>
      <w:r w:rsidRPr="007833ED">
        <w:rPr>
          <w:sz w:val="22"/>
          <w:szCs w:val="22"/>
        </w:rPr>
        <w:t xml:space="preserve"> </w:t>
      </w:r>
      <w:proofErr w:type="spellStart"/>
      <w:r w:rsidRPr="007833ED">
        <w:rPr>
          <w:sz w:val="22"/>
          <w:szCs w:val="22"/>
        </w:rPr>
        <w:t>indicators</w:t>
      </w:r>
      <w:proofErr w:type="spellEnd"/>
      <w:r w:rsidRPr="007833ED">
        <w:rPr>
          <w:sz w:val="22"/>
          <w:szCs w:val="22"/>
        </w:rPr>
        <w:t xml:space="preserve"> (</w:t>
      </w:r>
      <w:proofErr w:type="spellStart"/>
      <w:r w:rsidRPr="007833ED">
        <w:rPr>
          <w:sz w:val="22"/>
          <w:szCs w:val="22"/>
        </w:rPr>
        <w:t>e.g</w:t>
      </w:r>
      <w:proofErr w:type="spellEnd"/>
      <w:proofErr w:type="gramStart"/>
      <w:r w:rsidRPr="007833ED">
        <w:rPr>
          <w:sz w:val="22"/>
          <w:szCs w:val="22"/>
        </w:rPr>
        <w:t>.,</w:t>
      </w:r>
      <w:proofErr w:type="gramEnd"/>
      <w:r w:rsidRPr="007833ED">
        <w:rPr>
          <w:sz w:val="22"/>
          <w:szCs w:val="22"/>
        </w:rPr>
        <w:t xml:space="preserve"> </w:t>
      </w:r>
      <w:proofErr w:type="spellStart"/>
      <w:r w:rsidRPr="007833ED">
        <w:rPr>
          <w:sz w:val="22"/>
          <w:szCs w:val="22"/>
        </w:rPr>
        <w:t>mean</w:t>
      </w:r>
      <w:proofErr w:type="spellEnd"/>
      <w:r w:rsidRPr="007833ED">
        <w:rPr>
          <w:sz w:val="22"/>
          <w:szCs w:val="22"/>
        </w:rPr>
        <w:t xml:space="preserve"> ± SD, p-</w:t>
      </w:r>
      <w:proofErr w:type="spellStart"/>
      <w:r w:rsidRPr="007833ED">
        <w:rPr>
          <w:sz w:val="22"/>
          <w:szCs w:val="22"/>
        </w:rPr>
        <w:t>values</w:t>
      </w:r>
      <w:proofErr w:type="spellEnd"/>
      <w:r w:rsidRPr="007833ED">
        <w:rPr>
          <w:sz w:val="22"/>
          <w:szCs w:val="22"/>
        </w:rPr>
        <w:t xml:space="preserve">), </w:t>
      </w:r>
      <w:proofErr w:type="spellStart"/>
      <w:r w:rsidRPr="007833ED">
        <w:rPr>
          <w:sz w:val="22"/>
          <w:szCs w:val="22"/>
        </w:rPr>
        <w:t>and</w:t>
      </w:r>
      <w:proofErr w:type="spellEnd"/>
      <w:r w:rsidRPr="007833ED">
        <w:rPr>
          <w:sz w:val="22"/>
          <w:szCs w:val="22"/>
        </w:rPr>
        <w:t xml:space="preserve"> </w:t>
      </w:r>
      <w:proofErr w:type="spellStart"/>
      <w:r w:rsidRPr="007833ED">
        <w:rPr>
          <w:sz w:val="22"/>
          <w:szCs w:val="22"/>
        </w:rPr>
        <w:t>statistical</w:t>
      </w:r>
      <w:proofErr w:type="spellEnd"/>
      <w:r w:rsidRPr="007833ED">
        <w:rPr>
          <w:sz w:val="22"/>
          <w:szCs w:val="22"/>
        </w:rPr>
        <w:t xml:space="preserve"> </w:t>
      </w:r>
      <w:proofErr w:type="spellStart"/>
      <w:r w:rsidRPr="007833ED">
        <w:rPr>
          <w:sz w:val="22"/>
          <w:szCs w:val="22"/>
        </w:rPr>
        <w:t>significance</w:t>
      </w:r>
      <w:proofErr w:type="spellEnd"/>
      <w:r w:rsidRPr="007833ED">
        <w:rPr>
          <w:sz w:val="22"/>
          <w:szCs w:val="22"/>
        </w:rPr>
        <w:t xml:space="preserve"> </w:t>
      </w:r>
      <w:proofErr w:type="spellStart"/>
      <w:r w:rsidRPr="007833ED">
        <w:rPr>
          <w:sz w:val="22"/>
          <w:szCs w:val="22"/>
        </w:rPr>
        <w:t>must</w:t>
      </w:r>
      <w:proofErr w:type="spellEnd"/>
      <w:r w:rsidRPr="007833ED">
        <w:rPr>
          <w:sz w:val="22"/>
          <w:szCs w:val="22"/>
        </w:rPr>
        <w:t xml:space="preserve"> be </w:t>
      </w:r>
      <w:proofErr w:type="spellStart"/>
      <w:r w:rsidRPr="007833ED">
        <w:rPr>
          <w:sz w:val="22"/>
          <w:szCs w:val="22"/>
        </w:rPr>
        <w:t>clearly</w:t>
      </w:r>
      <w:proofErr w:type="spellEnd"/>
      <w:r w:rsidRPr="007833ED">
        <w:rPr>
          <w:sz w:val="22"/>
          <w:szCs w:val="22"/>
        </w:rPr>
        <w:t xml:space="preserve"> </w:t>
      </w:r>
      <w:proofErr w:type="spellStart"/>
      <w:r w:rsidRPr="007833ED">
        <w:rPr>
          <w:sz w:val="22"/>
          <w:szCs w:val="22"/>
        </w:rPr>
        <w:t>stated</w:t>
      </w:r>
      <w:proofErr w:type="spellEnd"/>
      <w:r w:rsidRPr="007833ED">
        <w:rPr>
          <w:sz w:val="22"/>
          <w:szCs w:val="22"/>
        </w:rPr>
        <w:t>.</w:t>
      </w:r>
      <w:r w:rsidR="000349B0">
        <w:rPr>
          <w:sz w:val="22"/>
          <w:szCs w:val="22"/>
        </w:rPr>
        <w:t xml:space="preserve"> </w:t>
      </w:r>
      <w:proofErr w:type="spellStart"/>
      <w:r w:rsidRPr="007833ED">
        <w:rPr>
          <w:sz w:val="22"/>
          <w:szCs w:val="22"/>
        </w:rPr>
        <w:t>Each</w:t>
      </w:r>
      <w:proofErr w:type="spellEnd"/>
      <w:r w:rsidRPr="007833ED">
        <w:rPr>
          <w:sz w:val="22"/>
          <w:szCs w:val="22"/>
        </w:rPr>
        <w:t xml:space="preserve"> </w:t>
      </w:r>
      <w:proofErr w:type="spellStart"/>
      <w:r w:rsidRPr="007833ED">
        <w:rPr>
          <w:sz w:val="22"/>
          <w:szCs w:val="22"/>
        </w:rPr>
        <w:t>table</w:t>
      </w:r>
      <w:proofErr w:type="spellEnd"/>
      <w:r w:rsidRPr="007833ED">
        <w:rPr>
          <w:sz w:val="22"/>
          <w:szCs w:val="22"/>
        </w:rPr>
        <w:t xml:space="preserve"> </w:t>
      </w:r>
      <w:proofErr w:type="spellStart"/>
      <w:r w:rsidRPr="007833ED">
        <w:rPr>
          <w:sz w:val="22"/>
          <w:szCs w:val="22"/>
        </w:rPr>
        <w:t>and</w:t>
      </w:r>
      <w:proofErr w:type="spellEnd"/>
      <w:r w:rsidRPr="007833ED">
        <w:rPr>
          <w:sz w:val="22"/>
          <w:szCs w:val="22"/>
        </w:rPr>
        <w:t xml:space="preserve"> </w:t>
      </w:r>
      <w:proofErr w:type="spellStart"/>
      <w:r w:rsidRPr="007833ED">
        <w:rPr>
          <w:sz w:val="22"/>
          <w:szCs w:val="22"/>
        </w:rPr>
        <w:t>figure</w:t>
      </w:r>
      <w:proofErr w:type="spellEnd"/>
      <w:r w:rsidRPr="007833ED">
        <w:rPr>
          <w:sz w:val="22"/>
          <w:szCs w:val="22"/>
        </w:rPr>
        <w:t xml:space="preserve"> </w:t>
      </w:r>
      <w:proofErr w:type="spellStart"/>
      <w:r w:rsidRPr="007833ED">
        <w:rPr>
          <w:sz w:val="22"/>
          <w:szCs w:val="22"/>
        </w:rPr>
        <w:t>must</w:t>
      </w:r>
      <w:proofErr w:type="spellEnd"/>
      <w:r w:rsidRPr="007833ED">
        <w:rPr>
          <w:sz w:val="22"/>
          <w:szCs w:val="22"/>
        </w:rPr>
        <w:t xml:space="preserve"> be </w:t>
      </w:r>
      <w:proofErr w:type="spellStart"/>
      <w:r w:rsidRPr="007833ED">
        <w:rPr>
          <w:sz w:val="22"/>
          <w:szCs w:val="22"/>
        </w:rPr>
        <w:t>referred</w:t>
      </w:r>
      <w:proofErr w:type="spellEnd"/>
      <w:r w:rsidRPr="007833ED">
        <w:rPr>
          <w:sz w:val="22"/>
          <w:szCs w:val="22"/>
        </w:rPr>
        <w:t xml:space="preserve"> </w:t>
      </w:r>
      <w:proofErr w:type="spellStart"/>
      <w:r w:rsidRPr="007833ED">
        <w:rPr>
          <w:sz w:val="22"/>
          <w:szCs w:val="22"/>
        </w:rPr>
        <w:t>to</w:t>
      </w:r>
      <w:proofErr w:type="spellEnd"/>
      <w:r w:rsidRPr="007833ED">
        <w:rPr>
          <w:sz w:val="22"/>
          <w:szCs w:val="22"/>
        </w:rPr>
        <w:t xml:space="preserve"> in </w:t>
      </w:r>
      <w:proofErr w:type="spellStart"/>
      <w:r w:rsidRPr="007833ED">
        <w:rPr>
          <w:sz w:val="22"/>
          <w:szCs w:val="22"/>
        </w:rPr>
        <w:t>the</w:t>
      </w:r>
      <w:proofErr w:type="spellEnd"/>
      <w:r w:rsidRPr="007833ED">
        <w:rPr>
          <w:sz w:val="22"/>
          <w:szCs w:val="22"/>
        </w:rPr>
        <w:t xml:space="preserve"> </w:t>
      </w:r>
      <w:proofErr w:type="spellStart"/>
      <w:r w:rsidRPr="007833ED">
        <w:rPr>
          <w:sz w:val="22"/>
          <w:szCs w:val="22"/>
        </w:rPr>
        <w:t>text</w:t>
      </w:r>
      <w:proofErr w:type="spellEnd"/>
      <w:r w:rsidRPr="007833ED">
        <w:rPr>
          <w:sz w:val="22"/>
          <w:szCs w:val="22"/>
        </w:rPr>
        <w:t xml:space="preserve">. </w:t>
      </w:r>
      <w:proofErr w:type="spellStart"/>
      <w:r w:rsidRPr="007833ED">
        <w:rPr>
          <w:sz w:val="22"/>
          <w:szCs w:val="22"/>
        </w:rPr>
        <w:t>However</w:t>
      </w:r>
      <w:proofErr w:type="spellEnd"/>
      <w:r w:rsidRPr="007833ED">
        <w:rPr>
          <w:sz w:val="22"/>
          <w:szCs w:val="22"/>
        </w:rPr>
        <w:t xml:space="preserve">, </w:t>
      </w:r>
      <w:proofErr w:type="spellStart"/>
      <w:r w:rsidRPr="007833ED">
        <w:rPr>
          <w:sz w:val="22"/>
          <w:szCs w:val="22"/>
        </w:rPr>
        <w:t>values</w:t>
      </w:r>
      <w:proofErr w:type="spellEnd"/>
      <w:r w:rsidRPr="007833ED">
        <w:rPr>
          <w:sz w:val="22"/>
          <w:szCs w:val="22"/>
        </w:rPr>
        <w:t xml:space="preserve"> </w:t>
      </w:r>
      <w:proofErr w:type="spellStart"/>
      <w:r w:rsidRPr="007833ED">
        <w:rPr>
          <w:sz w:val="22"/>
          <w:szCs w:val="22"/>
        </w:rPr>
        <w:t>presented</w:t>
      </w:r>
      <w:proofErr w:type="spellEnd"/>
      <w:r w:rsidRPr="007833ED">
        <w:rPr>
          <w:sz w:val="22"/>
          <w:szCs w:val="22"/>
        </w:rPr>
        <w:t xml:space="preserve"> in </w:t>
      </w:r>
      <w:proofErr w:type="spellStart"/>
      <w:r w:rsidRPr="007833ED">
        <w:rPr>
          <w:sz w:val="22"/>
          <w:szCs w:val="22"/>
        </w:rPr>
        <w:t>tables</w:t>
      </w:r>
      <w:proofErr w:type="spellEnd"/>
      <w:r w:rsidRPr="007833ED">
        <w:rPr>
          <w:sz w:val="22"/>
          <w:szCs w:val="22"/>
        </w:rPr>
        <w:t xml:space="preserve"> </w:t>
      </w:r>
      <w:proofErr w:type="spellStart"/>
      <w:r w:rsidRPr="007833ED">
        <w:rPr>
          <w:sz w:val="22"/>
          <w:szCs w:val="22"/>
        </w:rPr>
        <w:t>should</w:t>
      </w:r>
      <w:proofErr w:type="spellEnd"/>
      <w:r w:rsidRPr="007833ED">
        <w:rPr>
          <w:sz w:val="22"/>
          <w:szCs w:val="22"/>
        </w:rPr>
        <w:t xml:space="preserve"> not be </w:t>
      </w:r>
      <w:proofErr w:type="spellStart"/>
      <w:r w:rsidRPr="007833ED">
        <w:rPr>
          <w:sz w:val="22"/>
          <w:szCs w:val="22"/>
        </w:rPr>
        <w:t>repeated</w:t>
      </w:r>
      <w:proofErr w:type="spellEnd"/>
      <w:r w:rsidRPr="007833ED">
        <w:rPr>
          <w:sz w:val="22"/>
          <w:szCs w:val="22"/>
        </w:rPr>
        <w:t xml:space="preserve"> in </w:t>
      </w:r>
      <w:proofErr w:type="spellStart"/>
      <w:r w:rsidRPr="007833ED">
        <w:rPr>
          <w:sz w:val="22"/>
          <w:szCs w:val="22"/>
        </w:rPr>
        <w:t>detail</w:t>
      </w:r>
      <w:proofErr w:type="spellEnd"/>
      <w:r w:rsidRPr="007833ED">
        <w:rPr>
          <w:sz w:val="22"/>
          <w:szCs w:val="22"/>
        </w:rPr>
        <w:t xml:space="preserve"> </w:t>
      </w:r>
      <w:proofErr w:type="spellStart"/>
      <w:r w:rsidRPr="007833ED">
        <w:rPr>
          <w:sz w:val="22"/>
          <w:szCs w:val="22"/>
        </w:rPr>
        <w:t>within</w:t>
      </w:r>
      <w:proofErr w:type="spellEnd"/>
      <w:r w:rsidRPr="007833ED">
        <w:rPr>
          <w:sz w:val="22"/>
          <w:szCs w:val="22"/>
        </w:rPr>
        <w:t xml:space="preserve"> </w:t>
      </w:r>
      <w:proofErr w:type="spellStart"/>
      <w:r w:rsidRPr="007833ED">
        <w:rPr>
          <w:sz w:val="22"/>
          <w:szCs w:val="22"/>
        </w:rPr>
        <w:t>the</w:t>
      </w:r>
      <w:proofErr w:type="spellEnd"/>
      <w:r w:rsidRPr="007833ED">
        <w:rPr>
          <w:sz w:val="22"/>
          <w:szCs w:val="22"/>
        </w:rPr>
        <w:t xml:space="preserve"> </w:t>
      </w:r>
      <w:proofErr w:type="spellStart"/>
      <w:r w:rsidRPr="007833ED">
        <w:rPr>
          <w:sz w:val="22"/>
          <w:szCs w:val="22"/>
        </w:rPr>
        <w:t>narrative</w:t>
      </w:r>
      <w:proofErr w:type="spellEnd"/>
      <w:r w:rsidRPr="007833ED">
        <w:rPr>
          <w:sz w:val="22"/>
          <w:szCs w:val="22"/>
        </w:rPr>
        <w:t>.</w:t>
      </w:r>
      <w:r w:rsidR="000349B0">
        <w:rPr>
          <w:sz w:val="22"/>
          <w:szCs w:val="22"/>
        </w:rPr>
        <w:t xml:space="preserve"> </w:t>
      </w:r>
      <w:proofErr w:type="spellStart"/>
      <w:r w:rsidRPr="007833ED">
        <w:rPr>
          <w:sz w:val="22"/>
          <w:szCs w:val="22"/>
        </w:rPr>
        <w:t>Only</w:t>
      </w:r>
      <w:proofErr w:type="spellEnd"/>
      <w:r w:rsidRPr="007833ED">
        <w:rPr>
          <w:sz w:val="22"/>
          <w:szCs w:val="22"/>
        </w:rPr>
        <w:t xml:space="preserve"> </w:t>
      </w:r>
      <w:proofErr w:type="spellStart"/>
      <w:r w:rsidRPr="007833ED">
        <w:rPr>
          <w:sz w:val="22"/>
          <w:szCs w:val="22"/>
        </w:rPr>
        <w:t>findings</w:t>
      </w:r>
      <w:proofErr w:type="spellEnd"/>
      <w:r w:rsidRPr="007833ED">
        <w:rPr>
          <w:sz w:val="22"/>
          <w:szCs w:val="22"/>
        </w:rPr>
        <w:t xml:space="preserve"> </w:t>
      </w:r>
      <w:proofErr w:type="spellStart"/>
      <w:r w:rsidRPr="007833ED">
        <w:rPr>
          <w:sz w:val="22"/>
          <w:szCs w:val="22"/>
        </w:rPr>
        <w:t>directly</w:t>
      </w:r>
      <w:proofErr w:type="spellEnd"/>
      <w:r w:rsidRPr="007833ED">
        <w:rPr>
          <w:sz w:val="22"/>
          <w:szCs w:val="22"/>
        </w:rPr>
        <w:t xml:space="preserve"> </w:t>
      </w:r>
      <w:proofErr w:type="spellStart"/>
      <w:r w:rsidRPr="007833ED">
        <w:rPr>
          <w:sz w:val="22"/>
          <w:szCs w:val="22"/>
        </w:rPr>
        <w:t>related</w:t>
      </w:r>
      <w:proofErr w:type="spellEnd"/>
      <w:r w:rsidRPr="007833ED">
        <w:rPr>
          <w:sz w:val="22"/>
          <w:szCs w:val="22"/>
        </w:rPr>
        <w:t xml:space="preserve"> </w:t>
      </w:r>
      <w:proofErr w:type="spellStart"/>
      <w:r w:rsidRPr="007833ED">
        <w:rPr>
          <w:sz w:val="22"/>
          <w:szCs w:val="22"/>
        </w:rPr>
        <w:t>to</w:t>
      </w:r>
      <w:proofErr w:type="spellEnd"/>
      <w:r w:rsidRPr="007833ED">
        <w:rPr>
          <w:sz w:val="22"/>
          <w:szCs w:val="22"/>
        </w:rPr>
        <w:t xml:space="preserve"> </w:t>
      </w:r>
      <w:proofErr w:type="spellStart"/>
      <w:r w:rsidRPr="007833ED">
        <w:rPr>
          <w:sz w:val="22"/>
          <w:szCs w:val="22"/>
        </w:rPr>
        <w:t>the</w:t>
      </w:r>
      <w:proofErr w:type="spellEnd"/>
      <w:r w:rsidRPr="007833ED">
        <w:rPr>
          <w:sz w:val="22"/>
          <w:szCs w:val="22"/>
        </w:rPr>
        <w:t xml:space="preserve"> </w:t>
      </w:r>
      <w:proofErr w:type="spellStart"/>
      <w:r w:rsidRPr="007833ED">
        <w:rPr>
          <w:sz w:val="22"/>
          <w:szCs w:val="22"/>
        </w:rPr>
        <w:t>study</w:t>
      </w:r>
      <w:proofErr w:type="spellEnd"/>
      <w:r w:rsidRPr="007833ED">
        <w:rPr>
          <w:sz w:val="22"/>
          <w:szCs w:val="22"/>
        </w:rPr>
        <w:t xml:space="preserve"> </w:t>
      </w:r>
      <w:proofErr w:type="spellStart"/>
      <w:r w:rsidRPr="007833ED">
        <w:rPr>
          <w:sz w:val="22"/>
          <w:szCs w:val="22"/>
        </w:rPr>
        <w:t>objective</w:t>
      </w:r>
      <w:proofErr w:type="spellEnd"/>
      <w:r w:rsidRPr="007833ED">
        <w:rPr>
          <w:sz w:val="22"/>
          <w:szCs w:val="22"/>
        </w:rPr>
        <w:t xml:space="preserve"> </w:t>
      </w:r>
      <w:proofErr w:type="spellStart"/>
      <w:r w:rsidRPr="007833ED">
        <w:rPr>
          <w:sz w:val="22"/>
          <w:szCs w:val="22"/>
        </w:rPr>
        <w:t>should</w:t>
      </w:r>
      <w:proofErr w:type="spellEnd"/>
      <w:r w:rsidRPr="007833ED">
        <w:rPr>
          <w:sz w:val="22"/>
          <w:szCs w:val="22"/>
        </w:rPr>
        <w:t xml:space="preserve"> be </w:t>
      </w:r>
      <w:proofErr w:type="spellStart"/>
      <w:r w:rsidRPr="007833ED">
        <w:rPr>
          <w:sz w:val="22"/>
          <w:szCs w:val="22"/>
        </w:rPr>
        <w:t>included</w:t>
      </w:r>
      <w:proofErr w:type="spellEnd"/>
      <w:r w:rsidRPr="007833ED">
        <w:rPr>
          <w:sz w:val="22"/>
          <w:szCs w:val="22"/>
        </w:rPr>
        <w:t xml:space="preserve">. </w:t>
      </w:r>
      <w:proofErr w:type="spellStart"/>
      <w:r w:rsidRPr="007833ED">
        <w:rPr>
          <w:sz w:val="22"/>
          <w:szCs w:val="22"/>
        </w:rPr>
        <w:t>Unnecessary</w:t>
      </w:r>
      <w:proofErr w:type="spellEnd"/>
      <w:r w:rsidRPr="007833ED">
        <w:rPr>
          <w:sz w:val="22"/>
          <w:szCs w:val="22"/>
        </w:rPr>
        <w:t xml:space="preserve"> </w:t>
      </w:r>
      <w:proofErr w:type="gramStart"/>
      <w:r w:rsidRPr="007833ED">
        <w:rPr>
          <w:sz w:val="22"/>
          <w:szCs w:val="22"/>
        </w:rPr>
        <w:t>data</w:t>
      </w:r>
      <w:proofErr w:type="gramEnd"/>
      <w:r w:rsidRPr="007833ED">
        <w:rPr>
          <w:sz w:val="22"/>
          <w:szCs w:val="22"/>
        </w:rPr>
        <w:t xml:space="preserve"> </w:t>
      </w:r>
      <w:proofErr w:type="spellStart"/>
      <w:r w:rsidRPr="007833ED">
        <w:rPr>
          <w:sz w:val="22"/>
          <w:szCs w:val="22"/>
        </w:rPr>
        <w:t>or</w:t>
      </w:r>
      <w:proofErr w:type="spellEnd"/>
      <w:r w:rsidRPr="007833ED">
        <w:rPr>
          <w:sz w:val="22"/>
          <w:szCs w:val="22"/>
        </w:rPr>
        <w:t xml:space="preserve"> </w:t>
      </w:r>
      <w:proofErr w:type="spellStart"/>
      <w:r w:rsidRPr="007833ED">
        <w:rPr>
          <w:sz w:val="22"/>
          <w:szCs w:val="22"/>
        </w:rPr>
        <w:t>over-interpretation</w:t>
      </w:r>
      <w:proofErr w:type="spellEnd"/>
      <w:r w:rsidRPr="007833ED">
        <w:rPr>
          <w:sz w:val="22"/>
          <w:szCs w:val="22"/>
        </w:rPr>
        <w:t xml:space="preserve"> </w:t>
      </w:r>
      <w:proofErr w:type="spellStart"/>
      <w:r w:rsidRPr="007833ED">
        <w:rPr>
          <w:sz w:val="22"/>
          <w:szCs w:val="22"/>
        </w:rPr>
        <w:t>should</w:t>
      </w:r>
      <w:proofErr w:type="spellEnd"/>
      <w:r w:rsidRPr="007833ED">
        <w:rPr>
          <w:sz w:val="22"/>
          <w:szCs w:val="22"/>
        </w:rPr>
        <w:t xml:space="preserve"> be </w:t>
      </w:r>
      <w:proofErr w:type="spellStart"/>
      <w:r w:rsidRPr="007833ED">
        <w:rPr>
          <w:sz w:val="22"/>
          <w:szCs w:val="22"/>
        </w:rPr>
        <w:t>avoided</w:t>
      </w:r>
      <w:proofErr w:type="spellEnd"/>
      <w:r w:rsidRPr="007833ED">
        <w:rPr>
          <w:sz w:val="22"/>
          <w:szCs w:val="22"/>
        </w:rPr>
        <w:t>.</w:t>
      </w:r>
    </w:p>
    <w:p w14:paraId="1B079C0E" w14:textId="38451B74" w:rsidR="00747C81" w:rsidRPr="00DB2235" w:rsidRDefault="00767AE3" w:rsidP="008334C8">
      <w:pPr>
        <w:pStyle w:val="ANMheading1"/>
        <w:spacing w:before="120" w:line="276" w:lineRule="auto"/>
        <w:jc w:val="both"/>
        <w:rPr>
          <w:rFonts w:ascii="Times New Roman" w:hAnsi="Times New Roman"/>
          <w:color w:val="A72B2A"/>
          <w:sz w:val="22"/>
          <w:szCs w:val="22"/>
        </w:rPr>
      </w:pPr>
      <w:r w:rsidRPr="00C51343">
        <w:rPr>
          <w:rFonts w:ascii="Times New Roman" w:hAnsi="Times New Roman"/>
          <w:color w:val="A72B2A"/>
          <w:sz w:val="22"/>
          <w:szCs w:val="22"/>
        </w:rPr>
        <w:t>DISCUSSION</w:t>
      </w:r>
      <w:r w:rsidR="00C1672A" w:rsidRPr="00C51343">
        <w:rPr>
          <w:rFonts w:ascii="Times New Roman" w:hAnsi="Times New Roman"/>
          <w:color w:val="A72B2A"/>
          <w:sz w:val="22"/>
          <w:szCs w:val="22"/>
        </w:rPr>
        <w:t xml:space="preserve"> </w:t>
      </w:r>
    </w:p>
    <w:p w14:paraId="55EFB7F4" w14:textId="35291E64" w:rsidR="00F60887" w:rsidRDefault="000349B0" w:rsidP="00F0084E">
      <w:pPr>
        <w:spacing w:line="360" w:lineRule="auto"/>
        <w:jc w:val="both"/>
        <w:rPr>
          <w:sz w:val="22"/>
          <w:szCs w:val="22"/>
          <w:vertAlign w:val="superscript"/>
        </w:rPr>
      </w:pPr>
      <w:proofErr w:type="spellStart"/>
      <w:r w:rsidRPr="000349B0">
        <w:rPr>
          <w:sz w:val="22"/>
          <w:szCs w:val="22"/>
        </w:rPr>
        <w:t>This</w:t>
      </w:r>
      <w:proofErr w:type="spellEnd"/>
      <w:r w:rsidRPr="000349B0">
        <w:rPr>
          <w:sz w:val="22"/>
          <w:szCs w:val="22"/>
        </w:rPr>
        <w:t xml:space="preserve"> </w:t>
      </w:r>
      <w:proofErr w:type="spellStart"/>
      <w:r w:rsidRPr="000349B0">
        <w:rPr>
          <w:sz w:val="22"/>
          <w:szCs w:val="22"/>
        </w:rPr>
        <w:t>section</w:t>
      </w:r>
      <w:proofErr w:type="spellEnd"/>
      <w:r w:rsidRPr="000349B0">
        <w:rPr>
          <w:sz w:val="22"/>
          <w:szCs w:val="22"/>
        </w:rPr>
        <w:t xml:space="preserve"> </w:t>
      </w:r>
      <w:proofErr w:type="spellStart"/>
      <w:r w:rsidRPr="000349B0">
        <w:rPr>
          <w:sz w:val="22"/>
          <w:szCs w:val="22"/>
        </w:rPr>
        <w:t>should</w:t>
      </w:r>
      <w:proofErr w:type="spellEnd"/>
      <w:r w:rsidRPr="000349B0">
        <w:rPr>
          <w:sz w:val="22"/>
          <w:szCs w:val="22"/>
        </w:rPr>
        <w:t xml:space="preserve"> </w:t>
      </w:r>
      <w:proofErr w:type="spellStart"/>
      <w:r w:rsidRPr="000349B0">
        <w:rPr>
          <w:sz w:val="22"/>
          <w:szCs w:val="22"/>
        </w:rPr>
        <w:t>include</w:t>
      </w:r>
      <w:proofErr w:type="spellEnd"/>
      <w:r w:rsidRPr="000349B0">
        <w:rPr>
          <w:sz w:val="22"/>
          <w:szCs w:val="22"/>
        </w:rPr>
        <w:t xml:space="preserve"> a </w:t>
      </w:r>
      <w:proofErr w:type="spellStart"/>
      <w:r w:rsidRPr="000349B0">
        <w:rPr>
          <w:sz w:val="22"/>
          <w:szCs w:val="22"/>
        </w:rPr>
        <w:t>comparison</w:t>
      </w:r>
      <w:proofErr w:type="spellEnd"/>
      <w:r w:rsidRPr="000349B0">
        <w:rPr>
          <w:sz w:val="22"/>
          <w:szCs w:val="22"/>
        </w:rPr>
        <w:t xml:space="preserve"> of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case</w:t>
      </w:r>
      <w:proofErr w:type="spellEnd"/>
      <w:r w:rsidRPr="000349B0">
        <w:rPr>
          <w:sz w:val="22"/>
          <w:szCs w:val="22"/>
        </w:rPr>
        <w:t xml:space="preserve"> </w:t>
      </w:r>
      <w:proofErr w:type="spellStart"/>
      <w:r w:rsidRPr="000349B0">
        <w:rPr>
          <w:sz w:val="22"/>
          <w:szCs w:val="22"/>
        </w:rPr>
        <w:t>with</w:t>
      </w:r>
      <w:proofErr w:type="spellEnd"/>
      <w:r w:rsidRPr="000349B0">
        <w:rPr>
          <w:sz w:val="22"/>
          <w:szCs w:val="22"/>
        </w:rPr>
        <w:t xml:space="preserve"> </w:t>
      </w:r>
      <w:proofErr w:type="spellStart"/>
      <w:r w:rsidRPr="000349B0">
        <w:rPr>
          <w:sz w:val="22"/>
          <w:szCs w:val="22"/>
        </w:rPr>
        <w:t>existing</w:t>
      </w:r>
      <w:proofErr w:type="spellEnd"/>
      <w:r w:rsidRPr="000349B0">
        <w:rPr>
          <w:sz w:val="22"/>
          <w:szCs w:val="22"/>
        </w:rPr>
        <w:t xml:space="preserve"> </w:t>
      </w:r>
      <w:proofErr w:type="spellStart"/>
      <w:r w:rsidRPr="000349B0">
        <w:rPr>
          <w:sz w:val="22"/>
          <w:szCs w:val="22"/>
        </w:rPr>
        <w:t>reports</w:t>
      </w:r>
      <w:proofErr w:type="spellEnd"/>
      <w:r w:rsidRPr="000349B0">
        <w:rPr>
          <w:sz w:val="22"/>
          <w:szCs w:val="22"/>
        </w:rPr>
        <w:t xml:space="preserve"> in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literature</w:t>
      </w:r>
      <w:proofErr w:type="spellEnd"/>
      <w:r w:rsidRPr="000349B0">
        <w:rPr>
          <w:sz w:val="22"/>
          <w:szCs w:val="22"/>
        </w:rPr>
        <w:t xml:space="preserve">.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uniqueness</w:t>
      </w:r>
      <w:proofErr w:type="spellEnd"/>
      <w:r w:rsidRPr="000349B0">
        <w:rPr>
          <w:sz w:val="22"/>
          <w:szCs w:val="22"/>
        </w:rPr>
        <w:t xml:space="preserve"> </w:t>
      </w:r>
      <w:proofErr w:type="spellStart"/>
      <w:r w:rsidRPr="000349B0">
        <w:rPr>
          <w:sz w:val="22"/>
          <w:szCs w:val="22"/>
        </w:rPr>
        <w:t>or</w:t>
      </w:r>
      <w:proofErr w:type="spellEnd"/>
      <w:r w:rsidRPr="000349B0">
        <w:rPr>
          <w:sz w:val="22"/>
          <w:szCs w:val="22"/>
        </w:rPr>
        <w:t xml:space="preserve"> </w:t>
      </w:r>
      <w:proofErr w:type="spellStart"/>
      <w:r w:rsidRPr="000349B0">
        <w:rPr>
          <w:sz w:val="22"/>
          <w:szCs w:val="22"/>
        </w:rPr>
        <w:t>educational</w:t>
      </w:r>
      <w:proofErr w:type="spellEnd"/>
      <w:r w:rsidRPr="000349B0">
        <w:rPr>
          <w:sz w:val="22"/>
          <w:szCs w:val="22"/>
        </w:rPr>
        <w:t xml:space="preserve"> </w:t>
      </w:r>
      <w:proofErr w:type="spellStart"/>
      <w:r w:rsidRPr="000349B0">
        <w:rPr>
          <w:sz w:val="22"/>
          <w:szCs w:val="22"/>
        </w:rPr>
        <w:t>value</w:t>
      </w:r>
      <w:proofErr w:type="spellEnd"/>
      <w:r w:rsidRPr="000349B0">
        <w:rPr>
          <w:sz w:val="22"/>
          <w:szCs w:val="22"/>
        </w:rPr>
        <w:t xml:space="preserve"> of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case</w:t>
      </w:r>
      <w:proofErr w:type="spellEnd"/>
      <w:r w:rsidRPr="000349B0">
        <w:rPr>
          <w:sz w:val="22"/>
          <w:szCs w:val="22"/>
        </w:rPr>
        <w:t xml:space="preserve"> </w:t>
      </w:r>
      <w:proofErr w:type="spellStart"/>
      <w:r w:rsidRPr="000349B0">
        <w:rPr>
          <w:sz w:val="22"/>
          <w:szCs w:val="22"/>
        </w:rPr>
        <w:t>must</w:t>
      </w:r>
      <w:proofErr w:type="spellEnd"/>
      <w:r w:rsidRPr="000349B0">
        <w:rPr>
          <w:sz w:val="22"/>
          <w:szCs w:val="22"/>
        </w:rPr>
        <w:t xml:space="preserve"> be </w:t>
      </w:r>
      <w:proofErr w:type="spellStart"/>
      <w:r w:rsidRPr="000349B0">
        <w:rPr>
          <w:sz w:val="22"/>
          <w:szCs w:val="22"/>
        </w:rPr>
        <w:t>emphasized</w:t>
      </w:r>
      <w:proofErr w:type="spellEnd"/>
      <w:r w:rsidRPr="000349B0">
        <w:rPr>
          <w:sz w:val="22"/>
          <w:szCs w:val="22"/>
        </w:rPr>
        <w:t xml:space="preserve">. </w:t>
      </w:r>
      <w:proofErr w:type="spellStart"/>
      <w:r w:rsidRPr="000349B0">
        <w:rPr>
          <w:sz w:val="22"/>
          <w:szCs w:val="22"/>
        </w:rPr>
        <w:t>Diagnostic</w:t>
      </w:r>
      <w:proofErr w:type="spellEnd"/>
      <w:r w:rsidRPr="000349B0">
        <w:rPr>
          <w:sz w:val="22"/>
          <w:szCs w:val="22"/>
        </w:rPr>
        <w:t xml:space="preserve"> </w:t>
      </w:r>
      <w:proofErr w:type="spellStart"/>
      <w:r w:rsidRPr="000349B0">
        <w:rPr>
          <w:sz w:val="22"/>
          <w:szCs w:val="22"/>
        </w:rPr>
        <w:t>challenges</w:t>
      </w:r>
      <w:proofErr w:type="spellEnd"/>
      <w:r w:rsidRPr="000349B0">
        <w:rPr>
          <w:sz w:val="22"/>
          <w:szCs w:val="22"/>
        </w:rPr>
        <w:t xml:space="preserve">, </w:t>
      </w:r>
      <w:proofErr w:type="spellStart"/>
      <w:r w:rsidRPr="000349B0">
        <w:rPr>
          <w:sz w:val="22"/>
          <w:szCs w:val="22"/>
        </w:rPr>
        <w:t>differential</w:t>
      </w:r>
      <w:proofErr w:type="spellEnd"/>
      <w:r w:rsidRPr="000349B0">
        <w:rPr>
          <w:sz w:val="22"/>
          <w:szCs w:val="22"/>
        </w:rPr>
        <w:t xml:space="preserve"> </w:t>
      </w:r>
      <w:proofErr w:type="spellStart"/>
      <w:r w:rsidRPr="000349B0">
        <w:rPr>
          <w:sz w:val="22"/>
          <w:szCs w:val="22"/>
        </w:rPr>
        <w:t>diagnoses</w:t>
      </w:r>
      <w:proofErr w:type="spellEnd"/>
      <w:r w:rsidRPr="000349B0">
        <w:rPr>
          <w:sz w:val="22"/>
          <w:szCs w:val="22"/>
        </w:rPr>
        <w:t xml:space="preserve">, </w:t>
      </w:r>
      <w:proofErr w:type="spellStart"/>
      <w:r w:rsidRPr="000349B0">
        <w:rPr>
          <w:sz w:val="22"/>
          <w:szCs w:val="22"/>
        </w:rPr>
        <w:t>and</w:t>
      </w:r>
      <w:proofErr w:type="spellEnd"/>
      <w:r w:rsidRPr="000349B0">
        <w:rPr>
          <w:sz w:val="22"/>
          <w:szCs w:val="22"/>
        </w:rPr>
        <w:t xml:space="preserve"> </w:t>
      </w:r>
      <w:proofErr w:type="spellStart"/>
      <w:r w:rsidRPr="000349B0">
        <w:rPr>
          <w:sz w:val="22"/>
          <w:szCs w:val="22"/>
        </w:rPr>
        <w:t>possible</w:t>
      </w:r>
      <w:proofErr w:type="spellEnd"/>
      <w:r w:rsidRPr="000349B0">
        <w:rPr>
          <w:sz w:val="22"/>
          <w:szCs w:val="22"/>
        </w:rPr>
        <w:t xml:space="preserve"> </w:t>
      </w:r>
      <w:proofErr w:type="spellStart"/>
      <w:r w:rsidRPr="000349B0">
        <w:rPr>
          <w:sz w:val="22"/>
          <w:szCs w:val="22"/>
        </w:rPr>
        <w:t>alternative</w:t>
      </w:r>
      <w:proofErr w:type="spellEnd"/>
      <w:r w:rsidRPr="000349B0">
        <w:rPr>
          <w:sz w:val="22"/>
          <w:szCs w:val="22"/>
        </w:rPr>
        <w:t xml:space="preserve"> </w:t>
      </w:r>
      <w:proofErr w:type="spellStart"/>
      <w:r w:rsidRPr="000349B0">
        <w:rPr>
          <w:sz w:val="22"/>
          <w:szCs w:val="22"/>
        </w:rPr>
        <w:t>approaches</w:t>
      </w:r>
      <w:proofErr w:type="spellEnd"/>
      <w:r w:rsidRPr="000349B0">
        <w:rPr>
          <w:sz w:val="22"/>
          <w:szCs w:val="22"/>
        </w:rPr>
        <w:t xml:space="preserve"> </w:t>
      </w:r>
      <w:proofErr w:type="spellStart"/>
      <w:r w:rsidRPr="000349B0">
        <w:rPr>
          <w:sz w:val="22"/>
          <w:szCs w:val="22"/>
        </w:rPr>
        <w:t>should</w:t>
      </w:r>
      <w:proofErr w:type="spellEnd"/>
      <w:r w:rsidRPr="000349B0">
        <w:rPr>
          <w:sz w:val="22"/>
          <w:szCs w:val="22"/>
        </w:rPr>
        <w:t xml:space="preserve"> be </w:t>
      </w:r>
      <w:proofErr w:type="spellStart"/>
      <w:r w:rsidRPr="000349B0">
        <w:rPr>
          <w:sz w:val="22"/>
          <w:szCs w:val="22"/>
        </w:rPr>
        <w:t>considered</w:t>
      </w:r>
      <w:proofErr w:type="spellEnd"/>
      <w:r w:rsidRPr="000349B0">
        <w:rPr>
          <w:sz w:val="22"/>
          <w:szCs w:val="22"/>
        </w:rPr>
        <w:t xml:space="preserve">. </w:t>
      </w:r>
      <w:proofErr w:type="spellStart"/>
      <w:r w:rsidRPr="000349B0">
        <w:rPr>
          <w:sz w:val="22"/>
          <w:szCs w:val="22"/>
        </w:rPr>
        <w:t>Repetitions</w:t>
      </w:r>
      <w:proofErr w:type="spellEnd"/>
      <w:r w:rsidRPr="000349B0">
        <w:rPr>
          <w:sz w:val="22"/>
          <w:szCs w:val="22"/>
        </w:rPr>
        <w:t xml:space="preserve"> </w:t>
      </w:r>
      <w:proofErr w:type="spellStart"/>
      <w:r w:rsidRPr="000349B0">
        <w:rPr>
          <w:sz w:val="22"/>
          <w:szCs w:val="22"/>
        </w:rPr>
        <w:t>and</w:t>
      </w:r>
      <w:proofErr w:type="spellEnd"/>
      <w:r w:rsidRPr="000349B0">
        <w:rPr>
          <w:sz w:val="22"/>
          <w:szCs w:val="22"/>
        </w:rPr>
        <w:t xml:space="preserve"> </w:t>
      </w:r>
      <w:proofErr w:type="spellStart"/>
      <w:r w:rsidRPr="000349B0">
        <w:rPr>
          <w:sz w:val="22"/>
          <w:szCs w:val="22"/>
        </w:rPr>
        <w:t>unsupported</w:t>
      </w:r>
      <w:proofErr w:type="spellEnd"/>
      <w:r w:rsidRPr="000349B0">
        <w:rPr>
          <w:sz w:val="22"/>
          <w:szCs w:val="22"/>
        </w:rPr>
        <w:t xml:space="preserve"> </w:t>
      </w:r>
      <w:proofErr w:type="spellStart"/>
      <w:r w:rsidRPr="000349B0">
        <w:rPr>
          <w:sz w:val="22"/>
          <w:szCs w:val="22"/>
        </w:rPr>
        <w:t>speculations</w:t>
      </w:r>
      <w:proofErr w:type="spellEnd"/>
      <w:r w:rsidRPr="000349B0">
        <w:rPr>
          <w:sz w:val="22"/>
          <w:szCs w:val="22"/>
        </w:rPr>
        <w:t xml:space="preserve"> </w:t>
      </w:r>
      <w:proofErr w:type="spellStart"/>
      <w:r w:rsidRPr="000349B0">
        <w:rPr>
          <w:sz w:val="22"/>
          <w:szCs w:val="22"/>
        </w:rPr>
        <w:t>should</w:t>
      </w:r>
      <w:proofErr w:type="spellEnd"/>
      <w:r w:rsidRPr="000349B0">
        <w:rPr>
          <w:sz w:val="22"/>
          <w:szCs w:val="22"/>
        </w:rPr>
        <w:t xml:space="preserve"> be </w:t>
      </w:r>
      <w:proofErr w:type="spellStart"/>
      <w:r w:rsidRPr="000349B0">
        <w:rPr>
          <w:sz w:val="22"/>
          <w:szCs w:val="22"/>
        </w:rPr>
        <w:t>avoided</w:t>
      </w:r>
      <w:proofErr w:type="spellEnd"/>
      <w:r w:rsidRPr="000349B0">
        <w:rPr>
          <w:sz w:val="22"/>
          <w:szCs w:val="22"/>
        </w:rPr>
        <w:t xml:space="preserve"> </w:t>
      </w:r>
      <w:proofErr w:type="spellStart"/>
      <w:r w:rsidRPr="000349B0">
        <w:rPr>
          <w:sz w:val="22"/>
          <w:szCs w:val="22"/>
        </w:rPr>
        <w:t>to</w:t>
      </w:r>
      <w:proofErr w:type="spellEnd"/>
      <w:r w:rsidRPr="000349B0">
        <w:rPr>
          <w:sz w:val="22"/>
          <w:szCs w:val="22"/>
        </w:rPr>
        <w:t xml:space="preserve"> </w:t>
      </w:r>
      <w:proofErr w:type="spellStart"/>
      <w:r w:rsidRPr="000349B0">
        <w:rPr>
          <w:sz w:val="22"/>
          <w:szCs w:val="22"/>
        </w:rPr>
        <w:t>maintain</w:t>
      </w:r>
      <w:proofErr w:type="spellEnd"/>
      <w:r w:rsidRPr="000349B0">
        <w:rPr>
          <w:sz w:val="22"/>
          <w:szCs w:val="22"/>
        </w:rPr>
        <w:t xml:space="preserve"> </w:t>
      </w:r>
      <w:proofErr w:type="spellStart"/>
      <w:r w:rsidRPr="000349B0">
        <w:rPr>
          <w:sz w:val="22"/>
          <w:szCs w:val="22"/>
        </w:rPr>
        <w:t>clarity</w:t>
      </w:r>
      <w:proofErr w:type="spellEnd"/>
      <w:r w:rsidRPr="000349B0">
        <w:rPr>
          <w:sz w:val="22"/>
          <w:szCs w:val="22"/>
        </w:rPr>
        <w:t xml:space="preserve"> </w:t>
      </w:r>
      <w:proofErr w:type="spellStart"/>
      <w:r w:rsidRPr="000349B0">
        <w:rPr>
          <w:sz w:val="22"/>
          <w:szCs w:val="22"/>
        </w:rPr>
        <w:t>and</w:t>
      </w:r>
      <w:proofErr w:type="spellEnd"/>
      <w:r w:rsidRPr="000349B0">
        <w:rPr>
          <w:sz w:val="22"/>
          <w:szCs w:val="22"/>
        </w:rPr>
        <w:t xml:space="preserve"> </w:t>
      </w:r>
      <w:proofErr w:type="spellStart"/>
      <w:r w:rsidRPr="000349B0">
        <w:rPr>
          <w:sz w:val="22"/>
          <w:szCs w:val="22"/>
        </w:rPr>
        <w:t>scientific</w:t>
      </w:r>
      <w:proofErr w:type="spellEnd"/>
      <w:r w:rsidRPr="000349B0">
        <w:rPr>
          <w:sz w:val="22"/>
          <w:szCs w:val="22"/>
        </w:rPr>
        <w:t xml:space="preserve"> </w:t>
      </w:r>
      <w:proofErr w:type="spellStart"/>
      <w:r w:rsidRPr="000349B0">
        <w:rPr>
          <w:sz w:val="22"/>
          <w:szCs w:val="22"/>
        </w:rPr>
        <w:t>rigor</w:t>
      </w:r>
      <w:proofErr w:type="spellEnd"/>
      <w:r w:rsidRPr="000349B0">
        <w:rPr>
          <w:sz w:val="22"/>
          <w:szCs w:val="22"/>
        </w:rPr>
        <w:t>.</w:t>
      </w:r>
      <w:r w:rsidR="00F60887" w:rsidRPr="00F60887">
        <w:rPr>
          <w:sz w:val="22"/>
          <w:szCs w:val="22"/>
        </w:rPr>
        <w:t xml:space="preserve"> </w:t>
      </w:r>
    </w:p>
    <w:p w14:paraId="6334CF04" w14:textId="77777777" w:rsidR="000349B0" w:rsidRDefault="000349B0" w:rsidP="000349B0">
      <w:pPr>
        <w:pStyle w:val="ANMheading1"/>
        <w:spacing w:before="120" w:line="360" w:lineRule="auto"/>
        <w:jc w:val="both"/>
        <w:rPr>
          <w:rFonts w:ascii="Times New Roman" w:hAnsi="Times New Roman"/>
          <w:color w:val="A72B2A"/>
          <w:sz w:val="22"/>
          <w:szCs w:val="22"/>
        </w:rPr>
      </w:pPr>
      <w:r>
        <w:rPr>
          <w:rFonts w:ascii="Times New Roman" w:hAnsi="Times New Roman"/>
          <w:color w:val="A72B2A"/>
          <w:sz w:val="22"/>
          <w:szCs w:val="22"/>
        </w:rPr>
        <w:t>CONCLUSION</w:t>
      </w:r>
    </w:p>
    <w:p w14:paraId="630BCE50" w14:textId="7BF6C190" w:rsidR="000349B0" w:rsidRPr="000349B0" w:rsidRDefault="000349B0" w:rsidP="000349B0">
      <w:pPr>
        <w:pStyle w:val="ANMheading1"/>
        <w:spacing w:before="120" w:line="360" w:lineRule="auto"/>
        <w:jc w:val="both"/>
        <w:rPr>
          <w:rFonts w:ascii="Times New Roman" w:hAnsi="Times New Roman"/>
          <w:b w:val="0"/>
          <w:sz w:val="22"/>
          <w:szCs w:val="22"/>
        </w:rPr>
      </w:pPr>
      <w:r w:rsidRPr="000349B0">
        <w:rPr>
          <w:rFonts w:ascii="Times New Roman" w:hAnsi="Times New Roman"/>
          <w:b w:val="0"/>
          <w:sz w:val="22"/>
          <w:szCs w:val="22"/>
        </w:rPr>
        <w:t xml:space="preserve">Practical insights and clinical </w:t>
      </w:r>
      <w:proofErr w:type="spellStart"/>
      <w:r w:rsidRPr="000349B0">
        <w:rPr>
          <w:rFonts w:ascii="Times New Roman" w:hAnsi="Times New Roman"/>
          <w:b w:val="0"/>
          <w:sz w:val="22"/>
          <w:szCs w:val="22"/>
        </w:rPr>
        <w:t>implications</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derived</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from</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the</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case</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should</w:t>
      </w:r>
      <w:proofErr w:type="spellEnd"/>
      <w:r w:rsidRPr="000349B0">
        <w:rPr>
          <w:rFonts w:ascii="Times New Roman" w:hAnsi="Times New Roman"/>
          <w:b w:val="0"/>
          <w:sz w:val="22"/>
          <w:szCs w:val="22"/>
        </w:rPr>
        <w:t xml:space="preserve"> be </w:t>
      </w:r>
      <w:proofErr w:type="spellStart"/>
      <w:r w:rsidRPr="000349B0">
        <w:rPr>
          <w:rFonts w:ascii="Times New Roman" w:hAnsi="Times New Roman"/>
          <w:b w:val="0"/>
          <w:sz w:val="22"/>
          <w:szCs w:val="22"/>
        </w:rPr>
        <w:t>clearly</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stated</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Conclusions</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must</w:t>
      </w:r>
      <w:proofErr w:type="spellEnd"/>
      <w:r w:rsidRPr="000349B0">
        <w:rPr>
          <w:rFonts w:ascii="Times New Roman" w:hAnsi="Times New Roman"/>
          <w:b w:val="0"/>
          <w:sz w:val="22"/>
          <w:szCs w:val="22"/>
        </w:rPr>
        <w:t xml:space="preserve"> be </w:t>
      </w:r>
      <w:proofErr w:type="spellStart"/>
      <w:r w:rsidRPr="000349B0">
        <w:rPr>
          <w:rFonts w:ascii="Times New Roman" w:hAnsi="Times New Roman"/>
          <w:b w:val="0"/>
          <w:sz w:val="22"/>
          <w:szCs w:val="22"/>
        </w:rPr>
        <w:t>evidence-based</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and</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avoid</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vague</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generalizations</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to</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provide</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meaningful</w:t>
      </w:r>
      <w:proofErr w:type="spellEnd"/>
      <w:r w:rsidRPr="000349B0">
        <w:rPr>
          <w:rFonts w:ascii="Times New Roman" w:hAnsi="Times New Roman"/>
          <w:b w:val="0"/>
          <w:sz w:val="22"/>
          <w:szCs w:val="22"/>
        </w:rPr>
        <w:t xml:space="preserve"> </w:t>
      </w:r>
      <w:proofErr w:type="spellStart"/>
      <w:r w:rsidRPr="000349B0">
        <w:rPr>
          <w:rFonts w:ascii="Times New Roman" w:hAnsi="Times New Roman"/>
          <w:b w:val="0"/>
          <w:sz w:val="22"/>
          <w:szCs w:val="22"/>
        </w:rPr>
        <w:t>takeaways</w:t>
      </w:r>
      <w:proofErr w:type="spellEnd"/>
      <w:r w:rsidRPr="000349B0">
        <w:rPr>
          <w:rFonts w:ascii="Times New Roman" w:hAnsi="Times New Roman"/>
          <w:b w:val="0"/>
          <w:sz w:val="22"/>
          <w:szCs w:val="22"/>
        </w:rPr>
        <w:t>.</w:t>
      </w:r>
    </w:p>
    <w:p w14:paraId="775DB428" w14:textId="571B3F10" w:rsidR="000349B0" w:rsidRPr="000349B0" w:rsidRDefault="000349B0" w:rsidP="000349B0">
      <w:pPr>
        <w:spacing w:before="120" w:line="360" w:lineRule="auto"/>
        <w:jc w:val="both"/>
        <w:rPr>
          <w:b/>
          <w:color w:val="A72B2A"/>
          <w:sz w:val="22"/>
          <w:szCs w:val="22"/>
        </w:rPr>
      </w:pPr>
      <w:r w:rsidRPr="000349B0">
        <w:rPr>
          <w:b/>
          <w:color w:val="A72B2A"/>
          <w:sz w:val="22"/>
          <w:szCs w:val="22"/>
        </w:rPr>
        <w:t>ETHİCAL APPROVAL AND PATİENT CONSENT</w:t>
      </w:r>
    </w:p>
    <w:p w14:paraId="6870F583" w14:textId="60D563B5" w:rsidR="00F60887" w:rsidRDefault="000349B0" w:rsidP="000349B0">
      <w:pPr>
        <w:spacing w:line="360" w:lineRule="auto"/>
        <w:jc w:val="both"/>
        <w:rPr>
          <w:sz w:val="22"/>
          <w:szCs w:val="22"/>
        </w:rPr>
      </w:pPr>
      <w:proofErr w:type="spellStart"/>
      <w:r w:rsidRPr="000349B0">
        <w:rPr>
          <w:sz w:val="22"/>
          <w:szCs w:val="22"/>
        </w:rPr>
        <w:t>It</w:t>
      </w:r>
      <w:proofErr w:type="spellEnd"/>
      <w:r w:rsidRPr="000349B0">
        <w:rPr>
          <w:sz w:val="22"/>
          <w:szCs w:val="22"/>
        </w:rPr>
        <w:t xml:space="preserve"> </w:t>
      </w:r>
      <w:proofErr w:type="spellStart"/>
      <w:r w:rsidRPr="000349B0">
        <w:rPr>
          <w:sz w:val="22"/>
          <w:szCs w:val="22"/>
        </w:rPr>
        <w:t>should</w:t>
      </w:r>
      <w:proofErr w:type="spellEnd"/>
      <w:r w:rsidRPr="000349B0">
        <w:rPr>
          <w:sz w:val="22"/>
          <w:szCs w:val="22"/>
        </w:rPr>
        <w:t xml:space="preserve"> be </w:t>
      </w:r>
      <w:proofErr w:type="spellStart"/>
      <w:r w:rsidRPr="000349B0">
        <w:rPr>
          <w:sz w:val="22"/>
          <w:szCs w:val="22"/>
        </w:rPr>
        <w:t>clearly</w:t>
      </w:r>
      <w:proofErr w:type="spellEnd"/>
      <w:r w:rsidRPr="000349B0">
        <w:rPr>
          <w:sz w:val="22"/>
          <w:szCs w:val="22"/>
        </w:rPr>
        <w:t xml:space="preserve"> </w:t>
      </w:r>
      <w:proofErr w:type="spellStart"/>
      <w:r w:rsidRPr="000349B0">
        <w:rPr>
          <w:sz w:val="22"/>
          <w:szCs w:val="22"/>
        </w:rPr>
        <w:t>confirmed</w:t>
      </w:r>
      <w:proofErr w:type="spellEnd"/>
      <w:r w:rsidRPr="000349B0">
        <w:rPr>
          <w:sz w:val="22"/>
          <w:szCs w:val="22"/>
        </w:rPr>
        <w:t xml:space="preserve"> </w:t>
      </w:r>
      <w:proofErr w:type="spellStart"/>
      <w:r w:rsidRPr="000349B0">
        <w:rPr>
          <w:sz w:val="22"/>
          <w:szCs w:val="22"/>
        </w:rPr>
        <w:t>that</w:t>
      </w:r>
      <w:proofErr w:type="spellEnd"/>
      <w:r w:rsidRPr="000349B0">
        <w:rPr>
          <w:sz w:val="22"/>
          <w:szCs w:val="22"/>
        </w:rPr>
        <w:t xml:space="preserve"> </w:t>
      </w:r>
      <w:proofErr w:type="spellStart"/>
      <w:r w:rsidRPr="000349B0">
        <w:rPr>
          <w:sz w:val="22"/>
          <w:szCs w:val="22"/>
        </w:rPr>
        <w:t>written</w:t>
      </w:r>
      <w:proofErr w:type="spellEnd"/>
      <w:r w:rsidRPr="000349B0">
        <w:rPr>
          <w:sz w:val="22"/>
          <w:szCs w:val="22"/>
        </w:rPr>
        <w:t xml:space="preserve"> </w:t>
      </w:r>
      <w:proofErr w:type="spellStart"/>
      <w:r w:rsidRPr="000349B0">
        <w:rPr>
          <w:sz w:val="22"/>
          <w:szCs w:val="22"/>
        </w:rPr>
        <w:t>informed</w:t>
      </w:r>
      <w:proofErr w:type="spellEnd"/>
      <w:r w:rsidRPr="000349B0">
        <w:rPr>
          <w:sz w:val="22"/>
          <w:szCs w:val="22"/>
        </w:rPr>
        <w:t xml:space="preserve"> </w:t>
      </w:r>
      <w:proofErr w:type="spellStart"/>
      <w:r w:rsidRPr="000349B0">
        <w:rPr>
          <w:sz w:val="22"/>
          <w:szCs w:val="22"/>
        </w:rPr>
        <w:t>consent</w:t>
      </w:r>
      <w:proofErr w:type="spellEnd"/>
      <w:r w:rsidRPr="000349B0">
        <w:rPr>
          <w:sz w:val="22"/>
          <w:szCs w:val="22"/>
        </w:rPr>
        <w:t xml:space="preserve"> </w:t>
      </w:r>
      <w:proofErr w:type="spellStart"/>
      <w:r w:rsidRPr="000349B0">
        <w:rPr>
          <w:sz w:val="22"/>
          <w:szCs w:val="22"/>
        </w:rPr>
        <w:t>was</w:t>
      </w:r>
      <w:proofErr w:type="spellEnd"/>
      <w:r w:rsidRPr="000349B0">
        <w:rPr>
          <w:sz w:val="22"/>
          <w:szCs w:val="22"/>
        </w:rPr>
        <w:t xml:space="preserve"> </w:t>
      </w:r>
      <w:proofErr w:type="spellStart"/>
      <w:r w:rsidRPr="000349B0">
        <w:rPr>
          <w:sz w:val="22"/>
          <w:szCs w:val="22"/>
        </w:rPr>
        <w:t>obtained</w:t>
      </w:r>
      <w:proofErr w:type="spellEnd"/>
      <w:r w:rsidRPr="000349B0">
        <w:rPr>
          <w:sz w:val="22"/>
          <w:szCs w:val="22"/>
        </w:rPr>
        <w:t xml:space="preserve"> </w:t>
      </w:r>
      <w:proofErr w:type="spellStart"/>
      <w:r w:rsidRPr="000349B0">
        <w:rPr>
          <w:sz w:val="22"/>
          <w:szCs w:val="22"/>
        </w:rPr>
        <w:t>from</w:t>
      </w:r>
      <w:proofErr w:type="spellEnd"/>
      <w:r w:rsidRPr="000349B0">
        <w:rPr>
          <w:sz w:val="22"/>
          <w:szCs w:val="22"/>
        </w:rPr>
        <w:t xml:space="preserve">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patient</w:t>
      </w:r>
      <w:proofErr w:type="spellEnd"/>
      <w:r w:rsidRPr="000349B0">
        <w:rPr>
          <w:sz w:val="22"/>
          <w:szCs w:val="22"/>
        </w:rPr>
        <w:t xml:space="preserve"> </w:t>
      </w:r>
      <w:proofErr w:type="spellStart"/>
      <w:r w:rsidRPr="000349B0">
        <w:rPr>
          <w:sz w:val="22"/>
          <w:szCs w:val="22"/>
        </w:rPr>
        <w:t>for</w:t>
      </w:r>
      <w:proofErr w:type="spellEnd"/>
      <w:r w:rsidRPr="000349B0">
        <w:rPr>
          <w:sz w:val="22"/>
          <w:szCs w:val="22"/>
        </w:rPr>
        <w:t xml:space="preserve">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publication</w:t>
      </w:r>
      <w:proofErr w:type="spellEnd"/>
      <w:r w:rsidRPr="000349B0">
        <w:rPr>
          <w:sz w:val="22"/>
          <w:szCs w:val="22"/>
        </w:rPr>
        <w:t xml:space="preserve"> of </w:t>
      </w:r>
      <w:proofErr w:type="spellStart"/>
      <w:r w:rsidRPr="000349B0">
        <w:rPr>
          <w:sz w:val="22"/>
          <w:szCs w:val="22"/>
        </w:rPr>
        <w:t>the</w:t>
      </w:r>
      <w:proofErr w:type="spellEnd"/>
      <w:r w:rsidRPr="000349B0">
        <w:rPr>
          <w:sz w:val="22"/>
          <w:szCs w:val="22"/>
        </w:rPr>
        <w:t xml:space="preserve"> </w:t>
      </w:r>
      <w:proofErr w:type="spellStart"/>
      <w:r w:rsidRPr="000349B0">
        <w:rPr>
          <w:sz w:val="22"/>
          <w:szCs w:val="22"/>
        </w:rPr>
        <w:t>case</w:t>
      </w:r>
      <w:proofErr w:type="spellEnd"/>
      <w:r w:rsidRPr="000349B0">
        <w:rPr>
          <w:sz w:val="22"/>
          <w:szCs w:val="22"/>
        </w:rPr>
        <w:t xml:space="preserve"> </w:t>
      </w:r>
      <w:proofErr w:type="spellStart"/>
      <w:r w:rsidRPr="000349B0">
        <w:rPr>
          <w:sz w:val="22"/>
          <w:szCs w:val="22"/>
        </w:rPr>
        <w:t>details</w:t>
      </w:r>
      <w:proofErr w:type="spellEnd"/>
      <w:r w:rsidRPr="000349B0">
        <w:rPr>
          <w:sz w:val="22"/>
          <w:szCs w:val="22"/>
        </w:rPr>
        <w:t xml:space="preserve">. </w:t>
      </w:r>
      <w:proofErr w:type="spellStart"/>
      <w:r w:rsidRPr="000349B0">
        <w:rPr>
          <w:sz w:val="22"/>
          <w:szCs w:val="22"/>
        </w:rPr>
        <w:t>If</w:t>
      </w:r>
      <w:proofErr w:type="spellEnd"/>
      <w:r w:rsidRPr="000349B0">
        <w:rPr>
          <w:sz w:val="22"/>
          <w:szCs w:val="22"/>
        </w:rPr>
        <w:t xml:space="preserve"> </w:t>
      </w:r>
      <w:proofErr w:type="spellStart"/>
      <w:r w:rsidRPr="000349B0">
        <w:rPr>
          <w:sz w:val="22"/>
          <w:szCs w:val="22"/>
        </w:rPr>
        <w:t>applicable</w:t>
      </w:r>
      <w:proofErr w:type="spellEnd"/>
      <w:r w:rsidRPr="000349B0">
        <w:rPr>
          <w:sz w:val="22"/>
          <w:szCs w:val="22"/>
        </w:rPr>
        <w:t xml:space="preserve">, </w:t>
      </w:r>
      <w:proofErr w:type="spellStart"/>
      <w:r w:rsidRPr="000349B0">
        <w:rPr>
          <w:sz w:val="22"/>
          <w:szCs w:val="22"/>
        </w:rPr>
        <w:t>information</w:t>
      </w:r>
      <w:proofErr w:type="spellEnd"/>
      <w:r w:rsidRPr="000349B0">
        <w:rPr>
          <w:sz w:val="22"/>
          <w:szCs w:val="22"/>
        </w:rPr>
        <w:t xml:space="preserve"> </w:t>
      </w:r>
      <w:proofErr w:type="spellStart"/>
      <w:r w:rsidRPr="000349B0">
        <w:rPr>
          <w:sz w:val="22"/>
          <w:szCs w:val="22"/>
        </w:rPr>
        <w:t>regarding</w:t>
      </w:r>
      <w:proofErr w:type="spellEnd"/>
      <w:r w:rsidRPr="000349B0">
        <w:rPr>
          <w:sz w:val="22"/>
          <w:szCs w:val="22"/>
        </w:rPr>
        <w:t xml:space="preserve"> </w:t>
      </w:r>
      <w:proofErr w:type="spellStart"/>
      <w:r w:rsidRPr="000349B0">
        <w:rPr>
          <w:sz w:val="22"/>
          <w:szCs w:val="22"/>
        </w:rPr>
        <w:t>ethical</w:t>
      </w:r>
      <w:proofErr w:type="spellEnd"/>
      <w:r w:rsidRPr="000349B0">
        <w:rPr>
          <w:sz w:val="22"/>
          <w:szCs w:val="22"/>
        </w:rPr>
        <w:t xml:space="preserve"> </w:t>
      </w:r>
      <w:proofErr w:type="spellStart"/>
      <w:r w:rsidRPr="000349B0">
        <w:rPr>
          <w:sz w:val="22"/>
          <w:szCs w:val="22"/>
        </w:rPr>
        <w:t>committee</w:t>
      </w:r>
      <w:proofErr w:type="spellEnd"/>
      <w:r w:rsidRPr="000349B0">
        <w:rPr>
          <w:sz w:val="22"/>
          <w:szCs w:val="22"/>
        </w:rPr>
        <w:t xml:space="preserve"> </w:t>
      </w:r>
      <w:proofErr w:type="spellStart"/>
      <w:r w:rsidRPr="000349B0">
        <w:rPr>
          <w:sz w:val="22"/>
          <w:szCs w:val="22"/>
        </w:rPr>
        <w:t>approval</w:t>
      </w:r>
      <w:proofErr w:type="spellEnd"/>
      <w:r w:rsidRPr="000349B0">
        <w:rPr>
          <w:sz w:val="22"/>
          <w:szCs w:val="22"/>
        </w:rPr>
        <w:t xml:space="preserve"> </w:t>
      </w:r>
      <w:proofErr w:type="spellStart"/>
      <w:r w:rsidRPr="000349B0">
        <w:rPr>
          <w:sz w:val="22"/>
          <w:szCs w:val="22"/>
        </w:rPr>
        <w:t>must</w:t>
      </w:r>
      <w:proofErr w:type="spellEnd"/>
      <w:r w:rsidRPr="000349B0">
        <w:rPr>
          <w:sz w:val="22"/>
          <w:szCs w:val="22"/>
        </w:rPr>
        <w:t xml:space="preserve"> </w:t>
      </w:r>
      <w:proofErr w:type="spellStart"/>
      <w:r w:rsidRPr="000349B0">
        <w:rPr>
          <w:sz w:val="22"/>
          <w:szCs w:val="22"/>
        </w:rPr>
        <w:t>also</w:t>
      </w:r>
      <w:proofErr w:type="spellEnd"/>
      <w:r w:rsidRPr="000349B0">
        <w:rPr>
          <w:sz w:val="22"/>
          <w:szCs w:val="22"/>
        </w:rPr>
        <w:t xml:space="preserve"> be </w:t>
      </w:r>
      <w:proofErr w:type="spellStart"/>
      <w:r w:rsidRPr="000349B0">
        <w:rPr>
          <w:sz w:val="22"/>
          <w:szCs w:val="22"/>
        </w:rPr>
        <w:t>included</w:t>
      </w:r>
      <w:proofErr w:type="spellEnd"/>
      <w:r w:rsidRPr="000349B0">
        <w:rPr>
          <w:sz w:val="22"/>
          <w:szCs w:val="22"/>
        </w:rPr>
        <w:t>.</w:t>
      </w:r>
      <w:r w:rsidR="00F60887" w:rsidRPr="00F60887">
        <w:rPr>
          <w:sz w:val="22"/>
          <w:szCs w:val="22"/>
        </w:rPr>
        <w:t xml:space="preserve"> </w:t>
      </w:r>
    </w:p>
    <w:p w14:paraId="024168E4" w14:textId="77777777" w:rsidR="000349B0" w:rsidRDefault="000349B0" w:rsidP="008334C8">
      <w:pPr>
        <w:spacing w:before="120" w:line="360" w:lineRule="auto"/>
        <w:jc w:val="both"/>
        <w:rPr>
          <w:b/>
          <w:color w:val="A72B2A"/>
          <w:sz w:val="22"/>
          <w:szCs w:val="22"/>
        </w:rPr>
      </w:pPr>
    </w:p>
    <w:p w14:paraId="6E057C46" w14:textId="3B592B48" w:rsidR="00C65B36" w:rsidRPr="00204E03" w:rsidRDefault="00EB64CD" w:rsidP="008334C8">
      <w:pPr>
        <w:spacing w:before="120" w:line="360" w:lineRule="auto"/>
        <w:jc w:val="both"/>
        <w:rPr>
          <w:color w:val="FF0000"/>
          <w:sz w:val="20"/>
          <w:szCs w:val="20"/>
        </w:rPr>
      </w:pPr>
      <w:bookmarkStart w:id="1" w:name="_GoBack"/>
      <w:bookmarkEnd w:id="1"/>
      <w:r w:rsidRPr="008334C8">
        <w:rPr>
          <w:b/>
          <w:color w:val="A72B2A"/>
          <w:sz w:val="22"/>
          <w:szCs w:val="22"/>
        </w:rPr>
        <w:lastRenderedPageBreak/>
        <w:t>REFERENCES</w:t>
      </w:r>
      <w:r w:rsidRPr="00C51343">
        <w:rPr>
          <w:color w:val="A72B2A"/>
          <w:sz w:val="22"/>
          <w:szCs w:val="22"/>
        </w:rPr>
        <w:t xml:space="preserve"> </w:t>
      </w:r>
      <w:r w:rsidR="00C65B36" w:rsidRPr="00204E03">
        <w:rPr>
          <w:color w:val="FF0000"/>
          <w:sz w:val="20"/>
          <w:szCs w:val="20"/>
        </w:rPr>
        <w:t>(</w:t>
      </w:r>
      <w:proofErr w:type="spellStart"/>
      <w:r w:rsidR="00C65B36" w:rsidRPr="00204E03">
        <w:rPr>
          <w:color w:val="FF0000"/>
          <w:sz w:val="20"/>
          <w:szCs w:val="20"/>
        </w:rPr>
        <w:t>References</w:t>
      </w:r>
      <w:proofErr w:type="spellEnd"/>
      <w:r w:rsidR="00C65B36" w:rsidRPr="00204E03">
        <w:rPr>
          <w:color w:val="FF0000"/>
          <w:sz w:val="20"/>
          <w:szCs w:val="20"/>
        </w:rPr>
        <w:t xml:space="preserve"> </w:t>
      </w:r>
      <w:proofErr w:type="spellStart"/>
      <w:r w:rsidR="00C65B36" w:rsidRPr="00204E03">
        <w:rPr>
          <w:color w:val="FF0000"/>
          <w:sz w:val="20"/>
          <w:szCs w:val="20"/>
        </w:rPr>
        <w:t>should</w:t>
      </w:r>
      <w:proofErr w:type="spellEnd"/>
      <w:r w:rsidR="00C65B36" w:rsidRPr="00204E03">
        <w:rPr>
          <w:color w:val="FF0000"/>
          <w:sz w:val="20"/>
          <w:szCs w:val="20"/>
        </w:rPr>
        <w:t xml:space="preserve"> be </w:t>
      </w:r>
      <w:proofErr w:type="spellStart"/>
      <w:r w:rsidR="00C65B36" w:rsidRPr="00204E03">
        <w:rPr>
          <w:color w:val="FF0000"/>
          <w:sz w:val="20"/>
          <w:szCs w:val="20"/>
        </w:rPr>
        <w:t>written</w:t>
      </w:r>
      <w:proofErr w:type="spellEnd"/>
      <w:r w:rsidR="00C65B36" w:rsidRPr="00204E03">
        <w:rPr>
          <w:color w:val="FF0000"/>
          <w:sz w:val="20"/>
          <w:szCs w:val="20"/>
        </w:rPr>
        <w:t xml:space="preserve"> </w:t>
      </w:r>
      <w:proofErr w:type="spellStart"/>
      <w:r w:rsidR="00C65B36" w:rsidRPr="00204E03">
        <w:rPr>
          <w:color w:val="FF0000"/>
          <w:sz w:val="20"/>
          <w:szCs w:val="20"/>
        </w:rPr>
        <w:t>using</w:t>
      </w:r>
      <w:proofErr w:type="spellEnd"/>
      <w:r w:rsidR="00C65B36" w:rsidRPr="00204E03">
        <w:rPr>
          <w:color w:val="FF0000"/>
          <w:sz w:val="20"/>
          <w:szCs w:val="20"/>
        </w:rPr>
        <w:t xml:space="preserve"> AMA </w:t>
      </w:r>
      <w:proofErr w:type="spellStart"/>
      <w:r w:rsidR="00C65B36" w:rsidRPr="00204E03">
        <w:rPr>
          <w:color w:val="FF0000"/>
          <w:sz w:val="20"/>
          <w:szCs w:val="20"/>
        </w:rPr>
        <w:t>style</w:t>
      </w:r>
      <w:proofErr w:type="spellEnd"/>
      <w:r w:rsidR="00C65B36" w:rsidRPr="00204E03">
        <w:rPr>
          <w:color w:val="FF0000"/>
          <w:sz w:val="20"/>
          <w:szCs w:val="20"/>
        </w:rPr>
        <w:t xml:space="preserve">.) [Times New Roman 10 </w:t>
      </w:r>
      <w:proofErr w:type="spellStart"/>
      <w:r w:rsidR="00C65B36" w:rsidRPr="00204E03">
        <w:rPr>
          <w:color w:val="FF0000"/>
          <w:sz w:val="20"/>
          <w:szCs w:val="20"/>
        </w:rPr>
        <w:t>points</w:t>
      </w:r>
      <w:proofErr w:type="spellEnd"/>
      <w:r w:rsidR="00C65B36" w:rsidRPr="00204E03">
        <w:rPr>
          <w:color w:val="FF0000"/>
          <w:sz w:val="20"/>
          <w:szCs w:val="20"/>
        </w:rPr>
        <w:t xml:space="preserve">, </w:t>
      </w:r>
      <w:proofErr w:type="spellStart"/>
      <w:r w:rsidR="00C65B36" w:rsidRPr="00204E03">
        <w:rPr>
          <w:color w:val="FF0000"/>
          <w:sz w:val="20"/>
          <w:szCs w:val="20"/>
        </w:rPr>
        <w:t>regular</w:t>
      </w:r>
      <w:proofErr w:type="spellEnd"/>
      <w:r w:rsidR="00C65B36" w:rsidRPr="00204E03">
        <w:rPr>
          <w:color w:val="FF0000"/>
          <w:sz w:val="20"/>
          <w:szCs w:val="20"/>
        </w:rPr>
        <w:t>]</w:t>
      </w:r>
    </w:p>
    <w:p w14:paraId="2DD1CBA4" w14:textId="2974CC8E" w:rsidR="00832813" w:rsidRPr="00832813" w:rsidRDefault="00832813" w:rsidP="00F52019">
      <w:pPr>
        <w:spacing w:line="360" w:lineRule="auto"/>
        <w:jc w:val="both"/>
        <w:rPr>
          <w:sz w:val="20"/>
          <w:szCs w:val="20"/>
        </w:rPr>
      </w:pPr>
      <w:proofErr w:type="spellStart"/>
      <w:r w:rsidRPr="00832813">
        <w:rPr>
          <w:sz w:val="20"/>
          <w:szCs w:val="20"/>
        </w:rPr>
        <w:t>References</w:t>
      </w:r>
      <w:proofErr w:type="spellEnd"/>
      <w:r w:rsidRPr="00832813">
        <w:rPr>
          <w:sz w:val="20"/>
          <w:szCs w:val="20"/>
        </w:rPr>
        <w:t xml:space="preserve"> </w:t>
      </w:r>
      <w:proofErr w:type="spellStart"/>
      <w:r w:rsidRPr="00832813">
        <w:rPr>
          <w:sz w:val="20"/>
          <w:szCs w:val="20"/>
        </w:rPr>
        <w:t>should</w:t>
      </w:r>
      <w:proofErr w:type="spellEnd"/>
      <w:r w:rsidRPr="00832813">
        <w:rPr>
          <w:sz w:val="20"/>
          <w:szCs w:val="20"/>
        </w:rPr>
        <w:t xml:space="preserve"> be </w:t>
      </w:r>
      <w:proofErr w:type="spellStart"/>
      <w:r w:rsidRPr="00832813">
        <w:rPr>
          <w:sz w:val="20"/>
          <w:szCs w:val="20"/>
        </w:rPr>
        <w:t>numbered</w:t>
      </w:r>
      <w:proofErr w:type="spellEnd"/>
      <w:r w:rsidRPr="00832813">
        <w:rPr>
          <w:sz w:val="20"/>
          <w:szCs w:val="20"/>
        </w:rPr>
        <w:t xml:space="preserve"> </w:t>
      </w:r>
      <w:proofErr w:type="spellStart"/>
      <w:r w:rsidRPr="00832813">
        <w:rPr>
          <w:sz w:val="20"/>
          <w:szCs w:val="20"/>
        </w:rPr>
        <w:t>consecutively</w:t>
      </w:r>
      <w:proofErr w:type="spellEnd"/>
      <w:r w:rsidRPr="00832813">
        <w:rPr>
          <w:sz w:val="20"/>
          <w:szCs w:val="20"/>
        </w:rPr>
        <w:t xml:space="preserve"> in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order</w:t>
      </w:r>
      <w:proofErr w:type="spellEnd"/>
      <w:r w:rsidRPr="00832813">
        <w:rPr>
          <w:sz w:val="20"/>
          <w:szCs w:val="20"/>
        </w:rPr>
        <w:t xml:space="preserve"> in </w:t>
      </w:r>
      <w:proofErr w:type="spellStart"/>
      <w:r w:rsidRPr="00832813">
        <w:rPr>
          <w:sz w:val="20"/>
          <w:szCs w:val="20"/>
        </w:rPr>
        <w:t>which</w:t>
      </w:r>
      <w:proofErr w:type="spellEnd"/>
      <w:r w:rsidRPr="00832813">
        <w:rPr>
          <w:sz w:val="20"/>
          <w:szCs w:val="20"/>
        </w:rPr>
        <w:t xml:space="preserve"> </w:t>
      </w:r>
      <w:proofErr w:type="spellStart"/>
      <w:r w:rsidRPr="00832813">
        <w:rPr>
          <w:sz w:val="20"/>
          <w:szCs w:val="20"/>
        </w:rPr>
        <w:t>they</w:t>
      </w:r>
      <w:proofErr w:type="spellEnd"/>
      <w:r w:rsidRPr="00832813">
        <w:rPr>
          <w:sz w:val="20"/>
          <w:szCs w:val="20"/>
        </w:rPr>
        <w:t xml:space="preserve"> </w:t>
      </w:r>
      <w:proofErr w:type="spellStart"/>
      <w:r w:rsidRPr="00832813">
        <w:rPr>
          <w:sz w:val="20"/>
          <w:szCs w:val="20"/>
        </w:rPr>
        <w:t>are</w:t>
      </w:r>
      <w:proofErr w:type="spellEnd"/>
      <w:r w:rsidRPr="00832813">
        <w:rPr>
          <w:sz w:val="20"/>
          <w:szCs w:val="20"/>
        </w:rPr>
        <w:t xml:space="preserve"> </w:t>
      </w:r>
      <w:proofErr w:type="spellStart"/>
      <w:r w:rsidRPr="00832813">
        <w:rPr>
          <w:sz w:val="20"/>
          <w:szCs w:val="20"/>
        </w:rPr>
        <w:t>first</w:t>
      </w:r>
      <w:proofErr w:type="spellEnd"/>
      <w:r w:rsidRPr="00832813">
        <w:rPr>
          <w:sz w:val="20"/>
          <w:szCs w:val="20"/>
        </w:rPr>
        <w:t xml:space="preserve"> </w:t>
      </w:r>
      <w:proofErr w:type="spellStart"/>
      <w:r w:rsidRPr="00832813">
        <w:rPr>
          <w:sz w:val="20"/>
          <w:szCs w:val="20"/>
        </w:rPr>
        <w:t>mentioned</w:t>
      </w:r>
      <w:proofErr w:type="spellEnd"/>
      <w:r w:rsidRPr="00832813">
        <w:rPr>
          <w:sz w:val="20"/>
          <w:szCs w:val="20"/>
        </w:rPr>
        <w:t xml:space="preserve"> in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text</w:t>
      </w:r>
      <w:proofErr w:type="spellEnd"/>
      <w:r w:rsidRPr="00832813">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reference</w:t>
      </w:r>
      <w:proofErr w:type="spellEnd"/>
      <w:r>
        <w:rPr>
          <w:sz w:val="20"/>
          <w:szCs w:val="20"/>
        </w:rPr>
        <w:t xml:space="preserve"> </w:t>
      </w:r>
      <w:proofErr w:type="spellStart"/>
      <w:r>
        <w:rPr>
          <w:sz w:val="20"/>
          <w:szCs w:val="20"/>
        </w:rPr>
        <w:t>list</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sidRPr="00832813">
        <w:rPr>
          <w:sz w:val="20"/>
          <w:szCs w:val="20"/>
        </w:rPr>
        <w:t>follow</w:t>
      </w:r>
      <w:proofErr w:type="spellEnd"/>
      <w:r w:rsidRPr="00832813">
        <w:rPr>
          <w:sz w:val="20"/>
          <w:szCs w:val="20"/>
        </w:rPr>
        <w:t xml:space="preserve">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same</w:t>
      </w:r>
      <w:proofErr w:type="spellEnd"/>
      <w:r w:rsidRPr="00832813">
        <w:rPr>
          <w:sz w:val="20"/>
          <w:szCs w:val="20"/>
        </w:rPr>
        <w:t xml:space="preserve"> </w:t>
      </w:r>
      <w:proofErr w:type="spellStart"/>
      <w:r w:rsidRPr="00832813">
        <w:rPr>
          <w:sz w:val="20"/>
          <w:szCs w:val="20"/>
        </w:rPr>
        <w:t>numerical</w:t>
      </w:r>
      <w:proofErr w:type="spellEnd"/>
      <w:r w:rsidRPr="00832813">
        <w:rPr>
          <w:sz w:val="20"/>
          <w:szCs w:val="20"/>
        </w:rPr>
        <w:t xml:space="preserve"> </w:t>
      </w:r>
      <w:proofErr w:type="spellStart"/>
      <w:r w:rsidRPr="00832813">
        <w:rPr>
          <w:sz w:val="20"/>
          <w:szCs w:val="20"/>
        </w:rPr>
        <w:t>order</w:t>
      </w:r>
      <w:proofErr w:type="spellEnd"/>
      <w:r w:rsidRPr="00832813">
        <w:rPr>
          <w:sz w:val="20"/>
          <w:szCs w:val="20"/>
        </w:rPr>
        <w:t xml:space="preserve"> at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end</w:t>
      </w:r>
      <w:proofErr w:type="spellEnd"/>
      <w:r w:rsidRPr="00832813">
        <w:rPr>
          <w:sz w:val="20"/>
          <w:szCs w:val="20"/>
        </w:rPr>
        <w:t xml:space="preserve"> of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manuscript</w:t>
      </w:r>
      <w:proofErr w:type="spellEnd"/>
      <w:r w:rsidRPr="00832813">
        <w:rPr>
          <w:sz w:val="20"/>
          <w:szCs w:val="20"/>
        </w:rPr>
        <w:t>.</w:t>
      </w:r>
    </w:p>
    <w:p w14:paraId="535BE601"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In-text</w:t>
      </w:r>
      <w:proofErr w:type="spellEnd"/>
      <w:r w:rsidRPr="00832813">
        <w:rPr>
          <w:sz w:val="20"/>
          <w:szCs w:val="20"/>
        </w:rPr>
        <w:t xml:space="preserve"> </w:t>
      </w:r>
      <w:proofErr w:type="spellStart"/>
      <w:r w:rsidRPr="00832813">
        <w:rPr>
          <w:sz w:val="20"/>
          <w:szCs w:val="20"/>
        </w:rPr>
        <w:t>citations</w:t>
      </w:r>
      <w:proofErr w:type="spellEnd"/>
      <w:r w:rsidRPr="00832813">
        <w:rPr>
          <w:sz w:val="20"/>
          <w:szCs w:val="20"/>
        </w:rPr>
        <w:t xml:space="preserve"> </w:t>
      </w:r>
      <w:proofErr w:type="spellStart"/>
      <w:r w:rsidRPr="00832813">
        <w:rPr>
          <w:sz w:val="20"/>
          <w:szCs w:val="20"/>
        </w:rPr>
        <w:t>must</w:t>
      </w:r>
      <w:proofErr w:type="spellEnd"/>
      <w:r w:rsidRPr="00832813">
        <w:rPr>
          <w:sz w:val="20"/>
          <w:szCs w:val="20"/>
        </w:rPr>
        <w:t xml:space="preserve"> be </w:t>
      </w:r>
      <w:proofErr w:type="spellStart"/>
      <w:r w:rsidRPr="00832813">
        <w:rPr>
          <w:sz w:val="20"/>
          <w:szCs w:val="20"/>
        </w:rPr>
        <w:t>presented</w:t>
      </w:r>
      <w:proofErr w:type="spellEnd"/>
      <w:r w:rsidRPr="00832813">
        <w:rPr>
          <w:sz w:val="20"/>
          <w:szCs w:val="20"/>
        </w:rPr>
        <w:t xml:space="preserve"> as </w:t>
      </w:r>
      <w:proofErr w:type="spellStart"/>
      <w:r w:rsidRPr="00832813">
        <w:rPr>
          <w:sz w:val="20"/>
          <w:szCs w:val="20"/>
        </w:rPr>
        <w:t>superscript</w:t>
      </w:r>
      <w:proofErr w:type="spellEnd"/>
      <w:r w:rsidRPr="00832813">
        <w:rPr>
          <w:sz w:val="20"/>
          <w:szCs w:val="20"/>
        </w:rPr>
        <w:t xml:space="preserve"> </w:t>
      </w:r>
      <w:proofErr w:type="spellStart"/>
      <w:r w:rsidRPr="00832813">
        <w:rPr>
          <w:sz w:val="20"/>
          <w:szCs w:val="20"/>
        </w:rPr>
        <w:t>numbers</w:t>
      </w:r>
      <w:proofErr w:type="spellEnd"/>
      <w:r w:rsidRPr="00832813">
        <w:rPr>
          <w:sz w:val="20"/>
          <w:szCs w:val="20"/>
        </w:rPr>
        <w:t xml:space="preserve">, </w:t>
      </w:r>
      <w:proofErr w:type="spellStart"/>
      <w:r w:rsidRPr="00832813">
        <w:rPr>
          <w:sz w:val="20"/>
          <w:szCs w:val="20"/>
        </w:rPr>
        <w:t>placed</w:t>
      </w:r>
      <w:proofErr w:type="spellEnd"/>
      <w:r w:rsidRPr="00832813">
        <w:rPr>
          <w:sz w:val="20"/>
          <w:szCs w:val="20"/>
        </w:rPr>
        <w:t xml:space="preserve"> </w:t>
      </w:r>
      <w:proofErr w:type="spellStart"/>
      <w:r w:rsidRPr="00832813">
        <w:rPr>
          <w:sz w:val="20"/>
          <w:szCs w:val="20"/>
        </w:rPr>
        <w:t>after</w:t>
      </w:r>
      <w:proofErr w:type="spellEnd"/>
      <w:r w:rsidRPr="00832813">
        <w:rPr>
          <w:sz w:val="20"/>
          <w:szCs w:val="20"/>
        </w:rPr>
        <w:t xml:space="preserve"> </w:t>
      </w:r>
      <w:proofErr w:type="spellStart"/>
      <w:r w:rsidRPr="00832813">
        <w:rPr>
          <w:sz w:val="20"/>
          <w:szCs w:val="20"/>
        </w:rPr>
        <w:t>punctuation</w:t>
      </w:r>
      <w:proofErr w:type="spellEnd"/>
      <w:r w:rsidRPr="00832813">
        <w:rPr>
          <w:sz w:val="20"/>
          <w:szCs w:val="20"/>
        </w:rPr>
        <w:t xml:space="preserve"> </w:t>
      </w:r>
      <w:proofErr w:type="spellStart"/>
      <w:r w:rsidRPr="00832813">
        <w:rPr>
          <w:sz w:val="20"/>
          <w:szCs w:val="20"/>
        </w:rPr>
        <w:t>marks</w:t>
      </w:r>
      <w:proofErr w:type="spellEnd"/>
      <w:r w:rsidRPr="00832813">
        <w:rPr>
          <w:sz w:val="20"/>
          <w:szCs w:val="20"/>
        </w:rPr>
        <w:t>.</w:t>
      </w:r>
    </w:p>
    <w:p w14:paraId="07939E04"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Example</w:t>
      </w:r>
      <w:proofErr w:type="spellEnd"/>
      <w:r w:rsidRPr="00832813">
        <w:rPr>
          <w:sz w:val="20"/>
          <w:szCs w:val="20"/>
        </w:rPr>
        <w:t xml:space="preserve">: </w:t>
      </w:r>
      <w:proofErr w:type="spellStart"/>
      <w:r w:rsidRPr="00832813">
        <w:rPr>
          <w:sz w:val="20"/>
          <w:szCs w:val="20"/>
        </w:rPr>
        <w:t>This</w:t>
      </w:r>
      <w:proofErr w:type="spellEnd"/>
      <w:r w:rsidRPr="00832813">
        <w:rPr>
          <w:sz w:val="20"/>
          <w:szCs w:val="20"/>
        </w:rPr>
        <w:t xml:space="preserve"> has </w:t>
      </w:r>
      <w:proofErr w:type="spellStart"/>
      <w:r w:rsidRPr="00832813">
        <w:rPr>
          <w:sz w:val="20"/>
          <w:szCs w:val="20"/>
        </w:rPr>
        <w:t>been</w:t>
      </w:r>
      <w:proofErr w:type="spellEnd"/>
      <w:r w:rsidRPr="00832813">
        <w:rPr>
          <w:sz w:val="20"/>
          <w:szCs w:val="20"/>
        </w:rPr>
        <w:t xml:space="preserve"> </w:t>
      </w:r>
      <w:proofErr w:type="spellStart"/>
      <w:r w:rsidRPr="00832813">
        <w:rPr>
          <w:sz w:val="20"/>
          <w:szCs w:val="20"/>
        </w:rPr>
        <w:t>demonstrated</w:t>
      </w:r>
      <w:proofErr w:type="spellEnd"/>
      <w:r w:rsidRPr="00832813">
        <w:rPr>
          <w:sz w:val="20"/>
          <w:szCs w:val="20"/>
        </w:rPr>
        <w:t xml:space="preserve"> in </w:t>
      </w:r>
      <w:proofErr w:type="spellStart"/>
      <w:r w:rsidRPr="00832813">
        <w:rPr>
          <w:sz w:val="20"/>
          <w:szCs w:val="20"/>
        </w:rPr>
        <w:t>previous</w:t>
      </w:r>
      <w:proofErr w:type="spellEnd"/>
      <w:r w:rsidRPr="00832813">
        <w:rPr>
          <w:sz w:val="20"/>
          <w:szCs w:val="20"/>
        </w:rPr>
        <w:t xml:space="preserve"> studies.¹</w:t>
      </w:r>
    </w:p>
    <w:p w14:paraId="3980DEA2"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When</w:t>
      </w:r>
      <w:proofErr w:type="spellEnd"/>
      <w:r w:rsidRPr="00832813">
        <w:rPr>
          <w:sz w:val="20"/>
          <w:szCs w:val="20"/>
        </w:rPr>
        <w:t xml:space="preserve"> </w:t>
      </w:r>
      <w:proofErr w:type="spellStart"/>
      <w:r w:rsidRPr="00832813">
        <w:rPr>
          <w:sz w:val="20"/>
          <w:szCs w:val="20"/>
        </w:rPr>
        <w:t>citing</w:t>
      </w:r>
      <w:proofErr w:type="spellEnd"/>
      <w:r w:rsidRPr="00832813">
        <w:rPr>
          <w:sz w:val="20"/>
          <w:szCs w:val="20"/>
        </w:rPr>
        <w:t xml:space="preserve"> </w:t>
      </w:r>
      <w:proofErr w:type="spellStart"/>
      <w:r w:rsidRPr="00832813">
        <w:rPr>
          <w:sz w:val="20"/>
          <w:szCs w:val="20"/>
        </w:rPr>
        <w:t>multiple</w:t>
      </w:r>
      <w:proofErr w:type="spellEnd"/>
      <w:r w:rsidRPr="00832813">
        <w:rPr>
          <w:sz w:val="20"/>
          <w:szCs w:val="20"/>
        </w:rPr>
        <w:t xml:space="preserve"> </w:t>
      </w:r>
      <w:proofErr w:type="spellStart"/>
      <w:r w:rsidRPr="00832813">
        <w:rPr>
          <w:sz w:val="20"/>
          <w:szCs w:val="20"/>
        </w:rPr>
        <w:t>sources</w:t>
      </w:r>
      <w:proofErr w:type="spellEnd"/>
      <w:r w:rsidRPr="00832813">
        <w:rPr>
          <w:sz w:val="20"/>
          <w:szCs w:val="20"/>
        </w:rPr>
        <w:t xml:space="preserve"> at </w:t>
      </w:r>
      <w:proofErr w:type="spellStart"/>
      <w:r w:rsidRPr="00832813">
        <w:rPr>
          <w:sz w:val="20"/>
          <w:szCs w:val="20"/>
        </w:rPr>
        <w:t>once</w:t>
      </w:r>
      <w:proofErr w:type="spellEnd"/>
      <w:r w:rsidRPr="00832813">
        <w:rPr>
          <w:sz w:val="20"/>
          <w:szCs w:val="20"/>
        </w:rPr>
        <w:t xml:space="preserve">, </w:t>
      </w:r>
      <w:proofErr w:type="spellStart"/>
      <w:r w:rsidRPr="00832813">
        <w:rPr>
          <w:sz w:val="20"/>
          <w:szCs w:val="20"/>
        </w:rPr>
        <w:t>use</w:t>
      </w:r>
      <w:proofErr w:type="spellEnd"/>
      <w:r w:rsidRPr="00832813">
        <w:rPr>
          <w:sz w:val="20"/>
          <w:szCs w:val="20"/>
        </w:rPr>
        <w:t xml:space="preserve"> </w:t>
      </w:r>
      <w:proofErr w:type="spellStart"/>
      <w:r w:rsidRPr="00832813">
        <w:rPr>
          <w:sz w:val="20"/>
          <w:szCs w:val="20"/>
        </w:rPr>
        <w:t>commas</w:t>
      </w:r>
      <w:proofErr w:type="spellEnd"/>
      <w:r w:rsidRPr="00832813">
        <w:rPr>
          <w:sz w:val="20"/>
          <w:szCs w:val="20"/>
        </w:rPr>
        <w:t xml:space="preserve"> (,) </w:t>
      </w:r>
      <w:proofErr w:type="spellStart"/>
      <w:r w:rsidRPr="00832813">
        <w:rPr>
          <w:sz w:val="20"/>
          <w:szCs w:val="20"/>
        </w:rPr>
        <w:t>between</w:t>
      </w:r>
      <w:proofErr w:type="spellEnd"/>
      <w:r w:rsidRPr="00832813">
        <w:rPr>
          <w:sz w:val="20"/>
          <w:szCs w:val="20"/>
        </w:rPr>
        <w:t xml:space="preserve"> </w:t>
      </w:r>
      <w:proofErr w:type="spellStart"/>
      <w:r w:rsidRPr="00832813">
        <w:rPr>
          <w:sz w:val="20"/>
          <w:szCs w:val="20"/>
        </w:rPr>
        <w:t>non-consecutive</w:t>
      </w:r>
      <w:proofErr w:type="spellEnd"/>
      <w:r w:rsidRPr="00832813">
        <w:rPr>
          <w:sz w:val="20"/>
          <w:szCs w:val="20"/>
        </w:rPr>
        <w:t xml:space="preserve"> </w:t>
      </w:r>
      <w:proofErr w:type="spellStart"/>
      <w:r w:rsidRPr="00832813">
        <w:rPr>
          <w:sz w:val="20"/>
          <w:szCs w:val="20"/>
        </w:rPr>
        <w:t>references</w:t>
      </w:r>
      <w:proofErr w:type="spellEnd"/>
      <w:r w:rsidRPr="00832813">
        <w:rPr>
          <w:sz w:val="20"/>
          <w:szCs w:val="20"/>
        </w:rPr>
        <w:t xml:space="preserve"> </w:t>
      </w:r>
      <w:proofErr w:type="spellStart"/>
      <w:r w:rsidRPr="00832813">
        <w:rPr>
          <w:sz w:val="20"/>
          <w:szCs w:val="20"/>
        </w:rPr>
        <w:t>and</w:t>
      </w:r>
      <w:proofErr w:type="spellEnd"/>
      <w:r w:rsidRPr="00832813">
        <w:rPr>
          <w:sz w:val="20"/>
          <w:szCs w:val="20"/>
        </w:rPr>
        <w:t xml:space="preserve"> en </w:t>
      </w:r>
      <w:proofErr w:type="spellStart"/>
      <w:r w:rsidRPr="00832813">
        <w:rPr>
          <w:sz w:val="20"/>
          <w:szCs w:val="20"/>
        </w:rPr>
        <w:t>dashes</w:t>
      </w:r>
      <w:proofErr w:type="spellEnd"/>
      <w:r w:rsidRPr="00832813">
        <w:rPr>
          <w:sz w:val="20"/>
          <w:szCs w:val="20"/>
        </w:rPr>
        <w:t xml:space="preserve"> (–) </w:t>
      </w:r>
      <w:proofErr w:type="spellStart"/>
      <w:r w:rsidRPr="00832813">
        <w:rPr>
          <w:sz w:val="20"/>
          <w:szCs w:val="20"/>
        </w:rPr>
        <w:t>for</w:t>
      </w:r>
      <w:proofErr w:type="spellEnd"/>
      <w:r w:rsidRPr="00832813">
        <w:rPr>
          <w:sz w:val="20"/>
          <w:szCs w:val="20"/>
        </w:rPr>
        <w:t xml:space="preserve"> </w:t>
      </w:r>
      <w:proofErr w:type="spellStart"/>
      <w:r w:rsidRPr="00832813">
        <w:rPr>
          <w:sz w:val="20"/>
          <w:szCs w:val="20"/>
        </w:rPr>
        <w:t>consecutive</w:t>
      </w:r>
      <w:proofErr w:type="spellEnd"/>
      <w:r w:rsidRPr="00832813">
        <w:rPr>
          <w:sz w:val="20"/>
          <w:szCs w:val="20"/>
        </w:rPr>
        <w:t xml:space="preserve"> </w:t>
      </w:r>
      <w:proofErr w:type="spellStart"/>
      <w:r w:rsidRPr="00832813">
        <w:rPr>
          <w:sz w:val="20"/>
          <w:szCs w:val="20"/>
        </w:rPr>
        <w:t>ones</w:t>
      </w:r>
      <w:proofErr w:type="spellEnd"/>
      <w:r w:rsidRPr="00832813">
        <w:rPr>
          <w:sz w:val="20"/>
          <w:szCs w:val="20"/>
        </w:rPr>
        <w:t>.</w:t>
      </w:r>
    </w:p>
    <w:p w14:paraId="1FE9BD67"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Example</w:t>
      </w:r>
      <w:proofErr w:type="spellEnd"/>
      <w:r w:rsidRPr="00832813">
        <w:rPr>
          <w:sz w:val="20"/>
          <w:szCs w:val="20"/>
        </w:rPr>
        <w:t>: ¹,³,⁵–⁷</w:t>
      </w:r>
    </w:p>
    <w:p w14:paraId="4505F067"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In</w:t>
      </w:r>
      <w:proofErr w:type="spellEnd"/>
      <w:r w:rsidRPr="00832813">
        <w:rPr>
          <w:sz w:val="20"/>
          <w:szCs w:val="20"/>
        </w:rPr>
        <w:t xml:space="preserve">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reference</w:t>
      </w:r>
      <w:proofErr w:type="spellEnd"/>
      <w:r w:rsidRPr="00832813">
        <w:rPr>
          <w:sz w:val="20"/>
          <w:szCs w:val="20"/>
        </w:rPr>
        <w:t xml:space="preserve"> </w:t>
      </w:r>
      <w:proofErr w:type="spellStart"/>
      <w:r w:rsidRPr="00832813">
        <w:rPr>
          <w:sz w:val="20"/>
          <w:szCs w:val="20"/>
        </w:rPr>
        <w:t>list</w:t>
      </w:r>
      <w:proofErr w:type="spellEnd"/>
      <w:r w:rsidRPr="00832813">
        <w:rPr>
          <w:sz w:val="20"/>
          <w:szCs w:val="20"/>
        </w:rPr>
        <w:t>:</w:t>
      </w:r>
    </w:p>
    <w:p w14:paraId="4DD86A72"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If</w:t>
      </w:r>
      <w:proofErr w:type="spellEnd"/>
      <w:r w:rsidRPr="00832813">
        <w:rPr>
          <w:sz w:val="20"/>
          <w:szCs w:val="20"/>
        </w:rPr>
        <w:t xml:space="preserve"> </w:t>
      </w:r>
      <w:proofErr w:type="spellStart"/>
      <w:r w:rsidRPr="00832813">
        <w:rPr>
          <w:sz w:val="20"/>
          <w:szCs w:val="20"/>
        </w:rPr>
        <w:t>there</w:t>
      </w:r>
      <w:proofErr w:type="spellEnd"/>
      <w:r w:rsidRPr="00832813">
        <w:rPr>
          <w:sz w:val="20"/>
          <w:szCs w:val="20"/>
        </w:rPr>
        <w:t xml:space="preserve"> </w:t>
      </w:r>
      <w:proofErr w:type="spellStart"/>
      <w:r w:rsidRPr="00832813">
        <w:rPr>
          <w:sz w:val="20"/>
          <w:szCs w:val="20"/>
        </w:rPr>
        <w:t>are</w:t>
      </w:r>
      <w:proofErr w:type="spellEnd"/>
      <w:r w:rsidRPr="00832813">
        <w:rPr>
          <w:sz w:val="20"/>
          <w:szCs w:val="20"/>
        </w:rPr>
        <w:t xml:space="preserve"> </w:t>
      </w:r>
      <w:proofErr w:type="spellStart"/>
      <w:r w:rsidRPr="00832813">
        <w:rPr>
          <w:sz w:val="20"/>
          <w:szCs w:val="20"/>
        </w:rPr>
        <w:t>six</w:t>
      </w:r>
      <w:proofErr w:type="spellEnd"/>
      <w:r w:rsidRPr="00832813">
        <w:rPr>
          <w:sz w:val="20"/>
          <w:szCs w:val="20"/>
        </w:rPr>
        <w:t xml:space="preserve"> </w:t>
      </w:r>
      <w:proofErr w:type="spellStart"/>
      <w:r w:rsidRPr="00832813">
        <w:rPr>
          <w:sz w:val="20"/>
          <w:szCs w:val="20"/>
        </w:rPr>
        <w:t>or</w:t>
      </w:r>
      <w:proofErr w:type="spellEnd"/>
      <w:r w:rsidRPr="00832813">
        <w:rPr>
          <w:sz w:val="20"/>
          <w:szCs w:val="20"/>
        </w:rPr>
        <w:t xml:space="preserve"> </w:t>
      </w:r>
      <w:proofErr w:type="spellStart"/>
      <w:r w:rsidRPr="00832813">
        <w:rPr>
          <w:sz w:val="20"/>
          <w:szCs w:val="20"/>
        </w:rPr>
        <w:t>fewer</w:t>
      </w:r>
      <w:proofErr w:type="spellEnd"/>
      <w:r w:rsidRPr="00832813">
        <w:rPr>
          <w:sz w:val="20"/>
          <w:szCs w:val="20"/>
        </w:rPr>
        <w:t xml:space="preserve"> </w:t>
      </w:r>
      <w:proofErr w:type="spellStart"/>
      <w:r w:rsidRPr="00832813">
        <w:rPr>
          <w:sz w:val="20"/>
          <w:szCs w:val="20"/>
        </w:rPr>
        <w:t>authors</w:t>
      </w:r>
      <w:proofErr w:type="spellEnd"/>
      <w:r w:rsidRPr="00832813">
        <w:rPr>
          <w:sz w:val="20"/>
          <w:szCs w:val="20"/>
        </w:rPr>
        <w:t xml:space="preserve">, </w:t>
      </w:r>
      <w:proofErr w:type="spellStart"/>
      <w:r w:rsidRPr="00832813">
        <w:rPr>
          <w:sz w:val="20"/>
          <w:szCs w:val="20"/>
        </w:rPr>
        <w:t>list</w:t>
      </w:r>
      <w:proofErr w:type="spellEnd"/>
      <w:r w:rsidRPr="00832813">
        <w:rPr>
          <w:sz w:val="20"/>
          <w:szCs w:val="20"/>
        </w:rPr>
        <w:t xml:space="preserve"> </w:t>
      </w:r>
      <w:proofErr w:type="spellStart"/>
      <w:r w:rsidRPr="00832813">
        <w:rPr>
          <w:sz w:val="20"/>
          <w:szCs w:val="20"/>
        </w:rPr>
        <w:t>all</w:t>
      </w:r>
      <w:proofErr w:type="spellEnd"/>
      <w:r w:rsidRPr="00832813">
        <w:rPr>
          <w:sz w:val="20"/>
          <w:szCs w:val="20"/>
        </w:rPr>
        <w:t xml:space="preserve"> </w:t>
      </w:r>
      <w:proofErr w:type="spellStart"/>
      <w:r w:rsidRPr="00832813">
        <w:rPr>
          <w:sz w:val="20"/>
          <w:szCs w:val="20"/>
        </w:rPr>
        <w:t>authors</w:t>
      </w:r>
      <w:proofErr w:type="spellEnd"/>
      <w:r w:rsidRPr="00832813">
        <w:rPr>
          <w:sz w:val="20"/>
          <w:szCs w:val="20"/>
        </w:rPr>
        <w:t>.</w:t>
      </w:r>
    </w:p>
    <w:p w14:paraId="62FF2C60"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If</w:t>
      </w:r>
      <w:proofErr w:type="spellEnd"/>
      <w:r w:rsidRPr="00832813">
        <w:rPr>
          <w:sz w:val="20"/>
          <w:szCs w:val="20"/>
        </w:rPr>
        <w:t xml:space="preserve"> </w:t>
      </w:r>
      <w:proofErr w:type="spellStart"/>
      <w:r w:rsidRPr="00832813">
        <w:rPr>
          <w:sz w:val="20"/>
          <w:szCs w:val="20"/>
        </w:rPr>
        <w:t>there</w:t>
      </w:r>
      <w:proofErr w:type="spellEnd"/>
      <w:r w:rsidRPr="00832813">
        <w:rPr>
          <w:sz w:val="20"/>
          <w:szCs w:val="20"/>
        </w:rPr>
        <w:t xml:space="preserve"> </w:t>
      </w:r>
      <w:proofErr w:type="spellStart"/>
      <w:r w:rsidRPr="00832813">
        <w:rPr>
          <w:sz w:val="20"/>
          <w:szCs w:val="20"/>
        </w:rPr>
        <w:t>are</w:t>
      </w:r>
      <w:proofErr w:type="spellEnd"/>
      <w:r w:rsidRPr="00832813">
        <w:rPr>
          <w:sz w:val="20"/>
          <w:szCs w:val="20"/>
        </w:rPr>
        <w:t xml:space="preserve"> seven </w:t>
      </w:r>
      <w:proofErr w:type="spellStart"/>
      <w:r w:rsidRPr="00832813">
        <w:rPr>
          <w:sz w:val="20"/>
          <w:szCs w:val="20"/>
        </w:rPr>
        <w:t>or</w:t>
      </w:r>
      <w:proofErr w:type="spellEnd"/>
      <w:r w:rsidRPr="00832813">
        <w:rPr>
          <w:sz w:val="20"/>
          <w:szCs w:val="20"/>
        </w:rPr>
        <w:t xml:space="preserve"> </w:t>
      </w:r>
      <w:proofErr w:type="spellStart"/>
      <w:r w:rsidRPr="00832813">
        <w:rPr>
          <w:sz w:val="20"/>
          <w:szCs w:val="20"/>
        </w:rPr>
        <w:t>more</w:t>
      </w:r>
      <w:proofErr w:type="spellEnd"/>
      <w:r w:rsidRPr="00832813">
        <w:rPr>
          <w:sz w:val="20"/>
          <w:szCs w:val="20"/>
        </w:rPr>
        <w:t xml:space="preserve"> </w:t>
      </w:r>
      <w:proofErr w:type="spellStart"/>
      <w:r w:rsidRPr="00832813">
        <w:rPr>
          <w:sz w:val="20"/>
          <w:szCs w:val="20"/>
        </w:rPr>
        <w:t>authors</w:t>
      </w:r>
      <w:proofErr w:type="spellEnd"/>
      <w:r w:rsidRPr="00832813">
        <w:rPr>
          <w:sz w:val="20"/>
          <w:szCs w:val="20"/>
        </w:rPr>
        <w:t xml:space="preserve">, </w:t>
      </w:r>
      <w:proofErr w:type="spellStart"/>
      <w:r w:rsidRPr="00832813">
        <w:rPr>
          <w:sz w:val="20"/>
          <w:szCs w:val="20"/>
        </w:rPr>
        <w:t>list</w:t>
      </w:r>
      <w:proofErr w:type="spellEnd"/>
      <w:r w:rsidRPr="00832813">
        <w:rPr>
          <w:sz w:val="20"/>
          <w:szCs w:val="20"/>
        </w:rPr>
        <w:t xml:space="preserve">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first</w:t>
      </w:r>
      <w:proofErr w:type="spellEnd"/>
      <w:r w:rsidRPr="00832813">
        <w:rPr>
          <w:sz w:val="20"/>
          <w:szCs w:val="20"/>
        </w:rPr>
        <w:t xml:space="preserve"> </w:t>
      </w:r>
      <w:proofErr w:type="spellStart"/>
      <w:r w:rsidRPr="00832813">
        <w:rPr>
          <w:sz w:val="20"/>
          <w:szCs w:val="20"/>
        </w:rPr>
        <w:t>three</w:t>
      </w:r>
      <w:proofErr w:type="spellEnd"/>
      <w:r w:rsidRPr="00832813">
        <w:rPr>
          <w:sz w:val="20"/>
          <w:szCs w:val="20"/>
        </w:rPr>
        <w:t xml:space="preserve"> </w:t>
      </w:r>
      <w:proofErr w:type="spellStart"/>
      <w:r w:rsidRPr="00832813">
        <w:rPr>
          <w:sz w:val="20"/>
          <w:szCs w:val="20"/>
        </w:rPr>
        <w:t>followed</w:t>
      </w:r>
      <w:proofErr w:type="spellEnd"/>
      <w:r w:rsidRPr="00832813">
        <w:rPr>
          <w:sz w:val="20"/>
          <w:szCs w:val="20"/>
        </w:rPr>
        <w:t xml:space="preserve"> </w:t>
      </w:r>
      <w:proofErr w:type="spellStart"/>
      <w:r w:rsidRPr="00832813">
        <w:rPr>
          <w:sz w:val="20"/>
          <w:szCs w:val="20"/>
        </w:rPr>
        <w:t>by</w:t>
      </w:r>
      <w:proofErr w:type="spellEnd"/>
      <w:r w:rsidRPr="00832813">
        <w:rPr>
          <w:sz w:val="20"/>
          <w:szCs w:val="20"/>
        </w:rPr>
        <w:t xml:space="preserve"> et al.</w:t>
      </w:r>
    </w:p>
    <w:p w14:paraId="753FD9CF" w14:textId="77777777" w:rsidR="00832813" w:rsidRPr="00832813" w:rsidRDefault="00832813" w:rsidP="00F52019">
      <w:pPr>
        <w:spacing w:line="360" w:lineRule="auto"/>
        <w:jc w:val="both"/>
        <w:rPr>
          <w:sz w:val="20"/>
          <w:szCs w:val="20"/>
        </w:rPr>
      </w:pPr>
      <w:proofErr w:type="spellStart"/>
      <w:r w:rsidRPr="00832813">
        <w:rPr>
          <w:sz w:val="20"/>
          <w:szCs w:val="20"/>
        </w:rPr>
        <w:t>References</w:t>
      </w:r>
      <w:proofErr w:type="spellEnd"/>
      <w:r w:rsidRPr="00832813">
        <w:rPr>
          <w:sz w:val="20"/>
          <w:szCs w:val="20"/>
        </w:rPr>
        <w:t xml:space="preserve"> </w:t>
      </w:r>
      <w:proofErr w:type="spellStart"/>
      <w:r w:rsidRPr="00832813">
        <w:rPr>
          <w:sz w:val="20"/>
          <w:szCs w:val="20"/>
        </w:rPr>
        <w:t>should</w:t>
      </w:r>
      <w:proofErr w:type="spellEnd"/>
      <w:r w:rsidRPr="00832813">
        <w:rPr>
          <w:sz w:val="20"/>
          <w:szCs w:val="20"/>
        </w:rPr>
        <w:t xml:space="preserve"> be </w:t>
      </w:r>
      <w:proofErr w:type="spellStart"/>
      <w:r w:rsidRPr="00832813">
        <w:rPr>
          <w:sz w:val="20"/>
          <w:szCs w:val="20"/>
        </w:rPr>
        <w:t>cited</w:t>
      </w:r>
      <w:proofErr w:type="spellEnd"/>
      <w:r w:rsidRPr="00832813">
        <w:rPr>
          <w:sz w:val="20"/>
          <w:szCs w:val="20"/>
        </w:rPr>
        <w:t xml:space="preserve"> in </w:t>
      </w:r>
      <w:proofErr w:type="spellStart"/>
      <w:r w:rsidRPr="00832813">
        <w:rPr>
          <w:sz w:val="20"/>
          <w:szCs w:val="20"/>
        </w:rPr>
        <w:t>their</w:t>
      </w:r>
      <w:proofErr w:type="spellEnd"/>
      <w:r w:rsidRPr="00832813">
        <w:rPr>
          <w:sz w:val="20"/>
          <w:szCs w:val="20"/>
        </w:rPr>
        <w:t xml:space="preserve"> </w:t>
      </w:r>
      <w:proofErr w:type="spellStart"/>
      <w:r w:rsidRPr="00832813">
        <w:rPr>
          <w:sz w:val="20"/>
          <w:szCs w:val="20"/>
        </w:rPr>
        <w:t>original</w:t>
      </w:r>
      <w:proofErr w:type="spellEnd"/>
      <w:r w:rsidRPr="00832813">
        <w:rPr>
          <w:sz w:val="20"/>
          <w:szCs w:val="20"/>
        </w:rPr>
        <w:t xml:space="preserve"> </w:t>
      </w:r>
      <w:proofErr w:type="spellStart"/>
      <w:r w:rsidRPr="00832813">
        <w:rPr>
          <w:sz w:val="20"/>
          <w:szCs w:val="20"/>
        </w:rPr>
        <w:t>language</w:t>
      </w:r>
      <w:proofErr w:type="spellEnd"/>
      <w:r w:rsidRPr="00832813">
        <w:rPr>
          <w:sz w:val="20"/>
          <w:szCs w:val="20"/>
        </w:rPr>
        <w:t xml:space="preserve">. </w:t>
      </w:r>
      <w:proofErr w:type="spellStart"/>
      <w:r w:rsidRPr="00832813">
        <w:rPr>
          <w:sz w:val="20"/>
          <w:szCs w:val="20"/>
        </w:rPr>
        <w:t>Only</w:t>
      </w:r>
      <w:proofErr w:type="spellEnd"/>
      <w:r w:rsidRPr="00832813">
        <w:rPr>
          <w:sz w:val="20"/>
          <w:szCs w:val="20"/>
        </w:rPr>
        <w:t xml:space="preserve">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first</w:t>
      </w:r>
      <w:proofErr w:type="spellEnd"/>
      <w:r w:rsidRPr="00832813">
        <w:rPr>
          <w:sz w:val="20"/>
          <w:szCs w:val="20"/>
        </w:rPr>
        <w:t xml:space="preserve"> </w:t>
      </w:r>
      <w:proofErr w:type="spellStart"/>
      <w:r w:rsidRPr="00832813">
        <w:rPr>
          <w:sz w:val="20"/>
          <w:szCs w:val="20"/>
        </w:rPr>
        <w:t>letter</w:t>
      </w:r>
      <w:proofErr w:type="spellEnd"/>
      <w:r w:rsidRPr="00832813">
        <w:rPr>
          <w:sz w:val="20"/>
          <w:szCs w:val="20"/>
        </w:rPr>
        <w:t xml:space="preserve"> of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first</w:t>
      </w:r>
      <w:proofErr w:type="spellEnd"/>
      <w:r w:rsidRPr="00832813">
        <w:rPr>
          <w:sz w:val="20"/>
          <w:szCs w:val="20"/>
        </w:rPr>
        <w:t xml:space="preserve"> </w:t>
      </w:r>
      <w:proofErr w:type="spellStart"/>
      <w:r w:rsidRPr="00832813">
        <w:rPr>
          <w:sz w:val="20"/>
          <w:szCs w:val="20"/>
        </w:rPr>
        <w:t>word</w:t>
      </w:r>
      <w:proofErr w:type="spellEnd"/>
      <w:r w:rsidRPr="00832813">
        <w:rPr>
          <w:sz w:val="20"/>
          <w:szCs w:val="20"/>
        </w:rPr>
        <w:t xml:space="preserve"> of </w:t>
      </w:r>
      <w:proofErr w:type="spellStart"/>
      <w:r w:rsidRPr="00832813">
        <w:rPr>
          <w:sz w:val="20"/>
          <w:szCs w:val="20"/>
        </w:rPr>
        <w:t>the</w:t>
      </w:r>
      <w:proofErr w:type="spellEnd"/>
      <w:r w:rsidRPr="00832813">
        <w:rPr>
          <w:sz w:val="20"/>
          <w:szCs w:val="20"/>
        </w:rPr>
        <w:t xml:space="preserve"> </w:t>
      </w:r>
      <w:proofErr w:type="spellStart"/>
      <w:r w:rsidRPr="00832813">
        <w:rPr>
          <w:sz w:val="20"/>
          <w:szCs w:val="20"/>
        </w:rPr>
        <w:t>title</w:t>
      </w:r>
      <w:proofErr w:type="spellEnd"/>
      <w:r w:rsidRPr="00832813">
        <w:rPr>
          <w:sz w:val="20"/>
          <w:szCs w:val="20"/>
        </w:rPr>
        <w:t xml:space="preserve"> </w:t>
      </w:r>
      <w:proofErr w:type="spellStart"/>
      <w:r w:rsidRPr="00832813">
        <w:rPr>
          <w:sz w:val="20"/>
          <w:szCs w:val="20"/>
        </w:rPr>
        <w:t>should</w:t>
      </w:r>
      <w:proofErr w:type="spellEnd"/>
      <w:r w:rsidRPr="00832813">
        <w:rPr>
          <w:sz w:val="20"/>
          <w:szCs w:val="20"/>
        </w:rPr>
        <w:t xml:space="preserve"> be </w:t>
      </w:r>
      <w:proofErr w:type="spellStart"/>
      <w:r w:rsidRPr="00832813">
        <w:rPr>
          <w:sz w:val="20"/>
          <w:szCs w:val="20"/>
        </w:rPr>
        <w:t>capitalized</w:t>
      </w:r>
      <w:proofErr w:type="spellEnd"/>
      <w:r w:rsidRPr="00832813">
        <w:rPr>
          <w:sz w:val="20"/>
          <w:szCs w:val="20"/>
        </w:rPr>
        <w:t xml:space="preserve">, </w:t>
      </w:r>
      <w:proofErr w:type="spellStart"/>
      <w:r w:rsidRPr="00832813">
        <w:rPr>
          <w:sz w:val="20"/>
          <w:szCs w:val="20"/>
        </w:rPr>
        <w:t>unless</w:t>
      </w:r>
      <w:proofErr w:type="spellEnd"/>
      <w:r w:rsidRPr="00832813">
        <w:rPr>
          <w:sz w:val="20"/>
          <w:szCs w:val="20"/>
        </w:rPr>
        <w:t xml:space="preserve"> </w:t>
      </w:r>
      <w:proofErr w:type="spellStart"/>
      <w:r w:rsidRPr="00832813">
        <w:rPr>
          <w:sz w:val="20"/>
          <w:szCs w:val="20"/>
        </w:rPr>
        <w:t>proper</w:t>
      </w:r>
      <w:proofErr w:type="spellEnd"/>
      <w:r w:rsidRPr="00832813">
        <w:rPr>
          <w:sz w:val="20"/>
          <w:szCs w:val="20"/>
        </w:rPr>
        <w:t xml:space="preserve"> </w:t>
      </w:r>
      <w:proofErr w:type="spellStart"/>
      <w:r w:rsidRPr="00832813">
        <w:rPr>
          <w:sz w:val="20"/>
          <w:szCs w:val="20"/>
        </w:rPr>
        <w:t>nouns</w:t>
      </w:r>
      <w:proofErr w:type="spellEnd"/>
      <w:r w:rsidRPr="00832813">
        <w:rPr>
          <w:sz w:val="20"/>
          <w:szCs w:val="20"/>
        </w:rPr>
        <w:t xml:space="preserve"> </w:t>
      </w:r>
      <w:proofErr w:type="spellStart"/>
      <w:r w:rsidRPr="00832813">
        <w:rPr>
          <w:sz w:val="20"/>
          <w:szCs w:val="20"/>
        </w:rPr>
        <w:t>are</w:t>
      </w:r>
      <w:proofErr w:type="spellEnd"/>
      <w:r w:rsidRPr="00832813">
        <w:rPr>
          <w:sz w:val="20"/>
          <w:szCs w:val="20"/>
        </w:rPr>
        <w:t xml:space="preserve"> </w:t>
      </w:r>
      <w:proofErr w:type="spellStart"/>
      <w:r w:rsidRPr="00832813">
        <w:rPr>
          <w:sz w:val="20"/>
          <w:szCs w:val="20"/>
        </w:rPr>
        <w:t>used</w:t>
      </w:r>
      <w:proofErr w:type="spellEnd"/>
      <w:r w:rsidRPr="00832813">
        <w:rPr>
          <w:sz w:val="20"/>
          <w:szCs w:val="20"/>
        </w:rPr>
        <w:t>.</w:t>
      </w:r>
    </w:p>
    <w:p w14:paraId="1CCF6BED"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Journal</w:t>
      </w:r>
      <w:proofErr w:type="spellEnd"/>
      <w:r w:rsidRPr="00832813">
        <w:rPr>
          <w:sz w:val="20"/>
          <w:szCs w:val="20"/>
        </w:rPr>
        <w:t xml:space="preserve"> </w:t>
      </w:r>
      <w:proofErr w:type="spellStart"/>
      <w:r w:rsidRPr="00832813">
        <w:rPr>
          <w:sz w:val="20"/>
          <w:szCs w:val="20"/>
        </w:rPr>
        <w:t>names</w:t>
      </w:r>
      <w:proofErr w:type="spellEnd"/>
      <w:r w:rsidRPr="00832813">
        <w:rPr>
          <w:sz w:val="20"/>
          <w:szCs w:val="20"/>
        </w:rPr>
        <w:t xml:space="preserve"> </w:t>
      </w:r>
      <w:proofErr w:type="spellStart"/>
      <w:r w:rsidRPr="00832813">
        <w:rPr>
          <w:sz w:val="20"/>
          <w:szCs w:val="20"/>
        </w:rPr>
        <w:t>should</w:t>
      </w:r>
      <w:proofErr w:type="spellEnd"/>
      <w:r w:rsidRPr="00832813">
        <w:rPr>
          <w:sz w:val="20"/>
          <w:szCs w:val="20"/>
        </w:rPr>
        <w:t xml:space="preserve"> be </w:t>
      </w:r>
      <w:proofErr w:type="spellStart"/>
      <w:r w:rsidRPr="00832813">
        <w:rPr>
          <w:sz w:val="20"/>
          <w:szCs w:val="20"/>
        </w:rPr>
        <w:t>abbreviated</w:t>
      </w:r>
      <w:proofErr w:type="spellEnd"/>
      <w:r w:rsidRPr="00832813">
        <w:rPr>
          <w:sz w:val="20"/>
          <w:szCs w:val="20"/>
        </w:rPr>
        <w:t xml:space="preserve"> </w:t>
      </w:r>
      <w:proofErr w:type="spellStart"/>
      <w:r w:rsidRPr="00832813">
        <w:rPr>
          <w:sz w:val="20"/>
          <w:szCs w:val="20"/>
        </w:rPr>
        <w:t>according</w:t>
      </w:r>
      <w:proofErr w:type="spellEnd"/>
      <w:r w:rsidRPr="00832813">
        <w:rPr>
          <w:sz w:val="20"/>
          <w:szCs w:val="20"/>
        </w:rPr>
        <w:t xml:space="preserve"> </w:t>
      </w:r>
      <w:proofErr w:type="spellStart"/>
      <w:r w:rsidRPr="00832813">
        <w:rPr>
          <w:sz w:val="20"/>
          <w:szCs w:val="20"/>
        </w:rPr>
        <w:t>to</w:t>
      </w:r>
      <w:proofErr w:type="spellEnd"/>
      <w:r w:rsidRPr="00832813">
        <w:rPr>
          <w:sz w:val="20"/>
          <w:szCs w:val="20"/>
        </w:rPr>
        <w:t xml:space="preserve"> Index </w:t>
      </w:r>
      <w:proofErr w:type="spellStart"/>
      <w:r w:rsidRPr="00832813">
        <w:rPr>
          <w:sz w:val="20"/>
          <w:szCs w:val="20"/>
        </w:rPr>
        <w:t>Medicus</w:t>
      </w:r>
      <w:proofErr w:type="spellEnd"/>
      <w:r w:rsidRPr="00832813">
        <w:rPr>
          <w:sz w:val="20"/>
          <w:szCs w:val="20"/>
        </w:rPr>
        <w:t>/</w:t>
      </w:r>
      <w:proofErr w:type="spellStart"/>
      <w:r w:rsidRPr="00832813">
        <w:rPr>
          <w:sz w:val="20"/>
          <w:szCs w:val="20"/>
        </w:rPr>
        <w:t>PubMed</w:t>
      </w:r>
      <w:proofErr w:type="spellEnd"/>
      <w:r w:rsidRPr="00832813">
        <w:rPr>
          <w:sz w:val="20"/>
          <w:szCs w:val="20"/>
        </w:rPr>
        <w:t xml:space="preserve"> </w:t>
      </w:r>
      <w:proofErr w:type="spellStart"/>
      <w:r w:rsidRPr="00832813">
        <w:rPr>
          <w:sz w:val="20"/>
          <w:szCs w:val="20"/>
        </w:rPr>
        <w:t>standards</w:t>
      </w:r>
      <w:proofErr w:type="spellEnd"/>
      <w:r w:rsidRPr="00832813">
        <w:rPr>
          <w:sz w:val="20"/>
          <w:szCs w:val="20"/>
        </w:rPr>
        <w:t>.</w:t>
      </w:r>
    </w:p>
    <w:p w14:paraId="3A8DECDC" w14:textId="77777777" w:rsidR="00832813" w:rsidRPr="00832813" w:rsidRDefault="00832813" w:rsidP="00F52019">
      <w:pPr>
        <w:spacing w:line="360" w:lineRule="auto"/>
        <w:ind w:left="284" w:hanging="284"/>
        <w:jc w:val="both"/>
        <w:rPr>
          <w:b/>
          <w:sz w:val="20"/>
          <w:szCs w:val="20"/>
        </w:rPr>
      </w:pPr>
      <w:proofErr w:type="spellStart"/>
      <w:r w:rsidRPr="00832813">
        <w:rPr>
          <w:b/>
          <w:sz w:val="20"/>
          <w:szCs w:val="20"/>
        </w:rPr>
        <w:t>Examples</w:t>
      </w:r>
      <w:proofErr w:type="spellEnd"/>
      <w:r w:rsidRPr="00832813">
        <w:rPr>
          <w:b/>
          <w:sz w:val="20"/>
          <w:szCs w:val="20"/>
        </w:rPr>
        <w:t xml:space="preserve"> of </w:t>
      </w:r>
      <w:proofErr w:type="spellStart"/>
      <w:r w:rsidRPr="00832813">
        <w:rPr>
          <w:b/>
          <w:sz w:val="20"/>
          <w:szCs w:val="20"/>
        </w:rPr>
        <w:t>Common</w:t>
      </w:r>
      <w:proofErr w:type="spellEnd"/>
      <w:r w:rsidRPr="00832813">
        <w:rPr>
          <w:b/>
          <w:sz w:val="20"/>
          <w:szCs w:val="20"/>
        </w:rPr>
        <w:t xml:space="preserve"> Reference </w:t>
      </w:r>
      <w:proofErr w:type="spellStart"/>
      <w:r w:rsidRPr="00832813">
        <w:rPr>
          <w:b/>
          <w:sz w:val="20"/>
          <w:szCs w:val="20"/>
        </w:rPr>
        <w:t>Types</w:t>
      </w:r>
      <w:proofErr w:type="spellEnd"/>
      <w:r w:rsidRPr="00832813">
        <w:rPr>
          <w:b/>
          <w:sz w:val="20"/>
          <w:szCs w:val="20"/>
        </w:rPr>
        <w:t xml:space="preserve"> (AMA Style):</w:t>
      </w:r>
    </w:p>
    <w:p w14:paraId="19A2447E" w14:textId="19C3989C" w:rsidR="00832813" w:rsidRPr="00832813" w:rsidRDefault="00832813" w:rsidP="00F52019">
      <w:pPr>
        <w:spacing w:line="360" w:lineRule="auto"/>
        <w:ind w:left="284" w:hanging="284"/>
        <w:jc w:val="both"/>
        <w:rPr>
          <w:b/>
          <w:sz w:val="20"/>
          <w:szCs w:val="20"/>
        </w:rPr>
      </w:pPr>
      <w:proofErr w:type="spellStart"/>
      <w:r w:rsidRPr="00832813">
        <w:rPr>
          <w:b/>
          <w:sz w:val="20"/>
          <w:szCs w:val="20"/>
        </w:rPr>
        <w:t>Journal</w:t>
      </w:r>
      <w:proofErr w:type="spellEnd"/>
      <w:r w:rsidRPr="00832813">
        <w:rPr>
          <w:b/>
          <w:sz w:val="20"/>
          <w:szCs w:val="20"/>
        </w:rPr>
        <w:t xml:space="preserve"> </w:t>
      </w:r>
      <w:proofErr w:type="spellStart"/>
      <w:r w:rsidRPr="00832813">
        <w:rPr>
          <w:b/>
          <w:sz w:val="20"/>
          <w:szCs w:val="20"/>
        </w:rPr>
        <w:t>Article</w:t>
      </w:r>
      <w:proofErr w:type="spellEnd"/>
      <w:r w:rsidRPr="00832813">
        <w:rPr>
          <w:b/>
          <w:sz w:val="20"/>
          <w:szCs w:val="20"/>
        </w:rPr>
        <w:t>:</w:t>
      </w:r>
    </w:p>
    <w:p w14:paraId="012A57F0" w14:textId="77777777" w:rsidR="00832813" w:rsidRPr="00832813" w:rsidRDefault="00832813" w:rsidP="00F52019">
      <w:pPr>
        <w:spacing w:line="360" w:lineRule="auto"/>
        <w:jc w:val="both"/>
        <w:rPr>
          <w:sz w:val="20"/>
          <w:szCs w:val="20"/>
        </w:rPr>
      </w:pPr>
      <w:r w:rsidRPr="00832813">
        <w:rPr>
          <w:sz w:val="20"/>
          <w:szCs w:val="20"/>
        </w:rPr>
        <w:t xml:space="preserve">Bozkuş TN, Değer O, Yaşar A. </w:t>
      </w:r>
      <w:proofErr w:type="spellStart"/>
      <w:r w:rsidRPr="00832813">
        <w:rPr>
          <w:sz w:val="20"/>
          <w:szCs w:val="20"/>
        </w:rPr>
        <w:t>Chemical</w:t>
      </w:r>
      <w:proofErr w:type="spellEnd"/>
      <w:r w:rsidRPr="00832813">
        <w:rPr>
          <w:sz w:val="20"/>
          <w:szCs w:val="20"/>
        </w:rPr>
        <w:t xml:space="preserve"> </w:t>
      </w:r>
      <w:proofErr w:type="spellStart"/>
      <w:r w:rsidRPr="00832813">
        <w:rPr>
          <w:sz w:val="20"/>
          <w:szCs w:val="20"/>
        </w:rPr>
        <w:t>characterization</w:t>
      </w:r>
      <w:proofErr w:type="spellEnd"/>
      <w:r w:rsidRPr="00832813">
        <w:rPr>
          <w:sz w:val="20"/>
          <w:szCs w:val="20"/>
        </w:rPr>
        <w:t xml:space="preserve"> of </w:t>
      </w:r>
      <w:proofErr w:type="spellStart"/>
      <w:r w:rsidRPr="00832813">
        <w:rPr>
          <w:sz w:val="20"/>
          <w:szCs w:val="20"/>
        </w:rPr>
        <w:t>water</w:t>
      </w:r>
      <w:proofErr w:type="spellEnd"/>
      <w:r w:rsidRPr="00832813">
        <w:rPr>
          <w:sz w:val="20"/>
          <w:szCs w:val="20"/>
        </w:rPr>
        <w:t xml:space="preserve"> </w:t>
      </w:r>
      <w:proofErr w:type="spellStart"/>
      <w:r w:rsidRPr="00832813">
        <w:rPr>
          <w:sz w:val="20"/>
          <w:szCs w:val="20"/>
        </w:rPr>
        <w:t>and</w:t>
      </w:r>
      <w:proofErr w:type="spellEnd"/>
      <w:r w:rsidRPr="00832813">
        <w:rPr>
          <w:sz w:val="20"/>
          <w:szCs w:val="20"/>
        </w:rPr>
        <w:t xml:space="preserve"> </w:t>
      </w:r>
      <w:proofErr w:type="spellStart"/>
      <w:r w:rsidRPr="00832813">
        <w:rPr>
          <w:sz w:val="20"/>
          <w:szCs w:val="20"/>
        </w:rPr>
        <w:t>ethanolic</w:t>
      </w:r>
      <w:proofErr w:type="spellEnd"/>
      <w:r w:rsidRPr="00832813">
        <w:rPr>
          <w:sz w:val="20"/>
          <w:szCs w:val="20"/>
        </w:rPr>
        <w:t xml:space="preserve"> </w:t>
      </w:r>
      <w:proofErr w:type="spellStart"/>
      <w:r w:rsidRPr="00832813">
        <w:rPr>
          <w:sz w:val="20"/>
          <w:szCs w:val="20"/>
        </w:rPr>
        <w:t>extracts</w:t>
      </w:r>
      <w:proofErr w:type="spellEnd"/>
      <w:r w:rsidRPr="00832813">
        <w:rPr>
          <w:sz w:val="20"/>
          <w:szCs w:val="20"/>
        </w:rPr>
        <w:t xml:space="preserve"> of </w:t>
      </w:r>
      <w:proofErr w:type="spellStart"/>
      <w:r w:rsidRPr="00832813">
        <w:rPr>
          <w:sz w:val="20"/>
          <w:szCs w:val="20"/>
        </w:rPr>
        <w:t>Turkish</w:t>
      </w:r>
      <w:proofErr w:type="spellEnd"/>
      <w:r w:rsidRPr="00832813">
        <w:rPr>
          <w:sz w:val="20"/>
          <w:szCs w:val="20"/>
        </w:rPr>
        <w:t xml:space="preserve"> </w:t>
      </w:r>
      <w:proofErr w:type="spellStart"/>
      <w:r w:rsidRPr="00832813">
        <w:rPr>
          <w:sz w:val="20"/>
          <w:szCs w:val="20"/>
        </w:rPr>
        <w:t>propolis</w:t>
      </w:r>
      <w:proofErr w:type="spellEnd"/>
      <w:r w:rsidRPr="00832813">
        <w:rPr>
          <w:sz w:val="20"/>
          <w:szCs w:val="20"/>
        </w:rPr>
        <w:t xml:space="preserve"> </w:t>
      </w:r>
      <w:proofErr w:type="spellStart"/>
      <w:r w:rsidRPr="00832813">
        <w:rPr>
          <w:sz w:val="20"/>
          <w:szCs w:val="20"/>
        </w:rPr>
        <w:t>by</w:t>
      </w:r>
      <w:proofErr w:type="spellEnd"/>
      <w:r w:rsidRPr="00832813">
        <w:rPr>
          <w:sz w:val="20"/>
          <w:szCs w:val="20"/>
        </w:rPr>
        <w:t xml:space="preserve"> HPLC-DAD </w:t>
      </w:r>
      <w:proofErr w:type="spellStart"/>
      <w:r w:rsidRPr="00832813">
        <w:rPr>
          <w:sz w:val="20"/>
          <w:szCs w:val="20"/>
        </w:rPr>
        <w:t>and</w:t>
      </w:r>
      <w:proofErr w:type="spellEnd"/>
      <w:r w:rsidRPr="00832813">
        <w:rPr>
          <w:sz w:val="20"/>
          <w:szCs w:val="20"/>
        </w:rPr>
        <w:t xml:space="preserve"> GC-MS. J </w:t>
      </w:r>
      <w:proofErr w:type="spellStart"/>
      <w:r w:rsidRPr="00832813">
        <w:rPr>
          <w:sz w:val="20"/>
          <w:szCs w:val="20"/>
        </w:rPr>
        <w:t>Liq</w:t>
      </w:r>
      <w:proofErr w:type="spellEnd"/>
      <w:r w:rsidRPr="00832813">
        <w:rPr>
          <w:sz w:val="20"/>
          <w:szCs w:val="20"/>
        </w:rPr>
        <w:t xml:space="preserve"> </w:t>
      </w:r>
      <w:proofErr w:type="spellStart"/>
      <w:r w:rsidRPr="00832813">
        <w:rPr>
          <w:sz w:val="20"/>
          <w:szCs w:val="20"/>
        </w:rPr>
        <w:t>Chromatogr</w:t>
      </w:r>
      <w:proofErr w:type="spellEnd"/>
      <w:r w:rsidRPr="00832813">
        <w:rPr>
          <w:sz w:val="20"/>
          <w:szCs w:val="20"/>
        </w:rPr>
        <w:t xml:space="preserve"> </w:t>
      </w:r>
      <w:proofErr w:type="spellStart"/>
      <w:r w:rsidRPr="00832813">
        <w:rPr>
          <w:sz w:val="20"/>
          <w:szCs w:val="20"/>
        </w:rPr>
        <w:t>Relat</w:t>
      </w:r>
      <w:proofErr w:type="spellEnd"/>
      <w:r w:rsidRPr="00832813">
        <w:rPr>
          <w:sz w:val="20"/>
          <w:szCs w:val="20"/>
        </w:rPr>
        <w:t xml:space="preserve"> </w:t>
      </w:r>
      <w:proofErr w:type="spellStart"/>
      <w:r w:rsidRPr="00832813">
        <w:rPr>
          <w:sz w:val="20"/>
          <w:szCs w:val="20"/>
        </w:rPr>
        <w:t>Technol</w:t>
      </w:r>
      <w:proofErr w:type="spellEnd"/>
      <w:r w:rsidRPr="00832813">
        <w:rPr>
          <w:sz w:val="20"/>
          <w:szCs w:val="20"/>
        </w:rPr>
        <w:t>. 2021;44(1-2):77–86.</w:t>
      </w:r>
    </w:p>
    <w:p w14:paraId="4CC562B2" w14:textId="47BF7D19" w:rsidR="00832813" w:rsidRPr="00832813" w:rsidRDefault="00832813" w:rsidP="00F52019">
      <w:pPr>
        <w:spacing w:line="360" w:lineRule="auto"/>
        <w:ind w:left="284" w:hanging="284"/>
        <w:jc w:val="both"/>
        <w:rPr>
          <w:sz w:val="20"/>
          <w:szCs w:val="20"/>
        </w:rPr>
      </w:pPr>
      <w:proofErr w:type="spellStart"/>
      <w:r w:rsidRPr="00832813">
        <w:rPr>
          <w:b/>
          <w:sz w:val="20"/>
          <w:szCs w:val="20"/>
        </w:rPr>
        <w:t>Book</w:t>
      </w:r>
      <w:proofErr w:type="spellEnd"/>
      <w:r w:rsidRPr="00832813">
        <w:rPr>
          <w:b/>
          <w:sz w:val="20"/>
          <w:szCs w:val="20"/>
        </w:rPr>
        <w:t>:</w:t>
      </w:r>
    </w:p>
    <w:p w14:paraId="4B681D0E" w14:textId="77777777" w:rsidR="00832813" w:rsidRPr="00832813" w:rsidRDefault="00832813" w:rsidP="00F52019">
      <w:pPr>
        <w:spacing w:line="360" w:lineRule="auto"/>
        <w:ind w:left="284" w:hanging="284"/>
        <w:jc w:val="both"/>
        <w:rPr>
          <w:sz w:val="20"/>
          <w:szCs w:val="20"/>
        </w:rPr>
      </w:pPr>
      <w:proofErr w:type="spellStart"/>
      <w:r w:rsidRPr="00832813">
        <w:rPr>
          <w:sz w:val="20"/>
          <w:szCs w:val="20"/>
        </w:rPr>
        <w:t>Harmening</w:t>
      </w:r>
      <w:proofErr w:type="spellEnd"/>
      <w:r w:rsidRPr="00832813">
        <w:rPr>
          <w:sz w:val="20"/>
          <w:szCs w:val="20"/>
        </w:rPr>
        <w:t xml:space="preserve"> D. Modern Blood </w:t>
      </w:r>
      <w:proofErr w:type="spellStart"/>
      <w:r w:rsidRPr="00832813">
        <w:rPr>
          <w:sz w:val="20"/>
          <w:szCs w:val="20"/>
        </w:rPr>
        <w:t>Banking</w:t>
      </w:r>
      <w:proofErr w:type="spellEnd"/>
      <w:r w:rsidRPr="00832813">
        <w:rPr>
          <w:sz w:val="20"/>
          <w:szCs w:val="20"/>
        </w:rPr>
        <w:t xml:space="preserve"> &amp; </w:t>
      </w:r>
      <w:proofErr w:type="spellStart"/>
      <w:r w:rsidRPr="00832813">
        <w:rPr>
          <w:sz w:val="20"/>
          <w:szCs w:val="20"/>
        </w:rPr>
        <w:t>Transfusion</w:t>
      </w:r>
      <w:proofErr w:type="spellEnd"/>
      <w:r w:rsidRPr="00832813">
        <w:rPr>
          <w:sz w:val="20"/>
          <w:szCs w:val="20"/>
        </w:rPr>
        <w:t xml:space="preserve"> </w:t>
      </w:r>
      <w:proofErr w:type="spellStart"/>
      <w:r w:rsidRPr="00832813">
        <w:rPr>
          <w:sz w:val="20"/>
          <w:szCs w:val="20"/>
        </w:rPr>
        <w:t>Practices</w:t>
      </w:r>
      <w:proofErr w:type="spellEnd"/>
      <w:r w:rsidRPr="00832813">
        <w:rPr>
          <w:sz w:val="20"/>
          <w:szCs w:val="20"/>
        </w:rPr>
        <w:t xml:space="preserve">. 6th ed. </w:t>
      </w:r>
      <w:proofErr w:type="spellStart"/>
      <w:r w:rsidRPr="00832813">
        <w:rPr>
          <w:sz w:val="20"/>
          <w:szCs w:val="20"/>
        </w:rPr>
        <w:t>Philadelphia</w:t>
      </w:r>
      <w:proofErr w:type="spellEnd"/>
      <w:r w:rsidRPr="00832813">
        <w:rPr>
          <w:sz w:val="20"/>
          <w:szCs w:val="20"/>
        </w:rPr>
        <w:t xml:space="preserve">, PA: F.A. </w:t>
      </w:r>
      <w:proofErr w:type="spellStart"/>
      <w:r w:rsidRPr="00832813">
        <w:rPr>
          <w:sz w:val="20"/>
          <w:szCs w:val="20"/>
        </w:rPr>
        <w:t>Davis</w:t>
      </w:r>
      <w:proofErr w:type="spellEnd"/>
      <w:r w:rsidRPr="00832813">
        <w:rPr>
          <w:sz w:val="20"/>
          <w:szCs w:val="20"/>
        </w:rPr>
        <w:t xml:space="preserve"> </w:t>
      </w:r>
      <w:proofErr w:type="spellStart"/>
      <w:r w:rsidRPr="00832813">
        <w:rPr>
          <w:sz w:val="20"/>
          <w:szCs w:val="20"/>
        </w:rPr>
        <w:t>Company</w:t>
      </w:r>
      <w:proofErr w:type="spellEnd"/>
      <w:r w:rsidRPr="00832813">
        <w:rPr>
          <w:sz w:val="20"/>
          <w:szCs w:val="20"/>
        </w:rPr>
        <w:t>; 2012.</w:t>
      </w:r>
    </w:p>
    <w:p w14:paraId="5F2D4830" w14:textId="1B89C93C" w:rsidR="00832813" w:rsidRPr="00F52019" w:rsidRDefault="00832813" w:rsidP="00F52019">
      <w:pPr>
        <w:spacing w:line="360" w:lineRule="auto"/>
        <w:ind w:left="284" w:hanging="284"/>
        <w:jc w:val="both"/>
        <w:rPr>
          <w:b/>
          <w:sz w:val="20"/>
          <w:szCs w:val="20"/>
        </w:rPr>
      </w:pPr>
      <w:proofErr w:type="spellStart"/>
      <w:r w:rsidRPr="00F52019">
        <w:rPr>
          <w:b/>
          <w:sz w:val="20"/>
          <w:szCs w:val="20"/>
        </w:rPr>
        <w:t>Book</w:t>
      </w:r>
      <w:proofErr w:type="spellEnd"/>
      <w:r w:rsidRPr="00F52019">
        <w:rPr>
          <w:b/>
          <w:sz w:val="20"/>
          <w:szCs w:val="20"/>
        </w:rPr>
        <w:t xml:space="preserve"> </w:t>
      </w:r>
      <w:proofErr w:type="spellStart"/>
      <w:r w:rsidRPr="00F52019">
        <w:rPr>
          <w:b/>
          <w:sz w:val="20"/>
          <w:szCs w:val="20"/>
        </w:rPr>
        <w:t>Chapter</w:t>
      </w:r>
      <w:proofErr w:type="spellEnd"/>
      <w:r w:rsidRPr="00F52019">
        <w:rPr>
          <w:b/>
          <w:sz w:val="20"/>
          <w:szCs w:val="20"/>
        </w:rPr>
        <w:t>:</w:t>
      </w:r>
    </w:p>
    <w:p w14:paraId="67373CDE" w14:textId="77777777" w:rsidR="00832813" w:rsidRPr="00832813" w:rsidRDefault="00832813" w:rsidP="00F52019">
      <w:pPr>
        <w:spacing w:line="360" w:lineRule="auto"/>
        <w:jc w:val="both"/>
        <w:rPr>
          <w:sz w:val="20"/>
          <w:szCs w:val="20"/>
        </w:rPr>
      </w:pPr>
      <w:proofErr w:type="spellStart"/>
      <w:r w:rsidRPr="00832813">
        <w:rPr>
          <w:sz w:val="20"/>
          <w:szCs w:val="20"/>
        </w:rPr>
        <w:t>Meltzer</w:t>
      </w:r>
      <w:proofErr w:type="spellEnd"/>
      <w:r w:rsidRPr="00832813">
        <w:rPr>
          <w:sz w:val="20"/>
          <w:szCs w:val="20"/>
        </w:rPr>
        <w:t xml:space="preserve"> H, </w:t>
      </w:r>
      <w:proofErr w:type="spellStart"/>
      <w:r w:rsidRPr="00832813">
        <w:rPr>
          <w:sz w:val="20"/>
          <w:szCs w:val="20"/>
        </w:rPr>
        <w:t>Lowy</w:t>
      </w:r>
      <w:proofErr w:type="spellEnd"/>
      <w:r w:rsidRPr="00832813">
        <w:rPr>
          <w:sz w:val="20"/>
          <w:szCs w:val="20"/>
        </w:rPr>
        <w:t xml:space="preserve"> M. </w:t>
      </w:r>
      <w:proofErr w:type="spellStart"/>
      <w:r w:rsidRPr="00832813">
        <w:rPr>
          <w:sz w:val="20"/>
          <w:szCs w:val="20"/>
        </w:rPr>
        <w:t>Neuroendocrine</w:t>
      </w:r>
      <w:proofErr w:type="spellEnd"/>
      <w:r w:rsidRPr="00832813">
        <w:rPr>
          <w:sz w:val="20"/>
          <w:szCs w:val="20"/>
        </w:rPr>
        <w:t xml:space="preserve"> </w:t>
      </w:r>
      <w:proofErr w:type="spellStart"/>
      <w:r w:rsidRPr="00832813">
        <w:rPr>
          <w:sz w:val="20"/>
          <w:szCs w:val="20"/>
        </w:rPr>
        <w:t>function</w:t>
      </w:r>
      <w:proofErr w:type="spellEnd"/>
      <w:r w:rsidRPr="00832813">
        <w:rPr>
          <w:sz w:val="20"/>
          <w:szCs w:val="20"/>
        </w:rPr>
        <w:t xml:space="preserve"> in </w:t>
      </w:r>
      <w:proofErr w:type="spellStart"/>
      <w:r w:rsidRPr="00832813">
        <w:rPr>
          <w:sz w:val="20"/>
          <w:szCs w:val="20"/>
        </w:rPr>
        <w:t>psychiatric</w:t>
      </w:r>
      <w:proofErr w:type="spellEnd"/>
      <w:r w:rsidRPr="00832813">
        <w:rPr>
          <w:sz w:val="20"/>
          <w:szCs w:val="20"/>
        </w:rPr>
        <w:t xml:space="preserve"> </w:t>
      </w:r>
      <w:proofErr w:type="spellStart"/>
      <w:r w:rsidRPr="00832813">
        <w:rPr>
          <w:sz w:val="20"/>
          <w:szCs w:val="20"/>
        </w:rPr>
        <w:t>disorders</w:t>
      </w:r>
      <w:proofErr w:type="spellEnd"/>
      <w:r w:rsidRPr="00832813">
        <w:rPr>
          <w:sz w:val="20"/>
          <w:szCs w:val="20"/>
        </w:rPr>
        <w:t xml:space="preserve">. </w:t>
      </w:r>
      <w:proofErr w:type="spellStart"/>
      <w:r w:rsidRPr="00832813">
        <w:rPr>
          <w:sz w:val="20"/>
          <w:szCs w:val="20"/>
        </w:rPr>
        <w:t>In</w:t>
      </w:r>
      <w:proofErr w:type="spellEnd"/>
      <w:r w:rsidRPr="00832813">
        <w:rPr>
          <w:sz w:val="20"/>
          <w:szCs w:val="20"/>
        </w:rPr>
        <w:t xml:space="preserve">: Berger P, </w:t>
      </w:r>
      <w:proofErr w:type="spellStart"/>
      <w:r w:rsidRPr="00832813">
        <w:rPr>
          <w:sz w:val="20"/>
          <w:szCs w:val="20"/>
        </w:rPr>
        <w:t>Brodie</w:t>
      </w:r>
      <w:proofErr w:type="spellEnd"/>
      <w:r w:rsidRPr="00832813">
        <w:rPr>
          <w:sz w:val="20"/>
          <w:szCs w:val="20"/>
        </w:rPr>
        <w:t xml:space="preserve"> H, </w:t>
      </w:r>
      <w:proofErr w:type="spellStart"/>
      <w:r w:rsidRPr="00832813">
        <w:rPr>
          <w:sz w:val="20"/>
          <w:szCs w:val="20"/>
        </w:rPr>
        <w:t>eds</w:t>
      </w:r>
      <w:proofErr w:type="spellEnd"/>
      <w:r w:rsidRPr="00832813">
        <w:rPr>
          <w:sz w:val="20"/>
          <w:szCs w:val="20"/>
        </w:rPr>
        <w:t xml:space="preserve">. </w:t>
      </w:r>
      <w:proofErr w:type="spellStart"/>
      <w:r w:rsidRPr="00832813">
        <w:rPr>
          <w:sz w:val="20"/>
          <w:szCs w:val="20"/>
        </w:rPr>
        <w:t>American</w:t>
      </w:r>
      <w:proofErr w:type="spellEnd"/>
      <w:r w:rsidRPr="00832813">
        <w:rPr>
          <w:sz w:val="20"/>
          <w:szCs w:val="20"/>
        </w:rPr>
        <w:t xml:space="preserve"> </w:t>
      </w:r>
      <w:proofErr w:type="spellStart"/>
      <w:r w:rsidRPr="00832813">
        <w:rPr>
          <w:sz w:val="20"/>
          <w:szCs w:val="20"/>
        </w:rPr>
        <w:t>Handbook</w:t>
      </w:r>
      <w:proofErr w:type="spellEnd"/>
      <w:r w:rsidRPr="00832813">
        <w:rPr>
          <w:sz w:val="20"/>
          <w:szCs w:val="20"/>
        </w:rPr>
        <w:t xml:space="preserve"> of </w:t>
      </w:r>
      <w:proofErr w:type="spellStart"/>
      <w:r w:rsidRPr="00832813">
        <w:rPr>
          <w:sz w:val="20"/>
          <w:szCs w:val="20"/>
        </w:rPr>
        <w:t>Psychiatry</w:t>
      </w:r>
      <w:proofErr w:type="spellEnd"/>
      <w:r w:rsidRPr="00832813">
        <w:rPr>
          <w:sz w:val="20"/>
          <w:szCs w:val="20"/>
        </w:rPr>
        <w:t xml:space="preserve">. 2nd ed. New York, NY: Basic </w:t>
      </w:r>
      <w:proofErr w:type="spellStart"/>
      <w:r w:rsidRPr="00832813">
        <w:rPr>
          <w:sz w:val="20"/>
          <w:szCs w:val="20"/>
        </w:rPr>
        <w:t>Books</w:t>
      </w:r>
      <w:proofErr w:type="spellEnd"/>
      <w:r w:rsidRPr="00832813">
        <w:rPr>
          <w:sz w:val="20"/>
          <w:szCs w:val="20"/>
        </w:rPr>
        <w:t>; 1980:115–132.</w:t>
      </w:r>
    </w:p>
    <w:p w14:paraId="69352C9F" w14:textId="3F41C29F" w:rsidR="00832813" w:rsidRPr="00832813" w:rsidRDefault="00832813" w:rsidP="00F52019">
      <w:pPr>
        <w:spacing w:line="360" w:lineRule="auto"/>
        <w:ind w:left="284" w:hanging="284"/>
        <w:jc w:val="both"/>
        <w:rPr>
          <w:sz w:val="20"/>
          <w:szCs w:val="20"/>
        </w:rPr>
      </w:pPr>
      <w:proofErr w:type="spellStart"/>
      <w:r w:rsidRPr="00F52019">
        <w:rPr>
          <w:b/>
          <w:sz w:val="20"/>
          <w:szCs w:val="20"/>
        </w:rPr>
        <w:t>Thesis</w:t>
      </w:r>
      <w:proofErr w:type="spellEnd"/>
      <w:r w:rsidRPr="00F52019">
        <w:rPr>
          <w:b/>
          <w:sz w:val="20"/>
          <w:szCs w:val="20"/>
        </w:rPr>
        <w:t>:</w:t>
      </w:r>
    </w:p>
    <w:p w14:paraId="37FDCDF1" w14:textId="77777777" w:rsidR="00832813" w:rsidRPr="00832813" w:rsidRDefault="00832813" w:rsidP="00F52019">
      <w:pPr>
        <w:spacing w:line="360" w:lineRule="auto"/>
        <w:jc w:val="both"/>
        <w:rPr>
          <w:sz w:val="20"/>
          <w:szCs w:val="20"/>
        </w:rPr>
      </w:pPr>
      <w:proofErr w:type="spellStart"/>
      <w:r w:rsidRPr="00832813">
        <w:rPr>
          <w:sz w:val="20"/>
          <w:szCs w:val="20"/>
        </w:rPr>
        <w:t>Bawazeer</w:t>
      </w:r>
      <w:proofErr w:type="spellEnd"/>
      <w:r w:rsidRPr="00832813">
        <w:rPr>
          <w:sz w:val="20"/>
          <w:szCs w:val="20"/>
        </w:rPr>
        <w:t xml:space="preserve"> NM. Vitamin B12 </w:t>
      </w:r>
      <w:proofErr w:type="spellStart"/>
      <w:r w:rsidRPr="00832813">
        <w:rPr>
          <w:sz w:val="20"/>
          <w:szCs w:val="20"/>
        </w:rPr>
        <w:t>and</w:t>
      </w:r>
      <w:proofErr w:type="spellEnd"/>
      <w:r w:rsidRPr="00832813">
        <w:rPr>
          <w:sz w:val="20"/>
          <w:szCs w:val="20"/>
        </w:rPr>
        <w:t xml:space="preserve"> </w:t>
      </w:r>
      <w:proofErr w:type="spellStart"/>
      <w:r w:rsidRPr="00832813">
        <w:rPr>
          <w:sz w:val="20"/>
          <w:szCs w:val="20"/>
        </w:rPr>
        <w:t>folate</w:t>
      </w:r>
      <w:proofErr w:type="spellEnd"/>
      <w:r w:rsidRPr="00832813">
        <w:rPr>
          <w:sz w:val="20"/>
          <w:szCs w:val="20"/>
        </w:rPr>
        <w:t xml:space="preserve"> </w:t>
      </w:r>
      <w:proofErr w:type="spellStart"/>
      <w:r w:rsidRPr="00832813">
        <w:rPr>
          <w:sz w:val="20"/>
          <w:szCs w:val="20"/>
        </w:rPr>
        <w:t>status</w:t>
      </w:r>
      <w:proofErr w:type="spellEnd"/>
      <w:r w:rsidRPr="00832813">
        <w:rPr>
          <w:sz w:val="20"/>
          <w:szCs w:val="20"/>
        </w:rPr>
        <w:t xml:space="preserve"> </w:t>
      </w:r>
      <w:proofErr w:type="spellStart"/>
      <w:r w:rsidRPr="00832813">
        <w:rPr>
          <w:sz w:val="20"/>
          <w:szCs w:val="20"/>
        </w:rPr>
        <w:t>during</w:t>
      </w:r>
      <w:proofErr w:type="spellEnd"/>
      <w:r w:rsidRPr="00832813">
        <w:rPr>
          <w:sz w:val="20"/>
          <w:szCs w:val="20"/>
        </w:rPr>
        <w:t xml:space="preserve"> </w:t>
      </w:r>
      <w:proofErr w:type="spellStart"/>
      <w:r w:rsidRPr="00832813">
        <w:rPr>
          <w:sz w:val="20"/>
          <w:szCs w:val="20"/>
        </w:rPr>
        <w:t>pregnancy</w:t>
      </w:r>
      <w:proofErr w:type="spellEnd"/>
      <w:r w:rsidRPr="00832813">
        <w:rPr>
          <w:sz w:val="20"/>
          <w:szCs w:val="20"/>
        </w:rPr>
        <w:t xml:space="preserve"> </w:t>
      </w:r>
      <w:proofErr w:type="spellStart"/>
      <w:r w:rsidRPr="00832813">
        <w:rPr>
          <w:sz w:val="20"/>
          <w:szCs w:val="20"/>
        </w:rPr>
        <w:t>among</w:t>
      </w:r>
      <w:proofErr w:type="spellEnd"/>
      <w:r w:rsidRPr="00832813">
        <w:rPr>
          <w:sz w:val="20"/>
          <w:szCs w:val="20"/>
        </w:rPr>
        <w:t xml:space="preserve"> </w:t>
      </w:r>
      <w:proofErr w:type="spellStart"/>
      <w:r w:rsidRPr="00832813">
        <w:rPr>
          <w:sz w:val="20"/>
          <w:szCs w:val="20"/>
        </w:rPr>
        <w:t>Saudi</w:t>
      </w:r>
      <w:proofErr w:type="spellEnd"/>
      <w:r w:rsidRPr="00832813">
        <w:rPr>
          <w:sz w:val="20"/>
          <w:szCs w:val="20"/>
        </w:rPr>
        <w:t xml:space="preserve"> </w:t>
      </w:r>
      <w:proofErr w:type="spellStart"/>
      <w:r w:rsidRPr="00832813">
        <w:rPr>
          <w:sz w:val="20"/>
          <w:szCs w:val="20"/>
        </w:rPr>
        <w:t>population</w:t>
      </w:r>
      <w:proofErr w:type="spellEnd"/>
      <w:r w:rsidRPr="00832813">
        <w:rPr>
          <w:sz w:val="20"/>
          <w:szCs w:val="20"/>
        </w:rPr>
        <w:t xml:space="preserve"> [</w:t>
      </w:r>
      <w:proofErr w:type="spellStart"/>
      <w:r w:rsidRPr="00832813">
        <w:rPr>
          <w:sz w:val="20"/>
          <w:szCs w:val="20"/>
        </w:rPr>
        <w:t>PhD</w:t>
      </w:r>
      <w:proofErr w:type="spellEnd"/>
      <w:r w:rsidRPr="00832813">
        <w:rPr>
          <w:sz w:val="20"/>
          <w:szCs w:val="20"/>
        </w:rPr>
        <w:t xml:space="preserve"> </w:t>
      </w:r>
      <w:proofErr w:type="spellStart"/>
      <w:r w:rsidRPr="00832813">
        <w:rPr>
          <w:sz w:val="20"/>
          <w:szCs w:val="20"/>
        </w:rPr>
        <w:t>thesis</w:t>
      </w:r>
      <w:proofErr w:type="spellEnd"/>
      <w:r w:rsidRPr="00832813">
        <w:rPr>
          <w:sz w:val="20"/>
          <w:szCs w:val="20"/>
        </w:rPr>
        <w:t xml:space="preserve">]. </w:t>
      </w:r>
      <w:proofErr w:type="spellStart"/>
      <w:r w:rsidRPr="00832813">
        <w:rPr>
          <w:sz w:val="20"/>
          <w:szCs w:val="20"/>
        </w:rPr>
        <w:t>Warwick</w:t>
      </w:r>
      <w:proofErr w:type="spellEnd"/>
      <w:r w:rsidRPr="00832813">
        <w:rPr>
          <w:sz w:val="20"/>
          <w:szCs w:val="20"/>
        </w:rPr>
        <w:t xml:space="preserve">, UK: </w:t>
      </w:r>
      <w:proofErr w:type="spellStart"/>
      <w:r w:rsidRPr="00832813">
        <w:rPr>
          <w:sz w:val="20"/>
          <w:szCs w:val="20"/>
        </w:rPr>
        <w:t>University</w:t>
      </w:r>
      <w:proofErr w:type="spellEnd"/>
      <w:r w:rsidRPr="00832813">
        <w:rPr>
          <w:sz w:val="20"/>
          <w:szCs w:val="20"/>
        </w:rPr>
        <w:t xml:space="preserve"> of </w:t>
      </w:r>
      <w:proofErr w:type="spellStart"/>
      <w:r w:rsidRPr="00832813">
        <w:rPr>
          <w:sz w:val="20"/>
          <w:szCs w:val="20"/>
        </w:rPr>
        <w:t>Warwick</w:t>
      </w:r>
      <w:proofErr w:type="spellEnd"/>
      <w:r w:rsidRPr="00832813">
        <w:rPr>
          <w:sz w:val="20"/>
          <w:szCs w:val="20"/>
        </w:rPr>
        <w:t>; 2011.</w:t>
      </w:r>
    </w:p>
    <w:p w14:paraId="098205C3" w14:textId="51482D91" w:rsidR="00832813" w:rsidRPr="00832813" w:rsidRDefault="00832813" w:rsidP="00F52019">
      <w:pPr>
        <w:spacing w:line="360" w:lineRule="auto"/>
        <w:ind w:left="284" w:hanging="284"/>
        <w:jc w:val="both"/>
        <w:rPr>
          <w:sz w:val="20"/>
          <w:szCs w:val="20"/>
        </w:rPr>
      </w:pPr>
      <w:r w:rsidRPr="00F52019">
        <w:rPr>
          <w:b/>
          <w:sz w:val="20"/>
          <w:szCs w:val="20"/>
        </w:rPr>
        <w:t xml:space="preserve">Conference </w:t>
      </w:r>
      <w:proofErr w:type="spellStart"/>
      <w:r w:rsidRPr="00F52019">
        <w:rPr>
          <w:b/>
          <w:sz w:val="20"/>
          <w:szCs w:val="20"/>
        </w:rPr>
        <w:t>Paper</w:t>
      </w:r>
      <w:proofErr w:type="spellEnd"/>
      <w:r w:rsidRPr="00F52019">
        <w:rPr>
          <w:b/>
          <w:sz w:val="20"/>
          <w:szCs w:val="20"/>
        </w:rPr>
        <w:t>:</w:t>
      </w:r>
    </w:p>
    <w:p w14:paraId="5C23CDF3" w14:textId="77777777" w:rsidR="00832813" w:rsidRPr="00832813" w:rsidRDefault="00832813" w:rsidP="00F52019">
      <w:pPr>
        <w:spacing w:line="360" w:lineRule="auto"/>
        <w:jc w:val="both"/>
        <w:rPr>
          <w:sz w:val="20"/>
          <w:szCs w:val="20"/>
        </w:rPr>
      </w:pPr>
      <w:proofErr w:type="spellStart"/>
      <w:r w:rsidRPr="00832813">
        <w:rPr>
          <w:sz w:val="20"/>
          <w:szCs w:val="20"/>
        </w:rPr>
        <w:t>Weber</w:t>
      </w:r>
      <w:proofErr w:type="spellEnd"/>
      <w:r w:rsidRPr="00832813">
        <w:rPr>
          <w:sz w:val="20"/>
          <w:szCs w:val="20"/>
        </w:rPr>
        <w:t xml:space="preserve"> KJ, Lee J, </w:t>
      </w:r>
      <w:proofErr w:type="spellStart"/>
      <w:r w:rsidRPr="00832813">
        <w:rPr>
          <w:sz w:val="20"/>
          <w:szCs w:val="20"/>
        </w:rPr>
        <w:t>Decresce</w:t>
      </w:r>
      <w:proofErr w:type="spellEnd"/>
      <w:r w:rsidRPr="00832813">
        <w:rPr>
          <w:sz w:val="20"/>
          <w:szCs w:val="20"/>
        </w:rPr>
        <w:t xml:space="preserve"> R, </w:t>
      </w:r>
      <w:proofErr w:type="spellStart"/>
      <w:r w:rsidRPr="00832813">
        <w:rPr>
          <w:sz w:val="20"/>
          <w:szCs w:val="20"/>
        </w:rPr>
        <w:t>Subjasis</w:t>
      </w:r>
      <w:proofErr w:type="spellEnd"/>
      <w:r w:rsidRPr="00832813">
        <w:rPr>
          <w:sz w:val="20"/>
          <w:szCs w:val="20"/>
        </w:rPr>
        <w:t xml:space="preserve"> M, </w:t>
      </w:r>
      <w:proofErr w:type="spellStart"/>
      <w:r w:rsidRPr="00832813">
        <w:rPr>
          <w:sz w:val="20"/>
          <w:szCs w:val="20"/>
        </w:rPr>
        <w:t>Prinz</w:t>
      </w:r>
      <w:proofErr w:type="spellEnd"/>
      <w:r w:rsidRPr="00832813">
        <w:rPr>
          <w:sz w:val="20"/>
          <w:szCs w:val="20"/>
        </w:rPr>
        <w:t xml:space="preserve"> R. </w:t>
      </w:r>
      <w:proofErr w:type="spellStart"/>
      <w:r w:rsidRPr="00832813">
        <w:rPr>
          <w:sz w:val="20"/>
          <w:szCs w:val="20"/>
        </w:rPr>
        <w:t>Intraoperative</w:t>
      </w:r>
      <w:proofErr w:type="spellEnd"/>
      <w:r w:rsidRPr="00832813">
        <w:rPr>
          <w:sz w:val="20"/>
          <w:szCs w:val="20"/>
        </w:rPr>
        <w:t xml:space="preserve"> PTH </w:t>
      </w:r>
      <w:proofErr w:type="spellStart"/>
      <w:r w:rsidRPr="00832813">
        <w:rPr>
          <w:sz w:val="20"/>
          <w:szCs w:val="20"/>
        </w:rPr>
        <w:t>monitoring</w:t>
      </w:r>
      <w:proofErr w:type="spellEnd"/>
      <w:r w:rsidRPr="00832813">
        <w:rPr>
          <w:sz w:val="20"/>
          <w:szCs w:val="20"/>
        </w:rPr>
        <w:t xml:space="preserve"> in </w:t>
      </w:r>
      <w:proofErr w:type="spellStart"/>
      <w:r w:rsidRPr="00832813">
        <w:rPr>
          <w:sz w:val="20"/>
          <w:szCs w:val="20"/>
        </w:rPr>
        <w:t>parathyroid</w:t>
      </w:r>
      <w:proofErr w:type="spellEnd"/>
      <w:r w:rsidRPr="00832813">
        <w:rPr>
          <w:sz w:val="20"/>
          <w:szCs w:val="20"/>
        </w:rPr>
        <w:t xml:space="preserve"> </w:t>
      </w:r>
      <w:proofErr w:type="spellStart"/>
      <w:r w:rsidRPr="00832813">
        <w:rPr>
          <w:sz w:val="20"/>
          <w:szCs w:val="20"/>
        </w:rPr>
        <w:t>hyperplasia</w:t>
      </w:r>
      <w:proofErr w:type="spellEnd"/>
      <w:r w:rsidRPr="00832813">
        <w:rPr>
          <w:sz w:val="20"/>
          <w:szCs w:val="20"/>
        </w:rPr>
        <w:t xml:space="preserve"> </w:t>
      </w:r>
      <w:proofErr w:type="spellStart"/>
      <w:r w:rsidRPr="00832813">
        <w:rPr>
          <w:sz w:val="20"/>
          <w:szCs w:val="20"/>
        </w:rPr>
        <w:t>requires</w:t>
      </w:r>
      <w:proofErr w:type="spellEnd"/>
      <w:r w:rsidRPr="00832813">
        <w:rPr>
          <w:sz w:val="20"/>
          <w:szCs w:val="20"/>
        </w:rPr>
        <w:t xml:space="preserve"> </w:t>
      </w:r>
      <w:proofErr w:type="spellStart"/>
      <w:r w:rsidRPr="00832813">
        <w:rPr>
          <w:sz w:val="20"/>
          <w:szCs w:val="20"/>
        </w:rPr>
        <w:t>stricter</w:t>
      </w:r>
      <w:proofErr w:type="spellEnd"/>
      <w:r w:rsidRPr="00832813">
        <w:rPr>
          <w:sz w:val="20"/>
          <w:szCs w:val="20"/>
        </w:rPr>
        <w:t xml:space="preserve"> </w:t>
      </w:r>
      <w:proofErr w:type="spellStart"/>
      <w:r w:rsidRPr="00832813">
        <w:rPr>
          <w:sz w:val="20"/>
          <w:szCs w:val="20"/>
        </w:rPr>
        <w:t>criteria</w:t>
      </w:r>
      <w:proofErr w:type="spellEnd"/>
      <w:r w:rsidRPr="00832813">
        <w:rPr>
          <w:sz w:val="20"/>
          <w:szCs w:val="20"/>
        </w:rPr>
        <w:t xml:space="preserve"> </w:t>
      </w:r>
      <w:proofErr w:type="spellStart"/>
      <w:r w:rsidRPr="00832813">
        <w:rPr>
          <w:sz w:val="20"/>
          <w:szCs w:val="20"/>
        </w:rPr>
        <w:t>for</w:t>
      </w:r>
      <w:proofErr w:type="spellEnd"/>
      <w:r w:rsidRPr="00832813">
        <w:rPr>
          <w:sz w:val="20"/>
          <w:szCs w:val="20"/>
        </w:rPr>
        <w:t xml:space="preserve"> </w:t>
      </w:r>
      <w:proofErr w:type="spellStart"/>
      <w:r w:rsidRPr="00832813">
        <w:rPr>
          <w:sz w:val="20"/>
          <w:szCs w:val="20"/>
        </w:rPr>
        <w:t>success</w:t>
      </w:r>
      <w:proofErr w:type="spellEnd"/>
      <w:r w:rsidRPr="00832813">
        <w:rPr>
          <w:sz w:val="20"/>
          <w:szCs w:val="20"/>
        </w:rPr>
        <w:t xml:space="preserve">. </w:t>
      </w:r>
      <w:proofErr w:type="spellStart"/>
      <w:r w:rsidRPr="00832813">
        <w:rPr>
          <w:sz w:val="20"/>
          <w:szCs w:val="20"/>
        </w:rPr>
        <w:t>Paper</w:t>
      </w:r>
      <w:proofErr w:type="spellEnd"/>
      <w:r w:rsidRPr="00832813">
        <w:rPr>
          <w:sz w:val="20"/>
          <w:szCs w:val="20"/>
        </w:rPr>
        <w:t xml:space="preserve"> </w:t>
      </w:r>
      <w:proofErr w:type="spellStart"/>
      <w:r w:rsidRPr="00832813">
        <w:rPr>
          <w:sz w:val="20"/>
          <w:szCs w:val="20"/>
        </w:rPr>
        <w:t>presented</w:t>
      </w:r>
      <w:proofErr w:type="spellEnd"/>
      <w:r w:rsidRPr="00832813">
        <w:rPr>
          <w:sz w:val="20"/>
          <w:szCs w:val="20"/>
        </w:rPr>
        <w:t xml:space="preserve"> at: 25th </w:t>
      </w:r>
      <w:proofErr w:type="spellStart"/>
      <w:r w:rsidRPr="00832813">
        <w:rPr>
          <w:sz w:val="20"/>
          <w:szCs w:val="20"/>
        </w:rPr>
        <w:t>Annual</w:t>
      </w:r>
      <w:proofErr w:type="spellEnd"/>
      <w:r w:rsidRPr="00832813">
        <w:rPr>
          <w:sz w:val="20"/>
          <w:szCs w:val="20"/>
        </w:rPr>
        <w:t xml:space="preserve"> </w:t>
      </w:r>
      <w:proofErr w:type="spellStart"/>
      <w:r w:rsidRPr="00832813">
        <w:rPr>
          <w:sz w:val="20"/>
          <w:szCs w:val="20"/>
        </w:rPr>
        <w:t>American</w:t>
      </w:r>
      <w:proofErr w:type="spellEnd"/>
      <w:r w:rsidRPr="00832813">
        <w:rPr>
          <w:sz w:val="20"/>
          <w:szCs w:val="20"/>
        </w:rPr>
        <w:t xml:space="preserve"> </w:t>
      </w:r>
      <w:proofErr w:type="spellStart"/>
      <w:r w:rsidRPr="00832813">
        <w:rPr>
          <w:sz w:val="20"/>
          <w:szCs w:val="20"/>
        </w:rPr>
        <w:t>Association</w:t>
      </w:r>
      <w:proofErr w:type="spellEnd"/>
      <w:r w:rsidRPr="00832813">
        <w:rPr>
          <w:sz w:val="20"/>
          <w:szCs w:val="20"/>
        </w:rPr>
        <w:t xml:space="preserve"> of </w:t>
      </w:r>
      <w:proofErr w:type="spellStart"/>
      <w:r w:rsidRPr="00832813">
        <w:rPr>
          <w:sz w:val="20"/>
          <w:szCs w:val="20"/>
        </w:rPr>
        <w:t>Endocrine</w:t>
      </w:r>
      <w:proofErr w:type="spellEnd"/>
      <w:r w:rsidRPr="00832813">
        <w:rPr>
          <w:sz w:val="20"/>
          <w:szCs w:val="20"/>
        </w:rPr>
        <w:t xml:space="preserve"> </w:t>
      </w:r>
      <w:proofErr w:type="spellStart"/>
      <w:r w:rsidRPr="00832813">
        <w:rPr>
          <w:sz w:val="20"/>
          <w:szCs w:val="20"/>
        </w:rPr>
        <w:t>Surgeons</w:t>
      </w:r>
      <w:proofErr w:type="spellEnd"/>
      <w:r w:rsidRPr="00832813">
        <w:rPr>
          <w:sz w:val="20"/>
          <w:szCs w:val="20"/>
        </w:rPr>
        <w:t xml:space="preserve"> Meeting; April 6, 2004; </w:t>
      </w:r>
      <w:proofErr w:type="spellStart"/>
      <w:r w:rsidRPr="00832813">
        <w:rPr>
          <w:sz w:val="20"/>
          <w:szCs w:val="20"/>
        </w:rPr>
        <w:t>Charlottesville</w:t>
      </w:r>
      <w:proofErr w:type="spellEnd"/>
      <w:r w:rsidRPr="00832813">
        <w:rPr>
          <w:sz w:val="20"/>
          <w:szCs w:val="20"/>
        </w:rPr>
        <w:t>, VA.</w:t>
      </w:r>
    </w:p>
    <w:p w14:paraId="0627D234" w14:textId="6F12CBF7" w:rsidR="00832813" w:rsidRPr="00F52019" w:rsidRDefault="00832813" w:rsidP="00F52019">
      <w:pPr>
        <w:spacing w:line="360" w:lineRule="auto"/>
        <w:ind w:left="284" w:hanging="284"/>
        <w:jc w:val="both"/>
        <w:rPr>
          <w:b/>
          <w:sz w:val="20"/>
          <w:szCs w:val="20"/>
        </w:rPr>
      </w:pPr>
      <w:proofErr w:type="spellStart"/>
      <w:r w:rsidRPr="00F52019">
        <w:rPr>
          <w:b/>
          <w:sz w:val="20"/>
          <w:szCs w:val="20"/>
        </w:rPr>
        <w:t>Website</w:t>
      </w:r>
      <w:proofErr w:type="spellEnd"/>
      <w:r w:rsidRPr="00F52019">
        <w:rPr>
          <w:b/>
          <w:sz w:val="20"/>
          <w:szCs w:val="20"/>
        </w:rPr>
        <w:t>:</w:t>
      </w:r>
    </w:p>
    <w:p w14:paraId="3443FD63" w14:textId="40B7C332" w:rsidR="00426869" w:rsidRPr="00426869" w:rsidRDefault="00832813" w:rsidP="00F52019">
      <w:pPr>
        <w:spacing w:line="360" w:lineRule="auto"/>
        <w:jc w:val="both"/>
        <w:rPr>
          <w:sz w:val="20"/>
          <w:szCs w:val="20"/>
        </w:rPr>
      </w:pPr>
      <w:r w:rsidRPr="00832813">
        <w:rPr>
          <w:sz w:val="20"/>
          <w:szCs w:val="20"/>
        </w:rPr>
        <w:t xml:space="preserve">World </w:t>
      </w:r>
      <w:proofErr w:type="spellStart"/>
      <w:r w:rsidRPr="00832813">
        <w:rPr>
          <w:sz w:val="20"/>
          <w:szCs w:val="20"/>
        </w:rPr>
        <w:t>Health</w:t>
      </w:r>
      <w:proofErr w:type="spellEnd"/>
      <w:r w:rsidRPr="00832813">
        <w:rPr>
          <w:sz w:val="20"/>
          <w:szCs w:val="20"/>
        </w:rPr>
        <w:t xml:space="preserve"> </w:t>
      </w:r>
      <w:proofErr w:type="spellStart"/>
      <w:r w:rsidRPr="00832813">
        <w:rPr>
          <w:sz w:val="20"/>
          <w:szCs w:val="20"/>
        </w:rPr>
        <w:t>Organization</w:t>
      </w:r>
      <w:proofErr w:type="spellEnd"/>
      <w:r w:rsidRPr="00832813">
        <w:rPr>
          <w:sz w:val="20"/>
          <w:szCs w:val="20"/>
        </w:rPr>
        <w:t xml:space="preserve">. Global </w:t>
      </w:r>
      <w:proofErr w:type="spellStart"/>
      <w:r w:rsidRPr="00832813">
        <w:rPr>
          <w:sz w:val="20"/>
          <w:szCs w:val="20"/>
        </w:rPr>
        <w:t>database</w:t>
      </w:r>
      <w:proofErr w:type="spellEnd"/>
      <w:r w:rsidRPr="00832813">
        <w:rPr>
          <w:sz w:val="20"/>
          <w:szCs w:val="20"/>
        </w:rPr>
        <w:t xml:space="preserve"> on </w:t>
      </w:r>
      <w:proofErr w:type="spellStart"/>
      <w:r w:rsidRPr="00832813">
        <w:rPr>
          <w:sz w:val="20"/>
          <w:szCs w:val="20"/>
        </w:rPr>
        <w:t>child</w:t>
      </w:r>
      <w:proofErr w:type="spellEnd"/>
      <w:r w:rsidRPr="00832813">
        <w:rPr>
          <w:sz w:val="20"/>
          <w:szCs w:val="20"/>
        </w:rPr>
        <w:t xml:space="preserve"> </w:t>
      </w:r>
      <w:proofErr w:type="spellStart"/>
      <w:r w:rsidRPr="00832813">
        <w:rPr>
          <w:sz w:val="20"/>
          <w:szCs w:val="20"/>
        </w:rPr>
        <w:t>growth</w:t>
      </w:r>
      <w:proofErr w:type="spellEnd"/>
      <w:r w:rsidRPr="00832813">
        <w:rPr>
          <w:sz w:val="20"/>
          <w:szCs w:val="20"/>
        </w:rPr>
        <w:t xml:space="preserve"> </w:t>
      </w:r>
      <w:proofErr w:type="spellStart"/>
      <w:r w:rsidRPr="00832813">
        <w:rPr>
          <w:sz w:val="20"/>
          <w:szCs w:val="20"/>
        </w:rPr>
        <w:t>and</w:t>
      </w:r>
      <w:proofErr w:type="spellEnd"/>
      <w:r w:rsidRPr="00832813">
        <w:rPr>
          <w:sz w:val="20"/>
          <w:szCs w:val="20"/>
        </w:rPr>
        <w:t xml:space="preserve"> </w:t>
      </w:r>
      <w:proofErr w:type="spellStart"/>
      <w:r w:rsidRPr="00832813">
        <w:rPr>
          <w:sz w:val="20"/>
          <w:szCs w:val="20"/>
        </w:rPr>
        <w:t>malnutrition</w:t>
      </w:r>
      <w:proofErr w:type="spellEnd"/>
      <w:r w:rsidRPr="00832813">
        <w:rPr>
          <w:sz w:val="20"/>
          <w:szCs w:val="20"/>
        </w:rPr>
        <w:t xml:space="preserve">. </w:t>
      </w:r>
      <w:proofErr w:type="spellStart"/>
      <w:r w:rsidRPr="00832813">
        <w:rPr>
          <w:sz w:val="20"/>
          <w:szCs w:val="20"/>
        </w:rPr>
        <w:t>Published</w:t>
      </w:r>
      <w:proofErr w:type="spellEnd"/>
      <w:r w:rsidRPr="00832813">
        <w:rPr>
          <w:sz w:val="20"/>
          <w:szCs w:val="20"/>
        </w:rPr>
        <w:t xml:space="preserve"> 2018. </w:t>
      </w:r>
      <w:proofErr w:type="spellStart"/>
      <w:r w:rsidRPr="00832813">
        <w:rPr>
          <w:sz w:val="20"/>
          <w:szCs w:val="20"/>
        </w:rPr>
        <w:t>Accessed</w:t>
      </w:r>
      <w:proofErr w:type="spellEnd"/>
      <w:r w:rsidRPr="00832813">
        <w:rPr>
          <w:sz w:val="20"/>
          <w:szCs w:val="20"/>
        </w:rPr>
        <w:t xml:space="preserve"> </w:t>
      </w:r>
      <w:proofErr w:type="spellStart"/>
      <w:r w:rsidRPr="00832813">
        <w:rPr>
          <w:sz w:val="20"/>
          <w:szCs w:val="20"/>
        </w:rPr>
        <w:t>January</w:t>
      </w:r>
      <w:proofErr w:type="spellEnd"/>
      <w:r w:rsidRPr="00832813">
        <w:rPr>
          <w:sz w:val="20"/>
          <w:szCs w:val="20"/>
        </w:rPr>
        <w:t xml:space="preserve"> 10, 2022. </w:t>
      </w:r>
      <w:proofErr w:type="spellStart"/>
      <w:r w:rsidRPr="00832813">
        <w:rPr>
          <w:sz w:val="20"/>
          <w:szCs w:val="20"/>
        </w:rPr>
        <w:t>Available</w:t>
      </w:r>
      <w:proofErr w:type="spellEnd"/>
      <w:r w:rsidRPr="00832813">
        <w:rPr>
          <w:sz w:val="20"/>
          <w:szCs w:val="20"/>
        </w:rPr>
        <w:t xml:space="preserve"> </w:t>
      </w:r>
      <w:proofErr w:type="spellStart"/>
      <w:r w:rsidRPr="00832813">
        <w:rPr>
          <w:sz w:val="20"/>
          <w:szCs w:val="20"/>
        </w:rPr>
        <w:t>from</w:t>
      </w:r>
      <w:proofErr w:type="spellEnd"/>
      <w:r w:rsidRPr="00832813">
        <w:rPr>
          <w:sz w:val="20"/>
          <w:szCs w:val="20"/>
        </w:rPr>
        <w:t>: https://www.who.int/nutgrowthdb</w:t>
      </w:r>
    </w:p>
    <w:p w14:paraId="7EAD1E50" w14:textId="1EB79352" w:rsidR="00E16693" w:rsidRPr="00376929" w:rsidRDefault="00E16693" w:rsidP="00E16693">
      <w:pPr>
        <w:ind w:left="126" w:hanging="50"/>
        <w:jc w:val="both"/>
        <w:rPr>
          <w:sz w:val="20"/>
          <w:szCs w:val="20"/>
        </w:rPr>
      </w:pPr>
    </w:p>
    <w:sectPr w:rsidR="00E16693" w:rsidRPr="00376929" w:rsidSect="00AB764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29" w:right="567" w:bottom="1418" w:left="85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EBDD" w14:textId="77777777" w:rsidR="002C3C2F" w:rsidRDefault="002C3C2F" w:rsidP="00E358D7">
      <w:r>
        <w:separator/>
      </w:r>
    </w:p>
  </w:endnote>
  <w:endnote w:type="continuationSeparator" w:id="0">
    <w:p w14:paraId="42A01731" w14:textId="77777777" w:rsidR="002C3C2F" w:rsidRDefault="002C3C2F"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6670"/>
      <w:docPartObj>
        <w:docPartGallery w:val="Page Numbers (Bottom of Page)"/>
        <w:docPartUnique/>
      </w:docPartObj>
    </w:sdtPr>
    <w:sdtEndPr/>
    <w:sdtContent>
      <w:p w14:paraId="27795BA9" w14:textId="73E673E3" w:rsidR="0086157F" w:rsidRDefault="0086157F">
        <w:pPr>
          <w:pStyle w:val="Footer"/>
          <w:jc w:val="center"/>
        </w:pPr>
        <w:r>
          <w:fldChar w:fldCharType="begin"/>
        </w:r>
        <w:r>
          <w:instrText>PAGE   \* MERGEFORMAT</w:instrText>
        </w:r>
        <w:r>
          <w:fldChar w:fldCharType="separate"/>
        </w:r>
        <w:r w:rsidR="008020EB" w:rsidRPr="008020EB">
          <w:rPr>
            <w:noProof/>
            <w:lang w:val="tr-TR"/>
          </w:rPr>
          <w:t>2</w:t>
        </w:r>
        <w:r>
          <w:fldChar w:fldCharType="end"/>
        </w:r>
      </w:p>
    </w:sdtContent>
  </w:sdt>
  <w:p w14:paraId="53128D5C" w14:textId="03231480" w:rsidR="0086157F" w:rsidRDefault="00861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2A79" w14:textId="77777777" w:rsidR="00E87958" w:rsidRDefault="00E879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408770"/>
      <w:docPartObj>
        <w:docPartGallery w:val="Page Numbers (Bottom of Page)"/>
        <w:docPartUnique/>
      </w:docPartObj>
    </w:sdtPr>
    <w:sdtEndPr/>
    <w:sdtContent>
      <w:p w14:paraId="7934F316" w14:textId="673D620D" w:rsidR="00FE4AE1" w:rsidRDefault="00FE4AE1">
        <w:pPr>
          <w:pStyle w:val="Footer"/>
          <w:jc w:val="center"/>
        </w:pPr>
        <w:r>
          <w:fldChar w:fldCharType="begin"/>
        </w:r>
        <w:r>
          <w:instrText>PAGE   \* MERGEFORMAT</w:instrText>
        </w:r>
        <w:r>
          <w:fldChar w:fldCharType="separate"/>
        </w:r>
        <w:r w:rsidR="000349B0" w:rsidRPr="000349B0">
          <w:rPr>
            <w:noProof/>
            <w:lang w:val="tr-TR"/>
          </w:rPr>
          <w:t>3</w:t>
        </w:r>
        <w:r>
          <w:fldChar w:fldCharType="end"/>
        </w:r>
      </w:p>
    </w:sdtContent>
  </w:sdt>
  <w:p w14:paraId="1DC02A75" w14:textId="4D6A11AD" w:rsidR="00E87958" w:rsidRDefault="00E87958" w:rsidP="0086157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939816"/>
      <w:docPartObj>
        <w:docPartGallery w:val="Page Numbers (Bottom of Page)"/>
        <w:docPartUnique/>
      </w:docPartObj>
    </w:sdtPr>
    <w:sdtEndPr/>
    <w:sdtContent>
      <w:p w14:paraId="57F1D345" w14:textId="1611DF23" w:rsidR="00FE4AE1" w:rsidRDefault="00FE4AE1">
        <w:pPr>
          <w:pStyle w:val="Footer"/>
          <w:jc w:val="center"/>
        </w:pPr>
        <w:r>
          <w:fldChar w:fldCharType="begin"/>
        </w:r>
        <w:r>
          <w:instrText>PAGE   \* MERGEFORMAT</w:instrText>
        </w:r>
        <w:r>
          <w:fldChar w:fldCharType="separate"/>
        </w:r>
        <w:r w:rsidR="000349B0" w:rsidRPr="000349B0">
          <w:rPr>
            <w:noProof/>
            <w:lang w:val="tr-TR"/>
          </w:rPr>
          <w:t>2</w:t>
        </w:r>
        <w:r>
          <w:fldChar w:fldCharType="end"/>
        </w:r>
      </w:p>
    </w:sdtContent>
  </w:sdt>
  <w:p w14:paraId="1872255F" w14:textId="126F6E94" w:rsidR="00E87958" w:rsidRDefault="00E87958" w:rsidP="0086157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5BA79" w14:textId="77777777" w:rsidR="002C3C2F" w:rsidRDefault="002C3C2F" w:rsidP="00E358D7">
      <w:r>
        <w:separator/>
      </w:r>
    </w:p>
  </w:footnote>
  <w:footnote w:type="continuationSeparator" w:id="0">
    <w:p w14:paraId="3FC43E68" w14:textId="77777777" w:rsidR="002C3C2F" w:rsidRDefault="002C3C2F" w:rsidP="00E3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Ind w:w="-108" w:type="dxa"/>
      <w:tblBorders>
        <w:bottom w:val="single" w:sz="12" w:space="0" w:color="538135"/>
      </w:tblBorders>
      <w:tblLook w:val="04A0" w:firstRow="1" w:lastRow="0" w:firstColumn="1" w:lastColumn="0" w:noHBand="0" w:noVBand="1"/>
    </w:tblPr>
    <w:tblGrid>
      <w:gridCol w:w="6386"/>
      <w:gridCol w:w="4212"/>
    </w:tblGrid>
    <w:tr w:rsidR="004F72BC" w:rsidRPr="000F5BE1" w14:paraId="4DA2CC8F" w14:textId="77777777" w:rsidTr="004B4F46">
      <w:trPr>
        <w:trHeight w:val="270"/>
      </w:trPr>
      <w:tc>
        <w:tcPr>
          <w:tcW w:w="6386" w:type="dxa"/>
          <w:shd w:val="clear" w:color="auto" w:fill="auto"/>
        </w:tcPr>
        <w:p w14:paraId="61C7810F" w14:textId="77777777" w:rsidR="004F72BC" w:rsidRPr="00900D53" w:rsidRDefault="004F72BC" w:rsidP="00812C92">
          <w:pPr>
            <w:widowControl w:val="0"/>
            <w:suppressLineNumbers/>
            <w:rPr>
              <w:iCs/>
              <w:sz w:val="18"/>
            </w:rPr>
          </w:pPr>
          <w:r w:rsidRPr="00900D53">
            <w:rPr>
              <w:iCs/>
              <w:sz w:val="18"/>
            </w:rPr>
            <w:t xml:space="preserve">Farabi Tıp Dergisi </w:t>
          </w:r>
          <w:r>
            <w:rPr>
              <w:iCs/>
              <w:sz w:val="18"/>
            </w:rPr>
            <w:t>1</w:t>
          </w:r>
          <w:r w:rsidRPr="00900D53">
            <w:rPr>
              <w:iCs/>
              <w:sz w:val="18"/>
            </w:rPr>
            <w:t xml:space="preserve"> (</w:t>
          </w:r>
          <w:r>
            <w:rPr>
              <w:iCs/>
              <w:sz w:val="18"/>
            </w:rPr>
            <w:t>1</w:t>
          </w:r>
          <w:r w:rsidRPr="00900D53">
            <w:rPr>
              <w:iCs/>
              <w:sz w:val="18"/>
            </w:rPr>
            <w:t>): 000-000, 2022</w:t>
          </w:r>
        </w:p>
        <w:p w14:paraId="3DAEFCBC" w14:textId="77777777" w:rsidR="004F72BC" w:rsidRPr="00900D53" w:rsidRDefault="004F72BC" w:rsidP="00812C92">
          <w:pPr>
            <w:widowControl w:val="0"/>
            <w:rPr>
              <w:iCs/>
              <w:sz w:val="18"/>
            </w:rPr>
          </w:pPr>
          <w:r w:rsidRPr="00900D53">
            <w:rPr>
              <w:iCs/>
              <w:sz w:val="18"/>
            </w:rPr>
            <w:t xml:space="preserve">Farabi </w:t>
          </w:r>
          <w:proofErr w:type="spellStart"/>
          <w:r w:rsidRPr="00900D53">
            <w:rPr>
              <w:iCs/>
              <w:sz w:val="18"/>
            </w:rPr>
            <w:t>Medical</w:t>
          </w:r>
          <w:proofErr w:type="spellEnd"/>
          <w:r w:rsidRPr="00900D53">
            <w:rPr>
              <w:iCs/>
              <w:sz w:val="18"/>
            </w:rPr>
            <w:t xml:space="preserve"> </w:t>
          </w:r>
          <w:proofErr w:type="spellStart"/>
          <w:proofErr w:type="gramStart"/>
          <w:r w:rsidRPr="00900D53">
            <w:rPr>
              <w:iCs/>
              <w:sz w:val="18"/>
            </w:rPr>
            <w:t>Journal</w:t>
          </w:r>
          <w:proofErr w:type="spellEnd"/>
          <w:r w:rsidRPr="00900D53">
            <w:rPr>
              <w:iCs/>
              <w:sz w:val="18"/>
            </w:rPr>
            <w:t xml:space="preserve">  </w:t>
          </w:r>
          <w:r>
            <w:rPr>
              <w:iCs/>
              <w:sz w:val="18"/>
            </w:rPr>
            <w:t>1</w:t>
          </w:r>
          <w:proofErr w:type="gramEnd"/>
          <w:r w:rsidRPr="00900D53">
            <w:rPr>
              <w:iCs/>
              <w:sz w:val="18"/>
            </w:rPr>
            <w:t xml:space="preserve"> (</w:t>
          </w:r>
          <w:r>
            <w:rPr>
              <w:iCs/>
              <w:sz w:val="18"/>
            </w:rPr>
            <w:t>1</w:t>
          </w:r>
          <w:r w:rsidRPr="00900D53">
            <w:rPr>
              <w:iCs/>
              <w:sz w:val="18"/>
            </w:rPr>
            <w:t>): 000-000, 2022</w:t>
          </w:r>
        </w:p>
      </w:tc>
      <w:tc>
        <w:tcPr>
          <w:tcW w:w="4212" w:type="dxa"/>
          <w:shd w:val="clear" w:color="auto" w:fill="auto"/>
        </w:tcPr>
        <w:p w14:paraId="7D227B6E" w14:textId="77777777" w:rsidR="004F72BC" w:rsidRPr="00900D53" w:rsidRDefault="004F72BC" w:rsidP="008A4D32">
          <w:pPr>
            <w:widowControl w:val="0"/>
            <w:suppressLineNumbers/>
            <w:jc w:val="center"/>
            <w:rPr>
              <w:sz w:val="18"/>
            </w:rPr>
          </w:pPr>
          <w:r w:rsidRPr="00900D53">
            <w:rPr>
              <w:sz w:val="18"/>
            </w:rPr>
            <w:t xml:space="preserve">                                                       </w:t>
          </w:r>
          <w:r>
            <w:rPr>
              <w:sz w:val="18"/>
            </w:rPr>
            <w:t xml:space="preserve">          </w:t>
          </w:r>
          <w:r w:rsidRPr="00900D53">
            <w:rPr>
              <w:sz w:val="18"/>
            </w:rPr>
            <w:t>Özgün Makale</w:t>
          </w:r>
        </w:p>
        <w:p w14:paraId="2EE62193" w14:textId="77777777" w:rsidR="004F72BC" w:rsidRPr="00900D53" w:rsidRDefault="004F72BC" w:rsidP="00812C92">
          <w:pPr>
            <w:widowControl w:val="0"/>
            <w:suppressLineNumbers/>
            <w:jc w:val="right"/>
            <w:rPr>
              <w:sz w:val="18"/>
            </w:rPr>
          </w:pPr>
          <w:proofErr w:type="spellStart"/>
          <w:r w:rsidRPr="00900D53">
            <w:rPr>
              <w:sz w:val="18"/>
            </w:rPr>
            <w:t>Orginal</w:t>
          </w:r>
          <w:proofErr w:type="spellEnd"/>
          <w:r w:rsidRPr="00900D53">
            <w:rPr>
              <w:sz w:val="18"/>
            </w:rPr>
            <w:t xml:space="preserve"> </w:t>
          </w:r>
          <w:proofErr w:type="spellStart"/>
          <w:r w:rsidRPr="00900D53">
            <w:rPr>
              <w:sz w:val="18"/>
            </w:rPr>
            <w:t>Article</w:t>
          </w:r>
          <w:proofErr w:type="spellEnd"/>
        </w:p>
      </w:tc>
    </w:tr>
  </w:tbl>
  <w:p w14:paraId="798E60B7" w14:textId="77777777" w:rsidR="004F72BC" w:rsidRDefault="004F72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FC9D9" w14:textId="1902FA21" w:rsidR="000945A0" w:rsidRPr="000945A0" w:rsidRDefault="000945A0" w:rsidP="000945A0">
    <w:pPr>
      <w:widowControl w:val="0"/>
      <w:suppressLineNumbers/>
      <w:rPr>
        <w:iCs/>
        <w:color w:val="1F4E79" w:themeColor="accent1" w:themeShade="80"/>
        <w:sz w:val="15"/>
        <w:szCs w:val="15"/>
      </w:rPr>
    </w:pPr>
    <w:r>
      <w:rPr>
        <w:iCs/>
        <w:sz w:val="15"/>
        <w:szCs w:val="15"/>
      </w:rPr>
      <w:t xml:space="preserve">        </w:t>
    </w:r>
    <w:r w:rsidR="00522105">
      <w:rPr>
        <w:iCs/>
        <w:color w:val="1F4E79" w:themeColor="accent1" w:themeShade="80"/>
        <w:sz w:val="15"/>
        <w:szCs w:val="15"/>
      </w:rPr>
      <w:t xml:space="preserve">Farabi Tıp Dergisi </w:t>
    </w:r>
  </w:p>
  <w:p w14:paraId="454D441C" w14:textId="22427F69" w:rsidR="004F72BC" w:rsidRPr="000945A0" w:rsidRDefault="000945A0" w:rsidP="000945A0">
    <w:pPr>
      <w:pStyle w:val="Header"/>
      <w:rPr>
        <w:color w:val="1F4E79" w:themeColor="accent1" w:themeShade="80"/>
        <w:sz w:val="15"/>
        <w:szCs w:val="15"/>
      </w:rPr>
    </w:pPr>
    <w:r w:rsidRPr="000945A0">
      <w:rPr>
        <w:rFonts w:ascii="Times New Roman" w:hAnsi="Times New Roman"/>
        <w:iCs/>
        <w:color w:val="1F4E79" w:themeColor="accent1" w:themeShade="80"/>
        <w:sz w:val="15"/>
        <w:szCs w:val="15"/>
      </w:rPr>
      <w:t xml:space="preserve">  </w:t>
    </w:r>
    <w:r w:rsidR="00522105">
      <w:rPr>
        <w:rFonts w:ascii="Times New Roman" w:hAnsi="Times New Roman"/>
        <w:iCs/>
        <w:color w:val="1F4E79" w:themeColor="accent1" w:themeShade="80"/>
        <w:sz w:val="15"/>
        <w:szCs w:val="15"/>
      </w:rPr>
      <w:t xml:space="preserve">      Farabi Medical Journal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2CC3" w14:textId="77777777" w:rsidR="00E87958" w:rsidRDefault="00E879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6A985" w14:textId="3F705C72" w:rsidR="00812C92" w:rsidRDefault="00812C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F9BEB" w14:textId="415DD58A" w:rsidR="00E87958" w:rsidRDefault="00E87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5006C"/>
    <w:multiLevelType w:val="hybridMultilevel"/>
    <w:tmpl w:val="D47ADC14"/>
    <w:lvl w:ilvl="0" w:tplc="041F000F">
      <w:start w:val="1"/>
      <w:numFmt w:val="decimal"/>
      <w:lvlText w:val="%1."/>
      <w:lvlJc w:val="left"/>
      <w:pPr>
        <w:ind w:left="540" w:hanging="360"/>
      </w:p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634C4"/>
    <w:multiLevelType w:val="hybridMultilevel"/>
    <w:tmpl w:val="19621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0650C8"/>
    <w:multiLevelType w:val="hybridMultilevel"/>
    <w:tmpl w:val="A2A65E36"/>
    <w:lvl w:ilvl="0" w:tplc="041F000F">
      <w:start w:val="1"/>
      <w:numFmt w:val="decimal"/>
      <w:lvlText w:val="%1."/>
      <w:lvlJc w:val="left"/>
      <w:pPr>
        <w:ind w:left="796" w:hanging="360"/>
      </w:p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4839"/>
    <w:rsid w:val="00006206"/>
    <w:rsid w:val="000063D4"/>
    <w:rsid w:val="0000708B"/>
    <w:rsid w:val="00007DB1"/>
    <w:rsid w:val="00011294"/>
    <w:rsid w:val="000127BC"/>
    <w:rsid w:val="00021910"/>
    <w:rsid w:val="00023EB3"/>
    <w:rsid w:val="000321B7"/>
    <w:rsid w:val="000349B0"/>
    <w:rsid w:val="0005448A"/>
    <w:rsid w:val="0005666C"/>
    <w:rsid w:val="00057D11"/>
    <w:rsid w:val="00060797"/>
    <w:rsid w:val="0007384E"/>
    <w:rsid w:val="00077174"/>
    <w:rsid w:val="00081656"/>
    <w:rsid w:val="000859D3"/>
    <w:rsid w:val="000932AB"/>
    <w:rsid w:val="000945A0"/>
    <w:rsid w:val="00095B0E"/>
    <w:rsid w:val="00095D02"/>
    <w:rsid w:val="000975AE"/>
    <w:rsid w:val="000A72F6"/>
    <w:rsid w:val="000B174B"/>
    <w:rsid w:val="000C4E8D"/>
    <w:rsid w:val="000C5F0D"/>
    <w:rsid w:val="000C5FFF"/>
    <w:rsid w:val="000D0F51"/>
    <w:rsid w:val="000D4E4C"/>
    <w:rsid w:val="000D7DB3"/>
    <w:rsid w:val="000D7EC4"/>
    <w:rsid w:val="000E13AF"/>
    <w:rsid w:val="000E25B6"/>
    <w:rsid w:val="000E32C8"/>
    <w:rsid w:val="000F2B1A"/>
    <w:rsid w:val="000F2CB4"/>
    <w:rsid w:val="000F3A9A"/>
    <w:rsid w:val="000F3FD1"/>
    <w:rsid w:val="000F5EB8"/>
    <w:rsid w:val="000F6E9D"/>
    <w:rsid w:val="001019F5"/>
    <w:rsid w:val="00104FF2"/>
    <w:rsid w:val="00114DCD"/>
    <w:rsid w:val="00120303"/>
    <w:rsid w:val="00140441"/>
    <w:rsid w:val="00140F95"/>
    <w:rsid w:val="00141B16"/>
    <w:rsid w:val="00150660"/>
    <w:rsid w:val="00150840"/>
    <w:rsid w:val="00151937"/>
    <w:rsid w:val="00155AC5"/>
    <w:rsid w:val="00173591"/>
    <w:rsid w:val="00175AAE"/>
    <w:rsid w:val="00175F2D"/>
    <w:rsid w:val="00176688"/>
    <w:rsid w:val="00180986"/>
    <w:rsid w:val="00181D97"/>
    <w:rsid w:val="00182676"/>
    <w:rsid w:val="00183F09"/>
    <w:rsid w:val="00183F9D"/>
    <w:rsid w:val="00184405"/>
    <w:rsid w:val="0018585C"/>
    <w:rsid w:val="00185EEF"/>
    <w:rsid w:val="00194F80"/>
    <w:rsid w:val="001A4085"/>
    <w:rsid w:val="001B03E0"/>
    <w:rsid w:val="001C18A7"/>
    <w:rsid w:val="001C24C0"/>
    <w:rsid w:val="001C4768"/>
    <w:rsid w:val="001D05AC"/>
    <w:rsid w:val="001D56AC"/>
    <w:rsid w:val="001D5EEA"/>
    <w:rsid w:val="001E20EC"/>
    <w:rsid w:val="001E7436"/>
    <w:rsid w:val="001F4C26"/>
    <w:rsid w:val="001F6CCD"/>
    <w:rsid w:val="0020402B"/>
    <w:rsid w:val="00204E03"/>
    <w:rsid w:val="00210C0B"/>
    <w:rsid w:val="002111F0"/>
    <w:rsid w:val="0021130F"/>
    <w:rsid w:val="00211BC4"/>
    <w:rsid w:val="00212A31"/>
    <w:rsid w:val="00217ACA"/>
    <w:rsid w:val="00217F5D"/>
    <w:rsid w:val="002248EE"/>
    <w:rsid w:val="00224F12"/>
    <w:rsid w:val="00231567"/>
    <w:rsid w:val="002409AF"/>
    <w:rsid w:val="00240FF8"/>
    <w:rsid w:val="00261229"/>
    <w:rsid w:val="002627A9"/>
    <w:rsid w:val="00262DD8"/>
    <w:rsid w:val="0026739F"/>
    <w:rsid w:val="00270F9E"/>
    <w:rsid w:val="0027186D"/>
    <w:rsid w:val="00276AFC"/>
    <w:rsid w:val="00282992"/>
    <w:rsid w:val="002831DF"/>
    <w:rsid w:val="00286D10"/>
    <w:rsid w:val="002912E1"/>
    <w:rsid w:val="00294320"/>
    <w:rsid w:val="002A4653"/>
    <w:rsid w:val="002A4A1A"/>
    <w:rsid w:val="002A5E81"/>
    <w:rsid w:val="002A632B"/>
    <w:rsid w:val="002B19C9"/>
    <w:rsid w:val="002B4F8D"/>
    <w:rsid w:val="002B748B"/>
    <w:rsid w:val="002C285A"/>
    <w:rsid w:val="002C3C2F"/>
    <w:rsid w:val="002C783F"/>
    <w:rsid w:val="002D2199"/>
    <w:rsid w:val="002D41E9"/>
    <w:rsid w:val="002D6778"/>
    <w:rsid w:val="002E313E"/>
    <w:rsid w:val="002E5A0D"/>
    <w:rsid w:val="002E79BC"/>
    <w:rsid w:val="002F4AC7"/>
    <w:rsid w:val="002F56A8"/>
    <w:rsid w:val="0030214A"/>
    <w:rsid w:val="00303A58"/>
    <w:rsid w:val="00304A2F"/>
    <w:rsid w:val="00306EC3"/>
    <w:rsid w:val="003128AF"/>
    <w:rsid w:val="00322611"/>
    <w:rsid w:val="0032359F"/>
    <w:rsid w:val="00325ACE"/>
    <w:rsid w:val="0032757F"/>
    <w:rsid w:val="00336D95"/>
    <w:rsid w:val="0034086A"/>
    <w:rsid w:val="003419AC"/>
    <w:rsid w:val="003462F5"/>
    <w:rsid w:val="00350D30"/>
    <w:rsid w:val="00351AAB"/>
    <w:rsid w:val="0035335F"/>
    <w:rsid w:val="003544FA"/>
    <w:rsid w:val="003569EE"/>
    <w:rsid w:val="00356C54"/>
    <w:rsid w:val="0036347F"/>
    <w:rsid w:val="003651AB"/>
    <w:rsid w:val="00367D10"/>
    <w:rsid w:val="00371959"/>
    <w:rsid w:val="00376929"/>
    <w:rsid w:val="00382FA5"/>
    <w:rsid w:val="00384656"/>
    <w:rsid w:val="0038617F"/>
    <w:rsid w:val="00387FE9"/>
    <w:rsid w:val="00396604"/>
    <w:rsid w:val="003969BF"/>
    <w:rsid w:val="00397A0A"/>
    <w:rsid w:val="003A3A84"/>
    <w:rsid w:val="003A5A37"/>
    <w:rsid w:val="003B2C6B"/>
    <w:rsid w:val="003B38CD"/>
    <w:rsid w:val="003B454B"/>
    <w:rsid w:val="003C18F0"/>
    <w:rsid w:val="003C6E49"/>
    <w:rsid w:val="003D2677"/>
    <w:rsid w:val="003D42A7"/>
    <w:rsid w:val="003E656F"/>
    <w:rsid w:val="003E66EC"/>
    <w:rsid w:val="003F2AB6"/>
    <w:rsid w:val="00407BF1"/>
    <w:rsid w:val="0041068A"/>
    <w:rsid w:val="00414E60"/>
    <w:rsid w:val="004155A0"/>
    <w:rsid w:val="00421347"/>
    <w:rsid w:val="004222CE"/>
    <w:rsid w:val="004227EA"/>
    <w:rsid w:val="00426869"/>
    <w:rsid w:val="00426E90"/>
    <w:rsid w:val="0043516B"/>
    <w:rsid w:val="00436C6B"/>
    <w:rsid w:val="004371CD"/>
    <w:rsid w:val="00443B18"/>
    <w:rsid w:val="00444CE5"/>
    <w:rsid w:val="004553A5"/>
    <w:rsid w:val="004553EA"/>
    <w:rsid w:val="004611C2"/>
    <w:rsid w:val="00465E0D"/>
    <w:rsid w:val="00466E38"/>
    <w:rsid w:val="0046765E"/>
    <w:rsid w:val="00472C05"/>
    <w:rsid w:val="00482FB0"/>
    <w:rsid w:val="00490F16"/>
    <w:rsid w:val="00495A68"/>
    <w:rsid w:val="00497317"/>
    <w:rsid w:val="004A0286"/>
    <w:rsid w:val="004A04D6"/>
    <w:rsid w:val="004A1E3F"/>
    <w:rsid w:val="004A1E62"/>
    <w:rsid w:val="004B082D"/>
    <w:rsid w:val="004B6DCD"/>
    <w:rsid w:val="004C0E08"/>
    <w:rsid w:val="004D019B"/>
    <w:rsid w:val="004D54CC"/>
    <w:rsid w:val="004E3FB2"/>
    <w:rsid w:val="004E628F"/>
    <w:rsid w:val="004E6DBA"/>
    <w:rsid w:val="004F223A"/>
    <w:rsid w:val="004F394A"/>
    <w:rsid w:val="004F72BC"/>
    <w:rsid w:val="00505677"/>
    <w:rsid w:val="005059B4"/>
    <w:rsid w:val="00505C26"/>
    <w:rsid w:val="00512BD5"/>
    <w:rsid w:val="0051341B"/>
    <w:rsid w:val="005141DE"/>
    <w:rsid w:val="00515060"/>
    <w:rsid w:val="00522105"/>
    <w:rsid w:val="005318CD"/>
    <w:rsid w:val="00537C00"/>
    <w:rsid w:val="00543D27"/>
    <w:rsid w:val="005520C1"/>
    <w:rsid w:val="005520E0"/>
    <w:rsid w:val="00556D80"/>
    <w:rsid w:val="00557EB8"/>
    <w:rsid w:val="005624B5"/>
    <w:rsid w:val="00563642"/>
    <w:rsid w:val="00563C58"/>
    <w:rsid w:val="00570847"/>
    <w:rsid w:val="00570998"/>
    <w:rsid w:val="005755A8"/>
    <w:rsid w:val="005840F2"/>
    <w:rsid w:val="00586C1C"/>
    <w:rsid w:val="005872F1"/>
    <w:rsid w:val="00596E5B"/>
    <w:rsid w:val="005A493F"/>
    <w:rsid w:val="005B3F32"/>
    <w:rsid w:val="005B5FFF"/>
    <w:rsid w:val="005C46D4"/>
    <w:rsid w:val="005C6518"/>
    <w:rsid w:val="005D05D6"/>
    <w:rsid w:val="005E6A36"/>
    <w:rsid w:val="005F0ACF"/>
    <w:rsid w:val="005F5E31"/>
    <w:rsid w:val="00603F5A"/>
    <w:rsid w:val="00604E30"/>
    <w:rsid w:val="00604E38"/>
    <w:rsid w:val="00605256"/>
    <w:rsid w:val="006066A7"/>
    <w:rsid w:val="006106BA"/>
    <w:rsid w:val="00620598"/>
    <w:rsid w:val="00627D17"/>
    <w:rsid w:val="00631013"/>
    <w:rsid w:val="00634E76"/>
    <w:rsid w:val="0064391A"/>
    <w:rsid w:val="0064520D"/>
    <w:rsid w:val="00647B6F"/>
    <w:rsid w:val="006515A1"/>
    <w:rsid w:val="00652B2F"/>
    <w:rsid w:val="00663BC9"/>
    <w:rsid w:val="00663D86"/>
    <w:rsid w:val="00670C2B"/>
    <w:rsid w:val="00674094"/>
    <w:rsid w:val="006769CC"/>
    <w:rsid w:val="00677410"/>
    <w:rsid w:val="00677DEB"/>
    <w:rsid w:val="00693D81"/>
    <w:rsid w:val="00695BF7"/>
    <w:rsid w:val="00697B32"/>
    <w:rsid w:val="006A0B2E"/>
    <w:rsid w:val="006A0E2A"/>
    <w:rsid w:val="006A570C"/>
    <w:rsid w:val="006B08B3"/>
    <w:rsid w:val="006B14CD"/>
    <w:rsid w:val="006B1B26"/>
    <w:rsid w:val="006C55EC"/>
    <w:rsid w:val="006C5CF5"/>
    <w:rsid w:val="006E13D7"/>
    <w:rsid w:val="00707BA2"/>
    <w:rsid w:val="00707BA9"/>
    <w:rsid w:val="007114D4"/>
    <w:rsid w:val="00713777"/>
    <w:rsid w:val="00713C7B"/>
    <w:rsid w:val="007215C6"/>
    <w:rsid w:val="007247D4"/>
    <w:rsid w:val="0072655F"/>
    <w:rsid w:val="00726630"/>
    <w:rsid w:val="00727EAF"/>
    <w:rsid w:val="00735B85"/>
    <w:rsid w:val="00735D9B"/>
    <w:rsid w:val="007472F6"/>
    <w:rsid w:val="00747C81"/>
    <w:rsid w:val="007526C9"/>
    <w:rsid w:val="007535A3"/>
    <w:rsid w:val="00755794"/>
    <w:rsid w:val="007612DF"/>
    <w:rsid w:val="007621F8"/>
    <w:rsid w:val="007650CE"/>
    <w:rsid w:val="007661A3"/>
    <w:rsid w:val="00767AE3"/>
    <w:rsid w:val="00771A2B"/>
    <w:rsid w:val="007772B7"/>
    <w:rsid w:val="007833ED"/>
    <w:rsid w:val="00790D26"/>
    <w:rsid w:val="00797677"/>
    <w:rsid w:val="007A6710"/>
    <w:rsid w:val="007B0270"/>
    <w:rsid w:val="007B46D6"/>
    <w:rsid w:val="007B5ADB"/>
    <w:rsid w:val="007C1EB3"/>
    <w:rsid w:val="007C48A4"/>
    <w:rsid w:val="007C5F9F"/>
    <w:rsid w:val="007D2F56"/>
    <w:rsid w:val="007D37DE"/>
    <w:rsid w:val="007D3C6E"/>
    <w:rsid w:val="007E6676"/>
    <w:rsid w:val="007F0FCB"/>
    <w:rsid w:val="008020EB"/>
    <w:rsid w:val="00803DAA"/>
    <w:rsid w:val="00812C92"/>
    <w:rsid w:val="0082204D"/>
    <w:rsid w:val="00825B96"/>
    <w:rsid w:val="00826F71"/>
    <w:rsid w:val="00832813"/>
    <w:rsid w:val="008334C8"/>
    <w:rsid w:val="00836E48"/>
    <w:rsid w:val="00840B9F"/>
    <w:rsid w:val="00841701"/>
    <w:rsid w:val="00846C55"/>
    <w:rsid w:val="00853BA6"/>
    <w:rsid w:val="00854DFB"/>
    <w:rsid w:val="00855731"/>
    <w:rsid w:val="00855EBF"/>
    <w:rsid w:val="00857F76"/>
    <w:rsid w:val="0086157F"/>
    <w:rsid w:val="008650FE"/>
    <w:rsid w:val="008700D2"/>
    <w:rsid w:val="008821B0"/>
    <w:rsid w:val="008916F3"/>
    <w:rsid w:val="00892B4D"/>
    <w:rsid w:val="00897B84"/>
    <w:rsid w:val="008A06B2"/>
    <w:rsid w:val="008A2C9A"/>
    <w:rsid w:val="008A4D32"/>
    <w:rsid w:val="008C16C8"/>
    <w:rsid w:val="008C1E35"/>
    <w:rsid w:val="008D33EE"/>
    <w:rsid w:val="008D34FD"/>
    <w:rsid w:val="008D3B4E"/>
    <w:rsid w:val="008D5D38"/>
    <w:rsid w:val="008E73F1"/>
    <w:rsid w:val="008F0C04"/>
    <w:rsid w:val="008F359B"/>
    <w:rsid w:val="00900D53"/>
    <w:rsid w:val="00901C0B"/>
    <w:rsid w:val="00904840"/>
    <w:rsid w:val="00906AFB"/>
    <w:rsid w:val="00913960"/>
    <w:rsid w:val="00921C59"/>
    <w:rsid w:val="00922765"/>
    <w:rsid w:val="009256FB"/>
    <w:rsid w:val="0093006D"/>
    <w:rsid w:val="009302E9"/>
    <w:rsid w:val="009306D4"/>
    <w:rsid w:val="0093256A"/>
    <w:rsid w:val="0093380D"/>
    <w:rsid w:val="009338C7"/>
    <w:rsid w:val="00935A63"/>
    <w:rsid w:val="009460CB"/>
    <w:rsid w:val="00951B14"/>
    <w:rsid w:val="009667A4"/>
    <w:rsid w:val="00973B80"/>
    <w:rsid w:val="00974E43"/>
    <w:rsid w:val="00984107"/>
    <w:rsid w:val="00986350"/>
    <w:rsid w:val="00993B06"/>
    <w:rsid w:val="009A1CD7"/>
    <w:rsid w:val="009C01C9"/>
    <w:rsid w:val="009C266E"/>
    <w:rsid w:val="009D353D"/>
    <w:rsid w:val="009E15DA"/>
    <w:rsid w:val="009E7425"/>
    <w:rsid w:val="00A030C9"/>
    <w:rsid w:val="00A0643A"/>
    <w:rsid w:val="00A134A8"/>
    <w:rsid w:val="00A1510B"/>
    <w:rsid w:val="00A15736"/>
    <w:rsid w:val="00A31AD2"/>
    <w:rsid w:val="00A321E0"/>
    <w:rsid w:val="00A4196D"/>
    <w:rsid w:val="00A43A68"/>
    <w:rsid w:val="00A46ED7"/>
    <w:rsid w:val="00A5055C"/>
    <w:rsid w:val="00A51FC5"/>
    <w:rsid w:val="00A55565"/>
    <w:rsid w:val="00A57AC5"/>
    <w:rsid w:val="00A603E6"/>
    <w:rsid w:val="00A6196D"/>
    <w:rsid w:val="00A61DC2"/>
    <w:rsid w:val="00A64F3A"/>
    <w:rsid w:val="00A767FD"/>
    <w:rsid w:val="00A76F1C"/>
    <w:rsid w:val="00A77689"/>
    <w:rsid w:val="00A8539B"/>
    <w:rsid w:val="00A93A76"/>
    <w:rsid w:val="00AA1EAD"/>
    <w:rsid w:val="00AA7F3A"/>
    <w:rsid w:val="00AB0677"/>
    <w:rsid w:val="00AB1155"/>
    <w:rsid w:val="00AB1692"/>
    <w:rsid w:val="00AB35C1"/>
    <w:rsid w:val="00AB4DE0"/>
    <w:rsid w:val="00AB6F60"/>
    <w:rsid w:val="00AB7641"/>
    <w:rsid w:val="00AC1492"/>
    <w:rsid w:val="00AD246D"/>
    <w:rsid w:val="00AD41FE"/>
    <w:rsid w:val="00AD5D76"/>
    <w:rsid w:val="00AD6C29"/>
    <w:rsid w:val="00AE5317"/>
    <w:rsid w:val="00AE6194"/>
    <w:rsid w:val="00AF2D41"/>
    <w:rsid w:val="00AF6FA8"/>
    <w:rsid w:val="00B01A4A"/>
    <w:rsid w:val="00B140A7"/>
    <w:rsid w:val="00B17936"/>
    <w:rsid w:val="00B22524"/>
    <w:rsid w:val="00B252CD"/>
    <w:rsid w:val="00B42D2A"/>
    <w:rsid w:val="00B46026"/>
    <w:rsid w:val="00B47FA3"/>
    <w:rsid w:val="00B524A9"/>
    <w:rsid w:val="00B6027B"/>
    <w:rsid w:val="00B7411C"/>
    <w:rsid w:val="00B8253A"/>
    <w:rsid w:val="00B92A55"/>
    <w:rsid w:val="00B93412"/>
    <w:rsid w:val="00B937E1"/>
    <w:rsid w:val="00B94379"/>
    <w:rsid w:val="00B9737F"/>
    <w:rsid w:val="00B9749D"/>
    <w:rsid w:val="00BA20F1"/>
    <w:rsid w:val="00BA5AAC"/>
    <w:rsid w:val="00BA5FB6"/>
    <w:rsid w:val="00BB07C0"/>
    <w:rsid w:val="00BB0FF1"/>
    <w:rsid w:val="00BB67A9"/>
    <w:rsid w:val="00BC0B66"/>
    <w:rsid w:val="00BC123B"/>
    <w:rsid w:val="00BC55B7"/>
    <w:rsid w:val="00BD0087"/>
    <w:rsid w:val="00BD59E0"/>
    <w:rsid w:val="00BD7C9D"/>
    <w:rsid w:val="00BE326B"/>
    <w:rsid w:val="00BE3727"/>
    <w:rsid w:val="00BE7B72"/>
    <w:rsid w:val="00C02F3F"/>
    <w:rsid w:val="00C10CB1"/>
    <w:rsid w:val="00C152B7"/>
    <w:rsid w:val="00C1672A"/>
    <w:rsid w:val="00C16C2F"/>
    <w:rsid w:val="00C33134"/>
    <w:rsid w:val="00C36CAD"/>
    <w:rsid w:val="00C4019C"/>
    <w:rsid w:val="00C404B1"/>
    <w:rsid w:val="00C42712"/>
    <w:rsid w:val="00C43332"/>
    <w:rsid w:val="00C459EC"/>
    <w:rsid w:val="00C463B1"/>
    <w:rsid w:val="00C47539"/>
    <w:rsid w:val="00C51343"/>
    <w:rsid w:val="00C5269D"/>
    <w:rsid w:val="00C528E5"/>
    <w:rsid w:val="00C539DF"/>
    <w:rsid w:val="00C53C51"/>
    <w:rsid w:val="00C62C40"/>
    <w:rsid w:val="00C63D57"/>
    <w:rsid w:val="00C64A68"/>
    <w:rsid w:val="00C65B36"/>
    <w:rsid w:val="00C66CA7"/>
    <w:rsid w:val="00C71B91"/>
    <w:rsid w:val="00C73D30"/>
    <w:rsid w:val="00C750F9"/>
    <w:rsid w:val="00C76C48"/>
    <w:rsid w:val="00C80DC0"/>
    <w:rsid w:val="00C85D57"/>
    <w:rsid w:val="00C86797"/>
    <w:rsid w:val="00C9159A"/>
    <w:rsid w:val="00C91A14"/>
    <w:rsid w:val="00C95E84"/>
    <w:rsid w:val="00CA283C"/>
    <w:rsid w:val="00CA7476"/>
    <w:rsid w:val="00CB517C"/>
    <w:rsid w:val="00CB5444"/>
    <w:rsid w:val="00CB75B0"/>
    <w:rsid w:val="00CC1DF9"/>
    <w:rsid w:val="00CC2607"/>
    <w:rsid w:val="00CD2324"/>
    <w:rsid w:val="00CD3EC4"/>
    <w:rsid w:val="00CD4A34"/>
    <w:rsid w:val="00CE01AB"/>
    <w:rsid w:val="00CE29EF"/>
    <w:rsid w:val="00CE3595"/>
    <w:rsid w:val="00CE36A5"/>
    <w:rsid w:val="00CE428D"/>
    <w:rsid w:val="00CF4828"/>
    <w:rsid w:val="00CF6336"/>
    <w:rsid w:val="00D035B3"/>
    <w:rsid w:val="00D068E4"/>
    <w:rsid w:val="00D12E78"/>
    <w:rsid w:val="00D31781"/>
    <w:rsid w:val="00D36F96"/>
    <w:rsid w:val="00D4515C"/>
    <w:rsid w:val="00D47BDA"/>
    <w:rsid w:val="00D47FAE"/>
    <w:rsid w:val="00D50F53"/>
    <w:rsid w:val="00D5348E"/>
    <w:rsid w:val="00D57DBE"/>
    <w:rsid w:val="00D604AD"/>
    <w:rsid w:val="00D60B70"/>
    <w:rsid w:val="00D612C7"/>
    <w:rsid w:val="00D6270A"/>
    <w:rsid w:val="00D67752"/>
    <w:rsid w:val="00D7377B"/>
    <w:rsid w:val="00D739DE"/>
    <w:rsid w:val="00D74274"/>
    <w:rsid w:val="00D74503"/>
    <w:rsid w:val="00D804E2"/>
    <w:rsid w:val="00D83EE3"/>
    <w:rsid w:val="00D90F76"/>
    <w:rsid w:val="00DA0E6B"/>
    <w:rsid w:val="00DA1960"/>
    <w:rsid w:val="00DA415F"/>
    <w:rsid w:val="00DB2235"/>
    <w:rsid w:val="00DB6D1F"/>
    <w:rsid w:val="00DC1062"/>
    <w:rsid w:val="00DD0FE0"/>
    <w:rsid w:val="00DD3983"/>
    <w:rsid w:val="00DD41E5"/>
    <w:rsid w:val="00DE1F08"/>
    <w:rsid w:val="00DF0682"/>
    <w:rsid w:val="00DF7698"/>
    <w:rsid w:val="00E056AC"/>
    <w:rsid w:val="00E15312"/>
    <w:rsid w:val="00E16693"/>
    <w:rsid w:val="00E16EDF"/>
    <w:rsid w:val="00E207E6"/>
    <w:rsid w:val="00E24C6F"/>
    <w:rsid w:val="00E253CA"/>
    <w:rsid w:val="00E25A72"/>
    <w:rsid w:val="00E26798"/>
    <w:rsid w:val="00E3006F"/>
    <w:rsid w:val="00E358D7"/>
    <w:rsid w:val="00E42B62"/>
    <w:rsid w:val="00E466CC"/>
    <w:rsid w:val="00E4715E"/>
    <w:rsid w:val="00E51EEB"/>
    <w:rsid w:val="00E55D93"/>
    <w:rsid w:val="00E5667D"/>
    <w:rsid w:val="00E600D9"/>
    <w:rsid w:val="00E64752"/>
    <w:rsid w:val="00E64A82"/>
    <w:rsid w:val="00E64B13"/>
    <w:rsid w:val="00E73AE3"/>
    <w:rsid w:val="00E853B3"/>
    <w:rsid w:val="00E85BD6"/>
    <w:rsid w:val="00E87958"/>
    <w:rsid w:val="00E90090"/>
    <w:rsid w:val="00E93B8F"/>
    <w:rsid w:val="00E95BE1"/>
    <w:rsid w:val="00EB0C08"/>
    <w:rsid w:val="00EB1F91"/>
    <w:rsid w:val="00EB33F3"/>
    <w:rsid w:val="00EB4779"/>
    <w:rsid w:val="00EB4E44"/>
    <w:rsid w:val="00EB64CD"/>
    <w:rsid w:val="00EB7771"/>
    <w:rsid w:val="00EC0206"/>
    <w:rsid w:val="00EC33CC"/>
    <w:rsid w:val="00EC3AF9"/>
    <w:rsid w:val="00EC556D"/>
    <w:rsid w:val="00EE4DAD"/>
    <w:rsid w:val="00EF033C"/>
    <w:rsid w:val="00F0084E"/>
    <w:rsid w:val="00F103F9"/>
    <w:rsid w:val="00F139E3"/>
    <w:rsid w:val="00F1466E"/>
    <w:rsid w:val="00F25997"/>
    <w:rsid w:val="00F318BA"/>
    <w:rsid w:val="00F36491"/>
    <w:rsid w:val="00F40E8D"/>
    <w:rsid w:val="00F412F6"/>
    <w:rsid w:val="00F45805"/>
    <w:rsid w:val="00F52019"/>
    <w:rsid w:val="00F53422"/>
    <w:rsid w:val="00F60887"/>
    <w:rsid w:val="00F662A7"/>
    <w:rsid w:val="00F70915"/>
    <w:rsid w:val="00F72115"/>
    <w:rsid w:val="00F7352E"/>
    <w:rsid w:val="00F73A85"/>
    <w:rsid w:val="00F760AC"/>
    <w:rsid w:val="00F820DC"/>
    <w:rsid w:val="00F8370E"/>
    <w:rsid w:val="00F83D9B"/>
    <w:rsid w:val="00F9170B"/>
    <w:rsid w:val="00FA1472"/>
    <w:rsid w:val="00FB77B3"/>
    <w:rsid w:val="00FD10A5"/>
    <w:rsid w:val="00FD4FA6"/>
    <w:rsid w:val="00FD6A41"/>
    <w:rsid w:val="00FE0830"/>
    <w:rsid w:val="00FE0996"/>
    <w:rsid w:val="00FE388E"/>
    <w:rsid w:val="00FE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E5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F9"/>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LineNumber">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CommentReference">
    <w:name w:val="annotation reference"/>
    <w:uiPriority w:val="99"/>
    <w:semiHidden/>
    <w:rsid w:val="00713777"/>
    <w:rPr>
      <w:rFonts w:cs="Times New Roman"/>
      <w:sz w:val="16"/>
      <w:szCs w:val="16"/>
    </w:rPr>
  </w:style>
  <w:style w:type="paragraph" w:styleId="CommentText">
    <w:name w:val="annotation text"/>
    <w:basedOn w:val="Normal"/>
    <w:link w:val="CommentTextChar"/>
    <w:uiPriority w:val="99"/>
    <w:semiHidden/>
    <w:rsid w:val="00713777"/>
    <w:pPr>
      <w:overflowPunct w:val="0"/>
      <w:autoSpaceDE w:val="0"/>
      <w:autoSpaceDN w:val="0"/>
      <w:adjustRightInd w:val="0"/>
      <w:textAlignment w:val="baseline"/>
    </w:pPr>
    <w:rPr>
      <w:rFonts w:ascii="Arial" w:hAnsi="Arial"/>
      <w:sz w:val="20"/>
      <w:szCs w:val="20"/>
      <w:lang w:val="nl-NL" w:eastAsia="nl-NL"/>
    </w:rPr>
  </w:style>
  <w:style w:type="character" w:customStyle="1" w:styleId="CommentTextChar">
    <w:name w:val="Comment Text Char"/>
    <w:link w:val="CommentText"/>
    <w:uiPriority w:val="99"/>
    <w:semiHidden/>
    <w:locked/>
    <w:rsid w:val="009256FB"/>
    <w:rPr>
      <w:rFonts w:ascii="Arial" w:hAnsi="Arial" w:cs="Times New Roman"/>
      <w:sz w:val="20"/>
      <w:szCs w:val="20"/>
      <w:lang w:val="nl-NL" w:eastAsia="nl-NL"/>
    </w:rPr>
  </w:style>
  <w:style w:type="paragraph" w:styleId="CommentSubject">
    <w:name w:val="annotation subject"/>
    <w:basedOn w:val="CommentText"/>
    <w:next w:val="CommentText"/>
    <w:link w:val="CommentSubjectChar"/>
    <w:uiPriority w:val="99"/>
    <w:semiHidden/>
    <w:rsid w:val="00713777"/>
    <w:rPr>
      <w:b/>
      <w:bCs/>
    </w:rPr>
  </w:style>
  <w:style w:type="character" w:customStyle="1" w:styleId="CommentSubjectChar">
    <w:name w:val="Comment Subject Char"/>
    <w:link w:val="CommentSubject"/>
    <w:uiPriority w:val="99"/>
    <w:semiHidden/>
    <w:locked/>
    <w:rsid w:val="009256FB"/>
    <w:rPr>
      <w:rFonts w:ascii="Arial" w:hAnsi="Arial" w:cs="Times New Roman"/>
      <w:b/>
      <w:bCs/>
      <w:sz w:val="20"/>
      <w:szCs w:val="20"/>
      <w:lang w:val="nl-NL" w:eastAsia="nl-NL"/>
    </w:rPr>
  </w:style>
  <w:style w:type="paragraph" w:styleId="BalloonText">
    <w:name w:val="Balloon Text"/>
    <w:basedOn w:val="Normal"/>
    <w:link w:val="BalloonTextChar"/>
    <w:uiPriority w:val="99"/>
    <w:semiHidden/>
    <w:rsid w:val="008F0C04"/>
    <w:pPr>
      <w:overflowPunct w:val="0"/>
      <w:autoSpaceDE w:val="0"/>
      <w:autoSpaceDN w:val="0"/>
      <w:adjustRightInd w:val="0"/>
      <w:textAlignment w:val="baseline"/>
    </w:pPr>
    <w:rPr>
      <w:rFonts w:ascii="Arial" w:hAnsi="Arial"/>
      <w:sz w:val="18"/>
      <w:szCs w:val="20"/>
      <w:lang w:val="nl-NL" w:eastAsia="nl-NL"/>
    </w:rPr>
  </w:style>
  <w:style w:type="character" w:customStyle="1" w:styleId="BalloonTextChar">
    <w:name w:val="Balloon Text Char"/>
    <w:link w:val="BalloonText"/>
    <w:uiPriority w:val="99"/>
    <w:semiHidden/>
    <w:locked/>
    <w:rsid w:val="00176688"/>
    <w:rPr>
      <w:rFonts w:ascii="Arial" w:hAnsi="Arial"/>
      <w:sz w:val="18"/>
      <w:lang w:val="nl-NL" w:eastAsia="nl-NL"/>
    </w:rPr>
  </w:style>
  <w:style w:type="table" w:styleId="TableGrid">
    <w:name w:val="Table Grid"/>
    <w:basedOn w:val="TableNormal"/>
    <w:uiPriority w:val="3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eGrid"/>
    <w:uiPriority w:val="99"/>
    <w:rsid w:val="007D3C6E"/>
    <w:tblPr/>
    <w:tcPr>
      <w:vAlign w:val="center"/>
    </w:tcPr>
  </w:style>
  <w:style w:type="table" w:customStyle="1" w:styleId="ANMTablegrid0">
    <w:name w:val="ANM Table grid"/>
    <w:basedOn w:val="TableGrid"/>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eGrid"/>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DefaultParagraphFont"/>
    <w:semiHidden/>
    <w:rsid w:val="00B46026"/>
  </w:style>
  <w:style w:type="character" w:styleId="Emphasis">
    <w:name w:val="Emphasis"/>
    <w:uiPriority w:val="20"/>
    <w:qFormat/>
    <w:locked/>
    <w:rsid w:val="00B46026"/>
    <w:rPr>
      <w:i/>
      <w:iCs/>
    </w:rPr>
  </w:style>
  <w:style w:type="character" w:styleId="Hyperlink">
    <w:name w:val="Hyperlink"/>
    <w:uiPriority w:val="99"/>
    <w:unhideWhenUsed/>
    <w:rsid w:val="00B46026"/>
    <w:rPr>
      <w:color w:val="0000FF"/>
      <w:u w:val="single"/>
    </w:rPr>
  </w:style>
  <w:style w:type="paragraph" w:styleId="NoSpacing">
    <w:name w:val="No Spacing"/>
    <w:uiPriority w:val="1"/>
    <w:qFormat/>
    <w:rsid w:val="00B46026"/>
    <w:rPr>
      <w:rFonts w:ascii="Calibri" w:eastAsia="Calibri" w:hAnsi="Calibri"/>
      <w:sz w:val="22"/>
      <w:szCs w:val="22"/>
      <w:lang w:eastAsia="en-US"/>
    </w:rPr>
  </w:style>
  <w:style w:type="character" w:customStyle="1" w:styleId="sa8294f4d">
    <w:name w:val="s_a8294f4d"/>
    <w:basedOn w:val="DefaultParagraphFont"/>
    <w:semiHidden/>
    <w:rsid w:val="00B46026"/>
  </w:style>
  <w:style w:type="paragraph" w:styleId="Header">
    <w:name w:val="header"/>
    <w:basedOn w:val="Normal"/>
    <w:link w:val="HeaderChar"/>
    <w:uiPriority w:val="99"/>
    <w:unhideWhenUsed/>
    <w:rsid w:val="00E358D7"/>
    <w:pPr>
      <w:tabs>
        <w:tab w:val="center" w:pos="4536"/>
        <w:tab w:val="right" w:pos="9072"/>
      </w:tabs>
      <w:overflowPunct w:val="0"/>
      <w:autoSpaceDE w:val="0"/>
      <w:autoSpaceDN w:val="0"/>
      <w:adjustRightInd w:val="0"/>
      <w:textAlignment w:val="baseline"/>
    </w:pPr>
    <w:rPr>
      <w:rFonts w:ascii="Arial" w:hAnsi="Arial"/>
      <w:lang w:val="nl-NL" w:eastAsia="nl-NL"/>
    </w:rPr>
  </w:style>
  <w:style w:type="character" w:customStyle="1" w:styleId="HeaderChar">
    <w:name w:val="Header Char"/>
    <w:link w:val="Header"/>
    <w:uiPriority w:val="99"/>
    <w:rsid w:val="00E358D7"/>
    <w:rPr>
      <w:rFonts w:ascii="Arial" w:hAnsi="Arial"/>
      <w:sz w:val="24"/>
      <w:szCs w:val="24"/>
      <w:lang w:val="nl-NL" w:eastAsia="nl-NL"/>
    </w:rPr>
  </w:style>
  <w:style w:type="paragraph" w:styleId="Footer">
    <w:name w:val="footer"/>
    <w:basedOn w:val="Normal"/>
    <w:link w:val="FooterChar"/>
    <w:uiPriority w:val="99"/>
    <w:unhideWhenUsed/>
    <w:rsid w:val="00E358D7"/>
    <w:pPr>
      <w:tabs>
        <w:tab w:val="center" w:pos="4536"/>
        <w:tab w:val="right" w:pos="9072"/>
      </w:tabs>
      <w:overflowPunct w:val="0"/>
      <w:autoSpaceDE w:val="0"/>
      <w:autoSpaceDN w:val="0"/>
      <w:adjustRightInd w:val="0"/>
      <w:textAlignment w:val="baseline"/>
    </w:pPr>
    <w:rPr>
      <w:rFonts w:ascii="Arial" w:hAnsi="Arial"/>
      <w:lang w:val="nl-NL" w:eastAsia="nl-NL"/>
    </w:rPr>
  </w:style>
  <w:style w:type="character" w:customStyle="1" w:styleId="FooterChar">
    <w:name w:val="Footer Char"/>
    <w:link w:val="Footer"/>
    <w:uiPriority w:val="99"/>
    <w:rsid w:val="00E358D7"/>
    <w:rPr>
      <w:rFonts w:ascii="Arial" w:hAnsi="Arial"/>
      <w:sz w:val="24"/>
      <w:szCs w:val="24"/>
      <w:lang w:val="nl-NL" w:eastAsia="nl-NL"/>
    </w:rPr>
  </w:style>
  <w:style w:type="paragraph" w:styleId="ListParagraph">
    <w:name w:val="List Paragraph"/>
    <w:basedOn w:val="Normal"/>
    <w:uiPriority w:val="34"/>
    <w:qFormat/>
    <w:rsid w:val="00211BC4"/>
    <w:pPr>
      <w:overflowPunct w:val="0"/>
      <w:autoSpaceDE w:val="0"/>
      <w:autoSpaceDN w:val="0"/>
      <w:adjustRightInd w:val="0"/>
      <w:ind w:left="720"/>
      <w:contextualSpacing/>
      <w:textAlignment w:val="baseline"/>
    </w:pPr>
    <w:rPr>
      <w:rFonts w:ascii="Arial" w:hAnsi="Arial"/>
      <w:lang w:val="nl-NL" w:eastAsia="nl-NL"/>
    </w:rPr>
  </w:style>
  <w:style w:type="paragraph" w:styleId="HTMLPreformatted">
    <w:name w:val="HTML Preformatted"/>
    <w:basedOn w:val="Normal"/>
    <w:link w:val="HTMLPreformatted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C33CC"/>
    <w:rPr>
      <w:rFonts w:ascii="Courier New" w:hAnsi="Courier New" w:cs="Courier New"/>
      <w:lang w:val="en-US" w:eastAsia="en-US"/>
    </w:rPr>
  </w:style>
  <w:style w:type="paragraph" w:styleId="Revision">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qFormat/>
    <w:rsid w:val="003569EE"/>
    <w:pPr>
      <w:spacing w:before="120" w:after="120"/>
      <w:jc w:val="both"/>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default0">
    <w:name w:val="default"/>
    <w:basedOn w:val="Normal"/>
    <w:rsid w:val="00677410"/>
    <w:pPr>
      <w:spacing w:before="100" w:beforeAutospacing="1" w:after="100" w:afterAutospacing="1"/>
    </w:pPr>
  </w:style>
  <w:style w:type="paragraph" w:styleId="NormalWeb">
    <w:name w:val="Normal (Web)"/>
    <w:basedOn w:val="Normal"/>
    <w:uiPriority w:val="99"/>
    <w:semiHidden/>
    <w:unhideWhenUsed/>
    <w:rsid w:val="00677410"/>
    <w:pPr>
      <w:spacing w:before="100" w:beforeAutospacing="1" w:after="100" w:afterAutospacing="1"/>
    </w:pPr>
  </w:style>
  <w:style w:type="character" w:customStyle="1" w:styleId="hps">
    <w:name w:val="hps"/>
    <w:rsid w:val="005D05D6"/>
  </w:style>
  <w:style w:type="character" w:customStyle="1" w:styleId="zmlenmeyenBahsetme1">
    <w:name w:val="Çözümlenmeyen Bahsetme1"/>
    <w:basedOn w:val="DefaultParagraphFont"/>
    <w:uiPriority w:val="99"/>
    <w:semiHidden/>
    <w:unhideWhenUsed/>
    <w:rsid w:val="008A4D32"/>
    <w:rPr>
      <w:color w:val="605E5C"/>
      <w:shd w:val="clear" w:color="auto" w:fill="E1DFDD"/>
    </w:rPr>
  </w:style>
  <w:style w:type="table" w:customStyle="1" w:styleId="PlainTable41">
    <w:name w:val="Plain Table 41"/>
    <w:basedOn w:val="TableNormal"/>
    <w:uiPriority w:val="44"/>
    <w:rsid w:val="003419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419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3419AC"/>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uthorAffilliation">
    <w:name w:val="Author Affilliation"/>
    <w:rsid w:val="004F72BC"/>
    <w:pPr>
      <w:jc w:val="center"/>
    </w:pPr>
    <w:rPr>
      <w:noProof/>
      <w:sz w:val="24"/>
      <w:lang w:val="en-US" w:eastAsia="en-US"/>
    </w:rPr>
  </w:style>
  <w:style w:type="character" w:styleId="PageNumber">
    <w:name w:val="page number"/>
    <w:basedOn w:val="DefaultParagraphFont"/>
    <w:uiPriority w:val="99"/>
    <w:semiHidden/>
    <w:unhideWhenUsed/>
    <w:rsid w:val="00C7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252">
      <w:bodyDiv w:val="1"/>
      <w:marLeft w:val="0"/>
      <w:marRight w:val="0"/>
      <w:marTop w:val="0"/>
      <w:marBottom w:val="0"/>
      <w:divBdr>
        <w:top w:val="none" w:sz="0" w:space="0" w:color="auto"/>
        <w:left w:val="none" w:sz="0" w:space="0" w:color="auto"/>
        <w:bottom w:val="none" w:sz="0" w:space="0" w:color="auto"/>
        <w:right w:val="none" w:sz="0" w:space="0" w:color="auto"/>
      </w:divBdr>
    </w:div>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75790387">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39351155">
      <w:bodyDiv w:val="1"/>
      <w:marLeft w:val="0"/>
      <w:marRight w:val="0"/>
      <w:marTop w:val="0"/>
      <w:marBottom w:val="0"/>
      <w:divBdr>
        <w:top w:val="none" w:sz="0" w:space="0" w:color="auto"/>
        <w:left w:val="none" w:sz="0" w:space="0" w:color="auto"/>
        <w:bottom w:val="none" w:sz="0" w:space="0" w:color="auto"/>
        <w:right w:val="none" w:sz="0" w:space="0" w:color="auto"/>
      </w:divBdr>
    </w:div>
    <w:div w:id="373315411">
      <w:bodyDiv w:val="1"/>
      <w:marLeft w:val="0"/>
      <w:marRight w:val="0"/>
      <w:marTop w:val="0"/>
      <w:marBottom w:val="0"/>
      <w:divBdr>
        <w:top w:val="none" w:sz="0" w:space="0" w:color="auto"/>
        <w:left w:val="none" w:sz="0" w:space="0" w:color="auto"/>
        <w:bottom w:val="none" w:sz="0" w:space="0" w:color="auto"/>
        <w:right w:val="none" w:sz="0" w:space="0" w:color="auto"/>
      </w:divBdr>
    </w:div>
    <w:div w:id="407844042">
      <w:bodyDiv w:val="1"/>
      <w:marLeft w:val="0"/>
      <w:marRight w:val="0"/>
      <w:marTop w:val="0"/>
      <w:marBottom w:val="0"/>
      <w:divBdr>
        <w:top w:val="none" w:sz="0" w:space="0" w:color="auto"/>
        <w:left w:val="none" w:sz="0" w:space="0" w:color="auto"/>
        <w:bottom w:val="none" w:sz="0" w:space="0" w:color="auto"/>
        <w:right w:val="none" w:sz="0" w:space="0" w:color="auto"/>
      </w:divBdr>
    </w:div>
    <w:div w:id="414982135">
      <w:bodyDiv w:val="1"/>
      <w:marLeft w:val="0"/>
      <w:marRight w:val="0"/>
      <w:marTop w:val="0"/>
      <w:marBottom w:val="0"/>
      <w:divBdr>
        <w:top w:val="none" w:sz="0" w:space="0" w:color="auto"/>
        <w:left w:val="none" w:sz="0" w:space="0" w:color="auto"/>
        <w:bottom w:val="none" w:sz="0" w:space="0" w:color="auto"/>
        <w:right w:val="none" w:sz="0" w:space="0" w:color="auto"/>
      </w:divBdr>
    </w:div>
    <w:div w:id="520707193">
      <w:bodyDiv w:val="1"/>
      <w:marLeft w:val="0"/>
      <w:marRight w:val="0"/>
      <w:marTop w:val="0"/>
      <w:marBottom w:val="0"/>
      <w:divBdr>
        <w:top w:val="none" w:sz="0" w:space="0" w:color="auto"/>
        <w:left w:val="none" w:sz="0" w:space="0" w:color="auto"/>
        <w:bottom w:val="none" w:sz="0" w:space="0" w:color="auto"/>
        <w:right w:val="none" w:sz="0" w:space="0" w:color="auto"/>
      </w:divBdr>
    </w:div>
    <w:div w:id="590047260">
      <w:bodyDiv w:val="1"/>
      <w:marLeft w:val="0"/>
      <w:marRight w:val="0"/>
      <w:marTop w:val="0"/>
      <w:marBottom w:val="0"/>
      <w:divBdr>
        <w:top w:val="none" w:sz="0" w:space="0" w:color="auto"/>
        <w:left w:val="none" w:sz="0" w:space="0" w:color="auto"/>
        <w:bottom w:val="none" w:sz="0" w:space="0" w:color="auto"/>
        <w:right w:val="none" w:sz="0" w:space="0" w:color="auto"/>
      </w:divBdr>
    </w:div>
    <w:div w:id="792405440">
      <w:bodyDiv w:val="1"/>
      <w:marLeft w:val="0"/>
      <w:marRight w:val="0"/>
      <w:marTop w:val="0"/>
      <w:marBottom w:val="0"/>
      <w:divBdr>
        <w:top w:val="none" w:sz="0" w:space="0" w:color="auto"/>
        <w:left w:val="none" w:sz="0" w:space="0" w:color="auto"/>
        <w:bottom w:val="none" w:sz="0" w:space="0" w:color="auto"/>
        <w:right w:val="none" w:sz="0" w:space="0" w:color="auto"/>
      </w:divBdr>
    </w:div>
    <w:div w:id="846865421">
      <w:bodyDiv w:val="1"/>
      <w:marLeft w:val="0"/>
      <w:marRight w:val="0"/>
      <w:marTop w:val="0"/>
      <w:marBottom w:val="0"/>
      <w:divBdr>
        <w:top w:val="none" w:sz="0" w:space="0" w:color="auto"/>
        <w:left w:val="none" w:sz="0" w:space="0" w:color="auto"/>
        <w:bottom w:val="none" w:sz="0" w:space="0" w:color="auto"/>
        <w:right w:val="none" w:sz="0" w:space="0" w:color="auto"/>
      </w:divBdr>
    </w:div>
    <w:div w:id="955141042">
      <w:bodyDiv w:val="1"/>
      <w:marLeft w:val="0"/>
      <w:marRight w:val="0"/>
      <w:marTop w:val="0"/>
      <w:marBottom w:val="0"/>
      <w:divBdr>
        <w:top w:val="none" w:sz="0" w:space="0" w:color="auto"/>
        <w:left w:val="none" w:sz="0" w:space="0" w:color="auto"/>
        <w:bottom w:val="none" w:sz="0" w:space="0" w:color="auto"/>
        <w:right w:val="none" w:sz="0" w:space="0" w:color="auto"/>
      </w:divBdr>
    </w:div>
    <w:div w:id="974023271">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290480433">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1460682450">
      <w:bodyDiv w:val="1"/>
      <w:marLeft w:val="0"/>
      <w:marRight w:val="0"/>
      <w:marTop w:val="0"/>
      <w:marBottom w:val="0"/>
      <w:divBdr>
        <w:top w:val="none" w:sz="0" w:space="0" w:color="auto"/>
        <w:left w:val="none" w:sz="0" w:space="0" w:color="auto"/>
        <w:bottom w:val="none" w:sz="0" w:space="0" w:color="auto"/>
        <w:right w:val="none" w:sz="0" w:space="0" w:color="auto"/>
      </w:divBdr>
    </w:div>
    <w:div w:id="1570655559">
      <w:bodyDiv w:val="1"/>
      <w:marLeft w:val="0"/>
      <w:marRight w:val="0"/>
      <w:marTop w:val="0"/>
      <w:marBottom w:val="0"/>
      <w:divBdr>
        <w:top w:val="none" w:sz="0" w:space="0" w:color="auto"/>
        <w:left w:val="none" w:sz="0" w:space="0" w:color="auto"/>
        <w:bottom w:val="none" w:sz="0" w:space="0" w:color="auto"/>
        <w:right w:val="none" w:sz="0" w:space="0" w:color="auto"/>
      </w:divBdr>
    </w:div>
    <w:div w:id="1668481554">
      <w:bodyDiv w:val="1"/>
      <w:marLeft w:val="0"/>
      <w:marRight w:val="0"/>
      <w:marTop w:val="0"/>
      <w:marBottom w:val="0"/>
      <w:divBdr>
        <w:top w:val="none" w:sz="0" w:space="0" w:color="auto"/>
        <w:left w:val="none" w:sz="0" w:space="0" w:color="auto"/>
        <w:bottom w:val="none" w:sz="0" w:space="0" w:color="auto"/>
        <w:right w:val="none" w:sz="0" w:space="0" w:color="auto"/>
      </w:divBdr>
    </w:div>
    <w:div w:id="1774202923">
      <w:bodyDiv w:val="1"/>
      <w:marLeft w:val="0"/>
      <w:marRight w:val="0"/>
      <w:marTop w:val="0"/>
      <w:marBottom w:val="0"/>
      <w:divBdr>
        <w:top w:val="none" w:sz="0" w:space="0" w:color="auto"/>
        <w:left w:val="none" w:sz="0" w:space="0" w:color="auto"/>
        <w:bottom w:val="none" w:sz="0" w:space="0" w:color="auto"/>
        <w:right w:val="none" w:sz="0" w:space="0" w:color="auto"/>
      </w:divBdr>
      <w:divsChild>
        <w:div w:id="723060711">
          <w:marLeft w:val="0"/>
          <w:marRight w:val="0"/>
          <w:marTop w:val="60"/>
          <w:marBottom w:val="0"/>
          <w:divBdr>
            <w:top w:val="none" w:sz="0" w:space="0" w:color="auto"/>
            <w:left w:val="none" w:sz="0" w:space="0" w:color="auto"/>
            <w:bottom w:val="none" w:sz="0" w:space="0" w:color="auto"/>
            <w:right w:val="none" w:sz="0" w:space="0" w:color="auto"/>
          </w:divBdr>
        </w:div>
      </w:divsChild>
    </w:div>
    <w:div w:id="1818715909">
      <w:bodyDiv w:val="1"/>
      <w:marLeft w:val="0"/>
      <w:marRight w:val="0"/>
      <w:marTop w:val="0"/>
      <w:marBottom w:val="0"/>
      <w:divBdr>
        <w:top w:val="none" w:sz="0" w:space="0" w:color="auto"/>
        <w:left w:val="none" w:sz="0" w:space="0" w:color="auto"/>
        <w:bottom w:val="none" w:sz="0" w:space="0" w:color="auto"/>
        <w:right w:val="none" w:sz="0" w:space="0" w:color="auto"/>
      </w:divBdr>
    </w:div>
    <w:div w:id="1849754004">
      <w:bodyDiv w:val="1"/>
      <w:marLeft w:val="0"/>
      <w:marRight w:val="0"/>
      <w:marTop w:val="0"/>
      <w:marBottom w:val="0"/>
      <w:divBdr>
        <w:top w:val="none" w:sz="0" w:space="0" w:color="auto"/>
        <w:left w:val="none" w:sz="0" w:space="0" w:color="auto"/>
        <w:bottom w:val="none" w:sz="0" w:space="0" w:color="auto"/>
        <w:right w:val="none" w:sz="0" w:space="0" w:color="auto"/>
      </w:divBdr>
    </w:div>
    <w:div w:id="1920171613">
      <w:bodyDiv w:val="1"/>
      <w:marLeft w:val="0"/>
      <w:marRight w:val="0"/>
      <w:marTop w:val="0"/>
      <w:marBottom w:val="0"/>
      <w:divBdr>
        <w:top w:val="none" w:sz="0" w:space="0" w:color="auto"/>
        <w:left w:val="none" w:sz="0" w:space="0" w:color="auto"/>
        <w:bottom w:val="none" w:sz="0" w:space="0" w:color="auto"/>
        <w:right w:val="none" w:sz="0" w:space="0" w:color="auto"/>
      </w:divBdr>
    </w:div>
    <w:div w:id="1994066060">
      <w:bodyDiv w:val="1"/>
      <w:marLeft w:val="0"/>
      <w:marRight w:val="0"/>
      <w:marTop w:val="0"/>
      <w:marBottom w:val="0"/>
      <w:divBdr>
        <w:top w:val="none" w:sz="0" w:space="0" w:color="auto"/>
        <w:left w:val="none" w:sz="0" w:space="0" w:color="auto"/>
        <w:bottom w:val="none" w:sz="0" w:space="0" w:color="auto"/>
        <w:right w:val="none" w:sz="0" w:space="0" w:color="auto"/>
      </w:divBdr>
    </w:div>
    <w:div w:id="2034531611">
      <w:bodyDiv w:val="1"/>
      <w:marLeft w:val="0"/>
      <w:marRight w:val="0"/>
      <w:marTop w:val="0"/>
      <w:marBottom w:val="0"/>
      <w:divBdr>
        <w:top w:val="none" w:sz="0" w:space="0" w:color="auto"/>
        <w:left w:val="none" w:sz="0" w:space="0" w:color="auto"/>
        <w:bottom w:val="none" w:sz="0" w:space="0" w:color="auto"/>
        <w:right w:val="none" w:sz="0" w:space="0" w:color="auto"/>
      </w:divBdr>
    </w:div>
    <w:div w:id="2064012739">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727D-B9A6-47F5-822A-03EDC40B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LinksUpToDate>false</LinksUpToDate>
  <CharactersWithSpaces>7591</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2025-07-21T08:50:00Z</dcterms:created>
  <dcterms:modified xsi:type="dcterms:W3CDTF">2025-07-21T08:50:00Z</dcterms:modified>
</cp:coreProperties>
</file>