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E792" w14:textId="7D840A92" w:rsidR="00621CFF" w:rsidRPr="00621CFF" w:rsidRDefault="00621CFF" w:rsidP="00621CFF">
      <w:pPr>
        <w:shd w:val="clear" w:color="auto" w:fill="FFFFFF"/>
        <w:spacing w:after="100" w:afterAutospacing="1" w:line="240" w:lineRule="auto"/>
        <w:jc w:val="center"/>
        <w:rPr>
          <w:rFonts w:ascii="Times New Roman" w:eastAsia="Times New Roman" w:hAnsi="Times New Roman" w:cs="Times New Roman"/>
          <w:b/>
          <w:bCs/>
          <w:color w:val="111111"/>
          <w:sz w:val="24"/>
          <w:szCs w:val="24"/>
          <w:lang w:eastAsia="tr-TR"/>
        </w:rPr>
      </w:pPr>
      <w:r w:rsidRPr="00621CFF">
        <w:rPr>
          <w:rFonts w:ascii="Times New Roman" w:eastAsia="Times New Roman" w:hAnsi="Times New Roman" w:cs="Times New Roman"/>
          <w:b/>
          <w:bCs/>
          <w:color w:val="111111"/>
          <w:sz w:val="24"/>
          <w:szCs w:val="24"/>
          <w:lang w:eastAsia="tr-TR"/>
        </w:rPr>
        <w:t>ALKAD YAZIM KURALLARI</w:t>
      </w:r>
      <w:r>
        <w:rPr>
          <w:rFonts w:ascii="Times New Roman" w:eastAsia="Times New Roman" w:hAnsi="Times New Roman" w:cs="Times New Roman"/>
          <w:b/>
          <w:bCs/>
          <w:color w:val="111111"/>
          <w:sz w:val="24"/>
          <w:szCs w:val="24"/>
          <w:lang w:eastAsia="tr-TR"/>
        </w:rPr>
        <w:t xml:space="preserve"> VE SAYFA DÜZENİ</w:t>
      </w:r>
    </w:p>
    <w:p w14:paraId="08DEC0B2" w14:textId="44A4FE42" w:rsidR="00621CFF" w:rsidRPr="00621CFF" w:rsidRDefault="00621CFF" w:rsidP="00621CFF">
      <w:pPr>
        <w:shd w:val="clear" w:color="auto" w:fill="FFFFFF"/>
        <w:spacing w:after="100" w:afterAutospacing="1" w:line="240" w:lineRule="auto"/>
        <w:jc w:val="both"/>
        <w:rPr>
          <w:rFonts w:ascii="Poppins" w:eastAsia="Times New Roman" w:hAnsi="Poppins" w:cs="Poppins"/>
          <w:color w:val="111111"/>
          <w:lang w:eastAsia="tr-TR"/>
        </w:rPr>
      </w:pPr>
      <w:r w:rsidRPr="00621CFF">
        <w:rPr>
          <w:rFonts w:ascii="Times New Roman" w:eastAsia="Times New Roman" w:hAnsi="Times New Roman" w:cs="Times New Roman"/>
          <w:color w:val="111111"/>
          <w:lang w:eastAsia="tr-TR"/>
        </w:rPr>
        <w:t xml:space="preserve">Alman Dili ve Kültürü Araştırmaları Dergisine gönderilen </w:t>
      </w:r>
      <w:r w:rsidR="000D6CCA">
        <w:rPr>
          <w:rFonts w:ascii="Times New Roman" w:eastAsia="Times New Roman" w:hAnsi="Times New Roman" w:cs="Times New Roman"/>
          <w:color w:val="111111"/>
          <w:lang w:eastAsia="tr-TR"/>
        </w:rPr>
        <w:t>çalışmaların</w:t>
      </w:r>
      <w:r w:rsidRPr="00621CFF">
        <w:rPr>
          <w:rFonts w:ascii="Times New Roman" w:eastAsia="Times New Roman" w:hAnsi="Times New Roman" w:cs="Times New Roman"/>
          <w:color w:val="111111"/>
          <w:lang w:eastAsia="tr-TR"/>
        </w:rPr>
        <w:t xml:space="preserve"> APA stili </w:t>
      </w:r>
      <w:r w:rsidRPr="00621CFF">
        <w:rPr>
          <w:rFonts w:ascii="Times New Roman" w:eastAsia="Times New Roman" w:hAnsi="Times New Roman" w:cs="Times New Roman"/>
          <w:b/>
          <w:bCs/>
          <w:color w:val="111111"/>
          <w:lang w:eastAsia="tr-TR"/>
        </w:rPr>
        <w:t>(</w:t>
      </w:r>
      <w:r w:rsidRPr="00CD6EA0">
        <w:rPr>
          <w:rFonts w:ascii="Times New Roman" w:eastAsia="Times New Roman" w:hAnsi="Times New Roman" w:cs="Times New Roman"/>
          <w:b/>
          <w:bCs/>
          <w:color w:val="111111"/>
          <w:lang w:eastAsia="tr-TR"/>
        </w:rPr>
        <w:t>7.</w:t>
      </w:r>
      <w:r w:rsidRPr="00621CFF">
        <w:rPr>
          <w:rFonts w:ascii="Times New Roman" w:eastAsia="Times New Roman" w:hAnsi="Times New Roman" w:cs="Times New Roman"/>
          <w:b/>
          <w:bCs/>
          <w:color w:val="111111"/>
          <w:lang w:eastAsia="tr-TR"/>
        </w:rPr>
        <w:t xml:space="preserve"> sürüm)</w:t>
      </w:r>
      <w:r w:rsidRPr="00621CFF">
        <w:rPr>
          <w:rFonts w:ascii="Times New Roman" w:eastAsia="Times New Roman" w:hAnsi="Times New Roman" w:cs="Times New Roman"/>
          <w:color w:val="111111"/>
          <w:lang w:eastAsia="tr-TR"/>
        </w:rPr>
        <w:t xml:space="preserve"> kurallarına göre yazılmış olması gerekmektedir.</w:t>
      </w:r>
      <w:r w:rsidR="00C65A4E">
        <w:rPr>
          <w:rFonts w:ascii="Times New Roman" w:eastAsia="Times New Roman" w:hAnsi="Times New Roman" w:cs="Times New Roman"/>
          <w:color w:val="111111"/>
          <w:lang w:eastAsia="tr-TR"/>
        </w:rPr>
        <w:t xml:space="preserve"> Detaylı bilgi için APA </w:t>
      </w:r>
      <w:r w:rsidR="00011108">
        <w:rPr>
          <w:rFonts w:ascii="Times New Roman" w:eastAsia="Times New Roman" w:hAnsi="Times New Roman" w:cs="Times New Roman"/>
          <w:color w:val="111111"/>
          <w:lang w:eastAsia="tr-TR"/>
        </w:rPr>
        <w:t>7 yazım kuralları ve kaynak gösterme kılavuzunu inceleyiniz.</w:t>
      </w:r>
    </w:p>
    <w:p w14:paraId="64931007" w14:textId="001E37D8" w:rsidR="00621CFF" w:rsidRPr="00621CFF" w:rsidRDefault="00621CFF" w:rsidP="00621CFF">
      <w:pPr>
        <w:shd w:val="clear" w:color="auto" w:fill="FFFFFF"/>
        <w:spacing w:after="100" w:afterAutospacing="1" w:line="240" w:lineRule="auto"/>
        <w:jc w:val="both"/>
        <w:rPr>
          <w:rFonts w:ascii="Poppins" w:eastAsia="Times New Roman" w:hAnsi="Poppins" w:cs="Poppins"/>
          <w:color w:val="111111"/>
          <w:lang w:eastAsia="tr-TR"/>
        </w:rPr>
      </w:pPr>
      <w:r w:rsidRPr="00621CFF">
        <w:rPr>
          <w:rFonts w:ascii="Times New Roman" w:eastAsia="Times New Roman" w:hAnsi="Times New Roman" w:cs="Times New Roman"/>
          <w:color w:val="111111"/>
          <w:lang w:eastAsia="tr-TR"/>
        </w:rPr>
        <w:t>Makale takip sistemine yüklenecek yazının başında yazıldığı dilde ve İngilizce 150-200 sözcükten oluşan; </w:t>
      </w:r>
      <w:r w:rsidRPr="00CD6EA0">
        <w:rPr>
          <w:rFonts w:ascii="Times New Roman" w:eastAsia="Times New Roman" w:hAnsi="Times New Roman" w:cs="Times New Roman"/>
          <w:color w:val="111111"/>
          <w:lang w:eastAsia="tr-TR"/>
        </w:rPr>
        <w:t>ç</w:t>
      </w:r>
      <w:r w:rsidRPr="00621CFF">
        <w:rPr>
          <w:rFonts w:ascii="Times New Roman" w:eastAsia="Times New Roman" w:hAnsi="Times New Roman" w:cs="Times New Roman"/>
          <w:color w:val="111111"/>
          <w:lang w:eastAsia="tr-TR"/>
        </w:rPr>
        <w:t>alışmanın amacını, kapsamını, yöntemini ve sonuçlarını belirten iki özet yer almalıdır.</w:t>
      </w:r>
    </w:p>
    <w:p w14:paraId="78DAD28D" w14:textId="5581A326" w:rsidR="00621CFF" w:rsidRPr="00621CFF" w:rsidRDefault="00621CFF" w:rsidP="00621CFF">
      <w:pPr>
        <w:shd w:val="clear" w:color="auto" w:fill="FFFFFF"/>
        <w:spacing w:after="100" w:afterAutospacing="1" w:line="240" w:lineRule="auto"/>
        <w:jc w:val="both"/>
        <w:rPr>
          <w:rFonts w:ascii="Times New Roman" w:eastAsia="Times New Roman" w:hAnsi="Times New Roman" w:cs="Times New Roman"/>
          <w:color w:val="111111"/>
          <w:lang w:eastAsia="tr-TR"/>
        </w:rPr>
      </w:pPr>
      <w:r w:rsidRPr="00621CFF">
        <w:rPr>
          <w:rFonts w:ascii="Times New Roman" w:eastAsia="Times New Roman" w:hAnsi="Times New Roman" w:cs="Times New Roman"/>
          <w:color w:val="111111"/>
          <w:lang w:eastAsia="tr-TR"/>
        </w:rPr>
        <w:t>Özetlerin altında 3-5 adet anahtar kelimeye yer verilmelidir.</w:t>
      </w:r>
      <w:r w:rsidR="00277139" w:rsidRPr="00CD6EA0">
        <w:rPr>
          <w:rFonts w:ascii="Times New Roman" w:hAnsi="Times New Roman" w:cs="Times New Roman"/>
        </w:rPr>
        <w:t xml:space="preserve"> Özetin ilk satırı sola yaslanmalıdır. (girintili olmamalıdır)</w:t>
      </w:r>
    </w:p>
    <w:p w14:paraId="61850048" w14:textId="77777777" w:rsidR="00621CFF" w:rsidRPr="00621CFF" w:rsidRDefault="00621CFF" w:rsidP="00621CFF">
      <w:pPr>
        <w:shd w:val="clear" w:color="auto" w:fill="FFFFFF"/>
        <w:spacing w:after="100" w:afterAutospacing="1" w:line="240" w:lineRule="auto"/>
        <w:jc w:val="both"/>
        <w:rPr>
          <w:rFonts w:ascii="Poppins" w:eastAsia="Times New Roman" w:hAnsi="Poppins" w:cs="Poppins"/>
          <w:color w:val="111111"/>
          <w:sz w:val="21"/>
          <w:szCs w:val="21"/>
          <w:lang w:eastAsia="tr-TR"/>
        </w:rPr>
      </w:pPr>
      <w:r w:rsidRPr="00621CFF">
        <w:rPr>
          <w:rFonts w:ascii="Times New Roman" w:eastAsia="Times New Roman" w:hAnsi="Times New Roman" w:cs="Times New Roman"/>
          <w:b/>
          <w:bCs/>
          <w:color w:val="111111"/>
          <w:sz w:val="21"/>
          <w:szCs w:val="21"/>
          <w:lang w:eastAsia="tr-TR"/>
        </w:rPr>
        <w:t>Sayfa düzeni</w:t>
      </w:r>
    </w:p>
    <w:p w14:paraId="4668B1EF"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Kâğıt Boyutu                   A4 Dikey</w:t>
      </w:r>
    </w:p>
    <w:p w14:paraId="397EE741"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Üst Kenar Boşluk            2,5 cm</w:t>
      </w:r>
    </w:p>
    <w:p w14:paraId="547A82C0"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Alt Kenar Boşluk            2,5 cm</w:t>
      </w:r>
    </w:p>
    <w:p w14:paraId="7AF6ED4B"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Sol Kenar Boşluk            2,5 cm</w:t>
      </w:r>
    </w:p>
    <w:p w14:paraId="6DFA4583"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Sağ Kenar Boşluk           2,5 cm</w:t>
      </w:r>
    </w:p>
    <w:p w14:paraId="6B2911FF" w14:textId="0444C61D" w:rsidR="00277139" w:rsidRPr="00833F7D" w:rsidRDefault="00277139" w:rsidP="00621CFF">
      <w:pPr>
        <w:shd w:val="clear" w:color="auto" w:fill="FFFFFF"/>
        <w:spacing w:after="150" w:line="240" w:lineRule="auto"/>
        <w:rPr>
          <w:rFonts w:ascii="Times New Roman" w:eastAsia="Times New Roman" w:hAnsi="Times New Roman" w:cs="Times New Roman"/>
          <w:color w:val="000000" w:themeColor="text1"/>
          <w:sz w:val="21"/>
          <w:szCs w:val="21"/>
          <w:lang w:eastAsia="tr-TR"/>
        </w:rPr>
      </w:pPr>
    </w:p>
    <w:p w14:paraId="633FF439" w14:textId="4856C75A" w:rsidR="00277139" w:rsidRPr="00833F7D" w:rsidRDefault="00277139" w:rsidP="00621CFF">
      <w:pPr>
        <w:shd w:val="clear" w:color="auto" w:fill="FFFFFF"/>
        <w:spacing w:after="150" w:line="240" w:lineRule="auto"/>
        <w:rPr>
          <w:rFonts w:ascii="Times New Roman" w:eastAsia="Times New Roman" w:hAnsi="Times New Roman" w:cs="Times New Roman"/>
          <w:b/>
          <w:bCs/>
          <w:color w:val="000000" w:themeColor="text1"/>
          <w:sz w:val="21"/>
          <w:szCs w:val="21"/>
          <w:lang w:eastAsia="tr-TR"/>
        </w:rPr>
      </w:pPr>
      <w:r w:rsidRPr="00833F7D">
        <w:rPr>
          <w:rFonts w:ascii="Times New Roman" w:eastAsia="Times New Roman" w:hAnsi="Times New Roman" w:cs="Times New Roman"/>
          <w:b/>
          <w:bCs/>
          <w:color w:val="000000" w:themeColor="text1"/>
          <w:sz w:val="21"/>
          <w:szCs w:val="21"/>
          <w:lang w:eastAsia="tr-TR"/>
        </w:rPr>
        <w:t>Yazı Düzeni</w:t>
      </w:r>
      <w:r w:rsidR="008F2384">
        <w:rPr>
          <w:rFonts w:ascii="Times New Roman" w:eastAsia="Times New Roman" w:hAnsi="Times New Roman" w:cs="Times New Roman"/>
          <w:b/>
          <w:bCs/>
          <w:color w:val="000000" w:themeColor="text1"/>
          <w:sz w:val="21"/>
          <w:szCs w:val="21"/>
          <w:lang w:eastAsia="tr-TR"/>
        </w:rPr>
        <w:t xml:space="preserve"> </w:t>
      </w:r>
    </w:p>
    <w:p w14:paraId="3549A8C1" w14:textId="22DF1546"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833F7D">
        <w:rPr>
          <w:rFonts w:ascii="Times New Roman" w:eastAsia="Times New Roman" w:hAnsi="Times New Roman" w:cs="Times New Roman"/>
          <w:color w:val="000000" w:themeColor="text1"/>
          <w:sz w:val="21"/>
          <w:szCs w:val="21"/>
          <w:lang w:eastAsia="tr-TR"/>
        </w:rPr>
        <w:t>Yazı Tipi</w:t>
      </w:r>
      <w:r w:rsidRPr="00621CFF">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color w:val="000000" w:themeColor="text1"/>
          <w:sz w:val="21"/>
          <w:szCs w:val="21"/>
          <w:lang w:eastAsia="tr-TR"/>
        </w:rPr>
        <w:t>Calibri</w:t>
      </w:r>
    </w:p>
    <w:p w14:paraId="65DBB8D2"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833F7D">
        <w:rPr>
          <w:rFonts w:ascii="Times New Roman" w:eastAsia="Times New Roman" w:hAnsi="Times New Roman" w:cs="Times New Roman"/>
          <w:color w:val="000000" w:themeColor="text1"/>
          <w:sz w:val="21"/>
          <w:szCs w:val="21"/>
          <w:lang w:eastAsia="tr-TR"/>
        </w:rPr>
        <w:t>Yazı Tipi Stili     </w:t>
      </w:r>
      <w:r w:rsidRPr="00621CFF">
        <w:rPr>
          <w:rFonts w:ascii="Times New Roman" w:eastAsia="Times New Roman" w:hAnsi="Times New Roman" w:cs="Times New Roman"/>
          <w:color w:val="000000" w:themeColor="text1"/>
          <w:sz w:val="21"/>
          <w:szCs w:val="21"/>
          <w:lang w:eastAsia="tr-TR"/>
        </w:rPr>
        <w:t>              Normal</w:t>
      </w:r>
    </w:p>
    <w:p w14:paraId="498F8EE1" w14:textId="47E04B47" w:rsidR="004B487A" w:rsidRDefault="00621CFF" w:rsidP="00621CFF">
      <w:pPr>
        <w:shd w:val="clear" w:color="auto" w:fill="FFFFFF"/>
        <w:spacing w:after="150" w:line="240" w:lineRule="auto"/>
        <w:rPr>
          <w:rFonts w:ascii="Times New Roman" w:eastAsia="Times New Roman" w:hAnsi="Times New Roman" w:cs="Times New Roman"/>
          <w:color w:val="000000" w:themeColor="text1"/>
          <w:sz w:val="21"/>
          <w:szCs w:val="21"/>
          <w:lang w:eastAsia="tr-TR"/>
        </w:rPr>
      </w:pPr>
      <w:bookmarkStart w:id="0" w:name="_Hlk126700510"/>
      <w:r w:rsidRPr="00621CFF">
        <w:rPr>
          <w:rFonts w:ascii="Times New Roman" w:eastAsia="Times New Roman" w:hAnsi="Times New Roman" w:cs="Times New Roman"/>
          <w:color w:val="000000" w:themeColor="text1"/>
          <w:sz w:val="21"/>
          <w:szCs w:val="21"/>
          <w:lang w:eastAsia="tr-TR"/>
        </w:rPr>
        <w:t xml:space="preserve">Boyutu (normal metin)    </w:t>
      </w:r>
      <w:bookmarkEnd w:id="0"/>
      <w:r>
        <w:rPr>
          <w:rFonts w:ascii="Times New Roman" w:eastAsia="Times New Roman" w:hAnsi="Times New Roman" w:cs="Times New Roman"/>
          <w:color w:val="000000" w:themeColor="text1"/>
          <w:sz w:val="21"/>
          <w:szCs w:val="21"/>
          <w:lang w:eastAsia="tr-TR"/>
        </w:rPr>
        <w:t>11</w:t>
      </w:r>
    </w:p>
    <w:p w14:paraId="02B4B0A6" w14:textId="6880232C" w:rsidR="004B487A" w:rsidRPr="004B487A" w:rsidRDefault="004B487A" w:rsidP="00621CFF">
      <w:pPr>
        <w:shd w:val="clear" w:color="auto" w:fill="FFFFFF"/>
        <w:spacing w:after="150" w:line="240" w:lineRule="auto"/>
        <w:rPr>
          <w:rFonts w:ascii="Times New Roman" w:eastAsia="Times New Roman" w:hAnsi="Times New Roman" w:cs="Times New Roman"/>
          <w:color w:val="000000" w:themeColor="text1"/>
          <w:sz w:val="21"/>
          <w:szCs w:val="21"/>
          <w:lang w:eastAsia="tr-TR"/>
        </w:rPr>
      </w:pPr>
      <w:r w:rsidRPr="004B487A">
        <w:rPr>
          <w:rFonts w:ascii="Times New Roman" w:eastAsia="Times New Roman" w:hAnsi="Times New Roman" w:cs="Times New Roman"/>
          <w:color w:val="000000" w:themeColor="text1"/>
          <w:sz w:val="21"/>
          <w:szCs w:val="21"/>
          <w:lang w:eastAsia="tr-TR"/>
        </w:rPr>
        <w:t>Boyutu (</w:t>
      </w:r>
      <w:r>
        <w:rPr>
          <w:rFonts w:ascii="Times New Roman" w:eastAsia="Times New Roman" w:hAnsi="Times New Roman" w:cs="Times New Roman"/>
          <w:color w:val="000000" w:themeColor="text1"/>
          <w:sz w:val="21"/>
          <w:szCs w:val="21"/>
          <w:lang w:eastAsia="tr-TR"/>
        </w:rPr>
        <w:t>özet</w:t>
      </w:r>
      <w:r w:rsidRPr="004B487A">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color w:val="000000" w:themeColor="text1"/>
          <w:sz w:val="21"/>
          <w:szCs w:val="21"/>
          <w:lang w:eastAsia="tr-TR"/>
        </w:rPr>
        <w:t xml:space="preserve">                  9</w:t>
      </w:r>
      <w:r w:rsidRPr="004B487A">
        <w:rPr>
          <w:rFonts w:ascii="Times New Roman" w:eastAsia="Times New Roman" w:hAnsi="Times New Roman" w:cs="Times New Roman"/>
          <w:color w:val="000000" w:themeColor="text1"/>
          <w:sz w:val="21"/>
          <w:szCs w:val="21"/>
          <w:lang w:eastAsia="tr-TR"/>
        </w:rPr>
        <w:t xml:space="preserve"> </w:t>
      </w:r>
    </w:p>
    <w:p w14:paraId="09F1C04A" w14:textId="77777777" w:rsidR="00621CFF" w:rsidRPr="00621CFF" w:rsidRDefault="00621CFF" w:rsidP="00621CFF">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Boyutu (dipnot metni)       9</w:t>
      </w:r>
    </w:p>
    <w:p w14:paraId="42F08B7D" w14:textId="7A2B5A3E" w:rsidR="00277139" w:rsidRPr="00621CFF" w:rsidRDefault="00277139" w:rsidP="00277139">
      <w:pPr>
        <w:shd w:val="clear" w:color="auto" w:fill="FFFFFF"/>
        <w:spacing w:after="150" w:line="240" w:lineRule="auto"/>
        <w:rPr>
          <w:rFonts w:ascii="Poppins" w:eastAsia="Times New Roman" w:hAnsi="Poppins" w:cs="Poppins"/>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Paragraf Aralığı              Önce 6 nk, sonra 0 nk</w:t>
      </w:r>
    </w:p>
    <w:p w14:paraId="44FD16BB" w14:textId="77777777" w:rsidR="001517BF" w:rsidRDefault="001517BF" w:rsidP="001517BF">
      <w:pPr>
        <w:shd w:val="clear" w:color="auto" w:fill="FFFFFF"/>
        <w:spacing w:after="150" w:line="240" w:lineRule="auto"/>
        <w:rPr>
          <w:rFonts w:ascii="Times New Roman" w:hAnsi="Times New Roman" w:cs="Times New Roman"/>
        </w:rPr>
      </w:pPr>
      <w:r w:rsidRPr="001517BF">
        <w:rPr>
          <w:rFonts w:ascii="Times New Roman" w:hAnsi="Times New Roman" w:cs="Times New Roman"/>
        </w:rPr>
        <w:t>Paragraf girintisi</w:t>
      </w:r>
      <w:r>
        <w:rPr>
          <w:rFonts w:ascii="Times New Roman" w:hAnsi="Times New Roman" w:cs="Times New Roman"/>
        </w:rPr>
        <w:t xml:space="preserve">           </w:t>
      </w:r>
    </w:p>
    <w:p w14:paraId="732CE5D2" w14:textId="3C5DCD97" w:rsidR="001517BF" w:rsidRPr="007927CC" w:rsidRDefault="001517BF" w:rsidP="00CD6EA0">
      <w:pPr>
        <w:shd w:val="clear" w:color="auto" w:fill="FFFFFF"/>
        <w:spacing w:after="150" w:line="240" w:lineRule="auto"/>
        <w:jc w:val="both"/>
        <w:rPr>
          <w:rFonts w:ascii="Times New Roman" w:hAnsi="Times New Roman" w:cs="Times New Roman"/>
        </w:rPr>
      </w:pPr>
      <w:r w:rsidRPr="007927CC">
        <w:rPr>
          <w:rFonts w:ascii="Times New Roman" w:hAnsi="Times New Roman" w:cs="Times New Roman"/>
        </w:rPr>
        <w:t>Her paragrafının ilk satırı sol kenar boşluğundan 0,5 inç kadar girintili    yapılmalıdır. Girintiyi elde etmek için TAB tuşu veya kelime işlemci programının otomatik paragraf biçimlendirme işlevi kullanılmalıdır. (varsayılan ayar muhtemelen 0,5 inçtir). Girinti oluşturmak için boşluk çubuğu kullanılmamalıdır.</w:t>
      </w:r>
    </w:p>
    <w:p w14:paraId="2124160D" w14:textId="5E0B50F0" w:rsidR="00277139" w:rsidRDefault="00277139" w:rsidP="00277139">
      <w:pPr>
        <w:shd w:val="clear" w:color="auto" w:fill="FFFFFF"/>
        <w:spacing w:after="150" w:line="240" w:lineRule="auto"/>
        <w:rPr>
          <w:rFonts w:ascii="Times New Roman" w:eastAsia="Times New Roman" w:hAnsi="Times New Roman" w:cs="Times New Roman"/>
          <w:color w:val="000000" w:themeColor="text1"/>
          <w:sz w:val="21"/>
          <w:szCs w:val="21"/>
          <w:lang w:eastAsia="tr-TR"/>
        </w:rPr>
      </w:pPr>
      <w:r w:rsidRPr="00621CFF">
        <w:rPr>
          <w:rFonts w:ascii="Times New Roman" w:eastAsia="Times New Roman" w:hAnsi="Times New Roman" w:cs="Times New Roman"/>
          <w:color w:val="000000" w:themeColor="text1"/>
          <w:sz w:val="21"/>
          <w:szCs w:val="21"/>
          <w:lang w:eastAsia="tr-TR"/>
        </w:rPr>
        <w:t>Satır Aralığı                     Tek (1)</w:t>
      </w:r>
    </w:p>
    <w:p w14:paraId="6B0B69D1" w14:textId="4C2364BA" w:rsidR="00277139" w:rsidRDefault="008F2384" w:rsidP="00621CFF">
      <w:pPr>
        <w:shd w:val="clear" w:color="auto" w:fill="FFFFFF"/>
        <w:spacing w:after="150" w:line="240" w:lineRule="auto"/>
        <w:rPr>
          <w:rFonts w:ascii="Times New Roman" w:eastAsia="Times New Roman" w:hAnsi="Times New Roman" w:cs="Times New Roman"/>
          <w:b/>
          <w:bCs/>
          <w:color w:val="000000" w:themeColor="text1"/>
          <w:sz w:val="21"/>
          <w:szCs w:val="21"/>
          <w:lang w:eastAsia="tr-TR"/>
        </w:rPr>
      </w:pPr>
      <w:r>
        <w:rPr>
          <w:rFonts w:ascii="Times New Roman" w:eastAsia="Times New Roman" w:hAnsi="Times New Roman" w:cs="Times New Roman"/>
          <w:b/>
          <w:bCs/>
          <w:color w:val="000000" w:themeColor="text1"/>
          <w:sz w:val="21"/>
          <w:szCs w:val="21"/>
          <w:lang w:eastAsia="tr-TR"/>
        </w:rPr>
        <w:t>Not: (Gerekli ayarlamalar yazım şablonunda yapılmıştır. Ayarları bozduğunuz takdirde yukarıdaki düzeni uygulayınız)</w:t>
      </w:r>
    </w:p>
    <w:p w14:paraId="3075A080" w14:textId="6702E4B5" w:rsidR="00277139" w:rsidRDefault="00277139" w:rsidP="00621CFF">
      <w:pPr>
        <w:shd w:val="clear" w:color="auto" w:fill="FFFFFF"/>
        <w:spacing w:after="150" w:line="240" w:lineRule="auto"/>
        <w:rPr>
          <w:rFonts w:ascii="Times New Roman" w:eastAsia="Times New Roman" w:hAnsi="Times New Roman" w:cs="Times New Roman"/>
          <w:b/>
          <w:bCs/>
          <w:color w:val="000000" w:themeColor="text1"/>
          <w:sz w:val="21"/>
          <w:szCs w:val="21"/>
          <w:lang w:eastAsia="tr-TR"/>
        </w:rPr>
      </w:pPr>
      <w:r>
        <w:rPr>
          <w:rFonts w:ascii="Times New Roman" w:eastAsia="Times New Roman" w:hAnsi="Times New Roman" w:cs="Times New Roman"/>
          <w:b/>
          <w:bCs/>
          <w:color w:val="000000" w:themeColor="text1"/>
          <w:sz w:val="21"/>
          <w:szCs w:val="21"/>
          <w:lang w:eastAsia="tr-TR"/>
        </w:rPr>
        <w:t>Başlıklar</w:t>
      </w:r>
    </w:p>
    <w:p w14:paraId="750CF17B" w14:textId="0A971F2A" w:rsidR="00277139" w:rsidRPr="00277139" w:rsidRDefault="00277139" w:rsidP="00277139">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277139">
        <w:rPr>
          <w:rFonts w:ascii="Times New Roman" w:hAnsi="Times New Roman" w:cs="Times New Roman"/>
          <w:sz w:val="24"/>
          <w:szCs w:val="24"/>
        </w:rPr>
        <w:t>Bölüm etiketleri: Bölüm etiketleri (örneğin, "Özet", "</w:t>
      </w:r>
      <w:r w:rsidR="008F2384">
        <w:rPr>
          <w:rFonts w:ascii="Times New Roman" w:hAnsi="Times New Roman" w:cs="Times New Roman"/>
          <w:sz w:val="24"/>
          <w:szCs w:val="24"/>
        </w:rPr>
        <w:t>Kaynaklar</w:t>
      </w:r>
      <w:r w:rsidRPr="00277139">
        <w:rPr>
          <w:rFonts w:ascii="Times New Roman" w:hAnsi="Times New Roman" w:cs="Times New Roman"/>
          <w:sz w:val="24"/>
          <w:szCs w:val="24"/>
        </w:rPr>
        <w:t xml:space="preserve">") ortalanmalıdır ve </w:t>
      </w:r>
      <w:r w:rsidRPr="000D6CCA">
        <w:rPr>
          <w:rFonts w:ascii="Times New Roman" w:hAnsi="Times New Roman" w:cs="Times New Roman"/>
          <w:b/>
          <w:bCs/>
          <w:sz w:val="24"/>
          <w:szCs w:val="24"/>
        </w:rPr>
        <w:t>kalın</w:t>
      </w:r>
      <w:r w:rsidRPr="00277139">
        <w:rPr>
          <w:rFonts w:ascii="Times New Roman" w:hAnsi="Times New Roman" w:cs="Times New Roman"/>
          <w:sz w:val="24"/>
          <w:szCs w:val="24"/>
        </w:rPr>
        <w:t xml:space="preserve"> yazılmalıdır.</w:t>
      </w:r>
      <w:r w:rsidR="00296D43">
        <w:rPr>
          <w:rFonts w:ascii="Times New Roman" w:hAnsi="Times New Roman" w:cs="Times New Roman"/>
          <w:sz w:val="24"/>
          <w:szCs w:val="24"/>
        </w:rPr>
        <w:t xml:space="preserve"> Başlıklardaki tüm sözcüklerin ilk harfi büyük yazılmalıdır.</w:t>
      </w:r>
      <w:r w:rsidR="00B47796">
        <w:rPr>
          <w:rFonts w:ascii="Times New Roman" w:hAnsi="Times New Roman" w:cs="Times New Roman"/>
          <w:sz w:val="24"/>
          <w:szCs w:val="24"/>
        </w:rPr>
        <w:t xml:space="preserve"> Başlıklar numaralandırılmamalıdır.</w:t>
      </w:r>
    </w:p>
    <w:p w14:paraId="62D352EB" w14:textId="0F9A90A6" w:rsidR="00277139" w:rsidRPr="00296D43" w:rsidRDefault="00277139" w:rsidP="00277139">
      <w:pPr>
        <w:shd w:val="clear" w:color="auto" w:fill="FFFFFF"/>
        <w:spacing w:after="150" w:line="240" w:lineRule="auto"/>
        <w:rPr>
          <w:rFonts w:ascii="Times New Roman" w:hAnsi="Times New Roman" w:cs="Times New Roman"/>
        </w:rPr>
      </w:pPr>
      <w:r w:rsidRPr="00296D43">
        <w:rPr>
          <w:rFonts w:ascii="Times New Roman" w:eastAsia="Times New Roman" w:hAnsi="Times New Roman" w:cs="Times New Roman"/>
          <w:color w:val="000000" w:themeColor="text1"/>
          <w:sz w:val="21"/>
          <w:szCs w:val="21"/>
          <w:lang w:eastAsia="tr-TR"/>
        </w:rPr>
        <w:t xml:space="preserve">1. Düzey Başlıklar: </w:t>
      </w:r>
      <w:r w:rsidRPr="00296D43">
        <w:rPr>
          <w:rFonts w:ascii="Times New Roman" w:hAnsi="Times New Roman" w:cs="Times New Roman"/>
        </w:rPr>
        <w:t xml:space="preserve">Ortalanmış, </w:t>
      </w:r>
      <w:r w:rsidRPr="000D6CCA">
        <w:rPr>
          <w:rFonts w:ascii="Times New Roman" w:hAnsi="Times New Roman" w:cs="Times New Roman"/>
          <w:b/>
          <w:bCs/>
        </w:rPr>
        <w:t>Kalın</w:t>
      </w:r>
    </w:p>
    <w:p w14:paraId="11242EAE" w14:textId="60911365" w:rsidR="00277139" w:rsidRPr="00296D43" w:rsidRDefault="00277139" w:rsidP="00277139">
      <w:pPr>
        <w:shd w:val="clear" w:color="auto" w:fill="FFFFFF"/>
        <w:spacing w:after="150" w:line="240" w:lineRule="auto"/>
        <w:rPr>
          <w:rFonts w:ascii="Times New Roman" w:hAnsi="Times New Roman" w:cs="Times New Roman"/>
        </w:rPr>
      </w:pPr>
      <w:r w:rsidRPr="00296D43">
        <w:rPr>
          <w:rFonts w:ascii="Times New Roman" w:hAnsi="Times New Roman" w:cs="Times New Roman"/>
        </w:rPr>
        <w:t xml:space="preserve">2. Düzey Başlıklar: Sola Yaslı, </w:t>
      </w:r>
      <w:r w:rsidRPr="000D6CCA">
        <w:rPr>
          <w:rFonts w:ascii="Times New Roman" w:hAnsi="Times New Roman" w:cs="Times New Roman"/>
          <w:b/>
          <w:bCs/>
        </w:rPr>
        <w:t>Kalın</w:t>
      </w:r>
    </w:p>
    <w:p w14:paraId="38A1F97C" w14:textId="625F031D" w:rsidR="00277139" w:rsidRPr="00296D43" w:rsidRDefault="00277139" w:rsidP="00277139">
      <w:pPr>
        <w:shd w:val="clear" w:color="auto" w:fill="FFFFFF"/>
        <w:spacing w:after="150" w:line="240" w:lineRule="auto"/>
        <w:rPr>
          <w:rFonts w:ascii="Times New Roman" w:hAnsi="Times New Roman" w:cs="Times New Roman"/>
        </w:rPr>
      </w:pPr>
      <w:r w:rsidRPr="00296D43">
        <w:rPr>
          <w:rFonts w:ascii="Times New Roman" w:hAnsi="Times New Roman" w:cs="Times New Roman"/>
        </w:rPr>
        <w:t xml:space="preserve">3. Düzey Başlıklar: Sola yaslı, </w:t>
      </w:r>
      <w:r w:rsidRPr="000D6CCA">
        <w:rPr>
          <w:rFonts w:ascii="Times New Roman" w:hAnsi="Times New Roman" w:cs="Times New Roman"/>
          <w:b/>
          <w:bCs/>
          <w:i/>
          <w:iCs/>
        </w:rPr>
        <w:t>Kalın, İtalik</w:t>
      </w:r>
    </w:p>
    <w:p w14:paraId="72075117" w14:textId="5A65B05D" w:rsidR="00277139" w:rsidRPr="00296D43" w:rsidRDefault="00277139" w:rsidP="00277139">
      <w:pPr>
        <w:shd w:val="clear" w:color="auto" w:fill="FFFFFF"/>
        <w:spacing w:after="150" w:line="240" w:lineRule="auto"/>
        <w:rPr>
          <w:rFonts w:ascii="Times New Roman" w:hAnsi="Times New Roman" w:cs="Times New Roman"/>
        </w:rPr>
      </w:pPr>
      <w:r w:rsidRPr="00296D43">
        <w:rPr>
          <w:rFonts w:ascii="Times New Roman" w:hAnsi="Times New Roman" w:cs="Times New Roman"/>
        </w:rPr>
        <w:lastRenderedPageBreak/>
        <w:t xml:space="preserve">4. Düzey Başlıklar: </w:t>
      </w:r>
      <w:r w:rsidR="001517BF" w:rsidRPr="00296D43">
        <w:rPr>
          <w:rFonts w:ascii="Times New Roman" w:hAnsi="Times New Roman" w:cs="Times New Roman"/>
        </w:rPr>
        <w:t xml:space="preserve">Girintili, </w:t>
      </w:r>
      <w:r w:rsidR="001517BF" w:rsidRPr="000D6CCA">
        <w:rPr>
          <w:rFonts w:ascii="Times New Roman" w:hAnsi="Times New Roman" w:cs="Times New Roman"/>
          <w:b/>
          <w:bCs/>
        </w:rPr>
        <w:t>Kalın</w:t>
      </w:r>
      <w:r w:rsidR="001517BF" w:rsidRPr="00296D43">
        <w:rPr>
          <w:rFonts w:ascii="Times New Roman" w:hAnsi="Times New Roman" w:cs="Times New Roman"/>
        </w:rPr>
        <w:t xml:space="preserve">, Nokta </w:t>
      </w:r>
      <w:r w:rsidR="00272111">
        <w:rPr>
          <w:rFonts w:ascii="Times New Roman" w:hAnsi="Times New Roman" w:cs="Times New Roman"/>
        </w:rPr>
        <w:t>i</w:t>
      </w:r>
      <w:r w:rsidR="001517BF" w:rsidRPr="00296D43">
        <w:rPr>
          <w:rFonts w:ascii="Times New Roman" w:hAnsi="Times New Roman" w:cs="Times New Roman"/>
        </w:rPr>
        <w:t>le Biten.</w:t>
      </w:r>
    </w:p>
    <w:p w14:paraId="0C875621" w14:textId="4012AA22" w:rsidR="0047199A" w:rsidRDefault="001517BF" w:rsidP="00621CFF">
      <w:pPr>
        <w:shd w:val="clear" w:color="auto" w:fill="FFFFFF"/>
        <w:spacing w:after="150" w:line="240" w:lineRule="auto"/>
        <w:rPr>
          <w:rFonts w:ascii="Times New Roman" w:hAnsi="Times New Roman" w:cs="Times New Roman"/>
        </w:rPr>
      </w:pPr>
      <w:r w:rsidRPr="00296D43">
        <w:rPr>
          <w:rFonts w:ascii="Times New Roman" w:hAnsi="Times New Roman" w:cs="Times New Roman"/>
        </w:rPr>
        <w:t xml:space="preserve">5. Düzey Başlıklar: Girintili, </w:t>
      </w:r>
      <w:r w:rsidRPr="000D6CCA">
        <w:rPr>
          <w:rFonts w:ascii="Times New Roman" w:hAnsi="Times New Roman" w:cs="Times New Roman"/>
          <w:b/>
          <w:bCs/>
        </w:rPr>
        <w:t>Kalın</w:t>
      </w:r>
      <w:r w:rsidR="00296D43" w:rsidRPr="000D6CCA">
        <w:rPr>
          <w:rFonts w:ascii="Times New Roman" w:hAnsi="Times New Roman" w:cs="Times New Roman"/>
          <w:b/>
          <w:bCs/>
        </w:rPr>
        <w:t>,</w:t>
      </w:r>
      <w:r w:rsidRPr="00296D43">
        <w:rPr>
          <w:rFonts w:ascii="Times New Roman" w:hAnsi="Times New Roman" w:cs="Times New Roman"/>
        </w:rPr>
        <w:t xml:space="preserve"> İtalik, Nokta </w:t>
      </w:r>
      <w:r w:rsidR="00272111">
        <w:rPr>
          <w:rFonts w:ascii="Times New Roman" w:hAnsi="Times New Roman" w:cs="Times New Roman"/>
        </w:rPr>
        <w:t>i</w:t>
      </w:r>
      <w:r w:rsidRPr="00296D43">
        <w:rPr>
          <w:rFonts w:ascii="Times New Roman" w:hAnsi="Times New Roman" w:cs="Times New Roman"/>
        </w:rPr>
        <w:t>le Biten</w:t>
      </w:r>
      <w:r w:rsidR="000D6CCA">
        <w:rPr>
          <w:rFonts w:ascii="Times New Roman" w:hAnsi="Times New Roman" w:cs="Times New Roman"/>
        </w:rPr>
        <w:t>.</w:t>
      </w:r>
    </w:p>
    <w:p w14:paraId="2715A714" w14:textId="01D3774D" w:rsidR="008847B8" w:rsidRPr="008847B8" w:rsidRDefault="008847B8" w:rsidP="00621CFF">
      <w:pPr>
        <w:shd w:val="clear" w:color="auto" w:fill="FFFFFF"/>
        <w:spacing w:after="150" w:line="240" w:lineRule="auto"/>
        <w:rPr>
          <w:rFonts w:ascii="Times New Roman" w:hAnsi="Times New Roman" w:cs="Times New Roman"/>
          <w:b/>
          <w:bCs/>
        </w:rPr>
      </w:pPr>
      <w:r>
        <w:rPr>
          <w:rFonts w:ascii="Times New Roman" w:hAnsi="Times New Roman" w:cs="Times New Roman"/>
          <w:b/>
          <w:bCs/>
        </w:rPr>
        <w:t>(</w:t>
      </w:r>
      <w:r w:rsidRPr="008847B8">
        <w:rPr>
          <w:rFonts w:ascii="Times New Roman" w:hAnsi="Times New Roman" w:cs="Times New Roman"/>
          <w:b/>
          <w:bCs/>
        </w:rPr>
        <w:t>Not:</w:t>
      </w:r>
      <w:r>
        <w:rPr>
          <w:rFonts w:ascii="Times New Roman" w:hAnsi="Times New Roman" w:cs="Times New Roman"/>
          <w:b/>
          <w:bCs/>
        </w:rPr>
        <w:t xml:space="preserve"> Başlıklarınızı en fazla 4. Düzeye kadar ayarlayınız.)</w:t>
      </w:r>
    </w:p>
    <w:p w14:paraId="25FB7992" w14:textId="1F7CA9B5" w:rsidR="00277139" w:rsidRPr="00296D43" w:rsidRDefault="00277139" w:rsidP="00621CFF">
      <w:pPr>
        <w:shd w:val="clear" w:color="auto" w:fill="FFFFFF"/>
        <w:spacing w:after="150" w:line="240" w:lineRule="auto"/>
        <w:rPr>
          <w:rFonts w:ascii="Times New Roman" w:eastAsia="Times New Roman" w:hAnsi="Times New Roman" w:cs="Times New Roman"/>
          <w:b/>
          <w:bCs/>
          <w:color w:val="000000" w:themeColor="text1"/>
          <w:sz w:val="21"/>
          <w:szCs w:val="21"/>
          <w:lang w:eastAsia="tr-TR"/>
        </w:rPr>
      </w:pPr>
      <w:r w:rsidRPr="00296D43">
        <w:rPr>
          <w:rFonts w:ascii="Times New Roman" w:eastAsia="Times New Roman" w:hAnsi="Times New Roman" w:cs="Times New Roman"/>
          <w:b/>
          <w:bCs/>
          <w:color w:val="000000" w:themeColor="text1"/>
          <w:sz w:val="21"/>
          <w:szCs w:val="21"/>
          <w:lang w:eastAsia="tr-TR"/>
        </w:rPr>
        <w:t xml:space="preserve">Tablo ve </w:t>
      </w:r>
      <w:r w:rsidR="00296D43">
        <w:rPr>
          <w:rFonts w:ascii="Times New Roman" w:eastAsia="Times New Roman" w:hAnsi="Times New Roman" w:cs="Times New Roman"/>
          <w:b/>
          <w:bCs/>
          <w:color w:val="000000" w:themeColor="text1"/>
          <w:sz w:val="21"/>
          <w:szCs w:val="21"/>
          <w:lang w:eastAsia="tr-TR"/>
        </w:rPr>
        <w:t>Şekiller</w:t>
      </w:r>
    </w:p>
    <w:p w14:paraId="4C9A718D"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 numarası </w:t>
      </w:r>
      <w:r w:rsidRPr="00C65A4E">
        <w:rPr>
          <w:rStyle w:val="Gl"/>
          <w:color w:val="000000" w:themeColor="text1"/>
          <w:sz w:val="22"/>
          <w:szCs w:val="22"/>
          <w:shd w:val="clear" w:color="auto" w:fill="FFFFFF"/>
        </w:rPr>
        <w:t>düz metin</w:t>
      </w:r>
      <w:r w:rsidRPr="00C65A4E">
        <w:rPr>
          <w:color w:val="000000" w:themeColor="text1"/>
          <w:sz w:val="22"/>
          <w:szCs w:val="22"/>
          <w:shd w:val="clear" w:color="auto" w:fill="FFFFFF"/>
        </w:rPr>
        <w:t> ve </w:t>
      </w:r>
      <w:r w:rsidRPr="00C65A4E">
        <w:rPr>
          <w:rStyle w:val="Gl"/>
          <w:color w:val="000000" w:themeColor="text1"/>
          <w:sz w:val="22"/>
          <w:szCs w:val="22"/>
          <w:shd w:val="clear" w:color="auto" w:fill="FFFFFF"/>
        </w:rPr>
        <w:t>koyu punto</w:t>
      </w:r>
      <w:r w:rsidRPr="00C65A4E">
        <w:rPr>
          <w:color w:val="000000" w:themeColor="text1"/>
          <w:sz w:val="22"/>
          <w:szCs w:val="22"/>
          <w:shd w:val="clear" w:color="auto" w:fill="FFFFFF"/>
        </w:rPr>
        <w:t> olarak ve </w:t>
      </w:r>
      <w:r w:rsidRPr="00C65A4E">
        <w:rPr>
          <w:rStyle w:val="Gl"/>
          <w:color w:val="000000" w:themeColor="text1"/>
          <w:sz w:val="22"/>
          <w:szCs w:val="22"/>
          <w:shd w:val="clear" w:color="auto" w:fill="FFFFFF"/>
        </w:rPr>
        <w:t>tablonun üstüne</w:t>
      </w:r>
      <w:r w:rsidRPr="00C65A4E">
        <w:rPr>
          <w:color w:val="000000" w:themeColor="text1"/>
          <w:sz w:val="22"/>
          <w:szCs w:val="22"/>
          <w:shd w:val="clear" w:color="auto" w:fill="FFFFFF"/>
        </w:rPr>
        <w:t> yerleştirilmelidir.</w:t>
      </w:r>
    </w:p>
    <w:p w14:paraId="5C030F41"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 numarası </w:t>
      </w:r>
      <w:r w:rsidRPr="00C65A4E">
        <w:rPr>
          <w:rStyle w:val="Gl"/>
          <w:color w:val="000000" w:themeColor="text1"/>
          <w:sz w:val="22"/>
          <w:szCs w:val="22"/>
          <w:shd w:val="clear" w:color="auto" w:fill="FFFFFF"/>
        </w:rPr>
        <w:t>tablo başlığının üstünde</w:t>
      </w:r>
      <w:r w:rsidRPr="00C65A4E">
        <w:rPr>
          <w:color w:val="000000" w:themeColor="text1"/>
          <w:sz w:val="22"/>
          <w:szCs w:val="22"/>
          <w:shd w:val="clear" w:color="auto" w:fill="FFFFFF"/>
        </w:rPr>
        <w:t> yer almalıdır.</w:t>
      </w:r>
    </w:p>
    <w:p w14:paraId="7C6D1311"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 numarasının sonuna </w:t>
      </w:r>
      <w:r w:rsidRPr="00C65A4E">
        <w:rPr>
          <w:rStyle w:val="Gl"/>
          <w:color w:val="000000" w:themeColor="text1"/>
          <w:sz w:val="22"/>
          <w:szCs w:val="22"/>
          <w:shd w:val="clear" w:color="auto" w:fill="FFFFFF"/>
        </w:rPr>
        <w:t>nokta</w:t>
      </w:r>
      <w:r w:rsidRPr="00C65A4E">
        <w:rPr>
          <w:color w:val="000000" w:themeColor="text1"/>
          <w:sz w:val="22"/>
          <w:szCs w:val="22"/>
          <w:shd w:val="clear" w:color="auto" w:fill="FFFFFF"/>
        </w:rPr>
        <w:t> konulmamalıdır.</w:t>
      </w:r>
    </w:p>
    <w:p w14:paraId="7F8166F0"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Tablonun başlığı </w:t>
      </w:r>
      <w:r w:rsidRPr="00B85FDD">
        <w:rPr>
          <w:rStyle w:val="Gl"/>
          <w:b w:val="0"/>
          <w:bCs w:val="0"/>
          <w:color w:val="000000" w:themeColor="text1"/>
          <w:sz w:val="22"/>
          <w:szCs w:val="22"/>
          <w:shd w:val="clear" w:color="auto" w:fill="FFFFFF"/>
        </w:rPr>
        <w:t>italik</w:t>
      </w:r>
      <w:r w:rsidRPr="00B85FDD">
        <w:rPr>
          <w:b/>
          <w:bCs/>
          <w:color w:val="000000" w:themeColor="text1"/>
          <w:sz w:val="22"/>
          <w:szCs w:val="22"/>
          <w:shd w:val="clear" w:color="auto" w:fill="FFFFFF"/>
        </w:rPr>
        <w:t> ve </w:t>
      </w:r>
      <w:r w:rsidRPr="00B85FDD">
        <w:rPr>
          <w:rStyle w:val="Gl"/>
          <w:b w:val="0"/>
          <w:bCs w:val="0"/>
          <w:color w:val="000000" w:themeColor="text1"/>
          <w:sz w:val="22"/>
          <w:szCs w:val="22"/>
          <w:shd w:val="clear" w:color="auto" w:fill="FFFFFF"/>
        </w:rPr>
        <w:t>ilk harfleri büyük harflerle</w:t>
      </w:r>
      <w:r w:rsidRPr="00C65A4E">
        <w:rPr>
          <w:color w:val="000000" w:themeColor="text1"/>
          <w:sz w:val="22"/>
          <w:szCs w:val="22"/>
          <w:shd w:val="clear" w:color="auto" w:fill="FFFFFF"/>
        </w:rPr>
        <w:t> yazılmalı ve tablo numarasının </w:t>
      </w:r>
      <w:r w:rsidRPr="00C65A4E">
        <w:rPr>
          <w:rStyle w:val="Gl"/>
          <w:color w:val="000000" w:themeColor="text1"/>
          <w:sz w:val="22"/>
          <w:szCs w:val="22"/>
          <w:shd w:val="clear" w:color="auto" w:fill="FFFFFF"/>
        </w:rPr>
        <w:t>altına</w:t>
      </w:r>
      <w:r w:rsidRPr="00C65A4E">
        <w:rPr>
          <w:color w:val="000000" w:themeColor="text1"/>
          <w:sz w:val="22"/>
          <w:szCs w:val="22"/>
          <w:shd w:val="clear" w:color="auto" w:fill="FFFFFF"/>
        </w:rPr>
        <w:t> gelecek şekilde ayrı bir satırda yer almalıdır.</w:t>
      </w:r>
    </w:p>
    <w:p w14:paraId="2256F775"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Tabloda dikey çizgiler olmamalı ve mümkün olduğunca az yatay çizgi olmalıdır.</w:t>
      </w:r>
    </w:p>
    <w:p w14:paraId="43442FA4"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Her tablo içinde </w:t>
      </w:r>
      <w:r w:rsidRPr="00C65A4E">
        <w:rPr>
          <w:rStyle w:val="Gl"/>
          <w:color w:val="000000" w:themeColor="text1"/>
          <w:sz w:val="22"/>
          <w:szCs w:val="22"/>
          <w:shd w:val="clear" w:color="auto" w:fill="FFFFFF"/>
        </w:rPr>
        <w:t>sütun başlıkları</w:t>
      </w:r>
      <w:r w:rsidRPr="00C65A4E">
        <w:rPr>
          <w:color w:val="000000" w:themeColor="text1"/>
          <w:sz w:val="22"/>
          <w:szCs w:val="22"/>
          <w:shd w:val="clear" w:color="auto" w:fill="FFFFFF"/>
        </w:rPr>
        <w:t> bulunmalıdır.</w:t>
      </w:r>
    </w:p>
    <w:p w14:paraId="29E47913" w14:textId="77777777" w:rsidR="00C65A4E" w:rsidRPr="00C65A4E" w:rsidRDefault="00C65A4E" w:rsidP="00C65A4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Ayrıca, bazı tablolarda, </w:t>
      </w:r>
      <w:r w:rsidRPr="00C65A4E">
        <w:rPr>
          <w:rStyle w:val="Gl"/>
          <w:color w:val="000000" w:themeColor="text1"/>
          <w:sz w:val="22"/>
          <w:szCs w:val="22"/>
          <w:shd w:val="clear" w:color="auto" w:fill="FFFFFF"/>
        </w:rPr>
        <w:t>ilk sütun başlığı</w:t>
      </w:r>
      <w:r w:rsidRPr="00C65A4E">
        <w:rPr>
          <w:color w:val="000000" w:themeColor="text1"/>
          <w:sz w:val="22"/>
          <w:szCs w:val="22"/>
          <w:shd w:val="clear" w:color="auto" w:fill="FFFFFF"/>
        </w:rPr>
        <w:t>, </w:t>
      </w:r>
      <w:r w:rsidRPr="00C65A4E">
        <w:rPr>
          <w:rStyle w:val="Gl"/>
          <w:color w:val="000000" w:themeColor="text1"/>
          <w:sz w:val="22"/>
          <w:szCs w:val="22"/>
          <w:shd w:val="clear" w:color="auto" w:fill="FFFFFF"/>
        </w:rPr>
        <w:t>alt sütun başlıkları</w:t>
      </w:r>
      <w:r w:rsidRPr="00C65A4E">
        <w:rPr>
          <w:color w:val="000000" w:themeColor="text1"/>
          <w:sz w:val="22"/>
          <w:szCs w:val="22"/>
          <w:shd w:val="clear" w:color="auto" w:fill="FFFFFF"/>
        </w:rPr>
        <w:t> ve </w:t>
      </w:r>
      <w:r w:rsidRPr="00C65A4E">
        <w:rPr>
          <w:rStyle w:val="Gl"/>
          <w:color w:val="000000" w:themeColor="text1"/>
          <w:sz w:val="22"/>
          <w:szCs w:val="22"/>
          <w:shd w:val="clear" w:color="auto" w:fill="FFFFFF"/>
        </w:rPr>
        <w:t>alt tablo başlıkları</w:t>
      </w:r>
      <w:r w:rsidRPr="00C65A4E">
        <w:rPr>
          <w:color w:val="000000" w:themeColor="text1"/>
          <w:sz w:val="22"/>
          <w:szCs w:val="22"/>
          <w:shd w:val="clear" w:color="auto" w:fill="FFFFFF"/>
        </w:rPr>
        <w:t> gibi anahtarları olabilir.</w:t>
      </w:r>
    </w:p>
    <w:p w14:paraId="6F905204" w14:textId="4F52DCC4" w:rsidR="00C65A4E" w:rsidRPr="00CB50BE" w:rsidRDefault="00C65A4E" w:rsidP="00CB50BE">
      <w:pPr>
        <w:pStyle w:val="NormalWeb"/>
        <w:numPr>
          <w:ilvl w:val="0"/>
          <w:numId w:val="3"/>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Tabloda yer alan </w:t>
      </w:r>
      <w:r w:rsidRPr="00C65A4E">
        <w:rPr>
          <w:rStyle w:val="Gl"/>
          <w:color w:val="000000" w:themeColor="text1"/>
          <w:sz w:val="22"/>
          <w:szCs w:val="22"/>
          <w:shd w:val="clear" w:color="auto" w:fill="FFFFFF"/>
        </w:rPr>
        <w:t>sütun başlıkları</w:t>
      </w:r>
      <w:r w:rsidRPr="00C65A4E">
        <w:rPr>
          <w:color w:val="000000" w:themeColor="text1"/>
          <w:sz w:val="22"/>
          <w:szCs w:val="22"/>
          <w:shd w:val="clear" w:color="auto" w:fill="FFFFFF"/>
        </w:rPr>
        <w:t> ortalanmalı ve başlıkta yer alan kelimelerin ilk harfleri </w:t>
      </w:r>
      <w:r w:rsidRPr="00C65A4E">
        <w:rPr>
          <w:rStyle w:val="Gl"/>
          <w:color w:val="000000" w:themeColor="text1"/>
          <w:sz w:val="22"/>
          <w:szCs w:val="22"/>
          <w:shd w:val="clear" w:color="auto" w:fill="FFFFFF"/>
        </w:rPr>
        <w:t xml:space="preserve">büyük harfle </w:t>
      </w:r>
      <w:r w:rsidRPr="00C65A4E">
        <w:rPr>
          <w:color w:val="000000" w:themeColor="text1"/>
          <w:sz w:val="22"/>
          <w:szCs w:val="22"/>
          <w:shd w:val="clear" w:color="auto" w:fill="FFFFFF"/>
        </w:rPr>
        <w:t>yazılmalıdır.</w:t>
      </w:r>
    </w:p>
    <w:p w14:paraId="7CC365B5" w14:textId="77777777" w:rsidR="00C65A4E" w:rsidRPr="00C65A4E" w:rsidRDefault="00C65A4E" w:rsidP="00C65A4E">
      <w:pPr>
        <w:pStyle w:val="NormalWeb"/>
        <w:numPr>
          <w:ilvl w:val="0"/>
          <w:numId w:val="5"/>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APA formatında şekil numaraları </w:t>
      </w:r>
      <w:r w:rsidRPr="00C65A4E">
        <w:rPr>
          <w:rStyle w:val="Gl"/>
          <w:color w:val="000000" w:themeColor="text1"/>
          <w:sz w:val="22"/>
          <w:szCs w:val="22"/>
          <w:shd w:val="clear" w:color="auto" w:fill="FFFFFF"/>
        </w:rPr>
        <w:t>düz metin </w:t>
      </w:r>
      <w:r w:rsidRPr="00C65A4E">
        <w:rPr>
          <w:color w:val="000000" w:themeColor="text1"/>
          <w:sz w:val="22"/>
          <w:szCs w:val="22"/>
          <w:shd w:val="clear" w:color="auto" w:fill="FFFFFF"/>
        </w:rPr>
        <w:t>ve</w:t>
      </w:r>
      <w:r w:rsidRPr="00C65A4E">
        <w:rPr>
          <w:rStyle w:val="Gl"/>
          <w:color w:val="000000" w:themeColor="text1"/>
          <w:sz w:val="22"/>
          <w:szCs w:val="22"/>
          <w:shd w:val="clear" w:color="auto" w:fill="FFFFFF"/>
        </w:rPr>
        <w:t> koyu punto </w:t>
      </w:r>
      <w:r w:rsidRPr="00C65A4E">
        <w:rPr>
          <w:color w:val="000000" w:themeColor="text1"/>
          <w:sz w:val="22"/>
          <w:szCs w:val="22"/>
          <w:shd w:val="clear" w:color="auto" w:fill="FFFFFF"/>
        </w:rPr>
        <w:t>olmalıdır.</w:t>
      </w:r>
    </w:p>
    <w:p w14:paraId="6F21C9E9" w14:textId="77777777" w:rsidR="00C65A4E" w:rsidRPr="00C65A4E" w:rsidRDefault="00C65A4E" w:rsidP="00C65A4E">
      <w:pPr>
        <w:pStyle w:val="NormalWeb"/>
        <w:numPr>
          <w:ilvl w:val="0"/>
          <w:numId w:val="5"/>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Şekil numaraları </w:t>
      </w:r>
      <w:r w:rsidRPr="00C65A4E">
        <w:rPr>
          <w:rStyle w:val="Gl"/>
          <w:color w:val="000000" w:themeColor="text1"/>
          <w:sz w:val="22"/>
          <w:szCs w:val="22"/>
          <w:shd w:val="clear" w:color="auto" w:fill="FFFFFF"/>
        </w:rPr>
        <w:t>şeklin üstünde</w:t>
      </w:r>
      <w:r w:rsidRPr="00C65A4E">
        <w:rPr>
          <w:color w:val="000000" w:themeColor="text1"/>
          <w:sz w:val="22"/>
          <w:szCs w:val="22"/>
          <w:shd w:val="clear" w:color="auto" w:fill="FFFFFF"/>
        </w:rPr>
        <w:t> yer almalıdır.</w:t>
      </w:r>
    </w:p>
    <w:p w14:paraId="7E4BE4E7" w14:textId="77777777" w:rsidR="00C65A4E" w:rsidRPr="00C65A4E" w:rsidRDefault="00C65A4E" w:rsidP="00C65A4E">
      <w:pPr>
        <w:pStyle w:val="NormalWeb"/>
        <w:numPr>
          <w:ilvl w:val="0"/>
          <w:numId w:val="5"/>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Şekil başlıkları </w:t>
      </w:r>
      <w:r w:rsidRPr="00361421">
        <w:rPr>
          <w:rStyle w:val="Gl"/>
          <w:b w:val="0"/>
          <w:bCs w:val="0"/>
          <w:color w:val="000000" w:themeColor="text1"/>
          <w:sz w:val="22"/>
          <w:szCs w:val="22"/>
          <w:shd w:val="clear" w:color="auto" w:fill="FFFFFF"/>
        </w:rPr>
        <w:t>italik</w:t>
      </w:r>
      <w:r w:rsidRPr="00C65A4E">
        <w:rPr>
          <w:rStyle w:val="Gl"/>
          <w:color w:val="000000" w:themeColor="text1"/>
          <w:sz w:val="22"/>
          <w:szCs w:val="22"/>
          <w:shd w:val="clear" w:color="auto" w:fill="FFFFFF"/>
        </w:rPr>
        <w:t> </w:t>
      </w:r>
      <w:r w:rsidRPr="00C65A4E">
        <w:rPr>
          <w:color w:val="000000" w:themeColor="text1"/>
          <w:sz w:val="22"/>
          <w:szCs w:val="22"/>
          <w:shd w:val="clear" w:color="auto" w:fill="FFFFFF"/>
        </w:rPr>
        <w:t>ve ilk harfleri</w:t>
      </w:r>
      <w:r w:rsidRPr="00C65A4E">
        <w:rPr>
          <w:rStyle w:val="Gl"/>
          <w:color w:val="000000" w:themeColor="text1"/>
          <w:sz w:val="22"/>
          <w:szCs w:val="22"/>
          <w:shd w:val="clear" w:color="auto" w:fill="FFFFFF"/>
        </w:rPr>
        <w:t> </w:t>
      </w:r>
      <w:r w:rsidRPr="00361421">
        <w:rPr>
          <w:rStyle w:val="Gl"/>
          <w:b w:val="0"/>
          <w:bCs w:val="0"/>
          <w:color w:val="000000" w:themeColor="text1"/>
          <w:sz w:val="22"/>
          <w:szCs w:val="22"/>
          <w:shd w:val="clear" w:color="auto" w:fill="FFFFFF"/>
        </w:rPr>
        <w:t>büyük harflerle</w:t>
      </w:r>
      <w:r w:rsidRPr="00C65A4E">
        <w:rPr>
          <w:color w:val="000000" w:themeColor="text1"/>
          <w:sz w:val="22"/>
          <w:szCs w:val="22"/>
          <w:shd w:val="clear" w:color="auto" w:fill="FFFFFF"/>
        </w:rPr>
        <w:t> yazılmalı ve şekil numarasının </w:t>
      </w:r>
      <w:r w:rsidRPr="00CF4DEE">
        <w:rPr>
          <w:rStyle w:val="Gl"/>
          <w:b w:val="0"/>
          <w:bCs w:val="0"/>
          <w:color w:val="000000" w:themeColor="text1"/>
          <w:sz w:val="22"/>
          <w:szCs w:val="22"/>
          <w:shd w:val="clear" w:color="auto" w:fill="FFFFFF"/>
        </w:rPr>
        <w:t>altında</w:t>
      </w:r>
      <w:r w:rsidRPr="00C65A4E">
        <w:rPr>
          <w:color w:val="000000" w:themeColor="text1"/>
          <w:sz w:val="22"/>
          <w:szCs w:val="22"/>
          <w:shd w:val="clear" w:color="auto" w:fill="FFFFFF"/>
        </w:rPr>
        <w:t> yer almalıdır.</w:t>
      </w:r>
    </w:p>
    <w:p w14:paraId="433D1D18" w14:textId="5F48F429" w:rsidR="00C65A4E" w:rsidRPr="00C65A4E" w:rsidRDefault="00C65A4E" w:rsidP="00C65A4E">
      <w:pPr>
        <w:pStyle w:val="NormalWeb"/>
        <w:numPr>
          <w:ilvl w:val="0"/>
          <w:numId w:val="5"/>
        </w:numPr>
        <w:shd w:val="clear" w:color="auto" w:fill="FFFFFF"/>
        <w:spacing w:line="276" w:lineRule="auto"/>
        <w:rPr>
          <w:color w:val="000000" w:themeColor="text1"/>
          <w:sz w:val="22"/>
          <w:szCs w:val="22"/>
        </w:rPr>
      </w:pPr>
      <w:r w:rsidRPr="00C65A4E">
        <w:rPr>
          <w:color w:val="000000" w:themeColor="text1"/>
          <w:sz w:val="22"/>
          <w:szCs w:val="22"/>
          <w:shd w:val="clear" w:color="auto" w:fill="FFFFFF"/>
        </w:rPr>
        <w:t>Gerektiğinde ekstra açıklamalar için notlar eklenmeli ve şeklin altında yer almalıdır.</w:t>
      </w:r>
    </w:p>
    <w:p w14:paraId="0A21C9BC" w14:textId="7ABE9021" w:rsidR="002D63BD" w:rsidRPr="00296D43" w:rsidRDefault="00CD6EA0" w:rsidP="00CD6EA0">
      <w:pPr>
        <w:jc w:val="both"/>
        <w:rPr>
          <w:rFonts w:ascii="Times New Roman" w:hAnsi="Times New Roman" w:cs="Times New Roman"/>
          <w:color w:val="000000" w:themeColor="text1"/>
        </w:rPr>
      </w:pPr>
      <w:r>
        <w:rPr>
          <w:rFonts w:ascii="Times New Roman" w:hAnsi="Times New Roman" w:cs="Times New Roman"/>
          <w:color w:val="000000" w:themeColor="text1"/>
        </w:rPr>
        <w:t xml:space="preserve">Tablo ve şekiller tek satır aralığında yazılmalıdır. Tablolarda gerekli durumlarda yazı boyutu 8 puntoya kadar </w:t>
      </w:r>
      <w:r w:rsidR="00272111">
        <w:rPr>
          <w:rFonts w:ascii="Times New Roman" w:hAnsi="Times New Roman" w:cs="Times New Roman"/>
          <w:color w:val="000000" w:themeColor="text1"/>
        </w:rPr>
        <w:t>düşürülebilir</w:t>
      </w:r>
      <w:r>
        <w:rPr>
          <w:rFonts w:ascii="Times New Roman" w:hAnsi="Times New Roman" w:cs="Times New Roman"/>
          <w:color w:val="000000" w:themeColor="text1"/>
        </w:rPr>
        <w:t>.</w:t>
      </w:r>
    </w:p>
    <w:p w14:paraId="007A7390" w14:textId="77777777" w:rsidR="00CD6EA0" w:rsidRDefault="00CD6EA0">
      <w:pPr>
        <w:rPr>
          <w:rFonts w:ascii="Times New Roman" w:hAnsi="Times New Roman" w:cs="Times New Roman"/>
          <w:b/>
          <w:bCs/>
          <w:color w:val="000000" w:themeColor="text1"/>
        </w:rPr>
      </w:pPr>
    </w:p>
    <w:p w14:paraId="1EC5F08A" w14:textId="5365B916" w:rsidR="00CD6EA0" w:rsidRDefault="00CD6EA0">
      <w:pPr>
        <w:rPr>
          <w:rFonts w:ascii="Times New Roman" w:hAnsi="Times New Roman" w:cs="Times New Roman"/>
          <w:b/>
          <w:bCs/>
          <w:color w:val="000000" w:themeColor="text1"/>
        </w:rPr>
      </w:pPr>
      <w:r>
        <w:rPr>
          <w:rFonts w:ascii="Times New Roman" w:hAnsi="Times New Roman" w:cs="Times New Roman"/>
          <w:b/>
          <w:bCs/>
          <w:color w:val="000000" w:themeColor="text1"/>
        </w:rPr>
        <w:t>Alıntılar</w:t>
      </w:r>
    </w:p>
    <w:p w14:paraId="5EF1A8D5" w14:textId="77777777" w:rsidR="00B70D7B" w:rsidRDefault="00B70D7B" w:rsidP="00B70D7B">
      <w:pPr>
        <w:pStyle w:val="Default"/>
      </w:pPr>
    </w:p>
    <w:tbl>
      <w:tblPr>
        <w:tblStyle w:val="DzTablo2"/>
        <w:tblW w:w="0" w:type="auto"/>
        <w:tblLayout w:type="fixed"/>
        <w:tblLook w:val="0000" w:firstRow="0" w:lastRow="0" w:firstColumn="0" w:lastColumn="0" w:noHBand="0" w:noVBand="0"/>
      </w:tblPr>
      <w:tblGrid>
        <w:gridCol w:w="1559"/>
        <w:gridCol w:w="3544"/>
        <w:gridCol w:w="3211"/>
      </w:tblGrid>
      <w:tr w:rsidR="00B70D7B" w14:paraId="481473DE" w14:textId="77777777" w:rsidTr="00833F7D">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559" w:type="dxa"/>
          </w:tcPr>
          <w:p w14:paraId="5BC84945" w14:textId="77777777" w:rsidR="00B70D7B" w:rsidRPr="00596A03" w:rsidRDefault="00B70D7B">
            <w:pPr>
              <w:pStyle w:val="Default"/>
              <w:rPr>
                <w:sz w:val="23"/>
                <w:szCs w:val="23"/>
              </w:rPr>
            </w:pPr>
            <w:r w:rsidRPr="00596A03">
              <w:rPr>
                <w:sz w:val="23"/>
                <w:szCs w:val="23"/>
              </w:rPr>
              <w:t xml:space="preserve">Tek Yazarlı Çalışma </w:t>
            </w:r>
          </w:p>
        </w:tc>
        <w:tc>
          <w:tcPr>
            <w:cnfStyle w:val="000001000000" w:firstRow="0" w:lastRow="0" w:firstColumn="0" w:lastColumn="0" w:oddVBand="0" w:evenVBand="1" w:oddHBand="0" w:evenHBand="0" w:firstRowFirstColumn="0" w:firstRowLastColumn="0" w:lastRowFirstColumn="0" w:lastRowLastColumn="0"/>
            <w:tcW w:w="3544" w:type="dxa"/>
          </w:tcPr>
          <w:p w14:paraId="2DAFD4ED" w14:textId="2CF5662D" w:rsidR="00B70D7B" w:rsidRDefault="00B70D7B">
            <w:pPr>
              <w:pStyle w:val="Default"/>
              <w:rPr>
                <w:sz w:val="23"/>
                <w:szCs w:val="23"/>
              </w:rPr>
            </w:pPr>
            <w:r>
              <w:rPr>
                <w:sz w:val="23"/>
                <w:szCs w:val="23"/>
              </w:rPr>
              <w:t>……. (</w:t>
            </w:r>
            <w:r w:rsidR="00D04D6A">
              <w:rPr>
                <w:sz w:val="23"/>
                <w:szCs w:val="23"/>
              </w:rPr>
              <w:t>Koçak</w:t>
            </w:r>
            <w:r>
              <w:rPr>
                <w:sz w:val="23"/>
                <w:szCs w:val="23"/>
              </w:rPr>
              <w:t>, 20</w:t>
            </w:r>
            <w:r w:rsidR="00D04D6A">
              <w:rPr>
                <w:sz w:val="23"/>
                <w:szCs w:val="23"/>
              </w:rPr>
              <w:t>18</w:t>
            </w:r>
            <w:r>
              <w:rPr>
                <w:sz w:val="23"/>
                <w:szCs w:val="23"/>
              </w:rPr>
              <w:t xml:space="preserve">). </w:t>
            </w:r>
          </w:p>
          <w:p w14:paraId="4D886169" w14:textId="77777777" w:rsidR="00B70D7B" w:rsidRDefault="00B70D7B">
            <w:pPr>
              <w:pStyle w:val="Default"/>
              <w:rPr>
                <w:sz w:val="23"/>
                <w:szCs w:val="23"/>
              </w:rPr>
            </w:pPr>
            <w:r>
              <w:rPr>
                <w:sz w:val="23"/>
                <w:szCs w:val="23"/>
              </w:rPr>
              <w:t xml:space="preserve">……. (Kahraman, 2012). </w:t>
            </w:r>
          </w:p>
        </w:tc>
        <w:tc>
          <w:tcPr>
            <w:cnfStyle w:val="000010000000" w:firstRow="0" w:lastRow="0" w:firstColumn="0" w:lastColumn="0" w:oddVBand="1" w:evenVBand="0" w:oddHBand="0" w:evenHBand="0" w:firstRowFirstColumn="0" w:firstRowLastColumn="0" w:lastRowFirstColumn="0" w:lastRowLastColumn="0"/>
            <w:tcW w:w="3211" w:type="dxa"/>
          </w:tcPr>
          <w:p w14:paraId="040DE6C5" w14:textId="77777777" w:rsidR="00B70D7B" w:rsidRDefault="00B70D7B">
            <w:pPr>
              <w:pStyle w:val="Default"/>
              <w:rPr>
                <w:sz w:val="23"/>
                <w:szCs w:val="23"/>
              </w:rPr>
            </w:pPr>
            <w:r>
              <w:rPr>
                <w:sz w:val="23"/>
                <w:szCs w:val="23"/>
              </w:rPr>
              <w:t xml:space="preserve">Lazarus (2006) ……. </w:t>
            </w:r>
          </w:p>
          <w:p w14:paraId="245ABD14" w14:textId="77777777" w:rsidR="00B70D7B" w:rsidRDefault="00B70D7B">
            <w:pPr>
              <w:pStyle w:val="Default"/>
              <w:rPr>
                <w:sz w:val="23"/>
                <w:szCs w:val="23"/>
              </w:rPr>
            </w:pPr>
            <w:r>
              <w:rPr>
                <w:sz w:val="23"/>
                <w:szCs w:val="23"/>
              </w:rPr>
              <w:t xml:space="preserve">Kahraman (2012) ……. </w:t>
            </w:r>
          </w:p>
        </w:tc>
      </w:tr>
      <w:tr w:rsidR="00B70D7B" w14:paraId="222A0F8A" w14:textId="77777777" w:rsidTr="00833F7D">
        <w:trPr>
          <w:trHeight w:val="247"/>
        </w:trPr>
        <w:tc>
          <w:tcPr>
            <w:cnfStyle w:val="000010000000" w:firstRow="0" w:lastRow="0" w:firstColumn="0" w:lastColumn="0" w:oddVBand="1" w:evenVBand="0" w:oddHBand="0" w:evenHBand="0" w:firstRowFirstColumn="0" w:firstRowLastColumn="0" w:lastRowFirstColumn="0" w:lastRowLastColumn="0"/>
            <w:tcW w:w="1559" w:type="dxa"/>
          </w:tcPr>
          <w:p w14:paraId="53ADF00D" w14:textId="77777777" w:rsidR="00B70D7B" w:rsidRPr="00596A03" w:rsidRDefault="00B70D7B">
            <w:pPr>
              <w:pStyle w:val="Default"/>
              <w:rPr>
                <w:sz w:val="23"/>
                <w:szCs w:val="23"/>
              </w:rPr>
            </w:pPr>
            <w:r w:rsidRPr="00596A03">
              <w:rPr>
                <w:sz w:val="23"/>
                <w:szCs w:val="23"/>
              </w:rPr>
              <w:t xml:space="preserve">İki Yazarlı Çalışma </w:t>
            </w:r>
          </w:p>
        </w:tc>
        <w:tc>
          <w:tcPr>
            <w:cnfStyle w:val="000001000000" w:firstRow="0" w:lastRow="0" w:firstColumn="0" w:lastColumn="0" w:oddVBand="0" w:evenVBand="1" w:oddHBand="0" w:evenHBand="0" w:firstRowFirstColumn="0" w:firstRowLastColumn="0" w:lastRowFirstColumn="0" w:lastRowLastColumn="0"/>
            <w:tcW w:w="3544" w:type="dxa"/>
          </w:tcPr>
          <w:p w14:paraId="52DF0BD9" w14:textId="3F268935" w:rsidR="00B70D7B" w:rsidRDefault="00B70D7B">
            <w:pPr>
              <w:pStyle w:val="Default"/>
              <w:rPr>
                <w:sz w:val="23"/>
                <w:szCs w:val="23"/>
              </w:rPr>
            </w:pPr>
            <w:r>
              <w:rPr>
                <w:sz w:val="23"/>
                <w:szCs w:val="23"/>
              </w:rPr>
              <w:t xml:space="preserve">……. (Leung </w:t>
            </w:r>
            <w:r w:rsidR="00D21D74">
              <w:rPr>
                <w:sz w:val="23"/>
                <w:szCs w:val="23"/>
              </w:rPr>
              <w:t>&amp;</w:t>
            </w:r>
            <w:r>
              <w:rPr>
                <w:sz w:val="23"/>
                <w:szCs w:val="23"/>
              </w:rPr>
              <w:t xml:space="preserve"> Spurgeon, 2009). </w:t>
            </w:r>
          </w:p>
          <w:p w14:paraId="51D6579A" w14:textId="47C73936" w:rsidR="00B70D7B" w:rsidRDefault="00B70D7B">
            <w:pPr>
              <w:pStyle w:val="Default"/>
              <w:rPr>
                <w:sz w:val="23"/>
                <w:szCs w:val="23"/>
              </w:rPr>
            </w:pPr>
            <w:r>
              <w:rPr>
                <w:sz w:val="23"/>
                <w:szCs w:val="23"/>
              </w:rPr>
              <w:t xml:space="preserve">……. (Zengin </w:t>
            </w:r>
            <w:r w:rsidR="00D21D74">
              <w:rPr>
                <w:sz w:val="23"/>
                <w:szCs w:val="23"/>
              </w:rPr>
              <w:t>&amp;</w:t>
            </w:r>
            <w:r>
              <w:rPr>
                <w:sz w:val="23"/>
                <w:szCs w:val="23"/>
              </w:rPr>
              <w:t xml:space="preserve"> Yıldız, 2016). </w:t>
            </w:r>
          </w:p>
        </w:tc>
        <w:tc>
          <w:tcPr>
            <w:cnfStyle w:val="000010000000" w:firstRow="0" w:lastRow="0" w:firstColumn="0" w:lastColumn="0" w:oddVBand="1" w:evenVBand="0" w:oddHBand="0" w:evenHBand="0" w:firstRowFirstColumn="0" w:firstRowLastColumn="0" w:lastRowFirstColumn="0" w:lastRowLastColumn="0"/>
            <w:tcW w:w="3211" w:type="dxa"/>
          </w:tcPr>
          <w:p w14:paraId="26EB8BA2" w14:textId="77777777" w:rsidR="00B70D7B" w:rsidRDefault="00B70D7B">
            <w:pPr>
              <w:pStyle w:val="Default"/>
              <w:rPr>
                <w:sz w:val="23"/>
                <w:szCs w:val="23"/>
              </w:rPr>
            </w:pPr>
            <w:r>
              <w:rPr>
                <w:sz w:val="23"/>
                <w:szCs w:val="23"/>
              </w:rPr>
              <w:t xml:space="preserve">Leung ve Spurgeon (2009) ……. </w:t>
            </w:r>
          </w:p>
          <w:p w14:paraId="355893C7" w14:textId="77777777" w:rsidR="00B70D7B" w:rsidRDefault="00B70D7B">
            <w:pPr>
              <w:pStyle w:val="Default"/>
              <w:rPr>
                <w:sz w:val="23"/>
                <w:szCs w:val="23"/>
              </w:rPr>
            </w:pPr>
            <w:r>
              <w:rPr>
                <w:sz w:val="23"/>
                <w:szCs w:val="23"/>
              </w:rPr>
              <w:t xml:space="preserve">Zengin ve Yıldız (2016) ……. </w:t>
            </w:r>
          </w:p>
        </w:tc>
      </w:tr>
      <w:tr w:rsidR="00B70D7B" w14:paraId="26407F27" w14:textId="77777777" w:rsidTr="00833F7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59" w:type="dxa"/>
          </w:tcPr>
          <w:p w14:paraId="42A2D73B" w14:textId="77777777" w:rsidR="00B70D7B" w:rsidRPr="00596A03" w:rsidRDefault="00B70D7B">
            <w:pPr>
              <w:pStyle w:val="Default"/>
              <w:rPr>
                <w:sz w:val="23"/>
                <w:szCs w:val="23"/>
              </w:rPr>
            </w:pPr>
            <w:r w:rsidRPr="00596A03">
              <w:rPr>
                <w:sz w:val="23"/>
                <w:szCs w:val="23"/>
              </w:rPr>
              <w:t xml:space="preserve">Üç veya Daha Fazla Yazarlı Çalışma </w:t>
            </w:r>
          </w:p>
        </w:tc>
        <w:tc>
          <w:tcPr>
            <w:cnfStyle w:val="000001000000" w:firstRow="0" w:lastRow="0" w:firstColumn="0" w:lastColumn="0" w:oddVBand="0" w:evenVBand="1" w:oddHBand="0" w:evenHBand="0" w:firstRowFirstColumn="0" w:firstRowLastColumn="0" w:lastRowFirstColumn="0" w:lastRowLastColumn="0"/>
            <w:tcW w:w="3544" w:type="dxa"/>
          </w:tcPr>
          <w:p w14:paraId="7C27D1D0" w14:textId="4DF2DBF5" w:rsidR="00B70D7B" w:rsidRDefault="00B70D7B">
            <w:pPr>
              <w:pStyle w:val="Default"/>
              <w:rPr>
                <w:sz w:val="23"/>
                <w:szCs w:val="23"/>
              </w:rPr>
            </w:pPr>
            <w:r>
              <w:rPr>
                <w:sz w:val="23"/>
                <w:szCs w:val="23"/>
              </w:rPr>
              <w:t xml:space="preserve">……. (Alrawashdeh ve </w:t>
            </w:r>
            <w:r w:rsidR="00700E7C">
              <w:rPr>
                <w:sz w:val="23"/>
                <w:szCs w:val="23"/>
              </w:rPr>
              <w:t>diğ</w:t>
            </w:r>
            <w:r>
              <w:rPr>
                <w:sz w:val="23"/>
                <w:szCs w:val="23"/>
              </w:rPr>
              <w:t xml:space="preserve">., 2021). </w:t>
            </w:r>
          </w:p>
          <w:p w14:paraId="1EA92189" w14:textId="7BF59186" w:rsidR="00B70D7B" w:rsidRDefault="00B70D7B">
            <w:pPr>
              <w:pStyle w:val="Default"/>
              <w:rPr>
                <w:sz w:val="23"/>
                <w:szCs w:val="23"/>
              </w:rPr>
            </w:pPr>
            <w:r>
              <w:rPr>
                <w:sz w:val="23"/>
                <w:szCs w:val="23"/>
              </w:rPr>
              <w:t xml:space="preserve">……. (Günay-Öge ve </w:t>
            </w:r>
            <w:r w:rsidR="00700E7C">
              <w:rPr>
                <w:sz w:val="23"/>
                <w:szCs w:val="23"/>
              </w:rPr>
              <w:t>diğ</w:t>
            </w:r>
            <w:r>
              <w:rPr>
                <w:sz w:val="23"/>
                <w:szCs w:val="23"/>
              </w:rPr>
              <w:t xml:space="preserve">., 2020). </w:t>
            </w:r>
          </w:p>
        </w:tc>
        <w:tc>
          <w:tcPr>
            <w:cnfStyle w:val="000010000000" w:firstRow="0" w:lastRow="0" w:firstColumn="0" w:lastColumn="0" w:oddVBand="1" w:evenVBand="0" w:oddHBand="0" w:evenHBand="0" w:firstRowFirstColumn="0" w:firstRowLastColumn="0" w:lastRowFirstColumn="0" w:lastRowLastColumn="0"/>
            <w:tcW w:w="3211" w:type="dxa"/>
          </w:tcPr>
          <w:p w14:paraId="597839BE" w14:textId="21FD67AC" w:rsidR="00B70D7B" w:rsidRDefault="00B70D7B">
            <w:pPr>
              <w:pStyle w:val="Default"/>
              <w:rPr>
                <w:sz w:val="22"/>
                <w:szCs w:val="22"/>
              </w:rPr>
            </w:pPr>
            <w:r>
              <w:rPr>
                <w:sz w:val="22"/>
                <w:szCs w:val="22"/>
              </w:rPr>
              <w:t xml:space="preserve">Alrawashdeh ve </w:t>
            </w:r>
            <w:r w:rsidR="00700E7C">
              <w:rPr>
                <w:sz w:val="22"/>
                <w:szCs w:val="22"/>
              </w:rPr>
              <w:t>diğerleri</w:t>
            </w:r>
            <w:r>
              <w:rPr>
                <w:sz w:val="22"/>
                <w:szCs w:val="22"/>
              </w:rPr>
              <w:t xml:space="preserve">(2021) …. </w:t>
            </w:r>
          </w:p>
          <w:p w14:paraId="744C17F8" w14:textId="263C5FF9" w:rsidR="00B70D7B" w:rsidRDefault="00B70D7B">
            <w:pPr>
              <w:pStyle w:val="Default"/>
              <w:rPr>
                <w:sz w:val="22"/>
                <w:szCs w:val="22"/>
              </w:rPr>
            </w:pPr>
            <w:r>
              <w:rPr>
                <w:sz w:val="22"/>
                <w:szCs w:val="22"/>
              </w:rPr>
              <w:t xml:space="preserve">Günay-Öge ve </w:t>
            </w:r>
            <w:r w:rsidR="00700E7C">
              <w:rPr>
                <w:sz w:val="22"/>
                <w:szCs w:val="22"/>
              </w:rPr>
              <w:t>diğerleri</w:t>
            </w:r>
            <w:r>
              <w:rPr>
                <w:sz w:val="22"/>
                <w:szCs w:val="22"/>
              </w:rPr>
              <w:t xml:space="preserve"> (2020) …… </w:t>
            </w:r>
          </w:p>
        </w:tc>
      </w:tr>
      <w:tr w:rsidR="00833F7D" w14:paraId="00AA82EA" w14:textId="77777777" w:rsidTr="00304DA7">
        <w:trPr>
          <w:trHeight w:val="1058"/>
        </w:trPr>
        <w:tc>
          <w:tcPr>
            <w:cnfStyle w:val="000010000000" w:firstRow="0" w:lastRow="0" w:firstColumn="0" w:lastColumn="0" w:oddVBand="1" w:evenVBand="0" w:oddHBand="0" w:evenHBand="0" w:firstRowFirstColumn="0" w:firstRowLastColumn="0" w:lastRowFirstColumn="0" w:lastRowLastColumn="0"/>
            <w:tcW w:w="1559" w:type="dxa"/>
          </w:tcPr>
          <w:p w14:paraId="135AD0F7" w14:textId="40BEAAC7" w:rsidR="00833F7D" w:rsidRPr="00596A03" w:rsidRDefault="00833F7D" w:rsidP="00596A03">
            <w:pPr>
              <w:pStyle w:val="Default"/>
              <w:rPr>
                <w:sz w:val="23"/>
                <w:szCs w:val="23"/>
              </w:rPr>
            </w:pPr>
            <w:r w:rsidRPr="00596A03">
              <w:rPr>
                <w:sz w:val="23"/>
                <w:szCs w:val="23"/>
              </w:rPr>
              <w:t>Kısaltması Bulunan Grup</w:t>
            </w:r>
          </w:p>
        </w:tc>
        <w:tc>
          <w:tcPr>
            <w:cnfStyle w:val="000001000000" w:firstRow="0" w:lastRow="0" w:firstColumn="0" w:lastColumn="0" w:oddVBand="0" w:evenVBand="1" w:oddHBand="0" w:evenHBand="0" w:firstRowFirstColumn="0" w:firstRowLastColumn="0" w:lastRowFirstColumn="0" w:lastRowLastColumn="0"/>
            <w:tcW w:w="3544" w:type="dxa"/>
          </w:tcPr>
          <w:p w14:paraId="22B3D746" w14:textId="48E15EE7" w:rsidR="00833F7D" w:rsidRDefault="00833F7D">
            <w:pPr>
              <w:pStyle w:val="Default"/>
              <w:rPr>
                <w:sz w:val="20"/>
                <w:szCs w:val="20"/>
              </w:rPr>
            </w:pPr>
          </w:p>
          <w:p w14:paraId="13B8E436" w14:textId="7EA2DC10" w:rsidR="00833F7D" w:rsidRDefault="00833F7D" w:rsidP="003F3298">
            <w:pPr>
              <w:pStyle w:val="Default"/>
              <w:rPr>
                <w:sz w:val="23"/>
                <w:szCs w:val="23"/>
              </w:rPr>
            </w:pPr>
            <w:r>
              <w:rPr>
                <w:sz w:val="23"/>
                <w:szCs w:val="23"/>
              </w:rPr>
              <w:t xml:space="preserve">…. (Dünya Sağlık Örgütü [DSÖ], 2020). </w:t>
            </w:r>
            <w:r w:rsidRPr="00596A03">
              <w:rPr>
                <w:b/>
                <w:bCs/>
                <w:sz w:val="23"/>
                <w:szCs w:val="23"/>
              </w:rPr>
              <w:t xml:space="preserve">(İlk </w:t>
            </w:r>
            <w:r>
              <w:rPr>
                <w:b/>
                <w:bCs/>
                <w:sz w:val="23"/>
                <w:szCs w:val="23"/>
              </w:rPr>
              <w:t>alıntı</w:t>
            </w:r>
            <w:r w:rsidRPr="00596A03">
              <w:rPr>
                <w:b/>
                <w:bCs/>
                <w:sz w:val="23"/>
                <w:szCs w:val="23"/>
              </w:rPr>
              <w:t>)</w:t>
            </w:r>
          </w:p>
          <w:p w14:paraId="23EA09B1" w14:textId="189BEA30" w:rsidR="00833F7D" w:rsidRDefault="00833F7D" w:rsidP="00596A03">
            <w:pPr>
              <w:pStyle w:val="Default"/>
              <w:rPr>
                <w:sz w:val="20"/>
                <w:szCs w:val="20"/>
              </w:rPr>
            </w:pPr>
            <w:r>
              <w:rPr>
                <w:sz w:val="23"/>
                <w:szCs w:val="23"/>
              </w:rPr>
              <w:t>…. (DSÖ, 2020). (</w:t>
            </w:r>
            <w:r w:rsidRPr="00596A03">
              <w:rPr>
                <w:b/>
                <w:bCs/>
                <w:sz w:val="23"/>
                <w:szCs w:val="23"/>
              </w:rPr>
              <w:t>sonraki alıntı)</w:t>
            </w:r>
          </w:p>
        </w:tc>
        <w:tc>
          <w:tcPr>
            <w:cnfStyle w:val="000010000000" w:firstRow="0" w:lastRow="0" w:firstColumn="0" w:lastColumn="0" w:oddVBand="1" w:evenVBand="0" w:oddHBand="0" w:evenHBand="0" w:firstRowFirstColumn="0" w:firstRowLastColumn="0" w:lastRowFirstColumn="0" w:lastRowLastColumn="0"/>
            <w:tcW w:w="3211" w:type="dxa"/>
          </w:tcPr>
          <w:p w14:paraId="6B1D74CE" w14:textId="2A83DC88" w:rsidR="00833F7D" w:rsidRDefault="00833F7D">
            <w:pPr>
              <w:pStyle w:val="Default"/>
              <w:rPr>
                <w:sz w:val="23"/>
                <w:szCs w:val="23"/>
              </w:rPr>
            </w:pPr>
            <w:r>
              <w:rPr>
                <w:sz w:val="23"/>
                <w:szCs w:val="23"/>
              </w:rPr>
              <w:t xml:space="preserve">Dünya Sağlık Örgütü (DSÖ, 2020) …….  </w:t>
            </w:r>
            <w:r w:rsidRPr="00596A03">
              <w:rPr>
                <w:b/>
                <w:bCs/>
                <w:sz w:val="23"/>
                <w:szCs w:val="23"/>
              </w:rPr>
              <w:t xml:space="preserve">(İlk </w:t>
            </w:r>
            <w:r>
              <w:rPr>
                <w:b/>
                <w:bCs/>
                <w:sz w:val="23"/>
                <w:szCs w:val="23"/>
              </w:rPr>
              <w:t>alıntı</w:t>
            </w:r>
            <w:r w:rsidRPr="00596A03">
              <w:rPr>
                <w:b/>
                <w:bCs/>
                <w:sz w:val="23"/>
                <w:szCs w:val="23"/>
              </w:rPr>
              <w:t>)</w:t>
            </w:r>
          </w:p>
          <w:p w14:paraId="1F4AD863" w14:textId="2151002D" w:rsidR="00833F7D" w:rsidRDefault="00833F7D">
            <w:pPr>
              <w:pStyle w:val="Default"/>
              <w:rPr>
                <w:sz w:val="23"/>
                <w:szCs w:val="23"/>
              </w:rPr>
            </w:pPr>
            <w:r>
              <w:rPr>
                <w:sz w:val="23"/>
                <w:szCs w:val="23"/>
              </w:rPr>
              <w:t xml:space="preserve"> </w:t>
            </w:r>
          </w:p>
          <w:p w14:paraId="64829567" w14:textId="6E112B6F" w:rsidR="00833F7D" w:rsidRDefault="00833F7D" w:rsidP="00510C60">
            <w:pPr>
              <w:pStyle w:val="Default"/>
              <w:rPr>
                <w:sz w:val="23"/>
                <w:szCs w:val="23"/>
              </w:rPr>
            </w:pPr>
            <w:r>
              <w:rPr>
                <w:sz w:val="23"/>
                <w:szCs w:val="23"/>
              </w:rPr>
              <w:t>DSÖ (2020) … (</w:t>
            </w:r>
            <w:r w:rsidRPr="00596A03">
              <w:rPr>
                <w:b/>
                <w:bCs/>
                <w:sz w:val="23"/>
                <w:szCs w:val="23"/>
              </w:rPr>
              <w:t>sonraki alıntı)</w:t>
            </w:r>
          </w:p>
        </w:tc>
      </w:tr>
      <w:tr w:rsidR="00B70D7B" w14:paraId="73C5CB61" w14:textId="77777777" w:rsidTr="00833F7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59" w:type="dxa"/>
          </w:tcPr>
          <w:p w14:paraId="0C6DB179" w14:textId="77777777" w:rsidR="00B70D7B" w:rsidRPr="00596A03" w:rsidRDefault="00B70D7B">
            <w:pPr>
              <w:pStyle w:val="Default"/>
              <w:rPr>
                <w:sz w:val="23"/>
                <w:szCs w:val="23"/>
              </w:rPr>
            </w:pPr>
            <w:r w:rsidRPr="00596A03">
              <w:rPr>
                <w:sz w:val="23"/>
                <w:szCs w:val="23"/>
              </w:rPr>
              <w:t xml:space="preserve">Kısaltması Olmayan Grup </w:t>
            </w:r>
          </w:p>
        </w:tc>
        <w:tc>
          <w:tcPr>
            <w:cnfStyle w:val="000001000000" w:firstRow="0" w:lastRow="0" w:firstColumn="0" w:lastColumn="0" w:oddVBand="0" w:evenVBand="1" w:oddHBand="0" w:evenHBand="0" w:firstRowFirstColumn="0" w:firstRowLastColumn="0" w:lastRowFirstColumn="0" w:lastRowLastColumn="0"/>
            <w:tcW w:w="6755" w:type="dxa"/>
            <w:gridSpan w:val="2"/>
          </w:tcPr>
          <w:p w14:paraId="25B7E1E4" w14:textId="0F8D086F" w:rsidR="00B70D7B" w:rsidRDefault="00B70D7B">
            <w:pPr>
              <w:pStyle w:val="Default"/>
              <w:rPr>
                <w:sz w:val="23"/>
                <w:szCs w:val="23"/>
              </w:rPr>
            </w:pPr>
            <w:r>
              <w:rPr>
                <w:sz w:val="23"/>
                <w:szCs w:val="23"/>
              </w:rPr>
              <w:t>……. (</w:t>
            </w:r>
            <w:r w:rsidR="00596A03">
              <w:rPr>
                <w:sz w:val="23"/>
                <w:szCs w:val="23"/>
              </w:rPr>
              <w:t>Gazi Üniversitesi</w:t>
            </w:r>
            <w:r>
              <w:rPr>
                <w:sz w:val="23"/>
                <w:szCs w:val="23"/>
              </w:rPr>
              <w:t xml:space="preserve">, 2020). </w:t>
            </w:r>
          </w:p>
          <w:p w14:paraId="5476FC9C" w14:textId="09029EF6" w:rsidR="00B70D7B" w:rsidRDefault="00596A03">
            <w:pPr>
              <w:pStyle w:val="Default"/>
              <w:rPr>
                <w:sz w:val="23"/>
                <w:szCs w:val="23"/>
              </w:rPr>
            </w:pPr>
            <w:r>
              <w:rPr>
                <w:sz w:val="23"/>
                <w:szCs w:val="23"/>
              </w:rPr>
              <w:t xml:space="preserve">          (Gazi Üniversitesi)</w:t>
            </w:r>
            <w:r w:rsidR="00B70D7B">
              <w:rPr>
                <w:sz w:val="23"/>
                <w:szCs w:val="23"/>
              </w:rPr>
              <w:t xml:space="preserve"> (2020) …… </w:t>
            </w:r>
          </w:p>
        </w:tc>
      </w:tr>
    </w:tbl>
    <w:p w14:paraId="1965EFB5" w14:textId="77777777" w:rsidR="00272111" w:rsidRDefault="00272111" w:rsidP="00596A03">
      <w:pPr>
        <w:jc w:val="both"/>
        <w:rPr>
          <w:rFonts w:ascii="Times New Roman" w:hAnsi="Times New Roman" w:cs="Times New Roman"/>
          <w:color w:val="000000" w:themeColor="text1"/>
          <w:shd w:val="clear" w:color="auto" w:fill="FFFFFF"/>
        </w:rPr>
      </w:pPr>
    </w:p>
    <w:p w14:paraId="0477EFEB" w14:textId="6692088C" w:rsidR="00596A03" w:rsidRDefault="00596A03" w:rsidP="00596A03">
      <w:pPr>
        <w:jc w:val="both"/>
        <w:rPr>
          <w:rFonts w:ascii="Times New Roman" w:hAnsi="Times New Roman" w:cs="Times New Roman"/>
          <w:color w:val="000000" w:themeColor="text1"/>
          <w:shd w:val="clear" w:color="auto" w:fill="FFFFFF"/>
        </w:rPr>
      </w:pPr>
      <w:r w:rsidRPr="00011108">
        <w:rPr>
          <w:rFonts w:ascii="Times New Roman" w:hAnsi="Times New Roman" w:cs="Times New Roman"/>
          <w:color w:val="000000" w:themeColor="text1"/>
          <w:shd w:val="clear" w:color="auto" w:fill="FFFFFF"/>
        </w:rPr>
        <w:lastRenderedPageBreak/>
        <w:t>Üç veya daha fazla yazarlı eser</w:t>
      </w:r>
      <w:r>
        <w:rPr>
          <w:rFonts w:ascii="Times New Roman" w:hAnsi="Times New Roman" w:cs="Times New Roman"/>
          <w:color w:val="000000" w:themeColor="text1"/>
          <w:shd w:val="clear" w:color="auto" w:fill="FFFFFF"/>
        </w:rPr>
        <w:t xml:space="preserve">ler için </w:t>
      </w:r>
      <w:r w:rsidR="00B47796">
        <w:rPr>
          <w:rFonts w:ascii="Times New Roman" w:hAnsi="Times New Roman" w:cs="Times New Roman"/>
          <w:color w:val="000000" w:themeColor="text1"/>
          <w:shd w:val="clear" w:color="auto" w:fill="FFFFFF"/>
        </w:rPr>
        <w:t>m</w:t>
      </w:r>
      <w:r w:rsidRPr="00011108">
        <w:rPr>
          <w:rFonts w:ascii="Times New Roman" w:hAnsi="Times New Roman" w:cs="Times New Roman"/>
          <w:color w:val="000000" w:themeColor="text1"/>
          <w:shd w:val="clear" w:color="auto" w:fill="FFFFFF"/>
        </w:rPr>
        <w:t>etin içi kaynak gösterme artık ilk alıntıdan itibaren kısaltılarak yapılacaktır. APA 7’ye göre, yalnızca ilk yazarın adı ve devamına </w:t>
      </w:r>
      <w:r w:rsidRPr="00011108">
        <w:rPr>
          <w:rStyle w:val="Gl"/>
          <w:rFonts w:ascii="Times New Roman" w:hAnsi="Times New Roman" w:cs="Times New Roman"/>
          <w:color w:val="000000" w:themeColor="text1"/>
          <w:shd w:val="clear" w:color="auto" w:fill="FFFFFF"/>
        </w:rPr>
        <w:t>‘‘ve diğerleri’’</w:t>
      </w:r>
      <w:r w:rsidRPr="00011108">
        <w:rPr>
          <w:rFonts w:ascii="Times New Roman" w:hAnsi="Times New Roman" w:cs="Times New Roman"/>
          <w:color w:val="000000" w:themeColor="text1"/>
          <w:shd w:val="clear" w:color="auto" w:fill="FFFFFF"/>
        </w:rPr>
        <w:t> anlamında </w:t>
      </w:r>
      <w:r w:rsidRPr="00011108">
        <w:rPr>
          <w:rStyle w:val="Gl"/>
          <w:rFonts w:ascii="Times New Roman" w:hAnsi="Times New Roman" w:cs="Times New Roman"/>
          <w:color w:val="000000" w:themeColor="text1"/>
          <w:shd w:val="clear" w:color="auto" w:fill="FFFFFF"/>
        </w:rPr>
        <w:t>‘‘et al.’’</w:t>
      </w:r>
      <w:r w:rsidRPr="00011108">
        <w:rPr>
          <w:rFonts w:ascii="Times New Roman" w:hAnsi="Times New Roman" w:cs="Times New Roman"/>
          <w:color w:val="000000" w:themeColor="text1"/>
          <w:shd w:val="clear" w:color="auto" w:fill="FFFFFF"/>
        </w:rPr>
        <w:t> (</w:t>
      </w:r>
      <w:r>
        <w:rPr>
          <w:rFonts w:ascii="Times New Roman" w:hAnsi="Times New Roman" w:cs="Times New Roman"/>
          <w:color w:val="000000" w:themeColor="text1"/>
          <w:shd w:val="clear" w:color="auto" w:fill="FFFFFF"/>
        </w:rPr>
        <w:t xml:space="preserve">ve </w:t>
      </w:r>
      <w:r w:rsidR="00700E7C">
        <w:rPr>
          <w:rFonts w:ascii="Times New Roman" w:hAnsi="Times New Roman" w:cs="Times New Roman"/>
          <w:color w:val="000000" w:themeColor="text1"/>
          <w:shd w:val="clear" w:color="auto" w:fill="FFFFFF"/>
        </w:rPr>
        <w:t>diğ</w:t>
      </w:r>
      <w:r>
        <w:rPr>
          <w:rFonts w:ascii="Times New Roman" w:hAnsi="Times New Roman" w:cs="Times New Roman"/>
          <w:color w:val="000000" w:themeColor="text1"/>
          <w:shd w:val="clear" w:color="auto" w:fill="FFFFFF"/>
        </w:rPr>
        <w:t>.</w:t>
      </w:r>
      <w:r w:rsidRPr="00011108">
        <w:rPr>
          <w:rFonts w:ascii="Times New Roman" w:hAnsi="Times New Roman" w:cs="Times New Roman"/>
          <w:color w:val="000000" w:themeColor="text1"/>
          <w:shd w:val="clear" w:color="auto" w:fill="FFFFFF"/>
        </w:rPr>
        <w:t>) eklenmelidir.</w:t>
      </w:r>
    </w:p>
    <w:p w14:paraId="61D2D3C3" w14:textId="01F2EE16" w:rsidR="003F3298" w:rsidRPr="003F3298" w:rsidRDefault="003F3298" w:rsidP="003F3298">
      <w:pPr>
        <w:pStyle w:val="Default"/>
      </w:pPr>
      <w:r>
        <w:rPr>
          <w:sz w:val="23"/>
          <w:szCs w:val="23"/>
        </w:rPr>
        <w:t xml:space="preserve">Birden fazla kaynak parantez içinde yer alırsa, kaynaklar alfabetik sıraya göre alıntılanmalı ve noktalı virgülle ayrılmalıdır. </w:t>
      </w:r>
    </w:p>
    <w:p w14:paraId="73716192" w14:textId="77777777" w:rsidR="003F3298" w:rsidRDefault="003F3298" w:rsidP="003F3298">
      <w:pPr>
        <w:pStyle w:val="Default"/>
        <w:rPr>
          <w:sz w:val="23"/>
          <w:szCs w:val="23"/>
        </w:rPr>
      </w:pPr>
    </w:p>
    <w:p w14:paraId="0A525BB7" w14:textId="38EC232B" w:rsidR="003F3298" w:rsidRDefault="003F3298" w:rsidP="003F3298">
      <w:pPr>
        <w:pStyle w:val="Default"/>
        <w:rPr>
          <w:sz w:val="23"/>
          <w:szCs w:val="23"/>
        </w:rPr>
      </w:pPr>
      <w:r>
        <w:rPr>
          <w:sz w:val="23"/>
          <w:szCs w:val="23"/>
        </w:rPr>
        <w:t xml:space="preserve">Yayının tarihi bilinmiyorsa, parantez içinde “b.t.” (bilinmeyen tarih) ifadesi kullanılmalıdır. </w:t>
      </w:r>
    </w:p>
    <w:p w14:paraId="5FF261D7" w14:textId="77777777" w:rsidR="00CB50BE" w:rsidRDefault="00CB50BE" w:rsidP="003F3298">
      <w:pPr>
        <w:pStyle w:val="Default"/>
      </w:pPr>
    </w:p>
    <w:p w14:paraId="1D13D410" w14:textId="3437ED6F" w:rsidR="00CB50BE" w:rsidRPr="00CB50BE" w:rsidRDefault="00CB50BE" w:rsidP="00CB50BE">
      <w:pPr>
        <w:pStyle w:val="Default"/>
        <w:spacing w:after="240"/>
        <w:rPr>
          <w:sz w:val="23"/>
          <w:szCs w:val="23"/>
        </w:rPr>
      </w:pPr>
      <w:r>
        <w:t>Çalışma "Anonim" olarak imzalanmışsa, referans ve metin içi alıntıda "Anonim" kullanın.</w:t>
      </w:r>
    </w:p>
    <w:p w14:paraId="587FA095" w14:textId="22C28FD0" w:rsidR="00CB50BE" w:rsidRPr="00CB50BE" w:rsidRDefault="00CB50BE" w:rsidP="00CB50BE">
      <w:pPr>
        <w:spacing w:after="0"/>
        <w:rPr>
          <w:rFonts w:ascii="Times New Roman" w:hAnsi="Times New Roman" w:cs="Times New Roman"/>
        </w:rPr>
      </w:pPr>
      <w:r w:rsidRPr="00CB50BE">
        <w:rPr>
          <w:rFonts w:ascii="Times New Roman" w:hAnsi="Times New Roman" w:cs="Times New Roman"/>
        </w:rPr>
        <w:t xml:space="preserve">Parantez içinde alıntı: (Anonim, 2017) </w:t>
      </w:r>
    </w:p>
    <w:p w14:paraId="55AD35C9" w14:textId="1774DF24" w:rsidR="00CB50BE" w:rsidRPr="00CB50BE" w:rsidRDefault="00CB50BE" w:rsidP="00CB50BE">
      <w:pPr>
        <w:spacing w:after="0"/>
        <w:rPr>
          <w:rFonts w:ascii="Times New Roman" w:hAnsi="Times New Roman" w:cs="Times New Roman"/>
        </w:rPr>
      </w:pPr>
      <w:r w:rsidRPr="00CB50BE">
        <w:rPr>
          <w:rFonts w:ascii="Times New Roman" w:hAnsi="Times New Roman" w:cs="Times New Roman"/>
        </w:rPr>
        <w:t>Anonim alıntı: Anonim (2017)</w:t>
      </w:r>
    </w:p>
    <w:p w14:paraId="79A1188E" w14:textId="77777777" w:rsidR="00CB50BE" w:rsidRDefault="00CB50BE" w:rsidP="00CB50BE">
      <w:pPr>
        <w:spacing w:after="0"/>
      </w:pPr>
    </w:p>
    <w:p w14:paraId="6EE4363A" w14:textId="77777777" w:rsidR="003F3298" w:rsidRPr="000C242D" w:rsidRDefault="003F3298" w:rsidP="000C242D">
      <w:pPr>
        <w:pStyle w:val="ListeParagraf"/>
        <w:numPr>
          <w:ilvl w:val="0"/>
          <w:numId w:val="13"/>
        </w:numPr>
        <w:rPr>
          <w:rFonts w:ascii="Times New Roman" w:hAnsi="Times New Roman" w:cs="Times New Roman"/>
          <w:sz w:val="24"/>
          <w:szCs w:val="24"/>
        </w:rPr>
      </w:pPr>
      <w:r w:rsidRPr="000C242D">
        <w:rPr>
          <w:rFonts w:ascii="Times New Roman" w:hAnsi="Times New Roman" w:cs="Times New Roman"/>
          <w:sz w:val="24"/>
          <w:szCs w:val="24"/>
        </w:rPr>
        <w:t xml:space="preserve">Kısa alıntılar (40 kelimeden az) </w:t>
      </w:r>
    </w:p>
    <w:p w14:paraId="205E0FC2" w14:textId="04D817A7" w:rsidR="003F3298" w:rsidRDefault="003F3298" w:rsidP="003F3298">
      <w:pPr>
        <w:jc w:val="both"/>
        <w:rPr>
          <w:rFonts w:ascii="Times New Roman" w:hAnsi="Times New Roman" w:cs="Times New Roman"/>
          <w:sz w:val="24"/>
          <w:szCs w:val="24"/>
        </w:rPr>
      </w:pPr>
      <w:r w:rsidRPr="003F3298">
        <w:rPr>
          <w:rFonts w:ascii="Times New Roman" w:hAnsi="Times New Roman" w:cs="Times New Roman"/>
          <w:sz w:val="24"/>
          <w:szCs w:val="24"/>
        </w:rPr>
        <w:t>40 kelimeden daha az alıntılar için, kelimelerin etrafına tırnak işaretleri ekleyin ve alıntıyı kendi metninize dahil ed</w:t>
      </w:r>
      <w:r w:rsidR="000C242D">
        <w:rPr>
          <w:rFonts w:ascii="Times New Roman" w:hAnsi="Times New Roman" w:cs="Times New Roman"/>
          <w:sz w:val="24"/>
          <w:szCs w:val="24"/>
        </w:rPr>
        <w:t>erken</w:t>
      </w:r>
      <w:r w:rsidRPr="003F3298">
        <w:rPr>
          <w:rFonts w:ascii="Times New Roman" w:hAnsi="Times New Roman" w:cs="Times New Roman"/>
          <w:sz w:val="24"/>
          <w:szCs w:val="24"/>
        </w:rPr>
        <w:t xml:space="preserve"> biçimlendirme gerekmez. Orijinal kaynak bir üç nokta içermedikçe, alıntıların başına ve / veya sonuna üç nokta eklemeyin</w:t>
      </w:r>
      <w:r w:rsidR="000C242D">
        <w:rPr>
          <w:rFonts w:ascii="Times New Roman" w:hAnsi="Times New Roman" w:cs="Times New Roman"/>
          <w:sz w:val="24"/>
          <w:szCs w:val="24"/>
        </w:rPr>
        <w:t>.</w:t>
      </w:r>
    </w:p>
    <w:p w14:paraId="71100601" w14:textId="77E740E1" w:rsidR="000C242D" w:rsidRDefault="000C242D" w:rsidP="003F3298">
      <w:pPr>
        <w:jc w:val="both"/>
        <w:rPr>
          <w:rFonts w:ascii="Times New Roman" w:hAnsi="Times New Roman" w:cs="Times New Roman"/>
        </w:rPr>
      </w:pPr>
      <w:r w:rsidRPr="000C242D">
        <w:rPr>
          <w:rFonts w:ascii="Times New Roman" w:hAnsi="Times New Roman" w:cs="Times New Roman"/>
        </w:rPr>
        <w:t xml:space="preserve">Etkili ekipleri tanımlamak zor olabilir çünkü "bir alandaki yüksek performans diğerinde yüksek performans anlamına gelmez" (Ervin ve </w:t>
      </w:r>
      <w:r w:rsidR="00FC5C6D">
        <w:rPr>
          <w:rFonts w:ascii="Times New Roman" w:hAnsi="Times New Roman" w:cs="Times New Roman"/>
        </w:rPr>
        <w:t>diğ</w:t>
      </w:r>
      <w:r>
        <w:rPr>
          <w:rFonts w:ascii="Times New Roman" w:hAnsi="Times New Roman" w:cs="Times New Roman"/>
        </w:rPr>
        <w:t>.</w:t>
      </w:r>
      <w:r w:rsidRPr="000C242D">
        <w:rPr>
          <w:rFonts w:ascii="Times New Roman" w:hAnsi="Times New Roman" w:cs="Times New Roman"/>
        </w:rPr>
        <w:t>, 2018, s. 470).</w:t>
      </w:r>
    </w:p>
    <w:p w14:paraId="28077AAD" w14:textId="78AC40CB" w:rsidR="000C242D" w:rsidRPr="000C242D" w:rsidRDefault="000C242D" w:rsidP="000C242D">
      <w:pPr>
        <w:pStyle w:val="ListeParagraf"/>
        <w:numPr>
          <w:ilvl w:val="0"/>
          <w:numId w:val="13"/>
        </w:numPr>
        <w:jc w:val="both"/>
        <w:rPr>
          <w:rFonts w:ascii="Times New Roman" w:hAnsi="Times New Roman" w:cs="Times New Roman"/>
        </w:rPr>
      </w:pPr>
      <w:r>
        <w:rPr>
          <w:rFonts w:ascii="Times New Roman" w:hAnsi="Times New Roman" w:cs="Times New Roman"/>
        </w:rPr>
        <w:t>Uzun alıntılar (40 kelimeden fazla)</w:t>
      </w:r>
    </w:p>
    <w:p w14:paraId="04E14326" w14:textId="66F5AAAA" w:rsidR="000C242D" w:rsidRDefault="000C242D" w:rsidP="003F3298">
      <w:pPr>
        <w:jc w:val="both"/>
        <w:rPr>
          <w:rFonts w:ascii="Times New Roman" w:hAnsi="Times New Roman" w:cs="Times New Roman"/>
        </w:rPr>
      </w:pPr>
      <w:r w:rsidRPr="000C242D">
        <w:rPr>
          <w:rFonts w:ascii="Times New Roman" w:hAnsi="Times New Roman" w:cs="Times New Roman"/>
        </w:rPr>
        <w:t>Bu alıntıya yeni bir satırda sol taraftan yarım inç (1,25 cm) içeriden yazarak başlan</w:t>
      </w:r>
      <w:r w:rsidR="00CB50BE">
        <w:rPr>
          <w:rFonts w:ascii="Times New Roman" w:hAnsi="Times New Roman" w:cs="Times New Roman"/>
        </w:rPr>
        <w:t>malıdır</w:t>
      </w:r>
      <w:r w:rsidRPr="000C242D">
        <w:rPr>
          <w:rFonts w:ascii="Times New Roman" w:hAnsi="Times New Roman" w:cs="Times New Roman"/>
        </w:rPr>
        <w:t xml:space="preserve">. Alıntı yapılan kısımda ikinci bir paragraf yer alacaksa ilk satırı yarım inç daha içeriden başlamalıdır. Blok alıntının bitiminde atıf yapılan kaynağa son noktalama işaretinin ardından parantez içinde atıf yapılmalıdır. </w:t>
      </w:r>
      <w:r>
        <w:rPr>
          <w:rFonts w:ascii="Times New Roman" w:hAnsi="Times New Roman" w:cs="Times New Roman"/>
        </w:rPr>
        <w:t xml:space="preserve">Blok alıntı tırnak içinde yazılmamalıdır. </w:t>
      </w:r>
    </w:p>
    <w:p w14:paraId="4ED0F7FC" w14:textId="1A7C519B" w:rsidR="00D25E2A" w:rsidRPr="00D25E2A" w:rsidRDefault="00D25E2A" w:rsidP="00D25E2A">
      <w:pPr>
        <w:pStyle w:val="ListeParagraf"/>
        <w:numPr>
          <w:ilvl w:val="0"/>
          <w:numId w:val="13"/>
        </w:numPr>
        <w:jc w:val="both"/>
        <w:rPr>
          <w:rFonts w:ascii="Times New Roman" w:hAnsi="Times New Roman" w:cs="Times New Roman"/>
          <w:b/>
          <w:bCs/>
          <w:color w:val="000000" w:themeColor="text1"/>
          <w:sz w:val="24"/>
          <w:szCs w:val="24"/>
        </w:rPr>
      </w:pPr>
      <w:r w:rsidRPr="00D25E2A">
        <w:rPr>
          <w:rFonts w:ascii="Times New Roman" w:hAnsi="Times New Roman" w:cs="Times New Roman"/>
        </w:rPr>
        <w:t>İkincil kaynaklar</w:t>
      </w:r>
    </w:p>
    <w:p w14:paraId="06EE7805" w14:textId="6A369907" w:rsidR="003F3298" w:rsidRPr="00CB50BE" w:rsidRDefault="00CB50BE">
      <w:pPr>
        <w:rPr>
          <w:rFonts w:ascii="Times New Roman" w:hAnsi="Times New Roman" w:cs="Times New Roman"/>
        </w:rPr>
      </w:pPr>
      <w:r w:rsidRPr="00CB50BE">
        <w:rPr>
          <w:rFonts w:ascii="Times New Roman" w:hAnsi="Times New Roman" w:cs="Times New Roman"/>
        </w:rPr>
        <w:t>Birincil kaynağın yılı ve yazarı biliniyorsa aşağıdaki gibi alıntılayın.</w:t>
      </w:r>
    </w:p>
    <w:p w14:paraId="4B999FDF" w14:textId="72FAA667" w:rsidR="00CB50BE" w:rsidRPr="00CB50BE" w:rsidRDefault="00CB50BE">
      <w:pPr>
        <w:rPr>
          <w:rFonts w:ascii="Times New Roman" w:hAnsi="Times New Roman" w:cs="Times New Roman"/>
        </w:rPr>
      </w:pPr>
      <w:r w:rsidRPr="00CB50BE">
        <w:rPr>
          <w:rFonts w:ascii="Times New Roman" w:hAnsi="Times New Roman" w:cs="Times New Roman"/>
        </w:rPr>
        <w:t xml:space="preserve">(Rabbitt, 1982, aktaran Lyon ve </w:t>
      </w:r>
      <w:r w:rsidR="00FC5C6D">
        <w:rPr>
          <w:rFonts w:ascii="Times New Roman" w:hAnsi="Times New Roman" w:cs="Times New Roman"/>
        </w:rPr>
        <w:t>diğerleri</w:t>
      </w:r>
      <w:r w:rsidRPr="00CB50BE">
        <w:rPr>
          <w:rFonts w:ascii="Times New Roman" w:hAnsi="Times New Roman" w:cs="Times New Roman"/>
        </w:rPr>
        <w:t>, 2014)</w:t>
      </w:r>
    </w:p>
    <w:p w14:paraId="0E945810" w14:textId="648EC44F" w:rsidR="00CB50BE" w:rsidRPr="00CB50BE" w:rsidRDefault="00CB50BE">
      <w:pPr>
        <w:rPr>
          <w:rFonts w:ascii="Times New Roman" w:hAnsi="Times New Roman" w:cs="Times New Roman"/>
        </w:rPr>
      </w:pPr>
      <w:r w:rsidRPr="00CB50BE">
        <w:rPr>
          <w:rFonts w:ascii="Times New Roman" w:hAnsi="Times New Roman" w:cs="Times New Roman"/>
        </w:rPr>
        <w:t>Birincil kaynağın yılı bilinmiyorsa, bunu metin içi alıntıdan çıkarın.</w:t>
      </w:r>
    </w:p>
    <w:p w14:paraId="540DF7B8" w14:textId="54A9F3A4" w:rsidR="00CB50BE" w:rsidRPr="00CB50BE" w:rsidRDefault="00CB50BE">
      <w:pPr>
        <w:rPr>
          <w:rFonts w:ascii="Times New Roman" w:hAnsi="Times New Roman" w:cs="Times New Roman"/>
          <w:b/>
          <w:bCs/>
          <w:color w:val="000000" w:themeColor="text1"/>
        </w:rPr>
      </w:pPr>
      <w:r w:rsidRPr="00CB50BE">
        <w:rPr>
          <w:rFonts w:ascii="Times New Roman" w:hAnsi="Times New Roman" w:cs="Times New Roman"/>
        </w:rPr>
        <w:t>Allport'un günlüğü (aktaran Nicholson, 2003)</w:t>
      </w:r>
    </w:p>
    <w:p w14:paraId="6DCB4E80" w14:textId="1F79CCD7" w:rsidR="00277139" w:rsidRPr="00296D43" w:rsidRDefault="000D6CCA">
      <w:pPr>
        <w:rPr>
          <w:rFonts w:ascii="Times New Roman" w:hAnsi="Times New Roman" w:cs="Times New Roman"/>
          <w:b/>
          <w:bCs/>
          <w:color w:val="000000" w:themeColor="text1"/>
        </w:rPr>
      </w:pPr>
      <w:r>
        <w:rPr>
          <w:rFonts w:ascii="Times New Roman" w:hAnsi="Times New Roman" w:cs="Times New Roman"/>
          <w:b/>
          <w:bCs/>
          <w:color w:val="000000" w:themeColor="text1"/>
        </w:rPr>
        <w:t>Kaynaklar</w:t>
      </w:r>
    </w:p>
    <w:p w14:paraId="33C19B94" w14:textId="4686419F" w:rsidR="00277139" w:rsidRPr="00596A03" w:rsidRDefault="000D6CCA" w:rsidP="00596A03">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Kaynak</w:t>
      </w:r>
      <w:r w:rsidR="00277139" w:rsidRPr="00596A03">
        <w:rPr>
          <w:rFonts w:ascii="Times New Roman" w:hAnsi="Times New Roman" w:cs="Times New Roman"/>
          <w:color w:val="000000" w:themeColor="text1"/>
        </w:rPr>
        <w:t xml:space="preserve"> listesi girişleri </w:t>
      </w:r>
      <w:r w:rsidR="00277139" w:rsidRPr="00995FEC">
        <w:rPr>
          <w:rFonts w:ascii="Times New Roman" w:hAnsi="Times New Roman" w:cs="Times New Roman"/>
          <w:color w:val="000000" w:themeColor="text1"/>
          <w:u w:val="single"/>
        </w:rPr>
        <w:t>0,5 inçlik asılı girintiye</w:t>
      </w:r>
      <w:r w:rsidR="00277139" w:rsidRPr="00596A03">
        <w:rPr>
          <w:rFonts w:ascii="Times New Roman" w:hAnsi="Times New Roman" w:cs="Times New Roman"/>
          <w:color w:val="000000" w:themeColor="text1"/>
        </w:rPr>
        <w:t xml:space="preserve"> sahip olmalıdır.</w:t>
      </w:r>
    </w:p>
    <w:p w14:paraId="0C78A076" w14:textId="77777777" w:rsidR="00596A03" w:rsidRPr="00596A03" w:rsidRDefault="00596A03" w:rsidP="00596A03">
      <w:pPr>
        <w:pStyle w:val="NormalWeb"/>
        <w:numPr>
          <w:ilvl w:val="0"/>
          <w:numId w:val="8"/>
        </w:numPr>
        <w:shd w:val="clear" w:color="auto" w:fill="FFFFFF"/>
        <w:rPr>
          <w:rFonts w:ascii="Lato" w:hAnsi="Lato" w:cs="Arial"/>
          <w:color w:val="000000" w:themeColor="text1"/>
          <w:sz w:val="23"/>
          <w:szCs w:val="23"/>
        </w:rPr>
      </w:pPr>
      <w:r w:rsidRPr="00596A03">
        <w:rPr>
          <w:color w:val="000000" w:themeColor="text1"/>
          <w:shd w:val="clear" w:color="auto" w:fill="FFFFFF"/>
        </w:rPr>
        <w:t>APA stili referans listesi, ana metnin en sonunda yeni bir sayfada eklenmelidir.</w:t>
      </w:r>
    </w:p>
    <w:p w14:paraId="0AB08EDC" w14:textId="77777777" w:rsidR="00596A03" w:rsidRPr="00596A03" w:rsidRDefault="00596A03" w:rsidP="00596A03">
      <w:pPr>
        <w:pStyle w:val="NormalWeb"/>
        <w:numPr>
          <w:ilvl w:val="0"/>
          <w:numId w:val="8"/>
        </w:numPr>
        <w:shd w:val="clear" w:color="auto" w:fill="FFFFFF"/>
        <w:rPr>
          <w:rFonts w:ascii="Lato" w:hAnsi="Lato" w:cs="Arial"/>
          <w:color w:val="000000" w:themeColor="text1"/>
          <w:sz w:val="23"/>
          <w:szCs w:val="23"/>
        </w:rPr>
      </w:pPr>
      <w:r w:rsidRPr="00596A03">
        <w:rPr>
          <w:color w:val="000000" w:themeColor="text1"/>
          <w:shd w:val="clear" w:color="auto" w:fill="FFFFFF"/>
        </w:rPr>
        <w:t>Sıralama, ilk yazarın soyadına ve yazarı olmayan kaynaklarda ise eserin başlığına göre alfabetik olarak yapılmalıdır.</w:t>
      </w:r>
    </w:p>
    <w:p w14:paraId="3265460B" w14:textId="77777777" w:rsidR="00596A03" w:rsidRPr="00596A03" w:rsidRDefault="00596A03" w:rsidP="00596A03">
      <w:pPr>
        <w:pStyle w:val="NormalWeb"/>
        <w:numPr>
          <w:ilvl w:val="0"/>
          <w:numId w:val="8"/>
        </w:numPr>
        <w:shd w:val="clear" w:color="auto" w:fill="FFFFFF"/>
        <w:rPr>
          <w:rFonts w:ascii="Lato" w:hAnsi="Lato" w:cs="Arial"/>
          <w:color w:val="000000" w:themeColor="text1"/>
          <w:sz w:val="23"/>
          <w:szCs w:val="23"/>
        </w:rPr>
      </w:pPr>
      <w:r w:rsidRPr="00596A03">
        <w:rPr>
          <w:color w:val="000000" w:themeColor="text1"/>
          <w:shd w:val="clear" w:color="auto" w:fill="FFFFFF"/>
        </w:rPr>
        <w:t>Aynı yazarın birden fazla çalışmasının bulunması durumunda, bu eserler yayın yılına göre sıralanmalıdır.</w:t>
      </w:r>
    </w:p>
    <w:p w14:paraId="723CEFB5" w14:textId="77777777" w:rsidR="00596A03" w:rsidRPr="00596A03" w:rsidRDefault="00596A03" w:rsidP="00596A03">
      <w:pPr>
        <w:pStyle w:val="NormalWeb"/>
        <w:numPr>
          <w:ilvl w:val="0"/>
          <w:numId w:val="8"/>
        </w:numPr>
        <w:shd w:val="clear" w:color="auto" w:fill="FFFFFF"/>
        <w:rPr>
          <w:rFonts w:ascii="Lato" w:hAnsi="Lato" w:cs="Arial"/>
          <w:color w:val="000000" w:themeColor="text1"/>
          <w:sz w:val="23"/>
          <w:szCs w:val="23"/>
        </w:rPr>
      </w:pPr>
      <w:r w:rsidRPr="00596A03">
        <w:rPr>
          <w:color w:val="000000" w:themeColor="text1"/>
          <w:shd w:val="clear" w:color="auto" w:fill="FFFFFF"/>
        </w:rPr>
        <w:t>Çalışmaların aynı yıla ait olması durumunda ise başlığa göre alfabetik olarak sıralanır ve yayın tarihinden hemen sonra a, b, c şeklinde harf eklenmek suretiyle sıralanır.</w:t>
      </w:r>
    </w:p>
    <w:p w14:paraId="32F7D102" w14:textId="586EAF99" w:rsidR="00B911DC" w:rsidRDefault="00596A03">
      <w:pPr>
        <w:rPr>
          <w:rFonts w:ascii="Times New Roman" w:hAnsi="Times New Roman" w:cs="Times New Roman"/>
          <w:b/>
          <w:bCs/>
        </w:rPr>
      </w:pPr>
      <w:r w:rsidRPr="00596A03">
        <w:rPr>
          <w:rFonts w:ascii="Times New Roman" w:hAnsi="Times New Roman" w:cs="Times New Roman"/>
          <w:b/>
          <w:bCs/>
        </w:rPr>
        <w:t xml:space="preserve">Tek </w:t>
      </w:r>
      <w:r w:rsidR="00B911DC">
        <w:rPr>
          <w:rFonts w:ascii="Times New Roman" w:hAnsi="Times New Roman" w:cs="Times New Roman"/>
          <w:b/>
          <w:bCs/>
        </w:rPr>
        <w:t xml:space="preserve">ve çift </w:t>
      </w:r>
      <w:r w:rsidRPr="00596A03">
        <w:rPr>
          <w:rFonts w:ascii="Times New Roman" w:hAnsi="Times New Roman" w:cs="Times New Roman"/>
          <w:b/>
          <w:bCs/>
        </w:rPr>
        <w:t>yazarlı kitaplar (kitap başlıkları italik yazılmalıdır)</w:t>
      </w:r>
    </w:p>
    <w:p w14:paraId="69F630F3" w14:textId="6942578A" w:rsidR="00CB50BE" w:rsidRPr="00B911DC" w:rsidRDefault="00B911DC">
      <w:pPr>
        <w:rPr>
          <w:rFonts w:ascii="Times New Roman" w:hAnsi="Times New Roman" w:cs="Times New Roman"/>
          <w:b/>
          <w:bCs/>
        </w:rPr>
      </w:pPr>
      <w:r w:rsidRPr="00B911DC">
        <w:rPr>
          <w:rFonts w:ascii="Times New Roman" w:hAnsi="Times New Roman" w:cs="Times New Roman"/>
        </w:rPr>
        <w:t xml:space="preserve">Yıldırım, A., &amp; Şimşek, H. (2003). </w:t>
      </w:r>
      <w:r w:rsidRPr="00B911DC">
        <w:rPr>
          <w:rFonts w:ascii="Times New Roman" w:hAnsi="Times New Roman" w:cs="Times New Roman"/>
          <w:i/>
          <w:iCs/>
        </w:rPr>
        <w:t>Sosyal bilimlerde nitel araştırma yöntemleri</w:t>
      </w:r>
      <w:r w:rsidRPr="00B911DC">
        <w:rPr>
          <w:rFonts w:ascii="Times New Roman" w:hAnsi="Times New Roman" w:cs="Times New Roman"/>
        </w:rPr>
        <w:t>. Seçkin Yayıncılık.</w:t>
      </w:r>
    </w:p>
    <w:p w14:paraId="10716D13" w14:textId="62CA5E6A" w:rsidR="00CB50BE" w:rsidRDefault="00B911DC">
      <w:pPr>
        <w:rPr>
          <w:rFonts w:ascii="Times New Roman" w:hAnsi="Times New Roman" w:cs="Times New Roman"/>
          <w:b/>
          <w:bCs/>
        </w:rPr>
      </w:pPr>
      <w:r w:rsidRPr="00B911DC">
        <w:rPr>
          <w:rFonts w:ascii="Times New Roman" w:hAnsi="Times New Roman" w:cs="Times New Roman"/>
          <w:b/>
          <w:bCs/>
        </w:rPr>
        <w:lastRenderedPageBreak/>
        <w:t>Kitap bölümü</w:t>
      </w:r>
    </w:p>
    <w:p w14:paraId="6DEE05A6" w14:textId="65BF8211" w:rsidR="00B911DC" w:rsidRDefault="00B911DC">
      <w:r w:rsidRPr="00B911DC">
        <w:rPr>
          <w:rFonts w:ascii="Times New Roman" w:hAnsi="Times New Roman" w:cs="Times New Roman"/>
        </w:rPr>
        <w:t xml:space="preserve">Aktay, S. (2015). Teknoloji destekli fen bilimleri öğretimi. İçinde Ş. S. Anagün &amp; N. Duban (Eds.), </w:t>
      </w:r>
      <w:r w:rsidRPr="00B911DC">
        <w:rPr>
          <w:rFonts w:ascii="Times New Roman" w:hAnsi="Times New Roman" w:cs="Times New Roman"/>
          <w:i/>
          <w:iCs/>
        </w:rPr>
        <w:t>Fen Bilimleri Öğretimi</w:t>
      </w:r>
      <w:r w:rsidRPr="00B911DC">
        <w:rPr>
          <w:rFonts w:ascii="Times New Roman" w:hAnsi="Times New Roman" w:cs="Times New Roman"/>
        </w:rPr>
        <w:t xml:space="preserve"> (ss. 425-454). Anı Yayıncılık</w:t>
      </w:r>
      <w:r>
        <w:t>.</w:t>
      </w:r>
    </w:p>
    <w:p w14:paraId="66E7A542" w14:textId="77777777" w:rsidR="00272111" w:rsidRDefault="00272111" w:rsidP="00B911DC">
      <w:pPr>
        <w:rPr>
          <w:rFonts w:ascii="Times New Roman" w:hAnsi="Times New Roman" w:cs="Times New Roman"/>
          <w:b/>
          <w:bCs/>
        </w:rPr>
      </w:pPr>
    </w:p>
    <w:p w14:paraId="59C622C5" w14:textId="76A9B091" w:rsidR="00B911DC" w:rsidRDefault="00B911DC" w:rsidP="00B911DC">
      <w:pPr>
        <w:rPr>
          <w:rFonts w:ascii="Times New Roman" w:hAnsi="Times New Roman" w:cs="Times New Roman"/>
          <w:b/>
          <w:bCs/>
        </w:rPr>
      </w:pPr>
      <w:r w:rsidRPr="00B911DC">
        <w:rPr>
          <w:rFonts w:ascii="Times New Roman" w:hAnsi="Times New Roman" w:cs="Times New Roman"/>
          <w:b/>
          <w:bCs/>
        </w:rPr>
        <w:t>Makale</w:t>
      </w:r>
    </w:p>
    <w:p w14:paraId="00C3C26A" w14:textId="5F27A9D1" w:rsidR="00CB50BE" w:rsidRDefault="00CB50BE" w:rsidP="00B911DC">
      <w:pPr>
        <w:rPr>
          <w:rFonts w:ascii="Times New Roman" w:hAnsi="Times New Roman" w:cs="Times New Roman"/>
          <w:sz w:val="23"/>
          <w:szCs w:val="23"/>
        </w:rPr>
      </w:pPr>
      <w:r w:rsidRPr="00CB50BE">
        <w:rPr>
          <w:rFonts w:ascii="Times New Roman" w:hAnsi="Times New Roman" w:cs="Times New Roman"/>
          <w:sz w:val="23"/>
          <w:szCs w:val="23"/>
        </w:rPr>
        <w:t xml:space="preserve">Festinger, L. (1954). A theory of social comparison processes. </w:t>
      </w:r>
      <w:r w:rsidRPr="00CB50BE">
        <w:rPr>
          <w:rFonts w:ascii="Times New Roman" w:hAnsi="Times New Roman" w:cs="Times New Roman"/>
          <w:i/>
          <w:iCs/>
          <w:sz w:val="23"/>
          <w:szCs w:val="23"/>
        </w:rPr>
        <w:t>Human Relations</w:t>
      </w:r>
      <w:r w:rsidRPr="00CB50BE">
        <w:rPr>
          <w:rFonts w:ascii="Times New Roman" w:hAnsi="Times New Roman" w:cs="Times New Roman"/>
          <w:sz w:val="23"/>
          <w:szCs w:val="23"/>
        </w:rPr>
        <w:t xml:space="preserve">, </w:t>
      </w:r>
      <w:r w:rsidRPr="00CB50BE">
        <w:rPr>
          <w:rFonts w:ascii="Times New Roman" w:hAnsi="Times New Roman" w:cs="Times New Roman"/>
          <w:i/>
          <w:iCs/>
          <w:sz w:val="23"/>
          <w:szCs w:val="23"/>
        </w:rPr>
        <w:t>7</w:t>
      </w:r>
      <w:r w:rsidRPr="00CB50BE">
        <w:rPr>
          <w:rFonts w:ascii="Times New Roman" w:hAnsi="Times New Roman" w:cs="Times New Roman"/>
          <w:sz w:val="23"/>
          <w:szCs w:val="23"/>
        </w:rPr>
        <w:t xml:space="preserve">(2), 117-140. </w:t>
      </w:r>
    </w:p>
    <w:p w14:paraId="0FAA9617" w14:textId="5CAFC81D" w:rsidR="00FC5C6D" w:rsidRDefault="00FC5C6D" w:rsidP="00FC5C6D">
      <w:pPr>
        <w:jc w:val="both"/>
        <w:rPr>
          <w:rFonts w:ascii="Times New Roman" w:hAnsi="Times New Roman" w:cs="Times New Roman"/>
        </w:rPr>
      </w:pPr>
      <w:r w:rsidRPr="00FC5C6D">
        <w:rPr>
          <w:rFonts w:ascii="Times New Roman" w:hAnsi="Times New Roman" w:cs="Times New Roman"/>
        </w:rPr>
        <w:t xml:space="preserve">Koçak, M. &amp; Çobanoğulları, F. (2017). Dünyada </w:t>
      </w:r>
      <w:r>
        <w:rPr>
          <w:rFonts w:ascii="Times New Roman" w:hAnsi="Times New Roman" w:cs="Times New Roman"/>
        </w:rPr>
        <w:t>i</w:t>
      </w:r>
      <w:r w:rsidRPr="00FC5C6D">
        <w:rPr>
          <w:rFonts w:ascii="Times New Roman" w:hAnsi="Times New Roman" w:cs="Times New Roman"/>
        </w:rPr>
        <w:t xml:space="preserve">kinci </w:t>
      </w:r>
      <w:r>
        <w:rPr>
          <w:rFonts w:ascii="Times New Roman" w:hAnsi="Times New Roman" w:cs="Times New Roman"/>
        </w:rPr>
        <w:t>y</w:t>
      </w:r>
      <w:r w:rsidRPr="00FC5C6D">
        <w:rPr>
          <w:rFonts w:ascii="Times New Roman" w:hAnsi="Times New Roman" w:cs="Times New Roman"/>
        </w:rPr>
        <w:t xml:space="preserve">abancı </w:t>
      </w:r>
      <w:r>
        <w:rPr>
          <w:rFonts w:ascii="Times New Roman" w:hAnsi="Times New Roman" w:cs="Times New Roman"/>
        </w:rPr>
        <w:t>d</w:t>
      </w:r>
      <w:r w:rsidRPr="00FC5C6D">
        <w:rPr>
          <w:rFonts w:ascii="Times New Roman" w:hAnsi="Times New Roman" w:cs="Times New Roman"/>
        </w:rPr>
        <w:t xml:space="preserve">il </w:t>
      </w:r>
      <w:r>
        <w:rPr>
          <w:rFonts w:ascii="Times New Roman" w:hAnsi="Times New Roman" w:cs="Times New Roman"/>
        </w:rPr>
        <w:t>o</w:t>
      </w:r>
      <w:r w:rsidRPr="00FC5C6D">
        <w:rPr>
          <w:rFonts w:ascii="Times New Roman" w:hAnsi="Times New Roman" w:cs="Times New Roman"/>
        </w:rPr>
        <w:t xml:space="preserve">larak Almanca </w:t>
      </w:r>
      <w:r>
        <w:rPr>
          <w:rFonts w:ascii="Times New Roman" w:hAnsi="Times New Roman" w:cs="Times New Roman"/>
        </w:rPr>
        <w:t>ö</w:t>
      </w:r>
      <w:r w:rsidRPr="00FC5C6D">
        <w:rPr>
          <w:rFonts w:ascii="Times New Roman" w:hAnsi="Times New Roman" w:cs="Times New Roman"/>
        </w:rPr>
        <w:t xml:space="preserve">ğretiminde Danimarka </w:t>
      </w:r>
      <w:r>
        <w:rPr>
          <w:rFonts w:ascii="Times New Roman" w:hAnsi="Times New Roman" w:cs="Times New Roman"/>
        </w:rPr>
        <w:t>ö</w:t>
      </w:r>
      <w:r w:rsidRPr="00FC5C6D">
        <w:rPr>
          <w:rFonts w:ascii="Times New Roman" w:hAnsi="Times New Roman" w:cs="Times New Roman"/>
        </w:rPr>
        <w:t>rneği. </w:t>
      </w:r>
      <w:r w:rsidRPr="00FC5C6D">
        <w:rPr>
          <w:rFonts w:ascii="Times New Roman" w:hAnsi="Times New Roman" w:cs="Times New Roman"/>
          <w:i/>
          <w:iCs/>
        </w:rPr>
        <w:t>Maarif Mektepleri Uluslararası Eğitim Bilimleri Dergisi</w:t>
      </w:r>
      <w:r w:rsidRPr="00FC5C6D">
        <w:rPr>
          <w:rFonts w:ascii="Times New Roman" w:hAnsi="Times New Roman" w:cs="Times New Roman"/>
        </w:rPr>
        <w:t>,1</w:t>
      </w:r>
      <w:r>
        <w:rPr>
          <w:rFonts w:ascii="Times New Roman" w:hAnsi="Times New Roman" w:cs="Times New Roman"/>
        </w:rPr>
        <w:t>(</w:t>
      </w:r>
      <w:r w:rsidRPr="00FC5C6D">
        <w:rPr>
          <w:rFonts w:ascii="Times New Roman" w:hAnsi="Times New Roman" w:cs="Times New Roman"/>
        </w:rPr>
        <w:t>1</w:t>
      </w:r>
      <w:r>
        <w:rPr>
          <w:rFonts w:ascii="Times New Roman" w:hAnsi="Times New Roman" w:cs="Times New Roman"/>
        </w:rPr>
        <w:t>)</w:t>
      </w:r>
      <w:r w:rsidRPr="00FC5C6D">
        <w:rPr>
          <w:rFonts w:ascii="Times New Roman" w:hAnsi="Times New Roman" w:cs="Times New Roman"/>
        </w:rPr>
        <w:t>, 1-12.</w:t>
      </w:r>
    </w:p>
    <w:p w14:paraId="5653BC4A" w14:textId="656B444A" w:rsidR="00FC5C6D" w:rsidRPr="00FC5C6D" w:rsidRDefault="00CB50BE" w:rsidP="00CB50BE">
      <w:pPr>
        <w:rPr>
          <w:rFonts w:ascii="Times New Roman" w:hAnsi="Times New Roman" w:cs="Times New Roman"/>
          <w:color w:val="0563C1" w:themeColor="hyperlink"/>
          <w:sz w:val="23"/>
          <w:szCs w:val="23"/>
          <w:u w:val="single"/>
        </w:rPr>
      </w:pPr>
      <w:r w:rsidRPr="00CB50BE">
        <w:rPr>
          <w:rFonts w:ascii="Times New Roman" w:hAnsi="Times New Roman" w:cs="Times New Roman"/>
          <w:sz w:val="23"/>
          <w:szCs w:val="23"/>
        </w:rPr>
        <w:t xml:space="preserve">Shorey, R. C. (2015). Trait mindfulness and early maladaptive schemas in women seeking residential substance use treatment: A preliminary investigation. </w:t>
      </w:r>
      <w:r w:rsidRPr="00CB50BE">
        <w:rPr>
          <w:rFonts w:ascii="Times New Roman" w:hAnsi="Times New Roman" w:cs="Times New Roman"/>
          <w:i/>
          <w:iCs/>
          <w:sz w:val="23"/>
          <w:szCs w:val="23"/>
        </w:rPr>
        <w:t>Addiction Research &amp; Theory</w:t>
      </w:r>
      <w:r w:rsidRPr="00CB50BE">
        <w:rPr>
          <w:rFonts w:ascii="Times New Roman" w:hAnsi="Times New Roman" w:cs="Times New Roman"/>
          <w:sz w:val="23"/>
          <w:szCs w:val="23"/>
        </w:rPr>
        <w:t xml:space="preserve">, </w:t>
      </w:r>
      <w:r w:rsidRPr="00CB50BE">
        <w:rPr>
          <w:rFonts w:ascii="Times New Roman" w:hAnsi="Times New Roman" w:cs="Times New Roman"/>
          <w:i/>
          <w:iCs/>
          <w:sz w:val="23"/>
          <w:szCs w:val="23"/>
        </w:rPr>
        <w:t>23</w:t>
      </w:r>
      <w:r w:rsidRPr="00CB50BE">
        <w:rPr>
          <w:rFonts w:ascii="Times New Roman" w:hAnsi="Times New Roman" w:cs="Times New Roman"/>
          <w:sz w:val="23"/>
          <w:szCs w:val="23"/>
        </w:rPr>
        <w:t xml:space="preserve">(4), 280-286. </w:t>
      </w:r>
      <w:hyperlink r:id="rId6" w:history="1">
        <w:r w:rsidR="00B911DC" w:rsidRPr="00A00D1A">
          <w:rPr>
            <w:rStyle w:val="Kpr"/>
            <w:rFonts w:ascii="Times New Roman" w:hAnsi="Times New Roman" w:cs="Times New Roman"/>
            <w:sz w:val="23"/>
            <w:szCs w:val="23"/>
          </w:rPr>
          <w:t>http://doi.org/10.3109/16066359.2014.981810</w:t>
        </w:r>
      </w:hyperlink>
    </w:p>
    <w:p w14:paraId="64857338" w14:textId="4432C591" w:rsidR="00B911DC" w:rsidRPr="00B911DC" w:rsidRDefault="00B911DC" w:rsidP="00CB50BE">
      <w:pPr>
        <w:rPr>
          <w:rFonts w:ascii="Times New Roman" w:hAnsi="Times New Roman" w:cs="Times New Roman"/>
          <w:b/>
          <w:bCs/>
          <w:color w:val="000000" w:themeColor="text1"/>
          <w:sz w:val="23"/>
          <w:szCs w:val="23"/>
        </w:rPr>
      </w:pPr>
      <w:r w:rsidRPr="00B911DC">
        <w:rPr>
          <w:rFonts w:ascii="Times New Roman" w:hAnsi="Times New Roman" w:cs="Times New Roman"/>
          <w:b/>
          <w:bCs/>
          <w:color w:val="000000" w:themeColor="text1"/>
          <w:sz w:val="23"/>
          <w:szCs w:val="23"/>
        </w:rPr>
        <w:t>Web sitesi</w:t>
      </w:r>
    </w:p>
    <w:p w14:paraId="33E16368" w14:textId="5B30B505" w:rsidR="00CB50BE" w:rsidRDefault="00B911DC" w:rsidP="00B911DC">
      <w:pPr>
        <w:jc w:val="both"/>
      </w:pPr>
      <w:r w:rsidRPr="00272111">
        <w:rPr>
          <w:rFonts w:ascii="Times New Roman" w:hAnsi="Times New Roman" w:cs="Times New Roman"/>
        </w:rPr>
        <w:t xml:space="preserve">Aktay, S. (2010, 10 Temmuz). </w:t>
      </w:r>
      <w:r w:rsidRPr="00272111">
        <w:rPr>
          <w:rFonts w:ascii="Times New Roman" w:hAnsi="Times New Roman" w:cs="Times New Roman"/>
          <w:i/>
          <w:iCs/>
        </w:rPr>
        <w:t>İnternet nasıl çalışır?. Internet Nedir.</w:t>
      </w:r>
      <w:r w:rsidRPr="00272111">
        <w:rPr>
          <w:rFonts w:ascii="Times New Roman" w:hAnsi="Times New Roman" w:cs="Times New Roman"/>
        </w:rPr>
        <w:t xml:space="preserve"> </w:t>
      </w:r>
      <w:hyperlink r:id="rId7" w:history="1">
        <w:r w:rsidRPr="00A00D1A">
          <w:rPr>
            <w:rStyle w:val="Kpr"/>
          </w:rPr>
          <w:t>http://www.internetnedir.net/internet-nasil-calisir.html</w:t>
        </w:r>
      </w:hyperlink>
    </w:p>
    <w:p w14:paraId="6D59AA59" w14:textId="3FBA133D" w:rsidR="00B911DC" w:rsidRDefault="00B911DC" w:rsidP="00B911DC">
      <w:pPr>
        <w:jc w:val="both"/>
        <w:rPr>
          <w:rFonts w:ascii="Times New Roman" w:hAnsi="Times New Roman" w:cs="Times New Roman"/>
        </w:rPr>
      </w:pPr>
      <w:r w:rsidRPr="00B911DC">
        <w:rPr>
          <w:rFonts w:ascii="Times New Roman" w:hAnsi="Times New Roman" w:cs="Times New Roman"/>
        </w:rPr>
        <w:t>İnternet sitesi alıntılarında "adresinden alınmıştır" yazısına gerek yoktur. Ayrıca yayın başlığı italik yazılmalıdır.</w:t>
      </w:r>
    </w:p>
    <w:p w14:paraId="6080D350" w14:textId="1B4DE722" w:rsidR="00B911DC" w:rsidRDefault="00B911DC" w:rsidP="00B911DC">
      <w:pPr>
        <w:jc w:val="both"/>
        <w:rPr>
          <w:rFonts w:ascii="Times New Roman" w:hAnsi="Times New Roman" w:cs="Times New Roman"/>
          <w:b/>
          <w:bCs/>
        </w:rPr>
      </w:pPr>
      <w:r w:rsidRPr="00B911DC">
        <w:rPr>
          <w:rFonts w:ascii="Times New Roman" w:hAnsi="Times New Roman" w:cs="Times New Roman"/>
          <w:b/>
          <w:bCs/>
        </w:rPr>
        <w:t>Bildiri</w:t>
      </w:r>
    </w:p>
    <w:p w14:paraId="16A8CCEF" w14:textId="07F973A0" w:rsidR="00B911DC" w:rsidRDefault="00B911DC" w:rsidP="00B911DC">
      <w:pPr>
        <w:jc w:val="both"/>
        <w:rPr>
          <w:rFonts w:ascii="Times New Roman" w:hAnsi="Times New Roman" w:cs="Times New Roman"/>
        </w:rPr>
      </w:pPr>
      <w:r w:rsidRPr="00B911DC">
        <w:rPr>
          <w:rFonts w:ascii="Times New Roman" w:hAnsi="Times New Roman" w:cs="Times New Roman"/>
        </w:rPr>
        <w:t xml:space="preserve">Aktay, S., Işık, E. &amp; Gençsoy, E. (2019, 24-27 Nisan). </w:t>
      </w:r>
      <w:r w:rsidRPr="00B911DC">
        <w:rPr>
          <w:rFonts w:ascii="Times New Roman" w:hAnsi="Times New Roman" w:cs="Times New Roman"/>
          <w:i/>
          <w:iCs/>
        </w:rPr>
        <w:t xml:space="preserve">Tam gün öğretim mi ikili öğretim mi?. 3. Uluslararası Sınırsız Eğitim ve Araştırma Sempozyumu </w:t>
      </w:r>
      <w:r w:rsidRPr="00B911DC">
        <w:rPr>
          <w:rFonts w:ascii="Times New Roman" w:hAnsi="Times New Roman" w:cs="Times New Roman"/>
        </w:rPr>
        <w:t>(USEAS 2019), Muğla, Türkiye.</w:t>
      </w:r>
    </w:p>
    <w:p w14:paraId="3240AC28" w14:textId="0975D84A" w:rsidR="00277139" w:rsidRPr="00296D43" w:rsidRDefault="00277139">
      <w:pPr>
        <w:rPr>
          <w:rFonts w:ascii="Times New Roman" w:hAnsi="Times New Roman" w:cs="Times New Roman"/>
          <w:b/>
          <w:bCs/>
        </w:rPr>
      </w:pPr>
      <w:r w:rsidRPr="00296D43">
        <w:rPr>
          <w:rFonts w:ascii="Times New Roman" w:hAnsi="Times New Roman" w:cs="Times New Roman"/>
          <w:b/>
          <w:bCs/>
        </w:rPr>
        <w:t>Ekler</w:t>
      </w:r>
    </w:p>
    <w:p w14:paraId="400605A2" w14:textId="443D585B" w:rsidR="00277139" w:rsidRPr="00296D43" w:rsidRDefault="00277139">
      <w:pPr>
        <w:rPr>
          <w:rFonts w:ascii="Times New Roman" w:hAnsi="Times New Roman" w:cs="Times New Roman"/>
          <w:b/>
          <w:bCs/>
          <w:color w:val="000000" w:themeColor="text1"/>
        </w:rPr>
      </w:pPr>
      <w:r w:rsidRPr="00296D43">
        <w:rPr>
          <w:rFonts w:ascii="Times New Roman" w:hAnsi="Times New Roman" w:cs="Times New Roman"/>
        </w:rPr>
        <w:t>Ekler: Ek etiketleri ve başlıklar ortalanmalıdır (ve kalın).</w:t>
      </w:r>
    </w:p>
    <w:p w14:paraId="00674E37" w14:textId="23498D10" w:rsidR="00CD6EA0" w:rsidRDefault="00CD6EA0" w:rsidP="00CD6EA0">
      <w:pPr>
        <w:jc w:val="center"/>
        <w:rPr>
          <w:b/>
          <w:bCs/>
          <w:lang w:eastAsia="tr-TR"/>
        </w:rPr>
      </w:pPr>
    </w:p>
    <w:p w14:paraId="57B56DA3" w14:textId="77777777" w:rsidR="00596A03" w:rsidRPr="0045064C" w:rsidRDefault="00596A03" w:rsidP="00CD6EA0">
      <w:pPr>
        <w:jc w:val="center"/>
        <w:rPr>
          <w:rFonts w:ascii="Times New Roman" w:hAnsi="Times New Roman" w:cs="Times New Roman"/>
          <w:b/>
          <w:bCs/>
          <w:lang w:eastAsia="tr-TR"/>
        </w:rPr>
      </w:pPr>
    </w:p>
    <w:p w14:paraId="5876DFC0" w14:textId="04490591" w:rsidR="00621CFF" w:rsidRPr="00621CFF" w:rsidRDefault="00CD6EA0" w:rsidP="00CD6EA0">
      <w:pPr>
        <w:jc w:val="center"/>
        <w:rPr>
          <w:rFonts w:ascii="Times New Roman" w:hAnsi="Times New Roman" w:cs="Times New Roman"/>
          <w:b/>
          <w:bCs/>
          <w:lang w:eastAsia="tr-TR"/>
        </w:rPr>
      </w:pPr>
      <w:r w:rsidRPr="0045064C">
        <w:rPr>
          <w:rFonts w:ascii="Times New Roman" w:hAnsi="Times New Roman" w:cs="Times New Roman"/>
          <w:b/>
          <w:bCs/>
          <w:lang w:eastAsia="tr-TR"/>
        </w:rPr>
        <w:t>APA 7 İLE GELEN DEĞİŞİKLİKLER</w:t>
      </w:r>
    </w:p>
    <w:p w14:paraId="25B74E71" w14:textId="77777777" w:rsidR="00CD6EA0" w:rsidRDefault="00CD6EA0" w:rsidP="00CD6EA0">
      <w:pPr>
        <w:rPr>
          <w:lang w:eastAsia="tr-TR"/>
        </w:rPr>
      </w:pPr>
    </w:p>
    <w:p w14:paraId="6372AD27" w14:textId="3E1BAADB" w:rsidR="00621CFF" w:rsidRPr="0045064C" w:rsidRDefault="0045064C" w:rsidP="0045064C">
      <w:pPr>
        <w:rPr>
          <w:rFonts w:ascii="Times New Roman" w:hAnsi="Times New Roman" w:cs="Times New Roman"/>
          <w:lang w:eastAsia="tr-TR"/>
        </w:rPr>
      </w:pPr>
      <w:r w:rsidRPr="0045064C">
        <w:rPr>
          <w:rFonts w:ascii="Times New Roman" w:hAnsi="Times New Roman" w:cs="Times New Roman"/>
          <w:lang w:eastAsia="tr-TR"/>
        </w:rPr>
        <w:t xml:space="preserve">1. </w:t>
      </w:r>
      <w:r w:rsidR="00621CFF" w:rsidRPr="0045064C">
        <w:rPr>
          <w:rFonts w:ascii="Times New Roman" w:hAnsi="Times New Roman" w:cs="Times New Roman"/>
          <w:lang w:eastAsia="tr-TR"/>
        </w:rPr>
        <w:t>Doi’de linkin tamamı verilme</w:t>
      </w:r>
      <w:r w:rsidRPr="0045064C">
        <w:rPr>
          <w:rFonts w:ascii="Times New Roman" w:hAnsi="Times New Roman" w:cs="Times New Roman"/>
          <w:lang w:eastAsia="tr-TR"/>
        </w:rPr>
        <w:t>lidir</w:t>
      </w:r>
      <w:r w:rsidR="00621CFF" w:rsidRPr="0045064C">
        <w:rPr>
          <w:rFonts w:ascii="Times New Roman" w:hAnsi="Times New Roman" w:cs="Times New Roman"/>
          <w:lang w:eastAsia="tr-TR"/>
        </w:rPr>
        <w:t>.</w:t>
      </w:r>
    </w:p>
    <w:p w14:paraId="41699A4B" w14:textId="0C4E5B46"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2. </w:t>
      </w:r>
      <w:r w:rsidR="00621CFF" w:rsidRPr="00621CFF">
        <w:rPr>
          <w:rFonts w:ascii="Times New Roman" w:hAnsi="Times New Roman" w:cs="Times New Roman"/>
          <w:lang w:eastAsia="tr-TR"/>
        </w:rPr>
        <w:t xml:space="preserve">APA 7 ile </w:t>
      </w:r>
      <w:r w:rsidRPr="0045064C">
        <w:rPr>
          <w:rFonts w:ascii="Times New Roman" w:hAnsi="Times New Roman" w:cs="Times New Roman"/>
          <w:lang w:eastAsia="tr-TR"/>
        </w:rPr>
        <w:t xml:space="preserve">kaynakçada </w:t>
      </w:r>
      <w:r w:rsidR="00621CFF" w:rsidRPr="00621CFF">
        <w:rPr>
          <w:rFonts w:ascii="Times New Roman" w:hAnsi="Times New Roman" w:cs="Times New Roman"/>
          <w:lang w:eastAsia="tr-TR"/>
        </w:rPr>
        <w:t>20 yazarın soyadı ve adının baş harfleri yer alabilmektedir.</w:t>
      </w:r>
    </w:p>
    <w:p w14:paraId="0B510305" w14:textId="48C83839"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3. </w:t>
      </w:r>
      <w:r w:rsidR="00621CFF" w:rsidRPr="00621CFF">
        <w:rPr>
          <w:rFonts w:ascii="Times New Roman" w:hAnsi="Times New Roman" w:cs="Times New Roman"/>
          <w:lang w:eastAsia="tr-TR"/>
        </w:rPr>
        <w:t>İnternet kaynaklarında alındığı tarih de yazıl</w:t>
      </w:r>
      <w:r w:rsidRPr="0045064C">
        <w:rPr>
          <w:rFonts w:ascii="Times New Roman" w:hAnsi="Times New Roman" w:cs="Times New Roman"/>
          <w:lang w:eastAsia="tr-TR"/>
        </w:rPr>
        <w:t>malıdır</w:t>
      </w:r>
      <w:r w:rsidR="00621CFF" w:rsidRPr="00621CFF">
        <w:rPr>
          <w:rFonts w:ascii="Times New Roman" w:hAnsi="Times New Roman" w:cs="Times New Roman"/>
          <w:lang w:eastAsia="tr-TR"/>
        </w:rPr>
        <w:t xml:space="preserve"> (Alındığı tarih bilinmiyorsa yazılmak zorunda değil).</w:t>
      </w:r>
    </w:p>
    <w:p w14:paraId="3DED8D24" w14:textId="5E3F9CA1"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4. </w:t>
      </w:r>
      <w:r w:rsidR="00621CFF" w:rsidRPr="00621CFF">
        <w:rPr>
          <w:rFonts w:ascii="Times New Roman" w:hAnsi="Times New Roman" w:cs="Times New Roman"/>
          <w:lang w:eastAsia="tr-TR"/>
        </w:rPr>
        <w:t>Linkler köprü şeklinde veril</w:t>
      </w:r>
      <w:r w:rsidRPr="0045064C">
        <w:rPr>
          <w:rFonts w:ascii="Times New Roman" w:hAnsi="Times New Roman" w:cs="Times New Roman"/>
          <w:lang w:eastAsia="tr-TR"/>
        </w:rPr>
        <w:t>melidir</w:t>
      </w:r>
      <w:r w:rsidR="00621CFF" w:rsidRPr="00621CFF">
        <w:rPr>
          <w:rFonts w:ascii="Times New Roman" w:hAnsi="Times New Roman" w:cs="Times New Roman"/>
          <w:lang w:eastAsia="tr-TR"/>
        </w:rPr>
        <w:t>.</w:t>
      </w:r>
    </w:p>
    <w:p w14:paraId="5D4C6C01" w14:textId="1B292A4E"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5. </w:t>
      </w:r>
      <w:r w:rsidR="00621CFF" w:rsidRPr="00621CFF">
        <w:rPr>
          <w:rFonts w:ascii="Times New Roman" w:hAnsi="Times New Roman" w:cs="Times New Roman"/>
          <w:lang w:eastAsia="tr-TR"/>
        </w:rPr>
        <w:t>Şekil açıklaması da tablo açıklaması gibi üstte veril</w:t>
      </w:r>
      <w:r w:rsidRPr="0045064C">
        <w:rPr>
          <w:rFonts w:ascii="Times New Roman" w:hAnsi="Times New Roman" w:cs="Times New Roman"/>
          <w:lang w:eastAsia="tr-TR"/>
        </w:rPr>
        <w:t>melidir.</w:t>
      </w:r>
    </w:p>
    <w:p w14:paraId="57D8389B" w14:textId="04D3E739"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6. Kaynakçada y</w:t>
      </w:r>
      <w:r w:rsidR="00621CFF" w:rsidRPr="00621CFF">
        <w:rPr>
          <w:rFonts w:ascii="Times New Roman" w:hAnsi="Times New Roman" w:cs="Times New Roman"/>
          <w:lang w:eastAsia="tr-TR"/>
        </w:rPr>
        <w:t xml:space="preserve">ayıncının konumu artık yer </w:t>
      </w:r>
      <w:r w:rsidRPr="0045064C">
        <w:rPr>
          <w:rFonts w:ascii="Times New Roman" w:hAnsi="Times New Roman" w:cs="Times New Roman"/>
          <w:lang w:eastAsia="tr-TR"/>
        </w:rPr>
        <w:t>verilmemektedir</w:t>
      </w:r>
      <w:r w:rsidR="00621CFF" w:rsidRPr="00621CFF">
        <w:rPr>
          <w:rFonts w:ascii="Times New Roman" w:hAnsi="Times New Roman" w:cs="Times New Roman"/>
          <w:lang w:eastAsia="tr-TR"/>
        </w:rPr>
        <w:t>.</w:t>
      </w:r>
    </w:p>
    <w:p w14:paraId="1D006EC6" w14:textId="03AB1E15"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7. </w:t>
      </w:r>
      <w:r w:rsidR="00621CFF" w:rsidRPr="00621CFF">
        <w:rPr>
          <w:rFonts w:ascii="Times New Roman" w:hAnsi="Times New Roman" w:cs="Times New Roman"/>
          <w:lang w:eastAsia="tr-TR"/>
        </w:rPr>
        <w:t>APA 7’de üç ve daha fazla yazarlı çalışmada ilk atıftan başlayarak yalnızca ilk yazarın adı ve “vd.” şeklinde veril</w:t>
      </w:r>
      <w:r w:rsidRPr="0045064C">
        <w:rPr>
          <w:rFonts w:ascii="Times New Roman" w:hAnsi="Times New Roman" w:cs="Times New Roman"/>
          <w:lang w:eastAsia="tr-TR"/>
        </w:rPr>
        <w:t>mektedir.</w:t>
      </w:r>
    </w:p>
    <w:p w14:paraId="6CFBFEE1" w14:textId="0738CDCB"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8. </w:t>
      </w:r>
      <w:r w:rsidR="00621CFF" w:rsidRPr="00621CFF">
        <w:rPr>
          <w:rFonts w:ascii="Times New Roman" w:hAnsi="Times New Roman" w:cs="Times New Roman"/>
          <w:lang w:eastAsia="tr-TR"/>
        </w:rPr>
        <w:t>DOI’ler URL’lerle aynı şekilde biçimlendiril</w:t>
      </w:r>
      <w:r w:rsidRPr="0045064C">
        <w:rPr>
          <w:rFonts w:ascii="Times New Roman" w:hAnsi="Times New Roman" w:cs="Times New Roman"/>
          <w:lang w:eastAsia="tr-TR"/>
        </w:rPr>
        <w:t>mektedir</w:t>
      </w:r>
      <w:r w:rsidR="00621CFF" w:rsidRPr="00621CFF">
        <w:rPr>
          <w:rFonts w:ascii="Times New Roman" w:hAnsi="Times New Roman" w:cs="Times New Roman"/>
          <w:lang w:eastAsia="tr-TR"/>
        </w:rPr>
        <w:t xml:space="preserve">. “Doi:” etiketi artık gerekli </w:t>
      </w:r>
      <w:r w:rsidRPr="0045064C">
        <w:rPr>
          <w:rFonts w:ascii="Times New Roman" w:hAnsi="Times New Roman" w:cs="Times New Roman"/>
          <w:lang w:eastAsia="tr-TR"/>
        </w:rPr>
        <w:t>değildir.</w:t>
      </w:r>
    </w:p>
    <w:p w14:paraId="1A6DFF71" w14:textId="1D57FE34"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lastRenderedPageBreak/>
        <w:t xml:space="preserve">9. </w:t>
      </w:r>
      <w:r w:rsidR="00621CFF" w:rsidRPr="00621CFF">
        <w:rPr>
          <w:rFonts w:ascii="Times New Roman" w:hAnsi="Times New Roman" w:cs="Times New Roman"/>
          <w:lang w:eastAsia="tr-TR"/>
        </w:rPr>
        <w:t>Alınma tarihi gerekmedikçe URL’lerin önüne yazılm</w:t>
      </w:r>
      <w:r w:rsidRPr="0045064C">
        <w:rPr>
          <w:rFonts w:ascii="Times New Roman" w:hAnsi="Times New Roman" w:cs="Times New Roman"/>
          <w:lang w:eastAsia="tr-TR"/>
        </w:rPr>
        <w:t>amalıdır.</w:t>
      </w:r>
    </w:p>
    <w:p w14:paraId="08ED55B7" w14:textId="65707CD3" w:rsidR="00621CFF" w:rsidRPr="00621CFF" w:rsidRDefault="0045064C" w:rsidP="00CD6EA0">
      <w:pPr>
        <w:rPr>
          <w:rFonts w:ascii="Times New Roman" w:hAnsi="Times New Roman" w:cs="Times New Roman"/>
          <w:lang w:eastAsia="tr-TR"/>
        </w:rPr>
      </w:pPr>
      <w:r w:rsidRPr="0045064C">
        <w:rPr>
          <w:rFonts w:ascii="Times New Roman" w:hAnsi="Times New Roman" w:cs="Times New Roman"/>
          <w:lang w:eastAsia="tr-TR"/>
        </w:rPr>
        <w:t xml:space="preserve">10. </w:t>
      </w:r>
      <w:r w:rsidR="00621CFF" w:rsidRPr="00621CFF">
        <w:rPr>
          <w:rFonts w:ascii="Times New Roman" w:hAnsi="Times New Roman" w:cs="Times New Roman"/>
          <w:lang w:eastAsia="tr-TR"/>
        </w:rPr>
        <w:t>Web sitesi adı (yazarla aynı değilse) eklen</w:t>
      </w:r>
      <w:r w:rsidRPr="0045064C">
        <w:rPr>
          <w:rFonts w:ascii="Times New Roman" w:hAnsi="Times New Roman" w:cs="Times New Roman"/>
          <w:lang w:eastAsia="tr-TR"/>
        </w:rPr>
        <w:t>meli</w:t>
      </w:r>
      <w:r w:rsidR="00621CFF" w:rsidRPr="00621CFF">
        <w:rPr>
          <w:rFonts w:ascii="Times New Roman" w:hAnsi="Times New Roman" w:cs="Times New Roman"/>
          <w:lang w:eastAsia="tr-TR"/>
        </w:rPr>
        <w:t xml:space="preserve"> ve web sayfasının başlıkları italik yazıl</w:t>
      </w:r>
      <w:r w:rsidRPr="0045064C">
        <w:rPr>
          <w:rFonts w:ascii="Times New Roman" w:hAnsi="Times New Roman" w:cs="Times New Roman"/>
          <w:lang w:eastAsia="tr-TR"/>
        </w:rPr>
        <w:t>malıdır</w:t>
      </w:r>
      <w:r w:rsidR="00621CFF" w:rsidRPr="00621CFF">
        <w:rPr>
          <w:rFonts w:ascii="Times New Roman" w:hAnsi="Times New Roman" w:cs="Times New Roman"/>
          <w:lang w:eastAsia="tr-TR"/>
        </w:rPr>
        <w:t>.</w:t>
      </w:r>
    </w:p>
    <w:p w14:paraId="0EC03FC3" w14:textId="77777777" w:rsidR="00621CFF" w:rsidRPr="00CD6EA0" w:rsidRDefault="00621CFF" w:rsidP="00CD6EA0"/>
    <w:sectPr w:rsidR="00621CFF" w:rsidRPr="00CD6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oppins">
    <w:altName w:val="Calibri"/>
    <w:charset w:val="A2"/>
    <w:family w:val="auto"/>
    <w:pitch w:val="variable"/>
    <w:sig w:usb0="00008007" w:usb1="00000000" w:usb2="00000000" w:usb3="00000000" w:csb0="00000093" w:csb1="00000000"/>
  </w:font>
  <w:font w:name="Lato">
    <w:charset w:val="00"/>
    <w:family w:val="swiss"/>
    <w:pitch w:val="variable"/>
    <w:sig w:usb0="E10002FF" w:usb1="5000ECFF" w:usb2="00000021"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6AE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AC0029"/>
    <w:multiLevelType w:val="multilevel"/>
    <w:tmpl w:val="B38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A48B4"/>
    <w:multiLevelType w:val="multilevel"/>
    <w:tmpl w:val="B9E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381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DAA6103"/>
    <w:multiLevelType w:val="multilevel"/>
    <w:tmpl w:val="B9E643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86F9C"/>
    <w:multiLevelType w:val="multilevel"/>
    <w:tmpl w:val="1E7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200EA"/>
    <w:multiLevelType w:val="multilevel"/>
    <w:tmpl w:val="6244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11284"/>
    <w:multiLevelType w:val="multilevel"/>
    <w:tmpl w:val="0978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1136"/>
    <w:multiLevelType w:val="multilevel"/>
    <w:tmpl w:val="EDF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E1EC5"/>
    <w:multiLevelType w:val="hybridMultilevel"/>
    <w:tmpl w:val="6F520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3616D9"/>
    <w:multiLevelType w:val="hybridMultilevel"/>
    <w:tmpl w:val="869A4D6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7BD979B5"/>
    <w:multiLevelType w:val="hybridMultilevel"/>
    <w:tmpl w:val="C290B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AD5D48"/>
    <w:multiLevelType w:val="hybridMultilevel"/>
    <w:tmpl w:val="95463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5352471">
    <w:abstractNumId w:val="6"/>
  </w:num>
  <w:num w:numId="2" w16cid:durableId="2003316413">
    <w:abstractNumId w:val="9"/>
  </w:num>
  <w:num w:numId="3" w16cid:durableId="103766623">
    <w:abstractNumId w:val="4"/>
  </w:num>
  <w:num w:numId="4" w16cid:durableId="1036656041">
    <w:abstractNumId w:val="5"/>
  </w:num>
  <w:num w:numId="5" w16cid:durableId="105469927">
    <w:abstractNumId w:val="1"/>
  </w:num>
  <w:num w:numId="6" w16cid:durableId="974142920">
    <w:abstractNumId w:val="2"/>
  </w:num>
  <w:num w:numId="7" w16cid:durableId="964777925">
    <w:abstractNumId w:val="10"/>
  </w:num>
  <w:num w:numId="8" w16cid:durableId="283078955">
    <w:abstractNumId w:val="7"/>
  </w:num>
  <w:num w:numId="9" w16cid:durableId="1715613638">
    <w:abstractNumId w:val="12"/>
  </w:num>
  <w:num w:numId="10" w16cid:durableId="213396018">
    <w:abstractNumId w:val="8"/>
  </w:num>
  <w:num w:numId="11" w16cid:durableId="1520847323">
    <w:abstractNumId w:val="0"/>
  </w:num>
  <w:num w:numId="12" w16cid:durableId="361710442">
    <w:abstractNumId w:val="3"/>
  </w:num>
  <w:num w:numId="13" w16cid:durableId="126775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F1"/>
    <w:rsid w:val="00011108"/>
    <w:rsid w:val="000C242D"/>
    <w:rsid w:val="000D6CCA"/>
    <w:rsid w:val="001517BF"/>
    <w:rsid w:val="00272111"/>
    <w:rsid w:val="00277139"/>
    <w:rsid w:val="00296D43"/>
    <w:rsid w:val="002D63BD"/>
    <w:rsid w:val="00361421"/>
    <w:rsid w:val="003F3298"/>
    <w:rsid w:val="004464F1"/>
    <w:rsid w:val="0045064C"/>
    <w:rsid w:val="0047199A"/>
    <w:rsid w:val="004B487A"/>
    <w:rsid w:val="00596A03"/>
    <w:rsid w:val="00621CFF"/>
    <w:rsid w:val="00700E7C"/>
    <w:rsid w:val="007927CC"/>
    <w:rsid w:val="007928BC"/>
    <w:rsid w:val="00833F7D"/>
    <w:rsid w:val="008847B8"/>
    <w:rsid w:val="008961C3"/>
    <w:rsid w:val="008F2384"/>
    <w:rsid w:val="00995FEC"/>
    <w:rsid w:val="00AC1D4D"/>
    <w:rsid w:val="00B47796"/>
    <w:rsid w:val="00B70D7B"/>
    <w:rsid w:val="00B85FDD"/>
    <w:rsid w:val="00B911DC"/>
    <w:rsid w:val="00C4666A"/>
    <w:rsid w:val="00C65A4E"/>
    <w:rsid w:val="00CB50BE"/>
    <w:rsid w:val="00CD6EA0"/>
    <w:rsid w:val="00CF4DEE"/>
    <w:rsid w:val="00D04D6A"/>
    <w:rsid w:val="00D21D74"/>
    <w:rsid w:val="00D25E2A"/>
    <w:rsid w:val="00DE75F9"/>
    <w:rsid w:val="00F154A6"/>
    <w:rsid w:val="00FC5C6D"/>
    <w:rsid w:val="00FD4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6EA5"/>
  <w15:chartTrackingRefBased/>
  <w15:docId w15:val="{D3421ECF-BE73-4E64-AE2F-D9FB0217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7139"/>
    <w:pPr>
      <w:ind w:left="720"/>
      <w:contextualSpacing/>
    </w:pPr>
  </w:style>
  <w:style w:type="paragraph" w:styleId="NormalWeb">
    <w:name w:val="Normal (Web)"/>
    <w:basedOn w:val="Normal"/>
    <w:uiPriority w:val="99"/>
    <w:unhideWhenUsed/>
    <w:rsid w:val="00C65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65A4E"/>
    <w:rPr>
      <w:b/>
      <w:bCs/>
    </w:rPr>
  </w:style>
  <w:style w:type="paragraph" w:customStyle="1" w:styleId="Default">
    <w:name w:val="Default"/>
    <w:rsid w:val="00B70D7B"/>
    <w:pPr>
      <w:autoSpaceDE w:val="0"/>
      <w:autoSpaceDN w:val="0"/>
      <w:adjustRightInd w:val="0"/>
      <w:spacing w:after="0" w:line="240" w:lineRule="auto"/>
    </w:pPr>
    <w:rPr>
      <w:rFonts w:ascii="Times New Roman" w:hAnsi="Times New Roman" w:cs="Times New Roman"/>
      <w:color w:val="000000"/>
      <w:sz w:val="24"/>
      <w:szCs w:val="24"/>
    </w:rPr>
  </w:style>
  <w:style w:type="character" w:styleId="Vurgu">
    <w:name w:val="Emphasis"/>
    <w:basedOn w:val="VarsaylanParagrafYazTipi"/>
    <w:uiPriority w:val="20"/>
    <w:qFormat/>
    <w:rsid w:val="00596A03"/>
    <w:rPr>
      <w:i/>
      <w:iCs/>
    </w:rPr>
  </w:style>
  <w:style w:type="character" w:styleId="Kpr">
    <w:name w:val="Hyperlink"/>
    <w:basedOn w:val="VarsaylanParagrafYazTipi"/>
    <w:uiPriority w:val="99"/>
    <w:unhideWhenUsed/>
    <w:rsid w:val="00B911DC"/>
    <w:rPr>
      <w:color w:val="0563C1" w:themeColor="hyperlink"/>
      <w:u w:val="single"/>
    </w:rPr>
  </w:style>
  <w:style w:type="character" w:styleId="zmlenmeyenBahsetme">
    <w:name w:val="Unresolved Mention"/>
    <w:basedOn w:val="VarsaylanParagrafYazTipi"/>
    <w:uiPriority w:val="99"/>
    <w:semiHidden/>
    <w:unhideWhenUsed/>
    <w:rsid w:val="00B911DC"/>
    <w:rPr>
      <w:color w:val="605E5C"/>
      <w:shd w:val="clear" w:color="auto" w:fill="E1DFDD"/>
    </w:rPr>
  </w:style>
  <w:style w:type="table" w:styleId="DzTablo2">
    <w:name w:val="Plain Table 2"/>
    <w:basedOn w:val="NormalTablo"/>
    <w:uiPriority w:val="42"/>
    <w:rsid w:val="00833F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486">
      <w:bodyDiv w:val="1"/>
      <w:marLeft w:val="0"/>
      <w:marRight w:val="0"/>
      <w:marTop w:val="0"/>
      <w:marBottom w:val="0"/>
      <w:divBdr>
        <w:top w:val="none" w:sz="0" w:space="0" w:color="auto"/>
        <w:left w:val="none" w:sz="0" w:space="0" w:color="auto"/>
        <w:bottom w:val="none" w:sz="0" w:space="0" w:color="auto"/>
        <w:right w:val="none" w:sz="0" w:space="0" w:color="auto"/>
      </w:divBdr>
    </w:div>
    <w:div w:id="81068769">
      <w:bodyDiv w:val="1"/>
      <w:marLeft w:val="0"/>
      <w:marRight w:val="0"/>
      <w:marTop w:val="0"/>
      <w:marBottom w:val="0"/>
      <w:divBdr>
        <w:top w:val="none" w:sz="0" w:space="0" w:color="auto"/>
        <w:left w:val="none" w:sz="0" w:space="0" w:color="auto"/>
        <w:bottom w:val="none" w:sz="0" w:space="0" w:color="auto"/>
        <w:right w:val="none" w:sz="0" w:space="0" w:color="auto"/>
      </w:divBdr>
    </w:div>
    <w:div w:id="150563512">
      <w:bodyDiv w:val="1"/>
      <w:marLeft w:val="0"/>
      <w:marRight w:val="0"/>
      <w:marTop w:val="0"/>
      <w:marBottom w:val="0"/>
      <w:divBdr>
        <w:top w:val="none" w:sz="0" w:space="0" w:color="auto"/>
        <w:left w:val="none" w:sz="0" w:space="0" w:color="auto"/>
        <w:bottom w:val="none" w:sz="0" w:space="0" w:color="auto"/>
        <w:right w:val="none" w:sz="0" w:space="0" w:color="auto"/>
      </w:divBdr>
    </w:div>
    <w:div w:id="201289026">
      <w:bodyDiv w:val="1"/>
      <w:marLeft w:val="0"/>
      <w:marRight w:val="0"/>
      <w:marTop w:val="0"/>
      <w:marBottom w:val="0"/>
      <w:divBdr>
        <w:top w:val="none" w:sz="0" w:space="0" w:color="auto"/>
        <w:left w:val="none" w:sz="0" w:space="0" w:color="auto"/>
        <w:bottom w:val="none" w:sz="0" w:space="0" w:color="auto"/>
        <w:right w:val="none" w:sz="0" w:space="0" w:color="auto"/>
      </w:divBdr>
    </w:div>
    <w:div w:id="217322474">
      <w:bodyDiv w:val="1"/>
      <w:marLeft w:val="0"/>
      <w:marRight w:val="0"/>
      <w:marTop w:val="0"/>
      <w:marBottom w:val="0"/>
      <w:divBdr>
        <w:top w:val="none" w:sz="0" w:space="0" w:color="auto"/>
        <w:left w:val="none" w:sz="0" w:space="0" w:color="auto"/>
        <w:bottom w:val="none" w:sz="0" w:space="0" w:color="auto"/>
        <w:right w:val="none" w:sz="0" w:space="0" w:color="auto"/>
      </w:divBdr>
    </w:div>
    <w:div w:id="255751515">
      <w:bodyDiv w:val="1"/>
      <w:marLeft w:val="0"/>
      <w:marRight w:val="0"/>
      <w:marTop w:val="0"/>
      <w:marBottom w:val="0"/>
      <w:divBdr>
        <w:top w:val="none" w:sz="0" w:space="0" w:color="auto"/>
        <w:left w:val="none" w:sz="0" w:space="0" w:color="auto"/>
        <w:bottom w:val="none" w:sz="0" w:space="0" w:color="auto"/>
        <w:right w:val="none" w:sz="0" w:space="0" w:color="auto"/>
      </w:divBdr>
    </w:div>
    <w:div w:id="782921084">
      <w:bodyDiv w:val="1"/>
      <w:marLeft w:val="0"/>
      <w:marRight w:val="0"/>
      <w:marTop w:val="0"/>
      <w:marBottom w:val="0"/>
      <w:divBdr>
        <w:top w:val="none" w:sz="0" w:space="0" w:color="auto"/>
        <w:left w:val="none" w:sz="0" w:space="0" w:color="auto"/>
        <w:bottom w:val="none" w:sz="0" w:space="0" w:color="auto"/>
        <w:right w:val="none" w:sz="0" w:space="0" w:color="auto"/>
      </w:divBdr>
    </w:div>
    <w:div w:id="938180463">
      <w:bodyDiv w:val="1"/>
      <w:marLeft w:val="0"/>
      <w:marRight w:val="0"/>
      <w:marTop w:val="0"/>
      <w:marBottom w:val="0"/>
      <w:divBdr>
        <w:top w:val="none" w:sz="0" w:space="0" w:color="auto"/>
        <w:left w:val="none" w:sz="0" w:space="0" w:color="auto"/>
        <w:bottom w:val="none" w:sz="0" w:space="0" w:color="auto"/>
        <w:right w:val="none" w:sz="0" w:space="0" w:color="auto"/>
      </w:divBdr>
    </w:div>
    <w:div w:id="149927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ternetnedir.net/internet-nasil-calisi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i.org/10.3109/16066359.2014.9818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F646F-7B1B-4BBC-9ADE-6408B73D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1265</Words>
  <Characters>7212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Ferdiye ÇOBANOĞULLARI</dc:creator>
  <cp:keywords/>
  <dc:description/>
  <cp:lastModifiedBy>Ferdiye ÇOBANOĞULLARI</cp:lastModifiedBy>
  <cp:revision>18</cp:revision>
  <dcterms:created xsi:type="dcterms:W3CDTF">2022-10-03T17:21:00Z</dcterms:created>
  <dcterms:modified xsi:type="dcterms:W3CDTF">2023-02-08T12:51:00Z</dcterms:modified>
</cp:coreProperties>
</file>