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3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9016E" w:rsidRPr="00D9016E" w14:paraId="64793573" w14:textId="77777777" w:rsidTr="00D9016E">
        <w:trPr>
          <w:trHeight w:val="2126"/>
        </w:trPr>
        <w:tc>
          <w:tcPr>
            <w:tcW w:w="9356" w:type="dxa"/>
            <w:tcBorders>
              <w:top w:val="single" w:sz="4" w:space="0" w:color="006666"/>
              <w:bottom w:val="single" w:sz="4" w:space="0" w:color="006666"/>
              <w:right w:val="nil"/>
            </w:tcBorders>
            <w:vAlign w:val="center"/>
          </w:tcPr>
          <w:p w14:paraId="235D5498" w14:textId="77777777" w:rsidR="007E6F11" w:rsidRPr="00D9016E" w:rsidRDefault="007E6F11" w:rsidP="007E6F11">
            <w:pPr>
              <w:spacing w:line="276" w:lineRule="auto"/>
              <w:rPr>
                <w:rFonts w:ascii="Calibri" w:hAnsi="Calibri" w:cs="Calibri"/>
                <w:b/>
                <w:bCs/>
                <w:color w:val="006666"/>
                <w:sz w:val="32"/>
                <w:szCs w:val="32"/>
              </w:rPr>
            </w:pPr>
          </w:p>
          <w:p w14:paraId="4E830E47" w14:textId="77777777" w:rsidR="007E6F11" w:rsidRPr="00234074" w:rsidRDefault="007E6F11" w:rsidP="000A4A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6666"/>
                <w:spacing w:val="10"/>
                <w:sz w:val="34"/>
                <w:szCs w:val="3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4074">
              <w:rPr>
                <w:rFonts w:ascii="Calibri" w:hAnsi="Calibri" w:cs="Calibri"/>
                <w:b/>
                <w:bCs/>
                <w:color w:val="006666"/>
                <w:spacing w:val="10"/>
                <w:sz w:val="34"/>
                <w:szCs w:val="3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Alman Dili ve Kültürü Araştırmaları Dergisi</w:t>
            </w:r>
          </w:p>
          <w:p w14:paraId="14C7A970" w14:textId="77777777" w:rsidR="007E6F11" w:rsidRPr="000F5423" w:rsidRDefault="007E6F11" w:rsidP="0047527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Zeitschrift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für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Forschungen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zur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deutschen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Sprache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und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Kultur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br/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The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Journal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of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German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Language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and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Culture</w:t>
            </w:r>
            <w:proofErr w:type="spellEnd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proofErr w:type="spellStart"/>
            <w:r w:rsidRPr="000F542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Research</w:t>
            </w:r>
            <w:proofErr w:type="spellEnd"/>
          </w:p>
          <w:p w14:paraId="4ABBF9E4" w14:textId="77777777" w:rsidR="007E6F11" w:rsidRPr="00E47850" w:rsidRDefault="007E6F11" w:rsidP="0047527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6E6F41" w14:textId="2463554C" w:rsidR="007E6F11" w:rsidRPr="00E47850" w:rsidRDefault="007E6F11" w:rsidP="000A4A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Cilt </w:t>
            </w:r>
            <w:r w:rsidRPr="00E47850">
              <w:rPr>
                <w:rFonts w:ascii="Calibri" w:hAnsi="Calibri" w:cs="Calibri"/>
                <w:sz w:val="20"/>
                <w:szCs w:val="20"/>
              </w:rPr>
              <w:t>xxx</w:t>
            </w:r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Sayı </w:t>
            </w:r>
            <w:r w:rsidRPr="00E47850">
              <w:rPr>
                <w:rFonts w:ascii="Calibri" w:hAnsi="Calibri" w:cs="Calibri"/>
                <w:sz w:val="20"/>
                <w:szCs w:val="20"/>
              </w:rPr>
              <w:t>xxx</w:t>
            </w:r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47850">
              <w:rPr>
                <w:rFonts w:ascii="Calibri" w:hAnsi="Calibri" w:cs="Calibri"/>
                <w:b/>
                <w:bCs/>
                <w:sz w:val="20"/>
                <w:szCs w:val="20"/>
              </w:rPr>
              <w:t>Haziran</w:t>
            </w:r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2023/ Volume </w:t>
            </w:r>
            <w:r w:rsidRPr="00E47850">
              <w:rPr>
                <w:rFonts w:ascii="Calibri" w:hAnsi="Calibri" w:cs="Calibri"/>
                <w:sz w:val="20"/>
                <w:szCs w:val="20"/>
              </w:rPr>
              <w:t>xxx</w:t>
            </w:r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>Issue</w:t>
            </w:r>
            <w:proofErr w:type="spellEnd"/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47850">
              <w:rPr>
                <w:rFonts w:ascii="Calibri" w:hAnsi="Calibri" w:cs="Calibri"/>
                <w:sz w:val="20"/>
                <w:szCs w:val="20"/>
              </w:rPr>
              <w:t>xxx</w:t>
            </w:r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3319B"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>June</w:t>
            </w:r>
            <w:proofErr w:type="spellEnd"/>
            <w:r w:rsidRPr="00E478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2023</w:t>
            </w:r>
          </w:p>
          <w:p w14:paraId="2FAED8C5" w14:textId="7B3CC333" w:rsidR="007E6F11" w:rsidRPr="000A4AD9" w:rsidRDefault="007E6F11" w:rsidP="000A4AD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3B7AC8">
              <w:rPr>
                <w:rFonts w:ascii="Calibri" w:hAnsi="Calibri" w:cs="Calibri"/>
                <w:sz w:val="20"/>
                <w:szCs w:val="20"/>
              </w:rPr>
              <w:t xml:space="preserve">Geliş Tarihi: </w:t>
            </w:r>
            <w:proofErr w:type="spellStart"/>
            <w:r w:rsidRPr="003B7AC8">
              <w:rPr>
                <w:rFonts w:ascii="Calibri" w:hAnsi="Calibri" w:cs="Calibri"/>
                <w:sz w:val="20"/>
                <w:szCs w:val="20"/>
              </w:rPr>
              <w:t>xx.xx</w:t>
            </w:r>
            <w:proofErr w:type="spellEnd"/>
            <w:r w:rsidRPr="003B7AC8">
              <w:rPr>
                <w:rFonts w:ascii="Calibri" w:hAnsi="Calibri" w:cs="Calibri"/>
                <w:sz w:val="20"/>
                <w:szCs w:val="20"/>
              </w:rPr>
              <w:t>. 2023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3B7AC8">
              <w:rPr>
                <w:rFonts w:ascii="Calibri" w:hAnsi="Calibri" w:cs="Calibri"/>
                <w:sz w:val="20"/>
                <w:szCs w:val="20"/>
              </w:rPr>
              <w:t xml:space="preserve"> Kabul Tarihi: </w:t>
            </w:r>
            <w:proofErr w:type="spellStart"/>
            <w:r w:rsidRPr="003B7AC8">
              <w:rPr>
                <w:rFonts w:ascii="Calibri" w:hAnsi="Calibri" w:cs="Calibri"/>
                <w:sz w:val="20"/>
                <w:szCs w:val="20"/>
              </w:rPr>
              <w:t>xx.xx</w:t>
            </w:r>
            <w:proofErr w:type="spellEnd"/>
            <w:r w:rsidRPr="003B7AC8">
              <w:rPr>
                <w:rFonts w:ascii="Calibri" w:hAnsi="Calibri" w:cs="Calibri"/>
                <w:sz w:val="20"/>
                <w:szCs w:val="20"/>
              </w:rPr>
              <w:t>. 2023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proofErr w:type="spellStart"/>
            <w:r w:rsidRPr="003B7AC8">
              <w:rPr>
                <w:rFonts w:ascii="Calibri" w:hAnsi="Calibri" w:cs="Calibri"/>
                <w:sz w:val="20"/>
                <w:szCs w:val="20"/>
              </w:rPr>
              <w:t>Submitted</w:t>
            </w:r>
            <w:proofErr w:type="spellEnd"/>
            <w:r w:rsidRPr="003B7AC8">
              <w:rPr>
                <w:rFonts w:ascii="Calibri" w:hAnsi="Calibri" w:cs="Calibri"/>
                <w:sz w:val="20"/>
                <w:szCs w:val="20"/>
              </w:rPr>
              <w:t>: xx.xx.2023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3B7A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B7AC8">
              <w:rPr>
                <w:rFonts w:ascii="Calibri" w:hAnsi="Calibri" w:cs="Calibri"/>
                <w:sz w:val="20"/>
                <w:szCs w:val="20"/>
              </w:rPr>
              <w:t>Accepted</w:t>
            </w:r>
            <w:proofErr w:type="spellEnd"/>
            <w:r w:rsidRPr="003B7AC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3B7AC8">
              <w:rPr>
                <w:rFonts w:ascii="Calibri" w:hAnsi="Calibri" w:cs="Calibri"/>
                <w:sz w:val="20"/>
                <w:szCs w:val="20"/>
              </w:rPr>
              <w:t>xx.xx</w:t>
            </w:r>
            <w:proofErr w:type="spellEnd"/>
            <w:r w:rsidRPr="003B7AC8">
              <w:rPr>
                <w:rFonts w:ascii="Calibri" w:hAnsi="Calibri" w:cs="Calibri"/>
                <w:sz w:val="20"/>
                <w:szCs w:val="20"/>
              </w:rPr>
              <w:t>. 2023</w:t>
            </w:r>
          </w:p>
          <w:p w14:paraId="68B4359A" w14:textId="50CACD50" w:rsidR="007E6F11" w:rsidRPr="00726E0E" w:rsidRDefault="00726E0E" w:rsidP="00726E0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Pr="00726E0E">
              <w:rPr>
                <w:rFonts w:ascii="Calibri" w:hAnsi="Calibri" w:cs="Calibri"/>
                <w:sz w:val="20"/>
                <w:szCs w:val="20"/>
              </w:rPr>
              <w:t>Doi</w:t>
            </w:r>
            <w:proofErr w:type="spellEnd"/>
            <w:r w:rsidRPr="00726E0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726E0E">
              <w:rPr>
                <w:rFonts w:ascii="Calibri" w:hAnsi="Calibri" w:cs="Calibri"/>
                <w:sz w:val="20"/>
                <w:szCs w:val="20"/>
              </w:rPr>
              <w:t>xxxxxxxxxxxxxxxxxxxxxxxxxxxxxxx</w:t>
            </w:r>
            <w:proofErr w:type="spellEnd"/>
          </w:p>
        </w:tc>
      </w:tr>
    </w:tbl>
    <w:p w14:paraId="5BF67DF5" w14:textId="2AA59784" w:rsidR="00EA0109" w:rsidRPr="003B7AC8" w:rsidRDefault="00EA0109" w:rsidP="0047527E">
      <w:pPr>
        <w:spacing w:before="120" w:after="0" w:line="276" w:lineRule="auto"/>
        <w:rPr>
          <w:rFonts w:ascii="Calibri" w:hAnsi="Calibri" w:cs="Calibri"/>
          <w:b/>
          <w:sz w:val="28"/>
          <w:szCs w:val="26"/>
        </w:rPr>
      </w:pPr>
    </w:p>
    <w:p w14:paraId="1A4B0F93" w14:textId="5881F2B2" w:rsidR="00C710A9" w:rsidRDefault="00F83B9D" w:rsidP="00E14D78">
      <w:pPr>
        <w:tabs>
          <w:tab w:val="center" w:pos="4703"/>
          <w:tab w:val="left" w:pos="8640"/>
        </w:tabs>
        <w:spacing w:after="0" w:line="240" w:lineRule="auto"/>
        <w:rPr>
          <w:rFonts w:ascii="Calibri" w:hAnsi="Calibri" w:cs="Calibri"/>
          <w:b/>
          <w:sz w:val="28"/>
          <w:szCs w:val="26"/>
        </w:rPr>
      </w:pPr>
      <w:r>
        <w:rPr>
          <w:rFonts w:ascii="Calibri" w:hAnsi="Calibri" w:cs="Calibri"/>
          <w:b/>
          <w:sz w:val="28"/>
          <w:szCs w:val="26"/>
        </w:rPr>
        <w:tab/>
      </w:r>
      <w:r w:rsidR="0063705A" w:rsidRPr="003B7AC8">
        <w:rPr>
          <w:rFonts w:ascii="Calibri" w:hAnsi="Calibri" w:cs="Calibri"/>
          <w:b/>
          <w:sz w:val="28"/>
          <w:szCs w:val="26"/>
        </w:rPr>
        <w:t xml:space="preserve">Biçimlendirmeyi Bozmadan Başlığı Buraya </w:t>
      </w:r>
      <w:r w:rsidR="003B7AC8">
        <w:rPr>
          <w:rFonts w:ascii="Calibri" w:hAnsi="Calibri" w:cs="Calibri"/>
          <w:b/>
          <w:sz w:val="28"/>
          <w:szCs w:val="26"/>
        </w:rPr>
        <w:t>Yazınız</w:t>
      </w:r>
      <w:r>
        <w:rPr>
          <w:rFonts w:ascii="Calibri" w:hAnsi="Calibri" w:cs="Calibri"/>
          <w:b/>
          <w:sz w:val="28"/>
          <w:szCs w:val="26"/>
        </w:rPr>
        <w:tab/>
      </w:r>
    </w:p>
    <w:p w14:paraId="67588FF8" w14:textId="77777777" w:rsidR="003B7AC8" w:rsidRPr="003B7AC8" w:rsidRDefault="003B7AC8" w:rsidP="00E14D78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CA13FA3" w14:textId="1EE78F84" w:rsidR="00C710A9" w:rsidRPr="003B7AC8" w:rsidRDefault="003B7AC8" w:rsidP="00E14D78">
      <w:pP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Yabancı Dildeki</w:t>
      </w:r>
      <w:r w:rsidR="0063705A" w:rsidRPr="003B7AC8">
        <w:rPr>
          <w:rFonts w:ascii="Calibri" w:hAnsi="Calibri" w:cs="Calibri"/>
          <w:sz w:val="26"/>
          <w:szCs w:val="26"/>
        </w:rPr>
        <w:t xml:space="preserve"> Başlığı Buraya Yazınız</w:t>
      </w:r>
    </w:p>
    <w:p w14:paraId="611323C2" w14:textId="77777777" w:rsidR="00EA0109" w:rsidRPr="003B7AC8" w:rsidRDefault="00EA0109" w:rsidP="0047527E">
      <w:pPr>
        <w:spacing w:before="120" w:after="0" w:line="276" w:lineRule="auto"/>
        <w:jc w:val="center"/>
        <w:rPr>
          <w:rFonts w:ascii="Calibri" w:hAnsi="Calibri" w:cs="Calibri"/>
          <w:sz w:val="26"/>
          <w:szCs w:val="26"/>
        </w:rPr>
      </w:pPr>
    </w:p>
    <w:p w14:paraId="364FB79F" w14:textId="6DE8E1BA" w:rsidR="001C3125" w:rsidRPr="000F3FAD" w:rsidRDefault="000F3FAD" w:rsidP="0047527E">
      <w:pPr>
        <w:spacing w:before="12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AF6684">
        <w:rPr>
          <w:rFonts w:ascii="Calibri" w:hAnsi="Calibri" w:cs="Calibri"/>
          <w:b/>
          <w:bCs/>
          <w:color w:val="FF0000"/>
          <w:sz w:val="20"/>
          <w:szCs w:val="20"/>
        </w:rPr>
        <w:t>(Yazmayınız)</w:t>
      </w:r>
    </w:p>
    <w:p w14:paraId="7531EF9E" w14:textId="444E43D7" w:rsidR="004A7AF1" w:rsidRPr="003B7AC8" w:rsidRDefault="004A7AF1" w:rsidP="0047527E">
      <w:pPr>
        <w:spacing w:after="0" w:line="276" w:lineRule="auto"/>
        <w:jc w:val="center"/>
        <w:rPr>
          <w:rFonts w:ascii="Calibri" w:hAnsi="Calibri" w:cs="Calibri"/>
          <w:szCs w:val="16"/>
        </w:rPr>
      </w:pPr>
      <w:r w:rsidRPr="003B7AC8">
        <w:rPr>
          <w:rFonts w:ascii="Calibri" w:hAnsi="Calibri" w:cs="Calibri"/>
          <w:szCs w:val="16"/>
        </w:rPr>
        <w:t xml:space="preserve">                                                                                                                                                    </w:t>
      </w:r>
      <w:r w:rsidR="00492758" w:rsidRPr="003B7AC8">
        <w:rPr>
          <w:rFonts w:ascii="Calibri" w:hAnsi="Calibri" w:cs="Calibri"/>
          <w:szCs w:val="16"/>
        </w:rPr>
        <w:t>Ad SOYAD</w:t>
      </w:r>
      <w:r w:rsidR="00492758" w:rsidRPr="003B7AC8">
        <w:rPr>
          <w:rStyle w:val="DipnotBavurusu"/>
          <w:rFonts w:ascii="Calibri" w:hAnsi="Calibri" w:cs="Calibri"/>
          <w:szCs w:val="16"/>
        </w:rPr>
        <w:footnoteReference w:customMarkFollows="1" w:id="1"/>
        <w:t>*</w:t>
      </w:r>
      <w:r w:rsidR="000F3FAD">
        <w:rPr>
          <w:rFonts w:ascii="Calibri" w:hAnsi="Calibri" w:cs="Calibri"/>
          <w:szCs w:val="16"/>
        </w:rPr>
        <w:t xml:space="preserve"> </w:t>
      </w:r>
    </w:p>
    <w:p w14:paraId="70E7ACD7" w14:textId="7CA19A71" w:rsidR="00EA0109" w:rsidRPr="0047527E" w:rsidRDefault="003B7AC8" w:rsidP="0047527E">
      <w:pPr>
        <w:spacing w:after="0" w:line="276" w:lineRule="au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16"/>
        </w:rPr>
        <w:t xml:space="preserve">                                                                                                                                                     </w:t>
      </w:r>
      <w:r w:rsidR="00492758" w:rsidRPr="003B7AC8">
        <w:rPr>
          <w:rFonts w:ascii="Calibri" w:hAnsi="Calibri" w:cs="Calibri"/>
          <w:szCs w:val="16"/>
        </w:rPr>
        <w:t>Ad SOYAD</w:t>
      </w:r>
      <w:r w:rsidR="00492758" w:rsidRPr="003B7AC8">
        <w:rPr>
          <w:rStyle w:val="DipnotBavurusu"/>
          <w:rFonts w:ascii="Calibri" w:hAnsi="Calibri" w:cs="Calibri"/>
          <w:szCs w:val="16"/>
        </w:rPr>
        <w:footnoteReference w:customMarkFollows="1" w:id="2"/>
        <w:t>**</w:t>
      </w:r>
    </w:p>
    <w:p w14:paraId="30F237E7" w14:textId="6209B8DE" w:rsidR="00C710A9" w:rsidRPr="000F3FAD" w:rsidRDefault="00C710A9" w:rsidP="001604F2">
      <w:pPr>
        <w:spacing w:before="120" w:after="0" w:line="276" w:lineRule="auto"/>
        <w:ind w:left="567" w:right="567"/>
        <w:jc w:val="center"/>
        <w:rPr>
          <w:rFonts w:ascii="Calibri" w:hAnsi="Calibri" w:cs="Calibri"/>
          <w:b/>
          <w:sz w:val="20"/>
          <w:szCs w:val="20"/>
        </w:rPr>
      </w:pPr>
      <w:r w:rsidRPr="00901965">
        <w:rPr>
          <w:rFonts w:ascii="Calibri" w:hAnsi="Calibri" w:cs="Calibri"/>
          <w:b/>
          <w:sz w:val="20"/>
          <w:szCs w:val="20"/>
        </w:rPr>
        <w:t>Öz</w:t>
      </w:r>
      <w:r w:rsidR="00EA0109" w:rsidRPr="00901965">
        <w:rPr>
          <w:rFonts w:ascii="Calibri" w:hAnsi="Calibri" w:cs="Calibri"/>
          <w:b/>
          <w:sz w:val="20"/>
          <w:szCs w:val="20"/>
        </w:rPr>
        <w:t xml:space="preserve"> </w:t>
      </w:r>
    </w:p>
    <w:p w14:paraId="57575683" w14:textId="506DDE04" w:rsidR="00E2387E" w:rsidRPr="003330B8" w:rsidRDefault="000E626D" w:rsidP="0047527E">
      <w:pPr>
        <w:spacing w:before="120" w:after="0" w:line="240" w:lineRule="auto"/>
        <w:ind w:left="850" w:right="850"/>
        <w:jc w:val="both"/>
        <w:rPr>
          <w:rFonts w:ascii="Calibri" w:hAnsi="Calibri" w:cs="Calibri"/>
          <w:sz w:val="18"/>
          <w:szCs w:val="18"/>
        </w:rPr>
      </w:pPr>
      <w:r w:rsidRPr="003330B8">
        <w:rPr>
          <w:rFonts w:ascii="Calibri" w:hAnsi="Calibri" w:cs="Calibri"/>
          <w:sz w:val="18"/>
          <w:szCs w:val="18"/>
        </w:rPr>
        <w:t xml:space="preserve">Biçimlendirmeyi bozmadan özetinizi buraya ekleyiniz. Özet </w:t>
      </w:r>
      <w:r w:rsidR="00EA0109" w:rsidRPr="003330B8">
        <w:rPr>
          <w:rFonts w:ascii="Calibri" w:hAnsi="Calibri" w:cs="Calibri"/>
          <w:sz w:val="18"/>
          <w:szCs w:val="18"/>
        </w:rPr>
        <w:t>150-200 kelime uzunluğunda</w:t>
      </w:r>
      <w:r w:rsidR="00046163" w:rsidRPr="003330B8">
        <w:rPr>
          <w:rFonts w:ascii="Calibri" w:hAnsi="Calibri" w:cs="Calibri"/>
          <w:sz w:val="18"/>
          <w:szCs w:val="18"/>
        </w:rPr>
        <w:t xml:space="preserve"> olmalıdır.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Anno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1765, Goethe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Lipsiae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patre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suadente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studium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iurisprudentiae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coepit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Ibi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Coronam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Schröter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cantricem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actricem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cognovit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quam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maximi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aestimabat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Sed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mox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poeticae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artis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studiosus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fuit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Anno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1768,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gravi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morbo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verisimile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phthisi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laboravit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ac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deinde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Argentorati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studium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continuabat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Ibi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Ioannem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Gottfriedum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Herder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cognovit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atque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anno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1771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dissertationem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finivit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quae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autem</w:t>
      </w:r>
      <w:proofErr w:type="spellEnd"/>
      <w:r w:rsidR="001604F2" w:rsidRPr="003330B8">
        <w:rPr>
          <w:rFonts w:ascii="Calibri" w:hAnsi="Calibri" w:cs="Calibri"/>
          <w:sz w:val="18"/>
          <w:szCs w:val="18"/>
        </w:rPr>
        <w:t>.</w:t>
      </w:r>
    </w:p>
    <w:p w14:paraId="4C9EB5E8" w14:textId="5DFEC2FA" w:rsidR="00C710A9" w:rsidRPr="000F3FAD" w:rsidRDefault="003E7B96" w:rsidP="0047527E">
      <w:pPr>
        <w:spacing w:before="120" w:after="0" w:line="276" w:lineRule="auto"/>
        <w:ind w:left="850" w:right="850"/>
        <w:rPr>
          <w:rFonts w:ascii="Calibri" w:hAnsi="Calibri" w:cs="Calibri"/>
          <w:sz w:val="20"/>
          <w:szCs w:val="20"/>
        </w:rPr>
      </w:pPr>
      <w:r w:rsidRPr="000F3FAD">
        <w:rPr>
          <w:rFonts w:ascii="Calibri" w:hAnsi="Calibri" w:cs="Calibri"/>
          <w:b/>
          <w:i/>
          <w:sz w:val="20"/>
          <w:szCs w:val="20"/>
        </w:rPr>
        <w:t>Anahtar sözcükler:</w:t>
      </w:r>
      <w:r w:rsidRPr="000F3FAD">
        <w:rPr>
          <w:rFonts w:ascii="Calibri" w:hAnsi="Calibri" w:cs="Calibri"/>
          <w:sz w:val="20"/>
          <w:szCs w:val="20"/>
        </w:rPr>
        <w:t xml:space="preserve"> </w:t>
      </w:r>
      <w:r w:rsidR="00EA0109" w:rsidRPr="000F3FAD">
        <w:rPr>
          <w:rFonts w:ascii="Calibri" w:hAnsi="Calibri" w:cs="Calibri"/>
          <w:sz w:val="20"/>
          <w:szCs w:val="20"/>
        </w:rPr>
        <w:t>en az üç</w:t>
      </w:r>
      <w:r w:rsidR="00AC1AE7">
        <w:rPr>
          <w:rFonts w:ascii="Calibri" w:hAnsi="Calibri" w:cs="Calibri"/>
          <w:sz w:val="20"/>
          <w:szCs w:val="20"/>
        </w:rPr>
        <w:t>,</w:t>
      </w:r>
      <w:r w:rsidR="00EA0109" w:rsidRPr="000F3FAD">
        <w:rPr>
          <w:rFonts w:ascii="Calibri" w:hAnsi="Calibri" w:cs="Calibri"/>
          <w:sz w:val="20"/>
          <w:szCs w:val="20"/>
        </w:rPr>
        <w:t xml:space="preserve"> en fazla </w:t>
      </w:r>
      <w:r w:rsidR="000E626D">
        <w:rPr>
          <w:rFonts w:ascii="Calibri" w:hAnsi="Calibri" w:cs="Calibri"/>
          <w:sz w:val="20"/>
          <w:szCs w:val="20"/>
        </w:rPr>
        <w:t>5</w:t>
      </w:r>
      <w:r w:rsidR="00EA0109" w:rsidRPr="000F3FAD">
        <w:rPr>
          <w:rFonts w:ascii="Calibri" w:hAnsi="Calibri" w:cs="Calibri"/>
          <w:sz w:val="20"/>
          <w:szCs w:val="20"/>
        </w:rPr>
        <w:t xml:space="preserve"> sözcük </w:t>
      </w:r>
      <w:r w:rsidR="00511B62">
        <w:rPr>
          <w:rFonts w:ascii="Calibri" w:hAnsi="Calibri" w:cs="Calibri"/>
          <w:sz w:val="20"/>
          <w:szCs w:val="20"/>
        </w:rPr>
        <w:t>(anahtar kelimelerin ilk harfleri büyük)</w:t>
      </w:r>
    </w:p>
    <w:p w14:paraId="7FB568B5" w14:textId="77777777" w:rsidR="00E2387E" w:rsidRPr="000F3FAD" w:rsidRDefault="00E2387E" w:rsidP="0047527E">
      <w:pPr>
        <w:spacing w:before="120" w:after="0" w:line="240" w:lineRule="auto"/>
        <w:ind w:left="850" w:right="850"/>
        <w:jc w:val="center"/>
        <w:rPr>
          <w:rFonts w:ascii="Calibri" w:hAnsi="Calibri" w:cs="Calibri"/>
          <w:b/>
          <w:sz w:val="20"/>
          <w:szCs w:val="20"/>
        </w:rPr>
      </w:pPr>
    </w:p>
    <w:p w14:paraId="38CC115F" w14:textId="2A05F956" w:rsidR="00C710A9" w:rsidRPr="000F3FAD" w:rsidRDefault="00C710A9" w:rsidP="001604F2">
      <w:pPr>
        <w:spacing w:before="120" w:after="0" w:line="276" w:lineRule="auto"/>
        <w:ind w:left="850" w:right="850"/>
        <w:jc w:val="center"/>
        <w:rPr>
          <w:rFonts w:ascii="Calibri" w:hAnsi="Calibri" w:cs="Calibri"/>
          <w:b/>
          <w:sz w:val="20"/>
          <w:szCs w:val="20"/>
        </w:rPr>
      </w:pPr>
      <w:proofErr w:type="spellStart"/>
      <w:r w:rsidRPr="000F3FAD">
        <w:rPr>
          <w:rFonts w:ascii="Calibri" w:hAnsi="Calibri" w:cs="Calibri"/>
          <w:b/>
          <w:sz w:val="20"/>
          <w:szCs w:val="20"/>
        </w:rPr>
        <w:t>Abstract</w:t>
      </w:r>
      <w:proofErr w:type="spellEnd"/>
      <w:r w:rsidR="003B7AC8" w:rsidRPr="000F3FAD">
        <w:rPr>
          <w:rFonts w:ascii="Calibri" w:hAnsi="Calibri" w:cs="Calibri"/>
          <w:b/>
          <w:sz w:val="20"/>
          <w:szCs w:val="20"/>
        </w:rPr>
        <w:t>/</w:t>
      </w:r>
      <w:proofErr w:type="spellStart"/>
      <w:r w:rsidR="003B7AC8" w:rsidRPr="000F3FAD">
        <w:rPr>
          <w:rFonts w:ascii="Calibri" w:hAnsi="Calibri" w:cs="Calibri"/>
          <w:b/>
          <w:sz w:val="20"/>
          <w:szCs w:val="20"/>
        </w:rPr>
        <w:t>Zusammenfassung</w:t>
      </w:r>
      <w:proofErr w:type="spellEnd"/>
    </w:p>
    <w:p w14:paraId="07C328FB" w14:textId="37C6D5ED" w:rsidR="00EA0109" w:rsidRPr="003330B8" w:rsidRDefault="000E626D" w:rsidP="0047527E">
      <w:pPr>
        <w:spacing w:before="120" w:after="0" w:line="240" w:lineRule="auto"/>
        <w:ind w:left="850" w:right="850"/>
        <w:jc w:val="both"/>
        <w:rPr>
          <w:rFonts w:ascii="Calibri" w:hAnsi="Calibri" w:cs="Calibri"/>
          <w:sz w:val="18"/>
          <w:szCs w:val="18"/>
        </w:rPr>
      </w:pPr>
      <w:r w:rsidRPr="003330B8">
        <w:rPr>
          <w:rFonts w:ascii="Calibri" w:hAnsi="Calibri" w:cs="Calibri"/>
          <w:sz w:val="18"/>
          <w:szCs w:val="18"/>
        </w:rPr>
        <w:t xml:space="preserve">Biçimlendirmeyi bozmadan özetinizi buraya ekleyiniz.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Anno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1765, Goethe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Lipsiae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patre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suadente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studium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iurisprudentiae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coepit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Ibi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Coronam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Schröter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cantricem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actricem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cognovit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quam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maximi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aestimabat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Sed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mox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poeticae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artis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studiosus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fuit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Anno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1768,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gravi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morbo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verisimile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phthisi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laboravit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ac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deinde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Argentorati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studium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continuabat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Ibi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et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Ioannem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Gottfriedum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Herder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cognovit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atque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anno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1771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dissertationem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finivit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quae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autem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ab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universitate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propter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consilia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insidiosa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recusata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est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Eodem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autem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anno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licentiatum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C1AE7" w:rsidRPr="003330B8">
        <w:rPr>
          <w:rFonts w:ascii="Calibri" w:hAnsi="Calibri" w:cs="Calibri"/>
          <w:sz w:val="18"/>
          <w:szCs w:val="18"/>
        </w:rPr>
        <w:t>accepit</w:t>
      </w:r>
      <w:proofErr w:type="spellEnd"/>
      <w:r w:rsidR="00AC1AE7" w:rsidRPr="003330B8">
        <w:rPr>
          <w:rFonts w:ascii="Calibri" w:hAnsi="Calibri" w:cs="Calibri"/>
          <w:sz w:val="18"/>
          <w:szCs w:val="18"/>
        </w:rPr>
        <w:t xml:space="preserve">. </w:t>
      </w:r>
    </w:p>
    <w:p w14:paraId="133120AF" w14:textId="1BAA1169" w:rsidR="00EA0109" w:rsidRDefault="003E7B96" w:rsidP="0047527E">
      <w:pPr>
        <w:spacing w:before="120" w:after="0" w:line="276" w:lineRule="auto"/>
        <w:ind w:left="850" w:right="850"/>
        <w:rPr>
          <w:rFonts w:ascii="Calibri" w:hAnsi="Calibri" w:cs="Calibri"/>
          <w:sz w:val="20"/>
          <w:szCs w:val="20"/>
        </w:rPr>
      </w:pPr>
      <w:proofErr w:type="spellStart"/>
      <w:r w:rsidRPr="000F3FAD">
        <w:rPr>
          <w:rFonts w:ascii="Calibri" w:hAnsi="Calibri" w:cs="Calibri"/>
          <w:b/>
          <w:i/>
          <w:sz w:val="20"/>
          <w:szCs w:val="20"/>
        </w:rPr>
        <w:t>Keywords</w:t>
      </w:r>
      <w:proofErr w:type="spellEnd"/>
      <w:r w:rsidRPr="000F3FAD">
        <w:rPr>
          <w:rFonts w:ascii="Calibri" w:hAnsi="Calibri" w:cs="Calibri"/>
          <w:b/>
          <w:i/>
          <w:sz w:val="20"/>
          <w:szCs w:val="20"/>
        </w:rPr>
        <w:t>:</w:t>
      </w:r>
      <w:r w:rsidRPr="000F3FAD">
        <w:rPr>
          <w:rFonts w:ascii="Calibri" w:hAnsi="Calibri" w:cs="Calibri"/>
          <w:sz w:val="20"/>
          <w:szCs w:val="20"/>
        </w:rPr>
        <w:t xml:space="preserve"> </w:t>
      </w:r>
      <w:r w:rsidR="00046163">
        <w:rPr>
          <w:rFonts w:ascii="Calibri" w:hAnsi="Calibri" w:cs="Calibri"/>
          <w:sz w:val="20"/>
          <w:szCs w:val="20"/>
        </w:rPr>
        <w:t>Sözcük1, Sözcük 2, Sözcük 3</w:t>
      </w:r>
      <w:r w:rsidR="00511B62">
        <w:rPr>
          <w:rFonts w:ascii="Calibri" w:hAnsi="Calibri" w:cs="Calibri"/>
          <w:sz w:val="20"/>
          <w:szCs w:val="20"/>
        </w:rPr>
        <w:t xml:space="preserve"> </w:t>
      </w:r>
    </w:p>
    <w:p w14:paraId="723415DC" w14:textId="77777777" w:rsidR="001604F2" w:rsidRPr="000E626D" w:rsidRDefault="001604F2" w:rsidP="0047527E">
      <w:pPr>
        <w:spacing w:before="120" w:after="0" w:line="276" w:lineRule="auto"/>
        <w:ind w:left="850" w:right="850"/>
        <w:rPr>
          <w:rFonts w:ascii="Calibri" w:hAnsi="Calibri" w:cs="Calibri"/>
          <w:sz w:val="20"/>
          <w:szCs w:val="20"/>
        </w:rPr>
      </w:pPr>
    </w:p>
    <w:p w14:paraId="5EBFA553" w14:textId="519D4EE1" w:rsidR="003C6F56" w:rsidRPr="006F6C40" w:rsidRDefault="00EA0109" w:rsidP="006F6C40">
      <w:pPr>
        <w:pStyle w:val="Balk1"/>
        <w:spacing w:before="120" w:line="240" w:lineRule="auto"/>
        <w:ind w:left="-6" w:hanging="11"/>
        <w:jc w:val="center"/>
        <w:rPr>
          <w:rFonts w:ascii="Calibri" w:hAnsi="Calibri" w:cs="Calibri"/>
          <w:i w:val="0"/>
          <w:sz w:val="22"/>
        </w:rPr>
      </w:pPr>
      <w:r w:rsidRPr="000F3FAD">
        <w:rPr>
          <w:rFonts w:ascii="Calibri" w:hAnsi="Calibri" w:cs="Calibri"/>
          <w:i w:val="0"/>
          <w:sz w:val="22"/>
        </w:rPr>
        <w:lastRenderedPageBreak/>
        <w:t>Giriş</w:t>
      </w:r>
      <w:proofErr w:type="gramStart"/>
      <w:r w:rsidR="006F6C40">
        <w:rPr>
          <w:rFonts w:ascii="Calibri" w:hAnsi="Calibri" w:cs="Calibri"/>
          <w:i w:val="0"/>
          <w:sz w:val="22"/>
        </w:rPr>
        <w:t xml:space="preserve">   (</w:t>
      </w:r>
      <w:proofErr w:type="gramEnd"/>
      <w:r w:rsidR="006F6C40">
        <w:rPr>
          <w:rFonts w:ascii="Calibri" w:hAnsi="Calibri" w:cs="Calibri"/>
          <w:i w:val="0"/>
          <w:sz w:val="22"/>
        </w:rPr>
        <w:t>1. Düzey başlık ortada)</w:t>
      </w:r>
    </w:p>
    <w:p w14:paraId="1F7B7179" w14:textId="6F7CB56D" w:rsidR="00046163" w:rsidRDefault="000E626D" w:rsidP="0047527E">
      <w:pPr>
        <w:spacing w:before="120" w:after="0" w:line="240" w:lineRule="auto"/>
        <w:ind w:right="6"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Biçimlendirmeyi </w:t>
      </w:r>
      <w:r w:rsidR="00046163">
        <w:rPr>
          <w:rFonts w:ascii="Calibri" w:hAnsi="Calibri" w:cs="Calibri"/>
        </w:rPr>
        <w:t xml:space="preserve">bozmadan metniniz buraya ekleyiniz. </w:t>
      </w:r>
      <w:proofErr w:type="spellStart"/>
      <w:r w:rsidR="00AC1AE7" w:rsidRPr="00AC1AE7">
        <w:rPr>
          <w:rFonts w:ascii="Calibri" w:hAnsi="Calibri" w:cs="Calibri"/>
        </w:rPr>
        <w:t>Filius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Caspari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Schiller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praefecti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militum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necnon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inspector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Castelli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Solitude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apud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Stuttgardiam</w:t>
      </w:r>
      <w:proofErr w:type="spellEnd"/>
      <w:r w:rsidR="00AC1AE7" w:rsidRPr="00AC1AE7">
        <w:rPr>
          <w:rFonts w:ascii="Calibri" w:hAnsi="Calibri" w:cs="Calibri"/>
        </w:rPr>
        <w:t xml:space="preserve"> et </w:t>
      </w:r>
      <w:proofErr w:type="spellStart"/>
      <w:r w:rsidR="00AC1AE7" w:rsidRPr="00AC1AE7">
        <w:rPr>
          <w:rFonts w:ascii="Calibri" w:hAnsi="Calibri" w:cs="Calibri"/>
        </w:rPr>
        <w:t>Elisabethae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Dorotheae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Kodweiß</w:t>
      </w:r>
      <w:proofErr w:type="spellEnd"/>
      <w:r w:rsidR="00AC1AE7" w:rsidRPr="00AC1AE7">
        <w:rPr>
          <w:rFonts w:ascii="Calibri" w:hAnsi="Calibri" w:cs="Calibri"/>
        </w:rPr>
        <w:t xml:space="preserve">, matris </w:t>
      </w:r>
      <w:proofErr w:type="spellStart"/>
      <w:r w:rsidR="00AC1AE7" w:rsidRPr="00AC1AE7">
        <w:rPr>
          <w:rFonts w:ascii="Calibri" w:hAnsi="Calibri" w:cs="Calibri"/>
        </w:rPr>
        <w:t>piissimae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annis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inter</w:t>
      </w:r>
      <w:proofErr w:type="spellEnd"/>
      <w:r w:rsidR="00AC1AE7" w:rsidRPr="00AC1AE7">
        <w:rPr>
          <w:rFonts w:ascii="Calibri" w:hAnsi="Calibri" w:cs="Calibri"/>
        </w:rPr>
        <w:t xml:space="preserve"> 1768 et 1773 </w:t>
      </w:r>
      <w:proofErr w:type="spellStart"/>
      <w:r w:rsidR="00AC1AE7" w:rsidRPr="00AC1AE7">
        <w:rPr>
          <w:rFonts w:ascii="Calibri" w:hAnsi="Calibri" w:cs="Calibri"/>
        </w:rPr>
        <w:t>scholam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Latinam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Ludoviciburgensem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frequentavit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Postea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theologiae</w:t>
      </w:r>
      <w:proofErr w:type="spellEnd"/>
      <w:r w:rsidR="00AC1AE7" w:rsidRPr="00AC1AE7">
        <w:rPr>
          <w:rFonts w:ascii="Calibri" w:hAnsi="Calibri" w:cs="Calibri"/>
        </w:rPr>
        <w:t xml:space="preserve"> se </w:t>
      </w:r>
      <w:proofErr w:type="spellStart"/>
      <w:r w:rsidR="00AC1AE7" w:rsidRPr="00AC1AE7">
        <w:rPr>
          <w:rFonts w:ascii="Calibri" w:hAnsi="Calibri" w:cs="Calibri"/>
        </w:rPr>
        <w:t>dedicavisset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nisi</w:t>
      </w:r>
      <w:proofErr w:type="spellEnd"/>
      <w:r w:rsidR="00AC1AE7" w:rsidRPr="00AC1AE7">
        <w:rPr>
          <w:rFonts w:ascii="Calibri" w:hAnsi="Calibri" w:cs="Calibri"/>
        </w:rPr>
        <w:t xml:space="preserve"> a </w:t>
      </w:r>
      <w:proofErr w:type="spellStart"/>
      <w:r w:rsidR="00AC1AE7" w:rsidRPr="00AC1AE7">
        <w:rPr>
          <w:rFonts w:ascii="Calibri" w:hAnsi="Calibri" w:cs="Calibri"/>
        </w:rPr>
        <w:t>Carolo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duce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Virtembergensi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ipso</w:t>
      </w:r>
      <w:proofErr w:type="spellEnd"/>
      <w:r w:rsidR="00AC1AE7" w:rsidRPr="00AC1AE7">
        <w:rPr>
          <w:rFonts w:ascii="Calibri" w:hAnsi="Calibri" w:cs="Calibri"/>
        </w:rPr>
        <w:t xml:space="preserve"> in </w:t>
      </w:r>
      <w:proofErr w:type="spellStart"/>
      <w:r w:rsidR="00AC1AE7" w:rsidRPr="00AC1AE7">
        <w:rPr>
          <w:rFonts w:ascii="Calibri" w:hAnsi="Calibri" w:cs="Calibri"/>
        </w:rPr>
        <w:t>Scholam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Caroli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militarem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missus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esset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Ibi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mores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maxime</w:t>
      </w:r>
      <w:proofErr w:type="spellEnd"/>
      <w:r w:rsidR="00AC1AE7" w:rsidRPr="00AC1AE7">
        <w:rPr>
          <w:rFonts w:ascii="Calibri" w:hAnsi="Calibri" w:cs="Calibri"/>
        </w:rPr>
        <w:t xml:space="preserve"> severi </w:t>
      </w:r>
      <w:proofErr w:type="spellStart"/>
      <w:r w:rsidR="00AC1AE7" w:rsidRPr="00AC1AE7">
        <w:rPr>
          <w:rFonts w:ascii="Calibri" w:hAnsi="Calibri" w:cs="Calibri"/>
        </w:rPr>
        <w:t>viros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illustrissimos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pepererunt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Tunc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statutum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est</w:t>
      </w:r>
      <w:proofErr w:type="spellEnd"/>
      <w:r w:rsidR="00AC1AE7" w:rsidRPr="00AC1AE7">
        <w:rPr>
          <w:rFonts w:ascii="Calibri" w:hAnsi="Calibri" w:cs="Calibri"/>
        </w:rPr>
        <w:t xml:space="preserve">, ut </w:t>
      </w:r>
      <w:proofErr w:type="spellStart"/>
      <w:r w:rsidR="00AC1AE7" w:rsidRPr="00AC1AE7">
        <w:rPr>
          <w:rFonts w:ascii="Calibri" w:hAnsi="Calibri" w:cs="Calibri"/>
        </w:rPr>
        <w:t>iurisprudentiae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studeret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Schillero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nolente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medicina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electa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est</w:t>
      </w:r>
      <w:proofErr w:type="spellEnd"/>
      <w:r w:rsidR="00AC1AE7" w:rsidRPr="00AC1AE7">
        <w:rPr>
          <w:rFonts w:ascii="Calibri" w:hAnsi="Calibri" w:cs="Calibri"/>
        </w:rPr>
        <w:t xml:space="preserve">; </w:t>
      </w:r>
      <w:proofErr w:type="spellStart"/>
      <w:r w:rsidR="00AC1AE7" w:rsidRPr="00AC1AE7">
        <w:rPr>
          <w:rFonts w:ascii="Calibri" w:hAnsi="Calibri" w:cs="Calibri"/>
        </w:rPr>
        <w:t>discipulus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poetas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Germanicos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adamavit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e.g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Klopstock</w:t>
      </w:r>
      <w:proofErr w:type="spellEnd"/>
      <w:r w:rsidR="00AC1AE7" w:rsidRPr="00AC1AE7">
        <w:rPr>
          <w:rFonts w:ascii="Calibri" w:hAnsi="Calibri" w:cs="Calibri"/>
        </w:rPr>
        <w:t xml:space="preserve">, et </w:t>
      </w:r>
      <w:proofErr w:type="spellStart"/>
      <w:r w:rsidR="00AC1AE7" w:rsidRPr="00AC1AE7">
        <w:rPr>
          <w:rFonts w:ascii="Calibri" w:hAnsi="Calibri" w:cs="Calibri"/>
        </w:rPr>
        <w:t>versus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facere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solebat</w:t>
      </w:r>
      <w:proofErr w:type="spellEnd"/>
      <w:r w:rsidR="00AC1AE7" w:rsidRPr="00AC1AE7">
        <w:rPr>
          <w:rFonts w:ascii="Calibri" w:hAnsi="Calibri" w:cs="Calibri"/>
        </w:rPr>
        <w:t xml:space="preserve">. A </w:t>
      </w:r>
      <w:proofErr w:type="spellStart"/>
      <w:r w:rsidR="00AC1AE7" w:rsidRPr="00AC1AE7">
        <w:rPr>
          <w:rFonts w:ascii="Calibri" w:hAnsi="Calibri" w:cs="Calibri"/>
        </w:rPr>
        <w:t>litteris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neque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poena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abstrahi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potuit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Praeterea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historica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legit</w:t>
      </w:r>
      <w:proofErr w:type="spellEnd"/>
      <w:r w:rsidR="00AC1AE7" w:rsidRPr="00AC1AE7">
        <w:rPr>
          <w:rFonts w:ascii="Calibri" w:hAnsi="Calibri" w:cs="Calibri"/>
        </w:rPr>
        <w:t xml:space="preserve"> et </w:t>
      </w:r>
      <w:proofErr w:type="spellStart"/>
      <w:r w:rsidR="00AC1AE7" w:rsidRPr="00AC1AE7">
        <w:rPr>
          <w:rFonts w:ascii="Calibri" w:hAnsi="Calibri" w:cs="Calibri"/>
        </w:rPr>
        <w:t>Plutarchum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Shakesperium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Russavium</w:t>
      </w:r>
      <w:proofErr w:type="spellEnd"/>
      <w:r w:rsidR="00AC1AE7" w:rsidRPr="00AC1AE7">
        <w:rPr>
          <w:rFonts w:ascii="Calibri" w:hAnsi="Calibri" w:cs="Calibri"/>
        </w:rPr>
        <w:t xml:space="preserve">, opera </w:t>
      </w:r>
      <w:proofErr w:type="spellStart"/>
      <w:r w:rsidR="00AC1AE7" w:rsidRPr="00AC1AE7">
        <w:rPr>
          <w:rFonts w:ascii="Calibri" w:hAnsi="Calibri" w:cs="Calibri"/>
        </w:rPr>
        <w:t>Ioannis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Antonii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Leisewitz</w:t>
      </w:r>
      <w:proofErr w:type="spellEnd"/>
      <w:r w:rsidR="00AC1AE7" w:rsidRPr="00AC1AE7">
        <w:rPr>
          <w:rFonts w:ascii="Calibri" w:hAnsi="Calibri" w:cs="Calibri"/>
        </w:rPr>
        <w:t xml:space="preserve"> et </w:t>
      </w:r>
      <w:proofErr w:type="spellStart"/>
      <w:r w:rsidR="00AC1AE7" w:rsidRPr="00AC1AE7">
        <w:rPr>
          <w:rFonts w:ascii="Calibri" w:hAnsi="Calibri" w:cs="Calibri"/>
        </w:rPr>
        <w:t>aliorum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Excitatio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iuvenilis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eius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opere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Die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Räuber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omnibus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ante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oculos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posita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est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quod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scriptum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est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anno</w:t>
      </w:r>
      <w:proofErr w:type="spellEnd"/>
      <w:r w:rsidR="00AC1AE7" w:rsidRPr="00AC1AE7">
        <w:rPr>
          <w:rFonts w:ascii="Calibri" w:hAnsi="Calibri" w:cs="Calibri"/>
        </w:rPr>
        <w:t xml:space="preserve"> 1777 et </w:t>
      </w:r>
      <w:proofErr w:type="spellStart"/>
      <w:r w:rsidR="00AC1AE7" w:rsidRPr="00AC1AE7">
        <w:rPr>
          <w:rFonts w:ascii="Calibri" w:hAnsi="Calibri" w:cs="Calibri"/>
        </w:rPr>
        <w:t>editum</w:t>
      </w:r>
      <w:proofErr w:type="spellEnd"/>
      <w:r w:rsidR="00AC1AE7" w:rsidRPr="00AC1AE7">
        <w:rPr>
          <w:rFonts w:ascii="Calibri" w:hAnsi="Calibri" w:cs="Calibri"/>
        </w:rPr>
        <w:t xml:space="preserve"> 1781. </w:t>
      </w:r>
      <w:proofErr w:type="spellStart"/>
      <w:r w:rsidR="00AC1AE7" w:rsidRPr="00AC1AE7">
        <w:rPr>
          <w:rFonts w:ascii="Calibri" w:hAnsi="Calibri" w:cs="Calibri"/>
        </w:rPr>
        <w:t>Plausus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multos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habuit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Absolutorio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scholastico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anno</w:t>
      </w:r>
      <w:proofErr w:type="spellEnd"/>
      <w:r w:rsidR="00AC1AE7" w:rsidRPr="00AC1AE7">
        <w:rPr>
          <w:rFonts w:ascii="Calibri" w:hAnsi="Calibri" w:cs="Calibri"/>
        </w:rPr>
        <w:t xml:space="preserve"> 1780 </w:t>
      </w:r>
      <w:proofErr w:type="spellStart"/>
      <w:r w:rsidR="00AC1AE7" w:rsidRPr="00AC1AE7">
        <w:rPr>
          <w:rFonts w:ascii="Calibri" w:hAnsi="Calibri" w:cs="Calibri"/>
        </w:rPr>
        <w:t>recepto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munere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tonsoris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imperatorii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fungebatur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Volfgangus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Heribertus</w:t>
      </w:r>
      <w:proofErr w:type="spellEnd"/>
      <w:r w:rsidR="00AC1AE7" w:rsidRPr="00AC1AE7">
        <w:rPr>
          <w:rFonts w:ascii="Calibri" w:hAnsi="Calibri" w:cs="Calibri"/>
        </w:rPr>
        <w:t xml:space="preserve"> de </w:t>
      </w:r>
      <w:proofErr w:type="spellStart"/>
      <w:r w:rsidR="00AC1AE7" w:rsidRPr="00AC1AE7">
        <w:rPr>
          <w:rFonts w:ascii="Calibri" w:hAnsi="Calibri" w:cs="Calibri"/>
        </w:rPr>
        <w:t>Dalberg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dramaturgus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Manhemii</w:t>
      </w:r>
      <w:proofErr w:type="spellEnd"/>
      <w:r w:rsidR="00AC1AE7" w:rsidRPr="00AC1AE7">
        <w:rPr>
          <w:rFonts w:ascii="Calibri" w:hAnsi="Calibri" w:cs="Calibri"/>
        </w:rPr>
        <w:t xml:space="preserve"> drama </w:t>
      </w:r>
      <w:proofErr w:type="spellStart"/>
      <w:r w:rsidR="00AC1AE7" w:rsidRPr="00AC1AE7">
        <w:rPr>
          <w:rFonts w:ascii="Calibri" w:hAnsi="Calibri" w:cs="Calibri"/>
        </w:rPr>
        <w:t>Raptorum</w:t>
      </w:r>
      <w:proofErr w:type="spellEnd"/>
      <w:r w:rsidR="00AC1AE7" w:rsidRPr="00AC1AE7">
        <w:rPr>
          <w:rFonts w:ascii="Calibri" w:hAnsi="Calibri" w:cs="Calibri"/>
        </w:rPr>
        <w:t xml:space="preserve"> e </w:t>
      </w:r>
      <w:proofErr w:type="spellStart"/>
      <w:r w:rsidR="00AC1AE7" w:rsidRPr="00AC1AE7">
        <w:rPr>
          <w:rFonts w:ascii="Calibri" w:hAnsi="Calibri" w:cs="Calibri"/>
        </w:rPr>
        <w:t>scaenis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produci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anno</w:t>
      </w:r>
      <w:proofErr w:type="spellEnd"/>
      <w:r w:rsidR="00AC1AE7" w:rsidRPr="00AC1AE7">
        <w:rPr>
          <w:rFonts w:ascii="Calibri" w:hAnsi="Calibri" w:cs="Calibri"/>
        </w:rPr>
        <w:t xml:space="preserve"> 1782 </w:t>
      </w:r>
      <w:proofErr w:type="spellStart"/>
      <w:r w:rsidR="00AC1AE7" w:rsidRPr="00AC1AE7">
        <w:rPr>
          <w:rFonts w:ascii="Calibri" w:hAnsi="Calibri" w:cs="Calibri"/>
        </w:rPr>
        <w:t>iussit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Schillerus</w:t>
      </w:r>
      <w:proofErr w:type="spellEnd"/>
      <w:r w:rsidR="00AC1AE7" w:rsidRPr="00AC1AE7">
        <w:rPr>
          <w:rFonts w:ascii="Calibri" w:hAnsi="Calibri" w:cs="Calibri"/>
        </w:rPr>
        <w:t xml:space="preserve"> in </w:t>
      </w:r>
      <w:proofErr w:type="spellStart"/>
      <w:r w:rsidR="00AC1AE7" w:rsidRPr="00AC1AE7">
        <w:rPr>
          <w:rFonts w:ascii="Calibri" w:hAnsi="Calibri" w:cs="Calibri"/>
        </w:rPr>
        <w:t>auditorio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fuit</w:t>
      </w:r>
      <w:proofErr w:type="spellEnd"/>
      <w:r w:rsidR="00AC1AE7" w:rsidRPr="00AC1AE7">
        <w:rPr>
          <w:rFonts w:ascii="Calibri" w:hAnsi="Calibri" w:cs="Calibri"/>
        </w:rPr>
        <w:t xml:space="preserve">, sine </w:t>
      </w:r>
      <w:proofErr w:type="spellStart"/>
      <w:r w:rsidR="00AC1AE7" w:rsidRPr="00AC1AE7">
        <w:rPr>
          <w:rFonts w:ascii="Calibri" w:hAnsi="Calibri" w:cs="Calibri"/>
        </w:rPr>
        <w:t>permissu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superiorum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Scripturarum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abstinentia</w:t>
      </w:r>
      <w:proofErr w:type="spellEnd"/>
      <w:r w:rsidR="00AC1AE7" w:rsidRPr="00AC1AE7">
        <w:rPr>
          <w:rFonts w:ascii="Calibri" w:hAnsi="Calibri" w:cs="Calibri"/>
        </w:rPr>
        <w:t xml:space="preserve"> vi </w:t>
      </w:r>
      <w:proofErr w:type="spellStart"/>
      <w:r w:rsidR="00AC1AE7" w:rsidRPr="00AC1AE7">
        <w:rPr>
          <w:rFonts w:ascii="Calibri" w:hAnsi="Calibri" w:cs="Calibri"/>
        </w:rPr>
        <w:t>obtenta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retentio</w:t>
      </w:r>
      <w:proofErr w:type="spellEnd"/>
      <w:r w:rsidR="00AC1AE7" w:rsidRPr="00AC1AE7">
        <w:rPr>
          <w:rFonts w:ascii="Calibri" w:hAnsi="Calibri" w:cs="Calibri"/>
        </w:rPr>
        <w:t xml:space="preserve"> in </w:t>
      </w:r>
      <w:proofErr w:type="spellStart"/>
      <w:r w:rsidR="00AC1AE7" w:rsidRPr="00AC1AE7">
        <w:rPr>
          <w:rFonts w:ascii="Calibri" w:hAnsi="Calibri" w:cs="Calibri"/>
        </w:rPr>
        <w:t>carcere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dimissio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minabantur</w:t>
      </w:r>
      <w:proofErr w:type="spellEnd"/>
      <w:r w:rsidR="00AC1AE7" w:rsidRPr="00AC1AE7">
        <w:rPr>
          <w:rFonts w:ascii="Calibri" w:hAnsi="Calibri" w:cs="Calibri"/>
        </w:rPr>
        <w:t xml:space="preserve">, ut </w:t>
      </w:r>
      <w:proofErr w:type="spellStart"/>
      <w:r w:rsidR="00AC1AE7" w:rsidRPr="00AC1AE7">
        <w:rPr>
          <w:rFonts w:ascii="Calibri" w:hAnsi="Calibri" w:cs="Calibri"/>
        </w:rPr>
        <w:t>salus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alibi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quaerenda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esset</w:t>
      </w:r>
      <w:proofErr w:type="spellEnd"/>
      <w:r w:rsidR="00AC1AE7" w:rsidRPr="00AC1AE7">
        <w:rPr>
          <w:rFonts w:ascii="Calibri" w:hAnsi="Calibri" w:cs="Calibri"/>
        </w:rPr>
        <w:t xml:space="preserve">. Mense </w:t>
      </w:r>
      <w:proofErr w:type="spellStart"/>
      <w:r w:rsidR="00AC1AE7" w:rsidRPr="00AC1AE7">
        <w:rPr>
          <w:rFonts w:ascii="Calibri" w:hAnsi="Calibri" w:cs="Calibri"/>
        </w:rPr>
        <w:t>Septembri</w:t>
      </w:r>
      <w:proofErr w:type="spellEnd"/>
      <w:r w:rsidR="00AC1AE7" w:rsidRPr="00AC1AE7">
        <w:rPr>
          <w:rFonts w:ascii="Calibri" w:hAnsi="Calibri" w:cs="Calibri"/>
        </w:rPr>
        <w:t xml:space="preserve"> 1782 </w:t>
      </w:r>
      <w:proofErr w:type="spellStart"/>
      <w:r w:rsidR="00AC1AE7" w:rsidRPr="00AC1AE7">
        <w:rPr>
          <w:rFonts w:ascii="Calibri" w:hAnsi="Calibri" w:cs="Calibri"/>
        </w:rPr>
        <w:t>nomine</w:t>
      </w:r>
      <w:proofErr w:type="spellEnd"/>
      <w:r w:rsidR="00AC1AE7" w:rsidRPr="00AC1AE7">
        <w:rPr>
          <w:rFonts w:ascii="Calibri" w:hAnsi="Calibri" w:cs="Calibri"/>
        </w:rPr>
        <w:t xml:space="preserve"> falso </w:t>
      </w:r>
      <w:proofErr w:type="spellStart"/>
      <w:r w:rsidR="00AC1AE7" w:rsidRPr="00AC1AE7">
        <w:rPr>
          <w:rFonts w:ascii="Calibri" w:hAnsi="Calibri" w:cs="Calibri"/>
        </w:rPr>
        <w:t>Oggersheim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apud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Manhemium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vixit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antequam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Bauerbach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apud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Mainingiam</w:t>
      </w:r>
      <w:proofErr w:type="spellEnd"/>
      <w:r w:rsidR="00AC1AE7" w:rsidRPr="00AC1AE7">
        <w:rPr>
          <w:rFonts w:ascii="Calibri" w:hAnsi="Calibri" w:cs="Calibri"/>
        </w:rPr>
        <w:t xml:space="preserve"> in </w:t>
      </w:r>
      <w:proofErr w:type="spellStart"/>
      <w:r w:rsidR="00AC1AE7" w:rsidRPr="00AC1AE7">
        <w:rPr>
          <w:rFonts w:ascii="Calibri" w:hAnsi="Calibri" w:cs="Calibri"/>
        </w:rPr>
        <w:t>domo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domnae</w:t>
      </w:r>
      <w:proofErr w:type="spellEnd"/>
      <w:r w:rsidR="00AC1AE7" w:rsidRPr="00AC1AE7">
        <w:rPr>
          <w:rFonts w:ascii="Calibri" w:hAnsi="Calibri" w:cs="Calibri"/>
        </w:rPr>
        <w:t xml:space="preserve"> de </w:t>
      </w:r>
      <w:proofErr w:type="spellStart"/>
      <w:r w:rsidR="00AC1AE7" w:rsidRPr="00AC1AE7">
        <w:rPr>
          <w:rFonts w:ascii="Calibri" w:hAnsi="Calibri" w:cs="Calibri"/>
        </w:rPr>
        <w:t>Wolzogen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hospitalitate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frui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posset</w:t>
      </w:r>
      <w:proofErr w:type="spellEnd"/>
      <w:r w:rsidR="00AC1AE7" w:rsidRPr="00AC1AE7">
        <w:rPr>
          <w:rFonts w:ascii="Calibri" w:hAnsi="Calibri" w:cs="Calibri"/>
        </w:rPr>
        <w:t>.</w:t>
      </w:r>
    </w:p>
    <w:p w14:paraId="1E48FBD4" w14:textId="3533A545" w:rsidR="00AC1AE7" w:rsidRDefault="00AC1AE7" w:rsidP="0047527E">
      <w:pPr>
        <w:spacing w:before="120" w:after="0" w:line="240" w:lineRule="auto"/>
        <w:ind w:right="6" w:firstLine="567"/>
        <w:jc w:val="both"/>
        <w:rPr>
          <w:rFonts w:ascii="Calibri" w:hAnsi="Calibri" w:cs="Calibri"/>
        </w:rPr>
      </w:pPr>
      <w:proofErr w:type="spellStart"/>
      <w:r w:rsidRPr="00AC1AE7">
        <w:rPr>
          <w:rFonts w:ascii="Calibri" w:hAnsi="Calibri" w:cs="Calibri"/>
        </w:rPr>
        <w:t>Filius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Caspari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Schiller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praefecti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militum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necnon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inspector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Castelli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Solitude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apud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Stuttgardiam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Elisabethae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Dorotheae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Kodweiß</w:t>
      </w:r>
      <w:proofErr w:type="spellEnd"/>
      <w:r w:rsidRPr="00AC1AE7">
        <w:rPr>
          <w:rFonts w:ascii="Calibri" w:hAnsi="Calibri" w:cs="Calibri"/>
        </w:rPr>
        <w:t xml:space="preserve">, matris </w:t>
      </w:r>
      <w:proofErr w:type="spellStart"/>
      <w:r w:rsidRPr="00AC1AE7">
        <w:rPr>
          <w:rFonts w:ascii="Calibri" w:hAnsi="Calibri" w:cs="Calibri"/>
        </w:rPr>
        <w:t>piissimae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annis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inter</w:t>
      </w:r>
      <w:proofErr w:type="spellEnd"/>
      <w:r w:rsidRPr="00AC1AE7">
        <w:rPr>
          <w:rFonts w:ascii="Calibri" w:hAnsi="Calibri" w:cs="Calibri"/>
        </w:rPr>
        <w:t xml:space="preserve"> 1768 et 1773 </w:t>
      </w:r>
      <w:proofErr w:type="spellStart"/>
      <w:r w:rsidRPr="00AC1AE7">
        <w:rPr>
          <w:rFonts w:ascii="Calibri" w:hAnsi="Calibri" w:cs="Calibri"/>
        </w:rPr>
        <w:t>scholam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Latinam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Ludoviciburgensem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frequentavit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Postea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theologiae</w:t>
      </w:r>
      <w:proofErr w:type="spellEnd"/>
      <w:r w:rsidRPr="00AC1AE7">
        <w:rPr>
          <w:rFonts w:ascii="Calibri" w:hAnsi="Calibri" w:cs="Calibri"/>
        </w:rPr>
        <w:t xml:space="preserve"> se </w:t>
      </w:r>
      <w:proofErr w:type="spellStart"/>
      <w:r w:rsidRPr="00AC1AE7">
        <w:rPr>
          <w:rFonts w:ascii="Calibri" w:hAnsi="Calibri" w:cs="Calibri"/>
        </w:rPr>
        <w:t>dedicavisset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nisi</w:t>
      </w:r>
      <w:proofErr w:type="spellEnd"/>
      <w:r w:rsidRPr="00AC1AE7">
        <w:rPr>
          <w:rFonts w:ascii="Calibri" w:hAnsi="Calibri" w:cs="Calibri"/>
        </w:rPr>
        <w:t xml:space="preserve"> a </w:t>
      </w:r>
      <w:proofErr w:type="spellStart"/>
      <w:r w:rsidRPr="00AC1AE7">
        <w:rPr>
          <w:rFonts w:ascii="Calibri" w:hAnsi="Calibri" w:cs="Calibri"/>
        </w:rPr>
        <w:t>Carolo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duce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Virtembergensi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ipso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Scholam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Caroli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militarem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missus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esset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Ibi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mores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maxime</w:t>
      </w:r>
      <w:proofErr w:type="spellEnd"/>
      <w:r w:rsidRPr="00AC1AE7">
        <w:rPr>
          <w:rFonts w:ascii="Calibri" w:hAnsi="Calibri" w:cs="Calibri"/>
        </w:rPr>
        <w:t xml:space="preserve"> severi </w:t>
      </w:r>
      <w:proofErr w:type="spellStart"/>
      <w:r w:rsidRPr="00AC1AE7">
        <w:rPr>
          <w:rFonts w:ascii="Calibri" w:hAnsi="Calibri" w:cs="Calibri"/>
        </w:rPr>
        <w:t>viros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illustrissimos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pepererunt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Tunc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statutum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, ut </w:t>
      </w:r>
      <w:proofErr w:type="spellStart"/>
      <w:r w:rsidRPr="00AC1AE7">
        <w:rPr>
          <w:rFonts w:ascii="Calibri" w:hAnsi="Calibri" w:cs="Calibri"/>
        </w:rPr>
        <w:t>iurisprudentiae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studeret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Schillero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nolente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medicina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electa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; </w:t>
      </w:r>
      <w:proofErr w:type="spellStart"/>
      <w:r w:rsidRPr="00AC1AE7">
        <w:rPr>
          <w:rFonts w:ascii="Calibri" w:hAnsi="Calibri" w:cs="Calibri"/>
        </w:rPr>
        <w:t>discipulus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poetas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Germanicos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adamavit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e.g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Klopstock</w:t>
      </w:r>
      <w:proofErr w:type="spellEnd"/>
      <w:r w:rsidRPr="00AC1AE7">
        <w:rPr>
          <w:rFonts w:ascii="Calibri" w:hAnsi="Calibri" w:cs="Calibri"/>
        </w:rPr>
        <w:t xml:space="preserve">, et </w:t>
      </w:r>
      <w:proofErr w:type="spellStart"/>
      <w:r w:rsidRPr="00AC1AE7">
        <w:rPr>
          <w:rFonts w:ascii="Calibri" w:hAnsi="Calibri" w:cs="Calibri"/>
        </w:rPr>
        <w:t>versus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facere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solebat</w:t>
      </w:r>
      <w:proofErr w:type="spellEnd"/>
      <w:r w:rsidRPr="00AC1AE7">
        <w:rPr>
          <w:rFonts w:ascii="Calibri" w:hAnsi="Calibri" w:cs="Calibri"/>
        </w:rPr>
        <w:t xml:space="preserve">. A </w:t>
      </w:r>
      <w:proofErr w:type="spellStart"/>
      <w:r w:rsidRPr="00AC1AE7">
        <w:rPr>
          <w:rFonts w:ascii="Calibri" w:hAnsi="Calibri" w:cs="Calibri"/>
        </w:rPr>
        <w:t>litteris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neque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poena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abstrahi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potuit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Praeterea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historica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legit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Plutarchum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Shakesperium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Russavium</w:t>
      </w:r>
      <w:proofErr w:type="spellEnd"/>
      <w:r w:rsidRPr="00AC1AE7">
        <w:rPr>
          <w:rFonts w:ascii="Calibri" w:hAnsi="Calibri" w:cs="Calibri"/>
        </w:rPr>
        <w:t xml:space="preserve">, opera </w:t>
      </w:r>
      <w:proofErr w:type="spellStart"/>
      <w:r w:rsidRPr="00AC1AE7">
        <w:rPr>
          <w:rFonts w:ascii="Calibri" w:hAnsi="Calibri" w:cs="Calibri"/>
        </w:rPr>
        <w:t>Ioannis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Antonii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Leisewitz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aliorum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Excitatio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iuvenilis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eius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opere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Die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Räuber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omnibus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ante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oculos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posita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quod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scriptum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1777 et </w:t>
      </w:r>
      <w:proofErr w:type="spellStart"/>
      <w:r w:rsidRPr="00AC1AE7">
        <w:rPr>
          <w:rFonts w:ascii="Calibri" w:hAnsi="Calibri" w:cs="Calibri"/>
        </w:rPr>
        <w:t>editum</w:t>
      </w:r>
      <w:proofErr w:type="spellEnd"/>
      <w:r w:rsidRPr="00AC1AE7">
        <w:rPr>
          <w:rFonts w:ascii="Calibri" w:hAnsi="Calibri" w:cs="Calibri"/>
        </w:rPr>
        <w:t xml:space="preserve"> 1781. </w:t>
      </w:r>
      <w:proofErr w:type="spellStart"/>
      <w:r w:rsidRPr="00AC1AE7">
        <w:rPr>
          <w:rFonts w:ascii="Calibri" w:hAnsi="Calibri" w:cs="Calibri"/>
        </w:rPr>
        <w:t>Plausus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multos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habuit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Absolutorio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scholastico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1780 </w:t>
      </w:r>
      <w:proofErr w:type="spellStart"/>
      <w:r w:rsidRPr="00AC1AE7">
        <w:rPr>
          <w:rFonts w:ascii="Calibri" w:hAnsi="Calibri" w:cs="Calibri"/>
        </w:rPr>
        <w:t>recepto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munere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tonsoris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imperatorii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fungebatur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Volfgangus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Heribertus</w:t>
      </w:r>
      <w:proofErr w:type="spellEnd"/>
      <w:r w:rsidRPr="00AC1AE7">
        <w:rPr>
          <w:rFonts w:ascii="Calibri" w:hAnsi="Calibri" w:cs="Calibri"/>
        </w:rPr>
        <w:t xml:space="preserve"> de </w:t>
      </w:r>
      <w:proofErr w:type="spellStart"/>
      <w:r w:rsidRPr="00AC1AE7">
        <w:rPr>
          <w:rFonts w:ascii="Calibri" w:hAnsi="Calibri" w:cs="Calibri"/>
        </w:rPr>
        <w:t>Dalberg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dramaturgus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Manhemii</w:t>
      </w:r>
      <w:proofErr w:type="spellEnd"/>
      <w:r w:rsidRPr="00AC1AE7">
        <w:rPr>
          <w:rFonts w:ascii="Calibri" w:hAnsi="Calibri" w:cs="Calibri"/>
        </w:rPr>
        <w:t xml:space="preserve"> drama </w:t>
      </w:r>
      <w:proofErr w:type="spellStart"/>
      <w:r w:rsidRPr="00AC1AE7">
        <w:rPr>
          <w:rFonts w:ascii="Calibri" w:hAnsi="Calibri" w:cs="Calibri"/>
        </w:rPr>
        <w:t>Raptorum</w:t>
      </w:r>
      <w:proofErr w:type="spellEnd"/>
      <w:r w:rsidRPr="00AC1AE7">
        <w:rPr>
          <w:rFonts w:ascii="Calibri" w:hAnsi="Calibri" w:cs="Calibri"/>
        </w:rPr>
        <w:t xml:space="preserve"> e </w:t>
      </w:r>
      <w:proofErr w:type="spellStart"/>
      <w:r w:rsidRPr="00AC1AE7">
        <w:rPr>
          <w:rFonts w:ascii="Calibri" w:hAnsi="Calibri" w:cs="Calibri"/>
        </w:rPr>
        <w:t>scaenis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produci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1782 </w:t>
      </w:r>
      <w:proofErr w:type="spellStart"/>
      <w:r w:rsidRPr="00AC1AE7">
        <w:rPr>
          <w:rFonts w:ascii="Calibri" w:hAnsi="Calibri" w:cs="Calibri"/>
        </w:rPr>
        <w:t>iussit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Schillerus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auditorio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fuit</w:t>
      </w:r>
      <w:proofErr w:type="spellEnd"/>
      <w:r w:rsidRPr="00AC1AE7">
        <w:rPr>
          <w:rFonts w:ascii="Calibri" w:hAnsi="Calibri" w:cs="Calibri"/>
        </w:rPr>
        <w:t xml:space="preserve">, sine </w:t>
      </w:r>
      <w:proofErr w:type="spellStart"/>
      <w:r w:rsidRPr="00AC1AE7">
        <w:rPr>
          <w:rFonts w:ascii="Calibri" w:hAnsi="Calibri" w:cs="Calibri"/>
        </w:rPr>
        <w:t>permissu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superiorum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Scripturarum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abstinentia</w:t>
      </w:r>
      <w:proofErr w:type="spellEnd"/>
      <w:r w:rsidRPr="00AC1AE7">
        <w:rPr>
          <w:rFonts w:ascii="Calibri" w:hAnsi="Calibri" w:cs="Calibri"/>
        </w:rPr>
        <w:t xml:space="preserve"> vi </w:t>
      </w:r>
      <w:proofErr w:type="spellStart"/>
      <w:r w:rsidRPr="00AC1AE7">
        <w:rPr>
          <w:rFonts w:ascii="Calibri" w:hAnsi="Calibri" w:cs="Calibri"/>
        </w:rPr>
        <w:t>obtenta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retentio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carcere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dimissio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minabantur</w:t>
      </w:r>
      <w:proofErr w:type="spellEnd"/>
      <w:r w:rsidRPr="00AC1AE7">
        <w:rPr>
          <w:rFonts w:ascii="Calibri" w:hAnsi="Calibri" w:cs="Calibri"/>
        </w:rPr>
        <w:t xml:space="preserve">, ut </w:t>
      </w:r>
      <w:proofErr w:type="spellStart"/>
      <w:r w:rsidRPr="00AC1AE7">
        <w:rPr>
          <w:rFonts w:ascii="Calibri" w:hAnsi="Calibri" w:cs="Calibri"/>
        </w:rPr>
        <w:t>salus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alibi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quaerenda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esset</w:t>
      </w:r>
      <w:proofErr w:type="spellEnd"/>
      <w:r w:rsidRPr="00AC1AE7">
        <w:rPr>
          <w:rFonts w:ascii="Calibri" w:hAnsi="Calibri" w:cs="Calibri"/>
        </w:rPr>
        <w:t xml:space="preserve">. Mense </w:t>
      </w:r>
      <w:proofErr w:type="spellStart"/>
      <w:r w:rsidRPr="00AC1AE7">
        <w:rPr>
          <w:rFonts w:ascii="Calibri" w:hAnsi="Calibri" w:cs="Calibri"/>
        </w:rPr>
        <w:t>Septembri</w:t>
      </w:r>
      <w:proofErr w:type="spellEnd"/>
      <w:r w:rsidRPr="00AC1AE7">
        <w:rPr>
          <w:rFonts w:ascii="Calibri" w:hAnsi="Calibri" w:cs="Calibri"/>
        </w:rPr>
        <w:t xml:space="preserve"> 1782 </w:t>
      </w:r>
      <w:proofErr w:type="spellStart"/>
      <w:r w:rsidRPr="00AC1AE7">
        <w:rPr>
          <w:rFonts w:ascii="Calibri" w:hAnsi="Calibri" w:cs="Calibri"/>
        </w:rPr>
        <w:t>nomine</w:t>
      </w:r>
      <w:proofErr w:type="spellEnd"/>
      <w:r w:rsidRPr="00AC1AE7">
        <w:rPr>
          <w:rFonts w:ascii="Calibri" w:hAnsi="Calibri" w:cs="Calibri"/>
        </w:rPr>
        <w:t xml:space="preserve"> falso </w:t>
      </w:r>
      <w:proofErr w:type="spellStart"/>
      <w:r w:rsidRPr="00AC1AE7">
        <w:rPr>
          <w:rFonts w:ascii="Calibri" w:hAnsi="Calibri" w:cs="Calibri"/>
        </w:rPr>
        <w:t>Oggersheim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apud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Manhemium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vixit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antequam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Bauerbach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apud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Mainingiam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domo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domnae</w:t>
      </w:r>
      <w:proofErr w:type="spellEnd"/>
      <w:r w:rsidRPr="00AC1AE7">
        <w:rPr>
          <w:rFonts w:ascii="Calibri" w:hAnsi="Calibri" w:cs="Calibri"/>
        </w:rPr>
        <w:t xml:space="preserve"> de </w:t>
      </w:r>
      <w:proofErr w:type="spellStart"/>
      <w:r w:rsidRPr="00AC1AE7">
        <w:rPr>
          <w:rFonts w:ascii="Calibri" w:hAnsi="Calibri" w:cs="Calibri"/>
        </w:rPr>
        <w:t>Wolzogen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hospitalitate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frui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posset</w:t>
      </w:r>
      <w:proofErr w:type="spellEnd"/>
      <w:r w:rsidRPr="00AC1AE7">
        <w:rPr>
          <w:rFonts w:ascii="Calibri" w:hAnsi="Calibri" w:cs="Calibri"/>
        </w:rPr>
        <w:t>.</w:t>
      </w:r>
    </w:p>
    <w:p w14:paraId="5E257513" w14:textId="5B01C48D" w:rsidR="003C6F56" w:rsidRPr="001604F2" w:rsidRDefault="0063705A" w:rsidP="0047527E">
      <w:pPr>
        <w:pStyle w:val="Balk1"/>
        <w:spacing w:before="120" w:line="240" w:lineRule="auto"/>
        <w:jc w:val="both"/>
        <w:rPr>
          <w:rFonts w:ascii="Calibri" w:hAnsi="Calibri" w:cs="Calibri"/>
          <w:i w:val="0"/>
          <w:iCs/>
          <w:sz w:val="22"/>
        </w:rPr>
      </w:pPr>
      <w:r w:rsidRPr="001604F2">
        <w:rPr>
          <w:rFonts w:ascii="Calibri" w:hAnsi="Calibri" w:cs="Calibri"/>
          <w:i w:val="0"/>
          <w:iCs/>
          <w:sz w:val="22"/>
        </w:rPr>
        <w:t xml:space="preserve">İkinci Düzey </w:t>
      </w:r>
      <w:proofErr w:type="gramStart"/>
      <w:r w:rsidR="00AB3284" w:rsidRPr="001604F2">
        <w:rPr>
          <w:rFonts w:ascii="Calibri" w:hAnsi="Calibri" w:cs="Calibri"/>
          <w:i w:val="0"/>
          <w:iCs/>
          <w:sz w:val="22"/>
        </w:rPr>
        <w:t>Başlık</w:t>
      </w:r>
      <w:r w:rsidR="003C6F56" w:rsidRPr="001604F2">
        <w:rPr>
          <w:rFonts w:ascii="Calibri" w:hAnsi="Calibri" w:cs="Calibri"/>
          <w:i w:val="0"/>
          <w:iCs/>
          <w:sz w:val="22"/>
        </w:rPr>
        <w:t xml:space="preserve">  </w:t>
      </w:r>
      <w:r w:rsidR="00A21AF5">
        <w:rPr>
          <w:rFonts w:ascii="Calibri" w:hAnsi="Calibri" w:cs="Calibri"/>
          <w:i w:val="0"/>
          <w:iCs/>
          <w:sz w:val="22"/>
        </w:rPr>
        <w:t>(</w:t>
      </w:r>
      <w:proofErr w:type="gramEnd"/>
      <w:r w:rsidR="00A21AF5">
        <w:rPr>
          <w:rFonts w:ascii="Calibri" w:hAnsi="Calibri" w:cs="Calibri"/>
          <w:i w:val="0"/>
          <w:iCs/>
          <w:sz w:val="22"/>
        </w:rPr>
        <w:t>düz</w:t>
      </w:r>
      <w:r w:rsidR="003330B8">
        <w:rPr>
          <w:rFonts w:ascii="Calibri" w:hAnsi="Calibri" w:cs="Calibri"/>
          <w:i w:val="0"/>
          <w:iCs/>
          <w:sz w:val="22"/>
        </w:rPr>
        <w:t xml:space="preserve"> ve </w:t>
      </w:r>
      <w:r w:rsidR="00A21AF5">
        <w:rPr>
          <w:rFonts w:ascii="Calibri" w:hAnsi="Calibri" w:cs="Calibri"/>
          <w:i w:val="0"/>
          <w:iCs/>
          <w:sz w:val="22"/>
        </w:rPr>
        <w:t>kalın)</w:t>
      </w:r>
    </w:p>
    <w:p w14:paraId="5E094AD1" w14:textId="659FC258" w:rsidR="00AB3284" w:rsidRDefault="00AC1AE7" w:rsidP="0047527E">
      <w:pPr>
        <w:spacing w:before="120" w:after="0" w:line="240" w:lineRule="auto"/>
        <w:ind w:right="6"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Biçimlendirmeyi bozmadan metni buraya ekleyiniz. </w:t>
      </w:r>
      <w:proofErr w:type="spellStart"/>
      <w:r w:rsidRPr="00AC1AE7">
        <w:rPr>
          <w:rFonts w:ascii="Calibri" w:hAnsi="Calibri" w:cs="Calibri"/>
        </w:rPr>
        <w:t>Filius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Caspari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Schiller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praefecti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militum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necnon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inspector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Castelli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Solitude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apud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Stuttgardiam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Elisabethae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Dorotheae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Kodweiß</w:t>
      </w:r>
      <w:proofErr w:type="spellEnd"/>
      <w:r w:rsidRPr="00AC1AE7">
        <w:rPr>
          <w:rFonts w:ascii="Calibri" w:hAnsi="Calibri" w:cs="Calibri"/>
        </w:rPr>
        <w:t xml:space="preserve">, matris </w:t>
      </w:r>
      <w:proofErr w:type="spellStart"/>
      <w:r w:rsidRPr="00AC1AE7">
        <w:rPr>
          <w:rFonts w:ascii="Calibri" w:hAnsi="Calibri" w:cs="Calibri"/>
        </w:rPr>
        <w:t>piissimae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annis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inter</w:t>
      </w:r>
      <w:proofErr w:type="spellEnd"/>
      <w:r w:rsidRPr="00AC1AE7">
        <w:rPr>
          <w:rFonts w:ascii="Calibri" w:hAnsi="Calibri" w:cs="Calibri"/>
        </w:rPr>
        <w:t xml:space="preserve"> 1768 et 1773 </w:t>
      </w:r>
      <w:proofErr w:type="spellStart"/>
      <w:r w:rsidRPr="00AC1AE7">
        <w:rPr>
          <w:rFonts w:ascii="Calibri" w:hAnsi="Calibri" w:cs="Calibri"/>
        </w:rPr>
        <w:t>scholam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Latinam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Ludoviciburgensem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frequentavit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Postea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theologiae</w:t>
      </w:r>
      <w:proofErr w:type="spellEnd"/>
      <w:r w:rsidRPr="00AC1AE7">
        <w:rPr>
          <w:rFonts w:ascii="Calibri" w:hAnsi="Calibri" w:cs="Calibri"/>
        </w:rPr>
        <w:t xml:space="preserve"> se </w:t>
      </w:r>
      <w:proofErr w:type="spellStart"/>
      <w:r w:rsidRPr="00AC1AE7">
        <w:rPr>
          <w:rFonts w:ascii="Calibri" w:hAnsi="Calibri" w:cs="Calibri"/>
        </w:rPr>
        <w:t>dedicavisset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nisi</w:t>
      </w:r>
      <w:proofErr w:type="spellEnd"/>
      <w:r w:rsidRPr="00AC1AE7">
        <w:rPr>
          <w:rFonts w:ascii="Calibri" w:hAnsi="Calibri" w:cs="Calibri"/>
        </w:rPr>
        <w:t xml:space="preserve"> a </w:t>
      </w:r>
      <w:proofErr w:type="spellStart"/>
      <w:r w:rsidRPr="00AC1AE7">
        <w:rPr>
          <w:rFonts w:ascii="Calibri" w:hAnsi="Calibri" w:cs="Calibri"/>
        </w:rPr>
        <w:t>Carolo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duce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Virtembergensi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ipso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Scholam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Caroli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militarem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missus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esset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Ibi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mores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maxime</w:t>
      </w:r>
      <w:proofErr w:type="spellEnd"/>
      <w:r w:rsidRPr="00AC1AE7">
        <w:rPr>
          <w:rFonts w:ascii="Calibri" w:hAnsi="Calibri" w:cs="Calibri"/>
        </w:rPr>
        <w:t xml:space="preserve"> severi </w:t>
      </w:r>
      <w:proofErr w:type="spellStart"/>
      <w:r w:rsidRPr="00AC1AE7">
        <w:rPr>
          <w:rFonts w:ascii="Calibri" w:hAnsi="Calibri" w:cs="Calibri"/>
        </w:rPr>
        <w:t>viros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illustrissimos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pepererunt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Tunc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statutum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, ut </w:t>
      </w:r>
      <w:proofErr w:type="spellStart"/>
      <w:r w:rsidRPr="00AC1AE7">
        <w:rPr>
          <w:rFonts w:ascii="Calibri" w:hAnsi="Calibri" w:cs="Calibri"/>
        </w:rPr>
        <w:t>iurisprudentiae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studeret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Schillero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nolente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medicina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electa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; </w:t>
      </w:r>
      <w:proofErr w:type="spellStart"/>
      <w:r w:rsidRPr="00AC1AE7">
        <w:rPr>
          <w:rFonts w:ascii="Calibri" w:hAnsi="Calibri" w:cs="Calibri"/>
        </w:rPr>
        <w:t>discipulus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poetas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Germanicos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adamavit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e.g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Klopstock</w:t>
      </w:r>
      <w:proofErr w:type="spellEnd"/>
      <w:r w:rsidRPr="00AC1AE7">
        <w:rPr>
          <w:rFonts w:ascii="Calibri" w:hAnsi="Calibri" w:cs="Calibri"/>
        </w:rPr>
        <w:t xml:space="preserve">, et </w:t>
      </w:r>
      <w:proofErr w:type="spellStart"/>
      <w:r w:rsidRPr="00AC1AE7">
        <w:rPr>
          <w:rFonts w:ascii="Calibri" w:hAnsi="Calibri" w:cs="Calibri"/>
        </w:rPr>
        <w:t>versus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facere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solebat</w:t>
      </w:r>
      <w:proofErr w:type="spellEnd"/>
      <w:r w:rsidRPr="00AC1AE7">
        <w:rPr>
          <w:rFonts w:ascii="Calibri" w:hAnsi="Calibri" w:cs="Calibri"/>
        </w:rPr>
        <w:t xml:space="preserve">. A </w:t>
      </w:r>
      <w:proofErr w:type="spellStart"/>
      <w:r w:rsidRPr="00AC1AE7">
        <w:rPr>
          <w:rFonts w:ascii="Calibri" w:hAnsi="Calibri" w:cs="Calibri"/>
        </w:rPr>
        <w:t>litteris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neque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poena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abstrahi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potuit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Praeterea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historica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legit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Plutarchum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Shakesperium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Russavium</w:t>
      </w:r>
      <w:proofErr w:type="spellEnd"/>
      <w:r w:rsidRPr="00AC1AE7">
        <w:rPr>
          <w:rFonts w:ascii="Calibri" w:hAnsi="Calibri" w:cs="Calibri"/>
        </w:rPr>
        <w:t xml:space="preserve">, opera </w:t>
      </w:r>
      <w:proofErr w:type="spellStart"/>
      <w:r w:rsidRPr="00AC1AE7">
        <w:rPr>
          <w:rFonts w:ascii="Calibri" w:hAnsi="Calibri" w:cs="Calibri"/>
        </w:rPr>
        <w:t>Ioannis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Antonii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Leisewitz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aliorum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Excitatio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iuvenilis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eius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opere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Die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Räuber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omnibus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ante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oculos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posita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quod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scriptum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1777 et </w:t>
      </w:r>
      <w:proofErr w:type="spellStart"/>
      <w:r w:rsidRPr="00AC1AE7">
        <w:rPr>
          <w:rFonts w:ascii="Calibri" w:hAnsi="Calibri" w:cs="Calibri"/>
        </w:rPr>
        <w:t>editum</w:t>
      </w:r>
      <w:proofErr w:type="spellEnd"/>
      <w:r w:rsidRPr="00AC1AE7">
        <w:rPr>
          <w:rFonts w:ascii="Calibri" w:hAnsi="Calibri" w:cs="Calibri"/>
        </w:rPr>
        <w:t xml:space="preserve"> 1781. </w:t>
      </w:r>
      <w:proofErr w:type="spellStart"/>
      <w:r w:rsidRPr="00AC1AE7">
        <w:rPr>
          <w:rFonts w:ascii="Calibri" w:hAnsi="Calibri" w:cs="Calibri"/>
        </w:rPr>
        <w:t>Plausus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multos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habuit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Absolutorio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scholastico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1780 </w:t>
      </w:r>
      <w:proofErr w:type="spellStart"/>
      <w:r w:rsidRPr="00AC1AE7">
        <w:rPr>
          <w:rFonts w:ascii="Calibri" w:hAnsi="Calibri" w:cs="Calibri"/>
        </w:rPr>
        <w:t>recepto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munere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tonsoris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imperatorii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fungebatur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Volfgangus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Heribertus</w:t>
      </w:r>
      <w:proofErr w:type="spellEnd"/>
      <w:r w:rsidRPr="00AC1AE7">
        <w:rPr>
          <w:rFonts w:ascii="Calibri" w:hAnsi="Calibri" w:cs="Calibri"/>
        </w:rPr>
        <w:t xml:space="preserve"> de </w:t>
      </w:r>
      <w:proofErr w:type="spellStart"/>
      <w:r w:rsidRPr="00AC1AE7">
        <w:rPr>
          <w:rFonts w:ascii="Calibri" w:hAnsi="Calibri" w:cs="Calibri"/>
        </w:rPr>
        <w:t>Dalberg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dramaturgus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Manhemii</w:t>
      </w:r>
      <w:proofErr w:type="spellEnd"/>
      <w:r w:rsidRPr="00AC1AE7">
        <w:rPr>
          <w:rFonts w:ascii="Calibri" w:hAnsi="Calibri" w:cs="Calibri"/>
        </w:rPr>
        <w:t xml:space="preserve"> drama </w:t>
      </w:r>
      <w:proofErr w:type="spellStart"/>
      <w:r w:rsidRPr="00AC1AE7">
        <w:rPr>
          <w:rFonts w:ascii="Calibri" w:hAnsi="Calibri" w:cs="Calibri"/>
        </w:rPr>
        <w:t>Raptorum</w:t>
      </w:r>
      <w:proofErr w:type="spellEnd"/>
      <w:r w:rsidRPr="00AC1AE7">
        <w:rPr>
          <w:rFonts w:ascii="Calibri" w:hAnsi="Calibri" w:cs="Calibri"/>
        </w:rPr>
        <w:t xml:space="preserve"> e </w:t>
      </w:r>
      <w:proofErr w:type="spellStart"/>
      <w:r w:rsidRPr="00AC1AE7">
        <w:rPr>
          <w:rFonts w:ascii="Calibri" w:hAnsi="Calibri" w:cs="Calibri"/>
        </w:rPr>
        <w:t>scaenis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produci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1782 </w:t>
      </w:r>
      <w:proofErr w:type="spellStart"/>
      <w:r w:rsidRPr="00AC1AE7">
        <w:rPr>
          <w:rFonts w:ascii="Calibri" w:hAnsi="Calibri" w:cs="Calibri"/>
        </w:rPr>
        <w:t>iussit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Schillerus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auditorio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fuit</w:t>
      </w:r>
      <w:proofErr w:type="spellEnd"/>
      <w:r w:rsidRPr="00AC1AE7">
        <w:rPr>
          <w:rFonts w:ascii="Calibri" w:hAnsi="Calibri" w:cs="Calibri"/>
        </w:rPr>
        <w:t xml:space="preserve">, sine </w:t>
      </w:r>
      <w:proofErr w:type="spellStart"/>
      <w:r w:rsidRPr="00AC1AE7">
        <w:rPr>
          <w:rFonts w:ascii="Calibri" w:hAnsi="Calibri" w:cs="Calibri"/>
        </w:rPr>
        <w:t>permissu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superiorum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Scripturarum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abstinentia</w:t>
      </w:r>
      <w:proofErr w:type="spellEnd"/>
      <w:r w:rsidRPr="00AC1AE7">
        <w:rPr>
          <w:rFonts w:ascii="Calibri" w:hAnsi="Calibri" w:cs="Calibri"/>
        </w:rPr>
        <w:t xml:space="preserve"> vi </w:t>
      </w:r>
      <w:proofErr w:type="spellStart"/>
      <w:r w:rsidRPr="00AC1AE7">
        <w:rPr>
          <w:rFonts w:ascii="Calibri" w:hAnsi="Calibri" w:cs="Calibri"/>
        </w:rPr>
        <w:t>obtenta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retentio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carcere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dimissio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minabantur</w:t>
      </w:r>
      <w:proofErr w:type="spellEnd"/>
      <w:r w:rsidRPr="00AC1AE7">
        <w:rPr>
          <w:rFonts w:ascii="Calibri" w:hAnsi="Calibri" w:cs="Calibri"/>
        </w:rPr>
        <w:t xml:space="preserve">, ut </w:t>
      </w:r>
      <w:proofErr w:type="spellStart"/>
      <w:r w:rsidRPr="00AC1AE7">
        <w:rPr>
          <w:rFonts w:ascii="Calibri" w:hAnsi="Calibri" w:cs="Calibri"/>
        </w:rPr>
        <w:t>salus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alibi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quaerenda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esset</w:t>
      </w:r>
      <w:proofErr w:type="spellEnd"/>
      <w:r w:rsidRPr="00AC1AE7">
        <w:rPr>
          <w:rFonts w:ascii="Calibri" w:hAnsi="Calibri" w:cs="Calibri"/>
        </w:rPr>
        <w:t xml:space="preserve">. Mense </w:t>
      </w:r>
      <w:proofErr w:type="spellStart"/>
      <w:r w:rsidRPr="00AC1AE7">
        <w:rPr>
          <w:rFonts w:ascii="Calibri" w:hAnsi="Calibri" w:cs="Calibri"/>
        </w:rPr>
        <w:t>Septembri</w:t>
      </w:r>
      <w:proofErr w:type="spellEnd"/>
      <w:r w:rsidRPr="00AC1AE7">
        <w:rPr>
          <w:rFonts w:ascii="Calibri" w:hAnsi="Calibri" w:cs="Calibri"/>
        </w:rPr>
        <w:t xml:space="preserve"> 1782 </w:t>
      </w:r>
      <w:proofErr w:type="spellStart"/>
      <w:r w:rsidRPr="00AC1AE7">
        <w:rPr>
          <w:rFonts w:ascii="Calibri" w:hAnsi="Calibri" w:cs="Calibri"/>
        </w:rPr>
        <w:t>nomine</w:t>
      </w:r>
      <w:proofErr w:type="spellEnd"/>
      <w:r w:rsidRPr="00AC1AE7">
        <w:rPr>
          <w:rFonts w:ascii="Calibri" w:hAnsi="Calibri" w:cs="Calibri"/>
        </w:rPr>
        <w:t xml:space="preserve"> falso </w:t>
      </w:r>
      <w:proofErr w:type="spellStart"/>
      <w:r w:rsidRPr="00AC1AE7">
        <w:rPr>
          <w:rFonts w:ascii="Calibri" w:hAnsi="Calibri" w:cs="Calibri"/>
        </w:rPr>
        <w:t>Oggersheim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apud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Manhemium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vixit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antequam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Bauerbach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apud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Mainingiam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domo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domnae</w:t>
      </w:r>
      <w:proofErr w:type="spellEnd"/>
      <w:r w:rsidRPr="00AC1AE7">
        <w:rPr>
          <w:rFonts w:ascii="Calibri" w:hAnsi="Calibri" w:cs="Calibri"/>
        </w:rPr>
        <w:t xml:space="preserve"> de </w:t>
      </w:r>
      <w:proofErr w:type="spellStart"/>
      <w:r w:rsidRPr="00AC1AE7">
        <w:rPr>
          <w:rFonts w:ascii="Calibri" w:hAnsi="Calibri" w:cs="Calibri"/>
        </w:rPr>
        <w:t>Wolzogen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hospitalitate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frui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posset</w:t>
      </w:r>
      <w:proofErr w:type="spellEnd"/>
      <w:r w:rsidRPr="00AC1AE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3CEF90D9" w14:textId="4D94975E" w:rsidR="00AC1AE7" w:rsidRDefault="00AC1AE7" w:rsidP="0047527E">
      <w:pPr>
        <w:spacing w:before="120" w:after="0" w:line="240" w:lineRule="auto"/>
        <w:ind w:right="6" w:firstLine="567"/>
        <w:jc w:val="both"/>
        <w:rPr>
          <w:rFonts w:ascii="Calibri" w:hAnsi="Calibri" w:cs="Calibri"/>
        </w:rPr>
      </w:pPr>
    </w:p>
    <w:p w14:paraId="587FD660" w14:textId="24F77819" w:rsidR="00AC1AE7" w:rsidRPr="000F3FAD" w:rsidRDefault="00AC1AE7" w:rsidP="0047527E">
      <w:pPr>
        <w:spacing w:before="120" w:after="0" w:line="240" w:lineRule="auto"/>
        <w:ind w:right="6" w:firstLine="567"/>
        <w:jc w:val="both"/>
        <w:rPr>
          <w:rFonts w:ascii="Calibri" w:hAnsi="Calibri" w:cs="Calibri"/>
        </w:rPr>
      </w:pPr>
      <w:proofErr w:type="spellStart"/>
      <w:r w:rsidRPr="00AC1AE7">
        <w:rPr>
          <w:rFonts w:ascii="Calibri" w:hAnsi="Calibri" w:cs="Calibri"/>
        </w:rPr>
        <w:lastRenderedPageBreak/>
        <w:t>Status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novus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salvus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conversatio</w:t>
      </w:r>
      <w:proofErr w:type="spellEnd"/>
      <w:r w:rsidRPr="00AC1AE7">
        <w:rPr>
          <w:rFonts w:ascii="Calibri" w:hAnsi="Calibri" w:cs="Calibri"/>
        </w:rPr>
        <w:t xml:space="preserve"> cum </w:t>
      </w:r>
      <w:proofErr w:type="spellStart"/>
      <w:r w:rsidRPr="00AC1AE7">
        <w:rPr>
          <w:rFonts w:ascii="Calibri" w:hAnsi="Calibri" w:cs="Calibri"/>
        </w:rPr>
        <w:t>feminis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doctis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Schillerum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feliciter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promovebant</w:t>
      </w:r>
      <w:proofErr w:type="spellEnd"/>
      <w:r w:rsidRPr="00AC1AE7">
        <w:rPr>
          <w:rFonts w:ascii="Calibri" w:hAnsi="Calibri" w:cs="Calibri"/>
        </w:rPr>
        <w:t xml:space="preserve">, de </w:t>
      </w:r>
      <w:proofErr w:type="spellStart"/>
      <w:r w:rsidRPr="00AC1AE7">
        <w:rPr>
          <w:rFonts w:ascii="Calibri" w:hAnsi="Calibri" w:cs="Calibri"/>
        </w:rPr>
        <w:t>quo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testimonium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perhibent</w:t>
      </w:r>
      <w:proofErr w:type="spellEnd"/>
      <w:r w:rsidRPr="00AC1AE7">
        <w:rPr>
          <w:rFonts w:ascii="Calibri" w:hAnsi="Calibri" w:cs="Calibri"/>
        </w:rPr>
        <w:t xml:space="preserve"> opera </w:t>
      </w:r>
      <w:proofErr w:type="spellStart"/>
      <w:r w:rsidRPr="00AC1AE7">
        <w:rPr>
          <w:rFonts w:ascii="Calibri" w:hAnsi="Calibri" w:cs="Calibri"/>
        </w:rPr>
        <w:t>Fiesko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Kabale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und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Liebe</w:t>
      </w:r>
      <w:proofErr w:type="spellEnd"/>
      <w:r w:rsidRPr="00AC1AE7">
        <w:rPr>
          <w:rFonts w:ascii="Calibri" w:hAnsi="Calibri" w:cs="Calibri"/>
        </w:rPr>
        <w:t xml:space="preserve">. </w:t>
      </w:r>
      <w:proofErr w:type="gramStart"/>
      <w:r w:rsidRPr="00AC1AE7">
        <w:rPr>
          <w:rFonts w:ascii="Calibri" w:hAnsi="Calibri" w:cs="Calibri"/>
        </w:rPr>
        <w:t>Cum</w:t>
      </w:r>
      <w:proofErr w:type="gram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1783 </w:t>
      </w:r>
      <w:proofErr w:type="spellStart"/>
      <w:r w:rsidRPr="00AC1AE7">
        <w:rPr>
          <w:rFonts w:ascii="Calibri" w:hAnsi="Calibri" w:cs="Calibri"/>
        </w:rPr>
        <w:t>poeta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theatro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Manhemiensi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laboraret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spectatores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elegantiarum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bonorum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habituum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arbitros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mutare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volebat</w:t>
      </w:r>
      <w:proofErr w:type="spellEnd"/>
      <w:r w:rsidRPr="00AC1AE7">
        <w:rPr>
          <w:rFonts w:ascii="Calibri" w:hAnsi="Calibri" w:cs="Calibri"/>
        </w:rPr>
        <w:t xml:space="preserve">. Opera </w:t>
      </w:r>
      <w:proofErr w:type="spellStart"/>
      <w:r w:rsidRPr="00AC1AE7">
        <w:rPr>
          <w:rFonts w:ascii="Calibri" w:hAnsi="Calibri" w:cs="Calibri"/>
        </w:rPr>
        <w:t>sua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saepe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criticavit</w:t>
      </w:r>
      <w:proofErr w:type="spellEnd"/>
      <w:r w:rsidRPr="00AC1AE7">
        <w:rPr>
          <w:rFonts w:ascii="Calibri" w:hAnsi="Calibri" w:cs="Calibri"/>
        </w:rPr>
        <w:t xml:space="preserve">; </w:t>
      </w:r>
      <w:proofErr w:type="spellStart"/>
      <w:r w:rsidRPr="00AC1AE7">
        <w:rPr>
          <w:rFonts w:ascii="Calibri" w:hAnsi="Calibri" w:cs="Calibri"/>
        </w:rPr>
        <w:t>annis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inter</w:t>
      </w:r>
      <w:proofErr w:type="spellEnd"/>
      <w:r w:rsidRPr="00AC1AE7">
        <w:rPr>
          <w:rFonts w:ascii="Calibri" w:hAnsi="Calibri" w:cs="Calibri"/>
        </w:rPr>
        <w:t xml:space="preserve"> 1784 et 1793 </w:t>
      </w:r>
      <w:proofErr w:type="spellStart"/>
      <w:r w:rsidRPr="00AC1AE7">
        <w:rPr>
          <w:rFonts w:ascii="Calibri" w:hAnsi="Calibri" w:cs="Calibri"/>
        </w:rPr>
        <w:t>periodicum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Thalia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edebat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partes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dramatis</w:t>
      </w:r>
      <w:proofErr w:type="spellEnd"/>
      <w:r w:rsidRPr="00AC1AE7">
        <w:rPr>
          <w:rFonts w:ascii="Calibri" w:hAnsi="Calibri" w:cs="Calibri"/>
        </w:rPr>
        <w:t xml:space="preserve"> Don </w:t>
      </w:r>
      <w:proofErr w:type="spellStart"/>
      <w:r w:rsidRPr="00AC1AE7">
        <w:rPr>
          <w:rFonts w:ascii="Calibri" w:hAnsi="Calibri" w:cs="Calibri"/>
        </w:rPr>
        <w:t>Karlos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annuntiavit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consuetudinem</w:t>
      </w:r>
      <w:proofErr w:type="spellEnd"/>
      <w:r w:rsidRPr="00AC1AE7">
        <w:rPr>
          <w:rFonts w:ascii="Calibri" w:hAnsi="Calibri" w:cs="Calibri"/>
        </w:rPr>
        <w:t xml:space="preserve"> cum Laura </w:t>
      </w:r>
      <w:proofErr w:type="spellStart"/>
      <w:r w:rsidRPr="00AC1AE7">
        <w:rPr>
          <w:rFonts w:ascii="Calibri" w:hAnsi="Calibri" w:cs="Calibri"/>
        </w:rPr>
        <w:t>contraxit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Mox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autem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histrionum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ars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taedio</w:t>
      </w:r>
      <w:proofErr w:type="spellEnd"/>
      <w:r w:rsidRPr="00AC1AE7">
        <w:rPr>
          <w:rFonts w:ascii="Calibri" w:hAnsi="Calibri" w:cs="Calibri"/>
        </w:rPr>
        <w:t xml:space="preserve"> erat </w:t>
      </w:r>
      <w:proofErr w:type="spellStart"/>
      <w:r w:rsidRPr="00AC1AE7">
        <w:rPr>
          <w:rFonts w:ascii="Calibri" w:hAnsi="Calibri" w:cs="Calibri"/>
        </w:rPr>
        <w:t>itaque</w:t>
      </w:r>
      <w:proofErr w:type="spellEnd"/>
      <w:r w:rsidRPr="00AC1AE7">
        <w:rPr>
          <w:rFonts w:ascii="Calibri" w:hAnsi="Calibri" w:cs="Calibri"/>
        </w:rPr>
        <w:t xml:space="preserve"> mense </w:t>
      </w:r>
      <w:proofErr w:type="spellStart"/>
      <w:r w:rsidRPr="00AC1AE7">
        <w:rPr>
          <w:rFonts w:ascii="Calibri" w:hAnsi="Calibri" w:cs="Calibri"/>
        </w:rPr>
        <w:t>Martio</w:t>
      </w:r>
      <w:proofErr w:type="spellEnd"/>
      <w:r w:rsidRPr="00AC1AE7">
        <w:rPr>
          <w:rFonts w:ascii="Calibri" w:hAnsi="Calibri" w:cs="Calibri"/>
        </w:rPr>
        <w:t xml:space="preserve"> 1784 </w:t>
      </w:r>
      <w:proofErr w:type="spellStart"/>
      <w:r w:rsidRPr="00AC1AE7">
        <w:rPr>
          <w:rFonts w:ascii="Calibri" w:hAnsi="Calibri" w:cs="Calibri"/>
        </w:rPr>
        <w:t>Lipsiam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petivit</w:t>
      </w:r>
      <w:proofErr w:type="spellEnd"/>
      <w:r w:rsidRPr="00AC1AE7">
        <w:rPr>
          <w:rFonts w:ascii="Calibri" w:hAnsi="Calibri" w:cs="Calibri"/>
        </w:rPr>
        <w:t>.</w:t>
      </w:r>
    </w:p>
    <w:p w14:paraId="62322CC3" w14:textId="75B45DD5" w:rsidR="003C6F56" w:rsidRPr="001604F2" w:rsidRDefault="0063705A" w:rsidP="0047527E">
      <w:pPr>
        <w:pStyle w:val="Balk2"/>
        <w:spacing w:before="120" w:after="0" w:line="240" w:lineRule="auto"/>
        <w:ind w:left="-6" w:hanging="11"/>
        <w:jc w:val="both"/>
        <w:rPr>
          <w:rFonts w:ascii="Calibri" w:hAnsi="Calibri" w:cs="Calibri"/>
          <w:bCs/>
          <w:i/>
          <w:color w:val="000000"/>
        </w:rPr>
      </w:pPr>
      <w:r w:rsidRPr="001604F2">
        <w:rPr>
          <w:rFonts w:ascii="Calibri" w:hAnsi="Calibri" w:cs="Calibri"/>
          <w:bCs/>
          <w:i/>
          <w:color w:val="000000"/>
        </w:rPr>
        <w:t xml:space="preserve">Üçüncü Düzey </w:t>
      </w:r>
      <w:r w:rsidR="00AB3284" w:rsidRPr="001604F2">
        <w:rPr>
          <w:rFonts w:ascii="Calibri" w:hAnsi="Calibri" w:cs="Calibri"/>
          <w:bCs/>
          <w:i/>
          <w:color w:val="000000"/>
        </w:rPr>
        <w:t>Başlık</w:t>
      </w:r>
      <w:r w:rsidR="003C6F56" w:rsidRPr="001604F2">
        <w:rPr>
          <w:rFonts w:ascii="Calibri" w:hAnsi="Calibri" w:cs="Calibri"/>
          <w:bCs/>
          <w:i/>
          <w:color w:val="000000"/>
        </w:rPr>
        <w:t xml:space="preserve"> </w:t>
      </w:r>
      <w:r w:rsidR="00A21AF5">
        <w:rPr>
          <w:rFonts w:ascii="Calibri" w:hAnsi="Calibri" w:cs="Calibri"/>
          <w:bCs/>
          <w:i/>
          <w:color w:val="000000"/>
        </w:rPr>
        <w:t>(italik</w:t>
      </w:r>
      <w:r w:rsidR="003330B8">
        <w:rPr>
          <w:rFonts w:ascii="Calibri" w:hAnsi="Calibri" w:cs="Calibri"/>
          <w:bCs/>
          <w:i/>
          <w:color w:val="000000"/>
        </w:rPr>
        <w:t xml:space="preserve"> ve </w:t>
      </w:r>
      <w:r w:rsidR="00A21AF5">
        <w:rPr>
          <w:rFonts w:ascii="Calibri" w:hAnsi="Calibri" w:cs="Calibri"/>
          <w:bCs/>
          <w:i/>
          <w:color w:val="000000"/>
        </w:rPr>
        <w:t>kalın)</w:t>
      </w:r>
    </w:p>
    <w:p w14:paraId="39EC1C77" w14:textId="31F6A921" w:rsidR="00AB3284" w:rsidRPr="000F3FAD" w:rsidRDefault="00AC1AE7" w:rsidP="0047527E">
      <w:pPr>
        <w:spacing w:before="120" w:after="0" w:line="240" w:lineRule="auto"/>
        <w:ind w:left="-17" w:right="-6" w:firstLine="567"/>
        <w:jc w:val="both"/>
        <w:rPr>
          <w:rFonts w:ascii="Calibri" w:hAnsi="Calibri" w:cs="Calibri"/>
        </w:rPr>
      </w:pPr>
      <w:proofErr w:type="spellStart"/>
      <w:r w:rsidRPr="00AC1AE7">
        <w:rPr>
          <w:rFonts w:ascii="Calibri" w:hAnsi="Calibri" w:cs="Calibri"/>
        </w:rPr>
        <w:t>Manhemii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autem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Carlottam</w:t>
      </w:r>
      <w:proofErr w:type="spellEnd"/>
      <w:r w:rsidRPr="00AC1AE7">
        <w:rPr>
          <w:rFonts w:ascii="Calibri" w:hAnsi="Calibri" w:cs="Calibri"/>
        </w:rPr>
        <w:t xml:space="preserve"> de </w:t>
      </w:r>
      <w:proofErr w:type="spellStart"/>
      <w:r w:rsidRPr="00AC1AE7">
        <w:rPr>
          <w:rFonts w:ascii="Calibri" w:hAnsi="Calibri" w:cs="Calibri"/>
        </w:rPr>
        <w:t>Kalb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prima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vice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convenerat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Ibi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vico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Gohlis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Dresdae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poesi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scientiisque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vacare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potuit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Tunc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carmen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notissimum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Lied</w:t>
      </w:r>
      <w:proofErr w:type="spellEnd"/>
      <w:r w:rsidRPr="00AC1AE7">
        <w:rPr>
          <w:rFonts w:ascii="Calibri" w:hAnsi="Calibri" w:cs="Calibri"/>
        </w:rPr>
        <w:t xml:space="preserve"> an </w:t>
      </w:r>
      <w:proofErr w:type="spellStart"/>
      <w:r w:rsidRPr="00AC1AE7">
        <w:rPr>
          <w:rFonts w:ascii="Calibri" w:hAnsi="Calibri" w:cs="Calibri"/>
        </w:rPr>
        <w:t>die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Freude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creatum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In</w:t>
      </w:r>
      <w:proofErr w:type="spellEnd"/>
      <w:r w:rsidRPr="00AC1AE7">
        <w:rPr>
          <w:rFonts w:ascii="Calibri" w:hAnsi="Calibri" w:cs="Calibri"/>
        </w:rPr>
        <w:t xml:space="preserve"> Casa </w:t>
      </w:r>
      <w:proofErr w:type="spellStart"/>
      <w:r w:rsidRPr="00AC1AE7">
        <w:rPr>
          <w:rFonts w:ascii="Calibri" w:hAnsi="Calibri" w:cs="Calibri"/>
        </w:rPr>
        <w:t>vineti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Christiani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Godofredi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Körner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Loschwitz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apud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Dresdam</w:t>
      </w:r>
      <w:proofErr w:type="spellEnd"/>
      <w:r w:rsidRPr="00AC1AE7">
        <w:rPr>
          <w:rFonts w:ascii="Calibri" w:hAnsi="Calibri" w:cs="Calibri"/>
        </w:rPr>
        <w:t xml:space="preserve"> drama Don </w:t>
      </w:r>
      <w:proofErr w:type="spellStart"/>
      <w:r w:rsidRPr="00AC1AE7">
        <w:rPr>
          <w:rFonts w:ascii="Calibri" w:hAnsi="Calibri" w:cs="Calibri"/>
        </w:rPr>
        <w:t>Karlos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confecit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Opere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isto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philosophia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historiaque</w:t>
      </w:r>
      <w:proofErr w:type="spellEnd"/>
      <w:r w:rsidRPr="00AC1AE7">
        <w:rPr>
          <w:rFonts w:ascii="Calibri" w:hAnsi="Calibri" w:cs="Calibri"/>
        </w:rPr>
        <w:t xml:space="preserve"> ita </w:t>
      </w:r>
      <w:proofErr w:type="spellStart"/>
      <w:r w:rsidRPr="00AC1AE7">
        <w:rPr>
          <w:rFonts w:ascii="Calibri" w:hAnsi="Calibri" w:cs="Calibri"/>
        </w:rPr>
        <w:t>inflammatus</w:t>
      </w:r>
      <w:proofErr w:type="spellEnd"/>
      <w:r w:rsidRPr="00AC1AE7">
        <w:rPr>
          <w:rFonts w:ascii="Calibri" w:hAnsi="Calibri" w:cs="Calibri"/>
        </w:rPr>
        <w:t xml:space="preserve"> esse </w:t>
      </w:r>
      <w:proofErr w:type="spellStart"/>
      <w:r w:rsidRPr="00AC1AE7">
        <w:rPr>
          <w:rFonts w:ascii="Calibri" w:hAnsi="Calibri" w:cs="Calibri"/>
        </w:rPr>
        <w:t>videtur</w:t>
      </w:r>
      <w:proofErr w:type="spellEnd"/>
      <w:r w:rsidRPr="00AC1AE7">
        <w:rPr>
          <w:rFonts w:ascii="Calibri" w:hAnsi="Calibri" w:cs="Calibri"/>
        </w:rPr>
        <w:t xml:space="preserve">, ut </w:t>
      </w:r>
      <w:proofErr w:type="spellStart"/>
      <w:r w:rsidRPr="00AC1AE7">
        <w:rPr>
          <w:rFonts w:ascii="Calibri" w:hAnsi="Calibri" w:cs="Calibri"/>
        </w:rPr>
        <w:t>historiam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Bataviae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concinnaret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Poeta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historico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quasi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renasci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visus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sive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culturae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arbitro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sive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philosophi</w:t>
      </w:r>
      <w:proofErr w:type="spellEnd"/>
      <w:r w:rsidRPr="00AC1AE7">
        <w:rPr>
          <w:rFonts w:ascii="Calibri" w:hAnsi="Calibri" w:cs="Calibri"/>
        </w:rPr>
        <w:t xml:space="preserve"> (</w:t>
      </w:r>
      <w:proofErr w:type="spellStart"/>
      <w:r w:rsidRPr="00AC1AE7">
        <w:rPr>
          <w:rFonts w:ascii="Calibri" w:hAnsi="Calibri" w:cs="Calibri"/>
        </w:rPr>
        <w:t>cf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proofErr w:type="gramStart"/>
      <w:r w:rsidRPr="00AC1AE7">
        <w:rPr>
          <w:rFonts w:ascii="Calibri" w:hAnsi="Calibri" w:cs="Calibri"/>
        </w:rPr>
        <w:t>litteras</w:t>
      </w:r>
      <w:proofErr w:type="spellEnd"/>
      <w:proofErr w:type="gram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eius</w:t>
      </w:r>
      <w:proofErr w:type="spellEnd"/>
      <w:r w:rsidRPr="00AC1AE7">
        <w:rPr>
          <w:rFonts w:ascii="Calibri" w:hAnsi="Calibri" w:cs="Calibri"/>
        </w:rPr>
        <w:t xml:space="preserve"> de </w:t>
      </w:r>
      <w:proofErr w:type="spellStart"/>
      <w:r w:rsidRPr="00AC1AE7">
        <w:rPr>
          <w:rFonts w:ascii="Calibri" w:hAnsi="Calibri" w:cs="Calibri"/>
        </w:rPr>
        <w:t>dramate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citato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epistulas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philosophicas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etc</w:t>
      </w:r>
      <w:proofErr w:type="spellEnd"/>
      <w:r w:rsidRPr="00AC1AE7">
        <w:rPr>
          <w:rFonts w:ascii="Calibri" w:hAnsi="Calibri" w:cs="Calibri"/>
        </w:rPr>
        <w:t xml:space="preserve">.). </w:t>
      </w:r>
      <w:proofErr w:type="spellStart"/>
      <w:r w:rsidRPr="00AC1AE7">
        <w:rPr>
          <w:rFonts w:ascii="Calibri" w:hAnsi="Calibri" w:cs="Calibri"/>
        </w:rPr>
        <w:t>Schemata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poetica</w:t>
      </w:r>
      <w:proofErr w:type="spellEnd"/>
      <w:r w:rsidRPr="00AC1AE7">
        <w:rPr>
          <w:rFonts w:ascii="Calibri" w:hAnsi="Calibri" w:cs="Calibri"/>
        </w:rPr>
        <w:t xml:space="preserve"> (Der </w:t>
      </w:r>
      <w:proofErr w:type="spellStart"/>
      <w:r w:rsidRPr="00AC1AE7">
        <w:rPr>
          <w:rFonts w:ascii="Calibri" w:hAnsi="Calibri" w:cs="Calibri"/>
        </w:rPr>
        <w:t>Menschenfeind</w:t>
      </w:r>
      <w:proofErr w:type="spellEnd"/>
      <w:r w:rsidRPr="00AC1AE7">
        <w:rPr>
          <w:rFonts w:ascii="Calibri" w:hAnsi="Calibri" w:cs="Calibri"/>
        </w:rPr>
        <w:t xml:space="preserve">, Der </w:t>
      </w:r>
      <w:proofErr w:type="spellStart"/>
      <w:r w:rsidRPr="00AC1AE7">
        <w:rPr>
          <w:rFonts w:ascii="Calibri" w:hAnsi="Calibri" w:cs="Calibri"/>
        </w:rPr>
        <w:t>Geisterseher</w:t>
      </w:r>
      <w:proofErr w:type="spellEnd"/>
      <w:r w:rsidRPr="00AC1AE7">
        <w:rPr>
          <w:rFonts w:ascii="Calibri" w:hAnsi="Calibri" w:cs="Calibri"/>
        </w:rPr>
        <w:t xml:space="preserve">) </w:t>
      </w:r>
      <w:proofErr w:type="spellStart"/>
      <w:r w:rsidRPr="00AC1AE7">
        <w:rPr>
          <w:rFonts w:ascii="Calibri" w:hAnsi="Calibri" w:cs="Calibri"/>
        </w:rPr>
        <w:t>minus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capatabant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lyrica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minus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fertilis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doctrinas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inanes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spargebant</w:t>
      </w:r>
      <w:proofErr w:type="spellEnd"/>
      <w:r w:rsidRPr="00AC1AE7">
        <w:rPr>
          <w:rFonts w:ascii="Calibri" w:hAnsi="Calibri" w:cs="Calibri"/>
        </w:rPr>
        <w:t xml:space="preserve"> (</w:t>
      </w:r>
      <w:proofErr w:type="spellStart"/>
      <w:r w:rsidRPr="00AC1AE7">
        <w:rPr>
          <w:rFonts w:ascii="Calibri" w:hAnsi="Calibri" w:cs="Calibri"/>
        </w:rPr>
        <w:t>Resignation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Die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Götter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Griechenlands</w:t>
      </w:r>
      <w:proofErr w:type="spellEnd"/>
      <w:r w:rsidRPr="00AC1AE7">
        <w:rPr>
          <w:rFonts w:ascii="Calibri" w:hAnsi="Calibri" w:cs="Calibri"/>
        </w:rPr>
        <w:t>).</w:t>
      </w:r>
    </w:p>
    <w:p w14:paraId="320CE317" w14:textId="2B90F3BE" w:rsidR="00AB3284" w:rsidRPr="000F3FAD" w:rsidRDefault="00AB3284" w:rsidP="0047527E">
      <w:pPr>
        <w:spacing w:before="120" w:after="0"/>
        <w:jc w:val="both"/>
        <w:rPr>
          <w:rFonts w:ascii="Calibri" w:hAnsi="Calibri" w:cs="Calibri"/>
          <w:b/>
        </w:rPr>
      </w:pPr>
      <w:r w:rsidRPr="000F3FAD">
        <w:rPr>
          <w:rFonts w:ascii="Calibri" w:hAnsi="Calibri" w:cs="Calibri"/>
          <w:b/>
        </w:rPr>
        <w:t>Tablolar ve Şekiller</w:t>
      </w:r>
    </w:p>
    <w:p w14:paraId="5FE83074" w14:textId="15ED6E89" w:rsidR="00AF6684" w:rsidRDefault="00AB3284" w:rsidP="00E47850">
      <w:pPr>
        <w:spacing w:before="120" w:after="0"/>
        <w:jc w:val="both"/>
        <w:rPr>
          <w:rFonts w:ascii="Calibri" w:hAnsi="Calibri" w:cs="Calibri"/>
        </w:rPr>
      </w:pPr>
      <w:r w:rsidRPr="000F3FAD">
        <w:rPr>
          <w:rFonts w:ascii="Calibri" w:hAnsi="Calibri" w:cs="Calibri"/>
        </w:rPr>
        <w:t xml:space="preserve">Tablolar ve şekiller </w:t>
      </w:r>
      <w:r w:rsidR="00511B62">
        <w:rPr>
          <w:rFonts w:ascii="Calibri" w:hAnsi="Calibri" w:cs="Calibri"/>
        </w:rPr>
        <w:t xml:space="preserve">aşağıda gösterilen örneklere göre hazırlanmalıdır. Şekil ve tablolar metne mümkün olduğu kadar yakın durmalı ama metne yapıştırılmamalıdır. </w:t>
      </w:r>
      <w:r w:rsidR="005A66C5">
        <w:rPr>
          <w:rFonts w:ascii="Calibri" w:hAnsi="Calibri" w:cs="Calibri"/>
        </w:rPr>
        <w:t>Tablolarda dikey çizgi kullanılmamalıdır. Yatay çizgiler</w:t>
      </w:r>
      <w:r w:rsidR="00DA68C7">
        <w:rPr>
          <w:rFonts w:ascii="Calibri" w:hAnsi="Calibri" w:cs="Calibri"/>
        </w:rPr>
        <w:t xml:space="preserve"> </w:t>
      </w:r>
      <w:r w:rsidR="005A66C5">
        <w:rPr>
          <w:rFonts w:ascii="Calibri" w:hAnsi="Calibri" w:cs="Calibri"/>
        </w:rPr>
        <w:t>de mümkün olduğu kadar az kullanılmalıdır.</w:t>
      </w:r>
      <w:r w:rsidR="00DA68C7">
        <w:rPr>
          <w:rFonts w:ascii="Calibri" w:hAnsi="Calibri" w:cs="Calibri"/>
        </w:rPr>
        <w:t xml:space="preserve"> Detaylı bilgi için yazım kurallarını inceleyiniz.</w:t>
      </w:r>
    </w:p>
    <w:p w14:paraId="50B62B1A" w14:textId="77777777" w:rsidR="00E47850" w:rsidRPr="000F3FAD" w:rsidRDefault="00E47850" w:rsidP="00E47850">
      <w:pPr>
        <w:spacing w:before="120" w:after="0"/>
        <w:jc w:val="both"/>
        <w:rPr>
          <w:rFonts w:ascii="Calibri" w:hAnsi="Calibri" w:cs="Calibri"/>
        </w:rPr>
      </w:pPr>
    </w:p>
    <w:p w14:paraId="56A1CF62" w14:textId="5411E770" w:rsidR="00AF6684" w:rsidRDefault="00AF6684" w:rsidP="00BA7684">
      <w:pPr>
        <w:spacing w:before="120" w:after="0" w:line="240" w:lineRule="auto"/>
        <w:rPr>
          <w:rFonts w:ascii="Calibri" w:hAnsi="Calibri" w:cs="Calibri"/>
          <w:b/>
          <w:bCs/>
          <w:noProof/>
          <w:lang w:eastAsia="tr-TR"/>
        </w:rPr>
      </w:pPr>
      <w:r w:rsidRPr="00AF6684">
        <w:rPr>
          <w:rFonts w:ascii="Calibri" w:hAnsi="Calibri" w:cs="Calibri"/>
          <w:b/>
          <w:bCs/>
          <w:noProof/>
          <w:lang w:eastAsia="tr-TR"/>
        </w:rPr>
        <w:t>Şekil 1</w:t>
      </w:r>
    </w:p>
    <w:p w14:paraId="19C95817" w14:textId="0474E980" w:rsidR="00AF6684" w:rsidRPr="00AF6684" w:rsidRDefault="00AF6684" w:rsidP="00BA7684">
      <w:pPr>
        <w:spacing w:before="120" w:after="0" w:line="240" w:lineRule="auto"/>
        <w:rPr>
          <w:rFonts w:ascii="Calibri" w:hAnsi="Calibri" w:cs="Calibri"/>
          <w:i/>
          <w:iCs/>
          <w:noProof/>
          <w:lang w:eastAsia="tr-TR"/>
        </w:rPr>
      </w:pPr>
      <w:r w:rsidRPr="00AF6684">
        <w:rPr>
          <w:rFonts w:ascii="Calibri" w:hAnsi="Calibri" w:cs="Calibri"/>
          <w:i/>
          <w:iCs/>
          <w:noProof/>
          <w:lang w:eastAsia="tr-TR"/>
        </w:rPr>
        <w:t>Wright Map of Items</w:t>
      </w:r>
      <w:r w:rsidR="00DA68C7">
        <w:rPr>
          <w:rFonts w:ascii="Calibri" w:hAnsi="Calibri" w:cs="Calibri"/>
          <w:i/>
          <w:iCs/>
          <w:noProof/>
          <w:lang w:eastAsia="tr-TR"/>
        </w:rPr>
        <w:t xml:space="preserve"> </w:t>
      </w:r>
      <w:r w:rsidR="00DA68C7" w:rsidRPr="00DA68C7">
        <w:rPr>
          <w:rFonts w:ascii="Calibri" w:hAnsi="Calibri" w:cs="Calibri"/>
          <w:i/>
          <w:iCs/>
          <w:noProof/>
          <w:lang w:eastAsia="tr-TR"/>
        </w:rPr>
        <w:t>(</w:t>
      </w:r>
      <w:r w:rsidR="00DA68C7">
        <w:rPr>
          <w:rFonts w:ascii="Calibri" w:hAnsi="Calibri" w:cs="Calibri"/>
          <w:i/>
          <w:iCs/>
          <w:noProof/>
          <w:lang w:eastAsia="tr-TR"/>
        </w:rPr>
        <w:t>Başlık italik ve b</w:t>
      </w:r>
      <w:r w:rsidR="00DA68C7" w:rsidRPr="00DA68C7">
        <w:rPr>
          <w:rFonts w:ascii="Calibri" w:hAnsi="Calibri" w:cs="Calibri"/>
          <w:i/>
          <w:iCs/>
          <w:noProof/>
          <w:lang w:eastAsia="tr-TR"/>
        </w:rPr>
        <w:t>aşlığın ilk harfleri büyük harf olmalıdır)</w:t>
      </w:r>
    </w:p>
    <w:p w14:paraId="61A13F2E" w14:textId="4F1650E1" w:rsidR="00AF6684" w:rsidRDefault="00AF6684" w:rsidP="00BA7684">
      <w:pPr>
        <w:spacing w:before="120" w:after="0"/>
        <w:jc w:val="center"/>
        <w:rPr>
          <w:rFonts w:ascii="Calibri" w:hAnsi="Calibri" w:cs="Calibri"/>
          <w:noProof/>
          <w:lang w:eastAsia="tr-TR"/>
        </w:rPr>
      </w:pPr>
      <w:r w:rsidRPr="00AF668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26299464" wp14:editId="2EFF1924">
            <wp:extent cx="3438525" cy="153335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206" cy="155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D274C" w14:textId="6CD96F90" w:rsidR="00AF6684" w:rsidRDefault="00AF6684" w:rsidP="00BA7684">
      <w:pPr>
        <w:spacing w:before="120" w:after="0"/>
        <w:jc w:val="center"/>
        <w:rPr>
          <w:rFonts w:ascii="Calibri" w:hAnsi="Calibri" w:cs="Calibri"/>
          <w:noProof/>
          <w:lang w:eastAsia="tr-TR"/>
        </w:rPr>
      </w:pPr>
    </w:p>
    <w:p w14:paraId="6C99E929" w14:textId="3055BA33" w:rsidR="00AF6684" w:rsidRPr="005A66C5" w:rsidRDefault="005A66C5" w:rsidP="00BA7684">
      <w:pPr>
        <w:spacing w:before="120" w:after="0" w:line="240" w:lineRule="auto"/>
        <w:rPr>
          <w:rFonts w:ascii="Calibri" w:hAnsi="Calibri" w:cs="Calibri"/>
          <w:b/>
          <w:bCs/>
          <w:noProof/>
          <w:lang w:eastAsia="tr-TR"/>
        </w:rPr>
      </w:pPr>
      <w:r w:rsidRPr="005A66C5">
        <w:rPr>
          <w:rFonts w:ascii="Calibri" w:hAnsi="Calibri" w:cs="Calibri"/>
          <w:b/>
          <w:bCs/>
          <w:noProof/>
          <w:lang w:eastAsia="tr-TR"/>
        </w:rPr>
        <w:t>Tablo 1</w:t>
      </w:r>
    </w:p>
    <w:p w14:paraId="0E249A2A" w14:textId="7F21EF48" w:rsidR="005A66C5" w:rsidRPr="00DA68C7" w:rsidRDefault="005A66C5" w:rsidP="00BA7684">
      <w:pPr>
        <w:spacing w:before="120" w:after="0" w:line="240" w:lineRule="auto"/>
        <w:ind w:right="-6"/>
        <w:jc w:val="both"/>
        <w:rPr>
          <w:rFonts w:ascii="Calibri" w:hAnsi="Calibri" w:cs="Calibri"/>
          <w:lang w:val="en-US"/>
        </w:rPr>
      </w:pPr>
      <w:r w:rsidRPr="005A66C5">
        <w:rPr>
          <w:rFonts w:ascii="Calibri" w:hAnsi="Calibri" w:cs="Calibri"/>
          <w:i/>
          <w:iCs/>
          <w:lang w:val="en-US"/>
        </w:rPr>
        <w:t xml:space="preserve">Convergent and </w:t>
      </w:r>
      <w:r w:rsidR="00064DD3">
        <w:rPr>
          <w:rFonts w:ascii="Calibri" w:hAnsi="Calibri" w:cs="Calibri"/>
          <w:i/>
          <w:iCs/>
          <w:lang w:val="en-US"/>
        </w:rPr>
        <w:t>D</w:t>
      </w:r>
      <w:r w:rsidRPr="005A66C5">
        <w:rPr>
          <w:rFonts w:ascii="Calibri" w:hAnsi="Calibri" w:cs="Calibri"/>
          <w:i/>
          <w:iCs/>
          <w:lang w:val="en-US"/>
        </w:rPr>
        <w:t xml:space="preserve">iscriminant </w:t>
      </w:r>
      <w:r w:rsidR="00064DD3">
        <w:rPr>
          <w:rFonts w:ascii="Calibri" w:hAnsi="Calibri" w:cs="Calibri"/>
          <w:i/>
          <w:iCs/>
          <w:lang w:val="en-US"/>
        </w:rPr>
        <w:t>V</w:t>
      </w:r>
      <w:r w:rsidRPr="005A66C5">
        <w:rPr>
          <w:rFonts w:ascii="Calibri" w:hAnsi="Calibri" w:cs="Calibri"/>
          <w:i/>
          <w:iCs/>
          <w:lang w:val="en-US"/>
        </w:rPr>
        <w:t xml:space="preserve">alidity of </w:t>
      </w:r>
      <w:r w:rsidRPr="00064DD3">
        <w:rPr>
          <w:rFonts w:ascii="Calibri" w:hAnsi="Calibri" w:cs="Calibri"/>
          <w:i/>
          <w:iCs/>
          <w:lang w:val="en-US"/>
        </w:rPr>
        <w:t>Scale</w:t>
      </w:r>
      <w:r w:rsidR="00DA68C7">
        <w:rPr>
          <w:rFonts w:ascii="Calibri" w:hAnsi="Calibri" w:cs="Calibri"/>
          <w:i/>
          <w:iCs/>
          <w:lang w:val="en-US"/>
        </w:rPr>
        <w:t xml:space="preserve"> </w:t>
      </w:r>
      <w:bookmarkStart w:id="0" w:name="_Hlk126683160"/>
      <w:r w:rsidR="00DA68C7">
        <w:rPr>
          <w:rFonts w:ascii="Calibri" w:hAnsi="Calibri" w:cs="Calibri"/>
          <w:i/>
          <w:iCs/>
          <w:lang w:val="en-US"/>
        </w:rPr>
        <w:t>(</w:t>
      </w:r>
      <w:proofErr w:type="spellStart"/>
      <w:r w:rsidR="00DA68C7">
        <w:rPr>
          <w:rFonts w:ascii="Calibri" w:hAnsi="Calibri" w:cs="Calibri"/>
          <w:i/>
          <w:iCs/>
          <w:lang w:val="en-US"/>
        </w:rPr>
        <w:t>Başlık</w:t>
      </w:r>
      <w:proofErr w:type="spellEnd"/>
      <w:r w:rsidR="00DA68C7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00DA68C7">
        <w:rPr>
          <w:rFonts w:ascii="Calibri" w:hAnsi="Calibri" w:cs="Calibri"/>
          <w:i/>
          <w:iCs/>
          <w:lang w:val="en-US"/>
        </w:rPr>
        <w:t>italik</w:t>
      </w:r>
      <w:proofErr w:type="spellEnd"/>
      <w:r w:rsidR="00DA68C7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00DA68C7">
        <w:rPr>
          <w:rFonts w:ascii="Calibri" w:hAnsi="Calibri" w:cs="Calibri"/>
          <w:i/>
          <w:iCs/>
          <w:lang w:val="en-US"/>
        </w:rPr>
        <w:t>ve</w:t>
      </w:r>
      <w:proofErr w:type="spellEnd"/>
      <w:r w:rsidR="00DA68C7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00DA68C7">
        <w:rPr>
          <w:rFonts w:ascii="Calibri" w:hAnsi="Calibri" w:cs="Calibri"/>
          <w:lang w:val="en-US"/>
        </w:rPr>
        <w:t>başlığın</w:t>
      </w:r>
      <w:proofErr w:type="spellEnd"/>
      <w:r w:rsidR="00DA68C7">
        <w:rPr>
          <w:rFonts w:ascii="Calibri" w:hAnsi="Calibri" w:cs="Calibri"/>
          <w:lang w:val="en-US"/>
        </w:rPr>
        <w:t xml:space="preserve"> ilk </w:t>
      </w:r>
      <w:proofErr w:type="spellStart"/>
      <w:r w:rsidR="00DA68C7">
        <w:rPr>
          <w:rFonts w:ascii="Calibri" w:hAnsi="Calibri" w:cs="Calibri"/>
          <w:lang w:val="en-US"/>
        </w:rPr>
        <w:t>harfleri</w:t>
      </w:r>
      <w:proofErr w:type="spellEnd"/>
      <w:r w:rsidR="00DA68C7">
        <w:rPr>
          <w:rFonts w:ascii="Calibri" w:hAnsi="Calibri" w:cs="Calibri"/>
          <w:lang w:val="en-US"/>
        </w:rPr>
        <w:t xml:space="preserve"> </w:t>
      </w:r>
      <w:proofErr w:type="spellStart"/>
      <w:r w:rsidR="00DA68C7">
        <w:rPr>
          <w:rFonts w:ascii="Calibri" w:hAnsi="Calibri" w:cs="Calibri"/>
          <w:lang w:val="en-US"/>
        </w:rPr>
        <w:t>büyük</w:t>
      </w:r>
      <w:proofErr w:type="spellEnd"/>
      <w:r w:rsidR="00DA68C7">
        <w:rPr>
          <w:rFonts w:ascii="Calibri" w:hAnsi="Calibri" w:cs="Calibri"/>
          <w:lang w:val="en-US"/>
        </w:rPr>
        <w:t xml:space="preserve"> </w:t>
      </w:r>
      <w:proofErr w:type="spellStart"/>
      <w:r w:rsidR="00DA68C7">
        <w:rPr>
          <w:rFonts w:ascii="Calibri" w:hAnsi="Calibri" w:cs="Calibri"/>
          <w:lang w:val="en-US"/>
        </w:rPr>
        <w:t>harf</w:t>
      </w:r>
      <w:proofErr w:type="spellEnd"/>
      <w:r w:rsidR="00DA68C7">
        <w:rPr>
          <w:rFonts w:ascii="Calibri" w:hAnsi="Calibri" w:cs="Calibri"/>
          <w:lang w:val="en-US"/>
        </w:rPr>
        <w:t xml:space="preserve"> </w:t>
      </w:r>
      <w:proofErr w:type="spellStart"/>
      <w:r w:rsidR="00DA68C7">
        <w:rPr>
          <w:rFonts w:ascii="Calibri" w:hAnsi="Calibri" w:cs="Calibri"/>
          <w:lang w:val="en-US"/>
        </w:rPr>
        <w:t>olmalıdır</w:t>
      </w:r>
      <w:proofErr w:type="spellEnd"/>
      <w:r w:rsidR="00DA68C7">
        <w:rPr>
          <w:rFonts w:ascii="Calibri" w:hAnsi="Calibri" w:cs="Calibri"/>
          <w:lang w:val="en-US"/>
        </w:rPr>
        <w:t>)</w:t>
      </w:r>
      <w:bookmarkEnd w:id="0"/>
    </w:p>
    <w:p w14:paraId="1D67315D" w14:textId="77777777" w:rsidR="005A66C5" w:rsidRPr="005A66C5" w:rsidRDefault="005A66C5" w:rsidP="00BA7684">
      <w:pPr>
        <w:spacing w:before="120" w:after="0" w:line="240" w:lineRule="auto"/>
        <w:ind w:right="-6"/>
        <w:jc w:val="both"/>
        <w:rPr>
          <w:rFonts w:ascii="Calibri" w:hAnsi="Calibri" w:cs="Calibri"/>
          <w:lang w:val="en-US"/>
        </w:rPr>
      </w:pPr>
    </w:p>
    <w:tbl>
      <w:tblPr>
        <w:tblW w:w="85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56"/>
        <w:gridCol w:w="851"/>
        <w:gridCol w:w="850"/>
        <w:gridCol w:w="1265"/>
        <w:gridCol w:w="1276"/>
        <w:gridCol w:w="1290"/>
        <w:gridCol w:w="1330"/>
      </w:tblGrid>
      <w:tr w:rsidR="005A66C5" w:rsidRPr="005A66C5" w14:paraId="32AE0E10" w14:textId="77777777" w:rsidTr="00064DD3">
        <w:trPr>
          <w:trHeight w:val="300"/>
          <w:jc w:val="center"/>
        </w:trPr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AF382" w14:textId="77777777" w:rsidR="005A66C5" w:rsidRPr="005A66C5" w:rsidRDefault="005A66C5" w:rsidP="00BA7684">
            <w:pPr>
              <w:spacing w:before="120" w:after="0" w:line="240" w:lineRule="auto"/>
              <w:ind w:right="-6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C892F" w14:textId="77777777" w:rsidR="005A66C5" w:rsidRPr="005A66C5" w:rsidRDefault="005A66C5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CR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7AA71" w14:textId="77777777" w:rsidR="005A66C5" w:rsidRPr="005A66C5" w:rsidRDefault="005A66C5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266C5" w14:textId="77777777" w:rsidR="005A66C5" w:rsidRPr="005A66C5" w:rsidRDefault="005A66C5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MSV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D9CD6" w14:textId="77777777" w:rsidR="005A66C5" w:rsidRPr="005A66C5" w:rsidRDefault="005A66C5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5A66C5">
              <w:rPr>
                <w:rFonts w:ascii="Calibri" w:hAnsi="Calibri" w:cs="Calibri"/>
                <w:lang w:val="en-US"/>
              </w:rPr>
              <w:t>MaxR</w:t>
            </w:r>
            <w:proofErr w:type="spellEnd"/>
            <w:r w:rsidRPr="005A66C5">
              <w:rPr>
                <w:rFonts w:ascii="Calibri" w:hAnsi="Calibri" w:cs="Calibri"/>
                <w:lang w:val="en-US"/>
              </w:rPr>
              <w:t>(H)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91052" w14:textId="763AEBAA" w:rsidR="005A66C5" w:rsidRPr="005A66C5" w:rsidRDefault="005A66C5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Personal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="00064DD3">
              <w:rPr>
                <w:rFonts w:ascii="Calibri" w:hAnsi="Calibri" w:cs="Calibri"/>
                <w:lang w:val="en-US"/>
              </w:rPr>
              <w:t>e</w:t>
            </w:r>
            <w:r w:rsidRPr="005A66C5">
              <w:rPr>
                <w:rFonts w:ascii="Calibri" w:hAnsi="Calibri" w:cs="Calibri"/>
                <w:lang w:val="en-US"/>
              </w:rPr>
              <w:t>njoyment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3EEFC" w14:textId="53EC4941" w:rsidR="005A66C5" w:rsidRPr="005A66C5" w:rsidRDefault="005A66C5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 xml:space="preserve">Teacher </w:t>
            </w:r>
            <w:r w:rsidR="00064DD3">
              <w:rPr>
                <w:rFonts w:ascii="Calibri" w:hAnsi="Calibri" w:cs="Calibri"/>
                <w:lang w:val="en-US"/>
              </w:rPr>
              <w:t>a</w:t>
            </w:r>
            <w:r w:rsidRPr="005A66C5">
              <w:rPr>
                <w:rFonts w:ascii="Calibri" w:hAnsi="Calibri" w:cs="Calibri"/>
                <w:lang w:val="en-US"/>
              </w:rPr>
              <w:t>ppreciation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4012E" w14:textId="1D325CC5" w:rsidR="005A66C5" w:rsidRPr="005A66C5" w:rsidRDefault="005A66C5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 xml:space="preserve">Social </w:t>
            </w:r>
            <w:r w:rsidR="00064DD3">
              <w:rPr>
                <w:rFonts w:ascii="Calibri" w:hAnsi="Calibri" w:cs="Calibri"/>
                <w:lang w:val="en-US"/>
              </w:rPr>
              <w:t>e</w:t>
            </w:r>
            <w:r w:rsidRPr="005A66C5">
              <w:rPr>
                <w:rFonts w:ascii="Calibri" w:hAnsi="Calibri" w:cs="Calibri"/>
                <w:lang w:val="en-US"/>
              </w:rPr>
              <w:t>njoyment</w:t>
            </w:r>
          </w:p>
        </w:tc>
      </w:tr>
      <w:tr w:rsidR="00064DD3" w:rsidRPr="005A66C5" w14:paraId="54C0BAF3" w14:textId="77777777" w:rsidTr="00064DD3">
        <w:trPr>
          <w:trHeight w:val="1186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370EC" w14:textId="77777777" w:rsidR="00064DD3" w:rsidRPr="005A66C5" w:rsidRDefault="00064DD3" w:rsidP="00BA7684">
            <w:pPr>
              <w:spacing w:before="120" w:after="0" w:line="240" w:lineRule="auto"/>
              <w:ind w:right="-6"/>
              <w:jc w:val="both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PE</w:t>
            </w:r>
          </w:p>
          <w:p w14:paraId="039CECC5" w14:textId="77777777" w:rsidR="00064DD3" w:rsidRPr="005A66C5" w:rsidRDefault="00064DD3" w:rsidP="00BA7684">
            <w:pPr>
              <w:spacing w:before="120" w:after="0" w:line="240" w:lineRule="auto"/>
              <w:ind w:right="-6"/>
              <w:jc w:val="both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TA</w:t>
            </w:r>
          </w:p>
          <w:p w14:paraId="5A5E592C" w14:textId="3634059A" w:rsidR="00064DD3" w:rsidRPr="005A66C5" w:rsidRDefault="00064DD3" w:rsidP="00BA7684">
            <w:pPr>
              <w:spacing w:before="120" w:after="0" w:line="240" w:lineRule="auto"/>
              <w:ind w:right="-6"/>
              <w:jc w:val="both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SE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81C10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0.737</w:t>
            </w:r>
          </w:p>
          <w:p w14:paraId="52E1D980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0.819</w:t>
            </w:r>
          </w:p>
          <w:p w14:paraId="708FD342" w14:textId="3D61E2A9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8C674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0.495</w:t>
            </w:r>
          </w:p>
          <w:p w14:paraId="72C44F08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0.606</w:t>
            </w:r>
          </w:p>
          <w:p w14:paraId="58A888DB" w14:textId="7018D0E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0.576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72635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0.425</w:t>
            </w:r>
          </w:p>
          <w:p w14:paraId="76A62B7E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0.425</w:t>
            </w:r>
          </w:p>
          <w:p w14:paraId="54971964" w14:textId="5FDF7450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0.297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C1BB2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0.797</w:t>
            </w:r>
          </w:p>
          <w:p w14:paraId="555F8ABC" w14:textId="77777777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0.857</w:t>
            </w:r>
          </w:p>
          <w:p w14:paraId="43B5F761" w14:textId="4D5A3DF1" w:rsidR="00064DD3" w:rsidRPr="005A66C5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lang w:val="en-US"/>
              </w:rPr>
            </w:pPr>
            <w:r w:rsidRPr="005A66C5">
              <w:rPr>
                <w:rFonts w:ascii="Calibri" w:hAnsi="Calibri" w:cs="Calibri"/>
                <w:lang w:val="en-US"/>
              </w:rPr>
              <w:t>0.832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D1258" w14:textId="77777777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2246F0">
              <w:rPr>
                <w:rFonts w:ascii="Calibri" w:hAnsi="Calibri" w:cs="Calibri"/>
                <w:bCs/>
                <w:lang w:val="en-US"/>
              </w:rPr>
              <w:t>0.703</w:t>
            </w:r>
          </w:p>
          <w:p w14:paraId="519A1343" w14:textId="77777777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2246F0">
              <w:rPr>
                <w:rFonts w:ascii="Calibri" w:hAnsi="Calibri" w:cs="Calibri"/>
                <w:bCs/>
                <w:lang w:val="en-US"/>
              </w:rPr>
              <w:t>0.652</w:t>
            </w:r>
          </w:p>
          <w:p w14:paraId="36E02D37" w14:textId="1EE1CBC8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2246F0">
              <w:rPr>
                <w:rFonts w:ascii="Calibri" w:hAnsi="Calibri" w:cs="Calibri"/>
                <w:bCs/>
                <w:lang w:val="en-US"/>
              </w:rPr>
              <w:t>0.539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49BD5" w14:textId="6D264484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</w:p>
          <w:p w14:paraId="63D5B526" w14:textId="77777777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2246F0">
              <w:rPr>
                <w:rFonts w:ascii="Calibri" w:hAnsi="Calibri" w:cs="Calibri"/>
                <w:bCs/>
                <w:lang w:val="en-US"/>
              </w:rPr>
              <w:t>0.778</w:t>
            </w:r>
          </w:p>
          <w:p w14:paraId="51335CD0" w14:textId="18934FDE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2246F0">
              <w:rPr>
                <w:rFonts w:ascii="Calibri" w:hAnsi="Calibri" w:cs="Calibri"/>
                <w:bCs/>
                <w:lang w:val="en-US"/>
              </w:rPr>
              <w:t>0.545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A5773" w14:textId="701F612E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</w:p>
          <w:p w14:paraId="596C3F8E" w14:textId="7EE00AD5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</w:p>
          <w:p w14:paraId="3A7C7C7E" w14:textId="28CEFE6F" w:rsidR="00064DD3" w:rsidRPr="002246F0" w:rsidRDefault="00064DD3" w:rsidP="00BA7684">
            <w:pPr>
              <w:spacing w:before="120" w:after="0" w:line="240" w:lineRule="auto"/>
              <w:ind w:right="-6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2246F0">
              <w:rPr>
                <w:rFonts w:ascii="Calibri" w:hAnsi="Calibri" w:cs="Calibri"/>
                <w:bCs/>
                <w:lang w:val="en-US"/>
              </w:rPr>
              <w:t>0.759</w:t>
            </w:r>
          </w:p>
        </w:tc>
      </w:tr>
    </w:tbl>
    <w:p w14:paraId="6042F460" w14:textId="3F034785" w:rsidR="003C6F56" w:rsidRDefault="003C6F56" w:rsidP="00BA7684">
      <w:pPr>
        <w:spacing w:before="120" w:after="0" w:line="240" w:lineRule="auto"/>
        <w:ind w:right="-6"/>
        <w:jc w:val="both"/>
        <w:rPr>
          <w:rFonts w:ascii="Calibri" w:hAnsi="Calibri" w:cs="Calibri"/>
        </w:rPr>
      </w:pPr>
    </w:p>
    <w:p w14:paraId="09590FAE" w14:textId="77777777" w:rsidR="005A66C5" w:rsidRPr="000F3FAD" w:rsidRDefault="005A66C5" w:rsidP="0047527E">
      <w:pPr>
        <w:spacing w:before="120" w:after="0" w:line="240" w:lineRule="auto"/>
        <w:ind w:right="-6"/>
        <w:jc w:val="both"/>
        <w:rPr>
          <w:rFonts w:ascii="Calibri" w:hAnsi="Calibri" w:cs="Calibri"/>
        </w:rPr>
      </w:pPr>
    </w:p>
    <w:p w14:paraId="03A5E703" w14:textId="28B2FAF0" w:rsidR="003C6F56" w:rsidRPr="000F3FAD" w:rsidRDefault="00AB3284" w:rsidP="001604F2">
      <w:pPr>
        <w:pStyle w:val="Balk2"/>
        <w:spacing w:before="120" w:after="0" w:line="240" w:lineRule="auto"/>
        <w:jc w:val="center"/>
        <w:rPr>
          <w:rFonts w:ascii="Calibri" w:hAnsi="Calibri" w:cs="Calibri"/>
          <w:color w:val="000000"/>
        </w:rPr>
      </w:pPr>
      <w:r w:rsidRPr="000F3FAD">
        <w:rPr>
          <w:rFonts w:ascii="Calibri" w:hAnsi="Calibri" w:cs="Calibri"/>
          <w:color w:val="000000"/>
        </w:rPr>
        <w:t>Sonuç</w:t>
      </w:r>
    </w:p>
    <w:p w14:paraId="57D4F57E" w14:textId="6BFC2466" w:rsidR="00AC1AE7" w:rsidRDefault="00DE3D97" w:rsidP="0047527E">
      <w:pPr>
        <w:spacing w:before="120" w:after="0" w:line="240" w:lineRule="auto"/>
        <w:ind w:left="-17" w:right="-6" w:firstLine="567"/>
        <w:jc w:val="both"/>
        <w:rPr>
          <w:rFonts w:ascii="Calibri" w:hAnsi="Calibri" w:cs="Calibri"/>
        </w:rPr>
      </w:pPr>
      <w:proofErr w:type="spellStart"/>
      <w:r w:rsidRPr="000F3FAD">
        <w:rPr>
          <w:rFonts w:ascii="Calibri" w:hAnsi="Calibri" w:cs="Calibri"/>
        </w:rPr>
        <w:t>Lorem</w:t>
      </w:r>
      <w:proofErr w:type="spellEnd"/>
      <w:r w:rsidRPr="000F3FAD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antea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dux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Vimarianus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consiliarium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instituerat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Anno</w:t>
      </w:r>
      <w:proofErr w:type="spellEnd"/>
      <w:r w:rsidR="00AC1AE7" w:rsidRPr="00AC1AE7">
        <w:rPr>
          <w:rFonts w:ascii="Calibri" w:hAnsi="Calibri" w:cs="Calibri"/>
        </w:rPr>
        <w:t xml:space="preserve"> 1787 </w:t>
      </w:r>
      <w:proofErr w:type="spellStart"/>
      <w:r w:rsidR="00AC1AE7" w:rsidRPr="00AC1AE7">
        <w:rPr>
          <w:rFonts w:ascii="Calibri" w:hAnsi="Calibri" w:cs="Calibri"/>
        </w:rPr>
        <w:t>denique</w:t>
      </w:r>
      <w:proofErr w:type="spellEnd"/>
      <w:r w:rsidR="00AC1AE7" w:rsidRPr="00AC1AE7">
        <w:rPr>
          <w:rFonts w:ascii="Calibri" w:hAnsi="Calibri" w:cs="Calibri"/>
        </w:rPr>
        <w:t xml:space="preserve"> in </w:t>
      </w:r>
      <w:proofErr w:type="spellStart"/>
      <w:r w:rsidR="00AC1AE7" w:rsidRPr="00AC1AE7">
        <w:rPr>
          <w:rFonts w:ascii="Calibri" w:hAnsi="Calibri" w:cs="Calibri"/>
        </w:rPr>
        <w:t>Thuringiam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venit</w:t>
      </w:r>
      <w:proofErr w:type="spellEnd"/>
      <w:r w:rsidR="00AC1AE7" w:rsidRPr="00AC1AE7">
        <w:rPr>
          <w:rFonts w:ascii="Calibri" w:hAnsi="Calibri" w:cs="Calibri"/>
        </w:rPr>
        <w:t xml:space="preserve"> et </w:t>
      </w:r>
      <w:proofErr w:type="spellStart"/>
      <w:r w:rsidR="00AC1AE7" w:rsidRPr="00AC1AE7">
        <w:rPr>
          <w:rFonts w:ascii="Calibri" w:hAnsi="Calibri" w:cs="Calibri"/>
        </w:rPr>
        <w:t>eo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gaudio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fuerunt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dux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Ioannes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Gottfriedus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Herder</w:t>
      </w:r>
      <w:proofErr w:type="spellEnd"/>
      <w:r w:rsidR="00AC1AE7" w:rsidRPr="00AC1AE7">
        <w:rPr>
          <w:rFonts w:ascii="Calibri" w:hAnsi="Calibri" w:cs="Calibri"/>
        </w:rPr>
        <w:t xml:space="preserve">, </w:t>
      </w:r>
      <w:proofErr w:type="spellStart"/>
      <w:r w:rsidR="00AC1AE7" w:rsidRPr="00AC1AE7">
        <w:rPr>
          <w:rFonts w:ascii="Calibri" w:hAnsi="Calibri" w:cs="Calibri"/>
        </w:rPr>
        <w:t>Christophorus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Martinus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Wieland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etGoethius</w:t>
      </w:r>
      <w:proofErr w:type="spellEnd"/>
      <w:r w:rsidR="00AC1AE7" w:rsidRPr="00AC1AE7">
        <w:rPr>
          <w:rFonts w:ascii="Calibri" w:hAnsi="Calibri" w:cs="Calibri"/>
        </w:rPr>
        <w:t xml:space="preserve"> 1788 </w:t>
      </w:r>
      <w:proofErr w:type="spellStart"/>
      <w:r w:rsidR="00AC1AE7" w:rsidRPr="00AC1AE7">
        <w:rPr>
          <w:rFonts w:ascii="Calibri" w:hAnsi="Calibri" w:cs="Calibri"/>
        </w:rPr>
        <w:t>ex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Italia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reversus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Ingenio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animoque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diversi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duumviri</w:t>
      </w:r>
      <w:proofErr w:type="spellEnd"/>
      <w:r w:rsidR="00AC1AE7" w:rsidRPr="00AC1AE7">
        <w:rPr>
          <w:rFonts w:ascii="Calibri" w:hAnsi="Calibri" w:cs="Calibri"/>
        </w:rPr>
        <w:t xml:space="preserve"> isti </w:t>
      </w:r>
      <w:proofErr w:type="spellStart"/>
      <w:r w:rsidR="00AC1AE7" w:rsidRPr="00AC1AE7">
        <w:rPr>
          <w:rFonts w:ascii="Calibri" w:hAnsi="Calibri" w:cs="Calibri"/>
        </w:rPr>
        <w:t>optime</w:t>
      </w:r>
      <w:proofErr w:type="spellEnd"/>
      <w:r w:rsidR="00AC1AE7" w:rsidRPr="00AC1AE7">
        <w:rPr>
          <w:rFonts w:ascii="Calibri" w:hAnsi="Calibri" w:cs="Calibri"/>
        </w:rPr>
        <w:t xml:space="preserve"> se </w:t>
      </w:r>
      <w:proofErr w:type="spellStart"/>
      <w:r w:rsidR="00AC1AE7" w:rsidRPr="00AC1AE7">
        <w:rPr>
          <w:rFonts w:ascii="Calibri" w:hAnsi="Calibri" w:cs="Calibri"/>
        </w:rPr>
        <w:t>invicem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supplebant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Goethio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mediatore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Schillerus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anno</w:t>
      </w:r>
      <w:proofErr w:type="spellEnd"/>
      <w:r w:rsidR="00AC1AE7" w:rsidRPr="00AC1AE7">
        <w:rPr>
          <w:rFonts w:ascii="Calibri" w:hAnsi="Calibri" w:cs="Calibri"/>
        </w:rPr>
        <w:t xml:space="preserve"> 1789 </w:t>
      </w:r>
      <w:proofErr w:type="spellStart"/>
      <w:r w:rsidR="00AC1AE7" w:rsidRPr="00AC1AE7">
        <w:rPr>
          <w:rFonts w:ascii="Calibri" w:hAnsi="Calibri" w:cs="Calibri"/>
        </w:rPr>
        <w:t>professor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exterordinarius</w:t>
      </w:r>
      <w:proofErr w:type="spellEnd"/>
      <w:r w:rsidR="00AC1AE7" w:rsidRPr="00AC1AE7">
        <w:rPr>
          <w:rFonts w:ascii="Calibri" w:hAnsi="Calibri" w:cs="Calibri"/>
        </w:rPr>
        <w:t xml:space="preserve"> de </w:t>
      </w:r>
      <w:proofErr w:type="spellStart"/>
      <w:r w:rsidR="00AC1AE7" w:rsidRPr="00AC1AE7">
        <w:rPr>
          <w:rFonts w:ascii="Calibri" w:hAnsi="Calibri" w:cs="Calibri"/>
        </w:rPr>
        <w:t>historia</w:t>
      </w:r>
      <w:proofErr w:type="spellEnd"/>
      <w:r w:rsidR="00AC1AE7" w:rsidRPr="00AC1AE7">
        <w:rPr>
          <w:rFonts w:ascii="Calibri" w:hAnsi="Calibri" w:cs="Calibri"/>
        </w:rPr>
        <w:t xml:space="preserve"> in </w:t>
      </w:r>
      <w:proofErr w:type="spellStart"/>
      <w:r w:rsidR="00AC1AE7" w:rsidRPr="00AC1AE7">
        <w:rPr>
          <w:rFonts w:ascii="Calibri" w:hAnsi="Calibri" w:cs="Calibri"/>
        </w:rPr>
        <w:t>Universitate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Ienensi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creatus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est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Die</w:t>
      </w:r>
      <w:proofErr w:type="spellEnd"/>
      <w:r w:rsidR="00AC1AE7" w:rsidRPr="00AC1AE7">
        <w:rPr>
          <w:rFonts w:ascii="Calibri" w:hAnsi="Calibri" w:cs="Calibri"/>
        </w:rPr>
        <w:t xml:space="preserve"> 22 </w:t>
      </w:r>
      <w:proofErr w:type="spellStart"/>
      <w:r w:rsidR="00AC1AE7" w:rsidRPr="00AC1AE7">
        <w:rPr>
          <w:rFonts w:ascii="Calibri" w:hAnsi="Calibri" w:cs="Calibri"/>
        </w:rPr>
        <w:t>Februarii</w:t>
      </w:r>
      <w:proofErr w:type="spellEnd"/>
      <w:r w:rsidR="00AC1AE7" w:rsidRPr="00AC1AE7">
        <w:rPr>
          <w:rFonts w:ascii="Calibri" w:hAnsi="Calibri" w:cs="Calibri"/>
        </w:rPr>
        <w:t xml:space="preserve"> 1790 </w:t>
      </w:r>
      <w:proofErr w:type="spellStart"/>
      <w:r w:rsidR="00AC1AE7" w:rsidRPr="00AC1AE7">
        <w:rPr>
          <w:rFonts w:ascii="Calibri" w:hAnsi="Calibri" w:cs="Calibri"/>
        </w:rPr>
        <w:t>Carlottam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Ludovicam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Antonettam</w:t>
      </w:r>
      <w:proofErr w:type="spellEnd"/>
      <w:r w:rsidR="00AC1AE7" w:rsidRPr="00AC1AE7">
        <w:rPr>
          <w:rFonts w:ascii="Calibri" w:hAnsi="Calibri" w:cs="Calibri"/>
        </w:rPr>
        <w:t xml:space="preserve"> de </w:t>
      </w:r>
      <w:proofErr w:type="spellStart"/>
      <w:r w:rsidR="00AC1AE7" w:rsidRPr="00AC1AE7">
        <w:rPr>
          <w:rFonts w:ascii="Calibri" w:hAnsi="Calibri" w:cs="Calibri"/>
        </w:rPr>
        <w:t>Lengefeld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uxorem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duxit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Eodem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anno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edidit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Historische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Memoiren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vom</w:t>
      </w:r>
      <w:proofErr w:type="spellEnd"/>
      <w:r w:rsidR="00AC1AE7" w:rsidRPr="00AC1AE7">
        <w:rPr>
          <w:rFonts w:ascii="Calibri" w:hAnsi="Calibri" w:cs="Calibri"/>
        </w:rPr>
        <w:t xml:space="preserve"> 12. </w:t>
      </w:r>
      <w:proofErr w:type="spellStart"/>
      <w:r w:rsidR="00AC1AE7" w:rsidRPr="00AC1AE7">
        <w:rPr>
          <w:rFonts w:ascii="Calibri" w:hAnsi="Calibri" w:cs="Calibri"/>
        </w:rPr>
        <w:t>Jahrhundert</w:t>
      </w:r>
      <w:proofErr w:type="spellEnd"/>
      <w:r w:rsidR="00AC1AE7" w:rsidRPr="00AC1AE7">
        <w:rPr>
          <w:rFonts w:ascii="Calibri" w:hAnsi="Calibri" w:cs="Calibri"/>
        </w:rPr>
        <w:t xml:space="preserve"> an </w:t>
      </w:r>
      <w:proofErr w:type="spellStart"/>
      <w:r w:rsidR="00AC1AE7" w:rsidRPr="00AC1AE7">
        <w:rPr>
          <w:rFonts w:ascii="Calibri" w:hAnsi="Calibri" w:cs="Calibri"/>
        </w:rPr>
        <w:t>bis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auf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die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neuesten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Zeiten</w:t>
      </w:r>
      <w:proofErr w:type="spellEnd"/>
      <w:r w:rsidR="00AC1AE7" w:rsidRPr="00AC1AE7">
        <w:rPr>
          <w:rFonts w:ascii="Calibri" w:hAnsi="Calibri" w:cs="Calibri"/>
        </w:rPr>
        <w:t xml:space="preserve"> et de </w:t>
      </w:r>
      <w:proofErr w:type="spellStart"/>
      <w:r w:rsidR="00AC1AE7" w:rsidRPr="00AC1AE7">
        <w:rPr>
          <w:rFonts w:ascii="Calibri" w:hAnsi="Calibri" w:cs="Calibri"/>
        </w:rPr>
        <w:t>Bello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triginta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annorum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scripsit</w:t>
      </w:r>
      <w:proofErr w:type="spellEnd"/>
      <w:r w:rsidR="00AC1AE7" w:rsidRPr="00AC1AE7">
        <w:rPr>
          <w:rFonts w:ascii="Calibri" w:hAnsi="Calibri" w:cs="Calibri"/>
        </w:rPr>
        <w:t xml:space="preserve">. </w:t>
      </w:r>
      <w:proofErr w:type="spellStart"/>
      <w:r w:rsidR="00AC1AE7" w:rsidRPr="00AC1AE7">
        <w:rPr>
          <w:rFonts w:ascii="Calibri" w:hAnsi="Calibri" w:cs="Calibri"/>
        </w:rPr>
        <w:t>Carolus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Leonardus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Reinhold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ei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persuasit</w:t>
      </w:r>
      <w:proofErr w:type="spellEnd"/>
      <w:r w:rsidR="00AC1AE7" w:rsidRPr="00AC1AE7">
        <w:rPr>
          <w:rFonts w:ascii="Calibri" w:hAnsi="Calibri" w:cs="Calibri"/>
        </w:rPr>
        <w:t xml:space="preserve">, ut </w:t>
      </w:r>
      <w:proofErr w:type="spellStart"/>
      <w:r w:rsidR="00AC1AE7" w:rsidRPr="00AC1AE7">
        <w:rPr>
          <w:rFonts w:ascii="Calibri" w:hAnsi="Calibri" w:cs="Calibri"/>
        </w:rPr>
        <w:t>philosophiam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Kantii</w:t>
      </w:r>
      <w:proofErr w:type="spellEnd"/>
      <w:r w:rsidR="00AC1AE7" w:rsidRPr="00AC1AE7">
        <w:rPr>
          <w:rFonts w:ascii="Calibri" w:hAnsi="Calibri" w:cs="Calibri"/>
        </w:rPr>
        <w:t xml:space="preserve"> </w:t>
      </w:r>
      <w:proofErr w:type="spellStart"/>
      <w:r w:rsidR="00AC1AE7" w:rsidRPr="00AC1AE7">
        <w:rPr>
          <w:rFonts w:ascii="Calibri" w:hAnsi="Calibri" w:cs="Calibri"/>
        </w:rPr>
        <w:t>complecteretur</w:t>
      </w:r>
      <w:proofErr w:type="spellEnd"/>
      <w:r w:rsidR="00AC1AE7" w:rsidRPr="00AC1AE7">
        <w:rPr>
          <w:rFonts w:ascii="Calibri" w:hAnsi="Calibri" w:cs="Calibri"/>
        </w:rPr>
        <w:t xml:space="preserve">. </w:t>
      </w:r>
    </w:p>
    <w:p w14:paraId="0E3AA5B0" w14:textId="0CFC480D" w:rsidR="00AC1AE7" w:rsidRDefault="00AC1AE7" w:rsidP="0047527E">
      <w:pPr>
        <w:spacing w:before="120" w:after="0" w:line="240" w:lineRule="auto"/>
        <w:ind w:left="-17" w:right="-6" w:firstLine="567"/>
        <w:jc w:val="both"/>
        <w:rPr>
          <w:rFonts w:ascii="Calibri" w:hAnsi="Calibri" w:cs="Calibri"/>
        </w:rPr>
      </w:pPr>
      <w:proofErr w:type="spellStart"/>
      <w:r w:rsidRPr="00AC1AE7">
        <w:rPr>
          <w:rFonts w:ascii="Calibri" w:hAnsi="Calibri" w:cs="Calibri"/>
        </w:rPr>
        <w:t>Schillerus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volubiliter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complicatas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facile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reddere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quivit</w:t>
      </w:r>
      <w:proofErr w:type="spellEnd"/>
      <w:r w:rsidRPr="00AC1AE7">
        <w:rPr>
          <w:rFonts w:ascii="Calibri" w:hAnsi="Calibri" w:cs="Calibri"/>
        </w:rPr>
        <w:t xml:space="preserve"> et, in </w:t>
      </w:r>
      <w:proofErr w:type="spellStart"/>
      <w:r w:rsidRPr="00AC1AE7">
        <w:rPr>
          <w:rFonts w:ascii="Calibri" w:hAnsi="Calibri" w:cs="Calibri"/>
        </w:rPr>
        <w:t>vestigiis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Kantii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aestheticae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recentioris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praeco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factus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Ea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omnia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commentationibus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multis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ex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1792 </w:t>
      </w:r>
      <w:proofErr w:type="spellStart"/>
      <w:r w:rsidRPr="00AC1AE7">
        <w:rPr>
          <w:rFonts w:ascii="Calibri" w:hAnsi="Calibri" w:cs="Calibri"/>
        </w:rPr>
        <w:t>iterum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atque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iterum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lucem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prolatis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annuntiavit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1790 </w:t>
      </w:r>
      <w:proofErr w:type="spellStart"/>
      <w:r w:rsidRPr="00AC1AE7">
        <w:rPr>
          <w:rFonts w:ascii="Calibri" w:hAnsi="Calibri" w:cs="Calibri"/>
        </w:rPr>
        <w:t>consiliarius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aulicus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nominatus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 a </w:t>
      </w:r>
      <w:proofErr w:type="spellStart"/>
      <w:r w:rsidRPr="00AC1AE7">
        <w:rPr>
          <w:rFonts w:ascii="Calibri" w:hAnsi="Calibri" w:cs="Calibri"/>
        </w:rPr>
        <w:t>Mainingiensibuset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simul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civis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publicae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Franconiae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Novae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1790 in </w:t>
      </w:r>
      <w:proofErr w:type="spellStart"/>
      <w:r w:rsidRPr="00AC1AE7">
        <w:rPr>
          <w:rFonts w:ascii="Calibri" w:hAnsi="Calibri" w:cs="Calibri"/>
        </w:rPr>
        <w:t>matrimonium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duxit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Carlottam</w:t>
      </w:r>
      <w:proofErr w:type="spellEnd"/>
      <w:r w:rsidRPr="00AC1AE7">
        <w:rPr>
          <w:rFonts w:ascii="Calibri" w:hAnsi="Calibri" w:cs="Calibri"/>
        </w:rPr>
        <w:t xml:space="preserve"> de </w:t>
      </w:r>
      <w:proofErr w:type="spellStart"/>
      <w:r w:rsidRPr="00AC1AE7">
        <w:rPr>
          <w:rFonts w:ascii="Calibri" w:hAnsi="Calibri" w:cs="Calibri"/>
        </w:rPr>
        <w:t>Lengefeld</w:t>
      </w:r>
      <w:proofErr w:type="spellEnd"/>
      <w:r w:rsidRPr="00AC1AE7">
        <w:rPr>
          <w:rFonts w:ascii="Calibri" w:hAnsi="Calibri" w:cs="Calibri"/>
        </w:rPr>
        <w:t xml:space="preserve">; </w:t>
      </w:r>
      <w:proofErr w:type="spellStart"/>
      <w:r w:rsidRPr="00AC1AE7">
        <w:rPr>
          <w:rFonts w:ascii="Calibri" w:hAnsi="Calibri" w:cs="Calibri"/>
        </w:rPr>
        <w:t>poeta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indefessus</w:t>
      </w:r>
      <w:proofErr w:type="spellEnd"/>
      <w:r w:rsidRPr="00AC1AE7">
        <w:rPr>
          <w:rFonts w:ascii="Calibri" w:hAnsi="Calibri" w:cs="Calibri"/>
        </w:rPr>
        <w:t xml:space="preserve"> operam </w:t>
      </w:r>
      <w:proofErr w:type="spellStart"/>
      <w:r w:rsidRPr="00AC1AE7">
        <w:rPr>
          <w:rFonts w:ascii="Calibri" w:hAnsi="Calibri" w:cs="Calibri"/>
        </w:rPr>
        <w:t>dabat</w:t>
      </w:r>
      <w:proofErr w:type="spellEnd"/>
      <w:r w:rsidRPr="00AC1AE7">
        <w:rPr>
          <w:rFonts w:ascii="Calibri" w:hAnsi="Calibri" w:cs="Calibri"/>
        </w:rPr>
        <w:t xml:space="preserve">, ut tam </w:t>
      </w:r>
      <w:proofErr w:type="spellStart"/>
      <w:r w:rsidRPr="00AC1AE7">
        <w:rPr>
          <w:rFonts w:ascii="Calibri" w:hAnsi="Calibri" w:cs="Calibri"/>
        </w:rPr>
        <w:t>historicus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quam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philosophus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agnosceretur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Utique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sublineatum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historiam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atque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philosophiam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poeticas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veras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eius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indoles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praeparavisse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1791 </w:t>
      </w:r>
      <w:proofErr w:type="spellStart"/>
      <w:r w:rsidRPr="00AC1AE7">
        <w:rPr>
          <w:rFonts w:ascii="Calibri" w:hAnsi="Calibri" w:cs="Calibri"/>
        </w:rPr>
        <w:t>infirmus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usque</w:t>
      </w:r>
      <w:proofErr w:type="spellEnd"/>
      <w:r w:rsidRPr="00AC1AE7">
        <w:rPr>
          <w:rFonts w:ascii="Calibri" w:hAnsi="Calibri" w:cs="Calibri"/>
        </w:rPr>
        <w:t xml:space="preserve"> 1794 in </w:t>
      </w:r>
      <w:proofErr w:type="spellStart"/>
      <w:r w:rsidRPr="00AC1AE7">
        <w:rPr>
          <w:rFonts w:ascii="Calibri" w:hAnsi="Calibri" w:cs="Calibri"/>
        </w:rPr>
        <w:t>patria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degebat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Ienam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reversus</w:t>
      </w:r>
      <w:proofErr w:type="spellEnd"/>
      <w:r w:rsidRPr="00AC1AE7">
        <w:rPr>
          <w:rFonts w:ascii="Calibri" w:hAnsi="Calibri" w:cs="Calibri"/>
        </w:rPr>
        <w:t xml:space="preserve"> ab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1794 </w:t>
      </w:r>
      <w:proofErr w:type="spellStart"/>
      <w:r w:rsidRPr="00AC1AE7">
        <w:rPr>
          <w:rFonts w:ascii="Calibri" w:hAnsi="Calibri" w:cs="Calibri"/>
        </w:rPr>
        <w:t>edidit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periodicum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Die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Horen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quo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amicitia</w:t>
      </w:r>
      <w:proofErr w:type="spellEnd"/>
      <w:r w:rsidRPr="00AC1AE7">
        <w:rPr>
          <w:rFonts w:ascii="Calibri" w:hAnsi="Calibri" w:cs="Calibri"/>
        </w:rPr>
        <w:t xml:space="preserve"> cum </w:t>
      </w:r>
      <w:proofErr w:type="spellStart"/>
      <w:r w:rsidRPr="00AC1AE7">
        <w:rPr>
          <w:rFonts w:ascii="Calibri" w:hAnsi="Calibri" w:cs="Calibri"/>
        </w:rPr>
        <w:t>Goethio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porro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firmata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pulcherrima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creata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sunt</w:t>
      </w:r>
      <w:proofErr w:type="spellEnd"/>
      <w:r w:rsidRPr="00AC1AE7">
        <w:rPr>
          <w:rFonts w:ascii="Calibri" w:hAnsi="Calibri" w:cs="Calibri"/>
        </w:rPr>
        <w:t xml:space="preserve">. </w:t>
      </w:r>
    </w:p>
    <w:p w14:paraId="437CB717" w14:textId="0135F668" w:rsidR="00DE3D97" w:rsidRPr="000F3FAD" w:rsidRDefault="00AC1AE7" w:rsidP="0047527E">
      <w:pPr>
        <w:spacing w:before="120" w:after="0" w:line="240" w:lineRule="auto"/>
        <w:ind w:left="-17" w:right="-6" w:firstLine="567"/>
        <w:jc w:val="both"/>
        <w:rPr>
          <w:rFonts w:ascii="Calibri" w:hAnsi="Calibri" w:cs="Calibri"/>
        </w:rPr>
      </w:pPr>
      <w:proofErr w:type="spellStart"/>
      <w:r w:rsidRPr="00AC1AE7">
        <w:rPr>
          <w:rFonts w:ascii="Calibri" w:hAnsi="Calibri" w:cs="Calibri"/>
        </w:rPr>
        <w:t>Tum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multa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Schillero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adhuc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celata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quasi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ex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saltaverunt</w:t>
      </w:r>
      <w:proofErr w:type="spellEnd"/>
      <w:r w:rsidRPr="00AC1AE7">
        <w:rPr>
          <w:rFonts w:ascii="Calibri" w:hAnsi="Calibri" w:cs="Calibri"/>
        </w:rPr>
        <w:t xml:space="preserve"> et inde ab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1795 opera </w:t>
      </w:r>
      <w:proofErr w:type="spellStart"/>
      <w:r w:rsidRPr="00AC1AE7">
        <w:rPr>
          <w:rFonts w:ascii="Calibri" w:hAnsi="Calibri" w:cs="Calibri"/>
        </w:rPr>
        <w:t>eius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magna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edita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sunt</w:t>
      </w:r>
      <w:proofErr w:type="spellEnd"/>
      <w:r w:rsidRPr="00AC1AE7">
        <w:rPr>
          <w:rFonts w:ascii="Calibri" w:hAnsi="Calibri" w:cs="Calibri"/>
        </w:rPr>
        <w:t xml:space="preserve">: </w:t>
      </w:r>
      <w:proofErr w:type="spellStart"/>
      <w:r w:rsidRPr="00AC1AE7">
        <w:rPr>
          <w:rFonts w:ascii="Calibri" w:hAnsi="Calibri" w:cs="Calibri"/>
        </w:rPr>
        <w:t>poemata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didactica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carmina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epicolyrica</w:t>
      </w:r>
      <w:proofErr w:type="spellEnd"/>
      <w:r w:rsidRPr="00AC1AE7">
        <w:rPr>
          <w:rFonts w:ascii="Calibri" w:hAnsi="Calibri" w:cs="Calibri"/>
        </w:rPr>
        <w:t xml:space="preserve"> (</w:t>
      </w:r>
      <w:proofErr w:type="spellStart"/>
      <w:r w:rsidRPr="00AC1AE7">
        <w:rPr>
          <w:rFonts w:ascii="Calibri" w:hAnsi="Calibri" w:cs="Calibri"/>
        </w:rPr>
        <w:t>nonnumquam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certamine</w:t>
      </w:r>
      <w:proofErr w:type="spellEnd"/>
      <w:r w:rsidRPr="00AC1AE7">
        <w:rPr>
          <w:rFonts w:ascii="Calibri" w:hAnsi="Calibri" w:cs="Calibri"/>
        </w:rPr>
        <w:t xml:space="preserve"> cum </w:t>
      </w:r>
      <w:proofErr w:type="spellStart"/>
      <w:r w:rsidRPr="00AC1AE7">
        <w:rPr>
          <w:rFonts w:ascii="Calibri" w:hAnsi="Calibri" w:cs="Calibri"/>
        </w:rPr>
        <w:t>Goethio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simul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versificante</w:t>
      </w:r>
      <w:proofErr w:type="spellEnd"/>
      <w:r w:rsidRPr="00AC1AE7">
        <w:rPr>
          <w:rFonts w:ascii="Calibri" w:hAnsi="Calibri" w:cs="Calibri"/>
        </w:rPr>
        <w:t xml:space="preserve">), </w:t>
      </w:r>
      <w:proofErr w:type="spellStart"/>
      <w:r w:rsidRPr="00AC1AE7">
        <w:rPr>
          <w:rFonts w:ascii="Calibri" w:hAnsi="Calibri" w:cs="Calibri"/>
        </w:rPr>
        <w:t>dramata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Wallenstein</w:t>
      </w:r>
      <w:proofErr w:type="spellEnd"/>
      <w:r w:rsidRPr="00AC1AE7">
        <w:rPr>
          <w:rFonts w:ascii="Calibri" w:hAnsi="Calibri" w:cs="Calibri"/>
        </w:rPr>
        <w:t xml:space="preserve"> (1799), Maria </w:t>
      </w:r>
      <w:proofErr w:type="spellStart"/>
      <w:r w:rsidRPr="00AC1AE7">
        <w:rPr>
          <w:rFonts w:ascii="Calibri" w:hAnsi="Calibri" w:cs="Calibri"/>
        </w:rPr>
        <w:t>Stuart</w:t>
      </w:r>
      <w:proofErr w:type="spellEnd"/>
      <w:r w:rsidRPr="00AC1AE7">
        <w:rPr>
          <w:rFonts w:ascii="Calibri" w:hAnsi="Calibri" w:cs="Calibri"/>
        </w:rPr>
        <w:t xml:space="preserve"> (1800), </w:t>
      </w:r>
      <w:proofErr w:type="spellStart"/>
      <w:r w:rsidRPr="00AC1AE7">
        <w:rPr>
          <w:rFonts w:ascii="Calibri" w:hAnsi="Calibri" w:cs="Calibri"/>
        </w:rPr>
        <w:t>Jungfrau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von</w:t>
      </w:r>
      <w:proofErr w:type="spellEnd"/>
      <w:r w:rsidRPr="00AC1AE7">
        <w:rPr>
          <w:rFonts w:ascii="Calibri" w:hAnsi="Calibri" w:cs="Calibri"/>
        </w:rPr>
        <w:t xml:space="preserve"> Orleans (1801), </w:t>
      </w:r>
      <w:proofErr w:type="spellStart"/>
      <w:r w:rsidRPr="00AC1AE7">
        <w:rPr>
          <w:rFonts w:ascii="Calibri" w:hAnsi="Calibri" w:cs="Calibri"/>
        </w:rPr>
        <w:t>Die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Braut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von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Messina</w:t>
      </w:r>
      <w:proofErr w:type="spellEnd"/>
      <w:r w:rsidRPr="00AC1AE7">
        <w:rPr>
          <w:rFonts w:ascii="Calibri" w:hAnsi="Calibri" w:cs="Calibri"/>
        </w:rPr>
        <w:t xml:space="preserve"> (1803), Wilhelm </w:t>
      </w:r>
      <w:proofErr w:type="spellStart"/>
      <w:r w:rsidRPr="00AC1AE7">
        <w:rPr>
          <w:rFonts w:ascii="Calibri" w:hAnsi="Calibri" w:cs="Calibri"/>
        </w:rPr>
        <w:t>Tell</w:t>
      </w:r>
      <w:proofErr w:type="spellEnd"/>
      <w:r w:rsidRPr="00AC1AE7">
        <w:rPr>
          <w:rFonts w:ascii="Calibri" w:hAnsi="Calibri" w:cs="Calibri"/>
        </w:rPr>
        <w:t xml:space="preserve"> (1804). </w:t>
      </w:r>
      <w:proofErr w:type="spellStart"/>
      <w:r w:rsidRPr="00AC1AE7">
        <w:rPr>
          <w:rFonts w:ascii="Calibri" w:hAnsi="Calibri" w:cs="Calibri"/>
        </w:rPr>
        <w:t>Ex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1799 </w:t>
      </w:r>
      <w:proofErr w:type="spellStart"/>
      <w:r w:rsidRPr="00AC1AE7">
        <w:rPr>
          <w:rFonts w:ascii="Calibri" w:hAnsi="Calibri" w:cs="Calibri"/>
        </w:rPr>
        <w:t>Vimariae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vixit</w:t>
      </w:r>
      <w:proofErr w:type="spellEnd"/>
      <w:r w:rsidRPr="00AC1AE7">
        <w:rPr>
          <w:rFonts w:ascii="Calibri" w:hAnsi="Calibri" w:cs="Calibri"/>
        </w:rPr>
        <w:t xml:space="preserve">. De </w:t>
      </w:r>
      <w:proofErr w:type="spellStart"/>
      <w:r w:rsidRPr="00AC1AE7">
        <w:rPr>
          <w:rFonts w:ascii="Calibri" w:hAnsi="Calibri" w:cs="Calibri"/>
        </w:rPr>
        <w:t>spiritali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luxuria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testimonium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dant</w:t>
      </w:r>
      <w:proofErr w:type="spellEnd"/>
      <w:r w:rsidRPr="00AC1AE7">
        <w:rPr>
          <w:rFonts w:ascii="Calibri" w:hAnsi="Calibri" w:cs="Calibri"/>
        </w:rPr>
        <w:t xml:space="preserve"> opera </w:t>
      </w:r>
      <w:proofErr w:type="spellStart"/>
      <w:r w:rsidRPr="00AC1AE7">
        <w:rPr>
          <w:rFonts w:ascii="Calibri" w:hAnsi="Calibri" w:cs="Calibri"/>
        </w:rPr>
        <w:t>Xenien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ubi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ironia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malitiae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nupsit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1802 ab </w:t>
      </w:r>
      <w:proofErr w:type="spellStart"/>
      <w:r w:rsidRPr="00AC1AE7">
        <w:rPr>
          <w:rFonts w:ascii="Calibri" w:hAnsi="Calibri" w:cs="Calibri"/>
        </w:rPr>
        <w:t>imperatore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nobilitatem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nactus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est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Anno</w:t>
      </w:r>
      <w:proofErr w:type="spellEnd"/>
      <w:r w:rsidRPr="00AC1AE7">
        <w:rPr>
          <w:rFonts w:ascii="Calibri" w:hAnsi="Calibri" w:cs="Calibri"/>
        </w:rPr>
        <w:t xml:space="preserve"> 1804 </w:t>
      </w:r>
      <w:proofErr w:type="spellStart"/>
      <w:r w:rsidRPr="00AC1AE7">
        <w:rPr>
          <w:rFonts w:ascii="Calibri" w:hAnsi="Calibri" w:cs="Calibri"/>
        </w:rPr>
        <w:t>Berolini</w:t>
      </w:r>
      <w:proofErr w:type="spellEnd"/>
      <w:r w:rsidRPr="00AC1AE7">
        <w:rPr>
          <w:rFonts w:ascii="Calibri" w:hAnsi="Calibri" w:cs="Calibri"/>
        </w:rPr>
        <w:t xml:space="preserve"> in </w:t>
      </w:r>
      <w:proofErr w:type="spellStart"/>
      <w:r w:rsidRPr="00AC1AE7">
        <w:rPr>
          <w:rFonts w:ascii="Calibri" w:hAnsi="Calibri" w:cs="Calibri"/>
        </w:rPr>
        <w:t>dramatis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repraesentatio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fuit</w:t>
      </w:r>
      <w:proofErr w:type="spellEnd"/>
      <w:r w:rsidRPr="00AC1AE7">
        <w:rPr>
          <w:rFonts w:ascii="Calibri" w:hAnsi="Calibri" w:cs="Calibri"/>
        </w:rPr>
        <w:t xml:space="preserve">, </w:t>
      </w:r>
      <w:proofErr w:type="spellStart"/>
      <w:r w:rsidRPr="00AC1AE7">
        <w:rPr>
          <w:rFonts w:ascii="Calibri" w:hAnsi="Calibri" w:cs="Calibri"/>
        </w:rPr>
        <w:t>unde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insanus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revenit</w:t>
      </w:r>
      <w:proofErr w:type="spellEnd"/>
      <w:r w:rsidRPr="00AC1AE7">
        <w:rPr>
          <w:rFonts w:ascii="Calibri" w:hAnsi="Calibri" w:cs="Calibri"/>
        </w:rPr>
        <w:t xml:space="preserve">. </w:t>
      </w:r>
      <w:proofErr w:type="spellStart"/>
      <w:r w:rsidRPr="00AC1AE7">
        <w:rPr>
          <w:rFonts w:ascii="Calibri" w:hAnsi="Calibri" w:cs="Calibri"/>
        </w:rPr>
        <w:t>Labore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nimio</w:t>
      </w:r>
      <w:proofErr w:type="spellEnd"/>
      <w:r w:rsidRPr="00AC1AE7">
        <w:rPr>
          <w:rFonts w:ascii="Calibri" w:hAnsi="Calibri" w:cs="Calibri"/>
        </w:rPr>
        <w:t xml:space="preserve"> et </w:t>
      </w:r>
      <w:proofErr w:type="spellStart"/>
      <w:r w:rsidRPr="00AC1AE7">
        <w:rPr>
          <w:rFonts w:ascii="Calibri" w:hAnsi="Calibri" w:cs="Calibri"/>
        </w:rPr>
        <w:t>drogis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destitutus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naturae</w:t>
      </w:r>
      <w:proofErr w:type="spellEnd"/>
      <w:r w:rsidRPr="00AC1AE7">
        <w:rPr>
          <w:rFonts w:ascii="Calibri" w:hAnsi="Calibri" w:cs="Calibri"/>
        </w:rPr>
        <w:t xml:space="preserve"> </w:t>
      </w:r>
      <w:proofErr w:type="spellStart"/>
      <w:r w:rsidRPr="00AC1AE7">
        <w:rPr>
          <w:rFonts w:ascii="Calibri" w:hAnsi="Calibri" w:cs="Calibri"/>
        </w:rPr>
        <w:t>concessit</w:t>
      </w:r>
      <w:proofErr w:type="spellEnd"/>
      <w:r w:rsidRPr="00AC1AE7">
        <w:rPr>
          <w:rFonts w:ascii="Calibri" w:hAnsi="Calibri" w:cs="Calibri"/>
        </w:rPr>
        <w:t>.</w:t>
      </w:r>
    </w:p>
    <w:p w14:paraId="5730C7BB" w14:textId="3A4406CE" w:rsidR="00511B62" w:rsidRPr="0092566C" w:rsidRDefault="00AB3284" w:rsidP="0092566C">
      <w:pPr>
        <w:pStyle w:val="Balk3"/>
        <w:spacing w:before="120" w:line="240" w:lineRule="auto"/>
        <w:jc w:val="center"/>
        <w:rPr>
          <w:rFonts w:ascii="Calibri" w:hAnsi="Calibri" w:cs="Calibri"/>
          <w:sz w:val="22"/>
        </w:rPr>
      </w:pPr>
      <w:r w:rsidRPr="000F3FAD">
        <w:rPr>
          <w:rFonts w:ascii="Calibri" w:hAnsi="Calibri" w:cs="Calibri"/>
          <w:sz w:val="22"/>
        </w:rPr>
        <w:t>Kaynak</w:t>
      </w:r>
      <w:r w:rsidR="001604F2">
        <w:rPr>
          <w:rFonts w:ascii="Calibri" w:hAnsi="Calibri" w:cs="Calibri"/>
          <w:sz w:val="22"/>
        </w:rPr>
        <w:t>lar</w:t>
      </w:r>
    </w:p>
    <w:p w14:paraId="46EC48B4" w14:textId="02C1D725" w:rsidR="0092566C" w:rsidRDefault="0092566C" w:rsidP="0092566C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r w:rsidRPr="0092566C">
        <w:rPr>
          <w:rFonts w:ascii="Calibri" w:hAnsi="Calibri" w:cs="Calibri"/>
        </w:rPr>
        <w:t xml:space="preserve">Aktay, S. (2010, 10 Temmuz). </w:t>
      </w:r>
      <w:r w:rsidRPr="0092566C">
        <w:rPr>
          <w:rFonts w:ascii="Calibri" w:hAnsi="Calibri" w:cs="Calibri"/>
          <w:i/>
          <w:iCs/>
        </w:rPr>
        <w:t>İnternet nasıl çalışır?</w:t>
      </w:r>
      <w:r>
        <w:rPr>
          <w:rFonts w:ascii="Calibri" w:hAnsi="Calibri" w:cs="Calibri"/>
          <w:i/>
          <w:iCs/>
        </w:rPr>
        <w:t xml:space="preserve"> İ</w:t>
      </w:r>
      <w:r w:rsidRPr="0092566C">
        <w:rPr>
          <w:rFonts w:ascii="Calibri" w:hAnsi="Calibri" w:cs="Calibri"/>
          <w:i/>
          <w:iCs/>
        </w:rPr>
        <w:t xml:space="preserve">nternet </w:t>
      </w:r>
      <w:r w:rsidR="00F945BE">
        <w:rPr>
          <w:rFonts w:ascii="Calibri" w:hAnsi="Calibri" w:cs="Calibri"/>
          <w:i/>
          <w:iCs/>
        </w:rPr>
        <w:t>n</w:t>
      </w:r>
      <w:r w:rsidRPr="0092566C">
        <w:rPr>
          <w:rFonts w:ascii="Calibri" w:hAnsi="Calibri" w:cs="Calibri"/>
          <w:i/>
          <w:iCs/>
        </w:rPr>
        <w:t>edir</w:t>
      </w:r>
      <w:r>
        <w:rPr>
          <w:rFonts w:ascii="Calibri" w:hAnsi="Calibri" w:cs="Calibri"/>
          <w:i/>
          <w:iCs/>
        </w:rPr>
        <w:t>?</w:t>
      </w:r>
      <w:r w:rsidRPr="0092566C">
        <w:rPr>
          <w:rFonts w:ascii="Calibri" w:hAnsi="Calibri" w:cs="Calibri"/>
        </w:rPr>
        <w:t xml:space="preserve"> </w:t>
      </w:r>
      <w:hyperlink r:id="rId9" w:history="1">
        <w:r w:rsidRPr="00605613">
          <w:rPr>
            <w:rStyle w:val="Kpr"/>
            <w:rFonts w:ascii="Calibri" w:hAnsi="Calibri" w:cs="Calibri"/>
          </w:rPr>
          <w:t>http://www.internetnedir.net/internet-nasil-calisir.html</w:t>
        </w:r>
      </w:hyperlink>
      <w:r>
        <w:rPr>
          <w:rFonts w:ascii="Calibri" w:hAnsi="Calibri" w:cs="Calibri"/>
        </w:rPr>
        <w:t xml:space="preserve"> </w:t>
      </w:r>
    </w:p>
    <w:p w14:paraId="726E63F5" w14:textId="3CB4600E" w:rsidR="0092566C" w:rsidRDefault="0092566C" w:rsidP="0092566C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r w:rsidRPr="0092566C">
        <w:rPr>
          <w:rFonts w:ascii="Calibri" w:hAnsi="Calibri" w:cs="Calibri"/>
        </w:rPr>
        <w:t xml:space="preserve">Aktay, S. (2015). Teknoloji destekli fen bilimleri öğretimi. İçinde Ş. S. </w:t>
      </w:r>
      <w:proofErr w:type="spellStart"/>
      <w:r w:rsidRPr="0092566C">
        <w:rPr>
          <w:rFonts w:ascii="Calibri" w:hAnsi="Calibri" w:cs="Calibri"/>
        </w:rPr>
        <w:t>Anagün</w:t>
      </w:r>
      <w:proofErr w:type="spellEnd"/>
      <w:r w:rsidRPr="0092566C">
        <w:rPr>
          <w:rFonts w:ascii="Calibri" w:hAnsi="Calibri" w:cs="Calibri"/>
        </w:rPr>
        <w:t xml:space="preserve"> &amp; N. Duban (</w:t>
      </w:r>
      <w:proofErr w:type="spellStart"/>
      <w:r w:rsidRPr="0092566C">
        <w:rPr>
          <w:rFonts w:ascii="Calibri" w:hAnsi="Calibri" w:cs="Calibri"/>
        </w:rPr>
        <w:t>Eds</w:t>
      </w:r>
      <w:proofErr w:type="spellEnd"/>
      <w:r w:rsidRPr="0092566C">
        <w:rPr>
          <w:rFonts w:ascii="Calibri" w:hAnsi="Calibri" w:cs="Calibri"/>
        </w:rPr>
        <w:t xml:space="preserve">.), </w:t>
      </w:r>
      <w:r w:rsidRPr="0092566C">
        <w:rPr>
          <w:rFonts w:ascii="Calibri" w:hAnsi="Calibri" w:cs="Calibri"/>
          <w:i/>
          <w:iCs/>
        </w:rPr>
        <w:t>Fen Bilimleri Öğretimi</w:t>
      </w:r>
      <w:r w:rsidRPr="0092566C">
        <w:rPr>
          <w:rFonts w:ascii="Calibri" w:hAnsi="Calibri" w:cs="Calibri"/>
        </w:rPr>
        <w:t xml:space="preserve"> (</w:t>
      </w:r>
      <w:proofErr w:type="spellStart"/>
      <w:r w:rsidRPr="0092566C">
        <w:rPr>
          <w:rFonts w:ascii="Calibri" w:hAnsi="Calibri" w:cs="Calibri"/>
        </w:rPr>
        <w:t>ss</w:t>
      </w:r>
      <w:proofErr w:type="spellEnd"/>
      <w:r w:rsidRPr="0092566C">
        <w:rPr>
          <w:rFonts w:ascii="Calibri" w:hAnsi="Calibri" w:cs="Calibri"/>
        </w:rPr>
        <w:t>. 425-454). Anı Yayıncılık.</w:t>
      </w:r>
    </w:p>
    <w:p w14:paraId="6ED5C25D" w14:textId="1EC37B66" w:rsidR="009A55BE" w:rsidRDefault="009A55BE" w:rsidP="0092566C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r w:rsidRPr="009A55BE">
        <w:rPr>
          <w:rFonts w:ascii="Calibri" w:hAnsi="Calibri" w:cs="Calibri"/>
        </w:rPr>
        <w:t xml:space="preserve">Koçak, M. &amp; </w:t>
      </w:r>
      <w:proofErr w:type="spellStart"/>
      <w:r w:rsidRPr="009A55BE">
        <w:rPr>
          <w:rFonts w:ascii="Calibri" w:hAnsi="Calibri" w:cs="Calibri"/>
        </w:rPr>
        <w:t>Çobanoğulları</w:t>
      </w:r>
      <w:proofErr w:type="spellEnd"/>
      <w:r w:rsidRPr="009A55BE">
        <w:rPr>
          <w:rFonts w:ascii="Calibri" w:hAnsi="Calibri" w:cs="Calibri"/>
        </w:rPr>
        <w:t xml:space="preserve">, F. (2017). Dünyada ikinci yabancı dil olarak Almanca öğretiminde Danimarka örneği. </w:t>
      </w:r>
      <w:r w:rsidRPr="009A55BE">
        <w:rPr>
          <w:rFonts w:ascii="Calibri" w:hAnsi="Calibri" w:cs="Calibri"/>
          <w:i/>
          <w:iCs/>
        </w:rPr>
        <w:t>Maarif Mektepleri Uluslararası Eğitim Bilimleri Dergisi</w:t>
      </w:r>
      <w:r w:rsidRPr="009A55BE">
        <w:rPr>
          <w:rFonts w:ascii="Calibri" w:hAnsi="Calibri" w:cs="Calibri"/>
        </w:rPr>
        <w:t>,</w:t>
      </w:r>
      <w:r w:rsidRPr="009A55BE">
        <w:rPr>
          <w:rFonts w:ascii="Calibri" w:hAnsi="Calibri" w:cs="Calibri"/>
          <w:i/>
          <w:iCs/>
        </w:rPr>
        <w:t>1</w:t>
      </w:r>
      <w:r w:rsidRPr="009A55BE">
        <w:rPr>
          <w:rFonts w:ascii="Calibri" w:hAnsi="Calibri" w:cs="Calibri"/>
        </w:rPr>
        <w:t>(1), 1-12.</w:t>
      </w:r>
    </w:p>
    <w:p w14:paraId="20CB135C" w14:textId="552663F9" w:rsidR="0092566C" w:rsidRDefault="0092566C" w:rsidP="0092566C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proofErr w:type="spellStart"/>
      <w:r w:rsidRPr="00511B62">
        <w:rPr>
          <w:rFonts w:ascii="Calibri" w:hAnsi="Calibri" w:cs="Calibri"/>
        </w:rPr>
        <w:t>Shorey</w:t>
      </w:r>
      <w:proofErr w:type="spellEnd"/>
      <w:r w:rsidRPr="00511B62">
        <w:rPr>
          <w:rFonts w:ascii="Calibri" w:hAnsi="Calibri" w:cs="Calibri"/>
        </w:rPr>
        <w:t xml:space="preserve">, R. C. (2015). </w:t>
      </w:r>
      <w:proofErr w:type="spellStart"/>
      <w:r w:rsidRPr="00511B62">
        <w:rPr>
          <w:rFonts w:ascii="Calibri" w:hAnsi="Calibri" w:cs="Calibri"/>
        </w:rPr>
        <w:t>Trait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mindfulness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and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early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maladaptive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schemas</w:t>
      </w:r>
      <w:proofErr w:type="spellEnd"/>
      <w:r w:rsidRPr="00511B62">
        <w:rPr>
          <w:rFonts w:ascii="Calibri" w:hAnsi="Calibri" w:cs="Calibri"/>
        </w:rPr>
        <w:t xml:space="preserve"> in </w:t>
      </w:r>
      <w:proofErr w:type="spellStart"/>
      <w:r w:rsidRPr="00511B62">
        <w:rPr>
          <w:rFonts w:ascii="Calibri" w:hAnsi="Calibri" w:cs="Calibri"/>
        </w:rPr>
        <w:t>women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seeking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residential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substance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use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treatment</w:t>
      </w:r>
      <w:proofErr w:type="spellEnd"/>
      <w:r w:rsidRPr="00511B62">
        <w:rPr>
          <w:rFonts w:ascii="Calibri" w:hAnsi="Calibri" w:cs="Calibri"/>
        </w:rPr>
        <w:t xml:space="preserve">: A </w:t>
      </w:r>
      <w:proofErr w:type="spellStart"/>
      <w:r w:rsidRPr="00511B62">
        <w:rPr>
          <w:rFonts w:ascii="Calibri" w:hAnsi="Calibri" w:cs="Calibri"/>
        </w:rPr>
        <w:t>preliminary</w:t>
      </w:r>
      <w:proofErr w:type="spellEnd"/>
      <w:r w:rsidRPr="00511B62">
        <w:rPr>
          <w:rFonts w:ascii="Calibri" w:hAnsi="Calibri" w:cs="Calibri"/>
        </w:rPr>
        <w:t xml:space="preserve"> </w:t>
      </w:r>
      <w:proofErr w:type="spellStart"/>
      <w:r w:rsidRPr="00511B62">
        <w:rPr>
          <w:rFonts w:ascii="Calibri" w:hAnsi="Calibri" w:cs="Calibri"/>
        </w:rPr>
        <w:t>investigation</w:t>
      </w:r>
      <w:proofErr w:type="spellEnd"/>
      <w:r w:rsidRPr="00511B62">
        <w:rPr>
          <w:rFonts w:ascii="Calibri" w:hAnsi="Calibri" w:cs="Calibri"/>
        </w:rPr>
        <w:t xml:space="preserve">. </w:t>
      </w:r>
      <w:proofErr w:type="spellStart"/>
      <w:r w:rsidRPr="00511B62">
        <w:rPr>
          <w:rFonts w:ascii="Calibri" w:hAnsi="Calibri" w:cs="Calibri"/>
          <w:i/>
          <w:iCs/>
        </w:rPr>
        <w:t>Addiction</w:t>
      </w:r>
      <w:proofErr w:type="spellEnd"/>
      <w:r w:rsidRPr="00511B62">
        <w:rPr>
          <w:rFonts w:ascii="Calibri" w:hAnsi="Calibri" w:cs="Calibri"/>
          <w:i/>
          <w:iCs/>
        </w:rPr>
        <w:t xml:space="preserve"> </w:t>
      </w:r>
      <w:proofErr w:type="spellStart"/>
      <w:r w:rsidRPr="00511B62">
        <w:rPr>
          <w:rFonts w:ascii="Calibri" w:hAnsi="Calibri" w:cs="Calibri"/>
          <w:i/>
          <w:iCs/>
        </w:rPr>
        <w:t>Research</w:t>
      </w:r>
      <w:proofErr w:type="spellEnd"/>
      <w:r w:rsidRPr="00511B62">
        <w:rPr>
          <w:rFonts w:ascii="Calibri" w:hAnsi="Calibri" w:cs="Calibri"/>
          <w:i/>
          <w:iCs/>
        </w:rPr>
        <w:t xml:space="preserve"> &amp; </w:t>
      </w:r>
      <w:proofErr w:type="spellStart"/>
      <w:r w:rsidRPr="00511B62">
        <w:rPr>
          <w:rFonts w:ascii="Calibri" w:hAnsi="Calibri" w:cs="Calibri"/>
          <w:i/>
          <w:iCs/>
        </w:rPr>
        <w:t>Theory</w:t>
      </w:r>
      <w:proofErr w:type="spellEnd"/>
      <w:r w:rsidRPr="00511B62">
        <w:rPr>
          <w:rFonts w:ascii="Calibri" w:hAnsi="Calibri" w:cs="Calibri"/>
        </w:rPr>
        <w:t xml:space="preserve">, </w:t>
      </w:r>
      <w:r w:rsidRPr="00511B62">
        <w:rPr>
          <w:rFonts w:ascii="Calibri" w:hAnsi="Calibri" w:cs="Calibri"/>
          <w:i/>
          <w:iCs/>
        </w:rPr>
        <w:t>23</w:t>
      </w:r>
      <w:r w:rsidRPr="00511B62">
        <w:rPr>
          <w:rFonts w:ascii="Calibri" w:hAnsi="Calibri" w:cs="Calibri"/>
        </w:rPr>
        <w:t xml:space="preserve">(4), 280-286. </w:t>
      </w:r>
      <w:hyperlink r:id="rId10" w:history="1">
        <w:r w:rsidRPr="00605613">
          <w:rPr>
            <w:rStyle w:val="Kpr"/>
            <w:rFonts w:ascii="Calibri" w:hAnsi="Calibri" w:cs="Calibri"/>
          </w:rPr>
          <w:t>http://doi.org/10.3109/16066359.2014.981810</w:t>
        </w:r>
      </w:hyperlink>
      <w:r>
        <w:rPr>
          <w:rFonts w:ascii="Calibri" w:hAnsi="Calibri" w:cs="Calibri"/>
        </w:rPr>
        <w:t xml:space="preserve"> </w:t>
      </w:r>
    </w:p>
    <w:p w14:paraId="72EB04A9" w14:textId="0D6E224C" w:rsidR="00511B62" w:rsidRDefault="00511B62" w:rsidP="0047527E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  <w:r w:rsidRPr="00511B62">
        <w:rPr>
          <w:rFonts w:ascii="Calibri" w:hAnsi="Calibri" w:cs="Calibri"/>
        </w:rPr>
        <w:t xml:space="preserve">Yıldırım, A. &amp; Şimşek, H. (2003). </w:t>
      </w:r>
      <w:r w:rsidRPr="00511B62">
        <w:rPr>
          <w:rFonts w:ascii="Calibri" w:hAnsi="Calibri" w:cs="Calibri"/>
          <w:i/>
          <w:iCs/>
        </w:rPr>
        <w:t>Sosyal bilimlerde nitel araştırma yöntemleri</w:t>
      </w:r>
      <w:r w:rsidRPr="00511B62">
        <w:rPr>
          <w:rFonts w:ascii="Calibri" w:hAnsi="Calibri" w:cs="Calibri"/>
        </w:rPr>
        <w:t>. Seçkin Yayıncılık.</w:t>
      </w:r>
    </w:p>
    <w:p w14:paraId="0EC99EC4" w14:textId="77777777" w:rsidR="0092566C" w:rsidRDefault="0092566C" w:rsidP="0047527E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</w:p>
    <w:p w14:paraId="1324F952" w14:textId="77777777" w:rsidR="0092566C" w:rsidRDefault="0092566C" w:rsidP="0047527E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</w:p>
    <w:p w14:paraId="045394CA" w14:textId="77777777" w:rsidR="003C6F56" w:rsidRPr="000F3FAD" w:rsidRDefault="003C6F56" w:rsidP="0047527E">
      <w:pPr>
        <w:spacing w:before="120" w:after="0" w:line="240" w:lineRule="auto"/>
        <w:ind w:left="426" w:hanging="426"/>
        <w:jc w:val="both"/>
        <w:rPr>
          <w:rFonts w:ascii="Calibri" w:hAnsi="Calibri" w:cs="Calibri"/>
        </w:rPr>
      </w:pPr>
    </w:p>
    <w:sectPr w:rsidR="003C6F56" w:rsidRPr="000F3FAD" w:rsidSect="0047527E">
      <w:headerReference w:type="even" r:id="rId11"/>
      <w:head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6942" w14:textId="77777777" w:rsidR="000429AE" w:rsidRDefault="000429AE" w:rsidP="00BF3544">
      <w:pPr>
        <w:spacing w:after="0" w:line="240" w:lineRule="auto"/>
      </w:pPr>
      <w:r>
        <w:separator/>
      </w:r>
    </w:p>
  </w:endnote>
  <w:endnote w:type="continuationSeparator" w:id="0">
    <w:p w14:paraId="2E7982EB" w14:textId="77777777" w:rsidR="000429AE" w:rsidRDefault="000429AE" w:rsidP="00BF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B15E" w14:textId="0C3075FB" w:rsidR="00A3276B" w:rsidRDefault="000A4AD9" w:rsidP="000A4AD9">
    <w:pPr>
      <w:pStyle w:val="AltBilgi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078235" wp14:editId="7B91A989">
              <wp:simplePos x="0" y="0"/>
              <wp:positionH relativeFrom="rightMargin">
                <wp:posOffset>-119380</wp:posOffset>
              </wp:positionH>
              <wp:positionV relativeFrom="paragraph">
                <wp:posOffset>-46355</wp:posOffset>
              </wp:positionV>
              <wp:extent cx="819150" cy="719455"/>
              <wp:effectExtent l="0" t="0" r="0" b="4445"/>
              <wp:wrapSquare wrapText="bothSides"/>
              <wp:docPr id="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DF88A" w14:textId="3A2ACF90" w:rsidR="000A4AD9" w:rsidRDefault="000A4A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6995B1" wp14:editId="2C306D6D">
                                <wp:extent cx="638408" cy="495098"/>
                                <wp:effectExtent l="0" t="0" r="0" b="635"/>
                                <wp:docPr id="4" name="Resi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656092" cy="5088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507823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9.4pt;margin-top:-3.65pt;width:64.5pt;height:5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JXEAIAAPwDAAAOAAAAZHJzL2Uyb0RvYy54bWysU9uO0zAQfUfiHyy/0zSlZbdR09XSpQhp&#10;uUgLH+A4TmPheMzYbbJ8PWMn2y3whvCDNeMZH8+cOd7cDJ1hJ4Vegy15PptzpqyEWttDyb993b+6&#10;5swHYWthwKqSPyrPb7YvX2x6V6gFtGBqhYxArC96V/I2BFdkmZet6oSfgVOWgg1gJwK5eMhqFD2h&#10;dyZbzOdvsh6wdghSeU+nd2OQbxN+0ygZPjeNV4GZklNtIe2Y9iru2XYjigMK12o5lSH+oYpOaEuP&#10;nqHuRBDsiPovqE5LBA9NmEnoMmgaLVXqgbrJ539089AKp1IvRI53Z5r8/4OVn04P7guyMLyFgQaY&#10;mvDuHuR3zyzsWmEP6hYR+laJmh7OI2VZ73wxXY1U+8JHkKr/CDUNWRwDJKChwS6yQn0yQqcBPJ5J&#10;V0Ngkg6v83W+ooik0FW+Xq5W6QVRPF126MN7BR2LRsmRZprAxeneh1iMKJ5S4lsejK732pjk4KHa&#10;GWQnQfPfpzWh/5ZmLOtLvl4tVgnZQryfpNHpQPo0uqNC53GNiolkvLN1SglCm9GmSoyd2ImEjNSE&#10;oRqYrkv+Ot6NZFVQPxJdCKMc6fuQ0QL+5KwnKZbc/zgKVJyZD5YoX+fLZdRucparqwU5eBmpLiPC&#10;SoIqeeBsNHch6T3SYeGWRtPoRNtzJVPJJLHE5vQdooYv/ZT1/Gm3vwAAAP//AwBQSwMEFAAGAAgA&#10;AAAhAJq3yVveAAAACgEAAA8AAABkcnMvZG93bnJldi54bWxMj8FOwzAQRO9I/IO1SFxQa6dAUkKc&#10;CpBAXFv6AZt4m0TE6yh2m/TvcU/0NqsZzbwtNrPtxYlG3znWkCwVCOLamY4bDfufz8UahA/IBnvH&#10;pOFMHjbl7U2BuXETb+m0C42IJexz1NCGMORS+roli37pBuLoHdxoMcRzbKQZcYrltpcrpVJpseO4&#10;0OJAHy3Vv7uj1XD4nh6eX6bqK+yz7VP6jl1WubPW93fz2yuIQHP4D8MFP6JDGZkqd2TjRa9hkawj&#10;eogiewRxCSRqBaKKQqUKZFnI6xfKPwAAAP//AwBQSwECLQAUAAYACAAAACEAtoM4kv4AAADhAQAA&#10;EwAAAAAAAAAAAAAAAAAAAAAAW0NvbnRlbnRfVHlwZXNdLnhtbFBLAQItABQABgAIAAAAIQA4/SH/&#10;1gAAAJQBAAALAAAAAAAAAAAAAAAAAC8BAABfcmVscy8ucmVsc1BLAQItABQABgAIAAAAIQBfK+JX&#10;EAIAAPwDAAAOAAAAAAAAAAAAAAAAAC4CAABkcnMvZTJvRG9jLnhtbFBLAQItABQABgAIAAAAIQCa&#10;t8lb3gAAAAoBAAAPAAAAAAAAAAAAAAAAAGoEAABkcnMvZG93bnJldi54bWxQSwUGAAAAAAQABADz&#10;AAAAdQUAAAAA&#10;" stroked="f">
              <v:textbox>
                <w:txbxContent>
                  <w:p w14:paraId="3A1DF88A" w14:textId="3A2ACF90" w:rsidR="000A4AD9" w:rsidRDefault="000A4AD9">
                    <w:r>
                      <w:rPr>
                        <w:noProof/>
                      </w:rPr>
                      <w:drawing>
                        <wp:inline distT="0" distB="0" distL="0" distR="0" wp14:anchorId="176995B1" wp14:editId="2C306D6D">
                          <wp:extent cx="638408" cy="495098"/>
                          <wp:effectExtent l="0" t="0" r="0" b="635"/>
                          <wp:docPr id="4" name="Resi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656092" cy="508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8E36" w14:textId="77777777" w:rsidR="000429AE" w:rsidRDefault="000429AE" w:rsidP="00BF3544">
      <w:pPr>
        <w:spacing w:after="0" w:line="240" w:lineRule="auto"/>
      </w:pPr>
      <w:r>
        <w:separator/>
      </w:r>
    </w:p>
  </w:footnote>
  <w:footnote w:type="continuationSeparator" w:id="0">
    <w:p w14:paraId="20B9F95A" w14:textId="77777777" w:rsidR="000429AE" w:rsidRDefault="000429AE" w:rsidP="00BF3544">
      <w:pPr>
        <w:spacing w:after="0" w:line="240" w:lineRule="auto"/>
      </w:pPr>
      <w:r>
        <w:continuationSeparator/>
      </w:r>
    </w:p>
  </w:footnote>
  <w:footnote w:id="1">
    <w:p w14:paraId="7E6F213C" w14:textId="0D141AE3" w:rsidR="00492758" w:rsidRPr="0047527E" w:rsidRDefault="00492758">
      <w:pPr>
        <w:pStyle w:val="DipnotMetni"/>
        <w:rPr>
          <w:rFonts w:cstheme="minorHAnsi"/>
          <w:sz w:val="18"/>
          <w:szCs w:val="18"/>
        </w:rPr>
      </w:pPr>
      <w:r w:rsidRPr="0047527E">
        <w:rPr>
          <w:rStyle w:val="DipnotBavurusu"/>
          <w:rFonts w:cstheme="minorHAnsi"/>
          <w:sz w:val="18"/>
          <w:szCs w:val="18"/>
        </w:rPr>
        <w:t>*</w:t>
      </w:r>
      <w:r w:rsidRPr="0047527E">
        <w:rPr>
          <w:rFonts w:cstheme="minorHAnsi"/>
          <w:sz w:val="18"/>
          <w:szCs w:val="18"/>
        </w:rPr>
        <w:t xml:space="preserve"> Yazar1 unvan, Kurum adı, Fakülte adı, Bölüm adı. </w:t>
      </w:r>
      <w:proofErr w:type="gramStart"/>
      <w:r w:rsidRPr="0047527E">
        <w:rPr>
          <w:rFonts w:cstheme="minorHAnsi"/>
          <w:sz w:val="18"/>
          <w:szCs w:val="18"/>
        </w:rPr>
        <w:t>e</w:t>
      </w:r>
      <w:proofErr w:type="gramEnd"/>
      <w:r w:rsidRPr="0047527E">
        <w:rPr>
          <w:rFonts w:cstheme="minorHAnsi"/>
          <w:sz w:val="18"/>
          <w:szCs w:val="18"/>
        </w:rPr>
        <w:t>-posta:….@........., ORCID:</w:t>
      </w:r>
      <w:r w:rsidR="000F3FAD" w:rsidRPr="0047527E">
        <w:rPr>
          <w:rFonts w:cstheme="minorHAnsi"/>
          <w:sz w:val="18"/>
          <w:szCs w:val="18"/>
        </w:rPr>
        <w:t xml:space="preserve"> </w:t>
      </w:r>
      <w:r w:rsidR="000F3FAD" w:rsidRPr="00AF6684">
        <w:rPr>
          <w:rFonts w:cstheme="minorHAnsi"/>
          <w:b/>
          <w:bCs/>
          <w:color w:val="FF0000"/>
          <w:sz w:val="18"/>
          <w:szCs w:val="18"/>
        </w:rPr>
        <w:t>(Yazmayınız, sonra eklenecek)</w:t>
      </w:r>
    </w:p>
  </w:footnote>
  <w:footnote w:id="2">
    <w:p w14:paraId="085AF948" w14:textId="77777777" w:rsidR="00492758" w:rsidRPr="0047527E" w:rsidRDefault="00492758">
      <w:pPr>
        <w:pStyle w:val="DipnotMetni"/>
        <w:rPr>
          <w:rFonts w:cstheme="minorHAnsi"/>
          <w:sz w:val="18"/>
          <w:szCs w:val="18"/>
        </w:rPr>
      </w:pPr>
      <w:r w:rsidRPr="0047527E">
        <w:rPr>
          <w:rStyle w:val="DipnotBavurusu"/>
          <w:rFonts w:cstheme="minorHAnsi"/>
          <w:sz w:val="18"/>
          <w:szCs w:val="18"/>
        </w:rPr>
        <w:t>**</w:t>
      </w:r>
      <w:r w:rsidRPr="0047527E">
        <w:rPr>
          <w:rFonts w:cstheme="minorHAnsi"/>
          <w:sz w:val="18"/>
          <w:szCs w:val="18"/>
        </w:rPr>
        <w:t xml:space="preserve"> Yazar2 unvan, Kurum adı, Fakülte adı, Bölüm adı. </w:t>
      </w:r>
      <w:proofErr w:type="gramStart"/>
      <w:r w:rsidRPr="0047527E">
        <w:rPr>
          <w:rFonts w:cstheme="minorHAnsi"/>
          <w:sz w:val="18"/>
          <w:szCs w:val="18"/>
        </w:rPr>
        <w:t>e</w:t>
      </w:r>
      <w:proofErr w:type="gramEnd"/>
      <w:r w:rsidRPr="0047527E">
        <w:rPr>
          <w:rFonts w:cstheme="minorHAnsi"/>
          <w:sz w:val="18"/>
          <w:szCs w:val="18"/>
        </w:rPr>
        <w:t>-posta:….@........., ORCID: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color w:val="333333"/>
        <w:sz w:val="18"/>
        <w:szCs w:val="18"/>
      </w:rPr>
      <w:id w:val="1454519507"/>
      <w:docPartObj>
        <w:docPartGallery w:val="Page Numbers (Margins)"/>
        <w:docPartUnique/>
      </w:docPartObj>
    </w:sdtPr>
    <w:sdtEndPr/>
    <w:sdtContent>
      <w:p w14:paraId="7D6ABD04" w14:textId="140BAEC6" w:rsidR="003036BC" w:rsidRDefault="000F3FAD" w:rsidP="003036BC">
        <w:pPr>
          <w:spacing w:after="0"/>
          <w:rPr>
            <w:i/>
            <w:color w:val="333333"/>
            <w:sz w:val="18"/>
            <w:szCs w:val="18"/>
          </w:rPr>
        </w:pPr>
        <w:r w:rsidRPr="000F3FAD">
          <w:rPr>
            <w:i/>
            <w:noProof/>
            <w:color w:val="333333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A66BDE8" wp14:editId="7C57235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Dikdört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06386" w14:textId="77777777" w:rsidR="000F3FAD" w:rsidRDefault="000F3FA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6A66BDE8" id="Dikdörtgen 6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2906386" w14:textId="77777777" w:rsidR="000F3FAD" w:rsidRDefault="000F3FA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02E242CF" w14:textId="087A7510" w:rsidR="003036BC" w:rsidRPr="0081244A" w:rsidRDefault="00EA0109" w:rsidP="00F83B9D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color w:val="333333"/>
        <w:sz w:val="20"/>
        <w:szCs w:val="18"/>
      </w:rPr>
    </w:pPr>
    <w:r>
      <w:rPr>
        <w:rFonts w:ascii="Times New Roman" w:hAnsi="Times New Roman" w:cs="Times New Roman"/>
        <w:i/>
        <w:color w:val="333333"/>
        <w:sz w:val="20"/>
        <w:szCs w:val="18"/>
      </w:rPr>
      <w:t>Yazar</w:t>
    </w:r>
    <w:r w:rsidR="004B63DF">
      <w:rPr>
        <w:rFonts w:ascii="Times New Roman" w:hAnsi="Times New Roman" w:cs="Times New Roman"/>
        <w:i/>
        <w:color w:val="333333"/>
        <w:sz w:val="20"/>
        <w:szCs w:val="18"/>
      </w:rPr>
      <w:t>(</w:t>
    </w:r>
    <w:proofErr w:type="spellStart"/>
    <w:r w:rsidR="004B63DF">
      <w:rPr>
        <w:rFonts w:ascii="Times New Roman" w:hAnsi="Times New Roman" w:cs="Times New Roman"/>
        <w:i/>
        <w:color w:val="333333"/>
        <w:sz w:val="20"/>
        <w:szCs w:val="18"/>
      </w:rPr>
      <w:t>ların</w:t>
    </w:r>
    <w:proofErr w:type="spellEnd"/>
    <w:r w:rsidR="004B63DF">
      <w:rPr>
        <w:rFonts w:ascii="Times New Roman" w:hAnsi="Times New Roman" w:cs="Times New Roman"/>
        <w:i/>
        <w:color w:val="333333"/>
        <w:sz w:val="20"/>
        <w:szCs w:val="18"/>
      </w:rPr>
      <w:t>)</w:t>
    </w:r>
    <w:r>
      <w:rPr>
        <w:rFonts w:ascii="Times New Roman" w:hAnsi="Times New Roman" w:cs="Times New Roman"/>
        <w:i/>
        <w:color w:val="333333"/>
        <w:sz w:val="20"/>
        <w:szCs w:val="18"/>
      </w:rPr>
      <w:t xml:space="preserve"> adı</w:t>
    </w:r>
    <w:r w:rsidR="00F83B9D">
      <w:rPr>
        <w:rFonts w:ascii="Times New Roman" w:hAnsi="Times New Roman" w:cs="Times New Roman"/>
        <w:i/>
        <w:color w:val="333333"/>
        <w:sz w:val="20"/>
        <w:szCs w:val="18"/>
      </w:rPr>
      <w:t xml:space="preserve"> ve</w:t>
    </w:r>
    <w:r>
      <w:rPr>
        <w:rFonts w:ascii="Times New Roman" w:hAnsi="Times New Roman" w:cs="Times New Roman"/>
        <w:i/>
        <w:color w:val="333333"/>
        <w:sz w:val="20"/>
        <w:szCs w:val="18"/>
      </w:rPr>
      <w:t xml:space="preserve"> SOYADI</w:t>
    </w:r>
    <w:r w:rsidR="00F83B9D"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r w:rsidR="00F83B9D" w:rsidRPr="00F83B9D">
      <w:rPr>
        <w:rFonts w:ascii="Times New Roman" w:hAnsi="Times New Roman" w:cs="Times New Roman"/>
        <w:i/>
        <w:color w:val="333333"/>
        <w:sz w:val="20"/>
        <w:szCs w:val="18"/>
      </w:rPr>
      <w:t>(</w:t>
    </w:r>
    <w:proofErr w:type="spellStart"/>
    <w:r w:rsidR="00DC5C79">
      <w:rPr>
        <w:rFonts w:ascii="Times New Roman" w:hAnsi="Times New Roman" w:cs="Times New Roman"/>
        <w:i/>
        <w:color w:val="333333"/>
        <w:sz w:val="20"/>
        <w:szCs w:val="18"/>
      </w:rPr>
      <w:t>Xxxxxxxx</w:t>
    </w:r>
    <w:proofErr w:type="spellEnd"/>
    <w:r w:rsidR="00F83B9D" w:rsidRPr="00F83B9D"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r w:rsidR="00DC5C79">
      <w:rPr>
        <w:rFonts w:ascii="Times New Roman" w:hAnsi="Times New Roman" w:cs="Times New Roman"/>
        <w:i/>
        <w:color w:val="333333"/>
        <w:sz w:val="20"/>
        <w:szCs w:val="18"/>
      </w:rPr>
      <w:t xml:space="preserve">XXXXXXXX </w:t>
    </w:r>
    <w:r w:rsidR="004B63DF">
      <w:rPr>
        <w:rFonts w:ascii="Times New Roman" w:hAnsi="Times New Roman" w:cs="Times New Roman"/>
        <w:i/>
        <w:color w:val="333333"/>
        <w:sz w:val="20"/>
        <w:szCs w:val="18"/>
      </w:rPr>
      <w:t xml:space="preserve">&amp; </w:t>
    </w:r>
    <w:proofErr w:type="spellStart"/>
    <w:r w:rsidR="00DC5C79">
      <w:rPr>
        <w:rFonts w:ascii="Times New Roman" w:hAnsi="Times New Roman" w:cs="Times New Roman"/>
        <w:i/>
        <w:color w:val="333333"/>
        <w:sz w:val="20"/>
        <w:szCs w:val="18"/>
      </w:rPr>
      <w:t>Xxxxxx</w:t>
    </w:r>
    <w:proofErr w:type="spellEnd"/>
    <w:r w:rsidR="004B63DF"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r w:rsidR="00DC5C79">
      <w:rPr>
        <w:rFonts w:ascii="Times New Roman" w:hAnsi="Times New Roman" w:cs="Times New Roman"/>
        <w:i/>
        <w:color w:val="333333"/>
        <w:sz w:val="20"/>
        <w:szCs w:val="18"/>
      </w:rPr>
      <w:t>XXX</w:t>
    </w:r>
    <w:r w:rsidR="00F83B9D" w:rsidRPr="00F83B9D">
      <w:rPr>
        <w:rFonts w:ascii="Times New Roman" w:hAnsi="Times New Roman" w:cs="Times New Roman"/>
        <w:i/>
        <w:color w:val="333333"/>
        <w:sz w:val="20"/>
        <w:szCs w:val="18"/>
      </w:rPr>
      <w:t>)</w:t>
    </w:r>
    <w:r w:rsidR="004B63DF"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r w:rsidR="00F83B9D">
      <w:rPr>
        <w:rFonts w:ascii="Times New Roman" w:hAnsi="Times New Roman" w:cs="Times New Roman"/>
        <w:i/>
        <w:color w:val="333333"/>
        <w:sz w:val="20"/>
        <w:szCs w:val="18"/>
      </w:rPr>
      <w:t>/Alman Dili ve Kül</w:t>
    </w:r>
    <w:r w:rsidR="00316A3C">
      <w:rPr>
        <w:rFonts w:ascii="Times New Roman" w:hAnsi="Times New Roman" w:cs="Times New Roman"/>
        <w:i/>
        <w:color w:val="333333"/>
        <w:sz w:val="20"/>
        <w:szCs w:val="18"/>
      </w:rPr>
      <w:t>t</w:t>
    </w:r>
    <w:r w:rsidR="00F83B9D">
      <w:rPr>
        <w:rFonts w:ascii="Times New Roman" w:hAnsi="Times New Roman" w:cs="Times New Roman"/>
        <w:i/>
        <w:color w:val="333333"/>
        <w:sz w:val="20"/>
        <w:szCs w:val="18"/>
      </w:rPr>
      <w:t xml:space="preserve">ürü Araştırmaları Dergisi </w:t>
    </w:r>
  </w:p>
  <w:p w14:paraId="3D29B885" w14:textId="77777777" w:rsidR="0081244A" w:rsidRPr="0081244A" w:rsidRDefault="0081244A" w:rsidP="0081244A">
    <w:pPr>
      <w:spacing w:after="0"/>
      <w:rPr>
        <w:i/>
        <w:color w:val="33333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EA2E" w14:textId="77777777" w:rsidR="0081244A" w:rsidRDefault="0081244A" w:rsidP="0081244A">
    <w:pPr>
      <w:spacing w:after="0"/>
      <w:rPr>
        <w:i/>
        <w:color w:val="333333"/>
        <w:sz w:val="18"/>
        <w:szCs w:val="18"/>
      </w:rPr>
    </w:pPr>
  </w:p>
  <w:p w14:paraId="00DEC919" w14:textId="0D1F46BB" w:rsidR="0081244A" w:rsidRPr="0081244A" w:rsidRDefault="00EA0109" w:rsidP="0081244A">
    <w:pPr>
      <w:pBdr>
        <w:bottom w:val="single" w:sz="6" w:space="1" w:color="auto"/>
      </w:pBdr>
      <w:spacing w:after="0"/>
      <w:rPr>
        <w:rFonts w:ascii="Times New Roman" w:hAnsi="Times New Roman" w:cs="Times New Roman"/>
        <w:i/>
        <w:color w:val="333333"/>
        <w:sz w:val="20"/>
        <w:szCs w:val="18"/>
      </w:rPr>
    </w:pPr>
    <w:r>
      <w:rPr>
        <w:rFonts w:ascii="Times New Roman" w:hAnsi="Times New Roman" w:cs="Times New Roman"/>
        <w:i/>
        <w:color w:val="333333"/>
        <w:sz w:val="20"/>
        <w:szCs w:val="18"/>
      </w:rPr>
      <w:t>Çalışma</w:t>
    </w:r>
    <w:r w:rsidR="004B63DF">
      <w:rPr>
        <w:rFonts w:ascii="Times New Roman" w:hAnsi="Times New Roman" w:cs="Times New Roman"/>
        <w:i/>
        <w:color w:val="333333"/>
        <w:sz w:val="20"/>
        <w:szCs w:val="18"/>
      </w:rPr>
      <w:t>nın</w:t>
    </w:r>
    <w:r>
      <w:rPr>
        <w:rFonts w:ascii="Times New Roman" w:hAnsi="Times New Roman" w:cs="Times New Roman"/>
        <w:i/>
        <w:color w:val="333333"/>
        <w:sz w:val="20"/>
        <w:szCs w:val="18"/>
      </w:rPr>
      <w:t xml:space="preserve"> Başlığı</w:t>
    </w:r>
  </w:p>
  <w:p w14:paraId="7DD56439" w14:textId="77777777" w:rsidR="0081244A" w:rsidRPr="0081244A" w:rsidRDefault="0081244A" w:rsidP="0081244A">
    <w:pPr>
      <w:spacing w:after="0"/>
      <w:rPr>
        <w:i/>
        <w:color w:val="333333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54D9" w14:textId="04E80776" w:rsidR="00046163" w:rsidRPr="00046163" w:rsidRDefault="00726E0E" w:rsidP="000A4AD9">
    <w:pPr>
      <w:pStyle w:val="ResimYazs"/>
      <w:ind w:firstLine="0"/>
      <w:jc w:val="left"/>
      <w:rPr>
        <w:rFonts w:ascii="Calibri" w:hAnsi="Calibri" w:cs="Calibri"/>
      </w:rPr>
    </w:pPr>
    <w:r w:rsidRPr="00726E0E">
      <w:rPr>
        <w:rFonts w:ascii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472FE20" wp14:editId="47E1D5F2">
              <wp:simplePos x="0" y="0"/>
              <wp:positionH relativeFrom="page">
                <wp:posOffset>6400800</wp:posOffset>
              </wp:positionH>
              <wp:positionV relativeFrom="paragraph">
                <wp:posOffset>-201930</wp:posOffset>
              </wp:positionV>
              <wp:extent cx="1162050" cy="285750"/>
              <wp:effectExtent l="0" t="0" r="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BABA79" w14:textId="13707259" w:rsidR="00726E0E" w:rsidRPr="00726E0E" w:rsidRDefault="00726E0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 w:rsidRPr="00726E0E">
                            <w:rPr>
                              <w:sz w:val="20"/>
                              <w:szCs w:val="20"/>
                            </w:rPr>
                            <w:t>-ISSN: 2687-2048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72FE2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7in;margin-top:-15.9pt;width:91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E5DAIAAP0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HJ+tchXFJIUW9ysrsmOJUTxfNuhD+8VdCwaJUdaakIXx0cfxtTnlFjMg9H1ThuTHNxXW4Ps&#10;KEgAu/RN6L+lGcv6kt+uFquEbCHeT9rodCCBGt2V/CaP3yiZyMY7W6eUILQZbWra2ImeyMjITRiq&#10;gel64i6yVUF9Ir4QRj3S+yGjBfzJWU9aLLn/cRCoODMfLHF+O18uo3iTs1xdL8jBy0h1GRFWElTJ&#10;A2ejuQ1J8JEOC/e0m0Yn2l46mVomjSXip/cQRXzpp6yXV7v5BQAA//8DAFBLAwQUAAYACAAAACEA&#10;tl+U4+AAAAAMAQAADwAAAGRycy9kb3ducmV2LnhtbEyPzW7CMBCE75X6DtYi9VKBHWj5SeOgtlKr&#10;XqE8gBMvSUS8jmJDwtt3OZXbzu5odr5sO7pWXLAPjScNyUyBQCq9bajScPj9mq5BhGjImtYTarhi&#10;gG3++JCZ1PqBdnjZx0pwCIXUaKhj7FIpQ1mjM2HmOyS+HX3vTGTZV9L2ZuBw18q5UkvpTEP8oTYd&#10;ftZYnvZnp+H4Mzy/bobiOx5Wu5flh2lWhb9q/TQZ399ARBzjvxlu9bk65Nyp8GeyQbSslVozTNQw&#10;XSQMcbMkm4RXBU+LOcg8k/cQ+R8AAAD//wMAUEsBAi0AFAAGAAgAAAAhALaDOJL+AAAA4QEAABMA&#10;AAAAAAAAAAAAAAAAAAAAAFtDb250ZW50X1R5cGVzXS54bWxQSwECLQAUAAYACAAAACEAOP0h/9YA&#10;AACUAQAACwAAAAAAAAAAAAAAAAAvAQAAX3JlbHMvLnJlbHNQSwECLQAUAAYACAAAACEA9prhOQwC&#10;AAD9AwAADgAAAAAAAAAAAAAAAAAuAgAAZHJzL2Uyb0RvYy54bWxQSwECLQAUAAYACAAAACEAtl+U&#10;4+AAAAAMAQAADwAAAAAAAAAAAAAAAABmBAAAZHJzL2Rvd25yZXYueG1sUEsFBgAAAAAEAAQA8wAA&#10;AHMFAAAAAA==&#10;" stroked="f">
              <v:textbox>
                <w:txbxContent>
                  <w:p w14:paraId="16BABA79" w14:textId="13707259" w:rsidR="00726E0E" w:rsidRPr="00726E0E" w:rsidRDefault="00726E0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</w:t>
                    </w:r>
                    <w:r w:rsidRPr="00726E0E">
                      <w:rPr>
                        <w:sz w:val="20"/>
                        <w:szCs w:val="20"/>
                      </w:rPr>
                      <w:t>-ISSN: 2687-2048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A4AD9" w:rsidRPr="000A4AD9">
      <w:rPr>
        <w:rFonts w:ascii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14099A" wp14:editId="1A0C1935">
              <wp:simplePos x="0" y="0"/>
              <wp:positionH relativeFrom="column">
                <wp:posOffset>-556895</wp:posOffset>
              </wp:positionH>
              <wp:positionV relativeFrom="paragraph">
                <wp:posOffset>-192405</wp:posOffset>
              </wp:positionV>
              <wp:extent cx="2352675" cy="28575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3BD4B" w14:textId="513AE33B" w:rsidR="000A4AD9" w:rsidRPr="000A4AD9" w:rsidRDefault="000A4A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0A4AD9">
                            <w:rPr>
                              <w:sz w:val="20"/>
                              <w:szCs w:val="20"/>
                            </w:rPr>
                            <w:t xml:space="preserve">Araştırma Makalesi/ Research Article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514099A" id="_x0000_s1028" type="#_x0000_t202" style="position:absolute;margin-left:-43.85pt;margin-top:-15.15pt;width:185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IA/QEAANQDAAAOAAAAZHJzL2Uyb0RvYy54bWysU9uO2yAQfa/Uf0C8N3bceJO14qy2u92q&#10;0vYibfsBGOMYFRgKJHb69R2wNxu1b1X9gBjGc5hz5rC9GbUiR+G8BFPT5SKnRBgOrTT7mn7/9vBm&#10;Q4kPzLRMgRE1PQlPb3avX20HW4kCelCtcARBjK8GW9M+BFtlmee90MwvwAqDyQ6cZgFDt89axwZE&#10;1yor8vwqG8C11gEX3uPp/ZSku4TfdYKHL13nRSCqpthbSKtLaxPXbLdl1d4x20s+t8H+oQvNpMFL&#10;z1D3LDBycPIvKC25Aw9dWHDQGXSd5CJxQDbL/A82Tz2zInFBcbw9y+T/Hyz/fHyyXx0J4zsYcYCJ&#10;hLePwH94YuCuZ2Yvbp2DoResxYuXUbJssL6aS6PUvvIRpBk+QYtDZocACWjsnI6qIE+C6DiA01l0&#10;MQbC8bB4WxZX65ISjrliU67LNJWMVc/V1vnwQYAmcVNTh0NN6Oz46EPshlXPv8TLDDxIpdJglSFD&#10;Ta/LokwFFxktA/pOSV3TTR6/yQmR5HvTpuLApJr2eIEyM+tIdKIcxmYkssWmY20UoYH2hDI4mGyG&#10;zwI3PbhflAxosZr6nwfmBCXqo0Epr5erVfRkClblusDAXWaaywwzHKFqGiiZtnch+XiifIuSdzKp&#10;8dLJ3DJaJ4k02zx68zJOf708xt1vAAAA//8DAFBLAwQUAAYACAAAACEAMBlE7t4AAAAKAQAADwAA&#10;AGRycy9kb3ducmV2LnhtbEyPTU/DMAyG70j8h8hI3LaEbqylNJ0QiCto40PiljVeW9E4VZOt5d/P&#10;O7GbLT96/bzFenKdOOIQWk8a7uYKBFLlbUu1hs+P11kGIkRD1nSeUMMfBliX11eFya0faYPHbawF&#10;h1DIjYYmxj6XMlQNOhPmvkfi294PzkReh1rawYwc7jqZKLWSzrTEHxrT43OD1e/24DR8ve1/vpfq&#10;vX5x9/3oJyXJPUitb2+mp0cQEaf4D8NZn9WhZKedP5ANotMwy9KUUR4WagGCiSRLuMyO0WUKsizk&#10;ZYXyBAAA//8DAFBLAQItABQABgAIAAAAIQC2gziS/gAAAOEBAAATAAAAAAAAAAAAAAAAAAAAAABb&#10;Q29udGVudF9UeXBlc10ueG1sUEsBAi0AFAAGAAgAAAAhADj9If/WAAAAlAEAAAsAAAAAAAAAAAAA&#10;AAAALwEAAF9yZWxzLy5yZWxzUEsBAi0AFAAGAAgAAAAhAI1w8gD9AQAA1AMAAA4AAAAAAAAAAAAA&#10;AAAALgIAAGRycy9lMm9Eb2MueG1sUEsBAi0AFAAGAAgAAAAhADAZRO7eAAAACgEAAA8AAAAAAAAA&#10;AAAAAAAAVwQAAGRycy9kb3ducmV2LnhtbFBLBQYAAAAABAAEAPMAAABiBQAAAAA=&#10;" filled="f" stroked="f">
              <v:textbox>
                <w:txbxContent>
                  <w:p w14:paraId="2E13BD4B" w14:textId="513AE33B" w:rsidR="000A4AD9" w:rsidRPr="000A4AD9" w:rsidRDefault="000A4AD9">
                    <w:pPr>
                      <w:rPr>
                        <w:sz w:val="20"/>
                        <w:szCs w:val="20"/>
                      </w:rPr>
                    </w:pPr>
                    <w:r w:rsidRPr="000A4AD9">
                      <w:rPr>
                        <w:sz w:val="20"/>
                        <w:szCs w:val="20"/>
                      </w:rPr>
                      <w:t xml:space="preserve">Araştırma Makalesi/ Research Article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4AD9">
      <w:rPr>
        <w:rFonts w:ascii="Calibri" w:hAnsi="Calibri" w:cs="Calibri"/>
      </w:rPr>
      <w:t xml:space="preserve">                      </w:t>
    </w:r>
    <w:r w:rsidR="00A3276B" w:rsidRPr="00A3276B">
      <w:rPr>
        <w:rFonts w:ascii="Calibri" w:hAnsi="Calibri" w:cs="Calibri"/>
        <w:noProof/>
        <w:sz w:val="24"/>
        <w:szCs w:val="24"/>
      </w:rPr>
      <w:drawing>
        <wp:inline distT="0" distB="0" distL="0" distR="0" wp14:anchorId="576A997B" wp14:editId="12F427DD">
          <wp:extent cx="1142618" cy="1085850"/>
          <wp:effectExtent l="0" t="0" r="635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946" cy="1105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95E"/>
    <w:multiLevelType w:val="multilevel"/>
    <w:tmpl w:val="6646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51F6A"/>
    <w:multiLevelType w:val="hybridMultilevel"/>
    <w:tmpl w:val="9FC0F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4C48"/>
    <w:multiLevelType w:val="multilevel"/>
    <w:tmpl w:val="4D90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zExNTM0NTYxNjdV0lEKTi0uzszPAykwqgUACmow3iwAAAA="/>
  </w:docVars>
  <w:rsids>
    <w:rsidRoot w:val="00911A89"/>
    <w:rsid w:val="000429AE"/>
    <w:rsid w:val="00046163"/>
    <w:rsid w:val="00064DD3"/>
    <w:rsid w:val="00087D0E"/>
    <w:rsid w:val="000928AE"/>
    <w:rsid w:val="000A4AD9"/>
    <w:rsid w:val="000B3F4E"/>
    <w:rsid w:val="000E626D"/>
    <w:rsid w:val="000F3FAD"/>
    <w:rsid w:val="000F5423"/>
    <w:rsid w:val="00155AE6"/>
    <w:rsid w:val="001604F2"/>
    <w:rsid w:val="001C3125"/>
    <w:rsid w:val="001D1828"/>
    <w:rsid w:val="001E5DD5"/>
    <w:rsid w:val="002246F0"/>
    <w:rsid w:val="00234074"/>
    <w:rsid w:val="002543F6"/>
    <w:rsid w:val="003036BC"/>
    <w:rsid w:val="00316A3C"/>
    <w:rsid w:val="003234B1"/>
    <w:rsid w:val="003330B8"/>
    <w:rsid w:val="0033319B"/>
    <w:rsid w:val="00334AB8"/>
    <w:rsid w:val="00366D88"/>
    <w:rsid w:val="003864BC"/>
    <w:rsid w:val="003B4A45"/>
    <w:rsid w:val="003B7AC8"/>
    <w:rsid w:val="003C6A6E"/>
    <w:rsid w:val="003C6F56"/>
    <w:rsid w:val="003E7B96"/>
    <w:rsid w:val="00434C32"/>
    <w:rsid w:val="0047527E"/>
    <w:rsid w:val="00492758"/>
    <w:rsid w:val="004A7AF1"/>
    <w:rsid w:val="004B2B10"/>
    <w:rsid w:val="004B63DF"/>
    <w:rsid w:val="00511B62"/>
    <w:rsid w:val="00576230"/>
    <w:rsid w:val="005878B2"/>
    <w:rsid w:val="005A66C5"/>
    <w:rsid w:val="005D7576"/>
    <w:rsid w:val="005F0E30"/>
    <w:rsid w:val="00612D5A"/>
    <w:rsid w:val="00615C4B"/>
    <w:rsid w:val="0063705A"/>
    <w:rsid w:val="0069286F"/>
    <w:rsid w:val="006A5F57"/>
    <w:rsid w:val="006C1978"/>
    <w:rsid w:val="006F6C40"/>
    <w:rsid w:val="007202B1"/>
    <w:rsid w:val="00726E0E"/>
    <w:rsid w:val="007422B6"/>
    <w:rsid w:val="00753AFB"/>
    <w:rsid w:val="00764B14"/>
    <w:rsid w:val="007A5209"/>
    <w:rsid w:val="007E63D7"/>
    <w:rsid w:val="007E6F11"/>
    <w:rsid w:val="0081244A"/>
    <w:rsid w:val="0083293B"/>
    <w:rsid w:val="00851CAD"/>
    <w:rsid w:val="008D555D"/>
    <w:rsid w:val="00901965"/>
    <w:rsid w:val="00911A89"/>
    <w:rsid w:val="0092566C"/>
    <w:rsid w:val="00926CD3"/>
    <w:rsid w:val="00946C97"/>
    <w:rsid w:val="00993CBD"/>
    <w:rsid w:val="009A55BE"/>
    <w:rsid w:val="009B1C28"/>
    <w:rsid w:val="00A21AF5"/>
    <w:rsid w:val="00A3276B"/>
    <w:rsid w:val="00A418C1"/>
    <w:rsid w:val="00A561DD"/>
    <w:rsid w:val="00AB3284"/>
    <w:rsid w:val="00AC1AE7"/>
    <w:rsid w:val="00AD3857"/>
    <w:rsid w:val="00AF6684"/>
    <w:rsid w:val="00B033B8"/>
    <w:rsid w:val="00B233EC"/>
    <w:rsid w:val="00BA7684"/>
    <w:rsid w:val="00BF3544"/>
    <w:rsid w:val="00C45A39"/>
    <w:rsid w:val="00C710A9"/>
    <w:rsid w:val="00D25F70"/>
    <w:rsid w:val="00D375F3"/>
    <w:rsid w:val="00D9016E"/>
    <w:rsid w:val="00DA68C7"/>
    <w:rsid w:val="00DC5C79"/>
    <w:rsid w:val="00DC7633"/>
    <w:rsid w:val="00DE3D97"/>
    <w:rsid w:val="00DF4232"/>
    <w:rsid w:val="00E04599"/>
    <w:rsid w:val="00E14D78"/>
    <w:rsid w:val="00E2387E"/>
    <w:rsid w:val="00E47850"/>
    <w:rsid w:val="00E85BA5"/>
    <w:rsid w:val="00EA0109"/>
    <w:rsid w:val="00F03967"/>
    <w:rsid w:val="00F50DC6"/>
    <w:rsid w:val="00F83B9D"/>
    <w:rsid w:val="00F945BE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0EDF0"/>
  <w15:chartTrackingRefBased/>
  <w15:docId w15:val="{C827DB26-1523-4354-B4EE-5448B3E1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qFormat/>
    <w:rsid w:val="003C6F56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00"/>
      <w:sz w:val="20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3C6F56"/>
    <w:pPr>
      <w:keepNext/>
      <w:keepLines/>
      <w:spacing w:after="179"/>
      <w:outlineLvl w:val="1"/>
    </w:pPr>
    <w:rPr>
      <w:rFonts w:ascii="Times New Roman" w:eastAsia="Times New Roman" w:hAnsi="Times New Roman" w:cs="Times New Roman"/>
      <w:b/>
      <w:color w:val="231F20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3C6F56"/>
    <w:pPr>
      <w:keepNext/>
      <w:keepLines/>
      <w:spacing w:after="0"/>
      <w:outlineLvl w:val="2"/>
    </w:pPr>
    <w:rPr>
      <w:rFonts w:ascii="Times New Roman" w:eastAsia="Times New Roman" w:hAnsi="Times New Roman" w:cs="Times New Roman"/>
      <w:b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928A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8A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F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544"/>
  </w:style>
  <w:style w:type="paragraph" w:styleId="AltBilgi">
    <w:name w:val="footer"/>
    <w:basedOn w:val="Normal"/>
    <w:link w:val="AltBilgiChar"/>
    <w:uiPriority w:val="99"/>
    <w:unhideWhenUsed/>
    <w:rsid w:val="00BF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544"/>
  </w:style>
  <w:style w:type="paragraph" w:styleId="DipnotMetni">
    <w:name w:val="footnote text"/>
    <w:basedOn w:val="Normal"/>
    <w:link w:val="DipnotMetniChar"/>
    <w:uiPriority w:val="99"/>
    <w:semiHidden/>
    <w:unhideWhenUsed/>
    <w:rsid w:val="003C6F5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6F5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6F56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3C6F56"/>
    <w:rPr>
      <w:rFonts w:ascii="Times New Roman" w:eastAsia="Times New Roman" w:hAnsi="Times New Roman" w:cs="Times New Roman"/>
      <w:b/>
      <w:i/>
      <w:color w:val="000000"/>
      <w:sz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C6F56"/>
    <w:rPr>
      <w:rFonts w:ascii="Times New Roman" w:eastAsia="Times New Roman" w:hAnsi="Times New Roman" w:cs="Times New Roman"/>
      <w:b/>
      <w:color w:val="231F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6F56"/>
    <w:rPr>
      <w:rFonts w:ascii="Times New Roman" w:eastAsia="Times New Roman" w:hAnsi="Times New Roman" w:cs="Times New Roman"/>
      <w:b/>
      <w:color w:val="000000"/>
      <w:sz w:val="18"/>
      <w:lang w:eastAsia="tr-TR"/>
    </w:rPr>
  </w:style>
  <w:style w:type="table" w:styleId="TabloKlavuzu">
    <w:name w:val="Table Grid"/>
    <w:basedOn w:val="NormalTablo"/>
    <w:uiPriority w:val="39"/>
    <w:rsid w:val="00F5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B3284"/>
    <w:pPr>
      <w:spacing w:after="120" w:line="240" w:lineRule="auto"/>
      <w:ind w:left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B3284"/>
    <w:rPr>
      <w:rFonts w:ascii="Times" w:eastAsia="Times New Roman" w:hAnsi="Times" w:cs="Times New Roman"/>
      <w:sz w:val="24"/>
      <w:szCs w:val="20"/>
      <w:lang w:val="en-US"/>
    </w:rPr>
  </w:style>
  <w:style w:type="paragraph" w:styleId="ResimYazs">
    <w:name w:val="caption"/>
    <w:basedOn w:val="Normal"/>
    <w:next w:val="Normal"/>
    <w:qFormat/>
    <w:rsid w:val="00AB3284"/>
    <w:pPr>
      <w:spacing w:after="80" w:line="240" w:lineRule="auto"/>
      <w:ind w:firstLine="144"/>
      <w:jc w:val="center"/>
    </w:pPr>
    <w:rPr>
      <w:rFonts w:ascii="Times New Roman" w:eastAsia="Times New Roman" w:hAnsi="Times New Roman" w:cs="Miriam"/>
      <w:bCs/>
      <w:sz w:val="20"/>
      <w:szCs w:val="18"/>
      <w:lang w:val="en-US" w:eastAsia="en-AU"/>
    </w:rPr>
  </w:style>
  <w:style w:type="paragraph" w:styleId="ListeParagraf">
    <w:name w:val="List Paragraph"/>
    <w:basedOn w:val="Normal"/>
    <w:uiPriority w:val="34"/>
    <w:qFormat/>
    <w:rsid w:val="004A7AF1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511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i.org/10.3109/16066359.2014.981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etnedir.net/internet-nasil-calisir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Üst Gölg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80AE-0174-4902-BE0C-6B79FF65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Dek_Yrd</dc:creator>
  <cp:keywords/>
  <dc:description/>
  <cp:lastModifiedBy>H</cp:lastModifiedBy>
  <cp:revision>2</cp:revision>
  <cp:lastPrinted>2018-09-27T17:36:00Z</cp:lastPrinted>
  <dcterms:created xsi:type="dcterms:W3CDTF">2025-02-21T04:43:00Z</dcterms:created>
  <dcterms:modified xsi:type="dcterms:W3CDTF">2025-02-21T04:43:00Z</dcterms:modified>
</cp:coreProperties>
</file>