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51A41" w14:textId="570662BD" w:rsidR="00C47512" w:rsidRPr="00450D52" w:rsidRDefault="00450D52" w:rsidP="00F03D0E">
      <w:pPr>
        <w:pStyle w:val="GvdeMetniGirintisi3"/>
      </w:pPr>
      <w:proofErr w:type="spellStart"/>
      <w:r w:rsidRPr="00450D52">
        <w:t>Article</w:t>
      </w:r>
      <w:proofErr w:type="spellEnd"/>
      <w:r w:rsidRPr="00450D52">
        <w:t xml:space="preserve"> </w:t>
      </w:r>
      <w:proofErr w:type="spellStart"/>
      <w:r w:rsidRPr="00450D52">
        <w:t>Title</w:t>
      </w:r>
      <w:proofErr w:type="spellEnd"/>
      <w:r w:rsidR="003419B3" w:rsidRPr="00450D52">
        <w:t xml:space="preserve"> </w:t>
      </w:r>
      <w:proofErr w:type="spellStart"/>
      <w:r w:rsidR="003419B3" w:rsidRPr="00450D52">
        <w:t>xxxxxxxxxxxx</w:t>
      </w:r>
      <w:proofErr w:type="spellEnd"/>
      <w:r w:rsidR="003419B3" w:rsidRPr="00450D52">
        <w:t xml:space="preserve"> xxx </w:t>
      </w:r>
      <w:proofErr w:type="spellStart"/>
      <w:r w:rsidR="003419B3" w:rsidRPr="00450D52">
        <w:t>xxxxxxxxxxx</w:t>
      </w:r>
      <w:proofErr w:type="spellEnd"/>
      <w:r w:rsidR="003419B3" w:rsidRPr="00450D52">
        <w:t xml:space="preserve"> </w:t>
      </w:r>
      <w:proofErr w:type="spellStart"/>
      <w:r w:rsidR="003419B3" w:rsidRPr="00450D52">
        <w:t>xxxxxxxx</w:t>
      </w:r>
      <w:proofErr w:type="spellEnd"/>
      <w:r w:rsidR="003419B3" w:rsidRPr="00450D52">
        <w:t xml:space="preserve"> </w:t>
      </w:r>
      <w:proofErr w:type="spellStart"/>
      <w:r w:rsidR="003419B3" w:rsidRPr="00450D52">
        <w:t>xxxxxxxxxxxxx</w:t>
      </w:r>
      <w:proofErr w:type="spellEnd"/>
      <w:r w:rsidR="003419B3" w:rsidRPr="00450D52">
        <w:t xml:space="preserve"> </w:t>
      </w:r>
      <w:proofErr w:type="spellStart"/>
      <w:r w:rsidR="003419B3" w:rsidRPr="00450D52">
        <w:t>xxxxxxxxxx</w:t>
      </w:r>
      <w:proofErr w:type="spellEnd"/>
      <w:r w:rsidR="003419B3" w:rsidRPr="00450D52">
        <w:t xml:space="preserve"> </w:t>
      </w:r>
      <w:proofErr w:type="spellStart"/>
      <w:r w:rsidR="003419B3" w:rsidRPr="00450D52">
        <w:t>xxxxxxxxxxx</w:t>
      </w:r>
      <w:proofErr w:type="spellEnd"/>
      <w:r w:rsidR="003419B3" w:rsidRPr="00450D52">
        <w:t xml:space="preserve"> xxx</w:t>
      </w:r>
    </w:p>
    <w:p w14:paraId="7C4CF7B1" w14:textId="77777777" w:rsidR="006E5F91" w:rsidRPr="00450D52" w:rsidRDefault="006E5F91" w:rsidP="006E5F91">
      <w:pPr>
        <w:spacing w:after="0" w:line="480" w:lineRule="auto"/>
        <w:ind w:firstLine="284"/>
        <w:jc w:val="center"/>
        <w:rPr>
          <w:rFonts w:ascii="Times New Roman" w:hAnsi="Times New Roman" w:cs="Times New Roman"/>
          <w:b/>
          <w:color w:val="000000" w:themeColor="text1"/>
          <w:lang w:val="tr-TR"/>
        </w:rPr>
      </w:pPr>
    </w:p>
    <w:p w14:paraId="5C24120F" w14:textId="54237681" w:rsidR="007815FA" w:rsidRPr="00450D52" w:rsidRDefault="007815FA" w:rsidP="003419B3">
      <w:pPr>
        <w:spacing w:after="0" w:line="480" w:lineRule="auto"/>
        <w:jc w:val="both"/>
        <w:rPr>
          <w:rFonts w:ascii="Times New Roman" w:hAnsi="Times New Roman" w:cs="Times New Roman"/>
          <w:b/>
          <w:color w:val="000000" w:themeColor="text1"/>
          <w:lang w:val="tr-TR"/>
        </w:rPr>
      </w:pPr>
      <w:r w:rsidRPr="00450D52">
        <w:rPr>
          <w:rFonts w:ascii="Times New Roman" w:hAnsi="Times New Roman" w:cs="Times New Roman"/>
          <w:b/>
          <w:color w:val="000000" w:themeColor="text1"/>
          <w:lang w:val="tr-TR"/>
        </w:rPr>
        <w:t>Abstract</w:t>
      </w:r>
    </w:p>
    <w:p w14:paraId="08A794F2" w14:textId="55570DB5" w:rsidR="007A781C" w:rsidRPr="00450D52" w:rsidRDefault="007815FA" w:rsidP="00F03D0E">
      <w:pPr>
        <w:pStyle w:val="GvdeMetni"/>
      </w:pPr>
      <w:r w:rsidRPr="00450D52">
        <w:t xml:space="preserve">The </w:t>
      </w:r>
      <w:proofErr w:type="spellStart"/>
      <w:r w:rsidRPr="00450D52">
        <w:t>words</w:t>
      </w:r>
      <w:proofErr w:type="spellEnd"/>
      <w:r w:rsidRPr="00450D52">
        <w:t xml:space="preserve"> “Özet” and “Abstract” </w:t>
      </w:r>
      <w:proofErr w:type="spellStart"/>
      <w:r w:rsidRPr="00450D52">
        <w:t>should</w:t>
      </w:r>
      <w:proofErr w:type="spellEnd"/>
      <w:r w:rsidRPr="00450D52">
        <w:t xml:space="preserve"> be </w:t>
      </w:r>
      <w:proofErr w:type="spellStart"/>
      <w:r w:rsidRPr="00450D52">
        <w:t>used</w:t>
      </w:r>
      <w:proofErr w:type="spellEnd"/>
      <w:r w:rsidRPr="00450D52">
        <w:t xml:space="preserve"> </w:t>
      </w:r>
      <w:proofErr w:type="spellStart"/>
      <w:r w:rsidRPr="00450D52">
        <w:t>respectively</w:t>
      </w:r>
      <w:proofErr w:type="spellEnd"/>
      <w:r w:rsidRPr="00450D52">
        <w:t xml:space="preserve"> in </w:t>
      </w:r>
      <w:proofErr w:type="spellStart"/>
      <w:r w:rsidRPr="00450D52">
        <w:t>Turkish</w:t>
      </w:r>
      <w:proofErr w:type="spellEnd"/>
      <w:r w:rsidRPr="00450D52">
        <w:t xml:space="preserve"> and English </w:t>
      </w:r>
      <w:proofErr w:type="spellStart"/>
      <w:r w:rsidRPr="00450D52">
        <w:t>abstracts</w:t>
      </w:r>
      <w:proofErr w:type="spellEnd"/>
      <w:r w:rsidRPr="00450D52">
        <w:t xml:space="preserve">. The </w:t>
      </w:r>
      <w:proofErr w:type="spellStart"/>
      <w:r w:rsidRPr="00450D52">
        <w:t>abstract</w:t>
      </w:r>
      <w:proofErr w:type="spellEnd"/>
      <w:r w:rsidRPr="00450D52">
        <w:t xml:space="preserve"> </w:t>
      </w:r>
      <w:proofErr w:type="spellStart"/>
      <w:r w:rsidRPr="00450D52">
        <w:t>should</w:t>
      </w:r>
      <w:proofErr w:type="spellEnd"/>
      <w:r w:rsidRPr="00450D52">
        <w:t xml:space="preserve"> be </w:t>
      </w:r>
      <w:proofErr w:type="spellStart"/>
      <w:r w:rsidRPr="00450D52">
        <w:t>succinct</w:t>
      </w:r>
      <w:proofErr w:type="spellEnd"/>
      <w:r w:rsidRPr="00450D52">
        <w:t xml:space="preserve">, </w:t>
      </w:r>
      <w:r w:rsidR="00450D52" w:rsidRPr="00450D52">
        <w:t xml:space="preserve">and </w:t>
      </w:r>
      <w:proofErr w:type="spellStart"/>
      <w:r w:rsidRPr="00450D52">
        <w:t>concise</w:t>
      </w:r>
      <w:proofErr w:type="spellEnd"/>
      <w:r w:rsidRPr="00450D52">
        <w:t xml:space="preserve">, and </w:t>
      </w:r>
      <w:proofErr w:type="spellStart"/>
      <w:r w:rsidRPr="00450D52">
        <w:t>highlight</w:t>
      </w:r>
      <w:proofErr w:type="spellEnd"/>
      <w:r w:rsidRPr="00450D52">
        <w:t xml:space="preserve"> all the </w:t>
      </w:r>
      <w:proofErr w:type="spellStart"/>
      <w:r w:rsidRPr="00450D52">
        <w:t>important</w:t>
      </w:r>
      <w:proofErr w:type="spellEnd"/>
      <w:r w:rsidRPr="00450D52">
        <w:t xml:space="preserve"> </w:t>
      </w:r>
      <w:proofErr w:type="spellStart"/>
      <w:r w:rsidRPr="00450D52">
        <w:t>points</w:t>
      </w:r>
      <w:proofErr w:type="spellEnd"/>
      <w:r w:rsidRPr="00450D52">
        <w:t xml:space="preserve"> of the </w:t>
      </w:r>
      <w:proofErr w:type="spellStart"/>
      <w:r w:rsidRPr="00450D52">
        <w:t>article</w:t>
      </w:r>
      <w:proofErr w:type="spellEnd"/>
      <w:r w:rsidRPr="00450D52">
        <w:t>—</w:t>
      </w:r>
      <w:proofErr w:type="spellStart"/>
      <w:r w:rsidRPr="00450D52">
        <w:t>why</w:t>
      </w:r>
      <w:proofErr w:type="spellEnd"/>
      <w:r w:rsidRPr="00450D52">
        <w:t xml:space="preserve"> </w:t>
      </w:r>
      <w:proofErr w:type="spellStart"/>
      <w:r w:rsidRPr="00450D52">
        <w:t>what</w:t>
      </w:r>
      <w:proofErr w:type="spellEnd"/>
      <w:r w:rsidRPr="00450D52">
        <w:t xml:space="preserve">, how it was done, </w:t>
      </w:r>
      <w:proofErr w:type="spellStart"/>
      <w:r w:rsidRPr="00450D52">
        <w:t>what</w:t>
      </w:r>
      <w:proofErr w:type="spellEnd"/>
      <w:r w:rsidRPr="00450D52">
        <w:t xml:space="preserve"> was </w:t>
      </w:r>
      <w:proofErr w:type="spellStart"/>
      <w:r w:rsidRPr="00450D52">
        <w:t>found</w:t>
      </w:r>
      <w:proofErr w:type="spellEnd"/>
      <w:r w:rsidRPr="00450D52">
        <w:t xml:space="preserve">, and </w:t>
      </w:r>
      <w:proofErr w:type="spellStart"/>
      <w:r w:rsidRPr="00450D52">
        <w:t>what</w:t>
      </w:r>
      <w:proofErr w:type="spellEnd"/>
      <w:r w:rsidRPr="00450D52">
        <w:t xml:space="preserve"> they </w:t>
      </w:r>
      <w:proofErr w:type="spellStart"/>
      <w:r w:rsidRPr="00450D52">
        <w:t>mean</w:t>
      </w:r>
      <w:proofErr w:type="spellEnd"/>
      <w:r w:rsidRPr="00450D52">
        <w:t xml:space="preserve">. </w:t>
      </w:r>
      <w:proofErr w:type="spellStart"/>
      <w:r w:rsidRPr="00450D52">
        <w:t>Turkish</w:t>
      </w:r>
      <w:proofErr w:type="spellEnd"/>
      <w:r w:rsidRPr="00450D52">
        <w:t xml:space="preserve"> and English </w:t>
      </w:r>
      <w:proofErr w:type="spellStart"/>
      <w:r w:rsidRPr="00450D52">
        <w:t>abstracts</w:t>
      </w:r>
      <w:proofErr w:type="spellEnd"/>
      <w:r w:rsidRPr="00450D52">
        <w:t xml:space="preserve"> </w:t>
      </w:r>
      <w:proofErr w:type="spellStart"/>
      <w:r w:rsidRPr="00450D52">
        <w:t>should</w:t>
      </w:r>
      <w:proofErr w:type="spellEnd"/>
      <w:r w:rsidRPr="00450D52">
        <w:t xml:space="preserve"> not </w:t>
      </w:r>
      <w:proofErr w:type="spellStart"/>
      <w:r w:rsidRPr="00450D52">
        <w:t>exceed</w:t>
      </w:r>
      <w:proofErr w:type="spellEnd"/>
      <w:r w:rsidRPr="00450D52">
        <w:t xml:space="preserve"> 300 </w:t>
      </w:r>
      <w:proofErr w:type="spellStart"/>
      <w:r w:rsidRPr="00450D52">
        <w:t>words</w:t>
      </w:r>
      <w:proofErr w:type="spellEnd"/>
      <w:r w:rsidRPr="00450D52">
        <w:t xml:space="preserve"> </w:t>
      </w:r>
      <w:proofErr w:type="spellStart"/>
      <w:r w:rsidRPr="00450D52">
        <w:t>each</w:t>
      </w:r>
      <w:proofErr w:type="spellEnd"/>
      <w:r w:rsidRPr="00450D52">
        <w:t xml:space="preserve">. </w:t>
      </w:r>
      <w:proofErr w:type="spellStart"/>
      <w:r w:rsidRPr="00450D52">
        <w:t>Literature</w:t>
      </w:r>
      <w:proofErr w:type="spellEnd"/>
      <w:r w:rsidRPr="00450D52">
        <w:t xml:space="preserve"> </w:t>
      </w:r>
      <w:proofErr w:type="spellStart"/>
      <w:r w:rsidRPr="00450D52">
        <w:t>citations</w:t>
      </w:r>
      <w:proofErr w:type="spellEnd"/>
      <w:r w:rsidRPr="00450D52">
        <w:t xml:space="preserve"> </w:t>
      </w:r>
      <w:proofErr w:type="spellStart"/>
      <w:r w:rsidRPr="00450D52">
        <w:t>should</w:t>
      </w:r>
      <w:proofErr w:type="spellEnd"/>
      <w:r w:rsidRPr="00450D52">
        <w:t xml:space="preserve"> not be </w:t>
      </w:r>
      <w:proofErr w:type="spellStart"/>
      <w:r w:rsidRPr="00450D52">
        <w:t>used</w:t>
      </w:r>
      <w:proofErr w:type="spellEnd"/>
      <w:r w:rsidRPr="00450D52">
        <w:t xml:space="preserve"> in </w:t>
      </w:r>
      <w:proofErr w:type="spellStart"/>
      <w:r w:rsidRPr="00450D52">
        <w:t>this</w:t>
      </w:r>
      <w:proofErr w:type="spellEnd"/>
      <w:r w:rsidRPr="00450D52">
        <w:t xml:space="preserve"> </w:t>
      </w:r>
      <w:proofErr w:type="spellStart"/>
      <w:r w:rsidRPr="00450D52">
        <w:t>section</w:t>
      </w:r>
      <w:proofErr w:type="spellEnd"/>
      <w:r w:rsidRPr="00450D52">
        <w:t xml:space="preserve">. Özet and Abstract </w:t>
      </w:r>
      <w:proofErr w:type="spellStart"/>
      <w:r w:rsidRPr="00450D52">
        <w:t>sections</w:t>
      </w:r>
      <w:proofErr w:type="spellEnd"/>
      <w:r w:rsidRPr="00450D52">
        <w:t xml:space="preserve"> </w:t>
      </w:r>
      <w:proofErr w:type="spellStart"/>
      <w:r w:rsidRPr="00450D52">
        <w:t>should</w:t>
      </w:r>
      <w:proofErr w:type="spellEnd"/>
      <w:r w:rsidRPr="00450D52">
        <w:t xml:space="preserve"> be </w:t>
      </w:r>
      <w:proofErr w:type="spellStart"/>
      <w:r w:rsidRPr="00450D52">
        <w:t>given</w:t>
      </w:r>
      <w:proofErr w:type="spellEnd"/>
      <w:r w:rsidRPr="00450D52">
        <w:t xml:space="preserve"> </w:t>
      </w:r>
      <w:proofErr w:type="spellStart"/>
      <w:r w:rsidRPr="00450D52">
        <w:t>one</w:t>
      </w:r>
      <w:proofErr w:type="spellEnd"/>
      <w:r w:rsidRPr="00450D52">
        <w:t xml:space="preserve"> </w:t>
      </w:r>
      <w:proofErr w:type="spellStart"/>
      <w:r w:rsidRPr="00450D52">
        <w:t>line</w:t>
      </w:r>
      <w:proofErr w:type="spellEnd"/>
      <w:r w:rsidRPr="00450D52">
        <w:t xml:space="preserve"> </w:t>
      </w:r>
      <w:proofErr w:type="spellStart"/>
      <w:r w:rsidRPr="00450D52">
        <w:t>below</w:t>
      </w:r>
      <w:proofErr w:type="spellEnd"/>
      <w:r w:rsidRPr="00450D52">
        <w:t xml:space="preserve"> the </w:t>
      </w:r>
      <w:proofErr w:type="spellStart"/>
      <w:r w:rsidRPr="00450D52">
        <w:t>Turkish</w:t>
      </w:r>
      <w:proofErr w:type="spellEnd"/>
      <w:r w:rsidRPr="00450D52">
        <w:t xml:space="preserve"> and English </w:t>
      </w:r>
      <w:proofErr w:type="spellStart"/>
      <w:r w:rsidRPr="00450D52">
        <w:t>titles</w:t>
      </w:r>
      <w:proofErr w:type="spellEnd"/>
      <w:r w:rsidRPr="00450D52">
        <w:t xml:space="preserve">, </w:t>
      </w:r>
      <w:proofErr w:type="spellStart"/>
      <w:r w:rsidRPr="00450D52">
        <w:t>respectively</w:t>
      </w:r>
      <w:proofErr w:type="spellEnd"/>
      <w:r w:rsidRPr="00450D52">
        <w:t xml:space="preserve">, </w:t>
      </w:r>
      <w:proofErr w:type="spellStart"/>
      <w:r w:rsidRPr="00450D52">
        <w:t>without</w:t>
      </w:r>
      <w:proofErr w:type="spellEnd"/>
      <w:r w:rsidRPr="00450D52">
        <w:t xml:space="preserve"> </w:t>
      </w:r>
      <w:proofErr w:type="spellStart"/>
      <w:r w:rsidRPr="00450D52">
        <w:t>using</w:t>
      </w:r>
      <w:proofErr w:type="spellEnd"/>
      <w:r w:rsidRPr="00450D52">
        <w:t xml:space="preserve"> </w:t>
      </w:r>
      <w:proofErr w:type="spellStart"/>
      <w:r w:rsidRPr="00450D52">
        <w:t>paragraph</w:t>
      </w:r>
      <w:proofErr w:type="spellEnd"/>
      <w:r w:rsidRPr="00450D52">
        <w:t xml:space="preserve"> </w:t>
      </w:r>
      <w:proofErr w:type="spellStart"/>
      <w:r w:rsidRPr="00450D52">
        <w:t>indentation</w:t>
      </w:r>
      <w:proofErr w:type="spellEnd"/>
      <w:r w:rsidR="003419B3" w:rsidRPr="00450D52">
        <w:t>.</w:t>
      </w:r>
    </w:p>
    <w:p w14:paraId="2009AAAF" w14:textId="0C1D7C0D" w:rsidR="00C43E9F" w:rsidRPr="00450D52" w:rsidRDefault="007815FA" w:rsidP="006E5F91">
      <w:pPr>
        <w:spacing w:after="0" w:line="480" w:lineRule="auto"/>
        <w:jc w:val="both"/>
        <w:rPr>
          <w:rFonts w:ascii="Times New Roman" w:eastAsia="Times New Roman" w:hAnsi="Times New Roman" w:cs="Times New Roman"/>
          <w:b/>
          <w:color w:val="000000" w:themeColor="text1"/>
          <w:lang w:val="tr-TR"/>
        </w:rPr>
      </w:pPr>
      <w:proofErr w:type="spellStart"/>
      <w:r w:rsidRPr="00450D52">
        <w:rPr>
          <w:rFonts w:ascii="Times New Roman" w:eastAsia="Times New Roman" w:hAnsi="Times New Roman" w:cs="Times New Roman"/>
          <w:b/>
          <w:color w:val="000000" w:themeColor="text1"/>
          <w:lang w:val="tr-TR"/>
        </w:rPr>
        <w:t>Keywords</w:t>
      </w:r>
      <w:proofErr w:type="spellEnd"/>
      <w:r w:rsidRPr="00450D52">
        <w:rPr>
          <w:rFonts w:ascii="Times New Roman" w:eastAsia="Times New Roman" w:hAnsi="Times New Roman" w:cs="Times New Roman"/>
          <w:b/>
          <w:color w:val="000000" w:themeColor="text1"/>
          <w:lang w:val="tr-TR"/>
        </w:rPr>
        <w:t xml:space="preserve">: </w:t>
      </w:r>
      <w:r w:rsidRPr="00F03D0E">
        <w:rPr>
          <w:rFonts w:ascii="Times New Roman" w:eastAsia="Times New Roman" w:hAnsi="Times New Roman" w:cs="Times New Roman"/>
          <w:bCs/>
          <w:color w:val="000000" w:themeColor="text1"/>
          <w:lang w:val="tr-TR"/>
        </w:rPr>
        <w:t>"Anahtar kelimeler" and "</w:t>
      </w:r>
      <w:proofErr w:type="spellStart"/>
      <w:r w:rsidRPr="00F03D0E">
        <w:rPr>
          <w:rFonts w:ascii="Times New Roman" w:eastAsia="Times New Roman" w:hAnsi="Times New Roman" w:cs="Times New Roman"/>
          <w:bCs/>
          <w:color w:val="000000" w:themeColor="text1"/>
          <w:lang w:val="tr-TR"/>
        </w:rPr>
        <w:t>Keywords</w:t>
      </w:r>
      <w:proofErr w:type="spellEnd"/>
      <w:r w:rsidRPr="00F03D0E">
        <w:rPr>
          <w:rFonts w:ascii="Times New Roman" w:eastAsia="Times New Roman" w:hAnsi="Times New Roman" w:cs="Times New Roman"/>
          <w:bCs/>
          <w:color w:val="000000" w:themeColor="text1"/>
          <w:lang w:val="tr-TR"/>
        </w:rPr>
        <w:t xml:space="preserve">" </w:t>
      </w:r>
      <w:proofErr w:type="spellStart"/>
      <w:r w:rsidRPr="00F03D0E">
        <w:rPr>
          <w:rFonts w:ascii="Times New Roman" w:eastAsia="Times New Roman" w:hAnsi="Times New Roman" w:cs="Times New Roman"/>
          <w:bCs/>
          <w:color w:val="000000" w:themeColor="text1"/>
          <w:lang w:val="tr-TR"/>
        </w:rPr>
        <w:t>should</w:t>
      </w:r>
      <w:proofErr w:type="spellEnd"/>
      <w:r w:rsidRPr="00F03D0E">
        <w:rPr>
          <w:rFonts w:ascii="Times New Roman" w:eastAsia="Times New Roman" w:hAnsi="Times New Roman" w:cs="Times New Roman"/>
          <w:bCs/>
          <w:color w:val="000000" w:themeColor="text1"/>
          <w:lang w:val="tr-TR"/>
        </w:rPr>
        <w:t xml:space="preserve"> be </w:t>
      </w:r>
      <w:proofErr w:type="spellStart"/>
      <w:r w:rsidRPr="00F03D0E">
        <w:rPr>
          <w:rFonts w:ascii="Times New Roman" w:eastAsia="Times New Roman" w:hAnsi="Times New Roman" w:cs="Times New Roman"/>
          <w:bCs/>
          <w:color w:val="000000" w:themeColor="text1"/>
          <w:lang w:val="tr-TR"/>
        </w:rPr>
        <w:t>written</w:t>
      </w:r>
      <w:proofErr w:type="spellEnd"/>
      <w:r w:rsidRPr="00F03D0E">
        <w:rPr>
          <w:rFonts w:ascii="Times New Roman" w:eastAsia="Times New Roman" w:hAnsi="Times New Roman" w:cs="Times New Roman"/>
          <w:bCs/>
          <w:color w:val="000000" w:themeColor="text1"/>
          <w:lang w:val="tr-TR"/>
        </w:rPr>
        <w:t xml:space="preserve"> </w:t>
      </w:r>
      <w:proofErr w:type="spellStart"/>
      <w:r w:rsidRPr="00F03D0E">
        <w:rPr>
          <w:rFonts w:ascii="Times New Roman" w:eastAsia="Times New Roman" w:hAnsi="Times New Roman" w:cs="Times New Roman"/>
          <w:bCs/>
          <w:color w:val="000000" w:themeColor="text1"/>
          <w:lang w:val="tr-TR"/>
        </w:rPr>
        <w:t>one</w:t>
      </w:r>
      <w:proofErr w:type="spellEnd"/>
      <w:r w:rsidRPr="00F03D0E">
        <w:rPr>
          <w:rFonts w:ascii="Times New Roman" w:eastAsia="Times New Roman" w:hAnsi="Times New Roman" w:cs="Times New Roman"/>
          <w:bCs/>
          <w:color w:val="000000" w:themeColor="text1"/>
          <w:lang w:val="tr-TR"/>
        </w:rPr>
        <w:t xml:space="preserve"> </w:t>
      </w:r>
      <w:proofErr w:type="spellStart"/>
      <w:r w:rsidRPr="00F03D0E">
        <w:rPr>
          <w:rFonts w:ascii="Times New Roman" w:eastAsia="Times New Roman" w:hAnsi="Times New Roman" w:cs="Times New Roman"/>
          <w:bCs/>
          <w:color w:val="000000" w:themeColor="text1"/>
          <w:lang w:val="tr-TR"/>
        </w:rPr>
        <w:t>line</w:t>
      </w:r>
      <w:proofErr w:type="spellEnd"/>
      <w:r w:rsidRPr="00F03D0E">
        <w:rPr>
          <w:rFonts w:ascii="Times New Roman" w:eastAsia="Times New Roman" w:hAnsi="Times New Roman" w:cs="Times New Roman"/>
          <w:bCs/>
          <w:color w:val="000000" w:themeColor="text1"/>
          <w:lang w:val="tr-TR"/>
        </w:rPr>
        <w:t xml:space="preserve"> </w:t>
      </w:r>
      <w:proofErr w:type="spellStart"/>
      <w:r w:rsidRPr="00F03D0E">
        <w:rPr>
          <w:rFonts w:ascii="Times New Roman" w:eastAsia="Times New Roman" w:hAnsi="Times New Roman" w:cs="Times New Roman"/>
          <w:bCs/>
          <w:color w:val="000000" w:themeColor="text1"/>
          <w:lang w:val="tr-TR"/>
        </w:rPr>
        <w:t>under</w:t>
      </w:r>
      <w:proofErr w:type="spellEnd"/>
      <w:r w:rsidRPr="00F03D0E">
        <w:rPr>
          <w:rFonts w:ascii="Times New Roman" w:eastAsia="Times New Roman" w:hAnsi="Times New Roman" w:cs="Times New Roman"/>
          <w:bCs/>
          <w:color w:val="000000" w:themeColor="text1"/>
          <w:lang w:val="tr-TR"/>
        </w:rPr>
        <w:t xml:space="preserve"> the </w:t>
      </w:r>
      <w:proofErr w:type="spellStart"/>
      <w:r w:rsidRPr="00F03D0E">
        <w:rPr>
          <w:rFonts w:ascii="Times New Roman" w:eastAsia="Times New Roman" w:hAnsi="Times New Roman" w:cs="Times New Roman"/>
          <w:bCs/>
          <w:color w:val="000000" w:themeColor="text1"/>
          <w:lang w:val="tr-TR"/>
        </w:rPr>
        <w:t>Turkish</w:t>
      </w:r>
      <w:proofErr w:type="spellEnd"/>
      <w:r w:rsidRPr="00F03D0E">
        <w:rPr>
          <w:rFonts w:ascii="Times New Roman" w:eastAsia="Times New Roman" w:hAnsi="Times New Roman" w:cs="Times New Roman"/>
          <w:bCs/>
          <w:color w:val="000000" w:themeColor="text1"/>
          <w:lang w:val="tr-TR"/>
        </w:rPr>
        <w:t xml:space="preserve"> and English </w:t>
      </w:r>
      <w:proofErr w:type="spellStart"/>
      <w:r w:rsidRPr="00F03D0E">
        <w:rPr>
          <w:rFonts w:ascii="Times New Roman" w:eastAsia="Times New Roman" w:hAnsi="Times New Roman" w:cs="Times New Roman"/>
          <w:bCs/>
          <w:color w:val="000000" w:themeColor="text1"/>
          <w:lang w:val="tr-TR"/>
        </w:rPr>
        <w:t>abstracts</w:t>
      </w:r>
      <w:proofErr w:type="spellEnd"/>
      <w:r w:rsidRPr="00F03D0E">
        <w:rPr>
          <w:rFonts w:ascii="Times New Roman" w:eastAsia="Times New Roman" w:hAnsi="Times New Roman" w:cs="Times New Roman"/>
          <w:bCs/>
          <w:color w:val="000000" w:themeColor="text1"/>
          <w:lang w:val="tr-TR"/>
        </w:rPr>
        <w:t xml:space="preserve">, </w:t>
      </w:r>
      <w:proofErr w:type="spellStart"/>
      <w:r w:rsidRPr="00F03D0E">
        <w:rPr>
          <w:rFonts w:ascii="Times New Roman" w:eastAsia="Times New Roman" w:hAnsi="Times New Roman" w:cs="Times New Roman"/>
          <w:bCs/>
          <w:color w:val="000000" w:themeColor="text1"/>
          <w:lang w:val="tr-TR"/>
        </w:rPr>
        <w:t>respectively</w:t>
      </w:r>
      <w:proofErr w:type="spellEnd"/>
      <w:r w:rsidRPr="00F03D0E">
        <w:rPr>
          <w:rFonts w:ascii="Times New Roman" w:eastAsia="Times New Roman" w:hAnsi="Times New Roman" w:cs="Times New Roman"/>
          <w:bCs/>
          <w:color w:val="000000" w:themeColor="text1"/>
          <w:lang w:val="tr-TR"/>
        </w:rPr>
        <w:t xml:space="preserve">, and a </w:t>
      </w:r>
      <w:proofErr w:type="spellStart"/>
      <w:r w:rsidRPr="00F03D0E">
        <w:rPr>
          <w:rFonts w:ascii="Times New Roman" w:eastAsia="Times New Roman" w:hAnsi="Times New Roman" w:cs="Times New Roman"/>
          <w:bCs/>
          <w:color w:val="000000" w:themeColor="text1"/>
          <w:lang w:val="tr-TR"/>
        </w:rPr>
        <w:t>maximum</w:t>
      </w:r>
      <w:proofErr w:type="spellEnd"/>
      <w:r w:rsidRPr="00F03D0E">
        <w:rPr>
          <w:rFonts w:ascii="Times New Roman" w:eastAsia="Times New Roman" w:hAnsi="Times New Roman" w:cs="Times New Roman"/>
          <w:bCs/>
          <w:color w:val="000000" w:themeColor="text1"/>
          <w:lang w:val="tr-TR"/>
        </w:rPr>
        <w:t xml:space="preserve"> of 6 </w:t>
      </w:r>
      <w:proofErr w:type="spellStart"/>
      <w:r w:rsidRPr="00F03D0E">
        <w:rPr>
          <w:rFonts w:ascii="Times New Roman" w:eastAsia="Times New Roman" w:hAnsi="Times New Roman" w:cs="Times New Roman"/>
          <w:bCs/>
          <w:color w:val="000000" w:themeColor="text1"/>
          <w:lang w:val="tr-TR"/>
        </w:rPr>
        <w:t>keywords</w:t>
      </w:r>
      <w:proofErr w:type="spellEnd"/>
      <w:r w:rsidRPr="00F03D0E">
        <w:rPr>
          <w:rFonts w:ascii="Times New Roman" w:eastAsia="Times New Roman" w:hAnsi="Times New Roman" w:cs="Times New Roman"/>
          <w:bCs/>
          <w:color w:val="000000" w:themeColor="text1"/>
          <w:lang w:val="tr-TR"/>
        </w:rPr>
        <w:t xml:space="preserve"> that are not </w:t>
      </w:r>
      <w:proofErr w:type="spellStart"/>
      <w:r w:rsidRPr="00F03D0E">
        <w:rPr>
          <w:rFonts w:ascii="Times New Roman" w:eastAsia="Times New Roman" w:hAnsi="Times New Roman" w:cs="Times New Roman"/>
          <w:bCs/>
          <w:color w:val="000000" w:themeColor="text1"/>
          <w:lang w:val="tr-TR"/>
        </w:rPr>
        <w:t>used</w:t>
      </w:r>
      <w:proofErr w:type="spellEnd"/>
      <w:r w:rsidRPr="00F03D0E">
        <w:rPr>
          <w:rFonts w:ascii="Times New Roman" w:eastAsia="Times New Roman" w:hAnsi="Times New Roman" w:cs="Times New Roman"/>
          <w:bCs/>
          <w:color w:val="000000" w:themeColor="text1"/>
          <w:lang w:val="tr-TR"/>
        </w:rPr>
        <w:t xml:space="preserve"> in the </w:t>
      </w:r>
      <w:proofErr w:type="spellStart"/>
      <w:r w:rsidRPr="00F03D0E">
        <w:rPr>
          <w:rFonts w:ascii="Times New Roman" w:eastAsia="Times New Roman" w:hAnsi="Times New Roman" w:cs="Times New Roman"/>
          <w:bCs/>
          <w:color w:val="000000" w:themeColor="text1"/>
          <w:lang w:val="tr-TR"/>
        </w:rPr>
        <w:t>title</w:t>
      </w:r>
      <w:proofErr w:type="spellEnd"/>
      <w:r w:rsidRPr="00F03D0E">
        <w:rPr>
          <w:rFonts w:ascii="Times New Roman" w:eastAsia="Times New Roman" w:hAnsi="Times New Roman" w:cs="Times New Roman"/>
          <w:bCs/>
          <w:color w:val="000000" w:themeColor="text1"/>
          <w:lang w:val="tr-TR"/>
        </w:rPr>
        <w:t xml:space="preserve"> </w:t>
      </w:r>
      <w:proofErr w:type="spellStart"/>
      <w:r w:rsidRPr="00F03D0E">
        <w:rPr>
          <w:rFonts w:ascii="Times New Roman" w:eastAsia="Times New Roman" w:hAnsi="Times New Roman" w:cs="Times New Roman"/>
          <w:bCs/>
          <w:color w:val="000000" w:themeColor="text1"/>
          <w:lang w:val="tr-TR"/>
        </w:rPr>
        <w:t>should</w:t>
      </w:r>
      <w:proofErr w:type="spellEnd"/>
      <w:r w:rsidRPr="00F03D0E">
        <w:rPr>
          <w:rFonts w:ascii="Times New Roman" w:eastAsia="Times New Roman" w:hAnsi="Times New Roman" w:cs="Times New Roman"/>
          <w:bCs/>
          <w:color w:val="000000" w:themeColor="text1"/>
          <w:lang w:val="tr-TR"/>
        </w:rPr>
        <w:t xml:space="preserve"> be </w:t>
      </w:r>
      <w:proofErr w:type="spellStart"/>
      <w:r w:rsidRPr="00F03D0E">
        <w:rPr>
          <w:rFonts w:ascii="Times New Roman" w:eastAsia="Times New Roman" w:hAnsi="Times New Roman" w:cs="Times New Roman"/>
          <w:bCs/>
          <w:color w:val="000000" w:themeColor="text1"/>
          <w:lang w:val="tr-TR"/>
        </w:rPr>
        <w:t>written</w:t>
      </w:r>
      <w:proofErr w:type="spellEnd"/>
      <w:r w:rsidRPr="00F03D0E">
        <w:rPr>
          <w:rFonts w:ascii="Times New Roman" w:eastAsia="Times New Roman" w:hAnsi="Times New Roman" w:cs="Times New Roman"/>
          <w:bCs/>
          <w:color w:val="000000" w:themeColor="text1"/>
          <w:lang w:val="tr-TR"/>
        </w:rPr>
        <w:t xml:space="preserve"> in all </w:t>
      </w:r>
      <w:proofErr w:type="spellStart"/>
      <w:r w:rsidRPr="00F03D0E">
        <w:rPr>
          <w:rFonts w:ascii="Times New Roman" w:eastAsia="Times New Roman" w:hAnsi="Times New Roman" w:cs="Times New Roman"/>
          <w:bCs/>
          <w:color w:val="000000" w:themeColor="text1"/>
          <w:lang w:val="tr-TR"/>
        </w:rPr>
        <w:t>lowercase</w:t>
      </w:r>
      <w:proofErr w:type="spellEnd"/>
      <w:r w:rsidRPr="00F03D0E">
        <w:rPr>
          <w:rFonts w:ascii="Times New Roman" w:eastAsia="Times New Roman" w:hAnsi="Times New Roman" w:cs="Times New Roman"/>
          <w:bCs/>
          <w:color w:val="000000" w:themeColor="text1"/>
          <w:lang w:val="tr-TR"/>
        </w:rPr>
        <w:t xml:space="preserve"> (</w:t>
      </w:r>
      <w:proofErr w:type="spellStart"/>
      <w:r w:rsidRPr="00F03D0E">
        <w:rPr>
          <w:rFonts w:ascii="Times New Roman" w:eastAsia="Times New Roman" w:hAnsi="Times New Roman" w:cs="Times New Roman"/>
          <w:bCs/>
          <w:color w:val="000000" w:themeColor="text1"/>
          <w:lang w:val="tr-TR"/>
        </w:rPr>
        <w:t>except</w:t>
      </w:r>
      <w:proofErr w:type="spellEnd"/>
      <w:r w:rsidRPr="00F03D0E">
        <w:rPr>
          <w:rFonts w:ascii="Times New Roman" w:eastAsia="Times New Roman" w:hAnsi="Times New Roman" w:cs="Times New Roman"/>
          <w:bCs/>
          <w:color w:val="000000" w:themeColor="text1"/>
          <w:lang w:val="tr-TR"/>
        </w:rPr>
        <w:t xml:space="preserve"> for </w:t>
      </w:r>
      <w:proofErr w:type="spellStart"/>
      <w:r w:rsidRPr="00F03D0E">
        <w:rPr>
          <w:rFonts w:ascii="Times New Roman" w:eastAsia="Times New Roman" w:hAnsi="Times New Roman" w:cs="Times New Roman"/>
          <w:bCs/>
          <w:color w:val="000000" w:themeColor="text1"/>
          <w:lang w:val="tr-TR"/>
        </w:rPr>
        <w:t>proper</w:t>
      </w:r>
      <w:proofErr w:type="spellEnd"/>
      <w:r w:rsidRPr="00F03D0E">
        <w:rPr>
          <w:rFonts w:ascii="Times New Roman" w:eastAsia="Times New Roman" w:hAnsi="Times New Roman" w:cs="Times New Roman"/>
          <w:bCs/>
          <w:color w:val="000000" w:themeColor="text1"/>
          <w:lang w:val="tr-TR"/>
        </w:rPr>
        <w:t xml:space="preserve"> </w:t>
      </w:r>
      <w:proofErr w:type="spellStart"/>
      <w:r w:rsidRPr="00F03D0E">
        <w:rPr>
          <w:rFonts w:ascii="Times New Roman" w:eastAsia="Times New Roman" w:hAnsi="Times New Roman" w:cs="Times New Roman"/>
          <w:bCs/>
          <w:color w:val="000000" w:themeColor="text1"/>
          <w:lang w:val="tr-TR"/>
        </w:rPr>
        <w:t>nouns</w:t>
      </w:r>
      <w:proofErr w:type="spellEnd"/>
      <w:r w:rsidRPr="00F03D0E">
        <w:rPr>
          <w:rFonts w:ascii="Times New Roman" w:eastAsia="Times New Roman" w:hAnsi="Times New Roman" w:cs="Times New Roman"/>
          <w:bCs/>
          <w:color w:val="000000" w:themeColor="text1"/>
          <w:lang w:val="tr-TR"/>
        </w:rPr>
        <w:t xml:space="preserve">) </w:t>
      </w:r>
      <w:proofErr w:type="spellStart"/>
      <w:r w:rsidRPr="00F03D0E">
        <w:rPr>
          <w:rFonts w:ascii="Times New Roman" w:eastAsia="Times New Roman" w:hAnsi="Times New Roman" w:cs="Times New Roman"/>
          <w:bCs/>
          <w:color w:val="000000" w:themeColor="text1"/>
          <w:lang w:val="tr-TR"/>
        </w:rPr>
        <w:t>letters</w:t>
      </w:r>
      <w:proofErr w:type="spellEnd"/>
      <w:r w:rsidRPr="00F03D0E">
        <w:rPr>
          <w:rFonts w:ascii="Times New Roman" w:eastAsia="Times New Roman" w:hAnsi="Times New Roman" w:cs="Times New Roman"/>
          <w:bCs/>
          <w:color w:val="000000" w:themeColor="text1"/>
          <w:lang w:val="tr-TR"/>
        </w:rPr>
        <w:t xml:space="preserve">, </w:t>
      </w:r>
      <w:proofErr w:type="spellStart"/>
      <w:r w:rsidRPr="00F03D0E">
        <w:rPr>
          <w:rFonts w:ascii="Times New Roman" w:eastAsia="Times New Roman" w:hAnsi="Times New Roman" w:cs="Times New Roman"/>
          <w:bCs/>
          <w:color w:val="000000" w:themeColor="text1"/>
          <w:lang w:val="tr-TR"/>
        </w:rPr>
        <w:t>if</w:t>
      </w:r>
      <w:proofErr w:type="spellEnd"/>
      <w:r w:rsidRPr="00F03D0E">
        <w:rPr>
          <w:rFonts w:ascii="Times New Roman" w:eastAsia="Times New Roman" w:hAnsi="Times New Roman" w:cs="Times New Roman"/>
          <w:bCs/>
          <w:color w:val="000000" w:themeColor="text1"/>
          <w:lang w:val="tr-TR"/>
        </w:rPr>
        <w:t xml:space="preserve"> </w:t>
      </w:r>
      <w:proofErr w:type="spellStart"/>
      <w:r w:rsidRPr="00F03D0E">
        <w:rPr>
          <w:rFonts w:ascii="Times New Roman" w:eastAsia="Times New Roman" w:hAnsi="Times New Roman" w:cs="Times New Roman"/>
          <w:bCs/>
          <w:color w:val="000000" w:themeColor="text1"/>
          <w:lang w:val="tr-TR"/>
        </w:rPr>
        <w:t>possible</w:t>
      </w:r>
      <w:proofErr w:type="spellEnd"/>
      <w:r w:rsidRPr="00F03D0E">
        <w:rPr>
          <w:rFonts w:ascii="Times New Roman" w:eastAsia="Times New Roman" w:hAnsi="Times New Roman" w:cs="Times New Roman"/>
          <w:bCs/>
          <w:color w:val="000000" w:themeColor="text1"/>
          <w:lang w:val="tr-TR"/>
        </w:rPr>
        <w:t xml:space="preserve">, to </w:t>
      </w:r>
      <w:proofErr w:type="spellStart"/>
      <w:r w:rsidRPr="00F03D0E">
        <w:rPr>
          <w:rFonts w:ascii="Times New Roman" w:eastAsia="Times New Roman" w:hAnsi="Times New Roman" w:cs="Times New Roman"/>
          <w:bCs/>
          <w:color w:val="000000" w:themeColor="text1"/>
          <w:lang w:val="tr-TR"/>
        </w:rPr>
        <w:t>best</w:t>
      </w:r>
      <w:proofErr w:type="spellEnd"/>
      <w:r w:rsidRPr="00F03D0E">
        <w:rPr>
          <w:rFonts w:ascii="Times New Roman" w:eastAsia="Times New Roman" w:hAnsi="Times New Roman" w:cs="Times New Roman"/>
          <w:bCs/>
          <w:color w:val="000000" w:themeColor="text1"/>
          <w:lang w:val="tr-TR"/>
        </w:rPr>
        <w:t xml:space="preserve"> </w:t>
      </w:r>
      <w:proofErr w:type="spellStart"/>
      <w:r w:rsidRPr="00F03D0E">
        <w:rPr>
          <w:rFonts w:ascii="Times New Roman" w:eastAsia="Times New Roman" w:hAnsi="Times New Roman" w:cs="Times New Roman"/>
          <w:bCs/>
          <w:color w:val="000000" w:themeColor="text1"/>
          <w:lang w:val="tr-TR"/>
        </w:rPr>
        <w:t>describe</w:t>
      </w:r>
      <w:proofErr w:type="spellEnd"/>
      <w:r w:rsidRPr="00F03D0E">
        <w:rPr>
          <w:rFonts w:ascii="Times New Roman" w:eastAsia="Times New Roman" w:hAnsi="Times New Roman" w:cs="Times New Roman"/>
          <w:bCs/>
          <w:color w:val="000000" w:themeColor="text1"/>
          <w:lang w:val="tr-TR"/>
        </w:rPr>
        <w:t xml:space="preserve"> the study</w:t>
      </w:r>
      <w:r w:rsidR="003419B3" w:rsidRPr="00450D52">
        <w:rPr>
          <w:rFonts w:ascii="Times New Roman" w:hAnsi="Times New Roman" w:cs="Times New Roman"/>
          <w:bCs/>
          <w:color w:val="111111"/>
          <w:shd w:val="clear" w:color="auto" w:fill="FFFFFF"/>
          <w:lang w:val="tr-TR"/>
        </w:rPr>
        <w:t>.</w:t>
      </w:r>
    </w:p>
    <w:p w14:paraId="2DE5B9D7" w14:textId="77777777" w:rsidR="00C43E9F" w:rsidRPr="00450D52" w:rsidRDefault="00C43E9F" w:rsidP="006E5F91">
      <w:pPr>
        <w:spacing w:after="0" w:line="480" w:lineRule="auto"/>
        <w:jc w:val="both"/>
        <w:rPr>
          <w:rFonts w:ascii="Times New Roman" w:eastAsia="Times New Roman" w:hAnsi="Times New Roman" w:cs="Times New Roman"/>
          <w:b/>
          <w:color w:val="000000" w:themeColor="text1"/>
          <w:lang w:val="tr-TR"/>
        </w:rPr>
      </w:pPr>
    </w:p>
    <w:p w14:paraId="611744C5" w14:textId="77777777" w:rsidR="00C43E9F" w:rsidRPr="00450D52" w:rsidRDefault="003419B3" w:rsidP="00F24717">
      <w:pPr>
        <w:spacing w:after="0" w:line="480" w:lineRule="auto"/>
        <w:jc w:val="center"/>
        <w:rPr>
          <w:rFonts w:ascii="Times New Roman" w:hAnsi="Times New Roman" w:cs="Times New Roman"/>
          <w:b/>
          <w:color w:val="000000" w:themeColor="text1"/>
          <w:lang w:val="en-GB"/>
        </w:rPr>
      </w:pPr>
      <w:proofErr w:type="spellStart"/>
      <w:r w:rsidRPr="00450D52">
        <w:rPr>
          <w:rFonts w:ascii="Times New Roman" w:hAnsi="Times New Roman" w:cs="Times New Roman"/>
          <w:b/>
          <w:color w:val="000000" w:themeColor="text1"/>
          <w:lang w:val="tr-TR"/>
        </w:rPr>
        <w:t>Article</w:t>
      </w:r>
      <w:proofErr w:type="spellEnd"/>
      <w:r w:rsidRPr="00450D52">
        <w:rPr>
          <w:rFonts w:ascii="Times New Roman" w:hAnsi="Times New Roman" w:cs="Times New Roman"/>
          <w:b/>
          <w:color w:val="000000" w:themeColor="text1"/>
          <w:lang w:val="tr-TR"/>
        </w:rPr>
        <w:t xml:space="preserve"> </w:t>
      </w:r>
      <w:proofErr w:type="spellStart"/>
      <w:r w:rsidRPr="00450D52">
        <w:rPr>
          <w:rFonts w:ascii="Times New Roman" w:hAnsi="Times New Roman" w:cs="Times New Roman"/>
          <w:b/>
          <w:color w:val="000000" w:themeColor="text1"/>
          <w:lang w:val="tr-TR"/>
        </w:rPr>
        <w:t>title</w:t>
      </w:r>
      <w:proofErr w:type="spellEnd"/>
      <w:r w:rsidRPr="00450D52">
        <w:rPr>
          <w:rFonts w:ascii="Times New Roman" w:hAnsi="Times New Roman" w:cs="Times New Roman"/>
          <w:b/>
          <w:color w:val="000000" w:themeColor="text1"/>
          <w:lang w:val="tr-TR"/>
        </w:rPr>
        <w:t xml:space="preserve"> </w:t>
      </w:r>
      <w:proofErr w:type="spellStart"/>
      <w:r w:rsidRPr="00450D52">
        <w:rPr>
          <w:rFonts w:ascii="Times New Roman" w:hAnsi="Times New Roman" w:cs="Times New Roman"/>
          <w:b/>
          <w:color w:val="000000" w:themeColor="text1"/>
          <w:lang w:val="tr-TR"/>
        </w:rPr>
        <w:t>xxxxxxxxxxxx</w:t>
      </w:r>
      <w:proofErr w:type="spellEnd"/>
      <w:r w:rsidRPr="00450D52">
        <w:rPr>
          <w:rFonts w:ascii="Times New Roman" w:hAnsi="Times New Roman" w:cs="Times New Roman"/>
          <w:b/>
          <w:color w:val="000000" w:themeColor="text1"/>
          <w:lang w:val="tr-TR"/>
        </w:rPr>
        <w:t xml:space="preserve"> xxx </w:t>
      </w:r>
      <w:proofErr w:type="spellStart"/>
      <w:r w:rsidRPr="00450D52">
        <w:rPr>
          <w:rFonts w:ascii="Times New Roman" w:hAnsi="Times New Roman" w:cs="Times New Roman"/>
          <w:b/>
          <w:color w:val="000000" w:themeColor="text1"/>
          <w:lang w:val="tr-TR"/>
        </w:rPr>
        <w:t>xxxxxxxxxxx</w:t>
      </w:r>
      <w:proofErr w:type="spellEnd"/>
      <w:r w:rsidRPr="00450D52">
        <w:rPr>
          <w:rFonts w:ascii="Times New Roman" w:hAnsi="Times New Roman" w:cs="Times New Roman"/>
          <w:b/>
          <w:color w:val="000000" w:themeColor="text1"/>
          <w:lang w:val="tr-TR"/>
        </w:rPr>
        <w:t xml:space="preserve"> </w:t>
      </w:r>
      <w:proofErr w:type="spellStart"/>
      <w:r w:rsidRPr="00450D52">
        <w:rPr>
          <w:rFonts w:ascii="Times New Roman" w:hAnsi="Times New Roman" w:cs="Times New Roman"/>
          <w:b/>
          <w:color w:val="000000" w:themeColor="text1"/>
          <w:lang w:val="tr-TR"/>
        </w:rPr>
        <w:t>xxxxxxxx</w:t>
      </w:r>
      <w:proofErr w:type="spellEnd"/>
      <w:r w:rsidRPr="00450D52">
        <w:rPr>
          <w:rFonts w:ascii="Times New Roman" w:hAnsi="Times New Roman" w:cs="Times New Roman"/>
          <w:b/>
          <w:color w:val="000000" w:themeColor="text1"/>
          <w:lang w:val="tr-TR"/>
        </w:rPr>
        <w:t xml:space="preserve"> </w:t>
      </w:r>
      <w:proofErr w:type="spellStart"/>
      <w:r w:rsidRPr="00450D52">
        <w:rPr>
          <w:rFonts w:ascii="Times New Roman" w:hAnsi="Times New Roman" w:cs="Times New Roman"/>
          <w:b/>
          <w:color w:val="000000" w:themeColor="text1"/>
          <w:lang w:val="tr-TR"/>
        </w:rPr>
        <w:t>xxxxxxxxxxxxx</w:t>
      </w:r>
      <w:proofErr w:type="spellEnd"/>
      <w:r w:rsidRPr="00450D52">
        <w:rPr>
          <w:rFonts w:ascii="Times New Roman" w:hAnsi="Times New Roman" w:cs="Times New Roman"/>
          <w:b/>
          <w:color w:val="000000" w:themeColor="text1"/>
          <w:lang w:val="tr-TR"/>
        </w:rPr>
        <w:t xml:space="preserve"> </w:t>
      </w:r>
      <w:proofErr w:type="spellStart"/>
      <w:r w:rsidRPr="00450D52">
        <w:rPr>
          <w:rFonts w:ascii="Times New Roman" w:hAnsi="Times New Roman" w:cs="Times New Roman"/>
          <w:b/>
          <w:color w:val="000000" w:themeColor="text1"/>
          <w:lang w:val="tr-TR"/>
        </w:rPr>
        <w:t>xxxxxxxxxx</w:t>
      </w:r>
      <w:proofErr w:type="spellEnd"/>
      <w:r w:rsidRPr="00450D52">
        <w:rPr>
          <w:rFonts w:ascii="Times New Roman" w:hAnsi="Times New Roman" w:cs="Times New Roman"/>
          <w:b/>
          <w:color w:val="000000" w:themeColor="text1"/>
          <w:lang w:val="tr-TR"/>
        </w:rPr>
        <w:t xml:space="preserve"> </w:t>
      </w:r>
      <w:proofErr w:type="spellStart"/>
      <w:r w:rsidRPr="00450D52">
        <w:rPr>
          <w:rFonts w:ascii="Times New Roman" w:hAnsi="Times New Roman" w:cs="Times New Roman"/>
          <w:b/>
          <w:color w:val="000000" w:themeColor="text1"/>
          <w:lang w:val="tr-TR"/>
        </w:rPr>
        <w:t>xxxxxxxxxxx</w:t>
      </w:r>
      <w:proofErr w:type="spellEnd"/>
      <w:r w:rsidRPr="00450D52">
        <w:rPr>
          <w:rFonts w:ascii="Times New Roman" w:hAnsi="Times New Roman" w:cs="Times New Roman"/>
          <w:b/>
          <w:color w:val="000000" w:themeColor="text1"/>
          <w:lang w:val="tr-TR"/>
        </w:rPr>
        <w:t xml:space="preserve"> xxx</w:t>
      </w:r>
    </w:p>
    <w:p w14:paraId="54B62756" w14:textId="77777777" w:rsidR="00F24717" w:rsidRPr="00450D52" w:rsidRDefault="00F24717" w:rsidP="00F24717">
      <w:pPr>
        <w:spacing w:after="0" w:line="480" w:lineRule="auto"/>
        <w:jc w:val="center"/>
        <w:rPr>
          <w:rFonts w:ascii="Times New Roman" w:eastAsia="Times New Roman" w:hAnsi="Times New Roman" w:cs="Times New Roman"/>
          <w:b/>
          <w:color w:val="000000" w:themeColor="text1"/>
          <w:lang w:val="en-GB"/>
        </w:rPr>
      </w:pPr>
    </w:p>
    <w:p w14:paraId="6B0FEC0D" w14:textId="77777777" w:rsidR="00546E50" w:rsidRPr="00450D52" w:rsidRDefault="0005627E" w:rsidP="006E5F91">
      <w:pPr>
        <w:spacing w:after="0" w:line="480" w:lineRule="auto"/>
        <w:jc w:val="both"/>
        <w:rPr>
          <w:rFonts w:ascii="Times New Roman" w:eastAsia="Times New Roman" w:hAnsi="Times New Roman" w:cs="Times New Roman"/>
          <w:b/>
          <w:color w:val="000000" w:themeColor="text1"/>
          <w:lang w:val="en-GB"/>
        </w:rPr>
      </w:pPr>
      <w:r w:rsidRPr="00450D52">
        <w:rPr>
          <w:rFonts w:ascii="Times New Roman" w:eastAsia="Times New Roman" w:hAnsi="Times New Roman" w:cs="Times New Roman"/>
          <w:b/>
          <w:color w:val="000000" w:themeColor="text1"/>
          <w:lang w:val="en-GB"/>
        </w:rPr>
        <w:t>Abstract</w:t>
      </w:r>
    </w:p>
    <w:p w14:paraId="5CDF9872" w14:textId="77777777" w:rsidR="00F24717" w:rsidRPr="00450D52" w:rsidRDefault="003419B3" w:rsidP="006E5F91">
      <w:pPr>
        <w:spacing w:after="0" w:line="480" w:lineRule="auto"/>
        <w:jc w:val="both"/>
        <w:rPr>
          <w:rFonts w:ascii="Times New Roman" w:eastAsia="Times New Roman" w:hAnsi="Times New Roman" w:cs="Times New Roman"/>
          <w:color w:val="000000" w:themeColor="text1"/>
          <w:lang w:val="en-GB"/>
        </w:rPr>
      </w:pPr>
      <w:proofErr w:type="spellStart"/>
      <w:r w:rsidRPr="00450D52">
        <w:rPr>
          <w:rFonts w:ascii="Times New Roman" w:eastAsia="Times New Roman" w:hAnsi="Times New Roman" w:cs="Times New Roman"/>
          <w:color w:val="000000" w:themeColor="text1"/>
          <w:lang w:val="en-GB"/>
        </w:rPr>
        <w:t>Xxxxx</w:t>
      </w:r>
      <w:proofErr w:type="spellEnd"/>
      <w:r w:rsidRPr="00450D52">
        <w:rPr>
          <w:rFonts w:ascii="Times New Roman" w:eastAsia="Times New Roman" w:hAnsi="Times New Roman" w:cs="Times New Roman"/>
          <w:color w:val="000000" w:themeColor="text1"/>
          <w:lang w:val="en-GB"/>
        </w:rPr>
        <w:t xml:space="preserve"> </w:t>
      </w:r>
      <w:proofErr w:type="spellStart"/>
      <w:r w:rsidRPr="00450D52">
        <w:rPr>
          <w:rFonts w:ascii="Times New Roman" w:eastAsia="Times New Roman" w:hAnsi="Times New Roman" w:cs="Times New Roman"/>
          <w:color w:val="000000" w:themeColor="text1"/>
          <w:lang w:val="en-GB"/>
        </w:rPr>
        <w:t>xxxxx</w:t>
      </w:r>
      <w:proofErr w:type="spellEnd"/>
      <w:r w:rsidRPr="00450D52">
        <w:rPr>
          <w:rFonts w:ascii="Times New Roman" w:eastAsia="Times New Roman" w:hAnsi="Times New Roman" w:cs="Times New Roman"/>
          <w:color w:val="000000" w:themeColor="text1"/>
          <w:lang w:val="en-GB"/>
        </w:rPr>
        <w:t xml:space="preserve"> </w:t>
      </w:r>
      <w:proofErr w:type="spellStart"/>
      <w:r w:rsidRPr="00450D52">
        <w:rPr>
          <w:rFonts w:ascii="Times New Roman" w:eastAsia="Times New Roman" w:hAnsi="Times New Roman" w:cs="Times New Roman"/>
          <w:color w:val="000000" w:themeColor="text1"/>
          <w:lang w:val="en-GB"/>
        </w:rPr>
        <w:t>xxxxxxx</w:t>
      </w:r>
      <w:proofErr w:type="spellEnd"/>
      <w:r w:rsidRPr="00450D52">
        <w:rPr>
          <w:rFonts w:ascii="Times New Roman" w:eastAsia="Times New Roman" w:hAnsi="Times New Roman" w:cs="Times New Roman"/>
          <w:color w:val="000000" w:themeColor="text1"/>
          <w:lang w:val="en-GB"/>
        </w:rPr>
        <w:t xml:space="preserve"> </w:t>
      </w:r>
      <w:proofErr w:type="spellStart"/>
      <w:r w:rsidRPr="00450D52">
        <w:rPr>
          <w:rFonts w:ascii="Times New Roman" w:eastAsia="Times New Roman" w:hAnsi="Times New Roman" w:cs="Times New Roman"/>
          <w:color w:val="000000" w:themeColor="text1"/>
          <w:lang w:val="en-GB"/>
        </w:rPr>
        <w:t>xxxxxxxxx</w:t>
      </w:r>
      <w:proofErr w:type="spellEnd"/>
      <w:r w:rsidRPr="00450D52">
        <w:rPr>
          <w:rFonts w:ascii="Times New Roman" w:eastAsia="Times New Roman" w:hAnsi="Times New Roman" w:cs="Times New Roman"/>
          <w:color w:val="000000" w:themeColor="text1"/>
          <w:lang w:val="en-GB"/>
        </w:rPr>
        <w:t xml:space="preserve"> </w:t>
      </w:r>
      <w:proofErr w:type="spellStart"/>
      <w:r w:rsidRPr="00450D52">
        <w:rPr>
          <w:rFonts w:ascii="Times New Roman" w:eastAsia="Times New Roman" w:hAnsi="Times New Roman" w:cs="Times New Roman"/>
          <w:color w:val="000000" w:themeColor="text1"/>
          <w:lang w:val="en-GB"/>
        </w:rPr>
        <w:t>xxxxxxx</w:t>
      </w:r>
      <w:proofErr w:type="spellEnd"/>
      <w:r w:rsidRPr="00450D52">
        <w:rPr>
          <w:rFonts w:ascii="Times New Roman" w:eastAsia="Times New Roman" w:hAnsi="Times New Roman" w:cs="Times New Roman"/>
          <w:color w:val="000000" w:themeColor="text1"/>
          <w:lang w:val="en-GB"/>
        </w:rPr>
        <w:t xml:space="preserve"> </w:t>
      </w:r>
      <w:proofErr w:type="spellStart"/>
      <w:r w:rsidRPr="00450D52">
        <w:rPr>
          <w:rFonts w:ascii="Times New Roman" w:eastAsia="Times New Roman" w:hAnsi="Times New Roman" w:cs="Times New Roman"/>
          <w:color w:val="000000" w:themeColor="text1"/>
          <w:lang w:val="en-GB"/>
        </w:rPr>
        <w:t>xxxxxxxxxxxxxxxx</w:t>
      </w:r>
      <w:proofErr w:type="spellEnd"/>
      <w:r w:rsidRPr="00450D52">
        <w:rPr>
          <w:rFonts w:ascii="Times New Roman" w:eastAsia="Times New Roman" w:hAnsi="Times New Roman" w:cs="Times New Roman"/>
          <w:color w:val="000000" w:themeColor="text1"/>
          <w:lang w:val="en-GB"/>
        </w:rPr>
        <w:t xml:space="preserve"> </w:t>
      </w:r>
      <w:proofErr w:type="spellStart"/>
      <w:r w:rsidRPr="00450D52">
        <w:rPr>
          <w:rFonts w:ascii="Times New Roman" w:eastAsia="Times New Roman" w:hAnsi="Times New Roman" w:cs="Times New Roman"/>
          <w:color w:val="000000" w:themeColor="text1"/>
          <w:lang w:val="en-GB"/>
        </w:rPr>
        <w:t>xxxxxxxxxxxxxxxxxxxxxxxxxx</w:t>
      </w:r>
      <w:proofErr w:type="spellEnd"/>
      <w:r w:rsidRPr="00450D52">
        <w:rPr>
          <w:rFonts w:ascii="Times New Roman" w:eastAsia="Times New Roman" w:hAnsi="Times New Roman" w:cs="Times New Roman"/>
          <w:color w:val="000000" w:themeColor="text1"/>
          <w:lang w:val="en-GB"/>
        </w:rPr>
        <w:t xml:space="preserve"> </w:t>
      </w:r>
      <w:proofErr w:type="spellStart"/>
      <w:r w:rsidRPr="00450D52">
        <w:rPr>
          <w:rFonts w:ascii="Times New Roman" w:eastAsia="Times New Roman" w:hAnsi="Times New Roman" w:cs="Times New Roman"/>
          <w:color w:val="000000" w:themeColor="text1"/>
          <w:lang w:val="en-GB"/>
        </w:rPr>
        <w:t>xxxx</w:t>
      </w:r>
      <w:proofErr w:type="spellEnd"/>
      <w:r w:rsidRPr="00450D52">
        <w:rPr>
          <w:rFonts w:ascii="Times New Roman" w:eastAsia="Times New Roman" w:hAnsi="Times New Roman" w:cs="Times New Roman"/>
          <w:color w:val="000000" w:themeColor="text1"/>
          <w:lang w:val="en-GB"/>
        </w:rPr>
        <w:t xml:space="preserve"> </w:t>
      </w:r>
      <w:proofErr w:type="spellStart"/>
      <w:r w:rsidRPr="00450D52">
        <w:rPr>
          <w:rFonts w:ascii="Times New Roman" w:eastAsia="Times New Roman" w:hAnsi="Times New Roman" w:cs="Times New Roman"/>
          <w:color w:val="000000" w:themeColor="text1"/>
          <w:lang w:val="en-GB"/>
        </w:rPr>
        <w:t>xxxx</w:t>
      </w:r>
      <w:proofErr w:type="spellEnd"/>
      <w:r w:rsidRPr="00450D52">
        <w:rPr>
          <w:rFonts w:ascii="Times New Roman" w:eastAsia="Times New Roman" w:hAnsi="Times New Roman" w:cs="Times New Roman"/>
          <w:color w:val="000000" w:themeColor="text1"/>
          <w:lang w:val="en-GB"/>
        </w:rPr>
        <w:t>.</w:t>
      </w:r>
    </w:p>
    <w:p w14:paraId="08E832A5" w14:textId="77777777" w:rsidR="00546E50" w:rsidRPr="00450D52" w:rsidRDefault="00C43E9F" w:rsidP="00C43E9F">
      <w:pPr>
        <w:spacing w:after="0" w:line="480" w:lineRule="auto"/>
        <w:jc w:val="both"/>
        <w:rPr>
          <w:rFonts w:ascii="Times New Roman" w:eastAsia="Times New Roman" w:hAnsi="Times New Roman" w:cs="Times New Roman"/>
          <w:b/>
          <w:color w:val="000000" w:themeColor="text1"/>
          <w:lang w:val="en-GB"/>
        </w:rPr>
      </w:pPr>
      <w:r w:rsidRPr="00450D52">
        <w:rPr>
          <w:rFonts w:ascii="Times New Roman" w:eastAsia="Times New Roman" w:hAnsi="Times New Roman" w:cs="Times New Roman"/>
          <w:b/>
          <w:color w:val="000000" w:themeColor="text1"/>
          <w:lang w:val="en-GB"/>
        </w:rPr>
        <w:t xml:space="preserve">Keywords: </w:t>
      </w:r>
      <w:proofErr w:type="spellStart"/>
      <w:r w:rsidR="003419B3" w:rsidRPr="00450D52">
        <w:rPr>
          <w:rFonts w:ascii="Times New Roman" w:eastAsia="Times New Roman" w:hAnsi="Times New Roman" w:cs="Times New Roman"/>
          <w:color w:val="000000" w:themeColor="text1"/>
          <w:lang w:val="en-GB"/>
        </w:rPr>
        <w:t>Xxxx</w:t>
      </w:r>
      <w:proofErr w:type="spellEnd"/>
      <w:r w:rsidR="003419B3" w:rsidRPr="00450D52">
        <w:rPr>
          <w:rFonts w:ascii="Times New Roman" w:eastAsia="Times New Roman" w:hAnsi="Times New Roman" w:cs="Times New Roman"/>
          <w:color w:val="000000" w:themeColor="text1"/>
          <w:lang w:val="en-GB"/>
        </w:rPr>
        <w:t xml:space="preserve">, </w:t>
      </w:r>
      <w:proofErr w:type="spellStart"/>
      <w:r w:rsidR="003419B3" w:rsidRPr="00450D52">
        <w:rPr>
          <w:rFonts w:ascii="Times New Roman" w:eastAsia="Times New Roman" w:hAnsi="Times New Roman" w:cs="Times New Roman"/>
          <w:color w:val="000000" w:themeColor="text1"/>
          <w:lang w:val="en-GB"/>
        </w:rPr>
        <w:t>xxxx</w:t>
      </w:r>
      <w:proofErr w:type="spellEnd"/>
      <w:r w:rsidR="003419B3" w:rsidRPr="00450D52">
        <w:rPr>
          <w:rFonts w:ascii="Times New Roman" w:eastAsia="Times New Roman" w:hAnsi="Times New Roman" w:cs="Times New Roman"/>
          <w:color w:val="000000" w:themeColor="text1"/>
          <w:lang w:val="en-GB"/>
        </w:rPr>
        <w:t xml:space="preserve">, </w:t>
      </w:r>
      <w:proofErr w:type="spellStart"/>
      <w:r w:rsidR="003419B3" w:rsidRPr="00450D52">
        <w:rPr>
          <w:rFonts w:ascii="Times New Roman" w:eastAsia="Times New Roman" w:hAnsi="Times New Roman" w:cs="Times New Roman"/>
          <w:color w:val="000000" w:themeColor="text1"/>
          <w:lang w:val="en-GB"/>
        </w:rPr>
        <w:t>xxxxx</w:t>
      </w:r>
      <w:proofErr w:type="spellEnd"/>
      <w:r w:rsidR="003419B3" w:rsidRPr="00450D52">
        <w:rPr>
          <w:rFonts w:ascii="Times New Roman" w:eastAsia="Times New Roman" w:hAnsi="Times New Roman" w:cs="Times New Roman"/>
          <w:color w:val="000000" w:themeColor="text1"/>
          <w:lang w:val="en-GB"/>
        </w:rPr>
        <w:t xml:space="preserve">, </w:t>
      </w:r>
      <w:proofErr w:type="spellStart"/>
      <w:r w:rsidR="003419B3" w:rsidRPr="00450D52">
        <w:rPr>
          <w:rFonts w:ascii="Times New Roman" w:eastAsia="Times New Roman" w:hAnsi="Times New Roman" w:cs="Times New Roman"/>
          <w:color w:val="000000" w:themeColor="text1"/>
          <w:lang w:val="en-GB"/>
        </w:rPr>
        <w:t>xxxxxxxxx</w:t>
      </w:r>
      <w:proofErr w:type="spellEnd"/>
      <w:r w:rsidR="003419B3" w:rsidRPr="00450D52">
        <w:rPr>
          <w:rFonts w:ascii="Times New Roman" w:eastAsia="Times New Roman" w:hAnsi="Times New Roman" w:cs="Times New Roman"/>
          <w:color w:val="000000" w:themeColor="text1"/>
          <w:lang w:val="en-GB"/>
        </w:rPr>
        <w:t>.</w:t>
      </w:r>
    </w:p>
    <w:p w14:paraId="4EEBA6A1" w14:textId="77777777" w:rsidR="00C43E9F" w:rsidRPr="00450D52" w:rsidRDefault="00C43E9F" w:rsidP="00C43E9F">
      <w:pPr>
        <w:spacing w:after="0" w:line="480" w:lineRule="auto"/>
        <w:jc w:val="both"/>
        <w:rPr>
          <w:rFonts w:ascii="Times New Roman" w:eastAsia="Times New Roman" w:hAnsi="Times New Roman" w:cs="Times New Roman"/>
          <w:b/>
          <w:color w:val="000000" w:themeColor="text1"/>
          <w:lang w:val="tr-TR"/>
        </w:rPr>
      </w:pPr>
    </w:p>
    <w:p w14:paraId="41643B4A" w14:textId="1BE8D415" w:rsidR="00FF76BA" w:rsidRPr="00450D52" w:rsidRDefault="0005627E" w:rsidP="006E5F91">
      <w:pPr>
        <w:spacing w:after="0" w:line="480" w:lineRule="auto"/>
        <w:jc w:val="both"/>
        <w:rPr>
          <w:rFonts w:ascii="Times New Roman" w:eastAsia="Times New Roman" w:hAnsi="Times New Roman" w:cs="Times New Roman"/>
          <w:b/>
          <w:color w:val="000000" w:themeColor="text1"/>
          <w:lang w:val="tr-TR"/>
        </w:rPr>
      </w:pPr>
      <w:bookmarkStart w:id="0" w:name="_heading=h.gjdgxs" w:colFirst="0" w:colLast="0"/>
      <w:bookmarkEnd w:id="0"/>
      <w:r w:rsidRPr="00450D52">
        <w:rPr>
          <w:rFonts w:ascii="Times New Roman" w:eastAsia="Times New Roman" w:hAnsi="Times New Roman" w:cs="Times New Roman"/>
          <w:b/>
          <w:color w:val="000000" w:themeColor="text1"/>
          <w:lang w:val="tr-TR"/>
        </w:rPr>
        <w:t xml:space="preserve">1. </w:t>
      </w:r>
      <w:proofErr w:type="spellStart"/>
      <w:r w:rsidR="007815FA" w:rsidRPr="00450D52">
        <w:rPr>
          <w:rFonts w:ascii="Times New Roman" w:eastAsia="Times New Roman" w:hAnsi="Times New Roman" w:cs="Times New Roman"/>
          <w:b/>
          <w:color w:val="000000" w:themeColor="text1"/>
          <w:lang w:val="tr-TR"/>
        </w:rPr>
        <w:t>Introduction</w:t>
      </w:r>
      <w:proofErr w:type="spellEnd"/>
    </w:p>
    <w:p w14:paraId="11D7A524" w14:textId="5E47C1F9" w:rsidR="00EE34D6" w:rsidRPr="00450D52" w:rsidRDefault="00EE34D6" w:rsidP="003F2281">
      <w:pPr>
        <w:pStyle w:val="GvdeMetniGirintisi"/>
      </w:pPr>
      <w:proofErr w:type="spellStart"/>
      <w:r w:rsidRPr="00450D52">
        <w:t>Article</w:t>
      </w:r>
      <w:proofErr w:type="spellEnd"/>
      <w:r w:rsidRPr="00450D52">
        <w:t xml:space="preserve"> </w:t>
      </w:r>
      <w:proofErr w:type="spellStart"/>
      <w:r w:rsidRPr="00450D52">
        <w:t>paper</w:t>
      </w:r>
      <w:proofErr w:type="spellEnd"/>
      <w:r w:rsidRPr="00450D52">
        <w:t xml:space="preserve"> size: A4 (21 cm x </w:t>
      </w:r>
      <w:proofErr w:type="gramStart"/>
      <w:r w:rsidRPr="00450D52">
        <w:t>29.7</w:t>
      </w:r>
      <w:proofErr w:type="gramEnd"/>
      <w:r w:rsidRPr="00450D52">
        <w:t xml:space="preserve"> cm). </w:t>
      </w:r>
      <w:proofErr w:type="spellStart"/>
      <w:r w:rsidRPr="00450D52">
        <w:t>Page</w:t>
      </w:r>
      <w:proofErr w:type="spellEnd"/>
      <w:r w:rsidRPr="00450D52">
        <w:t xml:space="preserve"> </w:t>
      </w:r>
      <w:proofErr w:type="spellStart"/>
      <w:r w:rsidRPr="00450D52">
        <w:t>margins</w:t>
      </w:r>
      <w:proofErr w:type="spellEnd"/>
      <w:r w:rsidRPr="00450D52">
        <w:t xml:space="preserve">: 3 cm </w:t>
      </w:r>
      <w:proofErr w:type="spellStart"/>
      <w:r w:rsidRPr="00450D52">
        <w:t>each</w:t>
      </w:r>
      <w:proofErr w:type="spellEnd"/>
      <w:r w:rsidRPr="00450D52">
        <w:t xml:space="preserve"> </w:t>
      </w:r>
      <w:proofErr w:type="spellStart"/>
      <w:r w:rsidRPr="00450D52">
        <w:t>from</w:t>
      </w:r>
      <w:proofErr w:type="spellEnd"/>
      <w:r w:rsidRPr="00450D52">
        <w:t xml:space="preserve"> </w:t>
      </w:r>
      <w:r w:rsidR="00450D52" w:rsidRPr="00450D52">
        <w:t xml:space="preserve">the </w:t>
      </w:r>
      <w:r w:rsidRPr="00450D52">
        <w:t xml:space="preserve">top, </w:t>
      </w:r>
      <w:proofErr w:type="spellStart"/>
      <w:r w:rsidRPr="00450D52">
        <w:t>bottom</w:t>
      </w:r>
      <w:proofErr w:type="spellEnd"/>
      <w:r w:rsidRPr="00450D52">
        <w:t xml:space="preserve">, </w:t>
      </w:r>
      <w:proofErr w:type="spellStart"/>
      <w:r w:rsidRPr="00450D52">
        <w:t>left</w:t>
      </w:r>
      <w:proofErr w:type="spellEnd"/>
      <w:r w:rsidRPr="00450D52">
        <w:t xml:space="preserve"> and </w:t>
      </w:r>
      <w:proofErr w:type="spellStart"/>
      <w:r w:rsidRPr="00450D52">
        <w:t>right</w:t>
      </w:r>
      <w:proofErr w:type="spellEnd"/>
      <w:r w:rsidRPr="00450D52">
        <w:t xml:space="preserve">. </w:t>
      </w:r>
      <w:proofErr w:type="spellStart"/>
      <w:r w:rsidRPr="00450D52">
        <w:t>Typeface</w:t>
      </w:r>
      <w:proofErr w:type="spellEnd"/>
      <w:r w:rsidRPr="00450D52">
        <w:t xml:space="preserve">: Times New Roman. Font size: 11 </w:t>
      </w:r>
      <w:proofErr w:type="spellStart"/>
      <w:r w:rsidRPr="00450D52">
        <w:t>pt</w:t>
      </w:r>
      <w:proofErr w:type="spellEnd"/>
      <w:r w:rsidRPr="00450D52">
        <w:t xml:space="preserve"> (</w:t>
      </w:r>
      <w:proofErr w:type="spellStart"/>
      <w:r w:rsidRPr="00450D52">
        <w:t>including</w:t>
      </w:r>
      <w:proofErr w:type="spellEnd"/>
      <w:r w:rsidRPr="00450D52">
        <w:t xml:space="preserve"> all </w:t>
      </w:r>
      <w:proofErr w:type="spellStart"/>
      <w:r w:rsidRPr="00450D52">
        <w:t>headings</w:t>
      </w:r>
      <w:proofErr w:type="spellEnd"/>
      <w:r w:rsidRPr="00450D52">
        <w:t xml:space="preserve">). </w:t>
      </w:r>
      <w:proofErr w:type="spellStart"/>
      <w:r w:rsidRPr="00450D52">
        <w:t>Line</w:t>
      </w:r>
      <w:proofErr w:type="spellEnd"/>
      <w:r w:rsidRPr="00450D52">
        <w:t xml:space="preserve"> </w:t>
      </w:r>
      <w:proofErr w:type="spellStart"/>
      <w:r w:rsidRPr="00450D52">
        <w:t>spacing</w:t>
      </w:r>
      <w:proofErr w:type="spellEnd"/>
      <w:r w:rsidRPr="00450D52">
        <w:t xml:space="preserve">: </w:t>
      </w:r>
      <w:proofErr w:type="spellStart"/>
      <w:r w:rsidRPr="00450D52">
        <w:lastRenderedPageBreak/>
        <w:t>Double</w:t>
      </w:r>
      <w:proofErr w:type="spellEnd"/>
      <w:r w:rsidRPr="00450D52">
        <w:t xml:space="preserve"> </w:t>
      </w:r>
      <w:proofErr w:type="spellStart"/>
      <w:r w:rsidRPr="00450D52">
        <w:t>line</w:t>
      </w:r>
      <w:proofErr w:type="spellEnd"/>
      <w:r w:rsidRPr="00450D52">
        <w:t xml:space="preserve"> </w:t>
      </w:r>
      <w:proofErr w:type="spellStart"/>
      <w:r w:rsidRPr="00450D52">
        <w:t>spacing</w:t>
      </w:r>
      <w:proofErr w:type="spellEnd"/>
      <w:r w:rsidRPr="00450D52">
        <w:t xml:space="preserve">. </w:t>
      </w:r>
      <w:proofErr w:type="spellStart"/>
      <w:r w:rsidRPr="00450D52">
        <w:t>Line</w:t>
      </w:r>
      <w:proofErr w:type="spellEnd"/>
      <w:r w:rsidRPr="00450D52">
        <w:t xml:space="preserve"> number: </w:t>
      </w:r>
      <w:proofErr w:type="spellStart"/>
      <w:r w:rsidRPr="00450D52">
        <w:t>Each</w:t>
      </w:r>
      <w:proofErr w:type="spellEnd"/>
      <w:r w:rsidRPr="00450D52">
        <w:t xml:space="preserve"> </w:t>
      </w:r>
      <w:proofErr w:type="spellStart"/>
      <w:r w:rsidRPr="00450D52">
        <w:t>page</w:t>
      </w:r>
      <w:proofErr w:type="spellEnd"/>
      <w:r w:rsidRPr="00450D52">
        <w:t xml:space="preserve"> and </w:t>
      </w:r>
      <w:proofErr w:type="spellStart"/>
      <w:r w:rsidRPr="00450D52">
        <w:t>its</w:t>
      </w:r>
      <w:proofErr w:type="spellEnd"/>
      <w:r w:rsidRPr="00450D52">
        <w:t xml:space="preserve"> </w:t>
      </w:r>
      <w:proofErr w:type="spellStart"/>
      <w:r w:rsidRPr="00450D52">
        <w:t>lines</w:t>
      </w:r>
      <w:proofErr w:type="spellEnd"/>
      <w:r w:rsidRPr="00450D52">
        <w:t xml:space="preserve"> are </w:t>
      </w:r>
      <w:proofErr w:type="spellStart"/>
      <w:r w:rsidRPr="00450D52">
        <w:t>numbered</w:t>
      </w:r>
      <w:proofErr w:type="spellEnd"/>
      <w:r w:rsidRPr="00450D52">
        <w:t xml:space="preserve"> (</w:t>
      </w:r>
      <w:proofErr w:type="spellStart"/>
      <w:r w:rsidRPr="00450D52">
        <w:t>continuous</w:t>
      </w:r>
      <w:proofErr w:type="spellEnd"/>
      <w:r w:rsidRPr="00450D52">
        <w:t xml:space="preserve"> </w:t>
      </w:r>
      <w:proofErr w:type="spellStart"/>
      <w:r w:rsidRPr="00450D52">
        <w:t>numbering</w:t>
      </w:r>
      <w:proofErr w:type="spellEnd"/>
      <w:r w:rsidRPr="00450D52">
        <w:t xml:space="preserve">). </w:t>
      </w:r>
      <w:proofErr w:type="spellStart"/>
      <w:r w:rsidRPr="00450D52">
        <w:t>Paragraph</w:t>
      </w:r>
      <w:proofErr w:type="spellEnd"/>
      <w:r w:rsidRPr="00450D52">
        <w:t xml:space="preserve"> </w:t>
      </w:r>
      <w:proofErr w:type="spellStart"/>
      <w:r w:rsidRPr="00450D52">
        <w:t>indent</w:t>
      </w:r>
      <w:proofErr w:type="spellEnd"/>
      <w:r w:rsidRPr="00450D52">
        <w:t>: 0.5 cm.</w:t>
      </w:r>
    </w:p>
    <w:p w14:paraId="5DC761DA" w14:textId="4D18A581" w:rsidR="003419B3" w:rsidRPr="00450D52" w:rsidRDefault="00EE34D6" w:rsidP="003F2281">
      <w:pPr>
        <w:pStyle w:val="GvdeMetniGirintisi"/>
      </w:pPr>
      <w:r w:rsidRPr="00450D52">
        <w:t xml:space="preserve">The </w:t>
      </w:r>
      <w:proofErr w:type="spellStart"/>
      <w:r w:rsidRPr="00450D52">
        <w:t>article</w:t>
      </w:r>
      <w:proofErr w:type="spellEnd"/>
      <w:r w:rsidRPr="00450D52">
        <w:t xml:space="preserve"> </w:t>
      </w:r>
      <w:proofErr w:type="spellStart"/>
      <w:r w:rsidRPr="00450D52">
        <w:t>should</w:t>
      </w:r>
      <w:proofErr w:type="spellEnd"/>
      <w:r w:rsidRPr="00450D52">
        <w:t xml:space="preserve"> </w:t>
      </w:r>
      <w:proofErr w:type="spellStart"/>
      <w:r w:rsidRPr="00450D52">
        <w:t>consist</w:t>
      </w:r>
      <w:proofErr w:type="spellEnd"/>
      <w:r w:rsidRPr="00450D52">
        <w:t xml:space="preserve"> of the </w:t>
      </w:r>
      <w:proofErr w:type="spellStart"/>
      <w:r w:rsidRPr="00450D52">
        <w:t>following</w:t>
      </w:r>
      <w:proofErr w:type="spellEnd"/>
      <w:r w:rsidRPr="00450D52">
        <w:t xml:space="preserve"> </w:t>
      </w:r>
      <w:proofErr w:type="spellStart"/>
      <w:r w:rsidRPr="00450D52">
        <w:t>sections</w:t>
      </w:r>
      <w:proofErr w:type="spellEnd"/>
      <w:r w:rsidRPr="00450D52">
        <w:t xml:space="preserve"> in general </w:t>
      </w:r>
      <w:proofErr w:type="spellStart"/>
      <w:r w:rsidRPr="00450D52">
        <w:t>terms</w:t>
      </w:r>
      <w:proofErr w:type="spellEnd"/>
      <w:r w:rsidRPr="00450D52">
        <w:t xml:space="preserve">: </w:t>
      </w:r>
      <w:proofErr w:type="spellStart"/>
      <w:r w:rsidRPr="00450D52">
        <w:t>Turkish</w:t>
      </w:r>
      <w:proofErr w:type="spellEnd"/>
      <w:r w:rsidRPr="00450D52">
        <w:t xml:space="preserve"> </w:t>
      </w:r>
      <w:proofErr w:type="spellStart"/>
      <w:r w:rsidRPr="00450D52">
        <w:t>title</w:t>
      </w:r>
      <w:proofErr w:type="spellEnd"/>
      <w:r w:rsidRPr="00450D52">
        <w:t xml:space="preserve">, </w:t>
      </w:r>
      <w:proofErr w:type="spellStart"/>
      <w:r w:rsidRPr="00450D52">
        <w:t>Turkish</w:t>
      </w:r>
      <w:proofErr w:type="spellEnd"/>
      <w:r w:rsidRPr="00450D52">
        <w:t xml:space="preserve"> </w:t>
      </w:r>
      <w:proofErr w:type="spellStart"/>
      <w:r w:rsidRPr="00450D52">
        <w:t>abstract</w:t>
      </w:r>
      <w:proofErr w:type="spellEnd"/>
      <w:r w:rsidRPr="00450D52">
        <w:t xml:space="preserve">, </w:t>
      </w:r>
      <w:proofErr w:type="spellStart"/>
      <w:r w:rsidRPr="00450D52">
        <w:t>keywords</w:t>
      </w:r>
      <w:proofErr w:type="spellEnd"/>
      <w:r w:rsidRPr="00450D52">
        <w:t xml:space="preserve">, English </w:t>
      </w:r>
      <w:proofErr w:type="spellStart"/>
      <w:r w:rsidRPr="00450D52">
        <w:t>title</w:t>
      </w:r>
      <w:proofErr w:type="spellEnd"/>
      <w:r w:rsidRPr="00450D52">
        <w:t xml:space="preserve">, English </w:t>
      </w:r>
      <w:proofErr w:type="spellStart"/>
      <w:r w:rsidRPr="00450D52">
        <w:t>abstract</w:t>
      </w:r>
      <w:proofErr w:type="spellEnd"/>
      <w:r w:rsidRPr="00450D52">
        <w:t xml:space="preserve">, </w:t>
      </w:r>
      <w:proofErr w:type="spellStart"/>
      <w:r w:rsidRPr="00450D52">
        <w:t>keywords</w:t>
      </w:r>
      <w:proofErr w:type="spellEnd"/>
      <w:r w:rsidRPr="00450D52">
        <w:t xml:space="preserve">, </w:t>
      </w:r>
      <w:proofErr w:type="spellStart"/>
      <w:r w:rsidRPr="00450D52">
        <w:t>introduction</w:t>
      </w:r>
      <w:proofErr w:type="spellEnd"/>
      <w:r w:rsidRPr="00450D52">
        <w:t xml:space="preserve">, </w:t>
      </w:r>
      <w:proofErr w:type="spellStart"/>
      <w:r w:rsidRPr="00450D52">
        <w:t>material</w:t>
      </w:r>
      <w:proofErr w:type="spellEnd"/>
      <w:r w:rsidRPr="00450D52">
        <w:t xml:space="preserve"> and </w:t>
      </w:r>
      <w:proofErr w:type="spellStart"/>
      <w:r w:rsidRPr="00450D52">
        <w:t>methods</w:t>
      </w:r>
      <w:proofErr w:type="spellEnd"/>
      <w:r w:rsidRPr="00450D52">
        <w:t xml:space="preserve">, results and </w:t>
      </w:r>
      <w:proofErr w:type="spellStart"/>
      <w:r w:rsidRPr="00450D52">
        <w:t>discussion</w:t>
      </w:r>
      <w:proofErr w:type="spellEnd"/>
      <w:r w:rsidRPr="00450D52">
        <w:t xml:space="preserve">, </w:t>
      </w:r>
      <w:proofErr w:type="spellStart"/>
      <w:r w:rsidRPr="00450D52">
        <w:t>conclusion</w:t>
      </w:r>
      <w:proofErr w:type="spellEnd"/>
      <w:r w:rsidRPr="00450D52">
        <w:t xml:space="preserve">, </w:t>
      </w:r>
      <w:proofErr w:type="spellStart"/>
      <w:r w:rsidRPr="00450D52">
        <w:t>acknowledgments</w:t>
      </w:r>
      <w:proofErr w:type="spellEnd"/>
      <w:r w:rsidRPr="00450D52">
        <w:t xml:space="preserve"> (</w:t>
      </w:r>
      <w:proofErr w:type="spellStart"/>
      <w:r w:rsidRPr="00450D52">
        <w:t>if</w:t>
      </w:r>
      <w:proofErr w:type="spellEnd"/>
      <w:r w:rsidRPr="00450D52">
        <w:t xml:space="preserve"> </w:t>
      </w:r>
      <w:proofErr w:type="spellStart"/>
      <w:r w:rsidRPr="00450D52">
        <w:t>any</w:t>
      </w:r>
      <w:proofErr w:type="spellEnd"/>
      <w:r w:rsidRPr="00450D52">
        <w:t xml:space="preserve">), and </w:t>
      </w:r>
      <w:proofErr w:type="spellStart"/>
      <w:r w:rsidRPr="00450D52">
        <w:t>references</w:t>
      </w:r>
      <w:proofErr w:type="spellEnd"/>
      <w:r w:rsidR="002A3D97" w:rsidRPr="00450D52">
        <w:t>.</w:t>
      </w:r>
    </w:p>
    <w:p w14:paraId="4501C1F6" w14:textId="566064F1" w:rsidR="003419B3" w:rsidRPr="00450D52" w:rsidRDefault="000742EC" w:rsidP="003F2281">
      <w:pPr>
        <w:pStyle w:val="GvdeMetniGirintisi"/>
      </w:pPr>
      <w:r w:rsidRPr="00450D52">
        <w:t xml:space="preserve">According to the </w:t>
      </w:r>
      <w:proofErr w:type="spellStart"/>
      <w:r w:rsidRPr="00450D52">
        <w:t>way</w:t>
      </w:r>
      <w:proofErr w:type="spellEnd"/>
      <w:r w:rsidRPr="00450D52">
        <w:t xml:space="preserve"> of </w:t>
      </w:r>
      <w:proofErr w:type="spellStart"/>
      <w:r w:rsidRPr="00450D52">
        <w:t>presentation</w:t>
      </w:r>
      <w:proofErr w:type="spellEnd"/>
      <w:r w:rsidRPr="00450D52">
        <w:t xml:space="preserve"> of the </w:t>
      </w:r>
      <w:proofErr w:type="spellStart"/>
      <w:r w:rsidRPr="00450D52">
        <w:t>article</w:t>
      </w:r>
      <w:proofErr w:type="spellEnd"/>
      <w:r w:rsidRPr="00450D52">
        <w:t>, the "</w:t>
      </w:r>
      <w:proofErr w:type="spellStart"/>
      <w:r w:rsidRPr="00450D52">
        <w:t>Discussion</w:t>
      </w:r>
      <w:proofErr w:type="spellEnd"/>
      <w:r w:rsidRPr="00450D52">
        <w:t xml:space="preserve">" </w:t>
      </w:r>
      <w:proofErr w:type="spellStart"/>
      <w:r w:rsidRPr="00450D52">
        <w:t>section</w:t>
      </w:r>
      <w:proofErr w:type="spellEnd"/>
      <w:r w:rsidRPr="00450D52">
        <w:t xml:space="preserve"> can be </w:t>
      </w:r>
      <w:proofErr w:type="spellStart"/>
      <w:r w:rsidRPr="00450D52">
        <w:t>separated</w:t>
      </w:r>
      <w:proofErr w:type="spellEnd"/>
      <w:r w:rsidRPr="00450D52">
        <w:t xml:space="preserve"> </w:t>
      </w:r>
      <w:proofErr w:type="spellStart"/>
      <w:r w:rsidRPr="00450D52">
        <w:t>from</w:t>
      </w:r>
      <w:proofErr w:type="spellEnd"/>
      <w:r w:rsidRPr="00450D52">
        <w:t xml:space="preserve"> the "Results" and </w:t>
      </w:r>
      <w:proofErr w:type="spellStart"/>
      <w:r w:rsidRPr="00450D52">
        <w:t>given</w:t>
      </w:r>
      <w:proofErr w:type="spellEnd"/>
      <w:r w:rsidRPr="00450D52">
        <w:t xml:space="preserve"> </w:t>
      </w:r>
      <w:proofErr w:type="spellStart"/>
      <w:r w:rsidRPr="00450D52">
        <w:t>under</w:t>
      </w:r>
      <w:proofErr w:type="spellEnd"/>
      <w:r w:rsidRPr="00450D52">
        <w:t xml:space="preserve"> a </w:t>
      </w:r>
      <w:proofErr w:type="spellStart"/>
      <w:r w:rsidRPr="00450D52">
        <w:t>separate</w:t>
      </w:r>
      <w:proofErr w:type="spellEnd"/>
      <w:r w:rsidRPr="00450D52">
        <w:t xml:space="preserve"> main </w:t>
      </w:r>
      <w:proofErr w:type="spellStart"/>
      <w:r w:rsidRPr="00450D52">
        <w:t>section</w:t>
      </w:r>
      <w:proofErr w:type="spellEnd"/>
      <w:r w:rsidRPr="00450D52">
        <w:t xml:space="preserve"> </w:t>
      </w:r>
      <w:proofErr w:type="spellStart"/>
      <w:r w:rsidRPr="00450D52">
        <w:t>when</w:t>
      </w:r>
      <w:proofErr w:type="spellEnd"/>
      <w:r w:rsidRPr="00450D52">
        <w:t xml:space="preserve"> </w:t>
      </w:r>
      <w:proofErr w:type="spellStart"/>
      <w:r w:rsidRPr="00450D52">
        <w:t>necessary</w:t>
      </w:r>
      <w:proofErr w:type="spellEnd"/>
      <w:r w:rsidR="003419B3" w:rsidRPr="00450D52">
        <w:t>.</w:t>
      </w:r>
    </w:p>
    <w:p w14:paraId="74F73D16" w14:textId="23850A15" w:rsidR="000742EC" w:rsidRPr="00450D52" w:rsidRDefault="000742EC" w:rsidP="003F2281">
      <w:pPr>
        <w:pStyle w:val="GvdeMetniGirintisi"/>
      </w:pPr>
      <w:proofErr w:type="spellStart"/>
      <w:r w:rsidRPr="00450D52">
        <w:t>Introduction</w:t>
      </w:r>
      <w:proofErr w:type="spellEnd"/>
      <w:r w:rsidRPr="00450D52">
        <w:t xml:space="preserve">, </w:t>
      </w:r>
      <w:proofErr w:type="spellStart"/>
      <w:r w:rsidRPr="00450D52">
        <w:t>material</w:t>
      </w:r>
      <w:proofErr w:type="spellEnd"/>
      <w:r w:rsidRPr="00450D52">
        <w:t xml:space="preserve"> and </w:t>
      </w:r>
      <w:proofErr w:type="spellStart"/>
      <w:r w:rsidRPr="00450D52">
        <w:t>methods</w:t>
      </w:r>
      <w:proofErr w:type="spellEnd"/>
      <w:r w:rsidRPr="00450D52">
        <w:t xml:space="preserve">, results and </w:t>
      </w:r>
      <w:proofErr w:type="spellStart"/>
      <w:r w:rsidRPr="00450D52">
        <w:t>discussion</w:t>
      </w:r>
      <w:proofErr w:type="spellEnd"/>
      <w:r w:rsidRPr="00450D52">
        <w:t xml:space="preserve">, and </w:t>
      </w:r>
      <w:proofErr w:type="spellStart"/>
      <w:r w:rsidRPr="00450D52">
        <w:t>conclusion</w:t>
      </w:r>
      <w:proofErr w:type="spellEnd"/>
      <w:r w:rsidRPr="00450D52">
        <w:t xml:space="preserve"> </w:t>
      </w:r>
      <w:proofErr w:type="spellStart"/>
      <w:r w:rsidRPr="00450D52">
        <w:t>sections</w:t>
      </w:r>
      <w:proofErr w:type="spellEnd"/>
      <w:r w:rsidRPr="00450D52">
        <w:t xml:space="preserve"> </w:t>
      </w:r>
      <w:proofErr w:type="spellStart"/>
      <w:r w:rsidRPr="00450D52">
        <w:t>should</w:t>
      </w:r>
      <w:proofErr w:type="spellEnd"/>
      <w:r w:rsidRPr="00450D52">
        <w:t xml:space="preserve"> be </w:t>
      </w:r>
      <w:proofErr w:type="spellStart"/>
      <w:r w:rsidRPr="00450D52">
        <w:t>given</w:t>
      </w:r>
      <w:proofErr w:type="spellEnd"/>
      <w:r w:rsidRPr="00450D52">
        <w:t xml:space="preserve"> with </w:t>
      </w:r>
      <w:proofErr w:type="spellStart"/>
      <w:r w:rsidRPr="00450D52">
        <w:t>section</w:t>
      </w:r>
      <w:proofErr w:type="spellEnd"/>
      <w:r w:rsidRPr="00450D52">
        <w:t xml:space="preserve"> </w:t>
      </w:r>
      <w:proofErr w:type="spellStart"/>
      <w:r w:rsidRPr="00450D52">
        <w:t>numbers</w:t>
      </w:r>
      <w:proofErr w:type="spellEnd"/>
      <w:r w:rsidRPr="00450D52">
        <w:t xml:space="preserve"> 1, 2, 3, and 4, </w:t>
      </w:r>
      <w:proofErr w:type="spellStart"/>
      <w:r w:rsidRPr="00450D52">
        <w:t>respectively</w:t>
      </w:r>
      <w:proofErr w:type="spellEnd"/>
      <w:r w:rsidRPr="00450D52">
        <w:t xml:space="preserve">. For </w:t>
      </w:r>
      <w:proofErr w:type="spellStart"/>
      <w:r w:rsidRPr="00450D52">
        <w:t>example</w:t>
      </w:r>
      <w:proofErr w:type="spellEnd"/>
      <w:r w:rsidRPr="00450D52">
        <w:t xml:space="preserve"> “1. </w:t>
      </w:r>
      <w:proofErr w:type="spellStart"/>
      <w:r w:rsidRPr="00450D52">
        <w:t>Introduction</w:t>
      </w:r>
      <w:proofErr w:type="spellEnd"/>
      <w:r w:rsidRPr="00450D52">
        <w:t xml:space="preserve">”, “2. </w:t>
      </w:r>
      <w:proofErr w:type="spellStart"/>
      <w:r w:rsidRPr="00450D52">
        <w:t>Material</w:t>
      </w:r>
      <w:proofErr w:type="spellEnd"/>
      <w:r w:rsidRPr="00450D52">
        <w:t xml:space="preserve"> and </w:t>
      </w:r>
      <w:proofErr w:type="spellStart"/>
      <w:r w:rsidRPr="00450D52">
        <w:t>Methods</w:t>
      </w:r>
      <w:proofErr w:type="spellEnd"/>
      <w:r w:rsidRPr="00450D52">
        <w:t xml:space="preserve">”, </w:t>
      </w:r>
      <w:proofErr w:type="spellStart"/>
      <w:r w:rsidRPr="00450D52">
        <w:t>etc</w:t>
      </w:r>
      <w:proofErr w:type="spellEnd"/>
      <w:r w:rsidRPr="00450D52">
        <w:t>.</w:t>
      </w:r>
    </w:p>
    <w:p w14:paraId="53E7210C" w14:textId="485C7F70" w:rsidR="003419B3" w:rsidRPr="00450D52" w:rsidRDefault="000742EC" w:rsidP="003F2281">
      <w:pPr>
        <w:pStyle w:val="GvdeMetniGirintisi"/>
      </w:pPr>
      <w:proofErr w:type="spellStart"/>
      <w:r w:rsidRPr="00450D52">
        <w:t>Articles</w:t>
      </w:r>
      <w:proofErr w:type="spellEnd"/>
      <w:r w:rsidRPr="00450D52">
        <w:t xml:space="preserve"> </w:t>
      </w:r>
      <w:proofErr w:type="spellStart"/>
      <w:r w:rsidRPr="00450D52">
        <w:t>written</w:t>
      </w:r>
      <w:proofErr w:type="spellEnd"/>
      <w:r w:rsidRPr="00450D52">
        <w:t xml:space="preserve"> in English; May not </w:t>
      </w:r>
      <w:proofErr w:type="spellStart"/>
      <w:r w:rsidRPr="00450D52">
        <w:t>include</w:t>
      </w:r>
      <w:proofErr w:type="spellEnd"/>
      <w:r w:rsidRPr="00450D52">
        <w:t xml:space="preserve"> </w:t>
      </w:r>
      <w:proofErr w:type="spellStart"/>
      <w:r w:rsidRPr="00450D52">
        <w:t>Turkish</w:t>
      </w:r>
      <w:proofErr w:type="spellEnd"/>
      <w:r w:rsidRPr="00450D52">
        <w:t xml:space="preserve"> </w:t>
      </w:r>
      <w:proofErr w:type="spellStart"/>
      <w:r w:rsidRPr="00450D52">
        <w:t>title</w:t>
      </w:r>
      <w:proofErr w:type="spellEnd"/>
      <w:r w:rsidRPr="00450D52">
        <w:t xml:space="preserve">, </w:t>
      </w:r>
      <w:proofErr w:type="spellStart"/>
      <w:r w:rsidRPr="00450D52">
        <w:t>Turkish</w:t>
      </w:r>
      <w:proofErr w:type="spellEnd"/>
      <w:r w:rsidRPr="00450D52">
        <w:t xml:space="preserve"> </w:t>
      </w:r>
      <w:proofErr w:type="spellStart"/>
      <w:r w:rsidRPr="00450D52">
        <w:t>abstract</w:t>
      </w:r>
      <w:proofErr w:type="spellEnd"/>
      <w:r w:rsidR="00450D52" w:rsidRPr="00450D52">
        <w:t>,</w:t>
      </w:r>
      <w:r w:rsidRPr="00450D52">
        <w:t xml:space="preserve"> and </w:t>
      </w:r>
      <w:proofErr w:type="spellStart"/>
      <w:r w:rsidRPr="00450D52">
        <w:t>keywords</w:t>
      </w:r>
      <w:proofErr w:type="spellEnd"/>
      <w:r w:rsidRPr="00450D52">
        <w:t xml:space="preserve"> </w:t>
      </w:r>
      <w:proofErr w:type="spellStart"/>
      <w:r w:rsidRPr="00450D52">
        <w:t>sections</w:t>
      </w:r>
      <w:proofErr w:type="spellEnd"/>
      <w:r w:rsidR="003419B3" w:rsidRPr="00450D52">
        <w:t>.</w:t>
      </w:r>
    </w:p>
    <w:p w14:paraId="3159B7C2" w14:textId="7DA3ADAD" w:rsidR="000742EC" w:rsidRPr="00450D52" w:rsidRDefault="000742EC" w:rsidP="003F2281">
      <w:pPr>
        <w:pStyle w:val="GvdeMetniGirintisi"/>
      </w:pPr>
      <w:proofErr w:type="spellStart"/>
      <w:r w:rsidRPr="00450D52">
        <w:t>Headings</w:t>
      </w:r>
      <w:proofErr w:type="spellEnd"/>
      <w:r w:rsidRPr="00450D52">
        <w:t xml:space="preserve"> of all main </w:t>
      </w:r>
      <w:proofErr w:type="spellStart"/>
      <w:r w:rsidRPr="00450D52">
        <w:t>sections</w:t>
      </w:r>
      <w:proofErr w:type="spellEnd"/>
      <w:r w:rsidRPr="00450D52">
        <w:t xml:space="preserve"> and </w:t>
      </w:r>
      <w:proofErr w:type="spellStart"/>
      <w:r w:rsidRPr="00450D52">
        <w:t>subsections</w:t>
      </w:r>
      <w:proofErr w:type="spellEnd"/>
      <w:r w:rsidRPr="00450D52">
        <w:t xml:space="preserve">, </w:t>
      </w:r>
      <w:proofErr w:type="spellStart"/>
      <w:r w:rsidRPr="00450D52">
        <w:t>if</w:t>
      </w:r>
      <w:proofErr w:type="spellEnd"/>
      <w:r w:rsidRPr="00450D52">
        <w:t xml:space="preserve"> </w:t>
      </w:r>
      <w:proofErr w:type="spellStart"/>
      <w:r w:rsidRPr="00450D52">
        <w:t>any</w:t>
      </w:r>
      <w:proofErr w:type="spellEnd"/>
      <w:r w:rsidRPr="00450D52">
        <w:t xml:space="preserve">, </w:t>
      </w:r>
      <w:proofErr w:type="spellStart"/>
      <w:r w:rsidRPr="00450D52">
        <w:t>should</w:t>
      </w:r>
      <w:proofErr w:type="spellEnd"/>
      <w:r w:rsidRPr="00450D52">
        <w:t xml:space="preserve"> be </w:t>
      </w:r>
      <w:proofErr w:type="spellStart"/>
      <w:r w:rsidRPr="00450D52">
        <w:t>given</w:t>
      </w:r>
      <w:proofErr w:type="spellEnd"/>
      <w:r w:rsidRPr="00450D52">
        <w:t xml:space="preserve"> </w:t>
      </w:r>
      <w:proofErr w:type="spellStart"/>
      <w:r w:rsidRPr="00450D52">
        <w:t>without</w:t>
      </w:r>
      <w:proofErr w:type="spellEnd"/>
      <w:r w:rsidRPr="00450D52">
        <w:t xml:space="preserve"> </w:t>
      </w:r>
      <w:proofErr w:type="spellStart"/>
      <w:r w:rsidRPr="00450D52">
        <w:t>indenting</w:t>
      </w:r>
      <w:proofErr w:type="spellEnd"/>
      <w:r w:rsidRPr="00450D52">
        <w:t xml:space="preserve"> the </w:t>
      </w:r>
      <w:proofErr w:type="spellStart"/>
      <w:r w:rsidRPr="00450D52">
        <w:t>paragraph</w:t>
      </w:r>
      <w:proofErr w:type="spellEnd"/>
      <w:r w:rsidRPr="00450D52">
        <w:t xml:space="preserve"> and in </w:t>
      </w:r>
      <w:proofErr w:type="spellStart"/>
      <w:r w:rsidRPr="00450D52">
        <w:t>bold</w:t>
      </w:r>
      <w:proofErr w:type="spellEnd"/>
      <w:r w:rsidRPr="00450D52">
        <w:t xml:space="preserve"> </w:t>
      </w:r>
      <w:proofErr w:type="spellStart"/>
      <w:r w:rsidRPr="00450D52">
        <w:t>letters</w:t>
      </w:r>
      <w:proofErr w:type="spellEnd"/>
      <w:r w:rsidRPr="00450D52">
        <w:t xml:space="preserve">; The </w:t>
      </w:r>
      <w:proofErr w:type="spellStart"/>
      <w:r w:rsidRPr="00450D52">
        <w:t>first</w:t>
      </w:r>
      <w:proofErr w:type="spellEnd"/>
      <w:r w:rsidRPr="00450D52">
        <w:t xml:space="preserve"> </w:t>
      </w:r>
      <w:proofErr w:type="spellStart"/>
      <w:r w:rsidRPr="00450D52">
        <w:t>letters</w:t>
      </w:r>
      <w:proofErr w:type="spellEnd"/>
      <w:r w:rsidRPr="00450D52">
        <w:t xml:space="preserve"> of the </w:t>
      </w:r>
      <w:proofErr w:type="spellStart"/>
      <w:r w:rsidRPr="00450D52">
        <w:t>words</w:t>
      </w:r>
      <w:proofErr w:type="spellEnd"/>
      <w:r w:rsidRPr="00450D52">
        <w:t xml:space="preserve"> in the main </w:t>
      </w:r>
      <w:proofErr w:type="spellStart"/>
      <w:r w:rsidRPr="00450D52">
        <w:t>section</w:t>
      </w:r>
      <w:proofErr w:type="spellEnd"/>
      <w:r w:rsidRPr="00450D52">
        <w:t xml:space="preserve"> </w:t>
      </w:r>
      <w:proofErr w:type="spellStart"/>
      <w:r w:rsidRPr="00450D52">
        <w:t>titles</w:t>
      </w:r>
      <w:proofErr w:type="spellEnd"/>
      <w:r w:rsidRPr="00450D52">
        <w:t xml:space="preserve"> </w:t>
      </w:r>
      <w:proofErr w:type="spellStart"/>
      <w:r w:rsidRPr="00450D52">
        <w:t>should</w:t>
      </w:r>
      <w:proofErr w:type="spellEnd"/>
      <w:r w:rsidRPr="00450D52">
        <w:t xml:space="preserve"> be </w:t>
      </w:r>
      <w:proofErr w:type="spellStart"/>
      <w:r w:rsidRPr="00450D52">
        <w:t>written</w:t>
      </w:r>
      <w:proofErr w:type="spellEnd"/>
      <w:r w:rsidRPr="00450D52">
        <w:t xml:space="preserve"> in </w:t>
      </w:r>
      <w:proofErr w:type="spellStart"/>
      <w:r w:rsidRPr="00450D52">
        <w:t>capital</w:t>
      </w:r>
      <w:proofErr w:type="spellEnd"/>
      <w:r w:rsidRPr="00450D52">
        <w:t xml:space="preserve"> </w:t>
      </w:r>
      <w:proofErr w:type="spellStart"/>
      <w:r w:rsidRPr="00450D52">
        <w:t>letters</w:t>
      </w:r>
      <w:proofErr w:type="spellEnd"/>
      <w:r w:rsidRPr="00450D52">
        <w:t xml:space="preserve">, and all the </w:t>
      </w:r>
      <w:proofErr w:type="spellStart"/>
      <w:r w:rsidRPr="00450D52">
        <w:t>words</w:t>
      </w:r>
      <w:proofErr w:type="spellEnd"/>
      <w:r w:rsidRPr="00450D52">
        <w:t xml:space="preserve"> </w:t>
      </w:r>
      <w:proofErr w:type="spellStart"/>
      <w:r w:rsidRPr="00450D52">
        <w:t>used</w:t>
      </w:r>
      <w:proofErr w:type="spellEnd"/>
      <w:r w:rsidRPr="00450D52">
        <w:t xml:space="preserve"> in the </w:t>
      </w:r>
      <w:proofErr w:type="spellStart"/>
      <w:r w:rsidRPr="00450D52">
        <w:t>subsection</w:t>
      </w:r>
      <w:proofErr w:type="spellEnd"/>
      <w:r w:rsidRPr="00450D52">
        <w:t xml:space="preserve"> </w:t>
      </w:r>
      <w:proofErr w:type="spellStart"/>
      <w:r w:rsidRPr="00450D52">
        <w:t>titles</w:t>
      </w:r>
      <w:proofErr w:type="spellEnd"/>
      <w:r w:rsidRPr="00450D52">
        <w:t xml:space="preserve"> (</w:t>
      </w:r>
      <w:proofErr w:type="spellStart"/>
      <w:r w:rsidRPr="00450D52">
        <w:t>except</w:t>
      </w:r>
      <w:proofErr w:type="spellEnd"/>
      <w:r w:rsidRPr="00450D52">
        <w:t xml:space="preserve"> the </w:t>
      </w:r>
      <w:proofErr w:type="spellStart"/>
      <w:r w:rsidRPr="00450D52">
        <w:t>first</w:t>
      </w:r>
      <w:proofErr w:type="spellEnd"/>
      <w:r w:rsidRPr="00450D52">
        <w:t xml:space="preserve"> </w:t>
      </w:r>
      <w:proofErr w:type="spellStart"/>
      <w:r w:rsidRPr="00450D52">
        <w:t>word</w:t>
      </w:r>
      <w:proofErr w:type="spellEnd"/>
      <w:r w:rsidRPr="00450D52">
        <w:t xml:space="preserve">) </w:t>
      </w:r>
      <w:proofErr w:type="spellStart"/>
      <w:r w:rsidRPr="00450D52">
        <w:t>should</w:t>
      </w:r>
      <w:proofErr w:type="spellEnd"/>
      <w:r w:rsidRPr="00450D52">
        <w:t xml:space="preserve"> be </w:t>
      </w:r>
      <w:proofErr w:type="spellStart"/>
      <w:r w:rsidRPr="00450D52">
        <w:t>written</w:t>
      </w:r>
      <w:proofErr w:type="spellEnd"/>
      <w:r w:rsidRPr="00450D52">
        <w:t xml:space="preserve"> in </w:t>
      </w:r>
      <w:proofErr w:type="spellStart"/>
      <w:r w:rsidRPr="00450D52">
        <w:t>lowercase</w:t>
      </w:r>
      <w:proofErr w:type="spellEnd"/>
      <w:r w:rsidRPr="00450D52">
        <w:t xml:space="preserve"> </w:t>
      </w:r>
      <w:proofErr w:type="spellStart"/>
      <w:r w:rsidRPr="00450D52">
        <w:t>letters</w:t>
      </w:r>
      <w:proofErr w:type="spellEnd"/>
      <w:r w:rsidRPr="00450D52">
        <w:t>.</w:t>
      </w:r>
    </w:p>
    <w:p w14:paraId="3B0B3010" w14:textId="521F77EE" w:rsidR="000742EC" w:rsidRPr="00450D52" w:rsidRDefault="000742EC" w:rsidP="000742EC">
      <w:pPr>
        <w:pStyle w:val="GvdeMetniGirintisi"/>
      </w:pPr>
      <w:proofErr w:type="spellStart"/>
      <w:r w:rsidRPr="00450D52">
        <w:t>In</w:t>
      </w:r>
      <w:proofErr w:type="spellEnd"/>
      <w:r w:rsidRPr="00450D52">
        <w:t xml:space="preserve"> the </w:t>
      </w:r>
      <w:proofErr w:type="spellStart"/>
      <w:r w:rsidRPr="00450D52">
        <w:t>text</w:t>
      </w:r>
      <w:proofErr w:type="spellEnd"/>
      <w:r w:rsidRPr="00450D52">
        <w:t xml:space="preserve"> of the manuscript to be </w:t>
      </w:r>
      <w:proofErr w:type="spellStart"/>
      <w:r w:rsidRPr="00450D52">
        <w:t>uploaded</w:t>
      </w:r>
      <w:proofErr w:type="spellEnd"/>
      <w:r w:rsidRPr="00450D52">
        <w:t xml:space="preserve"> to the </w:t>
      </w:r>
      <w:proofErr w:type="spellStart"/>
      <w:r w:rsidRPr="00450D52">
        <w:t>submission</w:t>
      </w:r>
      <w:proofErr w:type="spellEnd"/>
      <w:r w:rsidRPr="00450D52">
        <w:t xml:space="preserve"> </w:t>
      </w:r>
      <w:proofErr w:type="spellStart"/>
      <w:r w:rsidRPr="00450D52">
        <w:t>system</w:t>
      </w:r>
      <w:proofErr w:type="spellEnd"/>
      <w:r w:rsidRPr="00450D52">
        <w:t xml:space="preserve">, the </w:t>
      </w:r>
      <w:proofErr w:type="spellStart"/>
      <w:r w:rsidRPr="00450D52">
        <w:t>names</w:t>
      </w:r>
      <w:proofErr w:type="spellEnd"/>
      <w:r w:rsidRPr="00450D52">
        <w:t xml:space="preserve">, and </w:t>
      </w:r>
      <w:proofErr w:type="spellStart"/>
      <w:r w:rsidRPr="00450D52">
        <w:t>addresses</w:t>
      </w:r>
      <w:proofErr w:type="spellEnd"/>
      <w:r w:rsidRPr="00450D52">
        <w:t xml:space="preserve"> of the </w:t>
      </w:r>
      <w:proofErr w:type="spellStart"/>
      <w:r w:rsidRPr="00450D52">
        <w:t>authors</w:t>
      </w:r>
      <w:proofErr w:type="spellEnd"/>
      <w:r w:rsidRPr="00450D52">
        <w:t xml:space="preserve"> (</w:t>
      </w:r>
      <w:proofErr w:type="spellStart"/>
      <w:r w:rsidRPr="00450D52">
        <w:t>after</w:t>
      </w:r>
      <w:proofErr w:type="spellEnd"/>
      <w:r w:rsidRPr="00450D52">
        <w:t xml:space="preserve"> the </w:t>
      </w:r>
      <w:proofErr w:type="spellStart"/>
      <w:r w:rsidRPr="00450D52">
        <w:t>Turkish</w:t>
      </w:r>
      <w:proofErr w:type="spellEnd"/>
      <w:r w:rsidRPr="00450D52">
        <w:t xml:space="preserve">/English </w:t>
      </w:r>
      <w:proofErr w:type="spellStart"/>
      <w:r w:rsidRPr="00450D52">
        <w:t>title</w:t>
      </w:r>
      <w:proofErr w:type="spellEnd"/>
      <w:r w:rsidRPr="00450D52">
        <w:t xml:space="preserve">) </w:t>
      </w:r>
      <w:proofErr w:type="spellStart"/>
      <w:r w:rsidRPr="00450D52">
        <w:t>should</w:t>
      </w:r>
      <w:proofErr w:type="spellEnd"/>
      <w:r w:rsidRPr="00450D52">
        <w:t xml:space="preserve"> not be </w:t>
      </w:r>
      <w:proofErr w:type="spellStart"/>
      <w:r w:rsidRPr="00450D52">
        <w:t>given</w:t>
      </w:r>
      <w:proofErr w:type="spellEnd"/>
      <w:r w:rsidRPr="00450D52">
        <w:t xml:space="preserve">. </w:t>
      </w:r>
      <w:r w:rsidR="00450D52">
        <w:t>The n</w:t>
      </w:r>
      <w:r w:rsidRPr="00450D52">
        <w:t xml:space="preserve">ame and </w:t>
      </w:r>
      <w:proofErr w:type="spellStart"/>
      <w:r w:rsidRPr="00450D52">
        <w:t>contact</w:t>
      </w:r>
      <w:proofErr w:type="spellEnd"/>
      <w:r w:rsidRPr="00450D52">
        <w:t xml:space="preserve"> </w:t>
      </w:r>
      <w:proofErr w:type="spellStart"/>
      <w:r w:rsidRPr="00450D52">
        <w:t>information</w:t>
      </w:r>
      <w:proofErr w:type="spellEnd"/>
      <w:r w:rsidRPr="00450D52">
        <w:t xml:space="preserve"> of the </w:t>
      </w:r>
      <w:proofErr w:type="spellStart"/>
      <w:r w:rsidRPr="00450D52">
        <w:t>author</w:t>
      </w:r>
      <w:proofErr w:type="spellEnd"/>
      <w:r w:rsidRPr="00450D52">
        <w:t xml:space="preserve"> </w:t>
      </w:r>
      <w:proofErr w:type="spellStart"/>
      <w:r w:rsidRPr="00450D52">
        <w:t>or</w:t>
      </w:r>
      <w:proofErr w:type="spellEnd"/>
      <w:r w:rsidRPr="00450D52">
        <w:t xml:space="preserve"> </w:t>
      </w:r>
      <w:proofErr w:type="spellStart"/>
      <w:r w:rsidRPr="00450D52">
        <w:t>authors</w:t>
      </w:r>
      <w:proofErr w:type="spellEnd"/>
      <w:r w:rsidRPr="00450D52">
        <w:t xml:space="preserve"> </w:t>
      </w:r>
      <w:proofErr w:type="spellStart"/>
      <w:r w:rsidRPr="00450D52">
        <w:t>should</w:t>
      </w:r>
      <w:proofErr w:type="spellEnd"/>
      <w:r w:rsidRPr="00450D52">
        <w:t xml:space="preserve"> be </w:t>
      </w:r>
      <w:proofErr w:type="spellStart"/>
      <w:r w:rsidRPr="00450D52">
        <w:t>prepared</w:t>
      </w:r>
      <w:proofErr w:type="spellEnd"/>
      <w:r w:rsidRPr="00450D52">
        <w:t xml:space="preserve"> as a </w:t>
      </w:r>
      <w:proofErr w:type="spellStart"/>
      <w:r w:rsidRPr="00450D52">
        <w:t>separate</w:t>
      </w:r>
      <w:proofErr w:type="spellEnd"/>
      <w:r w:rsidRPr="00450D52">
        <w:t xml:space="preserve"> Word </w:t>
      </w:r>
      <w:proofErr w:type="spellStart"/>
      <w:r w:rsidRPr="00450D52">
        <w:t>document</w:t>
      </w:r>
      <w:proofErr w:type="spellEnd"/>
      <w:r w:rsidRPr="00450D52">
        <w:t xml:space="preserve"> (</w:t>
      </w:r>
      <w:proofErr w:type="spellStart"/>
      <w:r w:rsidRPr="00450D52">
        <w:t>See</w:t>
      </w:r>
      <w:proofErr w:type="spellEnd"/>
      <w:r w:rsidRPr="00450D52">
        <w:t xml:space="preserve"> </w:t>
      </w:r>
      <w:proofErr w:type="spellStart"/>
      <w:r w:rsidRPr="00450D52">
        <w:t>Supplementary</w:t>
      </w:r>
      <w:proofErr w:type="spellEnd"/>
      <w:r w:rsidRPr="00450D52">
        <w:t xml:space="preserve"> </w:t>
      </w:r>
      <w:proofErr w:type="spellStart"/>
      <w:r w:rsidRPr="00450D52">
        <w:t>Documents</w:t>
      </w:r>
      <w:proofErr w:type="spellEnd"/>
      <w:r w:rsidRPr="00450D52">
        <w:t xml:space="preserve"> </w:t>
      </w:r>
      <w:proofErr w:type="spellStart"/>
      <w:r w:rsidRPr="00450D52">
        <w:t>section</w:t>
      </w:r>
      <w:proofErr w:type="spellEnd"/>
      <w:r w:rsidRPr="00450D52">
        <w:t xml:space="preserve">) </w:t>
      </w:r>
      <w:proofErr w:type="spellStart"/>
      <w:r w:rsidRPr="00450D52">
        <w:t>under</w:t>
      </w:r>
      <w:proofErr w:type="spellEnd"/>
      <w:r w:rsidRPr="00450D52">
        <w:t xml:space="preserve"> the name of "</w:t>
      </w:r>
      <w:proofErr w:type="spellStart"/>
      <w:r w:rsidRPr="00450D52">
        <w:t>Title</w:t>
      </w:r>
      <w:proofErr w:type="spellEnd"/>
      <w:r w:rsidRPr="00450D52">
        <w:t xml:space="preserve"> </w:t>
      </w:r>
      <w:proofErr w:type="spellStart"/>
      <w:r w:rsidRPr="00450D52">
        <w:t>Page</w:t>
      </w:r>
      <w:proofErr w:type="spellEnd"/>
      <w:r w:rsidRPr="00450D52">
        <w:t xml:space="preserve">" and </w:t>
      </w:r>
      <w:proofErr w:type="spellStart"/>
      <w:r w:rsidRPr="00450D52">
        <w:t>uploaded</w:t>
      </w:r>
      <w:proofErr w:type="spellEnd"/>
      <w:r w:rsidRPr="00450D52">
        <w:t xml:space="preserve"> to the </w:t>
      </w:r>
      <w:proofErr w:type="spellStart"/>
      <w:r w:rsidRPr="00450D52">
        <w:t>system</w:t>
      </w:r>
      <w:proofErr w:type="spellEnd"/>
      <w:r w:rsidRPr="00450D52">
        <w:t xml:space="preserve"> </w:t>
      </w:r>
      <w:proofErr w:type="spellStart"/>
      <w:r w:rsidRPr="00450D52">
        <w:t>from</w:t>
      </w:r>
      <w:proofErr w:type="spellEnd"/>
      <w:r w:rsidRPr="00450D52">
        <w:t xml:space="preserve"> the </w:t>
      </w:r>
      <w:proofErr w:type="spellStart"/>
      <w:r w:rsidRPr="00450D52">
        <w:t>Supplementary</w:t>
      </w:r>
      <w:proofErr w:type="spellEnd"/>
      <w:r w:rsidRPr="00450D52">
        <w:t xml:space="preserve"> </w:t>
      </w:r>
      <w:proofErr w:type="spellStart"/>
      <w:r w:rsidRPr="00450D52">
        <w:t>Submissions</w:t>
      </w:r>
      <w:proofErr w:type="spellEnd"/>
      <w:r w:rsidRPr="00450D52">
        <w:t xml:space="preserve"> </w:t>
      </w:r>
      <w:proofErr w:type="spellStart"/>
      <w:r w:rsidRPr="00450D52">
        <w:t>section</w:t>
      </w:r>
      <w:proofErr w:type="spellEnd"/>
      <w:r w:rsidRPr="00450D52">
        <w:t xml:space="preserve"> of the </w:t>
      </w:r>
      <w:proofErr w:type="spellStart"/>
      <w:r w:rsidRPr="00450D52">
        <w:t>Article</w:t>
      </w:r>
      <w:proofErr w:type="spellEnd"/>
      <w:r w:rsidRPr="00450D52">
        <w:t xml:space="preserve"> </w:t>
      </w:r>
      <w:proofErr w:type="spellStart"/>
      <w:r w:rsidRPr="00450D52">
        <w:t>Submission</w:t>
      </w:r>
      <w:proofErr w:type="spellEnd"/>
      <w:r w:rsidRPr="00450D52">
        <w:t xml:space="preserve"> and Evaluation </w:t>
      </w:r>
      <w:proofErr w:type="spellStart"/>
      <w:r w:rsidRPr="00450D52">
        <w:t>System</w:t>
      </w:r>
      <w:proofErr w:type="spellEnd"/>
      <w:r w:rsidRPr="00450D52">
        <w:t>.</w:t>
      </w:r>
    </w:p>
    <w:p w14:paraId="6D32F06E" w14:textId="760CC3CF" w:rsidR="003419B3" w:rsidRPr="00450D52" w:rsidRDefault="000742EC" w:rsidP="003419B3">
      <w:pPr>
        <w:spacing w:after="0" w:line="480" w:lineRule="auto"/>
        <w:ind w:firstLine="284"/>
        <w:jc w:val="both"/>
        <w:rPr>
          <w:rFonts w:ascii="Times New Roman" w:eastAsia="Times New Roman" w:hAnsi="Times New Roman" w:cs="Times New Roman"/>
          <w:color w:val="000000" w:themeColor="text1"/>
          <w:lang w:val="tr-TR"/>
        </w:rPr>
      </w:pPr>
      <w:r w:rsidRPr="003F2281">
        <w:rPr>
          <w:rFonts w:ascii="Times New Roman" w:hAnsi="Times New Roman" w:cs="Times New Roman"/>
        </w:rPr>
        <w:t>Accordingly, the text of the article should be prepared according to the following principles, respectively:</w:t>
      </w:r>
    </w:p>
    <w:p w14:paraId="77849D6A" w14:textId="77777777" w:rsidR="000742EC" w:rsidRPr="00450D52" w:rsidRDefault="000742EC" w:rsidP="000742EC">
      <w:pPr>
        <w:spacing w:after="0" w:line="480" w:lineRule="auto"/>
        <w:ind w:firstLine="284"/>
        <w:jc w:val="both"/>
        <w:rPr>
          <w:rFonts w:ascii="Times New Roman" w:eastAsia="Times New Roman" w:hAnsi="Times New Roman" w:cs="Times New Roman"/>
          <w:color w:val="000000" w:themeColor="text1"/>
          <w:lang w:val="tr-TR"/>
        </w:rPr>
      </w:pPr>
      <w:proofErr w:type="spellStart"/>
      <w:r w:rsidRPr="00450D52">
        <w:rPr>
          <w:rFonts w:ascii="Times New Roman" w:eastAsia="Times New Roman" w:hAnsi="Times New Roman" w:cs="Times New Roman"/>
          <w:color w:val="000000" w:themeColor="text1"/>
          <w:lang w:val="tr-TR"/>
        </w:rPr>
        <w:t>Article</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title</w:t>
      </w:r>
      <w:proofErr w:type="spellEnd"/>
      <w:r w:rsidRPr="00450D52">
        <w:rPr>
          <w:rFonts w:ascii="Times New Roman" w:eastAsia="Times New Roman" w:hAnsi="Times New Roman" w:cs="Times New Roman"/>
          <w:color w:val="000000" w:themeColor="text1"/>
          <w:lang w:val="tr-TR"/>
        </w:rPr>
        <w:t xml:space="preserve">: It </w:t>
      </w:r>
      <w:proofErr w:type="spellStart"/>
      <w:r w:rsidRPr="00450D52">
        <w:rPr>
          <w:rFonts w:ascii="Times New Roman" w:eastAsia="Times New Roman" w:hAnsi="Times New Roman" w:cs="Times New Roman"/>
          <w:color w:val="000000" w:themeColor="text1"/>
          <w:lang w:val="tr-TR"/>
        </w:rPr>
        <w:t>should</w:t>
      </w:r>
      <w:proofErr w:type="spellEnd"/>
      <w:r w:rsidRPr="00450D52">
        <w:rPr>
          <w:rFonts w:ascii="Times New Roman" w:eastAsia="Times New Roman" w:hAnsi="Times New Roman" w:cs="Times New Roman"/>
          <w:color w:val="000000" w:themeColor="text1"/>
          <w:lang w:val="tr-TR"/>
        </w:rPr>
        <w:t xml:space="preserve"> be short, </w:t>
      </w:r>
      <w:proofErr w:type="spellStart"/>
      <w:r w:rsidRPr="00450D52">
        <w:rPr>
          <w:rFonts w:ascii="Times New Roman" w:eastAsia="Times New Roman" w:hAnsi="Times New Roman" w:cs="Times New Roman"/>
          <w:color w:val="000000" w:themeColor="text1"/>
          <w:lang w:val="tr-TR"/>
        </w:rPr>
        <w:t>concise</w:t>
      </w:r>
      <w:proofErr w:type="spellEnd"/>
      <w:r w:rsidRPr="00450D52">
        <w:rPr>
          <w:rFonts w:ascii="Times New Roman" w:eastAsia="Times New Roman" w:hAnsi="Times New Roman" w:cs="Times New Roman"/>
          <w:color w:val="000000" w:themeColor="text1"/>
          <w:lang w:val="tr-TR"/>
        </w:rPr>
        <w:t xml:space="preserve">, and </w:t>
      </w:r>
      <w:proofErr w:type="spellStart"/>
      <w:r w:rsidRPr="00450D52">
        <w:rPr>
          <w:rFonts w:ascii="Times New Roman" w:eastAsia="Times New Roman" w:hAnsi="Times New Roman" w:cs="Times New Roman"/>
          <w:color w:val="000000" w:themeColor="text1"/>
          <w:lang w:val="tr-TR"/>
        </w:rPr>
        <w:t>appropriate</w:t>
      </w:r>
      <w:proofErr w:type="spellEnd"/>
      <w:r w:rsidRPr="00450D52">
        <w:rPr>
          <w:rFonts w:ascii="Times New Roman" w:eastAsia="Times New Roman" w:hAnsi="Times New Roman" w:cs="Times New Roman"/>
          <w:color w:val="000000" w:themeColor="text1"/>
          <w:lang w:val="tr-TR"/>
        </w:rPr>
        <w:t xml:space="preserve"> to the </w:t>
      </w:r>
      <w:proofErr w:type="spellStart"/>
      <w:r w:rsidRPr="00450D52">
        <w:rPr>
          <w:rFonts w:ascii="Times New Roman" w:eastAsia="Times New Roman" w:hAnsi="Times New Roman" w:cs="Times New Roman"/>
          <w:color w:val="000000" w:themeColor="text1"/>
          <w:lang w:val="tr-TR"/>
        </w:rPr>
        <w:t>text</w:t>
      </w:r>
      <w:proofErr w:type="spellEnd"/>
      <w:r w:rsidRPr="00450D52">
        <w:rPr>
          <w:rFonts w:ascii="Times New Roman" w:eastAsia="Times New Roman" w:hAnsi="Times New Roman" w:cs="Times New Roman"/>
          <w:color w:val="000000" w:themeColor="text1"/>
          <w:lang w:val="tr-TR"/>
        </w:rPr>
        <w:t xml:space="preserve"> of the </w:t>
      </w:r>
      <w:proofErr w:type="spellStart"/>
      <w:r w:rsidRPr="00450D52">
        <w:rPr>
          <w:rFonts w:ascii="Times New Roman" w:eastAsia="Times New Roman" w:hAnsi="Times New Roman" w:cs="Times New Roman"/>
          <w:color w:val="000000" w:themeColor="text1"/>
          <w:lang w:val="tr-TR"/>
        </w:rPr>
        <w:t>article</w:t>
      </w:r>
      <w:proofErr w:type="spellEnd"/>
      <w:r w:rsidRPr="00450D52">
        <w:rPr>
          <w:rFonts w:ascii="Times New Roman" w:eastAsia="Times New Roman" w:hAnsi="Times New Roman" w:cs="Times New Roman"/>
          <w:color w:val="000000" w:themeColor="text1"/>
          <w:lang w:val="tr-TR"/>
        </w:rPr>
        <w:t xml:space="preserve">, the </w:t>
      </w:r>
      <w:proofErr w:type="spellStart"/>
      <w:r w:rsidRPr="00450D52">
        <w:rPr>
          <w:rFonts w:ascii="Times New Roman" w:eastAsia="Times New Roman" w:hAnsi="Times New Roman" w:cs="Times New Roman"/>
          <w:color w:val="000000" w:themeColor="text1"/>
          <w:lang w:val="tr-TR"/>
        </w:rPr>
        <w:t>first</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letter</w:t>
      </w:r>
      <w:proofErr w:type="spellEnd"/>
      <w:r w:rsidRPr="00450D52">
        <w:rPr>
          <w:rFonts w:ascii="Times New Roman" w:eastAsia="Times New Roman" w:hAnsi="Times New Roman" w:cs="Times New Roman"/>
          <w:color w:val="000000" w:themeColor="text1"/>
          <w:lang w:val="tr-TR"/>
        </w:rPr>
        <w:t xml:space="preserve"> of the </w:t>
      </w:r>
      <w:proofErr w:type="spellStart"/>
      <w:r w:rsidRPr="00450D52">
        <w:rPr>
          <w:rFonts w:ascii="Times New Roman" w:eastAsia="Times New Roman" w:hAnsi="Times New Roman" w:cs="Times New Roman"/>
          <w:color w:val="000000" w:themeColor="text1"/>
          <w:lang w:val="tr-TR"/>
        </w:rPr>
        <w:t>words</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should</w:t>
      </w:r>
      <w:proofErr w:type="spellEnd"/>
      <w:r w:rsidRPr="00450D52">
        <w:rPr>
          <w:rFonts w:ascii="Times New Roman" w:eastAsia="Times New Roman" w:hAnsi="Times New Roman" w:cs="Times New Roman"/>
          <w:color w:val="000000" w:themeColor="text1"/>
          <w:lang w:val="tr-TR"/>
        </w:rPr>
        <w:t xml:space="preserve"> be </w:t>
      </w:r>
      <w:proofErr w:type="spellStart"/>
      <w:r w:rsidRPr="00450D52">
        <w:rPr>
          <w:rFonts w:ascii="Times New Roman" w:eastAsia="Times New Roman" w:hAnsi="Times New Roman" w:cs="Times New Roman"/>
          <w:color w:val="000000" w:themeColor="text1"/>
          <w:lang w:val="tr-TR"/>
        </w:rPr>
        <w:t>capitalized</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bold</w:t>
      </w:r>
      <w:proofErr w:type="spellEnd"/>
      <w:r w:rsidRPr="00450D52">
        <w:rPr>
          <w:rFonts w:ascii="Times New Roman" w:eastAsia="Times New Roman" w:hAnsi="Times New Roman" w:cs="Times New Roman"/>
          <w:color w:val="000000" w:themeColor="text1"/>
          <w:lang w:val="tr-TR"/>
        </w:rPr>
        <w:t xml:space="preserve">, and </w:t>
      </w:r>
      <w:proofErr w:type="spellStart"/>
      <w:r w:rsidRPr="00450D52">
        <w:rPr>
          <w:rFonts w:ascii="Times New Roman" w:eastAsia="Times New Roman" w:hAnsi="Times New Roman" w:cs="Times New Roman"/>
          <w:color w:val="000000" w:themeColor="text1"/>
          <w:lang w:val="tr-TR"/>
        </w:rPr>
        <w:t>centered</w:t>
      </w:r>
      <w:proofErr w:type="spellEnd"/>
      <w:r w:rsidRPr="00450D52">
        <w:rPr>
          <w:rFonts w:ascii="Times New Roman" w:eastAsia="Times New Roman" w:hAnsi="Times New Roman" w:cs="Times New Roman"/>
          <w:color w:val="000000" w:themeColor="text1"/>
          <w:lang w:val="tr-TR"/>
        </w:rPr>
        <w:t xml:space="preserve">. The English </w:t>
      </w:r>
      <w:proofErr w:type="spellStart"/>
      <w:r w:rsidRPr="00450D52">
        <w:rPr>
          <w:rFonts w:ascii="Times New Roman" w:eastAsia="Times New Roman" w:hAnsi="Times New Roman" w:cs="Times New Roman"/>
          <w:color w:val="000000" w:themeColor="text1"/>
          <w:lang w:val="tr-TR"/>
        </w:rPr>
        <w:t>title</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must</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fully</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correspond</w:t>
      </w:r>
      <w:proofErr w:type="spellEnd"/>
      <w:r w:rsidRPr="00450D52">
        <w:rPr>
          <w:rFonts w:ascii="Times New Roman" w:eastAsia="Times New Roman" w:hAnsi="Times New Roman" w:cs="Times New Roman"/>
          <w:color w:val="000000" w:themeColor="text1"/>
          <w:lang w:val="tr-TR"/>
        </w:rPr>
        <w:t xml:space="preserve"> to </w:t>
      </w:r>
      <w:proofErr w:type="gramStart"/>
      <w:r w:rsidRPr="00450D52">
        <w:rPr>
          <w:rFonts w:ascii="Times New Roman" w:eastAsia="Times New Roman" w:hAnsi="Times New Roman" w:cs="Times New Roman"/>
          <w:color w:val="000000" w:themeColor="text1"/>
          <w:lang w:val="tr-TR"/>
        </w:rPr>
        <w:t>the</w:t>
      </w:r>
      <w:proofErr w:type="gram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Turkish</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title</w:t>
      </w:r>
      <w:proofErr w:type="spellEnd"/>
      <w:r w:rsidRPr="00450D52">
        <w:rPr>
          <w:rFonts w:ascii="Times New Roman" w:eastAsia="Times New Roman" w:hAnsi="Times New Roman" w:cs="Times New Roman"/>
          <w:color w:val="000000" w:themeColor="text1"/>
          <w:lang w:val="tr-TR"/>
        </w:rPr>
        <w:t>.</w:t>
      </w:r>
    </w:p>
    <w:p w14:paraId="3597EBB6" w14:textId="77777777" w:rsidR="000742EC" w:rsidRPr="00450D52" w:rsidRDefault="000742EC" w:rsidP="000742EC">
      <w:pPr>
        <w:spacing w:after="0" w:line="480" w:lineRule="auto"/>
        <w:ind w:firstLine="284"/>
        <w:jc w:val="both"/>
        <w:rPr>
          <w:rFonts w:ascii="Times New Roman" w:eastAsia="Times New Roman" w:hAnsi="Times New Roman" w:cs="Times New Roman"/>
          <w:color w:val="000000" w:themeColor="text1"/>
          <w:lang w:val="tr-TR"/>
        </w:rPr>
      </w:pPr>
      <w:proofErr w:type="spellStart"/>
      <w:r w:rsidRPr="00450D52">
        <w:rPr>
          <w:rFonts w:ascii="Times New Roman" w:eastAsia="Times New Roman" w:hAnsi="Times New Roman" w:cs="Times New Roman"/>
          <w:color w:val="000000" w:themeColor="text1"/>
          <w:lang w:val="tr-TR"/>
        </w:rPr>
        <w:lastRenderedPageBreak/>
        <w:t>In</w:t>
      </w:r>
      <w:proofErr w:type="spellEnd"/>
      <w:r w:rsidRPr="00450D52">
        <w:rPr>
          <w:rFonts w:ascii="Times New Roman" w:eastAsia="Times New Roman" w:hAnsi="Times New Roman" w:cs="Times New Roman"/>
          <w:color w:val="000000" w:themeColor="text1"/>
          <w:lang w:val="tr-TR"/>
        </w:rPr>
        <w:t xml:space="preserve"> the </w:t>
      </w:r>
      <w:proofErr w:type="spellStart"/>
      <w:r w:rsidRPr="00450D52">
        <w:rPr>
          <w:rFonts w:ascii="Times New Roman" w:eastAsia="Times New Roman" w:hAnsi="Times New Roman" w:cs="Times New Roman"/>
          <w:color w:val="000000" w:themeColor="text1"/>
          <w:lang w:val="tr-TR"/>
        </w:rPr>
        <w:t>works</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consisting</w:t>
      </w:r>
      <w:proofErr w:type="spellEnd"/>
      <w:r w:rsidRPr="00450D52">
        <w:rPr>
          <w:rFonts w:ascii="Times New Roman" w:eastAsia="Times New Roman" w:hAnsi="Times New Roman" w:cs="Times New Roman"/>
          <w:color w:val="000000" w:themeColor="text1"/>
          <w:lang w:val="tr-TR"/>
        </w:rPr>
        <w:t xml:space="preserve"> of the </w:t>
      </w:r>
      <w:proofErr w:type="spellStart"/>
      <w:r w:rsidRPr="00450D52">
        <w:rPr>
          <w:rFonts w:ascii="Times New Roman" w:eastAsia="Times New Roman" w:hAnsi="Times New Roman" w:cs="Times New Roman"/>
          <w:color w:val="000000" w:themeColor="text1"/>
          <w:lang w:val="tr-TR"/>
        </w:rPr>
        <w:t>findings</w:t>
      </w:r>
      <w:proofErr w:type="spellEnd"/>
      <w:r w:rsidRPr="00450D52">
        <w:rPr>
          <w:rFonts w:ascii="Times New Roman" w:eastAsia="Times New Roman" w:hAnsi="Times New Roman" w:cs="Times New Roman"/>
          <w:color w:val="000000" w:themeColor="text1"/>
          <w:lang w:val="tr-TR"/>
        </w:rPr>
        <w:t xml:space="preserve"> of </w:t>
      </w:r>
      <w:proofErr w:type="spellStart"/>
      <w:r w:rsidRPr="00450D52">
        <w:rPr>
          <w:rFonts w:ascii="Times New Roman" w:eastAsia="Times New Roman" w:hAnsi="Times New Roman" w:cs="Times New Roman"/>
          <w:color w:val="000000" w:themeColor="text1"/>
          <w:lang w:val="tr-TR"/>
        </w:rPr>
        <w:t>master</w:t>
      </w:r>
      <w:proofErr w:type="spellEnd"/>
      <w:r w:rsidRPr="00450D52">
        <w:rPr>
          <w:rFonts w:ascii="Times New Roman" w:eastAsia="Times New Roman" w:hAnsi="Times New Roman" w:cs="Times New Roman"/>
          <w:color w:val="000000" w:themeColor="text1"/>
          <w:lang w:val="tr-TR"/>
        </w:rPr>
        <w:t xml:space="preserve"> and Ph.D. </w:t>
      </w:r>
      <w:proofErr w:type="spellStart"/>
      <w:r w:rsidRPr="00450D52">
        <w:rPr>
          <w:rFonts w:ascii="Times New Roman" w:eastAsia="Times New Roman" w:hAnsi="Times New Roman" w:cs="Times New Roman"/>
          <w:color w:val="000000" w:themeColor="text1"/>
          <w:lang w:val="tr-TR"/>
        </w:rPr>
        <w:t>theses</w:t>
      </w:r>
      <w:proofErr w:type="spellEnd"/>
      <w:r w:rsidRPr="00450D52">
        <w:rPr>
          <w:rFonts w:ascii="Times New Roman" w:eastAsia="Times New Roman" w:hAnsi="Times New Roman" w:cs="Times New Roman"/>
          <w:color w:val="000000" w:themeColor="text1"/>
          <w:lang w:val="tr-TR"/>
        </w:rPr>
        <w:t xml:space="preserve">; This </w:t>
      </w:r>
      <w:proofErr w:type="spellStart"/>
      <w:r w:rsidRPr="00450D52">
        <w:rPr>
          <w:rFonts w:ascii="Times New Roman" w:eastAsia="Times New Roman" w:hAnsi="Times New Roman" w:cs="Times New Roman"/>
          <w:color w:val="000000" w:themeColor="text1"/>
          <w:lang w:val="tr-TR"/>
        </w:rPr>
        <w:t>situation</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should</w:t>
      </w:r>
      <w:proofErr w:type="spellEnd"/>
      <w:r w:rsidRPr="00450D52">
        <w:rPr>
          <w:rFonts w:ascii="Times New Roman" w:eastAsia="Times New Roman" w:hAnsi="Times New Roman" w:cs="Times New Roman"/>
          <w:color w:val="000000" w:themeColor="text1"/>
          <w:lang w:val="tr-TR"/>
        </w:rPr>
        <w:t xml:space="preserve"> be </w:t>
      </w:r>
      <w:proofErr w:type="spellStart"/>
      <w:r w:rsidRPr="00450D52">
        <w:rPr>
          <w:rFonts w:ascii="Times New Roman" w:eastAsia="Times New Roman" w:hAnsi="Times New Roman" w:cs="Times New Roman"/>
          <w:color w:val="000000" w:themeColor="text1"/>
          <w:lang w:val="tr-TR"/>
        </w:rPr>
        <w:t>written</w:t>
      </w:r>
      <w:proofErr w:type="spellEnd"/>
      <w:r w:rsidRPr="00450D52">
        <w:rPr>
          <w:rFonts w:ascii="Times New Roman" w:eastAsia="Times New Roman" w:hAnsi="Times New Roman" w:cs="Times New Roman"/>
          <w:color w:val="000000" w:themeColor="text1"/>
          <w:lang w:val="tr-TR"/>
        </w:rPr>
        <w:t xml:space="preserve"> as a </w:t>
      </w:r>
      <w:proofErr w:type="spellStart"/>
      <w:r w:rsidRPr="00450D52">
        <w:rPr>
          <w:rFonts w:ascii="Times New Roman" w:eastAsia="Times New Roman" w:hAnsi="Times New Roman" w:cs="Times New Roman"/>
          <w:color w:val="000000" w:themeColor="text1"/>
          <w:lang w:val="tr-TR"/>
        </w:rPr>
        <w:t>superscript</w:t>
      </w:r>
      <w:proofErr w:type="spellEnd"/>
      <w:r w:rsidRPr="00450D52">
        <w:rPr>
          <w:rFonts w:ascii="Times New Roman" w:eastAsia="Times New Roman" w:hAnsi="Times New Roman" w:cs="Times New Roman"/>
          <w:color w:val="000000" w:themeColor="text1"/>
          <w:lang w:val="tr-TR"/>
        </w:rPr>
        <w:t xml:space="preserve"> (*) on the </w:t>
      </w:r>
      <w:proofErr w:type="spellStart"/>
      <w:r w:rsidRPr="00450D52">
        <w:rPr>
          <w:rFonts w:ascii="Times New Roman" w:eastAsia="Times New Roman" w:hAnsi="Times New Roman" w:cs="Times New Roman"/>
          <w:color w:val="000000" w:themeColor="text1"/>
          <w:lang w:val="tr-TR"/>
        </w:rPr>
        <w:t>title</w:t>
      </w:r>
      <w:proofErr w:type="spellEnd"/>
      <w:r w:rsidRPr="00450D52">
        <w:rPr>
          <w:rFonts w:ascii="Times New Roman" w:eastAsia="Times New Roman" w:hAnsi="Times New Roman" w:cs="Times New Roman"/>
          <w:color w:val="000000" w:themeColor="text1"/>
          <w:lang w:val="tr-TR"/>
        </w:rPr>
        <w:t xml:space="preserve"> of the </w:t>
      </w:r>
      <w:proofErr w:type="spellStart"/>
      <w:r w:rsidRPr="00450D52">
        <w:rPr>
          <w:rFonts w:ascii="Times New Roman" w:eastAsia="Times New Roman" w:hAnsi="Times New Roman" w:cs="Times New Roman"/>
          <w:color w:val="000000" w:themeColor="text1"/>
          <w:lang w:val="tr-TR"/>
        </w:rPr>
        <w:t>article</w:t>
      </w:r>
      <w:proofErr w:type="spellEnd"/>
      <w:r w:rsidRPr="00450D52">
        <w:rPr>
          <w:rFonts w:ascii="Times New Roman" w:eastAsia="Times New Roman" w:hAnsi="Times New Roman" w:cs="Times New Roman"/>
          <w:color w:val="000000" w:themeColor="text1"/>
          <w:lang w:val="tr-TR"/>
        </w:rPr>
        <w:t xml:space="preserve">, and the </w:t>
      </w:r>
      <w:proofErr w:type="spellStart"/>
      <w:r w:rsidRPr="00450D52">
        <w:rPr>
          <w:rFonts w:ascii="Times New Roman" w:eastAsia="Times New Roman" w:hAnsi="Times New Roman" w:cs="Times New Roman"/>
          <w:color w:val="000000" w:themeColor="text1"/>
          <w:lang w:val="tr-TR"/>
        </w:rPr>
        <w:t>details</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should</w:t>
      </w:r>
      <w:proofErr w:type="spellEnd"/>
      <w:r w:rsidRPr="00450D52">
        <w:rPr>
          <w:rFonts w:ascii="Times New Roman" w:eastAsia="Times New Roman" w:hAnsi="Times New Roman" w:cs="Times New Roman"/>
          <w:color w:val="000000" w:themeColor="text1"/>
          <w:lang w:val="tr-TR"/>
        </w:rPr>
        <w:t xml:space="preserve"> be </w:t>
      </w:r>
      <w:proofErr w:type="spellStart"/>
      <w:r w:rsidRPr="00450D52">
        <w:rPr>
          <w:rFonts w:ascii="Times New Roman" w:eastAsia="Times New Roman" w:hAnsi="Times New Roman" w:cs="Times New Roman"/>
          <w:color w:val="000000" w:themeColor="text1"/>
          <w:lang w:val="tr-TR"/>
        </w:rPr>
        <w:t>written</w:t>
      </w:r>
      <w:proofErr w:type="spellEnd"/>
      <w:r w:rsidRPr="00450D52">
        <w:rPr>
          <w:rFonts w:ascii="Times New Roman" w:eastAsia="Times New Roman" w:hAnsi="Times New Roman" w:cs="Times New Roman"/>
          <w:color w:val="000000" w:themeColor="text1"/>
          <w:lang w:val="tr-TR"/>
        </w:rPr>
        <w:t xml:space="preserve"> in 7 </w:t>
      </w:r>
      <w:proofErr w:type="spellStart"/>
      <w:r w:rsidRPr="00450D52">
        <w:rPr>
          <w:rFonts w:ascii="Times New Roman" w:eastAsia="Times New Roman" w:hAnsi="Times New Roman" w:cs="Times New Roman"/>
          <w:color w:val="000000" w:themeColor="text1"/>
          <w:lang w:val="tr-TR"/>
        </w:rPr>
        <w:t>fonts</w:t>
      </w:r>
      <w:proofErr w:type="spellEnd"/>
      <w:r w:rsidRPr="00450D52">
        <w:rPr>
          <w:rFonts w:ascii="Times New Roman" w:eastAsia="Times New Roman" w:hAnsi="Times New Roman" w:cs="Times New Roman"/>
          <w:color w:val="000000" w:themeColor="text1"/>
          <w:lang w:val="tr-TR"/>
        </w:rPr>
        <w:t xml:space="preserve"> and </w:t>
      </w:r>
      <w:proofErr w:type="spellStart"/>
      <w:r w:rsidRPr="00450D52">
        <w:rPr>
          <w:rFonts w:ascii="Times New Roman" w:eastAsia="Times New Roman" w:hAnsi="Times New Roman" w:cs="Times New Roman"/>
          <w:color w:val="000000" w:themeColor="text1"/>
          <w:lang w:val="tr-TR"/>
        </w:rPr>
        <w:t>left-aligned</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footnotes</w:t>
      </w:r>
      <w:proofErr w:type="spellEnd"/>
      <w:r w:rsidRPr="00450D52">
        <w:rPr>
          <w:rFonts w:ascii="Times New Roman" w:eastAsia="Times New Roman" w:hAnsi="Times New Roman" w:cs="Times New Roman"/>
          <w:color w:val="000000" w:themeColor="text1"/>
          <w:lang w:val="tr-TR"/>
        </w:rPr>
        <w:t xml:space="preserve"> at the </w:t>
      </w:r>
      <w:proofErr w:type="spellStart"/>
      <w:r w:rsidRPr="00450D52">
        <w:rPr>
          <w:rFonts w:ascii="Times New Roman" w:eastAsia="Times New Roman" w:hAnsi="Times New Roman" w:cs="Times New Roman"/>
          <w:color w:val="000000" w:themeColor="text1"/>
          <w:lang w:val="tr-TR"/>
        </w:rPr>
        <w:t>bottom</w:t>
      </w:r>
      <w:proofErr w:type="spellEnd"/>
      <w:r w:rsidRPr="00450D52">
        <w:rPr>
          <w:rFonts w:ascii="Times New Roman" w:eastAsia="Times New Roman" w:hAnsi="Times New Roman" w:cs="Times New Roman"/>
          <w:color w:val="000000" w:themeColor="text1"/>
          <w:lang w:val="tr-TR"/>
        </w:rPr>
        <w:t xml:space="preserve"> of the </w:t>
      </w:r>
      <w:proofErr w:type="spellStart"/>
      <w:r w:rsidRPr="00450D52">
        <w:rPr>
          <w:rFonts w:ascii="Times New Roman" w:eastAsia="Times New Roman" w:hAnsi="Times New Roman" w:cs="Times New Roman"/>
          <w:color w:val="000000" w:themeColor="text1"/>
          <w:lang w:val="tr-TR"/>
        </w:rPr>
        <w:t>first</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page</w:t>
      </w:r>
      <w:proofErr w:type="spellEnd"/>
      <w:r w:rsidRPr="00450D52">
        <w:rPr>
          <w:rFonts w:ascii="Times New Roman" w:eastAsia="Times New Roman" w:hAnsi="Times New Roman" w:cs="Times New Roman"/>
          <w:color w:val="000000" w:themeColor="text1"/>
          <w:lang w:val="tr-TR"/>
        </w:rPr>
        <w:t xml:space="preserve"> of the </w:t>
      </w:r>
      <w:proofErr w:type="spellStart"/>
      <w:r w:rsidRPr="00450D52">
        <w:rPr>
          <w:rFonts w:ascii="Times New Roman" w:eastAsia="Times New Roman" w:hAnsi="Times New Roman" w:cs="Times New Roman"/>
          <w:color w:val="000000" w:themeColor="text1"/>
          <w:lang w:val="tr-TR"/>
        </w:rPr>
        <w:t>article</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text</w:t>
      </w:r>
      <w:proofErr w:type="spellEnd"/>
      <w:r w:rsidRPr="00450D52">
        <w:rPr>
          <w:rFonts w:ascii="Times New Roman" w:eastAsia="Times New Roman" w:hAnsi="Times New Roman" w:cs="Times New Roman"/>
          <w:color w:val="000000" w:themeColor="text1"/>
          <w:lang w:val="tr-TR"/>
        </w:rPr>
        <w:t>.</w:t>
      </w:r>
    </w:p>
    <w:p w14:paraId="03DFA2DA" w14:textId="36152BAC" w:rsidR="000742EC" w:rsidRPr="00450D52" w:rsidRDefault="000742EC" w:rsidP="003F2281">
      <w:pPr>
        <w:pStyle w:val="GvdeMetniGirintisi"/>
      </w:pPr>
      <w:r w:rsidRPr="00450D52">
        <w:t xml:space="preserve">Vancouver reference </w:t>
      </w:r>
      <w:proofErr w:type="spellStart"/>
      <w:r w:rsidRPr="00450D52">
        <w:t>writing</w:t>
      </w:r>
      <w:proofErr w:type="spellEnd"/>
      <w:r w:rsidRPr="00450D52">
        <w:t xml:space="preserve"> </w:t>
      </w:r>
      <w:proofErr w:type="spellStart"/>
      <w:r w:rsidRPr="00450D52">
        <w:t>style</w:t>
      </w:r>
      <w:proofErr w:type="spellEnd"/>
      <w:r w:rsidRPr="00450D52">
        <w:t xml:space="preserve"> is </w:t>
      </w:r>
      <w:proofErr w:type="spellStart"/>
      <w:r w:rsidRPr="00450D52">
        <w:t>used</w:t>
      </w:r>
      <w:proofErr w:type="spellEnd"/>
      <w:r w:rsidRPr="00450D52">
        <w:t xml:space="preserve"> in </w:t>
      </w:r>
      <w:proofErr w:type="spellStart"/>
      <w:r w:rsidRPr="00450D52">
        <w:t>our</w:t>
      </w:r>
      <w:proofErr w:type="spellEnd"/>
      <w:r w:rsidRPr="00450D52">
        <w:t xml:space="preserve"> </w:t>
      </w:r>
      <w:proofErr w:type="spellStart"/>
      <w:r w:rsidRPr="00450D52">
        <w:t>journal</w:t>
      </w:r>
      <w:proofErr w:type="spellEnd"/>
      <w:r w:rsidRPr="00450D52">
        <w:t xml:space="preserve">. </w:t>
      </w:r>
      <w:proofErr w:type="spellStart"/>
      <w:r w:rsidRPr="00450D52">
        <w:t>References</w:t>
      </w:r>
      <w:proofErr w:type="spellEnd"/>
      <w:r w:rsidRPr="00450D52">
        <w:t xml:space="preserve"> in the </w:t>
      </w:r>
      <w:proofErr w:type="spellStart"/>
      <w:r w:rsidRPr="00450D52">
        <w:t>text</w:t>
      </w:r>
      <w:proofErr w:type="spellEnd"/>
      <w:r w:rsidRPr="00450D52">
        <w:t xml:space="preserve"> </w:t>
      </w:r>
      <w:proofErr w:type="spellStart"/>
      <w:r w:rsidRPr="00450D52">
        <w:t>should</w:t>
      </w:r>
      <w:proofErr w:type="spellEnd"/>
      <w:r w:rsidRPr="00450D52">
        <w:t xml:space="preserve"> be </w:t>
      </w:r>
      <w:proofErr w:type="spellStart"/>
      <w:r w:rsidRPr="00450D52">
        <w:t>given</w:t>
      </w:r>
      <w:proofErr w:type="spellEnd"/>
      <w:r w:rsidRPr="00450D52">
        <w:t xml:space="preserve"> in </w:t>
      </w:r>
      <w:proofErr w:type="spellStart"/>
      <w:r w:rsidRPr="00450D52">
        <w:t>parentheses</w:t>
      </w:r>
      <w:proofErr w:type="spellEnd"/>
      <w:r w:rsidRPr="00450D52">
        <w:t xml:space="preserve"> at the </w:t>
      </w:r>
      <w:proofErr w:type="spellStart"/>
      <w:r w:rsidRPr="00450D52">
        <w:t>end</w:t>
      </w:r>
      <w:proofErr w:type="spellEnd"/>
      <w:r w:rsidRPr="00450D52">
        <w:t xml:space="preserve"> of the </w:t>
      </w:r>
      <w:proofErr w:type="spellStart"/>
      <w:r w:rsidRPr="00450D52">
        <w:t>relevant</w:t>
      </w:r>
      <w:proofErr w:type="spellEnd"/>
      <w:r w:rsidRPr="00450D52">
        <w:t xml:space="preserve"> </w:t>
      </w:r>
      <w:proofErr w:type="spellStart"/>
      <w:r w:rsidRPr="00450D52">
        <w:t>sentence</w:t>
      </w:r>
      <w:proofErr w:type="spellEnd"/>
      <w:r w:rsidRPr="00450D52">
        <w:t xml:space="preserve">, in the </w:t>
      </w:r>
      <w:proofErr w:type="spellStart"/>
      <w:r w:rsidRPr="00450D52">
        <w:t>order</w:t>
      </w:r>
      <w:proofErr w:type="spellEnd"/>
      <w:r w:rsidRPr="00450D52">
        <w:t xml:space="preserve"> in </w:t>
      </w:r>
      <w:proofErr w:type="spellStart"/>
      <w:r w:rsidRPr="00450D52">
        <w:t>which</w:t>
      </w:r>
      <w:proofErr w:type="spellEnd"/>
      <w:r w:rsidRPr="00450D52">
        <w:t xml:space="preserve"> they </w:t>
      </w:r>
      <w:proofErr w:type="spellStart"/>
      <w:r w:rsidRPr="00450D52">
        <w:t>appear</w:t>
      </w:r>
      <w:proofErr w:type="spellEnd"/>
      <w:r w:rsidRPr="00450D52">
        <w:t xml:space="preserve"> in the </w:t>
      </w:r>
      <w:proofErr w:type="spellStart"/>
      <w:r w:rsidRPr="00450D52">
        <w:t>text</w:t>
      </w:r>
      <w:proofErr w:type="spellEnd"/>
      <w:r w:rsidRPr="00450D52">
        <w:t xml:space="preserve">. For </w:t>
      </w:r>
      <w:proofErr w:type="spellStart"/>
      <w:r w:rsidRPr="00450D52">
        <w:t>example</w:t>
      </w:r>
      <w:proofErr w:type="spellEnd"/>
      <w:r w:rsidRPr="00450D52">
        <w:t>; …… (</w:t>
      </w:r>
      <w:proofErr w:type="spellStart"/>
      <w:r w:rsidRPr="00450D52">
        <w:t>one</w:t>
      </w:r>
      <w:proofErr w:type="spellEnd"/>
      <w:r w:rsidRPr="00450D52">
        <w:t xml:space="preserve">). </w:t>
      </w:r>
      <w:proofErr w:type="spellStart"/>
      <w:proofErr w:type="gramStart"/>
      <w:r w:rsidRPr="00450D52">
        <w:t>or</w:t>
      </w:r>
      <w:proofErr w:type="spellEnd"/>
      <w:proofErr w:type="gramEnd"/>
      <w:r w:rsidRPr="00450D52">
        <w:t xml:space="preserve"> …… (1,2). </w:t>
      </w:r>
      <w:proofErr w:type="spellStart"/>
      <w:proofErr w:type="gramStart"/>
      <w:r w:rsidRPr="00450D52">
        <w:t>or</w:t>
      </w:r>
      <w:proofErr w:type="spellEnd"/>
      <w:proofErr w:type="gramEnd"/>
      <w:r w:rsidRPr="00450D52">
        <w:t xml:space="preserve"> …… (3-5). </w:t>
      </w:r>
      <w:proofErr w:type="spellStart"/>
      <w:r w:rsidRPr="00450D52">
        <w:t>Like</w:t>
      </w:r>
      <w:proofErr w:type="spellEnd"/>
      <w:r w:rsidRPr="00450D52">
        <w:t>.</w:t>
      </w:r>
    </w:p>
    <w:p w14:paraId="25769E99" w14:textId="77777777" w:rsidR="00D72A9E" w:rsidRPr="00450D52" w:rsidRDefault="00D72A9E" w:rsidP="002A3D97">
      <w:pPr>
        <w:spacing w:after="0" w:line="480" w:lineRule="auto"/>
        <w:ind w:firstLine="284"/>
        <w:jc w:val="both"/>
        <w:rPr>
          <w:rFonts w:ascii="Times New Roman" w:eastAsia="Times New Roman" w:hAnsi="Times New Roman" w:cs="Times New Roman"/>
          <w:color w:val="000000" w:themeColor="text1"/>
          <w:lang w:val="tr-TR"/>
        </w:rPr>
      </w:pPr>
    </w:p>
    <w:p w14:paraId="3E9F01AD" w14:textId="77777777" w:rsidR="000742EC" w:rsidRPr="00450D52" w:rsidRDefault="000742EC" w:rsidP="003F2281">
      <w:pPr>
        <w:spacing w:after="0" w:line="480" w:lineRule="auto"/>
        <w:jc w:val="both"/>
        <w:rPr>
          <w:rFonts w:ascii="Times New Roman" w:eastAsia="Times New Roman" w:hAnsi="Times New Roman" w:cs="Times New Roman"/>
          <w:b/>
          <w:color w:val="000000" w:themeColor="text1"/>
          <w:lang w:val="tr-TR"/>
        </w:rPr>
      </w:pPr>
      <w:r w:rsidRPr="00450D52">
        <w:rPr>
          <w:rFonts w:ascii="Times New Roman" w:eastAsia="Times New Roman" w:hAnsi="Times New Roman" w:cs="Times New Roman"/>
          <w:b/>
          <w:color w:val="000000" w:themeColor="text1"/>
          <w:lang w:val="tr-TR"/>
        </w:rPr>
        <w:t xml:space="preserve">2. </w:t>
      </w:r>
      <w:proofErr w:type="spellStart"/>
      <w:r w:rsidRPr="00450D52">
        <w:rPr>
          <w:rFonts w:ascii="Times New Roman" w:eastAsia="Times New Roman" w:hAnsi="Times New Roman" w:cs="Times New Roman"/>
          <w:b/>
          <w:color w:val="000000" w:themeColor="text1"/>
          <w:lang w:val="tr-TR"/>
        </w:rPr>
        <w:t>Material</w:t>
      </w:r>
      <w:proofErr w:type="spellEnd"/>
      <w:r w:rsidRPr="00450D52">
        <w:rPr>
          <w:rFonts w:ascii="Times New Roman" w:eastAsia="Times New Roman" w:hAnsi="Times New Roman" w:cs="Times New Roman"/>
          <w:b/>
          <w:color w:val="000000" w:themeColor="text1"/>
          <w:lang w:val="tr-TR"/>
        </w:rPr>
        <w:t xml:space="preserve"> and </w:t>
      </w:r>
      <w:proofErr w:type="spellStart"/>
      <w:r w:rsidRPr="00450D52">
        <w:rPr>
          <w:rFonts w:ascii="Times New Roman" w:eastAsia="Times New Roman" w:hAnsi="Times New Roman" w:cs="Times New Roman"/>
          <w:b/>
          <w:color w:val="000000" w:themeColor="text1"/>
          <w:lang w:val="tr-TR"/>
        </w:rPr>
        <w:t>Methods</w:t>
      </w:r>
      <w:proofErr w:type="spellEnd"/>
    </w:p>
    <w:p w14:paraId="16041DAE" w14:textId="7AA30997" w:rsidR="000742EC" w:rsidRPr="00450D52" w:rsidRDefault="000742EC" w:rsidP="000742EC">
      <w:pPr>
        <w:spacing w:after="0" w:line="480" w:lineRule="auto"/>
        <w:jc w:val="both"/>
        <w:rPr>
          <w:rFonts w:ascii="Times New Roman" w:eastAsia="Times New Roman" w:hAnsi="Times New Roman" w:cs="Times New Roman"/>
          <w:color w:val="000000" w:themeColor="text1"/>
          <w:lang w:val="tr-TR"/>
        </w:rPr>
      </w:pPr>
      <w:r w:rsidRPr="00450D52">
        <w:rPr>
          <w:rFonts w:ascii="Times New Roman" w:eastAsia="Times New Roman" w:hAnsi="Times New Roman" w:cs="Times New Roman"/>
          <w:b/>
          <w:color w:val="000000" w:themeColor="text1"/>
          <w:lang w:val="tr-TR"/>
        </w:rPr>
        <w:t xml:space="preserve">2.1. </w:t>
      </w:r>
      <w:proofErr w:type="spellStart"/>
      <w:r w:rsidRPr="00450D52">
        <w:rPr>
          <w:rFonts w:ascii="Times New Roman" w:eastAsia="Times New Roman" w:hAnsi="Times New Roman" w:cs="Times New Roman"/>
          <w:b/>
          <w:color w:val="000000" w:themeColor="text1"/>
          <w:lang w:val="tr-TR"/>
        </w:rPr>
        <w:t>Subheading</w:t>
      </w:r>
      <w:proofErr w:type="spellEnd"/>
      <w:r w:rsidRPr="00450D52">
        <w:rPr>
          <w:rFonts w:ascii="Times New Roman" w:eastAsia="Times New Roman" w:hAnsi="Times New Roman" w:cs="Times New Roman"/>
          <w:b/>
          <w:color w:val="000000" w:themeColor="text1"/>
          <w:lang w:val="tr-TR"/>
        </w:rPr>
        <w:t xml:space="preserve"> 1</w:t>
      </w:r>
    </w:p>
    <w:p w14:paraId="23AEE738" w14:textId="26E67FE3" w:rsidR="000742EC" w:rsidRPr="003F2281" w:rsidRDefault="000742EC" w:rsidP="00F03D0E">
      <w:pPr>
        <w:shd w:val="clear" w:color="auto" w:fill="FFFFFF"/>
        <w:spacing w:after="0" w:line="480" w:lineRule="auto"/>
        <w:jc w:val="both"/>
        <w:rPr>
          <w:rFonts w:ascii="Times New Roman" w:eastAsia="Times New Roman" w:hAnsi="Times New Roman" w:cs="Times New Roman"/>
          <w:bCs/>
          <w:color w:val="000000" w:themeColor="text1"/>
          <w:lang w:val="tr-TR"/>
        </w:rPr>
      </w:pPr>
      <w:r w:rsidRPr="003F2281">
        <w:rPr>
          <w:rFonts w:ascii="Times New Roman" w:eastAsia="Times New Roman" w:hAnsi="Times New Roman" w:cs="Times New Roman"/>
          <w:bCs/>
          <w:color w:val="000000" w:themeColor="text1"/>
          <w:lang w:val="tr-TR"/>
        </w:rPr>
        <w:t xml:space="preserve">The </w:t>
      </w:r>
      <w:proofErr w:type="spellStart"/>
      <w:r w:rsidRPr="003F2281">
        <w:rPr>
          <w:rFonts w:ascii="Times New Roman" w:eastAsia="Times New Roman" w:hAnsi="Times New Roman" w:cs="Times New Roman"/>
          <w:bCs/>
          <w:color w:val="000000" w:themeColor="text1"/>
          <w:lang w:val="tr-TR"/>
        </w:rPr>
        <w:t>material</w:t>
      </w:r>
      <w:proofErr w:type="spellEnd"/>
      <w:r w:rsidRPr="003F2281">
        <w:rPr>
          <w:rFonts w:ascii="Times New Roman" w:eastAsia="Times New Roman" w:hAnsi="Times New Roman" w:cs="Times New Roman"/>
          <w:bCs/>
          <w:color w:val="000000" w:themeColor="text1"/>
          <w:lang w:val="tr-TR"/>
        </w:rPr>
        <w:t xml:space="preserve"> and </w:t>
      </w:r>
      <w:proofErr w:type="spellStart"/>
      <w:r w:rsidRPr="003F2281">
        <w:rPr>
          <w:rFonts w:ascii="Times New Roman" w:eastAsia="Times New Roman" w:hAnsi="Times New Roman" w:cs="Times New Roman"/>
          <w:bCs/>
          <w:color w:val="000000" w:themeColor="text1"/>
          <w:lang w:val="tr-TR"/>
        </w:rPr>
        <w:t>methods</w:t>
      </w:r>
      <w:proofErr w:type="spellEnd"/>
      <w:r w:rsidRPr="003F2281">
        <w:rPr>
          <w:rFonts w:ascii="Times New Roman" w:eastAsia="Times New Roman" w:hAnsi="Times New Roman" w:cs="Times New Roman"/>
          <w:bCs/>
          <w:color w:val="000000" w:themeColor="text1"/>
          <w:lang w:val="tr-TR"/>
        </w:rPr>
        <w:t xml:space="preserve"> </w:t>
      </w:r>
      <w:proofErr w:type="spellStart"/>
      <w:r w:rsidRPr="003F2281">
        <w:rPr>
          <w:rFonts w:ascii="Times New Roman" w:eastAsia="Times New Roman" w:hAnsi="Times New Roman" w:cs="Times New Roman"/>
          <w:bCs/>
          <w:color w:val="000000" w:themeColor="text1"/>
          <w:lang w:val="tr-TR"/>
        </w:rPr>
        <w:t>used</w:t>
      </w:r>
      <w:proofErr w:type="spellEnd"/>
      <w:r w:rsidRPr="003F2281">
        <w:rPr>
          <w:rFonts w:ascii="Times New Roman" w:eastAsia="Times New Roman" w:hAnsi="Times New Roman" w:cs="Times New Roman"/>
          <w:bCs/>
          <w:color w:val="000000" w:themeColor="text1"/>
          <w:lang w:val="tr-TR"/>
        </w:rPr>
        <w:t xml:space="preserve"> </w:t>
      </w:r>
      <w:proofErr w:type="spellStart"/>
      <w:r w:rsidRPr="003F2281">
        <w:rPr>
          <w:rFonts w:ascii="Times New Roman" w:eastAsia="Times New Roman" w:hAnsi="Times New Roman" w:cs="Times New Roman"/>
          <w:bCs/>
          <w:color w:val="000000" w:themeColor="text1"/>
          <w:lang w:val="tr-TR"/>
        </w:rPr>
        <w:t>should</w:t>
      </w:r>
      <w:proofErr w:type="spellEnd"/>
      <w:r w:rsidRPr="003F2281">
        <w:rPr>
          <w:rFonts w:ascii="Times New Roman" w:eastAsia="Times New Roman" w:hAnsi="Times New Roman" w:cs="Times New Roman"/>
          <w:bCs/>
          <w:color w:val="000000" w:themeColor="text1"/>
          <w:lang w:val="tr-TR"/>
        </w:rPr>
        <w:t xml:space="preserve"> be </w:t>
      </w:r>
      <w:proofErr w:type="spellStart"/>
      <w:r w:rsidRPr="003F2281">
        <w:rPr>
          <w:rFonts w:ascii="Times New Roman" w:eastAsia="Times New Roman" w:hAnsi="Times New Roman" w:cs="Times New Roman"/>
          <w:bCs/>
          <w:color w:val="000000" w:themeColor="text1"/>
          <w:lang w:val="tr-TR"/>
        </w:rPr>
        <w:t>given</w:t>
      </w:r>
      <w:proofErr w:type="spellEnd"/>
      <w:r w:rsidRPr="003F2281">
        <w:rPr>
          <w:rFonts w:ascii="Times New Roman" w:eastAsia="Times New Roman" w:hAnsi="Times New Roman" w:cs="Times New Roman"/>
          <w:bCs/>
          <w:color w:val="000000" w:themeColor="text1"/>
          <w:lang w:val="tr-TR"/>
        </w:rPr>
        <w:t xml:space="preserve"> </w:t>
      </w:r>
      <w:proofErr w:type="spellStart"/>
      <w:r w:rsidRPr="003F2281">
        <w:rPr>
          <w:rFonts w:ascii="Times New Roman" w:eastAsia="Times New Roman" w:hAnsi="Times New Roman" w:cs="Times New Roman"/>
          <w:bCs/>
          <w:color w:val="000000" w:themeColor="text1"/>
          <w:lang w:val="tr-TR"/>
        </w:rPr>
        <w:t>under</w:t>
      </w:r>
      <w:proofErr w:type="spellEnd"/>
      <w:r w:rsidRPr="003F2281">
        <w:rPr>
          <w:rFonts w:ascii="Times New Roman" w:eastAsia="Times New Roman" w:hAnsi="Times New Roman" w:cs="Times New Roman"/>
          <w:bCs/>
          <w:color w:val="000000" w:themeColor="text1"/>
          <w:lang w:val="tr-TR"/>
        </w:rPr>
        <w:t xml:space="preserve"> the </w:t>
      </w:r>
      <w:proofErr w:type="spellStart"/>
      <w:r w:rsidRPr="003F2281">
        <w:rPr>
          <w:rFonts w:ascii="Times New Roman" w:eastAsia="Times New Roman" w:hAnsi="Times New Roman" w:cs="Times New Roman"/>
          <w:bCs/>
          <w:color w:val="000000" w:themeColor="text1"/>
          <w:lang w:val="tr-TR"/>
        </w:rPr>
        <w:t>same</w:t>
      </w:r>
      <w:proofErr w:type="spellEnd"/>
      <w:r w:rsidRPr="003F2281">
        <w:rPr>
          <w:rFonts w:ascii="Times New Roman" w:eastAsia="Times New Roman" w:hAnsi="Times New Roman" w:cs="Times New Roman"/>
          <w:bCs/>
          <w:color w:val="000000" w:themeColor="text1"/>
          <w:lang w:val="tr-TR"/>
        </w:rPr>
        <w:t xml:space="preserve"> </w:t>
      </w:r>
      <w:proofErr w:type="spellStart"/>
      <w:r w:rsidRPr="003F2281">
        <w:rPr>
          <w:rFonts w:ascii="Times New Roman" w:eastAsia="Times New Roman" w:hAnsi="Times New Roman" w:cs="Times New Roman"/>
          <w:bCs/>
          <w:color w:val="000000" w:themeColor="text1"/>
          <w:lang w:val="tr-TR"/>
        </w:rPr>
        <w:t>title</w:t>
      </w:r>
      <w:proofErr w:type="spellEnd"/>
      <w:r w:rsidRPr="003F2281">
        <w:rPr>
          <w:rFonts w:ascii="Times New Roman" w:eastAsia="Times New Roman" w:hAnsi="Times New Roman" w:cs="Times New Roman"/>
          <w:bCs/>
          <w:color w:val="000000" w:themeColor="text1"/>
          <w:lang w:val="tr-TR"/>
        </w:rPr>
        <w:t xml:space="preserve">. </w:t>
      </w:r>
      <w:proofErr w:type="spellStart"/>
      <w:r w:rsidRPr="003F2281">
        <w:rPr>
          <w:rFonts w:ascii="Times New Roman" w:eastAsia="Times New Roman" w:hAnsi="Times New Roman" w:cs="Times New Roman"/>
          <w:bCs/>
          <w:color w:val="000000" w:themeColor="text1"/>
          <w:lang w:val="tr-TR"/>
        </w:rPr>
        <w:t>If</w:t>
      </w:r>
      <w:proofErr w:type="spellEnd"/>
      <w:r w:rsidRPr="003F2281">
        <w:rPr>
          <w:rFonts w:ascii="Times New Roman" w:eastAsia="Times New Roman" w:hAnsi="Times New Roman" w:cs="Times New Roman"/>
          <w:bCs/>
          <w:color w:val="000000" w:themeColor="text1"/>
          <w:lang w:val="tr-TR"/>
        </w:rPr>
        <w:t xml:space="preserve"> </w:t>
      </w:r>
      <w:proofErr w:type="spellStart"/>
      <w:r w:rsidRPr="003F2281">
        <w:rPr>
          <w:rFonts w:ascii="Times New Roman" w:eastAsia="Times New Roman" w:hAnsi="Times New Roman" w:cs="Times New Roman"/>
          <w:bCs/>
          <w:color w:val="000000" w:themeColor="text1"/>
          <w:lang w:val="tr-TR"/>
        </w:rPr>
        <w:t>subtitles</w:t>
      </w:r>
      <w:proofErr w:type="spellEnd"/>
      <w:r w:rsidRPr="003F2281">
        <w:rPr>
          <w:rFonts w:ascii="Times New Roman" w:eastAsia="Times New Roman" w:hAnsi="Times New Roman" w:cs="Times New Roman"/>
          <w:bCs/>
          <w:color w:val="000000" w:themeColor="text1"/>
          <w:lang w:val="tr-TR"/>
        </w:rPr>
        <w:t xml:space="preserve"> </w:t>
      </w:r>
      <w:proofErr w:type="spellStart"/>
      <w:r w:rsidRPr="003F2281">
        <w:rPr>
          <w:rFonts w:ascii="Times New Roman" w:eastAsia="Times New Roman" w:hAnsi="Times New Roman" w:cs="Times New Roman"/>
          <w:bCs/>
          <w:color w:val="000000" w:themeColor="text1"/>
          <w:lang w:val="tr-TR"/>
        </w:rPr>
        <w:t>or</w:t>
      </w:r>
      <w:proofErr w:type="spellEnd"/>
      <w:r w:rsidRPr="003F2281">
        <w:rPr>
          <w:rFonts w:ascii="Times New Roman" w:eastAsia="Times New Roman" w:hAnsi="Times New Roman" w:cs="Times New Roman"/>
          <w:bCs/>
          <w:color w:val="000000" w:themeColor="text1"/>
          <w:lang w:val="tr-TR"/>
        </w:rPr>
        <w:t xml:space="preserve"> </w:t>
      </w:r>
      <w:proofErr w:type="spellStart"/>
      <w:r w:rsidRPr="003F2281">
        <w:rPr>
          <w:rFonts w:ascii="Times New Roman" w:eastAsia="Times New Roman" w:hAnsi="Times New Roman" w:cs="Times New Roman"/>
          <w:bCs/>
          <w:color w:val="000000" w:themeColor="text1"/>
          <w:lang w:val="tr-TR"/>
        </w:rPr>
        <w:t>titles</w:t>
      </w:r>
      <w:proofErr w:type="spellEnd"/>
      <w:r w:rsidRPr="003F2281">
        <w:rPr>
          <w:rFonts w:ascii="Times New Roman" w:eastAsia="Times New Roman" w:hAnsi="Times New Roman" w:cs="Times New Roman"/>
          <w:bCs/>
          <w:color w:val="000000" w:themeColor="text1"/>
          <w:lang w:val="tr-TR"/>
        </w:rPr>
        <w:t xml:space="preserve"> are to be </w:t>
      </w:r>
      <w:proofErr w:type="spellStart"/>
      <w:r w:rsidRPr="003F2281">
        <w:rPr>
          <w:rFonts w:ascii="Times New Roman" w:eastAsia="Times New Roman" w:hAnsi="Times New Roman" w:cs="Times New Roman"/>
          <w:bCs/>
          <w:color w:val="000000" w:themeColor="text1"/>
          <w:lang w:val="tr-TR"/>
        </w:rPr>
        <w:t>given</w:t>
      </w:r>
      <w:proofErr w:type="spellEnd"/>
      <w:r w:rsidRPr="003F2281">
        <w:rPr>
          <w:rFonts w:ascii="Times New Roman" w:eastAsia="Times New Roman" w:hAnsi="Times New Roman" w:cs="Times New Roman"/>
          <w:bCs/>
          <w:color w:val="000000" w:themeColor="text1"/>
          <w:lang w:val="tr-TR"/>
        </w:rPr>
        <w:t xml:space="preserve">, they </w:t>
      </w:r>
      <w:proofErr w:type="spellStart"/>
      <w:r w:rsidRPr="003F2281">
        <w:rPr>
          <w:rFonts w:ascii="Times New Roman" w:eastAsia="Times New Roman" w:hAnsi="Times New Roman" w:cs="Times New Roman"/>
          <w:bCs/>
          <w:color w:val="000000" w:themeColor="text1"/>
          <w:lang w:val="tr-TR"/>
        </w:rPr>
        <w:t>should</w:t>
      </w:r>
      <w:proofErr w:type="spellEnd"/>
      <w:r w:rsidRPr="003F2281">
        <w:rPr>
          <w:rFonts w:ascii="Times New Roman" w:eastAsia="Times New Roman" w:hAnsi="Times New Roman" w:cs="Times New Roman"/>
          <w:bCs/>
          <w:color w:val="000000" w:themeColor="text1"/>
          <w:lang w:val="tr-TR"/>
        </w:rPr>
        <w:t xml:space="preserve"> be </w:t>
      </w:r>
      <w:proofErr w:type="spellStart"/>
      <w:r w:rsidRPr="003F2281">
        <w:rPr>
          <w:rFonts w:ascii="Times New Roman" w:eastAsia="Times New Roman" w:hAnsi="Times New Roman" w:cs="Times New Roman"/>
          <w:bCs/>
          <w:color w:val="000000" w:themeColor="text1"/>
          <w:lang w:val="tr-TR"/>
        </w:rPr>
        <w:t>numbered</w:t>
      </w:r>
      <w:proofErr w:type="spellEnd"/>
      <w:r w:rsidRPr="003F2281">
        <w:rPr>
          <w:rFonts w:ascii="Times New Roman" w:eastAsia="Times New Roman" w:hAnsi="Times New Roman" w:cs="Times New Roman"/>
          <w:bCs/>
          <w:color w:val="000000" w:themeColor="text1"/>
          <w:lang w:val="tr-TR"/>
        </w:rPr>
        <w:t xml:space="preserve"> </w:t>
      </w:r>
      <w:proofErr w:type="spellStart"/>
      <w:r w:rsidRPr="003F2281">
        <w:rPr>
          <w:rFonts w:ascii="Times New Roman" w:eastAsia="Times New Roman" w:hAnsi="Times New Roman" w:cs="Times New Roman"/>
          <w:bCs/>
          <w:color w:val="000000" w:themeColor="text1"/>
          <w:lang w:val="tr-TR"/>
        </w:rPr>
        <w:t>together</w:t>
      </w:r>
      <w:proofErr w:type="spellEnd"/>
      <w:r w:rsidRPr="003F2281">
        <w:rPr>
          <w:rFonts w:ascii="Times New Roman" w:eastAsia="Times New Roman" w:hAnsi="Times New Roman" w:cs="Times New Roman"/>
          <w:bCs/>
          <w:color w:val="000000" w:themeColor="text1"/>
          <w:lang w:val="tr-TR"/>
        </w:rPr>
        <w:t xml:space="preserve"> with the </w:t>
      </w:r>
      <w:proofErr w:type="spellStart"/>
      <w:r w:rsidRPr="003F2281">
        <w:rPr>
          <w:rFonts w:ascii="Times New Roman" w:eastAsia="Times New Roman" w:hAnsi="Times New Roman" w:cs="Times New Roman"/>
          <w:bCs/>
          <w:color w:val="000000" w:themeColor="text1"/>
          <w:lang w:val="tr-TR"/>
        </w:rPr>
        <w:t>chapter</w:t>
      </w:r>
      <w:proofErr w:type="spellEnd"/>
      <w:r w:rsidRPr="003F2281">
        <w:rPr>
          <w:rFonts w:ascii="Times New Roman" w:eastAsia="Times New Roman" w:hAnsi="Times New Roman" w:cs="Times New Roman"/>
          <w:bCs/>
          <w:color w:val="000000" w:themeColor="text1"/>
          <w:lang w:val="tr-TR"/>
        </w:rPr>
        <w:t xml:space="preserve"> number (such as 2.1.; 2.2.). The </w:t>
      </w:r>
      <w:proofErr w:type="spellStart"/>
      <w:r w:rsidRPr="003F2281">
        <w:rPr>
          <w:rFonts w:ascii="Times New Roman" w:eastAsia="Times New Roman" w:hAnsi="Times New Roman" w:cs="Times New Roman"/>
          <w:bCs/>
          <w:color w:val="000000" w:themeColor="text1"/>
          <w:lang w:val="tr-TR"/>
        </w:rPr>
        <w:t>material</w:t>
      </w:r>
      <w:proofErr w:type="spellEnd"/>
      <w:r w:rsidRPr="003F2281">
        <w:rPr>
          <w:rFonts w:ascii="Times New Roman" w:eastAsia="Times New Roman" w:hAnsi="Times New Roman" w:cs="Times New Roman"/>
          <w:bCs/>
          <w:color w:val="000000" w:themeColor="text1"/>
          <w:lang w:val="tr-TR"/>
        </w:rPr>
        <w:t xml:space="preserve"> </w:t>
      </w:r>
      <w:proofErr w:type="spellStart"/>
      <w:r w:rsidRPr="003F2281">
        <w:rPr>
          <w:rFonts w:ascii="Times New Roman" w:eastAsia="Times New Roman" w:hAnsi="Times New Roman" w:cs="Times New Roman"/>
          <w:bCs/>
          <w:color w:val="000000" w:themeColor="text1"/>
          <w:lang w:val="tr-TR"/>
        </w:rPr>
        <w:t>used</w:t>
      </w:r>
      <w:proofErr w:type="spellEnd"/>
      <w:r w:rsidRPr="003F2281">
        <w:rPr>
          <w:rFonts w:ascii="Times New Roman" w:eastAsia="Times New Roman" w:hAnsi="Times New Roman" w:cs="Times New Roman"/>
          <w:bCs/>
          <w:color w:val="000000" w:themeColor="text1"/>
          <w:lang w:val="tr-TR"/>
        </w:rPr>
        <w:t xml:space="preserve"> in the </w:t>
      </w:r>
      <w:r w:rsidR="00450D52">
        <w:rPr>
          <w:rFonts w:ascii="Times New Roman" w:eastAsia="Times New Roman" w:hAnsi="Times New Roman" w:cs="Times New Roman"/>
          <w:bCs/>
          <w:color w:val="000000" w:themeColor="text1"/>
          <w:lang w:val="tr-TR"/>
        </w:rPr>
        <w:t>study</w:t>
      </w:r>
      <w:r w:rsidRPr="003F2281">
        <w:rPr>
          <w:rFonts w:ascii="Times New Roman" w:eastAsia="Times New Roman" w:hAnsi="Times New Roman" w:cs="Times New Roman"/>
          <w:bCs/>
          <w:color w:val="000000" w:themeColor="text1"/>
          <w:lang w:val="tr-TR"/>
        </w:rPr>
        <w:t xml:space="preserve"> and </w:t>
      </w:r>
      <w:proofErr w:type="spellStart"/>
      <w:r w:rsidRPr="003F2281">
        <w:rPr>
          <w:rFonts w:ascii="Times New Roman" w:eastAsia="Times New Roman" w:hAnsi="Times New Roman" w:cs="Times New Roman"/>
          <w:bCs/>
          <w:color w:val="000000" w:themeColor="text1"/>
          <w:lang w:val="tr-TR"/>
        </w:rPr>
        <w:t>especially</w:t>
      </w:r>
      <w:proofErr w:type="spellEnd"/>
      <w:r w:rsidRPr="003F2281">
        <w:rPr>
          <w:rFonts w:ascii="Times New Roman" w:eastAsia="Times New Roman" w:hAnsi="Times New Roman" w:cs="Times New Roman"/>
          <w:bCs/>
          <w:color w:val="000000" w:themeColor="text1"/>
          <w:lang w:val="tr-TR"/>
        </w:rPr>
        <w:t xml:space="preserve"> the </w:t>
      </w:r>
      <w:proofErr w:type="spellStart"/>
      <w:r w:rsidRPr="003F2281">
        <w:rPr>
          <w:rFonts w:ascii="Times New Roman" w:eastAsia="Times New Roman" w:hAnsi="Times New Roman" w:cs="Times New Roman"/>
          <w:bCs/>
          <w:color w:val="000000" w:themeColor="text1"/>
          <w:lang w:val="tr-TR"/>
        </w:rPr>
        <w:t>new</w:t>
      </w:r>
      <w:proofErr w:type="spellEnd"/>
      <w:r w:rsidRPr="003F2281">
        <w:rPr>
          <w:rFonts w:ascii="Times New Roman" w:eastAsia="Times New Roman" w:hAnsi="Times New Roman" w:cs="Times New Roman"/>
          <w:bCs/>
          <w:color w:val="000000" w:themeColor="text1"/>
          <w:lang w:val="tr-TR"/>
        </w:rPr>
        <w:t xml:space="preserve"> </w:t>
      </w:r>
      <w:proofErr w:type="spellStart"/>
      <w:r w:rsidRPr="003F2281">
        <w:rPr>
          <w:rFonts w:ascii="Times New Roman" w:eastAsia="Times New Roman" w:hAnsi="Times New Roman" w:cs="Times New Roman"/>
          <w:bCs/>
          <w:color w:val="000000" w:themeColor="text1"/>
          <w:lang w:val="tr-TR"/>
        </w:rPr>
        <w:t>or</w:t>
      </w:r>
      <w:proofErr w:type="spellEnd"/>
      <w:r w:rsidRPr="003F2281">
        <w:rPr>
          <w:rFonts w:ascii="Times New Roman" w:eastAsia="Times New Roman" w:hAnsi="Times New Roman" w:cs="Times New Roman"/>
          <w:bCs/>
          <w:color w:val="000000" w:themeColor="text1"/>
          <w:lang w:val="tr-TR"/>
        </w:rPr>
        <w:t xml:space="preserve"> </w:t>
      </w:r>
      <w:proofErr w:type="spellStart"/>
      <w:r w:rsidRPr="003F2281">
        <w:rPr>
          <w:rFonts w:ascii="Times New Roman" w:eastAsia="Times New Roman" w:hAnsi="Times New Roman" w:cs="Times New Roman"/>
          <w:bCs/>
          <w:color w:val="000000" w:themeColor="text1"/>
          <w:lang w:val="tr-TR"/>
        </w:rPr>
        <w:t>modified</w:t>
      </w:r>
      <w:proofErr w:type="spellEnd"/>
      <w:r w:rsidRPr="003F2281">
        <w:rPr>
          <w:rFonts w:ascii="Times New Roman" w:eastAsia="Times New Roman" w:hAnsi="Times New Roman" w:cs="Times New Roman"/>
          <w:bCs/>
          <w:color w:val="000000" w:themeColor="text1"/>
          <w:lang w:val="tr-TR"/>
        </w:rPr>
        <w:t xml:space="preserve"> </w:t>
      </w:r>
      <w:proofErr w:type="spellStart"/>
      <w:r w:rsidRPr="003F2281">
        <w:rPr>
          <w:rFonts w:ascii="Times New Roman" w:eastAsia="Times New Roman" w:hAnsi="Times New Roman" w:cs="Times New Roman"/>
          <w:bCs/>
          <w:color w:val="000000" w:themeColor="text1"/>
          <w:lang w:val="tr-TR"/>
        </w:rPr>
        <w:t>methods</w:t>
      </w:r>
      <w:proofErr w:type="spellEnd"/>
      <w:r w:rsidRPr="003F2281">
        <w:rPr>
          <w:rFonts w:ascii="Times New Roman" w:eastAsia="Times New Roman" w:hAnsi="Times New Roman" w:cs="Times New Roman"/>
          <w:bCs/>
          <w:color w:val="000000" w:themeColor="text1"/>
          <w:lang w:val="tr-TR"/>
        </w:rPr>
        <w:t xml:space="preserve"> </w:t>
      </w:r>
      <w:proofErr w:type="spellStart"/>
      <w:r w:rsidRPr="003F2281">
        <w:rPr>
          <w:rFonts w:ascii="Times New Roman" w:eastAsia="Times New Roman" w:hAnsi="Times New Roman" w:cs="Times New Roman"/>
          <w:bCs/>
          <w:color w:val="000000" w:themeColor="text1"/>
          <w:lang w:val="tr-TR"/>
        </w:rPr>
        <w:t>should</w:t>
      </w:r>
      <w:proofErr w:type="spellEnd"/>
      <w:r w:rsidRPr="003F2281">
        <w:rPr>
          <w:rFonts w:ascii="Times New Roman" w:eastAsia="Times New Roman" w:hAnsi="Times New Roman" w:cs="Times New Roman"/>
          <w:bCs/>
          <w:color w:val="000000" w:themeColor="text1"/>
          <w:lang w:val="tr-TR"/>
        </w:rPr>
        <w:t xml:space="preserve"> be </w:t>
      </w:r>
      <w:proofErr w:type="spellStart"/>
      <w:r w:rsidRPr="003F2281">
        <w:rPr>
          <w:rFonts w:ascii="Times New Roman" w:eastAsia="Times New Roman" w:hAnsi="Times New Roman" w:cs="Times New Roman"/>
          <w:bCs/>
          <w:color w:val="000000" w:themeColor="text1"/>
          <w:lang w:val="tr-TR"/>
        </w:rPr>
        <w:t>explained</w:t>
      </w:r>
      <w:proofErr w:type="spellEnd"/>
      <w:r w:rsidRPr="003F2281">
        <w:rPr>
          <w:rFonts w:ascii="Times New Roman" w:eastAsia="Times New Roman" w:hAnsi="Times New Roman" w:cs="Times New Roman"/>
          <w:bCs/>
          <w:color w:val="000000" w:themeColor="text1"/>
          <w:lang w:val="tr-TR"/>
        </w:rPr>
        <w:t xml:space="preserve"> in </w:t>
      </w:r>
      <w:proofErr w:type="spellStart"/>
      <w:r w:rsidRPr="003F2281">
        <w:rPr>
          <w:rFonts w:ascii="Times New Roman" w:eastAsia="Times New Roman" w:hAnsi="Times New Roman" w:cs="Times New Roman"/>
          <w:bCs/>
          <w:color w:val="000000" w:themeColor="text1"/>
          <w:lang w:val="tr-TR"/>
        </w:rPr>
        <w:t>detail</w:t>
      </w:r>
      <w:proofErr w:type="spellEnd"/>
      <w:r w:rsidRPr="003F2281">
        <w:rPr>
          <w:rFonts w:ascii="Times New Roman" w:eastAsia="Times New Roman" w:hAnsi="Times New Roman" w:cs="Times New Roman"/>
          <w:bCs/>
          <w:color w:val="000000" w:themeColor="text1"/>
          <w:lang w:val="tr-TR"/>
        </w:rPr>
        <w:t xml:space="preserve"> to </w:t>
      </w:r>
      <w:proofErr w:type="spellStart"/>
      <w:r w:rsidRPr="003F2281">
        <w:rPr>
          <w:rFonts w:ascii="Times New Roman" w:eastAsia="Times New Roman" w:hAnsi="Times New Roman" w:cs="Times New Roman"/>
          <w:bCs/>
          <w:color w:val="000000" w:themeColor="text1"/>
          <w:lang w:val="tr-TR"/>
        </w:rPr>
        <w:t>respond</w:t>
      </w:r>
      <w:proofErr w:type="spellEnd"/>
      <w:r w:rsidRPr="003F2281">
        <w:rPr>
          <w:rFonts w:ascii="Times New Roman" w:eastAsia="Times New Roman" w:hAnsi="Times New Roman" w:cs="Times New Roman"/>
          <w:bCs/>
          <w:color w:val="000000" w:themeColor="text1"/>
          <w:lang w:val="tr-TR"/>
        </w:rPr>
        <w:t xml:space="preserve"> to the request of </w:t>
      </w:r>
      <w:proofErr w:type="spellStart"/>
      <w:r w:rsidRPr="003F2281">
        <w:rPr>
          <w:rFonts w:ascii="Times New Roman" w:eastAsia="Times New Roman" w:hAnsi="Times New Roman" w:cs="Times New Roman"/>
          <w:bCs/>
          <w:color w:val="000000" w:themeColor="text1"/>
          <w:lang w:val="tr-TR"/>
        </w:rPr>
        <w:t>repeating</w:t>
      </w:r>
      <w:proofErr w:type="spellEnd"/>
      <w:r w:rsidRPr="003F2281">
        <w:rPr>
          <w:rFonts w:ascii="Times New Roman" w:eastAsia="Times New Roman" w:hAnsi="Times New Roman" w:cs="Times New Roman"/>
          <w:bCs/>
          <w:color w:val="000000" w:themeColor="text1"/>
          <w:lang w:val="tr-TR"/>
        </w:rPr>
        <w:t xml:space="preserve"> by </w:t>
      </w:r>
      <w:proofErr w:type="spellStart"/>
      <w:r w:rsidRPr="003F2281">
        <w:rPr>
          <w:rFonts w:ascii="Times New Roman" w:eastAsia="Times New Roman" w:hAnsi="Times New Roman" w:cs="Times New Roman"/>
          <w:bCs/>
          <w:color w:val="000000" w:themeColor="text1"/>
          <w:lang w:val="tr-TR"/>
        </w:rPr>
        <w:t>other</w:t>
      </w:r>
      <w:proofErr w:type="spellEnd"/>
      <w:r w:rsidRPr="003F2281">
        <w:rPr>
          <w:rFonts w:ascii="Times New Roman" w:eastAsia="Times New Roman" w:hAnsi="Times New Roman" w:cs="Times New Roman"/>
          <w:bCs/>
          <w:color w:val="000000" w:themeColor="text1"/>
          <w:lang w:val="tr-TR"/>
        </w:rPr>
        <w:t xml:space="preserve"> </w:t>
      </w:r>
      <w:proofErr w:type="spellStart"/>
      <w:r w:rsidRPr="003F2281">
        <w:rPr>
          <w:rFonts w:ascii="Times New Roman" w:eastAsia="Times New Roman" w:hAnsi="Times New Roman" w:cs="Times New Roman"/>
          <w:bCs/>
          <w:color w:val="000000" w:themeColor="text1"/>
          <w:lang w:val="tr-TR"/>
        </w:rPr>
        <w:t>researchers</w:t>
      </w:r>
      <w:proofErr w:type="spellEnd"/>
      <w:r w:rsidRPr="003F2281">
        <w:rPr>
          <w:rFonts w:ascii="Times New Roman" w:eastAsia="Times New Roman" w:hAnsi="Times New Roman" w:cs="Times New Roman"/>
          <w:bCs/>
          <w:color w:val="000000" w:themeColor="text1"/>
          <w:lang w:val="tr-TR"/>
        </w:rPr>
        <w:t xml:space="preserve">. </w:t>
      </w:r>
      <w:proofErr w:type="spellStart"/>
      <w:r w:rsidRPr="003F2281">
        <w:rPr>
          <w:rFonts w:ascii="Times New Roman" w:eastAsia="Times New Roman" w:hAnsi="Times New Roman" w:cs="Times New Roman"/>
          <w:bCs/>
          <w:color w:val="000000" w:themeColor="text1"/>
          <w:lang w:val="tr-TR"/>
        </w:rPr>
        <w:t>However</w:t>
      </w:r>
      <w:proofErr w:type="spellEnd"/>
      <w:r w:rsidRPr="003F2281">
        <w:rPr>
          <w:rFonts w:ascii="Times New Roman" w:eastAsia="Times New Roman" w:hAnsi="Times New Roman" w:cs="Times New Roman"/>
          <w:bCs/>
          <w:color w:val="000000" w:themeColor="text1"/>
          <w:lang w:val="tr-TR"/>
        </w:rPr>
        <w:t xml:space="preserve">, </w:t>
      </w:r>
      <w:proofErr w:type="spellStart"/>
      <w:r w:rsidRPr="003F2281">
        <w:rPr>
          <w:rFonts w:ascii="Times New Roman" w:eastAsia="Times New Roman" w:hAnsi="Times New Roman" w:cs="Times New Roman"/>
          <w:bCs/>
          <w:color w:val="000000" w:themeColor="text1"/>
          <w:lang w:val="tr-TR"/>
        </w:rPr>
        <w:t>if</w:t>
      </w:r>
      <w:proofErr w:type="spellEnd"/>
      <w:r w:rsidRPr="003F2281">
        <w:rPr>
          <w:rFonts w:ascii="Times New Roman" w:eastAsia="Times New Roman" w:hAnsi="Times New Roman" w:cs="Times New Roman"/>
          <w:bCs/>
          <w:color w:val="000000" w:themeColor="text1"/>
          <w:lang w:val="tr-TR"/>
        </w:rPr>
        <w:t xml:space="preserve"> </w:t>
      </w:r>
      <w:proofErr w:type="spellStart"/>
      <w:r w:rsidRPr="003F2281">
        <w:rPr>
          <w:rFonts w:ascii="Times New Roman" w:eastAsia="Times New Roman" w:hAnsi="Times New Roman" w:cs="Times New Roman"/>
          <w:bCs/>
          <w:color w:val="000000" w:themeColor="text1"/>
          <w:lang w:val="tr-TR"/>
        </w:rPr>
        <w:t>there</w:t>
      </w:r>
      <w:proofErr w:type="spellEnd"/>
      <w:r w:rsidRPr="003F2281">
        <w:rPr>
          <w:rFonts w:ascii="Times New Roman" w:eastAsia="Times New Roman" w:hAnsi="Times New Roman" w:cs="Times New Roman"/>
          <w:bCs/>
          <w:color w:val="000000" w:themeColor="text1"/>
          <w:lang w:val="tr-TR"/>
        </w:rPr>
        <w:t xml:space="preserve"> are </w:t>
      </w:r>
      <w:proofErr w:type="spellStart"/>
      <w:r w:rsidRPr="003F2281">
        <w:rPr>
          <w:rFonts w:ascii="Times New Roman" w:eastAsia="Times New Roman" w:hAnsi="Times New Roman" w:cs="Times New Roman"/>
          <w:bCs/>
          <w:color w:val="000000" w:themeColor="text1"/>
          <w:lang w:val="tr-TR"/>
        </w:rPr>
        <w:t>published</w:t>
      </w:r>
      <w:proofErr w:type="spellEnd"/>
      <w:r w:rsidRPr="003F2281">
        <w:rPr>
          <w:rFonts w:ascii="Times New Roman" w:eastAsia="Times New Roman" w:hAnsi="Times New Roman" w:cs="Times New Roman"/>
          <w:bCs/>
          <w:color w:val="000000" w:themeColor="text1"/>
          <w:lang w:val="tr-TR"/>
        </w:rPr>
        <w:t xml:space="preserve"> </w:t>
      </w:r>
      <w:proofErr w:type="spellStart"/>
      <w:r w:rsidRPr="003F2281">
        <w:rPr>
          <w:rFonts w:ascii="Times New Roman" w:eastAsia="Times New Roman" w:hAnsi="Times New Roman" w:cs="Times New Roman"/>
          <w:bCs/>
          <w:color w:val="000000" w:themeColor="text1"/>
          <w:lang w:val="tr-TR"/>
        </w:rPr>
        <w:t>ones</w:t>
      </w:r>
      <w:proofErr w:type="spellEnd"/>
      <w:r w:rsidRPr="003F2281">
        <w:rPr>
          <w:rFonts w:ascii="Times New Roman" w:eastAsia="Times New Roman" w:hAnsi="Times New Roman" w:cs="Times New Roman"/>
          <w:bCs/>
          <w:color w:val="000000" w:themeColor="text1"/>
          <w:lang w:val="tr-TR"/>
        </w:rPr>
        <w:t xml:space="preserve">, they </w:t>
      </w:r>
      <w:proofErr w:type="spellStart"/>
      <w:r w:rsidRPr="003F2281">
        <w:rPr>
          <w:rFonts w:ascii="Times New Roman" w:eastAsia="Times New Roman" w:hAnsi="Times New Roman" w:cs="Times New Roman"/>
          <w:bCs/>
          <w:color w:val="000000" w:themeColor="text1"/>
          <w:lang w:val="tr-TR"/>
        </w:rPr>
        <w:t>should</w:t>
      </w:r>
      <w:proofErr w:type="spellEnd"/>
      <w:r w:rsidRPr="003F2281">
        <w:rPr>
          <w:rFonts w:ascii="Times New Roman" w:eastAsia="Times New Roman" w:hAnsi="Times New Roman" w:cs="Times New Roman"/>
          <w:bCs/>
          <w:color w:val="000000" w:themeColor="text1"/>
          <w:lang w:val="tr-TR"/>
        </w:rPr>
        <w:t xml:space="preserve"> be </w:t>
      </w:r>
      <w:proofErr w:type="spellStart"/>
      <w:r w:rsidRPr="003F2281">
        <w:rPr>
          <w:rFonts w:ascii="Times New Roman" w:eastAsia="Times New Roman" w:hAnsi="Times New Roman" w:cs="Times New Roman"/>
          <w:bCs/>
          <w:color w:val="000000" w:themeColor="text1"/>
          <w:lang w:val="tr-TR"/>
        </w:rPr>
        <w:t>cited</w:t>
      </w:r>
      <w:proofErr w:type="spellEnd"/>
      <w:r w:rsidRPr="003F2281">
        <w:rPr>
          <w:rFonts w:ascii="Times New Roman" w:eastAsia="Times New Roman" w:hAnsi="Times New Roman" w:cs="Times New Roman"/>
          <w:bCs/>
          <w:color w:val="000000" w:themeColor="text1"/>
          <w:lang w:val="tr-TR"/>
        </w:rPr>
        <w:t xml:space="preserve"> </w:t>
      </w:r>
      <w:proofErr w:type="spellStart"/>
      <w:r w:rsidRPr="003F2281">
        <w:rPr>
          <w:rFonts w:ascii="Times New Roman" w:eastAsia="Times New Roman" w:hAnsi="Times New Roman" w:cs="Times New Roman"/>
          <w:bCs/>
          <w:color w:val="000000" w:themeColor="text1"/>
          <w:lang w:val="tr-TR"/>
        </w:rPr>
        <w:t>without</w:t>
      </w:r>
      <w:proofErr w:type="spellEnd"/>
      <w:r w:rsidRPr="003F2281">
        <w:rPr>
          <w:rFonts w:ascii="Times New Roman" w:eastAsia="Times New Roman" w:hAnsi="Times New Roman" w:cs="Times New Roman"/>
          <w:bCs/>
          <w:color w:val="000000" w:themeColor="text1"/>
          <w:lang w:val="tr-TR"/>
        </w:rPr>
        <w:t xml:space="preserve"> </w:t>
      </w:r>
      <w:proofErr w:type="spellStart"/>
      <w:r w:rsidRPr="003F2281">
        <w:rPr>
          <w:rFonts w:ascii="Times New Roman" w:eastAsia="Times New Roman" w:hAnsi="Times New Roman" w:cs="Times New Roman"/>
          <w:bCs/>
          <w:color w:val="000000" w:themeColor="text1"/>
          <w:lang w:val="tr-TR"/>
        </w:rPr>
        <w:t>going</w:t>
      </w:r>
      <w:proofErr w:type="spellEnd"/>
      <w:r w:rsidRPr="003F2281">
        <w:rPr>
          <w:rFonts w:ascii="Times New Roman" w:eastAsia="Times New Roman" w:hAnsi="Times New Roman" w:cs="Times New Roman"/>
          <w:bCs/>
          <w:color w:val="000000" w:themeColor="text1"/>
          <w:lang w:val="tr-TR"/>
        </w:rPr>
        <w:t xml:space="preserve"> </w:t>
      </w:r>
      <w:proofErr w:type="spellStart"/>
      <w:r w:rsidRPr="003F2281">
        <w:rPr>
          <w:rFonts w:ascii="Times New Roman" w:eastAsia="Times New Roman" w:hAnsi="Times New Roman" w:cs="Times New Roman"/>
          <w:bCs/>
          <w:color w:val="000000" w:themeColor="text1"/>
          <w:lang w:val="tr-TR"/>
        </w:rPr>
        <w:t>into</w:t>
      </w:r>
      <w:proofErr w:type="spellEnd"/>
      <w:r w:rsidRPr="003F2281">
        <w:rPr>
          <w:rFonts w:ascii="Times New Roman" w:eastAsia="Times New Roman" w:hAnsi="Times New Roman" w:cs="Times New Roman"/>
          <w:bCs/>
          <w:color w:val="000000" w:themeColor="text1"/>
          <w:lang w:val="tr-TR"/>
        </w:rPr>
        <w:t xml:space="preserve"> </w:t>
      </w:r>
      <w:proofErr w:type="spellStart"/>
      <w:r w:rsidRPr="003F2281">
        <w:rPr>
          <w:rFonts w:ascii="Times New Roman" w:eastAsia="Times New Roman" w:hAnsi="Times New Roman" w:cs="Times New Roman"/>
          <w:bCs/>
          <w:color w:val="000000" w:themeColor="text1"/>
          <w:lang w:val="tr-TR"/>
        </w:rPr>
        <w:t>extensive</w:t>
      </w:r>
      <w:proofErr w:type="spellEnd"/>
      <w:r w:rsidRPr="003F2281">
        <w:rPr>
          <w:rFonts w:ascii="Times New Roman" w:eastAsia="Times New Roman" w:hAnsi="Times New Roman" w:cs="Times New Roman"/>
          <w:bCs/>
          <w:color w:val="000000" w:themeColor="text1"/>
          <w:lang w:val="tr-TR"/>
        </w:rPr>
        <w:t xml:space="preserve"> </w:t>
      </w:r>
      <w:proofErr w:type="spellStart"/>
      <w:r w:rsidRPr="003F2281">
        <w:rPr>
          <w:rFonts w:ascii="Times New Roman" w:eastAsia="Times New Roman" w:hAnsi="Times New Roman" w:cs="Times New Roman"/>
          <w:bCs/>
          <w:color w:val="000000" w:themeColor="text1"/>
          <w:lang w:val="tr-TR"/>
        </w:rPr>
        <w:t>explanations</w:t>
      </w:r>
      <w:proofErr w:type="spellEnd"/>
      <w:r w:rsidRPr="003F2281">
        <w:rPr>
          <w:rFonts w:ascii="Times New Roman" w:eastAsia="Times New Roman" w:hAnsi="Times New Roman" w:cs="Times New Roman"/>
          <w:bCs/>
          <w:color w:val="000000" w:themeColor="text1"/>
          <w:lang w:val="tr-TR"/>
        </w:rPr>
        <w:t>.</w:t>
      </w:r>
    </w:p>
    <w:p w14:paraId="015F7C99" w14:textId="77777777" w:rsidR="000742EC" w:rsidRPr="00450D52" w:rsidRDefault="000742EC" w:rsidP="00F03D0E">
      <w:pPr>
        <w:shd w:val="clear" w:color="auto" w:fill="FFFFFF"/>
        <w:spacing w:after="0" w:line="480" w:lineRule="auto"/>
        <w:jc w:val="both"/>
        <w:rPr>
          <w:rFonts w:ascii="Times New Roman" w:eastAsia="Times New Roman" w:hAnsi="Times New Roman" w:cs="Times New Roman"/>
          <w:b/>
          <w:color w:val="000000" w:themeColor="text1"/>
          <w:lang w:val="tr-TR"/>
        </w:rPr>
      </w:pPr>
      <w:r w:rsidRPr="00450D52">
        <w:rPr>
          <w:rFonts w:ascii="Times New Roman" w:eastAsia="Times New Roman" w:hAnsi="Times New Roman" w:cs="Times New Roman"/>
          <w:b/>
          <w:color w:val="000000" w:themeColor="text1"/>
          <w:lang w:val="tr-TR"/>
        </w:rPr>
        <w:t xml:space="preserve">2.2. </w:t>
      </w:r>
      <w:proofErr w:type="spellStart"/>
      <w:r w:rsidRPr="00450D52">
        <w:rPr>
          <w:rFonts w:ascii="Times New Roman" w:eastAsia="Times New Roman" w:hAnsi="Times New Roman" w:cs="Times New Roman"/>
          <w:b/>
          <w:color w:val="000000" w:themeColor="text1"/>
          <w:lang w:val="tr-TR"/>
        </w:rPr>
        <w:t>Subheading</w:t>
      </w:r>
      <w:proofErr w:type="spellEnd"/>
      <w:r w:rsidRPr="00450D52">
        <w:rPr>
          <w:rFonts w:ascii="Times New Roman" w:eastAsia="Times New Roman" w:hAnsi="Times New Roman" w:cs="Times New Roman"/>
          <w:b/>
          <w:color w:val="000000" w:themeColor="text1"/>
          <w:lang w:val="tr-TR"/>
        </w:rPr>
        <w:t xml:space="preserve"> 2</w:t>
      </w:r>
    </w:p>
    <w:p w14:paraId="5490D279" w14:textId="4809578A" w:rsidR="00D72A9E" w:rsidRPr="00450D52" w:rsidRDefault="000742EC" w:rsidP="006E5F91">
      <w:pPr>
        <w:shd w:val="clear" w:color="auto" w:fill="FFFFFF"/>
        <w:spacing w:after="0" w:line="480" w:lineRule="auto"/>
        <w:jc w:val="both"/>
        <w:rPr>
          <w:rFonts w:ascii="Times New Roman" w:eastAsia="Times New Roman" w:hAnsi="Times New Roman" w:cs="Times New Roman"/>
          <w:bCs/>
          <w:color w:val="000000" w:themeColor="text1"/>
          <w:lang w:val="tr-TR"/>
        </w:rPr>
      </w:pPr>
      <w:proofErr w:type="spellStart"/>
      <w:r w:rsidRPr="003F2281">
        <w:rPr>
          <w:rFonts w:ascii="Times New Roman" w:eastAsia="Times New Roman" w:hAnsi="Times New Roman" w:cs="Times New Roman"/>
          <w:bCs/>
          <w:color w:val="000000" w:themeColor="text1"/>
          <w:lang w:val="tr-TR"/>
        </w:rPr>
        <w:t>Appropriate</w:t>
      </w:r>
      <w:proofErr w:type="spellEnd"/>
      <w:r w:rsidRPr="003F2281">
        <w:rPr>
          <w:rFonts w:ascii="Times New Roman" w:eastAsia="Times New Roman" w:hAnsi="Times New Roman" w:cs="Times New Roman"/>
          <w:bCs/>
          <w:color w:val="000000" w:themeColor="text1"/>
          <w:lang w:val="tr-TR"/>
        </w:rPr>
        <w:t xml:space="preserve"> </w:t>
      </w:r>
      <w:proofErr w:type="spellStart"/>
      <w:r w:rsidRPr="003F2281">
        <w:rPr>
          <w:rFonts w:ascii="Times New Roman" w:eastAsia="Times New Roman" w:hAnsi="Times New Roman" w:cs="Times New Roman"/>
          <w:bCs/>
          <w:color w:val="000000" w:themeColor="text1"/>
          <w:lang w:val="tr-TR"/>
        </w:rPr>
        <w:t>statistical</w:t>
      </w:r>
      <w:proofErr w:type="spellEnd"/>
      <w:r w:rsidRPr="003F2281">
        <w:rPr>
          <w:rFonts w:ascii="Times New Roman" w:eastAsia="Times New Roman" w:hAnsi="Times New Roman" w:cs="Times New Roman"/>
          <w:bCs/>
          <w:color w:val="000000" w:themeColor="text1"/>
          <w:lang w:val="tr-TR"/>
        </w:rPr>
        <w:t xml:space="preserve"> </w:t>
      </w:r>
      <w:proofErr w:type="spellStart"/>
      <w:r w:rsidRPr="003F2281">
        <w:rPr>
          <w:rFonts w:ascii="Times New Roman" w:eastAsia="Times New Roman" w:hAnsi="Times New Roman" w:cs="Times New Roman"/>
          <w:bCs/>
          <w:color w:val="000000" w:themeColor="text1"/>
          <w:lang w:val="tr-TR"/>
        </w:rPr>
        <w:t>method</w:t>
      </w:r>
      <w:proofErr w:type="spellEnd"/>
      <w:r w:rsidRPr="003F2281">
        <w:rPr>
          <w:rFonts w:ascii="Times New Roman" w:eastAsia="Times New Roman" w:hAnsi="Times New Roman" w:cs="Times New Roman"/>
          <w:bCs/>
          <w:color w:val="000000" w:themeColor="text1"/>
          <w:lang w:val="tr-TR"/>
        </w:rPr>
        <w:t xml:space="preserve">(s) to </w:t>
      </w:r>
      <w:proofErr w:type="spellStart"/>
      <w:r w:rsidRPr="003F2281">
        <w:rPr>
          <w:rFonts w:ascii="Times New Roman" w:eastAsia="Times New Roman" w:hAnsi="Times New Roman" w:cs="Times New Roman"/>
          <w:bCs/>
          <w:color w:val="000000" w:themeColor="text1"/>
          <w:lang w:val="tr-TR"/>
        </w:rPr>
        <w:t>respond</w:t>
      </w:r>
      <w:proofErr w:type="spellEnd"/>
      <w:r w:rsidRPr="003F2281">
        <w:rPr>
          <w:rFonts w:ascii="Times New Roman" w:eastAsia="Times New Roman" w:hAnsi="Times New Roman" w:cs="Times New Roman"/>
          <w:bCs/>
          <w:color w:val="000000" w:themeColor="text1"/>
          <w:lang w:val="tr-TR"/>
        </w:rPr>
        <w:t xml:space="preserve"> to the </w:t>
      </w:r>
      <w:proofErr w:type="spellStart"/>
      <w:r w:rsidRPr="003F2281">
        <w:rPr>
          <w:rFonts w:ascii="Times New Roman" w:eastAsia="Times New Roman" w:hAnsi="Times New Roman" w:cs="Times New Roman"/>
          <w:bCs/>
          <w:color w:val="000000" w:themeColor="text1"/>
          <w:lang w:val="tr-TR"/>
        </w:rPr>
        <w:t>hypothesis</w:t>
      </w:r>
      <w:proofErr w:type="spellEnd"/>
      <w:r w:rsidRPr="003F2281">
        <w:rPr>
          <w:rFonts w:ascii="Times New Roman" w:eastAsia="Times New Roman" w:hAnsi="Times New Roman" w:cs="Times New Roman"/>
          <w:bCs/>
          <w:color w:val="000000" w:themeColor="text1"/>
          <w:lang w:val="tr-TR"/>
        </w:rPr>
        <w:t xml:space="preserve"> to be </w:t>
      </w:r>
      <w:proofErr w:type="spellStart"/>
      <w:r w:rsidRPr="003F2281">
        <w:rPr>
          <w:rFonts w:ascii="Times New Roman" w:eastAsia="Times New Roman" w:hAnsi="Times New Roman" w:cs="Times New Roman"/>
          <w:bCs/>
          <w:color w:val="000000" w:themeColor="text1"/>
          <w:lang w:val="tr-TR"/>
        </w:rPr>
        <w:t>tested</w:t>
      </w:r>
      <w:proofErr w:type="spellEnd"/>
      <w:r w:rsidRPr="003F2281">
        <w:rPr>
          <w:rFonts w:ascii="Times New Roman" w:eastAsia="Times New Roman" w:hAnsi="Times New Roman" w:cs="Times New Roman"/>
          <w:bCs/>
          <w:color w:val="000000" w:themeColor="text1"/>
          <w:lang w:val="tr-TR"/>
        </w:rPr>
        <w:t xml:space="preserve"> </w:t>
      </w:r>
      <w:proofErr w:type="spellStart"/>
      <w:r w:rsidRPr="003F2281">
        <w:rPr>
          <w:rFonts w:ascii="Times New Roman" w:eastAsia="Times New Roman" w:hAnsi="Times New Roman" w:cs="Times New Roman"/>
          <w:bCs/>
          <w:color w:val="000000" w:themeColor="text1"/>
          <w:lang w:val="tr-TR"/>
        </w:rPr>
        <w:t>should</w:t>
      </w:r>
      <w:proofErr w:type="spellEnd"/>
      <w:r w:rsidRPr="003F2281">
        <w:rPr>
          <w:rFonts w:ascii="Times New Roman" w:eastAsia="Times New Roman" w:hAnsi="Times New Roman" w:cs="Times New Roman"/>
          <w:bCs/>
          <w:color w:val="000000" w:themeColor="text1"/>
          <w:lang w:val="tr-TR"/>
        </w:rPr>
        <w:t xml:space="preserve"> be </w:t>
      </w:r>
      <w:proofErr w:type="spellStart"/>
      <w:r w:rsidRPr="003F2281">
        <w:rPr>
          <w:rFonts w:ascii="Times New Roman" w:eastAsia="Times New Roman" w:hAnsi="Times New Roman" w:cs="Times New Roman"/>
          <w:bCs/>
          <w:color w:val="000000" w:themeColor="text1"/>
          <w:lang w:val="tr-TR"/>
        </w:rPr>
        <w:t>used</w:t>
      </w:r>
      <w:proofErr w:type="spellEnd"/>
      <w:r w:rsidRPr="003F2281">
        <w:rPr>
          <w:rFonts w:ascii="Times New Roman" w:eastAsia="Times New Roman" w:hAnsi="Times New Roman" w:cs="Times New Roman"/>
          <w:bCs/>
          <w:color w:val="000000" w:themeColor="text1"/>
          <w:lang w:val="tr-TR"/>
        </w:rPr>
        <w:t xml:space="preserve"> and </w:t>
      </w:r>
      <w:proofErr w:type="spellStart"/>
      <w:r w:rsidRPr="003F2281">
        <w:rPr>
          <w:rFonts w:ascii="Times New Roman" w:eastAsia="Times New Roman" w:hAnsi="Times New Roman" w:cs="Times New Roman"/>
          <w:bCs/>
          <w:color w:val="000000" w:themeColor="text1"/>
          <w:lang w:val="tr-TR"/>
        </w:rPr>
        <w:t>explained</w:t>
      </w:r>
      <w:proofErr w:type="spellEnd"/>
      <w:r w:rsidRPr="003F2281">
        <w:rPr>
          <w:rFonts w:ascii="Times New Roman" w:eastAsia="Times New Roman" w:hAnsi="Times New Roman" w:cs="Times New Roman"/>
          <w:bCs/>
          <w:color w:val="000000" w:themeColor="text1"/>
          <w:lang w:val="tr-TR"/>
        </w:rPr>
        <w:t xml:space="preserve">. </w:t>
      </w:r>
      <w:proofErr w:type="spellStart"/>
      <w:r w:rsidRPr="003F2281">
        <w:rPr>
          <w:rFonts w:ascii="Times New Roman" w:eastAsia="Times New Roman" w:hAnsi="Times New Roman" w:cs="Times New Roman"/>
          <w:bCs/>
          <w:color w:val="000000" w:themeColor="text1"/>
          <w:lang w:val="tr-TR"/>
        </w:rPr>
        <w:t>Measures</w:t>
      </w:r>
      <w:proofErr w:type="spellEnd"/>
      <w:r w:rsidRPr="003F2281">
        <w:rPr>
          <w:rFonts w:ascii="Times New Roman" w:eastAsia="Times New Roman" w:hAnsi="Times New Roman" w:cs="Times New Roman"/>
          <w:bCs/>
          <w:color w:val="000000" w:themeColor="text1"/>
          <w:lang w:val="tr-TR"/>
        </w:rPr>
        <w:t xml:space="preserve"> of variation, such as </w:t>
      </w:r>
      <w:proofErr w:type="spellStart"/>
      <w:r w:rsidRPr="003F2281">
        <w:rPr>
          <w:rFonts w:ascii="Times New Roman" w:eastAsia="Times New Roman" w:hAnsi="Times New Roman" w:cs="Times New Roman"/>
          <w:bCs/>
          <w:color w:val="000000" w:themeColor="text1"/>
          <w:lang w:val="tr-TR"/>
        </w:rPr>
        <w:t>standard</w:t>
      </w:r>
      <w:proofErr w:type="spellEnd"/>
      <w:r w:rsidRPr="003F2281">
        <w:rPr>
          <w:rFonts w:ascii="Times New Roman" w:eastAsia="Times New Roman" w:hAnsi="Times New Roman" w:cs="Times New Roman"/>
          <w:bCs/>
          <w:color w:val="000000" w:themeColor="text1"/>
          <w:lang w:val="tr-TR"/>
        </w:rPr>
        <w:t xml:space="preserve"> </w:t>
      </w:r>
      <w:proofErr w:type="spellStart"/>
      <w:r w:rsidRPr="003F2281">
        <w:rPr>
          <w:rFonts w:ascii="Times New Roman" w:eastAsia="Times New Roman" w:hAnsi="Times New Roman" w:cs="Times New Roman"/>
          <w:bCs/>
          <w:color w:val="000000" w:themeColor="text1"/>
          <w:lang w:val="tr-TR"/>
        </w:rPr>
        <w:t>error</w:t>
      </w:r>
      <w:proofErr w:type="spellEnd"/>
      <w:r w:rsidRPr="003F2281">
        <w:rPr>
          <w:rFonts w:ascii="Times New Roman" w:eastAsia="Times New Roman" w:hAnsi="Times New Roman" w:cs="Times New Roman"/>
          <w:bCs/>
          <w:color w:val="000000" w:themeColor="text1"/>
          <w:lang w:val="tr-TR"/>
        </w:rPr>
        <w:t xml:space="preserve"> </w:t>
      </w:r>
      <w:proofErr w:type="spellStart"/>
      <w:r w:rsidRPr="003F2281">
        <w:rPr>
          <w:rFonts w:ascii="Times New Roman" w:eastAsia="Times New Roman" w:hAnsi="Times New Roman" w:cs="Times New Roman"/>
          <w:bCs/>
          <w:color w:val="000000" w:themeColor="text1"/>
          <w:lang w:val="tr-TR"/>
        </w:rPr>
        <w:t>or</w:t>
      </w:r>
      <w:proofErr w:type="spellEnd"/>
      <w:r w:rsidRPr="003F2281">
        <w:rPr>
          <w:rFonts w:ascii="Times New Roman" w:eastAsia="Times New Roman" w:hAnsi="Times New Roman" w:cs="Times New Roman"/>
          <w:bCs/>
          <w:color w:val="000000" w:themeColor="text1"/>
          <w:lang w:val="tr-TR"/>
        </w:rPr>
        <w:t xml:space="preserve"> </w:t>
      </w:r>
      <w:proofErr w:type="spellStart"/>
      <w:r w:rsidRPr="003F2281">
        <w:rPr>
          <w:rFonts w:ascii="Times New Roman" w:eastAsia="Times New Roman" w:hAnsi="Times New Roman" w:cs="Times New Roman"/>
          <w:bCs/>
          <w:color w:val="000000" w:themeColor="text1"/>
          <w:lang w:val="tr-TR"/>
        </w:rPr>
        <w:t>standard</w:t>
      </w:r>
      <w:proofErr w:type="spellEnd"/>
      <w:r w:rsidRPr="003F2281">
        <w:rPr>
          <w:rFonts w:ascii="Times New Roman" w:eastAsia="Times New Roman" w:hAnsi="Times New Roman" w:cs="Times New Roman"/>
          <w:bCs/>
          <w:color w:val="000000" w:themeColor="text1"/>
          <w:lang w:val="tr-TR"/>
        </w:rPr>
        <w:t xml:space="preserve"> </w:t>
      </w:r>
      <w:proofErr w:type="spellStart"/>
      <w:r w:rsidRPr="003F2281">
        <w:rPr>
          <w:rFonts w:ascii="Times New Roman" w:eastAsia="Times New Roman" w:hAnsi="Times New Roman" w:cs="Times New Roman"/>
          <w:bCs/>
          <w:color w:val="000000" w:themeColor="text1"/>
          <w:lang w:val="tr-TR"/>
        </w:rPr>
        <w:t>deviation</w:t>
      </w:r>
      <w:proofErr w:type="spellEnd"/>
      <w:r w:rsidRPr="003F2281">
        <w:rPr>
          <w:rFonts w:ascii="Times New Roman" w:eastAsia="Times New Roman" w:hAnsi="Times New Roman" w:cs="Times New Roman"/>
          <w:bCs/>
          <w:color w:val="000000" w:themeColor="text1"/>
          <w:lang w:val="tr-TR"/>
        </w:rPr>
        <w:t xml:space="preserve"> of the </w:t>
      </w:r>
      <w:proofErr w:type="spellStart"/>
      <w:r w:rsidRPr="003F2281">
        <w:rPr>
          <w:rFonts w:ascii="Times New Roman" w:eastAsia="Times New Roman" w:hAnsi="Times New Roman" w:cs="Times New Roman"/>
          <w:bCs/>
          <w:color w:val="000000" w:themeColor="text1"/>
          <w:lang w:val="tr-TR"/>
        </w:rPr>
        <w:t>mean</w:t>
      </w:r>
      <w:proofErr w:type="spellEnd"/>
      <w:r w:rsidRPr="003F2281">
        <w:rPr>
          <w:rFonts w:ascii="Times New Roman" w:eastAsia="Times New Roman" w:hAnsi="Times New Roman" w:cs="Times New Roman"/>
          <w:bCs/>
          <w:color w:val="000000" w:themeColor="text1"/>
          <w:lang w:val="tr-TR"/>
        </w:rPr>
        <w:t xml:space="preserve">, </w:t>
      </w:r>
      <w:proofErr w:type="spellStart"/>
      <w:r w:rsidRPr="003F2281">
        <w:rPr>
          <w:rFonts w:ascii="Times New Roman" w:eastAsia="Times New Roman" w:hAnsi="Times New Roman" w:cs="Times New Roman"/>
          <w:bCs/>
          <w:color w:val="000000" w:themeColor="text1"/>
          <w:lang w:val="tr-TR"/>
        </w:rPr>
        <w:t>should</w:t>
      </w:r>
      <w:proofErr w:type="spellEnd"/>
      <w:r w:rsidRPr="003F2281">
        <w:rPr>
          <w:rFonts w:ascii="Times New Roman" w:eastAsia="Times New Roman" w:hAnsi="Times New Roman" w:cs="Times New Roman"/>
          <w:bCs/>
          <w:color w:val="000000" w:themeColor="text1"/>
          <w:lang w:val="tr-TR"/>
        </w:rPr>
        <w:t xml:space="preserve"> be </w:t>
      </w:r>
      <w:proofErr w:type="spellStart"/>
      <w:r w:rsidRPr="003F2281">
        <w:rPr>
          <w:rFonts w:ascii="Times New Roman" w:eastAsia="Times New Roman" w:hAnsi="Times New Roman" w:cs="Times New Roman"/>
          <w:bCs/>
          <w:color w:val="000000" w:themeColor="text1"/>
          <w:lang w:val="tr-TR"/>
        </w:rPr>
        <w:t>given</w:t>
      </w:r>
      <w:proofErr w:type="spellEnd"/>
      <w:r w:rsidRPr="003F2281">
        <w:rPr>
          <w:rFonts w:ascii="Times New Roman" w:eastAsia="Times New Roman" w:hAnsi="Times New Roman" w:cs="Times New Roman"/>
          <w:bCs/>
          <w:color w:val="000000" w:themeColor="text1"/>
          <w:lang w:val="tr-TR"/>
        </w:rPr>
        <w:t xml:space="preserve"> </w:t>
      </w:r>
      <w:proofErr w:type="spellStart"/>
      <w:r w:rsidRPr="003F2281">
        <w:rPr>
          <w:rFonts w:ascii="Times New Roman" w:eastAsia="Times New Roman" w:hAnsi="Times New Roman" w:cs="Times New Roman"/>
          <w:bCs/>
          <w:color w:val="000000" w:themeColor="text1"/>
          <w:lang w:val="tr-TR"/>
        </w:rPr>
        <w:t>where</w:t>
      </w:r>
      <w:proofErr w:type="spellEnd"/>
      <w:r w:rsidRPr="003F2281">
        <w:rPr>
          <w:rFonts w:ascii="Times New Roman" w:eastAsia="Times New Roman" w:hAnsi="Times New Roman" w:cs="Times New Roman"/>
          <w:bCs/>
          <w:color w:val="000000" w:themeColor="text1"/>
          <w:lang w:val="tr-TR"/>
        </w:rPr>
        <w:t xml:space="preserve"> </w:t>
      </w:r>
      <w:proofErr w:type="spellStart"/>
      <w:r w:rsidRPr="003F2281">
        <w:rPr>
          <w:rFonts w:ascii="Times New Roman" w:eastAsia="Times New Roman" w:hAnsi="Times New Roman" w:cs="Times New Roman"/>
          <w:bCs/>
          <w:color w:val="000000" w:themeColor="text1"/>
          <w:lang w:val="tr-TR"/>
        </w:rPr>
        <w:t>necessary</w:t>
      </w:r>
      <w:proofErr w:type="spellEnd"/>
      <w:r w:rsidR="00D72A9E" w:rsidRPr="00450D52">
        <w:rPr>
          <w:rFonts w:ascii="Times New Roman" w:eastAsia="Times New Roman" w:hAnsi="Times New Roman" w:cs="Times New Roman"/>
          <w:bCs/>
          <w:color w:val="000000" w:themeColor="text1"/>
          <w:lang w:val="tr-TR"/>
        </w:rPr>
        <w:t>.</w:t>
      </w:r>
    </w:p>
    <w:p w14:paraId="52E75E72" w14:textId="77777777" w:rsidR="006668B4" w:rsidRPr="00450D52" w:rsidRDefault="006668B4" w:rsidP="006E5F91">
      <w:pPr>
        <w:shd w:val="clear" w:color="auto" w:fill="FFFFFF"/>
        <w:spacing w:after="0" w:line="480" w:lineRule="auto"/>
        <w:jc w:val="both"/>
        <w:rPr>
          <w:rFonts w:ascii="Times New Roman" w:eastAsia="Times New Roman" w:hAnsi="Times New Roman" w:cs="Times New Roman"/>
          <w:color w:val="000000" w:themeColor="text1"/>
          <w:lang w:val="tr-TR"/>
        </w:rPr>
      </w:pPr>
    </w:p>
    <w:p w14:paraId="111F2A3C" w14:textId="4B8DAE01" w:rsidR="00546E50" w:rsidRPr="00450D52" w:rsidRDefault="0005627E" w:rsidP="006E5F91">
      <w:pPr>
        <w:shd w:val="clear" w:color="auto" w:fill="FFFFFF"/>
        <w:spacing w:after="0" w:line="480" w:lineRule="auto"/>
        <w:jc w:val="both"/>
        <w:rPr>
          <w:rFonts w:ascii="Times New Roman" w:eastAsia="Times New Roman" w:hAnsi="Times New Roman" w:cs="Times New Roman"/>
          <w:b/>
          <w:color w:val="000000" w:themeColor="text1"/>
          <w:lang w:val="tr-TR"/>
        </w:rPr>
      </w:pPr>
      <w:r w:rsidRPr="00450D52">
        <w:rPr>
          <w:rFonts w:ascii="Times New Roman" w:eastAsia="Times New Roman" w:hAnsi="Times New Roman" w:cs="Times New Roman"/>
          <w:b/>
          <w:color w:val="000000" w:themeColor="text1"/>
          <w:lang w:val="tr-TR"/>
        </w:rPr>
        <w:t xml:space="preserve">3. </w:t>
      </w:r>
      <w:r w:rsidR="000742EC" w:rsidRPr="00450D52">
        <w:rPr>
          <w:rFonts w:ascii="Times New Roman" w:eastAsia="Times New Roman" w:hAnsi="Times New Roman" w:cs="Times New Roman"/>
          <w:b/>
          <w:color w:val="000000" w:themeColor="text1"/>
          <w:lang w:val="tr-TR"/>
        </w:rPr>
        <w:t xml:space="preserve">Results and </w:t>
      </w:r>
      <w:proofErr w:type="spellStart"/>
      <w:r w:rsidR="000742EC" w:rsidRPr="00450D52">
        <w:rPr>
          <w:rFonts w:ascii="Times New Roman" w:eastAsia="Times New Roman" w:hAnsi="Times New Roman" w:cs="Times New Roman"/>
          <w:b/>
          <w:color w:val="000000" w:themeColor="text1"/>
          <w:lang w:val="tr-TR"/>
        </w:rPr>
        <w:t>Discussion</w:t>
      </w:r>
      <w:proofErr w:type="spellEnd"/>
    </w:p>
    <w:p w14:paraId="72F9308E" w14:textId="77777777" w:rsidR="009A7705" w:rsidRPr="00450D52" w:rsidRDefault="009A7705" w:rsidP="009A7705">
      <w:pPr>
        <w:shd w:val="clear" w:color="auto" w:fill="FFFFFF"/>
        <w:spacing w:after="0" w:line="480" w:lineRule="auto"/>
        <w:jc w:val="both"/>
        <w:rPr>
          <w:rFonts w:ascii="Times New Roman" w:hAnsi="Times New Roman" w:cs="Times New Roman"/>
          <w:lang w:val="tr-TR" w:bidi="en-US"/>
        </w:rPr>
      </w:pPr>
      <w:r w:rsidRPr="00450D52">
        <w:rPr>
          <w:rFonts w:ascii="Times New Roman" w:hAnsi="Times New Roman" w:cs="Times New Roman"/>
          <w:lang w:val="tr-TR" w:bidi="en-US"/>
        </w:rPr>
        <w:t xml:space="preserve">The results </w:t>
      </w:r>
      <w:proofErr w:type="spellStart"/>
      <w:r w:rsidRPr="00450D52">
        <w:rPr>
          <w:rFonts w:ascii="Times New Roman" w:hAnsi="Times New Roman" w:cs="Times New Roman"/>
          <w:lang w:val="tr-TR" w:bidi="en-US"/>
        </w:rPr>
        <w:t>should</w:t>
      </w:r>
      <w:proofErr w:type="spellEnd"/>
      <w:r w:rsidRPr="00450D52">
        <w:rPr>
          <w:rFonts w:ascii="Times New Roman" w:hAnsi="Times New Roman" w:cs="Times New Roman"/>
          <w:lang w:val="tr-TR" w:bidi="en-US"/>
        </w:rPr>
        <w:t xml:space="preserve"> be </w:t>
      </w:r>
      <w:proofErr w:type="spellStart"/>
      <w:r w:rsidRPr="00450D52">
        <w:rPr>
          <w:rFonts w:ascii="Times New Roman" w:hAnsi="Times New Roman" w:cs="Times New Roman"/>
          <w:lang w:val="tr-TR" w:bidi="en-US"/>
        </w:rPr>
        <w:t>explained</w:t>
      </w:r>
      <w:proofErr w:type="spellEnd"/>
      <w:r w:rsidRPr="00450D52">
        <w:rPr>
          <w:rFonts w:ascii="Times New Roman" w:hAnsi="Times New Roman" w:cs="Times New Roman"/>
          <w:lang w:val="tr-TR" w:bidi="en-US"/>
        </w:rPr>
        <w:t xml:space="preserve"> in </w:t>
      </w:r>
      <w:proofErr w:type="spellStart"/>
      <w:r w:rsidRPr="00450D52">
        <w:rPr>
          <w:rFonts w:ascii="Times New Roman" w:hAnsi="Times New Roman" w:cs="Times New Roman"/>
          <w:lang w:val="tr-TR" w:bidi="en-US"/>
        </w:rPr>
        <w:t>this</w:t>
      </w:r>
      <w:proofErr w:type="spellEnd"/>
      <w:r w:rsidRPr="00450D52">
        <w:rPr>
          <w:rFonts w:ascii="Times New Roman" w:hAnsi="Times New Roman" w:cs="Times New Roman"/>
          <w:lang w:val="tr-TR" w:bidi="en-US"/>
        </w:rPr>
        <w:t xml:space="preserve"> </w:t>
      </w:r>
      <w:proofErr w:type="spellStart"/>
      <w:r w:rsidRPr="00450D52">
        <w:rPr>
          <w:rFonts w:ascii="Times New Roman" w:hAnsi="Times New Roman" w:cs="Times New Roman"/>
          <w:lang w:val="tr-TR" w:bidi="en-US"/>
        </w:rPr>
        <w:t>section</w:t>
      </w:r>
      <w:proofErr w:type="spellEnd"/>
      <w:r w:rsidRPr="00450D52">
        <w:rPr>
          <w:rFonts w:ascii="Times New Roman" w:hAnsi="Times New Roman" w:cs="Times New Roman"/>
          <w:lang w:val="tr-TR" w:bidi="en-US"/>
        </w:rPr>
        <w:t xml:space="preserve">, </w:t>
      </w:r>
      <w:proofErr w:type="spellStart"/>
      <w:r w:rsidRPr="00450D52">
        <w:rPr>
          <w:rFonts w:ascii="Times New Roman" w:hAnsi="Times New Roman" w:cs="Times New Roman"/>
          <w:lang w:val="tr-TR" w:bidi="en-US"/>
        </w:rPr>
        <w:t>supported</w:t>
      </w:r>
      <w:proofErr w:type="spellEnd"/>
      <w:r w:rsidRPr="00450D52">
        <w:rPr>
          <w:rFonts w:ascii="Times New Roman" w:hAnsi="Times New Roman" w:cs="Times New Roman"/>
          <w:lang w:val="tr-TR" w:bidi="en-US"/>
        </w:rPr>
        <w:t xml:space="preserve"> by </w:t>
      </w:r>
      <w:proofErr w:type="spellStart"/>
      <w:r w:rsidRPr="00450D52">
        <w:rPr>
          <w:rFonts w:ascii="Times New Roman" w:hAnsi="Times New Roman" w:cs="Times New Roman"/>
          <w:lang w:val="tr-TR" w:bidi="en-US"/>
        </w:rPr>
        <w:t>tables</w:t>
      </w:r>
      <w:proofErr w:type="spellEnd"/>
      <w:r w:rsidRPr="00450D52">
        <w:rPr>
          <w:rFonts w:ascii="Times New Roman" w:hAnsi="Times New Roman" w:cs="Times New Roman"/>
          <w:lang w:val="tr-TR" w:bidi="en-US"/>
        </w:rPr>
        <w:t xml:space="preserve">, </w:t>
      </w:r>
      <w:proofErr w:type="spellStart"/>
      <w:r w:rsidRPr="00450D52">
        <w:rPr>
          <w:rFonts w:ascii="Times New Roman" w:hAnsi="Times New Roman" w:cs="Times New Roman"/>
          <w:lang w:val="tr-TR" w:bidi="en-US"/>
        </w:rPr>
        <w:t>figures</w:t>
      </w:r>
      <w:proofErr w:type="spellEnd"/>
      <w:r w:rsidRPr="00450D52">
        <w:rPr>
          <w:rFonts w:ascii="Times New Roman" w:hAnsi="Times New Roman" w:cs="Times New Roman"/>
          <w:lang w:val="tr-TR" w:bidi="en-US"/>
        </w:rPr>
        <w:t xml:space="preserve">, and </w:t>
      </w:r>
      <w:proofErr w:type="spellStart"/>
      <w:r w:rsidRPr="00450D52">
        <w:rPr>
          <w:rFonts w:ascii="Times New Roman" w:hAnsi="Times New Roman" w:cs="Times New Roman"/>
          <w:lang w:val="tr-TR" w:bidi="en-US"/>
        </w:rPr>
        <w:t>graphics</w:t>
      </w:r>
      <w:proofErr w:type="spellEnd"/>
      <w:r w:rsidRPr="00450D52">
        <w:rPr>
          <w:rFonts w:ascii="Times New Roman" w:hAnsi="Times New Roman" w:cs="Times New Roman"/>
          <w:lang w:val="tr-TR" w:bidi="en-US"/>
        </w:rPr>
        <w:t xml:space="preserve"> </w:t>
      </w:r>
      <w:proofErr w:type="spellStart"/>
      <w:r w:rsidRPr="00450D52">
        <w:rPr>
          <w:rFonts w:ascii="Times New Roman" w:hAnsi="Times New Roman" w:cs="Times New Roman"/>
          <w:lang w:val="tr-TR" w:bidi="en-US"/>
        </w:rPr>
        <w:t>if</w:t>
      </w:r>
      <w:proofErr w:type="spellEnd"/>
      <w:r w:rsidRPr="00450D52">
        <w:rPr>
          <w:rFonts w:ascii="Times New Roman" w:hAnsi="Times New Roman" w:cs="Times New Roman"/>
          <w:lang w:val="tr-TR" w:bidi="en-US"/>
        </w:rPr>
        <w:t xml:space="preserve"> </w:t>
      </w:r>
      <w:proofErr w:type="spellStart"/>
      <w:r w:rsidRPr="00450D52">
        <w:rPr>
          <w:rFonts w:ascii="Times New Roman" w:hAnsi="Times New Roman" w:cs="Times New Roman"/>
          <w:lang w:val="tr-TR" w:bidi="en-US"/>
        </w:rPr>
        <w:t>necessary</w:t>
      </w:r>
      <w:proofErr w:type="spellEnd"/>
      <w:r w:rsidRPr="00450D52">
        <w:rPr>
          <w:rFonts w:ascii="Times New Roman" w:hAnsi="Times New Roman" w:cs="Times New Roman"/>
          <w:lang w:val="tr-TR" w:bidi="en-US"/>
        </w:rPr>
        <w:t xml:space="preserve">. </w:t>
      </w:r>
      <w:proofErr w:type="spellStart"/>
      <w:r w:rsidRPr="00450D52">
        <w:rPr>
          <w:rFonts w:ascii="Times New Roman" w:hAnsi="Times New Roman" w:cs="Times New Roman"/>
          <w:lang w:val="tr-TR" w:bidi="en-US"/>
        </w:rPr>
        <w:t>In</w:t>
      </w:r>
      <w:proofErr w:type="spellEnd"/>
      <w:r w:rsidRPr="00450D52">
        <w:rPr>
          <w:rFonts w:ascii="Times New Roman" w:hAnsi="Times New Roman" w:cs="Times New Roman"/>
          <w:lang w:val="tr-TR" w:bidi="en-US"/>
        </w:rPr>
        <w:t xml:space="preserve"> </w:t>
      </w:r>
      <w:proofErr w:type="spellStart"/>
      <w:r w:rsidRPr="00450D52">
        <w:rPr>
          <w:rFonts w:ascii="Times New Roman" w:hAnsi="Times New Roman" w:cs="Times New Roman"/>
          <w:lang w:val="tr-TR" w:bidi="en-US"/>
        </w:rPr>
        <w:t>particular</w:t>
      </w:r>
      <w:proofErr w:type="spellEnd"/>
      <w:r w:rsidRPr="00450D52">
        <w:rPr>
          <w:rFonts w:ascii="Times New Roman" w:hAnsi="Times New Roman" w:cs="Times New Roman"/>
          <w:lang w:val="tr-TR" w:bidi="en-US"/>
        </w:rPr>
        <w:t xml:space="preserve">, the data presented in the </w:t>
      </w:r>
      <w:proofErr w:type="spellStart"/>
      <w:r w:rsidRPr="00450D52">
        <w:rPr>
          <w:rFonts w:ascii="Times New Roman" w:hAnsi="Times New Roman" w:cs="Times New Roman"/>
          <w:lang w:val="tr-TR" w:bidi="en-US"/>
        </w:rPr>
        <w:t>table</w:t>
      </w:r>
      <w:proofErr w:type="spellEnd"/>
      <w:r w:rsidRPr="00450D52">
        <w:rPr>
          <w:rFonts w:ascii="Times New Roman" w:hAnsi="Times New Roman" w:cs="Times New Roman"/>
          <w:lang w:val="tr-TR" w:bidi="en-US"/>
        </w:rPr>
        <w:t xml:space="preserve"> </w:t>
      </w:r>
      <w:proofErr w:type="spellStart"/>
      <w:r w:rsidRPr="00450D52">
        <w:rPr>
          <w:rFonts w:ascii="Times New Roman" w:hAnsi="Times New Roman" w:cs="Times New Roman"/>
          <w:lang w:val="tr-TR" w:bidi="en-US"/>
        </w:rPr>
        <w:t>should</w:t>
      </w:r>
      <w:proofErr w:type="spellEnd"/>
      <w:r w:rsidRPr="00450D52">
        <w:rPr>
          <w:rFonts w:ascii="Times New Roman" w:hAnsi="Times New Roman" w:cs="Times New Roman"/>
          <w:lang w:val="tr-TR" w:bidi="en-US"/>
        </w:rPr>
        <w:t xml:space="preserve"> not be </w:t>
      </w:r>
      <w:proofErr w:type="spellStart"/>
      <w:r w:rsidRPr="00450D52">
        <w:rPr>
          <w:rFonts w:ascii="Times New Roman" w:hAnsi="Times New Roman" w:cs="Times New Roman"/>
          <w:lang w:val="tr-TR" w:bidi="en-US"/>
        </w:rPr>
        <w:t>repeated</w:t>
      </w:r>
      <w:proofErr w:type="spellEnd"/>
      <w:r w:rsidRPr="00450D52">
        <w:rPr>
          <w:rFonts w:ascii="Times New Roman" w:hAnsi="Times New Roman" w:cs="Times New Roman"/>
          <w:lang w:val="tr-TR" w:bidi="en-US"/>
        </w:rPr>
        <w:t xml:space="preserve"> in the </w:t>
      </w:r>
      <w:proofErr w:type="spellStart"/>
      <w:r w:rsidRPr="00450D52">
        <w:rPr>
          <w:rFonts w:ascii="Times New Roman" w:hAnsi="Times New Roman" w:cs="Times New Roman"/>
          <w:lang w:val="tr-TR" w:bidi="en-US"/>
        </w:rPr>
        <w:t>text</w:t>
      </w:r>
      <w:proofErr w:type="spellEnd"/>
      <w:r w:rsidRPr="00450D52">
        <w:rPr>
          <w:rFonts w:ascii="Times New Roman" w:hAnsi="Times New Roman" w:cs="Times New Roman"/>
          <w:lang w:val="tr-TR" w:bidi="en-US"/>
        </w:rPr>
        <w:t xml:space="preserve"> and </w:t>
      </w:r>
      <w:proofErr w:type="spellStart"/>
      <w:r w:rsidRPr="00450D52">
        <w:rPr>
          <w:rFonts w:ascii="Times New Roman" w:hAnsi="Times New Roman" w:cs="Times New Roman"/>
          <w:lang w:val="tr-TR" w:bidi="en-US"/>
        </w:rPr>
        <w:t>figures</w:t>
      </w:r>
      <w:proofErr w:type="spellEnd"/>
      <w:r w:rsidRPr="00450D52">
        <w:rPr>
          <w:rFonts w:ascii="Times New Roman" w:hAnsi="Times New Roman" w:cs="Times New Roman"/>
          <w:lang w:val="tr-TR" w:bidi="en-US"/>
        </w:rPr>
        <w:t xml:space="preserve">. </w:t>
      </w:r>
      <w:proofErr w:type="spellStart"/>
      <w:r w:rsidRPr="00450D52">
        <w:rPr>
          <w:rFonts w:ascii="Times New Roman" w:hAnsi="Times New Roman" w:cs="Times New Roman"/>
          <w:lang w:val="tr-TR" w:bidi="en-US"/>
        </w:rPr>
        <w:t>However</w:t>
      </w:r>
      <w:proofErr w:type="spellEnd"/>
      <w:r w:rsidRPr="00450D52">
        <w:rPr>
          <w:rFonts w:ascii="Times New Roman" w:hAnsi="Times New Roman" w:cs="Times New Roman"/>
          <w:lang w:val="tr-TR" w:bidi="en-US"/>
        </w:rPr>
        <w:t xml:space="preserve">, </w:t>
      </w:r>
      <w:proofErr w:type="spellStart"/>
      <w:r w:rsidRPr="00450D52">
        <w:rPr>
          <w:rFonts w:ascii="Times New Roman" w:hAnsi="Times New Roman" w:cs="Times New Roman"/>
          <w:lang w:val="tr-TR" w:bidi="en-US"/>
        </w:rPr>
        <w:t>important</w:t>
      </w:r>
      <w:proofErr w:type="spellEnd"/>
      <w:r w:rsidRPr="00450D52">
        <w:rPr>
          <w:rFonts w:ascii="Times New Roman" w:hAnsi="Times New Roman" w:cs="Times New Roman"/>
          <w:lang w:val="tr-TR" w:bidi="en-US"/>
        </w:rPr>
        <w:t xml:space="preserve"> data in </w:t>
      </w:r>
      <w:proofErr w:type="spellStart"/>
      <w:r w:rsidRPr="00450D52">
        <w:rPr>
          <w:rFonts w:ascii="Times New Roman" w:hAnsi="Times New Roman" w:cs="Times New Roman"/>
          <w:lang w:val="tr-TR" w:bidi="en-US"/>
        </w:rPr>
        <w:t>figures</w:t>
      </w:r>
      <w:proofErr w:type="spellEnd"/>
      <w:r w:rsidRPr="00450D52">
        <w:rPr>
          <w:rFonts w:ascii="Times New Roman" w:hAnsi="Times New Roman" w:cs="Times New Roman"/>
          <w:lang w:val="tr-TR" w:bidi="en-US"/>
        </w:rPr>
        <w:t xml:space="preserve"> </w:t>
      </w:r>
      <w:proofErr w:type="spellStart"/>
      <w:r w:rsidRPr="00450D52">
        <w:rPr>
          <w:rFonts w:ascii="Times New Roman" w:hAnsi="Times New Roman" w:cs="Times New Roman"/>
          <w:lang w:val="tr-TR" w:bidi="en-US"/>
        </w:rPr>
        <w:t>should</w:t>
      </w:r>
      <w:proofErr w:type="spellEnd"/>
      <w:r w:rsidRPr="00450D52">
        <w:rPr>
          <w:rFonts w:ascii="Times New Roman" w:hAnsi="Times New Roman" w:cs="Times New Roman"/>
          <w:lang w:val="tr-TR" w:bidi="en-US"/>
        </w:rPr>
        <w:t xml:space="preserve"> </w:t>
      </w:r>
      <w:proofErr w:type="spellStart"/>
      <w:r w:rsidRPr="00450D52">
        <w:rPr>
          <w:rFonts w:ascii="Times New Roman" w:hAnsi="Times New Roman" w:cs="Times New Roman"/>
          <w:lang w:val="tr-TR" w:bidi="en-US"/>
        </w:rPr>
        <w:t>also</w:t>
      </w:r>
      <w:proofErr w:type="spellEnd"/>
      <w:r w:rsidRPr="00450D52">
        <w:rPr>
          <w:rFonts w:ascii="Times New Roman" w:hAnsi="Times New Roman" w:cs="Times New Roman"/>
          <w:lang w:val="tr-TR" w:bidi="en-US"/>
        </w:rPr>
        <w:t xml:space="preserve"> be </w:t>
      </w:r>
      <w:proofErr w:type="spellStart"/>
      <w:r w:rsidRPr="00450D52">
        <w:rPr>
          <w:rFonts w:ascii="Times New Roman" w:hAnsi="Times New Roman" w:cs="Times New Roman"/>
          <w:lang w:val="tr-TR" w:bidi="en-US"/>
        </w:rPr>
        <w:t>given</w:t>
      </w:r>
      <w:proofErr w:type="spellEnd"/>
      <w:r w:rsidRPr="00450D52">
        <w:rPr>
          <w:rFonts w:ascii="Times New Roman" w:hAnsi="Times New Roman" w:cs="Times New Roman"/>
          <w:lang w:val="tr-TR" w:bidi="en-US"/>
        </w:rPr>
        <w:t xml:space="preserve"> in the </w:t>
      </w:r>
      <w:proofErr w:type="spellStart"/>
      <w:r w:rsidRPr="00450D52">
        <w:rPr>
          <w:rFonts w:ascii="Times New Roman" w:hAnsi="Times New Roman" w:cs="Times New Roman"/>
          <w:lang w:val="tr-TR" w:bidi="en-US"/>
        </w:rPr>
        <w:t>text</w:t>
      </w:r>
      <w:proofErr w:type="spellEnd"/>
      <w:r w:rsidRPr="00450D52">
        <w:rPr>
          <w:rFonts w:ascii="Times New Roman" w:hAnsi="Times New Roman" w:cs="Times New Roman"/>
          <w:lang w:val="tr-TR" w:bidi="en-US"/>
        </w:rPr>
        <w:t xml:space="preserve">. </w:t>
      </w:r>
      <w:proofErr w:type="spellStart"/>
      <w:r w:rsidRPr="00450D52">
        <w:rPr>
          <w:rFonts w:ascii="Times New Roman" w:hAnsi="Times New Roman" w:cs="Times New Roman"/>
          <w:lang w:val="tr-TR" w:bidi="en-US"/>
        </w:rPr>
        <w:t>In</w:t>
      </w:r>
      <w:proofErr w:type="spellEnd"/>
      <w:r w:rsidRPr="00450D52">
        <w:rPr>
          <w:rFonts w:ascii="Times New Roman" w:hAnsi="Times New Roman" w:cs="Times New Roman"/>
          <w:lang w:val="tr-TR" w:bidi="en-US"/>
        </w:rPr>
        <w:t xml:space="preserve"> </w:t>
      </w:r>
      <w:proofErr w:type="spellStart"/>
      <w:r w:rsidRPr="00450D52">
        <w:rPr>
          <w:rFonts w:ascii="Times New Roman" w:hAnsi="Times New Roman" w:cs="Times New Roman"/>
          <w:lang w:val="tr-TR" w:bidi="en-US"/>
        </w:rPr>
        <w:t>cases</w:t>
      </w:r>
      <w:proofErr w:type="spellEnd"/>
      <w:r w:rsidRPr="00450D52">
        <w:rPr>
          <w:rFonts w:ascii="Times New Roman" w:hAnsi="Times New Roman" w:cs="Times New Roman"/>
          <w:lang w:val="tr-TR" w:bidi="en-US"/>
        </w:rPr>
        <w:t xml:space="preserve"> </w:t>
      </w:r>
      <w:proofErr w:type="spellStart"/>
      <w:r w:rsidRPr="00450D52">
        <w:rPr>
          <w:rFonts w:ascii="Times New Roman" w:hAnsi="Times New Roman" w:cs="Times New Roman"/>
          <w:lang w:val="tr-TR" w:bidi="en-US"/>
        </w:rPr>
        <w:t>where</w:t>
      </w:r>
      <w:proofErr w:type="spellEnd"/>
      <w:r w:rsidRPr="00450D52">
        <w:rPr>
          <w:rFonts w:ascii="Times New Roman" w:hAnsi="Times New Roman" w:cs="Times New Roman"/>
          <w:lang w:val="tr-TR" w:bidi="en-US"/>
        </w:rPr>
        <w:t xml:space="preserve"> the </w:t>
      </w:r>
      <w:proofErr w:type="spellStart"/>
      <w:r w:rsidRPr="00450D52">
        <w:rPr>
          <w:rFonts w:ascii="Times New Roman" w:hAnsi="Times New Roman" w:cs="Times New Roman"/>
          <w:lang w:val="tr-TR" w:bidi="en-US"/>
        </w:rPr>
        <w:t>statistical</w:t>
      </w:r>
      <w:proofErr w:type="spellEnd"/>
      <w:r w:rsidRPr="00450D52">
        <w:rPr>
          <w:rFonts w:ascii="Times New Roman" w:hAnsi="Times New Roman" w:cs="Times New Roman"/>
          <w:lang w:val="tr-TR" w:bidi="en-US"/>
        </w:rPr>
        <w:t xml:space="preserve"> analysis </w:t>
      </w:r>
      <w:proofErr w:type="spellStart"/>
      <w:r w:rsidRPr="00450D52">
        <w:rPr>
          <w:rFonts w:ascii="Times New Roman" w:hAnsi="Times New Roman" w:cs="Times New Roman"/>
          <w:lang w:val="tr-TR" w:bidi="en-US"/>
        </w:rPr>
        <w:t>method</w:t>
      </w:r>
      <w:proofErr w:type="spellEnd"/>
      <w:r w:rsidRPr="00450D52">
        <w:rPr>
          <w:rFonts w:ascii="Times New Roman" w:hAnsi="Times New Roman" w:cs="Times New Roman"/>
          <w:lang w:val="tr-TR" w:bidi="en-US"/>
        </w:rPr>
        <w:t xml:space="preserve"> is not </w:t>
      </w:r>
      <w:proofErr w:type="spellStart"/>
      <w:r w:rsidRPr="00450D52">
        <w:rPr>
          <w:rFonts w:ascii="Times New Roman" w:hAnsi="Times New Roman" w:cs="Times New Roman"/>
          <w:lang w:val="tr-TR" w:bidi="en-US"/>
        </w:rPr>
        <w:t>chosen</w:t>
      </w:r>
      <w:proofErr w:type="spellEnd"/>
      <w:r w:rsidRPr="00450D52">
        <w:rPr>
          <w:rFonts w:ascii="Times New Roman" w:hAnsi="Times New Roman" w:cs="Times New Roman"/>
          <w:lang w:val="tr-TR" w:bidi="en-US"/>
        </w:rPr>
        <w:t xml:space="preserve"> </w:t>
      </w:r>
      <w:proofErr w:type="spellStart"/>
      <w:r w:rsidRPr="00450D52">
        <w:rPr>
          <w:rFonts w:ascii="Times New Roman" w:hAnsi="Times New Roman" w:cs="Times New Roman"/>
          <w:lang w:val="tr-TR" w:bidi="en-US"/>
        </w:rPr>
        <w:t>correctly</w:t>
      </w:r>
      <w:proofErr w:type="spellEnd"/>
      <w:r w:rsidRPr="00450D52">
        <w:rPr>
          <w:rFonts w:ascii="Times New Roman" w:hAnsi="Times New Roman" w:cs="Times New Roman"/>
          <w:lang w:val="tr-TR" w:bidi="en-US"/>
        </w:rPr>
        <w:t xml:space="preserve"> and/</w:t>
      </w:r>
      <w:proofErr w:type="spellStart"/>
      <w:r w:rsidRPr="00450D52">
        <w:rPr>
          <w:rFonts w:ascii="Times New Roman" w:hAnsi="Times New Roman" w:cs="Times New Roman"/>
          <w:lang w:val="tr-TR" w:bidi="en-US"/>
        </w:rPr>
        <w:t>or</w:t>
      </w:r>
      <w:proofErr w:type="spellEnd"/>
      <w:r w:rsidRPr="00450D52">
        <w:rPr>
          <w:rFonts w:ascii="Times New Roman" w:hAnsi="Times New Roman" w:cs="Times New Roman"/>
          <w:lang w:val="tr-TR" w:bidi="en-US"/>
        </w:rPr>
        <w:t xml:space="preserve"> the analysis is not done </w:t>
      </w:r>
      <w:proofErr w:type="spellStart"/>
      <w:r w:rsidRPr="00450D52">
        <w:rPr>
          <w:rFonts w:ascii="Times New Roman" w:hAnsi="Times New Roman" w:cs="Times New Roman"/>
          <w:lang w:val="tr-TR" w:bidi="en-US"/>
        </w:rPr>
        <w:t>properly</w:t>
      </w:r>
      <w:proofErr w:type="spellEnd"/>
      <w:r w:rsidRPr="00450D52">
        <w:rPr>
          <w:rFonts w:ascii="Times New Roman" w:hAnsi="Times New Roman" w:cs="Times New Roman"/>
          <w:lang w:val="tr-TR" w:bidi="en-US"/>
        </w:rPr>
        <w:t xml:space="preserve">, the </w:t>
      </w:r>
      <w:proofErr w:type="spellStart"/>
      <w:r w:rsidRPr="00450D52">
        <w:rPr>
          <w:rFonts w:ascii="Times New Roman" w:hAnsi="Times New Roman" w:cs="Times New Roman"/>
          <w:lang w:val="tr-TR" w:bidi="en-US"/>
        </w:rPr>
        <w:t>Editorial</w:t>
      </w:r>
      <w:proofErr w:type="spellEnd"/>
      <w:r w:rsidRPr="00450D52">
        <w:rPr>
          <w:rFonts w:ascii="Times New Roman" w:hAnsi="Times New Roman" w:cs="Times New Roman"/>
          <w:lang w:val="tr-TR" w:bidi="en-US"/>
        </w:rPr>
        <w:t xml:space="preserve"> Board </w:t>
      </w:r>
      <w:proofErr w:type="spellStart"/>
      <w:r w:rsidRPr="00450D52">
        <w:rPr>
          <w:rFonts w:ascii="Times New Roman" w:hAnsi="Times New Roman" w:cs="Times New Roman"/>
          <w:lang w:val="tr-TR" w:bidi="en-US"/>
        </w:rPr>
        <w:t>may</w:t>
      </w:r>
      <w:proofErr w:type="spellEnd"/>
      <w:r w:rsidRPr="00450D52">
        <w:rPr>
          <w:rFonts w:ascii="Times New Roman" w:hAnsi="Times New Roman" w:cs="Times New Roman"/>
          <w:lang w:val="tr-TR" w:bidi="en-US"/>
        </w:rPr>
        <w:t xml:space="preserve"> </w:t>
      </w:r>
      <w:proofErr w:type="spellStart"/>
      <w:r w:rsidRPr="00450D52">
        <w:rPr>
          <w:rFonts w:ascii="Times New Roman" w:hAnsi="Times New Roman" w:cs="Times New Roman"/>
          <w:lang w:val="tr-TR" w:bidi="en-US"/>
        </w:rPr>
        <w:t>exclude</w:t>
      </w:r>
      <w:proofErr w:type="spellEnd"/>
      <w:r w:rsidRPr="00450D52">
        <w:rPr>
          <w:rFonts w:ascii="Times New Roman" w:hAnsi="Times New Roman" w:cs="Times New Roman"/>
          <w:lang w:val="tr-TR" w:bidi="en-US"/>
        </w:rPr>
        <w:t xml:space="preserve"> the </w:t>
      </w:r>
      <w:proofErr w:type="spellStart"/>
      <w:r w:rsidRPr="00450D52">
        <w:rPr>
          <w:rFonts w:ascii="Times New Roman" w:hAnsi="Times New Roman" w:cs="Times New Roman"/>
          <w:lang w:val="tr-TR" w:bidi="en-US"/>
        </w:rPr>
        <w:t>article</w:t>
      </w:r>
      <w:proofErr w:type="spellEnd"/>
      <w:r w:rsidRPr="00450D52">
        <w:rPr>
          <w:rFonts w:ascii="Times New Roman" w:hAnsi="Times New Roman" w:cs="Times New Roman"/>
          <w:lang w:val="tr-TR" w:bidi="en-US"/>
        </w:rPr>
        <w:t xml:space="preserve"> </w:t>
      </w:r>
      <w:proofErr w:type="spellStart"/>
      <w:r w:rsidRPr="00450D52">
        <w:rPr>
          <w:rFonts w:ascii="Times New Roman" w:hAnsi="Times New Roman" w:cs="Times New Roman"/>
          <w:lang w:val="tr-TR" w:bidi="en-US"/>
        </w:rPr>
        <w:t>from</w:t>
      </w:r>
      <w:proofErr w:type="spellEnd"/>
      <w:r w:rsidRPr="00450D52">
        <w:rPr>
          <w:rFonts w:ascii="Times New Roman" w:hAnsi="Times New Roman" w:cs="Times New Roman"/>
          <w:lang w:val="tr-TR" w:bidi="en-US"/>
        </w:rPr>
        <w:t xml:space="preserve"> </w:t>
      </w:r>
      <w:proofErr w:type="spellStart"/>
      <w:r w:rsidRPr="00450D52">
        <w:rPr>
          <w:rFonts w:ascii="Times New Roman" w:hAnsi="Times New Roman" w:cs="Times New Roman"/>
          <w:lang w:val="tr-TR" w:bidi="en-US"/>
        </w:rPr>
        <w:t>evaluation</w:t>
      </w:r>
      <w:proofErr w:type="spellEnd"/>
      <w:r w:rsidRPr="00450D52">
        <w:rPr>
          <w:rFonts w:ascii="Times New Roman" w:hAnsi="Times New Roman" w:cs="Times New Roman"/>
          <w:lang w:val="tr-TR" w:bidi="en-US"/>
        </w:rPr>
        <w:t xml:space="preserve">. The </w:t>
      </w:r>
      <w:proofErr w:type="spellStart"/>
      <w:r w:rsidRPr="00450D52">
        <w:rPr>
          <w:rFonts w:ascii="Times New Roman" w:hAnsi="Times New Roman" w:cs="Times New Roman"/>
          <w:lang w:val="tr-TR" w:bidi="en-US"/>
        </w:rPr>
        <w:t>importance</w:t>
      </w:r>
      <w:proofErr w:type="spellEnd"/>
      <w:r w:rsidRPr="00450D52">
        <w:rPr>
          <w:rFonts w:ascii="Times New Roman" w:hAnsi="Times New Roman" w:cs="Times New Roman"/>
          <w:lang w:val="tr-TR" w:bidi="en-US"/>
        </w:rPr>
        <w:t xml:space="preserve"> of the </w:t>
      </w:r>
      <w:proofErr w:type="spellStart"/>
      <w:r w:rsidRPr="00450D52">
        <w:rPr>
          <w:rFonts w:ascii="Times New Roman" w:hAnsi="Times New Roman" w:cs="Times New Roman"/>
          <w:lang w:val="tr-TR" w:bidi="en-US"/>
        </w:rPr>
        <w:t>result</w:t>
      </w:r>
      <w:proofErr w:type="spellEnd"/>
      <w:r w:rsidRPr="00450D52">
        <w:rPr>
          <w:rFonts w:ascii="Times New Roman" w:hAnsi="Times New Roman" w:cs="Times New Roman"/>
          <w:lang w:val="tr-TR" w:bidi="en-US"/>
        </w:rPr>
        <w:t xml:space="preserve"> obtained and </w:t>
      </w:r>
      <w:proofErr w:type="spellStart"/>
      <w:r w:rsidRPr="00450D52">
        <w:rPr>
          <w:rFonts w:ascii="Times New Roman" w:hAnsi="Times New Roman" w:cs="Times New Roman"/>
          <w:lang w:val="tr-TR" w:bidi="en-US"/>
        </w:rPr>
        <w:t>its</w:t>
      </w:r>
      <w:proofErr w:type="spellEnd"/>
      <w:r w:rsidRPr="00450D52">
        <w:rPr>
          <w:rFonts w:ascii="Times New Roman" w:hAnsi="Times New Roman" w:cs="Times New Roman"/>
          <w:lang w:val="tr-TR" w:bidi="en-US"/>
        </w:rPr>
        <w:t xml:space="preserve"> </w:t>
      </w:r>
      <w:proofErr w:type="spellStart"/>
      <w:r w:rsidRPr="00450D52">
        <w:rPr>
          <w:rFonts w:ascii="Times New Roman" w:hAnsi="Times New Roman" w:cs="Times New Roman"/>
          <w:lang w:val="tr-TR" w:bidi="en-US"/>
        </w:rPr>
        <w:t>contribution</w:t>
      </w:r>
      <w:proofErr w:type="spellEnd"/>
      <w:r w:rsidRPr="00450D52">
        <w:rPr>
          <w:rFonts w:ascii="Times New Roman" w:hAnsi="Times New Roman" w:cs="Times New Roman"/>
          <w:lang w:val="tr-TR" w:bidi="en-US"/>
        </w:rPr>
        <w:t xml:space="preserve"> to </w:t>
      </w:r>
      <w:proofErr w:type="spellStart"/>
      <w:r w:rsidRPr="00450D52">
        <w:rPr>
          <w:rFonts w:ascii="Times New Roman" w:hAnsi="Times New Roman" w:cs="Times New Roman"/>
          <w:lang w:val="tr-TR" w:bidi="en-US"/>
        </w:rPr>
        <w:t>science</w:t>
      </w:r>
      <w:proofErr w:type="spellEnd"/>
      <w:r w:rsidRPr="00450D52">
        <w:rPr>
          <w:rFonts w:ascii="Times New Roman" w:hAnsi="Times New Roman" w:cs="Times New Roman"/>
          <w:lang w:val="tr-TR" w:bidi="en-US"/>
        </w:rPr>
        <w:t xml:space="preserve"> and </w:t>
      </w:r>
      <w:proofErr w:type="spellStart"/>
      <w:r w:rsidRPr="00450D52">
        <w:rPr>
          <w:rFonts w:ascii="Times New Roman" w:hAnsi="Times New Roman" w:cs="Times New Roman"/>
          <w:lang w:val="tr-TR" w:bidi="en-US"/>
        </w:rPr>
        <w:t>practice</w:t>
      </w:r>
      <w:proofErr w:type="spellEnd"/>
      <w:r w:rsidRPr="00450D52">
        <w:rPr>
          <w:rFonts w:ascii="Times New Roman" w:hAnsi="Times New Roman" w:cs="Times New Roman"/>
          <w:lang w:val="tr-TR" w:bidi="en-US"/>
        </w:rPr>
        <w:t xml:space="preserve"> </w:t>
      </w:r>
      <w:proofErr w:type="spellStart"/>
      <w:r w:rsidRPr="00450D52">
        <w:rPr>
          <w:rFonts w:ascii="Times New Roman" w:hAnsi="Times New Roman" w:cs="Times New Roman"/>
          <w:lang w:val="tr-TR" w:bidi="en-US"/>
        </w:rPr>
        <w:t>should</w:t>
      </w:r>
      <w:proofErr w:type="spellEnd"/>
      <w:r w:rsidRPr="00450D52">
        <w:rPr>
          <w:rFonts w:ascii="Times New Roman" w:hAnsi="Times New Roman" w:cs="Times New Roman"/>
          <w:lang w:val="tr-TR" w:bidi="en-US"/>
        </w:rPr>
        <w:t xml:space="preserve"> be </w:t>
      </w:r>
      <w:proofErr w:type="spellStart"/>
      <w:r w:rsidRPr="00450D52">
        <w:rPr>
          <w:rFonts w:ascii="Times New Roman" w:hAnsi="Times New Roman" w:cs="Times New Roman"/>
          <w:lang w:val="tr-TR" w:bidi="en-US"/>
        </w:rPr>
        <w:t>discussed</w:t>
      </w:r>
      <w:proofErr w:type="spellEnd"/>
      <w:r w:rsidRPr="00450D52">
        <w:rPr>
          <w:rFonts w:ascii="Times New Roman" w:hAnsi="Times New Roman" w:cs="Times New Roman"/>
          <w:lang w:val="tr-TR" w:bidi="en-US"/>
        </w:rPr>
        <w:t xml:space="preserve">, </w:t>
      </w:r>
      <w:proofErr w:type="spellStart"/>
      <w:r w:rsidRPr="00450D52">
        <w:rPr>
          <w:rFonts w:ascii="Times New Roman" w:hAnsi="Times New Roman" w:cs="Times New Roman"/>
          <w:lang w:val="tr-TR" w:bidi="en-US"/>
        </w:rPr>
        <w:t>evaluated</w:t>
      </w:r>
      <w:proofErr w:type="spellEnd"/>
      <w:r w:rsidRPr="00450D52">
        <w:rPr>
          <w:rFonts w:ascii="Times New Roman" w:hAnsi="Times New Roman" w:cs="Times New Roman"/>
          <w:lang w:val="tr-TR" w:bidi="en-US"/>
        </w:rPr>
        <w:t xml:space="preserve">, </w:t>
      </w:r>
      <w:proofErr w:type="spellStart"/>
      <w:r w:rsidRPr="00450D52">
        <w:rPr>
          <w:rFonts w:ascii="Times New Roman" w:hAnsi="Times New Roman" w:cs="Times New Roman"/>
          <w:lang w:val="tr-TR" w:bidi="en-US"/>
        </w:rPr>
        <w:t>or</w:t>
      </w:r>
      <w:proofErr w:type="spellEnd"/>
      <w:r w:rsidRPr="00450D52">
        <w:rPr>
          <w:rFonts w:ascii="Times New Roman" w:hAnsi="Times New Roman" w:cs="Times New Roman"/>
          <w:lang w:val="tr-TR" w:bidi="en-US"/>
        </w:rPr>
        <w:t xml:space="preserve"> </w:t>
      </w:r>
      <w:proofErr w:type="spellStart"/>
      <w:r w:rsidRPr="00450D52">
        <w:rPr>
          <w:rFonts w:ascii="Times New Roman" w:hAnsi="Times New Roman" w:cs="Times New Roman"/>
          <w:lang w:val="tr-TR" w:bidi="en-US"/>
        </w:rPr>
        <w:t>interpreted</w:t>
      </w:r>
      <w:proofErr w:type="spellEnd"/>
      <w:r w:rsidRPr="00450D52">
        <w:rPr>
          <w:rFonts w:ascii="Times New Roman" w:hAnsi="Times New Roman" w:cs="Times New Roman"/>
          <w:lang w:val="tr-TR" w:bidi="en-US"/>
        </w:rPr>
        <w:t xml:space="preserve"> with </w:t>
      </w:r>
      <w:proofErr w:type="spellStart"/>
      <w:r w:rsidRPr="00450D52">
        <w:rPr>
          <w:rFonts w:ascii="Times New Roman" w:hAnsi="Times New Roman" w:cs="Times New Roman"/>
          <w:lang w:val="tr-TR" w:bidi="en-US"/>
        </w:rPr>
        <w:t>literature</w:t>
      </w:r>
      <w:proofErr w:type="spellEnd"/>
      <w:r w:rsidRPr="00450D52">
        <w:rPr>
          <w:rFonts w:ascii="Times New Roman" w:hAnsi="Times New Roman" w:cs="Times New Roman"/>
          <w:lang w:val="tr-TR" w:bidi="en-US"/>
        </w:rPr>
        <w:t xml:space="preserve"> </w:t>
      </w:r>
      <w:proofErr w:type="spellStart"/>
      <w:r w:rsidRPr="00450D52">
        <w:rPr>
          <w:rFonts w:ascii="Times New Roman" w:hAnsi="Times New Roman" w:cs="Times New Roman"/>
          <w:lang w:val="tr-TR" w:bidi="en-US"/>
        </w:rPr>
        <w:t>information</w:t>
      </w:r>
      <w:proofErr w:type="spellEnd"/>
      <w:r w:rsidRPr="00450D52">
        <w:rPr>
          <w:rFonts w:ascii="Times New Roman" w:hAnsi="Times New Roman" w:cs="Times New Roman"/>
          <w:lang w:val="tr-TR" w:bidi="en-US"/>
        </w:rPr>
        <w:t xml:space="preserve"> in the </w:t>
      </w:r>
      <w:proofErr w:type="spellStart"/>
      <w:r w:rsidRPr="00450D52">
        <w:rPr>
          <w:rFonts w:ascii="Times New Roman" w:hAnsi="Times New Roman" w:cs="Times New Roman"/>
          <w:lang w:val="tr-TR" w:bidi="en-US"/>
        </w:rPr>
        <w:t>discussion</w:t>
      </w:r>
      <w:proofErr w:type="spellEnd"/>
      <w:r w:rsidRPr="00450D52">
        <w:rPr>
          <w:rFonts w:ascii="Times New Roman" w:hAnsi="Times New Roman" w:cs="Times New Roman"/>
          <w:lang w:val="tr-TR" w:bidi="en-US"/>
        </w:rPr>
        <w:t xml:space="preserve"> </w:t>
      </w:r>
      <w:proofErr w:type="spellStart"/>
      <w:r w:rsidRPr="00450D52">
        <w:rPr>
          <w:rFonts w:ascii="Times New Roman" w:hAnsi="Times New Roman" w:cs="Times New Roman"/>
          <w:lang w:val="tr-TR" w:bidi="en-US"/>
        </w:rPr>
        <w:t>section</w:t>
      </w:r>
      <w:proofErr w:type="spellEnd"/>
      <w:r w:rsidRPr="00450D52">
        <w:rPr>
          <w:rFonts w:ascii="Times New Roman" w:hAnsi="Times New Roman" w:cs="Times New Roman"/>
          <w:lang w:val="tr-TR" w:bidi="en-US"/>
        </w:rPr>
        <w:t>.</w:t>
      </w:r>
    </w:p>
    <w:p w14:paraId="5CC8B52A" w14:textId="1F645F65" w:rsidR="009A7705" w:rsidRPr="00450D52" w:rsidRDefault="009A7705" w:rsidP="003F2281">
      <w:pPr>
        <w:pStyle w:val="GvdeMetni2"/>
      </w:pPr>
      <w:r w:rsidRPr="00450D52">
        <w:lastRenderedPageBreak/>
        <w:t xml:space="preserve">All </w:t>
      </w:r>
      <w:proofErr w:type="spellStart"/>
      <w:r w:rsidRPr="00450D52">
        <w:t>kinds</w:t>
      </w:r>
      <w:proofErr w:type="spellEnd"/>
      <w:r w:rsidRPr="00450D52">
        <w:t xml:space="preserve"> of </w:t>
      </w:r>
      <w:proofErr w:type="spellStart"/>
      <w:r w:rsidRPr="00450D52">
        <w:t>figures</w:t>
      </w:r>
      <w:proofErr w:type="spellEnd"/>
      <w:r w:rsidRPr="00450D52">
        <w:t xml:space="preserve">, </w:t>
      </w:r>
      <w:proofErr w:type="spellStart"/>
      <w:r w:rsidRPr="00450D52">
        <w:t>graphics</w:t>
      </w:r>
      <w:proofErr w:type="spellEnd"/>
      <w:r w:rsidRPr="00450D52">
        <w:t xml:space="preserve">, </w:t>
      </w:r>
      <w:proofErr w:type="spellStart"/>
      <w:r w:rsidRPr="00450D52">
        <w:t>pictures</w:t>
      </w:r>
      <w:proofErr w:type="spellEnd"/>
      <w:r w:rsidRPr="00450D52">
        <w:t xml:space="preserve">, </w:t>
      </w:r>
      <w:proofErr w:type="spellStart"/>
      <w:r w:rsidRPr="00450D52">
        <w:t>photographs</w:t>
      </w:r>
      <w:proofErr w:type="spellEnd"/>
      <w:r w:rsidRPr="00450D52">
        <w:t xml:space="preserve">, </w:t>
      </w:r>
      <w:proofErr w:type="spellStart"/>
      <w:r w:rsidRPr="00450D52">
        <w:t>maps</w:t>
      </w:r>
      <w:proofErr w:type="spellEnd"/>
      <w:r w:rsidRPr="00450D52">
        <w:t xml:space="preserve">, and </w:t>
      </w:r>
      <w:proofErr w:type="spellStart"/>
      <w:r w:rsidRPr="00450D52">
        <w:t>similar</w:t>
      </w:r>
      <w:proofErr w:type="spellEnd"/>
      <w:r w:rsidRPr="00450D52">
        <w:t xml:space="preserve"> </w:t>
      </w:r>
      <w:proofErr w:type="spellStart"/>
      <w:r w:rsidRPr="00450D52">
        <w:t>materials</w:t>
      </w:r>
      <w:proofErr w:type="spellEnd"/>
      <w:r w:rsidRPr="00450D52">
        <w:t xml:space="preserve"> in the </w:t>
      </w:r>
      <w:proofErr w:type="spellStart"/>
      <w:r w:rsidRPr="00450D52">
        <w:t>article</w:t>
      </w:r>
      <w:proofErr w:type="spellEnd"/>
      <w:r w:rsidRPr="00450D52">
        <w:t xml:space="preserve"> are “</w:t>
      </w:r>
      <w:proofErr w:type="spellStart"/>
      <w:r w:rsidRPr="00450D52">
        <w:t>Figures</w:t>
      </w:r>
      <w:proofErr w:type="spellEnd"/>
      <w:r w:rsidRPr="00450D52">
        <w:t xml:space="preserve">”; </w:t>
      </w:r>
      <w:proofErr w:type="spellStart"/>
      <w:r w:rsidR="00450D52">
        <w:t>rulers</w:t>
      </w:r>
      <w:proofErr w:type="spellEnd"/>
      <w:r w:rsidRPr="00450D52">
        <w:t xml:space="preserve"> and </w:t>
      </w:r>
      <w:proofErr w:type="spellStart"/>
      <w:r w:rsidRPr="00450D52">
        <w:t>tables</w:t>
      </w:r>
      <w:proofErr w:type="spellEnd"/>
      <w:r w:rsidRPr="00450D52">
        <w:t xml:space="preserve">, on the </w:t>
      </w:r>
      <w:proofErr w:type="spellStart"/>
      <w:r w:rsidRPr="00450D52">
        <w:t>other</w:t>
      </w:r>
      <w:proofErr w:type="spellEnd"/>
      <w:r w:rsidRPr="00450D52">
        <w:t xml:space="preserve"> </w:t>
      </w:r>
      <w:proofErr w:type="spellStart"/>
      <w:r w:rsidRPr="00450D52">
        <w:t>hand</w:t>
      </w:r>
      <w:proofErr w:type="spellEnd"/>
      <w:r w:rsidRPr="00450D52">
        <w:t xml:space="preserve">, </w:t>
      </w:r>
      <w:proofErr w:type="spellStart"/>
      <w:r w:rsidRPr="00450D52">
        <w:t>should</w:t>
      </w:r>
      <w:proofErr w:type="spellEnd"/>
      <w:r w:rsidRPr="00450D52">
        <w:t xml:space="preserve"> be </w:t>
      </w:r>
      <w:proofErr w:type="spellStart"/>
      <w:r w:rsidRPr="00450D52">
        <w:t>specified</w:t>
      </w:r>
      <w:proofErr w:type="spellEnd"/>
      <w:r w:rsidRPr="00450D52">
        <w:t xml:space="preserve"> as "</w:t>
      </w:r>
      <w:proofErr w:type="spellStart"/>
      <w:r w:rsidRPr="00450D52">
        <w:t>Tables</w:t>
      </w:r>
      <w:proofErr w:type="spellEnd"/>
      <w:r w:rsidRPr="00450D52">
        <w:t>".</w:t>
      </w:r>
    </w:p>
    <w:p w14:paraId="36D491D8" w14:textId="1B58C632" w:rsidR="009A7705" w:rsidRPr="00450D52" w:rsidRDefault="009A7705" w:rsidP="009A7705">
      <w:pPr>
        <w:spacing w:after="0" w:line="480" w:lineRule="auto"/>
        <w:ind w:firstLine="284"/>
        <w:jc w:val="both"/>
        <w:rPr>
          <w:rFonts w:ascii="Times New Roman" w:hAnsi="Times New Roman" w:cs="Times New Roman"/>
          <w:lang w:val="tr-TR"/>
        </w:rPr>
      </w:pPr>
      <w:r w:rsidRPr="00450D52">
        <w:rPr>
          <w:rFonts w:ascii="Times New Roman" w:hAnsi="Times New Roman" w:cs="Times New Roman"/>
          <w:lang w:val="tr-TR" w:bidi="en-US"/>
        </w:rPr>
        <w:t xml:space="preserve">All </w:t>
      </w:r>
      <w:proofErr w:type="spellStart"/>
      <w:r w:rsidRPr="00450D52">
        <w:rPr>
          <w:rFonts w:ascii="Times New Roman" w:hAnsi="Times New Roman" w:cs="Times New Roman"/>
          <w:lang w:val="tr-TR" w:bidi="en-US"/>
        </w:rPr>
        <w:t>figures</w:t>
      </w:r>
      <w:proofErr w:type="spellEnd"/>
      <w:r w:rsidRPr="00450D52">
        <w:rPr>
          <w:rFonts w:ascii="Times New Roman" w:hAnsi="Times New Roman" w:cs="Times New Roman"/>
          <w:lang w:val="tr-TR" w:bidi="en-US"/>
        </w:rPr>
        <w:t xml:space="preserve"> and </w:t>
      </w:r>
      <w:proofErr w:type="spellStart"/>
      <w:r w:rsidRPr="00450D52">
        <w:rPr>
          <w:rFonts w:ascii="Times New Roman" w:hAnsi="Times New Roman" w:cs="Times New Roman"/>
          <w:lang w:val="tr-TR" w:bidi="en-US"/>
        </w:rPr>
        <w:t>tables</w:t>
      </w:r>
      <w:proofErr w:type="spellEnd"/>
      <w:r w:rsidRPr="00450D52">
        <w:rPr>
          <w:rFonts w:ascii="Times New Roman" w:hAnsi="Times New Roman" w:cs="Times New Roman"/>
          <w:lang w:val="tr-TR" w:bidi="en-US"/>
        </w:rPr>
        <w:t xml:space="preserve"> in the </w:t>
      </w:r>
      <w:proofErr w:type="spellStart"/>
      <w:r w:rsidRPr="00450D52">
        <w:rPr>
          <w:rFonts w:ascii="Times New Roman" w:hAnsi="Times New Roman" w:cs="Times New Roman"/>
          <w:lang w:val="tr-TR" w:bidi="en-US"/>
        </w:rPr>
        <w:t>text</w:t>
      </w:r>
      <w:proofErr w:type="spellEnd"/>
      <w:r w:rsidRPr="00450D52">
        <w:rPr>
          <w:rFonts w:ascii="Times New Roman" w:hAnsi="Times New Roman" w:cs="Times New Roman"/>
          <w:lang w:val="tr-TR" w:bidi="en-US"/>
        </w:rPr>
        <w:t xml:space="preserve"> of the </w:t>
      </w:r>
      <w:proofErr w:type="spellStart"/>
      <w:r w:rsidRPr="00450D52">
        <w:rPr>
          <w:rFonts w:ascii="Times New Roman" w:hAnsi="Times New Roman" w:cs="Times New Roman"/>
          <w:lang w:val="tr-TR" w:bidi="en-US"/>
        </w:rPr>
        <w:t>article</w:t>
      </w:r>
      <w:proofErr w:type="spellEnd"/>
      <w:r w:rsidRPr="00450D52">
        <w:rPr>
          <w:rFonts w:ascii="Times New Roman" w:hAnsi="Times New Roman" w:cs="Times New Roman"/>
          <w:lang w:val="tr-TR" w:bidi="en-US"/>
        </w:rPr>
        <w:t xml:space="preserve"> </w:t>
      </w:r>
      <w:proofErr w:type="spellStart"/>
      <w:r w:rsidRPr="00450D52">
        <w:rPr>
          <w:rFonts w:ascii="Times New Roman" w:hAnsi="Times New Roman" w:cs="Times New Roman"/>
          <w:lang w:val="tr-TR" w:bidi="en-US"/>
        </w:rPr>
        <w:t>should</w:t>
      </w:r>
      <w:proofErr w:type="spellEnd"/>
      <w:r w:rsidRPr="00450D52">
        <w:rPr>
          <w:rFonts w:ascii="Times New Roman" w:hAnsi="Times New Roman" w:cs="Times New Roman"/>
          <w:lang w:val="tr-TR" w:bidi="en-US"/>
        </w:rPr>
        <w:t xml:space="preserve"> be </w:t>
      </w:r>
      <w:proofErr w:type="spellStart"/>
      <w:r w:rsidRPr="00450D52">
        <w:rPr>
          <w:rFonts w:ascii="Times New Roman" w:hAnsi="Times New Roman" w:cs="Times New Roman"/>
          <w:lang w:val="tr-TR" w:bidi="en-US"/>
        </w:rPr>
        <w:t>placed</w:t>
      </w:r>
      <w:proofErr w:type="spellEnd"/>
      <w:r w:rsidRPr="00450D52">
        <w:rPr>
          <w:rFonts w:ascii="Times New Roman" w:hAnsi="Times New Roman" w:cs="Times New Roman"/>
          <w:lang w:val="tr-TR" w:bidi="en-US"/>
        </w:rPr>
        <w:t xml:space="preserve"> </w:t>
      </w:r>
      <w:proofErr w:type="spellStart"/>
      <w:r w:rsidR="00450D52">
        <w:rPr>
          <w:rFonts w:ascii="Times New Roman" w:hAnsi="Times New Roman" w:cs="Times New Roman"/>
          <w:lang w:val="tr-TR" w:bidi="en-US"/>
        </w:rPr>
        <w:t>following</w:t>
      </w:r>
      <w:proofErr w:type="spellEnd"/>
      <w:r w:rsidRPr="00450D52">
        <w:rPr>
          <w:rFonts w:ascii="Times New Roman" w:hAnsi="Times New Roman" w:cs="Times New Roman"/>
          <w:lang w:val="tr-TR" w:bidi="en-US"/>
        </w:rPr>
        <w:t xml:space="preserve"> the </w:t>
      </w:r>
      <w:proofErr w:type="spellStart"/>
      <w:r w:rsidRPr="00450D52">
        <w:rPr>
          <w:rFonts w:ascii="Times New Roman" w:hAnsi="Times New Roman" w:cs="Times New Roman"/>
          <w:lang w:val="tr-TR" w:bidi="en-US"/>
        </w:rPr>
        <w:t>place</w:t>
      </w:r>
      <w:proofErr w:type="spellEnd"/>
      <w:r w:rsidRPr="00450D52">
        <w:rPr>
          <w:rFonts w:ascii="Times New Roman" w:hAnsi="Times New Roman" w:cs="Times New Roman"/>
          <w:lang w:val="tr-TR" w:bidi="en-US"/>
        </w:rPr>
        <w:t xml:space="preserve"> of reference and in </w:t>
      </w:r>
      <w:proofErr w:type="spellStart"/>
      <w:r w:rsidRPr="00450D52">
        <w:rPr>
          <w:rFonts w:ascii="Times New Roman" w:hAnsi="Times New Roman" w:cs="Times New Roman"/>
          <w:lang w:val="tr-TR" w:bidi="en-US"/>
        </w:rPr>
        <w:t>numerical</w:t>
      </w:r>
      <w:proofErr w:type="spellEnd"/>
      <w:r w:rsidRPr="00450D52">
        <w:rPr>
          <w:rFonts w:ascii="Times New Roman" w:hAnsi="Times New Roman" w:cs="Times New Roman"/>
          <w:lang w:val="tr-TR" w:bidi="en-US"/>
        </w:rPr>
        <w:t xml:space="preserve"> </w:t>
      </w:r>
      <w:proofErr w:type="spellStart"/>
      <w:r w:rsidRPr="00450D52">
        <w:rPr>
          <w:rFonts w:ascii="Times New Roman" w:hAnsi="Times New Roman" w:cs="Times New Roman"/>
          <w:lang w:val="tr-TR" w:bidi="en-US"/>
        </w:rPr>
        <w:t>order</w:t>
      </w:r>
      <w:proofErr w:type="spellEnd"/>
      <w:r w:rsidRPr="00450D52">
        <w:rPr>
          <w:rFonts w:ascii="Times New Roman" w:hAnsi="Times New Roman" w:cs="Times New Roman"/>
          <w:lang w:val="tr-TR" w:bidi="en-US"/>
        </w:rPr>
        <w:t xml:space="preserve"> (such as Figure 1, Figure 2, </w:t>
      </w:r>
      <w:proofErr w:type="spellStart"/>
      <w:r w:rsidRPr="00450D52">
        <w:rPr>
          <w:rFonts w:ascii="Times New Roman" w:hAnsi="Times New Roman" w:cs="Times New Roman"/>
          <w:lang w:val="tr-TR" w:bidi="en-US"/>
        </w:rPr>
        <w:t>or</w:t>
      </w:r>
      <w:proofErr w:type="spellEnd"/>
      <w:r w:rsidRPr="00450D52">
        <w:rPr>
          <w:rFonts w:ascii="Times New Roman" w:hAnsi="Times New Roman" w:cs="Times New Roman"/>
          <w:lang w:val="tr-TR" w:bidi="en-US"/>
        </w:rPr>
        <w:t xml:space="preserve"> Table 1, Table 2). Figure and </w:t>
      </w:r>
      <w:proofErr w:type="spellStart"/>
      <w:r w:rsidRPr="00450D52">
        <w:rPr>
          <w:rFonts w:ascii="Times New Roman" w:hAnsi="Times New Roman" w:cs="Times New Roman"/>
          <w:lang w:val="tr-TR" w:bidi="en-US"/>
        </w:rPr>
        <w:t>table</w:t>
      </w:r>
      <w:proofErr w:type="spellEnd"/>
      <w:r w:rsidRPr="00450D52">
        <w:rPr>
          <w:rFonts w:ascii="Times New Roman" w:hAnsi="Times New Roman" w:cs="Times New Roman"/>
          <w:lang w:val="tr-TR" w:bidi="en-US"/>
        </w:rPr>
        <w:t xml:space="preserve"> </w:t>
      </w:r>
      <w:proofErr w:type="spellStart"/>
      <w:r w:rsidRPr="00450D52">
        <w:rPr>
          <w:rFonts w:ascii="Times New Roman" w:hAnsi="Times New Roman" w:cs="Times New Roman"/>
          <w:lang w:val="tr-TR" w:bidi="en-US"/>
        </w:rPr>
        <w:t>titles</w:t>
      </w:r>
      <w:proofErr w:type="spellEnd"/>
      <w:r w:rsidRPr="00450D52">
        <w:rPr>
          <w:rFonts w:ascii="Times New Roman" w:hAnsi="Times New Roman" w:cs="Times New Roman"/>
          <w:lang w:val="tr-TR" w:bidi="en-US"/>
        </w:rPr>
        <w:t xml:space="preserve"> </w:t>
      </w:r>
      <w:proofErr w:type="spellStart"/>
      <w:r w:rsidRPr="00450D52">
        <w:rPr>
          <w:rFonts w:ascii="Times New Roman" w:hAnsi="Times New Roman" w:cs="Times New Roman"/>
          <w:lang w:val="tr-TR" w:bidi="en-US"/>
        </w:rPr>
        <w:t>should</w:t>
      </w:r>
      <w:proofErr w:type="spellEnd"/>
      <w:r w:rsidRPr="00450D52">
        <w:rPr>
          <w:rFonts w:ascii="Times New Roman" w:hAnsi="Times New Roman" w:cs="Times New Roman"/>
          <w:lang w:val="tr-TR" w:bidi="en-US"/>
        </w:rPr>
        <w:t xml:space="preserve"> be short and </w:t>
      </w:r>
      <w:proofErr w:type="spellStart"/>
      <w:r w:rsidRPr="00450D52">
        <w:rPr>
          <w:rFonts w:ascii="Times New Roman" w:hAnsi="Times New Roman" w:cs="Times New Roman"/>
          <w:lang w:val="tr-TR" w:bidi="en-US"/>
        </w:rPr>
        <w:t>concise</w:t>
      </w:r>
      <w:proofErr w:type="spellEnd"/>
      <w:r w:rsidRPr="00450D52">
        <w:rPr>
          <w:rFonts w:ascii="Times New Roman" w:hAnsi="Times New Roman" w:cs="Times New Roman"/>
          <w:lang w:val="tr-TR" w:bidi="en-US"/>
        </w:rPr>
        <w:t>.</w:t>
      </w:r>
    </w:p>
    <w:p w14:paraId="44411D6D" w14:textId="77777777" w:rsidR="00450D52" w:rsidRPr="00450D52" w:rsidRDefault="00450D52" w:rsidP="00450D52">
      <w:pPr>
        <w:spacing w:after="0" w:line="480" w:lineRule="auto"/>
        <w:ind w:firstLine="284"/>
        <w:jc w:val="both"/>
        <w:rPr>
          <w:rFonts w:ascii="Times New Roman" w:hAnsi="Times New Roman" w:cs="Times New Roman"/>
          <w:lang w:val="tr-TR" w:bidi="en-US"/>
        </w:rPr>
      </w:pPr>
      <w:r w:rsidRPr="00450D52">
        <w:rPr>
          <w:rFonts w:ascii="Times New Roman" w:hAnsi="Times New Roman" w:cs="Times New Roman"/>
          <w:lang w:val="tr-TR" w:bidi="en-US"/>
        </w:rPr>
        <w:t xml:space="preserve">All </w:t>
      </w:r>
      <w:proofErr w:type="spellStart"/>
      <w:r w:rsidRPr="00450D52">
        <w:rPr>
          <w:rFonts w:ascii="Times New Roman" w:hAnsi="Times New Roman" w:cs="Times New Roman"/>
          <w:lang w:val="tr-TR" w:bidi="en-US"/>
        </w:rPr>
        <w:t>figures</w:t>
      </w:r>
      <w:proofErr w:type="spellEnd"/>
      <w:r w:rsidRPr="00450D52">
        <w:rPr>
          <w:rFonts w:ascii="Times New Roman" w:hAnsi="Times New Roman" w:cs="Times New Roman"/>
          <w:lang w:val="tr-TR" w:bidi="en-US"/>
        </w:rPr>
        <w:t xml:space="preserve"> </w:t>
      </w:r>
      <w:proofErr w:type="spellStart"/>
      <w:r w:rsidRPr="00450D52">
        <w:rPr>
          <w:rFonts w:ascii="Times New Roman" w:hAnsi="Times New Roman" w:cs="Times New Roman"/>
          <w:lang w:val="tr-TR" w:bidi="en-US"/>
        </w:rPr>
        <w:t>must</w:t>
      </w:r>
      <w:proofErr w:type="spellEnd"/>
      <w:r w:rsidRPr="00450D52">
        <w:rPr>
          <w:rFonts w:ascii="Times New Roman" w:hAnsi="Times New Roman" w:cs="Times New Roman"/>
          <w:lang w:val="tr-TR" w:bidi="en-US"/>
        </w:rPr>
        <w:t xml:space="preserve"> be in “jpg” format with 600 </w:t>
      </w:r>
      <w:proofErr w:type="spellStart"/>
      <w:r w:rsidRPr="00450D52">
        <w:rPr>
          <w:rFonts w:ascii="Times New Roman" w:hAnsi="Times New Roman" w:cs="Times New Roman"/>
          <w:lang w:val="tr-TR" w:bidi="en-US"/>
        </w:rPr>
        <w:t>dpi</w:t>
      </w:r>
      <w:proofErr w:type="spellEnd"/>
      <w:r w:rsidRPr="00450D52">
        <w:rPr>
          <w:rFonts w:ascii="Times New Roman" w:hAnsi="Times New Roman" w:cs="Times New Roman"/>
          <w:lang w:val="tr-TR" w:bidi="en-US"/>
        </w:rPr>
        <w:t xml:space="preserve"> </w:t>
      </w:r>
      <w:proofErr w:type="spellStart"/>
      <w:r w:rsidRPr="00450D52">
        <w:rPr>
          <w:rFonts w:ascii="Times New Roman" w:hAnsi="Times New Roman" w:cs="Times New Roman"/>
          <w:lang w:val="tr-TR" w:bidi="en-US"/>
        </w:rPr>
        <w:t>resolution</w:t>
      </w:r>
      <w:proofErr w:type="spellEnd"/>
      <w:r w:rsidRPr="00450D52">
        <w:rPr>
          <w:rFonts w:ascii="Times New Roman" w:hAnsi="Times New Roman" w:cs="Times New Roman"/>
          <w:lang w:val="tr-TR" w:bidi="en-US"/>
        </w:rPr>
        <w:t>.</w:t>
      </w:r>
    </w:p>
    <w:p w14:paraId="6EAC6F35" w14:textId="4CD76172" w:rsidR="00450D52" w:rsidRPr="00450D52" w:rsidRDefault="00450D52" w:rsidP="003F2281">
      <w:pPr>
        <w:pStyle w:val="GvdeMetniGirintisi2"/>
      </w:pPr>
      <w:proofErr w:type="spellStart"/>
      <w:r w:rsidRPr="00450D52">
        <w:rPr>
          <w:szCs w:val="22"/>
        </w:rPr>
        <w:t>Vertical</w:t>
      </w:r>
      <w:proofErr w:type="spellEnd"/>
      <w:r w:rsidRPr="00450D52">
        <w:rPr>
          <w:szCs w:val="22"/>
        </w:rPr>
        <w:t xml:space="preserve"> </w:t>
      </w:r>
      <w:proofErr w:type="spellStart"/>
      <w:r w:rsidRPr="00450D52">
        <w:rPr>
          <w:szCs w:val="22"/>
        </w:rPr>
        <w:t>lines</w:t>
      </w:r>
      <w:proofErr w:type="spellEnd"/>
      <w:r w:rsidRPr="00450D52">
        <w:rPr>
          <w:szCs w:val="22"/>
        </w:rPr>
        <w:t xml:space="preserve"> </w:t>
      </w:r>
      <w:proofErr w:type="spellStart"/>
      <w:r w:rsidRPr="00450D52">
        <w:rPr>
          <w:szCs w:val="22"/>
        </w:rPr>
        <w:t>should</w:t>
      </w:r>
      <w:proofErr w:type="spellEnd"/>
      <w:r w:rsidRPr="00450D52">
        <w:rPr>
          <w:szCs w:val="22"/>
        </w:rPr>
        <w:t xml:space="preserve"> not be </w:t>
      </w:r>
      <w:proofErr w:type="spellStart"/>
      <w:r w:rsidRPr="00450D52">
        <w:rPr>
          <w:szCs w:val="22"/>
        </w:rPr>
        <w:t>used</w:t>
      </w:r>
      <w:proofErr w:type="spellEnd"/>
      <w:r w:rsidRPr="00450D52">
        <w:rPr>
          <w:szCs w:val="22"/>
        </w:rPr>
        <w:t xml:space="preserve"> in </w:t>
      </w:r>
      <w:proofErr w:type="spellStart"/>
      <w:r w:rsidRPr="00450D52">
        <w:rPr>
          <w:szCs w:val="22"/>
        </w:rPr>
        <w:t>tables</w:t>
      </w:r>
      <w:proofErr w:type="spellEnd"/>
      <w:r w:rsidRPr="00450D52">
        <w:rPr>
          <w:szCs w:val="22"/>
        </w:rPr>
        <w:t>.</w:t>
      </w:r>
    </w:p>
    <w:p w14:paraId="002AD0F0" w14:textId="77777777" w:rsidR="00905F08" w:rsidRPr="00450D52" w:rsidRDefault="00905F08" w:rsidP="00905F08">
      <w:pPr>
        <w:spacing w:after="0" w:line="480" w:lineRule="auto"/>
        <w:ind w:firstLine="284"/>
        <w:jc w:val="both"/>
        <w:rPr>
          <w:rFonts w:ascii="Times New Roman" w:hAnsi="Times New Roman" w:cs="Times New Roman"/>
          <w:lang w:val="tr-TR" w:bidi="en-US"/>
        </w:rPr>
      </w:pPr>
    </w:p>
    <w:p w14:paraId="059E44C8" w14:textId="236B8028" w:rsidR="00905F08" w:rsidRPr="00F03D0E" w:rsidRDefault="009A7705" w:rsidP="00905F08">
      <w:pPr>
        <w:pStyle w:val="ResimYazs"/>
        <w:keepNext/>
        <w:spacing w:after="0" w:line="480" w:lineRule="auto"/>
        <w:jc w:val="both"/>
        <w:rPr>
          <w:rFonts w:ascii="Times New Roman" w:hAnsi="Times New Roman" w:cs="Times New Roman"/>
          <w:i w:val="0"/>
          <w:color w:val="000000" w:themeColor="text1"/>
          <w:sz w:val="22"/>
          <w:szCs w:val="22"/>
          <w:lang w:val="tr-TR"/>
        </w:rPr>
      </w:pPr>
      <w:r w:rsidRPr="00F03D0E">
        <w:rPr>
          <w:rFonts w:ascii="Times New Roman" w:hAnsi="Times New Roman" w:cs="Times New Roman"/>
          <w:i w:val="0"/>
          <w:color w:val="000000" w:themeColor="text1"/>
          <w:sz w:val="22"/>
          <w:szCs w:val="22"/>
          <w:lang w:val="tr-TR"/>
        </w:rPr>
        <w:t xml:space="preserve">Table </w:t>
      </w:r>
      <w:r w:rsidR="00905F08" w:rsidRPr="00F03D0E">
        <w:rPr>
          <w:rFonts w:ascii="Times New Roman" w:hAnsi="Times New Roman" w:cs="Times New Roman"/>
          <w:i w:val="0"/>
          <w:color w:val="000000" w:themeColor="text1"/>
          <w:sz w:val="22"/>
          <w:szCs w:val="22"/>
          <w:lang w:val="tr-TR"/>
        </w:rPr>
        <w:fldChar w:fldCharType="begin"/>
      </w:r>
      <w:r w:rsidR="00905F08" w:rsidRPr="00F03D0E">
        <w:rPr>
          <w:rFonts w:ascii="Times New Roman" w:hAnsi="Times New Roman" w:cs="Times New Roman"/>
          <w:i w:val="0"/>
          <w:color w:val="000000" w:themeColor="text1"/>
          <w:sz w:val="22"/>
          <w:szCs w:val="22"/>
          <w:lang w:val="tr-TR"/>
        </w:rPr>
        <w:instrText xml:space="preserve"> SEQ Tablo \* ARABIC </w:instrText>
      </w:r>
      <w:r w:rsidR="00905F08" w:rsidRPr="00F03D0E">
        <w:rPr>
          <w:rFonts w:ascii="Times New Roman" w:hAnsi="Times New Roman" w:cs="Times New Roman"/>
          <w:i w:val="0"/>
          <w:color w:val="000000" w:themeColor="text1"/>
          <w:sz w:val="22"/>
          <w:szCs w:val="22"/>
          <w:lang w:val="tr-TR"/>
        </w:rPr>
        <w:fldChar w:fldCharType="separate"/>
      </w:r>
      <w:r w:rsidR="00905F08" w:rsidRPr="00F03D0E">
        <w:rPr>
          <w:rFonts w:ascii="Times New Roman" w:hAnsi="Times New Roman" w:cs="Times New Roman"/>
          <w:i w:val="0"/>
          <w:noProof/>
          <w:color w:val="000000" w:themeColor="text1"/>
          <w:sz w:val="22"/>
          <w:szCs w:val="22"/>
          <w:lang w:val="tr-TR"/>
        </w:rPr>
        <w:t>1</w:t>
      </w:r>
      <w:r w:rsidR="00905F08" w:rsidRPr="00F03D0E">
        <w:rPr>
          <w:rFonts w:ascii="Times New Roman" w:hAnsi="Times New Roman" w:cs="Times New Roman"/>
          <w:i w:val="0"/>
          <w:color w:val="000000" w:themeColor="text1"/>
          <w:sz w:val="22"/>
          <w:szCs w:val="22"/>
          <w:lang w:val="tr-TR"/>
        </w:rPr>
        <w:fldChar w:fldCharType="end"/>
      </w:r>
      <w:r w:rsidR="00905F08" w:rsidRPr="00F03D0E">
        <w:rPr>
          <w:rFonts w:ascii="Times New Roman" w:hAnsi="Times New Roman" w:cs="Times New Roman"/>
          <w:i w:val="0"/>
          <w:color w:val="000000" w:themeColor="text1"/>
          <w:sz w:val="22"/>
          <w:szCs w:val="22"/>
          <w:lang w:val="tr-TR"/>
        </w:rPr>
        <w:t xml:space="preserve">: </w:t>
      </w:r>
      <w:proofErr w:type="spellStart"/>
      <w:r w:rsidR="00905F08" w:rsidRPr="00F03D0E">
        <w:rPr>
          <w:rFonts w:ascii="Times New Roman" w:hAnsi="Times New Roman" w:cs="Times New Roman"/>
          <w:i w:val="0"/>
          <w:color w:val="000000" w:themeColor="text1"/>
          <w:sz w:val="22"/>
          <w:szCs w:val="22"/>
          <w:lang w:val="tr-TR"/>
        </w:rPr>
        <w:t>Xxxx</w:t>
      </w:r>
      <w:proofErr w:type="spellEnd"/>
      <w:r w:rsidR="00905F08" w:rsidRPr="00F03D0E">
        <w:rPr>
          <w:rFonts w:ascii="Times New Roman" w:hAnsi="Times New Roman" w:cs="Times New Roman"/>
          <w:i w:val="0"/>
          <w:color w:val="000000" w:themeColor="text1"/>
          <w:sz w:val="22"/>
          <w:szCs w:val="22"/>
          <w:lang w:val="tr-TR"/>
        </w:rPr>
        <w:t xml:space="preserve"> xxx </w:t>
      </w:r>
      <w:proofErr w:type="spellStart"/>
      <w:r w:rsidR="00905F08" w:rsidRPr="00F03D0E">
        <w:rPr>
          <w:rFonts w:ascii="Times New Roman" w:hAnsi="Times New Roman" w:cs="Times New Roman"/>
          <w:i w:val="0"/>
          <w:color w:val="000000" w:themeColor="text1"/>
          <w:sz w:val="22"/>
          <w:szCs w:val="22"/>
          <w:lang w:val="tr-TR"/>
        </w:rPr>
        <w:t>xxxxx</w:t>
      </w:r>
      <w:proofErr w:type="spellEnd"/>
      <w:r w:rsidR="00905F08" w:rsidRPr="00F03D0E">
        <w:rPr>
          <w:rFonts w:ascii="Times New Roman" w:hAnsi="Times New Roman" w:cs="Times New Roman"/>
          <w:i w:val="0"/>
          <w:color w:val="000000" w:themeColor="text1"/>
          <w:sz w:val="22"/>
          <w:szCs w:val="22"/>
          <w:lang w:val="tr-TR"/>
        </w:rPr>
        <w:t xml:space="preserve"> </w:t>
      </w:r>
      <w:proofErr w:type="spellStart"/>
      <w:r w:rsidR="00905F08" w:rsidRPr="00F03D0E">
        <w:rPr>
          <w:rFonts w:ascii="Times New Roman" w:hAnsi="Times New Roman" w:cs="Times New Roman"/>
          <w:i w:val="0"/>
          <w:color w:val="000000" w:themeColor="text1"/>
          <w:sz w:val="22"/>
          <w:szCs w:val="22"/>
          <w:lang w:val="tr-TR"/>
        </w:rPr>
        <w:t>xxxxx</w:t>
      </w:r>
      <w:proofErr w:type="spellEnd"/>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2"/>
        <w:gridCol w:w="2734"/>
        <w:gridCol w:w="3028"/>
      </w:tblGrid>
      <w:tr w:rsidR="00905F08" w:rsidRPr="00F03D0E" w14:paraId="1950356D" w14:textId="77777777" w:rsidTr="00D20C09">
        <w:trPr>
          <w:jc w:val="center"/>
        </w:trPr>
        <w:tc>
          <w:tcPr>
            <w:tcW w:w="2916" w:type="dxa"/>
            <w:tcBorders>
              <w:top w:val="single" w:sz="4" w:space="0" w:color="auto"/>
              <w:bottom w:val="single" w:sz="4" w:space="0" w:color="auto"/>
            </w:tcBorders>
            <w:vAlign w:val="center"/>
          </w:tcPr>
          <w:p w14:paraId="23C16BF9" w14:textId="77777777" w:rsidR="00905F08" w:rsidRPr="00F03D0E" w:rsidRDefault="00905F08" w:rsidP="00D20C09">
            <w:pPr>
              <w:spacing w:line="480" w:lineRule="auto"/>
              <w:jc w:val="center"/>
              <w:rPr>
                <w:rFonts w:ascii="Times New Roman" w:hAnsi="Times New Roman" w:cs="Times New Roman"/>
                <w:b/>
                <w:u w:val="single"/>
                <w:lang w:val="tr-TR" w:bidi="en-US"/>
              </w:rPr>
            </w:pPr>
          </w:p>
        </w:tc>
        <w:tc>
          <w:tcPr>
            <w:tcW w:w="2917" w:type="dxa"/>
            <w:tcBorders>
              <w:top w:val="single" w:sz="4" w:space="0" w:color="auto"/>
              <w:bottom w:val="single" w:sz="4" w:space="0" w:color="auto"/>
            </w:tcBorders>
            <w:vAlign w:val="center"/>
          </w:tcPr>
          <w:p w14:paraId="4E5803F6" w14:textId="77777777" w:rsidR="00905F08" w:rsidRPr="00F03D0E" w:rsidRDefault="00905F08" w:rsidP="00D20C09">
            <w:pPr>
              <w:spacing w:line="480" w:lineRule="auto"/>
              <w:jc w:val="center"/>
              <w:rPr>
                <w:rFonts w:ascii="Times New Roman" w:hAnsi="Times New Roman" w:cs="Times New Roman"/>
                <w:b/>
                <w:u w:val="single"/>
                <w:lang w:val="tr-TR" w:bidi="en-US"/>
              </w:rPr>
            </w:pPr>
            <w:proofErr w:type="spellStart"/>
            <w:r w:rsidRPr="00F03D0E">
              <w:rPr>
                <w:rFonts w:ascii="Times New Roman" w:hAnsi="Times New Roman" w:cs="Times New Roman"/>
                <w:b/>
                <w:lang w:val="tr-TR" w:bidi="en-US"/>
              </w:rPr>
              <w:t>Xxxxx</w:t>
            </w:r>
            <w:proofErr w:type="spellEnd"/>
          </w:p>
        </w:tc>
        <w:tc>
          <w:tcPr>
            <w:tcW w:w="3229" w:type="dxa"/>
            <w:tcBorders>
              <w:top w:val="single" w:sz="4" w:space="0" w:color="auto"/>
              <w:bottom w:val="single" w:sz="4" w:space="0" w:color="auto"/>
            </w:tcBorders>
            <w:vAlign w:val="center"/>
          </w:tcPr>
          <w:p w14:paraId="219CD97C" w14:textId="77777777" w:rsidR="00905F08" w:rsidRPr="00F03D0E" w:rsidRDefault="00905F08" w:rsidP="00D20C09">
            <w:pPr>
              <w:spacing w:line="480" w:lineRule="auto"/>
              <w:jc w:val="center"/>
              <w:rPr>
                <w:rFonts w:ascii="Times New Roman" w:hAnsi="Times New Roman" w:cs="Times New Roman"/>
                <w:b/>
                <w:u w:val="single"/>
                <w:lang w:val="tr-TR" w:bidi="en-US"/>
              </w:rPr>
            </w:pPr>
            <w:proofErr w:type="spellStart"/>
            <w:r w:rsidRPr="00F03D0E">
              <w:rPr>
                <w:rFonts w:ascii="Times New Roman" w:hAnsi="Times New Roman" w:cs="Times New Roman"/>
                <w:b/>
                <w:lang w:val="tr-TR" w:bidi="en-US"/>
              </w:rPr>
              <w:t>Xxx</w:t>
            </w:r>
            <w:proofErr w:type="spellEnd"/>
          </w:p>
        </w:tc>
      </w:tr>
      <w:tr w:rsidR="00905F08" w:rsidRPr="00F03D0E" w14:paraId="4CC9B1CE" w14:textId="77777777" w:rsidTr="00D20C09">
        <w:trPr>
          <w:jc w:val="center"/>
        </w:trPr>
        <w:tc>
          <w:tcPr>
            <w:tcW w:w="2916" w:type="dxa"/>
            <w:tcBorders>
              <w:top w:val="single" w:sz="4" w:space="0" w:color="auto"/>
            </w:tcBorders>
            <w:vAlign w:val="center"/>
          </w:tcPr>
          <w:p w14:paraId="351E6619" w14:textId="77777777" w:rsidR="00905F08" w:rsidRPr="00F03D0E" w:rsidRDefault="00905F08" w:rsidP="00905F08">
            <w:pPr>
              <w:spacing w:line="480" w:lineRule="auto"/>
              <w:rPr>
                <w:rFonts w:ascii="Times New Roman" w:hAnsi="Times New Roman" w:cs="Times New Roman"/>
                <w:b/>
                <w:lang w:val="tr-TR" w:bidi="en-US"/>
              </w:rPr>
            </w:pPr>
            <w:proofErr w:type="spellStart"/>
            <w:r w:rsidRPr="00F03D0E">
              <w:rPr>
                <w:rFonts w:ascii="Times New Roman" w:hAnsi="Times New Roman" w:cs="Times New Roman"/>
                <w:b/>
                <w:lang w:val="tr-TR" w:bidi="en-US"/>
              </w:rPr>
              <w:t>Xxxxxx</w:t>
            </w:r>
            <w:proofErr w:type="spellEnd"/>
          </w:p>
        </w:tc>
        <w:tc>
          <w:tcPr>
            <w:tcW w:w="2917" w:type="dxa"/>
            <w:tcBorders>
              <w:top w:val="single" w:sz="4" w:space="0" w:color="auto"/>
            </w:tcBorders>
            <w:vAlign w:val="center"/>
          </w:tcPr>
          <w:p w14:paraId="6A3F9C34" w14:textId="77777777" w:rsidR="00905F08" w:rsidRPr="00F03D0E" w:rsidRDefault="00905F08" w:rsidP="00D20C09">
            <w:pPr>
              <w:spacing w:line="480" w:lineRule="auto"/>
              <w:jc w:val="center"/>
              <w:rPr>
                <w:rFonts w:ascii="Times New Roman" w:hAnsi="Times New Roman" w:cs="Times New Roman"/>
                <w:b/>
                <w:u w:val="single"/>
                <w:lang w:val="tr-TR" w:bidi="en-US"/>
              </w:rPr>
            </w:pPr>
            <w:r w:rsidRPr="00F03D0E">
              <w:rPr>
                <w:rFonts w:ascii="Times New Roman" w:hAnsi="Times New Roman" w:cs="Times New Roman"/>
                <w:lang w:val="tr-TR" w:bidi="en-US"/>
              </w:rPr>
              <w:t>7.324</w:t>
            </w:r>
            <w:r w:rsidR="006668B4" w:rsidRPr="00F03D0E">
              <w:rPr>
                <w:rFonts w:ascii="Times New Roman" w:hAnsi="Times New Roman" w:cs="Times New Roman"/>
                <w:lang w:val="tr-TR" w:bidi="en-US"/>
              </w:rPr>
              <w:t>5</w:t>
            </w:r>
          </w:p>
        </w:tc>
        <w:tc>
          <w:tcPr>
            <w:tcW w:w="3229" w:type="dxa"/>
            <w:tcBorders>
              <w:top w:val="single" w:sz="4" w:space="0" w:color="auto"/>
            </w:tcBorders>
            <w:vAlign w:val="center"/>
          </w:tcPr>
          <w:p w14:paraId="25586FE7" w14:textId="77777777" w:rsidR="00905F08" w:rsidRPr="00F03D0E" w:rsidRDefault="00905F08" w:rsidP="00905F08">
            <w:pPr>
              <w:spacing w:line="480" w:lineRule="auto"/>
              <w:jc w:val="center"/>
              <w:rPr>
                <w:rFonts w:ascii="Times New Roman" w:hAnsi="Times New Roman" w:cs="Times New Roman"/>
                <w:b/>
                <w:u w:val="single"/>
                <w:lang w:val="tr-TR" w:bidi="en-US"/>
              </w:rPr>
            </w:pPr>
            <w:r w:rsidRPr="00F03D0E">
              <w:rPr>
                <w:rFonts w:ascii="Times New Roman" w:hAnsi="Times New Roman" w:cs="Times New Roman"/>
                <w:lang w:val="tr-TR" w:bidi="en-US"/>
              </w:rPr>
              <w:t>0.03470</w:t>
            </w:r>
          </w:p>
        </w:tc>
      </w:tr>
      <w:tr w:rsidR="00905F08" w:rsidRPr="00F03D0E" w14:paraId="4BAEBF34" w14:textId="77777777" w:rsidTr="00D20C09">
        <w:trPr>
          <w:jc w:val="center"/>
        </w:trPr>
        <w:tc>
          <w:tcPr>
            <w:tcW w:w="2916" w:type="dxa"/>
            <w:tcBorders>
              <w:bottom w:val="single" w:sz="4" w:space="0" w:color="auto"/>
            </w:tcBorders>
            <w:vAlign w:val="center"/>
          </w:tcPr>
          <w:p w14:paraId="70B71136" w14:textId="77777777" w:rsidR="00905F08" w:rsidRPr="00F03D0E" w:rsidRDefault="00905F08" w:rsidP="00D20C09">
            <w:pPr>
              <w:spacing w:line="480" w:lineRule="auto"/>
              <w:rPr>
                <w:rFonts w:ascii="Times New Roman" w:hAnsi="Times New Roman" w:cs="Times New Roman"/>
                <w:b/>
                <w:lang w:val="tr-TR" w:bidi="en-US"/>
              </w:rPr>
            </w:pPr>
            <w:proofErr w:type="spellStart"/>
            <w:r w:rsidRPr="00F03D0E">
              <w:rPr>
                <w:rFonts w:ascii="Times New Roman" w:hAnsi="Times New Roman" w:cs="Times New Roman"/>
                <w:b/>
                <w:lang w:val="tr-TR" w:bidi="en-US"/>
              </w:rPr>
              <w:t>Xxxxxx</w:t>
            </w:r>
            <w:proofErr w:type="spellEnd"/>
          </w:p>
        </w:tc>
        <w:tc>
          <w:tcPr>
            <w:tcW w:w="2917" w:type="dxa"/>
            <w:tcBorders>
              <w:bottom w:val="single" w:sz="4" w:space="0" w:color="auto"/>
            </w:tcBorders>
            <w:vAlign w:val="center"/>
          </w:tcPr>
          <w:p w14:paraId="3A1C3B9B" w14:textId="77777777" w:rsidR="00905F08" w:rsidRPr="00F03D0E" w:rsidRDefault="00905F08" w:rsidP="00D20C09">
            <w:pPr>
              <w:spacing w:line="480" w:lineRule="auto"/>
              <w:jc w:val="center"/>
              <w:rPr>
                <w:rFonts w:ascii="Times New Roman" w:hAnsi="Times New Roman" w:cs="Times New Roman"/>
                <w:lang w:val="tr-TR" w:bidi="en-US"/>
              </w:rPr>
            </w:pPr>
            <w:r w:rsidRPr="00F03D0E">
              <w:rPr>
                <w:rFonts w:ascii="Times New Roman" w:hAnsi="Times New Roman" w:cs="Times New Roman"/>
                <w:lang w:val="tr-TR" w:bidi="en-US"/>
              </w:rPr>
              <w:t>2.5165</w:t>
            </w:r>
          </w:p>
        </w:tc>
        <w:tc>
          <w:tcPr>
            <w:tcW w:w="3229" w:type="dxa"/>
            <w:tcBorders>
              <w:bottom w:val="single" w:sz="4" w:space="0" w:color="auto"/>
            </w:tcBorders>
            <w:vAlign w:val="center"/>
          </w:tcPr>
          <w:p w14:paraId="68276DDE" w14:textId="77777777" w:rsidR="00905F08" w:rsidRPr="00F03D0E" w:rsidRDefault="00905F08" w:rsidP="00905F08">
            <w:pPr>
              <w:spacing w:line="480" w:lineRule="auto"/>
              <w:jc w:val="center"/>
              <w:rPr>
                <w:rFonts w:ascii="Times New Roman" w:hAnsi="Times New Roman" w:cs="Times New Roman"/>
                <w:lang w:val="tr-TR" w:bidi="en-US"/>
              </w:rPr>
            </w:pPr>
            <w:r w:rsidRPr="00F03D0E">
              <w:rPr>
                <w:rFonts w:ascii="Times New Roman" w:hAnsi="Times New Roman" w:cs="Times New Roman"/>
                <w:lang w:val="tr-TR" w:bidi="en-US"/>
              </w:rPr>
              <w:t>0.04785</w:t>
            </w:r>
          </w:p>
        </w:tc>
      </w:tr>
    </w:tbl>
    <w:p w14:paraId="09EA1AC4" w14:textId="77777777" w:rsidR="00905F08" w:rsidRPr="00450D52" w:rsidRDefault="00905F08" w:rsidP="00905F08">
      <w:pPr>
        <w:spacing w:after="0" w:line="480" w:lineRule="auto"/>
        <w:ind w:firstLine="284"/>
        <w:jc w:val="both"/>
        <w:rPr>
          <w:rFonts w:ascii="Times New Roman" w:hAnsi="Times New Roman" w:cs="Times New Roman"/>
          <w:lang w:val="tr-TR" w:bidi="en-US"/>
        </w:rPr>
      </w:pPr>
    </w:p>
    <w:p w14:paraId="751181C1" w14:textId="06BEB307" w:rsidR="00905F08" w:rsidRPr="00450D52" w:rsidRDefault="009A7705" w:rsidP="00F03D0E">
      <w:pPr>
        <w:pStyle w:val="GvdeMetniGirintisi2"/>
        <w:rPr>
          <w:szCs w:val="22"/>
        </w:rPr>
      </w:pPr>
      <w:r w:rsidRPr="00450D52">
        <w:rPr>
          <w:szCs w:val="22"/>
        </w:rPr>
        <w:t xml:space="preserve">Figure and </w:t>
      </w:r>
      <w:proofErr w:type="spellStart"/>
      <w:r w:rsidRPr="00450D52">
        <w:rPr>
          <w:szCs w:val="22"/>
        </w:rPr>
        <w:t>table</w:t>
      </w:r>
      <w:proofErr w:type="spellEnd"/>
      <w:r w:rsidRPr="00450D52">
        <w:rPr>
          <w:szCs w:val="22"/>
        </w:rPr>
        <w:t xml:space="preserve"> </w:t>
      </w:r>
      <w:proofErr w:type="spellStart"/>
      <w:r w:rsidRPr="00450D52">
        <w:rPr>
          <w:szCs w:val="22"/>
        </w:rPr>
        <w:t>captions</w:t>
      </w:r>
      <w:proofErr w:type="spellEnd"/>
      <w:r w:rsidRPr="00450D52">
        <w:rPr>
          <w:szCs w:val="22"/>
        </w:rPr>
        <w:t xml:space="preserve"> </w:t>
      </w:r>
      <w:proofErr w:type="spellStart"/>
      <w:r w:rsidRPr="00450D52">
        <w:rPr>
          <w:szCs w:val="22"/>
        </w:rPr>
        <w:t>should</w:t>
      </w:r>
      <w:proofErr w:type="spellEnd"/>
      <w:r w:rsidRPr="00450D52">
        <w:rPr>
          <w:szCs w:val="22"/>
        </w:rPr>
        <w:t xml:space="preserve"> be 9.5 </w:t>
      </w:r>
      <w:proofErr w:type="spellStart"/>
      <w:r w:rsidRPr="00450D52">
        <w:rPr>
          <w:szCs w:val="22"/>
        </w:rPr>
        <w:t>points</w:t>
      </w:r>
      <w:proofErr w:type="spellEnd"/>
      <w:r w:rsidRPr="00450D52">
        <w:rPr>
          <w:szCs w:val="22"/>
        </w:rPr>
        <w:t xml:space="preserve">, </w:t>
      </w:r>
      <w:proofErr w:type="spellStart"/>
      <w:r w:rsidRPr="00450D52">
        <w:rPr>
          <w:szCs w:val="22"/>
        </w:rPr>
        <w:t>any</w:t>
      </w:r>
      <w:proofErr w:type="spellEnd"/>
      <w:r w:rsidRPr="00450D52">
        <w:rPr>
          <w:szCs w:val="22"/>
        </w:rPr>
        <w:t xml:space="preserve"> </w:t>
      </w:r>
      <w:proofErr w:type="spellStart"/>
      <w:r w:rsidRPr="00450D52">
        <w:rPr>
          <w:szCs w:val="22"/>
        </w:rPr>
        <w:t>characters</w:t>
      </w:r>
      <w:proofErr w:type="spellEnd"/>
      <w:r w:rsidRPr="00450D52">
        <w:rPr>
          <w:szCs w:val="22"/>
        </w:rPr>
        <w:t xml:space="preserve"> in </w:t>
      </w:r>
      <w:proofErr w:type="spellStart"/>
      <w:r w:rsidRPr="00450D52">
        <w:rPr>
          <w:szCs w:val="22"/>
        </w:rPr>
        <w:t>figures</w:t>
      </w:r>
      <w:proofErr w:type="spellEnd"/>
      <w:r w:rsidRPr="00450D52">
        <w:rPr>
          <w:szCs w:val="22"/>
        </w:rPr>
        <w:t xml:space="preserve"> and </w:t>
      </w:r>
      <w:proofErr w:type="spellStart"/>
      <w:r w:rsidRPr="00450D52">
        <w:rPr>
          <w:szCs w:val="22"/>
        </w:rPr>
        <w:t>tables</w:t>
      </w:r>
      <w:proofErr w:type="spellEnd"/>
      <w:r w:rsidRPr="00450D52">
        <w:rPr>
          <w:szCs w:val="22"/>
        </w:rPr>
        <w:t xml:space="preserve"> </w:t>
      </w:r>
      <w:proofErr w:type="spellStart"/>
      <w:r w:rsidRPr="00450D52">
        <w:rPr>
          <w:szCs w:val="22"/>
        </w:rPr>
        <w:t>should</w:t>
      </w:r>
      <w:proofErr w:type="spellEnd"/>
      <w:r w:rsidRPr="00450D52">
        <w:rPr>
          <w:szCs w:val="22"/>
        </w:rPr>
        <w:t xml:space="preserve"> be 9 </w:t>
      </w:r>
      <w:proofErr w:type="spellStart"/>
      <w:r w:rsidRPr="00450D52">
        <w:rPr>
          <w:szCs w:val="22"/>
        </w:rPr>
        <w:t>points</w:t>
      </w:r>
      <w:proofErr w:type="spellEnd"/>
      <w:r w:rsidR="00905F08" w:rsidRPr="00450D52">
        <w:rPr>
          <w:szCs w:val="22"/>
        </w:rPr>
        <w:t>.</w:t>
      </w:r>
    </w:p>
    <w:p w14:paraId="3BABBDED" w14:textId="77777777" w:rsidR="00905F08" w:rsidRPr="00450D52" w:rsidRDefault="00905F08" w:rsidP="00905F08">
      <w:pPr>
        <w:spacing w:after="0" w:line="480" w:lineRule="auto"/>
        <w:ind w:firstLine="284"/>
        <w:jc w:val="center"/>
        <w:rPr>
          <w:rFonts w:ascii="Times New Roman" w:hAnsi="Times New Roman" w:cs="Times New Roman"/>
          <w:lang w:val="tr-TR" w:bidi="en-US"/>
        </w:rPr>
      </w:pPr>
      <w:r w:rsidRPr="00450D52">
        <w:rPr>
          <w:rFonts w:ascii="Times New Roman" w:hAnsi="Times New Roman" w:cs="Times New Roman"/>
          <w:noProof/>
          <w:lang w:val="tr-TR"/>
        </w:rPr>
        <mc:AlternateContent>
          <mc:Choice Requires="wps">
            <w:drawing>
              <wp:inline distT="0" distB="0" distL="0" distR="0" wp14:anchorId="438F4C97" wp14:editId="6B7A20F5">
                <wp:extent cx="3895725" cy="800100"/>
                <wp:effectExtent l="0" t="0" r="28575" b="19050"/>
                <wp:docPr id="4" name="Dikdörtgen 4"/>
                <wp:cNvGraphicFramePr/>
                <a:graphic xmlns:a="http://schemas.openxmlformats.org/drawingml/2006/main">
                  <a:graphicData uri="http://schemas.microsoft.com/office/word/2010/wordprocessingShape">
                    <wps:wsp>
                      <wps:cNvSpPr/>
                      <wps:spPr>
                        <a:xfrm>
                          <a:off x="0" y="0"/>
                          <a:ext cx="3895725" cy="80010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1D6A88" id="Dikdörtgen 4" o:spid="_x0000_s1026" style="width:306.75pt;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" fillcolor="#d8d8d8 [2732]" strokecolor="#1f4d78 [1604]" strokeweight="1pt">
                <w10:anchorlock/>
              </v:rect>
            </w:pict>
          </mc:Fallback>
        </mc:AlternateContent>
      </w:r>
    </w:p>
    <w:p w14:paraId="46A20DD4" w14:textId="595D9545" w:rsidR="00905F08" w:rsidRPr="00F03D0E" w:rsidRDefault="009A7705" w:rsidP="00905F08">
      <w:pPr>
        <w:pStyle w:val="ResimYazs"/>
        <w:jc w:val="center"/>
        <w:rPr>
          <w:rFonts w:ascii="Times New Roman" w:hAnsi="Times New Roman" w:cs="Times New Roman"/>
          <w:i w:val="0"/>
          <w:color w:val="000000" w:themeColor="text1"/>
          <w:sz w:val="22"/>
          <w:szCs w:val="22"/>
          <w:lang w:val="tr-TR" w:bidi="en-US"/>
        </w:rPr>
      </w:pPr>
      <w:r w:rsidRPr="00F03D0E">
        <w:rPr>
          <w:rFonts w:ascii="Times New Roman" w:hAnsi="Times New Roman" w:cs="Times New Roman"/>
          <w:i w:val="0"/>
          <w:color w:val="000000" w:themeColor="text1"/>
          <w:sz w:val="22"/>
          <w:szCs w:val="22"/>
        </w:rPr>
        <w:t xml:space="preserve">Figure </w:t>
      </w:r>
      <w:r w:rsidR="00905F08" w:rsidRPr="00F03D0E">
        <w:rPr>
          <w:rFonts w:ascii="Times New Roman" w:hAnsi="Times New Roman" w:cs="Times New Roman"/>
          <w:i w:val="0"/>
          <w:color w:val="000000" w:themeColor="text1"/>
          <w:sz w:val="22"/>
          <w:szCs w:val="22"/>
        </w:rPr>
        <w:fldChar w:fldCharType="begin"/>
      </w:r>
      <w:r w:rsidR="00905F08" w:rsidRPr="00F03D0E">
        <w:rPr>
          <w:rFonts w:ascii="Times New Roman" w:hAnsi="Times New Roman" w:cs="Times New Roman"/>
          <w:i w:val="0"/>
          <w:color w:val="000000" w:themeColor="text1"/>
          <w:sz w:val="22"/>
          <w:szCs w:val="22"/>
        </w:rPr>
        <w:instrText xml:space="preserve"> SEQ Şekil \* ARABIC </w:instrText>
      </w:r>
      <w:r w:rsidR="00905F08" w:rsidRPr="00F03D0E">
        <w:rPr>
          <w:rFonts w:ascii="Times New Roman" w:hAnsi="Times New Roman" w:cs="Times New Roman"/>
          <w:i w:val="0"/>
          <w:color w:val="000000" w:themeColor="text1"/>
          <w:sz w:val="22"/>
          <w:szCs w:val="22"/>
        </w:rPr>
        <w:fldChar w:fldCharType="separate"/>
      </w:r>
      <w:r w:rsidR="00905F08" w:rsidRPr="00F03D0E">
        <w:rPr>
          <w:rFonts w:ascii="Times New Roman" w:hAnsi="Times New Roman" w:cs="Times New Roman"/>
          <w:i w:val="0"/>
          <w:noProof/>
          <w:color w:val="000000" w:themeColor="text1"/>
          <w:sz w:val="22"/>
          <w:szCs w:val="22"/>
        </w:rPr>
        <w:t>1</w:t>
      </w:r>
      <w:r w:rsidR="00905F08" w:rsidRPr="00F03D0E">
        <w:rPr>
          <w:rFonts w:ascii="Times New Roman" w:hAnsi="Times New Roman" w:cs="Times New Roman"/>
          <w:i w:val="0"/>
          <w:color w:val="000000" w:themeColor="text1"/>
          <w:sz w:val="22"/>
          <w:szCs w:val="22"/>
        </w:rPr>
        <w:fldChar w:fldCharType="end"/>
      </w:r>
      <w:r w:rsidR="00905F08" w:rsidRPr="00F03D0E">
        <w:rPr>
          <w:rFonts w:ascii="Times New Roman" w:hAnsi="Times New Roman" w:cs="Times New Roman"/>
          <w:i w:val="0"/>
          <w:color w:val="000000" w:themeColor="text1"/>
          <w:sz w:val="22"/>
          <w:szCs w:val="22"/>
        </w:rPr>
        <w:t xml:space="preserve">: </w:t>
      </w:r>
      <w:proofErr w:type="spellStart"/>
      <w:r w:rsidR="00905F08" w:rsidRPr="00F03D0E">
        <w:rPr>
          <w:rFonts w:ascii="Times New Roman" w:hAnsi="Times New Roman" w:cs="Times New Roman"/>
          <w:i w:val="0"/>
          <w:color w:val="000000" w:themeColor="text1"/>
          <w:sz w:val="22"/>
          <w:szCs w:val="22"/>
          <w:lang w:val="tr-TR"/>
        </w:rPr>
        <w:t>Xxxx</w:t>
      </w:r>
      <w:proofErr w:type="spellEnd"/>
      <w:r w:rsidR="00905F08" w:rsidRPr="00F03D0E">
        <w:rPr>
          <w:rFonts w:ascii="Times New Roman" w:hAnsi="Times New Roman" w:cs="Times New Roman"/>
          <w:i w:val="0"/>
          <w:color w:val="000000" w:themeColor="text1"/>
          <w:sz w:val="22"/>
          <w:szCs w:val="22"/>
          <w:lang w:val="tr-TR"/>
        </w:rPr>
        <w:t xml:space="preserve"> </w:t>
      </w:r>
      <w:proofErr w:type="spellStart"/>
      <w:r w:rsidR="00905F08" w:rsidRPr="00F03D0E">
        <w:rPr>
          <w:rFonts w:ascii="Times New Roman" w:hAnsi="Times New Roman" w:cs="Times New Roman"/>
          <w:i w:val="0"/>
          <w:color w:val="000000" w:themeColor="text1"/>
          <w:sz w:val="22"/>
          <w:szCs w:val="22"/>
          <w:lang w:val="tr-TR"/>
        </w:rPr>
        <w:t>xxxx</w:t>
      </w:r>
      <w:proofErr w:type="spellEnd"/>
      <w:r w:rsidR="00905F08" w:rsidRPr="00F03D0E">
        <w:rPr>
          <w:rFonts w:ascii="Times New Roman" w:hAnsi="Times New Roman" w:cs="Times New Roman"/>
          <w:i w:val="0"/>
          <w:color w:val="000000" w:themeColor="text1"/>
          <w:sz w:val="22"/>
          <w:szCs w:val="22"/>
          <w:lang w:val="tr-TR"/>
        </w:rPr>
        <w:t xml:space="preserve"> </w:t>
      </w:r>
      <w:proofErr w:type="spellStart"/>
      <w:r w:rsidR="00905F08" w:rsidRPr="00F03D0E">
        <w:rPr>
          <w:rFonts w:ascii="Times New Roman" w:hAnsi="Times New Roman" w:cs="Times New Roman"/>
          <w:i w:val="0"/>
          <w:color w:val="000000" w:themeColor="text1"/>
          <w:sz w:val="22"/>
          <w:szCs w:val="22"/>
          <w:lang w:val="tr-TR"/>
        </w:rPr>
        <w:t>xxxx</w:t>
      </w:r>
      <w:proofErr w:type="spellEnd"/>
      <w:r w:rsidR="00905F08" w:rsidRPr="00F03D0E">
        <w:rPr>
          <w:rFonts w:ascii="Times New Roman" w:hAnsi="Times New Roman" w:cs="Times New Roman"/>
          <w:i w:val="0"/>
          <w:color w:val="000000" w:themeColor="text1"/>
          <w:sz w:val="22"/>
          <w:szCs w:val="22"/>
          <w:lang w:val="tr-TR"/>
        </w:rPr>
        <w:t xml:space="preserve"> </w:t>
      </w:r>
      <w:proofErr w:type="spellStart"/>
      <w:r w:rsidR="00905F08" w:rsidRPr="00F03D0E">
        <w:rPr>
          <w:rFonts w:ascii="Times New Roman" w:hAnsi="Times New Roman" w:cs="Times New Roman"/>
          <w:i w:val="0"/>
          <w:color w:val="000000" w:themeColor="text1"/>
          <w:sz w:val="22"/>
          <w:szCs w:val="22"/>
          <w:lang w:val="tr-TR"/>
        </w:rPr>
        <w:t>xxxxxx</w:t>
      </w:r>
      <w:proofErr w:type="spellEnd"/>
      <w:r w:rsidR="00905F08" w:rsidRPr="00F03D0E">
        <w:rPr>
          <w:rFonts w:ascii="Times New Roman" w:hAnsi="Times New Roman" w:cs="Times New Roman"/>
          <w:i w:val="0"/>
          <w:color w:val="000000" w:themeColor="text1"/>
          <w:sz w:val="22"/>
          <w:szCs w:val="22"/>
          <w:lang w:val="tr-TR"/>
        </w:rPr>
        <w:t xml:space="preserve"> </w:t>
      </w:r>
      <w:proofErr w:type="spellStart"/>
      <w:r w:rsidR="00905F08" w:rsidRPr="00F03D0E">
        <w:rPr>
          <w:rFonts w:ascii="Times New Roman" w:hAnsi="Times New Roman" w:cs="Times New Roman"/>
          <w:i w:val="0"/>
          <w:color w:val="000000" w:themeColor="text1"/>
          <w:sz w:val="22"/>
          <w:szCs w:val="22"/>
          <w:lang w:val="tr-TR"/>
        </w:rPr>
        <w:t>xxxx</w:t>
      </w:r>
      <w:proofErr w:type="spellEnd"/>
    </w:p>
    <w:p w14:paraId="7CCDCA8D" w14:textId="7DBD16A0" w:rsidR="009A7705" w:rsidRPr="00450D52" w:rsidRDefault="009A7705" w:rsidP="00F03D0E">
      <w:pPr>
        <w:pStyle w:val="GvdeMetniGirintisi2"/>
        <w:rPr>
          <w:szCs w:val="22"/>
        </w:rPr>
      </w:pPr>
      <w:r w:rsidRPr="00450D52">
        <w:rPr>
          <w:szCs w:val="22"/>
        </w:rPr>
        <w:t xml:space="preserve">All </w:t>
      </w:r>
      <w:proofErr w:type="spellStart"/>
      <w:r w:rsidRPr="00450D52">
        <w:rPr>
          <w:szCs w:val="22"/>
        </w:rPr>
        <w:t>kinds</w:t>
      </w:r>
      <w:proofErr w:type="spellEnd"/>
      <w:r w:rsidRPr="00450D52">
        <w:rPr>
          <w:szCs w:val="22"/>
        </w:rPr>
        <w:t xml:space="preserve"> of </w:t>
      </w:r>
      <w:proofErr w:type="spellStart"/>
      <w:r w:rsidRPr="00450D52">
        <w:rPr>
          <w:szCs w:val="22"/>
        </w:rPr>
        <w:t>abbreviations</w:t>
      </w:r>
      <w:proofErr w:type="spellEnd"/>
      <w:r w:rsidRPr="00450D52">
        <w:rPr>
          <w:szCs w:val="22"/>
        </w:rPr>
        <w:t xml:space="preserve"> </w:t>
      </w:r>
      <w:proofErr w:type="spellStart"/>
      <w:r w:rsidRPr="00450D52">
        <w:rPr>
          <w:szCs w:val="22"/>
        </w:rPr>
        <w:t>used</w:t>
      </w:r>
      <w:proofErr w:type="spellEnd"/>
      <w:r w:rsidRPr="00450D52">
        <w:rPr>
          <w:szCs w:val="22"/>
        </w:rPr>
        <w:t xml:space="preserve"> in </w:t>
      </w:r>
      <w:proofErr w:type="spellStart"/>
      <w:r w:rsidRPr="00450D52">
        <w:rPr>
          <w:szCs w:val="22"/>
        </w:rPr>
        <w:t>tables</w:t>
      </w:r>
      <w:proofErr w:type="spellEnd"/>
      <w:r w:rsidRPr="00450D52">
        <w:rPr>
          <w:szCs w:val="22"/>
        </w:rPr>
        <w:t xml:space="preserve"> and </w:t>
      </w:r>
      <w:proofErr w:type="spellStart"/>
      <w:r w:rsidRPr="00450D52">
        <w:rPr>
          <w:szCs w:val="22"/>
        </w:rPr>
        <w:t>figures</w:t>
      </w:r>
      <w:proofErr w:type="spellEnd"/>
      <w:r w:rsidRPr="00450D52">
        <w:rPr>
          <w:szCs w:val="22"/>
        </w:rPr>
        <w:t xml:space="preserve"> and </w:t>
      </w:r>
      <w:proofErr w:type="spellStart"/>
      <w:r w:rsidRPr="00450D52">
        <w:rPr>
          <w:szCs w:val="22"/>
        </w:rPr>
        <w:t>explanations</w:t>
      </w:r>
      <w:proofErr w:type="spellEnd"/>
      <w:r w:rsidRPr="00450D52">
        <w:rPr>
          <w:szCs w:val="22"/>
        </w:rPr>
        <w:t xml:space="preserve"> </w:t>
      </w:r>
      <w:proofErr w:type="spellStart"/>
      <w:r w:rsidRPr="00450D52">
        <w:rPr>
          <w:szCs w:val="22"/>
        </w:rPr>
        <w:t>required</w:t>
      </w:r>
      <w:proofErr w:type="spellEnd"/>
      <w:r w:rsidRPr="00450D52">
        <w:rPr>
          <w:szCs w:val="22"/>
        </w:rPr>
        <w:t xml:space="preserve"> for </w:t>
      </w:r>
      <w:proofErr w:type="spellStart"/>
      <w:r w:rsidRPr="00450D52">
        <w:rPr>
          <w:szCs w:val="22"/>
        </w:rPr>
        <w:t>statistical</w:t>
      </w:r>
      <w:proofErr w:type="spellEnd"/>
      <w:r w:rsidRPr="00450D52">
        <w:rPr>
          <w:szCs w:val="22"/>
        </w:rPr>
        <w:t xml:space="preserve"> analysis </w:t>
      </w:r>
      <w:proofErr w:type="spellStart"/>
      <w:r w:rsidRPr="00450D52">
        <w:rPr>
          <w:szCs w:val="22"/>
        </w:rPr>
        <w:t>should</w:t>
      </w:r>
      <w:proofErr w:type="spellEnd"/>
      <w:r w:rsidRPr="00450D52">
        <w:rPr>
          <w:szCs w:val="22"/>
        </w:rPr>
        <w:t xml:space="preserve"> be </w:t>
      </w:r>
      <w:proofErr w:type="spellStart"/>
      <w:r w:rsidRPr="00450D52">
        <w:rPr>
          <w:szCs w:val="22"/>
        </w:rPr>
        <w:t>explained</w:t>
      </w:r>
      <w:proofErr w:type="spellEnd"/>
      <w:r w:rsidRPr="00450D52">
        <w:rPr>
          <w:szCs w:val="22"/>
        </w:rPr>
        <w:t xml:space="preserve"> with 7-point </w:t>
      </w:r>
      <w:proofErr w:type="spellStart"/>
      <w:r w:rsidRPr="00450D52">
        <w:rPr>
          <w:szCs w:val="22"/>
        </w:rPr>
        <w:t>footnotes</w:t>
      </w:r>
      <w:proofErr w:type="spellEnd"/>
      <w:r w:rsidRPr="00450D52">
        <w:rPr>
          <w:szCs w:val="22"/>
        </w:rPr>
        <w:t xml:space="preserve"> </w:t>
      </w:r>
      <w:proofErr w:type="spellStart"/>
      <w:r w:rsidRPr="00450D52">
        <w:rPr>
          <w:szCs w:val="22"/>
        </w:rPr>
        <w:t>just</w:t>
      </w:r>
      <w:proofErr w:type="spellEnd"/>
      <w:r w:rsidRPr="00450D52">
        <w:rPr>
          <w:szCs w:val="22"/>
        </w:rPr>
        <w:t xml:space="preserve"> </w:t>
      </w:r>
      <w:proofErr w:type="spellStart"/>
      <w:r w:rsidRPr="00450D52">
        <w:rPr>
          <w:szCs w:val="22"/>
        </w:rPr>
        <w:t>below</w:t>
      </w:r>
      <w:proofErr w:type="spellEnd"/>
      <w:r w:rsidRPr="00450D52">
        <w:rPr>
          <w:szCs w:val="22"/>
        </w:rPr>
        <w:t xml:space="preserve"> the </w:t>
      </w:r>
      <w:proofErr w:type="spellStart"/>
      <w:r w:rsidRPr="00450D52">
        <w:rPr>
          <w:szCs w:val="22"/>
        </w:rPr>
        <w:t>table</w:t>
      </w:r>
      <w:proofErr w:type="spellEnd"/>
      <w:r w:rsidRPr="00450D52">
        <w:rPr>
          <w:szCs w:val="22"/>
        </w:rPr>
        <w:t>/</w:t>
      </w:r>
      <w:proofErr w:type="spellStart"/>
      <w:r w:rsidRPr="00450D52">
        <w:rPr>
          <w:szCs w:val="22"/>
        </w:rPr>
        <w:t>figure</w:t>
      </w:r>
      <w:proofErr w:type="spellEnd"/>
      <w:r w:rsidRPr="00450D52">
        <w:rPr>
          <w:szCs w:val="22"/>
        </w:rPr>
        <w:t xml:space="preserve">, and </w:t>
      </w:r>
      <w:proofErr w:type="spellStart"/>
      <w:r w:rsidRPr="00450D52">
        <w:rPr>
          <w:szCs w:val="22"/>
        </w:rPr>
        <w:t>each</w:t>
      </w:r>
      <w:proofErr w:type="spellEnd"/>
      <w:r w:rsidRPr="00450D52">
        <w:rPr>
          <w:szCs w:val="22"/>
        </w:rPr>
        <w:t xml:space="preserve"> </w:t>
      </w:r>
      <w:proofErr w:type="spellStart"/>
      <w:r w:rsidRPr="00450D52">
        <w:rPr>
          <w:szCs w:val="22"/>
        </w:rPr>
        <w:t>abbreviation</w:t>
      </w:r>
      <w:proofErr w:type="spellEnd"/>
      <w:r w:rsidRPr="00450D52">
        <w:rPr>
          <w:szCs w:val="22"/>
        </w:rPr>
        <w:t xml:space="preserve"> </w:t>
      </w:r>
      <w:proofErr w:type="spellStart"/>
      <w:r w:rsidRPr="00450D52">
        <w:rPr>
          <w:szCs w:val="22"/>
        </w:rPr>
        <w:t>explanation</w:t>
      </w:r>
      <w:proofErr w:type="spellEnd"/>
      <w:r w:rsidRPr="00450D52">
        <w:rPr>
          <w:szCs w:val="22"/>
        </w:rPr>
        <w:t xml:space="preserve"> </w:t>
      </w:r>
      <w:proofErr w:type="spellStart"/>
      <w:r w:rsidRPr="00450D52">
        <w:rPr>
          <w:szCs w:val="22"/>
        </w:rPr>
        <w:t>should</w:t>
      </w:r>
      <w:proofErr w:type="spellEnd"/>
      <w:r w:rsidRPr="00450D52">
        <w:rPr>
          <w:szCs w:val="22"/>
        </w:rPr>
        <w:t xml:space="preserve"> be </w:t>
      </w:r>
      <w:proofErr w:type="spellStart"/>
      <w:r w:rsidRPr="00450D52">
        <w:rPr>
          <w:szCs w:val="22"/>
        </w:rPr>
        <w:t>separated</w:t>
      </w:r>
      <w:proofErr w:type="spellEnd"/>
      <w:r w:rsidRPr="00450D52">
        <w:rPr>
          <w:szCs w:val="22"/>
        </w:rPr>
        <w:t xml:space="preserve"> </w:t>
      </w:r>
      <w:proofErr w:type="spellStart"/>
      <w:r w:rsidRPr="00450D52">
        <w:rPr>
          <w:szCs w:val="22"/>
        </w:rPr>
        <w:t>from</w:t>
      </w:r>
      <w:proofErr w:type="spellEnd"/>
      <w:r w:rsidRPr="00450D52">
        <w:rPr>
          <w:szCs w:val="22"/>
        </w:rPr>
        <w:t xml:space="preserve"> </w:t>
      </w:r>
      <w:proofErr w:type="spellStart"/>
      <w:r w:rsidRPr="00450D52">
        <w:rPr>
          <w:szCs w:val="22"/>
        </w:rPr>
        <w:t>each</w:t>
      </w:r>
      <w:proofErr w:type="spellEnd"/>
      <w:r w:rsidRPr="00450D52">
        <w:rPr>
          <w:szCs w:val="22"/>
        </w:rPr>
        <w:t xml:space="preserve"> </w:t>
      </w:r>
      <w:proofErr w:type="spellStart"/>
      <w:r w:rsidRPr="00450D52">
        <w:rPr>
          <w:szCs w:val="22"/>
        </w:rPr>
        <w:t>other</w:t>
      </w:r>
      <w:proofErr w:type="spellEnd"/>
      <w:r w:rsidRPr="00450D52">
        <w:rPr>
          <w:szCs w:val="22"/>
        </w:rPr>
        <w:t xml:space="preserve"> with a </w:t>
      </w:r>
      <w:proofErr w:type="spellStart"/>
      <w:r w:rsidRPr="00450D52">
        <w:rPr>
          <w:szCs w:val="22"/>
        </w:rPr>
        <w:t>comma</w:t>
      </w:r>
      <w:proofErr w:type="spellEnd"/>
      <w:r w:rsidRPr="00450D52">
        <w:rPr>
          <w:szCs w:val="22"/>
        </w:rPr>
        <w:t xml:space="preserve"> (,). A </w:t>
      </w:r>
      <w:proofErr w:type="spellStart"/>
      <w:r w:rsidRPr="00450D52">
        <w:rPr>
          <w:szCs w:val="22"/>
        </w:rPr>
        <w:t>period</w:t>
      </w:r>
      <w:proofErr w:type="spellEnd"/>
      <w:r w:rsidRPr="00450D52">
        <w:rPr>
          <w:szCs w:val="22"/>
        </w:rPr>
        <w:t xml:space="preserve"> (.) </w:t>
      </w:r>
      <w:proofErr w:type="spellStart"/>
      <w:r w:rsidRPr="00450D52">
        <w:rPr>
          <w:szCs w:val="22"/>
        </w:rPr>
        <w:t>should</w:t>
      </w:r>
      <w:proofErr w:type="spellEnd"/>
      <w:r w:rsidRPr="00450D52">
        <w:rPr>
          <w:szCs w:val="22"/>
        </w:rPr>
        <w:t xml:space="preserve"> not be </w:t>
      </w:r>
      <w:proofErr w:type="spellStart"/>
      <w:r w:rsidRPr="00450D52">
        <w:rPr>
          <w:szCs w:val="22"/>
        </w:rPr>
        <w:t>placed</w:t>
      </w:r>
      <w:proofErr w:type="spellEnd"/>
      <w:r w:rsidRPr="00450D52">
        <w:rPr>
          <w:szCs w:val="22"/>
        </w:rPr>
        <w:t xml:space="preserve"> at the </w:t>
      </w:r>
      <w:proofErr w:type="spellStart"/>
      <w:r w:rsidRPr="00450D52">
        <w:rPr>
          <w:szCs w:val="22"/>
        </w:rPr>
        <w:t>end</w:t>
      </w:r>
      <w:proofErr w:type="spellEnd"/>
      <w:r w:rsidRPr="00450D52">
        <w:rPr>
          <w:szCs w:val="22"/>
        </w:rPr>
        <w:t xml:space="preserve"> of the </w:t>
      </w:r>
      <w:proofErr w:type="spellStart"/>
      <w:r w:rsidRPr="00450D52">
        <w:rPr>
          <w:szCs w:val="22"/>
        </w:rPr>
        <w:t>figure</w:t>
      </w:r>
      <w:proofErr w:type="spellEnd"/>
      <w:r w:rsidRPr="00450D52">
        <w:rPr>
          <w:szCs w:val="22"/>
        </w:rPr>
        <w:t xml:space="preserve"> and </w:t>
      </w:r>
      <w:proofErr w:type="spellStart"/>
      <w:r w:rsidRPr="00450D52">
        <w:rPr>
          <w:szCs w:val="22"/>
        </w:rPr>
        <w:t>table</w:t>
      </w:r>
      <w:proofErr w:type="spellEnd"/>
      <w:r w:rsidRPr="00450D52">
        <w:rPr>
          <w:szCs w:val="22"/>
        </w:rPr>
        <w:t xml:space="preserve"> </w:t>
      </w:r>
      <w:proofErr w:type="spellStart"/>
      <w:r w:rsidRPr="00450D52">
        <w:rPr>
          <w:szCs w:val="22"/>
        </w:rPr>
        <w:t>titles</w:t>
      </w:r>
      <w:proofErr w:type="spellEnd"/>
      <w:r w:rsidRPr="00450D52">
        <w:rPr>
          <w:szCs w:val="22"/>
        </w:rPr>
        <w:t xml:space="preserve"> and </w:t>
      </w:r>
      <w:proofErr w:type="spellStart"/>
      <w:r w:rsidRPr="00450D52">
        <w:rPr>
          <w:szCs w:val="22"/>
        </w:rPr>
        <w:t>footnotes</w:t>
      </w:r>
      <w:proofErr w:type="spellEnd"/>
      <w:r w:rsidRPr="00450D52">
        <w:rPr>
          <w:szCs w:val="22"/>
        </w:rPr>
        <w:t>.</w:t>
      </w:r>
    </w:p>
    <w:p w14:paraId="68893D40" w14:textId="252D2167" w:rsidR="00905F08" w:rsidRPr="00450D52" w:rsidRDefault="009A7705" w:rsidP="00F03D0E">
      <w:pPr>
        <w:pStyle w:val="GvdeMetniGirintisi2"/>
        <w:rPr>
          <w:szCs w:val="22"/>
        </w:rPr>
      </w:pPr>
      <w:proofErr w:type="spellStart"/>
      <w:r w:rsidRPr="00450D52">
        <w:rPr>
          <w:szCs w:val="22"/>
        </w:rPr>
        <w:t>Units</w:t>
      </w:r>
      <w:proofErr w:type="spellEnd"/>
      <w:r w:rsidRPr="00450D52">
        <w:rPr>
          <w:szCs w:val="22"/>
        </w:rPr>
        <w:t>: SI (</w:t>
      </w:r>
      <w:proofErr w:type="spellStart"/>
      <w:r w:rsidRPr="00450D52">
        <w:rPr>
          <w:szCs w:val="22"/>
        </w:rPr>
        <w:t>Systeme</w:t>
      </w:r>
      <w:proofErr w:type="spellEnd"/>
      <w:r w:rsidRPr="00450D52">
        <w:rPr>
          <w:szCs w:val="22"/>
        </w:rPr>
        <w:t xml:space="preserve"> International </w:t>
      </w:r>
      <w:proofErr w:type="spellStart"/>
      <w:r w:rsidRPr="00450D52">
        <w:rPr>
          <w:szCs w:val="22"/>
        </w:rPr>
        <w:t>d'Units</w:t>
      </w:r>
      <w:proofErr w:type="spellEnd"/>
      <w:r w:rsidRPr="00450D52">
        <w:rPr>
          <w:szCs w:val="22"/>
        </w:rPr>
        <w:t xml:space="preserve">) </w:t>
      </w:r>
      <w:proofErr w:type="spellStart"/>
      <w:r w:rsidRPr="00450D52">
        <w:rPr>
          <w:szCs w:val="22"/>
        </w:rPr>
        <w:t>measurement</w:t>
      </w:r>
      <w:proofErr w:type="spellEnd"/>
      <w:r w:rsidRPr="00450D52">
        <w:rPr>
          <w:szCs w:val="22"/>
        </w:rPr>
        <w:t xml:space="preserve"> </w:t>
      </w:r>
      <w:proofErr w:type="spellStart"/>
      <w:r w:rsidRPr="00450D52">
        <w:rPr>
          <w:szCs w:val="22"/>
        </w:rPr>
        <w:t>units</w:t>
      </w:r>
      <w:proofErr w:type="spellEnd"/>
      <w:r w:rsidRPr="00450D52">
        <w:rPr>
          <w:szCs w:val="22"/>
        </w:rPr>
        <w:t xml:space="preserve"> </w:t>
      </w:r>
      <w:proofErr w:type="spellStart"/>
      <w:r w:rsidRPr="00450D52">
        <w:rPr>
          <w:szCs w:val="22"/>
        </w:rPr>
        <w:t>should</w:t>
      </w:r>
      <w:proofErr w:type="spellEnd"/>
      <w:r w:rsidRPr="00450D52">
        <w:rPr>
          <w:szCs w:val="22"/>
        </w:rPr>
        <w:t xml:space="preserve"> be </w:t>
      </w:r>
      <w:proofErr w:type="spellStart"/>
      <w:r w:rsidRPr="00450D52">
        <w:rPr>
          <w:szCs w:val="22"/>
        </w:rPr>
        <w:t>used</w:t>
      </w:r>
      <w:proofErr w:type="spellEnd"/>
      <w:r w:rsidRPr="00450D52">
        <w:rPr>
          <w:szCs w:val="22"/>
        </w:rPr>
        <w:t xml:space="preserve"> in all </w:t>
      </w:r>
      <w:proofErr w:type="spellStart"/>
      <w:r w:rsidRPr="00450D52">
        <w:rPr>
          <w:szCs w:val="22"/>
        </w:rPr>
        <w:t>articles</w:t>
      </w:r>
      <w:proofErr w:type="spellEnd"/>
      <w:r w:rsidRPr="00450D52">
        <w:rPr>
          <w:szCs w:val="22"/>
        </w:rPr>
        <w:t xml:space="preserve">. </w:t>
      </w:r>
      <w:proofErr w:type="spellStart"/>
      <w:r w:rsidRPr="00450D52">
        <w:rPr>
          <w:szCs w:val="22"/>
        </w:rPr>
        <w:t>Points</w:t>
      </w:r>
      <w:proofErr w:type="spellEnd"/>
      <w:r w:rsidRPr="00450D52">
        <w:rPr>
          <w:szCs w:val="22"/>
        </w:rPr>
        <w:t xml:space="preserve"> </w:t>
      </w:r>
      <w:proofErr w:type="spellStart"/>
      <w:r w:rsidRPr="00450D52">
        <w:rPr>
          <w:szCs w:val="22"/>
        </w:rPr>
        <w:t>should</w:t>
      </w:r>
      <w:proofErr w:type="spellEnd"/>
      <w:r w:rsidRPr="00450D52">
        <w:rPr>
          <w:szCs w:val="22"/>
        </w:rPr>
        <w:t xml:space="preserve"> be </w:t>
      </w:r>
      <w:proofErr w:type="spellStart"/>
      <w:r w:rsidRPr="00450D52">
        <w:rPr>
          <w:szCs w:val="22"/>
        </w:rPr>
        <w:t>used</w:t>
      </w:r>
      <w:proofErr w:type="spellEnd"/>
      <w:r w:rsidRPr="00450D52">
        <w:rPr>
          <w:szCs w:val="22"/>
        </w:rPr>
        <w:t xml:space="preserve"> as </w:t>
      </w:r>
      <w:proofErr w:type="spellStart"/>
      <w:r w:rsidRPr="00450D52">
        <w:rPr>
          <w:szCs w:val="22"/>
        </w:rPr>
        <w:t>decimal</w:t>
      </w:r>
      <w:proofErr w:type="spellEnd"/>
      <w:r w:rsidRPr="00450D52">
        <w:rPr>
          <w:szCs w:val="22"/>
        </w:rPr>
        <w:t xml:space="preserve"> </w:t>
      </w:r>
      <w:proofErr w:type="spellStart"/>
      <w:r w:rsidRPr="00450D52">
        <w:rPr>
          <w:szCs w:val="22"/>
        </w:rPr>
        <w:t>fractions</w:t>
      </w:r>
      <w:proofErr w:type="spellEnd"/>
      <w:r w:rsidRPr="00450D52">
        <w:rPr>
          <w:szCs w:val="22"/>
        </w:rPr>
        <w:t xml:space="preserve"> in the </w:t>
      </w:r>
      <w:proofErr w:type="spellStart"/>
      <w:r w:rsidRPr="00450D52">
        <w:rPr>
          <w:szCs w:val="22"/>
        </w:rPr>
        <w:t>text</w:t>
      </w:r>
      <w:proofErr w:type="spellEnd"/>
      <w:r w:rsidRPr="00450D52">
        <w:rPr>
          <w:szCs w:val="22"/>
        </w:rPr>
        <w:t xml:space="preserve"> of the </w:t>
      </w:r>
      <w:proofErr w:type="spellStart"/>
      <w:r w:rsidRPr="00450D52">
        <w:rPr>
          <w:szCs w:val="22"/>
        </w:rPr>
        <w:t>article</w:t>
      </w:r>
      <w:proofErr w:type="spellEnd"/>
      <w:r w:rsidRPr="00450D52">
        <w:rPr>
          <w:szCs w:val="22"/>
        </w:rPr>
        <w:t xml:space="preserve"> and </w:t>
      </w:r>
      <w:proofErr w:type="spellStart"/>
      <w:r w:rsidRPr="00450D52">
        <w:rPr>
          <w:szCs w:val="22"/>
        </w:rPr>
        <w:t>figures</w:t>
      </w:r>
      <w:proofErr w:type="spellEnd"/>
      <w:r w:rsidRPr="00450D52">
        <w:rPr>
          <w:szCs w:val="22"/>
        </w:rPr>
        <w:t xml:space="preserve"> and </w:t>
      </w:r>
      <w:proofErr w:type="spellStart"/>
      <w:r w:rsidRPr="00450D52">
        <w:rPr>
          <w:szCs w:val="22"/>
        </w:rPr>
        <w:t>tables</w:t>
      </w:r>
      <w:proofErr w:type="spellEnd"/>
      <w:r w:rsidRPr="00450D52">
        <w:rPr>
          <w:szCs w:val="22"/>
        </w:rPr>
        <w:t xml:space="preserve"> (such as 4,75 </w:t>
      </w:r>
      <w:proofErr w:type="spellStart"/>
      <w:r w:rsidRPr="00450D52">
        <w:rPr>
          <w:szCs w:val="22"/>
        </w:rPr>
        <w:t>instead</w:t>
      </w:r>
      <w:proofErr w:type="spellEnd"/>
      <w:r w:rsidRPr="00450D52">
        <w:rPr>
          <w:szCs w:val="22"/>
        </w:rPr>
        <w:t xml:space="preserve"> of 4.75). “/” </w:t>
      </w:r>
      <w:proofErr w:type="spellStart"/>
      <w:r w:rsidRPr="00450D52">
        <w:rPr>
          <w:szCs w:val="22"/>
        </w:rPr>
        <w:t>should</w:t>
      </w:r>
      <w:proofErr w:type="spellEnd"/>
      <w:r w:rsidRPr="00450D52">
        <w:rPr>
          <w:szCs w:val="22"/>
        </w:rPr>
        <w:t xml:space="preserve"> not be </w:t>
      </w:r>
      <w:proofErr w:type="spellStart"/>
      <w:r w:rsidRPr="00450D52">
        <w:rPr>
          <w:szCs w:val="22"/>
        </w:rPr>
        <w:t>used</w:t>
      </w:r>
      <w:proofErr w:type="spellEnd"/>
      <w:r w:rsidRPr="00450D52">
        <w:rPr>
          <w:szCs w:val="22"/>
        </w:rPr>
        <w:t xml:space="preserve"> in </w:t>
      </w:r>
      <w:proofErr w:type="spellStart"/>
      <w:r w:rsidRPr="00450D52">
        <w:rPr>
          <w:szCs w:val="22"/>
        </w:rPr>
        <w:t>units</w:t>
      </w:r>
      <w:proofErr w:type="spellEnd"/>
      <w:r w:rsidRPr="00450D52">
        <w:rPr>
          <w:szCs w:val="22"/>
        </w:rPr>
        <w:t xml:space="preserve"> and a </w:t>
      </w:r>
      <w:proofErr w:type="spellStart"/>
      <w:r w:rsidRPr="00450D52">
        <w:rPr>
          <w:szCs w:val="22"/>
        </w:rPr>
        <w:t>space</w:t>
      </w:r>
      <w:proofErr w:type="spellEnd"/>
      <w:r w:rsidRPr="00450D52">
        <w:rPr>
          <w:szCs w:val="22"/>
        </w:rPr>
        <w:t xml:space="preserve"> </w:t>
      </w:r>
      <w:proofErr w:type="spellStart"/>
      <w:r w:rsidRPr="00450D52">
        <w:rPr>
          <w:szCs w:val="22"/>
        </w:rPr>
        <w:t>should</w:t>
      </w:r>
      <w:proofErr w:type="spellEnd"/>
      <w:r w:rsidRPr="00450D52">
        <w:rPr>
          <w:szCs w:val="22"/>
        </w:rPr>
        <w:t xml:space="preserve"> be </w:t>
      </w:r>
      <w:proofErr w:type="spellStart"/>
      <w:r w:rsidRPr="00450D52">
        <w:rPr>
          <w:szCs w:val="22"/>
        </w:rPr>
        <w:t>given</w:t>
      </w:r>
      <w:proofErr w:type="spellEnd"/>
      <w:r w:rsidRPr="00450D52">
        <w:rPr>
          <w:szCs w:val="22"/>
        </w:rPr>
        <w:t xml:space="preserve"> between </w:t>
      </w:r>
      <w:proofErr w:type="spellStart"/>
      <w:r w:rsidRPr="00450D52">
        <w:rPr>
          <w:szCs w:val="22"/>
        </w:rPr>
        <w:t>units</w:t>
      </w:r>
      <w:proofErr w:type="spellEnd"/>
      <w:r w:rsidRPr="00450D52">
        <w:rPr>
          <w:szCs w:val="22"/>
        </w:rPr>
        <w:t xml:space="preserve"> (For </w:t>
      </w:r>
      <w:proofErr w:type="spellStart"/>
      <w:r w:rsidRPr="00450D52">
        <w:rPr>
          <w:szCs w:val="22"/>
        </w:rPr>
        <w:t>example</w:t>
      </w:r>
      <w:proofErr w:type="spellEnd"/>
      <w:r w:rsidRPr="00450D52">
        <w:rPr>
          <w:szCs w:val="22"/>
        </w:rPr>
        <w:t>; m s</w:t>
      </w:r>
      <w:r w:rsidRPr="00F03D0E">
        <w:rPr>
          <w:szCs w:val="22"/>
          <w:vertAlign w:val="superscript"/>
        </w:rPr>
        <w:t>-1</w:t>
      </w:r>
      <w:r w:rsidRPr="00450D52">
        <w:rPr>
          <w:szCs w:val="22"/>
        </w:rPr>
        <w:t xml:space="preserve"> </w:t>
      </w:r>
      <w:proofErr w:type="spellStart"/>
      <w:r w:rsidRPr="00450D52">
        <w:rPr>
          <w:szCs w:val="22"/>
        </w:rPr>
        <w:t>instead</w:t>
      </w:r>
      <w:proofErr w:type="spellEnd"/>
      <w:r w:rsidRPr="00450D52">
        <w:rPr>
          <w:szCs w:val="22"/>
        </w:rPr>
        <w:t xml:space="preserve"> of m/s, kg m s</w:t>
      </w:r>
      <w:r w:rsidRPr="00F03D0E">
        <w:rPr>
          <w:szCs w:val="22"/>
          <w:vertAlign w:val="superscript"/>
        </w:rPr>
        <w:t>-2</w:t>
      </w:r>
      <w:r w:rsidRPr="00450D52">
        <w:rPr>
          <w:szCs w:val="22"/>
        </w:rPr>
        <w:t xml:space="preserve"> </w:t>
      </w:r>
      <w:proofErr w:type="spellStart"/>
      <w:r w:rsidRPr="00450D52">
        <w:rPr>
          <w:szCs w:val="22"/>
        </w:rPr>
        <w:t>instead</w:t>
      </w:r>
      <w:proofErr w:type="spellEnd"/>
      <w:r w:rsidRPr="00450D52">
        <w:rPr>
          <w:szCs w:val="22"/>
        </w:rPr>
        <w:t xml:space="preserve"> of kg m/s</w:t>
      </w:r>
      <w:r w:rsidRPr="00F03D0E">
        <w:rPr>
          <w:szCs w:val="22"/>
          <w:vertAlign w:val="superscript"/>
        </w:rPr>
        <w:t>2</w:t>
      </w:r>
      <w:r w:rsidRPr="00450D52">
        <w:rPr>
          <w:szCs w:val="22"/>
        </w:rPr>
        <w:t xml:space="preserve">). A </w:t>
      </w:r>
      <w:proofErr w:type="spellStart"/>
      <w:r w:rsidRPr="00450D52">
        <w:rPr>
          <w:szCs w:val="22"/>
        </w:rPr>
        <w:t>space</w:t>
      </w:r>
      <w:proofErr w:type="spellEnd"/>
      <w:r w:rsidRPr="00450D52">
        <w:rPr>
          <w:szCs w:val="22"/>
        </w:rPr>
        <w:t xml:space="preserve"> </w:t>
      </w:r>
      <w:proofErr w:type="spellStart"/>
      <w:r w:rsidRPr="00450D52">
        <w:rPr>
          <w:szCs w:val="22"/>
        </w:rPr>
        <w:t>should</w:t>
      </w:r>
      <w:proofErr w:type="spellEnd"/>
      <w:r w:rsidRPr="00450D52">
        <w:rPr>
          <w:szCs w:val="22"/>
        </w:rPr>
        <w:t xml:space="preserve"> be </w:t>
      </w:r>
      <w:proofErr w:type="spellStart"/>
      <w:r w:rsidRPr="00450D52">
        <w:rPr>
          <w:szCs w:val="22"/>
        </w:rPr>
        <w:t>left</w:t>
      </w:r>
      <w:proofErr w:type="spellEnd"/>
      <w:r w:rsidRPr="00450D52">
        <w:rPr>
          <w:szCs w:val="22"/>
        </w:rPr>
        <w:t xml:space="preserve"> between </w:t>
      </w:r>
      <w:r w:rsidRPr="00450D52">
        <w:rPr>
          <w:szCs w:val="22"/>
        </w:rPr>
        <w:lastRenderedPageBreak/>
        <w:t xml:space="preserve">the number and the </w:t>
      </w:r>
      <w:proofErr w:type="spellStart"/>
      <w:r w:rsidRPr="00450D52">
        <w:rPr>
          <w:szCs w:val="22"/>
        </w:rPr>
        <w:t>symbol</w:t>
      </w:r>
      <w:proofErr w:type="spellEnd"/>
      <w:r w:rsidRPr="00450D52">
        <w:rPr>
          <w:szCs w:val="22"/>
        </w:rPr>
        <w:t xml:space="preserve"> (</w:t>
      </w:r>
      <w:proofErr w:type="spellStart"/>
      <w:r w:rsidRPr="00450D52">
        <w:rPr>
          <w:szCs w:val="22"/>
        </w:rPr>
        <w:t>Example</w:t>
      </w:r>
      <w:proofErr w:type="spellEnd"/>
      <w:r w:rsidRPr="00450D52">
        <w:rPr>
          <w:szCs w:val="22"/>
        </w:rPr>
        <w:t>: 9 kg P</w:t>
      </w:r>
      <w:r w:rsidRPr="00F03D0E">
        <w:rPr>
          <w:szCs w:val="22"/>
          <w:vertAlign w:val="subscript"/>
        </w:rPr>
        <w:t>2</w:t>
      </w:r>
      <w:r w:rsidRPr="00450D52">
        <w:rPr>
          <w:szCs w:val="22"/>
        </w:rPr>
        <w:t>O</w:t>
      </w:r>
      <w:r w:rsidRPr="00F03D0E">
        <w:rPr>
          <w:szCs w:val="22"/>
          <w:vertAlign w:val="subscript"/>
        </w:rPr>
        <w:t>5</w:t>
      </w:r>
      <w:r w:rsidRPr="00450D52">
        <w:rPr>
          <w:szCs w:val="22"/>
        </w:rPr>
        <w:t xml:space="preserve"> ha-1, 13 kg m</w:t>
      </w:r>
      <w:r w:rsidRPr="00F03D0E">
        <w:rPr>
          <w:szCs w:val="22"/>
          <w:vertAlign w:val="superscript"/>
        </w:rPr>
        <w:t>-1</w:t>
      </w:r>
      <w:r w:rsidRPr="00450D52">
        <w:rPr>
          <w:szCs w:val="22"/>
        </w:rPr>
        <w:t xml:space="preserve"> s</w:t>
      </w:r>
      <w:r w:rsidRPr="00F03D0E">
        <w:rPr>
          <w:szCs w:val="22"/>
          <w:vertAlign w:val="superscript"/>
        </w:rPr>
        <w:t>-2</w:t>
      </w:r>
      <w:r w:rsidRPr="00450D52">
        <w:rPr>
          <w:szCs w:val="22"/>
        </w:rPr>
        <w:t xml:space="preserve">, 30 N m, 2 </w:t>
      </w:r>
      <w:proofErr w:type="spellStart"/>
      <w:r w:rsidRPr="00450D52">
        <w:rPr>
          <w:szCs w:val="22"/>
        </w:rPr>
        <w:t>dS</w:t>
      </w:r>
      <w:proofErr w:type="spellEnd"/>
      <w:r w:rsidRPr="00450D52">
        <w:rPr>
          <w:szCs w:val="22"/>
        </w:rPr>
        <w:t xml:space="preserve"> m</w:t>
      </w:r>
      <w:r w:rsidRPr="00F03D0E">
        <w:rPr>
          <w:szCs w:val="22"/>
          <w:vertAlign w:val="superscript"/>
        </w:rPr>
        <w:t>-1</w:t>
      </w:r>
      <w:r w:rsidRPr="00450D52">
        <w:rPr>
          <w:szCs w:val="22"/>
        </w:rPr>
        <w:t>, 15 °C</w:t>
      </w:r>
      <w:r w:rsidR="00450D52">
        <w:rPr>
          <w:szCs w:val="22"/>
        </w:rPr>
        <w:t>,</w:t>
      </w:r>
      <w:r w:rsidRPr="00450D52">
        <w:rPr>
          <w:szCs w:val="22"/>
        </w:rPr>
        <w:t xml:space="preserve"> and 41%). </w:t>
      </w:r>
      <w:proofErr w:type="spellStart"/>
      <w:r w:rsidRPr="00450D52">
        <w:rPr>
          <w:szCs w:val="22"/>
        </w:rPr>
        <w:t>Exceptions</w:t>
      </w:r>
      <w:proofErr w:type="spellEnd"/>
      <w:r w:rsidRPr="00450D52">
        <w:rPr>
          <w:szCs w:val="22"/>
        </w:rPr>
        <w:t xml:space="preserve"> to </w:t>
      </w:r>
      <w:proofErr w:type="spellStart"/>
      <w:r w:rsidRPr="00450D52">
        <w:rPr>
          <w:szCs w:val="22"/>
        </w:rPr>
        <w:t>this</w:t>
      </w:r>
      <w:proofErr w:type="spellEnd"/>
      <w:r w:rsidRPr="00450D52">
        <w:rPr>
          <w:szCs w:val="22"/>
        </w:rPr>
        <w:t xml:space="preserve"> </w:t>
      </w:r>
      <w:proofErr w:type="spellStart"/>
      <w:r w:rsidRPr="00450D52">
        <w:rPr>
          <w:szCs w:val="22"/>
        </w:rPr>
        <w:t>rule</w:t>
      </w:r>
      <w:proofErr w:type="spellEnd"/>
      <w:r w:rsidRPr="00450D52">
        <w:rPr>
          <w:szCs w:val="22"/>
        </w:rPr>
        <w:t xml:space="preserve"> are the </w:t>
      </w:r>
      <w:proofErr w:type="spellStart"/>
      <w:r w:rsidRPr="00450D52">
        <w:rPr>
          <w:szCs w:val="22"/>
        </w:rPr>
        <w:t>degrees</w:t>
      </w:r>
      <w:proofErr w:type="spellEnd"/>
      <w:r w:rsidRPr="00450D52">
        <w:rPr>
          <w:szCs w:val="22"/>
        </w:rPr>
        <w:t xml:space="preserve">, </w:t>
      </w:r>
      <w:proofErr w:type="spellStart"/>
      <w:r w:rsidRPr="00450D52">
        <w:rPr>
          <w:szCs w:val="22"/>
        </w:rPr>
        <w:t>minutes</w:t>
      </w:r>
      <w:proofErr w:type="spellEnd"/>
      <w:r w:rsidRPr="00450D52">
        <w:rPr>
          <w:szCs w:val="22"/>
        </w:rPr>
        <w:t xml:space="preserve">, and </w:t>
      </w:r>
      <w:proofErr w:type="spellStart"/>
      <w:r w:rsidRPr="00450D52">
        <w:rPr>
          <w:szCs w:val="22"/>
        </w:rPr>
        <w:t>seconds</w:t>
      </w:r>
      <w:proofErr w:type="spellEnd"/>
      <w:r w:rsidRPr="00450D52">
        <w:rPr>
          <w:szCs w:val="22"/>
        </w:rPr>
        <w:t xml:space="preserve"> </w:t>
      </w:r>
      <w:proofErr w:type="spellStart"/>
      <w:r w:rsidRPr="00450D52">
        <w:rPr>
          <w:szCs w:val="22"/>
        </w:rPr>
        <w:t>symbols</w:t>
      </w:r>
      <w:proofErr w:type="spellEnd"/>
      <w:r w:rsidRPr="00450D52">
        <w:rPr>
          <w:szCs w:val="22"/>
        </w:rPr>
        <w:t xml:space="preserve"> (°, ′, and ″) </w:t>
      </w:r>
      <w:proofErr w:type="spellStart"/>
      <w:r w:rsidRPr="00450D52">
        <w:rPr>
          <w:szCs w:val="22"/>
        </w:rPr>
        <w:t>used</w:t>
      </w:r>
      <w:proofErr w:type="spellEnd"/>
      <w:r w:rsidRPr="00450D52">
        <w:rPr>
          <w:szCs w:val="22"/>
        </w:rPr>
        <w:t xml:space="preserve"> for </w:t>
      </w:r>
      <w:proofErr w:type="spellStart"/>
      <w:r w:rsidRPr="00450D52">
        <w:rPr>
          <w:szCs w:val="22"/>
        </w:rPr>
        <w:t>planar</w:t>
      </w:r>
      <w:proofErr w:type="spellEnd"/>
      <w:r w:rsidRPr="00450D52">
        <w:rPr>
          <w:szCs w:val="22"/>
        </w:rPr>
        <w:t xml:space="preserve"> </w:t>
      </w:r>
      <w:proofErr w:type="spellStart"/>
      <w:r w:rsidRPr="00450D52">
        <w:rPr>
          <w:szCs w:val="22"/>
        </w:rPr>
        <w:t>angles</w:t>
      </w:r>
      <w:proofErr w:type="spellEnd"/>
      <w:r w:rsidRPr="00450D52">
        <w:rPr>
          <w:szCs w:val="22"/>
        </w:rPr>
        <w:t xml:space="preserve">. They </w:t>
      </w:r>
      <w:proofErr w:type="spellStart"/>
      <w:r w:rsidRPr="00450D52">
        <w:rPr>
          <w:szCs w:val="22"/>
        </w:rPr>
        <w:t>should</w:t>
      </w:r>
      <w:proofErr w:type="spellEnd"/>
      <w:r w:rsidRPr="00450D52">
        <w:rPr>
          <w:szCs w:val="22"/>
        </w:rPr>
        <w:t xml:space="preserve"> be </w:t>
      </w:r>
      <w:proofErr w:type="spellStart"/>
      <w:r w:rsidRPr="00450D52">
        <w:rPr>
          <w:szCs w:val="22"/>
        </w:rPr>
        <w:t>placed</w:t>
      </w:r>
      <w:proofErr w:type="spellEnd"/>
      <w:r w:rsidRPr="00450D52">
        <w:rPr>
          <w:szCs w:val="22"/>
        </w:rPr>
        <w:t xml:space="preserve"> </w:t>
      </w:r>
      <w:proofErr w:type="spellStart"/>
      <w:r w:rsidRPr="00450D52">
        <w:rPr>
          <w:szCs w:val="22"/>
        </w:rPr>
        <w:t>immediately</w:t>
      </w:r>
      <w:proofErr w:type="spellEnd"/>
      <w:r w:rsidRPr="00450D52">
        <w:rPr>
          <w:szCs w:val="22"/>
        </w:rPr>
        <w:t xml:space="preserve"> </w:t>
      </w:r>
      <w:proofErr w:type="spellStart"/>
      <w:r w:rsidRPr="00450D52">
        <w:rPr>
          <w:szCs w:val="22"/>
        </w:rPr>
        <w:t>after</w:t>
      </w:r>
      <w:proofErr w:type="spellEnd"/>
      <w:r w:rsidRPr="00450D52">
        <w:rPr>
          <w:szCs w:val="22"/>
        </w:rPr>
        <w:t xml:space="preserve"> the number (</w:t>
      </w:r>
      <w:proofErr w:type="spellStart"/>
      <w:r w:rsidRPr="00450D52">
        <w:rPr>
          <w:szCs w:val="22"/>
        </w:rPr>
        <w:t>Example</w:t>
      </w:r>
      <w:proofErr w:type="spellEnd"/>
      <w:r w:rsidRPr="00450D52">
        <w:rPr>
          <w:szCs w:val="22"/>
        </w:rPr>
        <w:t xml:space="preserve">: 22°, 33', 50"). The </w:t>
      </w:r>
      <w:proofErr w:type="spellStart"/>
      <w:r w:rsidRPr="00450D52">
        <w:rPr>
          <w:szCs w:val="22"/>
        </w:rPr>
        <w:t>abbreviation</w:t>
      </w:r>
      <w:proofErr w:type="spellEnd"/>
      <w:r w:rsidRPr="00450D52">
        <w:rPr>
          <w:szCs w:val="22"/>
        </w:rPr>
        <w:t xml:space="preserve"> of </w:t>
      </w:r>
      <w:proofErr w:type="spellStart"/>
      <w:r w:rsidRPr="00450D52">
        <w:rPr>
          <w:szCs w:val="22"/>
        </w:rPr>
        <w:t>liter</w:t>
      </w:r>
      <w:proofErr w:type="spellEnd"/>
      <w:r w:rsidRPr="00450D52">
        <w:rPr>
          <w:szCs w:val="22"/>
        </w:rPr>
        <w:t xml:space="preserve"> </w:t>
      </w:r>
      <w:proofErr w:type="spellStart"/>
      <w:r w:rsidRPr="00450D52">
        <w:rPr>
          <w:szCs w:val="22"/>
        </w:rPr>
        <w:t>should</w:t>
      </w:r>
      <w:proofErr w:type="spellEnd"/>
      <w:r w:rsidRPr="00450D52">
        <w:rPr>
          <w:szCs w:val="22"/>
        </w:rPr>
        <w:t xml:space="preserve"> be </w:t>
      </w:r>
      <w:proofErr w:type="spellStart"/>
      <w:r w:rsidRPr="00450D52">
        <w:rPr>
          <w:szCs w:val="22"/>
        </w:rPr>
        <w:t>indicated</w:t>
      </w:r>
      <w:proofErr w:type="spellEnd"/>
      <w:r w:rsidRPr="00450D52">
        <w:rPr>
          <w:szCs w:val="22"/>
        </w:rPr>
        <w:t xml:space="preserve"> as "L", not "l". </w:t>
      </w:r>
      <w:proofErr w:type="spellStart"/>
      <w:r w:rsidRPr="00450D52">
        <w:rPr>
          <w:szCs w:val="22"/>
        </w:rPr>
        <w:t>Symbols</w:t>
      </w:r>
      <w:proofErr w:type="spellEnd"/>
      <w:r w:rsidRPr="00450D52">
        <w:rPr>
          <w:szCs w:val="22"/>
        </w:rPr>
        <w:t xml:space="preserve"> </w:t>
      </w:r>
      <w:proofErr w:type="spellStart"/>
      <w:r w:rsidRPr="00450D52">
        <w:rPr>
          <w:szCs w:val="22"/>
        </w:rPr>
        <w:t>should</w:t>
      </w:r>
      <w:proofErr w:type="spellEnd"/>
      <w:r w:rsidRPr="00450D52">
        <w:rPr>
          <w:szCs w:val="22"/>
        </w:rPr>
        <w:t xml:space="preserve"> not be </w:t>
      </w:r>
      <w:proofErr w:type="spellStart"/>
      <w:r w:rsidRPr="00450D52">
        <w:rPr>
          <w:szCs w:val="22"/>
        </w:rPr>
        <w:t>ended</w:t>
      </w:r>
      <w:proofErr w:type="spellEnd"/>
      <w:r w:rsidRPr="00450D52">
        <w:rPr>
          <w:szCs w:val="22"/>
        </w:rPr>
        <w:t xml:space="preserve"> with a </w:t>
      </w:r>
      <w:proofErr w:type="spellStart"/>
      <w:r w:rsidRPr="00450D52">
        <w:rPr>
          <w:szCs w:val="22"/>
        </w:rPr>
        <w:t>period</w:t>
      </w:r>
      <w:proofErr w:type="spellEnd"/>
      <w:r w:rsidRPr="00450D52">
        <w:rPr>
          <w:szCs w:val="22"/>
        </w:rPr>
        <w:t xml:space="preserve"> (kg, not kg) </w:t>
      </w:r>
      <w:proofErr w:type="spellStart"/>
      <w:r w:rsidRPr="00450D52">
        <w:rPr>
          <w:szCs w:val="22"/>
        </w:rPr>
        <w:t>if</w:t>
      </w:r>
      <w:proofErr w:type="spellEnd"/>
      <w:r w:rsidRPr="00450D52">
        <w:rPr>
          <w:szCs w:val="22"/>
        </w:rPr>
        <w:t xml:space="preserve"> they are not at the </w:t>
      </w:r>
      <w:proofErr w:type="spellStart"/>
      <w:r w:rsidRPr="00450D52">
        <w:rPr>
          <w:szCs w:val="22"/>
        </w:rPr>
        <w:t>end</w:t>
      </w:r>
      <w:proofErr w:type="spellEnd"/>
      <w:r w:rsidRPr="00450D52">
        <w:rPr>
          <w:szCs w:val="22"/>
        </w:rPr>
        <w:t xml:space="preserve"> of the </w:t>
      </w:r>
      <w:proofErr w:type="spellStart"/>
      <w:r w:rsidRPr="00450D52">
        <w:rPr>
          <w:szCs w:val="22"/>
        </w:rPr>
        <w:t>sentence</w:t>
      </w:r>
      <w:proofErr w:type="spellEnd"/>
      <w:r w:rsidRPr="00450D52">
        <w:rPr>
          <w:szCs w:val="22"/>
        </w:rPr>
        <w:t>.</w:t>
      </w:r>
    </w:p>
    <w:p w14:paraId="3A13C84B" w14:textId="77777777" w:rsidR="003C3464" w:rsidRPr="00450D52" w:rsidRDefault="003C3464" w:rsidP="003C3464">
      <w:pPr>
        <w:pStyle w:val="GvdeMetniGirintisi2"/>
        <w:rPr>
          <w:szCs w:val="22"/>
        </w:rPr>
      </w:pPr>
      <w:proofErr w:type="spellStart"/>
      <w:r w:rsidRPr="00450D52">
        <w:rPr>
          <w:szCs w:val="22"/>
        </w:rPr>
        <w:t>Abbreviations</w:t>
      </w:r>
      <w:proofErr w:type="spellEnd"/>
      <w:r w:rsidRPr="00450D52">
        <w:rPr>
          <w:szCs w:val="22"/>
        </w:rPr>
        <w:t xml:space="preserve"> and/</w:t>
      </w:r>
      <w:proofErr w:type="spellStart"/>
      <w:r w:rsidRPr="00450D52">
        <w:rPr>
          <w:szCs w:val="22"/>
        </w:rPr>
        <w:t>or</w:t>
      </w:r>
      <w:proofErr w:type="spellEnd"/>
      <w:r w:rsidRPr="00450D52">
        <w:rPr>
          <w:szCs w:val="22"/>
        </w:rPr>
        <w:t xml:space="preserve"> </w:t>
      </w:r>
      <w:proofErr w:type="spellStart"/>
      <w:r w:rsidRPr="00450D52">
        <w:rPr>
          <w:szCs w:val="22"/>
        </w:rPr>
        <w:t>Symbols</w:t>
      </w:r>
      <w:proofErr w:type="spellEnd"/>
      <w:r w:rsidRPr="00450D52">
        <w:rPr>
          <w:szCs w:val="22"/>
        </w:rPr>
        <w:t xml:space="preserve">: </w:t>
      </w:r>
      <w:proofErr w:type="spellStart"/>
      <w:r w:rsidRPr="00450D52">
        <w:rPr>
          <w:szCs w:val="22"/>
        </w:rPr>
        <w:t>Abbreviations</w:t>
      </w:r>
      <w:proofErr w:type="spellEnd"/>
      <w:r w:rsidRPr="00450D52">
        <w:rPr>
          <w:szCs w:val="22"/>
        </w:rPr>
        <w:t xml:space="preserve"> </w:t>
      </w:r>
      <w:proofErr w:type="spellStart"/>
      <w:r w:rsidRPr="00450D52">
        <w:rPr>
          <w:szCs w:val="22"/>
        </w:rPr>
        <w:t>should</w:t>
      </w:r>
      <w:proofErr w:type="spellEnd"/>
      <w:r w:rsidRPr="00450D52">
        <w:rPr>
          <w:szCs w:val="22"/>
        </w:rPr>
        <w:t xml:space="preserve"> be </w:t>
      </w:r>
      <w:proofErr w:type="spellStart"/>
      <w:r w:rsidRPr="00450D52">
        <w:rPr>
          <w:szCs w:val="22"/>
        </w:rPr>
        <w:t>avoided</w:t>
      </w:r>
      <w:proofErr w:type="spellEnd"/>
      <w:r w:rsidRPr="00450D52">
        <w:rPr>
          <w:szCs w:val="22"/>
        </w:rPr>
        <w:t xml:space="preserve"> as </w:t>
      </w:r>
      <w:proofErr w:type="spellStart"/>
      <w:r w:rsidRPr="00450D52">
        <w:rPr>
          <w:szCs w:val="22"/>
        </w:rPr>
        <w:t>much</w:t>
      </w:r>
      <w:proofErr w:type="spellEnd"/>
      <w:r w:rsidRPr="00450D52">
        <w:rPr>
          <w:szCs w:val="22"/>
        </w:rPr>
        <w:t xml:space="preserve"> as </w:t>
      </w:r>
      <w:proofErr w:type="spellStart"/>
      <w:r w:rsidRPr="00450D52">
        <w:rPr>
          <w:szCs w:val="22"/>
        </w:rPr>
        <w:t>possible</w:t>
      </w:r>
      <w:proofErr w:type="spellEnd"/>
      <w:r w:rsidRPr="00450D52">
        <w:rPr>
          <w:szCs w:val="22"/>
        </w:rPr>
        <w:t xml:space="preserve"> in the </w:t>
      </w:r>
      <w:proofErr w:type="spellStart"/>
      <w:r w:rsidRPr="00450D52">
        <w:rPr>
          <w:szCs w:val="22"/>
        </w:rPr>
        <w:t>article</w:t>
      </w:r>
      <w:proofErr w:type="spellEnd"/>
      <w:r w:rsidRPr="00450D52">
        <w:rPr>
          <w:szCs w:val="22"/>
        </w:rPr>
        <w:t xml:space="preserve">. </w:t>
      </w:r>
      <w:proofErr w:type="spellStart"/>
      <w:r w:rsidRPr="00450D52">
        <w:rPr>
          <w:szCs w:val="22"/>
        </w:rPr>
        <w:t>Symbols</w:t>
      </w:r>
      <w:proofErr w:type="spellEnd"/>
      <w:r w:rsidRPr="00450D52">
        <w:rPr>
          <w:szCs w:val="22"/>
        </w:rPr>
        <w:t xml:space="preserve"> </w:t>
      </w:r>
      <w:proofErr w:type="spellStart"/>
      <w:r w:rsidRPr="00450D52">
        <w:rPr>
          <w:szCs w:val="22"/>
        </w:rPr>
        <w:t>should</w:t>
      </w:r>
      <w:proofErr w:type="spellEnd"/>
      <w:r w:rsidRPr="00450D52">
        <w:rPr>
          <w:szCs w:val="22"/>
        </w:rPr>
        <w:t xml:space="preserve"> be </w:t>
      </w:r>
      <w:proofErr w:type="spellStart"/>
      <w:r w:rsidRPr="00450D52">
        <w:rPr>
          <w:szCs w:val="22"/>
        </w:rPr>
        <w:t>given</w:t>
      </w:r>
      <w:proofErr w:type="spellEnd"/>
      <w:r w:rsidRPr="00450D52">
        <w:rPr>
          <w:szCs w:val="22"/>
        </w:rPr>
        <w:t xml:space="preserve"> as </w:t>
      </w:r>
      <w:proofErr w:type="spellStart"/>
      <w:r w:rsidRPr="00450D52">
        <w:rPr>
          <w:szCs w:val="22"/>
        </w:rPr>
        <w:t>specified</w:t>
      </w:r>
      <w:proofErr w:type="spellEnd"/>
      <w:r w:rsidRPr="00450D52">
        <w:rPr>
          <w:szCs w:val="22"/>
        </w:rPr>
        <w:t xml:space="preserve"> in the </w:t>
      </w:r>
      <w:proofErr w:type="spellStart"/>
      <w:r w:rsidRPr="00450D52">
        <w:rPr>
          <w:szCs w:val="22"/>
        </w:rPr>
        <w:t>article</w:t>
      </w:r>
      <w:proofErr w:type="spellEnd"/>
      <w:r w:rsidRPr="00450D52">
        <w:rPr>
          <w:szCs w:val="22"/>
        </w:rPr>
        <w:t xml:space="preserve"> </w:t>
      </w:r>
      <w:proofErr w:type="spellStart"/>
      <w:r w:rsidRPr="00450D52">
        <w:rPr>
          <w:szCs w:val="22"/>
        </w:rPr>
        <w:t>preparation</w:t>
      </w:r>
      <w:proofErr w:type="spellEnd"/>
      <w:r w:rsidRPr="00450D52">
        <w:rPr>
          <w:szCs w:val="22"/>
        </w:rPr>
        <w:t xml:space="preserve"> </w:t>
      </w:r>
      <w:proofErr w:type="spellStart"/>
      <w:r w:rsidRPr="00450D52">
        <w:rPr>
          <w:szCs w:val="22"/>
        </w:rPr>
        <w:t>template</w:t>
      </w:r>
      <w:proofErr w:type="spellEnd"/>
      <w:r w:rsidRPr="00450D52">
        <w:rPr>
          <w:szCs w:val="22"/>
        </w:rPr>
        <w:t xml:space="preserve">. </w:t>
      </w:r>
      <w:proofErr w:type="spellStart"/>
      <w:r w:rsidRPr="00450D52">
        <w:rPr>
          <w:szCs w:val="22"/>
        </w:rPr>
        <w:t>If</w:t>
      </w:r>
      <w:proofErr w:type="spellEnd"/>
      <w:r w:rsidRPr="00450D52">
        <w:rPr>
          <w:szCs w:val="22"/>
        </w:rPr>
        <w:t xml:space="preserve"> an </w:t>
      </w:r>
      <w:proofErr w:type="spellStart"/>
      <w:r w:rsidRPr="00450D52">
        <w:rPr>
          <w:szCs w:val="22"/>
        </w:rPr>
        <w:t>abbreviation</w:t>
      </w:r>
      <w:proofErr w:type="spellEnd"/>
      <w:r w:rsidRPr="00450D52">
        <w:rPr>
          <w:szCs w:val="22"/>
        </w:rPr>
        <w:t xml:space="preserve"> is to be </w:t>
      </w:r>
      <w:proofErr w:type="spellStart"/>
      <w:r w:rsidRPr="00450D52">
        <w:rPr>
          <w:szCs w:val="22"/>
        </w:rPr>
        <w:t>used</w:t>
      </w:r>
      <w:proofErr w:type="spellEnd"/>
      <w:r w:rsidRPr="00450D52">
        <w:rPr>
          <w:szCs w:val="22"/>
        </w:rPr>
        <w:t xml:space="preserve"> in the </w:t>
      </w:r>
      <w:proofErr w:type="spellStart"/>
      <w:r w:rsidRPr="00450D52">
        <w:rPr>
          <w:szCs w:val="22"/>
        </w:rPr>
        <w:t>text</w:t>
      </w:r>
      <w:proofErr w:type="spellEnd"/>
      <w:r w:rsidRPr="00450D52">
        <w:rPr>
          <w:szCs w:val="22"/>
        </w:rPr>
        <w:t xml:space="preserve">, the </w:t>
      </w:r>
      <w:proofErr w:type="spellStart"/>
      <w:r w:rsidRPr="00450D52">
        <w:rPr>
          <w:szCs w:val="22"/>
        </w:rPr>
        <w:t>clear</w:t>
      </w:r>
      <w:proofErr w:type="spellEnd"/>
      <w:r w:rsidRPr="00450D52">
        <w:rPr>
          <w:szCs w:val="22"/>
        </w:rPr>
        <w:t xml:space="preserve"> form of the </w:t>
      </w:r>
      <w:proofErr w:type="spellStart"/>
      <w:r w:rsidRPr="00450D52">
        <w:rPr>
          <w:szCs w:val="22"/>
        </w:rPr>
        <w:t>concept</w:t>
      </w:r>
      <w:proofErr w:type="spellEnd"/>
      <w:r w:rsidRPr="00450D52">
        <w:rPr>
          <w:szCs w:val="22"/>
        </w:rPr>
        <w:t xml:space="preserve"> </w:t>
      </w:r>
      <w:proofErr w:type="spellStart"/>
      <w:r w:rsidRPr="00450D52">
        <w:rPr>
          <w:szCs w:val="22"/>
        </w:rPr>
        <w:t>should</w:t>
      </w:r>
      <w:proofErr w:type="spellEnd"/>
      <w:r w:rsidRPr="00450D52">
        <w:rPr>
          <w:szCs w:val="22"/>
        </w:rPr>
        <w:t xml:space="preserve"> be </w:t>
      </w:r>
      <w:proofErr w:type="spellStart"/>
      <w:r w:rsidRPr="00450D52">
        <w:rPr>
          <w:szCs w:val="22"/>
        </w:rPr>
        <w:t>written</w:t>
      </w:r>
      <w:proofErr w:type="spellEnd"/>
      <w:r w:rsidRPr="00450D52">
        <w:rPr>
          <w:szCs w:val="22"/>
        </w:rPr>
        <w:t xml:space="preserve"> </w:t>
      </w:r>
      <w:proofErr w:type="spellStart"/>
      <w:r w:rsidRPr="00450D52">
        <w:rPr>
          <w:szCs w:val="22"/>
        </w:rPr>
        <w:t>where</w:t>
      </w:r>
      <w:proofErr w:type="spellEnd"/>
      <w:r w:rsidRPr="00450D52">
        <w:rPr>
          <w:szCs w:val="22"/>
        </w:rPr>
        <w:t xml:space="preserve"> it is </w:t>
      </w:r>
      <w:proofErr w:type="spellStart"/>
      <w:r w:rsidRPr="00450D52">
        <w:rPr>
          <w:szCs w:val="22"/>
        </w:rPr>
        <w:t>first</w:t>
      </w:r>
      <w:proofErr w:type="spellEnd"/>
      <w:r w:rsidRPr="00450D52">
        <w:rPr>
          <w:szCs w:val="22"/>
        </w:rPr>
        <w:t xml:space="preserve"> </w:t>
      </w:r>
      <w:proofErr w:type="spellStart"/>
      <w:r w:rsidRPr="00450D52">
        <w:rPr>
          <w:szCs w:val="22"/>
        </w:rPr>
        <w:t>used</w:t>
      </w:r>
      <w:proofErr w:type="spellEnd"/>
      <w:r w:rsidRPr="00450D52">
        <w:rPr>
          <w:szCs w:val="22"/>
        </w:rPr>
        <w:t xml:space="preserve"> and </w:t>
      </w:r>
      <w:proofErr w:type="spellStart"/>
      <w:r w:rsidRPr="00450D52">
        <w:rPr>
          <w:szCs w:val="22"/>
        </w:rPr>
        <w:t>its</w:t>
      </w:r>
      <w:proofErr w:type="spellEnd"/>
      <w:r w:rsidRPr="00450D52">
        <w:rPr>
          <w:szCs w:val="22"/>
        </w:rPr>
        <w:t xml:space="preserve"> </w:t>
      </w:r>
      <w:proofErr w:type="spellStart"/>
      <w:r w:rsidRPr="00450D52">
        <w:rPr>
          <w:szCs w:val="22"/>
        </w:rPr>
        <w:t>abbreviation</w:t>
      </w:r>
      <w:proofErr w:type="spellEnd"/>
      <w:r w:rsidRPr="00450D52">
        <w:rPr>
          <w:szCs w:val="22"/>
        </w:rPr>
        <w:t xml:space="preserve"> </w:t>
      </w:r>
      <w:proofErr w:type="spellStart"/>
      <w:r w:rsidRPr="00450D52">
        <w:rPr>
          <w:szCs w:val="22"/>
        </w:rPr>
        <w:t>should</w:t>
      </w:r>
      <w:proofErr w:type="spellEnd"/>
      <w:r w:rsidRPr="00450D52">
        <w:rPr>
          <w:szCs w:val="22"/>
        </w:rPr>
        <w:t xml:space="preserve"> be </w:t>
      </w:r>
      <w:proofErr w:type="spellStart"/>
      <w:r w:rsidRPr="00450D52">
        <w:rPr>
          <w:szCs w:val="22"/>
        </w:rPr>
        <w:t>given</w:t>
      </w:r>
      <w:proofErr w:type="spellEnd"/>
      <w:r w:rsidRPr="00450D52">
        <w:rPr>
          <w:szCs w:val="22"/>
        </w:rPr>
        <w:t xml:space="preserve"> in </w:t>
      </w:r>
      <w:proofErr w:type="spellStart"/>
      <w:r w:rsidRPr="00450D52">
        <w:rPr>
          <w:szCs w:val="22"/>
        </w:rPr>
        <w:t>parentheses</w:t>
      </w:r>
      <w:proofErr w:type="spellEnd"/>
      <w:r w:rsidRPr="00450D52">
        <w:rPr>
          <w:szCs w:val="22"/>
        </w:rPr>
        <w:t xml:space="preserve"> [</w:t>
      </w:r>
      <w:proofErr w:type="spellStart"/>
      <w:r w:rsidRPr="00450D52">
        <w:rPr>
          <w:szCs w:val="22"/>
        </w:rPr>
        <w:t>Example</w:t>
      </w:r>
      <w:proofErr w:type="spellEnd"/>
      <w:r w:rsidRPr="00450D52">
        <w:rPr>
          <w:szCs w:val="22"/>
        </w:rPr>
        <w:t xml:space="preserve">; </w:t>
      </w:r>
      <w:proofErr w:type="spellStart"/>
      <w:r w:rsidRPr="00450D52">
        <w:rPr>
          <w:szCs w:val="22"/>
        </w:rPr>
        <w:t>phosphorus</w:t>
      </w:r>
      <w:proofErr w:type="spellEnd"/>
      <w:r w:rsidRPr="00450D52">
        <w:rPr>
          <w:szCs w:val="22"/>
        </w:rPr>
        <w:t xml:space="preserve"> (P)] The </w:t>
      </w:r>
      <w:proofErr w:type="spellStart"/>
      <w:r w:rsidRPr="00450D52">
        <w:rPr>
          <w:szCs w:val="22"/>
        </w:rPr>
        <w:t>same</w:t>
      </w:r>
      <w:proofErr w:type="spellEnd"/>
      <w:r w:rsidRPr="00450D52">
        <w:rPr>
          <w:szCs w:val="22"/>
        </w:rPr>
        <w:t xml:space="preserve"> is </w:t>
      </w:r>
      <w:proofErr w:type="spellStart"/>
      <w:r w:rsidRPr="00450D52">
        <w:rPr>
          <w:szCs w:val="22"/>
        </w:rPr>
        <w:t>true</w:t>
      </w:r>
      <w:proofErr w:type="spellEnd"/>
      <w:r w:rsidRPr="00450D52">
        <w:rPr>
          <w:szCs w:val="22"/>
        </w:rPr>
        <w:t xml:space="preserve"> for </w:t>
      </w:r>
      <w:proofErr w:type="spellStart"/>
      <w:r w:rsidRPr="00450D52">
        <w:rPr>
          <w:szCs w:val="22"/>
        </w:rPr>
        <w:t>symbols</w:t>
      </w:r>
      <w:proofErr w:type="spellEnd"/>
      <w:r w:rsidRPr="00450D52">
        <w:rPr>
          <w:szCs w:val="22"/>
        </w:rPr>
        <w:t xml:space="preserve">. </w:t>
      </w:r>
      <w:proofErr w:type="spellStart"/>
      <w:r w:rsidRPr="00450D52">
        <w:rPr>
          <w:szCs w:val="22"/>
        </w:rPr>
        <w:t>Internationally</w:t>
      </w:r>
      <w:proofErr w:type="spellEnd"/>
      <w:r w:rsidRPr="00450D52">
        <w:rPr>
          <w:szCs w:val="22"/>
        </w:rPr>
        <w:t xml:space="preserve"> </w:t>
      </w:r>
      <w:proofErr w:type="spellStart"/>
      <w:r w:rsidRPr="00450D52">
        <w:rPr>
          <w:szCs w:val="22"/>
        </w:rPr>
        <w:t>valid</w:t>
      </w:r>
      <w:proofErr w:type="spellEnd"/>
      <w:r w:rsidRPr="00450D52">
        <w:rPr>
          <w:szCs w:val="22"/>
        </w:rPr>
        <w:t xml:space="preserve"> and </w:t>
      </w:r>
      <w:proofErr w:type="spellStart"/>
      <w:r w:rsidRPr="00450D52">
        <w:rPr>
          <w:szCs w:val="22"/>
        </w:rPr>
        <w:t>established</w:t>
      </w:r>
      <w:proofErr w:type="spellEnd"/>
      <w:r w:rsidRPr="00450D52">
        <w:rPr>
          <w:szCs w:val="22"/>
        </w:rPr>
        <w:t xml:space="preserve"> </w:t>
      </w:r>
      <w:proofErr w:type="spellStart"/>
      <w:r w:rsidRPr="00450D52">
        <w:rPr>
          <w:szCs w:val="22"/>
        </w:rPr>
        <w:t>abbreviations</w:t>
      </w:r>
      <w:proofErr w:type="spellEnd"/>
      <w:r w:rsidRPr="00450D52">
        <w:rPr>
          <w:szCs w:val="22"/>
        </w:rPr>
        <w:t xml:space="preserve"> </w:t>
      </w:r>
      <w:proofErr w:type="spellStart"/>
      <w:r w:rsidRPr="00450D52">
        <w:rPr>
          <w:szCs w:val="22"/>
        </w:rPr>
        <w:t>should</w:t>
      </w:r>
      <w:proofErr w:type="spellEnd"/>
      <w:r w:rsidRPr="00450D52">
        <w:rPr>
          <w:szCs w:val="22"/>
        </w:rPr>
        <w:t xml:space="preserve"> be </w:t>
      </w:r>
      <w:proofErr w:type="spellStart"/>
      <w:r w:rsidRPr="00450D52">
        <w:rPr>
          <w:szCs w:val="22"/>
        </w:rPr>
        <w:t>preferred</w:t>
      </w:r>
      <w:proofErr w:type="spellEnd"/>
      <w:r w:rsidRPr="00450D52">
        <w:rPr>
          <w:szCs w:val="22"/>
        </w:rPr>
        <w:t xml:space="preserve">. </w:t>
      </w:r>
      <w:proofErr w:type="spellStart"/>
      <w:r w:rsidRPr="00450D52">
        <w:rPr>
          <w:szCs w:val="22"/>
        </w:rPr>
        <w:t>Abbreviations</w:t>
      </w:r>
      <w:proofErr w:type="spellEnd"/>
      <w:r w:rsidRPr="00450D52">
        <w:rPr>
          <w:szCs w:val="22"/>
        </w:rPr>
        <w:t xml:space="preserve"> </w:t>
      </w:r>
      <w:proofErr w:type="spellStart"/>
      <w:r w:rsidRPr="00450D52">
        <w:rPr>
          <w:szCs w:val="22"/>
        </w:rPr>
        <w:t>should</w:t>
      </w:r>
      <w:proofErr w:type="spellEnd"/>
      <w:r w:rsidRPr="00450D52">
        <w:rPr>
          <w:szCs w:val="22"/>
        </w:rPr>
        <w:t xml:space="preserve"> not be </w:t>
      </w:r>
      <w:proofErr w:type="spellStart"/>
      <w:r w:rsidRPr="00450D52">
        <w:rPr>
          <w:szCs w:val="22"/>
        </w:rPr>
        <w:t>used</w:t>
      </w:r>
      <w:proofErr w:type="spellEnd"/>
      <w:r w:rsidRPr="00450D52">
        <w:rPr>
          <w:szCs w:val="22"/>
        </w:rPr>
        <w:t xml:space="preserve"> in the </w:t>
      </w:r>
      <w:proofErr w:type="spellStart"/>
      <w:r w:rsidRPr="00450D52">
        <w:rPr>
          <w:szCs w:val="22"/>
        </w:rPr>
        <w:t>title</w:t>
      </w:r>
      <w:proofErr w:type="spellEnd"/>
      <w:r w:rsidRPr="00450D52">
        <w:rPr>
          <w:szCs w:val="22"/>
        </w:rPr>
        <w:t xml:space="preserve"> of the </w:t>
      </w:r>
      <w:proofErr w:type="spellStart"/>
      <w:r w:rsidRPr="00450D52">
        <w:rPr>
          <w:szCs w:val="22"/>
        </w:rPr>
        <w:t>article</w:t>
      </w:r>
      <w:proofErr w:type="spellEnd"/>
      <w:r w:rsidRPr="00450D52">
        <w:rPr>
          <w:szCs w:val="22"/>
        </w:rPr>
        <w:t xml:space="preserve">. </w:t>
      </w:r>
      <w:proofErr w:type="spellStart"/>
      <w:r w:rsidRPr="00450D52">
        <w:rPr>
          <w:szCs w:val="22"/>
        </w:rPr>
        <w:t>Symbols</w:t>
      </w:r>
      <w:proofErr w:type="spellEnd"/>
      <w:r w:rsidRPr="00450D52">
        <w:rPr>
          <w:szCs w:val="22"/>
        </w:rPr>
        <w:t xml:space="preserve"> </w:t>
      </w:r>
      <w:proofErr w:type="spellStart"/>
      <w:r w:rsidRPr="00450D52">
        <w:rPr>
          <w:szCs w:val="22"/>
        </w:rPr>
        <w:t>should</w:t>
      </w:r>
      <w:proofErr w:type="spellEnd"/>
      <w:r w:rsidRPr="00450D52">
        <w:rPr>
          <w:szCs w:val="22"/>
        </w:rPr>
        <w:t xml:space="preserve"> be </w:t>
      </w:r>
      <w:proofErr w:type="spellStart"/>
      <w:r w:rsidRPr="00450D52">
        <w:rPr>
          <w:szCs w:val="22"/>
        </w:rPr>
        <w:t>given</w:t>
      </w:r>
      <w:proofErr w:type="spellEnd"/>
      <w:r w:rsidRPr="00450D52">
        <w:rPr>
          <w:szCs w:val="22"/>
        </w:rPr>
        <w:t xml:space="preserve"> according to the SI </w:t>
      </w:r>
      <w:proofErr w:type="spellStart"/>
      <w:r w:rsidRPr="00450D52">
        <w:rPr>
          <w:szCs w:val="22"/>
        </w:rPr>
        <w:t>system</w:t>
      </w:r>
      <w:proofErr w:type="spellEnd"/>
      <w:r w:rsidRPr="00450D52">
        <w:rPr>
          <w:szCs w:val="22"/>
        </w:rPr>
        <w:t>.</w:t>
      </w:r>
    </w:p>
    <w:p w14:paraId="3333EE96" w14:textId="60C22FB5" w:rsidR="00923E5B" w:rsidRPr="00450D52" w:rsidRDefault="003C3464" w:rsidP="00905F08">
      <w:pPr>
        <w:spacing w:after="0" w:line="480" w:lineRule="auto"/>
        <w:ind w:firstLine="284"/>
        <w:jc w:val="both"/>
        <w:rPr>
          <w:rFonts w:ascii="Times New Roman" w:hAnsi="Times New Roman" w:cs="Times New Roman"/>
          <w:lang w:val="tr-TR" w:bidi="en-US"/>
        </w:rPr>
      </w:pPr>
      <w:r w:rsidRPr="00F03D0E">
        <w:rPr>
          <w:rFonts w:ascii="Times New Roman" w:hAnsi="Times New Roman" w:cs="Times New Roman"/>
        </w:rPr>
        <w:t>Formulas: Formulas should be numbered and the formula number should be shown in parentheses, aligned right next to the formula. Formula tools in Ms. Word should be used in writing formulas, main characters should be in 11 font sizes, variables should be in italics, and numbers and mathematical expressions should be given as plain. If it is to be cited in the text, it should be given as “Equation 1” (…the related model is given in Equation 1)</w:t>
      </w:r>
      <w:r w:rsidR="00905F08" w:rsidRPr="00450D52">
        <w:rPr>
          <w:rFonts w:ascii="Times New Roman" w:hAnsi="Times New Roman" w:cs="Times New Roman"/>
          <w:lang w:val="tr-TR" w:bidi="en-US"/>
        </w:rPr>
        <w:t>.</w:t>
      </w:r>
    </w:p>
    <w:p w14:paraId="6A54ACA8" w14:textId="77777777" w:rsidR="00D72A9E" w:rsidRPr="00450D52" w:rsidRDefault="0099160C" w:rsidP="00905F08">
      <w:pPr>
        <w:keepNext/>
        <w:spacing w:after="0" w:line="480" w:lineRule="auto"/>
        <w:jc w:val="center"/>
        <w:rPr>
          <w:rFonts w:ascii="Times New Roman" w:hAnsi="Times New Roman" w:cs="Times New Roman"/>
          <w:lang w:val="tr-TR" w:bidi="en-US"/>
        </w:rPr>
      </w:pPr>
      <w:r w:rsidRPr="00450D52">
        <w:rPr>
          <w:rFonts w:ascii="Times New Roman" w:hAnsi="Times New Roman" w:cs="Times New Roman"/>
          <w:noProof/>
          <w:lang w:val="tr-TR"/>
        </w:rPr>
        <mc:AlternateContent>
          <mc:Choice Requires="wps">
            <w:drawing>
              <wp:anchor distT="45720" distB="45720" distL="114300" distR="114300" simplePos="0" relativeHeight="251676672" behindDoc="0" locked="0" layoutInCell="1" allowOverlap="1" wp14:anchorId="474F4A9E" wp14:editId="47EE73BA">
                <wp:simplePos x="0" y="0"/>
                <wp:positionH relativeFrom="column">
                  <wp:posOffset>2953565</wp:posOffset>
                </wp:positionH>
                <wp:positionV relativeFrom="paragraph">
                  <wp:posOffset>-777</wp:posOffset>
                </wp:positionV>
                <wp:extent cx="405441" cy="344805"/>
                <wp:effectExtent l="0" t="0" r="0" b="0"/>
                <wp:wrapNone/>
                <wp:docPr id="2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441" cy="344805"/>
                        </a:xfrm>
                        <a:prstGeom prst="rect">
                          <a:avLst/>
                        </a:prstGeom>
                        <a:noFill/>
                        <a:ln w="9525">
                          <a:noFill/>
                          <a:miter lim="800000"/>
                          <a:headEnd/>
                          <a:tailEnd/>
                        </a:ln>
                      </wps:spPr>
                      <wps:txbx>
                        <w:txbxContent>
                          <w:p w14:paraId="670FCE2D" w14:textId="77777777" w:rsidR="003419B3" w:rsidRPr="0099160C" w:rsidRDefault="003419B3" w:rsidP="0099160C">
                            <w:pPr>
                              <w:rPr>
                                <w:rFonts w:ascii="Times New Roman" w:hAnsi="Times New Roman" w:cs="Times New Roman"/>
                                <w:color w:val="FFFFFF" w:themeColor="background1"/>
                              </w:rPr>
                            </w:pPr>
                            <w:r w:rsidRPr="0099160C">
                              <w:rPr>
                                <w:rFonts w:ascii="Times New Roman" w:hAnsi="Times New Roman" w:cs="Times New Roman"/>
                                <w:color w:val="FFFFFF" w:themeColor="background1"/>
                              </w:rPr>
                              <w:t>(</w:t>
                            </w:r>
                            <w:r>
                              <w:rPr>
                                <w:rFonts w:ascii="Times New Roman" w:hAnsi="Times New Roman" w:cs="Times New Roman"/>
                                <w:color w:val="FFFFFF" w:themeColor="background1"/>
                              </w:rPr>
                              <w:t>b</w:t>
                            </w:r>
                            <w:r w:rsidRPr="0099160C">
                              <w:rPr>
                                <w:rFonts w:ascii="Times New Roman" w:hAnsi="Times New Roman" w:cs="Times New Roman"/>
                                <w:color w:val="FFFFFF" w:themeColor="background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4F4A9E" id="_x0000_t202" coordsize="21600,21600" o:spt="202" path="m,l,21600r21600,l21600,xe">
                <v:stroke joinstyle="miter"/>
                <v:path gradientshapeok="t" o:connecttype="rect"/>
              </v:shapetype>
              <v:shape id="Metin Kutusu 2" o:spid="_x0000_s1026" type="#_x0000_t202" style="position:absolute;left:0;text-align:left;margin-left:232.55pt;margin-top:-.05pt;width:31.9pt;height:27.1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" filled="f" stroked="f">
                <v:textbox>
                  <w:txbxContent>
                    <w:p w14:paraId="670FCE2D" w14:textId="77777777" w:rsidR="003419B3" w:rsidRPr="0099160C" w:rsidRDefault="003419B3" w:rsidP="0099160C">
                      <w:pPr>
                        <w:rPr>
                          <w:rFonts w:ascii="Times New Roman" w:hAnsi="Times New Roman" w:cs="Times New Roman"/>
                          <w:color w:val="FFFFFF" w:themeColor="background1"/>
                        </w:rPr>
                      </w:pPr>
                      <w:r w:rsidRPr="0099160C">
                        <w:rPr>
                          <w:rFonts w:ascii="Times New Roman" w:hAnsi="Times New Roman" w:cs="Times New Roman"/>
                          <w:color w:val="FFFFFF" w:themeColor="background1"/>
                        </w:rPr>
                        <w:t>(</w:t>
                      </w:r>
                      <w:r>
                        <w:rPr>
                          <w:rFonts w:ascii="Times New Roman" w:hAnsi="Times New Roman" w:cs="Times New Roman"/>
                          <w:color w:val="FFFFFF" w:themeColor="background1"/>
                        </w:rPr>
                        <w:t>b</w:t>
                      </w:r>
                      <w:r w:rsidRPr="0099160C">
                        <w:rPr>
                          <w:rFonts w:ascii="Times New Roman" w:hAnsi="Times New Roman" w:cs="Times New Roman"/>
                          <w:color w:val="FFFFFF" w:themeColor="background1"/>
                        </w:rPr>
                        <w:t>)</w:t>
                      </w:r>
                    </w:p>
                  </w:txbxContent>
                </v:textbox>
              </v:shape>
            </w:pict>
          </mc:Fallback>
        </mc:AlternateContent>
      </w:r>
      <w:r w:rsidRPr="00F03D0E">
        <w:rPr>
          <w:rFonts w:ascii="Times New Roman" w:hAnsi="Times New Roman" w:cs="Times New Roman"/>
          <w:noProof/>
          <w:lang w:val="tr-TR"/>
        </w:rPr>
        <mc:AlternateContent>
          <mc:Choice Requires="wps">
            <w:drawing>
              <wp:anchor distT="45720" distB="45720" distL="114300" distR="114300" simplePos="0" relativeHeight="251674624" behindDoc="0" locked="0" layoutInCell="1" allowOverlap="1" wp14:anchorId="21DA88BB" wp14:editId="57BC1F76">
                <wp:simplePos x="0" y="0"/>
                <wp:positionH relativeFrom="column">
                  <wp:posOffset>352349</wp:posOffset>
                </wp:positionH>
                <wp:positionV relativeFrom="paragraph">
                  <wp:posOffset>35096</wp:posOffset>
                </wp:positionV>
                <wp:extent cx="353060" cy="344805"/>
                <wp:effectExtent l="0" t="0" r="0" b="0"/>
                <wp:wrapNone/>
                <wp:docPr id="2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344805"/>
                        </a:xfrm>
                        <a:prstGeom prst="rect">
                          <a:avLst/>
                        </a:prstGeom>
                        <a:noFill/>
                        <a:ln w="9525">
                          <a:noFill/>
                          <a:miter lim="800000"/>
                          <a:headEnd/>
                          <a:tailEnd/>
                        </a:ln>
                      </wps:spPr>
                      <wps:txbx>
                        <w:txbxContent>
                          <w:p w14:paraId="26BEC562" w14:textId="77777777" w:rsidR="003419B3" w:rsidRPr="0099160C" w:rsidRDefault="003419B3">
                            <w:pPr>
                              <w:rPr>
                                <w:rFonts w:ascii="Times New Roman" w:hAnsi="Times New Roman" w:cs="Times New Roman"/>
                                <w:color w:val="FFFFFF" w:themeColor="background1"/>
                              </w:rPr>
                            </w:pPr>
                            <w:r w:rsidRPr="0099160C">
                              <w:rPr>
                                <w:rFonts w:ascii="Times New Roman" w:hAnsi="Times New Roman" w:cs="Times New Roman"/>
                                <w:color w:val="FFFFFF" w:themeColor="background1"/>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A88BB" id="_x0000_s1027" type="#_x0000_t202" style="position:absolute;left:0;text-align:left;margin-left:27.75pt;margin-top:2.75pt;width:27.8pt;height:27.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" filled="f" stroked="f">
                <v:textbox>
                  <w:txbxContent>
                    <w:p w14:paraId="26BEC562" w14:textId="77777777" w:rsidR="003419B3" w:rsidRPr="0099160C" w:rsidRDefault="003419B3">
                      <w:pPr>
                        <w:rPr>
                          <w:rFonts w:ascii="Times New Roman" w:hAnsi="Times New Roman" w:cs="Times New Roman"/>
                          <w:color w:val="FFFFFF" w:themeColor="background1"/>
                        </w:rPr>
                      </w:pPr>
                      <w:r w:rsidRPr="0099160C">
                        <w:rPr>
                          <w:rFonts w:ascii="Times New Roman" w:hAnsi="Times New Roman" w:cs="Times New Roman"/>
                          <w:color w:val="FFFFFF" w:themeColor="background1"/>
                        </w:rPr>
                        <w:t>(a)</w:t>
                      </w:r>
                    </w:p>
                  </w:txbxContent>
                </v:textbox>
              </v:shape>
            </w:pict>
          </mc:Fallback>
        </mc:AlternateContent>
      </w:r>
    </w:p>
    <w:p w14:paraId="4D70A3C3" w14:textId="69FCF43E" w:rsidR="0005627E" w:rsidRPr="00450D52" w:rsidRDefault="0005627E" w:rsidP="006E5F91">
      <w:pPr>
        <w:spacing w:after="0" w:line="480" w:lineRule="auto"/>
        <w:jc w:val="both"/>
        <w:rPr>
          <w:rFonts w:ascii="Times New Roman" w:eastAsia="Times New Roman" w:hAnsi="Times New Roman" w:cs="Times New Roman"/>
          <w:b/>
          <w:color w:val="000000" w:themeColor="text1"/>
          <w:lang w:val="tr-TR"/>
        </w:rPr>
      </w:pPr>
      <w:r w:rsidRPr="00450D52">
        <w:rPr>
          <w:rFonts w:ascii="Times New Roman" w:eastAsia="Times New Roman" w:hAnsi="Times New Roman" w:cs="Times New Roman"/>
          <w:b/>
          <w:color w:val="000000" w:themeColor="text1"/>
          <w:lang w:val="tr-TR"/>
        </w:rPr>
        <w:t xml:space="preserve">4. </w:t>
      </w:r>
      <w:proofErr w:type="spellStart"/>
      <w:r w:rsidR="003C3464" w:rsidRPr="00450D52">
        <w:rPr>
          <w:rFonts w:ascii="Times New Roman" w:eastAsia="Times New Roman" w:hAnsi="Times New Roman" w:cs="Times New Roman"/>
          <w:b/>
          <w:color w:val="000000" w:themeColor="text1"/>
          <w:lang w:val="tr-TR"/>
        </w:rPr>
        <w:t>Conclusions</w:t>
      </w:r>
      <w:proofErr w:type="spellEnd"/>
    </w:p>
    <w:p w14:paraId="100E70DB" w14:textId="76C82671" w:rsidR="00450D52" w:rsidRPr="00450D52" w:rsidRDefault="00450D52" w:rsidP="006E5F91">
      <w:pPr>
        <w:spacing w:after="0" w:line="480" w:lineRule="auto"/>
        <w:ind w:firstLine="284"/>
        <w:jc w:val="both"/>
        <w:rPr>
          <w:rFonts w:ascii="Times New Roman" w:eastAsia="Times New Roman" w:hAnsi="Times New Roman" w:cs="Times New Roman"/>
          <w:color w:val="000000" w:themeColor="text1"/>
        </w:rPr>
      </w:pPr>
      <w:r w:rsidRPr="00450D52">
        <w:rPr>
          <w:rFonts w:ascii="Times New Roman" w:hAnsi="Times New Roman" w:cs="Times New Roman"/>
          <w:color w:val="111111"/>
          <w:shd w:val="clear" w:color="auto" w:fill="FFFFFF"/>
        </w:rPr>
        <w:t xml:space="preserve">The contribution of the obtained results to science and practice and suggestions, if any, should be given briefly and concisely. The statements given in the Introduction and the </w:t>
      </w:r>
      <w:r>
        <w:rPr>
          <w:rFonts w:ascii="Times New Roman" w:hAnsi="Times New Roman" w:cs="Times New Roman"/>
          <w:color w:val="111111"/>
          <w:shd w:val="clear" w:color="auto" w:fill="FFFFFF"/>
        </w:rPr>
        <w:t>Results</w:t>
      </w:r>
      <w:r w:rsidRPr="00450D52">
        <w:rPr>
          <w:rFonts w:ascii="Times New Roman" w:hAnsi="Times New Roman" w:cs="Times New Roman"/>
          <w:color w:val="111111"/>
          <w:shd w:val="clear" w:color="auto" w:fill="FFFFFF"/>
        </w:rPr>
        <w:t xml:space="preserve"> and Discussion sections should not be repeated in the same way in this section.</w:t>
      </w:r>
    </w:p>
    <w:p w14:paraId="4DEA86F7" w14:textId="77777777" w:rsidR="00D72A9E" w:rsidRPr="00450D52" w:rsidRDefault="00D72A9E" w:rsidP="006E5F91">
      <w:pPr>
        <w:spacing w:after="0" w:line="480" w:lineRule="auto"/>
        <w:ind w:firstLine="284"/>
        <w:jc w:val="both"/>
        <w:rPr>
          <w:rFonts w:ascii="Times New Roman" w:eastAsia="Times New Roman" w:hAnsi="Times New Roman" w:cs="Times New Roman"/>
          <w:color w:val="000000" w:themeColor="text1"/>
        </w:rPr>
      </w:pPr>
    </w:p>
    <w:p w14:paraId="39488AF9" w14:textId="2346CDA9" w:rsidR="00D72A9E" w:rsidRPr="00450D52" w:rsidRDefault="003C3464" w:rsidP="00F03D0E">
      <w:pPr>
        <w:pStyle w:val="Balk7"/>
      </w:pPr>
      <w:r w:rsidRPr="00450D52">
        <w:t xml:space="preserve"> </w:t>
      </w:r>
      <w:proofErr w:type="spellStart"/>
      <w:r w:rsidRPr="00450D52">
        <w:t>Acknowledgments</w:t>
      </w:r>
      <w:proofErr w:type="spellEnd"/>
    </w:p>
    <w:p w14:paraId="2F0832BF" w14:textId="19512380" w:rsidR="00D72A9E" w:rsidRPr="00450D52" w:rsidRDefault="003C3464" w:rsidP="00F03D0E">
      <w:pPr>
        <w:pStyle w:val="GvdeMetni"/>
      </w:pPr>
      <w:r w:rsidRPr="00450D52">
        <w:t xml:space="preserve">A short </w:t>
      </w:r>
      <w:proofErr w:type="spellStart"/>
      <w:r w:rsidRPr="00450D52">
        <w:t>thank</w:t>
      </w:r>
      <w:proofErr w:type="spellEnd"/>
      <w:r w:rsidRPr="00450D52">
        <w:t xml:space="preserve"> </w:t>
      </w:r>
      <w:proofErr w:type="spellStart"/>
      <w:r w:rsidRPr="00450D52">
        <w:t>you</w:t>
      </w:r>
      <w:proofErr w:type="spellEnd"/>
      <w:r w:rsidRPr="00450D52">
        <w:t xml:space="preserve"> </w:t>
      </w:r>
      <w:proofErr w:type="spellStart"/>
      <w:r w:rsidRPr="00450D52">
        <w:t>letter</w:t>
      </w:r>
      <w:proofErr w:type="spellEnd"/>
      <w:r w:rsidRPr="00450D52">
        <w:t xml:space="preserve"> can be </w:t>
      </w:r>
      <w:proofErr w:type="spellStart"/>
      <w:r w:rsidRPr="00450D52">
        <w:t>written</w:t>
      </w:r>
      <w:proofErr w:type="spellEnd"/>
      <w:r w:rsidRPr="00450D52">
        <w:t xml:space="preserve"> for the </w:t>
      </w:r>
      <w:proofErr w:type="spellStart"/>
      <w:r w:rsidRPr="00450D52">
        <w:t>organizations</w:t>
      </w:r>
      <w:proofErr w:type="spellEnd"/>
      <w:r w:rsidRPr="00450D52">
        <w:t xml:space="preserve"> that </w:t>
      </w:r>
      <w:proofErr w:type="spellStart"/>
      <w:r w:rsidRPr="00450D52">
        <w:t>supported</w:t>
      </w:r>
      <w:proofErr w:type="spellEnd"/>
      <w:r w:rsidRPr="00450D52">
        <w:t xml:space="preserve"> the study and </w:t>
      </w:r>
      <w:proofErr w:type="spellStart"/>
      <w:r w:rsidRPr="00450D52">
        <w:t>those</w:t>
      </w:r>
      <w:proofErr w:type="spellEnd"/>
      <w:r w:rsidRPr="00450D52">
        <w:t xml:space="preserve"> </w:t>
      </w:r>
      <w:proofErr w:type="spellStart"/>
      <w:r w:rsidRPr="00450D52">
        <w:t>who</w:t>
      </w:r>
      <w:proofErr w:type="spellEnd"/>
      <w:r w:rsidRPr="00450D52">
        <w:t xml:space="preserve"> </w:t>
      </w:r>
      <w:proofErr w:type="spellStart"/>
      <w:r w:rsidRPr="00450D52">
        <w:t>contributed</w:t>
      </w:r>
      <w:proofErr w:type="spellEnd"/>
      <w:r w:rsidRPr="00450D52">
        <w:t xml:space="preserve"> to the study.</w:t>
      </w:r>
    </w:p>
    <w:p w14:paraId="688F9D61" w14:textId="77777777" w:rsidR="00D72A9E" w:rsidRPr="00450D52" w:rsidRDefault="00D72A9E" w:rsidP="00D72A9E">
      <w:pPr>
        <w:spacing w:after="0" w:line="480" w:lineRule="auto"/>
        <w:jc w:val="both"/>
        <w:rPr>
          <w:rFonts w:ascii="Times New Roman" w:eastAsia="Times New Roman" w:hAnsi="Times New Roman" w:cs="Times New Roman"/>
          <w:color w:val="000000" w:themeColor="text1"/>
          <w:lang w:val="tr-TR"/>
        </w:rPr>
      </w:pPr>
    </w:p>
    <w:p w14:paraId="689583D4" w14:textId="5640DB78" w:rsidR="00FF76BA" w:rsidRPr="00450D52" w:rsidRDefault="003C3464" w:rsidP="009D4714">
      <w:pPr>
        <w:spacing w:after="0" w:line="480" w:lineRule="auto"/>
        <w:jc w:val="both"/>
        <w:rPr>
          <w:rFonts w:ascii="Times New Roman" w:eastAsia="Times New Roman" w:hAnsi="Times New Roman" w:cs="Times New Roman"/>
          <w:b/>
          <w:color w:val="000000" w:themeColor="text1"/>
          <w:lang w:val="tr-TR"/>
        </w:rPr>
      </w:pPr>
      <w:proofErr w:type="spellStart"/>
      <w:r w:rsidRPr="00450D52">
        <w:rPr>
          <w:rFonts w:ascii="Times New Roman" w:eastAsia="Times New Roman" w:hAnsi="Times New Roman" w:cs="Times New Roman"/>
          <w:b/>
          <w:color w:val="000000" w:themeColor="text1"/>
          <w:lang w:val="tr-TR"/>
        </w:rPr>
        <w:t>References</w:t>
      </w:r>
      <w:proofErr w:type="spellEnd"/>
    </w:p>
    <w:p w14:paraId="4AEF43F1" w14:textId="172C84FB" w:rsidR="00D72A9E" w:rsidRPr="00450D52" w:rsidRDefault="003C3464" w:rsidP="00D72A9E">
      <w:pPr>
        <w:spacing w:after="0" w:line="480" w:lineRule="auto"/>
        <w:jc w:val="both"/>
        <w:rPr>
          <w:rFonts w:ascii="Times New Roman" w:eastAsia="Times New Roman" w:hAnsi="Times New Roman" w:cs="Times New Roman"/>
          <w:color w:val="000000" w:themeColor="text1"/>
          <w:lang w:val="tr-TR"/>
        </w:rPr>
      </w:pPr>
      <w:proofErr w:type="spellStart"/>
      <w:r w:rsidRPr="00450D52">
        <w:rPr>
          <w:rFonts w:ascii="Times New Roman" w:eastAsia="Times New Roman" w:hAnsi="Times New Roman" w:cs="Times New Roman"/>
          <w:color w:val="000000" w:themeColor="text1"/>
          <w:lang w:val="tr-TR"/>
        </w:rPr>
        <w:lastRenderedPageBreak/>
        <w:t>Arrange</w:t>
      </w:r>
      <w:proofErr w:type="spellEnd"/>
      <w:r w:rsidRPr="00450D52">
        <w:rPr>
          <w:rFonts w:ascii="Times New Roman" w:eastAsia="Times New Roman" w:hAnsi="Times New Roman" w:cs="Times New Roman"/>
          <w:color w:val="000000" w:themeColor="text1"/>
          <w:lang w:val="tr-TR"/>
        </w:rPr>
        <w:t xml:space="preserve"> the </w:t>
      </w:r>
      <w:proofErr w:type="spellStart"/>
      <w:r w:rsidRPr="00450D52">
        <w:rPr>
          <w:rFonts w:ascii="Times New Roman" w:eastAsia="Times New Roman" w:hAnsi="Times New Roman" w:cs="Times New Roman"/>
          <w:color w:val="000000" w:themeColor="text1"/>
          <w:lang w:val="tr-TR"/>
        </w:rPr>
        <w:t>References</w:t>
      </w:r>
      <w:proofErr w:type="spellEnd"/>
      <w:r w:rsidRPr="00450D52">
        <w:rPr>
          <w:rFonts w:ascii="Times New Roman" w:eastAsia="Times New Roman" w:hAnsi="Times New Roman" w:cs="Times New Roman"/>
          <w:color w:val="000000" w:themeColor="text1"/>
          <w:lang w:val="tr-TR"/>
        </w:rPr>
        <w:t xml:space="preserve"> at the </w:t>
      </w:r>
      <w:proofErr w:type="spellStart"/>
      <w:r w:rsidRPr="00450D52">
        <w:rPr>
          <w:rFonts w:ascii="Times New Roman" w:eastAsia="Times New Roman" w:hAnsi="Times New Roman" w:cs="Times New Roman"/>
          <w:color w:val="000000" w:themeColor="text1"/>
          <w:lang w:val="tr-TR"/>
        </w:rPr>
        <w:t>end</w:t>
      </w:r>
      <w:proofErr w:type="spellEnd"/>
      <w:r w:rsidRPr="00450D52">
        <w:rPr>
          <w:rFonts w:ascii="Times New Roman" w:eastAsia="Times New Roman" w:hAnsi="Times New Roman" w:cs="Times New Roman"/>
          <w:color w:val="000000" w:themeColor="text1"/>
          <w:lang w:val="tr-TR"/>
        </w:rPr>
        <w:t xml:space="preserve"> of the </w:t>
      </w:r>
      <w:proofErr w:type="spellStart"/>
      <w:r w:rsidRPr="00450D52">
        <w:rPr>
          <w:rFonts w:ascii="Times New Roman" w:eastAsia="Times New Roman" w:hAnsi="Times New Roman" w:cs="Times New Roman"/>
          <w:color w:val="000000" w:themeColor="text1"/>
          <w:lang w:val="tr-TR"/>
        </w:rPr>
        <w:t>article</w:t>
      </w:r>
      <w:proofErr w:type="spellEnd"/>
      <w:r w:rsidRPr="00450D52">
        <w:rPr>
          <w:rFonts w:ascii="Times New Roman" w:eastAsia="Times New Roman" w:hAnsi="Times New Roman" w:cs="Times New Roman"/>
          <w:color w:val="000000" w:themeColor="text1"/>
          <w:lang w:val="tr-TR"/>
        </w:rPr>
        <w:t xml:space="preserve"> in </w:t>
      </w:r>
      <w:proofErr w:type="spellStart"/>
      <w:r w:rsidRPr="00450D52">
        <w:rPr>
          <w:rFonts w:ascii="Times New Roman" w:eastAsia="Times New Roman" w:hAnsi="Times New Roman" w:cs="Times New Roman"/>
          <w:color w:val="000000" w:themeColor="text1"/>
          <w:lang w:val="tr-TR"/>
        </w:rPr>
        <w:t>accordance</w:t>
      </w:r>
      <w:proofErr w:type="spellEnd"/>
      <w:r w:rsidRPr="00450D52">
        <w:rPr>
          <w:rFonts w:ascii="Times New Roman" w:eastAsia="Times New Roman" w:hAnsi="Times New Roman" w:cs="Times New Roman"/>
          <w:color w:val="000000" w:themeColor="text1"/>
          <w:lang w:val="tr-TR"/>
        </w:rPr>
        <w:t xml:space="preserve"> with the </w:t>
      </w:r>
      <w:proofErr w:type="spellStart"/>
      <w:r w:rsidRPr="00450D52">
        <w:rPr>
          <w:rFonts w:ascii="Times New Roman" w:eastAsia="Times New Roman" w:hAnsi="Times New Roman" w:cs="Times New Roman"/>
          <w:color w:val="000000" w:themeColor="text1"/>
          <w:lang w:val="tr-TR"/>
        </w:rPr>
        <w:t>rules</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stated</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below</w:t>
      </w:r>
      <w:proofErr w:type="spellEnd"/>
      <w:r w:rsidRPr="00450D52">
        <w:rPr>
          <w:rFonts w:ascii="Times New Roman" w:eastAsia="Times New Roman" w:hAnsi="Times New Roman" w:cs="Times New Roman"/>
          <w:color w:val="000000" w:themeColor="text1"/>
          <w:lang w:val="tr-TR"/>
        </w:rPr>
        <w:t xml:space="preserve"> according to the “Vancouver </w:t>
      </w:r>
      <w:proofErr w:type="spellStart"/>
      <w:r w:rsidRPr="00450D52">
        <w:rPr>
          <w:rFonts w:ascii="Times New Roman" w:eastAsia="Times New Roman" w:hAnsi="Times New Roman" w:cs="Times New Roman"/>
          <w:color w:val="000000" w:themeColor="text1"/>
          <w:lang w:val="tr-TR"/>
        </w:rPr>
        <w:t>citation</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style</w:t>
      </w:r>
      <w:proofErr w:type="spellEnd"/>
      <w:r w:rsidRPr="00450D52">
        <w:rPr>
          <w:rFonts w:ascii="Times New Roman" w:eastAsia="Times New Roman" w:hAnsi="Times New Roman" w:cs="Times New Roman"/>
          <w:color w:val="000000" w:themeColor="text1"/>
          <w:lang w:val="tr-TR"/>
        </w:rPr>
        <w:t>”</w:t>
      </w:r>
      <w:r w:rsidRPr="00450D52" w:rsidDel="003C3464">
        <w:rPr>
          <w:rFonts w:ascii="Times New Roman" w:eastAsia="Times New Roman" w:hAnsi="Times New Roman" w:cs="Times New Roman"/>
          <w:color w:val="000000" w:themeColor="text1"/>
          <w:lang w:val="tr-TR"/>
        </w:rPr>
        <w:t xml:space="preserve"> </w:t>
      </w:r>
      <w:r w:rsidR="00D72A9E" w:rsidRPr="00450D52">
        <w:rPr>
          <w:rFonts w:ascii="Times New Roman" w:eastAsia="Times New Roman" w:hAnsi="Times New Roman" w:cs="Times New Roman"/>
          <w:color w:val="000000" w:themeColor="text1"/>
          <w:lang w:val="tr-TR"/>
        </w:rPr>
        <w:t>.</w:t>
      </w:r>
    </w:p>
    <w:p w14:paraId="580E4BEB" w14:textId="77777777" w:rsidR="00D72A9E" w:rsidRPr="00450D52" w:rsidRDefault="00D72A9E" w:rsidP="00D72A9E">
      <w:pPr>
        <w:spacing w:after="0" w:line="480" w:lineRule="auto"/>
        <w:jc w:val="both"/>
        <w:rPr>
          <w:rFonts w:ascii="Times New Roman" w:eastAsia="Times New Roman" w:hAnsi="Times New Roman" w:cs="Times New Roman"/>
          <w:color w:val="000000" w:themeColor="text1"/>
          <w:lang w:val="tr-TR"/>
        </w:rPr>
      </w:pPr>
    </w:p>
    <w:p w14:paraId="37834845" w14:textId="77777777" w:rsidR="00D72A9E" w:rsidRPr="00450D52" w:rsidRDefault="00D72A9E" w:rsidP="00D72A9E">
      <w:pPr>
        <w:spacing w:after="0" w:line="480" w:lineRule="auto"/>
        <w:jc w:val="both"/>
        <w:rPr>
          <w:rFonts w:ascii="Times New Roman" w:eastAsia="Times New Roman" w:hAnsi="Times New Roman" w:cs="Times New Roman"/>
          <w:i/>
          <w:color w:val="000000" w:themeColor="text1"/>
          <w:lang w:val="tr-TR"/>
        </w:rPr>
      </w:pPr>
      <w:r w:rsidRPr="00450D52">
        <w:rPr>
          <w:rFonts w:ascii="Times New Roman" w:eastAsia="Times New Roman" w:hAnsi="Times New Roman" w:cs="Times New Roman"/>
          <w:i/>
          <w:color w:val="000000" w:themeColor="text1"/>
          <w:lang w:val="tr-TR"/>
        </w:rPr>
        <w:t xml:space="preserve">Journal reference: </w:t>
      </w:r>
    </w:p>
    <w:p w14:paraId="427846FF" w14:textId="77777777" w:rsidR="00D72A9E" w:rsidRPr="00450D52" w:rsidRDefault="00D72A9E" w:rsidP="00D72A9E">
      <w:pPr>
        <w:spacing w:after="0" w:line="480" w:lineRule="auto"/>
        <w:jc w:val="both"/>
        <w:rPr>
          <w:rFonts w:ascii="Times New Roman" w:eastAsia="Times New Roman" w:hAnsi="Times New Roman" w:cs="Times New Roman"/>
          <w:color w:val="000000" w:themeColor="text1"/>
          <w:lang w:val="tr-TR"/>
        </w:rPr>
      </w:pPr>
      <w:r w:rsidRPr="00450D52">
        <w:rPr>
          <w:rFonts w:ascii="Times New Roman" w:eastAsia="Times New Roman" w:hAnsi="Times New Roman" w:cs="Times New Roman"/>
          <w:color w:val="000000" w:themeColor="text1"/>
          <w:lang w:val="tr-TR"/>
        </w:rPr>
        <w:t xml:space="preserve">1. </w:t>
      </w:r>
      <w:proofErr w:type="spellStart"/>
      <w:r w:rsidRPr="00450D52">
        <w:rPr>
          <w:rFonts w:ascii="Times New Roman" w:eastAsia="Times New Roman" w:hAnsi="Times New Roman" w:cs="Times New Roman"/>
          <w:color w:val="000000" w:themeColor="text1"/>
          <w:lang w:val="tr-TR"/>
        </w:rPr>
        <w:t>Wharton</w:t>
      </w:r>
      <w:proofErr w:type="spellEnd"/>
      <w:r w:rsidRPr="00450D52">
        <w:rPr>
          <w:rFonts w:ascii="Times New Roman" w:eastAsia="Times New Roman" w:hAnsi="Times New Roman" w:cs="Times New Roman"/>
          <w:color w:val="000000" w:themeColor="text1"/>
          <w:lang w:val="tr-TR"/>
        </w:rPr>
        <w:t xml:space="preserve"> N. </w:t>
      </w:r>
      <w:proofErr w:type="spellStart"/>
      <w:r w:rsidRPr="00450D52">
        <w:rPr>
          <w:rFonts w:ascii="Times New Roman" w:eastAsia="Times New Roman" w:hAnsi="Times New Roman" w:cs="Times New Roman"/>
          <w:color w:val="000000" w:themeColor="text1"/>
          <w:lang w:val="tr-TR"/>
        </w:rPr>
        <w:t>Health</w:t>
      </w:r>
      <w:proofErr w:type="spellEnd"/>
      <w:r w:rsidRPr="00450D52">
        <w:rPr>
          <w:rFonts w:ascii="Times New Roman" w:eastAsia="Times New Roman" w:hAnsi="Times New Roman" w:cs="Times New Roman"/>
          <w:color w:val="000000" w:themeColor="text1"/>
          <w:lang w:val="tr-TR"/>
        </w:rPr>
        <w:t xml:space="preserve"> and </w:t>
      </w:r>
      <w:proofErr w:type="spellStart"/>
      <w:r w:rsidRPr="00450D52">
        <w:rPr>
          <w:rFonts w:ascii="Times New Roman" w:eastAsia="Times New Roman" w:hAnsi="Times New Roman" w:cs="Times New Roman"/>
          <w:color w:val="000000" w:themeColor="text1"/>
          <w:lang w:val="tr-TR"/>
        </w:rPr>
        <w:t>safety</w:t>
      </w:r>
      <w:proofErr w:type="spellEnd"/>
      <w:r w:rsidRPr="00450D52">
        <w:rPr>
          <w:rFonts w:ascii="Times New Roman" w:eastAsia="Times New Roman" w:hAnsi="Times New Roman" w:cs="Times New Roman"/>
          <w:color w:val="000000" w:themeColor="text1"/>
          <w:lang w:val="tr-TR"/>
        </w:rPr>
        <w:t xml:space="preserve"> in </w:t>
      </w:r>
      <w:proofErr w:type="spellStart"/>
      <w:r w:rsidRPr="00450D52">
        <w:rPr>
          <w:rFonts w:ascii="Times New Roman" w:eastAsia="Times New Roman" w:hAnsi="Times New Roman" w:cs="Times New Roman"/>
          <w:color w:val="000000" w:themeColor="text1"/>
          <w:lang w:val="tr-TR"/>
        </w:rPr>
        <w:t>outdoor</w:t>
      </w:r>
      <w:proofErr w:type="spellEnd"/>
      <w:r w:rsidRPr="00450D52">
        <w:rPr>
          <w:rFonts w:ascii="Times New Roman" w:eastAsia="Times New Roman" w:hAnsi="Times New Roman" w:cs="Times New Roman"/>
          <w:color w:val="000000" w:themeColor="text1"/>
          <w:lang w:val="tr-TR"/>
        </w:rPr>
        <w:t xml:space="preserve"> activity </w:t>
      </w:r>
      <w:proofErr w:type="spellStart"/>
      <w:r w:rsidRPr="00450D52">
        <w:rPr>
          <w:rFonts w:ascii="Times New Roman" w:eastAsia="Times New Roman" w:hAnsi="Times New Roman" w:cs="Times New Roman"/>
          <w:color w:val="000000" w:themeColor="text1"/>
          <w:lang w:val="tr-TR"/>
        </w:rPr>
        <w:t>centres</w:t>
      </w:r>
      <w:proofErr w:type="spellEnd"/>
      <w:r w:rsidRPr="00450D52">
        <w:rPr>
          <w:rFonts w:ascii="Times New Roman" w:eastAsia="Times New Roman" w:hAnsi="Times New Roman" w:cs="Times New Roman"/>
          <w:color w:val="000000" w:themeColor="text1"/>
          <w:lang w:val="tr-TR"/>
        </w:rPr>
        <w:t xml:space="preserve">. J Adventure Ed. </w:t>
      </w:r>
      <w:proofErr w:type="spellStart"/>
      <w:r w:rsidRPr="00450D52">
        <w:rPr>
          <w:rFonts w:ascii="Times New Roman" w:eastAsia="Times New Roman" w:hAnsi="Times New Roman" w:cs="Times New Roman"/>
          <w:color w:val="000000" w:themeColor="text1"/>
          <w:lang w:val="tr-TR"/>
        </w:rPr>
        <w:t>Outdoor</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Lead</w:t>
      </w:r>
      <w:proofErr w:type="spellEnd"/>
      <w:r w:rsidRPr="00450D52">
        <w:rPr>
          <w:rFonts w:ascii="Times New Roman" w:eastAsia="Times New Roman" w:hAnsi="Times New Roman" w:cs="Times New Roman"/>
          <w:color w:val="000000" w:themeColor="text1"/>
          <w:lang w:val="tr-TR"/>
        </w:rPr>
        <w:t>. 1996;12(4):8-9.</w:t>
      </w:r>
    </w:p>
    <w:p w14:paraId="1B488CDD" w14:textId="77777777" w:rsidR="00D72A9E" w:rsidRPr="00450D52" w:rsidRDefault="00D72A9E" w:rsidP="00D72A9E">
      <w:pPr>
        <w:spacing w:after="0" w:line="480" w:lineRule="auto"/>
        <w:jc w:val="both"/>
        <w:rPr>
          <w:rFonts w:ascii="Times New Roman" w:eastAsia="Times New Roman" w:hAnsi="Times New Roman" w:cs="Times New Roman"/>
          <w:color w:val="000000" w:themeColor="text1"/>
          <w:lang w:val="tr-TR"/>
        </w:rPr>
      </w:pPr>
      <w:r w:rsidRPr="00450D52">
        <w:rPr>
          <w:rFonts w:ascii="Times New Roman" w:eastAsia="Times New Roman" w:hAnsi="Times New Roman" w:cs="Times New Roman"/>
          <w:color w:val="000000" w:themeColor="text1"/>
          <w:lang w:val="tr-TR"/>
        </w:rPr>
        <w:t xml:space="preserve">2. </w:t>
      </w:r>
      <w:proofErr w:type="spellStart"/>
      <w:r w:rsidRPr="00450D52">
        <w:rPr>
          <w:rFonts w:ascii="Times New Roman" w:eastAsia="Times New Roman" w:hAnsi="Times New Roman" w:cs="Times New Roman"/>
          <w:color w:val="000000" w:themeColor="text1"/>
          <w:lang w:val="tr-TR"/>
        </w:rPr>
        <w:t>Moher</w:t>
      </w:r>
      <w:proofErr w:type="spellEnd"/>
      <w:r w:rsidRPr="00450D52">
        <w:rPr>
          <w:rFonts w:ascii="Times New Roman" w:eastAsia="Times New Roman" w:hAnsi="Times New Roman" w:cs="Times New Roman"/>
          <w:color w:val="000000" w:themeColor="text1"/>
          <w:lang w:val="tr-TR"/>
        </w:rPr>
        <w:t xml:space="preserve"> D, </w:t>
      </w:r>
      <w:proofErr w:type="spellStart"/>
      <w:r w:rsidRPr="00450D52">
        <w:rPr>
          <w:rFonts w:ascii="Times New Roman" w:eastAsia="Times New Roman" w:hAnsi="Times New Roman" w:cs="Times New Roman"/>
          <w:color w:val="000000" w:themeColor="text1"/>
          <w:lang w:val="tr-TR"/>
        </w:rPr>
        <w:t>Liberati</w:t>
      </w:r>
      <w:proofErr w:type="spellEnd"/>
      <w:r w:rsidRPr="00450D52">
        <w:rPr>
          <w:rFonts w:ascii="Times New Roman" w:eastAsia="Times New Roman" w:hAnsi="Times New Roman" w:cs="Times New Roman"/>
          <w:color w:val="000000" w:themeColor="text1"/>
          <w:lang w:val="tr-TR"/>
        </w:rPr>
        <w:t xml:space="preserve"> A, </w:t>
      </w:r>
      <w:proofErr w:type="spellStart"/>
      <w:r w:rsidRPr="00450D52">
        <w:rPr>
          <w:rFonts w:ascii="Times New Roman" w:eastAsia="Times New Roman" w:hAnsi="Times New Roman" w:cs="Times New Roman"/>
          <w:color w:val="000000" w:themeColor="text1"/>
          <w:lang w:val="tr-TR"/>
        </w:rPr>
        <w:t>Tetzlaff</w:t>
      </w:r>
      <w:proofErr w:type="spellEnd"/>
      <w:r w:rsidRPr="00450D52">
        <w:rPr>
          <w:rFonts w:ascii="Times New Roman" w:eastAsia="Times New Roman" w:hAnsi="Times New Roman" w:cs="Times New Roman"/>
          <w:color w:val="000000" w:themeColor="text1"/>
          <w:lang w:val="tr-TR"/>
        </w:rPr>
        <w:t xml:space="preserve"> J, </w:t>
      </w:r>
      <w:proofErr w:type="spellStart"/>
      <w:r w:rsidRPr="00450D52">
        <w:rPr>
          <w:rFonts w:ascii="Times New Roman" w:eastAsia="Times New Roman" w:hAnsi="Times New Roman" w:cs="Times New Roman"/>
          <w:color w:val="000000" w:themeColor="text1"/>
          <w:lang w:val="tr-TR"/>
        </w:rPr>
        <w:t>Altman</w:t>
      </w:r>
      <w:proofErr w:type="spellEnd"/>
      <w:r w:rsidRPr="00450D52">
        <w:rPr>
          <w:rFonts w:ascii="Times New Roman" w:eastAsia="Times New Roman" w:hAnsi="Times New Roman" w:cs="Times New Roman"/>
          <w:color w:val="000000" w:themeColor="text1"/>
          <w:lang w:val="tr-TR"/>
        </w:rPr>
        <w:t xml:space="preserve"> DG. </w:t>
      </w:r>
      <w:proofErr w:type="spellStart"/>
      <w:r w:rsidRPr="00450D52">
        <w:rPr>
          <w:rFonts w:ascii="Times New Roman" w:eastAsia="Times New Roman" w:hAnsi="Times New Roman" w:cs="Times New Roman"/>
          <w:color w:val="000000" w:themeColor="text1"/>
          <w:lang w:val="tr-TR"/>
        </w:rPr>
        <w:t>Preferred</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reporting</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items</w:t>
      </w:r>
      <w:proofErr w:type="spellEnd"/>
      <w:r w:rsidRPr="00450D52">
        <w:rPr>
          <w:rFonts w:ascii="Times New Roman" w:eastAsia="Times New Roman" w:hAnsi="Times New Roman" w:cs="Times New Roman"/>
          <w:color w:val="000000" w:themeColor="text1"/>
          <w:lang w:val="tr-TR"/>
        </w:rPr>
        <w:t xml:space="preserve"> for </w:t>
      </w:r>
      <w:proofErr w:type="spellStart"/>
      <w:r w:rsidRPr="00450D52">
        <w:rPr>
          <w:rFonts w:ascii="Times New Roman" w:eastAsia="Times New Roman" w:hAnsi="Times New Roman" w:cs="Times New Roman"/>
          <w:color w:val="000000" w:themeColor="text1"/>
          <w:lang w:val="tr-TR"/>
        </w:rPr>
        <w:t>systematic</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reviews</w:t>
      </w:r>
      <w:proofErr w:type="spellEnd"/>
      <w:r w:rsidRPr="00450D52">
        <w:rPr>
          <w:rFonts w:ascii="Times New Roman" w:eastAsia="Times New Roman" w:hAnsi="Times New Roman" w:cs="Times New Roman"/>
          <w:color w:val="000000" w:themeColor="text1"/>
          <w:lang w:val="tr-TR"/>
        </w:rPr>
        <w:t xml:space="preserve"> and meta-</w:t>
      </w:r>
      <w:proofErr w:type="spellStart"/>
      <w:r w:rsidRPr="00450D52">
        <w:rPr>
          <w:rFonts w:ascii="Times New Roman" w:eastAsia="Times New Roman" w:hAnsi="Times New Roman" w:cs="Times New Roman"/>
          <w:color w:val="000000" w:themeColor="text1"/>
          <w:lang w:val="tr-TR"/>
        </w:rPr>
        <w:t>analyses</w:t>
      </w:r>
      <w:proofErr w:type="spellEnd"/>
      <w:r w:rsidRPr="00450D52">
        <w:rPr>
          <w:rFonts w:ascii="Times New Roman" w:eastAsia="Times New Roman" w:hAnsi="Times New Roman" w:cs="Times New Roman"/>
          <w:color w:val="000000" w:themeColor="text1"/>
          <w:lang w:val="tr-TR"/>
        </w:rPr>
        <w:t xml:space="preserve">: the PRISMA </w:t>
      </w:r>
      <w:proofErr w:type="spellStart"/>
      <w:r w:rsidRPr="00450D52">
        <w:rPr>
          <w:rFonts w:ascii="Times New Roman" w:eastAsia="Times New Roman" w:hAnsi="Times New Roman" w:cs="Times New Roman"/>
          <w:color w:val="000000" w:themeColor="text1"/>
          <w:lang w:val="tr-TR"/>
        </w:rPr>
        <w:t>statement</w:t>
      </w:r>
      <w:proofErr w:type="spellEnd"/>
      <w:r w:rsidRPr="00450D52">
        <w:rPr>
          <w:rFonts w:ascii="Times New Roman" w:eastAsia="Times New Roman" w:hAnsi="Times New Roman" w:cs="Times New Roman"/>
          <w:color w:val="000000" w:themeColor="text1"/>
          <w:lang w:val="tr-TR"/>
        </w:rPr>
        <w:t xml:space="preserve">. Ann </w:t>
      </w:r>
      <w:proofErr w:type="spellStart"/>
      <w:r w:rsidRPr="00450D52">
        <w:rPr>
          <w:rFonts w:ascii="Times New Roman" w:eastAsia="Times New Roman" w:hAnsi="Times New Roman" w:cs="Times New Roman"/>
          <w:color w:val="000000" w:themeColor="text1"/>
          <w:lang w:val="tr-TR"/>
        </w:rPr>
        <w:t>Intern</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Med</w:t>
      </w:r>
      <w:proofErr w:type="spellEnd"/>
      <w:r w:rsidRPr="00450D52">
        <w:rPr>
          <w:rFonts w:ascii="Times New Roman" w:eastAsia="Times New Roman" w:hAnsi="Times New Roman" w:cs="Times New Roman"/>
          <w:color w:val="000000" w:themeColor="text1"/>
          <w:lang w:val="tr-TR"/>
        </w:rPr>
        <w:t xml:space="preserve"> 2009;151(4):264-9, W64.</w:t>
      </w:r>
    </w:p>
    <w:p w14:paraId="4950C729" w14:textId="77777777" w:rsidR="00D72A9E" w:rsidRPr="00450D52" w:rsidRDefault="00D72A9E" w:rsidP="00D72A9E">
      <w:pPr>
        <w:spacing w:after="0" w:line="480" w:lineRule="auto"/>
        <w:jc w:val="both"/>
        <w:rPr>
          <w:rFonts w:ascii="Times New Roman" w:eastAsia="Times New Roman" w:hAnsi="Times New Roman" w:cs="Times New Roman"/>
          <w:i/>
          <w:color w:val="000000" w:themeColor="text1"/>
          <w:lang w:val="tr-TR"/>
        </w:rPr>
      </w:pPr>
      <w:proofErr w:type="spellStart"/>
      <w:r w:rsidRPr="00450D52">
        <w:rPr>
          <w:rFonts w:ascii="Times New Roman" w:eastAsia="Times New Roman" w:hAnsi="Times New Roman" w:cs="Times New Roman"/>
          <w:i/>
          <w:color w:val="000000" w:themeColor="text1"/>
          <w:lang w:val="tr-TR"/>
        </w:rPr>
        <w:t>Book</w:t>
      </w:r>
      <w:proofErr w:type="spellEnd"/>
      <w:r w:rsidRPr="00450D52">
        <w:rPr>
          <w:rFonts w:ascii="Times New Roman" w:eastAsia="Times New Roman" w:hAnsi="Times New Roman" w:cs="Times New Roman"/>
          <w:i/>
          <w:color w:val="000000" w:themeColor="text1"/>
          <w:lang w:val="tr-TR"/>
        </w:rPr>
        <w:t xml:space="preserve"> (1-6 </w:t>
      </w:r>
      <w:proofErr w:type="spellStart"/>
      <w:r w:rsidRPr="00450D52">
        <w:rPr>
          <w:rFonts w:ascii="Times New Roman" w:eastAsia="Times New Roman" w:hAnsi="Times New Roman" w:cs="Times New Roman"/>
          <w:i/>
          <w:color w:val="000000" w:themeColor="text1"/>
          <w:lang w:val="tr-TR"/>
        </w:rPr>
        <w:t>authors</w:t>
      </w:r>
      <w:proofErr w:type="spellEnd"/>
      <w:r w:rsidRPr="00450D52">
        <w:rPr>
          <w:rFonts w:ascii="Times New Roman" w:eastAsia="Times New Roman" w:hAnsi="Times New Roman" w:cs="Times New Roman"/>
          <w:i/>
          <w:color w:val="000000" w:themeColor="text1"/>
          <w:lang w:val="tr-TR"/>
        </w:rPr>
        <w:t xml:space="preserve">): </w:t>
      </w:r>
    </w:p>
    <w:p w14:paraId="3AF557AC" w14:textId="0CAC8BCF" w:rsidR="00D72A9E" w:rsidRPr="00450D52" w:rsidRDefault="00D72A9E" w:rsidP="00D72A9E">
      <w:pPr>
        <w:spacing w:after="0" w:line="480" w:lineRule="auto"/>
        <w:jc w:val="both"/>
        <w:rPr>
          <w:rFonts w:ascii="Times New Roman" w:eastAsia="Times New Roman" w:hAnsi="Times New Roman" w:cs="Times New Roman"/>
          <w:color w:val="000000" w:themeColor="text1"/>
          <w:lang w:val="tr-TR"/>
        </w:rPr>
      </w:pPr>
      <w:r w:rsidRPr="00450D52">
        <w:rPr>
          <w:rFonts w:ascii="Times New Roman" w:eastAsia="Times New Roman" w:hAnsi="Times New Roman" w:cs="Times New Roman"/>
          <w:color w:val="000000" w:themeColor="text1"/>
          <w:lang w:val="tr-TR"/>
        </w:rPr>
        <w:t xml:space="preserve">3. </w:t>
      </w:r>
      <w:proofErr w:type="spellStart"/>
      <w:r w:rsidRPr="00450D52">
        <w:rPr>
          <w:rFonts w:ascii="Times New Roman" w:eastAsia="Times New Roman" w:hAnsi="Times New Roman" w:cs="Times New Roman"/>
          <w:color w:val="000000" w:themeColor="text1"/>
          <w:lang w:val="tr-TR"/>
        </w:rPr>
        <w:t>Arens</w:t>
      </w:r>
      <w:proofErr w:type="spellEnd"/>
      <w:r w:rsidRPr="00450D52">
        <w:rPr>
          <w:rFonts w:ascii="Times New Roman" w:eastAsia="Times New Roman" w:hAnsi="Times New Roman" w:cs="Times New Roman"/>
          <w:color w:val="000000" w:themeColor="text1"/>
          <w:lang w:val="tr-TR"/>
        </w:rPr>
        <w:t xml:space="preserve"> AA. Auditing in </w:t>
      </w:r>
      <w:proofErr w:type="spellStart"/>
      <w:r w:rsidRPr="00450D52">
        <w:rPr>
          <w:rFonts w:ascii="Times New Roman" w:eastAsia="Times New Roman" w:hAnsi="Times New Roman" w:cs="Times New Roman"/>
          <w:color w:val="000000" w:themeColor="text1"/>
          <w:lang w:val="tr-TR"/>
        </w:rPr>
        <w:t>Australia</w:t>
      </w:r>
      <w:proofErr w:type="spellEnd"/>
      <w:r w:rsidRPr="00450D52">
        <w:rPr>
          <w:rFonts w:ascii="Times New Roman" w:eastAsia="Times New Roman" w:hAnsi="Times New Roman" w:cs="Times New Roman"/>
          <w:color w:val="000000" w:themeColor="text1"/>
          <w:lang w:val="tr-TR"/>
        </w:rPr>
        <w:t xml:space="preserve">: an </w:t>
      </w:r>
      <w:proofErr w:type="spellStart"/>
      <w:r w:rsidRPr="00450D52">
        <w:rPr>
          <w:rFonts w:ascii="Times New Roman" w:eastAsia="Times New Roman" w:hAnsi="Times New Roman" w:cs="Times New Roman"/>
          <w:color w:val="000000" w:themeColor="text1"/>
          <w:lang w:val="tr-TR"/>
        </w:rPr>
        <w:t>integrated</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approach</w:t>
      </w:r>
      <w:proofErr w:type="spellEnd"/>
      <w:r w:rsidRPr="00450D52">
        <w:rPr>
          <w:rFonts w:ascii="Times New Roman" w:eastAsia="Times New Roman" w:hAnsi="Times New Roman" w:cs="Times New Roman"/>
          <w:color w:val="000000" w:themeColor="text1"/>
          <w:lang w:val="tr-TR"/>
        </w:rPr>
        <w:t xml:space="preserve">. 5th ed. </w:t>
      </w:r>
      <w:proofErr w:type="spellStart"/>
      <w:r w:rsidRPr="00450D52">
        <w:rPr>
          <w:rFonts w:ascii="Times New Roman" w:eastAsia="Times New Roman" w:hAnsi="Times New Roman" w:cs="Times New Roman"/>
          <w:color w:val="000000" w:themeColor="text1"/>
          <w:lang w:val="tr-TR"/>
        </w:rPr>
        <w:t>Frenchs</w:t>
      </w:r>
      <w:proofErr w:type="spellEnd"/>
      <w:r w:rsidRPr="00450D52">
        <w:rPr>
          <w:rFonts w:ascii="Times New Roman" w:eastAsia="Times New Roman" w:hAnsi="Times New Roman" w:cs="Times New Roman"/>
          <w:color w:val="000000" w:themeColor="text1"/>
          <w:lang w:val="tr-TR"/>
        </w:rPr>
        <w:t xml:space="preserve"> Forest: </w:t>
      </w:r>
      <w:proofErr w:type="spellStart"/>
      <w:r w:rsidRPr="00450D52">
        <w:rPr>
          <w:rFonts w:ascii="Times New Roman" w:eastAsia="Times New Roman" w:hAnsi="Times New Roman" w:cs="Times New Roman"/>
          <w:color w:val="000000" w:themeColor="text1"/>
          <w:lang w:val="tr-TR"/>
        </w:rPr>
        <w:t>Pearson</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Education</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Australia</w:t>
      </w:r>
      <w:proofErr w:type="spellEnd"/>
      <w:r w:rsidRPr="00450D52">
        <w:rPr>
          <w:rFonts w:ascii="Times New Roman" w:eastAsia="Times New Roman" w:hAnsi="Times New Roman" w:cs="Times New Roman"/>
          <w:color w:val="000000" w:themeColor="text1"/>
          <w:lang w:val="tr-TR"/>
        </w:rPr>
        <w:t>; 2002.</w:t>
      </w:r>
    </w:p>
    <w:p w14:paraId="71312AE9" w14:textId="77777777" w:rsidR="00D72A9E" w:rsidRPr="00450D52" w:rsidRDefault="00D72A9E" w:rsidP="00D72A9E">
      <w:pPr>
        <w:spacing w:after="0" w:line="480" w:lineRule="auto"/>
        <w:jc w:val="both"/>
        <w:rPr>
          <w:rFonts w:ascii="Times New Roman" w:eastAsia="Times New Roman" w:hAnsi="Times New Roman" w:cs="Times New Roman"/>
          <w:i/>
          <w:color w:val="000000" w:themeColor="text1"/>
          <w:lang w:val="tr-TR"/>
        </w:rPr>
      </w:pPr>
      <w:proofErr w:type="spellStart"/>
      <w:r w:rsidRPr="00450D52">
        <w:rPr>
          <w:rFonts w:ascii="Times New Roman" w:eastAsia="Times New Roman" w:hAnsi="Times New Roman" w:cs="Times New Roman"/>
          <w:i/>
          <w:color w:val="000000" w:themeColor="text1"/>
          <w:lang w:val="tr-TR"/>
        </w:rPr>
        <w:t>Book</w:t>
      </w:r>
      <w:proofErr w:type="spellEnd"/>
      <w:r w:rsidRPr="00450D52">
        <w:rPr>
          <w:rFonts w:ascii="Times New Roman" w:eastAsia="Times New Roman" w:hAnsi="Times New Roman" w:cs="Times New Roman"/>
          <w:i/>
          <w:color w:val="000000" w:themeColor="text1"/>
          <w:lang w:val="tr-TR"/>
        </w:rPr>
        <w:t xml:space="preserve"> (</w:t>
      </w:r>
      <w:proofErr w:type="spellStart"/>
      <w:r w:rsidRPr="00450D52">
        <w:rPr>
          <w:rFonts w:ascii="Times New Roman" w:eastAsia="Times New Roman" w:hAnsi="Times New Roman" w:cs="Times New Roman"/>
          <w:i/>
          <w:color w:val="000000" w:themeColor="text1"/>
          <w:lang w:val="tr-TR"/>
        </w:rPr>
        <w:t>More</w:t>
      </w:r>
      <w:proofErr w:type="spellEnd"/>
      <w:r w:rsidRPr="00450D52">
        <w:rPr>
          <w:rFonts w:ascii="Times New Roman" w:eastAsia="Times New Roman" w:hAnsi="Times New Roman" w:cs="Times New Roman"/>
          <w:i/>
          <w:color w:val="000000" w:themeColor="text1"/>
          <w:lang w:val="tr-TR"/>
        </w:rPr>
        <w:t xml:space="preserve"> </w:t>
      </w:r>
      <w:proofErr w:type="spellStart"/>
      <w:r w:rsidRPr="00450D52">
        <w:rPr>
          <w:rFonts w:ascii="Times New Roman" w:eastAsia="Times New Roman" w:hAnsi="Times New Roman" w:cs="Times New Roman"/>
          <w:i/>
          <w:color w:val="000000" w:themeColor="text1"/>
          <w:lang w:val="tr-TR"/>
        </w:rPr>
        <w:t>than</w:t>
      </w:r>
      <w:proofErr w:type="spellEnd"/>
      <w:r w:rsidRPr="00450D52">
        <w:rPr>
          <w:rFonts w:ascii="Times New Roman" w:eastAsia="Times New Roman" w:hAnsi="Times New Roman" w:cs="Times New Roman"/>
          <w:i/>
          <w:color w:val="000000" w:themeColor="text1"/>
          <w:lang w:val="tr-TR"/>
        </w:rPr>
        <w:t xml:space="preserve"> 6 </w:t>
      </w:r>
      <w:proofErr w:type="spellStart"/>
      <w:r w:rsidRPr="00450D52">
        <w:rPr>
          <w:rFonts w:ascii="Times New Roman" w:eastAsia="Times New Roman" w:hAnsi="Times New Roman" w:cs="Times New Roman"/>
          <w:i/>
          <w:color w:val="000000" w:themeColor="text1"/>
          <w:lang w:val="tr-TR"/>
        </w:rPr>
        <w:t>authors</w:t>
      </w:r>
      <w:proofErr w:type="spellEnd"/>
      <w:r w:rsidRPr="00450D52">
        <w:rPr>
          <w:rFonts w:ascii="Times New Roman" w:eastAsia="Times New Roman" w:hAnsi="Times New Roman" w:cs="Times New Roman"/>
          <w:i/>
          <w:color w:val="000000" w:themeColor="text1"/>
          <w:lang w:val="tr-TR"/>
        </w:rPr>
        <w:t xml:space="preserve">): </w:t>
      </w:r>
    </w:p>
    <w:p w14:paraId="06482D27" w14:textId="77777777" w:rsidR="00D72A9E" w:rsidRPr="00450D52" w:rsidRDefault="00D72A9E" w:rsidP="00D72A9E">
      <w:pPr>
        <w:spacing w:after="0" w:line="480" w:lineRule="auto"/>
        <w:jc w:val="both"/>
        <w:rPr>
          <w:rFonts w:ascii="Times New Roman" w:eastAsia="Times New Roman" w:hAnsi="Times New Roman" w:cs="Times New Roman"/>
          <w:color w:val="000000" w:themeColor="text1"/>
          <w:lang w:val="tr-TR"/>
        </w:rPr>
      </w:pPr>
      <w:r w:rsidRPr="00450D52">
        <w:rPr>
          <w:rFonts w:ascii="Times New Roman" w:eastAsia="Times New Roman" w:hAnsi="Times New Roman" w:cs="Times New Roman"/>
          <w:color w:val="000000" w:themeColor="text1"/>
          <w:lang w:val="tr-TR"/>
        </w:rPr>
        <w:t xml:space="preserve">4. </w:t>
      </w:r>
      <w:proofErr w:type="spellStart"/>
      <w:r w:rsidRPr="00450D52">
        <w:rPr>
          <w:rFonts w:ascii="Times New Roman" w:eastAsia="Times New Roman" w:hAnsi="Times New Roman" w:cs="Times New Roman"/>
          <w:color w:val="000000" w:themeColor="text1"/>
          <w:lang w:val="tr-TR"/>
        </w:rPr>
        <w:t>Goering</w:t>
      </w:r>
      <w:proofErr w:type="spellEnd"/>
      <w:r w:rsidRPr="00450D52">
        <w:rPr>
          <w:rFonts w:ascii="Times New Roman" w:eastAsia="Times New Roman" w:hAnsi="Times New Roman" w:cs="Times New Roman"/>
          <w:color w:val="000000" w:themeColor="text1"/>
          <w:lang w:val="tr-TR"/>
        </w:rPr>
        <w:t xml:space="preserve"> RV, </w:t>
      </w:r>
      <w:proofErr w:type="spellStart"/>
      <w:r w:rsidRPr="00450D52">
        <w:rPr>
          <w:rFonts w:ascii="Times New Roman" w:eastAsia="Times New Roman" w:hAnsi="Times New Roman" w:cs="Times New Roman"/>
          <w:color w:val="000000" w:themeColor="text1"/>
          <w:lang w:val="tr-TR"/>
        </w:rPr>
        <w:t>Dockrell</w:t>
      </w:r>
      <w:proofErr w:type="spellEnd"/>
      <w:r w:rsidRPr="00450D52">
        <w:rPr>
          <w:rFonts w:ascii="Times New Roman" w:eastAsia="Times New Roman" w:hAnsi="Times New Roman" w:cs="Times New Roman"/>
          <w:color w:val="000000" w:themeColor="text1"/>
          <w:lang w:val="tr-TR"/>
        </w:rPr>
        <w:t xml:space="preserve"> HM, </w:t>
      </w:r>
      <w:proofErr w:type="spellStart"/>
      <w:r w:rsidRPr="00450D52">
        <w:rPr>
          <w:rFonts w:ascii="Times New Roman" w:eastAsia="Times New Roman" w:hAnsi="Times New Roman" w:cs="Times New Roman"/>
          <w:color w:val="000000" w:themeColor="text1"/>
          <w:lang w:val="tr-TR"/>
        </w:rPr>
        <w:t>Wakelin</w:t>
      </w:r>
      <w:proofErr w:type="spellEnd"/>
      <w:r w:rsidRPr="00450D52">
        <w:rPr>
          <w:rFonts w:ascii="Times New Roman" w:eastAsia="Times New Roman" w:hAnsi="Times New Roman" w:cs="Times New Roman"/>
          <w:color w:val="000000" w:themeColor="text1"/>
          <w:lang w:val="tr-TR"/>
        </w:rPr>
        <w:t xml:space="preserve"> D, </w:t>
      </w:r>
      <w:proofErr w:type="spellStart"/>
      <w:r w:rsidRPr="00450D52">
        <w:rPr>
          <w:rFonts w:ascii="Times New Roman" w:eastAsia="Times New Roman" w:hAnsi="Times New Roman" w:cs="Times New Roman"/>
          <w:color w:val="000000" w:themeColor="text1"/>
          <w:lang w:val="tr-TR"/>
        </w:rPr>
        <w:t>Zuckerman</w:t>
      </w:r>
      <w:proofErr w:type="spellEnd"/>
      <w:r w:rsidRPr="00450D52">
        <w:rPr>
          <w:rFonts w:ascii="Times New Roman" w:eastAsia="Times New Roman" w:hAnsi="Times New Roman" w:cs="Times New Roman"/>
          <w:color w:val="000000" w:themeColor="text1"/>
          <w:lang w:val="tr-TR"/>
        </w:rPr>
        <w:t xml:space="preserve"> M, </w:t>
      </w:r>
      <w:proofErr w:type="spellStart"/>
      <w:r w:rsidRPr="00450D52">
        <w:rPr>
          <w:rFonts w:ascii="Times New Roman" w:eastAsia="Times New Roman" w:hAnsi="Times New Roman" w:cs="Times New Roman"/>
          <w:color w:val="000000" w:themeColor="text1"/>
          <w:lang w:val="tr-TR"/>
        </w:rPr>
        <w:t>Chiodini</w:t>
      </w:r>
      <w:proofErr w:type="spellEnd"/>
      <w:r w:rsidRPr="00450D52">
        <w:rPr>
          <w:rFonts w:ascii="Times New Roman" w:eastAsia="Times New Roman" w:hAnsi="Times New Roman" w:cs="Times New Roman"/>
          <w:color w:val="000000" w:themeColor="text1"/>
          <w:lang w:val="tr-TR"/>
        </w:rPr>
        <w:t xml:space="preserve"> PL, </w:t>
      </w:r>
      <w:proofErr w:type="spellStart"/>
      <w:r w:rsidRPr="00450D52">
        <w:rPr>
          <w:rFonts w:ascii="Times New Roman" w:eastAsia="Times New Roman" w:hAnsi="Times New Roman" w:cs="Times New Roman"/>
          <w:color w:val="000000" w:themeColor="text1"/>
          <w:lang w:val="tr-TR"/>
        </w:rPr>
        <w:t>Roitt</w:t>
      </w:r>
      <w:proofErr w:type="spellEnd"/>
      <w:r w:rsidRPr="00450D52">
        <w:rPr>
          <w:rFonts w:ascii="Times New Roman" w:eastAsia="Times New Roman" w:hAnsi="Times New Roman" w:cs="Times New Roman"/>
          <w:color w:val="000000" w:themeColor="text1"/>
          <w:lang w:val="tr-TR"/>
        </w:rPr>
        <w:t xml:space="preserve"> IM, et al. </w:t>
      </w:r>
      <w:proofErr w:type="spellStart"/>
      <w:r w:rsidRPr="00450D52">
        <w:rPr>
          <w:rFonts w:ascii="Times New Roman" w:eastAsia="Times New Roman" w:hAnsi="Times New Roman" w:cs="Times New Roman"/>
          <w:color w:val="000000" w:themeColor="text1"/>
          <w:lang w:val="tr-TR"/>
        </w:rPr>
        <w:t>Mims</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medical</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microbiology</w:t>
      </w:r>
      <w:proofErr w:type="spellEnd"/>
      <w:r w:rsidRPr="00450D52">
        <w:rPr>
          <w:rFonts w:ascii="Times New Roman" w:eastAsia="Times New Roman" w:hAnsi="Times New Roman" w:cs="Times New Roman"/>
          <w:color w:val="000000" w:themeColor="text1"/>
          <w:lang w:val="tr-TR"/>
        </w:rPr>
        <w:t xml:space="preserve">. 4th ed. </w:t>
      </w:r>
      <w:proofErr w:type="spellStart"/>
      <w:r w:rsidRPr="00450D52">
        <w:rPr>
          <w:rFonts w:ascii="Times New Roman" w:eastAsia="Times New Roman" w:hAnsi="Times New Roman" w:cs="Times New Roman"/>
          <w:color w:val="000000" w:themeColor="text1"/>
          <w:lang w:val="tr-TR"/>
        </w:rPr>
        <w:t>Philadelphia</w:t>
      </w:r>
      <w:proofErr w:type="spellEnd"/>
      <w:r w:rsidRPr="00450D52">
        <w:rPr>
          <w:rFonts w:ascii="Times New Roman" w:eastAsia="Times New Roman" w:hAnsi="Times New Roman" w:cs="Times New Roman"/>
          <w:color w:val="000000" w:themeColor="text1"/>
          <w:lang w:val="tr-TR"/>
        </w:rPr>
        <w:t xml:space="preserve">, PA: </w:t>
      </w:r>
      <w:proofErr w:type="spellStart"/>
      <w:r w:rsidRPr="00450D52">
        <w:rPr>
          <w:rFonts w:ascii="Times New Roman" w:eastAsia="Times New Roman" w:hAnsi="Times New Roman" w:cs="Times New Roman"/>
          <w:color w:val="000000" w:themeColor="text1"/>
          <w:lang w:val="tr-TR"/>
        </w:rPr>
        <w:t>Mosby</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Elsevier</w:t>
      </w:r>
      <w:proofErr w:type="spellEnd"/>
      <w:r w:rsidRPr="00450D52">
        <w:rPr>
          <w:rFonts w:ascii="Times New Roman" w:eastAsia="Times New Roman" w:hAnsi="Times New Roman" w:cs="Times New Roman"/>
          <w:color w:val="000000" w:themeColor="text1"/>
          <w:lang w:val="tr-TR"/>
        </w:rPr>
        <w:t>; 2008.</w:t>
      </w:r>
    </w:p>
    <w:p w14:paraId="19F8D210" w14:textId="77777777" w:rsidR="00D72A9E" w:rsidRPr="00450D52" w:rsidRDefault="00D72A9E" w:rsidP="00D72A9E">
      <w:pPr>
        <w:spacing w:after="0" w:line="480" w:lineRule="auto"/>
        <w:jc w:val="both"/>
        <w:rPr>
          <w:rFonts w:ascii="Times New Roman" w:eastAsia="Times New Roman" w:hAnsi="Times New Roman" w:cs="Times New Roman"/>
          <w:i/>
          <w:color w:val="000000" w:themeColor="text1"/>
          <w:lang w:val="tr-TR"/>
        </w:rPr>
      </w:pPr>
      <w:proofErr w:type="spellStart"/>
      <w:r w:rsidRPr="00450D52">
        <w:rPr>
          <w:rFonts w:ascii="Times New Roman" w:eastAsia="Times New Roman" w:hAnsi="Times New Roman" w:cs="Times New Roman"/>
          <w:i/>
          <w:color w:val="000000" w:themeColor="text1"/>
          <w:lang w:val="tr-TR"/>
        </w:rPr>
        <w:t>Book</w:t>
      </w:r>
      <w:proofErr w:type="spellEnd"/>
      <w:r w:rsidRPr="00450D52">
        <w:rPr>
          <w:rFonts w:ascii="Times New Roman" w:eastAsia="Times New Roman" w:hAnsi="Times New Roman" w:cs="Times New Roman"/>
          <w:i/>
          <w:color w:val="000000" w:themeColor="text1"/>
          <w:lang w:val="tr-TR"/>
        </w:rPr>
        <w:t xml:space="preserve"> </w:t>
      </w:r>
      <w:proofErr w:type="spellStart"/>
      <w:r w:rsidRPr="00450D52">
        <w:rPr>
          <w:rFonts w:ascii="Times New Roman" w:eastAsia="Times New Roman" w:hAnsi="Times New Roman" w:cs="Times New Roman"/>
          <w:i/>
          <w:color w:val="000000" w:themeColor="text1"/>
          <w:lang w:val="tr-TR"/>
        </w:rPr>
        <w:t>chapter</w:t>
      </w:r>
      <w:proofErr w:type="spellEnd"/>
      <w:r w:rsidRPr="00450D52">
        <w:rPr>
          <w:rFonts w:ascii="Times New Roman" w:eastAsia="Times New Roman" w:hAnsi="Times New Roman" w:cs="Times New Roman"/>
          <w:i/>
          <w:color w:val="000000" w:themeColor="text1"/>
          <w:lang w:val="tr-TR"/>
        </w:rPr>
        <w:t xml:space="preserve">: </w:t>
      </w:r>
    </w:p>
    <w:p w14:paraId="799F7FAF" w14:textId="77777777" w:rsidR="00D72A9E" w:rsidRPr="00450D52" w:rsidRDefault="00D72A9E" w:rsidP="00D72A9E">
      <w:pPr>
        <w:spacing w:after="0" w:line="480" w:lineRule="auto"/>
        <w:jc w:val="both"/>
        <w:rPr>
          <w:rFonts w:ascii="Times New Roman" w:eastAsia="Times New Roman" w:hAnsi="Times New Roman" w:cs="Times New Roman"/>
          <w:color w:val="000000" w:themeColor="text1"/>
          <w:lang w:val="tr-TR"/>
        </w:rPr>
      </w:pPr>
      <w:r w:rsidRPr="00450D52">
        <w:rPr>
          <w:rFonts w:ascii="Times New Roman" w:eastAsia="Times New Roman" w:hAnsi="Times New Roman" w:cs="Times New Roman"/>
          <w:color w:val="000000" w:themeColor="text1"/>
          <w:lang w:val="tr-TR"/>
        </w:rPr>
        <w:t xml:space="preserve">5. Thomas, G. </w:t>
      </w:r>
      <w:proofErr w:type="spellStart"/>
      <w:r w:rsidRPr="00450D52">
        <w:rPr>
          <w:rFonts w:ascii="Times New Roman" w:eastAsia="Times New Roman" w:hAnsi="Times New Roman" w:cs="Times New Roman"/>
          <w:color w:val="000000" w:themeColor="text1"/>
          <w:lang w:val="tr-TR"/>
        </w:rPr>
        <w:t>Medicinal</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Chemistry</w:t>
      </w:r>
      <w:proofErr w:type="spellEnd"/>
      <w:r w:rsidRPr="00450D52">
        <w:rPr>
          <w:rFonts w:ascii="Times New Roman" w:eastAsia="Times New Roman" w:hAnsi="Times New Roman" w:cs="Times New Roman"/>
          <w:color w:val="000000" w:themeColor="text1"/>
          <w:lang w:val="tr-TR"/>
        </w:rPr>
        <w:t xml:space="preserve">. 2nd ed. </w:t>
      </w:r>
      <w:proofErr w:type="spellStart"/>
      <w:r w:rsidRPr="00450D52">
        <w:rPr>
          <w:rFonts w:ascii="Times New Roman" w:eastAsia="Times New Roman" w:hAnsi="Times New Roman" w:cs="Times New Roman"/>
          <w:color w:val="000000" w:themeColor="text1"/>
          <w:lang w:val="tr-TR"/>
        </w:rPr>
        <w:t>Chichester</w:t>
      </w:r>
      <w:proofErr w:type="spellEnd"/>
      <w:r w:rsidRPr="00450D52">
        <w:rPr>
          <w:rFonts w:ascii="Times New Roman" w:eastAsia="Times New Roman" w:hAnsi="Times New Roman" w:cs="Times New Roman"/>
          <w:color w:val="000000" w:themeColor="text1"/>
          <w:lang w:val="tr-TR"/>
        </w:rPr>
        <w:t xml:space="preserve">: John </w:t>
      </w:r>
      <w:proofErr w:type="spellStart"/>
      <w:r w:rsidRPr="00450D52">
        <w:rPr>
          <w:rFonts w:ascii="Times New Roman" w:eastAsia="Times New Roman" w:hAnsi="Times New Roman" w:cs="Times New Roman"/>
          <w:color w:val="000000" w:themeColor="text1"/>
          <w:lang w:val="tr-TR"/>
        </w:rPr>
        <w:t>Wiley</w:t>
      </w:r>
      <w:proofErr w:type="spellEnd"/>
      <w:r w:rsidRPr="00450D52">
        <w:rPr>
          <w:rFonts w:ascii="Times New Roman" w:eastAsia="Times New Roman" w:hAnsi="Times New Roman" w:cs="Times New Roman"/>
          <w:color w:val="000000" w:themeColor="text1"/>
          <w:lang w:val="tr-TR"/>
        </w:rPr>
        <w:t xml:space="preserve">; 2007. </w:t>
      </w:r>
      <w:proofErr w:type="spellStart"/>
      <w:r w:rsidRPr="00450D52">
        <w:rPr>
          <w:rFonts w:ascii="Times New Roman" w:eastAsia="Times New Roman" w:hAnsi="Times New Roman" w:cs="Times New Roman"/>
          <w:color w:val="000000" w:themeColor="text1"/>
          <w:lang w:val="tr-TR"/>
        </w:rPr>
        <w:t>Chapter</w:t>
      </w:r>
      <w:proofErr w:type="spellEnd"/>
      <w:r w:rsidRPr="00450D52">
        <w:rPr>
          <w:rFonts w:ascii="Times New Roman" w:eastAsia="Times New Roman" w:hAnsi="Times New Roman" w:cs="Times New Roman"/>
          <w:color w:val="000000" w:themeColor="text1"/>
          <w:lang w:val="tr-TR"/>
        </w:rPr>
        <w:t xml:space="preserve"> 8.2, The </w:t>
      </w:r>
      <w:proofErr w:type="spellStart"/>
      <w:r w:rsidRPr="00450D52">
        <w:rPr>
          <w:rFonts w:ascii="Times New Roman" w:eastAsia="Times New Roman" w:hAnsi="Times New Roman" w:cs="Times New Roman"/>
          <w:color w:val="000000" w:themeColor="text1"/>
          <w:lang w:val="tr-TR"/>
        </w:rPr>
        <w:t>chemical</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nature</w:t>
      </w:r>
      <w:proofErr w:type="spellEnd"/>
      <w:r w:rsidRPr="00450D52">
        <w:rPr>
          <w:rFonts w:ascii="Times New Roman" w:eastAsia="Times New Roman" w:hAnsi="Times New Roman" w:cs="Times New Roman"/>
          <w:color w:val="000000" w:themeColor="text1"/>
          <w:lang w:val="tr-TR"/>
        </w:rPr>
        <w:t xml:space="preserve"> of the </w:t>
      </w:r>
      <w:proofErr w:type="spellStart"/>
      <w:r w:rsidRPr="00450D52">
        <w:rPr>
          <w:rFonts w:ascii="Times New Roman" w:eastAsia="Times New Roman" w:hAnsi="Times New Roman" w:cs="Times New Roman"/>
          <w:color w:val="000000" w:themeColor="text1"/>
          <w:lang w:val="tr-TR"/>
        </w:rPr>
        <w:t>binding</w:t>
      </w:r>
      <w:proofErr w:type="spellEnd"/>
      <w:r w:rsidRPr="00450D52">
        <w:rPr>
          <w:rFonts w:ascii="Times New Roman" w:eastAsia="Times New Roman" w:hAnsi="Times New Roman" w:cs="Times New Roman"/>
          <w:color w:val="000000" w:themeColor="text1"/>
          <w:lang w:val="tr-TR"/>
        </w:rPr>
        <w:t xml:space="preserve"> of </w:t>
      </w:r>
      <w:proofErr w:type="spellStart"/>
      <w:r w:rsidRPr="00450D52">
        <w:rPr>
          <w:rFonts w:ascii="Times New Roman" w:eastAsia="Times New Roman" w:hAnsi="Times New Roman" w:cs="Times New Roman"/>
          <w:color w:val="000000" w:themeColor="text1"/>
          <w:lang w:val="tr-TR"/>
        </w:rPr>
        <w:t>ligands</w:t>
      </w:r>
      <w:proofErr w:type="spellEnd"/>
      <w:r w:rsidRPr="00450D52">
        <w:rPr>
          <w:rFonts w:ascii="Times New Roman" w:eastAsia="Times New Roman" w:hAnsi="Times New Roman" w:cs="Times New Roman"/>
          <w:color w:val="000000" w:themeColor="text1"/>
          <w:lang w:val="tr-TR"/>
        </w:rPr>
        <w:t xml:space="preserve"> to </w:t>
      </w:r>
      <w:proofErr w:type="spellStart"/>
      <w:r w:rsidRPr="00450D52">
        <w:rPr>
          <w:rFonts w:ascii="Times New Roman" w:eastAsia="Times New Roman" w:hAnsi="Times New Roman" w:cs="Times New Roman"/>
          <w:color w:val="000000" w:themeColor="text1"/>
          <w:lang w:val="tr-TR"/>
        </w:rPr>
        <w:t>receptors</w:t>
      </w:r>
      <w:proofErr w:type="spellEnd"/>
      <w:r w:rsidRPr="00450D52">
        <w:rPr>
          <w:rFonts w:ascii="Times New Roman" w:eastAsia="Times New Roman" w:hAnsi="Times New Roman" w:cs="Times New Roman"/>
          <w:color w:val="000000" w:themeColor="text1"/>
          <w:lang w:val="tr-TR"/>
        </w:rPr>
        <w:t>; p.252-254.</w:t>
      </w:r>
    </w:p>
    <w:p w14:paraId="76F24E8A" w14:textId="77777777" w:rsidR="00D72A9E" w:rsidRPr="00450D52" w:rsidRDefault="00D72A9E" w:rsidP="00D72A9E">
      <w:pPr>
        <w:spacing w:after="0" w:line="480" w:lineRule="auto"/>
        <w:jc w:val="both"/>
        <w:rPr>
          <w:rFonts w:ascii="Times New Roman" w:eastAsia="Times New Roman" w:hAnsi="Times New Roman" w:cs="Times New Roman"/>
          <w:i/>
          <w:color w:val="000000" w:themeColor="text1"/>
          <w:lang w:val="tr-TR"/>
        </w:rPr>
      </w:pPr>
      <w:r w:rsidRPr="00450D52">
        <w:rPr>
          <w:rFonts w:ascii="Times New Roman" w:eastAsia="Times New Roman" w:hAnsi="Times New Roman" w:cs="Times New Roman"/>
          <w:i/>
          <w:color w:val="000000" w:themeColor="text1"/>
          <w:lang w:val="tr-TR"/>
        </w:rPr>
        <w:t xml:space="preserve">Report (Online): </w:t>
      </w:r>
    </w:p>
    <w:p w14:paraId="48BBE89D" w14:textId="77777777" w:rsidR="00D72A9E" w:rsidRPr="00450D52" w:rsidRDefault="00D72A9E" w:rsidP="00D72A9E">
      <w:pPr>
        <w:spacing w:after="0" w:line="480" w:lineRule="auto"/>
        <w:jc w:val="both"/>
        <w:rPr>
          <w:rFonts w:ascii="Times New Roman" w:eastAsia="Times New Roman" w:hAnsi="Times New Roman" w:cs="Times New Roman"/>
          <w:color w:val="000000" w:themeColor="text1"/>
          <w:lang w:val="tr-TR"/>
        </w:rPr>
      </w:pPr>
      <w:r w:rsidRPr="00450D52">
        <w:rPr>
          <w:rFonts w:ascii="Times New Roman" w:eastAsia="Times New Roman" w:hAnsi="Times New Roman" w:cs="Times New Roman"/>
          <w:color w:val="000000" w:themeColor="text1"/>
          <w:lang w:val="tr-TR"/>
        </w:rPr>
        <w:t xml:space="preserve">6. Australian </w:t>
      </w:r>
      <w:proofErr w:type="spellStart"/>
      <w:r w:rsidRPr="00450D52">
        <w:rPr>
          <w:rFonts w:ascii="Times New Roman" w:eastAsia="Times New Roman" w:hAnsi="Times New Roman" w:cs="Times New Roman"/>
          <w:color w:val="000000" w:themeColor="text1"/>
          <w:lang w:val="tr-TR"/>
        </w:rPr>
        <w:t>Institute</w:t>
      </w:r>
      <w:proofErr w:type="spellEnd"/>
      <w:r w:rsidRPr="00450D52">
        <w:rPr>
          <w:rFonts w:ascii="Times New Roman" w:eastAsia="Times New Roman" w:hAnsi="Times New Roman" w:cs="Times New Roman"/>
          <w:color w:val="000000" w:themeColor="text1"/>
          <w:lang w:val="tr-TR"/>
        </w:rPr>
        <w:t xml:space="preserve"> of </w:t>
      </w:r>
      <w:proofErr w:type="spellStart"/>
      <w:r w:rsidRPr="00450D52">
        <w:rPr>
          <w:rFonts w:ascii="Times New Roman" w:eastAsia="Times New Roman" w:hAnsi="Times New Roman" w:cs="Times New Roman"/>
          <w:color w:val="000000" w:themeColor="text1"/>
          <w:lang w:val="tr-TR"/>
        </w:rPr>
        <w:t>Health</w:t>
      </w:r>
      <w:proofErr w:type="spellEnd"/>
      <w:r w:rsidRPr="00450D52">
        <w:rPr>
          <w:rFonts w:ascii="Times New Roman" w:eastAsia="Times New Roman" w:hAnsi="Times New Roman" w:cs="Times New Roman"/>
          <w:color w:val="000000" w:themeColor="text1"/>
          <w:lang w:val="tr-TR"/>
        </w:rPr>
        <w:t xml:space="preserve"> and </w:t>
      </w:r>
      <w:proofErr w:type="spellStart"/>
      <w:r w:rsidRPr="00450D52">
        <w:rPr>
          <w:rFonts w:ascii="Times New Roman" w:eastAsia="Times New Roman" w:hAnsi="Times New Roman" w:cs="Times New Roman"/>
          <w:color w:val="000000" w:themeColor="text1"/>
          <w:lang w:val="tr-TR"/>
        </w:rPr>
        <w:t>Welfare</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Drinking</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patterns</w:t>
      </w:r>
      <w:proofErr w:type="spellEnd"/>
      <w:r w:rsidRPr="00450D52">
        <w:rPr>
          <w:rFonts w:ascii="Times New Roman" w:eastAsia="Times New Roman" w:hAnsi="Times New Roman" w:cs="Times New Roman"/>
          <w:color w:val="000000" w:themeColor="text1"/>
          <w:lang w:val="tr-TR"/>
        </w:rPr>
        <w:t xml:space="preserve"> in </w:t>
      </w:r>
      <w:proofErr w:type="spellStart"/>
      <w:r w:rsidRPr="00450D52">
        <w:rPr>
          <w:rFonts w:ascii="Times New Roman" w:eastAsia="Times New Roman" w:hAnsi="Times New Roman" w:cs="Times New Roman"/>
          <w:color w:val="000000" w:themeColor="text1"/>
          <w:lang w:val="tr-TR"/>
        </w:rPr>
        <w:t>Australia</w:t>
      </w:r>
      <w:proofErr w:type="spellEnd"/>
      <w:r w:rsidRPr="00450D52">
        <w:rPr>
          <w:rFonts w:ascii="Times New Roman" w:eastAsia="Times New Roman" w:hAnsi="Times New Roman" w:cs="Times New Roman"/>
          <w:color w:val="000000" w:themeColor="text1"/>
          <w:lang w:val="tr-TR"/>
        </w:rPr>
        <w:t xml:space="preserve">, 2001-2007. </w:t>
      </w:r>
      <w:proofErr w:type="spellStart"/>
      <w:r w:rsidRPr="00450D52">
        <w:rPr>
          <w:rFonts w:ascii="Times New Roman" w:eastAsia="Times New Roman" w:hAnsi="Times New Roman" w:cs="Times New Roman"/>
          <w:color w:val="000000" w:themeColor="text1"/>
          <w:lang w:val="tr-TR"/>
        </w:rPr>
        <w:t>Cat</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no</w:t>
      </w:r>
      <w:proofErr w:type="spellEnd"/>
      <w:r w:rsidRPr="00450D52">
        <w:rPr>
          <w:rFonts w:ascii="Times New Roman" w:eastAsia="Times New Roman" w:hAnsi="Times New Roman" w:cs="Times New Roman"/>
          <w:color w:val="000000" w:themeColor="text1"/>
          <w:lang w:val="tr-TR"/>
        </w:rPr>
        <w:t xml:space="preserve">. PHE133. [Internet]. Canberra: Australian </w:t>
      </w:r>
      <w:proofErr w:type="spellStart"/>
      <w:r w:rsidRPr="00450D52">
        <w:rPr>
          <w:rFonts w:ascii="Times New Roman" w:eastAsia="Times New Roman" w:hAnsi="Times New Roman" w:cs="Times New Roman"/>
          <w:color w:val="000000" w:themeColor="text1"/>
          <w:lang w:val="tr-TR"/>
        </w:rPr>
        <w:t>Institute</w:t>
      </w:r>
      <w:proofErr w:type="spellEnd"/>
      <w:r w:rsidRPr="00450D52">
        <w:rPr>
          <w:rFonts w:ascii="Times New Roman" w:eastAsia="Times New Roman" w:hAnsi="Times New Roman" w:cs="Times New Roman"/>
          <w:color w:val="000000" w:themeColor="text1"/>
          <w:lang w:val="tr-TR"/>
        </w:rPr>
        <w:t xml:space="preserve"> of </w:t>
      </w:r>
      <w:proofErr w:type="spellStart"/>
      <w:r w:rsidRPr="00450D52">
        <w:rPr>
          <w:rFonts w:ascii="Times New Roman" w:eastAsia="Times New Roman" w:hAnsi="Times New Roman" w:cs="Times New Roman"/>
          <w:color w:val="000000" w:themeColor="text1"/>
          <w:lang w:val="tr-TR"/>
        </w:rPr>
        <w:t>Health</w:t>
      </w:r>
      <w:proofErr w:type="spellEnd"/>
      <w:r w:rsidRPr="00450D52">
        <w:rPr>
          <w:rFonts w:ascii="Times New Roman" w:eastAsia="Times New Roman" w:hAnsi="Times New Roman" w:cs="Times New Roman"/>
          <w:color w:val="000000" w:themeColor="text1"/>
          <w:lang w:val="tr-TR"/>
        </w:rPr>
        <w:t xml:space="preserve"> and </w:t>
      </w:r>
      <w:proofErr w:type="spellStart"/>
      <w:r w:rsidRPr="00450D52">
        <w:rPr>
          <w:rFonts w:ascii="Times New Roman" w:eastAsia="Times New Roman" w:hAnsi="Times New Roman" w:cs="Times New Roman"/>
          <w:color w:val="000000" w:themeColor="text1"/>
          <w:lang w:val="tr-TR"/>
        </w:rPr>
        <w:t>Welfare</w:t>
      </w:r>
      <w:proofErr w:type="spellEnd"/>
      <w:r w:rsidRPr="00450D52">
        <w:rPr>
          <w:rFonts w:ascii="Times New Roman" w:eastAsia="Times New Roman" w:hAnsi="Times New Roman" w:cs="Times New Roman"/>
          <w:color w:val="000000" w:themeColor="text1"/>
          <w:lang w:val="tr-TR"/>
        </w:rPr>
        <w:t>, 2010 [</w:t>
      </w:r>
      <w:proofErr w:type="spellStart"/>
      <w:r w:rsidRPr="00450D52">
        <w:rPr>
          <w:rFonts w:ascii="Times New Roman" w:eastAsia="Times New Roman" w:hAnsi="Times New Roman" w:cs="Times New Roman"/>
          <w:color w:val="000000" w:themeColor="text1"/>
          <w:lang w:val="tr-TR"/>
        </w:rPr>
        <w:t>cited</w:t>
      </w:r>
      <w:proofErr w:type="spellEnd"/>
      <w:r w:rsidRPr="00450D52">
        <w:rPr>
          <w:rFonts w:ascii="Times New Roman" w:eastAsia="Times New Roman" w:hAnsi="Times New Roman" w:cs="Times New Roman"/>
          <w:color w:val="000000" w:themeColor="text1"/>
          <w:lang w:val="tr-TR"/>
        </w:rPr>
        <w:t xml:space="preserve"> 2021 Jan 19]. Available </w:t>
      </w:r>
      <w:proofErr w:type="spellStart"/>
      <w:r w:rsidRPr="00450D52">
        <w:rPr>
          <w:rFonts w:ascii="Times New Roman" w:eastAsia="Times New Roman" w:hAnsi="Times New Roman" w:cs="Times New Roman"/>
          <w:color w:val="000000" w:themeColor="text1"/>
          <w:lang w:val="tr-TR"/>
        </w:rPr>
        <w:t>from</w:t>
      </w:r>
      <w:proofErr w:type="spellEnd"/>
      <w:r w:rsidRPr="00450D52">
        <w:rPr>
          <w:rFonts w:ascii="Times New Roman" w:eastAsia="Times New Roman" w:hAnsi="Times New Roman" w:cs="Times New Roman"/>
          <w:color w:val="000000" w:themeColor="text1"/>
          <w:lang w:val="tr-TR"/>
        </w:rPr>
        <w:t>: https://www.aihw.gov.au/getmedia/29697ff8-c90d-45e4-979d-39672d95ffd5/11895.pdf.aspx?inline=true.</w:t>
      </w:r>
    </w:p>
    <w:p w14:paraId="6BD798D6" w14:textId="77777777" w:rsidR="00D72A9E" w:rsidRPr="00450D52" w:rsidRDefault="00D72A9E" w:rsidP="00D72A9E">
      <w:pPr>
        <w:spacing w:after="0" w:line="480" w:lineRule="auto"/>
        <w:jc w:val="both"/>
        <w:rPr>
          <w:rFonts w:ascii="Times New Roman" w:eastAsia="Times New Roman" w:hAnsi="Times New Roman" w:cs="Times New Roman"/>
          <w:i/>
          <w:color w:val="000000" w:themeColor="text1"/>
          <w:lang w:val="tr-TR"/>
        </w:rPr>
      </w:pPr>
      <w:proofErr w:type="spellStart"/>
      <w:r w:rsidRPr="00450D52">
        <w:rPr>
          <w:rFonts w:ascii="Times New Roman" w:eastAsia="Times New Roman" w:hAnsi="Times New Roman" w:cs="Times New Roman"/>
          <w:i/>
          <w:color w:val="000000" w:themeColor="text1"/>
          <w:lang w:val="tr-TR"/>
        </w:rPr>
        <w:t>Thesis</w:t>
      </w:r>
      <w:proofErr w:type="spellEnd"/>
      <w:r w:rsidRPr="00450D52">
        <w:rPr>
          <w:rFonts w:ascii="Times New Roman" w:eastAsia="Times New Roman" w:hAnsi="Times New Roman" w:cs="Times New Roman"/>
          <w:i/>
          <w:color w:val="000000" w:themeColor="text1"/>
          <w:lang w:val="tr-TR"/>
        </w:rPr>
        <w:t xml:space="preserve">: </w:t>
      </w:r>
    </w:p>
    <w:p w14:paraId="490F46B9" w14:textId="336CCFA6" w:rsidR="00D72A9E" w:rsidRPr="00450D52" w:rsidRDefault="00D72A9E" w:rsidP="00D72A9E">
      <w:pPr>
        <w:spacing w:after="0" w:line="480" w:lineRule="auto"/>
        <w:jc w:val="both"/>
        <w:rPr>
          <w:rFonts w:ascii="Times New Roman" w:eastAsia="Times New Roman" w:hAnsi="Times New Roman" w:cs="Times New Roman"/>
          <w:color w:val="000000" w:themeColor="text1"/>
          <w:lang w:val="tr-TR"/>
        </w:rPr>
      </w:pPr>
      <w:r w:rsidRPr="00450D52">
        <w:rPr>
          <w:rFonts w:ascii="Times New Roman" w:eastAsia="Times New Roman" w:hAnsi="Times New Roman" w:cs="Times New Roman"/>
          <w:color w:val="000000" w:themeColor="text1"/>
          <w:lang w:val="tr-TR"/>
        </w:rPr>
        <w:t xml:space="preserve">7. Evans PR. Motor and </w:t>
      </w:r>
      <w:proofErr w:type="spellStart"/>
      <w:r w:rsidRPr="00450D52">
        <w:rPr>
          <w:rFonts w:ascii="Times New Roman" w:eastAsia="Times New Roman" w:hAnsi="Times New Roman" w:cs="Times New Roman"/>
          <w:color w:val="000000" w:themeColor="text1"/>
          <w:lang w:val="tr-TR"/>
        </w:rPr>
        <w:t>sensory</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function</w:t>
      </w:r>
      <w:proofErr w:type="spellEnd"/>
      <w:r w:rsidRPr="00450D52">
        <w:rPr>
          <w:rFonts w:ascii="Times New Roman" w:eastAsia="Times New Roman" w:hAnsi="Times New Roman" w:cs="Times New Roman"/>
          <w:color w:val="000000" w:themeColor="text1"/>
          <w:lang w:val="tr-TR"/>
        </w:rPr>
        <w:t xml:space="preserve"> of the </w:t>
      </w:r>
      <w:proofErr w:type="spellStart"/>
      <w:r w:rsidRPr="00450D52">
        <w:rPr>
          <w:rFonts w:ascii="Times New Roman" w:eastAsia="Times New Roman" w:hAnsi="Times New Roman" w:cs="Times New Roman"/>
          <w:color w:val="000000" w:themeColor="text1"/>
          <w:lang w:val="tr-TR"/>
        </w:rPr>
        <w:t>upper</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digestive</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tract</w:t>
      </w:r>
      <w:proofErr w:type="spellEnd"/>
      <w:r w:rsidRPr="00450D52">
        <w:rPr>
          <w:rFonts w:ascii="Times New Roman" w:eastAsia="Times New Roman" w:hAnsi="Times New Roman" w:cs="Times New Roman"/>
          <w:color w:val="000000" w:themeColor="text1"/>
          <w:lang w:val="tr-TR"/>
        </w:rPr>
        <w:t xml:space="preserve"> in </w:t>
      </w:r>
      <w:proofErr w:type="spellStart"/>
      <w:r w:rsidRPr="00450D52">
        <w:rPr>
          <w:rFonts w:ascii="Times New Roman" w:eastAsia="Times New Roman" w:hAnsi="Times New Roman" w:cs="Times New Roman"/>
          <w:color w:val="000000" w:themeColor="text1"/>
          <w:lang w:val="tr-TR"/>
        </w:rPr>
        <w:t>health</w:t>
      </w:r>
      <w:proofErr w:type="spellEnd"/>
      <w:r w:rsidRPr="00450D52">
        <w:rPr>
          <w:rFonts w:ascii="Times New Roman" w:eastAsia="Times New Roman" w:hAnsi="Times New Roman" w:cs="Times New Roman"/>
          <w:color w:val="000000" w:themeColor="text1"/>
          <w:lang w:val="tr-TR"/>
        </w:rPr>
        <w:t xml:space="preserve"> and in </w:t>
      </w:r>
      <w:proofErr w:type="spellStart"/>
      <w:r w:rsidRPr="00450D52">
        <w:rPr>
          <w:rFonts w:ascii="Times New Roman" w:eastAsia="Times New Roman" w:hAnsi="Times New Roman" w:cs="Times New Roman"/>
          <w:color w:val="000000" w:themeColor="text1"/>
          <w:lang w:val="tr-TR"/>
        </w:rPr>
        <w:t>irritable</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bowel</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syndrome</w:t>
      </w:r>
      <w:proofErr w:type="spellEnd"/>
      <w:r w:rsidRPr="00450D52">
        <w:rPr>
          <w:rFonts w:ascii="Times New Roman" w:eastAsia="Times New Roman" w:hAnsi="Times New Roman" w:cs="Times New Roman"/>
          <w:color w:val="000000" w:themeColor="text1"/>
          <w:lang w:val="tr-TR"/>
        </w:rPr>
        <w:t xml:space="preserve"> [Ph.D</w:t>
      </w:r>
      <w:r w:rsidR="00450D52">
        <w:rPr>
          <w:rFonts w:ascii="Times New Roman" w:eastAsia="Times New Roman" w:hAnsi="Times New Roman" w:cs="Times New Roman"/>
          <w:color w:val="000000" w:themeColor="text1"/>
          <w:lang w:val="tr-TR"/>
        </w:rPr>
        <w:t>.</w:t>
      </w:r>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Thesis</w:t>
      </w:r>
      <w:proofErr w:type="spellEnd"/>
      <w:r w:rsidRPr="00450D52">
        <w:rPr>
          <w:rFonts w:ascii="Times New Roman" w:eastAsia="Times New Roman" w:hAnsi="Times New Roman" w:cs="Times New Roman"/>
          <w:color w:val="000000" w:themeColor="text1"/>
          <w:lang w:val="tr-TR"/>
        </w:rPr>
        <w:t>]. Sydney, NSW: University of Sydney; 1998.</w:t>
      </w:r>
    </w:p>
    <w:p w14:paraId="6A190025" w14:textId="77777777" w:rsidR="00D72A9E" w:rsidRPr="00450D52" w:rsidRDefault="00D72A9E" w:rsidP="00D72A9E">
      <w:pPr>
        <w:spacing w:after="0" w:line="480" w:lineRule="auto"/>
        <w:jc w:val="both"/>
        <w:rPr>
          <w:rFonts w:ascii="Times New Roman" w:eastAsia="Times New Roman" w:hAnsi="Times New Roman" w:cs="Times New Roman"/>
          <w:i/>
          <w:color w:val="000000" w:themeColor="text1"/>
          <w:lang w:val="tr-TR"/>
        </w:rPr>
      </w:pPr>
      <w:r w:rsidRPr="00450D52">
        <w:rPr>
          <w:rFonts w:ascii="Times New Roman" w:eastAsia="Times New Roman" w:hAnsi="Times New Roman" w:cs="Times New Roman"/>
          <w:i/>
          <w:color w:val="000000" w:themeColor="text1"/>
          <w:lang w:val="tr-TR"/>
        </w:rPr>
        <w:t xml:space="preserve">Conference </w:t>
      </w:r>
      <w:proofErr w:type="spellStart"/>
      <w:r w:rsidRPr="00450D52">
        <w:rPr>
          <w:rFonts w:ascii="Times New Roman" w:eastAsia="Times New Roman" w:hAnsi="Times New Roman" w:cs="Times New Roman"/>
          <w:i/>
          <w:color w:val="000000" w:themeColor="text1"/>
          <w:lang w:val="tr-TR"/>
        </w:rPr>
        <w:t>Paper</w:t>
      </w:r>
      <w:proofErr w:type="spellEnd"/>
      <w:r w:rsidRPr="00450D52">
        <w:rPr>
          <w:rFonts w:ascii="Times New Roman" w:eastAsia="Times New Roman" w:hAnsi="Times New Roman" w:cs="Times New Roman"/>
          <w:i/>
          <w:color w:val="000000" w:themeColor="text1"/>
          <w:lang w:val="tr-TR"/>
        </w:rPr>
        <w:t xml:space="preserve">: </w:t>
      </w:r>
    </w:p>
    <w:p w14:paraId="5C277C95" w14:textId="77777777" w:rsidR="00D72A9E" w:rsidRPr="00450D52" w:rsidRDefault="00D72A9E" w:rsidP="00D72A9E">
      <w:pPr>
        <w:spacing w:after="0" w:line="480" w:lineRule="auto"/>
        <w:jc w:val="both"/>
        <w:rPr>
          <w:rFonts w:ascii="Times New Roman" w:eastAsia="Times New Roman" w:hAnsi="Times New Roman" w:cs="Times New Roman"/>
          <w:color w:val="000000" w:themeColor="text1"/>
          <w:lang w:val="tr-TR"/>
        </w:rPr>
      </w:pPr>
      <w:r w:rsidRPr="00450D52">
        <w:rPr>
          <w:rFonts w:ascii="Times New Roman" w:eastAsia="Times New Roman" w:hAnsi="Times New Roman" w:cs="Times New Roman"/>
          <w:color w:val="000000" w:themeColor="text1"/>
          <w:lang w:val="tr-TR"/>
        </w:rPr>
        <w:lastRenderedPageBreak/>
        <w:t xml:space="preserve">8. </w:t>
      </w:r>
      <w:proofErr w:type="spellStart"/>
      <w:r w:rsidRPr="00450D52">
        <w:rPr>
          <w:rFonts w:ascii="Times New Roman" w:eastAsia="Times New Roman" w:hAnsi="Times New Roman" w:cs="Times New Roman"/>
          <w:color w:val="000000" w:themeColor="text1"/>
          <w:lang w:val="tr-TR"/>
        </w:rPr>
        <w:t>Passey</w:t>
      </w:r>
      <w:proofErr w:type="spellEnd"/>
      <w:r w:rsidRPr="00450D52">
        <w:rPr>
          <w:rFonts w:ascii="Times New Roman" w:eastAsia="Times New Roman" w:hAnsi="Times New Roman" w:cs="Times New Roman"/>
          <w:color w:val="000000" w:themeColor="text1"/>
          <w:lang w:val="tr-TR"/>
        </w:rPr>
        <w:t xml:space="preserve"> M, Gale J, </w:t>
      </w:r>
      <w:proofErr w:type="spellStart"/>
      <w:r w:rsidRPr="00450D52">
        <w:rPr>
          <w:rFonts w:ascii="Times New Roman" w:eastAsia="Times New Roman" w:hAnsi="Times New Roman" w:cs="Times New Roman"/>
          <w:color w:val="000000" w:themeColor="text1"/>
          <w:lang w:val="tr-TR"/>
        </w:rPr>
        <w:t>Stirling</w:t>
      </w:r>
      <w:proofErr w:type="spellEnd"/>
      <w:r w:rsidRPr="00450D52">
        <w:rPr>
          <w:rFonts w:ascii="Times New Roman" w:eastAsia="Times New Roman" w:hAnsi="Times New Roman" w:cs="Times New Roman"/>
          <w:color w:val="000000" w:themeColor="text1"/>
          <w:lang w:val="tr-TR"/>
        </w:rPr>
        <w:t xml:space="preserve"> J, </w:t>
      </w:r>
      <w:proofErr w:type="spellStart"/>
      <w:r w:rsidRPr="00450D52">
        <w:rPr>
          <w:rFonts w:ascii="Times New Roman" w:eastAsia="Times New Roman" w:hAnsi="Times New Roman" w:cs="Times New Roman"/>
          <w:color w:val="000000" w:themeColor="text1"/>
          <w:lang w:val="tr-TR"/>
        </w:rPr>
        <w:t>Sanson</w:t>
      </w:r>
      <w:proofErr w:type="spellEnd"/>
      <w:r w:rsidRPr="00450D52">
        <w:rPr>
          <w:rFonts w:ascii="Times New Roman" w:eastAsia="Times New Roman" w:hAnsi="Times New Roman" w:cs="Times New Roman"/>
          <w:color w:val="000000" w:themeColor="text1"/>
          <w:lang w:val="tr-TR"/>
        </w:rPr>
        <w:t xml:space="preserve">-Fisher R. </w:t>
      </w:r>
      <w:proofErr w:type="spellStart"/>
      <w:r w:rsidRPr="00450D52">
        <w:rPr>
          <w:rFonts w:ascii="Times New Roman" w:eastAsia="Times New Roman" w:hAnsi="Times New Roman" w:cs="Times New Roman"/>
          <w:color w:val="000000" w:themeColor="text1"/>
          <w:lang w:val="tr-TR"/>
        </w:rPr>
        <w:t>Caring</w:t>
      </w:r>
      <w:proofErr w:type="spellEnd"/>
      <w:r w:rsidRPr="00450D52">
        <w:rPr>
          <w:rFonts w:ascii="Times New Roman" w:eastAsia="Times New Roman" w:hAnsi="Times New Roman" w:cs="Times New Roman"/>
          <w:color w:val="000000" w:themeColor="text1"/>
          <w:lang w:val="tr-TR"/>
        </w:rPr>
        <w:t xml:space="preserve"> for </w:t>
      </w:r>
      <w:proofErr w:type="spellStart"/>
      <w:r w:rsidRPr="00450D52">
        <w:rPr>
          <w:rFonts w:ascii="Times New Roman" w:eastAsia="Times New Roman" w:hAnsi="Times New Roman" w:cs="Times New Roman"/>
          <w:color w:val="000000" w:themeColor="text1"/>
          <w:lang w:val="tr-TR"/>
        </w:rPr>
        <w:t>pregnant</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Aboriginal</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women</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provider</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views</w:t>
      </w:r>
      <w:proofErr w:type="spellEnd"/>
      <w:r w:rsidRPr="00450D52">
        <w:rPr>
          <w:rFonts w:ascii="Times New Roman" w:eastAsia="Times New Roman" w:hAnsi="Times New Roman" w:cs="Times New Roman"/>
          <w:color w:val="000000" w:themeColor="text1"/>
          <w:lang w:val="tr-TR"/>
        </w:rPr>
        <w:t xml:space="preserve"> on </w:t>
      </w:r>
      <w:proofErr w:type="spellStart"/>
      <w:r w:rsidRPr="00450D52">
        <w:rPr>
          <w:rFonts w:ascii="Times New Roman" w:eastAsia="Times New Roman" w:hAnsi="Times New Roman" w:cs="Times New Roman"/>
          <w:color w:val="000000" w:themeColor="text1"/>
          <w:lang w:val="tr-TR"/>
        </w:rPr>
        <w:t>managing</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tobacco</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alcohol</w:t>
      </w:r>
      <w:proofErr w:type="spellEnd"/>
      <w:r w:rsidRPr="00450D52">
        <w:rPr>
          <w:rFonts w:ascii="Times New Roman" w:eastAsia="Times New Roman" w:hAnsi="Times New Roman" w:cs="Times New Roman"/>
          <w:color w:val="000000" w:themeColor="text1"/>
          <w:lang w:val="tr-TR"/>
        </w:rPr>
        <w:t xml:space="preserve"> and </w:t>
      </w:r>
      <w:proofErr w:type="spellStart"/>
      <w:r w:rsidRPr="00450D52">
        <w:rPr>
          <w:rFonts w:ascii="Times New Roman" w:eastAsia="Times New Roman" w:hAnsi="Times New Roman" w:cs="Times New Roman"/>
          <w:color w:val="000000" w:themeColor="text1"/>
          <w:lang w:val="tr-TR"/>
        </w:rPr>
        <w:t>cannabis</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use</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In</w:t>
      </w:r>
      <w:proofErr w:type="spellEnd"/>
      <w:r w:rsidRPr="00450D52">
        <w:rPr>
          <w:rFonts w:ascii="Times New Roman" w:eastAsia="Times New Roman" w:hAnsi="Times New Roman" w:cs="Times New Roman"/>
          <w:color w:val="000000" w:themeColor="text1"/>
          <w:lang w:val="tr-TR"/>
        </w:rPr>
        <w:t xml:space="preserve">: 2017 </w:t>
      </w:r>
      <w:proofErr w:type="spellStart"/>
      <w:r w:rsidRPr="00450D52">
        <w:rPr>
          <w:rFonts w:ascii="Times New Roman" w:eastAsia="Times New Roman" w:hAnsi="Times New Roman" w:cs="Times New Roman"/>
          <w:color w:val="000000" w:themeColor="text1"/>
          <w:lang w:val="tr-TR"/>
        </w:rPr>
        <w:t>Primary</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Health</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Care</w:t>
      </w:r>
      <w:proofErr w:type="spellEnd"/>
      <w:r w:rsidRPr="00450D52">
        <w:rPr>
          <w:rFonts w:ascii="Times New Roman" w:eastAsia="Times New Roman" w:hAnsi="Times New Roman" w:cs="Times New Roman"/>
          <w:color w:val="000000" w:themeColor="text1"/>
          <w:lang w:val="tr-TR"/>
        </w:rPr>
        <w:t xml:space="preserve"> Research Conference, 2017 </w:t>
      </w:r>
      <w:proofErr w:type="spellStart"/>
      <w:r w:rsidRPr="00450D52">
        <w:rPr>
          <w:rFonts w:ascii="Times New Roman" w:eastAsia="Times New Roman" w:hAnsi="Times New Roman" w:cs="Times New Roman"/>
          <w:color w:val="000000" w:themeColor="text1"/>
          <w:lang w:val="tr-TR"/>
        </w:rPr>
        <w:t>Aug</w:t>
      </w:r>
      <w:proofErr w:type="spellEnd"/>
      <w:r w:rsidRPr="00450D52">
        <w:rPr>
          <w:rFonts w:ascii="Times New Roman" w:eastAsia="Times New Roman" w:hAnsi="Times New Roman" w:cs="Times New Roman"/>
          <w:color w:val="000000" w:themeColor="text1"/>
          <w:lang w:val="tr-TR"/>
        </w:rPr>
        <w:t xml:space="preserve"> 7 - 9; </w:t>
      </w:r>
      <w:proofErr w:type="spellStart"/>
      <w:r w:rsidRPr="00450D52">
        <w:rPr>
          <w:rFonts w:ascii="Times New Roman" w:eastAsia="Times New Roman" w:hAnsi="Times New Roman" w:cs="Times New Roman"/>
          <w:color w:val="000000" w:themeColor="text1"/>
          <w:lang w:val="tr-TR"/>
        </w:rPr>
        <w:t>Brisbane</w:t>
      </w:r>
      <w:proofErr w:type="spellEnd"/>
      <w:r w:rsidRPr="00450D52">
        <w:rPr>
          <w:rFonts w:ascii="Times New Roman" w:eastAsia="Times New Roman" w:hAnsi="Times New Roman" w:cs="Times New Roman"/>
          <w:color w:val="000000" w:themeColor="text1"/>
          <w:lang w:val="tr-TR"/>
        </w:rPr>
        <w:t>.</w:t>
      </w:r>
    </w:p>
    <w:p w14:paraId="71E3449B" w14:textId="77777777" w:rsidR="00D72A9E" w:rsidRPr="00450D52" w:rsidRDefault="00D72A9E" w:rsidP="00D72A9E">
      <w:pPr>
        <w:spacing w:after="0" w:line="480" w:lineRule="auto"/>
        <w:jc w:val="both"/>
        <w:rPr>
          <w:rFonts w:ascii="Times New Roman" w:eastAsia="Times New Roman" w:hAnsi="Times New Roman" w:cs="Times New Roman"/>
          <w:i/>
          <w:color w:val="000000" w:themeColor="text1"/>
          <w:lang w:val="tr-TR"/>
        </w:rPr>
      </w:pPr>
      <w:r w:rsidRPr="00450D52">
        <w:rPr>
          <w:rFonts w:ascii="Times New Roman" w:eastAsia="Times New Roman" w:hAnsi="Times New Roman" w:cs="Times New Roman"/>
          <w:i/>
          <w:color w:val="000000" w:themeColor="text1"/>
          <w:lang w:val="tr-TR"/>
        </w:rPr>
        <w:t xml:space="preserve">Web </w:t>
      </w:r>
      <w:proofErr w:type="spellStart"/>
      <w:r w:rsidRPr="00450D52">
        <w:rPr>
          <w:rFonts w:ascii="Times New Roman" w:eastAsia="Times New Roman" w:hAnsi="Times New Roman" w:cs="Times New Roman"/>
          <w:i/>
          <w:color w:val="000000" w:themeColor="text1"/>
          <w:lang w:val="tr-TR"/>
        </w:rPr>
        <w:t>page</w:t>
      </w:r>
      <w:proofErr w:type="spellEnd"/>
      <w:r w:rsidRPr="00450D52">
        <w:rPr>
          <w:rFonts w:ascii="Times New Roman" w:eastAsia="Times New Roman" w:hAnsi="Times New Roman" w:cs="Times New Roman"/>
          <w:i/>
          <w:color w:val="000000" w:themeColor="text1"/>
          <w:lang w:val="tr-TR"/>
        </w:rPr>
        <w:t xml:space="preserve">: </w:t>
      </w:r>
    </w:p>
    <w:p w14:paraId="36CBDE67" w14:textId="77777777" w:rsidR="00D72A9E" w:rsidRPr="00450D52" w:rsidRDefault="00D72A9E" w:rsidP="00D72A9E">
      <w:pPr>
        <w:spacing w:after="0" w:line="480" w:lineRule="auto"/>
        <w:jc w:val="both"/>
        <w:rPr>
          <w:rFonts w:ascii="Times New Roman" w:eastAsia="Times New Roman" w:hAnsi="Times New Roman" w:cs="Times New Roman"/>
          <w:color w:val="000000" w:themeColor="text1"/>
          <w:lang w:val="tr-TR"/>
        </w:rPr>
      </w:pPr>
      <w:r w:rsidRPr="00450D52">
        <w:rPr>
          <w:rFonts w:ascii="Times New Roman" w:eastAsia="Times New Roman" w:hAnsi="Times New Roman" w:cs="Times New Roman"/>
          <w:color w:val="000000" w:themeColor="text1"/>
          <w:lang w:val="tr-TR"/>
        </w:rPr>
        <w:t xml:space="preserve">9. Queensland University of </w:t>
      </w:r>
      <w:proofErr w:type="spellStart"/>
      <w:r w:rsidRPr="00450D52">
        <w:rPr>
          <w:rFonts w:ascii="Times New Roman" w:eastAsia="Times New Roman" w:hAnsi="Times New Roman" w:cs="Times New Roman"/>
          <w:color w:val="000000" w:themeColor="text1"/>
          <w:lang w:val="tr-TR"/>
        </w:rPr>
        <w:t>Technology</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Writing</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literature</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reviews</w:t>
      </w:r>
      <w:proofErr w:type="spellEnd"/>
      <w:r w:rsidRPr="00450D52">
        <w:rPr>
          <w:rFonts w:ascii="Times New Roman" w:eastAsia="Times New Roman" w:hAnsi="Times New Roman" w:cs="Times New Roman"/>
          <w:color w:val="000000" w:themeColor="text1"/>
          <w:lang w:val="tr-TR"/>
        </w:rPr>
        <w:t>. [Internet] 2010 [</w:t>
      </w:r>
      <w:proofErr w:type="spellStart"/>
      <w:r w:rsidRPr="00450D52">
        <w:rPr>
          <w:rFonts w:ascii="Times New Roman" w:eastAsia="Times New Roman" w:hAnsi="Times New Roman" w:cs="Times New Roman"/>
          <w:color w:val="000000" w:themeColor="text1"/>
          <w:lang w:val="tr-TR"/>
        </w:rPr>
        <w:t>updated</w:t>
      </w:r>
      <w:proofErr w:type="spellEnd"/>
      <w:r w:rsidRPr="00450D52">
        <w:rPr>
          <w:rFonts w:ascii="Times New Roman" w:eastAsia="Times New Roman" w:hAnsi="Times New Roman" w:cs="Times New Roman"/>
          <w:color w:val="000000" w:themeColor="text1"/>
          <w:lang w:val="tr-TR"/>
        </w:rPr>
        <w:t xml:space="preserve"> 2020 </w:t>
      </w:r>
      <w:proofErr w:type="spellStart"/>
      <w:r w:rsidRPr="00450D52">
        <w:rPr>
          <w:rFonts w:ascii="Times New Roman" w:eastAsia="Times New Roman" w:hAnsi="Times New Roman" w:cs="Times New Roman"/>
          <w:color w:val="000000" w:themeColor="text1"/>
          <w:lang w:val="tr-TR"/>
        </w:rPr>
        <w:t>Jun</w:t>
      </w:r>
      <w:proofErr w:type="spellEnd"/>
      <w:r w:rsidRPr="00450D52">
        <w:rPr>
          <w:rFonts w:ascii="Times New Roman" w:eastAsia="Times New Roman" w:hAnsi="Times New Roman" w:cs="Times New Roman"/>
          <w:color w:val="000000" w:themeColor="text1"/>
          <w:lang w:val="tr-TR"/>
        </w:rPr>
        <w:t xml:space="preserve"> 23; </w:t>
      </w:r>
      <w:proofErr w:type="spellStart"/>
      <w:r w:rsidRPr="00450D52">
        <w:rPr>
          <w:rFonts w:ascii="Times New Roman" w:eastAsia="Times New Roman" w:hAnsi="Times New Roman" w:cs="Times New Roman"/>
          <w:color w:val="000000" w:themeColor="text1"/>
          <w:lang w:val="tr-TR"/>
        </w:rPr>
        <w:t>cited</w:t>
      </w:r>
      <w:proofErr w:type="spellEnd"/>
      <w:r w:rsidRPr="00450D52">
        <w:rPr>
          <w:rFonts w:ascii="Times New Roman" w:eastAsia="Times New Roman" w:hAnsi="Times New Roman" w:cs="Times New Roman"/>
          <w:color w:val="000000" w:themeColor="text1"/>
          <w:lang w:val="tr-TR"/>
        </w:rPr>
        <w:t xml:space="preserve"> 2020 </w:t>
      </w:r>
      <w:proofErr w:type="spellStart"/>
      <w:r w:rsidRPr="00450D52">
        <w:rPr>
          <w:rFonts w:ascii="Times New Roman" w:eastAsia="Times New Roman" w:hAnsi="Times New Roman" w:cs="Times New Roman"/>
          <w:color w:val="000000" w:themeColor="text1"/>
          <w:lang w:val="tr-TR"/>
        </w:rPr>
        <w:t>Dec</w:t>
      </w:r>
      <w:proofErr w:type="spellEnd"/>
      <w:r w:rsidRPr="00450D52">
        <w:rPr>
          <w:rFonts w:ascii="Times New Roman" w:eastAsia="Times New Roman" w:hAnsi="Times New Roman" w:cs="Times New Roman"/>
          <w:color w:val="000000" w:themeColor="text1"/>
          <w:lang w:val="tr-TR"/>
        </w:rPr>
        <w:t xml:space="preserve"> 6]; Available </w:t>
      </w:r>
      <w:proofErr w:type="spellStart"/>
      <w:r w:rsidRPr="00450D52">
        <w:rPr>
          <w:rFonts w:ascii="Times New Roman" w:eastAsia="Times New Roman" w:hAnsi="Times New Roman" w:cs="Times New Roman"/>
          <w:color w:val="000000" w:themeColor="text1"/>
          <w:lang w:val="tr-TR"/>
        </w:rPr>
        <w:t>from</w:t>
      </w:r>
      <w:proofErr w:type="spellEnd"/>
      <w:r w:rsidRPr="00450D52">
        <w:rPr>
          <w:rFonts w:ascii="Times New Roman" w:eastAsia="Times New Roman" w:hAnsi="Times New Roman" w:cs="Times New Roman"/>
          <w:color w:val="000000" w:themeColor="text1"/>
          <w:lang w:val="tr-TR"/>
        </w:rPr>
        <w:t>: http://www.citewrite.qut.edu.au/write/litreviews.jsp.</w:t>
      </w:r>
    </w:p>
    <w:p w14:paraId="461FE511" w14:textId="77777777" w:rsidR="00905F08" w:rsidRPr="00450D52" w:rsidRDefault="00D72A9E" w:rsidP="00D72A9E">
      <w:pPr>
        <w:spacing w:after="0" w:line="480" w:lineRule="auto"/>
        <w:jc w:val="both"/>
        <w:rPr>
          <w:rFonts w:ascii="Times New Roman" w:eastAsia="Times New Roman" w:hAnsi="Times New Roman" w:cs="Times New Roman"/>
          <w:i/>
          <w:color w:val="000000" w:themeColor="text1"/>
          <w:lang w:val="tr-TR"/>
        </w:rPr>
      </w:pPr>
      <w:proofErr w:type="spellStart"/>
      <w:r w:rsidRPr="00450D52">
        <w:rPr>
          <w:rFonts w:ascii="Times New Roman" w:eastAsia="Times New Roman" w:hAnsi="Times New Roman" w:cs="Times New Roman"/>
          <w:i/>
          <w:color w:val="000000" w:themeColor="text1"/>
          <w:lang w:val="tr-TR"/>
        </w:rPr>
        <w:t>Chapter</w:t>
      </w:r>
      <w:proofErr w:type="spellEnd"/>
      <w:r w:rsidRPr="00450D52">
        <w:rPr>
          <w:rFonts w:ascii="Times New Roman" w:eastAsia="Times New Roman" w:hAnsi="Times New Roman" w:cs="Times New Roman"/>
          <w:i/>
          <w:color w:val="000000" w:themeColor="text1"/>
          <w:lang w:val="tr-TR"/>
        </w:rPr>
        <w:t xml:space="preserve"> in </w:t>
      </w:r>
      <w:proofErr w:type="spellStart"/>
      <w:r w:rsidRPr="00450D52">
        <w:rPr>
          <w:rFonts w:ascii="Times New Roman" w:eastAsia="Times New Roman" w:hAnsi="Times New Roman" w:cs="Times New Roman"/>
          <w:i/>
          <w:color w:val="000000" w:themeColor="text1"/>
          <w:lang w:val="tr-TR"/>
        </w:rPr>
        <w:t>book</w:t>
      </w:r>
      <w:proofErr w:type="spellEnd"/>
      <w:r w:rsidRPr="00450D52">
        <w:rPr>
          <w:rFonts w:ascii="Times New Roman" w:eastAsia="Times New Roman" w:hAnsi="Times New Roman" w:cs="Times New Roman"/>
          <w:i/>
          <w:color w:val="000000" w:themeColor="text1"/>
          <w:lang w:val="tr-TR"/>
        </w:rPr>
        <w:t xml:space="preserve">: </w:t>
      </w:r>
    </w:p>
    <w:p w14:paraId="50A39A3C" w14:textId="77777777" w:rsidR="00D72A9E" w:rsidRPr="00450D52" w:rsidRDefault="00D72A9E" w:rsidP="00D72A9E">
      <w:pPr>
        <w:spacing w:after="0" w:line="480" w:lineRule="auto"/>
        <w:jc w:val="both"/>
        <w:rPr>
          <w:rFonts w:ascii="Times New Roman" w:eastAsia="Times New Roman" w:hAnsi="Times New Roman" w:cs="Times New Roman"/>
          <w:color w:val="000000" w:themeColor="text1"/>
          <w:lang w:val="tr-TR"/>
        </w:rPr>
      </w:pPr>
      <w:r w:rsidRPr="00450D52">
        <w:rPr>
          <w:rFonts w:ascii="Times New Roman" w:eastAsia="Times New Roman" w:hAnsi="Times New Roman" w:cs="Times New Roman"/>
          <w:color w:val="000000" w:themeColor="text1"/>
          <w:lang w:val="tr-TR"/>
        </w:rPr>
        <w:t xml:space="preserve">10. </w:t>
      </w:r>
      <w:proofErr w:type="spellStart"/>
      <w:r w:rsidRPr="00450D52">
        <w:rPr>
          <w:rFonts w:ascii="Times New Roman" w:eastAsia="Times New Roman" w:hAnsi="Times New Roman" w:cs="Times New Roman"/>
          <w:color w:val="000000" w:themeColor="text1"/>
          <w:lang w:val="tr-TR"/>
        </w:rPr>
        <w:t>Blaxter</w:t>
      </w:r>
      <w:proofErr w:type="spellEnd"/>
      <w:r w:rsidRPr="00450D52">
        <w:rPr>
          <w:rFonts w:ascii="Times New Roman" w:eastAsia="Times New Roman" w:hAnsi="Times New Roman" w:cs="Times New Roman"/>
          <w:color w:val="000000" w:themeColor="text1"/>
          <w:lang w:val="tr-TR"/>
        </w:rPr>
        <w:t xml:space="preserve"> M. </w:t>
      </w:r>
      <w:proofErr w:type="spellStart"/>
      <w:r w:rsidRPr="00450D52">
        <w:rPr>
          <w:rFonts w:ascii="Times New Roman" w:eastAsia="Times New Roman" w:hAnsi="Times New Roman" w:cs="Times New Roman"/>
          <w:color w:val="000000" w:themeColor="text1"/>
          <w:lang w:val="tr-TR"/>
        </w:rPr>
        <w:t>Social</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class</w:t>
      </w:r>
      <w:proofErr w:type="spellEnd"/>
      <w:r w:rsidRPr="00450D52">
        <w:rPr>
          <w:rFonts w:ascii="Times New Roman" w:eastAsia="Times New Roman" w:hAnsi="Times New Roman" w:cs="Times New Roman"/>
          <w:color w:val="000000" w:themeColor="text1"/>
          <w:lang w:val="tr-TR"/>
        </w:rPr>
        <w:t xml:space="preserve"> and </w:t>
      </w:r>
      <w:proofErr w:type="spellStart"/>
      <w:r w:rsidRPr="00450D52">
        <w:rPr>
          <w:rFonts w:ascii="Times New Roman" w:eastAsia="Times New Roman" w:hAnsi="Times New Roman" w:cs="Times New Roman"/>
          <w:color w:val="000000" w:themeColor="text1"/>
          <w:lang w:val="tr-TR"/>
        </w:rPr>
        <w:t>health</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inequalities</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In</w:t>
      </w:r>
      <w:proofErr w:type="spellEnd"/>
      <w:r w:rsidRPr="00450D52">
        <w:rPr>
          <w:rFonts w:ascii="Times New Roman" w:eastAsia="Times New Roman" w:hAnsi="Times New Roman" w:cs="Times New Roman"/>
          <w:color w:val="000000" w:themeColor="text1"/>
          <w:lang w:val="tr-TR"/>
        </w:rPr>
        <w:t xml:space="preserve">: Carter C, </w:t>
      </w:r>
      <w:proofErr w:type="spellStart"/>
      <w:r w:rsidRPr="00450D52">
        <w:rPr>
          <w:rFonts w:ascii="Times New Roman" w:eastAsia="Times New Roman" w:hAnsi="Times New Roman" w:cs="Times New Roman"/>
          <w:color w:val="000000" w:themeColor="text1"/>
          <w:lang w:val="tr-TR"/>
        </w:rPr>
        <w:t>Peel</w:t>
      </w:r>
      <w:proofErr w:type="spellEnd"/>
      <w:r w:rsidRPr="00450D52">
        <w:rPr>
          <w:rFonts w:ascii="Times New Roman" w:eastAsia="Times New Roman" w:hAnsi="Times New Roman" w:cs="Times New Roman"/>
          <w:color w:val="000000" w:themeColor="text1"/>
          <w:lang w:val="tr-TR"/>
        </w:rPr>
        <w:t xml:space="preserve"> J, </w:t>
      </w:r>
      <w:proofErr w:type="spellStart"/>
      <w:r w:rsidRPr="00450D52">
        <w:rPr>
          <w:rFonts w:ascii="Times New Roman" w:eastAsia="Times New Roman" w:hAnsi="Times New Roman" w:cs="Times New Roman"/>
          <w:color w:val="000000" w:themeColor="text1"/>
          <w:lang w:val="tr-TR"/>
        </w:rPr>
        <w:t>editors</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Equalities</w:t>
      </w:r>
      <w:proofErr w:type="spellEnd"/>
      <w:r w:rsidRPr="00450D52">
        <w:rPr>
          <w:rFonts w:ascii="Times New Roman" w:eastAsia="Times New Roman" w:hAnsi="Times New Roman" w:cs="Times New Roman"/>
          <w:color w:val="000000" w:themeColor="text1"/>
          <w:lang w:val="tr-TR"/>
        </w:rPr>
        <w:t xml:space="preserve"> and </w:t>
      </w:r>
      <w:proofErr w:type="spellStart"/>
      <w:r w:rsidRPr="00450D52">
        <w:rPr>
          <w:rFonts w:ascii="Times New Roman" w:eastAsia="Times New Roman" w:hAnsi="Times New Roman" w:cs="Times New Roman"/>
          <w:color w:val="000000" w:themeColor="text1"/>
          <w:lang w:val="tr-TR"/>
        </w:rPr>
        <w:t>inequalities</w:t>
      </w:r>
      <w:proofErr w:type="spellEnd"/>
      <w:r w:rsidRPr="00450D52">
        <w:rPr>
          <w:rFonts w:ascii="Times New Roman" w:eastAsia="Times New Roman" w:hAnsi="Times New Roman" w:cs="Times New Roman"/>
          <w:color w:val="000000" w:themeColor="text1"/>
          <w:lang w:val="tr-TR"/>
        </w:rPr>
        <w:t xml:space="preserve"> in </w:t>
      </w:r>
      <w:proofErr w:type="spellStart"/>
      <w:r w:rsidRPr="00450D52">
        <w:rPr>
          <w:rFonts w:ascii="Times New Roman" w:eastAsia="Times New Roman" w:hAnsi="Times New Roman" w:cs="Times New Roman"/>
          <w:color w:val="000000" w:themeColor="text1"/>
          <w:lang w:val="tr-TR"/>
        </w:rPr>
        <w:t>health</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London</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Academic</w:t>
      </w:r>
      <w:proofErr w:type="spellEnd"/>
      <w:r w:rsidRPr="00450D52">
        <w:rPr>
          <w:rFonts w:ascii="Times New Roman" w:eastAsia="Times New Roman" w:hAnsi="Times New Roman" w:cs="Times New Roman"/>
          <w:color w:val="000000" w:themeColor="text1"/>
          <w:lang w:val="tr-TR"/>
        </w:rPr>
        <w:t xml:space="preserve"> </w:t>
      </w:r>
      <w:proofErr w:type="spellStart"/>
      <w:r w:rsidRPr="00450D52">
        <w:rPr>
          <w:rFonts w:ascii="Times New Roman" w:eastAsia="Times New Roman" w:hAnsi="Times New Roman" w:cs="Times New Roman"/>
          <w:color w:val="000000" w:themeColor="text1"/>
          <w:lang w:val="tr-TR"/>
        </w:rPr>
        <w:t>Press</w:t>
      </w:r>
      <w:proofErr w:type="spellEnd"/>
      <w:r w:rsidRPr="00450D52">
        <w:rPr>
          <w:rFonts w:ascii="Times New Roman" w:eastAsia="Times New Roman" w:hAnsi="Times New Roman" w:cs="Times New Roman"/>
          <w:color w:val="000000" w:themeColor="text1"/>
          <w:lang w:val="tr-TR"/>
        </w:rPr>
        <w:t>, 1976; p. 369-380.</w:t>
      </w:r>
    </w:p>
    <w:p w14:paraId="2F60E091" w14:textId="77777777" w:rsidR="00905F08" w:rsidRPr="00450D52" w:rsidRDefault="00D72A9E" w:rsidP="00D72A9E">
      <w:pPr>
        <w:spacing w:after="0" w:line="480" w:lineRule="auto"/>
        <w:jc w:val="both"/>
        <w:rPr>
          <w:rFonts w:ascii="Times New Roman" w:eastAsia="Times New Roman" w:hAnsi="Times New Roman" w:cs="Times New Roman"/>
          <w:i/>
          <w:color w:val="000000" w:themeColor="text1"/>
          <w:lang w:val="tr-TR"/>
        </w:rPr>
      </w:pPr>
      <w:proofErr w:type="spellStart"/>
      <w:r w:rsidRPr="00450D52">
        <w:rPr>
          <w:rFonts w:ascii="Times New Roman" w:eastAsia="Times New Roman" w:hAnsi="Times New Roman" w:cs="Times New Roman"/>
          <w:i/>
          <w:color w:val="000000" w:themeColor="text1"/>
          <w:lang w:val="tr-TR"/>
        </w:rPr>
        <w:t>Chapter</w:t>
      </w:r>
      <w:proofErr w:type="spellEnd"/>
      <w:r w:rsidRPr="00450D52">
        <w:rPr>
          <w:rFonts w:ascii="Times New Roman" w:eastAsia="Times New Roman" w:hAnsi="Times New Roman" w:cs="Times New Roman"/>
          <w:i/>
          <w:color w:val="000000" w:themeColor="text1"/>
          <w:lang w:val="tr-TR"/>
        </w:rPr>
        <w:t xml:space="preserve"> in </w:t>
      </w:r>
      <w:proofErr w:type="spellStart"/>
      <w:r w:rsidRPr="00450D52">
        <w:rPr>
          <w:rFonts w:ascii="Times New Roman" w:eastAsia="Times New Roman" w:hAnsi="Times New Roman" w:cs="Times New Roman"/>
          <w:i/>
          <w:color w:val="000000" w:themeColor="text1"/>
          <w:lang w:val="tr-TR"/>
        </w:rPr>
        <w:t>book</w:t>
      </w:r>
      <w:proofErr w:type="spellEnd"/>
      <w:r w:rsidRPr="00450D52">
        <w:rPr>
          <w:rFonts w:ascii="Times New Roman" w:eastAsia="Times New Roman" w:hAnsi="Times New Roman" w:cs="Times New Roman"/>
          <w:i/>
          <w:color w:val="000000" w:themeColor="text1"/>
          <w:lang w:val="tr-TR"/>
        </w:rPr>
        <w:t xml:space="preserve">: </w:t>
      </w:r>
    </w:p>
    <w:p w14:paraId="3293DC50" w14:textId="77777777" w:rsidR="00D72A9E" w:rsidRPr="00450D52" w:rsidRDefault="00905F08" w:rsidP="00D72A9E">
      <w:pPr>
        <w:spacing w:after="0" w:line="480" w:lineRule="auto"/>
        <w:jc w:val="both"/>
        <w:rPr>
          <w:rFonts w:ascii="Times New Roman" w:eastAsia="Times New Roman" w:hAnsi="Times New Roman" w:cs="Times New Roman"/>
          <w:color w:val="000000" w:themeColor="text1"/>
          <w:lang w:val="tr-TR"/>
        </w:rPr>
      </w:pPr>
      <w:r w:rsidRPr="00450D52">
        <w:rPr>
          <w:rFonts w:ascii="Times New Roman" w:eastAsia="Times New Roman" w:hAnsi="Times New Roman" w:cs="Times New Roman"/>
          <w:color w:val="000000" w:themeColor="text1"/>
          <w:lang w:val="tr-TR"/>
        </w:rPr>
        <w:t xml:space="preserve">11. </w:t>
      </w:r>
      <w:proofErr w:type="spellStart"/>
      <w:r w:rsidR="00D72A9E" w:rsidRPr="00450D52">
        <w:rPr>
          <w:rFonts w:ascii="Times New Roman" w:eastAsia="Times New Roman" w:hAnsi="Times New Roman" w:cs="Times New Roman"/>
          <w:color w:val="000000" w:themeColor="text1"/>
          <w:lang w:val="tr-TR"/>
        </w:rPr>
        <w:t>Solving</w:t>
      </w:r>
      <w:proofErr w:type="spellEnd"/>
      <w:r w:rsidR="00D72A9E" w:rsidRPr="00450D52">
        <w:rPr>
          <w:rFonts w:ascii="Times New Roman" w:eastAsia="Times New Roman" w:hAnsi="Times New Roman" w:cs="Times New Roman"/>
          <w:color w:val="000000" w:themeColor="text1"/>
          <w:lang w:val="tr-TR"/>
        </w:rPr>
        <w:t xml:space="preserve"> the Y2K problem. </w:t>
      </w:r>
      <w:proofErr w:type="spellStart"/>
      <w:r w:rsidR="00D72A9E" w:rsidRPr="00450D52">
        <w:rPr>
          <w:rFonts w:ascii="Times New Roman" w:eastAsia="Times New Roman" w:hAnsi="Times New Roman" w:cs="Times New Roman"/>
          <w:color w:val="000000" w:themeColor="text1"/>
          <w:lang w:val="tr-TR"/>
        </w:rPr>
        <w:t>In</w:t>
      </w:r>
      <w:proofErr w:type="spellEnd"/>
      <w:r w:rsidR="00D72A9E" w:rsidRPr="00450D52">
        <w:rPr>
          <w:rFonts w:ascii="Times New Roman" w:eastAsia="Times New Roman" w:hAnsi="Times New Roman" w:cs="Times New Roman"/>
          <w:color w:val="000000" w:themeColor="text1"/>
          <w:lang w:val="tr-TR"/>
        </w:rPr>
        <w:t xml:space="preserve">: </w:t>
      </w:r>
      <w:proofErr w:type="spellStart"/>
      <w:r w:rsidR="00D72A9E" w:rsidRPr="00450D52">
        <w:rPr>
          <w:rFonts w:ascii="Times New Roman" w:eastAsia="Times New Roman" w:hAnsi="Times New Roman" w:cs="Times New Roman"/>
          <w:color w:val="000000" w:themeColor="text1"/>
          <w:lang w:val="tr-TR"/>
        </w:rPr>
        <w:t>Bowd</w:t>
      </w:r>
      <w:proofErr w:type="spellEnd"/>
      <w:r w:rsidR="00D72A9E" w:rsidRPr="00450D52">
        <w:rPr>
          <w:rFonts w:ascii="Times New Roman" w:eastAsia="Times New Roman" w:hAnsi="Times New Roman" w:cs="Times New Roman"/>
          <w:color w:val="000000" w:themeColor="text1"/>
          <w:lang w:val="tr-TR"/>
        </w:rPr>
        <w:t xml:space="preserve"> D, editor </w:t>
      </w:r>
      <w:proofErr w:type="spellStart"/>
      <w:r w:rsidR="00D72A9E" w:rsidRPr="00450D52">
        <w:rPr>
          <w:rFonts w:ascii="Times New Roman" w:eastAsia="Times New Roman" w:hAnsi="Times New Roman" w:cs="Times New Roman"/>
          <w:color w:val="000000" w:themeColor="text1"/>
          <w:lang w:val="tr-TR"/>
        </w:rPr>
        <w:t>Technology</w:t>
      </w:r>
      <w:proofErr w:type="spellEnd"/>
      <w:r w:rsidR="00D72A9E" w:rsidRPr="00450D52">
        <w:rPr>
          <w:rFonts w:ascii="Times New Roman" w:eastAsia="Times New Roman" w:hAnsi="Times New Roman" w:cs="Times New Roman"/>
          <w:color w:val="000000" w:themeColor="text1"/>
          <w:lang w:val="tr-TR"/>
        </w:rPr>
        <w:t xml:space="preserve"> </w:t>
      </w:r>
      <w:proofErr w:type="spellStart"/>
      <w:r w:rsidR="00D72A9E" w:rsidRPr="00450D52">
        <w:rPr>
          <w:rFonts w:ascii="Times New Roman" w:eastAsia="Times New Roman" w:hAnsi="Times New Roman" w:cs="Times New Roman"/>
          <w:color w:val="000000" w:themeColor="text1"/>
          <w:lang w:val="tr-TR"/>
        </w:rPr>
        <w:t>today</w:t>
      </w:r>
      <w:proofErr w:type="spellEnd"/>
      <w:r w:rsidR="00D72A9E" w:rsidRPr="00450D52">
        <w:rPr>
          <w:rFonts w:ascii="Times New Roman" w:eastAsia="Times New Roman" w:hAnsi="Times New Roman" w:cs="Times New Roman"/>
          <w:color w:val="000000" w:themeColor="text1"/>
          <w:lang w:val="tr-TR"/>
        </w:rPr>
        <w:t xml:space="preserve"> and </w:t>
      </w:r>
      <w:proofErr w:type="spellStart"/>
      <w:r w:rsidR="00D72A9E" w:rsidRPr="00450D52">
        <w:rPr>
          <w:rFonts w:ascii="Times New Roman" w:eastAsia="Times New Roman" w:hAnsi="Times New Roman" w:cs="Times New Roman"/>
          <w:color w:val="000000" w:themeColor="text1"/>
          <w:lang w:val="tr-TR"/>
        </w:rPr>
        <w:t>tomorrow</w:t>
      </w:r>
      <w:proofErr w:type="spellEnd"/>
      <w:r w:rsidR="00D72A9E" w:rsidRPr="00450D52">
        <w:rPr>
          <w:rFonts w:ascii="Times New Roman" w:eastAsia="Times New Roman" w:hAnsi="Times New Roman" w:cs="Times New Roman"/>
          <w:color w:val="000000" w:themeColor="text1"/>
          <w:lang w:val="tr-TR"/>
        </w:rPr>
        <w:t xml:space="preserve">. New York: Van </w:t>
      </w:r>
      <w:proofErr w:type="spellStart"/>
      <w:r w:rsidR="00D72A9E" w:rsidRPr="00450D52">
        <w:rPr>
          <w:rFonts w:ascii="Times New Roman" w:eastAsia="Times New Roman" w:hAnsi="Times New Roman" w:cs="Times New Roman"/>
          <w:color w:val="000000" w:themeColor="text1"/>
          <w:lang w:val="tr-TR"/>
        </w:rPr>
        <w:t>Nostrand</w:t>
      </w:r>
      <w:proofErr w:type="spellEnd"/>
      <w:r w:rsidR="00D72A9E" w:rsidRPr="00450D52">
        <w:rPr>
          <w:rFonts w:ascii="Times New Roman" w:eastAsia="Times New Roman" w:hAnsi="Times New Roman" w:cs="Times New Roman"/>
          <w:color w:val="000000" w:themeColor="text1"/>
          <w:lang w:val="tr-TR"/>
        </w:rPr>
        <w:t xml:space="preserve"> </w:t>
      </w:r>
      <w:proofErr w:type="spellStart"/>
      <w:r w:rsidR="00D72A9E" w:rsidRPr="00450D52">
        <w:rPr>
          <w:rFonts w:ascii="Times New Roman" w:eastAsia="Times New Roman" w:hAnsi="Times New Roman" w:cs="Times New Roman"/>
          <w:color w:val="000000" w:themeColor="text1"/>
          <w:lang w:val="tr-TR"/>
        </w:rPr>
        <w:t>Reinhold</w:t>
      </w:r>
      <w:proofErr w:type="spellEnd"/>
      <w:r w:rsidR="00D72A9E" w:rsidRPr="00450D52">
        <w:rPr>
          <w:rFonts w:ascii="Times New Roman" w:eastAsia="Times New Roman" w:hAnsi="Times New Roman" w:cs="Times New Roman"/>
          <w:color w:val="000000" w:themeColor="text1"/>
          <w:lang w:val="tr-TR"/>
        </w:rPr>
        <w:t>, 1997; p. 27-40.</w:t>
      </w:r>
    </w:p>
    <w:p w14:paraId="6D77C765" w14:textId="77777777" w:rsidR="00905F08" w:rsidRPr="00450D52" w:rsidRDefault="00D72A9E" w:rsidP="00D72A9E">
      <w:pPr>
        <w:spacing w:after="0" w:line="480" w:lineRule="auto"/>
        <w:jc w:val="both"/>
        <w:rPr>
          <w:rFonts w:ascii="Times New Roman" w:eastAsia="Times New Roman" w:hAnsi="Times New Roman" w:cs="Times New Roman"/>
          <w:i/>
          <w:color w:val="000000" w:themeColor="text1"/>
          <w:lang w:val="tr-TR"/>
        </w:rPr>
      </w:pPr>
      <w:proofErr w:type="spellStart"/>
      <w:r w:rsidRPr="00450D52">
        <w:rPr>
          <w:rFonts w:ascii="Times New Roman" w:eastAsia="Times New Roman" w:hAnsi="Times New Roman" w:cs="Times New Roman"/>
          <w:i/>
          <w:color w:val="000000" w:themeColor="text1"/>
          <w:lang w:val="tr-TR"/>
        </w:rPr>
        <w:t>Book</w:t>
      </w:r>
      <w:proofErr w:type="spellEnd"/>
      <w:r w:rsidRPr="00450D52">
        <w:rPr>
          <w:rFonts w:ascii="Times New Roman" w:eastAsia="Times New Roman" w:hAnsi="Times New Roman" w:cs="Times New Roman"/>
          <w:i/>
          <w:color w:val="000000" w:themeColor="text1"/>
          <w:lang w:val="tr-TR"/>
        </w:rPr>
        <w:t xml:space="preserve"> reference: </w:t>
      </w:r>
    </w:p>
    <w:p w14:paraId="272961D5" w14:textId="77777777" w:rsidR="00D72A9E" w:rsidRPr="00450D52" w:rsidRDefault="00905F08" w:rsidP="00D72A9E">
      <w:pPr>
        <w:spacing w:after="0" w:line="480" w:lineRule="auto"/>
        <w:jc w:val="both"/>
        <w:rPr>
          <w:rFonts w:ascii="Times New Roman" w:eastAsia="Times New Roman" w:hAnsi="Times New Roman" w:cs="Times New Roman"/>
          <w:color w:val="000000" w:themeColor="text1"/>
          <w:lang w:val="tr-TR"/>
        </w:rPr>
      </w:pPr>
      <w:r w:rsidRPr="00450D52">
        <w:rPr>
          <w:rFonts w:ascii="Times New Roman" w:eastAsia="Times New Roman" w:hAnsi="Times New Roman" w:cs="Times New Roman"/>
          <w:color w:val="000000" w:themeColor="text1"/>
          <w:lang w:val="tr-TR"/>
        </w:rPr>
        <w:t xml:space="preserve">12. </w:t>
      </w:r>
      <w:proofErr w:type="spellStart"/>
      <w:r w:rsidR="00D72A9E" w:rsidRPr="00450D52">
        <w:rPr>
          <w:rFonts w:ascii="Times New Roman" w:eastAsia="Times New Roman" w:hAnsi="Times New Roman" w:cs="Times New Roman"/>
          <w:color w:val="000000" w:themeColor="text1"/>
          <w:lang w:val="tr-TR"/>
        </w:rPr>
        <w:t>Murray</w:t>
      </w:r>
      <w:proofErr w:type="spellEnd"/>
      <w:r w:rsidR="00D72A9E" w:rsidRPr="00450D52">
        <w:rPr>
          <w:rFonts w:ascii="Times New Roman" w:eastAsia="Times New Roman" w:hAnsi="Times New Roman" w:cs="Times New Roman"/>
          <w:color w:val="000000" w:themeColor="text1"/>
          <w:lang w:val="tr-TR"/>
        </w:rPr>
        <w:t xml:space="preserve">, PR, Rosenthal KS, </w:t>
      </w:r>
      <w:proofErr w:type="spellStart"/>
      <w:r w:rsidR="00D72A9E" w:rsidRPr="00450D52">
        <w:rPr>
          <w:rFonts w:ascii="Times New Roman" w:eastAsia="Times New Roman" w:hAnsi="Times New Roman" w:cs="Times New Roman"/>
          <w:color w:val="000000" w:themeColor="text1"/>
          <w:lang w:val="tr-TR"/>
        </w:rPr>
        <w:t>Kobayashi</w:t>
      </w:r>
      <w:proofErr w:type="spellEnd"/>
      <w:r w:rsidR="00D72A9E" w:rsidRPr="00450D52">
        <w:rPr>
          <w:rFonts w:ascii="Times New Roman" w:eastAsia="Times New Roman" w:hAnsi="Times New Roman" w:cs="Times New Roman"/>
          <w:color w:val="000000" w:themeColor="text1"/>
          <w:lang w:val="tr-TR"/>
        </w:rPr>
        <w:t xml:space="preserve"> GS, </w:t>
      </w:r>
      <w:proofErr w:type="spellStart"/>
      <w:r w:rsidR="00D72A9E" w:rsidRPr="00450D52">
        <w:rPr>
          <w:rFonts w:ascii="Times New Roman" w:eastAsia="Times New Roman" w:hAnsi="Times New Roman" w:cs="Times New Roman"/>
          <w:color w:val="000000" w:themeColor="text1"/>
          <w:lang w:val="tr-TR"/>
        </w:rPr>
        <w:t>Pfaller</w:t>
      </w:r>
      <w:proofErr w:type="spellEnd"/>
      <w:r w:rsidR="00D72A9E" w:rsidRPr="00450D52">
        <w:rPr>
          <w:rFonts w:ascii="Times New Roman" w:eastAsia="Times New Roman" w:hAnsi="Times New Roman" w:cs="Times New Roman"/>
          <w:color w:val="000000" w:themeColor="text1"/>
          <w:lang w:val="tr-TR"/>
        </w:rPr>
        <w:t xml:space="preserve"> MA. (2002), </w:t>
      </w:r>
      <w:proofErr w:type="spellStart"/>
      <w:r w:rsidR="00D72A9E" w:rsidRPr="00450D52">
        <w:rPr>
          <w:rFonts w:ascii="Times New Roman" w:eastAsia="Times New Roman" w:hAnsi="Times New Roman" w:cs="Times New Roman"/>
          <w:color w:val="000000" w:themeColor="text1"/>
          <w:lang w:val="tr-TR"/>
        </w:rPr>
        <w:t>Medical</w:t>
      </w:r>
      <w:proofErr w:type="spellEnd"/>
      <w:r w:rsidR="00D72A9E" w:rsidRPr="00450D52">
        <w:rPr>
          <w:rFonts w:ascii="Times New Roman" w:eastAsia="Times New Roman" w:hAnsi="Times New Roman" w:cs="Times New Roman"/>
          <w:color w:val="000000" w:themeColor="text1"/>
          <w:lang w:val="tr-TR"/>
        </w:rPr>
        <w:t xml:space="preserve"> </w:t>
      </w:r>
      <w:proofErr w:type="spellStart"/>
      <w:r w:rsidR="00D72A9E" w:rsidRPr="00450D52">
        <w:rPr>
          <w:rFonts w:ascii="Times New Roman" w:eastAsia="Times New Roman" w:hAnsi="Times New Roman" w:cs="Times New Roman"/>
          <w:color w:val="000000" w:themeColor="text1"/>
          <w:lang w:val="tr-TR"/>
        </w:rPr>
        <w:t>microbiology</w:t>
      </w:r>
      <w:proofErr w:type="spellEnd"/>
      <w:r w:rsidR="00D72A9E" w:rsidRPr="00450D52">
        <w:rPr>
          <w:rFonts w:ascii="Times New Roman" w:eastAsia="Times New Roman" w:hAnsi="Times New Roman" w:cs="Times New Roman"/>
          <w:color w:val="000000" w:themeColor="text1"/>
          <w:lang w:val="tr-TR"/>
        </w:rPr>
        <w:t xml:space="preserve">. 4th ed. St. Louis: </w:t>
      </w:r>
      <w:proofErr w:type="spellStart"/>
      <w:r w:rsidR="00D72A9E" w:rsidRPr="00450D52">
        <w:rPr>
          <w:rFonts w:ascii="Times New Roman" w:eastAsia="Times New Roman" w:hAnsi="Times New Roman" w:cs="Times New Roman"/>
          <w:color w:val="000000" w:themeColor="text1"/>
          <w:lang w:val="tr-TR"/>
        </w:rPr>
        <w:t>Mosby</w:t>
      </w:r>
      <w:proofErr w:type="spellEnd"/>
      <w:r w:rsidR="00D72A9E" w:rsidRPr="00450D52">
        <w:rPr>
          <w:rFonts w:ascii="Times New Roman" w:eastAsia="Times New Roman" w:hAnsi="Times New Roman" w:cs="Times New Roman"/>
          <w:color w:val="000000" w:themeColor="text1"/>
          <w:lang w:val="tr-TR"/>
        </w:rPr>
        <w:t>.</w:t>
      </w:r>
    </w:p>
    <w:p w14:paraId="799AF0D5" w14:textId="77777777" w:rsidR="00905F08" w:rsidRPr="00450D52" w:rsidRDefault="00905F08" w:rsidP="00D72A9E">
      <w:pPr>
        <w:spacing w:after="0" w:line="480" w:lineRule="auto"/>
        <w:jc w:val="both"/>
        <w:rPr>
          <w:rFonts w:ascii="Times New Roman" w:eastAsia="Times New Roman" w:hAnsi="Times New Roman" w:cs="Times New Roman"/>
          <w:i/>
          <w:color w:val="000000" w:themeColor="text1"/>
          <w:lang w:val="tr-TR"/>
        </w:rPr>
      </w:pPr>
      <w:r w:rsidRPr="00450D52">
        <w:rPr>
          <w:rFonts w:ascii="Times New Roman" w:eastAsia="Times New Roman" w:hAnsi="Times New Roman" w:cs="Times New Roman"/>
          <w:i/>
          <w:color w:val="000000" w:themeColor="text1"/>
          <w:lang w:val="tr-TR"/>
        </w:rPr>
        <w:t>Report/</w:t>
      </w:r>
      <w:proofErr w:type="spellStart"/>
      <w:r w:rsidRPr="00450D52">
        <w:rPr>
          <w:rFonts w:ascii="Times New Roman" w:eastAsia="Times New Roman" w:hAnsi="Times New Roman" w:cs="Times New Roman"/>
          <w:i/>
          <w:color w:val="000000" w:themeColor="text1"/>
          <w:lang w:val="tr-TR"/>
        </w:rPr>
        <w:t>Document</w:t>
      </w:r>
      <w:proofErr w:type="spellEnd"/>
      <w:r w:rsidRPr="00450D52">
        <w:rPr>
          <w:rFonts w:ascii="Times New Roman" w:eastAsia="Times New Roman" w:hAnsi="Times New Roman" w:cs="Times New Roman"/>
          <w:i/>
          <w:color w:val="000000" w:themeColor="text1"/>
          <w:lang w:val="tr-TR"/>
        </w:rPr>
        <w:t xml:space="preserve">: </w:t>
      </w:r>
    </w:p>
    <w:p w14:paraId="48160E05" w14:textId="77777777" w:rsidR="00D72A9E" w:rsidRPr="00450D52" w:rsidRDefault="00905F08" w:rsidP="00D72A9E">
      <w:pPr>
        <w:spacing w:after="0" w:line="480" w:lineRule="auto"/>
        <w:jc w:val="both"/>
        <w:rPr>
          <w:rFonts w:ascii="Times New Roman" w:eastAsia="Times New Roman" w:hAnsi="Times New Roman" w:cs="Times New Roman"/>
          <w:color w:val="000000" w:themeColor="text1"/>
          <w:lang w:val="tr-TR"/>
        </w:rPr>
      </w:pPr>
      <w:r w:rsidRPr="00450D52">
        <w:rPr>
          <w:rFonts w:ascii="Times New Roman" w:eastAsia="Times New Roman" w:hAnsi="Times New Roman" w:cs="Times New Roman"/>
          <w:color w:val="000000" w:themeColor="text1"/>
          <w:lang w:val="tr-TR"/>
        </w:rPr>
        <w:t xml:space="preserve">13. </w:t>
      </w:r>
      <w:r w:rsidR="00D72A9E" w:rsidRPr="00450D52">
        <w:rPr>
          <w:rFonts w:ascii="Times New Roman" w:eastAsia="Times New Roman" w:hAnsi="Times New Roman" w:cs="Times New Roman"/>
          <w:color w:val="000000" w:themeColor="text1"/>
          <w:lang w:val="tr-TR"/>
        </w:rPr>
        <w:t xml:space="preserve">Resource </w:t>
      </w:r>
      <w:proofErr w:type="spellStart"/>
      <w:r w:rsidR="00D72A9E" w:rsidRPr="00450D52">
        <w:rPr>
          <w:rFonts w:ascii="Times New Roman" w:eastAsia="Times New Roman" w:hAnsi="Times New Roman" w:cs="Times New Roman"/>
          <w:color w:val="000000" w:themeColor="text1"/>
          <w:lang w:val="tr-TR"/>
        </w:rPr>
        <w:t>Assessment</w:t>
      </w:r>
      <w:proofErr w:type="spellEnd"/>
      <w:r w:rsidR="00D72A9E" w:rsidRPr="00450D52">
        <w:rPr>
          <w:rFonts w:ascii="Times New Roman" w:eastAsia="Times New Roman" w:hAnsi="Times New Roman" w:cs="Times New Roman"/>
          <w:color w:val="000000" w:themeColor="text1"/>
          <w:lang w:val="tr-TR"/>
        </w:rPr>
        <w:t xml:space="preserve"> </w:t>
      </w:r>
      <w:proofErr w:type="spellStart"/>
      <w:r w:rsidR="00D72A9E" w:rsidRPr="00450D52">
        <w:rPr>
          <w:rFonts w:ascii="Times New Roman" w:eastAsia="Times New Roman" w:hAnsi="Times New Roman" w:cs="Times New Roman"/>
          <w:color w:val="000000" w:themeColor="text1"/>
          <w:lang w:val="tr-TR"/>
        </w:rPr>
        <w:t>Commission</w:t>
      </w:r>
      <w:proofErr w:type="spellEnd"/>
      <w:r w:rsidR="00D72A9E" w:rsidRPr="00450D52">
        <w:rPr>
          <w:rFonts w:ascii="Times New Roman" w:eastAsia="Times New Roman" w:hAnsi="Times New Roman" w:cs="Times New Roman"/>
          <w:color w:val="000000" w:themeColor="text1"/>
          <w:lang w:val="tr-TR"/>
        </w:rPr>
        <w:t xml:space="preserve">. Forest and </w:t>
      </w:r>
      <w:proofErr w:type="spellStart"/>
      <w:r w:rsidR="00D72A9E" w:rsidRPr="00450D52">
        <w:rPr>
          <w:rFonts w:ascii="Times New Roman" w:eastAsia="Times New Roman" w:hAnsi="Times New Roman" w:cs="Times New Roman"/>
          <w:color w:val="000000" w:themeColor="text1"/>
          <w:lang w:val="tr-TR"/>
        </w:rPr>
        <w:t>timber</w:t>
      </w:r>
      <w:proofErr w:type="spellEnd"/>
      <w:r w:rsidR="00D72A9E" w:rsidRPr="00450D52">
        <w:rPr>
          <w:rFonts w:ascii="Times New Roman" w:eastAsia="Times New Roman" w:hAnsi="Times New Roman" w:cs="Times New Roman"/>
          <w:color w:val="000000" w:themeColor="text1"/>
          <w:lang w:val="tr-TR"/>
        </w:rPr>
        <w:t xml:space="preserve"> </w:t>
      </w:r>
      <w:proofErr w:type="spellStart"/>
      <w:r w:rsidR="00D72A9E" w:rsidRPr="00450D52">
        <w:rPr>
          <w:rFonts w:ascii="Times New Roman" w:eastAsia="Times New Roman" w:hAnsi="Times New Roman" w:cs="Times New Roman"/>
          <w:color w:val="000000" w:themeColor="text1"/>
          <w:lang w:val="tr-TR"/>
        </w:rPr>
        <w:t>enquiry</w:t>
      </w:r>
      <w:proofErr w:type="spellEnd"/>
      <w:r w:rsidR="00D72A9E" w:rsidRPr="00450D52">
        <w:rPr>
          <w:rFonts w:ascii="Times New Roman" w:eastAsia="Times New Roman" w:hAnsi="Times New Roman" w:cs="Times New Roman"/>
          <w:color w:val="000000" w:themeColor="text1"/>
          <w:lang w:val="tr-TR"/>
        </w:rPr>
        <w:t xml:space="preserve">. Volume 1. </w:t>
      </w:r>
      <w:proofErr w:type="spellStart"/>
      <w:r w:rsidR="00D72A9E" w:rsidRPr="00450D52">
        <w:rPr>
          <w:rFonts w:ascii="Times New Roman" w:eastAsia="Times New Roman" w:hAnsi="Times New Roman" w:cs="Times New Roman"/>
          <w:color w:val="000000" w:themeColor="text1"/>
          <w:lang w:val="tr-TR"/>
        </w:rPr>
        <w:t>Draft</w:t>
      </w:r>
      <w:proofErr w:type="spellEnd"/>
      <w:r w:rsidR="00D72A9E" w:rsidRPr="00450D52">
        <w:rPr>
          <w:rFonts w:ascii="Times New Roman" w:eastAsia="Times New Roman" w:hAnsi="Times New Roman" w:cs="Times New Roman"/>
          <w:color w:val="000000" w:themeColor="text1"/>
          <w:lang w:val="tr-TR"/>
        </w:rPr>
        <w:t xml:space="preserve"> </w:t>
      </w:r>
      <w:proofErr w:type="spellStart"/>
      <w:r w:rsidR="00D72A9E" w:rsidRPr="00450D52">
        <w:rPr>
          <w:rFonts w:ascii="Times New Roman" w:eastAsia="Times New Roman" w:hAnsi="Times New Roman" w:cs="Times New Roman"/>
          <w:color w:val="000000" w:themeColor="text1"/>
          <w:lang w:val="tr-TR"/>
        </w:rPr>
        <w:t>report</w:t>
      </w:r>
      <w:proofErr w:type="spellEnd"/>
      <w:r w:rsidR="00D72A9E" w:rsidRPr="00450D52">
        <w:rPr>
          <w:rFonts w:ascii="Times New Roman" w:eastAsia="Times New Roman" w:hAnsi="Times New Roman" w:cs="Times New Roman"/>
          <w:color w:val="000000" w:themeColor="text1"/>
          <w:lang w:val="tr-TR"/>
        </w:rPr>
        <w:t xml:space="preserve">. Canberra: Australian </w:t>
      </w:r>
      <w:proofErr w:type="spellStart"/>
      <w:r w:rsidR="00D72A9E" w:rsidRPr="00450D52">
        <w:rPr>
          <w:rFonts w:ascii="Times New Roman" w:eastAsia="Times New Roman" w:hAnsi="Times New Roman" w:cs="Times New Roman"/>
          <w:color w:val="000000" w:themeColor="text1"/>
          <w:lang w:val="tr-TR"/>
        </w:rPr>
        <w:t>Government</w:t>
      </w:r>
      <w:proofErr w:type="spellEnd"/>
      <w:r w:rsidR="00D72A9E" w:rsidRPr="00450D52">
        <w:rPr>
          <w:rFonts w:ascii="Times New Roman" w:eastAsia="Times New Roman" w:hAnsi="Times New Roman" w:cs="Times New Roman"/>
          <w:color w:val="000000" w:themeColor="text1"/>
          <w:lang w:val="tr-TR"/>
        </w:rPr>
        <w:t xml:space="preserve"> Publishing Service; 1991.</w:t>
      </w:r>
    </w:p>
    <w:p w14:paraId="1124AC5D" w14:textId="77777777" w:rsidR="00905F08" w:rsidRPr="00450D52" w:rsidRDefault="00905F08" w:rsidP="00D72A9E">
      <w:pPr>
        <w:spacing w:after="0" w:line="480" w:lineRule="auto"/>
        <w:jc w:val="both"/>
        <w:rPr>
          <w:rFonts w:ascii="Times New Roman" w:eastAsia="Times New Roman" w:hAnsi="Times New Roman" w:cs="Times New Roman"/>
          <w:i/>
          <w:color w:val="000000" w:themeColor="text1"/>
          <w:lang w:val="tr-TR"/>
        </w:rPr>
      </w:pPr>
      <w:r w:rsidRPr="00450D52">
        <w:rPr>
          <w:rFonts w:ascii="Times New Roman" w:eastAsia="Times New Roman" w:hAnsi="Times New Roman" w:cs="Times New Roman"/>
          <w:i/>
          <w:color w:val="000000" w:themeColor="text1"/>
          <w:lang w:val="tr-TR"/>
        </w:rPr>
        <w:t xml:space="preserve">Online: </w:t>
      </w:r>
    </w:p>
    <w:p w14:paraId="46F51765" w14:textId="77777777" w:rsidR="00D72A9E" w:rsidRPr="00450D52" w:rsidRDefault="00905F08" w:rsidP="00D72A9E">
      <w:pPr>
        <w:spacing w:after="0" w:line="480" w:lineRule="auto"/>
        <w:jc w:val="both"/>
        <w:rPr>
          <w:rFonts w:ascii="Times New Roman" w:eastAsia="Times New Roman" w:hAnsi="Times New Roman" w:cs="Times New Roman"/>
          <w:color w:val="000000" w:themeColor="text1"/>
          <w:lang w:val="tr-TR"/>
        </w:rPr>
      </w:pPr>
      <w:r w:rsidRPr="00450D52">
        <w:rPr>
          <w:rFonts w:ascii="Times New Roman" w:eastAsia="Times New Roman" w:hAnsi="Times New Roman" w:cs="Times New Roman"/>
          <w:color w:val="000000" w:themeColor="text1"/>
          <w:lang w:val="tr-TR"/>
        </w:rPr>
        <w:t xml:space="preserve">14. </w:t>
      </w:r>
      <w:r w:rsidR="00D72A9E" w:rsidRPr="00450D52">
        <w:rPr>
          <w:rFonts w:ascii="Times New Roman" w:eastAsia="Times New Roman" w:hAnsi="Times New Roman" w:cs="Times New Roman"/>
          <w:color w:val="000000" w:themeColor="text1"/>
          <w:lang w:val="tr-TR"/>
        </w:rPr>
        <w:t xml:space="preserve">Department of </w:t>
      </w:r>
      <w:proofErr w:type="spellStart"/>
      <w:r w:rsidR="00D72A9E" w:rsidRPr="00450D52">
        <w:rPr>
          <w:rFonts w:ascii="Times New Roman" w:eastAsia="Times New Roman" w:hAnsi="Times New Roman" w:cs="Times New Roman"/>
          <w:color w:val="000000" w:themeColor="text1"/>
          <w:lang w:val="tr-TR"/>
        </w:rPr>
        <w:t>Health</w:t>
      </w:r>
      <w:proofErr w:type="spellEnd"/>
      <w:r w:rsidR="00D72A9E" w:rsidRPr="00450D52">
        <w:rPr>
          <w:rFonts w:ascii="Times New Roman" w:eastAsia="Times New Roman" w:hAnsi="Times New Roman" w:cs="Times New Roman"/>
          <w:color w:val="000000" w:themeColor="text1"/>
          <w:lang w:val="tr-TR"/>
        </w:rPr>
        <w:t xml:space="preserve">. </w:t>
      </w:r>
      <w:proofErr w:type="spellStart"/>
      <w:r w:rsidR="00D72A9E" w:rsidRPr="00450D52">
        <w:rPr>
          <w:rFonts w:ascii="Times New Roman" w:eastAsia="Times New Roman" w:hAnsi="Times New Roman" w:cs="Times New Roman"/>
          <w:color w:val="000000" w:themeColor="text1"/>
          <w:lang w:val="tr-TR"/>
        </w:rPr>
        <w:t>Creutzfeldt</w:t>
      </w:r>
      <w:proofErr w:type="spellEnd"/>
      <w:r w:rsidR="00D72A9E" w:rsidRPr="00450D52">
        <w:rPr>
          <w:rFonts w:ascii="Times New Roman" w:eastAsia="Times New Roman" w:hAnsi="Times New Roman" w:cs="Times New Roman"/>
          <w:color w:val="000000" w:themeColor="text1"/>
          <w:lang w:val="tr-TR"/>
        </w:rPr>
        <w:t xml:space="preserve"> Jakob </w:t>
      </w:r>
      <w:proofErr w:type="spellStart"/>
      <w:r w:rsidR="00D72A9E" w:rsidRPr="00450D52">
        <w:rPr>
          <w:rFonts w:ascii="Times New Roman" w:eastAsia="Times New Roman" w:hAnsi="Times New Roman" w:cs="Times New Roman"/>
          <w:color w:val="000000" w:themeColor="text1"/>
          <w:lang w:val="tr-TR"/>
        </w:rPr>
        <w:t>disease</w:t>
      </w:r>
      <w:proofErr w:type="spellEnd"/>
      <w:r w:rsidR="00D72A9E" w:rsidRPr="00450D52">
        <w:rPr>
          <w:rFonts w:ascii="Times New Roman" w:eastAsia="Times New Roman" w:hAnsi="Times New Roman" w:cs="Times New Roman"/>
          <w:color w:val="000000" w:themeColor="text1"/>
          <w:lang w:val="tr-TR"/>
        </w:rPr>
        <w:t xml:space="preserve">: </w:t>
      </w:r>
      <w:proofErr w:type="spellStart"/>
      <w:r w:rsidR="00D72A9E" w:rsidRPr="00450D52">
        <w:rPr>
          <w:rFonts w:ascii="Times New Roman" w:eastAsia="Times New Roman" w:hAnsi="Times New Roman" w:cs="Times New Roman"/>
          <w:color w:val="000000" w:themeColor="text1"/>
          <w:lang w:val="tr-TR"/>
        </w:rPr>
        <w:t>Guidance</w:t>
      </w:r>
      <w:proofErr w:type="spellEnd"/>
      <w:r w:rsidR="00D72A9E" w:rsidRPr="00450D52">
        <w:rPr>
          <w:rFonts w:ascii="Times New Roman" w:eastAsia="Times New Roman" w:hAnsi="Times New Roman" w:cs="Times New Roman"/>
          <w:color w:val="000000" w:themeColor="text1"/>
          <w:lang w:val="tr-TR"/>
        </w:rPr>
        <w:t xml:space="preserve"> for </w:t>
      </w:r>
      <w:proofErr w:type="spellStart"/>
      <w:r w:rsidR="00D72A9E" w:rsidRPr="00450D52">
        <w:rPr>
          <w:rFonts w:ascii="Times New Roman" w:eastAsia="Times New Roman" w:hAnsi="Times New Roman" w:cs="Times New Roman"/>
          <w:color w:val="000000" w:themeColor="text1"/>
          <w:lang w:val="tr-TR"/>
        </w:rPr>
        <w:t>healthcare</w:t>
      </w:r>
      <w:proofErr w:type="spellEnd"/>
      <w:r w:rsidR="00D72A9E" w:rsidRPr="00450D52">
        <w:rPr>
          <w:rFonts w:ascii="Times New Roman" w:eastAsia="Times New Roman" w:hAnsi="Times New Roman" w:cs="Times New Roman"/>
          <w:color w:val="000000" w:themeColor="text1"/>
          <w:lang w:val="tr-TR"/>
        </w:rPr>
        <w:t xml:space="preserve"> </w:t>
      </w:r>
      <w:proofErr w:type="spellStart"/>
      <w:r w:rsidR="00D72A9E" w:rsidRPr="00450D52">
        <w:rPr>
          <w:rFonts w:ascii="Times New Roman" w:eastAsia="Times New Roman" w:hAnsi="Times New Roman" w:cs="Times New Roman"/>
          <w:color w:val="000000" w:themeColor="text1"/>
          <w:lang w:val="tr-TR"/>
        </w:rPr>
        <w:t>workers</w:t>
      </w:r>
      <w:proofErr w:type="spellEnd"/>
      <w:r w:rsidR="00D72A9E" w:rsidRPr="00450D52">
        <w:rPr>
          <w:rFonts w:ascii="Times New Roman" w:eastAsia="Times New Roman" w:hAnsi="Times New Roman" w:cs="Times New Roman"/>
          <w:color w:val="000000" w:themeColor="text1"/>
          <w:lang w:val="tr-TR"/>
        </w:rPr>
        <w:t xml:space="preserve"> [</w:t>
      </w:r>
      <w:proofErr w:type="spellStart"/>
      <w:r w:rsidR="00D72A9E" w:rsidRPr="00450D52">
        <w:rPr>
          <w:rFonts w:ascii="Times New Roman" w:eastAsia="Times New Roman" w:hAnsi="Times New Roman" w:cs="Times New Roman"/>
          <w:color w:val="000000" w:themeColor="text1"/>
          <w:lang w:val="tr-TR"/>
        </w:rPr>
        <w:t>homepage</w:t>
      </w:r>
      <w:proofErr w:type="spellEnd"/>
      <w:r w:rsidR="00D72A9E" w:rsidRPr="00450D52">
        <w:rPr>
          <w:rFonts w:ascii="Times New Roman" w:eastAsia="Times New Roman" w:hAnsi="Times New Roman" w:cs="Times New Roman"/>
          <w:color w:val="000000" w:themeColor="text1"/>
          <w:lang w:val="tr-TR"/>
        </w:rPr>
        <w:t xml:space="preserve"> on the Internet]. </w:t>
      </w:r>
      <w:proofErr w:type="gramStart"/>
      <w:r w:rsidR="00D72A9E" w:rsidRPr="00450D52">
        <w:rPr>
          <w:rFonts w:ascii="Times New Roman" w:eastAsia="Times New Roman" w:hAnsi="Times New Roman" w:cs="Times New Roman"/>
          <w:color w:val="000000" w:themeColor="text1"/>
          <w:lang w:val="tr-TR"/>
        </w:rPr>
        <w:t>c</w:t>
      </w:r>
      <w:proofErr w:type="gramEnd"/>
      <w:r w:rsidR="00D72A9E" w:rsidRPr="00450D52">
        <w:rPr>
          <w:rFonts w:ascii="Times New Roman" w:eastAsia="Times New Roman" w:hAnsi="Times New Roman" w:cs="Times New Roman"/>
          <w:color w:val="000000" w:themeColor="text1"/>
          <w:lang w:val="tr-TR"/>
        </w:rPr>
        <w:t>2003 [</w:t>
      </w:r>
      <w:proofErr w:type="spellStart"/>
      <w:r w:rsidR="00D72A9E" w:rsidRPr="00450D52">
        <w:rPr>
          <w:rFonts w:ascii="Times New Roman" w:eastAsia="Times New Roman" w:hAnsi="Times New Roman" w:cs="Times New Roman"/>
          <w:color w:val="000000" w:themeColor="text1"/>
          <w:lang w:val="tr-TR"/>
        </w:rPr>
        <w:t>updated</w:t>
      </w:r>
      <w:proofErr w:type="spellEnd"/>
      <w:r w:rsidR="00D72A9E" w:rsidRPr="00450D52">
        <w:rPr>
          <w:rFonts w:ascii="Times New Roman" w:eastAsia="Times New Roman" w:hAnsi="Times New Roman" w:cs="Times New Roman"/>
          <w:color w:val="000000" w:themeColor="text1"/>
          <w:lang w:val="tr-TR"/>
        </w:rPr>
        <w:t xml:space="preserve"> 2003 Mar 23; </w:t>
      </w:r>
      <w:proofErr w:type="spellStart"/>
      <w:r w:rsidR="00D72A9E" w:rsidRPr="00450D52">
        <w:rPr>
          <w:rFonts w:ascii="Times New Roman" w:eastAsia="Times New Roman" w:hAnsi="Times New Roman" w:cs="Times New Roman"/>
          <w:color w:val="000000" w:themeColor="text1"/>
          <w:lang w:val="tr-TR"/>
        </w:rPr>
        <w:t>cited</w:t>
      </w:r>
      <w:proofErr w:type="spellEnd"/>
      <w:r w:rsidR="00D72A9E" w:rsidRPr="00450D52">
        <w:rPr>
          <w:rFonts w:ascii="Times New Roman" w:eastAsia="Times New Roman" w:hAnsi="Times New Roman" w:cs="Times New Roman"/>
          <w:color w:val="000000" w:themeColor="text1"/>
          <w:lang w:val="tr-TR"/>
        </w:rPr>
        <w:t xml:space="preserve"> 2003 </w:t>
      </w:r>
      <w:proofErr w:type="spellStart"/>
      <w:r w:rsidR="00D72A9E" w:rsidRPr="00450D52">
        <w:rPr>
          <w:rFonts w:ascii="Times New Roman" w:eastAsia="Times New Roman" w:hAnsi="Times New Roman" w:cs="Times New Roman"/>
          <w:color w:val="000000" w:themeColor="text1"/>
          <w:lang w:val="tr-TR"/>
        </w:rPr>
        <w:t>Nov</w:t>
      </w:r>
      <w:proofErr w:type="spellEnd"/>
      <w:r w:rsidR="00D72A9E" w:rsidRPr="00450D52">
        <w:rPr>
          <w:rFonts w:ascii="Times New Roman" w:eastAsia="Times New Roman" w:hAnsi="Times New Roman" w:cs="Times New Roman"/>
          <w:color w:val="000000" w:themeColor="text1"/>
          <w:lang w:val="tr-TR"/>
        </w:rPr>
        <w:t xml:space="preserve"> 9]. Available </w:t>
      </w:r>
      <w:proofErr w:type="spellStart"/>
      <w:r w:rsidR="00D72A9E" w:rsidRPr="00450D52">
        <w:rPr>
          <w:rFonts w:ascii="Times New Roman" w:eastAsia="Times New Roman" w:hAnsi="Times New Roman" w:cs="Times New Roman"/>
          <w:color w:val="000000" w:themeColor="text1"/>
          <w:lang w:val="tr-TR"/>
        </w:rPr>
        <w:t>from</w:t>
      </w:r>
      <w:proofErr w:type="spellEnd"/>
      <w:r w:rsidR="00D72A9E" w:rsidRPr="00450D52">
        <w:rPr>
          <w:rFonts w:ascii="Times New Roman" w:eastAsia="Times New Roman" w:hAnsi="Times New Roman" w:cs="Times New Roman"/>
          <w:color w:val="000000" w:themeColor="text1"/>
          <w:lang w:val="tr-TR"/>
        </w:rPr>
        <w:t xml:space="preserve"> http://www.doh.gov.uk/pdfs/cjdguidance.pdf</w:t>
      </w:r>
    </w:p>
    <w:sectPr w:rsidR="00D72A9E" w:rsidRPr="00450D52" w:rsidSect="00873622">
      <w:pgSz w:w="11906" w:h="16838"/>
      <w:pgMar w:top="1701" w:right="1701" w:bottom="1701" w:left="1701" w:header="709" w:footer="709" w:gutter="0"/>
      <w:lnNumType w:countBy="1" w:restart="continuous"/>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72E1"/>
    <w:multiLevelType w:val="hybridMultilevel"/>
    <w:tmpl w:val="FDD8F62A"/>
    <w:lvl w:ilvl="0" w:tplc="AB206C2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7E380B"/>
    <w:multiLevelType w:val="hybridMultilevel"/>
    <w:tmpl w:val="A3E0611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0D2B71"/>
    <w:multiLevelType w:val="hybridMultilevel"/>
    <w:tmpl w:val="BE58E10C"/>
    <w:lvl w:ilvl="0" w:tplc="54AA9320">
      <w:start w:val="1"/>
      <w:numFmt w:val="decimal"/>
      <w:lvlText w:val="[U%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57203363">
    <w:abstractNumId w:val="1"/>
  </w:num>
  <w:num w:numId="2" w16cid:durableId="1529680405">
    <w:abstractNumId w:val="2"/>
  </w:num>
  <w:num w:numId="3" w16cid:durableId="1483741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S0NDE3sjC1MDc2NLJU0lEKTi0uzszPAykwrAUAXsS8diwAAAA="/>
  </w:docVars>
  <w:rsids>
    <w:rsidRoot w:val="00FF76BA"/>
    <w:rsid w:val="00003890"/>
    <w:rsid w:val="00021E1D"/>
    <w:rsid w:val="000249EB"/>
    <w:rsid w:val="0005627E"/>
    <w:rsid w:val="00065372"/>
    <w:rsid w:val="000742EC"/>
    <w:rsid w:val="00075418"/>
    <w:rsid w:val="00092C2A"/>
    <w:rsid w:val="00095844"/>
    <w:rsid w:val="000A12A0"/>
    <w:rsid w:val="000A471F"/>
    <w:rsid w:val="000B1BF3"/>
    <w:rsid w:val="000E08D9"/>
    <w:rsid w:val="000E6A35"/>
    <w:rsid w:val="001112EE"/>
    <w:rsid w:val="001248D4"/>
    <w:rsid w:val="00131FC6"/>
    <w:rsid w:val="001372A2"/>
    <w:rsid w:val="00151BE5"/>
    <w:rsid w:val="00153102"/>
    <w:rsid w:val="00156059"/>
    <w:rsid w:val="00170F4A"/>
    <w:rsid w:val="00176BA0"/>
    <w:rsid w:val="00192391"/>
    <w:rsid w:val="00192AF0"/>
    <w:rsid w:val="001A795D"/>
    <w:rsid w:val="001B232A"/>
    <w:rsid w:val="001D1083"/>
    <w:rsid w:val="001E131F"/>
    <w:rsid w:val="001F5D49"/>
    <w:rsid w:val="001F72F9"/>
    <w:rsid w:val="0020308A"/>
    <w:rsid w:val="002054E7"/>
    <w:rsid w:val="00207019"/>
    <w:rsid w:val="002071CD"/>
    <w:rsid w:val="002278C7"/>
    <w:rsid w:val="0024022B"/>
    <w:rsid w:val="00252418"/>
    <w:rsid w:val="0026397A"/>
    <w:rsid w:val="002667A5"/>
    <w:rsid w:val="00282181"/>
    <w:rsid w:val="002871BC"/>
    <w:rsid w:val="002A0F52"/>
    <w:rsid w:val="002A3D97"/>
    <w:rsid w:val="002C4ED9"/>
    <w:rsid w:val="002D146D"/>
    <w:rsid w:val="002E38B0"/>
    <w:rsid w:val="002F0DA6"/>
    <w:rsid w:val="003027A2"/>
    <w:rsid w:val="00330A33"/>
    <w:rsid w:val="0033511F"/>
    <w:rsid w:val="00341493"/>
    <w:rsid w:val="003419B3"/>
    <w:rsid w:val="0034317D"/>
    <w:rsid w:val="00355281"/>
    <w:rsid w:val="00355E50"/>
    <w:rsid w:val="00356CEC"/>
    <w:rsid w:val="003578A5"/>
    <w:rsid w:val="003644A0"/>
    <w:rsid w:val="0036665F"/>
    <w:rsid w:val="0037542B"/>
    <w:rsid w:val="00396B5F"/>
    <w:rsid w:val="003A515E"/>
    <w:rsid w:val="003C3464"/>
    <w:rsid w:val="003E55B2"/>
    <w:rsid w:val="003F2281"/>
    <w:rsid w:val="003F3EAF"/>
    <w:rsid w:val="003F5D58"/>
    <w:rsid w:val="003F5E63"/>
    <w:rsid w:val="00405121"/>
    <w:rsid w:val="004065D0"/>
    <w:rsid w:val="0041741B"/>
    <w:rsid w:val="004177BA"/>
    <w:rsid w:val="00423107"/>
    <w:rsid w:val="004348CB"/>
    <w:rsid w:val="00436CA7"/>
    <w:rsid w:val="00450D52"/>
    <w:rsid w:val="0047210F"/>
    <w:rsid w:val="00486747"/>
    <w:rsid w:val="00487DF7"/>
    <w:rsid w:val="004917F7"/>
    <w:rsid w:val="00497FE7"/>
    <w:rsid w:val="004B2D31"/>
    <w:rsid w:val="004D286C"/>
    <w:rsid w:val="004E503F"/>
    <w:rsid w:val="004E6B72"/>
    <w:rsid w:val="004F08CC"/>
    <w:rsid w:val="00505604"/>
    <w:rsid w:val="00523C40"/>
    <w:rsid w:val="0053363D"/>
    <w:rsid w:val="00534990"/>
    <w:rsid w:val="00536B71"/>
    <w:rsid w:val="00545F0C"/>
    <w:rsid w:val="00546E50"/>
    <w:rsid w:val="0054772C"/>
    <w:rsid w:val="00552C77"/>
    <w:rsid w:val="005531B2"/>
    <w:rsid w:val="00566EF4"/>
    <w:rsid w:val="00572F2B"/>
    <w:rsid w:val="005A0874"/>
    <w:rsid w:val="005A2D35"/>
    <w:rsid w:val="005A436B"/>
    <w:rsid w:val="005C55A6"/>
    <w:rsid w:val="005D3C40"/>
    <w:rsid w:val="005E5D69"/>
    <w:rsid w:val="00606A28"/>
    <w:rsid w:val="00614C8A"/>
    <w:rsid w:val="00624B96"/>
    <w:rsid w:val="0062550E"/>
    <w:rsid w:val="00635478"/>
    <w:rsid w:val="006571FD"/>
    <w:rsid w:val="006668B4"/>
    <w:rsid w:val="00682FEC"/>
    <w:rsid w:val="006845B7"/>
    <w:rsid w:val="00684B3F"/>
    <w:rsid w:val="00684F8E"/>
    <w:rsid w:val="00696671"/>
    <w:rsid w:val="006A7943"/>
    <w:rsid w:val="006B70DA"/>
    <w:rsid w:val="006C0DC2"/>
    <w:rsid w:val="006D3C92"/>
    <w:rsid w:val="006E5F89"/>
    <w:rsid w:val="006E5F91"/>
    <w:rsid w:val="006E6EDD"/>
    <w:rsid w:val="006F3080"/>
    <w:rsid w:val="007040D6"/>
    <w:rsid w:val="00710B82"/>
    <w:rsid w:val="00711157"/>
    <w:rsid w:val="007144AF"/>
    <w:rsid w:val="007201EA"/>
    <w:rsid w:val="00720B5C"/>
    <w:rsid w:val="00737984"/>
    <w:rsid w:val="00751AB3"/>
    <w:rsid w:val="00760D2E"/>
    <w:rsid w:val="00766001"/>
    <w:rsid w:val="007731A3"/>
    <w:rsid w:val="0078127B"/>
    <w:rsid w:val="007815FA"/>
    <w:rsid w:val="007A0460"/>
    <w:rsid w:val="007A781C"/>
    <w:rsid w:val="007D28FE"/>
    <w:rsid w:val="007E20BC"/>
    <w:rsid w:val="007F1F42"/>
    <w:rsid w:val="007F377A"/>
    <w:rsid w:val="008039BF"/>
    <w:rsid w:val="00810130"/>
    <w:rsid w:val="00813D4F"/>
    <w:rsid w:val="00816362"/>
    <w:rsid w:val="00827407"/>
    <w:rsid w:val="00873622"/>
    <w:rsid w:val="00882610"/>
    <w:rsid w:val="008857AB"/>
    <w:rsid w:val="008A3959"/>
    <w:rsid w:val="008A41A3"/>
    <w:rsid w:val="008B0F9E"/>
    <w:rsid w:val="008C2EE0"/>
    <w:rsid w:val="008E1C6E"/>
    <w:rsid w:val="008F0952"/>
    <w:rsid w:val="008F49A5"/>
    <w:rsid w:val="00903AD2"/>
    <w:rsid w:val="009050E9"/>
    <w:rsid w:val="00905F08"/>
    <w:rsid w:val="009132EE"/>
    <w:rsid w:val="00923E5B"/>
    <w:rsid w:val="00924834"/>
    <w:rsid w:val="00944EB5"/>
    <w:rsid w:val="0099160C"/>
    <w:rsid w:val="00992D9E"/>
    <w:rsid w:val="00995C87"/>
    <w:rsid w:val="009A7705"/>
    <w:rsid w:val="009B7524"/>
    <w:rsid w:val="009C407E"/>
    <w:rsid w:val="009D025D"/>
    <w:rsid w:val="009D4714"/>
    <w:rsid w:val="009F2952"/>
    <w:rsid w:val="00A13585"/>
    <w:rsid w:val="00A25D21"/>
    <w:rsid w:val="00A450DF"/>
    <w:rsid w:val="00A546A8"/>
    <w:rsid w:val="00A661A1"/>
    <w:rsid w:val="00A67488"/>
    <w:rsid w:val="00A7151E"/>
    <w:rsid w:val="00A83870"/>
    <w:rsid w:val="00A862EE"/>
    <w:rsid w:val="00A90E57"/>
    <w:rsid w:val="00AA6D5C"/>
    <w:rsid w:val="00AC02BD"/>
    <w:rsid w:val="00AF0668"/>
    <w:rsid w:val="00AF684C"/>
    <w:rsid w:val="00B01144"/>
    <w:rsid w:val="00B057D9"/>
    <w:rsid w:val="00B31B48"/>
    <w:rsid w:val="00B6535B"/>
    <w:rsid w:val="00B82551"/>
    <w:rsid w:val="00B835AE"/>
    <w:rsid w:val="00B84CEC"/>
    <w:rsid w:val="00B85538"/>
    <w:rsid w:val="00B87ED4"/>
    <w:rsid w:val="00BB0F98"/>
    <w:rsid w:val="00BB3204"/>
    <w:rsid w:val="00BB718E"/>
    <w:rsid w:val="00BC25CE"/>
    <w:rsid w:val="00BD7886"/>
    <w:rsid w:val="00BE7D4B"/>
    <w:rsid w:val="00BF1830"/>
    <w:rsid w:val="00C01750"/>
    <w:rsid w:val="00C10CC1"/>
    <w:rsid w:val="00C13054"/>
    <w:rsid w:val="00C15014"/>
    <w:rsid w:val="00C33275"/>
    <w:rsid w:val="00C35763"/>
    <w:rsid w:val="00C43E9F"/>
    <w:rsid w:val="00C47512"/>
    <w:rsid w:val="00C664EC"/>
    <w:rsid w:val="00C938A5"/>
    <w:rsid w:val="00CC7F31"/>
    <w:rsid w:val="00CD22C2"/>
    <w:rsid w:val="00CD71EC"/>
    <w:rsid w:val="00CE0BDE"/>
    <w:rsid w:val="00CE209E"/>
    <w:rsid w:val="00CE4AEB"/>
    <w:rsid w:val="00CF07E0"/>
    <w:rsid w:val="00D139BA"/>
    <w:rsid w:val="00D37328"/>
    <w:rsid w:val="00D47D95"/>
    <w:rsid w:val="00D61A3E"/>
    <w:rsid w:val="00D62D53"/>
    <w:rsid w:val="00D674B4"/>
    <w:rsid w:val="00D72A9E"/>
    <w:rsid w:val="00D96F99"/>
    <w:rsid w:val="00DB4B5A"/>
    <w:rsid w:val="00DC296E"/>
    <w:rsid w:val="00DC7F3F"/>
    <w:rsid w:val="00DD66BD"/>
    <w:rsid w:val="00DE57B0"/>
    <w:rsid w:val="00DF2E76"/>
    <w:rsid w:val="00DF3CED"/>
    <w:rsid w:val="00E05680"/>
    <w:rsid w:val="00E06336"/>
    <w:rsid w:val="00E07580"/>
    <w:rsid w:val="00E14CE7"/>
    <w:rsid w:val="00E16A52"/>
    <w:rsid w:val="00E2634F"/>
    <w:rsid w:val="00E50813"/>
    <w:rsid w:val="00E52E2E"/>
    <w:rsid w:val="00E60878"/>
    <w:rsid w:val="00EB03B4"/>
    <w:rsid w:val="00EC4665"/>
    <w:rsid w:val="00EC495D"/>
    <w:rsid w:val="00EE34D6"/>
    <w:rsid w:val="00EF7801"/>
    <w:rsid w:val="00F01A26"/>
    <w:rsid w:val="00F02F49"/>
    <w:rsid w:val="00F03D0E"/>
    <w:rsid w:val="00F06116"/>
    <w:rsid w:val="00F17C55"/>
    <w:rsid w:val="00F24717"/>
    <w:rsid w:val="00F37B6C"/>
    <w:rsid w:val="00F47454"/>
    <w:rsid w:val="00F75894"/>
    <w:rsid w:val="00FB166A"/>
    <w:rsid w:val="00FB6439"/>
    <w:rsid w:val="00FD00E7"/>
    <w:rsid w:val="00FE3363"/>
    <w:rsid w:val="00FE620B"/>
    <w:rsid w:val="00FF76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6C206"/>
  <w15:docId w15:val="{1C273108-124B-4B64-B3F4-EC39E0B3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E0E"/>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paragraph" w:styleId="Balk7">
    <w:name w:val="heading 7"/>
    <w:basedOn w:val="Normal"/>
    <w:next w:val="Normal"/>
    <w:link w:val="Balk7Char"/>
    <w:uiPriority w:val="9"/>
    <w:unhideWhenUsed/>
    <w:qFormat/>
    <w:rsid w:val="003C3464"/>
    <w:pPr>
      <w:keepNext/>
      <w:spacing w:after="0" w:line="480" w:lineRule="auto"/>
      <w:jc w:val="both"/>
      <w:outlineLvl w:val="6"/>
    </w:pPr>
    <w:rPr>
      <w:rFonts w:ascii="Times New Roman" w:eastAsia="Times New Roman" w:hAnsi="Times New Roman" w:cs="Times New Roman"/>
      <w:b/>
      <w:color w:val="000000" w:themeColor="text1"/>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styleId="ListeTablo7Renkli">
    <w:name w:val="List Table 7 Colorful"/>
    <w:basedOn w:val="NormalTablo"/>
    <w:uiPriority w:val="52"/>
    <w:rsid w:val="00BC2F4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oKlavuzu">
    <w:name w:val="Table Grid"/>
    <w:basedOn w:val="NormalTablo"/>
    <w:uiPriority w:val="59"/>
    <w:rsid w:val="00BC2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81343"/>
    <w:rPr>
      <w:color w:val="0563C1" w:themeColor="hyperlink"/>
      <w:u w:val="single"/>
    </w:rPr>
  </w:style>
  <w:style w:type="table" w:styleId="DzTablo3">
    <w:name w:val="Plain Table 3"/>
    <w:basedOn w:val="NormalTablo"/>
    <w:uiPriority w:val="43"/>
    <w:rsid w:val="00E813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pPr>
      <w:spacing w:after="0" w:line="240" w:lineRule="auto"/>
    </w:pPr>
    <w:rPr>
      <w:color w:val="000000"/>
    </w:rPr>
    <w:tblPr>
      <w:tblStyleRowBandSize w:val="1"/>
      <w:tblStyleColBandSize w:val="1"/>
      <w:tblCellMar>
        <w:left w:w="108" w:type="dxa"/>
        <w:right w:w="108" w:type="dxa"/>
      </w:tblCellMar>
    </w:tblPr>
  </w:style>
  <w:style w:type="table" w:customStyle="1" w:styleId="a0">
    <w:basedOn w:val="TableNormal3"/>
    <w:pPr>
      <w:spacing w:after="0" w:line="240" w:lineRule="auto"/>
    </w:pPr>
    <w:rPr>
      <w:color w:val="000000"/>
    </w:rPr>
    <w:tblPr>
      <w:tblStyleRowBandSize w:val="1"/>
      <w:tblStyleColBandSize w:val="1"/>
      <w:tblCellMar>
        <w:left w:w="108" w:type="dxa"/>
        <w:right w:w="108" w:type="dxa"/>
      </w:tblCellMar>
    </w:tblPr>
    <w:tblStylePr w:type="firstRow">
      <w:rPr>
        <w:rFonts w:ascii="Calibri" w:eastAsia="Calibri" w:hAnsi="Calibri" w:cs="Calibri"/>
        <w:i/>
        <w:sz w:val="26"/>
        <w:szCs w:val="26"/>
      </w:rPr>
      <w:tblPr/>
      <w:tcPr>
        <w:tcBorders>
          <w:bottom w:val="single" w:sz="4" w:space="0" w:color="000000"/>
        </w:tcBorders>
        <w:shd w:val="clear" w:color="auto" w:fill="FFFFFF"/>
      </w:tcPr>
    </w:tblStylePr>
    <w:tblStylePr w:type="lastRow">
      <w:rPr>
        <w:rFonts w:ascii="Calibri" w:eastAsia="Calibri" w:hAnsi="Calibri" w:cs="Calibri"/>
        <w:i/>
        <w:sz w:val="26"/>
        <w:szCs w:val="26"/>
      </w:rPr>
      <w:tblPr/>
      <w:tcPr>
        <w:tcBorders>
          <w:top w:val="single" w:sz="4" w:space="0" w:color="000000"/>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000000"/>
        </w:tcBorders>
        <w:shd w:val="clear" w:color="auto" w:fill="FFFFFF"/>
      </w:tcPr>
    </w:tblStylePr>
    <w:tblStylePr w:type="lastCol">
      <w:rPr>
        <w:rFonts w:ascii="Calibri" w:eastAsia="Calibri" w:hAnsi="Calibri" w:cs="Calibri"/>
        <w:i/>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1">
    <w:basedOn w:val="TableNormal3"/>
    <w:tblPr>
      <w:tblStyleRowBandSize w:val="1"/>
      <w:tblStyleColBandSize w:val="1"/>
      <w:tblCellMar>
        <w:left w:w="70" w:type="dxa"/>
        <w:right w:w="70" w:type="dxa"/>
      </w:tblCellMar>
    </w:tblPr>
  </w:style>
  <w:style w:type="paragraph" w:styleId="NormalWeb">
    <w:name w:val="Normal (Web)"/>
    <w:basedOn w:val="Normal"/>
    <w:uiPriority w:val="99"/>
    <w:unhideWhenUsed/>
    <w:rsid w:val="00C91979"/>
    <w:pPr>
      <w:spacing w:before="100" w:beforeAutospacing="1" w:after="100" w:afterAutospacing="1" w:line="240" w:lineRule="auto"/>
    </w:pPr>
    <w:rPr>
      <w:rFonts w:ascii="Times New Roman" w:eastAsia="Times New Roman" w:hAnsi="Times New Roman" w:cs="Times New Roman"/>
      <w:sz w:val="24"/>
      <w:szCs w:val="24"/>
      <w:lang w:val="tr-TR"/>
    </w:rPr>
  </w:style>
  <w:style w:type="table" w:customStyle="1" w:styleId="a2">
    <w:basedOn w:val="TableNormal3"/>
    <w:pPr>
      <w:spacing w:after="0" w:line="240" w:lineRule="auto"/>
    </w:pPr>
    <w:rPr>
      <w:color w:val="000000"/>
    </w:rPr>
    <w:tblPr>
      <w:tblStyleRowBandSize w:val="1"/>
      <w:tblStyleColBandSize w:val="1"/>
      <w:tblCellMar>
        <w:left w:w="70" w:type="dxa"/>
        <w:right w:w="70" w:type="dxa"/>
      </w:tblCellMar>
    </w:tblPr>
  </w:style>
  <w:style w:type="table" w:customStyle="1" w:styleId="a3">
    <w:basedOn w:val="TableNormal3"/>
    <w:pPr>
      <w:spacing w:after="0" w:line="240" w:lineRule="auto"/>
    </w:pPr>
    <w:rPr>
      <w:color w:val="000000"/>
    </w:rPr>
    <w:tblPr>
      <w:tblStyleRowBandSize w:val="1"/>
      <w:tblStyleColBandSize w:val="1"/>
      <w:tblCellMar>
        <w:left w:w="70" w:type="dxa"/>
        <w:right w:w="70" w:type="dxa"/>
      </w:tblCellMar>
    </w:tblPr>
    <w:tblStylePr w:type="firstRow">
      <w:rPr>
        <w:rFonts w:ascii="Calibri" w:eastAsia="Calibri" w:hAnsi="Calibri" w:cs="Calibri"/>
        <w:i/>
        <w:sz w:val="26"/>
        <w:szCs w:val="26"/>
      </w:rPr>
      <w:tblPr/>
      <w:tcPr>
        <w:tcBorders>
          <w:bottom w:val="single" w:sz="4" w:space="0" w:color="000000"/>
        </w:tcBorders>
        <w:shd w:val="clear" w:color="auto" w:fill="FFFFFF"/>
      </w:tcPr>
    </w:tblStylePr>
    <w:tblStylePr w:type="lastRow">
      <w:rPr>
        <w:rFonts w:ascii="Calibri" w:eastAsia="Calibri" w:hAnsi="Calibri" w:cs="Calibri"/>
        <w:i/>
        <w:sz w:val="26"/>
        <w:szCs w:val="26"/>
      </w:rPr>
      <w:tblPr/>
      <w:tcPr>
        <w:tcBorders>
          <w:top w:val="single" w:sz="4" w:space="0" w:color="000000"/>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000000"/>
        </w:tcBorders>
        <w:shd w:val="clear" w:color="auto" w:fill="FFFFFF"/>
      </w:tcPr>
    </w:tblStylePr>
    <w:tblStylePr w:type="lastCol">
      <w:rPr>
        <w:rFonts w:ascii="Calibri" w:eastAsia="Calibri" w:hAnsi="Calibri" w:cs="Calibri"/>
        <w:i/>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4">
    <w:basedOn w:val="TableNormal3"/>
    <w:pPr>
      <w:spacing w:after="0" w:line="240" w:lineRule="auto"/>
    </w:pPr>
    <w:rPr>
      <w:color w:val="000000"/>
    </w:rPr>
    <w:tblPr>
      <w:tblStyleRowBandSize w:val="1"/>
      <w:tblStyleColBandSize w:val="1"/>
      <w:tblCellMar>
        <w:left w:w="70" w:type="dxa"/>
        <w:right w:w="70" w:type="dxa"/>
      </w:tblCellMar>
    </w:tblPr>
  </w:style>
  <w:style w:type="character" w:styleId="Vurgu">
    <w:name w:val="Emphasis"/>
    <w:basedOn w:val="VarsaylanParagrafYazTipi"/>
    <w:uiPriority w:val="20"/>
    <w:qFormat/>
    <w:rsid w:val="00EB3CDC"/>
    <w:rPr>
      <w:i/>
      <w:iCs/>
    </w:rPr>
  </w:style>
  <w:style w:type="character" w:customStyle="1" w:styleId="apple-converted-space">
    <w:name w:val="apple-converted-space"/>
    <w:basedOn w:val="VarsaylanParagrafYazTipi"/>
    <w:rsid w:val="00EB3CDC"/>
  </w:style>
  <w:style w:type="table" w:customStyle="1" w:styleId="a5">
    <w:basedOn w:val="TableNormal2"/>
    <w:pPr>
      <w:spacing w:after="0" w:line="240" w:lineRule="auto"/>
    </w:pPr>
    <w:rPr>
      <w:color w:val="000000"/>
    </w:rPr>
    <w:tblPr>
      <w:tblStyleRowBandSize w:val="1"/>
      <w:tblStyleColBandSize w:val="1"/>
      <w:tblCellMar>
        <w:left w:w="70" w:type="dxa"/>
        <w:right w:w="70" w:type="dxa"/>
      </w:tblCellMar>
    </w:tblPr>
  </w:style>
  <w:style w:type="table" w:customStyle="1" w:styleId="a6">
    <w:basedOn w:val="TableNormal2"/>
    <w:pPr>
      <w:spacing w:after="0" w:line="240" w:lineRule="auto"/>
    </w:pPr>
    <w:rPr>
      <w:color w:val="000000"/>
    </w:rPr>
    <w:tblPr>
      <w:tblStyleRowBandSize w:val="1"/>
      <w:tblStyleColBandSize w:val="1"/>
      <w:tblCellMar>
        <w:left w:w="70" w:type="dxa"/>
        <w:right w:w="70" w:type="dxa"/>
      </w:tblCellMar>
    </w:tblPr>
    <w:tblStylePr w:type="firstRow">
      <w:rPr>
        <w:rFonts w:ascii="Calibri" w:eastAsia="Calibri" w:hAnsi="Calibri" w:cs="Calibri"/>
        <w:i/>
        <w:sz w:val="26"/>
        <w:szCs w:val="26"/>
      </w:rPr>
      <w:tblPr/>
      <w:tcPr>
        <w:tcBorders>
          <w:bottom w:val="single" w:sz="4" w:space="0" w:color="000000"/>
        </w:tcBorders>
        <w:shd w:val="clear" w:color="auto" w:fill="FFFFFF"/>
      </w:tcPr>
    </w:tblStylePr>
    <w:tblStylePr w:type="lastRow">
      <w:rPr>
        <w:rFonts w:ascii="Calibri" w:eastAsia="Calibri" w:hAnsi="Calibri" w:cs="Calibri"/>
        <w:i/>
        <w:sz w:val="26"/>
        <w:szCs w:val="26"/>
      </w:rPr>
      <w:tblPr/>
      <w:tcPr>
        <w:tcBorders>
          <w:top w:val="single" w:sz="4" w:space="0" w:color="000000"/>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000000"/>
        </w:tcBorders>
        <w:shd w:val="clear" w:color="auto" w:fill="FFFFFF"/>
      </w:tcPr>
    </w:tblStylePr>
    <w:tblStylePr w:type="lastCol">
      <w:rPr>
        <w:rFonts w:ascii="Calibri" w:eastAsia="Calibri" w:hAnsi="Calibri" w:cs="Calibri"/>
        <w:i/>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7">
    <w:basedOn w:val="TableNormal2"/>
    <w:pPr>
      <w:spacing w:after="0" w:line="240" w:lineRule="auto"/>
    </w:pPr>
    <w:rPr>
      <w:color w:val="000000"/>
    </w:rPr>
    <w:tblPr>
      <w:tblStyleRowBandSize w:val="1"/>
      <w:tblStyleColBandSize w:val="1"/>
      <w:tblCellMar>
        <w:left w:w="70" w:type="dxa"/>
        <w:right w:w="70" w:type="dxa"/>
      </w:tblCellMar>
    </w:tblPr>
  </w:style>
  <w:style w:type="character" w:styleId="HafifVurgulama">
    <w:name w:val="Subtle Emphasis"/>
    <w:basedOn w:val="VarsaylanParagrafYazTipi"/>
    <w:uiPriority w:val="19"/>
    <w:qFormat/>
    <w:rsid w:val="0053363D"/>
    <w:rPr>
      <w:i/>
      <w:iCs/>
      <w:color w:val="404040" w:themeColor="text1" w:themeTint="BF"/>
    </w:rPr>
  </w:style>
  <w:style w:type="paragraph" w:styleId="ResimYazs">
    <w:name w:val="caption"/>
    <w:basedOn w:val="Normal"/>
    <w:next w:val="Normal"/>
    <w:uiPriority w:val="35"/>
    <w:unhideWhenUsed/>
    <w:qFormat/>
    <w:rsid w:val="0053363D"/>
    <w:pPr>
      <w:spacing w:line="240" w:lineRule="auto"/>
    </w:pPr>
    <w:rPr>
      <w:i/>
      <w:iCs/>
      <w:color w:val="44546A" w:themeColor="text2"/>
      <w:sz w:val="18"/>
      <w:szCs w:val="18"/>
    </w:rPr>
  </w:style>
  <w:style w:type="character" w:customStyle="1" w:styleId="citation-doi">
    <w:name w:val="citation-doi"/>
    <w:basedOn w:val="VarsaylanParagrafYazTipi"/>
    <w:rsid w:val="00DC296E"/>
  </w:style>
  <w:style w:type="character" w:customStyle="1" w:styleId="secondary-date">
    <w:name w:val="secondary-date"/>
    <w:basedOn w:val="VarsaylanParagrafYazTipi"/>
    <w:rsid w:val="00DC296E"/>
  </w:style>
  <w:style w:type="paragraph" w:styleId="ListeParagraf">
    <w:name w:val="List Paragraph"/>
    <w:basedOn w:val="Normal"/>
    <w:uiPriority w:val="34"/>
    <w:qFormat/>
    <w:rsid w:val="004B2D31"/>
    <w:pPr>
      <w:ind w:left="720"/>
      <w:contextualSpacing/>
    </w:pPr>
  </w:style>
  <w:style w:type="paragraph" w:customStyle="1" w:styleId="Default">
    <w:name w:val="Default"/>
    <w:rsid w:val="00737984"/>
    <w:pPr>
      <w:autoSpaceDE w:val="0"/>
      <w:autoSpaceDN w:val="0"/>
      <w:adjustRightInd w:val="0"/>
      <w:spacing w:after="0" w:line="240" w:lineRule="auto"/>
    </w:pPr>
    <w:rPr>
      <w:rFonts w:ascii="Times New Roman" w:hAnsi="Times New Roman" w:cs="Times New Roman"/>
      <w:color w:val="000000"/>
      <w:sz w:val="24"/>
      <w:szCs w:val="24"/>
      <w:lang w:val="tr-TR"/>
    </w:rPr>
  </w:style>
  <w:style w:type="table" w:customStyle="1" w:styleId="TabloKlavuzu1">
    <w:name w:val="Tablo Kılavuzu1"/>
    <w:basedOn w:val="NormalTablo"/>
    <w:next w:val="TabloKlavuzu"/>
    <w:uiPriority w:val="59"/>
    <w:rsid w:val="007A781C"/>
    <w:pPr>
      <w:spacing w:after="0" w:line="240" w:lineRule="auto"/>
    </w:pPr>
    <w:rPr>
      <w:rFonts w:asciiTheme="minorHAnsi" w:eastAsiaTheme="minorHAnsi" w:hAnsiTheme="minorHAnsi" w:cstheme="minorBidi"/>
      <w:lang w:val="tr-T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basedOn w:val="VarsaylanParagrafYazTipi"/>
    <w:uiPriority w:val="99"/>
    <w:semiHidden/>
    <w:unhideWhenUsed/>
    <w:rsid w:val="00873622"/>
  </w:style>
  <w:style w:type="table" w:styleId="DzTablo2">
    <w:name w:val="Plain Table 2"/>
    <w:basedOn w:val="NormalTablo"/>
    <w:uiPriority w:val="42"/>
    <w:rsid w:val="00EC466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7815FA"/>
    <w:pPr>
      <w:spacing w:after="0" w:line="240" w:lineRule="auto"/>
    </w:pPr>
  </w:style>
  <w:style w:type="paragraph" w:styleId="GvdeMetni">
    <w:name w:val="Body Text"/>
    <w:basedOn w:val="Normal"/>
    <w:link w:val="GvdeMetniChar"/>
    <w:uiPriority w:val="99"/>
    <w:unhideWhenUsed/>
    <w:rsid w:val="007815FA"/>
    <w:pPr>
      <w:spacing w:after="0" w:line="480" w:lineRule="auto"/>
      <w:jc w:val="both"/>
    </w:pPr>
    <w:rPr>
      <w:rFonts w:ascii="Times New Roman" w:eastAsia="Times New Roman" w:hAnsi="Times New Roman" w:cs="Times New Roman"/>
      <w:color w:val="000000" w:themeColor="text1"/>
      <w:lang w:val="tr-TR"/>
    </w:rPr>
  </w:style>
  <w:style w:type="character" w:customStyle="1" w:styleId="GvdeMetniChar">
    <w:name w:val="Gövde Metni Char"/>
    <w:basedOn w:val="VarsaylanParagrafYazTipi"/>
    <w:link w:val="GvdeMetni"/>
    <w:uiPriority w:val="99"/>
    <w:rsid w:val="007815FA"/>
    <w:rPr>
      <w:rFonts w:ascii="Times New Roman" w:eastAsia="Times New Roman" w:hAnsi="Times New Roman" w:cs="Times New Roman"/>
      <w:color w:val="000000" w:themeColor="text1"/>
      <w:lang w:val="tr-TR"/>
    </w:rPr>
  </w:style>
  <w:style w:type="paragraph" w:styleId="GvdeMetniGirintisi">
    <w:name w:val="Body Text Indent"/>
    <w:basedOn w:val="Normal"/>
    <w:link w:val="GvdeMetniGirintisiChar"/>
    <w:uiPriority w:val="99"/>
    <w:unhideWhenUsed/>
    <w:rsid w:val="00EE34D6"/>
    <w:pPr>
      <w:spacing w:after="0" w:line="480" w:lineRule="auto"/>
      <w:ind w:firstLine="284"/>
      <w:jc w:val="both"/>
    </w:pPr>
    <w:rPr>
      <w:rFonts w:ascii="Times New Roman" w:eastAsia="Times New Roman" w:hAnsi="Times New Roman" w:cs="Times New Roman"/>
      <w:color w:val="000000" w:themeColor="text1"/>
      <w:lang w:val="tr-TR"/>
    </w:rPr>
  </w:style>
  <w:style w:type="character" w:customStyle="1" w:styleId="GvdeMetniGirintisiChar">
    <w:name w:val="Gövde Metni Girintisi Char"/>
    <w:basedOn w:val="VarsaylanParagrafYazTipi"/>
    <w:link w:val="GvdeMetniGirintisi"/>
    <w:uiPriority w:val="99"/>
    <w:rsid w:val="00EE34D6"/>
    <w:rPr>
      <w:rFonts w:ascii="Times New Roman" w:eastAsia="Times New Roman" w:hAnsi="Times New Roman" w:cs="Times New Roman"/>
      <w:color w:val="000000" w:themeColor="text1"/>
      <w:lang w:val="tr-TR"/>
    </w:rPr>
  </w:style>
  <w:style w:type="paragraph" w:styleId="GvdeMetniGirintisi2">
    <w:name w:val="Body Text Indent 2"/>
    <w:basedOn w:val="Normal"/>
    <w:link w:val="GvdeMetniGirintisi2Char"/>
    <w:uiPriority w:val="99"/>
    <w:unhideWhenUsed/>
    <w:rsid w:val="009A7705"/>
    <w:pPr>
      <w:spacing w:after="0" w:line="480" w:lineRule="auto"/>
      <w:ind w:firstLine="284"/>
      <w:jc w:val="both"/>
    </w:pPr>
    <w:rPr>
      <w:rFonts w:ascii="Times New Roman" w:hAnsi="Times New Roman" w:cs="Times New Roman"/>
      <w:szCs w:val="18"/>
      <w:lang w:val="tr-TR" w:bidi="en-US"/>
    </w:rPr>
  </w:style>
  <w:style w:type="character" w:customStyle="1" w:styleId="GvdeMetniGirintisi2Char">
    <w:name w:val="Gövde Metni Girintisi 2 Char"/>
    <w:basedOn w:val="VarsaylanParagrafYazTipi"/>
    <w:link w:val="GvdeMetniGirintisi2"/>
    <w:uiPriority w:val="99"/>
    <w:rsid w:val="009A7705"/>
    <w:rPr>
      <w:rFonts w:ascii="Times New Roman" w:hAnsi="Times New Roman" w:cs="Times New Roman"/>
      <w:szCs w:val="18"/>
      <w:lang w:val="tr-TR" w:bidi="en-US"/>
    </w:rPr>
  </w:style>
  <w:style w:type="character" w:customStyle="1" w:styleId="Balk7Char">
    <w:name w:val="Başlık 7 Char"/>
    <w:basedOn w:val="VarsaylanParagrafYazTipi"/>
    <w:link w:val="Balk7"/>
    <w:uiPriority w:val="9"/>
    <w:rsid w:val="003C3464"/>
    <w:rPr>
      <w:rFonts w:ascii="Times New Roman" w:eastAsia="Times New Roman" w:hAnsi="Times New Roman" w:cs="Times New Roman"/>
      <w:b/>
      <w:color w:val="000000" w:themeColor="text1"/>
      <w:lang w:val="tr-TR"/>
    </w:rPr>
  </w:style>
  <w:style w:type="paragraph" w:styleId="GvdeMetniGirintisi3">
    <w:name w:val="Body Text Indent 3"/>
    <w:basedOn w:val="Normal"/>
    <w:link w:val="GvdeMetniGirintisi3Char"/>
    <w:uiPriority w:val="99"/>
    <w:unhideWhenUsed/>
    <w:rsid w:val="00450D52"/>
    <w:pPr>
      <w:spacing w:after="0" w:line="480" w:lineRule="auto"/>
      <w:ind w:firstLine="284"/>
      <w:jc w:val="center"/>
    </w:pPr>
    <w:rPr>
      <w:rFonts w:ascii="Times New Roman" w:hAnsi="Times New Roman" w:cs="Times New Roman"/>
      <w:b/>
      <w:color w:val="000000" w:themeColor="text1"/>
      <w:lang w:val="tr-TR"/>
    </w:rPr>
  </w:style>
  <w:style w:type="character" w:customStyle="1" w:styleId="GvdeMetniGirintisi3Char">
    <w:name w:val="Gövde Metni Girintisi 3 Char"/>
    <w:basedOn w:val="VarsaylanParagrafYazTipi"/>
    <w:link w:val="GvdeMetniGirintisi3"/>
    <w:uiPriority w:val="99"/>
    <w:rsid w:val="00450D52"/>
    <w:rPr>
      <w:rFonts w:ascii="Times New Roman" w:hAnsi="Times New Roman" w:cs="Times New Roman"/>
      <w:b/>
      <w:color w:val="000000" w:themeColor="text1"/>
      <w:lang w:val="tr-TR"/>
    </w:rPr>
  </w:style>
  <w:style w:type="paragraph" w:styleId="GvdeMetni2">
    <w:name w:val="Body Text 2"/>
    <w:basedOn w:val="Normal"/>
    <w:link w:val="GvdeMetni2Char"/>
    <w:uiPriority w:val="99"/>
    <w:unhideWhenUsed/>
    <w:rsid w:val="00450D52"/>
    <w:pPr>
      <w:shd w:val="clear" w:color="auto" w:fill="FFFFFF"/>
      <w:spacing w:after="0" w:line="480" w:lineRule="auto"/>
      <w:jc w:val="both"/>
    </w:pPr>
    <w:rPr>
      <w:rFonts w:ascii="Times New Roman" w:hAnsi="Times New Roman" w:cs="Times New Roman"/>
      <w:lang w:val="tr-TR" w:bidi="en-US"/>
    </w:rPr>
  </w:style>
  <w:style w:type="character" w:customStyle="1" w:styleId="GvdeMetni2Char">
    <w:name w:val="Gövde Metni 2 Char"/>
    <w:basedOn w:val="VarsaylanParagrafYazTipi"/>
    <w:link w:val="GvdeMetni2"/>
    <w:uiPriority w:val="99"/>
    <w:rsid w:val="00450D52"/>
    <w:rPr>
      <w:rFonts w:ascii="Times New Roman" w:hAnsi="Times New Roman" w:cs="Times New Roman"/>
      <w:shd w:val="clear" w:color="auto" w:fill="FFFFFF"/>
      <w:lang w:val="tr-TR"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49950">
      <w:bodyDiv w:val="1"/>
      <w:marLeft w:val="0"/>
      <w:marRight w:val="0"/>
      <w:marTop w:val="0"/>
      <w:marBottom w:val="0"/>
      <w:divBdr>
        <w:top w:val="none" w:sz="0" w:space="0" w:color="auto"/>
        <w:left w:val="none" w:sz="0" w:space="0" w:color="auto"/>
        <w:bottom w:val="none" w:sz="0" w:space="0" w:color="auto"/>
        <w:right w:val="none" w:sz="0" w:space="0" w:color="auto"/>
      </w:divBdr>
    </w:div>
    <w:div w:id="819807899">
      <w:bodyDiv w:val="1"/>
      <w:marLeft w:val="0"/>
      <w:marRight w:val="0"/>
      <w:marTop w:val="0"/>
      <w:marBottom w:val="0"/>
      <w:divBdr>
        <w:top w:val="none" w:sz="0" w:space="0" w:color="auto"/>
        <w:left w:val="none" w:sz="0" w:space="0" w:color="auto"/>
        <w:bottom w:val="none" w:sz="0" w:space="0" w:color="auto"/>
        <w:right w:val="none" w:sz="0" w:space="0" w:color="auto"/>
      </w:divBdr>
    </w:div>
    <w:div w:id="852574534">
      <w:bodyDiv w:val="1"/>
      <w:marLeft w:val="0"/>
      <w:marRight w:val="0"/>
      <w:marTop w:val="0"/>
      <w:marBottom w:val="0"/>
      <w:divBdr>
        <w:top w:val="none" w:sz="0" w:space="0" w:color="auto"/>
        <w:left w:val="none" w:sz="0" w:space="0" w:color="auto"/>
        <w:bottom w:val="none" w:sz="0" w:space="0" w:color="auto"/>
        <w:right w:val="none" w:sz="0" w:space="0" w:color="auto"/>
      </w:divBdr>
    </w:div>
    <w:div w:id="859195949">
      <w:bodyDiv w:val="1"/>
      <w:marLeft w:val="0"/>
      <w:marRight w:val="0"/>
      <w:marTop w:val="0"/>
      <w:marBottom w:val="0"/>
      <w:divBdr>
        <w:top w:val="none" w:sz="0" w:space="0" w:color="auto"/>
        <w:left w:val="none" w:sz="0" w:space="0" w:color="auto"/>
        <w:bottom w:val="none" w:sz="0" w:space="0" w:color="auto"/>
        <w:right w:val="none" w:sz="0" w:space="0" w:color="auto"/>
      </w:divBdr>
    </w:div>
    <w:div w:id="948509411">
      <w:bodyDiv w:val="1"/>
      <w:marLeft w:val="0"/>
      <w:marRight w:val="0"/>
      <w:marTop w:val="0"/>
      <w:marBottom w:val="0"/>
      <w:divBdr>
        <w:top w:val="none" w:sz="0" w:space="0" w:color="auto"/>
        <w:left w:val="none" w:sz="0" w:space="0" w:color="auto"/>
        <w:bottom w:val="none" w:sz="0" w:space="0" w:color="auto"/>
        <w:right w:val="none" w:sz="0" w:space="0" w:color="auto"/>
      </w:divBdr>
      <w:divsChild>
        <w:div w:id="599140189">
          <w:marLeft w:val="0"/>
          <w:marRight w:val="0"/>
          <w:marTop w:val="0"/>
          <w:marBottom w:val="0"/>
          <w:divBdr>
            <w:top w:val="none" w:sz="0" w:space="0" w:color="auto"/>
            <w:left w:val="none" w:sz="0" w:space="0" w:color="auto"/>
            <w:bottom w:val="none" w:sz="0" w:space="0" w:color="auto"/>
            <w:right w:val="none" w:sz="0" w:space="0" w:color="auto"/>
          </w:divBdr>
        </w:div>
        <w:div w:id="1043945082">
          <w:marLeft w:val="0"/>
          <w:marRight w:val="0"/>
          <w:marTop w:val="150"/>
          <w:marBottom w:val="375"/>
          <w:divBdr>
            <w:top w:val="none" w:sz="0" w:space="0" w:color="auto"/>
            <w:left w:val="none" w:sz="0" w:space="0" w:color="auto"/>
            <w:bottom w:val="none" w:sz="0" w:space="0" w:color="auto"/>
            <w:right w:val="none" w:sz="0" w:space="0" w:color="auto"/>
          </w:divBdr>
        </w:div>
      </w:divsChild>
    </w:div>
    <w:div w:id="1028868550">
      <w:bodyDiv w:val="1"/>
      <w:marLeft w:val="0"/>
      <w:marRight w:val="0"/>
      <w:marTop w:val="0"/>
      <w:marBottom w:val="0"/>
      <w:divBdr>
        <w:top w:val="none" w:sz="0" w:space="0" w:color="auto"/>
        <w:left w:val="none" w:sz="0" w:space="0" w:color="auto"/>
        <w:bottom w:val="none" w:sz="0" w:space="0" w:color="auto"/>
        <w:right w:val="none" w:sz="0" w:space="0" w:color="auto"/>
      </w:divBdr>
    </w:div>
    <w:div w:id="1068459570">
      <w:bodyDiv w:val="1"/>
      <w:marLeft w:val="0"/>
      <w:marRight w:val="0"/>
      <w:marTop w:val="0"/>
      <w:marBottom w:val="0"/>
      <w:divBdr>
        <w:top w:val="none" w:sz="0" w:space="0" w:color="auto"/>
        <w:left w:val="none" w:sz="0" w:space="0" w:color="auto"/>
        <w:bottom w:val="none" w:sz="0" w:space="0" w:color="auto"/>
        <w:right w:val="none" w:sz="0" w:space="0" w:color="auto"/>
      </w:divBdr>
      <w:divsChild>
        <w:div w:id="607078897">
          <w:marLeft w:val="0"/>
          <w:marRight w:val="0"/>
          <w:marTop w:val="0"/>
          <w:marBottom w:val="0"/>
          <w:divBdr>
            <w:top w:val="none" w:sz="0" w:space="0" w:color="auto"/>
            <w:left w:val="none" w:sz="0" w:space="0" w:color="auto"/>
            <w:bottom w:val="none" w:sz="0" w:space="0" w:color="auto"/>
            <w:right w:val="none" w:sz="0" w:space="0" w:color="auto"/>
          </w:divBdr>
        </w:div>
      </w:divsChild>
    </w:div>
    <w:div w:id="1075201494">
      <w:bodyDiv w:val="1"/>
      <w:marLeft w:val="0"/>
      <w:marRight w:val="0"/>
      <w:marTop w:val="0"/>
      <w:marBottom w:val="0"/>
      <w:divBdr>
        <w:top w:val="none" w:sz="0" w:space="0" w:color="auto"/>
        <w:left w:val="none" w:sz="0" w:space="0" w:color="auto"/>
        <w:bottom w:val="none" w:sz="0" w:space="0" w:color="auto"/>
        <w:right w:val="none" w:sz="0" w:space="0" w:color="auto"/>
      </w:divBdr>
    </w:div>
    <w:div w:id="1147741238">
      <w:bodyDiv w:val="1"/>
      <w:marLeft w:val="0"/>
      <w:marRight w:val="0"/>
      <w:marTop w:val="0"/>
      <w:marBottom w:val="0"/>
      <w:divBdr>
        <w:top w:val="none" w:sz="0" w:space="0" w:color="auto"/>
        <w:left w:val="none" w:sz="0" w:space="0" w:color="auto"/>
        <w:bottom w:val="none" w:sz="0" w:space="0" w:color="auto"/>
        <w:right w:val="none" w:sz="0" w:space="0" w:color="auto"/>
      </w:divBdr>
    </w:div>
    <w:div w:id="1196885567">
      <w:bodyDiv w:val="1"/>
      <w:marLeft w:val="0"/>
      <w:marRight w:val="0"/>
      <w:marTop w:val="0"/>
      <w:marBottom w:val="0"/>
      <w:divBdr>
        <w:top w:val="none" w:sz="0" w:space="0" w:color="auto"/>
        <w:left w:val="none" w:sz="0" w:space="0" w:color="auto"/>
        <w:bottom w:val="none" w:sz="0" w:space="0" w:color="auto"/>
        <w:right w:val="none" w:sz="0" w:space="0" w:color="auto"/>
      </w:divBdr>
    </w:div>
    <w:div w:id="1413233106">
      <w:bodyDiv w:val="1"/>
      <w:marLeft w:val="0"/>
      <w:marRight w:val="0"/>
      <w:marTop w:val="0"/>
      <w:marBottom w:val="0"/>
      <w:divBdr>
        <w:top w:val="none" w:sz="0" w:space="0" w:color="auto"/>
        <w:left w:val="none" w:sz="0" w:space="0" w:color="auto"/>
        <w:bottom w:val="none" w:sz="0" w:space="0" w:color="auto"/>
        <w:right w:val="none" w:sz="0" w:space="0" w:color="auto"/>
      </w:divBdr>
    </w:div>
    <w:div w:id="1420174146">
      <w:bodyDiv w:val="1"/>
      <w:marLeft w:val="0"/>
      <w:marRight w:val="0"/>
      <w:marTop w:val="0"/>
      <w:marBottom w:val="0"/>
      <w:divBdr>
        <w:top w:val="none" w:sz="0" w:space="0" w:color="auto"/>
        <w:left w:val="none" w:sz="0" w:space="0" w:color="auto"/>
        <w:bottom w:val="none" w:sz="0" w:space="0" w:color="auto"/>
        <w:right w:val="none" w:sz="0" w:space="0" w:color="auto"/>
      </w:divBdr>
    </w:div>
    <w:div w:id="1577474267">
      <w:bodyDiv w:val="1"/>
      <w:marLeft w:val="0"/>
      <w:marRight w:val="0"/>
      <w:marTop w:val="0"/>
      <w:marBottom w:val="0"/>
      <w:divBdr>
        <w:top w:val="none" w:sz="0" w:space="0" w:color="auto"/>
        <w:left w:val="none" w:sz="0" w:space="0" w:color="auto"/>
        <w:bottom w:val="none" w:sz="0" w:space="0" w:color="auto"/>
        <w:right w:val="none" w:sz="0" w:space="0" w:color="auto"/>
      </w:divBdr>
    </w:div>
    <w:div w:id="1598949838">
      <w:bodyDiv w:val="1"/>
      <w:marLeft w:val="0"/>
      <w:marRight w:val="0"/>
      <w:marTop w:val="0"/>
      <w:marBottom w:val="0"/>
      <w:divBdr>
        <w:top w:val="none" w:sz="0" w:space="0" w:color="auto"/>
        <w:left w:val="none" w:sz="0" w:space="0" w:color="auto"/>
        <w:bottom w:val="none" w:sz="0" w:space="0" w:color="auto"/>
        <w:right w:val="none" w:sz="0" w:space="0" w:color="auto"/>
      </w:divBdr>
      <w:divsChild>
        <w:div w:id="1990668078">
          <w:marLeft w:val="0"/>
          <w:marRight w:val="0"/>
          <w:marTop w:val="0"/>
          <w:marBottom w:val="0"/>
          <w:divBdr>
            <w:top w:val="none" w:sz="0" w:space="0" w:color="auto"/>
            <w:left w:val="none" w:sz="0" w:space="0" w:color="auto"/>
            <w:bottom w:val="none" w:sz="0" w:space="0" w:color="auto"/>
            <w:right w:val="none" w:sz="0" w:space="0" w:color="auto"/>
          </w:divBdr>
        </w:div>
        <w:div w:id="511526339">
          <w:marLeft w:val="0"/>
          <w:marRight w:val="0"/>
          <w:marTop w:val="0"/>
          <w:marBottom w:val="0"/>
          <w:divBdr>
            <w:top w:val="none" w:sz="0" w:space="0" w:color="auto"/>
            <w:left w:val="none" w:sz="0" w:space="0" w:color="auto"/>
            <w:bottom w:val="none" w:sz="0" w:space="0" w:color="auto"/>
            <w:right w:val="none" w:sz="0" w:space="0" w:color="auto"/>
          </w:divBdr>
        </w:div>
        <w:div w:id="1857620862">
          <w:marLeft w:val="0"/>
          <w:marRight w:val="0"/>
          <w:marTop w:val="0"/>
          <w:marBottom w:val="0"/>
          <w:divBdr>
            <w:top w:val="none" w:sz="0" w:space="0" w:color="auto"/>
            <w:left w:val="none" w:sz="0" w:space="0" w:color="auto"/>
            <w:bottom w:val="none" w:sz="0" w:space="0" w:color="auto"/>
            <w:right w:val="none" w:sz="0" w:space="0" w:color="auto"/>
          </w:divBdr>
        </w:div>
        <w:div w:id="1818524686">
          <w:marLeft w:val="0"/>
          <w:marRight w:val="0"/>
          <w:marTop w:val="0"/>
          <w:marBottom w:val="0"/>
          <w:divBdr>
            <w:top w:val="none" w:sz="0" w:space="0" w:color="auto"/>
            <w:left w:val="none" w:sz="0" w:space="0" w:color="auto"/>
            <w:bottom w:val="none" w:sz="0" w:space="0" w:color="auto"/>
            <w:right w:val="none" w:sz="0" w:space="0" w:color="auto"/>
          </w:divBdr>
        </w:div>
        <w:div w:id="1198469983">
          <w:marLeft w:val="0"/>
          <w:marRight w:val="0"/>
          <w:marTop w:val="0"/>
          <w:marBottom w:val="0"/>
          <w:divBdr>
            <w:top w:val="none" w:sz="0" w:space="0" w:color="auto"/>
            <w:left w:val="none" w:sz="0" w:space="0" w:color="auto"/>
            <w:bottom w:val="none" w:sz="0" w:space="0" w:color="auto"/>
            <w:right w:val="none" w:sz="0" w:space="0" w:color="auto"/>
          </w:divBdr>
        </w:div>
      </w:divsChild>
    </w:div>
    <w:div w:id="1855459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xP1c0M0kCq+PQoCCZlmAzfeCvTA==">AMUW2mWNyGrzl5rCyLSRJ6mpwtAaOJsjy8QziWCKtkGuA1YdTI2KAbiwRboHHtBiT0vqALCXEcBEY1rutSBuLGmNqlaTnxyhFK/YKzvUDwRAYD46UYj1bKk4KfSRVWVY7u25RPRgowNf</go:docsCustomData>
</go:gDocsCustomXmlDataStorage>
</file>

<file path=customXml/itemProps1.xml><?xml version="1.0" encoding="utf-8"?>
<ds:datastoreItem xmlns:ds="http://schemas.openxmlformats.org/officeDocument/2006/customXml" ds:itemID="{074DE9F4-5ECF-4A1E-A4E5-5BB1ACEA3AD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1714</Words>
  <Characters>9776</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Tuna DEMİRCİ</dc:creator>
  <cp:lastModifiedBy>Referee</cp:lastModifiedBy>
  <cp:revision>5</cp:revision>
  <dcterms:created xsi:type="dcterms:W3CDTF">2023-02-27T18:04:00Z</dcterms:created>
  <dcterms:modified xsi:type="dcterms:W3CDTF">2023-02-27T18:20:00Z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cd145e3d-d2ed-34e8-a90b-d7bb2c4e0d7e</vt:lpwstr>
  </property>
  <property fmtid="{D5CDD505-2E9C-101B-9397-08002B2CF9AE}" pid="4" name="Mendeley Citation Style_1">
    <vt:lpwstr>http://www.zotero.org/styles/vancouver</vt:lpwstr>
  </property>
  <property fmtid="{D5CDD505-2E9C-101B-9397-08002B2CF9AE}" pid="5" name="Mendeley Recent Style Id 0_1">
    <vt:lpwstr>http://www.zotero.org/styles/angewandte-chemie</vt:lpwstr>
  </property>
  <property fmtid="{D5CDD505-2E9C-101B-9397-08002B2CF9AE}" pid="6" name="Mendeley Recent Style Name 0_1">
    <vt:lpwstr>Angewandte Chemie International Edition</vt:lpwstr>
  </property>
  <property fmtid="{D5CDD505-2E9C-101B-9397-08002B2CF9AE}" pid="7" name="Mendeley Recent Style Id 1_1">
    <vt:lpwstr>http://www.zotero.org/styles/begell-house-apa</vt:lpwstr>
  </property>
  <property fmtid="{D5CDD505-2E9C-101B-9397-08002B2CF9AE}" pid="8" name="Mendeley Recent Style Name 1_1">
    <vt:lpwstr>Begell House - APA</vt:lpwstr>
  </property>
  <property fmtid="{D5CDD505-2E9C-101B-9397-08002B2CF9AE}" pid="9" name="Mendeley Recent Style Id 2_1">
    <vt:lpwstr>http://www.zotero.org/styles/elsevier-with-titles</vt:lpwstr>
  </property>
  <property fmtid="{D5CDD505-2E9C-101B-9397-08002B2CF9AE}" pid="10" name="Mendeley Recent Style Name 2_1">
    <vt:lpwstr>Elsevier (numeric, with titles)</vt:lpwstr>
  </property>
  <property fmtid="{D5CDD505-2E9C-101B-9397-08002B2CF9AE}" pid="11" name="Mendeley Recent Style Id 3_1">
    <vt:lpwstr>http://www.zotero.org/styles/elsevier-without-titles</vt:lpwstr>
  </property>
  <property fmtid="{D5CDD505-2E9C-101B-9397-08002B2CF9AE}" pid="12" name="Mendeley Recent Style Name 3_1">
    <vt:lpwstr>Elsevier (numeric, without titles)</vt:lpwstr>
  </property>
  <property fmtid="{D5CDD505-2E9C-101B-9397-08002B2CF9AE}" pid="13" name="Mendeley Recent Style Id 4_1">
    <vt:lpwstr>http://www.zotero.org/styles/inorganica-chimica-acta</vt:lpwstr>
  </property>
  <property fmtid="{D5CDD505-2E9C-101B-9397-08002B2CF9AE}" pid="14" name="Mendeley Recent Style Name 4_1">
    <vt:lpwstr>Inorganica Chimica Acta</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http://www.zotero.org/styles/taylor-and-francis-apa</vt:lpwstr>
  </property>
  <property fmtid="{D5CDD505-2E9C-101B-9397-08002B2CF9AE}" pid="18" name="Mendeley Recent Style Name 6_1">
    <vt:lpwstr>Taylor &amp; Francis - APA</vt:lpwstr>
  </property>
  <property fmtid="{D5CDD505-2E9C-101B-9397-08002B2CF9AE}" pid="19" name="Mendeley Recent Style Id 7_1">
    <vt:lpwstr>http://www.zotero.org/styles/taylor-and-francis-acs</vt:lpwstr>
  </property>
  <property fmtid="{D5CDD505-2E9C-101B-9397-08002B2CF9AE}" pid="20" name="Mendeley Recent Style Name 7_1">
    <vt:lpwstr>Taylor &amp; Francis - American Chemical Society</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http://www.zotero.org/styles/wiley-vch-books</vt:lpwstr>
  </property>
  <property fmtid="{D5CDD505-2E9C-101B-9397-08002B2CF9AE}" pid="24" name="Mendeley Recent Style Name 9_1">
    <vt:lpwstr>Wiley-VCH books</vt:lpwstr>
  </property>
</Properties>
</file>