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728CC" w14:textId="77777777" w:rsidR="00421B5A" w:rsidRPr="006876A5" w:rsidRDefault="00421B5A">
      <w:pPr>
        <w:rPr>
          <w:rFonts w:ascii="Book Antiqua" w:hAnsi="Book Antiqua"/>
          <w:b/>
        </w:rPr>
      </w:pPr>
    </w:p>
    <w:p w14:paraId="074C0EAE" w14:textId="13E4E065" w:rsidR="000719B6" w:rsidRPr="006876A5" w:rsidRDefault="00C22E6D">
      <w:pPr>
        <w:rPr>
          <w:rFonts w:ascii="Book Antiqua" w:hAnsi="Book Antiqua"/>
          <w:b/>
        </w:rPr>
      </w:pPr>
      <w:r w:rsidRPr="006876A5">
        <w:rPr>
          <w:rFonts w:ascii="Book Antiqua" w:hAnsi="Book Antiqua"/>
          <w:b/>
        </w:rPr>
        <w:t>SORUMLU YAZAR</w:t>
      </w:r>
    </w:p>
    <w:tbl>
      <w:tblPr>
        <w:tblStyle w:val="TabloKlavuzu"/>
        <w:tblW w:w="22534" w:type="dxa"/>
        <w:tblLook w:val="04A0" w:firstRow="1" w:lastRow="0" w:firstColumn="1" w:lastColumn="0" w:noHBand="0" w:noVBand="1"/>
      </w:tblPr>
      <w:tblGrid>
        <w:gridCol w:w="2014"/>
        <w:gridCol w:w="2002"/>
        <w:gridCol w:w="8170"/>
        <w:gridCol w:w="2410"/>
        <w:gridCol w:w="2551"/>
        <w:gridCol w:w="3827"/>
        <w:gridCol w:w="1560"/>
      </w:tblGrid>
      <w:tr w:rsidR="00C22E6D" w:rsidRPr="006876A5" w14:paraId="46EF71B2" w14:textId="77777777" w:rsidTr="00C717EE">
        <w:tc>
          <w:tcPr>
            <w:tcW w:w="2014" w:type="dxa"/>
          </w:tcPr>
          <w:p w14:paraId="0BDBEC6D" w14:textId="77777777" w:rsidR="00C22E6D" w:rsidRPr="006876A5" w:rsidRDefault="00C22E6D" w:rsidP="00421B5A">
            <w:pPr>
              <w:jc w:val="center"/>
              <w:rPr>
                <w:rFonts w:ascii="Book Antiqua" w:hAnsi="Book Antiqua"/>
                <w:b/>
              </w:rPr>
            </w:pPr>
            <w:r w:rsidRPr="006876A5">
              <w:rPr>
                <w:rFonts w:ascii="Book Antiqua" w:hAnsi="Book Antiqua"/>
                <w:b/>
              </w:rPr>
              <w:t>UNVAN</w:t>
            </w:r>
          </w:p>
        </w:tc>
        <w:tc>
          <w:tcPr>
            <w:tcW w:w="2002" w:type="dxa"/>
          </w:tcPr>
          <w:p w14:paraId="0F09C274" w14:textId="77777777" w:rsidR="00C22E6D" w:rsidRPr="006876A5" w:rsidRDefault="00C22E6D" w:rsidP="00421B5A">
            <w:pPr>
              <w:jc w:val="center"/>
              <w:rPr>
                <w:rFonts w:ascii="Book Antiqua" w:hAnsi="Book Antiqua"/>
                <w:b/>
              </w:rPr>
            </w:pPr>
            <w:r w:rsidRPr="006876A5">
              <w:rPr>
                <w:rFonts w:ascii="Book Antiqua" w:hAnsi="Book Antiqua"/>
                <w:b/>
              </w:rPr>
              <w:t>Ad SOYAD</w:t>
            </w:r>
          </w:p>
        </w:tc>
        <w:tc>
          <w:tcPr>
            <w:tcW w:w="8170" w:type="dxa"/>
          </w:tcPr>
          <w:p w14:paraId="0475A01B" w14:textId="77777777" w:rsidR="00C22E6D" w:rsidRPr="006876A5" w:rsidRDefault="00C22E6D" w:rsidP="00421B5A">
            <w:pPr>
              <w:jc w:val="center"/>
              <w:rPr>
                <w:rFonts w:ascii="Book Antiqua" w:hAnsi="Book Antiqua"/>
                <w:b/>
              </w:rPr>
            </w:pPr>
            <w:r w:rsidRPr="006876A5">
              <w:rPr>
                <w:rFonts w:ascii="Book Antiqua" w:hAnsi="Book Antiqua"/>
                <w:b/>
              </w:rPr>
              <w:t>KURUM-BİRİM</w:t>
            </w:r>
          </w:p>
        </w:tc>
        <w:tc>
          <w:tcPr>
            <w:tcW w:w="2410" w:type="dxa"/>
          </w:tcPr>
          <w:p w14:paraId="2F8BD59F" w14:textId="77777777" w:rsidR="00C22E6D" w:rsidRPr="006876A5" w:rsidRDefault="00C22E6D" w:rsidP="00421B5A">
            <w:pPr>
              <w:jc w:val="center"/>
              <w:rPr>
                <w:rFonts w:ascii="Book Antiqua" w:hAnsi="Book Antiqua"/>
                <w:b/>
              </w:rPr>
            </w:pPr>
            <w:r w:rsidRPr="006876A5">
              <w:rPr>
                <w:rFonts w:ascii="Book Antiqua" w:hAnsi="Book Antiqua"/>
                <w:b/>
              </w:rPr>
              <w:t>EPOSTA</w:t>
            </w:r>
          </w:p>
        </w:tc>
        <w:tc>
          <w:tcPr>
            <w:tcW w:w="2551" w:type="dxa"/>
          </w:tcPr>
          <w:p w14:paraId="228EF5E0" w14:textId="77777777" w:rsidR="00C22E6D" w:rsidRPr="006876A5" w:rsidRDefault="00C22E6D" w:rsidP="00421B5A">
            <w:pPr>
              <w:jc w:val="center"/>
              <w:rPr>
                <w:rFonts w:ascii="Book Antiqua" w:hAnsi="Book Antiqua"/>
                <w:b/>
              </w:rPr>
            </w:pPr>
            <w:r w:rsidRPr="006876A5">
              <w:rPr>
                <w:rFonts w:ascii="Book Antiqua" w:hAnsi="Book Antiqua"/>
                <w:b/>
              </w:rPr>
              <w:t>CEP TELEFONU</w:t>
            </w:r>
          </w:p>
        </w:tc>
        <w:tc>
          <w:tcPr>
            <w:tcW w:w="3827" w:type="dxa"/>
          </w:tcPr>
          <w:p w14:paraId="617B664B" w14:textId="77777777" w:rsidR="00C22E6D" w:rsidRPr="006876A5" w:rsidRDefault="00C22E6D" w:rsidP="00421B5A">
            <w:pPr>
              <w:jc w:val="center"/>
              <w:rPr>
                <w:rFonts w:ascii="Book Antiqua" w:hAnsi="Book Antiqua"/>
                <w:b/>
              </w:rPr>
            </w:pPr>
            <w:r w:rsidRPr="006876A5">
              <w:rPr>
                <w:rFonts w:ascii="Book Antiqua" w:hAnsi="Book Antiqua"/>
                <w:b/>
              </w:rPr>
              <w:t>ORCID</w:t>
            </w:r>
          </w:p>
        </w:tc>
        <w:tc>
          <w:tcPr>
            <w:tcW w:w="1560" w:type="dxa"/>
          </w:tcPr>
          <w:p w14:paraId="561035DE" w14:textId="77777777" w:rsidR="00C22E6D" w:rsidRPr="006876A5" w:rsidRDefault="00C22E6D" w:rsidP="00421B5A">
            <w:pPr>
              <w:jc w:val="center"/>
              <w:rPr>
                <w:rFonts w:ascii="Book Antiqua" w:hAnsi="Book Antiqua"/>
                <w:b/>
              </w:rPr>
            </w:pPr>
            <w:r w:rsidRPr="006876A5">
              <w:rPr>
                <w:rFonts w:ascii="Book Antiqua" w:hAnsi="Book Antiqua"/>
                <w:b/>
              </w:rPr>
              <w:t>YAZAR SIRASI</w:t>
            </w:r>
          </w:p>
        </w:tc>
      </w:tr>
      <w:tr w:rsidR="00C22E6D" w:rsidRPr="006876A5" w14:paraId="7F630B50" w14:textId="77777777" w:rsidTr="00C717EE">
        <w:tc>
          <w:tcPr>
            <w:tcW w:w="2014" w:type="dxa"/>
          </w:tcPr>
          <w:p w14:paraId="6AE990A7" w14:textId="3C234D9B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002" w:type="dxa"/>
          </w:tcPr>
          <w:p w14:paraId="1D5F5274" w14:textId="43FC2BA6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170" w:type="dxa"/>
          </w:tcPr>
          <w:p w14:paraId="6CEAE250" w14:textId="1C38A41A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09F8FD6B" w14:textId="3998210C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301EAA25" w14:textId="5B2BC7AD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827" w:type="dxa"/>
          </w:tcPr>
          <w:p w14:paraId="237210BB" w14:textId="1D72E0EE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69F88DC1" w14:textId="1040B52B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</w:tr>
    </w:tbl>
    <w:p w14:paraId="15B5F2FA" w14:textId="77777777" w:rsidR="00C22E6D" w:rsidRPr="006876A5" w:rsidRDefault="00C22E6D">
      <w:pPr>
        <w:rPr>
          <w:rFonts w:ascii="Book Antiqua" w:hAnsi="Book Antiqua"/>
        </w:rPr>
      </w:pPr>
    </w:p>
    <w:p w14:paraId="00371E7E" w14:textId="77777777" w:rsidR="00C22E6D" w:rsidRPr="006876A5" w:rsidRDefault="00C22E6D">
      <w:pPr>
        <w:rPr>
          <w:rFonts w:ascii="Book Antiqua" w:hAnsi="Book Antiqua"/>
          <w:b/>
        </w:rPr>
      </w:pPr>
      <w:r w:rsidRPr="006876A5">
        <w:rPr>
          <w:rFonts w:ascii="Book Antiqua" w:hAnsi="Book Antiqua"/>
          <w:b/>
        </w:rPr>
        <w:t>DİĞER YAZARLAR</w:t>
      </w:r>
    </w:p>
    <w:tbl>
      <w:tblPr>
        <w:tblStyle w:val="TabloKlavuzu"/>
        <w:tblW w:w="22534" w:type="dxa"/>
        <w:tblLook w:val="04A0" w:firstRow="1" w:lastRow="0" w:firstColumn="1" w:lastColumn="0" w:noHBand="0" w:noVBand="1"/>
      </w:tblPr>
      <w:tblGrid>
        <w:gridCol w:w="2014"/>
        <w:gridCol w:w="2002"/>
        <w:gridCol w:w="8170"/>
        <w:gridCol w:w="2410"/>
        <w:gridCol w:w="2551"/>
        <w:gridCol w:w="3827"/>
        <w:gridCol w:w="1560"/>
      </w:tblGrid>
      <w:tr w:rsidR="00C22E6D" w:rsidRPr="006876A5" w14:paraId="0A46EAC4" w14:textId="77777777" w:rsidTr="00C717EE">
        <w:tc>
          <w:tcPr>
            <w:tcW w:w="2014" w:type="dxa"/>
          </w:tcPr>
          <w:p w14:paraId="5D9967B1" w14:textId="77777777" w:rsidR="00C22E6D" w:rsidRPr="006876A5" w:rsidRDefault="00C22E6D" w:rsidP="00421B5A">
            <w:pPr>
              <w:jc w:val="center"/>
              <w:rPr>
                <w:rFonts w:ascii="Book Antiqua" w:hAnsi="Book Antiqua"/>
                <w:b/>
              </w:rPr>
            </w:pPr>
            <w:r w:rsidRPr="006876A5">
              <w:rPr>
                <w:rFonts w:ascii="Book Antiqua" w:hAnsi="Book Antiqua"/>
                <w:b/>
              </w:rPr>
              <w:t>UNVAN</w:t>
            </w:r>
          </w:p>
        </w:tc>
        <w:tc>
          <w:tcPr>
            <w:tcW w:w="2002" w:type="dxa"/>
          </w:tcPr>
          <w:p w14:paraId="612BD9AD" w14:textId="77777777" w:rsidR="00C22E6D" w:rsidRPr="006876A5" w:rsidRDefault="00C22E6D" w:rsidP="00421B5A">
            <w:pPr>
              <w:jc w:val="center"/>
              <w:rPr>
                <w:rFonts w:ascii="Book Antiqua" w:hAnsi="Book Antiqua"/>
                <w:b/>
              </w:rPr>
            </w:pPr>
            <w:r w:rsidRPr="006876A5">
              <w:rPr>
                <w:rFonts w:ascii="Book Antiqua" w:hAnsi="Book Antiqua"/>
                <w:b/>
              </w:rPr>
              <w:t>Ad SOYAD</w:t>
            </w:r>
          </w:p>
        </w:tc>
        <w:tc>
          <w:tcPr>
            <w:tcW w:w="8170" w:type="dxa"/>
          </w:tcPr>
          <w:p w14:paraId="6A4AAB0B" w14:textId="77777777" w:rsidR="00C22E6D" w:rsidRPr="006876A5" w:rsidRDefault="00C22E6D" w:rsidP="00421B5A">
            <w:pPr>
              <w:jc w:val="center"/>
              <w:rPr>
                <w:rFonts w:ascii="Book Antiqua" w:hAnsi="Book Antiqua"/>
                <w:b/>
              </w:rPr>
            </w:pPr>
            <w:r w:rsidRPr="006876A5">
              <w:rPr>
                <w:rFonts w:ascii="Book Antiqua" w:hAnsi="Book Antiqua"/>
                <w:b/>
              </w:rPr>
              <w:t>KURUM</w:t>
            </w:r>
            <w:r w:rsidR="004B1EE6" w:rsidRPr="006876A5">
              <w:rPr>
                <w:rFonts w:ascii="Book Antiqua" w:hAnsi="Book Antiqua"/>
                <w:b/>
              </w:rPr>
              <w:t>-BİRİM</w:t>
            </w:r>
          </w:p>
        </w:tc>
        <w:tc>
          <w:tcPr>
            <w:tcW w:w="2410" w:type="dxa"/>
          </w:tcPr>
          <w:p w14:paraId="4D90C619" w14:textId="77777777" w:rsidR="00C22E6D" w:rsidRPr="006876A5" w:rsidRDefault="00C22E6D" w:rsidP="00421B5A">
            <w:pPr>
              <w:jc w:val="center"/>
              <w:rPr>
                <w:rFonts w:ascii="Book Antiqua" w:hAnsi="Book Antiqua"/>
                <w:b/>
              </w:rPr>
            </w:pPr>
            <w:r w:rsidRPr="006876A5">
              <w:rPr>
                <w:rFonts w:ascii="Book Antiqua" w:hAnsi="Book Antiqua"/>
                <w:b/>
              </w:rPr>
              <w:t>EPOSTA</w:t>
            </w:r>
          </w:p>
        </w:tc>
        <w:tc>
          <w:tcPr>
            <w:tcW w:w="2551" w:type="dxa"/>
          </w:tcPr>
          <w:p w14:paraId="460C85A6" w14:textId="77777777" w:rsidR="00C22E6D" w:rsidRPr="006876A5" w:rsidRDefault="00C22E6D" w:rsidP="00421B5A">
            <w:pPr>
              <w:jc w:val="center"/>
              <w:rPr>
                <w:rFonts w:ascii="Book Antiqua" w:hAnsi="Book Antiqua"/>
                <w:b/>
              </w:rPr>
            </w:pPr>
            <w:r w:rsidRPr="006876A5">
              <w:rPr>
                <w:rFonts w:ascii="Book Antiqua" w:hAnsi="Book Antiqua"/>
                <w:b/>
              </w:rPr>
              <w:t>CEP TELEFONU</w:t>
            </w:r>
          </w:p>
        </w:tc>
        <w:tc>
          <w:tcPr>
            <w:tcW w:w="3827" w:type="dxa"/>
          </w:tcPr>
          <w:p w14:paraId="696FFF9A" w14:textId="77777777" w:rsidR="00C22E6D" w:rsidRPr="006876A5" w:rsidRDefault="00C22E6D" w:rsidP="00421B5A">
            <w:pPr>
              <w:jc w:val="center"/>
              <w:rPr>
                <w:rFonts w:ascii="Book Antiqua" w:hAnsi="Book Antiqua"/>
                <w:b/>
              </w:rPr>
            </w:pPr>
            <w:r w:rsidRPr="006876A5">
              <w:rPr>
                <w:rFonts w:ascii="Book Antiqua" w:hAnsi="Book Antiqua"/>
                <w:b/>
              </w:rPr>
              <w:t>ORCID</w:t>
            </w:r>
          </w:p>
        </w:tc>
        <w:tc>
          <w:tcPr>
            <w:tcW w:w="1560" w:type="dxa"/>
          </w:tcPr>
          <w:p w14:paraId="08ADB008" w14:textId="77777777" w:rsidR="00C22E6D" w:rsidRPr="006876A5" w:rsidRDefault="00C22E6D" w:rsidP="00421B5A">
            <w:pPr>
              <w:jc w:val="center"/>
              <w:rPr>
                <w:rFonts w:ascii="Book Antiqua" w:hAnsi="Book Antiqua"/>
                <w:b/>
              </w:rPr>
            </w:pPr>
            <w:r w:rsidRPr="006876A5">
              <w:rPr>
                <w:rFonts w:ascii="Book Antiqua" w:hAnsi="Book Antiqua"/>
                <w:b/>
              </w:rPr>
              <w:t>YAZAR SIRASI</w:t>
            </w:r>
          </w:p>
        </w:tc>
      </w:tr>
      <w:tr w:rsidR="00C22E6D" w:rsidRPr="006876A5" w14:paraId="72435102" w14:textId="77777777" w:rsidTr="00C717EE">
        <w:tc>
          <w:tcPr>
            <w:tcW w:w="2014" w:type="dxa"/>
          </w:tcPr>
          <w:p w14:paraId="5DA91C18" w14:textId="096AE25D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002" w:type="dxa"/>
          </w:tcPr>
          <w:p w14:paraId="3BA7BC15" w14:textId="05723514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170" w:type="dxa"/>
          </w:tcPr>
          <w:p w14:paraId="2CE732AB" w14:textId="6E2E68AA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3C8F9713" w14:textId="246C6A15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6BA37C48" w14:textId="5A19A218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827" w:type="dxa"/>
          </w:tcPr>
          <w:p w14:paraId="79E3C1D3" w14:textId="0BA528C4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318FBC9B" w14:textId="31650608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</w:tr>
      <w:tr w:rsidR="00C22E6D" w:rsidRPr="006876A5" w14:paraId="7175D908" w14:textId="77777777" w:rsidTr="00C717EE">
        <w:tc>
          <w:tcPr>
            <w:tcW w:w="2014" w:type="dxa"/>
          </w:tcPr>
          <w:p w14:paraId="1B87BD9A" w14:textId="7C37121D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002" w:type="dxa"/>
          </w:tcPr>
          <w:p w14:paraId="41818ACC" w14:textId="6CD6819B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170" w:type="dxa"/>
          </w:tcPr>
          <w:p w14:paraId="21B68363" w14:textId="7DB39134" w:rsidR="00C22E6D" w:rsidRPr="006876A5" w:rsidRDefault="00C22E6D" w:rsidP="002637B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71DB272E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7F7B1514" w14:textId="6421BF44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827" w:type="dxa"/>
          </w:tcPr>
          <w:p w14:paraId="2FE4ACC2" w14:textId="51B33C6B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72C45821" w14:textId="647AAFB2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</w:tr>
      <w:tr w:rsidR="00C22E6D" w:rsidRPr="006876A5" w14:paraId="66F2CF68" w14:textId="77777777" w:rsidTr="00C717EE">
        <w:tc>
          <w:tcPr>
            <w:tcW w:w="2014" w:type="dxa"/>
          </w:tcPr>
          <w:p w14:paraId="5113E93D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002" w:type="dxa"/>
          </w:tcPr>
          <w:p w14:paraId="03E7A134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170" w:type="dxa"/>
          </w:tcPr>
          <w:p w14:paraId="68200BC6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30709A80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6AE3E5BB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827" w:type="dxa"/>
          </w:tcPr>
          <w:p w14:paraId="43F130D8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16EB9654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</w:tr>
      <w:tr w:rsidR="00C22E6D" w:rsidRPr="006876A5" w14:paraId="3AB3B927" w14:textId="77777777" w:rsidTr="00C717EE">
        <w:tc>
          <w:tcPr>
            <w:tcW w:w="2014" w:type="dxa"/>
          </w:tcPr>
          <w:p w14:paraId="0C0BC025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002" w:type="dxa"/>
          </w:tcPr>
          <w:p w14:paraId="39D70C7B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170" w:type="dxa"/>
          </w:tcPr>
          <w:p w14:paraId="0A0697A3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39F41099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632D82E4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827" w:type="dxa"/>
          </w:tcPr>
          <w:p w14:paraId="64033F57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6BA1D6A0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</w:tr>
      <w:tr w:rsidR="00C22E6D" w:rsidRPr="006876A5" w14:paraId="5FEF8AB0" w14:textId="77777777" w:rsidTr="00C717EE">
        <w:tc>
          <w:tcPr>
            <w:tcW w:w="2014" w:type="dxa"/>
          </w:tcPr>
          <w:p w14:paraId="1BD2DEEB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002" w:type="dxa"/>
          </w:tcPr>
          <w:p w14:paraId="03BE975F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170" w:type="dxa"/>
          </w:tcPr>
          <w:p w14:paraId="41C1BB41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403978BE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77D9D97A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827" w:type="dxa"/>
          </w:tcPr>
          <w:p w14:paraId="7B790FF5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6E6626E8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</w:tr>
      <w:tr w:rsidR="00C22E6D" w:rsidRPr="006876A5" w14:paraId="445DADBA" w14:textId="77777777" w:rsidTr="00C717EE">
        <w:tc>
          <w:tcPr>
            <w:tcW w:w="2014" w:type="dxa"/>
          </w:tcPr>
          <w:p w14:paraId="03A87E3F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002" w:type="dxa"/>
          </w:tcPr>
          <w:p w14:paraId="71FFF779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170" w:type="dxa"/>
          </w:tcPr>
          <w:p w14:paraId="03C5CCD4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564F9BD5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471A2AC5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827" w:type="dxa"/>
          </w:tcPr>
          <w:p w14:paraId="51E7B316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40CE45EF" w14:textId="77777777" w:rsidR="00C22E6D" w:rsidRPr="006876A5" w:rsidRDefault="00C22E6D" w:rsidP="00421B5A">
            <w:pPr>
              <w:jc w:val="center"/>
              <w:rPr>
                <w:rFonts w:ascii="Book Antiqua" w:hAnsi="Book Antiqua"/>
              </w:rPr>
            </w:pPr>
          </w:p>
        </w:tc>
      </w:tr>
    </w:tbl>
    <w:p w14:paraId="6DA677AF" w14:textId="77777777" w:rsidR="00332778" w:rsidRPr="006876A5" w:rsidRDefault="00332778">
      <w:pPr>
        <w:rPr>
          <w:rFonts w:ascii="Book Antiqua" w:hAnsi="Book Antiqua"/>
        </w:rPr>
      </w:pPr>
      <w:r w:rsidRPr="006876A5">
        <w:rPr>
          <w:rFonts w:ascii="Book Antiqua" w:hAnsi="Book Antiqua"/>
        </w:rPr>
        <w:t xml:space="preserve">TR Dizin </w:t>
      </w:r>
      <w:proofErr w:type="gramStart"/>
      <w:r w:rsidRPr="006876A5">
        <w:rPr>
          <w:rFonts w:ascii="Book Antiqua" w:hAnsi="Book Antiqua"/>
        </w:rPr>
        <w:t>kriterlerine</w:t>
      </w:r>
      <w:proofErr w:type="gramEnd"/>
      <w:r w:rsidRPr="006876A5">
        <w:rPr>
          <w:rFonts w:ascii="Book Antiqua" w:hAnsi="Book Antiqua"/>
        </w:rPr>
        <w:t xml:space="preserve"> göre ORCID Bilgisi olmayan yazarlarla ilgili yayın kabul edilmeyecektir.</w:t>
      </w:r>
    </w:p>
    <w:p w14:paraId="264A7035" w14:textId="4F38A24B" w:rsidR="00C22E6D" w:rsidRPr="0038270C" w:rsidRDefault="0038270C" w:rsidP="0038270C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-</w:t>
      </w:r>
      <w:r w:rsidR="004C46FF" w:rsidRPr="0038270C">
        <w:rPr>
          <w:rFonts w:ascii="Book Antiqua" w:hAnsi="Book Antiqua"/>
          <w:b/>
        </w:rPr>
        <w:t xml:space="preserve">Varsa </w:t>
      </w:r>
      <w:r w:rsidR="00C22E6D" w:rsidRPr="0038270C">
        <w:rPr>
          <w:rFonts w:ascii="Book Antiqua" w:hAnsi="Book Antiqua"/>
          <w:b/>
        </w:rPr>
        <w:t xml:space="preserve">Çalışmanın Bir Teze (Uzmanlık, Doktora, vb.) Dayanıp Dayanmadığı / </w:t>
      </w:r>
      <w:r w:rsidR="00BB7935" w:rsidRPr="0038270C">
        <w:rPr>
          <w:rFonts w:ascii="Book Antiqua" w:hAnsi="Book Antiqua"/>
          <w:b/>
        </w:rPr>
        <w:t>Herhangi bir</w:t>
      </w:r>
      <w:r w:rsidR="00C22E6D" w:rsidRPr="0038270C">
        <w:rPr>
          <w:rFonts w:ascii="Book Antiqua" w:hAnsi="Book Antiqua"/>
          <w:b/>
        </w:rPr>
        <w:t xml:space="preserve"> Konferansta</w:t>
      </w:r>
      <w:r w:rsidR="00BB7935" w:rsidRPr="0038270C">
        <w:rPr>
          <w:rFonts w:ascii="Book Antiqua" w:hAnsi="Book Antiqua"/>
          <w:b/>
        </w:rPr>
        <w:t xml:space="preserve"> Sunulup Sunulmadığına</w:t>
      </w:r>
      <w:r w:rsidR="00C22E6D" w:rsidRPr="0038270C">
        <w:rPr>
          <w:rFonts w:ascii="Book Antiqua" w:hAnsi="Book Antiqua"/>
          <w:b/>
        </w:rPr>
        <w:t xml:space="preserve"> İlişkin Bilgi:</w:t>
      </w:r>
    </w:p>
    <w:p w14:paraId="58570C13" w14:textId="4AB6F2E2" w:rsidR="0038270C" w:rsidRPr="0038270C" w:rsidRDefault="0038270C">
      <w:pPr>
        <w:rPr>
          <w:rFonts w:ascii="Book Antiqua" w:hAnsi="Book Antiqua"/>
          <w:b/>
        </w:rPr>
      </w:pPr>
      <w:r>
        <w:rPr>
          <w:rFonts w:ascii="Book Antiqua" w:hAnsi="Book Antiqua"/>
          <w:b/>
          <w:bCs/>
        </w:rPr>
        <w:t>-</w:t>
      </w:r>
      <w:r w:rsidRPr="0038270C">
        <w:rPr>
          <w:rFonts w:ascii="Book Antiqua" w:hAnsi="Book Antiqua"/>
          <w:b/>
          <w:bCs/>
        </w:rPr>
        <w:t>Etik kurul izni gerektiren çalışmalarda yöntem bölümünde ve makalenin ilk/son sayfasında izne ilişkin bilgilere (kurul adı, tarih ve yayın numarası) yer verilmelidir.</w:t>
      </w:r>
      <w:r>
        <w:rPr>
          <w:rFonts w:ascii="Book Antiqua" w:hAnsi="Book Antiqua"/>
          <w:b/>
          <w:bCs/>
        </w:rPr>
        <w:t xml:space="preserve"> </w:t>
      </w:r>
      <w:r w:rsidRPr="00DE293C">
        <w:rPr>
          <w:rFonts w:ascii="Book Antiqua" w:hAnsi="Book Antiqua"/>
          <w:b/>
          <w:bCs/>
        </w:rPr>
        <w:t>ULAKBİM TR Dizin tarafından alınan kararlar doğrultusunda</w:t>
      </w:r>
      <w:r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Etik Kurul İzni gerektiren çalışmalar</w:t>
      </w:r>
      <w:r>
        <w:rPr>
          <w:rFonts w:ascii="Book Antiqua" w:hAnsi="Book Antiqua"/>
          <w:b/>
          <w:bCs/>
        </w:rPr>
        <w:t>, etik kurul iznine ait bilgileri de aşağıdaki alana eklemelidir.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34"/>
      </w:tblGrid>
      <w:tr w:rsidR="004B1EE6" w:rsidRPr="006876A5" w14:paraId="2742E4A5" w14:textId="77777777" w:rsidTr="00C717EE">
        <w:tc>
          <w:tcPr>
            <w:tcW w:w="22534" w:type="dxa"/>
          </w:tcPr>
          <w:p w14:paraId="10BF7002" w14:textId="77777777" w:rsidR="004B1EE6" w:rsidRPr="006876A5" w:rsidRDefault="004B1EE6">
            <w:pPr>
              <w:rPr>
                <w:rFonts w:ascii="Book Antiqua" w:hAnsi="Book Antiqua"/>
              </w:rPr>
            </w:pPr>
          </w:p>
          <w:p w14:paraId="1B38AC89" w14:textId="77777777" w:rsidR="004B1EE6" w:rsidRPr="006876A5" w:rsidRDefault="004B1EE6">
            <w:pPr>
              <w:rPr>
                <w:rFonts w:ascii="Book Antiqua" w:hAnsi="Book Antiqua"/>
              </w:rPr>
            </w:pPr>
          </w:p>
          <w:p w14:paraId="683FB2E6" w14:textId="77777777" w:rsidR="004B1EE6" w:rsidRPr="006876A5" w:rsidRDefault="004B1EE6">
            <w:pPr>
              <w:rPr>
                <w:rFonts w:ascii="Book Antiqua" w:hAnsi="Book Antiqua"/>
              </w:rPr>
            </w:pPr>
          </w:p>
          <w:p w14:paraId="6EBF050F" w14:textId="77777777" w:rsidR="004B1EE6" w:rsidRPr="006876A5" w:rsidRDefault="004B1EE6">
            <w:pPr>
              <w:rPr>
                <w:rFonts w:ascii="Book Antiqua" w:hAnsi="Book Antiqua"/>
              </w:rPr>
            </w:pPr>
          </w:p>
          <w:p w14:paraId="3131F2AE" w14:textId="77777777" w:rsidR="004B1EE6" w:rsidRPr="006876A5" w:rsidRDefault="004B1EE6">
            <w:pPr>
              <w:rPr>
                <w:rFonts w:ascii="Book Antiqua" w:hAnsi="Book Antiqua"/>
              </w:rPr>
            </w:pPr>
          </w:p>
          <w:p w14:paraId="6437DC25" w14:textId="77777777" w:rsidR="004B1EE6" w:rsidRPr="006876A5" w:rsidRDefault="004B1EE6">
            <w:pPr>
              <w:rPr>
                <w:rFonts w:ascii="Book Antiqua" w:hAnsi="Book Antiqua"/>
              </w:rPr>
            </w:pPr>
            <w:bookmarkStart w:id="0" w:name="_GoBack"/>
            <w:bookmarkEnd w:id="0"/>
          </w:p>
          <w:p w14:paraId="4E05569A" w14:textId="77777777" w:rsidR="004B1EE6" w:rsidRPr="006876A5" w:rsidRDefault="004B1EE6">
            <w:pPr>
              <w:rPr>
                <w:rFonts w:ascii="Book Antiqua" w:hAnsi="Book Antiqua"/>
              </w:rPr>
            </w:pPr>
          </w:p>
          <w:p w14:paraId="3DD81FA5" w14:textId="77777777" w:rsidR="004B1EE6" w:rsidRPr="006876A5" w:rsidRDefault="004B1EE6">
            <w:pPr>
              <w:rPr>
                <w:rFonts w:ascii="Book Antiqua" w:hAnsi="Book Antiqua"/>
              </w:rPr>
            </w:pPr>
          </w:p>
        </w:tc>
      </w:tr>
    </w:tbl>
    <w:p w14:paraId="4C4A5067" w14:textId="67BED7A5" w:rsidR="00C22E6D" w:rsidRPr="006876A5" w:rsidRDefault="00C22E6D">
      <w:pPr>
        <w:rPr>
          <w:rFonts w:ascii="Book Antiqua" w:hAnsi="Book Antiqua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34"/>
      </w:tblGrid>
      <w:tr w:rsidR="004B1EE6" w:rsidRPr="006876A5" w14:paraId="02F6A8CF" w14:textId="77777777" w:rsidTr="00C717EE">
        <w:tc>
          <w:tcPr>
            <w:tcW w:w="22534" w:type="dxa"/>
          </w:tcPr>
          <w:p w14:paraId="4FF5E39A" w14:textId="77777777" w:rsidR="004F3BF0" w:rsidRPr="006876A5" w:rsidRDefault="004F3BF0" w:rsidP="004F3BF0">
            <w:pPr>
              <w:jc w:val="both"/>
              <w:rPr>
                <w:rFonts w:ascii="Book Antiqua" w:hAnsi="Book Antiqua"/>
              </w:rPr>
            </w:pPr>
            <w:r w:rsidRPr="006876A5">
              <w:rPr>
                <w:rFonts w:ascii="Book Antiqua" w:hAnsi="Book Antiqua"/>
                <w:b/>
                <w:i/>
              </w:rPr>
              <w:t>Etik Beyanı:</w:t>
            </w:r>
            <w:r w:rsidRPr="006876A5">
              <w:rPr>
                <w:rFonts w:ascii="Book Antiqua" w:hAnsi="Book Antiqua"/>
              </w:rPr>
              <w:t xml:space="preserve"> Bu çalışmanın tüm hazırlanma süreçlerinde etik kurallara uyulduğunu yazarlar beyan eder. Aksi bir durumun tespiti halinde BİİBFAD Dergisinin hiçbir sorumluluğu olmayıp, tüm sorumluluk çalışmanın yazarlarına aittir. </w:t>
            </w:r>
          </w:p>
          <w:p w14:paraId="27296529" w14:textId="77777777" w:rsidR="004F3BF0" w:rsidRPr="006876A5" w:rsidRDefault="004F3BF0" w:rsidP="004F3BF0">
            <w:pPr>
              <w:jc w:val="both"/>
              <w:rPr>
                <w:rFonts w:ascii="Book Antiqua" w:hAnsi="Book Antiqua"/>
              </w:rPr>
            </w:pPr>
            <w:r w:rsidRPr="006876A5">
              <w:rPr>
                <w:rFonts w:ascii="Book Antiqua" w:hAnsi="Book Antiqua"/>
                <w:b/>
                <w:i/>
              </w:rPr>
              <w:t>Yazar Katkıları:</w:t>
            </w:r>
            <w:r w:rsidRPr="006876A5">
              <w:rPr>
                <w:rFonts w:ascii="Book Antiqua" w:hAnsi="Book Antiqua"/>
              </w:rPr>
              <w:t xml:space="preserve"> X, çalışmada konunun belirlenmesi, </w:t>
            </w:r>
            <w:proofErr w:type="gramStart"/>
            <w:r w:rsidRPr="006876A5">
              <w:rPr>
                <w:rFonts w:ascii="Book Antiqua" w:hAnsi="Book Antiqua"/>
              </w:rPr>
              <w:t>literatür</w:t>
            </w:r>
            <w:proofErr w:type="gramEnd"/>
            <w:r w:rsidRPr="006876A5">
              <w:rPr>
                <w:rFonts w:ascii="Book Antiqua" w:hAnsi="Book Antiqua"/>
              </w:rPr>
              <w:t xml:space="preserve">, veri analizi ve raporlama bölümlerinde katkı sağlamıştır. Y, </w:t>
            </w:r>
            <w:proofErr w:type="gramStart"/>
            <w:r w:rsidRPr="006876A5">
              <w:rPr>
                <w:rFonts w:ascii="Book Antiqua" w:hAnsi="Book Antiqua"/>
              </w:rPr>
              <w:t>literatür</w:t>
            </w:r>
            <w:proofErr w:type="gramEnd"/>
            <w:r w:rsidRPr="006876A5">
              <w:rPr>
                <w:rFonts w:ascii="Book Antiqua" w:hAnsi="Book Antiqua"/>
              </w:rPr>
              <w:t xml:space="preserve"> ve verilerin toplanması aşamalarında katkı sağlamıştır. 1. yazarın katkı oranı yaklaşık olarak %60, 2. yazarın katkı oranı ise %40’tır </w:t>
            </w:r>
          </w:p>
          <w:p w14:paraId="7A1AA40B" w14:textId="77777777" w:rsidR="004F3BF0" w:rsidRPr="006876A5" w:rsidRDefault="004F3BF0" w:rsidP="004F3BF0">
            <w:pPr>
              <w:jc w:val="both"/>
              <w:rPr>
                <w:rFonts w:ascii="Book Antiqua" w:hAnsi="Book Antiqua"/>
              </w:rPr>
            </w:pPr>
            <w:r w:rsidRPr="006876A5">
              <w:rPr>
                <w:rFonts w:ascii="Book Antiqua" w:hAnsi="Book Antiqua"/>
                <w:b/>
                <w:i/>
              </w:rPr>
              <w:t>Çıkar Beyanı:</w:t>
            </w:r>
            <w:r w:rsidRPr="006876A5">
              <w:rPr>
                <w:rFonts w:ascii="Book Antiqua" w:hAnsi="Book Antiqua"/>
              </w:rPr>
              <w:t xml:space="preserve"> Yazarlar arasında çıkar çatışması vardır/yoktur. </w:t>
            </w:r>
          </w:p>
          <w:p w14:paraId="6B142524" w14:textId="77777777" w:rsidR="004F3BF0" w:rsidRPr="006876A5" w:rsidRDefault="004F3BF0" w:rsidP="004F3BF0">
            <w:pPr>
              <w:jc w:val="both"/>
              <w:rPr>
                <w:rFonts w:ascii="Book Antiqua" w:hAnsi="Book Antiqua"/>
              </w:rPr>
            </w:pPr>
            <w:r w:rsidRPr="006876A5">
              <w:rPr>
                <w:rFonts w:ascii="Book Antiqua" w:hAnsi="Book Antiqua"/>
                <w:b/>
                <w:i/>
              </w:rPr>
              <w:t>Teşekkür:</w:t>
            </w:r>
            <w:r w:rsidRPr="006876A5">
              <w:rPr>
                <w:rFonts w:ascii="Book Antiqua" w:hAnsi="Book Antiqua"/>
              </w:rPr>
              <w:t xml:space="preserve"> Gösterdikleri yoğun ilgi ve emeklerinde dolayı BİİBFAD Dergisi Editör Kurulu’na ve sağladıkları katkılarında dolayı hakemlere teşekkür ederiz. </w:t>
            </w:r>
          </w:p>
          <w:p w14:paraId="7EE1CCB0" w14:textId="77777777" w:rsidR="004F3BF0" w:rsidRPr="006876A5" w:rsidRDefault="004F3BF0" w:rsidP="004F3BF0">
            <w:pPr>
              <w:jc w:val="both"/>
              <w:rPr>
                <w:rFonts w:ascii="Book Antiqua" w:hAnsi="Book Antiqua"/>
              </w:rPr>
            </w:pPr>
            <w:proofErr w:type="spellStart"/>
            <w:r w:rsidRPr="006876A5">
              <w:rPr>
                <w:rFonts w:ascii="Book Antiqua" w:hAnsi="Book Antiqua"/>
                <w:b/>
                <w:i/>
              </w:rPr>
              <w:t>Ethics</w:t>
            </w:r>
            <w:proofErr w:type="spellEnd"/>
            <w:r w:rsidRPr="006876A5">
              <w:rPr>
                <w:rFonts w:ascii="Book Antiqua" w:hAnsi="Book Antiqua"/>
                <w:b/>
                <w:i/>
              </w:rPr>
              <w:t xml:space="preserve"> Statement:</w:t>
            </w:r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The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authors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declare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that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ethical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rules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are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followed</w:t>
            </w:r>
            <w:proofErr w:type="spellEnd"/>
            <w:r w:rsidRPr="006876A5">
              <w:rPr>
                <w:rFonts w:ascii="Book Antiqua" w:hAnsi="Book Antiqua"/>
              </w:rPr>
              <w:t xml:space="preserve"> in </w:t>
            </w:r>
            <w:proofErr w:type="spellStart"/>
            <w:r w:rsidRPr="006876A5">
              <w:rPr>
                <w:rFonts w:ascii="Book Antiqua" w:hAnsi="Book Antiqua"/>
              </w:rPr>
              <w:t>all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preparation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processes</w:t>
            </w:r>
            <w:proofErr w:type="spellEnd"/>
            <w:r w:rsidRPr="006876A5">
              <w:rPr>
                <w:rFonts w:ascii="Book Antiqua" w:hAnsi="Book Antiqua"/>
              </w:rPr>
              <w:t xml:space="preserve"> of </w:t>
            </w:r>
            <w:proofErr w:type="spellStart"/>
            <w:r w:rsidRPr="006876A5">
              <w:rPr>
                <w:rFonts w:ascii="Book Antiqua" w:hAnsi="Book Antiqua"/>
              </w:rPr>
              <w:t>this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study</w:t>
            </w:r>
            <w:proofErr w:type="spellEnd"/>
            <w:r w:rsidRPr="006876A5">
              <w:rPr>
                <w:rFonts w:ascii="Book Antiqua" w:hAnsi="Book Antiqua"/>
              </w:rPr>
              <w:t xml:space="preserve">. </w:t>
            </w:r>
            <w:proofErr w:type="spellStart"/>
            <w:r w:rsidRPr="006876A5">
              <w:rPr>
                <w:rFonts w:ascii="Book Antiqua" w:hAnsi="Book Antiqua"/>
              </w:rPr>
              <w:t>In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case</w:t>
            </w:r>
            <w:proofErr w:type="spellEnd"/>
            <w:r w:rsidRPr="006876A5">
              <w:rPr>
                <w:rFonts w:ascii="Book Antiqua" w:hAnsi="Book Antiqua"/>
              </w:rPr>
              <w:t xml:space="preserve"> of </w:t>
            </w:r>
            <w:proofErr w:type="spellStart"/>
            <w:r w:rsidRPr="006876A5">
              <w:rPr>
                <w:rFonts w:ascii="Book Antiqua" w:hAnsi="Book Antiqua"/>
              </w:rPr>
              <w:t>detection</w:t>
            </w:r>
            <w:proofErr w:type="spellEnd"/>
            <w:r w:rsidRPr="006876A5">
              <w:rPr>
                <w:rFonts w:ascii="Book Antiqua" w:hAnsi="Book Antiqua"/>
              </w:rPr>
              <w:t xml:space="preserve"> of a </w:t>
            </w:r>
            <w:proofErr w:type="spellStart"/>
            <w:r w:rsidRPr="006876A5">
              <w:rPr>
                <w:rFonts w:ascii="Book Antiqua" w:hAnsi="Book Antiqua"/>
              </w:rPr>
              <w:t>contrary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situation</w:t>
            </w:r>
            <w:proofErr w:type="spellEnd"/>
            <w:r w:rsidRPr="006876A5">
              <w:rPr>
                <w:rFonts w:ascii="Book Antiqua" w:hAnsi="Book Antiqua"/>
              </w:rPr>
              <w:t xml:space="preserve">, BİİBFAD </w:t>
            </w:r>
            <w:proofErr w:type="spellStart"/>
            <w:r w:rsidRPr="006876A5">
              <w:rPr>
                <w:rFonts w:ascii="Book Antiqua" w:hAnsi="Book Antiqua"/>
              </w:rPr>
              <w:t>Journal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does</w:t>
            </w:r>
            <w:proofErr w:type="spellEnd"/>
            <w:r w:rsidRPr="006876A5">
              <w:rPr>
                <w:rFonts w:ascii="Book Antiqua" w:hAnsi="Book Antiqua"/>
              </w:rPr>
              <w:t xml:space="preserve"> not </w:t>
            </w:r>
            <w:proofErr w:type="spellStart"/>
            <w:r w:rsidRPr="006876A5">
              <w:rPr>
                <w:rFonts w:ascii="Book Antiqua" w:hAnsi="Book Antiqua"/>
              </w:rPr>
              <w:t>have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any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responsibility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and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all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responsibility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belongs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to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the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authors</w:t>
            </w:r>
            <w:proofErr w:type="spellEnd"/>
            <w:r w:rsidRPr="006876A5">
              <w:rPr>
                <w:rFonts w:ascii="Book Antiqua" w:hAnsi="Book Antiqua"/>
              </w:rPr>
              <w:t xml:space="preserve"> of </w:t>
            </w:r>
            <w:proofErr w:type="spellStart"/>
            <w:r w:rsidRPr="006876A5">
              <w:rPr>
                <w:rFonts w:ascii="Book Antiqua" w:hAnsi="Book Antiqua"/>
              </w:rPr>
              <w:t>the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study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</w:p>
          <w:p w14:paraId="37766A75" w14:textId="77777777" w:rsidR="004F3BF0" w:rsidRPr="006876A5" w:rsidRDefault="004F3BF0" w:rsidP="004F3BF0">
            <w:pPr>
              <w:jc w:val="both"/>
              <w:rPr>
                <w:rFonts w:ascii="Book Antiqua" w:hAnsi="Book Antiqua"/>
              </w:rPr>
            </w:pPr>
            <w:r w:rsidRPr="006876A5">
              <w:rPr>
                <w:rFonts w:ascii="Book Antiqua" w:hAnsi="Book Antiqua"/>
                <w:b/>
                <w:i/>
              </w:rPr>
              <w:t xml:space="preserve">Author </w:t>
            </w:r>
            <w:proofErr w:type="spellStart"/>
            <w:r w:rsidRPr="006876A5">
              <w:rPr>
                <w:rFonts w:ascii="Book Antiqua" w:hAnsi="Book Antiqua"/>
                <w:b/>
                <w:i/>
              </w:rPr>
              <w:t>Contributions</w:t>
            </w:r>
            <w:proofErr w:type="spellEnd"/>
            <w:r w:rsidRPr="006876A5">
              <w:rPr>
                <w:rFonts w:ascii="Book Antiqua" w:hAnsi="Book Antiqua"/>
                <w:b/>
                <w:i/>
              </w:rPr>
              <w:t>:</w:t>
            </w:r>
            <w:r w:rsidRPr="006876A5">
              <w:rPr>
                <w:rFonts w:ascii="Book Antiqua" w:hAnsi="Book Antiqua"/>
              </w:rPr>
              <w:t xml:space="preserve"> X </w:t>
            </w:r>
            <w:proofErr w:type="spellStart"/>
            <w:r w:rsidRPr="006876A5">
              <w:rPr>
                <w:rFonts w:ascii="Book Antiqua" w:hAnsi="Book Antiqua"/>
              </w:rPr>
              <w:t>contributed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to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the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determination</w:t>
            </w:r>
            <w:proofErr w:type="spellEnd"/>
            <w:r w:rsidRPr="006876A5">
              <w:rPr>
                <w:rFonts w:ascii="Book Antiqua" w:hAnsi="Book Antiqua"/>
              </w:rPr>
              <w:t xml:space="preserve"> of </w:t>
            </w:r>
            <w:proofErr w:type="spellStart"/>
            <w:r w:rsidRPr="006876A5">
              <w:rPr>
                <w:rFonts w:ascii="Book Antiqua" w:hAnsi="Book Antiqua"/>
              </w:rPr>
              <w:t>the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subject</w:t>
            </w:r>
            <w:proofErr w:type="spellEnd"/>
            <w:r w:rsidRPr="006876A5">
              <w:rPr>
                <w:rFonts w:ascii="Book Antiqua" w:hAnsi="Book Antiqua"/>
              </w:rPr>
              <w:t xml:space="preserve">, </w:t>
            </w:r>
            <w:proofErr w:type="spellStart"/>
            <w:r w:rsidRPr="006876A5">
              <w:rPr>
                <w:rFonts w:ascii="Book Antiqua" w:hAnsi="Book Antiqua"/>
              </w:rPr>
              <w:t>literature</w:t>
            </w:r>
            <w:proofErr w:type="spellEnd"/>
            <w:r w:rsidRPr="006876A5">
              <w:rPr>
                <w:rFonts w:ascii="Book Antiqua" w:hAnsi="Book Antiqua"/>
              </w:rPr>
              <w:t xml:space="preserve">, </w:t>
            </w:r>
            <w:proofErr w:type="gramStart"/>
            <w:r w:rsidRPr="006876A5">
              <w:rPr>
                <w:rFonts w:ascii="Book Antiqua" w:hAnsi="Book Antiqua"/>
              </w:rPr>
              <w:t>data</w:t>
            </w:r>
            <w:proofErr w:type="gram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analysis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and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reporting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sections</w:t>
            </w:r>
            <w:proofErr w:type="spellEnd"/>
            <w:r w:rsidRPr="006876A5">
              <w:rPr>
                <w:rFonts w:ascii="Book Antiqua" w:hAnsi="Book Antiqua"/>
              </w:rPr>
              <w:t xml:space="preserve">. Y </w:t>
            </w:r>
            <w:proofErr w:type="spellStart"/>
            <w:r w:rsidRPr="006876A5">
              <w:rPr>
                <w:rFonts w:ascii="Book Antiqua" w:hAnsi="Book Antiqua"/>
              </w:rPr>
              <w:t>contributed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to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the</w:t>
            </w:r>
            <w:proofErr w:type="spellEnd"/>
            <w:r w:rsidRPr="006876A5">
              <w:rPr>
                <w:rFonts w:ascii="Book Antiqua" w:hAnsi="Book Antiqua"/>
              </w:rPr>
              <w:t xml:space="preserve"> literatüre </w:t>
            </w:r>
            <w:proofErr w:type="spellStart"/>
            <w:r w:rsidRPr="006876A5">
              <w:rPr>
                <w:rFonts w:ascii="Book Antiqua" w:hAnsi="Book Antiqua"/>
              </w:rPr>
              <w:t>and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collection</w:t>
            </w:r>
            <w:proofErr w:type="spellEnd"/>
            <w:r w:rsidRPr="006876A5">
              <w:rPr>
                <w:rFonts w:ascii="Book Antiqua" w:hAnsi="Book Antiqua"/>
              </w:rPr>
              <w:t xml:space="preserve"> of </w:t>
            </w:r>
            <w:proofErr w:type="gramStart"/>
            <w:r w:rsidRPr="006876A5">
              <w:rPr>
                <w:rFonts w:ascii="Book Antiqua" w:hAnsi="Book Antiqua"/>
              </w:rPr>
              <w:t>data</w:t>
            </w:r>
            <w:proofErr w:type="gramEnd"/>
            <w:r w:rsidRPr="006876A5">
              <w:rPr>
                <w:rFonts w:ascii="Book Antiqua" w:hAnsi="Book Antiqua"/>
              </w:rPr>
              <w:t xml:space="preserve">. 1st </w:t>
            </w:r>
            <w:proofErr w:type="spellStart"/>
            <w:r w:rsidRPr="006876A5">
              <w:rPr>
                <w:rFonts w:ascii="Book Antiqua" w:hAnsi="Book Antiqua"/>
              </w:rPr>
              <w:t>author's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contribution</w:t>
            </w:r>
            <w:proofErr w:type="spellEnd"/>
            <w:r w:rsidRPr="006876A5">
              <w:rPr>
                <w:rFonts w:ascii="Book Antiqua" w:hAnsi="Book Antiqua"/>
              </w:rPr>
              <w:t xml:space="preserve"> rate is </w:t>
            </w:r>
            <w:proofErr w:type="spellStart"/>
            <w:r w:rsidRPr="006876A5">
              <w:rPr>
                <w:rFonts w:ascii="Book Antiqua" w:hAnsi="Book Antiqua"/>
              </w:rPr>
              <w:t>approximately</w:t>
            </w:r>
            <w:proofErr w:type="spellEnd"/>
            <w:r w:rsidRPr="006876A5">
              <w:rPr>
                <w:rFonts w:ascii="Book Antiqua" w:hAnsi="Book Antiqua"/>
              </w:rPr>
              <w:t xml:space="preserve"> 60%, 2nd </w:t>
            </w:r>
            <w:proofErr w:type="spellStart"/>
            <w:r w:rsidRPr="006876A5">
              <w:rPr>
                <w:rFonts w:ascii="Book Antiqua" w:hAnsi="Book Antiqua"/>
              </w:rPr>
              <w:t>author's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contribution</w:t>
            </w:r>
            <w:proofErr w:type="spellEnd"/>
            <w:r w:rsidRPr="006876A5">
              <w:rPr>
                <w:rFonts w:ascii="Book Antiqua" w:hAnsi="Book Antiqua"/>
              </w:rPr>
              <w:t xml:space="preserve"> rate is 40%. </w:t>
            </w:r>
          </w:p>
          <w:p w14:paraId="54DEE158" w14:textId="77777777" w:rsidR="004F3BF0" w:rsidRPr="006876A5" w:rsidRDefault="004F3BF0" w:rsidP="004F3BF0">
            <w:pPr>
              <w:jc w:val="both"/>
              <w:rPr>
                <w:rFonts w:ascii="Book Antiqua" w:hAnsi="Book Antiqua"/>
              </w:rPr>
            </w:pPr>
            <w:proofErr w:type="spellStart"/>
            <w:r w:rsidRPr="006876A5">
              <w:rPr>
                <w:rFonts w:ascii="Book Antiqua" w:hAnsi="Book Antiqua"/>
                <w:b/>
                <w:i/>
              </w:rPr>
              <w:t>Conflict</w:t>
            </w:r>
            <w:proofErr w:type="spellEnd"/>
            <w:r w:rsidRPr="006876A5">
              <w:rPr>
                <w:rFonts w:ascii="Book Antiqua" w:hAnsi="Book Antiqua"/>
                <w:b/>
                <w:i/>
              </w:rPr>
              <w:t xml:space="preserve"> of </w:t>
            </w:r>
            <w:proofErr w:type="spellStart"/>
            <w:r w:rsidRPr="006876A5">
              <w:rPr>
                <w:rFonts w:ascii="Book Antiqua" w:hAnsi="Book Antiqua"/>
                <w:b/>
                <w:i/>
              </w:rPr>
              <w:t>Interest</w:t>
            </w:r>
            <w:proofErr w:type="spellEnd"/>
            <w:r w:rsidRPr="006876A5">
              <w:rPr>
                <w:rFonts w:ascii="Book Antiqua" w:hAnsi="Book Antiqua"/>
                <w:b/>
                <w:i/>
              </w:rPr>
              <w:t>:</w:t>
            </w:r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There</w:t>
            </w:r>
            <w:proofErr w:type="spellEnd"/>
            <w:r w:rsidRPr="006876A5">
              <w:rPr>
                <w:rFonts w:ascii="Book Antiqua" w:hAnsi="Book Antiqua"/>
              </w:rPr>
              <w:t xml:space="preserve"> is </w:t>
            </w:r>
            <w:proofErr w:type="spellStart"/>
            <w:r w:rsidRPr="006876A5">
              <w:rPr>
                <w:rFonts w:ascii="Book Antiqua" w:hAnsi="Book Antiqua"/>
              </w:rPr>
              <w:t>no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conflict</w:t>
            </w:r>
            <w:proofErr w:type="spellEnd"/>
            <w:r w:rsidRPr="006876A5">
              <w:rPr>
                <w:rFonts w:ascii="Book Antiqua" w:hAnsi="Book Antiqua"/>
              </w:rPr>
              <w:t xml:space="preserve"> of </w:t>
            </w:r>
            <w:proofErr w:type="spellStart"/>
            <w:r w:rsidRPr="006876A5">
              <w:rPr>
                <w:rFonts w:ascii="Book Antiqua" w:hAnsi="Book Antiqua"/>
              </w:rPr>
              <w:t>interest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between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the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author</w:t>
            </w:r>
            <w:proofErr w:type="spellEnd"/>
            <w:r w:rsidRPr="006876A5">
              <w:rPr>
                <w:rFonts w:ascii="Book Antiqua" w:hAnsi="Book Antiqua"/>
              </w:rPr>
              <w:t xml:space="preserve">. </w:t>
            </w:r>
          </w:p>
          <w:p w14:paraId="5D077A96" w14:textId="62124257" w:rsidR="004B1EE6" w:rsidRPr="006876A5" w:rsidRDefault="004F3BF0" w:rsidP="004F3BF0">
            <w:pPr>
              <w:rPr>
                <w:rFonts w:ascii="Book Antiqua" w:hAnsi="Book Antiqua"/>
                <w:b/>
              </w:rPr>
            </w:pPr>
            <w:proofErr w:type="spellStart"/>
            <w:r w:rsidRPr="006876A5">
              <w:rPr>
                <w:rFonts w:ascii="Book Antiqua" w:hAnsi="Book Antiqua"/>
                <w:b/>
                <w:i/>
              </w:rPr>
              <w:t>Acknowledgement</w:t>
            </w:r>
            <w:proofErr w:type="spellEnd"/>
            <w:r w:rsidRPr="006876A5">
              <w:rPr>
                <w:rFonts w:ascii="Book Antiqua" w:hAnsi="Book Antiqua"/>
                <w:b/>
                <w:i/>
              </w:rPr>
              <w:t>:</w:t>
            </w:r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We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would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like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to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thank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the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Editorial</w:t>
            </w:r>
            <w:proofErr w:type="spellEnd"/>
            <w:r w:rsidRPr="006876A5">
              <w:rPr>
                <w:rFonts w:ascii="Book Antiqua" w:hAnsi="Book Antiqua"/>
              </w:rPr>
              <w:t xml:space="preserve"> Board of BİİBFAD </w:t>
            </w:r>
            <w:proofErr w:type="spellStart"/>
            <w:r w:rsidRPr="006876A5">
              <w:rPr>
                <w:rFonts w:ascii="Book Antiqua" w:hAnsi="Book Antiqua"/>
              </w:rPr>
              <w:t>Journal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for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their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intense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interest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and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efforts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and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the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referees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for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their</w:t>
            </w:r>
            <w:proofErr w:type="spellEnd"/>
            <w:r w:rsidRPr="006876A5">
              <w:rPr>
                <w:rFonts w:ascii="Book Antiqua" w:hAnsi="Book Antiqua"/>
              </w:rPr>
              <w:t xml:space="preserve"> </w:t>
            </w:r>
            <w:proofErr w:type="spellStart"/>
            <w:r w:rsidRPr="006876A5">
              <w:rPr>
                <w:rFonts w:ascii="Book Antiqua" w:hAnsi="Book Antiqua"/>
              </w:rPr>
              <w:t>contribution</w:t>
            </w:r>
            <w:proofErr w:type="spellEnd"/>
            <w:r w:rsidRPr="006876A5">
              <w:rPr>
                <w:rFonts w:ascii="Book Antiqua" w:hAnsi="Book Antiqua"/>
              </w:rPr>
              <w:t>.</w:t>
            </w:r>
          </w:p>
        </w:tc>
      </w:tr>
    </w:tbl>
    <w:p w14:paraId="542CB684" w14:textId="3F473211" w:rsidR="00BA3650" w:rsidRDefault="004F3BF0" w:rsidP="00BA3650">
      <w:pPr>
        <w:rPr>
          <w:rFonts w:ascii="Book Antiqua" w:hAnsi="Book Antiqua"/>
        </w:rPr>
      </w:pPr>
      <w:r w:rsidRPr="006876A5">
        <w:rPr>
          <w:rFonts w:ascii="Book Antiqua" w:hAnsi="Book Antiqua"/>
          <w:b/>
        </w:rPr>
        <w:t xml:space="preserve">Not: </w:t>
      </w:r>
      <w:r w:rsidRPr="006876A5">
        <w:rPr>
          <w:rFonts w:ascii="Book Antiqua" w:hAnsi="Book Antiqua"/>
        </w:rPr>
        <w:t xml:space="preserve">Çalışmanın Türkçe veya İngilizce olmasına bağlı olarak </w:t>
      </w:r>
      <w:r w:rsidR="00BB7935">
        <w:rPr>
          <w:rFonts w:ascii="Book Antiqua" w:hAnsi="Book Antiqua"/>
        </w:rPr>
        <w:t>Türkçe</w:t>
      </w:r>
      <w:r w:rsidR="00BA3650">
        <w:rPr>
          <w:rFonts w:ascii="Book Antiqua" w:hAnsi="Book Antiqua"/>
        </w:rPr>
        <w:t xml:space="preserve"> veya İngilizce doldurulacaktır</w:t>
      </w:r>
    </w:p>
    <w:sectPr w:rsidR="00BA3650" w:rsidSect="00BA3650">
      <w:headerReference w:type="first" r:id="rId8"/>
      <w:pgSz w:w="23811" w:h="16838" w:orient="landscape" w:code="8"/>
      <w:pgMar w:top="567" w:right="567" w:bottom="567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08D26" w14:textId="77777777" w:rsidR="004F6DF1" w:rsidRDefault="004F6DF1" w:rsidP="00C22E6D">
      <w:pPr>
        <w:spacing w:after="0" w:line="240" w:lineRule="auto"/>
      </w:pPr>
      <w:r>
        <w:separator/>
      </w:r>
    </w:p>
  </w:endnote>
  <w:endnote w:type="continuationSeparator" w:id="0">
    <w:p w14:paraId="55037D2C" w14:textId="77777777" w:rsidR="004F6DF1" w:rsidRDefault="004F6DF1" w:rsidP="00C2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FF45E" w14:textId="77777777" w:rsidR="004F6DF1" w:rsidRDefault="004F6DF1" w:rsidP="00C22E6D">
      <w:pPr>
        <w:spacing w:after="0" w:line="240" w:lineRule="auto"/>
      </w:pPr>
      <w:r>
        <w:separator/>
      </w:r>
    </w:p>
  </w:footnote>
  <w:footnote w:type="continuationSeparator" w:id="0">
    <w:p w14:paraId="37A447D4" w14:textId="77777777" w:rsidR="004F6DF1" w:rsidRDefault="004F6DF1" w:rsidP="00C2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F5B93" w14:textId="2A055B70" w:rsidR="004B1EE6" w:rsidRPr="004F3BF0" w:rsidRDefault="00BA3650" w:rsidP="004B1EE6">
    <w:pPr>
      <w:pStyle w:val="stbilgi"/>
      <w:jc w:val="center"/>
      <w:rPr>
        <w:rFonts w:ascii="Book Antiqua" w:hAnsi="Book Antiqua"/>
        <w:b/>
        <w:sz w:val="28"/>
      </w:rPr>
    </w:pPr>
    <w:r>
      <w:rPr>
        <w:rFonts w:ascii="Book Antiqua" w:hAnsi="Book Antiqua"/>
        <w:b/>
        <w:sz w:val="28"/>
      </w:rPr>
      <w:t>KAPAK SAYFASI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22530"/>
    <w:multiLevelType w:val="multilevel"/>
    <w:tmpl w:val="A4E6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6D"/>
    <w:rsid w:val="00034136"/>
    <w:rsid w:val="00044C11"/>
    <w:rsid w:val="00047A7F"/>
    <w:rsid w:val="000537A0"/>
    <w:rsid w:val="000719B6"/>
    <w:rsid w:val="00090D79"/>
    <w:rsid w:val="000A7D0D"/>
    <w:rsid w:val="001847D9"/>
    <w:rsid w:val="001A0461"/>
    <w:rsid w:val="00221CD0"/>
    <w:rsid w:val="00262BF0"/>
    <w:rsid w:val="002637BA"/>
    <w:rsid w:val="002844DF"/>
    <w:rsid w:val="002D1259"/>
    <w:rsid w:val="00332778"/>
    <w:rsid w:val="0036332F"/>
    <w:rsid w:val="00381CA6"/>
    <w:rsid w:val="0038270C"/>
    <w:rsid w:val="00421B5A"/>
    <w:rsid w:val="00446D62"/>
    <w:rsid w:val="0046605B"/>
    <w:rsid w:val="004701D6"/>
    <w:rsid w:val="004A60B9"/>
    <w:rsid w:val="004A6D11"/>
    <w:rsid w:val="004B1EE6"/>
    <w:rsid w:val="004C46FF"/>
    <w:rsid w:val="004D361A"/>
    <w:rsid w:val="004D6956"/>
    <w:rsid w:val="004E799D"/>
    <w:rsid w:val="004F3BF0"/>
    <w:rsid w:val="004F6DF1"/>
    <w:rsid w:val="00501619"/>
    <w:rsid w:val="005244FF"/>
    <w:rsid w:val="00530B09"/>
    <w:rsid w:val="005350C0"/>
    <w:rsid w:val="00544ACF"/>
    <w:rsid w:val="00547ED6"/>
    <w:rsid w:val="00581329"/>
    <w:rsid w:val="005D7E8A"/>
    <w:rsid w:val="0061129F"/>
    <w:rsid w:val="006311FF"/>
    <w:rsid w:val="00650F04"/>
    <w:rsid w:val="006561AB"/>
    <w:rsid w:val="00656425"/>
    <w:rsid w:val="006876A5"/>
    <w:rsid w:val="00691EC4"/>
    <w:rsid w:val="006A3EF2"/>
    <w:rsid w:val="006F6D97"/>
    <w:rsid w:val="007124B7"/>
    <w:rsid w:val="00777D05"/>
    <w:rsid w:val="0082124A"/>
    <w:rsid w:val="008C1EC2"/>
    <w:rsid w:val="00905715"/>
    <w:rsid w:val="00962CE0"/>
    <w:rsid w:val="009B1022"/>
    <w:rsid w:val="009E2AFA"/>
    <w:rsid w:val="00A75517"/>
    <w:rsid w:val="00A90899"/>
    <w:rsid w:val="00AE4245"/>
    <w:rsid w:val="00AF3D0D"/>
    <w:rsid w:val="00AF41EA"/>
    <w:rsid w:val="00B1723C"/>
    <w:rsid w:val="00B22943"/>
    <w:rsid w:val="00B31FB0"/>
    <w:rsid w:val="00B35F56"/>
    <w:rsid w:val="00B660FB"/>
    <w:rsid w:val="00B73F57"/>
    <w:rsid w:val="00BA3650"/>
    <w:rsid w:val="00BB7935"/>
    <w:rsid w:val="00C06C3D"/>
    <w:rsid w:val="00C22E6D"/>
    <w:rsid w:val="00C36661"/>
    <w:rsid w:val="00C625F8"/>
    <w:rsid w:val="00C63C8A"/>
    <w:rsid w:val="00C66ADC"/>
    <w:rsid w:val="00C717EE"/>
    <w:rsid w:val="00C7731F"/>
    <w:rsid w:val="00D254BD"/>
    <w:rsid w:val="00DA18B9"/>
    <w:rsid w:val="00E0479C"/>
    <w:rsid w:val="00E15D66"/>
    <w:rsid w:val="00E463EB"/>
    <w:rsid w:val="00E81273"/>
    <w:rsid w:val="00EA52C0"/>
    <w:rsid w:val="00EA7C34"/>
    <w:rsid w:val="00EB466C"/>
    <w:rsid w:val="00F3118F"/>
    <w:rsid w:val="00F52D72"/>
    <w:rsid w:val="00F5779A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229BC"/>
  <w15:chartTrackingRefBased/>
  <w15:docId w15:val="{15A0E2DA-D37F-461B-8B07-281F1B91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73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7D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2E6D"/>
  </w:style>
  <w:style w:type="paragraph" w:styleId="Altbilgi">
    <w:name w:val="footer"/>
    <w:basedOn w:val="Normal"/>
    <w:link w:val="Al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2E6D"/>
  </w:style>
  <w:style w:type="character" w:styleId="Kpr">
    <w:name w:val="Hyperlink"/>
    <w:basedOn w:val="VarsaylanParagrafYazTipi"/>
    <w:uiPriority w:val="99"/>
    <w:unhideWhenUsed/>
    <w:rsid w:val="00421B5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21B5A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B73F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Kaynaka">
    <w:name w:val="Bibliography"/>
    <w:basedOn w:val="Normal"/>
    <w:next w:val="Normal"/>
    <w:uiPriority w:val="37"/>
    <w:unhideWhenUsed/>
    <w:rsid w:val="00B73F57"/>
  </w:style>
  <w:style w:type="paragraph" w:styleId="NormalWeb">
    <w:name w:val="Normal (Web)"/>
    <w:basedOn w:val="Normal"/>
    <w:uiPriority w:val="99"/>
    <w:semiHidden/>
    <w:unhideWhenUsed/>
    <w:rsid w:val="009E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4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4ACF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6561AB"/>
    <w:rPr>
      <w:color w:val="808080"/>
    </w:rPr>
  </w:style>
  <w:style w:type="character" w:styleId="Vurgu">
    <w:name w:val="Emphasis"/>
    <w:basedOn w:val="VarsaylanParagrafYazTipi"/>
    <w:uiPriority w:val="20"/>
    <w:qFormat/>
    <w:rsid w:val="00B660FB"/>
    <w:rPr>
      <w:i/>
      <w:iCs/>
    </w:rPr>
  </w:style>
  <w:style w:type="character" w:styleId="Gl">
    <w:name w:val="Strong"/>
    <w:basedOn w:val="VarsaylanParagrafYazTipi"/>
    <w:uiPriority w:val="22"/>
    <w:qFormat/>
    <w:rsid w:val="00B660FB"/>
    <w:rPr>
      <w:b/>
      <w:bCs/>
    </w:rPr>
  </w:style>
  <w:style w:type="character" w:customStyle="1" w:styleId="m-widget11title">
    <w:name w:val="m-widget11__title"/>
    <w:basedOn w:val="VarsaylanParagrafYazTipi"/>
    <w:rsid w:val="0082124A"/>
  </w:style>
  <w:style w:type="character" w:customStyle="1" w:styleId="m-widget11sub">
    <w:name w:val="m-widget11__sub"/>
    <w:basedOn w:val="VarsaylanParagrafYazTipi"/>
    <w:rsid w:val="0082124A"/>
  </w:style>
  <w:style w:type="character" w:customStyle="1" w:styleId="m-badge">
    <w:name w:val="m-badge"/>
    <w:basedOn w:val="VarsaylanParagrafYazTipi"/>
    <w:rsid w:val="0082124A"/>
  </w:style>
  <w:style w:type="character" w:customStyle="1" w:styleId="Balk2Char">
    <w:name w:val="Başlık 2 Char"/>
    <w:basedOn w:val="VarsaylanParagrafYazTipi"/>
    <w:link w:val="Balk2"/>
    <w:uiPriority w:val="9"/>
    <w:semiHidden/>
    <w:rsid w:val="00777D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Bar07</b:Tag>
    <b:SourceType>JournalArticle</b:SourceType>
    <b:Guid>{83D7CC68-8B89-4BCE-B83A-F6FF0141803F}</b:Guid>
    <b:Author>
      <b:Author>
        <b:NameList>
          <b:Person>
            <b:Last>Barak</b:Last>
            <b:First>Doğan</b:First>
          </b:Person>
          <b:Person>
            <b:Last>Tan</b:Last>
            <b:First>Muhsin</b:First>
          </b:Person>
        </b:NameList>
      </b:Author>
    </b:Author>
    <b:Year>2007</b:Year>
    <b:RefOrder>1</b:RefOrder>
  </b:Source>
</b:Sources>
</file>

<file path=customXml/itemProps1.xml><?xml version="1.0" encoding="utf-8"?>
<ds:datastoreItem xmlns:ds="http://schemas.openxmlformats.org/officeDocument/2006/customXml" ds:itemID="{C6B81835-BE74-4DDE-B257-E127686A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Behiç ÇETİN</dc:creator>
  <cp:keywords/>
  <dc:description/>
  <cp:lastModifiedBy>Doğan BARAK</cp:lastModifiedBy>
  <cp:revision>3</cp:revision>
  <cp:lastPrinted>2023-03-16T08:21:00Z</cp:lastPrinted>
  <dcterms:created xsi:type="dcterms:W3CDTF">2023-03-31T11:09:00Z</dcterms:created>
  <dcterms:modified xsi:type="dcterms:W3CDTF">2023-04-07T06:19:00Z</dcterms:modified>
</cp:coreProperties>
</file>