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200E" w14:textId="2001DD9F" w:rsidR="0064569D" w:rsidRPr="00581A85" w:rsidRDefault="00384742" w:rsidP="00581A85">
      <w:pPr>
        <w:pStyle w:val="MakaleBasligi"/>
        <w:spacing w:after="240"/>
        <w:rPr>
          <w:lang w:val="en-GB"/>
        </w:rPr>
      </w:pPr>
      <w:r w:rsidRPr="001D7257">
        <w:rPr>
          <w:lang w:val="en-GB"/>
        </w:rPr>
        <w:t>Title</w:t>
      </w:r>
      <w:r w:rsidR="00095F55">
        <w:rPr>
          <w:lang w:val="en-GB"/>
        </w:rPr>
        <w:t xml:space="preserve"> </w:t>
      </w:r>
      <w:r w:rsidR="00D97A91">
        <w:rPr>
          <w:lang w:val="en-GB"/>
        </w:rPr>
        <w:t>of</w:t>
      </w:r>
      <w:r w:rsidR="00544832">
        <w:rPr>
          <w:lang w:val="en-GB"/>
        </w:rPr>
        <w:t xml:space="preserve"> Your Article Needs </w:t>
      </w:r>
      <w:r w:rsidR="00D97A91">
        <w:rPr>
          <w:lang w:val="en-GB"/>
        </w:rPr>
        <w:t>t</w:t>
      </w:r>
      <w:r w:rsidR="00544832">
        <w:rPr>
          <w:lang w:val="en-GB"/>
        </w:rPr>
        <w:t xml:space="preserve">o </w:t>
      </w:r>
      <w:r w:rsidR="001A0028">
        <w:rPr>
          <w:lang w:val="en-GB"/>
        </w:rPr>
        <w:t>B</w:t>
      </w:r>
      <w:r w:rsidR="00544832">
        <w:rPr>
          <w:lang w:val="en-GB"/>
        </w:rPr>
        <w:t>e Placed</w:t>
      </w:r>
      <w:r w:rsidRPr="001D7257">
        <w:rPr>
          <w:lang w:val="en-GB"/>
        </w:rPr>
        <w:t xml:space="preserve"> Here</w:t>
      </w:r>
    </w:p>
    <w:p w14:paraId="46C5D8E8" w14:textId="287137ED" w:rsidR="009E44E2" w:rsidRPr="00002353" w:rsidRDefault="00A948AB" w:rsidP="0012439B">
      <w:pPr>
        <w:spacing w:after="120"/>
        <w:jc w:val="center"/>
        <w:rPr>
          <w:rStyle w:val="AuthorBio"/>
          <w:sz w:val="18"/>
          <w:szCs w:val="18"/>
          <w:vertAlign w:val="baseline"/>
        </w:rPr>
      </w:pPr>
      <w:r w:rsidRPr="009E44E2">
        <w:rPr>
          <w:highlight w:val="yellow"/>
          <w:lang w:val="en-GB"/>
        </w:rPr>
        <w:t>Author</w:t>
      </w:r>
      <w:r w:rsidRPr="0003484A">
        <w:rPr>
          <w:highlight w:val="yellow"/>
          <w:vertAlign w:val="superscript"/>
          <w:lang w:val="en-GB"/>
        </w:rPr>
        <w:t>1</w:t>
      </w:r>
      <w:r w:rsidR="00297E06">
        <w:rPr>
          <w:rStyle w:val="DipnotBavurusu"/>
          <w:highlight w:val="yellow"/>
          <w:lang w:val="en-GB"/>
        </w:rPr>
        <w:footnoteReference w:id="1"/>
      </w:r>
      <w:r w:rsidRPr="009E44E2">
        <w:rPr>
          <w:highlight w:val="yellow"/>
          <w:lang w:val="en-GB"/>
        </w:rPr>
        <w:t xml:space="preserve"> Author</w:t>
      </w:r>
      <w:proofErr w:type="gramStart"/>
      <w:r w:rsidRPr="0003484A">
        <w:rPr>
          <w:highlight w:val="yellow"/>
          <w:vertAlign w:val="superscript"/>
          <w:lang w:val="en-GB"/>
        </w:rPr>
        <w:t>2</w:t>
      </w:r>
      <w:r w:rsidR="009E44E2">
        <w:rPr>
          <w:highlight w:val="yellow"/>
          <w:vertAlign w:val="superscript"/>
          <w:lang w:val="en-GB"/>
        </w:rPr>
        <w:t xml:space="preserve"> </w:t>
      </w:r>
      <w:r w:rsidR="00831929">
        <w:rPr>
          <w:sz w:val="18"/>
          <w:szCs w:val="16"/>
          <w:highlight w:val="yellow"/>
        </w:rPr>
        <w:t xml:space="preserve"> </w:t>
      </w:r>
      <w:r w:rsidR="009E44E2" w:rsidRPr="004C026D">
        <w:rPr>
          <w:sz w:val="18"/>
          <w:szCs w:val="16"/>
          <w:highlight w:val="yellow"/>
        </w:rPr>
        <w:t>(</w:t>
      </w:r>
      <w:proofErr w:type="gramEnd"/>
      <w:r w:rsidR="004C026D" w:rsidRPr="004C026D">
        <w:rPr>
          <w:sz w:val="18"/>
          <w:szCs w:val="16"/>
          <w:highlight w:val="yellow"/>
        </w:rPr>
        <w:t xml:space="preserve">Author </w:t>
      </w:r>
      <w:proofErr w:type="spellStart"/>
      <w:r w:rsidR="004C026D" w:rsidRPr="004C026D">
        <w:rPr>
          <w:sz w:val="18"/>
          <w:szCs w:val="16"/>
          <w:highlight w:val="yellow"/>
        </w:rPr>
        <w:t>names</w:t>
      </w:r>
      <w:proofErr w:type="spellEnd"/>
      <w:r w:rsidR="004C026D" w:rsidRPr="004C026D">
        <w:rPr>
          <w:sz w:val="18"/>
          <w:szCs w:val="16"/>
          <w:highlight w:val="yellow"/>
        </w:rPr>
        <w:t xml:space="preserve"> </w:t>
      </w:r>
      <w:proofErr w:type="spellStart"/>
      <w:r w:rsidR="004C026D" w:rsidRPr="004C026D">
        <w:rPr>
          <w:sz w:val="18"/>
          <w:szCs w:val="16"/>
          <w:highlight w:val="yellow"/>
        </w:rPr>
        <w:t>will</w:t>
      </w:r>
      <w:proofErr w:type="spellEnd"/>
      <w:r w:rsidR="004C026D" w:rsidRPr="004C026D">
        <w:rPr>
          <w:sz w:val="18"/>
          <w:szCs w:val="16"/>
          <w:highlight w:val="yellow"/>
        </w:rPr>
        <w:t xml:space="preserve"> be </w:t>
      </w:r>
      <w:proofErr w:type="spellStart"/>
      <w:r w:rsidR="004C026D" w:rsidRPr="004C026D">
        <w:rPr>
          <w:sz w:val="18"/>
          <w:szCs w:val="16"/>
          <w:highlight w:val="yellow"/>
        </w:rPr>
        <w:t>filled</w:t>
      </w:r>
      <w:proofErr w:type="spellEnd"/>
      <w:r w:rsidR="004C026D" w:rsidRPr="004C026D">
        <w:rPr>
          <w:sz w:val="18"/>
          <w:szCs w:val="16"/>
          <w:highlight w:val="yellow"/>
        </w:rPr>
        <w:t xml:space="preserve"> </w:t>
      </w:r>
      <w:proofErr w:type="spellStart"/>
      <w:r w:rsidR="004C026D" w:rsidRPr="004C026D">
        <w:rPr>
          <w:sz w:val="18"/>
          <w:szCs w:val="16"/>
          <w:highlight w:val="yellow"/>
        </w:rPr>
        <w:t>after</w:t>
      </w:r>
      <w:proofErr w:type="spellEnd"/>
      <w:r w:rsidR="004C026D" w:rsidRPr="004C026D">
        <w:rPr>
          <w:sz w:val="18"/>
          <w:szCs w:val="16"/>
          <w:highlight w:val="yellow"/>
        </w:rPr>
        <w:t xml:space="preserve"> </w:t>
      </w:r>
      <w:proofErr w:type="spellStart"/>
      <w:r w:rsidR="004C026D" w:rsidRPr="004C026D">
        <w:rPr>
          <w:sz w:val="18"/>
          <w:szCs w:val="16"/>
          <w:highlight w:val="yellow"/>
        </w:rPr>
        <w:t>the</w:t>
      </w:r>
      <w:proofErr w:type="spellEnd"/>
      <w:r w:rsidR="004C026D" w:rsidRPr="004C026D">
        <w:rPr>
          <w:sz w:val="18"/>
          <w:szCs w:val="16"/>
          <w:highlight w:val="yellow"/>
        </w:rPr>
        <w:t xml:space="preserve"> </w:t>
      </w:r>
      <w:proofErr w:type="spellStart"/>
      <w:r w:rsidR="004C026D" w:rsidRPr="004C026D">
        <w:rPr>
          <w:sz w:val="18"/>
          <w:szCs w:val="16"/>
          <w:highlight w:val="yellow"/>
        </w:rPr>
        <w:t>article</w:t>
      </w:r>
      <w:proofErr w:type="spellEnd"/>
      <w:r w:rsidR="004C026D" w:rsidRPr="004C026D">
        <w:rPr>
          <w:sz w:val="18"/>
          <w:szCs w:val="16"/>
          <w:highlight w:val="yellow"/>
        </w:rPr>
        <w:t xml:space="preserve"> is </w:t>
      </w:r>
      <w:proofErr w:type="spellStart"/>
      <w:r w:rsidR="004C026D" w:rsidRPr="004C026D">
        <w:rPr>
          <w:sz w:val="18"/>
          <w:szCs w:val="16"/>
          <w:highlight w:val="yellow"/>
        </w:rPr>
        <w:t>accepted</w:t>
      </w:r>
      <w:proofErr w:type="spellEnd"/>
      <w:r w:rsidR="004C026D" w:rsidRPr="004C026D">
        <w:rPr>
          <w:sz w:val="18"/>
          <w:szCs w:val="16"/>
          <w:highlight w:val="yellow"/>
        </w:rPr>
        <w:t>.</w:t>
      </w:r>
      <w:r w:rsidR="009E44E2" w:rsidRPr="004C026D">
        <w:rPr>
          <w:sz w:val="18"/>
          <w:szCs w:val="16"/>
          <w:highlight w:val="yellow"/>
        </w:rPr>
        <w:t>.)</w:t>
      </w:r>
    </w:p>
    <w:p w14:paraId="3B5FB0C7" w14:textId="0E183384" w:rsidR="000C00E7" w:rsidRDefault="000C00E7" w:rsidP="00320FEB">
      <w:pPr>
        <w:spacing w:after="120"/>
        <w:jc w:val="center"/>
        <w:rPr>
          <w:rStyle w:val="Baslk1"/>
          <w:b w:val="0"/>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20FEB" w14:paraId="63D64473" w14:textId="77777777" w:rsidTr="00320FEB">
        <w:tc>
          <w:tcPr>
            <w:tcW w:w="9061" w:type="dxa"/>
          </w:tcPr>
          <w:p w14:paraId="32E3AFA6" w14:textId="17617407" w:rsidR="00320FEB" w:rsidRDefault="00320FEB" w:rsidP="00320FEB">
            <w:pPr>
              <w:spacing w:after="120"/>
              <w:rPr>
                <w:rStyle w:val="Baslk1"/>
              </w:rPr>
            </w:pPr>
            <w:r w:rsidRPr="000C00E7">
              <w:rPr>
                <w:rStyle w:val="Baslk1"/>
              </w:rPr>
              <w:t>Abstract</w:t>
            </w:r>
          </w:p>
        </w:tc>
      </w:tr>
      <w:tr w:rsidR="00320FEB" w14:paraId="3FBE749C" w14:textId="77777777" w:rsidTr="00320FEB">
        <w:tc>
          <w:tcPr>
            <w:tcW w:w="9061" w:type="dxa"/>
          </w:tcPr>
          <w:p w14:paraId="2E0CE51E" w14:textId="1B26501B" w:rsidR="00320FEB" w:rsidRPr="00320FEB" w:rsidRDefault="00320FEB" w:rsidP="00C63BF2">
            <w:pPr>
              <w:spacing w:after="120"/>
              <w:jc w:val="both"/>
              <w:rPr>
                <w:rStyle w:val="Baslk1"/>
                <w:b w:val="0"/>
                <w:sz w:val="18"/>
                <w:szCs w:val="18"/>
              </w:rPr>
            </w:pPr>
            <w:r w:rsidRPr="000C00E7">
              <w:rPr>
                <w:rStyle w:val="Baslk1"/>
                <w:b w:val="0"/>
                <w:sz w:val="18"/>
                <w:szCs w:val="18"/>
              </w:rPr>
              <w:t>The abstract needs to be in Times New Roman, 9pt, justified on both sides, and between 150-200 words. The abstract should reflect on the content, method, results, highlights and the originality of your article in a brief and explicit manner. You can place your abstract after removing this text without changing the format.</w:t>
            </w:r>
            <w:r w:rsidR="00C63BF2">
              <w:rPr>
                <w:rStyle w:val="Baslk1"/>
                <w:b w:val="0"/>
                <w:sz w:val="18"/>
                <w:szCs w:val="18"/>
              </w:rPr>
              <w:t xml:space="preserve"> </w:t>
            </w:r>
            <w:r w:rsidR="00C63BF2" w:rsidRPr="00C63BF2">
              <w:rPr>
                <w:rStyle w:val="Baslk1"/>
                <w:bCs/>
                <w:sz w:val="18"/>
                <w:szCs w:val="18"/>
              </w:rPr>
              <w:t>There is no need for a Turkish abstract for manuscripts written in English. If the manuscript is in English, extended abstract is not required.</w:t>
            </w:r>
            <w:r w:rsidR="005946A9">
              <w:rPr>
                <w:rStyle w:val="Baslk1"/>
                <w:bCs/>
                <w:sz w:val="18"/>
                <w:szCs w:val="18"/>
              </w:rPr>
              <w:t xml:space="preserve"> </w:t>
            </w:r>
            <w:r w:rsidR="005946A9" w:rsidRPr="005946A9">
              <w:rPr>
                <w:rStyle w:val="Baslk1"/>
                <w:bCs/>
                <w:sz w:val="18"/>
                <w:szCs w:val="18"/>
              </w:rPr>
              <w:t>This template is used for articles written in English.</w:t>
            </w:r>
          </w:p>
        </w:tc>
      </w:tr>
      <w:tr w:rsidR="00320FEB" w14:paraId="73DCC0E5" w14:textId="77777777" w:rsidTr="00320FEB">
        <w:tc>
          <w:tcPr>
            <w:tcW w:w="9061" w:type="dxa"/>
            <w:tcBorders>
              <w:bottom w:val="single" w:sz="2" w:space="0" w:color="000000" w:themeColor="text1"/>
            </w:tcBorders>
          </w:tcPr>
          <w:p w14:paraId="06A49B0C" w14:textId="38043024" w:rsidR="00320FEB" w:rsidRPr="00320FEB" w:rsidRDefault="00320FEB" w:rsidP="00320FEB">
            <w:pPr>
              <w:spacing w:after="120"/>
              <w:jc w:val="both"/>
              <w:rPr>
                <w:rStyle w:val="Baslk1"/>
                <w:b w:val="0"/>
                <w:i/>
                <w:iCs/>
                <w:sz w:val="18"/>
                <w:szCs w:val="18"/>
              </w:rPr>
            </w:pPr>
            <w:r w:rsidRPr="00320FEB">
              <w:rPr>
                <w:rStyle w:val="Baslk1"/>
                <w:i/>
                <w:iCs/>
                <w:sz w:val="18"/>
                <w:szCs w:val="18"/>
              </w:rPr>
              <w:t xml:space="preserve">Key Words: </w:t>
            </w:r>
            <w:r w:rsidRPr="00320FEB">
              <w:rPr>
                <w:rStyle w:val="Baslk1"/>
                <w:b w:val="0"/>
                <w:i/>
                <w:iCs/>
                <w:sz w:val="18"/>
                <w:szCs w:val="18"/>
              </w:rPr>
              <w:t>Keywords, Keywords, Keywords (min 3)</w:t>
            </w:r>
          </w:p>
        </w:tc>
      </w:tr>
    </w:tbl>
    <w:p w14:paraId="78AF8622" w14:textId="77777777" w:rsidR="007500DE" w:rsidRDefault="007500DE" w:rsidP="00F62D8A">
      <w:pPr>
        <w:spacing w:before="240" w:after="120" w:line="276" w:lineRule="auto"/>
        <w:jc w:val="both"/>
        <w:rPr>
          <w:rStyle w:val="Baslk1"/>
        </w:rPr>
      </w:pPr>
    </w:p>
    <w:p w14:paraId="0B6AA127" w14:textId="6FC1CBAC" w:rsidR="007C7E38" w:rsidRPr="00692F7F" w:rsidRDefault="001171D0" w:rsidP="00F62D8A">
      <w:pPr>
        <w:spacing w:before="240" w:after="120" w:line="276" w:lineRule="auto"/>
        <w:jc w:val="both"/>
        <w:rPr>
          <w:rStyle w:val="Baslk1"/>
        </w:rPr>
      </w:pPr>
      <w:r>
        <w:rPr>
          <w:rStyle w:val="Baslk1"/>
        </w:rPr>
        <w:t xml:space="preserve">1. </w:t>
      </w:r>
      <w:r w:rsidRPr="00F146AA">
        <w:rPr>
          <w:rStyle w:val="Baslk1"/>
        </w:rPr>
        <w:t>INTRODUCTION</w:t>
      </w:r>
    </w:p>
    <w:p w14:paraId="14B50B1F" w14:textId="0AD6DDBA" w:rsidR="00CC2782" w:rsidRDefault="00632CDF" w:rsidP="001171D0">
      <w:pPr>
        <w:pStyle w:val="metin"/>
        <w:spacing w:line="276" w:lineRule="auto"/>
        <w:ind w:firstLine="0"/>
        <w:rPr>
          <w:lang w:val="en-GB"/>
        </w:rPr>
      </w:pPr>
      <w:r w:rsidRPr="00632CDF">
        <w:rPr>
          <w:lang w:val="en-GB"/>
        </w:rPr>
        <w:t xml:space="preserve">The main headings should be written Times New Roman, in bold, left-justified and </w:t>
      </w:r>
      <w:proofErr w:type="gramStart"/>
      <w:r w:rsidRPr="00632CDF">
        <w:rPr>
          <w:lang w:val="en-GB"/>
        </w:rPr>
        <w:t>11 point</w:t>
      </w:r>
      <w:proofErr w:type="gramEnd"/>
      <w:r w:rsidRPr="00632CDF">
        <w:rPr>
          <w:lang w:val="en-GB"/>
        </w:rPr>
        <w:t xml:space="preserve"> font.</w:t>
      </w:r>
      <w:r>
        <w:rPr>
          <w:lang w:val="en-GB"/>
        </w:rPr>
        <w:t xml:space="preserve"> </w:t>
      </w:r>
      <w:r w:rsidR="00E20802" w:rsidRPr="00E20802">
        <w:rPr>
          <w:lang w:val="en-GB"/>
        </w:rPr>
        <w:t>The main topic of the research, brief information about the sections of the study, its place in the literature, the significance of the study, research problem(s) and purpose(s) should be included in this part. If needed, subheadings can be used in this section.</w:t>
      </w:r>
    </w:p>
    <w:p w14:paraId="63257835" w14:textId="77777777" w:rsidR="00334C40" w:rsidRDefault="00616C20" w:rsidP="00334C40">
      <w:pPr>
        <w:pStyle w:val="metin"/>
        <w:spacing w:line="276" w:lineRule="auto"/>
        <w:ind w:firstLine="0"/>
      </w:pPr>
      <w:r w:rsidRPr="00616C20">
        <w:rPr>
          <w:lang w:val="en-GB"/>
        </w:rPr>
        <w:t xml:space="preserve">TOGUCAR is online, open access, double blind peer-reviewed, international research journal. Language of the journal is </w:t>
      </w:r>
      <w:r w:rsidRPr="00616C20">
        <w:rPr>
          <w:b/>
          <w:bCs/>
          <w:lang w:val="en-GB"/>
        </w:rPr>
        <w:t>English and Turkish.</w:t>
      </w:r>
      <w:r>
        <w:rPr>
          <w:lang w:val="en-GB"/>
        </w:rPr>
        <w:t xml:space="preserve"> </w:t>
      </w:r>
      <w:r w:rsidRPr="00616C20">
        <w:rPr>
          <w:lang w:val="en-GB"/>
        </w:rPr>
        <w:t>Our Journal's aim is to share knowledge with academicians, teachers and students of engineering, science and natural sciences, both in their own fields and colleagues, by gathering scientific and professional studies.</w:t>
      </w:r>
      <w:r w:rsidR="00334C40" w:rsidRPr="00334C40">
        <w:t xml:space="preserve"> </w:t>
      </w:r>
    </w:p>
    <w:p w14:paraId="7B68FFAB" w14:textId="1A9651FC" w:rsidR="00334C40" w:rsidRPr="00334C40" w:rsidRDefault="00334C40" w:rsidP="00334C40">
      <w:pPr>
        <w:pStyle w:val="metin"/>
        <w:spacing w:line="276" w:lineRule="auto"/>
        <w:ind w:firstLine="0"/>
        <w:rPr>
          <w:b/>
          <w:bCs/>
          <w:i/>
          <w:iCs/>
          <w:lang w:val="en-GB"/>
        </w:rPr>
      </w:pPr>
      <w:r w:rsidRPr="00334C40">
        <w:rPr>
          <w:b/>
          <w:bCs/>
          <w:i/>
          <w:iCs/>
          <w:lang w:val="en-GB"/>
        </w:rPr>
        <w:t>1.</w:t>
      </w:r>
      <w:r w:rsidRPr="00334C40">
        <w:rPr>
          <w:b/>
          <w:bCs/>
          <w:i/>
          <w:iCs/>
          <w:lang w:val="en-GB"/>
        </w:rPr>
        <w:t>2</w:t>
      </w:r>
      <w:r w:rsidRPr="00334C40">
        <w:rPr>
          <w:b/>
          <w:bCs/>
          <w:i/>
          <w:iCs/>
          <w:lang w:val="en-GB"/>
        </w:rPr>
        <w:t>.</w:t>
      </w:r>
      <w:r w:rsidRPr="00334C40">
        <w:rPr>
          <w:b/>
          <w:bCs/>
          <w:i/>
          <w:iCs/>
          <w:lang w:val="en-GB"/>
        </w:rPr>
        <w:t xml:space="preserve"> </w:t>
      </w:r>
      <w:r w:rsidRPr="00334C40">
        <w:rPr>
          <w:b/>
          <w:bCs/>
          <w:i/>
          <w:iCs/>
          <w:lang w:val="en-GB"/>
        </w:rPr>
        <w:t>Reference citations</w:t>
      </w:r>
    </w:p>
    <w:p w14:paraId="062530D2" w14:textId="77777777" w:rsidR="00334C40" w:rsidRPr="00334C40" w:rsidRDefault="00334C40" w:rsidP="00334C40">
      <w:pPr>
        <w:pStyle w:val="metin"/>
        <w:spacing w:line="276" w:lineRule="auto"/>
        <w:ind w:firstLine="0"/>
        <w:rPr>
          <w:lang w:val="en-GB"/>
        </w:rPr>
      </w:pPr>
      <w:r w:rsidRPr="00334C40">
        <w:rPr>
          <w:lang w:val="en-GB"/>
        </w:rPr>
        <w:t>References are cited with the surname of author and year. In the references section, the references are listed alphabetically according to the surname of the author.</w:t>
      </w:r>
    </w:p>
    <w:p w14:paraId="5BCE98C4" w14:textId="308D2335" w:rsidR="00334C40" w:rsidRPr="00334C40" w:rsidRDefault="00334C40" w:rsidP="00334C40">
      <w:pPr>
        <w:pStyle w:val="metin"/>
        <w:spacing w:line="276" w:lineRule="auto"/>
        <w:ind w:firstLine="0"/>
        <w:rPr>
          <w:lang w:val="en-GB"/>
        </w:rPr>
      </w:pPr>
      <w:r w:rsidRPr="00334C40">
        <w:rPr>
          <w:lang w:val="en-GB"/>
        </w:rPr>
        <w:t xml:space="preserve">Citing of a reference at the beginning of or within a sentence must be as </w:t>
      </w:r>
      <w:proofErr w:type="spellStart"/>
      <w:r>
        <w:rPr>
          <w:lang w:val="en-GB"/>
        </w:rPr>
        <w:t>Yılmaz</w:t>
      </w:r>
      <w:proofErr w:type="spellEnd"/>
      <w:r w:rsidRPr="00334C40">
        <w:rPr>
          <w:lang w:val="en-GB"/>
        </w:rPr>
        <w:t xml:space="preserve"> (20</w:t>
      </w:r>
      <w:r>
        <w:rPr>
          <w:lang w:val="en-GB"/>
        </w:rPr>
        <w:t>20</w:t>
      </w:r>
      <w:r w:rsidRPr="00334C40">
        <w:rPr>
          <w:lang w:val="en-GB"/>
        </w:rPr>
        <w:t>), whereas a citation at the end of a sentence must be as (</w:t>
      </w:r>
      <w:proofErr w:type="spellStart"/>
      <w:r>
        <w:rPr>
          <w:lang w:val="en-GB"/>
        </w:rPr>
        <w:t>Yılmaz</w:t>
      </w:r>
      <w:proofErr w:type="spellEnd"/>
      <w:r w:rsidRPr="00334C40">
        <w:rPr>
          <w:lang w:val="en-GB"/>
        </w:rPr>
        <w:t>, 20</w:t>
      </w:r>
      <w:r>
        <w:rPr>
          <w:lang w:val="en-GB"/>
        </w:rPr>
        <w:t>20</w:t>
      </w:r>
      <w:r w:rsidRPr="00334C40">
        <w:rPr>
          <w:lang w:val="en-GB"/>
        </w:rPr>
        <w:t xml:space="preserve">). The full-stop is placed directly after the citation. </w:t>
      </w:r>
    </w:p>
    <w:p w14:paraId="1FC7850D" w14:textId="6AC02A71" w:rsidR="00334C40" w:rsidRPr="00334C40" w:rsidRDefault="00334C40" w:rsidP="00334C40">
      <w:pPr>
        <w:pStyle w:val="metin"/>
        <w:spacing w:line="276" w:lineRule="auto"/>
        <w:ind w:firstLine="0"/>
        <w:rPr>
          <w:lang w:val="en-GB"/>
        </w:rPr>
      </w:pPr>
      <w:r w:rsidRPr="00334C40">
        <w:rPr>
          <w:lang w:val="en-GB"/>
        </w:rPr>
        <w:t>A reference with two authors must be cited as Hirschi</w:t>
      </w:r>
      <w:r>
        <w:rPr>
          <w:lang w:val="en-GB"/>
        </w:rPr>
        <w:t xml:space="preserve"> and </w:t>
      </w:r>
      <w:r w:rsidRPr="00334C40">
        <w:rPr>
          <w:lang w:val="en-GB"/>
        </w:rPr>
        <w:t>Koen</w:t>
      </w:r>
      <w:r w:rsidRPr="00334C40">
        <w:rPr>
          <w:lang w:val="en-GB"/>
        </w:rPr>
        <w:t xml:space="preserve"> </w:t>
      </w:r>
      <w:r w:rsidRPr="00334C40">
        <w:rPr>
          <w:lang w:val="en-GB"/>
        </w:rPr>
        <w:t>(20</w:t>
      </w:r>
      <w:r>
        <w:rPr>
          <w:lang w:val="en-GB"/>
        </w:rPr>
        <w:t>21</w:t>
      </w:r>
      <w:r w:rsidRPr="00334C40">
        <w:rPr>
          <w:lang w:val="en-GB"/>
        </w:rPr>
        <w:t>) at the beginning of or within a sentence, or as (Hirschi</w:t>
      </w:r>
      <w:r>
        <w:rPr>
          <w:lang w:val="en-GB"/>
        </w:rPr>
        <w:t xml:space="preserve"> and </w:t>
      </w:r>
      <w:r w:rsidRPr="00334C40">
        <w:rPr>
          <w:lang w:val="en-GB"/>
        </w:rPr>
        <w:t>Koen, 20</w:t>
      </w:r>
      <w:r>
        <w:rPr>
          <w:lang w:val="en-GB"/>
        </w:rPr>
        <w:t>21</w:t>
      </w:r>
      <w:r w:rsidRPr="00334C40">
        <w:rPr>
          <w:lang w:val="en-GB"/>
        </w:rPr>
        <w:t xml:space="preserve">) at the end of a sentence. </w:t>
      </w:r>
    </w:p>
    <w:p w14:paraId="44480223" w14:textId="7642CBA6" w:rsidR="00334C40" w:rsidRPr="00334C40" w:rsidRDefault="00334C40" w:rsidP="00334C40">
      <w:pPr>
        <w:pStyle w:val="metin"/>
        <w:spacing w:line="276" w:lineRule="auto"/>
        <w:ind w:firstLine="0"/>
        <w:rPr>
          <w:lang w:val="en-GB"/>
        </w:rPr>
      </w:pPr>
      <w:r w:rsidRPr="00334C40">
        <w:rPr>
          <w:lang w:val="en-GB"/>
        </w:rPr>
        <w:t xml:space="preserve">A reference with more than two authors must be cited as </w:t>
      </w:r>
      <w:r w:rsidR="000269CB" w:rsidRPr="000269CB">
        <w:rPr>
          <w:lang w:val="en-GB"/>
        </w:rPr>
        <w:t>Jones</w:t>
      </w:r>
      <w:r w:rsidRPr="00334C40">
        <w:rPr>
          <w:lang w:val="en-GB"/>
        </w:rPr>
        <w:t xml:space="preserve"> et al. (20</w:t>
      </w:r>
      <w:r w:rsidR="000269CB">
        <w:rPr>
          <w:lang w:val="en-GB"/>
        </w:rPr>
        <w:t>10</w:t>
      </w:r>
      <w:r w:rsidRPr="00334C40">
        <w:rPr>
          <w:lang w:val="en-GB"/>
        </w:rPr>
        <w:t>) at the beginning of or within a sentence, or as (</w:t>
      </w:r>
      <w:r w:rsidR="000269CB" w:rsidRPr="000269CB">
        <w:rPr>
          <w:lang w:val="en-GB"/>
        </w:rPr>
        <w:t>Jones</w:t>
      </w:r>
      <w:r w:rsidR="000269CB" w:rsidRPr="000269CB">
        <w:rPr>
          <w:lang w:val="en-GB"/>
        </w:rPr>
        <w:t xml:space="preserve"> </w:t>
      </w:r>
      <w:r w:rsidRPr="00334C40">
        <w:rPr>
          <w:lang w:val="en-GB"/>
        </w:rPr>
        <w:t>et al, 20</w:t>
      </w:r>
      <w:r w:rsidR="000269CB">
        <w:rPr>
          <w:lang w:val="en-GB"/>
        </w:rPr>
        <w:t>10</w:t>
      </w:r>
      <w:r w:rsidRPr="00334C40">
        <w:rPr>
          <w:lang w:val="en-GB"/>
        </w:rPr>
        <w:t xml:space="preserve">) at the end of a sentence. </w:t>
      </w:r>
    </w:p>
    <w:p w14:paraId="7004F0B9" w14:textId="3E679048" w:rsidR="00616C20" w:rsidRPr="00616C20" w:rsidRDefault="00334C40" w:rsidP="00334C40">
      <w:pPr>
        <w:pStyle w:val="metin"/>
        <w:spacing w:line="276" w:lineRule="auto"/>
        <w:ind w:firstLine="0"/>
        <w:rPr>
          <w:lang w:val="en-GB"/>
        </w:rPr>
      </w:pPr>
      <w:r w:rsidRPr="00334C40">
        <w:rPr>
          <w:lang w:val="en-GB"/>
        </w:rPr>
        <w:t xml:space="preserve">Different publications of an author published in the same year must be cited as </w:t>
      </w:r>
      <w:r w:rsidR="000269CB">
        <w:rPr>
          <w:lang w:val="en-GB"/>
        </w:rPr>
        <w:t>Lucas</w:t>
      </w:r>
      <w:r w:rsidRPr="00334C40">
        <w:rPr>
          <w:lang w:val="en-GB"/>
        </w:rPr>
        <w:t xml:space="preserve"> (</w:t>
      </w:r>
      <w:r w:rsidR="000269CB">
        <w:rPr>
          <w:lang w:val="en-GB"/>
        </w:rPr>
        <w:t>1988</w:t>
      </w:r>
      <w:r w:rsidRPr="00334C40">
        <w:rPr>
          <w:lang w:val="en-GB"/>
        </w:rPr>
        <w:t xml:space="preserve">a), </w:t>
      </w:r>
      <w:r w:rsidR="000269CB">
        <w:rPr>
          <w:lang w:val="en-GB"/>
        </w:rPr>
        <w:t>Lucas</w:t>
      </w:r>
      <w:r w:rsidRPr="00334C40">
        <w:rPr>
          <w:lang w:val="en-GB"/>
        </w:rPr>
        <w:t xml:space="preserve"> (</w:t>
      </w:r>
      <w:r w:rsidR="000269CB">
        <w:rPr>
          <w:lang w:val="en-GB"/>
        </w:rPr>
        <w:t>1988</w:t>
      </w:r>
      <w:r w:rsidRPr="00334C40">
        <w:rPr>
          <w:lang w:val="en-GB"/>
        </w:rPr>
        <w:t>b).</w:t>
      </w:r>
    </w:p>
    <w:p w14:paraId="00784F5A" w14:textId="1DDA4DD2" w:rsidR="00410F3A" w:rsidRPr="00F146AA" w:rsidRDefault="001171D0" w:rsidP="001171D0">
      <w:pPr>
        <w:spacing w:before="240" w:after="120" w:line="276" w:lineRule="auto"/>
        <w:rPr>
          <w:rStyle w:val="Baslk1"/>
        </w:rPr>
      </w:pPr>
      <w:r>
        <w:rPr>
          <w:rStyle w:val="Baslk1"/>
        </w:rPr>
        <w:lastRenderedPageBreak/>
        <w:t xml:space="preserve">2. </w:t>
      </w:r>
      <w:r w:rsidRPr="00F146AA">
        <w:rPr>
          <w:rStyle w:val="Baslk1"/>
        </w:rPr>
        <w:t>METHOD</w:t>
      </w:r>
      <w:r>
        <w:rPr>
          <w:rStyle w:val="Baslk1"/>
        </w:rPr>
        <w:t>OLOGY</w:t>
      </w:r>
    </w:p>
    <w:p w14:paraId="2288CDD2" w14:textId="2160D6FC" w:rsidR="00410F3A" w:rsidRDefault="00A52C52" w:rsidP="001171D0">
      <w:pPr>
        <w:pStyle w:val="metin"/>
        <w:spacing w:line="276" w:lineRule="auto"/>
        <w:ind w:firstLine="0"/>
        <w:rPr>
          <w:lang w:val="en-GB"/>
        </w:rPr>
      </w:pPr>
      <w:r w:rsidRPr="00A52C52">
        <w:rPr>
          <w:lang w:val="en-GB"/>
        </w:rPr>
        <w:t>The type of the study, target group, data collection tools, validity and reliability, data collection methods, data analysis, limitations should be included in this section. If needed, subheadings can be used in this section.</w:t>
      </w:r>
    </w:p>
    <w:p w14:paraId="754CA583" w14:textId="1B82AE96" w:rsidR="00787EF6" w:rsidRPr="001171D0" w:rsidRDefault="001171D0" w:rsidP="001171D0">
      <w:pPr>
        <w:pStyle w:val="Baslik2"/>
        <w:spacing w:line="276" w:lineRule="auto"/>
        <w:ind w:firstLine="0"/>
        <w:rPr>
          <w:rFonts w:eastAsia="Calibri"/>
          <w:iCs w:val="0"/>
          <w:lang w:val="en-GB" w:eastAsia="en-US"/>
        </w:rPr>
      </w:pPr>
      <w:r w:rsidRPr="001171D0">
        <w:rPr>
          <w:rFonts w:eastAsia="Calibri"/>
          <w:iCs w:val="0"/>
          <w:lang w:val="en-GB" w:eastAsia="en-US"/>
        </w:rPr>
        <w:t xml:space="preserve">2.1. </w:t>
      </w:r>
      <w:r w:rsidR="00787EF6" w:rsidRPr="001171D0">
        <w:rPr>
          <w:rFonts w:eastAsia="Calibri"/>
          <w:iCs w:val="0"/>
          <w:lang w:val="en-GB" w:eastAsia="en-US"/>
        </w:rPr>
        <w:t>Research Design</w:t>
      </w:r>
    </w:p>
    <w:p w14:paraId="18768F16" w14:textId="43E45F7E" w:rsidR="00787EF6" w:rsidRPr="001D7257" w:rsidRDefault="00784E2B" w:rsidP="001171D0">
      <w:pPr>
        <w:pStyle w:val="metin"/>
        <w:spacing w:line="276" w:lineRule="auto"/>
        <w:ind w:firstLine="0"/>
        <w:rPr>
          <w:rFonts w:eastAsia="Calibri"/>
          <w:lang w:val="en-GB" w:eastAsia="en-US"/>
        </w:rPr>
      </w:pPr>
      <w:r w:rsidRPr="00784E2B">
        <w:rPr>
          <w:rFonts w:eastAsia="Calibri"/>
          <w:lang w:val="en-GB" w:eastAsia="en-US"/>
        </w:rPr>
        <w:t>The research method and the reasoning behind it should be included in this section. The literature about the research method should be stated. Moreover, the design of the study should be stated.</w:t>
      </w:r>
      <w:r w:rsidR="00632CDF">
        <w:rPr>
          <w:rFonts w:eastAsia="Calibri"/>
          <w:lang w:val="en-GB" w:eastAsia="en-US"/>
        </w:rPr>
        <w:t xml:space="preserve"> </w:t>
      </w:r>
      <w:r w:rsidR="00632CDF" w:rsidRPr="00632CDF">
        <w:rPr>
          <w:rFonts w:eastAsia="Calibri"/>
          <w:lang w:val="en-GB" w:eastAsia="en-US"/>
        </w:rPr>
        <w:t xml:space="preserve">The subheadings should be written in Times New Roman, italic, left-justified and </w:t>
      </w:r>
      <w:proofErr w:type="gramStart"/>
      <w:r w:rsidR="00632CDF" w:rsidRPr="00632CDF">
        <w:rPr>
          <w:rFonts w:eastAsia="Calibri"/>
          <w:lang w:val="en-GB" w:eastAsia="en-US"/>
        </w:rPr>
        <w:t>10 point</w:t>
      </w:r>
      <w:proofErr w:type="gramEnd"/>
      <w:r w:rsidR="00632CDF" w:rsidRPr="00632CDF">
        <w:rPr>
          <w:rFonts w:eastAsia="Calibri"/>
          <w:lang w:val="en-GB" w:eastAsia="en-US"/>
        </w:rPr>
        <w:t xml:space="preserve"> font.</w:t>
      </w:r>
    </w:p>
    <w:p w14:paraId="175BFDDC" w14:textId="15118256" w:rsidR="00643A0B" w:rsidRPr="001171D0" w:rsidRDefault="001171D0" w:rsidP="001171D0">
      <w:pPr>
        <w:pStyle w:val="Baslik2"/>
        <w:spacing w:line="276" w:lineRule="auto"/>
        <w:ind w:firstLine="0"/>
        <w:rPr>
          <w:rFonts w:eastAsia="Calibri"/>
          <w:iCs w:val="0"/>
          <w:lang w:val="en-GB" w:eastAsia="en-US"/>
        </w:rPr>
      </w:pPr>
      <w:r w:rsidRPr="001171D0">
        <w:rPr>
          <w:rFonts w:eastAsia="Calibri"/>
          <w:iCs w:val="0"/>
          <w:lang w:val="en-GB" w:eastAsia="en-US"/>
        </w:rPr>
        <w:t xml:space="preserve">2.2. </w:t>
      </w:r>
      <w:r w:rsidR="00784E2B" w:rsidRPr="001171D0">
        <w:rPr>
          <w:rFonts w:eastAsia="Calibri"/>
          <w:iCs w:val="0"/>
          <w:lang w:val="en-GB" w:eastAsia="en-US"/>
        </w:rPr>
        <w:t>Population and Sample/</w:t>
      </w:r>
      <w:r w:rsidR="00643A0B" w:rsidRPr="001171D0">
        <w:rPr>
          <w:rFonts w:eastAsia="Calibri"/>
          <w:iCs w:val="0"/>
          <w:lang w:val="en-GB" w:eastAsia="en-US"/>
        </w:rPr>
        <w:t xml:space="preserve">Study Group/Participants </w:t>
      </w:r>
    </w:p>
    <w:p w14:paraId="3F26A39C" w14:textId="77777777" w:rsidR="00787EF6" w:rsidRPr="001D7257" w:rsidRDefault="00784E2B" w:rsidP="001171D0">
      <w:pPr>
        <w:pStyle w:val="metin"/>
        <w:spacing w:line="276" w:lineRule="auto"/>
        <w:ind w:firstLine="0"/>
        <w:rPr>
          <w:rFonts w:eastAsia="Calibri"/>
          <w:lang w:val="en-GB" w:eastAsia="en-US"/>
        </w:rPr>
      </w:pPr>
      <w:r w:rsidRPr="00784E2B">
        <w:rPr>
          <w:rFonts w:eastAsia="Calibri"/>
          <w:lang w:val="en-GB" w:eastAsia="en-US"/>
        </w:rPr>
        <w:t>In accordance with the content of the study, please choose one of the above (Population and Sample / Study Group / Participants). Quantitative research should include explicit information about the population and sampling methods. In qualitative research, study groups should be used included rather than sampling since the study group method is conducted by the participation of multiple individuals or units. The individuals or the units constituting the target group should be introduced. The information related to the context of the target group should be stated here.</w:t>
      </w:r>
    </w:p>
    <w:p w14:paraId="485F6479" w14:textId="3653B7A6" w:rsidR="00464388" w:rsidRPr="00320FEB" w:rsidRDefault="00320FEB" w:rsidP="001171D0">
      <w:pPr>
        <w:pStyle w:val="Baslik2"/>
        <w:spacing w:line="276" w:lineRule="auto"/>
        <w:ind w:firstLine="0"/>
        <w:rPr>
          <w:rFonts w:eastAsia="Calibri"/>
          <w:iCs w:val="0"/>
          <w:lang w:val="en-GB" w:eastAsia="en-US"/>
        </w:rPr>
      </w:pPr>
      <w:r w:rsidRPr="00320FEB">
        <w:rPr>
          <w:rFonts w:eastAsia="Calibri"/>
          <w:iCs w:val="0"/>
          <w:lang w:val="en-GB" w:eastAsia="en-US"/>
        </w:rPr>
        <w:t xml:space="preserve">2.3. </w:t>
      </w:r>
      <w:r w:rsidR="00464388" w:rsidRPr="00320FEB">
        <w:rPr>
          <w:rFonts w:eastAsia="Calibri"/>
          <w:iCs w:val="0"/>
          <w:lang w:val="en-GB" w:eastAsia="en-US"/>
        </w:rPr>
        <w:t xml:space="preserve">Data Collection Tools </w:t>
      </w:r>
    </w:p>
    <w:p w14:paraId="6B736AC0" w14:textId="7909002E" w:rsidR="001778A8" w:rsidRPr="00320FEB" w:rsidRDefault="00D132C4" w:rsidP="00320FEB">
      <w:pPr>
        <w:pStyle w:val="metin"/>
        <w:spacing w:line="276" w:lineRule="auto"/>
        <w:ind w:firstLine="0"/>
        <w:rPr>
          <w:rFonts w:eastAsia="Calibri"/>
          <w:lang w:val="en-GB" w:eastAsia="en-US"/>
        </w:rPr>
      </w:pPr>
      <w:r w:rsidRPr="00D132C4">
        <w:rPr>
          <w:rFonts w:eastAsia="Calibri"/>
          <w:lang w:val="en-GB" w:eastAsia="en-US"/>
        </w:rPr>
        <w:t xml:space="preserve">The data collection tools used in the study should be indicated here. Every tool should be introduced with an explanation of the reason behind the choice, its reliability and validity, and features. If needed, data collection tools can be introduced under subheadings. Subheadings should be written in sentences, italicised, starting with </w:t>
      </w:r>
      <w:r w:rsidR="008905B0" w:rsidRPr="00D132C4">
        <w:rPr>
          <w:rFonts w:eastAsia="Calibri"/>
          <w:lang w:val="en-GB" w:eastAsia="en-US"/>
        </w:rPr>
        <w:t>paragraph</w:t>
      </w:r>
      <w:r w:rsidRPr="00D132C4">
        <w:rPr>
          <w:rFonts w:eastAsia="Calibri"/>
          <w:lang w:val="en-GB" w:eastAsia="en-US"/>
        </w:rPr>
        <w:t xml:space="preserve"> and the name of the measurement tool should be</w:t>
      </w:r>
      <w:r>
        <w:rPr>
          <w:rFonts w:eastAsia="Calibri"/>
          <w:lang w:val="en-GB" w:eastAsia="en-US"/>
        </w:rPr>
        <w:t xml:space="preserve"> given in full.  As an example;</w:t>
      </w:r>
      <w:r w:rsidR="00320FEB">
        <w:rPr>
          <w:rFonts w:eastAsia="Calibri"/>
          <w:lang w:val="en-GB" w:eastAsia="en-US"/>
        </w:rPr>
        <w:t xml:space="preserve"> </w:t>
      </w:r>
      <w:r w:rsidRPr="00D132C4">
        <w:rPr>
          <w:rFonts w:eastAsia="Calibri"/>
          <w:i/>
          <w:lang w:val="en-GB" w:eastAsia="en-US"/>
        </w:rPr>
        <w:t xml:space="preserve">Critical thinking tendency scale. </w:t>
      </w:r>
      <w:r w:rsidR="00632CDF" w:rsidRPr="00632CDF">
        <w:rPr>
          <w:rFonts w:eastAsia="Calibri"/>
          <w:iCs/>
          <w:lang w:val="en-GB" w:eastAsia="en-US"/>
        </w:rPr>
        <w:t>Main text s</w:t>
      </w:r>
      <w:r w:rsidRPr="00632CDF">
        <w:rPr>
          <w:rFonts w:eastAsia="Calibri"/>
          <w:iCs/>
          <w:lang w:val="en-GB" w:eastAsia="en-US"/>
        </w:rPr>
        <w:t>hould</w:t>
      </w:r>
      <w:r w:rsidRPr="00D132C4">
        <w:rPr>
          <w:rFonts w:eastAsia="Calibri"/>
          <w:lang w:val="en-GB" w:eastAsia="en-US"/>
        </w:rPr>
        <w:t xml:space="preserve"> be written in Times New Roman, 10pt., one line spacing and justified to both sides.</w:t>
      </w:r>
    </w:p>
    <w:p w14:paraId="45D347E1" w14:textId="7BF949CA" w:rsidR="002D03C7" w:rsidRPr="00320FEB" w:rsidRDefault="00320FEB" w:rsidP="00320FEB">
      <w:pPr>
        <w:pStyle w:val="Baslik2"/>
        <w:spacing w:line="276" w:lineRule="auto"/>
        <w:ind w:firstLine="0"/>
        <w:rPr>
          <w:rFonts w:eastAsia="Calibri"/>
          <w:iCs w:val="0"/>
          <w:lang w:val="en-GB" w:eastAsia="en-US"/>
        </w:rPr>
      </w:pPr>
      <w:r w:rsidRPr="00320FEB">
        <w:rPr>
          <w:rFonts w:eastAsia="Calibri"/>
          <w:iCs w:val="0"/>
          <w:lang w:val="en-GB" w:eastAsia="en-US"/>
        </w:rPr>
        <w:t xml:space="preserve">2.4. </w:t>
      </w:r>
      <w:r w:rsidR="002D03C7" w:rsidRPr="00320FEB">
        <w:rPr>
          <w:rFonts w:eastAsia="Calibri"/>
          <w:iCs w:val="0"/>
          <w:lang w:val="en-GB" w:eastAsia="en-US"/>
        </w:rPr>
        <w:t>Data Collection</w:t>
      </w:r>
    </w:p>
    <w:p w14:paraId="55794D97" w14:textId="77777777" w:rsidR="002D03C7" w:rsidRPr="001D7257" w:rsidRDefault="00057F76" w:rsidP="00320FEB">
      <w:pPr>
        <w:pStyle w:val="metin"/>
        <w:spacing w:line="276" w:lineRule="auto"/>
        <w:ind w:firstLine="0"/>
        <w:rPr>
          <w:rFonts w:eastAsia="Calibri"/>
          <w:lang w:val="en-GB" w:eastAsia="en-US"/>
        </w:rPr>
      </w:pPr>
      <w:r w:rsidRPr="00057F76">
        <w:rPr>
          <w:rFonts w:eastAsia="Calibri"/>
          <w:lang w:val="en-GB" w:eastAsia="en-US"/>
        </w:rPr>
        <w:t>This section should state how, when and under which circumstances the data collection tools are used. If the study is experimental, the experiment or the control conducted should be detailed. Not only the procedures included in experimental group(s) but also the control group(s) should be stated.</w:t>
      </w:r>
    </w:p>
    <w:p w14:paraId="29A2854E" w14:textId="7D6D9427" w:rsidR="00FA5C5E" w:rsidRPr="00320FEB" w:rsidRDefault="00320FEB" w:rsidP="00320FEB">
      <w:pPr>
        <w:pStyle w:val="Baslik2"/>
        <w:spacing w:line="276" w:lineRule="auto"/>
        <w:ind w:firstLine="0"/>
        <w:rPr>
          <w:rFonts w:eastAsia="Calibri"/>
          <w:iCs w:val="0"/>
          <w:lang w:val="en-GB" w:eastAsia="en-US"/>
        </w:rPr>
      </w:pPr>
      <w:r w:rsidRPr="00320FEB">
        <w:rPr>
          <w:rFonts w:eastAsia="Calibri"/>
          <w:iCs w:val="0"/>
          <w:lang w:val="en-GB" w:eastAsia="en-US"/>
        </w:rPr>
        <w:t xml:space="preserve">2.5. </w:t>
      </w:r>
      <w:r w:rsidR="00FA5C5E" w:rsidRPr="00320FEB">
        <w:rPr>
          <w:rFonts w:eastAsia="Calibri"/>
          <w:iCs w:val="0"/>
          <w:lang w:val="en-GB" w:eastAsia="en-US"/>
        </w:rPr>
        <w:t>Data Analysis</w:t>
      </w:r>
    </w:p>
    <w:p w14:paraId="5AE0C6F1" w14:textId="77772E92" w:rsidR="00FA5C5E" w:rsidRDefault="00283F5E" w:rsidP="00320FEB">
      <w:pPr>
        <w:pStyle w:val="metin"/>
        <w:spacing w:line="276" w:lineRule="auto"/>
        <w:ind w:firstLine="0"/>
        <w:rPr>
          <w:rFonts w:eastAsia="Calibri"/>
          <w:lang w:val="en-GB" w:eastAsia="en-US"/>
        </w:rPr>
      </w:pPr>
      <w:r w:rsidRPr="00283F5E">
        <w:rPr>
          <w:rFonts w:eastAsia="Calibri"/>
          <w:lang w:val="en-GB" w:eastAsia="en-US"/>
        </w:rPr>
        <w:t xml:space="preserve">Quantitative research should include methods used in analysis procedure(s) and their suitability for the research questions and hypotheses. The data analysis procedures should be discussed extensively. </w:t>
      </w:r>
      <w:r w:rsidR="005A35F1" w:rsidRPr="005A35F1">
        <w:rPr>
          <w:rFonts w:eastAsia="Calibri"/>
          <w:lang w:val="en-GB" w:eastAsia="en-US"/>
        </w:rPr>
        <w:t>Quantitative research should include methods used in analysis procedure(s) and their suitability for the research questions and hypotheses. The data analysis procedures should be discussed extensively.</w:t>
      </w:r>
    </w:p>
    <w:p w14:paraId="419F983B" w14:textId="5BE7A5A9" w:rsidR="000170A7" w:rsidRPr="00320FEB" w:rsidRDefault="00320FEB" w:rsidP="00320FEB">
      <w:pPr>
        <w:pStyle w:val="metin"/>
        <w:spacing w:line="276" w:lineRule="auto"/>
        <w:ind w:firstLine="0"/>
        <w:rPr>
          <w:rFonts w:eastAsia="Calibri"/>
          <w:b/>
          <w:i/>
          <w:iCs/>
          <w:lang w:val="en-GB" w:eastAsia="en-US"/>
        </w:rPr>
      </w:pPr>
      <w:r w:rsidRPr="00320FEB">
        <w:rPr>
          <w:rFonts w:eastAsia="Calibri"/>
          <w:b/>
          <w:i/>
          <w:iCs/>
          <w:lang w:val="en-GB" w:eastAsia="en-US"/>
        </w:rPr>
        <w:t xml:space="preserve">2.6. </w:t>
      </w:r>
      <w:r w:rsidR="000170A7" w:rsidRPr="00320FEB">
        <w:rPr>
          <w:rFonts w:eastAsia="Calibri"/>
          <w:b/>
          <w:i/>
          <w:iCs/>
          <w:lang w:val="en-GB" w:eastAsia="en-US"/>
        </w:rPr>
        <w:t>Research Ethics</w:t>
      </w:r>
    </w:p>
    <w:p w14:paraId="234F8A09" w14:textId="47D96067" w:rsidR="008701E5" w:rsidRPr="008004CD" w:rsidRDefault="001735E3" w:rsidP="00CB594F">
      <w:pPr>
        <w:spacing w:after="120" w:line="276" w:lineRule="auto"/>
        <w:rPr>
          <w:rStyle w:val="Baslk1"/>
          <w:b w:val="0"/>
          <w:sz w:val="20"/>
        </w:rPr>
      </w:pPr>
      <w:r>
        <w:rPr>
          <w:rStyle w:val="Baslk1"/>
          <w:b w:val="0"/>
          <w:sz w:val="20"/>
        </w:rPr>
        <w:t>Authors should</w:t>
      </w:r>
      <w:r w:rsidRPr="001735E3">
        <w:rPr>
          <w:rStyle w:val="Baslk1"/>
          <w:b w:val="0"/>
          <w:sz w:val="20"/>
        </w:rPr>
        <w:t xml:space="preserve"> </w:t>
      </w:r>
      <w:r>
        <w:rPr>
          <w:rStyle w:val="Baslk1"/>
          <w:b w:val="0"/>
          <w:sz w:val="20"/>
        </w:rPr>
        <w:t>give information about ethical process</w:t>
      </w:r>
      <w:r w:rsidR="00C917BB">
        <w:rPr>
          <w:rStyle w:val="Baslk1"/>
          <w:b w:val="0"/>
          <w:sz w:val="20"/>
        </w:rPr>
        <w:t xml:space="preserve"> of the research</w:t>
      </w:r>
      <w:r>
        <w:rPr>
          <w:rStyle w:val="Baslk1"/>
          <w:b w:val="0"/>
          <w:sz w:val="20"/>
        </w:rPr>
        <w:t xml:space="preserve">. This section </w:t>
      </w:r>
      <w:r w:rsidR="004026B4">
        <w:rPr>
          <w:rStyle w:val="Baslk1"/>
          <w:b w:val="0"/>
          <w:sz w:val="20"/>
        </w:rPr>
        <w:t>should contain</w:t>
      </w:r>
      <w:r>
        <w:rPr>
          <w:rStyle w:val="Baslk1"/>
          <w:b w:val="0"/>
          <w:sz w:val="20"/>
        </w:rPr>
        <w:t xml:space="preserve"> </w:t>
      </w:r>
      <w:r w:rsidR="00E70255">
        <w:rPr>
          <w:rStyle w:val="Baslk1"/>
          <w:b w:val="0"/>
          <w:sz w:val="20"/>
        </w:rPr>
        <w:t xml:space="preserve">an </w:t>
      </w:r>
      <w:r>
        <w:rPr>
          <w:rStyle w:val="Baslk1"/>
          <w:b w:val="0"/>
          <w:sz w:val="20"/>
        </w:rPr>
        <w:t xml:space="preserve">ethical </w:t>
      </w:r>
      <w:r w:rsidR="004026B4">
        <w:rPr>
          <w:rStyle w:val="Baslk1"/>
          <w:b w:val="0"/>
          <w:sz w:val="20"/>
        </w:rPr>
        <w:t>statement</w:t>
      </w:r>
      <w:r w:rsidR="00724C40">
        <w:rPr>
          <w:rStyle w:val="Baslk1"/>
          <w:b w:val="0"/>
          <w:sz w:val="20"/>
        </w:rPr>
        <w:t xml:space="preserve"> and</w:t>
      </w:r>
      <w:r w:rsidR="004026B4">
        <w:rPr>
          <w:rStyle w:val="Baslk1"/>
          <w:b w:val="0"/>
          <w:sz w:val="20"/>
        </w:rPr>
        <w:t xml:space="preserve"> </w:t>
      </w:r>
      <w:r w:rsidR="00E70255">
        <w:rPr>
          <w:rStyle w:val="Baslk1"/>
          <w:b w:val="0"/>
          <w:sz w:val="20"/>
        </w:rPr>
        <w:t xml:space="preserve">ethical </w:t>
      </w:r>
      <w:r>
        <w:rPr>
          <w:rStyle w:val="Baslk1"/>
          <w:b w:val="0"/>
          <w:sz w:val="20"/>
        </w:rPr>
        <w:t>committee approval</w:t>
      </w:r>
      <w:r w:rsidR="004026B4">
        <w:rPr>
          <w:rStyle w:val="Baslk1"/>
          <w:b w:val="0"/>
          <w:sz w:val="20"/>
        </w:rPr>
        <w:t xml:space="preserve"> information (committee name, date and number)</w:t>
      </w:r>
      <w:r w:rsidR="00E70255">
        <w:rPr>
          <w:rStyle w:val="Baslk1"/>
          <w:b w:val="0"/>
          <w:sz w:val="20"/>
        </w:rPr>
        <w:t>.</w:t>
      </w:r>
    </w:p>
    <w:p w14:paraId="7C3D01EF" w14:textId="18FC4C2D" w:rsidR="00655360" w:rsidRPr="005A35F1" w:rsidRDefault="001171D0" w:rsidP="001171D0">
      <w:pPr>
        <w:spacing w:before="240" w:after="120" w:line="276" w:lineRule="auto"/>
        <w:rPr>
          <w:rStyle w:val="Baslk1"/>
        </w:rPr>
      </w:pPr>
      <w:r>
        <w:rPr>
          <w:rStyle w:val="Baslk1"/>
        </w:rPr>
        <w:t xml:space="preserve">3. </w:t>
      </w:r>
      <w:r w:rsidRPr="005A35F1">
        <w:rPr>
          <w:rStyle w:val="Baslk1"/>
        </w:rPr>
        <w:t>FINDINGS</w:t>
      </w:r>
    </w:p>
    <w:p w14:paraId="4B802DBA" w14:textId="77777777" w:rsidR="008D3CA4" w:rsidRDefault="00283F5E" w:rsidP="00320FEB">
      <w:pPr>
        <w:pStyle w:val="metin"/>
        <w:spacing w:line="276" w:lineRule="auto"/>
        <w:ind w:firstLine="0"/>
        <w:rPr>
          <w:rFonts w:eastAsia="Calibri"/>
          <w:lang w:val="en-GB" w:eastAsia="en-US"/>
        </w:rPr>
      </w:pPr>
      <w:r w:rsidRPr="00283F5E">
        <w:rPr>
          <w:rFonts w:eastAsia="Calibri"/>
          <w:lang w:val="en-GB" w:eastAsia="en-US"/>
        </w:rPr>
        <w:t>The findings obtained from the data analysis should be given in line with the purpose of the study. Tables and figures can be used to indicate the analysis result. The findings section should only be concerned with the presentation of the results, and should not include result discussion. Subheadings can be used in line with the aim of the study.  The subheadings should be in bold and italics, indented with the paragraph and first letter in upper case. As an example;</w:t>
      </w:r>
    </w:p>
    <w:p w14:paraId="13BCAA16" w14:textId="77777777" w:rsidR="000269CB" w:rsidRPr="008D3CA4" w:rsidRDefault="000269CB" w:rsidP="00320FEB">
      <w:pPr>
        <w:pStyle w:val="metin"/>
        <w:spacing w:line="276" w:lineRule="auto"/>
        <w:ind w:firstLine="0"/>
        <w:rPr>
          <w:rFonts w:eastAsia="Calibri"/>
          <w:lang w:val="en-GB" w:eastAsia="en-US"/>
        </w:rPr>
      </w:pPr>
    </w:p>
    <w:p w14:paraId="0F6714CF" w14:textId="38314067" w:rsidR="008D3CA4" w:rsidRPr="00320FEB" w:rsidRDefault="00320FEB" w:rsidP="00320FEB">
      <w:pPr>
        <w:pStyle w:val="metin"/>
        <w:spacing w:line="276" w:lineRule="auto"/>
        <w:ind w:firstLine="0"/>
        <w:rPr>
          <w:rFonts w:eastAsia="Calibri"/>
          <w:b/>
          <w:i/>
          <w:iCs/>
          <w:lang w:val="en-GB" w:eastAsia="en-US"/>
        </w:rPr>
      </w:pPr>
      <w:r w:rsidRPr="00320FEB">
        <w:rPr>
          <w:rFonts w:eastAsia="Calibri"/>
          <w:b/>
          <w:i/>
          <w:iCs/>
          <w:lang w:val="en-GB" w:eastAsia="en-US"/>
        </w:rPr>
        <w:lastRenderedPageBreak/>
        <w:t xml:space="preserve">3.1. </w:t>
      </w:r>
      <w:r w:rsidR="008D3CA4" w:rsidRPr="00320FEB">
        <w:rPr>
          <w:rFonts w:eastAsia="Calibri"/>
          <w:b/>
          <w:i/>
          <w:iCs/>
          <w:lang w:val="en-GB" w:eastAsia="en-US"/>
        </w:rPr>
        <w:t>Findings Regarding the Critical Thinking Tendency</w:t>
      </w:r>
      <w:r w:rsidR="00C917BB" w:rsidRPr="00320FEB">
        <w:rPr>
          <w:rFonts w:eastAsia="Calibri"/>
          <w:b/>
          <w:i/>
          <w:iCs/>
          <w:lang w:val="en-GB" w:eastAsia="en-US"/>
        </w:rPr>
        <w:t xml:space="preserve"> (This title is an example)</w:t>
      </w:r>
    </w:p>
    <w:p w14:paraId="009613AF" w14:textId="7B9F3817" w:rsidR="00BE0FEB" w:rsidRDefault="00283F5E" w:rsidP="00320FEB">
      <w:pPr>
        <w:pStyle w:val="metin"/>
        <w:spacing w:line="276" w:lineRule="auto"/>
        <w:ind w:firstLine="0"/>
        <w:rPr>
          <w:rFonts w:eastAsia="Calibri"/>
          <w:lang w:val="en-GB" w:eastAsia="en-US"/>
        </w:rPr>
      </w:pPr>
      <w:r w:rsidRPr="00283F5E">
        <w:rPr>
          <w:rFonts w:eastAsia="Calibri"/>
          <w:lang w:val="en-GB" w:eastAsia="en-US"/>
        </w:rPr>
        <w:t>The text regarding the findings should be in Times New Roman, 10pt, single line spacing and justified on both sides.</w:t>
      </w:r>
    </w:p>
    <w:p w14:paraId="0C16EBE7" w14:textId="474EF02B" w:rsidR="00320FEB" w:rsidRPr="00BD56C2" w:rsidRDefault="00320FEB" w:rsidP="00320FEB">
      <w:pPr>
        <w:pStyle w:val="Baslik2"/>
        <w:spacing w:before="240" w:line="276" w:lineRule="auto"/>
        <w:ind w:firstLine="0"/>
        <w:rPr>
          <w:rFonts w:eastAsia="Calibri"/>
          <w:iCs w:val="0"/>
          <w:lang w:val="en-GB" w:eastAsia="en-US"/>
        </w:rPr>
      </w:pPr>
      <w:r w:rsidRPr="00BD56C2">
        <w:rPr>
          <w:rFonts w:eastAsia="Calibri"/>
          <w:iCs w:val="0"/>
          <w:lang w:val="en-GB" w:eastAsia="en-US"/>
        </w:rPr>
        <w:t>3.2. Presenting Tables and Figures</w:t>
      </w:r>
    </w:p>
    <w:p w14:paraId="6664B843" w14:textId="25DD2427" w:rsidR="00320FEB" w:rsidRDefault="00320FEB" w:rsidP="00320FEB">
      <w:pPr>
        <w:pStyle w:val="metin"/>
        <w:spacing w:line="276" w:lineRule="auto"/>
        <w:ind w:firstLine="0"/>
        <w:rPr>
          <w:rFonts w:eastAsia="Calibri"/>
          <w:lang w:val="en-GB"/>
        </w:rPr>
      </w:pPr>
      <w:r w:rsidRPr="00F43C48">
        <w:rPr>
          <w:rFonts w:eastAsia="Calibri"/>
          <w:lang w:val="en-GB"/>
        </w:rPr>
        <w:t xml:space="preserve">Table title should be </w:t>
      </w:r>
      <w:r w:rsidRPr="00215B7C">
        <w:rPr>
          <w:rFonts w:eastAsia="Calibri"/>
          <w:lang w:val="en-GB"/>
        </w:rPr>
        <w:t>written in bold</w:t>
      </w:r>
      <w:r w:rsidRPr="00F43C48">
        <w:rPr>
          <w:rFonts w:eastAsia="Calibri"/>
          <w:lang w:val="en-GB"/>
        </w:rPr>
        <w:t>, justified on both</w:t>
      </w:r>
      <w:r>
        <w:rPr>
          <w:rFonts w:eastAsia="Calibri"/>
          <w:lang w:val="en-GB"/>
        </w:rPr>
        <w:t xml:space="preserve"> s</w:t>
      </w:r>
      <w:r w:rsidRPr="00F43C48">
        <w:rPr>
          <w:rFonts w:eastAsia="Calibri"/>
          <w:lang w:val="en-GB"/>
        </w:rPr>
        <w:t>ides, and the initials of the table title (except for conjunctions and prepositions such as; and, the, of etc.) should be in uppercase. There should not be lines between the items. Table number, table title, table and table space should be 0pt. There should be a 12pt of spacing between the last line of the table and the next paragraph. The sample table is given below.</w:t>
      </w:r>
    </w:p>
    <w:p w14:paraId="40FDC249" w14:textId="77777777" w:rsidR="00320FEB" w:rsidRPr="00F43C48" w:rsidRDefault="00320FEB" w:rsidP="00320FEB">
      <w:pPr>
        <w:pStyle w:val="metin"/>
        <w:spacing w:after="0" w:line="276" w:lineRule="auto"/>
        <w:ind w:firstLine="0"/>
        <w:rPr>
          <w:rFonts w:eastAsia="Calibri"/>
          <w:lang w:val="en-GB"/>
        </w:rPr>
      </w:pPr>
      <w:r w:rsidRPr="00F43C48">
        <w:rPr>
          <w:rFonts w:eastAsia="Calibri"/>
          <w:b/>
          <w:lang w:val="en-GB"/>
        </w:rPr>
        <w:t>Tabl</w:t>
      </w:r>
      <w:r>
        <w:rPr>
          <w:rFonts w:eastAsia="Calibri"/>
          <w:b/>
          <w:lang w:val="en-GB"/>
        </w:rPr>
        <w:t>e</w:t>
      </w:r>
      <w:r w:rsidRPr="00F43C48">
        <w:rPr>
          <w:rFonts w:eastAsia="Calibri"/>
          <w:b/>
          <w:lang w:val="en-GB"/>
        </w:rPr>
        <w:t xml:space="preserve"> 1</w:t>
      </w:r>
      <w:r w:rsidRPr="00F43C48">
        <w:rPr>
          <w:rFonts w:eastAsia="Calibri"/>
          <w:lang w:val="en-GB"/>
        </w:rPr>
        <w:t>. Distribution in Terms of Socio-Economic Classes</w:t>
      </w:r>
    </w:p>
    <w:tbl>
      <w:tblPr>
        <w:tblW w:w="9030" w:type="dxa"/>
        <w:tblBorders>
          <w:top w:val="single" w:sz="2" w:space="0" w:color="auto"/>
          <w:bottom w:val="single" w:sz="2" w:space="0" w:color="auto"/>
        </w:tblBorders>
        <w:tblLook w:val="0000" w:firstRow="0" w:lastRow="0" w:firstColumn="0" w:lastColumn="0" w:noHBand="0" w:noVBand="0"/>
      </w:tblPr>
      <w:tblGrid>
        <w:gridCol w:w="4545"/>
        <w:gridCol w:w="8"/>
        <w:gridCol w:w="1487"/>
        <w:gridCol w:w="1493"/>
        <w:gridCol w:w="1497"/>
      </w:tblGrid>
      <w:tr w:rsidR="00320FEB" w:rsidRPr="00F43C48" w14:paraId="0397AC27" w14:textId="77777777" w:rsidTr="008E751E">
        <w:trPr>
          <w:trHeight w:val="375"/>
        </w:trPr>
        <w:tc>
          <w:tcPr>
            <w:tcW w:w="4545" w:type="dxa"/>
            <w:tcBorders>
              <w:top w:val="single" w:sz="2" w:space="0" w:color="auto"/>
              <w:bottom w:val="single" w:sz="2" w:space="0" w:color="auto"/>
            </w:tcBorders>
            <w:shd w:val="clear" w:color="auto" w:fill="auto"/>
            <w:vAlign w:val="center"/>
          </w:tcPr>
          <w:p w14:paraId="621347E1" w14:textId="77777777" w:rsidR="00320FEB" w:rsidRPr="00F43C48" w:rsidRDefault="00320FEB" w:rsidP="008E751E">
            <w:pPr>
              <w:spacing w:line="276" w:lineRule="auto"/>
              <w:rPr>
                <w:b/>
                <w:sz w:val="20"/>
                <w:szCs w:val="20"/>
                <w:lang w:val="en-GB"/>
              </w:rPr>
            </w:pPr>
            <w:r w:rsidRPr="00F43C48">
              <w:rPr>
                <w:b/>
                <w:sz w:val="20"/>
                <w:szCs w:val="20"/>
                <w:lang w:val="en-GB"/>
              </w:rPr>
              <w:t>Socio-Economic Levels</w:t>
            </w:r>
          </w:p>
        </w:tc>
        <w:tc>
          <w:tcPr>
            <w:tcW w:w="1495" w:type="dxa"/>
            <w:gridSpan w:val="2"/>
            <w:tcBorders>
              <w:top w:val="single" w:sz="2" w:space="0" w:color="auto"/>
              <w:bottom w:val="single" w:sz="2" w:space="0" w:color="auto"/>
            </w:tcBorders>
            <w:shd w:val="clear" w:color="auto" w:fill="auto"/>
            <w:vAlign w:val="center"/>
          </w:tcPr>
          <w:p w14:paraId="18B96905" w14:textId="77777777" w:rsidR="00320FEB" w:rsidRPr="00F43C48" w:rsidRDefault="00320FEB" w:rsidP="008E751E">
            <w:pPr>
              <w:spacing w:line="276" w:lineRule="auto"/>
              <w:jc w:val="center"/>
              <w:rPr>
                <w:b/>
                <w:sz w:val="20"/>
                <w:szCs w:val="20"/>
                <w:lang w:val="en-GB"/>
              </w:rPr>
            </w:pPr>
            <w:r w:rsidRPr="00F43C48">
              <w:rPr>
                <w:b/>
                <w:sz w:val="20"/>
                <w:szCs w:val="20"/>
                <w:lang w:val="en-GB"/>
              </w:rPr>
              <w:t>N</w:t>
            </w:r>
          </w:p>
        </w:tc>
        <w:tc>
          <w:tcPr>
            <w:tcW w:w="1493" w:type="dxa"/>
            <w:tcBorders>
              <w:top w:val="single" w:sz="2" w:space="0" w:color="auto"/>
              <w:bottom w:val="single" w:sz="2" w:space="0" w:color="auto"/>
            </w:tcBorders>
            <w:shd w:val="clear" w:color="auto" w:fill="auto"/>
            <w:vAlign w:val="center"/>
          </w:tcPr>
          <w:p w14:paraId="1BFE95F9" w14:textId="77777777" w:rsidR="00320FEB" w:rsidRPr="00F43C48" w:rsidRDefault="00000000" w:rsidP="008E751E">
            <w:pPr>
              <w:spacing w:line="276" w:lineRule="auto"/>
              <w:jc w:val="center"/>
              <w:rPr>
                <w:b/>
                <w:sz w:val="20"/>
                <w:szCs w:val="20"/>
                <w:lang w:val="en-GB"/>
              </w:rPr>
            </w:pPr>
            <m:oMathPara>
              <m:oMath>
                <m:acc>
                  <m:accPr>
                    <m:chr m:val="̅"/>
                    <m:ctrlPr>
                      <w:rPr>
                        <w:rFonts w:ascii="Cambria Math" w:hAnsi="Cambria Math"/>
                        <w:b/>
                        <w:i/>
                        <w:sz w:val="20"/>
                        <w:szCs w:val="20"/>
                        <w:lang w:val="en-GB"/>
                      </w:rPr>
                    </m:ctrlPr>
                  </m:accPr>
                  <m:e>
                    <m:r>
                      <m:rPr>
                        <m:sty m:val="bi"/>
                      </m:rPr>
                      <w:rPr>
                        <w:rFonts w:ascii="Cambria Math" w:hAnsi="Cambria Math"/>
                        <w:sz w:val="20"/>
                        <w:szCs w:val="20"/>
                        <w:lang w:val="en-GB"/>
                      </w:rPr>
                      <m:t>X</m:t>
                    </m:r>
                  </m:e>
                </m:acc>
              </m:oMath>
            </m:oMathPara>
          </w:p>
        </w:tc>
        <w:tc>
          <w:tcPr>
            <w:tcW w:w="1497" w:type="dxa"/>
            <w:tcBorders>
              <w:top w:val="single" w:sz="2" w:space="0" w:color="auto"/>
              <w:bottom w:val="single" w:sz="2" w:space="0" w:color="auto"/>
            </w:tcBorders>
            <w:shd w:val="clear" w:color="auto" w:fill="auto"/>
            <w:vAlign w:val="center"/>
          </w:tcPr>
          <w:p w14:paraId="10CC2AEE" w14:textId="77777777" w:rsidR="00320FEB" w:rsidRPr="00F43C48" w:rsidRDefault="00320FEB" w:rsidP="008E751E">
            <w:pPr>
              <w:spacing w:line="276" w:lineRule="auto"/>
              <w:jc w:val="center"/>
              <w:rPr>
                <w:b/>
                <w:sz w:val="20"/>
                <w:szCs w:val="20"/>
                <w:lang w:val="en-GB"/>
              </w:rPr>
            </w:pPr>
            <w:r w:rsidRPr="00F43C48">
              <w:rPr>
                <w:b/>
                <w:sz w:val="20"/>
                <w:szCs w:val="20"/>
                <w:lang w:val="en-GB"/>
              </w:rPr>
              <w:t>SS</w:t>
            </w:r>
          </w:p>
        </w:tc>
      </w:tr>
      <w:tr w:rsidR="00320FEB" w:rsidRPr="00F43C48" w14:paraId="486BDFF1" w14:textId="77777777" w:rsidTr="008E751E">
        <w:trPr>
          <w:trHeight w:val="279"/>
        </w:trPr>
        <w:tc>
          <w:tcPr>
            <w:tcW w:w="4545" w:type="dxa"/>
            <w:tcBorders>
              <w:top w:val="single" w:sz="2" w:space="0" w:color="auto"/>
            </w:tcBorders>
            <w:shd w:val="clear" w:color="auto" w:fill="auto"/>
            <w:vAlign w:val="center"/>
          </w:tcPr>
          <w:p w14:paraId="6CB416C7" w14:textId="77777777" w:rsidR="00320FEB" w:rsidRPr="00F43C48" w:rsidRDefault="00320FEB" w:rsidP="008E751E">
            <w:pPr>
              <w:tabs>
                <w:tab w:val="left" w:pos="1800"/>
              </w:tabs>
              <w:spacing w:line="276" w:lineRule="auto"/>
              <w:rPr>
                <w:sz w:val="20"/>
                <w:szCs w:val="20"/>
                <w:lang w:val="en-GB"/>
              </w:rPr>
            </w:pPr>
            <w:r w:rsidRPr="00F43C48">
              <w:rPr>
                <w:sz w:val="20"/>
                <w:szCs w:val="20"/>
                <w:lang w:val="en-GB"/>
              </w:rPr>
              <w:t>Low Socio-Economic Level</w:t>
            </w:r>
          </w:p>
        </w:tc>
        <w:tc>
          <w:tcPr>
            <w:tcW w:w="1495" w:type="dxa"/>
            <w:gridSpan w:val="2"/>
            <w:tcBorders>
              <w:top w:val="single" w:sz="2" w:space="0" w:color="auto"/>
            </w:tcBorders>
            <w:shd w:val="clear" w:color="auto" w:fill="auto"/>
            <w:vAlign w:val="center"/>
          </w:tcPr>
          <w:p w14:paraId="53DABC7D" w14:textId="77777777" w:rsidR="00320FEB" w:rsidRPr="00F43C48" w:rsidRDefault="00320FEB" w:rsidP="008E751E">
            <w:pPr>
              <w:spacing w:line="276" w:lineRule="auto"/>
              <w:jc w:val="center"/>
              <w:rPr>
                <w:sz w:val="20"/>
                <w:szCs w:val="20"/>
                <w:lang w:val="en-GB"/>
              </w:rPr>
            </w:pPr>
            <w:r w:rsidRPr="00F43C48">
              <w:rPr>
                <w:sz w:val="20"/>
                <w:szCs w:val="20"/>
                <w:lang w:val="en-GB"/>
              </w:rPr>
              <w:t>307</w:t>
            </w:r>
          </w:p>
        </w:tc>
        <w:tc>
          <w:tcPr>
            <w:tcW w:w="1493" w:type="dxa"/>
            <w:tcBorders>
              <w:top w:val="single" w:sz="2" w:space="0" w:color="auto"/>
            </w:tcBorders>
            <w:shd w:val="clear" w:color="auto" w:fill="auto"/>
            <w:vAlign w:val="center"/>
          </w:tcPr>
          <w:p w14:paraId="097DEC58" w14:textId="77777777" w:rsidR="00320FEB" w:rsidRPr="00F43C48" w:rsidRDefault="00320FEB" w:rsidP="008E751E">
            <w:pPr>
              <w:spacing w:line="276" w:lineRule="auto"/>
              <w:jc w:val="center"/>
              <w:rPr>
                <w:sz w:val="20"/>
                <w:szCs w:val="20"/>
                <w:lang w:val="en-GB"/>
              </w:rPr>
            </w:pPr>
            <w:r w:rsidRPr="00F43C48">
              <w:rPr>
                <w:sz w:val="20"/>
                <w:szCs w:val="20"/>
                <w:lang w:val="en-GB"/>
              </w:rPr>
              <w:t>67.87</w:t>
            </w:r>
          </w:p>
        </w:tc>
        <w:tc>
          <w:tcPr>
            <w:tcW w:w="1497" w:type="dxa"/>
            <w:tcBorders>
              <w:top w:val="single" w:sz="2" w:space="0" w:color="auto"/>
            </w:tcBorders>
            <w:shd w:val="clear" w:color="auto" w:fill="auto"/>
            <w:vAlign w:val="center"/>
          </w:tcPr>
          <w:p w14:paraId="3EE092C8" w14:textId="77777777" w:rsidR="00320FEB" w:rsidRPr="00F43C48" w:rsidRDefault="00320FEB" w:rsidP="008E751E">
            <w:pPr>
              <w:spacing w:line="276" w:lineRule="auto"/>
              <w:jc w:val="center"/>
              <w:rPr>
                <w:sz w:val="20"/>
                <w:szCs w:val="20"/>
                <w:lang w:val="en-GB"/>
              </w:rPr>
            </w:pPr>
            <w:r w:rsidRPr="00F43C48">
              <w:rPr>
                <w:sz w:val="20"/>
                <w:szCs w:val="20"/>
                <w:lang w:val="en-GB"/>
              </w:rPr>
              <w:t>9.20</w:t>
            </w:r>
          </w:p>
        </w:tc>
      </w:tr>
      <w:tr w:rsidR="00320FEB" w:rsidRPr="00F43C48" w14:paraId="2D1CCA2B" w14:textId="77777777" w:rsidTr="008E751E">
        <w:trPr>
          <w:trHeight w:val="288"/>
        </w:trPr>
        <w:tc>
          <w:tcPr>
            <w:tcW w:w="4545" w:type="dxa"/>
            <w:shd w:val="clear" w:color="auto" w:fill="auto"/>
            <w:vAlign w:val="center"/>
          </w:tcPr>
          <w:p w14:paraId="6D7AFFDB" w14:textId="77777777" w:rsidR="00320FEB" w:rsidRPr="00F43C48" w:rsidRDefault="00320FEB" w:rsidP="008E751E">
            <w:pPr>
              <w:spacing w:line="276" w:lineRule="auto"/>
              <w:rPr>
                <w:sz w:val="20"/>
                <w:szCs w:val="20"/>
                <w:lang w:val="en-GB"/>
              </w:rPr>
            </w:pPr>
            <w:r w:rsidRPr="00F43C48">
              <w:rPr>
                <w:sz w:val="20"/>
                <w:szCs w:val="20"/>
                <w:lang w:val="en-GB"/>
              </w:rPr>
              <w:t>Medium Socio-Economic Level</w:t>
            </w:r>
          </w:p>
        </w:tc>
        <w:tc>
          <w:tcPr>
            <w:tcW w:w="1495" w:type="dxa"/>
            <w:gridSpan w:val="2"/>
            <w:shd w:val="clear" w:color="auto" w:fill="auto"/>
            <w:vAlign w:val="center"/>
          </w:tcPr>
          <w:p w14:paraId="22B67690" w14:textId="77777777" w:rsidR="00320FEB" w:rsidRPr="00F43C48" w:rsidRDefault="00320FEB" w:rsidP="008E751E">
            <w:pPr>
              <w:spacing w:line="276" w:lineRule="auto"/>
              <w:jc w:val="center"/>
              <w:rPr>
                <w:sz w:val="20"/>
                <w:szCs w:val="20"/>
                <w:lang w:val="en-GB"/>
              </w:rPr>
            </w:pPr>
            <w:r w:rsidRPr="00F43C48">
              <w:rPr>
                <w:sz w:val="20"/>
                <w:szCs w:val="20"/>
                <w:lang w:val="en-GB"/>
              </w:rPr>
              <w:t>230</w:t>
            </w:r>
          </w:p>
        </w:tc>
        <w:tc>
          <w:tcPr>
            <w:tcW w:w="1493" w:type="dxa"/>
            <w:shd w:val="clear" w:color="auto" w:fill="auto"/>
            <w:vAlign w:val="center"/>
          </w:tcPr>
          <w:p w14:paraId="4CEF2B7B" w14:textId="77777777" w:rsidR="00320FEB" w:rsidRPr="00F43C48" w:rsidRDefault="00320FEB" w:rsidP="008E751E">
            <w:pPr>
              <w:spacing w:line="276" w:lineRule="auto"/>
              <w:jc w:val="center"/>
              <w:rPr>
                <w:sz w:val="20"/>
                <w:szCs w:val="20"/>
                <w:lang w:val="en-GB"/>
              </w:rPr>
            </w:pPr>
            <w:r w:rsidRPr="00F43C48">
              <w:rPr>
                <w:sz w:val="20"/>
                <w:szCs w:val="20"/>
                <w:lang w:val="en-GB"/>
              </w:rPr>
              <w:t>66.27</w:t>
            </w:r>
          </w:p>
        </w:tc>
        <w:tc>
          <w:tcPr>
            <w:tcW w:w="1497" w:type="dxa"/>
            <w:shd w:val="clear" w:color="auto" w:fill="auto"/>
            <w:vAlign w:val="center"/>
          </w:tcPr>
          <w:p w14:paraId="0E63FE3B" w14:textId="77777777" w:rsidR="00320FEB" w:rsidRPr="00F43C48" w:rsidRDefault="00320FEB" w:rsidP="008E751E">
            <w:pPr>
              <w:spacing w:line="276" w:lineRule="auto"/>
              <w:jc w:val="center"/>
              <w:rPr>
                <w:sz w:val="20"/>
                <w:szCs w:val="20"/>
                <w:lang w:val="en-GB"/>
              </w:rPr>
            </w:pPr>
            <w:r w:rsidRPr="00F43C48">
              <w:rPr>
                <w:sz w:val="20"/>
                <w:szCs w:val="20"/>
                <w:lang w:val="en-GB"/>
              </w:rPr>
              <w:t>8.84</w:t>
            </w:r>
          </w:p>
        </w:tc>
      </w:tr>
      <w:tr w:rsidR="00320FEB" w:rsidRPr="00F43C48" w14:paraId="7DDEF321" w14:textId="77777777" w:rsidTr="008E751E">
        <w:trPr>
          <w:trHeight w:val="278"/>
        </w:trPr>
        <w:tc>
          <w:tcPr>
            <w:tcW w:w="4553" w:type="dxa"/>
            <w:gridSpan w:val="2"/>
            <w:shd w:val="clear" w:color="auto" w:fill="auto"/>
            <w:vAlign w:val="center"/>
          </w:tcPr>
          <w:p w14:paraId="448497F5" w14:textId="77777777" w:rsidR="00320FEB" w:rsidRPr="00F43C48" w:rsidRDefault="00320FEB" w:rsidP="008E751E">
            <w:pPr>
              <w:spacing w:line="276" w:lineRule="auto"/>
              <w:rPr>
                <w:sz w:val="20"/>
                <w:szCs w:val="20"/>
                <w:lang w:val="en-GB"/>
              </w:rPr>
            </w:pPr>
            <w:r w:rsidRPr="00F43C48">
              <w:rPr>
                <w:sz w:val="20"/>
                <w:szCs w:val="20"/>
                <w:lang w:val="en-GB"/>
              </w:rPr>
              <w:t>High Socio-Economic Level</w:t>
            </w:r>
          </w:p>
        </w:tc>
        <w:tc>
          <w:tcPr>
            <w:tcW w:w="1487" w:type="dxa"/>
            <w:shd w:val="clear" w:color="auto" w:fill="auto"/>
            <w:vAlign w:val="center"/>
          </w:tcPr>
          <w:p w14:paraId="2DC65EA8" w14:textId="77777777" w:rsidR="00320FEB" w:rsidRPr="00F43C48" w:rsidRDefault="00320FEB" w:rsidP="008E751E">
            <w:pPr>
              <w:spacing w:line="276" w:lineRule="auto"/>
              <w:jc w:val="center"/>
              <w:rPr>
                <w:sz w:val="20"/>
                <w:szCs w:val="20"/>
                <w:lang w:val="en-GB"/>
              </w:rPr>
            </w:pPr>
            <w:r w:rsidRPr="00F43C48">
              <w:rPr>
                <w:sz w:val="20"/>
                <w:szCs w:val="20"/>
                <w:lang w:val="en-GB"/>
              </w:rPr>
              <w:t>218</w:t>
            </w:r>
          </w:p>
        </w:tc>
        <w:tc>
          <w:tcPr>
            <w:tcW w:w="1493" w:type="dxa"/>
            <w:shd w:val="clear" w:color="auto" w:fill="auto"/>
            <w:vAlign w:val="center"/>
          </w:tcPr>
          <w:p w14:paraId="2E2A25E7" w14:textId="77777777" w:rsidR="00320FEB" w:rsidRPr="00F43C48" w:rsidRDefault="00320FEB" w:rsidP="008E751E">
            <w:pPr>
              <w:spacing w:line="276" w:lineRule="auto"/>
              <w:jc w:val="center"/>
              <w:rPr>
                <w:sz w:val="20"/>
                <w:szCs w:val="20"/>
                <w:lang w:val="en-GB"/>
              </w:rPr>
            </w:pPr>
            <w:r w:rsidRPr="00F43C48">
              <w:rPr>
                <w:sz w:val="20"/>
                <w:szCs w:val="20"/>
                <w:lang w:val="en-GB"/>
              </w:rPr>
              <w:t>67.17</w:t>
            </w:r>
          </w:p>
        </w:tc>
        <w:tc>
          <w:tcPr>
            <w:tcW w:w="1497" w:type="dxa"/>
            <w:shd w:val="clear" w:color="auto" w:fill="auto"/>
            <w:vAlign w:val="center"/>
          </w:tcPr>
          <w:p w14:paraId="21FCE4B7" w14:textId="77777777" w:rsidR="00320FEB" w:rsidRPr="00F43C48" w:rsidRDefault="00320FEB" w:rsidP="008E751E">
            <w:pPr>
              <w:spacing w:line="276" w:lineRule="auto"/>
              <w:jc w:val="center"/>
              <w:rPr>
                <w:sz w:val="20"/>
                <w:szCs w:val="20"/>
                <w:lang w:val="en-GB"/>
              </w:rPr>
            </w:pPr>
            <w:r w:rsidRPr="00F43C48">
              <w:rPr>
                <w:sz w:val="20"/>
                <w:szCs w:val="20"/>
                <w:lang w:val="en-GB"/>
              </w:rPr>
              <w:t>10.46</w:t>
            </w:r>
          </w:p>
        </w:tc>
      </w:tr>
    </w:tbl>
    <w:p w14:paraId="6D223119" w14:textId="77777777" w:rsidR="00320FEB" w:rsidRDefault="00320FEB" w:rsidP="00320FEB">
      <w:pPr>
        <w:pStyle w:val="metin"/>
        <w:spacing w:before="240" w:line="276" w:lineRule="auto"/>
        <w:ind w:firstLine="0"/>
        <w:rPr>
          <w:rFonts w:eastAsia="Calibri"/>
          <w:lang w:val="en-GB"/>
        </w:rPr>
      </w:pPr>
      <w:r w:rsidRPr="00F43C48">
        <w:rPr>
          <w:rFonts w:eastAsia="Calibri"/>
          <w:lang w:val="en-GB"/>
        </w:rPr>
        <w:t>Figure numbers and titles should be justified on both sides below the figure. Only the initial should be in uppercase, except for proper</w:t>
      </w:r>
      <w:r>
        <w:rPr>
          <w:rFonts w:eastAsia="Calibri"/>
          <w:lang w:val="en-GB"/>
        </w:rPr>
        <w:t xml:space="preserve"> </w:t>
      </w:r>
      <w:r w:rsidRPr="00F43C48">
        <w:rPr>
          <w:rFonts w:eastAsia="Calibri"/>
          <w:lang w:val="en-GB"/>
        </w:rPr>
        <w:t>nouns. Should not be in bold. The part before the figure title should be written in bold (Figure 1. Figure 2.). There should be a 12pt of spacing between the fig</w:t>
      </w:r>
      <w:r>
        <w:rPr>
          <w:rFonts w:eastAsia="Calibri"/>
          <w:lang w:val="en-GB"/>
        </w:rPr>
        <w:t>u</w:t>
      </w:r>
      <w:r w:rsidRPr="00F43C48">
        <w:rPr>
          <w:rFonts w:eastAsia="Calibri"/>
          <w:lang w:val="en-GB"/>
        </w:rPr>
        <w:t>re title and the fig</w:t>
      </w:r>
      <w:r>
        <w:rPr>
          <w:rFonts w:eastAsia="Calibri"/>
          <w:lang w:val="en-GB"/>
        </w:rPr>
        <w:t>u</w:t>
      </w:r>
      <w:r w:rsidRPr="00F43C48">
        <w:rPr>
          <w:rFonts w:eastAsia="Calibri"/>
          <w:lang w:val="en-GB"/>
        </w:rPr>
        <w:t>re and the next paragraph.</w:t>
      </w:r>
    </w:p>
    <w:p w14:paraId="4954C406" w14:textId="77777777" w:rsidR="00B40A40" w:rsidRDefault="00B40A40" w:rsidP="00B40A40">
      <w:pPr>
        <w:pStyle w:val="metin"/>
        <w:spacing w:after="0" w:line="276" w:lineRule="auto"/>
        <w:ind w:firstLine="0"/>
        <w:rPr>
          <w:rFonts w:eastAsia="Calibri"/>
          <w:lang w:val="en-GB"/>
        </w:rPr>
      </w:pPr>
    </w:p>
    <w:p w14:paraId="64C9D519" w14:textId="77777777" w:rsidR="00320FEB" w:rsidRPr="00F43C48" w:rsidRDefault="00320FEB" w:rsidP="00320FEB">
      <w:pPr>
        <w:pStyle w:val="metin"/>
        <w:spacing w:line="276" w:lineRule="auto"/>
        <w:ind w:firstLine="0"/>
        <w:jc w:val="center"/>
        <w:rPr>
          <w:rFonts w:eastAsia="Calibri"/>
          <w:b/>
          <w:lang w:val="en-GB"/>
        </w:rPr>
      </w:pPr>
      <w:r w:rsidRPr="00F43C48">
        <w:rPr>
          <w:rFonts w:eastAsia="Calibri"/>
          <w:b/>
          <w:noProof/>
        </w:rPr>
        <w:drawing>
          <wp:inline distT="0" distB="0" distL="0" distR="0" wp14:anchorId="7A9F94F1" wp14:editId="0EC047D5">
            <wp:extent cx="4667250" cy="2241550"/>
            <wp:effectExtent l="0" t="0" r="0" b="6350"/>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01156C" w14:textId="77777777" w:rsidR="00320FEB" w:rsidRDefault="00320FEB" w:rsidP="00320FEB">
      <w:pPr>
        <w:pStyle w:val="metin"/>
        <w:spacing w:line="276" w:lineRule="auto"/>
        <w:ind w:firstLine="0"/>
        <w:jc w:val="center"/>
        <w:rPr>
          <w:rFonts w:eastAsia="Calibri"/>
          <w:lang w:val="en-GB"/>
        </w:rPr>
      </w:pPr>
      <w:r w:rsidRPr="00F43C48">
        <w:rPr>
          <w:rFonts w:eastAsia="Calibri"/>
          <w:b/>
          <w:lang w:val="en-GB"/>
        </w:rPr>
        <w:t xml:space="preserve">Figure 1. </w:t>
      </w:r>
      <w:r w:rsidRPr="00F43C48">
        <w:rPr>
          <w:rFonts w:eastAsia="Calibri"/>
          <w:lang w:val="en-GB"/>
        </w:rPr>
        <w:t>Distribution in Terms of Socio-Economic Level</w:t>
      </w:r>
    </w:p>
    <w:p w14:paraId="7912A5BB" w14:textId="77777777" w:rsidR="00B40A40" w:rsidRPr="00F43C48" w:rsidRDefault="00B40A40" w:rsidP="00320FEB">
      <w:pPr>
        <w:pStyle w:val="metin"/>
        <w:spacing w:line="276" w:lineRule="auto"/>
        <w:ind w:firstLine="0"/>
        <w:jc w:val="center"/>
        <w:rPr>
          <w:rFonts w:eastAsia="Calibri"/>
          <w:lang w:val="en-GB"/>
        </w:rPr>
      </w:pPr>
    </w:p>
    <w:p w14:paraId="187DC2D2" w14:textId="126E26B8" w:rsidR="00A956D3" w:rsidRPr="00A95C3D" w:rsidRDefault="001171D0" w:rsidP="001171D0">
      <w:pPr>
        <w:spacing w:before="240" w:after="120" w:line="276" w:lineRule="auto"/>
        <w:rPr>
          <w:rStyle w:val="Baslk1"/>
        </w:rPr>
      </w:pPr>
      <w:r>
        <w:rPr>
          <w:rStyle w:val="Baslk1"/>
        </w:rPr>
        <w:t xml:space="preserve">4. </w:t>
      </w:r>
      <w:r w:rsidRPr="00A95C3D">
        <w:rPr>
          <w:rStyle w:val="Baslk1"/>
        </w:rPr>
        <w:t>CONCLUSION</w:t>
      </w:r>
    </w:p>
    <w:p w14:paraId="2BA7A624" w14:textId="77777777" w:rsidR="00952CEB" w:rsidRDefault="00B97187" w:rsidP="00431791">
      <w:pPr>
        <w:pStyle w:val="metin"/>
        <w:spacing w:line="276" w:lineRule="auto"/>
        <w:ind w:firstLine="0"/>
        <w:rPr>
          <w:rFonts w:eastAsia="Calibri"/>
          <w:lang w:val="en-GB" w:eastAsia="en-US"/>
        </w:rPr>
      </w:pPr>
      <w:r w:rsidRPr="00B97187">
        <w:rPr>
          <w:rFonts w:eastAsia="Calibri"/>
          <w:lang w:val="en-GB" w:eastAsia="en-US"/>
        </w:rPr>
        <w:t>This section should include the discussion of the findings. The findings should be discussed in the order of the given research question(s) or hypotheses. The discussion should be written while taking into consideration the similarities and differences present in the literature and the reasons behind these similarities and differences should be emphasized. This section can be separated to “Discussion”, and “Conclusion” while it can also be kept as “Discussion and Conclusion”.</w:t>
      </w:r>
    </w:p>
    <w:p w14:paraId="6E7769BF" w14:textId="77777777" w:rsidR="000269CB" w:rsidRDefault="000269CB" w:rsidP="00431791">
      <w:pPr>
        <w:pStyle w:val="metin"/>
        <w:spacing w:line="276" w:lineRule="auto"/>
        <w:ind w:firstLine="0"/>
        <w:rPr>
          <w:rFonts w:eastAsia="Calibri"/>
          <w:highlight w:val="yellow"/>
          <w:lang w:val="en-GB" w:eastAsia="en-US"/>
        </w:rPr>
      </w:pPr>
    </w:p>
    <w:p w14:paraId="599D8CBB" w14:textId="77777777" w:rsidR="00695E18" w:rsidRPr="00320FEB" w:rsidRDefault="00695E18" w:rsidP="00931149">
      <w:pPr>
        <w:spacing w:before="240" w:line="276" w:lineRule="auto"/>
        <w:rPr>
          <w:rStyle w:val="Baslk1"/>
          <w:b w:val="0"/>
          <w:i/>
          <w:iCs/>
          <w:sz w:val="20"/>
          <w:szCs w:val="18"/>
        </w:rPr>
      </w:pPr>
      <w:r w:rsidRPr="00320FEB">
        <w:rPr>
          <w:rStyle w:val="Baslk1"/>
          <w:i/>
          <w:iCs/>
          <w:sz w:val="20"/>
          <w:szCs w:val="18"/>
        </w:rPr>
        <w:lastRenderedPageBreak/>
        <w:t>Acknowledgments</w:t>
      </w:r>
    </w:p>
    <w:p w14:paraId="2A36A7A0" w14:textId="3E1CAA76" w:rsidR="00BD6028" w:rsidRDefault="00283B39" w:rsidP="00431791">
      <w:pPr>
        <w:pStyle w:val="metin"/>
        <w:spacing w:line="276" w:lineRule="auto"/>
        <w:ind w:firstLine="0"/>
        <w:rPr>
          <w:rFonts w:eastAsia="Calibri"/>
          <w:lang w:val="en-US"/>
        </w:rPr>
      </w:pPr>
      <w:r w:rsidRPr="00283B39">
        <w:rPr>
          <w:rFonts w:eastAsia="Calibri"/>
          <w:lang w:val="en-US"/>
        </w:rPr>
        <w:t>If the article is submitted as a proceeding, on the condition of not being partially or fully published, a project or dissertation, it should be stated in this section. If the article is supported by a research institution or a fund, the name of the foundation, project number and completion date should be stated here. If desired, appreciations to a person or a foundation within the context of the article should be stated here.</w:t>
      </w:r>
    </w:p>
    <w:p w14:paraId="6CC4369F" w14:textId="02D4C20F" w:rsidR="004026B4" w:rsidRPr="00320FEB" w:rsidRDefault="004026B4" w:rsidP="00931149">
      <w:pPr>
        <w:pStyle w:val="metin"/>
        <w:spacing w:before="240" w:after="0" w:line="276" w:lineRule="auto"/>
        <w:ind w:firstLine="0"/>
        <w:jc w:val="left"/>
        <w:rPr>
          <w:rFonts w:eastAsia="Calibri"/>
          <w:b/>
          <w:i/>
          <w:iCs/>
          <w:szCs w:val="18"/>
          <w:lang w:val="en-US"/>
        </w:rPr>
      </w:pPr>
      <w:r w:rsidRPr="00320FEB">
        <w:rPr>
          <w:rFonts w:eastAsia="Calibri"/>
          <w:b/>
          <w:i/>
          <w:iCs/>
          <w:szCs w:val="18"/>
          <w:lang w:val="en-US"/>
        </w:rPr>
        <w:t>Statement of Publication Ethics</w:t>
      </w:r>
    </w:p>
    <w:p w14:paraId="37256A61" w14:textId="7BEF0232" w:rsidR="004026B4" w:rsidRDefault="004026B4" w:rsidP="00431791">
      <w:pPr>
        <w:pStyle w:val="metin"/>
        <w:spacing w:line="276" w:lineRule="auto"/>
        <w:ind w:firstLine="0"/>
        <w:rPr>
          <w:rFonts w:eastAsia="Calibri"/>
          <w:lang w:val="en-US"/>
        </w:rPr>
      </w:pPr>
      <w:r>
        <w:rPr>
          <w:rFonts w:eastAsia="Calibri"/>
          <w:lang w:val="en-US"/>
        </w:rPr>
        <w:t xml:space="preserve">Authors should declare that the research has no unethical </w:t>
      </w:r>
      <w:r w:rsidR="00B2295D">
        <w:rPr>
          <w:rFonts w:eastAsia="Calibri"/>
          <w:lang w:val="en-US"/>
        </w:rPr>
        <w:t>problem and they observe research and publication ethics.</w:t>
      </w:r>
    </w:p>
    <w:p w14:paraId="7FD2E7C9" w14:textId="41EDE407" w:rsidR="008701E5" w:rsidRPr="00320FEB" w:rsidRDefault="008701E5" w:rsidP="00931149">
      <w:pPr>
        <w:pStyle w:val="metin"/>
        <w:spacing w:before="240" w:after="0" w:line="276" w:lineRule="auto"/>
        <w:ind w:firstLine="0"/>
        <w:jc w:val="left"/>
        <w:rPr>
          <w:rFonts w:eastAsia="Calibri"/>
          <w:b/>
          <w:i/>
          <w:iCs/>
          <w:szCs w:val="18"/>
          <w:lang w:val="en-US"/>
        </w:rPr>
      </w:pPr>
      <w:r w:rsidRPr="00320FEB">
        <w:rPr>
          <w:rFonts w:eastAsia="Calibri"/>
          <w:b/>
          <w:i/>
          <w:iCs/>
          <w:szCs w:val="18"/>
          <w:lang w:val="en-US"/>
        </w:rPr>
        <w:t>Researchers’ Contribution Rate</w:t>
      </w:r>
    </w:p>
    <w:p w14:paraId="55860473" w14:textId="592B48DF" w:rsidR="00B00808" w:rsidRPr="00B00808" w:rsidRDefault="001735E3" w:rsidP="00431791">
      <w:pPr>
        <w:pStyle w:val="metin"/>
        <w:spacing w:line="276" w:lineRule="auto"/>
        <w:ind w:firstLine="0"/>
        <w:jc w:val="left"/>
        <w:rPr>
          <w:rFonts w:eastAsia="Calibri"/>
          <w:lang w:val="en-US"/>
        </w:rPr>
      </w:pPr>
      <w:r>
        <w:rPr>
          <w:rFonts w:eastAsia="Calibri"/>
          <w:lang w:val="en-US"/>
        </w:rPr>
        <w:t>Authors</w:t>
      </w:r>
      <w:r w:rsidR="00B00808" w:rsidRPr="00B00808">
        <w:rPr>
          <w:rFonts w:eastAsia="Calibri"/>
          <w:lang w:val="en-US"/>
        </w:rPr>
        <w:t xml:space="preserve"> should determine the</w:t>
      </w:r>
      <w:r w:rsidR="00B00808">
        <w:rPr>
          <w:rFonts w:eastAsia="Calibri"/>
          <w:lang w:val="en-US"/>
        </w:rPr>
        <w:t xml:space="preserve">ir rate of contribution to every phase of the study. </w:t>
      </w:r>
    </w:p>
    <w:p w14:paraId="3A1BC705" w14:textId="05F15FCC" w:rsidR="00514298" w:rsidRPr="00320FEB" w:rsidRDefault="00824C8A" w:rsidP="00931149">
      <w:pPr>
        <w:spacing w:before="240" w:line="276" w:lineRule="auto"/>
        <w:rPr>
          <w:b/>
          <w:i/>
          <w:iCs/>
          <w:sz w:val="20"/>
          <w:szCs w:val="18"/>
          <w:lang w:val="en-GB"/>
        </w:rPr>
      </w:pPr>
      <w:r w:rsidRPr="00320FEB">
        <w:rPr>
          <w:b/>
          <w:i/>
          <w:iCs/>
          <w:sz w:val="20"/>
          <w:szCs w:val="18"/>
          <w:lang w:val="en-GB"/>
        </w:rPr>
        <w:t>Conflict of Interest</w:t>
      </w:r>
    </w:p>
    <w:p w14:paraId="17F4D134" w14:textId="3948AAFC" w:rsidR="00B00808" w:rsidRDefault="001735E3" w:rsidP="00CB594F">
      <w:pPr>
        <w:spacing w:after="120" w:line="276" w:lineRule="auto"/>
        <w:rPr>
          <w:sz w:val="20"/>
          <w:szCs w:val="20"/>
          <w:lang w:val="en-GB"/>
        </w:rPr>
      </w:pPr>
      <w:r w:rsidRPr="001735E3">
        <w:rPr>
          <w:sz w:val="20"/>
          <w:szCs w:val="20"/>
          <w:lang w:val="en-GB"/>
        </w:rPr>
        <w:t xml:space="preserve">Authors </w:t>
      </w:r>
      <w:r w:rsidR="00B00808">
        <w:rPr>
          <w:sz w:val="20"/>
          <w:szCs w:val="20"/>
          <w:lang w:val="en-GB"/>
        </w:rPr>
        <w:t>should express whether the study has any conflict of interest or not.</w:t>
      </w:r>
    </w:p>
    <w:p w14:paraId="00D19831" w14:textId="61CEE6DD" w:rsidR="007C7E38" w:rsidRPr="00320FEB" w:rsidRDefault="00320FEB" w:rsidP="00320FEB">
      <w:pPr>
        <w:spacing w:before="240" w:after="120" w:line="276" w:lineRule="auto"/>
        <w:rPr>
          <w:rStyle w:val="Baslk1"/>
        </w:rPr>
      </w:pPr>
      <w:r w:rsidRPr="00320FEB">
        <w:rPr>
          <w:b/>
          <w:sz w:val="22"/>
          <w:szCs w:val="20"/>
          <w:lang w:val="en-GB"/>
        </w:rPr>
        <w:t>REFERENCES</w:t>
      </w:r>
    </w:p>
    <w:p w14:paraId="03C82F33" w14:textId="5BFFE73B" w:rsidR="00444323" w:rsidRPr="00F43C48" w:rsidRDefault="00444323" w:rsidP="00431791">
      <w:pPr>
        <w:pStyle w:val="metin"/>
        <w:spacing w:line="276" w:lineRule="auto"/>
        <w:ind w:firstLine="0"/>
        <w:rPr>
          <w:rFonts w:eastAsia="Calibri"/>
          <w:lang w:val="en-GB"/>
        </w:rPr>
      </w:pPr>
      <w:r w:rsidRPr="00F43C48">
        <w:rPr>
          <w:rFonts w:eastAsia="Calibri"/>
          <w:lang w:val="en-GB"/>
        </w:rPr>
        <w:t>The references section should be prepared by taking into consideration APA (6th Edition) referencing style. Please see the Writing Manual for further information.</w:t>
      </w:r>
    </w:p>
    <w:p w14:paraId="31C76F20" w14:textId="77777777" w:rsidR="00444323" w:rsidRDefault="00444323" w:rsidP="00431791">
      <w:pPr>
        <w:pStyle w:val="metin"/>
        <w:spacing w:line="276" w:lineRule="auto"/>
        <w:ind w:firstLine="0"/>
        <w:rPr>
          <w:rFonts w:eastAsia="Calibri"/>
          <w:lang w:val="en-GB"/>
        </w:rPr>
      </w:pPr>
      <w:r w:rsidRPr="00F43C48">
        <w:rPr>
          <w:rFonts w:eastAsia="Calibri"/>
          <w:lang w:val="en-GB"/>
        </w:rPr>
        <w:t>The font should be Times New Roman, and the line spacing should be 6pt. The indentation should be made so that it will be under the fourth word.</w:t>
      </w:r>
    </w:p>
    <w:p w14:paraId="64BBB610" w14:textId="7D2BB254" w:rsidR="00B02920" w:rsidRPr="00F43C48" w:rsidRDefault="00000000" w:rsidP="00CB594F">
      <w:pPr>
        <w:pStyle w:val="metin"/>
        <w:spacing w:line="276" w:lineRule="auto"/>
        <w:rPr>
          <w:rFonts w:eastAsia="Calibri"/>
          <w:lang w:val="en-GB"/>
        </w:rPr>
      </w:pPr>
      <w:hyperlink r:id="rId9" w:history="1">
        <w:r w:rsidR="00B02920" w:rsidRPr="002F3909">
          <w:rPr>
            <w:rStyle w:val="Kpr"/>
            <w:rFonts w:eastAsia="Calibri"/>
            <w:lang w:val="en-GB"/>
          </w:rPr>
          <w:t>https://apastyle.apa.org/style-grammar-guidelines/references/examples</w:t>
        </w:r>
      </w:hyperlink>
      <w:r w:rsidR="00B02920">
        <w:rPr>
          <w:rFonts w:eastAsia="Calibri"/>
          <w:lang w:val="en-GB"/>
        </w:rPr>
        <w:t xml:space="preserve"> </w:t>
      </w:r>
    </w:p>
    <w:p w14:paraId="4AFEFB6B" w14:textId="77777777" w:rsidR="00BE4A05" w:rsidRPr="00F43C48" w:rsidRDefault="00BE4A05" w:rsidP="00CB594F">
      <w:pPr>
        <w:pStyle w:val="metin"/>
        <w:spacing w:line="276" w:lineRule="auto"/>
        <w:rPr>
          <w:rFonts w:eastAsia="Calibri"/>
          <w:lang w:val="en-GB"/>
        </w:rPr>
      </w:pPr>
    </w:p>
    <w:p w14:paraId="097117F1" w14:textId="77777777" w:rsidR="000269CB" w:rsidRPr="000269CB" w:rsidRDefault="000269CB" w:rsidP="008B3F76">
      <w:pPr>
        <w:spacing w:line="276" w:lineRule="auto"/>
        <w:ind w:left="567" w:hanging="567"/>
        <w:jc w:val="both"/>
        <w:rPr>
          <w:sz w:val="20"/>
          <w:szCs w:val="20"/>
          <w:lang w:val="en-US"/>
        </w:rPr>
      </w:pPr>
      <w:r w:rsidRPr="000269CB">
        <w:rPr>
          <w:sz w:val="20"/>
          <w:szCs w:val="20"/>
          <w:lang w:val="en-US"/>
        </w:rPr>
        <w:t xml:space="preserve">Alegre, J. </w:t>
      </w:r>
      <w:proofErr w:type="spellStart"/>
      <w:r w:rsidRPr="000269CB">
        <w:rPr>
          <w:sz w:val="20"/>
          <w:szCs w:val="20"/>
          <w:lang w:val="en-US"/>
        </w:rPr>
        <w:t>Chiva</w:t>
      </w:r>
      <w:proofErr w:type="spellEnd"/>
      <w:r w:rsidRPr="000269CB">
        <w:rPr>
          <w:sz w:val="20"/>
          <w:szCs w:val="20"/>
          <w:lang w:val="en-US"/>
        </w:rPr>
        <w:t xml:space="preserve">, R., &amp; </w:t>
      </w:r>
      <w:proofErr w:type="spellStart"/>
      <w:r w:rsidRPr="000269CB">
        <w:rPr>
          <w:sz w:val="20"/>
          <w:szCs w:val="20"/>
          <w:lang w:val="en-US"/>
        </w:rPr>
        <w:t>Lapiedra</w:t>
      </w:r>
      <w:proofErr w:type="spellEnd"/>
      <w:r w:rsidRPr="000269CB">
        <w:rPr>
          <w:sz w:val="20"/>
          <w:szCs w:val="20"/>
          <w:lang w:val="en-US"/>
        </w:rPr>
        <w:t xml:space="preserve">, R. (2005). A literature-based innovation output analysis: Implications for innovation capacity. </w:t>
      </w:r>
      <w:r w:rsidRPr="000269CB">
        <w:rPr>
          <w:i/>
          <w:sz w:val="20"/>
          <w:szCs w:val="20"/>
          <w:lang w:val="en-US"/>
        </w:rPr>
        <w:t>International Journal of Innovation Management, 9</w:t>
      </w:r>
      <w:r w:rsidRPr="000269CB">
        <w:rPr>
          <w:sz w:val="20"/>
          <w:szCs w:val="20"/>
          <w:lang w:val="en-US"/>
        </w:rPr>
        <w:t>(4), 385–399.</w:t>
      </w:r>
    </w:p>
    <w:p w14:paraId="52B02CDA" w14:textId="77777777" w:rsidR="000269CB" w:rsidRPr="000269CB" w:rsidRDefault="000269CB" w:rsidP="008B3F76">
      <w:pPr>
        <w:pStyle w:val="Kaynaka"/>
        <w:spacing w:line="276" w:lineRule="auto"/>
        <w:ind w:left="567" w:hanging="567"/>
        <w:jc w:val="both"/>
        <w:rPr>
          <w:noProof/>
          <w:sz w:val="20"/>
          <w:szCs w:val="20"/>
          <w:lang w:val="en-US"/>
        </w:rPr>
      </w:pPr>
      <w:r w:rsidRPr="000269CB">
        <w:rPr>
          <w:noProof/>
          <w:sz w:val="20"/>
          <w:szCs w:val="20"/>
          <w:lang w:val="en-US"/>
        </w:rPr>
        <w:t xml:space="preserve">Bingöl, D. (2003). </w:t>
      </w:r>
      <w:r w:rsidRPr="000269CB">
        <w:rPr>
          <w:i/>
          <w:iCs/>
          <w:noProof/>
          <w:sz w:val="20"/>
          <w:szCs w:val="20"/>
          <w:lang w:val="en-US"/>
        </w:rPr>
        <w:t xml:space="preserve">İnsan kaynakları yönetimi </w:t>
      </w:r>
      <w:r w:rsidRPr="000269CB">
        <w:rPr>
          <w:noProof/>
          <w:sz w:val="20"/>
          <w:szCs w:val="20"/>
          <w:lang w:val="en-US"/>
        </w:rPr>
        <w:t>(5. Baskı). Beta Yayınları.</w:t>
      </w:r>
    </w:p>
    <w:p w14:paraId="4BB578CB" w14:textId="77777777" w:rsidR="000269CB" w:rsidRPr="000269CB" w:rsidRDefault="000269CB" w:rsidP="008B3F76">
      <w:pPr>
        <w:pStyle w:val="Kaynaka"/>
        <w:spacing w:line="276" w:lineRule="auto"/>
        <w:ind w:left="567" w:hanging="567"/>
        <w:jc w:val="both"/>
        <w:rPr>
          <w:noProof/>
          <w:sz w:val="20"/>
          <w:szCs w:val="20"/>
          <w:lang w:val="en-US"/>
        </w:rPr>
      </w:pPr>
      <w:r w:rsidRPr="000269CB">
        <w:rPr>
          <w:noProof/>
          <w:sz w:val="20"/>
          <w:szCs w:val="20"/>
          <w:lang w:val="en-US"/>
        </w:rPr>
        <w:t xml:space="preserve">Bird, A. (1994). Careers as repositories of knowledge: A new perspective on boundaryless careers. </w:t>
      </w:r>
      <w:r w:rsidRPr="000269CB">
        <w:rPr>
          <w:i/>
          <w:iCs/>
          <w:noProof/>
          <w:sz w:val="20"/>
          <w:szCs w:val="20"/>
          <w:lang w:val="en-US"/>
        </w:rPr>
        <w:t>Journal of Organizational Behavior, 15</w:t>
      </w:r>
      <w:r w:rsidRPr="000269CB">
        <w:rPr>
          <w:noProof/>
          <w:sz w:val="20"/>
          <w:szCs w:val="20"/>
          <w:lang w:val="en-US"/>
        </w:rPr>
        <w:t xml:space="preserve">(4), 325-344.  </w:t>
      </w:r>
    </w:p>
    <w:p w14:paraId="0BE7D62C" w14:textId="77777777" w:rsidR="000269CB" w:rsidRPr="000269CB" w:rsidRDefault="000269CB" w:rsidP="00334C40">
      <w:pPr>
        <w:spacing w:line="276" w:lineRule="auto"/>
        <w:ind w:left="567" w:hanging="567"/>
        <w:jc w:val="both"/>
        <w:rPr>
          <w:color w:val="333333"/>
          <w:sz w:val="20"/>
          <w:szCs w:val="20"/>
          <w:lang w:val="en-US"/>
        </w:rPr>
      </w:pPr>
      <w:r w:rsidRPr="000269CB">
        <w:rPr>
          <w:color w:val="333333"/>
          <w:sz w:val="20"/>
          <w:szCs w:val="20"/>
          <w:lang w:val="en-US"/>
        </w:rPr>
        <w:t xml:space="preserve">Healy, M., Hammer, S., &amp; McIlveen, P. (2022). Mapping graduate employability and career development in higher education research: A citation network analysis. </w:t>
      </w:r>
      <w:r w:rsidRPr="000269CB">
        <w:rPr>
          <w:i/>
          <w:iCs/>
          <w:color w:val="333333"/>
          <w:sz w:val="20"/>
          <w:szCs w:val="20"/>
          <w:lang w:val="en-US"/>
        </w:rPr>
        <w:t>Studies in Higher Education</w:t>
      </w:r>
      <w:r w:rsidRPr="000269CB">
        <w:rPr>
          <w:color w:val="333333"/>
          <w:sz w:val="20"/>
          <w:szCs w:val="20"/>
          <w:lang w:val="en-US"/>
        </w:rPr>
        <w:t xml:space="preserve">, </w:t>
      </w:r>
      <w:r w:rsidRPr="000269CB">
        <w:rPr>
          <w:i/>
          <w:iCs/>
          <w:color w:val="333333"/>
          <w:sz w:val="20"/>
          <w:szCs w:val="20"/>
          <w:lang w:val="en-US"/>
        </w:rPr>
        <w:t>47</w:t>
      </w:r>
      <w:r w:rsidRPr="000269CB">
        <w:rPr>
          <w:color w:val="333333"/>
          <w:sz w:val="20"/>
          <w:szCs w:val="20"/>
          <w:lang w:val="en-US"/>
        </w:rPr>
        <w:t>(4), 799-811.</w:t>
      </w:r>
    </w:p>
    <w:p w14:paraId="581001F7" w14:textId="77777777" w:rsidR="000269CB" w:rsidRPr="000269CB" w:rsidRDefault="000269CB" w:rsidP="00334C40">
      <w:pPr>
        <w:spacing w:line="276" w:lineRule="auto"/>
        <w:ind w:left="567" w:hanging="567"/>
        <w:jc w:val="both"/>
        <w:rPr>
          <w:color w:val="222222"/>
          <w:sz w:val="20"/>
          <w:szCs w:val="20"/>
          <w:shd w:val="clear" w:color="auto" w:fill="FFFFFF"/>
          <w:lang w:val="en-US"/>
        </w:rPr>
      </w:pPr>
      <w:r w:rsidRPr="000269CB">
        <w:rPr>
          <w:color w:val="222222"/>
          <w:sz w:val="20"/>
          <w:szCs w:val="20"/>
          <w:shd w:val="clear" w:color="auto" w:fill="FFFFFF"/>
          <w:lang w:val="en-US"/>
        </w:rPr>
        <w:t xml:space="preserve">Hirschi, A., &amp; Koen, J. (2021). Contemporary career orientations and career self-management: A review and integration. </w:t>
      </w:r>
      <w:r w:rsidRPr="000269CB">
        <w:rPr>
          <w:i/>
          <w:iCs/>
          <w:color w:val="222222"/>
          <w:sz w:val="20"/>
          <w:szCs w:val="20"/>
          <w:shd w:val="clear" w:color="auto" w:fill="FFFFFF"/>
          <w:lang w:val="en-US"/>
        </w:rPr>
        <w:t>Journal of Vocational Behavior,</w:t>
      </w:r>
      <w:r w:rsidRPr="000269CB">
        <w:rPr>
          <w:color w:val="222222"/>
          <w:sz w:val="20"/>
          <w:szCs w:val="20"/>
          <w:shd w:val="clear" w:color="auto" w:fill="FFFFFF"/>
          <w:lang w:val="en-US"/>
        </w:rPr>
        <w:t xml:space="preserve"> </w:t>
      </w:r>
      <w:r w:rsidRPr="000269CB">
        <w:rPr>
          <w:i/>
          <w:iCs/>
          <w:color w:val="222222"/>
          <w:sz w:val="20"/>
          <w:szCs w:val="20"/>
          <w:shd w:val="clear" w:color="auto" w:fill="FFFFFF"/>
          <w:lang w:val="en-US"/>
        </w:rPr>
        <w:t>126</w:t>
      </w:r>
      <w:r w:rsidRPr="000269CB">
        <w:rPr>
          <w:color w:val="222222"/>
          <w:sz w:val="20"/>
          <w:szCs w:val="20"/>
          <w:shd w:val="clear" w:color="auto" w:fill="FFFFFF"/>
          <w:lang w:val="en-US"/>
        </w:rPr>
        <w:t>, 103505.</w:t>
      </w:r>
    </w:p>
    <w:p w14:paraId="79285278" w14:textId="77777777" w:rsidR="000269CB" w:rsidRPr="000269CB" w:rsidRDefault="000269CB" w:rsidP="00334C40">
      <w:pPr>
        <w:spacing w:line="276" w:lineRule="auto"/>
        <w:ind w:left="567" w:hanging="567"/>
        <w:jc w:val="both"/>
        <w:rPr>
          <w:color w:val="222222"/>
          <w:sz w:val="20"/>
          <w:szCs w:val="20"/>
          <w:shd w:val="clear" w:color="auto" w:fill="FFFFFF"/>
          <w:lang w:val="en-US"/>
        </w:rPr>
      </w:pPr>
      <w:r w:rsidRPr="000269CB">
        <w:rPr>
          <w:color w:val="222222"/>
          <w:sz w:val="20"/>
          <w:szCs w:val="20"/>
          <w:shd w:val="clear" w:color="auto" w:fill="FFFFFF"/>
          <w:lang w:val="en-US"/>
        </w:rPr>
        <w:t xml:space="preserve">Jones, B. D., </w:t>
      </w:r>
      <w:proofErr w:type="spellStart"/>
      <w:r w:rsidRPr="000269CB">
        <w:rPr>
          <w:color w:val="222222"/>
          <w:sz w:val="20"/>
          <w:szCs w:val="20"/>
          <w:shd w:val="clear" w:color="auto" w:fill="FFFFFF"/>
          <w:lang w:val="en-US"/>
        </w:rPr>
        <w:t>Paretti</w:t>
      </w:r>
      <w:proofErr w:type="spellEnd"/>
      <w:r w:rsidRPr="000269CB">
        <w:rPr>
          <w:color w:val="222222"/>
          <w:sz w:val="20"/>
          <w:szCs w:val="20"/>
          <w:shd w:val="clear" w:color="auto" w:fill="FFFFFF"/>
          <w:lang w:val="en-US"/>
        </w:rPr>
        <w:t xml:space="preserve">, M. C., Hein, S. F., &amp; Knott, T. W. (2010). An analysis of motivation constructs with first‐year engineering students: Relationships among expectancies, values, achievement, and career plans. </w:t>
      </w:r>
      <w:r w:rsidRPr="000269CB">
        <w:rPr>
          <w:i/>
          <w:iCs/>
          <w:color w:val="222222"/>
          <w:sz w:val="20"/>
          <w:szCs w:val="20"/>
          <w:shd w:val="clear" w:color="auto" w:fill="FFFFFF"/>
          <w:lang w:val="en-US"/>
        </w:rPr>
        <w:t xml:space="preserve">Journal </w:t>
      </w:r>
      <w:r w:rsidRPr="000269CB">
        <w:rPr>
          <w:i/>
          <w:iCs/>
          <w:color w:val="222222"/>
          <w:sz w:val="20"/>
          <w:szCs w:val="20"/>
          <w:shd w:val="clear" w:color="auto" w:fill="FFFFFF"/>
          <w:lang w:val="en-US"/>
        </w:rPr>
        <w:t>of Engineering Education</w:t>
      </w:r>
      <w:r w:rsidRPr="000269CB">
        <w:rPr>
          <w:color w:val="222222"/>
          <w:sz w:val="20"/>
          <w:szCs w:val="20"/>
          <w:shd w:val="clear" w:color="auto" w:fill="FFFFFF"/>
          <w:lang w:val="en-US"/>
        </w:rPr>
        <w:t xml:space="preserve">, </w:t>
      </w:r>
      <w:r w:rsidRPr="000269CB">
        <w:rPr>
          <w:i/>
          <w:iCs/>
          <w:color w:val="222222"/>
          <w:sz w:val="20"/>
          <w:szCs w:val="20"/>
          <w:shd w:val="clear" w:color="auto" w:fill="FFFFFF"/>
          <w:lang w:val="en-US"/>
        </w:rPr>
        <w:t>99</w:t>
      </w:r>
      <w:r w:rsidRPr="000269CB">
        <w:rPr>
          <w:color w:val="222222"/>
          <w:sz w:val="20"/>
          <w:szCs w:val="20"/>
          <w:shd w:val="clear" w:color="auto" w:fill="FFFFFF"/>
          <w:lang w:val="en-US"/>
        </w:rPr>
        <w:t>(4), 319-336.</w:t>
      </w:r>
    </w:p>
    <w:p w14:paraId="1AF0BB75" w14:textId="77777777" w:rsidR="000269CB" w:rsidRPr="000269CB" w:rsidRDefault="000269CB" w:rsidP="008B3F76">
      <w:pPr>
        <w:spacing w:line="276" w:lineRule="auto"/>
        <w:ind w:left="567" w:hanging="567"/>
        <w:jc w:val="both"/>
        <w:rPr>
          <w:sz w:val="20"/>
          <w:szCs w:val="20"/>
          <w:shd w:val="clear" w:color="auto" w:fill="FFFFFF"/>
          <w:lang w:val="en-US"/>
        </w:rPr>
      </w:pPr>
      <w:r w:rsidRPr="000269CB">
        <w:rPr>
          <w:sz w:val="20"/>
          <w:szCs w:val="20"/>
          <w:shd w:val="clear" w:color="auto" w:fill="FFFFFF"/>
          <w:lang w:val="en-US"/>
        </w:rPr>
        <w:t>Lucas, R. (1988). On the mechanics of development planning. </w:t>
      </w:r>
      <w:r w:rsidRPr="000269CB">
        <w:rPr>
          <w:i/>
          <w:iCs/>
          <w:sz w:val="20"/>
          <w:szCs w:val="20"/>
          <w:shd w:val="clear" w:color="auto" w:fill="FFFFFF"/>
          <w:lang w:val="en-US"/>
        </w:rPr>
        <w:t>Journal of Monetary Economics</w:t>
      </w:r>
      <w:r w:rsidRPr="000269CB">
        <w:rPr>
          <w:sz w:val="20"/>
          <w:szCs w:val="20"/>
          <w:shd w:val="clear" w:color="auto" w:fill="FFFFFF"/>
          <w:lang w:val="en-US"/>
        </w:rPr>
        <w:t>, </w:t>
      </w:r>
      <w:r w:rsidRPr="000269CB">
        <w:rPr>
          <w:i/>
          <w:iCs/>
          <w:sz w:val="20"/>
          <w:szCs w:val="20"/>
          <w:shd w:val="clear" w:color="auto" w:fill="FFFFFF"/>
          <w:lang w:val="en-US"/>
        </w:rPr>
        <w:t>22</w:t>
      </w:r>
      <w:r w:rsidRPr="000269CB">
        <w:rPr>
          <w:sz w:val="20"/>
          <w:szCs w:val="20"/>
          <w:shd w:val="clear" w:color="auto" w:fill="FFFFFF"/>
          <w:lang w:val="en-US"/>
        </w:rPr>
        <w:t>(1), 3-42.</w:t>
      </w:r>
    </w:p>
    <w:p w14:paraId="30BC38D4" w14:textId="0DD9867D" w:rsidR="000347E8" w:rsidRPr="000269CB" w:rsidRDefault="000269CB" w:rsidP="000269CB">
      <w:pPr>
        <w:spacing w:line="276" w:lineRule="auto"/>
        <w:ind w:left="567" w:hanging="567"/>
        <w:jc w:val="both"/>
        <w:rPr>
          <w:lang w:val="en-US"/>
        </w:rPr>
      </w:pPr>
      <w:proofErr w:type="spellStart"/>
      <w:r w:rsidRPr="000269CB">
        <w:rPr>
          <w:color w:val="222222"/>
          <w:sz w:val="20"/>
          <w:szCs w:val="20"/>
          <w:shd w:val="clear" w:color="auto" w:fill="FFFFFF"/>
          <w:lang w:val="en-US"/>
        </w:rPr>
        <w:t>Yılmaz</w:t>
      </w:r>
      <w:proofErr w:type="spellEnd"/>
      <w:r w:rsidRPr="000269CB">
        <w:rPr>
          <w:color w:val="222222"/>
          <w:sz w:val="20"/>
          <w:szCs w:val="20"/>
          <w:shd w:val="clear" w:color="auto" w:fill="FFFFFF"/>
          <w:lang w:val="en-US"/>
        </w:rPr>
        <w:t>, V. (2020). Covid-19 and career shock. </w:t>
      </w:r>
      <w:r w:rsidRPr="000269CB">
        <w:rPr>
          <w:i/>
          <w:iCs/>
          <w:color w:val="222222"/>
          <w:sz w:val="20"/>
          <w:szCs w:val="20"/>
          <w:shd w:val="clear" w:color="auto" w:fill="FFFFFF"/>
          <w:lang w:val="en-US"/>
        </w:rPr>
        <w:t>TOGU Career Research Journal</w:t>
      </w:r>
      <w:r w:rsidRPr="000269CB">
        <w:rPr>
          <w:color w:val="222222"/>
          <w:sz w:val="20"/>
          <w:szCs w:val="20"/>
          <w:shd w:val="clear" w:color="auto" w:fill="FFFFFF"/>
          <w:lang w:val="en-US"/>
        </w:rPr>
        <w:t>, </w:t>
      </w:r>
      <w:r w:rsidRPr="000269CB">
        <w:rPr>
          <w:i/>
          <w:iCs/>
          <w:color w:val="222222"/>
          <w:sz w:val="20"/>
          <w:szCs w:val="20"/>
          <w:shd w:val="clear" w:color="auto" w:fill="FFFFFF"/>
          <w:lang w:val="en-US"/>
        </w:rPr>
        <w:t>1</w:t>
      </w:r>
      <w:r w:rsidRPr="000269CB">
        <w:rPr>
          <w:color w:val="222222"/>
          <w:sz w:val="20"/>
          <w:szCs w:val="20"/>
          <w:shd w:val="clear" w:color="auto" w:fill="FFFFFF"/>
          <w:lang w:val="en-US"/>
        </w:rPr>
        <w:t>(1), 1-9.</w:t>
      </w:r>
      <w:r w:rsidRPr="000269CB">
        <w:rPr>
          <w:lang w:val="en-US"/>
        </w:rPr>
        <w:t xml:space="preserve"> </w:t>
      </w:r>
    </w:p>
    <w:sectPr w:rsidR="000347E8" w:rsidRPr="000269CB" w:rsidSect="004C026D">
      <w:headerReference w:type="default" r:id="rId10"/>
      <w:footerReference w:type="default" r:id="rId11"/>
      <w:headerReference w:type="first" r:id="rId12"/>
      <w:footnotePr>
        <w:numFmt w:val="chicago"/>
      </w:footnotePr>
      <w:pgSz w:w="11907" w:h="16840" w:code="9"/>
      <w:pgMar w:top="1134" w:right="1418" w:bottom="1418" w:left="1418"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D7DE" w14:textId="77777777" w:rsidR="00FF2CEC" w:rsidRDefault="00FF2CEC">
      <w:r>
        <w:separator/>
      </w:r>
    </w:p>
  </w:endnote>
  <w:endnote w:type="continuationSeparator" w:id="0">
    <w:p w14:paraId="41499717" w14:textId="77777777" w:rsidR="00FF2CEC" w:rsidRDefault="00FF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Cambria Math">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2048126"/>
      <w:docPartObj>
        <w:docPartGallery w:val="Page Numbers (Bottom of Page)"/>
        <w:docPartUnique/>
      </w:docPartObj>
    </w:sdtPr>
    <w:sdtContent>
      <w:p w14:paraId="65C50394" w14:textId="453EF04A" w:rsidR="006E6C88" w:rsidRPr="00294567" w:rsidRDefault="006E6C88" w:rsidP="006E6C88">
        <w:pPr>
          <w:pStyle w:val="AltBilgi"/>
          <w:jc w:val="center"/>
          <w:rPr>
            <w:sz w:val="20"/>
            <w:szCs w:val="20"/>
          </w:rPr>
        </w:pPr>
        <w:r w:rsidRPr="00294567">
          <w:rPr>
            <w:sz w:val="20"/>
            <w:szCs w:val="20"/>
          </w:rPr>
          <w:fldChar w:fldCharType="begin"/>
        </w:r>
        <w:r w:rsidRPr="00294567">
          <w:rPr>
            <w:sz w:val="20"/>
            <w:szCs w:val="20"/>
          </w:rPr>
          <w:instrText>PAGE   \* MERGEFORMAT</w:instrText>
        </w:r>
        <w:r w:rsidRPr="00294567">
          <w:rPr>
            <w:sz w:val="20"/>
            <w:szCs w:val="20"/>
          </w:rPr>
          <w:fldChar w:fldCharType="separate"/>
        </w:r>
        <w:r w:rsidR="00635E4A">
          <w:rPr>
            <w:noProof/>
            <w:sz w:val="20"/>
            <w:szCs w:val="20"/>
          </w:rPr>
          <w:t>4</w:t>
        </w:r>
        <w:r w:rsidRPr="0029456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7B2A" w14:textId="77777777" w:rsidR="00FF2CEC" w:rsidRDefault="00FF2CEC">
      <w:r>
        <w:separator/>
      </w:r>
    </w:p>
  </w:footnote>
  <w:footnote w:type="continuationSeparator" w:id="0">
    <w:p w14:paraId="7D1547F7" w14:textId="77777777" w:rsidR="00FF2CEC" w:rsidRDefault="00FF2CEC">
      <w:r>
        <w:continuationSeparator/>
      </w:r>
    </w:p>
  </w:footnote>
  <w:footnote w:id="1">
    <w:p w14:paraId="4A1E8BCB" w14:textId="041EF9C4" w:rsidR="0003484A" w:rsidRPr="0003484A" w:rsidRDefault="0003484A" w:rsidP="0003484A">
      <w:pPr>
        <w:pStyle w:val="DipnotMetni"/>
        <w:rPr>
          <w:sz w:val="18"/>
          <w:szCs w:val="16"/>
          <w:lang w:val="en-US"/>
        </w:rPr>
      </w:pPr>
      <w:r w:rsidRPr="0003484A">
        <w:rPr>
          <w:vertAlign w:val="superscript"/>
          <w:lang w:val="en-US"/>
        </w:rPr>
        <w:t>1</w:t>
      </w:r>
      <w:r w:rsidRPr="0003484A">
        <w:rPr>
          <w:sz w:val="18"/>
          <w:szCs w:val="16"/>
          <w:lang w:val="en-US"/>
        </w:rPr>
        <w:t>Address, City/Country. ORCID Number, E-Mail: mail@mail.com (Please do not write any information here before submitting your manuscript.)</w:t>
      </w:r>
    </w:p>
    <w:p w14:paraId="10E5D539" w14:textId="23BFCDE4" w:rsidR="0003484A" w:rsidRPr="0003484A" w:rsidRDefault="0003484A" w:rsidP="0003484A">
      <w:pPr>
        <w:pStyle w:val="DipnotMetni"/>
        <w:rPr>
          <w:sz w:val="18"/>
          <w:szCs w:val="16"/>
          <w:lang w:val="en-US"/>
        </w:rPr>
      </w:pPr>
      <w:r w:rsidRPr="0003484A">
        <w:rPr>
          <w:sz w:val="18"/>
          <w:szCs w:val="16"/>
          <w:vertAlign w:val="superscript"/>
          <w:lang w:val="en-US"/>
        </w:rPr>
        <w:t>2</w:t>
      </w:r>
      <w:r w:rsidRPr="0003484A">
        <w:rPr>
          <w:sz w:val="18"/>
          <w:szCs w:val="16"/>
          <w:lang w:val="en-US"/>
        </w:rPr>
        <w:t>Address, City/Country. ORCID Number, E-Mail: mail@mail.com (Please do not write any information here before submitting your manuscript.)</w:t>
      </w:r>
    </w:p>
    <w:p w14:paraId="494BD527" w14:textId="5C31A374" w:rsidR="00297E06" w:rsidRDefault="0003484A" w:rsidP="0003484A">
      <w:pPr>
        <w:pStyle w:val="DipnotMetni"/>
      </w:pPr>
      <w:r w:rsidRPr="0003484A">
        <w:rPr>
          <w:sz w:val="18"/>
          <w:szCs w:val="16"/>
          <w:lang w:val="en-US"/>
        </w:rPr>
        <w:t>* Corresponding Author: Name Surname, E-Mail: mail@mail.com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EAE0" w14:textId="10BC6824" w:rsidR="004C026D" w:rsidRDefault="001E7B67" w:rsidP="004C026D">
    <w:pPr>
      <w:pStyle w:val="stBilgi"/>
      <w:pBdr>
        <w:bottom w:val="single" w:sz="8" w:space="1" w:color="4BACC6" w:themeColor="accent5"/>
      </w:pBdr>
      <w:spacing w:line="276" w:lineRule="auto"/>
      <w:jc w:val="right"/>
      <w:rPr>
        <w:i/>
        <w:iCs/>
        <w:sz w:val="20"/>
        <w:szCs w:val="20"/>
        <w:lang w:val="en-US"/>
      </w:rPr>
    </w:pPr>
    <w:r w:rsidRPr="001E7B67">
      <w:rPr>
        <w:i/>
        <w:iCs/>
        <w:sz w:val="20"/>
        <w:szCs w:val="20"/>
        <w:lang w:val="en-US"/>
      </w:rPr>
      <w:t xml:space="preserve">TOGU Career Research Journal, </w:t>
    </w:r>
    <w:r>
      <w:rPr>
        <w:i/>
        <w:iCs/>
        <w:sz w:val="20"/>
        <w:szCs w:val="20"/>
        <w:lang w:val="en-US"/>
      </w:rPr>
      <w:t>X</w:t>
    </w:r>
    <w:r w:rsidRPr="001E7B67">
      <w:rPr>
        <w:i/>
        <w:iCs/>
        <w:sz w:val="20"/>
        <w:szCs w:val="20"/>
        <w:lang w:val="en-US"/>
      </w:rPr>
      <w:t xml:space="preserve"> (2) (202</w:t>
    </w:r>
    <w:r>
      <w:rPr>
        <w:i/>
        <w:iCs/>
        <w:sz w:val="20"/>
        <w:szCs w:val="20"/>
        <w:lang w:val="en-US"/>
      </w:rPr>
      <w:t>x</w:t>
    </w:r>
    <w:r w:rsidRPr="001E7B67">
      <w:rPr>
        <w:i/>
        <w:iCs/>
        <w:sz w:val="20"/>
        <w:szCs w:val="20"/>
        <w:lang w:val="en-US"/>
      </w:rPr>
      <w:t xml:space="preserve">) </w:t>
    </w:r>
    <w:r>
      <w:rPr>
        <w:i/>
        <w:iCs/>
        <w:sz w:val="20"/>
        <w:szCs w:val="20"/>
        <w:lang w:val="en-US"/>
      </w:rPr>
      <w:t>xx</w:t>
    </w:r>
    <w:r w:rsidRPr="001E7B67">
      <w:rPr>
        <w:i/>
        <w:iCs/>
        <w:sz w:val="20"/>
        <w:szCs w:val="20"/>
        <w:lang w:val="en-US"/>
      </w:rPr>
      <w:t>–</w:t>
    </w:r>
    <w:r>
      <w:rPr>
        <w:i/>
        <w:iCs/>
        <w:sz w:val="20"/>
        <w:szCs w:val="20"/>
        <w:lang w:val="en-US"/>
      </w:rPr>
      <w:t>xx</w:t>
    </w:r>
  </w:p>
  <w:p w14:paraId="21561658" w14:textId="77777777" w:rsidR="001E7B67" w:rsidRPr="00816561" w:rsidRDefault="001E7B67" w:rsidP="00816561">
    <w:pPr>
      <w:pStyle w:val="stBilgi"/>
      <w:spacing w:line="360" w:lineRule="auto"/>
      <w:rPr>
        <w:i/>
        <w:i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58E" w14:textId="0A63FA38" w:rsidR="009326EF" w:rsidRPr="009326EF" w:rsidRDefault="00BD38B4" w:rsidP="009326EF">
    <w:pPr>
      <w:spacing w:after="240"/>
      <w:jc w:val="right"/>
      <w:rPr>
        <w:b/>
        <w:bCs/>
        <w:i/>
        <w:iCs/>
        <w:sz w:val="16"/>
        <w:lang w:val="en-GB"/>
      </w:rPr>
    </w:pPr>
    <w:bookmarkStart w:id="0" w:name="_Hlk536383242"/>
    <w:r w:rsidRPr="00BD38B4">
      <w:rPr>
        <w:b/>
        <w:bCs/>
        <w:i/>
        <w:iCs/>
        <w:sz w:val="16"/>
        <w:lang w:val="en-GB"/>
      </w:rPr>
      <w:t>Research Article</w:t>
    </w:r>
  </w:p>
  <w:tbl>
    <w:tblPr>
      <w:tblStyle w:val="TabloKlavuzu"/>
      <w:tblpPr w:leftFromText="141" w:rightFromText="141"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24"/>
      <w:gridCol w:w="4241"/>
    </w:tblGrid>
    <w:tr w:rsidR="00BD38B4" w14:paraId="124CB9A0" w14:textId="77777777" w:rsidTr="001E7B67">
      <w:trPr>
        <w:trHeight w:val="297"/>
      </w:trPr>
      <w:tc>
        <w:tcPr>
          <w:tcW w:w="1696" w:type="dxa"/>
          <w:vMerge w:val="restart"/>
          <w:tcBorders>
            <w:top w:val="single" w:sz="24" w:space="0" w:color="33CCCC"/>
          </w:tcBorders>
        </w:tcPr>
        <w:p w14:paraId="5F63DE2B" w14:textId="77777777" w:rsidR="00BD38B4" w:rsidRDefault="00BD38B4" w:rsidP="00BD38B4">
          <w:pPr>
            <w:spacing w:line="276" w:lineRule="auto"/>
            <w:rPr>
              <w:rStyle w:val="Baslk1"/>
            </w:rPr>
          </w:pPr>
          <w:r>
            <w:rPr>
              <w:noProof/>
            </w:rPr>
            <w:drawing>
              <wp:inline distT="0" distB="0" distL="0" distR="0" wp14:anchorId="4C7423E0" wp14:editId="1E912417">
                <wp:extent cx="809625" cy="80677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952" cy="816068"/>
                        </a:xfrm>
                        <a:prstGeom prst="rect">
                          <a:avLst/>
                        </a:prstGeom>
                        <a:noFill/>
                        <a:ln>
                          <a:noFill/>
                        </a:ln>
                      </pic:spPr>
                    </pic:pic>
                  </a:graphicData>
                </a:graphic>
              </wp:inline>
            </w:drawing>
          </w:r>
        </w:p>
      </w:tc>
      <w:tc>
        <w:tcPr>
          <w:tcW w:w="3124" w:type="dxa"/>
          <w:vMerge w:val="restart"/>
          <w:tcBorders>
            <w:top w:val="single" w:sz="24" w:space="0" w:color="33CCCC"/>
          </w:tcBorders>
          <w:vAlign w:val="center"/>
        </w:tcPr>
        <w:p w14:paraId="716B428C" w14:textId="3D4BD79D" w:rsidR="00BD38B4" w:rsidRPr="00931149" w:rsidRDefault="00BD38B4" w:rsidP="00BD38B4">
          <w:pPr>
            <w:spacing w:line="276" w:lineRule="auto"/>
            <w:jc w:val="center"/>
            <w:rPr>
              <w:rFonts w:ascii="Arial Black" w:hAnsi="Arial Black"/>
              <w:color w:val="33CCCC"/>
              <w:sz w:val="18"/>
              <w:szCs w:val="18"/>
              <w:highlight w:val="yellow"/>
              <w:lang w:val="en-US"/>
            </w:rPr>
          </w:pPr>
          <w:r w:rsidRPr="00931149">
            <w:rPr>
              <w:rFonts w:ascii="Arial Black" w:hAnsi="Arial Black"/>
              <w:color w:val="33CCCC"/>
              <w:sz w:val="20"/>
              <w:szCs w:val="20"/>
              <w:lang w:val="en-US"/>
            </w:rPr>
            <w:t>TOGU Career Research Journal</w:t>
          </w:r>
        </w:p>
      </w:tc>
      <w:tc>
        <w:tcPr>
          <w:tcW w:w="4241" w:type="dxa"/>
          <w:tcBorders>
            <w:top w:val="single" w:sz="24" w:space="0" w:color="33CCCC"/>
          </w:tcBorders>
        </w:tcPr>
        <w:p w14:paraId="154EFD01" w14:textId="482FEA1A" w:rsidR="00BD38B4" w:rsidRPr="00931149" w:rsidRDefault="00BD38B4" w:rsidP="00BD38B4">
          <w:pPr>
            <w:spacing w:line="276" w:lineRule="auto"/>
            <w:jc w:val="right"/>
            <w:rPr>
              <w:rStyle w:val="Baslk1"/>
              <w:b w:val="0"/>
              <w:sz w:val="20"/>
              <w:lang w:val="en-US"/>
            </w:rPr>
          </w:pPr>
          <w:r w:rsidRPr="00931149">
            <w:rPr>
              <w:sz w:val="18"/>
              <w:szCs w:val="18"/>
              <w:highlight w:val="yellow"/>
              <w:lang w:val="en-US"/>
            </w:rPr>
            <w:t xml:space="preserve">TOGU Career Research Journal, </w:t>
          </w:r>
          <w:proofErr w:type="gramStart"/>
          <w:r w:rsidRPr="00931149">
            <w:rPr>
              <w:sz w:val="18"/>
              <w:szCs w:val="18"/>
              <w:highlight w:val="yellow"/>
              <w:lang w:val="en-US"/>
            </w:rPr>
            <w:t>X(</w:t>
          </w:r>
          <w:proofErr w:type="gramEnd"/>
          <w:r w:rsidRPr="00931149">
            <w:rPr>
              <w:sz w:val="18"/>
              <w:szCs w:val="18"/>
              <w:highlight w:val="yellow"/>
              <w:lang w:val="en-US"/>
            </w:rPr>
            <w:t xml:space="preserve">1), </w:t>
          </w:r>
          <w:r w:rsidR="001E7B67">
            <w:rPr>
              <w:sz w:val="18"/>
              <w:szCs w:val="18"/>
              <w:highlight w:val="yellow"/>
              <w:lang w:val="en-US"/>
            </w:rPr>
            <w:t xml:space="preserve">(202x), </w:t>
          </w:r>
          <w:r w:rsidRPr="00931149">
            <w:rPr>
              <w:sz w:val="18"/>
              <w:szCs w:val="18"/>
              <w:highlight w:val="yellow"/>
              <w:lang w:val="en-US"/>
            </w:rPr>
            <w:t>xx-xx</w:t>
          </w:r>
        </w:p>
      </w:tc>
    </w:tr>
    <w:tr w:rsidR="00BD38B4" w14:paraId="3F6F78DC" w14:textId="77777777" w:rsidTr="001E7B67">
      <w:tc>
        <w:tcPr>
          <w:tcW w:w="1696" w:type="dxa"/>
          <w:vMerge/>
        </w:tcPr>
        <w:p w14:paraId="2479F3B0" w14:textId="77777777" w:rsidR="00BD38B4" w:rsidRDefault="00BD38B4" w:rsidP="00BD38B4">
          <w:pPr>
            <w:spacing w:before="240" w:after="120" w:line="276" w:lineRule="auto"/>
            <w:rPr>
              <w:rStyle w:val="Baslk1"/>
            </w:rPr>
          </w:pPr>
        </w:p>
      </w:tc>
      <w:tc>
        <w:tcPr>
          <w:tcW w:w="3124" w:type="dxa"/>
          <w:vMerge/>
        </w:tcPr>
        <w:p w14:paraId="7813CC99" w14:textId="77777777" w:rsidR="00BD38B4" w:rsidRPr="00931149" w:rsidRDefault="00BD38B4" w:rsidP="00BD38B4">
          <w:pPr>
            <w:spacing w:after="120" w:line="276" w:lineRule="auto"/>
            <w:jc w:val="right"/>
            <w:rPr>
              <w:rStyle w:val="Baslk1"/>
              <w:b w:val="0"/>
              <w:bCs/>
              <w:lang w:val="en-US"/>
            </w:rPr>
          </w:pPr>
        </w:p>
      </w:tc>
      <w:tc>
        <w:tcPr>
          <w:tcW w:w="4241" w:type="dxa"/>
        </w:tcPr>
        <w:p w14:paraId="75866221" w14:textId="3AE4D6DE" w:rsidR="00BD38B4" w:rsidRPr="00931149" w:rsidRDefault="00BD38B4" w:rsidP="00BD38B4">
          <w:pPr>
            <w:spacing w:after="120" w:line="276" w:lineRule="auto"/>
            <w:jc w:val="right"/>
            <w:rPr>
              <w:rStyle w:val="Baslk1"/>
              <w:b w:val="0"/>
              <w:bCs/>
              <w:lang w:val="en-US"/>
            </w:rPr>
          </w:pPr>
          <w:r w:rsidRPr="00931149">
            <w:rPr>
              <w:rStyle w:val="Baslk1"/>
              <w:b w:val="0"/>
              <w:bCs/>
              <w:sz w:val="18"/>
              <w:szCs w:val="16"/>
              <w:lang w:val="en-US"/>
            </w:rPr>
            <w:t>ISSN: 2757-7171</w:t>
          </w:r>
        </w:p>
      </w:tc>
    </w:tr>
    <w:tr w:rsidR="00BD38B4" w14:paraId="57A0BCB4" w14:textId="77777777" w:rsidTr="001E7B67">
      <w:tc>
        <w:tcPr>
          <w:tcW w:w="1696" w:type="dxa"/>
          <w:vMerge/>
          <w:tcBorders>
            <w:bottom w:val="single" w:sz="24" w:space="0" w:color="33CCCC"/>
          </w:tcBorders>
        </w:tcPr>
        <w:p w14:paraId="327C66EA" w14:textId="77777777" w:rsidR="00BD38B4" w:rsidRDefault="00BD38B4" w:rsidP="00BD38B4">
          <w:pPr>
            <w:spacing w:before="240" w:after="120" w:line="276" w:lineRule="auto"/>
            <w:rPr>
              <w:rStyle w:val="Baslk1"/>
            </w:rPr>
          </w:pPr>
        </w:p>
      </w:tc>
      <w:tc>
        <w:tcPr>
          <w:tcW w:w="3124" w:type="dxa"/>
          <w:vMerge/>
          <w:tcBorders>
            <w:bottom w:val="single" w:sz="24" w:space="0" w:color="33CCCC"/>
          </w:tcBorders>
        </w:tcPr>
        <w:p w14:paraId="67284358" w14:textId="77777777" w:rsidR="00BD38B4" w:rsidRPr="00931149" w:rsidRDefault="00BD38B4" w:rsidP="00BD38B4">
          <w:pPr>
            <w:spacing w:line="276" w:lineRule="auto"/>
            <w:jc w:val="right"/>
            <w:rPr>
              <w:rStyle w:val="Baslk1"/>
              <w:b w:val="0"/>
              <w:bCs/>
              <w:sz w:val="18"/>
              <w:szCs w:val="16"/>
              <w:lang w:val="en-US"/>
            </w:rPr>
          </w:pPr>
        </w:p>
      </w:tc>
      <w:tc>
        <w:tcPr>
          <w:tcW w:w="4241" w:type="dxa"/>
          <w:tcBorders>
            <w:bottom w:val="single" w:sz="24" w:space="0" w:color="33CCCC"/>
          </w:tcBorders>
        </w:tcPr>
        <w:p w14:paraId="6984F46D" w14:textId="6DE6F751" w:rsidR="00BD38B4" w:rsidRPr="00931149" w:rsidRDefault="003C6F4D" w:rsidP="00BD38B4">
          <w:pPr>
            <w:spacing w:line="276" w:lineRule="auto"/>
            <w:jc w:val="right"/>
            <w:rPr>
              <w:rStyle w:val="Baslk1"/>
              <w:b w:val="0"/>
              <w:bCs/>
              <w:sz w:val="18"/>
              <w:szCs w:val="16"/>
              <w:lang w:val="en-US"/>
            </w:rPr>
          </w:pPr>
          <w:r w:rsidRPr="00931149">
            <w:rPr>
              <w:rStyle w:val="Baslk1"/>
              <w:b w:val="0"/>
              <w:bCs/>
              <w:sz w:val="18"/>
              <w:szCs w:val="16"/>
              <w:lang w:val="en-US"/>
            </w:rPr>
            <w:t xml:space="preserve">Received: </w:t>
          </w:r>
          <w:r w:rsidR="00BD38B4" w:rsidRPr="00931149">
            <w:rPr>
              <w:rStyle w:val="Baslk1"/>
              <w:b w:val="0"/>
              <w:bCs/>
              <w:sz w:val="18"/>
              <w:szCs w:val="16"/>
              <w:lang w:val="en-US"/>
            </w:rPr>
            <w:t>XX.XX.2</w:t>
          </w:r>
          <w:r w:rsidR="00320FEB" w:rsidRPr="00931149">
            <w:rPr>
              <w:rStyle w:val="Baslk1"/>
              <w:b w:val="0"/>
              <w:bCs/>
              <w:sz w:val="18"/>
              <w:szCs w:val="16"/>
              <w:lang w:val="en-US"/>
            </w:rPr>
            <w:t>02</w:t>
          </w:r>
          <w:r w:rsidR="00320FEB" w:rsidRPr="00931149">
            <w:rPr>
              <w:rStyle w:val="Baslk1"/>
              <w:b w:val="0"/>
              <w:sz w:val="18"/>
              <w:szCs w:val="16"/>
              <w:lang w:val="en-US"/>
            </w:rPr>
            <w:t>3</w:t>
          </w:r>
        </w:p>
        <w:p w14:paraId="2CA1D623" w14:textId="6D6053CE" w:rsidR="009326EF" w:rsidRPr="00960791" w:rsidRDefault="00931149" w:rsidP="00960791">
          <w:pPr>
            <w:spacing w:line="276" w:lineRule="auto"/>
            <w:jc w:val="right"/>
            <w:rPr>
              <w:rStyle w:val="Baslk1"/>
              <w:b w:val="0"/>
              <w:bCs/>
              <w:sz w:val="18"/>
              <w:szCs w:val="16"/>
              <w:lang w:val="en-US"/>
            </w:rPr>
          </w:pPr>
          <w:r w:rsidRPr="00931149">
            <w:rPr>
              <w:rStyle w:val="Baslk1"/>
              <w:b w:val="0"/>
              <w:bCs/>
              <w:sz w:val="18"/>
              <w:szCs w:val="16"/>
              <w:lang w:val="en-US"/>
            </w:rPr>
            <w:t>Accepted:</w:t>
          </w:r>
          <w:r w:rsidR="00BD38B4" w:rsidRPr="00931149">
            <w:rPr>
              <w:rStyle w:val="Baslk1"/>
              <w:b w:val="0"/>
              <w:bCs/>
              <w:sz w:val="18"/>
              <w:szCs w:val="16"/>
              <w:lang w:val="en-US"/>
            </w:rPr>
            <w:t xml:space="preserve"> XX.XX.2</w:t>
          </w:r>
          <w:r w:rsidR="00320FEB" w:rsidRPr="00931149">
            <w:rPr>
              <w:rStyle w:val="Baslk1"/>
              <w:b w:val="0"/>
              <w:bCs/>
              <w:sz w:val="18"/>
              <w:szCs w:val="16"/>
              <w:lang w:val="en-US"/>
            </w:rPr>
            <w:t>02</w:t>
          </w:r>
          <w:r w:rsidR="00960791">
            <w:rPr>
              <w:rStyle w:val="Baslk1"/>
              <w:b w:val="0"/>
              <w:bCs/>
              <w:sz w:val="18"/>
              <w:szCs w:val="16"/>
              <w:lang w:val="en-US"/>
            </w:rPr>
            <w:t>3</w:t>
          </w:r>
        </w:p>
      </w:tc>
    </w:tr>
  </w:tbl>
  <w:p w14:paraId="2FEE2DE8" w14:textId="77777777" w:rsidR="00BD38B4" w:rsidRDefault="00BD38B4" w:rsidP="00BD38B4">
    <w:pPr>
      <w:spacing w:after="240"/>
      <w:jc w:val="both"/>
      <w:rPr>
        <w:sz w:val="16"/>
        <w:highlight w:val="yellow"/>
        <w:lang w:val="en-GB"/>
      </w:rPr>
    </w:pP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035572431">
    <w:abstractNumId w:val="10"/>
  </w:num>
  <w:num w:numId="2" w16cid:durableId="1815831653">
    <w:abstractNumId w:val="21"/>
  </w:num>
  <w:num w:numId="3" w16cid:durableId="776407930">
    <w:abstractNumId w:val="0"/>
  </w:num>
  <w:num w:numId="4" w16cid:durableId="1804301077">
    <w:abstractNumId w:val="26"/>
  </w:num>
  <w:num w:numId="5" w16cid:durableId="1943957406">
    <w:abstractNumId w:val="14"/>
  </w:num>
  <w:num w:numId="6" w16cid:durableId="639843148">
    <w:abstractNumId w:val="31"/>
  </w:num>
  <w:num w:numId="7" w16cid:durableId="1193305244">
    <w:abstractNumId w:val="43"/>
  </w:num>
  <w:num w:numId="8" w16cid:durableId="804198425">
    <w:abstractNumId w:val="29"/>
  </w:num>
  <w:num w:numId="9" w16cid:durableId="1513907894">
    <w:abstractNumId w:val="4"/>
  </w:num>
  <w:num w:numId="10" w16cid:durableId="1251545439">
    <w:abstractNumId w:val="35"/>
  </w:num>
  <w:num w:numId="11" w16cid:durableId="492990649">
    <w:abstractNumId w:val="5"/>
  </w:num>
  <w:num w:numId="12" w16cid:durableId="471215212">
    <w:abstractNumId w:val="38"/>
  </w:num>
  <w:num w:numId="13" w16cid:durableId="1827892676">
    <w:abstractNumId w:val="25"/>
  </w:num>
  <w:num w:numId="14" w16cid:durableId="7257640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881708">
    <w:abstractNumId w:val="15"/>
  </w:num>
  <w:num w:numId="16" w16cid:durableId="1934194306">
    <w:abstractNumId w:val="27"/>
  </w:num>
  <w:num w:numId="17" w16cid:durableId="1058630895">
    <w:abstractNumId w:val="28"/>
  </w:num>
  <w:num w:numId="18" w16cid:durableId="270627287">
    <w:abstractNumId w:val="23"/>
  </w:num>
  <w:num w:numId="19" w16cid:durableId="1713916306">
    <w:abstractNumId w:val="1"/>
  </w:num>
  <w:num w:numId="20" w16cid:durableId="490830884">
    <w:abstractNumId w:val="17"/>
  </w:num>
  <w:num w:numId="21" w16cid:durableId="711996213">
    <w:abstractNumId w:val="9"/>
  </w:num>
  <w:num w:numId="22" w16cid:durableId="650526058">
    <w:abstractNumId w:val="41"/>
  </w:num>
  <w:num w:numId="23" w16cid:durableId="1585528240">
    <w:abstractNumId w:val="33"/>
  </w:num>
  <w:num w:numId="24" w16cid:durableId="2133279733">
    <w:abstractNumId w:val="16"/>
  </w:num>
  <w:num w:numId="25" w16cid:durableId="306128222">
    <w:abstractNumId w:val="40"/>
  </w:num>
  <w:num w:numId="26" w16cid:durableId="815881504">
    <w:abstractNumId w:val="36"/>
  </w:num>
  <w:num w:numId="27" w16cid:durableId="1474712745">
    <w:abstractNumId w:val="30"/>
  </w:num>
  <w:num w:numId="28" w16cid:durableId="1989479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7330185">
    <w:abstractNumId w:val="34"/>
  </w:num>
  <w:num w:numId="30" w16cid:durableId="1818378893">
    <w:abstractNumId w:val="32"/>
  </w:num>
  <w:num w:numId="31" w16cid:durableId="782843886">
    <w:abstractNumId w:val="37"/>
  </w:num>
  <w:num w:numId="32" w16cid:durableId="1305164745">
    <w:abstractNumId w:val="22"/>
  </w:num>
  <w:num w:numId="33" w16cid:durableId="1423142186">
    <w:abstractNumId w:val="42"/>
  </w:num>
  <w:num w:numId="34" w16cid:durableId="2084059419">
    <w:abstractNumId w:val="6"/>
  </w:num>
  <w:num w:numId="35" w16cid:durableId="1885681054">
    <w:abstractNumId w:val="39"/>
  </w:num>
  <w:num w:numId="36" w16cid:durableId="1882401073">
    <w:abstractNumId w:val="2"/>
  </w:num>
  <w:num w:numId="37" w16cid:durableId="1087535561">
    <w:abstractNumId w:val="11"/>
  </w:num>
  <w:num w:numId="38" w16cid:durableId="120196838">
    <w:abstractNumId w:val="12"/>
  </w:num>
  <w:num w:numId="39" w16cid:durableId="1719933407">
    <w:abstractNumId w:val="8"/>
  </w:num>
  <w:num w:numId="40" w16cid:durableId="1840659763">
    <w:abstractNumId w:val="7"/>
  </w:num>
  <w:num w:numId="41" w16cid:durableId="328337365">
    <w:abstractNumId w:val="3"/>
  </w:num>
  <w:num w:numId="42" w16cid:durableId="1709527377">
    <w:abstractNumId w:val="20"/>
  </w:num>
  <w:num w:numId="43" w16cid:durableId="1520772573">
    <w:abstractNumId w:val="13"/>
  </w:num>
  <w:num w:numId="44" w16cid:durableId="838471024">
    <w:abstractNumId w:val="18"/>
  </w:num>
  <w:num w:numId="45" w16cid:durableId="13329513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353"/>
    <w:rsid w:val="00002542"/>
    <w:rsid w:val="00002DE1"/>
    <w:rsid w:val="000035A6"/>
    <w:rsid w:val="000035EB"/>
    <w:rsid w:val="000038FF"/>
    <w:rsid w:val="00006256"/>
    <w:rsid w:val="00010FC0"/>
    <w:rsid w:val="00011C7E"/>
    <w:rsid w:val="0001317A"/>
    <w:rsid w:val="000134C8"/>
    <w:rsid w:val="0001404F"/>
    <w:rsid w:val="000170A7"/>
    <w:rsid w:val="000172CC"/>
    <w:rsid w:val="00021130"/>
    <w:rsid w:val="00024B62"/>
    <w:rsid w:val="00024F16"/>
    <w:rsid w:val="0002578F"/>
    <w:rsid w:val="000269CB"/>
    <w:rsid w:val="000275EE"/>
    <w:rsid w:val="00031AA9"/>
    <w:rsid w:val="00033234"/>
    <w:rsid w:val="000347E8"/>
    <w:rsid w:val="0003484A"/>
    <w:rsid w:val="00040010"/>
    <w:rsid w:val="00040917"/>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1E36"/>
    <w:rsid w:val="00052CC9"/>
    <w:rsid w:val="000535E5"/>
    <w:rsid w:val="0005366D"/>
    <w:rsid w:val="000536AC"/>
    <w:rsid w:val="000559C0"/>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0E7"/>
    <w:rsid w:val="000C0480"/>
    <w:rsid w:val="000C0E48"/>
    <w:rsid w:val="000C199B"/>
    <w:rsid w:val="000C3A49"/>
    <w:rsid w:val="000C4734"/>
    <w:rsid w:val="000C50D0"/>
    <w:rsid w:val="000C554E"/>
    <w:rsid w:val="000C6FF2"/>
    <w:rsid w:val="000D0674"/>
    <w:rsid w:val="000D1A74"/>
    <w:rsid w:val="000D7387"/>
    <w:rsid w:val="000E015E"/>
    <w:rsid w:val="000E0627"/>
    <w:rsid w:val="000E1AED"/>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171D0"/>
    <w:rsid w:val="0012031F"/>
    <w:rsid w:val="00120D7D"/>
    <w:rsid w:val="001212B3"/>
    <w:rsid w:val="00121637"/>
    <w:rsid w:val="0012376F"/>
    <w:rsid w:val="00123A84"/>
    <w:rsid w:val="0012439B"/>
    <w:rsid w:val="00124A8E"/>
    <w:rsid w:val="0012552A"/>
    <w:rsid w:val="00125678"/>
    <w:rsid w:val="001277DA"/>
    <w:rsid w:val="001311E8"/>
    <w:rsid w:val="0013149A"/>
    <w:rsid w:val="001316F2"/>
    <w:rsid w:val="00131990"/>
    <w:rsid w:val="001319E8"/>
    <w:rsid w:val="001325A7"/>
    <w:rsid w:val="001353F4"/>
    <w:rsid w:val="00135BC2"/>
    <w:rsid w:val="00136203"/>
    <w:rsid w:val="0014171E"/>
    <w:rsid w:val="001423B4"/>
    <w:rsid w:val="00143441"/>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35E3"/>
    <w:rsid w:val="00174813"/>
    <w:rsid w:val="001759CA"/>
    <w:rsid w:val="00176D3A"/>
    <w:rsid w:val="0017757B"/>
    <w:rsid w:val="001778A8"/>
    <w:rsid w:val="00181906"/>
    <w:rsid w:val="00181FD2"/>
    <w:rsid w:val="00182A3B"/>
    <w:rsid w:val="00183F1D"/>
    <w:rsid w:val="00184386"/>
    <w:rsid w:val="00185741"/>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659"/>
    <w:rsid w:val="001A68B8"/>
    <w:rsid w:val="001A70E5"/>
    <w:rsid w:val="001A765E"/>
    <w:rsid w:val="001A7DA2"/>
    <w:rsid w:val="001B0729"/>
    <w:rsid w:val="001B1920"/>
    <w:rsid w:val="001B3AEA"/>
    <w:rsid w:val="001B6E13"/>
    <w:rsid w:val="001B6EDA"/>
    <w:rsid w:val="001B6F1D"/>
    <w:rsid w:val="001B7106"/>
    <w:rsid w:val="001B78D1"/>
    <w:rsid w:val="001C1AF6"/>
    <w:rsid w:val="001C47D7"/>
    <w:rsid w:val="001C6538"/>
    <w:rsid w:val="001C72E9"/>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6E90"/>
    <w:rsid w:val="001E7B67"/>
    <w:rsid w:val="001F0183"/>
    <w:rsid w:val="001F1011"/>
    <w:rsid w:val="001F1066"/>
    <w:rsid w:val="001F276E"/>
    <w:rsid w:val="001F605A"/>
    <w:rsid w:val="001F78F4"/>
    <w:rsid w:val="001F7C9C"/>
    <w:rsid w:val="002003A9"/>
    <w:rsid w:val="002047F7"/>
    <w:rsid w:val="00204C2A"/>
    <w:rsid w:val="0020613C"/>
    <w:rsid w:val="002065CF"/>
    <w:rsid w:val="002069A8"/>
    <w:rsid w:val="00207168"/>
    <w:rsid w:val="00210126"/>
    <w:rsid w:val="002104FD"/>
    <w:rsid w:val="00210CF7"/>
    <w:rsid w:val="00211DBC"/>
    <w:rsid w:val="00211F4A"/>
    <w:rsid w:val="00212188"/>
    <w:rsid w:val="00214893"/>
    <w:rsid w:val="00215B7C"/>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29EA"/>
    <w:rsid w:val="002531FB"/>
    <w:rsid w:val="00257FD9"/>
    <w:rsid w:val="00260106"/>
    <w:rsid w:val="002605B6"/>
    <w:rsid w:val="00261A10"/>
    <w:rsid w:val="00264089"/>
    <w:rsid w:val="002645E7"/>
    <w:rsid w:val="00266494"/>
    <w:rsid w:val="002665D7"/>
    <w:rsid w:val="002709E0"/>
    <w:rsid w:val="0027319C"/>
    <w:rsid w:val="00273E5A"/>
    <w:rsid w:val="0027457B"/>
    <w:rsid w:val="00274862"/>
    <w:rsid w:val="00275775"/>
    <w:rsid w:val="00275B36"/>
    <w:rsid w:val="002765CF"/>
    <w:rsid w:val="00277DBF"/>
    <w:rsid w:val="00283A80"/>
    <w:rsid w:val="00283B39"/>
    <w:rsid w:val="00283E96"/>
    <w:rsid w:val="00283F5E"/>
    <w:rsid w:val="002842EA"/>
    <w:rsid w:val="00284D14"/>
    <w:rsid w:val="00284DB3"/>
    <w:rsid w:val="002854BB"/>
    <w:rsid w:val="00286990"/>
    <w:rsid w:val="00290123"/>
    <w:rsid w:val="0029040F"/>
    <w:rsid w:val="0029208F"/>
    <w:rsid w:val="00293D2A"/>
    <w:rsid w:val="00294508"/>
    <w:rsid w:val="00294567"/>
    <w:rsid w:val="002948A0"/>
    <w:rsid w:val="00297957"/>
    <w:rsid w:val="00297E06"/>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D03C7"/>
    <w:rsid w:val="002D43F3"/>
    <w:rsid w:val="002D7953"/>
    <w:rsid w:val="002E01DC"/>
    <w:rsid w:val="002E1F46"/>
    <w:rsid w:val="002E1FD1"/>
    <w:rsid w:val="002E3506"/>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75E8"/>
    <w:rsid w:val="003003A7"/>
    <w:rsid w:val="00301630"/>
    <w:rsid w:val="00303E56"/>
    <w:rsid w:val="00303F33"/>
    <w:rsid w:val="0030561D"/>
    <w:rsid w:val="00305775"/>
    <w:rsid w:val="003066BE"/>
    <w:rsid w:val="00306E16"/>
    <w:rsid w:val="00307235"/>
    <w:rsid w:val="00311115"/>
    <w:rsid w:val="003125BB"/>
    <w:rsid w:val="003128B8"/>
    <w:rsid w:val="003145A0"/>
    <w:rsid w:val="00314603"/>
    <w:rsid w:val="00315155"/>
    <w:rsid w:val="00320B37"/>
    <w:rsid w:val="00320FEB"/>
    <w:rsid w:val="00322FEF"/>
    <w:rsid w:val="00324CF2"/>
    <w:rsid w:val="00326F89"/>
    <w:rsid w:val="0032715F"/>
    <w:rsid w:val="00331DCA"/>
    <w:rsid w:val="003322DE"/>
    <w:rsid w:val="00333A10"/>
    <w:rsid w:val="00334571"/>
    <w:rsid w:val="00334C40"/>
    <w:rsid w:val="00342DC7"/>
    <w:rsid w:val="003440B1"/>
    <w:rsid w:val="00344205"/>
    <w:rsid w:val="00347193"/>
    <w:rsid w:val="003475CA"/>
    <w:rsid w:val="00350055"/>
    <w:rsid w:val="00354AAF"/>
    <w:rsid w:val="00354C99"/>
    <w:rsid w:val="0035667C"/>
    <w:rsid w:val="0035717F"/>
    <w:rsid w:val="003575B6"/>
    <w:rsid w:val="0036184E"/>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83889"/>
    <w:rsid w:val="00384742"/>
    <w:rsid w:val="00386F81"/>
    <w:rsid w:val="0039027C"/>
    <w:rsid w:val="00390C9F"/>
    <w:rsid w:val="00394CCC"/>
    <w:rsid w:val="0039786E"/>
    <w:rsid w:val="003A0025"/>
    <w:rsid w:val="003A65C1"/>
    <w:rsid w:val="003B1045"/>
    <w:rsid w:val="003B308D"/>
    <w:rsid w:val="003B39D8"/>
    <w:rsid w:val="003B3BD7"/>
    <w:rsid w:val="003B4FF4"/>
    <w:rsid w:val="003B5023"/>
    <w:rsid w:val="003B6F7F"/>
    <w:rsid w:val="003C027A"/>
    <w:rsid w:val="003C065A"/>
    <w:rsid w:val="003C5914"/>
    <w:rsid w:val="003C6F4D"/>
    <w:rsid w:val="003C7530"/>
    <w:rsid w:val="003C7FD1"/>
    <w:rsid w:val="003D1E33"/>
    <w:rsid w:val="003D30BA"/>
    <w:rsid w:val="003D3CD1"/>
    <w:rsid w:val="003D4D1D"/>
    <w:rsid w:val="003D54FE"/>
    <w:rsid w:val="003D7376"/>
    <w:rsid w:val="003D7D5D"/>
    <w:rsid w:val="003E03AB"/>
    <w:rsid w:val="003E12FA"/>
    <w:rsid w:val="003E25AF"/>
    <w:rsid w:val="003E3969"/>
    <w:rsid w:val="003E41C8"/>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26B4"/>
    <w:rsid w:val="004037D5"/>
    <w:rsid w:val="00403BF3"/>
    <w:rsid w:val="00403F39"/>
    <w:rsid w:val="00405F1D"/>
    <w:rsid w:val="00406584"/>
    <w:rsid w:val="00406691"/>
    <w:rsid w:val="004066E3"/>
    <w:rsid w:val="0040741F"/>
    <w:rsid w:val="00410F3A"/>
    <w:rsid w:val="004117A1"/>
    <w:rsid w:val="00411D12"/>
    <w:rsid w:val="0041269C"/>
    <w:rsid w:val="00415955"/>
    <w:rsid w:val="00415F23"/>
    <w:rsid w:val="0041689D"/>
    <w:rsid w:val="00416C7B"/>
    <w:rsid w:val="00420027"/>
    <w:rsid w:val="004210B1"/>
    <w:rsid w:val="00421975"/>
    <w:rsid w:val="00422B0A"/>
    <w:rsid w:val="004255F0"/>
    <w:rsid w:val="0042568B"/>
    <w:rsid w:val="0042620A"/>
    <w:rsid w:val="00431791"/>
    <w:rsid w:val="00431E8D"/>
    <w:rsid w:val="00434E92"/>
    <w:rsid w:val="0043628D"/>
    <w:rsid w:val="00436DB5"/>
    <w:rsid w:val="00436EAA"/>
    <w:rsid w:val="00437DC6"/>
    <w:rsid w:val="0044066D"/>
    <w:rsid w:val="00442391"/>
    <w:rsid w:val="00443C1F"/>
    <w:rsid w:val="00444323"/>
    <w:rsid w:val="004446C8"/>
    <w:rsid w:val="00444F35"/>
    <w:rsid w:val="00445713"/>
    <w:rsid w:val="00446D23"/>
    <w:rsid w:val="00450967"/>
    <w:rsid w:val="00452835"/>
    <w:rsid w:val="00455211"/>
    <w:rsid w:val="0045529B"/>
    <w:rsid w:val="00455A9C"/>
    <w:rsid w:val="00455C06"/>
    <w:rsid w:val="00456910"/>
    <w:rsid w:val="00457AC7"/>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5AD5"/>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4BE7"/>
    <w:rsid w:val="004B6A08"/>
    <w:rsid w:val="004B76A6"/>
    <w:rsid w:val="004C026D"/>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725B"/>
    <w:rsid w:val="004E7F33"/>
    <w:rsid w:val="004F0072"/>
    <w:rsid w:val="004F2F65"/>
    <w:rsid w:val="004F4868"/>
    <w:rsid w:val="004F5075"/>
    <w:rsid w:val="004F6C33"/>
    <w:rsid w:val="004F702F"/>
    <w:rsid w:val="00501F13"/>
    <w:rsid w:val="00503E45"/>
    <w:rsid w:val="0050595F"/>
    <w:rsid w:val="00511F88"/>
    <w:rsid w:val="0051205A"/>
    <w:rsid w:val="00512B41"/>
    <w:rsid w:val="00513867"/>
    <w:rsid w:val="00514298"/>
    <w:rsid w:val="00514E7C"/>
    <w:rsid w:val="00515440"/>
    <w:rsid w:val="005158CD"/>
    <w:rsid w:val="00520EBE"/>
    <w:rsid w:val="00522932"/>
    <w:rsid w:val="0052430A"/>
    <w:rsid w:val="00524BD4"/>
    <w:rsid w:val="00527473"/>
    <w:rsid w:val="00530006"/>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61D42"/>
    <w:rsid w:val="00562762"/>
    <w:rsid w:val="00562E84"/>
    <w:rsid w:val="00563382"/>
    <w:rsid w:val="0056379F"/>
    <w:rsid w:val="00564296"/>
    <w:rsid w:val="005645CB"/>
    <w:rsid w:val="005650F6"/>
    <w:rsid w:val="00565A76"/>
    <w:rsid w:val="0056625C"/>
    <w:rsid w:val="0056661C"/>
    <w:rsid w:val="005669AC"/>
    <w:rsid w:val="00567C05"/>
    <w:rsid w:val="005718CE"/>
    <w:rsid w:val="00572AF4"/>
    <w:rsid w:val="00580144"/>
    <w:rsid w:val="005802B2"/>
    <w:rsid w:val="00580560"/>
    <w:rsid w:val="00581A85"/>
    <w:rsid w:val="005825C8"/>
    <w:rsid w:val="005836D5"/>
    <w:rsid w:val="005838E0"/>
    <w:rsid w:val="005855E8"/>
    <w:rsid w:val="00585976"/>
    <w:rsid w:val="00586445"/>
    <w:rsid w:val="00586F99"/>
    <w:rsid w:val="0059011E"/>
    <w:rsid w:val="005918E7"/>
    <w:rsid w:val="005946A9"/>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2CA"/>
    <w:rsid w:val="005C53FD"/>
    <w:rsid w:val="005C6E84"/>
    <w:rsid w:val="005D23C3"/>
    <w:rsid w:val="005D2716"/>
    <w:rsid w:val="005D2E75"/>
    <w:rsid w:val="005D2F19"/>
    <w:rsid w:val="005D3E7E"/>
    <w:rsid w:val="005D402B"/>
    <w:rsid w:val="005D5E6D"/>
    <w:rsid w:val="005D6BD2"/>
    <w:rsid w:val="005D7722"/>
    <w:rsid w:val="005D7A7F"/>
    <w:rsid w:val="005E108C"/>
    <w:rsid w:val="005E2CC5"/>
    <w:rsid w:val="005E3AC1"/>
    <w:rsid w:val="005E4510"/>
    <w:rsid w:val="005E5BCC"/>
    <w:rsid w:val="005E6DD3"/>
    <w:rsid w:val="005F0C3C"/>
    <w:rsid w:val="005F1376"/>
    <w:rsid w:val="005F4BEC"/>
    <w:rsid w:val="005F5340"/>
    <w:rsid w:val="005F56F4"/>
    <w:rsid w:val="005F581E"/>
    <w:rsid w:val="005F63D6"/>
    <w:rsid w:val="005F7057"/>
    <w:rsid w:val="0060016B"/>
    <w:rsid w:val="00600245"/>
    <w:rsid w:val="00600C11"/>
    <w:rsid w:val="00602F29"/>
    <w:rsid w:val="0060468E"/>
    <w:rsid w:val="006055F0"/>
    <w:rsid w:val="00607EB9"/>
    <w:rsid w:val="006107D4"/>
    <w:rsid w:val="0061165D"/>
    <w:rsid w:val="006158E6"/>
    <w:rsid w:val="00616C20"/>
    <w:rsid w:val="0062093C"/>
    <w:rsid w:val="00620ECD"/>
    <w:rsid w:val="00624E21"/>
    <w:rsid w:val="00627813"/>
    <w:rsid w:val="00627C03"/>
    <w:rsid w:val="00632518"/>
    <w:rsid w:val="00632CDF"/>
    <w:rsid w:val="00633328"/>
    <w:rsid w:val="00634046"/>
    <w:rsid w:val="00635999"/>
    <w:rsid w:val="00635CAF"/>
    <w:rsid w:val="00635E4A"/>
    <w:rsid w:val="00636380"/>
    <w:rsid w:val="006365DC"/>
    <w:rsid w:val="00636CD6"/>
    <w:rsid w:val="00637798"/>
    <w:rsid w:val="0063783E"/>
    <w:rsid w:val="006411E6"/>
    <w:rsid w:val="00642E10"/>
    <w:rsid w:val="006437BD"/>
    <w:rsid w:val="00643A0B"/>
    <w:rsid w:val="00644533"/>
    <w:rsid w:val="00644B80"/>
    <w:rsid w:val="0064569D"/>
    <w:rsid w:val="006466D6"/>
    <w:rsid w:val="006467EF"/>
    <w:rsid w:val="00646AD0"/>
    <w:rsid w:val="00650627"/>
    <w:rsid w:val="00652071"/>
    <w:rsid w:val="00653CAA"/>
    <w:rsid w:val="00653D4F"/>
    <w:rsid w:val="00653FFE"/>
    <w:rsid w:val="00654CF2"/>
    <w:rsid w:val="00655360"/>
    <w:rsid w:val="006557B8"/>
    <w:rsid w:val="00655864"/>
    <w:rsid w:val="00655AFE"/>
    <w:rsid w:val="00655CE9"/>
    <w:rsid w:val="00657874"/>
    <w:rsid w:val="00657EDD"/>
    <w:rsid w:val="0066066F"/>
    <w:rsid w:val="0066322D"/>
    <w:rsid w:val="00664026"/>
    <w:rsid w:val="006658B8"/>
    <w:rsid w:val="00666082"/>
    <w:rsid w:val="00666CFF"/>
    <w:rsid w:val="006677A1"/>
    <w:rsid w:val="00667ABA"/>
    <w:rsid w:val="00675570"/>
    <w:rsid w:val="00676389"/>
    <w:rsid w:val="00676C73"/>
    <w:rsid w:val="00677A10"/>
    <w:rsid w:val="0068144D"/>
    <w:rsid w:val="006818CB"/>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165"/>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E6C88"/>
    <w:rsid w:val="006F281C"/>
    <w:rsid w:val="006F3926"/>
    <w:rsid w:val="006F394B"/>
    <w:rsid w:val="006F3BE3"/>
    <w:rsid w:val="006F5300"/>
    <w:rsid w:val="006F6399"/>
    <w:rsid w:val="006F6FD4"/>
    <w:rsid w:val="006F70FC"/>
    <w:rsid w:val="00700BF1"/>
    <w:rsid w:val="00701B58"/>
    <w:rsid w:val="0070222B"/>
    <w:rsid w:val="0070331C"/>
    <w:rsid w:val="00705888"/>
    <w:rsid w:val="00707DC9"/>
    <w:rsid w:val="00714550"/>
    <w:rsid w:val="00724C40"/>
    <w:rsid w:val="00733A2F"/>
    <w:rsid w:val="00733D8D"/>
    <w:rsid w:val="007348D0"/>
    <w:rsid w:val="00735FB2"/>
    <w:rsid w:val="007365E8"/>
    <w:rsid w:val="0073713E"/>
    <w:rsid w:val="0074046A"/>
    <w:rsid w:val="00740486"/>
    <w:rsid w:val="00740591"/>
    <w:rsid w:val="00741FAB"/>
    <w:rsid w:val="00742A78"/>
    <w:rsid w:val="0074323D"/>
    <w:rsid w:val="007463A5"/>
    <w:rsid w:val="00746A4A"/>
    <w:rsid w:val="00746A93"/>
    <w:rsid w:val="00746BAF"/>
    <w:rsid w:val="007500DE"/>
    <w:rsid w:val="007513D6"/>
    <w:rsid w:val="0075190C"/>
    <w:rsid w:val="0075259F"/>
    <w:rsid w:val="007528BA"/>
    <w:rsid w:val="007545B0"/>
    <w:rsid w:val="00754BD4"/>
    <w:rsid w:val="00755C82"/>
    <w:rsid w:val="0075695A"/>
    <w:rsid w:val="00756E93"/>
    <w:rsid w:val="00757340"/>
    <w:rsid w:val="00761932"/>
    <w:rsid w:val="007623AF"/>
    <w:rsid w:val="007646B8"/>
    <w:rsid w:val="00765B68"/>
    <w:rsid w:val="00766780"/>
    <w:rsid w:val="00773F6D"/>
    <w:rsid w:val="0077515D"/>
    <w:rsid w:val="00776E3C"/>
    <w:rsid w:val="00777C92"/>
    <w:rsid w:val="00777E5C"/>
    <w:rsid w:val="00781787"/>
    <w:rsid w:val="00782FD6"/>
    <w:rsid w:val="007831BB"/>
    <w:rsid w:val="00783241"/>
    <w:rsid w:val="00784E2B"/>
    <w:rsid w:val="0078645A"/>
    <w:rsid w:val="00787641"/>
    <w:rsid w:val="00787EF6"/>
    <w:rsid w:val="0079086F"/>
    <w:rsid w:val="00795A85"/>
    <w:rsid w:val="007967DD"/>
    <w:rsid w:val="007979A3"/>
    <w:rsid w:val="007A0B30"/>
    <w:rsid w:val="007A1C8B"/>
    <w:rsid w:val="007A4F2E"/>
    <w:rsid w:val="007A559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7E38"/>
    <w:rsid w:val="007D0151"/>
    <w:rsid w:val="007D09A4"/>
    <w:rsid w:val="007D0AE5"/>
    <w:rsid w:val="007D0FF7"/>
    <w:rsid w:val="007D1E95"/>
    <w:rsid w:val="007D2C1C"/>
    <w:rsid w:val="007D4EB6"/>
    <w:rsid w:val="007D55E5"/>
    <w:rsid w:val="007D7C0D"/>
    <w:rsid w:val="007D7C72"/>
    <w:rsid w:val="007D7EA5"/>
    <w:rsid w:val="007E0BDA"/>
    <w:rsid w:val="007E0CC4"/>
    <w:rsid w:val="007E0D11"/>
    <w:rsid w:val="007E0E92"/>
    <w:rsid w:val="007E1C24"/>
    <w:rsid w:val="007F2754"/>
    <w:rsid w:val="007F3DCB"/>
    <w:rsid w:val="008004CD"/>
    <w:rsid w:val="008008B0"/>
    <w:rsid w:val="008017DE"/>
    <w:rsid w:val="008021EC"/>
    <w:rsid w:val="008024FD"/>
    <w:rsid w:val="00803FCF"/>
    <w:rsid w:val="00805488"/>
    <w:rsid w:val="00805B19"/>
    <w:rsid w:val="00806DC6"/>
    <w:rsid w:val="00811530"/>
    <w:rsid w:val="00816561"/>
    <w:rsid w:val="00817B5E"/>
    <w:rsid w:val="00820E41"/>
    <w:rsid w:val="00821F39"/>
    <w:rsid w:val="00822FD3"/>
    <w:rsid w:val="00824581"/>
    <w:rsid w:val="00824C8A"/>
    <w:rsid w:val="00824F51"/>
    <w:rsid w:val="0082698F"/>
    <w:rsid w:val="00826B85"/>
    <w:rsid w:val="00827C1C"/>
    <w:rsid w:val="00827F47"/>
    <w:rsid w:val="008315A2"/>
    <w:rsid w:val="00831929"/>
    <w:rsid w:val="00832FA0"/>
    <w:rsid w:val="00833681"/>
    <w:rsid w:val="00834F6C"/>
    <w:rsid w:val="00836755"/>
    <w:rsid w:val="00836901"/>
    <w:rsid w:val="00840B9A"/>
    <w:rsid w:val="0084145D"/>
    <w:rsid w:val="00843BE0"/>
    <w:rsid w:val="00844436"/>
    <w:rsid w:val="00845049"/>
    <w:rsid w:val="00845647"/>
    <w:rsid w:val="008461B2"/>
    <w:rsid w:val="00847A80"/>
    <w:rsid w:val="00853383"/>
    <w:rsid w:val="008541BD"/>
    <w:rsid w:val="00856A12"/>
    <w:rsid w:val="0085733E"/>
    <w:rsid w:val="008623FA"/>
    <w:rsid w:val="00866D66"/>
    <w:rsid w:val="008701E5"/>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3F76"/>
    <w:rsid w:val="008B4F26"/>
    <w:rsid w:val="008B5164"/>
    <w:rsid w:val="008C0F43"/>
    <w:rsid w:val="008C1423"/>
    <w:rsid w:val="008C18F8"/>
    <w:rsid w:val="008C1EF1"/>
    <w:rsid w:val="008C6191"/>
    <w:rsid w:val="008C637C"/>
    <w:rsid w:val="008C67F3"/>
    <w:rsid w:val="008C6CAA"/>
    <w:rsid w:val="008C7D4A"/>
    <w:rsid w:val="008D073D"/>
    <w:rsid w:val="008D115D"/>
    <w:rsid w:val="008D2CDA"/>
    <w:rsid w:val="008D3CA4"/>
    <w:rsid w:val="008D443A"/>
    <w:rsid w:val="008D4491"/>
    <w:rsid w:val="008D6DC6"/>
    <w:rsid w:val="008D7009"/>
    <w:rsid w:val="008D7C69"/>
    <w:rsid w:val="008E095E"/>
    <w:rsid w:val="008E1AEE"/>
    <w:rsid w:val="008E4892"/>
    <w:rsid w:val="008E4FAD"/>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1616"/>
    <w:rsid w:val="00922CA9"/>
    <w:rsid w:val="00924BAA"/>
    <w:rsid w:val="00925668"/>
    <w:rsid w:val="00926EB0"/>
    <w:rsid w:val="00930919"/>
    <w:rsid w:val="00930CD9"/>
    <w:rsid w:val="00930D9A"/>
    <w:rsid w:val="00930FD4"/>
    <w:rsid w:val="00931149"/>
    <w:rsid w:val="009318BA"/>
    <w:rsid w:val="009326EF"/>
    <w:rsid w:val="009328ED"/>
    <w:rsid w:val="009346A9"/>
    <w:rsid w:val="00934B31"/>
    <w:rsid w:val="00937B10"/>
    <w:rsid w:val="0094109A"/>
    <w:rsid w:val="00942CB6"/>
    <w:rsid w:val="00944FD7"/>
    <w:rsid w:val="00952CEB"/>
    <w:rsid w:val="00952F19"/>
    <w:rsid w:val="00953000"/>
    <w:rsid w:val="009553FA"/>
    <w:rsid w:val="00960791"/>
    <w:rsid w:val="00962B4D"/>
    <w:rsid w:val="00963F01"/>
    <w:rsid w:val="0096473D"/>
    <w:rsid w:val="009652E8"/>
    <w:rsid w:val="00965C9B"/>
    <w:rsid w:val="00965DAF"/>
    <w:rsid w:val="00967855"/>
    <w:rsid w:val="009679E8"/>
    <w:rsid w:val="0097005C"/>
    <w:rsid w:val="00970869"/>
    <w:rsid w:val="009715E8"/>
    <w:rsid w:val="00971DB8"/>
    <w:rsid w:val="0097413E"/>
    <w:rsid w:val="00974E6B"/>
    <w:rsid w:val="0097557F"/>
    <w:rsid w:val="00977806"/>
    <w:rsid w:val="00977CD9"/>
    <w:rsid w:val="00980A82"/>
    <w:rsid w:val="00984B71"/>
    <w:rsid w:val="009855C1"/>
    <w:rsid w:val="00986BAB"/>
    <w:rsid w:val="009917ED"/>
    <w:rsid w:val="00991B20"/>
    <w:rsid w:val="00991C66"/>
    <w:rsid w:val="00994116"/>
    <w:rsid w:val="0099696F"/>
    <w:rsid w:val="009A3741"/>
    <w:rsid w:val="009B2C67"/>
    <w:rsid w:val="009B4BE7"/>
    <w:rsid w:val="009B532D"/>
    <w:rsid w:val="009B685D"/>
    <w:rsid w:val="009B6F33"/>
    <w:rsid w:val="009C1BCB"/>
    <w:rsid w:val="009C3C9F"/>
    <w:rsid w:val="009C4868"/>
    <w:rsid w:val="009C4BCD"/>
    <w:rsid w:val="009C711F"/>
    <w:rsid w:val="009C78C4"/>
    <w:rsid w:val="009D12A3"/>
    <w:rsid w:val="009D191E"/>
    <w:rsid w:val="009D3DAB"/>
    <w:rsid w:val="009D4607"/>
    <w:rsid w:val="009D5A61"/>
    <w:rsid w:val="009D764B"/>
    <w:rsid w:val="009E08B8"/>
    <w:rsid w:val="009E1F60"/>
    <w:rsid w:val="009E3DF3"/>
    <w:rsid w:val="009E44E2"/>
    <w:rsid w:val="009E59A9"/>
    <w:rsid w:val="009E7EDD"/>
    <w:rsid w:val="009F001E"/>
    <w:rsid w:val="009F19F7"/>
    <w:rsid w:val="009F2FC2"/>
    <w:rsid w:val="009F37A6"/>
    <w:rsid w:val="009F4A2C"/>
    <w:rsid w:val="009F6E22"/>
    <w:rsid w:val="009F72D5"/>
    <w:rsid w:val="00A0047D"/>
    <w:rsid w:val="00A00B97"/>
    <w:rsid w:val="00A01B5C"/>
    <w:rsid w:val="00A041E0"/>
    <w:rsid w:val="00A04C6B"/>
    <w:rsid w:val="00A055EB"/>
    <w:rsid w:val="00A12FF4"/>
    <w:rsid w:val="00A13728"/>
    <w:rsid w:val="00A13B4E"/>
    <w:rsid w:val="00A1559B"/>
    <w:rsid w:val="00A17115"/>
    <w:rsid w:val="00A212F4"/>
    <w:rsid w:val="00A2376B"/>
    <w:rsid w:val="00A25860"/>
    <w:rsid w:val="00A25C84"/>
    <w:rsid w:val="00A27130"/>
    <w:rsid w:val="00A32A43"/>
    <w:rsid w:val="00A35DC0"/>
    <w:rsid w:val="00A36294"/>
    <w:rsid w:val="00A36A89"/>
    <w:rsid w:val="00A37247"/>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301D"/>
    <w:rsid w:val="00A75511"/>
    <w:rsid w:val="00A757ED"/>
    <w:rsid w:val="00A77919"/>
    <w:rsid w:val="00A800C1"/>
    <w:rsid w:val="00A801BC"/>
    <w:rsid w:val="00A80749"/>
    <w:rsid w:val="00A82907"/>
    <w:rsid w:val="00A85C46"/>
    <w:rsid w:val="00A87974"/>
    <w:rsid w:val="00A9128D"/>
    <w:rsid w:val="00A93002"/>
    <w:rsid w:val="00A941A3"/>
    <w:rsid w:val="00A948AB"/>
    <w:rsid w:val="00A949CE"/>
    <w:rsid w:val="00A956D3"/>
    <w:rsid w:val="00A95C3D"/>
    <w:rsid w:val="00A96D90"/>
    <w:rsid w:val="00A973E2"/>
    <w:rsid w:val="00A97F0D"/>
    <w:rsid w:val="00AA0C3A"/>
    <w:rsid w:val="00AA2FD2"/>
    <w:rsid w:val="00AA5F88"/>
    <w:rsid w:val="00AB318D"/>
    <w:rsid w:val="00AB3791"/>
    <w:rsid w:val="00AB4D39"/>
    <w:rsid w:val="00AB68A2"/>
    <w:rsid w:val="00AC0FF9"/>
    <w:rsid w:val="00AC10CB"/>
    <w:rsid w:val="00AC5DEF"/>
    <w:rsid w:val="00AC7A2A"/>
    <w:rsid w:val="00AD0B0D"/>
    <w:rsid w:val="00AD0C74"/>
    <w:rsid w:val="00AD257C"/>
    <w:rsid w:val="00AD413E"/>
    <w:rsid w:val="00AD559A"/>
    <w:rsid w:val="00AD6A11"/>
    <w:rsid w:val="00AD7709"/>
    <w:rsid w:val="00AD7B27"/>
    <w:rsid w:val="00AE1A5F"/>
    <w:rsid w:val="00AE22DF"/>
    <w:rsid w:val="00AE2EC7"/>
    <w:rsid w:val="00AE2F21"/>
    <w:rsid w:val="00AE2FFF"/>
    <w:rsid w:val="00AE34F4"/>
    <w:rsid w:val="00AE6AA1"/>
    <w:rsid w:val="00AE7190"/>
    <w:rsid w:val="00AE7504"/>
    <w:rsid w:val="00AE7EE2"/>
    <w:rsid w:val="00AF0035"/>
    <w:rsid w:val="00AF16B4"/>
    <w:rsid w:val="00AF3D7C"/>
    <w:rsid w:val="00AF6CEB"/>
    <w:rsid w:val="00B00808"/>
    <w:rsid w:val="00B00AC7"/>
    <w:rsid w:val="00B00BDF"/>
    <w:rsid w:val="00B0142F"/>
    <w:rsid w:val="00B02920"/>
    <w:rsid w:val="00B05B05"/>
    <w:rsid w:val="00B07C14"/>
    <w:rsid w:val="00B07D0F"/>
    <w:rsid w:val="00B13ED2"/>
    <w:rsid w:val="00B151ED"/>
    <w:rsid w:val="00B15DC4"/>
    <w:rsid w:val="00B20F69"/>
    <w:rsid w:val="00B22944"/>
    <w:rsid w:val="00B2295D"/>
    <w:rsid w:val="00B23F73"/>
    <w:rsid w:val="00B24CE0"/>
    <w:rsid w:val="00B254A8"/>
    <w:rsid w:val="00B263C0"/>
    <w:rsid w:val="00B2668A"/>
    <w:rsid w:val="00B26A24"/>
    <w:rsid w:val="00B27EBE"/>
    <w:rsid w:val="00B3122D"/>
    <w:rsid w:val="00B31684"/>
    <w:rsid w:val="00B321CC"/>
    <w:rsid w:val="00B336A5"/>
    <w:rsid w:val="00B33CDB"/>
    <w:rsid w:val="00B34322"/>
    <w:rsid w:val="00B34B2D"/>
    <w:rsid w:val="00B34CE5"/>
    <w:rsid w:val="00B3523C"/>
    <w:rsid w:val="00B3598F"/>
    <w:rsid w:val="00B40997"/>
    <w:rsid w:val="00B40A40"/>
    <w:rsid w:val="00B44294"/>
    <w:rsid w:val="00B451A2"/>
    <w:rsid w:val="00B4572B"/>
    <w:rsid w:val="00B46003"/>
    <w:rsid w:val="00B469F2"/>
    <w:rsid w:val="00B47ABE"/>
    <w:rsid w:val="00B502AC"/>
    <w:rsid w:val="00B50A29"/>
    <w:rsid w:val="00B56548"/>
    <w:rsid w:val="00B603A0"/>
    <w:rsid w:val="00B61754"/>
    <w:rsid w:val="00B61783"/>
    <w:rsid w:val="00B64715"/>
    <w:rsid w:val="00B67B64"/>
    <w:rsid w:val="00B67BA4"/>
    <w:rsid w:val="00B71FEB"/>
    <w:rsid w:val="00B723FA"/>
    <w:rsid w:val="00B73542"/>
    <w:rsid w:val="00B73DCA"/>
    <w:rsid w:val="00B7476B"/>
    <w:rsid w:val="00B77C28"/>
    <w:rsid w:val="00B8023C"/>
    <w:rsid w:val="00B80429"/>
    <w:rsid w:val="00B814EC"/>
    <w:rsid w:val="00B84326"/>
    <w:rsid w:val="00B85E76"/>
    <w:rsid w:val="00B86C50"/>
    <w:rsid w:val="00B96D95"/>
    <w:rsid w:val="00B97187"/>
    <w:rsid w:val="00B9773B"/>
    <w:rsid w:val="00B97FB7"/>
    <w:rsid w:val="00BA04FC"/>
    <w:rsid w:val="00BA0DE0"/>
    <w:rsid w:val="00BA11A0"/>
    <w:rsid w:val="00BA1C01"/>
    <w:rsid w:val="00BA2E4C"/>
    <w:rsid w:val="00BA30C1"/>
    <w:rsid w:val="00BA3F33"/>
    <w:rsid w:val="00BA412B"/>
    <w:rsid w:val="00BA65FA"/>
    <w:rsid w:val="00BB16B5"/>
    <w:rsid w:val="00BB18FD"/>
    <w:rsid w:val="00BB2D82"/>
    <w:rsid w:val="00BB2E27"/>
    <w:rsid w:val="00BB3657"/>
    <w:rsid w:val="00BB3916"/>
    <w:rsid w:val="00BB4A1B"/>
    <w:rsid w:val="00BB6B9D"/>
    <w:rsid w:val="00BB793B"/>
    <w:rsid w:val="00BC0BE8"/>
    <w:rsid w:val="00BC2449"/>
    <w:rsid w:val="00BC2500"/>
    <w:rsid w:val="00BC5357"/>
    <w:rsid w:val="00BC7C8B"/>
    <w:rsid w:val="00BD28B5"/>
    <w:rsid w:val="00BD38B4"/>
    <w:rsid w:val="00BD56C2"/>
    <w:rsid w:val="00BD59F6"/>
    <w:rsid w:val="00BD5DC8"/>
    <w:rsid w:val="00BD6028"/>
    <w:rsid w:val="00BD67D3"/>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2287"/>
    <w:rsid w:val="00C0532B"/>
    <w:rsid w:val="00C07812"/>
    <w:rsid w:val="00C101D7"/>
    <w:rsid w:val="00C11881"/>
    <w:rsid w:val="00C13997"/>
    <w:rsid w:val="00C14E01"/>
    <w:rsid w:val="00C175C5"/>
    <w:rsid w:val="00C22AD5"/>
    <w:rsid w:val="00C24439"/>
    <w:rsid w:val="00C27097"/>
    <w:rsid w:val="00C30F4B"/>
    <w:rsid w:val="00C32383"/>
    <w:rsid w:val="00C32A12"/>
    <w:rsid w:val="00C35E20"/>
    <w:rsid w:val="00C4045B"/>
    <w:rsid w:val="00C40F27"/>
    <w:rsid w:val="00C4127F"/>
    <w:rsid w:val="00C507E7"/>
    <w:rsid w:val="00C50BD4"/>
    <w:rsid w:val="00C518AB"/>
    <w:rsid w:val="00C523D1"/>
    <w:rsid w:val="00C52B09"/>
    <w:rsid w:val="00C55550"/>
    <w:rsid w:val="00C574CE"/>
    <w:rsid w:val="00C60E08"/>
    <w:rsid w:val="00C62D84"/>
    <w:rsid w:val="00C62E66"/>
    <w:rsid w:val="00C62FAA"/>
    <w:rsid w:val="00C63577"/>
    <w:rsid w:val="00C63603"/>
    <w:rsid w:val="00C63BF2"/>
    <w:rsid w:val="00C63BF9"/>
    <w:rsid w:val="00C64596"/>
    <w:rsid w:val="00C65780"/>
    <w:rsid w:val="00C66E03"/>
    <w:rsid w:val="00C673DF"/>
    <w:rsid w:val="00C70958"/>
    <w:rsid w:val="00C70D96"/>
    <w:rsid w:val="00C74A4D"/>
    <w:rsid w:val="00C760E1"/>
    <w:rsid w:val="00C774B8"/>
    <w:rsid w:val="00C8087B"/>
    <w:rsid w:val="00C8243C"/>
    <w:rsid w:val="00C8252F"/>
    <w:rsid w:val="00C851EC"/>
    <w:rsid w:val="00C86AFF"/>
    <w:rsid w:val="00C87776"/>
    <w:rsid w:val="00C90319"/>
    <w:rsid w:val="00C917BB"/>
    <w:rsid w:val="00C946D8"/>
    <w:rsid w:val="00C94F9F"/>
    <w:rsid w:val="00C958A8"/>
    <w:rsid w:val="00C95D5B"/>
    <w:rsid w:val="00C97276"/>
    <w:rsid w:val="00CA068E"/>
    <w:rsid w:val="00CA0D5B"/>
    <w:rsid w:val="00CA52A5"/>
    <w:rsid w:val="00CA5D92"/>
    <w:rsid w:val="00CA714D"/>
    <w:rsid w:val="00CB1271"/>
    <w:rsid w:val="00CB16CF"/>
    <w:rsid w:val="00CB2372"/>
    <w:rsid w:val="00CB4736"/>
    <w:rsid w:val="00CB594F"/>
    <w:rsid w:val="00CB727F"/>
    <w:rsid w:val="00CC1374"/>
    <w:rsid w:val="00CC1B32"/>
    <w:rsid w:val="00CC2256"/>
    <w:rsid w:val="00CC23A8"/>
    <w:rsid w:val="00CC2782"/>
    <w:rsid w:val="00CC3B5E"/>
    <w:rsid w:val="00CC479B"/>
    <w:rsid w:val="00CC5A90"/>
    <w:rsid w:val="00CC5D79"/>
    <w:rsid w:val="00CD0276"/>
    <w:rsid w:val="00CD1A25"/>
    <w:rsid w:val="00CD329E"/>
    <w:rsid w:val="00CE08C7"/>
    <w:rsid w:val="00CE266B"/>
    <w:rsid w:val="00CE38CF"/>
    <w:rsid w:val="00CE4C6D"/>
    <w:rsid w:val="00CE53BD"/>
    <w:rsid w:val="00CE6D8A"/>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4F0A"/>
    <w:rsid w:val="00D15462"/>
    <w:rsid w:val="00D15811"/>
    <w:rsid w:val="00D169F6"/>
    <w:rsid w:val="00D17B19"/>
    <w:rsid w:val="00D21CA9"/>
    <w:rsid w:val="00D223CF"/>
    <w:rsid w:val="00D23678"/>
    <w:rsid w:val="00D23D01"/>
    <w:rsid w:val="00D26BFB"/>
    <w:rsid w:val="00D306B7"/>
    <w:rsid w:val="00D333ED"/>
    <w:rsid w:val="00D341CE"/>
    <w:rsid w:val="00D36573"/>
    <w:rsid w:val="00D37C25"/>
    <w:rsid w:val="00D46109"/>
    <w:rsid w:val="00D46B63"/>
    <w:rsid w:val="00D50B9E"/>
    <w:rsid w:val="00D50FCD"/>
    <w:rsid w:val="00D51419"/>
    <w:rsid w:val="00D51CBC"/>
    <w:rsid w:val="00D531BB"/>
    <w:rsid w:val="00D53C64"/>
    <w:rsid w:val="00D56A25"/>
    <w:rsid w:val="00D5713A"/>
    <w:rsid w:val="00D601EE"/>
    <w:rsid w:val="00D60943"/>
    <w:rsid w:val="00D62071"/>
    <w:rsid w:val="00D62DFC"/>
    <w:rsid w:val="00D63FCF"/>
    <w:rsid w:val="00D644CE"/>
    <w:rsid w:val="00D72DAE"/>
    <w:rsid w:val="00D7348B"/>
    <w:rsid w:val="00D757C9"/>
    <w:rsid w:val="00D75BE3"/>
    <w:rsid w:val="00D77037"/>
    <w:rsid w:val="00D77414"/>
    <w:rsid w:val="00D77DF9"/>
    <w:rsid w:val="00D82B3E"/>
    <w:rsid w:val="00D82E9D"/>
    <w:rsid w:val="00D83DBC"/>
    <w:rsid w:val="00D84505"/>
    <w:rsid w:val="00D85D8E"/>
    <w:rsid w:val="00D860B5"/>
    <w:rsid w:val="00D86920"/>
    <w:rsid w:val="00D87724"/>
    <w:rsid w:val="00D87E3E"/>
    <w:rsid w:val="00D90603"/>
    <w:rsid w:val="00D91021"/>
    <w:rsid w:val="00D91B67"/>
    <w:rsid w:val="00D91D34"/>
    <w:rsid w:val="00D93C2C"/>
    <w:rsid w:val="00D95AB8"/>
    <w:rsid w:val="00D95AEE"/>
    <w:rsid w:val="00D973F9"/>
    <w:rsid w:val="00D97A91"/>
    <w:rsid w:val="00D97B35"/>
    <w:rsid w:val="00DA1334"/>
    <w:rsid w:val="00DA1F18"/>
    <w:rsid w:val="00DA3AB6"/>
    <w:rsid w:val="00DA4E47"/>
    <w:rsid w:val="00DA647F"/>
    <w:rsid w:val="00DA74D2"/>
    <w:rsid w:val="00DA76FB"/>
    <w:rsid w:val="00DA7A08"/>
    <w:rsid w:val="00DA7B16"/>
    <w:rsid w:val="00DB0750"/>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D7963"/>
    <w:rsid w:val="00DE0898"/>
    <w:rsid w:val="00DE0CC3"/>
    <w:rsid w:val="00DE1B11"/>
    <w:rsid w:val="00DE4158"/>
    <w:rsid w:val="00DE5097"/>
    <w:rsid w:val="00DE5D68"/>
    <w:rsid w:val="00DE6DF1"/>
    <w:rsid w:val="00DF0DF9"/>
    <w:rsid w:val="00DF0F89"/>
    <w:rsid w:val="00DF5275"/>
    <w:rsid w:val="00DF540D"/>
    <w:rsid w:val="00DF656A"/>
    <w:rsid w:val="00DF66FF"/>
    <w:rsid w:val="00DF6DDE"/>
    <w:rsid w:val="00DF7FC4"/>
    <w:rsid w:val="00E00377"/>
    <w:rsid w:val="00E003BA"/>
    <w:rsid w:val="00E022DC"/>
    <w:rsid w:val="00E0262F"/>
    <w:rsid w:val="00E02E8B"/>
    <w:rsid w:val="00E03F10"/>
    <w:rsid w:val="00E04167"/>
    <w:rsid w:val="00E071B8"/>
    <w:rsid w:val="00E079E8"/>
    <w:rsid w:val="00E07A8F"/>
    <w:rsid w:val="00E11969"/>
    <w:rsid w:val="00E128C9"/>
    <w:rsid w:val="00E12A58"/>
    <w:rsid w:val="00E13107"/>
    <w:rsid w:val="00E13AC4"/>
    <w:rsid w:val="00E15CA7"/>
    <w:rsid w:val="00E15D43"/>
    <w:rsid w:val="00E166A5"/>
    <w:rsid w:val="00E17A95"/>
    <w:rsid w:val="00E20088"/>
    <w:rsid w:val="00E20802"/>
    <w:rsid w:val="00E21A8F"/>
    <w:rsid w:val="00E241A9"/>
    <w:rsid w:val="00E26267"/>
    <w:rsid w:val="00E26351"/>
    <w:rsid w:val="00E2792D"/>
    <w:rsid w:val="00E27D36"/>
    <w:rsid w:val="00E30901"/>
    <w:rsid w:val="00E337E8"/>
    <w:rsid w:val="00E345D4"/>
    <w:rsid w:val="00E35D40"/>
    <w:rsid w:val="00E37762"/>
    <w:rsid w:val="00E37E94"/>
    <w:rsid w:val="00E41046"/>
    <w:rsid w:val="00E41991"/>
    <w:rsid w:val="00E42975"/>
    <w:rsid w:val="00E42C4E"/>
    <w:rsid w:val="00E4435A"/>
    <w:rsid w:val="00E4455F"/>
    <w:rsid w:val="00E46D05"/>
    <w:rsid w:val="00E51084"/>
    <w:rsid w:val="00E51A7E"/>
    <w:rsid w:val="00E52E5D"/>
    <w:rsid w:val="00E54F68"/>
    <w:rsid w:val="00E55092"/>
    <w:rsid w:val="00E56CFB"/>
    <w:rsid w:val="00E570CA"/>
    <w:rsid w:val="00E6180C"/>
    <w:rsid w:val="00E62762"/>
    <w:rsid w:val="00E63984"/>
    <w:rsid w:val="00E650A2"/>
    <w:rsid w:val="00E7024C"/>
    <w:rsid w:val="00E70255"/>
    <w:rsid w:val="00E71801"/>
    <w:rsid w:val="00E71EA9"/>
    <w:rsid w:val="00E7418C"/>
    <w:rsid w:val="00E75D35"/>
    <w:rsid w:val="00E76699"/>
    <w:rsid w:val="00E77554"/>
    <w:rsid w:val="00E777AF"/>
    <w:rsid w:val="00E81ED4"/>
    <w:rsid w:val="00E839FA"/>
    <w:rsid w:val="00E85D4A"/>
    <w:rsid w:val="00E86F5B"/>
    <w:rsid w:val="00E90707"/>
    <w:rsid w:val="00E909B8"/>
    <w:rsid w:val="00E928F5"/>
    <w:rsid w:val="00E936B6"/>
    <w:rsid w:val="00E94411"/>
    <w:rsid w:val="00E94681"/>
    <w:rsid w:val="00E96D24"/>
    <w:rsid w:val="00E96E35"/>
    <w:rsid w:val="00E975C4"/>
    <w:rsid w:val="00EA07C1"/>
    <w:rsid w:val="00EA0DDB"/>
    <w:rsid w:val="00EA1708"/>
    <w:rsid w:val="00EA1E64"/>
    <w:rsid w:val="00EA2224"/>
    <w:rsid w:val="00EA3C63"/>
    <w:rsid w:val="00EA42FA"/>
    <w:rsid w:val="00EA456C"/>
    <w:rsid w:val="00EA4C79"/>
    <w:rsid w:val="00EA4F49"/>
    <w:rsid w:val="00EA4F79"/>
    <w:rsid w:val="00EA6359"/>
    <w:rsid w:val="00EA69A2"/>
    <w:rsid w:val="00EA6C85"/>
    <w:rsid w:val="00EA6F8F"/>
    <w:rsid w:val="00EB1BAE"/>
    <w:rsid w:val="00EB5093"/>
    <w:rsid w:val="00EB5CE1"/>
    <w:rsid w:val="00EC028E"/>
    <w:rsid w:val="00EC3058"/>
    <w:rsid w:val="00EC392D"/>
    <w:rsid w:val="00EC4340"/>
    <w:rsid w:val="00EC49C9"/>
    <w:rsid w:val="00EC4B40"/>
    <w:rsid w:val="00EC4E0D"/>
    <w:rsid w:val="00ED1A9D"/>
    <w:rsid w:val="00ED3045"/>
    <w:rsid w:val="00ED3714"/>
    <w:rsid w:val="00ED377A"/>
    <w:rsid w:val="00ED5073"/>
    <w:rsid w:val="00ED6294"/>
    <w:rsid w:val="00ED6630"/>
    <w:rsid w:val="00ED72E7"/>
    <w:rsid w:val="00EE21B9"/>
    <w:rsid w:val="00EE2D0E"/>
    <w:rsid w:val="00EE3A86"/>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52D"/>
    <w:rsid w:val="00F3072D"/>
    <w:rsid w:val="00F32ABA"/>
    <w:rsid w:val="00F3309F"/>
    <w:rsid w:val="00F37CFA"/>
    <w:rsid w:val="00F402D7"/>
    <w:rsid w:val="00F40C12"/>
    <w:rsid w:val="00F4303E"/>
    <w:rsid w:val="00F43C48"/>
    <w:rsid w:val="00F44A72"/>
    <w:rsid w:val="00F44F56"/>
    <w:rsid w:val="00F46845"/>
    <w:rsid w:val="00F50694"/>
    <w:rsid w:val="00F53DB8"/>
    <w:rsid w:val="00F569C0"/>
    <w:rsid w:val="00F56E7B"/>
    <w:rsid w:val="00F60F9A"/>
    <w:rsid w:val="00F6108B"/>
    <w:rsid w:val="00F62D8A"/>
    <w:rsid w:val="00F65F87"/>
    <w:rsid w:val="00F67DDF"/>
    <w:rsid w:val="00F67E8B"/>
    <w:rsid w:val="00F70308"/>
    <w:rsid w:val="00F7116B"/>
    <w:rsid w:val="00F723DC"/>
    <w:rsid w:val="00F74C45"/>
    <w:rsid w:val="00F7632F"/>
    <w:rsid w:val="00F81F9C"/>
    <w:rsid w:val="00F84D17"/>
    <w:rsid w:val="00F851E9"/>
    <w:rsid w:val="00F85B1E"/>
    <w:rsid w:val="00F87C71"/>
    <w:rsid w:val="00F90A32"/>
    <w:rsid w:val="00F91C6B"/>
    <w:rsid w:val="00F96982"/>
    <w:rsid w:val="00F971BF"/>
    <w:rsid w:val="00F97971"/>
    <w:rsid w:val="00FA2113"/>
    <w:rsid w:val="00FA2891"/>
    <w:rsid w:val="00FA2FAF"/>
    <w:rsid w:val="00FA40AA"/>
    <w:rsid w:val="00FA4F1F"/>
    <w:rsid w:val="00FA5104"/>
    <w:rsid w:val="00FA5A47"/>
    <w:rsid w:val="00FA5C5E"/>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50F"/>
    <w:rsid w:val="00FD365F"/>
    <w:rsid w:val="00FD4012"/>
    <w:rsid w:val="00FD67B1"/>
    <w:rsid w:val="00FD7BD7"/>
    <w:rsid w:val="00FE0786"/>
    <w:rsid w:val="00FE48A9"/>
    <w:rsid w:val="00FE6F5C"/>
    <w:rsid w:val="00FE7455"/>
    <w:rsid w:val="00FE78D0"/>
    <w:rsid w:val="00FF10DB"/>
    <w:rsid w:val="00FF1EE7"/>
    <w:rsid w:val="00FF2CEC"/>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F48FB"/>
  <w15:docId w15:val="{874C87BE-DB71-4C53-A975-1FDD889F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1">
    <w:name w:val="Table Normal1"/>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paragraph" w:styleId="Kaynaka">
    <w:name w:val="Bibliography"/>
    <w:basedOn w:val="Normal"/>
    <w:next w:val="Normal"/>
    <w:uiPriority w:val="37"/>
    <w:unhideWhenUsed/>
    <w:rsid w:val="00635E4A"/>
  </w:style>
  <w:style w:type="paragraph" w:styleId="Altyaz">
    <w:name w:val="Subtitle"/>
    <w:basedOn w:val="Normal"/>
    <w:next w:val="Normal"/>
    <w:link w:val="AltyazChar"/>
    <w:qFormat/>
    <w:rsid w:val="00BD38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BD38B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647858800">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EB-42CF-B00B-4BEED13780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EB-42CF-B00B-4BEED13780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EB-42CF-B00B-4BEED13780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Sayfa1!$A$1:$A$3</c:f>
              <c:strCache>
                <c:ptCount val="3"/>
                <c:pt idx="0">
                  <c:v>Alt Sosyo-Ekonomik Düzey</c:v>
                </c:pt>
                <c:pt idx="1">
                  <c:v>Orta Sosyo-Ekonomik Düzey</c:v>
                </c:pt>
                <c:pt idx="2">
                  <c:v>Üst Sosyo-Ekonomik Düzey</c:v>
                </c:pt>
              </c:strCache>
            </c:strRef>
          </c:cat>
          <c:val>
            <c:numRef>
              <c:f>Sayfa1!$B$1:$B$3</c:f>
              <c:numCache>
                <c:formatCode>General</c:formatCode>
                <c:ptCount val="3"/>
                <c:pt idx="0">
                  <c:v>67.86999999999999</c:v>
                </c:pt>
                <c:pt idx="1">
                  <c:v>66.27</c:v>
                </c:pt>
                <c:pt idx="2">
                  <c:v>67.169999999999987</c:v>
                </c:pt>
              </c:numCache>
            </c:numRef>
          </c:val>
          <c:extLst>
            <c:ext xmlns:c16="http://schemas.microsoft.com/office/drawing/2014/chart" uri="{C3380CC4-5D6E-409C-BE32-E72D297353CC}">
              <c16:uniqueId val="{00000006-03EB-42CF-B00B-4BEED137804B}"/>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38E4-A704-447F-BE89-F5CB2E73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1466</Words>
  <Characters>8360</Characters>
  <Application>Microsoft Office Word</Application>
  <DocSecurity>0</DocSecurity>
  <Lines>69</Lines>
  <Paragraphs>19</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
      <vt:lpstr/>
      <vt:lpstr>Title of Your Article Needs to Be Placed Here</vt:lpstr>
    </vt:vector>
  </TitlesOfParts>
  <Company/>
  <LinksUpToDate>false</LinksUpToDate>
  <CharactersWithSpaces>9807</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TOGÜ KARMER</dc:creator>
  <cp:lastModifiedBy>TOGÜ KARMER</cp:lastModifiedBy>
  <cp:revision>4</cp:revision>
  <cp:lastPrinted>2017-11-05T13:00:00Z</cp:lastPrinted>
  <dcterms:created xsi:type="dcterms:W3CDTF">2023-04-12T10:45:00Z</dcterms:created>
  <dcterms:modified xsi:type="dcterms:W3CDTF">2023-04-12T12:02:00Z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