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076E" w14:textId="77777777" w:rsidR="00CF330A" w:rsidRDefault="00CF330A" w:rsidP="00CF330A">
      <w:pPr>
        <w:spacing w:line="271" w:lineRule="auto"/>
        <w:ind w:left="360" w:firstLine="348"/>
        <w:jc w:val="center"/>
        <w:rPr>
          <w:rFonts w:ascii="Times New Roman" w:eastAsia="Times New Roman" w:hAnsi="Times New Roman"/>
          <w:b/>
          <w:sz w:val="24"/>
        </w:rPr>
      </w:pPr>
      <w:bookmarkStart w:id="0" w:name="_GoBack"/>
      <w:r w:rsidRPr="00CF330A">
        <w:rPr>
          <w:rFonts w:ascii="Times New Roman" w:eastAsia="Times New Roman" w:hAnsi="Times New Roman"/>
          <w:b/>
          <w:sz w:val="24"/>
        </w:rPr>
        <w:t>Author Guidelines</w:t>
      </w:r>
    </w:p>
    <w:bookmarkEnd w:id="0"/>
    <w:p w14:paraId="722674C1" w14:textId="00CBD052" w:rsidR="00250864" w:rsidRDefault="00250864" w:rsidP="00A87311">
      <w:pPr>
        <w:spacing w:line="271" w:lineRule="auto"/>
        <w:ind w:left="360" w:firstLine="348"/>
        <w:jc w:val="both"/>
        <w:rPr>
          <w:rFonts w:ascii="Times New Roman" w:eastAsia="Times New Roman" w:hAnsi="Times New Roman"/>
          <w:sz w:val="24"/>
        </w:rPr>
      </w:pPr>
      <w:proofErr w:type="gramStart"/>
      <w:r w:rsidRPr="00250864">
        <w:rPr>
          <w:rFonts w:ascii="Times New Roman" w:eastAsia="Times New Roman" w:hAnsi="Times New Roman"/>
          <w:sz w:val="24"/>
        </w:rPr>
        <w:t xml:space="preserve">Kafkas University Journal of the Faculty of Economics and Administrative Sciences (KAUJEAS) aims to publish qualitative/quantitative research and review articles with in-depth analysis in the fields of Economics, Business Administration, Social Services, Management Information Systems, Political Science and Public Administration, Political Science and International Relations, International Trade and Logistics, and Electronic Commerce and Management twice a year (in June and December). </w:t>
      </w:r>
      <w:proofErr w:type="gramEnd"/>
    </w:p>
    <w:p w14:paraId="7D5B84E5" w14:textId="4D3A4B64" w:rsidR="00250864" w:rsidRDefault="00250864" w:rsidP="00A87311">
      <w:pPr>
        <w:spacing w:line="271" w:lineRule="auto"/>
        <w:ind w:left="360" w:firstLine="348"/>
        <w:jc w:val="both"/>
        <w:rPr>
          <w:rFonts w:ascii="Times New Roman" w:eastAsia="Times New Roman" w:hAnsi="Times New Roman"/>
          <w:sz w:val="24"/>
        </w:rPr>
      </w:pPr>
      <w:r w:rsidRPr="00250864">
        <w:rPr>
          <w:rFonts w:ascii="Times New Roman" w:eastAsia="Times New Roman" w:hAnsi="Times New Roman"/>
          <w:sz w:val="24"/>
        </w:rPr>
        <w:t>In this regard, authors who submit articles to KAUJEAS</w:t>
      </w:r>
      <w:r w:rsidR="003B62FD">
        <w:rPr>
          <w:rFonts w:ascii="Times New Roman" w:eastAsia="Times New Roman" w:hAnsi="Times New Roman"/>
          <w:sz w:val="24"/>
        </w:rPr>
        <w:t xml:space="preserve"> </w:t>
      </w:r>
      <w:r w:rsidRPr="00250864">
        <w:rPr>
          <w:rFonts w:ascii="Times New Roman" w:eastAsia="Times New Roman" w:hAnsi="Times New Roman"/>
          <w:sz w:val="24"/>
        </w:rPr>
        <w:t>must pay attention to the journ</w:t>
      </w:r>
      <w:r>
        <w:rPr>
          <w:rFonts w:ascii="Times New Roman" w:eastAsia="Times New Roman" w:hAnsi="Times New Roman"/>
          <w:sz w:val="24"/>
        </w:rPr>
        <w:t>al writing rules outlined below:</w:t>
      </w:r>
    </w:p>
    <w:p w14:paraId="2D4AE361" w14:textId="071534C8"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text of the article should be prepared in MS Word format with 11 point Times New Roman font and a maximum of 25 pages or 7000 words.</w:t>
      </w:r>
    </w:p>
    <w:p w14:paraId="39587A59" w14:textId="5ED7C5C3" w:rsidR="003B62FD" w:rsidRPr="003B62FD" w:rsidRDefault="003B62FD" w:rsidP="001B5FF2">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According to the page layout, the articles should be written in single line spacing and 3 cm margins should be left at the top, bottom and right, and 4 cm from the left.</w:t>
      </w:r>
    </w:p>
    <w:p w14:paraId="367FB54D" w14:textId="706675EA" w:rsidR="003B62FD" w:rsidRPr="003B62FD" w:rsidRDefault="003B62FD" w:rsidP="006F4DC8">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title of the article should be written in capital letters, with 14 font size and not more than 12 words, in bold and centered.</w:t>
      </w:r>
    </w:p>
    <w:p w14:paraId="5C5B2748" w14:textId="578D41BA"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Author names, title, university, faculty and e-mail addresses, address line, ORCID ID should be listed just below the title.</w:t>
      </w:r>
    </w:p>
    <w:p w14:paraId="61D5AA94" w14:textId="76685044"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Abstracts in Turkish and English should be prepared in a single line spacing, with a length of at least 75 and maximum 150 words, including the purpose, scope, method, findings and conclusion of the article.</w:t>
      </w:r>
    </w:p>
    <w:p w14:paraId="0F48CFB1" w14:textId="5D9DE5EA"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After the abstract, 3 keywords that are directly related to the content of the article should be specified.</w:t>
      </w:r>
    </w:p>
    <w:p w14:paraId="7C5F65A7" w14:textId="47745290"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3 JEL codes should be specified under the keywords.</w:t>
      </w:r>
    </w:p>
    <w:p w14:paraId="0ABBCA63" w14:textId="7F49A6E5"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Under the keywords, the field of research (For example: Business, Economics, Public Administration) and under it the type should be specified. (For example: Research, Compilation).</w:t>
      </w:r>
    </w:p>
    <w:p w14:paraId="5A19B9B7" w14:textId="1212720B" w:rsidR="003B62FD" w:rsidRPr="003B62FD" w:rsidRDefault="003B62FD" w:rsidP="00365327">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Then, English title, author information, abstract, keywords, gel codes, scope and type should be specified.</w:t>
      </w:r>
    </w:p>
    <w:p w14:paraId="27F67780" w14:textId="1D1A7A09"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bibliography content should be written in 10 points.</w:t>
      </w:r>
    </w:p>
    <w:p w14:paraId="538DD1D5" w14:textId="2BA44C82"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submitted work must not have been previously rejected in KAÜİİBFD, not peer-reviewed, not published anywhere, or not under review by another journal. Previously submitted papers can be sent by expanding and specifying this situation by giving footnotes to the article title.</w:t>
      </w:r>
    </w:p>
    <w:p w14:paraId="5D6212D3" w14:textId="77AD499E"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In order for the presented studies to be accepted as research articles, it is necessary to carry out in-depth analysis, to explain the method (qualitative or quantitative) in detail, or to contribute to the literature.</w:t>
      </w:r>
    </w:p>
    <w:p w14:paraId="0B899E5B" w14:textId="68C33252" w:rsidR="003B62FD" w:rsidRPr="003B62FD" w:rsidRDefault="003B62FD" w:rsidP="007E6F1A">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method (qualitative or quantitative) used in research articles should be explained in detail.</w:t>
      </w:r>
    </w:p>
    <w:p w14:paraId="398CB7BD" w14:textId="4B09E5C9"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Research articles should contain new or original views on the subject.</w:t>
      </w:r>
    </w:p>
    <w:p w14:paraId="32224070" w14:textId="61081E98"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lastRenderedPageBreak/>
        <w:t>Authors who submit a research article should pay attention to the content of the article, including findings, results, evaluations or discussions that will contribute to the literature on the subject of the study.</w:t>
      </w:r>
    </w:p>
    <w:p w14:paraId="417F81EE" w14:textId="461F0CED"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content of review articles should be objective and concrete.</w:t>
      </w:r>
    </w:p>
    <w:p w14:paraId="723EB090" w14:textId="1A23D678" w:rsidR="003B62FD" w:rsidRPr="003B62FD" w:rsidRDefault="003B62FD" w:rsidP="00447B40">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Articles derived from master's or doctoral thesis must be submitted in English. Footnotes should be given in the title of the article from which these studies are derived from the thesis.</w:t>
      </w:r>
    </w:p>
    <w:p w14:paraId="62779D38" w14:textId="76EC0DB9" w:rsidR="003B62FD" w:rsidRPr="003B62FD" w:rsidRDefault="003B62FD" w:rsidP="0009064F">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Authors must have prepared the articles submitted for publication in the journal in accordance with the rules of research and publication ethics. Ethics committee approval must be obtained separately for studies (survey studies, laboratory experiments, field experiments, interviews, reviews, etc.)</w:t>
      </w:r>
    </w:p>
    <w:p w14:paraId="21D74982" w14:textId="0666FDE8"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Intellectual property and copyrights: For the use of scales, surveys, photographs belonging to others, permission from the owners must be obtained and this must be stated in the article.</w:t>
      </w:r>
    </w:p>
    <w:p w14:paraId="3900F663" w14:textId="4D8F2690"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 xml:space="preserve">In manuscript submissions, the Commitment must be filled in, signed and uploaded to the system together with the article. </w:t>
      </w:r>
    </w:p>
    <w:p w14:paraId="11936983" w14:textId="6C52FF92"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Since our journal is a peer-reviewed journal, there is a Peer Review System.</w:t>
      </w:r>
    </w:p>
    <w:p w14:paraId="218349A9" w14:textId="149C0A59" w:rsidR="003B62FD" w:rsidRPr="003B62FD" w:rsidRDefault="003B62FD" w:rsidP="00071C0E">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Articles submitted to our journal are first reviewed by the Editor. After compliance with the spelling rules, it is scanned in the iThenticate plagiarism program. If there are problematic “overly-quoted places” in the article, they are re-corrected by the authors and included in the referee process.</w:t>
      </w:r>
    </w:p>
    <w:p w14:paraId="44ADA51F" w14:textId="0A57F0DB"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The "anonymous author anonymous referee" rule is applied in the refereeing process. Articles are sent to at least 2 referees who are experts in their fields. If the opinions of the two referees differ, the opinion of the third referee is taken. The final decision is made by the editor.</w:t>
      </w:r>
    </w:p>
    <w:p w14:paraId="436D671E" w14:textId="2731C989" w:rsidR="003B62FD" w:rsidRPr="003B62FD"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Manuscripts that are not sent in accordance with the spelling rules, whose ethics committee approval is not documented when necessary, and/or have a high similarity rate (with the exception of the bibliography, maximum 20%) can be rejected by the editor.</w:t>
      </w:r>
    </w:p>
    <w:p w14:paraId="77FAB1B8" w14:textId="416C5498" w:rsidR="00A87311" w:rsidRDefault="003B62FD" w:rsidP="003B62FD">
      <w:pPr>
        <w:pStyle w:val="ListeParagraf"/>
        <w:numPr>
          <w:ilvl w:val="0"/>
          <w:numId w:val="4"/>
        </w:numPr>
        <w:spacing w:after="0"/>
        <w:jc w:val="both"/>
        <w:rPr>
          <w:rFonts w:ascii="Times New Roman" w:hAnsi="Times New Roman"/>
          <w:sz w:val="24"/>
          <w:szCs w:val="24"/>
        </w:rPr>
      </w:pPr>
      <w:r w:rsidRPr="003B62FD">
        <w:rPr>
          <w:rFonts w:ascii="Times New Roman" w:hAnsi="Times New Roman"/>
          <w:sz w:val="24"/>
          <w:szCs w:val="24"/>
        </w:rPr>
        <w:t>APA 6th Edition rules should be applied for in-text citation notation and bibliography writing.</w:t>
      </w:r>
    </w:p>
    <w:p w14:paraId="73F63191" w14:textId="6417CBCC" w:rsidR="0083769F" w:rsidRPr="003B62FD" w:rsidRDefault="0083769F" w:rsidP="0083769F">
      <w:pPr>
        <w:pStyle w:val="ListeParagraf"/>
        <w:numPr>
          <w:ilvl w:val="0"/>
          <w:numId w:val="4"/>
        </w:numPr>
        <w:spacing w:after="0"/>
        <w:jc w:val="both"/>
        <w:rPr>
          <w:rFonts w:ascii="Times New Roman" w:hAnsi="Times New Roman"/>
          <w:sz w:val="24"/>
          <w:szCs w:val="24"/>
        </w:rPr>
      </w:pPr>
      <w:r>
        <w:rPr>
          <w:rFonts w:ascii="Times New Roman" w:hAnsi="Times New Roman"/>
          <w:sz w:val="24"/>
          <w:szCs w:val="24"/>
        </w:rPr>
        <w:t>The s</w:t>
      </w:r>
      <w:r w:rsidRPr="0083769F">
        <w:rPr>
          <w:rFonts w:ascii="Times New Roman" w:hAnsi="Times New Roman"/>
          <w:sz w:val="24"/>
          <w:szCs w:val="24"/>
        </w:rPr>
        <w:t xml:space="preserve">ample manuscript submission </w:t>
      </w:r>
      <w:r>
        <w:rPr>
          <w:rFonts w:ascii="Times New Roman" w:hAnsi="Times New Roman"/>
          <w:sz w:val="24"/>
          <w:szCs w:val="24"/>
        </w:rPr>
        <w:t>d</w:t>
      </w:r>
      <w:r w:rsidRPr="0083769F">
        <w:rPr>
          <w:rFonts w:ascii="Times New Roman" w:hAnsi="Times New Roman"/>
          <w:sz w:val="24"/>
          <w:szCs w:val="24"/>
        </w:rPr>
        <w:t>raft is shown in Appendix 1</w:t>
      </w:r>
    </w:p>
    <w:p w14:paraId="6CF2DEBB" w14:textId="751BAD99" w:rsidR="00A87311" w:rsidRDefault="00A87311" w:rsidP="00A87311">
      <w:pPr>
        <w:jc w:val="both"/>
        <w:rPr>
          <w:rFonts w:ascii="Times New Roman" w:hAnsi="Times New Roman"/>
          <w:sz w:val="24"/>
          <w:szCs w:val="24"/>
        </w:rPr>
      </w:pPr>
    </w:p>
    <w:p w14:paraId="41DFAFDB" w14:textId="3D6A4657" w:rsidR="00393D6D" w:rsidRDefault="00393D6D" w:rsidP="00A87311">
      <w:pPr>
        <w:jc w:val="both"/>
        <w:rPr>
          <w:rFonts w:ascii="Times New Roman" w:hAnsi="Times New Roman"/>
          <w:sz w:val="24"/>
          <w:szCs w:val="24"/>
        </w:rPr>
      </w:pPr>
    </w:p>
    <w:p w14:paraId="31195305" w14:textId="3392B15F" w:rsidR="00393D6D" w:rsidRDefault="00393D6D" w:rsidP="00A87311">
      <w:pPr>
        <w:jc w:val="both"/>
        <w:rPr>
          <w:rFonts w:ascii="Times New Roman" w:hAnsi="Times New Roman"/>
          <w:sz w:val="24"/>
          <w:szCs w:val="24"/>
        </w:rPr>
      </w:pPr>
    </w:p>
    <w:p w14:paraId="1DAB5917" w14:textId="51857716" w:rsidR="00393D6D" w:rsidRDefault="00393D6D" w:rsidP="00A87311">
      <w:pPr>
        <w:jc w:val="both"/>
        <w:rPr>
          <w:rFonts w:ascii="Times New Roman" w:hAnsi="Times New Roman"/>
          <w:sz w:val="24"/>
          <w:szCs w:val="24"/>
        </w:rPr>
      </w:pPr>
    </w:p>
    <w:p w14:paraId="08365585" w14:textId="277B9095" w:rsidR="00393D6D" w:rsidRDefault="00393D6D" w:rsidP="00A87311">
      <w:pPr>
        <w:jc w:val="both"/>
        <w:rPr>
          <w:rFonts w:ascii="Times New Roman" w:hAnsi="Times New Roman"/>
          <w:sz w:val="24"/>
          <w:szCs w:val="24"/>
        </w:rPr>
      </w:pPr>
    </w:p>
    <w:p w14:paraId="4A665F9F" w14:textId="546F3924" w:rsidR="00393D6D" w:rsidRDefault="00393D6D" w:rsidP="00A87311">
      <w:pPr>
        <w:jc w:val="both"/>
        <w:rPr>
          <w:rFonts w:ascii="Times New Roman" w:hAnsi="Times New Roman"/>
          <w:sz w:val="24"/>
          <w:szCs w:val="24"/>
        </w:rPr>
      </w:pPr>
    </w:p>
    <w:p w14:paraId="49F006E0" w14:textId="77777777" w:rsidR="00393D6D" w:rsidRDefault="00393D6D" w:rsidP="00A87311">
      <w:pPr>
        <w:jc w:val="both"/>
        <w:rPr>
          <w:rFonts w:ascii="Times New Roman" w:hAnsi="Times New Roman"/>
          <w:sz w:val="24"/>
          <w:szCs w:val="24"/>
        </w:rPr>
      </w:pPr>
    </w:p>
    <w:p w14:paraId="7A5DA44D" w14:textId="18448F54" w:rsidR="002E0F7F" w:rsidRDefault="00295D20" w:rsidP="00295D20">
      <w:pPr>
        <w:spacing w:line="237" w:lineRule="auto"/>
        <w:rPr>
          <w:rFonts w:ascii="Times New Roman" w:eastAsia="Times New Roman" w:hAnsi="Times New Roman"/>
          <w:i/>
        </w:rPr>
      </w:pPr>
      <w:r>
        <w:rPr>
          <w:rFonts w:ascii="Times New Roman" w:eastAsia="Times New Roman" w:hAnsi="Times New Roman"/>
          <w:i/>
        </w:rPr>
        <w:lastRenderedPageBreak/>
        <w:t>APPENDIX</w:t>
      </w:r>
      <w:r w:rsidR="002E0F7F">
        <w:rPr>
          <w:rFonts w:ascii="Times New Roman" w:eastAsia="Times New Roman" w:hAnsi="Times New Roman"/>
          <w:i/>
        </w:rPr>
        <w:t xml:space="preserve"> 1:</w:t>
      </w:r>
      <w:r w:rsidRPr="00295D20">
        <w:t xml:space="preserve"> </w:t>
      </w:r>
      <w:r w:rsidR="004F35CA" w:rsidRPr="00295D20">
        <w:rPr>
          <w:rFonts w:ascii="Times New Roman" w:eastAsia="Times New Roman" w:hAnsi="Times New Roman"/>
          <w:i/>
        </w:rPr>
        <w:t>Sample Manuscript Submission Draft</w:t>
      </w:r>
    </w:p>
    <w:p w14:paraId="193B35BA" w14:textId="77777777" w:rsidR="00393D6D" w:rsidRPr="00295D20" w:rsidRDefault="00393D6D" w:rsidP="00295D20">
      <w:pPr>
        <w:spacing w:line="237" w:lineRule="auto"/>
        <w:rPr>
          <w:rFonts w:ascii="Times New Roman" w:eastAsia="Times New Roman" w:hAnsi="Times New Roman"/>
          <w:i/>
        </w:rPr>
      </w:pPr>
    </w:p>
    <w:p w14:paraId="294A13B7" w14:textId="0F88DA7E" w:rsidR="001D5E4E" w:rsidRDefault="004F35CA" w:rsidP="007C6057">
      <w:pPr>
        <w:spacing w:line="237" w:lineRule="auto"/>
        <w:ind w:left="708" w:firstLine="708"/>
        <w:rPr>
          <w:rFonts w:ascii="Times New Roman" w:eastAsia="Times New Roman" w:hAnsi="Times New Roman"/>
          <w:b/>
          <w:sz w:val="28"/>
          <w:szCs w:val="28"/>
        </w:rPr>
      </w:pPr>
      <w:r w:rsidRPr="004F35CA">
        <w:rPr>
          <w:rFonts w:ascii="Times New Roman" w:eastAsia="Times New Roman" w:hAnsi="Times New Roman"/>
          <w:b/>
          <w:sz w:val="28"/>
          <w:szCs w:val="28"/>
        </w:rPr>
        <w:t xml:space="preserve">TITLE OF THE ARTICLE </w:t>
      </w:r>
      <w:r w:rsidR="002E0F7F" w:rsidRPr="001D5E4E">
        <w:rPr>
          <w:rFonts w:ascii="Times New Roman" w:eastAsia="Times New Roman" w:hAnsi="Times New Roman"/>
          <w:b/>
          <w:sz w:val="28"/>
          <w:szCs w:val="28"/>
        </w:rPr>
        <w:t xml:space="preserve">(14 </w:t>
      </w:r>
      <w:r>
        <w:rPr>
          <w:rFonts w:ascii="Times New Roman" w:eastAsia="Times New Roman" w:hAnsi="Times New Roman"/>
          <w:b/>
          <w:sz w:val="28"/>
          <w:szCs w:val="28"/>
        </w:rPr>
        <w:t>Point</w:t>
      </w:r>
      <w:r w:rsidR="002E0F7F" w:rsidRPr="001D5E4E">
        <w:rPr>
          <w:rFonts w:ascii="Times New Roman" w:eastAsia="Times New Roman" w:hAnsi="Times New Roman"/>
          <w:b/>
          <w:sz w:val="28"/>
          <w:szCs w:val="28"/>
        </w:rPr>
        <w:t>, BOLD</w:t>
      </w:r>
      <w:r w:rsidR="001D5E4E" w:rsidRPr="001D5E4E">
        <w:rPr>
          <w:rFonts w:ascii="Times New Roman" w:eastAsia="Times New Roman" w:hAnsi="Times New Roman"/>
          <w:b/>
          <w:sz w:val="28"/>
          <w:szCs w:val="28"/>
        </w:rPr>
        <w:t xml:space="preserve">, </w:t>
      </w:r>
      <w:r w:rsidRPr="004F35CA">
        <w:rPr>
          <w:rFonts w:ascii="Times New Roman" w:eastAsia="Times New Roman" w:hAnsi="Times New Roman"/>
          <w:b/>
          <w:sz w:val="28"/>
          <w:szCs w:val="28"/>
        </w:rPr>
        <w:t>maximum 12 words</w:t>
      </w:r>
      <w:r w:rsidR="002E0F7F" w:rsidRPr="001D5E4E">
        <w:rPr>
          <w:rFonts w:ascii="Times New Roman" w:eastAsia="Times New Roman" w:hAnsi="Times New Roman"/>
          <w:b/>
          <w:sz w:val="28"/>
          <w:szCs w:val="28"/>
        </w:rPr>
        <w:t>)</w:t>
      </w:r>
      <w:r w:rsidR="005F54B9">
        <w:rPr>
          <w:rStyle w:val="DipnotBavurusu"/>
          <w:rFonts w:ascii="Times New Roman" w:eastAsia="Times New Roman" w:hAnsi="Times New Roman"/>
          <w:b/>
          <w:sz w:val="28"/>
          <w:szCs w:val="28"/>
        </w:rPr>
        <w:footnoteReference w:id="1"/>
      </w:r>
    </w:p>
    <w:p w14:paraId="1032D6EA" w14:textId="77777777" w:rsidR="00393D6D" w:rsidRDefault="00393D6D" w:rsidP="007C6057">
      <w:pPr>
        <w:spacing w:line="237" w:lineRule="auto"/>
        <w:ind w:left="708" w:firstLine="708"/>
        <w:rPr>
          <w:rFonts w:ascii="Times New Roman" w:eastAsia="Times New Roman" w:hAnsi="Times New Roman"/>
        </w:rPr>
      </w:pPr>
    </w:p>
    <w:p w14:paraId="469D0355"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AUTHOR1 NAME (11 point)</w:t>
      </w:r>
    </w:p>
    <w:p w14:paraId="10959D89"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Title, (11 point)</w:t>
      </w:r>
    </w:p>
    <w:p w14:paraId="56C95973"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University (11 point)</w:t>
      </w:r>
    </w:p>
    <w:p w14:paraId="057971F7"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Faculty (11 point)</w:t>
      </w:r>
    </w:p>
    <w:p w14:paraId="1F15B466"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Address (City, Country) (11 point),</w:t>
      </w:r>
    </w:p>
    <w:p w14:paraId="1EB67237"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Email (11 point),</w:t>
      </w:r>
    </w:p>
    <w:p w14:paraId="65994E1B" w14:textId="77777777" w:rsidR="004F35CA" w:rsidRDefault="004F35CA" w:rsidP="004F35CA">
      <w:pPr>
        <w:pStyle w:val="AralkYok"/>
        <w:jc w:val="center"/>
        <w:rPr>
          <w:rFonts w:ascii="Times New Roman" w:hAnsi="Times New Roman" w:cs="Times New Roman"/>
        </w:rPr>
      </w:pPr>
      <w:r w:rsidRPr="004F35CA">
        <w:rPr>
          <w:rFonts w:ascii="Times New Roman" w:hAnsi="Times New Roman" w:cs="Times New Roman"/>
        </w:rPr>
        <w:t>ORCID ID: (11 point)</w:t>
      </w:r>
    </w:p>
    <w:p w14:paraId="1DCCE0D5" w14:textId="77777777" w:rsidR="004F35CA" w:rsidRDefault="004F35CA" w:rsidP="004F35CA">
      <w:pPr>
        <w:pStyle w:val="AralkYok"/>
        <w:jc w:val="center"/>
        <w:rPr>
          <w:rFonts w:ascii="Times New Roman" w:hAnsi="Times New Roman" w:cs="Times New Roman"/>
        </w:rPr>
      </w:pPr>
    </w:p>
    <w:p w14:paraId="34192124" w14:textId="61748551" w:rsidR="007C6057" w:rsidRDefault="007C6057" w:rsidP="001D5E4E">
      <w:pPr>
        <w:pStyle w:val="AralkYok"/>
        <w:jc w:val="center"/>
        <w:rPr>
          <w:rFonts w:ascii="Times New Roman" w:hAnsi="Times New Roman" w:cs="Times New Roman"/>
        </w:rPr>
      </w:pPr>
    </w:p>
    <w:p w14:paraId="4E2B5F20" w14:textId="77777777" w:rsidR="00E40531" w:rsidRPr="00AD044A" w:rsidRDefault="00E40531" w:rsidP="001D5E4E">
      <w:pPr>
        <w:pStyle w:val="AralkYok"/>
        <w:jc w:val="center"/>
        <w:rPr>
          <w:rFonts w:ascii="Times New Roman" w:hAnsi="Times New Roman" w:cs="Times New Roman"/>
        </w:rPr>
      </w:pPr>
    </w:p>
    <w:p w14:paraId="1655F42B"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AUTHOR2 NAME (11 point)</w:t>
      </w:r>
    </w:p>
    <w:p w14:paraId="7A84DC20"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Title, (11 point)</w:t>
      </w:r>
    </w:p>
    <w:p w14:paraId="55FDC068"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University (11 point)</w:t>
      </w:r>
    </w:p>
    <w:p w14:paraId="02CB32EC"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Faculty (11 point),</w:t>
      </w:r>
    </w:p>
    <w:p w14:paraId="486D32BE"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Address (City, Country) (11 point),</w:t>
      </w:r>
    </w:p>
    <w:p w14:paraId="204086E8" w14:textId="77777777" w:rsidR="004F35CA" w:rsidRPr="004F35CA" w:rsidRDefault="004F35CA" w:rsidP="004F35CA">
      <w:pPr>
        <w:pStyle w:val="AralkYok"/>
        <w:jc w:val="center"/>
        <w:rPr>
          <w:rFonts w:ascii="Times New Roman" w:hAnsi="Times New Roman" w:cs="Times New Roman"/>
        </w:rPr>
      </w:pPr>
      <w:r w:rsidRPr="004F35CA">
        <w:rPr>
          <w:rFonts w:ascii="Times New Roman" w:hAnsi="Times New Roman" w:cs="Times New Roman"/>
        </w:rPr>
        <w:t>Email (11 point),</w:t>
      </w:r>
    </w:p>
    <w:p w14:paraId="639596E1" w14:textId="668441A1" w:rsidR="000A4E22" w:rsidRPr="00AD044A" w:rsidRDefault="004F35CA" w:rsidP="004F35CA">
      <w:pPr>
        <w:pStyle w:val="AralkYok"/>
        <w:jc w:val="center"/>
        <w:rPr>
          <w:rFonts w:ascii="Times New Roman" w:hAnsi="Times New Roman" w:cs="Times New Roman"/>
        </w:rPr>
      </w:pPr>
      <w:r w:rsidRPr="004F35CA">
        <w:rPr>
          <w:rFonts w:ascii="Times New Roman" w:hAnsi="Times New Roman" w:cs="Times New Roman"/>
        </w:rPr>
        <w:t>ORCID ID: (11 point)</w:t>
      </w:r>
    </w:p>
    <w:p w14:paraId="71DDCEBE" w14:textId="28E632D9" w:rsidR="002E0F7F" w:rsidRPr="00502A78" w:rsidRDefault="004F35CA" w:rsidP="002E0F7F">
      <w:pPr>
        <w:spacing w:line="237" w:lineRule="auto"/>
        <w:rPr>
          <w:rFonts w:ascii="Times New Roman" w:eastAsia="Times New Roman" w:hAnsi="Times New Roman"/>
          <w:b/>
          <w:sz w:val="20"/>
          <w:szCs w:val="20"/>
        </w:rPr>
      </w:pPr>
      <w:r w:rsidRPr="004F35CA">
        <w:rPr>
          <w:rFonts w:ascii="Times New Roman" w:eastAsia="Times New Roman" w:hAnsi="Times New Roman"/>
          <w:b/>
          <w:sz w:val="20"/>
          <w:szCs w:val="20"/>
        </w:rPr>
        <w:t xml:space="preserve">ABSTRACT </w:t>
      </w:r>
      <w:r w:rsidR="00786326" w:rsidRPr="00502A78">
        <w:rPr>
          <w:rFonts w:ascii="Times New Roman" w:eastAsia="Times New Roman" w:hAnsi="Times New Roman"/>
          <w:sz w:val="20"/>
          <w:szCs w:val="20"/>
        </w:rPr>
        <w:t>(10</w:t>
      </w:r>
      <w:r w:rsidR="00AD044A" w:rsidRPr="00502A78">
        <w:rPr>
          <w:rFonts w:ascii="Times New Roman" w:eastAsia="Times New Roman" w:hAnsi="Times New Roman"/>
          <w:sz w:val="20"/>
          <w:szCs w:val="20"/>
        </w:rPr>
        <w:t xml:space="preserve"> </w:t>
      </w:r>
      <w:r>
        <w:rPr>
          <w:rFonts w:ascii="Times New Roman" w:eastAsia="Times New Roman" w:hAnsi="Times New Roman"/>
          <w:sz w:val="20"/>
          <w:szCs w:val="20"/>
        </w:rPr>
        <w:t>point</w:t>
      </w:r>
      <w:r w:rsidR="00AD044A" w:rsidRPr="00502A78">
        <w:rPr>
          <w:rFonts w:ascii="Times New Roman" w:eastAsia="Times New Roman" w:hAnsi="Times New Roman"/>
          <w:sz w:val="20"/>
          <w:szCs w:val="20"/>
        </w:rPr>
        <w:t>)</w:t>
      </w:r>
    </w:p>
    <w:p w14:paraId="6551360C" w14:textId="77777777" w:rsidR="002E0F7F" w:rsidRPr="00502A78" w:rsidRDefault="002E0F7F" w:rsidP="002E0F7F">
      <w:pPr>
        <w:spacing w:line="10" w:lineRule="exact"/>
        <w:rPr>
          <w:rFonts w:ascii="Times New Roman" w:eastAsia="Times New Roman" w:hAnsi="Times New Roman"/>
          <w:sz w:val="20"/>
          <w:szCs w:val="20"/>
        </w:rPr>
      </w:pPr>
    </w:p>
    <w:p w14:paraId="77936144" w14:textId="5ADAA6E1" w:rsidR="002E0F7F" w:rsidRPr="00502A78" w:rsidRDefault="004F35CA" w:rsidP="00B143A6">
      <w:pPr>
        <w:pStyle w:val="AralkYok"/>
        <w:jc w:val="both"/>
        <w:rPr>
          <w:rFonts w:ascii="Times New Roman" w:hAnsi="Times New Roman" w:cs="Times New Roman"/>
          <w:sz w:val="20"/>
          <w:szCs w:val="20"/>
        </w:rPr>
      </w:pPr>
      <w:r w:rsidRPr="004F35CA">
        <w:rPr>
          <w:rFonts w:ascii="Times New Roman" w:hAnsi="Times New Roman" w:cs="Times New Roman"/>
          <w:sz w:val="20"/>
          <w:szCs w:val="20"/>
        </w:rPr>
        <w:t>Should be justified, 10 point, between 75 to 150 words, single spaced. It should include the purpose, scope, method, findings, and conclusion.</w:t>
      </w:r>
    </w:p>
    <w:p w14:paraId="6C077805" w14:textId="77777777" w:rsidR="002E0F7F" w:rsidRPr="00502A78" w:rsidRDefault="002E0F7F" w:rsidP="00B143A6">
      <w:pPr>
        <w:pStyle w:val="AralkYok"/>
        <w:jc w:val="both"/>
        <w:rPr>
          <w:rFonts w:ascii="Times New Roman" w:hAnsi="Times New Roman" w:cs="Times New Roman"/>
          <w:sz w:val="20"/>
          <w:szCs w:val="20"/>
        </w:rPr>
      </w:pPr>
    </w:p>
    <w:p w14:paraId="530DB716" w14:textId="36C40E6B" w:rsidR="002E0F7F" w:rsidRPr="00502A78" w:rsidRDefault="002E0F7F" w:rsidP="00B143A6">
      <w:pPr>
        <w:pStyle w:val="AralkYok"/>
        <w:jc w:val="both"/>
        <w:rPr>
          <w:rFonts w:ascii="Times New Roman" w:hAnsi="Times New Roman" w:cs="Times New Roman"/>
          <w:sz w:val="20"/>
          <w:szCs w:val="20"/>
        </w:rPr>
      </w:pPr>
      <w:proofErr w:type="gramStart"/>
      <w:r w:rsidRPr="00502A78">
        <w:rPr>
          <w:rFonts w:ascii="Times New Roman" w:hAnsi="Times New Roman" w:cs="Times New Roman"/>
          <w:sz w:val="20"/>
          <w:szCs w:val="20"/>
        </w:rPr>
        <w:t>…………………….………………………………………………………………………</w:t>
      </w:r>
      <w:r w:rsidR="005037C0" w:rsidRPr="00502A78">
        <w:rPr>
          <w:rFonts w:ascii="Times New Roman" w:hAnsi="Times New Roman" w:cs="Times New Roman"/>
          <w:sz w:val="20"/>
          <w:szCs w:val="20"/>
        </w:rPr>
        <w:t>…………………………</w:t>
      </w:r>
      <w:r w:rsidR="00D278EE" w:rsidRPr="00502A78">
        <w:rPr>
          <w:rFonts w:ascii="Times New Roman" w:hAnsi="Times New Roman" w:cs="Times New Roman"/>
          <w:sz w:val="20"/>
          <w:szCs w:val="20"/>
        </w:rPr>
        <w:t>………</w:t>
      </w:r>
      <w:proofErr w:type="gramEnd"/>
    </w:p>
    <w:p w14:paraId="2A421CD7" w14:textId="77777777" w:rsidR="004F35CA" w:rsidRPr="004F35CA" w:rsidRDefault="004F35CA" w:rsidP="004F35CA">
      <w:pPr>
        <w:spacing w:line="237" w:lineRule="auto"/>
        <w:rPr>
          <w:rFonts w:ascii="Times New Roman" w:eastAsia="Times New Roman" w:hAnsi="Times New Roman"/>
          <w:sz w:val="20"/>
          <w:szCs w:val="20"/>
        </w:rPr>
      </w:pPr>
      <w:r w:rsidRPr="004F35CA">
        <w:rPr>
          <w:rFonts w:ascii="Times New Roman" w:eastAsia="Times New Roman" w:hAnsi="Times New Roman"/>
          <w:b/>
          <w:sz w:val="20"/>
          <w:szCs w:val="20"/>
        </w:rPr>
        <w:t xml:space="preserve">Keywords: </w:t>
      </w:r>
      <w:r w:rsidRPr="004F35CA">
        <w:rPr>
          <w:rFonts w:ascii="Times New Roman" w:eastAsia="Times New Roman" w:hAnsi="Times New Roman"/>
          <w:sz w:val="20"/>
          <w:szCs w:val="20"/>
        </w:rPr>
        <w:t>10 point, 3 pieces (For example: Organizational justice, burnout, job performance)</w:t>
      </w:r>
    </w:p>
    <w:p w14:paraId="45593C72" w14:textId="77777777" w:rsidR="004F35CA" w:rsidRPr="004F35CA" w:rsidRDefault="004F35CA" w:rsidP="004F35CA">
      <w:pPr>
        <w:spacing w:line="237" w:lineRule="auto"/>
        <w:rPr>
          <w:rFonts w:ascii="Times New Roman" w:eastAsia="Times New Roman" w:hAnsi="Times New Roman"/>
          <w:b/>
          <w:sz w:val="20"/>
          <w:szCs w:val="20"/>
        </w:rPr>
      </w:pPr>
    </w:p>
    <w:p w14:paraId="0B70C12D" w14:textId="77777777" w:rsidR="004F35CA" w:rsidRPr="004F35CA" w:rsidRDefault="004F35CA" w:rsidP="004F35CA">
      <w:pPr>
        <w:spacing w:line="237" w:lineRule="auto"/>
        <w:rPr>
          <w:rFonts w:ascii="Times New Roman" w:eastAsia="Times New Roman" w:hAnsi="Times New Roman"/>
          <w:sz w:val="20"/>
          <w:szCs w:val="20"/>
        </w:rPr>
      </w:pPr>
      <w:r w:rsidRPr="004F35CA">
        <w:rPr>
          <w:rFonts w:ascii="Times New Roman" w:eastAsia="Times New Roman" w:hAnsi="Times New Roman"/>
          <w:b/>
          <w:sz w:val="20"/>
          <w:szCs w:val="20"/>
        </w:rPr>
        <w:t xml:space="preserve">JEL codes: </w:t>
      </w:r>
      <w:r w:rsidRPr="004F35CA">
        <w:rPr>
          <w:rFonts w:ascii="Times New Roman" w:eastAsia="Times New Roman" w:hAnsi="Times New Roman"/>
          <w:sz w:val="20"/>
          <w:szCs w:val="20"/>
        </w:rPr>
        <w:t>10 point, 3 pieces (For example: D43, D47, D40)</w:t>
      </w:r>
    </w:p>
    <w:p w14:paraId="7FAF9411" w14:textId="77777777" w:rsidR="004F35CA" w:rsidRPr="004F35CA" w:rsidRDefault="004F35CA" w:rsidP="004F35CA">
      <w:pPr>
        <w:spacing w:line="237" w:lineRule="auto"/>
        <w:rPr>
          <w:rFonts w:ascii="Times New Roman" w:eastAsia="Times New Roman" w:hAnsi="Times New Roman"/>
          <w:b/>
          <w:sz w:val="20"/>
          <w:szCs w:val="20"/>
        </w:rPr>
      </w:pPr>
    </w:p>
    <w:p w14:paraId="0DD03D46" w14:textId="77777777" w:rsidR="004F35CA" w:rsidRPr="004F35CA" w:rsidRDefault="004F35CA" w:rsidP="004F35CA">
      <w:pPr>
        <w:spacing w:line="237" w:lineRule="auto"/>
        <w:rPr>
          <w:rFonts w:ascii="Times New Roman" w:eastAsia="Times New Roman" w:hAnsi="Times New Roman"/>
          <w:sz w:val="20"/>
          <w:szCs w:val="20"/>
        </w:rPr>
      </w:pPr>
      <w:r w:rsidRPr="004F35CA">
        <w:rPr>
          <w:rFonts w:ascii="Times New Roman" w:eastAsia="Times New Roman" w:hAnsi="Times New Roman"/>
          <w:b/>
          <w:sz w:val="20"/>
          <w:szCs w:val="20"/>
        </w:rPr>
        <w:t xml:space="preserve">Field: </w:t>
      </w:r>
      <w:r w:rsidRPr="004F35CA">
        <w:rPr>
          <w:rFonts w:ascii="Times New Roman" w:eastAsia="Times New Roman" w:hAnsi="Times New Roman"/>
          <w:sz w:val="20"/>
          <w:szCs w:val="20"/>
        </w:rPr>
        <w:t>10 point, (For example: Business)</w:t>
      </w:r>
    </w:p>
    <w:p w14:paraId="5713E450" w14:textId="08CB6BE4" w:rsidR="00A87311" w:rsidRDefault="004F35CA" w:rsidP="004F35CA">
      <w:pPr>
        <w:spacing w:line="237" w:lineRule="auto"/>
        <w:rPr>
          <w:rFonts w:ascii="Times New Roman" w:eastAsia="Times New Roman" w:hAnsi="Times New Roman"/>
          <w:sz w:val="20"/>
          <w:szCs w:val="20"/>
        </w:rPr>
      </w:pPr>
      <w:r w:rsidRPr="004F35CA">
        <w:rPr>
          <w:rFonts w:ascii="Times New Roman" w:eastAsia="Times New Roman" w:hAnsi="Times New Roman"/>
          <w:b/>
          <w:sz w:val="20"/>
          <w:szCs w:val="20"/>
        </w:rPr>
        <w:t xml:space="preserve">Type: </w:t>
      </w:r>
      <w:r w:rsidRPr="004F35CA">
        <w:rPr>
          <w:rFonts w:ascii="Times New Roman" w:eastAsia="Times New Roman" w:hAnsi="Times New Roman"/>
          <w:sz w:val="20"/>
          <w:szCs w:val="20"/>
        </w:rPr>
        <w:t>10 point (For example: Research)</w:t>
      </w:r>
    </w:p>
    <w:p w14:paraId="50356BB2" w14:textId="2C717936" w:rsidR="00A87311" w:rsidRDefault="00A87311" w:rsidP="00D87187">
      <w:pPr>
        <w:spacing w:line="237" w:lineRule="auto"/>
        <w:rPr>
          <w:rFonts w:ascii="Times New Roman" w:eastAsia="Times New Roman" w:hAnsi="Times New Roman"/>
          <w:sz w:val="20"/>
          <w:szCs w:val="20"/>
        </w:rPr>
      </w:pPr>
    </w:p>
    <w:p w14:paraId="50C4B32C" w14:textId="0EE764F1" w:rsidR="002E0F7F" w:rsidRPr="00502A78" w:rsidRDefault="00456D85" w:rsidP="002E0F7F">
      <w:pPr>
        <w:spacing w:line="237" w:lineRule="auto"/>
        <w:rPr>
          <w:rFonts w:ascii="Times New Roman" w:eastAsia="Times New Roman" w:hAnsi="Times New Roman"/>
          <w:sz w:val="20"/>
          <w:szCs w:val="20"/>
        </w:rPr>
      </w:pPr>
      <w:r>
        <w:rPr>
          <w:rFonts w:ascii="Times New Roman" w:eastAsia="Times New Roman" w:hAnsi="Times New Roman"/>
          <w:b/>
          <w:sz w:val="20"/>
          <w:szCs w:val="20"/>
        </w:rPr>
        <w:t>Manuscript Submission Date:</w:t>
      </w:r>
      <w:r w:rsidR="002E0F7F" w:rsidRPr="00502A78">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dd</w:t>
      </w:r>
      <w:r w:rsidR="002E0F7F" w:rsidRPr="00502A78">
        <w:rPr>
          <w:rFonts w:ascii="Times New Roman" w:eastAsia="Times New Roman" w:hAnsi="Times New Roman"/>
          <w:sz w:val="20"/>
          <w:szCs w:val="20"/>
        </w:rPr>
        <w:t>.</w:t>
      </w:r>
      <w:r>
        <w:rPr>
          <w:rFonts w:ascii="Times New Roman" w:eastAsia="Times New Roman" w:hAnsi="Times New Roman"/>
          <w:sz w:val="20"/>
          <w:szCs w:val="20"/>
        </w:rPr>
        <w:t>mm</w:t>
      </w:r>
      <w:r w:rsidR="002E0F7F" w:rsidRPr="00502A78">
        <w:rPr>
          <w:rFonts w:ascii="Times New Roman" w:eastAsia="Times New Roman" w:hAnsi="Times New Roman"/>
          <w:sz w:val="20"/>
          <w:szCs w:val="20"/>
        </w:rPr>
        <w:t>.yyyy</w:t>
      </w:r>
      <w:proofErr w:type="gramEnd"/>
      <w:r w:rsidR="00FB3A23" w:rsidRPr="00502A78">
        <w:rPr>
          <w:rFonts w:ascii="Times New Roman" w:eastAsia="Times New Roman" w:hAnsi="Times New Roman"/>
          <w:sz w:val="20"/>
          <w:szCs w:val="20"/>
        </w:rPr>
        <w:t xml:space="preserve"> (11 </w:t>
      </w:r>
      <w:r>
        <w:rPr>
          <w:rFonts w:ascii="Times New Roman" w:eastAsia="Times New Roman" w:hAnsi="Times New Roman"/>
          <w:sz w:val="20"/>
          <w:szCs w:val="20"/>
        </w:rPr>
        <w:t>point</w:t>
      </w:r>
      <w:r w:rsidR="00FB3A23" w:rsidRPr="00502A78">
        <w:rPr>
          <w:rFonts w:ascii="Times New Roman" w:eastAsia="Times New Roman" w:hAnsi="Times New Roman"/>
          <w:sz w:val="20"/>
          <w:szCs w:val="20"/>
        </w:rPr>
        <w:t>)</w:t>
      </w:r>
    </w:p>
    <w:p w14:paraId="251A76E1" w14:textId="77777777" w:rsidR="002E0F7F" w:rsidRPr="00502A78" w:rsidRDefault="002E0F7F" w:rsidP="002E0F7F">
      <w:pPr>
        <w:spacing w:line="1" w:lineRule="exact"/>
        <w:rPr>
          <w:rFonts w:ascii="Times New Roman" w:eastAsia="Times New Roman" w:hAnsi="Times New Roman"/>
          <w:sz w:val="20"/>
          <w:szCs w:val="20"/>
        </w:rPr>
      </w:pPr>
    </w:p>
    <w:p w14:paraId="14177063" w14:textId="1881FB56" w:rsidR="002E0F7F" w:rsidRPr="00456D85" w:rsidRDefault="00456D85" w:rsidP="002E0F7F">
      <w:pPr>
        <w:spacing w:line="200" w:lineRule="exact"/>
        <w:rPr>
          <w:rFonts w:ascii="Times New Roman" w:eastAsia="Times New Roman" w:hAnsi="Times New Roman"/>
        </w:rPr>
      </w:pPr>
      <w:r w:rsidRPr="000900F6">
        <w:rPr>
          <w:rFonts w:ascii="Times New Roman" w:eastAsia="Times New Roman" w:hAnsi="Times New Roman"/>
          <w:b/>
          <w:sz w:val="20"/>
          <w:szCs w:val="20"/>
        </w:rPr>
        <w:t>Date of Acceptance for Publication:</w:t>
      </w:r>
      <w:r w:rsidRPr="00456D85">
        <w:rPr>
          <w:rFonts w:ascii="Times New Roman" w:eastAsia="Times New Roman" w:hAnsi="Times New Roman"/>
          <w:sz w:val="20"/>
          <w:szCs w:val="20"/>
        </w:rPr>
        <w:t xml:space="preserve"> </w:t>
      </w:r>
      <w:r>
        <w:rPr>
          <w:rFonts w:ascii="Times New Roman" w:eastAsia="Times New Roman" w:hAnsi="Times New Roman"/>
          <w:sz w:val="20"/>
          <w:szCs w:val="20"/>
        </w:rPr>
        <w:t>R</w:t>
      </w:r>
      <w:r w:rsidRPr="00456D85">
        <w:rPr>
          <w:rFonts w:ascii="Times New Roman" w:eastAsia="Times New Roman" w:hAnsi="Times New Roman"/>
          <w:sz w:val="20"/>
          <w:szCs w:val="20"/>
        </w:rPr>
        <w:t>emain blank</w:t>
      </w:r>
    </w:p>
    <w:p w14:paraId="03127114" w14:textId="1495E486" w:rsidR="002E0F7F" w:rsidRDefault="00E40531" w:rsidP="002E0F7F">
      <w:pPr>
        <w:tabs>
          <w:tab w:val="left" w:pos="2820"/>
        </w:tabs>
        <w:spacing w:line="237" w:lineRule="auto"/>
        <w:rPr>
          <w:rFonts w:ascii="Times New Roman" w:eastAsia="Times New Roman" w:hAnsi="Times New Roman"/>
          <w:b/>
        </w:rPr>
      </w:pPr>
      <w:r w:rsidRPr="00E40531">
        <w:rPr>
          <w:rFonts w:ascii="Times New Roman" w:eastAsia="Times New Roman" w:hAnsi="Times New Roman"/>
          <w:b/>
        </w:rPr>
        <w:lastRenderedPageBreak/>
        <w:t>INTRODUCTION (11 Point, CAPITAL LETTERS)</w:t>
      </w:r>
    </w:p>
    <w:p w14:paraId="19D1D1F8" w14:textId="4EF36898" w:rsidR="002D5456"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E40531" w:rsidRPr="00E40531">
        <w:rPr>
          <w:rFonts w:ascii="Times New Roman" w:eastAsia="Times New Roman" w:hAnsi="Times New Roman"/>
        </w:rPr>
        <w:t xml:space="preserve"> The introduction should be n</w:t>
      </w:r>
      <w:r w:rsidR="00E40531">
        <w:rPr>
          <w:rFonts w:ascii="Times New Roman" w:eastAsia="Times New Roman" w:hAnsi="Times New Roman"/>
        </w:rPr>
        <w:t>umbered</w:t>
      </w:r>
      <w:proofErr w:type="gramStart"/>
      <w:r w:rsidR="00E40531">
        <w:rPr>
          <w:rFonts w:ascii="Times New Roman" w:eastAsia="Times New Roman" w:hAnsi="Times New Roman"/>
        </w:rPr>
        <w:t>………………………………………………</w:t>
      </w:r>
      <w:proofErr w:type="gramEnd"/>
      <w:r>
        <w:rPr>
          <w:rFonts w:ascii="Times New Roman" w:eastAsia="Times New Roman" w:hAnsi="Times New Roman"/>
          <w:b/>
        </w:rPr>
        <w:t xml:space="preserve">       </w:t>
      </w:r>
    </w:p>
    <w:p w14:paraId="2170CFAB" w14:textId="16DF6E44" w:rsidR="002E0F7F" w:rsidRDefault="002E0F7F"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2. </w:t>
      </w:r>
      <w:r w:rsidR="00597979" w:rsidRPr="00597979">
        <w:rPr>
          <w:rFonts w:ascii="Times New Roman" w:eastAsia="Times New Roman" w:hAnsi="Times New Roman"/>
          <w:b/>
        </w:rPr>
        <w:t>THEORETICAL BACKGROUND (11 Point, CAPITAL LETTERS)</w:t>
      </w:r>
    </w:p>
    <w:p w14:paraId="24938413" w14:textId="114A41CC" w:rsidR="002D5456" w:rsidRPr="004D7B42" w:rsidRDefault="002D5456" w:rsidP="00597979">
      <w:pPr>
        <w:tabs>
          <w:tab w:val="left" w:pos="2820"/>
        </w:tabs>
        <w:spacing w:line="237" w:lineRule="auto"/>
        <w:rPr>
          <w:rFonts w:ascii="Times New Roman" w:eastAsia="Times New Roman" w:hAnsi="Times New Roman"/>
        </w:rPr>
      </w:pPr>
      <w:r>
        <w:rPr>
          <w:rFonts w:ascii="Times New Roman" w:eastAsia="Times New Roman" w:hAnsi="Times New Roman"/>
          <w:b/>
        </w:rPr>
        <w:t xml:space="preserve">          </w:t>
      </w:r>
      <w:r w:rsidR="00597979" w:rsidRPr="00597979">
        <w:rPr>
          <w:rFonts w:ascii="Times New Roman" w:eastAsia="Times New Roman" w:hAnsi="Times New Roman"/>
        </w:rPr>
        <w:t>The theoretical framework of the research sho</w:t>
      </w:r>
      <w:r w:rsidR="00597979">
        <w:rPr>
          <w:rFonts w:ascii="Times New Roman" w:eastAsia="Times New Roman" w:hAnsi="Times New Roman"/>
        </w:rPr>
        <w:t>uld be explained</w:t>
      </w:r>
      <w:proofErr w:type="gramStart"/>
      <w:r w:rsidR="00597979">
        <w:rPr>
          <w:rFonts w:ascii="Times New Roman" w:eastAsia="Times New Roman" w:hAnsi="Times New Roman"/>
        </w:rPr>
        <w:t>………</w:t>
      </w:r>
      <w:proofErr w:type="gramEnd"/>
    </w:p>
    <w:p w14:paraId="4A3E8E50" w14:textId="720A6BB4"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597979" w:rsidRPr="00597979">
        <w:rPr>
          <w:rFonts w:ascii="Times New Roman" w:eastAsia="Times New Roman" w:hAnsi="Times New Roman"/>
          <w:b/>
        </w:rPr>
        <w:t>2.1. Subheading (11 Point, First Letters Capitalized)</w:t>
      </w:r>
    </w:p>
    <w:p w14:paraId="5CE682DB" w14:textId="38438FD5" w:rsidR="002E0F7F" w:rsidRDefault="00597979"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Pr="00597979">
        <w:rPr>
          <w:rFonts w:ascii="Times New Roman" w:eastAsia="Times New Roman" w:hAnsi="Times New Roman"/>
          <w:b/>
        </w:rPr>
        <w:t>2.2. Other Subheading (11 Point, First Letters Capitalized)</w:t>
      </w:r>
    </w:p>
    <w:p w14:paraId="5F16CB35" w14:textId="59AA175B" w:rsidR="002E0F7F" w:rsidRDefault="00597979" w:rsidP="002E0F7F">
      <w:pPr>
        <w:tabs>
          <w:tab w:val="left" w:pos="2820"/>
        </w:tabs>
        <w:spacing w:line="237" w:lineRule="auto"/>
        <w:rPr>
          <w:rFonts w:ascii="Times New Roman" w:eastAsia="Times New Roman" w:hAnsi="Times New Roman"/>
          <w:b/>
        </w:rPr>
      </w:pPr>
      <w:r w:rsidRPr="00597979">
        <w:rPr>
          <w:rFonts w:ascii="Times New Roman" w:eastAsia="Times New Roman" w:hAnsi="Times New Roman"/>
          <w:b/>
        </w:rPr>
        <w:t>3. METHOD (11 Point, CAPITAL LETTERS)</w:t>
      </w:r>
    </w:p>
    <w:p w14:paraId="73A3A1AD" w14:textId="77777777" w:rsidR="00597979" w:rsidRDefault="00DA550B" w:rsidP="00597979">
      <w:pPr>
        <w:tabs>
          <w:tab w:val="left" w:pos="2820"/>
        </w:tabs>
        <w:spacing w:line="237" w:lineRule="auto"/>
        <w:rPr>
          <w:rFonts w:ascii="Times New Roman" w:eastAsia="Times New Roman" w:hAnsi="Times New Roman"/>
        </w:rPr>
      </w:pPr>
      <w:r>
        <w:rPr>
          <w:rFonts w:ascii="Times New Roman" w:eastAsia="Times New Roman" w:hAnsi="Times New Roman"/>
          <w:b/>
        </w:rPr>
        <w:t xml:space="preserve">          </w:t>
      </w:r>
      <w:r w:rsidR="00597979" w:rsidRPr="00597979">
        <w:rPr>
          <w:rFonts w:ascii="Times New Roman" w:eastAsia="Times New Roman" w:hAnsi="Times New Roman"/>
        </w:rPr>
        <w:t>The method section should be explained in detail</w:t>
      </w:r>
      <w:proofErr w:type="gramStart"/>
      <w:r w:rsidR="00E038F4">
        <w:rPr>
          <w:rFonts w:ascii="Times New Roman" w:eastAsia="Times New Roman" w:hAnsi="Times New Roman"/>
        </w:rPr>
        <w:t>………………………</w:t>
      </w:r>
      <w:proofErr w:type="gramEnd"/>
    </w:p>
    <w:p w14:paraId="09C4EB53" w14:textId="40F71962" w:rsidR="00D87187" w:rsidRPr="00597979" w:rsidRDefault="00597979" w:rsidP="00597979">
      <w:pPr>
        <w:tabs>
          <w:tab w:val="left" w:pos="2820"/>
        </w:tabs>
        <w:spacing w:line="237" w:lineRule="auto"/>
        <w:rPr>
          <w:rFonts w:ascii="Times New Roman" w:eastAsia="Times New Roman" w:hAnsi="Times New Roman"/>
        </w:rPr>
      </w:pPr>
      <w:r>
        <w:rPr>
          <w:rFonts w:ascii="Times New Roman" w:eastAsia="Times New Roman" w:hAnsi="Times New Roman"/>
        </w:rPr>
        <w:t xml:space="preserve">       </w:t>
      </w:r>
      <w:r w:rsidRPr="00597979">
        <w:rPr>
          <w:rFonts w:ascii="Times New Roman" w:eastAsia="Times New Roman" w:hAnsi="Times New Roman"/>
          <w:b/>
        </w:rPr>
        <w:t xml:space="preserve"> 3.1. Ethics permissions for the research</w:t>
      </w:r>
      <w:r w:rsidR="00D87187">
        <w:rPr>
          <w:rFonts w:ascii="Times New Roman" w:eastAsia="Times New Roman" w:hAnsi="Times New Roman"/>
          <w:b/>
        </w:rPr>
        <w:t xml:space="preserve"> </w:t>
      </w:r>
    </w:p>
    <w:p w14:paraId="246A2D6F" w14:textId="77777777" w:rsidR="00597979" w:rsidRPr="00597979" w:rsidRDefault="00597979" w:rsidP="00597979">
      <w:pPr>
        <w:spacing w:line="232" w:lineRule="exact"/>
        <w:rPr>
          <w:rFonts w:ascii="Times New Roman" w:eastAsia="Times New Roman" w:hAnsi="Times New Roman"/>
        </w:rPr>
      </w:pPr>
      <w:r w:rsidRPr="00597979">
        <w:rPr>
          <w:rFonts w:ascii="Times New Roman" w:eastAsia="Times New Roman" w:hAnsi="Times New Roman"/>
        </w:rPr>
        <w:t>All rules specified within the "Scientific Research and Publication Ethics Directive for Higher Education Institutions" were adhered to in this study. None of the actions specified under the "Actions Contrary to Scientific Research and Publication Ethics" section of the directive were carried out.</w:t>
      </w:r>
    </w:p>
    <w:p w14:paraId="185DCD86" w14:textId="77777777" w:rsidR="00597979" w:rsidRPr="00597979" w:rsidRDefault="00597979" w:rsidP="00597979">
      <w:pPr>
        <w:spacing w:line="232" w:lineRule="exact"/>
        <w:rPr>
          <w:rFonts w:ascii="Times New Roman" w:eastAsia="Times New Roman" w:hAnsi="Times New Roman"/>
        </w:rPr>
      </w:pPr>
      <w:r w:rsidRPr="00597979">
        <w:rPr>
          <w:rFonts w:ascii="Times New Roman" w:eastAsia="Times New Roman" w:hAnsi="Times New Roman"/>
        </w:rPr>
        <w:t xml:space="preserve">      Ethics committee approval information:</w:t>
      </w:r>
    </w:p>
    <w:p w14:paraId="61A24B1F" w14:textId="77777777" w:rsidR="00597979" w:rsidRPr="00597979" w:rsidRDefault="00597979" w:rsidP="00597979">
      <w:pPr>
        <w:spacing w:line="232" w:lineRule="exact"/>
        <w:rPr>
          <w:rFonts w:ascii="Times New Roman" w:eastAsia="Times New Roman" w:hAnsi="Times New Roman"/>
        </w:rPr>
      </w:pPr>
      <w:r w:rsidRPr="00597979">
        <w:rPr>
          <w:rFonts w:ascii="Times New Roman" w:eastAsia="Times New Roman" w:hAnsi="Times New Roman"/>
        </w:rPr>
        <w:t xml:space="preserve">      Name of committee that conducted ethics evaluation =</w:t>
      </w:r>
    </w:p>
    <w:p w14:paraId="2A28BC01" w14:textId="77777777" w:rsidR="00597979" w:rsidRPr="00597979" w:rsidRDefault="00597979" w:rsidP="00597979">
      <w:pPr>
        <w:spacing w:line="232" w:lineRule="exact"/>
        <w:rPr>
          <w:rFonts w:ascii="Times New Roman" w:eastAsia="Times New Roman" w:hAnsi="Times New Roman"/>
        </w:rPr>
      </w:pPr>
      <w:r w:rsidRPr="00597979">
        <w:rPr>
          <w:rFonts w:ascii="Times New Roman" w:eastAsia="Times New Roman" w:hAnsi="Times New Roman"/>
        </w:rPr>
        <w:t xml:space="preserve">      Date of ethics evaluation decision =</w:t>
      </w:r>
    </w:p>
    <w:p w14:paraId="77C140BC" w14:textId="77777777" w:rsidR="00597979" w:rsidRPr="00597979" w:rsidRDefault="00597979" w:rsidP="00597979">
      <w:pPr>
        <w:spacing w:line="232" w:lineRule="exact"/>
        <w:rPr>
          <w:rFonts w:ascii="Times New Roman" w:eastAsia="Times New Roman" w:hAnsi="Times New Roman"/>
        </w:rPr>
      </w:pPr>
      <w:r w:rsidRPr="00597979">
        <w:rPr>
          <w:rFonts w:ascii="Times New Roman" w:eastAsia="Times New Roman" w:hAnsi="Times New Roman"/>
        </w:rPr>
        <w:t xml:space="preserve">      Approval document number =</w:t>
      </w:r>
    </w:p>
    <w:p w14:paraId="719D45AC" w14:textId="4BDD6C59" w:rsidR="00D87187" w:rsidRDefault="00597979" w:rsidP="00597979">
      <w:pPr>
        <w:spacing w:line="232" w:lineRule="exact"/>
        <w:rPr>
          <w:rFonts w:ascii="Times New Roman" w:eastAsia="Times New Roman" w:hAnsi="Times New Roman"/>
        </w:rPr>
      </w:pPr>
      <w:r w:rsidRPr="00597979">
        <w:rPr>
          <w:rFonts w:ascii="Times New Roman" w:eastAsia="Times New Roman" w:hAnsi="Times New Roman"/>
        </w:rPr>
        <w:t xml:space="preserve">      If scales, surveys, or photographs belonging to others were used, permission was obtained from the owners and this was indicated in the article.</w:t>
      </w:r>
    </w:p>
    <w:p w14:paraId="172B7C1C" w14:textId="77777777" w:rsidR="00D87187" w:rsidRDefault="00D87187" w:rsidP="00D87187">
      <w:pPr>
        <w:spacing w:line="232" w:lineRule="exact"/>
        <w:rPr>
          <w:rFonts w:ascii="Times New Roman" w:eastAsia="Times New Roman" w:hAnsi="Times New Roman"/>
        </w:rPr>
      </w:pPr>
    </w:p>
    <w:p w14:paraId="1FB4FE73" w14:textId="7682B421" w:rsidR="002E0F7F" w:rsidRDefault="00597979" w:rsidP="002E0F7F">
      <w:pPr>
        <w:tabs>
          <w:tab w:val="left" w:pos="2820"/>
        </w:tabs>
        <w:spacing w:line="237" w:lineRule="auto"/>
        <w:rPr>
          <w:rFonts w:ascii="Times New Roman" w:eastAsia="Times New Roman" w:hAnsi="Times New Roman"/>
          <w:b/>
        </w:rPr>
      </w:pPr>
      <w:r w:rsidRPr="00597979">
        <w:rPr>
          <w:rFonts w:ascii="Times New Roman" w:eastAsia="Times New Roman" w:hAnsi="Times New Roman"/>
          <w:b/>
        </w:rPr>
        <w:t>4. RESULTS (11 Point, CAPITAL LETTERS)</w:t>
      </w:r>
    </w:p>
    <w:p w14:paraId="40AF8932" w14:textId="77777777" w:rsidR="00FE217E" w:rsidRDefault="00FE217E" w:rsidP="002E0F7F">
      <w:pPr>
        <w:tabs>
          <w:tab w:val="left" w:pos="2820"/>
        </w:tabs>
        <w:spacing w:line="237" w:lineRule="auto"/>
        <w:rPr>
          <w:rFonts w:ascii="Times New Roman" w:eastAsia="Times New Roman" w:hAnsi="Times New Roman"/>
          <w:b/>
        </w:rPr>
      </w:pPr>
    </w:p>
    <w:p w14:paraId="7D924822" w14:textId="6D5478AB" w:rsidR="002E0F7F" w:rsidRDefault="004D7B42" w:rsidP="002E0F7F">
      <w:pPr>
        <w:tabs>
          <w:tab w:val="left" w:pos="2820"/>
        </w:tabs>
        <w:spacing w:line="237" w:lineRule="auto"/>
        <w:rPr>
          <w:rFonts w:ascii="Times New Roman" w:eastAsia="Times New Roman" w:hAnsi="Times New Roman"/>
          <w:b/>
        </w:rPr>
      </w:pPr>
      <w:bookmarkStart w:id="1" w:name="page9"/>
      <w:bookmarkEnd w:id="1"/>
      <w:r>
        <w:rPr>
          <w:rFonts w:ascii="Times New Roman" w:eastAsia="Times New Roman" w:hAnsi="Times New Roman"/>
          <w:b/>
        </w:rPr>
        <w:t xml:space="preserve">          </w:t>
      </w:r>
      <w:r w:rsidR="00597979" w:rsidRPr="00597979">
        <w:rPr>
          <w:rFonts w:ascii="Times New Roman" w:eastAsia="Times New Roman" w:hAnsi="Times New Roman"/>
          <w:b/>
        </w:rPr>
        <w:t>4.1. Subheading (11 Point, First Letters Capitalized)</w:t>
      </w:r>
    </w:p>
    <w:p w14:paraId="0D115CB7" w14:textId="77777777" w:rsidR="00FE217E" w:rsidRDefault="00FE217E" w:rsidP="002E0F7F">
      <w:pPr>
        <w:tabs>
          <w:tab w:val="left" w:pos="2820"/>
        </w:tabs>
        <w:spacing w:line="237" w:lineRule="auto"/>
        <w:rPr>
          <w:rFonts w:ascii="Times New Roman" w:eastAsia="Times New Roman" w:hAnsi="Times New Roman"/>
          <w:b/>
        </w:rPr>
      </w:pPr>
    </w:p>
    <w:p w14:paraId="6FE62FB1" w14:textId="10305719"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597979" w:rsidRPr="00597979">
        <w:rPr>
          <w:rFonts w:ascii="Times New Roman" w:eastAsia="Times New Roman" w:hAnsi="Times New Roman"/>
          <w:b/>
        </w:rPr>
        <w:t>4.1.1. Second subheading (11 Point, Only first letter capitalized)</w:t>
      </w:r>
    </w:p>
    <w:p w14:paraId="24C9893B" w14:textId="77777777" w:rsidR="00FE217E" w:rsidRDefault="00FE217E" w:rsidP="002E0F7F">
      <w:pPr>
        <w:tabs>
          <w:tab w:val="left" w:pos="2820"/>
        </w:tabs>
        <w:spacing w:line="237" w:lineRule="auto"/>
        <w:rPr>
          <w:rFonts w:ascii="Times New Roman" w:eastAsia="Times New Roman" w:hAnsi="Times New Roman"/>
          <w:b/>
        </w:rPr>
      </w:pPr>
    </w:p>
    <w:p w14:paraId="6CC09681" w14:textId="460882E3" w:rsidR="000A4E22" w:rsidRDefault="004D7B42" w:rsidP="000A4E22">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597979" w:rsidRPr="00597979">
        <w:rPr>
          <w:rFonts w:ascii="Times New Roman" w:eastAsia="Times New Roman" w:hAnsi="Times New Roman"/>
          <w:b/>
        </w:rPr>
        <w:t>4.1.2. Other second subheading (11 Point, Only first letter capitalized)</w:t>
      </w:r>
    </w:p>
    <w:p w14:paraId="335AC0C9" w14:textId="77777777" w:rsidR="002E0F7F" w:rsidRDefault="002E0F7F" w:rsidP="002E0F7F">
      <w:pPr>
        <w:tabs>
          <w:tab w:val="left" w:pos="2820"/>
        </w:tabs>
        <w:spacing w:line="237" w:lineRule="auto"/>
        <w:rPr>
          <w:rFonts w:ascii="Times New Roman" w:eastAsia="Times New Roman" w:hAnsi="Times New Roman"/>
          <w:b/>
        </w:rPr>
      </w:pPr>
    </w:p>
    <w:p w14:paraId="3BA2A47B" w14:textId="77777777" w:rsidR="002E0F7F" w:rsidRDefault="002E0F7F" w:rsidP="002E0F7F">
      <w:pPr>
        <w:spacing w:line="229" w:lineRule="exact"/>
        <w:rPr>
          <w:rFonts w:ascii="Times New Roman" w:eastAsia="Times New Roman" w:hAnsi="Times New Roman"/>
        </w:rPr>
      </w:pPr>
    </w:p>
    <w:p w14:paraId="698CC4C5" w14:textId="6B446A84"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597979" w:rsidRPr="00597979">
        <w:rPr>
          <w:rFonts w:ascii="Times New Roman" w:eastAsia="Times New Roman" w:hAnsi="Times New Roman"/>
          <w:b/>
        </w:rPr>
        <w:t>5. CONCLUSION (11 Point, CAPITAL LETTERS)</w:t>
      </w:r>
    </w:p>
    <w:p w14:paraId="50BE50F5" w14:textId="77777777" w:rsidR="005F54B9" w:rsidRDefault="005F54B9" w:rsidP="002E0F7F">
      <w:pPr>
        <w:tabs>
          <w:tab w:val="left" w:pos="2820"/>
        </w:tabs>
        <w:spacing w:line="237" w:lineRule="auto"/>
        <w:rPr>
          <w:rFonts w:ascii="Times New Roman" w:eastAsia="Times New Roman" w:hAnsi="Times New Roman"/>
          <w:b/>
        </w:rPr>
      </w:pPr>
    </w:p>
    <w:p w14:paraId="5C103290" w14:textId="77777777" w:rsidR="00597979" w:rsidRPr="00597979" w:rsidRDefault="00597979" w:rsidP="00597979">
      <w:pPr>
        <w:tabs>
          <w:tab w:val="left" w:pos="2820"/>
        </w:tabs>
        <w:spacing w:line="237" w:lineRule="auto"/>
        <w:rPr>
          <w:rFonts w:ascii="Times New Roman" w:eastAsia="Times New Roman" w:hAnsi="Times New Roman"/>
          <w:b/>
        </w:rPr>
      </w:pPr>
      <w:r w:rsidRPr="00597979">
        <w:rPr>
          <w:rFonts w:ascii="Times New Roman" w:eastAsia="Times New Roman" w:hAnsi="Times New Roman"/>
          <w:b/>
        </w:rPr>
        <w:t>6. DECLARATION OF CONFLICT OF INTEREST</w:t>
      </w:r>
    </w:p>
    <w:p w14:paraId="416AFE09" w14:textId="7470A483" w:rsidR="005F54B9" w:rsidRPr="00597979" w:rsidRDefault="00597979" w:rsidP="00597979">
      <w:pPr>
        <w:tabs>
          <w:tab w:val="left" w:pos="2820"/>
        </w:tabs>
        <w:spacing w:line="237" w:lineRule="auto"/>
        <w:rPr>
          <w:rFonts w:ascii="Times New Roman" w:eastAsia="Times New Roman" w:hAnsi="Times New Roman"/>
        </w:rPr>
      </w:pPr>
      <w:r w:rsidRPr="00597979">
        <w:rPr>
          <w:rFonts w:ascii="Times New Roman" w:eastAsia="Times New Roman" w:hAnsi="Times New Roman"/>
        </w:rPr>
        <w:t>There is no conflict of interest among the authors.</w:t>
      </w:r>
    </w:p>
    <w:p w14:paraId="5795D743" w14:textId="77777777" w:rsidR="00597979" w:rsidRPr="00597979" w:rsidRDefault="005F54B9" w:rsidP="00597979">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7. </w:t>
      </w:r>
      <w:r w:rsidR="00597979" w:rsidRPr="00597979">
        <w:rPr>
          <w:rFonts w:ascii="Times New Roman" w:eastAsia="Times New Roman" w:hAnsi="Times New Roman"/>
          <w:b/>
        </w:rPr>
        <w:t>FINANCIAL SUPPORT</w:t>
      </w:r>
    </w:p>
    <w:p w14:paraId="2A701BBA" w14:textId="77777777" w:rsidR="00597979" w:rsidRPr="00597979" w:rsidRDefault="00597979" w:rsidP="00597979">
      <w:pPr>
        <w:tabs>
          <w:tab w:val="left" w:pos="2820"/>
        </w:tabs>
        <w:spacing w:line="237" w:lineRule="auto"/>
        <w:rPr>
          <w:rFonts w:ascii="Times New Roman" w:eastAsia="Times New Roman" w:hAnsi="Times New Roman"/>
        </w:rPr>
      </w:pPr>
      <w:r w:rsidRPr="00597979">
        <w:rPr>
          <w:rFonts w:ascii="Times New Roman" w:eastAsia="Times New Roman" w:hAnsi="Times New Roman"/>
        </w:rPr>
        <w:t>E.g:</w:t>
      </w:r>
    </w:p>
    <w:p w14:paraId="39EA8372" w14:textId="77777777" w:rsidR="00597979" w:rsidRDefault="00597979" w:rsidP="00597979">
      <w:pPr>
        <w:tabs>
          <w:tab w:val="left" w:pos="2820"/>
        </w:tabs>
        <w:spacing w:line="237" w:lineRule="auto"/>
        <w:rPr>
          <w:rFonts w:ascii="Times New Roman" w:eastAsia="Times New Roman" w:hAnsi="Times New Roman"/>
        </w:rPr>
      </w:pPr>
      <w:r w:rsidRPr="00597979">
        <w:rPr>
          <w:rFonts w:ascii="Times New Roman" w:eastAsia="Times New Roman" w:hAnsi="Times New Roman"/>
        </w:rPr>
        <w:lastRenderedPageBreak/>
        <w:t>No funding or support was received for this study.</w:t>
      </w:r>
    </w:p>
    <w:p w14:paraId="63D0CD6C" w14:textId="1186F0B3" w:rsidR="005F54B9" w:rsidRPr="005F54B9" w:rsidRDefault="005F54B9" w:rsidP="00597979">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8. </w:t>
      </w:r>
      <w:r w:rsidR="00083FAF" w:rsidRPr="00083FAF">
        <w:rPr>
          <w:rFonts w:ascii="Times New Roman" w:eastAsia="Times New Roman" w:hAnsi="Times New Roman"/>
          <w:b/>
        </w:rPr>
        <w:t>AUTHOR CONTRIBUTIONS (AUTHORS WILL USE THEIR NAME AND SURNAME ABBREVIATION INSTEAD OF "IN" OR "EK")</w:t>
      </w:r>
    </w:p>
    <w:p w14:paraId="7CDBA544" w14:textId="77777777" w:rsidR="00083FAF" w:rsidRPr="00083FAF" w:rsidRDefault="00083FAF" w:rsidP="00083FAF">
      <w:pPr>
        <w:tabs>
          <w:tab w:val="left" w:pos="2820"/>
        </w:tabs>
        <w:spacing w:line="237" w:lineRule="auto"/>
        <w:rPr>
          <w:rFonts w:ascii="Times New Roman" w:eastAsia="Times New Roman" w:hAnsi="Times New Roman"/>
        </w:rPr>
      </w:pPr>
      <w:r w:rsidRPr="00083FAF">
        <w:rPr>
          <w:rFonts w:ascii="Times New Roman" w:eastAsia="Times New Roman" w:hAnsi="Times New Roman"/>
        </w:rPr>
        <w:t>Example:</w:t>
      </w:r>
    </w:p>
    <w:p w14:paraId="11601A6A" w14:textId="0ACD72DC" w:rsidR="00083FAF" w:rsidRPr="00083FAF" w:rsidRDefault="00083FAF" w:rsidP="00083FAF">
      <w:pPr>
        <w:tabs>
          <w:tab w:val="left" w:pos="2820"/>
        </w:tabs>
        <w:spacing w:line="237" w:lineRule="auto"/>
        <w:rPr>
          <w:rFonts w:ascii="Times New Roman" w:eastAsia="Times New Roman" w:hAnsi="Times New Roman"/>
        </w:rPr>
      </w:pPr>
      <w:r>
        <w:rPr>
          <w:rFonts w:ascii="Times New Roman" w:eastAsia="Times New Roman" w:hAnsi="Times New Roman"/>
        </w:rPr>
        <w:t>IN</w:t>
      </w:r>
      <w:r w:rsidRPr="00083FAF">
        <w:rPr>
          <w:rFonts w:ascii="Times New Roman" w:eastAsia="Times New Roman" w:hAnsi="Times New Roman"/>
        </w:rPr>
        <w:t>: Conceptualization;</w:t>
      </w:r>
    </w:p>
    <w:p w14:paraId="2EE21FF6" w14:textId="3577B210" w:rsidR="00083FAF" w:rsidRPr="00083FAF" w:rsidRDefault="00083FAF" w:rsidP="00083FAF">
      <w:pPr>
        <w:tabs>
          <w:tab w:val="left" w:pos="2820"/>
        </w:tabs>
        <w:spacing w:line="237" w:lineRule="auto"/>
        <w:rPr>
          <w:rFonts w:ascii="Times New Roman" w:eastAsia="Times New Roman" w:hAnsi="Times New Roman"/>
        </w:rPr>
      </w:pPr>
      <w:r>
        <w:rPr>
          <w:rFonts w:ascii="Times New Roman" w:eastAsia="Times New Roman" w:hAnsi="Times New Roman"/>
        </w:rPr>
        <w:t>IN, EK</w:t>
      </w:r>
      <w:r w:rsidRPr="00083FAF">
        <w:rPr>
          <w:rFonts w:ascii="Times New Roman" w:eastAsia="Times New Roman" w:hAnsi="Times New Roman"/>
        </w:rPr>
        <w:t>: Design;</w:t>
      </w:r>
    </w:p>
    <w:p w14:paraId="33F0F6D6" w14:textId="307E554F" w:rsidR="00083FAF" w:rsidRPr="00083FAF" w:rsidRDefault="00083FAF" w:rsidP="00083FAF">
      <w:pPr>
        <w:tabs>
          <w:tab w:val="left" w:pos="2820"/>
        </w:tabs>
        <w:spacing w:line="237" w:lineRule="auto"/>
        <w:rPr>
          <w:rFonts w:ascii="Times New Roman" w:eastAsia="Times New Roman" w:hAnsi="Times New Roman"/>
        </w:rPr>
      </w:pPr>
      <w:r>
        <w:rPr>
          <w:rFonts w:ascii="Times New Roman" w:eastAsia="Times New Roman" w:hAnsi="Times New Roman"/>
        </w:rPr>
        <w:t>EK</w:t>
      </w:r>
      <w:r w:rsidRPr="00083FAF">
        <w:rPr>
          <w:rFonts w:ascii="Times New Roman" w:eastAsia="Times New Roman" w:hAnsi="Times New Roman"/>
        </w:rPr>
        <w:t>: Supervision;</w:t>
      </w:r>
    </w:p>
    <w:p w14:paraId="3E3A3ABF" w14:textId="690CC16C" w:rsidR="00083FAF" w:rsidRPr="00083FAF" w:rsidRDefault="00083FAF" w:rsidP="00083FAF">
      <w:pPr>
        <w:tabs>
          <w:tab w:val="left" w:pos="2820"/>
        </w:tabs>
        <w:spacing w:line="237" w:lineRule="auto"/>
        <w:rPr>
          <w:rFonts w:ascii="Times New Roman" w:eastAsia="Times New Roman" w:hAnsi="Times New Roman"/>
        </w:rPr>
      </w:pPr>
      <w:r w:rsidRPr="00083FAF">
        <w:rPr>
          <w:rFonts w:ascii="Times New Roman" w:eastAsia="Times New Roman" w:hAnsi="Times New Roman"/>
        </w:rPr>
        <w:t>IN, EK: Data collection and/or processing;</w:t>
      </w:r>
    </w:p>
    <w:p w14:paraId="5AEC8468" w14:textId="2E9967B9" w:rsidR="00083FAF" w:rsidRPr="00083FAF" w:rsidRDefault="00083FAF" w:rsidP="00083FAF">
      <w:pPr>
        <w:tabs>
          <w:tab w:val="left" w:pos="2820"/>
        </w:tabs>
        <w:spacing w:line="237" w:lineRule="auto"/>
        <w:rPr>
          <w:rFonts w:ascii="Times New Roman" w:eastAsia="Times New Roman" w:hAnsi="Times New Roman"/>
        </w:rPr>
      </w:pPr>
      <w:r w:rsidRPr="00083FAF">
        <w:rPr>
          <w:rFonts w:ascii="Times New Roman" w:eastAsia="Times New Roman" w:hAnsi="Times New Roman"/>
        </w:rPr>
        <w:t>IN, EK: Analysis and/or interpretation;</w:t>
      </w:r>
    </w:p>
    <w:p w14:paraId="3EA06D83" w14:textId="2C286BFA" w:rsidR="00083FAF" w:rsidRPr="00083FAF" w:rsidRDefault="00083FAF" w:rsidP="00083FAF">
      <w:pPr>
        <w:tabs>
          <w:tab w:val="left" w:pos="2820"/>
        </w:tabs>
        <w:spacing w:line="237" w:lineRule="auto"/>
        <w:rPr>
          <w:rFonts w:ascii="Times New Roman" w:eastAsia="Times New Roman" w:hAnsi="Times New Roman"/>
        </w:rPr>
      </w:pPr>
      <w:r>
        <w:rPr>
          <w:rFonts w:ascii="Times New Roman" w:eastAsia="Times New Roman" w:hAnsi="Times New Roman"/>
        </w:rPr>
        <w:t>In</w:t>
      </w:r>
      <w:r w:rsidRPr="00083FAF">
        <w:rPr>
          <w:rFonts w:ascii="Times New Roman" w:eastAsia="Times New Roman" w:hAnsi="Times New Roman"/>
        </w:rPr>
        <w:t>: Literature review;</w:t>
      </w:r>
    </w:p>
    <w:p w14:paraId="2B960B5D" w14:textId="736476A5" w:rsidR="00083FAF" w:rsidRPr="00083FAF" w:rsidRDefault="00083FAF" w:rsidP="00083FAF">
      <w:pPr>
        <w:tabs>
          <w:tab w:val="left" w:pos="2820"/>
        </w:tabs>
        <w:spacing w:line="237" w:lineRule="auto"/>
        <w:rPr>
          <w:rFonts w:ascii="Times New Roman" w:eastAsia="Times New Roman" w:hAnsi="Times New Roman"/>
        </w:rPr>
      </w:pPr>
      <w:r>
        <w:rPr>
          <w:rFonts w:ascii="Times New Roman" w:eastAsia="Times New Roman" w:hAnsi="Times New Roman"/>
        </w:rPr>
        <w:t>In, EK</w:t>
      </w:r>
      <w:r w:rsidRPr="00083FAF">
        <w:rPr>
          <w:rFonts w:ascii="Times New Roman" w:eastAsia="Times New Roman" w:hAnsi="Times New Roman"/>
        </w:rPr>
        <w:t>: Writing;</w:t>
      </w:r>
    </w:p>
    <w:p w14:paraId="3034A7BD" w14:textId="039447E5" w:rsidR="005F54B9" w:rsidRDefault="00083FAF" w:rsidP="00083FAF">
      <w:pPr>
        <w:tabs>
          <w:tab w:val="left" w:pos="2820"/>
        </w:tabs>
        <w:spacing w:line="237" w:lineRule="auto"/>
        <w:rPr>
          <w:rFonts w:ascii="Times New Roman" w:eastAsia="Times New Roman" w:hAnsi="Times New Roman"/>
        </w:rPr>
      </w:pPr>
      <w:r>
        <w:rPr>
          <w:rFonts w:ascii="Times New Roman" w:eastAsia="Times New Roman" w:hAnsi="Times New Roman"/>
        </w:rPr>
        <w:t>EK</w:t>
      </w:r>
      <w:r w:rsidRPr="00083FAF">
        <w:rPr>
          <w:rFonts w:ascii="Times New Roman" w:eastAsia="Times New Roman" w:hAnsi="Times New Roman"/>
        </w:rPr>
        <w:t>: Critical review</w:t>
      </w:r>
    </w:p>
    <w:p w14:paraId="44AC330B" w14:textId="77777777" w:rsidR="00E1006C" w:rsidRPr="00E1006C" w:rsidRDefault="00D17C63" w:rsidP="00E1006C">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9. </w:t>
      </w:r>
      <w:r w:rsidR="00E1006C" w:rsidRPr="00E1006C">
        <w:rPr>
          <w:rFonts w:ascii="Times New Roman" w:eastAsia="Times New Roman" w:hAnsi="Times New Roman"/>
          <w:b/>
        </w:rPr>
        <w:t>ETHICS COMMITTEE STATEMENT AND INTELLECTUAL PROPERTY COPYRIGHTS</w:t>
      </w:r>
    </w:p>
    <w:p w14:paraId="78B4CAAD" w14:textId="77777777" w:rsidR="00393D6D" w:rsidRDefault="00E1006C" w:rsidP="002E0F7F">
      <w:pPr>
        <w:tabs>
          <w:tab w:val="left" w:pos="2820"/>
        </w:tabs>
        <w:spacing w:line="237" w:lineRule="auto"/>
        <w:rPr>
          <w:rFonts w:ascii="Times New Roman" w:eastAsia="Times New Roman" w:hAnsi="Times New Roman"/>
        </w:rPr>
      </w:pPr>
      <w:r w:rsidRPr="00E1006C">
        <w:rPr>
          <w:rFonts w:ascii="Times New Roman" w:eastAsia="Times New Roman" w:hAnsi="Times New Roman"/>
        </w:rPr>
        <w:t>The principles of the ethics committee were followed in the study and necessary permissions were obtained in accordance with the principles of intellectual property and copyright.</w:t>
      </w:r>
    </w:p>
    <w:p w14:paraId="4D0580BE" w14:textId="78E8092C" w:rsidR="002E0F7F" w:rsidRPr="00393D6D" w:rsidRDefault="00D17C63" w:rsidP="002E0F7F">
      <w:pPr>
        <w:tabs>
          <w:tab w:val="left" w:pos="2820"/>
        </w:tabs>
        <w:spacing w:line="237" w:lineRule="auto"/>
        <w:rPr>
          <w:rFonts w:ascii="Times New Roman" w:eastAsia="Times New Roman" w:hAnsi="Times New Roman"/>
        </w:rPr>
      </w:pPr>
      <w:r>
        <w:rPr>
          <w:rFonts w:ascii="Times New Roman" w:eastAsia="Times New Roman" w:hAnsi="Times New Roman"/>
          <w:b/>
        </w:rPr>
        <w:t>10</w:t>
      </w:r>
      <w:r w:rsidR="002E0F7F">
        <w:rPr>
          <w:rFonts w:ascii="Times New Roman" w:eastAsia="Times New Roman" w:hAnsi="Times New Roman"/>
          <w:b/>
        </w:rPr>
        <w:t xml:space="preserve">. </w:t>
      </w:r>
      <w:r w:rsidR="00E1006C" w:rsidRPr="00E1006C">
        <w:rPr>
          <w:rFonts w:ascii="Times New Roman" w:eastAsia="Times New Roman" w:hAnsi="Times New Roman"/>
          <w:b/>
        </w:rPr>
        <w:t>REFERENCES (11 Punto, CAPITAL LETTERS)</w:t>
      </w:r>
    </w:p>
    <w:p w14:paraId="6728E9F0" w14:textId="77777777" w:rsidR="002E0F7F" w:rsidRDefault="002E0F7F" w:rsidP="002E0F7F">
      <w:pPr>
        <w:spacing w:line="12" w:lineRule="exact"/>
        <w:rPr>
          <w:rFonts w:ascii="Times New Roman" w:eastAsia="Times New Roman" w:hAnsi="Times New Roman"/>
        </w:rPr>
      </w:pPr>
    </w:p>
    <w:p w14:paraId="181796CE" w14:textId="5C012358" w:rsidR="00B51D54" w:rsidRPr="00B51D54" w:rsidRDefault="00AD044A" w:rsidP="00B51D54">
      <w:pPr>
        <w:rPr>
          <w:rFonts w:ascii="Times New Roman" w:eastAsia="Times New Roman" w:hAnsi="Times New Roman"/>
          <w:sz w:val="20"/>
          <w:szCs w:val="20"/>
        </w:rPr>
      </w:pPr>
      <w:r w:rsidRPr="00AD044A">
        <w:rPr>
          <w:rFonts w:ascii="Times New Roman" w:eastAsia="Times New Roman" w:hAnsi="Times New Roman"/>
        </w:rPr>
        <w:t>-</w:t>
      </w:r>
      <w:r w:rsidR="00B51D54" w:rsidRPr="00B51D54">
        <w:t xml:space="preserve"> </w:t>
      </w:r>
      <w:r w:rsidR="00B51D54" w:rsidRPr="00B51D54">
        <w:rPr>
          <w:rFonts w:ascii="Times New Roman" w:eastAsia="Times New Roman" w:hAnsi="Times New Roman"/>
          <w:sz w:val="20"/>
          <w:szCs w:val="20"/>
        </w:rPr>
        <w:t>The reference list should be arranged alphabetically by author's last name, regardless of whether it is a book or a journal article, and end with a period (10pt).</w:t>
      </w:r>
    </w:p>
    <w:p w14:paraId="0E9868E1" w14:textId="77777777" w:rsidR="00B51D54" w:rsidRPr="00B51D54" w:rsidRDefault="00CD5C2B" w:rsidP="00B51D54">
      <w:pPr>
        <w:spacing w:line="232"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B51D54" w:rsidRPr="00B51D54">
        <w:rPr>
          <w:rFonts w:ascii="Times New Roman" w:eastAsia="Times New Roman" w:hAnsi="Times New Roman"/>
          <w:sz w:val="20"/>
          <w:szCs w:val="20"/>
        </w:rPr>
        <w:t>Only the first letter of the title of an article or book should be capitalized, and the rest should be lowercase.</w:t>
      </w:r>
    </w:p>
    <w:p w14:paraId="5EAD805E"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hAnsi="Times New Roman" w:cs="Times New Roman"/>
          <w:sz w:val="20"/>
          <w:szCs w:val="20"/>
        </w:rPr>
        <w:t>Brockner, J</w:t>
      </w:r>
      <w:proofErr w:type="gramStart"/>
      <w:r w:rsidRPr="004D7B42">
        <w:rPr>
          <w:rFonts w:ascii="Times New Roman" w:hAnsi="Times New Roman" w:cs="Times New Roman"/>
          <w:sz w:val="20"/>
          <w:szCs w:val="20"/>
        </w:rPr>
        <w:t>.,</w:t>
      </w:r>
      <w:proofErr w:type="gramEnd"/>
      <w:r w:rsidRPr="004D7B42">
        <w:rPr>
          <w:rFonts w:ascii="Times New Roman" w:hAnsi="Times New Roman" w:cs="Times New Roman"/>
          <w:sz w:val="20"/>
          <w:szCs w:val="20"/>
        </w:rPr>
        <w:t xml:space="preserve"> Ackerman, G., &amp; Greenberg, J. (2001). Culture and procedural justice: The influence of power distance on reactions to voice. </w:t>
      </w:r>
      <w:r w:rsidRPr="004D7B42">
        <w:rPr>
          <w:rFonts w:ascii="Times New Roman" w:hAnsi="Times New Roman" w:cs="Times New Roman"/>
          <w:i/>
          <w:sz w:val="20"/>
          <w:szCs w:val="20"/>
        </w:rPr>
        <w:t>Journal of Experimental Social Psychology</w:t>
      </w:r>
      <w:r w:rsidRPr="004D7B42">
        <w:rPr>
          <w:rFonts w:ascii="Times New Roman" w:hAnsi="Times New Roman" w:cs="Times New Roman"/>
          <w:sz w:val="20"/>
          <w:szCs w:val="20"/>
        </w:rPr>
        <w:t xml:space="preserve">, </w:t>
      </w:r>
      <w:r w:rsidRPr="004D7B42">
        <w:rPr>
          <w:rFonts w:ascii="Times New Roman" w:hAnsi="Times New Roman" w:cs="Times New Roman"/>
          <w:i/>
          <w:sz w:val="20"/>
          <w:szCs w:val="20"/>
        </w:rPr>
        <w:t>37(4),</w:t>
      </w:r>
      <w:r w:rsidRPr="004D7B42">
        <w:rPr>
          <w:rFonts w:ascii="Times New Roman" w:hAnsi="Times New Roman" w:cs="Times New Roman"/>
          <w:sz w:val="20"/>
          <w:szCs w:val="20"/>
        </w:rPr>
        <w:t xml:space="preserve"> 300-315. doi: 10.1037/1076-8998.13.1.10</w:t>
      </w:r>
      <w:r>
        <w:rPr>
          <w:rFonts w:ascii="Times New Roman" w:hAnsi="Times New Roman" w:cs="Times New Roman"/>
          <w:sz w:val="20"/>
          <w:szCs w:val="20"/>
        </w:rPr>
        <w:t>.</w:t>
      </w:r>
    </w:p>
    <w:p w14:paraId="41227DC6" w14:textId="77777777" w:rsidR="004D7B42" w:rsidRPr="004D7B42" w:rsidRDefault="004D7B42" w:rsidP="004D7B42">
      <w:pPr>
        <w:pStyle w:val="AralkYok"/>
        <w:ind w:left="709" w:hanging="709"/>
        <w:jc w:val="both"/>
        <w:rPr>
          <w:rFonts w:ascii="Times New Roman" w:hAnsi="Times New Roman" w:cs="Times New Roman"/>
          <w:sz w:val="20"/>
          <w:szCs w:val="20"/>
        </w:rPr>
      </w:pPr>
    </w:p>
    <w:p w14:paraId="633FF6C9"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hAnsi="Times New Roman" w:cs="Times New Roman"/>
          <w:sz w:val="20"/>
          <w:szCs w:val="20"/>
        </w:rPr>
        <w:t>Tonta, Y</w:t>
      </w:r>
      <w:proofErr w:type="gramStart"/>
      <w:r w:rsidRPr="004D7B42">
        <w:rPr>
          <w:rFonts w:ascii="Times New Roman" w:hAnsi="Times New Roman" w:cs="Times New Roman"/>
          <w:sz w:val="20"/>
          <w:szCs w:val="20"/>
        </w:rPr>
        <w:t>.,</w:t>
      </w:r>
      <w:proofErr w:type="gramEnd"/>
      <w:r w:rsidRPr="004D7B42">
        <w:rPr>
          <w:rFonts w:ascii="Times New Roman" w:hAnsi="Times New Roman" w:cs="Times New Roman"/>
          <w:sz w:val="20"/>
          <w:szCs w:val="20"/>
        </w:rPr>
        <w:t xml:space="preserve"> Bitirim, Y., &amp; Sever, H. (2002). </w:t>
      </w:r>
      <w:r w:rsidRPr="004D7B42">
        <w:rPr>
          <w:rFonts w:ascii="Times New Roman" w:hAnsi="Times New Roman" w:cs="Times New Roman"/>
          <w:i/>
          <w:sz w:val="20"/>
          <w:szCs w:val="20"/>
        </w:rPr>
        <w:t xml:space="preserve">Türkçe arama motorlarında performans değerlendirme </w:t>
      </w:r>
      <w:r w:rsidRPr="004D7B42">
        <w:rPr>
          <w:rFonts w:ascii="Times New Roman" w:hAnsi="Times New Roman" w:cs="Times New Roman"/>
          <w:sz w:val="20"/>
          <w:szCs w:val="20"/>
        </w:rPr>
        <w:t>(5.b). Ankara: Total Bilişim.</w:t>
      </w:r>
    </w:p>
    <w:p w14:paraId="27EB5F67" w14:textId="77777777" w:rsidR="004D7B42" w:rsidRPr="004D7B42" w:rsidRDefault="004D7B42" w:rsidP="004D7B42">
      <w:pPr>
        <w:pStyle w:val="AralkYok"/>
        <w:ind w:left="709" w:hanging="709"/>
        <w:jc w:val="both"/>
        <w:rPr>
          <w:rFonts w:ascii="Times New Roman" w:hAnsi="Times New Roman" w:cs="Times New Roman"/>
          <w:sz w:val="20"/>
          <w:szCs w:val="20"/>
        </w:rPr>
      </w:pPr>
    </w:p>
    <w:p w14:paraId="0BB7B8DB"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hAnsi="Times New Roman" w:cs="Times New Roman"/>
          <w:sz w:val="20"/>
          <w:szCs w:val="20"/>
        </w:rPr>
        <w:t xml:space="preserve">Yıldız, S. (2011). </w:t>
      </w:r>
      <w:r w:rsidRPr="004D7B42">
        <w:rPr>
          <w:rFonts w:ascii="Times New Roman" w:hAnsi="Times New Roman" w:cs="Times New Roman"/>
          <w:i/>
          <w:sz w:val="20"/>
          <w:szCs w:val="20"/>
        </w:rPr>
        <w:t>Entelektüel sermaye</w:t>
      </w:r>
      <w:r w:rsidRPr="004D7B42">
        <w:rPr>
          <w:rFonts w:ascii="Times New Roman" w:hAnsi="Times New Roman" w:cs="Times New Roman"/>
          <w:sz w:val="20"/>
          <w:szCs w:val="20"/>
        </w:rPr>
        <w:t>. İstanbul: Türkmen Kitabevi.</w:t>
      </w:r>
    </w:p>
    <w:p w14:paraId="223B5325" w14:textId="77777777" w:rsidR="004D7B42" w:rsidRPr="004D7B42" w:rsidRDefault="004D7B42" w:rsidP="004D7B42">
      <w:pPr>
        <w:pStyle w:val="AralkYok"/>
        <w:ind w:left="709" w:hanging="709"/>
        <w:jc w:val="both"/>
        <w:rPr>
          <w:rFonts w:ascii="Times New Roman" w:hAnsi="Times New Roman" w:cs="Times New Roman"/>
          <w:sz w:val="20"/>
          <w:szCs w:val="20"/>
        </w:rPr>
      </w:pPr>
    </w:p>
    <w:p w14:paraId="58F18503"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eastAsia="Times New Roman" w:hAnsi="Times New Roman" w:cs="Times New Roman"/>
          <w:sz w:val="20"/>
          <w:szCs w:val="20"/>
        </w:rPr>
        <w:t>Yıldız, S</w:t>
      </w:r>
      <w:proofErr w:type="gramStart"/>
      <w:r w:rsidRPr="004D7B42">
        <w:rPr>
          <w:rFonts w:ascii="Times New Roman" w:eastAsia="Times New Roman" w:hAnsi="Times New Roman" w:cs="Times New Roman"/>
          <w:sz w:val="20"/>
          <w:szCs w:val="20"/>
        </w:rPr>
        <w:t>.,</w:t>
      </w:r>
      <w:proofErr w:type="gramEnd"/>
      <w:r w:rsidRPr="004D7B42">
        <w:rPr>
          <w:rFonts w:ascii="Times New Roman" w:eastAsia="Times New Roman" w:hAnsi="Times New Roman" w:cs="Times New Roman"/>
          <w:sz w:val="20"/>
          <w:szCs w:val="20"/>
        </w:rPr>
        <w:t xml:space="preserve"> &amp; Baştürk, F. (2013). Kars ili marka varlıklarının tüketici temelli değer ölçümü araştırması. </w:t>
      </w:r>
      <w:r w:rsidRPr="004D7B42">
        <w:rPr>
          <w:rFonts w:ascii="Times New Roman" w:eastAsia="Times New Roman" w:hAnsi="Times New Roman" w:cs="Times New Roman"/>
          <w:i/>
          <w:sz w:val="20"/>
          <w:szCs w:val="20"/>
        </w:rPr>
        <w:t>TODAİE Çağdaş Yerel Yönetimler</w:t>
      </w:r>
      <w:r w:rsidRPr="004D7B42">
        <w:rPr>
          <w:rFonts w:ascii="Times New Roman" w:eastAsia="Times New Roman" w:hAnsi="Times New Roman" w:cs="Times New Roman"/>
          <w:sz w:val="20"/>
          <w:szCs w:val="20"/>
        </w:rPr>
        <w:t xml:space="preserve">, </w:t>
      </w:r>
      <w:r w:rsidRPr="004D7B42">
        <w:rPr>
          <w:rFonts w:ascii="Times New Roman" w:eastAsia="Times New Roman" w:hAnsi="Times New Roman" w:cs="Times New Roman"/>
          <w:i/>
          <w:sz w:val="20"/>
          <w:szCs w:val="20"/>
        </w:rPr>
        <w:t>22(4),</w:t>
      </w:r>
      <w:r w:rsidRPr="004D7B42">
        <w:rPr>
          <w:rFonts w:ascii="Times New Roman" w:eastAsia="Times New Roman" w:hAnsi="Times New Roman" w:cs="Times New Roman"/>
          <w:sz w:val="20"/>
          <w:szCs w:val="20"/>
        </w:rPr>
        <w:t xml:space="preserve"> 75-90.</w:t>
      </w:r>
    </w:p>
    <w:p w14:paraId="1EF82FD4" w14:textId="77777777" w:rsidR="00B51D54" w:rsidRDefault="00B51D54" w:rsidP="0068485B">
      <w:pPr>
        <w:jc w:val="both"/>
        <w:rPr>
          <w:rFonts w:ascii="Times New Roman" w:eastAsia="Times New Roman" w:hAnsi="Times New Roman"/>
          <w:i/>
          <w:sz w:val="24"/>
          <w:szCs w:val="24"/>
        </w:rPr>
      </w:pPr>
    </w:p>
    <w:p w14:paraId="514D5823" w14:textId="77777777" w:rsidR="00393D6D" w:rsidRDefault="00393D6D" w:rsidP="00E66B46">
      <w:pPr>
        <w:spacing w:line="232" w:lineRule="auto"/>
        <w:rPr>
          <w:rFonts w:ascii="Times New Roman" w:eastAsia="Times New Roman" w:hAnsi="Times New Roman"/>
          <w:i/>
          <w:sz w:val="24"/>
          <w:szCs w:val="24"/>
        </w:rPr>
      </w:pPr>
    </w:p>
    <w:p w14:paraId="3924BBAE" w14:textId="77777777" w:rsidR="00393D6D" w:rsidRDefault="00393D6D" w:rsidP="00E66B46">
      <w:pPr>
        <w:spacing w:line="232" w:lineRule="auto"/>
        <w:rPr>
          <w:rFonts w:ascii="Times New Roman" w:eastAsia="Times New Roman" w:hAnsi="Times New Roman"/>
          <w:i/>
          <w:sz w:val="24"/>
          <w:szCs w:val="24"/>
        </w:rPr>
      </w:pPr>
    </w:p>
    <w:p w14:paraId="3E9A63AA" w14:textId="77777777" w:rsidR="00393D6D" w:rsidRDefault="00393D6D" w:rsidP="00E66B46">
      <w:pPr>
        <w:spacing w:line="232" w:lineRule="auto"/>
        <w:rPr>
          <w:rFonts w:ascii="Times New Roman" w:eastAsia="Times New Roman" w:hAnsi="Times New Roman"/>
          <w:i/>
          <w:sz w:val="24"/>
          <w:szCs w:val="24"/>
        </w:rPr>
      </w:pPr>
    </w:p>
    <w:p w14:paraId="27A801A5" w14:textId="77777777" w:rsidR="00393D6D" w:rsidRDefault="00393D6D" w:rsidP="00E66B46">
      <w:pPr>
        <w:spacing w:line="232" w:lineRule="auto"/>
        <w:rPr>
          <w:rFonts w:ascii="Times New Roman" w:eastAsia="Times New Roman" w:hAnsi="Times New Roman"/>
          <w:i/>
          <w:sz w:val="24"/>
          <w:szCs w:val="24"/>
        </w:rPr>
      </w:pPr>
    </w:p>
    <w:p w14:paraId="725247FA" w14:textId="77777777" w:rsidR="00393D6D" w:rsidRDefault="00393D6D" w:rsidP="00E66B46">
      <w:pPr>
        <w:spacing w:line="232" w:lineRule="auto"/>
        <w:rPr>
          <w:rFonts w:ascii="Times New Roman" w:eastAsia="Times New Roman" w:hAnsi="Times New Roman"/>
          <w:i/>
          <w:sz w:val="24"/>
          <w:szCs w:val="24"/>
        </w:rPr>
      </w:pPr>
    </w:p>
    <w:p w14:paraId="37D0C488" w14:textId="6B012BA6" w:rsidR="00E66B46" w:rsidRPr="00E66B46" w:rsidRDefault="00CF330A" w:rsidP="00E66B46">
      <w:pPr>
        <w:spacing w:line="232" w:lineRule="auto"/>
        <w:rPr>
          <w:rFonts w:ascii="Times New Roman" w:eastAsia="Times New Roman" w:hAnsi="Times New Roman"/>
          <w:i/>
          <w:sz w:val="24"/>
          <w:szCs w:val="24"/>
        </w:rPr>
      </w:pPr>
      <w:r>
        <w:rPr>
          <w:rFonts w:ascii="Times New Roman" w:eastAsia="Times New Roman" w:hAnsi="Times New Roman"/>
          <w:i/>
        </w:rPr>
        <w:lastRenderedPageBreak/>
        <w:t>APPENDIX</w:t>
      </w:r>
      <w:r>
        <w:rPr>
          <w:rFonts w:ascii="Times New Roman" w:eastAsia="Times New Roman" w:hAnsi="Times New Roman"/>
          <w:i/>
        </w:rPr>
        <w:t xml:space="preserve"> 2</w:t>
      </w:r>
      <w:r w:rsidR="00E66B46" w:rsidRPr="00E66B46">
        <w:rPr>
          <w:rFonts w:ascii="Times New Roman" w:eastAsia="Times New Roman" w:hAnsi="Times New Roman"/>
          <w:i/>
          <w:sz w:val="24"/>
          <w:szCs w:val="24"/>
        </w:rPr>
        <w:t xml:space="preserve">: Citation and Reference </w:t>
      </w:r>
      <w:r>
        <w:rPr>
          <w:rFonts w:ascii="Times New Roman" w:eastAsia="Times New Roman" w:hAnsi="Times New Roman"/>
          <w:i/>
          <w:sz w:val="24"/>
          <w:szCs w:val="24"/>
        </w:rPr>
        <w:t>Guidelines</w:t>
      </w:r>
      <w:r w:rsidR="00E66B46" w:rsidRPr="00E66B46">
        <w:rPr>
          <w:rFonts w:ascii="Times New Roman" w:eastAsia="Times New Roman" w:hAnsi="Times New Roman"/>
          <w:i/>
          <w:sz w:val="24"/>
          <w:szCs w:val="24"/>
        </w:rPr>
        <w:t xml:space="preserve"> of </w:t>
      </w:r>
      <w:r w:rsidR="00393D6D" w:rsidRPr="00393D6D">
        <w:rPr>
          <w:rFonts w:ascii="Times New Roman" w:eastAsia="Times New Roman" w:hAnsi="Times New Roman"/>
          <w:i/>
          <w:sz w:val="24"/>
          <w:szCs w:val="24"/>
        </w:rPr>
        <w:t>KAUJEAS</w:t>
      </w:r>
    </w:p>
    <w:p w14:paraId="4916BA03" w14:textId="696D8ED3" w:rsidR="0068485B" w:rsidRPr="00E66B46" w:rsidRDefault="00EE5478" w:rsidP="00E66B46">
      <w:pPr>
        <w:spacing w:line="232" w:lineRule="auto"/>
        <w:rPr>
          <w:rFonts w:ascii="Times New Roman" w:eastAsia="Times New Roman" w:hAnsi="Times New Roman"/>
        </w:rPr>
      </w:pPr>
      <w:r>
        <w:rPr>
          <w:rFonts w:ascii="Times New Roman" w:eastAsia="Times New Roman" w:hAnsi="Times New Roman"/>
          <w:b/>
          <w:sz w:val="24"/>
          <w:szCs w:val="24"/>
        </w:rPr>
        <w:t>Table 1</w:t>
      </w:r>
      <w:r w:rsidR="00E66B46" w:rsidRPr="00E66B46">
        <w:rPr>
          <w:rFonts w:ascii="Times New Roman" w:eastAsia="Times New Roman" w:hAnsi="Times New Roman"/>
          <w:b/>
          <w:sz w:val="24"/>
          <w:szCs w:val="24"/>
        </w:rPr>
        <w:t xml:space="preserve">: </w:t>
      </w:r>
      <w:r w:rsidR="00E66B46" w:rsidRPr="00E66B46">
        <w:rPr>
          <w:rFonts w:ascii="Times New Roman" w:eastAsia="Times New Roman" w:hAnsi="Times New Roman"/>
          <w:sz w:val="24"/>
          <w:szCs w:val="24"/>
        </w:rPr>
        <w:t>Citation Rules (Table heading)</w:t>
      </w:r>
    </w:p>
    <w:tbl>
      <w:tblPr>
        <w:tblStyle w:val="TabloKlavuzu"/>
        <w:tblpPr w:leftFromText="141" w:rightFromText="141" w:vertAnchor="text" w:horzAnchor="margin" w:tblpXSpec="center" w:tblpY="2"/>
        <w:tblW w:w="10349" w:type="dxa"/>
        <w:tblLook w:val="04A0" w:firstRow="1" w:lastRow="0" w:firstColumn="1" w:lastColumn="0" w:noHBand="0" w:noVBand="1"/>
      </w:tblPr>
      <w:tblGrid>
        <w:gridCol w:w="2263"/>
        <w:gridCol w:w="3686"/>
        <w:gridCol w:w="4400"/>
      </w:tblGrid>
      <w:tr w:rsidR="001C23A8" w:rsidRPr="001C23A8" w14:paraId="3BEF6C4C" w14:textId="77777777" w:rsidTr="0068485B">
        <w:trPr>
          <w:trHeight w:val="695"/>
        </w:trPr>
        <w:tc>
          <w:tcPr>
            <w:tcW w:w="2263" w:type="dxa"/>
            <w:vAlign w:val="center"/>
          </w:tcPr>
          <w:p w14:paraId="07EAD557" w14:textId="77777777" w:rsidR="0068485B" w:rsidRPr="001C23A8" w:rsidRDefault="0068485B" w:rsidP="0068485B">
            <w:pPr>
              <w:pStyle w:val="AralkYok"/>
              <w:jc w:val="both"/>
              <w:rPr>
                <w:rFonts w:ascii="Times New Roman" w:hAnsi="Times New Roman" w:cs="Times New Roman"/>
              </w:rPr>
            </w:pPr>
          </w:p>
        </w:tc>
        <w:tc>
          <w:tcPr>
            <w:tcW w:w="3686" w:type="dxa"/>
            <w:vAlign w:val="center"/>
          </w:tcPr>
          <w:p w14:paraId="570732AF" w14:textId="052B8BCA" w:rsidR="0068485B" w:rsidRPr="001C23A8" w:rsidRDefault="00CF330A" w:rsidP="00CF330A">
            <w:pPr>
              <w:pStyle w:val="AralkYok"/>
              <w:jc w:val="both"/>
              <w:rPr>
                <w:rFonts w:ascii="Times New Roman" w:hAnsi="Times New Roman" w:cs="Times New Roman"/>
                <w:b/>
                <w:sz w:val="24"/>
                <w:szCs w:val="24"/>
              </w:rPr>
            </w:pPr>
            <w:r w:rsidRPr="00CF330A">
              <w:rPr>
                <w:rFonts w:ascii="Times New Roman" w:hAnsi="Times New Roman" w:cs="Times New Roman"/>
                <w:b/>
                <w:sz w:val="24"/>
                <w:szCs w:val="24"/>
              </w:rPr>
              <w:t xml:space="preserve">In-Text Citation (reference) </w:t>
            </w:r>
          </w:p>
        </w:tc>
        <w:tc>
          <w:tcPr>
            <w:tcW w:w="4400" w:type="dxa"/>
            <w:vAlign w:val="center"/>
          </w:tcPr>
          <w:p w14:paraId="4A3059BC" w14:textId="45B395B9" w:rsidR="0068485B" w:rsidRPr="001C23A8" w:rsidRDefault="00CF330A" w:rsidP="0068485B">
            <w:pPr>
              <w:pStyle w:val="AralkYok"/>
              <w:jc w:val="both"/>
              <w:rPr>
                <w:rFonts w:ascii="Times New Roman" w:hAnsi="Times New Roman" w:cs="Times New Roman"/>
                <w:b/>
                <w:sz w:val="24"/>
                <w:szCs w:val="24"/>
              </w:rPr>
            </w:pPr>
            <w:r w:rsidRPr="00CF330A">
              <w:rPr>
                <w:rFonts w:ascii="Times New Roman" w:hAnsi="Times New Roman" w:cs="Times New Roman"/>
                <w:b/>
                <w:sz w:val="24"/>
                <w:szCs w:val="24"/>
              </w:rPr>
              <w:t>Bibliography</w:t>
            </w:r>
          </w:p>
        </w:tc>
      </w:tr>
      <w:tr w:rsidR="001C23A8" w:rsidRPr="001C23A8" w14:paraId="15B495A3" w14:textId="77777777" w:rsidTr="0068485B">
        <w:tc>
          <w:tcPr>
            <w:tcW w:w="2263" w:type="dxa"/>
            <w:vAlign w:val="center"/>
          </w:tcPr>
          <w:p w14:paraId="6B1A61C5" w14:textId="6E6A8168" w:rsidR="0068485B" w:rsidRPr="001C23A8" w:rsidRDefault="00393D6D" w:rsidP="0068485B">
            <w:pPr>
              <w:pStyle w:val="AralkYok"/>
              <w:jc w:val="both"/>
              <w:rPr>
                <w:rFonts w:ascii="Times New Roman" w:hAnsi="Times New Roman" w:cs="Times New Roman"/>
                <w:b/>
                <w:sz w:val="24"/>
                <w:szCs w:val="24"/>
              </w:rPr>
            </w:pPr>
            <w:r w:rsidRPr="00393D6D">
              <w:rPr>
                <w:rFonts w:ascii="Times New Roman" w:hAnsi="Times New Roman" w:cs="Times New Roman"/>
                <w:b/>
                <w:sz w:val="24"/>
                <w:szCs w:val="24"/>
              </w:rPr>
              <w:t>Single Author Book</w:t>
            </w:r>
          </w:p>
        </w:tc>
        <w:tc>
          <w:tcPr>
            <w:tcW w:w="3686" w:type="dxa"/>
            <w:vAlign w:val="center"/>
          </w:tcPr>
          <w:p w14:paraId="32B67587" w14:textId="77777777" w:rsidR="00CF330A" w:rsidRPr="00CF330A" w:rsidRDefault="00CF330A" w:rsidP="00CF330A">
            <w:pPr>
              <w:pStyle w:val="AralkYok"/>
              <w:jc w:val="both"/>
              <w:rPr>
                <w:rFonts w:ascii="Times New Roman" w:hAnsi="Times New Roman" w:cs="Times New Roman"/>
              </w:rPr>
            </w:pPr>
            <w:r w:rsidRPr="00CF330A">
              <w:rPr>
                <w:rFonts w:ascii="Times New Roman" w:hAnsi="Times New Roman" w:cs="Times New Roman"/>
              </w:rPr>
              <w:t>(Yıldız, 2011, p. 137) A page number is required for direct transmission.</w:t>
            </w:r>
          </w:p>
          <w:p w14:paraId="362A19DE" w14:textId="1CC77FA1" w:rsidR="0068485B" w:rsidRPr="001C23A8" w:rsidRDefault="00CF330A" w:rsidP="00CF330A">
            <w:pPr>
              <w:pStyle w:val="AralkYok"/>
              <w:jc w:val="both"/>
              <w:rPr>
                <w:rFonts w:ascii="Times New Roman" w:hAnsi="Times New Roman" w:cs="Times New Roman"/>
              </w:rPr>
            </w:pPr>
            <w:r w:rsidRPr="00CF330A">
              <w:rPr>
                <w:rFonts w:ascii="Times New Roman" w:hAnsi="Times New Roman" w:cs="Times New Roman"/>
              </w:rPr>
              <w:t>(Yıldız, 2011) Indirect quotation or general reference does not require page numbers.</w:t>
            </w:r>
          </w:p>
        </w:tc>
        <w:tc>
          <w:tcPr>
            <w:tcW w:w="4400" w:type="dxa"/>
            <w:vAlign w:val="center"/>
          </w:tcPr>
          <w:p w14:paraId="082F3298"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Yıldız, S. (2011). </w:t>
            </w:r>
            <w:r w:rsidRPr="001C23A8">
              <w:rPr>
                <w:rFonts w:ascii="Times New Roman" w:hAnsi="Times New Roman" w:cs="Times New Roman"/>
                <w:i/>
              </w:rPr>
              <w:t>Entelektüel sermaye</w:t>
            </w:r>
            <w:r w:rsidRPr="001C23A8">
              <w:rPr>
                <w:rFonts w:ascii="Times New Roman" w:hAnsi="Times New Roman" w:cs="Times New Roman"/>
              </w:rPr>
              <w:t>. İstanbul: Türkmen Kitabevi.</w:t>
            </w:r>
          </w:p>
        </w:tc>
      </w:tr>
      <w:tr w:rsidR="001C23A8" w:rsidRPr="001C23A8" w14:paraId="1FFB343D" w14:textId="77777777" w:rsidTr="0068485B">
        <w:tc>
          <w:tcPr>
            <w:tcW w:w="2263" w:type="dxa"/>
            <w:vAlign w:val="center"/>
          </w:tcPr>
          <w:p w14:paraId="4BDD4C54" w14:textId="7436CCF7" w:rsidR="0068485B" w:rsidRPr="001C23A8" w:rsidRDefault="00393D6D" w:rsidP="0068485B">
            <w:pPr>
              <w:pStyle w:val="AralkYok"/>
              <w:jc w:val="both"/>
              <w:rPr>
                <w:rFonts w:ascii="Times New Roman" w:hAnsi="Times New Roman" w:cs="Times New Roman"/>
                <w:b/>
                <w:sz w:val="24"/>
                <w:szCs w:val="24"/>
              </w:rPr>
            </w:pPr>
            <w:r w:rsidRPr="00393D6D">
              <w:rPr>
                <w:rFonts w:ascii="Times New Roman" w:hAnsi="Times New Roman" w:cs="Times New Roman"/>
                <w:b/>
                <w:sz w:val="24"/>
                <w:szCs w:val="24"/>
              </w:rPr>
              <w:t>Book with Two Authors</w:t>
            </w:r>
          </w:p>
        </w:tc>
        <w:tc>
          <w:tcPr>
            <w:tcW w:w="3686" w:type="dxa"/>
            <w:vAlign w:val="center"/>
          </w:tcPr>
          <w:p w14:paraId="31F7FC12" w14:textId="77777777" w:rsidR="00CF330A" w:rsidRPr="00CF330A" w:rsidRDefault="00CF330A" w:rsidP="00CF330A">
            <w:pPr>
              <w:pStyle w:val="AralkYok"/>
              <w:jc w:val="both"/>
              <w:rPr>
                <w:rFonts w:ascii="Times New Roman" w:hAnsi="Times New Roman" w:cs="Times New Roman"/>
              </w:rPr>
            </w:pPr>
            <w:r w:rsidRPr="00CF330A">
              <w:rPr>
                <w:rFonts w:ascii="Times New Roman" w:hAnsi="Times New Roman" w:cs="Times New Roman"/>
              </w:rPr>
              <w:t>At the end of the sentence:</w:t>
            </w:r>
          </w:p>
          <w:p w14:paraId="118E14C9" w14:textId="77777777" w:rsidR="00CF330A" w:rsidRPr="00CF330A" w:rsidRDefault="00CF330A" w:rsidP="00CF330A">
            <w:pPr>
              <w:pStyle w:val="AralkYok"/>
              <w:jc w:val="both"/>
              <w:rPr>
                <w:rFonts w:ascii="Times New Roman" w:hAnsi="Times New Roman" w:cs="Times New Roman"/>
              </w:rPr>
            </w:pPr>
            <w:proofErr w:type="gramStart"/>
            <w:r w:rsidRPr="00CF330A">
              <w:rPr>
                <w:rFonts w:ascii="Times New Roman" w:hAnsi="Times New Roman" w:cs="Times New Roman"/>
              </w:rPr>
              <w:t>…..</w:t>
            </w:r>
            <w:proofErr w:type="gramEnd"/>
            <w:r w:rsidRPr="00CF330A">
              <w:rPr>
                <w:rFonts w:ascii="Times New Roman" w:hAnsi="Times New Roman" w:cs="Times New Roman"/>
              </w:rPr>
              <w:t>(Gülmez &amp; Karakaş, 2015, p. 90).</w:t>
            </w:r>
          </w:p>
          <w:p w14:paraId="12C0191F" w14:textId="77777777" w:rsidR="00CF330A" w:rsidRPr="00CF330A" w:rsidRDefault="00CF330A" w:rsidP="00CF330A">
            <w:pPr>
              <w:pStyle w:val="AralkYok"/>
              <w:jc w:val="both"/>
              <w:rPr>
                <w:rFonts w:ascii="Times New Roman" w:hAnsi="Times New Roman" w:cs="Times New Roman"/>
              </w:rPr>
            </w:pPr>
          </w:p>
          <w:p w14:paraId="6E907348" w14:textId="77777777" w:rsidR="00CF330A" w:rsidRPr="00CF330A" w:rsidRDefault="00CF330A" w:rsidP="00CF330A">
            <w:pPr>
              <w:pStyle w:val="AralkYok"/>
              <w:jc w:val="both"/>
              <w:rPr>
                <w:rFonts w:ascii="Times New Roman" w:hAnsi="Times New Roman" w:cs="Times New Roman"/>
              </w:rPr>
            </w:pPr>
            <w:r w:rsidRPr="00CF330A">
              <w:rPr>
                <w:rFonts w:ascii="Times New Roman" w:hAnsi="Times New Roman" w:cs="Times New Roman"/>
              </w:rPr>
              <w:t>At the beginning of the sentence:</w:t>
            </w:r>
          </w:p>
          <w:p w14:paraId="4C48B855" w14:textId="4AADB00E" w:rsidR="00736EAB" w:rsidRPr="001C23A8" w:rsidRDefault="00CF330A" w:rsidP="00CF330A">
            <w:pPr>
              <w:pStyle w:val="AralkYok"/>
              <w:jc w:val="both"/>
              <w:rPr>
                <w:rFonts w:ascii="Times New Roman" w:hAnsi="Times New Roman" w:cs="Times New Roman"/>
              </w:rPr>
            </w:pPr>
            <w:r w:rsidRPr="00CF330A">
              <w:rPr>
                <w:rFonts w:ascii="Times New Roman" w:hAnsi="Times New Roman" w:cs="Times New Roman"/>
              </w:rPr>
              <w:t>Gül</w:t>
            </w:r>
            <w:r>
              <w:rPr>
                <w:rFonts w:ascii="Times New Roman" w:hAnsi="Times New Roman" w:cs="Times New Roman"/>
              </w:rPr>
              <w:t>mez and Karakaş (2015, p. 90)</w:t>
            </w:r>
            <w:proofErr w:type="gramStart"/>
            <w:r>
              <w:rPr>
                <w:rFonts w:ascii="Times New Roman" w:hAnsi="Times New Roman" w:cs="Times New Roman"/>
              </w:rPr>
              <w:t>……</w:t>
            </w:r>
            <w:proofErr w:type="gramEnd"/>
          </w:p>
        </w:tc>
        <w:tc>
          <w:tcPr>
            <w:tcW w:w="4400" w:type="dxa"/>
            <w:vAlign w:val="center"/>
          </w:tcPr>
          <w:p w14:paraId="1CD484E6"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Gülmez, A</w:t>
            </w:r>
            <w:proofErr w:type="gramStart"/>
            <w:r w:rsidRPr="001C23A8">
              <w:rPr>
                <w:rFonts w:ascii="Times New Roman" w:hAnsi="Times New Roman" w:cs="Times New Roman"/>
              </w:rPr>
              <w:t>.,</w:t>
            </w:r>
            <w:proofErr w:type="gramEnd"/>
            <w:r w:rsidRPr="001C23A8">
              <w:rPr>
                <w:rFonts w:ascii="Times New Roman" w:hAnsi="Times New Roman" w:cs="Times New Roman"/>
              </w:rPr>
              <w:t xml:space="preserve"> &amp; Karakaş, A. (2014). </w:t>
            </w:r>
            <w:r w:rsidRPr="001C23A8">
              <w:rPr>
                <w:rFonts w:ascii="Times New Roman" w:hAnsi="Times New Roman" w:cs="Times New Roman"/>
                <w:i/>
              </w:rPr>
              <w:t>İktisada giriş</w:t>
            </w:r>
            <w:r w:rsidRPr="001C23A8">
              <w:rPr>
                <w:rFonts w:ascii="Times New Roman" w:hAnsi="Times New Roman" w:cs="Times New Roman"/>
              </w:rPr>
              <w:t>. İstanbul: Değişim Yayınları.</w:t>
            </w:r>
          </w:p>
        </w:tc>
      </w:tr>
      <w:tr w:rsidR="00393D6D" w:rsidRPr="001C23A8" w14:paraId="4D831016" w14:textId="77777777" w:rsidTr="0068485B">
        <w:trPr>
          <w:trHeight w:val="1887"/>
        </w:trPr>
        <w:tc>
          <w:tcPr>
            <w:tcW w:w="2263" w:type="dxa"/>
            <w:vAlign w:val="center"/>
          </w:tcPr>
          <w:p w14:paraId="030FC2FC" w14:textId="2A013EFC" w:rsidR="00393D6D" w:rsidRPr="001C23A8" w:rsidRDefault="00393D6D" w:rsidP="00393D6D">
            <w:pPr>
              <w:pStyle w:val="AralkYok"/>
              <w:jc w:val="both"/>
              <w:rPr>
                <w:rFonts w:ascii="Times New Roman" w:hAnsi="Times New Roman" w:cs="Times New Roman"/>
                <w:b/>
                <w:sz w:val="24"/>
                <w:szCs w:val="24"/>
              </w:rPr>
            </w:pPr>
            <w:r w:rsidRPr="00393D6D">
              <w:rPr>
                <w:rFonts w:ascii="Times New Roman" w:hAnsi="Times New Roman" w:cs="Times New Roman"/>
                <w:b/>
                <w:sz w:val="24"/>
                <w:szCs w:val="24"/>
              </w:rPr>
              <w:t>Book with</w:t>
            </w:r>
            <w:r>
              <w:rPr>
                <w:rFonts w:ascii="Times New Roman" w:hAnsi="Times New Roman" w:cs="Times New Roman"/>
                <w:b/>
                <w:sz w:val="24"/>
                <w:szCs w:val="24"/>
              </w:rPr>
              <w:t xml:space="preserve"> Three, Four or Five</w:t>
            </w:r>
            <w:r w:rsidRPr="00393D6D">
              <w:rPr>
                <w:rFonts w:ascii="Times New Roman" w:hAnsi="Times New Roman" w:cs="Times New Roman"/>
                <w:b/>
                <w:sz w:val="24"/>
                <w:szCs w:val="24"/>
              </w:rPr>
              <w:t xml:space="preserve"> Authors</w:t>
            </w:r>
          </w:p>
        </w:tc>
        <w:tc>
          <w:tcPr>
            <w:tcW w:w="3686" w:type="dxa"/>
            <w:vAlign w:val="center"/>
          </w:tcPr>
          <w:p w14:paraId="6DF36055" w14:textId="6CC997EC" w:rsidR="00CF330A" w:rsidRPr="00CF330A" w:rsidRDefault="00CF330A" w:rsidP="00CF330A">
            <w:pPr>
              <w:pStyle w:val="AralkYok"/>
              <w:jc w:val="both"/>
              <w:rPr>
                <w:rFonts w:ascii="Times New Roman" w:hAnsi="Times New Roman" w:cs="Times New Roman"/>
                <w:b/>
              </w:rPr>
            </w:pPr>
            <w:r w:rsidRPr="00CF330A">
              <w:rPr>
                <w:rFonts w:ascii="Times New Roman" w:hAnsi="Times New Roman" w:cs="Times New Roman"/>
                <w:b/>
              </w:rPr>
              <w:t xml:space="preserve">First </w:t>
            </w:r>
            <w:r w:rsidR="00C4623F">
              <w:rPr>
                <w:rFonts w:ascii="Times New Roman" w:hAnsi="Times New Roman" w:cs="Times New Roman"/>
                <w:b/>
              </w:rPr>
              <w:t>citation</w:t>
            </w:r>
            <w:r w:rsidRPr="00CF330A">
              <w:rPr>
                <w:rFonts w:ascii="Times New Roman" w:hAnsi="Times New Roman" w:cs="Times New Roman"/>
                <w:b/>
              </w:rPr>
              <w:t xml:space="preserve"> (reference):</w:t>
            </w:r>
          </w:p>
          <w:p w14:paraId="2CC39644" w14:textId="77777777" w:rsidR="00CF330A" w:rsidRPr="00CF330A" w:rsidRDefault="00CF330A" w:rsidP="00CF330A">
            <w:pPr>
              <w:pStyle w:val="AralkYok"/>
              <w:jc w:val="both"/>
              <w:rPr>
                <w:rFonts w:ascii="Times New Roman" w:hAnsi="Times New Roman" w:cs="Times New Roman"/>
              </w:rPr>
            </w:pPr>
            <w:r w:rsidRPr="00CF330A">
              <w:rPr>
                <w:rFonts w:ascii="Times New Roman" w:hAnsi="Times New Roman" w:cs="Times New Roman"/>
              </w:rPr>
              <w:t>At the end of the sentence:</w:t>
            </w:r>
          </w:p>
          <w:p w14:paraId="66686C11" w14:textId="77777777" w:rsidR="00CF330A" w:rsidRPr="00CF330A" w:rsidRDefault="00CF330A" w:rsidP="00CF330A">
            <w:pPr>
              <w:pStyle w:val="AralkYok"/>
              <w:jc w:val="both"/>
              <w:rPr>
                <w:rFonts w:ascii="Times New Roman" w:hAnsi="Times New Roman" w:cs="Times New Roman"/>
              </w:rPr>
            </w:pPr>
            <w:proofErr w:type="gramStart"/>
            <w:r w:rsidRPr="00CF330A">
              <w:rPr>
                <w:rFonts w:ascii="Times New Roman" w:hAnsi="Times New Roman" w:cs="Times New Roman"/>
              </w:rPr>
              <w:t>……</w:t>
            </w:r>
            <w:proofErr w:type="gramEnd"/>
            <w:r w:rsidRPr="00CF330A">
              <w:rPr>
                <w:rFonts w:ascii="Times New Roman" w:hAnsi="Times New Roman" w:cs="Times New Roman"/>
              </w:rPr>
              <w:t>(Tonta, Bitirim &amp; Sever, 2002)</w:t>
            </w:r>
          </w:p>
          <w:p w14:paraId="4F06BF50" w14:textId="77777777" w:rsidR="00CF330A" w:rsidRPr="00CF330A" w:rsidRDefault="00CF330A" w:rsidP="00CF330A">
            <w:pPr>
              <w:pStyle w:val="AralkYok"/>
              <w:jc w:val="both"/>
              <w:rPr>
                <w:rFonts w:ascii="Times New Roman" w:hAnsi="Times New Roman" w:cs="Times New Roman"/>
              </w:rPr>
            </w:pPr>
          </w:p>
          <w:p w14:paraId="50E6328F" w14:textId="77777777" w:rsidR="00CF330A" w:rsidRPr="00CF330A" w:rsidRDefault="00CF330A" w:rsidP="00CF330A">
            <w:pPr>
              <w:pStyle w:val="AralkYok"/>
              <w:jc w:val="both"/>
              <w:rPr>
                <w:rFonts w:ascii="Times New Roman" w:hAnsi="Times New Roman" w:cs="Times New Roman"/>
              </w:rPr>
            </w:pPr>
            <w:r w:rsidRPr="00CF330A">
              <w:rPr>
                <w:rFonts w:ascii="Times New Roman" w:hAnsi="Times New Roman" w:cs="Times New Roman"/>
              </w:rPr>
              <w:t>At the beginning of the sentence:</w:t>
            </w:r>
          </w:p>
          <w:p w14:paraId="2A2E7144" w14:textId="50ECE1B3" w:rsidR="00CF330A" w:rsidRPr="00CF330A" w:rsidRDefault="00C4623F" w:rsidP="00CF330A">
            <w:pPr>
              <w:pStyle w:val="AralkYok"/>
              <w:jc w:val="both"/>
              <w:rPr>
                <w:rFonts w:ascii="Times New Roman" w:hAnsi="Times New Roman" w:cs="Times New Roman"/>
              </w:rPr>
            </w:pPr>
            <w:r>
              <w:rPr>
                <w:rFonts w:ascii="Times New Roman" w:hAnsi="Times New Roman" w:cs="Times New Roman"/>
              </w:rPr>
              <w:t>Tonta, Birim and</w:t>
            </w:r>
            <w:r w:rsidR="00CF330A" w:rsidRPr="00CF330A">
              <w:rPr>
                <w:rFonts w:ascii="Times New Roman" w:hAnsi="Times New Roman" w:cs="Times New Roman"/>
              </w:rPr>
              <w:t xml:space="preserve"> Sever (2002)</w:t>
            </w:r>
            <w:proofErr w:type="gramStart"/>
            <w:r w:rsidR="00CF330A" w:rsidRPr="00CF330A">
              <w:rPr>
                <w:rFonts w:ascii="Times New Roman" w:hAnsi="Times New Roman" w:cs="Times New Roman"/>
              </w:rPr>
              <w:t>…….</w:t>
            </w:r>
            <w:proofErr w:type="gramEnd"/>
          </w:p>
          <w:p w14:paraId="52BC04F6" w14:textId="4DB7F322" w:rsidR="00CF330A" w:rsidRPr="00C4623F" w:rsidRDefault="00CF330A" w:rsidP="00CF330A">
            <w:pPr>
              <w:pStyle w:val="AralkYok"/>
              <w:jc w:val="both"/>
              <w:rPr>
                <w:rFonts w:ascii="Times New Roman" w:hAnsi="Times New Roman" w:cs="Times New Roman"/>
                <w:b/>
              </w:rPr>
            </w:pPr>
            <w:r w:rsidRPr="00C4623F">
              <w:rPr>
                <w:rFonts w:ascii="Times New Roman" w:hAnsi="Times New Roman" w:cs="Times New Roman"/>
                <w:b/>
              </w:rPr>
              <w:t xml:space="preserve">Second </w:t>
            </w:r>
            <w:r w:rsidR="00C4623F" w:rsidRPr="00C4623F">
              <w:rPr>
                <w:rFonts w:ascii="Times New Roman" w:hAnsi="Times New Roman" w:cs="Times New Roman"/>
                <w:b/>
              </w:rPr>
              <w:t>citation</w:t>
            </w:r>
            <w:r w:rsidRPr="00C4623F">
              <w:rPr>
                <w:rFonts w:ascii="Times New Roman" w:hAnsi="Times New Roman" w:cs="Times New Roman"/>
                <w:b/>
              </w:rPr>
              <w:t xml:space="preserve"> (reference):</w:t>
            </w:r>
          </w:p>
          <w:p w14:paraId="6D7D7146" w14:textId="3F3103E4" w:rsidR="00393D6D" w:rsidRPr="001C23A8" w:rsidRDefault="00CF330A" w:rsidP="00CF330A">
            <w:pPr>
              <w:pStyle w:val="AralkYok"/>
              <w:jc w:val="both"/>
              <w:rPr>
                <w:rFonts w:ascii="Times New Roman" w:hAnsi="Times New Roman" w:cs="Times New Roman"/>
              </w:rPr>
            </w:pPr>
            <w:r>
              <w:rPr>
                <w:rFonts w:ascii="Times New Roman" w:hAnsi="Times New Roman" w:cs="Times New Roman"/>
              </w:rPr>
              <w:t>(Tonta et al</w:t>
            </w:r>
            <w:proofErr w:type="gramStart"/>
            <w:r>
              <w:rPr>
                <w:rFonts w:ascii="Times New Roman" w:hAnsi="Times New Roman" w:cs="Times New Roman"/>
              </w:rPr>
              <w:t>.,</w:t>
            </w:r>
            <w:proofErr w:type="gramEnd"/>
            <w:r>
              <w:rPr>
                <w:rFonts w:ascii="Times New Roman" w:hAnsi="Times New Roman" w:cs="Times New Roman"/>
              </w:rPr>
              <w:t xml:space="preserve"> 2002, p. 125)</w:t>
            </w:r>
          </w:p>
        </w:tc>
        <w:tc>
          <w:tcPr>
            <w:tcW w:w="4400" w:type="dxa"/>
            <w:vAlign w:val="center"/>
          </w:tcPr>
          <w:p w14:paraId="006F6BB1" w14:textId="77777777" w:rsidR="00393D6D" w:rsidRPr="001C23A8" w:rsidRDefault="00393D6D" w:rsidP="00393D6D">
            <w:pPr>
              <w:pStyle w:val="AralkYok"/>
              <w:jc w:val="both"/>
              <w:rPr>
                <w:rFonts w:ascii="Times New Roman" w:hAnsi="Times New Roman" w:cs="Times New Roman"/>
              </w:rPr>
            </w:pPr>
            <w:r w:rsidRPr="001C23A8">
              <w:rPr>
                <w:rFonts w:ascii="Times New Roman" w:hAnsi="Times New Roman" w:cs="Times New Roman"/>
              </w:rPr>
              <w:t>Tonta, Y</w:t>
            </w:r>
            <w:proofErr w:type="gramStart"/>
            <w:r w:rsidRPr="001C23A8">
              <w:rPr>
                <w:rFonts w:ascii="Times New Roman" w:hAnsi="Times New Roman" w:cs="Times New Roman"/>
              </w:rPr>
              <w:t>.,</w:t>
            </w:r>
            <w:proofErr w:type="gramEnd"/>
            <w:r w:rsidRPr="001C23A8">
              <w:rPr>
                <w:rFonts w:ascii="Times New Roman" w:hAnsi="Times New Roman" w:cs="Times New Roman"/>
              </w:rPr>
              <w:t xml:space="preserve"> Bitirim, Y., &amp; Sever, H. (2002). </w:t>
            </w:r>
            <w:r w:rsidRPr="001C23A8">
              <w:rPr>
                <w:rFonts w:ascii="Times New Roman" w:hAnsi="Times New Roman" w:cs="Times New Roman"/>
                <w:i/>
              </w:rPr>
              <w:t xml:space="preserve">Türkçe arama motorlarında performans değerlendirme </w:t>
            </w:r>
            <w:r w:rsidRPr="001C23A8">
              <w:rPr>
                <w:rFonts w:ascii="Times New Roman" w:hAnsi="Times New Roman" w:cs="Times New Roman"/>
              </w:rPr>
              <w:t>(5.b). Ankara: Total Bilişim.</w:t>
            </w:r>
          </w:p>
        </w:tc>
      </w:tr>
      <w:tr w:rsidR="001C23A8" w:rsidRPr="001C23A8" w14:paraId="32E74CA2" w14:textId="77777777" w:rsidTr="0068485B">
        <w:tc>
          <w:tcPr>
            <w:tcW w:w="2263" w:type="dxa"/>
            <w:vAlign w:val="center"/>
          </w:tcPr>
          <w:p w14:paraId="380CEAF8" w14:textId="65AA4D6E" w:rsidR="0068485B" w:rsidRPr="001C23A8" w:rsidRDefault="00393D6D" w:rsidP="0068485B">
            <w:pPr>
              <w:pStyle w:val="AralkYok"/>
              <w:jc w:val="both"/>
              <w:rPr>
                <w:rFonts w:ascii="Times New Roman" w:hAnsi="Times New Roman" w:cs="Times New Roman"/>
                <w:b/>
                <w:sz w:val="24"/>
                <w:szCs w:val="24"/>
              </w:rPr>
            </w:pPr>
            <w:r w:rsidRPr="00393D6D">
              <w:rPr>
                <w:rFonts w:ascii="Times New Roman" w:hAnsi="Times New Roman" w:cs="Times New Roman"/>
                <w:b/>
                <w:sz w:val="24"/>
                <w:szCs w:val="24"/>
              </w:rPr>
              <w:t>Book with Six and Seven Authors</w:t>
            </w:r>
          </w:p>
        </w:tc>
        <w:tc>
          <w:tcPr>
            <w:tcW w:w="3686" w:type="dxa"/>
            <w:vAlign w:val="center"/>
          </w:tcPr>
          <w:p w14:paraId="629EFC44" w14:textId="4F5F8204" w:rsidR="0068485B" w:rsidRPr="001C23A8" w:rsidRDefault="0068485B" w:rsidP="00055242">
            <w:pPr>
              <w:pStyle w:val="AralkYok"/>
              <w:jc w:val="both"/>
              <w:rPr>
                <w:rFonts w:ascii="Times New Roman" w:hAnsi="Times New Roman" w:cs="Times New Roman"/>
              </w:rPr>
            </w:pPr>
            <w:r w:rsidRPr="001C23A8">
              <w:rPr>
                <w:rFonts w:ascii="Times New Roman" w:hAnsi="Times New Roman" w:cs="Times New Roman"/>
              </w:rPr>
              <w:t xml:space="preserve">(Jones </w:t>
            </w:r>
            <w:r w:rsidR="00CF330A">
              <w:rPr>
                <w:rFonts w:ascii="Times New Roman" w:hAnsi="Times New Roman" w:cs="Times New Roman"/>
              </w:rPr>
              <w:t xml:space="preserve"> </w:t>
            </w:r>
            <w:r w:rsidR="00CF330A">
              <w:rPr>
                <w:rFonts w:ascii="Times New Roman" w:hAnsi="Times New Roman" w:cs="Times New Roman"/>
              </w:rPr>
              <w:t>et al</w:t>
            </w:r>
            <w:proofErr w:type="gramStart"/>
            <w:r w:rsidR="00CF330A">
              <w:rPr>
                <w:rFonts w:ascii="Times New Roman" w:hAnsi="Times New Roman" w:cs="Times New Roman"/>
              </w:rPr>
              <w:t>.,</w:t>
            </w:r>
            <w:proofErr w:type="gramEnd"/>
            <w:r w:rsidR="00055242" w:rsidRPr="001C23A8">
              <w:rPr>
                <w:rFonts w:ascii="Times New Roman" w:hAnsi="Times New Roman" w:cs="Times New Roman"/>
              </w:rPr>
              <w:t xml:space="preserve"> </w:t>
            </w:r>
            <w:r w:rsidR="00CF330A">
              <w:rPr>
                <w:rFonts w:ascii="Times New Roman" w:hAnsi="Times New Roman" w:cs="Times New Roman"/>
              </w:rPr>
              <w:t>2012. p</w:t>
            </w:r>
            <w:r w:rsidRPr="001C23A8">
              <w:rPr>
                <w:rFonts w:ascii="Times New Roman" w:hAnsi="Times New Roman" w:cs="Times New Roman"/>
              </w:rPr>
              <w:t>. 40)</w:t>
            </w:r>
          </w:p>
        </w:tc>
        <w:tc>
          <w:tcPr>
            <w:tcW w:w="4400" w:type="dxa"/>
            <w:vAlign w:val="center"/>
          </w:tcPr>
          <w:p w14:paraId="0840A42F"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Jones, M</w:t>
            </w:r>
            <w:proofErr w:type="gramStart"/>
            <w:r w:rsidRPr="001C23A8">
              <w:rPr>
                <w:rFonts w:ascii="Times New Roman" w:hAnsi="Times New Roman" w:cs="Times New Roman"/>
              </w:rPr>
              <w:t>.,</w:t>
            </w:r>
            <w:proofErr w:type="gramEnd"/>
            <w:r w:rsidRPr="001C23A8">
              <w:rPr>
                <w:rFonts w:ascii="Times New Roman" w:hAnsi="Times New Roman" w:cs="Times New Roman"/>
              </w:rPr>
              <w:t xml:space="preserve"> Jones, R., Woods, M., Whitehead, M., Dixon, D., &amp; Hannah, M. (2014). </w:t>
            </w:r>
            <w:r w:rsidRPr="001C23A8">
              <w:rPr>
                <w:rFonts w:ascii="Times New Roman" w:hAnsi="Times New Roman" w:cs="Times New Roman"/>
                <w:i/>
              </w:rPr>
              <w:t>An introduction to political geography: space, place and politics</w:t>
            </w:r>
            <w:r w:rsidRPr="001C23A8">
              <w:rPr>
                <w:rFonts w:ascii="Times New Roman" w:hAnsi="Times New Roman" w:cs="Times New Roman"/>
              </w:rPr>
              <w:t>. London: Routledge.</w:t>
            </w:r>
          </w:p>
        </w:tc>
      </w:tr>
      <w:tr w:rsidR="001C23A8" w:rsidRPr="001C23A8" w14:paraId="05E8B868" w14:textId="77777777" w:rsidTr="0068485B">
        <w:tc>
          <w:tcPr>
            <w:tcW w:w="2263" w:type="dxa"/>
            <w:vAlign w:val="center"/>
          </w:tcPr>
          <w:p w14:paraId="6E73A71C" w14:textId="1ADF0998" w:rsidR="0068485B" w:rsidRPr="001C23A8" w:rsidRDefault="00393D6D" w:rsidP="0068485B">
            <w:pPr>
              <w:pStyle w:val="AralkYok"/>
              <w:jc w:val="both"/>
              <w:rPr>
                <w:rFonts w:ascii="Times New Roman" w:hAnsi="Times New Roman" w:cs="Times New Roman"/>
                <w:b/>
                <w:sz w:val="24"/>
                <w:szCs w:val="24"/>
              </w:rPr>
            </w:pPr>
            <w:r w:rsidRPr="00393D6D">
              <w:rPr>
                <w:rFonts w:ascii="Times New Roman" w:hAnsi="Times New Roman" w:cs="Times New Roman"/>
                <w:b/>
                <w:sz w:val="24"/>
                <w:szCs w:val="24"/>
              </w:rPr>
              <w:t>Chapter in an Edited Book</w:t>
            </w:r>
          </w:p>
        </w:tc>
        <w:tc>
          <w:tcPr>
            <w:tcW w:w="3686" w:type="dxa"/>
            <w:vAlign w:val="center"/>
          </w:tcPr>
          <w:p w14:paraId="65DEC937" w14:textId="42E6D231" w:rsidR="0068485B" w:rsidRPr="001C23A8" w:rsidRDefault="00CF330A" w:rsidP="0068485B">
            <w:pPr>
              <w:pStyle w:val="AralkYok"/>
              <w:jc w:val="both"/>
              <w:rPr>
                <w:rFonts w:ascii="Times New Roman" w:hAnsi="Times New Roman" w:cs="Times New Roman"/>
              </w:rPr>
            </w:pPr>
            <w:r>
              <w:rPr>
                <w:rFonts w:ascii="Times New Roman" w:hAnsi="Times New Roman" w:cs="Times New Roman"/>
              </w:rPr>
              <w:t>(Kejanlıoğlu, 2005, p</w:t>
            </w:r>
            <w:r w:rsidR="0068485B" w:rsidRPr="001C23A8">
              <w:rPr>
                <w:rFonts w:ascii="Times New Roman" w:hAnsi="Times New Roman" w:cs="Times New Roman"/>
              </w:rPr>
              <w:t>. 690)</w:t>
            </w:r>
          </w:p>
        </w:tc>
        <w:tc>
          <w:tcPr>
            <w:tcW w:w="4400" w:type="dxa"/>
            <w:vAlign w:val="center"/>
          </w:tcPr>
          <w:p w14:paraId="2EDA407D" w14:textId="16528732" w:rsidR="0068485B" w:rsidRPr="001C23A8" w:rsidRDefault="0068485B" w:rsidP="00C4623F">
            <w:pPr>
              <w:pStyle w:val="AralkYok"/>
              <w:jc w:val="both"/>
              <w:rPr>
                <w:rFonts w:ascii="Times New Roman" w:hAnsi="Times New Roman" w:cs="Times New Roman"/>
              </w:rPr>
            </w:pPr>
            <w:r w:rsidRPr="001C23A8">
              <w:rPr>
                <w:rFonts w:ascii="Times New Roman" w:hAnsi="Times New Roman" w:cs="Times New Roman"/>
              </w:rPr>
              <w:t xml:space="preserve">Kejanlıoğlu, B. (2005). Medya çalışmalarında kamusal alan kavramı. M. Özbek (Ed.) </w:t>
            </w:r>
            <w:r w:rsidR="00C4623F" w:rsidRPr="00C4623F">
              <w:rPr>
                <w:rFonts w:ascii="Times New Roman" w:hAnsi="Times New Roman" w:cs="Times New Roman"/>
                <w:i/>
              </w:rPr>
              <w:t>In</w:t>
            </w:r>
            <w:r w:rsidR="00C4623F">
              <w:rPr>
                <w:rFonts w:ascii="Times New Roman" w:hAnsi="Times New Roman" w:cs="Times New Roman"/>
              </w:rPr>
              <w:t xml:space="preserve"> </w:t>
            </w:r>
            <w:r w:rsidRPr="001C23A8">
              <w:rPr>
                <w:rFonts w:ascii="Times New Roman" w:hAnsi="Times New Roman" w:cs="Times New Roman"/>
                <w:i/>
              </w:rPr>
              <w:t>Kamusal alan</w:t>
            </w:r>
            <w:r w:rsidR="00C4623F">
              <w:rPr>
                <w:rFonts w:ascii="Times New Roman" w:hAnsi="Times New Roman" w:cs="Times New Roman"/>
              </w:rPr>
              <w:t xml:space="preserve"> (pp</w:t>
            </w:r>
            <w:r w:rsidRPr="001C23A8">
              <w:rPr>
                <w:rFonts w:ascii="Times New Roman" w:hAnsi="Times New Roman" w:cs="Times New Roman"/>
              </w:rPr>
              <w:t xml:space="preserve">.689-713). İstanbul: Hill. </w:t>
            </w:r>
          </w:p>
        </w:tc>
      </w:tr>
      <w:tr w:rsidR="001C23A8" w:rsidRPr="001C23A8" w14:paraId="715342E2" w14:textId="77777777" w:rsidTr="0068485B">
        <w:tc>
          <w:tcPr>
            <w:tcW w:w="2263" w:type="dxa"/>
            <w:vAlign w:val="center"/>
          </w:tcPr>
          <w:p w14:paraId="4BF71BB6" w14:textId="2048AD99" w:rsidR="0068485B" w:rsidRPr="001C23A8" w:rsidRDefault="00393D6D" w:rsidP="0068485B">
            <w:pPr>
              <w:pStyle w:val="AralkYok"/>
              <w:jc w:val="both"/>
              <w:rPr>
                <w:rFonts w:ascii="Times New Roman" w:hAnsi="Times New Roman" w:cs="Times New Roman"/>
                <w:b/>
                <w:sz w:val="24"/>
                <w:szCs w:val="24"/>
              </w:rPr>
            </w:pPr>
            <w:r w:rsidRPr="00393D6D">
              <w:rPr>
                <w:rFonts w:ascii="Times New Roman" w:hAnsi="Times New Roman" w:cs="Times New Roman"/>
                <w:b/>
                <w:sz w:val="24"/>
                <w:szCs w:val="24"/>
              </w:rPr>
              <w:t>Single Authored Article</w:t>
            </w:r>
          </w:p>
        </w:tc>
        <w:tc>
          <w:tcPr>
            <w:tcW w:w="3686" w:type="dxa"/>
            <w:vAlign w:val="center"/>
          </w:tcPr>
          <w:p w14:paraId="61EEFC37" w14:textId="1D85F945" w:rsidR="0068485B" w:rsidRPr="001C23A8" w:rsidRDefault="00C4623F" w:rsidP="0068485B">
            <w:pPr>
              <w:pStyle w:val="AralkYok"/>
              <w:jc w:val="both"/>
              <w:rPr>
                <w:rFonts w:ascii="Times New Roman" w:hAnsi="Times New Roman" w:cs="Times New Roman"/>
              </w:rPr>
            </w:pPr>
            <w:r>
              <w:rPr>
                <w:rFonts w:ascii="Times New Roman" w:hAnsi="Times New Roman" w:cs="Times New Roman"/>
              </w:rPr>
              <w:t>(Yıldız, 2010, p</w:t>
            </w:r>
            <w:r w:rsidR="0068485B" w:rsidRPr="001C23A8">
              <w:rPr>
                <w:rFonts w:ascii="Times New Roman" w:hAnsi="Times New Roman" w:cs="Times New Roman"/>
              </w:rPr>
              <w:t>. 185)</w:t>
            </w:r>
          </w:p>
        </w:tc>
        <w:tc>
          <w:tcPr>
            <w:tcW w:w="4400" w:type="dxa"/>
            <w:vAlign w:val="center"/>
          </w:tcPr>
          <w:p w14:paraId="284EC7C9"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Yıldız, S. (2010). İşletme performansının ölçümü üzerine bankacılık sektöründe bir araştırma. </w:t>
            </w:r>
            <w:r w:rsidRPr="001C23A8">
              <w:rPr>
                <w:rFonts w:ascii="Times New Roman" w:hAnsi="Times New Roman" w:cs="Times New Roman"/>
                <w:i/>
              </w:rPr>
              <w:t>Erciyes Üniversitesi İktisadi ve İdari Bilimler Fakültesi Dergisi, 36,</w:t>
            </w:r>
            <w:r w:rsidRPr="001C23A8">
              <w:rPr>
                <w:rFonts w:ascii="Times New Roman" w:hAnsi="Times New Roman" w:cs="Times New Roman"/>
              </w:rPr>
              <w:t xml:space="preserve"> 179-193.</w:t>
            </w:r>
          </w:p>
        </w:tc>
      </w:tr>
      <w:tr w:rsidR="001C23A8" w:rsidRPr="001C23A8" w14:paraId="3EEA4219" w14:textId="77777777" w:rsidTr="0068485B">
        <w:tc>
          <w:tcPr>
            <w:tcW w:w="2263" w:type="dxa"/>
            <w:vAlign w:val="center"/>
          </w:tcPr>
          <w:p w14:paraId="2239C247" w14:textId="5C0D714D" w:rsidR="0068485B" w:rsidRPr="001C23A8" w:rsidRDefault="00393D6D" w:rsidP="00393D6D">
            <w:pPr>
              <w:pStyle w:val="AralkYok"/>
              <w:jc w:val="both"/>
              <w:rPr>
                <w:rFonts w:ascii="Times New Roman" w:hAnsi="Times New Roman" w:cs="Times New Roman"/>
                <w:b/>
                <w:sz w:val="24"/>
                <w:szCs w:val="24"/>
              </w:rPr>
            </w:pPr>
            <w:r>
              <w:rPr>
                <w:rFonts w:ascii="Times New Roman" w:hAnsi="Times New Roman" w:cs="Times New Roman"/>
                <w:b/>
                <w:sz w:val="24"/>
                <w:szCs w:val="24"/>
              </w:rPr>
              <w:t>Article with Two Authors</w:t>
            </w:r>
          </w:p>
        </w:tc>
        <w:tc>
          <w:tcPr>
            <w:tcW w:w="3686" w:type="dxa"/>
            <w:vAlign w:val="center"/>
          </w:tcPr>
          <w:p w14:paraId="1CDEE01B" w14:textId="3FBC1E3B" w:rsidR="0068485B" w:rsidRPr="001C23A8" w:rsidRDefault="001C23A8" w:rsidP="0068485B">
            <w:pPr>
              <w:pStyle w:val="AralkYok"/>
              <w:jc w:val="both"/>
              <w:rPr>
                <w:rFonts w:ascii="Times New Roman" w:hAnsi="Times New Roman" w:cs="Times New Roman"/>
              </w:rPr>
            </w:pPr>
            <w:proofErr w:type="gramStart"/>
            <w:r>
              <w:rPr>
                <w:rFonts w:ascii="Times New Roman" w:hAnsi="Times New Roman" w:cs="Times New Roman"/>
              </w:rPr>
              <w:t>…..</w:t>
            </w:r>
            <w:proofErr w:type="gramEnd"/>
            <w:r w:rsidR="00C4623F">
              <w:rPr>
                <w:rFonts w:ascii="Times New Roman" w:hAnsi="Times New Roman" w:cs="Times New Roman"/>
              </w:rPr>
              <w:t>(Yıldız &amp; Baştürk, 2013, pp</w:t>
            </w:r>
            <w:r w:rsidR="0068485B" w:rsidRPr="001C23A8">
              <w:rPr>
                <w:rFonts w:ascii="Times New Roman" w:hAnsi="Times New Roman" w:cs="Times New Roman"/>
              </w:rPr>
              <w:t>. 77-78)</w:t>
            </w:r>
            <w:r>
              <w:rPr>
                <w:rFonts w:ascii="Times New Roman" w:hAnsi="Times New Roman" w:cs="Times New Roman"/>
              </w:rPr>
              <w:t>.</w:t>
            </w:r>
          </w:p>
          <w:p w14:paraId="2D483C22" w14:textId="7AF554A1" w:rsidR="00145004" w:rsidRPr="001C23A8" w:rsidRDefault="00C4623F" w:rsidP="0068485B">
            <w:pPr>
              <w:pStyle w:val="AralkYok"/>
              <w:jc w:val="both"/>
              <w:rPr>
                <w:rFonts w:ascii="Times New Roman" w:hAnsi="Times New Roman" w:cs="Times New Roman"/>
              </w:rPr>
            </w:pPr>
            <w:r>
              <w:rPr>
                <w:rFonts w:ascii="Times New Roman" w:hAnsi="Times New Roman" w:cs="Times New Roman"/>
              </w:rPr>
              <w:t>Yıldız and</w:t>
            </w:r>
            <w:r w:rsidR="00145004" w:rsidRPr="001C23A8">
              <w:rPr>
                <w:rFonts w:ascii="Times New Roman" w:hAnsi="Times New Roman" w:cs="Times New Roman"/>
              </w:rPr>
              <w:t xml:space="preserve"> Baştürk (2013)</w:t>
            </w:r>
            <w:proofErr w:type="gramStart"/>
            <w:r w:rsidR="001C23A8">
              <w:rPr>
                <w:rFonts w:ascii="Times New Roman" w:hAnsi="Times New Roman" w:cs="Times New Roman"/>
              </w:rPr>
              <w:t>………</w:t>
            </w:r>
            <w:proofErr w:type="gramEnd"/>
          </w:p>
        </w:tc>
        <w:tc>
          <w:tcPr>
            <w:tcW w:w="4400" w:type="dxa"/>
            <w:vAlign w:val="center"/>
          </w:tcPr>
          <w:p w14:paraId="4737B367" w14:textId="77777777" w:rsidR="0068485B" w:rsidRPr="001C23A8" w:rsidRDefault="0068485B" w:rsidP="0068485B">
            <w:pPr>
              <w:pStyle w:val="AralkYok"/>
              <w:jc w:val="both"/>
              <w:rPr>
                <w:rFonts w:ascii="Times New Roman" w:eastAsia="Times New Roman" w:hAnsi="Times New Roman" w:cs="Times New Roman"/>
              </w:rPr>
            </w:pPr>
            <w:r w:rsidRPr="001C23A8">
              <w:rPr>
                <w:rFonts w:ascii="Times New Roman" w:eastAsia="Times New Roman" w:hAnsi="Times New Roman" w:cs="Times New Roman"/>
              </w:rPr>
              <w:t>Yıldız, S</w:t>
            </w:r>
            <w:proofErr w:type="gramStart"/>
            <w:r w:rsidRPr="001C23A8">
              <w:rPr>
                <w:rFonts w:ascii="Times New Roman" w:eastAsia="Times New Roman" w:hAnsi="Times New Roman" w:cs="Times New Roman"/>
              </w:rPr>
              <w:t>.,</w:t>
            </w:r>
            <w:proofErr w:type="gramEnd"/>
            <w:r w:rsidRPr="001C23A8">
              <w:rPr>
                <w:rFonts w:ascii="Times New Roman" w:eastAsia="Times New Roman" w:hAnsi="Times New Roman" w:cs="Times New Roman"/>
              </w:rPr>
              <w:t xml:space="preserve"> &amp; Baştürk, F. (2013). Kars ili marka varlıklarının tüketici temelli değer ölçümü araştırması. </w:t>
            </w:r>
            <w:r w:rsidRPr="001C23A8">
              <w:rPr>
                <w:rFonts w:ascii="Times New Roman" w:eastAsia="Times New Roman" w:hAnsi="Times New Roman" w:cs="Times New Roman"/>
                <w:i/>
              </w:rPr>
              <w:t>TODAİE Çağdaş Yerel Yönetimler</w:t>
            </w:r>
            <w:r w:rsidRPr="001C23A8">
              <w:rPr>
                <w:rFonts w:ascii="Times New Roman" w:eastAsia="Times New Roman" w:hAnsi="Times New Roman" w:cs="Times New Roman"/>
              </w:rPr>
              <w:t xml:space="preserve">, </w:t>
            </w:r>
            <w:r w:rsidRPr="001C23A8">
              <w:rPr>
                <w:rFonts w:ascii="Times New Roman" w:eastAsia="Times New Roman" w:hAnsi="Times New Roman" w:cs="Times New Roman"/>
                <w:i/>
              </w:rPr>
              <w:t>22(4),</w:t>
            </w:r>
            <w:r w:rsidRPr="001C23A8">
              <w:rPr>
                <w:rFonts w:ascii="Times New Roman" w:eastAsia="Times New Roman" w:hAnsi="Times New Roman" w:cs="Times New Roman"/>
              </w:rPr>
              <w:t xml:space="preserve"> 75-90.</w:t>
            </w:r>
          </w:p>
        </w:tc>
      </w:tr>
      <w:tr w:rsidR="00393D6D" w:rsidRPr="001C23A8" w14:paraId="3CAF28CF" w14:textId="77777777" w:rsidTr="0068485B">
        <w:tc>
          <w:tcPr>
            <w:tcW w:w="2263" w:type="dxa"/>
            <w:vAlign w:val="center"/>
          </w:tcPr>
          <w:p w14:paraId="3BF67E17" w14:textId="6E56991C" w:rsidR="00393D6D" w:rsidRPr="001C23A8" w:rsidRDefault="00393D6D" w:rsidP="00393D6D">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Article </w:t>
            </w:r>
            <w:proofErr w:type="gramStart"/>
            <w:r>
              <w:rPr>
                <w:rFonts w:ascii="Times New Roman" w:hAnsi="Times New Roman" w:cs="Times New Roman"/>
                <w:b/>
                <w:sz w:val="24"/>
                <w:szCs w:val="24"/>
              </w:rPr>
              <w:t xml:space="preserve">with </w:t>
            </w:r>
            <w:r w:rsidR="00374B49">
              <w:t xml:space="preserve"> </w:t>
            </w:r>
            <w:r w:rsidR="00374B49" w:rsidRPr="00374B49">
              <w:rPr>
                <w:rFonts w:ascii="Times New Roman" w:hAnsi="Times New Roman" w:cs="Times New Roman"/>
                <w:b/>
                <w:sz w:val="24"/>
                <w:szCs w:val="24"/>
              </w:rPr>
              <w:t>Three</w:t>
            </w:r>
            <w:proofErr w:type="gramEnd"/>
            <w:r w:rsidR="00374B49" w:rsidRPr="00374B49">
              <w:rPr>
                <w:rFonts w:ascii="Times New Roman" w:hAnsi="Times New Roman" w:cs="Times New Roman"/>
                <w:b/>
                <w:sz w:val="24"/>
                <w:szCs w:val="24"/>
              </w:rPr>
              <w:t>, Four or Five Authors</w:t>
            </w:r>
          </w:p>
        </w:tc>
        <w:tc>
          <w:tcPr>
            <w:tcW w:w="3686" w:type="dxa"/>
            <w:vAlign w:val="center"/>
          </w:tcPr>
          <w:p w14:paraId="3E95B93A" w14:textId="77777777" w:rsidR="00C4623F" w:rsidRPr="00CF330A" w:rsidRDefault="00C4623F" w:rsidP="00C4623F">
            <w:pPr>
              <w:pStyle w:val="AralkYok"/>
              <w:jc w:val="both"/>
              <w:rPr>
                <w:rFonts w:ascii="Times New Roman" w:hAnsi="Times New Roman" w:cs="Times New Roman"/>
                <w:b/>
              </w:rPr>
            </w:pPr>
            <w:r w:rsidRPr="00CF330A">
              <w:rPr>
                <w:rFonts w:ascii="Times New Roman" w:hAnsi="Times New Roman" w:cs="Times New Roman"/>
                <w:b/>
              </w:rPr>
              <w:t xml:space="preserve">First </w:t>
            </w:r>
            <w:r>
              <w:rPr>
                <w:rFonts w:ascii="Times New Roman" w:hAnsi="Times New Roman" w:cs="Times New Roman"/>
                <w:b/>
              </w:rPr>
              <w:t>citation</w:t>
            </w:r>
            <w:r w:rsidRPr="00CF330A">
              <w:rPr>
                <w:rFonts w:ascii="Times New Roman" w:hAnsi="Times New Roman" w:cs="Times New Roman"/>
                <w:b/>
              </w:rPr>
              <w:t xml:space="preserve"> (reference):</w:t>
            </w:r>
          </w:p>
          <w:p w14:paraId="6E832690" w14:textId="77777777" w:rsidR="00393D6D" w:rsidRPr="001C23A8" w:rsidRDefault="00393D6D" w:rsidP="00393D6D">
            <w:pPr>
              <w:pStyle w:val="AralkYok"/>
              <w:jc w:val="both"/>
              <w:rPr>
                <w:rFonts w:ascii="Times New Roman" w:hAnsi="Times New Roman" w:cs="Times New Roman"/>
              </w:rPr>
            </w:pPr>
            <w:r w:rsidRPr="001C23A8">
              <w:rPr>
                <w:rFonts w:ascii="Times New Roman" w:hAnsi="Times New Roman" w:cs="Times New Roman"/>
              </w:rPr>
              <w:t>(Brockner, Ackerman, &amp; Greenberg, 2001, s. 300)</w:t>
            </w:r>
          </w:p>
          <w:p w14:paraId="386B61EB" w14:textId="77777777" w:rsidR="00393D6D" w:rsidRPr="001C23A8" w:rsidRDefault="00393D6D" w:rsidP="00393D6D">
            <w:pPr>
              <w:pStyle w:val="AralkYok"/>
              <w:jc w:val="both"/>
              <w:rPr>
                <w:rFonts w:ascii="Times New Roman" w:hAnsi="Times New Roman" w:cs="Times New Roman"/>
              </w:rPr>
            </w:pPr>
          </w:p>
          <w:p w14:paraId="58ECDBF4" w14:textId="77777777" w:rsidR="00C4623F" w:rsidRPr="00C4623F" w:rsidRDefault="00C4623F" w:rsidP="00C4623F">
            <w:pPr>
              <w:pStyle w:val="AralkYok"/>
              <w:jc w:val="both"/>
              <w:rPr>
                <w:rFonts w:ascii="Times New Roman" w:hAnsi="Times New Roman" w:cs="Times New Roman"/>
                <w:b/>
              </w:rPr>
            </w:pPr>
            <w:r w:rsidRPr="00C4623F">
              <w:rPr>
                <w:rFonts w:ascii="Times New Roman" w:hAnsi="Times New Roman" w:cs="Times New Roman"/>
                <w:b/>
              </w:rPr>
              <w:t>Second citation (reference):</w:t>
            </w:r>
          </w:p>
          <w:p w14:paraId="0C2BEB43" w14:textId="003CE58D" w:rsidR="00393D6D" w:rsidRDefault="00C4623F" w:rsidP="00393D6D">
            <w:pPr>
              <w:pStyle w:val="AralkYok"/>
              <w:jc w:val="both"/>
              <w:rPr>
                <w:rFonts w:ascii="Times New Roman" w:hAnsi="Times New Roman" w:cs="Times New Roman"/>
              </w:rPr>
            </w:pPr>
            <w:r>
              <w:rPr>
                <w:rFonts w:ascii="Times New Roman" w:hAnsi="Times New Roman" w:cs="Times New Roman"/>
              </w:rPr>
              <w:t>(Brockner et al</w:t>
            </w:r>
            <w:proofErr w:type="gramStart"/>
            <w:r w:rsidR="00393D6D" w:rsidRPr="001C23A8">
              <w:rPr>
                <w:rFonts w:ascii="Times New Roman" w:hAnsi="Times New Roman" w:cs="Times New Roman"/>
              </w:rPr>
              <w:t>.,</w:t>
            </w:r>
            <w:proofErr w:type="gramEnd"/>
            <w:r w:rsidR="00393D6D" w:rsidRPr="001C23A8">
              <w:rPr>
                <w:rFonts w:ascii="Times New Roman" w:hAnsi="Times New Roman" w:cs="Times New Roman"/>
              </w:rPr>
              <w:t xml:space="preserve"> 2001, s. 310)</w:t>
            </w:r>
          </w:p>
          <w:p w14:paraId="0BED3073" w14:textId="603C9A83" w:rsidR="00393D6D" w:rsidRPr="00736EAB" w:rsidRDefault="00393D6D" w:rsidP="00393D6D">
            <w:pPr>
              <w:pStyle w:val="AralkYok"/>
              <w:jc w:val="both"/>
              <w:rPr>
                <w:rFonts w:ascii="Times New Roman" w:hAnsi="Times New Roman" w:cs="Times New Roman"/>
              </w:rPr>
            </w:pPr>
          </w:p>
        </w:tc>
        <w:tc>
          <w:tcPr>
            <w:tcW w:w="4400" w:type="dxa"/>
            <w:vAlign w:val="center"/>
          </w:tcPr>
          <w:p w14:paraId="25686DB7" w14:textId="77777777" w:rsidR="00393D6D" w:rsidRPr="001C23A8" w:rsidRDefault="00393D6D" w:rsidP="00393D6D">
            <w:pPr>
              <w:pStyle w:val="AralkYok"/>
              <w:jc w:val="both"/>
              <w:rPr>
                <w:rFonts w:ascii="Times New Roman" w:hAnsi="Times New Roman" w:cs="Times New Roman"/>
              </w:rPr>
            </w:pPr>
            <w:r w:rsidRPr="001C23A8">
              <w:rPr>
                <w:rFonts w:ascii="Times New Roman" w:hAnsi="Times New Roman" w:cs="Times New Roman"/>
              </w:rPr>
              <w:t>Brockner, J</w:t>
            </w:r>
            <w:proofErr w:type="gramStart"/>
            <w:r w:rsidRPr="001C23A8">
              <w:rPr>
                <w:rFonts w:ascii="Times New Roman" w:hAnsi="Times New Roman" w:cs="Times New Roman"/>
              </w:rPr>
              <w:t>.,</w:t>
            </w:r>
            <w:proofErr w:type="gramEnd"/>
            <w:r w:rsidRPr="001C23A8">
              <w:rPr>
                <w:rFonts w:ascii="Times New Roman" w:hAnsi="Times New Roman" w:cs="Times New Roman"/>
              </w:rPr>
              <w:t xml:space="preserve"> Ackerman, G., &amp; Greenberg, J. (2001). Culture and procedural justice: The influence of power distance on reactions to voice. </w:t>
            </w:r>
            <w:r w:rsidRPr="001C23A8">
              <w:rPr>
                <w:rFonts w:ascii="Times New Roman" w:hAnsi="Times New Roman" w:cs="Times New Roman"/>
                <w:i/>
              </w:rPr>
              <w:t>Journal of Experimental Social Psychology</w:t>
            </w:r>
            <w:r w:rsidRPr="001C23A8">
              <w:rPr>
                <w:rFonts w:ascii="Times New Roman" w:hAnsi="Times New Roman" w:cs="Times New Roman"/>
              </w:rPr>
              <w:t xml:space="preserve">, </w:t>
            </w:r>
            <w:r w:rsidRPr="001C23A8">
              <w:rPr>
                <w:rFonts w:ascii="Times New Roman" w:hAnsi="Times New Roman" w:cs="Times New Roman"/>
                <w:i/>
              </w:rPr>
              <w:t>37(4),</w:t>
            </w:r>
            <w:r w:rsidRPr="001C23A8">
              <w:rPr>
                <w:rFonts w:ascii="Times New Roman" w:hAnsi="Times New Roman" w:cs="Times New Roman"/>
              </w:rPr>
              <w:t xml:space="preserve"> 300-315. doi: 10.1037/1076-8998.13.1.10</w:t>
            </w:r>
          </w:p>
          <w:p w14:paraId="3245D954" w14:textId="77777777" w:rsidR="00393D6D" w:rsidRPr="001C23A8" w:rsidRDefault="00393D6D" w:rsidP="00393D6D">
            <w:pPr>
              <w:pStyle w:val="AralkYok"/>
              <w:jc w:val="both"/>
              <w:rPr>
                <w:rFonts w:ascii="Times New Roman" w:hAnsi="Times New Roman" w:cs="Times New Roman"/>
              </w:rPr>
            </w:pPr>
          </w:p>
        </w:tc>
      </w:tr>
      <w:tr w:rsidR="00374B49" w:rsidRPr="001C23A8" w14:paraId="33D30368" w14:textId="77777777" w:rsidTr="0068485B">
        <w:tc>
          <w:tcPr>
            <w:tcW w:w="2263" w:type="dxa"/>
            <w:vAlign w:val="center"/>
          </w:tcPr>
          <w:p w14:paraId="26BD5701" w14:textId="11BC328C" w:rsidR="00374B49" w:rsidRPr="001C23A8" w:rsidRDefault="00374B49" w:rsidP="00374B49">
            <w:pPr>
              <w:pStyle w:val="AralkYok"/>
              <w:jc w:val="both"/>
              <w:rPr>
                <w:rFonts w:ascii="Times New Roman" w:hAnsi="Times New Roman" w:cs="Times New Roman"/>
                <w:b/>
                <w:sz w:val="24"/>
                <w:szCs w:val="24"/>
              </w:rPr>
            </w:pPr>
            <w:r>
              <w:rPr>
                <w:rFonts w:ascii="Times New Roman" w:hAnsi="Times New Roman" w:cs="Times New Roman"/>
                <w:b/>
                <w:sz w:val="24"/>
                <w:szCs w:val="24"/>
              </w:rPr>
              <w:t>Article</w:t>
            </w:r>
            <w:r w:rsidRPr="00393D6D">
              <w:rPr>
                <w:rFonts w:ascii="Times New Roman" w:hAnsi="Times New Roman" w:cs="Times New Roman"/>
                <w:b/>
                <w:sz w:val="24"/>
                <w:szCs w:val="24"/>
              </w:rPr>
              <w:t xml:space="preserve"> with Six and Seven Authors</w:t>
            </w:r>
          </w:p>
        </w:tc>
        <w:tc>
          <w:tcPr>
            <w:tcW w:w="3686" w:type="dxa"/>
            <w:vAlign w:val="center"/>
          </w:tcPr>
          <w:p w14:paraId="48BF97FB" w14:textId="1EEB6286" w:rsidR="00374B49" w:rsidRPr="001C23A8" w:rsidRDefault="00C4623F" w:rsidP="00C4623F">
            <w:pPr>
              <w:pStyle w:val="AralkYok"/>
              <w:jc w:val="both"/>
              <w:rPr>
                <w:rFonts w:ascii="Times New Roman" w:hAnsi="Times New Roman" w:cs="Times New Roman"/>
              </w:rPr>
            </w:pPr>
            <w:r>
              <w:rPr>
                <w:rFonts w:ascii="Times New Roman" w:hAnsi="Times New Roman" w:cs="Times New Roman"/>
              </w:rPr>
              <w:t>(Restouine et al</w:t>
            </w:r>
            <w:proofErr w:type="gramStart"/>
            <w:r w:rsidR="00374B49" w:rsidRPr="001C23A8">
              <w:rPr>
                <w:rFonts w:ascii="Times New Roman" w:hAnsi="Times New Roman" w:cs="Times New Roman"/>
              </w:rPr>
              <w:t>.,</w:t>
            </w:r>
            <w:proofErr w:type="gramEnd"/>
            <w:r w:rsidR="00374B49" w:rsidRPr="001C23A8">
              <w:rPr>
                <w:rFonts w:ascii="Times New Roman" w:hAnsi="Times New Roman" w:cs="Times New Roman"/>
              </w:rPr>
              <w:t xml:space="preserve"> 2009)</w:t>
            </w:r>
          </w:p>
        </w:tc>
        <w:tc>
          <w:tcPr>
            <w:tcW w:w="4400" w:type="dxa"/>
            <w:vAlign w:val="center"/>
          </w:tcPr>
          <w:p w14:paraId="7936511F" w14:textId="77777777" w:rsidR="00374B49" w:rsidRPr="001C23A8" w:rsidRDefault="00374B49" w:rsidP="00374B49">
            <w:pPr>
              <w:pStyle w:val="AralkYok"/>
              <w:jc w:val="both"/>
              <w:rPr>
                <w:rFonts w:ascii="Times New Roman" w:hAnsi="Times New Roman" w:cs="Times New Roman"/>
              </w:rPr>
            </w:pPr>
            <w:r w:rsidRPr="001C23A8">
              <w:rPr>
                <w:rFonts w:ascii="Times New Roman" w:hAnsi="Times New Roman" w:cs="Times New Roman"/>
              </w:rPr>
              <w:t>Restouin, A</w:t>
            </w:r>
            <w:proofErr w:type="gramStart"/>
            <w:r w:rsidRPr="001C23A8">
              <w:rPr>
                <w:rFonts w:ascii="Times New Roman" w:hAnsi="Times New Roman" w:cs="Times New Roman"/>
              </w:rPr>
              <w:t>.,</w:t>
            </w:r>
            <w:proofErr w:type="gramEnd"/>
            <w:r w:rsidRPr="001C23A8">
              <w:rPr>
                <w:rFonts w:ascii="Times New Roman" w:hAnsi="Times New Roman" w:cs="Times New Roman"/>
              </w:rPr>
              <w:t xml:space="preserve"> Aresta, S., Prébet, T., Borg, J., Badache, A., &amp; Collette, Y. (2009). A simplified, 96-well–adapted, ATP luminescence–based motility assay. </w:t>
            </w:r>
            <w:r w:rsidRPr="001C23A8">
              <w:rPr>
                <w:rFonts w:ascii="Times New Roman" w:hAnsi="Times New Roman" w:cs="Times New Roman"/>
                <w:i/>
              </w:rPr>
              <w:t>BioTechniques, 47,</w:t>
            </w:r>
            <w:r w:rsidRPr="001C23A8">
              <w:rPr>
                <w:rFonts w:ascii="Times New Roman" w:hAnsi="Times New Roman" w:cs="Times New Roman"/>
              </w:rPr>
              <w:t xml:space="preserve"> 871–875. doi: 10.2144/000113250</w:t>
            </w:r>
          </w:p>
        </w:tc>
      </w:tr>
      <w:tr w:rsidR="001C23A8" w:rsidRPr="001C23A8" w14:paraId="60C3CA16" w14:textId="77777777" w:rsidTr="0068485B">
        <w:tc>
          <w:tcPr>
            <w:tcW w:w="2263" w:type="dxa"/>
            <w:vAlign w:val="center"/>
          </w:tcPr>
          <w:p w14:paraId="41366B0C" w14:textId="7C26BCD5" w:rsidR="0068485B" w:rsidRPr="001C23A8" w:rsidRDefault="00374B49" w:rsidP="0068485B">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Article with Eight or more Authors</w:t>
            </w:r>
          </w:p>
        </w:tc>
        <w:tc>
          <w:tcPr>
            <w:tcW w:w="3686" w:type="dxa"/>
            <w:vAlign w:val="center"/>
          </w:tcPr>
          <w:p w14:paraId="5FB58306" w14:textId="200883EA" w:rsidR="0068485B" w:rsidRPr="001C23A8" w:rsidRDefault="00D8768B" w:rsidP="008C0C01">
            <w:pPr>
              <w:pStyle w:val="AralkYok"/>
              <w:jc w:val="both"/>
              <w:rPr>
                <w:rFonts w:ascii="Times New Roman" w:hAnsi="Times New Roman" w:cs="Times New Roman"/>
              </w:rPr>
            </w:pPr>
            <w:r w:rsidRPr="001C23A8">
              <w:rPr>
                <w:rFonts w:ascii="Times New Roman" w:hAnsi="Times New Roman" w:cs="Times New Roman"/>
              </w:rPr>
              <w:t xml:space="preserve">(Steel </w:t>
            </w:r>
            <w:r w:rsidR="00C4623F">
              <w:rPr>
                <w:rFonts w:ascii="Times New Roman" w:hAnsi="Times New Roman" w:cs="Times New Roman"/>
              </w:rPr>
              <w:t xml:space="preserve"> </w:t>
            </w:r>
            <w:r w:rsidR="00C4623F">
              <w:rPr>
                <w:rFonts w:ascii="Times New Roman" w:hAnsi="Times New Roman" w:cs="Times New Roman"/>
              </w:rPr>
              <w:t>et al</w:t>
            </w:r>
            <w:proofErr w:type="gramStart"/>
            <w:r w:rsidR="00C4623F" w:rsidRPr="001C23A8">
              <w:rPr>
                <w:rFonts w:ascii="Times New Roman" w:hAnsi="Times New Roman" w:cs="Times New Roman"/>
              </w:rPr>
              <w:t>.,</w:t>
            </w:r>
            <w:proofErr w:type="gramEnd"/>
            <w:r w:rsidR="008C0C01" w:rsidRPr="001C23A8">
              <w:rPr>
                <w:rFonts w:ascii="Times New Roman" w:hAnsi="Times New Roman" w:cs="Times New Roman"/>
              </w:rPr>
              <w:t xml:space="preserve"> </w:t>
            </w:r>
            <w:r w:rsidR="001C23A8">
              <w:rPr>
                <w:rFonts w:ascii="Times New Roman" w:hAnsi="Times New Roman" w:cs="Times New Roman"/>
              </w:rPr>
              <w:t>2010)</w:t>
            </w:r>
          </w:p>
        </w:tc>
        <w:tc>
          <w:tcPr>
            <w:tcW w:w="4400" w:type="dxa"/>
            <w:vAlign w:val="center"/>
          </w:tcPr>
          <w:p w14:paraId="51706AF3" w14:textId="77777777" w:rsidR="0068485B" w:rsidRPr="001C23A8" w:rsidRDefault="00D8768B" w:rsidP="00055242">
            <w:pPr>
              <w:pStyle w:val="AralkYok"/>
              <w:jc w:val="both"/>
              <w:rPr>
                <w:rFonts w:ascii="Times New Roman" w:hAnsi="Times New Roman" w:cs="Times New Roman"/>
              </w:rPr>
            </w:pPr>
            <w:r w:rsidRPr="001C23A8">
              <w:rPr>
                <w:rFonts w:ascii="Times New Roman" w:hAnsi="Times New Roman" w:cs="Times New Roman"/>
              </w:rPr>
              <w:t>Steel, J</w:t>
            </w:r>
            <w:proofErr w:type="gramStart"/>
            <w:r w:rsidRPr="001C23A8">
              <w:rPr>
                <w:rFonts w:ascii="Times New Roman" w:hAnsi="Times New Roman" w:cs="Times New Roman"/>
              </w:rPr>
              <w:t>.,</w:t>
            </w:r>
            <w:proofErr w:type="gramEnd"/>
            <w:r w:rsidRPr="001C23A8">
              <w:rPr>
                <w:rFonts w:ascii="Times New Roman" w:hAnsi="Times New Roman" w:cs="Times New Roman"/>
              </w:rPr>
              <w:t xml:space="preserve"> Youssef, M., Pfeifer, R., Ramirez, J. M., Probst, C., Sellei, R., ... Pape, H. C. (2010). Health-related quality of life in patients with multiple injuries and traumatic brain injury 10+ years postinjury. </w:t>
            </w:r>
            <w:r w:rsidRPr="001C23A8">
              <w:rPr>
                <w:rFonts w:ascii="Times New Roman" w:hAnsi="Times New Roman" w:cs="Times New Roman"/>
                <w:i/>
              </w:rPr>
              <w:t>Journal of Trauma: Injury, Infection, and Critical Care, 69(3),</w:t>
            </w:r>
            <w:r w:rsidRPr="001C23A8">
              <w:rPr>
                <w:rFonts w:ascii="Times New Roman" w:hAnsi="Times New Roman" w:cs="Times New Roman"/>
              </w:rPr>
              <w:t xml:space="preserve"> 523-531. doi: 10.1097/TA.0b013e3181e90c24</w:t>
            </w:r>
          </w:p>
        </w:tc>
      </w:tr>
      <w:tr w:rsidR="001C23A8" w:rsidRPr="001C23A8" w14:paraId="66EBB5BF" w14:textId="77777777" w:rsidTr="0068485B">
        <w:tc>
          <w:tcPr>
            <w:tcW w:w="2263" w:type="dxa"/>
            <w:vAlign w:val="center"/>
          </w:tcPr>
          <w:p w14:paraId="522C97B7" w14:textId="58DD35A0" w:rsidR="0068485B" w:rsidRPr="001C23A8" w:rsidRDefault="00374B49" w:rsidP="0068485B">
            <w:pPr>
              <w:pStyle w:val="AralkYok"/>
              <w:jc w:val="both"/>
              <w:rPr>
                <w:rFonts w:ascii="Times New Roman" w:hAnsi="Times New Roman" w:cs="Times New Roman"/>
                <w:b/>
                <w:sz w:val="24"/>
                <w:szCs w:val="24"/>
              </w:rPr>
            </w:pPr>
            <w:r>
              <w:rPr>
                <w:rFonts w:ascii="Times New Roman" w:hAnsi="Times New Roman" w:cs="Times New Roman"/>
                <w:b/>
                <w:sz w:val="24"/>
                <w:szCs w:val="24"/>
              </w:rPr>
              <w:t>Presentation</w:t>
            </w:r>
          </w:p>
        </w:tc>
        <w:tc>
          <w:tcPr>
            <w:tcW w:w="3686" w:type="dxa"/>
            <w:vAlign w:val="center"/>
          </w:tcPr>
          <w:p w14:paraId="13C52CA3" w14:textId="41D474BE" w:rsidR="0068485B" w:rsidRPr="001C23A8" w:rsidRDefault="00C4623F" w:rsidP="0068485B">
            <w:pPr>
              <w:pStyle w:val="AralkYok"/>
              <w:jc w:val="both"/>
              <w:rPr>
                <w:rFonts w:ascii="Times New Roman" w:hAnsi="Times New Roman" w:cs="Times New Roman"/>
              </w:rPr>
            </w:pPr>
            <w:r>
              <w:rPr>
                <w:rFonts w:ascii="Times New Roman" w:hAnsi="Times New Roman" w:cs="Times New Roman"/>
              </w:rPr>
              <w:t>(Akkoyunlu, 2007, p</w:t>
            </w:r>
            <w:r w:rsidR="0068485B" w:rsidRPr="001C23A8">
              <w:rPr>
                <w:rFonts w:ascii="Times New Roman" w:hAnsi="Times New Roman" w:cs="Times New Roman"/>
              </w:rPr>
              <w:t>. 62)</w:t>
            </w:r>
          </w:p>
        </w:tc>
        <w:tc>
          <w:tcPr>
            <w:tcW w:w="4400" w:type="dxa"/>
            <w:vAlign w:val="center"/>
          </w:tcPr>
          <w:p w14:paraId="0E4E24F0" w14:textId="02DF7841" w:rsidR="0068485B" w:rsidRPr="001C23A8" w:rsidRDefault="0068485B" w:rsidP="00C4623F">
            <w:pPr>
              <w:pStyle w:val="AralkYok"/>
              <w:jc w:val="both"/>
              <w:rPr>
                <w:rFonts w:ascii="Times New Roman" w:hAnsi="Times New Roman" w:cs="Times New Roman"/>
              </w:rPr>
            </w:pPr>
            <w:r w:rsidRPr="001C23A8">
              <w:rPr>
                <w:rFonts w:ascii="Times New Roman" w:hAnsi="Times New Roman" w:cs="Times New Roman"/>
              </w:rPr>
              <w:t xml:space="preserve">Akkoyunlu, B. (2007). Öğrenme stilleri. Y. Tonta (Ed.) </w:t>
            </w:r>
            <w:r w:rsidR="00C4623F">
              <w:rPr>
                <w:rFonts w:ascii="Times New Roman" w:hAnsi="Times New Roman" w:cs="Times New Roman"/>
              </w:rPr>
              <w:t xml:space="preserve">In </w:t>
            </w:r>
            <w:r w:rsidRPr="001C23A8">
              <w:rPr>
                <w:rFonts w:ascii="Times New Roman" w:hAnsi="Times New Roman" w:cs="Times New Roman"/>
                <w:i/>
              </w:rPr>
              <w:t xml:space="preserve">Bilgi Yönetimi Ulusal </w:t>
            </w:r>
            <w:proofErr w:type="gramStart"/>
            <w:r w:rsidRPr="001C23A8">
              <w:rPr>
                <w:rFonts w:ascii="Times New Roman" w:hAnsi="Times New Roman" w:cs="Times New Roman"/>
                <w:i/>
              </w:rPr>
              <w:t>Sempozyumu  bildiriler</w:t>
            </w:r>
            <w:proofErr w:type="gramEnd"/>
            <w:r w:rsidRPr="001C23A8">
              <w:rPr>
                <w:rFonts w:ascii="Times New Roman" w:hAnsi="Times New Roman" w:cs="Times New Roman"/>
                <w:i/>
              </w:rPr>
              <w:t xml:space="preserve"> kitabı</w:t>
            </w:r>
            <w:r w:rsidRPr="001C23A8">
              <w:rPr>
                <w:rFonts w:ascii="Times New Roman" w:hAnsi="Times New Roman" w:cs="Times New Roman"/>
              </w:rPr>
              <w:t xml:space="preserve"> </w:t>
            </w:r>
            <w:r w:rsidR="00C4623F">
              <w:rPr>
                <w:rFonts w:ascii="Times New Roman" w:hAnsi="Times New Roman" w:cs="Times New Roman"/>
              </w:rPr>
              <w:t>(pp</w:t>
            </w:r>
            <w:r w:rsidRPr="001C23A8">
              <w:rPr>
                <w:rFonts w:ascii="Times New Roman" w:hAnsi="Times New Roman" w:cs="Times New Roman"/>
              </w:rPr>
              <w:t xml:space="preserve">.51-71). Ankara: Hacettepe Üniversitesi.  </w:t>
            </w:r>
          </w:p>
        </w:tc>
      </w:tr>
      <w:tr w:rsidR="001C23A8" w:rsidRPr="001C23A8" w14:paraId="06030053" w14:textId="77777777" w:rsidTr="0068485B">
        <w:tc>
          <w:tcPr>
            <w:tcW w:w="2263" w:type="dxa"/>
            <w:vAlign w:val="center"/>
          </w:tcPr>
          <w:p w14:paraId="7BA840D1" w14:textId="54F417F7" w:rsidR="0068485B" w:rsidRPr="001C23A8" w:rsidRDefault="00374B49" w:rsidP="0068485B">
            <w:pPr>
              <w:pStyle w:val="AralkYok"/>
              <w:jc w:val="both"/>
              <w:rPr>
                <w:rFonts w:ascii="Times New Roman" w:hAnsi="Times New Roman" w:cs="Times New Roman"/>
                <w:b/>
                <w:sz w:val="24"/>
                <w:szCs w:val="24"/>
              </w:rPr>
            </w:pPr>
            <w:r>
              <w:rPr>
                <w:rFonts w:ascii="Times New Roman" w:hAnsi="Times New Roman" w:cs="Times New Roman"/>
                <w:b/>
                <w:sz w:val="24"/>
                <w:szCs w:val="24"/>
              </w:rPr>
              <w:t>Dissertation</w:t>
            </w:r>
          </w:p>
        </w:tc>
        <w:tc>
          <w:tcPr>
            <w:tcW w:w="3686" w:type="dxa"/>
            <w:vAlign w:val="center"/>
          </w:tcPr>
          <w:p w14:paraId="00CB895E"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(Köprülü, 1994)</w:t>
            </w:r>
          </w:p>
        </w:tc>
        <w:tc>
          <w:tcPr>
            <w:tcW w:w="4400" w:type="dxa"/>
            <w:vAlign w:val="center"/>
          </w:tcPr>
          <w:p w14:paraId="1B617CF2" w14:textId="601586AB" w:rsidR="0068485B" w:rsidRPr="001C23A8" w:rsidRDefault="0068485B" w:rsidP="00C4623F">
            <w:pPr>
              <w:pStyle w:val="AralkYok"/>
              <w:jc w:val="both"/>
              <w:rPr>
                <w:rFonts w:ascii="Times New Roman" w:hAnsi="Times New Roman" w:cs="Times New Roman"/>
              </w:rPr>
            </w:pPr>
            <w:r w:rsidRPr="001C23A8">
              <w:rPr>
                <w:rFonts w:ascii="Times New Roman" w:hAnsi="Times New Roman" w:cs="Times New Roman"/>
              </w:rPr>
              <w:t xml:space="preserve">Köprülü, D. (1994). </w:t>
            </w:r>
            <w:r w:rsidRPr="001C23A8">
              <w:rPr>
                <w:rFonts w:ascii="Times New Roman" w:hAnsi="Times New Roman" w:cs="Times New Roman"/>
                <w:i/>
              </w:rPr>
              <w:t>Üniversite kütüphanelerinde kitap koleksiyonunun kullanımı üzerine bir araştırma</w:t>
            </w:r>
            <w:r w:rsidRPr="001C23A8">
              <w:rPr>
                <w:rFonts w:ascii="Times New Roman" w:hAnsi="Times New Roman" w:cs="Times New Roman"/>
              </w:rPr>
              <w:t xml:space="preserve">. </w:t>
            </w:r>
            <w:r w:rsidR="00C4623F">
              <w:t xml:space="preserve"> </w:t>
            </w:r>
            <w:r w:rsidR="00C4623F" w:rsidRPr="00C4623F">
              <w:rPr>
                <w:rFonts w:ascii="Times New Roman" w:hAnsi="Times New Roman" w:cs="Times New Roman"/>
              </w:rPr>
              <w:t xml:space="preserve">Unpublished doctoral </w:t>
            </w:r>
            <w:proofErr w:type="gramStart"/>
            <w:r w:rsidR="00C4623F" w:rsidRPr="00C4623F">
              <w:rPr>
                <w:rFonts w:ascii="Times New Roman" w:hAnsi="Times New Roman" w:cs="Times New Roman"/>
              </w:rPr>
              <w:t xml:space="preserve">thesis </w:t>
            </w:r>
            <w:r w:rsidRPr="001C23A8">
              <w:rPr>
                <w:rFonts w:ascii="Times New Roman" w:hAnsi="Times New Roman" w:cs="Times New Roman"/>
              </w:rPr>
              <w:t>, Hacettepe</w:t>
            </w:r>
            <w:proofErr w:type="gramEnd"/>
            <w:r w:rsidRPr="001C23A8">
              <w:rPr>
                <w:rFonts w:ascii="Times New Roman" w:hAnsi="Times New Roman" w:cs="Times New Roman"/>
              </w:rPr>
              <w:t xml:space="preserve"> </w:t>
            </w:r>
            <w:r w:rsidR="00C4623F">
              <w:rPr>
                <w:rFonts w:ascii="Times New Roman" w:hAnsi="Times New Roman" w:cs="Times New Roman"/>
              </w:rPr>
              <w:t>University</w:t>
            </w:r>
            <w:r w:rsidRPr="001C23A8">
              <w:rPr>
                <w:rFonts w:ascii="Times New Roman" w:hAnsi="Times New Roman" w:cs="Times New Roman"/>
              </w:rPr>
              <w:t xml:space="preserve">, Ankara. </w:t>
            </w:r>
          </w:p>
        </w:tc>
      </w:tr>
      <w:tr w:rsidR="001C23A8" w:rsidRPr="001C23A8" w14:paraId="68257866" w14:textId="77777777" w:rsidTr="0068485B">
        <w:tc>
          <w:tcPr>
            <w:tcW w:w="2263" w:type="dxa"/>
            <w:vAlign w:val="center"/>
          </w:tcPr>
          <w:p w14:paraId="3C3015CE" w14:textId="331F29B1" w:rsidR="0068485B" w:rsidRPr="001C23A8" w:rsidRDefault="00374B49" w:rsidP="0068485B">
            <w:pPr>
              <w:pStyle w:val="AralkYok"/>
              <w:jc w:val="both"/>
              <w:rPr>
                <w:rFonts w:ascii="Times New Roman" w:hAnsi="Times New Roman" w:cs="Times New Roman"/>
                <w:b/>
                <w:sz w:val="24"/>
                <w:szCs w:val="24"/>
              </w:rPr>
            </w:pPr>
            <w:r>
              <w:rPr>
                <w:rFonts w:ascii="Times New Roman" w:hAnsi="Times New Roman" w:cs="Times New Roman"/>
                <w:b/>
                <w:sz w:val="24"/>
                <w:szCs w:val="24"/>
              </w:rPr>
              <w:t>Webpage</w:t>
            </w:r>
          </w:p>
        </w:tc>
        <w:tc>
          <w:tcPr>
            <w:tcW w:w="3686" w:type="dxa"/>
            <w:vAlign w:val="center"/>
          </w:tcPr>
          <w:p w14:paraId="1BC15106"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(Tillman, 2003)</w:t>
            </w:r>
          </w:p>
        </w:tc>
        <w:tc>
          <w:tcPr>
            <w:tcW w:w="4400" w:type="dxa"/>
            <w:vAlign w:val="center"/>
          </w:tcPr>
          <w:p w14:paraId="624E126B" w14:textId="0E1F15BB"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Tillman, H. N. (2003). Evaluating quality on the net. </w:t>
            </w:r>
            <w:r w:rsidR="00C4623F" w:rsidRPr="00C4623F">
              <w:rPr>
                <w:rFonts w:ascii="Times New Roman" w:hAnsi="Times New Roman" w:cs="Times New Roman"/>
              </w:rPr>
              <w:t>Retrieved January 15, 2008, from www.hopetillman/findq.html.</w:t>
            </w:r>
          </w:p>
        </w:tc>
      </w:tr>
      <w:tr w:rsidR="001C23A8" w:rsidRPr="001C23A8" w14:paraId="41629259" w14:textId="77777777" w:rsidTr="0068485B">
        <w:tc>
          <w:tcPr>
            <w:tcW w:w="2263" w:type="dxa"/>
            <w:vAlign w:val="center"/>
          </w:tcPr>
          <w:p w14:paraId="0088BF9E" w14:textId="724BA84E" w:rsidR="0068485B" w:rsidRPr="001C23A8" w:rsidRDefault="00374B49" w:rsidP="0068485B">
            <w:pPr>
              <w:pStyle w:val="AralkYok"/>
              <w:jc w:val="both"/>
              <w:rPr>
                <w:rFonts w:ascii="Times New Roman" w:hAnsi="Times New Roman" w:cs="Times New Roman"/>
                <w:b/>
                <w:sz w:val="24"/>
                <w:szCs w:val="24"/>
              </w:rPr>
            </w:pPr>
            <w:r>
              <w:rPr>
                <w:rFonts w:ascii="Times New Roman" w:hAnsi="Times New Roman" w:cs="Times New Roman"/>
                <w:b/>
                <w:sz w:val="24"/>
                <w:szCs w:val="24"/>
              </w:rPr>
              <w:t>Citation</w:t>
            </w:r>
          </w:p>
        </w:tc>
        <w:tc>
          <w:tcPr>
            <w:tcW w:w="3686" w:type="dxa"/>
            <w:vAlign w:val="center"/>
          </w:tcPr>
          <w:p w14:paraId="192BCCB8" w14:textId="7B6EC2BA" w:rsidR="0068485B" w:rsidRPr="001C23A8" w:rsidRDefault="00C4623F" w:rsidP="0068485B">
            <w:pPr>
              <w:pStyle w:val="AralkYok"/>
              <w:jc w:val="both"/>
              <w:rPr>
                <w:rFonts w:ascii="Times New Roman" w:hAnsi="Times New Roman" w:cs="Times New Roman"/>
              </w:rPr>
            </w:pPr>
            <w:r>
              <w:rPr>
                <w:rFonts w:ascii="Times New Roman" w:hAnsi="Times New Roman" w:cs="Times New Roman"/>
              </w:rPr>
              <w:t>According to Moore</w:t>
            </w:r>
            <w:proofErr w:type="gramStart"/>
            <w:r w:rsidR="0068485B" w:rsidRPr="001C23A8">
              <w:rPr>
                <w:rFonts w:ascii="Times New Roman" w:hAnsi="Times New Roman" w:cs="Times New Roman"/>
              </w:rPr>
              <w:t>………..</w:t>
            </w:r>
            <w:proofErr w:type="gramEnd"/>
            <w:r w:rsidR="0068485B" w:rsidRPr="001C23A8">
              <w:rPr>
                <w:rFonts w:ascii="Times New Roman" w:hAnsi="Times New Roman" w:cs="Times New Roman"/>
              </w:rPr>
              <w:t xml:space="preserve"> (</w:t>
            </w:r>
            <w:r>
              <w:t xml:space="preserve"> </w:t>
            </w:r>
            <w:r>
              <w:rPr>
                <w:rFonts w:ascii="Times New Roman" w:hAnsi="Times New Roman" w:cs="Times New Roman"/>
              </w:rPr>
              <w:t>Cited</w:t>
            </w:r>
            <w:r w:rsidRPr="00C4623F">
              <w:rPr>
                <w:rFonts w:ascii="Times New Roman" w:hAnsi="Times New Roman" w:cs="Times New Roman"/>
              </w:rPr>
              <w:t xml:space="preserve"> by </w:t>
            </w:r>
            <w:proofErr w:type="gramStart"/>
            <w:r w:rsidRPr="00C4623F">
              <w:rPr>
                <w:rFonts w:ascii="Times New Roman" w:hAnsi="Times New Roman" w:cs="Times New Roman"/>
              </w:rPr>
              <w:t xml:space="preserve">Maxwell </w:t>
            </w:r>
            <w:r>
              <w:rPr>
                <w:rFonts w:ascii="Times New Roman" w:hAnsi="Times New Roman" w:cs="Times New Roman"/>
              </w:rPr>
              <w:t>, 1999</w:t>
            </w:r>
            <w:proofErr w:type="gramEnd"/>
            <w:r>
              <w:rPr>
                <w:rFonts w:ascii="Times New Roman" w:hAnsi="Times New Roman" w:cs="Times New Roman"/>
              </w:rPr>
              <w:t>, p</w:t>
            </w:r>
            <w:r w:rsidR="0068485B" w:rsidRPr="001C23A8">
              <w:rPr>
                <w:rFonts w:ascii="Times New Roman" w:hAnsi="Times New Roman" w:cs="Times New Roman"/>
              </w:rPr>
              <w:t>. 25)</w:t>
            </w:r>
          </w:p>
        </w:tc>
        <w:tc>
          <w:tcPr>
            <w:tcW w:w="4400" w:type="dxa"/>
            <w:vAlign w:val="center"/>
          </w:tcPr>
          <w:p w14:paraId="40596ACA" w14:textId="0F7B026F" w:rsidR="0068485B" w:rsidRPr="001C23A8" w:rsidRDefault="00C4623F" w:rsidP="0068485B">
            <w:pPr>
              <w:pStyle w:val="AralkYok"/>
              <w:jc w:val="both"/>
              <w:rPr>
                <w:rFonts w:ascii="Times New Roman" w:hAnsi="Times New Roman" w:cs="Times New Roman"/>
              </w:rPr>
            </w:pPr>
            <w:r w:rsidRPr="00C4623F">
              <w:rPr>
                <w:rFonts w:ascii="Times New Roman" w:hAnsi="Times New Roman" w:cs="Times New Roman"/>
              </w:rPr>
              <w:t>Maxwell should be cited</w:t>
            </w:r>
          </w:p>
        </w:tc>
      </w:tr>
    </w:tbl>
    <w:p w14:paraId="623B8C44" w14:textId="77777777" w:rsidR="008149CB" w:rsidRDefault="008149CB" w:rsidP="002B43D4">
      <w:pPr>
        <w:jc w:val="both"/>
        <w:rPr>
          <w:rFonts w:ascii="Times New Roman" w:eastAsia="Times New Roman" w:hAnsi="Times New Roman"/>
          <w:sz w:val="24"/>
          <w:szCs w:val="24"/>
        </w:rPr>
      </w:pPr>
    </w:p>
    <w:p w14:paraId="2D890C32" w14:textId="77777777" w:rsidR="008149CB" w:rsidRDefault="008149CB" w:rsidP="002B43D4">
      <w:pPr>
        <w:jc w:val="both"/>
        <w:rPr>
          <w:rFonts w:ascii="Times New Roman" w:eastAsia="Times New Roman" w:hAnsi="Times New Roman"/>
          <w:sz w:val="24"/>
          <w:szCs w:val="24"/>
        </w:rPr>
      </w:pPr>
    </w:p>
    <w:p w14:paraId="7DA595A8" w14:textId="5A9FBA8F" w:rsidR="008149CB" w:rsidRDefault="00EE5478" w:rsidP="002B43D4">
      <w:pPr>
        <w:jc w:val="both"/>
        <w:rPr>
          <w:rFonts w:ascii="Times New Roman" w:eastAsia="Times New Roman" w:hAnsi="Times New Roman"/>
          <w:sz w:val="24"/>
          <w:szCs w:val="24"/>
        </w:rPr>
      </w:pPr>
      <w:r>
        <w:rPr>
          <w:rFonts w:ascii="Times New Roman" w:eastAsia="Times New Roman" w:hAnsi="Times New Roman"/>
          <w:sz w:val="24"/>
          <w:szCs w:val="24"/>
        </w:rPr>
        <w:tab/>
      </w:r>
      <w:r w:rsidR="00374B49" w:rsidRPr="00374B49">
        <w:rPr>
          <w:rFonts w:ascii="Times New Roman" w:eastAsia="Times New Roman" w:hAnsi="Times New Roman"/>
          <w:sz w:val="24"/>
          <w:szCs w:val="24"/>
        </w:rPr>
        <w:t>Example figure presentation:</w:t>
      </w:r>
    </w:p>
    <w:p w14:paraId="696AFCA8" w14:textId="5ADB5ECB" w:rsidR="00BF1B52" w:rsidRDefault="00BF1B52" w:rsidP="00BF1B52">
      <w:pPr>
        <w:pStyle w:val="GvdeMetni"/>
        <w:spacing w:after="0" w:line="360" w:lineRule="auto"/>
        <w:ind w:firstLine="0"/>
        <w:jc w:val="center"/>
        <w:rPr>
          <w:rFonts w:cs="Times New Roman"/>
          <w:sz w:val="22"/>
          <w:szCs w:val="22"/>
          <w:lang w:val="tr-TR"/>
        </w:rPr>
      </w:pPr>
      <w:r>
        <w:rPr>
          <w:rFonts w:cs="Times New Roman"/>
          <w:noProof/>
          <w:sz w:val="22"/>
          <w:szCs w:val="22"/>
          <w:lang w:val="tr-TR" w:eastAsia="tr-TR" w:bidi="ar-SA"/>
        </w:rPr>
        <w:drawing>
          <wp:inline distT="0" distB="0" distL="0" distR="0" wp14:anchorId="274050DD" wp14:editId="1719FBBE">
            <wp:extent cx="4067175" cy="2362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175" cy="2362200"/>
                    </a:xfrm>
                    <a:prstGeom prst="rect">
                      <a:avLst/>
                    </a:prstGeom>
                    <a:noFill/>
                    <a:ln>
                      <a:noFill/>
                    </a:ln>
                  </pic:spPr>
                </pic:pic>
              </a:graphicData>
            </a:graphic>
          </wp:inline>
        </w:drawing>
      </w:r>
    </w:p>
    <w:p w14:paraId="486BB915" w14:textId="6B1CFDDE" w:rsidR="00BF1B52" w:rsidRDefault="000E6963" w:rsidP="00BF1B52">
      <w:pPr>
        <w:pStyle w:val="GvdeMetni"/>
        <w:spacing w:after="0" w:line="360" w:lineRule="auto"/>
        <w:ind w:firstLine="0"/>
        <w:jc w:val="center"/>
        <w:rPr>
          <w:sz w:val="22"/>
          <w:szCs w:val="22"/>
          <w:lang w:val="tr-TR"/>
        </w:rPr>
      </w:pPr>
      <w:r>
        <w:rPr>
          <w:b/>
          <w:sz w:val="22"/>
          <w:szCs w:val="22"/>
          <w:lang w:val="tr-TR"/>
        </w:rPr>
        <w:t>Figure</w:t>
      </w:r>
      <w:r w:rsidR="00EE5478">
        <w:rPr>
          <w:b/>
          <w:sz w:val="22"/>
          <w:szCs w:val="22"/>
          <w:lang w:val="tr-TR"/>
        </w:rPr>
        <w:t xml:space="preserve"> </w:t>
      </w:r>
      <w:proofErr w:type="gramStart"/>
      <w:r w:rsidR="00EE5478">
        <w:rPr>
          <w:b/>
          <w:sz w:val="22"/>
          <w:szCs w:val="22"/>
          <w:lang w:val="tr-TR"/>
        </w:rPr>
        <w:t xml:space="preserve">1 </w:t>
      </w:r>
      <w:r w:rsidR="00BF1B52">
        <w:rPr>
          <w:b/>
          <w:sz w:val="22"/>
          <w:szCs w:val="22"/>
          <w:lang w:val="tr-TR"/>
        </w:rPr>
        <w:t>:</w:t>
      </w:r>
      <w:r w:rsidR="00BF1B52">
        <w:rPr>
          <w:sz w:val="22"/>
          <w:szCs w:val="22"/>
          <w:lang w:val="tr-TR"/>
        </w:rPr>
        <w:t xml:space="preserve"> </w:t>
      </w:r>
      <w:r w:rsidR="00EE5478">
        <w:rPr>
          <w:sz w:val="22"/>
          <w:szCs w:val="22"/>
          <w:lang w:val="tr-TR"/>
        </w:rPr>
        <w:t>Figure</w:t>
      </w:r>
      <w:proofErr w:type="gramEnd"/>
      <w:r w:rsidR="00EE5478">
        <w:rPr>
          <w:sz w:val="22"/>
          <w:szCs w:val="22"/>
          <w:lang w:val="tr-TR"/>
        </w:rPr>
        <w:t xml:space="preserve"> title display</w:t>
      </w:r>
    </w:p>
    <w:p w14:paraId="67A844BA" w14:textId="512A30D2" w:rsidR="00BF1B52" w:rsidRDefault="000E6963" w:rsidP="00EE3444">
      <w:pPr>
        <w:pStyle w:val="ResimYazs"/>
        <w:spacing w:before="0"/>
        <w:rPr>
          <w:b/>
          <w:sz w:val="22"/>
          <w:szCs w:val="22"/>
        </w:rPr>
      </w:pPr>
      <w:r>
        <w:rPr>
          <w:b/>
          <w:i w:val="0"/>
          <w:sz w:val="22"/>
          <w:szCs w:val="22"/>
        </w:rPr>
        <w:t>Source</w:t>
      </w:r>
      <w:r w:rsidR="00BF1B52">
        <w:rPr>
          <w:b/>
          <w:i w:val="0"/>
          <w:sz w:val="22"/>
          <w:szCs w:val="22"/>
        </w:rPr>
        <w:t xml:space="preserve">: </w:t>
      </w:r>
      <w:r w:rsidR="00EE3444" w:rsidRPr="00EE3444">
        <w:rPr>
          <w:bCs/>
          <w:i w:val="0"/>
          <w:sz w:val="22"/>
          <w:szCs w:val="22"/>
        </w:rPr>
        <w:t>(</w:t>
      </w:r>
      <w:r w:rsidR="00BF1B52">
        <w:rPr>
          <w:rFonts w:eastAsia="SimSun" w:cs="Times New Roman"/>
          <w:i w:val="0"/>
          <w:iCs w:val="0"/>
          <w:sz w:val="22"/>
          <w:szCs w:val="22"/>
          <w:lang w:eastAsia="zh-CN"/>
        </w:rPr>
        <w:t>Baregheh,</w:t>
      </w:r>
      <w:r w:rsidR="00EE3444">
        <w:rPr>
          <w:rFonts w:eastAsia="SimSun" w:cs="Times New Roman"/>
          <w:i w:val="0"/>
          <w:iCs w:val="0"/>
          <w:sz w:val="22"/>
          <w:szCs w:val="22"/>
          <w:lang w:eastAsia="zh-CN"/>
        </w:rPr>
        <w:t xml:space="preserve"> </w:t>
      </w:r>
      <w:r w:rsidR="00BF1B52">
        <w:rPr>
          <w:rFonts w:eastAsia="SimSun" w:cs="Times New Roman"/>
          <w:i w:val="0"/>
          <w:iCs w:val="0"/>
          <w:sz w:val="22"/>
          <w:szCs w:val="22"/>
          <w:lang w:eastAsia="zh-CN"/>
        </w:rPr>
        <w:t xml:space="preserve">Rowley </w:t>
      </w:r>
      <w:r w:rsidR="00EE3444">
        <w:rPr>
          <w:rFonts w:eastAsia="SimSun" w:cs="Times New Roman"/>
          <w:i w:val="0"/>
          <w:iCs w:val="0"/>
          <w:sz w:val="22"/>
          <w:szCs w:val="22"/>
          <w:lang w:eastAsia="zh-CN"/>
        </w:rPr>
        <w:t xml:space="preserve">&amp; </w:t>
      </w:r>
      <w:r w:rsidR="00BF1B52">
        <w:rPr>
          <w:rFonts w:eastAsia="SimSun" w:cs="Times New Roman"/>
          <w:i w:val="0"/>
          <w:iCs w:val="0"/>
          <w:sz w:val="22"/>
          <w:szCs w:val="22"/>
          <w:lang w:eastAsia="zh-CN"/>
        </w:rPr>
        <w:t>Sambrook</w:t>
      </w:r>
      <w:r w:rsidR="00EE3444">
        <w:rPr>
          <w:rFonts w:eastAsia="SimSun" w:cs="Times New Roman"/>
          <w:i w:val="0"/>
          <w:iCs w:val="0"/>
          <w:sz w:val="22"/>
          <w:szCs w:val="22"/>
          <w:lang w:eastAsia="zh-CN"/>
        </w:rPr>
        <w:t>,</w:t>
      </w:r>
      <w:r w:rsidR="00BF1B52">
        <w:rPr>
          <w:rFonts w:eastAsia="SimSun" w:cs="Times New Roman"/>
          <w:i w:val="0"/>
          <w:iCs w:val="0"/>
          <w:sz w:val="22"/>
          <w:szCs w:val="22"/>
          <w:lang w:eastAsia="zh-CN"/>
        </w:rPr>
        <w:t xml:space="preserve"> 2009</w:t>
      </w:r>
      <w:r w:rsidR="00BF1B52">
        <w:rPr>
          <w:i w:val="0"/>
          <w:sz w:val="22"/>
          <w:szCs w:val="22"/>
        </w:rPr>
        <w:t xml:space="preserve">, </w:t>
      </w:r>
      <w:r w:rsidR="00EE5478">
        <w:rPr>
          <w:i w:val="0"/>
          <w:sz w:val="22"/>
          <w:szCs w:val="22"/>
        </w:rPr>
        <w:t>pp</w:t>
      </w:r>
      <w:r w:rsidR="00EE3444">
        <w:rPr>
          <w:i w:val="0"/>
          <w:sz w:val="22"/>
          <w:szCs w:val="22"/>
        </w:rPr>
        <w:t xml:space="preserve">. </w:t>
      </w:r>
      <w:r w:rsidR="00BF1B52">
        <w:rPr>
          <w:i w:val="0"/>
          <w:sz w:val="22"/>
          <w:szCs w:val="22"/>
        </w:rPr>
        <w:t>1323-1339</w:t>
      </w:r>
      <w:r w:rsidR="00EE3444">
        <w:rPr>
          <w:i w:val="0"/>
          <w:sz w:val="22"/>
          <w:szCs w:val="22"/>
        </w:rPr>
        <w:t>)</w:t>
      </w:r>
    </w:p>
    <w:p w14:paraId="546B476A" w14:textId="77777777" w:rsidR="008149CB" w:rsidRDefault="008149CB" w:rsidP="0074713E">
      <w:pPr>
        <w:jc w:val="both"/>
        <w:rPr>
          <w:rFonts w:ascii="Times New Roman" w:eastAsia="Times New Roman" w:hAnsi="Times New Roman"/>
          <w:sz w:val="24"/>
          <w:szCs w:val="24"/>
        </w:rPr>
      </w:pPr>
    </w:p>
    <w:sectPr w:rsidR="008149CB" w:rsidSect="00F74AF5">
      <w:headerReference w:type="default" r:id="rId9"/>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A5A2" w14:textId="77777777" w:rsidR="00411EDA" w:rsidRDefault="00411EDA" w:rsidP="008149CB">
      <w:pPr>
        <w:spacing w:after="0" w:line="240" w:lineRule="auto"/>
      </w:pPr>
      <w:r>
        <w:separator/>
      </w:r>
    </w:p>
  </w:endnote>
  <w:endnote w:type="continuationSeparator" w:id="0">
    <w:p w14:paraId="636B1B37" w14:textId="77777777" w:rsidR="00411EDA" w:rsidRDefault="00411EDA" w:rsidP="008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8250" w14:textId="77777777" w:rsidR="0068485B" w:rsidRDefault="0068485B">
    <w:pPr>
      <w:pStyle w:val="Altbilgi"/>
    </w:pPr>
  </w:p>
  <w:p w14:paraId="7A850A01" w14:textId="77777777" w:rsidR="0068485B" w:rsidRDefault="00684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1D0C6" w14:textId="77777777" w:rsidR="00411EDA" w:rsidRDefault="00411EDA" w:rsidP="008149CB">
      <w:pPr>
        <w:spacing w:after="0" w:line="240" w:lineRule="auto"/>
      </w:pPr>
      <w:r>
        <w:separator/>
      </w:r>
    </w:p>
  </w:footnote>
  <w:footnote w:type="continuationSeparator" w:id="0">
    <w:p w14:paraId="3FF526D8" w14:textId="77777777" w:rsidR="00411EDA" w:rsidRDefault="00411EDA" w:rsidP="008149CB">
      <w:pPr>
        <w:spacing w:after="0" w:line="240" w:lineRule="auto"/>
      </w:pPr>
      <w:r>
        <w:continuationSeparator/>
      </w:r>
    </w:p>
  </w:footnote>
  <w:footnote w:id="1">
    <w:p w14:paraId="1099D6E2" w14:textId="77777777" w:rsidR="004D1048" w:rsidRDefault="005F54B9" w:rsidP="004D1048">
      <w:pPr>
        <w:pStyle w:val="DipnotMetni"/>
      </w:pPr>
      <w:r>
        <w:rPr>
          <w:rStyle w:val="DipnotBavurusu"/>
        </w:rPr>
        <w:footnoteRef/>
      </w:r>
      <w:r>
        <w:t xml:space="preserve"> </w:t>
      </w:r>
      <w:r w:rsidR="004D1048">
        <w:t>Compliance with ethical principles regarding the relevant study has been declared.</w:t>
      </w:r>
    </w:p>
    <w:p w14:paraId="78D543BC" w14:textId="77777777" w:rsidR="004D1048" w:rsidRDefault="004D1048" w:rsidP="004D1048">
      <w:pPr>
        <w:pStyle w:val="DipnotMetni"/>
      </w:pPr>
    </w:p>
    <w:p w14:paraId="289486DF" w14:textId="77777777" w:rsidR="004D1048" w:rsidRDefault="004D1048" w:rsidP="004D1048">
      <w:pPr>
        <w:pStyle w:val="DipnotMetni"/>
      </w:pPr>
    </w:p>
    <w:p w14:paraId="6506F15A" w14:textId="77777777" w:rsidR="004D1048" w:rsidRDefault="004D1048" w:rsidP="004D1048">
      <w:pPr>
        <w:pStyle w:val="DipnotMetni"/>
      </w:pPr>
    </w:p>
    <w:p w14:paraId="3D3838A9" w14:textId="7BF8BDE4" w:rsidR="005F54B9" w:rsidRDefault="005F54B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4CA5" w14:textId="77777777" w:rsidR="008149CB" w:rsidRDefault="008149CB">
    <w:pPr>
      <w:pStyle w:val="stbilgi"/>
    </w:pPr>
  </w:p>
  <w:p w14:paraId="46E71209" w14:textId="77777777" w:rsidR="008149CB" w:rsidRDefault="008149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A74"/>
    <w:multiLevelType w:val="hybridMultilevel"/>
    <w:tmpl w:val="2AB82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C95838"/>
    <w:multiLevelType w:val="hybridMultilevel"/>
    <w:tmpl w:val="5AC474D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9551A5"/>
    <w:multiLevelType w:val="hybridMultilevel"/>
    <w:tmpl w:val="27B0F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ED4796"/>
    <w:multiLevelType w:val="hybridMultilevel"/>
    <w:tmpl w:val="00F282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F"/>
    <w:rsid w:val="00013B9D"/>
    <w:rsid w:val="000200B1"/>
    <w:rsid w:val="00055242"/>
    <w:rsid w:val="000660CE"/>
    <w:rsid w:val="000673CD"/>
    <w:rsid w:val="0008291E"/>
    <w:rsid w:val="00083FAF"/>
    <w:rsid w:val="000900F6"/>
    <w:rsid w:val="000A4E22"/>
    <w:rsid w:val="000A6AB6"/>
    <w:rsid w:val="000D114B"/>
    <w:rsid w:val="000D78BD"/>
    <w:rsid w:val="000E041B"/>
    <w:rsid w:val="000E6963"/>
    <w:rsid w:val="000E76CF"/>
    <w:rsid w:val="000F18AA"/>
    <w:rsid w:val="000F6F94"/>
    <w:rsid w:val="00130136"/>
    <w:rsid w:val="00136C9A"/>
    <w:rsid w:val="00145004"/>
    <w:rsid w:val="00146AC1"/>
    <w:rsid w:val="00181115"/>
    <w:rsid w:val="00183B9B"/>
    <w:rsid w:val="00196BA5"/>
    <w:rsid w:val="001C23A8"/>
    <w:rsid w:val="001D5E4E"/>
    <w:rsid w:val="001E2011"/>
    <w:rsid w:val="001E6918"/>
    <w:rsid w:val="001F1D61"/>
    <w:rsid w:val="00204D12"/>
    <w:rsid w:val="0021220E"/>
    <w:rsid w:val="00220625"/>
    <w:rsid w:val="00250279"/>
    <w:rsid w:val="00250864"/>
    <w:rsid w:val="00271502"/>
    <w:rsid w:val="002715CD"/>
    <w:rsid w:val="00284044"/>
    <w:rsid w:val="00285E78"/>
    <w:rsid w:val="00295D20"/>
    <w:rsid w:val="002A0F14"/>
    <w:rsid w:val="002B43D4"/>
    <w:rsid w:val="002C1F81"/>
    <w:rsid w:val="002D5456"/>
    <w:rsid w:val="002E0F7F"/>
    <w:rsid w:val="002E7B16"/>
    <w:rsid w:val="0030309C"/>
    <w:rsid w:val="00311D68"/>
    <w:rsid w:val="003261D9"/>
    <w:rsid w:val="00335074"/>
    <w:rsid w:val="00372A91"/>
    <w:rsid w:val="00374B49"/>
    <w:rsid w:val="00393D6D"/>
    <w:rsid w:val="003B62FD"/>
    <w:rsid w:val="003E615D"/>
    <w:rsid w:val="003F11C9"/>
    <w:rsid w:val="003F620C"/>
    <w:rsid w:val="00411EDA"/>
    <w:rsid w:val="0045377C"/>
    <w:rsid w:val="00456D85"/>
    <w:rsid w:val="00457314"/>
    <w:rsid w:val="004628A3"/>
    <w:rsid w:val="00496FFB"/>
    <w:rsid w:val="004D09B7"/>
    <w:rsid w:val="004D1048"/>
    <w:rsid w:val="004D3FBA"/>
    <w:rsid w:val="004D4DC5"/>
    <w:rsid w:val="004D7B42"/>
    <w:rsid w:val="004F35CA"/>
    <w:rsid w:val="00502A78"/>
    <w:rsid w:val="005037C0"/>
    <w:rsid w:val="00512297"/>
    <w:rsid w:val="00513843"/>
    <w:rsid w:val="00514B88"/>
    <w:rsid w:val="00515B67"/>
    <w:rsid w:val="0052415E"/>
    <w:rsid w:val="00531209"/>
    <w:rsid w:val="00554F65"/>
    <w:rsid w:val="0056050A"/>
    <w:rsid w:val="00582EDA"/>
    <w:rsid w:val="00584940"/>
    <w:rsid w:val="00585425"/>
    <w:rsid w:val="00597979"/>
    <w:rsid w:val="005A2B82"/>
    <w:rsid w:val="005D25D2"/>
    <w:rsid w:val="005E2D72"/>
    <w:rsid w:val="005E44E6"/>
    <w:rsid w:val="005E5B0F"/>
    <w:rsid w:val="005F54B9"/>
    <w:rsid w:val="00635B0F"/>
    <w:rsid w:val="0063723A"/>
    <w:rsid w:val="006539A0"/>
    <w:rsid w:val="00663DD2"/>
    <w:rsid w:val="006664A5"/>
    <w:rsid w:val="00676A08"/>
    <w:rsid w:val="0068485B"/>
    <w:rsid w:val="006866CF"/>
    <w:rsid w:val="00690A54"/>
    <w:rsid w:val="006A61B6"/>
    <w:rsid w:val="006B1C7E"/>
    <w:rsid w:val="006C0451"/>
    <w:rsid w:val="0071585F"/>
    <w:rsid w:val="00722D22"/>
    <w:rsid w:val="00727D9D"/>
    <w:rsid w:val="00736EAB"/>
    <w:rsid w:val="0074713E"/>
    <w:rsid w:val="00760DEA"/>
    <w:rsid w:val="00772EB4"/>
    <w:rsid w:val="0078225C"/>
    <w:rsid w:val="00786326"/>
    <w:rsid w:val="007C1631"/>
    <w:rsid w:val="007C6057"/>
    <w:rsid w:val="007D32B9"/>
    <w:rsid w:val="007F379F"/>
    <w:rsid w:val="008149CB"/>
    <w:rsid w:val="00822493"/>
    <w:rsid w:val="008277DF"/>
    <w:rsid w:val="0083769F"/>
    <w:rsid w:val="008B61DA"/>
    <w:rsid w:val="008B6557"/>
    <w:rsid w:val="008C0C01"/>
    <w:rsid w:val="008F63E6"/>
    <w:rsid w:val="00956326"/>
    <w:rsid w:val="00991DE3"/>
    <w:rsid w:val="009A76AD"/>
    <w:rsid w:val="009E539A"/>
    <w:rsid w:val="009F0100"/>
    <w:rsid w:val="009F2DC8"/>
    <w:rsid w:val="00A21B49"/>
    <w:rsid w:val="00A30596"/>
    <w:rsid w:val="00A37A3C"/>
    <w:rsid w:val="00A87311"/>
    <w:rsid w:val="00AC3A4A"/>
    <w:rsid w:val="00AC3B57"/>
    <w:rsid w:val="00AC3FF1"/>
    <w:rsid w:val="00AD044A"/>
    <w:rsid w:val="00AD3625"/>
    <w:rsid w:val="00AF215E"/>
    <w:rsid w:val="00B1031A"/>
    <w:rsid w:val="00B143A6"/>
    <w:rsid w:val="00B152CA"/>
    <w:rsid w:val="00B51D54"/>
    <w:rsid w:val="00B57500"/>
    <w:rsid w:val="00B72576"/>
    <w:rsid w:val="00B73DAF"/>
    <w:rsid w:val="00B75A5B"/>
    <w:rsid w:val="00BB1C8D"/>
    <w:rsid w:val="00BB751B"/>
    <w:rsid w:val="00BB7C1B"/>
    <w:rsid w:val="00BD070E"/>
    <w:rsid w:val="00BD5FC8"/>
    <w:rsid w:val="00BD674E"/>
    <w:rsid w:val="00BF1B52"/>
    <w:rsid w:val="00C24C38"/>
    <w:rsid w:val="00C3329E"/>
    <w:rsid w:val="00C4623F"/>
    <w:rsid w:val="00C91C9A"/>
    <w:rsid w:val="00CD5C2B"/>
    <w:rsid w:val="00CF330A"/>
    <w:rsid w:val="00CF7D84"/>
    <w:rsid w:val="00D04FDB"/>
    <w:rsid w:val="00D17C63"/>
    <w:rsid w:val="00D204F1"/>
    <w:rsid w:val="00D278EE"/>
    <w:rsid w:val="00D87187"/>
    <w:rsid w:val="00D8768B"/>
    <w:rsid w:val="00DA1F91"/>
    <w:rsid w:val="00DA550B"/>
    <w:rsid w:val="00DF475E"/>
    <w:rsid w:val="00E038F4"/>
    <w:rsid w:val="00E1006C"/>
    <w:rsid w:val="00E202BA"/>
    <w:rsid w:val="00E40531"/>
    <w:rsid w:val="00E66B46"/>
    <w:rsid w:val="00EC20FD"/>
    <w:rsid w:val="00EE3444"/>
    <w:rsid w:val="00EE5478"/>
    <w:rsid w:val="00EE757B"/>
    <w:rsid w:val="00EF4F44"/>
    <w:rsid w:val="00EF56A8"/>
    <w:rsid w:val="00F017BB"/>
    <w:rsid w:val="00F03E30"/>
    <w:rsid w:val="00F074DB"/>
    <w:rsid w:val="00F51058"/>
    <w:rsid w:val="00F567CB"/>
    <w:rsid w:val="00F74AF5"/>
    <w:rsid w:val="00F77276"/>
    <w:rsid w:val="00F867F0"/>
    <w:rsid w:val="00F944AE"/>
    <w:rsid w:val="00F96DB6"/>
    <w:rsid w:val="00FB3A23"/>
    <w:rsid w:val="00FD7C9A"/>
    <w:rsid w:val="00FE217E"/>
    <w:rsid w:val="00FF2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7A1F"/>
  <w15:chartTrackingRefBased/>
  <w15:docId w15:val="{9C158F76-970C-4149-94E1-9A7E3D09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4E6"/>
    <w:pPr>
      <w:ind w:left="720"/>
      <w:contextualSpacing/>
    </w:pPr>
  </w:style>
  <w:style w:type="character" w:styleId="Kpr">
    <w:name w:val="Hyperlink"/>
    <w:basedOn w:val="VarsaylanParagrafYazTipi"/>
    <w:uiPriority w:val="99"/>
    <w:unhideWhenUsed/>
    <w:rsid w:val="002B43D4"/>
    <w:rPr>
      <w:color w:val="0563C1" w:themeColor="hyperlink"/>
      <w:u w:val="single"/>
    </w:rPr>
  </w:style>
  <w:style w:type="table" w:styleId="TabloKlavuzu">
    <w:name w:val="Table Grid"/>
    <w:basedOn w:val="NormalTablo"/>
    <w:uiPriority w:val="39"/>
    <w:rsid w:val="0071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1585F"/>
    <w:pPr>
      <w:spacing w:after="0" w:line="240" w:lineRule="auto"/>
    </w:pPr>
  </w:style>
  <w:style w:type="paragraph" w:styleId="stbilgi">
    <w:name w:val="header"/>
    <w:basedOn w:val="Normal"/>
    <w:link w:val="stbilgiChar"/>
    <w:uiPriority w:val="99"/>
    <w:unhideWhenUsed/>
    <w:rsid w:val="008149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49CB"/>
  </w:style>
  <w:style w:type="paragraph" w:styleId="Altbilgi">
    <w:name w:val="footer"/>
    <w:basedOn w:val="Normal"/>
    <w:link w:val="AltbilgiChar"/>
    <w:uiPriority w:val="99"/>
    <w:unhideWhenUsed/>
    <w:rsid w:val="008149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49CB"/>
  </w:style>
  <w:style w:type="character" w:styleId="zlenenKpr">
    <w:name w:val="FollowedHyperlink"/>
    <w:basedOn w:val="VarsaylanParagrafYazTipi"/>
    <w:uiPriority w:val="99"/>
    <w:semiHidden/>
    <w:unhideWhenUsed/>
    <w:rsid w:val="00554F65"/>
    <w:rPr>
      <w:color w:val="954F72" w:themeColor="followedHyperlink"/>
      <w:u w:val="single"/>
    </w:rPr>
  </w:style>
  <w:style w:type="character" w:customStyle="1" w:styleId="ResimYazsChar">
    <w:name w:val="Resim Yazısı Char"/>
    <w:basedOn w:val="VarsaylanParagrafYazTipi"/>
    <w:link w:val="ResimYazs"/>
    <w:uiPriority w:val="35"/>
    <w:semiHidden/>
    <w:locked/>
    <w:rsid w:val="00BF1B52"/>
    <w:rPr>
      <w:rFonts w:ascii="Times New Roman" w:eastAsia="DejaVu Sans" w:hAnsi="Times New Roman" w:cs="DejaVu Sans"/>
      <w:i/>
      <w:iCs/>
      <w:kern w:val="2"/>
      <w:sz w:val="20"/>
      <w:szCs w:val="24"/>
      <w:lang w:val="en-US" w:eastAsia="hi-IN" w:bidi="hi-IN"/>
    </w:rPr>
  </w:style>
  <w:style w:type="paragraph" w:styleId="ResimYazs">
    <w:name w:val="caption"/>
    <w:basedOn w:val="Normal"/>
    <w:link w:val="ResimYazsChar"/>
    <w:uiPriority w:val="35"/>
    <w:semiHidden/>
    <w:unhideWhenUsed/>
    <w:qFormat/>
    <w:rsid w:val="00BF1B52"/>
    <w:pPr>
      <w:suppressLineNumbers/>
      <w:spacing w:before="120" w:after="120" w:line="240" w:lineRule="auto"/>
      <w:jc w:val="center"/>
    </w:pPr>
    <w:rPr>
      <w:rFonts w:ascii="Times New Roman" w:eastAsia="DejaVu Sans" w:hAnsi="Times New Roman" w:cs="DejaVu Sans"/>
      <w:i/>
      <w:iCs/>
      <w:kern w:val="2"/>
      <w:sz w:val="20"/>
      <w:szCs w:val="24"/>
      <w:lang w:val="en-US" w:eastAsia="hi-IN" w:bidi="hi-IN"/>
    </w:rPr>
  </w:style>
  <w:style w:type="paragraph" w:styleId="GvdeMetni">
    <w:name w:val="Body Text"/>
    <w:basedOn w:val="Normal"/>
    <w:link w:val="GvdeMetniChar"/>
    <w:semiHidden/>
    <w:unhideWhenUsed/>
    <w:rsid w:val="00BF1B52"/>
    <w:pPr>
      <w:spacing w:after="120" w:line="240" w:lineRule="auto"/>
      <w:ind w:firstLine="170"/>
      <w:jc w:val="both"/>
    </w:pPr>
    <w:rPr>
      <w:rFonts w:ascii="Times New Roman" w:eastAsia="DejaVu Sans" w:hAnsi="Times New Roman" w:cs="DejaVu Sans"/>
      <w:kern w:val="2"/>
      <w:sz w:val="20"/>
      <w:szCs w:val="24"/>
      <w:lang w:val="en-US" w:eastAsia="hi-IN" w:bidi="hi-IN"/>
    </w:rPr>
  </w:style>
  <w:style w:type="character" w:customStyle="1" w:styleId="GvdeMetniChar">
    <w:name w:val="Gövde Metni Char"/>
    <w:basedOn w:val="VarsaylanParagrafYazTipi"/>
    <w:link w:val="GvdeMetni"/>
    <w:semiHidden/>
    <w:rsid w:val="00BF1B52"/>
    <w:rPr>
      <w:rFonts w:ascii="Times New Roman" w:eastAsia="DejaVu Sans" w:hAnsi="Times New Roman" w:cs="DejaVu Sans"/>
      <w:kern w:val="2"/>
      <w:sz w:val="20"/>
      <w:szCs w:val="24"/>
      <w:lang w:val="en-US" w:eastAsia="hi-IN" w:bidi="hi-IN"/>
    </w:rPr>
  </w:style>
  <w:style w:type="paragraph" w:styleId="SonnotMetni">
    <w:name w:val="endnote text"/>
    <w:basedOn w:val="Normal"/>
    <w:link w:val="SonnotMetniChar"/>
    <w:uiPriority w:val="99"/>
    <w:semiHidden/>
    <w:unhideWhenUsed/>
    <w:rsid w:val="005F54B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F54B9"/>
    <w:rPr>
      <w:sz w:val="20"/>
      <w:szCs w:val="20"/>
    </w:rPr>
  </w:style>
  <w:style w:type="character" w:styleId="SonnotBavurusu">
    <w:name w:val="endnote reference"/>
    <w:basedOn w:val="VarsaylanParagrafYazTipi"/>
    <w:uiPriority w:val="99"/>
    <w:semiHidden/>
    <w:unhideWhenUsed/>
    <w:rsid w:val="005F54B9"/>
    <w:rPr>
      <w:vertAlign w:val="superscript"/>
    </w:rPr>
  </w:style>
  <w:style w:type="paragraph" w:styleId="DipnotMetni">
    <w:name w:val="footnote text"/>
    <w:basedOn w:val="Normal"/>
    <w:link w:val="DipnotMetniChar"/>
    <w:uiPriority w:val="99"/>
    <w:semiHidden/>
    <w:unhideWhenUsed/>
    <w:rsid w:val="005F54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54B9"/>
    <w:rPr>
      <w:sz w:val="20"/>
      <w:szCs w:val="20"/>
    </w:rPr>
  </w:style>
  <w:style w:type="character" w:styleId="DipnotBavurusu">
    <w:name w:val="footnote reference"/>
    <w:basedOn w:val="VarsaylanParagrafYazTipi"/>
    <w:uiPriority w:val="99"/>
    <w:semiHidden/>
    <w:unhideWhenUsed/>
    <w:rsid w:val="005F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978">
      <w:bodyDiv w:val="1"/>
      <w:marLeft w:val="0"/>
      <w:marRight w:val="0"/>
      <w:marTop w:val="0"/>
      <w:marBottom w:val="0"/>
      <w:divBdr>
        <w:top w:val="none" w:sz="0" w:space="0" w:color="auto"/>
        <w:left w:val="none" w:sz="0" w:space="0" w:color="auto"/>
        <w:bottom w:val="none" w:sz="0" w:space="0" w:color="auto"/>
        <w:right w:val="none" w:sz="0" w:space="0" w:color="auto"/>
      </w:divBdr>
    </w:div>
    <w:div w:id="330182457">
      <w:bodyDiv w:val="1"/>
      <w:marLeft w:val="0"/>
      <w:marRight w:val="0"/>
      <w:marTop w:val="0"/>
      <w:marBottom w:val="0"/>
      <w:divBdr>
        <w:top w:val="none" w:sz="0" w:space="0" w:color="auto"/>
        <w:left w:val="none" w:sz="0" w:space="0" w:color="auto"/>
        <w:bottom w:val="none" w:sz="0" w:space="0" w:color="auto"/>
        <w:right w:val="none" w:sz="0" w:space="0" w:color="auto"/>
      </w:divBdr>
    </w:div>
    <w:div w:id="494221377">
      <w:bodyDiv w:val="1"/>
      <w:marLeft w:val="0"/>
      <w:marRight w:val="0"/>
      <w:marTop w:val="0"/>
      <w:marBottom w:val="0"/>
      <w:divBdr>
        <w:top w:val="none" w:sz="0" w:space="0" w:color="auto"/>
        <w:left w:val="none" w:sz="0" w:space="0" w:color="auto"/>
        <w:bottom w:val="none" w:sz="0" w:space="0" w:color="auto"/>
        <w:right w:val="none" w:sz="0" w:space="0" w:color="auto"/>
      </w:divBdr>
    </w:div>
    <w:div w:id="585113082">
      <w:bodyDiv w:val="1"/>
      <w:marLeft w:val="0"/>
      <w:marRight w:val="0"/>
      <w:marTop w:val="0"/>
      <w:marBottom w:val="0"/>
      <w:divBdr>
        <w:top w:val="none" w:sz="0" w:space="0" w:color="auto"/>
        <w:left w:val="none" w:sz="0" w:space="0" w:color="auto"/>
        <w:bottom w:val="none" w:sz="0" w:space="0" w:color="auto"/>
        <w:right w:val="none" w:sz="0" w:space="0" w:color="auto"/>
      </w:divBdr>
    </w:div>
    <w:div w:id="855971291">
      <w:bodyDiv w:val="1"/>
      <w:marLeft w:val="0"/>
      <w:marRight w:val="0"/>
      <w:marTop w:val="0"/>
      <w:marBottom w:val="0"/>
      <w:divBdr>
        <w:top w:val="none" w:sz="0" w:space="0" w:color="auto"/>
        <w:left w:val="none" w:sz="0" w:space="0" w:color="auto"/>
        <w:bottom w:val="none" w:sz="0" w:space="0" w:color="auto"/>
        <w:right w:val="none" w:sz="0" w:space="0" w:color="auto"/>
      </w:divBdr>
    </w:div>
    <w:div w:id="886795759">
      <w:bodyDiv w:val="1"/>
      <w:marLeft w:val="0"/>
      <w:marRight w:val="0"/>
      <w:marTop w:val="0"/>
      <w:marBottom w:val="0"/>
      <w:divBdr>
        <w:top w:val="none" w:sz="0" w:space="0" w:color="auto"/>
        <w:left w:val="none" w:sz="0" w:space="0" w:color="auto"/>
        <w:bottom w:val="none" w:sz="0" w:space="0" w:color="auto"/>
        <w:right w:val="none" w:sz="0" w:space="0" w:color="auto"/>
      </w:divBdr>
    </w:div>
    <w:div w:id="941452078">
      <w:bodyDiv w:val="1"/>
      <w:marLeft w:val="0"/>
      <w:marRight w:val="0"/>
      <w:marTop w:val="0"/>
      <w:marBottom w:val="0"/>
      <w:divBdr>
        <w:top w:val="none" w:sz="0" w:space="0" w:color="auto"/>
        <w:left w:val="none" w:sz="0" w:space="0" w:color="auto"/>
        <w:bottom w:val="none" w:sz="0" w:space="0" w:color="auto"/>
        <w:right w:val="none" w:sz="0" w:space="0" w:color="auto"/>
      </w:divBdr>
    </w:div>
    <w:div w:id="1005671089">
      <w:bodyDiv w:val="1"/>
      <w:marLeft w:val="0"/>
      <w:marRight w:val="0"/>
      <w:marTop w:val="0"/>
      <w:marBottom w:val="0"/>
      <w:divBdr>
        <w:top w:val="none" w:sz="0" w:space="0" w:color="auto"/>
        <w:left w:val="none" w:sz="0" w:space="0" w:color="auto"/>
        <w:bottom w:val="none" w:sz="0" w:space="0" w:color="auto"/>
        <w:right w:val="none" w:sz="0" w:space="0" w:color="auto"/>
      </w:divBdr>
    </w:div>
    <w:div w:id="1036852087">
      <w:bodyDiv w:val="1"/>
      <w:marLeft w:val="0"/>
      <w:marRight w:val="0"/>
      <w:marTop w:val="0"/>
      <w:marBottom w:val="0"/>
      <w:divBdr>
        <w:top w:val="none" w:sz="0" w:space="0" w:color="auto"/>
        <w:left w:val="none" w:sz="0" w:space="0" w:color="auto"/>
        <w:bottom w:val="none" w:sz="0" w:space="0" w:color="auto"/>
        <w:right w:val="none" w:sz="0" w:space="0" w:color="auto"/>
      </w:divBdr>
    </w:div>
    <w:div w:id="1278829168">
      <w:bodyDiv w:val="1"/>
      <w:marLeft w:val="0"/>
      <w:marRight w:val="0"/>
      <w:marTop w:val="0"/>
      <w:marBottom w:val="0"/>
      <w:divBdr>
        <w:top w:val="none" w:sz="0" w:space="0" w:color="auto"/>
        <w:left w:val="none" w:sz="0" w:space="0" w:color="auto"/>
        <w:bottom w:val="none" w:sz="0" w:space="0" w:color="auto"/>
        <w:right w:val="none" w:sz="0" w:space="0" w:color="auto"/>
      </w:divBdr>
      <w:divsChild>
        <w:div w:id="83571104">
          <w:marLeft w:val="0"/>
          <w:marRight w:val="0"/>
          <w:marTop w:val="0"/>
          <w:marBottom w:val="0"/>
          <w:divBdr>
            <w:top w:val="single" w:sz="2" w:space="0" w:color="auto"/>
            <w:left w:val="single" w:sz="2" w:space="0" w:color="auto"/>
            <w:bottom w:val="single" w:sz="6" w:space="0" w:color="auto"/>
            <w:right w:val="single" w:sz="2" w:space="0" w:color="auto"/>
          </w:divBdr>
          <w:divsChild>
            <w:div w:id="9315956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890215">
                  <w:marLeft w:val="0"/>
                  <w:marRight w:val="0"/>
                  <w:marTop w:val="0"/>
                  <w:marBottom w:val="0"/>
                  <w:divBdr>
                    <w:top w:val="single" w:sz="2" w:space="0" w:color="D9D9E3"/>
                    <w:left w:val="single" w:sz="2" w:space="0" w:color="D9D9E3"/>
                    <w:bottom w:val="single" w:sz="2" w:space="0" w:color="D9D9E3"/>
                    <w:right w:val="single" w:sz="2" w:space="0" w:color="D9D9E3"/>
                  </w:divBdr>
                  <w:divsChild>
                    <w:div w:id="1260211495">
                      <w:marLeft w:val="0"/>
                      <w:marRight w:val="0"/>
                      <w:marTop w:val="0"/>
                      <w:marBottom w:val="0"/>
                      <w:divBdr>
                        <w:top w:val="single" w:sz="2" w:space="0" w:color="D9D9E3"/>
                        <w:left w:val="single" w:sz="2" w:space="0" w:color="D9D9E3"/>
                        <w:bottom w:val="single" w:sz="2" w:space="0" w:color="D9D9E3"/>
                        <w:right w:val="single" w:sz="2" w:space="0" w:color="D9D9E3"/>
                      </w:divBdr>
                      <w:divsChild>
                        <w:div w:id="1869221497">
                          <w:marLeft w:val="0"/>
                          <w:marRight w:val="0"/>
                          <w:marTop w:val="0"/>
                          <w:marBottom w:val="0"/>
                          <w:divBdr>
                            <w:top w:val="single" w:sz="2" w:space="0" w:color="D9D9E3"/>
                            <w:left w:val="single" w:sz="2" w:space="0" w:color="D9D9E3"/>
                            <w:bottom w:val="single" w:sz="2" w:space="0" w:color="D9D9E3"/>
                            <w:right w:val="single" w:sz="2" w:space="0" w:color="D9D9E3"/>
                          </w:divBdr>
                          <w:divsChild>
                            <w:div w:id="1017778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4785829">
      <w:bodyDiv w:val="1"/>
      <w:marLeft w:val="0"/>
      <w:marRight w:val="0"/>
      <w:marTop w:val="0"/>
      <w:marBottom w:val="0"/>
      <w:divBdr>
        <w:top w:val="none" w:sz="0" w:space="0" w:color="auto"/>
        <w:left w:val="none" w:sz="0" w:space="0" w:color="auto"/>
        <w:bottom w:val="none" w:sz="0" w:space="0" w:color="auto"/>
        <w:right w:val="none" w:sz="0" w:space="0" w:color="auto"/>
      </w:divBdr>
      <w:divsChild>
        <w:div w:id="2138405942">
          <w:marLeft w:val="0"/>
          <w:marRight w:val="0"/>
          <w:marTop w:val="0"/>
          <w:marBottom w:val="0"/>
          <w:divBdr>
            <w:top w:val="single" w:sz="2" w:space="0" w:color="auto"/>
            <w:left w:val="single" w:sz="2" w:space="0" w:color="auto"/>
            <w:bottom w:val="single" w:sz="6" w:space="0" w:color="auto"/>
            <w:right w:val="single" w:sz="2" w:space="0" w:color="auto"/>
          </w:divBdr>
          <w:divsChild>
            <w:div w:id="99387238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61715">
                  <w:marLeft w:val="0"/>
                  <w:marRight w:val="0"/>
                  <w:marTop w:val="0"/>
                  <w:marBottom w:val="0"/>
                  <w:divBdr>
                    <w:top w:val="single" w:sz="2" w:space="0" w:color="D9D9E3"/>
                    <w:left w:val="single" w:sz="2" w:space="0" w:color="D9D9E3"/>
                    <w:bottom w:val="single" w:sz="2" w:space="0" w:color="D9D9E3"/>
                    <w:right w:val="single" w:sz="2" w:space="0" w:color="D9D9E3"/>
                  </w:divBdr>
                  <w:divsChild>
                    <w:div w:id="1720011278">
                      <w:marLeft w:val="0"/>
                      <w:marRight w:val="0"/>
                      <w:marTop w:val="0"/>
                      <w:marBottom w:val="0"/>
                      <w:divBdr>
                        <w:top w:val="single" w:sz="2" w:space="0" w:color="D9D9E3"/>
                        <w:left w:val="single" w:sz="2" w:space="0" w:color="D9D9E3"/>
                        <w:bottom w:val="single" w:sz="2" w:space="0" w:color="D9D9E3"/>
                        <w:right w:val="single" w:sz="2" w:space="0" w:color="D9D9E3"/>
                      </w:divBdr>
                      <w:divsChild>
                        <w:div w:id="377896079">
                          <w:marLeft w:val="0"/>
                          <w:marRight w:val="0"/>
                          <w:marTop w:val="0"/>
                          <w:marBottom w:val="0"/>
                          <w:divBdr>
                            <w:top w:val="single" w:sz="2" w:space="0" w:color="D9D9E3"/>
                            <w:left w:val="single" w:sz="2" w:space="0" w:color="D9D9E3"/>
                            <w:bottom w:val="single" w:sz="2" w:space="0" w:color="D9D9E3"/>
                            <w:right w:val="single" w:sz="2" w:space="0" w:color="D9D9E3"/>
                          </w:divBdr>
                          <w:divsChild>
                            <w:div w:id="1883252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6066792">
      <w:bodyDiv w:val="1"/>
      <w:marLeft w:val="0"/>
      <w:marRight w:val="0"/>
      <w:marTop w:val="0"/>
      <w:marBottom w:val="0"/>
      <w:divBdr>
        <w:top w:val="none" w:sz="0" w:space="0" w:color="auto"/>
        <w:left w:val="none" w:sz="0" w:space="0" w:color="auto"/>
        <w:bottom w:val="none" w:sz="0" w:space="0" w:color="auto"/>
        <w:right w:val="none" w:sz="0" w:space="0" w:color="auto"/>
      </w:divBdr>
    </w:div>
    <w:div w:id="1592275459">
      <w:bodyDiv w:val="1"/>
      <w:marLeft w:val="0"/>
      <w:marRight w:val="0"/>
      <w:marTop w:val="0"/>
      <w:marBottom w:val="0"/>
      <w:divBdr>
        <w:top w:val="none" w:sz="0" w:space="0" w:color="auto"/>
        <w:left w:val="none" w:sz="0" w:space="0" w:color="auto"/>
        <w:bottom w:val="none" w:sz="0" w:space="0" w:color="auto"/>
        <w:right w:val="none" w:sz="0" w:space="0" w:color="auto"/>
      </w:divBdr>
    </w:div>
    <w:div w:id="1629629434">
      <w:bodyDiv w:val="1"/>
      <w:marLeft w:val="0"/>
      <w:marRight w:val="0"/>
      <w:marTop w:val="0"/>
      <w:marBottom w:val="0"/>
      <w:divBdr>
        <w:top w:val="none" w:sz="0" w:space="0" w:color="auto"/>
        <w:left w:val="none" w:sz="0" w:space="0" w:color="auto"/>
        <w:bottom w:val="none" w:sz="0" w:space="0" w:color="auto"/>
        <w:right w:val="none" w:sz="0" w:space="0" w:color="auto"/>
      </w:divBdr>
    </w:div>
    <w:div w:id="1844971918">
      <w:bodyDiv w:val="1"/>
      <w:marLeft w:val="0"/>
      <w:marRight w:val="0"/>
      <w:marTop w:val="0"/>
      <w:marBottom w:val="0"/>
      <w:divBdr>
        <w:top w:val="none" w:sz="0" w:space="0" w:color="auto"/>
        <w:left w:val="none" w:sz="0" w:space="0" w:color="auto"/>
        <w:bottom w:val="none" w:sz="0" w:space="0" w:color="auto"/>
        <w:right w:val="none" w:sz="0" w:space="0" w:color="auto"/>
      </w:divBdr>
    </w:div>
    <w:div w:id="1862284085">
      <w:bodyDiv w:val="1"/>
      <w:marLeft w:val="0"/>
      <w:marRight w:val="0"/>
      <w:marTop w:val="0"/>
      <w:marBottom w:val="0"/>
      <w:divBdr>
        <w:top w:val="none" w:sz="0" w:space="0" w:color="auto"/>
        <w:left w:val="none" w:sz="0" w:space="0" w:color="auto"/>
        <w:bottom w:val="none" w:sz="0" w:space="0" w:color="auto"/>
        <w:right w:val="none" w:sz="0" w:space="0" w:color="auto"/>
      </w:divBdr>
    </w:div>
    <w:div w:id="1981616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D174-EA2F-4998-B77C-7716AD89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10650</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acer_1</dc:creator>
  <cp:keywords/>
  <dc:description/>
  <cp:lastModifiedBy>Ömer Uğur Bulut</cp:lastModifiedBy>
  <cp:revision>2</cp:revision>
  <dcterms:created xsi:type="dcterms:W3CDTF">2023-05-15T12:31:00Z</dcterms:created>
  <dcterms:modified xsi:type="dcterms:W3CDTF">2023-05-15T12:31:00Z</dcterms:modified>
</cp:coreProperties>
</file>