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EC8" w:rsidRPr="00656288" w:rsidRDefault="00462036" w:rsidP="00B52F17">
      <w:pPr>
        <w:spacing w:after="0" w:line="240" w:lineRule="auto"/>
        <w:jc w:val="center"/>
        <w:rPr>
          <w:rFonts w:asciiTheme="majorBidi" w:hAnsiTheme="majorBidi" w:cstheme="majorBidi"/>
          <w:b/>
          <w:bCs/>
          <w:sz w:val="34"/>
          <w:szCs w:val="34"/>
        </w:rPr>
      </w:pPr>
      <w:r w:rsidRPr="00656288">
        <w:rPr>
          <w:rFonts w:asciiTheme="majorBidi" w:hAnsiTheme="majorBidi" w:cstheme="majorBidi"/>
          <w:b/>
          <w:bCs/>
          <w:sz w:val="34"/>
          <w:szCs w:val="34"/>
        </w:rPr>
        <w:t>The Title of the Article, 17 Points, Centered, The First Letters of the Words Should Be Capitalized</w:t>
      </w:r>
      <w:r w:rsidR="00471F98" w:rsidRPr="00656288">
        <w:rPr>
          <w:rStyle w:val="DipnotBavurusu"/>
          <w:rFonts w:asciiTheme="majorBidi" w:hAnsiTheme="majorBidi" w:cstheme="majorBidi"/>
          <w:b/>
          <w:bCs/>
          <w:sz w:val="34"/>
          <w:szCs w:val="34"/>
        </w:rPr>
        <w:footnoteReference w:id="1"/>
      </w:r>
    </w:p>
    <w:p w:rsidR="00462036" w:rsidRPr="00656288" w:rsidRDefault="00462036" w:rsidP="00B52F17">
      <w:pPr>
        <w:spacing w:after="0" w:line="240" w:lineRule="auto"/>
        <w:rPr>
          <w:rFonts w:asciiTheme="majorBidi" w:hAnsiTheme="majorBidi" w:cstheme="majorBidi"/>
        </w:rPr>
      </w:pPr>
    </w:p>
    <w:p w:rsidR="00462036" w:rsidRPr="00656288" w:rsidRDefault="00471F98" w:rsidP="00B52F17">
      <w:pPr>
        <w:spacing w:after="0" w:line="240" w:lineRule="auto"/>
        <w:jc w:val="center"/>
        <w:rPr>
          <w:rFonts w:asciiTheme="majorBidi" w:hAnsiTheme="majorBidi" w:cstheme="majorBidi"/>
          <w:sz w:val="20"/>
          <w:szCs w:val="20"/>
        </w:rPr>
      </w:pPr>
      <w:r w:rsidRPr="00656288">
        <w:rPr>
          <w:rFonts w:asciiTheme="majorBidi" w:hAnsiTheme="majorBidi" w:cstheme="majorBidi"/>
          <w:sz w:val="20"/>
          <w:szCs w:val="20"/>
        </w:rPr>
        <w:t>First Author Name</w:t>
      </w:r>
      <w:r w:rsidRPr="00656288">
        <w:rPr>
          <w:rStyle w:val="DipnotBavurusu"/>
          <w:rFonts w:asciiTheme="majorBidi" w:hAnsiTheme="majorBidi" w:cstheme="majorBidi"/>
          <w:sz w:val="20"/>
          <w:szCs w:val="20"/>
        </w:rPr>
        <w:footnoteReference w:id="2"/>
      </w:r>
      <w:r w:rsidRPr="00656288">
        <w:rPr>
          <w:rFonts w:asciiTheme="majorBidi" w:hAnsiTheme="majorBidi" w:cstheme="majorBidi"/>
          <w:sz w:val="20"/>
          <w:szCs w:val="20"/>
        </w:rPr>
        <w:t xml:space="preserve"> , Second Author Name</w:t>
      </w:r>
      <w:r w:rsidRPr="00656288">
        <w:rPr>
          <w:rStyle w:val="DipnotBavurusu"/>
          <w:rFonts w:asciiTheme="majorBidi" w:hAnsiTheme="majorBidi" w:cstheme="majorBidi"/>
          <w:sz w:val="20"/>
          <w:szCs w:val="20"/>
        </w:rPr>
        <w:footnoteReference w:id="3"/>
      </w:r>
    </w:p>
    <w:p w:rsidR="00462036" w:rsidRPr="00656288" w:rsidRDefault="00462036" w:rsidP="00B52F17">
      <w:pPr>
        <w:spacing w:after="0" w:line="240" w:lineRule="auto"/>
        <w:rPr>
          <w:rFonts w:asciiTheme="majorBidi" w:hAnsiTheme="majorBidi" w:cstheme="majorBidi"/>
          <w:color w:val="FF0000"/>
        </w:rPr>
      </w:pPr>
      <w:r w:rsidRPr="00656288">
        <w:rPr>
          <w:rFonts w:asciiTheme="majorBidi" w:hAnsiTheme="majorBidi" w:cstheme="majorBidi"/>
          <w:color w:val="FF0000"/>
        </w:rPr>
        <w:t>(This field and all other fields indicating the identity or institutions of the authors are left blank in the first submission. The authors are requested to fill in this information separately when the manuscript is accepted for publication and goes into the publication process.)</w:t>
      </w:r>
    </w:p>
    <w:tbl>
      <w:tblPr>
        <w:tblStyle w:val="TabloKlavuzu"/>
        <w:tblW w:w="9350" w:type="dxa"/>
        <w:tblLook w:val="04A0" w:firstRow="1" w:lastRow="0" w:firstColumn="1" w:lastColumn="0" w:noHBand="0" w:noVBand="1"/>
      </w:tblPr>
      <w:tblGrid>
        <w:gridCol w:w="2410"/>
        <w:gridCol w:w="6940"/>
      </w:tblGrid>
      <w:tr w:rsidR="00601377" w:rsidRPr="00656288" w:rsidTr="00E72BFE">
        <w:tc>
          <w:tcPr>
            <w:tcW w:w="2410" w:type="dxa"/>
            <w:tcBorders>
              <w:left w:val="nil"/>
              <w:right w:val="nil"/>
            </w:tcBorders>
          </w:tcPr>
          <w:p w:rsidR="00D0793F" w:rsidRPr="00656288" w:rsidRDefault="00D0793F" w:rsidP="00B52F17">
            <w:pPr>
              <w:rPr>
                <w:rFonts w:asciiTheme="majorBidi" w:eastAsia="Times New Roman" w:hAnsiTheme="majorBidi" w:cstheme="majorBidi"/>
                <w:b/>
                <w:i/>
                <w:lang w:val="en-US" w:eastAsia="tr-TR"/>
              </w:rPr>
            </w:pPr>
          </w:p>
          <w:p w:rsidR="00D0793F" w:rsidRPr="00656288" w:rsidRDefault="00D0793F" w:rsidP="00B52F17">
            <w:pPr>
              <w:rPr>
                <w:rFonts w:asciiTheme="majorBidi" w:eastAsia="Times New Roman" w:hAnsiTheme="majorBidi" w:cstheme="majorBidi"/>
                <w:b/>
                <w:i/>
                <w:sz w:val="20"/>
                <w:szCs w:val="20"/>
                <w:lang w:val="en-US" w:eastAsia="tr-TR"/>
              </w:rPr>
            </w:pPr>
          </w:p>
          <w:p w:rsidR="00D0793F" w:rsidRPr="00D0793F" w:rsidRDefault="00D0793F" w:rsidP="00B52F17">
            <w:pPr>
              <w:rPr>
                <w:rFonts w:asciiTheme="majorBidi" w:eastAsia="Times New Roman" w:hAnsiTheme="majorBidi" w:cstheme="majorBidi"/>
                <w:b/>
                <w:i/>
                <w:sz w:val="20"/>
                <w:szCs w:val="20"/>
                <w:lang w:val="en-US" w:eastAsia="tr-TR"/>
              </w:rPr>
            </w:pPr>
            <w:r w:rsidRPr="00D0793F">
              <w:rPr>
                <w:rFonts w:asciiTheme="majorBidi" w:eastAsia="Times New Roman" w:hAnsiTheme="majorBidi" w:cstheme="majorBidi"/>
                <w:b/>
                <w:i/>
                <w:sz w:val="20"/>
                <w:szCs w:val="20"/>
                <w:lang w:val="en-US" w:eastAsia="tr-TR"/>
              </w:rPr>
              <w:t>About the Article</w:t>
            </w:r>
          </w:p>
          <w:p w:rsidR="00D0793F" w:rsidRPr="00D0793F" w:rsidRDefault="00D0793F" w:rsidP="00B52F17">
            <w:pPr>
              <w:jc w:val="both"/>
              <w:rPr>
                <w:rFonts w:asciiTheme="majorBidi" w:eastAsia="Times New Roman" w:hAnsiTheme="majorBidi" w:cstheme="majorBidi"/>
                <w:sz w:val="20"/>
                <w:szCs w:val="20"/>
                <w:lang w:val="en-US" w:eastAsia="tr-TR"/>
              </w:rPr>
            </w:pPr>
            <w:r w:rsidRPr="00D0793F">
              <w:rPr>
                <w:rFonts w:asciiTheme="majorBidi" w:eastAsia="Times New Roman" w:hAnsiTheme="majorBidi" w:cstheme="majorBidi"/>
                <w:sz w:val="20"/>
                <w:szCs w:val="20"/>
                <w:lang w:val="en-US" w:eastAsia="tr-TR"/>
              </w:rPr>
              <w:t xml:space="preserve">Received: </w:t>
            </w:r>
            <w:r w:rsidRPr="00D0793F">
              <w:rPr>
                <w:rFonts w:asciiTheme="majorBidi" w:eastAsia="Times New Roman" w:hAnsiTheme="majorBidi" w:cstheme="majorBidi"/>
                <w:iCs/>
                <w:sz w:val="20"/>
                <w:szCs w:val="20"/>
                <w:lang w:val="tr-TR" w:eastAsia="tr-TR"/>
              </w:rPr>
              <w:t>14.02.2022</w:t>
            </w:r>
          </w:p>
          <w:p w:rsidR="00D0793F" w:rsidRPr="00D0793F" w:rsidRDefault="00D0793F" w:rsidP="00B52F17">
            <w:pPr>
              <w:jc w:val="both"/>
              <w:rPr>
                <w:rFonts w:asciiTheme="majorBidi" w:eastAsia="Times New Roman" w:hAnsiTheme="majorBidi" w:cstheme="majorBidi"/>
                <w:sz w:val="20"/>
                <w:szCs w:val="20"/>
                <w:lang w:val="en-US" w:eastAsia="tr-TR"/>
              </w:rPr>
            </w:pPr>
            <w:r w:rsidRPr="00D0793F">
              <w:rPr>
                <w:rFonts w:asciiTheme="majorBidi" w:eastAsia="Times New Roman" w:hAnsiTheme="majorBidi" w:cstheme="majorBidi"/>
                <w:sz w:val="20"/>
                <w:szCs w:val="20"/>
                <w:lang w:val="en-US" w:eastAsia="tr-TR"/>
              </w:rPr>
              <w:t>Accepted:</w:t>
            </w:r>
            <w:r w:rsidRPr="00D0793F">
              <w:rPr>
                <w:rFonts w:asciiTheme="majorBidi" w:eastAsia="Times New Roman" w:hAnsiTheme="majorBidi" w:cstheme="majorBidi"/>
                <w:iCs/>
                <w:sz w:val="20"/>
                <w:szCs w:val="20"/>
                <w:lang w:val="tr-TR" w:eastAsia="tr-TR"/>
              </w:rPr>
              <w:t xml:space="preserve"> 25.12.2022</w:t>
            </w:r>
          </w:p>
          <w:p w:rsidR="00D0793F" w:rsidRPr="00D0793F" w:rsidRDefault="00D0793F" w:rsidP="00B52F17">
            <w:pPr>
              <w:jc w:val="both"/>
              <w:rPr>
                <w:rFonts w:asciiTheme="majorBidi" w:eastAsia="Times New Roman" w:hAnsiTheme="majorBidi" w:cstheme="majorBidi"/>
                <w:sz w:val="20"/>
                <w:szCs w:val="20"/>
                <w:lang w:val="en-US" w:eastAsia="tr-TR"/>
              </w:rPr>
            </w:pPr>
            <w:r w:rsidRPr="00D0793F">
              <w:rPr>
                <w:rFonts w:asciiTheme="majorBidi" w:eastAsia="Times New Roman" w:hAnsiTheme="majorBidi" w:cstheme="majorBidi"/>
                <w:sz w:val="20"/>
                <w:szCs w:val="20"/>
                <w:lang w:val="en-US" w:eastAsia="tr-TR"/>
              </w:rPr>
              <w:t>Published:</w:t>
            </w:r>
            <w:r w:rsidRPr="00D0793F">
              <w:rPr>
                <w:rFonts w:asciiTheme="majorBidi" w:eastAsia="Times New Roman" w:hAnsiTheme="majorBidi" w:cstheme="majorBidi"/>
                <w:iCs/>
                <w:sz w:val="20"/>
                <w:szCs w:val="20"/>
                <w:lang w:val="tr-TR" w:eastAsia="tr-TR"/>
              </w:rPr>
              <w:t xml:space="preserve"> 01.05.2022</w:t>
            </w:r>
          </w:p>
          <w:p w:rsidR="00D0793F" w:rsidRPr="00D0793F" w:rsidRDefault="00D0793F" w:rsidP="00B52F17">
            <w:pPr>
              <w:rPr>
                <w:rFonts w:asciiTheme="majorBidi" w:eastAsia="Times New Roman" w:hAnsiTheme="majorBidi" w:cstheme="majorBidi"/>
                <w:iCs/>
                <w:sz w:val="20"/>
                <w:szCs w:val="20"/>
                <w:lang w:val="en-US" w:eastAsia="tr-TR"/>
              </w:rPr>
            </w:pPr>
          </w:p>
          <w:p w:rsidR="00D0793F" w:rsidRPr="00D0793F" w:rsidRDefault="00D0793F" w:rsidP="00B52F17">
            <w:pPr>
              <w:jc w:val="both"/>
              <w:rPr>
                <w:rFonts w:asciiTheme="majorBidi" w:eastAsia="Times New Roman" w:hAnsiTheme="majorBidi" w:cstheme="majorBidi"/>
                <w:b/>
                <w:i/>
                <w:sz w:val="20"/>
                <w:szCs w:val="20"/>
                <w:u w:val="single"/>
                <w:lang w:val="en-US" w:eastAsia="tr-TR"/>
              </w:rPr>
            </w:pPr>
            <w:r w:rsidRPr="00D0793F">
              <w:rPr>
                <w:rFonts w:asciiTheme="majorBidi" w:eastAsia="Times New Roman" w:hAnsiTheme="majorBidi" w:cstheme="majorBidi"/>
                <w:b/>
                <w:i/>
                <w:sz w:val="20"/>
                <w:szCs w:val="20"/>
                <w:u w:val="single"/>
                <w:lang w:val="en-US" w:eastAsia="tr-TR"/>
              </w:rPr>
              <w:t>Keywords</w:t>
            </w:r>
          </w:p>
          <w:p w:rsidR="00601377" w:rsidRPr="00656288" w:rsidRDefault="00D0793F" w:rsidP="00B52F17">
            <w:pPr>
              <w:jc w:val="both"/>
              <w:rPr>
                <w:rFonts w:asciiTheme="majorBidi" w:eastAsia="Times New Roman" w:hAnsiTheme="majorBidi" w:cstheme="majorBidi"/>
                <w:lang w:val="en-US" w:eastAsia="tr-TR"/>
              </w:rPr>
            </w:pPr>
            <w:r w:rsidRPr="00D0793F">
              <w:rPr>
                <w:rFonts w:asciiTheme="majorBidi" w:eastAsia="Times New Roman" w:hAnsiTheme="majorBidi" w:cstheme="majorBidi"/>
                <w:sz w:val="20"/>
                <w:szCs w:val="20"/>
                <w:lang w:val="en-US" w:eastAsia="tr-TR"/>
              </w:rPr>
              <w:t>xxxx</w:t>
            </w:r>
          </w:p>
        </w:tc>
        <w:tc>
          <w:tcPr>
            <w:tcW w:w="6940" w:type="dxa"/>
            <w:tcBorders>
              <w:left w:val="nil"/>
              <w:right w:val="nil"/>
            </w:tcBorders>
          </w:tcPr>
          <w:p w:rsidR="00D0793F" w:rsidRPr="00656288" w:rsidRDefault="00D0793F" w:rsidP="00B52F17">
            <w:pPr>
              <w:rPr>
                <w:rFonts w:asciiTheme="majorBidi" w:hAnsiTheme="majorBidi" w:cstheme="majorBidi"/>
                <w:i/>
                <w:iCs/>
                <w:sz w:val="20"/>
                <w:szCs w:val="20"/>
              </w:rPr>
            </w:pPr>
            <w:r w:rsidRPr="00656288">
              <w:rPr>
                <w:rFonts w:asciiTheme="majorBidi" w:hAnsiTheme="majorBidi" w:cstheme="majorBidi"/>
                <w:i/>
                <w:iCs/>
                <w:sz w:val="20"/>
                <w:szCs w:val="20"/>
              </w:rPr>
              <w:t>Abstract</w:t>
            </w:r>
          </w:p>
          <w:p w:rsidR="00D0793F" w:rsidRPr="00656288" w:rsidRDefault="00D0793F" w:rsidP="00B52F17">
            <w:pPr>
              <w:rPr>
                <w:rFonts w:asciiTheme="majorBidi" w:hAnsiTheme="majorBidi" w:cstheme="majorBidi"/>
                <w:i/>
                <w:iCs/>
                <w:sz w:val="20"/>
                <w:szCs w:val="20"/>
              </w:rPr>
            </w:pPr>
            <w:r w:rsidRPr="00656288">
              <w:rPr>
                <w:rFonts w:asciiTheme="majorBidi" w:hAnsiTheme="majorBidi" w:cstheme="majorBidi"/>
                <w:i/>
                <w:iCs/>
                <w:sz w:val="20"/>
                <w:szCs w:val="20"/>
              </w:rPr>
              <w:t>It should include the purpose, method, main findings and main conclusions of the research. The abstract should be written in Times New Roman, font size 10, italicized and justified between 150-200 words. References should not be used in the abstract. Keywords should preferably be between 4-6 words that are not used in the article title.</w:t>
            </w:r>
          </w:p>
          <w:p w:rsidR="00601377" w:rsidRPr="00656288" w:rsidRDefault="00601377" w:rsidP="00B52F17">
            <w:pPr>
              <w:rPr>
                <w:rFonts w:asciiTheme="majorBidi" w:hAnsiTheme="majorBidi" w:cstheme="majorBidi"/>
                <w:i/>
                <w:iCs/>
                <w:sz w:val="20"/>
                <w:szCs w:val="20"/>
              </w:rPr>
            </w:pPr>
          </w:p>
          <w:p w:rsidR="00D0793F" w:rsidRPr="00656288" w:rsidRDefault="00D0793F" w:rsidP="00B52F17">
            <w:pPr>
              <w:rPr>
                <w:rFonts w:asciiTheme="majorBidi" w:hAnsiTheme="majorBidi" w:cstheme="majorBidi"/>
                <w:i/>
                <w:iCs/>
                <w:sz w:val="20"/>
                <w:szCs w:val="20"/>
              </w:rPr>
            </w:pPr>
          </w:p>
          <w:p w:rsidR="00D0793F" w:rsidRPr="00656288" w:rsidRDefault="00D0793F" w:rsidP="00B52F17">
            <w:pPr>
              <w:rPr>
                <w:rFonts w:asciiTheme="majorBidi" w:hAnsiTheme="majorBidi" w:cstheme="majorBidi"/>
              </w:rPr>
            </w:pPr>
          </w:p>
          <w:p w:rsidR="00D0793F" w:rsidRPr="00656288" w:rsidRDefault="00D0793F" w:rsidP="00B52F17">
            <w:pPr>
              <w:rPr>
                <w:rFonts w:asciiTheme="majorBidi" w:hAnsiTheme="majorBidi" w:cstheme="majorBidi"/>
              </w:rPr>
            </w:pPr>
          </w:p>
          <w:p w:rsidR="00D0793F" w:rsidRPr="00656288" w:rsidRDefault="00D0793F" w:rsidP="00B52F17">
            <w:pPr>
              <w:rPr>
                <w:rFonts w:asciiTheme="majorBidi" w:hAnsiTheme="majorBidi" w:cstheme="majorBidi"/>
              </w:rPr>
            </w:pPr>
          </w:p>
          <w:p w:rsidR="00D0793F" w:rsidRPr="00656288" w:rsidRDefault="00D0793F" w:rsidP="00B52F17">
            <w:pPr>
              <w:rPr>
                <w:rFonts w:asciiTheme="majorBidi" w:hAnsiTheme="majorBidi" w:cstheme="majorBidi"/>
              </w:rPr>
            </w:pPr>
          </w:p>
          <w:p w:rsidR="00FF5CD9" w:rsidRPr="00656288" w:rsidRDefault="00FF5CD9" w:rsidP="00B52F17">
            <w:pPr>
              <w:rPr>
                <w:rFonts w:asciiTheme="majorBidi" w:hAnsiTheme="majorBidi" w:cstheme="majorBidi"/>
              </w:rPr>
            </w:pPr>
          </w:p>
          <w:p w:rsidR="00FF5CD9" w:rsidRPr="00656288" w:rsidRDefault="00FF5CD9" w:rsidP="00B52F17">
            <w:pPr>
              <w:rPr>
                <w:rFonts w:asciiTheme="majorBidi" w:hAnsiTheme="majorBidi" w:cstheme="majorBidi"/>
              </w:rPr>
            </w:pPr>
          </w:p>
          <w:p w:rsidR="00FF5CD9" w:rsidRPr="00656288" w:rsidRDefault="00FF5CD9" w:rsidP="00B52F17">
            <w:pPr>
              <w:rPr>
                <w:rFonts w:asciiTheme="majorBidi" w:hAnsiTheme="majorBidi" w:cstheme="majorBidi"/>
              </w:rPr>
            </w:pPr>
          </w:p>
          <w:p w:rsidR="00FF5CD9" w:rsidRPr="00656288" w:rsidRDefault="00FF5CD9" w:rsidP="00B52F17">
            <w:pPr>
              <w:rPr>
                <w:rFonts w:asciiTheme="majorBidi" w:hAnsiTheme="majorBidi" w:cstheme="majorBidi"/>
              </w:rPr>
            </w:pPr>
          </w:p>
          <w:p w:rsidR="00FF5CD9" w:rsidRPr="00656288" w:rsidRDefault="00FF5CD9" w:rsidP="00B52F17">
            <w:pPr>
              <w:rPr>
                <w:rFonts w:asciiTheme="majorBidi" w:hAnsiTheme="majorBidi" w:cstheme="majorBidi"/>
              </w:rPr>
            </w:pPr>
          </w:p>
        </w:tc>
      </w:tr>
      <w:tr w:rsidR="00D0793F" w:rsidRPr="00656288" w:rsidTr="00E72BFE">
        <w:tc>
          <w:tcPr>
            <w:tcW w:w="2410" w:type="dxa"/>
            <w:tcBorders>
              <w:top w:val="single" w:sz="4" w:space="0" w:color="auto"/>
              <w:left w:val="nil"/>
              <w:bottom w:val="single" w:sz="4" w:space="0" w:color="auto"/>
              <w:right w:val="nil"/>
            </w:tcBorders>
            <w:vAlign w:val="center"/>
          </w:tcPr>
          <w:p w:rsidR="00D0793F" w:rsidRPr="00656288" w:rsidRDefault="00D0793F" w:rsidP="00B52F17">
            <w:pPr>
              <w:rPr>
                <w:rFonts w:asciiTheme="majorBidi" w:eastAsia="Times New Roman" w:hAnsiTheme="majorBidi" w:cstheme="majorBidi"/>
                <w:b/>
                <w:bCs/>
                <w:iCs/>
                <w:sz w:val="20"/>
                <w:szCs w:val="20"/>
                <w:lang w:eastAsia="tr-TR"/>
              </w:rPr>
            </w:pPr>
            <w:r w:rsidRPr="00656288">
              <w:rPr>
                <w:rFonts w:asciiTheme="majorBidi" w:eastAsia="Times New Roman" w:hAnsiTheme="majorBidi" w:cstheme="majorBidi"/>
                <w:b/>
                <w:bCs/>
                <w:iCs/>
                <w:sz w:val="20"/>
                <w:szCs w:val="20"/>
                <w:lang w:eastAsia="tr-TR"/>
              </w:rPr>
              <w:t>For Citation</w:t>
            </w:r>
          </w:p>
          <w:p w:rsidR="00D0793F" w:rsidRPr="00656288" w:rsidRDefault="00D0793F" w:rsidP="00B52F17">
            <w:pPr>
              <w:rPr>
                <w:rFonts w:asciiTheme="majorBidi" w:eastAsia="Times New Roman" w:hAnsiTheme="majorBidi" w:cstheme="majorBidi"/>
                <w:iCs/>
                <w:sz w:val="20"/>
                <w:szCs w:val="20"/>
                <w:lang w:eastAsia="tr-TR"/>
              </w:rPr>
            </w:pPr>
          </w:p>
        </w:tc>
        <w:tc>
          <w:tcPr>
            <w:tcW w:w="6940" w:type="dxa"/>
            <w:tcBorders>
              <w:top w:val="single" w:sz="4" w:space="0" w:color="auto"/>
              <w:left w:val="nil"/>
              <w:bottom w:val="single" w:sz="4" w:space="0" w:color="auto"/>
              <w:right w:val="nil"/>
            </w:tcBorders>
          </w:tcPr>
          <w:p w:rsidR="00D0793F" w:rsidRPr="00656288" w:rsidRDefault="00D0793F" w:rsidP="00B52F17">
            <w:pPr>
              <w:jc w:val="both"/>
              <w:rPr>
                <w:rFonts w:asciiTheme="majorBidi" w:eastAsia="Times New Roman" w:hAnsiTheme="majorBidi" w:cstheme="majorBidi"/>
                <w:iCs/>
                <w:sz w:val="20"/>
                <w:szCs w:val="20"/>
                <w:lang w:eastAsia="tr-TR"/>
              </w:rPr>
            </w:pPr>
            <w:r w:rsidRPr="00656288">
              <w:rPr>
                <w:rFonts w:asciiTheme="majorBidi" w:eastAsia="Times New Roman" w:hAnsiTheme="majorBidi" w:cstheme="majorBidi"/>
                <w:iCs/>
                <w:sz w:val="20"/>
                <w:szCs w:val="20"/>
                <w:lang w:eastAsia="tr-TR"/>
              </w:rPr>
              <w:t>Surname, N</w:t>
            </w:r>
            <w:r w:rsidRPr="00656288">
              <w:rPr>
                <w:rFonts w:asciiTheme="majorBidi" w:eastAsia="Times New Roman" w:hAnsiTheme="majorBidi" w:cstheme="majorBidi"/>
                <w:iCs/>
                <w:sz w:val="20"/>
                <w:szCs w:val="20"/>
                <w:lang w:eastAsia="tr-TR"/>
              </w:rPr>
              <w:t xml:space="preserve">. &amp; </w:t>
            </w:r>
            <w:r w:rsidRPr="00656288">
              <w:rPr>
                <w:rFonts w:asciiTheme="majorBidi" w:eastAsia="Times New Roman" w:hAnsiTheme="majorBidi" w:cstheme="majorBidi"/>
                <w:iCs/>
                <w:sz w:val="20"/>
                <w:szCs w:val="20"/>
                <w:lang w:eastAsia="tr-TR"/>
              </w:rPr>
              <w:t xml:space="preserve">Surname, N. </w:t>
            </w:r>
            <w:r w:rsidRPr="00656288">
              <w:rPr>
                <w:rFonts w:asciiTheme="majorBidi" w:eastAsia="Times New Roman" w:hAnsiTheme="majorBidi" w:cstheme="majorBidi"/>
                <w:iCs/>
                <w:sz w:val="20"/>
                <w:szCs w:val="20"/>
                <w:lang w:eastAsia="tr-TR"/>
              </w:rPr>
              <w:t xml:space="preserve">(20xx). </w:t>
            </w:r>
            <w:r w:rsidRPr="00656288">
              <w:rPr>
                <w:rFonts w:asciiTheme="majorBidi" w:eastAsia="Times New Roman" w:hAnsiTheme="majorBidi" w:cstheme="majorBidi"/>
                <w:iCs/>
                <w:sz w:val="20"/>
                <w:szCs w:val="20"/>
                <w:lang w:eastAsia="tr-TR"/>
              </w:rPr>
              <w:t xml:space="preserve">Article title. </w:t>
            </w:r>
            <w:r w:rsidR="000A0D6E" w:rsidRPr="00656288">
              <w:rPr>
                <w:rFonts w:asciiTheme="majorBidi" w:eastAsia="Times New Roman" w:hAnsiTheme="majorBidi" w:cstheme="majorBidi"/>
                <w:iCs/>
                <w:sz w:val="20"/>
                <w:szCs w:val="20"/>
                <w:lang w:eastAsia="tr-TR"/>
              </w:rPr>
              <w:t xml:space="preserve">Only </w:t>
            </w:r>
            <w:r w:rsidRPr="00656288">
              <w:rPr>
                <w:rFonts w:asciiTheme="majorBidi" w:eastAsia="Times New Roman" w:hAnsiTheme="majorBidi" w:cstheme="majorBidi"/>
                <w:iCs/>
                <w:sz w:val="20"/>
                <w:szCs w:val="20"/>
                <w:lang w:eastAsia="tr-TR"/>
              </w:rPr>
              <w:t>the first letter of the first word</w:t>
            </w:r>
            <w:r w:rsidR="000A0D6E" w:rsidRPr="00656288">
              <w:rPr>
                <w:rFonts w:asciiTheme="majorBidi" w:eastAsia="Times New Roman" w:hAnsiTheme="majorBidi" w:cstheme="majorBidi"/>
                <w:iCs/>
                <w:sz w:val="20"/>
                <w:szCs w:val="20"/>
                <w:lang w:eastAsia="tr-TR"/>
              </w:rPr>
              <w:t xml:space="preserve"> should be </w:t>
            </w:r>
            <w:r w:rsidR="000A0D6E" w:rsidRPr="00656288">
              <w:rPr>
                <w:rFonts w:asciiTheme="majorBidi" w:eastAsia="Times New Roman" w:hAnsiTheme="majorBidi" w:cstheme="majorBidi"/>
                <w:iCs/>
                <w:sz w:val="20"/>
                <w:szCs w:val="20"/>
                <w:lang w:eastAsia="tr-TR"/>
              </w:rPr>
              <w:t>capitalize</w:t>
            </w:r>
            <w:r w:rsidR="000A0D6E" w:rsidRPr="00656288">
              <w:rPr>
                <w:rFonts w:asciiTheme="majorBidi" w:eastAsia="Times New Roman" w:hAnsiTheme="majorBidi" w:cstheme="majorBidi"/>
                <w:iCs/>
                <w:sz w:val="20"/>
                <w:szCs w:val="20"/>
                <w:lang w:eastAsia="tr-TR"/>
              </w:rPr>
              <w:t>d</w:t>
            </w:r>
            <w:r w:rsidRPr="00656288">
              <w:rPr>
                <w:rFonts w:asciiTheme="majorBidi" w:eastAsia="Times New Roman" w:hAnsiTheme="majorBidi" w:cstheme="majorBidi"/>
                <w:iCs/>
                <w:sz w:val="20"/>
                <w:szCs w:val="20"/>
                <w:lang w:eastAsia="tr-TR"/>
              </w:rPr>
              <w:t xml:space="preserve">. </w:t>
            </w:r>
            <w:r w:rsidRPr="00656288">
              <w:rPr>
                <w:rFonts w:asciiTheme="majorBidi" w:eastAsia="Times New Roman" w:hAnsiTheme="majorBidi" w:cstheme="majorBidi"/>
                <w:i/>
                <w:sz w:val="20"/>
                <w:szCs w:val="20"/>
                <w:lang w:eastAsia="tr-TR"/>
              </w:rPr>
              <w:t>MSKU Journal of Education, 10</w:t>
            </w:r>
            <w:r w:rsidRPr="00656288">
              <w:rPr>
                <w:rFonts w:asciiTheme="majorBidi" w:eastAsia="Times New Roman" w:hAnsiTheme="majorBidi" w:cstheme="majorBidi"/>
                <w:iCs/>
                <w:sz w:val="20"/>
                <w:szCs w:val="20"/>
                <w:lang w:eastAsia="tr-TR"/>
              </w:rPr>
              <w:t>(x), xx-xx. DOI: xxxxxx</w:t>
            </w:r>
          </w:p>
        </w:tc>
      </w:tr>
    </w:tbl>
    <w:p w:rsidR="00B52F17" w:rsidRPr="00656288" w:rsidRDefault="00B52F17" w:rsidP="00B52F17">
      <w:pPr>
        <w:spacing w:after="0" w:line="240" w:lineRule="auto"/>
        <w:rPr>
          <w:rFonts w:asciiTheme="majorBidi" w:hAnsiTheme="majorBidi" w:cstheme="majorBidi"/>
        </w:rPr>
      </w:pPr>
    </w:p>
    <w:p w:rsidR="000A0D6E" w:rsidRPr="00656288" w:rsidRDefault="000A0D6E" w:rsidP="00B52F17">
      <w:pPr>
        <w:spacing w:after="0" w:line="240" w:lineRule="auto"/>
        <w:rPr>
          <w:rFonts w:asciiTheme="majorBidi" w:hAnsiTheme="majorBidi" w:cstheme="majorBidi"/>
        </w:rPr>
      </w:pPr>
      <w:r w:rsidRPr="00656288">
        <w:rPr>
          <w:rFonts w:asciiTheme="majorBidi" w:hAnsiTheme="majorBidi" w:cstheme="majorBidi"/>
        </w:rPr>
        <w:t xml:space="preserve">The article should be written with Microsoft Office Word program in 11 font size, single line spacing, and Times New Roman font style. Italics should be used for emphasis instead of underlining. All figures, pictures and tables should be placed in the appropriate parts of the text instead of at the end of the </w:t>
      </w:r>
      <w:r w:rsidRPr="00656288">
        <w:rPr>
          <w:rFonts w:asciiTheme="majorBidi" w:hAnsiTheme="majorBidi" w:cstheme="majorBidi"/>
        </w:rPr>
        <w:t>article</w:t>
      </w:r>
      <w:r w:rsidRPr="00656288">
        <w:rPr>
          <w:rFonts w:asciiTheme="majorBidi" w:hAnsiTheme="majorBidi" w:cstheme="majorBidi"/>
        </w:rPr>
        <w:t>.</w:t>
      </w:r>
    </w:p>
    <w:p w:rsidR="00B52F17" w:rsidRPr="00656288" w:rsidRDefault="00B52F17" w:rsidP="00B52F17">
      <w:pPr>
        <w:spacing w:after="0" w:line="240" w:lineRule="auto"/>
        <w:rPr>
          <w:rFonts w:asciiTheme="majorBidi" w:hAnsiTheme="majorBidi" w:cstheme="majorBidi"/>
        </w:rPr>
      </w:pPr>
    </w:p>
    <w:p w:rsidR="000A0D6E" w:rsidRPr="00656288" w:rsidRDefault="000A0D6E" w:rsidP="00B52F17">
      <w:pPr>
        <w:spacing w:after="0" w:line="240" w:lineRule="auto"/>
        <w:rPr>
          <w:rFonts w:asciiTheme="majorBidi" w:hAnsiTheme="majorBidi" w:cstheme="majorBidi"/>
        </w:rPr>
      </w:pPr>
      <w:r w:rsidRPr="00656288">
        <w:rPr>
          <w:rFonts w:asciiTheme="majorBidi" w:hAnsiTheme="majorBidi" w:cstheme="majorBidi"/>
        </w:rPr>
        <w:t>Page Layout is in A4 size. The top, bottom, right and left margins are 2.5 cm. Paragraphs should be justified. End-of-line hyphens should not be used.</w:t>
      </w:r>
    </w:p>
    <w:p w:rsidR="000A0D6E" w:rsidRPr="00656288" w:rsidRDefault="000A0D6E" w:rsidP="00B52F17">
      <w:pPr>
        <w:spacing w:after="0" w:line="240" w:lineRule="auto"/>
        <w:rPr>
          <w:rFonts w:asciiTheme="majorBidi" w:hAnsiTheme="majorBidi" w:cstheme="majorBidi"/>
        </w:rPr>
      </w:pPr>
      <w:r w:rsidRPr="00656288">
        <w:rPr>
          <w:rFonts w:asciiTheme="majorBidi" w:hAnsiTheme="majorBidi" w:cstheme="majorBidi"/>
        </w:rPr>
        <w:t>Articles</w:t>
      </w:r>
      <w:r w:rsidRPr="00656288">
        <w:rPr>
          <w:rFonts w:asciiTheme="majorBidi" w:hAnsiTheme="majorBidi" w:cstheme="majorBidi"/>
        </w:rPr>
        <w:t xml:space="preserve"> submitted to the journal should be between 5000-10000 words, including the main text, tables, figures and references. Studies should be prepared as a single column.</w:t>
      </w:r>
    </w:p>
    <w:p w:rsidR="00B52F17" w:rsidRPr="00656288" w:rsidRDefault="00B52F17" w:rsidP="00B52F17">
      <w:pPr>
        <w:spacing w:after="0" w:line="240" w:lineRule="auto"/>
        <w:rPr>
          <w:rFonts w:asciiTheme="majorBidi" w:hAnsiTheme="majorBidi" w:cstheme="majorBidi"/>
        </w:rPr>
      </w:pPr>
    </w:p>
    <w:p w:rsidR="00462036" w:rsidRPr="00656288" w:rsidRDefault="000A0D6E" w:rsidP="00B52F17">
      <w:pPr>
        <w:spacing w:after="0" w:line="240" w:lineRule="auto"/>
        <w:jc w:val="center"/>
        <w:rPr>
          <w:rFonts w:asciiTheme="majorBidi" w:hAnsiTheme="majorBidi" w:cstheme="majorBidi"/>
          <w:color w:val="FF0000"/>
        </w:rPr>
      </w:pPr>
      <w:r w:rsidRPr="00656288">
        <w:rPr>
          <w:rFonts w:asciiTheme="majorBidi" w:hAnsiTheme="majorBidi" w:cstheme="majorBidi"/>
          <w:color w:val="FF0000"/>
        </w:rPr>
        <w:t>This article template is valid for both Turkish and English versions.</w:t>
      </w:r>
    </w:p>
    <w:p w:rsidR="00B52F17" w:rsidRPr="00656288" w:rsidRDefault="00B52F17" w:rsidP="00B52F17">
      <w:pPr>
        <w:spacing w:after="0" w:line="240" w:lineRule="auto"/>
        <w:jc w:val="center"/>
        <w:rPr>
          <w:rFonts w:asciiTheme="majorBidi" w:hAnsiTheme="majorBidi" w:cstheme="majorBidi"/>
          <w:color w:val="FF0000"/>
        </w:rPr>
      </w:pPr>
    </w:p>
    <w:p w:rsidR="00471F98" w:rsidRPr="00656288" w:rsidRDefault="00471F98" w:rsidP="00B52F17">
      <w:pPr>
        <w:spacing w:after="0" w:line="240" w:lineRule="auto"/>
        <w:rPr>
          <w:rFonts w:asciiTheme="majorBidi" w:hAnsiTheme="majorBidi" w:cstheme="majorBidi"/>
        </w:rPr>
      </w:pPr>
      <w:r w:rsidRPr="00656288">
        <w:rPr>
          <w:rFonts w:asciiTheme="majorBidi" w:hAnsiTheme="majorBidi" w:cstheme="majorBidi"/>
        </w:rPr>
        <w:t>“Introduction” title should not be used in the introduction part of the article. Other main headings (Method, Results, Discussion, Bibliography) should be centered, 14 points and bold. One line space should be left before the first level titles such as Method, Results, Discussion, and Bibliography.</w:t>
      </w:r>
    </w:p>
    <w:p w:rsidR="00B52F17" w:rsidRPr="00656288" w:rsidRDefault="00B52F17" w:rsidP="00B52F17">
      <w:pPr>
        <w:spacing w:after="0" w:line="240" w:lineRule="auto"/>
        <w:rPr>
          <w:rFonts w:asciiTheme="majorBidi" w:hAnsiTheme="majorBidi" w:cstheme="majorBidi"/>
        </w:rPr>
      </w:pPr>
    </w:p>
    <w:p w:rsidR="00471F98" w:rsidRPr="00656288" w:rsidRDefault="00471F98" w:rsidP="00B52F17">
      <w:pPr>
        <w:spacing w:after="0" w:line="240" w:lineRule="auto"/>
        <w:rPr>
          <w:rFonts w:asciiTheme="majorBidi" w:hAnsiTheme="majorBidi" w:cstheme="majorBidi"/>
        </w:rPr>
      </w:pPr>
      <w:r w:rsidRPr="00656288">
        <w:rPr>
          <w:rFonts w:asciiTheme="majorBidi" w:hAnsiTheme="majorBidi" w:cstheme="majorBidi"/>
        </w:rPr>
        <w:t>Second level headings should be left aligned, 12 points and bold. Only the first letters of words should be capitalized.</w:t>
      </w:r>
    </w:p>
    <w:p w:rsidR="00462036" w:rsidRPr="00656288" w:rsidRDefault="00471F98" w:rsidP="00B52F17">
      <w:pPr>
        <w:spacing w:after="0" w:line="240" w:lineRule="auto"/>
        <w:rPr>
          <w:rFonts w:asciiTheme="majorBidi" w:hAnsiTheme="majorBidi" w:cstheme="majorBidi"/>
        </w:rPr>
      </w:pPr>
      <w:r w:rsidRPr="00656288">
        <w:rPr>
          <w:rFonts w:asciiTheme="majorBidi" w:hAnsiTheme="majorBidi" w:cstheme="majorBidi"/>
        </w:rPr>
        <w:t>Third level headings are written in 11 font size, left justified, 0.5 cm inside and bold.</w:t>
      </w:r>
    </w:p>
    <w:p w:rsidR="00462036" w:rsidRPr="00656288" w:rsidRDefault="00462036">
      <w:pPr>
        <w:rPr>
          <w:rFonts w:asciiTheme="majorBidi" w:hAnsiTheme="majorBidi" w:cstheme="majorBidi"/>
        </w:rPr>
      </w:pPr>
    </w:p>
    <w:p w:rsidR="00FF5CD9" w:rsidRDefault="00FF5CD9">
      <w:pPr>
        <w:rPr>
          <w:rFonts w:asciiTheme="majorBidi" w:hAnsiTheme="majorBidi" w:cstheme="majorBidi"/>
        </w:rPr>
      </w:pPr>
    </w:p>
    <w:p w:rsidR="00656288" w:rsidRDefault="00656288">
      <w:pPr>
        <w:rPr>
          <w:rFonts w:asciiTheme="majorBidi" w:hAnsiTheme="majorBidi" w:cstheme="majorBidi"/>
        </w:rPr>
      </w:pPr>
    </w:p>
    <w:p w:rsidR="00656288" w:rsidRPr="00656288" w:rsidRDefault="00656288">
      <w:pPr>
        <w:rPr>
          <w:rFonts w:asciiTheme="majorBidi" w:hAnsiTheme="majorBidi" w:cstheme="majorBidi"/>
        </w:rPr>
      </w:pPr>
    </w:p>
    <w:p w:rsidR="00346A91" w:rsidRPr="00656288" w:rsidRDefault="00346A91" w:rsidP="00346A91">
      <w:pPr>
        <w:jc w:val="center"/>
        <w:rPr>
          <w:rFonts w:asciiTheme="majorBidi" w:hAnsiTheme="majorBidi" w:cstheme="majorBidi"/>
          <w:b/>
          <w:bCs/>
        </w:rPr>
      </w:pPr>
      <w:r w:rsidRPr="00656288">
        <w:rPr>
          <w:rFonts w:asciiTheme="majorBidi" w:hAnsiTheme="majorBidi" w:cstheme="majorBidi"/>
          <w:b/>
          <w:bCs/>
        </w:rPr>
        <w:t>Method</w:t>
      </w:r>
    </w:p>
    <w:p w:rsidR="00346A91" w:rsidRPr="00656288" w:rsidRDefault="00346A91" w:rsidP="00346A91">
      <w:pPr>
        <w:rPr>
          <w:rFonts w:asciiTheme="majorBidi" w:hAnsiTheme="majorBidi" w:cstheme="majorBidi"/>
        </w:rPr>
      </w:pPr>
      <w:r w:rsidRPr="00656288">
        <w:rPr>
          <w:rFonts w:asciiTheme="majorBidi" w:hAnsiTheme="majorBidi" w:cstheme="majorBidi"/>
        </w:rPr>
        <w:t>In the method section, it is possible to include second-level titles such as the model of the study, its universe, sample, data collection tools, data collection and data analysis (which may differ according to the type of article).</w:t>
      </w:r>
    </w:p>
    <w:p w:rsidR="00FF5CD9" w:rsidRPr="00656288" w:rsidRDefault="00346A91" w:rsidP="00173DFB">
      <w:pPr>
        <w:rPr>
          <w:rFonts w:asciiTheme="majorBidi" w:hAnsiTheme="majorBidi" w:cstheme="majorBidi"/>
        </w:rPr>
      </w:pPr>
      <w:r w:rsidRPr="00656288">
        <w:rPr>
          <w:rFonts w:asciiTheme="majorBidi" w:hAnsiTheme="majorBidi" w:cstheme="majorBidi"/>
        </w:rPr>
        <w:t>If ethics committee approval is required for the study, this permission should be obtained before the study is started. The number and date of the ethics committee permission document obtained should be given in the method section (The name of the institution that gave the ethics committee permission should not be mentioned in the firs</w:t>
      </w:r>
      <w:r w:rsidR="00173DFB" w:rsidRPr="00656288">
        <w:rPr>
          <w:rFonts w:asciiTheme="majorBidi" w:hAnsiTheme="majorBidi" w:cstheme="majorBidi"/>
        </w:rPr>
        <w:t xml:space="preserve">t submission). When the review process </w:t>
      </w:r>
      <w:r w:rsidRPr="00656288">
        <w:rPr>
          <w:rFonts w:asciiTheme="majorBidi" w:hAnsiTheme="majorBidi" w:cstheme="majorBidi"/>
        </w:rPr>
        <w:t>is completed and accepted for publication, the name of the institution that gave the ethics committee permission should be added to its place in the method section. When the article is in the publication process, information about ethics committee approval should also be given at the end of the article.</w:t>
      </w:r>
    </w:p>
    <w:p w:rsidR="00FF5CD9" w:rsidRPr="00656288" w:rsidRDefault="00FF5CD9">
      <w:pPr>
        <w:rPr>
          <w:rFonts w:asciiTheme="majorBidi" w:hAnsiTheme="majorBidi" w:cstheme="majorBidi"/>
        </w:rPr>
      </w:pPr>
    </w:p>
    <w:p w:rsidR="000967C3" w:rsidRPr="00656288" w:rsidRDefault="000967C3" w:rsidP="000967C3">
      <w:pPr>
        <w:jc w:val="center"/>
        <w:rPr>
          <w:rFonts w:asciiTheme="majorBidi" w:hAnsiTheme="majorBidi" w:cstheme="majorBidi"/>
          <w:b/>
          <w:bCs/>
        </w:rPr>
      </w:pPr>
      <w:r w:rsidRPr="00656288">
        <w:rPr>
          <w:rFonts w:asciiTheme="majorBidi" w:hAnsiTheme="majorBidi" w:cstheme="majorBidi"/>
          <w:b/>
          <w:bCs/>
        </w:rPr>
        <w:t>Results</w:t>
      </w:r>
    </w:p>
    <w:p w:rsidR="000967C3" w:rsidRPr="00656288" w:rsidRDefault="000967C3" w:rsidP="000967C3">
      <w:pPr>
        <w:rPr>
          <w:rFonts w:asciiTheme="majorBidi" w:hAnsiTheme="majorBidi" w:cstheme="majorBidi"/>
          <w:b/>
          <w:bCs/>
        </w:rPr>
      </w:pPr>
      <w:r w:rsidRPr="00656288">
        <w:rPr>
          <w:rFonts w:asciiTheme="majorBidi" w:hAnsiTheme="majorBidi" w:cstheme="majorBidi"/>
          <w:b/>
          <w:bCs/>
        </w:rPr>
        <w:t>Second Level Titles</w:t>
      </w:r>
    </w:p>
    <w:p w:rsidR="000967C3" w:rsidRPr="00656288" w:rsidRDefault="000967C3" w:rsidP="000967C3">
      <w:pPr>
        <w:rPr>
          <w:rFonts w:asciiTheme="majorBidi" w:hAnsiTheme="majorBidi" w:cstheme="majorBidi"/>
        </w:rPr>
      </w:pPr>
      <w:r w:rsidRPr="00656288">
        <w:rPr>
          <w:rFonts w:asciiTheme="majorBidi" w:hAnsiTheme="majorBidi" w:cstheme="majorBidi"/>
        </w:rPr>
        <w:t>Second level headings should be left aligned, 12 points and bold.</w:t>
      </w:r>
    </w:p>
    <w:p w:rsidR="000967C3" w:rsidRPr="00656288" w:rsidRDefault="000967C3" w:rsidP="000967C3">
      <w:pPr>
        <w:rPr>
          <w:rFonts w:asciiTheme="majorBidi" w:hAnsiTheme="majorBidi" w:cstheme="majorBidi"/>
        </w:rPr>
      </w:pPr>
    </w:p>
    <w:p w:rsidR="000967C3" w:rsidRPr="00656288" w:rsidRDefault="000967C3" w:rsidP="000967C3">
      <w:pPr>
        <w:rPr>
          <w:rFonts w:asciiTheme="majorBidi" w:hAnsiTheme="majorBidi" w:cstheme="majorBidi"/>
          <w:b/>
          <w:bCs/>
        </w:rPr>
      </w:pPr>
      <w:r w:rsidRPr="00656288">
        <w:rPr>
          <w:rFonts w:asciiTheme="majorBidi" w:hAnsiTheme="majorBidi" w:cstheme="majorBidi"/>
          <w:b/>
          <w:bCs/>
        </w:rPr>
        <w:t>Third-level titles</w:t>
      </w:r>
    </w:p>
    <w:p w:rsidR="00FF5CD9" w:rsidRPr="00656288" w:rsidRDefault="000967C3" w:rsidP="000967C3">
      <w:pPr>
        <w:rPr>
          <w:rFonts w:asciiTheme="majorBidi" w:hAnsiTheme="majorBidi" w:cstheme="majorBidi"/>
        </w:rPr>
      </w:pPr>
      <w:r w:rsidRPr="00656288">
        <w:rPr>
          <w:rFonts w:asciiTheme="majorBidi" w:hAnsiTheme="majorBidi" w:cstheme="majorBidi"/>
        </w:rPr>
        <w:t>Third level headings are written in 11 font size, left justified, 0.5 cm inside and bold.</w:t>
      </w:r>
    </w:p>
    <w:p w:rsidR="00FF5CD9" w:rsidRPr="00656288" w:rsidRDefault="00FF5CD9">
      <w:pPr>
        <w:rPr>
          <w:rFonts w:asciiTheme="majorBidi" w:hAnsiTheme="majorBidi" w:cstheme="majorBidi"/>
        </w:rPr>
      </w:pPr>
    </w:p>
    <w:p w:rsidR="000967C3" w:rsidRPr="00656288" w:rsidRDefault="00D2531B" w:rsidP="00D2531B">
      <w:pPr>
        <w:jc w:val="center"/>
        <w:rPr>
          <w:rFonts w:asciiTheme="majorBidi" w:hAnsiTheme="majorBidi" w:cstheme="majorBidi"/>
          <w:b/>
          <w:bCs/>
        </w:rPr>
      </w:pPr>
      <w:r w:rsidRPr="00656288">
        <w:rPr>
          <w:rFonts w:asciiTheme="majorBidi" w:hAnsiTheme="majorBidi" w:cstheme="majorBidi"/>
          <w:b/>
          <w:bCs/>
        </w:rPr>
        <w:t>Discussion</w:t>
      </w:r>
    </w:p>
    <w:p w:rsidR="00F63F7F" w:rsidRPr="00656288" w:rsidRDefault="00F63F7F" w:rsidP="00D2531B">
      <w:pPr>
        <w:rPr>
          <w:rFonts w:asciiTheme="majorBidi" w:hAnsiTheme="majorBidi" w:cstheme="majorBidi"/>
        </w:rPr>
      </w:pPr>
    </w:p>
    <w:p w:rsidR="00E52067" w:rsidRPr="00656288" w:rsidRDefault="00E52067" w:rsidP="00D2531B">
      <w:pPr>
        <w:rPr>
          <w:rFonts w:asciiTheme="majorBidi" w:hAnsiTheme="majorBidi" w:cstheme="majorBidi"/>
        </w:rPr>
      </w:pPr>
    </w:p>
    <w:p w:rsidR="00E52067" w:rsidRPr="00656288" w:rsidRDefault="00E52067" w:rsidP="00D2531B">
      <w:pPr>
        <w:rPr>
          <w:rFonts w:asciiTheme="majorBidi" w:hAnsiTheme="majorBidi" w:cstheme="majorBidi"/>
        </w:rPr>
      </w:pPr>
    </w:p>
    <w:p w:rsidR="00E52067" w:rsidRPr="00656288" w:rsidRDefault="00E52067" w:rsidP="00E52067">
      <w:pPr>
        <w:jc w:val="center"/>
        <w:rPr>
          <w:rFonts w:asciiTheme="majorBidi" w:hAnsiTheme="majorBidi" w:cstheme="majorBidi"/>
          <w:b/>
          <w:bCs/>
        </w:rPr>
      </w:pPr>
      <w:r w:rsidRPr="00656288">
        <w:rPr>
          <w:rFonts w:asciiTheme="majorBidi" w:hAnsiTheme="majorBidi" w:cstheme="majorBidi"/>
          <w:b/>
          <w:bCs/>
        </w:rPr>
        <w:t xml:space="preserve">References </w:t>
      </w:r>
    </w:p>
    <w:p w:rsidR="00242E7E" w:rsidRPr="00656288" w:rsidRDefault="00242E7E" w:rsidP="00242E7E">
      <w:pPr>
        <w:rPr>
          <w:rFonts w:asciiTheme="majorBidi" w:hAnsiTheme="majorBidi" w:cstheme="majorBidi"/>
        </w:rPr>
      </w:pPr>
      <w:r w:rsidRPr="00656288">
        <w:rPr>
          <w:rFonts w:asciiTheme="majorBidi" w:hAnsiTheme="majorBidi" w:cstheme="majorBidi"/>
        </w:rPr>
        <w:t xml:space="preserve">- The </w:t>
      </w:r>
      <w:r w:rsidRPr="00656288">
        <w:rPr>
          <w:rFonts w:asciiTheme="majorBidi" w:hAnsiTheme="majorBidi" w:cstheme="majorBidi"/>
        </w:rPr>
        <w:t xml:space="preserve">references </w:t>
      </w:r>
      <w:r w:rsidRPr="00656288">
        <w:rPr>
          <w:rFonts w:asciiTheme="majorBidi" w:hAnsiTheme="majorBidi" w:cstheme="majorBidi"/>
        </w:rPr>
        <w:t>in the bibliography are listed alphabetically according to the surnames of the authors.</w:t>
      </w:r>
    </w:p>
    <w:p w:rsidR="00242E7E" w:rsidRPr="00656288" w:rsidRDefault="00242E7E" w:rsidP="00242E7E">
      <w:pPr>
        <w:rPr>
          <w:rFonts w:asciiTheme="majorBidi" w:hAnsiTheme="majorBidi" w:cstheme="majorBidi"/>
        </w:rPr>
      </w:pPr>
      <w:r w:rsidRPr="00656288">
        <w:rPr>
          <w:rFonts w:asciiTheme="majorBidi" w:hAnsiTheme="majorBidi" w:cstheme="majorBidi"/>
        </w:rPr>
        <w:t xml:space="preserve">- </w:t>
      </w:r>
      <w:r w:rsidRPr="00656288">
        <w:rPr>
          <w:rFonts w:asciiTheme="majorBidi" w:hAnsiTheme="majorBidi" w:cstheme="majorBidi"/>
        </w:rPr>
        <w:t>Studies</w:t>
      </w:r>
      <w:r w:rsidRPr="00656288">
        <w:rPr>
          <w:rFonts w:asciiTheme="majorBidi" w:hAnsiTheme="majorBidi" w:cstheme="majorBidi"/>
        </w:rPr>
        <w:t xml:space="preserve"> belonging to the same author are ordered from oldest to newest.</w:t>
      </w:r>
    </w:p>
    <w:p w:rsidR="00242E7E" w:rsidRPr="00656288" w:rsidRDefault="00242E7E" w:rsidP="00242E7E">
      <w:pPr>
        <w:rPr>
          <w:rFonts w:asciiTheme="majorBidi" w:hAnsiTheme="majorBidi" w:cstheme="majorBidi"/>
        </w:rPr>
      </w:pPr>
      <w:r w:rsidRPr="00656288">
        <w:rPr>
          <w:rFonts w:asciiTheme="majorBidi" w:hAnsiTheme="majorBidi" w:cstheme="majorBidi"/>
        </w:rPr>
        <w:t xml:space="preserve">- For </w:t>
      </w:r>
      <w:r w:rsidRPr="00656288">
        <w:rPr>
          <w:rFonts w:asciiTheme="majorBidi" w:hAnsiTheme="majorBidi" w:cstheme="majorBidi"/>
        </w:rPr>
        <w:t>studies</w:t>
      </w:r>
      <w:r w:rsidRPr="00656288">
        <w:rPr>
          <w:rFonts w:asciiTheme="majorBidi" w:hAnsiTheme="majorBidi" w:cstheme="majorBidi"/>
        </w:rPr>
        <w:t xml:space="preserve"> of the same author with the same date, the date is placed with the letters "a, b, c, .." at the end: Ertürk, A. (2013a), Ertürk, A. (2013b)</w:t>
      </w:r>
    </w:p>
    <w:p w:rsidR="00242E7E" w:rsidRPr="00656288" w:rsidRDefault="00242E7E" w:rsidP="00242E7E">
      <w:pPr>
        <w:rPr>
          <w:rFonts w:asciiTheme="majorBidi" w:hAnsiTheme="majorBidi" w:cstheme="majorBidi"/>
        </w:rPr>
      </w:pPr>
      <w:r w:rsidRPr="00656288">
        <w:rPr>
          <w:rFonts w:asciiTheme="majorBidi" w:hAnsiTheme="majorBidi" w:cstheme="majorBidi"/>
        </w:rPr>
        <w:t>- DOI</w:t>
      </w:r>
      <w:r w:rsidRPr="00656288">
        <w:rPr>
          <w:rFonts w:asciiTheme="majorBidi" w:hAnsiTheme="majorBidi" w:cstheme="majorBidi"/>
        </w:rPr>
        <w:t xml:space="preserve"> </w:t>
      </w:r>
      <w:r w:rsidRPr="00656288">
        <w:rPr>
          <w:rFonts w:asciiTheme="majorBidi" w:hAnsiTheme="majorBidi" w:cstheme="majorBidi"/>
        </w:rPr>
        <w:t>s or URL</w:t>
      </w:r>
      <w:r w:rsidRPr="00656288">
        <w:rPr>
          <w:rFonts w:asciiTheme="majorBidi" w:hAnsiTheme="majorBidi" w:cstheme="majorBidi"/>
        </w:rPr>
        <w:t xml:space="preserve"> </w:t>
      </w:r>
      <w:r w:rsidRPr="00656288">
        <w:rPr>
          <w:rFonts w:asciiTheme="majorBidi" w:hAnsiTheme="majorBidi" w:cstheme="majorBidi"/>
        </w:rPr>
        <w:t>s of references should be given where available.</w:t>
      </w:r>
    </w:p>
    <w:p w:rsidR="00E52067" w:rsidRPr="00656288" w:rsidRDefault="00242E7E" w:rsidP="00242E7E">
      <w:pPr>
        <w:rPr>
          <w:rFonts w:asciiTheme="majorBidi" w:hAnsiTheme="majorBidi" w:cstheme="majorBidi"/>
        </w:rPr>
      </w:pPr>
      <w:r w:rsidRPr="00656288">
        <w:rPr>
          <w:rFonts w:asciiTheme="majorBidi" w:hAnsiTheme="majorBidi" w:cstheme="majorBidi"/>
        </w:rPr>
        <w:t xml:space="preserve">- When the </w:t>
      </w:r>
      <w:r w:rsidRPr="00656288">
        <w:rPr>
          <w:rFonts w:asciiTheme="majorBidi" w:hAnsiTheme="majorBidi" w:cstheme="majorBidi"/>
        </w:rPr>
        <w:t xml:space="preserve">references </w:t>
      </w:r>
      <w:r w:rsidRPr="00656288">
        <w:rPr>
          <w:rFonts w:asciiTheme="majorBidi" w:hAnsiTheme="majorBidi" w:cstheme="majorBidi"/>
        </w:rPr>
        <w:t xml:space="preserve">are loaded into the </w:t>
      </w:r>
      <w:r w:rsidRPr="00656288">
        <w:rPr>
          <w:rFonts w:asciiTheme="majorBidi" w:hAnsiTheme="majorBidi" w:cstheme="majorBidi"/>
        </w:rPr>
        <w:t xml:space="preserve">dergipark </w:t>
      </w:r>
      <w:r w:rsidRPr="00656288">
        <w:rPr>
          <w:rFonts w:asciiTheme="majorBidi" w:hAnsiTheme="majorBidi" w:cstheme="majorBidi"/>
        </w:rPr>
        <w:t xml:space="preserve">system, the ENTER key must be pressed after each </w:t>
      </w:r>
      <w:r w:rsidRPr="00656288">
        <w:rPr>
          <w:rFonts w:asciiTheme="majorBidi" w:hAnsiTheme="majorBidi" w:cstheme="majorBidi"/>
        </w:rPr>
        <w:t>reference</w:t>
      </w:r>
      <w:r w:rsidRPr="00656288">
        <w:rPr>
          <w:rFonts w:asciiTheme="majorBidi" w:hAnsiTheme="majorBidi" w:cstheme="majorBidi"/>
        </w:rPr>
        <w:t>. Thus, the system can identify</w:t>
      </w:r>
      <w:r w:rsidRPr="00656288">
        <w:rPr>
          <w:rFonts w:asciiTheme="majorBidi" w:hAnsiTheme="majorBidi" w:cstheme="majorBidi"/>
        </w:rPr>
        <w:t xml:space="preserve"> all the articles</w:t>
      </w:r>
      <w:r w:rsidRPr="00656288">
        <w:rPr>
          <w:rFonts w:asciiTheme="majorBidi" w:hAnsiTheme="majorBidi" w:cstheme="majorBidi"/>
        </w:rPr>
        <w:t xml:space="preserve"> and use them in citation determination processes.</w:t>
      </w:r>
    </w:p>
    <w:p w:rsidR="00F63F7F" w:rsidRPr="00656288" w:rsidRDefault="00F63F7F" w:rsidP="00D2531B">
      <w:pPr>
        <w:rPr>
          <w:rFonts w:asciiTheme="majorBidi" w:hAnsiTheme="majorBidi" w:cstheme="majorBidi"/>
        </w:rPr>
      </w:pPr>
    </w:p>
    <w:p w:rsidR="00656288" w:rsidRDefault="00656288">
      <w:pPr>
        <w:rPr>
          <w:rFonts w:asciiTheme="majorBidi" w:hAnsiTheme="majorBidi" w:cstheme="majorBidi"/>
        </w:rPr>
      </w:pPr>
      <w:r>
        <w:rPr>
          <w:rFonts w:asciiTheme="majorBidi" w:hAnsiTheme="majorBidi" w:cstheme="majorBidi"/>
        </w:rPr>
        <w:br w:type="page"/>
      </w:r>
    </w:p>
    <w:p w:rsidR="00507026" w:rsidRPr="00656288" w:rsidRDefault="004C1B53" w:rsidP="00656288">
      <w:pPr>
        <w:spacing w:line="240" w:lineRule="auto"/>
        <w:rPr>
          <w:rFonts w:asciiTheme="majorBidi" w:hAnsiTheme="majorBidi" w:cstheme="majorBidi"/>
          <w:b/>
          <w:bCs/>
        </w:rPr>
      </w:pPr>
      <w:r w:rsidRPr="00656288">
        <w:rPr>
          <w:rFonts w:asciiTheme="majorBidi" w:hAnsiTheme="majorBidi" w:cstheme="majorBidi"/>
          <w:b/>
          <w:bCs/>
        </w:rPr>
        <w:lastRenderedPageBreak/>
        <w:t>Some examples are given below to illustrate the references</w:t>
      </w:r>
    </w:p>
    <w:p w:rsidR="004C1B53" w:rsidRPr="00656288" w:rsidRDefault="004C1B53" w:rsidP="00656288">
      <w:pPr>
        <w:spacing w:line="240" w:lineRule="auto"/>
        <w:rPr>
          <w:rFonts w:asciiTheme="majorBidi" w:hAnsiTheme="majorBidi" w:cstheme="majorBidi"/>
          <w:b/>
          <w:bCs/>
        </w:rPr>
      </w:pPr>
      <w:r w:rsidRPr="00656288">
        <w:rPr>
          <w:rFonts w:asciiTheme="majorBidi" w:hAnsiTheme="majorBidi" w:cstheme="majorBidi"/>
          <w:b/>
          <w:bCs/>
        </w:rPr>
        <w:t>Book</w:t>
      </w:r>
    </w:p>
    <w:p w:rsidR="004C1B53" w:rsidRPr="00656288" w:rsidRDefault="004C1B53" w:rsidP="00656288">
      <w:pPr>
        <w:spacing w:line="240" w:lineRule="auto"/>
        <w:rPr>
          <w:rFonts w:asciiTheme="majorBidi" w:hAnsiTheme="majorBidi" w:cstheme="majorBidi"/>
        </w:rPr>
      </w:pPr>
      <w:r w:rsidRPr="00656288">
        <w:rPr>
          <w:rFonts w:asciiTheme="majorBidi" w:hAnsiTheme="majorBidi" w:cstheme="majorBidi"/>
        </w:rPr>
        <w:t xml:space="preserve">Bakioglu, A. (2014). </w:t>
      </w:r>
      <w:r w:rsidRPr="00656288">
        <w:rPr>
          <w:rFonts w:asciiTheme="majorBidi" w:hAnsiTheme="majorBidi" w:cstheme="majorBidi"/>
          <w:i/>
          <w:iCs/>
        </w:rPr>
        <w:t>Contemporary classroom management</w:t>
      </w:r>
      <w:r w:rsidRPr="00656288">
        <w:rPr>
          <w:rFonts w:asciiTheme="majorBidi" w:hAnsiTheme="majorBidi" w:cstheme="majorBidi"/>
        </w:rPr>
        <w:t>. (2nd Edition). Ankara: Nobel.</w:t>
      </w:r>
    </w:p>
    <w:p w:rsidR="004C1B53" w:rsidRPr="00656288" w:rsidRDefault="004C1B53" w:rsidP="00656288">
      <w:pPr>
        <w:spacing w:line="240" w:lineRule="auto"/>
        <w:rPr>
          <w:rFonts w:asciiTheme="majorBidi" w:hAnsiTheme="majorBidi" w:cstheme="majorBidi"/>
        </w:rPr>
      </w:pPr>
      <w:r w:rsidRPr="00656288">
        <w:rPr>
          <w:rFonts w:asciiTheme="majorBidi" w:hAnsiTheme="majorBidi" w:cstheme="majorBidi"/>
        </w:rPr>
        <w:t xml:space="preserve"> </w:t>
      </w:r>
    </w:p>
    <w:p w:rsidR="004C1B53" w:rsidRPr="00656288" w:rsidRDefault="004C1B53" w:rsidP="00656288">
      <w:pPr>
        <w:spacing w:line="240" w:lineRule="auto"/>
        <w:rPr>
          <w:rFonts w:asciiTheme="majorBidi" w:hAnsiTheme="majorBidi" w:cstheme="majorBidi"/>
          <w:b/>
          <w:bCs/>
        </w:rPr>
      </w:pPr>
      <w:r w:rsidRPr="00656288">
        <w:rPr>
          <w:rFonts w:asciiTheme="majorBidi" w:hAnsiTheme="majorBidi" w:cstheme="majorBidi"/>
          <w:b/>
          <w:bCs/>
        </w:rPr>
        <w:t>Book Section</w:t>
      </w:r>
    </w:p>
    <w:p w:rsidR="004C1B53" w:rsidRPr="00656288" w:rsidRDefault="004C1B53" w:rsidP="00656288">
      <w:pPr>
        <w:spacing w:line="240" w:lineRule="auto"/>
        <w:rPr>
          <w:rFonts w:asciiTheme="majorBidi" w:hAnsiTheme="majorBidi" w:cstheme="majorBidi"/>
        </w:rPr>
      </w:pPr>
      <w:r w:rsidRPr="00656288">
        <w:rPr>
          <w:rFonts w:asciiTheme="majorBidi" w:hAnsiTheme="majorBidi" w:cstheme="majorBidi"/>
        </w:rPr>
        <w:t xml:space="preserve">Bakioğlu, A. </w:t>
      </w:r>
      <w:r w:rsidRPr="00656288">
        <w:rPr>
          <w:rFonts w:asciiTheme="majorBidi" w:hAnsiTheme="majorBidi" w:cstheme="majorBidi"/>
        </w:rPr>
        <w:t>&amp;</w:t>
      </w:r>
      <w:r w:rsidRPr="00656288">
        <w:rPr>
          <w:rFonts w:asciiTheme="majorBidi" w:hAnsiTheme="majorBidi" w:cstheme="majorBidi"/>
        </w:rPr>
        <w:t xml:space="preserve"> Pekince, D. (2014). The nature of education. In A. Bakioğlu (Ed.), </w:t>
      </w:r>
      <w:r w:rsidRPr="00656288">
        <w:rPr>
          <w:rFonts w:asciiTheme="majorBidi" w:hAnsiTheme="majorBidi" w:cstheme="majorBidi"/>
          <w:i/>
          <w:iCs/>
        </w:rPr>
        <w:t>Introduction to the science of education,</w:t>
      </w:r>
      <w:r w:rsidRPr="00656288">
        <w:rPr>
          <w:rFonts w:asciiTheme="majorBidi" w:hAnsiTheme="majorBidi" w:cstheme="majorBidi"/>
        </w:rPr>
        <w:t xml:space="preserve"> (2nd Edition), (pp. 1-33). Ankara: Nobel </w:t>
      </w:r>
      <w:r w:rsidRPr="00656288">
        <w:rPr>
          <w:rFonts w:asciiTheme="majorBidi" w:hAnsiTheme="majorBidi" w:cstheme="majorBidi"/>
        </w:rPr>
        <w:t>publish</w:t>
      </w:r>
    </w:p>
    <w:p w:rsidR="004C1B53" w:rsidRPr="00656288" w:rsidRDefault="004C1B53" w:rsidP="00656288">
      <w:pPr>
        <w:spacing w:line="240" w:lineRule="auto"/>
        <w:rPr>
          <w:rFonts w:asciiTheme="majorBidi" w:hAnsiTheme="majorBidi" w:cstheme="majorBidi"/>
        </w:rPr>
      </w:pPr>
    </w:p>
    <w:p w:rsidR="004C1B53" w:rsidRPr="00656288" w:rsidRDefault="004C1B53" w:rsidP="00656288">
      <w:pPr>
        <w:spacing w:line="240" w:lineRule="auto"/>
        <w:rPr>
          <w:rFonts w:asciiTheme="majorBidi" w:hAnsiTheme="majorBidi" w:cstheme="majorBidi"/>
          <w:b/>
          <w:bCs/>
        </w:rPr>
      </w:pPr>
      <w:r w:rsidRPr="00656288">
        <w:rPr>
          <w:rFonts w:asciiTheme="majorBidi" w:hAnsiTheme="majorBidi" w:cstheme="majorBidi"/>
          <w:b/>
          <w:bCs/>
        </w:rPr>
        <w:t>Translation Book</w:t>
      </w:r>
    </w:p>
    <w:p w:rsidR="004C1B53" w:rsidRPr="00656288" w:rsidRDefault="004C1B53" w:rsidP="00656288">
      <w:pPr>
        <w:spacing w:line="240" w:lineRule="auto"/>
        <w:rPr>
          <w:rFonts w:asciiTheme="majorBidi" w:hAnsiTheme="majorBidi" w:cstheme="majorBidi"/>
        </w:rPr>
      </w:pPr>
      <w:r w:rsidRPr="00656288">
        <w:rPr>
          <w:rFonts w:asciiTheme="majorBidi" w:hAnsiTheme="majorBidi" w:cstheme="majorBidi"/>
        </w:rPr>
        <w:t xml:space="preserve">Hegel, G.W.F. (2011). </w:t>
      </w:r>
      <w:r w:rsidRPr="00656288">
        <w:rPr>
          <w:rFonts w:asciiTheme="majorBidi" w:hAnsiTheme="majorBidi" w:cstheme="majorBidi"/>
          <w:i/>
          <w:iCs/>
        </w:rPr>
        <w:t xml:space="preserve">Reason </w:t>
      </w:r>
      <w:r w:rsidRPr="00656288">
        <w:rPr>
          <w:rFonts w:asciiTheme="majorBidi" w:hAnsiTheme="majorBidi" w:cstheme="majorBidi"/>
          <w:i/>
          <w:iCs/>
        </w:rPr>
        <w:t>in history</w:t>
      </w:r>
      <w:r w:rsidRPr="00656288">
        <w:rPr>
          <w:rFonts w:asciiTheme="majorBidi" w:hAnsiTheme="majorBidi" w:cstheme="majorBidi"/>
        </w:rPr>
        <w:t>. (Ö. Sözer, Trans.). (3rd Edition). Istanbul: Kabalcı (</w:t>
      </w:r>
      <w:r w:rsidRPr="00656288">
        <w:rPr>
          <w:rFonts w:asciiTheme="majorBidi" w:hAnsiTheme="majorBidi" w:cstheme="majorBidi"/>
        </w:rPr>
        <w:t xml:space="preserve">Year of </w:t>
      </w:r>
      <w:r w:rsidRPr="00656288">
        <w:rPr>
          <w:rFonts w:asciiTheme="majorBidi" w:hAnsiTheme="majorBidi" w:cstheme="majorBidi"/>
        </w:rPr>
        <w:t>Original Edition 1830).</w:t>
      </w:r>
    </w:p>
    <w:p w:rsidR="004C1B53" w:rsidRPr="00656288" w:rsidRDefault="004C1B53" w:rsidP="00656288">
      <w:pPr>
        <w:spacing w:line="240" w:lineRule="auto"/>
        <w:rPr>
          <w:rFonts w:asciiTheme="majorBidi" w:hAnsiTheme="majorBidi" w:cstheme="majorBidi"/>
        </w:rPr>
      </w:pPr>
    </w:p>
    <w:p w:rsidR="004C1B53" w:rsidRPr="00656288" w:rsidRDefault="004C1B53" w:rsidP="00656288">
      <w:pPr>
        <w:spacing w:line="240" w:lineRule="auto"/>
        <w:rPr>
          <w:rFonts w:asciiTheme="majorBidi" w:hAnsiTheme="majorBidi" w:cstheme="majorBidi"/>
          <w:b/>
          <w:bCs/>
        </w:rPr>
      </w:pPr>
      <w:r w:rsidRPr="00656288">
        <w:rPr>
          <w:rFonts w:asciiTheme="majorBidi" w:hAnsiTheme="majorBidi" w:cstheme="majorBidi"/>
          <w:b/>
          <w:bCs/>
        </w:rPr>
        <w:t>Article</w:t>
      </w:r>
    </w:p>
    <w:p w:rsidR="004C1B53" w:rsidRPr="00656288" w:rsidRDefault="004C1B53" w:rsidP="00656288">
      <w:pPr>
        <w:spacing w:line="240" w:lineRule="auto"/>
        <w:rPr>
          <w:rFonts w:asciiTheme="majorBidi" w:hAnsiTheme="majorBidi" w:cstheme="majorBidi"/>
        </w:rPr>
      </w:pPr>
      <w:r w:rsidRPr="00656288">
        <w:rPr>
          <w:rFonts w:asciiTheme="majorBidi" w:hAnsiTheme="majorBidi" w:cstheme="majorBidi"/>
        </w:rPr>
        <w:t xml:space="preserve">Erturk, A. (2016). Organizational Trust of Mobbing Victims: A Study of Turkish Teachers. </w:t>
      </w:r>
      <w:r w:rsidRPr="00656288">
        <w:rPr>
          <w:rFonts w:asciiTheme="majorBidi" w:hAnsiTheme="majorBidi" w:cstheme="majorBidi"/>
          <w:i/>
          <w:iCs/>
        </w:rPr>
        <w:t>Journal of Education and Training Studies, 4</w:t>
      </w:r>
      <w:r w:rsidRPr="00656288">
        <w:rPr>
          <w:rFonts w:asciiTheme="majorBidi" w:hAnsiTheme="majorBidi" w:cstheme="majorBidi"/>
        </w:rPr>
        <w:t>(11), 49-57. DOI:10.11114/jets.v4i11.1827</w:t>
      </w:r>
    </w:p>
    <w:p w:rsidR="004C1B53" w:rsidRPr="00656288" w:rsidRDefault="004C1B53" w:rsidP="00656288">
      <w:pPr>
        <w:spacing w:line="240" w:lineRule="auto"/>
        <w:rPr>
          <w:rFonts w:asciiTheme="majorBidi" w:hAnsiTheme="majorBidi" w:cstheme="majorBidi"/>
        </w:rPr>
      </w:pPr>
    </w:p>
    <w:p w:rsidR="004C1B53" w:rsidRPr="00656288" w:rsidRDefault="004C1B53" w:rsidP="00656288">
      <w:pPr>
        <w:spacing w:line="240" w:lineRule="auto"/>
        <w:rPr>
          <w:rFonts w:asciiTheme="majorBidi" w:hAnsiTheme="majorBidi" w:cstheme="majorBidi"/>
        </w:rPr>
      </w:pPr>
      <w:r w:rsidRPr="00656288">
        <w:rPr>
          <w:rFonts w:asciiTheme="majorBidi" w:hAnsiTheme="majorBidi" w:cstheme="majorBidi"/>
        </w:rPr>
        <w:t xml:space="preserve">Sugar, H. &amp; Coal, S. (2008). The relationship between critical thinking skills and in-class questioning behaviors of English language teaching students. </w:t>
      </w:r>
      <w:r w:rsidRPr="00656288">
        <w:rPr>
          <w:rFonts w:asciiTheme="majorBidi" w:hAnsiTheme="majorBidi" w:cstheme="majorBidi"/>
          <w:i/>
          <w:iCs/>
        </w:rPr>
        <w:t>European Journal of Teacher Education, 31</w:t>
      </w:r>
      <w:r w:rsidRPr="00656288">
        <w:rPr>
          <w:rFonts w:asciiTheme="majorBidi" w:hAnsiTheme="majorBidi" w:cstheme="majorBidi"/>
        </w:rPr>
        <w:t>(4), 389 – 402. Retrieved 01.02.2017 from ttp://www.tandfonline.com/doi/pdf/10.1080/02619760802420784.</w:t>
      </w:r>
    </w:p>
    <w:p w:rsidR="004C1B53" w:rsidRPr="00656288" w:rsidRDefault="004C1B53" w:rsidP="00656288">
      <w:pPr>
        <w:spacing w:line="240" w:lineRule="auto"/>
        <w:rPr>
          <w:rFonts w:asciiTheme="majorBidi" w:hAnsiTheme="majorBidi" w:cstheme="majorBidi"/>
        </w:rPr>
      </w:pPr>
    </w:p>
    <w:p w:rsidR="004C1B53" w:rsidRPr="00656288" w:rsidRDefault="004C1B53" w:rsidP="00656288">
      <w:pPr>
        <w:spacing w:line="240" w:lineRule="auto"/>
        <w:rPr>
          <w:rFonts w:asciiTheme="majorBidi" w:hAnsiTheme="majorBidi" w:cstheme="majorBidi"/>
          <w:b/>
          <w:bCs/>
        </w:rPr>
      </w:pPr>
      <w:r w:rsidRPr="00656288">
        <w:rPr>
          <w:rFonts w:asciiTheme="majorBidi" w:hAnsiTheme="majorBidi" w:cstheme="majorBidi"/>
          <w:b/>
          <w:bCs/>
        </w:rPr>
        <w:t>Newspaper Article</w:t>
      </w:r>
    </w:p>
    <w:p w:rsidR="004C1B53" w:rsidRPr="00656288" w:rsidRDefault="004C1B53" w:rsidP="00656288">
      <w:pPr>
        <w:spacing w:line="240" w:lineRule="auto"/>
        <w:rPr>
          <w:rFonts w:asciiTheme="majorBidi" w:hAnsiTheme="majorBidi" w:cstheme="majorBidi"/>
        </w:rPr>
      </w:pPr>
      <w:r w:rsidRPr="00656288">
        <w:rPr>
          <w:rFonts w:asciiTheme="majorBidi" w:hAnsiTheme="majorBidi" w:cstheme="majorBidi"/>
        </w:rPr>
        <w:t>Yilmaz, S. (2014, February 18). Parents should not do the homework. Sabah Newspaper, p.7.</w:t>
      </w:r>
    </w:p>
    <w:p w:rsidR="004C1B53" w:rsidRPr="00656288" w:rsidRDefault="004C1B53" w:rsidP="00656288">
      <w:pPr>
        <w:spacing w:line="240" w:lineRule="auto"/>
        <w:rPr>
          <w:rFonts w:asciiTheme="majorBidi" w:hAnsiTheme="majorBidi" w:cstheme="majorBidi"/>
        </w:rPr>
      </w:pPr>
    </w:p>
    <w:p w:rsidR="004C1B53" w:rsidRPr="00656288" w:rsidRDefault="004C1B53" w:rsidP="00656288">
      <w:pPr>
        <w:spacing w:line="240" w:lineRule="auto"/>
        <w:rPr>
          <w:rFonts w:asciiTheme="majorBidi" w:hAnsiTheme="majorBidi" w:cstheme="majorBidi"/>
          <w:b/>
          <w:bCs/>
        </w:rPr>
      </w:pPr>
      <w:r w:rsidRPr="00656288">
        <w:rPr>
          <w:rFonts w:asciiTheme="majorBidi" w:hAnsiTheme="majorBidi" w:cstheme="majorBidi"/>
          <w:b/>
          <w:bCs/>
        </w:rPr>
        <w:t>Congress, seminar, symposium, congress</w:t>
      </w:r>
    </w:p>
    <w:p w:rsidR="004C1B53" w:rsidRPr="00656288" w:rsidRDefault="004C1B53" w:rsidP="00656288">
      <w:pPr>
        <w:spacing w:line="240" w:lineRule="auto"/>
        <w:rPr>
          <w:rFonts w:asciiTheme="majorBidi" w:hAnsiTheme="majorBidi" w:cstheme="majorBidi"/>
        </w:rPr>
      </w:pPr>
      <w:r w:rsidRPr="00656288">
        <w:rPr>
          <w:rFonts w:asciiTheme="majorBidi" w:hAnsiTheme="majorBidi" w:cstheme="majorBidi"/>
        </w:rPr>
        <w:t>S</w:t>
      </w:r>
      <w:r w:rsidRPr="00656288">
        <w:rPr>
          <w:rFonts w:asciiTheme="majorBidi" w:hAnsiTheme="majorBidi" w:cstheme="majorBidi"/>
        </w:rPr>
        <w:t>eker</w:t>
      </w:r>
      <w:r w:rsidRPr="00656288">
        <w:rPr>
          <w:rFonts w:asciiTheme="majorBidi" w:hAnsiTheme="majorBidi" w:cstheme="majorBidi"/>
        </w:rPr>
        <w:t>, H. (2014)</w:t>
      </w:r>
      <w:r w:rsidRPr="00656288">
        <w:rPr>
          <w:rFonts w:asciiTheme="majorBidi" w:hAnsiTheme="majorBidi" w:cstheme="majorBidi"/>
        </w:rPr>
        <w:t>. Pre</w:t>
      </w:r>
      <w:r w:rsidRPr="00656288">
        <w:rPr>
          <w:rFonts w:asciiTheme="majorBidi" w:hAnsiTheme="majorBidi" w:cstheme="majorBidi"/>
        </w:rPr>
        <w:t>-service teachers' questioning behaviors and study habits. 7th International UTEOK</w:t>
      </w:r>
      <w:r w:rsidRPr="00656288">
        <w:rPr>
          <w:rFonts w:asciiTheme="majorBidi" w:hAnsiTheme="majorBidi" w:cstheme="majorBidi"/>
        </w:rPr>
        <w:t>.</w:t>
      </w:r>
      <w:r w:rsidRPr="00656288">
        <w:rPr>
          <w:rFonts w:asciiTheme="majorBidi" w:hAnsiTheme="majorBidi" w:cstheme="majorBidi"/>
        </w:rPr>
        <w:t xml:space="preserve"> Turkish Educ</w:t>
      </w:r>
      <w:r w:rsidRPr="00656288">
        <w:rPr>
          <w:rFonts w:asciiTheme="majorBidi" w:hAnsiTheme="majorBidi" w:cstheme="majorBidi"/>
        </w:rPr>
        <w:t>ation and Training Congress. Mug</w:t>
      </w:r>
      <w:r w:rsidRPr="00656288">
        <w:rPr>
          <w:rFonts w:asciiTheme="majorBidi" w:hAnsiTheme="majorBidi" w:cstheme="majorBidi"/>
        </w:rPr>
        <w:t>la 19-21 June. Turkey.</w:t>
      </w:r>
    </w:p>
    <w:p w:rsidR="004C1B53" w:rsidRPr="00656288" w:rsidRDefault="004C1B53" w:rsidP="00656288">
      <w:pPr>
        <w:spacing w:line="240" w:lineRule="auto"/>
        <w:rPr>
          <w:rFonts w:asciiTheme="majorBidi" w:hAnsiTheme="majorBidi" w:cstheme="majorBidi"/>
        </w:rPr>
      </w:pPr>
    </w:p>
    <w:p w:rsidR="004C1B53" w:rsidRPr="00656288" w:rsidRDefault="004C1B53" w:rsidP="00656288">
      <w:pPr>
        <w:spacing w:line="240" w:lineRule="auto"/>
        <w:rPr>
          <w:rFonts w:asciiTheme="majorBidi" w:hAnsiTheme="majorBidi" w:cstheme="majorBidi"/>
          <w:b/>
          <w:bCs/>
        </w:rPr>
      </w:pPr>
      <w:r w:rsidRPr="00656288">
        <w:rPr>
          <w:rFonts w:asciiTheme="majorBidi" w:hAnsiTheme="majorBidi" w:cstheme="majorBidi"/>
          <w:b/>
          <w:bCs/>
        </w:rPr>
        <w:t>Theses</w:t>
      </w:r>
    </w:p>
    <w:p w:rsidR="00507026" w:rsidRPr="00656288" w:rsidRDefault="004C1B53" w:rsidP="00656288">
      <w:pPr>
        <w:spacing w:line="240" w:lineRule="auto"/>
        <w:rPr>
          <w:rFonts w:asciiTheme="majorBidi" w:hAnsiTheme="majorBidi" w:cstheme="majorBidi"/>
        </w:rPr>
      </w:pPr>
      <w:r w:rsidRPr="00656288">
        <w:rPr>
          <w:rFonts w:asciiTheme="majorBidi" w:hAnsiTheme="majorBidi" w:cstheme="majorBidi"/>
        </w:rPr>
        <w:t>Erturk, A. (2011). Examination of emotional mobbing behaviors towards teachers and administrators in primary schools. (Unpublished doctoral dissertation). Gazi University</w:t>
      </w:r>
      <w:r w:rsidRPr="00656288">
        <w:rPr>
          <w:rFonts w:asciiTheme="majorBidi" w:hAnsiTheme="majorBidi" w:cstheme="majorBidi"/>
        </w:rPr>
        <w:t>-</w:t>
      </w:r>
      <w:r w:rsidRPr="00656288">
        <w:rPr>
          <w:rFonts w:asciiTheme="majorBidi" w:hAnsiTheme="majorBidi" w:cstheme="majorBidi"/>
        </w:rPr>
        <w:t xml:space="preserve"> Institute of Educational Sciences. Ankara</w:t>
      </w:r>
      <w:r w:rsidR="00057E01" w:rsidRPr="00656288">
        <w:rPr>
          <w:rFonts w:asciiTheme="majorBidi" w:hAnsiTheme="majorBidi" w:cstheme="majorBidi"/>
        </w:rPr>
        <w:t>.</w:t>
      </w:r>
    </w:p>
    <w:p w:rsidR="00057E01" w:rsidRPr="00656288" w:rsidRDefault="00057E01" w:rsidP="00656288">
      <w:pPr>
        <w:spacing w:line="240" w:lineRule="auto"/>
        <w:rPr>
          <w:rFonts w:asciiTheme="majorBidi" w:hAnsiTheme="majorBidi" w:cstheme="majorBidi"/>
        </w:rPr>
      </w:pPr>
    </w:p>
    <w:p w:rsidR="00057E01" w:rsidRPr="00656288" w:rsidRDefault="00057E01" w:rsidP="00656288">
      <w:pPr>
        <w:spacing w:line="240" w:lineRule="auto"/>
        <w:rPr>
          <w:rFonts w:asciiTheme="majorBidi" w:hAnsiTheme="majorBidi" w:cstheme="majorBidi"/>
          <w:b/>
          <w:bCs/>
        </w:rPr>
      </w:pPr>
      <w:r w:rsidRPr="00656288">
        <w:rPr>
          <w:rFonts w:asciiTheme="majorBidi" w:hAnsiTheme="majorBidi" w:cstheme="majorBidi"/>
          <w:b/>
          <w:bCs/>
        </w:rPr>
        <w:t>Information to be given after the bibliography</w:t>
      </w:r>
    </w:p>
    <w:p w:rsidR="00057E01" w:rsidRPr="00656288" w:rsidRDefault="00057E01" w:rsidP="00656288">
      <w:pPr>
        <w:spacing w:line="240" w:lineRule="auto"/>
        <w:rPr>
          <w:rFonts w:asciiTheme="majorBidi" w:hAnsiTheme="majorBidi" w:cstheme="majorBidi"/>
        </w:rPr>
      </w:pPr>
      <w:r w:rsidRPr="00656288">
        <w:rPr>
          <w:rFonts w:asciiTheme="majorBidi" w:hAnsiTheme="majorBidi" w:cstheme="majorBidi"/>
        </w:rPr>
        <w:t>- the name of the institution that gave the ethics committee permission, if any, the number and date of the ethics committee permission document should be given here.</w:t>
      </w:r>
    </w:p>
    <w:p w:rsidR="00057E01" w:rsidRPr="00656288" w:rsidRDefault="00057E01" w:rsidP="00656288">
      <w:pPr>
        <w:spacing w:line="240" w:lineRule="auto"/>
        <w:rPr>
          <w:rFonts w:asciiTheme="majorBidi" w:hAnsiTheme="majorBidi" w:cstheme="majorBidi"/>
        </w:rPr>
      </w:pPr>
      <w:r w:rsidRPr="00656288">
        <w:rPr>
          <w:rFonts w:asciiTheme="majorBidi" w:hAnsiTheme="majorBidi" w:cstheme="majorBidi"/>
        </w:rPr>
        <w:t>- For articles with more than one author, each author's contribution rate should be given.</w:t>
      </w:r>
    </w:p>
    <w:p w:rsidR="00057E01" w:rsidRPr="00656288" w:rsidRDefault="00057E01" w:rsidP="00656288">
      <w:pPr>
        <w:spacing w:line="240" w:lineRule="auto"/>
        <w:rPr>
          <w:rFonts w:asciiTheme="majorBidi" w:hAnsiTheme="majorBidi" w:cstheme="majorBidi"/>
        </w:rPr>
      </w:pPr>
      <w:r w:rsidRPr="00656288">
        <w:rPr>
          <w:rFonts w:asciiTheme="majorBidi" w:hAnsiTheme="majorBidi" w:cstheme="majorBidi"/>
        </w:rPr>
        <w:t xml:space="preserve">- If the study was supported </w:t>
      </w:r>
      <w:r w:rsidRPr="00656288">
        <w:rPr>
          <w:rFonts w:asciiTheme="majorBidi" w:hAnsiTheme="majorBidi" w:cstheme="majorBidi"/>
        </w:rPr>
        <w:t>by an institution, this support should be stated and a statement of thanks to the institution should be written here.</w:t>
      </w:r>
      <w:bookmarkStart w:id="0" w:name="_GoBack"/>
      <w:bookmarkEnd w:id="0"/>
    </w:p>
    <w:sectPr w:rsidR="00057E01" w:rsidRPr="0065628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E9D" w:rsidRDefault="00281E9D" w:rsidP="00601377">
      <w:pPr>
        <w:spacing w:after="0" w:line="240" w:lineRule="auto"/>
      </w:pPr>
      <w:r>
        <w:separator/>
      </w:r>
    </w:p>
  </w:endnote>
  <w:endnote w:type="continuationSeparator" w:id="0">
    <w:p w:rsidR="00281E9D" w:rsidRDefault="00281E9D" w:rsidP="0060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E9D" w:rsidRDefault="00281E9D" w:rsidP="00601377">
      <w:pPr>
        <w:spacing w:after="0" w:line="240" w:lineRule="auto"/>
      </w:pPr>
      <w:r>
        <w:separator/>
      </w:r>
    </w:p>
  </w:footnote>
  <w:footnote w:type="continuationSeparator" w:id="0">
    <w:p w:rsidR="00281E9D" w:rsidRDefault="00281E9D" w:rsidP="00601377">
      <w:pPr>
        <w:spacing w:after="0" w:line="240" w:lineRule="auto"/>
      </w:pPr>
      <w:r>
        <w:continuationSeparator/>
      </w:r>
    </w:p>
  </w:footnote>
  <w:footnote w:id="1">
    <w:p w:rsidR="00471F98" w:rsidRPr="00471F98" w:rsidRDefault="00471F98">
      <w:pPr>
        <w:pStyle w:val="DipnotMetni"/>
        <w:rPr>
          <w:lang w:val="tr-TR"/>
        </w:rPr>
      </w:pPr>
      <w:r>
        <w:rPr>
          <w:rStyle w:val="DipnotBavurusu"/>
        </w:rPr>
        <w:footnoteRef/>
      </w:r>
      <w:r>
        <w:t xml:space="preserve"> </w:t>
      </w:r>
      <w:r w:rsidRPr="00471F98">
        <w:t xml:space="preserve">  This article was produced from the first author's master's thesis.</w:t>
      </w:r>
    </w:p>
  </w:footnote>
  <w:footnote w:id="2">
    <w:p w:rsidR="00471F98" w:rsidRPr="00471F98" w:rsidRDefault="00471F98">
      <w:pPr>
        <w:pStyle w:val="DipnotMetni"/>
        <w:rPr>
          <w:lang w:val="tr-TR"/>
        </w:rPr>
      </w:pPr>
      <w:r>
        <w:rPr>
          <w:rStyle w:val="DipnotBavurusu"/>
        </w:rPr>
        <w:footnoteRef/>
      </w:r>
      <w:r>
        <w:t xml:space="preserve"> </w:t>
      </w:r>
      <w:r w:rsidRPr="00471F98">
        <w:t xml:space="preserve">  Istanbul Aydin University – xxxxxxxx@hotmail.com – ORCID: 0000-0001-xxxx-xxxx</w:t>
      </w:r>
    </w:p>
  </w:footnote>
  <w:footnote w:id="3">
    <w:p w:rsidR="00471F98" w:rsidRPr="00471F98" w:rsidRDefault="00471F98" w:rsidP="00471F98">
      <w:pPr>
        <w:pStyle w:val="DipnotMetni"/>
        <w:rPr>
          <w:lang w:val="tr-TR"/>
        </w:rPr>
      </w:pPr>
      <w:r>
        <w:rPr>
          <w:rStyle w:val="DipnotBavurusu"/>
        </w:rPr>
        <w:footnoteRef/>
      </w:r>
      <w:r>
        <w:t xml:space="preserve"> </w:t>
      </w:r>
      <w:r w:rsidRPr="00471F98">
        <w:t xml:space="preserve">  </w:t>
      </w:r>
      <w:r>
        <w:t>Mugla Sitki Kocman University</w:t>
      </w:r>
      <w:r w:rsidRPr="00471F98">
        <w:t xml:space="preserve"> – xxxx@hotmail.com – ORCID: 0000-0001-xxxx-xxxx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77" w:rsidRPr="00601377" w:rsidRDefault="00601377" w:rsidP="00601377">
    <w:pPr>
      <w:tabs>
        <w:tab w:val="center" w:pos="4536"/>
        <w:tab w:val="right" w:pos="9072"/>
      </w:tabs>
      <w:spacing w:after="0" w:line="240" w:lineRule="auto"/>
      <w:jc w:val="center"/>
      <w:rPr>
        <w:rFonts w:ascii="Times New Roman" w:eastAsia="Times New Roman" w:hAnsi="Times New Roman" w:cs="Times New Roman"/>
        <w:color w:val="1F4E79"/>
        <w:sz w:val="24"/>
        <w:szCs w:val="24"/>
        <w:lang w:val="tr-TR" w:eastAsia="tr-TR"/>
      </w:rPr>
    </w:pPr>
    <w:r w:rsidRPr="00601377">
      <w:rPr>
        <w:rFonts w:ascii="Times New Roman" w:eastAsia="Times New Roman" w:hAnsi="Times New Roman" w:cs="Times New Roman"/>
        <w:noProof/>
        <w:sz w:val="24"/>
        <w:szCs w:val="24"/>
        <w:lang w:val="tr-TR" w:eastAsia="tr-TR"/>
      </w:rPr>
      <w:drawing>
        <wp:anchor distT="0" distB="0" distL="114300" distR="114300" simplePos="0" relativeHeight="251659264" behindDoc="0" locked="0" layoutInCell="1" allowOverlap="1" wp14:anchorId="762FA58A" wp14:editId="1CEE9D77">
          <wp:simplePos x="0" y="0"/>
          <wp:positionH relativeFrom="column">
            <wp:posOffset>80645</wp:posOffset>
          </wp:positionH>
          <wp:positionV relativeFrom="paragraph">
            <wp:posOffset>-78740</wp:posOffset>
          </wp:positionV>
          <wp:extent cx="408305" cy="433070"/>
          <wp:effectExtent l="0" t="0" r="0" b="508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377">
      <w:rPr>
        <w:rFonts w:ascii="Times New Roman" w:eastAsia="Times New Roman" w:hAnsi="Times New Roman" w:cs="Times New Roman"/>
        <w:color w:val="1F4E79"/>
        <w:sz w:val="24"/>
        <w:szCs w:val="24"/>
        <w:lang w:val="tr-TR" w:eastAsia="tr-TR"/>
      </w:rPr>
      <w:t>MSKU Journal of Education</w:t>
    </w:r>
  </w:p>
  <w:p w:rsidR="00601377" w:rsidRPr="00601377" w:rsidRDefault="00601377" w:rsidP="00601377">
    <w:pPr>
      <w:pBdr>
        <w:bottom w:val="single" w:sz="24" w:space="1" w:color="C45911"/>
      </w:pBdr>
      <w:tabs>
        <w:tab w:val="center" w:pos="4536"/>
        <w:tab w:val="right" w:pos="9072"/>
      </w:tabs>
      <w:spacing w:after="0" w:line="240" w:lineRule="auto"/>
      <w:jc w:val="center"/>
      <w:rPr>
        <w:rFonts w:ascii="Times New Roman" w:eastAsia="Times New Roman" w:hAnsi="Times New Roman" w:cs="Times New Roman"/>
        <w:color w:val="1F4E79"/>
        <w:sz w:val="24"/>
        <w:szCs w:val="24"/>
        <w:lang w:val="tr-TR" w:eastAsia="tr-TR"/>
      </w:rPr>
    </w:pPr>
    <w:r w:rsidRPr="00601377">
      <w:rPr>
        <w:rFonts w:ascii="Times New Roman" w:eastAsia="Times New Roman" w:hAnsi="Times New Roman" w:cs="Times New Roman"/>
        <w:color w:val="1F4E79"/>
        <w:sz w:val="24"/>
        <w:szCs w:val="24"/>
        <w:lang w:val="tr-TR" w:eastAsia="tr-TR"/>
      </w:rPr>
      <w:t>ISSN 2148-6999 Volume 10, Issue 1, (2023) May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36"/>
    <w:rsid w:val="00052EC8"/>
    <w:rsid w:val="00057E01"/>
    <w:rsid w:val="000967C3"/>
    <w:rsid w:val="000A0D6E"/>
    <w:rsid w:val="00173DFB"/>
    <w:rsid w:val="00242E7E"/>
    <w:rsid w:val="00281E9D"/>
    <w:rsid w:val="00346A91"/>
    <w:rsid w:val="00462036"/>
    <w:rsid w:val="00471F98"/>
    <w:rsid w:val="004C1B53"/>
    <w:rsid w:val="00507026"/>
    <w:rsid w:val="00601377"/>
    <w:rsid w:val="00656288"/>
    <w:rsid w:val="00B52F17"/>
    <w:rsid w:val="00D0793F"/>
    <w:rsid w:val="00D2531B"/>
    <w:rsid w:val="00E52067"/>
    <w:rsid w:val="00E72BFE"/>
    <w:rsid w:val="00F63F7F"/>
    <w:rsid w:val="00FF5C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E1B6"/>
  <w15:chartTrackingRefBased/>
  <w15:docId w15:val="{99C544BC-9F76-479F-AD52-074CB2B3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13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1377"/>
    <w:rPr>
      <w:lang w:val="en-GB"/>
    </w:rPr>
  </w:style>
  <w:style w:type="paragraph" w:styleId="AltBilgi">
    <w:name w:val="footer"/>
    <w:basedOn w:val="Normal"/>
    <w:link w:val="AltBilgiChar"/>
    <w:uiPriority w:val="99"/>
    <w:unhideWhenUsed/>
    <w:rsid w:val="006013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1377"/>
    <w:rPr>
      <w:lang w:val="en-GB"/>
    </w:rPr>
  </w:style>
  <w:style w:type="table" w:styleId="TabloKlavuzu">
    <w:name w:val="Table Grid"/>
    <w:basedOn w:val="NormalTablo"/>
    <w:uiPriority w:val="39"/>
    <w:rsid w:val="0060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471F9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71F98"/>
    <w:rPr>
      <w:sz w:val="20"/>
      <w:szCs w:val="20"/>
      <w:lang w:val="en-GB"/>
    </w:rPr>
  </w:style>
  <w:style w:type="character" w:styleId="SonnotBavurusu">
    <w:name w:val="endnote reference"/>
    <w:basedOn w:val="VarsaylanParagrafYazTipi"/>
    <w:uiPriority w:val="99"/>
    <w:semiHidden/>
    <w:unhideWhenUsed/>
    <w:rsid w:val="00471F98"/>
    <w:rPr>
      <w:vertAlign w:val="superscript"/>
    </w:rPr>
  </w:style>
  <w:style w:type="paragraph" w:styleId="DipnotMetni">
    <w:name w:val="footnote text"/>
    <w:basedOn w:val="Normal"/>
    <w:link w:val="DipnotMetniChar"/>
    <w:uiPriority w:val="99"/>
    <w:semiHidden/>
    <w:unhideWhenUsed/>
    <w:rsid w:val="00471F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71F98"/>
    <w:rPr>
      <w:sz w:val="20"/>
      <w:szCs w:val="20"/>
      <w:lang w:val="en-GB"/>
    </w:rPr>
  </w:style>
  <w:style w:type="character" w:styleId="DipnotBavurusu">
    <w:name w:val="footnote reference"/>
    <w:basedOn w:val="VarsaylanParagrafYazTipi"/>
    <w:uiPriority w:val="99"/>
    <w:semiHidden/>
    <w:unhideWhenUsed/>
    <w:rsid w:val="00471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C346A-1527-4D4F-92EC-D332C4F4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966</Words>
  <Characters>5056</Characters>
  <Application>Microsoft Office Word</Application>
  <DocSecurity>0</DocSecurity>
  <Lines>123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Ertürk</dc:creator>
  <cp:keywords/>
  <dc:description/>
  <cp:lastModifiedBy>Abbas Ertürk</cp:lastModifiedBy>
  <cp:revision>18</cp:revision>
  <dcterms:created xsi:type="dcterms:W3CDTF">2023-08-01T15:29:00Z</dcterms:created>
  <dcterms:modified xsi:type="dcterms:W3CDTF">2023-08-01T18:43:00Z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39f8c4fba7664ceaa5fbd8984e2657ae76c2f5aff5ffcdc2fbb8510dcef17341</vt:lpwstr>
  </property>
</Properties>
</file>