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40BBE" w14:textId="7D9C0A8C" w:rsidR="00875D3E" w:rsidRDefault="00875D3E" w:rsidP="00875D3E">
      <w:pPr>
        <w:pStyle w:val="Balk1"/>
        <w:tabs>
          <w:tab w:val="left" w:pos="142"/>
          <w:tab w:val="right" w:pos="8931"/>
        </w:tabs>
        <w:spacing w:before="920" w:after="240"/>
        <w:ind w:firstLine="142"/>
        <w:rPr>
          <w:rFonts w:ascii="Arial" w:eastAsiaTheme="minorHAnsi" w:hAnsi="Arial" w:cs="Arial"/>
          <w:b w:val="0"/>
          <w:bCs/>
          <w:color w:val="FFFFFF" w:themeColor="background1"/>
        </w:rPr>
      </w:pPr>
      <w:r>
        <w:rPr>
          <w:rFonts w:eastAsiaTheme="minorHAnsi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5E39625" wp14:editId="66857003">
            <wp:simplePos x="0" y="0"/>
            <wp:positionH relativeFrom="column">
              <wp:posOffset>1905</wp:posOffset>
            </wp:positionH>
            <wp:positionV relativeFrom="paragraph">
              <wp:posOffset>154940</wp:posOffset>
            </wp:positionV>
            <wp:extent cx="5759450" cy="1011555"/>
            <wp:effectExtent l="0" t="0" r="0" b="0"/>
            <wp:wrapNone/>
            <wp:docPr id="3" name="Resim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 w:val="0"/>
          <w:bCs/>
          <w:color w:val="FFFFFF" w:themeColor="background1"/>
        </w:rPr>
        <w:t>ISSN: 1307-4474</w:t>
      </w:r>
      <w:r>
        <w:rPr>
          <w:rFonts w:ascii="Arial" w:eastAsiaTheme="minorHAnsi" w:hAnsi="Arial" w:cs="Arial"/>
          <w:b w:val="0"/>
          <w:bCs/>
          <w:color w:val="FFFFFF" w:themeColor="background1"/>
        </w:rPr>
        <w:tab/>
      </w:r>
    </w:p>
    <w:p w14:paraId="5AF549C3" w14:textId="77777777" w:rsidR="00875D3E" w:rsidRDefault="00875D3E" w:rsidP="00505F3E">
      <w:pPr>
        <w:jc w:val="center"/>
        <w:rPr>
          <w:rFonts w:ascii="Times New Roman" w:hAnsi="Times New Roman" w:cs="Times New Roman"/>
          <w:b/>
        </w:rPr>
      </w:pPr>
    </w:p>
    <w:p w14:paraId="46B2871F" w14:textId="73673F53" w:rsidR="00505F3E" w:rsidRPr="00192957" w:rsidRDefault="000D2DCA" w:rsidP="00875D3E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192957">
        <w:rPr>
          <w:rFonts w:ascii="Times New Roman" w:hAnsi="Times New Roman" w:cs="Times New Roman"/>
          <w:b/>
        </w:rPr>
        <w:t xml:space="preserve">TELİF HAKKI </w:t>
      </w:r>
      <w:r w:rsidR="00505F3E" w:rsidRPr="00192957">
        <w:rPr>
          <w:rFonts w:ascii="Times New Roman" w:hAnsi="Times New Roman" w:cs="Times New Roman"/>
          <w:b/>
        </w:rPr>
        <w:t xml:space="preserve">ve </w:t>
      </w:r>
      <w:r w:rsidRPr="00192957">
        <w:rPr>
          <w:rFonts w:ascii="Times New Roman" w:hAnsi="Times New Roman" w:cs="Times New Roman"/>
          <w:b/>
        </w:rPr>
        <w:t>YAZAR SÖZLEŞMESİ</w:t>
      </w:r>
    </w:p>
    <w:p w14:paraId="5F2FD321" w14:textId="77777777" w:rsidR="005F2189" w:rsidRDefault="008B6A81" w:rsidP="009622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86401" w14:textId="5E359D3C" w:rsidR="005F2189" w:rsidRPr="0096225B" w:rsidRDefault="008B6A81" w:rsidP="007539E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başlıklı</w:t>
      </w:r>
      <w:proofErr w:type="gramEnd"/>
      <w:r>
        <w:rPr>
          <w:rFonts w:ascii="Times New Roman" w:hAnsi="Times New Roman" w:cs="Times New Roman"/>
        </w:rPr>
        <w:t xml:space="preserve"> makale</w:t>
      </w:r>
      <w:r w:rsidR="005F2189">
        <w:rPr>
          <w:rFonts w:ascii="Times New Roman" w:hAnsi="Times New Roman" w:cs="Times New Roman"/>
        </w:rPr>
        <w:t>nin yazar(</w:t>
      </w:r>
      <w:proofErr w:type="spellStart"/>
      <w:r w:rsidR="005F2189">
        <w:rPr>
          <w:rFonts w:ascii="Times New Roman" w:hAnsi="Times New Roman" w:cs="Times New Roman"/>
        </w:rPr>
        <w:t>lar</w:t>
      </w:r>
      <w:proofErr w:type="spellEnd"/>
      <w:r w:rsidR="005F2189">
        <w:rPr>
          <w:rFonts w:ascii="Times New Roman" w:hAnsi="Times New Roman" w:cs="Times New Roman"/>
        </w:rPr>
        <w:t>)ı olarak</w:t>
      </w:r>
    </w:p>
    <w:p w14:paraId="065C4D77" w14:textId="2402B277" w:rsidR="005F2189" w:rsidRDefault="005F2189" w:rsidP="007539EF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192957">
        <w:rPr>
          <w:rFonts w:ascii="Times New Roman" w:hAnsi="Times New Roman" w:cs="Times New Roman"/>
        </w:rPr>
        <w:t>Makale</w:t>
      </w:r>
      <w:r w:rsidR="002C06FE">
        <w:rPr>
          <w:rFonts w:ascii="Times New Roman" w:hAnsi="Times New Roman" w:cs="Times New Roman"/>
        </w:rPr>
        <w:t>yi</w:t>
      </w:r>
      <w:r w:rsidRPr="00192957">
        <w:rPr>
          <w:rFonts w:ascii="Times New Roman" w:hAnsi="Times New Roman" w:cs="Times New Roman"/>
        </w:rPr>
        <w:t xml:space="preserve"> başka bir yerde </w:t>
      </w:r>
      <w:r w:rsidR="002C06FE" w:rsidRPr="00192957">
        <w:rPr>
          <w:rFonts w:ascii="Times New Roman" w:hAnsi="Times New Roman" w:cs="Times New Roman"/>
        </w:rPr>
        <w:t>yayı</w:t>
      </w:r>
      <w:r w:rsidR="002C06FE">
        <w:rPr>
          <w:rFonts w:ascii="Times New Roman" w:hAnsi="Times New Roman" w:cs="Times New Roman"/>
        </w:rPr>
        <w:t>m</w:t>
      </w:r>
      <w:r w:rsidR="002C06FE" w:rsidRPr="00192957">
        <w:rPr>
          <w:rFonts w:ascii="Times New Roman" w:hAnsi="Times New Roman" w:cs="Times New Roman"/>
        </w:rPr>
        <w:t>lamadığı</w:t>
      </w:r>
      <w:r w:rsidR="002C06FE">
        <w:rPr>
          <w:rFonts w:ascii="Times New Roman" w:hAnsi="Times New Roman" w:cs="Times New Roman"/>
        </w:rPr>
        <w:t>mızı</w:t>
      </w:r>
      <w:r w:rsidR="002C06FE" w:rsidRPr="00192957">
        <w:rPr>
          <w:rFonts w:ascii="Times New Roman" w:hAnsi="Times New Roman" w:cs="Times New Roman"/>
        </w:rPr>
        <w:t xml:space="preserve"> </w:t>
      </w:r>
      <w:r w:rsidRPr="00192957">
        <w:rPr>
          <w:rFonts w:ascii="Times New Roman" w:hAnsi="Times New Roman" w:cs="Times New Roman"/>
        </w:rPr>
        <w:t>veya yayı</w:t>
      </w:r>
      <w:r>
        <w:rPr>
          <w:rFonts w:ascii="Times New Roman" w:hAnsi="Times New Roman" w:cs="Times New Roman"/>
        </w:rPr>
        <w:t>m</w:t>
      </w:r>
      <w:r w:rsidRPr="00192957">
        <w:rPr>
          <w:rFonts w:ascii="Times New Roman" w:hAnsi="Times New Roman" w:cs="Times New Roman"/>
        </w:rPr>
        <w:t xml:space="preserve">lanmak için </w:t>
      </w:r>
      <w:r w:rsidR="002C06FE" w:rsidRPr="00192957">
        <w:rPr>
          <w:rFonts w:ascii="Times New Roman" w:hAnsi="Times New Roman" w:cs="Times New Roman"/>
        </w:rPr>
        <w:t>sun</w:t>
      </w:r>
      <w:r w:rsidR="002C06FE">
        <w:rPr>
          <w:rFonts w:ascii="Times New Roman" w:hAnsi="Times New Roman" w:cs="Times New Roman"/>
        </w:rPr>
        <w:t>madığımızı</w:t>
      </w:r>
      <w:r w:rsidRPr="00192957">
        <w:rPr>
          <w:rFonts w:ascii="Times New Roman" w:hAnsi="Times New Roman" w:cs="Times New Roman"/>
        </w:rPr>
        <w:t>,</w:t>
      </w:r>
    </w:p>
    <w:p w14:paraId="7CC60D11" w14:textId="7A9397EC" w:rsidR="00A87EF4" w:rsidRDefault="005F2189" w:rsidP="007539EF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96225B">
        <w:rPr>
          <w:rFonts w:ascii="Times New Roman" w:hAnsi="Times New Roman" w:cs="Times New Roman"/>
        </w:rPr>
        <w:t>Çalışmanın</w:t>
      </w:r>
      <w:r w:rsidR="008B6A81" w:rsidRPr="0096225B">
        <w:rPr>
          <w:rFonts w:ascii="Times New Roman" w:hAnsi="Times New Roman" w:cs="Times New Roman"/>
        </w:rPr>
        <w:t xml:space="preserve"> özgün olduğunu ve makaleyi hazırlama sürecinde intihal yapmadığımızı</w:t>
      </w:r>
      <w:r w:rsidR="00A87EF4">
        <w:rPr>
          <w:rFonts w:ascii="Times New Roman" w:hAnsi="Times New Roman" w:cs="Times New Roman"/>
        </w:rPr>
        <w:t>,</w:t>
      </w:r>
      <w:r w:rsidR="008B6A81" w:rsidRPr="0096225B">
        <w:rPr>
          <w:rFonts w:ascii="Times New Roman" w:hAnsi="Times New Roman" w:cs="Times New Roman"/>
        </w:rPr>
        <w:t xml:space="preserve"> </w:t>
      </w:r>
    </w:p>
    <w:p w14:paraId="085A3097" w14:textId="77777777" w:rsidR="00A87EF4" w:rsidRDefault="00A87EF4" w:rsidP="007539EF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B6A81" w:rsidRPr="0096225B">
        <w:rPr>
          <w:rFonts w:ascii="Times New Roman" w:hAnsi="Times New Roman" w:cs="Times New Roman"/>
        </w:rPr>
        <w:t>akalenin hazırlanmasına bireysel katkı sunduğumuzu v</w:t>
      </w:r>
      <w:bookmarkStart w:id="0" w:name="_GoBack"/>
      <w:bookmarkEnd w:id="0"/>
      <w:r w:rsidR="008B6A81" w:rsidRPr="0096225B">
        <w:rPr>
          <w:rFonts w:ascii="Times New Roman" w:hAnsi="Times New Roman" w:cs="Times New Roman"/>
        </w:rPr>
        <w:t>e bu çalışma için her türlü sorumluluğu aldığımızı</w:t>
      </w:r>
      <w:r>
        <w:rPr>
          <w:rFonts w:ascii="Times New Roman" w:hAnsi="Times New Roman" w:cs="Times New Roman"/>
        </w:rPr>
        <w:t>,</w:t>
      </w:r>
      <w:r w:rsidR="008B6A81" w:rsidRPr="0096225B">
        <w:rPr>
          <w:rFonts w:ascii="Times New Roman" w:hAnsi="Times New Roman" w:cs="Times New Roman"/>
        </w:rPr>
        <w:t xml:space="preserve"> </w:t>
      </w:r>
    </w:p>
    <w:p w14:paraId="6EB4CC91" w14:textId="16853CF9" w:rsidR="00A87EF4" w:rsidRPr="009A5BBB" w:rsidRDefault="00A87EF4" w:rsidP="007539EF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9A5BBB">
        <w:rPr>
          <w:rFonts w:ascii="Times New Roman" w:hAnsi="Times New Roman" w:cs="Times New Roman"/>
        </w:rPr>
        <w:t>M</w:t>
      </w:r>
      <w:r w:rsidR="008B6A81" w:rsidRPr="009A5BBB">
        <w:rPr>
          <w:rFonts w:ascii="Times New Roman" w:hAnsi="Times New Roman" w:cs="Times New Roman"/>
        </w:rPr>
        <w:t>akalenin Ege Eğitim Dergisi’ne sunulan h</w:t>
      </w:r>
      <w:r w:rsidR="002C06FE" w:rsidRPr="009A5BBB">
        <w:rPr>
          <w:rFonts w:ascii="Times New Roman" w:hAnsi="Times New Roman" w:cs="Times New Roman"/>
        </w:rPr>
        <w:t>â</w:t>
      </w:r>
      <w:r w:rsidR="008B6A81" w:rsidRPr="009A5BBB">
        <w:rPr>
          <w:rFonts w:ascii="Times New Roman" w:hAnsi="Times New Roman" w:cs="Times New Roman"/>
        </w:rPr>
        <w:t>lini okuduğumuzu ve onayladığımızı</w:t>
      </w:r>
      <w:r w:rsidRPr="009A5BBB">
        <w:rPr>
          <w:rFonts w:ascii="Times New Roman" w:hAnsi="Times New Roman" w:cs="Times New Roman"/>
        </w:rPr>
        <w:t>,</w:t>
      </w:r>
      <w:r w:rsidR="005F2189" w:rsidRPr="009A5BBB">
        <w:rPr>
          <w:rFonts w:ascii="Times New Roman" w:hAnsi="Times New Roman" w:cs="Times New Roman"/>
        </w:rPr>
        <w:t xml:space="preserve"> </w:t>
      </w:r>
    </w:p>
    <w:p w14:paraId="507BAE11" w14:textId="5CDF66DC" w:rsidR="00654274" w:rsidRPr="009A5BBB" w:rsidRDefault="00654274" w:rsidP="00654274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9A5BBB">
        <w:rPr>
          <w:rFonts w:ascii="Times New Roman" w:hAnsi="Times New Roman" w:cs="Times New Roman"/>
        </w:rPr>
        <w:t>Makale</w:t>
      </w:r>
      <w:r w:rsidR="00032F86">
        <w:rPr>
          <w:rFonts w:ascii="Times New Roman" w:hAnsi="Times New Roman" w:cs="Times New Roman"/>
        </w:rPr>
        <w:t>yi</w:t>
      </w:r>
      <w:r w:rsidRPr="009A5BBB">
        <w:rPr>
          <w:rFonts w:ascii="Times New Roman" w:hAnsi="Times New Roman" w:cs="Times New Roman"/>
        </w:rPr>
        <w:t xml:space="preserve"> etik kurallara uygun </w:t>
      </w:r>
      <w:r w:rsidR="00032F86">
        <w:rPr>
          <w:rFonts w:ascii="Times New Roman" w:hAnsi="Times New Roman" w:cs="Times New Roman"/>
        </w:rPr>
        <w:t>hazırladığımızı,</w:t>
      </w:r>
    </w:p>
    <w:p w14:paraId="6C83D680" w14:textId="616A8CEA" w:rsidR="00A87EF4" w:rsidRPr="009A5BBB" w:rsidRDefault="00A87EF4" w:rsidP="007539EF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9A5BBB">
        <w:rPr>
          <w:rFonts w:ascii="Times New Roman" w:hAnsi="Times New Roman" w:cs="Times New Roman"/>
        </w:rPr>
        <w:t>M</w:t>
      </w:r>
      <w:r w:rsidR="00505F3E" w:rsidRPr="009A5BBB">
        <w:rPr>
          <w:rFonts w:ascii="Times New Roman" w:hAnsi="Times New Roman" w:cs="Times New Roman"/>
        </w:rPr>
        <w:t>akalenin içeriği,</w:t>
      </w:r>
      <w:r w:rsidR="002C06FE" w:rsidRPr="009A5BBB">
        <w:rPr>
          <w:rFonts w:ascii="Times New Roman" w:hAnsi="Times New Roman" w:cs="Times New Roman"/>
        </w:rPr>
        <w:t xml:space="preserve"> </w:t>
      </w:r>
      <w:r w:rsidR="00505F3E" w:rsidRPr="009A5BBB">
        <w:rPr>
          <w:rFonts w:ascii="Times New Roman" w:hAnsi="Times New Roman" w:cs="Times New Roman"/>
        </w:rPr>
        <w:t>sonuçları ve yorumları konusunda Ege Eğitim Dergisi’nin hiçbir sorumluluk taşımadığını</w:t>
      </w:r>
      <w:r w:rsidRPr="009A5BBB">
        <w:rPr>
          <w:rFonts w:ascii="Times New Roman" w:hAnsi="Times New Roman" w:cs="Times New Roman"/>
        </w:rPr>
        <w:t>,</w:t>
      </w:r>
      <w:r w:rsidR="005F2189" w:rsidRPr="009A5BBB">
        <w:rPr>
          <w:rFonts w:ascii="Times New Roman" w:hAnsi="Times New Roman" w:cs="Times New Roman"/>
        </w:rPr>
        <w:t xml:space="preserve"> </w:t>
      </w:r>
    </w:p>
    <w:p w14:paraId="196524F2" w14:textId="4FACC905" w:rsidR="00A87EF4" w:rsidRPr="00A87EF4" w:rsidRDefault="00A87EF4" w:rsidP="007539EF">
      <w:pPr>
        <w:pStyle w:val="ListeParagraf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9A5BBB">
        <w:rPr>
          <w:rFonts w:ascii="Times New Roman" w:hAnsi="Times New Roman" w:cs="Times New Roman"/>
        </w:rPr>
        <w:t>M</w:t>
      </w:r>
      <w:r w:rsidR="00505F3E" w:rsidRPr="009A5BBB">
        <w:rPr>
          <w:rFonts w:ascii="Times New Roman" w:hAnsi="Times New Roman" w:cs="Times New Roman"/>
        </w:rPr>
        <w:t>akalede bulunan metnin, şekillerin ve dokümanların diğer şahıslara ait olan telif haklarını ihlal etmediğini,</w:t>
      </w:r>
      <w:r w:rsidR="005F2189" w:rsidRPr="009A5BBB">
        <w:rPr>
          <w:rFonts w:ascii="Times New Roman" w:hAnsi="Times New Roman" w:cs="Times New Roman"/>
        </w:rPr>
        <w:t xml:space="preserve"> t</w:t>
      </w:r>
      <w:r w:rsidR="00EC76A3" w:rsidRPr="009A5BBB">
        <w:rPr>
          <w:rFonts w:ascii="Times New Roman" w:hAnsi="Times New Roman" w:cs="Times New Roman"/>
        </w:rPr>
        <w:t>elif hakkı ihlali</w:t>
      </w:r>
      <w:r w:rsidR="00EC76A3" w:rsidRPr="00A87EF4">
        <w:rPr>
          <w:rFonts w:ascii="Times New Roman" w:hAnsi="Times New Roman" w:cs="Times New Roman"/>
        </w:rPr>
        <w:t xml:space="preserve"> nedeniyle üçüncü şahıslarca istenecek hak</w:t>
      </w:r>
      <w:r w:rsidR="00192957" w:rsidRPr="00A87EF4">
        <w:rPr>
          <w:rFonts w:ascii="Times New Roman" w:hAnsi="Times New Roman" w:cs="Times New Roman"/>
        </w:rPr>
        <w:t xml:space="preserve"> talebi veya açılacak davalarda </w:t>
      </w:r>
      <w:r w:rsidR="001F17B6" w:rsidRPr="00A87EF4">
        <w:rPr>
          <w:rFonts w:ascii="Times New Roman" w:hAnsi="Times New Roman" w:cs="Times New Roman"/>
        </w:rPr>
        <w:t>Ege</w:t>
      </w:r>
      <w:r w:rsidR="00EC76A3" w:rsidRPr="00A87EF4">
        <w:rPr>
          <w:rFonts w:ascii="Times New Roman" w:hAnsi="Times New Roman" w:cs="Times New Roman"/>
        </w:rPr>
        <w:t xml:space="preserve"> Eğitim Dergisi</w:t>
      </w:r>
      <w:r w:rsidR="00192957" w:rsidRPr="00A87EF4">
        <w:rPr>
          <w:rFonts w:ascii="Times New Roman" w:hAnsi="Times New Roman" w:cs="Times New Roman"/>
        </w:rPr>
        <w:t xml:space="preserve"> </w:t>
      </w:r>
      <w:r w:rsidR="00EC76A3" w:rsidRPr="00A87EF4">
        <w:rPr>
          <w:rFonts w:ascii="Times New Roman" w:hAnsi="Times New Roman" w:cs="Times New Roman"/>
        </w:rPr>
        <w:t>ve editörlerinin hiçbir sorumluluğunun olmadığını, tüm sorumluluğun yazarlara ait olduğunu</w:t>
      </w:r>
      <w:r w:rsidR="002C06FE">
        <w:rPr>
          <w:rFonts w:ascii="Times New Roman" w:hAnsi="Times New Roman" w:cs="Times New Roman"/>
        </w:rPr>
        <w:t>;</w:t>
      </w:r>
    </w:p>
    <w:p w14:paraId="28E98A7C" w14:textId="766AFC2F" w:rsidR="00EC76A3" w:rsidRPr="00A87EF4" w:rsidRDefault="00A87EF4" w:rsidP="007539EF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87EF4">
        <w:rPr>
          <w:rFonts w:ascii="Times New Roman" w:hAnsi="Times New Roman" w:cs="Times New Roman"/>
        </w:rPr>
        <w:t>M</w:t>
      </w:r>
      <w:r w:rsidR="00505F3E" w:rsidRPr="00A87EF4">
        <w:rPr>
          <w:rFonts w:ascii="Times New Roman" w:hAnsi="Times New Roman" w:cs="Times New Roman"/>
        </w:rPr>
        <w:t>akale üzerindeki mali haklarını</w:t>
      </w:r>
      <w:r w:rsidR="002C06FE">
        <w:rPr>
          <w:rFonts w:ascii="Times New Roman" w:hAnsi="Times New Roman" w:cs="Times New Roman"/>
        </w:rPr>
        <w:t>;</w:t>
      </w:r>
      <w:r w:rsidR="00505F3E" w:rsidRPr="00A87EF4">
        <w:rPr>
          <w:rFonts w:ascii="Times New Roman" w:hAnsi="Times New Roman" w:cs="Times New Roman"/>
        </w:rPr>
        <w:t xml:space="preserve"> özellikle i</w:t>
      </w:r>
      <w:r w:rsidR="00431DD6" w:rsidRPr="00A87EF4">
        <w:rPr>
          <w:rFonts w:ascii="Times New Roman" w:hAnsi="Times New Roman" w:cs="Times New Roman"/>
        </w:rPr>
        <w:t>ş</w:t>
      </w:r>
      <w:r w:rsidR="00505F3E" w:rsidRPr="00A87EF4">
        <w:rPr>
          <w:rFonts w:ascii="Times New Roman" w:hAnsi="Times New Roman" w:cs="Times New Roman"/>
        </w:rPr>
        <w:t xml:space="preserve">leme, çoğaltma, temsil, basım, yayım, dağıtım ve internet yoluyla iletim de </w:t>
      </w:r>
      <w:r w:rsidR="007539EF" w:rsidRPr="00A87EF4">
        <w:rPr>
          <w:rFonts w:ascii="Times New Roman" w:hAnsi="Times New Roman" w:cs="Times New Roman"/>
        </w:rPr>
        <w:t>dâhil</w:t>
      </w:r>
      <w:r w:rsidR="00505F3E" w:rsidRPr="00A87EF4">
        <w:rPr>
          <w:rFonts w:ascii="Times New Roman" w:hAnsi="Times New Roman" w:cs="Times New Roman"/>
        </w:rPr>
        <w:t xml:space="preserve"> olmak üzere her türlü umuma iletim haklarını Ege Eğitim Dergisi’ne devretmeyi kabul ve taahhüt eder</w:t>
      </w:r>
      <w:r w:rsidRPr="00A87EF4">
        <w:rPr>
          <w:rFonts w:ascii="Times New Roman" w:hAnsi="Times New Roman" w:cs="Times New Roman"/>
        </w:rPr>
        <w:t>im / ederiz</w:t>
      </w:r>
      <w:r w:rsidR="00505F3E" w:rsidRPr="00A87EF4">
        <w:rPr>
          <w:rFonts w:ascii="Times New Roman" w:hAnsi="Times New Roman" w:cs="Times New Roman"/>
        </w:rPr>
        <w:t>.</w:t>
      </w:r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1541"/>
        <w:gridCol w:w="4441"/>
        <w:gridCol w:w="1545"/>
        <w:gridCol w:w="1545"/>
      </w:tblGrid>
      <w:tr w:rsidR="00B163F2" w:rsidRPr="00192957" w14:paraId="26A14B10" w14:textId="77777777" w:rsidTr="00B163F2">
        <w:trPr>
          <w:jc w:val="center"/>
        </w:trPr>
        <w:tc>
          <w:tcPr>
            <w:tcW w:w="1541" w:type="dxa"/>
          </w:tcPr>
          <w:p w14:paraId="3B7A3890" w14:textId="77777777" w:rsidR="00B163F2" w:rsidRPr="00192957" w:rsidRDefault="00B163F2" w:rsidP="0096225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Yazar Sırası </w:t>
            </w:r>
          </w:p>
        </w:tc>
        <w:tc>
          <w:tcPr>
            <w:tcW w:w="4441" w:type="dxa"/>
          </w:tcPr>
          <w:p w14:paraId="5AD8C374" w14:textId="77777777" w:rsidR="00B163F2" w:rsidRPr="00192957" w:rsidRDefault="00B163F2" w:rsidP="0096225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92957">
              <w:rPr>
                <w:rFonts w:ascii="Times New Roman" w:hAnsi="Times New Roman" w:cs="Times New Roman"/>
                <w:b/>
              </w:rPr>
              <w:t>Yazar Ad ve Soyadı</w:t>
            </w:r>
          </w:p>
        </w:tc>
        <w:tc>
          <w:tcPr>
            <w:tcW w:w="1545" w:type="dxa"/>
          </w:tcPr>
          <w:p w14:paraId="48CF1C7F" w14:textId="77777777" w:rsidR="00B163F2" w:rsidRPr="00192957" w:rsidRDefault="00B163F2" w:rsidP="0096225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92957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545" w:type="dxa"/>
          </w:tcPr>
          <w:p w14:paraId="4C85086E" w14:textId="77777777" w:rsidR="00B163F2" w:rsidRPr="00192957" w:rsidRDefault="00B163F2" w:rsidP="0096225B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B163F2" w:rsidRPr="00192957" w14:paraId="270EFA3B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14C97C42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41" w:type="dxa"/>
            <w:vAlign w:val="center"/>
          </w:tcPr>
          <w:p w14:paraId="10B0A27B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63560C7E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772A265F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  <w:tr w:rsidR="00B163F2" w:rsidRPr="00192957" w14:paraId="20489C60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04A27CAF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41" w:type="dxa"/>
            <w:vAlign w:val="center"/>
          </w:tcPr>
          <w:p w14:paraId="6895F17B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B5DE674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3C5EEA20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  <w:tr w:rsidR="00B163F2" w:rsidRPr="00192957" w14:paraId="4A5DB418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1CA3E50C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1" w:type="dxa"/>
            <w:vAlign w:val="center"/>
          </w:tcPr>
          <w:p w14:paraId="5696AC7D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6D641AEA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3469653D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  <w:tr w:rsidR="00B163F2" w:rsidRPr="00192957" w14:paraId="2FC4BDA5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07D2DBE2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41" w:type="dxa"/>
            <w:vAlign w:val="center"/>
          </w:tcPr>
          <w:p w14:paraId="3F4A1470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7FEF464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2AF262CB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  <w:tr w:rsidR="00B163F2" w:rsidRPr="00192957" w14:paraId="1BD0B642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29AC29C0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1" w:type="dxa"/>
            <w:vAlign w:val="center"/>
          </w:tcPr>
          <w:p w14:paraId="4CCA772D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E4ADDAE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69271800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  <w:tr w:rsidR="00B163F2" w:rsidRPr="00192957" w14:paraId="71D1E193" w14:textId="77777777" w:rsidTr="00B163F2">
        <w:trPr>
          <w:trHeight w:val="454"/>
          <w:jc w:val="center"/>
        </w:trPr>
        <w:tc>
          <w:tcPr>
            <w:tcW w:w="1541" w:type="dxa"/>
            <w:vAlign w:val="center"/>
          </w:tcPr>
          <w:p w14:paraId="30ECB7ED" w14:textId="77777777" w:rsidR="00B163F2" w:rsidRPr="00192957" w:rsidRDefault="00B163F2" w:rsidP="00C246ED">
            <w:pPr>
              <w:jc w:val="center"/>
              <w:rPr>
                <w:rFonts w:ascii="Times New Roman" w:hAnsi="Times New Roman" w:cs="Times New Roman"/>
              </w:rPr>
            </w:pPr>
            <w:r w:rsidRPr="001929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41" w:type="dxa"/>
            <w:vAlign w:val="center"/>
          </w:tcPr>
          <w:p w14:paraId="0458D08C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E454F58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14:paraId="2401BD8F" w14:textId="77777777" w:rsidR="00B163F2" w:rsidRPr="00192957" w:rsidRDefault="00B163F2" w:rsidP="00C246ED">
            <w:pPr>
              <w:rPr>
                <w:rFonts w:ascii="Times New Roman" w:hAnsi="Times New Roman" w:cs="Times New Roman"/>
              </w:rPr>
            </w:pPr>
          </w:p>
        </w:tc>
      </w:tr>
    </w:tbl>
    <w:p w14:paraId="37362D42" w14:textId="53FA2C3B" w:rsidR="00B163F2" w:rsidRPr="00C246ED" w:rsidRDefault="00B163F2" w:rsidP="00B163F2">
      <w:pPr>
        <w:spacing w:before="40" w:after="60" w:line="240" w:lineRule="auto"/>
        <w:rPr>
          <w:rFonts w:ascii="Times New Roman" w:hAnsi="Times New Roman" w:cs="Times New Roman"/>
          <w:sz w:val="20"/>
          <w:szCs w:val="20"/>
        </w:rPr>
      </w:pPr>
      <w:r w:rsidRPr="00C246ED">
        <w:rPr>
          <w:rFonts w:ascii="Times New Roman" w:hAnsi="Times New Roman" w:cs="Times New Roman"/>
          <w:sz w:val="20"/>
          <w:szCs w:val="20"/>
        </w:rPr>
        <w:t>Not: Sorumlu yazar (*) işareti ile belirtilir. Yazar sayısına göre tablodaki satır sayısı artırılabilir.</w:t>
      </w:r>
    </w:p>
    <w:p w14:paraId="71AD8C8C" w14:textId="62C00B20" w:rsidR="00505F3E" w:rsidRPr="00B163F2" w:rsidRDefault="002347B3" w:rsidP="0096225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3F2">
        <w:rPr>
          <w:rFonts w:ascii="Times New Roman" w:hAnsi="Times New Roman" w:cs="Times New Roman"/>
          <w:sz w:val="20"/>
          <w:szCs w:val="20"/>
        </w:rPr>
        <w:t xml:space="preserve">İş bu sözleşme tüm yazarlarca imzalanıp </w:t>
      </w:r>
      <w:r w:rsidR="00B163F2">
        <w:rPr>
          <w:rFonts w:ascii="Times New Roman" w:hAnsi="Times New Roman" w:cs="Times New Roman"/>
          <w:sz w:val="20"/>
          <w:szCs w:val="20"/>
        </w:rPr>
        <w:t xml:space="preserve">derginin başvuru </w:t>
      </w:r>
      <w:r w:rsidRPr="00B163F2">
        <w:rPr>
          <w:rFonts w:ascii="Times New Roman" w:hAnsi="Times New Roman" w:cs="Times New Roman"/>
          <w:sz w:val="20"/>
          <w:szCs w:val="20"/>
        </w:rPr>
        <w:t>sistem</w:t>
      </w:r>
      <w:r w:rsidR="00B163F2">
        <w:rPr>
          <w:rFonts w:ascii="Times New Roman" w:hAnsi="Times New Roman" w:cs="Times New Roman"/>
          <w:sz w:val="20"/>
          <w:szCs w:val="20"/>
        </w:rPr>
        <w:t>in</w:t>
      </w:r>
      <w:r w:rsidRPr="00B163F2">
        <w:rPr>
          <w:rFonts w:ascii="Times New Roman" w:hAnsi="Times New Roman" w:cs="Times New Roman"/>
          <w:sz w:val="20"/>
          <w:szCs w:val="20"/>
        </w:rPr>
        <w:t xml:space="preserve">e yüklenmelidir. </w:t>
      </w:r>
      <w:r w:rsidR="00B163F2" w:rsidRPr="00B163F2">
        <w:rPr>
          <w:rFonts w:ascii="Times New Roman" w:hAnsi="Times New Roman" w:cs="Times New Roman"/>
          <w:sz w:val="20"/>
          <w:szCs w:val="20"/>
        </w:rPr>
        <w:t>Farklı kurumlardaki yazarlar</w:t>
      </w:r>
      <w:r w:rsidR="00667277">
        <w:rPr>
          <w:rFonts w:ascii="Times New Roman" w:hAnsi="Times New Roman" w:cs="Times New Roman"/>
          <w:sz w:val="20"/>
          <w:szCs w:val="20"/>
        </w:rPr>
        <w:t>,</w:t>
      </w:r>
      <w:r w:rsidR="00B163F2" w:rsidRPr="00B163F2">
        <w:rPr>
          <w:rFonts w:ascii="Times New Roman" w:hAnsi="Times New Roman" w:cs="Times New Roman"/>
          <w:sz w:val="20"/>
          <w:szCs w:val="20"/>
        </w:rPr>
        <w:t xml:space="preserve"> formu ayrı kopyalar h</w:t>
      </w:r>
      <w:r w:rsidR="002C06FE">
        <w:rPr>
          <w:rFonts w:ascii="Times New Roman" w:hAnsi="Times New Roman" w:cs="Times New Roman"/>
          <w:sz w:val="20"/>
          <w:szCs w:val="20"/>
        </w:rPr>
        <w:t>â</w:t>
      </w:r>
      <w:r w:rsidR="00B163F2" w:rsidRPr="00B163F2">
        <w:rPr>
          <w:rFonts w:ascii="Times New Roman" w:hAnsi="Times New Roman" w:cs="Times New Roman"/>
          <w:sz w:val="20"/>
          <w:szCs w:val="20"/>
        </w:rPr>
        <w:t xml:space="preserve">linde doldurabilir. </w:t>
      </w:r>
      <w:r w:rsidRPr="00B163F2">
        <w:rPr>
          <w:rFonts w:ascii="Times New Roman" w:hAnsi="Times New Roman" w:cs="Times New Roman"/>
          <w:sz w:val="20"/>
          <w:szCs w:val="20"/>
        </w:rPr>
        <w:t>Yayına uygun görülmeyen makalelerin sözleşmesi geçersiz sayıl</w:t>
      </w:r>
      <w:r w:rsidR="00B163F2">
        <w:rPr>
          <w:rFonts w:ascii="Times New Roman" w:hAnsi="Times New Roman" w:cs="Times New Roman"/>
          <w:sz w:val="20"/>
          <w:szCs w:val="20"/>
        </w:rPr>
        <w:t>ır</w:t>
      </w:r>
      <w:r w:rsidRPr="00B163F2">
        <w:rPr>
          <w:rFonts w:ascii="Times New Roman" w:hAnsi="Times New Roman" w:cs="Times New Roman"/>
          <w:sz w:val="20"/>
          <w:szCs w:val="20"/>
        </w:rPr>
        <w:t>.</w:t>
      </w:r>
    </w:p>
    <w:p w14:paraId="29F5D21E" w14:textId="77777777" w:rsidR="00DE023D" w:rsidRPr="00192957" w:rsidRDefault="00DE023D" w:rsidP="00DE023D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19295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8BC7ECF" wp14:editId="7259BFDC">
            <wp:extent cx="5727802" cy="95097"/>
            <wp:effectExtent l="0" t="0" r="0" b="63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ALE SONU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802" cy="9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9B18" w14:textId="77777777" w:rsidR="00DE023D" w:rsidRPr="00192957" w:rsidRDefault="00DE023D" w:rsidP="00DE02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29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Adres</w:t>
      </w:r>
      <w:r w:rsidRPr="00192957">
        <w:rPr>
          <w:rFonts w:ascii="Times New Roman" w:hAnsi="Times New Roman" w:cs="Times New Roman"/>
          <w:color w:val="000000" w:themeColor="text1"/>
          <w:sz w:val="20"/>
          <w:szCs w:val="20"/>
        </w:rPr>
        <w:t>: Ege Üniversitesi Eğitim Fakültesi Bornova Kampüsü 35100 Bornova/İzmir</w:t>
      </w:r>
    </w:p>
    <w:p w14:paraId="1E6CCB87" w14:textId="77777777" w:rsidR="00DE023D" w:rsidRPr="00192957" w:rsidRDefault="00DE023D" w:rsidP="00DE02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92957">
        <w:rPr>
          <w:rFonts w:ascii="Times New Roman" w:hAnsi="Times New Roman" w:cs="Times New Roman"/>
          <w:color w:val="000000" w:themeColor="text1"/>
          <w:sz w:val="20"/>
          <w:szCs w:val="20"/>
        </w:rPr>
        <w:t>Tel: 0(232) 373 35 75, Belgegeçer: 0(232) 373 47 13, E-posta:ege.egitim.dergisi@gmail.com</w:t>
      </w:r>
    </w:p>
    <w:p w14:paraId="03651C9D" w14:textId="6C9530C7" w:rsidR="00DE023D" w:rsidRPr="00192957" w:rsidRDefault="00DE023D" w:rsidP="009622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2957">
        <w:rPr>
          <w:rFonts w:ascii="Times New Roman" w:hAnsi="Times New Roman" w:cs="Times New Roman"/>
          <w:color w:val="000000" w:themeColor="text1"/>
          <w:sz w:val="20"/>
          <w:szCs w:val="20"/>
        </w:rPr>
        <w:t>web: https://</w:t>
      </w:r>
      <w:proofErr w:type="gramStart"/>
      <w:r w:rsidRPr="00192957">
        <w:rPr>
          <w:rFonts w:ascii="Times New Roman" w:hAnsi="Times New Roman" w:cs="Times New Roman"/>
          <w:color w:val="000000" w:themeColor="text1"/>
          <w:sz w:val="20"/>
          <w:szCs w:val="20"/>
        </w:rPr>
        <w:t>dergipark.org.tr</w:t>
      </w:r>
      <w:proofErr w:type="gramEnd"/>
      <w:r w:rsidRPr="00192957">
        <w:rPr>
          <w:rFonts w:ascii="Times New Roman" w:hAnsi="Times New Roman" w:cs="Times New Roman"/>
          <w:color w:val="000000" w:themeColor="text1"/>
          <w:sz w:val="20"/>
          <w:szCs w:val="20"/>
        </w:rPr>
        <w:t>/egeefd</w:t>
      </w:r>
    </w:p>
    <w:sectPr w:rsidR="00DE023D" w:rsidRPr="0019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986"/>
    <w:multiLevelType w:val="hybridMultilevel"/>
    <w:tmpl w:val="BA4686FA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6D0694B"/>
    <w:multiLevelType w:val="hybridMultilevel"/>
    <w:tmpl w:val="7AE62E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8AA"/>
    <w:multiLevelType w:val="hybridMultilevel"/>
    <w:tmpl w:val="2C423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210E"/>
    <w:multiLevelType w:val="hybridMultilevel"/>
    <w:tmpl w:val="3790FC82"/>
    <w:lvl w:ilvl="0" w:tplc="3DDED8A8">
      <w:start w:val="1"/>
      <w:numFmt w:val="lowerLetter"/>
      <w:lvlText w:val="%1)"/>
      <w:lvlJc w:val="left"/>
      <w:pPr>
        <w:ind w:left="57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E317D"/>
    <w:multiLevelType w:val="hybridMultilevel"/>
    <w:tmpl w:val="7AE62E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C3767"/>
    <w:multiLevelType w:val="hybridMultilevel"/>
    <w:tmpl w:val="8BEE8DD4"/>
    <w:lvl w:ilvl="0" w:tplc="89C02C4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59BC5204"/>
    <w:multiLevelType w:val="hybridMultilevel"/>
    <w:tmpl w:val="42B803C4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62E36663"/>
    <w:multiLevelType w:val="hybridMultilevel"/>
    <w:tmpl w:val="86365EC6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78145FE1"/>
    <w:multiLevelType w:val="hybridMultilevel"/>
    <w:tmpl w:val="0D3872F2"/>
    <w:lvl w:ilvl="0" w:tplc="F550BC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77"/>
    <w:rsid w:val="00030756"/>
    <w:rsid w:val="00032F86"/>
    <w:rsid w:val="00043B2E"/>
    <w:rsid w:val="000D2DCA"/>
    <w:rsid w:val="00111E61"/>
    <w:rsid w:val="00192957"/>
    <w:rsid w:val="001F17B6"/>
    <w:rsid w:val="00231F03"/>
    <w:rsid w:val="002347B3"/>
    <w:rsid w:val="002918CD"/>
    <w:rsid w:val="002B5106"/>
    <w:rsid w:val="002C06FE"/>
    <w:rsid w:val="00431DD6"/>
    <w:rsid w:val="00496061"/>
    <w:rsid w:val="00505F3E"/>
    <w:rsid w:val="00526AAD"/>
    <w:rsid w:val="005F2189"/>
    <w:rsid w:val="00631CFB"/>
    <w:rsid w:val="00654274"/>
    <w:rsid w:val="00667277"/>
    <w:rsid w:val="00696512"/>
    <w:rsid w:val="00702505"/>
    <w:rsid w:val="007539EF"/>
    <w:rsid w:val="008134E4"/>
    <w:rsid w:val="008550DE"/>
    <w:rsid w:val="00875D3E"/>
    <w:rsid w:val="008B6A81"/>
    <w:rsid w:val="0096225B"/>
    <w:rsid w:val="009A5BBB"/>
    <w:rsid w:val="00A87EF4"/>
    <w:rsid w:val="00B163F2"/>
    <w:rsid w:val="00BF59B3"/>
    <w:rsid w:val="00CC6D77"/>
    <w:rsid w:val="00D92E86"/>
    <w:rsid w:val="00DE023D"/>
    <w:rsid w:val="00E33EE2"/>
    <w:rsid w:val="00EB6F8D"/>
    <w:rsid w:val="00EC76A3"/>
    <w:rsid w:val="00F95545"/>
    <w:rsid w:val="00F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BF2A"/>
  <w15:docId w15:val="{42CE4DC8-2B74-44EA-83DB-5D74A169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5D3E"/>
    <w:pPr>
      <w:spacing w:before="200" w:after="120" w:line="240" w:lineRule="auto"/>
      <w:jc w:val="both"/>
      <w:outlineLvl w:val="0"/>
    </w:pPr>
    <w:rPr>
      <w:rFonts w:ascii="Times New Roman" w:eastAsia="Times New Roman" w:hAnsi="Times New Roman" w:cs="Times New Roman"/>
      <w:b/>
      <w:color w:val="2A2A65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23D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2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023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023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2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23D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19295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75D3E"/>
    <w:rPr>
      <w:rFonts w:ascii="Times New Roman" w:eastAsia="Times New Roman" w:hAnsi="Times New Roman" w:cs="Times New Roman"/>
      <w:b/>
      <w:color w:val="2A2A65"/>
      <w:szCs w:val="20"/>
    </w:rPr>
  </w:style>
  <w:style w:type="paragraph" w:styleId="Dzeltme">
    <w:name w:val="Revision"/>
    <w:hidden/>
    <w:uiPriority w:val="99"/>
    <w:semiHidden/>
    <w:rsid w:val="002C0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tka</cp:lastModifiedBy>
  <cp:revision>13</cp:revision>
  <dcterms:created xsi:type="dcterms:W3CDTF">2023-08-10T07:33:00Z</dcterms:created>
  <dcterms:modified xsi:type="dcterms:W3CDTF">2023-08-11T11:11:00Z</dcterms:modified>
</cp:coreProperties>
</file>