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A144F4"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62C61CC1">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4C5BF5DB" w14:textId="77777777" w:rsidR="00A1770F" w:rsidRDefault="00A1770F" w:rsidP="00F60DEC">
            <w:pPr>
              <w:shd w:val="clear" w:color="auto" w:fill="FFFFFF"/>
              <w:jc w:val="center"/>
              <w:rPr>
                <w:rFonts w:cstheme="minorHAnsi"/>
                <w:b/>
                <w:color w:val="000000"/>
                <w:sz w:val="28"/>
                <w:szCs w:val="28"/>
              </w:rPr>
            </w:pPr>
            <w:r w:rsidRPr="00A1770F">
              <w:rPr>
                <w:rFonts w:cstheme="minorHAnsi"/>
                <w:b/>
                <w:color w:val="000000"/>
                <w:sz w:val="28"/>
                <w:szCs w:val="28"/>
              </w:rPr>
              <w:t>Sakarya Tıp Dergisi</w:t>
            </w:r>
          </w:p>
          <w:p w14:paraId="0395F8FB" w14:textId="0019E633" w:rsidR="00F60DEC" w:rsidRPr="00563477" w:rsidRDefault="003E4DDB" w:rsidP="00F60DEC">
            <w:pPr>
              <w:shd w:val="clear" w:color="auto" w:fill="FFFFFF"/>
              <w:jc w:val="center"/>
              <w:rPr>
                <w:rFonts w:eastAsia="Times New Roman" w:cstheme="minorHAnsi"/>
                <w:b/>
                <w:color w:val="3D4465"/>
                <w:sz w:val="20"/>
                <w:szCs w:val="20"/>
                <w:lang w:eastAsia="tr-TR"/>
              </w:rPr>
            </w:pPr>
            <w:proofErr w:type="gramStart"/>
            <w:r w:rsidRPr="00563477">
              <w:rPr>
                <w:rStyle w:val="label"/>
                <w:rFonts w:cstheme="minorHAnsi"/>
                <w:b/>
                <w:color w:val="3D4465"/>
                <w:sz w:val="20"/>
                <w:szCs w:val="20"/>
                <w:shd w:val="clear" w:color="auto" w:fill="FFFFFF"/>
              </w:rPr>
              <w:t>e</w:t>
            </w:r>
            <w:proofErr w:type="gramEnd"/>
            <w:r w:rsidRPr="00563477">
              <w:rPr>
                <w:rStyle w:val="label"/>
                <w:rFonts w:cstheme="minorHAnsi"/>
                <w:b/>
                <w:color w:val="3D4465"/>
                <w:sz w:val="20"/>
                <w:szCs w:val="20"/>
                <w:shd w:val="clear" w:color="auto" w:fill="FFFFFF"/>
              </w:rPr>
              <w:t>-ISSN:</w:t>
            </w:r>
            <w:r w:rsidRPr="00563477">
              <w:rPr>
                <w:rFonts w:cstheme="minorHAnsi"/>
                <w:b/>
                <w:color w:val="3D4465"/>
                <w:sz w:val="20"/>
                <w:szCs w:val="20"/>
                <w:shd w:val="clear" w:color="auto" w:fill="FFFFFF"/>
              </w:rPr>
              <w:t> </w:t>
            </w:r>
            <w:r w:rsidR="00A1770F" w:rsidRPr="00A1770F">
              <w:rPr>
                <w:rStyle w:val="no-wrap"/>
                <w:rFonts w:cstheme="minorHAnsi"/>
                <w:b/>
                <w:color w:val="3D4465"/>
                <w:sz w:val="20"/>
                <w:szCs w:val="20"/>
                <w:shd w:val="clear" w:color="auto" w:fill="FFFFFF"/>
              </w:rPr>
              <w:t>2146-409X</w:t>
            </w:r>
          </w:p>
          <w:p w14:paraId="2B7D55A1" w14:textId="77777777" w:rsidR="00F60DEC" w:rsidRPr="00563477" w:rsidRDefault="00F60DEC" w:rsidP="00F60DEC">
            <w:pPr>
              <w:shd w:val="clear" w:color="auto" w:fill="FFFFFF"/>
              <w:jc w:val="center"/>
              <w:rPr>
                <w:rFonts w:eastAsia="Times New Roman" w:cstheme="minorHAnsi"/>
                <w:b/>
                <w:color w:val="3D4465"/>
                <w:sz w:val="10"/>
                <w:szCs w:val="10"/>
                <w:lang w:eastAsia="tr-TR"/>
              </w:rPr>
            </w:pPr>
          </w:p>
          <w:p w14:paraId="024ACDEB" w14:textId="77777777"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14:paraId="0ACA6E57" w14:textId="26530389" w:rsidR="00D659A6" w:rsidRDefault="00A144F4" w:rsidP="00D659A6">
            <w:pPr>
              <w:jc w:val="center"/>
              <w:rPr>
                <w:noProof/>
                <w:lang w:eastAsia="tr-TR"/>
              </w:rPr>
            </w:pPr>
            <w:r>
              <w:rPr>
                <w:noProof/>
              </w:rPr>
              <w:drawing>
                <wp:inline distT="0" distB="0" distL="0" distR="0" wp14:anchorId="7CDFF2CE" wp14:editId="32521AAD">
                  <wp:extent cx="628650" cy="723265"/>
                  <wp:effectExtent l="0" t="0" r="0" b="635"/>
                  <wp:docPr id="536438445" name="Resim 1" descr="Kapak Res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k Resmi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352" cy="739029"/>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77777777"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77777777"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w:t>
            </w:r>
            <w:proofErr w:type="spellStart"/>
            <w:r>
              <w:rPr>
                <w:rFonts w:eastAsia="Times New Roman" w:cstheme="minorHAnsi"/>
                <w:b/>
                <w:sz w:val="18"/>
                <w:szCs w:val="18"/>
                <w:lang w:eastAsia="tr-TR"/>
              </w:rPr>
              <w:t>Soyisim</w:t>
            </w:r>
            <w:proofErr w:type="spellEnd"/>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19609DD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w:t>
      </w:r>
      <w:proofErr w:type="spellStart"/>
      <w:r w:rsidRPr="000816C5">
        <w:rPr>
          <w:b/>
          <w:bCs/>
          <w:sz w:val="18"/>
          <w:szCs w:val="18"/>
          <w:lang w:eastAsia="tr-TR"/>
        </w:rPr>
        <w:t>lar</w:t>
      </w:r>
      <w:proofErr w:type="spellEnd"/>
      <w:r w:rsidRPr="000816C5">
        <w:rPr>
          <w:b/>
          <w:bCs/>
          <w:sz w:val="18"/>
          <w:szCs w:val="18"/>
          <w:lang w:eastAsia="tr-TR"/>
        </w:rPr>
        <w:t>)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77777777"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16035384"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7E30C9">
        <w:rPr>
          <w:rFonts w:cstheme="minorHAnsi"/>
          <w:b/>
          <w:bCs/>
          <w:sz w:val="18"/>
          <w:szCs w:val="18"/>
          <w:u w:color="000000"/>
        </w:rPr>
        <w:t>Sakarya Tıp Dergisi</w:t>
      </w:r>
      <w:r w:rsidR="003F0FE0">
        <w:rPr>
          <w:rFonts w:cstheme="minorHAnsi"/>
          <w:sz w:val="18"/>
          <w:szCs w:val="18"/>
        </w:rPr>
        <w:t>’nde</w:t>
      </w:r>
      <w:r w:rsidR="003F0FE0" w:rsidRPr="003F0FE0">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w:t>
      </w:r>
      <w:r w:rsidR="007E30C9">
        <w:rPr>
          <w:rFonts w:cstheme="minorHAnsi"/>
          <w:b/>
          <w:bCs/>
          <w:sz w:val="18"/>
          <w:szCs w:val="18"/>
          <w:u w:color="000000"/>
        </w:rPr>
        <w:t>Sakarya Tıp Dergisi</w:t>
      </w:r>
      <w:r w:rsidR="003F0FE0">
        <w:rPr>
          <w:rFonts w:cstheme="minorHAnsi"/>
          <w:sz w:val="18"/>
          <w:szCs w:val="18"/>
        </w:rPr>
        <w:t xml:space="preserve">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6B50AF63"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Yazarlar, makalenin (metin, tablolar, şekiller, grafikler, resimler ve diğer ilgili içerik dahil) başkalarının kişisel veya mülkiyet haklarını ihlal etmediğini garanti </w:t>
      </w:r>
      <w:proofErr w:type="gramStart"/>
      <w:r w:rsidRPr="003E4DDB">
        <w:rPr>
          <w:rFonts w:cstheme="minorHAnsi"/>
          <w:sz w:val="18"/>
          <w:szCs w:val="18"/>
        </w:rPr>
        <w:t>eder</w:t>
      </w:r>
      <w:proofErr w:type="gramEnd"/>
      <w:r w:rsidRPr="003E4DDB">
        <w:rPr>
          <w:rFonts w:cstheme="minorHAnsi"/>
          <w:sz w:val="18"/>
          <w:szCs w:val="18"/>
        </w:rPr>
        <w:t>.</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niversitesi</w:t>
      </w:r>
      <w:r w:rsidR="00954DA3">
        <w:rPr>
          <w:rFonts w:cstheme="minorHAnsi"/>
          <w:sz w:val="18"/>
          <w:szCs w:val="18"/>
        </w:rPr>
        <w:t>nin</w:t>
      </w:r>
      <w:r w:rsidRPr="003E4DDB">
        <w:rPr>
          <w:rFonts w:cstheme="minorHAnsi"/>
          <w:sz w:val="18"/>
          <w:szCs w:val="18"/>
        </w:rPr>
        <w:t xml:space="preserve"> ve Dergi Editörlerinin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735E59AD"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7E30C9">
        <w:rPr>
          <w:rFonts w:asciiTheme="minorHAnsi" w:hAnsiTheme="minorHAnsi" w:cstheme="minorHAnsi"/>
          <w:b/>
          <w:bCs/>
          <w:sz w:val="18"/>
          <w:szCs w:val="18"/>
          <w:u w:color="000000"/>
        </w:rPr>
        <w:t>Sakarya Tıp Dergisi</w:t>
      </w:r>
      <w:r w:rsidRPr="00DE0825">
        <w:rPr>
          <w:rFonts w:asciiTheme="minorHAnsi" w:hAnsiTheme="minorHAnsi" w:cstheme="minorHAnsi"/>
          <w:b/>
          <w:bCs/>
          <w:sz w:val="18"/>
          <w:szCs w:val="18"/>
          <w:u w:color="000000"/>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proofErr w:type="spellStart"/>
      <w:r w:rsidRPr="00DE0825">
        <w:rPr>
          <w:rFonts w:asciiTheme="minorHAnsi" w:hAnsiTheme="minorHAnsi" w:cstheme="minorHAnsi"/>
          <w:sz w:val="18"/>
          <w:szCs w:val="18"/>
          <w:u w:color="000000"/>
        </w:rPr>
        <w:t>ıf</w:t>
      </w:r>
      <w:proofErr w:type="spellEnd"/>
      <w:r w:rsidRPr="00DE0825">
        <w:rPr>
          <w:rFonts w:asciiTheme="minorHAnsi" w:hAnsiTheme="minorHAnsi" w:cstheme="minorHAnsi"/>
          <w:sz w:val="18"/>
          <w:szCs w:val="18"/>
          <w:u w:color="000000"/>
        </w:rPr>
        <w:t xml:space="preserve"> Gayri Ticari 4.0 Uluslararası </w:t>
      </w:r>
      <w:proofErr w:type="spellStart"/>
      <w:r w:rsidRPr="00DE0825">
        <w:rPr>
          <w:rFonts w:asciiTheme="minorHAnsi" w:hAnsiTheme="minorHAnsi" w:cstheme="minorHAnsi"/>
          <w:sz w:val="18"/>
          <w:szCs w:val="18"/>
          <w:u w:color="000000"/>
          <w:lang w:val="fr-FR"/>
        </w:rPr>
        <w:t>Lisans</w:t>
      </w:r>
      <w:proofErr w:type="spellEnd"/>
      <w:r w:rsidRPr="00DE0825">
        <w:rPr>
          <w:rFonts w:asciiTheme="minorHAnsi" w:hAnsiTheme="minorHAnsi" w:cstheme="minorHAnsi"/>
          <w:sz w:val="18"/>
          <w:szCs w:val="18"/>
          <w:u w:color="000000"/>
        </w:rPr>
        <w:t xml:space="preserve">ı (CC BY-NC 4.0) kapsamında lisanslanacağını kabul ederler. Creative </w:t>
      </w:r>
      <w:proofErr w:type="spellStart"/>
      <w:r w:rsidRPr="00DE0825">
        <w:rPr>
          <w:rFonts w:asciiTheme="minorHAnsi" w:hAnsiTheme="minorHAnsi" w:cstheme="minorHAnsi"/>
          <w:sz w:val="18"/>
          <w:szCs w:val="18"/>
          <w:u w:color="000000"/>
        </w:rPr>
        <w:t>Common</w:t>
      </w:r>
      <w:proofErr w:type="spellEnd"/>
      <w:r w:rsidRPr="00DE0825">
        <w:rPr>
          <w:rFonts w:asciiTheme="minorHAnsi" w:hAnsiTheme="minorHAnsi" w:cstheme="minorHAnsi"/>
          <w:sz w:val="18"/>
          <w:szCs w:val="18"/>
          <w:u w:color="000000"/>
        </w:rPr>
        <w:t xml:space="preserve">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CC BY-NC 4.0 lisansı hakkında daha fazla bilgi için lütfen https://creativecommons.org/licenses/bync/4.0/ adresine bakın. Yazarlar, telif hakkı da dahil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77777777"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w:t>
      </w:r>
      <w:proofErr w:type="gramStart"/>
      <w:r w:rsidRPr="003E4DDB">
        <w:rPr>
          <w:rFonts w:cstheme="minorHAnsi"/>
          <w:sz w:val="18"/>
          <w:szCs w:val="18"/>
          <w:shd w:val="clear" w:color="auto" w:fill="FFFFFF"/>
        </w:rPr>
        <w:t>ICMJE -</w:t>
      </w:r>
      <w:proofErr w:type="gramEnd"/>
      <w:r w:rsidRPr="003E4DDB">
        <w:rPr>
          <w:rFonts w:cstheme="minorHAnsi"/>
          <w:sz w:val="18"/>
          <w:szCs w:val="18"/>
          <w:shd w:val="clear" w:color="auto" w:fill="FFFFFF"/>
        </w:rPr>
        <w:t> </w:t>
      </w:r>
      <w:hyperlink r:id="rId9"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xml:space="preserve">) tarafından önerilen yazarlık kriterlerini karşılaması gerekir. ICMJE yazarlığın aşağıdaki 4 kritere dayanmasını önerir: (1) Çalışmanın tasarımı, verilerin elde edilmesi, analizi veya </w:t>
      </w:r>
      <w:proofErr w:type="gramStart"/>
      <w:r w:rsidRPr="003E4DDB">
        <w:rPr>
          <w:rFonts w:cstheme="minorHAnsi"/>
          <w:sz w:val="18"/>
          <w:szCs w:val="18"/>
          <w:shd w:val="clear" w:color="auto" w:fill="FFFFFF"/>
        </w:rPr>
        <w:t>yorumlanması(</w:t>
      </w:r>
      <w:proofErr w:type="gramEnd"/>
      <w:r w:rsidRPr="003E4DDB">
        <w:rPr>
          <w:rFonts w:cstheme="minorHAnsi"/>
          <w:sz w:val="18"/>
          <w:szCs w:val="18"/>
          <w:shd w:val="clear" w:color="auto" w:fill="FFFFFF"/>
        </w:rPr>
        <w:t>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w:t>
            </w:r>
            <w:proofErr w:type="spellStart"/>
            <w:r w:rsidRPr="003E4DDB">
              <w:rPr>
                <w:sz w:val="16"/>
                <w:szCs w:val="16"/>
              </w:rPr>
              <w:t>lar</w:t>
            </w:r>
            <w:proofErr w:type="spellEnd"/>
            <w:r w:rsidRPr="003E4DDB">
              <w:rPr>
                <w:sz w:val="16"/>
                <w:szCs w:val="16"/>
              </w:rPr>
              <w:t xml:space="preserve">) Ad </w:t>
            </w:r>
            <w:proofErr w:type="spellStart"/>
            <w:r w:rsidRPr="003E4DDB">
              <w:rPr>
                <w:sz w:val="16"/>
                <w:szCs w:val="16"/>
              </w:rPr>
              <w:t>Soyad</w:t>
            </w:r>
            <w:proofErr w:type="spellEnd"/>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77777777"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10"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14:paraId="41DAFB74" w14:textId="77777777" w:rsidR="00D56E1E" w:rsidRDefault="002155AD" w:rsidP="003E4DDB">
      <w:pPr>
        <w:spacing w:after="0" w:line="276" w:lineRule="auto"/>
        <w:rPr>
          <w:sz w:val="16"/>
          <w:szCs w:val="16"/>
        </w:rPr>
      </w:pPr>
      <w:r>
        <w:rPr>
          <w:sz w:val="16"/>
          <w:szCs w:val="16"/>
        </w:rPr>
        <w:t xml:space="preserve">                   </w:t>
      </w:r>
      <w:r>
        <w:rPr>
          <w:rFonts w:cstheme="minorHAnsi"/>
          <w:sz w:val="18"/>
          <w:szCs w:val="18"/>
        </w:rPr>
        <w:t>…………………………………………………….</w:t>
      </w:r>
    </w:p>
    <w:p w14:paraId="08ED6F7B" w14:textId="77777777" w:rsidR="002155AD" w:rsidRPr="00D27698" w:rsidRDefault="002155AD" w:rsidP="00F777D1">
      <w:pPr>
        <w:spacing w:after="0" w:line="276" w:lineRule="auto"/>
        <w:rPr>
          <w:sz w:val="16"/>
          <w:szCs w:val="16"/>
        </w:rPr>
      </w:pPr>
    </w:p>
    <w:p w14:paraId="17DA6919" w14:textId="77777777"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30FEAC64" w14:textId="77777777" w:rsidR="00D659A6" w:rsidRDefault="00D659A6" w:rsidP="003E4DDB">
      <w:pPr>
        <w:rPr>
          <w:color w:val="FF0000"/>
        </w:rPr>
      </w:pP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DC19" w14:textId="77777777" w:rsidR="00616937" w:rsidRDefault="00616937" w:rsidP="00D659A6">
      <w:pPr>
        <w:spacing w:after="0" w:line="240" w:lineRule="auto"/>
      </w:pPr>
      <w:r>
        <w:separator/>
      </w:r>
    </w:p>
  </w:endnote>
  <w:endnote w:type="continuationSeparator" w:id="0">
    <w:p w14:paraId="1DFA1807" w14:textId="77777777" w:rsidR="00616937" w:rsidRDefault="00616937"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0DDA" w14:textId="77777777" w:rsidR="00616937" w:rsidRDefault="00616937" w:rsidP="00D659A6">
      <w:pPr>
        <w:spacing w:after="0" w:line="240" w:lineRule="auto"/>
      </w:pPr>
      <w:r>
        <w:separator/>
      </w:r>
    </w:p>
  </w:footnote>
  <w:footnote w:type="continuationSeparator" w:id="0">
    <w:p w14:paraId="3AD0452C" w14:textId="77777777" w:rsidR="00616937" w:rsidRDefault="00616937"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43078687">
    <w:abstractNumId w:val="1"/>
  </w:num>
  <w:num w:numId="2" w16cid:durableId="159436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A6"/>
    <w:rsid w:val="000E3F65"/>
    <w:rsid w:val="000E4D2D"/>
    <w:rsid w:val="002155AD"/>
    <w:rsid w:val="003E4DDB"/>
    <w:rsid w:val="003F0FE0"/>
    <w:rsid w:val="0045434F"/>
    <w:rsid w:val="00563477"/>
    <w:rsid w:val="005A652B"/>
    <w:rsid w:val="00616937"/>
    <w:rsid w:val="007E30C9"/>
    <w:rsid w:val="00840225"/>
    <w:rsid w:val="00954DA3"/>
    <w:rsid w:val="00A144F4"/>
    <w:rsid w:val="00A1770F"/>
    <w:rsid w:val="00AF1719"/>
    <w:rsid w:val="00C62FBC"/>
    <w:rsid w:val="00C73AC1"/>
    <w:rsid w:val="00D27698"/>
    <w:rsid w:val="00D56E1E"/>
    <w:rsid w:val="00D659A6"/>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MERYEM PELİN</cp:lastModifiedBy>
  <cp:revision>9</cp:revision>
  <dcterms:created xsi:type="dcterms:W3CDTF">2023-02-11T07:19:00Z</dcterms:created>
  <dcterms:modified xsi:type="dcterms:W3CDTF">2023-08-15T13:55:00Z</dcterms:modified>
</cp:coreProperties>
</file>