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69A9" w14:textId="453BBED1" w:rsidR="004C3130" w:rsidRDefault="004C3130" w:rsidP="004C3130">
      <w:pPr>
        <w:pStyle w:val="KonuBal"/>
        <w:ind w:firstLine="0"/>
      </w:pPr>
      <w:r>
        <w:t>MAKALE BAŞLIĞI (TÜRKÇE)</w:t>
      </w:r>
    </w:p>
    <w:p w14:paraId="431B699C" w14:textId="77777777" w:rsidR="004C3130" w:rsidRPr="0003795D" w:rsidRDefault="004C3130" w:rsidP="004C3130"/>
    <w:p w14:paraId="0DAF711F" w14:textId="6D941C96" w:rsidR="004C3130" w:rsidRPr="00EC70CB" w:rsidRDefault="004C3130" w:rsidP="004C3130">
      <w:pPr>
        <w:pStyle w:val="Makeleng"/>
      </w:pPr>
      <w:proofErr w:type="spellStart"/>
      <w:r>
        <w:t>Tıtle</w:t>
      </w:r>
      <w:proofErr w:type="spellEnd"/>
      <w:r>
        <w:t xml:space="preserve"> of </w:t>
      </w:r>
      <w:proofErr w:type="spellStart"/>
      <w:r>
        <w:t>Art</w:t>
      </w:r>
      <w:r w:rsidR="00B52C47">
        <w:t>ı</w:t>
      </w:r>
      <w:r>
        <w:t>cle</w:t>
      </w:r>
      <w:proofErr w:type="spellEnd"/>
      <w:r>
        <w:t xml:space="preserve"> (ilk harf büyük)</w:t>
      </w:r>
    </w:p>
    <w:p w14:paraId="1E9377DF" w14:textId="77777777" w:rsidR="004C3130" w:rsidRDefault="004C3130" w:rsidP="004C3130">
      <w:pPr>
        <w:pStyle w:val="AnaYazar"/>
        <w:rPr>
          <w:lang w:eastAsia="tr-TR"/>
        </w:rPr>
      </w:pPr>
    </w:p>
    <w:p w14:paraId="1A6A760A" w14:textId="71BB49CA" w:rsidR="004C3130" w:rsidRPr="00BE1573" w:rsidRDefault="004C3130" w:rsidP="004C3130">
      <w:pPr>
        <w:pStyle w:val="AnaYazar"/>
      </w:pPr>
      <w:bookmarkStart w:id="0" w:name="_Toc138357789"/>
      <w:r>
        <w:t xml:space="preserve">Yazar – 1 Ad </w:t>
      </w:r>
      <w:proofErr w:type="spellStart"/>
      <w:r>
        <w:t>Soyad</w:t>
      </w:r>
      <w:proofErr w:type="spellEnd"/>
      <w:r>
        <w:rPr>
          <w:rStyle w:val="DipnotBavurusu"/>
        </w:rPr>
        <w:footnoteReference w:customMarkFollows="1" w:id="1"/>
        <w:t>*</w:t>
      </w:r>
      <w:bookmarkEnd w:id="0"/>
      <w:r>
        <w:rPr>
          <w:lang w:eastAsia="tr-TR"/>
        </w:rPr>
        <w:t xml:space="preserve"> </w:t>
      </w:r>
    </w:p>
    <w:p w14:paraId="013F10D0" w14:textId="2D86C47F" w:rsidR="004C3130" w:rsidRDefault="004C3130" w:rsidP="004C3130">
      <w:pPr>
        <w:pStyle w:val="AnaYazar"/>
        <w:rPr>
          <w:lang w:eastAsia="tr-TR"/>
        </w:rPr>
      </w:pPr>
      <w:r w:rsidRPr="00BE1573">
        <w:tab/>
      </w:r>
      <w:r w:rsidRPr="00BE1573">
        <w:tab/>
      </w:r>
      <w:r w:rsidRPr="00BE1573">
        <w:tab/>
        <w:t xml:space="preserve">         </w:t>
      </w:r>
      <w:r w:rsidRPr="00BE1573">
        <w:tab/>
        <w:t xml:space="preserve">   </w:t>
      </w:r>
      <w:r w:rsidRPr="00BE1573">
        <w:tab/>
      </w:r>
      <w:r w:rsidRPr="00BE1573">
        <w:tab/>
      </w:r>
      <w:r w:rsidRPr="00BE1573">
        <w:tab/>
      </w:r>
      <w:r>
        <w:tab/>
        <w:t xml:space="preserve">     </w:t>
      </w:r>
      <w:bookmarkStart w:id="1" w:name="_Toc138357790"/>
      <w:r>
        <w:t xml:space="preserve">Yazar -2 Ad </w:t>
      </w:r>
      <w:proofErr w:type="spellStart"/>
      <w:r>
        <w:t>Soyad</w:t>
      </w:r>
      <w:proofErr w:type="spellEnd"/>
      <w:r>
        <w:rPr>
          <w:rStyle w:val="DipnotBavurusu"/>
          <w:lang w:eastAsia="tr-TR"/>
        </w:rPr>
        <w:footnoteReference w:customMarkFollows="1" w:id="2"/>
        <w:t>*</w:t>
      </w:r>
      <w:bookmarkEnd w:id="1"/>
      <w:r>
        <w:rPr>
          <w:lang w:eastAsia="tr-TR"/>
        </w:rPr>
        <w:t xml:space="preserve">  </w:t>
      </w:r>
    </w:p>
    <w:p w14:paraId="6B74B15C" w14:textId="77777777" w:rsidR="004C3130" w:rsidRDefault="004C3130" w:rsidP="004C3130">
      <w:pPr>
        <w:pStyle w:val="Balk2"/>
      </w:pPr>
    </w:p>
    <w:p w14:paraId="76C5004B" w14:textId="77777777" w:rsidR="004C3130" w:rsidRPr="00AF1265" w:rsidRDefault="004C3130" w:rsidP="004C3130">
      <w:pPr>
        <w:pStyle w:val="Balk2"/>
      </w:pPr>
      <w:r w:rsidRPr="00AF1265">
        <w:t>Öz</w:t>
      </w:r>
    </w:p>
    <w:p w14:paraId="7EA93BCC" w14:textId="73598C8C" w:rsidR="004C3130" w:rsidRDefault="000B46CB" w:rsidP="004C3130">
      <w:pPr>
        <w:pStyle w:val="AralkYok"/>
      </w:pPr>
      <w:r>
        <w:t xml:space="preserve">Türkçe öz en az 150 en çok 200 kelime (+/- </w:t>
      </w:r>
      <w:proofErr w:type="gramStart"/>
      <w:r>
        <w:t>%10</w:t>
      </w:r>
      <w:proofErr w:type="gramEnd"/>
      <w:r>
        <w:t>)</w:t>
      </w:r>
    </w:p>
    <w:p w14:paraId="3D67F95F" w14:textId="77777777" w:rsidR="004C3130" w:rsidRDefault="004C3130" w:rsidP="004C3130">
      <w:pPr>
        <w:pStyle w:val="AralkYok"/>
        <w:rPr>
          <w:b/>
          <w:bCs/>
          <w:szCs w:val="20"/>
        </w:rPr>
      </w:pPr>
    </w:p>
    <w:p w14:paraId="58D67984" w14:textId="011A2641" w:rsidR="004C3130" w:rsidRDefault="004C3130" w:rsidP="004C3130">
      <w:pPr>
        <w:pStyle w:val="AralkYok"/>
      </w:pPr>
      <w:r w:rsidRPr="00620D9F">
        <w:rPr>
          <w:b/>
          <w:bCs/>
          <w:szCs w:val="20"/>
        </w:rPr>
        <w:t>Anahtar Kelimeler</w:t>
      </w:r>
      <w:r w:rsidRPr="00620D9F">
        <w:rPr>
          <w:szCs w:val="20"/>
        </w:rPr>
        <w:t xml:space="preserve"> </w:t>
      </w:r>
      <w:r w:rsidR="000B46CB">
        <w:t xml:space="preserve">en az 3, en fazla 5 anahtar kelime. </w:t>
      </w:r>
      <w:r w:rsidRPr="00EC70CB">
        <w:t xml:space="preserve"> </w:t>
      </w:r>
      <w:r w:rsidRPr="00620D9F">
        <w:br w:type="page"/>
      </w:r>
      <w:r>
        <w:lastRenderedPageBreak/>
        <w:tab/>
      </w:r>
    </w:p>
    <w:p w14:paraId="3700AC26" w14:textId="77777777" w:rsidR="004C3130" w:rsidRPr="00620D9F" w:rsidRDefault="004C3130" w:rsidP="004C3130">
      <w:pPr>
        <w:rPr>
          <w:rFonts w:cs="Times New Roman (CS Gövde)"/>
          <w:b/>
          <w:bCs/>
          <w:smallCaps/>
        </w:rPr>
      </w:pPr>
      <w:proofErr w:type="spellStart"/>
      <w:r w:rsidRPr="00620D9F">
        <w:rPr>
          <w:rFonts w:cs="Times New Roman (CS Gövde)"/>
          <w:b/>
          <w:bCs/>
          <w:smallCaps/>
        </w:rPr>
        <w:t>Abstract</w:t>
      </w:r>
      <w:proofErr w:type="spellEnd"/>
    </w:p>
    <w:p w14:paraId="3177B41A" w14:textId="05D40D3F" w:rsidR="004C3130" w:rsidRDefault="000B46CB" w:rsidP="004C3130">
      <w:pPr>
        <w:pStyle w:val="AralkYok"/>
      </w:pPr>
      <w:proofErr w:type="spellStart"/>
      <w:r w:rsidRPr="000B46CB">
        <w:t>Articles</w:t>
      </w:r>
      <w:proofErr w:type="spellEnd"/>
      <w:r w:rsidRPr="000B46CB">
        <w:t xml:space="preserve"> </w:t>
      </w:r>
      <w:proofErr w:type="spellStart"/>
      <w:r w:rsidRPr="000B46CB">
        <w:t>should</w:t>
      </w:r>
      <w:proofErr w:type="spellEnd"/>
      <w:r w:rsidRPr="000B46CB">
        <w:t xml:space="preserve"> </w:t>
      </w:r>
      <w:proofErr w:type="spellStart"/>
      <w:r w:rsidRPr="000B46CB">
        <w:t>include</w:t>
      </w:r>
      <w:proofErr w:type="spellEnd"/>
      <w:r w:rsidRPr="000B46CB">
        <w:t xml:space="preserve"> an </w:t>
      </w:r>
      <w:proofErr w:type="spellStart"/>
      <w:r w:rsidRPr="000B46CB">
        <w:t>abstract</w:t>
      </w:r>
      <w:proofErr w:type="spellEnd"/>
      <w:r w:rsidRPr="000B46CB">
        <w:t xml:space="preserve"> of at </w:t>
      </w:r>
      <w:proofErr w:type="spellStart"/>
      <w:r w:rsidRPr="000B46CB">
        <w:t>least</w:t>
      </w:r>
      <w:proofErr w:type="spellEnd"/>
      <w:r w:rsidRPr="000B46CB">
        <w:t xml:space="preserve"> 150 </w:t>
      </w:r>
      <w:proofErr w:type="spellStart"/>
      <w:r w:rsidRPr="000B46CB">
        <w:t>and</w:t>
      </w:r>
      <w:proofErr w:type="spellEnd"/>
      <w:r w:rsidRPr="000B46CB">
        <w:t xml:space="preserve"> at </w:t>
      </w:r>
      <w:proofErr w:type="spellStart"/>
      <w:r w:rsidRPr="000B46CB">
        <w:t>most</w:t>
      </w:r>
      <w:proofErr w:type="spellEnd"/>
      <w:r w:rsidRPr="000B46CB">
        <w:t xml:space="preserve"> 200 </w:t>
      </w:r>
      <w:proofErr w:type="spellStart"/>
      <w:r w:rsidRPr="000B46CB">
        <w:t>words</w:t>
      </w:r>
      <w:proofErr w:type="spellEnd"/>
      <w:r w:rsidRPr="000B46CB">
        <w:t xml:space="preserve"> in English</w:t>
      </w:r>
      <w:r>
        <w:t xml:space="preserve">. </w:t>
      </w:r>
    </w:p>
    <w:p w14:paraId="5E5E3C4E" w14:textId="77777777" w:rsidR="000B46CB" w:rsidRDefault="000B46CB" w:rsidP="004C3130">
      <w:pPr>
        <w:pStyle w:val="AralkYok"/>
        <w:rPr>
          <w:b/>
          <w:bCs/>
          <w:szCs w:val="13"/>
        </w:rPr>
      </w:pPr>
    </w:p>
    <w:p w14:paraId="58450F5A" w14:textId="287E9DA1" w:rsidR="004C3130" w:rsidRDefault="004C3130" w:rsidP="004C3130">
      <w:pPr>
        <w:pStyle w:val="AralkYok"/>
      </w:pPr>
      <w:proofErr w:type="spellStart"/>
      <w:r w:rsidRPr="00455E12">
        <w:rPr>
          <w:b/>
          <w:bCs/>
        </w:rPr>
        <w:t>Keywords</w:t>
      </w:r>
      <w:proofErr w:type="spellEnd"/>
      <w:r w:rsidR="000B46CB">
        <w:t xml:space="preserve"> </w:t>
      </w:r>
      <w:proofErr w:type="spellStart"/>
      <w:r w:rsidR="000B46CB" w:rsidRPr="000B46CB">
        <w:t>Articles</w:t>
      </w:r>
      <w:proofErr w:type="spellEnd"/>
      <w:r w:rsidR="000B46CB" w:rsidRPr="000B46CB">
        <w:t xml:space="preserve"> </w:t>
      </w:r>
      <w:proofErr w:type="spellStart"/>
      <w:r w:rsidR="000B46CB" w:rsidRPr="000B46CB">
        <w:t>should</w:t>
      </w:r>
      <w:proofErr w:type="spellEnd"/>
      <w:r w:rsidR="000B46CB" w:rsidRPr="000B46CB">
        <w:t xml:space="preserve"> </w:t>
      </w:r>
      <w:proofErr w:type="spellStart"/>
      <w:r w:rsidR="000B46CB" w:rsidRPr="000B46CB">
        <w:t>include</w:t>
      </w:r>
      <w:proofErr w:type="spellEnd"/>
      <w:r w:rsidR="000B46CB" w:rsidRPr="000B46CB">
        <w:t xml:space="preserve"> at </w:t>
      </w:r>
      <w:proofErr w:type="spellStart"/>
      <w:r w:rsidR="000B46CB" w:rsidRPr="000B46CB">
        <w:t>least</w:t>
      </w:r>
      <w:proofErr w:type="spellEnd"/>
      <w:r w:rsidR="000B46CB" w:rsidRPr="000B46CB">
        <w:t xml:space="preserve"> 3 </w:t>
      </w:r>
      <w:proofErr w:type="spellStart"/>
      <w:r w:rsidR="000B46CB" w:rsidRPr="000B46CB">
        <w:t>and</w:t>
      </w:r>
      <w:proofErr w:type="spellEnd"/>
      <w:r w:rsidR="000B46CB" w:rsidRPr="000B46CB">
        <w:t xml:space="preserve"> at </w:t>
      </w:r>
      <w:proofErr w:type="spellStart"/>
      <w:r w:rsidR="000B46CB" w:rsidRPr="000B46CB">
        <w:t>most</w:t>
      </w:r>
      <w:proofErr w:type="spellEnd"/>
      <w:r w:rsidR="000B46CB" w:rsidRPr="000B46CB">
        <w:t xml:space="preserve"> 5 </w:t>
      </w:r>
      <w:proofErr w:type="spellStart"/>
      <w:r w:rsidR="000B46CB" w:rsidRPr="000B46CB">
        <w:t>keywords</w:t>
      </w:r>
      <w:proofErr w:type="spellEnd"/>
      <w:r w:rsidR="000B46CB" w:rsidRPr="000B46CB">
        <w:t>.</w:t>
      </w:r>
    </w:p>
    <w:p w14:paraId="6C6ADB97" w14:textId="77777777" w:rsidR="004C3130" w:rsidRDefault="004C3130" w:rsidP="004C3130">
      <w:pPr>
        <w:spacing w:after="0" w:line="240" w:lineRule="auto"/>
        <w:ind w:firstLine="0"/>
        <w:jc w:val="left"/>
        <w:rPr>
          <w:sz w:val="18"/>
        </w:rPr>
      </w:pPr>
      <w:r>
        <w:br w:type="page"/>
      </w:r>
    </w:p>
    <w:p w14:paraId="5A771F46" w14:textId="4215019B" w:rsidR="004C3130" w:rsidRPr="0093335B" w:rsidRDefault="004C3130" w:rsidP="004C3130">
      <w:pPr>
        <w:pStyle w:val="Balk1"/>
      </w:pPr>
      <w:r w:rsidRPr="0093335B">
        <w:lastRenderedPageBreak/>
        <w:t>GİRİŞ</w:t>
      </w:r>
      <w:r w:rsidR="000B46CB">
        <w:t xml:space="preserve"> (BAŞLIK 1 – TÜM HARF BÜYÜK)</w:t>
      </w:r>
    </w:p>
    <w:p w14:paraId="13EA205E" w14:textId="2ADE97E5" w:rsidR="004C3130" w:rsidRPr="00636A49" w:rsidRDefault="000B46CB" w:rsidP="00636A49">
      <w:pPr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17E8717F" w14:textId="1048B1EA" w:rsidR="004C3130" w:rsidRPr="00B15DD0" w:rsidRDefault="000B46CB" w:rsidP="004C3130">
      <w:pPr>
        <w:pStyle w:val="Balk1"/>
        <w:numPr>
          <w:ilvl w:val="0"/>
          <w:numId w:val="5"/>
        </w:numPr>
        <w:tabs>
          <w:tab w:val="num" w:pos="360"/>
        </w:tabs>
        <w:ind w:left="851" w:hanging="295"/>
        <w:jc w:val="left"/>
        <w:rPr>
          <w:rFonts w:cs="Times New Roman"/>
          <w:b w:val="0"/>
          <w:szCs w:val="22"/>
        </w:rPr>
      </w:pPr>
      <w:r>
        <w:rPr>
          <w:rFonts w:cs="Times New Roman"/>
          <w:szCs w:val="22"/>
        </w:rPr>
        <w:t>BAŞLIK – 1 (TÜM HARF BÜYÜK)</w:t>
      </w:r>
    </w:p>
    <w:p w14:paraId="638A4011" w14:textId="5777A2DF" w:rsidR="004C3130" w:rsidRPr="006E66C2" w:rsidRDefault="000B46CB" w:rsidP="006E66C2">
      <w:pPr>
        <w:spacing w:before="120"/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  <w:r w:rsidR="004C3130" w:rsidRPr="00BE1573">
        <w:rPr>
          <w:vertAlign w:val="superscript"/>
        </w:rPr>
        <w:footnoteReference w:id="3"/>
      </w:r>
      <w:r w:rsidR="004C3130" w:rsidRPr="00BE1573">
        <w:t xml:space="preserve"> </w:t>
      </w:r>
    </w:p>
    <w:p w14:paraId="49C8AF4E" w14:textId="2CE3D2EE" w:rsidR="004C3130" w:rsidRPr="00451150" w:rsidRDefault="000B46CB" w:rsidP="004C3130">
      <w:pPr>
        <w:pStyle w:val="Balk2"/>
        <w:numPr>
          <w:ilvl w:val="0"/>
          <w:numId w:val="3"/>
        </w:numPr>
        <w:tabs>
          <w:tab w:val="num" w:pos="360"/>
        </w:tabs>
        <w:ind w:left="851" w:hanging="284"/>
        <w:rPr>
          <w:rFonts w:cs="Times New Roman"/>
          <w:b w:val="0"/>
          <w:szCs w:val="22"/>
        </w:rPr>
      </w:pPr>
      <w:proofErr w:type="gramStart"/>
      <w:r>
        <w:rPr>
          <w:rFonts w:cs="Times New Roman"/>
          <w:szCs w:val="22"/>
        </w:rPr>
        <w:t>Başlık -</w:t>
      </w:r>
      <w:proofErr w:type="gramEnd"/>
      <w:r>
        <w:rPr>
          <w:rFonts w:cs="Times New Roman"/>
          <w:szCs w:val="22"/>
        </w:rPr>
        <w:t xml:space="preserve"> 2 (Sadece İlk Harfler Büyük)</w:t>
      </w:r>
    </w:p>
    <w:p w14:paraId="5E2765D9" w14:textId="62421141" w:rsidR="004C3130" w:rsidRPr="00BE1573" w:rsidRDefault="000B46CB" w:rsidP="000B46CB">
      <w:pPr>
        <w:spacing w:before="120"/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287B2135" w14:textId="5DBE5004" w:rsidR="004C3130" w:rsidRPr="00451150" w:rsidRDefault="000B46CB" w:rsidP="004C3130">
      <w:pPr>
        <w:pStyle w:val="Balk2"/>
        <w:numPr>
          <w:ilvl w:val="0"/>
          <w:numId w:val="3"/>
        </w:numPr>
        <w:tabs>
          <w:tab w:val="num" w:pos="360"/>
        </w:tabs>
        <w:ind w:left="851" w:hanging="284"/>
        <w:rPr>
          <w:rFonts w:cs="Times New Roman"/>
          <w:b w:val="0"/>
          <w:szCs w:val="22"/>
        </w:rPr>
      </w:pPr>
      <w:r>
        <w:rPr>
          <w:rFonts w:cs="Times New Roman"/>
          <w:szCs w:val="22"/>
        </w:rPr>
        <w:t xml:space="preserve">Başlık -2 </w:t>
      </w:r>
    </w:p>
    <w:p w14:paraId="16B5ACE6" w14:textId="2CAB8C3C" w:rsidR="004C3130" w:rsidRPr="00451150" w:rsidRDefault="000B46CB" w:rsidP="004C3130">
      <w:pPr>
        <w:pStyle w:val="Balk3"/>
        <w:numPr>
          <w:ilvl w:val="0"/>
          <w:numId w:val="4"/>
        </w:numPr>
        <w:tabs>
          <w:tab w:val="num" w:pos="360"/>
        </w:tabs>
        <w:ind w:left="851" w:hanging="284"/>
        <w:rPr>
          <w:rFonts w:cs="Times New Roman"/>
          <w:b w:val="0"/>
          <w:szCs w:val="22"/>
        </w:rPr>
      </w:pPr>
      <w:r>
        <w:rPr>
          <w:rFonts w:cs="Times New Roman"/>
          <w:szCs w:val="22"/>
        </w:rPr>
        <w:t xml:space="preserve">Başlık </w:t>
      </w:r>
      <w:r w:rsidR="006E66C2">
        <w:rPr>
          <w:rFonts w:cs="Times New Roman"/>
          <w:szCs w:val="22"/>
        </w:rPr>
        <w:t>3 (Sadece İlk Harf Büyük)</w:t>
      </w:r>
    </w:p>
    <w:p w14:paraId="1E97DE46" w14:textId="2BDABFB3" w:rsidR="006E66C2" w:rsidRDefault="006E66C2" w:rsidP="006E66C2">
      <w:pPr>
        <w:spacing w:before="120"/>
        <w:rPr>
          <w:noProof/>
        </w:rPr>
      </w:pPr>
      <w:r>
        <w:rPr>
          <w:noProof/>
        </w:rPr>
        <w:t>Eğer dört ve daha fazlası düzey başlık kullanılacaksa Başlık 3 stili seçilmelidir. Başlık 4 için (a.) kullanılmlıdır.</w:t>
      </w:r>
    </w:p>
    <w:p w14:paraId="46399EFE" w14:textId="3C16233A" w:rsidR="006E66C2" w:rsidRDefault="006E66C2" w:rsidP="006E66C2">
      <w:pPr>
        <w:pStyle w:val="Balk3"/>
        <w:rPr>
          <w:noProof/>
        </w:rPr>
      </w:pPr>
      <w:r>
        <w:rPr>
          <w:noProof/>
        </w:rPr>
        <w:t>2. Başlık 3 ( Sadece İlk Harf Büyük)</w:t>
      </w:r>
    </w:p>
    <w:p w14:paraId="0253614B" w14:textId="6D77FB17" w:rsidR="006E66C2" w:rsidRDefault="006E66C2" w:rsidP="006E66C2">
      <w:pPr>
        <w:spacing w:before="120"/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  <w:r>
        <w:rPr>
          <w:rStyle w:val="DipnotBavurusu"/>
          <w:noProof/>
        </w:rPr>
        <w:footnoteReference w:id="4"/>
      </w:r>
    </w:p>
    <w:p w14:paraId="383409B1" w14:textId="4967F33D" w:rsidR="006E66C2" w:rsidRPr="006E66C2" w:rsidRDefault="006E66C2" w:rsidP="006E66C2">
      <w:pPr>
        <w:pStyle w:val="Balk1"/>
        <w:numPr>
          <w:ilvl w:val="0"/>
          <w:numId w:val="5"/>
        </w:numPr>
        <w:tabs>
          <w:tab w:val="num" w:pos="360"/>
        </w:tabs>
        <w:ind w:left="993" w:hanging="426"/>
        <w:rPr>
          <w:rFonts w:cs="Times New Roman"/>
          <w:b w:val="0"/>
          <w:szCs w:val="22"/>
        </w:rPr>
      </w:pPr>
      <w:r>
        <w:rPr>
          <w:rFonts w:cs="Times New Roman"/>
          <w:szCs w:val="22"/>
        </w:rPr>
        <w:t>Başlık – 1 (Tüm harfler büyük)</w:t>
      </w:r>
    </w:p>
    <w:p w14:paraId="3F648B24" w14:textId="77777777" w:rsidR="006E66C2" w:rsidRDefault="006E66C2" w:rsidP="006E66C2">
      <w:pPr>
        <w:spacing w:before="120"/>
        <w:rPr>
          <w:noProof/>
        </w:rPr>
      </w:pPr>
      <w:bookmarkStart w:id="2" w:name="_Toc128690484"/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14:paraId="77EB0B38" w14:textId="77777777" w:rsidR="004C3130" w:rsidRPr="00D0308C" w:rsidRDefault="004C3130" w:rsidP="004C3130">
      <w:pPr>
        <w:pStyle w:val="Balk1"/>
        <w:tabs>
          <w:tab w:val="left" w:pos="993"/>
        </w:tabs>
        <w:jc w:val="left"/>
        <w:rPr>
          <w:rFonts w:cs="Times New Roman"/>
          <w:b w:val="0"/>
          <w:szCs w:val="22"/>
        </w:rPr>
      </w:pPr>
      <w:r w:rsidRPr="00D0308C">
        <w:rPr>
          <w:rFonts w:cs="Times New Roman"/>
          <w:szCs w:val="22"/>
        </w:rPr>
        <w:t>SONUÇ</w:t>
      </w:r>
      <w:bookmarkEnd w:id="2"/>
    </w:p>
    <w:p w14:paraId="59C81EBB" w14:textId="131364D8" w:rsidR="004C3130" w:rsidRDefault="006E66C2" w:rsidP="006E66C2">
      <w:pPr>
        <w:spacing w:before="120"/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</w:t>
      </w:r>
      <w:r w:rsidR="004C3130" w:rsidRPr="00BE1573">
        <w:t xml:space="preserve">. </w:t>
      </w:r>
    </w:p>
    <w:p w14:paraId="6D4FD488" w14:textId="77777777" w:rsidR="004C3130" w:rsidRDefault="004C3130" w:rsidP="004C3130">
      <w:pPr>
        <w:spacing w:after="0" w:line="240" w:lineRule="auto"/>
        <w:ind w:firstLine="0"/>
        <w:jc w:val="left"/>
      </w:pPr>
      <w:r>
        <w:br w:type="page"/>
      </w:r>
    </w:p>
    <w:p w14:paraId="1A4C7CA3" w14:textId="686ECAF0" w:rsidR="005342B9" w:rsidRDefault="005342B9" w:rsidP="004C3130">
      <w:pPr>
        <w:pStyle w:val="Balk1"/>
      </w:pPr>
      <w:r w:rsidRPr="005342B9">
        <w:lastRenderedPageBreak/>
        <w:t>Extended Summary</w:t>
      </w:r>
    </w:p>
    <w:p w14:paraId="58CC6B07" w14:textId="0F71D994" w:rsidR="005342B9" w:rsidRPr="008431B3" w:rsidRDefault="005342B9" w:rsidP="005342B9">
      <w:pPr>
        <w:pStyle w:val="Summary"/>
        <w:rPr>
          <w:rFonts w:ascii="Adobe Garamond Pro" w:eastAsia="Microsoft GothicNeo" w:hAnsi="Adobe Garamond Pro" w:cs="Microsoft GothicNeo"/>
        </w:rPr>
      </w:pPr>
      <w:r w:rsidRPr="008431B3">
        <w:rPr>
          <w:rFonts w:ascii="Adobe Garamond Pro" w:eastAsia="Microsoft GothicNeo" w:hAnsi="Adobe Garamond Pro" w:cs="Microsoft GothicNeo"/>
        </w:rPr>
        <w:t xml:space="preserve">2024/1 sayısından itibaren geçerli olmak üzere makalelerde, </w:t>
      </w:r>
      <w:proofErr w:type="spellStart"/>
      <w:r w:rsidRPr="008431B3">
        <w:rPr>
          <w:rFonts w:ascii="Adobe Garamond Pro" w:eastAsia="Microsoft GothicNeo" w:hAnsi="Adobe Garamond Pro" w:cs="Microsoft GothicNeo"/>
        </w:rPr>
        <w:t>M</w:t>
      </w:r>
      <w:r w:rsidRPr="008431B3">
        <w:rPr>
          <w:rFonts w:ascii="Adobe Garamond Pro" w:eastAsia="Microsoft GothicNeo" w:hAnsi="Adobe Garamond Pro" w:cs="Microsoft GothicNeo"/>
        </w:rPr>
        <w:t>makaleye</w:t>
      </w:r>
      <w:proofErr w:type="spellEnd"/>
      <w:r w:rsidRPr="008431B3">
        <w:rPr>
          <w:rFonts w:ascii="Adobe Garamond Pro" w:eastAsia="Microsoft GothicNeo" w:hAnsi="Adobe Garamond Pro" w:cs="Microsoft GothicNeo"/>
        </w:rPr>
        <w:t xml:space="preserve"> yabancı yazarlar tarafından atıf yapılmasını sa</w:t>
      </w:r>
      <w:r w:rsidRPr="008431B3">
        <w:rPr>
          <w:rFonts w:ascii="Adobe Garamond Pro" w:eastAsia="Microsoft GothicNeo" w:hAnsi="Adobe Garamond Pro" w:cs="Cambria"/>
        </w:rPr>
        <w:t>ğ</w:t>
      </w:r>
      <w:r w:rsidRPr="008431B3">
        <w:rPr>
          <w:rFonts w:ascii="Adobe Garamond Pro" w:eastAsia="Microsoft GothicNeo" w:hAnsi="Adobe Garamond Pro" w:cs="Microsoft GothicNeo"/>
        </w:rPr>
        <w:t>layacak ölçüde, makalede yer verilen bilgi ve görü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lerin derlendi</w:t>
      </w:r>
      <w:r w:rsidRPr="008431B3">
        <w:rPr>
          <w:rFonts w:ascii="Adobe Garamond Pro" w:eastAsia="Microsoft GothicNeo" w:hAnsi="Adobe Garamond Pro" w:cs="Cambria"/>
        </w:rPr>
        <w:t>ğ</w:t>
      </w:r>
      <w:r w:rsidRPr="008431B3">
        <w:rPr>
          <w:rFonts w:ascii="Adobe Garamond Pro" w:eastAsia="Microsoft GothicNeo" w:hAnsi="Adobe Garamond Pro" w:cs="Microsoft GothicNeo"/>
        </w:rPr>
        <w:t xml:space="preserve">i, 600-800 kelime arası </w:t>
      </w:r>
      <w:r w:rsidRPr="008431B3">
        <w:rPr>
          <w:rFonts w:ascii="Adobe Garamond Pro" w:eastAsia="Microsoft GothicNeo" w:hAnsi="Adobe Garamond Pro" w:cs="Cambria"/>
        </w:rPr>
        <w:t>İ</w:t>
      </w:r>
      <w:r w:rsidRPr="008431B3">
        <w:rPr>
          <w:rFonts w:ascii="Adobe Garamond Pro" w:eastAsia="Microsoft GothicNeo" w:hAnsi="Adobe Garamond Pro" w:cs="Microsoft GothicNeo"/>
        </w:rPr>
        <w:t>ngilizce geni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letilmi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 xml:space="preserve"> özet (</w:t>
      </w:r>
      <w:proofErr w:type="spellStart"/>
      <w:r w:rsidRPr="008431B3">
        <w:rPr>
          <w:rFonts w:ascii="Adobe Garamond Pro" w:eastAsia="Microsoft GothicNeo" w:hAnsi="Adobe Garamond Pro" w:cs="Microsoft GothicNeo"/>
        </w:rPr>
        <w:t>extended</w:t>
      </w:r>
      <w:proofErr w:type="spellEnd"/>
      <w:r w:rsidRPr="008431B3">
        <w:rPr>
          <w:rFonts w:ascii="Adobe Garamond Pro" w:eastAsia="Microsoft GothicNeo" w:hAnsi="Adobe Garamond Pro" w:cs="Microsoft GothicNeo"/>
        </w:rPr>
        <w:t xml:space="preserve"> </w:t>
      </w:r>
      <w:proofErr w:type="spellStart"/>
      <w:r w:rsidRPr="008431B3">
        <w:rPr>
          <w:rFonts w:ascii="Adobe Garamond Pro" w:eastAsia="Microsoft GothicNeo" w:hAnsi="Adobe Garamond Pro" w:cs="Microsoft GothicNeo"/>
        </w:rPr>
        <w:t>summary</w:t>
      </w:r>
      <w:proofErr w:type="spellEnd"/>
      <w:r w:rsidRPr="008431B3">
        <w:rPr>
          <w:rFonts w:ascii="Adobe Garamond Pro" w:eastAsia="Microsoft GothicNeo" w:hAnsi="Adobe Garamond Pro" w:cs="Microsoft GothicNeo"/>
        </w:rPr>
        <w:t xml:space="preserve">) </w:t>
      </w:r>
      <w:r w:rsidRPr="008431B3">
        <w:rPr>
          <w:rFonts w:ascii="Adobe Garamond Pro" w:eastAsia="Microsoft GothicNeo" w:hAnsi="Adobe Garamond Pro" w:cs="Microsoft GothicNeo"/>
        </w:rPr>
        <w:t>yer almalıdır</w:t>
      </w:r>
      <w:r w:rsidRPr="008431B3">
        <w:rPr>
          <w:rFonts w:ascii="Adobe Garamond Pro" w:eastAsia="Microsoft GothicNeo" w:hAnsi="Adobe Garamond Pro" w:cs="Microsoft GothicNeo"/>
        </w:rPr>
        <w:t>.</w:t>
      </w:r>
      <w:r w:rsidRPr="008431B3">
        <w:rPr>
          <w:rFonts w:ascii="Adobe Garamond Pro" w:eastAsia="Microsoft GothicNeo" w:hAnsi="Adobe Garamond Pro" w:cs="Microsoft GothicNeo"/>
        </w:rPr>
        <w:t xml:space="preserve"> </w:t>
      </w:r>
    </w:p>
    <w:p w14:paraId="0BD310A1" w14:textId="49FF598D" w:rsidR="005342B9" w:rsidRPr="008431B3" w:rsidRDefault="005342B9" w:rsidP="005342B9">
      <w:pPr>
        <w:pStyle w:val="Summary"/>
        <w:rPr>
          <w:rFonts w:ascii="Adobe Garamond Pro" w:eastAsia="Microsoft GothicNeo" w:hAnsi="Adobe Garamond Pro" w:cs="Microsoft GothicNeo"/>
        </w:rPr>
      </w:pPr>
      <w:r w:rsidRPr="008431B3">
        <w:rPr>
          <w:rFonts w:ascii="Adobe Garamond Pro" w:eastAsia="Microsoft GothicNeo" w:hAnsi="Adobe Garamond Pro" w:cs="Microsoft GothicNeo"/>
        </w:rPr>
        <w:t>Geni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letilmi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 xml:space="preserve"> Özet, makalelerin uluslararası düzeyde okunurlu</w:t>
      </w:r>
      <w:r w:rsidRPr="008431B3">
        <w:rPr>
          <w:rFonts w:ascii="Adobe Garamond Pro" w:eastAsia="Microsoft GothicNeo" w:hAnsi="Adobe Garamond Pro" w:cs="Cambria"/>
        </w:rPr>
        <w:t>ğ</w:t>
      </w:r>
      <w:r w:rsidRPr="008431B3">
        <w:rPr>
          <w:rFonts w:ascii="Adobe Garamond Pro" w:eastAsia="Microsoft GothicNeo" w:hAnsi="Adobe Garamond Pro" w:cs="Microsoft GothicNeo"/>
        </w:rPr>
        <w:t>unu ve alıntılanmasını kolayla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tıracak bir yöntemdir. Geni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letilmi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 xml:space="preserve"> Özet, </w:t>
      </w:r>
      <w:r w:rsidRPr="008431B3">
        <w:rPr>
          <w:rFonts w:ascii="Adobe Garamond Pro" w:eastAsia="Microsoft GothicNeo" w:hAnsi="Adobe Garamond Pro" w:cs="Cambria"/>
        </w:rPr>
        <w:t>İ</w:t>
      </w:r>
      <w:r w:rsidRPr="008431B3">
        <w:rPr>
          <w:rFonts w:ascii="Adobe Garamond Pro" w:eastAsia="Microsoft GothicNeo" w:hAnsi="Adobe Garamond Pro" w:cs="Microsoft GothicNeo"/>
        </w:rPr>
        <w:t>ngilizce dı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ında yazılmı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 xml:space="preserve"> makalelerden talep edilmektedir. Geni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letilmi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 xml:space="preserve"> Özetin dili </w:t>
      </w:r>
      <w:r w:rsidRPr="008431B3">
        <w:rPr>
          <w:rFonts w:ascii="Adobe Garamond Pro" w:eastAsia="Microsoft GothicNeo" w:hAnsi="Adobe Garamond Pro" w:cs="Cambria"/>
        </w:rPr>
        <w:t>İ</w:t>
      </w:r>
      <w:r w:rsidRPr="008431B3">
        <w:rPr>
          <w:rFonts w:ascii="Adobe Garamond Pro" w:eastAsia="Microsoft GothicNeo" w:hAnsi="Adobe Garamond Pro" w:cs="Microsoft GothicNeo"/>
        </w:rPr>
        <w:t>ngilizce olup, makale</w:t>
      </w:r>
      <w:r w:rsidRPr="008431B3">
        <w:rPr>
          <w:rFonts w:ascii="Adobe Garamond Pro" w:eastAsia="Microsoft GothicNeo" w:hAnsi="Adobe Garamond Pro" w:cs="Microsoft GothicNeo"/>
        </w:rPr>
        <w:t xml:space="preserve"> </w:t>
      </w:r>
      <w:r w:rsidRPr="008431B3">
        <w:rPr>
          <w:rFonts w:ascii="Adobe Garamond Pro" w:eastAsia="Microsoft GothicNeo" w:hAnsi="Adobe Garamond Pro" w:cs="Microsoft GothicNeo"/>
        </w:rPr>
        <w:t>ba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vurusu esnasında talep edilecektir.</w:t>
      </w:r>
    </w:p>
    <w:p w14:paraId="162BBD3C" w14:textId="67623D84" w:rsidR="005342B9" w:rsidRPr="008431B3" w:rsidRDefault="005342B9" w:rsidP="005342B9">
      <w:pPr>
        <w:pStyle w:val="Summary"/>
        <w:rPr>
          <w:rFonts w:ascii="Adobe Garamond Pro" w:eastAsia="Microsoft GothicNeo" w:hAnsi="Adobe Garamond Pro" w:cs="Microsoft GothicNeo"/>
        </w:rPr>
      </w:pPr>
      <w:r w:rsidRPr="008431B3">
        <w:rPr>
          <w:rFonts w:ascii="Adobe Garamond Pro" w:eastAsia="Microsoft GothicNeo" w:hAnsi="Adobe Garamond Pro" w:cs="Microsoft GothicNeo"/>
        </w:rPr>
        <w:t>Geni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letilmi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 xml:space="preserve"> özet bölümünde kaynak gösterimi yapılmamalıdır. </w:t>
      </w:r>
    </w:p>
    <w:p w14:paraId="613E742B" w14:textId="2781C628" w:rsidR="005342B9" w:rsidRPr="008431B3" w:rsidRDefault="005342B9" w:rsidP="005342B9">
      <w:pPr>
        <w:pStyle w:val="Summary"/>
        <w:rPr>
          <w:rFonts w:ascii="Adobe Garamond Pro" w:eastAsia="Microsoft GothicNeo" w:hAnsi="Adobe Garamond Pro" w:cs="Microsoft GothicNeo"/>
        </w:rPr>
      </w:pPr>
      <w:r w:rsidRPr="008431B3">
        <w:rPr>
          <w:rFonts w:ascii="Adobe Garamond Pro" w:eastAsia="Microsoft GothicNeo" w:hAnsi="Adobe Garamond Pro" w:cs="Microsoft GothicNeo"/>
        </w:rPr>
        <w:t>Geni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letilmi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 xml:space="preserve"> özet, tercihen </w:t>
      </w:r>
      <w:r w:rsidRPr="008431B3">
        <w:rPr>
          <w:rFonts w:ascii="Adobe Garamond Pro" w:eastAsia="Microsoft GothicNeo" w:hAnsi="Adobe Garamond Pro" w:cs="Microsoft GothicNeo"/>
        </w:rPr>
        <w:t>600-800</w:t>
      </w:r>
      <w:r w:rsidRPr="008431B3">
        <w:rPr>
          <w:rFonts w:ascii="Adobe Garamond Pro" w:eastAsia="Microsoft GothicNeo" w:hAnsi="Adobe Garamond Pro" w:cs="Microsoft GothicNeo"/>
        </w:rPr>
        <w:t xml:space="preserve"> kelime aralı</w:t>
      </w:r>
      <w:r w:rsidRPr="008431B3">
        <w:rPr>
          <w:rFonts w:ascii="Adobe Garamond Pro" w:eastAsia="Microsoft GothicNeo" w:hAnsi="Adobe Garamond Pro" w:cs="Cambria"/>
        </w:rPr>
        <w:t>ğ</w:t>
      </w:r>
      <w:r w:rsidRPr="008431B3">
        <w:rPr>
          <w:rFonts w:ascii="Adobe Garamond Pro" w:eastAsia="Microsoft GothicNeo" w:hAnsi="Adobe Garamond Pro" w:cs="Microsoft GothicNeo"/>
        </w:rPr>
        <w:t>ında olmalı; çalı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manın amacını, sorununu, metodunu, bulgularını, sonuçlarını ve önerilerini alt ba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lıklar halinde vermelidir. Geni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letilmi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 xml:space="preserve"> özet içindeki alt ba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lıklar, çalı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manın türüne göre çe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itlilik gösterebilir.</w:t>
      </w:r>
    </w:p>
    <w:p w14:paraId="515A033E" w14:textId="13D5693D" w:rsidR="005342B9" w:rsidRPr="008431B3" w:rsidRDefault="005342B9" w:rsidP="005342B9">
      <w:pPr>
        <w:pStyle w:val="Summary"/>
        <w:rPr>
          <w:rFonts w:ascii="Adobe Garamond Pro" w:eastAsia="Microsoft GothicNeo" w:hAnsi="Adobe Garamond Pro" w:cs="Microsoft GothicNeo"/>
        </w:rPr>
      </w:pPr>
      <w:r w:rsidRPr="008431B3">
        <w:rPr>
          <w:rFonts w:ascii="Adobe Garamond Pro" w:eastAsia="Microsoft GothicNeo" w:hAnsi="Adobe Garamond Pro" w:cs="Microsoft GothicNeo"/>
        </w:rPr>
        <w:t>Geni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letilmi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 xml:space="preserve"> Özetin (</w:t>
      </w:r>
      <w:proofErr w:type="spellStart"/>
      <w:r w:rsidRPr="008431B3">
        <w:rPr>
          <w:rFonts w:ascii="Adobe Garamond Pro" w:eastAsia="Microsoft GothicNeo" w:hAnsi="Adobe Garamond Pro" w:cs="Microsoft GothicNeo"/>
        </w:rPr>
        <w:t>Extended</w:t>
      </w:r>
      <w:proofErr w:type="spellEnd"/>
      <w:r w:rsidRPr="008431B3">
        <w:rPr>
          <w:rFonts w:ascii="Adobe Garamond Pro" w:eastAsia="Microsoft GothicNeo" w:hAnsi="Adobe Garamond Pro" w:cs="Microsoft GothicNeo"/>
        </w:rPr>
        <w:t xml:space="preserve"> </w:t>
      </w:r>
      <w:proofErr w:type="spellStart"/>
      <w:r w:rsidRPr="008431B3">
        <w:rPr>
          <w:rFonts w:ascii="Adobe Garamond Pro" w:eastAsia="Microsoft GothicNeo" w:hAnsi="Adobe Garamond Pro" w:cs="Microsoft GothicNeo"/>
        </w:rPr>
        <w:t>Abstract</w:t>
      </w:r>
      <w:proofErr w:type="spellEnd"/>
      <w:r w:rsidRPr="008431B3">
        <w:rPr>
          <w:rFonts w:ascii="Adobe Garamond Pro" w:eastAsia="Microsoft GothicNeo" w:hAnsi="Adobe Garamond Pro" w:cs="Microsoft GothicNeo"/>
        </w:rPr>
        <w:t>) a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a</w:t>
      </w:r>
      <w:r w:rsidRPr="008431B3">
        <w:rPr>
          <w:rFonts w:ascii="Adobe Garamond Pro" w:eastAsia="Microsoft GothicNeo" w:hAnsi="Adobe Garamond Pro" w:cs="Cambria"/>
        </w:rPr>
        <w:t>ğ</w:t>
      </w:r>
      <w:r w:rsidRPr="008431B3">
        <w:rPr>
          <w:rFonts w:ascii="Adobe Garamond Pro" w:eastAsia="Microsoft GothicNeo" w:hAnsi="Adobe Garamond Pro" w:cs="Microsoft GothicNeo"/>
        </w:rPr>
        <w:t xml:space="preserve">ıdaki bilgileri içermesi beklenmektedir. </w:t>
      </w:r>
    </w:p>
    <w:p w14:paraId="4EFC1274" w14:textId="2A81967F" w:rsidR="005342B9" w:rsidRPr="008431B3" w:rsidRDefault="005342B9" w:rsidP="005342B9">
      <w:pPr>
        <w:pStyle w:val="Summary"/>
        <w:rPr>
          <w:rFonts w:ascii="Adobe Garamond Pro" w:eastAsia="Microsoft GothicNeo" w:hAnsi="Adobe Garamond Pro" w:cs="Microsoft GothicNeo"/>
        </w:rPr>
      </w:pPr>
      <w:r w:rsidRPr="008431B3">
        <w:rPr>
          <w:rFonts w:ascii="Adobe Garamond Pro" w:eastAsia="Microsoft GothicNeo" w:hAnsi="Adobe Garamond Pro" w:cs="Microsoft GothicNeo"/>
        </w:rPr>
        <w:t>Giri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 xml:space="preserve"> ve Çalı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manın Amacı (</w:t>
      </w:r>
      <w:proofErr w:type="spellStart"/>
      <w:r w:rsidRPr="008431B3">
        <w:rPr>
          <w:rFonts w:ascii="Adobe Garamond Pro" w:eastAsia="Microsoft GothicNeo" w:hAnsi="Adobe Garamond Pro" w:cs="Microsoft GothicNeo"/>
        </w:rPr>
        <w:t>Introduction</w:t>
      </w:r>
      <w:proofErr w:type="spellEnd"/>
      <w:r w:rsidRPr="008431B3">
        <w:rPr>
          <w:rFonts w:ascii="Adobe Garamond Pro" w:eastAsia="Microsoft GothicNeo" w:hAnsi="Adobe Garamond Pro" w:cs="Microsoft GothicNeo"/>
        </w:rPr>
        <w:t xml:space="preserve"> </w:t>
      </w:r>
      <w:proofErr w:type="spellStart"/>
      <w:r w:rsidRPr="008431B3">
        <w:rPr>
          <w:rFonts w:ascii="Adobe Garamond Pro" w:eastAsia="Microsoft GothicNeo" w:hAnsi="Adobe Garamond Pro" w:cs="Microsoft GothicNeo"/>
        </w:rPr>
        <w:t>and</w:t>
      </w:r>
      <w:proofErr w:type="spellEnd"/>
      <w:r w:rsidRPr="008431B3">
        <w:rPr>
          <w:rFonts w:ascii="Adobe Garamond Pro" w:eastAsia="Microsoft GothicNeo" w:hAnsi="Adobe Garamond Pro" w:cs="Microsoft GothicNeo"/>
        </w:rPr>
        <w:t xml:space="preserve"> </w:t>
      </w:r>
      <w:proofErr w:type="spellStart"/>
      <w:r w:rsidRPr="008431B3">
        <w:rPr>
          <w:rFonts w:ascii="Adobe Garamond Pro" w:eastAsia="Microsoft GothicNeo" w:hAnsi="Adobe Garamond Pro" w:cs="Microsoft GothicNeo"/>
        </w:rPr>
        <w:t>Research</w:t>
      </w:r>
      <w:proofErr w:type="spellEnd"/>
      <w:r w:rsidRPr="008431B3">
        <w:rPr>
          <w:rFonts w:ascii="Adobe Garamond Pro" w:eastAsia="Microsoft GothicNeo" w:hAnsi="Adobe Garamond Pro" w:cs="Microsoft GothicNeo"/>
        </w:rPr>
        <w:t xml:space="preserve"> </w:t>
      </w:r>
      <w:proofErr w:type="spellStart"/>
      <w:r w:rsidRPr="008431B3">
        <w:rPr>
          <w:rFonts w:ascii="Adobe Garamond Pro" w:eastAsia="Microsoft GothicNeo" w:hAnsi="Adobe Garamond Pro" w:cs="Microsoft GothicNeo"/>
        </w:rPr>
        <w:t>Purpose</w:t>
      </w:r>
      <w:proofErr w:type="spellEnd"/>
      <w:r w:rsidRPr="008431B3">
        <w:rPr>
          <w:rFonts w:ascii="Adobe Garamond Pro" w:eastAsia="Microsoft GothicNeo" w:hAnsi="Adobe Garamond Pro" w:cs="Microsoft GothicNeo"/>
        </w:rPr>
        <w:t>): Giri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 xml:space="preserve"> ve ara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tırmanın amaç kısmında çalı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manın hangi soruya cevap aradı</w:t>
      </w:r>
      <w:r w:rsidRPr="008431B3">
        <w:rPr>
          <w:rFonts w:ascii="Adobe Garamond Pro" w:eastAsia="Microsoft GothicNeo" w:hAnsi="Adobe Garamond Pro" w:cs="Cambria"/>
        </w:rPr>
        <w:t>ğ</w:t>
      </w:r>
      <w:r w:rsidRPr="008431B3">
        <w:rPr>
          <w:rFonts w:ascii="Adobe Garamond Pro" w:eastAsia="Microsoft GothicNeo" w:hAnsi="Adobe Garamond Pro" w:cs="Microsoft GothicNeo"/>
        </w:rPr>
        <w:t>ı, hangi ara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tırma sorusu ya da sorularından yola çıkıldı</w:t>
      </w:r>
      <w:r w:rsidRPr="008431B3">
        <w:rPr>
          <w:rFonts w:ascii="Adobe Garamond Pro" w:eastAsia="Microsoft GothicNeo" w:hAnsi="Adobe Garamond Pro" w:cs="Cambria"/>
        </w:rPr>
        <w:t>ğ</w:t>
      </w:r>
      <w:r w:rsidRPr="008431B3">
        <w:rPr>
          <w:rFonts w:ascii="Adobe Garamond Pro" w:eastAsia="Microsoft GothicNeo" w:hAnsi="Adobe Garamond Pro" w:cs="Microsoft GothicNeo"/>
        </w:rPr>
        <w:t>ı ve bu çalı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manın niçin gerekli oldu</w:t>
      </w:r>
      <w:r w:rsidRPr="008431B3">
        <w:rPr>
          <w:rFonts w:ascii="Adobe Garamond Pro" w:eastAsia="Microsoft GothicNeo" w:hAnsi="Adobe Garamond Pro" w:cs="Cambria"/>
        </w:rPr>
        <w:t>ğ</w:t>
      </w:r>
      <w:r w:rsidRPr="008431B3">
        <w:rPr>
          <w:rFonts w:ascii="Adobe Garamond Pro" w:eastAsia="Microsoft GothicNeo" w:hAnsi="Adobe Garamond Pro" w:cs="Microsoft GothicNeo"/>
        </w:rPr>
        <w:t>una ili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kin okuyucuda net fikir olu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umunu sa</w:t>
      </w:r>
      <w:r w:rsidRPr="008431B3">
        <w:rPr>
          <w:rFonts w:ascii="Adobe Garamond Pro" w:eastAsia="Microsoft GothicNeo" w:hAnsi="Adobe Garamond Pro" w:cs="Cambria"/>
        </w:rPr>
        <w:t>ğ</w:t>
      </w:r>
      <w:r w:rsidRPr="008431B3">
        <w:rPr>
          <w:rFonts w:ascii="Adobe Garamond Pro" w:eastAsia="Microsoft GothicNeo" w:hAnsi="Adobe Garamond Pro" w:cs="Microsoft GothicNeo"/>
        </w:rPr>
        <w:t>layacak açıklıkta bilgiler verilmelidir.</w:t>
      </w:r>
    </w:p>
    <w:p w14:paraId="7D85BB74" w14:textId="48774F7E" w:rsidR="005342B9" w:rsidRPr="008431B3" w:rsidRDefault="005342B9" w:rsidP="005342B9">
      <w:pPr>
        <w:pStyle w:val="Summary"/>
        <w:rPr>
          <w:rFonts w:ascii="Adobe Garamond Pro" w:eastAsia="Microsoft GothicNeo" w:hAnsi="Adobe Garamond Pro" w:cs="Microsoft GothicNeo"/>
        </w:rPr>
      </w:pPr>
      <w:r w:rsidRPr="008431B3">
        <w:rPr>
          <w:rFonts w:ascii="Adobe Garamond Pro" w:eastAsia="Microsoft GothicNeo" w:hAnsi="Adobe Garamond Pro" w:cs="Microsoft GothicNeo"/>
        </w:rPr>
        <w:t>Literatür Analizi (Kavramsal/kuramsal çerçeve) (</w:t>
      </w:r>
      <w:proofErr w:type="spellStart"/>
      <w:r w:rsidRPr="008431B3">
        <w:rPr>
          <w:rFonts w:ascii="Adobe Garamond Pro" w:eastAsia="Microsoft GothicNeo" w:hAnsi="Adobe Garamond Pro" w:cs="Microsoft GothicNeo"/>
        </w:rPr>
        <w:t>Literature</w:t>
      </w:r>
      <w:proofErr w:type="spellEnd"/>
      <w:r w:rsidRPr="008431B3">
        <w:rPr>
          <w:rFonts w:ascii="Adobe Garamond Pro" w:eastAsia="Microsoft GothicNeo" w:hAnsi="Adobe Garamond Pro" w:cs="Microsoft GothicNeo"/>
        </w:rPr>
        <w:t xml:space="preserve"> </w:t>
      </w:r>
      <w:proofErr w:type="spellStart"/>
      <w:r w:rsidRPr="008431B3">
        <w:rPr>
          <w:rFonts w:ascii="Adobe Garamond Pro" w:eastAsia="Microsoft GothicNeo" w:hAnsi="Adobe Garamond Pro" w:cs="Microsoft GothicNeo"/>
        </w:rPr>
        <w:t>Review</w:t>
      </w:r>
      <w:proofErr w:type="spellEnd"/>
      <w:r w:rsidRPr="008431B3">
        <w:rPr>
          <w:rFonts w:ascii="Adobe Garamond Pro" w:eastAsia="Microsoft GothicNeo" w:hAnsi="Adobe Garamond Pro" w:cs="Microsoft GothicNeo"/>
        </w:rPr>
        <w:t>): Bu kısımda, özellikle çalı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ma konusu ve amacıyla ili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kili do</w:t>
      </w:r>
      <w:r w:rsidRPr="008431B3">
        <w:rPr>
          <w:rFonts w:ascii="Adobe Garamond Pro" w:eastAsia="Microsoft GothicNeo" w:hAnsi="Adobe Garamond Pro" w:cs="Cambria"/>
        </w:rPr>
        <w:t>ğ</w:t>
      </w:r>
      <w:r w:rsidRPr="008431B3">
        <w:rPr>
          <w:rFonts w:ascii="Adobe Garamond Pro" w:eastAsia="Microsoft GothicNeo" w:hAnsi="Adobe Garamond Pro" w:cs="Microsoft GothicNeo"/>
        </w:rPr>
        <w:t>rudan olan çalı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malar özetlenmeli ve yapılan çalı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manın bu anlamda niçin önemli/anlamlı oldu</w:t>
      </w:r>
      <w:r w:rsidRPr="008431B3">
        <w:rPr>
          <w:rFonts w:ascii="Adobe Garamond Pro" w:eastAsia="Microsoft GothicNeo" w:hAnsi="Adobe Garamond Pro" w:cs="Cambria"/>
        </w:rPr>
        <w:t>ğ</w:t>
      </w:r>
      <w:r w:rsidRPr="008431B3">
        <w:rPr>
          <w:rFonts w:ascii="Adobe Garamond Pro" w:eastAsia="Microsoft GothicNeo" w:hAnsi="Adobe Garamond Pro" w:cs="Microsoft GothicNeo"/>
        </w:rPr>
        <w:t>u, hangi bo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lu</w:t>
      </w:r>
      <w:r w:rsidRPr="008431B3">
        <w:rPr>
          <w:rFonts w:ascii="Adobe Garamond Pro" w:eastAsia="Microsoft GothicNeo" w:hAnsi="Adobe Garamond Pro" w:cs="Cambria"/>
        </w:rPr>
        <w:t>ğ</w:t>
      </w:r>
      <w:r w:rsidRPr="008431B3">
        <w:rPr>
          <w:rFonts w:ascii="Adobe Garamond Pro" w:eastAsia="Microsoft GothicNeo" w:hAnsi="Adobe Garamond Pro" w:cs="Microsoft GothicNeo"/>
        </w:rPr>
        <w:t>u dolduraca</w:t>
      </w:r>
      <w:r w:rsidRPr="008431B3">
        <w:rPr>
          <w:rFonts w:ascii="Adobe Garamond Pro" w:eastAsia="Microsoft GothicNeo" w:hAnsi="Adobe Garamond Pro" w:cs="Cambria"/>
        </w:rPr>
        <w:t>ğ</w:t>
      </w:r>
      <w:r w:rsidRPr="008431B3">
        <w:rPr>
          <w:rFonts w:ascii="Adobe Garamond Pro" w:eastAsia="Microsoft GothicNeo" w:hAnsi="Adobe Garamond Pro" w:cs="Microsoft GothicNeo"/>
        </w:rPr>
        <w:t>ı, ilave hangi katkıyı sa</w:t>
      </w:r>
      <w:r w:rsidRPr="008431B3">
        <w:rPr>
          <w:rFonts w:ascii="Adobe Garamond Pro" w:eastAsia="Microsoft GothicNeo" w:hAnsi="Adobe Garamond Pro" w:cs="Cambria"/>
        </w:rPr>
        <w:t>ğ</w:t>
      </w:r>
      <w:r w:rsidRPr="008431B3">
        <w:rPr>
          <w:rFonts w:ascii="Adobe Garamond Pro" w:eastAsia="Microsoft GothicNeo" w:hAnsi="Adobe Garamond Pro" w:cs="Microsoft GothicNeo"/>
        </w:rPr>
        <w:t>layabilece</w:t>
      </w:r>
      <w:r w:rsidRPr="008431B3">
        <w:rPr>
          <w:rFonts w:ascii="Adobe Garamond Pro" w:eastAsia="Microsoft GothicNeo" w:hAnsi="Adobe Garamond Pro" w:cs="Cambria"/>
        </w:rPr>
        <w:t>ğ</w:t>
      </w:r>
      <w:r w:rsidRPr="008431B3">
        <w:rPr>
          <w:rFonts w:ascii="Adobe Garamond Pro" w:eastAsia="Microsoft GothicNeo" w:hAnsi="Adobe Garamond Pro" w:cs="Microsoft GothicNeo"/>
        </w:rPr>
        <w:t>i net olarak açıklanmalıdır.</w:t>
      </w:r>
    </w:p>
    <w:p w14:paraId="47ACD879" w14:textId="243167F2" w:rsidR="005342B9" w:rsidRPr="008431B3" w:rsidRDefault="005342B9" w:rsidP="005342B9">
      <w:pPr>
        <w:pStyle w:val="Summary"/>
        <w:rPr>
          <w:rFonts w:ascii="Adobe Garamond Pro" w:eastAsia="Microsoft GothicNeo" w:hAnsi="Adobe Garamond Pro" w:cs="Microsoft GothicNeo"/>
        </w:rPr>
      </w:pPr>
      <w:r w:rsidRPr="008431B3">
        <w:rPr>
          <w:rFonts w:ascii="Adobe Garamond Pro" w:eastAsia="Microsoft GothicNeo" w:hAnsi="Adobe Garamond Pro" w:cs="Microsoft GothicNeo"/>
        </w:rPr>
        <w:t>Yöntem ve Bulgular (</w:t>
      </w:r>
      <w:proofErr w:type="spellStart"/>
      <w:r w:rsidRPr="008431B3">
        <w:rPr>
          <w:rFonts w:ascii="Adobe Garamond Pro" w:eastAsia="Microsoft GothicNeo" w:hAnsi="Adobe Garamond Pro" w:cs="Microsoft GothicNeo"/>
        </w:rPr>
        <w:t>Methodology</w:t>
      </w:r>
      <w:proofErr w:type="spellEnd"/>
      <w:r w:rsidRPr="008431B3">
        <w:rPr>
          <w:rFonts w:ascii="Adobe Garamond Pro" w:eastAsia="Microsoft GothicNeo" w:hAnsi="Adobe Garamond Pro" w:cs="Microsoft GothicNeo"/>
        </w:rPr>
        <w:t xml:space="preserve"> </w:t>
      </w:r>
      <w:proofErr w:type="spellStart"/>
      <w:r w:rsidRPr="008431B3">
        <w:rPr>
          <w:rFonts w:ascii="Adobe Garamond Pro" w:eastAsia="Microsoft GothicNeo" w:hAnsi="Adobe Garamond Pro" w:cs="Microsoft GothicNeo"/>
        </w:rPr>
        <w:t>and</w:t>
      </w:r>
      <w:proofErr w:type="spellEnd"/>
      <w:r w:rsidRPr="008431B3">
        <w:rPr>
          <w:rFonts w:ascii="Adobe Garamond Pro" w:eastAsia="Microsoft GothicNeo" w:hAnsi="Adobe Garamond Pro" w:cs="Microsoft GothicNeo"/>
        </w:rPr>
        <w:t xml:space="preserve"> </w:t>
      </w:r>
      <w:proofErr w:type="spellStart"/>
      <w:r w:rsidRPr="008431B3">
        <w:rPr>
          <w:rFonts w:ascii="Adobe Garamond Pro" w:eastAsia="Microsoft GothicNeo" w:hAnsi="Adobe Garamond Pro" w:cs="Microsoft GothicNeo"/>
        </w:rPr>
        <w:t>Findings</w:t>
      </w:r>
      <w:proofErr w:type="spellEnd"/>
      <w:r w:rsidRPr="008431B3">
        <w:rPr>
          <w:rFonts w:ascii="Adobe Garamond Pro" w:eastAsia="Microsoft GothicNeo" w:hAnsi="Adobe Garamond Pro" w:cs="Microsoft GothicNeo"/>
        </w:rPr>
        <w:t>): Çalı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manın yöntem kısmında çalı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manızı niteliksel, niceliksel, ele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tirel veya karma olarak tanımlayın. Çalı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manızı derleme, ara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tırma, örnek olay incelemesi, deneme, anket ve benzeri olarak tanımlayın. Çalı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mada ula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ılan bulgular, kavramsal/kuramsal çerçeve ile ili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kilendirilerek tartı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ılmalı ve benzerlik ve farklılıklar ile bunların sebeplerine ili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kin de</w:t>
      </w:r>
      <w:r w:rsidRPr="008431B3">
        <w:rPr>
          <w:rFonts w:ascii="Adobe Garamond Pro" w:eastAsia="Microsoft GothicNeo" w:hAnsi="Adobe Garamond Pro" w:cs="Cambria"/>
        </w:rPr>
        <w:t>ğ</w:t>
      </w:r>
      <w:r w:rsidRPr="008431B3">
        <w:rPr>
          <w:rFonts w:ascii="Adobe Garamond Pro" w:eastAsia="Microsoft GothicNeo" w:hAnsi="Adobe Garamond Pro" w:cs="Microsoft GothicNeo"/>
        </w:rPr>
        <w:t>erlendirmeler yapılmalıdır.</w:t>
      </w:r>
    </w:p>
    <w:p w14:paraId="3AB74390" w14:textId="4CF96808" w:rsidR="005342B9" w:rsidRPr="008431B3" w:rsidRDefault="005342B9" w:rsidP="005342B9">
      <w:pPr>
        <w:pStyle w:val="Summary"/>
        <w:rPr>
          <w:rFonts w:ascii="Adobe Garamond Pro" w:eastAsia="Microsoft GothicNeo" w:hAnsi="Adobe Garamond Pro" w:cs="Microsoft GothicNeo"/>
        </w:rPr>
      </w:pPr>
      <w:r w:rsidRPr="008431B3">
        <w:rPr>
          <w:rFonts w:ascii="Adobe Garamond Pro" w:eastAsia="Microsoft GothicNeo" w:hAnsi="Adobe Garamond Pro" w:cs="Microsoft GothicNeo"/>
        </w:rPr>
        <w:t>Sonuçlar, Kısıtlar ve Öneriler (</w:t>
      </w:r>
      <w:proofErr w:type="spellStart"/>
      <w:r w:rsidRPr="008431B3">
        <w:rPr>
          <w:rFonts w:ascii="Adobe Garamond Pro" w:eastAsia="Microsoft GothicNeo" w:hAnsi="Adobe Garamond Pro" w:cs="Microsoft GothicNeo"/>
        </w:rPr>
        <w:t>Conclusions</w:t>
      </w:r>
      <w:proofErr w:type="spellEnd"/>
      <w:r w:rsidRPr="008431B3">
        <w:rPr>
          <w:rFonts w:ascii="Adobe Garamond Pro" w:eastAsia="Microsoft GothicNeo" w:hAnsi="Adobe Garamond Pro" w:cs="Microsoft GothicNeo"/>
        </w:rPr>
        <w:t xml:space="preserve">, </w:t>
      </w:r>
      <w:proofErr w:type="spellStart"/>
      <w:r w:rsidRPr="008431B3">
        <w:rPr>
          <w:rFonts w:ascii="Adobe Garamond Pro" w:eastAsia="Microsoft GothicNeo" w:hAnsi="Adobe Garamond Pro" w:cs="Microsoft GothicNeo"/>
        </w:rPr>
        <w:t>Limitations</w:t>
      </w:r>
      <w:proofErr w:type="spellEnd"/>
      <w:r w:rsidRPr="008431B3">
        <w:rPr>
          <w:rFonts w:ascii="Adobe Garamond Pro" w:eastAsia="Microsoft GothicNeo" w:hAnsi="Adobe Garamond Pro" w:cs="Microsoft GothicNeo"/>
        </w:rPr>
        <w:t xml:space="preserve">, </w:t>
      </w:r>
      <w:proofErr w:type="spellStart"/>
      <w:r w:rsidRPr="008431B3">
        <w:rPr>
          <w:rFonts w:ascii="Adobe Garamond Pro" w:eastAsia="Microsoft GothicNeo" w:hAnsi="Adobe Garamond Pro" w:cs="Microsoft GothicNeo"/>
        </w:rPr>
        <w:t>and</w:t>
      </w:r>
      <w:proofErr w:type="spellEnd"/>
      <w:r w:rsidRPr="008431B3">
        <w:rPr>
          <w:rFonts w:ascii="Adobe Garamond Pro" w:eastAsia="Microsoft GothicNeo" w:hAnsi="Adobe Garamond Pro" w:cs="Microsoft GothicNeo"/>
        </w:rPr>
        <w:t xml:space="preserve"> </w:t>
      </w:r>
      <w:proofErr w:type="spellStart"/>
      <w:r w:rsidRPr="008431B3">
        <w:rPr>
          <w:rFonts w:ascii="Adobe Garamond Pro" w:eastAsia="Microsoft GothicNeo" w:hAnsi="Adobe Garamond Pro" w:cs="Microsoft GothicNeo"/>
        </w:rPr>
        <w:t>Recommendation</w:t>
      </w:r>
      <w:proofErr w:type="spellEnd"/>
      <w:r w:rsidRPr="008431B3">
        <w:rPr>
          <w:rFonts w:ascii="Adobe Garamond Pro" w:eastAsia="Microsoft GothicNeo" w:hAnsi="Adobe Garamond Pro" w:cs="Microsoft GothicNeo"/>
        </w:rPr>
        <w:t>): Çalı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ma bulgularına ba</w:t>
      </w:r>
      <w:r w:rsidRPr="008431B3">
        <w:rPr>
          <w:rFonts w:ascii="Adobe Garamond Pro" w:eastAsia="Microsoft GothicNeo" w:hAnsi="Adobe Garamond Pro" w:cs="Cambria"/>
        </w:rPr>
        <w:t>ğ</w:t>
      </w:r>
      <w:r w:rsidRPr="008431B3">
        <w:rPr>
          <w:rFonts w:ascii="Adobe Garamond Pro" w:eastAsia="Microsoft GothicNeo" w:hAnsi="Adobe Garamond Pro" w:cs="Microsoft GothicNeo"/>
        </w:rPr>
        <w:t>lı olarak, kavramsal/kuramsal çerçeve ile ili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kilendirilmi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 xml:space="preserve"> ve ilgili yazına katkı oldu</w:t>
      </w:r>
      <w:r w:rsidRPr="008431B3">
        <w:rPr>
          <w:rFonts w:ascii="Adobe Garamond Pro" w:eastAsia="Microsoft GothicNeo" w:hAnsi="Adobe Garamond Pro" w:cs="Cambria"/>
        </w:rPr>
        <w:t>ğ</w:t>
      </w:r>
      <w:r w:rsidRPr="008431B3">
        <w:rPr>
          <w:rFonts w:ascii="Adobe Garamond Pro" w:eastAsia="Microsoft GothicNeo" w:hAnsi="Adobe Garamond Pro" w:cs="Microsoft GothicNeo"/>
        </w:rPr>
        <w:t>u ya da olaca</w:t>
      </w:r>
      <w:r w:rsidRPr="008431B3">
        <w:rPr>
          <w:rFonts w:ascii="Adobe Garamond Pro" w:eastAsia="Microsoft GothicNeo" w:hAnsi="Adobe Garamond Pro" w:cs="Cambria"/>
        </w:rPr>
        <w:t>ğ</w:t>
      </w:r>
      <w:r w:rsidRPr="008431B3">
        <w:rPr>
          <w:rFonts w:ascii="Adobe Garamond Pro" w:eastAsia="Microsoft GothicNeo" w:hAnsi="Adobe Garamond Pro" w:cs="Microsoft GothicNeo"/>
        </w:rPr>
        <w:t>ı dü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ünülen önemli konulara yer verilmelidir. Çalı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manın yapılmasında var ise kar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ıla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ılan temel kısıtların neler oldu</w:t>
      </w:r>
      <w:r w:rsidRPr="008431B3">
        <w:rPr>
          <w:rFonts w:ascii="Adobe Garamond Pro" w:eastAsia="Microsoft GothicNeo" w:hAnsi="Adobe Garamond Pro" w:cs="Cambria"/>
        </w:rPr>
        <w:t>ğ</w:t>
      </w:r>
      <w:r w:rsidRPr="008431B3">
        <w:rPr>
          <w:rFonts w:ascii="Adobe Garamond Pro" w:eastAsia="Microsoft GothicNeo" w:hAnsi="Adobe Garamond Pro" w:cs="Microsoft GothicNeo"/>
        </w:rPr>
        <w:t>u ifade edilmelidir. Çalı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manın yararlarına de</w:t>
      </w:r>
      <w:r w:rsidRPr="008431B3">
        <w:rPr>
          <w:rFonts w:ascii="Adobe Garamond Pro" w:eastAsia="Microsoft GothicNeo" w:hAnsi="Adobe Garamond Pro" w:cs="Cambria"/>
        </w:rPr>
        <w:t>ğ</w:t>
      </w:r>
      <w:r w:rsidRPr="008431B3">
        <w:rPr>
          <w:rFonts w:ascii="Adobe Garamond Pro" w:eastAsia="Microsoft GothicNeo" w:hAnsi="Adobe Garamond Pro" w:cs="Microsoft GothicNeo"/>
        </w:rPr>
        <w:t>inildikten sonra, uygulayıcı ve/veya ara</w:t>
      </w:r>
      <w:r w:rsidRPr="008431B3">
        <w:rPr>
          <w:rFonts w:ascii="Adobe Garamond Pro" w:eastAsia="Microsoft GothicNeo" w:hAnsi="Adobe Garamond Pro" w:cs="Cambria"/>
        </w:rPr>
        <w:t>ş</w:t>
      </w:r>
      <w:r w:rsidRPr="008431B3">
        <w:rPr>
          <w:rFonts w:ascii="Adobe Garamond Pro" w:eastAsia="Microsoft GothicNeo" w:hAnsi="Adobe Garamond Pro" w:cs="Microsoft GothicNeo"/>
        </w:rPr>
        <w:t>tırmacılara öneriler yazılmalıdır.</w:t>
      </w:r>
    </w:p>
    <w:p w14:paraId="2C6E8121" w14:textId="77777777" w:rsidR="005342B9" w:rsidRPr="005342B9" w:rsidRDefault="005342B9" w:rsidP="005342B9"/>
    <w:p w14:paraId="5AAB420E" w14:textId="77777777" w:rsidR="008431B3" w:rsidRDefault="008431B3">
      <w:pPr>
        <w:spacing w:after="0" w:line="240" w:lineRule="auto"/>
        <w:ind w:firstLine="0"/>
        <w:jc w:val="left"/>
        <w:rPr>
          <w:rFonts w:eastAsiaTheme="majorEastAsia" w:cs="Times New Roman (CS Başlıklar)"/>
          <w:b/>
          <w:caps/>
          <w:sz w:val="24"/>
          <w:szCs w:val="32"/>
        </w:rPr>
      </w:pPr>
      <w:r>
        <w:br w:type="page"/>
      </w:r>
    </w:p>
    <w:p w14:paraId="2A995520" w14:textId="0426AC43" w:rsidR="004C3130" w:rsidRDefault="004C3130" w:rsidP="004C3130">
      <w:pPr>
        <w:pStyle w:val="Balk1"/>
      </w:pPr>
      <w:r>
        <w:lastRenderedPageBreak/>
        <w:t>KAYNAKÇA</w:t>
      </w:r>
      <w:r w:rsidR="0063665B">
        <w:t xml:space="preserve"> / REFERENCES</w:t>
      </w:r>
    </w:p>
    <w:p w14:paraId="57637FDF" w14:textId="409B460D" w:rsidR="004C3130" w:rsidRDefault="00636A49" w:rsidP="004C3130">
      <w:pPr>
        <w:pStyle w:val="Kaynaka"/>
      </w:pPr>
      <w:r>
        <w:t xml:space="preserve">Yazar </w:t>
      </w:r>
      <w:proofErr w:type="spellStart"/>
      <w:r>
        <w:t>Soyad</w:t>
      </w:r>
      <w:proofErr w:type="spellEnd"/>
      <w:r>
        <w:t>, Ad</w:t>
      </w:r>
      <w:r w:rsidR="004C3130">
        <w:t xml:space="preserve">.  </w:t>
      </w:r>
      <w:r w:rsidRPr="00636A49">
        <w:rPr>
          <w:i/>
          <w:iCs/>
        </w:rPr>
        <w:t xml:space="preserve">Eser </w:t>
      </w:r>
      <w:proofErr w:type="gramStart"/>
      <w:r w:rsidRPr="00636A49">
        <w:rPr>
          <w:i/>
          <w:iCs/>
        </w:rPr>
        <w:t>Adı</w:t>
      </w:r>
      <w:r>
        <w:rPr>
          <w:i/>
          <w:iCs/>
        </w:rPr>
        <w:t xml:space="preserve"> -</w:t>
      </w:r>
      <w:proofErr w:type="gramEnd"/>
      <w:r>
        <w:rPr>
          <w:i/>
          <w:iCs/>
        </w:rPr>
        <w:t xml:space="preserve"> </w:t>
      </w:r>
      <w:hyperlink r:id="rId7" w:history="1">
        <w:r w:rsidRPr="003A02FA">
          <w:rPr>
            <w:rStyle w:val="Kpr"/>
            <w:i/>
            <w:iCs/>
          </w:rPr>
          <w:t>https://dergipark.org.tr/tr/pub/khm/writing-rules</w:t>
        </w:r>
      </w:hyperlink>
      <w:r>
        <w:rPr>
          <w:i/>
          <w:iCs/>
        </w:rPr>
        <w:t xml:space="preserve"> adresine bakınız</w:t>
      </w:r>
      <w:r w:rsidRPr="00636A49">
        <w:t>. Basım Yeri/Şehir: Yayın Evi/Kuruluş, Yayım Yılı</w:t>
      </w:r>
      <w:r w:rsidR="004C3130">
        <w:t>.</w:t>
      </w:r>
    </w:p>
    <w:p w14:paraId="1F2D6049" w14:textId="3824FC2E" w:rsidR="004C3130" w:rsidRDefault="00636A49" w:rsidP="004C3130">
      <w:pPr>
        <w:pStyle w:val="Kaynaka"/>
      </w:pPr>
      <w:r>
        <w:t xml:space="preserve">Yazar </w:t>
      </w:r>
      <w:proofErr w:type="spellStart"/>
      <w:r>
        <w:t>Soyad</w:t>
      </w:r>
      <w:proofErr w:type="spellEnd"/>
      <w:r>
        <w:t xml:space="preserve">, Ad ve Yazar Ad </w:t>
      </w:r>
      <w:proofErr w:type="spellStart"/>
      <w:r>
        <w:t>Soyad</w:t>
      </w:r>
      <w:proofErr w:type="spellEnd"/>
      <w:r w:rsidR="004C3130">
        <w:t xml:space="preserve">.  </w:t>
      </w:r>
      <w:r w:rsidRPr="00636A49">
        <w:t xml:space="preserve">“Makale ve kitap olması fark etmeksizin basılı veya elektronik birden fazla yazarı olan eserlerde kaynakça atfında yalnızca ilk yazar </w:t>
      </w:r>
      <w:proofErr w:type="spellStart"/>
      <w:r w:rsidRPr="00636A49">
        <w:t>Soyad</w:t>
      </w:r>
      <w:proofErr w:type="spellEnd"/>
      <w:r w:rsidRPr="00636A49">
        <w:t xml:space="preserve">, Ad şeklinde belirtilir, diğer yazarlar Ad </w:t>
      </w:r>
      <w:proofErr w:type="spellStart"/>
      <w:r w:rsidRPr="00636A49">
        <w:t>Soyad</w:t>
      </w:r>
      <w:proofErr w:type="spellEnd"/>
      <w:r w:rsidRPr="00636A49">
        <w:t xml:space="preserve"> olarak sıralanır”. </w:t>
      </w:r>
      <w:r w:rsidRPr="00636A49">
        <w:rPr>
          <w:i/>
          <w:iCs/>
        </w:rPr>
        <w:t>Dergi</w:t>
      </w:r>
      <w:r w:rsidRPr="00636A49">
        <w:rPr>
          <w:i/>
          <w:iCs/>
        </w:rPr>
        <w:t xml:space="preserve"> Adı</w:t>
      </w:r>
      <w:r w:rsidRPr="00636A49">
        <w:t>. Cilt/Sayı (Yıl): sayfa aralığı (</w:t>
      </w:r>
      <w:proofErr w:type="spellStart"/>
      <w:r w:rsidRPr="00636A49">
        <w:t>s.xx</w:t>
      </w:r>
      <w:proofErr w:type="spellEnd"/>
      <w:r w:rsidRPr="00636A49">
        <w:t>-yy).</w:t>
      </w:r>
    </w:p>
    <w:p w14:paraId="2CDBDAD4" w14:textId="620CFA6D" w:rsidR="004C3130" w:rsidRPr="00BE1573" w:rsidRDefault="004C3130" w:rsidP="004C3130">
      <w:pPr>
        <w:pStyle w:val="Kaynaka"/>
      </w:pPr>
    </w:p>
    <w:p w14:paraId="0966D38E" w14:textId="77777777" w:rsidR="004C3130" w:rsidRPr="004A01DC" w:rsidRDefault="004C3130" w:rsidP="004C3130"/>
    <w:p w14:paraId="59561EA4" w14:textId="77777777" w:rsidR="00992E00" w:rsidRDefault="00992E00"/>
    <w:sectPr w:rsidR="00992E00" w:rsidSect="004C3130">
      <w:pgSz w:w="11900" w:h="16840"/>
      <w:pgMar w:top="2268" w:right="1701" w:bottom="1701" w:left="2268" w:header="141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17041" w14:textId="77777777" w:rsidR="00EB3B97" w:rsidRDefault="00EB3B97" w:rsidP="004C3130">
      <w:pPr>
        <w:spacing w:after="0" w:line="240" w:lineRule="auto"/>
      </w:pPr>
      <w:r>
        <w:separator/>
      </w:r>
    </w:p>
  </w:endnote>
  <w:endnote w:type="continuationSeparator" w:id="0">
    <w:p w14:paraId="334CF581" w14:textId="77777777" w:rsidR="00EB3B97" w:rsidRDefault="00EB3B97" w:rsidP="004C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Garamond Pro"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Times New Roman (CS Başlıklar)">
    <w:altName w:val="Times New Roman"/>
    <w:panose1 w:val="020B0604020202020204"/>
    <w:charset w:val="00"/>
    <w:family w:val="roman"/>
    <w:notTrueType/>
    <w:pitch w:val="default"/>
  </w:font>
  <w:font w:name="Trajan Pro">
    <w:panose1 w:val="020B0604020202020204"/>
    <w:charset w:val="00"/>
    <w:family w:val="roman"/>
    <w:notTrueType/>
    <w:pitch w:val="variable"/>
    <w:sig w:usb0="800000AF" w:usb1="5000204B" w:usb2="00000000" w:usb3="00000000" w:csb0="0000009B" w:csb1="00000000"/>
  </w:font>
  <w:font w:name="Trump Mediaeval LT Std">
    <w:panose1 w:val="020A0602050506020204"/>
    <w:charset w:val="00"/>
    <w:family w:val="roman"/>
    <w:notTrueType/>
    <w:pitch w:val="variable"/>
    <w:sig w:usb0="800000AF" w:usb1="5000204A" w:usb2="00000000" w:usb3="00000000" w:csb0="00000001" w:csb1="00000000"/>
  </w:font>
  <w:font w:name="Times New Roman (CS Gövde)">
    <w:altName w:val="Times New Roman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icrosoft GothicNeo">
    <w:panose1 w:val="020B0500000101010101"/>
    <w:charset w:val="81"/>
    <w:family w:val="swiss"/>
    <w:pitch w:val="variable"/>
    <w:sig w:usb0="800002BF" w:usb1="29D7A47B" w:usb2="00000010" w:usb3="00000000" w:csb0="0029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D846F" w14:textId="77777777" w:rsidR="00EB3B97" w:rsidRDefault="00EB3B97" w:rsidP="004C3130">
      <w:pPr>
        <w:spacing w:after="0" w:line="240" w:lineRule="auto"/>
      </w:pPr>
      <w:r>
        <w:separator/>
      </w:r>
    </w:p>
  </w:footnote>
  <w:footnote w:type="continuationSeparator" w:id="0">
    <w:p w14:paraId="11E554B1" w14:textId="77777777" w:rsidR="00EB3B97" w:rsidRDefault="00EB3B97" w:rsidP="004C3130">
      <w:pPr>
        <w:spacing w:after="0" w:line="240" w:lineRule="auto"/>
      </w:pPr>
      <w:r>
        <w:continuationSeparator/>
      </w:r>
    </w:p>
  </w:footnote>
  <w:footnote w:id="1">
    <w:p w14:paraId="48CEAE93" w14:textId="7970A407" w:rsidR="004C3130" w:rsidRPr="00082C4F" w:rsidRDefault="004C3130" w:rsidP="004C3130">
      <w:pPr>
        <w:pStyle w:val="DipnotMetni"/>
      </w:pPr>
      <w:r w:rsidRPr="00082C4F">
        <w:rPr>
          <w:rStyle w:val="DipnotBavurusu"/>
          <w:szCs w:val="18"/>
        </w:rPr>
        <w:t>*</w:t>
      </w:r>
      <w:r w:rsidRPr="00082C4F">
        <w:t xml:space="preserve"> </w:t>
      </w:r>
      <w:proofErr w:type="spellStart"/>
      <w:r w:rsidR="000B46CB">
        <w:t>Xxxx</w:t>
      </w:r>
      <w:proofErr w:type="spellEnd"/>
      <w:r w:rsidRPr="00082C4F">
        <w:t xml:space="preserve"> </w:t>
      </w:r>
      <w:r w:rsidRPr="004C3130">
        <w:rPr>
          <w:rStyle w:val="DipnotBavurusu"/>
          <w:vertAlign w:val="baseline"/>
        </w:rPr>
        <w:t>Üniversitesi</w:t>
      </w:r>
      <w:r w:rsidRPr="00082C4F">
        <w:t xml:space="preserve"> </w:t>
      </w:r>
      <w:r w:rsidR="000B46CB">
        <w:t>Yyy</w:t>
      </w:r>
      <w:r w:rsidRPr="00082C4F">
        <w:t xml:space="preserve"> Fakültesi </w:t>
      </w:r>
      <w:proofErr w:type="spellStart"/>
      <w:r w:rsidR="000B46CB">
        <w:t>Zzz</w:t>
      </w:r>
      <w:proofErr w:type="spellEnd"/>
      <w:r w:rsidRPr="00082C4F">
        <w:t xml:space="preserve"> Bölümü </w:t>
      </w:r>
      <w:proofErr w:type="spellStart"/>
      <w:r w:rsidR="000B46CB">
        <w:t>Wwww</w:t>
      </w:r>
      <w:proofErr w:type="spellEnd"/>
      <w:r w:rsidRPr="00082C4F">
        <w:t xml:space="preserve"> Ana Bilim Dalı Öğretim Üyesi.</w:t>
      </w:r>
    </w:p>
    <w:p w14:paraId="3C0C1BE3" w14:textId="2A17C1AF" w:rsidR="004C3130" w:rsidRPr="00082C4F" w:rsidRDefault="004C3130" w:rsidP="004C3130">
      <w:pPr>
        <w:pStyle w:val="DipnotMetni"/>
      </w:pPr>
      <w:r w:rsidRPr="00082C4F">
        <w:rPr>
          <w:szCs w:val="18"/>
        </w:rPr>
        <w:t xml:space="preserve"> </w:t>
      </w:r>
      <w:r w:rsidRPr="00082C4F">
        <w:rPr>
          <w:noProof/>
          <w:szCs w:val="18"/>
        </w:rPr>
        <w:drawing>
          <wp:inline distT="0" distB="0" distL="0" distR="0" wp14:anchorId="0BC63EFC" wp14:editId="4F6AF2C2">
            <wp:extent cx="88477" cy="83820"/>
            <wp:effectExtent l="0" t="0" r="635" b="5080"/>
            <wp:docPr id="1561296912" name="Resim 1561296912" descr="daire, grafik, simge, sembol, renklil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296912" name="Resim 1561296912" descr="daire, grafik, simge, sembol, renklilik içeren bir resim&#10;&#10;Açıklama otomatik olarak oluşturuldu"/>
                    <pic:cNvPicPr/>
                  </pic:nvPicPr>
                  <pic:blipFill>
                    <a:blip r:embed="rId1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22" cy="12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2C4F">
        <w:rPr>
          <w:szCs w:val="18"/>
        </w:rPr>
        <w:t xml:space="preserve"> 0000-000</w:t>
      </w:r>
      <w:r>
        <w:rPr>
          <w:szCs w:val="18"/>
        </w:rPr>
        <w:t>1</w:t>
      </w:r>
      <w:r w:rsidRPr="00082C4F">
        <w:rPr>
          <w:szCs w:val="18"/>
        </w:rPr>
        <w:t>-</w:t>
      </w:r>
      <w:r>
        <w:rPr>
          <w:szCs w:val="18"/>
        </w:rPr>
        <w:t>2345</w:t>
      </w:r>
      <w:r w:rsidRPr="00082C4F">
        <w:rPr>
          <w:szCs w:val="18"/>
        </w:rPr>
        <w:t>-</w:t>
      </w:r>
      <w:r>
        <w:rPr>
          <w:szCs w:val="18"/>
        </w:rPr>
        <w:t>6789</w:t>
      </w:r>
      <w:r w:rsidRPr="00082C4F">
        <w:rPr>
          <w:szCs w:val="18"/>
        </w:rPr>
        <w:t xml:space="preserve"> </w:t>
      </w:r>
      <w:r w:rsidRPr="00082C4F">
        <w:rPr>
          <w:rFonts w:ascii="Apple Color Emoji" w:hAnsi="Apple Color Emoji" w:cs="Apple Color Emoji"/>
          <w:szCs w:val="18"/>
        </w:rPr>
        <w:t>📧</w:t>
      </w:r>
      <w:r w:rsidRPr="00082C4F">
        <w:rPr>
          <w:szCs w:val="18"/>
        </w:rPr>
        <w:t xml:space="preserve"> </w:t>
      </w:r>
      <w:proofErr w:type="spellStart"/>
      <w:r>
        <w:rPr>
          <w:szCs w:val="18"/>
        </w:rPr>
        <w:t>yazar</w:t>
      </w:r>
      <w:r w:rsidRPr="00082C4F">
        <w:rPr>
          <w:szCs w:val="18"/>
        </w:rPr>
        <w:t>@</w:t>
      </w:r>
      <w:r>
        <w:rPr>
          <w:szCs w:val="18"/>
        </w:rPr>
        <w:t>mailadresi</w:t>
      </w:r>
      <w:proofErr w:type="spellEnd"/>
    </w:p>
  </w:footnote>
  <w:footnote w:id="2">
    <w:p w14:paraId="166667DC" w14:textId="77777777" w:rsidR="000B46CB" w:rsidRPr="00082C4F" w:rsidRDefault="004C3130" w:rsidP="000B46CB">
      <w:pPr>
        <w:pStyle w:val="DipnotMetni"/>
      </w:pPr>
      <w:r w:rsidRPr="00082C4F">
        <w:rPr>
          <w:rStyle w:val="DipnotBavurusu"/>
        </w:rPr>
        <w:t>*</w:t>
      </w:r>
      <w:r w:rsidRPr="00082C4F">
        <w:t xml:space="preserve"> </w:t>
      </w:r>
      <w:proofErr w:type="spellStart"/>
      <w:r w:rsidR="000B46CB">
        <w:t>Xxxx</w:t>
      </w:r>
      <w:proofErr w:type="spellEnd"/>
      <w:r w:rsidR="000B46CB" w:rsidRPr="00082C4F">
        <w:t xml:space="preserve"> </w:t>
      </w:r>
      <w:r w:rsidR="000B46CB" w:rsidRPr="004C3130">
        <w:rPr>
          <w:rStyle w:val="DipnotBavurusu"/>
          <w:vertAlign w:val="baseline"/>
        </w:rPr>
        <w:t>Üniversitesi</w:t>
      </w:r>
      <w:r w:rsidR="000B46CB" w:rsidRPr="00082C4F">
        <w:t xml:space="preserve"> </w:t>
      </w:r>
      <w:proofErr w:type="spellStart"/>
      <w:r w:rsidR="000B46CB">
        <w:t>Yyy</w:t>
      </w:r>
      <w:proofErr w:type="spellEnd"/>
      <w:r w:rsidR="000B46CB" w:rsidRPr="00082C4F">
        <w:t xml:space="preserve"> Fakültesi </w:t>
      </w:r>
      <w:proofErr w:type="spellStart"/>
      <w:r w:rsidR="000B46CB">
        <w:t>Zzz</w:t>
      </w:r>
      <w:proofErr w:type="spellEnd"/>
      <w:r w:rsidR="000B46CB" w:rsidRPr="00082C4F">
        <w:t xml:space="preserve"> Bölümü </w:t>
      </w:r>
      <w:proofErr w:type="spellStart"/>
      <w:r w:rsidR="000B46CB">
        <w:t>Wwww</w:t>
      </w:r>
      <w:proofErr w:type="spellEnd"/>
      <w:r w:rsidR="000B46CB" w:rsidRPr="00082C4F">
        <w:t xml:space="preserve"> Ana Bilim Dalı Öğretim Üyesi.</w:t>
      </w:r>
    </w:p>
    <w:p w14:paraId="2ACB37C7" w14:textId="71AB0F20" w:rsidR="004C3130" w:rsidRPr="00082C4F" w:rsidRDefault="000B46CB" w:rsidP="000B46CB">
      <w:pPr>
        <w:pStyle w:val="DipnotMetni"/>
      </w:pPr>
      <w:r w:rsidRPr="00082C4F">
        <w:rPr>
          <w:szCs w:val="18"/>
        </w:rPr>
        <w:t xml:space="preserve"> </w:t>
      </w:r>
      <w:r w:rsidRPr="00082C4F">
        <w:rPr>
          <w:noProof/>
          <w:szCs w:val="18"/>
        </w:rPr>
        <w:drawing>
          <wp:inline distT="0" distB="0" distL="0" distR="0" wp14:anchorId="4A704545" wp14:editId="501E51A4">
            <wp:extent cx="88477" cy="83820"/>
            <wp:effectExtent l="0" t="0" r="635" b="5080"/>
            <wp:docPr id="838477914" name="Resim 838477914" descr="daire, grafik, simge, sembol, renklil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296912" name="Resim 1561296912" descr="daire, grafik, simge, sembol, renklilik içeren bir resim&#10;&#10;Açıklama otomatik olarak oluşturuldu"/>
                    <pic:cNvPicPr/>
                  </pic:nvPicPr>
                  <pic:blipFill>
                    <a:blip r:embed="rId1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22" cy="12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2C4F">
        <w:rPr>
          <w:szCs w:val="18"/>
        </w:rPr>
        <w:t xml:space="preserve"> 0000-000</w:t>
      </w:r>
      <w:r>
        <w:rPr>
          <w:szCs w:val="18"/>
        </w:rPr>
        <w:t>1</w:t>
      </w:r>
      <w:r w:rsidRPr="00082C4F">
        <w:rPr>
          <w:szCs w:val="18"/>
        </w:rPr>
        <w:t>-</w:t>
      </w:r>
      <w:r>
        <w:rPr>
          <w:szCs w:val="18"/>
        </w:rPr>
        <w:t>2345</w:t>
      </w:r>
      <w:r w:rsidRPr="00082C4F">
        <w:rPr>
          <w:szCs w:val="18"/>
        </w:rPr>
        <w:t>-</w:t>
      </w:r>
      <w:r>
        <w:rPr>
          <w:szCs w:val="18"/>
        </w:rPr>
        <w:t>6789</w:t>
      </w:r>
      <w:r w:rsidRPr="00082C4F">
        <w:rPr>
          <w:szCs w:val="18"/>
        </w:rPr>
        <w:t xml:space="preserve"> </w:t>
      </w:r>
      <w:r w:rsidRPr="00082C4F">
        <w:rPr>
          <w:rFonts w:ascii="Apple Color Emoji" w:hAnsi="Apple Color Emoji" w:cs="Apple Color Emoji"/>
          <w:szCs w:val="18"/>
        </w:rPr>
        <w:t>📧</w:t>
      </w:r>
      <w:r w:rsidRPr="00082C4F">
        <w:rPr>
          <w:szCs w:val="18"/>
        </w:rPr>
        <w:t xml:space="preserve"> </w:t>
      </w:r>
      <w:proofErr w:type="spellStart"/>
      <w:r>
        <w:rPr>
          <w:szCs w:val="18"/>
        </w:rPr>
        <w:t>yazar</w:t>
      </w:r>
      <w:r w:rsidRPr="00082C4F">
        <w:rPr>
          <w:szCs w:val="18"/>
        </w:rPr>
        <w:t>@</w:t>
      </w:r>
      <w:r>
        <w:rPr>
          <w:szCs w:val="18"/>
        </w:rPr>
        <w:t>mailadresi</w:t>
      </w:r>
      <w:proofErr w:type="spellEnd"/>
    </w:p>
    <w:p w14:paraId="51278C62" w14:textId="77777777" w:rsidR="004C3130" w:rsidRPr="00082C4F" w:rsidRDefault="004C3130" w:rsidP="004C3130">
      <w:pPr>
        <w:pStyle w:val="DipnotMetni"/>
      </w:pPr>
    </w:p>
    <w:p w14:paraId="75416331" w14:textId="77777777" w:rsidR="004C3130" w:rsidRPr="00082C4F" w:rsidRDefault="004C3130" w:rsidP="004C3130">
      <w:pPr>
        <w:pStyle w:val="DipnotMetni"/>
      </w:pPr>
      <w:r w:rsidRPr="00082C4F">
        <w:rPr>
          <w:noProof/>
        </w:rPr>
        <w:drawing>
          <wp:inline distT="0" distB="0" distL="0" distR="0" wp14:anchorId="090BF0F1" wp14:editId="2A27090C">
            <wp:extent cx="448785" cy="142240"/>
            <wp:effectExtent l="0" t="0" r="0" b="0"/>
            <wp:docPr id="14" name="Res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10" cy="16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2C4F">
        <w:t xml:space="preserve">  Bu eser </w:t>
      </w:r>
      <w:hyperlink r:id="rId3" w:history="1">
        <w:r w:rsidRPr="00082C4F">
          <w:rPr>
            <w:rStyle w:val="Kpr"/>
            <w:szCs w:val="18"/>
          </w:rPr>
          <w:t xml:space="preserve">Creative </w:t>
        </w:r>
        <w:proofErr w:type="spellStart"/>
        <w:r w:rsidRPr="00082C4F">
          <w:rPr>
            <w:rStyle w:val="Kpr"/>
            <w:szCs w:val="18"/>
          </w:rPr>
          <w:t>Commons</w:t>
        </w:r>
        <w:proofErr w:type="spellEnd"/>
        <w:r w:rsidRPr="00082C4F">
          <w:rPr>
            <w:rStyle w:val="Kpr"/>
            <w:szCs w:val="18"/>
          </w:rPr>
          <w:t xml:space="preserve"> Alıntı-</w:t>
        </w:r>
        <w:proofErr w:type="spellStart"/>
        <w:r w:rsidRPr="00082C4F">
          <w:rPr>
            <w:rStyle w:val="Kpr"/>
            <w:szCs w:val="18"/>
          </w:rPr>
          <w:t>GayriTicari</w:t>
        </w:r>
        <w:proofErr w:type="spellEnd"/>
        <w:r w:rsidRPr="00082C4F">
          <w:rPr>
            <w:rStyle w:val="Kpr"/>
            <w:szCs w:val="18"/>
          </w:rPr>
          <w:t>-Türetilemez 4.0 Uluslararası Lisansı</w:t>
        </w:r>
      </w:hyperlink>
      <w:r w:rsidRPr="00082C4F">
        <w:t> ile lisanslanmıştır.</w:t>
      </w:r>
    </w:p>
    <w:p w14:paraId="6887359A" w14:textId="77777777" w:rsidR="004C3130" w:rsidRPr="00082C4F" w:rsidRDefault="004C3130" w:rsidP="004C3130">
      <w:pPr>
        <w:pStyle w:val="DipnotMetni"/>
      </w:pPr>
      <w:proofErr w:type="spellStart"/>
      <w:r w:rsidRPr="00082C4F">
        <w:t>This</w:t>
      </w:r>
      <w:proofErr w:type="spellEnd"/>
      <w:r w:rsidRPr="00082C4F">
        <w:t xml:space="preserve"> </w:t>
      </w:r>
      <w:proofErr w:type="spellStart"/>
      <w:r w:rsidRPr="00082C4F">
        <w:t>work</w:t>
      </w:r>
      <w:proofErr w:type="spellEnd"/>
      <w:r w:rsidRPr="00082C4F">
        <w:t xml:space="preserve"> is </w:t>
      </w:r>
      <w:proofErr w:type="spellStart"/>
      <w:r w:rsidRPr="00082C4F">
        <w:t>licensed</w:t>
      </w:r>
      <w:proofErr w:type="spellEnd"/>
      <w:r w:rsidRPr="00082C4F">
        <w:t xml:space="preserve"> </w:t>
      </w:r>
      <w:proofErr w:type="spellStart"/>
      <w:r w:rsidRPr="00082C4F">
        <w:t>under</w:t>
      </w:r>
      <w:proofErr w:type="spellEnd"/>
      <w:r w:rsidRPr="00082C4F">
        <w:t xml:space="preserve"> a </w:t>
      </w:r>
      <w:hyperlink r:id="rId4" w:history="1">
        <w:r w:rsidRPr="00082C4F">
          <w:rPr>
            <w:rStyle w:val="Kpr"/>
            <w:szCs w:val="18"/>
          </w:rPr>
          <w:t xml:space="preserve">Creative </w:t>
        </w:r>
        <w:proofErr w:type="spellStart"/>
        <w:r w:rsidRPr="00082C4F">
          <w:rPr>
            <w:rStyle w:val="Kpr"/>
            <w:szCs w:val="18"/>
          </w:rPr>
          <w:t>Commons</w:t>
        </w:r>
        <w:proofErr w:type="spellEnd"/>
        <w:r w:rsidRPr="00082C4F">
          <w:rPr>
            <w:rStyle w:val="Kpr"/>
            <w:szCs w:val="18"/>
          </w:rPr>
          <w:t xml:space="preserve"> </w:t>
        </w:r>
        <w:proofErr w:type="spellStart"/>
        <w:r w:rsidRPr="00082C4F">
          <w:rPr>
            <w:rStyle w:val="Kpr"/>
            <w:szCs w:val="18"/>
          </w:rPr>
          <w:t>Attribution-NonCommercial-NoDerivatives</w:t>
        </w:r>
        <w:proofErr w:type="spellEnd"/>
        <w:r w:rsidRPr="00082C4F">
          <w:rPr>
            <w:rStyle w:val="Kpr"/>
            <w:szCs w:val="18"/>
          </w:rPr>
          <w:t xml:space="preserve"> 4.0 International License</w:t>
        </w:r>
      </w:hyperlink>
      <w:r w:rsidRPr="00082C4F">
        <w:t>.</w:t>
      </w:r>
    </w:p>
    <w:p w14:paraId="262036E1" w14:textId="77777777" w:rsidR="004C3130" w:rsidRPr="00082C4F" w:rsidRDefault="004C3130" w:rsidP="004C3130">
      <w:pPr>
        <w:pStyle w:val="DipnotMetni"/>
      </w:pPr>
    </w:p>
  </w:footnote>
  <w:footnote w:id="3">
    <w:p w14:paraId="120579BE" w14:textId="771C288A" w:rsidR="006E66C2" w:rsidRPr="006E66C2" w:rsidRDefault="004C3130" w:rsidP="006E66C2">
      <w:pPr>
        <w:pStyle w:val="DipnotMetni"/>
        <w:rPr>
          <w:color w:val="000000"/>
          <w:szCs w:val="18"/>
        </w:rPr>
      </w:pPr>
      <w:r w:rsidRPr="00082C4F">
        <w:rPr>
          <w:szCs w:val="18"/>
          <w:vertAlign w:val="superscript"/>
        </w:rPr>
        <w:footnoteRef/>
      </w:r>
      <w:r w:rsidRPr="00082C4F">
        <w:rPr>
          <w:color w:val="000000"/>
          <w:szCs w:val="18"/>
        </w:rPr>
        <w:t xml:space="preserve"> </w:t>
      </w:r>
      <w:r w:rsidR="006E66C2">
        <w:rPr>
          <w:color w:val="000000"/>
          <w:szCs w:val="18"/>
        </w:rPr>
        <w:t xml:space="preserve">Atıf kuralları için lütfen ilgili sayfaya bakınız. </w:t>
      </w:r>
      <w:r w:rsidR="006E66C2" w:rsidRPr="006E66C2">
        <w:rPr>
          <w:color w:val="000000"/>
          <w:szCs w:val="18"/>
        </w:rPr>
        <w:t>Dergiye gönderilecek yazılar, Chicago stiline (</w:t>
      </w:r>
      <w:proofErr w:type="spellStart"/>
      <w:r w:rsidR="006E66C2" w:rsidRPr="006E66C2">
        <w:rPr>
          <w:color w:val="000000"/>
          <w:szCs w:val="18"/>
        </w:rPr>
        <w:t>Notes</w:t>
      </w:r>
      <w:proofErr w:type="spellEnd"/>
      <w:r w:rsidR="006E66C2" w:rsidRPr="006E66C2">
        <w:rPr>
          <w:color w:val="000000"/>
          <w:szCs w:val="18"/>
        </w:rPr>
        <w:t xml:space="preserve"> </w:t>
      </w:r>
      <w:proofErr w:type="spellStart"/>
      <w:r w:rsidR="006E66C2" w:rsidRPr="006E66C2">
        <w:rPr>
          <w:color w:val="000000"/>
          <w:szCs w:val="18"/>
        </w:rPr>
        <w:t>and</w:t>
      </w:r>
      <w:proofErr w:type="spellEnd"/>
      <w:r w:rsidR="006E66C2" w:rsidRPr="006E66C2">
        <w:rPr>
          <w:color w:val="000000"/>
          <w:szCs w:val="18"/>
        </w:rPr>
        <w:t xml:space="preserve"> </w:t>
      </w:r>
      <w:proofErr w:type="spellStart"/>
      <w:r w:rsidR="006E66C2" w:rsidRPr="006E66C2">
        <w:rPr>
          <w:color w:val="000000"/>
          <w:szCs w:val="18"/>
        </w:rPr>
        <w:t>Bibliography</w:t>
      </w:r>
      <w:proofErr w:type="spellEnd"/>
      <w:r w:rsidR="006E66C2" w:rsidRPr="006E66C2">
        <w:rPr>
          <w:color w:val="000000"/>
          <w:szCs w:val="18"/>
        </w:rPr>
        <w:t xml:space="preserve"> / Dipnotlar ve Kaynakça) göre hazırlanmalıdır. (</w:t>
      </w:r>
      <w:hyperlink r:id="rId5" w:history="1">
        <w:r w:rsidR="006E66C2" w:rsidRPr="003A02FA">
          <w:rPr>
            <w:rStyle w:val="Kpr"/>
            <w:szCs w:val="18"/>
          </w:rPr>
          <w:t>http://www.chicagomanualofstyle.org/home.html</w:t>
        </w:r>
      </w:hyperlink>
      <w:r w:rsidR="006E66C2" w:rsidRPr="006E66C2">
        <w:rPr>
          <w:color w:val="000000"/>
          <w:szCs w:val="18"/>
        </w:rPr>
        <w:t>)</w:t>
      </w:r>
      <w:r w:rsidRPr="00082C4F">
        <w:rPr>
          <w:color w:val="000000"/>
          <w:szCs w:val="18"/>
        </w:rPr>
        <w:t>.</w:t>
      </w:r>
      <w:r w:rsidR="006E66C2">
        <w:rPr>
          <w:color w:val="000000"/>
          <w:szCs w:val="18"/>
        </w:rPr>
        <w:t xml:space="preserve"> Örnek: Ad </w:t>
      </w:r>
      <w:proofErr w:type="spellStart"/>
      <w:r w:rsidR="006E66C2">
        <w:rPr>
          <w:color w:val="000000"/>
          <w:szCs w:val="18"/>
        </w:rPr>
        <w:t>Soyad</w:t>
      </w:r>
      <w:proofErr w:type="spellEnd"/>
      <w:r w:rsidR="006E66C2">
        <w:rPr>
          <w:color w:val="000000"/>
          <w:szCs w:val="18"/>
        </w:rPr>
        <w:t xml:space="preserve">, </w:t>
      </w:r>
      <w:r w:rsidR="006E66C2">
        <w:rPr>
          <w:i/>
          <w:iCs/>
          <w:color w:val="000000"/>
          <w:szCs w:val="18"/>
        </w:rPr>
        <w:t>Kitap Adı</w:t>
      </w:r>
      <w:r w:rsidR="006E66C2">
        <w:rPr>
          <w:color w:val="000000"/>
          <w:szCs w:val="18"/>
        </w:rPr>
        <w:t xml:space="preserve">, Yayın </w:t>
      </w:r>
      <w:proofErr w:type="spellStart"/>
      <w:proofErr w:type="gramStart"/>
      <w:r w:rsidR="006E66C2">
        <w:rPr>
          <w:color w:val="000000"/>
          <w:szCs w:val="18"/>
        </w:rPr>
        <w:t>Yeri:Yayıncı</w:t>
      </w:r>
      <w:proofErr w:type="spellEnd"/>
      <w:proofErr w:type="gramEnd"/>
      <w:r w:rsidR="006E66C2">
        <w:rPr>
          <w:color w:val="000000"/>
          <w:szCs w:val="18"/>
        </w:rPr>
        <w:t>, Yıl, s. XX</w:t>
      </w:r>
    </w:p>
  </w:footnote>
  <w:footnote w:id="4">
    <w:p w14:paraId="2EE89053" w14:textId="2973769A" w:rsidR="006E66C2" w:rsidRPr="006E66C2" w:rsidRDefault="006E66C2">
      <w:pPr>
        <w:pStyle w:val="DipnotMetni"/>
        <w:rPr>
          <w:i/>
          <w:iCs/>
        </w:rPr>
      </w:pPr>
      <w:r>
        <w:rPr>
          <w:rStyle w:val="DipnotBavurusu"/>
        </w:rPr>
        <w:footnoteRef/>
      </w:r>
      <w:r>
        <w:t xml:space="preserve"> Örnek </w:t>
      </w:r>
      <w:r w:rsidRPr="006E66C2">
        <w:t xml:space="preserve">Ad </w:t>
      </w:r>
      <w:proofErr w:type="spellStart"/>
      <w:r w:rsidRPr="006E66C2">
        <w:t>Soyad</w:t>
      </w:r>
      <w:proofErr w:type="spellEnd"/>
      <w:r w:rsidR="00636A49">
        <w:t xml:space="preserve"> ve Ad </w:t>
      </w:r>
      <w:proofErr w:type="spellStart"/>
      <w:r w:rsidR="00636A49">
        <w:t>Soyad</w:t>
      </w:r>
      <w:proofErr w:type="spellEnd"/>
      <w:r w:rsidRPr="006E66C2">
        <w:t>, “Eser Adı</w:t>
      </w:r>
      <w:r>
        <w:t xml:space="preserve">”, </w:t>
      </w:r>
      <w:r>
        <w:rPr>
          <w:i/>
          <w:iCs/>
        </w:rPr>
        <w:t>Dergi Adı</w:t>
      </w:r>
      <w:r w:rsidRPr="006E66C2">
        <w:t xml:space="preserve">, Cilt/Sayı (Yıl), </w:t>
      </w:r>
      <w:r w:rsidR="00636A49">
        <w:t xml:space="preserve">s. XX-YY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306"/>
    <w:multiLevelType w:val="multilevel"/>
    <w:tmpl w:val="80F229A0"/>
    <w:lvl w:ilvl="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36A59"/>
    <w:multiLevelType w:val="multilevel"/>
    <w:tmpl w:val="CF3CD3CA"/>
    <w:lvl w:ilvl="0">
      <w:start w:val="1"/>
      <w:numFmt w:val="upperLetter"/>
      <w:lvlText w:val="%1."/>
      <w:lvlJc w:val="left"/>
      <w:pPr>
        <w:ind w:left="106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1F14D03"/>
    <w:multiLevelType w:val="multilevel"/>
    <w:tmpl w:val="7E0AAE2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A3252E3"/>
    <w:multiLevelType w:val="multilevel"/>
    <w:tmpl w:val="F3B4DAE8"/>
    <w:lvl w:ilvl="0">
      <w:start w:val="1"/>
      <w:numFmt w:val="decimal"/>
      <w:lvlText w:val="%1."/>
      <w:lvlJc w:val="left"/>
      <w:pPr>
        <w:ind w:left="177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69F0F5A"/>
    <w:multiLevelType w:val="multilevel"/>
    <w:tmpl w:val="563CCC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0" w:firstLine="70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5552477">
    <w:abstractNumId w:val="2"/>
  </w:num>
  <w:num w:numId="2" w16cid:durableId="795299119">
    <w:abstractNumId w:val="4"/>
  </w:num>
  <w:num w:numId="3" w16cid:durableId="1152911559">
    <w:abstractNumId w:val="1"/>
  </w:num>
  <w:num w:numId="4" w16cid:durableId="1518353586">
    <w:abstractNumId w:val="3"/>
  </w:num>
  <w:num w:numId="5" w16cid:durableId="121111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30"/>
    <w:rsid w:val="000B46CB"/>
    <w:rsid w:val="001D3EA9"/>
    <w:rsid w:val="001E76E6"/>
    <w:rsid w:val="004C3130"/>
    <w:rsid w:val="005342B9"/>
    <w:rsid w:val="0063665B"/>
    <w:rsid w:val="00636A49"/>
    <w:rsid w:val="006E66C2"/>
    <w:rsid w:val="008431B3"/>
    <w:rsid w:val="00992E00"/>
    <w:rsid w:val="00B52C47"/>
    <w:rsid w:val="00EB3B97"/>
    <w:rsid w:val="00EE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F77DED"/>
  <w15:chartTrackingRefBased/>
  <w15:docId w15:val="{E84C4AF1-D1DD-8C43-A451-0B24DA08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130"/>
    <w:pPr>
      <w:spacing w:after="120" w:line="276" w:lineRule="auto"/>
      <w:ind w:firstLine="567"/>
      <w:jc w:val="both"/>
    </w:pPr>
    <w:rPr>
      <w:rFonts w:ascii="Adobe Garamond Pro" w:hAnsi="Adobe Garamond Pro"/>
      <w:kern w:val="0"/>
      <w:sz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C3130"/>
    <w:pPr>
      <w:keepNext/>
      <w:keepLines/>
      <w:spacing w:before="120"/>
      <w:outlineLvl w:val="0"/>
    </w:pPr>
    <w:rPr>
      <w:rFonts w:eastAsiaTheme="majorEastAsia" w:cs="Times New Roman (CS Başlıklar)"/>
      <w:b/>
      <w:caps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C3130"/>
    <w:pPr>
      <w:keepNext/>
      <w:keepLines/>
      <w:spacing w:before="120"/>
      <w:outlineLvl w:val="1"/>
    </w:pPr>
    <w:rPr>
      <w:rFonts w:eastAsiaTheme="majorEastAsia" w:cs="Times New Roman (CS Başlıklar)"/>
      <w:b/>
      <w:smallCap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C3130"/>
    <w:pPr>
      <w:keepNext/>
      <w:keepLines/>
      <w:spacing w:before="120"/>
      <w:ind w:left="1134" w:hanging="567"/>
      <w:jc w:val="left"/>
      <w:outlineLvl w:val="2"/>
    </w:pPr>
    <w:rPr>
      <w:rFonts w:eastAsiaTheme="majorEastAsia" w:cs="Times New Roman (CS Başlıklar)"/>
      <w:b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3130"/>
    <w:rPr>
      <w:rFonts w:ascii="Adobe Garamond Pro" w:eastAsiaTheme="majorEastAsia" w:hAnsi="Adobe Garamond Pro" w:cs="Times New Roman (CS Başlıklar)"/>
      <w:b/>
      <w:caps/>
      <w:kern w:val="0"/>
      <w:szCs w:val="32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4C3130"/>
    <w:rPr>
      <w:rFonts w:ascii="Adobe Garamond Pro" w:eastAsiaTheme="majorEastAsia" w:hAnsi="Adobe Garamond Pro" w:cs="Times New Roman (CS Başlıklar)"/>
      <w:b/>
      <w:smallCaps/>
      <w:kern w:val="0"/>
      <w:sz w:val="22"/>
      <w:szCs w:val="26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4C3130"/>
    <w:rPr>
      <w:rFonts w:ascii="Adobe Garamond Pro" w:eastAsiaTheme="majorEastAsia" w:hAnsi="Adobe Garamond Pro" w:cs="Times New Roman (CS Başlıklar)"/>
      <w:b/>
      <w:kern w:val="0"/>
      <w:sz w:val="22"/>
      <w14:ligatures w14:val="none"/>
    </w:rPr>
  </w:style>
  <w:style w:type="character" w:styleId="Kpr">
    <w:name w:val="Hyperlink"/>
    <w:basedOn w:val="VarsaylanParagrafYazTipi"/>
    <w:uiPriority w:val="99"/>
    <w:unhideWhenUsed/>
    <w:rsid w:val="004C3130"/>
    <w:rPr>
      <w:color w:val="auto"/>
      <w:u w:val="none"/>
    </w:rPr>
  </w:style>
  <w:style w:type="paragraph" w:styleId="DipnotMetni">
    <w:name w:val="footnote text"/>
    <w:basedOn w:val="Normal"/>
    <w:link w:val="DipnotMetniChar"/>
    <w:uiPriority w:val="99"/>
    <w:unhideWhenUsed/>
    <w:qFormat/>
    <w:rsid w:val="004C3130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4C3130"/>
    <w:rPr>
      <w:rFonts w:ascii="Adobe Garamond Pro" w:hAnsi="Adobe Garamond Pro"/>
      <w:kern w:val="0"/>
      <w:sz w:val="18"/>
      <w:szCs w:val="20"/>
      <w14:ligatures w14:val="none"/>
    </w:rPr>
  </w:style>
  <w:style w:type="character" w:styleId="DipnotBavurusu">
    <w:name w:val="footnote reference"/>
    <w:aliases w:val="Footnotes refss"/>
    <w:basedOn w:val="VarsaylanParagrafYazTipi"/>
    <w:uiPriority w:val="99"/>
    <w:unhideWhenUsed/>
    <w:qFormat/>
    <w:rsid w:val="004C3130"/>
    <w:rPr>
      <w:vertAlign w:val="superscript"/>
    </w:rPr>
  </w:style>
  <w:style w:type="paragraph" w:styleId="KonuBal">
    <w:name w:val="Title"/>
    <w:basedOn w:val="Normal"/>
    <w:next w:val="Normal"/>
    <w:link w:val="KonuBalChar"/>
    <w:uiPriority w:val="10"/>
    <w:qFormat/>
    <w:rsid w:val="004C3130"/>
    <w:pPr>
      <w:spacing w:before="120"/>
      <w:contextualSpacing/>
      <w:jc w:val="center"/>
    </w:pPr>
    <w:rPr>
      <w:rFonts w:ascii="Trajan Pro" w:eastAsiaTheme="majorEastAsia" w:hAnsi="Trajan Pro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3130"/>
    <w:rPr>
      <w:rFonts w:ascii="Trajan Pro" w:eastAsiaTheme="majorEastAsia" w:hAnsi="Trajan Pro" w:cstheme="majorBidi"/>
      <w:b/>
      <w:spacing w:val="-10"/>
      <w:kern w:val="28"/>
      <w:sz w:val="28"/>
      <w:szCs w:val="56"/>
      <w14:ligatures w14:val="none"/>
    </w:rPr>
  </w:style>
  <w:style w:type="paragraph" w:styleId="AralkYok">
    <w:name w:val="No Spacing"/>
    <w:aliases w:val="Öz,Alt başlıklar"/>
    <w:uiPriority w:val="1"/>
    <w:qFormat/>
    <w:rsid w:val="004C3130"/>
    <w:pPr>
      <w:ind w:firstLine="567"/>
      <w:jc w:val="both"/>
    </w:pPr>
    <w:rPr>
      <w:rFonts w:ascii="Adobe Garamond Pro" w:hAnsi="Adobe Garamond Pro"/>
      <w:kern w:val="0"/>
      <w:sz w:val="18"/>
      <w14:ligatures w14:val="none"/>
    </w:rPr>
  </w:style>
  <w:style w:type="paragraph" w:customStyle="1" w:styleId="BlokAlnt">
    <w:name w:val="Blok Alıntı"/>
    <w:basedOn w:val="Normal"/>
    <w:qFormat/>
    <w:rsid w:val="004C3130"/>
    <w:pPr>
      <w:ind w:left="709" w:firstLine="0"/>
    </w:pPr>
    <w:rPr>
      <w:noProof/>
      <w:sz w:val="18"/>
    </w:rPr>
  </w:style>
  <w:style w:type="paragraph" w:customStyle="1" w:styleId="AnaYazar">
    <w:name w:val="AnaYazar"/>
    <w:basedOn w:val="Normal"/>
    <w:next w:val="Normal"/>
    <w:qFormat/>
    <w:rsid w:val="004C3130"/>
    <w:pPr>
      <w:jc w:val="right"/>
    </w:pPr>
    <w:rPr>
      <w:b/>
    </w:rPr>
  </w:style>
  <w:style w:type="paragraph" w:customStyle="1" w:styleId="Makeleng">
    <w:name w:val="Makeleİng"/>
    <w:basedOn w:val="Balk2"/>
    <w:next w:val="Normal"/>
    <w:qFormat/>
    <w:rsid w:val="004C3130"/>
    <w:pPr>
      <w:jc w:val="center"/>
    </w:pPr>
    <w:rPr>
      <w:rFonts w:ascii="Trajan Pro" w:hAnsi="Trajan Pro"/>
      <w:color w:val="767171" w:themeColor="background2" w:themeShade="80"/>
      <w:sz w:val="24"/>
      <w:szCs w:val="28"/>
    </w:rPr>
  </w:style>
  <w:style w:type="paragraph" w:customStyle="1" w:styleId="Kaynaka">
    <w:name w:val="Kaynakça"/>
    <w:basedOn w:val="Normal"/>
    <w:qFormat/>
    <w:rsid w:val="004C3130"/>
    <w:pPr>
      <w:ind w:left="567" w:hanging="567"/>
    </w:pPr>
    <w:rPr>
      <w:rFonts w:cs="Times New Roman"/>
      <w:sz w:val="18"/>
      <w:szCs w:val="18"/>
    </w:rPr>
  </w:style>
  <w:style w:type="paragraph" w:styleId="ListeParagraf">
    <w:name w:val="List Paragraph"/>
    <w:basedOn w:val="Normal"/>
    <w:uiPriority w:val="34"/>
    <w:qFormat/>
    <w:rsid w:val="006E66C2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6E66C2"/>
    <w:rPr>
      <w:color w:val="605E5C"/>
      <w:shd w:val="clear" w:color="auto" w:fill="E1DFDD"/>
    </w:rPr>
  </w:style>
  <w:style w:type="paragraph" w:customStyle="1" w:styleId="Summary">
    <w:name w:val="Summary"/>
    <w:basedOn w:val="Normal"/>
    <w:qFormat/>
    <w:rsid w:val="005342B9"/>
    <w:pPr>
      <w:spacing w:line="240" w:lineRule="auto"/>
      <w:ind w:firstLine="0"/>
    </w:pPr>
    <w:rPr>
      <w:rFonts w:ascii="Trump Mediaeval LT Std" w:hAnsi="Trump Mediaeval LT Std" w:cs="Times New Roman (CS Gövde)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rgipark.org.tr/tr/pub/khm/writing-ru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chicagomanualofstyle.org/home.html" TargetMode="External"/><Relationship Id="rId4" Type="http://schemas.openxmlformats.org/officeDocument/2006/relationships/hyperlink" Target="http://creativecommons.org/licenses/by-nc-nd/4.0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649</Words>
  <Characters>4372</Characters>
  <Application>Microsoft Office Word</Application>
  <DocSecurity>0</DocSecurity>
  <Lines>59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Hamdi Gökçe ZABUNOĞLU</dc:creator>
  <cp:keywords/>
  <dc:description/>
  <cp:lastModifiedBy>Hamdi Gökçe ZABUNOĞLU</cp:lastModifiedBy>
  <cp:revision>4</cp:revision>
  <dcterms:created xsi:type="dcterms:W3CDTF">2023-09-01T20:56:00Z</dcterms:created>
  <dcterms:modified xsi:type="dcterms:W3CDTF">2023-09-01T22:00:00Z</dcterms:modified>
</cp:coreProperties>
</file>