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CB00" w14:textId="3B51A3BF" w:rsidR="00504623" w:rsidRPr="00251DD9" w:rsidRDefault="00251DD9" w:rsidP="00655BAA">
      <w:pPr>
        <w:ind w:left="2124" w:firstLine="708"/>
        <w:jc w:val="right"/>
        <w:rPr>
          <w:rFonts w:ascii="Times New Roman" w:hAnsi="Times New Roman"/>
          <w:sz w:val="18"/>
          <w:szCs w:val="18"/>
          <w:lang w:val="en-US"/>
        </w:rPr>
      </w:pPr>
      <w:commentRangeStart w:id="0"/>
      <w:r>
        <w:rPr>
          <w:rFonts w:ascii="Times New Roman" w:hAnsi="Times New Roman"/>
          <w:sz w:val="18"/>
          <w:szCs w:val="18"/>
          <w:lang w:val="en-US"/>
        </w:rPr>
        <w:t>Original Research / Review</w:t>
      </w:r>
      <w:commentRangeEnd w:id="0"/>
      <w:r>
        <w:rPr>
          <w:rStyle w:val="AklamaBavurusu"/>
          <w:rFonts w:eastAsia="Times New Roman"/>
          <w:lang w:eastAsia="tr-TR"/>
        </w:rPr>
        <w:commentReference w:id="0"/>
      </w:r>
    </w:p>
    <w:p w14:paraId="22DA63AA" w14:textId="594921EB" w:rsidR="001606CB" w:rsidRPr="00320069" w:rsidRDefault="001606CB" w:rsidP="00747630">
      <w:pPr>
        <w:spacing w:before="240" w:after="240" w:line="240" w:lineRule="auto"/>
        <w:jc w:val="center"/>
        <w:rPr>
          <w:rFonts w:ascii="Times New Roman" w:eastAsia="SimSun" w:hAnsi="Times New Roman" w:cs="Arial"/>
          <w:b/>
          <w:bCs/>
          <w:sz w:val="24"/>
          <w:szCs w:val="24"/>
          <w:lang w:val="en-US" w:eastAsia="tr-TR"/>
        </w:rPr>
      </w:pPr>
      <w:commentRangeStart w:id="1"/>
      <w:r w:rsidRPr="00320069">
        <w:rPr>
          <w:rFonts w:ascii="Times New Roman" w:eastAsia="SimSun" w:hAnsi="Times New Roman" w:cs="Arial"/>
          <w:b/>
          <w:bCs/>
          <w:sz w:val="24"/>
          <w:szCs w:val="24"/>
          <w:lang w:val="en-US" w:eastAsia="tr-TR"/>
        </w:rPr>
        <w:t xml:space="preserve">The Title </w:t>
      </w:r>
      <w:commentRangeEnd w:id="1"/>
      <w:r w:rsidRPr="00320069">
        <w:rPr>
          <w:rStyle w:val="AklamaBavurusu"/>
          <w:rFonts w:eastAsia="Times New Roman"/>
          <w:sz w:val="24"/>
          <w:szCs w:val="24"/>
          <w:lang w:eastAsia="tr-TR"/>
        </w:rPr>
        <w:commentReference w:id="1"/>
      </w:r>
      <w:r w:rsidRPr="00320069">
        <w:rPr>
          <w:rFonts w:ascii="Times New Roman" w:eastAsia="SimSun" w:hAnsi="Times New Roman" w:cs="Arial"/>
          <w:b/>
          <w:bCs/>
          <w:sz w:val="24"/>
          <w:szCs w:val="24"/>
          <w:lang w:val="en-US" w:eastAsia="tr-TR"/>
        </w:rPr>
        <w:t xml:space="preserve">of </w:t>
      </w:r>
      <w:r w:rsidR="00960842" w:rsidRPr="00320069">
        <w:rPr>
          <w:rFonts w:ascii="Times New Roman" w:eastAsia="SimSun" w:hAnsi="Times New Roman" w:cs="Arial"/>
          <w:b/>
          <w:bCs/>
          <w:sz w:val="24"/>
          <w:szCs w:val="24"/>
          <w:lang w:val="en-US" w:eastAsia="tr-TR"/>
        </w:rPr>
        <w:t>T</w:t>
      </w:r>
      <w:r w:rsidRPr="00320069">
        <w:rPr>
          <w:rFonts w:ascii="Times New Roman" w:eastAsia="SimSun" w:hAnsi="Times New Roman" w:cs="Arial"/>
          <w:b/>
          <w:bCs/>
          <w:sz w:val="24"/>
          <w:szCs w:val="24"/>
          <w:lang w:val="en-US" w:eastAsia="tr-TR"/>
        </w:rPr>
        <w:t>he Paper</w:t>
      </w:r>
    </w:p>
    <w:p w14:paraId="2219A52E" w14:textId="31ECAC38" w:rsidR="00960842" w:rsidRPr="00960842" w:rsidRDefault="00960842" w:rsidP="00747630">
      <w:pPr>
        <w:spacing w:before="240" w:after="240"/>
        <w:rPr>
          <w:rFonts w:ascii="Times New Roman" w:hAnsi="Times New Roman"/>
          <w:b/>
          <w:lang w:val="en-US"/>
        </w:rPr>
      </w:pPr>
      <w:commentRangeStart w:id="2"/>
      <w:r w:rsidRPr="00960842">
        <w:rPr>
          <w:rFonts w:ascii="Times New Roman" w:hAnsi="Times New Roman"/>
          <w:b/>
          <w:lang w:val="en-US"/>
        </w:rPr>
        <w:t xml:space="preserve">Abstract </w:t>
      </w:r>
      <w:commentRangeEnd w:id="2"/>
      <w:r>
        <w:rPr>
          <w:rStyle w:val="AklamaBavurusu"/>
          <w:rFonts w:eastAsia="Times New Roman"/>
          <w:lang w:eastAsia="tr-TR"/>
        </w:rPr>
        <w:commentReference w:id="2"/>
      </w:r>
    </w:p>
    <w:p w14:paraId="58E833A8" w14:textId="408FB0E4" w:rsidR="001606CB" w:rsidRDefault="00960842" w:rsidP="00747630">
      <w:pPr>
        <w:spacing w:before="240" w:after="240" w:line="240" w:lineRule="auto"/>
        <w:jc w:val="both"/>
        <w:rPr>
          <w:rFonts w:ascii="Times New Roman" w:hAnsi="Times New Roman"/>
          <w:bCs/>
          <w:lang w:val="en-US"/>
        </w:rPr>
      </w:pPr>
      <w:commentRangeStart w:id="3"/>
      <w:r w:rsidRPr="00960842">
        <w:rPr>
          <w:rFonts w:ascii="Times New Roman" w:hAnsi="Times New Roman"/>
          <w:bCs/>
          <w:lang w:val="en-US"/>
        </w:rPr>
        <w:t xml:space="preserve">Lorem ipsum dolor </w:t>
      </w:r>
      <w:commentRangeEnd w:id="3"/>
      <w:r w:rsidR="00653B5F">
        <w:rPr>
          <w:rStyle w:val="AklamaBavurusu"/>
          <w:rFonts w:eastAsia="Times New Roman"/>
          <w:lang w:eastAsia="tr-TR"/>
        </w:rPr>
        <w:commentReference w:id="3"/>
      </w:r>
      <w:r w:rsidRPr="00960842">
        <w:rPr>
          <w:rFonts w:ascii="Times New Roman" w:hAnsi="Times New Roman"/>
          <w:bCs/>
          <w:lang w:val="en-US"/>
        </w:rPr>
        <w:t xml:space="preserve">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sidRPr="00960842">
        <w:rPr>
          <w:rFonts w:ascii="Times New Roman" w:hAnsi="Times New Roman"/>
          <w:bCs/>
          <w:lang w:val="en-US"/>
        </w:rPr>
        <w:t>.</w:t>
      </w:r>
    </w:p>
    <w:p w14:paraId="264D79D3" w14:textId="1A50A81B" w:rsidR="00960842" w:rsidRDefault="00960842" w:rsidP="00960842">
      <w:pPr>
        <w:spacing w:before="240" w:after="240"/>
        <w:jc w:val="both"/>
        <w:rPr>
          <w:rFonts w:ascii="Times New Roman" w:hAnsi="Times New Roman"/>
          <w:bCs/>
          <w:lang w:val="en-US"/>
        </w:rPr>
      </w:pPr>
      <w:commentRangeStart w:id="4"/>
      <w:r w:rsidRPr="00960842">
        <w:rPr>
          <w:rFonts w:ascii="Times New Roman" w:hAnsi="Times New Roman"/>
          <w:b/>
          <w:lang w:val="en-US"/>
        </w:rPr>
        <w:t>Keywords:</w:t>
      </w:r>
      <w:commentRangeEnd w:id="4"/>
      <w:r>
        <w:rPr>
          <w:rStyle w:val="AklamaBavurusu"/>
          <w:rFonts w:eastAsia="Times New Roman"/>
          <w:lang w:eastAsia="tr-TR"/>
        </w:rPr>
        <w:commentReference w:id="4"/>
      </w:r>
      <w:r w:rsidRPr="00960842">
        <w:rPr>
          <w:rFonts w:ascii="Times New Roman" w:hAnsi="Times New Roman"/>
          <w:bCs/>
          <w:lang w:val="en-US"/>
        </w:rPr>
        <w:t xml:space="preserve"> </w:t>
      </w:r>
      <w:r>
        <w:rPr>
          <w:rFonts w:ascii="Times New Roman" w:hAnsi="Times New Roman"/>
          <w:bCs/>
          <w:lang w:val="en-US"/>
        </w:rPr>
        <w:t>Lorem</w:t>
      </w:r>
      <w:r w:rsidRPr="00960842">
        <w:rPr>
          <w:rFonts w:ascii="Times New Roman" w:hAnsi="Times New Roman"/>
          <w:bCs/>
          <w:lang w:val="en-US"/>
        </w:rPr>
        <w:t xml:space="preserve">, </w:t>
      </w:r>
      <w:r>
        <w:rPr>
          <w:rFonts w:ascii="Times New Roman" w:hAnsi="Times New Roman"/>
          <w:bCs/>
          <w:lang w:val="en-US"/>
        </w:rPr>
        <w:t>Ipsum, Dolor, Sit, Amet.</w:t>
      </w:r>
    </w:p>
    <w:p w14:paraId="4E4F7762" w14:textId="77777777" w:rsidR="00653B5F" w:rsidRDefault="00653B5F" w:rsidP="00960842">
      <w:pPr>
        <w:spacing w:before="240" w:after="240"/>
        <w:jc w:val="center"/>
        <w:rPr>
          <w:rFonts w:ascii="Times New Roman" w:eastAsia="SimSun" w:hAnsi="Times New Roman" w:cs="Arial"/>
          <w:b/>
          <w:bCs/>
          <w:lang w:val="en-US" w:eastAsia="tr-TR"/>
        </w:rPr>
      </w:pPr>
    </w:p>
    <w:p w14:paraId="6C7F6495" w14:textId="60844B73" w:rsidR="00960842" w:rsidRPr="00320069" w:rsidRDefault="00960842" w:rsidP="00747630">
      <w:pPr>
        <w:spacing w:before="240" w:after="240" w:line="240" w:lineRule="auto"/>
        <w:jc w:val="center"/>
        <w:rPr>
          <w:rFonts w:ascii="Times New Roman" w:hAnsi="Times New Roman"/>
          <w:b/>
          <w:sz w:val="24"/>
          <w:szCs w:val="24"/>
          <w:lang w:val="en-US"/>
        </w:rPr>
      </w:pPr>
      <w:r w:rsidRPr="00320069">
        <w:rPr>
          <w:rFonts w:ascii="Times New Roman" w:eastAsia="SimSun" w:hAnsi="Times New Roman" w:cs="Arial"/>
          <w:b/>
          <w:bCs/>
          <w:sz w:val="24"/>
          <w:szCs w:val="24"/>
          <w:lang w:val="en-US" w:eastAsia="tr-TR"/>
        </w:rPr>
        <w:t>The Turkish Title of The Paper</w:t>
      </w:r>
    </w:p>
    <w:p w14:paraId="5D33038E" w14:textId="2587F99B" w:rsidR="00960842" w:rsidRPr="00960842" w:rsidRDefault="00960842" w:rsidP="00960842">
      <w:pPr>
        <w:spacing w:before="240" w:after="240"/>
        <w:rPr>
          <w:rFonts w:ascii="Times New Roman" w:hAnsi="Times New Roman"/>
          <w:b/>
          <w:lang w:val="en-US"/>
        </w:rPr>
      </w:pPr>
      <w:commentRangeStart w:id="5"/>
      <w:proofErr w:type="spellStart"/>
      <w:r w:rsidRPr="00960842">
        <w:rPr>
          <w:rFonts w:ascii="Times New Roman" w:hAnsi="Times New Roman"/>
          <w:b/>
          <w:lang w:val="en-US"/>
        </w:rPr>
        <w:t>Öz</w:t>
      </w:r>
      <w:commentRangeEnd w:id="5"/>
      <w:proofErr w:type="spellEnd"/>
      <w:r w:rsidR="00653B5F">
        <w:rPr>
          <w:rStyle w:val="AklamaBavurusu"/>
          <w:rFonts w:eastAsia="Times New Roman"/>
          <w:lang w:eastAsia="tr-TR"/>
        </w:rPr>
        <w:commentReference w:id="5"/>
      </w:r>
    </w:p>
    <w:p w14:paraId="1789E24C" w14:textId="3D77E151" w:rsidR="00960842" w:rsidRDefault="00960842" w:rsidP="008C276E">
      <w:pPr>
        <w:spacing w:before="240" w:after="240" w:line="240" w:lineRule="auto"/>
        <w:jc w:val="both"/>
        <w:rPr>
          <w:rFonts w:ascii="Times New Roman" w:hAnsi="Times New Roman"/>
          <w:bCs/>
          <w:lang w:val="en-US"/>
        </w:rPr>
      </w:pPr>
      <w:bookmarkStart w:id="6" w:name="_Hlk147010412"/>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sidR="00251DD9">
        <w:rPr>
          <w:rFonts w:ascii="Times New Roman" w:hAnsi="Times New Roman"/>
          <w:bCs/>
          <w:lang w:val="en-US"/>
        </w:rPr>
        <w:t>.</w:t>
      </w:r>
      <w:bookmarkEnd w:id="6"/>
    </w:p>
    <w:p w14:paraId="4600DF67" w14:textId="66CF40A8" w:rsidR="00960842" w:rsidRDefault="00960842" w:rsidP="00960842">
      <w:pPr>
        <w:spacing w:before="240" w:after="240"/>
        <w:rPr>
          <w:rFonts w:ascii="Times New Roman" w:hAnsi="Times New Roman"/>
          <w:bCs/>
          <w:lang w:val="en-US"/>
        </w:rPr>
      </w:pPr>
      <w:commentRangeStart w:id="7"/>
      <w:proofErr w:type="spellStart"/>
      <w:r w:rsidRPr="00960842">
        <w:rPr>
          <w:rFonts w:ascii="Times New Roman" w:hAnsi="Times New Roman"/>
          <w:b/>
          <w:lang w:val="en-US"/>
        </w:rPr>
        <w:t>Anahtar</w:t>
      </w:r>
      <w:proofErr w:type="spellEnd"/>
      <w:r w:rsidRPr="00960842">
        <w:rPr>
          <w:rFonts w:ascii="Times New Roman" w:hAnsi="Times New Roman"/>
          <w:b/>
          <w:lang w:val="en-US"/>
        </w:rPr>
        <w:t xml:space="preserve"> </w:t>
      </w:r>
      <w:proofErr w:type="spellStart"/>
      <w:r w:rsidRPr="00960842">
        <w:rPr>
          <w:rFonts w:ascii="Times New Roman" w:hAnsi="Times New Roman"/>
          <w:b/>
          <w:lang w:val="en-US"/>
        </w:rPr>
        <w:t>Kelimeler</w:t>
      </w:r>
      <w:proofErr w:type="spellEnd"/>
      <w:r w:rsidRPr="00960842">
        <w:rPr>
          <w:rFonts w:ascii="Times New Roman" w:hAnsi="Times New Roman"/>
          <w:b/>
          <w:lang w:val="en-US"/>
        </w:rPr>
        <w:t>:</w:t>
      </w:r>
      <w:r>
        <w:rPr>
          <w:rFonts w:ascii="Times New Roman" w:hAnsi="Times New Roman"/>
          <w:bCs/>
          <w:lang w:val="en-US"/>
        </w:rPr>
        <w:t xml:space="preserve"> </w:t>
      </w:r>
      <w:commentRangeEnd w:id="7"/>
      <w:r w:rsidR="00653B5F">
        <w:rPr>
          <w:rStyle w:val="AklamaBavurusu"/>
          <w:rFonts w:eastAsia="Times New Roman"/>
          <w:lang w:eastAsia="tr-TR"/>
        </w:rPr>
        <w:commentReference w:id="7"/>
      </w:r>
      <w:r>
        <w:rPr>
          <w:rFonts w:ascii="Times New Roman" w:hAnsi="Times New Roman"/>
          <w:bCs/>
          <w:lang w:val="en-US"/>
        </w:rPr>
        <w:t>Lorem</w:t>
      </w:r>
      <w:r w:rsidRPr="00960842">
        <w:rPr>
          <w:rFonts w:ascii="Times New Roman" w:hAnsi="Times New Roman"/>
          <w:bCs/>
          <w:lang w:val="en-US"/>
        </w:rPr>
        <w:t xml:space="preserve">, </w:t>
      </w:r>
      <w:r>
        <w:rPr>
          <w:rFonts w:ascii="Times New Roman" w:hAnsi="Times New Roman"/>
          <w:bCs/>
          <w:lang w:val="en-US"/>
        </w:rPr>
        <w:t>Ipsum, Dolor, Sit, Amet.</w:t>
      </w:r>
    </w:p>
    <w:p w14:paraId="22C4BA51" w14:textId="77777777" w:rsidR="00960842" w:rsidRDefault="00960842" w:rsidP="001606CB">
      <w:pPr>
        <w:spacing w:before="240" w:after="240"/>
        <w:jc w:val="center"/>
        <w:rPr>
          <w:rFonts w:ascii="Times New Roman" w:hAnsi="Times New Roman"/>
          <w:bCs/>
          <w:lang w:val="en-US"/>
        </w:rPr>
      </w:pPr>
    </w:p>
    <w:p w14:paraId="73D24B4D" w14:textId="77777777" w:rsidR="00960842" w:rsidRDefault="00960842" w:rsidP="001606CB">
      <w:pPr>
        <w:spacing w:before="240" w:after="240"/>
        <w:jc w:val="center"/>
        <w:rPr>
          <w:rFonts w:ascii="Times New Roman" w:hAnsi="Times New Roman"/>
          <w:bCs/>
          <w:lang w:val="en-US"/>
        </w:rPr>
      </w:pPr>
    </w:p>
    <w:p w14:paraId="3CB96352" w14:textId="77777777" w:rsidR="00960842" w:rsidRDefault="00960842" w:rsidP="001606CB">
      <w:pPr>
        <w:spacing w:before="240" w:after="240"/>
        <w:jc w:val="center"/>
        <w:rPr>
          <w:rFonts w:ascii="Times New Roman" w:hAnsi="Times New Roman"/>
          <w:bCs/>
          <w:lang w:val="en-US"/>
        </w:rPr>
      </w:pPr>
    </w:p>
    <w:p w14:paraId="515C669D" w14:textId="77777777" w:rsidR="00251DD9" w:rsidRDefault="00251DD9" w:rsidP="001606CB">
      <w:pPr>
        <w:spacing w:before="240" w:after="240"/>
        <w:jc w:val="center"/>
        <w:rPr>
          <w:rFonts w:ascii="Times New Roman" w:hAnsi="Times New Roman"/>
          <w:bCs/>
          <w:lang w:val="en-US"/>
        </w:rPr>
      </w:pPr>
    </w:p>
    <w:p w14:paraId="0F996365" w14:textId="77777777" w:rsidR="00251DD9" w:rsidRDefault="00251DD9" w:rsidP="001606CB">
      <w:pPr>
        <w:spacing w:before="240" w:after="240"/>
        <w:jc w:val="center"/>
        <w:rPr>
          <w:rFonts w:ascii="Times New Roman" w:hAnsi="Times New Roman"/>
          <w:bCs/>
          <w:lang w:val="en-US"/>
        </w:rPr>
      </w:pPr>
    </w:p>
    <w:p w14:paraId="73D255C0" w14:textId="77777777" w:rsidR="00251DD9" w:rsidRDefault="00251DD9" w:rsidP="001606CB">
      <w:pPr>
        <w:spacing w:before="240" w:after="240"/>
        <w:jc w:val="center"/>
        <w:rPr>
          <w:rFonts w:ascii="Times New Roman" w:hAnsi="Times New Roman"/>
          <w:bCs/>
          <w:lang w:val="en-US"/>
        </w:rPr>
      </w:pPr>
    </w:p>
    <w:p w14:paraId="505F31F0" w14:textId="77777777" w:rsidR="00251DD9" w:rsidRDefault="00251DD9" w:rsidP="001606CB">
      <w:pPr>
        <w:spacing w:before="240" w:after="240"/>
        <w:jc w:val="center"/>
        <w:rPr>
          <w:rFonts w:ascii="Times New Roman" w:hAnsi="Times New Roman"/>
          <w:bCs/>
          <w:lang w:val="en-US"/>
        </w:rPr>
      </w:pPr>
    </w:p>
    <w:p w14:paraId="2E5DC5D3" w14:textId="77777777" w:rsidR="00251DD9" w:rsidRDefault="00251DD9" w:rsidP="001606CB">
      <w:pPr>
        <w:spacing w:before="240" w:after="240"/>
        <w:jc w:val="center"/>
        <w:rPr>
          <w:rFonts w:ascii="Times New Roman" w:hAnsi="Times New Roman"/>
          <w:bCs/>
          <w:lang w:val="en-US"/>
        </w:rPr>
      </w:pPr>
    </w:p>
    <w:p w14:paraId="2FB24942" w14:textId="77777777" w:rsidR="00251DD9" w:rsidRDefault="00251DD9" w:rsidP="001606CB">
      <w:pPr>
        <w:spacing w:before="240" w:after="240"/>
        <w:jc w:val="center"/>
        <w:rPr>
          <w:rFonts w:ascii="Times New Roman" w:hAnsi="Times New Roman"/>
          <w:bCs/>
          <w:lang w:val="en-US"/>
        </w:rPr>
      </w:pPr>
    </w:p>
    <w:p w14:paraId="5C1820B3" w14:textId="77777777" w:rsidR="00251DD9" w:rsidRDefault="00251DD9" w:rsidP="001606CB">
      <w:pPr>
        <w:spacing w:before="240" w:after="240"/>
        <w:jc w:val="center"/>
        <w:rPr>
          <w:rFonts w:ascii="Times New Roman" w:hAnsi="Times New Roman"/>
          <w:bCs/>
          <w:lang w:val="en-US"/>
        </w:rPr>
      </w:pPr>
    </w:p>
    <w:p w14:paraId="5DF24CD0" w14:textId="77777777" w:rsidR="00251DD9" w:rsidRDefault="00251DD9" w:rsidP="001606CB">
      <w:pPr>
        <w:spacing w:before="240" w:after="240"/>
        <w:jc w:val="center"/>
        <w:rPr>
          <w:rFonts w:ascii="Times New Roman" w:hAnsi="Times New Roman"/>
          <w:bCs/>
          <w:lang w:val="en-US"/>
        </w:rPr>
      </w:pPr>
    </w:p>
    <w:p w14:paraId="610006BD" w14:textId="77777777" w:rsidR="00251DD9" w:rsidRDefault="00251DD9" w:rsidP="001606CB">
      <w:pPr>
        <w:spacing w:before="240" w:after="240"/>
        <w:jc w:val="center"/>
        <w:rPr>
          <w:rFonts w:ascii="Times New Roman" w:hAnsi="Times New Roman"/>
          <w:bCs/>
          <w:lang w:val="en-US"/>
        </w:rPr>
      </w:pPr>
    </w:p>
    <w:p w14:paraId="3D20F165" w14:textId="77777777" w:rsidR="00251DD9" w:rsidRDefault="00251DD9" w:rsidP="001606CB">
      <w:pPr>
        <w:spacing w:before="240" w:after="240"/>
        <w:jc w:val="center"/>
        <w:rPr>
          <w:rFonts w:ascii="Times New Roman" w:hAnsi="Times New Roman"/>
          <w:bCs/>
          <w:lang w:val="en-US"/>
        </w:rPr>
      </w:pPr>
    </w:p>
    <w:p w14:paraId="0D767048" w14:textId="77777777" w:rsidR="00251DD9" w:rsidRDefault="00251DD9" w:rsidP="000B19C3">
      <w:pPr>
        <w:spacing w:before="120" w:after="120"/>
        <w:jc w:val="both"/>
        <w:rPr>
          <w:rFonts w:ascii="Times New Roman" w:hAnsi="Times New Roman"/>
          <w:bCs/>
          <w:lang w:val="en-US"/>
        </w:rPr>
      </w:pPr>
      <w:bookmarkStart w:id="8" w:name="_Hlk147013318"/>
      <w:commentRangeStart w:id="9"/>
      <w:r w:rsidRPr="00960842">
        <w:rPr>
          <w:rFonts w:ascii="Times New Roman" w:hAnsi="Times New Roman"/>
          <w:bCs/>
          <w:lang w:val="en-US"/>
        </w:rPr>
        <w:lastRenderedPageBreak/>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bookmarkEnd w:id="8"/>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commentRangeEnd w:id="9"/>
      <w:r w:rsidR="00C11046">
        <w:rPr>
          <w:rStyle w:val="AklamaBavurusu"/>
          <w:rFonts w:eastAsia="Times New Roman"/>
          <w:lang w:eastAsia="tr-TR"/>
        </w:rPr>
        <w:commentReference w:id="9"/>
      </w:r>
    </w:p>
    <w:p w14:paraId="69BAE878" w14:textId="1931DC21" w:rsidR="00AF6C20" w:rsidRDefault="00AF6C20" w:rsidP="000B19C3">
      <w:pPr>
        <w:spacing w:before="120" w:after="120"/>
        <w:jc w:val="both"/>
        <w:rPr>
          <w:rFonts w:ascii="Times New Roman" w:hAnsi="Times New Roman"/>
          <w:bCs/>
          <w:lang w:val="en-US"/>
        </w:rPr>
      </w:pPr>
      <w:commentRangeStart w:id="10"/>
      <w:r w:rsidRPr="00AF6C20">
        <w:rPr>
          <w:rFonts w:ascii="Times New Roman" w:hAnsi="Times New Roman"/>
          <w:bCs/>
          <w:lang w:val="en-US"/>
        </w:rPr>
        <w:t>There are multiple options for citing references within the text.</w:t>
      </w:r>
      <w:r>
        <w:rPr>
          <w:rFonts w:ascii="Times New Roman" w:hAnsi="Times New Roman"/>
          <w:bCs/>
          <w:lang w:val="en-US"/>
        </w:rPr>
        <w:t xml:space="preserve"> </w:t>
      </w:r>
      <w:commentRangeEnd w:id="10"/>
      <w:r w:rsidR="00DE7EA6">
        <w:rPr>
          <w:rStyle w:val="AklamaBavurusu"/>
          <w:rFonts w:eastAsia="Times New Roman"/>
          <w:lang w:eastAsia="tr-TR"/>
        </w:rPr>
        <w:commentReference w:id="10"/>
      </w:r>
      <w:r>
        <w:rPr>
          <w:rFonts w:ascii="Times New Roman" w:hAnsi="Times New Roman"/>
          <w:bCs/>
          <w:lang w:val="en-US"/>
        </w:rPr>
        <w:t>You can</w:t>
      </w:r>
      <w:r w:rsidRPr="00AF6C20">
        <w:rPr>
          <w:rFonts w:ascii="Times New Roman" w:hAnsi="Times New Roman"/>
          <w:bCs/>
          <w:lang w:val="en-US"/>
        </w:rPr>
        <w:t xml:space="preserve"> borrow a quote from</w:t>
      </w:r>
      <w:r>
        <w:rPr>
          <w:rFonts w:ascii="Times New Roman" w:hAnsi="Times New Roman"/>
          <w:bCs/>
          <w:lang w:val="en-US"/>
        </w:rPr>
        <w:t xml:space="preserve"> </w:t>
      </w:r>
      <w:r w:rsidRPr="00AF6C20">
        <w:rPr>
          <w:rFonts w:ascii="Times New Roman" w:hAnsi="Times New Roman"/>
          <w:bCs/>
          <w:lang w:val="en-US"/>
        </w:rPr>
        <w:t xml:space="preserve">an external source, so </w:t>
      </w:r>
      <w:r>
        <w:rPr>
          <w:rFonts w:ascii="Times New Roman" w:hAnsi="Times New Roman"/>
          <w:bCs/>
          <w:lang w:val="en-US"/>
        </w:rPr>
        <w:t>you</w:t>
      </w:r>
      <w:r w:rsidRPr="00AF6C20">
        <w:rPr>
          <w:rFonts w:ascii="Times New Roman" w:hAnsi="Times New Roman"/>
          <w:bCs/>
          <w:lang w:val="en-US"/>
        </w:rPr>
        <w:t xml:space="preserve"> need to provide the location of the</w:t>
      </w:r>
      <w:r>
        <w:rPr>
          <w:rFonts w:ascii="Times New Roman" w:hAnsi="Times New Roman"/>
          <w:bCs/>
          <w:lang w:val="en-US"/>
        </w:rPr>
        <w:t xml:space="preserve"> </w:t>
      </w:r>
      <w:r w:rsidRPr="00AF6C20">
        <w:rPr>
          <w:rFonts w:ascii="Times New Roman" w:hAnsi="Times New Roman"/>
          <w:bCs/>
          <w:lang w:val="en-US"/>
        </w:rPr>
        <w:t>quote in the document (in this case, the page number) in the</w:t>
      </w:r>
      <w:r>
        <w:rPr>
          <w:rFonts w:ascii="Times New Roman" w:hAnsi="Times New Roman"/>
          <w:bCs/>
          <w:lang w:val="en-US"/>
        </w:rPr>
        <w:t xml:space="preserve"> </w:t>
      </w:r>
      <w:r w:rsidRPr="00AF6C20">
        <w:rPr>
          <w:rFonts w:ascii="Times New Roman" w:hAnsi="Times New Roman"/>
          <w:bCs/>
          <w:lang w:val="en-US"/>
        </w:rPr>
        <w:t>parenthetical.</w:t>
      </w:r>
      <w:r>
        <w:rPr>
          <w:rFonts w:ascii="Times New Roman" w:hAnsi="Times New Roman"/>
          <w:bCs/>
          <w:lang w:val="en-US"/>
        </w:rPr>
        <w:t xml:space="preserve"> </w:t>
      </w:r>
      <w:r w:rsidRPr="00AF6C20">
        <w:rPr>
          <w:rFonts w:ascii="Times New Roman" w:hAnsi="Times New Roman"/>
          <w:bCs/>
          <w:lang w:val="en-US"/>
        </w:rPr>
        <w:t xml:space="preserve">According to </w:t>
      </w:r>
      <w:r>
        <w:rPr>
          <w:rFonts w:ascii="Times New Roman" w:hAnsi="Times New Roman"/>
          <w:bCs/>
          <w:lang w:val="en-US"/>
        </w:rPr>
        <w:t>X</w:t>
      </w:r>
      <w:r w:rsidRPr="00AF6C20">
        <w:rPr>
          <w:rFonts w:ascii="Times New Roman" w:hAnsi="Times New Roman"/>
          <w:bCs/>
          <w:lang w:val="en-US"/>
        </w:rPr>
        <w:t xml:space="preserve"> (2017),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AF6C20">
        <w:rPr>
          <w:rFonts w:ascii="Times New Roman" w:hAnsi="Times New Roman"/>
          <w:bCs/>
          <w:lang w:val="en-US"/>
        </w:rPr>
        <w:t>” (p.</w:t>
      </w:r>
      <w:r w:rsidR="00C22724">
        <w:rPr>
          <w:rFonts w:ascii="Times New Roman" w:hAnsi="Times New Roman"/>
          <w:bCs/>
          <w:lang w:val="en-US"/>
        </w:rPr>
        <w:t xml:space="preserve"> </w:t>
      </w:r>
      <w:r w:rsidRPr="00AF6C20">
        <w:rPr>
          <w:rFonts w:ascii="Times New Roman" w:hAnsi="Times New Roman"/>
          <w:bCs/>
          <w:lang w:val="en-US"/>
        </w:rPr>
        <w:t xml:space="preserve">91). </w:t>
      </w:r>
      <w:r>
        <w:rPr>
          <w:rFonts w:ascii="Times New Roman" w:hAnsi="Times New Roman"/>
          <w:bCs/>
          <w:lang w:val="en-US"/>
        </w:rPr>
        <w:t>Or</w:t>
      </w:r>
      <w:r w:rsidRPr="00AF6C20">
        <w:rPr>
          <w:rFonts w:ascii="Times New Roman" w:hAnsi="Times New Roman"/>
          <w:bCs/>
          <w:lang w:val="en-US"/>
        </w:rPr>
        <w:t xml:space="preserve"> </w:t>
      </w:r>
      <w:r>
        <w:rPr>
          <w:rFonts w:ascii="Times New Roman" w:hAnsi="Times New Roman"/>
          <w:bCs/>
          <w:lang w:val="en-US"/>
        </w:rPr>
        <w:t xml:space="preserve">you can </w:t>
      </w:r>
      <w:r w:rsidRPr="00AF6C20">
        <w:rPr>
          <w:rFonts w:ascii="Times New Roman" w:hAnsi="Times New Roman"/>
          <w:bCs/>
          <w:lang w:val="en-US"/>
        </w:rPr>
        <w:t>merely paraphrase an idea from the external source. Thus,</w:t>
      </w:r>
      <w:r>
        <w:rPr>
          <w:rFonts w:ascii="Times New Roman" w:hAnsi="Times New Roman"/>
          <w:bCs/>
          <w:lang w:val="en-US"/>
        </w:rPr>
        <w:t xml:space="preserve"> </w:t>
      </w:r>
      <w:r w:rsidRPr="00AF6C20">
        <w:rPr>
          <w:rFonts w:ascii="Times New Roman" w:hAnsi="Times New Roman"/>
          <w:bCs/>
          <w:lang w:val="en-US"/>
        </w:rPr>
        <w:t>no location or page number is required. You can cite a page</w:t>
      </w:r>
      <w:r>
        <w:rPr>
          <w:rFonts w:ascii="Times New Roman" w:hAnsi="Times New Roman"/>
          <w:bCs/>
          <w:lang w:val="en-US"/>
        </w:rPr>
        <w:t xml:space="preserve"> </w:t>
      </w:r>
      <w:r w:rsidRPr="00AF6C20">
        <w:rPr>
          <w:rFonts w:ascii="Times New Roman" w:hAnsi="Times New Roman"/>
          <w:bCs/>
          <w:lang w:val="en-US"/>
        </w:rPr>
        <w:t>range if it will help your reader find the section of source</w:t>
      </w:r>
      <w:r>
        <w:rPr>
          <w:rFonts w:ascii="Times New Roman" w:hAnsi="Times New Roman"/>
          <w:bCs/>
          <w:lang w:val="en-US"/>
        </w:rPr>
        <w:t xml:space="preserve"> </w:t>
      </w:r>
      <w:r w:rsidRPr="00AF6C20">
        <w:rPr>
          <w:rFonts w:ascii="Times New Roman" w:hAnsi="Times New Roman"/>
          <w:bCs/>
          <w:lang w:val="en-US"/>
        </w:rPr>
        <w:t>material you are referring to, but you don’t need to, and</w:t>
      </w:r>
      <w:r>
        <w:rPr>
          <w:rFonts w:ascii="Times New Roman" w:hAnsi="Times New Roman"/>
          <w:bCs/>
          <w:lang w:val="en-US"/>
        </w:rPr>
        <w:t xml:space="preserve"> </w:t>
      </w:r>
      <w:r w:rsidRPr="00AF6C20">
        <w:rPr>
          <w:rFonts w:ascii="Times New Roman" w:hAnsi="Times New Roman"/>
          <w:bCs/>
          <w:lang w:val="en-US"/>
        </w:rPr>
        <w:t>sometimes it isn’t practical (too large of a page range, for</w:t>
      </w:r>
      <w:r>
        <w:rPr>
          <w:rFonts w:ascii="Times New Roman" w:hAnsi="Times New Roman"/>
          <w:bCs/>
          <w:lang w:val="en-US"/>
        </w:rPr>
        <w:t xml:space="preserve"> </w:t>
      </w:r>
      <w:r w:rsidRPr="00AF6C20">
        <w:rPr>
          <w:rFonts w:ascii="Times New Roman" w:hAnsi="Times New Roman"/>
          <w:bCs/>
          <w:lang w:val="en-US"/>
        </w:rPr>
        <w:t>instance).</w:t>
      </w:r>
      <w:r>
        <w:rPr>
          <w:rFonts w:ascii="Times New Roman" w:hAnsi="Times New Roman"/>
          <w:bCs/>
          <w:lang w:val="en-US"/>
        </w:rPr>
        <w:t xml:space="preserve"> </w:t>
      </w:r>
      <w:r w:rsidRPr="00AF6C20">
        <w:rPr>
          <w:rFonts w:ascii="Times New Roman" w:hAnsi="Times New Roman"/>
          <w:bCs/>
          <w:lang w:val="en-US"/>
        </w:rPr>
        <w:t xml:space="preserve">Lorem ipsum dolor sit </w:t>
      </w:r>
      <w:proofErr w:type="spellStart"/>
      <w:r w:rsidRPr="00AF6C20">
        <w:rPr>
          <w:rFonts w:ascii="Times New Roman" w:hAnsi="Times New Roman"/>
          <w:bCs/>
          <w:lang w:val="en-US"/>
        </w:rPr>
        <w:t>amet</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consectetur</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adipiscing</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elit</w:t>
      </w:r>
      <w:proofErr w:type="spellEnd"/>
      <w:r w:rsidRPr="00AF6C20">
        <w:rPr>
          <w:rFonts w:ascii="Times New Roman" w:hAnsi="Times New Roman"/>
          <w:bCs/>
          <w:lang w:val="en-US"/>
        </w:rPr>
        <w:t xml:space="preserve">, sed do </w:t>
      </w:r>
      <w:proofErr w:type="spellStart"/>
      <w:r w:rsidRPr="00AF6C20">
        <w:rPr>
          <w:rFonts w:ascii="Times New Roman" w:hAnsi="Times New Roman"/>
          <w:bCs/>
          <w:lang w:val="en-US"/>
        </w:rPr>
        <w:t>eiusmod</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tempor</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incididunt</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ut</w:t>
      </w:r>
      <w:proofErr w:type="spellEnd"/>
      <w:r w:rsidRPr="00AF6C20">
        <w:rPr>
          <w:rFonts w:ascii="Times New Roman" w:hAnsi="Times New Roman"/>
          <w:bCs/>
          <w:lang w:val="en-US"/>
        </w:rPr>
        <w:t xml:space="preserve"> labore et dolore magna </w:t>
      </w:r>
      <w:proofErr w:type="spellStart"/>
      <w:r w:rsidRPr="00AF6C20">
        <w:rPr>
          <w:rFonts w:ascii="Times New Roman" w:hAnsi="Times New Roman"/>
          <w:bCs/>
          <w:lang w:val="en-US"/>
        </w:rPr>
        <w:t>aliqua</w:t>
      </w:r>
      <w:proofErr w:type="spellEnd"/>
      <w:r w:rsidRPr="00AF6C20">
        <w:rPr>
          <w:rFonts w:ascii="Times New Roman" w:hAnsi="Times New Roman"/>
          <w:bCs/>
          <w:lang w:val="en-US"/>
        </w:rPr>
        <w:t xml:space="preserve"> (</w:t>
      </w:r>
      <w:r>
        <w:rPr>
          <w:rFonts w:ascii="Times New Roman" w:hAnsi="Times New Roman"/>
          <w:bCs/>
          <w:lang w:val="en-US"/>
        </w:rPr>
        <w:t>X</w:t>
      </w:r>
      <w:r w:rsidRPr="00AF6C20">
        <w:rPr>
          <w:rFonts w:ascii="Times New Roman" w:hAnsi="Times New Roman"/>
          <w:bCs/>
          <w:lang w:val="en-US"/>
        </w:rPr>
        <w:t>, 1996</w:t>
      </w:r>
      <w:r>
        <w:rPr>
          <w:rFonts w:ascii="Times New Roman" w:hAnsi="Times New Roman"/>
          <w:bCs/>
          <w:lang w:val="en-US"/>
        </w:rPr>
        <w:t>)</w:t>
      </w:r>
      <w:r w:rsidRPr="00AF6C20">
        <w:t xml:space="preserve"> </w:t>
      </w:r>
      <w:proofErr w:type="spellStart"/>
      <w:r w:rsidRPr="00AF6C20">
        <w:rPr>
          <w:rFonts w:ascii="Times New Roman" w:hAnsi="Times New Roman"/>
          <w:bCs/>
          <w:lang w:val="en-US"/>
        </w:rPr>
        <w:t>enim</w:t>
      </w:r>
      <w:proofErr w:type="spellEnd"/>
      <w:r w:rsidRPr="00AF6C20">
        <w:rPr>
          <w:rFonts w:ascii="Times New Roman" w:hAnsi="Times New Roman"/>
          <w:bCs/>
          <w:lang w:val="en-US"/>
        </w:rPr>
        <w:t xml:space="preserve"> ad minim </w:t>
      </w:r>
      <w:proofErr w:type="spellStart"/>
      <w:r w:rsidRPr="00AF6C20">
        <w:rPr>
          <w:rFonts w:ascii="Times New Roman" w:hAnsi="Times New Roman"/>
          <w:bCs/>
          <w:lang w:val="en-US"/>
        </w:rPr>
        <w:t>veniam</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quis</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nostrud</w:t>
      </w:r>
      <w:proofErr w:type="spellEnd"/>
      <w:r w:rsidRPr="00AF6C20">
        <w:rPr>
          <w:rFonts w:ascii="Times New Roman" w:hAnsi="Times New Roman"/>
          <w:bCs/>
          <w:lang w:val="en-US"/>
        </w:rPr>
        <w:t xml:space="preserve"> exercitation </w:t>
      </w:r>
      <w:proofErr w:type="spellStart"/>
      <w:r w:rsidRPr="00AF6C20">
        <w:rPr>
          <w:rFonts w:ascii="Times New Roman" w:hAnsi="Times New Roman"/>
          <w:bCs/>
          <w:lang w:val="en-US"/>
        </w:rPr>
        <w:t>ullamco</w:t>
      </w:r>
      <w:proofErr w:type="spellEnd"/>
      <w:r w:rsidRPr="00AF6C20">
        <w:rPr>
          <w:rFonts w:ascii="Times New Roman" w:hAnsi="Times New Roman"/>
          <w:bCs/>
          <w:lang w:val="en-US"/>
        </w:rPr>
        <w:t xml:space="preserve"> </w:t>
      </w:r>
      <w:proofErr w:type="spellStart"/>
      <w:r w:rsidRPr="00AF6C20">
        <w:rPr>
          <w:rFonts w:ascii="Times New Roman" w:hAnsi="Times New Roman"/>
          <w:bCs/>
          <w:lang w:val="en-US"/>
        </w:rPr>
        <w:t>laboris</w:t>
      </w:r>
      <w:proofErr w:type="spellEnd"/>
      <w:r>
        <w:rPr>
          <w:rFonts w:ascii="Times New Roman" w:hAnsi="Times New Roman"/>
          <w:bCs/>
          <w:lang w:val="en-US"/>
        </w:rPr>
        <w:t>.</w:t>
      </w:r>
    </w:p>
    <w:p w14:paraId="0DA72EA3" w14:textId="77777777" w:rsidR="00E21BBE" w:rsidRDefault="00E21BBE" w:rsidP="00E21BBE">
      <w:pPr>
        <w:spacing w:before="120" w:after="120"/>
        <w:jc w:val="both"/>
        <w:rPr>
          <w:rFonts w:ascii="Times New Roman" w:hAnsi="Times New Roman"/>
          <w:bCs/>
          <w:lang w:val="en-US"/>
        </w:rPr>
      </w:pPr>
      <w:r>
        <w:rPr>
          <w:rFonts w:ascii="Times New Roman" w:hAnsi="Times New Roman"/>
          <w:bCs/>
          <w:lang w:val="en-US"/>
        </w:rPr>
        <w:t xml:space="preserve">If you want to </w:t>
      </w:r>
      <w:r w:rsidRPr="00AF38D6">
        <w:rPr>
          <w:rFonts w:ascii="Times New Roman" w:hAnsi="Times New Roman"/>
          <w:bCs/>
          <w:lang w:val="en-US"/>
        </w:rPr>
        <w:t>present quotations</w:t>
      </w:r>
      <w:r>
        <w:rPr>
          <w:rFonts w:ascii="Times New Roman" w:hAnsi="Times New Roman"/>
          <w:bCs/>
          <w:lang w:val="en-US"/>
        </w:rPr>
        <w:t xml:space="preserve"> </w:t>
      </w:r>
      <w:r w:rsidRPr="00AF38D6">
        <w:rPr>
          <w:rFonts w:ascii="Times New Roman" w:hAnsi="Times New Roman"/>
          <w:bCs/>
          <w:lang w:val="en-US"/>
        </w:rPr>
        <w:t>from different locations in the original source</w:t>
      </w:r>
      <w:r>
        <w:rPr>
          <w:rFonts w:ascii="Times New Roman" w:hAnsi="Times New Roman"/>
          <w:bCs/>
          <w:lang w:val="en-US"/>
        </w:rPr>
        <w:t xml:space="preserve"> e</w:t>
      </w:r>
      <w:r w:rsidRPr="00AF38D6">
        <w:rPr>
          <w:rFonts w:ascii="Times New Roman" w:hAnsi="Times New Roman"/>
          <w:bCs/>
          <w:lang w:val="en-US"/>
        </w:rPr>
        <w:t>ach</w:t>
      </w:r>
      <w:r>
        <w:rPr>
          <w:rFonts w:ascii="Times New Roman" w:hAnsi="Times New Roman"/>
          <w:bCs/>
          <w:lang w:val="en-US"/>
        </w:rPr>
        <w:t xml:space="preserve"> </w:t>
      </w:r>
      <w:r w:rsidRPr="00AF38D6">
        <w:rPr>
          <w:rFonts w:ascii="Times New Roman" w:hAnsi="Times New Roman"/>
          <w:bCs/>
          <w:lang w:val="en-US"/>
        </w:rPr>
        <w:t xml:space="preserve">quotation </w:t>
      </w:r>
      <w:r>
        <w:rPr>
          <w:rFonts w:ascii="Times New Roman" w:hAnsi="Times New Roman"/>
          <w:bCs/>
          <w:lang w:val="en-US"/>
        </w:rPr>
        <w:t>should be</w:t>
      </w:r>
      <w:r w:rsidRPr="00AF38D6">
        <w:rPr>
          <w:rFonts w:ascii="Times New Roman" w:hAnsi="Times New Roman"/>
          <w:bCs/>
          <w:lang w:val="en-US"/>
        </w:rPr>
        <w:t xml:space="preserve"> followed by the corresponding page number.</w:t>
      </w:r>
      <w:r>
        <w:rPr>
          <w:rFonts w:ascii="Times New Roman" w:hAnsi="Times New Roman"/>
          <w:bCs/>
          <w:lang w:val="en-US"/>
        </w:rPr>
        <w:t xml:space="preserve">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Pr>
          <w:rFonts w:ascii="Times New Roman" w:hAnsi="Times New Roman"/>
          <w:bCs/>
          <w:lang w:val="en-US"/>
        </w:rPr>
        <w:t xml:space="preserve"> (p. 365)</w:t>
      </w:r>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Pr>
          <w:rFonts w:ascii="Times New Roman" w:hAnsi="Times New Roman"/>
          <w:bCs/>
          <w:lang w:val="en-US"/>
        </w:rPr>
        <w:t xml:space="preserve"> (p. 384)</w:t>
      </w:r>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Pr>
          <w:rFonts w:ascii="Times New Roman" w:hAnsi="Times New Roman"/>
          <w:bCs/>
          <w:lang w:val="en-US"/>
        </w:rPr>
        <w:t xml:space="preserve"> </w:t>
      </w:r>
      <w:r w:rsidRPr="00AF38D6">
        <w:rPr>
          <w:rFonts w:ascii="Times New Roman" w:hAnsi="Times New Roman"/>
          <w:bCs/>
          <w:lang w:val="en-US"/>
        </w:rPr>
        <w:t>(</w:t>
      </w:r>
      <w:r>
        <w:rPr>
          <w:rFonts w:ascii="Times New Roman" w:hAnsi="Times New Roman"/>
          <w:bCs/>
          <w:lang w:val="en-US"/>
        </w:rPr>
        <w:t xml:space="preserve">X et al., 2020, p. 450). </w:t>
      </w:r>
      <w:r w:rsidRPr="00781E7C">
        <w:rPr>
          <w:rFonts w:ascii="Times New Roman" w:hAnsi="Times New Roman"/>
          <w:bCs/>
          <w:lang w:val="en-US"/>
        </w:rPr>
        <w:t>If consecutive multiple pages are summarized and referenced, they should be indicated as a page range.</w:t>
      </w:r>
      <w:r>
        <w:rPr>
          <w:rFonts w:ascii="Times New Roman" w:hAnsi="Times New Roman"/>
          <w:bCs/>
          <w:lang w:val="en-US"/>
        </w:rPr>
        <w:t xml:space="preserve">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Pr>
          <w:rFonts w:ascii="Times New Roman" w:hAnsi="Times New Roman"/>
          <w:bCs/>
          <w:lang w:val="en-US"/>
        </w:rPr>
        <w:t xml:space="preserve"> </w:t>
      </w:r>
      <w:r w:rsidRPr="00AF38D6">
        <w:rPr>
          <w:rFonts w:ascii="Times New Roman" w:hAnsi="Times New Roman"/>
          <w:bCs/>
          <w:lang w:val="en-US"/>
        </w:rPr>
        <w:t>(</w:t>
      </w:r>
      <w:r>
        <w:rPr>
          <w:rFonts w:ascii="Times New Roman" w:hAnsi="Times New Roman"/>
          <w:bCs/>
          <w:lang w:val="en-US"/>
        </w:rPr>
        <w:t>X, 1960, pp. 4-12).</w:t>
      </w:r>
    </w:p>
    <w:p w14:paraId="6EE1875E" w14:textId="4D83A7DC" w:rsidR="00AF6C20" w:rsidRDefault="00AF6C20" w:rsidP="000B19C3">
      <w:pPr>
        <w:spacing w:before="120" w:after="120"/>
        <w:jc w:val="both"/>
        <w:rPr>
          <w:rFonts w:ascii="Times New Roman" w:hAnsi="Times New Roman"/>
          <w:bCs/>
          <w:lang w:val="en-US"/>
        </w:rPr>
      </w:pPr>
      <w:r w:rsidRPr="00AF6C20">
        <w:rPr>
          <w:rFonts w:ascii="Times New Roman" w:hAnsi="Times New Roman"/>
          <w:bCs/>
          <w:lang w:val="en-US"/>
        </w:rPr>
        <w:t>Spell out abbreviations the first</w:t>
      </w:r>
      <w:r>
        <w:rPr>
          <w:rFonts w:ascii="Times New Roman" w:hAnsi="Times New Roman"/>
          <w:bCs/>
          <w:lang w:val="en-US"/>
        </w:rPr>
        <w:t xml:space="preserve"> </w:t>
      </w:r>
      <w:r w:rsidRPr="00AF6C20">
        <w:rPr>
          <w:rFonts w:ascii="Times New Roman" w:hAnsi="Times New Roman"/>
          <w:bCs/>
          <w:lang w:val="en-US"/>
        </w:rPr>
        <w:t>time you use them, except in cases where the abbreviations</w:t>
      </w:r>
      <w:r>
        <w:rPr>
          <w:rFonts w:ascii="Times New Roman" w:hAnsi="Times New Roman"/>
          <w:bCs/>
          <w:lang w:val="en-US"/>
        </w:rPr>
        <w:t xml:space="preserve"> </w:t>
      </w:r>
      <w:r w:rsidRPr="00AF6C20">
        <w:rPr>
          <w:rFonts w:ascii="Times New Roman" w:hAnsi="Times New Roman"/>
          <w:bCs/>
          <w:lang w:val="en-US"/>
        </w:rPr>
        <w:t>are very well- known (e.g.,</w:t>
      </w:r>
      <w:r>
        <w:rPr>
          <w:rFonts w:ascii="Times New Roman" w:hAnsi="Times New Roman"/>
          <w:bCs/>
          <w:lang w:val="en-US"/>
        </w:rPr>
        <w:t xml:space="preserve"> </w:t>
      </w:r>
      <w:r w:rsidRPr="00AF6C20">
        <w:rPr>
          <w:rFonts w:ascii="Times New Roman" w:hAnsi="Times New Roman"/>
          <w:bCs/>
          <w:lang w:val="en-US"/>
        </w:rPr>
        <w:t>"</w:t>
      </w:r>
      <w:r>
        <w:rPr>
          <w:rFonts w:ascii="Times New Roman" w:hAnsi="Times New Roman"/>
          <w:bCs/>
          <w:lang w:val="en-US"/>
        </w:rPr>
        <w:t>AI</w:t>
      </w:r>
      <w:r w:rsidRPr="00AF6C20">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00E12045" w:rsidRPr="00960842">
        <w:rPr>
          <w:rFonts w:ascii="Times New Roman" w:hAnsi="Times New Roman"/>
          <w:bCs/>
          <w:lang w:val="en-US"/>
        </w:rPr>
        <w:t>Consectetur</w:t>
      </w:r>
      <w:proofErr w:type="spellEnd"/>
      <w:r w:rsidR="00E12045" w:rsidRPr="00960842">
        <w:rPr>
          <w:rFonts w:ascii="Times New Roman" w:hAnsi="Times New Roman"/>
          <w:bCs/>
          <w:lang w:val="en-US"/>
        </w:rPr>
        <w:t xml:space="preserve"> </w:t>
      </w:r>
      <w:proofErr w:type="spellStart"/>
      <w:r w:rsidR="00E12045" w:rsidRPr="00960842">
        <w:rPr>
          <w:rFonts w:ascii="Times New Roman" w:hAnsi="Times New Roman"/>
          <w:bCs/>
          <w:lang w:val="en-US"/>
        </w:rPr>
        <w:t>Adipiscing</w:t>
      </w:r>
      <w:proofErr w:type="spellEnd"/>
      <w:r w:rsidR="00E12045" w:rsidRPr="00960842">
        <w:rPr>
          <w:rFonts w:ascii="Times New Roman" w:hAnsi="Times New Roman"/>
          <w:bCs/>
          <w:lang w:val="en-US"/>
        </w:rPr>
        <w:t xml:space="preserve"> Elit</w:t>
      </w:r>
      <w:r w:rsidR="00E12045">
        <w:rPr>
          <w:rFonts w:ascii="Times New Roman" w:hAnsi="Times New Roman"/>
          <w:bCs/>
          <w:lang w:val="en-US"/>
        </w:rPr>
        <w:t xml:space="preserve"> (CAE)</w:t>
      </w:r>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w:t>
      </w:r>
    </w:p>
    <w:p w14:paraId="40E42DC5" w14:textId="087F90ED" w:rsidR="00E12045" w:rsidRDefault="00E12045" w:rsidP="000B19C3">
      <w:pPr>
        <w:spacing w:before="120" w:after="120"/>
        <w:jc w:val="both"/>
        <w:rPr>
          <w:rFonts w:ascii="Times New Roman" w:hAnsi="Times New Roman"/>
          <w:bCs/>
          <w:lang w:val="en-US"/>
        </w:rPr>
      </w:pPr>
      <w:r w:rsidRPr="00E12045">
        <w:rPr>
          <w:rFonts w:ascii="Times New Roman" w:hAnsi="Times New Roman"/>
          <w:bCs/>
          <w:lang w:val="en-US"/>
        </w:rPr>
        <w:t>For sources with two authors, use</w:t>
      </w:r>
      <w:r>
        <w:rPr>
          <w:rFonts w:ascii="Times New Roman" w:hAnsi="Times New Roman"/>
          <w:bCs/>
          <w:lang w:val="en-US"/>
        </w:rPr>
        <w:t xml:space="preserve"> </w:t>
      </w:r>
      <w:r w:rsidRPr="00E12045">
        <w:rPr>
          <w:rFonts w:ascii="Times New Roman" w:hAnsi="Times New Roman"/>
          <w:bCs/>
          <w:lang w:val="en-US"/>
        </w:rPr>
        <w:t>an ampersand (&amp;) between the authors' names rather than the</w:t>
      </w:r>
      <w:r>
        <w:rPr>
          <w:rFonts w:ascii="Times New Roman" w:hAnsi="Times New Roman"/>
          <w:bCs/>
          <w:lang w:val="en-US"/>
        </w:rPr>
        <w:t xml:space="preserve"> </w:t>
      </w:r>
      <w:r w:rsidRPr="00E12045">
        <w:rPr>
          <w:rFonts w:ascii="Times New Roman" w:hAnsi="Times New Roman"/>
          <w:bCs/>
          <w:lang w:val="en-US"/>
        </w:rPr>
        <w:t>word "and."</w:t>
      </w:r>
      <w:r>
        <w:rPr>
          <w:rFonts w:ascii="Times New Roman" w:hAnsi="Times New Roman"/>
          <w:bCs/>
          <w:lang w:val="en-US"/>
        </w:rPr>
        <w:t xml:space="preserve">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Pr>
          <w:rFonts w:ascii="Times New Roman" w:hAnsi="Times New Roman"/>
          <w:bCs/>
          <w:lang w:val="en-US"/>
        </w:rPr>
        <w:t xml:space="preserve"> (X &amp; Y, 2021)</w:t>
      </w:r>
      <w:r w:rsidRPr="00960842">
        <w:rPr>
          <w:rFonts w:ascii="Times New Roman" w:hAnsi="Times New Roman"/>
          <w:bCs/>
          <w:lang w:val="en-US"/>
        </w:rPr>
        <w:t>.</w:t>
      </w:r>
      <w:r w:rsidR="00C22724">
        <w:rPr>
          <w:rFonts w:ascii="Times New Roman" w:hAnsi="Times New Roman"/>
          <w:bCs/>
          <w:lang w:val="en-US"/>
        </w:rPr>
        <w:t xml:space="preserve"> </w:t>
      </w:r>
      <w:r w:rsidR="00C22724" w:rsidRPr="00C22724">
        <w:rPr>
          <w:rFonts w:ascii="Times New Roman" w:hAnsi="Times New Roman"/>
          <w:bCs/>
          <w:lang w:val="en-US"/>
        </w:rPr>
        <w:t>When listing multiple citations in</w:t>
      </w:r>
      <w:r w:rsidR="00C22724">
        <w:rPr>
          <w:rFonts w:ascii="Times New Roman" w:hAnsi="Times New Roman"/>
          <w:bCs/>
          <w:lang w:val="en-US"/>
        </w:rPr>
        <w:t xml:space="preserve"> </w:t>
      </w:r>
      <w:r w:rsidR="00C22724" w:rsidRPr="00C22724">
        <w:rPr>
          <w:rFonts w:ascii="Times New Roman" w:hAnsi="Times New Roman"/>
          <w:bCs/>
          <w:lang w:val="en-US"/>
        </w:rPr>
        <w:t>the same parenthetical, list them alphabetically and separate</w:t>
      </w:r>
      <w:r w:rsidR="00C22724">
        <w:rPr>
          <w:rFonts w:ascii="Times New Roman" w:hAnsi="Times New Roman"/>
          <w:bCs/>
          <w:lang w:val="en-US"/>
        </w:rPr>
        <w:t xml:space="preserve"> </w:t>
      </w:r>
      <w:r w:rsidR="00C22724" w:rsidRPr="00C22724">
        <w:rPr>
          <w:rFonts w:ascii="Times New Roman" w:hAnsi="Times New Roman"/>
          <w:bCs/>
          <w:lang w:val="en-US"/>
        </w:rPr>
        <w:t>them with semicolons.</w:t>
      </w:r>
      <w:r w:rsidR="00C22724">
        <w:rPr>
          <w:rFonts w:ascii="Times New Roman" w:hAnsi="Times New Roman"/>
          <w:bCs/>
          <w:lang w:val="en-US"/>
        </w:rPr>
        <w:t xml:space="preserve"> </w:t>
      </w:r>
      <w:r w:rsidR="00C22724" w:rsidRPr="00960842">
        <w:rPr>
          <w:rFonts w:ascii="Times New Roman" w:hAnsi="Times New Roman"/>
          <w:bCs/>
          <w:lang w:val="en-US"/>
        </w:rPr>
        <w:t xml:space="preserve">Lorem ipsum dolor sit </w:t>
      </w:r>
      <w:proofErr w:type="spellStart"/>
      <w:r w:rsidR="00C22724" w:rsidRPr="00960842">
        <w:rPr>
          <w:rFonts w:ascii="Times New Roman" w:hAnsi="Times New Roman"/>
          <w:bCs/>
          <w:lang w:val="en-US"/>
        </w:rPr>
        <w:t>amet</w:t>
      </w:r>
      <w:proofErr w:type="spellEnd"/>
      <w:r w:rsidR="00C22724" w:rsidRPr="00960842">
        <w:rPr>
          <w:rFonts w:ascii="Times New Roman" w:hAnsi="Times New Roman"/>
          <w:bCs/>
          <w:lang w:val="en-US"/>
        </w:rPr>
        <w:t xml:space="preserve">, </w:t>
      </w:r>
      <w:proofErr w:type="spellStart"/>
      <w:r w:rsidR="00C22724" w:rsidRPr="00960842">
        <w:rPr>
          <w:rFonts w:ascii="Times New Roman" w:hAnsi="Times New Roman"/>
          <w:bCs/>
          <w:lang w:val="en-US"/>
        </w:rPr>
        <w:t>consectetur</w:t>
      </w:r>
      <w:proofErr w:type="spellEnd"/>
      <w:r w:rsidR="00C22724" w:rsidRPr="00960842">
        <w:rPr>
          <w:rFonts w:ascii="Times New Roman" w:hAnsi="Times New Roman"/>
          <w:bCs/>
          <w:lang w:val="en-US"/>
        </w:rPr>
        <w:t xml:space="preserve"> </w:t>
      </w:r>
      <w:proofErr w:type="spellStart"/>
      <w:r w:rsidR="00C22724" w:rsidRPr="00960842">
        <w:rPr>
          <w:rFonts w:ascii="Times New Roman" w:hAnsi="Times New Roman"/>
          <w:bCs/>
          <w:lang w:val="en-US"/>
        </w:rPr>
        <w:t>adipiscing</w:t>
      </w:r>
      <w:proofErr w:type="spellEnd"/>
      <w:r w:rsidR="00C22724" w:rsidRPr="00960842">
        <w:rPr>
          <w:rFonts w:ascii="Times New Roman" w:hAnsi="Times New Roman"/>
          <w:bCs/>
          <w:lang w:val="en-US"/>
        </w:rPr>
        <w:t xml:space="preserve"> </w:t>
      </w:r>
      <w:proofErr w:type="spellStart"/>
      <w:r w:rsidR="00C22724" w:rsidRPr="00960842">
        <w:rPr>
          <w:rFonts w:ascii="Times New Roman" w:hAnsi="Times New Roman"/>
          <w:bCs/>
          <w:lang w:val="en-US"/>
        </w:rPr>
        <w:t>elit</w:t>
      </w:r>
      <w:proofErr w:type="spellEnd"/>
      <w:r w:rsidR="00C22724" w:rsidRPr="00960842">
        <w:rPr>
          <w:rFonts w:ascii="Times New Roman" w:hAnsi="Times New Roman"/>
          <w:bCs/>
          <w:lang w:val="en-US"/>
        </w:rPr>
        <w:t xml:space="preserve">, sed do </w:t>
      </w:r>
      <w:proofErr w:type="spellStart"/>
      <w:r w:rsidR="00C22724" w:rsidRPr="00960842">
        <w:rPr>
          <w:rFonts w:ascii="Times New Roman" w:hAnsi="Times New Roman"/>
          <w:bCs/>
          <w:lang w:val="en-US"/>
        </w:rPr>
        <w:t>eiusmod</w:t>
      </w:r>
      <w:proofErr w:type="spellEnd"/>
      <w:r w:rsidR="00C22724" w:rsidRPr="00960842">
        <w:rPr>
          <w:rFonts w:ascii="Times New Roman" w:hAnsi="Times New Roman"/>
          <w:bCs/>
          <w:lang w:val="en-US"/>
        </w:rPr>
        <w:t xml:space="preserve"> </w:t>
      </w:r>
      <w:proofErr w:type="spellStart"/>
      <w:r w:rsidR="00C22724" w:rsidRPr="00960842">
        <w:rPr>
          <w:rFonts w:ascii="Times New Roman" w:hAnsi="Times New Roman"/>
          <w:bCs/>
          <w:lang w:val="en-US"/>
        </w:rPr>
        <w:t>tempor</w:t>
      </w:r>
      <w:proofErr w:type="spellEnd"/>
      <w:r w:rsidR="00C22724" w:rsidRPr="00960842">
        <w:rPr>
          <w:rFonts w:ascii="Times New Roman" w:hAnsi="Times New Roman"/>
          <w:bCs/>
          <w:lang w:val="en-US"/>
        </w:rPr>
        <w:t xml:space="preserve"> </w:t>
      </w:r>
      <w:proofErr w:type="spellStart"/>
      <w:r w:rsidR="00C22724" w:rsidRPr="00960842">
        <w:rPr>
          <w:rFonts w:ascii="Times New Roman" w:hAnsi="Times New Roman"/>
          <w:bCs/>
          <w:lang w:val="en-US"/>
        </w:rPr>
        <w:t>incididunt</w:t>
      </w:r>
      <w:proofErr w:type="spellEnd"/>
      <w:r w:rsidR="00C22724" w:rsidRPr="00960842">
        <w:rPr>
          <w:rFonts w:ascii="Times New Roman" w:hAnsi="Times New Roman"/>
          <w:bCs/>
          <w:lang w:val="en-US"/>
        </w:rPr>
        <w:t xml:space="preserve"> </w:t>
      </w:r>
      <w:proofErr w:type="spellStart"/>
      <w:r w:rsidR="00C22724" w:rsidRPr="00960842">
        <w:rPr>
          <w:rFonts w:ascii="Times New Roman" w:hAnsi="Times New Roman"/>
          <w:bCs/>
          <w:lang w:val="en-US"/>
        </w:rPr>
        <w:t>ut</w:t>
      </w:r>
      <w:proofErr w:type="spellEnd"/>
      <w:r w:rsidR="00C22724" w:rsidRPr="00960842">
        <w:rPr>
          <w:rFonts w:ascii="Times New Roman" w:hAnsi="Times New Roman"/>
          <w:bCs/>
          <w:lang w:val="en-US"/>
        </w:rPr>
        <w:t xml:space="preserve"> labore et dolore magna </w:t>
      </w:r>
      <w:proofErr w:type="spellStart"/>
      <w:r w:rsidR="00C22724" w:rsidRPr="00960842">
        <w:rPr>
          <w:rFonts w:ascii="Times New Roman" w:hAnsi="Times New Roman"/>
          <w:bCs/>
          <w:lang w:val="en-US"/>
        </w:rPr>
        <w:t>aliqua</w:t>
      </w:r>
      <w:proofErr w:type="spellEnd"/>
      <w:r w:rsidR="00C22724">
        <w:rPr>
          <w:rFonts w:ascii="Times New Roman" w:hAnsi="Times New Roman"/>
          <w:bCs/>
          <w:lang w:val="en-US"/>
        </w:rPr>
        <w:t xml:space="preserve"> (X, 2018; Y, 2021, Z, 2020)</w:t>
      </w:r>
      <w:r w:rsidR="00C22724" w:rsidRPr="00960842">
        <w:rPr>
          <w:rFonts w:ascii="Times New Roman" w:hAnsi="Times New Roman"/>
          <w:bCs/>
          <w:lang w:val="en-US"/>
        </w:rPr>
        <w:t>.</w:t>
      </w:r>
      <w:r w:rsidR="00F762EB">
        <w:rPr>
          <w:rFonts w:ascii="Times New Roman" w:hAnsi="Times New Roman"/>
          <w:bCs/>
          <w:lang w:val="en-US"/>
        </w:rPr>
        <w:t xml:space="preserve"> </w:t>
      </w:r>
      <w:r w:rsidR="00F762EB" w:rsidRPr="00F762EB">
        <w:rPr>
          <w:rFonts w:ascii="Times New Roman" w:hAnsi="Times New Roman"/>
          <w:bCs/>
          <w:lang w:val="en-US"/>
        </w:rPr>
        <w:t>When citing multiple sources</w:t>
      </w:r>
      <w:r w:rsidR="00F762EB">
        <w:rPr>
          <w:rFonts w:ascii="Times New Roman" w:hAnsi="Times New Roman"/>
          <w:bCs/>
          <w:lang w:val="en-US"/>
        </w:rPr>
        <w:t xml:space="preserve"> </w:t>
      </w:r>
      <w:r w:rsidR="00F762EB" w:rsidRPr="00F762EB">
        <w:rPr>
          <w:rFonts w:ascii="Times New Roman" w:hAnsi="Times New Roman"/>
          <w:bCs/>
          <w:lang w:val="en-US"/>
        </w:rPr>
        <w:t>from the same author(s), simply list the author(s), then list</w:t>
      </w:r>
      <w:r w:rsidR="00F762EB">
        <w:rPr>
          <w:rFonts w:ascii="Times New Roman" w:hAnsi="Times New Roman"/>
          <w:bCs/>
          <w:lang w:val="en-US"/>
        </w:rPr>
        <w:t xml:space="preserve"> </w:t>
      </w:r>
      <w:r w:rsidR="00F762EB" w:rsidRPr="00F762EB">
        <w:rPr>
          <w:rFonts w:ascii="Times New Roman" w:hAnsi="Times New Roman"/>
          <w:bCs/>
          <w:lang w:val="en-US"/>
        </w:rPr>
        <w:t>the years of the sources separated by commas.</w:t>
      </w:r>
      <w:r w:rsidR="00F762EB">
        <w:rPr>
          <w:rFonts w:ascii="Times New Roman" w:hAnsi="Times New Roman"/>
          <w:bCs/>
          <w:lang w:val="en-US"/>
        </w:rPr>
        <w:t xml:space="preserve"> </w:t>
      </w:r>
      <w:r w:rsidR="00F762EB" w:rsidRPr="00960842">
        <w:rPr>
          <w:rFonts w:ascii="Times New Roman" w:hAnsi="Times New Roman"/>
          <w:bCs/>
          <w:lang w:val="en-US"/>
        </w:rPr>
        <w:t xml:space="preserve">Lorem ipsum dolor sit </w:t>
      </w:r>
      <w:proofErr w:type="spellStart"/>
      <w:r w:rsidR="00F762EB" w:rsidRPr="00960842">
        <w:rPr>
          <w:rFonts w:ascii="Times New Roman" w:hAnsi="Times New Roman"/>
          <w:bCs/>
          <w:lang w:val="en-US"/>
        </w:rPr>
        <w:t>amet</w:t>
      </w:r>
      <w:proofErr w:type="spellEnd"/>
      <w:r w:rsidR="00F762EB" w:rsidRPr="00960842">
        <w:rPr>
          <w:rFonts w:ascii="Times New Roman" w:hAnsi="Times New Roman"/>
          <w:bCs/>
          <w:lang w:val="en-US"/>
        </w:rPr>
        <w:t xml:space="preserve">, </w:t>
      </w:r>
      <w:proofErr w:type="spellStart"/>
      <w:r w:rsidR="00F762EB" w:rsidRPr="00960842">
        <w:rPr>
          <w:rFonts w:ascii="Times New Roman" w:hAnsi="Times New Roman"/>
          <w:bCs/>
          <w:lang w:val="en-US"/>
        </w:rPr>
        <w:t>consectetur</w:t>
      </w:r>
      <w:proofErr w:type="spellEnd"/>
      <w:r w:rsidR="00F762EB" w:rsidRPr="00960842">
        <w:rPr>
          <w:rFonts w:ascii="Times New Roman" w:hAnsi="Times New Roman"/>
          <w:bCs/>
          <w:lang w:val="en-US"/>
        </w:rPr>
        <w:t xml:space="preserve"> </w:t>
      </w:r>
      <w:proofErr w:type="spellStart"/>
      <w:r w:rsidR="00F762EB" w:rsidRPr="00960842">
        <w:rPr>
          <w:rFonts w:ascii="Times New Roman" w:hAnsi="Times New Roman"/>
          <w:bCs/>
          <w:lang w:val="en-US"/>
        </w:rPr>
        <w:t>adipiscing</w:t>
      </w:r>
      <w:proofErr w:type="spellEnd"/>
      <w:r w:rsidR="00F762EB" w:rsidRPr="00960842">
        <w:rPr>
          <w:rFonts w:ascii="Times New Roman" w:hAnsi="Times New Roman"/>
          <w:bCs/>
          <w:lang w:val="en-US"/>
        </w:rPr>
        <w:t xml:space="preserve"> </w:t>
      </w:r>
      <w:proofErr w:type="spellStart"/>
      <w:r w:rsidR="00F762EB" w:rsidRPr="00960842">
        <w:rPr>
          <w:rFonts w:ascii="Times New Roman" w:hAnsi="Times New Roman"/>
          <w:bCs/>
          <w:lang w:val="en-US"/>
        </w:rPr>
        <w:t>elit</w:t>
      </w:r>
      <w:proofErr w:type="spellEnd"/>
      <w:r w:rsidR="00F762EB" w:rsidRPr="00960842">
        <w:rPr>
          <w:rFonts w:ascii="Times New Roman" w:hAnsi="Times New Roman"/>
          <w:bCs/>
          <w:lang w:val="en-US"/>
        </w:rPr>
        <w:t xml:space="preserve">, sed do </w:t>
      </w:r>
      <w:proofErr w:type="spellStart"/>
      <w:r w:rsidR="00F762EB" w:rsidRPr="00960842">
        <w:rPr>
          <w:rFonts w:ascii="Times New Roman" w:hAnsi="Times New Roman"/>
          <w:bCs/>
          <w:lang w:val="en-US"/>
        </w:rPr>
        <w:t>eiusmod</w:t>
      </w:r>
      <w:proofErr w:type="spellEnd"/>
      <w:r w:rsidR="00F762EB" w:rsidRPr="00960842">
        <w:rPr>
          <w:rFonts w:ascii="Times New Roman" w:hAnsi="Times New Roman"/>
          <w:bCs/>
          <w:lang w:val="en-US"/>
        </w:rPr>
        <w:t xml:space="preserve"> </w:t>
      </w:r>
      <w:proofErr w:type="spellStart"/>
      <w:r w:rsidR="00F762EB" w:rsidRPr="00960842">
        <w:rPr>
          <w:rFonts w:ascii="Times New Roman" w:hAnsi="Times New Roman"/>
          <w:bCs/>
          <w:lang w:val="en-US"/>
        </w:rPr>
        <w:t>tempor</w:t>
      </w:r>
      <w:proofErr w:type="spellEnd"/>
      <w:r w:rsidR="00F762EB" w:rsidRPr="00960842">
        <w:rPr>
          <w:rFonts w:ascii="Times New Roman" w:hAnsi="Times New Roman"/>
          <w:bCs/>
          <w:lang w:val="en-US"/>
        </w:rPr>
        <w:t xml:space="preserve"> </w:t>
      </w:r>
      <w:proofErr w:type="spellStart"/>
      <w:r w:rsidR="00F762EB" w:rsidRPr="00960842">
        <w:rPr>
          <w:rFonts w:ascii="Times New Roman" w:hAnsi="Times New Roman"/>
          <w:bCs/>
          <w:lang w:val="en-US"/>
        </w:rPr>
        <w:t>incididunt</w:t>
      </w:r>
      <w:proofErr w:type="spellEnd"/>
      <w:r w:rsidR="00F762EB" w:rsidRPr="00960842">
        <w:rPr>
          <w:rFonts w:ascii="Times New Roman" w:hAnsi="Times New Roman"/>
          <w:bCs/>
          <w:lang w:val="en-US"/>
        </w:rPr>
        <w:t xml:space="preserve"> </w:t>
      </w:r>
      <w:proofErr w:type="spellStart"/>
      <w:r w:rsidR="00F762EB" w:rsidRPr="00960842">
        <w:rPr>
          <w:rFonts w:ascii="Times New Roman" w:hAnsi="Times New Roman"/>
          <w:bCs/>
          <w:lang w:val="en-US"/>
        </w:rPr>
        <w:t>ut</w:t>
      </w:r>
      <w:proofErr w:type="spellEnd"/>
      <w:r w:rsidR="00F762EB" w:rsidRPr="00960842">
        <w:rPr>
          <w:rFonts w:ascii="Times New Roman" w:hAnsi="Times New Roman"/>
          <w:bCs/>
          <w:lang w:val="en-US"/>
        </w:rPr>
        <w:t xml:space="preserve"> labore et dolore magna </w:t>
      </w:r>
      <w:proofErr w:type="spellStart"/>
      <w:r w:rsidR="00F762EB" w:rsidRPr="00960842">
        <w:rPr>
          <w:rFonts w:ascii="Times New Roman" w:hAnsi="Times New Roman"/>
          <w:bCs/>
          <w:lang w:val="en-US"/>
        </w:rPr>
        <w:t>aliqua</w:t>
      </w:r>
      <w:proofErr w:type="spellEnd"/>
      <w:r w:rsidR="00F762EB">
        <w:rPr>
          <w:rFonts w:ascii="Times New Roman" w:hAnsi="Times New Roman"/>
          <w:bCs/>
          <w:lang w:val="en-US"/>
        </w:rPr>
        <w:t xml:space="preserve"> (X, 2018; X, 2021)</w:t>
      </w:r>
    </w:p>
    <w:p w14:paraId="16DA2423" w14:textId="0D37BE5B" w:rsidR="00C22724" w:rsidRDefault="00C22724" w:rsidP="000B19C3">
      <w:pPr>
        <w:spacing w:before="120" w:after="120"/>
        <w:jc w:val="both"/>
        <w:rPr>
          <w:rFonts w:ascii="Times New Roman" w:hAnsi="Times New Roman"/>
          <w:bCs/>
          <w:lang w:val="en-US"/>
        </w:rPr>
      </w:pPr>
      <w:r>
        <w:rPr>
          <w:rFonts w:ascii="Times New Roman" w:hAnsi="Times New Roman"/>
          <w:bCs/>
          <w:lang w:val="en-US"/>
        </w:rPr>
        <w:t>If you want to make</w:t>
      </w:r>
      <w:r w:rsidRPr="00C22724">
        <w:rPr>
          <w:rFonts w:ascii="Times New Roman" w:hAnsi="Times New Roman"/>
          <w:bCs/>
          <w:lang w:val="en-US"/>
        </w:rPr>
        <w:t xml:space="preserve"> an indirect or</w:t>
      </w:r>
      <w:r>
        <w:rPr>
          <w:rFonts w:ascii="Times New Roman" w:hAnsi="Times New Roman"/>
          <w:bCs/>
          <w:lang w:val="en-US"/>
        </w:rPr>
        <w:t xml:space="preserve"> </w:t>
      </w:r>
      <w:r w:rsidRPr="00C22724">
        <w:rPr>
          <w:rFonts w:ascii="Times New Roman" w:hAnsi="Times New Roman"/>
          <w:bCs/>
          <w:lang w:val="en-US"/>
        </w:rPr>
        <w:t xml:space="preserve">secondary citation a source that </w:t>
      </w:r>
      <w:r>
        <w:rPr>
          <w:rFonts w:ascii="Times New Roman" w:hAnsi="Times New Roman"/>
          <w:bCs/>
          <w:lang w:val="en-US"/>
        </w:rPr>
        <w:t>you</w:t>
      </w:r>
      <w:r w:rsidRPr="00C22724">
        <w:rPr>
          <w:rFonts w:ascii="Times New Roman" w:hAnsi="Times New Roman"/>
          <w:bCs/>
          <w:lang w:val="en-US"/>
        </w:rPr>
        <w:t xml:space="preserve"> found</w:t>
      </w:r>
      <w:r>
        <w:rPr>
          <w:rFonts w:ascii="Times New Roman" w:hAnsi="Times New Roman"/>
          <w:bCs/>
          <w:lang w:val="en-US"/>
        </w:rPr>
        <w:t xml:space="preserve"> </w:t>
      </w:r>
      <w:r w:rsidRPr="00C22724">
        <w:rPr>
          <w:rFonts w:ascii="Times New Roman" w:hAnsi="Times New Roman"/>
          <w:bCs/>
          <w:lang w:val="en-US"/>
        </w:rPr>
        <w:t xml:space="preserve">cited in a different </w:t>
      </w:r>
      <w:proofErr w:type="gramStart"/>
      <w:r w:rsidRPr="00C22724">
        <w:rPr>
          <w:rFonts w:ascii="Times New Roman" w:hAnsi="Times New Roman"/>
          <w:bCs/>
          <w:lang w:val="en-US"/>
        </w:rPr>
        <w:t>source</w:t>
      </w:r>
      <w:proofErr w:type="gramEnd"/>
      <w:r>
        <w:rPr>
          <w:rFonts w:ascii="Times New Roman" w:hAnsi="Times New Roman"/>
          <w:bCs/>
          <w:lang w:val="en-US"/>
        </w:rPr>
        <w:t xml:space="preserve"> u</w:t>
      </w:r>
      <w:r w:rsidRPr="00C22724">
        <w:rPr>
          <w:rFonts w:ascii="Times New Roman" w:hAnsi="Times New Roman"/>
          <w:bCs/>
          <w:lang w:val="en-US"/>
        </w:rPr>
        <w:t>se the phrase "as cited in" in the</w:t>
      </w:r>
      <w:r>
        <w:rPr>
          <w:rFonts w:ascii="Times New Roman" w:hAnsi="Times New Roman"/>
          <w:bCs/>
          <w:lang w:val="en-US"/>
        </w:rPr>
        <w:t xml:space="preserve"> </w:t>
      </w:r>
      <w:r w:rsidRPr="00C22724">
        <w:rPr>
          <w:rFonts w:ascii="Times New Roman" w:hAnsi="Times New Roman"/>
          <w:bCs/>
          <w:lang w:val="en-US"/>
        </w:rPr>
        <w:t>parenthetical to indicate that the first-listed source was</w:t>
      </w:r>
      <w:r>
        <w:rPr>
          <w:rFonts w:ascii="Times New Roman" w:hAnsi="Times New Roman"/>
          <w:bCs/>
          <w:lang w:val="en-US"/>
        </w:rPr>
        <w:t xml:space="preserve"> </w:t>
      </w:r>
      <w:r w:rsidRPr="00C22724">
        <w:rPr>
          <w:rFonts w:ascii="Times New Roman" w:hAnsi="Times New Roman"/>
          <w:bCs/>
          <w:lang w:val="en-US"/>
        </w:rPr>
        <w:t>referenced in the second-listed one.</w:t>
      </w:r>
      <w:r>
        <w:rPr>
          <w:rFonts w:ascii="Times New Roman" w:hAnsi="Times New Roman"/>
          <w:bCs/>
          <w:lang w:val="en-US"/>
        </w:rPr>
        <w:t xml:space="preserve"> X</w:t>
      </w:r>
      <w:r w:rsidRPr="00C22724">
        <w:rPr>
          <w:rFonts w:ascii="Times New Roman" w:hAnsi="Times New Roman"/>
          <w:bCs/>
          <w:lang w:val="en-US"/>
        </w:rPr>
        <w:t xml:space="preserve"> (1993, as cited in </w:t>
      </w:r>
      <w:r>
        <w:rPr>
          <w:rFonts w:ascii="Times New Roman" w:hAnsi="Times New Roman"/>
          <w:bCs/>
          <w:lang w:val="en-US"/>
        </w:rPr>
        <w:t>Y</w:t>
      </w:r>
      <w:r w:rsidRPr="00C22724">
        <w:rPr>
          <w:rFonts w:ascii="Times New Roman" w:hAnsi="Times New Roman"/>
          <w:bCs/>
          <w:lang w:val="en-US"/>
        </w:rPr>
        <w:t xml:space="preserve">, 2007) finds that </w:t>
      </w:r>
      <w:r>
        <w:rPr>
          <w:rFonts w:ascii="Times New Roman" w:hAnsi="Times New Roman"/>
          <w:bCs/>
          <w:lang w:val="en-US"/>
        </w:rPr>
        <w:t>l</w:t>
      </w:r>
      <w:r w:rsidRPr="00960842">
        <w:rPr>
          <w:rFonts w:ascii="Times New Roman" w:hAnsi="Times New Roman"/>
          <w:bCs/>
          <w:lang w:val="en-US"/>
        </w:rPr>
        <w:t xml:space="preserve">orem ipsum dolor </w:t>
      </w:r>
      <w:proofErr w:type="gramStart"/>
      <w:r w:rsidRPr="00960842">
        <w:rPr>
          <w:rFonts w:ascii="Times New Roman" w:hAnsi="Times New Roman"/>
          <w:bCs/>
          <w:lang w:val="en-US"/>
        </w:rPr>
        <w:t>sit</w:t>
      </w:r>
      <w:proofErr w:type="gramEnd"/>
      <w:r w:rsidRPr="00960842">
        <w:rPr>
          <w:rFonts w:ascii="Times New Roman" w:hAnsi="Times New Roman"/>
          <w:bCs/>
          <w:lang w:val="en-US"/>
        </w:rPr>
        <w:t xml:space="preserve">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w:t>
      </w:r>
      <w:r>
        <w:rPr>
          <w:rFonts w:ascii="Times New Roman" w:hAnsi="Times New Roman"/>
          <w:bCs/>
          <w:lang w:val="en-US"/>
        </w:rPr>
        <w:t xml:space="preserve">. </w:t>
      </w:r>
      <w:r w:rsidRPr="00C22724">
        <w:rPr>
          <w:rFonts w:ascii="Times New Roman" w:hAnsi="Times New Roman"/>
          <w:bCs/>
          <w:lang w:val="en-US"/>
        </w:rPr>
        <w:t>Include an entry in the reference list only for the secondary</w:t>
      </w:r>
      <w:r>
        <w:rPr>
          <w:rFonts w:ascii="Times New Roman" w:hAnsi="Times New Roman"/>
          <w:bCs/>
          <w:lang w:val="en-US"/>
        </w:rPr>
        <w:t xml:space="preserve"> </w:t>
      </w:r>
      <w:r w:rsidRPr="00C22724">
        <w:rPr>
          <w:rFonts w:ascii="Times New Roman" w:hAnsi="Times New Roman"/>
          <w:bCs/>
          <w:lang w:val="en-US"/>
        </w:rPr>
        <w:t>source</w:t>
      </w:r>
      <w:r>
        <w:rPr>
          <w:rFonts w:ascii="Times New Roman" w:hAnsi="Times New Roman"/>
          <w:bCs/>
          <w:lang w:val="en-US"/>
        </w:rPr>
        <w:t xml:space="preserve"> (Y, in this case).</w:t>
      </w:r>
    </w:p>
    <w:p w14:paraId="3B110195" w14:textId="411A981F" w:rsidR="00AF38D6" w:rsidRDefault="00AF38D6" w:rsidP="000B19C3">
      <w:pPr>
        <w:spacing w:before="120" w:after="120"/>
        <w:jc w:val="both"/>
        <w:rPr>
          <w:rFonts w:ascii="Times New Roman" w:hAnsi="Times New Roman"/>
          <w:bCs/>
          <w:lang w:val="en-US"/>
        </w:rPr>
      </w:pPr>
      <w:r w:rsidRPr="00AF38D6">
        <w:rPr>
          <w:rFonts w:ascii="Times New Roman" w:hAnsi="Times New Roman"/>
          <w:bCs/>
          <w:lang w:val="en-US"/>
        </w:rPr>
        <w:t>Sources with three authors or</w:t>
      </w:r>
      <w:r>
        <w:rPr>
          <w:rFonts w:ascii="Times New Roman" w:hAnsi="Times New Roman"/>
          <w:bCs/>
          <w:lang w:val="en-US"/>
        </w:rPr>
        <w:t xml:space="preserve"> </w:t>
      </w:r>
      <w:r w:rsidRPr="00AF38D6">
        <w:rPr>
          <w:rFonts w:ascii="Times New Roman" w:hAnsi="Times New Roman"/>
          <w:bCs/>
          <w:lang w:val="en-US"/>
        </w:rPr>
        <w:t>more are cited via the first-listed author's name followed by</w:t>
      </w:r>
      <w:r>
        <w:rPr>
          <w:rFonts w:ascii="Times New Roman" w:hAnsi="Times New Roman"/>
          <w:bCs/>
          <w:lang w:val="en-US"/>
        </w:rPr>
        <w:t xml:space="preserve"> </w:t>
      </w:r>
      <w:r w:rsidRPr="00AF38D6">
        <w:rPr>
          <w:rFonts w:ascii="Times New Roman" w:hAnsi="Times New Roman"/>
          <w:bCs/>
          <w:lang w:val="en-US"/>
        </w:rPr>
        <w:t>the Latin phrase "et al." Note that the period comes after "al,"</w:t>
      </w:r>
      <w:r>
        <w:rPr>
          <w:rFonts w:ascii="Times New Roman" w:hAnsi="Times New Roman"/>
          <w:bCs/>
          <w:lang w:val="en-US"/>
        </w:rPr>
        <w:t xml:space="preserve"> </w:t>
      </w:r>
      <w:r w:rsidRPr="00AF38D6">
        <w:rPr>
          <w:rFonts w:ascii="Times New Roman" w:hAnsi="Times New Roman"/>
          <w:bCs/>
          <w:lang w:val="en-US"/>
        </w:rPr>
        <w:t>rather than "et."</w:t>
      </w:r>
      <w:r>
        <w:rPr>
          <w:rFonts w:ascii="Times New Roman" w:hAnsi="Times New Roman"/>
          <w:bCs/>
          <w:lang w:val="en-US"/>
        </w:rPr>
        <w:t xml:space="preserve">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Pr>
          <w:rFonts w:ascii="Times New Roman" w:hAnsi="Times New Roman"/>
          <w:bCs/>
          <w:lang w:val="en-US"/>
        </w:rPr>
        <w:t xml:space="preserve"> </w:t>
      </w:r>
      <w:r w:rsidRPr="00AF38D6">
        <w:rPr>
          <w:rFonts w:ascii="Times New Roman" w:hAnsi="Times New Roman"/>
          <w:bCs/>
          <w:lang w:val="en-US"/>
        </w:rPr>
        <w:t>(</w:t>
      </w:r>
      <w:r>
        <w:rPr>
          <w:rFonts w:ascii="Times New Roman" w:hAnsi="Times New Roman"/>
          <w:bCs/>
          <w:lang w:val="en-US"/>
        </w:rPr>
        <w:t>X et al., 2020; Y et al., 2018).</w:t>
      </w:r>
    </w:p>
    <w:p w14:paraId="3FC209CD" w14:textId="1A7B9940" w:rsidR="00AF38D6" w:rsidRDefault="00AF38D6" w:rsidP="000B19C3">
      <w:pPr>
        <w:spacing w:before="120" w:after="120"/>
        <w:jc w:val="both"/>
        <w:rPr>
          <w:rFonts w:ascii="Times New Roman" w:hAnsi="Times New Roman"/>
          <w:bCs/>
          <w:lang w:val="en-US"/>
        </w:rPr>
      </w:pPr>
      <w:r w:rsidRPr="00AF38D6">
        <w:rPr>
          <w:rFonts w:ascii="Times New Roman" w:hAnsi="Times New Roman"/>
          <w:bCs/>
          <w:lang w:val="en-US"/>
        </w:rPr>
        <w:t>To list a few sources as examples</w:t>
      </w:r>
      <w:r>
        <w:rPr>
          <w:rFonts w:ascii="Times New Roman" w:hAnsi="Times New Roman"/>
          <w:bCs/>
          <w:lang w:val="en-US"/>
        </w:rPr>
        <w:t xml:space="preserve"> </w:t>
      </w:r>
      <w:r w:rsidRPr="00AF38D6">
        <w:rPr>
          <w:rFonts w:ascii="Times New Roman" w:hAnsi="Times New Roman"/>
          <w:bCs/>
          <w:lang w:val="en-US"/>
        </w:rPr>
        <w:t>of a larger body of work, you can use the word "see" in the</w:t>
      </w:r>
      <w:r>
        <w:rPr>
          <w:rFonts w:ascii="Times New Roman" w:hAnsi="Times New Roman"/>
          <w:bCs/>
          <w:lang w:val="en-US"/>
        </w:rPr>
        <w:t xml:space="preserve"> </w:t>
      </w:r>
      <w:r w:rsidRPr="00AF38D6">
        <w:rPr>
          <w:rFonts w:ascii="Times New Roman" w:hAnsi="Times New Roman"/>
          <w:bCs/>
          <w:lang w:val="en-US"/>
        </w:rPr>
        <w:t>parenthetical</w:t>
      </w:r>
      <w:r>
        <w:rPr>
          <w:rFonts w:ascii="Times New Roman" w:hAnsi="Times New Roman"/>
          <w:bCs/>
          <w:lang w:val="en-US"/>
        </w:rPr>
        <w:t xml:space="preserve">. </w:t>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Pr>
          <w:rFonts w:ascii="Times New Roman" w:hAnsi="Times New Roman"/>
          <w:bCs/>
          <w:lang w:val="en-US"/>
        </w:rPr>
        <w:t xml:space="preserve"> </w:t>
      </w:r>
      <w:r w:rsidRPr="00AF38D6">
        <w:rPr>
          <w:rFonts w:ascii="Times New Roman" w:hAnsi="Times New Roman"/>
          <w:bCs/>
          <w:lang w:val="en-US"/>
        </w:rPr>
        <w:t xml:space="preserve">(see, e.g., </w:t>
      </w:r>
      <w:r>
        <w:rPr>
          <w:rFonts w:ascii="Times New Roman" w:hAnsi="Times New Roman"/>
          <w:bCs/>
          <w:lang w:val="en-US"/>
        </w:rPr>
        <w:t>X et al., 2020; Y, 1960).</w:t>
      </w:r>
      <w:r w:rsidR="00F762EB">
        <w:rPr>
          <w:rFonts w:ascii="Times New Roman" w:hAnsi="Times New Roman"/>
          <w:bCs/>
          <w:lang w:val="en-US"/>
        </w:rPr>
        <w:t xml:space="preserve"> </w:t>
      </w:r>
    </w:p>
    <w:p w14:paraId="40DE39AF" w14:textId="2037C1E0" w:rsidR="00781E7C" w:rsidRPr="00781E7C" w:rsidRDefault="00781E7C" w:rsidP="000B19C3">
      <w:pPr>
        <w:spacing w:before="120" w:after="120"/>
        <w:jc w:val="both"/>
        <w:rPr>
          <w:rFonts w:ascii="Times New Roman" w:hAnsi="Times New Roman"/>
          <w:bCs/>
          <w:lang w:val="en-US"/>
        </w:rPr>
      </w:pPr>
      <w:r w:rsidRPr="00781E7C">
        <w:rPr>
          <w:rFonts w:ascii="Times New Roman" w:hAnsi="Times New Roman"/>
          <w:bCs/>
          <w:lang w:val="en-US"/>
        </w:rPr>
        <w:lastRenderedPageBreak/>
        <w:t>Quotations longer than 40 words</w:t>
      </w:r>
      <w:r>
        <w:rPr>
          <w:rFonts w:ascii="Times New Roman" w:hAnsi="Times New Roman"/>
          <w:bCs/>
          <w:lang w:val="en-US"/>
        </w:rPr>
        <w:t xml:space="preserve"> </w:t>
      </w:r>
      <w:r w:rsidRPr="00781E7C">
        <w:rPr>
          <w:rFonts w:ascii="Times New Roman" w:hAnsi="Times New Roman"/>
          <w:bCs/>
          <w:lang w:val="en-US"/>
        </w:rPr>
        <w:t>should be formatted as block quotations. Indent the entire</w:t>
      </w:r>
      <w:r>
        <w:rPr>
          <w:rFonts w:ascii="Times New Roman" w:hAnsi="Times New Roman"/>
          <w:bCs/>
          <w:lang w:val="en-US"/>
        </w:rPr>
        <w:t xml:space="preserve"> </w:t>
      </w:r>
      <w:r w:rsidRPr="00781E7C">
        <w:rPr>
          <w:rFonts w:ascii="Times New Roman" w:hAnsi="Times New Roman"/>
          <w:bCs/>
          <w:lang w:val="en-US"/>
        </w:rPr>
        <w:t xml:space="preserve">passage half an inch </w:t>
      </w:r>
      <w:r>
        <w:rPr>
          <w:rFonts w:ascii="Times New Roman" w:hAnsi="Times New Roman"/>
          <w:bCs/>
          <w:lang w:val="en-US"/>
        </w:rPr>
        <w:t xml:space="preserve">or 1.25 cm </w:t>
      </w:r>
      <w:r w:rsidRPr="00781E7C">
        <w:rPr>
          <w:rFonts w:ascii="Times New Roman" w:hAnsi="Times New Roman"/>
          <w:bCs/>
          <w:lang w:val="en-US"/>
        </w:rPr>
        <w:t>and present the passage without</w:t>
      </w:r>
      <w:r>
        <w:rPr>
          <w:rFonts w:ascii="Times New Roman" w:hAnsi="Times New Roman"/>
          <w:bCs/>
          <w:lang w:val="en-US"/>
        </w:rPr>
        <w:t xml:space="preserve"> </w:t>
      </w:r>
      <w:r w:rsidRPr="00781E7C">
        <w:rPr>
          <w:rFonts w:ascii="Times New Roman" w:hAnsi="Times New Roman"/>
          <w:bCs/>
          <w:lang w:val="en-US"/>
        </w:rPr>
        <w:t>quotation marks. Any relevant page numbers should follow</w:t>
      </w:r>
      <w:r>
        <w:rPr>
          <w:rFonts w:ascii="Times New Roman" w:hAnsi="Times New Roman"/>
          <w:bCs/>
          <w:lang w:val="en-US"/>
        </w:rPr>
        <w:t xml:space="preserve"> </w:t>
      </w:r>
      <w:r w:rsidRPr="00781E7C">
        <w:rPr>
          <w:rFonts w:ascii="Times New Roman" w:hAnsi="Times New Roman"/>
          <w:bCs/>
          <w:lang w:val="en-US"/>
        </w:rPr>
        <w:t>the concluding punctuation mark. If the author and/or date</w:t>
      </w:r>
      <w:r>
        <w:rPr>
          <w:rFonts w:ascii="Times New Roman" w:hAnsi="Times New Roman"/>
          <w:bCs/>
          <w:lang w:val="en-US"/>
        </w:rPr>
        <w:t xml:space="preserve"> </w:t>
      </w:r>
      <w:r w:rsidRPr="00781E7C">
        <w:rPr>
          <w:rFonts w:ascii="Times New Roman" w:hAnsi="Times New Roman"/>
          <w:bCs/>
          <w:lang w:val="en-US"/>
        </w:rPr>
        <w:t>are not referenced in the text, as they are here, place them in</w:t>
      </w:r>
      <w:r>
        <w:rPr>
          <w:rFonts w:ascii="Times New Roman" w:hAnsi="Times New Roman"/>
          <w:bCs/>
          <w:lang w:val="en-US"/>
        </w:rPr>
        <w:t xml:space="preserve"> </w:t>
      </w:r>
      <w:r w:rsidRPr="00781E7C">
        <w:rPr>
          <w:rFonts w:ascii="Times New Roman" w:hAnsi="Times New Roman"/>
          <w:bCs/>
          <w:lang w:val="en-US"/>
        </w:rPr>
        <w:t>the parenthetical that follows the quotation along with the</w:t>
      </w:r>
      <w:r>
        <w:rPr>
          <w:rFonts w:ascii="Times New Roman" w:hAnsi="Times New Roman"/>
          <w:bCs/>
          <w:lang w:val="en-US"/>
        </w:rPr>
        <w:t xml:space="preserve"> </w:t>
      </w:r>
      <w:r w:rsidRPr="00781E7C">
        <w:rPr>
          <w:rFonts w:ascii="Times New Roman" w:hAnsi="Times New Roman"/>
          <w:bCs/>
          <w:lang w:val="en-US"/>
        </w:rPr>
        <w:t>page numbers.</w:t>
      </w:r>
      <w:r w:rsidR="00501124">
        <w:rPr>
          <w:rFonts w:ascii="Times New Roman" w:hAnsi="Times New Roman"/>
          <w:bCs/>
          <w:lang w:val="en-US"/>
        </w:rPr>
        <w:t xml:space="preserve"> </w:t>
      </w:r>
      <w:r w:rsidR="00501124" w:rsidRPr="00501124">
        <w:rPr>
          <w:rFonts w:ascii="Times New Roman" w:hAnsi="Times New Roman"/>
          <w:bCs/>
          <w:lang w:val="en-US"/>
        </w:rPr>
        <w:t>Since the entire paragraph is a direct quotation, place the period before the parentheses, not after.</w:t>
      </w:r>
      <w:r>
        <w:rPr>
          <w:rFonts w:ascii="Times New Roman" w:hAnsi="Times New Roman"/>
          <w:bCs/>
          <w:lang w:val="en-US"/>
        </w:rPr>
        <w:t xml:space="preserve"> X</w:t>
      </w:r>
      <w:r w:rsidRPr="00781E7C">
        <w:rPr>
          <w:rFonts w:ascii="Times New Roman" w:hAnsi="Times New Roman"/>
          <w:bCs/>
          <w:lang w:val="en-US"/>
        </w:rPr>
        <w:t xml:space="preserve"> et al. (2011) note the following, for instance:</w:t>
      </w:r>
    </w:p>
    <w:p w14:paraId="44305CC6" w14:textId="3B29286E" w:rsidR="00781E7C" w:rsidRDefault="00501124" w:rsidP="000B19C3">
      <w:pPr>
        <w:spacing w:before="120" w:after="120"/>
        <w:ind w:left="709"/>
        <w:jc w:val="both"/>
        <w:rPr>
          <w:rFonts w:ascii="Times New Roman" w:hAnsi="Times New Roman"/>
          <w:bCs/>
          <w:lang w:val="en-US"/>
        </w:rPr>
      </w:pPr>
      <w:r w:rsidRPr="00501124">
        <w:rPr>
          <w:rFonts w:ascii="Times New Roman" w:hAnsi="Times New Roman"/>
          <w:bCs/>
          <w:lang w:val="en-US"/>
        </w:rPr>
        <w:t xml:space="preserve">Lorem ipsum dolor sit </w:t>
      </w:r>
      <w:proofErr w:type="spellStart"/>
      <w:r w:rsidRPr="00501124">
        <w:rPr>
          <w:rFonts w:ascii="Times New Roman" w:hAnsi="Times New Roman"/>
          <w:bCs/>
          <w:lang w:val="en-US"/>
        </w:rPr>
        <w:t>amet</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consectetur</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adipiscing</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elit</w:t>
      </w:r>
      <w:proofErr w:type="spellEnd"/>
      <w:r w:rsidRPr="00501124">
        <w:rPr>
          <w:rFonts w:ascii="Times New Roman" w:hAnsi="Times New Roman"/>
          <w:bCs/>
          <w:lang w:val="en-US"/>
        </w:rPr>
        <w:t xml:space="preserve">, sed do </w:t>
      </w:r>
      <w:proofErr w:type="spellStart"/>
      <w:r w:rsidRPr="00501124">
        <w:rPr>
          <w:rFonts w:ascii="Times New Roman" w:hAnsi="Times New Roman"/>
          <w:bCs/>
          <w:lang w:val="en-US"/>
        </w:rPr>
        <w:t>eiusmod</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tempor</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incididunt</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ut</w:t>
      </w:r>
      <w:proofErr w:type="spellEnd"/>
      <w:r w:rsidRPr="00501124">
        <w:rPr>
          <w:rFonts w:ascii="Times New Roman" w:hAnsi="Times New Roman"/>
          <w:bCs/>
          <w:lang w:val="en-US"/>
        </w:rPr>
        <w:t xml:space="preserve"> labore et dolore magna </w:t>
      </w:r>
      <w:proofErr w:type="spellStart"/>
      <w:r w:rsidRPr="00501124">
        <w:rPr>
          <w:rFonts w:ascii="Times New Roman" w:hAnsi="Times New Roman"/>
          <w:bCs/>
          <w:lang w:val="en-US"/>
        </w:rPr>
        <w:t>aliqua</w:t>
      </w:r>
      <w:proofErr w:type="spellEnd"/>
      <w:r w:rsidRPr="00501124">
        <w:rPr>
          <w:rFonts w:ascii="Times New Roman" w:hAnsi="Times New Roman"/>
          <w:bCs/>
          <w:lang w:val="en-US"/>
        </w:rPr>
        <w:t xml:space="preserve">. Ut </w:t>
      </w:r>
      <w:proofErr w:type="spellStart"/>
      <w:r w:rsidRPr="00501124">
        <w:rPr>
          <w:rFonts w:ascii="Times New Roman" w:hAnsi="Times New Roman"/>
          <w:bCs/>
          <w:lang w:val="en-US"/>
        </w:rPr>
        <w:t>enim</w:t>
      </w:r>
      <w:proofErr w:type="spellEnd"/>
      <w:r w:rsidRPr="00501124">
        <w:rPr>
          <w:rFonts w:ascii="Times New Roman" w:hAnsi="Times New Roman"/>
          <w:bCs/>
          <w:lang w:val="en-US"/>
        </w:rPr>
        <w:t xml:space="preserve"> ad minim </w:t>
      </w:r>
      <w:proofErr w:type="spellStart"/>
      <w:r w:rsidRPr="00501124">
        <w:rPr>
          <w:rFonts w:ascii="Times New Roman" w:hAnsi="Times New Roman"/>
          <w:bCs/>
          <w:lang w:val="en-US"/>
        </w:rPr>
        <w:t>veniam</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quis</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nostrud</w:t>
      </w:r>
      <w:proofErr w:type="spellEnd"/>
      <w:r w:rsidRPr="00501124">
        <w:rPr>
          <w:rFonts w:ascii="Times New Roman" w:hAnsi="Times New Roman"/>
          <w:bCs/>
          <w:lang w:val="en-US"/>
        </w:rPr>
        <w:t xml:space="preserve"> exercitation </w:t>
      </w:r>
      <w:proofErr w:type="spellStart"/>
      <w:r w:rsidRPr="00501124">
        <w:rPr>
          <w:rFonts w:ascii="Times New Roman" w:hAnsi="Times New Roman"/>
          <w:bCs/>
          <w:lang w:val="en-US"/>
        </w:rPr>
        <w:t>ullamco</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laboris</w:t>
      </w:r>
      <w:proofErr w:type="spellEnd"/>
      <w:r w:rsidRPr="00501124">
        <w:rPr>
          <w:rFonts w:ascii="Times New Roman" w:hAnsi="Times New Roman"/>
          <w:bCs/>
          <w:lang w:val="en-US"/>
        </w:rPr>
        <w:t xml:space="preserve"> nisi </w:t>
      </w:r>
      <w:proofErr w:type="spellStart"/>
      <w:r w:rsidRPr="00501124">
        <w:rPr>
          <w:rFonts w:ascii="Times New Roman" w:hAnsi="Times New Roman"/>
          <w:bCs/>
          <w:lang w:val="en-US"/>
        </w:rPr>
        <w:t>ut</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aliquip</w:t>
      </w:r>
      <w:proofErr w:type="spellEnd"/>
      <w:r w:rsidRPr="00501124">
        <w:rPr>
          <w:rFonts w:ascii="Times New Roman" w:hAnsi="Times New Roman"/>
          <w:bCs/>
          <w:lang w:val="en-US"/>
        </w:rPr>
        <w:t xml:space="preserve"> ex </w:t>
      </w:r>
      <w:proofErr w:type="spellStart"/>
      <w:r w:rsidRPr="00501124">
        <w:rPr>
          <w:rFonts w:ascii="Times New Roman" w:hAnsi="Times New Roman"/>
          <w:bCs/>
          <w:lang w:val="en-US"/>
        </w:rPr>
        <w:t>ea</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commodo</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consequat</w:t>
      </w:r>
      <w:proofErr w:type="spellEnd"/>
      <w:r w:rsidRPr="00501124">
        <w:rPr>
          <w:rFonts w:ascii="Times New Roman" w:hAnsi="Times New Roman"/>
          <w:bCs/>
          <w:lang w:val="en-US"/>
        </w:rPr>
        <w:t xml:space="preserve">. Duis </w:t>
      </w:r>
      <w:proofErr w:type="spellStart"/>
      <w:r w:rsidRPr="00501124">
        <w:rPr>
          <w:rFonts w:ascii="Times New Roman" w:hAnsi="Times New Roman"/>
          <w:bCs/>
          <w:lang w:val="en-US"/>
        </w:rPr>
        <w:t>aute</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irure</w:t>
      </w:r>
      <w:proofErr w:type="spellEnd"/>
      <w:r w:rsidRPr="00501124">
        <w:rPr>
          <w:rFonts w:ascii="Times New Roman" w:hAnsi="Times New Roman"/>
          <w:bCs/>
          <w:lang w:val="en-US"/>
        </w:rPr>
        <w:t xml:space="preserve"> dolor in </w:t>
      </w:r>
      <w:proofErr w:type="spellStart"/>
      <w:r w:rsidRPr="00501124">
        <w:rPr>
          <w:rFonts w:ascii="Times New Roman" w:hAnsi="Times New Roman"/>
          <w:bCs/>
          <w:lang w:val="en-US"/>
        </w:rPr>
        <w:t>reprehenderit</w:t>
      </w:r>
      <w:proofErr w:type="spellEnd"/>
      <w:r w:rsidRPr="00501124">
        <w:rPr>
          <w:rFonts w:ascii="Times New Roman" w:hAnsi="Times New Roman"/>
          <w:bCs/>
          <w:lang w:val="en-US"/>
        </w:rPr>
        <w:t xml:space="preserve"> in </w:t>
      </w:r>
      <w:proofErr w:type="spellStart"/>
      <w:r w:rsidRPr="00501124">
        <w:rPr>
          <w:rFonts w:ascii="Times New Roman" w:hAnsi="Times New Roman"/>
          <w:bCs/>
          <w:lang w:val="en-US"/>
        </w:rPr>
        <w:t>voluptate</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velit</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esse</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cillum</w:t>
      </w:r>
      <w:proofErr w:type="spellEnd"/>
      <w:r w:rsidRPr="00501124">
        <w:rPr>
          <w:rFonts w:ascii="Times New Roman" w:hAnsi="Times New Roman"/>
          <w:bCs/>
          <w:lang w:val="en-US"/>
        </w:rPr>
        <w:t xml:space="preserve"> dolore </w:t>
      </w:r>
      <w:proofErr w:type="spellStart"/>
      <w:r w:rsidRPr="00501124">
        <w:rPr>
          <w:rFonts w:ascii="Times New Roman" w:hAnsi="Times New Roman"/>
          <w:bCs/>
          <w:lang w:val="en-US"/>
        </w:rPr>
        <w:t>eu</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fugiat</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nulla</w:t>
      </w:r>
      <w:proofErr w:type="spellEnd"/>
      <w:r w:rsidRPr="00501124">
        <w:rPr>
          <w:rFonts w:ascii="Times New Roman" w:hAnsi="Times New Roman"/>
          <w:bCs/>
          <w:lang w:val="en-US"/>
        </w:rPr>
        <w:t xml:space="preserve"> </w:t>
      </w:r>
      <w:proofErr w:type="spellStart"/>
      <w:r w:rsidRPr="00501124">
        <w:rPr>
          <w:rFonts w:ascii="Times New Roman" w:hAnsi="Times New Roman"/>
          <w:bCs/>
          <w:lang w:val="en-US"/>
        </w:rPr>
        <w:t>pariatur</w:t>
      </w:r>
      <w:proofErr w:type="spellEnd"/>
      <w:r w:rsidR="00781E7C" w:rsidRPr="00781E7C">
        <w:rPr>
          <w:rFonts w:ascii="Times New Roman" w:hAnsi="Times New Roman"/>
          <w:bCs/>
          <w:lang w:val="en-US"/>
        </w:rPr>
        <w:t>. (pp. 8–9)</w:t>
      </w:r>
      <w:r>
        <w:rPr>
          <w:rFonts w:ascii="Times New Roman" w:hAnsi="Times New Roman"/>
          <w:bCs/>
          <w:lang w:val="en-US"/>
        </w:rPr>
        <w:t xml:space="preserve"> </w:t>
      </w:r>
    </w:p>
    <w:p w14:paraId="78B5D2ED" w14:textId="2A22BCB1" w:rsidR="00D81AD3" w:rsidRPr="00D81AD3" w:rsidRDefault="00AF6C20" w:rsidP="000B19C3">
      <w:pPr>
        <w:spacing w:before="240" w:after="120"/>
        <w:jc w:val="center"/>
        <w:rPr>
          <w:rFonts w:ascii="Times New Roman" w:hAnsi="Times New Roman"/>
          <w:b/>
          <w:bCs/>
          <w:lang w:val="en-US"/>
        </w:rPr>
      </w:pPr>
      <w:commentRangeStart w:id="11"/>
      <w:r w:rsidRPr="00AF6C20">
        <w:rPr>
          <w:rFonts w:ascii="Times New Roman" w:hAnsi="Times New Roman"/>
          <w:b/>
          <w:bCs/>
          <w:lang w:val="en-US"/>
        </w:rPr>
        <w:t>Literature</w:t>
      </w:r>
      <w:commentRangeEnd w:id="11"/>
      <w:r w:rsidR="00C22724">
        <w:rPr>
          <w:rStyle w:val="AklamaBavurusu"/>
          <w:rFonts w:eastAsia="Times New Roman"/>
          <w:lang w:eastAsia="tr-TR"/>
        </w:rPr>
        <w:commentReference w:id="11"/>
      </w:r>
      <w:r w:rsidRPr="00AF6C20">
        <w:rPr>
          <w:rFonts w:ascii="Times New Roman" w:hAnsi="Times New Roman"/>
          <w:b/>
          <w:bCs/>
          <w:lang w:val="en-US"/>
        </w:rPr>
        <w:t xml:space="preserve"> </w:t>
      </w:r>
      <w:commentRangeStart w:id="12"/>
      <w:r w:rsidRPr="00AF6C20">
        <w:rPr>
          <w:rFonts w:ascii="Times New Roman" w:hAnsi="Times New Roman"/>
          <w:b/>
          <w:bCs/>
          <w:lang w:val="en-US"/>
        </w:rPr>
        <w:t>Review</w:t>
      </w:r>
      <w:commentRangeEnd w:id="12"/>
      <w:r w:rsidR="00C22724">
        <w:rPr>
          <w:rStyle w:val="AklamaBavurusu"/>
          <w:rFonts w:eastAsia="Times New Roman"/>
          <w:lang w:eastAsia="tr-TR"/>
        </w:rPr>
        <w:commentReference w:id="12"/>
      </w:r>
    </w:p>
    <w:p w14:paraId="1A21015A" w14:textId="057CA992" w:rsidR="002769BB" w:rsidRDefault="002769BB" w:rsidP="002A41AB">
      <w:pPr>
        <w:spacing w:after="120"/>
        <w:jc w:val="both"/>
        <w:rPr>
          <w:rFonts w:ascii="Times New Roman" w:hAnsi="Times New Roman"/>
          <w:b/>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001F4368">
        <w:rPr>
          <w:rStyle w:val="SonNotBavurusu"/>
          <w:rFonts w:ascii="Times New Roman" w:hAnsi="Times New Roman"/>
          <w:bCs/>
          <w:lang w:val="en-US"/>
        </w:rPr>
        <w:endnoteReference w:id="1"/>
      </w:r>
      <w:r>
        <w:rPr>
          <w:rFonts w:ascii="Times New Roman" w:hAnsi="Times New Roman"/>
          <w:bCs/>
          <w:lang w:val="en-US"/>
        </w:rPr>
        <w:t>.</w:t>
      </w:r>
    </w:p>
    <w:p w14:paraId="7269B9C4" w14:textId="460071F8" w:rsidR="00D81AD3" w:rsidRPr="00C11046" w:rsidRDefault="00C11046" w:rsidP="000B19C3">
      <w:pPr>
        <w:spacing w:before="240" w:after="120"/>
        <w:jc w:val="both"/>
        <w:rPr>
          <w:rFonts w:ascii="Times New Roman" w:hAnsi="Times New Roman"/>
          <w:b/>
          <w:lang w:val="en-US"/>
        </w:rPr>
      </w:pPr>
      <w:commentRangeStart w:id="13"/>
      <w:r w:rsidRPr="00C11046">
        <w:rPr>
          <w:rFonts w:ascii="Times New Roman" w:hAnsi="Times New Roman"/>
          <w:b/>
          <w:lang w:val="en-US"/>
        </w:rPr>
        <w:t xml:space="preserve">Lorem Ipsum Dolor </w:t>
      </w:r>
      <w:commentRangeEnd w:id="13"/>
      <w:r w:rsidR="002769BB">
        <w:rPr>
          <w:rStyle w:val="AklamaBavurusu"/>
          <w:rFonts w:eastAsia="Times New Roman"/>
          <w:lang w:eastAsia="tr-TR"/>
        </w:rPr>
        <w:commentReference w:id="13"/>
      </w:r>
    </w:p>
    <w:p w14:paraId="5D089527" w14:textId="34697689" w:rsidR="00D81AD3" w:rsidRDefault="00251DD9" w:rsidP="002A41AB">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001F4368">
        <w:rPr>
          <w:rStyle w:val="SonNotBavurusu"/>
          <w:rFonts w:ascii="Times New Roman" w:hAnsi="Times New Roman"/>
          <w:bCs/>
          <w:lang w:val="en-US"/>
        </w:rPr>
        <w:endnoteReference w:id="2"/>
      </w:r>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p w14:paraId="4EA0097F" w14:textId="04FA8C3B" w:rsidR="00D81AD3" w:rsidRPr="002769BB" w:rsidRDefault="00C11046" w:rsidP="000B19C3">
      <w:pPr>
        <w:spacing w:before="240" w:after="120"/>
        <w:jc w:val="both"/>
        <w:rPr>
          <w:rFonts w:ascii="Times New Roman" w:hAnsi="Times New Roman"/>
          <w:b/>
          <w:bCs/>
          <w:i/>
          <w:iCs/>
          <w:lang w:val="en-US"/>
        </w:rPr>
      </w:pPr>
      <w:commentRangeStart w:id="14"/>
      <w:r w:rsidRPr="002769BB">
        <w:rPr>
          <w:rFonts w:ascii="Times New Roman" w:hAnsi="Times New Roman"/>
          <w:b/>
          <w:i/>
          <w:iCs/>
          <w:lang w:val="en-US"/>
        </w:rPr>
        <w:t>Lorem Ipsum Dolor</w:t>
      </w:r>
      <w:commentRangeEnd w:id="14"/>
      <w:r w:rsidR="002769BB">
        <w:rPr>
          <w:rStyle w:val="AklamaBavurusu"/>
          <w:rFonts w:eastAsia="Times New Roman"/>
          <w:lang w:eastAsia="tr-TR"/>
        </w:rPr>
        <w:commentReference w:id="14"/>
      </w:r>
    </w:p>
    <w:p w14:paraId="70BCD2EC" w14:textId="16F49FEC" w:rsidR="00251DD9" w:rsidRDefault="00251DD9" w:rsidP="002A41AB">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p w14:paraId="25D27CE0" w14:textId="22C7255D" w:rsidR="00C11046" w:rsidRDefault="00C11046" w:rsidP="002769BB">
      <w:pPr>
        <w:spacing w:before="240" w:after="120"/>
        <w:ind w:firstLine="709"/>
        <w:jc w:val="both"/>
        <w:rPr>
          <w:rFonts w:ascii="Times New Roman" w:hAnsi="Times New Roman"/>
          <w:bCs/>
          <w:lang w:val="en-US"/>
        </w:rPr>
      </w:pPr>
      <w:commentRangeStart w:id="15"/>
      <w:r w:rsidRPr="00C11046">
        <w:rPr>
          <w:rFonts w:ascii="Times New Roman" w:hAnsi="Times New Roman"/>
          <w:b/>
          <w:lang w:val="en-US"/>
        </w:rPr>
        <w:t>Lorem Ipsum Dolor</w:t>
      </w:r>
      <w:r w:rsidR="002769BB">
        <w:rPr>
          <w:rFonts w:ascii="Times New Roman" w:hAnsi="Times New Roman"/>
          <w:b/>
          <w:lang w:val="en-US"/>
        </w:rPr>
        <w:t xml:space="preserve">. </w:t>
      </w:r>
      <w:commentRangeEnd w:id="15"/>
      <w:r w:rsidR="002769BB">
        <w:rPr>
          <w:rStyle w:val="AklamaBavurusu"/>
          <w:rFonts w:eastAsia="Times New Roman"/>
          <w:lang w:eastAsia="tr-TR"/>
        </w:rPr>
        <w:commentReference w:id="15"/>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p w14:paraId="758F2C2B" w14:textId="109E69A1" w:rsidR="002769BB" w:rsidRDefault="002769BB" w:rsidP="002769BB">
      <w:pPr>
        <w:spacing w:before="240" w:after="120"/>
        <w:ind w:firstLine="709"/>
        <w:jc w:val="both"/>
        <w:rPr>
          <w:rFonts w:ascii="Times New Roman" w:hAnsi="Times New Roman"/>
          <w:bCs/>
          <w:lang w:val="en-US"/>
        </w:rPr>
      </w:pPr>
      <w:commentRangeStart w:id="16"/>
      <w:r w:rsidRPr="002769BB">
        <w:rPr>
          <w:rFonts w:ascii="Times New Roman" w:hAnsi="Times New Roman"/>
          <w:b/>
          <w:i/>
          <w:iCs/>
          <w:lang w:val="en-US"/>
        </w:rPr>
        <w:t>Lorem Ipsum Dolor</w:t>
      </w:r>
      <w:r>
        <w:rPr>
          <w:rFonts w:ascii="Times New Roman" w:hAnsi="Times New Roman"/>
          <w:b/>
          <w:lang w:val="en-US"/>
        </w:rPr>
        <w:t xml:space="preserve">. </w:t>
      </w:r>
      <w:commentRangeEnd w:id="16"/>
      <w:r>
        <w:rPr>
          <w:rStyle w:val="AklamaBavurusu"/>
          <w:rFonts w:eastAsia="Times New Roman"/>
          <w:lang w:eastAsia="tr-TR"/>
        </w:rPr>
        <w:commentReference w:id="16"/>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p w14:paraId="73A0848F" w14:textId="584B38BB" w:rsidR="00D81AD3" w:rsidRPr="00D81AD3" w:rsidRDefault="00D81AD3" w:rsidP="000B19C3">
      <w:pPr>
        <w:spacing w:before="240" w:after="120"/>
        <w:jc w:val="center"/>
        <w:rPr>
          <w:rFonts w:ascii="Times New Roman" w:hAnsi="Times New Roman"/>
          <w:b/>
          <w:bCs/>
          <w:lang w:val="en-US"/>
        </w:rPr>
      </w:pPr>
      <w:r w:rsidRPr="00D81AD3">
        <w:rPr>
          <w:rFonts w:ascii="Times New Roman" w:hAnsi="Times New Roman"/>
          <w:b/>
          <w:bCs/>
          <w:lang w:val="en-US"/>
        </w:rPr>
        <w:t>Method</w:t>
      </w:r>
    </w:p>
    <w:p w14:paraId="63545932" w14:textId="3218AC37" w:rsidR="00251DD9" w:rsidRDefault="00AF6C20" w:rsidP="00AF6C20">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00C22724">
        <w:rPr>
          <w:rFonts w:ascii="Times New Roman" w:hAnsi="Times New Roman"/>
          <w:bCs/>
          <w:lang w:val="en-US"/>
        </w:rPr>
        <w:t xml:space="preserve"> (of between </w:t>
      </w:r>
      <w:commentRangeStart w:id="17"/>
      <w:r w:rsidR="00C22724">
        <w:rPr>
          <w:rFonts w:ascii="Times New Roman" w:hAnsi="Times New Roman"/>
          <w:bCs/>
          <w:lang w:val="en-US"/>
        </w:rPr>
        <w:t xml:space="preserve">0.34-0.42 </w:t>
      </w:r>
      <w:commentRangeEnd w:id="17"/>
      <w:r w:rsidR="00AF38D6">
        <w:rPr>
          <w:rStyle w:val="AklamaBavurusu"/>
          <w:rFonts w:eastAsia="Times New Roman"/>
          <w:lang w:eastAsia="tr-TR"/>
        </w:rPr>
        <w:commentReference w:id="17"/>
      </w:r>
      <w:proofErr w:type="spellStart"/>
      <w:r w:rsidR="00C22724">
        <w:rPr>
          <w:rFonts w:ascii="Times New Roman" w:hAnsi="Times New Roman"/>
          <w:bCs/>
          <w:lang w:val="en-US"/>
        </w:rPr>
        <w:t>standart</w:t>
      </w:r>
      <w:proofErr w:type="spellEnd"/>
      <w:r w:rsidR="00C22724">
        <w:rPr>
          <w:rFonts w:ascii="Times New Roman" w:hAnsi="Times New Roman"/>
          <w:bCs/>
          <w:lang w:val="en-US"/>
        </w:rPr>
        <w:t xml:space="preserve"> deviations)</w:t>
      </w:r>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lastRenderedPageBreak/>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sidR="000B19C3">
        <w:rPr>
          <w:rFonts w:ascii="Times New Roman" w:hAnsi="Times New Roman"/>
          <w:bCs/>
          <w:lang w:val="en-US"/>
        </w:rPr>
        <w:t>.</w:t>
      </w:r>
    </w:p>
    <w:p w14:paraId="630CAD22" w14:textId="77777777" w:rsidR="00D81AD3" w:rsidRPr="00D81AD3" w:rsidRDefault="00D81AD3" w:rsidP="000B19C3">
      <w:pPr>
        <w:spacing w:before="120" w:after="120"/>
        <w:jc w:val="both"/>
        <w:rPr>
          <w:rFonts w:ascii="Times New Roman" w:hAnsi="Times New Roman"/>
          <w:b/>
          <w:bCs/>
          <w:iCs/>
          <w:lang w:val="en-US"/>
        </w:rPr>
      </w:pPr>
      <w:commentRangeStart w:id="18"/>
      <w:r w:rsidRPr="00D81AD3">
        <w:rPr>
          <w:rFonts w:ascii="Times New Roman" w:hAnsi="Times New Roman"/>
          <w:b/>
          <w:bCs/>
          <w:iCs/>
          <w:lang w:val="en-US"/>
        </w:rPr>
        <w:t>Figure 1</w:t>
      </w:r>
      <w:commentRangeEnd w:id="18"/>
      <w:r w:rsidR="00F762EB">
        <w:rPr>
          <w:rStyle w:val="AklamaBavurusu"/>
          <w:rFonts w:eastAsia="Times New Roman"/>
          <w:lang w:eastAsia="tr-TR"/>
        </w:rPr>
        <w:commentReference w:id="18"/>
      </w:r>
    </w:p>
    <w:p w14:paraId="785AE9E8" w14:textId="70706E33" w:rsidR="00D81AD3" w:rsidRPr="00D81AD3" w:rsidRDefault="00AF6C20" w:rsidP="002A41AB">
      <w:pPr>
        <w:spacing w:after="120"/>
        <w:jc w:val="both"/>
        <w:rPr>
          <w:rFonts w:ascii="Times New Roman" w:hAnsi="Times New Roman"/>
          <w:bCs/>
          <w:i/>
          <w:iCs/>
          <w:lang w:val="en-US"/>
        </w:rPr>
      </w:pPr>
      <w:r w:rsidRPr="00AF6C20">
        <w:rPr>
          <w:rFonts w:ascii="Times New Roman" w:hAnsi="Times New Roman"/>
          <w:bCs/>
          <w:i/>
          <w:iCs/>
          <w:lang w:val="en-US"/>
        </w:rPr>
        <w:t xml:space="preserve">Lorem Ipsum Dolor sit </w:t>
      </w:r>
      <w:proofErr w:type="gramStart"/>
      <w:r>
        <w:rPr>
          <w:rFonts w:ascii="Times New Roman" w:hAnsi="Times New Roman"/>
          <w:bCs/>
          <w:i/>
          <w:iCs/>
          <w:lang w:val="en-US"/>
        </w:rPr>
        <w:t>A</w:t>
      </w:r>
      <w:r w:rsidRPr="00AF6C20">
        <w:rPr>
          <w:rFonts w:ascii="Times New Roman" w:hAnsi="Times New Roman"/>
          <w:bCs/>
          <w:i/>
          <w:iCs/>
          <w:lang w:val="en-US"/>
        </w:rPr>
        <w:t>met</w:t>
      </w:r>
      <w:proofErr w:type="gramEnd"/>
    </w:p>
    <w:p w14:paraId="2C4CEEB1" w14:textId="186BD332" w:rsidR="00D81AD3" w:rsidRDefault="00F762EB" w:rsidP="000B19C3">
      <w:pPr>
        <w:spacing w:after="0"/>
        <w:jc w:val="both"/>
        <w:rPr>
          <w:rFonts w:ascii="Times New Roman" w:hAnsi="Times New Roman"/>
          <w:bCs/>
          <w:lang w:val="en-US"/>
        </w:rPr>
      </w:pPr>
      <w:r>
        <w:rPr>
          <w:noProof/>
        </w:rPr>
        <w:drawing>
          <wp:inline distT="0" distB="0" distL="0" distR="0" wp14:anchorId="7B91E6DF" wp14:editId="275304AE">
            <wp:extent cx="4324350" cy="4905375"/>
            <wp:effectExtent l="0" t="0" r="0" b="9525"/>
            <wp:docPr id="1523897189" name="Resim 1" descr="metin, diyagram,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97189" name="Resim 1" descr="metin, diyagram, ekran görüntüsü, çizgi içeren bir resim&#10;&#10;Açıklama otomatik olarak oluşturuldu"/>
                    <pic:cNvPicPr/>
                  </pic:nvPicPr>
                  <pic:blipFill>
                    <a:blip r:embed="rId12"/>
                    <a:stretch>
                      <a:fillRect/>
                    </a:stretch>
                  </pic:blipFill>
                  <pic:spPr>
                    <a:xfrm>
                      <a:off x="0" y="0"/>
                      <a:ext cx="4324350" cy="4905375"/>
                    </a:xfrm>
                    <a:prstGeom prst="rect">
                      <a:avLst/>
                    </a:prstGeom>
                  </pic:spPr>
                </pic:pic>
              </a:graphicData>
            </a:graphic>
          </wp:inline>
        </w:drawing>
      </w:r>
    </w:p>
    <w:p w14:paraId="3850498A" w14:textId="3E845CCF" w:rsidR="00F762EB" w:rsidRPr="00D81AD3" w:rsidRDefault="00F762EB" w:rsidP="000B19C3">
      <w:pPr>
        <w:spacing w:after="120"/>
        <w:jc w:val="both"/>
        <w:rPr>
          <w:rFonts w:ascii="Times New Roman" w:hAnsi="Times New Roman"/>
          <w:bCs/>
          <w:lang w:val="en-US"/>
        </w:rPr>
      </w:pPr>
      <w:commentRangeStart w:id="19"/>
      <w:r w:rsidRPr="00F762EB">
        <w:rPr>
          <w:rFonts w:ascii="Times New Roman" w:hAnsi="Times New Roman"/>
          <w:bCs/>
          <w:i/>
          <w:iCs/>
          <w:lang w:val="en-US"/>
        </w:rPr>
        <w:t>Note</w:t>
      </w:r>
      <w:r w:rsidRPr="00F762EB">
        <w:rPr>
          <w:rFonts w:ascii="Times New Roman" w:hAnsi="Times New Roman"/>
          <w:bCs/>
          <w:lang w:val="en-US"/>
        </w:rPr>
        <w:t xml:space="preserve">. </w:t>
      </w:r>
      <w:commentRangeEnd w:id="19"/>
      <w:r>
        <w:rPr>
          <w:rStyle w:val="AklamaBavurusu"/>
          <w:rFonts w:eastAsia="Times New Roman"/>
          <w:lang w:eastAsia="tr-TR"/>
        </w:rPr>
        <w:commentReference w:id="19"/>
      </w: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F762EB">
        <w:rPr>
          <w:rFonts w:ascii="Times New Roman" w:hAnsi="Times New Roman"/>
          <w:bCs/>
          <w:lang w:val="en-US"/>
        </w:rPr>
        <w:t>.</w:t>
      </w:r>
    </w:p>
    <w:p w14:paraId="303A6158" w14:textId="17F31C98" w:rsidR="00D81AD3" w:rsidRPr="00D81AD3" w:rsidRDefault="00750697" w:rsidP="004F28C2">
      <w:pPr>
        <w:spacing w:before="240" w:after="120"/>
        <w:jc w:val="both"/>
        <w:rPr>
          <w:rFonts w:ascii="Times New Roman" w:hAnsi="Times New Roman"/>
          <w:b/>
          <w:bCs/>
          <w:lang w:val="en-US"/>
        </w:rPr>
      </w:pPr>
      <w:r w:rsidRPr="00C11046">
        <w:rPr>
          <w:rFonts w:ascii="Times New Roman" w:hAnsi="Times New Roman"/>
          <w:b/>
          <w:lang w:val="en-US"/>
        </w:rPr>
        <w:t>Lorem Ipsum Dolor</w:t>
      </w:r>
    </w:p>
    <w:p w14:paraId="4A09EB01" w14:textId="79896F15" w:rsidR="00C4302E" w:rsidRDefault="00251DD9" w:rsidP="00251DD9">
      <w:pPr>
        <w:spacing w:after="120"/>
        <w:jc w:val="both"/>
        <w:rPr>
          <w:rFonts w:ascii="Times New Roman" w:hAnsi="Times New Roman"/>
          <w:bCs/>
          <w:lang w:val="en-US"/>
        </w:rPr>
      </w:pPr>
      <w:bookmarkStart w:id="20" w:name="_Toc107873184"/>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p w14:paraId="59082228" w14:textId="0DB85A6B" w:rsidR="00C4302E" w:rsidRDefault="00C4302E" w:rsidP="00251DD9">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C4302E">
        <w:rPr>
          <w:rFonts w:ascii="Times New Roman" w:hAnsi="Times New Roman"/>
          <w:bCs/>
          <w:lang w:val="en-US"/>
        </w:rPr>
        <w:t>Excepteur</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sint</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occaecat</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cupidatat</w:t>
      </w:r>
      <w:proofErr w:type="spellEnd"/>
      <w:r w:rsidRPr="00C4302E">
        <w:rPr>
          <w:rFonts w:ascii="Times New Roman" w:hAnsi="Times New Roman"/>
          <w:bCs/>
          <w:lang w:val="en-US"/>
        </w:rPr>
        <w:t xml:space="preserve"> non </w:t>
      </w:r>
      <w:proofErr w:type="spellStart"/>
      <w:r w:rsidRPr="00C4302E">
        <w:rPr>
          <w:rFonts w:ascii="Times New Roman" w:hAnsi="Times New Roman"/>
          <w:bCs/>
          <w:lang w:val="en-US"/>
        </w:rPr>
        <w:t>proident</w:t>
      </w:r>
      <w:proofErr w:type="spellEnd"/>
      <w:r w:rsidRPr="00C4302E">
        <w:rPr>
          <w:rFonts w:ascii="Times New Roman" w:hAnsi="Times New Roman"/>
          <w:bCs/>
          <w:lang w:val="en-US"/>
        </w:rPr>
        <w:t xml:space="preserve">, sunt in culpa qui </w:t>
      </w:r>
      <w:proofErr w:type="spellStart"/>
      <w:r w:rsidRPr="00C4302E">
        <w:rPr>
          <w:rFonts w:ascii="Times New Roman" w:hAnsi="Times New Roman"/>
          <w:bCs/>
          <w:lang w:val="en-US"/>
        </w:rPr>
        <w:t>officia</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deserunt</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mollit</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anim</w:t>
      </w:r>
      <w:proofErr w:type="spellEnd"/>
      <w:r w:rsidRPr="00C4302E">
        <w:rPr>
          <w:rFonts w:ascii="Times New Roman" w:hAnsi="Times New Roman"/>
          <w:bCs/>
          <w:lang w:val="en-US"/>
        </w:rPr>
        <w:t xml:space="preserve"> id </w:t>
      </w:r>
      <w:proofErr w:type="spellStart"/>
      <w:r w:rsidRPr="00C4302E">
        <w:rPr>
          <w:rFonts w:ascii="Times New Roman" w:hAnsi="Times New Roman"/>
          <w:bCs/>
          <w:lang w:val="en-US"/>
        </w:rPr>
        <w:t>est</w:t>
      </w:r>
      <w:proofErr w:type="spellEnd"/>
      <w:r w:rsidRPr="00C4302E">
        <w:rPr>
          <w:rFonts w:ascii="Times New Roman" w:hAnsi="Times New Roman"/>
          <w:bCs/>
          <w:lang w:val="en-US"/>
        </w:rPr>
        <w:t xml:space="preserve"> </w:t>
      </w:r>
      <w:proofErr w:type="spellStart"/>
      <w:r w:rsidRPr="00C4302E">
        <w:rPr>
          <w:rFonts w:ascii="Times New Roman" w:hAnsi="Times New Roman"/>
          <w:bCs/>
          <w:lang w:val="en-US"/>
        </w:rPr>
        <w:t>laborum</w:t>
      </w:r>
      <w:proofErr w:type="spellEnd"/>
      <w:r>
        <w:rPr>
          <w:rFonts w:ascii="Times New Roman" w:hAnsi="Times New Roman"/>
          <w:bCs/>
          <w:lang w:val="en-US"/>
        </w:rPr>
        <w:t>.</w:t>
      </w:r>
    </w:p>
    <w:p w14:paraId="60914794" w14:textId="77777777" w:rsidR="00D81AD3" w:rsidRPr="00D81AD3" w:rsidRDefault="00D81AD3" w:rsidP="00753F4E">
      <w:pPr>
        <w:spacing w:before="240" w:after="120"/>
        <w:jc w:val="both"/>
        <w:rPr>
          <w:rFonts w:ascii="Times New Roman" w:hAnsi="Times New Roman"/>
          <w:b/>
          <w:bCs/>
          <w:lang w:val="en-US"/>
        </w:rPr>
      </w:pPr>
      <w:commentRangeStart w:id="21"/>
      <w:r w:rsidRPr="00D81AD3">
        <w:rPr>
          <w:rFonts w:ascii="Times New Roman" w:hAnsi="Times New Roman"/>
          <w:b/>
          <w:bCs/>
          <w:lang w:val="en-US"/>
        </w:rPr>
        <w:lastRenderedPageBreak/>
        <w:t>Table 1</w:t>
      </w:r>
    </w:p>
    <w:bookmarkEnd w:id="20"/>
    <w:p w14:paraId="30046A9C" w14:textId="27805497" w:rsidR="00F028D9" w:rsidRDefault="00032A82" w:rsidP="004F28C2">
      <w:pPr>
        <w:spacing w:after="120"/>
        <w:jc w:val="both"/>
        <w:rPr>
          <w:rFonts w:ascii="Times New Roman" w:hAnsi="Times New Roman"/>
          <w:bCs/>
          <w:i/>
          <w:lang w:val="en-US"/>
        </w:rPr>
      </w:pPr>
      <w:r w:rsidRPr="00032A82">
        <w:rPr>
          <w:rFonts w:ascii="Times New Roman" w:hAnsi="Times New Roman"/>
          <w:bCs/>
          <w:i/>
          <w:lang w:val="en-US"/>
        </w:rPr>
        <w:t>Lorem Ipsum Dolor sit Amet</w:t>
      </w:r>
      <w:commentRangeEnd w:id="21"/>
      <w:r>
        <w:rPr>
          <w:rStyle w:val="AklamaBavurusu"/>
          <w:rFonts w:eastAsia="Times New Roman"/>
          <w:lang w:eastAsia="tr-TR"/>
        </w:rPr>
        <w:commentReference w:id="21"/>
      </w:r>
    </w:p>
    <w:p w14:paraId="5176B31A" w14:textId="3C54D2BB" w:rsidR="00032A82" w:rsidRDefault="00032A82" w:rsidP="00985DF6">
      <w:pPr>
        <w:spacing w:before="120" w:after="120"/>
        <w:jc w:val="both"/>
        <w:rPr>
          <w:rFonts w:ascii="Times New Roman" w:hAnsi="Times New Roman"/>
          <w:bCs/>
          <w:lang w:val="en-US"/>
        </w:rPr>
      </w:pPr>
      <w:r>
        <w:rPr>
          <w:noProof/>
        </w:rPr>
        <w:drawing>
          <wp:inline distT="0" distB="0" distL="0" distR="0" wp14:anchorId="1D251DC9" wp14:editId="65FE73CF">
            <wp:extent cx="5460521" cy="4190675"/>
            <wp:effectExtent l="0" t="0" r="6985" b="635"/>
            <wp:docPr id="159839509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95096" name="Resim 1" descr="metin, ekran görüntüsü, yazı tipi, sayı, numara içeren bir resim&#10;&#10;Açıklama otomatik olarak oluşturuldu"/>
                    <pic:cNvPicPr/>
                  </pic:nvPicPr>
                  <pic:blipFill>
                    <a:blip r:embed="rId13"/>
                    <a:stretch>
                      <a:fillRect/>
                    </a:stretch>
                  </pic:blipFill>
                  <pic:spPr>
                    <a:xfrm>
                      <a:off x="0" y="0"/>
                      <a:ext cx="5469330" cy="4197436"/>
                    </a:xfrm>
                    <a:prstGeom prst="rect">
                      <a:avLst/>
                    </a:prstGeom>
                  </pic:spPr>
                </pic:pic>
              </a:graphicData>
            </a:graphic>
          </wp:inline>
        </w:drawing>
      </w:r>
    </w:p>
    <w:p w14:paraId="4AE832F1" w14:textId="5C945ECF" w:rsidR="00FE7452" w:rsidRDefault="00FE7452" w:rsidP="00F028D9">
      <w:pPr>
        <w:spacing w:after="120"/>
        <w:jc w:val="both"/>
        <w:rPr>
          <w:rFonts w:ascii="Times New Roman" w:hAnsi="Times New Roman"/>
          <w:bCs/>
          <w:lang w:val="en-US"/>
        </w:rPr>
      </w:pPr>
      <w:bookmarkStart w:id="22" w:name="_Toc107916882"/>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Pr>
          <w:rFonts w:ascii="Times New Roman" w:hAnsi="Times New Roman"/>
          <w:bCs/>
          <w:lang w:val="en-US"/>
        </w:rPr>
        <w:t>.</w:t>
      </w:r>
      <w:r w:rsidRPr="00960842">
        <w:rPr>
          <w:rFonts w:ascii="Times New Roman" w:hAnsi="Times New Roman"/>
          <w:bCs/>
          <w:lang w:val="en-US"/>
        </w:rPr>
        <w:t xml:space="preserve"> </w:t>
      </w:r>
      <w:commentRangeStart w:id="23"/>
      <w:r w:rsidRPr="00FE7452">
        <w:rPr>
          <w:rFonts w:ascii="Times New Roman" w:hAnsi="Times New Roman"/>
          <w:bCs/>
          <w:lang w:val="en-US"/>
        </w:rPr>
        <w:t>See Appendix for additional sample items.</w:t>
      </w:r>
      <w:commentRangeEnd w:id="23"/>
      <w:r>
        <w:rPr>
          <w:rStyle w:val="AklamaBavurusu"/>
          <w:rFonts w:eastAsia="Times New Roman"/>
          <w:lang w:eastAsia="tr-TR"/>
        </w:rPr>
        <w:commentReference w:id="23"/>
      </w:r>
    </w:p>
    <w:p w14:paraId="258CA833" w14:textId="77777777" w:rsidR="00FE7452" w:rsidRPr="00C11046" w:rsidRDefault="00FE7452" w:rsidP="00FE7452">
      <w:pPr>
        <w:spacing w:before="240" w:after="120"/>
        <w:jc w:val="both"/>
        <w:rPr>
          <w:rFonts w:ascii="Times New Roman" w:hAnsi="Times New Roman"/>
          <w:b/>
          <w:lang w:val="en-US"/>
        </w:rPr>
      </w:pPr>
      <w:r w:rsidRPr="00C11046">
        <w:rPr>
          <w:rFonts w:ascii="Times New Roman" w:hAnsi="Times New Roman"/>
          <w:b/>
          <w:lang w:val="en-US"/>
        </w:rPr>
        <w:t xml:space="preserve">Lorem Ipsum Dolor </w:t>
      </w:r>
    </w:p>
    <w:p w14:paraId="09E5C581" w14:textId="77777777" w:rsidR="00251DD9" w:rsidRDefault="00251DD9" w:rsidP="00251DD9">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bookmarkEnd w:id="22"/>
    <w:p w14:paraId="1D49F597" w14:textId="791192A2" w:rsidR="00D81AD3" w:rsidRPr="00D81AD3" w:rsidRDefault="00D81AD3" w:rsidP="00750697">
      <w:pPr>
        <w:spacing w:before="240" w:after="120"/>
        <w:jc w:val="center"/>
        <w:rPr>
          <w:rFonts w:ascii="Times New Roman" w:hAnsi="Times New Roman"/>
          <w:b/>
          <w:bCs/>
          <w:lang w:val="en-US"/>
        </w:rPr>
      </w:pPr>
      <w:r w:rsidRPr="00D81AD3">
        <w:rPr>
          <w:rFonts w:ascii="Times New Roman" w:hAnsi="Times New Roman"/>
          <w:b/>
          <w:bCs/>
          <w:lang w:val="en-US"/>
        </w:rPr>
        <w:t>Results</w:t>
      </w:r>
    </w:p>
    <w:p w14:paraId="786BE524" w14:textId="77777777" w:rsidR="00317DD7" w:rsidRDefault="00317DD7" w:rsidP="00317DD7">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r>
        <w:rPr>
          <w:rFonts w:ascii="Times New Roman" w:hAnsi="Times New Roman"/>
          <w:bCs/>
          <w:lang w:val="en-US"/>
        </w:rPr>
        <w:t xml:space="preserve"> </w:t>
      </w:r>
      <w:r w:rsidRPr="00960842">
        <w:rPr>
          <w:rFonts w:ascii="Times New Roman" w:hAnsi="Times New Roman"/>
          <w:bCs/>
          <w:lang w:val="en-US"/>
        </w:rPr>
        <w:t xml:space="preserve">Duis </w:t>
      </w:r>
      <w:proofErr w:type="spellStart"/>
      <w:r w:rsidRPr="00960842">
        <w:rPr>
          <w:rFonts w:ascii="Times New Roman" w:hAnsi="Times New Roman"/>
          <w:bCs/>
          <w:lang w:val="en-US"/>
        </w:rPr>
        <w:t>aute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irure</w:t>
      </w:r>
      <w:proofErr w:type="spellEnd"/>
      <w:r w:rsidRPr="00960842">
        <w:rPr>
          <w:rFonts w:ascii="Times New Roman" w:hAnsi="Times New Roman"/>
          <w:bCs/>
          <w:lang w:val="en-US"/>
        </w:rPr>
        <w:t xml:space="preserve"> dolor in </w:t>
      </w:r>
      <w:proofErr w:type="spellStart"/>
      <w:r w:rsidRPr="00960842">
        <w:rPr>
          <w:rFonts w:ascii="Times New Roman" w:hAnsi="Times New Roman"/>
          <w:bCs/>
          <w:lang w:val="en-US"/>
        </w:rPr>
        <w:t>reprehenderit</w:t>
      </w:r>
      <w:proofErr w:type="spellEnd"/>
      <w:r w:rsidRPr="00960842">
        <w:rPr>
          <w:rFonts w:ascii="Times New Roman" w:hAnsi="Times New Roman"/>
          <w:bCs/>
          <w:lang w:val="en-US"/>
        </w:rPr>
        <w:t xml:space="preserve"> in </w:t>
      </w:r>
      <w:proofErr w:type="spellStart"/>
      <w:r w:rsidRPr="00960842">
        <w:rPr>
          <w:rFonts w:ascii="Times New Roman" w:hAnsi="Times New Roman"/>
          <w:bCs/>
          <w:lang w:val="en-US"/>
        </w:rPr>
        <w:t>voluptate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velit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esse</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cillum</w:t>
      </w:r>
      <w:proofErr w:type="spellEnd"/>
      <w:r w:rsidRPr="00960842">
        <w:rPr>
          <w:rFonts w:ascii="Times New Roman" w:hAnsi="Times New Roman"/>
          <w:bCs/>
          <w:lang w:val="en-US"/>
        </w:rPr>
        <w:t xml:space="preserve"> dolore </w:t>
      </w:r>
      <w:proofErr w:type="spellStart"/>
      <w:r w:rsidRPr="00960842">
        <w:rPr>
          <w:rFonts w:ascii="Times New Roman" w:hAnsi="Times New Roman"/>
          <w:bCs/>
          <w:lang w:val="en-US"/>
        </w:rPr>
        <w:t>eu</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fugiat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nulla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pariatur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Excepteur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sint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occaecat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cupidatat</w:t>
      </w:r>
      <w:proofErr w:type="spellEnd"/>
      <w:r w:rsidRPr="00960842">
        <w:rPr>
          <w:rFonts w:ascii="Times New Roman" w:hAnsi="Times New Roman"/>
          <w:bCs/>
          <w:lang w:val="en-US"/>
        </w:rPr>
        <w:t xml:space="preserve"> non </w:t>
      </w:r>
      <w:proofErr w:type="spellStart"/>
      <w:r w:rsidRPr="00960842">
        <w:rPr>
          <w:rFonts w:ascii="Times New Roman" w:hAnsi="Times New Roman"/>
          <w:bCs/>
          <w:lang w:val="en-US"/>
        </w:rPr>
        <w:t>proident</w:t>
      </w:r>
      <w:proofErr w:type="spellEnd"/>
      <w:r w:rsidRPr="00960842">
        <w:rPr>
          <w:rFonts w:ascii="Times New Roman" w:hAnsi="Times New Roman"/>
          <w:bCs/>
          <w:lang w:val="en-US"/>
        </w:rPr>
        <w:t xml:space="preserve">, sunt in culpa qui </w:t>
      </w:r>
      <w:proofErr w:type="spellStart"/>
      <w:r w:rsidRPr="00960842">
        <w:rPr>
          <w:rFonts w:ascii="Times New Roman" w:hAnsi="Times New Roman"/>
          <w:bCs/>
          <w:lang w:val="en-US"/>
        </w:rPr>
        <w:t>officia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deserunt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mollit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anim</w:t>
      </w:r>
      <w:proofErr w:type="spellEnd"/>
      <w:r w:rsidRPr="00960842">
        <w:rPr>
          <w:rFonts w:ascii="Times New Roman" w:hAnsi="Times New Roman"/>
          <w:bCs/>
          <w:lang w:val="en-US"/>
        </w:rPr>
        <w:t xml:space="preserve"> id </w:t>
      </w:r>
      <w:proofErr w:type="spellStart"/>
      <w:r w:rsidRPr="00960842">
        <w:rPr>
          <w:rFonts w:ascii="Times New Roman" w:hAnsi="Times New Roman"/>
          <w:bCs/>
          <w:lang w:val="en-US"/>
        </w:rPr>
        <w:t>est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laborum</w:t>
      </w:r>
      <w:proofErr w:type="spellEnd"/>
      <w:r>
        <w:rPr>
          <w:rFonts w:ascii="Times New Roman" w:hAnsi="Times New Roman"/>
          <w:bCs/>
          <w:lang w:val="en-US"/>
        </w:rPr>
        <w:t>.</w:t>
      </w:r>
    </w:p>
    <w:p w14:paraId="13CD812A" w14:textId="6D6CE14A" w:rsidR="00D81AD3" w:rsidRPr="00D81AD3" w:rsidRDefault="00FE7452" w:rsidP="00753F4E">
      <w:pPr>
        <w:spacing w:before="240" w:after="120"/>
        <w:jc w:val="center"/>
        <w:rPr>
          <w:rFonts w:ascii="Times New Roman" w:hAnsi="Times New Roman"/>
          <w:b/>
          <w:bCs/>
          <w:lang w:val="en-US"/>
        </w:rPr>
      </w:pPr>
      <w:r>
        <w:rPr>
          <w:rFonts w:ascii="Times New Roman" w:hAnsi="Times New Roman"/>
          <w:b/>
          <w:bCs/>
          <w:lang w:val="en-US"/>
        </w:rPr>
        <w:t>Discussion</w:t>
      </w:r>
    </w:p>
    <w:p w14:paraId="092046C6" w14:textId="3D5F75EC" w:rsidR="00317DD7" w:rsidRDefault="00317DD7" w:rsidP="00317DD7">
      <w:pPr>
        <w:spacing w:after="120"/>
        <w:jc w:val="both"/>
        <w:rPr>
          <w:rFonts w:ascii="Times New Roman" w:hAnsi="Times New Roman"/>
          <w:bCs/>
          <w:lang w:val="en-US"/>
        </w:rPr>
      </w:pPr>
      <w:r w:rsidRPr="00960842">
        <w:rPr>
          <w:rFonts w:ascii="Times New Roman" w:hAnsi="Times New Roman"/>
          <w:bCs/>
          <w:lang w:val="en-US"/>
        </w:rPr>
        <w:t xml:space="preserve">Lorem ipsum dolor sit </w:t>
      </w:r>
      <w:proofErr w:type="spellStart"/>
      <w:r w:rsidRPr="00960842">
        <w:rPr>
          <w:rFonts w:ascii="Times New Roman" w:hAnsi="Times New Roman"/>
          <w:bCs/>
          <w:lang w:val="en-US"/>
        </w:rPr>
        <w:t>amet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consectetur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adipiscing</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elit</w:t>
      </w:r>
      <w:proofErr w:type="spellEnd"/>
      <w:r w:rsidRPr="00960842">
        <w:rPr>
          <w:rFonts w:ascii="Times New Roman" w:hAnsi="Times New Roman"/>
          <w:bCs/>
          <w:lang w:val="en-US"/>
        </w:rPr>
        <w:t xml:space="preserve">, sed do </w:t>
      </w:r>
      <w:proofErr w:type="spellStart"/>
      <w:r w:rsidRPr="00960842">
        <w:rPr>
          <w:rFonts w:ascii="Times New Roman" w:hAnsi="Times New Roman"/>
          <w:bCs/>
          <w:lang w:val="en-US"/>
        </w:rPr>
        <w:t>eiusmod</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tempor</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incididunt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labore et dolore magna </w:t>
      </w:r>
      <w:proofErr w:type="spellStart"/>
      <w:r w:rsidRPr="00960842">
        <w:rPr>
          <w:rFonts w:ascii="Times New Roman" w:hAnsi="Times New Roman"/>
          <w:bCs/>
          <w:lang w:val="en-US"/>
        </w:rPr>
        <w:t>aliqua</w:t>
      </w:r>
      <w:proofErr w:type="spellEnd"/>
      <w:r w:rsidRPr="00960842">
        <w:rPr>
          <w:rFonts w:ascii="Times New Roman" w:hAnsi="Times New Roman"/>
          <w:bCs/>
          <w:lang w:val="en-US"/>
        </w:rPr>
        <w:t xml:space="preserve">. Ut </w:t>
      </w:r>
      <w:proofErr w:type="spellStart"/>
      <w:r w:rsidRPr="00960842">
        <w:rPr>
          <w:rFonts w:ascii="Times New Roman" w:hAnsi="Times New Roman"/>
          <w:bCs/>
          <w:lang w:val="en-US"/>
        </w:rPr>
        <w:t>enim</w:t>
      </w:r>
      <w:proofErr w:type="spellEnd"/>
      <w:r w:rsidRPr="00960842">
        <w:rPr>
          <w:rFonts w:ascii="Times New Roman" w:hAnsi="Times New Roman"/>
          <w:bCs/>
          <w:lang w:val="en-US"/>
        </w:rPr>
        <w:t xml:space="preserve"> ad minim </w:t>
      </w:r>
      <w:proofErr w:type="spellStart"/>
      <w:r w:rsidRPr="00960842">
        <w:rPr>
          <w:rFonts w:ascii="Times New Roman" w:hAnsi="Times New Roman"/>
          <w:bCs/>
          <w:lang w:val="en-US"/>
        </w:rPr>
        <w:t>veniam</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quis</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nostrud</w:t>
      </w:r>
      <w:proofErr w:type="spellEnd"/>
      <w:r w:rsidRPr="00960842">
        <w:rPr>
          <w:rFonts w:ascii="Times New Roman" w:hAnsi="Times New Roman"/>
          <w:bCs/>
          <w:lang w:val="en-US"/>
        </w:rPr>
        <w:t xml:space="preserve"> exercitation </w:t>
      </w:r>
      <w:proofErr w:type="spellStart"/>
      <w:r w:rsidRPr="00960842">
        <w:rPr>
          <w:rFonts w:ascii="Times New Roman" w:hAnsi="Times New Roman"/>
          <w:bCs/>
          <w:lang w:val="en-US"/>
        </w:rPr>
        <w:t>ullamco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laboris</w:t>
      </w:r>
      <w:proofErr w:type="spellEnd"/>
      <w:r w:rsidRPr="00960842">
        <w:rPr>
          <w:rFonts w:ascii="Times New Roman" w:hAnsi="Times New Roman"/>
          <w:bCs/>
          <w:lang w:val="en-US"/>
        </w:rPr>
        <w:t xml:space="preserve"> nisi </w:t>
      </w:r>
      <w:proofErr w:type="spellStart"/>
      <w:r w:rsidRPr="00960842">
        <w:rPr>
          <w:rFonts w:ascii="Times New Roman" w:hAnsi="Times New Roman"/>
          <w:bCs/>
          <w:lang w:val="en-US"/>
        </w:rPr>
        <w:t>ut</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aliquip</w:t>
      </w:r>
      <w:proofErr w:type="spellEnd"/>
      <w:r w:rsidRPr="00960842">
        <w:rPr>
          <w:rFonts w:ascii="Times New Roman" w:hAnsi="Times New Roman"/>
          <w:bCs/>
          <w:lang w:val="en-US"/>
        </w:rPr>
        <w:t xml:space="preserve"> ex </w:t>
      </w:r>
      <w:proofErr w:type="spellStart"/>
      <w:r w:rsidRPr="00960842">
        <w:rPr>
          <w:rFonts w:ascii="Times New Roman" w:hAnsi="Times New Roman"/>
          <w:bCs/>
          <w:lang w:val="en-US"/>
        </w:rPr>
        <w:t>ea</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commodo</w:t>
      </w:r>
      <w:proofErr w:type="spellEnd"/>
      <w:r w:rsidRPr="00960842">
        <w:rPr>
          <w:rFonts w:ascii="Times New Roman" w:hAnsi="Times New Roman"/>
          <w:bCs/>
          <w:lang w:val="en-US"/>
        </w:rPr>
        <w:t xml:space="preserve"> </w:t>
      </w:r>
      <w:proofErr w:type="spellStart"/>
      <w:r w:rsidRPr="00960842">
        <w:rPr>
          <w:rFonts w:ascii="Times New Roman" w:hAnsi="Times New Roman"/>
          <w:bCs/>
          <w:lang w:val="en-US"/>
        </w:rPr>
        <w:t>consequat</w:t>
      </w:r>
      <w:proofErr w:type="spellEnd"/>
      <w:r w:rsidRPr="00960842">
        <w:rPr>
          <w:rFonts w:ascii="Times New Roman" w:hAnsi="Times New Roman"/>
          <w:bCs/>
          <w:lang w:val="en-US"/>
        </w:rPr>
        <w:t>.</w:t>
      </w:r>
    </w:p>
    <w:p w14:paraId="07484217" w14:textId="0F52100D" w:rsidR="00B15C0E" w:rsidRPr="002A41AB" w:rsidRDefault="00B15C0E" w:rsidP="002F1A21">
      <w:pPr>
        <w:tabs>
          <w:tab w:val="left" w:pos="1020"/>
        </w:tabs>
        <w:jc w:val="center"/>
        <w:rPr>
          <w:rFonts w:ascii="Times New Roman" w:eastAsia="SimSun" w:hAnsi="Times New Roman" w:cs="Arial"/>
          <w:b/>
          <w:lang w:val="en-US" w:eastAsia="tr-TR"/>
        </w:rPr>
      </w:pPr>
      <w:bookmarkStart w:id="24" w:name="_Hlk28849231"/>
      <w:commentRangeStart w:id="25"/>
      <w:r w:rsidRPr="002A41AB">
        <w:rPr>
          <w:rFonts w:ascii="Times New Roman" w:eastAsia="SimSun" w:hAnsi="Times New Roman" w:cs="Arial"/>
          <w:b/>
          <w:lang w:val="en-US" w:eastAsia="tr-TR"/>
        </w:rPr>
        <w:lastRenderedPageBreak/>
        <w:t>References</w:t>
      </w:r>
      <w:commentRangeEnd w:id="25"/>
      <w:r w:rsidR="0061285C">
        <w:rPr>
          <w:rStyle w:val="AklamaBavurusu"/>
          <w:rFonts w:eastAsia="Times New Roman"/>
          <w:lang w:eastAsia="tr-TR"/>
        </w:rPr>
        <w:commentReference w:id="25"/>
      </w:r>
    </w:p>
    <w:bookmarkEnd w:id="24"/>
    <w:p w14:paraId="50B7E2D4" w14:textId="62E7F29F" w:rsidR="00FE7452" w:rsidRPr="004D455D" w:rsidRDefault="00FE7452" w:rsidP="0061285C">
      <w:pPr>
        <w:spacing w:after="120"/>
        <w:ind w:left="709" w:hanging="709"/>
        <w:jc w:val="both"/>
        <w:rPr>
          <w:rFonts w:ascii="Times New Roman" w:eastAsia="SimSun" w:hAnsi="Times New Roman" w:cs="Arial"/>
          <w:sz w:val="18"/>
          <w:szCs w:val="18"/>
          <w:lang w:val="en-US" w:eastAsia="tr-TR"/>
        </w:rPr>
      </w:pPr>
      <w:commentRangeStart w:id="26"/>
      <w:r w:rsidRPr="004D455D">
        <w:rPr>
          <w:rFonts w:ascii="Times New Roman" w:eastAsia="SimSun" w:hAnsi="Times New Roman" w:cs="Arial"/>
          <w:sz w:val="18"/>
          <w:szCs w:val="18"/>
          <w:lang w:val="en-US" w:eastAsia="tr-TR"/>
        </w:rPr>
        <w:t xml:space="preserve">Ambady, N., &amp; Rosenthal, R. </w:t>
      </w:r>
      <w:commentRangeEnd w:id="26"/>
      <w:r w:rsidR="0061285C" w:rsidRPr="004D455D">
        <w:rPr>
          <w:rStyle w:val="AklamaBavurusu"/>
          <w:rFonts w:eastAsia="Times New Roman"/>
          <w:sz w:val="18"/>
          <w:szCs w:val="18"/>
          <w:lang w:eastAsia="tr-TR"/>
        </w:rPr>
        <w:commentReference w:id="26"/>
      </w:r>
      <w:r w:rsidRPr="004D455D">
        <w:rPr>
          <w:rFonts w:ascii="Times New Roman" w:eastAsia="SimSun" w:hAnsi="Times New Roman" w:cs="Arial"/>
          <w:sz w:val="18"/>
          <w:szCs w:val="18"/>
          <w:lang w:val="en-US" w:eastAsia="tr-TR"/>
        </w:rPr>
        <w:t>(1993). Half a minute: Predicting teacher evaluations from thin</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 xml:space="preserve">slices of nonverbal behavior and physical attractiveness. </w:t>
      </w:r>
      <w:r w:rsidRPr="004D455D">
        <w:rPr>
          <w:rFonts w:ascii="Times New Roman" w:eastAsia="SimSun" w:hAnsi="Times New Roman" w:cs="Arial"/>
          <w:i/>
          <w:iCs/>
          <w:sz w:val="18"/>
          <w:szCs w:val="18"/>
          <w:lang w:val="en-US" w:eastAsia="tr-TR"/>
        </w:rPr>
        <w:t>Journal of Personality and</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Social Psychology, 64</w:t>
      </w:r>
      <w:r w:rsidRPr="004D455D">
        <w:rPr>
          <w:rFonts w:ascii="Times New Roman" w:eastAsia="SimSun" w:hAnsi="Times New Roman" w:cs="Arial"/>
          <w:sz w:val="18"/>
          <w:szCs w:val="18"/>
          <w:lang w:val="en-US" w:eastAsia="tr-TR"/>
        </w:rPr>
        <w:t>(3), 431–441. http://dx.doi.org/10.1037/0022-3514.64.3.431</w:t>
      </w:r>
    </w:p>
    <w:p w14:paraId="5C2B030C" w14:textId="4736531C" w:rsidR="00FE7452" w:rsidRPr="004D455D" w:rsidRDefault="00FE7452" w:rsidP="00586A3F">
      <w:pPr>
        <w:spacing w:after="120"/>
        <w:ind w:left="709" w:hanging="709"/>
        <w:jc w:val="both"/>
        <w:rPr>
          <w:rFonts w:ascii="Times New Roman" w:eastAsia="SimSun" w:hAnsi="Times New Roman" w:cs="Arial"/>
          <w:sz w:val="18"/>
          <w:szCs w:val="18"/>
          <w:lang w:val="en-US" w:eastAsia="tr-TR"/>
        </w:rPr>
      </w:pPr>
      <w:commentRangeStart w:id="27"/>
      <w:r w:rsidRPr="004D455D">
        <w:rPr>
          <w:rFonts w:ascii="Times New Roman" w:eastAsia="SimSun" w:hAnsi="Times New Roman" w:cs="Arial"/>
          <w:sz w:val="18"/>
          <w:szCs w:val="18"/>
          <w:lang w:val="en-US" w:eastAsia="tr-TR"/>
        </w:rPr>
        <w:t>American Association of University Professors</w:t>
      </w:r>
      <w:commentRangeEnd w:id="27"/>
      <w:r w:rsidR="0061285C" w:rsidRPr="004D455D">
        <w:rPr>
          <w:rStyle w:val="AklamaBavurusu"/>
          <w:rFonts w:eastAsia="Times New Roman"/>
          <w:sz w:val="18"/>
          <w:szCs w:val="18"/>
          <w:lang w:eastAsia="tr-TR"/>
        </w:rPr>
        <w:commentReference w:id="27"/>
      </w:r>
      <w:r w:rsidRPr="004D455D">
        <w:rPr>
          <w:rFonts w:ascii="Times New Roman" w:eastAsia="SimSun" w:hAnsi="Times New Roman" w:cs="Arial"/>
          <w:sz w:val="18"/>
          <w:szCs w:val="18"/>
          <w:lang w:val="en-US" w:eastAsia="tr-TR"/>
        </w:rPr>
        <w:t xml:space="preserve">. (n.d.). </w:t>
      </w:r>
      <w:r w:rsidRPr="004D455D">
        <w:rPr>
          <w:rFonts w:ascii="Times New Roman" w:eastAsia="SimSun" w:hAnsi="Times New Roman" w:cs="Arial"/>
          <w:i/>
          <w:iCs/>
          <w:sz w:val="18"/>
          <w:szCs w:val="18"/>
          <w:lang w:val="en-US" w:eastAsia="tr-TR"/>
        </w:rPr>
        <w:t>Background facts on contingent faculty</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positions</w:t>
      </w:r>
      <w:r w:rsidRPr="004D455D">
        <w:rPr>
          <w:rFonts w:ascii="Times New Roman" w:eastAsia="SimSun" w:hAnsi="Times New Roman" w:cs="Arial"/>
          <w:sz w:val="18"/>
          <w:szCs w:val="18"/>
          <w:lang w:val="en-US" w:eastAsia="tr-TR"/>
        </w:rPr>
        <w:t xml:space="preserve">. </w:t>
      </w:r>
      <w:hyperlink r:id="rId14" w:history="1">
        <w:r w:rsidR="00586A3F" w:rsidRPr="004D455D">
          <w:rPr>
            <w:rStyle w:val="Kpr"/>
            <w:rFonts w:ascii="Times New Roman" w:eastAsia="SimSun" w:hAnsi="Times New Roman" w:cs="Arial"/>
            <w:sz w:val="18"/>
            <w:szCs w:val="18"/>
            <w:lang w:val="en-US" w:eastAsia="tr-TR"/>
          </w:rPr>
          <w:t>https://www.aaup.org/issues/contingency/background-facts</w:t>
        </w:r>
      </w:hyperlink>
      <w:r w:rsidR="00586A3F" w:rsidRPr="004D455D">
        <w:rPr>
          <w:rFonts w:ascii="Times New Roman" w:eastAsia="SimSun" w:hAnsi="Times New Roman" w:cs="Arial"/>
          <w:sz w:val="18"/>
          <w:szCs w:val="18"/>
          <w:lang w:val="en-US" w:eastAsia="tr-TR"/>
        </w:rPr>
        <w:t xml:space="preserve"> </w:t>
      </w:r>
    </w:p>
    <w:p w14:paraId="777485CB" w14:textId="5431ABD1"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American Association of University Professors. (2018, October 11). </w:t>
      </w:r>
      <w:r w:rsidRPr="004D455D">
        <w:rPr>
          <w:rFonts w:ascii="Times New Roman" w:eastAsia="SimSun" w:hAnsi="Times New Roman" w:cs="Arial"/>
          <w:i/>
          <w:iCs/>
          <w:sz w:val="18"/>
          <w:szCs w:val="18"/>
          <w:lang w:val="en-US" w:eastAsia="tr-TR"/>
        </w:rPr>
        <w:t>Data snapshot: Contingent</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faculty in US higher ed. AAUP Updates</w:t>
      </w:r>
      <w:r w:rsidRPr="004D455D">
        <w:rPr>
          <w:rFonts w:ascii="Times New Roman" w:eastAsia="SimSun" w:hAnsi="Times New Roman" w:cs="Arial"/>
          <w:sz w:val="18"/>
          <w:szCs w:val="18"/>
          <w:lang w:val="en-US" w:eastAsia="tr-TR"/>
        </w:rPr>
        <w:t xml:space="preserve">. </w:t>
      </w:r>
      <w:hyperlink r:id="rId15" w:anchor=".Xfpdmy2ZNR4" w:history="1">
        <w:r w:rsidR="00586A3F" w:rsidRPr="004D455D">
          <w:rPr>
            <w:rStyle w:val="Kpr"/>
            <w:rFonts w:ascii="Times New Roman" w:eastAsia="SimSun" w:hAnsi="Times New Roman" w:cs="Arial"/>
            <w:sz w:val="18"/>
            <w:szCs w:val="18"/>
            <w:lang w:val="en-US" w:eastAsia="tr-TR"/>
          </w:rPr>
          <w:t>https://www.aaup.org/news/data-snapshotcontingent-faculty-us-higher-ed#.Xfpdmy2ZNR4</w:t>
        </w:r>
      </w:hyperlink>
      <w:r w:rsidR="00586A3F" w:rsidRPr="004D455D">
        <w:rPr>
          <w:rFonts w:ascii="Times New Roman" w:eastAsia="SimSun" w:hAnsi="Times New Roman" w:cs="Arial"/>
          <w:sz w:val="18"/>
          <w:szCs w:val="18"/>
          <w:lang w:val="en-US" w:eastAsia="tr-TR"/>
        </w:rPr>
        <w:t xml:space="preserve"> </w:t>
      </w:r>
    </w:p>
    <w:p w14:paraId="7478AB33" w14:textId="6FCFC2E3"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Anderson, K., &amp; Miller, E. D. (1997). Gender and student evaluations of teaching. </w:t>
      </w:r>
      <w:r w:rsidRPr="004D455D">
        <w:rPr>
          <w:rFonts w:ascii="Times New Roman" w:eastAsia="SimSun" w:hAnsi="Times New Roman" w:cs="Arial"/>
          <w:i/>
          <w:iCs/>
          <w:sz w:val="18"/>
          <w:szCs w:val="18"/>
          <w:lang w:val="en-US" w:eastAsia="tr-TR"/>
        </w:rPr>
        <w:t>PS: Political</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Science and Politics, 30</w:t>
      </w:r>
      <w:r w:rsidRPr="004D455D">
        <w:rPr>
          <w:rFonts w:ascii="Times New Roman" w:eastAsia="SimSun" w:hAnsi="Times New Roman" w:cs="Arial"/>
          <w:sz w:val="18"/>
          <w:szCs w:val="18"/>
          <w:lang w:val="en-US" w:eastAsia="tr-TR"/>
        </w:rPr>
        <w:t xml:space="preserve">(2), 216–219. </w:t>
      </w:r>
      <w:hyperlink r:id="rId16" w:history="1">
        <w:r w:rsidR="00586A3F" w:rsidRPr="004D455D">
          <w:rPr>
            <w:rStyle w:val="Kpr"/>
            <w:rFonts w:ascii="Times New Roman" w:eastAsia="SimSun" w:hAnsi="Times New Roman" w:cs="Arial"/>
            <w:sz w:val="18"/>
            <w:szCs w:val="18"/>
            <w:lang w:val="en-US" w:eastAsia="tr-TR"/>
          </w:rPr>
          <w:t>https://doi.org/10.2307/420499</w:t>
        </w:r>
      </w:hyperlink>
      <w:r w:rsidR="00586A3F" w:rsidRPr="004D455D">
        <w:rPr>
          <w:rFonts w:ascii="Times New Roman" w:eastAsia="SimSun" w:hAnsi="Times New Roman" w:cs="Arial"/>
          <w:sz w:val="18"/>
          <w:szCs w:val="18"/>
          <w:lang w:val="en-US" w:eastAsia="tr-TR"/>
        </w:rPr>
        <w:t xml:space="preserve"> </w:t>
      </w:r>
    </w:p>
    <w:p w14:paraId="1C79F73D" w14:textId="4177462A"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Armstrong, J. S. (1998). Are student ratings of instruction useful? </w:t>
      </w:r>
      <w:r w:rsidRPr="004D455D">
        <w:rPr>
          <w:rFonts w:ascii="Times New Roman" w:eastAsia="SimSun" w:hAnsi="Times New Roman" w:cs="Arial"/>
          <w:i/>
          <w:iCs/>
          <w:sz w:val="18"/>
          <w:szCs w:val="18"/>
          <w:lang w:val="en-US" w:eastAsia="tr-TR"/>
        </w:rPr>
        <w:t>American Psychologist,</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53</w:t>
      </w:r>
      <w:r w:rsidRPr="004D455D">
        <w:rPr>
          <w:rFonts w:ascii="Times New Roman" w:eastAsia="SimSun" w:hAnsi="Times New Roman" w:cs="Arial"/>
          <w:sz w:val="18"/>
          <w:szCs w:val="18"/>
          <w:lang w:val="en-US" w:eastAsia="tr-TR"/>
        </w:rPr>
        <w:t xml:space="preserve">(11), 1223–1224. </w:t>
      </w:r>
      <w:commentRangeStart w:id="28"/>
      <w:r w:rsidR="00586A3F" w:rsidRPr="004D455D">
        <w:rPr>
          <w:rFonts w:ascii="Times New Roman" w:eastAsia="SimSun" w:hAnsi="Times New Roman" w:cs="Arial"/>
          <w:sz w:val="18"/>
          <w:szCs w:val="18"/>
          <w:lang w:val="en-US" w:eastAsia="tr-TR"/>
        </w:rPr>
        <w:fldChar w:fldCharType="begin"/>
      </w:r>
      <w:r w:rsidR="00586A3F" w:rsidRPr="004D455D">
        <w:rPr>
          <w:rFonts w:ascii="Times New Roman" w:eastAsia="SimSun" w:hAnsi="Times New Roman" w:cs="Arial"/>
          <w:sz w:val="18"/>
          <w:szCs w:val="18"/>
          <w:lang w:val="en-US" w:eastAsia="tr-TR"/>
        </w:rPr>
        <w:instrText>HYPERLINK "http://dx.doi.org/10.1037/0003-066X.53.11.1223"</w:instrText>
      </w:r>
      <w:r w:rsidR="00586A3F" w:rsidRPr="004D455D">
        <w:rPr>
          <w:rFonts w:ascii="Times New Roman" w:eastAsia="SimSun" w:hAnsi="Times New Roman" w:cs="Arial"/>
          <w:sz w:val="18"/>
          <w:szCs w:val="18"/>
          <w:lang w:val="en-US" w:eastAsia="tr-TR"/>
        </w:rPr>
      </w:r>
      <w:r w:rsidR="00586A3F" w:rsidRPr="004D455D">
        <w:rPr>
          <w:rFonts w:ascii="Times New Roman" w:eastAsia="SimSun" w:hAnsi="Times New Roman" w:cs="Arial"/>
          <w:sz w:val="18"/>
          <w:szCs w:val="18"/>
          <w:lang w:val="en-US" w:eastAsia="tr-TR"/>
        </w:rPr>
        <w:fldChar w:fldCharType="separate"/>
      </w:r>
      <w:r w:rsidR="00586A3F" w:rsidRPr="004D455D">
        <w:rPr>
          <w:rStyle w:val="Kpr"/>
          <w:rFonts w:ascii="Times New Roman" w:eastAsia="SimSun" w:hAnsi="Times New Roman" w:cs="Arial"/>
          <w:sz w:val="18"/>
          <w:szCs w:val="18"/>
          <w:lang w:val="en-US" w:eastAsia="tr-TR"/>
        </w:rPr>
        <w:t>http://dx.doi.org/10.1037/0003-066X.53.11.1223</w:t>
      </w:r>
      <w:r w:rsidR="00586A3F" w:rsidRPr="004D455D">
        <w:rPr>
          <w:rFonts w:ascii="Times New Roman" w:eastAsia="SimSun" w:hAnsi="Times New Roman" w:cs="Arial"/>
          <w:sz w:val="18"/>
          <w:szCs w:val="18"/>
          <w:lang w:val="en-US" w:eastAsia="tr-TR"/>
        </w:rPr>
        <w:fldChar w:fldCharType="end"/>
      </w:r>
      <w:r w:rsidR="00586A3F" w:rsidRPr="004D455D">
        <w:rPr>
          <w:rFonts w:ascii="Times New Roman" w:eastAsia="SimSun" w:hAnsi="Times New Roman" w:cs="Arial"/>
          <w:sz w:val="18"/>
          <w:szCs w:val="18"/>
          <w:lang w:val="en-US" w:eastAsia="tr-TR"/>
        </w:rPr>
        <w:t xml:space="preserve"> </w:t>
      </w:r>
      <w:commentRangeEnd w:id="28"/>
      <w:r w:rsidR="0061285C" w:rsidRPr="004D455D">
        <w:rPr>
          <w:rStyle w:val="AklamaBavurusu"/>
          <w:rFonts w:eastAsia="Times New Roman"/>
          <w:sz w:val="18"/>
          <w:szCs w:val="18"/>
          <w:lang w:eastAsia="tr-TR"/>
        </w:rPr>
        <w:commentReference w:id="28"/>
      </w:r>
    </w:p>
    <w:p w14:paraId="1E91A547" w14:textId="6F15BCD5" w:rsidR="00FE7452" w:rsidRPr="004D455D" w:rsidRDefault="00FE7452" w:rsidP="00586A3F">
      <w:pPr>
        <w:spacing w:after="120"/>
        <w:ind w:left="709" w:hanging="709"/>
        <w:jc w:val="both"/>
        <w:rPr>
          <w:rFonts w:ascii="Times New Roman" w:eastAsia="SimSun" w:hAnsi="Times New Roman" w:cs="Arial"/>
          <w:sz w:val="18"/>
          <w:szCs w:val="18"/>
          <w:lang w:val="en-US" w:eastAsia="tr-TR"/>
        </w:rPr>
      </w:pPr>
      <w:proofErr w:type="spellStart"/>
      <w:r w:rsidRPr="004D455D">
        <w:rPr>
          <w:rFonts w:ascii="Times New Roman" w:eastAsia="SimSun" w:hAnsi="Times New Roman" w:cs="Arial"/>
          <w:sz w:val="18"/>
          <w:szCs w:val="18"/>
          <w:lang w:val="en-US" w:eastAsia="tr-TR"/>
        </w:rPr>
        <w:t>Attiyeh</w:t>
      </w:r>
      <w:proofErr w:type="spellEnd"/>
      <w:r w:rsidRPr="004D455D">
        <w:rPr>
          <w:rFonts w:ascii="Times New Roman" w:eastAsia="SimSun" w:hAnsi="Times New Roman" w:cs="Arial"/>
          <w:sz w:val="18"/>
          <w:szCs w:val="18"/>
          <w:lang w:val="en-US" w:eastAsia="tr-TR"/>
        </w:rPr>
        <w:t>, R., &amp; Lumsden, K. G. (1972). Some modern myths in teaching economics: The U.K.</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 xml:space="preserve">experience. </w:t>
      </w:r>
      <w:r w:rsidRPr="004D455D">
        <w:rPr>
          <w:rFonts w:ascii="Times New Roman" w:eastAsia="SimSun" w:hAnsi="Times New Roman" w:cs="Arial"/>
          <w:i/>
          <w:iCs/>
          <w:sz w:val="18"/>
          <w:szCs w:val="18"/>
          <w:lang w:val="en-US" w:eastAsia="tr-TR"/>
        </w:rPr>
        <w:t>American Economic Review, 62</w:t>
      </w:r>
      <w:r w:rsidRPr="004D455D">
        <w:rPr>
          <w:rFonts w:ascii="Times New Roman" w:eastAsia="SimSun" w:hAnsi="Times New Roman" w:cs="Arial"/>
          <w:sz w:val="18"/>
          <w:szCs w:val="18"/>
          <w:lang w:val="en-US" w:eastAsia="tr-TR"/>
        </w:rPr>
        <w:t>(1), 429–443.</w:t>
      </w:r>
      <w:r w:rsidR="00586A3F" w:rsidRPr="004D455D">
        <w:rPr>
          <w:rFonts w:ascii="Times New Roman" w:eastAsia="SimSun" w:hAnsi="Times New Roman" w:cs="Arial"/>
          <w:sz w:val="18"/>
          <w:szCs w:val="18"/>
          <w:lang w:val="en-US" w:eastAsia="tr-TR"/>
        </w:rPr>
        <w:t xml:space="preserve"> </w:t>
      </w:r>
      <w:hyperlink r:id="rId17" w:history="1">
        <w:r w:rsidR="00586A3F" w:rsidRPr="004D455D">
          <w:rPr>
            <w:rStyle w:val="Kpr"/>
            <w:rFonts w:ascii="Times New Roman" w:eastAsia="SimSun" w:hAnsi="Times New Roman" w:cs="Arial"/>
            <w:sz w:val="18"/>
            <w:szCs w:val="18"/>
            <w:lang w:val="en-US" w:eastAsia="tr-TR"/>
          </w:rPr>
          <w:t>https://www.jstor.org/stable/1821578</w:t>
        </w:r>
      </w:hyperlink>
      <w:r w:rsidR="00586A3F" w:rsidRPr="004D455D">
        <w:rPr>
          <w:rFonts w:ascii="Times New Roman" w:eastAsia="SimSun" w:hAnsi="Times New Roman" w:cs="Arial"/>
          <w:sz w:val="18"/>
          <w:szCs w:val="18"/>
          <w:lang w:val="en-US" w:eastAsia="tr-TR"/>
        </w:rPr>
        <w:t xml:space="preserve"> </w:t>
      </w:r>
    </w:p>
    <w:p w14:paraId="7522041F" w14:textId="586DF90E" w:rsidR="00FE7452" w:rsidRPr="004D455D" w:rsidRDefault="00FE7452" w:rsidP="00586A3F">
      <w:pPr>
        <w:spacing w:after="120"/>
        <w:ind w:left="709" w:hanging="709"/>
        <w:jc w:val="both"/>
        <w:rPr>
          <w:rFonts w:ascii="Times New Roman" w:eastAsia="SimSun" w:hAnsi="Times New Roman" w:cs="Arial"/>
          <w:sz w:val="18"/>
          <w:szCs w:val="18"/>
          <w:lang w:val="en-US" w:eastAsia="tr-TR"/>
        </w:rPr>
      </w:pPr>
      <w:proofErr w:type="spellStart"/>
      <w:r w:rsidRPr="004D455D">
        <w:rPr>
          <w:rFonts w:ascii="Times New Roman" w:eastAsia="SimSun" w:hAnsi="Times New Roman" w:cs="Arial"/>
          <w:sz w:val="18"/>
          <w:szCs w:val="18"/>
          <w:lang w:val="en-US" w:eastAsia="tr-TR"/>
        </w:rPr>
        <w:t>Bachen</w:t>
      </w:r>
      <w:proofErr w:type="spellEnd"/>
      <w:r w:rsidRPr="004D455D">
        <w:rPr>
          <w:rFonts w:ascii="Times New Roman" w:eastAsia="SimSun" w:hAnsi="Times New Roman" w:cs="Arial"/>
          <w:sz w:val="18"/>
          <w:szCs w:val="18"/>
          <w:lang w:val="en-US" w:eastAsia="tr-TR"/>
        </w:rPr>
        <w:t>, C. M., McLoughlin, M. M., &amp; Garcia, S. S. (1999). Assessing the role of gender in</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 xml:space="preserve">college students' evaluations of faculty. </w:t>
      </w:r>
      <w:r w:rsidRPr="004D455D">
        <w:rPr>
          <w:rFonts w:ascii="Times New Roman" w:eastAsia="SimSun" w:hAnsi="Times New Roman" w:cs="Arial"/>
          <w:i/>
          <w:iCs/>
          <w:sz w:val="18"/>
          <w:szCs w:val="18"/>
          <w:lang w:val="en-US" w:eastAsia="tr-TR"/>
        </w:rPr>
        <w:t>Communication Education, 48</w:t>
      </w:r>
      <w:r w:rsidRPr="004D455D">
        <w:rPr>
          <w:rFonts w:ascii="Times New Roman" w:eastAsia="SimSun" w:hAnsi="Times New Roman" w:cs="Arial"/>
          <w:sz w:val="18"/>
          <w:szCs w:val="18"/>
          <w:lang w:val="en-US" w:eastAsia="tr-TR"/>
        </w:rPr>
        <w:t>(3), 193–210.</w:t>
      </w:r>
      <w:r w:rsidR="00586A3F" w:rsidRPr="004D455D">
        <w:rPr>
          <w:rFonts w:ascii="Times New Roman" w:eastAsia="SimSun" w:hAnsi="Times New Roman" w:cs="Arial"/>
          <w:sz w:val="18"/>
          <w:szCs w:val="18"/>
          <w:lang w:val="en-US" w:eastAsia="tr-TR"/>
        </w:rPr>
        <w:t xml:space="preserve"> </w:t>
      </w:r>
      <w:hyperlink r:id="rId18" w:history="1">
        <w:r w:rsidR="00586A3F" w:rsidRPr="004D455D">
          <w:rPr>
            <w:rStyle w:val="Kpr"/>
            <w:rFonts w:ascii="Times New Roman" w:eastAsia="SimSun" w:hAnsi="Times New Roman" w:cs="Arial"/>
            <w:sz w:val="18"/>
            <w:szCs w:val="18"/>
            <w:lang w:val="en-US" w:eastAsia="tr-TR"/>
          </w:rPr>
          <w:t>http://doi.org/cqcgsr</w:t>
        </w:r>
      </w:hyperlink>
      <w:r w:rsidR="00586A3F" w:rsidRPr="004D455D">
        <w:rPr>
          <w:rFonts w:ascii="Times New Roman" w:eastAsia="SimSun" w:hAnsi="Times New Roman" w:cs="Arial"/>
          <w:sz w:val="18"/>
          <w:szCs w:val="18"/>
          <w:lang w:val="en-US" w:eastAsia="tr-TR"/>
        </w:rPr>
        <w:t xml:space="preserve"> </w:t>
      </w:r>
    </w:p>
    <w:p w14:paraId="1D16B9C7" w14:textId="34CD4D23" w:rsidR="00FE7452" w:rsidRPr="004D455D" w:rsidRDefault="00FE7452" w:rsidP="00586A3F">
      <w:pPr>
        <w:spacing w:after="120"/>
        <w:ind w:left="709" w:hanging="709"/>
        <w:jc w:val="both"/>
        <w:rPr>
          <w:rFonts w:ascii="Times New Roman" w:eastAsia="SimSun" w:hAnsi="Times New Roman" w:cs="Arial"/>
          <w:sz w:val="18"/>
          <w:szCs w:val="18"/>
          <w:lang w:val="en-US" w:eastAsia="tr-TR"/>
        </w:rPr>
      </w:pPr>
      <w:proofErr w:type="spellStart"/>
      <w:r w:rsidRPr="004D455D">
        <w:rPr>
          <w:rFonts w:ascii="Times New Roman" w:eastAsia="SimSun" w:hAnsi="Times New Roman" w:cs="Arial"/>
          <w:sz w:val="18"/>
          <w:szCs w:val="18"/>
          <w:lang w:val="en-US" w:eastAsia="tr-TR"/>
        </w:rPr>
        <w:t>Basow</w:t>
      </w:r>
      <w:proofErr w:type="spellEnd"/>
      <w:r w:rsidRPr="004D455D">
        <w:rPr>
          <w:rFonts w:ascii="Times New Roman" w:eastAsia="SimSun" w:hAnsi="Times New Roman" w:cs="Arial"/>
          <w:sz w:val="18"/>
          <w:szCs w:val="18"/>
          <w:lang w:val="en-US" w:eastAsia="tr-TR"/>
        </w:rPr>
        <w:t xml:space="preserve">, S. A. (1995). Student evaluations of college professors: When gender matters. </w:t>
      </w:r>
      <w:r w:rsidRPr="004D455D">
        <w:rPr>
          <w:rFonts w:ascii="Times New Roman" w:eastAsia="SimSun" w:hAnsi="Times New Roman" w:cs="Arial"/>
          <w:i/>
          <w:iCs/>
          <w:sz w:val="18"/>
          <w:szCs w:val="18"/>
          <w:lang w:val="en-US" w:eastAsia="tr-TR"/>
        </w:rPr>
        <w:t>Journal of</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Educational Psychology, 87</w:t>
      </w:r>
      <w:r w:rsidRPr="004D455D">
        <w:rPr>
          <w:rFonts w:ascii="Times New Roman" w:eastAsia="SimSun" w:hAnsi="Times New Roman" w:cs="Arial"/>
          <w:sz w:val="18"/>
          <w:szCs w:val="18"/>
          <w:lang w:val="en-US" w:eastAsia="tr-TR"/>
        </w:rPr>
        <w:t xml:space="preserve">(4), 656–665. </w:t>
      </w:r>
      <w:hyperlink r:id="rId19" w:history="1">
        <w:r w:rsidR="00586A3F" w:rsidRPr="004D455D">
          <w:rPr>
            <w:rStyle w:val="Kpr"/>
            <w:rFonts w:ascii="Times New Roman" w:eastAsia="SimSun" w:hAnsi="Times New Roman" w:cs="Arial"/>
            <w:sz w:val="18"/>
            <w:szCs w:val="18"/>
            <w:lang w:val="en-US" w:eastAsia="tr-TR"/>
          </w:rPr>
          <w:t>http://dx.doi.org/10.1037/0022-0663.87.4.656</w:t>
        </w:r>
      </w:hyperlink>
      <w:r w:rsidR="00586A3F" w:rsidRPr="004D455D">
        <w:rPr>
          <w:rFonts w:ascii="Times New Roman" w:eastAsia="SimSun" w:hAnsi="Times New Roman" w:cs="Arial"/>
          <w:sz w:val="18"/>
          <w:szCs w:val="18"/>
          <w:lang w:val="en-US" w:eastAsia="tr-TR"/>
        </w:rPr>
        <w:t xml:space="preserve"> </w:t>
      </w:r>
    </w:p>
    <w:p w14:paraId="33742E90" w14:textId="20040951"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Becker, W. (2000). Teaching economics in the 21st century. Journal of Economic Perspectives,</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 xml:space="preserve">14(1), 109–120. </w:t>
      </w:r>
      <w:hyperlink r:id="rId20" w:history="1">
        <w:r w:rsidR="00586A3F" w:rsidRPr="004D455D">
          <w:rPr>
            <w:rStyle w:val="Kpr"/>
            <w:rFonts w:ascii="Times New Roman" w:eastAsia="SimSun" w:hAnsi="Times New Roman" w:cs="Arial"/>
            <w:sz w:val="18"/>
            <w:szCs w:val="18"/>
            <w:lang w:val="en-US" w:eastAsia="tr-TR"/>
          </w:rPr>
          <w:t>http://dx.doi.org/10.1257/jep.14.1.109</w:t>
        </w:r>
      </w:hyperlink>
      <w:r w:rsidR="00586A3F" w:rsidRPr="004D455D">
        <w:rPr>
          <w:rFonts w:ascii="Times New Roman" w:eastAsia="SimSun" w:hAnsi="Times New Roman" w:cs="Arial"/>
          <w:sz w:val="18"/>
          <w:szCs w:val="18"/>
          <w:lang w:val="en-US" w:eastAsia="tr-TR"/>
        </w:rPr>
        <w:t xml:space="preserve"> </w:t>
      </w:r>
    </w:p>
    <w:p w14:paraId="0B2B18C4" w14:textId="77777777" w:rsidR="00FE7452" w:rsidRPr="004D455D" w:rsidRDefault="00FE7452" w:rsidP="00FE7452">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Benton, S., &amp; Young, S. (2018). Best practices in the evaluation of teaching. </w:t>
      </w:r>
      <w:r w:rsidRPr="004D455D">
        <w:rPr>
          <w:rFonts w:ascii="Times New Roman" w:eastAsia="SimSun" w:hAnsi="Times New Roman" w:cs="Arial"/>
          <w:i/>
          <w:iCs/>
          <w:sz w:val="18"/>
          <w:szCs w:val="18"/>
          <w:lang w:val="en-US" w:eastAsia="tr-TR"/>
        </w:rPr>
        <w:t>Idea paper, 69.</w:t>
      </w:r>
    </w:p>
    <w:p w14:paraId="36AEDB1D" w14:textId="508BB556"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Berk, R. A. (2005). Survey of 12 strategies to measure teaching effectiveness. </w:t>
      </w:r>
      <w:r w:rsidRPr="004D455D">
        <w:rPr>
          <w:rFonts w:ascii="Times New Roman" w:eastAsia="SimSun" w:hAnsi="Times New Roman" w:cs="Arial"/>
          <w:i/>
          <w:iCs/>
          <w:sz w:val="18"/>
          <w:szCs w:val="18"/>
          <w:lang w:val="en-US" w:eastAsia="tr-TR"/>
        </w:rPr>
        <w:t>International</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Journal of Teaching and Learning in Higher Education, 17</w:t>
      </w:r>
      <w:r w:rsidRPr="004D455D">
        <w:rPr>
          <w:rFonts w:ascii="Times New Roman" w:eastAsia="SimSun" w:hAnsi="Times New Roman" w:cs="Arial"/>
          <w:sz w:val="18"/>
          <w:szCs w:val="18"/>
          <w:lang w:val="en-US" w:eastAsia="tr-TR"/>
        </w:rPr>
        <w:t>(1), 48–62.</w:t>
      </w:r>
    </w:p>
    <w:p w14:paraId="5FA35768" w14:textId="3BF77731"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Bloom, B. S., Englehart, M. D., Furst, E. J., Hill, W. H., &amp; Krathwohl, D. R. (1956). </w:t>
      </w:r>
      <w:commentRangeStart w:id="29"/>
      <w:r w:rsidRPr="004D455D">
        <w:rPr>
          <w:rFonts w:ascii="Times New Roman" w:eastAsia="SimSun" w:hAnsi="Times New Roman" w:cs="Arial"/>
          <w:i/>
          <w:iCs/>
          <w:sz w:val="18"/>
          <w:szCs w:val="18"/>
          <w:lang w:val="en-US" w:eastAsia="tr-TR"/>
        </w:rPr>
        <w:t>Taxonomy</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of educational objectives: The classification of educational goals</w:t>
      </w:r>
      <w:r w:rsidRPr="004D455D">
        <w:rPr>
          <w:rFonts w:ascii="Times New Roman" w:eastAsia="SimSun" w:hAnsi="Times New Roman" w:cs="Arial"/>
          <w:sz w:val="18"/>
          <w:szCs w:val="18"/>
          <w:lang w:val="en-US" w:eastAsia="tr-TR"/>
        </w:rPr>
        <w:t>.</w:t>
      </w:r>
      <w:commentRangeEnd w:id="29"/>
      <w:r w:rsidR="0061285C" w:rsidRPr="004D455D">
        <w:rPr>
          <w:rStyle w:val="AklamaBavurusu"/>
          <w:rFonts w:eastAsia="Times New Roman"/>
          <w:sz w:val="18"/>
          <w:szCs w:val="18"/>
          <w:lang w:eastAsia="tr-TR"/>
        </w:rPr>
        <w:commentReference w:id="29"/>
      </w:r>
      <w:r w:rsidRPr="004D455D">
        <w:rPr>
          <w:rFonts w:ascii="Times New Roman" w:eastAsia="SimSun" w:hAnsi="Times New Roman" w:cs="Arial"/>
          <w:sz w:val="18"/>
          <w:szCs w:val="18"/>
          <w:lang w:val="en-US" w:eastAsia="tr-TR"/>
        </w:rPr>
        <w:t xml:space="preserve"> Addison-Wesley</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Longman Ltd.</w:t>
      </w:r>
    </w:p>
    <w:p w14:paraId="1FA6B1C7" w14:textId="4E7D8164"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Carrell, S., &amp; West, J. (2010). Does professor quality matter? Evidence from random assignment</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 xml:space="preserve">of students to professors. </w:t>
      </w:r>
      <w:r w:rsidRPr="004D455D">
        <w:rPr>
          <w:rFonts w:ascii="Times New Roman" w:eastAsia="SimSun" w:hAnsi="Times New Roman" w:cs="Arial"/>
          <w:i/>
          <w:iCs/>
          <w:sz w:val="18"/>
          <w:szCs w:val="18"/>
          <w:lang w:val="en-US" w:eastAsia="tr-TR"/>
        </w:rPr>
        <w:t>Journal of Political Economy, 118</w:t>
      </w:r>
      <w:r w:rsidRPr="004D455D">
        <w:rPr>
          <w:rFonts w:ascii="Times New Roman" w:eastAsia="SimSun" w:hAnsi="Times New Roman" w:cs="Arial"/>
          <w:sz w:val="18"/>
          <w:szCs w:val="18"/>
          <w:lang w:val="en-US" w:eastAsia="tr-TR"/>
        </w:rPr>
        <w:t>(3), 409–432.</w:t>
      </w:r>
      <w:r w:rsidR="00586A3F" w:rsidRPr="004D455D">
        <w:rPr>
          <w:rFonts w:ascii="Times New Roman" w:eastAsia="SimSun" w:hAnsi="Times New Roman" w:cs="Arial"/>
          <w:sz w:val="18"/>
          <w:szCs w:val="18"/>
          <w:lang w:val="en-US" w:eastAsia="tr-TR"/>
        </w:rPr>
        <w:t xml:space="preserve"> </w:t>
      </w:r>
      <w:hyperlink r:id="rId21" w:history="1">
        <w:r w:rsidR="00586A3F" w:rsidRPr="004D455D">
          <w:rPr>
            <w:rStyle w:val="Kpr"/>
            <w:rFonts w:ascii="Times New Roman" w:eastAsia="SimSun" w:hAnsi="Times New Roman" w:cs="Arial"/>
            <w:sz w:val="18"/>
            <w:szCs w:val="18"/>
            <w:lang w:val="en-US" w:eastAsia="tr-TR"/>
          </w:rPr>
          <w:t>https://doi.org/10.1086/653808</w:t>
        </w:r>
      </w:hyperlink>
      <w:r w:rsidR="00586A3F" w:rsidRPr="004D455D">
        <w:rPr>
          <w:rFonts w:ascii="Times New Roman" w:eastAsia="SimSun" w:hAnsi="Times New Roman" w:cs="Arial"/>
          <w:sz w:val="18"/>
          <w:szCs w:val="18"/>
          <w:lang w:val="en-US" w:eastAsia="tr-TR"/>
        </w:rPr>
        <w:t xml:space="preserve"> </w:t>
      </w:r>
    </w:p>
    <w:p w14:paraId="6B2E3CD2" w14:textId="7A9D9DFF"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Cashin, W. E. (1990). </w:t>
      </w:r>
      <w:commentRangeStart w:id="30"/>
      <w:r w:rsidRPr="004D455D">
        <w:rPr>
          <w:rFonts w:ascii="Times New Roman" w:eastAsia="SimSun" w:hAnsi="Times New Roman" w:cs="Arial"/>
          <w:sz w:val="18"/>
          <w:szCs w:val="18"/>
          <w:lang w:val="en-US" w:eastAsia="tr-TR"/>
        </w:rPr>
        <w:t>Students do rate different academic fields differently</w:t>
      </w:r>
      <w:commentRangeEnd w:id="30"/>
      <w:r w:rsidR="0061285C" w:rsidRPr="004D455D">
        <w:rPr>
          <w:rStyle w:val="AklamaBavurusu"/>
          <w:rFonts w:eastAsia="Times New Roman"/>
          <w:sz w:val="18"/>
          <w:szCs w:val="18"/>
          <w:lang w:eastAsia="tr-TR"/>
        </w:rPr>
        <w:commentReference w:id="30"/>
      </w:r>
      <w:r w:rsidRPr="004D455D">
        <w:rPr>
          <w:rFonts w:ascii="Times New Roman" w:eastAsia="SimSun" w:hAnsi="Times New Roman" w:cs="Arial"/>
          <w:sz w:val="18"/>
          <w:szCs w:val="18"/>
          <w:lang w:val="en-US" w:eastAsia="tr-TR"/>
        </w:rPr>
        <w:t>. In M. Theall &amp; J. L.</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 xml:space="preserve">Franklin (Eds.), </w:t>
      </w:r>
      <w:r w:rsidRPr="004D455D">
        <w:rPr>
          <w:rFonts w:ascii="Times New Roman" w:eastAsia="SimSun" w:hAnsi="Times New Roman" w:cs="Arial"/>
          <w:i/>
          <w:iCs/>
          <w:sz w:val="18"/>
          <w:szCs w:val="18"/>
          <w:lang w:val="en-US" w:eastAsia="tr-TR"/>
        </w:rPr>
        <w:t>Student ratings of instruction: Issues for improving practice</w:t>
      </w:r>
      <w:r w:rsidRPr="004D455D">
        <w:rPr>
          <w:rFonts w:ascii="Times New Roman" w:eastAsia="SimSun" w:hAnsi="Times New Roman" w:cs="Arial"/>
          <w:sz w:val="18"/>
          <w:szCs w:val="18"/>
          <w:lang w:val="en-US" w:eastAsia="tr-TR"/>
        </w:rPr>
        <w:t xml:space="preserve"> (pp. 113–</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sz w:val="18"/>
          <w:szCs w:val="18"/>
          <w:lang w:val="en-US" w:eastAsia="tr-TR"/>
        </w:rPr>
        <w:t>121).</w:t>
      </w:r>
    </w:p>
    <w:p w14:paraId="09A557F5" w14:textId="4516456F" w:rsidR="00FE7452" w:rsidRPr="004D455D" w:rsidRDefault="00FE7452"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Centra, J., &amp; Gaubatz, N. (2000). Is there gender bias in student evaluations of teaching? </w:t>
      </w:r>
      <w:r w:rsidRPr="004D455D">
        <w:rPr>
          <w:rFonts w:ascii="Times New Roman" w:eastAsia="SimSun" w:hAnsi="Times New Roman" w:cs="Arial"/>
          <w:i/>
          <w:iCs/>
          <w:sz w:val="18"/>
          <w:szCs w:val="18"/>
          <w:lang w:val="en-US" w:eastAsia="tr-TR"/>
        </w:rPr>
        <w:t>The</w:t>
      </w:r>
      <w:r w:rsidR="00586A3F" w:rsidRPr="004D455D">
        <w:rPr>
          <w:rFonts w:ascii="Times New Roman" w:eastAsia="SimSun" w:hAnsi="Times New Roman" w:cs="Arial"/>
          <w:i/>
          <w:iCs/>
          <w:sz w:val="18"/>
          <w:szCs w:val="18"/>
          <w:lang w:val="en-US" w:eastAsia="tr-TR"/>
        </w:rPr>
        <w:t xml:space="preserve"> </w:t>
      </w:r>
      <w:r w:rsidRPr="004D455D">
        <w:rPr>
          <w:rFonts w:ascii="Times New Roman" w:eastAsia="SimSun" w:hAnsi="Times New Roman" w:cs="Arial"/>
          <w:i/>
          <w:iCs/>
          <w:sz w:val="18"/>
          <w:szCs w:val="18"/>
          <w:lang w:val="en-US" w:eastAsia="tr-TR"/>
        </w:rPr>
        <w:t>Journal of Higher Education, 71</w:t>
      </w:r>
      <w:r w:rsidRPr="004D455D">
        <w:rPr>
          <w:rFonts w:ascii="Times New Roman" w:eastAsia="SimSun" w:hAnsi="Times New Roman" w:cs="Arial"/>
          <w:sz w:val="18"/>
          <w:szCs w:val="18"/>
          <w:lang w:val="en-US" w:eastAsia="tr-TR"/>
        </w:rPr>
        <w:t>(1), 17–33.</w:t>
      </w:r>
      <w:r w:rsidR="00586A3F" w:rsidRPr="004D455D">
        <w:rPr>
          <w:rFonts w:ascii="Times New Roman" w:eastAsia="SimSun" w:hAnsi="Times New Roman" w:cs="Arial"/>
          <w:sz w:val="18"/>
          <w:szCs w:val="18"/>
          <w:lang w:val="en-US" w:eastAsia="tr-TR"/>
        </w:rPr>
        <w:t xml:space="preserve"> </w:t>
      </w:r>
      <w:hyperlink r:id="rId22" w:history="1">
        <w:r w:rsidR="0061285C" w:rsidRPr="004D455D">
          <w:rPr>
            <w:rStyle w:val="Kpr"/>
            <w:rFonts w:ascii="Times New Roman" w:eastAsia="SimSun" w:hAnsi="Times New Roman" w:cs="Arial"/>
            <w:sz w:val="18"/>
            <w:szCs w:val="18"/>
            <w:lang w:val="en-US" w:eastAsia="tr-TR"/>
          </w:rPr>
          <w:t>https://doi.org/10.1080/00221546.2000.11780814</w:t>
        </w:r>
      </w:hyperlink>
      <w:r w:rsidR="0061285C" w:rsidRPr="004D455D">
        <w:rPr>
          <w:rFonts w:ascii="Times New Roman" w:eastAsia="SimSun" w:hAnsi="Times New Roman" w:cs="Arial"/>
          <w:sz w:val="18"/>
          <w:szCs w:val="18"/>
          <w:lang w:val="en-US" w:eastAsia="tr-TR"/>
        </w:rPr>
        <w:t xml:space="preserve"> </w:t>
      </w:r>
    </w:p>
    <w:p w14:paraId="272BF8E5" w14:textId="77777777" w:rsidR="00FE7452" w:rsidRPr="004D455D" w:rsidRDefault="00FE7452" w:rsidP="00FE7452">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Davis, B. G. (2009). </w:t>
      </w:r>
      <w:r w:rsidRPr="004D455D">
        <w:rPr>
          <w:rFonts w:ascii="Times New Roman" w:eastAsia="SimSun" w:hAnsi="Times New Roman" w:cs="Arial"/>
          <w:i/>
          <w:iCs/>
          <w:sz w:val="18"/>
          <w:szCs w:val="18"/>
          <w:lang w:val="en-US" w:eastAsia="tr-TR"/>
        </w:rPr>
        <w:t>Tools for teaching</w:t>
      </w:r>
      <w:r w:rsidRPr="004D455D">
        <w:rPr>
          <w:rFonts w:ascii="Times New Roman" w:eastAsia="SimSun" w:hAnsi="Times New Roman" w:cs="Arial"/>
          <w:sz w:val="18"/>
          <w:szCs w:val="18"/>
          <w:lang w:val="en-US" w:eastAsia="tr-TR"/>
        </w:rPr>
        <w:t xml:space="preserve"> (2nd ed.). Jossey-Bass.</w:t>
      </w:r>
    </w:p>
    <w:p w14:paraId="1049D9BE" w14:textId="27759B60" w:rsidR="002A41AB" w:rsidRPr="004D455D" w:rsidRDefault="00FE7452" w:rsidP="00586A3F">
      <w:pPr>
        <w:spacing w:after="120"/>
        <w:ind w:left="709" w:hanging="709"/>
        <w:jc w:val="both"/>
        <w:rPr>
          <w:rFonts w:ascii="Times New Roman" w:eastAsia="SimSun" w:hAnsi="Times New Roman" w:cs="Arial"/>
          <w:sz w:val="18"/>
          <w:szCs w:val="18"/>
          <w:lang w:val="en-US" w:eastAsia="tr-TR"/>
        </w:rPr>
      </w:pPr>
      <w:commentRangeStart w:id="31"/>
      <w:r w:rsidRPr="004D455D">
        <w:rPr>
          <w:rFonts w:ascii="Times New Roman" w:eastAsia="SimSun" w:hAnsi="Times New Roman" w:cs="Arial"/>
          <w:sz w:val="18"/>
          <w:szCs w:val="18"/>
          <w:lang w:val="en-US" w:eastAsia="tr-TR"/>
        </w:rPr>
        <w:t xml:space="preserve">Denton, D. (2013). Responding to </w:t>
      </w:r>
      <w:proofErr w:type="spellStart"/>
      <w:r w:rsidRPr="004D455D">
        <w:rPr>
          <w:rFonts w:ascii="Times New Roman" w:eastAsia="SimSun" w:hAnsi="Times New Roman" w:cs="Arial"/>
          <w:sz w:val="18"/>
          <w:szCs w:val="18"/>
          <w:lang w:val="en-US" w:eastAsia="tr-TR"/>
        </w:rPr>
        <w:t>edTPA</w:t>
      </w:r>
      <w:proofErr w:type="spellEnd"/>
      <w:r w:rsidRPr="004D455D">
        <w:rPr>
          <w:rFonts w:ascii="Times New Roman" w:eastAsia="SimSun" w:hAnsi="Times New Roman" w:cs="Arial"/>
          <w:sz w:val="18"/>
          <w:szCs w:val="18"/>
          <w:lang w:val="en-US" w:eastAsia="tr-TR"/>
        </w:rPr>
        <w:t>: Transforming practice or applying shortcuts?</w:t>
      </w:r>
      <w:r w:rsidR="00586A3F" w:rsidRPr="004D455D">
        <w:rPr>
          <w:rFonts w:ascii="Times New Roman" w:eastAsia="SimSun" w:hAnsi="Times New Roman" w:cs="Arial"/>
          <w:sz w:val="18"/>
          <w:szCs w:val="18"/>
          <w:lang w:val="en-US" w:eastAsia="tr-TR"/>
        </w:rPr>
        <w:t xml:space="preserve"> </w:t>
      </w:r>
      <w:r w:rsidRPr="004D455D">
        <w:rPr>
          <w:rFonts w:ascii="Times New Roman" w:eastAsia="SimSun" w:hAnsi="Times New Roman" w:cs="Arial"/>
          <w:i/>
          <w:iCs/>
          <w:sz w:val="18"/>
          <w:szCs w:val="18"/>
          <w:lang w:val="en-US" w:eastAsia="tr-TR"/>
        </w:rPr>
        <w:t>AILACTE Journal, 10</w:t>
      </w:r>
      <w:r w:rsidRPr="004D455D">
        <w:rPr>
          <w:rFonts w:ascii="Times New Roman" w:eastAsia="SimSun" w:hAnsi="Times New Roman" w:cs="Arial"/>
          <w:sz w:val="18"/>
          <w:szCs w:val="18"/>
          <w:lang w:val="en-US" w:eastAsia="tr-TR"/>
        </w:rPr>
        <w:t>(1), 19–36.</w:t>
      </w:r>
      <w:commentRangeEnd w:id="31"/>
      <w:r w:rsidR="0061285C" w:rsidRPr="004D455D">
        <w:rPr>
          <w:rStyle w:val="AklamaBavurusu"/>
          <w:rFonts w:eastAsia="Times New Roman"/>
          <w:sz w:val="18"/>
          <w:szCs w:val="18"/>
          <w:lang w:eastAsia="tr-TR"/>
        </w:rPr>
        <w:commentReference w:id="31"/>
      </w:r>
    </w:p>
    <w:p w14:paraId="7E21FA3A" w14:textId="0A250BEC" w:rsidR="0027227B" w:rsidRPr="004D455D" w:rsidRDefault="0027227B"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Evans, A. C., Jr., Garbarino, J., Bocanegra, E., </w:t>
      </w:r>
      <w:proofErr w:type="spellStart"/>
      <w:r w:rsidRPr="004D455D">
        <w:rPr>
          <w:rFonts w:ascii="Times New Roman" w:eastAsia="SimSun" w:hAnsi="Times New Roman" w:cs="Arial"/>
          <w:sz w:val="18"/>
          <w:szCs w:val="18"/>
          <w:lang w:val="en-US" w:eastAsia="tr-TR"/>
        </w:rPr>
        <w:t>Kinscherff</w:t>
      </w:r>
      <w:proofErr w:type="spellEnd"/>
      <w:r w:rsidRPr="004D455D">
        <w:rPr>
          <w:rFonts w:ascii="Times New Roman" w:eastAsia="SimSun" w:hAnsi="Times New Roman" w:cs="Arial"/>
          <w:sz w:val="18"/>
          <w:szCs w:val="18"/>
          <w:lang w:val="en-US" w:eastAsia="tr-TR"/>
        </w:rPr>
        <w:t xml:space="preserve">, R. T., &amp; Márquez-Greene, N. (2019, August 8–11). </w:t>
      </w:r>
      <w:commentRangeStart w:id="32"/>
      <w:r w:rsidRPr="004D455D">
        <w:rPr>
          <w:rFonts w:ascii="Times New Roman" w:eastAsia="SimSun" w:hAnsi="Times New Roman" w:cs="Arial"/>
          <w:i/>
          <w:iCs/>
          <w:sz w:val="18"/>
          <w:szCs w:val="18"/>
          <w:lang w:val="en-US" w:eastAsia="tr-TR"/>
        </w:rPr>
        <w:t>Gun violence: An event on the power of community</w:t>
      </w:r>
      <w:r w:rsidRPr="004D455D">
        <w:rPr>
          <w:rFonts w:ascii="Times New Roman" w:eastAsia="SimSun" w:hAnsi="Times New Roman" w:cs="Arial"/>
          <w:sz w:val="18"/>
          <w:szCs w:val="18"/>
          <w:lang w:val="en-US" w:eastAsia="tr-TR"/>
        </w:rPr>
        <w:t xml:space="preserve"> </w:t>
      </w:r>
      <w:commentRangeEnd w:id="32"/>
      <w:r w:rsidRPr="004D455D">
        <w:rPr>
          <w:rStyle w:val="AklamaBavurusu"/>
          <w:rFonts w:eastAsia="Times New Roman"/>
          <w:sz w:val="18"/>
          <w:szCs w:val="18"/>
          <w:lang w:eastAsia="tr-TR"/>
        </w:rPr>
        <w:commentReference w:id="32"/>
      </w:r>
      <w:r w:rsidRPr="004D455D">
        <w:rPr>
          <w:rFonts w:ascii="Times New Roman" w:eastAsia="SimSun" w:hAnsi="Times New Roman" w:cs="Arial"/>
          <w:sz w:val="18"/>
          <w:szCs w:val="18"/>
          <w:lang w:val="en-US" w:eastAsia="tr-TR"/>
        </w:rPr>
        <w:t xml:space="preserve">[Conference presentation]. APA 2019 Convention, Chicago, IL, United States. </w:t>
      </w:r>
      <w:hyperlink r:id="rId23" w:history="1">
        <w:r w:rsidRPr="004D455D">
          <w:rPr>
            <w:rStyle w:val="Kpr"/>
            <w:rFonts w:ascii="Times New Roman" w:eastAsia="SimSun" w:hAnsi="Times New Roman" w:cs="Arial"/>
            <w:sz w:val="18"/>
            <w:szCs w:val="18"/>
            <w:lang w:val="en-US" w:eastAsia="tr-TR"/>
          </w:rPr>
          <w:t>https://convention.apa.org/2019-video</w:t>
        </w:r>
      </w:hyperlink>
    </w:p>
    <w:p w14:paraId="56273334" w14:textId="7201B25E" w:rsidR="0027227B" w:rsidRPr="004D455D" w:rsidRDefault="0027227B" w:rsidP="00586A3F">
      <w:pPr>
        <w:spacing w:after="120"/>
        <w:ind w:left="709" w:hanging="709"/>
        <w:jc w:val="both"/>
        <w:rPr>
          <w:rFonts w:ascii="Times New Roman" w:eastAsia="SimSun" w:hAnsi="Times New Roman" w:cs="Arial"/>
          <w:sz w:val="18"/>
          <w:szCs w:val="18"/>
          <w:lang w:val="en-US" w:eastAsia="tr-TR"/>
        </w:rPr>
      </w:pPr>
      <w:proofErr w:type="spellStart"/>
      <w:r w:rsidRPr="004D455D">
        <w:rPr>
          <w:rFonts w:ascii="Times New Roman" w:eastAsia="SimSun" w:hAnsi="Times New Roman" w:cs="Arial"/>
          <w:sz w:val="18"/>
          <w:szCs w:val="18"/>
          <w:lang w:val="en-US" w:eastAsia="tr-TR"/>
        </w:rPr>
        <w:t>Ew</w:t>
      </w:r>
      <w:proofErr w:type="spellEnd"/>
      <w:r w:rsidRPr="004D455D">
        <w:rPr>
          <w:rFonts w:ascii="Times New Roman" w:eastAsia="SimSun" w:hAnsi="Times New Roman" w:cs="Arial"/>
          <w:sz w:val="18"/>
          <w:szCs w:val="18"/>
          <w:lang w:val="en-US" w:eastAsia="tr-TR"/>
        </w:rPr>
        <w:t xml:space="preserve">, S. (2019, April 25–28). </w:t>
      </w:r>
      <w:commentRangeStart w:id="33"/>
      <w:r w:rsidRPr="004D455D">
        <w:rPr>
          <w:rFonts w:ascii="Times New Roman" w:eastAsia="SimSun" w:hAnsi="Times New Roman" w:cs="Arial"/>
          <w:i/>
          <w:iCs/>
          <w:sz w:val="18"/>
          <w:szCs w:val="18"/>
          <w:lang w:val="en-US" w:eastAsia="tr-TR"/>
        </w:rPr>
        <w:t>Evolutionary theory of social connections: Past, present, and future</w:t>
      </w:r>
      <w:commentRangeEnd w:id="33"/>
      <w:r w:rsidRPr="004D455D">
        <w:rPr>
          <w:rStyle w:val="AklamaBavurusu"/>
          <w:rFonts w:eastAsia="Times New Roman"/>
          <w:sz w:val="18"/>
          <w:szCs w:val="18"/>
          <w:lang w:eastAsia="tr-TR"/>
        </w:rPr>
        <w:commentReference w:id="33"/>
      </w:r>
      <w:r w:rsidRPr="004D455D">
        <w:rPr>
          <w:rFonts w:ascii="Times New Roman" w:eastAsia="SimSun" w:hAnsi="Times New Roman" w:cs="Arial"/>
          <w:sz w:val="18"/>
          <w:szCs w:val="18"/>
          <w:lang w:val="en-US" w:eastAsia="tr-TR"/>
        </w:rPr>
        <w:t xml:space="preserve"> [Conference presentation abstract]. Ninety-ninth annual convention of the Western Psychological Association, Pasadena, CA, United States. </w:t>
      </w:r>
      <w:hyperlink r:id="rId24" w:history="1">
        <w:r w:rsidRPr="004D455D">
          <w:rPr>
            <w:rStyle w:val="Kpr"/>
            <w:rFonts w:ascii="Times New Roman" w:eastAsia="SimSun" w:hAnsi="Times New Roman" w:cs="Arial"/>
            <w:sz w:val="18"/>
            <w:szCs w:val="18"/>
            <w:lang w:val="en-US" w:eastAsia="tr-TR"/>
          </w:rPr>
          <w:t>https://westernpsych.org/wp-content/uploads/2019/04/WPA-Program-2019-Final-2.pdf</w:t>
        </w:r>
      </w:hyperlink>
    </w:p>
    <w:p w14:paraId="62682DE1" w14:textId="261E56FA" w:rsidR="0027227B" w:rsidRPr="004D455D" w:rsidRDefault="0027227B" w:rsidP="00586A3F">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Frou, A. L., Quirk, A., Gallop, R., Hoyle, R. H., Kelly, D. R., &amp; Matthews, M. D. (2019). </w:t>
      </w:r>
      <w:commentRangeStart w:id="34"/>
      <w:r w:rsidRPr="004D455D">
        <w:rPr>
          <w:rFonts w:ascii="Times New Roman" w:eastAsia="SimSun" w:hAnsi="Times New Roman" w:cs="Arial"/>
          <w:sz w:val="18"/>
          <w:szCs w:val="18"/>
          <w:lang w:val="en-US" w:eastAsia="tr-TR"/>
        </w:rPr>
        <w:t xml:space="preserve">Cognitive and noncognitive predictors of success. </w:t>
      </w:r>
      <w:commentRangeEnd w:id="34"/>
      <w:r w:rsidRPr="004D455D">
        <w:rPr>
          <w:rStyle w:val="AklamaBavurusu"/>
          <w:rFonts w:eastAsia="Times New Roman"/>
          <w:sz w:val="18"/>
          <w:szCs w:val="18"/>
          <w:lang w:eastAsia="tr-TR"/>
        </w:rPr>
        <w:commentReference w:id="34"/>
      </w:r>
      <w:r w:rsidRPr="004D455D">
        <w:rPr>
          <w:rFonts w:ascii="Times New Roman" w:eastAsia="SimSun" w:hAnsi="Times New Roman" w:cs="Arial"/>
          <w:i/>
          <w:iCs/>
          <w:sz w:val="18"/>
          <w:szCs w:val="18"/>
          <w:lang w:val="en-US" w:eastAsia="tr-TR"/>
        </w:rPr>
        <w:t>Proceedings of the National Academy of Sciences, USA, 116</w:t>
      </w:r>
      <w:r w:rsidRPr="004D455D">
        <w:rPr>
          <w:rFonts w:ascii="Times New Roman" w:eastAsia="SimSun" w:hAnsi="Times New Roman" w:cs="Arial"/>
          <w:sz w:val="18"/>
          <w:szCs w:val="18"/>
          <w:lang w:val="en-US" w:eastAsia="tr-TR"/>
        </w:rPr>
        <w:t xml:space="preserve">(47), 23499–23504. </w:t>
      </w:r>
      <w:hyperlink r:id="rId25" w:history="1">
        <w:r w:rsidRPr="004D455D">
          <w:rPr>
            <w:rStyle w:val="Kpr"/>
            <w:rFonts w:ascii="Times New Roman" w:eastAsia="SimSun" w:hAnsi="Times New Roman" w:cs="Arial"/>
            <w:sz w:val="18"/>
            <w:szCs w:val="18"/>
            <w:lang w:val="en-US" w:eastAsia="tr-TR"/>
          </w:rPr>
          <w:t>https://doi.org/10.1073/pnas.1910510116</w:t>
        </w:r>
      </w:hyperlink>
    </w:p>
    <w:p w14:paraId="235C7E9B" w14:textId="2BC64462" w:rsidR="0027227B" w:rsidRPr="004D455D" w:rsidRDefault="0027227B" w:rsidP="00586A3F">
      <w:pPr>
        <w:spacing w:after="120"/>
        <w:ind w:left="709" w:hanging="709"/>
        <w:jc w:val="both"/>
        <w:rPr>
          <w:rFonts w:ascii="Times New Roman" w:eastAsia="SimSun" w:hAnsi="Times New Roman" w:cs="Arial"/>
          <w:sz w:val="18"/>
          <w:szCs w:val="18"/>
          <w:lang w:val="en-US" w:eastAsia="tr-TR"/>
        </w:rPr>
      </w:pPr>
      <w:proofErr w:type="spellStart"/>
      <w:r w:rsidRPr="004D455D">
        <w:rPr>
          <w:rFonts w:ascii="Times New Roman" w:eastAsia="SimSun" w:hAnsi="Times New Roman" w:cs="Arial"/>
          <w:sz w:val="18"/>
          <w:szCs w:val="18"/>
          <w:lang w:val="en-US" w:eastAsia="tr-TR"/>
        </w:rPr>
        <w:t>Fushilevitz</w:t>
      </w:r>
      <w:proofErr w:type="spellEnd"/>
      <w:r w:rsidRPr="004D455D">
        <w:rPr>
          <w:rFonts w:ascii="Times New Roman" w:eastAsia="SimSun" w:hAnsi="Times New Roman" w:cs="Arial"/>
          <w:sz w:val="18"/>
          <w:szCs w:val="18"/>
          <w:lang w:val="en-US" w:eastAsia="tr-TR"/>
        </w:rPr>
        <w:t xml:space="preserve">, E., &amp; Malkin, T. (Eds.). (2016). </w:t>
      </w:r>
      <w:commentRangeStart w:id="35"/>
      <w:r w:rsidRPr="004D455D">
        <w:rPr>
          <w:rFonts w:ascii="Times New Roman" w:eastAsia="SimSun" w:hAnsi="Times New Roman" w:cs="Arial"/>
          <w:i/>
          <w:iCs/>
          <w:sz w:val="18"/>
          <w:szCs w:val="18"/>
          <w:lang w:val="en-US" w:eastAsia="tr-TR"/>
        </w:rPr>
        <w:t>Lecture notes in computer science: Vol. 9562. Theory of cryptography.</w:t>
      </w:r>
      <w:commentRangeEnd w:id="35"/>
      <w:r w:rsidRPr="004D455D">
        <w:rPr>
          <w:rStyle w:val="AklamaBavurusu"/>
          <w:rFonts w:eastAsia="Times New Roman"/>
          <w:sz w:val="18"/>
          <w:szCs w:val="18"/>
          <w:lang w:eastAsia="tr-TR"/>
        </w:rPr>
        <w:commentReference w:id="35"/>
      </w:r>
      <w:r w:rsidRPr="004D455D">
        <w:rPr>
          <w:rFonts w:ascii="Times New Roman" w:eastAsia="SimSun" w:hAnsi="Times New Roman" w:cs="Arial"/>
          <w:sz w:val="18"/>
          <w:szCs w:val="18"/>
          <w:lang w:val="en-US" w:eastAsia="tr-TR"/>
        </w:rPr>
        <w:t xml:space="preserve"> Springer. </w:t>
      </w:r>
      <w:hyperlink r:id="rId26" w:history="1">
        <w:r w:rsidRPr="004D455D">
          <w:rPr>
            <w:rStyle w:val="Kpr"/>
            <w:rFonts w:ascii="Times New Roman" w:eastAsia="SimSun" w:hAnsi="Times New Roman" w:cs="Arial"/>
            <w:sz w:val="18"/>
            <w:szCs w:val="18"/>
            <w:lang w:val="en-US" w:eastAsia="tr-TR"/>
          </w:rPr>
          <w:t>https://doi.org/10.1007/978-3-662-49096-9</w:t>
        </w:r>
      </w:hyperlink>
    </w:p>
    <w:p w14:paraId="7CDA6A2C" w14:textId="7A4E573D" w:rsidR="0027227B" w:rsidRPr="004D455D" w:rsidRDefault="0027227B" w:rsidP="0027227B">
      <w:pPr>
        <w:spacing w:after="120"/>
        <w:ind w:left="709" w:hanging="709"/>
        <w:jc w:val="both"/>
        <w:rPr>
          <w:rFonts w:ascii="Times New Roman" w:eastAsia="SimSun" w:hAnsi="Times New Roman" w:cs="Arial"/>
          <w:sz w:val="18"/>
          <w:szCs w:val="18"/>
          <w:lang w:val="en-US" w:eastAsia="tr-TR"/>
        </w:rPr>
      </w:pPr>
      <w:proofErr w:type="spellStart"/>
      <w:r w:rsidRPr="004D455D">
        <w:rPr>
          <w:rFonts w:ascii="Times New Roman" w:eastAsia="SimSun" w:hAnsi="Times New Roman" w:cs="Arial"/>
          <w:sz w:val="18"/>
          <w:szCs w:val="18"/>
          <w:lang w:val="en-US" w:eastAsia="tr-TR"/>
        </w:rPr>
        <w:t>H</w:t>
      </w:r>
      <w:r w:rsidR="0030222C" w:rsidRPr="004D455D">
        <w:rPr>
          <w:rFonts w:ascii="Times New Roman" w:eastAsia="SimSun" w:hAnsi="Times New Roman" w:cs="Arial"/>
          <w:sz w:val="18"/>
          <w:szCs w:val="18"/>
          <w:lang w:val="en-US" w:eastAsia="tr-TR"/>
        </w:rPr>
        <w:t>alme</w:t>
      </w:r>
      <w:r w:rsidRPr="004D455D">
        <w:rPr>
          <w:rFonts w:ascii="Times New Roman" w:eastAsia="SimSun" w:hAnsi="Times New Roman" w:cs="Arial"/>
          <w:sz w:val="18"/>
          <w:szCs w:val="18"/>
          <w:lang w:val="en-US" w:eastAsia="tr-TR"/>
        </w:rPr>
        <w:t>nda</w:t>
      </w:r>
      <w:proofErr w:type="spellEnd"/>
      <w:r w:rsidRPr="004D455D">
        <w:rPr>
          <w:rFonts w:ascii="Times New Roman" w:eastAsia="SimSun" w:hAnsi="Times New Roman" w:cs="Arial"/>
          <w:sz w:val="18"/>
          <w:szCs w:val="18"/>
          <w:lang w:val="en-US" w:eastAsia="tr-TR"/>
        </w:rPr>
        <w:t xml:space="preserve">, C. (2019). </w:t>
      </w:r>
      <w:commentRangeStart w:id="36"/>
      <w:r w:rsidRPr="004D455D">
        <w:rPr>
          <w:rFonts w:ascii="Times New Roman" w:eastAsia="SimSun" w:hAnsi="Times New Roman" w:cs="Arial"/>
          <w:i/>
          <w:iCs/>
          <w:sz w:val="18"/>
          <w:szCs w:val="18"/>
          <w:lang w:val="en-US" w:eastAsia="tr-TR"/>
        </w:rPr>
        <w:t>Exploring the lived experiences of foster youth who obtained graduate level degrees: Self-efficacy, resilience, and the impact on identity development</w:t>
      </w:r>
      <w:r w:rsidRPr="004D455D">
        <w:rPr>
          <w:rFonts w:ascii="Times New Roman" w:eastAsia="SimSun" w:hAnsi="Times New Roman" w:cs="Arial"/>
          <w:sz w:val="18"/>
          <w:szCs w:val="18"/>
          <w:lang w:val="en-US" w:eastAsia="tr-TR"/>
        </w:rPr>
        <w:t xml:space="preserve"> </w:t>
      </w:r>
      <w:commentRangeEnd w:id="36"/>
      <w:r w:rsidRPr="004D455D">
        <w:rPr>
          <w:rStyle w:val="AklamaBavurusu"/>
          <w:rFonts w:eastAsia="Times New Roman"/>
          <w:sz w:val="18"/>
          <w:szCs w:val="18"/>
          <w:lang w:eastAsia="tr-TR"/>
        </w:rPr>
        <w:commentReference w:id="36"/>
      </w:r>
      <w:r w:rsidRPr="004D455D">
        <w:rPr>
          <w:rFonts w:ascii="Times New Roman" w:eastAsia="SimSun" w:hAnsi="Times New Roman" w:cs="Arial"/>
          <w:sz w:val="18"/>
          <w:szCs w:val="18"/>
          <w:lang w:val="en-US" w:eastAsia="tr-TR"/>
        </w:rPr>
        <w:t xml:space="preserve">(Publication No. 27542827) [Doctoral dissertation, Pepperdine University]. PQDT Open.  </w:t>
      </w:r>
      <w:hyperlink r:id="rId27" w:history="1">
        <w:r w:rsidRPr="004D455D">
          <w:rPr>
            <w:rStyle w:val="Kpr"/>
            <w:rFonts w:ascii="Times New Roman" w:eastAsia="SimSun" w:hAnsi="Times New Roman" w:cs="Arial"/>
            <w:sz w:val="18"/>
            <w:szCs w:val="18"/>
            <w:lang w:val="en-US" w:eastAsia="tr-TR"/>
          </w:rPr>
          <w:t>https://pqdtopen.proquest.com/doc/2309521814.html?FMT=AI</w:t>
        </w:r>
      </w:hyperlink>
      <w:r w:rsidRPr="004D455D">
        <w:rPr>
          <w:rFonts w:ascii="Times New Roman" w:eastAsia="SimSun" w:hAnsi="Times New Roman" w:cs="Arial"/>
          <w:sz w:val="18"/>
          <w:szCs w:val="18"/>
          <w:lang w:val="en-US" w:eastAsia="tr-TR"/>
        </w:rPr>
        <w:t xml:space="preserve"> </w:t>
      </w:r>
    </w:p>
    <w:p w14:paraId="73287CD9" w14:textId="5281A12E" w:rsidR="0027227B" w:rsidRPr="004D455D" w:rsidRDefault="0027227B" w:rsidP="0027227B">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lastRenderedPageBreak/>
        <w:t xml:space="preserve">Herris, L. (2014). </w:t>
      </w:r>
      <w:commentRangeStart w:id="37"/>
      <w:r w:rsidRPr="004D455D">
        <w:rPr>
          <w:rFonts w:ascii="Times New Roman" w:eastAsia="SimSun" w:hAnsi="Times New Roman" w:cs="Arial"/>
          <w:i/>
          <w:iCs/>
          <w:sz w:val="18"/>
          <w:szCs w:val="18"/>
          <w:lang w:val="en-US" w:eastAsia="tr-TR"/>
        </w:rPr>
        <w:t>Instructional leadership perceptions and practices of elementary school leaders</w:t>
      </w:r>
      <w:r w:rsidRPr="004D455D">
        <w:rPr>
          <w:rFonts w:ascii="Times New Roman" w:eastAsia="SimSun" w:hAnsi="Times New Roman" w:cs="Arial"/>
          <w:sz w:val="18"/>
          <w:szCs w:val="18"/>
          <w:lang w:val="en-US" w:eastAsia="tr-TR"/>
        </w:rPr>
        <w:t xml:space="preserve"> </w:t>
      </w:r>
      <w:commentRangeEnd w:id="37"/>
      <w:r w:rsidRPr="004D455D">
        <w:rPr>
          <w:rStyle w:val="AklamaBavurusu"/>
          <w:rFonts w:eastAsia="Times New Roman"/>
          <w:sz w:val="18"/>
          <w:szCs w:val="18"/>
          <w:lang w:eastAsia="tr-TR"/>
        </w:rPr>
        <w:commentReference w:id="37"/>
      </w:r>
      <w:r w:rsidRPr="004D455D">
        <w:rPr>
          <w:rFonts w:ascii="Times New Roman" w:eastAsia="SimSun" w:hAnsi="Times New Roman" w:cs="Arial"/>
          <w:sz w:val="18"/>
          <w:szCs w:val="18"/>
          <w:lang w:val="en-US" w:eastAsia="tr-TR"/>
        </w:rPr>
        <w:t>[Unpublished doctoral dissertation]. University of Virginia.</w:t>
      </w:r>
    </w:p>
    <w:p w14:paraId="6DF1A8AA" w14:textId="77777777" w:rsidR="0027227B" w:rsidRPr="004D455D" w:rsidRDefault="0027227B" w:rsidP="0027227B">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International Organization for Standardization. (2018). </w:t>
      </w:r>
      <w:commentRangeStart w:id="38"/>
      <w:r w:rsidRPr="004D455D">
        <w:rPr>
          <w:rFonts w:ascii="Times New Roman" w:eastAsia="SimSun" w:hAnsi="Times New Roman" w:cs="Arial"/>
          <w:i/>
          <w:iCs/>
          <w:sz w:val="18"/>
          <w:szCs w:val="18"/>
          <w:lang w:val="en-US" w:eastAsia="tr-TR"/>
        </w:rPr>
        <w:t>Occupational health and safety management systems—Requirements with guidance for use</w:t>
      </w:r>
      <w:r w:rsidRPr="004D455D">
        <w:rPr>
          <w:rFonts w:ascii="Times New Roman" w:eastAsia="SimSun" w:hAnsi="Times New Roman" w:cs="Arial"/>
          <w:sz w:val="18"/>
          <w:szCs w:val="18"/>
          <w:lang w:val="en-US" w:eastAsia="tr-TR"/>
        </w:rPr>
        <w:t xml:space="preserve"> </w:t>
      </w:r>
      <w:commentRangeEnd w:id="38"/>
      <w:r w:rsidRPr="004D455D">
        <w:rPr>
          <w:rStyle w:val="AklamaBavurusu"/>
          <w:rFonts w:eastAsia="Times New Roman"/>
          <w:sz w:val="18"/>
          <w:szCs w:val="18"/>
          <w:lang w:eastAsia="tr-TR"/>
        </w:rPr>
        <w:commentReference w:id="38"/>
      </w:r>
      <w:r w:rsidRPr="004D455D">
        <w:rPr>
          <w:rFonts w:ascii="Times New Roman" w:eastAsia="SimSun" w:hAnsi="Times New Roman" w:cs="Arial"/>
          <w:sz w:val="18"/>
          <w:szCs w:val="18"/>
          <w:lang w:val="en-US" w:eastAsia="tr-TR"/>
        </w:rPr>
        <w:t xml:space="preserve">(ISO Standard No. 45001:2018). </w:t>
      </w:r>
      <w:hyperlink r:id="rId28" w:history="1">
        <w:r w:rsidRPr="004D455D">
          <w:rPr>
            <w:rStyle w:val="Kpr"/>
            <w:rFonts w:ascii="Times New Roman" w:eastAsia="SimSun" w:hAnsi="Times New Roman" w:cs="Arial"/>
            <w:sz w:val="18"/>
            <w:szCs w:val="18"/>
            <w:lang w:val="en-US" w:eastAsia="tr-TR"/>
          </w:rPr>
          <w:t>https://www.iso.org/standard/63787.html</w:t>
        </w:r>
      </w:hyperlink>
      <w:r w:rsidRPr="004D455D">
        <w:rPr>
          <w:rFonts w:ascii="Times New Roman" w:eastAsia="SimSun" w:hAnsi="Times New Roman" w:cs="Arial"/>
          <w:sz w:val="18"/>
          <w:szCs w:val="18"/>
          <w:lang w:val="en-US" w:eastAsia="tr-TR"/>
        </w:rPr>
        <w:t xml:space="preserve"> </w:t>
      </w:r>
    </w:p>
    <w:p w14:paraId="7F9D62BC" w14:textId="442501D0" w:rsidR="0030222C" w:rsidRPr="004D455D" w:rsidRDefault="0030222C" w:rsidP="0027227B">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Merriam-Webster. (n.d.). Semantics. In </w:t>
      </w:r>
      <w:commentRangeStart w:id="39"/>
      <w:r w:rsidRPr="004D455D">
        <w:rPr>
          <w:rFonts w:ascii="Times New Roman" w:eastAsia="SimSun" w:hAnsi="Times New Roman" w:cs="Arial"/>
          <w:i/>
          <w:iCs/>
          <w:sz w:val="18"/>
          <w:szCs w:val="18"/>
          <w:lang w:val="en-US" w:eastAsia="tr-TR"/>
        </w:rPr>
        <w:t>Merriam-Webster.com dictionary</w:t>
      </w:r>
      <w:commentRangeEnd w:id="39"/>
      <w:r w:rsidRPr="004D455D">
        <w:rPr>
          <w:rStyle w:val="AklamaBavurusu"/>
          <w:rFonts w:eastAsia="Times New Roman"/>
          <w:sz w:val="18"/>
          <w:szCs w:val="18"/>
          <w:lang w:eastAsia="tr-TR"/>
        </w:rPr>
        <w:commentReference w:id="39"/>
      </w:r>
      <w:r w:rsidRPr="004D455D">
        <w:rPr>
          <w:rFonts w:ascii="Times New Roman" w:eastAsia="SimSun" w:hAnsi="Times New Roman" w:cs="Arial"/>
          <w:sz w:val="18"/>
          <w:szCs w:val="18"/>
          <w:lang w:val="en-US" w:eastAsia="tr-TR"/>
        </w:rPr>
        <w:t xml:space="preserve">. Retrieved January 4, 2020, from </w:t>
      </w:r>
      <w:hyperlink r:id="rId29" w:history="1">
        <w:r w:rsidRPr="004D455D">
          <w:rPr>
            <w:rStyle w:val="Kpr"/>
            <w:rFonts w:ascii="Times New Roman" w:eastAsia="SimSun" w:hAnsi="Times New Roman" w:cs="Arial"/>
            <w:sz w:val="18"/>
            <w:szCs w:val="18"/>
            <w:lang w:val="en-US" w:eastAsia="tr-TR"/>
          </w:rPr>
          <w:t>https://www.merriam-webster.com/dictionary/semantics</w:t>
        </w:r>
      </w:hyperlink>
      <w:r w:rsidRPr="004D455D">
        <w:rPr>
          <w:rFonts w:ascii="Times New Roman" w:eastAsia="SimSun" w:hAnsi="Times New Roman" w:cs="Arial"/>
          <w:sz w:val="18"/>
          <w:szCs w:val="18"/>
          <w:lang w:val="en-US" w:eastAsia="tr-TR"/>
        </w:rPr>
        <w:t xml:space="preserve"> </w:t>
      </w:r>
    </w:p>
    <w:p w14:paraId="34B155D4" w14:textId="77777777" w:rsidR="0030222C" w:rsidRPr="004D455D" w:rsidRDefault="0030222C" w:rsidP="0030222C">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Merriam-Webster. (2003). Litmus test. In </w:t>
      </w:r>
      <w:commentRangeStart w:id="40"/>
      <w:r w:rsidRPr="004D455D">
        <w:rPr>
          <w:rFonts w:ascii="Times New Roman" w:eastAsia="SimSun" w:hAnsi="Times New Roman" w:cs="Arial"/>
          <w:i/>
          <w:iCs/>
          <w:sz w:val="18"/>
          <w:szCs w:val="18"/>
          <w:lang w:val="en-US" w:eastAsia="tr-TR"/>
        </w:rPr>
        <w:t>Merriam-Webster’s collegiate dictionary</w:t>
      </w:r>
      <w:r w:rsidRPr="004D455D">
        <w:rPr>
          <w:rFonts w:ascii="Times New Roman" w:eastAsia="SimSun" w:hAnsi="Times New Roman" w:cs="Arial"/>
          <w:sz w:val="18"/>
          <w:szCs w:val="18"/>
          <w:lang w:val="en-US" w:eastAsia="tr-TR"/>
        </w:rPr>
        <w:t xml:space="preserve"> </w:t>
      </w:r>
      <w:commentRangeEnd w:id="40"/>
      <w:r w:rsidRPr="004D455D">
        <w:rPr>
          <w:rStyle w:val="AklamaBavurusu"/>
          <w:rFonts w:eastAsia="Times New Roman"/>
          <w:sz w:val="18"/>
          <w:szCs w:val="18"/>
          <w:lang w:eastAsia="tr-TR"/>
        </w:rPr>
        <w:commentReference w:id="40"/>
      </w:r>
      <w:r w:rsidRPr="004D455D">
        <w:rPr>
          <w:rFonts w:ascii="Times New Roman" w:eastAsia="SimSun" w:hAnsi="Times New Roman" w:cs="Arial"/>
          <w:sz w:val="18"/>
          <w:szCs w:val="18"/>
          <w:lang w:val="en-US" w:eastAsia="tr-TR"/>
        </w:rPr>
        <w:t>(11th ed., p. 727).</w:t>
      </w:r>
    </w:p>
    <w:p w14:paraId="6BA3CF4A" w14:textId="49F76847" w:rsidR="0027227B" w:rsidRPr="004D455D" w:rsidRDefault="0027227B" w:rsidP="0027227B">
      <w:pPr>
        <w:spacing w:after="120"/>
        <w:ind w:left="709" w:hanging="709"/>
        <w:jc w:val="both"/>
        <w:rPr>
          <w:rFonts w:ascii="Times New Roman" w:eastAsia="SimSun" w:hAnsi="Times New Roman" w:cs="Arial"/>
          <w:sz w:val="18"/>
          <w:szCs w:val="18"/>
          <w:lang w:val="en-US" w:eastAsia="tr-TR"/>
        </w:rPr>
      </w:pPr>
      <w:r w:rsidRPr="004D455D">
        <w:rPr>
          <w:rFonts w:ascii="Times New Roman" w:eastAsia="SimSun" w:hAnsi="Times New Roman" w:cs="Arial"/>
          <w:sz w:val="18"/>
          <w:szCs w:val="18"/>
          <w:lang w:val="en-US" w:eastAsia="tr-TR"/>
        </w:rPr>
        <w:t xml:space="preserve">National Cancer Institute. (2019). </w:t>
      </w:r>
      <w:commentRangeStart w:id="41"/>
      <w:r w:rsidRPr="004D455D">
        <w:rPr>
          <w:rFonts w:ascii="Times New Roman" w:eastAsia="SimSun" w:hAnsi="Times New Roman" w:cs="Arial"/>
          <w:i/>
          <w:iCs/>
          <w:sz w:val="18"/>
          <w:szCs w:val="18"/>
          <w:lang w:val="en-US" w:eastAsia="tr-TR"/>
        </w:rPr>
        <w:t>Taking time: Support for people with cancer</w:t>
      </w:r>
      <w:r w:rsidRPr="004D455D">
        <w:rPr>
          <w:rFonts w:ascii="Times New Roman" w:eastAsia="SimSun" w:hAnsi="Times New Roman" w:cs="Arial"/>
          <w:sz w:val="18"/>
          <w:szCs w:val="18"/>
          <w:lang w:val="en-US" w:eastAsia="tr-TR"/>
        </w:rPr>
        <w:t xml:space="preserve"> </w:t>
      </w:r>
      <w:commentRangeEnd w:id="41"/>
      <w:r w:rsidRPr="004D455D">
        <w:rPr>
          <w:rStyle w:val="AklamaBavurusu"/>
          <w:rFonts w:eastAsia="Times New Roman"/>
          <w:sz w:val="18"/>
          <w:szCs w:val="18"/>
          <w:lang w:eastAsia="tr-TR"/>
        </w:rPr>
        <w:commentReference w:id="41"/>
      </w:r>
      <w:r w:rsidRPr="004D455D">
        <w:rPr>
          <w:rFonts w:ascii="Times New Roman" w:eastAsia="SimSun" w:hAnsi="Times New Roman" w:cs="Arial"/>
          <w:sz w:val="18"/>
          <w:szCs w:val="18"/>
          <w:lang w:val="en-US" w:eastAsia="tr-TR"/>
        </w:rPr>
        <w:t xml:space="preserve">(NIH Publication No. 18-2059). U.S. Department of Health and Human Services, National Institutes of Health. </w:t>
      </w:r>
      <w:hyperlink r:id="rId30" w:history="1">
        <w:r w:rsidRPr="004D455D">
          <w:rPr>
            <w:rStyle w:val="Kpr"/>
            <w:rFonts w:ascii="Times New Roman" w:eastAsia="SimSun" w:hAnsi="Times New Roman" w:cs="Arial"/>
            <w:sz w:val="18"/>
            <w:szCs w:val="18"/>
            <w:lang w:val="en-US" w:eastAsia="tr-TR"/>
          </w:rPr>
          <w:t>https://www.cancer.gov/publications/patient-education/takingtime.pdf</w:t>
        </w:r>
      </w:hyperlink>
      <w:r w:rsidRPr="004D455D">
        <w:rPr>
          <w:rFonts w:ascii="Times New Roman" w:eastAsia="SimSun" w:hAnsi="Times New Roman" w:cs="Arial"/>
          <w:sz w:val="18"/>
          <w:szCs w:val="18"/>
          <w:lang w:val="en-US" w:eastAsia="tr-TR"/>
        </w:rPr>
        <w:t xml:space="preserve"> </w:t>
      </w:r>
    </w:p>
    <w:p w14:paraId="46877CF0" w14:textId="22B10A29" w:rsidR="0030222C" w:rsidRDefault="0030222C" w:rsidP="0027227B">
      <w:pPr>
        <w:spacing w:after="120"/>
        <w:ind w:left="709" w:hanging="709"/>
        <w:jc w:val="both"/>
        <w:rPr>
          <w:rFonts w:ascii="Times New Roman" w:eastAsia="SimSun" w:hAnsi="Times New Roman" w:cs="Arial"/>
          <w:sz w:val="20"/>
          <w:szCs w:val="20"/>
          <w:lang w:val="en-US" w:eastAsia="tr-TR"/>
        </w:rPr>
      </w:pPr>
      <w:r w:rsidRPr="004D455D">
        <w:rPr>
          <w:rFonts w:ascii="Times New Roman" w:eastAsia="SimSun" w:hAnsi="Times New Roman" w:cs="Arial"/>
          <w:sz w:val="18"/>
          <w:szCs w:val="18"/>
          <w:lang w:val="en-US" w:eastAsia="tr-TR"/>
        </w:rPr>
        <w:t xml:space="preserve">Oil painting. (2019, December 8). In </w:t>
      </w:r>
      <w:commentRangeStart w:id="42"/>
      <w:r w:rsidRPr="004D455D">
        <w:rPr>
          <w:rFonts w:ascii="Times New Roman" w:eastAsia="SimSun" w:hAnsi="Times New Roman" w:cs="Arial"/>
          <w:i/>
          <w:iCs/>
          <w:sz w:val="18"/>
          <w:szCs w:val="18"/>
          <w:lang w:val="en-US" w:eastAsia="tr-TR"/>
        </w:rPr>
        <w:t>Wikipedia.</w:t>
      </w:r>
      <w:commentRangeEnd w:id="42"/>
      <w:r w:rsidRPr="004D455D">
        <w:rPr>
          <w:rStyle w:val="AklamaBavurusu"/>
          <w:rFonts w:eastAsia="Times New Roman"/>
          <w:sz w:val="18"/>
          <w:szCs w:val="18"/>
          <w:lang w:eastAsia="tr-TR"/>
        </w:rPr>
        <w:commentReference w:id="42"/>
      </w:r>
      <w:r w:rsidRPr="004D455D">
        <w:rPr>
          <w:rFonts w:ascii="Times New Roman" w:eastAsia="SimSun" w:hAnsi="Times New Roman" w:cs="Arial"/>
          <w:sz w:val="18"/>
          <w:szCs w:val="18"/>
          <w:lang w:val="en-US" w:eastAsia="tr-TR"/>
        </w:rPr>
        <w:t xml:space="preserve"> </w:t>
      </w:r>
      <w:hyperlink r:id="rId31" w:history="1">
        <w:r w:rsidRPr="004D455D">
          <w:rPr>
            <w:rStyle w:val="Kpr"/>
            <w:rFonts w:ascii="Times New Roman" w:eastAsia="SimSun" w:hAnsi="Times New Roman" w:cs="Arial"/>
            <w:sz w:val="18"/>
            <w:szCs w:val="18"/>
            <w:lang w:val="en-US" w:eastAsia="tr-TR"/>
          </w:rPr>
          <w:t>https://en.wikipedia.org/w/index.php?title=Oil_painting&amp;oldid=929802398</w:t>
        </w:r>
      </w:hyperlink>
      <w:r>
        <w:rPr>
          <w:rFonts w:ascii="Times New Roman" w:eastAsia="SimSun" w:hAnsi="Times New Roman" w:cs="Arial"/>
          <w:sz w:val="20"/>
          <w:szCs w:val="20"/>
          <w:lang w:val="en-US" w:eastAsia="tr-TR"/>
        </w:rPr>
        <w:t xml:space="preserve"> </w:t>
      </w:r>
    </w:p>
    <w:p w14:paraId="6881B197" w14:textId="77777777" w:rsidR="007F37EE" w:rsidRDefault="007F37EE" w:rsidP="00586A3F">
      <w:pPr>
        <w:spacing w:after="120"/>
        <w:ind w:left="709" w:hanging="709"/>
        <w:jc w:val="both"/>
        <w:rPr>
          <w:rFonts w:ascii="Times New Roman" w:eastAsia="SimSun" w:hAnsi="Times New Roman" w:cs="Arial"/>
          <w:sz w:val="20"/>
          <w:szCs w:val="20"/>
          <w:lang w:val="en-US" w:eastAsia="tr-TR"/>
        </w:rPr>
      </w:pPr>
    </w:p>
    <w:p w14:paraId="77B86CEA"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55A60FE3"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7970F00A"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60474093"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1983B4BA" w14:textId="626BE55D" w:rsidR="00753F4E" w:rsidRDefault="007B63FA" w:rsidP="007B63FA">
      <w:pPr>
        <w:tabs>
          <w:tab w:val="left" w:pos="1766"/>
        </w:tabs>
        <w:spacing w:after="120"/>
        <w:ind w:left="709" w:hanging="709"/>
        <w:jc w:val="both"/>
        <w:rPr>
          <w:rFonts w:ascii="Times New Roman" w:eastAsia="SimSun" w:hAnsi="Times New Roman" w:cs="Arial"/>
          <w:sz w:val="20"/>
          <w:szCs w:val="20"/>
          <w:lang w:val="en-US" w:eastAsia="tr-TR"/>
        </w:rPr>
      </w:pPr>
      <w:r>
        <w:rPr>
          <w:rFonts w:ascii="Times New Roman" w:eastAsia="SimSun" w:hAnsi="Times New Roman" w:cs="Arial"/>
          <w:sz w:val="20"/>
          <w:szCs w:val="20"/>
          <w:lang w:val="en-US" w:eastAsia="tr-TR"/>
        </w:rPr>
        <w:tab/>
      </w:r>
      <w:r>
        <w:rPr>
          <w:rFonts w:ascii="Times New Roman" w:eastAsia="SimSun" w:hAnsi="Times New Roman" w:cs="Arial"/>
          <w:sz w:val="20"/>
          <w:szCs w:val="20"/>
          <w:lang w:val="en-US" w:eastAsia="tr-TR"/>
        </w:rPr>
        <w:tab/>
      </w:r>
    </w:p>
    <w:p w14:paraId="12E9AAFF"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3BD4B6C3"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04FB2637"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3DF223D4"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1D69C8A1"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5B4959FB"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38B421AD"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56727664"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6D248DD6"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09B730B3"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06201EFA"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580A4CD6"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17792369"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288740AF"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2E30A21C"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7DEA5FA2"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47CF5B73" w14:textId="77777777" w:rsidR="004D455D" w:rsidRDefault="004D455D" w:rsidP="00586A3F">
      <w:pPr>
        <w:spacing w:after="120"/>
        <w:ind w:left="709" w:hanging="709"/>
        <w:jc w:val="both"/>
        <w:rPr>
          <w:rFonts w:ascii="Times New Roman" w:eastAsia="SimSun" w:hAnsi="Times New Roman" w:cs="Arial"/>
          <w:sz w:val="20"/>
          <w:szCs w:val="20"/>
          <w:lang w:val="en-US" w:eastAsia="tr-TR"/>
        </w:rPr>
      </w:pPr>
    </w:p>
    <w:p w14:paraId="0107A643"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21C9E870"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07BDB161"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2C4A51E6"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10122D10"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4A580C17" w14:textId="77777777" w:rsidR="00753F4E" w:rsidRDefault="00753F4E" w:rsidP="00586A3F">
      <w:pPr>
        <w:spacing w:after="120"/>
        <w:ind w:left="709" w:hanging="709"/>
        <w:jc w:val="both"/>
        <w:rPr>
          <w:rFonts w:ascii="Times New Roman" w:eastAsia="SimSun" w:hAnsi="Times New Roman" w:cs="Arial"/>
          <w:sz w:val="20"/>
          <w:szCs w:val="20"/>
          <w:lang w:val="en-US" w:eastAsia="tr-TR"/>
        </w:rPr>
      </w:pPr>
    </w:p>
    <w:p w14:paraId="1815046D" w14:textId="3C1B8873" w:rsidR="007F37EE" w:rsidRDefault="007F37EE" w:rsidP="007F37EE">
      <w:pPr>
        <w:spacing w:after="120"/>
        <w:ind w:left="709" w:hanging="709"/>
        <w:jc w:val="center"/>
        <w:rPr>
          <w:rFonts w:ascii="Times New Roman" w:eastAsia="SimSun" w:hAnsi="Times New Roman" w:cs="Arial"/>
          <w:b/>
          <w:bCs/>
          <w:sz w:val="20"/>
          <w:szCs w:val="20"/>
          <w:lang w:val="en-US" w:eastAsia="tr-TR"/>
        </w:rPr>
      </w:pPr>
      <w:commentRangeStart w:id="43"/>
      <w:r w:rsidRPr="007F37EE">
        <w:rPr>
          <w:rFonts w:ascii="Times New Roman" w:eastAsia="SimSun" w:hAnsi="Times New Roman" w:cs="Arial"/>
          <w:b/>
          <w:bCs/>
          <w:sz w:val="20"/>
          <w:szCs w:val="20"/>
          <w:lang w:val="en-US" w:eastAsia="tr-TR"/>
        </w:rPr>
        <w:t>Appendix</w:t>
      </w:r>
      <w:commentRangeEnd w:id="43"/>
      <w:r>
        <w:rPr>
          <w:rStyle w:val="AklamaBavurusu"/>
          <w:rFonts w:eastAsia="Times New Roman"/>
          <w:lang w:eastAsia="tr-TR"/>
        </w:rPr>
        <w:commentReference w:id="43"/>
      </w:r>
    </w:p>
    <w:p w14:paraId="1E24B09A" w14:textId="31ECDD27" w:rsidR="007F37EE" w:rsidRDefault="007F37EE" w:rsidP="007F37EE">
      <w:pPr>
        <w:spacing w:after="120"/>
        <w:ind w:left="709" w:hanging="709"/>
        <w:jc w:val="center"/>
        <w:rPr>
          <w:rFonts w:ascii="Times New Roman" w:eastAsia="SimSun" w:hAnsi="Times New Roman" w:cs="Arial"/>
          <w:b/>
          <w:bCs/>
          <w:sz w:val="20"/>
          <w:szCs w:val="20"/>
          <w:lang w:val="en-US" w:eastAsia="tr-TR"/>
        </w:rPr>
      </w:pPr>
      <w:r>
        <w:rPr>
          <w:noProof/>
        </w:rPr>
        <w:drawing>
          <wp:inline distT="0" distB="0" distL="0" distR="0" wp14:anchorId="66ECEDE4" wp14:editId="06E97F40">
            <wp:extent cx="5530850" cy="4028341"/>
            <wp:effectExtent l="0" t="0" r="0" b="0"/>
            <wp:docPr id="1808144162"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44162" name="Resim 1" descr="metin, ekran görüntüsü, yazı tipi, sayı, numara içeren bir resim&#10;&#10;Açıklama otomatik olarak oluşturuldu"/>
                    <pic:cNvPicPr/>
                  </pic:nvPicPr>
                  <pic:blipFill>
                    <a:blip r:embed="rId32"/>
                    <a:stretch>
                      <a:fillRect/>
                    </a:stretch>
                  </pic:blipFill>
                  <pic:spPr>
                    <a:xfrm>
                      <a:off x="0" y="0"/>
                      <a:ext cx="5547734" cy="4040639"/>
                    </a:xfrm>
                    <a:prstGeom prst="rect">
                      <a:avLst/>
                    </a:prstGeom>
                  </pic:spPr>
                </pic:pic>
              </a:graphicData>
            </a:graphic>
          </wp:inline>
        </w:drawing>
      </w:r>
    </w:p>
    <w:p w14:paraId="49A68D7D" w14:textId="77777777" w:rsidR="00CA4351" w:rsidRDefault="00CA4351" w:rsidP="007F37EE">
      <w:pPr>
        <w:spacing w:after="120"/>
        <w:ind w:left="709" w:hanging="709"/>
        <w:jc w:val="center"/>
        <w:rPr>
          <w:rFonts w:ascii="Times New Roman" w:eastAsia="SimSun" w:hAnsi="Times New Roman" w:cs="Arial"/>
          <w:b/>
          <w:bCs/>
          <w:sz w:val="20"/>
          <w:szCs w:val="20"/>
          <w:lang w:val="en-US" w:eastAsia="tr-TR"/>
        </w:rPr>
      </w:pPr>
    </w:p>
    <w:p w14:paraId="24150D35" w14:textId="77777777" w:rsidR="00CA4351" w:rsidRDefault="00CA4351" w:rsidP="00CA4351">
      <w:pPr>
        <w:spacing w:after="120"/>
        <w:ind w:left="709" w:hanging="709"/>
        <w:jc w:val="both"/>
        <w:rPr>
          <w:rFonts w:ascii="Times New Roman" w:eastAsia="SimSun" w:hAnsi="Times New Roman" w:cs="Arial"/>
          <w:b/>
          <w:bCs/>
          <w:sz w:val="20"/>
          <w:szCs w:val="20"/>
          <w:lang w:val="en-US" w:eastAsia="tr-TR"/>
        </w:rPr>
      </w:pPr>
    </w:p>
    <w:p w14:paraId="477E4684" w14:textId="77777777" w:rsidR="00CA4351" w:rsidRDefault="00CA4351" w:rsidP="00CA4351">
      <w:pPr>
        <w:spacing w:after="120"/>
        <w:ind w:left="709" w:hanging="709"/>
        <w:jc w:val="both"/>
        <w:rPr>
          <w:rFonts w:ascii="Times New Roman" w:eastAsia="SimSun" w:hAnsi="Times New Roman" w:cs="Arial"/>
          <w:b/>
          <w:bCs/>
          <w:sz w:val="20"/>
          <w:szCs w:val="20"/>
          <w:lang w:val="en-US" w:eastAsia="tr-TR"/>
        </w:rPr>
      </w:pPr>
    </w:p>
    <w:p w14:paraId="4B1094CC" w14:textId="77777777" w:rsidR="00CA4351" w:rsidRDefault="00CA4351" w:rsidP="00CA4351">
      <w:pPr>
        <w:spacing w:after="120"/>
        <w:ind w:left="709" w:hanging="709"/>
        <w:jc w:val="both"/>
        <w:rPr>
          <w:rFonts w:ascii="Times New Roman" w:eastAsia="SimSun" w:hAnsi="Times New Roman" w:cs="Arial"/>
          <w:b/>
          <w:bCs/>
          <w:sz w:val="20"/>
          <w:szCs w:val="20"/>
          <w:lang w:val="en-US" w:eastAsia="tr-TR"/>
        </w:rPr>
      </w:pPr>
    </w:p>
    <w:p w14:paraId="02F687EA" w14:textId="440A1574" w:rsidR="00CA4351" w:rsidRPr="007F37EE" w:rsidRDefault="001F4368" w:rsidP="0052002D">
      <w:pPr>
        <w:spacing w:after="120"/>
        <w:ind w:left="709" w:hanging="709"/>
        <w:rPr>
          <w:rFonts w:ascii="Times New Roman" w:eastAsia="SimSun" w:hAnsi="Times New Roman" w:cs="Arial"/>
          <w:b/>
          <w:bCs/>
          <w:sz w:val="20"/>
          <w:szCs w:val="20"/>
          <w:lang w:val="en-US" w:eastAsia="tr-TR"/>
        </w:rPr>
      </w:pPr>
      <w:commentRangeStart w:id="44"/>
      <w:r w:rsidRPr="001F4368">
        <w:rPr>
          <w:rFonts w:ascii="Times New Roman" w:eastAsia="SimSun" w:hAnsi="Times New Roman" w:cs="Arial"/>
          <w:b/>
          <w:bCs/>
          <w:sz w:val="20"/>
          <w:szCs w:val="20"/>
          <w:lang w:val="en-US" w:eastAsia="tr-TR"/>
        </w:rPr>
        <w:t>Notes</w:t>
      </w:r>
      <w:commentRangeEnd w:id="44"/>
      <w:r w:rsidR="007B63FA">
        <w:rPr>
          <w:rStyle w:val="AklamaBavurusu"/>
          <w:rFonts w:eastAsia="Times New Roman"/>
          <w:lang w:eastAsia="tr-TR"/>
        </w:rPr>
        <w:commentReference w:id="44"/>
      </w:r>
    </w:p>
    <w:sectPr w:rsidR="00CA4351" w:rsidRPr="007F37EE" w:rsidSect="000E180D">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3-09-30T23:51:00Z" w:initials="DT">
    <w:p w14:paraId="02A3C58B" w14:textId="77777777" w:rsidR="00251DD9" w:rsidRDefault="00251DD9" w:rsidP="00291EA8">
      <w:pPr>
        <w:pStyle w:val="AklamaMetni"/>
      </w:pPr>
      <w:r>
        <w:rPr>
          <w:rStyle w:val="AklamaBavurusu"/>
        </w:rPr>
        <w:annotationRef/>
      </w:r>
      <w:r>
        <w:t>Choose the type of your work and delete the other one.</w:t>
      </w:r>
    </w:p>
  </w:comment>
  <w:comment w:id="1" w:author="User" w:date="2023-09-30T15:48:00Z" w:initials="DT">
    <w:p w14:paraId="21EBB81C" w14:textId="77777777" w:rsidR="00320069" w:rsidRDefault="001606CB" w:rsidP="00803301">
      <w:pPr>
        <w:pStyle w:val="AklamaMetni"/>
      </w:pPr>
      <w:r>
        <w:rPr>
          <w:rStyle w:val="AklamaBavurusu"/>
        </w:rPr>
        <w:annotationRef/>
      </w:r>
      <w:r w:rsidR="00320069">
        <w:t>Times New Roman, bolded,centered, the first letter of the words should be capitalized,  font size is 12 points.</w:t>
      </w:r>
    </w:p>
  </w:comment>
  <w:comment w:id="2" w:author="User" w:date="2023-09-30T15:53:00Z" w:initials="DT">
    <w:p w14:paraId="1CC6B20B" w14:textId="77777777" w:rsidR="00DE7EA6" w:rsidRDefault="00960842" w:rsidP="005E6385">
      <w:pPr>
        <w:pStyle w:val="AklamaMetni"/>
      </w:pPr>
      <w:r>
        <w:rPr>
          <w:rStyle w:val="AklamaBavurusu"/>
        </w:rPr>
        <w:annotationRef/>
      </w:r>
      <w:r w:rsidR="00DE7EA6">
        <w:t>It should be prepared using 11-point Times New Roman font, with a 1.0 line spacing, 12pt space before and after the paragraph and it should consist of minimum 150 maksimum 250 words.</w:t>
      </w:r>
    </w:p>
  </w:comment>
  <w:comment w:id="3" w:author="User" w:date="2023-09-30T16:08:00Z" w:initials="DT">
    <w:p w14:paraId="0D7A72BA" w14:textId="1FDDB675" w:rsidR="00B439F0" w:rsidRDefault="00653B5F" w:rsidP="00035A7A">
      <w:pPr>
        <w:pStyle w:val="AklamaMetni"/>
      </w:pPr>
      <w:r>
        <w:rPr>
          <w:rStyle w:val="AklamaBavurusu"/>
        </w:rPr>
        <w:annotationRef/>
      </w:r>
      <w:r w:rsidR="00B439F0">
        <w:t>The abstract should consist of a single paragraph summarizing the subject, purpose, methodology, findings, and conclusions of the study, with at least two sentences dedicated to each aspect. Avoid using any references in the abstract, and try not to use numerical values unless it is absolutely necessary.</w:t>
      </w:r>
    </w:p>
  </w:comment>
  <w:comment w:id="4" w:author="User" w:date="2023-09-30T15:54:00Z" w:initials="DT">
    <w:p w14:paraId="66F185EA" w14:textId="1AF8A18B" w:rsidR="00B439F0" w:rsidRDefault="00960842" w:rsidP="004E035B">
      <w:pPr>
        <w:pStyle w:val="AklamaMetni"/>
      </w:pPr>
      <w:r>
        <w:rPr>
          <w:rStyle w:val="AklamaBavurusu"/>
        </w:rPr>
        <w:annotationRef/>
      </w:r>
      <w:r w:rsidR="00B439F0">
        <w:t xml:space="preserve">It should be a minimum of 4 and a maximum of 8 words, with the first letter of each word capitalized. </w:t>
      </w:r>
    </w:p>
  </w:comment>
  <w:comment w:id="5" w:author="User" w:date="2023-09-30T16:01:00Z" w:initials="DT">
    <w:p w14:paraId="59A3C710" w14:textId="77777777" w:rsidR="00B439F0" w:rsidRDefault="00653B5F" w:rsidP="0054089D">
      <w:pPr>
        <w:pStyle w:val="AklamaMetni"/>
      </w:pPr>
      <w:r>
        <w:rPr>
          <w:rStyle w:val="AklamaBavurusu"/>
        </w:rPr>
        <w:annotationRef/>
      </w:r>
      <w:r w:rsidR="00B439F0">
        <w:t>A summary written in Turkish in the same format as the abstract.</w:t>
      </w:r>
    </w:p>
  </w:comment>
  <w:comment w:id="7" w:author="User" w:date="2023-09-30T16:02:00Z" w:initials="DT">
    <w:p w14:paraId="0A2C9B87" w14:textId="77777777" w:rsidR="00B439F0" w:rsidRDefault="00653B5F" w:rsidP="00197E62">
      <w:pPr>
        <w:pStyle w:val="AklamaMetni"/>
      </w:pPr>
      <w:r>
        <w:rPr>
          <w:rStyle w:val="AklamaBavurusu"/>
        </w:rPr>
        <w:annotationRef/>
      </w:r>
      <w:r w:rsidR="00B439F0">
        <w:t xml:space="preserve">Keywords written in Turkish in the same format as in Keywords. </w:t>
      </w:r>
    </w:p>
  </w:comment>
  <w:comment w:id="9" w:author="User" w:date="2023-09-30T23:59:00Z" w:initials="DT">
    <w:p w14:paraId="01646591" w14:textId="77777777" w:rsidR="00DE7EA6" w:rsidRDefault="00C11046">
      <w:pPr>
        <w:pStyle w:val="AklamaMetni"/>
      </w:pPr>
      <w:r>
        <w:rPr>
          <w:rStyle w:val="AklamaBavurusu"/>
        </w:rPr>
        <w:annotationRef/>
      </w:r>
      <w:r w:rsidR="00DE7EA6">
        <w:t xml:space="preserve">Start a new page for the main text. Begin with an introductory section that introduces your study, but do not use the title 'Introduction'. The purpose of the study must be presented in this section. </w:t>
      </w:r>
    </w:p>
    <w:p w14:paraId="03990B13" w14:textId="77777777" w:rsidR="00DE7EA6" w:rsidRDefault="00DE7EA6">
      <w:pPr>
        <w:pStyle w:val="AklamaMetni"/>
      </w:pPr>
    </w:p>
    <w:p w14:paraId="758AF724" w14:textId="77777777" w:rsidR="00DE7EA6" w:rsidRDefault="00DE7EA6" w:rsidP="00B2687F">
      <w:pPr>
        <w:pStyle w:val="AklamaMetni"/>
      </w:pPr>
      <w:r>
        <w:t>Write the text with 11 ptTimes New Roman, no paragraph indentation, 0 pt before and 6 pt after spacing paragraph, and 1.15 line spacing."</w:t>
      </w:r>
    </w:p>
  </w:comment>
  <w:comment w:id="10" w:author="User" w:date="2023-10-02T00:52:00Z" w:initials="DT">
    <w:p w14:paraId="576889FD" w14:textId="77777777" w:rsidR="00DE7EA6" w:rsidRDefault="00DE7EA6" w:rsidP="00CA2A33">
      <w:pPr>
        <w:pStyle w:val="AklamaMetni"/>
      </w:pPr>
      <w:r>
        <w:rPr>
          <w:rStyle w:val="AklamaBavurusu"/>
        </w:rPr>
        <w:annotationRef/>
      </w:r>
      <w:r>
        <w:t>Please examine the following principles for in-text citation.</w:t>
      </w:r>
    </w:p>
  </w:comment>
  <w:comment w:id="11" w:author="User" w:date="2023-10-01T01:25:00Z" w:initials="DT">
    <w:p w14:paraId="5B6CFA11" w14:textId="77777777" w:rsidR="00E21BBE" w:rsidRDefault="00C22724" w:rsidP="00237AEB">
      <w:pPr>
        <w:pStyle w:val="AklamaMetni"/>
      </w:pPr>
      <w:r>
        <w:rPr>
          <w:rStyle w:val="AklamaBavurusu"/>
        </w:rPr>
        <w:annotationRef/>
      </w:r>
      <w:r w:rsidR="00E21BBE">
        <w:t>Use common paper sections (literature review, method, results, discussion, etc.)</w:t>
      </w:r>
    </w:p>
  </w:comment>
  <w:comment w:id="12" w:author="User" w:date="2023-10-01T01:26:00Z" w:initials="DT">
    <w:p w14:paraId="5DA517BA" w14:textId="538FEDED" w:rsidR="00B439F0" w:rsidRDefault="00C22724">
      <w:pPr>
        <w:pStyle w:val="AklamaMetni"/>
      </w:pPr>
      <w:r>
        <w:rPr>
          <w:rStyle w:val="AklamaBavurusu"/>
        </w:rPr>
        <w:annotationRef/>
      </w:r>
      <w:r w:rsidR="00B439F0">
        <w:t xml:space="preserve">1. Level Heading: Centered, Bold, Title Case Heading </w:t>
      </w:r>
    </w:p>
    <w:p w14:paraId="5B4816E4" w14:textId="77777777" w:rsidR="00B439F0" w:rsidRDefault="00B439F0" w:rsidP="00A64AF2">
      <w:pPr>
        <w:pStyle w:val="AklamaMetni"/>
      </w:pPr>
      <w:r>
        <w:t xml:space="preserve">A 12-point space between the title and the paragraph before it. Text begins as a new paragraph. </w:t>
      </w:r>
    </w:p>
  </w:comment>
  <w:comment w:id="13" w:author="User" w:date="2023-10-01T00:06:00Z" w:initials="DT">
    <w:p w14:paraId="58773704" w14:textId="77777777" w:rsidR="00B439F0" w:rsidRDefault="002769BB">
      <w:pPr>
        <w:pStyle w:val="AklamaMetni"/>
      </w:pPr>
      <w:r>
        <w:rPr>
          <w:rStyle w:val="AklamaBavurusu"/>
        </w:rPr>
        <w:annotationRef/>
      </w:r>
      <w:r w:rsidR="00B439F0">
        <w:t xml:space="preserve">2. Level Heading: Flush left, Bold, Title Case Heading </w:t>
      </w:r>
    </w:p>
    <w:p w14:paraId="230D137D" w14:textId="77777777" w:rsidR="00B439F0" w:rsidRDefault="00B439F0" w:rsidP="00C11A6F">
      <w:pPr>
        <w:pStyle w:val="AklamaMetni"/>
      </w:pPr>
      <w:r>
        <w:t xml:space="preserve">A 12-point space between the title and the paragraph before it. Text begins as a new paragraph. </w:t>
      </w:r>
    </w:p>
  </w:comment>
  <w:comment w:id="14" w:author="User" w:date="2023-10-01T00:07:00Z" w:initials="DT">
    <w:p w14:paraId="46ED087A" w14:textId="77777777" w:rsidR="00B439F0" w:rsidRDefault="002769BB">
      <w:pPr>
        <w:pStyle w:val="AklamaMetni"/>
      </w:pPr>
      <w:r>
        <w:rPr>
          <w:rStyle w:val="AklamaBavurusu"/>
        </w:rPr>
        <w:annotationRef/>
      </w:r>
      <w:r w:rsidR="00B439F0">
        <w:t xml:space="preserve">3. Level Heading: Flush Left, Bold Italic, Title Case Heading </w:t>
      </w:r>
    </w:p>
    <w:p w14:paraId="15C28AD0" w14:textId="77777777" w:rsidR="00B439F0" w:rsidRDefault="00B439F0" w:rsidP="008C501C">
      <w:pPr>
        <w:pStyle w:val="AklamaMetni"/>
      </w:pPr>
      <w:r>
        <w:t xml:space="preserve">A 12-point space between the title and the paragraph before it. Text begins as a new paragraph. </w:t>
      </w:r>
    </w:p>
  </w:comment>
  <w:comment w:id="15" w:author="User" w:date="2023-10-01T00:08:00Z" w:initials="DT">
    <w:p w14:paraId="57C8AC81" w14:textId="77777777" w:rsidR="00B439F0" w:rsidRDefault="002769BB">
      <w:pPr>
        <w:pStyle w:val="AklamaMetni"/>
      </w:pPr>
      <w:r>
        <w:rPr>
          <w:rStyle w:val="AklamaBavurusu"/>
        </w:rPr>
        <w:annotationRef/>
      </w:r>
      <w:r w:rsidR="00B439F0">
        <w:t xml:space="preserve">4. Level Heading: Indented, Bold, Title Case Heading, Ending With a Period. </w:t>
      </w:r>
    </w:p>
    <w:p w14:paraId="4CF12CFD" w14:textId="77777777" w:rsidR="00B439F0" w:rsidRDefault="00B439F0" w:rsidP="00297C42">
      <w:pPr>
        <w:pStyle w:val="AklamaMetni"/>
      </w:pPr>
      <w:r>
        <w:t xml:space="preserve">Text begins on the same line and continues as a regular paragraph. A 12-point space between the title and the paragraph before it. </w:t>
      </w:r>
    </w:p>
  </w:comment>
  <w:comment w:id="16" w:author="User" w:date="2023-10-01T00:08:00Z" w:initials="DT">
    <w:p w14:paraId="7BE3110C" w14:textId="77777777" w:rsidR="00B439F0" w:rsidRDefault="002769BB">
      <w:pPr>
        <w:pStyle w:val="AklamaMetni"/>
      </w:pPr>
      <w:r>
        <w:rPr>
          <w:rStyle w:val="AklamaBavurusu"/>
        </w:rPr>
        <w:annotationRef/>
      </w:r>
      <w:r w:rsidR="00B439F0">
        <w:t>5. Level Heading: Indented, Bold Italic, Title Case Heading, Ending With a Period. Text</w:t>
      </w:r>
    </w:p>
    <w:p w14:paraId="49564489" w14:textId="77777777" w:rsidR="00B439F0" w:rsidRDefault="00B439F0" w:rsidP="00C14421">
      <w:pPr>
        <w:pStyle w:val="AklamaMetni"/>
      </w:pPr>
      <w:r>
        <w:t xml:space="preserve">begins on the same line and continues as a regular paragraph. A 12-point space between the title and the paragraph before it. </w:t>
      </w:r>
    </w:p>
  </w:comment>
  <w:comment w:id="17" w:author="User" w:date="2023-10-01T01:28:00Z" w:initials="DT">
    <w:p w14:paraId="2BD9D714" w14:textId="36B02CD7" w:rsidR="00AF38D6" w:rsidRDefault="00AF38D6" w:rsidP="00665B2B">
      <w:pPr>
        <w:pStyle w:val="AklamaMetni"/>
      </w:pPr>
      <w:r>
        <w:rPr>
          <w:rStyle w:val="AklamaBavurusu"/>
        </w:rPr>
        <w:annotationRef/>
      </w:r>
      <w:r>
        <w:t xml:space="preserve">When presenting decimal fractions, put a zero in front of the decimal if the quantity is something that can exceed one (like the number of standard deviations here). Do not put a zero if the quantity cannot exceed one (e.g., if the number is a proportion). </w:t>
      </w:r>
    </w:p>
  </w:comment>
  <w:comment w:id="18" w:author="User" w:date="2023-10-01T01:44:00Z" w:initials="DT">
    <w:p w14:paraId="6D0F66A9" w14:textId="77777777" w:rsidR="00F762EB" w:rsidRDefault="00F762EB" w:rsidP="00777D14">
      <w:pPr>
        <w:pStyle w:val="AklamaMetni"/>
      </w:pPr>
      <w:r>
        <w:rPr>
          <w:rStyle w:val="AklamaBavurusu"/>
        </w:rPr>
        <w:annotationRef/>
      </w:r>
      <w:r>
        <w:t>Tables and figures are numbered sequentially (i.e., 1, 2, 3 ...). They are identified via a second-level heading (flushleft, bold, and title case) followed by an italic title that briefly describes the content of the table or figure.</w:t>
      </w:r>
    </w:p>
  </w:comment>
  <w:comment w:id="19" w:author="User" w:date="2023-10-01T01:48:00Z" w:initials="DT">
    <w:p w14:paraId="6E18FA00" w14:textId="77777777" w:rsidR="00B439F0" w:rsidRDefault="00F762EB" w:rsidP="00C45D00">
      <w:pPr>
        <w:pStyle w:val="AklamaMetni"/>
      </w:pPr>
      <w:r>
        <w:rPr>
          <w:rStyle w:val="AklamaBavurusu"/>
        </w:rPr>
        <w:annotationRef/>
      </w:r>
      <w:r w:rsidR="00B439F0">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Notes should follow figures and tables, with no space in between. </w:t>
      </w:r>
    </w:p>
  </w:comment>
  <w:comment w:id="21" w:author="User" w:date="2023-10-01T01:50:00Z" w:initials="DT">
    <w:p w14:paraId="595739E2" w14:textId="77777777" w:rsidR="00173CE2" w:rsidRDefault="00032A82">
      <w:pPr>
        <w:pStyle w:val="AklamaMetni"/>
      </w:pPr>
      <w:r>
        <w:rPr>
          <w:rStyle w:val="AklamaBavurusu"/>
        </w:rPr>
        <w:annotationRef/>
      </w:r>
      <w:r w:rsidR="00173CE2">
        <w:t xml:space="preserve">Tables are formatted similarly to figures. They are titled and numbered in the same way, and table-following notes are presented the same way as figurefollowing notes. Use separate sequential numbers for tables and figures. For instance, this table is presented as Table 1 rather than as Table 2, despite the fact that Figure 1 precedes it. </w:t>
      </w:r>
    </w:p>
    <w:p w14:paraId="02548260" w14:textId="77777777" w:rsidR="00173CE2" w:rsidRDefault="00173CE2">
      <w:pPr>
        <w:pStyle w:val="AklamaMetni"/>
      </w:pPr>
    </w:p>
    <w:p w14:paraId="7F1A463B" w14:textId="77777777" w:rsidR="00173CE2" w:rsidRDefault="00173CE2">
      <w:pPr>
        <w:pStyle w:val="AklamaMetni"/>
      </w:pPr>
      <w:r>
        <w:t>APA 7 prioritizes clean, easy-to-read tables with the least possible use of borders. Do not use vertical lines. Tables should not include shading unless shading in cells is necessary to convey meaning (and in this case, the meaning should be indicated in the note below the table). The font size can vary between 11 points and 9 points, depending on the suitability of the table.</w:t>
      </w:r>
    </w:p>
    <w:p w14:paraId="2E054FD4" w14:textId="77777777" w:rsidR="00173CE2" w:rsidRDefault="00173CE2">
      <w:pPr>
        <w:pStyle w:val="AklamaMetni"/>
      </w:pPr>
    </w:p>
    <w:p w14:paraId="0139E3A6" w14:textId="77777777" w:rsidR="00173CE2" w:rsidRDefault="00173CE2" w:rsidP="005B62DF">
      <w:pPr>
        <w:pStyle w:val="AklamaMetni"/>
      </w:pPr>
      <w:r>
        <w:t xml:space="preserve">Note that if a table is long enough that it cannot fit onto a single page, you should replicate the heading row (the top row indicating what information can be found in each column) on the second page for ease of use. If a table is this large, you may want to split the table into two tables if appropriate or put it in an appendix rather than in the body of the text. </w:t>
      </w:r>
    </w:p>
  </w:comment>
  <w:comment w:id="23" w:author="User" w:date="2023-10-01T01:53:00Z" w:initials="DT">
    <w:p w14:paraId="1C7553DF" w14:textId="18D94A49" w:rsidR="00FE7452" w:rsidRDefault="00FE7452">
      <w:pPr>
        <w:pStyle w:val="AklamaMetni"/>
      </w:pPr>
      <w:r>
        <w:rPr>
          <w:rStyle w:val="AklamaBavurusu"/>
        </w:rPr>
        <w:annotationRef/>
      </w:r>
      <w:r>
        <w:t xml:space="preserve">In addition to presenting figures and tables in the text, you may also present them in appendices at the end of the document. </w:t>
      </w:r>
    </w:p>
    <w:p w14:paraId="5C1F518D" w14:textId="77777777" w:rsidR="00FE7452" w:rsidRDefault="00FE7452">
      <w:pPr>
        <w:pStyle w:val="AklamaMetni"/>
      </w:pPr>
    </w:p>
    <w:p w14:paraId="5ACAED7B" w14:textId="77777777" w:rsidR="00FE7452" w:rsidRDefault="00FE7452" w:rsidP="00BD19C0">
      <w:pPr>
        <w:pStyle w:val="AklamaMetni"/>
      </w:pPr>
      <w:r>
        <w:t xml:space="preserve">You may also use appendices to present material that would be distracting or tedious in the body of the paper. In either case, you can use simple in-text references to direct readers to the appendices. If you have multiple appendices, you would reference in the text “Appendix A,” “Appendix B,” and so on. This paper only has one appendix, so it is simply labeled Appendix. </w:t>
      </w:r>
    </w:p>
  </w:comment>
  <w:comment w:id="25" w:author="User" w:date="2023-10-01T02:04:00Z" w:initials="DT">
    <w:p w14:paraId="2AA52492" w14:textId="77777777" w:rsidR="004D455D" w:rsidRDefault="0061285C" w:rsidP="00F25F66">
      <w:pPr>
        <w:pStyle w:val="AklamaMetni"/>
      </w:pPr>
      <w:r>
        <w:rPr>
          <w:rStyle w:val="AklamaBavurusu"/>
        </w:rPr>
        <w:annotationRef/>
      </w:r>
      <w:r w:rsidR="004D455D">
        <w:t xml:space="preserve">Start the references list on a new page. The word "References" (or "Reference," if there is only one source), should appear bolded and centered at the top of the page. Reference entries should follow in alphabetical order. There should be a reference entry for every source cited in the text. At all citation entries there should be a 6 pt space before and after the paragraph, with a 1.15 line spacing, and the font size should be 9 pt. After the first line of each entry, every following line should be indented a half inch (this is called a "hanging indent"). Most word processors do this automatically via a formatting menu; do not use tabs for a hanging indent unless your program absolutely will not create a hanging indent for you. </w:t>
      </w:r>
    </w:p>
  </w:comment>
  <w:comment w:id="26" w:author="User" w:date="2023-10-01T02:07:00Z" w:initials="DT">
    <w:p w14:paraId="05A9A8A6" w14:textId="25090814" w:rsidR="0061285C" w:rsidRDefault="0061285C" w:rsidP="006E113B">
      <w:pPr>
        <w:pStyle w:val="AklamaMetni"/>
      </w:pPr>
      <w:r>
        <w:rPr>
          <w:rStyle w:val="AklamaBavurusu"/>
        </w:rPr>
        <w:annotationRef/>
      </w:r>
      <w:r>
        <w:t xml:space="preserve">Source with two authors. </w:t>
      </w:r>
    </w:p>
  </w:comment>
  <w:comment w:id="27" w:author="User" w:date="2023-10-01T02:07:00Z" w:initials="DT">
    <w:p w14:paraId="60396D22" w14:textId="77777777" w:rsidR="0061285C" w:rsidRDefault="0061285C" w:rsidP="004848C4">
      <w:pPr>
        <w:pStyle w:val="AklamaMetni"/>
      </w:pPr>
      <w:r>
        <w:rPr>
          <w:rStyle w:val="AklamaBavurusu"/>
        </w:rPr>
        <w:annotationRef/>
      </w:r>
      <w:r>
        <w:t xml:space="preserve">Source with organizational author. </w:t>
      </w:r>
    </w:p>
  </w:comment>
  <w:comment w:id="28" w:author="User" w:date="2023-10-01T02:07:00Z" w:initials="DT">
    <w:p w14:paraId="44313816" w14:textId="77777777" w:rsidR="0061285C" w:rsidRDefault="0061285C" w:rsidP="00085C75">
      <w:pPr>
        <w:pStyle w:val="AklamaMetni"/>
      </w:pPr>
      <w:r>
        <w:rPr>
          <w:rStyle w:val="AklamaBavurusu"/>
        </w:rPr>
        <w:annotationRef/>
      </w:r>
      <w:r>
        <w:t xml:space="preserve">Note that sources in online academic publications like scholarly journals now require DOIs or stable URLs if they are available. </w:t>
      </w:r>
    </w:p>
  </w:comment>
  <w:comment w:id="29" w:author="User" w:date="2023-10-01T02:08:00Z" w:initials="DT">
    <w:p w14:paraId="4549BBDA" w14:textId="77777777" w:rsidR="0061285C" w:rsidRDefault="0061285C" w:rsidP="00030B2D">
      <w:pPr>
        <w:pStyle w:val="AklamaMetni"/>
      </w:pPr>
      <w:r>
        <w:rPr>
          <w:rStyle w:val="AklamaBavurusu"/>
        </w:rPr>
        <w:annotationRef/>
      </w:r>
      <w:r>
        <w:t xml:space="preserve">Example of a book in print. </w:t>
      </w:r>
    </w:p>
  </w:comment>
  <w:comment w:id="30" w:author="User" w:date="2023-10-01T02:08:00Z" w:initials="DT">
    <w:p w14:paraId="6C781C44" w14:textId="77777777" w:rsidR="0061285C" w:rsidRDefault="0061285C" w:rsidP="00AB7E4B">
      <w:pPr>
        <w:pStyle w:val="AklamaMetni"/>
      </w:pPr>
      <w:r>
        <w:rPr>
          <w:rStyle w:val="AklamaBavurusu"/>
        </w:rPr>
        <w:annotationRef/>
      </w:r>
      <w:r>
        <w:t xml:space="preserve">Chapter in an edited collection. </w:t>
      </w:r>
    </w:p>
  </w:comment>
  <w:comment w:id="31" w:author="User" w:date="2023-10-01T02:08:00Z" w:initials="DT">
    <w:p w14:paraId="30915A62" w14:textId="77777777" w:rsidR="0061285C" w:rsidRDefault="0061285C" w:rsidP="00144654">
      <w:pPr>
        <w:pStyle w:val="AklamaMetni"/>
      </w:pPr>
      <w:r>
        <w:rPr>
          <w:rStyle w:val="AklamaBavurusu"/>
        </w:rPr>
        <w:annotationRef/>
      </w:r>
      <w:r>
        <w:t xml:space="preserve">Academic article for which a DOI was unavailable. </w:t>
      </w:r>
    </w:p>
  </w:comment>
  <w:comment w:id="32" w:author="User" w:date="2023-10-01T02:22:00Z" w:initials="DT">
    <w:p w14:paraId="04EDD92B" w14:textId="77777777" w:rsidR="00B439F0" w:rsidRDefault="0027227B" w:rsidP="00C746ED">
      <w:pPr>
        <w:pStyle w:val="AklamaMetni"/>
      </w:pPr>
      <w:r>
        <w:rPr>
          <w:rStyle w:val="AklamaBavurusu"/>
        </w:rPr>
        <w:annotationRef/>
      </w:r>
      <w:r w:rsidR="00B439F0">
        <w:t>Conference presentation.</w:t>
      </w:r>
    </w:p>
  </w:comment>
  <w:comment w:id="33" w:author="User" w:date="2023-10-01T02:23:00Z" w:initials="DT">
    <w:p w14:paraId="50FE5E9F" w14:textId="77777777" w:rsidR="00B439F0" w:rsidRDefault="0027227B" w:rsidP="00785E2E">
      <w:pPr>
        <w:pStyle w:val="AklamaMetni"/>
      </w:pPr>
      <w:r>
        <w:rPr>
          <w:rStyle w:val="AklamaBavurusu"/>
        </w:rPr>
        <w:annotationRef/>
      </w:r>
      <w:r w:rsidR="00B439F0">
        <w:t>Abstract of a conference presentation.</w:t>
      </w:r>
    </w:p>
  </w:comment>
  <w:comment w:id="34" w:author="User" w:date="2023-10-01T02:24:00Z" w:initials="DT">
    <w:p w14:paraId="517F975C" w14:textId="77777777" w:rsidR="00B439F0" w:rsidRDefault="0027227B" w:rsidP="00AE2993">
      <w:pPr>
        <w:pStyle w:val="AklamaMetni"/>
      </w:pPr>
      <w:r>
        <w:rPr>
          <w:rStyle w:val="AklamaBavurusu"/>
        </w:rPr>
        <w:annotationRef/>
      </w:r>
      <w:r w:rsidR="00B439F0">
        <w:rPr>
          <w:color w:val="000000"/>
        </w:rPr>
        <w:t>Conference proceedings published in a journal.</w:t>
      </w:r>
    </w:p>
  </w:comment>
  <w:comment w:id="35" w:author="User" w:date="2023-10-01T02:25:00Z" w:initials="DT">
    <w:p w14:paraId="5C6DBBBE" w14:textId="77777777" w:rsidR="00B439F0" w:rsidRDefault="0027227B" w:rsidP="006B606D">
      <w:pPr>
        <w:pStyle w:val="AklamaMetni"/>
      </w:pPr>
      <w:r>
        <w:rPr>
          <w:rStyle w:val="AklamaBavurusu"/>
        </w:rPr>
        <w:annotationRef/>
      </w:r>
      <w:r w:rsidR="00B439F0">
        <w:rPr>
          <w:color w:val="000000"/>
        </w:rPr>
        <w:t>Conference proceedings published as a whole book.</w:t>
      </w:r>
    </w:p>
  </w:comment>
  <w:comment w:id="36" w:author="User" w:date="2023-10-01T02:27:00Z" w:initials="DT">
    <w:p w14:paraId="43FCAAC6" w14:textId="77777777" w:rsidR="00B439F0" w:rsidRDefault="0027227B" w:rsidP="00266A6F">
      <w:pPr>
        <w:pStyle w:val="AklamaMetni"/>
      </w:pPr>
      <w:r>
        <w:rPr>
          <w:rStyle w:val="AklamaBavurusu"/>
        </w:rPr>
        <w:annotationRef/>
      </w:r>
      <w:r w:rsidR="00B439F0">
        <w:t>Published Dissertation or Thesis</w:t>
      </w:r>
    </w:p>
  </w:comment>
  <w:comment w:id="37" w:author="User" w:date="2023-10-01T02:28:00Z" w:initials="DT">
    <w:p w14:paraId="14B1C34B" w14:textId="77777777" w:rsidR="00B439F0" w:rsidRDefault="0027227B" w:rsidP="007A794F">
      <w:pPr>
        <w:pStyle w:val="AklamaMetni"/>
      </w:pPr>
      <w:r>
        <w:rPr>
          <w:rStyle w:val="AklamaBavurusu"/>
        </w:rPr>
        <w:annotationRef/>
      </w:r>
      <w:r w:rsidR="00B439F0">
        <w:t>Unpublished Dissertation or Thesis</w:t>
      </w:r>
    </w:p>
  </w:comment>
  <w:comment w:id="38" w:author="User" w:date="2023-10-01T02:29:00Z" w:initials="DT">
    <w:p w14:paraId="6AE078E4" w14:textId="77777777" w:rsidR="00B439F0" w:rsidRDefault="0027227B" w:rsidP="008D5075">
      <w:pPr>
        <w:pStyle w:val="AklamaMetni"/>
      </w:pPr>
      <w:r>
        <w:rPr>
          <w:rStyle w:val="AklamaBavurusu"/>
        </w:rPr>
        <w:annotationRef/>
      </w:r>
      <w:r w:rsidR="00B439F0">
        <w:t>ISO Standard References</w:t>
      </w:r>
    </w:p>
  </w:comment>
  <w:comment w:id="39" w:author="User" w:date="2023-10-01T02:31:00Z" w:initials="DT">
    <w:p w14:paraId="052B5C4A" w14:textId="77777777" w:rsidR="00B439F0" w:rsidRDefault="0030222C" w:rsidP="00D04D63">
      <w:pPr>
        <w:pStyle w:val="AklamaMetni"/>
      </w:pPr>
      <w:r>
        <w:rPr>
          <w:rStyle w:val="AklamaBavurusu"/>
        </w:rPr>
        <w:annotationRef/>
      </w:r>
      <w:r w:rsidR="00B439F0">
        <w:t>Entry in an online dictionary</w:t>
      </w:r>
    </w:p>
  </w:comment>
  <w:comment w:id="40" w:author="User" w:date="2023-10-01T02:32:00Z" w:initials="DT">
    <w:p w14:paraId="7FBA0097" w14:textId="77777777" w:rsidR="00B439F0" w:rsidRDefault="0030222C" w:rsidP="00706037">
      <w:pPr>
        <w:pStyle w:val="AklamaMetni"/>
      </w:pPr>
      <w:r>
        <w:rPr>
          <w:rStyle w:val="AklamaBavurusu"/>
        </w:rPr>
        <w:annotationRef/>
      </w:r>
      <w:r w:rsidR="00B439F0">
        <w:t>Entry in a print dictionary</w:t>
      </w:r>
    </w:p>
  </w:comment>
  <w:comment w:id="41" w:author="User" w:date="2023-10-01T02:28:00Z" w:initials="DT">
    <w:p w14:paraId="7DA9BC22" w14:textId="77777777" w:rsidR="00B439F0" w:rsidRDefault="0027227B" w:rsidP="00AF2942">
      <w:pPr>
        <w:pStyle w:val="AklamaMetni"/>
      </w:pPr>
      <w:r>
        <w:rPr>
          <w:rStyle w:val="AklamaBavurusu"/>
        </w:rPr>
        <w:annotationRef/>
      </w:r>
      <w:r w:rsidR="00B439F0">
        <w:t>Report by a Government Agency</w:t>
      </w:r>
    </w:p>
  </w:comment>
  <w:comment w:id="42" w:author="User" w:date="2023-10-01T02:33:00Z" w:initials="DT">
    <w:p w14:paraId="4594ED46" w14:textId="77777777" w:rsidR="00B439F0" w:rsidRDefault="0030222C" w:rsidP="00FD1C5A">
      <w:pPr>
        <w:pStyle w:val="AklamaMetni"/>
      </w:pPr>
      <w:r>
        <w:rPr>
          <w:rStyle w:val="AklamaBavurusu"/>
        </w:rPr>
        <w:annotationRef/>
      </w:r>
      <w:r w:rsidR="00B439F0">
        <w:rPr>
          <w:i/>
          <w:iCs/>
        </w:rPr>
        <w:t>Wikipedia</w:t>
      </w:r>
      <w:r w:rsidR="00B439F0">
        <w:t> Entry References</w:t>
      </w:r>
    </w:p>
  </w:comment>
  <w:comment w:id="43" w:author="User" w:date="2023-10-01T02:10:00Z" w:initials="DT">
    <w:p w14:paraId="29A4D43E" w14:textId="661FAA69" w:rsidR="007F37EE" w:rsidRDefault="007F37EE" w:rsidP="00C76BC3">
      <w:pPr>
        <w:pStyle w:val="AklamaMetni"/>
      </w:pPr>
      <w:r>
        <w:rPr>
          <w:rStyle w:val="AklamaBavurusu"/>
        </w:rPr>
        <w:annotationRef/>
      </w:r>
      <w:r>
        <w:t xml:space="preserve">Appendices begin after the references list. The word "Appendix" should appear at the top of the page, bolded and centered. If there are multiple appendices, label them with capital letters (e.g., Appendix A, Appendix B, and Appendix C). Start each appendix on a new page. Paragraphs of text can also appear in appendices. If they do, paragraphs should be indented normally, as they are in the body of the paper. If an appendix contains only a single table or figure, as this one does, the centered and bolded "Appendix" replaces the centered and bolded label that normally accompanies a table or figure. If the appendix contains both text and tables or figures, the tables or figures should be labeled, and these labels should include the letter of the appendix in the label. For example, if Appendix A contains two tables and one figure, they should be labeled "Table A1," "Table A2," and "Figure A1." A table that follows in Appendix B should be labeled "Table B1." If there is only one appendix, use the letter "A" in table/figure labels: "Table A1," "Table A2," and so on. </w:t>
      </w:r>
    </w:p>
  </w:comment>
  <w:comment w:id="44" w:author="User" w:date="2023-10-01T03:07:00Z" w:initials="DT">
    <w:p w14:paraId="27E24A12" w14:textId="77777777" w:rsidR="007B63FA" w:rsidRDefault="007B63FA" w:rsidP="004732E7">
      <w:pPr>
        <w:pStyle w:val="AklamaMetni"/>
      </w:pPr>
      <w:r>
        <w:rPr>
          <w:rStyle w:val="AklamaBavurusu"/>
        </w:rPr>
        <w:annotationRef/>
      </w:r>
      <w:r>
        <w:t>If you wish to add notes in a section of your work, use endnotes, not footnotes, and list your endnotes under the title 'Notes' after the references and, if applicable, the appendix. Number your endnotes with small Roman numerals. Each note should be in 10-point font size, with 6 points of space before and after the paragraph, and single line spacing.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3C58B" w15:done="0"/>
  <w15:commentEx w15:paraId="21EBB81C" w15:done="0"/>
  <w15:commentEx w15:paraId="1CC6B20B" w15:done="0"/>
  <w15:commentEx w15:paraId="0D7A72BA" w15:done="0"/>
  <w15:commentEx w15:paraId="66F185EA" w15:done="0"/>
  <w15:commentEx w15:paraId="59A3C710" w15:done="0"/>
  <w15:commentEx w15:paraId="0A2C9B87" w15:done="0"/>
  <w15:commentEx w15:paraId="758AF724" w15:done="0"/>
  <w15:commentEx w15:paraId="576889FD" w15:done="0"/>
  <w15:commentEx w15:paraId="5B6CFA11" w15:done="0"/>
  <w15:commentEx w15:paraId="5B4816E4" w15:done="0"/>
  <w15:commentEx w15:paraId="230D137D" w15:done="0"/>
  <w15:commentEx w15:paraId="15C28AD0" w15:done="0"/>
  <w15:commentEx w15:paraId="4CF12CFD" w15:done="0"/>
  <w15:commentEx w15:paraId="49564489" w15:done="0"/>
  <w15:commentEx w15:paraId="2BD9D714" w15:done="0"/>
  <w15:commentEx w15:paraId="6D0F66A9" w15:done="0"/>
  <w15:commentEx w15:paraId="6E18FA00" w15:done="0"/>
  <w15:commentEx w15:paraId="0139E3A6" w15:done="0"/>
  <w15:commentEx w15:paraId="5ACAED7B" w15:done="0"/>
  <w15:commentEx w15:paraId="2AA52492" w15:done="0"/>
  <w15:commentEx w15:paraId="05A9A8A6" w15:done="0"/>
  <w15:commentEx w15:paraId="60396D22" w15:done="0"/>
  <w15:commentEx w15:paraId="44313816" w15:done="0"/>
  <w15:commentEx w15:paraId="4549BBDA" w15:done="0"/>
  <w15:commentEx w15:paraId="6C781C44" w15:done="0"/>
  <w15:commentEx w15:paraId="30915A62" w15:done="0"/>
  <w15:commentEx w15:paraId="04EDD92B" w15:done="0"/>
  <w15:commentEx w15:paraId="50FE5E9F" w15:done="0"/>
  <w15:commentEx w15:paraId="517F975C" w15:done="0"/>
  <w15:commentEx w15:paraId="5C6DBBBE" w15:done="0"/>
  <w15:commentEx w15:paraId="43FCAAC6" w15:done="0"/>
  <w15:commentEx w15:paraId="14B1C34B" w15:done="0"/>
  <w15:commentEx w15:paraId="6AE078E4" w15:done="0"/>
  <w15:commentEx w15:paraId="052B5C4A" w15:done="0"/>
  <w15:commentEx w15:paraId="7FBA0097" w15:done="0"/>
  <w15:commentEx w15:paraId="7DA9BC22" w15:done="0"/>
  <w15:commentEx w15:paraId="4594ED46" w15:done="0"/>
  <w15:commentEx w15:paraId="29A4D43E" w15:done="0"/>
  <w15:commentEx w15:paraId="27E24A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50D9F1" w16cex:dateUtc="2023-09-30T20:51:00Z"/>
  <w16cex:commentExtensible w16cex:durableId="319D5B97" w16cex:dateUtc="2023-09-30T12:48:00Z"/>
  <w16cex:commentExtensible w16cex:durableId="47C6DC65" w16cex:dateUtc="2023-09-30T12:53:00Z"/>
  <w16cex:commentExtensible w16cex:durableId="27D49129" w16cex:dateUtc="2023-09-30T13:08:00Z"/>
  <w16cex:commentExtensible w16cex:durableId="2D017DC9" w16cex:dateUtc="2023-09-30T12:54:00Z"/>
  <w16cex:commentExtensible w16cex:durableId="206BC072" w16cex:dateUtc="2023-09-30T13:01:00Z"/>
  <w16cex:commentExtensible w16cex:durableId="44EAFAD1" w16cex:dateUtc="2023-09-30T13:02:00Z"/>
  <w16cex:commentExtensible w16cex:durableId="6054BF66" w16cex:dateUtc="2023-09-30T20:59:00Z"/>
  <w16cex:commentExtensible w16cex:durableId="16ECBDDE" w16cex:dateUtc="2023-10-01T21:52:00Z"/>
  <w16cex:commentExtensible w16cex:durableId="572D2042" w16cex:dateUtc="2023-09-30T22:25:00Z"/>
  <w16cex:commentExtensible w16cex:durableId="1CC354C3" w16cex:dateUtc="2023-09-30T22:26:00Z"/>
  <w16cex:commentExtensible w16cex:durableId="002E0E51" w16cex:dateUtc="2023-09-30T21:06:00Z"/>
  <w16cex:commentExtensible w16cex:durableId="0B0ECB90" w16cex:dateUtc="2023-09-30T21:07:00Z"/>
  <w16cex:commentExtensible w16cex:durableId="28F477C4" w16cex:dateUtc="2023-09-30T21:08:00Z"/>
  <w16cex:commentExtensible w16cex:durableId="09DB2DBC" w16cex:dateUtc="2023-09-30T21:08:00Z"/>
  <w16cex:commentExtensible w16cex:durableId="2A8BF11C" w16cex:dateUtc="2023-09-30T22:28:00Z"/>
  <w16cex:commentExtensible w16cex:durableId="2BC98184" w16cex:dateUtc="2023-09-30T22:44:00Z"/>
  <w16cex:commentExtensible w16cex:durableId="6C6639FC" w16cex:dateUtc="2023-09-30T22:48:00Z"/>
  <w16cex:commentExtensible w16cex:durableId="53AFF09B" w16cex:dateUtc="2023-09-30T22:50:00Z"/>
  <w16cex:commentExtensible w16cex:durableId="51EC1198" w16cex:dateUtc="2023-09-30T22:53:00Z"/>
  <w16cex:commentExtensible w16cex:durableId="1B580344" w16cex:dateUtc="2023-09-30T23:04:00Z"/>
  <w16cex:commentExtensible w16cex:durableId="126961EA" w16cex:dateUtc="2023-09-30T23:07:00Z"/>
  <w16cex:commentExtensible w16cex:durableId="3E4E3B4F" w16cex:dateUtc="2023-09-30T23:07:00Z"/>
  <w16cex:commentExtensible w16cex:durableId="32D99916" w16cex:dateUtc="2023-09-30T23:07:00Z"/>
  <w16cex:commentExtensible w16cex:durableId="1F300788" w16cex:dateUtc="2023-09-30T23:08:00Z"/>
  <w16cex:commentExtensible w16cex:durableId="6DC172D6" w16cex:dateUtc="2023-09-30T23:08:00Z"/>
  <w16cex:commentExtensible w16cex:durableId="7403C3AD" w16cex:dateUtc="2023-09-30T23:08:00Z"/>
  <w16cex:commentExtensible w16cex:durableId="2F10850E" w16cex:dateUtc="2023-09-30T23:22:00Z"/>
  <w16cex:commentExtensible w16cex:durableId="41A1EF98" w16cex:dateUtc="2023-09-30T23:23:00Z"/>
  <w16cex:commentExtensible w16cex:durableId="416C76C3" w16cex:dateUtc="2023-09-30T23:24:00Z"/>
  <w16cex:commentExtensible w16cex:durableId="69F3B05B" w16cex:dateUtc="2023-09-30T23:25:00Z"/>
  <w16cex:commentExtensible w16cex:durableId="2E1D587D" w16cex:dateUtc="2023-09-30T23:27:00Z"/>
  <w16cex:commentExtensible w16cex:durableId="4FDDC21C" w16cex:dateUtc="2023-09-30T23:28:00Z"/>
  <w16cex:commentExtensible w16cex:durableId="538AD7B6" w16cex:dateUtc="2023-09-30T23:29:00Z"/>
  <w16cex:commentExtensible w16cex:durableId="32682573" w16cex:dateUtc="2023-09-30T23:31:00Z"/>
  <w16cex:commentExtensible w16cex:durableId="60DACE4E" w16cex:dateUtc="2023-09-30T23:32:00Z"/>
  <w16cex:commentExtensible w16cex:durableId="0DB905E1" w16cex:dateUtc="2023-09-30T23:28:00Z"/>
  <w16cex:commentExtensible w16cex:durableId="2F72DC0F" w16cex:dateUtc="2023-09-30T23:33:00Z"/>
  <w16cex:commentExtensible w16cex:durableId="22C06F91" w16cex:dateUtc="2023-09-30T23:10:00Z"/>
  <w16cex:commentExtensible w16cex:durableId="086A093F" w16cex:dateUtc="2023-10-01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3C58B" w16cid:durableId="2A50D9F1"/>
  <w16cid:commentId w16cid:paraId="21EBB81C" w16cid:durableId="319D5B97"/>
  <w16cid:commentId w16cid:paraId="1CC6B20B" w16cid:durableId="47C6DC65"/>
  <w16cid:commentId w16cid:paraId="0D7A72BA" w16cid:durableId="27D49129"/>
  <w16cid:commentId w16cid:paraId="66F185EA" w16cid:durableId="2D017DC9"/>
  <w16cid:commentId w16cid:paraId="59A3C710" w16cid:durableId="206BC072"/>
  <w16cid:commentId w16cid:paraId="0A2C9B87" w16cid:durableId="44EAFAD1"/>
  <w16cid:commentId w16cid:paraId="758AF724" w16cid:durableId="6054BF66"/>
  <w16cid:commentId w16cid:paraId="576889FD" w16cid:durableId="16ECBDDE"/>
  <w16cid:commentId w16cid:paraId="5B6CFA11" w16cid:durableId="572D2042"/>
  <w16cid:commentId w16cid:paraId="5B4816E4" w16cid:durableId="1CC354C3"/>
  <w16cid:commentId w16cid:paraId="230D137D" w16cid:durableId="002E0E51"/>
  <w16cid:commentId w16cid:paraId="15C28AD0" w16cid:durableId="0B0ECB90"/>
  <w16cid:commentId w16cid:paraId="4CF12CFD" w16cid:durableId="28F477C4"/>
  <w16cid:commentId w16cid:paraId="49564489" w16cid:durableId="09DB2DBC"/>
  <w16cid:commentId w16cid:paraId="2BD9D714" w16cid:durableId="2A8BF11C"/>
  <w16cid:commentId w16cid:paraId="6D0F66A9" w16cid:durableId="2BC98184"/>
  <w16cid:commentId w16cid:paraId="6E18FA00" w16cid:durableId="6C6639FC"/>
  <w16cid:commentId w16cid:paraId="0139E3A6" w16cid:durableId="53AFF09B"/>
  <w16cid:commentId w16cid:paraId="5ACAED7B" w16cid:durableId="51EC1198"/>
  <w16cid:commentId w16cid:paraId="2AA52492" w16cid:durableId="1B580344"/>
  <w16cid:commentId w16cid:paraId="05A9A8A6" w16cid:durableId="126961EA"/>
  <w16cid:commentId w16cid:paraId="60396D22" w16cid:durableId="3E4E3B4F"/>
  <w16cid:commentId w16cid:paraId="44313816" w16cid:durableId="32D99916"/>
  <w16cid:commentId w16cid:paraId="4549BBDA" w16cid:durableId="1F300788"/>
  <w16cid:commentId w16cid:paraId="6C781C44" w16cid:durableId="6DC172D6"/>
  <w16cid:commentId w16cid:paraId="30915A62" w16cid:durableId="7403C3AD"/>
  <w16cid:commentId w16cid:paraId="04EDD92B" w16cid:durableId="2F10850E"/>
  <w16cid:commentId w16cid:paraId="50FE5E9F" w16cid:durableId="41A1EF98"/>
  <w16cid:commentId w16cid:paraId="517F975C" w16cid:durableId="416C76C3"/>
  <w16cid:commentId w16cid:paraId="5C6DBBBE" w16cid:durableId="69F3B05B"/>
  <w16cid:commentId w16cid:paraId="43FCAAC6" w16cid:durableId="2E1D587D"/>
  <w16cid:commentId w16cid:paraId="14B1C34B" w16cid:durableId="4FDDC21C"/>
  <w16cid:commentId w16cid:paraId="6AE078E4" w16cid:durableId="538AD7B6"/>
  <w16cid:commentId w16cid:paraId="052B5C4A" w16cid:durableId="32682573"/>
  <w16cid:commentId w16cid:paraId="7FBA0097" w16cid:durableId="60DACE4E"/>
  <w16cid:commentId w16cid:paraId="7DA9BC22" w16cid:durableId="0DB905E1"/>
  <w16cid:commentId w16cid:paraId="4594ED46" w16cid:durableId="2F72DC0F"/>
  <w16cid:commentId w16cid:paraId="29A4D43E" w16cid:durableId="22C06F91"/>
  <w16cid:commentId w16cid:paraId="27E24A12" w16cid:durableId="086A0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AD57" w14:textId="77777777" w:rsidR="00E74557" w:rsidRDefault="00E74557" w:rsidP="00ED03F3">
      <w:pPr>
        <w:spacing w:after="0" w:line="240" w:lineRule="auto"/>
      </w:pPr>
      <w:r>
        <w:separator/>
      </w:r>
    </w:p>
  </w:endnote>
  <w:endnote w:type="continuationSeparator" w:id="0">
    <w:p w14:paraId="2FB99483" w14:textId="77777777" w:rsidR="00E74557" w:rsidRDefault="00E74557" w:rsidP="00ED03F3">
      <w:pPr>
        <w:spacing w:after="0" w:line="240" w:lineRule="auto"/>
      </w:pPr>
      <w:r>
        <w:continuationSeparator/>
      </w:r>
    </w:p>
  </w:endnote>
  <w:endnote w:id="1">
    <w:p w14:paraId="73725D92" w14:textId="6B7B4D26" w:rsidR="001F4368" w:rsidRPr="001F4368" w:rsidRDefault="001F4368" w:rsidP="001F4368">
      <w:pPr>
        <w:pStyle w:val="SonNotMetni"/>
        <w:spacing w:before="120" w:after="120"/>
        <w:rPr>
          <w:rFonts w:ascii="Times New Roman" w:hAnsi="Times New Roman" w:cs="Times New Roman"/>
        </w:rPr>
      </w:pPr>
      <w:proofErr w:type="gramStart"/>
      <w:r w:rsidRPr="001F4368">
        <w:rPr>
          <w:rFonts w:ascii="Times New Roman" w:hAnsi="Times New Roman" w:cs="Times New Roman"/>
          <w:vertAlign w:val="superscript"/>
        </w:rPr>
        <w:t>i</w:t>
      </w:r>
      <w:proofErr w:type="gramEnd"/>
      <w:r w:rsidRPr="001F4368">
        <w:rPr>
          <w:rFonts w:ascii="Times New Roman" w:hAnsi="Times New Roman" w:cs="Times New Roman"/>
          <w:vertAlign w:val="superscript"/>
        </w:rPr>
        <w:t xml:space="preserve"> </w:t>
      </w:r>
      <w:proofErr w:type="spellStart"/>
      <w:r w:rsidRPr="001F4368">
        <w:rPr>
          <w:rFonts w:ascii="Times New Roman" w:hAnsi="Times New Roman" w:cs="Times New Roman"/>
        </w:rPr>
        <w:t>Lorem</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ipsum</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dolor</w:t>
      </w:r>
      <w:proofErr w:type="spellEnd"/>
      <w:r w:rsidRPr="001F4368">
        <w:rPr>
          <w:rFonts w:ascii="Times New Roman" w:hAnsi="Times New Roman" w:cs="Times New Roman"/>
        </w:rPr>
        <w:t xml:space="preserve"> sit </w:t>
      </w:r>
      <w:proofErr w:type="spellStart"/>
      <w:r w:rsidRPr="001F4368">
        <w:rPr>
          <w:rFonts w:ascii="Times New Roman" w:hAnsi="Times New Roman" w:cs="Times New Roman"/>
        </w:rPr>
        <w:t>amet</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consectetur</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adipiscing</w:t>
      </w:r>
      <w:proofErr w:type="spellEnd"/>
      <w:r w:rsidRPr="001F4368">
        <w:rPr>
          <w:rFonts w:ascii="Times New Roman" w:hAnsi="Times New Roman" w:cs="Times New Roman"/>
        </w:rPr>
        <w:t xml:space="preserve"> elit, </w:t>
      </w:r>
      <w:proofErr w:type="spellStart"/>
      <w:r w:rsidRPr="001F4368">
        <w:rPr>
          <w:rFonts w:ascii="Times New Roman" w:hAnsi="Times New Roman" w:cs="Times New Roman"/>
        </w:rPr>
        <w:t>sed</w:t>
      </w:r>
      <w:proofErr w:type="spellEnd"/>
      <w:r w:rsidRPr="001F4368">
        <w:rPr>
          <w:rFonts w:ascii="Times New Roman" w:hAnsi="Times New Roman" w:cs="Times New Roman"/>
        </w:rPr>
        <w:t xml:space="preserve"> do </w:t>
      </w:r>
      <w:proofErr w:type="spellStart"/>
      <w:r w:rsidRPr="001F4368">
        <w:rPr>
          <w:rFonts w:ascii="Times New Roman" w:hAnsi="Times New Roman" w:cs="Times New Roman"/>
        </w:rPr>
        <w:t>eiusmod</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tempor</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incididunt</w:t>
      </w:r>
      <w:proofErr w:type="spellEnd"/>
      <w:r w:rsidRPr="001F4368">
        <w:rPr>
          <w:rFonts w:ascii="Times New Roman" w:hAnsi="Times New Roman" w:cs="Times New Roman"/>
        </w:rPr>
        <w:t xml:space="preserve"> ut </w:t>
      </w:r>
      <w:proofErr w:type="spellStart"/>
      <w:r w:rsidRPr="001F4368">
        <w:rPr>
          <w:rFonts w:ascii="Times New Roman" w:hAnsi="Times New Roman" w:cs="Times New Roman"/>
        </w:rPr>
        <w:t>labore</w:t>
      </w:r>
      <w:proofErr w:type="spellEnd"/>
      <w:r w:rsidRPr="001F4368">
        <w:rPr>
          <w:rFonts w:ascii="Times New Roman" w:hAnsi="Times New Roman" w:cs="Times New Roman"/>
        </w:rPr>
        <w:t xml:space="preserve"> et </w:t>
      </w:r>
      <w:proofErr w:type="spellStart"/>
      <w:r w:rsidRPr="001F4368">
        <w:rPr>
          <w:rFonts w:ascii="Times New Roman" w:hAnsi="Times New Roman" w:cs="Times New Roman"/>
        </w:rPr>
        <w:t>dolore</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magna</w:t>
      </w:r>
      <w:proofErr w:type="spellEnd"/>
    </w:p>
  </w:endnote>
  <w:endnote w:id="2">
    <w:p w14:paraId="78C8B40B" w14:textId="77777777" w:rsidR="001F4368" w:rsidRDefault="001F4368" w:rsidP="001F4368">
      <w:pPr>
        <w:pStyle w:val="SonNotMetni"/>
        <w:spacing w:before="120" w:after="120"/>
        <w:rPr>
          <w:rFonts w:ascii="Times New Roman" w:hAnsi="Times New Roman" w:cs="Times New Roman"/>
        </w:rPr>
      </w:pPr>
      <w:r>
        <w:rPr>
          <w:rStyle w:val="SonNotBavurusu"/>
        </w:rPr>
        <w:endnoteRef/>
      </w:r>
      <w:r>
        <w:t xml:space="preserve"> </w:t>
      </w:r>
      <w:proofErr w:type="spellStart"/>
      <w:r w:rsidRPr="001F4368">
        <w:rPr>
          <w:rFonts w:ascii="Times New Roman" w:hAnsi="Times New Roman" w:cs="Times New Roman"/>
        </w:rPr>
        <w:t>Lorem</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ipsum</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dolor</w:t>
      </w:r>
      <w:proofErr w:type="spellEnd"/>
      <w:r w:rsidRPr="001F4368">
        <w:rPr>
          <w:rFonts w:ascii="Times New Roman" w:hAnsi="Times New Roman" w:cs="Times New Roman"/>
        </w:rPr>
        <w:t xml:space="preserve"> sit </w:t>
      </w:r>
      <w:proofErr w:type="spellStart"/>
      <w:r w:rsidRPr="001F4368">
        <w:rPr>
          <w:rFonts w:ascii="Times New Roman" w:hAnsi="Times New Roman" w:cs="Times New Roman"/>
        </w:rPr>
        <w:t>amet</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consectetur</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adipiscing</w:t>
      </w:r>
      <w:proofErr w:type="spellEnd"/>
      <w:r w:rsidRPr="001F4368">
        <w:rPr>
          <w:rFonts w:ascii="Times New Roman" w:hAnsi="Times New Roman" w:cs="Times New Roman"/>
        </w:rPr>
        <w:t xml:space="preserve"> elit, </w:t>
      </w:r>
      <w:proofErr w:type="spellStart"/>
      <w:r w:rsidRPr="001F4368">
        <w:rPr>
          <w:rFonts w:ascii="Times New Roman" w:hAnsi="Times New Roman" w:cs="Times New Roman"/>
        </w:rPr>
        <w:t>sed</w:t>
      </w:r>
      <w:proofErr w:type="spellEnd"/>
      <w:r w:rsidRPr="001F4368">
        <w:rPr>
          <w:rFonts w:ascii="Times New Roman" w:hAnsi="Times New Roman" w:cs="Times New Roman"/>
        </w:rPr>
        <w:t xml:space="preserve"> do </w:t>
      </w:r>
      <w:proofErr w:type="spellStart"/>
      <w:r w:rsidRPr="001F4368">
        <w:rPr>
          <w:rFonts w:ascii="Times New Roman" w:hAnsi="Times New Roman" w:cs="Times New Roman"/>
        </w:rPr>
        <w:t>eiusmod</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tempor</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incididunt</w:t>
      </w:r>
      <w:proofErr w:type="spellEnd"/>
      <w:r w:rsidRPr="001F4368">
        <w:rPr>
          <w:rFonts w:ascii="Times New Roman" w:hAnsi="Times New Roman" w:cs="Times New Roman"/>
        </w:rPr>
        <w:t xml:space="preserve"> ut </w:t>
      </w:r>
      <w:proofErr w:type="spellStart"/>
      <w:r w:rsidRPr="001F4368">
        <w:rPr>
          <w:rFonts w:ascii="Times New Roman" w:hAnsi="Times New Roman" w:cs="Times New Roman"/>
        </w:rPr>
        <w:t>labore</w:t>
      </w:r>
      <w:proofErr w:type="spellEnd"/>
      <w:r w:rsidRPr="001F4368">
        <w:rPr>
          <w:rFonts w:ascii="Times New Roman" w:hAnsi="Times New Roman" w:cs="Times New Roman"/>
        </w:rPr>
        <w:t xml:space="preserve"> et </w:t>
      </w:r>
      <w:proofErr w:type="spellStart"/>
      <w:r w:rsidRPr="001F4368">
        <w:rPr>
          <w:rFonts w:ascii="Times New Roman" w:hAnsi="Times New Roman" w:cs="Times New Roman"/>
        </w:rPr>
        <w:t>dolore</w:t>
      </w:r>
      <w:proofErr w:type="spellEnd"/>
      <w:r w:rsidRPr="001F4368">
        <w:rPr>
          <w:rFonts w:ascii="Times New Roman" w:hAnsi="Times New Roman" w:cs="Times New Roman"/>
        </w:rPr>
        <w:t xml:space="preserve"> </w:t>
      </w:r>
      <w:proofErr w:type="spellStart"/>
      <w:r w:rsidRPr="001F4368">
        <w:rPr>
          <w:rFonts w:ascii="Times New Roman" w:hAnsi="Times New Roman" w:cs="Times New Roman"/>
        </w:rPr>
        <w:t>magna</w:t>
      </w:r>
      <w:proofErr w:type="spellEnd"/>
    </w:p>
    <w:p w14:paraId="454B4B66" w14:textId="46B010A4" w:rsidR="001F4368" w:rsidRDefault="001F4368">
      <w:pPr>
        <w:pStyle w:val="SonNotMetni"/>
      </w:pPr>
    </w:p>
    <w:p w14:paraId="05A9BCDD" w14:textId="77777777" w:rsidR="003F71A5" w:rsidRDefault="003F71A5">
      <w:pPr>
        <w:pStyle w:val="SonNotMetni"/>
      </w:pPr>
    </w:p>
    <w:p w14:paraId="565C925A" w14:textId="77777777" w:rsidR="003F71A5" w:rsidRDefault="003F71A5">
      <w:pPr>
        <w:pStyle w:val="SonNotMetni"/>
      </w:pPr>
    </w:p>
    <w:p w14:paraId="747D0078" w14:textId="77777777" w:rsidR="003F71A5" w:rsidRDefault="003F71A5">
      <w:pPr>
        <w:pStyle w:val="SonNotMetni"/>
      </w:pPr>
    </w:p>
    <w:p w14:paraId="4D3E1995" w14:textId="77777777" w:rsidR="003F71A5" w:rsidRDefault="003F71A5">
      <w:pPr>
        <w:pStyle w:val="SonNotMetni"/>
      </w:pPr>
    </w:p>
    <w:p w14:paraId="7417AC46" w14:textId="77777777" w:rsidR="003F71A5" w:rsidRDefault="003F71A5">
      <w:pPr>
        <w:pStyle w:val="SonNotMetni"/>
      </w:pPr>
    </w:p>
    <w:p w14:paraId="0014B3DD" w14:textId="77777777" w:rsidR="003F71A5" w:rsidRDefault="003F71A5" w:rsidP="00855855">
      <w:pPr>
        <w:spacing w:after="120"/>
        <w:ind w:left="709" w:hanging="709"/>
        <w:jc w:val="center"/>
        <w:rPr>
          <w:rFonts w:ascii="Times New Roman" w:eastAsia="SimSun" w:hAnsi="Times New Roman" w:cs="Arial"/>
          <w:b/>
          <w:bCs/>
          <w:sz w:val="20"/>
          <w:szCs w:val="20"/>
          <w:lang w:val="en-US" w:eastAsia="tr-TR"/>
        </w:rPr>
      </w:pPr>
      <w:r w:rsidRPr="00023E5B">
        <w:rPr>
          <w:rFonts w:ascii="Times New Roman" w:eastAsia="SimSun" w:hAnsi="Times New Roman" w:cs="Arial"/>
          <w:b/>
          <w:bCs/>
          <w:sz w:val="20"/>
          <w:szCs w:val="20"/>
          <w:lang w:val="en-US" w:eastAsia="tr-TR"/>
        </w:rPr>
        <w:t>This template has been prepared using APA 7 Style Guidelines and Student Sample Paper</w:t>
      </w:r>
      <w:r>
        <w:rPr>
          <w:rFonts w:ascii="Times New Roman" w:eastAsia="SimSun" w:hAnsi="Times New Roman" w:cs="Arial"/>
          <w:b/>
          <w:bCs/>
          <w:sz w:val="20"/>
          <w:szCs w:val="20"/>
          <w:lang w:val="en-US" w:eastAsia="tr-TR"/>
        </w:rPr>
        <w:t>.</w:t>
      </w:r>
    </w:p>
    <w:p w14:paraId="4FC59DEA" w14:textId="7C46B717" w:rsidR="003F71A5" w:rsidRPr="00730ED4" w:rsidRDefault="00E21BBE" w:rsidP="00855855">
      <w:pPr>
        <w:spacing w:after="120"/>
        <w:ind w:left="709" w:hanging="709"/>
        <w:jc w:val="center"/>
        <w:rPr>
          <w:rFonts w:ascii="Times New Roman" w:eastAsia="SimSun" w:hAnsi="Times New Roman" w:cs="Arial"/>
          <w:b/>
          <w:bCs/>
          <w:sz w:val="20"/>
          <w:szCs w:val="20"/>
          <w:lang w:val="en-US" w:eastAsia="tr-TR"/>
        </w:rPr>
      </w:pPr>
      <w:r w:rsidRPr="00E21BBE">
        <w:rPr>
          <w:rFonts w:ascii="Times New Roman" w:eastAsia="SimSun" w:hAnsi="Times New Roman" w:cs="Arial"/>
          <w:b/>
          <w:bCs/>
          <w:sz w:val="20"/>
          <w:szCs w:val="20"/>
          <w:lang w:val="en-US" w:eastAsia="tr-TR"/>
        </w:rPr>
        <w:t>For information not found in this guide, please visit</w:t>
      </w:r>
      <w:r w:rsidR="003F71A5" w:rsidRPr="00023E5B">
        <w:rPr>
          <w:rFonts w:ascii="Times New Roman" w:eastAsia="SimSun" w:hAnsi="Times New Roman" w:cs="Arial"/>
          <w:b/>
          <w:bCs/>
          <w:sz w:val="20"/>
          <w:szCs w:val="20"/>
          <w:lang w:val="en-US" w:eastAsia="tr-TR"/>
        </w:rPr>
        <w:t xml:space="preserve"> </w:t>
      </w:r>
      <w:hyperlink r:id="rId1" w:history="1">
        <w:r w:rsidR="003F71A5" w:rsidRPr="007A75B3">
          <w:rPr>
            <w:rStyle w:val="Kpr"/>
            <w:rFonts w:ascii="Times New Roman" w:eastAsia="SimSun" w:hAnsi="Times New Roman" w:cs="Arial"/>
            <w:b/>
            <w:bCs/>
            <w:sz w:val="20"/>
            <w:szCs w:val="20"/>
            <w:lang w:val="en-US" w:eastAsia="tr-TR"/>
          </w:rPr>
          <w:t>https://apastyle.apa.org/</w:t>
        </w:r>
      </w:hyperlink>
      <w:r w:rsidR="003F71A5">
        <w:rPr>
          <w:rFonts w:ascii="Times New Roman" w:eastAsia="SimSun" w:hAnsi="Times New Roman" w:cs="Arial"/>
          <w:b/>
          <w:bCs/>
          <w:sz w:val="20"/>
          <w:szCs w:val="20"/>
          <w:lang w:val="en-US" w:eastAsia="tr-TR"/>
        </w:rPr>
        <w:t xml:space="preserve"> </w:t>
      </w:r>
      <w:r w:rsidR="003F71A5" w:rsidRPr="00023E5B">
        <w:rPr>
          <w:rFonts w:ascii="Times New Roman" w:eastAsia="SimSun" w:hAnsi="Times New Roman" w:cs="Arial"/>
          <w:b/>
          <w:bCs/>
          <w:sz w:val="20"/>
          <w:szCs w:val="20"/>
          <w:lang w:val="en-US" w:eastAsia="tr-T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467255"/>
      <w:docPartObj>
        <w:docPartGallery w:val="Page Numbers (Bottom of Page)"/>
        <w:docPartUnique/>
      </w:docPartObj>
    </w:sdtPr>
    <w:sdtContent>
      <w:p w14:paraId="153B1449" w14:textId="42042A01" w:rsidR="000E180D" w:rsidRDefault="000E180D" w:rsidP="000E180D">
        <w:pPr>
          <w:pStyle w:val="AltBilgi"/>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725778"/>
      <w:docPartObj>
        <w:docPartGallery w:val="Page Numbers (Bottom of Page)"/>
        <w:docPartUnique/>
      </w:docPartObj>
    </w:sdtPr>
    <w:sdtContent>
      <w:p w14:paraId="2DAA9534" w14:textId="715B7C44" w:rsidR="00B3688B" w:rsidRDefault="000E180D" w:rsidP="000E180D">
        <w:pPr>
          <w:pStyle w:val="AltBilgi"/>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1B44" w14:textId="7EFED11A" w:rsidR="00F801CD" w:rsidRDefault="00F801CD">
    <w:pPr>
      <w:pStyle w:val="AltBilgi"/>
    </w:pPr>
  </w:p>
  <w:p w14:paraId="2EC67521" w14:textId="3FB2E0C7" w:rsidR="000E180D" w:rsidRDefault="000E180D" w:rsidP="000E180D">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21FB" w14:textId="77777777" w:rsidR="00E74557" w:rsidRDefault="00E74557" w:rsidP="00ED03F3">
      <w:pPr>
        <w:spacing w:after="0" w:line="240" w:lineRule="auto"/>
      </w:pPr>
      <w:r>
        <w:separator/>
      </w:r>
    </w:p>
  </w:footnote>
  <w:footnote w:type="continuationSeparator" w:id="0">
    <w:p w14:paraId="666F9EC0" w14:textId="77777777" w:rsidR="00E74557" w:rsidRDefault="00E74557" w:rsidP="00ED0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C54A" w14:textId="6159136C" w:rsidR="007B63FA" w:rsidRDefault="00000000">
    <w:pPr>
      <w:pStyle w:val="stBilgi"/>
    </w:pPr>
    <w:r>
      <w:rPr>
        <w:noProof/>
      </w:rPr>
      <w:pict w14:anchorId="48618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891360" o:spid="_x0000_s1026" type="#_x0000_t136" style="position:absolute;margin-left:0;margin-top:0;width:572.65pt;height:63.6pt;rotation:315;z-index:-251655168;mso-position-horizontal:center;mso-position-horizontal-relative:margin;mso-position-vertical:center;mso-position-vertical-relative:margin" o:allowincell="f" fillcolor="#d8d8d8 [2732]" stroked="f">
          <v:fill opacity=".5"/>
          <v:textpath style="font-family:&quot;Times New Roman&quot;;font-size:1pt" string="Aizonia Publish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6F54" w14:textId="2E14C35C" w:rsidR="007B63FA" w:rsidRDefault="00000000">
    <w:pPr>
      <w:pStyle w:val="stBilgi"/>
    </w:pPr>
    <w:r>
      <w:rPr>
        <w:noProof/>
      </w:rPr>
      <w:pict w14:anchorId="16CC1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891361" o:spid="_x0000_s1027" type="#_x0000_t136" style="position:absolute;margin-left:0;margin-top:0;width:572.65pt;height:63.6pt;rotation:315;z-index:-251653120;mso-position-horizontal:center;mso-position-horizontal-relative:margin;mso-position-vertical:center;mso-position-vertical-relative:margin" o:allowincell="f" fillcolor="#d8d8d8 [2732]" stroked="f">
          <v:fill opacity=".5"/>
          <v:textpath style="font-family:&quot;Times New Roman&quot;;font-size:1pt" string="Aizonia Publish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F6B9" w14:textId="648D1EAE" w:rsidR="007B63FA" w:rsidRDefault="00000000">
    <w:pPr>
      <w:pStyle w:val="stBilgi"/>
    </w:pPr>
    <w:r>
      <w:rPr>
        <w:noProof/>
      </w:rPr>
      <w:pict w14:anchorId="0C66F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891359" o:spid="_x0000_s1025" type="#_x0000_t136" style="position:absolute;margin-left:0;margin-top:0;width:572.65pt;height:63.6pt;rotation:315;z-index:-251657216;mso-position-horizontal:center;mso-position-horizontal-relative:margin;mso-position-vertical:center;mso-position-vertical-relative:margin" o:allowincell="f" fillcolor="#d8d8d8 [2732]" stroked="f">
          <v:fill opacity=".5"/>
          <v:textpath style="font-family:&quot;Times New Roman&quot;;font-size:1pt" string="Aizonia Publish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94B"/>
    <w:multiLevelType w:val="hybridMultilevel"/>
    <w:tmpl w:val="008C4C50"/>
    <w:lvl w:ilvl="0" w:tplc="60F8909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2A37D3"/>
    <w:multiLevelType w:val="hybridMultilevel"/>
    <w:tmpl w:val="D266178A"/>
    <w:lvl w:ilvl="0" w:tplc="60F8909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7102CC"/>
    <w:multiLevelType w:val="hybridMultilevel"/>
    <w:tmpl w:val="27D8F4B2"/>
    <w:lvl w:ilvl="0" w:tplc="2E8AC452">
      <w:numFmt w:val="bullet"/>
      <w:lvlText w:val=""/>
      <w:lvlJc w:val="left"/>
      <w:pPr>
        <w:ind w:left="720" w:hanging="360"/>
      </w:pPr>
      <w:rPr>
        <w:rFonts w:ascii="Symbol" w:eastAsiaTheme="majorEastAsia" w:hAnsi="Symbol"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992493"/>
    <w:multiLevelType w:val="hybridMultilevel"/>
    <w:tmpl w:val="C0528AA8"/>
    <w:lvl w:ilvl="0" w:tplc="60F89090">
      <w:start w:val="1"/>
      <w:numFmt w:val="bullet"/>
      <w:lvlText w:val=""/>
      <w:lvlJc w:val="left"/>
      <w:pPr>
        <w:ind w:left="720" w:hanging="360"/>
      </w:pPr>
      <w:rPr>
        <w:rFonts w:ascii="Symbol" w:hAnsi="Symbol" w:hint="default"/>
      </w:rPr>
    </w:lvl>
    <w:lvl w:ilvl="1" w:tplc="60F89090">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D232DD"/>
    <w:multiLevelType w:val="hybridMultilevel"/>
    <w:tmpl w:val="4128EB2E"/>
    <w:lvl w:ilvl="0" w:tplc="CAEAED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14531A"/>
    <w:multiLevelType w:val="hybridMultilevel"/>
    <w:tmpl w:val="D3202EBC"/>
    <w:lvl w:ilvl="0" w:tplc="6A000706">
      <w:start w:val="1"/>
      <w:numFmt w:val="decimal"/>
      <w:suff w:val="nothing"/>
      <w:lvlText w:val="%1."/>
      <w:lvlJc w:val="left"/>
      <w:pPr>
        <w:ind w:left="0" w:firstLine="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F431B5"/>
    <w:multiLevelType w:val="hybridMultilevel"/>
    <w:tmpl w:val="991A06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8654FA"/>
    <w:multiLevelType w:val="multilevel"/>
    <w:tmpl w:val="A248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67099"/>
    <w:multiLevelType w:val="hybridMultilevel"/>
    <w:tmpl w:val="6B16CDD4"/>
    <w:lvl w:ilvl="0" w:tplc="60F89090">
      <w:start w:val="1"/>
      <w:numFmt w:val="bullet"/>
      <w:lvlText w:val=""/>
      <w:lvlJc w:val="left"/>
      <w:pPr>
        <w:ind w:left="720" w:hanging="360"/>
      </w:pPr>
      <w:rPr>
        <w:rFonts w:ascii="Symbol" w:hAnsi="Symbol" w:hint="default"/>
      </w:rPr>
    </w:lvl>
    <w:lvl w:ilvl="1" w:tplc="F702B216">
      <w:numFmt w:val="bullet"/>
      <w:lvlText w:val="-"/>
      <w:lvlJc w:val="left"/>
      <w:pPr>
        <w:ind w:left="1440" w:hanging="360"/>
      </w:pPr>
      <w:rPr>
        <w:rFonts w:ascii="Times New Roman" w:eastAsia="SimSun" w:hAnsi="Times New Roman" w:cs="Times New Roman" w:hint="default"/>
        <w:u w:val="single"/>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282494"/>
    <w:multiLevelType w:val="hybridMultilevel"/>
    <w:tmpl w:val="F108697C"/>
    <w:lvl w:ilvl="0" w:tplc="60F89090">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345B460E"/>
    <w:multiLevelType w:val="multilevel"/>
    <w:tmpl w:val="97A29B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13D68"/>
    <w:multiLevelType w:val="hybridMultilevel"/>
    <w:tmpl w:val="EE04926E"/>
    <w:lvl w:ilvl="0" w:tplc="60F8909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5A2A28"/>
    <w:multiLevelType w:val="hybridMultilevel"/>
    <w:tmpl w:val="01FC6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00098E"/>
    <w:multiLevelType w:val="hybridMultilevel"/>
    <w:tmpl w:val="678CC0FE"/>
    <w:lvl w:ilvl="0" w:tplc="041F0001">
      <w:start w:val="1"/>
      <w:numFmt w:val="bullet"/>
      <w:lvlText w:val=""/>
      <w:lvlJc w:val="left"/>
      <w:pPr>
        <w:ind w:left="720" w:hanging="360"/>
      </w:pPr>
      <w:rPr>
        <w:rFonts w:ascii="Symbol" w:hAnsi="Symbol" w:hint="default"/>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8E4D3D"/>
    <w:multiLevelType w:val="multilevel"/>
    <w:tmpl w:val="A6C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93E36"/>
    <w:multiLevelType w:val="multilevel"/>
    <w:tmpl w:val="6E4269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0DA321C"/>
    <w:multiLevelType w:val="hybridMultilevel"/>
    <w:tmpl w:val="BD16A904"/>
    <w:lvl w:ilvl="0" w:tplc="E8EC50A8">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41C2B"/>
    <w:multiLevelType w:val="multilevel"/>
    <w:tmpl w:val="0100AFB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15:restartNumberingAfterBreak="0">
    <w:nsid w:val="4495560E"/>
    <w:multiLevelType w:val="multilevel"/>
    <w:tmpl w:val="45869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C73DE0"/>
    <w:multiLevelType w:val="multilevel"/>
    <w:tmpl w:val="9C0291A2"/>
    <w:lvl w:ilvl="0">
      <w:start w:val="2"/>
      <w:numFmt w:val="decimal"/>
      <w:suff w:val="nothing"/>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F25F5E"/>
    <w:multiLevelType w:val="multilevel"/>
    <w:tmpl w:val="C91268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5B2E39"/>
    <w:multiLevelType w:val="multilevel"/>
    <w:tmpl w:val="0818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63237"/>
    <w:multiLevelType w:val="multilevel"/>
    <w:tmpl w:val="40600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0B63F2"/>
    <w:multiLevelType w:val="multilevel"/>
    <w:tmpl w:val="E968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93E56"/>
    <w:multiLevelType w:val="hybridMultilevel"/>
    <w:tmpl w:val="452CFD1E"/>
    <w:lvl w:ilvl="0" w:tplc="60F89090">
      <w:start w:val="1"/>
      <w:numFmt w:val="bullet"/>
      <w:lvlText w:val=""/>
      <w:lvlJc w:val="left"/>
      <w:pPr>
        <w:ind w:left="720" w:hanging="360"/>
      </w:pPr>
      <w:rPr>
        <w:rFonts w:ascii="Symbol" w:hAnsi="Symbol" w:hint="default"/>
      </w:rPr>
    </w:lvl>
    <w:lvl w:ilvl="1" w:tplc="60F89090">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E55714"/>
    <w:multiLevelType w:val="multilevel"/>
    <w:tmpl w:val="E7A8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250A6"/>
    <w:multiLevelType w:val="hybridMultilevel"/>
    <w:tmpl w:val="4C8E3E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D36E1B"/>
    <w:multiLevelType w:val="hybridMultilevel"/>
    <w:tmpl w:val="B192DEF6"/>
    <w:lvl w:ilvl="0" w:tplc="60F8909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9833979"/>
    <w:multiLevelType w:val="hybridMultilevel"/>
    <w:tmpl w:val="09B85D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A71FB3"/>
    <w:multiLevelType w:val="hybridMultilevel"/>
    <w:tmpl w:val="4B046F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4D10E0"/>
    <w:multiLevelType w:val="hybridMultilevel"/>
    <w:tmpl w:val="5B183A84"/>
    <w:lvl w:ilvl="0" w:tplc="3DC075B0">
      <w:start w:val="1"/>
      <w:numFmt w:val="bullet"/>
      <w:lvlText w:val="-"/>
      <w:lvlJc w:val="left"/>
      <w:pPr>
        <w:ind w:left="720" w:hanging="360"/>
      </w:pPr>
      <w:rPr>
        <w:rFonts w:ascii="Times New Roman" w:eastAsiaTheme="minorHAnsi" w:hAnsi="Times New Roman" w:cs="Times New Roman" w:hint="default"/>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695700"/>
    <w:multiLevelType w:val="multilevel"/>
    <w:tmpl w:val="CE8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D4C89"/>
    <w:multiLevelType w:val="hybridMultilevel"/>
    <w:tmpl w:val="EE9A4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F57C0D"/>
    <w:multiLevelType w:val="multilevel"/>
    <w:tmpl w:val="041F0023"/>
    <w:lvl w:ilvl="0">
      <w:start w:val="1"/>
      <w:numFmt w:val="upperRoman"/>
      <w:pStyle w:val="Balk1"/>
      <w:lvlText w:val="Madde %1."/>
      <w:lvlJc w:val="left"/>
      <w:pPr>
        <w:ind w:left="0" w:firstLine="0"/>
      </w:pPr>
    </w:lvl>
    <w:lvl w:ilvl="1">
      <w:start w:val="1"/>
      <w:numFmt w:val="decimalZero"/>
      <w:pStyle w:val="Balk2"/>
      <w:isLgl/>
      <w:lvlText w:val="Bölüm %1.%2"/>
      <w:lvlJc w:val="left"/>
      <w:pPr>
        <w:ind w:left="1844" w:firstLine="0"/>
      </w:pPr>
    </w:lvl>
    <w:lvl w:ilvl="2">
      <w:start w:val="1"/>
      <w:numFmt w:val="lowerLetter"/>
      <w:pStyle w:val="Balk3"/>
      <w:lvlText w:val="(%3)"/>
      <w:lvlJc w:val="left"/>
      <w:pPr>
        <w:ind w:left="720" w:hanging="432"/>
      </w:pPr>
    </w:lvl>
    <w:lvl w:ilvl="3">
      <w:start w:val="1"/>
      <w:numFmt w:val="lowerRoman"/>
      <w:pStyle w:val="Balk4"/>
      <w:lvlText w:val="(%4)"/>
      <w:lvlJc w:val="right"/>
      <w:pPr>
        <w:ind w:left="864" w:hanging="144"/>
      </w:pPr>
    </w:lvl>
    <w:lvl w:ilvl="4">
      <w:start w:val="1"/>
      <w:numFmt w:val="decimal"/>
      <w:pStyle w:val="Balk5"/>
      <w:lvlText w:val="%5)"/>
      <w:lvlJc w:val="left"/>
      <w:pPr>
        <w:ind w:left="1008" w:hanging="432"/>
      </w:pPr>
    </w:lvl>
    <w:lvl w:ilvl="5">
      <w:start w:val="1"/>
      <w:numFmt w:val="lowerLetter"/>
      <w:pStyle w:val="Balk6"/>
      <w:lvlText w:val="%6)"/>
      <w:lvlJc w:val="left"/>
      <w:pPr>
        <w:ind w:left="1152" w:hanging="432"/>
      </w:pPr>
    </w:lvl>
    <w:lvl w:ilvl="6">
      <w:start w:val="1"/>
      <w:numFmt w:val="lowerRoman"/>
      <w:pStyle w:val="Balk7"/>
      <w:lvlText w:val="%7)"/>
      <w:lvlJc w:val="right"/>
      <w:pPr>
        <w:ind w:left="1296" w:hanging="288"/>
      </w:pPr>
    </w:lvl>
    <w:lvl w:ilvl="7">
      <w:start w:val="1"/>
      <w:numFmt w:val="lowerLetter"/>
      <w:pStyle w:val="Balk8"/>
      <w:lvlText w:val="%8."/>
      <w:lvlJc w:val="left"/>
      <w:pPr>
        <w:ind w:left="1440" w:hanging="432"/>
      </w:pPr>
    </w:lvl>
    <w:lvl w:ilvl="8">
      <w:start w:val="1"/>
      <w:numFmt w:val="lowerRoman"/>
      <w:pStyle w:val="Balk9"/>
      <w:lvlText w:val="%9."/>
      <w:lvlJc w:val="right"/>
      <w:pPr>
        <w:ind w:left="1584" w:hanging="144"/>
      </w:pPr>
    </w:lvl>
  </w:abstractNum>
  <w:abstractNum w:abstractNumId="34" w15:restartNumberingAfterBreak="0">
    <w:nsid w:val="76E87BB6"/>
    <w:multiLevelType w:val="hybridMultilevel"/>
    <w:tmpl w:val="B210C5B2"/>
    <w:lvl w:ilvl="0" w:tplc="60F89090">
      <w:start w:val="1"/>
      <w:numFmt w:val="bullet"/>
      <w:lvlText w:val=""/>
      <w:lvlJc w:val="left"/>
      <w:pPr>
        <w:ind w:left="720" w:hanging="360"/>
      </w:pPr>
      <w:rPr>
        <w:rFonts w:ascii="Symbol" w:hAnsi="Symbol" w:hint="default"/>
      </w:rPr>
    </w:lvl>
    <w:lvl w:ilvl="1" w:tplc="60F89090">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6428700">
    <w:abstractNumId w:val="33"/>
  </w:num>
  <w:num w:numId="2" w16cid:durableId="927614239">
    <w:abstractNumId w:val="15"/>
  </w:num>
  <w:num w:numId="3" w16cid:durableId="1110709662">
    <w:abstractNumId w:val="18"/>
  </w:num>
  <w:num w:numId="4" w16cid:durableId="934827742">
    <w:abstractNumId w:val="30"/>
  </w:num>
  <w:num w:numId="5" w16cid:durableId="487332827">
    <w:abstractNumId w:val="13"/>
  </w:num>
  <w:num w:numId="6" w16cid:durableId="1198935149">
    <w:abstractNumId w:val="5"/>
  </w:num>
  <w:num w:numId="7" w16cid:durableId="198669691">
    <w:abstractNumId w:val="19"/>
  </w:num>
  <w:num w:numId="8" w16cid:durableId="358899376">
    <w:abstractNumId w:val="10"/>
  </w:num>
  <w:num w:numId="9" w16cid:durableId="1249853863">
    <w:abstractNumId w:val="14"/>
  </w:num>
  <w:num w:numId="10" w16cid:durableId="380524218">
    <w:abstractNumId w:val="22"/>
  </w:num>
  <w:num w:numId="11" w16cid:durableId="155388963">
    <w:abstractNumId w:val="31"/>
  </w:num>
  <w:num w:numId="12" w16cid:durableId="1976829931">
    <w:abstractNumId w:val="7"/>
  </w:num>
  <w:num w:numId="13" w16cid:durableId="273294171">
    <w:abstractNumId w:val="21"/>
  </w:num>
  <w:num w:numId="14" w16cid:durableId="1387991056">
    <w:abstractNumId w:val="23"/>
  </w:num>
  <w:num w:numId="15" w16cid:durableId="2123383038">
    <w:abstractNumId w:val="25"/>
  </w:num>
  <w:num w:numId="16" w16cid:durableId="333148164">
    <w:abstractNumId w:val="8"/>
  </w:num>
  <w:num w:numId="17" w16cid:durableId="1393846737">
    <w:abstractNumId w:val="16"/>
  </w:num>
  <w:num w:numId="18" w16cid:durableId="1607736581">
    <w:abstractNumId w:val="11"/>
  </w:num>
  <w:num w:numId="19" w16cid:durableId="2141222501">
    <w:abstractNumId w:val="34"/>
  </w:num>
  <w:num w:numId="20" w16cid:durableId="790637853">
    <w:abstractNumId w:val="27"/>
  </w:num>
  <w:num w:numId="21" w16cid:durableId="637106995">
    <w:abstractNumId w:val="3"/>
  </w:num>
  <w:num w:numId="22" w16cid:durableId="1670055423">
    <w:abstractNumId w:val="0"/>
  </w:num>
  <w:num w:numId="23" w16cid:durableId="792137170">
    <w:abstractNumId w:val="24"/>
  </w:num>
  <w:num w:numId="24" w16cid:durableId="1166824587">
    <w:abstractNumId w:val="1"/>
  </w:num>
  <w:num w:numId="25" w16cid:durableId="1703902134">
    <w:abstractNumId w:val="9"/>
  </w:num>
  <w:num w:numId="26" w16cid:durableId="1405377890">
    <w:abstractNumId w:val="29"/>
  </w:num>
  <w:num w:numId="27" w16cid:durableId="1438716724">
    <w:abstractNumId w:val="6"/>
  </w:num>
  <w:num w:numId="28" w16cid:durableId="789976439">
    <w:abstractNumId w:val="4"/>
  </w:num>
  <w:num w:numId="29" w16cid:durableId="327561823">
    <w:abstractNumId w:val="28"/>
  </w:num>
  <w:num w:numId="30" w16cid:durableId="1952400103">
    <w:abstractNumId w:val="20"/>
  </w:num>
  <w:num w:numId="31" w16cid:durableId="1195579739">
    <w:abstractNumId w:val="32"/>
  </w:num>
  <w:num w:numId="32" w16cid:durableId="213322551">
    <w:abstractNumId w:val="26"/>
  </w:num>
  <w:num w:numId="33" w16cid:durableId="1560631470">
    <w:abstractNumId w:val="17"/>
  </w:num>
  <w:num w:numId="34" w16cid:durableId="522325240">
    <w:abstractNumId w:val="12"/>
  </w:num>
  <w:num w:numId="35" w16cid:durableId="137993909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A6"/>
    <w:rsid w:val="00005175"/>
    <w:rsid w:val="00007440"/>
    <w:rsid w:val="00013174"/>
    <w:rsid w:val="00014D47"/>
    <w:rsid w:val="00015A25"/>
    <w:rsid w:val="00017B41"/>
    <w:rsid w:val="0002270F"/>
    <w:rsid w:val="0002276F"/>
    <w:rsid w:val="00022779"/>
    <w:rsid w:val="0002383D"/>
    <w:rsid w:val="00023E5B"/>
    <w:rsid w:val="00024828"/>
    <w:rsid w:val="00024DDD"/>
    <w:rsid w:val="00025E3A"/>
    <w:rsid w:val="00032A82"/>
    <w:rsid w:val="00032BC0"/>
    <w:rsid w:val="000370E5"/>
    <w:rsid w:val="00037155"/>
    <w:rsid w:val="00046A70"/>
    <w:rsid w:val="00046F3A"/>
    <w:rsid w:val="00053544"/>
    <w:rsid w:val="00062744"/>
    <w:rsid w:val="00066DDD"/>
    <w:rsid w:val="00070928"/>
    <w:rsid w:val="0007393C"/>
    <w:rsid w:val="0008006D"/>
    <w:rsid w:val="000800C5"/>
    <w:rsid w:val="00080517"/>
    <w:rsid w:val="00081B9E"/>
    <w:rsid w:val="00081F52"/>
    <w:rsid w:val="000820E0"/>
    <w:rsid w:val="00082686"/>
    <w:rsid w:val="000851FB"/>
    <w:rsid w:val="000855E0"/>
    <w:rsid w:val="000865A2"/>
    <w:rsid w:val="00092D29"/>
    <w:rsid w:val="0009482E"/>
    <w:rsid w:val="00096EE2"/>
    <w:rsid w:val="000977EC"/>
    <w:rsid w:val="000A1739"/>
    <w:rsid w:val="000A1EA4"/>
    <w:rsid w:val="000A20BA"/>
    <w:rsid w:val="000A2E21"/>
    <w:rsid w:val="000A5E91"/>
    <w:rsid w:val="000B19C3"/>
    <w:rsid w:val="000B707F"/>
    <w:rsid w:val="000C0500"/>
    <w:rsid w:val="000C1D7E"/>
    <w:rsid w:val="000C2860"/>
    <w:rsid w:val="000C30FF"/>
    <w:rsid w:val="000C3D88"/>
    <w:rsid w:val="000C56D7"/>
    <w:rsid w:val="000C7A0B"/>
    <w:rsid w:val="000C7FAD"/>
    <w:rsid w:val="000D25CC"/>
    <w:rsid w:val="000D29ED"/>
    <w:rsid w:val="000D5662"/>
    <w:rsid w:val="000E098B"/>
    <w:rsid w:val="000E180D"/>
    <w:rsid w:val="000E297D"/>
    <w:rsid w:val="000E3654"/>
    <w:rsid w:val="000E439C"/>
    <w:rsid w:val="000E5CA8"/>
    <w:rsid w:val="000F5A4E"/>
    <w:rsid w:val="000F653C"/>
    <w:rsid w:val="000F655E"/>
    <w:rsid w:val="000F723A"/>
    <w:rsid w:val="001008BC"/>
    <w:rsid w:val="00102C3E"/>
    <w:rsid w:val="00105004"/>
    <w:rsid w:val="0010540A"/>
    <w:rsid w:val="00106704"/>
    <w:rsid w:val="001177B9"/>
    <w:rsid w:val="001234AD"/>
    <w:rsid w:val="00123B48"/>
    <w:rsid w:val="001245FD"/>
    <w:rsid w:val="001267C5"/>
    <w:rsid w:val="00126FF1"/>
    <w:rsid w:val="00132718"/>
    <w:rsid w:val="00137070"/>
    <w:rsid w:val="00150375"/>
    <w:rsid w:val="00156EAB"/>
    <w:rsid w:val="001606CB"/>
    <w:rsid w:val="00160E84"/>
    <w:rsid w:val="00161BF1"/>
    <w:rsid w:val="00162F1C"/>
    <w:rsid w:val="00173718"/>
    <w:rsid w:val="00173CE2"/>
    <w:rsid w:val="00176B01"/>
    <w:rsid w:val="001831B9"/>
    <w:rsid w:val="001855D5"/>
    <w:rsid w:val="00196A8F"/>
    <w:rsid w:val="001A15EC"/>
    <w:rsid w:val="001A24A0"/>
    <w:rsid w:val="001A4A26"/>
    <w:rsid w:val="001B3213"/>
    <w:rsid w:val="001B6084"/>
    <w:rsid w:val="001C0BDF"/>
    <w:rsid w:val="001C325D"/>
    <w:rsid w:val="001C79E8"/>
    <w:rsid w:val="001C7DD8"/>
    <w:rsid w:val="001D58F2"/>
    <w:rsid w:val="001D7363"/>
    <w:rsid w:val="001E1208"/>
    <w:rsid w:val="001E2D3F"/>
    <w:rsid w:val="001E488F"/>
    <w:rsid w:val="001E5041"/>
    <w:rsid w:val="001E5C32"/>
    <w:rsid w:val="001F15EF"/>
    <w:rsid w:val="001F1ECF"/>
    <w:rsid w:val="001F21A0"/>
    <w:rsid w:val="001F4368"/>
    <w:rsid w:val="001F4A07"/>
    <w:rsid w:val="001F6BD8"/>
    <w:rsid w:val="00204AA8"/>
    <w:rsid w:val="00204B1C"/>
    <w:rsid w:val="002107CA"/>
    <w:rsid w:val="002153A4"/>
    <w:rsid w:val="002253E2"/>
    <w:rsid w:val="002269FF"/>
    <w:rsid w:val="00226E31"/>
    <w:rsid w:val="00231CF4"/>
    <w:rsid w:val="00235C20"/>
    <w:rsid w:val="00237C9A"/>
    <w:rsid w:val="00244B70"/>
    <w:rsid w:val="0024543E"/>
    <w:rsid w:val="00245C54"/>
    <w:rsid w:val="0024688B"/>
    <w:rsid w:val="00246EA2"/>
    <w:rsid w:val="00251DD9"/>
    <w:rsid w:val="00252150"/>
    <w:rsid w:val="0025295F"/>
    <w:rsid w:val="00263D09"/>
    <w:rsid w:val="00270235"/>
    <w:rsid w:val="00270595"/>
    <w:rsid w:val="0027227B"/>
    <w:rsid w:val="00275003"/>
    <w:rsid w:val="002769BB"/>
    <w:rsid w:val="0028353E"/>
    <w:rsid w:val="00286E39"/>
    <w:rsid w:val="00293453"/>
    <w:rsid w:val="0029561C"/>
    <w:rsid w:val="002A0ECD"/>
    <w:rsid w:val="002A2FB6"/>
    <w:rsid w:val="002A3F36"/>
    <w:rsid w:val="002A41AB"/>
    <w:rsid w:val="002B1776"/>
    <w:rsid w:val="002B26F9"/>
    <w:rsid w:val="002B3544"/>
    <w:rsid w:val="002B493A"/>
    <w:rsid w:val="002B6672"/>
    <w:rsid w:val="002C1B28"/>
    <w:rsid w:val="002C1B72"/>
    <w:rsid w:val="002C2520"/>
    <w:rsid w:val="002C34A1"/>
    <w:rsid w:val="002C355C"/>
    <w:rsid w:val="002C3AF7"/>
    <w:rsid w:val="002C70C5"/>
    <w:rsid w:val="002C7FB7"/>
    <w:rsid w:val="002D3473"/>
    <w:rsid w:val="002D4DB9"/>
    <w:rsid w:val="002E202B"/>
    <w:rsid w:val="002E4C31"/>
    <w:rsid w:val="002E70A3"/>
    <w:rsid w:val="002F1A21"/>
    <w:rsid w:val="002F5811"/>
    <w:rsid w:val="00301FF5"/>
    <w:rsid w:val="0030222C"/>
    <w:rsid w:val="00304F3C"/>
    <w:rsid w:val="003144C7"/>
    <w:rsid w:val="00315F2A"/>
    <w:rsid w:val="0031691D"/>
    <w:rsid w:val="00317DD7"/>
    <w:rsid w:val="00320069"/>
    <w:rsid w:val="00320B6D"/>
    <w:rsid w:val="00325013"/>
    <w:rsid w:val="00325661"/>
    <w:rsid w:val="00332C73"/>
    <w:rsid w:val="00333137"/>
    <w:rsid w:val="00334899"/>
    <w:rsid w:val="0034239B"/>
    <w:rsid w:val="00343485"/>
    <w:rsid w:val="00344842"/>
    <w:rsid w:val="003529E8"/>
    <w:rsid w:val="0035493E"/>
    <w:rsid w:val="0036182E"/>
    <w:rsid w:val="00366067"/>
    <w:rsid w:val="0037068C"/>
    <w:rsid w:val="00370F79"/>
    <w:rsid w:val="00371CB2"/>
    <w:rsid w:val="00372086"/>
    <w:rsid w:val="003741C2"/>
    <w:rsid w:val="00376599"/>
    <w:rsid w:val="0037731F"/>
    <w:rsid w:val="00377D4A"/>
    <w:rsid w:val="003820D3"/>
    <w:rsid w:val="003826B1"/>
    <w:rsid w:val="003859BA"/>
    <w:rsid w:val="00395054"/>
    <w:rsid w:val="003B0162"/>
    <w:rsid w:val="003B31D9"/>
    <w:rsid w:val="003B55C8"/>
    <w:rsid w:val="003B5761"/>
    <w:rsid w:val="003B59A8"/>
    <w:rsid w:val="003C1839"/>
    <w:rsid w:val="003C191C"/>
    <w:rsid w:val="003C46EF"/>
    <w:rsid w:val="003C523E"/>
    <w:rsid w:val="003C593D"/>
    <w:rsid w:val="003C5FB2"/>
    <w:rsid w:val="003C6F7C"/>
    <w:rsid w:val="003D1263"/>
    <w:rsid w:val="003D1EF9"/>
    <w:rsid w:val="003D2698"/>
    <w:rsid w:val="003D2BC8"/>
    <w:rsid w:val="003D3384"/>
    <w:rsid w:val="003D3D5F"/>
    <w:rsid w:val="003D67FB"/>
    <w:rsid w:val="003D6E1C"/>
    <w:rsid w:val="003E5F54"/>
    <w:rsid w:val="003F26A4"/>
    <w:rsid w:val="003F2988"/>
    <w:rsid w:val="003F4C79"/>
    <w:rsid w:val="003F60CC"/>
    <w:rsid w:val="003F71A5"/>
    <w:rsid w:val="003F7ACC"/>
    <w:rsid w:val="00402785"/>
    <w:rsid w:val="00403343"/>
    <w:rsid w:val="00404414"/>
    <w:rsid w:val="0040539B"/>
    <w:rsid w:val="004055D0"/>
    <w:rsid w:val="00407169"/>
    <w:rsid w:val="00415E66"/>
    <w:rsid w:val="00416518"/>
    <w:rsid w:val="00416CD0"/>
    <w:rsid w:val="00417050"/>
    <w:rsid w:val="00422C89"/>
    <w:rsid w:val="0042697E"/>
    <w:rsid w:val="00426B8D"/>
    <w:rsid w:val="00427017"/>
    <w:rsid w:val="0042702C"/>
    <w:rsid w:val="00431982"/>
    <w:rsid w:val="00431E77"/>
    <w:rsid w:val="00436C11"/>
    <w:rsid w:val="004429AA"/>
    <w:rsid w:val="00445EB9"/>
    <w:rsid w:val="00446D89"/>
    <w:rsid w:val="00451C32"/>
    <w:rsid w:val="00456055"/>
    <w:rsid w:val="004579D8"/>
    <w:rsid w:val="00457D4B"/>
    <w:rsid w:val="00457E06"/>
    <w:rsid w:val="00460712"/>
    <w:rsid w:val="00461FAB"/>
    <w:rsid w:val="0046349C"/>
    <w:rsid w:val="0047067E"/>
    <w:rsid w:val="00471C4A"/>
    <w:rsid w:val="00475452"/>
    <w:rsid w:val="0047624F"/>
    <w:rsid w:val="0047750B"/>
    <w:rsid w:val="00481211"/>
    <w:rsid w:val="00482D2B"/>
    <w:rsid w:val="00482F35"/>
    <w:rsid w:val="00483DF6"/>
    <w:rsid w:val="00485686"/>
    <w:rsid w:val="004913A1"/>
    <w:rsid w:val="00497252"/>
    <w:rsid w:val="004A3ACC"/>
    <w:rsid w:val="004A6BBB"/>
    <w:rsid w:val="004A7067"/>
    <w:rsid w:val="004B1435"/>
    <w:rsid w:val="004B2348"/>
    <w:rsid w:val="004B3871"/>
    <w:rsid w:val="004B390D"/>
    <w:rsid w:val="004B3F66"/>
    <w:rsid w:val="004B4413"/>
    <w:rsid w:val="004C0318"/>
    <w:rsid w:val="004C09CD"/>
    <w:rsid w:val="004C144A"/>
    <w:rsid w:val="004C6C37"/>
    <w:rsid w:val="004D2DE9"/>
    <w:rsid w:val="004D455D"/>
    <w:rsid w:val="004E41EF"/>
    <w:rsid w:val="004F21A0"/>
    <w:rsid w:val="004F28C2"/>
    <w:rsid w:val="004F2B5E"/>
    <w:rsid w:val="004F2DFE"/>
    <w:rsid w:val="004F2EB1"/>
    <w:rsid w:val="00501124"/>
    <w:rsid w:val="005020BA"/>
    <w:rsid w:val="0050443B"/>
    <w:rsid w:val="00504623"/>
    <w:rsid w:val="00504DBB"/>
    <w:rsid w:val="00507405"/>
    <w:rsid w:val="00513D3B"/>
    <w:rsid w:val="00516830"/>
    <w:rsid w:val="00516C21"/>
    <w:rsid w:val="00517D77"/>
    <w:rsid w:val="0052002D"/>
    <w:rsid w:val="00530D19"/>
    <w:rsid w:val="00530FCE"/>
    <w:rsid w:val="00532AAE"/>
    <w:rsid w:val="0053373D"/>
    <w:rsid w:val="00541F1B"/>
    <w:rsid w:val="00547A32"/>
    <w:rsid w:val="00552395"/>
    <w:rsid w:val="0055302F"/>
    <w:rsid w:val="0055522B"/>
    <w:rsid w:val="0056030C"/>
    <w:rsid w:val="005665E9"/>
    <w:rsid w:val="00572746"/>
    <w:rsid w:val="00573966"/>
    <w:rsid w:val="0057613F"/>
    <w:rsid w:val="005807B0"/>
    <w:rsid w:val="00581881"/>
    <w:rsid w:val="00586A3F"/>
    <w:rsid w:val="00590415"/>
    <w:rsid w:val="00590AF5"/>
    <w:rsid w:val="00591209"/>
    <w:rsid w:val="00594741"/>
    <w:rsid w:val="005A5797"/>
    <w:rsid w:val="005A7366"/>
    <w:rsid w:val="005A7CAB"/>
    <w:rsid w:val="005B18AB"/>
    <w:rsid w:val="005B4F10"/>
    <w:rsid w:val="005B57CF"/>
    <w:rsid w:val="005B7BBA"/>
    <w:rsid w:val="005C4F64"/>
    <w:rsid w:val="005C5F4A"/>
    <w:rsid w:val="005C62F8"/>
    <w:rsid w:val="005C6687"/>
    <w:rsid w:val="005C6764"/>
    <w:rsid w:val="005D0BF8"/>
    <w:rsid w:val="005D180D"/>
    <w:rsid w:val="005D4CD6"/>
    <w:rsid w:val="005D7E92"/>
    <w:rsid w:val="005E0DD1"/>
    <w:rsid w:val="005E0E2A"/>
    <w:rsid w:val="005E4F27"/>
    <w:rsid w:val="005E5DEB"/>
    <w:rsid w:val="005E7488"/>
    <w:rsid w:val="005E7C29"/>
    <w:rsid w:val="005E7F49"/>
    <w:rsid w:val="005F1432"/>
    <w:rsid w:val="005F2F18"/>
    <w:rsid w:val="005F3D24"/>
    <w:rsid w:val="005F58BD"/>
    <w:rsid w:val="005F7A67"/>
    <w:rsid w:val="00600827"/>
    <w:rsid w:val="006008B3"/>
    <w:rsid w:val="006051E0"/>
    <w:rsid w:val="0060604C"/>
    <w:rsid w:val="0060662F"/>
    <w:rsid w:val="0061285C"/>
    <w:rsid w:val="0061428C"/>
    <w:rsid w:val="006209F3"/>
    <w:rsid w:val="006253CE"/>
    <w:rsid w:val="006304B1"/>
    <w:rsid w:val="006323E3"/>
    <w:rsid w:val="006345BB"/>
    <w:rsid w:val="00635615"/>
    <w:rsid w:val="006456A7"/>
    <w:rsid w:val="00645720"/>
    <w:rsid w:val="006500A2"/>
    <w:rsid w:val="0065085C"/>
    <w:rsid w:val="006511A1"/>
    <w:rsid w:val="00652391"/>
    <w:rsid w:val="00653A58"/>
    <w:rsid w:val="00653B5F"/>
    <w:rsid w:val="0065439D"/>
    <w:rsid w:val="006547CB"/>
    <w:rsid w:val="00655BAA"/>
    <w:rsid w:val="00663555"/>
    <w:rsid w:val="006647D0"/>
    <w:rsid w:val="00664CD6"/>
    <w:rsid w:val="00675CA3"/>
    <w:rsid w:val="006764E8"/>
    <w:rsid w:val="00677C12"/>
    <w:rsid w:val="006814A3"/>
    <w:rsid w:val="0068160B"/>
    <w:rsid w:val="00685CCD"/>
    <w:rsid w:val="00686CC7"/>
    <w:rsid w:val="00690F35"/>
    <w:rsid w:val="0069270A"/>
    <w:rsid w:val="00692880"/>
    <w:rsid w:val="00693022"/>
    <w:rsid w:val="00693476"/>
    <w:rsid w:val="00693833"/>
    <w:rsid w:val="006A1D6C"/>
    <w:rsid w:val="006A6B96"/>
    <w:rsid w:val="006B0139"/>
    <w:rsid w:val="006B202E"/>
    <w:rsid w:val="006C0C59"/>
    <w:rsid w:val="006C1B14"/>
    <w:rsid w:val="006C30BE"/>
    <w:rsid w:val="006C56BD"/>
    <w:rsid w:val="006C577B"/>
    <w:rsid w:val="006C62FC"/>
    <w:rsid w:val="006C649D"/>
    <w:rsid w:val="006C72C1"/>
    <w:rsid w:val="006C7710"/>
    <w:rsid w:val="006D2022"/>
    <w:rsid w:val="006D2182"/>
    <w:rsid w:val="006D2777"/>
    <w:rsid w:val="006D5290"/>
    <w:rsid w:val="006D6E24"/>
    <w:rsid w:val="006D7517"/>
    <w:rsid w:val="006E1B3C"/>
    <w:rsid w:val="006E1E48"/>
    <w:rsid w:val="006E78B3"/>
    <w:rsid w:val="006F6945"/>
    <w:rsid w:val="0070314C"/>
    <w:rsid w:val="0070486B"/>
    <w:rsid w:val="007119F7"/>
    <w:rsid w:val="007125F8"/>
    <w:rsid w:val="00722863"/>
    <w:rsid w:val="00730ED4"/>
    <w:rsid w:val="007407EF"/>
    <w:rsid w:val="0074205F"/>
    <w:rsid w:val="00744106"/>
    <w:rsid w:val="0074669C"/>
    <w:rsid w:val="00746F5D"/>
    <w:rsid w:val="00747102"/>
    <w:rsid w:val="00747630"/>
    <w:rsid w:val="00750697"/>
    <w:rsid w:val="00751A56"/>
    <w:rsid w:val="00753F4E"/>
    <w:rsid w:val="00754897"/>
    <w:rsid w:val="00757172"/>
    <w:rsid w:val="0075744E"/>
    <w:rsid w:val="00757E75"/>
    <w:rsid w:val="00761632"/>
    <w:rsid w:val="00761929"/>
    <w:rsid w:val="00766D49"/>
    <w:rsid w:val="00771A1F"/>
    <w:rsid w:val="00772A38"/>
    <w:rsid w:val="0077511A"/>
    <w:rsid w:val="00781A5A"/>
    <w:rsid w:val="00781E7C"/>
    <w:rsid w:val="007830CC"/>
    <w:rsid w:val="00784125"/>
    <w:rsid w:val="00785749"/>
    <w:rsid w:val="00787515"/>
    <w:rsid w:val="007957B4"/>
    <w:rsid w:val="00796860"/>
    <w:rsid w:val="007A087F"/>
    <w:rsid w:val="007A1234"/>
    <w:rsid w:val="007A17BF"/>
    <w:rsid w:val="007A2674"/>
    <w:rsid w:val="007A2BA2"/>
    <w:rsid w:val="007B60BF"/>
    <w:rsid w:val="007B63FA"/>
    <w:rsid w:val="007C4C82"/>
    <w:rsid w:val="007C579E"/>
    <w:rsid w:val="007C76D4"/>
    <w:rsid w:val="007D14E3"/>
    <w:rsid w:val="007D3C32"/>
    <w:rsid w:val="007D6C8A"/>
    <w:rsid w:val="007D708B"/>
    <w:rsid w:val="007D7163"/>
    <w:rsid w:val="007E2D0C"/>
    <w:rsid w:val="007F37EE"/>
    <w:rsid w:val="007F3A92"/>
    <w:rsid w:val="007F493E"/>
    <w:rsid w:val="007F5201"/>
    <w:rsid w:val="007F55E3"/>
    <w:rsid w:val="007F6CB8"/>
    <w:rsid w:val="007F7743"/>
    <w:rsid w:val="00806963"/>
    <w:rsid w:val="00806A68"/>
    <w:rsid w:val="008103BB"/>
    <w:rsid w:val="00812A34"/>
    <w:rsid w:val="00813910"/>
    <w:rsid w:val="00815087"/>
    <w:rsid w:val="0082107B"/>
    <w:rsid w:val="00825326"/>
    <w:rsid w:val="00826E7C"/>
    <w:rsid w:val="00830168"/>
    <w:rsid w:val="00835F06"/>
    <w:rsid w:val="00843835"/>
    <w:rsid w:val="0084421C"/>
    <w:rsid w:val="00844D5B"/>
    <w:rsid w:val="00844F0D"/>
    <w:rsid w:val="008450B7"/>
    <w:rsid w:val="00845B67"/>
    <w:rsid w:val="00855855"/>
    <w:rsid w:val="00855D09"/>
    <w:rsid w:val="00857D6F"/>
    <w:rsid w:val="00867216"/>
    <w:rsid w:val="00873E24"/>
    <w:rsid w:val="008749E1"/>
    <w:rsid w:val="008839C2"/>
    <w:rsid w:val="00885353"/>
    <w:rsid w:val="0088697A"/>
    <w:rsid w:val="00886CD3"/>
    <w:rsid w:val="00890B4D"/>
    <w:rsid w:val="008912A3"/>
    <w:rsid w:val="00896531"/>
    <w:rsid w:val="00896845"/>
    <w:rsid w:val="00897FC3"/>
    <w:rsid w:val="008A1828"/>
    <w:rsid w:val="008A4585"/>
    <w:rsid w:val="008A495F"/>
    <w:rsid w:val="008B3462"/>
    <w:rsid w:val="008B7B9B"/>
    <w:rsid w:val="008C18FF"/>
    <w:rsid w:val="008C276E"/>
    <w:rsid w:val="008C2D04"/>
    <w:rsid w:val="008C44DA"/>
    <w:rsid w:val="008D2CE5"/>
    <w:rsid w:val="008D420D"/>
    <w:rsid w:val="008E028E"/>
    <w:rsid w:val="008E08CB"/>
    <w:rsid w:val="00901034"/>
    <w:rsid w:val="009049FA"/>
    <w:rsid w:val="00911130"/>
    <w:rsid w:val="00914C99"/>
    <w:rsid w:val="0092166D"/>
    <w:rsid w:val="00922C8D"/>
    <w:rsid w:val="00925CF7"/>
    <w:rsid w:val="009267C2"/>
    <w:rsid w:val="00927975"/>
    <w:rsid w:val="00931C1A"/>
    <w:rsid w:val="009374D0"/>
    <w:rsid w:val="009444B6"/>
    <w:rsid w:val="00944977"/>
    <w:rsid w:val="00945D19"/>
    <w:rsid w:val="00947BE8"/>
    <w:rsid w:val="00951156"/>
    <w:rsid w:val="00952B24"/>
    <w:rsid w:val="00955CD4"/>
    <w:rsid w:val="009577E0"/>
    <w:rsid w:val="00960842"/>
    <w:rsid w:val="00966C7B"/>
    <w:rsid w:val="00967CD3"/>
    <w:rsid w:val="00972571"/>
    <w:rsid w:val="00973C79"/>
    <w:rsid w:val="00974778"/>
    <w:rsid w:val="00975FE3"/>
    <w:rsid w:val="00976A46"/>
    <w:rsid w:val="00985DF6"/>
    <w:rsid w:val="00996B1B"/>
    <w:rsid w:val="00996F67"/>
    <w:rsid w:val="009A0133"/>
    <w:rsid w:val="009A3FFA"/>
    <w:rsid w:val="009B0DB9"/>
    <w:rsid w:val="009B1EFB"/>
    <w:rsid w:val="009B38F9"/>
    <w:rsid w:val="009B5B2D"/>
    <w:rsid w:val="009C0F2B"/>
    <w:rsid w:val="009C1061"/>
    <w:rsid w:val="009C1D38"/>
    <w:rsid w:val="009C4205"/>
    <w:rsid w:val="009C52D7"/>
    <w:rsid w:val="009C72D0"/>
    <w:rsid w:val="009D15D9"/>
    <w:rsid w:val="009D468B"/>
    <w:rsid w:val="009E08EA"/>
    <w:rsid w:val="009E4C63"/>
    <w:rsid w:val="009E6251"/>
    <w:rsid w:val="009F0A83"/>
    <w:rsid w:val="009F39F0"/>
    <w:rsid w:val="009F39FA"/>
    <w:rsid w:val="009F61D4"/>
    <w:rsid w:val="00A0136F"/>
    <w:rsid w:val="00A01EB9"/>
    <w:rsid w:val="00A07386"/>
    <w:rsid w:val="00A101AD"/>
    <w:rsid w:val="00A103D2"/>
    <w:rsid w:val="00A1252F"/>
    <w:rsid w:val="00A17EB1"/>
    <w:rsid w:val="00A31807"/>
    <w:rsid w:val="00A34C37"/>
    <w:rsid w:val="00A36711"/>
    <w:rsid w:val="00A42492"/>
    <w:rsid w:val="00A46CE7"/>
    <w:rsid w:val="00A50B81"/>
    <w:rsid w:val="00A55D85"/>
    <w:rsid w:val="00A56A8C"/>
    <w:rsid w:val="00A60F3F"/>
    <w:rsid w:val="00A67218"/>
    <w:rsid w:val="00A702B2"/>
    <w:rsid w:val="00A73E61"/>
    <w:rsid w:val="00A74218"/>
    <w:rsid w:val="00A840EE"/>
    <w:rsid w:val="00A84790"/>
    <w:rsid w:val="00A849BD"/>
    <w:rsid w:val="00A85337"/>
    <w:rsid w:val="00A864AF"/>
    <w:rsid w:val="00A907BB"/>
    <w:rsid w:val="00A922BE"/>
    <w:rsid w:val="00A938FB"/>
    <w:rsid w:val="00A97DA1"/>
    <w:rsid w:val="00AA0946"/>
    <w:rsid w:val="00AA1113"/>
    <w:rsid w:val="00AA2EE4"/>
    <w:rsid w:val="00AA2F3C"/>
    <w:rsid w:val="00AA37BC"/>
    <w:rsid w:val="00AA6BF9"/>
    <w:rsid w:val="00AA6F1F"/>
    <w:rsid w:val="00AA78B3"/>
    <w:rsid w:val="00AB0326"/>
    <w:rsid w:val="00AB2565"/>
    <w:rsid w:val="00AB25AE"/>
    <w:rsid w:val="00AB4AD2"/>
    <w:rsid w:val="00AC02FE"/>
    <w:rsid w:val="00AC15B4"/>
    <w:rsid w:val="00AC36E9"/>
    <w:rsid w:val="00AC46D1"/>
    <w:rsid w:val="00AC4723"/>
    <w:rsid w:val="00AC5ECC"/>
    <w:rsid w:val="00AC6C4C"/>
    <w:rsid w:val="00AD544D"/>
    <w:rsid w:val="00AE0A93"/>
    <w:rsid w:val="00AE34E3"/>
    <w:rsid w:val="00AE42DF"/>
    <w:rsid w:val="00AE4C0F"/>
    <w:rsid w:val="00AE5036"/>
    <w:rsid w:val="00AF054F"/>
    <w:rsid w:val="00AF38D6"/>
    <w:rsid w:val="00AF5885"/>
    <w:rsid w:val="00AF6702"/>
    <w:rsid w:val="00AF6C20"/>
    <w:rsid w:val="00B02372"/>
    <w:rsid w:val="00B025C5"/>
    <w:rsid w:val="00B02DEE"/>
    <w:rsid w:val="00B04552"/>
    <w:rsid w:val="00B04FD6"/>
    <w:rsid w:val="00B076F3"/>
    <w:rsid w:val="00B1170C"/>
    <w:rsid w:val="00B127A4"/>
    <w:rsid w:val="00B15C0E"/>
    <w:rsid w:val="00B16FE0"/>
    <w:rsid w:val="00B17ED3"/>
    <w:rsid w:val="00B22C63"/>
    <w:rsid w:val="00B30036"/>
    <w:rsid w:val="00B31C41"/>
    <w:rsid w:val="00B31FDC"/>
    <w:rsid w:val="00B3688B"/>
    <w:rsid w:val="00B432A6"/>
    <w:rsid w:val="00B439F0"/>
    <w:rsid w:val="00B52FB5"/>
    <w:rsid w:val="00B576F2"/>
    <w:rsid w:val="00B602F4"/>
    <w:rsid w:val="00B61D0F"/>
    <w:rsid w:val="00B63294"/>
    <w:rsid w:val="00B669E8"/>
    <w:rsid w:val="00B679A0"/>
    <w:rsid w:val="00B70EE5"/>
    <w:rsid w:val="00B72AB0"/>
    <w:rsid w:val="00B8104D"/>
    <w:rsid w:val="00B81288"/>
    <w:rsid w:val="00B824AA"/>
    <w:rsid w:val="00B9255B"/>
    <w:rsid w:val="00BA0CA3"/>
    <w:rsid w:val="00BA6CE7"/>
    <w:rsid w:val="00BA6F2F"/>
    <w:rsid w:val="00BB09DA"/>
    <w:rsid w:val="00BB273E"/>
    <w:rsid w:val="00BB58B1"/>
    <w:rsid w:val="00BB6A3A"/>
    <w:rsid w:val="00BC1F62"/>
    <w:rsid w:val="00BC3C7A"/>
    <w:rsid w:val="00BC4880"/>
    <w:rsid w:val="00BC51BE"/>
    <w:rsid w:val="00BC6A5B"/>
    <w:rsid w:val="00BD13C4"/>
    <w:rsid w:val="00BD4126"/>
    <w:rsid w:val="00BE0C67"/>
    <w:rsid w:val="00BE1244"/>
    <w:rsid w:val="00BE42A3"/>
    <w:rsid w:val="00BE6605"/>
    <w:rsid w:val="00BE7157"/>
    <w:rsid w:val="00C00946"/>
    <w:rsid w:val="00C00A2A"/>
    <w:rsid w:val="00C02BC5"/>
    <w:rsid w:val="00C04782"/>
    <w:rsid w:val="00C064D7"/>
    <w:rsid w:val="00C11046"/>
    <w:rsid w:val="00C1315F"/>
    <w:rsid w:val="00C16F93"/>
    <w:rsid w:val="00C20D73"/>
    <w:rsid w:val="00C22724"/>
    <w:rsid w:val="00C301F3"/>
    <w:rsid w:val="00C311CE"/>
    <w:rsid w:val="00C33472"/>
    <w:rsid w:val="00C36499"/>
    <w:rsid w:val="00C428EA"/>
    <w:rsid w:val="00C4302E"/>
    <w:rsid w:val="00C512A1"/>
    <w:rsid w:val="00C560C9"/>
    <w:rsid w:val="00C561CE"/>
    <w:rsid w:val="00C600B3"/>
    <w:rsid w:val="00C61412"/>
    <w:rsid w:val="00C6399D"/>
    <w:rsid w:val="00C66657"/>
    <w:rsid w:val="00C816A0"/>
    <w:rsid w:val="00C81F86"/>
    <w:rsid w:val="00C82B63"/>
    <w:rsid w:val="00C854C0"/>
    <w:rsid w:val="00C8781B"/>
    <w:rsid w:val="00C91F53"/>
    <w:rsid w:val="00CA1580"/>
    <w:rsid w:val="00CA40B8"/>
    <w:rsid w:val="00CA4274"/>
    <w:rsid w:val="00CA4351"/>
    <w:rsid w:val="00CA7427"/>
    <w:rsid w:val="00CB05B7"/>
    <w:rsid w:val="00CB500A"/>
    <w:rsid w:val="00CC057C"/>
    <w:rsid w:val="00CC298A"/>
    <w:rsid w:val="00CD5E3D"/>
    <w:rsid w:val="00CD6B16"/>
    <w:rsid w:val="00CE2274"/>
    <w:rsid w:val="00CF037F"/>
    <w:rsid w:val="00CF7A87"/>
    <w:rsid w:val="00D02F28"/>
    <w:rsid w:val="00D03283"/>
    <w:rsid w:val="00D03617"/>
    <w:rsid w:val="00D037D5"/>
    <w:rsid w:val="00D042DD"/>
    <w:rsid w:val="00D04D5B"/>
    <w:rsid w:val="00D05F45"/>
    <w:rsid w:val="00D07786"/>
    <w:rsid w:val="00D160E1"/>
    <w:rsid w:val="00D22549"/>
    <w:rsid w:val="00D230A8"/>
    <w:rsid w:val="00D2549F"/>
    <w:rsid w:val="00D27501"/>
    <w:rsid w:val="00D31A47"/>
    <w:rsid w:val="00D3230E"/>
    <w:rsid w:val="00D34DC3"/>
    <w:rsid w:val="00D351B1"/>
    <w:rsid w:val="00D4293D"/>
    <w:rsid w:val="00D4362B"/>
    <w:rsid w:val="00D43C01"/>
    <w:rsid w:val="00D44ECA"/>
    <w:rsid w:val="00D45455"/>
    <w:rsid w:val="00D5560C"/>
    <w:rsid w:val="00D56EF0"/>
    <w:rsid w:val="00D609F6"/>
    <w:rsid w:val="00D665EB"/>
    <w:rsid w:val="00D70B79"/>
    <w:rsid w:val="00D737B3"/>
    <w:rsid w:val="00D7723F"/>
    <w:rsid w:val="00D77D0D"/>
    <w:rsid w:val="00D77F44"/>
    <w:rsid w:val="00D81AD3"/>
    <w:rsid w:val="00D83638"/>
    <w:rsid w:val="00D83BBC"/>
    <w:rsid w:val="00D92463"/>
    <w:rsid w:val="00D92A69"/>
    <w:rsid w:val="00D92F80"/>
    <w:rsid w:val="00D95E42"/>
    <w:rsid w:val="00D97A22"/>
    <w:rsid w:val="00DA3364"/>
    <w:rsid w:val="00DA58C0"/>
    <w:rsid w:val="00DA62B8"/>
    <w:rsid w:val="00DA6C2D"/>
    <w:rsid w:val="00DB0072"/>
    <w:rsid w:val="00DB489F"/>
    <w:rsid w:val="00DC199F"/>
    <w:rsid w:val="00DC6C43"/>
    <w:rsid w:val="00DD091A"/>
    <w:rsid w:val="00DD0FA2"/>
    <w:rsid w:val="00DE0518"/>
    <w:rsid w:val="00DE09EF"/>
    <w:rsid w:val="00DE513D"/>
    <w:rsid w:val="00DE5A5E"/>
    <w:rsid w:val="00DE5E29"/>
    <w:rsid w:val="00DE7EA6"/>
    <w:rsid w:val="00DF256E"/>
    <w:rsid w:val="00DF2B61"/>
    <w:rsid w:val="00DF62DF"/>
    <w:rsid w:val="00DF6D0B"/>
    <w:rsid w:val="00DF797D"/>
    <w:rsid w:val="00E01041"/>
    <w:rsid w:val="00E07E5D"/>
    <w:rsid w:val="00E12045"/>
    <w:rsid w:val="00E148D8"/>
    <w:rsid w:val="00E14D6E"/>
    <w:rsid w:val="00E21BBE"/>
    <w:rsid w:val="00E2274E"/>
    <w:rsid w:val="00E2455C"/>
    <w:rsid w:val="00E24B69"/>
    <w:rsid w:val="00E33AA5"/>
    <w:rsid w:val="00E35036"/>
    <w:rsid w:val="00E36817"/>
    <w:rsid w:val="00E516E4"/>
    <w:rsid w:val="00E544DB"/>
    <w:rsid w:val="00E57357"/>
    <w:rsid w:val="00E60CCB"/>
    <w:rsid w:val="00E60CE9"/>
    <w:rsid w:val="00E60EE6"/>
    <w:rsid w:val="00E65766"/>
    <w:rsid w:val="00E65D6C"/>
    <w:rsid w:val="00E707D0"/>
    <w:rsid w:val="00E70CFF"/>
    <w:rsid w:val="00E719D5"/>
    <w:rsid w:val="00E74557"/>
    <w:rsid w:val="00E83ACE"/>
    <w:rsid w:val="00E871DD"/>
    <w:rsid w:val="00E91229"/>
    <w:rsid w:val="00E9347E"/>
    <w:rsid w:val="00EA0361"/>
    <w:rsid w:val="00EA037C"/>
    <w:rsid w:val="00EA078D"/>
    <w:rsid w:val="00EA5AC8"/>
    <w:rsid w:val="00EA6606"/>
    <w:rsid w:val="00EA66ED"/>
    <w:rsid w:val="00EB0851"/>
    <w:rsid w:val="00EB1AF9"/>
    <w:rsid w:val="00EB3141"/>
    <w:rsid w:val="00EB31AD"/>
    <w:rsid w:val="00EB3883"/>
    <w:rsid w:val="00EB5555"/>
    <w:rsid w:val="00EB7DC2"/>
    <w:rsid w:val="00EC08F5"/>
    <w:rsid w:val="00EC2BF6"/>
    <w:rsid w:val="00EC2E2B"/>
    <w:rsid w:val="00EC65C8"/>
    <w:rsid w:val="00EC7102"/>
    <w:rsid w:val="00EC7D59"/>
    <w:rsid w:val="00ED03F3"/>
    <w:rsid w:val="00ED1C55"/>
    <w:rsid w:val="00ED4573"/>
    <w:rsid w:val="00ED7A57"/>
    <w:rsid w:val="00ED7FC9"/>
    <w:rsid w:val="00EE24E7"/>
    <w:rsid w:val="00EE3D64"/>
    <w:rsid w:val="00EE6DEF"/>
    <w:rsid w:val="00EE7728"/>
    <w:rsid w:val="00EF203B"/>
    <w:rsid w:val="00EF580C"/>
    <w:rsid w:val="00EF6E70"/>
    <w:rsid w:val="00EF70EA"/>
    <w:rsid w:val="00EF7DFF"/>
    <w:rsid w:val="00F001D3"/>
    <w:rsid w:val="00F0135D"/>
    <w:rsid w:val="00F028D9"/>
    <w:rsid w:val="00F0351C"/>
    <w:rsid w:val="00F062BF"/>
    <w:rsid w:val="00F13ABD"/>
    <w:rsid w:val="00F15A76"/>
    <w:rsid w:val="00F21F7D"/>
    <w:rsid w:val="00F23C34"/>
    <w:rsid w:val="00F26262"/>
    <w:rsid w:val="00F265B9"/>
    <w:rsid w:val="00F26CB2"/>
    <w:rsid w:val="00F32B42"/>
    <w:rsid w:val="00F451D6"/>
    <w:rsid w:val="00F45C47"/>
    <w:rsid w:val="00F479D9"/>
    <w:rsid w:val="00F51715"/>
    <w:rsid w:val="00F5277C"/>
    <w:rsid w:val="00F528F3"/>
    <w:rsid w:val="00F556E1"/>
    <w:rsid w:val="00F561A5"/>
    <w:rsid w:val="00F60509"/>
    <w:rsid w:val="00F64EDA"/>
    <w:rsid w:val="00F73DF5"/>
    <w:rsid w:val="00F749E4"/>
    <w:rsid w:val="00F762EB"/>
    <w:rsid w:val="00F801CD"/>
    <w:rsid w:val="00F80AC9"/>
    <w:rsid w:val="00F81295"/>
    <w:rsid w:val="00F86997"/>
    <w:rsid w:val="00F87639"/>
    <w:rsid w:val="00F87C64"/>
    <w:rsid w:val="00F91C62"/>
    <w:rsid w:val="00F93160"/>
    <w:rsid w:val="00F938EE"/>
    <w:rsid w:val="00FA2312"/>
    <w:rsid w:val="00FA490C"/>
    <w:rsid w:val="00FB175A"/>
    <w:rsid w:val="00FB1B15"/>
    <w:rsid w:val="00FB4801"/>
    <w:rsid w:val="00FB69CC"/>
    <w:rsid w:val="00FC3096"/>
    <w:rsid w:val="00FC7E01"/>
    <w:rsid w:val="00FD2F31"/>
    <w:rsid w:val="00FD3F44"/>
    <w:rsid w:val="00FD427C"/>
    <w:rsid w:val="00FD7BE1"/>
    <w:rsid w:val="00FE1A21"/>
    <w:rsid w:val="00FE7452"/>
    <w:rsid w:val="00FF1E8D"/>
    <w:rsid w:val="00FF6777"/>
    <w:rsid w:val="00FF78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16AB"/>
  <w15:docId w15:val="{CE14C924-7CE8-4A28-88F7-927A301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0E"/>
    <w:pPr>
      <w:spacing w:after="200" w:line="276" w:lineRule="auto"/>
    </w:pPr>
  </w:style>
  <w:style w:type="paragraph" w:styleId="Balk1">
    <w:name w:val="heading 1"/>
    <w:basedOn w:val="Normal"/>
    <w:next w:val="Normal"/>
    <w:link w:val="Balk1Char"/>
    <w:uiPriority w:val="9"/>
    <w:qFormat/>
    <w:locked/>
    <w:rsid w:val="001C325D"/>
    <w:pPr>
      <w:keepNext/>
      <w:keepLines/>
      <w:numPr>
        <w:numId w:val="1"/>
      </w:numPr>
      <w:spacing w:before="480" w:after="0"/>
      <w:outlineLvl w:val="0"/>
    </w:pPr>
    <w:rPr>
      <w:rFonts w:ascii="Cambria" w:eastAsia="Times New Roman" w:hAnsi="Cambria"/>
      <w:b/>
      <w:bCs/>
      <w:color w:val="365F91"/>
      <w:sz w:val="28"/>
      <w:szCs w:val="28"/>
      <w:lang w:val="x-none" w:eastAsia="x-none"/>
    </w:rPr>
  </w:style>
  <w:style w:type="paragraph" w:styleId="Balk2">
    <w:name w:val="heading 2"/>
    <w:basedOn w:val="Normal"/>
    <w:next w:val="Normal"/>
    <w:link w:val="Balk2Char"/>
    <w:uiPriority w:val="9"/>
    <w:unhideWhenUsed/>
    <w:qFormat/>
    <w:locked/>
    <w:rsid w:val="001C325D"/>
    <w:pPr>
      <w:keepNext/>
      <w:keepLines/>
      <w:numPr>
        <w:ilvl w:val="1"/>
        <w:numId w:val="1"/>
      </w:numPr>
      <w:spacing w:before="200" w:after="0"/>
      <w:ind w:left="0"/>
      <w:outlineLvl w:val="1"/>
    </w:pPr>
    <w:rPr>
      <w:rFonts w:ascii="Cambria" w:eastAsia="Times New Roman" w:hAnsi="Cambria"/>
      <w:b/>
      <w:bCs/>
      <w:color w:val="4F81BD"/>
      <w:sz w:val="26"/>
      <w:szCs w:val="26"/>
      <w:lang w:val="x-none" w:eastAsia="x-none"/>
    </w:rPr>
  </w:style>
  <w:style w:type="paragraph" w:styleId="Balk3">
    <w:name w:val="heading 3"/>
    <w:basedOn w:val="Normal"/>
    <w:next w:val="Normal"/>
    <w:link w:val="Balk3Char"/>
    <w:uiPriority w:val="9"/>
    <w:unhideWhenUsed/>
    <w:qFormat/>
    <w:locked/>
    <w:rsid w:val="001C325D"/>
    <w:pPr>
      <w:keepNext/>
      <w:keepLines/>
      <w:numPr>
        <w:ilvl w:val="2"/>
        <w:numId w:val="1"/>
      </w:numPr>
      <w:spacing w:before="200" w:after="0"/>
      <w:outlineLvl w:val="2"/>
    </w:pPr>
    <w:rPr>
      <w:rFonts w:ascii="Cambria" w:eastAsia="Times New Roman" w:hAnsi="Cambria"/>
      <w:b/>
      <w:bCs/>
      <w:color w:val="4F81BD"/>
      <w:sz w:val="20"/>
      <w:szCs w:val="20"/>
      <w:lang w:val="x-none" w:eastAsia="x-none"/>
    </w:rPr>
  </w:style>
  <w:style w:type="paragraph" w:styleId="Balk4">
    <w:name w:val="heading 4"/>
    <w:basedOn w:val="Normal"/>
    <w:next w:val="Normal"/>
    <w:link w:val="Balk4Char"/>
    <w:uiPriority w:val="9"/>
    <w:semiHidden/>
    <w:unhideWhenUsed/>
    <w:qFormat/>
    <w:locked/>
    <w:rsid w:val="001C325D"/>
    <w:pPr>
      <w:keepNext/>
      <w:keepLines/>
      <w:numPr>
        <w:ilvl w:val="3"/>
        <w:numId w:val="1"/>
      </w:numPr>
      <w:spacing w:before="200" w:after="0"/>
      <w:outlineLvl w:val="3"/>
    </w:pPr>
    <w:rPr>
      <w:rFonts w:ascii="Cambria" w:eastAsia="Times New Roman" w:hAnsi="Cambria"/>
      <w:b/>
      <w:bCs/>
      <w:i/>
      <w:iCs/>
      <w:color w:val="4F81BD"/>
      <w:sz w:val="20"/>
      <w:szCs w:val="20"/>
      <w:lang w:val="x-none" w:eastAsia="x-none"/>
    </w:rPr>
  </w:style>
  <w:style w:type="paragraph" w:styleId="Balk5">
    <w:name w:val="heading 5"/>
    <w:basedOn w:val="Normal"/>
    <w:next w:val="Normal"/>
    <w:link w:val="Balk5Char"/>
    <w:uiPriority w:val="9"/>
    <w:semiHidden/>
    <w:unhideWhenUsed/>
    <w:qFormat/>
    <w:locked/>
    <w:rsid w:val="001C325D"/>
    <w:pPr>
      <w:keepNext/>
      <w:keepLines/>
      <w:numPr>
        <w:ilvl w:val="4"/>
        <w:numId w:val="1"/>
      </w:numPr>
      <w:spacing w:before="200" w:after="0"/>
      <w:outlineLvl w:val="4"/>
    </w:pPr>
    <w:rPr>
      <w:rFonts w:ascii="Cambria" w:eastAsia="Times New Roman" w:hAnsi="Cambria"/>
      <w:color w:val="243F60"/>
      <w:sz w:val="20"/>
      <w:szCs w:val="20"/>
      <w:lang w:val="x-none" w:eastAsia="x-none"/>
    </w:rPr>
  </w:style>
  <w:style w:type="paragraph" w:styleId="Balk6">
    <w:name w:val="heading 6"/>
    <w:basedOn w:val="Normal"/>
    <w:next w:val="Normal"/>
    <w:link w:val="Balk6Char"/>
    <w:uiPriority w:val="9"/>
    <w:semiHidden/>
    <w:unhideWhenUsed/>
    <w:qFormat/>
    <w:locked/>
    <w:rsid w:val="001C325D"/>
    <w:pPr>
      <w:keepNext/>
      <w:keepLines/>
      <w:numPr>
        <w:ilvl w:val="5"/>
        <w:numId w:val="1"/>
      </w:numPr>
      <w:spacing w:before="200" w:after="0"/>
      <w:outlineLvl w:val="5"/>
    </w:pPr>
    <w:rPr>
      <w:rFonts w:ascii="Cambria" w:eastAsia="Times New Roman" w:hAnsi="Cambria"/>
      <w:i/>
      <w:iCs/>
      <w:color w:val="243F60"/>
      <w:sz w:val="20"/>
      <w:szCs w:val="20"/>
      <w:lang w:val="x-none" w:eastAsia="x-none"/>
    </w:rPr>
  </w:style>
  <w:style w:type="paragraph" w:styleId="Balk7">
    <w:name w:val="heading 7"/>
    <w:basedOn w:val="Normal"/>
    <w:next w:val="Normal"/>
    <w:link w:val="Balk7Char"/>
    <w:uiPriority w:val="9"/>
    <w:semiHidden/>
    <w:unhideWhenUsed/>
    <w:qFormat/>
    <w:locked/>
    <w:rsid w:val="001C325D"/>
    <w:pPr>
      <w:keepNext/>
      <w:keepLines/>
      <w:numPr>
        <w:ilvl w:val="6"/>
        <w:numId w:val="1"/>
      </w:numPr>
      <w:spacing w:before="200" w:after="0"/>
      <w:outlineLvl w:val="6"/>
    </w:pPr>
    <w:rPr>
      <w:rFonts w:ascii="Cambria" w:eastAsia="Times New Roman" w:hAnsi="Cambria"/>
      <w:i/>
      <w:iCs/>
      <w:color w:val="404040"/>
      <w:sz w:val="20"/>
      <w:szCs w:val="20"/>
      <w:lang w:val="x-none" w:eastAsia="x-none"/>
    </w:rPr>
  </w:style>
  <w:style w:type="paragraph" w:styleId="Balk8">
    <w:name w:val="heading 8"/>
    <w:basedOn w:val="Normal"/>
    <w:next w:val="Normal"/>
    <w:link w:val="Balk8Char"/>
    <w:uiPriority w:val="9"/>
    <w:semiHidden/>
    <w:unhideWhenUsed/>
    <w:qFormat/>
    <w:locked/>
    <w:rsid w:val="001C325D"/>
    <w:pPr>
      <w:keepNext/>
      <w:keepLines/>
      <w:numPr>
        <w:ilvl w:val="7"/>
        <w:numId w:val="1"/>
      </w:numPr>
      <w:spacing w:before="200" w:after="0"/>
      <w:outlineLvl w:val="7"/>
    </w:pPr>
    <w:rPr>
      <w:rFonts w:ascii="Cambria" w:eastAsia="Times New Roman" w:hAnsi="Cambria"/>
      <w:color w:val="404040"/>
      <w:sz w:val="20"/>
      <w:szCs w:val="20"/>
      <w:lang w:val="x-none" w:eastAsia="x-none"/>
    </w:rPr>
  </w:style>
  <w:style w:type="paragraph" w:styleId="Balk9">
    <w:name w:val="heading 9"/>
    <w:basedOn w:val="Normal"/>
    <w:next w:val="Normal"/>
    <w:link w:val="Balk9Char"/>
    <w:uiPriority w:val="9"/>
    <w:semiHidden/>
    <w:unhideWhenUsed/>
    <w:qFormat/>
    <w:locked/>
    <w:rsid w:val="001C325D"/>
    <w:pPr>
      <w:keepNext/>
      <w:keepLines/>
      <w:numPr>
        <w:ilvl w:val="8"/>
        <w:numId w:val="1"/>
      </w:numPr>
      <w:spacing w:before="200" w:after="0"/>
      <w:outlineLvl w:val="8"/>
    </w:pPr>
    <w:rPr>
      <w:rFonts w:ascii="Cambria" w:eastAsia="Times New Roman" w:hAnsi="Cambria"/>
      <w:i/>
      <w:iCs/>
      <w:color w:val="404040"/>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325D"/>
    <w:rPr>
      <w:rFonts w:ascii="Cambria" w:eastAsia="Times New Roman" w:hAnsi="Cambria"/>
      <w:b/>
      <w:bCs/>
      <w:color w:val="365F91"/>
      <w:sz w:val="28"/>
      <w:szCs w:val="28"/>
      <w:lang w:val="x-none" w:eastAsia="x-none"/>
    </w:rPr>
  </w:style>
  <w:style w:type="character" w:customStyle="1" w:styleId="Balk2Char">
    <w:name w:val="Başlık 2 Char"/>
    <w:basedOn w:val="VarsaylanParagrafYazTipi"/>
    <w:link w:val="Balk2"/>
    <w:uiPriority w:val="9"/>
    <w:rsid w:val="001C325D"/>
    <w:rPr>
      <w:rFonts w:ascii="Cambria" w:eastAsia="Times New Roman" w:hAnsi="Cambria"/>
      <w:b/>
      <w:bCs/>
      <w:color w:val="4F81BD"/>
      <w:sz w:val="26"/>
      <w:szCs w:val="26"/>
      <w:lang w:val="x-none" w:eastAsia="x-none"/>
    </w:rPr>
  </w:style>
  <w:style w:type="character" w:customStyle="1" w:styleId="Balk3Char">
    <w:name w:val="Başlık 3 Char"/>
    <w:basedOn w:val="VarsaylanParagrafYazTipi"/>
    <w:link w:val="Balk3"/>
    <w:uiPriority w:val="9"/>
    <w:rsid w:val="001C325D"/>
    <w:rPr>
      <w:rFonts w:ascii="Cambria" w:eastAsia="Times New Roman" w:hAnsi="Cambria"/>
      <w:b/>
      <w:bCs/>
      <w:color w:val="4F81BD"/>
      <w:sz w:val="20"/>
      <w:szCs w:val="20"/>
      <w:lang w:val="x-none" w:eastAsia="x-none"/>
    </w:rPr>
  </w:style>
  <w:style w:type="character" w:customStyle="1" w:styleId="Balk4Char">
    <w:name w:val="Başlık 4 Char"/>
    <w:basedOn w:val="VarsaylanParagrafYazTipi"/>
    <w:link w:val="Balk4"/>
    <w:uiPriority w:val="9"/>
    <w:semiHidden/>
    <w:rsid w:val="001C325D"/>
    <w:rPr>
      <w:rFonts w:ascii="Cambria" w:eastAsia="Times New Roman" w:hAnsi="Cambria"/>
      <w:b/>
      <w:bCs/>
      <w:i/>
      <w:iCs/>
      <w:color w:val="4F81BD"/>
      <w:sz w:val="20"/>
      <w:szCs w:val="20"/>
      <w:lang w:val="x-none" w:eastAsia="x-none"/>
    </w:rPr>
  </w:style>
  <w:style w:type="character" w:customStyle="1" w:styleId="Balk5Char">
    <w:name w:val="Başlık 5 Char"/>
    <w:basedOn w:val="VarsaylanParagrafYazTipi"/>
    <w:link w:val="Balk5"/>
    <w:uiPriority w:val="9"/>
    <w:semiHidden/>
    <w:rsid w:val="001C325D"/>
    <w:rPr>
      <w:rFonts w:ascii="Cambria" w:eastAsia="Times New Roman" w:hAnsi="Cambria"/>
      <w:color w:val="243F60"/>
      <w:sz w:val="20"/>
      <w:szCs w:val="20"/>
      <w:lang w:val="x-none" w:eastAsia="x-none"/>
    </w:rPr>
  </w:style>
  <w:style w:type="character" w:customStyle="1" w:styleId="Balk6Char">
    <w:name w:val="Başlık 6 Char"/>
    <w:basedOn w:val="VarsaylanParagrafYazTipi"/>
    <w:link w:val="Balk6"/>
    <w:uiPriority w:val="9"/>
    <w:semiHidden/>
    <w:rsid w:val="001C325D"/>
    <w:rPr>
      <w:rFonts w:ascii="Cambria" w:eastAsia="Times New Roman" w:hAnsi="Cambria"/>
      <w:i/>
      <w:iCs/>
      <w:color w:val="243F60"/>
      <w:sz w:val="20"/>
      <w:szCs w:val="20"/>
      <w:lang w:val="x-none" w:eastAsia="x-none"/>
    </w:rPr>
  </w:style>
  <w:style w:type="character" w:customStyle="1" w:styleId="Balk7Char">
    <w:name w:val="Başlık 7 Char"/>
    <w:basedOn w:val="VarsaylanParagrafYazTipi"/>
    <w:link w:val="Balk7"/>
    <w:uiPriority w:val="9"/>
    <w:semiHidden/>
    <w:rsid w:val="001C325D"/>
    <w:rPr>
      <w:rFonts w:ascii="Cambria" w:eastAsia="Times New Roman" w:hAnsi="Cambria"/>
      <w:i/>
      <w:iCs/>
      <w:color w:val="404040"/>
      <w:sz w:val="20"/>
      <w:szCs w:val="20"/>
      <w:lang w:val="x-none" w:eastAsia="x-none"/>
    </w:rPr>
  </w:style>
  <w:style w:type="character" w:customStyle="1" w:styleId="Balk8Char">
    <w:name w:val="Başlık 8 Char"/>
    <w:basedOn w:val="VarsaylanParagrafYazTipi"/>
    <w:link w:val="Balk8"/>
    <w:uiPriority w:val="9"/>
    <w:semiHidden/>
    <w:rsid w:val="001C325D"/>
    <w:rPr>
      <w:rFonts w:ascii="Cambria" w:eastAsia="Times New Roman" w:hAnsi="Cambria"/>
      <w:color w:val="404040"/>
      <w:sz w:val="20"/>
      <w:szCs w:val="20"/>
      <w:lang w:val="x-none" w:eastAsia="x-none"/>
    </w:rPr>
  </w:style>
  <w:style w:type="character" w:customStyle="1" w:styleId="Balk9Char">
    <w:name w:val="Başlık 9 Char"/>
    <w:basedOn w:val="VarsaylanParagrafYazTipi"/>
    <w:link w:val="Balk9"/>
    <w:uiPriority w:val="9"/>
    <w:semiHidden/>
    <w:rsid w:val="001C325D"/>
    <w:rPr>
      <w:rFonts w:ascii="Cambria" w:eastAsia="Times New Roman" w:hAnsi="Cambria"/>
      <w:i/>
      <w:iCs/>
      <w:color w:val="404040"/>
      <w:sz w:val="20"/>
      <w:szCs w:val="20"/>
      <w:lang w:val="x-none" w:eastAsia="x-none"/>
    </w:rPr>
  </w:style>
  <w:style w:type="paragraph" w:styleId="ListeParagraf">
    <w:name w:val="List Paragraph"/>
    <w:basedOn w:val="Normal"/>
    <w:uiPriority w:val="34"/>
    <w:qFormat/>
    <w:rsid w:val="00DA3364"/>
    <w:pPr>
      <w:ind w:left="720"/>
      <w:contextualSpacing/>
    </w:pPr>
  </w:style>
  <w:style w:type="paragraph" w:styleId="BalonMetni">
    <w:name w:val="Balloon Text"/>
    <w:basedOn w:val="Normal"/>
    <w:link w:val="BalonMetniChar"/>
    <w:uiPriority w:val="99"/>
    <w:semiHidden/>
    <w:unhideWhenUsed/>
    <w:rsid w:val="007548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4897"/>
    <w:rPr>
      <w:rFonts w:ascii="Tahoma" w:hAnsi="Tahoma" w:cs="Tahoma"/>
      <w:sz w:val="16"/>
      <w:szCs w:val="16"/>
    </w:rPr>
  </w:style>
  <w:style w:type="character" w:styleId="Kpr">
    <w:name w:val="Hyperlink"/>
    <w:basedOn w:val="VarsaylanParagrafYazTipi"/>
    <w:uiPriority w:val="99"/>
    <w:unhideWhenUsed/>
    <w:rsid w:val="001C325D"/>
    <w:rPr>
      <w:color w:val="0000FF" w:themeColor="hyperlink"/>
      <w:u w:val="single"/>
    </w:rPr>
  </w:style>
  <w:style w:type="character" w:customStyle="1" w:styleId="stBilgiChar">
    <w:name w:val="Üst Bilgi Char"/>
    <w:basedOn w:val="VarsaylanParagrafYazTipi"/>
    <w:link w:val="stBilgi"/>
    <w:uiPriority w:val="99"/>
    <w:rsid w:val="001C325D"/>
    <w:rPr>
      <w:rFonts w:eastAsia="Times New Roman"/>
      <w:lang w:eastAsia="tr-TR"/>
    </w:rPr>
  </w:style>
  <w:style w:type="paragraph" w:styleId="stBilgi">
    <w:name w:val="header"/>
    <w:basedOn w:val="Normal"/>
    <w:link w:val="stBilgiChar"/>
    <w:uiPriority w:val="99"/>
    <w:unhideWhenUsed/>
    <w:rsid w:val="001C325D"/>
    <w:pPr>
      <w:tabs>
        <w:tab w:val="center" w:pos="4536"/>
        <w:tab w:val="right" w:pos="9072"/>
      </w:tabs>
      <w:spacing w:after="0" w:line="240" w:lineRule="auto"/>
    </w:pPr>
    <w:rPr>
      <w:rFonts w:eastAsia="Times New Roman"/>
      <w:lang w:eastAsia="tr-TR"/>
    </w:rPr>
  </w:style>
  <w:style w:type="paragraph" w:styleId="AltBilgi">
    <w:name w:val="footer"/>
    <w:basedOn w:val="Normal"/>
    <w:link w:val="AltBilgiChar"/>
    <w:uiPriority w:val="99"/>
    <w:unhideWhenUsed/>
    <w:rsid w:val="001C325D"/>
    <w:pPr>
      <w:tabs>
        <w:tab w:val="center" w:pos="4536"/>
        <w:tab w:val="right" w:pos="9072"/>
      </w:tabs>
      <w:spacing w:after="0" w:line="240" w:lineRule="auto"/>
    </w:pPr>
    <w:rPr>
      <w:rFonts w:eastAsia="Times New Roman"/>
      <w:lang w:eastAsia="tr-TR"/>
    </w:rPr>
  </w:style>
  <w:style w:type="character" w:customStyle="1" w:styleId="AltBilgiChar">
    <w:name w:val="Alt Bilgi Char"/>
    <w:basedOn w:val="VarsaylanParagrafYazTipi"/>
    <w:link w:val="AltBilgi"/>
    <w:uiPriority w:val="99"/>
    <w:rsid w:val="001C325D"/>
    <w:rPr>
      <w:rFonts w:eastAsia="Times New Roman"/>
      <w:lang w:eastAsia="tr-TR"/>
    </w:rPr>
  </w:style>
  <w:style w:type="paragraph" w:styleId="AralkYok">
    <w:name w:val="No Spacing"/>
    <w:link w:val="AralkYokChar"/>
    <w:uiPriority w:val="1"/>
    <w:qFormat/>
    <w:rsid w:val="001C325D"/>
    <w:rPr>
      <w:rFonts w:eastAsia="Times New Roman"/>
      <w:lang w:eastAsia="tr-TR"/>
    </w:rPr>
  </w:style>
  <w:style w:type="character" w:customStyle="1" w:styleId="AralkYokChar">
    <w:name w:val="Aralık Yok Char"/>
    <w:link w:val="AralkYok"/>
    <w:uiPriority w:val="1"/>
    <w:rsid w:val="001C325D"/>
    <w:rPr>
      <w:rFonts w:eastAsia="Times New Roman"/>
      <w:lang w:eastAsia="tr-TR"/>
    </w:rPr>
  </w:style>
  <w:style w:type="paragraph" w:customStyle="1" w:styleId="Default">
    <w:name w:val="Default"/>
    <w:rsid w:val="001C325D"/>
    <w:pPr>
      <w:autoSpaceDE w:val="0"/>
      <w:autoSpaceDN w:val="0"/>
      <w:adjustRightInd w:val="0"/>
    </w:pPr>
    <w:rPr>
      <w:rFonts w:ascii="Times New Roman" w:eastAsia="Times New Roman" w:hAnsi="Times New Roman"/>
      <w:color w:val="000000"/>
      <w:sz w:val="24"/>
      <w:szCs w:val="24"/>
      <w:lang w:eastAsia="tr-TR"/>
    </w:rPr>
  </w:style>
  <w:style w:type="paragraph" w:styleId="Altyaz">
    <w:name w:val="Subtitle"/>
    <w:basedOn w:val="Normal"/>
    <w:next w:val="Normal"/>
    <w:link w:val="AltyazChar"/>
    <w:uiPriority w:val="11"/>
    <w:qFormat/>
    <w:locked/>
    <w:rsid w:val="001C325D"/>
    <w:pPr>
      <w:suppressAutoHyphens/>
      <w:overflowPunct w:val="0"/>
      <w:autoSpaceDE w:val="0"/>
      <w:spacing w:after="60" w:line="240" w:lineRule="auto"/>
      <w:jc w:val="center"/>
      <w:textAlignment w:val="baseline"/>
      <w:outlineLvl w:val="1"/>
    </w:pPr>
    <w:rPr>
      <w:rFonts w:ascii="Cambria" w:eastAsia="Times New Roman" w:hAnsi="Cambria"/>
      <w:sz w:val="24"/>
      <w:szCs w:val="24"/>
      <w:lang w:val="x-none" w:eastAsia="ar-SA"/>
    </w:rPr>
  </w:style>
  <w:style w:type="character" w:customStyle="1" w:styleId="AltyazChar">
    <w:name w:val="Altyazı Char"/>
    <w:basedOn w:val="VarsaylanParagrafYazTipi"/>
    <w:link w:val="Altyaz"/>
    <w:uiPriority w:val="11"/>
    <w:rsid w:val="001C325D"/>
    <w:rPr>
      <w:rFonts w:ascii="Cambria" w:eastAsia="Times New Roman" w:hAnsi="Cambria"/>
      <w:sz w:val="24"/>
      <w:szCs w:val="24"/>
      <w:lang w:val="x-none" w:eastAsia="ar-SA"/>
    </w:rPr>
  </w:style>
  <w:style w:type="paragraph" w:styleId="T2">
    <w:name w:val="toc 2"/>
    <w:basedOn w:val="Normal"/>
    <w:next w:val="Normal"/>
    <w:autoRedefine/>
    <w:uiPriority w:val="39"/>
    <w:unhideWhenUsed/>
    <w:qFormat/>
    <w:rsid w:val="001C325D"/>
    <w:pPr>
      <w:spacing w:after="100"/>
      <w:ind w:left="220"/>
    </w:pPr>
    <w:rPr>
      <w:rFonts w:eastAsia="Times New Roman"/>
      <w:lang w:eastAsia="tr-TR"/>
    </w:rPr>
  </w:style>
  <w:style w:type="paragraph" w:styleId="TBal">
    <w:name w:val="TOC Heading"/>
    <w:basedOn w:val="Balk1"/>
    <w:next w:val="Normal"/>
    <w:uiPriority w:val="39"/>
    <w:unhideWhenUsed/>
    <w:qFormat/>
    <w:rsid w:val="001C325D"/>
    <w:pPr>
      <w:numPr>
        <w:numId w:val="0"/>
      </w:numPr>
      <w:outlineLvl w:val="9"/>
    </w:pPr>
    <w:rPr>
      <w:lang w:eastAsia="en-US"/>
    </w:rPr>
  </w:style>
  <w:style w:type="paragraph" w:styleId="T1">
    <w:name w:val="toc 1"/>
    <w:basedOn w:val="Normal"/>
    <w:next w:val="Normal"/>
    <w:autoRedefine/>
    <w:uiPriority w:val="39"/>
    <w:unhideWhenUsed/>
    <w:qFormat/>
    <w:rsid w:val="001C325D"/>
    <w:pPr>
      <w:spacing w:after="100"/>
    </w:pPr>
    <w:rPr>
      <w:rFonts w:eastAsia="Times New Roman"/>
    </w:rPr>
  </w:style>
  <w:style w:type="character" w:customStyle="1" w:styleId="DipnotMetniChar">
    <w:name w:val="Dipnot Metni Char"/>
    <w:basedOn w:val="VarsaylanParagrafYazTipi"/>
    <w:link w:val="DipnotMetni"/>
    <w:uiPriority w:val="99"/>
    <w:rsid w:val="001C325D"/>
    <w:rPr>
      <w:rFonts w:eastAsia="Times New Roman"/>
      <w:sz w:val="20"/>
      <w:szCs w:val="20"/>
      <w:lang w:val="x-none" w:eastAsia="x-none"/>
    </w:rPr>
  </w:style>
  <w:style w:type="paragraph" w:styleId="DipnotMetni">
    <w:name w:val="footnote text"/>
    <w:basedOn w:val="Normal"/>
    <w:link w:val="DipnotMetniChar"/>
    <w:uiPriority w:val="99"/>
    <w:unhideWhenUsed/>
    <w:rsid w:val="001C325D"/>
    <w:pPr>
      <w:spacing w:after="0" w:line="240" w:lineRule="auto"/>
    </w:pPr>
    <w:rPr>
      <w:rFonts w:eastAsia="Times New Roman"/>
      <w:sz w:val="20"/>
      <w:szCs w:val="20"/>
      <w:lang w:val="x-none" w:eastAsia="x-none"/>
    </w:rPr>
  </w:style>
  <w:style w:type="character" w:customStyle="1" w:styleId="AklamaMetniChar">
    <w:name w:val="Açıklama Metni Char"/>
    <w:basedOn w:val="VarsaylanParagrafYazTipi"/>
    <w:link w:val="AklamaMetni"/>
    <w:uiPriority w:val="99"/>
    <w:rsid w:val="001C325D"/>
    <w:rPr>
      <w:rFonts w:eastAsia="Times New Roman"/>
      <w:sz w:val="20"/>
      <w:szCs w:val="20"/>
      <w:lang w:eastAsia="tr-TR"/>
    </w:rPr>
  </w:style>
  <w:style w:type="paragraph" w:styleId="AklamaMetni">
    <w:name w:val="annotation text"/>
    <w:basedOn w:val="Normal"/>
    <w:link w:val="AklamaMetniChar"/>
    <w:uiPriority w:val="99"/>
    <w:unhideWhenUsed/>
    <w:rsid w:val="001C325D"/>
    <w:rPr>
      <w:rFonts w:eastAsia="Times New Roman"/>
      <w:sz w:val="20"/>
      <w:szCs w:val="20"/>
      <w:lang w:eastAsia="tr-TR"/>
    </w:rPr>
  </w:style>
  <w:style w:type="character" w:customStyle="1" w:styleId="AklamaKonusuChar">
    <w:name w:val="Açıklama Konusu Char"/>
    <w:basedOn w:val="AklamaMetniChar"/>
    <w:link w:val="AklamaKonusu"/>
    <w:uiPriority w:val="99"/>
    <w:semiHidden/>
    <w:rsid w:val="001C325D"/>
    <w:rPr>
      <w:rFonts w:eastAsia="Times New Roman"/>
      <w:b/>
      <w:bCs/>
      <w:sz w:val="20"/>
      <w:szCs w:val="20"/>
      <w:lang w:val="x-none" w:eastAsia="x-none"/>
    </w:rPr>
  </w:style>
  <w:style w:type="paragraph" w:styleId="AklamaKonusu">
    <w:name w:val="annotation subject"/>
    <w:basedOn w:val="AklamaMetni"/>
    <w:next w:val="AklamaMetni"/>
    <w:link w:val="AklamaKonusuChar"/>
    <w:uiPriority w:val="99"/>
    <w:semiHidden/>
    <w:unhideWhenUsed/>
    <w:rsid w:val="001C325D"/>
    <w:rPr>
      <w:b/>
      <w:bCs/>
      <w:lang w:val="x-none" w:eastAsia="x-none"/>
    </w:rPr>
  </w:style>
  <w:style w:type="numbering" w:customStyle="1" w:styleId="ListeYok1">
    <w:name w:val="Liste Yok1"/>
    <w:next w:val="ListeYok"/>
    <w:uiPriority w:val="99"/>
    <w:semiHidden/>
    <w:unhideWhenUsed/>
    <w:rsid w:val="00426B8D"/>
  </w:style>
  <w:style w:type="table" w:styleId="TabloKlavuzu">
    <w:name w:val="Table Grid"/>
    <w:basedOn w:val="NormalTablo"/>
    <w:uiPriority w:val="59"/>
    <w:rsid w:val="00426B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uiPriority w:val="99"/>
    <w:semiHidden/>
    <w:rsid w:val="00426B8D"/>
    <w:rPr>
      <w:color w:val="808080"/>
    </w:rPr>
  </w:style>
  <w:style w:type="paragraph" w:styleId="T3">
    <w:name w:val="toc 3"/>
    <w:basedOn w:val="Normal"/>
    <w:next w:val="Normal"/>
    <w:autoRedefine/>
    <w:uiPriority w:val="39"/>
    <w:semiHidden/>
    <w:unhideWhenUsed/>
    <w:qFormat/>
    <w:rsid w:val="00426B8D"/>
    <w:pPr>
      <w:spacing w:after="100"/>
      <w:ind w:left="440"/>
    </w:pPr>
    <w:rPr>
      <w:rFonts w:eastAsia="Times New Roman"/>
    </w:rPr>
  </w:style>
  <w:style w:type="paragraph" w:styleId="NormalWeb">
    <w:name w:val="Normal (Web)"/>
    <w:basedOn w:val="Normal"/>
    <w:uiPriority w:val="99"/>
    <w:unhideWhenUsed/>
    <w:rsid w:val="00426B8D"/>
    <w:pPr>
      <w:spacing w:before="100" w:beforeAutospacing="1" w:after="100" w:afterAutospacing="1" w:line="240" w:lineRule="auto"/>
    </w:pPr>
    <w:rPr>
      <w:rFonts w:ascii="Times New Roman" w:eastAsia="Times New Roman" w:hAnsi="Times New Roman"/>
      <w:sz w:val="24"/>
      <w:szCs w:val="24"/>
      <w:lang w:val="en-US"/>
    </w:rPr>
  </w:style>
  <w:style w:type="paragraph" w:styleId="Dzeltme">
    <w:name w:val="Revision"/>
    <w:hidden/>
    <w:uiPriority w:val="99"/>
    <w:semiHidden/>
    <w:rsid w:val="00426B8D"/>
    <w:rPr>
      <w:rFonts w:eastAsia="Times New Roman"/>
      <w:lang w:eastAsia="tr-TR"/>
    </w:rPr>
  </w:style>
  <w:style w:type="character" w:styleId="DipnotBavurusu">
    <w:name w:val="footnote reference"/>
    <w:uiPriority w:val="99"/>
    <w:semiHidden/>
    <w:unhideWhenUsed/>
    <w:rsid w:val="00426B8D"/>
    <w:rPr>
      <w:vertAlign w:val="superscript"/>
    </w:rPr>
  </w:style>
  <w:style w:type="character" w:styleId="AklamaBavurusu">
    <w:name w:val="annotation reference"/>
    <w:uiPriority w:val="99"/>
    <w:semiHidden/>
    <w:unhideWhenUsed/>
    <w:rsid w:val="00426B8D"/>
    <w:rPr>
      <w:sz w:val="16"/>
      <w:szCs w:val="16"/>
    </w:rPr>
  </w:style>
  <w:style w:type="character" w:styleId="SatrNumaras">
    <w:name w:val="line number"/>
    <w:uiPriority w:val="99"/>
    <w:semiHidden/>
    <w:unhideWhenUsed/>
    <w:rsid w:val="00426B8D"/>
  </w:style>
  <w:style w:type="character" w:customStyle="1" w:styleId="apple-converted-space">
    <w:name w:val="apple-converted-space"/>
    <w:basedOn w:val="VarsaylanParagrafYazTipi"/>
    <w:rsid w:val="00B81288"/>
  </w:style>
  <w:style w:type="paragraph" w:styleId="SonNotMetni">
    <w:name w:val="endnote text"/>
    <w:basedOn w:val="Normal"/>
    <w:link w:val="SonNotMetniChar"/>
    <w:uiPriority w:val="99"/>
    <w:unhideWhenUsed/>
    <w:rsid w:val="00EA5AC8"/>
    <w:pPr>
      <w:spacing w:after="0" w:line="240" w:lineRule="auto"/>
    </w:pPr>
    <w:rPr>
      <w:rFonts w:asciiTheme="minorHAnsi" w:eastAsiaTheme="minorEastAsia" w:hAnsiTheme="minorHAnsi" w:cstheme="minorBidi"/>
      <w:sz w:val="20"/>
      <w:szCs w:val="20"/>
      <w:lang w:eastAsia="zh-CN"/>
    </w:rPr>
  </w:style>
  <w:style w:type="character" w:customStyle="1" w:styleId="SonNotMetniChar">
    <w:name w:val="Son Not Metni Char"/>
    <w:basedOn w:val="VarsaylanParagrafYazTipi"/>
    <w:link w:val="SonNotMetni"/>
    <w:uiPriority w:val="99"/>
    <w:rsid w:val="00EA5AC8"/>
    <w:rPr>
      <w:rFonts w:asciiTheme="minorHAnsi" w:eastAsiaTheme="minorEastAsia" w:hAnsiTheme="minorHAnsi" w:cstheme="minorBidi"/>
      <w:sz w:val="20"/>
      <w:szCs w:val="20"/>
      <w:lang w:eastAsia="zh-CN"/>
    </w:rPr>
  </w:style>
  <w:style w:type="character" w:styleId="SonNotBavurusu">
    <w:name w:val="endnote reference"/>
    <w:basedOn w:val="VarsaylanParagrafYazTipi"/>
    <w:uiPriority w:val="99"/>
    <w:unhideWhenUsed/>
    <w:rsid w:val="00EA5AC8"/>
    <w:rPr>
      <w:vertAlign w:val="superscript"/>
    </w:rPr>
  </w:style>
  <w:style w:type="character" w:styleId="zlenenKpr">
    <w:name w:val="FollowedHyperlink"/>
    <w:basedOn w:val="VarsaylanParagrafYazTipi"/>
    <w:uiPriority w:val="99"/>
    <w:semiHidden/>
    <w:unhideWhenUsed/>
    <w:rsid w:val="00E2274E"/>
    <w:rPr>
      <w:color w:val="800080" w:themeColor="followedHyperlink"/>
      <w:u w:val="single"/>
    </w:rPr>
  </w:style>
  <w:style w:type="character" w:styleId="Gl">
    <w:name w:val="Strong"/>
    <w:basedOn w:val="VarsaylanParagrafYazTipi"/>
    <w:uiPriority w:val="22"/>
    <w:qFormat/>
    <w:locked/>
    <w:rsid w:val="00675CA3"/>
    <w:rPr>
      <w:b/>
      <w:bCs/>
    </w:rPr>
  </w:style>
  <w:style w:type="paragraph" w:styleId="GvdeMetniGirintisi">
    <w:name w:val="Body Text Indent"/>
    <w:basedOn w:val="Normal"/>
    <w:link w:val="GvdeMetniGirintisiChar"/>
    <w:uiPriority w:val="99"/>
    <w:semiHidden/>
    <w:unhideWhenUsed/>
    <w:rsid w:val="00404414"/>
    <w:pPr>
      <w:spacing w:after="120"/>
      <w:ind w:left="283"/>
    </w:pPr>
  </w:style>
  <w:style w:type="character" w:customStyle="1" w:styleId="GvdeMetniGirintisiChar">
    <w:name w:val="Gövde Metni Girintisi Char"/>
    <w:basedOn w:val="VarsaylanParagrafYazTipi"/>
    <w:link w:val="GvdeMetniGirintisi"/>
    <w:uiPriority w:val="99"/>
    <w:semiHidden/>
    <w:rsid w:val="00404414"/>
  </w:style>
  <w:style w:type="table" w:customStyle="1" w:styleId="TabloKlavuzu1">
    <w:name w:val="Tablo Kılavuzu1"/>
    <w:basedOn w:val="NormalTablo"/>
    <w:next w:val="TabloKlavuzu"/>
    <w:uiPriority w:val="39"/>
    <w:rsid w:val="007125F8"/>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125F8"/>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76599"/>
    <w:rPr>
      <w:color w:val="605E5C"/>
      <w:shd w:val="clear" w:color="auto" w:fill="E1DFDD"/>
    </w:rPr>
  </w:style>
  <w:style w:type="table" w:customStyle="1" w:styleId="AkGlgeleme-Vurgu11">
    <w:name w:val="Açık Gölgeleme - Vurgu 11"/>
    <w:basedOn w:val="NormalTablo"/>
    <w:next w:val="AkGlgeleme-Vurgu1"/>
    <w:uiPriority w:val="60"/>
    <w:rsid w:val="00105004"/>
    <w:rPr>
      <w:rFonts w:eastAsia="Times New Roman"/>
      <w:color w:val="2F5496"/>
      <w:lang w:eastAsia="tr-T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AkGlgeleme-Vurgu1">
    <w:name w:val="Light Shading Accent 1"/>
    <w:basedOn w:val="NormalTablo"/>
    <w:uiPriority w:val="60"/>
    <w:semiHidden/>
    <w:unhideWhenUsed/>
    <w:rsid w:val="0010500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Vurgu12">
    <w:name w:val="Açık Gölgeleme - Vurgu 12"/>
    <w:basedOn w:val="NormalTablo"/>
    <w:next w:val="AkGlgeleme-Vurgu1"/>
    <w:uiPriority w:val="60"/>
    <w:rsid w:val="00105004"/>
    <w:rPr>
      <w:rFonts w:eastAsia="Times New Roman"/>
      <w:color w:val="2F5496"/>
      <w:lang w:eastAsia="tr-T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AkGlgeleme-Vurgu13">
    <w:name w:val="Açık Gölgeleme - Vurgu 13"/>
    <w:basedOn w:val="NormalTablo"/>
    <w:next w:val="AkGlgeleme-Vurgu1"/>
    <w:uiPriority w:val="60"/>
    <w:rsid w:val="00105004"/>
    <w:rPr>
      <w:rFonts w:eastAsia="Times New Roman"/>
      <w:color w:val="2F5496"/>
      <w:lang w:eastAsia="tr-T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uppercase">
    <w:name w:val="uppercase"/>
    <w:basedOn w:val="VarsaylanParagrafYazTipi"/>
    <w:rsid w:val="00573966"/>
  </w:style>
  <w:style w:type="character" w:styleId="Vurgu">
    <w:name w:val="Emphasis"/>
    <w:basedOn w:val="VarsaylanParagrafYazTipi"/>
    <w:uiPriority w:val="20"/>
    <w:qFormat/>
    <w:locked/>
    <w:rsid w:val="00573966"/>
    <w:rPr>
      <w:i/>
      <w:iCs/>
    </w:rPr>
  </w:style>
  <w:style w:type="character" w:customStyle="1" w:styleId="mw-headline">
    <w:name w:val="mw-headline"/>
    <w:basedOn w:val="VarsaylanParagrafYazTipi"/>
    <w:rsid w:val="00573966"/>
  </w:style>
  <w:style w:type="character" w:customStyle="1" w:styleId="mw-editsection">
    <w:name w:val="mw-editsection"/>
    <w:basedOn w:val="VarsaylanParagrafYazTipi"/>
    <w:rsid w:val="00573966"/>
  </w:style>
  <w:style w:type="character" w:customStyle="1" w:styleId="mw-editsection-bracket">
    <w:name w:val="mw-editsection-bracket"/>
    <w:basedOn w:val="VarsaylanParagrafYazTipi"/>
    <w:rsid w:val="00573966"/>
  </w:style>
  <w:style w:type="character" w:customStyle="1" w:styleId="contributor">
    <w:name w:val="contributor"/>
    <w:basedOn w:val="VarsaylanParagrafYazTipi"/>
    <w:rsid w:val="00573966"/>
  </w:style>
  <w:style w:type="character" w:customStyle="1" w:styleId="collection">
    <w:name w:val="collection"/>
    <w:basedOn w:val="VarsaylanParagrafYazTipi"/>
    <w:rsid w:val="00573966"/>
  </w:style>
  <w:style w:type="character" w:customStyle="1" w:styleId="documentyear">
    <w:name w:val="documentyear"/>
    <w:basedOn w:val="VarsaylanParagrafYazTipi"/>
    <w:rsid w:val="00573966"/>
  </w:style>
  <w:style w:type="character" w:customStyle="1" w:styleId="documentissuename">
    <w:name w:val="documentissuename"/>
    <w:basedOn w:val="VarsaylanParagrafYazTipi"/>
    <w:rsid w:val="00573966"/>
  </w:style>
  <w:style w:type="character" w:customStyle="1" w:styleId="documentpagerange">
    <w:name w:val="documentpagerange"/>
    <w:basedOn w:val="VarsaylanParagrafYazTipi"/>
    <w:rsid w:val="00573966"/>
  </w:style>
  <w:style w:type="character" w:styleId="SayfaNumaras">
    <w:name w:val="page number"/>
    <w:basedOn w:val="VarsaylanParagrafYazTipi"/>
    <w:uiPriority w:val="99"/>
    <w:semiHidden/>
    <w:unhideWhenUsed/>
    <w:rsid w:val="00573966"/>
  </w:style>
  <w:style w:type="table" w:styleId="ListeTablo1Ak">
    <w:name w:val="List Table 1 Light"/>
    <w:basedOn w:val="NormalTablo"/>
    <w:uiPriority w:val="46"/>
    <w:rsid w:val="00A6721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zmlenmeyenBahsetme1">
    <w:name w:val="Çözümlenmeyen Bahsetme1"/>
    <w:basedOn w:val="VarsaylanParagrafYazTipi"/>
    <w:uiPriority w:val="99"/>
    <w:semiHidden/>
    <w:unhideWhenUsed/>
    <w:rsid w:val="006C72C1"/>
    <w:rPr>
      <w:color w:val="605E5C"/>
      <w:shd w:val="clear" w:color="auto" w:fill="E1DFDD"/>
    </w:rPr>
  </w:style>
  <w:style w:type="paragraph" w:styleId="GvdeMetni">
    <w:name w:val="Body Text"/>
    <w:basedOn w:val="Normal"/>
    <w:link w:val="GvdeMetniChar"/>
    <w:uiPriority w:val="1"/>
    <w:unhideWhenUsed/>
    <w:qFormat/>
    <w:rsid w:val="00D81AD3"/>
    <w:pPr>
      <w:spacing w:after="120"/>
    </w:pPr>
  </w:style>
  <w:style w:type="character" w:customStyle="1" w:styleId="GvdeMetniChar">
    <w:name w:val="Gövde Metni Char"/>
    <w:basedOn w:val="VarsaylanParagrafYazTipi"/>
    <w:link w:val="GvdeMetni"/>
    <w:uiPriority w:val="1"/>
    <w:rsid w:val="00D81AD3"/>
  </w:style>
  <w:style w:type="paragraph" w:customStyle="1" w:styleId="TableParagraph">
    <w:name w:val="Table Paragraph"/>
    <w:basedOn w:val="Normal"/>
    <w:uiPriority w:val="1"/>
    <w:qFormat/>
    <w:rsid w:val="00D81AD3"/>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D81AD3"/>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Kaynaka">
    <w:name w:val="Bibliography"/>
    <w:basedOn w:val="Normal"/>
    <w:next w:val="Normal"/>
    <w:uiPriority w:val="37"/>
    <w:unhideWhenUsed/>
    <w:rsid w:val="00D81AD3"/>
    <w:rPr>
      <w:rFonts w:asciiTheme="minorHAnsi" w:eastAsiaTheme="minorHAnsi" w:hAnsiTheme="minorHAnsi" w:cstheme="minorBidi"/>
    </w:rPr>
  </w:style>
  <w:style w:type="paragraph" w:customStyle="1" w:styleId="pf0">
    <w:name w:val="pf0"/>
    <w:basedOn w:val="Normal"/>
    <w:rsid w:val="00D81A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cf01">
    <w:name w:val="cf01"/>
    <w:basedOn w:val="VarsaylanParagrafYazTipi"/>
    <w:rsid w:val="00D81AD3"/>
    <w:rPr>
      <w:rFonts w:ascii="Segoe UI" w:hAnsi="Segoe UI" w:cs="Segoe UI" w:hint="default"/>
      <w:sz w:val="18"/>
      <w:szCs w:val="18"/>
    </w:rPr>
  </w:style>
  <w:style w:type="table" w:customStyle="1" w:styleId="TabloKlavuzu3">
    <w:name w:val="Tablo Kılavuzu3"/>
    <w:basedOn w:val="NormalTablo"/>
    <w:next w:val="TabloKlavuzu"/>
    <w:uiPriority w:val="59"/>
    <w:rsid w:val="00F0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611">
      <w:bodyDiv w:val="1"/>
      <w:marLeft w:val="0"/>
      <w:marRight w:val="0"/>
      <w:marTop w:val="0"/>
      <w:marBottom w:val="0"/>
      <w:divBdr>
        <w:top w:val="none" w:sz="0" w:space="0" w:color="auto"/>
        <w:left w:val="none" w:sz="0" w:space="0" w:color="auto"/>
        <w:bottom w:val="none" w:sz="0" w:space="0" w:color="auto"/>
        <w:right w:val="none" w:sz="0" w:space="0" w:color="auto"/>
      </w:divBdr>
    </w:div>
    <w:div w:id="44987794">
      <w:bodyDiv w:val="1"/>
      <w:marLeft w:val="0"/>
      <w:marRight w:val="0"/>
      <w:marTop w:val="0"/>
      <w:marBottom w:val="0"/>
      <w:divBdr>
        <w:top w:val="none" w:sz="0" w:space="0" w:color="auto"/>
        <w:left w:val="none" w:sz="0" w:space="0" w:color="auto"/>
        <w:bottom w:val="none" w:sz="0" w:space="0" w:color="auto"/>
        <w:right w:val="none" w:sz="0" w:space="0" w:color="auto"/>
      </w:divBdr>
    </w:div>
    <w:div w:id="101000674">
      <w:bodyDiv w:val="1"/>
      <w:marLeft w:val="0"/>
      <w:marRight w:val="0"/>
      <w:marTop w:val="0"/>
      <w:marBottom w:val="0"/>
      <w:divBdr>
        <w:top w:val="none" w:sz="0" w:space="0" w:color="auto"/>
        <w:left w:val="none" w:sz="0" w:space="0" w:color="auto"/>
        <w:bottom w:val="none" w:sz="0" w:space="0" w:color="auto"/>
        <w:right w:val="none" w:sz="0" w:space="0" w:color="auto"/>
      </w:divBdr>
    </w:div>
    <w:div w:id="138812500">
      <w:bodyDiv w:val="1"/>
      <w:marLeft w:val="0"/>
      <w:marRight w:val="0"/>
      <w:marTop w:val="0"/>
      <w:marBottom w:val="0"/>
      <w:divBdr>
        <w:top w:val="none" w:sz="0" w:space="0" w:color="auto"/>
        <w:left w:val="none" w:sz="0" w:space="0" w:color="auto"/>
        <w:bottom w:val="none" w:sz="0" w:space="0" w:color="auto"/>
        <w:right w:val="none" w:sz="0" w:space="0" w:color="auto"/>
      </w:divBdr>
    </w:div>
    <w:div w:id="176432769">
      <w:bodyDiv w:val="1"/>
      <w:marLeft w:val="0"/>
      <w:marRight w:val="0"/>
      <w:marTop w:val="0"/>
      <w:marBottom w:val="0"/>
      <w:divBdr>
        <w:top w:val="none" w:sz="0" w:space="0" w:color="auto"/>
        <w:left w:val="none" w:sz="0" w:space="0" w:color="auto"/>
        <w:bottom w:val="none" w:sz="0" w:space="0" w:color="auto"/>
        <w:right w:val="none" w:sz="0" w:space="0" w:color="auto"/>
      </w:divBdr>
    </w:div>
    <w:div w:id="260459419">
      <w:bodyDiv w:val="1"/>
      <w:marLeft w:val="0"/>
      <w:marRight w:val="0"/>
      <w:marTop w:val="0"/>
      <w:marBottom w:val="0"/>
      <w:divBdr>
        <w:top w:val="none" w:sz="0" w:space="0" w:color="auto"/>
        <w:left w:val="none" w:sz="0" w:space="0" w:color="auto"/>
        <w:bottom w:val="none" w:sz="0" w:space="0" w:color="auto"/>
        <w:right w:val="none" w:sz="0" w:space="0" w:color="auto"/>
      </w:divBdr>
    </w:div>
    <w:div w:id="279462053">
      <w:bodyDiv w:val="1"/>
      <w:marLeft w:val="0"/>
      <w:marRight w:val="0"/>
      <w:marTop w:val="0"/>
      <w:marBottom w:val="0"/>
      <w:divBdr>
        <w:top w:val="none" w:sz="0" w:space="0" w:color="auto"/>
        <w:left w:val="none" w:sz="0" w:space="0" w:color="auto"/>
        <w:bottom w:val="none" w:sz="0" w:space="0" w:color="auto"/>
        <w:right w:val="none" w:sz="0" w:space="0" w:color="auto"/>
      </w:divBdr>
    </w:div>
    <w:div w:id="304747472">
      <w:bodyDiv w:val="1"/>
      <w:marLeft w:val="0"/>
      <w:marRight w:val="0"/>
      <w:marTop w:val="0"/>
      <w:marBottom w:val="0"/>
      <w:divBdr>
        <w:top w:val="none" w:sz="0" w:space="0" w:color="auto"/>
        <w:left w:val="none" w:sz="0" w:space="0" w:color="auto"/>
        <w:bottom w:val="none" w:sz="0" w:space="0" w:color="auto"/>
        <w:right w:val="none" w:sz="0" w:space="0" w:color="auto"/>
      </w:divBdr>
    </w:div>
    <w:div w:id="347948686">
      <w:bodyDiv w:val="1"/>
      <w:marLeft w:val="0"/>
      <w:marRight w:val="0"/>
      <w:marTop w:val="0"/>
      <w:marBottom w:val="0"/>
      <w:divBdr>
        <w:top w:val="none" w:sz="0" w:space="0" w:color="auto"/>
        <w:left w:val="none" w:sz="0" w:space="0" w:color="auto"/>
        <w:bottom w:val="none" w:sz="0" w:space="0" w:color="auto"/>
        <w:right w:val="none" w:sz="0" w:space="0" w:color="auto"/>
      </w:divBdr>
    </w:div>
    <w:div w:id="531725832">
      <w:bodyDiv w:val="1"/>
      <w:marLeft w:val="0"/>
      <w:marRight w:val="0"/>
      <w:marTop w:val="0"/>
      <w:marBottom w:val="0"/>
      <w:divBdr>
        <w:top w:val="none" w:sz="0" w:space="0" w:color="auto"/>
        <w:left w:val="none" w:sz="0" w:space="0" w:color="auto"/>
        <w:bottom w:val="none" w:sz="0" w:space="0" w:color="auto"/>
        <w:right w:val="none" w:sz="0" w:space="0" w:color="auto"/>
      </w:divBdr>
    </w:div>
    <w:div w:id="577328509">
      <w:bodyDiv w:val="1"/>
      <w:marLeft w:val="0"/>
      <w:marRight w:val="0"/>
      <w:marTop w:val="0"/>
      <w:marBottom w:val="0"/>
      <w:divBdr>
        <w:top w:val="none" w:sz="0" w:space="0" w:color="auto"/>
        <w:left w:val="none" w:sz="0" w:space="0" w:color="auto"/>
        <w:bottom w:val="none" w:sz="0" w:space="0" w:color="auto"/>
        <w:right w:val="none" w:sz="0" w:space="0" w:color="auto"/>
      </w:divBdr>
    </w:div>
    <w:div w:id="790365592">
      <w:bodyDiv w:val="1"/>
      <w:marLeft w:val="0"/>
      <w:marRight w:val="0"/>
      <w:marTop w:val="0"/>
      <w:marBottom w:val="0"/>
      <w:divBdr>
        <w:top w:val="none" w:sz="0" w:space="0" w:color="auto"/>
        <w:left w:val="none" w:sz="0" w:space="0" w:color="auto"/>
        <w:bottom w:val="none" w:sz="0" w:space="0" w:color="auto"/>
        <w:right w:val="none" w:sz="0" w:space="0" w:color="auto"/>
      </w:divBdr>
    </w:div>
    <w:div w:id="970214295">
      <w:bodyDiv w:val="1"/>
      <w:marLeft w:val="0"/>
      <w:marRight w:val="0"/>
      <w:marTop w:val="0"/>
      <w:marBottom w:val="0"/>
      <w:divBdr>
        <w:top w:val="none" w:sz="0" w:space="0" w:color="auto"/>
        <w:left w:val="none" w:sz="0" w:space="0" w:color="auto"/>
        <w:bottom w:val="none" w:sz="0" w:space="0" w:color="auto"/>
        <w:right w:val="none" w:sz="0" w:space="0" w:color="auto"/>
      </w:divBdr>
    </w:div>
    <w:div w:id="1010522701">
      <w:bodyDiv w:val="1"/>
      <w:marLeft w:val="0"/>
      <w:marRight w:val="0"/>
      <w:marTop w:val="0"/>
      <w:marBottom w:val="0"/>
      <w:divBdr>
        <w:top w:val="none" w:sz="0" w:space="0" w:color="auto"/>
        <w:left w:val="none" w:sz="0" w:space="0" w:color="auto"/>
        <w:bottom w:val="none" w:sz="0" w:space="0" w:color="auto"/>
        <w:right w:val="none" w:sz="0" w:space="0" w:color="auto"/>
      </w:divBdr>
    </w:div>
    <w:div w:id="1209299882">
      <w:bodyDiv w:val="1"/>
      <w:marLeft w:val="0"/>
      <w:marRight w:val="0"/>
      <w:marTop w:val="0"/>
      <w:marBottom w:val="0"/>
      <w:divBdr>
        <w:top w:val="none" w:sz="0" w:space="0" w:color="auto"/>
        <w:left w:val="none" w:sz="0" w:space="0" w:color="auto"/>
        <w:bottom w:val="none" w:sz="0" w:space="0" w:color="auto"/>
        <w:right w:val="none" w:sz="0" w:space="0" w:color="auto"/>
      </w:divBdr>
    </w:div>
    <w:div w:id="1263952239">
      <w:bodyDiv w:val="1"/>
      <w:marLeft w:val="0"/>
      <w:marRight w:val="0"/>
      <w:marTop w:val="0"/>
      <w:marBottom w:val="0"/>
      <w:divBdr>
        <w:top w:val="none" w:sz="0" w:space="0" w:color="auto"/>
        <w:left w:val="none" w:sz="0" w:space="0" w:color="auto"/>
        <w:bottom w:val="none" w:sz="0" w:space="0" w:color="auto"/>
        <w:right w:val="none" w:sz="0" w:space="0" w:color="auto"/>
      </w:divBdr>
    </w:div>
    <w:div w:id="1422725137">
      <w:bodyDiv w:val="1"/>
      <w:marLeft w:val="0"/>
      <w:marRight w:val="0"/>
      <w:marTop w:val="0"/>
      <w:marBottom w:val="0"/>
      <w:divBdr>
        <w:top w:val="none" w:sz="0" w:space="0" w:color="auto"/>
        <w:left w:val="none" w:sz="0" w:space="0" w:color="auto"/>
        <w:bottom w:val="none" w:sz="0" w:space="0" w:color="auto"/>
        <w:right w:val="none" w:sz="0" w:space="0" w:color="auto"/>
      </w:divBdr>
    </w:div>
    <w:div w:id="1464233899">
      <w:bodyDiv w:val="1"/>
      <w:marLeft w:val="0"/>
      <w:marRight w:val="0"/>
      <w:marTop w:val="0"/>
      <w:marBottom w:val="0"/>
      <w:divBdr>
        <w:top w:val="none" w:sz="0" w:space="0" w:color="auto"/>
        <w:left w:val="none" w:sz="0" w:space="0" w:color="auto"/>
        <w:bottom w:val="none" w:sz="0" w:space="0" w:color="auto"/>
        <w:right w:val="none" w:sz="0" w:space="0" w:color="auto"/>
      </w:divBdr>
    </w:div>
    <w:div w:id="1514033184">
      <w:bodyDiv w:val="1"/>
      <w:marLeft w:val="0"/>
      <w:marRight w:val="0"/>
      <w:marTop w:val="0"/>
      <w:marBottom w:val="0"/>
      <w:divBdr>
        <w:top w:val="none" w:sz="0" w:space="0" w:color="auto"/>
        <w:left w:val="none" w:sz="0" w:space="0" w:color="auto"/>
        <w:bottom w:val="none" w:sz="0" w:space="0" w:color="auto"/>
        <w:right w:val="none" w:sz="0" w:space="0" w:color="auto"/>
      </w:divBdr>
    </w:div>
    <w:div w:id="1602295577">
      <w:bodyDiv w:val="1"/>
      <w:marLeft w:val="0"/>
      <w:marRight w:val="0"/>
      <w:marTop w:val="0"/>
      <w:marBottom w:val="0"/>
      <w:divBdr>
        <w:top w:val="none" w:sz="0" w:space="0" w:color="auto"/>
        <w:left w:val="none" w:sz="0" w:space="0" w:color="auto"/>
        <w:bottom w:val="none" w:sz="0" w:space="0" w:color="auto"/>
        <w:right w:val="none" w:sz="0" w:space="0" w:color="auto"/>
      </w:divBdr>
    </w:div>
    <w:div w:id="1671562894">
      <w:bodyDiv w:val="1"/>
      <w:marLeft w:val="0"/>
      <w:marRight w:val="0"/>
      <w:marTop w:val="0"/>
      <w:marBottom w:val="0"/>
      <w:divBdr>
        <w:top w:val="none" w:sz="0" w:space="0" w:color="auto"/>
        <w:left w:val="none" w:sz="0" w:space="0" w:color="auto"/>
        <w:bottom w:val="none" w:sz="0" w:space="0" w:color="auto"/>
        <w:right w:val="none" w:sz="0" w:space="0" w:color="auto"/>
      </w:divBdr>
    </w:div>
    <w:div w:id="1729453970">
      <w:bodyDiv w:val="1"/>
      <w:marLeft w:val="0"/>
      <w:marRight w:val="0"/>
      <w:marTop w:val="0"/>
      <w:marBottom w:val="0"/>
      <w:divBdr>
        <w:top w:val="none" w:sz="0" w:space="0" w:color="auto"/>
        <w:left w:val="none" w:sz="0" w:space="0" w:color="auto"/>
        <w:bottom w:val="none" w:sz="0" w:space="0" w:color="auto"/>
        <w:right w:val="none" w:sz="0" w:space="0" w:color="auto"/>
      </w:divBdr>
    </w:div>
    <w:div w:id="1853644068">
      <w:bodyDiv w:val="1"/>
      <w:marLeft w:val="0"/>
      <w:marRight w:val="0"/>
      <w:marTop w:val="0"/>
      <w:marBottom w:val="0"/>
      <w:divBdr>
        <w:top w:val="none" w:sz="0" w:space="0" w:color="auto"/>
        <w:left w:val="none" w:sz="0" w:space="0" w:color="auto"/>
        <w:bottom w:val="none" w:sz="0" w:space="0" w:color="auto"/>
        <w:right w:val="none" w:sz="0" w:space="0" w:color="auto"/>
      </w:divBdr>
    </w:div>
    <w:div w:id="20435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doi.org/cqcgsr" TargetMode="External"/><Relationship Id="rId26" Type="http://schemas.openxmlformats.org/officeDocument/2006/relationships/hyperlink" Target="https://doi.org/10.1007/978-3-662-49096-9" TargetMode="External"/><Relationship Id="rId39" Type="http://schemas.openxmlformats.org/officeDocument/2006/relationships/fontTable" Target="fontTable.xml"/><Relationship Id="rId21" Type="http://schemas.openxmlformats.org/officeDocument/2006/relationships/hyperlink" Target="https://doi.org/10.1086/653808"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07/420499" TargetMode="External"/><Relationship Id="rId20" Type="http://schemas.openxmlformats.org/officeDocument/2006/relationships/hyperlink" Target="http://dx.doi.org/10.1257/jep.14.1.109" TargetMode="External"/><Relationship Id="rId29" Type="http://schemas.openxmlformats.org/officeDocument/2006/relationships/hyperlink" Target="https://www.merriam-webster.com/dictionary/semantic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esternpsych.org/wp-content/uploads/2019/04/WPA-Program-2019-Final-2.pdf" TargetMode="External"/><Relationship Id="rId32" Type="http://schemas.openxmlformats.org/officeDocument/2006/relationships/image" Target="media/image3.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aaup.org/news/data-snapshotcontingent-faculty-us-higher-ed" TargetMode="External"/><Relationship Id="rId23" Type="http://schemas.openxmlformats.org/officeDocument/2006/relationships/hyperlink" Target="https://convention.apa.org/2019-video" TargetMode="External"/><Relationship Id="rId28" Type="http://schemas.openxmlformats.org/officeDocument/2006/relationships/hyperlink" Target="https://www.iso.org/standard/63787.html"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dx.doi.org/10.1037/0022-0663.87.4.656" TargetMode="External"/><Relationship Id="rId31" Type="http://schemas.openxmlformats.org/officeDocument/2006/relationships/hyperlink" Target="https://en.wikipedia.org/w/index.php?title=Oil_painting&amp;oldid=92980239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aup.org/issues/contingency/background-facts" TargetMode="External"/><Relationship Id="rId22" Type="http://schemas.openxmlformats.org/officeDocument/2006/relationships/hyperlink" Target="https://doi.org/10.1080/00221546.2000.11780814" TargetMode="External"/><Relationship Id="rId27" Type="http://schemas.openxmlformats.org/officeDocument/2006/relationships/hyperlink" Target="https://pqdtopen.proquest.com/doc/2309521814.html?FMT=AI" TargetMode="External"/><Relationship Id="rId30" Type="http://schemas.openxmlformats.org/officeDocument/2006/relationships/hyperlink" Target="https://www.cancer.gov/publications/patient-education/takingtime.pdf"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jstor.org/stable/1821578" TargetMode="External"/><Relationship Id="rId25" Type="http://schemas.openxmlformats.org/officeDocument/2006/relationships/hyperlink" Target="https://doi.org/10.1073/pnas.1910510116" TargetMode="External"/><Relationship Id="rId33" Type="http://schemas.openxmlformats.org/officeDocument/2006/relationships/header" Target="header1.xml"/><Relationship Id="rId38"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apastyle.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9985-EA17-484C-80D4-7FB2DF97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2638</Words>
  <Characters>15039</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dc:creator>
  <cp:lastModifiedBy>User</cp:lastModifiedBy>
  <cp:revision>17</cp:revision>
  <cp:lastPrinted>2023-10-01T22:20:00Z</cp:lastPrinted>
  <dcterms:created xsi:type="dcterms:W3CDTF">2023-10-01T00:18:00Z</dcterms:created>
  <dcterms:modified xsi:type="dcterms:W3CDTF">2023-10-01T22:20:00Z</dcterms:modified>
</cp:coreProperties>
</file>