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top w:val="single" w:sz="4" w:space="0" w:color="auto"/>
          <w:bottom w:val="single" w:sz="12" w:space="0" w:color="auto"/>
        </w:tblBorders>
        <w:tblCellMar>
          <w:left w:w="70" w:type="dxa"/>
          <w:right w:w="70" w:type="dxa"/>
        </w:tblCellMar>
        <w:tblLook w:val="0000" w:firstRow="0" w:lastRow="0" w:firstColumn="0" w:lastColumn="0" w:noHBand="0" w:noVBand="0"/>
      </w:tblPr>
      <w:tblGrid>
        <w:gridCol w:w="1985"/>
        <w:gridCol w:w="7371"/>
      </w:tblGrid>
      <w:tr w:rsidR="006D0980" w:rsidRPr="00C0349F" w14:paraId="10A4DE93" w14:textId="5B4CF245" w:rsidTr="0087135E">
        <w:trPr>
          <w:trHeight w:val="570"/>
        </w:trPr>
        <w:tc>
          <w:tcPr>
            <w:tcW w:w="9356" w:type="dxa"/>
            <w:gridSpan w:val="2"/>
            <w:tcBorders>
              <w:top w:val="nil"/>
              <w:bottom w:val="nil"/>
            </w:tcBorders>
            <w:shd w:val="clear" w:color="auto" w:fill="auto"/>
            <w:vAlign w:val="center"/>
          </w:tcPr>
          <w:p w14:paraId="195D9C62" w14:textId="0039A616" w:rsidR="002B3E68" w:rsidRPr="00C0349F" w:rsidRDefault="00581C2F" w:rsidP="00CF65C6">
            <w:pPr>
              <w:spacing w:line="240" w:lineRule="auto"/>
              <w:ind w:right="113"/>
              <w:jc w:val="center"/>
              <w:rPr>
                <w:rFonts w:asciiTheme="majorHAnsi" w:hAnsiTheme="majorHAnsi" w:cstheme="majorHAnsi"/>
                <w:b/>
                <w:color w:val="000000" w:themeColor="text1"/>
                <w:szCs w:val="20"/>
              </w:rPr>
            </w:pPr>
            <w:r w:rsidRPr="00C0349F">
              <w:rPr>
                <w:rFonts w:asciiTheme="majorHAnsi" w:hAnsiTheme="majorHAnsi" w:cstheme="majorHAnsi"/>
                <w:b/>
                <w:color w:val="000000" w:themeColor="text1"/>
                <w:szCs w:val="20"/>
              </w:rPr>
              <w:t>Usak University Journal of Educational Research</w:t>
            </w:r>
            <w:r w:rsidR="002B3E68" w:rsidRPr="00C0349F">
              <w:rPr>
                <w:rFonts w:asciiTheme="majorHAnsi" w:hAnsiTheme="majorHAnsi" w:cstheme="majorHAnsi"/>
                <w:b/>
                <w:color w:val="000000" w:themeColor="text1"/>
                <w:szCs w:val="20"/>
              </w:rPr>
              <w:t>, 20XX, X(X), XX-XX</w:t>
            </w:r>
          </w:p>
          <w:p w14:paraId="31F717AF" w14:textId="753A92D5" w:rsidR="006D0980" w:rsidRPr="00C0349F" w:rsidRDefault="0011660D" w:rsidP="00CF65C6">
            <w:pPr>
              <w:spacing w:line="240" w:lineRule="auto"/>
              <w:ind w:right="113"/>
              <w:jc w:val="center"/>
              <w:rPr>
                <w:rFonts w:asciiTheme="minorHAnsi" w:hAnsiTheme="minorHAnsi" w:cs="Segoe UI"/>
                <w:szCs w:val="20"/>
              </w:rPr>
            </w:pPr>
            <w:hyperlink r:id="rId8" w:history="1">
              <w:r w:rsidR="002B3E68" w:rsidRPr="00C0349F">
                <w:rPr>
                  <w:rStyle w:val="Kpr"/>
                  <w:rFonts w:asciiTheme="majorHAnsi" w:hAnsiTheme="majorHAnsi" w:cstheme="majorHAnsi"/>
                  <w:color w:val="000000" w:themeColor="text1"/>
                  <w:szCs w:val="20"/>
                  <w:u w:val="none"/>
                </w:rPr>
                <w:t>https://doi.org/10.29065/usakead.XXXXXX</w:t>
              </w:r>
            </w:hyperlink>
          </w:p>
        </w:tc>
      </w:tr>
      <w:tr w:rsidR="006D0980" w:rsidRPr="00C0349F" w14:paraId="2E6044D9" w14:textId="77777777" w:rsidTr="0087135E">
        <w:trPr>
          <w:trHeight w:val="593"/>
        </w:trPr>
        <w:tc>
          <w:tcPr>
            <w:tcW w:w="9356" w:type="dxa"/>
            <w:gridSpan w:val="2"/>
            <w:tcBorders>
              <w:top w:val="nil"/>
              <w:bottom w:val="nil"/>
            </w:tcBorders>
            <w:shd w:val="clear" w:color="auto" w:fill="auto"/>
            <w:vAlign w:val="center"/>
          </w:tcPr>
          <w:p w14:paraId="608A22A7" w14:textId="642CFFFD" w:rsidR="006D0980" w:rsidRPr="00C0349F" w:rsidRDefault="005812D9" w:rsidP="0087135E">
            <w:pPr>
              <w:pStyle w:val="stBilgi"/>
              <w:rPr>
                <w:rFonts w:asciiTheme="majorHAnsi" w:hAnsiTheme="majorHAnsi" w:cstheme="majorHAnsi"/>
                <w:b/>
                <w:bCs/>
                <w:szCs w:val="20"/>
              </w:rPr>
            </w:pPr>
            <w:r w:rsidRPr="00C0349F">
              <w:rPr>
                <w:rFonts w:asciiTheme="minorHAnsi" w:eastAsia="Yu Gothic Light" w:hAnsiTheme="minorHAnsi" w:cstheme="minorHAnsi"/>
                <w:b/>
                <w:color w:val="000000" w:themeColor="text1"/>
                <w:sz w:val="22"/>
                <w:lang w:eastAsia="tr-TR"/>
              </w:rPr>
              <w:drawing>
                <wp:inline distT="0" distB="0" distL="0" distR="0" wp14:anchorId="2D657F7A" wp14:editId="35D5B80A">
                  <wp:extent cx="5829200" cy="11766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00" r="877"/>
                          <a:stretch/>
                        </pic:blipFill>
                        <pic:spPr bwMode="auto">
                          <a:xfrm>
                            <a:off x="0" y="0"/>
                            <a:ext cx="5946618" cy="1200356"/>
                          </a:xfrm>
                          <a:prstGeom prst="rect">
                            <a:avLst/>
                          </a:prstGeom>
                          <a:ln>
                            <a:noFill/>
                          </a:ln>
                          <a:extLst>
                            <a:ext uri="{53640926-AAD7-44D8-BBD7-CCE9431645EC}">
                              <a14:shadowObscured xmlns:a14="http://schemas.microsoft.com/office/drawing/2010/main"/>
                            </a:ext>
                          </a:extLst>
                        </pic:spPr>
                      </pic:pic>
                    </a:graphicData>
                  </a:graphic>
                </wp:inline>
              </w:drawing>
            </w:r>
          </w:p>
        </w:tc>
      </w:tr>
      <w:tr w:rsidR="00DF0CBC" w:rsidRPr="00C0349F" w14:paraId="55B5E623" w14:textId="77777777" w:rsidTr="0087135E">
        <w:trPr>
          <w:trHeight w:val="319"/>
        </w:trPr>
        <w:tc>
          <w:tcPr>
            <w:tcW w:w="9356" w:type="dxa"/>
            <w:gridSpan w:val="2"/>
            <w:tcBorders>
              <w:top w:val="nil"/>
              <w:bottom w:val="nil"/>
            </w:tcBorders>
            <w:shd w:val="clear" w:color="auto" w:fill="auto"/>
            <w:vAlign w:val="center"/>
          </w:tcPr>
          <w:p w14:paraId="5FDDA954" w14:textId="19B2CFD6" w:rsidR="00DF0CBC" w:rsidRPr="00C0349F" w:rsidRDefault="00581C2F" w:rsidP="00581C2F">
            <w:pPr>
              <w:pStyle w:val="stBilgi"/>
              <w:tabs>
                <w:tab w:val="clear" w:pos="4536"/>
              </w:tabs>
              <w:jc w:val="right"/>
              <w:rPr>
                <w:rFonts w:asciiTheme="minorHAnsi" w:eastAsia="Yu Gothic Light" w:hAnsiTheme="minorHAnsi" w:cstheme="minorHAnsi"/>
                <w:b/>
                <w:color w:val="000000" w:themeColor="text1"/>
                <w:sz w:val="22"/>
              </w:rPr>
            </w:pPr>
            <w:r w:rsidRPr="00C0349F">
              <w:rPr>
                <w:rFonts w:asciiTheme="majorHAnsi" w:eastAsia="Yu Gothic Light" w:hAnsiTheme="majorHAnsi" w:cstheme="majorHAnsi"/>
                <w:b/>
                <w:bCs/>
                <w:color w:val="000000" w:themeColor="text1"/>
                <w:szCs w:val="20"/>
              </w:rPr>
              <w:t>Research Article/Review/Letter to the Editor</w:t>
            </w:r>
            <w:r w:rsidR="00224EE1" w:rsidRPr="00C0349F">
              <w:rPr>
                <w:rFonts w:asciiTheme="majorHAnsi" w:eastAsia="Yu Gothic Light" w:hAnsiTheme="majorHAnsi" w:cstheme="majorHAnsi"/>
                <w:b/>
                <w:bCs/>
                <w:color w:val="000000" w:themeColor="text1"/>
                <w:szCs w:val="20"/>
              </w:rPr>
              <w:t xml:space="preserve"> (</w:t>
            </w:r>
            <w:r w:rsidRPr="00C0349F">
              <w:rPr>
                <w:rFonts w:asciiTheme="majorHAnsi" w:eastAsia="Yu Gothic Light" w:hAnsiTheme="majorHAnsi" w:cstheme="majorHAnsi"/>
                <w:b/>
                <w:bCs/>
                <w:color w:val="FF0000"/>
                <w:szCs w:val="20"/>
              </w:rPr>
              <w:t>Indicate the type of article</w:t>
            </w:r>
            <w:r w:rsidR="00224EE1" w:rsidRPr="00C0349F">
              <w:rPr>
                <w:rFonts w:asciiTheme="majorHAnsi" w:eastAsia="Yu Gothic Light" w:hAnsiTheme="majorHAnsi" w:cstheme="majorHAnsi"/>
                <w:b/>
                <w:bCs/>
                <w:color w:val="000000" w:themeColor="text1"/>
                <w:szCs w:val="20"/>
              </w:rPr>
              <w:t>)</w:t>
            </w:r>
          </w:p>
        </w:tc>
      </w:tr>
      <w:tr w:rsidR="006D0980" w:rsidRPr="00C0349F" w14:paraId="29B7A8FA"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shd w:val="clear" w:color="auto" w:fill="auto"/>
          </w:tcPr>
          <w:p w14:paraId="7E8AB110" w14:textId="55E88E7E" w:rsidR="006D0980" w:rsidRPr="00C0349F" w:rsidRDefault="004A18B7" w:rsidP="002E6016">
            <w:pPr>
              <w:spacing w:before="120" w:after="240" w:line="240" w:lineRule="auto"/>
              <w:jc w:val="both"/>
              <w:rPr>
                <w:rFonts w:asciiTheme="minorHAnsi" w:hAnsiTheme="minorHAnsi" w:cs="Segoe UI"/>
                <w:b/>
                <w:bCs/>
                <w:color w:val="305598"/>
                <w:kern w:val="32"/>
                <w:sz w:val="28"/>
                <w:szCs w:val="28"/>
              </w:rPr>
            </w:pPr>
            <w:r w:rsidRPr="00C0349F">
              <w:rPr>
                <w:rFonts w:asciiTheme="minorHAnsi" w:hAnsiTheme="minorHAnsi" w:cs="Segoe UI"/>
                <w:b/>
                <w:bCs/>
                <w:color w:val="305598"/>
                <w:kern w:val="32"/>
                <w:sz w:val="28"/>
                <w:szCs w:val="28"/>
              </w:rPr>
              <w:t>Article</w:t>
            </w:r>
            <w:r w:rsidR="00FE5AD1" w:rsidRPr="00C0349F">
              <w:rPr>
                <w:rFonts w:asciiTheme="minorHAnsi" w:hAnsiTheme="minorHAnsi" w:cs="Segoe UI"/>
                <w:b/>
                <w:bCs/>
                <w:color w:val="305598"/>
                <w:kern w:val="32"/>
                <w:sz w:val="28"/>
                <w:szCs w:val="28"/>
              </w:rPr>
              <w:t xml:space="preserve"> Title (Calibri body, 14 point font, initial letters capitalized, aligned left)</w:t>
            </w:r>
            <w:r w:rsidR="00FE5AD1" w:rsidRPr="00C0349F">
              <w:rPr>
                <w:rFonts w:asciiTheme="minorHAnsi" w:hAnsiTheme="minorHAnsi" w:cs="Segoe UI"/>
                <w:b/>
                <w:bCs/>
                <w:color w:val="305598"/>
                <w:kern w:val="32"/>
                <w:sz w:val="28"/>
                <w:szCs w:val="28"/>
                <w:vertAlign w:val="superscript"/>
              </w:rPr>
              <w:t>*</w:t>
            </w:r>
          </w:p>
        </w:tc>
      </w:tr>
      <w:tr w:rsidR="006D0980" w:rsidRPr="00C0349F" w14:paraId="01141F32"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343"/>
        </w:trPr>
        <w:tc>
          <w:tcPr>
            <w:tcW w:w="9356" w:type="dxa"/>
            <w:gridSpan w:val="2"/>
          </w:tcPr>
          <w:p w14:paraId="48DDD3D3" w14:textId="05742E30" w:rsidR="006D0980" w:rsidRPr="00C0349F" w:rsidRDefault="00FE5AD1" w:rsidP="00B10E96">
            <w:pPr>
              <w:spacing w:after="120" w:line="240" w:lineRule="auto"/>
              <w:jc w:val="both"/>
              <w:rPr>
                <w:rFonts w:asciiTheme="minorHAnsi" w:hAnsiTheme="minorHAnsi" w:cs="Segoe UI"/>
                <w:sz w:val="22"/>
              </w:rPr>
            </w:pPr>
            <w:r w:rsidRPr="00C0349F">
              <w:rPr>
                <w:rFonts w:asciiTheme="minorHAnsi" w:hAnsiTheme="minorHAnsi" w:cs="Segoe UI"/>
                <w:b/>
                <w:sz w:val="22"/>
              </w:rPr>
              <w:t>First Author</w:t>
            </w:r>
            <w:r w:rsidR="006D0980" w:rsidRPr="00C0349F">
              <w:rPr>
                <w:rFonts w:asciiTheme="minorHAnsi" w:hAnsiTheme="minorHAnsi" w:cs="Segoe UI"/>
                <w:sz w:val="22"/>
                <w:vertAlign w:val="superscript"/>
              </w:rPr>
              <w:t>1</w:t>
            </w:r>
            <w:r w:rsidR="002E6016" w:rsidRPr="00C0349F">
              <w:rPr>
                <w:rStyle w:val="DipnotBavurusu"/>
                <w:rFonts w:asciiTheme="minorHAnsi" w:hAnsiTheme="minorHAnsi" w:cs="Segoe UI"/>
                <w:sz w:val="22"/>
              </w:rPr>
              <w:footnoteReference w:id="1"/>
            </w:r>
            <w:r w:rsidR="006D0980" w:rsidRPr="00C0349F">
              <w:rPr>
                <w:rFonts w:asciiTheme="minorHAnsi" w:hAnsiTheme="minorHAnsi" w:cs="Segoe UI"/>
                <w:sz w:val="22"/>
              </w:rPr>
              <w:t xml:space="preserve">, </w:t>
            </w:r>
            <w:r w:rsidRPr="00C0349F">
              <w:rPr>
                <w:rFonts w:asciiTheme="minorHAnsi" w:hAnsiTheme="minorHAnsi" w:cs="Segoe UI"/>
                <w:b/>
                <w:sz w:val="22"/>
              </w:rPr>
              <w:t>Second Author</w:t>
            </w:r>
            <w:r w:rsidR="00020193" w:rsidRPr="00C0349F">
              <w:rPr>
                <w:rFonts w:asciiTheme="minorHAnsi" w:hAnsiTheme="minorHAnsi" w:cs="Segoe UI"/>
                <w:sz w:val="22"/>
                <w:vertAlign w:val="superscript"/>
              </w:rPr>
              <w:t>2</w:t>
            </w:r>
            <w:r w:rsidR="00791E11" w:rsidRPr="00C0349F">
              <w:rPr>
                <w:rFonts w:asciiTheme="minorHAnsi" w:hAnsiTheme="minorHAnsi" w:cs="Segoe UI"/>
                <w:sz w:val="22"/>
              </w:rPr>
              <w:t xml:space="preserve">, </w:t>
            </w:r>
            <w:r w:rsidRPr="00C0349F">
              <w:rPr>
                <w:rFonts w:asciiTheme="minorHAnsi" w:hAnsiTheme="minorHAnsi" w:cs="Segoe UI"/>
                <w:b/>
                <w:sz w:val="22"/>
              </w:rPr>
              <w:t>Third Author</w:t>
            </w:r>
            <w:r w:rsidR="00791E11" w:rsidRPr="00C0349F">
              <w:rPr>
                <w:rFonts w:asciiTheme="minorHAnsi" w:hAnsiTheme="minorHAnsi" w:cs="Segoe UI"/>
                <w:sz w:val="22"/>
                <w:vertAlign w:val="superscript"/>
              </w:rPr>
              <w:t>3</w:t>
            </w:r>
            <w:r w:rsidR="002335C7" w:rsidRPr="00C0349F">
              <w:rPr>
                <w:rFonts w:asciiTheme="minorHAnsi" w:hAnsiTheme="minorHAnsi" w:cs="Segoe UI"/>
                <w:sz w:val="22"/>
              </w:rPr>
              <w:t xml:space="preserve"> (</w:t>
            </w:r>
            <w:r w:rsidRPr="00C0349F">
              <w:rPr>
                <w:rFonts w:asciiTheme="minorHAnsi" w:hAnsiTheme="minorHAnsi" w:cs="Segoe UI"/>
                <w:color w:val="FF0000"/>
                <w:sz w:val="22"/>
              </w:rPr>
              <w:t>Author and institution names should be left blank in your first submission</w:t>
            </w:r>
            <w:r w:rsidR="002335C7" w:rsidRPr="00C0349F">
              <w:rPr>
                <w:rFonts w:asciiTheme="minorHAnsi" w:hAnsiTheme="minorHAnsi" w:cs="Segoe UI"/>
                <w:sz w:val="22"/>
              </w:rPr>
              <w:t xml:space="preserve">) </w:t>
            </w:r>
          </w:p>
        </w:tc>
      </w:tr>
      <w:tr w:rsidR="006D0980" w:rsidRPr="00C0349F" w14:paraId="1D1F4F29"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tcPr>
          <w:p w14:paraId="5ADAF614" w14:textId="21D1CED5" w:rsidR="006D0980" w:rsidRPr="00C0349F" w:rsidRDefault="006D0980" w:rsidP="00FE5AD1">
            <w:pPr>
              <w:pStyle w:val="DipnotMetni"/>
              <w:spacing w:line="276" w:lineRule="auto"/>
              <w:jc w:val="both"/>
              <w:rPr>
                <w:rFonts w:asciiTheme="minorHAnsi" w:hAnsiTheme="minorHAnsi" w:cs="Segoe UI"/>
                <w:sz w:val="18"/>
                <w:szCs w:val="18"/>
              </w:rPr>
            </w:pPr>
            <w:r w:rsidRPr="00C0349F">
              <w:rPr>
                <w:rFonts w:asciiTheme="minorHAnsi" w:hAnsiTheme="minorHAnsi" w:cs="Segoe UI"/>
                <w:sz w:val="18"/>
                <w:szCs w:val="18"/>
                <w:vertAlign w:val="superscript"/>
              </w:rPr>
              <w:t>1</w:t>
            </w:r>
            <w:r w:rsidR="00FE5AD1" w:rsidRPr="00C0349F">
              <w:rPr>
                <w:rFonts w:asciiTheme="minorHAnsi" w:hAnsiTheme="minorHAnsi" w:cs="Segoe UI"/>
                <w:sz w:val="18"/>
                <w:szCs w:val="18"/>
              </w:rPr>
              <w:t>Institution, City, Country, e-mail, ORCID ID: 0000-xxxx-xxxx-xxxx (Calibri body font size 9 points)</w:t>
            </w:r>
          </w:p>
        </w:tc>
      </w:tr>
      <w:tr w:rsidR="006D0980" w:rsidRPr="00C0349F" w14:paraId="67D8004E"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tcPr>
          <w:p w14:paraId="4478C2DA" w14:textId="40DAA366" w:rsidR="006D0980" w:rsidRPr="00C0349F" w:rsidRDefault="006D0980" w:rsidP="00FE5AD1">
            <w:pPr>
              <w:pStyle w:val="DipnotMetni"/>
              <w:spacing w:line="276" w:lineRule="auto"/>
              <w:jc w:val="both"/>
              <w:rPr>
                <w:rFonts w:asciiTheme="minorHAnsi" w:hAnsiTheme="minorHAnsi" w:cs="Segoe UI"/>
                <w:sz w:val="18"/>
                <w:szCs w:val="18"/>
              </w:rPr>
            </w:pPr>
            <w:r w:rsidRPr="00C0349F">
              <w:rPr>
                <w:rFonts w:asciiTheme="minorHAnsi" w:hAnsiTheme="minorHAnsi" w:cs="Segoe UI"/>
                <w:sz w:val="18"/>
                <w:szCs w:val="18"/>
                <w:vertAlign w:val="superscript"/>
              </w:rPr>
              <w:t>2</w:t>
            </w:r>
            <w:r w:rsidR="00FE5AD1" w:rsidRPr="00C0349F">
              <w:rPr>
                <w:rFonts w:asciiTheme="minorHAnsi" w:hAnsiTheme="minorHAnsi" w:cs="Segoe UI"/>
                <w:sz w:val="18"/>
                <w:szCs w:val="18"/>
              </w:rPr>
              <w:t>Institution, City, Country, e-mail, ORCID ID: 0000-xxxx-xxxx-xxxx (Calibri body font size 9 points)</w:t>
            </w:r>
          </w:p>
        </w:tc>
      </w:tr>
      <w:tr w:rsidR="00791E11" w:rsidRPr="00C0349F" w14:paraId="7C6AFB52"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tcPr>
          <w:p w14:paraId="27DDA0B5" w14:textId="0C230383" w:rsidR="00791E11" w:rsidRPr="00C0349F" w:rsidRDefault="00791E11" w:rsidP="00FE5AD1">
            <w:pPr>
              <w:pStyle w:val="DipnotMetni"/>
              <w:spacing w:line="276" w:lineRule="auto"/>
              <w:jc w:val="both"/>
              <w:rPr>
                <w:rFonts w:asciiTheme="minorHAnsi" w:hAnsiTheme="minorHAnsi" w:cs="Segoe UI"/>
                <w:sz w:val="18"/>
                <w:szCs w:val="18"/>
                <w:vertAlign w:val="superscript"/>
              </w:rPr>
            </w:pPr>
            <w:r w:rsidRPr="00C0349F">
              <w:rPr>
                <w:rFonts w:asciiTheme="minorHAnsi" w:hAnsiTheme="minorHAnsi" w:cs="Segoe UI"/>
                <w:sz w:val="18"/>
                <w:szCs w:val="18"/>
                <w:vertAlign w:val="superscript"/>
              </w:rPr>
              <w:t>3</w:t>
            </w:r>
            <w:r w:rsidR="00FE5AD1" w:rsidRPr="00C0349F">
              <w:rPr>
                <w:rFonts w:asciiTheme="minorHAnsi" w:hAnsiTheme="minorHAnsi" w:cs="Segoe UI"/>
                <w:sz w:val="18"/>
                <w:szCs w:val="18"/>
              </w:rPr>
              <w:t>Institution, City, Country, e-mail, ORCID ID: 0000-xxxx-xxxx-xxxx (Calibri body font size 9 points)</w:t>
            </w:r>
          </w:p>
        </w:tc>
      </w:tr>
      <w:tr w:rsidR="00791E11" w:rsidRPr="00C0349F" w14:paraId="3FD8182E"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9356" w:type="dxa"/>
            <w:gridSpan w:val="2"/>
          </w:tcPr>
          <w:p w14:paraId="348DD2AD" w14:textId="77777777" w:rsidR="00791E11" w:rsidRPr="00C0349F" w:rsidRDefault="00791E11" w:rsidP="00791E11">
            <w:pPr>
              <w:spacing w:line="240" w:lineRule="auto"/>
              <w:jc w:val="both"/>
              <w:rPr>
                <w:rFonts w:asciiTheme="minorHAnsi" w:hAnsiTheme="minorHAnsi" w:cs="Segoe UI"/>
                <w:sz w:val="22"/>
              </w:rPr>
            </w:pPr>
          </w:p>
        </w:tc>
      </w:tr>
      <w:tr w:rsidR="00DF0CBC" w:rsidRPr="00C0349F" w14:paraId="70C18B89"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74"/>
        </w:trPr>
        <w:tc>
          <w:tcPr>
            <w:tcW w:w="1985" w:type="dxa"/>
          </w:tcPr>
          <w:p w14:paraId="0DA96D85" w14:textId="408B011C" w:rsidR="00791E11" w:rsidRPr="00C0349F" w:rsidRDefault="00FE5AD1" w:rsidP="00F56E85">
            <w:pPr>
              <w:rPr>
                <w:rFonts w:asciiTheme="minorHAnsi" w:hAnsiTheme="minorHAnsi" w:cs="Segoe UI"/>
                <w:b/>
                <w:color w:val="2F5496" w:themeColor="accent1" w:themeShade="BF"/>
                <w:szCs w:val="20"/>
              </w:rPr>
            </w:pPr>
            <w:r w:rsidRPr="00C0349F">
              <w:rPr>
                <w:rFonts w:asciiTheme="minorHAnsi" w:hAnsiTheme="minorHAnsi" w:cs="Segoe UI"/>
                <w:b/>
                <w:color w:val="2F5496" w:themeColor="accent1" w:themeShade="BF"/>
                <w:szCs w:val="20"/>
              </w:rPr>
              <w:t>Article History</w:t>
            </w:r>
          </w:p>
        </w:tc>
        <w:tc>
          <w:tcPr>
            <w:tcW w:w="7371" w:type="dxa"/>
            <w:shd w:val="clear" w:color="auto" w:fill="DCE5F4"/>
          </w:tcPr>
          <w:p w14:paraId="37DB3D0A" w14:textId="15C52BC1" w:rsidR="00791E11" w:rsidRPr="00C0349F" w:rsidRDefault="009A46F8" w:rsidP="00FE5AD1">
            <w:pPr>
              <w:spacing w:line="240" w:lineRule="auto"/>
              <w:ind w:right="176"/>
              <w:jc w:val="both"/>
              <w:rPr>
                <w:rFonts w:asciiTheme="minorHAnsi" w:hAnsiTheme="minorHAnsi" w:cs="Segoe UI"/>
                <w:b/>
                <w:color w:val="2F5496" w:themeColor="accent1" w:themeShade="BF"/>
                <w:szCs w:val="20"/>
              </w:rPr>
            </w:pPr>
            <w:r w:rsidRPr="00C0349F">
              <w:rPr>
                <w:rFonts w:asciiTheme="minorHAnsi" w:hAnsiTheme="minorHAnsi" w:cs="Segoe UI"/>
                <w:b/>
                <w:color w:val="2F5496" w:themeColor="accent1" w:themeShade="BF"/>
                <w:szCs w:val="20"/>
              </w:rPr>
              <w:t xml:space="preserve"> </w:t>
            </w:r>
            <w:r w:rsidR="00FE5AD1" w:rsidRPr="00C0349F">
              <w:rPr>
                <w:rFonts w:asciiTheme="minorHAnsi" w:hAnsiTheme="minorHAnsi" w:cs="Segoe UI"/>
                <w:b/>
                <w:color w:val="2F5496" w:themeColor="accent1" w:themeShade="BF"/>
                <w:szCs w:val="20"/>
              </w:rPr>
              <w:t>Abstract</w:t>
            </w:r>
          </w:p>
        </w:tc>
      </w:tr>
      <w:tr w:rsidR="00DF0CBC" w:rsidRPr="00C0349F" w14:paraId="65EFA5B8" w14:textId="77777777" w:rsidTr="004A18B7">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1046"/>
        </w:trPr>
        <w:tc>
          <w:tcPr>
            <w:tcW w:w="1985" w:type="dxa"/>
          </w:tcPr>
          <w:p w14:paraId="3BC5AEA2" w14:textId="77777777" w:rsidR="00FE5AD1" w:rsidRPr="00C0349F" w:rsidRDefault="00FE5AD1" w:rsidP="00FE5AD1">
            <w:pPr>
              <w:ind w:left="742" w:right="-108" w:hanging="742"/>
              <w:rPr>
                <w:rFonts w:asciiTheme="minorHAnsi" w:hAnsiTheme="minorHAnsi" w:cs="Segoe UI"/>
                <w:sz w:val="18"/>
                <w:szCs w:val="18"/>
              </w:rPr>
            </w:pPr>
            <w:r w:rsidRPr="00C0349F">
              <w:rPr>
                <w:rFonts w:asciiTheme="minorHAnsi" w:hAnsiTheme="minorHAnsi" w:cs="Segoe UI"/>
                <w:sz w:val="18"/>
                <w:szCs w:val="18"/>
              </w:rPr>
              <w:t>Received  : XX.XX.XXXX</w:t>
            </w:r>
          </w:p>
          <w:p w14:paraId="29C94010" w14:textId="77777777" w:rsidR="00FE5AD1" w:rsidRPr="00C0349F" w:rsidRDefault="00FE5AD1" w:rsidP="00FE5AD1">
            <w:pPr>
              <w:ind w:left="742" w:right="-108" w:hanging="742"/>
              <w:rPr>
                <w:rFonts w:asciiTheme="minorHAnsi" w:hAnsiTheme="minorHAnsi" w:cs="Segoe UI"/>
                <w:sz w:val="18"/>
                <w:szCs w:val="18"/>
              </w:rPr>
            </w:pPr>
            <w:r w:rsidRPr="00C0349F">
              <w:rPr>
                <w:rFonts w:asciiTheme="minorHAnsi" w:hAnsiTheme="minorHAnsi" w:cs="Segoe UI"/>
                <w:sz w:val="18"/>
                <w:szCs w:val="18"/>
              </w:rPr>
              <w:t>Revised    : XX.XX.XXXX</w:t>
            </w:r>
          </w:p>
          <w:p w14:paraId="78B5A60A" w14:textId="3CF08176" w:rsidR="00791E11" w:rsidRPr="00C0349F" w:rsidRDefault="00FE5AD1" w:rsidP="00FE5AD1">
            <w:pPr>
              <w:ind w:left="742" w:right="-108" w:hanging="742"/>
              <w:rPr>
                <w:rFonts w:asciiTheme="minorHAnsi" w:hAnsiTheme="minorHAnsi" w:cs="Segoe UI"/>
                <w:sz w:val="18"/>
                <w:szCs w:val="18"/>
              </w:rPr>
            </w:pPr>
            <w:r w:rsidRPr="00C0349F">
              <w:rPr>
                <w:rFonts w:asciiTheme="minorHAnsi" w:hAnsiTheme="minorHAnsi" w:cs="Segoe UI"/>
                <w:sz w:val="18"/>
                <w:szCs w:val="18"/>
              </w:rPr>
              <w:t xml:space="preserve">Accepted </w:t>
            </w:r>
            <w:r w:rsidRPr="00C0349F">
              <w:rPr>
                <w:rFonts w:asciiTheme="minorHAnsi" w:hAnsiTheme="minorHAnsi" w:cs="Segoe UI"/>
                <w:i/>
                <w:sz w:val="18"/>
                <w:szCs w:val="18"/>
              </w:rPr>
              <w:t>:</w:t>
            </w:r>
            <w:r w:rsidRPr="00C0349F">
              <w:rPr>
                <w:rFonts w:asciiTheme="minorHAnsi" w:hAnsiTheme="minorHAnsi" w:cs="Segoe UI"/>
                <w:sz w:val="18"/>
                <w:szCs w:val="18"/>
              </w:rPr>
              <w:t xml:space="preserve"> XX.XX.XX</w:t>
            </w:r>
            <w:r w:rsidRPr="00C0349F">
              <w:rPr>
                <w:rFonts w:asciiTheme="minorHAnsi" w:hAnsiTheme="minorHAnsi" w:cs="Segoe UI"/>
                <w:sz w:val="18"/>
                <w:szCs w:val="18"/>
              </w:rPr>
              <w:t>XX</w:t>
            </w:r>
          </w:p>
          <w:p w14:paraId="215D818A" w14:textId="39445C80" w:rsidR="00791E11" w:rsidRPr="00C0349F" w:rsidRDefault="00791E11" w:rsidP="00DC0519">
            <w:pPr>
              <w:spacing w:line="240" w:lineRule="auto"/>
              <w:rPr>
                <w:rFonts w:asciiTheme="minorHAnsi" w:hAnsiTheme="minorHAnsi" w:cs="Segoe UI"/>
                <w:b/>
                <w:sz w:val="18"/>
                <w:szCs w:val="18"/>
              </w:rPr>
            </w:pPr>
          </w:p>
        </w:tc>
        <w:tc>
          <w:tcPr>
            <w:tcW w:w="7371" w:type="dxa"/>
            <w:vMerge w:val="restart"/>
            <w:shd w:val="clear" w:color="auto" w:fill="DCE5F4"/>
          </w:tcPr>
          <w:p w14:paraId="4C0D091E" w14:textId="5905F508" w:rsidR="00FE5AD1" w:rsidRPr="00C0349F" w:rsidRDefault="00FE5AD1" w:rsidP="00791E11">
            <w:pPr>
              <w:spacing w:after="120" w:line="240" w:lineRule="auto"/>
              <w:ind w:left="57" w:right="57"/>
              <w:jc w:val="both"/>
              <w:rPr>
                <w:rFonts w:asciiTheme="minorHAnsi" w:hAnsiTheme="minorHAnsi" w:cs="Segoe UI"/>
                <w:sz w:val="18"/>
                <w:szCs w:val="18"/>
              </w:rPr>
            </w:pPr>
            <w:r w:rsidRPr="00C0349F">
              <w:rPr>
                <w:rFonts w:asciiTheme="minorHAnsi" w:hAnsiTheme="minorHAnsi" w:cs="Segoe UI"/>
                <w:sz w:val="18"/>
                <w:szCs w:val="18"/>
              </w:rPr>
              <w:t xml:space="preserve">Abstract should be written in Calibri body font, 9-point font, single line spacing and 150-200 words. The scope, purpose, method and result of the study should be briefly given in the abstract. Abstract should be written in Calibri body font, 9-point font, single line spacing and 150-200 words. The scope, purpose, method and result of the study should be briefly given in the abstract.  Abstract should be written in Calibri body font, 9-point font, single line spacing and 150-200 words. The scope, purpose, method and result of the study should be briefly given in the abstract. Abstract should be written in Calibri body font, 9-point font, single line spacing and 150-200 words. The scope, purpose, method and result of the study should be briefly given in the abstract. Abstract should be written in Calibri body font, 9-point font, single line spacing and 150-200 words. The scope, purpose, method and result of the study should be briefly given in the abstract. Abstract should be written in Calibri body font, 9-point font, single line spacing and 150-200 words. The scope, purpose, method and result of the study should be briefly given in the abstract.  </w:t>
            </w:r>
          </w:p>
          <w:p w14:paraId="1B3F4967" w14:textId="34DE08E7" w:rsidR="00791E11" w:rsidRPr="00C0349F" w:rsidRDefault="00791E11" w:rsidP="00791E11">
            <w:pPr>
              <w:spacing w:after="120" w:line="240" w:lineRule="auto"/>
              <w:ind w:left="57" w:right="57"/>
              <w:jc w:val="both"/>
              <w:rPr>
                <w:rFonts w:asciiTheme="minorHAnsi" w:hAnsiTheme="minorHAnsi" w:cs="Segoe UI"/>
                <w:sz w:val="18"/>
                <w:szCs w:val="18"/>
              </w:rPr>
            </w:pPr>
          </w:p>
        </w:tc>
      </w:tr>
      <w:tr w:rsidR="00DF0CBC" w:rsidRPr="00C0349F" w14:paraId="7B4C654A"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1985" w:type="dxa"/>
          </w:tcPr>
          <w:p w14:paraId="59B0595E" w14:textId="228CCE44" w:rsidR="00791E11" w:rsidRPr="00C0349F" w:rsidRDefault="00FE5AD1" w:rsidP="00791E11">
            <w:pPr>
              <w:rPr>
                <w:rFonts w:asciiTheme="minorHAnsi" w:hAnsiTheme="minorHAnsi" w:cs="Segoe UI"/>
                <w:szCs w:val="20"/>
              </w:rPr>
            </w:pPr>
            <w:r w:rsidRPr="00C0349F">
              <w:rPr>
                <w:rFonts w:asciiTheme="minorHAnsi" w:hAnsiTheme="minorHAnsi" w:cs="Segoe UI"/>
                <w:b/>
                <w:color w:val="2F5496" w:themeColor="accent1" w:themeShade="BF"/>
                <w:szCs w:val="20"/>
              </w:rPr>
              <w:t>Keywords</w:t>
            </w:r>
          </w:p>
        </w:tc>
        <w:tc>
          <w:tcPr>
            <w:tcW w:w="7371" w:type="dxa"/>
            <w:vMerge/>
            <w:shd w:val="clear" w:color="auto" w:fill="DCE5F4"/>
          </w:tcPr>
          <w:p w14:paraId="5D615D7D" w14:textId="77777777" w:rsidR="00791E11" w:rsidRPr="00C0349F" w:rsidRDefault="00791E11" w:rsidP="00791E11">
            <w:pPr>
              <w:jc w:val="both"/>
              <w:rPr>
                <w:rFonts w:ascii="Segoe UI" w:hAnsi="Segoe UI" w:cs="Segoe UI"/>
                <w:sz w:val="18"/>
                <w:szCs w:val="18"/>
              </w:rPr>
            </w:pPr>
          </w:p>
        </w:tc>
      </w:tr>
      <w:tr w:rsidR="00DF0CBC" w:rsidRPr="00C0349F" w14:paraId="780B2780" w14:textId="77777777" w:rsidTr="004A18B7">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1213"/>
        </w:trPr>
        <w:tc>
          <w:tcPr>
            <w:tcW w:w="1985" w:type="dxa"/>
          </w:tcPr>
          <w:p w14:paraId="1FE99EEF" w14:textId="77777777" w:rsidR="00FE5AD1" w:rsidRPr="00C0349F" w:rsidRDefault="00FE5AD1" w:rsidP="00FE5AD1">
            <w:pPr>
              <w:rPr>
                <w:rFonts w:asciiTheme="minorHAnsi" w:hAnsiTheme="minorHAnsi" w:cs="Segoe UI"/>
                <w:sz w:val="18"/>
                <w:szCs w:val="18"/>
              </w:rPr>
            </w:pPr>
            <w:r w:rsidRPr="00C0349F">
              <w:rPr>
                <w:rFonts w:asciiTheme="minorHAnsi" w:hAnsiTheme="minorHAnsi" w:cs="Segoe UI"/>
                <w:sz w:val="18"/>
                <w:szCs w:val="18"/>
              </w:rPr>
              <w:t>Keyword 1</w:t>
            </w:r>
          </w:p>
          <w:p w14:paraId="608300A0" w14:textId="77777777" w:rsidR="00FE5AD1" w:rsidRPr="00C0349F" w:rsidRDefault="00FE5AD1" w:rsidP="00FE5AD1">
            <w:pPr>
              <w:rPr>
                <w:rFonts w:asciiTheme="minorHAnsi" w:hAnsiTheme="minorHAnsi" w:cs="Segoe UI"/>
                <w:sz w:val="18"/>
                <w:szCs w:val="18"/>
              </w:rPr>
            </w:pPr>
            <w:r w:rsidRPr="00C0349F">
              <w:rPr>
                <w:rFonts w:asciiTheme="minorHAnsi" w:hAnsiTheme="minorHAnsi" w:cs="Segoe UI"/>
                <w:sz w:val="18"/>
                <w:szCs w:val="18"/>
              </w:rPr>
              <w:t>Keyword 2</w:t>
            </w:r>
          </w:p>
          <w:p w14:paraId="1CBBF71C" w14:textId="77777777" w:rsidR="00FE5AD1" w:rsidRPr="00C0349F" w:rsidRDefault="00FE5AD1" w:rsidP="00FE5AD1">
            <w:pPr>
              <w:rPr>
                <w:rFonts w:asciiTheme="minorHAnsi" w:hAnsiTheme="minorHAnsi" w:cs="Segoe UI"/>
                <w:sz w:val="18"/>
                <w:szCs w:val="18"/>
              </w:rPr>
            </w:pPr>
            <w:r w:rsidRPr="00C0349F">
              <w:rPr>
                <w:rFonts w:asciiTheme="minorHAnsi" w:hAnsiTheme="minorHAnsi" w:cs="Segoe UI"/>
                <w:sz w:val="18"/>
                <w:szCs w:val="18"/>
              </w:rPr>
              <w:t>Keyword 3</w:t>
            </w:r>
          </w:p>
          <w:p w14:paraId="72039FBF" w14:textId="77777777" w:rsidR="00FE5AD1" w:rsidRPr="00C0349F" w:rsidRDefault="00FE5AD1" w:rsidP="00FE5AD1">
            <w:pPr>
              <w:rPr>
                <w:rFonts w:asciiTheme="minorHAnsi" w:hAnsiTheme="minorHAnsi" w:cs="Segoe UI"/>
                <w:sz w:val="18"/>
                <w:szCs w:val="18"/>
              </w:rPr>
            </w:pPr>
            <w:r w:rsidRPr="00C0349F">
              <w:rPr>
                <w:rFonts w:asciiTheme="minorHAnsi" w:hAnsiTheme="minorHAnsi" w:cs="Segoe UI"/>
                <w:sz w:val="18"/>
                <w:szCs w:val="18"/>
              </w:rPr>
              <w:t>Keyword 4</w:t>
            </w:r>
          </w:p>
          <w:p w14:paraId="10145388" w14:textId="77777777" w:rsidR="00FE5AD1" w:rsidRPr="00C0349F" w:rsidRDefault="00FE5AD1" w:rsidP="00FE5AD1">
            <w:pPr>
              <w:rPr>
                <w:rFonts w:asciiTheme="minorHAnsi" w:hAnsiTheme="minorHAnsi" w:cs="Segoe UI"/>
                <w:sz w:val="18"/>
                <w:szCs w:val="18"/>
              </w:rPr>
            </w:pPr>
            <w:r w:rsidRPr="00C0349F">
              <w:rPr>
                <w:rFonts w:asciiTheme="minorHAnsi" w:hAnsiTheme="minorHAnsi" w:cs="Segoe UI"/>
                <w:sz w:val="18"/>
                <w:szCs w:val="18"/>
              </w:rPr>
              <w:t>Keyword 5</w:t>
            </w:r>
          </w:p>
          <w:p w14:paraId="7D52C775" w14:textId="0F3FE6A3" w:rsidR="00791E11" w:rsidRPr="00C0349F" w:rsidRDefault="00FE5AD1" w:rsidP="00622C11">
            <w:pPr>
              <w:rPr>
                <w:rFonts w:asciiTheme="minorHAnsi" w:hAnsiTheme="minorHAnsi" w:cs="Segoe UI"/>
                <w:sz w:val="18"/>
                <w:szCs w:val="18"/>
              </w:rPr>
            </w:pPr>
            <w:r w:rsidRPr="00C0349F">
              <w:rPr>
                <w:rFonts w:asciiTheme="minorHAnsi" w:hAnsiTheme="minorHAnsi" w:cs="Segoe UI"/>
                <w:sz w:val="18"/>
                <w:szCs w:val="18"/>
              </w:rPr>
              <w:t>(Maximum 5 keywords)</w:t>
            </w:r>
          </w:p>
        </w:tc>
        <w:tc>
          <w:tcPr>
            <w:tcW w:w="7371" w:type="dxa"/>
            <w:vMerge/>
            <w:shd w:val="clear" w:color="auto" w:fill="DCE5F4"/>
          </w:tcPr>
          <w:p w14:paraId="6BBACB03" w14:textId="77777777" w:rsidR="00791E11" w:rsidRPr="00C0349F" w:rsidRDefault="00791E11" w:rsidP="00791E11">
            <w:pPr>
              <w:jc w:val="both"/>
              <w:rPr>
                <w:rFonts w:ascii="Segoe UI" w:hAnsi="Segoe UI" w:cs="Segoe UI"/>
                <w:sz w:val="18"/>
                <w:szCs w:val="18"/>
              </w:rPr>
            </w:pPr>
          </w:p>
        </w:tc>
      </w:tr>
      <w:tr w:rsidR="00791E11" w:rsidRPr="00C0349F" w14:paraId="1FD5C190" w14:textId="77777777" w:rsidTr="0087135E">
        <w:tblPrEx>
          <w:tblBorders>
            <w:top w:val="none" w:sz="0" w:space="0" w:color="auto"/>
            <w:bottom w:val="none" w:sz="0" w:space="0" w:color="auto"/>
          </w:tblBorders>
          <w:shd w:val="clear" w:color="auto" w:fill="BFBFBF" w:themeFill="background1" w:themeFillShade="BF"/>
          <w:tblCellMar>
            <w:left w:w="108" w:type="dxa"/>
            <w:right w:w="108" w:type="dxa"/>
          </w:tblCellMar>
          <w:tblLook w:val="04A0" w:firstRow="1" w:lastRow="0" w:firstColumn="1" w:lastColumn="0" w:noHBand="0" w:noVBand="1"/>
        </w:tblPrEx>
        <w:tc>
          <w:tcPr>
            <w:tcW w:w="9356" w:type="dxa"/>
            <w:gridSpan w:val="2"/>
            <w:shd w:val="clear" w:color="auto" w:fill="auto"/>
          </w:tcPr>
          <w:p w14:paraId="38D35E4F" w14:textId="77777777" w:rsidR="00791E11" w:rsidRPr="00C0349F" w:rsidRDefault="00791E11" w:rsidP="00791E11">
            <w:pPr>
              <w:spacing w:line="240" w:lineRule="auto"/>
              <w:jc w:val="both"/>
              <w:rPr>
                <w:rFonts w:ascii="Constantia" w:hAnsi="Constantia" w:cs="Segoe UI"/>
                <w:b/>
                <w:bCs/>
                <w:color w:val="305598"/>
                <w:kern w:val="32"/>
                <w:sz w:val="28"/>
                <w:szCs w:val="28"/>
              </w:rPr>
            </w:pPr>
          </w:p>
        </w:tc>
      </w:tr>
      <w:tr w:rsidR="00791E11" w:rsidRPr="00C0349F" w14:paraId="501CB873" w14:textId="77777777" w:rsidTr="00FE5AD1">
        <w:tblPrEx>
          <w:tblBorders>
            <w:top w:val="none" w:sz="0" w:space="0" w:color="auto"/>
            <w:bottom w:val="none" w:sz="0" w:space="0" w:color="auto"/>
          </w:tblBorders>
          <w:shd w:val="clear" w:color="auto" w:fill="BFBFBF" w:themeFill="background1" w:themeFillShade="BF"/>
          <w:tblCellMar>
            <w:left w:w="108" w:type="dxa"/>
            <w:right w:w="108" w:type="dxa"/>
          </w:tblCellMar>
          <w:tblLook w:val="04A0" w:firstRow="1" w:lastRow="0" w:firstColumn="1" w:lastColumn="0" w:noHBand="0" w:noVBand="1"/>
        </w:tblPrEx>
        <w:trPr>
          <w:trHeight w:val="718"/>
        </w:trPr>
        <w:tc>
          <w:tcPr>
            <w:tcW w:w="9356" w:type="dxa"/>
            <w:gridSpan w:val="2"/>
            <w:tcBorders>
              <w:top w:val="single" w:sz="12" w:space="0" w:color="8496B0" w:themeColor="text2" w:themeTint="99"/>
            </w:tcBorders>
            <w:shd w:val="clear" w:color="auto" w:fill="auto"/>
          </w:tcPr>
          <w:p w14:paraId="5EF74B9D" w14:textId="61A1CF63" w:rsidR="00FE5AD1" w:rsidRPr="00C0349F" w:rsidRDefault="00FE5AD1" w:rsidP="00FE5AD1">
            <w:pPr>
              <w:spacing w:before="120" w:after="120" w:line="240" w:lineRule="auto"/>
              <w:jc w:val="both"/>
              <w:rPr>
                <w:rFonts w:asciiTheme="minorHAnsi" w:hAnsiTheme="minorHAnsi" w:cs="Segoe UI"/>
                <w:b/>
                <w:bCs/>
                <w:color w:val="305598"/>
                <w:kern w:val="32"/>
                <w:sz w:val="28"/>
                <w:szCs w:val="28"/>
              </w:rPr>
            </w:pPr>
            <w:r w:rsidRPr="00C0349F">
              <w:rPr>
                <w:rFonts w:asciiTheme="minorHAnsi" w:hAnsiTheme="minorHAnsi" w:cs="Segoe UI"/>
                <w:b/>
                <w:bCs/>
                <w:color w:val="305598"/>
                <w:kern w:val="32"/>
                <w:sz w:val="28"/>
                <w:szCs w:val="28"/>
              </w:rPr>
              <w:t xml:space="preserve">Turkish </w:t>
            </w:r>
            <w:r w:rsidR="004A18B7" w:rsidRPr="00C0349F">
              <w:rPr>
                <w:rFonts w:asciiTheme="minorHAnsi" w:hAnsiTheme="minorHAnsi" w:cs="Segoe UI"/>
                <w:b/>
                <w:bCs/>
                <w:color w:val="305598"/>
                <w:kern w:val="32"/>
                <w:sz w:val="28"/>
                <w:szCs w:val="28"/>
              </w:rPr>
              <w:t xml:space="preserve">Article </w:t>
            </w:r>
            <w:r w:rsidRPr="00C0349F">
              <w:rPr>
                <w:rFonts w:asciiTheme="minorHAnsi" w:hAnsiTheme="minorHAnsi" w:cs="Segoe UI"/>
                <w:b/>
                <w:bCs/>
                <w:color w:val="305598"/>
                <w:kern w:val="32"/>
                <w:sz w:val="28"/>
                <w:szCs w:val="28"/>
              </w:rPr>
              <w:t>Title (Calibri body, 14 point font, initial letters capitalized, aligned left)</w:t>
            </w:r>
            <w:r w:rsidRPr="00C0349F">
              <w:rPr>
                <w:rFonts w:asciiTheme="minorHAnsi" w:hAnsiTheme="minorHAnsi" w:cs="Segoe UI"/>
                <w:b/>
                <w:bCs/>
                <w:color w:val="305598"/>
                <w:kern w:val="32"/>
                <w:sz w:val="28"/>
                <w:szCs w:val="28"/>
                <w:vertAlign w:val="superscript"/>
              </w:rPr>
              <w:t xml:space="preserve"> </w:t>
            </w:r>
            <w:r w:rsidRPr="00C0349F">
              <w:rPr>
                <w:rFonts w:asciiTheme="minorHAnsi" w:hAnsiTheme="minorHAnsi" w:cs="Segoe UI"/>
                <w:b/>
                <w:bCs/>
                <w:color w:val="305598"/>
                <w:kern w:val="32"/>
                <w:sz w:val="28"/>
                <w:szCs w:val="28"/>
              </w:rPr>
              <w:t>(</w:t>
            </w:r>
            <w:r w:rsidRPr="00C0349F">
              <w:rPr>
                <w:rFonts w:asciiTheme="minorHAnsi" w:hAnsiTheme="minorHAnsi" w:cs="Segoe UI"/>
                <w:b/>
                <w:bCs/>
                <w:color w:val="C00000"/>
                <w:kern w:val="32"/>
                <w:sz w:val="28"/>
                <w:szCs w:val="28"/>
              </w:rPr>
              <w:t>Not mandatory for authors whose native language is not Turkish</w:t>
            </w:r>
            <w:r w:rsidRPr="00C0349F">
              <w:rPr>
                <w:rFonts w:asciiTheme="minorHAnsi" w:hAnsiTheme="minorHAnsi" w:cs="Segoe UI"/>
                <w:b/>
                <w:bCs/>
                <w:color w:val="305598"/>
                <w:kern w:val="32"/>
                <w:sz w:val="28"/>
                <w:szCs w:val="28"/>
              </w:rPr>
              <w:t>)</w:t>
            </w:r>
          </w:p>
        </w:tc>
      </w:tr>
      <w:tr w:rsidR="00DF0CBC" w:rsidRPr="00C0349F" w14:paraId="761CC579"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64"/>
        </w:trPr>
        <w:tc>
          <w:tcPr>
            <w:tcW w:w="1985" w:type="dxa"/>
            <w:vAlign w:val="bottom"/>
          </w:tcPr>
          <w:p w14:paraId="50AE1FE3" w14:textId="4D50F9ED" w:rsidR="00791E11" w:rsidRPr="00C0349F" w:rsidRDefault="00FE5AD1" w:rsidP="00F56E85">
            <w:pPr>
              <w:rPr>
                <w:rFonts w:asciiTheme="minorHAnsi" w:hAnsiTheme="minorHAnsi" w:cs="Segoe UI"/>
                <w:b/>
                <w:color w:val="2F5496" w:themeColor="accent1" w:themeShade="BF"/>
                <w:szCs w:val="20"/>
              </w:rPr>
            </w:pPr>
            <w:r w:rsidRPr="00C0349F">
              <w:rPr>
                <w:rFonts w:asciiTheme="minorHAnsi" w:hAnsiTheme="minorHAnsi" w:cs="Segoe UI"/>
                <w:b/>
                <w:color w:val="2F5496" w:themeColor="accent1" w:themeShade="BF"/>
                <w:szCs w:val="20"/>
              </w:rPr>
              <w:t>Makale Geçmişi</w:t>
            </w:r>
          </w:p>
        </w:tc>
        <w:tc>
          <w:tcPr>
            <w:tcW w:w="7371" w:type="dxa"/>
            <w:shd w:val="clear" w:color="auto" w:fill="DCE5F4"/>
          </w:tcPr>
          <w:p w14:paraId="430A1D8F" w14:textId="1A49A02F" w:rsidR="00791E11" w:rsidRPr="00C0349F" w:rsidRDefault="00FE5AD1" w:rsidP="009A46F8">
            <w:pPr>
              <w:spacing w:line="240" w:lineRule="auto"/>
              <w:ind w:right="176"/>
              <w:jc w:val="both"/>
              <w:rPr>
                <w:rFonts w:asciiTheme="minorHAnsi" w:hAnsiTheme="minorHAnsi" w:cs="Segoe UI"/>
                <w:szCs w:val="20"/>
              </w:rPr>
            </w:pPr>
            <w:r w:rsidRPr="00C0349F">
              <w:rPr>
                <w:rFonts w:asciiTheme="minorHAnsi" w:hAnsiTheme="minorHAnsi" w:cs="Segoe UI"/>
                <w:b/>
                <w:color w:val="2F5496" w:themeColor="accent1" w:themeShade="BF"/>
                <w:szCs w:val="20"/>
              </w:rPr>
              <w:t>Öz</w:t>
            </w:r>
          </w:p>
        </w:tc>
      </w:tr>
      <w:tr w:rsidR="00DF0CBC" w:rsidRPr="00C0349F" w14:paraId="18D30AF6" w14:textId="77777777" w:rsidTr="004A18B7">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1056"/>
        </w:trPr>
        <w:tc>
          <w:tcPr>
            <w:tcW w:w="1985" w:type="dxa"/>
            <w:vAlign w:val="center"/>
          </w:tcPr>
          <w:p w14:paraId="7F583158" w14:textId="77777777" w:rsidR="00FE5AD1" w:rsidRPr="00C0349F" w:rsidRDefault="00FE5AD1" w:rsidP="00FE5AD1">
            <w:pPr>
              <w:ind w:right="-108"/>
              <w:rPr>
                <w:rFonts w:asciiTheme="minorHAnsi" w:hAnsiTheme="minorHAnsi" w:cs="Segoe UI"/>
                <w:sz w:val="18"/>
                <w:szCs w:val="18"/>
              </w:rPr>
            </w:pPr>
            <w:r w:rsidRPr="00C0349F">
              <w:rPr>
                <w:rFonts w:asciiTheme="minorHAnsi" w:hAnsiTheme="minorHAnsi" w:cs="Segoe UI"/>
                <w:sz w:val="18"/>
                <w:szCs w:val="18"/>
              </w:rPr>
              <w:t>Alındı           : XX.XX.XXXX</w:t>
            </w:r>
          </w:p>
          <w:p w14:paraId="7569EAE3" w14:textId="77777777" w:rsidR="00FE5AD1" w:rsidRPr="00C0349F" w:rsidRDefault="00FE5AD1" w:rsidP="00FE5AD1">
            <w:pPr>
              <w:ind w:right="-108"/>
              <w:rPr>
                <w:rFonts w:asciiTheme="minorHAnsi" w:hAnsiTheme="minorHAnsi" w:cs="Segoe UI"/>
                <w:sz w:val="18"/>
                <w:szCs w:val="18"/>
              </w:rPr>
            </w:pPr>
            <w:r w:rsidRPr="00C0349F">
              <w:rPr>
                <w:rFonts w:asciiTheme="minorHAnsi" w:hAnsiTheme="minorHAnsi" w:cs="Segoe UI"/>
                <w:sz w:val="18"/>
                <w:szCs w:val="18"/>
              </w:rPr>
              <w:t>Düzeltildi    : XX.XX.XXXX</w:t>
            </w:r>
          </w:p>
          <w:p w14:paraId="37C694A2" w14:textId="4D1DB2C0" w:rsidR="00791E11" w:rsidRPr="00C0349F" w:rsidRDefault="00FE5AD1" w:rsidP="004A18B7">
            <w:pPr>
              <w:ind w:left="742" w:right="-108" w:hanging="742"/>
              <w:rPr>
                <w:rFonts w:asciiTheme="minorHAnsi" w:hAnsiTheme="minorHAnsi" w:cs="Segoe UI"/>
                <w:i/>
                <w:sz w:val="18"/>
                <w:szCs w:val="18"/>
              </w:rPr>
            </w:pPr>
            <w:r w:rsidRPr="00C0349F">
              <w:rPr>
                <w:rFonts w:asciiTheme="minorHAnsi" w:hAnsiTheme="minorHAnsi" w:cs="Segoe UI"/>
                <w:sz w:val="18"/>
                <w:szCs w:val="18"/>
              </w:rPr>
              <w:t>Kabul Edildi: XX.XX.XXXX</w:t>
            </w:r>
          </w:p>
          <w:p w14:paraId="5C34E557" w14:textId="72DECCA3" w:rsidR="00791E11" w:rsidRPr="00C0349F" w:rsidRDefault="00791E11" w:rsidP="00791E11">
            <w:pPr>
              <w:rPr>
                <w:rFonts w:asciiTheme="minorHAnsi" w:hAnsiTheme="minorHAnsi" w:cs="Segoe UI"/>
                <w:sz w:val="18"/>
                <w:szCs w:val="18"/>
              </w:rPr>
            </w:pPr>
          </w:p>
        </w:tc>
        <w:tc>
          <w:tcPr>
            <w:tcW w:w="7371" w:type="dxa"/>
            <w:vMerge w:val="restart"/>
            <w:shd w:val="clear" w:color="auto" w:fill="DCE5F4"/>
          </w:tcPr>
          <w:p w14:paraId="744F1484" w14:textId="2FCBC971" w:rsidR="00791E11" w:rsidRPr="00C0349F" w:rsidRDefault="004A18B7" w:rsidP="00B10E96">
            <w:pPr>
              <w:spacing w:after="120" w:line="240" w:lineRule="auto"/>
              <w:ind w:right="57"/>
              <w:jc w:val="both"/>
              <w:rPr>
                <w:rFonts w:asciiTheme="minorHAnsi" w:hAnsiTheme="minorHAnsi" w:cs="Segoe UI"/>
                <w:sz w:val="18"/>
                <w:szCs w:val="18"/>
              </w:rPr>
            </w:pPr>
            <w:r w:rsidRPr="00C0349F">
              <w:rPr>
                <w:rFonts w:asciiTheme="minorHAnsi" w:hAnsiTheme="minorHAnsi" w:cs="Segoe UI"/>
                <w:sz w:val="18"/>
                <w:szCs w:val="18"/>
              </w:rPr>
              <w:t xml:space="preserve">Turkish abstract is not mandatory for authors whose native language is not Turkish. </w:t>
            </w:r>
            <w:r w:rsidRPr="00C0349F">
              <w:rPr>
                <w:rFonts w:asciiTheme="minorHAnsi" w:hAnsiTheme="minorHAnsi" w:cs="Segoe UI"/>
                <w:sz w:val="18"/>
                <w:szCs w:val="18"/>
              </w:rPr>
              <w:t>Turkish abstract is not mandatory for authors whose native language is not Turkish.</w:t>
            </w:r>
            <w:r w:rsidRPr="00C0349F">
              <w:rPr>
                <w:rFonts w:asciiTheme="minorHAnsi" w:hAnsiTheme="minorHAnsi" w:cs="Segoe UI"/>
                <w:sz w:val="18"/>
                <w:szCs w:val="18"/>
              </w:rPr>
              <w:t xml:space="preserve"> </w:t>
            </w:r>
            <w:r w:rsidRPr="00C0349F">
              <w:rPr>
                <w:rFonts w:asciiTheme="minorHAnsi" w:hAnsiTheme="minorHAnsi" w:cs="Segoe UI"/>
                <w:sz w:val="18"/>
                <w:szCs w:val="18"/>
              </w:rPr>
              <w:t>Turkish abstract is not mandatory for authors whose native language is not Turkish.</w:t>
            </w:r>
            <w:r w:rsidRPr="00C0349F">
              <w:rPr>
                <w:rFonts w:asciiTheme="minorHAnsi" w:hAnsiTheme="minorHAnsi" w:cs="Segoe UI"/>
                <w:sz w:val="18"/>
                <w:szCs w:val="18"/>
              </w:rPr>
              <w:t xml:space="preserve"> </w:t>
            </w:r>
            <w:r w:rsidRPr="00C0349F">
              <w:rPr>
                <w:rFonts w:asciiTheme="minorHAnsi" w:hAnsiTheme="minorHAnsi" w:cs="Segoe UI"/>
                <w:sz w:val="18"/>
                <w:szCs w:val="18"/>
              </w:rPr>
              <w:t>Turkish abstract is not mandatory for authors whose native language is not Turkish.</w:t>
            </w:r>
            <w:r w:rsidRPr="00C0349F">
              <w:rPr>
                <w:rFonts w:asciiTheme="minorHAnsi" w:hAnsiTheme="minorHAnsi" w:cs="Segoe UI"/>
                <w:sz w:val="18"/>
                <w:szCs w:val="18"/>
              </w:rPr>
              <w:t xml:space="preserve"> </w:t>
            </w:r>
            <w:r w:rsidRPr="00C0349F">
              <w:rPr>
                <w:rFonts w:asciiTheme="minorHAnsi" w:hAnsiTheme="minorHAnsi" w:cs="Segoe UI"/>
                <w:sz w:val="18"/>
                <w:szCs w:val="18"/>
              </w:rPr>
              <w:t>Turkish abstract is not mandatory for authors whose native language is not Turkish.</w:t>
            </w:r>
            <w:r w:rsidRPr="00C0349F">
              <w:rPr>
                <w:rFonts w:asciiTheme="minorHAnsi" w:hAnsiTheme="minorHAnsi" w:cs="Segoe UI"/>
                <w:sz w:val="18"/>
                <w:szCs w:val="18"/>
              </w:rPr>
              <w:t xml:space="preserve"> </w:t>
            </w:r>
            <w:r w:rsidRPr="00C0349F">
              <w:rPr>
                <w:rFonts w:asciiTheme="minorHAnsi" w:hAnsiTheme="minorHAnsi" w:cs="Segoe UI"/>
                <w:sz w:val="18"/>
                <w:szCs w:val="18"/>
              </w:rPr>
              <w:t>Turkish abstract is not mandatory for authors whose native language is not Turkish.</w:t>
            </w:r>
            <w:r w:rsidRPr="00C0349F">
              <w:rPr>
                <w:rFonts w:asciiTheme="minorHAnsi" w:hAnsiTheme="minorHAnsi" w:cs="Segoe UI"/>
                <w:sz w:val="18"/>
                <w:szCs w:val="18"/>
              </w:rPr>
              <w:t xml:space="preserve"> </w:t>
            </w:r>
            <w:r w:rsidRPr="00C0349F">
              <w:rPr>
                <w:rFonts w:asciiTheme="minorHAnsi" w:hAnsiTheme="minorHAnsi" w:cs="Segoe UI"/>
                <w:sz w:val="18"/>
                <w:szCs w:val="18"/>
              </w:rPr>
              <w:t>Turkish abstract is not mandatory for authors whose native language is not Turkish.</w:t>
            </w:r>
            <w:r w:rsidRPr="00C0349F">
              <w:rPr>
                <w:rFonts w:asciiTheme="minorHAnsi" w:hAnsiTheme="minorHAnsi" w:cs="Segoe UI"/>
                <w:sz w:val="18"/>
                <w:szCs w:val="18"/>
              </w:rPr>
              <w:t xml:space="preserve"> </w:t>
            </w:r>
            <w:r w:rsidRPr="00C0349F">
              <w:rPr>
                <w:rFonts w:asciiTheme="minorHAnsi" w:hAnsiTheme="minorHAnsi" w:cs="Segoe UI"/>
                <w:sz w:val="18"/>
                <w:szCs w:val="18"/>
              </w:rPr>
              <w:t>Turkish abstract is not mandatory for authors whose native language is not Turkish.</w:t>
            </w:r>
            <w:r w:rsidRPr="00C0349F">
              <w:rPr>
                <w:rFonts w:asciiTheme="minorHAnsi" w:hAnsiTheme="minorHAnsi" w:cs="Segoe UI"/>
                <w:sz w:val="18"/>
                <w:szCs w:val="18"/>
              </w:rPr>
              <w:t xml:space="preserve"> </w:t>
            </w:r>
            <w:r w:rsidRPr="00C0349F">
              <w:rPr>
                <w:rFonts w:asciiTheme="minorHAnsi" w:hAnsiTheme="minorHAnsi" w:cs="Segoe UI"/>
                <w:sz w:val="18"/>
                <w:szCs w:val="18"/>
              </w:rPr>
              <w:t>Turkish abstract is not mandatory for authors whose native language is not Turkish.</w:t>
            </w:r>
            <w:r w:rsidRPr="00C0349F">
              <w:rPr>
                <w:rFonts w:asciiTheme="minorHAnsi" w:hAnsiTheme="minorHAnsi" w:cs="Segoe UI"/>
                <w:sz w:val="18"/>
                <w:szCs w:val="18"/>
              </w:rPr>
              <w:t xml:space="preserve"> </w:t>
            </w:r>
            <w:r w:rsidRPr="00C0349F">
              <w:rPr>
                <w:rFonts w:asciiTheme="minorHAnsi" w:hAnsiTheme="minorHAnsi" w:cs="Segoe UI"/>
                <w:sz w:val="18"/>
                <w:szCs w:val="18"/>
              </w:rPr>
              <w:t>Turkish abstract is not mandatory for authors whose native language is not Turkish.</w:t>
            </w:r>
            <w:r w:rsidRPr="00C0349F">
              <w:rPr>
                <w:rFonts w:asciiTheme="minorHAnsi" w:hAnsiTheme="minorHAnsi" w:cs="Segoe UI"/>
                <w:sz w:val="18"/>
                <w:szCs w:val="18"/>
              </w:rPr>
              <w:t xml:space="preserve"> </w:t>
            </w:r>
            <w:r w:rsidRPr="00C0349F">
              <w:rPr>
                <w:rFonts w:asciiTheme="minorHAnsi" w:hAnsiTheme="minorHAnsi" w:cs="Segoe UI"/>
                <w:sz w:val="18"/>
                <w:szCs w:val="18"/>
              </w:rPr>
              <w:t>Turkish abstract is not mandatory for authors whose native language is not Turkish.</w:t>
            </w:r>
            <w:r w:rsidRPr="00C0349F">
              <w:rPr>
                <w:rFonts w:asciiTheme="minorHAnsi" w:hAnsiTheme="minorHAnsi" w:cs="Segoe UI"/>
                <w:sz w:val="18"/>
                <w:szCs w:val="18"/>
              </w:rPr>
              <w:t xml:space="preserve"> </w:t>
            </w:r>
            <w:r w:rsidRPr="00C0349F">
              <w:rPr>
                <w:rFonts w:asciiTheme="minorHAnsi" w:hAnsiTheme="minorHAnsi" w:cs="Segoe UI"/>
                <w:sz w:val="18"/>
                <w:szCs w:val="18"/>
              </w:rPr>
              <w:t>Turkish abstract is not mandatory for authors whose native language is not Turkish.</w:t>
            </w:r>
            <w:r w:rsidRPr="00C0349F">
              <w:rPr>
                <w:rFonts w:asciiTheme="minorHAnsi" w:hAnsiTheme="minorHAnsi" w:cs="Segoe UI"/>
                <w:sz w:val="18"/>
                <w:szCs w:val="18"/>
              </w:rPr>
              <w:t xml:space="preserve"> </w:t>
            </w:r>
            <w:r w:rsidRPr="00C0349F">
              <w:rPr>
                <w:rFonts w:asciiTheme="minorHAnsi" w:hAnsiTheme="minorHAnsi" w:cs="Segoe UI"/>
                <w:sz w:val="18"/>
                <w:szCs w:val="18"/>
              </w:rPr>
              <w:t>Turkish abstract is not mandatory for authors whose native language is not Turkish.</w:t>
            </w:r>
            <w:r w:rsidRPr="00C0349F">
              <w:rPr>
                <w:rFonts w:asciiTheme="minorHAnsi" w:hAnsiTheme="minorHAnsi" w:cs="Segoe UI"/>
                <w:sz w:val="18"/>
                <w:szCs w:val="18"/>
              </w:rPr>
              <w:t xml:space="preserve"> </w:t>
            </w:r>
            <w:r w:rsidRPr="00C0349F">
              <w:rPr>
                <w:rFonts w:asciiTheme="minorHAnsi" w:hAnsiTheme="minorHAnsi" w:cs="Segoe UI"/>
                <w:sz w:val="18"/>
                <w:szCs w:val="18"/>
              </w:rPr>
              <w:t>Turkish abstract is not mandatory for authors whose native language is not Turkish.</w:t>
            </w:r>
            <w:r w:rsidRPr="00C0349F">
              <w:rPr>
                <w:rFonts w:asciiTheme="minorHAnsi" w:hAnsiTheme="minorHAnsi" w:cs="Segoe UI"/>
                <w:sz w:val="18"/>
                <w:szCs w:val="18"/>
              </w:rPr>
              <w:t xml:space="preserve"> </w:t>
            </w:r>
            <w:r w:rsidRPr="00C0349F">
              <w:rPr>
                <w:rFonts w:asciiTheme="minorHAnsi" w:hAnsiTheme="minorHAnsi" w:cs="Segoe UI"/>
                <w:sz w:val="18"/>
                <w:szCs w:val="18"/>
              </w:rPr>
              <w:t>Turkish abstract is not mandatory for authors whose native language is not Turkish.</w:t>
            </w:r>
          </w:p>
        </w:tc>
      </w:tr>
      <w:tr w:rsidR="00DF0CBC" w:rsidRPr="00C0349F" w14:paraId="7642D577"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c>
          <w:tcPr>
            <w:tcW w:w="1985" w:type="dxa"/>
          </w:tcPr>
          <w:p w14:paraId="04FCFF8E" w14:textId="4D69E560" w:rsidR="00791E11" w:rsidRPr="00C0349F" w:rsidRDefault="00FE5AD1" w:rsidP="00791E11">
            <w:pPr>
              <w:ind w:right="-100"/>
              <w:rPr>
                <w:rFonts w:asciiTheme="minorHAnsi" w:hAnsiTheme="minorHAnsi" w:cs="Segoe UI"/>
                <w:i/>
                <w:color w:val="2F5496" w:themeColor="accent1" w:themeShade="BF"/>
                <w:szCs w:val="20"/>
              </w:rPr>
            </w:pPr>
            <w:r w:rsidRPr="00C0349F">
              <w:rPr>
                <w:rFonts w:asciiTheme="minorHAnsi" w:hAnsiTheme="minorHAnsi" w:cs="Segoe UI"/>
                <w:b/>
                <w:color w:val="2F5496" w:themeColor="accent1" w:themeShade="BF"/>
                <w:szCs w:val="20"/>
              </w:rPr>
              <w:t>Anahtar Kelimeler</w:t>
            </w:r>
          </w:p>
        </w:tc>
        <w:tc>
          <w:tcPr>
            <w:tcW w:w="7371" w:type="dxa"/>
            <w:vMerge/>
            <w:shd w:val="clear" w:color="auto" w:fill="DCE5F4"/>
          </w:tcPr>
          <w:p w14:paraId="78E4A2B4" w14:textId="77777777" w:rsidR="00791E11" w:rsidRPr="00C0349F" w:rsidRDefault="00791E11" w:rsidP="00791E11">
            <w:pPr>
              <w:jc w:val="both"/>
              <w:rPr>
                <w:rFonts w:asciiTheme="minorHAnsi" w:hAnsiTheme="minorHAnsi"/>
                <w:sz w:val="18"/>
                <w:szCs w:val="20"/>
              </w:rPr>
            </w:pPr>
          </w:p>
        </w:tc>
      </w:tr>
      <w:tr w:rsidR="00DF0CBC" w:rsidRPr="00C0349F" w14:paraId="597CBB7A"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1397"/>
        </w:trPr>
        <w:tc>
          <w:tcPr>
            <w:tcW w:w="1985" w:type="dxa"/>
          </w:tcPr>
          <w:p w14:paraId="3382CABA" w14:textId="77777777" w:rsidR="00FE5AD1" w:rsidRPr="00C0349F" w:rsidRDefault="00FE5AD1" w:rsidP="00FE5AD1">
            <w:pPr>
              <w:rPr>
                <w:rFonts w:asciiTheme="minorHAnsi" w:hAnsiTheme="minorHAnsi" w:cs="Segoe UI"/>
                <w:sz w:val="18"/>
                <w:szCs w:val="18"/>
              </w:rPr>
            </w:pPr>
            <w:r w:rsidRPr="00C0349F">
              <w:rPr>
                <w:rFonts w:asciiTheme="minorHAnsi" w:hAnsiTheme="minorHAnsi" w:cs="Segoe UI"/>
                <w:sz w:val="18"/>
                <w:szCs w:val="18"/>
              </w:rPr>
              <w:t>Anahtar Kelime 1</w:t>
            </w:r>
          </w:p>
          <w:p w14:paraId="3BA803B2" w14:textId="77777777" w:rsidR="00FE5AD1" w:rsidRPr="00C0349F" w:rsidRDefault="00FE5AD1" w:rsidP="00FE5AD1">
            <w:pPr>
              <w:rPr>
                <w:rFonts w:asciiTheme="minorHAnsi" w:hAnsiTheme="minorHAnsi" w:cs="Segoe UI"/>
                <w:sz w:val="18"/>
                <w:szCs w:val="18"/>
              </w:rPr>
            </w:pPr>
            <w:r w:rsidRPr="00C0349F">
              <w:rPr>
                <w:rFonts w:asciiTheme="minorHAnsi" w:hAnsiTheme="minorHAnsi" w:cs="Segoe UI"/>
                <w:sz w:val="18"/>
                <w:szCs w:val="18"/>
              </w:rPr>
              <w:t>Anahtar Kelime 2</w:t>
            </w:r>
          </w:p>
          <w:p w14:paraId="37A295C0" w14:textId="77777777" w:rsidR="00FE5AD1" w:rsidRPr="00C0349F" w:rsidRDefault="00FE5AD1" w:rsidP="00FE5AD1">
            <w:pPr>
              <w:rPr>
                <w:rFonts w:asciiTheme="minorHAnsi" w:hAnsiTheme="minorHAnsi" w:cs="Segoe UI"/>
                <w:sz w:val="18"/>
                <w:szCs w:val="18"/>
              </w:rPr>
            </w:pPr>
            <w:r w:rsidRPr="00C0349F">
              <w:rPr>
                <w:rFonts w:asciiTheme="minorHAnsi" w:hAnsiTheme="minorHAnsi" w:cs="Segoe UI"/>
                <w:sz w:val="18"/>
                <w:szCs w:val="18"/>
              </w:rPr>
              <w:t>Anahtar Kelime 3</w:t>
            </w:r>
          </w:p>
          <w:p w14:paraId="7357ACE1" w14:textId="77777777" w:rsidR="00FE5AD1" w:rsidRPr="00C0349F" w:rsidRDefault="00FE5AD1" w:rsidP="00FE5AD1">
            <w:pPr>
              <w:rPr>
                <w:rFonts w:asciiTheme="minorHAnsi" w:hAnsiTheme="minorHAnsi" w:cs="Segoe UI"/>
                <w:sz w:val="18"/>
                <w:szCs w:val="18"/>
              </w:rPr>
            </w:pPr>
            <w:r w:rsidRPr="00C0349F">
              <w:rPr>
                <w:rFonts w:asciiTheme="minorHAnsi" w:hAnsiTheme="minorHAnsi" w:cs="Segoe UI"/>
                <w:sz w:val="18"/>
                <w:szCs w:val="18"/>
              </w:rPr>
              <w:t>Anahtar Kelime 4</w:t>
            </w:r>
          </w:p>
          <w:p w14:paraId="0590348B" w14:textId="77777777" w:rsidR="00FE5AD1" w:rsidRPr="00C0349F" w:rsidRDefault="00FE5AD1" w:rsidP="00FE5AD1">
            <w:pPr>
              <w:rPr>
                <w:rFonts w:asciiTheme="minorHAnsi" w:hAnsiTheme="minorHAnsi" w:cs="Segoe UI"/>
                <w:sz w:val="18"/>
                <w:szCs w:val="18"/>
              </w:rPr>
            </w:pPr>
            <w:r w:rsidRPr="00C0349F">
              <w:rPr>
                <w:rFonts w:asciiTheme="minorHAnsi" w:hAnsiTheme="minorHAnsi" w:cs="Segoe UI"/>
                <w:sz w:val="18"/>
                <w:szCs w:val="18"/>
              </w:rPr>
              <w:t>Anahtar Kelime 5</w:t>
            </w:r>
          </w:p>
          <w:p w14:paraId="63A10FEC" w14:textId="083C7544" w:rsidR="00FE5AD1" w:rsidRPr="00C0349F" w:rsidRDefault="00FE5AD1" w:rsidP="00FE5AD1">
            <w:pPr>
              <w:rPr>
                <w:rFonts w:asciiTheme="minorHAnsi" w:hAnsiTheme="minorHAnsi" w:cs="Segoe UI"/>
                <w:sz w:val="18"/>
                <w:szCs w:val="18"/>
              </w:rPr>
            </w:pPr>
            <w:r w:rsidRPr="00C0349F">
              <w:rPr>
                <w:rFonts w:asciiTheme="minorHAnsi" w:hAnsiTheme="minorHAnsi" w:cs="Segoe UI"/>
                <w:sz w:val="18"/>
                <w:szCs w:val="18"/>
              </w:rPr>
              <w:t>(En fazla 5 adet)</w:t>
            </w:r>
          </w:p>
          <w:p w14:paraId="3388D296" w14:textId="674D61F7" w:rsidR="00DC0519" w:rsidRPr="00C0349F" w:rsidRDefault="00DC0519" w:rsidP="00791E11">
            <w:pPr>
              <w:rPr>
                <w:rFonts w:asciiTheme="minorHAnsi" w:hAnsiTheme="minorHAnsi" w:cs="Segoe UI"/>
                <w:sz w:val="18"/>
                <w:szCs w:val="18"/>
              </w:rPr>
            </w:pPr>
          </w:p>
        </w:tc>
        <w:tc>
          <w:tcPr>
            <w:tcW w:w="7371" w:type="dxa"/>
            <w:vMerge/>
            <w:shd w:val="clear" w:color="auto" w:fill="DCE5F4"/>
          </w:tcPr>
          <w:p w14:paraId="230387C8" w14:textId="77777777" w:rsidR="00791E11" w:rsidRPr="00C0349F" w:rsidRDefault="00791E11" w:rsidP="00791E11">
            <w:pPr>
              <w:jc w:val="both"/>
              <w:rPr>
                <w:rFonts w:asciiTheme="minorHAnsi" w:hAnsiTheme="minorHAnsi"/>
                <w:sz w:val="18"/>
                <w:szCs w:val="20"/>
              </w:rPr>
            </w:pPr>
          </w:p>
        </w:tc>
      </w:tr>
      <w:tr w:rsidR="00791E11" w:rsidRPr="00C0349F" w14:paraId="5FF3D354" w14:textId="77777777" w:rsidTr="0087135E">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trHeight w:val="566"/>
        </w:trPr>
        <w:tc>
          <w:tcPr>
            <w:tcW w:w="9356" w:type="dxa"/>
            <w:gridSpan w:val="2"/>
          </w:tcPr>
          <w:p w14:paraId="21088C1C" w14:textId="30CC6927" w:rsidR="00791E11" w:rsidRPr="00C0349F" w:rsidRDefault="00791E11" w:rsidP="006F581E">
            <w:pPr>
              <w:spacing w:before="40" w:after="40" w:line="240" w:lineRule="auto"/>
              <w:jc w:val="right"/>
              <w:rPr>
                <w:rFonts w:asciiTheme="minorHAnsi" w:hAnsiTheme="minorHAnsi" w:cs="Segoe UI"/>
                <w:sz w:val="18"/>
                <w:szCs w:val="18"/>
              </w:rPr>
            </w:pPr>
            <w:r w:rsidRPr="00C0349F">
              <w:rPr>
                <w:lang w:eastAsia="tr-TR"/>
              </w:rPr>
              <w:drawing>
                <wp:inline distT="0" distB="0" distL="0" distR="0" wp14:anchorId="5ABE614E" wp14:editId="33C8C4E7">
                  <wp:extent cx="624114" cy="268134"/>
                  <wp:effectExtent l="0" t="0" r="0" b="0"/>
                  <wp:docPr id="27" name="Resim 27" descr="http://neutronsources.org/index.php?rex_img_type=content_noresize&amp;rex_img_file=open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descr="http://neutronsources.org/index.php?rex_img_type=content_noresize&amp;rex_img_file=openaccess.png"/>
                          <pic:cNvPicPr>
                            <a:picLocks noChangeAspect="1" noChangeArrowheads="1"/>
                          </pic:cNvPicPr>
                        </pic:nvPicPr>
                        <pic:blipFill>
                          <a:blip r:embed="rId10" cstate="print">
                            <a:extLst>
                              <a:ext uri="{28A0092B-C50C-407E-A947-70E740481C1C}">
                                <a14:useLocalDpi xmlns:a14="http://schemas.microsoft.com/office/drawing/2010/main" val="0"/>
                              </a:ext>
                            </a:extLst>
                          </a:blip>
                          <a:srcRect t="24907" b="25651"/>
                          <a:stretch>
                            <a:fillRect/>
                          </a:stretch>
                        </pic:blipFill>
                        <pic:spPr>
                          <a:xfrm>
                            <a:off x="0" y="0"/>
                            <a:ext cx="632022" cy="271531"/>
                          </a:xfrm>
                          <a:prstGeom prst="rect">
                            <a:avLst/>
                          </a:prstGeom>
                          <a:noFill/>
                          <a:ln>
                            <a:noFill/>
                          </a:ln>
                        </pic:spPr>
                      </pic:pic>
                    </a:graphicData>
                  </a:graphic>
                </wp:inline>
              </w:drawing>
            </w:r>
            <w:r w:rsidRPr="00C0349F">
              <w:rPr>
                <w:b/>
                <w:sz w:val="24"/>
                <w:szCs w:val="24"/>
                <w:lang w:eastAsia="tr-TR"/>
              </w:rPr>
              <w:t xml:space="preserve"> </w:t>
            </w:r>
            <w:r w:rsidRPr="00C0349F">
              <w:rPr>
                <w:b/>
                <w:sz w:val="24"/>
                <w:szCs w:val="24"/>
                <w:lang w:eastAsia="tr-TR"/>
              </w:rPr>
              <w:drawing>
                <wp:inline distT="0" distB="0" distL="0" distR="0" wp14:anchorId="7245533F" wp14:editId="3423ADA8">
                  <wp:extent cx="681560" cy="268968"/>
                  <wp:effectExtent l="0" t="0" r="4445"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99294" cy="275966"/>
                          </a:xfrm>
                          <a:prstGeom prst="rect">
                            <a:avLst/>
                          </a:prstGeom>
                          <a:noFill/>
                          <a:ln>
                            <a:noFill/>
                          </a:ln>
                        </pic:spPr>
                      </pic:pic>
                    </a:graphicData>
                  </a:graphic>
                </wp:inline>
              </w:drawing>
            </w:r>
            <w:r w:rsidRPr="00C0349F">
              <w:rPr>
                <w:b/>
                <w:sz w:val="24"/>
                <w:szCs w:val="24"/>
                <w:lang w:eastAsia="tr-TR"/>
              </w:rPr>
              <w:t xml:space="preserve"> </w:t>
            </w:r>
            <w:r w:rsidRPr="00C0349F">
              <w:rPr>
                <w:lang w:eastAsia="tr-TR"/>
              </w:rPr>
              <w:drawing>
                <wp:inline distT="0" distB="0" distL="0" distR="0" wp14:anchorId="77BF2A11" wp14:editId="59E97779">
                  <wp:extent cx="559211" cy="251341"/>
                  <wp:effectExtent l="0" t="0" r="0" b="3175"/>
                  <wp:docPr id="21" name="Resim 21"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1" descr="Creative Commons Lisans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8064" cy="259814"/>
                          </a:xfrm>
                          <a:prstGeom prst="rect">
                            <a:avLst/>
                          </a:prstGeom>
                          <a:noFill/>
                          <a:ln>
                            <a:noFill/>
                          </a:ln>
                        </pic:spPr>
                      </pic:pic>
                    </a:graphicData>
                  </a:graphic>
                </wp:inline>
              </w:drawing>
            </w:r>
          </w:p>
        </w:tc>
      </w:tr>
    </w:tbl>
    <w:p w14:paraId="6E305F16" w14:textId="2D344FF8" w:rsidR="0035186D" w:rsidRPr="00C0349F" w:rsidRDefault="0035186D" w:rsidP="0035186D">
      <w:pPr>
        <w:spacing w:line="240" w:lineRule="auto"/>
        <w:rPr>
          <w:rFonts w:asciiTheme="minorHAnsi" w:hAnsiTheme="minorHAnsi" w:cstheme="minorHAnsi"/>
          <w:color w:val="000000" w:themeColor="text1"/>
          <w:szCs w:val="20"/>
        </w:rPr>
      </w:pPr>
    </w:p>
    <w:p w14:paraId="4D47C109" w14:textId="77777777" w:rsidR="00B10E96" w:rsidRPr="00C0349F" w:rsidRDefault="00B10E96">
      <w:pPr>
        <w:spacing w:after="160" w:line="259" w:lineRule="auto"/>
        <w:rPr>
          <w:rFonts w:asciiTheme="minorHAnsi" w:hAnsiTheme="minorHAnsi" w:cstheme="minorHAnsi"/>
          <w:b/>
          <w:color w:val="2F5496" w:themeColor="accent1" w:themeShade="BF"/>
          <w:sz w:val="24"/>
          <w:szCs w:val="24"/>
        </w:rPr>
      </w:pPr>
      <w:r w:rsidRPr="00C0349F">
        <w:rPr>
          <w:rFonts w:asciiTheme="minorHAnsi" w:hAnsiTheme="minorHAnsi" w:cstheme="minorHAnsi"/>
          <w:b/>
          <w:color w:val="2F5496" w:themeColor="accent1" w:themeShade="BF"/>
          <w:sz w:val="24"/>
          <w:szCs w:val="24"/>
        </w:rPr>
        <w:br w:type="page"/>
      </w:r>
    </w:p>
    <w:p w14:paraId="597F3DCB" w14:textId="05B6B4EE" w:rsidR="000F4EB4" w:rsidRPr="00C0349F" w:rsidRDefault="002D447A" w:rsidP="00F430C7">
      <w:pPr>
        <w:spacing w:before="120" w:after="120" w:line="240" w:lineRule="auto"/>
        <w:rPr>
          <w:rFonts w:asciiTheme="minorHAnsi" w:hAnsiTheme="minorHAnsi" w:cstheme="minorHAnsi"/>
          <w:b/>
          <w:sz w:val="24"/>
          <w:szCs w:val="24"/>
        </w:rPr>
      </w:pPr>
      <w:r w:rsidRPr="00C0349F">
        <w:rPr>
          <w:rFonts w:asciiTheme="minorHAnsi" w:hAnsiTheme="minorHAnsi" w:cstheme="minorHAnsi"/>
          <w:b/>
          <w:color w:val="2F5496" w:themeColor="accent1" w:themeShade="BF"/>
          <w:sz w:val="24"/>
          <w:szCs w:val="24"/>
        </w:rPr>
        <w:lastRenderedPageBreak/>
        <w:t>Introduction (12 point, Left Justified, Bold font)</w:t>
      </w:r>
    </w:p>
    <w:p w14:paraId="66896182" w14:textId="6B08D6AB" w:rsidR="00B67F59" w:rsidRPr="00C0349F" w:rsidRDefault="002D447A" w:rsidP="00B67F59">
      <w:pPr>
        <w:spacing w:line="240" w:lineRule="auto"/>
        <w:jc w:val="both"/>
        <w:rPr>
          <w:rFonts w:asciiTheme="minorHAnsi" w:hAnsiTheme="minorHAnsi" w:cstheme="minorHAnsi"/>
          <w:iCs/>
          <w:color w:val="000000"/>
          <w:szCs w:val="20"/>
        </w:rPr>
      </w:pPr>
      <w:r w:rsidRPr="00C0349F">
        <w:rPr>
          <w:rFonts w:asciiTheme="minorHAnsi" w:hAnsiTheme="minorHAnsi" w:cstheme="minorHAnsi"/>
          <w:iCs/>
          <w:color w:val="000000"/>
          <w:szCs w:val="20"/>
        </w:rPr>
        <w:t>The article length should not exceed 30 pages, including appendices and a bibliography. The content of the article should be written in CALIBRI BODY font at 10 pt. The margins should be 2.5 cm, and the spacing between paragraphs should be 0 pt. before and 0 pt. after. Spacing before and after headings should be 6 pt. Line spacing in the text should be single paragraph spacing before and after 0 pt. The first paragraph after the title should be left justified, and the following paragraphs should be indented 1 cm on the first line. In the introduction section, the problem statement and justification of the research, the theoretical framework of the research and literature synthesis, the purpose of the research, and sub-problems should be included.</w:t>
      </w:r>
    </w:p>
    <w:p w14:paraId="712830D5" w14:textId="3493F312" w:rsidR="0035186D" w:rsidRPr="00C0349F" w:rsidRDefault="002D447A" w:rsidP="0035186D">
      <w:pPr>
        <w:spacing w:line="240" w:lineRule="auto"/>
        <w:ind w:firstLine="567"/>
        <w:jc w:val="both"/>
        <w:rPr>
          <w:rFonts w:asciiTheme="minorHAnsi" w:hAnsiTheme="minorHAnsi" w:cstheme="minorHAnsi"/>
          <w:iCs/>
          <w:color w:val="000000"/>
          <w:szCs w:val="20"/>
        </w:rPr>
      </w:pPr>
      <w:r w:rsidRPr="00C0349F">
        <w:rPr>
          <w:rFonts w:asciiTheme="minorHAnsi" w:hAnsiTheme="minorHAnsi" w:cstheme="minorHAnsi"/>
          <w:iCs/>
          <w:color w:val="000000"/>
          <w:szCs w:val="20"/>
        </w:rPr>
        <w:t>The article length should not exceed 30 pages, including appendices and a bibliography. The content of the article should be written in CALIBRI BODY font at 10 pt. The margins should be 2.5 cm, and the spacing between paragraphs should be 0 pt. before and 0 pt. after. Spacing before and after headings should be 6 pt. Line spacing in the text should be single paragraph spacing before and after 0 pt. The first paragraph after the title should be left justified, and the following paragraphs should be indented 1 cm on the first line. In the introduction section, the problem statement and justification of the research, the theoretical framework of the research and literature synthesis, the purpose of the research, and sub-problems should be included.</w:t>
      </w:r>
    </w:p>
    <w:p w14:paraId="07D3D57B" w14:textId="2A8F524A" w:rsidR="00E609E6" w:rsidRPr="00C0349F" w:rsidRDefault="002D447A" w:rsidP="00E609E6">
      <w:pPr>
        <w:spacing w:before="120" w:after="120" w:line="240" w:lineRule="auto"/>
        <w:rPr>
          <w:rFonts w:asciiTheme="minorHAnsi" w:hAnsiTheme="minorHAnsi" w:cstheme="minorHAnsi"/>
          <w:b/>
          <w:color w:val="2F5496" w:themeColor="accent1" w:themeShade="BF"/>
          <w:sz w:val="24"/>
          <w:szCs w:val="24"/>
        </w:rPr>
      </w:pPr>
      <w:r w:rsidRPr="00C0349F">
        <w:rPr>
          <w:rFonts w:asciiTheme="minorHAnsi" w:hAnsiTheme="minorHAnsi" w:cstheme="minorHAnsi"/>
          <w:b/>
          <w:color w:val="2F5496" w:themeColor="accent1" w:themeShade="BF"/>
          <w:sz w:val="24"/>
          <w:szCs w:val="24"/>
        </w:rPr>
        <w:t>First Level Title</w:t>
      </w:r>
    </w:p>
    <w:p w14:paraId="236A1D65" w14:textId="5C909BE8" w:rsidR="00DB2115" w:rsidRPr="00C0349F" w:rsidRDefault="002D447A" w:rsidP="00E609E6">
      <w:pPr>
        <w:spacing w:before="120" w:after="120" w:line="240" w:lineRule="auto"/>
        <w:rPr>
          <w:rFonts w:asciiTheme="minorHAnsi" w:hAnsiTheme="minorHAnsi" w:cstheme="minorHAnsi"/>
          <w:b/>
          <w:color w:val="000000" w:themeColor="text1"/>
          <w:szCs w:val="20"/>
        </w:rPr>
      </w:pPr>
      <w:r w:rsidRPr="00C0349F">
        <w:rPr>
          <w:rStyle w:val="c111"/>
          <w:rFonts w:asciiTheme="minorHAnsi" w:hAnsiTheme="minorHAnsi" w:cstheme="minorHAnsi"/>
          <w:b w:val="0"/>
          <w:bCs w:val="0"/>
          <w:color w:val="000000" w:themeColor="text1"/>
          <w:sz w:val="20"/>
          <w:szCs w:val="20"/>
        </w:rPr>
        <w:t xml:space="preserve">The first level title should be left justified, </w:t>
      </w:r>
      <w:r w:rsidRPr="00C0349F">
        <w:rPr>
          <w:rStyle w:val="c111"/>
          <w:rFonts w:asciiTheme="minorHAnsi" w:hAnsiTheme="minorHAnsi" w:cstheme="minorHAnsi"/>
          <w:bCs w:val="0"/>
          <w:color w:val="000000" w:themeColor="text1"/>
          <w:sz w:val="20"/>
          <w:szCs w:val="20"/>
        </w:rPr>
        <w:t>12 pt.</w:t>
      </w:r>
      <w:r w:rsidRPr="00C0349F">
        <w:rPr>
          <w:rStyle w:val="c111"/>
          <w:rFonts w:asciiTheme="minorHAnsi" w:hAnsiTheme="minorHAnsi" w:cstheme="minorHAnsi"/>
          <w:b w:val="0"/>
          <w:bCs w:val="0"/>
          <w:color w:val="000000" w:themeColor="text1"/>
          <w:sz w:val="20"/>
          <w:szCs w:val="20"/>
        </w:rPr>
        <w:t xml:space="preserve"> font size (6 pt. before and 6 pt. after), and the first letters of the words should be capitalized and bold.</w:t>
      </w:r>
    </w:p>
    <w:p w14:paraId="576154B9" w14:textId="7E27DFD0" w:rsidR="00A10AA5" w:rsidRPr="00C0349F" w:rsidRDefault="002D447A" w:rsidP="00E609E6">
      <w:pPr>
        <w:spacing w:before="120" w:after="120" w:line="240" w:lineRule="auto"/>
        <w:rPr>
          <w:rFonts w:asciiTheme="minorHAnsi" w:hAnsiTheme="minorHAnsi" w:cstheme="minorHAnsi"/>
          <w:b/>
          <w:color w:val="2F5496" w:themeColor="accent1" w:themeShade="BF"/>
          <w:sz w:val="22"/>
        </w:rPr>
      </w:pPr>
      <w:r w:rsidRPr="00C0349F">
        <w:rPr>
          <w:rFonts w:asciiTheme="minorHAnsi" w:hAnsiTheme="minorHAnsi" w:cstheme="minorHAnsi"/>
          <w:b/>
          <w:color w:val="000000" w:themeColor="text1"/>
          <w:sz w:val="24"/>
          <w:szCs w:val="24"/>
        </w:rPr>
        <w:t xml:space="preserve">Example: </w:t>
      </w:r>
      <w:r w:rsidRPr="00C0349F">
        <w:rPr>
          <w:rFonts w:asciiTheme="minorHAnsi" w:hAnsiTheme="minorHAnsi" w:cstheme="minorHAnsi"/>
          <w:b/>
          <w:color w:val="2F5496" w:themeColor="accent1" w:themeShade="BF"/>
          <w:sz w:val="24"/>
          <w:szCs w:val="24"/>
        </w:rPr>
        <w:t>Introduction, Method, Results, Discussion, Conclusion and Recommendations, References</w:t>
      </w:r>
    </w:p>
    <w:p w14:paraId="1B877E94" w14:textId="3B042223" w:rsidR="00E609E6" w:rsidRPr="00C0349F" w:rsidRDefault="002D447A" w:rsidP="00A10AA5">
      <w:pPr>
        <w:spacing w:before="120" w:after="120"/>
        <w:rPr>
          <w:rFonts w:asciiTheme="minorHAnsi" w:hAnsiTheme="minorHAnsi" w:cstheme="minorHAnsi"/>
          <w:color w:val="FF0000"/>
          <w:szCs w:val="20"/>
        </w:rPr>
      </w:pPr>
      <w:r w:rsidRPr="00C0349F">
        <w:rPr>
          <w:rFonts w:asciiTheme="minorHAnsi" w:hAnsiTheme="minorHAnsi" w:cstheme="minorHAnsi"/>
          <w:b/>
          <w:color w:val="2F5496" w:themeColor="accent1" w:themeShade="BF"/>
          <w:szCs w:val="20"/>
        </w:rPr>
        <w:t>2nd Level Title</w:t>
      </w:r>
    </w:p>
    <w:p w14:paraId="1A541DFB" w14:textId="51D346EA" w:rsidR="00DB2115" w:rsidRPr="00C0349F" w:rsidRDefault="002D447A" w:rsidP="00A10AA5">
      <w:pPr>
        <w:spacing w:before="120" w:after="120"/>
        <w:rPr>
          <w:rStyle w:val="c111"/>
          <w:rFonts w:asciiTheme="minorHAnsi" w:hAnsiTheme="minorHAnsi"/>
          <w:b w:val="0"/>
          <w:color w:val="000000" w:themeColor="text1"/>
          <w:sz w:val="20"/>
          <w:szCs w:val="20"/>
        </w:rPr>
      </w:pPr>
      <w:r w:rsidRPr="00C0349F">
        <w:rPr>
          <w:rStyle w:val="c111"/>
          <w:rFonts w:asciiTheme="minorHAnsi" w:hAnsiTheme="minorHAnsi"/>
          <w:b w:val="0"/>
          <w:color w:val="000000" w:themeColor="text1"/>
          <w:sz w:val="20"/>
          <w:szCs w:val="20"/>
        </w:rPr>
        <w:t>The second-level heading should be justified to the left side, bold, 10 pt, with 6 pt. spacing before and after. The first letter of every word should be capitalized, and the rest should be in lowercase letter.</w:t>
      </w:r>
    </w:p>
    <w:p w14:paraId="73593453" w14:textId="04989BA7" w:rsidR="002D447A" w:rsidRPr="00C0349F" w:rsidRDefault="002D447A" w:rsidP="002D447A">
      <w:pPr>
        <w:spacing w:before="120" w:after="120"/>
        <w:jc w:val="both"/>
        <w:rPr>
          <w:rFonts w:ascii="Calibri" w:hAnsi="Calibri"/>
          <w:b/>
          <w:szCs w:val="20"/>
        </w:rPr>
      </w:pPr>
      <w:r w:rsidRPr="00C0349F">
        <w:rPr>
          <w:rFonts w:ascii="Calibri" w:hAnsi="Calibri" w:cs="Calibri"/>
          <w:b/>
          <w:color w:val="000000"/>
          <w:szCs w:val="20"/>
        </w:rPr>
        <w:t xml:space="preserve">Example: </w:t>
      </w:r>
      <w:r w:rsidRPr="00C0349F">
        <w:rPr>
          <w:rFonts w:ascii="Calibri" w:hAnsi="Calibri" w:cs="Calibri"/>
          <w:b/>
          <w:color w:val="2F5496"/>
          <w:szCs w:val="20"/>
        </w:rPr>
        <w:t>Purpose of the Research, Sub-Problems of the Research, Sampling, Data Collection Tools, Data Analysis, etc.</w:t>
      </w:r>
    </w:p>
    <w:p w14:paraId="43314C85" w14:textId="5B1D45E9" w:rsidR="00DB2115" w:rsidRPr="00C0349F" w:rsidRDefault="007C0AC9" w:rsidP="00B427F6">
      <w:pPr>
        <w:pStyle w:val="c4"/>
        <w:jc w:val="both"/>
        <w:rPr>
          <w:rFonts w:asciiTheme="minorHAnsi" w:eastAsia="Calibri" w:hAnsiTheme="minorHAnsi" w:cstheme="minorHAnsi"/>
          <w:i/>
          <w:color w:val="2F5496" w:themeColor="accent1" w:themeShade="BF"/>
          <w:sz w:val="20"/>
          <w:szCs w:val="20"/>
          <w:lang w:eastAsia="en-US"/>
        </w:rPr>
      </w:pPr>
      <w:r w:rsidRPr="00C0349F">
        <w:rPr>
          <w:rFonts w:asciiTheme="minorHAnsi" w:eastAsia="Calibri" w:hAnsiTheme="minorHAnsi" w:cstheme="minorHAnsi"/>
          <w:i/>
          <w:color w:val="2F5496" w:themeColor="accent1" w:themeShade="BF"/>
          <w:sz w:val="20"/>
          <w:szCs w:val="20"/>
          <w:lang w:eastAsia="en-US"/>
        </w:rPr>
        <w:t>3rd level title</w:t>
      </w:r>
    </w:p>
    <w:p w14:paraId="2DA6E781" w14:textId="0C26AB84" w:rsidR="00DB2115" w:rsidRPr="00C0349F" w:rsidRDefault="007C0AC9" w:rsidP="00B427F6">
      <w:pPr>
        <w:pStyle w:val="c4"/>
        <w:jc w:val="both"/>
        <w:rPr>
          <w:rFonts w:asciiTheme="minorHAnsi" w:eastAsia="Calibri" w:hAnsiTheme="minorHAnsi" w:cstheme="minorHAnsi"/>
          <w:color w:val="000000" w:themeColor="text1"/>
          <w:sz w:val="20"/>
          <w:szCs w:val="20"/>
          <w:lang w:eastAsia="en-US"/>
        </w:rPr>
      </w:pPr>
      <w:r w:rsidRPr="00C0349F">
        <w:rPr>
          <w:rFonts w:asciiTheme="minorHAnsi" w:eastAsia="Calibri" w:hAnsiTheme="minorHAnsi" w:cstheme="minorHAnsi"/>
          <w:color w:val="000000" w:themeColor="text1"/>
          <w:sz w:val="20"/>
          <w:szCs w:val="20"/>
          <w:lang w:eastAsia="en-US"/>
        </w:rPr>
        <w:t>The third level subheading is left justified, italicized, 10 pt. font, 6 pt. spacing before and after, and the first word starts with a capital letter.</w:t>
      </w:r>
    </w:p>
    <w:p w14:paraId="37567DBC" w14:textId="0C8D1287" w:rsidR="00B51D9C" w:rsidRPr="00C0349F" w:rsidRDefault="007C0AC9" w:rsidP="00B427F6">
      <w:pPr>
        <w:pStyle w:val="c4"/>
        <w:jc w:val="both"/>
        <w:rPr>
          <w:rFonts w:asciiTheme="minorHAnsi" w:eastAsia="Calibri" w:hAnsiTheme="minorHAnsi" w:cstheme="minorHAnsi"/>
          <w:i/>
          <w:color w:val="2F5496" w:themeColor="accent1" w:themeShade="BF"/>
          <w:sz w:val="20"/>
          <w:szCs w:val="20"/>
          <w:lang w:eastAsia="en-US"/>
        </w:rPr>
      </w:pPr>
      <w:r w:rsidRPr="00C0349F">
        <w:rPr>
          <w:rFonts w:asciiTheme="minorHAnsi" w:eastAsia="Calibri" w:hAnsiTheme="minorHAnsi" w:cstheme="minorHAnsi"/>
          <w:b/>
          <w:color w:val="000000" w:themeColor="text1"/>
          <w:sz w:val="20"/>
          <w:szCs w:val="20"/>
          <w:lang w:eastAsia="en-US"/>
        </w:rPr>
        <w:t>Example:</w:t>
      </w:r>
      <w:r w:rsidRPr="00C0349F">
        <w:rPr>
          <w:rFonts w:asciiTheme="minorHAnsi" w:eastAsia="Calibri" w:hAnsiTheme="minorHAnsi" w:cstheme="minorHAnsi"/>
          <w:i/>
          <w:color w:val="000000" w:themeColor="text1"/>
          <w:sz w:val="20"/>
          <w:szCs w:val="20"/>
          <w:lang w:eastAsia="en-US"/>
        </w:rPr>
        <w:t xml:space="preserve"> </w:t>
      </w:r>
      <w:r w:rsidRPr="00C0349F">
        <w:rPr>
          <w:rFonts w:asciiTheme="minorHAnsi" w:eastAsia="Calibri" w:hAnsiTheme="minorHAnsi" w:cstheme="minorHAnsi"/>
          <w:i/>
          <w:color w:val="2F5496" w:themeColor="accent1" w:themeShade="BF"/>
          <w:sz w:val="20"/>
          <w:szCs w:val="20"/>
          <w:lang w:eastAsia="en-US"/>
        </w:rPr>
        <w:t>Hypothesis</w:t>
      </w:r>
    </w:p>
    <w:p w14:paraId="21D4D704" w14:textId="65C02834" w:rsidR="00B0066C" w:rsidRPr="00C0349F" w:rsidRDefault="00B0066C" w:rsidP="00B427F6">
      <w:pPr>
        <w:pStyle w:val="c4"/>
        <w:jc w:val="both"/>
        <w:rPr>
          <w:rFonts w:asciiTheme="minorHAnsi" w:eastAsia="Calibri" w:hAnsiTheme="minorHAnsi" w:cstheme="minorHAnsi"/>
          <w:color w:val="2F5496" w:themeColor="accent1" w:themeShade="BF"/>
          <w:sz w:val="20"/>
          <w:szCs w:val="20"/>
          <w:lang w:eastAsia="en-US"/>
        </w:rPr>
      </w:pPr>
    </w:p>
    <w:p w14:paraId="17D32EE8" w14:textId="1448E55F" w:rsidR="007154D1" w:rsidRPr="00C0349F" w:rsidRDefault="007C0AC9" w:rsidP="007154D1">
      <w:pPr>
        <w:pStyle w:val="c4"/>
        <w:spacing w:before="120" w:after="120"/>
        <w:jc w:val="both"/>
        <w:rPr>
          <w:rFonts w:asciiTheme="minorHAnsi" w:eastAsia="Calibri" w:hAnsiTheme="minorHAnsi" w:cstheme="minorHAnsi"/>
          <w:b/>
          <w:color w:val="2F5496" w:themeColor="accent1" w:themeShade="BF"/>
          <w:sz w:val="24"/>
          <w:szCs w:val="24"/>
          <w:lang w:eastAsia="en-US"/>
        </w:rPr>
      </w:pPr>
      <w:r w:rsidRPr="00C0349F">
        <w:rPr>
          <w:rFonts w:asciiTheme="minorHAnsi" w:eastAsia="Calibri" w:hAnsiTheme="minorHAnsi" w:cstheme="minorHAnsi"/>
          <w:b/>
          <w:color w:val="2F5496" w:themeColor="accent1" w:themeShade="BF"/>
          <w:sz w:val="24"/>
          <w:szCs w:val="24"/>
          <w:lang w:eastAsia="en-US"/>
        </w:rPr>
        <w:t>Method</w:t>
      </w:r>
    </w:p>
    <w:p w14:paraId="0F893492" w14:textId="5FB78323" w:rsidR="007C0AC9" w:rsidRPr="00C0349F" w:rsidRDefault="007C0AC9" w:rsidP="007C0AC9">
      <w:pPr>
        <w:pStyle w:val="c4"/>
        <w:jc w:val="both"/>
        <w:rPr>
          <w:rFonts w:asciiTheme="minorHAnsi" w:hAnsiTheme="minorHAnsi" w:cstheme="minorHAnsi"/>
          <w:iCs/>
          <w:sz w:val="20"/>
          <w:szCs w:val="20"/>
        </w:rPr>
      </w:pPr>
      <w:r w:rsidRPr="00C0349F">
        <w:rPr>
          <w:rFonts w:asciiTheme="minorHAnsi" w:hAnsiTheme="minorHAnsi" w:cstheme="minorHAnsi"/>
          <w:iCs/>
          <w:sz w:val="20"/>
          <w:szCs w:val="20"/>
        </w:rPr>
        <w:t>Texts should be written in CALIBRI BODY font, and the spacing in subheadings should be 6 pt before and after. Line spacing in the text should be 0 pt before and after single paragraph spacing. The first paragraph after the title is left justified, and the following paragraphs are indented 1cm on the first line.</w:t>
      </w:r>
    </w:p>
    <w:p w14:paraId="1DB28867" w14:textId="77777777" w:rsidR="007C0AC9" w:rsidRPr="00C0349F" w:rsidRDefault="007C0AC9" w:rsidP="007C0AC9">
      <w:pPr>
        <w:pStyle w:val="c4"/>
        <w:ind w:firstLine="567"/>
        <w:jc w:val="both"/>
        <w:rPr>
          <w:rFonts w:asciiTheme="minorHAnsi" w:hAnsiTheme="minorHAnsi" w:cstheme="minorHAnsi"/>
          <w:iCs/>
          <w:sz w:val="20"/>
          <w:szCs w:val="20"/>
        </w:rPr>
      </w:pPr>
      <w:r w:rsidRPr="00C0349F">
        <w:rPr>
          <w:rFonts w:asciiTheme="minorHAnsi" w:hAnsiTheme="minorHAnsi" w:cstheme="minorHAnsi"/>
          <w:iCs/>
          <w:sz w:val="20"/>
          <w:szCs w:val="20"/>
        </w:rPr>
        <w:t>In the methodology section, the type and design of the research should be explained, and subheadings such as population and sample/study group, data collection tools, data collection and analysis, and experimental procedure/implementation process should be included.</w:t>
      </w:r>
    </w:p>
    <w:p w14:paraId="65279635" w14:textId="77777777" w:rsidR="007C0AC9" w:rsidRPr="00C0349F" w:rsidRDefault="007C0AC9" w:rsidP="007C0AC9">
      <w:pPr>
        <w:pStyle w:val="c4"/>
        <w:ind w:firstLine="567"/>
        <w:jc w:val="both"/>
        <w:rPr>
          <w:rFonts w:asciiTheme="minorHAnsi" w:hAnsiTheme="minorHAnsi" w:cstheme="minorHAnsi"/>
          <w:iCs/>
          <w:sz w:val="20"/>
          <w:szCs w:val="20"/>
        </w:rPr>
      </w:pPr>
      <w:r w:rsidRPr="00C0349F">
        <w:rPr>
          <w:rFonts w:asciiTheme="minorHAnsi" w:hAnsiTheme="minorHAnsi" w:cstheme="minorHAnsi"/>
          <w:iCs/>
          <w:sz w:val="20"/>
          <w:szCs w:val="20"/>
        </w:rPr>
        <w:t>In this section, it should be stated who the study group consists of and how it was selected, and if possible, demographic information about the participants should be presented in a table. Information about the characteristics, development, validity, and reliability of the data collection tool(s) used in the research should be given. The statistical techniques used in the analysis of the data, the purpose of their use, the significance levels used, and the stages of content analysis and thematic analysis should be detailed.</w:t>
      </w:r>
    </w:p>
    <w:p w14:paraId="47458F54" w14:textId="3ABA5156" w:rsidR="003D22F9" w:rsidRPr="00C0349F" w:rsidRDefault="007C0AC9" w:rsidP="007C0AC9">
      <w:pPr>
        <w:pStyle w:val="c4"/>
        <w:ind w:firstLine="567"/>
        <w:jc w:val="both"/>
        <w:rPr>
          <w:rFonts w:asciiTheme="minorHAnsi" w:hAnsiTheme="minorHAnsi" w:cstheme="minorHAnsi"/>
          <w:iCs/>
          <w:sz w:val="20"/>
          <w:szCs w:val="20"/>
        </w:rPr>
      </w:pPr>
      <w:r w:rsidRPr="00C0349F">
        <w:rPr>
          <w:rFonts w:asciiTheme="minorHAnsi" w:hAnsiTheme="minorHAnsi" w:cstheme="minorHAnsi"/>
          <w:iCs/>
          <w:sz w:val="20"/>
          <w:szCs w:val="20"/>
        </w:rPr>
        <w:t>Information about the ethics committee's approval of the research (name of the committee, date, and number) should be stated on the last page of the article and should also be explained in the method section.</w:t>
      </w:r>
    </w:p>
    <w:p w14:paraId="28997BFF" w14:textId="77777777" w:rsidR="00C74FE6" w:rsidRPr="00C0349F" w:rsidRDefault="00C74FE6" w:rsidP="00C74FE6">
      <w:pPr>
        <w:pStyle w:val="c4"/>
        <w:jc w:val="both"/>
        <w:rPr>
          <w:rFonts w:asciiTheme="minorHAnsi" w:hAnsiTheme="minorHAnsi" w:cstheme="minorHAnsi"/>
          <w:iCs/>
          <w:sz w:val="20"/>
          <w:szCs w:val="20"/>
        </w:rPr>
      </w:pPr>
    </w:p>
    <w:p w14:paraId="050BCEBD" w14:textId="2233CB7F" w:rsidR="009868BB" w:rsidRPr="00C0349F" w:rsidRDefault="007C0AC9" w:rsidP="009868BB">
      <w:pPr>
        <w:pStyle w:val="c4"/>
        <w:spacing w:before="120" w:after="120"/>
        <w:jc w:val="both"/>
        <w:rPr>
          <w:rFonts w:asciiTheme="minorHAnsi" w:eastAsia="Calibri" w:hAnsiTheme="minorHAnsi" w:cstheme="minorHAnsi"/>
          <w:b/>
          <w:color w:val="2F5496" w:themeColor="accent1" w:themeShade="BF"/>
          <w:sz w:val="24"/>
          <w:szCs w:val="24"/>
          <w:lang w:eastAsia="en-US"/>
        </w:rPr>
      </w:pPr>
      <w:r w:rsidRPr="00C0349F">
        <w:rPr>
          <w:rFonts w:asciiTheme="minorHAnsi" w:eastAsia="Calibri" w:hAnsiTheme="minorHAnsi" w:cstheme="minorHAnsi"/>
          <w:b/>
          <w:color w:val="2F5496" w:themeColor="accent1" w:themeShade="BF"/>
          <w:sz w:val="24"/>
          <w:szCs w:val="24"/>
          <w:lang w:eastAsia="en-US"/>
        </w:rPr>
        <w:t>Findings</w:t>
      </w:r>
    </w:p>
    <w:p w14:paraId="186FA450" w14:textId="1B23C57B" w:rsidR="009868BB" w:rsidRPr="00C0349F" w:rsidRDefault="007C0AC9" w:rsidP="00B427F6">
      <w:pPr>
        <w:pStyle w:val="c4"/>
        <w:jc w:val="both"/>
        <w:rPr>
          <w:rFonts w:asciiTheme="minorHAnsi" w:hAnsiTheme="minorHAnsi" w:cstheme="minorHAnsi"/>
          <w:iCs/>
          <w:sz w:val="20"/>
          <w:szCs w:val="20"/>
        </w:rPr>
      </w:pPr>
      <w:r w:rsidRPr="00C0349F">
        <w:rPr>
          <w:rFonts w:asciiTheme="minorHAnsi" w:hAnsiTheme="minorHAnsi" w:cstheme="minorHAnsi"/>
          <w:iCs/>
          <w:sz w:val="20"/>
          <w:szCs w:val="20"/>
        </w:rPr>
        <w:t>Findings should be written in CALIBRI BODY font and 10 pt. Spacing in subheadings should be 6 pt before and after. Line spacing in the text should be 0 pt before and after single paragraph spacing. The first paragraph after the title is left justified, and the following paragraphs are indented 1 cm on the first line. Tables and figures to be included in the Results section should be presented as follows:</w:t>
      </w:r>
    </w:p>
    <w:p w14:paraId="06624ACB" w14:textId="17D983E9" w:rsidR="003941F1" w:rsidRPr="00C0349F" w:rsidRDefault="003941F1" w:rsidP="00B427F6">
      <w:pPr>
        <w:pStyle w:val="c4"/>
        <w:jc w:val="both"/>
        <w:rPr>
          <w:rFonts w:asciiTheme="minorHAnsi" w:hAnsiTheme="minorHAnsi" w:cstheme="minorHAnsi"/>
          <w:iCs/>
          <w:sz w:val="20"/>
          <w:szCs w:val="20"/>
        </w:rPr>
      </w:pPr>
    </w:p>
    <w:p w14:paraId="0EA649BB" w14:textId="7B3A69C7" w:rsidR="003941F1" w:rsidRPr="00C0349F" w:rsidRDefault="003941F1" w:rsidP="00B427F6">
      <w:pPr>
        <w:pStyle w:val="c4"/>
        <w:jc w:val="both"/>
        <w:rPr>
          <w:rFonts w:asciiTheme="minorHAnsi" w:hAnsiTheme="minorHAnsi" w:cstheme="minorHAnsi"/>
          <w:iCs/>
          <w:sz w:val="20"/>
          <w:szCs w:val="20"/>
        </w:rPr>
      </w:pPr>
    </w:p>
    <w:p w14:paraId="01BEEF27" w14:textId="4E38BBD1" w:rsidR="00804A47" w:rsidRPr="00C0349F" w:rsidRDefault="007C0AC9" w:rsidP="00804A47">
      <w:pPr>
        <w:spacing w:before="120" w:after="120" w:line="240" w:lineRule="auto"/>
        <w:rPr>
          <w:rFonts w:ascii="Calibri" w:hAnsi="Calibri" w:cs="Calibri"/>
          <w:b/>
          <w:color w:val="2F5496"/>
          <w:szCs w:val="20"/>
        </w:rPr>
      </w:pPr>
      <w:r w:rsidRPr="00C0349F">
        <w:rPr>
          <w:rFonts w:ascii="Calibri" w:hAnsi="Calibri" w:cs="Calibri"/>
          <w:b/>
          <w:color w:val="2F5496"/>
          <w:szCs w:val="20"/>
        </w:rPr>
        <w:lastRenderedPageBreak/>
        <w:t>Tables</w:t>
      </w:r>
    </w:p>
    <w:p w14:paraId="5B7B1FAF" w14:textId="6FC0E7B5" w:rsidR="00804A47" w:rsidRPr="00C0349F" w:rsidRDefault="007C0AC9" w:rsidP="00804A47">
      <w:pPr>
        <w:suppressAutoHyphens/>
        <w:autoSpaceDN w:val="0"/>
        <w:spacing w:before="120" w:after="120" w:line="240" w:lineRule="auto"/>
        <w:jc w:val="both"/>
        <w:textAlignment w:val="baseline"/>
        <w:rPr>
          <w:rFonts w:ascii="Calibri" w:eastAsia="TimesNewRoman" w:hAnsi="Calibri"/>
          <w:szCs w:val="20"/>
        </w:rPr>
      </w:pPr>
      <w:r w:rsidRPr="00C0349F">
        <w:rPr>
          <w:rFonts w:ascii="Calibri" w:eastAsia="TimesNewRoman" w:hAnsi="Calibri"/>
          <w:szCs w:val="20"/>
        </w:rPr>
        <w:t>The table should not exceed the page dimensions. The title and content of the table should be in Calibri body font, 10 pt, with the first word in upper case and the rest in lower case. The font can be reduced if needed. For the text within the table, it should be in 10-point size and should be set without spaces before and after the lines. Initial letters should be capitalized in table titles. The examples given below can be used.</w:t>
      </w:r>
    </w:p>
    <w:p w14:paraId="1D7B5092" w14:textId="66E353E1" w:rsidR="00804A47" w:rsidRPr="00C0349F" w:rsidRDefault="007C0AC9" w:rsidP="00804A47">
      <w:pPr>
        <w:spacing w:before="120" w:after="120" w:line="240" w:lineRule="auto"/>
        <w:rPr>
          <w:rFonts w:ascii="Calibri" w:hAnsi="Calibri"/>
          <w:color w:val="000000"/>
          <w:szCs w:val="20"/>
        </w:rPr>
      </w:pPr>
      <w:r w:rsidRPr="00C0349F">
        <w:rPr>
          <w:rFonts w:ascii="Calibri" w:hAnsi="Calibri"/>
          <w:color w:val="000000"/>
          <w:szCs w:val="20"/>
        </w:rPr>
        <w:t xml:space="preserve">Table 1. </w:t>
      </w:r>
      <w:r w:rsidRPr="00C0349F">
        <w:rPr>
          <w:rFonts w:ascii="Calibri" w:hAnsi="Calibri"/>
          <w:i/>
          <w:color w:val="000000"/>
          <w:szCs w:val="20"/>
        </w:rPr>
        <w:t>Demographic Distribution of Participants</w:t>
      </w:r>
      <w:r w:rsidRPr="00C0349F">
        <w:rPr>
          <w:rFonts w:ascii="Calibri" w:hAnsi="Calibri"/>
          <w:color w:val="000000"/>
          <w:szCs w:val="20"/>
        </w:rPr>
        <w:t xml:space="preserve"> (Table title left justified, italicized and capitalized, 6 pt. spacing before and after)</w:t>
      </w:r>
    </w:p>
    <w:tbl>
      <w:tblPr>
        <w:tblW w:w="4939" w:type="pct"/>
        <w:tblBorders>
          <w:top w:val="single" w:sz="4" w:space="0" w:color="auto"/>
          <w:insideH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267"/>
        <w:gridCol w:w="993"/>
        <w:gridCol w:w="1307"/>
        <w:gridCol w:w="1868"/>
        <w:gridCol w:w="1219"/>
        <w:gridCol w:w="1307"/>
      </w:tblGrid>
      <w:tr w:rsidR="007C0AC9" w:rsidRPr="00C0349F" w14:paraId="75D91EEC" w14:textId="77777777" w:rsidTr="009B0631">
        <w:trPr>
          <w:trHeight w:val="190"/>
        </w:trPr>
        <w:tc>
          <w:tcPr>
            <w:tcW w:w="2268" w:type="dxa"/>
            <w:tcBorders>
              <w:top w:val="single" w:sz="4" w:space="0" w:color="auto"/>
              <w:left w:val="nil"/>
              <w:bottom w:val="single" w:sz="4" w:space="0" w:color="auto"/>
              <w:right w:val="nil"/>
            </w:tcBorders>
            <w:tcMar>
              <w:top w:w="28" w:type="dxa"/>
              <w:left w:w="85" w:type="dxa"/>
              <w:bottom w:w="28" w:type="dxa"/>
              <w:right w:w="28" w:type="dxa"/>
            </w:tcMar>
            <w:vAlign w:val="center"/>
            <w:hideMark/>
          </w:tcPr>
          <w:p w14:paraId="685A84BB" w14:textId="77777777" w:rsidR="007C0AC9" w:rsidRPr="00C0349F" w:rsidRDefault="007C0AC9" w:rsidP="009B0631">
            <w:pPr>
              <w:autoSpaceDE w:val="0"/>
              <w:autoSpaceDN w:val="0"/>
              <w:adjustRightInd w:val="0"/>
              <w:spacing w:line="240" w:lineRule="auto"/>
              <w:rPr>
                <w:rFonts w:asciiTheme="minorHAnsi" w:hAnsiTheme="minorHAnsi" w:cstheme="minorHAnsi"/>
                <w:szCs w:val="20"/>
              </w:rPr>
            </w:pPr>
            <w:r w:rsidRPr="00C0349F">
              <w:rPr>
                <w:rFonts w:asciiTheme="minorHAnsi" w:hAnsiTheme="minorHAnsi" w:cstheme="minorHAnsi"/>
                <w:szCs w:val="20"/>
              </w:rPr>
              <w:t>Variable</w:t>
            </w:r>
          </w:p>
        </w:tc>
        <w:tc>
          <w:tcPr>
            <w:tcW w:w="993" w:type="dxa"/>
            <w:tcBorders>
              <w:top w:val="single" w:sz="4" w:space="0" w:color="auto"/>
              <w:left w:val="nil"/>
              <w:bottom w:val="single" w:sz="4" w:space="0" w:color="auto"/>
              <w:right w:val="nil"/>
            </w:tcBorders>
            <w:vAlign w:val="center"/>
            <w:hideMark/>
          </w:tcPr>
          <w:p w14:paraId="73A2E8E6" w14:textId="77777777" w:rsidR="007C0AC9" w:rsidRPr="00C0349F" w:rsidRDefault="007C0AC9" w:rsidP="009B0631">
            <w:pPr>
              <w:autoSpaceDE w:val="0"/>
              <w:autoSpaceDN w:val="0"/>
              <w:adjustRightInd w:val="0"/>
              <w:spacing w:line="240" w:lineRule="auto"/>
              <w:ind w:right="209"/>
              <w:jc w:val="right"/>
              <w:rPr>
                <w:rFonts w:asciiTheme="minorHAnsi" w:hAnsiTheme="minorHAnsi" w:cstheme="minorHAnsi"/>
                <w:i/>
                <w:szCs w:val="20"/>
              </w:rPr>
            </w:pPr>
            <w:r w:rsidRPr="00C0349F">
              <w:rPr>
                <w:rFonts w:asciiTheme="minorHAnsi" w:hAnsiTheme="minorHAnsi" w:cstheme="minorHAnsi"/>
                <w:i/>
                <w:szCs w:val="20"/>
              </w:rPr>
              <w:t>n</w:t>
            </w:r>
          </w:p>
        </w:tc>
        <w:tc>
          <w:tcPr>
            <w:tcW w:w="1307" w:type="dxa"/>
            <w:tcBorders>
              <w:top w:val="single" w:sz="4" w:space="0" w:color="auto"/>
              <w:left w:val="nil"/>
              <w:bottom w:val="single" w:sz="4" w:space="0" w:color="auto"/>
              <w:right w:val="nil"/>
            </w:tcBorders>
            <w:vAlign w:val="center"/>
            <w:hideMark/>
          </w:tcPr>
          <w:p w14:paraId="4BCDC022" w14:textId="77777777" w:rsidR="007C0AC9" w:rsidRPr="00C0349F" w:rsidRDefault="007C0AC9" w:rsidP="009B0631">
            <w:pPr>
              <w:autoSpaceDE w:val="0"/>
              <w:autoSpaceDN w:val="0"/>
              <w:adjustRightInd w:val="0"/>
              <w:spacing w:line="240" w:lineRule="auto"/>
              <w:ind w:right="209"/>
              <w:jc w:val="right"/>
              <w:rPr>
                <w:rFonts w:asciiTheme="minorHAnsi" w:hAnsiTheme="minorHAnsi" w:cstheme="minorHAnsi"/>
                <w:szCs w:val="20"/>
              </w:rPr>
            </w:pPr>
            <w:r w:rsidRPr="00C0349F">
              <w:rPr>
                <w:rFonts w:asciiTheme="minorHAnsi" w:hAnsiTheme="minorHAnsi" w:cstheme="minorHAnsi"/>
                <w:szCs w:val="20"/>
              </w:rPr>
              <w:t>%</w:t>
            </w:r>
          </w:p>
        </w:tc>
        <w:tc>
          <w:tcPr>
            <w:tcW w:w="1868" w:type="dxa"/>
            <w:tcBorders>
              <w:top w:val="single" w:sz="4" w:space="0" w:color="auto"/>
              <w:left w:val="nil"/>
              <w:bottom w:val="single" w:sz="4" w:space="0" w:color="auto"/>
              <w:right w:val="nil"/>
            </w:tcBorders>
            <w:vAlign w:val="center"/>
            <w:hideMark/>
          </w:tcPr>
          <w:p w14:paraId="2F50A681" w14:textId="77777777" w:rsidR="007C0AC9" w:rsidRPr="00C0349F" w:rsidRDefault="007C0AC9" w:rsidP="009B0631">
            <w:pPr>
              <w:autoSpaceDE w:val="0"/>
              <w:autoSpaceDN w:val="0"/>
              <w:adjustRightInd w:val="0"/>
              <w:spacing w:line="240" w:lineRule="auto"/>
              <w:rPr>
                <w:rFonts w:asciiTheme="minorHAnsi" w:hAnsiTheme="minorHAnsi" w:cstheme="minorHAnsi"/>
                <w:szCs w:val="20"/>
              </w:rPr>
            </w:pPr>
            <w:r w:rsidRPr="00C0349F">
              <w:rPr>
                <w:rFonts w:asciiTheme="minorHAnsi" w:hAnsiTheme="minorHAnsi" w:cstheme="minorHAnsi"/>
                <w:szCs w:val="20"/>
              </w:rPr>
              <w:t>Variable</w:t>
            </w:r>
          </w:p>
        </w:tc>
        <w:tc>
          <w:tcPr>
            <w:tcW w:w="1219" w:type="dxa"/>
            <w:tcBorders>
              <w:top w:val="single" w:sz="4" w:space="0" w:color="auto"/>
              <w:left w:val="nil"/>
              <w:bottom w:val="single" w:sz="4" w:space="0" w:color="auto"/>
              <w:right w:val="nil"/>
            </w:tcBorders>
            <w:vAlign w:val="center"/>
            <w:hideMark/>
          </w:tcPr>
          <w:p w14:paraId="441067A6" w14:textId="77777777" w:rsidR="007C0AC9" w:rsidRPr="00C0349F" w:rsidRDefault="007C0AC9" w:rsidP="009B0631">
            <w:pPr>
              <w:autoSpaceDE w:val="0"/>
              <w:autoSpaceDN w:val="0"/>
              <w:adjustRightInd w:val="0"/>
              <w:spacing w:line="240" w:lineRule="auto"/>
              <w:ind w:right="208"/>
              <w:jc w:val="right"/>
              <w:rPr>
                <w:rFonts w:asciiTheme="minorHAnsi" w:hAnsiTheme="minorHAnsi" w:cstheme="minorHAnsi"/>
                <w:i/>
                <w:szCs w:val="20"/>
              </w:rPr>
            </w:pPr>
            <w:r w:rsidRPr="00C0349F">
              <w:rPr>
                <w:rFonts w:asciiTheme="minorHAnsi" w:hAnsiTheme="minorHAnsi" w:cstheme="minorHAnsi"/>
                <w:i/>
                <w:szCs w:val="20"/>
              </w:rPr>
              <w:t>n</w:t>
            </w:r>
          </w:p>
        </w:tc>
        <w:tc>
          <w:tcPr>
            <w:tcW w:w="1307" w:type="dxa"/>
            <w:tcBorders>
              <w:top w:val="single" w:sz="4" w:space="0" w:color="auto"/>
              <w:left w:val="nil"/>
              <w:bottom w:val="single" w:sz="4" w:space="0" w:color="auto"/>
              <w:right w:val="nil"/>
            </w:tcBorders>
            <w:vAlign w:val="center"/>
            <w:hideMark/>
          </w:tcPr>
          <w:p w14:paraId="44651B67" w14:textId="77777777" w:rsidR="007C0AC9" w:rsidRPr="00C0349F" w:rsidRDefault="007C0AC9" w:rsidP="009B0631">
            <w:pPr>
              <w:autoSpaceDE w:val="0"/>
              <w:autoSpaceDN w:val="0"/>
              <w:adjustRightInd w:val="0"/>
              <w:spacing w:line="240" w:lineRule="auto"/>
              <w:ind w:right="208"/>
              <w:jc w:val="right"/>
              <w:rPr>
                <w:rFonts w:asciiTheme="minorHAnsi" w:hAnsiTheme="minorHAnsi" w:cstheme="minorHAnsi"/>
                <w:szCs w:val="20"/>
              </w:rPr>
            </w:pPr>
            <w:r w:rsidRPr="00C0349F">
              <w:rPr>
                <w:rFonts w:asciiTheme="minorHAnsi" w:hAnsiTheme="minorHAnsi" w:cstheme="minorHAnsi"/>
                <w:szCs w:val="20"/>
              </w:rPr>
              <w:t>%</w:t>
            </w:r>
          </w:p>
        </w:tc>
      </w:tr>
      <w:tr w:rsidR="007C0AC9" w:rsidRPr="00C0349F" w14:paraId="055B53C7" w14:textId="77777777" w:rsidTr="009B0631">
        <w:trPr>
          <w:trHeight w:val="114"/>
        </w:trPr>
        <w:tc>
          <w:tcPr>
            <w:tcW w:w="2268" w:type="dxa"/>
            <w:tcBorders>
              <w:top w:val="single" w:sz="4" w:space="0" w:color="auto"/>
              <w:left w:val="nil"/>
              <w:bottom w:val="nil"/>
              <w:right w:val="nil"/>
            </w:tcBorders>
            <w:tcMar>
              <w:top w:w="28" w:type="dxa"/>
              <w:left w:w="85" w:type="dxa"/>
              <w:bottom w:w="28" w:type="dxa"/>
              <w:right w:w="28" w:type="dxa"/>
            </w:tcMar>
            <w:vAlign w:val="center"/>
            <w:hideMark/>
          </w:tcPr>
          <w:p w14:paraId="25844224" w14:textId="77777777" w:rsidR="007C0AC9" w:rsidRPr="00C0349F" w:rsidRDefault="007C0AC9" w:rsidP="009B0631">
            <w:pPr>
              <w:autoSpaceDE w:val="0"/>
              <w:autoSpaceDN w:val="0"/>
              <w:adjustRightInd w:val="0"/>
              <w:spacing w:line="240" w:lineRule="auto"/>
              <w:rPr>
                <w:rFonts w:asciiTheme="minorHAnsi" w:hAnsiTheme="minorHAnsi" w:cstheme="minorHAnsi"/>
                <w:i/>
                <w:szCs w:val="20"/>
              </w:rPr>
            </w:pPr>
            <w:r w:rsidRPr="00C0349F">
              <w:rPr>
                <w:rFonts w:asciiTheme="minorHAnsi" w:hAnsiTheme="minorHAnsi" w:cstheme="minorHAnsi"/>
                <w:i/>
                <w:szCs w:val="20"/>
              </w:rPr>
              <w:t>Gender</w:t>
            </w:r>
          </w:p>
        </w:tc>
        <w:tc>
          <w:tcPr>
            <w:tcW w:w="993" w:type="dxa"/>
            <w:tcBorders>
              <w:top w:val="single" w:sz="4" w:space="0" w:color="auto"/>
              <w:left w:val="nil"/>
              <w:bottom w:val="nil"/>
              <w:right w:val="nil"/>
            </w:tcBorders>
            <w:tcMar>
              <w:top w:w="28" w:type="dxa"/>
              <w:left w:w="85" w:type="dxa"/>
              <w:bottom w:w="28" w:type="dxa"/>
              <w:right w:w="28" w:type="dxa"/>
            </w:tcMar>
            <w:vAlign w:val="center"/>
          </w:tcPr>
          <w:p w14:paraId="5DEA2309" w14:textId="77777777" w:rsidR="007C0AC9" w:rsidRPr="00C0349F" w:rsidRDefault="007C0AC9" w:rsidP="009B0631">
            <w:pPr>
              <w:autoSpaceDE w:val="0"/>
              <w:autoSpaceDN w:val="0"/>
              <w:adjustRightInd w:val="0"/>
              <w:spacing w:line="240" w:lineRule="auto"/>
              <w:ind w:right="209"/>
              <w:jc w:val="right"/>
              <w:rPr>
                <w:rFonts w:asciiTheme="minorHAnsi" w:hAnsiTheme="minorHAnsi" w:cstheme="minorHAnsi"/>
                <w:szCs w:val="20"/>
              </w:rPr>
            </w:pPr>
          </w:p>
        </w:tc>
        <w:tc>
          <w:tcPr>
            <w:tcW w:w="1307" w:type="dxa"/>
            <w:tcBorders>
              <w:top w:val="single" w:sz="4" w:space="0" w:color="auto"/>
              <w:left w:val="nil"/>
              <w:bottom w:val="nil"/>
              <w:right w:val="nil"/>
            </w:tcBorders>
            <w:vAlign w:val="center"/>
          </w:tcPr>
          <w:p w14:paraId="7A4F06CE" w14:textId="77777777" w:rsidR="007C0AC9" w:rsidRPr="00C0349F" w:rsidRDefault="007C0AC9" w:rsidP="009B0631">
            <w:pPr>
              <w:autoSpaceDE w:val="0"/>
              <w:autoSpaceDN w:val="0"/>
              <w:adjustRightInd w:val="0"/>
              <w:spacing w:line="240" w:lineRule="auto"/>
              <w:ind w:right="209"/>
              <w:jc w:val="right"/>
              <w:rPr>
                <w:rFonts w:asciiTheme="minorHAnsi" w:hAnsiTheme="minorHAnsi" w:cstheme="minorHAnsi"/>
                <w:szCs w:val="20"/>
              </w:rPr>
            </w:pPr>
          </w:p>
        </w:tc>
        <w:tc>
          <w:tcPr>
            <w:tcW w:w="1868" w:type="dxa"/>
            <w:tcBorders>
              <w:top w:val="single" w:sz="4" w:space="0" w:color="auto"/>
              <w:left w:val="nil"/>
              <w:bottom w:val="nil"/>
              <w:right w:val="nil"/>
            </w:tcBorders>
            <w:vAlign w:val="center"/>
            <w:hideMark/>
          </w:tcPr>
          <w:p w14:paraId="44C4F450" w14:textId="77777777" w:rsidR="007C0AC9" w:rsidRPr="00C0349F" w:rsidRDefault="007C0AC9" w:rsidP="009B0631">
            <w:pPr>
              <w:autoSpaceDE w:val="0"/>
              <w:autoSpaceDN w:val="0"/>
              <w:adjustRightInd w:val="0"/>
              <w:spacing w:line="240" w:lineRule="auto"/>
              <w:rPr>
                <w:rFonts w:asciiTheme="minorHAnsi" w:hAnsiTheme="minorHAnsi" w:cstheme="minorHAnsi"/>
                <w:i/>
                <w:szCs w:val="20"/>
              </w:rPr>
            </w:pPr>
            <w:r w:rsidRPr="00C0349F">
              <w:rPr>
                <w:rFonts w:asciiTheme="minorHAnsi" w:hAnsiTheme="minorHAnsi" w:cstheme="minorHAnsi"/>
                <w:i/>
                <w:szCs w:val="20"/>
              </w:rPr>
              <w:t>Age</w:t>
            </w:r>
          </w:p>
        </w:tc>
        <w:tc>
          <w:tcPr>
            <w:tcW w:w="1219" w:type="dxa"/>
            <w:tcBorders>
              <w:top w:val="single" w:sz="4" w:space="0" w:color="auto"/>
              <w:left w:val="nil"/>
              <w:bottom w:val="nil"/>
              <w:right w:val="nil"/>
            </w:tcBorders>
            <w:vAlign w:val="center"/>
          </w:tcPr>
          <w:p w14:paraId="52DD750E" w14:textId="77777777" w:rsidR="007C0AC9" w:rsidRPr="00C0349F" w:rsidRDefault="007C0AC9" w:rsidP="009B0631">
            <w:pPr>
              <w:autoSpaceDE w:val="0"/>
              <w:autoSpaceDN w:val="0"/>
              <w:adjustRightInd w:val="0"/>
              <w:spacing w:line="240" w:lineRule="auto"/>
              <w:ind w:right="208"/>
              <w:jc w:val="right"/>
              <w:rPr>
                <w:rFonts w:asciiTheme="minorHAnsi" w:hAnsiTheme="minorHAnsi" w:cstheme="minorHAnsi"/>
                <w:szCs w:val="20"/>
              </w:rPr>
            </w:pPr>
          </w:p>
        </w:tc>
        <w:tc>
          <w:tcPr>
            <w:tcW w:w="1307" w:type="dxa"/>
            <w:tcBorders>
              <w:top w:val="single" w:sz="4" w:space="0" w:color="auto"/>
              <w:left w:val="nil"/>
              <w:bottom w:val="nil"/>
              <w:right w:val="nil"/>
            </w:tcBorders>
            <w:vAlign w:val="center"/>
          </w:tcPr>
          <w:p w14:paraId="14E08BAE" w14:textId="77777777" w:rsidR="007C0AC9" w:rsidRPr="00C0349F" w:rsidRDefault="007C0AC9" w:rsidP="009B0631">
            <w:pPr>
              <w:autoSpaceDE w:val="0"/>
              <w:autoSpaceDN w:val="0"/>
              <w:adjustRightInd w:val="0"/>
              <w:spacing w:line="240" w:lineRule="auto"/>
              <w:ind w:right="208"/>
              <w:jc w:val="right"/>
              <w:rPr>
                <w:rFonts w:asciiTheme="minorHAnsi" w:hAnsiTheme="minorHAnsi" w:cstheme="minorHAnsi"/>
                <w:szCs w:val="20"/>
              </w:rPr>
            </w:pPr>
          </w:p>
        </w:tc>
      </w:tr>
      <w:tr w:rsidR="007C0AC9" w:rsidRPr="00C0349F" w14:paraId="1C713264" w14:textId="77777777" w:rsidTr="009B0631">
        <w:trPr>
          <w:trHeight w:val="114"/>
        </w:trPr>
        <w:tc>
          <w:tcPr>
            <w:tcW w:w="2268" w:type="dxa"/>
            <w:tcBorders>
              <w:top w:val="nil"/>
              <w:left w:val="nil"/>
              <w:bottom w:val="nil"/>
              <w:right w:val="nil"/>
            </w:tcBorders>
            <w:tcMar>
              <w:top w:w="28" w:type="dxa"/>
              <w:left w:w="369" w:type="dxa"/>
              <w:bottom w:w="28" w:type="dxa"/>
              <w:right w:w="28" w:type="dxa"/>
            </w:tcMar>
            <w:vAlign w:val="center"/>
            <w:hideMark/>
          </w:tcPr>
          <w:p w14:paraId="1BA9AA4C" w14:textId="77777777" w:rsidR="007C0AC9" w:rsidRPr="00C0349F" w:rsidRDefault="007C0AC9" w:rsidP="009B0631">
            <w:pPr>
              <w:autoSpaceDE w:val="0"/>
              <w:autoSpaceDN w:val="0"/>
              <w:adjustRightInd w:val="0"/>
              <w:spacing w:line="240" w:lineRule="auto"/>
              <w:rPr>
                <w:rFonts w:asciiTheme="minorHAnsi" w:hAnsiTheme="minorHAnsi" w:cstheme="minorHAnsi"/>
                <w:szCs w:val="20"/>
              </w:rPr>
            </w:pPr>
            <w:r w:rsidRPr="00C0349F">
              <w:rPr>
                <w:rFonts w:asciiTheme="minorHAnsi" w:hAnsiTheme="minorHAnsi" w:cstheme="minorHAnsi"/>
                <w:szCs w:val="20"/>
              </w:rPr>
              <w:t>Male</w:t>
            </w:r>
          </w:p>
        </w:tc>
        <w:tc>
          <w:tcPr>
            <w:tcW w:w="993" w:type="dxa"/>
            <w:tcBorders>
              <w:top w:val="nil"/>
              <w:left w:val="nil"/>
              <w:bottom w:val="nil"/>
              <w:right w:val="nil"/>
            </w:tcBorders>
            <w:vAlign w:val="center"/>
            <w:hideMark/>
          </w:tcPr>
          <w:p w14:paraId="56F6F781" w14:textId="77777777" w:rsidR="007C0AC9" w:rsidRPr="00C0349F" w:rsidRDefault="007C0AC9" w:rsidP="009B0631">
            <w:pPr>
              <w:spacing w:line="240" w:lineRule="auto"/>
              <w:ind w:right="209"/>
              <w:jc w:val="right"/>
              <w:rPr>
                <w:rFonts w:asciiTheme="minorHAnsi" w:hAnsiTheme="minorHAnsi" w:cstheme="minorHAnsi"/>
                <w:szCs w:val="20"/>
              </w:rPr>
            </w:pPr>
            <w:r w:rsidRPr="00C0349F">
              <w:rPr>
                <w:rFonts w:asciiTheme="minorHAnsi" w:hAnsiTheme="minorHAnsi" w:cstheme="minorHAnsi"/>
                <w:szCs w:val="20"/>
              </w:rPr>
              <w:t>79</w:t>
            </w:r>
          </w:p>
        </w:tc>
        <w:tc>
          <w:tcPr>
            <w:tcW w:w="1307" w:type="dxa"/>
            <w:tcBorders>
              <w:top w:val="nil"/>
              <w:left w:val="nil"/>
              <w:bottom w:val="nil"/>
              <w:right w:val="nil"/>
            </w:tcBorders>
            <w:vAlign w:val="center"/>
            <w:hideMark/>
          </w:tcPr>
          <w:p w14:paraId="5B81FE28" w14:textId="77777777" w:rsidR="007C0AC9" w:rsidRPr="00C0349F" w:rsidRDefault="007C0AC9" w:rsidP="009B0631">
            <w:pPr>
              <w:spacing w:line="240" w:lineRule="auto"/>
              <w:ind w:right="209"/>
              <w:jc w:val="right"/>
              <w:rPr>
                <w:rFonts w:asciiTheme="minorHAnsi" w:hAnsiTheme="minorHAnsi" w:cstheme="minorHAnsi"/>
                <w:szCs w:val="20"/>
              </w:rPr>
            </w:pPr>
            <w:r w:rsidRPr="00C0349F">
              <w:rPr>
                <w:rFonts w:asciiTheme="minorHAnsi" w:hAnsiTheme="minorHAnsi" w:cstheme="minorHAnsi"/>
                <w:szCs w:val="20"/>
              </w:rPr>
              <w:t>86.8</w:t>
            </w:r>
          </w:p>
        </w:tc>
        <w:tc>
          <w:tcPr>
            <w:tcW w:w="1868" w:type="dxa"/>
            <w:tcBorders>
              <w:top w:val="nil"/>
              <w:left w:val="nil"/>
              <w:bottom w:val="nil"/>
              <w:right w:val="nil"/>
            </w:tcBorders>
            <w:vAlign w:val="center"/>
            <w:hideMark/>
          </w:tcPr>
          <w:p w14:paraId="25002CC2" w14:textId="77777777" w:rsidR="007C0AC9" w:rsidRPr="00C0349F" w:rsidRDefault="007C0AC9" w:rsidP="009B0631">
            <w:pPr>
              <w:autoSpaceDE w:val="0"/>
              <w:autoSpaceDN w:val="0"/>
              <w:adjustRightInd w:val="0"/>
              <w:spacing w:line="240" w:lineRule="auto"/>
              <w:ind w:firstLine="262"/>
              <w:rPr>
                <w:rFonts w:asciiTheme="minorHAnsi" w:hAnsiTheme="minorHAnsi" w:cstheme="minorHAnsi"/>
                <w:szCs w:val="20"/>
              </w:rPr>
            </w:pPr>
            <w:r w:rsidRPr="00C0349F">
              <w:rPr>
                <w:rFonts w:asciiTheme="minorHAnsi" w:hAnsiTheme="minorHAnsi" w:cstheme="minorHAnsi"/>
                <w:szCs w:val="20"/>
              </w:rPr>
              <w:t>Below 26</w:t>
            </w:r>
          </w:p>
        </w:tc>
        <w:tc>
          <w:tcPr>
            <w:tcW w:w="1219" w:type="dxa"/>
            <w:tcBorders>
              <w:top w:val="nil"/>
              <w:left w:val="nil"/>
              <w:bottom w:val="nil"/>
              <w:right w:val="nil"/>
            </w:tcBorders>
            <w:vAlign w:val="center"/>
            <w:hideMark/>
          </w:tcPr>
          <w:p w14:paraId="12C1DB5B" w14:textId="77777777" w:rsidR="007C0AC9" w:rsidRPr="00C0349F" w:rsidRDefault="007C0AC9" w:rsidP="009B0631">
            <w:pPr>
              <w:spacing w:line="240" w:lineRule="auto"/>
              <w:ind w:right="208"/>
              <w:jc w:val="right"/>
              <w:rPr>
                <w:rFonts w:asciiTheme="minorHAnsi" w:hAnsiTheme="minorHAnsi" w:cstheme="minorHAnsi"/>
                <w:szCs w:val="20"/>
              </w:rPr>
            </w:pPr>
            <w:r w:rsidRPr="00C0349F">
              <w:rPr>
                <w:rFonts w:asciiTheme="minorHAnsi" w:hAnsiTheme="minorHAnsi" w:cstheme="minorHAnsi"/>
                <w:szCs w:val="20"/>
              </w:rPr>
              <w:t>2</w:t>
            </w:r>
          </w:p>
        </w:tc>
        <w:tc>
          <w:tcPr>
            <w:tcW w:w="1307" w:type="dxa"/>
            <w:tcBorders>
              <w:top w:val="nil"/>
              <w:left w:val="nil"/>
              <w:bottom w:val="nil"/>
              <w:right w:val="nil"/>
            </w:tcBorders>
            <w:vAlign w:val="center"/>
            <w:hideMark/>
          </w:tcPr>
          <w:p w14:paraId="3208F379" w14:textId="77777777" w:rsidR="007C0AC9" w:rsidRPr="00C0349F" w:rsidRDefault="007C0AC9" w:rsidP="009B0631">
            <w:pPr>
              <w:spacing w:line="240" w:lineRule="auto"/>
              <w:ind w:right="208"/>
              <w:jc w:val="right"/>
              <w:rPr>
                <w:rFonts w:asciiTheme="minorHAnsi" w:hAnsiTheme="minorHAnsi" w:cstheme="minorHAnsi"/>
                <w:szCs w:val="20"/>
              </w:rPr>
            </w:pPr>
            <w:r w:rsidRPr="00C0349F">
              <w:rPr>
                <w:rFonts w:asciiTheme="minorHAnsi" w:hAnsiTheme="minorHAnsi" w:cstheme="minorHAnsi"/>
                <w:szCs w:val="20"/>
              </w:rPr>
              <w:t>2.2</w:t>
            </w:r>
          </w:p>
        </w:tc>
      </w:tr>
      <w:tr w:rsidR="007C0AC9" w:rsidRPr="00C0349F" w14:paraId="7E6EADFA" w14:textId="77777777" w:rsidTr="009B0631">
        <w:trPr>
          <w:trHeight w:val="114"/>
        </w:trPr>
        <w:tc>
          <w:tcPr>
            <w:tcW w:w="2268" w:type="dxa"/>
            <w:tcBorders>
              <w:top w:val="nil"/>
              <w:left w:val="nil"/>
              <w:bottom w:val="nil"/>
              <w:right w:val="nil"/>
            </w:tcBorders>
            <w:tcMar>
              <w:top w:w="28" w:type="dxa"/>
              <w:left w:w="369" w:type="dxa"/>
              <w:bottom w:w="28" w:type="dxa"/>
              <w:right w:w="28" w:type="dxa"/>
            </w:tcMar>
            <w:vAlign w:val="center"/>
            <w:hideMark/>
          </w:tcPr>
          <w:p w14:paraId="3DA6DA1B" w14:textId="77777777" w:rsidR="007C0AC9" w:rsidRPr="00C0349F" w:rsidRDefault="007C0AC9" w:rsidP="009B0631">
            <w:pPr>
              <w:autoSpaceDE w:val="0"/>
              <w:autoSpaceDN w:val="0"/>
              <w:adjustRightInd w:val="0"/>
              <w:spacing w:line="240" w:lineRule="auto"/>
              <w:rPr>
                <w:rFonts w:asciiTheme="minorHAnsi" w:hAnsiTheme="minorHAnsi" w:cstheme="minorHAnsi"/>
                <w:szCs w:val="20"/>
              </w:rPr>
            </w:pPr>
            <w:r w:rsidRPr="00C0349F">
              <w:rPr>
                <w:rFonts w:asciiTheme="minorHAnsi" w:hAnsiTheme="minorHAnsi" w:cstheme="minorHAnsi"/>
                <w:szCs w:val="20"/>
              </w:rPr>
              <w:t>Female</w:t>
            </w:r>
          </w:p>
        </w:tc>
        <w:tc>
          <w:tcPr>
            <w:tcW w:w="993" w:type="dxa"/>
            <w:tcBorders>
              <w:top w:val="nil"/>
              <w:left w:val="nil"/>
              <w:bottom w:val="nil"/>
              <w:right w:val="nil"/>
            </w:tcBorders>
            <w:vAlign w:val="center"/>
            <w:hideMark/>
          </w:tcPr>
          <w:p w14:paraId="450A04FE" w14:textId="77777777" w:rsidR="007C0AC9" w:rsidRPr="00C0349F" w:rsidRDefault="007C0AC9" w:rsidP="009B0631">
            <w:pPr>
              <w:spacing w:line="240" w:lineRule="auto"/>
              <w:ind w:right="209"/>
              <w:jc w:val="right"/>
              <w:rPr>
                <w:rFonts w:asciiTheme="minorHAnsi" w:hAnsiTheme="minorHAnsi" w:cstheme="minorHAnsi"/>
                <w:szCs w:val="20"/>
              </w:rPr>
            </w:pPr>
            <w:r w:rsidRPr="00C0349F">
              <w:rPr>
                <w:rFonts w:asciiTheme="minorHAnsi" w:hAnsiTheme="minorHAnsi" w:cstheme="minorHAnsi"/>
                <w:szCs w:val="20"/>
              </w:rPr>
              <w:t>12</w:t>
            </w:r>
          </w:p>
        </w:tc>
        <w:tc>
          <w:tcPr>
            <w:tcW w:w="1307" w:type="dxa"/>
            <w:tcBorders>
              <w:top w:val="nil"/>
              <w:left w:val="nil"/>
              <w:bottom w:val="nil"/>
              <w:right w:val="nil"/>
            </w:tcBorders>
            <w:vAlign w:val="center"/>
            <w:hideMark/>
          </w:tcPr>
          <w:p w14:paraId="2C6E4D2E" w14:textId="77777777" w:rsidR="007C0AC9" w:rsidRPr="00C0349F" w:rsidRDefault="007C0AC9" w:rsidP="009B0631">
            <w:pPr>
              <w:spacing w:line="240" w:lineRule="auto"/>
              <w:ind w:right="209"/>
              <w:jc w:val="right"/>
              <w:rPr>
                <w:rFonts w:asciiTheme="minorHAnsi" w:hAnsiTheme="minorHAnsi" w:cstheme="minorHAnsi"/>
                <w:szCs w:val="20"/>
              </w:rPr>
            </w:pPr>
            <w:r w:rsidRPr="00C0349F">
              <w:rPr>
                <w:rFonts w:asciiTheme="minorHAnsi" w:hAnsiTheme="minorHAnsi" w:cstheme="minorHAnsi"/>
                <w:szCs w:val="20"/>
              </w:rPr>
              <w:t>13.2</w:t>
            </w:r>
          </w:p>
        </w:tc>
        <w:tc>
          <w:tcPr>
            <w:tcW w:w="1868" w:type="dxa"/>
            <w:tcBorders>
              <w:top w:val="nil"/>
              <w:left w:val="nil"/>
              <w:bottom w:val="nil"/>
              <w:right w:val="nil"/>
            </w:tcBorders>
            <w:vAlign w:val="center"/>
            <w:hideMark/>
          </w:tcPr>
          <w:p w14:paraId="1E93AD70" w14:textId="77777777" w:rsidR="007C0AC9" w:rsidRPr="00C0349F" w:rsidRDefault="007C0AC9" w:rsidP="009B0631">
            <w:pPr>
              <w:autoSpaceDE w:val="0"/>
              <w:autoSpaceDN w:val="0"/>
              <w:adjustRightInd w:val="0"/>
              <w:spacing w:line="240" w:lineRule="auto"/>
              <w:ind w:firstLine="262"/>
              <w:rPr>
                <w:rFonts w:asciiTheme="minorHAnsi" w:hAnsiTheme="minorHAnsi" w:cstheme="minorHAnsi"/>
                <w:szCs w:val="20"/>
              </w:rPr>
            </w:pPr>
            <w:r w:rsidRPr="00C0349F">
              <w:rPr>
                <w:rFonts w:asciiTheme="minorHAnsi" w:hAnsiTheme="minorHAnsi" w:cstheme="minorHAnsi"/>
                <w:szCs w:val="20"/>
              </w:rPr>
              <w:t>26-35</w:t>
            </w:r>
          </w:p>
        </w:tc>
        <w:tc>
          <w:tcPr>
            <w:tcW w:w="1219" w:type="dxa"/>
            <w:tcBorders>
              <w:top w:val="nil"/>
              <w:left w:val="nil"/>
              <w:bottom w:val="nil"/>
              <w:right w:val="nil"/>
            </w:tcBorders>
            <w:vAlign w:val="center"/>
            <w:hideMark/>
          </w:tcPr>
          <w:p w14:paraId="22715F5B" w14:textId="77777777" w:rsidR="007C0AC9" w:rsidRPr="00C0349F" w:rsidRDefault="007C0AC9" w:rsidP="009B0631">
            <w:pPr>
              <w:spacing w:line="240" w:lineRule="auto"/>
              <w:ind w:right="208"/>
              <w:jc w:val="right"/>
              <w:rPr>
                <w:rFonts w:asciiTheme="minorHAnsi" w:hAnsiTheme="minorHAnsi" w:cstheme="minorHAnsi"/>
                <w:szCs w:val="20"/>
              </w:rPr>
            </w:pPr>
            <w:r w:rsidRPr="00C0349F">
              <w:rPr>
                <w:rFonts w:asciiTheme="minorHAnsi" w:hAnsiTheme="minorHAnsi" w:cstheme="minorHAnsi"/>
                <w:szCs w:val="20"/>
              </w:rPr>
              <w:t>34</w:t>
            </w:r>
          </w:p>
        </w:tc>
        <w:tc>
          <w:tcPr>
            <w:tcW w:w="1307" w:type="dxa"/>
            <w:tcBorders>
              <w:top w:val="nil"/>
              <w:left w:val="nil"/>
              <w:bottom w:val="nil"/>
              <w:right w:val="nil"/>
            </w:tcBorders>
            <w:vAlign w:val="center"/>
            <w:hideMark/>
          </w:tcPr>
          <w:p w14:paraId="7263EC57" w14:textId="77777777" w:rsidR="007C0AC9" w:rsidRPr="00C0349F" w:rsidRDefault="007C0AC9" w:rsidP="009B0631">
            <w:pPr>
              <w:spacing w:line="240" w:lineRule="auto"/>
              <w:ind w:right="208"/>
              <w:jc w:val="right"/>
              <w:rPr>
                <w:rFonts w:asciiTheme="minorHAnsi" w:hAnsiTheme="minorHAnsi" w:cstheme="minorHAnsi"/>
                <w:szCs w:val="20"/>
              </w:rPr>
            </w:pPr>
            <w:r w:rsidRPr="00C0349F">
              <w:rPr>
                <w:rFonts w:asciiTheme="minorHAnsi" w:hAnsiTheme="minorHAnsi" w:cstheme="minorHAnsi"/>
                <w:szCs w:val="20"/>
              </w:rPr>
              <w:t>37.4</w:t>
            </w:r>
          </w:p>
        </w:tc>
      </w:tr>
      <w:tr w:rsidR="007C0AC9" w:rsidRPr="00C0349F" w14:paraId="03345546" w14:textId="77777777" w:rsidTr="009B0631">
        <w:trPr>
          <w:trHeight w:val="114"/>
        </w:trPr>
        <w:tc>
          <w:tcPr>
            <w:tcW w:w="2268" w:type="dxa"/>
            <w:tcBorders>
              <w:top w:val="nil"/>
              <w:left w:val="nil"/>
              <w:bottom w:val="nil"/>
              <w:right w:val="nil"/>
            </w:tcBorders>
            <w:tcMar>
              <w:top w:w="28" w:type="dxa"/>
              <w:left w:w="369" w:type="dxa"/>
              <w:bottom w:w="28" w:type="dxa"/>
              <w:right w:w="28" w:type="dxa"/>
            </w:tcMar>
            <w:vAlign w:val="center"/>
            <w:hideMark/>
          </w:tcPr>
          <w:p w14:paraId="77155112" w14:textId="77777777" w:rsidR="007C0AC9" w:rsidRPr="00C0349F" w:rsidRDefault="007C0AC9" w:rsidP="009B0631">
            <w:pPr>
              <w:autoSpaceDE w:val="0"/>
              <w:autoSpaceDN w:val="0"/>
              <w:adjustRightInd w:val="0"/>
              <w:spacing w:line="240" w:lineRule="auto"/>
              <w:rPr>
                <w:rFonts w:asciiTheme="minorHAnsi" w:hAnsiTheme="minorHAnsi" w:cstheme="minorHAnsi"/>
                <w:szCs w:val="20"/>
              </w:rPr>
            </w:pPr>
            <w:r w:rsidRPr="00C0349F">
              <w:rPr>
                <w:rFonts w:asciiTheme="minorHAnsi" w:hAnsiTheme="minorHAnsi" w:cstheme="minorHAnsi"/>
                <w:szCs w:val="20"/>
              </w:rPr>
              <w:t>Total</w:t>
            </w:r>
          </w:p>
        </w:tc>
        <w:tc>
          <w:tcPr>
            <w:tcW w:w="993" w:type="dxa"/>
            <w:tcBorders>
              <w:top w:val="nil"/>
              <w:left w:val="nil"/>
              <w:bottom w:val="nil"/>
              <w:right w:val="nil"/>
            </w:tcBorders>
            <w:vAlign w:val="center"/>
            <w:hideMark/>
          </w:tcPr>
          <w:p w14:paraId="07D4061F" w14:textId="77777777" w:rsidR="007C0AC9" w:rsidRPr="00C0349F" w:rsidRDefault="007C0AC9" w:rsidP="009B0631">
            <w:pPr>
              <w:spacing w:line="240" w:lineRule="auto"/>
              <w:ind w:right="209"/>
              <w:jc w:val="right"/>
              <w:rPr>
                <w:rFonts w:asciiTheme="minorHAnsi" w:hAnsiTheme="minorHAnsi" w:cstheme="minorHAnsi"/>
                <w:szCs w:val="20"/>
              </w:rPr>
            </w:pPr>
            <w:r w:rsidRPr="00C0349F">
              <w:rPr>
                <w:rFonts w:asciiTheme="minorHAnsi" w:hAnsiTheme="minorHAnsi" w:cstheme="minorHAnsi"/>
                <w:szCs w:val="20"/>
              </w:rPr>
              <w:t>91</w:t>
            </w:r>
          </w:p>
        </w:tc>
        <w:tc>
          <w:tcPr>
            <w:tcW w:w="1307" w:type="dxa"/>
            <w:tcBorders>
              <w:top w:val="nil"/>
              <w:left w:val="nil"/>
              <w:bottom w:val="nil"/>
              <w:right w:val="nil"/>
            </w:tcBorders>
            <w:vAlign w:val="center"/>
            <w:hideMark/>
          </w:tcPr>
          <w:p w14:paraId="6BFB79FF" w14:textId="77777777" w:rsidR="007C0AC9" w:rsidRPr="00C0349F" w:rsidRDefault="007C0AC9" w:rsidP="009B0631">
            <w:pPr>
              <w:spacing w:line="240" w:lineRule="auto"/>
              <w:ind w:right="209"/>
              <w:jc w:val="right"/>
              <w:rPr>
                <w:rFonts w:asciiTheme="minorHAnsi" w:hAnsiTheme="minorHAnsi" w:cstheme="minorHAnsi"/>
                <w:szCs w:val="20"/>
              </w:rPr>
            </w:pPr>
            <w:r w:rsidRPr="00C0349F">
              <w:rPr>
                <w:rFonts w:asciiTheme="minorHAnsi" w:hAnsiTheme="minorHAnsi" w:cstheme="minorHAnsi"/>
                <w:szCs w:val="20"/>
              </w:rPr>
              <w:t>100.0</w:t>
            </w:r>
          </w:p>
        </w:tc>
        <w:tc>
          <w:tcPr>
            <w:tcW w:w="1868" w:type="dxa"/>
            <w:tcBorders>
              <w:top w:val="nil"/>
              <w:left w:val="nil"/>
              <w:bottom w:val="nil"/>
              <w:right w:val="nil"/>
            </w:tcBorders>
            <w:vAlign w:val="center"/>
            <w:hideMark/>
          </w:tcPr>
          <w:p w14:paraId="29842852" w14:textId="77777777" w:rsidR="007C0AC9" w:rsidRPr="00C0349F" w:rsidRDefault="007C0AC9" w:rsidP="009B0631">
            <w:pPr>
              <w:autoSpaceDE w:val="0"/>
              <w:autoSpaceDN w:val="0"/>
              <w:adjustRightInd w:val="0"/>
              <w:spacing w:line="240" w:lineRule="auto"/>
              <w:ind w:firstLine="262"/>
              <w:rPr>
                <w:rFonts w:asciiTheme="minorHAnsi" w:hAnsiTheme="minorHAnsi" w:cstheme="minorHAnsi"/>
                <w:szCs w:val="20"/>
              </w:rPr>
            </w:pPr>
            <w:r w:rsidRPr="00C0349F">
              <w:rPr>
                <w:rFonts w:asciiTheme="minorHAnsi" w:hAnsiTheme="minorHAnsi" w:cstheme="minorHAnsi"/>
                <w:szCs w:val="20"/>
              </w:rPr>
              <w:t>36-45</w:t>
            </w:r>
          </w:p>
        </w:tc>
        <w:tc>
          <w:tcPr>
            <w:tcW w:w="1219" w:type="dxa"/>
            <w:tcBorders>
              <w:top w:val="nil"/>
              <w:left w:val="nil"/>
              <w:bottom w:val="nil"/>
              <w:right w:val="nil"/>
            </w:tcBorders>
            <w:vAlign w:val="center"/>
            <w:hideMark/>
          </w:tcPr>
          <w:p w14:paraId="4E0B8EDB" w14:textId="77777777" w:rsidR="007C0AC9" w:rsidRPr="00C0349F" w:rsidRDefault="007C0AC9" w:rsidP="009B0631">
            <w:pPr>
              <w:spacing w:line="240" w:lineRule="auto"/>
              <w:ind w:right="208"/>
              <w:jc w:val="right"/>
              <w:rPr>
                <w:rFonts w:asciiTheme="minorHAnsi" w:hAnsiTheme="minorHAnsi" w:cstheme="minorHAnsi"/>
                <w:szCs w:val="20"/>
              </w:rPr>
            </w:pPr>
            <w:r w:rsidRPr="00C0349F">
              <w:rPr>
                <w:rFonts w:asciiTheme="minorHAnsi" w:hAnsiTheme="minorHAnsi" w:cstheme="minorHAnsi"/>
                <w:szCs w:val="20"/>
              </w:rPr>
              <w:t>26</w:t>
            </w:r>
          </w:p>
        </w:tc>
        <w:tc>
          <w:tcPr>
            <w:tcW w:w="1307" w:type="dxa"/>
            <w:tcBorders>
              <w:top w:val="nil"/>
              <w:left w:val="nil"/>
              <w:bottom w:val="nil"/>
              <w:right w:val="nil"/>
            </w:tcBorders>
            <w:vAlign w:val="center"/>
            <w:hideMark/>
          </w:tcPr>
          <w:p w14:paraId="2C7442D3" w14:textId="77777777" w:rsidR="007C0AC9" w:rsidRPr="00C0349F" w:rsidRDefault="007C0AC9" w:rsidP="009B0631">
            <w:pPr>
              <w:spacing w:line="240" w:lineRule="auto"/>
              <w:ind w:right="208"/>
              <w:jc w:val="right"/>
              <w:rPr>
                <w:rFonts w:asciiTheme="minorHAnsi" w:hAnsiTheme="minorHAnsi" w:cstheme="minorHAnsi"/>
                <w:szCs w:val="20"/>
              </w:rPr>
            </w:pPr>
            <w:r w:rsidRPr="00C0349F">
              <w:rPr>
                <w:rFonts w:asciiTheme="minorHAnsi" w:hAnsiTheme="minorHAnsi" w:cstheme="minorHAnsi"/>
                <w:szCs w:val="20"/>
              </w:rPr>
              <w:t>26.3</w:t>
            </w:r>
          </w:p>
        </w:tc>
      </w:tr>
      <w:tr w:rsidR="007C0AC9" w:rsidRPr="00C0349F" w14:paraId="03CEE139" w14:textId="77777777" w:rsidTr="009B0631">
        <w:trPr>
          <w:trHeight w:val="114"/>
        </w:trPr>
        <w:tc>
          <w:tcPr>
            <w:tcW w:w="2268" w:type="dxa"/>
            <w:tcBorders>
              <w:top w:val="nil"/>
              <w:left w:val="nil"/>
              <w:bottom w:val="nil"/>
              <w:right w:val="nil"/>
            </w:tcBorders>
            <w:tcMar>
              <w:top w:w="28" w:type="dxa"/>
              <w:left w:w="85" w:type="dxa"/>
              <w:bottom w:w="28" w:type="dxa"/>
              <w:right w:w="28" w:type="dxa"/>
            </w:tcMar>
            <w:vAlign w:val="center"/>
            <w:hideMark/>
          </w:tcPr>
          <w:p w14:paraId="09B80FE3" w14:textId="77777777" w:rsidR="007C0AC9" w:rsidRPr="00C0349F" w:rsidRDefault="007C0AC9" w:rsidP="009B0631">
            <w:pPr>
              <w:autoSpaceDE w:val="0"/>
              <w:autoSpaceDN w:val="0"/>
              <w:adjustRightInd w:val="0"/>
              <w:spacing w:line="240" w:lineRule="auto"/>
              <w:rPr>
                <w:rFonts w:asciiTheme="minorHAnsi" w:hAnsiTheme="minorHAnsi" w:cstheme="minorHAnsi"/>
                <w:i/>
                <w:szCs w:val="20"/>
              </w:rPr>
            </w:pPr>
            <w:r w:rsidRPr="00C0349F">
              <w:rPr>
                <w:rFonts w:asciiTheme="minorHAnsi" w:hAnsiTheme="minorHAnsi" w:cstheme="minorHAnsi"/>
                <w:i/>
                <w:szCs w:val="20"/>
              </w:rPr>
              <w:t>Education</w:t>
            </w:r>
          </w:p>
        </w:tc>
        <w:tc>
          <w:tcPr>
            <w:tcW w:w="993" w:type="dxa"/>
            <w:tcBorders>
              <w:top w:val="nil"/>
              <w:left w:val="nil"/>
              <w:bottom w:val="nil"/>
              <w:right w:val="nil"/>
            </w:tcBorders>
            <w:vAlign w:val="center"/>
          </w:tcPr>
          <w:p w14:paraId="75462672" w14:textId="77777777" w:rsidR="007C0AC9" w:rsidRPr="00C0349F" w:rsidRDefault="007C0AC9" w:rsidP="009B0631">
            <w:pPr>
              <w:spacing w:line="240" w:lineRule="auto"/>
              <w:ind w:right="209"/>
              <w:jc w:val="right"/>
              <w:rPr>
                <w:rFonts w:asciiTheme="minorHAnsi" w:hAnsiTheme="minorHAnsi" w:cstheme="minorHAnsi"/>
                <w:szCs w:val="20"/>
              </w:rPr>
            </w:pPr>
          </w:p>
        </w:tc>
        <w:tc>
          <w:tcPr>
            <w:tcW w:w="1307" w:type="dxa"/>
            <w:tcBorders>
              <w:top w:val="nil"/>
              <w:left w:val="nil"/>
              <w:bottom w:val="nil"/>
              <w:right w:val="nil"/>
            </w:tcBorders>
            <w:vAlign w:val="center"/>
          </w:tcPr>
          <w:p w14:paraId="1F3DCFFA" w14:textId="77777777" w:rsidR="007C0AC9" w:rsidRPr="00C0349F" w:rsidRDefault="007C0AC9" w:rsidP="009B0631">
            <w:pPr>
              <w:spacing w:line="240" w:lineRule="auto"/>
              <w:ind w:right="209"/>
              <w:jc w:val="right"/>
              <w:rPr>
                <w:rFonts w:asciiTheme="minorHAnsi" w:hAnsiTheme="minorHAnsi" w:cstheme="minorHAnsi"/>
                <w:szCs w:val="20"/>
              </w:rPr>
            </w:pPr>
          </w:p>
        </w:tc>
        <w:tc>
          <w:tcPr>
            <w:tcW w:w="1868" w:type="dxa"/>
            <w:tcBorders>
              <w:top w:val="nil"/>
              <w:left w:val="nil"/>
              <w:bottom w:val="nil"/>
              <w:right w:val="nil"/>
            </w:tcBorders>
            <w:vAlign w:val="center"/>
            <w:hideMark/>
          </w:tcPr>
          <w:p w14:paraId="21607C05" w14:textId="77777777" w:rsidR="007C0AC9" w:rsidRPr="00C0349F" w:rsidRDefault="007C0AC9" w:rsidP="009B0631">
            <w:pPr>
              <w:autoSpaceDE w:val="0"/>
              <w:autoSpaceDN w:val="0"/>
              <w:adjustRightInd w:val="0"/>
              <w:spacing w:line="240" w:lineRule="auto"/>
              <w:ind w:firstLine="262"/>
              <w:rPr>
                <w:rFonts w:asciiTheme="minorHAnsi" w:hAnsiTheme="minorHAnsi" w:cstheme="minorHAnsi"/>
                <w:szCs w:val="20"/>
              </w:rPr>
            </w:pPr>
            <w:r w:rsidRPr="00C0349F">
              <w:rPr>
                <w:rFonts w:asciiTheme="minorHAnsi" w:hAnsiTheme="minorHAnsi" w:cstheme="minorHAnsi"/>
                <w:szCs w:val="20"/>
              </w:rPr>
              <w:t>46 and above</w:t>
            </w:r>
          </w:p>
        </w:tc>
        <w:tc>
          <w:tcPr>
            <w:tcW w:w="1219" w:type="dxa"/>
            <w:tcBorders>
              <w:top w:val="nil"/>
              <w:left w:val="nil"/>
              <w:bottom w:val="nil"/>
              <w:right w:val="nil"/>
            </w:tcBorders>
            <w:vAlign w:val="center"/>
            <w:hideMark/>
          </w:tcPr>
          <w:p w14:paraId="0D828943" w14:textId="77777777" w:rsidR="007C0AC9" w:rsidRPr="00C0349F" w:rsidRDefault="007C0AC9" w:rsidP="009B0631">
            <w:pPr>
              <w:autoSpaceDE w:val="0"/>
              <w:autoSpaceDN w:val="0"/>
              <w:adjustRightInd w:val="0"/>
              <w:spacing w:line="240" w:lineRule="auto"/>
              <w:ind w:right="208"/>
              <w:jc w:val="right"/>
              <w:rPr>
                <w:rFonts w:asciiTheme="minorHAnsi" w:hAnsiTheme="minorHAnsi" w:cstheme="minorHAnsi"/>
                <w:szCs w:val="20"/>
              </w:rPr>
            </w:pPr>
            <w:r w:rsidRPr="00C0349F">
              <w:rPr>
                <w:rFonts w:asciiTheme="minorHAnsi" w:hAnsiTheme="minorHAnsi" w:cstheme="minorHAnsi"/>
                <w:szCs w:val="20"/>
              </w:rPr>
              <w:t>29</w:t>
            </w:r>
          </w:p>
        </w:tc>
        <w:tc>
          <w:tcPr>
            <w:tcW w:w="1307" w:type="dxa"/>
            <w:tcBorders>
              <w:top w:val="nil"/>
              <w:left w:val="nil"/>
              <w:bottom w:val="nil"/>
              <w:right w:val="nil"/>
            </w:tcBorders>
            <w:vAlign w:val="center"/>
            <w:hideMark/>
          </w:tcPr>
          <w:p w14:paraId="63D880B7" w14:textId="77777777" w:rsidR="007C0AC9" w:rsidRPr="00C0349F" w:rsidRDefault="007C0AC9" w:rsidP="009B0631">
            <w:pPr>
              <w:autoSpaceDE w:val="0"/>
              <w:autoSpaceDN w:val="0"/>
              <w:adjustRightInd w:val="0"/>
              <w:spacing w:line="240" w:lineRule="auto"/>
              <w:ind w:right="208"/>
              <w:jc w:val="right"/>
              <w:rPr>
                <w:rFonts w:asciiTheme="minorHAnsi" w:hAnsiTheme="minorHAnsi" w:cstheme="minorHAnsi"/>
                <w:szCs w:val="20"/>
              </w:rPr>
            </w:pPr>
            <w:r w:rsidRPr="00C0349F">
              <w:rPr>
                <w:rFonts w:asciiTheme="minorHAnsi" w:hAnsiTheme="minorHAnsi" w:cstheme="minorHAnsi"/>
                <w:szCs w:val="20"/>
              </w:rPr>
              <w:t>34.1</w:t>
            </w:r>
          </w:p>
        </w:tc>
      </w:tr>
      <w:tr w:rsidR="007C0AC9" w:rsidRPr="00C0349F" w14:paraId="07153F88" w14:textId="77777777" w:rsidTr="009B0631">
        <w:trPr>
          <w:trHeight w:val="114"/>
        </w:trPr>
        <w:tc>
          <w:tcPr>
            <w:tcW w:w="2268" w:type="dxa"/>
            <w:tcBorders>
              <w:top w:val="nil"/>
              <w:left w:val="nil"/>
              <w:bottom w:val="nil"/>
              <w:right w:val="nil"/>
            </w:tcBorders>
            <w:tcMar>
              <w:top w:w="28" w:type="dxa"/>
              <w:left w:w="369" w:type="dxa"/>
              <w:bottom w:w="28" w:type="dxa"/>
              <w:right w:w="28" w:type="dxa"/>
            </w:tcMar>
            <w:vAlign w:val="center"/>
            <w:hideMark/>
          </w:tcPr>
          <w:p w14:paraId="32A2FB09" w14:textId="77777777" w:rsidR="007C0AC9" w:rsidRPr="00C0349F" w:rsidRDefault="007C0AC9" w:rsidP="009B0631">
            <w:pPr>
              <w:autoSpaceDE w:val="0"/>
              <w:autoSpaceDN w:val="0"/>
              <w:adjustRightInd w:val="0"/>
              <w:spacing w:line="240" w:lineRule="auto"/>
              <w:rPr>
                <w:rFonts w:asciiTheme="minorHAnsi" w:hAnsiTheme="minorHAnsi" w:cstheme="minorHAnsi"/>
                <w:szCs w:val="20"/>
              </w:rPr>
            </w:pPr>
            <w:r w:rsidRPr="00C0349F">
              <w:rPr>
                <w:rFonts w:asciiTheme="minorHAnsi" w:hAnsiTheme="minorHAnsi" w:cstheme="minorHAnsi"/>
                <w:szCs w:val="20"/>
              </w:rPr>
              <w:t>High school</w:t>
            </w:r>
          </w:p>
        </w:tc>
        <w:tc>
          <w:tcPr>
            <w:tcW w:w="993" w:type="dxa"/>
            <w:tcBorders>
              <w:top w:val="nil"/>
              <w:left w:val="nil"/>
              <w:bottom w:val="nil"/>
              <w:right w:val="nil"/>
            </w:tcBorders>
            <w:vAlign w:val="center"/>
            <w:hideMark/>
          </w:tcPr>
          <w:p w14:paraId="31854C02" w14:textId="77777777" w:rsidR="007C0AC9" w:rsidRPr="00C0349F" w:rsidRDefault="007C0AC9" w:rsidP="009B0631">
            <w:pPr>
              <w:spacing w:line="240" w:lineRule="auto"/>
              <w:ind w:right="209"/>
              <w:jc w:val="right"/>
              <w:rPr>
                <w:rFonts w:asciiTheme="minorHAnsi" w:hAnsiTheme="minorHAnsi" w:cstheme="minorHAnsi"/>
                <w:szCs w:val="20"/>
              </w:rPr>
            </w:pPr>
            <w:r w:rsidRPr="00C0349F">
              <w:rPr>
                <w:rFonts w:asciiTheme="minorHAnsi" w:hAnsiTheme="minorHAnsi" w:cstheme="minorHAnsi"/>
                <w:szCs w:val="20"/>
              </w:rPr>
              <w:t>12</w:t>
            </w:r>
          </w:p>
        </w:tc>
        <w:tc>
          <w:tcPr>
            <w:tcW w:w="1307" w:type="dxa"/>
            <w:tcBorders>
              <w:top w:val="nil"/>
              <w:left w:val="nil"/>
              <w:bottom w:val="nil"/>
              <w:right w:val="nil"/>
            </w:tcBorders>
            <w:vAlign w:val="center"/>
            <w:hideMark/>
          </w:tcPr>
          <w:p w14:paraId="61C1A3FE" w14:textId="77777777" w:rsidR="007C0AC9" w:rsidRPr="00C0349F" w:rsidRDefault="007C0AC9" w:rsidP="009B0631">
            <w:pPr>
              <w:spacing w:line="240" w:lineRule="auto"/>
              <w:ind w:right="209"/>
              <w:jc w:val="right"/>
              <w:rPr>
                <w:rFonts w:asciiTheme="minorHAnsi" w:hAnsiTheme="minorHAnsi" w:cstheme="minorHAnsi"/>
                <w:szCs w:val="20"/>
              </w:rPr>
            </w:pPr>
            <w:r w:rsidRPr="00C0349F">
              <w:rPr>
                <w:rFonts w:asciiTheme="minorHAnsi" w:hAnsiTheme="minorHAnsi" w:cstheme="minorHAnsi"/>
                <w:szCs w:val="20"/>
              </w:rPr>
              <w:t>13.2</w:t>
            </w:r>
          </w:p>
        </w:tc>
        <w:tc>
          <w:tcPr>
            <w:tcW w:w="1868" w:type="dxa"/>
            <w:tcBorders>
              <w:top w:val="nil"/>
              <w:left w:val="nil"/>
              <w:bottom w:val="nil"/>
              <w:right w:val="nil"/>
            </w:tcBorders>
            <w:vAlign w:val="center"/>
            <w:hideMark/>
          </w:tcPr>
          <w:p w14:paraId="5CBD3B1C" w14:textId="77777777" w:rsidR="007C0AC9" w:rsidRPr="00C0349F" w:rsidRDefault="007C0AC9" w:rsidP="009B0631">
            <w:pPr>
              <w:autoSpaceDE w:val="0"/>
              <w:autoSpaceDN w:val="0"/>
              <w:adjustRightInd w:val="0"/>
              <w:spacing w:line="240" w:lineRule="auto"/>
              <w:ind w:firstLine="262"/>
              <w:rPr>
                <w:rFonts w:asciiTheme="minorHAnsi" w:hAnsiTheme="minorHAnsi" w:cstheme="minorHAnsi"/>
                <w:szCs w:val="20"/>
              </w:rPr>
            </w:pPr>
            <w:r w:rsidRPr="00C0349F">
              <w:rPr>
                <w:rFonts w:asciiTheme="minorHAnsi" w:hAnsiTheme="minorHAnsi" w:cstheme="minorHAnsi"/>
                <w:szCs w:val="20"/>
              </w:rPr>
              <w:t>Total</w:t>
            </w:r>
          </w:p>
        </w:tc>
        <w:tc>
          <w:tcPr>
            <w:tcW w:w="1219" w:type="dxa"/>
            <w:tcBorders>
              <w:top w:val="nil"/>
              <w:left w:val="nil"/>
              <w:bottom w:val="nil"/>
              <w:right w:val="nil"/>
            </w:tcBorders>
            <w:vAlign w:val="center"/>
            <w:hideMark/>
          </w:tcPr>
          <w:p w14:paraId="62919A54" w14:textId="77777777" w:rsidR="007C0AC9" w:rsidRPr="00C0349F" w:rsidRDefault="007C0AC9" w:rsidP="009B0631">
            <w:pPr>
              <w:spacing w:line="240" w:lineRule="auto"/>
              <w:ind w:right="208"/>
              <w:jc w:val="right"/>
              <w:rPr>
                <w:rFonts w:asciiTheme="minorHAnsi" w:hAnsiTheme="minorHAnsi" w:cstheme="minorHAnsi"/>
                <w:szCs w:val="20"/>
              </w:rPr>
            </w:pPr>
            <w:r w:rsidRPr="00C0349F">
              <w:rPr>
                <w:rFonts w:asciiTheme="minorHAnsi" w:hAnsiTheme="minorHAnsi" w:cstheme="minorHAnsi"/>
                <w:szCs w:val="20"/>
              </w:rPr>
              <w:t>91</w:t>
            </w:r>
          </w:p>
        </w:tc>
        <w:tc>
          <w:tcPr>
            <w:tcW w:w="1307" w:type="dxa"/>
            <w:tcBorders>
              <w:top w:val="nil"/>
              <w:left w:val="nil"/>
              <w:bottom w:val="nil"/>
              <w:right w:val="nil"/>
            </w:tcBorders>
            <w:vAlign w:val="center"/>
            <w:hideMark/>
          </w:tcPr>
          <w:p w14:paraId="06DA7DB5" w14:textId="77777777" w:rsidR="007C0AC9" w:rsidRPr="00C0349F" w:rsidRDefault="007C0AC9" w:rsidP="009B0631">
            <w:pPr>
              <w:spacing w:line="240" w:lineRule="auto"/>
              <w:ind w:right="208"/>
              <w:jc w:val="right"/>
              <w:rPr>
                <w:rFonts w:asciiTheme="minorHAnsi" w:hAnsiTheme="minorHAnsi" w:cstheme="minorHAnsi"/>
                <w:szCs w:val="20"/>
              </w:rPr>
            </w:pPr>
            <w:r w:rsidRPr="00C0349F">
              <w:rPr>
                <w:rFonts w:asciiTheme="minorHAnsi" w:hAnsiTheme="minorHAnsi" w:cstheme="minorHAnsi"/>
                <w:szCs w:val="20"/>
              </w:rPr>
              <w:t>100.0</w:t>
            </w:r>
          </w:p>
        </w:tc>
      </w:tr>
      <w:tr w:rsidR="007C0AC9" w:rsidRPr="00C0349F" w14:paraId="73760BDC" w14:textId="77777777" w:rsidTr="009B0631">
        <w:trPr>
          <w:trHeight w:val="114"/>
        </w:trPr>
        <w:tc>
          <w:tcPr>
            <w:tcW w:w="2268" w:type="dxa"/>
            <w:tcBorders>
              <w:top w:val="nil"/>
              <w:left w:val="nil"/>
              <w:bottom w:val="nil"/>
              <w:right w:val="nil"/>
            </w:tcBorders>
            <w:tcMar>
              <w:top w:w="28" w:type="dxa"/>
              <w:left w:w="369" w:type="dxa"/>
              <w:bottom w:w="28" w:type="dxa"/>
              <w:right w:w="28" w:type="dxa"/>
            </w:tcMar>
            <w:vAlign w:val="center"/>
            <w:hideMark/>
          </w:tcPr>
          <w:p w14:paraId="5532EF6A" w14:textId="77777777" w:rsidR="007C0AC9" w:rsidRPr="00C0349F" w:rsidRDefault="007C0AC9" w:rsidP="009B0631">
            <w:pPr>
              <w:autoSpaceDE w:val="0"/>
              <w:autoSpaceDN w:val="0"/>
              <w:adjustRightInd w:val="0"/>
              <w:spacing w:line="240" w:lineRule="auto"/>
              <w:rPr>
                <w:rFonts w:asciiTheme="minorHAnsi" w:hAnsiTheme="minorHAnsi" w:cstheme="minorHAnsi"/>
                <w:szCs w:val="20"/>
              </w:rPr>
            </w:pPr>
            <w:r w:rsidRPr="00C0349F">
              <w:rPr>
                <w:rFonts w:asciiTheme="minorHAnsi" w:hAnsiTheme="minorHAnsi" w:cstheme="minorHAnsi"/>
                <w:szCs w:val="20"/>
              </w:rPr>
              <w:t>Post-secondary vocational school</w:t>
            </w:r>
          </w:p>
        </w:tc>
        <w:tc>
          <w:tcPr>
            <w:tcW w:w="993" w:type="dxa"/>
            <w:tcBorders>
              <w:top w:val="nil"/>
              <w:left w:val="nil"/>
              <w:bottom w:val="nil"/>
              <w:right w:val="nil"/>
            </w:tcBorders>
            <w:vAlign w:val="center"/>
            <w:hideMark/>
          </w:tcPr>
          <w:p w14:paraId="1E179964" w14:textId="77777777" w:rsidR="007C0AC9" w:rsidRPr="00C0349F" w:rsidRDefault="007C0AC9" w:rsidP="009B0631">
            <w:pPr>
              <w:spacing w:line="240" w:lineRule="auto"/>
              <w:ind w:right="209"/>
              <w:jc w:val="right"/>
              <w:rPr>
                <w:rFonts w:asciiTheme="minorHAnsi" w:hAnsiTheme="minorHAnsi" w:cstheme="minorHAnsi"/>
                <w:szCs w:val="20"/>
              </w:rPr>
            </w:pPr>
            <w:r w:rsidRPr="00C0349F">
              <w:rPr>
                <w:rFonts w:asciiTheme="minorHAnsi" w:hAnsiTheme="minorHAnsi" w:cstheme="minorHAnsi"/>
                <w:szCs w:val="20"/>
              </w:rPr>
              <w:t>6</w:t>
            </w:r>
          </w:p>
        </w:tc>
        <w:tc>
          <w:tcPr>
            <w:tcW w:w="1307" w:type="dxa"/>
            <w:tcBorders>
              <w:top w:val="nil"/>
              <w:left w:val="nil"/>
              <w:bottom w:val="nil"/>
              <w:right w:val="nil"/>
            </w:tcBorders>
            <w:vAlign w:val="center"/>
            <w:hideMark/>
          </w:tcPr>
          <w:p w14:paraId="0A6449AE" w14:textId="77777777" w:rsidR="007C0AC9" w:rsidRPr="00C0349F" w:rsidRDefault="007C0AC9" w:rsidP="009B0631">
            <w:pPr>
              <w:spacing w:line="240" w:lineRule="auto"/>
              <w:ind w:right="209"/>
              <w:jc w:val="right"/>
              <w:rPr>
                <w:rFonts w:asciiTheme="minorHAnsi" w:hAnsiTheme="minorHAnsi" w:cstheme="minorHAnsi"/>
                <w:szCs w:val="20"/>
              </w:rPr>
            </w:pPr>
            <w:r w:rsidRPr="00C0349F">
              <w:rPr>
                <w:rFonts w:asciiTheme="minorHAnsi" w:hAnsiTheme="minorHAnsi" w:cstheme="minorHAnsi"/>
                <w:szCs w:val="20"/>
              </w:rPr>
              <w:t>6.6</w:t>
            </w:r>
          </w:p>
        </w:tc>
        <w:tc>
          <w:tcPr>
            <w:tcW w:w="1868" w:type="dxa"/>
            <w:tcBorders>
              <w:top w:val="nil"/>
              <w:left w:val="nil"/>
              <w:bottom w:val="nil"/>
              <w:right w:val="nil"/>
            </w:tcBorders>
            <w:vAlign w:val="center"/>
            <w:hideMark/>
          </w:tcPr>
          <w:p w14:paraId="446B3C1A" w14:textId="77777777" w:rsidR="007C0AC9" w:rsidRPr="00C0349F" w:rsidRDefault="007C0AC9" w:rsidP="009B0631">
            <w:pPr>
              <w:autoSpaceDE w:val="0"/>
              <w:autoSpaceDN w:val="0"/>
              <w:adjustRightInd w:val="0"/>
              <w:spacing w:line="240" w:lineRule="auto"/>
              <w:rPr>
                <w:rFonts w:asciiTheme="minorHAnsi" w:hAnsiTheme="minorHAnsi" w:cstheme="minorHAnsi"/>
                <w:i/>
                <w:szCs w:val="20"/>
              </w:rPr>
            </w:pPr>
            <w:r w:rsidRPr="00C0349F">
              <w:rPr>
                <w:rFonts w:asciiTheme="minorHAnsi" w:hAnsiTheme="minorHAnsi" w:cstheme="minorHAnsi"/>
                <w:i/>
                <w:szCs w:val="20"/>
              </w:rPr>
              <w:t>Settlement Location</w:t>
            </w:r>
          </w:p>
        </w:tc>
        <w:tc>
          <w:tcPr>
            <w:tcW w:w="1219" w:type="dxa"/>
            <w:tcBorders>
              <w:top w:val="nil"/>
              <w:left w:val="nil"/>
              <w:bottom w:val="nil"/>
              <w:right w:val="nil"/>
            </w:tcBorders>
            <w:vAlign w:val="center"/>
          </w:tcPr>
          <w:p w14:paraId="60ED8B82" w14:textId="77777777" w:rsidR="007C0AC9" w:rsidRPr="00C0349F" w:rsidRDefault="007C0AC9" w:rsidP="009B0631">
            <w:pPr>
              <w:spacing w:line="240" w:lineRule="auto"/>
              <w:ind w:right="208"/>
              <w:jc w:val="right"/>
              <w:rPr>
                <w:rFonts w:asciiTheme="minorHAnsi" w:hAnsiTheme="minorHAnsi" w:cstheme="minorHAnsi"/>
                <w:szCs w:val="20"/>
              </w:rPr>
            </w:pPr>
          </w:p>
        </w:tc>
        <w:tc>
          <w:tcPr>
            <w:tcW w:w="1307" w:type="dxa"/>
            <w:tcBorders>
              <w:top w:val="nil"/>
              <w:left w:val="nil"/>
              <w:bottom w:val="nil"/>
              <w:right w:val="nil"/>
            </w:tcBorders>
            <w:vAlign w:val="center"/>
          </w:tcPr>
          <w:p w14:paraId="140DE0CE" w14:textId="77777777" w:rsidR="007C0AC9" w:rsidRPr="00C0349F" w:rsidRDefault="007C0AC9" w:rsidP="009B0631">
            <w:pPr>
              <w:spacing w:line="240" w:lineRule="auto"/>
              <w:ind w:right="208"/>
              <w:jc w:val="right"/>
              <w:rPr>
                <w:rFonts w:asciiTheme="minorHAnsi" w:hAnsiTheme="minorHAnsi" w:cstheme="minorHAnsi"/>
                <w:szCs w:val="20"/>
              </w:rPr>
            </w:pPr>
          </w:p>
        </w:tc>
      </w:tr>
      <w:tr w:rsidR="007C0AC9" w:rsidRPr="00C0349F" w14:paraId="74AB57A6" w14:textId="77777777" w:rsidTr="009B0631">
        <w:trPr>
          <w:trHeight w:val="114"/>
        </w:trPr>
        <w:tc>
          <w:tcPr>
            <w:tcW w:w="2268" w:type="dxa"/>
            <w:tcBorders>
              <w:top w:val="nil"/>
              <w:left w:val="nil"/>
              <w:bottom w:val="nil"/>
              <w:right w:val="nil"/>
            </w:tcBorders>
            <w:tcMar>
              <w:top w:w="28" w:type="dxa"/>
              <w:left w:w="369" w:type="dxa"/>
              <w:bottom w:w="28" w:type="dxa"/>
              <w:right w:w="28" w:type="dxa"/>
            </w:tcMar>
            <w:vAlign w:val="center"/>
            <w:hideMark/>
          </w:tcPr>
          <w:p w14:paraId="12B1ECA3" w14:textId="77777777" w:rsidR="007C0AC9" w:rsidRPr="00C0349F" w:rsidRDefault="007C0AC9" w:rsidP="009B0631">
            <w:pPr>
              <w:autoSpaceDE w:val="0"/>
              <w:autoSpaceDN w:val="0"/>
              <w:adjustRightInd w:val="0"/>
              <w:spacing w:line="240" w:lineRule="auto"/>
              <w:rPr>
                <w:rFonts w:asciiTheme="minorHAnsi" w:hAnsiTheme="minorHAnsi" w:cstheme="minorHAnsi"/>
                <w:szCs w:val="20"/>
              </w:rPr>
            </w:pPr>
            <w:r w:rsidRPr="00C0349F">
              <w:rPr>
                <w:rFonts w:asciiTheme="minorHAnsi" w:hAnsiTheme="minorHAnsi" w:cstheme="minorHAnsi"/>
                <w:szCs w:val="20"/>
              </w:rPr>
              <w:t>Higher education</w:t>
            </w:r>
          </w:p>
        </w:tc>
        <w:tc>
          <w:tcPr>
            <w:tcW w:w="993" w:type="dxa"/>
            <w:tcBorders>
              <w:top w:val="nil"/>
              <w:left w:val="nil"/>
              <w:bottom w:val="nil"/>
              <w:right w:val="nil"/>
            </w:tcBorders>
            <w:vAlign w:val="center"/>
            <w:hideMark/>
          </w:tcPr>
          <w:p w14:paraId="4ECFEA7A" w14:textId="77777777" w:rsidR="007C0AC9" w:rsidRPr="00C0349F" w:rsidRDefault="007C0AC9" w:rsidP="009B0631">
            <w:pPr>
              <w:spacing w:line="240" w:lineRule="auto"/>
              <w:ind w:right="209"/>
              <w:jc w:val="right"/>
              <w:rPr>
                <w:rFonts w:asciiTheme="minorHAnsi" w:hAnsiTheme="minorHAnsi" w:cstheme="minorHAnsi"/>
                <w:szCs w:val="20"/>
              </w:rPr>
            </w:pPr>
            <w:r w:rsidRPr="00C0349F">
              <w:rPr>
                <w:rFonts w:asciiTheme="minorHAnsi" w:hAnsiTheme="minorHAnsi" w:cstheme="minorHAnsi"/>
                <w:szCs w:val="20"/>
              </w:rPr>
              <w:t>63</w:t>
            </w:r>
          </w:p>
        </w:tc>
        <w:tc>
          <w:tcPr>
            <w:tcW w:w="1307" w:type="dxa"/>
            <w:tcBorders>
              <w:top w:val="nil"/>
              <w:left w:val="nil"/>
              <w:bottom w:val="nil"/>
              <w:right w:val="nil"/>
            </w:tcBorders>
            <w:vAlign w:val="center"/>
            <w:hideMark/>
          </w:tcPr>
          <w:p w14:paraId="19632C2E" w14:textId="77777777" w:rsidR="007C0AC9" w:rsidRPr="00C0349F" w:rsidRDefault="007C0AC9" w:rsidP="009B0631">
            <w:pPr>
              <w:spacing w:line="240" w:lineRule="auto"/>
              <w:ind w:right="209"/>
              <w:jc w:val="right"/>
              <w:rPr>
                <w:rFonts w:asciiTheme="minorHAnsi" w:hAnsiTheme="minorHAnsi" w:cstheme="minorHAnsi"/>
                <w:szCs w:val="20"/>
              </w:rPr>
            </w:pPr>
            <w:r w:rsidRPr="00C0349F">
              <w:rPr>
                <w:rFonts w:asciiTheme="minorHAnsi" w:hAnsiTheme="minorHAnsi" w:cstheme="minorHAnsi"/>
                <w:szCs w:val="20"/>
              </w:rPr>
              <w:t>69.2</w:t>
            </w:r>
          </w:p>
        </w:tc>
        <w:tc>
          <w:tcPr>
            <w:tcW w:w="1868" w:type="dxa"/>
            <w:tcBorders>
              <w:top w:val="nil"/>
              <w:left w:val="nil"/>
              <w:bottom w:val="nil"/>
              <w:right w:val="nil"/>
            </w:tcBorders>
            <w:vAlign w:val="center"/>
            <w:hideMark/>
          </w:tcPr>
          <w:p w14:paraId="0CA29CBB" w14:textId="77777777" w:rsidR="007C0AC9" w:rsidRPr="00C0349F" w:rsidRDefault="007C0AC9" w:rsidP="009B0631">
            <w:pPr>
              <w:autoSpaceDE w:val="0"/>
              <w:autoSpaceDN w:val="0"/>
              <w:adjustRightInd w:val="0"/>
              <w:spacing w:line="240" w:lineRule="auto"/>
              <w:ind w:firstLine="262"/>
              <w:rPr>
                <w:rFonts w:asciiTheme="minorHAnsi" w:hAnsiTheme="minorHAnsi" w:cstheme="minorHAnsi"/>
                <w:szCs w:val="20"/>
              </w:rPr>
            </w:pPr>
            <w:r w:rsidRPr="00C0349F">
              <w:rPr>
                <w:rFonts w:asciiTheme="minorHAnsi" w:hAnsiTheme="minorHAnsi" w:cstheme="minorHAnsi"/>
                <w:szCs w:val="20"/>
              </w:rPr>
              <w:t>Village and Town</w:t>
            </w:r>
          </w:p>
        </w:tc>
        <w:tc>
          <w:tcPr>
            <w:tcW w:w="1219" w:type="dxa"/>
            <w:tcBorders>
              <w:top w:val="nil"/>
              <w:left w:val="nil"/>
              <w:bottom w:val="nil"/>
              <w:right w:val="nil"/>
            </w:tcBorders>
            <w:vAlign w:val="center"/>
            <w:hideMark/>
          </w:tcPr>
          <w:p w14:paraId="5563785D" w14:textId="77777777" w:rsidR="007C0AC9" w:rsidRPr="00C0349F" w:rsidRDefault="007C0AC9" w:rsidP="009B0631">
            <w:pPr>
              <w:spacing w:line="240" w:lineRule="auto"/>
              <w:ind w:right="208"/>
              <w:jc w:val="right"/>
              <w:rPr>
                <w:rFonts w:asciiTheme="minorHAnsi" w:hAnsiTheme="minorHAnsi" w:cstheme="minorHAnsi"/>
                <w:szCs w:val="20"/>
              </w:rPr>
            </w:pPr>
            <w:r w:rsidRPr="00C0349F">
              <w:rPr>
                <w:rFonts w:asciiTheme="minorHAnsi" w:hAnsiTheme="minorHAnsi" w:cstheme="minorHAnsi"/>
                <w:szCs w:val="20"/>
              </w:rPr>
              <w:t>10</w:t>
            </w:r>
          </w:p>
        </w:tc>
        <w:tc>
          <w:tcPr>
            <w:tcW w:w="1307" w:type="dxa"/>
            <w:tcBorders>
              <w:top w:val="nil"/>
              <w:left w:val="nil"/>
              <w:bottom w:val="nil"/>
              <w:right w:val="nil"/>
            </w:tcBorders>
            <w:vAlign w:val="center"/>
            <w:hideMark/>
          </w:tcPr>
          <w:p w14:paraId="640D7E18" w14:textId="77777777" w:rsidR="007C0AC9" w:rsidRPr="00C0349F" w:rsidRDefault="007C0AC9" w:rsidP="009B0631">
            <w:pPr>
              <w:spacing w:line="240" w:lineRule="auto"/>
              <w:ind w:right="208"/>
              <w:jc w:val="right"/>
              <w:rPr>
                <w:rFonts w:asciiTheme="minorHAnsi" w:hAnsiTheme="minorHAnsi" w:cstheme="minorHAnsi"/>
                <w:szCs w:val="20"/>
              </w:rPr>
            </w:pPr>
            <w:r w:rsidRPr="00C0349F">
              <w:rPr>
                <w:rFonts w:asciiTheme="minorHAnsi" w:hAnsiTheme="minorHAnsi" w:cstheme="minorHAnsi"/>
                <w:szCs w:val="20"/>
              </w:rPr>
              <w:t>11.0</w:t>
            </w:r>
          </w:p>
        </w:tc>
      </w:tr>
      <w:tr w:rsidR="007C0AC9" w:rsidRPr="00C0349F" w14:paraId="6E605F7F" w14:textId="77777777" w:rsidTr="009B0631">
        <w:trPr>
          <w:trHeight w:val="114"/>
        </w:trPr>
        <w:tc>
          <w:tcPr>
            <w:tcW w:w="2268" w:type="dxa"/>
            <w:tcBorders>
              <w:top w:val="nil"/>
              <w:left w:val="nil"/>
              <w:bottom w:val="nil"/>
              <w:right w:val="nil"/>
            </w:tcBorders>
            <w:tcMar>
              <w:top w:w="28" w:type="dxa"/>
              <w:left w:w="369" w:type="dxa"/>
              <w:bottom w:w="28" w:type="dxa"/>
              <w:right w:w="28" w:type="dxa"/>
            </w:tcMar>
            <w:vAlign w:val="center"/>
            <w:hideMark/>
          </w:tcPr>
          <w:p w14:paraId="6C4E81F3" w14:textId="77777777" w:rsidR="007C0AC9" w:rsidRPr="00C0349F" w:rsidRDefault="007C0AC9" w:rsidP="009B0631">
            <w:pPr>
              <w:autoSpaceDE w:val="0"/>
              <w:autoSpaceDN w:val="0"/>
              <w:adjustRightInd w:val="0"/>
              <w:spacing w:line="240" w:lineRule="auto"/>
              <w:rPr>
                <w:rFonts w:asciiTheme="minorHAnsi" w:hAnsiTheme="minorHAnsi" w:cstheme="minorHAnsi"/>
                <w:szCs w:val="20"/>
              </w:rPr>
            </w:pPr>
            <w:r w:rsidRPr="00C0349F">
              <w:rPr>
                <w:rFonts w:asciiTheme="minorHAnsi" w:hAnsiTheme="minorHAnsi" w:cstheme="minorHAnsi"/>
                <w:szCs w:val="20"/>
              </w:rPr>
              <w:t>Postgraduate</w:t>
            </w:r>
          </w:p>
        </w:tc>
        <w:tc>
          <w:tcPr>
            <w:tcW w:w="993" w:type="dxa"/>
            <w:tcBorders>
              <w:top w:val="nil"/>
              <w:left w:val="nil"/>
              <w:bottom w:val="nil"/>
              <w:right w:val="nil"/>
            </w:tcBorders>
            <w:vAlign w:val="center"/>
            <w:hideMark/>
          </w:tcPr>
          <w:p w14:paraId="1ADC30DB" w14:textId="77777777" w:rsidR="007C0AC9" w:rsidRPr="00C0349F" w:rsidRDefault="007C0AC9" w:rsidP="009B0631">
            <w:pPr>
              <w:spacing w:line="240" w:lineRule="auto"/>
              <w:ind w:right="209"/>
              <w:jc w:val="right"/>
              <w:rPr>
                <w:rFonts w:asciiTheme="minorHAnsi" w:hAnsiTheme="minorHAnsi" w:cstheme="minorHAnsi"/>
                <w:szCs w:val="20"/>
              </w:rPr>
            </w:pPr>
            <w:r w:rsidRPr="00C0349F">
              <w:rPr>
                <w:rFonts w:asciiTheme="minorHAnsi" w:hAnsiTheme="minorHAnsi" w:cstheme="minorHAnsi"/>
                <w:szCs w:val="20"/>
              </w:rPr>
              <w:t>10</w:t>
            </w:r>
          </w:p>
        </w:tc>
        <w:tc>
          <w:tcPr>
            <w:tcW w:w="1307" w:type="dxa"/>
            <w:tcBorders>
              <w:top w:val="nil"/>
              <w:left w:val="nil"/>
              <w:bottom w:val="nil"/>
              <w:right w:val="nil"/>
            </w:tcBorders>
            <w:vAlign w:val="center"/>
            <w:hideMark/>
          </w:tcPr>
          <w:p w14:paraId="0C4AF27E" w14:textId="77777777" w:rsidR="007C0AC9" w:rsidRPr="00C0349F" w:rsidRDefault="007C0AC9" w:rsidP="009B0631">
            <w:pPr>
              <w:spacing w:line="240" w:lineRule="auto"/>
              <w:ind w:right="209"/>
              <w:jc w:val="right"/>
              <w:rPr>
                <w:rFonts w:asciiTheme="minorHAnsi" w:hAnsiTheme="minorHAnsi" w:cstheme="minorHAnsi"/>
                <w:szCs w:val="20"/>
              </w:rPr>
            </w:pPr>
            <w:r w:rsidRPr="00C0349F">
              <w:rPr>
                <w:rFonts w:asciiTheme="minorHAnsi" w:hAnsiTheme="minorHAnsi" w:cstheme="minorHAnsi"/>
                <w:szCs w:val="20"/>
              </w:rPr>
              <w:t>11.0</w:t>
            </w:r>
          </w:p>
        </w:tc>
        <w:tc>
          <w:tcPr>
            <w:tcW w:w="1868" w:type="dxa"/>
            <w:tcBorders>
              <w:top w:val="nil"/>
              <w:left w:val="nil"/>
              <w:bottom w:val="nil"/>
              <w:right w:val="nil"/>
            </w:tcBorders>
            <w:vAlign w:val="center"/>
            <w:hideMark/>
          </w:tcPr>
          <w:p w14:paraId="32457057" w14:textId="77777777" w:rsidR="007C0AC9" w:rsidRPr="00C0349F" w:rsidRDefault="007C0AC9" w:rsidP="009B0631">
            <w:pPr>
              <w:autoSpaceDE w:val="0"/>
              <w:autoSpaceDN w:val="0"/>
              <w:adjustRightInd w:val="0"/>
              <w:spacing w:line="240" w:lineRule="auto"/>
              <w:ind w:firstLine="262"/>
              <w:rPr>
                <w:rFonts w:asciiTheme="minorHAnsi" w:hAnsiTheme="minorHAnsi" w:cstheme="minorHAnsi"/>
                <w:szCs w:val="20"/>
              </w:rPr>
            </w:pPr>
            <w:r w:rsidRPr="00C0349F">
              <w:rPr>
                <w:rFonts w:asciiTheme="minorHAnsi" w:hAnsiTheme="minorHAnsi" w:cstheme="minorHAnsi"/>
                <w:szCs w:val="20"/>
              </w:rPr>
              <w:t>City Center</w:t>
            </w:r>
          </w:p>
        </w:tc>
        <w:tc>
          <w:tcPr>
            <w:tcW w:w="1219" w:type="dxa"/>
            <w:tcBorders>
              <w:top w:val="nil"/>
              <w:left w:val="nil"/>
              <w:bottom w:val="nil"/>
              <w:right w:val="nil"/>
            </w:tcBorders>
            <w:vAlign w:val="center"/>
            <w:hideMark/>
          </w:tcPr>
          <w:p w14:paraId="2CF385A9" w14:textId="77777777" w:rsidR="007C0AC9" w:rsidRPr="00C0349F" w:rsidRDefault="007C0AC9" w:rsidP="009B0631">
            <w:pPr>
              <w:spacing w:line="240" w:lineRule="auto"/>
              <w:ind w:right="208"/>
              <w:jc w:val="right"/>
              <w:rPr>
                <w:rFonts w:asciiTheme="minorHAnsi" w:hAnsiTheme="minorHAnsi" w:cstheme="minorHAnsi"/>
                <w:szCs w:val="20"/>
              </w:rPr>
            </w:pPr>
            <w:r w:rsidRPr="00C0349F">
              <w:rPr>
                <w:rFonts w:asciiTheme="minorHAnsi" w:hAnsiTheme="minorHAnsi" w:cstheme="minorHAnsi"/>
                <w:szCs w:val="20"/>
              </w:rPr>
              <w:t>81</w:t>
            </w:r>
          </w:p>
        </w:tc>
        <w:tc>
          <w:tcPr>
            <w:tcW w:w="1307" w:type="dxa"/>
            <w:tcBorders>
              <w:top w:val="nil"/>
              <w:left w:val="nil"/>
              <w:bottom w:val="nil"/>
              <w:right w:val="nil"/>
            </w:tcBorders>
            <w:vAlign w:val="center"/>
            <w:hideMark/>
          </w:tcPr>
          <w:p w14:paraId="155B65E3" w14:textId="77777777" w:rsidR="007C0AC9" w:rsidRPr="00C0349F" w:rsidRDefault="007C0AC9" w:rsidP="009B0631">
            <w:pPr>
              <w:spacing w:line="240" w:lineRule="auto"/>
              <w:ind w:right="208"/>
              <w:jc w:val="right"/>
              <w:rPr>
                <w:rFonts w:asciiTheme="minorHAnsi" w:hAnsiTheme="minorHAnsi" w:cstheme="minorHAnsi"/>
                <w:szCs w:val="20"/>
              </w:rPr>
            </w:pPr>
            <w:r w:rsidRPr="00C0349F">
              <w:rPr>
                <w:rFonts w:asciiTheme="minorHAnsi" w:hAnsiTheme="minorHAnsi" w:cstheme="minorHAnsi"/>
                <w:szCs w:val="20"/>
              </w:rPr>
              <w:t>89.0</w:t>
            </w:r>
          </w:p>
        </w:tc>
      </w:tr>
      <w:tr w:rsidR="007C0AC9" w:rsidRPr="00C0349F" w14:paraId="3C8B19FC" w14:textId="77777777" w:rsidTr="009B0631">
        <w:trPr>
          <w:trHeight w:val="114"/>
        </w:trPr>
        <w:tc>
          <w:tcPr>
            <w:tcW w:w="2268" w:type="dxa"/>
            <w:tcBorders>
              <w:top w:val="nil"/>
              <w:left w:val="nil"/>
              <w:bottom w:val="single" w:sz="4" w:space="0" w:color="auto"/>
              <w:right w:val="nil"/>
            </w:tcBorders>
            <w:tcMar>
              <w:top w:w="28" w:type="dxa"/>
              <w:left w:w="369" w:type="dxa"/>
              <w:bottom w:w="28" w:type="dxa"/>
              <w:right w:w="28" w:type="dxa"/>
            </w:tcMar>
            <w:vAlign w:val="center"/>
            <w:hideMark/>
          </w:tcPr>
          <w:p w14:paraId="023C8786" w14:textId="77777777" w:rsidR="007C0AC9" w:rsidRPr="00C0349F" w:rsidRDefault="007C0AC9" w:rsidP="009B0631">
            <w:pPr>
              <w:autoSpaceDE w:val="0"/>
              <w:autoSpaceDN w:val="0"/>
              <w:adjustRightInd w:val="0"/>
              <w:spacing w:line="240" w:lineRule="auto"/>
              <w:rPr>
                <w:rFonts w:asciiTheme="minorHAnsi" w:hAnsiTheme="minorHAnsi" w:cstheme="minorHAnsi"/>
                <w:szCs w:val="20"/>
              </w:rPr>
            </w:pPr>
            <w:r w:rsidRPr="00C0349F">
              <w:rPr>
                <w:rFonts w:asciiTheme="minorHAnsi" w:hAnsiTheme="minorHAnsi" w:cstheme="minorHAnsi"/>
                <w:szCs w:val="20"/>
              </w:rPr>
              <w:t>Total</w:t>
            </w:r>
          </w:p>
        </w:tc>
        <w:tc>
          <w:tcPr>
            <w:tcW w:w="993" w:type="dxa"/>
            <w:tcBorders>
              <w:top w:val="nil"/>
              <w:left w:val="nil"/>
              <w:bottom w:val="single" w:sz="4" w:space="0" w:color="auto"/>
              <w:right w:val="nil"/>
            </w:tcBorders>
            <w:vAlign w:val="center"/>
            <w:hideMark/>
          </w:tcPr>
          <w:p w14:paraId="6727C0DF" w14:textId="77777777" w:rsidR="007C0AC9" w:rsidRPr="00C0349F" w:rsidRDefault="007C0AC9" w:rsidP="009B0631">
            <w:pPr>
              <w:spacing w:line="240" w:lineRule="auto"/>
              <w:ind w:right="209"/>
              <w:jc w:val="right"/>
              <w:rPr>
                <w:rFonts w:asciiTheme="minorHAnsi" w:hAnsiTheme="minorHAnsi" w:cstheme="minorHAnsi"/>
                <w:szCs w:val="20"/>
              </w:rPr>
            </w:pPr>
            <w:r w:rsidRPr="00C0349F">
              <w:rPr>
                <w:rFonts w:asciiTheme="minorHAnsi" w:hAnsiTheme="minorHAnsi" w:cstheme="minorHAnsi"/>
                <w:szCs w:val="20"/>
              </w:rPr>
              <w:t>91</w:t>
            </w:r>
          </w:p>
        </w:tc>
        <w:tc>
          <w:tcPr>
            <w:tcW w:w="1307" w:type="dxa"/>
            <w:tcBorders>
              <w:top w:val="nil"/>
              <w:left w:val="nil"/>
              <w:bottom w:val="single" w:sz="4" w:space="0" w:color="auto"/>
              <w:right w:val="nil"/>
            </w:tcBorders>
            <w:vAlign w:val="center"/>
            <w:hideMark/>
          </w:tcPr>
          <w:p w14:paraId="7B1F16C2" w14:textId="77777777" w:rsidR="007C0AC9" w:rsidRPr="00C0349F" w:rsidRDefault="007C0AC9" w:rsidP="009B0631">
            <w:pPr>
              <w:spacing w:line="240" w:lineRule="auto"/>
              <w:ind w:right="209"/>
              <w:jc w:val="right"/>
              <w:rPr>
                <w:rFonts w:asciiTheme="minorHAnsi" w:hAnsiTheme="minorHAnsi" w:cstheme="minorHAnsi"/>
                <w:szCs w:val="20"/>
              </w:rPr>
            </w:pPr>
            <w:r w:rsidRPr="00C0349F">
              <w:rPr>
                <w:rFonts w:asciiTheme="minorHAnsi" w:hAnsiTheme="minorHAnsi" w:cstheme="minorHAnsi"/>
                <w:szCs w:val="20"/>
              </w:rPr>
              <w:t>100.0</w:t>
            </w:r>
          </w:p>
        </w:tc>
        <w:tc>
          <w:tcPr>
            <w:tcW w:w="1868" w:type="dxa"/>
            <w:tcBorders>
              <w:top w:val="nil"/>
              <w:left w:val="nil"/>
              <w:bottom w:val="single" w:sz="4" w:space="0" w:color="auto"/>
              <w:right w:val="nil"/>
            </w:tcBorders>
            <w:vAlign w:val="center"/>
            <w:hideMark/>
          </w:tcPr>
          <w:p w14:paraId="72B908F5" w14:textId="77777777" w:rsidR="007C0AC9" w:rsidRPr="00C0349F" w:rsidRDefault="007C0AC9" w:rsidP="009B0631">
            <w:pPr>
              <w:autoSpaceDE w:val="0"/>
              <w:autoSpaceDN w:val="0"/>
              <w:adjustRightInd w:val="0"/>
              <w:spacing w:line="240" w:lineRule="auto"/>
              <w:ind w:firstLine="262"/>
              <w:rPr>
                <w:rFonts w:asciiTheme="minorHAnsi" w:hAnsiTheme="minorHAnsi" w:cstheme="minorHAnsi"/>
                <w:szCs w:val="20"/>
              </w:rPr>
            </w:pPr>
            <w:r w:rsidRPr="00C0349F">
              <w:rPr>
                <w:rFonts w:asciiTheme="minorHAnsi" w:hAnsiTheme="minorHAnsi" w:cstheme="minorHAnsi"/>
                <w:szCs w:val="20"/>
              </w:rPr>
              <w:t>Total</w:t>
            </w:r>
          </w:p>
        </w:tc>
        <w:tc>
          <w:tcPr>
            <w:tcW w:w="1219" w:type="dxa"/>
            <w:tcBorders>
              <w:top w:val="nil"/>
              <w:left w:val="nil"/>
              <w:bottom w:val="single" w:sz="4" w:space="0" w:color="auto"/>
              <w:right w:val="nil"/>
            </w:tcBorders>
            <w:vAlign w:val="center"/>
            <w:hideMark/>
          </w:tcPr>
          <w:p w14:paraId="3F99A234" w14:textId="77777777" w:rsidR="007C0AC9" w:rsidRPr="00C0349F" w:rsidRDefault="007C0AC9" w:rsidP="009B0631">
            <w:pPr>
              <w:spacing w:line="240" w:lineRule="auto"/>
              <w:ind w:right="208"/>
              <w:jc w:val="right"/>
              <w:rPr>
                <w:rFonts w:asciiTheme="minorHAnsi" w:hAnsiTheme="minorHAnsi" w:cstheme="minorHAnsi"/>
                <w:szCs w:val="20"/>
              </w:rPr>
            </w:pPr>
            <w:r w:rsidRPr="00C0349F">
              <w:rPr>
                <w:rFonts w:asciiTheme="minorHAnsi" w:hAnsiTheme="minorHAnsi" w:cstheme="minorHAnsi"/>
                <w:szCs w:val="20"/>
              </w:rPr>
              <w:t>91</w:t>
            </w:r>
          </w:p>
        </w:tc>
        <w:tc>
          <w:tcPr>
            <w:tcW w:w="1307" w:type="dxa"/>
            <w:tcBorders>
              <w:top w:val="nil"/>
              <w:left w:val="nil"/>
              <w:bottom w:val="single" w:sz="4" w:space="0" w:color="auto"/>
              <w:right w:val="nil"/>
            </w:tcBorders>
            <w:vAlign w:val="center"/>
            <w:hideMark/>
          </w:tcPr>
          <w:p w14:paraId="03F080D5" w14:textId="77777777" w:rsidR="007C0AC9" w:rsidRPr="00C0349F" w:rsidRDefault="007C0AC9" w:rsidP="009B0631">
            <w:pPr>
              <w:spacing w:line="240" w:lineRule="auto"/>
              <w:ind w:right="208"/>
              <w:jc w:val="right"/>
              <w:rPr>
                <w:rFonts w:asciiTheme="minorHAnsi" w:hAnsiTheme="minorHAnsi" w:cstheme="minorHAnsi"/>
                <w:szCs w:val="20"/>
              </w:rPr>
            </w:pPr>
            <w:r w:rsidRPr="00C0349F">
              <w:rPr>
                <w:rFonts w:asciiTheme="minorHAnsi" w:hAnsiTheme="minorHAnsi" w:cstheme="minorHAnsi"/>
                <w:szCs w:val="20"/>
              </w:rPr>
              <w:t>100.0</w:t>
            </w:r>
          </w:p>
        </w:tc>
      </w:tr>
    </w:tbl>
    <w:p w14:paraId="77605504" w14:textId="77777777" w:rsidR="00804A47" w:rsidRPr="00C0349F" w:rsidRDefault="00804A47" w:rsidP="00804A47">
      <w:pPr>
        <w:spacing w:line="240" w:lineRule="auto"/>
        <w:rPr>
          <w:rFonts w:ascii="Calibri" w:hAnsi="Calibri"/>
          <w:bCs/>
          <w:szCs w:val="20"/>
        </w:rPr>
      </w:pPr>
    </w:p>
    <w:p w14:paraId="45AA7077" w14:textId="349AA963" w:rsidR="00804A47" w:rsidRPr="00C0349F" w:rsidRDefault="007C0AC9" w:rsidP="00804A47">
      <w:pPr>
        <w:spacing w:line="240" w:lineRule="auto"/>
        <w:rPr>
          <w:rFonts w:ascii="Calibri" w:hAnsi="Calibri"/>
          <w:szCs w:val="20"/>
        </w:rPr>
      </w:pPr>
      <w:r w:rsidRPr="00C0349F">
        <w:rPr>
          <w:rFonts w:ascii="Calibri" w:hAnsi="Calibri"/>
          <w:szCs w:val="20"/>
        </w:rPr>
        <w:t>Information rows in the table and footnotes under the table;</w:t>
      </w:r>
    </w:p>
    <w:p w14:paraId="1B2F8186" w14:textId="43F5C5A2" w:rsidR="00804A47" w:rsidRPr="00C0349F" w:rsidRDefault="007C0AC9" w:rsidP="00804A47">
      <w:pPr>
        <w:spacing w:before="120" w:after="120" w:line="240" w:lineRule="auto"/>
        <w:rPr>
          <w:rFonts w:ascii="Calibri" w:hAnsi="Calibri"/>
          <w:i/>
          <w:szCs w:val="20"/>
        </w:rPr>
      </w:pPr>
      <w:r w:rsidRPr="00C0349F">
        <w:rPr>
          <w:rFonts w:ascii="Calibri" w:hAnsi="Calibri"/>
          <w:szCs w:val="20"/>
        </w:rPr>
        <w:t>Table 2.</w:t>
      </w:r>
      <w:r w:rsidRPr="00C0349F">
        <w:rPr>
          <w:rFonts w:ascii="Calibri" w:hAnsi="Calibri"/>
          <w:i/>
          <w:szCs w:val="20"/>
        </w:rPr>
        <w:t xml:space="preserve"> Student Distribution by High School Types</w:t>
      </w:r>
    </w:p>
    <w:tbl>
      <w:tblPr>
        <w:tblStyle w:val="TabloKlavuzu1"/>
        <w:tblW w:w="9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276"/>
        <w:gridCol w:w="1276"/>
        <w:gridCol w:w="1346"/>
        <w:gridCol w:w="1454"/>
        <w:gridCol w:w="1454"/>
      </w:tblGrid>
      <w:tr w:rsidR="007C0AC9" w:rsidRPr="00C0349F" w14:paraId="5D7CEF9B" w14:textId="77777777" w:rsidTr="009B0631">
        <w:trPr>
          <w:trHeight w:val="243"/>
        </w:trPr>
        <w:tc>
          <w:tcPr>
            <w:tcW w:w="2268" w:type="dxa"/>
            <w:tcBorders>
              <w:top w:val="single" w:sz="4" w:space="0" w:color="auto"/>
              <w:left w:val="nil"/>
              <w:bottom w:val="nil"/>
              <w:right w:val="nil"/>
            </w:tcBorders>
            <w:vAlign w:val="center"/>
          </w:tcPr>
          <w:p w14:paraId="1A6DDD23" w14:textId="77777777" w:rsidR="007C0AC9" w:rsidRPr="00C0349F" w:rsidRDefault="007C0AC9" w:rsidP="009B0631">
            <w:pPr>
              <w:rPr>
                <w:rFonts w:ascii="Calibri" w:hAnsi="Calibri"/>
                <w:szCs w:val="20"/>
              </w:rPr>
            </w:pPr>
          </w:p>
        </w:tc>
        <w:tc>
          <w:tcPr>
            <w:tcW w:w="6805" w:type="dxa"/>
            <w:gridSpan w:val="5"/>
            <w:tcBorders>
              <w:top w:val="single" w:sz="4" w:space="0" w:color="auto"/>
              <w:left w:val="nil"/>
              <w:bottom w:val="single" w:sz="4" w:space="0" w:color="auto"/>
              <w:right w:val="nil"/>
            </w:tcBorders>
            <w:vAlign w:val="center"/>
            <w:hideMark/>
          </w:tcPr>
          <w:p w14:paraId="03C952DF" w14:textId="77777777" w:rsidR="007C0AC9" w:rsidRPr="00C0349F" w:rsidRDefault="007C0AC9" w:rsidP="009B0631">
            <w:pPr>
              <w:ind w:left="98" w:firstLine="46"/>
              <w:jc w:val="center"/>
              <w:rPr>
                <w:rFonts w:ascii="Calibri" w:hAnsi="Calibri"/>
                <w:szCs w:val="20"/>
              </w:rPr>
            </w:pPr>
            <w:r w:rsidRPr="00C0349F">
              <w:rPr>
                <w:rFonts w:ascii="Calibri" w:hAnsi="Calibri"/>
                <w:szCs w:val="20"/>
              </w:rPr>
              <w:t>Number of Students</w:t>
            </w:r>
          </w:p>
        </w:tc>
      </w:tr>
      <w:tr w:rsidR="007C0AC9" w:rsidRPr="00C0349F" w14:paraId="0BCBD224" w14:textId="77777777" w:rsidTr="009B0631">
        <w:trPr>
          <w:trHeight w:val="243"/>
        </w:trPr>
        <w:tc>
          <w:tcPr>
            <w:tcW w:w="2268" w:type="dxa"/>
            <w:tcBorders>
              <w:top w:val="nil"/>
              <w:left w:val="nil"/>
              <w:bottom w:val="single" w:sz="4" w:space="0" w:color="auto"/>
              <w:right w:val="nil"/>
            </w:tcBorders>
            <w:vAlign w:val="center"/>
            <w:hideMark/>
          </w:tcPr>
          <w:p w14:paraId="1D00E8CC" w14:textId="77777777" w:rsidR="007C0AC9" w:rsidRPr="00C0349F" w:rsidRDefault="007C0AC9" w:rsidP="009B0631">
            <w:pPr>
              <w:rPr>
                <w:rFonts w:ascii="Calibri" w:hAnsi="Calibri"/>
                <w:szCs w:val="20"/>
              </w:rPr>
            </w:pPr>
            <w:r w:rsidRPr="00C0349F">
              <w:rPr>
                <w:rFonts w:ascii="Calibri" w:hAnsi="Calibri"/>
                <w:szCs w:val="20"/>
              </w:rPr>
              <w:t>School Type</w:t>
            </w:r>
          </w:p>
        </w:tc>
        <w:tc>
          <w:tcPr>
            <w:tcW w:w="1276" w:type="dxa"/>
            <w:tcBorders>
              <w:top w:val="single" w:sz="4" w:space="0" w:color="auto"/>
              <w:left w:val="nil"/>
              <w:bottom w:val="single" w:sz="4" w:space="0" w:color="auto"/>
              <w:right w:val="nil"/>
            </w:tcBorders>
            <w:vAlign w:val="center"/>
            <w:hideMark/>
          </w:tcPr>
          <w:p w14:paraId="46EFABA2" w14:textId="77777777" w:rsidR="007C0AC9" w:rsidRPr="00C0349F" w:rsidRDefault="007C0AC9" w:rsidP="009B0631">
            <w:pPr>
              <w:jc w:val="center"/>
              <w:rPr>
                <w:rFonts w:ascii="Calibri" w:hAnsi="Calibri"/>
                <w:szCs w:val="20"/>
              </w:rPr>
            </w:pPr>
            <w:r w:rsidRPr="00C0349F">
              <w:rPr>
                <w:rFonts w:ascii="Calibri" w:hAnsi="Calibri"/>
                <w:szCs w:val="20"/>
              </w:rPr>
              <w:t>1-50</w:t>
            </w:r>
          </w:p>
        </w:tc>
        <w:tc>
          <w:tcPr>
            <w:tcW w:w="1276" w:type="dxa"/>
            <w:tcBorders>
              <w:top w:val="single" w:sz="4" w:space="0" w:color="auto"/>
              <w:left w:val="nil"/>
              <w:bottom w:val="single" w:sz="4" w:space="0" w:color="auto"/>
              <w:right w:val="nil"/>
            </w:tcBorders>
            <w:vAlign w:val="center"/>
            <w:hideMark/>
          </w:tcPr>
          <w:p w14:paraId="7398314D" w14:textId="77777777" w:rsidR="007C0AC9" w:rsidRPr="00C0349F" w:rsidRDefault="007C0AC9" w:rsidP="009B0631">
            <w:pPr>
              <w:jc w:val="center"/>
              <w:rPr>
                <w:rFonts w:ascii="Calibri" w:hAnsi="Calibri"/>
                <w:szCs w:val="20"/>
              </w:rPr>
            </w:pPr>
            <w:r w:rsidRPr="00C0349F">
              <w:rPr>
                <w:rFonts w:ascii="Calibri" w:hAnsi="Calibri"/>
                <w:szCs w:val="20"/>
              </w:rPr>
              <w:t>51-100</w:t>
            </w:r>
          </w:p>
        </w:tc>
        <w:tc>
          <w:tcPr>
            <w:tcW w:w="1346" w:type="dxa"/>
            <w:tcBorders>
              <w:top w:val="single" w:sz="4" w:space="0" w:color="auto"/>
              <w:left w:val="nil"/>
              <w:bottom w:val="single" w:sz="4" w:space="0" w:color="auto"/>
              <w:right w:val="nil"/>
            </w:tcBorders>
            <w:vAlign w:val="center"/>
            <w:hideMark/>
          </w:tcPr>
          <w:p w14:paraId="30A853CE" w14:textId="77777777" w:rsidR="007C0AC9" w:rsidRPr="00C0349F" w:rsidRDefault="007C0AC9" w:rsidP="009B0631">
            <w:pPr>
              <w:autoSpaceDE w:val="0"/>
              <w:autoSpaceDN w:val="0"/>
              <w:adjustRightInd w:val="0"/>
              <w:ind w:left="-142" w:firstLine="142"/>
              <w:jc w:val="center"/>
              <w:rPr>
                <w:rFonts w:ascii="Calibri" w:hAnsi="Calibri"/>
                <w:szCs w:val="20"/>
              </w:rPr>
            </w:pPr>
            <w:r w:rsidRPr="00C0349F">
              <w:rPr>
                <w:rFonts w:ascii="Calibri" w:hAnsi="Calibri"/>
                <w:szCs w:val="20"/>
              </w:rPr>
              <w:t>101-500</w:t>
            </w:r>
          </w:p>
        </w:tc>
        <w:tc>
          <w:tcPr>
            <w:tcW w:w="1454" w:type="dxa"/>
            <w:tcBorders>
              <w:top w:val="single" w:sz="4" w:space="0" w:color="auto"/>
              <w:left w:val="nil"/>
              <w:bottom w:val="single" w:sz="4" w:space="0" w:color="auto"/>
              <w:right w:val="nil"/>
            </w:tcBorders>
            <w:vAlign w:val="center"/>
            <w:hideMark/>
          </w:tcPr>
          <w:p w14:paraId="44A3D0FD" w14:textId="77777777" w:rsidR="007C0AC9" w:rsidRPr="00C0349F" w:rsidRDefault="007C0AC9" w:rsidP="009B0631">
            <w:pPr>
              <w:jc w:val="center"/>
              <w:rPr>
                <w:rFonts w:ascii="Calibri" w:hAnsi="Calibri"/>
                <w:szCs w:val="20"/>
              </w:rPr>
            </w:pPr>
            <w:r w:rsidRPr="00C0349F">
              <w:rPr>
                <w:rFonts w:ascii="Calibri" w:hAnsi="Calibri"/>
                <w:szCs w:val="20"/>
              </w:rPr>
              <w:t xml:space="preserve">More than 500 </w:t>
            </w:r>
          </w:p>
        </w:tc>
        <w:tc>
          <w:tcPr>
            <w:tcW w:w="1454" w:type="dxa"/>
            <w:tcBorders>
              <w:top w:val="single" w:sz="4" w:space="0" w:color="auto"/>
              <w:left w:val="nil"/>
              <w:bottom w:val="single" w:sz="4" w:space="0" w:color="auto"/>
              <w:right w:val="nil"/>
            </w:tcBorders>
            <w:vAlign w:val="center"/>
            <w:hideMark/>
          </w:tcPr>
          <w:p w14:paraId="5B955ADE" w14:textId="77777777" w:rsidR="007C0AC9" w:rsidRPr="00C0349F" w:rsidRDefault="007C0AC9" w:rsidP="009B0631">
            <w:pPr>
              <w:jc w:val="center"/>
              <w:rPr>
                <w:rFonts w:ascii="Calibri" w:hAnsi="Calibri"/>
                <w:szCs w:val="20"/>
              </w:rPr>
            </w:pPr>
            <w:r w:rsidRPr="00C0349F">
              <w:rPr>
                <w:rFonts w:ascii="Calibri" w:hAnsi="Calibri"/>
                <w:szCs w:val="20"/>
              </w:rPr>
              <w:t>Total</w:t>
            </w:r>
          </w:p>
        </w:tc>
      </w:tr>
      <w:tr w:rsidR="007C0AC9" w:rsidRPr="00C0349F" w14:paraId="6DD7B6F7" w14:textId="77777777" w:rsidTr="009B0631">
        <w:trPr>
          <w:trHeight w:val="243"/>
        </w:trPr>
        <w:tc>
          <w:tcPr>
            <w:tcW w:w="2268" w:type="dxa"/>
            <w:tcBorders>
              <w:top w:val="single" w:sz="4" w:space="0" w:color="auto"/>
              <w:left w:val="nil"/>
              <w:bottom w:val="nil"/>
              <w:right w:val="nil"/>
            </w:tcBorders>
            <w:vAlign w:val="center"/>
            <w:hideMark/>
          </w:tcPr>
          <w:p w14:paraId="25495A3D" w14:textId="77777777" w:rsidR="007C0AC9" w:rsidRPr="00C0349F" w:rsidRDefault="007C0AC9" w:rsidP="009B0631">
            <w:pPr>
              <w:rPr>
                <w:rFonts w:ascii="Calibri" w:hAnsi="Calibri"/>
                <w:szCs w:val="20"/>
              </w:rPr>
            </w:pPr>
            <w:r w:rsidRPr="00C0349F">
              <w:rPr>
                <w:rFonts w:ascii="Calibri" w:hAnsi="Calibri"/>
                <w:szCs w:val="20"/>
              </w:rPr>
              <w:t>Anatolian High School</w:t>
            </w:r>
          </w:p>
        </w:tc>
        <w:tc>
          <w:tcPr>
            <w:tcW w:w="1276" w:type="dxa"/>
            <w:tcBorders>
              <w:top w:val="single" w:sz="4" w:space="0" w:color="auto"/>
              <w:left w:val="nil"/>
              <w:bottom w:val="nil"/>
              <w:right w:val="nil"/>
            </w:tcBorders>
            <w:vAlign w:val="center"/>
            <w:hideMark/>
          </w:tcPr>
          <w:p w14:paraId="0A17A19E" w14:textId="77777777" w:rsidR="007C0AC9" w:rsidRPr="00C0349F" w:rsidRDefault="007C0AC9" w:rsidP="009B0631">
            <w:pPr>
              <w:jc w:val="center"/>
              <w:rPr>
                <w:rFonts w:ascii="Calibri" w:hAnsi="Calibri"/>
                <w:szCs w:val="20"/>
              </w:rPr>
            </w:pPr>
            <w:r w:rsidRPr="00C0349F">
              <w:rPr>
                <w:rFonts w:ascii="Calibri" w:hAnsi="Calibri"/>
                <w:szCs w:val="20"/>
              </w:rPr>
              <w:t>0</w:t>
            </w:r>
          </w:p>
        </w:tc>
        <w:tc>
          <w:tcPr>
            <w:tcW w:w="1276" w:type="dxa"/>
            <w:tcBorders>
              <w:top w:val="single" w:sz="4" w:space="0" w:color="auto"/>
              <w:left w:val="nil"/>
              <w:bottom w:val="nil"/>
              <w:right w:val="nil"/>
            </w:tcBorders>
            <w:vAlign w:val="center"/>
            <w:hideMark/>
          </w:tcPr>
          <w:p w14:paraId="479FDA81" w14:textId="77777777" w:rsidR="007C0AC9" w:rsidRPr="00C0349F" w:rsidRDefault="007C0AC9" w:rsidP="009B0631">
            <w:pPr>
              <w:jc w:val="center"/>
              <w:rPr>
                <w:rFonts w:ascii="Calibri" w:hAnsi="Calibri"/>
                <w:szCs w:val="20"/>
              </w:rPr>
            </w:pPr>
            <w:r w:rsidRPr="00C0349F">
              <w:rPr>
                <w:rFonts w:ascii="Calibri" w:hAnsi="Calibri"/>
                <w:szCs w:val="20"/>
              </w:rPr>
              <w:t>3</w:t>
            </w:r>
          </w:p>
        </w:tc>
        <w:tc>
          <w:tcPr>
            <w:tcW w:w="1346" w:type="dxa"/>
            <w:tcBorders>
              <w:top w:val="single" w:sz="4" w:space="0" w:color="auto"/>
              <w:left w:val="nil"/>
              <w:bottom w:val="nil"/>
              <w:right w:val="nil"/>
            </w:tcBorders>
            <w:vAlign w:val="center"/>
            <w:hideMark/>
          </w:tcPr>
          <w:p w14:paraId="5A8E51DD" w14:textId="77777777" w:rsidR="007C0AC9" w:rsidRPr="00C0349F" w:rsidRDefault="007C0AC9" w:rsidP="009B0631">
            <w:pPr>
              <w:autoSpaceDE w:val="0"/>
              <w:autoSpaceDN w:val="0"/>
              <w:adjustRightInd w:val="0"/>
              <w:ind w:left="-142" w:firstLine="142"/>
              <w:jc w:val="center"/>
              <w:rPr>
                <w:rFonts w:ascii="Calibri" w:hAnsi="Calibri"/>
                <w:szCs w:val="20"/>
              </w:rPr>
            </w:pPr>
            <w:r w:rsidRPr="00C0349F">
              <w:rPr>
                <w:rFonts w:ascii="Calibri" w:hAnsi="Calibri"/>
                <w:szCs w:val="20"/>
              </w:rPr>
              <w:t>18</w:t>
            </w:r>
          </w:p>
        </w:tc>
        <w:tc>
          <w:tcPr>
            <w:tcW w:w="1454" w:type="dxa"/>
            <w:tcBorders>
              <w:top w:val="single" w:sz="4" w:space="0" w:color="auto"/>
              <w:left w:val="nil"/>
              <w:bottom w:val="nil"/>
              <w:right w:val="nil"/>
            </w:tcBorders>
            <w:vAlign w:val="center"/>
            <w:hideMark/>
          </w:tcPr>
          <w:p w14:paraId="20E784AC" w14:textId="77777777" w:rsidR="007C0AC9" w:rsidRPr="00C0349F" w:rsidRDefault="007C0AC9" w:rsidP="009B0631">
            <w:pPr>
              <w:jc w:val="center"/>
              <w:rPr>
                <w:rFonts w:ascii="Calibri" w:hAnsi="Calibri"/>
                <w:szCs w:val="20"/>
              </w:rPr>
            </w:pPr>
            <w:r w:rsidRPr="00C0349F">
              <w:rPr>
                <w:rFonts w:ascii="Calibri" w:hAnsi="Calibri"/>
                <w:szCs w:val="20"/>
              </w:rPr>
              <w:t>46</w:t>
            </w:r>
          </w:p>
        </w:tc>
        <w:tc>
          <w:tcPr>
            <w:tcW w:w="1454" w:type="dxa"/>
            <w:tcBorders>
              <w:top w:val="single" w:sz="4" w:space="0" w:color="auto"/>
              <w:left w:val="nil"/>
              <w:bottom w:val="nil"/>
              <w:right w:val="nil"/>
            </w:tcBorders>
            <w:vAlign w:val="center"/>
            <w:hideMark/>
          </w:tcPr>
          <w:p w14:paraId="6CD977D9" w14:textId="77777777" w:rsidR="007C0AC9" w:rsidRPr="00C0349F" w:rsidRDefault="007C0AC9" w:rsidP="009B0631">
            <w:pPr>
              <w:jc w:val="center"/>
              <w:rPr>
                <w:rFonts w:ascii="Calibri" w:hAnsi="Calibri"/>
                <w:szCs w:val="20"/>
              </w:rPr>
            </w:pPr>
            <w:r w:rsidRPr="00C0349F">
              <w:rPr>
                <w:rFonts w:ascii="Calibri" w:hAnsi="Calibri"/>
                <w:szCs w:val="20"/>
              </w:rPr>
              <w:t>67</w:t>
            </w:r>
          </w:p>
        </w:tc>
      </w:tr>
      <w:tr w:rsidR="007C0AC9" w:rsidRPr="00C0349F" w14:paraId="2A8CBCAA" w14:textId="77777777" w:rsidTr="009B0631">
        <w:trPr>
          <w:trHeight w:val="243"/>
        </w:trPr>
        <w:tc>
          <w:tcPr>
            <w:tcW w:w="2268" w:type="dxa"/>
            <w:vAlign w:val="center"/>
            <w:hideMark/>
          </w:tcPr>
          <w:p w14:paraId="07931ABE" w14:textId="77777777" w:rsidR="007C0AC9" w:rsidRPr="00C0349F" w:rsidRDefault="007C0AC9" w:rsidP="009B0631">
            <w:pPr>
              <w:rPr>
                <w:rFonts w:ascii="Calibri" w:hAnsi="Calibri"/>
                <w:szCs w:val="20"/>
              </w:rPr>
            </w:pPr>
            <w:r w:rsidRPr="00C0349F">
              <w:rPr>
                <w:rFonts w:ascii="Calibri" w:hAnsi="Calibri"/>
                <w:szCs w:val="20"/>
              </w:rPr>
              <w:t>Science High School</w:t>
            </w:r>
          </w:p>
        </w:tc>
        <w:tc>
          <w:tcPr>
            <w:tcW w:w="1276" w:type="dxa"/>
            <w:vAlign w:val="center"/>
            <w:hideMark/>
          </w:tcPr>
          <w:p w14:paraId="3175ABFD" w14:textId="77777777" w:rsidR="007C0AC9" w:rsidRPr="00C0349F" w:rsidRDefault="007C0AC9" w:rsidP="009B0631">
            <w:pPr>
              <w:jc w:val="center"/>
              <w:rPr>
                <w:rFonts w:ascii="Calibri" w:hAnsi="Calibri"/>
                <w:szCs w:val="20"/>
              </w:rPr>
            </w:pPr>
            <w:r w:rsidRPr="00C0349F">
              <w:rPr>
                <w:rFonts w:ascii="Calibri" w:hAnsi="Calibri"/>
                <w:szCs w:val="20"/>
              </w:rPr>
              <w:t>0</w:t>
            </w:r>
          </w:p>
        </w:tc>
        <w:tc>
          <w:tcPr>
            <w:tcW w:w="1276" w:type="dxa"/>
            <w:vAlign w:val="center"/>
            <w:hideMark/>
          </w:tcPr>
          <w:p w14:paraId="0A53CEE6" w14:textId="77777777" w:rsidR="007C0AC9" w:rsidRPr="00C0349F" w:rsidRDefault="007C0AC9" w:rsidP="009B0631">
            <w:pPr>
              <w:jc w:val="center"/>
              <w:rPr>
                <w:rFonts w:ascii="Calibri" w:hAnsi="Calibri"/>
                <w:szCs w:val="20"/>
              </w:rPr>
            </w:pPr>
            <w:r w:rsidRPr="00C0349F">
              <w:rPr>
                <w:rFonts w:ascii="Calibri" w:hAnsi="Calibri"/>
                <w:szCs w:val="20"/>
              </w:rPr>
              <w:t>0</w:t>
            </w:r>
          </w:p>
        </w:tc>
        <w:tc>
          <w:tcPr>
            <w:tcW w:w="1346" w:type="dxa"/>
            <w:vAlign w:val="center"/>
            <w:hideMark/>
          </w:tcPr>
          <w:p w14:paraId="4C34F3B1" w14:textId="77777777" w:rsidR="007C0AC9" w:rsidRPr="00C0349F" w:rsidRDefault="007C0AC9" w:rsidP="009B0631">
            <w:pPr>
              <w:autoSpaceDE w:val="0"/>
              <w:autoSpaceDN w:val="0"/>
              <w:adjustRightInd w:val="0"/>
              <w:ind w:left="-142" w:firstLine="142"/>
              <w:jc w:val="center"/>
              <w:rPr>
                <w:rFonts w:ascii="Calibri" w:hAnsi="Calibri"/>
                <w:szCs w:val="20"/>
              </w:rPr>
            </w:pPr>
            <w:r w:rsidRPr="00C0349F">
              <w:rPr>
                <w:rFonts w:ascii="Calibri" w:hAnsi="Calibri"/>
                <w:szCs w:val="20"/>
              </w:rPr>
              <w:t>1</w:t>
            </w:r>
          </w:p>
        </w:tc>
        <w:tc>
          <w:tcPr>
            <w:tcW w:w="1454" w:type="dxa"/>
            <w:vAlign w:val="center"/>
            <w:hideMark/>
          </w:tcPr>
          <w:p w14:paraId="2675B89A" w14:textId="77777777" w:rsidR="007C0AC9" w:rsidRPr="00C0349F" w:rsidRDefault="007C0AC9" w:rsidP="009B0631">
            <w:pPr>
              <w:jc w:val="center"/>
              <w:rPr>
                <w:rFonts w:ascii="Calibri" w:hAnsi="Calibri"/>
                <w:szCs w:val="20"/>
              </w:rPr>
            </w:pPr>
            <w:r w:rsidRPr="00C0349F">
              <w:rPr>
                <w:rFonts w:ascii="Calibri" w:hAnsi="Calibri"/>
                <w:szCs w:val="20"/>
              </w:rPr>
              <w:t>2</w:t>
            </w:r>
          </w:p>
        </w:tc>
        <w:tc>
          <w:tcPr>
            <w:tcW w:w="1454" w:type="dxa"/>
            <w:vAlign w:val="center"/>
            <w:hideMark/>
          </w:tcPr>
          <w:p w14:paraId="0D37A39F" w14:textId="77777777" w:rsidR="007C0AC9" w:rsidRPr="00C0349F" w:rsidRDefault="007C0AC9" w:rsidP="009B0631">
            <w:pPr>
              <w:jc w:val="center"/>
              <w:rPr>
                <w:rFonts w:ascii="Calibri" w:hAnsi="Calibri"/>
                <w:szCs w:val="20"/>
              </w:rPr>
            </w:pPr>
            <w:r w:rsidRPr="00C0349F">
              <w:rPr>
                <w:rFonts w:ascii="Calibri" w:hAnsi="Calibri"/>
                <w:szCs w:val="20"/>
              </w:rPr>
              <w:t>3</w:t>
            </w:r>
          </w:p>
        </w:tc>
      </w:tr>
      <w:tr w:rsidR="007C0AC9" w:rsidRPr="00C0349F" w14:paraId="04D9E467" w14:textId="77777777" w:rsidTr="009B0631">
        <w:trPr>
          <w:trHeight w:val="243"/>
        </w:trPr>
        <w:tc>
          <w:tcPr>
            <w:tcW w:w="2268" w:type="dxa"/>
            <w:vAlign w:val="center"/>
            <w:hideMark/>
          </w:tcPr>
          <w:p w14:paraId="742E9E8C" w14:textId="77777777" w:rsidR="007C0AC9" w:rsidRPr="00C0349F" w:rsidRDefault="007C0AC9" w:rsidP="009B0631">
            <w:pPr>
              <w:rPr>
                <w:rFonts w:ascii="Calibri" w:hAnsi="Calibri"/>
                <w:szCs w:val="20"/>
              </w:rPr>
            </w:pPr>
            <w:r w:rsidRPr="00C0349F">
              <w:rPr>
                <w:rFonts w:ascii="Calibri" w:hAnsi="Calibri"/>
                <w:szCs w:val="20"/>
              </w:rPr>
              <w:t>Imam Hatip High School</w:t>
            </w:r>
          </w:p>
        </w:tc>
        <w:tc>
          <w:tcPr>
            <w:tcW w:w="1276" w:type="dxa"/>
            <w:vAlign w:val="center"/>
            <w:hideMark/>
          </w:tcPr>
          <w:p w14:paraId="3B854411" w14:textId="77777777" w:rsidR="007C0AC9" w:rsidRPr="00C0349F" w:rsidRDefault="007C0AC9" w:rsidP="009B0631">
            <w:pPr>
              <w:jc w:val="center"/>
              <w:rPr>
                <w:rFonts w:ascii="Calibri" w:hAnsi="Calibri"/>
                <w:szCs w:val="20"/>
              </w:rPr>
            </w:pPr>
            <w:r w:rsidRPr="00C0349F">
              <w:rPr>
                <w:rFonts w:ascii="Calibri" w:hAnsi="Calibri"/>
                <w:szCs w:val="20"/>
              </w:rPr>
              <w:t>0</w:t>
            </w:r>
          </w:p>
        </w:tc>
        <w:tc>
          <w:tcPr>
            <w:tcW w:w="1276" w:type="dxa"/>
            <w:vAlign w:val="center"/>
            <w:hideMark/>
          </w:tcPr>
          <w:p w14:paraId="0291068A" w14:textId="77777777" w:rsidR="007C0AC9" w:rsidRPr="00C0349F" w:rsidRDefault="007C0AC9" w:rsidP="009B0631">
            <w:pPr>
              <w:jc w:val="center"/>
              <w:rPr>
                <w:rFonts w:ascii="Calibri" w:hAnsi="Calibri"/>
                <w:szCs w:val="20"/>
              </w:rPr>
            </w:pPr>
            <w:r w:rsidRPr="00C0349F">
              <w:rPr>
                <w:rFonts w:ascii="Calibri" w:hAnsi="Calibri"/>
                <w:szCs w:val="20"/>
              </w:rPr>
              <w:t>1</w:t>
            </w:r>
          </w:p>
        </w:tc>
        <w:tc>
          <w:tcPr>
            <w:tcW w:w="1346" w:type="dxa"/>
            <w:vAlign w:val="center"/>
            <w:hideMark/>
          </w:tcPr>
          <w:p w14:paraId="10B47EC1" w14:textId="77777777" w:rsidR="007C0AC9" w:rsidRPr="00C0349F" w:rsidRDefault="007C0AC9" w:rsidP="009B0631">
            <w:pPr>
              <w:autoSpaceDE w:val="0"/>
              <w:autoSpaceDN w:val="0"/>
              <w:adjustRightInd w:val="0"/>
              <w:ind w:left="-142" w:firstLine="142"/>
              <w:jc w:val="center"/>
              <w:rPr>
                <w:rFonts w:ascii="Calibri" w:hAnsi="Calibri"/>
                <w:szCs w:val="20"/>
              </w:rPr>
            </w:pPr>
            <w:r w:rsidRPr="00C0349F">
              <w:rPr>
                <w:rFonts w:ascii="Calibri" w:hAnsi="Calibri"/>
                <w:szCs w:val="20"/>
              </w:rPr>
              <w:t>2</w:t>
            </w:r>
          </w:p>
        </w:tc>
        <w:tc>
          <w:tcPr>
            <w:tcW w:w="1454" w:type="dxa"/>
            <w:vAlign w:val="center"/>
            <w:hideMark/>
          </w:tcPr>
          <w:p w14:paraId="776F6271" w14:textId="77777777" w:rsidR="007C0AC9" w:rsidRPr="00C0349F" w:rsidRDefault="007C0AC9" w:rsidP="009B0631">
            <w:pPr>
              <w:jc w:val="center"/>
              <w:rPr>
                <w:rFonts w:ascii="Calibri" w:hAnsi="Calibri"/>
                <w:szCs w:val="20"/>
              </w:rPr>
            </w:pPr>
            <w:r w:rsidRPr="00C0349F">
              <w:rPr>
                <w:rFonts w:ascii="Calibri" w:hAnsi="Calibri"/>
                <w:szCs w:val="20"/>
              </w:rPr>
              <w:t>0</w:t>
            </w:r>
          </w:p>
        </w:tc>
        <w:tc>
          <w:tcPr>
            <w:tcW w:w="1454" w:type="dxa"/>
            <w:vAlign w:val="center"/>
            <w:hideMark/>
          </w:tcPr>
          <w:p w14:paraId="07207FF7" w14:textId="77777777" w:rsidR="007C0AC9" w:rsidRPr="00C0349F" w:rsidRDefault="007C0AC9" w:rsidP="009B0631">
            <w:pPr>
              <w:jc w:val="center"/>
              <w:rPr>
                <w:rFonts w:ascii="Calibri" w:hAnsi="Calibri"/>
                <w:szCs w:val="20"/>
              </w:rPr>
            </w:pPr>
            <w:r w:rsidRPr="00C0349F">
              <w:rPr>
                <w:rFonts w:ascii="Calibri" w:hAnsi="Calibri"/>
                <w:szCs w:val="20"/>
              </w:rPr>
              <w:t>3</w:t>
            </w:r>
          </w:p>
        </w:tc>
      </w:tr>
      <w:tr w:rsidR="007C0AC9" w:rsidRPr="00C0349F" w14:paraId="71F94C4B" w14:textId="77777777" w:rsidTr="009B0631">
        <w:trPr>
          <w:trHeight w:val="243"/>
        </w:trPr>
        <w:tc>
          <w:tcPr>
            <w:tcW w:w="2268" w:type="dxa"/>
            <w:vAlign w:val="center"/>
            <w:hideMark/>
          </w:tcPr>
          <w:p w14:paraId="361BE357" w14:textId="77777777" w:rsidR="007C0AC9" w:rsidRPr="00C0349F" w:rsidRDefault="007C0AC9" w:rsidP="009B0631">
            <w:pPr>
              <w:rPr>
                <w:rFonts w:ascii="Calibri" w:hAnsi="Calibri"/>
                <w:szCs w:val="20"/>
              </w:rPr>
            </w:pPr>
            <w:r w:rsidRPr="00C0349F">
              <w:rPr>
                <w:rFonts w:ascii="Calibri" w:hAnsi="Calibri"/>
                <w:szCs w:val="20"/>
              </w:rPr>
              <w:t>Vocational High School</w:t>
            </w:r>
          </w:p>
        </w:tc>
        <w:tc>
          <w:tcPr>
            <w:tcW w:w="1276" w:type="dxa"/>
            <w:vAlign w:val="center"/>
            <w:hideMark/>
          </w:tcPr>
          <w:p w14:paraId="66ED429E" w14:textId="77777777" w:rsidR="007C0AC9" w:rsidRPr="00C0349F" w:rsidRDefault="007C0AC9" w:rsidP="009B0631">
            <w:pPr>
              <w:jc w:val="center"/>
              <w:rPr>
                <w:rFonts w:ascii="Calibri" w:hAnsi="Calibri"/>
                <w:szCs w:val="20"/>
              </w:rPr>
            </w:pPr>
            <w:r w:rsidRPr="00C0349F">
              <w:rPr>
                <w:rFonts w:ascii="Calibri" w:hAnsi="Calibri"/>
                <w:szCs w:val="20"/>
              </w:rPr>
              <w:t>0</w:t>
            </w:r>
          </w:p>
        </w:tc>
        <w:tc>
          <w:tcPr>
            <w:tcW w:w="1276" w:type="dxa"/>
            <w:vAlign w:val="center"/>
            <w:hideMark/>
          </w:tcPr>
          <w:p w14:paraId="37218236" w14:textId="77777777" w:rsidR="007C0AC9" w:rsidRPr="00C0349F" w:rsidRDefault="007C0AC9" w:rsidP="009B0631">
            <w:pPr>
              <w:jc w:val="center"/>
              <w:rPr>
                <w:rFonts w:ascii="Calibri" w:hAnsi="Calibri"/>
                <w:szCs w:val="20"/>
              </w:rPr>
            </w:pPr>
            <w:r w:rsidRPr="00C0349F">
              <w:rPr>
                <w:rFonts w:ascii="Calibri" w:hAnsi="Calibri"/>
                <w:szCs w:val="20"/>
              </w:rPr>
              <w:t>0</w:t>
            </w:r>
          </w:p>
        </w:tc>
        <w:tc>
          <w:tcPr>
            <w:tcW w:w="1346" w:type="dxa"/>
            <w:vAlign w:val="center"/>
            <w:hideMark/>
          </w:tcPr>
          <w:p w14:paraId="1B8D3127" w14:textId="77777777" w:rsidR="007C0AC9" w:rsidRPr="00C0349F" w:rsidRDefault="007C0AC9" w:rsidP="009B0631">
            <w:pPr>
              <w:autoSpaceDE w:val="0"/>
              <w:autoSpaceDN w:val="0"/>
              <w:adjustRightInd w:val="0"/>
              <w:ind w:left="-142" w:firstLine="142"/>
              <w:jc w:val="center"/>
              <w:rPr>
                <w:rFonts w:ascii="Calibri" w:hAnsi="Calibri"/>
                <w:szCs w:val="20"/>
              </w:rPr>
            </w:pPr>
            <w:r w:rsidRPr="00C0349F">
              <w:rPr>
                <w:rFonts w:ascii="Calibri" w:hAnsi="Calibri"/>
                <w:szCs w:val="20"/>
              </w:rPr>
              <w:t>0</w:t>
            </w:r>
          </w:p>
        </w:tc>
        <w:tc>
          <w:tcPr>
            <w:tcW w:w="1454" w:type="dxa"/>
            <w:vAlign w:val="center"/>
            <w:hideMark/>
          </w:tcPr>
          <w:p w14:paraId="12A36F5A" w14:textId="77777777" w:rsidR="007C0AC9" w:rsidRPr="00C0349F" w:rsidRDefault="007C0AC9" w:rsidP="009B0631">
            <w:pPr>
              <w:jc w:val="center"/>
              <w:rPr>
                <w:rFonts w:ascii="Calibri" w:hAnsi="Calibri"/>
                <w:szCs w:val="20"/>
              </w:rPr>
            </w:pPr>
            <w:r w:rsidRPr="00C0349F">
              <w:rPr>
                <w:rFonts w:ascii="Calibri" w:hAnsi="Calibri"/>
                <w:szCs w:val="20"/>
              </w:rPr>
              <w:t>3</w:t>
            </w:r>
          </w:p>
        </w:tc>
        <w:tc>
          <w:tcPr>
            <w:tcW w:w="1454" w:type="dxa"/>
            <w:vAlign w:val="center"/>
            <w:hideMark/>
          </w:tcPr>
          <w:p w14:paraId="22F37C6E" w14:textId="77777777" w:rsidR="007C0AC9" w:rsidRPr="00C0349F" w:rsidRDefault="007C0AC9" w:rsidP="009B0631">
            <w:pPr>
              <w:jc w:val="center"/>
              <w:rPr>
                <w:rFonts w:ascii="Calibri" w:hAnsi="Calibri"/>
                <w:szCs w:val="20"/>
              </w:rPr>
            </w:pPr>
            <w:r w:rsidRPr="00C0349F">
              <w:rPr>
                <w:rFonts w:ascii="Calibri" w:hAnsi="Calibri"/>
                <w:szCs w:val="20"/>
              </w:rPr>
              <w:t>3</w:t>
            </w:r>
          </w:p>
        </w:tc>
      </w:tr>
      <w:tr w:rsidR="007C0AC9" w:rsidRPr="00C0349F" w14:paraId="05E6DC34" w14:textId="77777777" w:rsidTr="009B0631">
        <w:trPr>
          <w:trHeight w:val="243"/>
        </w:trPr>
        <w:tc>
          <w:tcPr>
            <w:tcW w:w="2268" w:type="dxa"/>
            <w:vAlign w:val="center"/>
            <w:hideMark/>
          </w:tcPr>
          <w:p w14:paraId="03F0CC44" w14:textId="77777777" w:rsidR="007C0AC9" w:rsidRPr="00C0349F" w:rsidRDefault="007C0AC9" w:rsidP="009B0631">
            <w:pPr>
              <w:rPr>
                <w:rFonts w:ascii="Calibri" w:hAnsi="Calibri"/>
                <w:szCs w:val="20"/>
                <w:vertAlign w:val="superscript"/>
              </w:rPr>
            </w:pPr>
            <w:r w:rsidRPr="00C0349F">
              <w:rPr>
                <w:rFonts w:ascii="Calibri" w:hAnsi="Calibri"/>
                <w:szCs w:val="20"/>
              </w:rPr>
              <w:t>Other High School</w:t>
            </w:r>
            <w:r w:rsidRPr="00C0349F">
              <w:rPr>
                <w:rFonts w:ascii="Calibri" w:hAnsi="Calibri"/>
                <w:szCs w:val="20"/>
                <w:vertAlign w:val="superscript"/>
              </w:rPr>
              <w:t>a</w:t>
            </w:r>
          </w:p>
        </w:tc>
        <w:tc>
          <w:tcPr>
            <w:tcW w:w="1276" w:type="dxa"/>
            <w:vAlign w:val="center"/>
            <w:hideMark/>
          </w:tcPr>
          <w:p w14:paraId="47D8F949" w14:textId="77777777" w:rsidR="007C0AC9" w:rsidRPr="00C0349F" w:rsidRDefault="007C0AC9" w:rsidP="009B0631">
            <w:pPr>
              <w:jc w:val="center"/>
              <w:rPr>
                <w:rFonts w:ascii="Calibri" w:hAnsi="Calibri"/>
                <w:szCs w:val="20"/>
              </w:rPr>
            </w:pPr>
            <w:r w:rsidRPr="00C0349F">
              <w:rPr>
                <w:rFonts w:ascii="Calibri" w:hAnsi="Calibri"/>
                <w:szCs w:val="20"/>
              </w:rPr>
              <w:t>1</w:t>
            </w:r>
          </w:p>
        </w:tc>
        <w:tc>
          <w:tcPr>
            <w:tcW w:w="1276" w:type="dxa"/>
            <w:vAlign w:val="center"/>
            <w:hideMark/>
          </w:tcPr>
          <w:p w14:paraId="69E04247" w14:textId="77777777" w:rsidR="007C0AC9" w:rsidRPr="00C0349F" w:rsidRDefault="007C0AC9" w:rsidP="009B0631">
            <w:pPr>
              <w:jc w:val="center"/>
              <w:rPr>
                <w:rFonts w:ascii="Calibri" w:hAnsi="Calibri"/>
                <w:szCs w:val="20"/>
              </w:rPr>
            </w:pPr>
            <w:r w:rsidRPr="00C0349F">
              <w:rPr>
                <w:rFonts w:ascii="Calibri" w:hAnsi="Calibri"/>
                <w:szCs w:val="20"/>
              </w:rPr>
              <w:t>0</w:t>
            </w:r>
          </w:p>
        </w:tc>
        <w:tc>
          <w:tcPr>
            <w:tcW w:w="1346" w:type="dxa"/>
            <w:vAlign w:val="center"/>
            <w:hideMark/>
          </w:tcPr>
          <w:p w14:paraId="5B5B990C" w14:textId="77777777" w:rsidR="007C0AC9" w:rsidRPr="00C0349F" w:rsidRDefault="007C0AC9" w:rsidP="009B0631">
            <w:pPr>
              <w:autoSpaceDE w:val="0"/>
              <w:autoSpaceDN w:val="0"/>
              <w:adjustRightInd w:val="0"/>
              <w:ind w:left="-142" w:firstLine="142"/>
              <w:jc w:val="center"/>
              <w:rPr>
                <w:rFonts w:ascii="Calibri" w:hAnsi="Calibri"/>
                <w:szCs w:val="20"/>
              </w:rPr>
            </w:pPr>
            <w:r w:rsidRPr="00C0349F">
              <w:rPr>
                <w:rFonts w:ascii="Calibri" w:hAnsi="Calibri"/>
                <w:szCs w:val="20"/>
              </w:rPr>
              <w:t>5</w:t>
            </w:r>
          </w:p>
        </w:tc>
        <w:tc>
          <w:tcPr>
            <w:tcW w:w="1454" w:type="dxa"/>
            <w:vAlign w:val="center"/>
            <w:hideMark/>
          </w:tcPr>
          <w:p w14:paraId="640B59D8" w14:textId="77777777" w:rsidR="007C0AC9" w:rsidRPr="00C0349F" w:rsidRDefault="007C0AC9" w:rsidP="009B0631">
            <w:pPr>
              <w:jc w:val="center"/>
              <w:rPr>
                <w:rFonts w:ascii="Calibri" w:hAnsi="Calibri"/>
                <w:szCs w:val="20"/>
              </w:rPr>
            </w:pPr>
            <w:r w:rsidRPr="00C0349F">
              <w:rPr>
                <w:rFonts w:ascii="Calibri" w:hAnsi="Calibri"/>
                <w:szCs w:val="20"/>
              </w:rPr>
              <w:t>9</w:t>
            </w:r>
          </w:p>
        </w:tc>
        <w:tc>
          <w:tcPr>
            <w:tcW w:w="1454" w:type="dxa"/>
            <w:vAlign w:val="center"/>
            <w:hideMark/>
          </w:tcPr>
          <w:p w14:paraId="2282904F" w14:textId="77777777" w:rsidR="007C0AC9" w:rsidRPr="00C0349F" w:rsidRDefault="007C0AC9" w:rsidP="009B0631">
            <w:pPr>
              <w:jc w:val="center"/>
              <w:rPr>
                <w:rFonts w:ascii="Calibri" w:hAnsi="Calibri"/>
                <w:szCs w:val="20"/>
              </w:rPr>
            </w:pPr>
            <w:r w:rsidRPr="00C0349F">
              <w:rPr>
                <w:rFonts w:ascii="Calibri" w:hAnsi="Calibri"/>
                <w:szCs w:val="20"/>
              </w:rPr>
              <w:t>15</w:t>
            </w:r>
          </w:p>
        </w:tc>
      </w:tr>
      <w:tr w:rsidR="007C0AC9" w:rsidRPr="00C0349F" w14:paraId="495B3305" w14:textId="77777777" w:rsidTr="009B0631">
        <w:trPr>
          <w:trHeight w:val="243"/>
        </w:trPr>
        <w:tc>
          <w:tcPr>
            <w:tcW w:w="2268" w:type="dxa"/>
            <w:tcBorders>
              <w:top w:val="nil"/>
              <w:left w:val="nil"/>
              <w:bottom w:val="single" w:sz="4" w:space="0" w:color="auto"/>
              <w:right w:val="nil"/>
            </w:tcBorders>
            <w:vAlign w:val="center"/>
            <w:hideMark/>
          </w:tcPr>
          <w:p w14:paraId="049A5E88" w14:textId="77777777" w:rsidR="007C0AC9" w:rsidRPr="00C0349F" w:rsidRDefault="007C0AC9" w:rsidP="009B0631">
            <w:pPr>
              <w:rPr>
                <w:rFonts w:ascii="Calibri" w:hAnsi="Calibri"/>
                <w:szCs w:val="20"/>
              </w:rPr>
            </w:pPr>
            <w:r w:rsidRPr="00C0349F">
              <w:rPr>
                <w:rFonts w:ascii="Calibri" w:hAnsi="Calibri"/>
                <w:szCs w:val="20"/>
              </w:rPr>
              <w:t>Total</w:t>
            </w:r>
          </w:p>
        </w:tc>
        <w:tc>
          <w:tcPr>
            <w:tcW w:w="1276" w:type="dxa"/>
            <w:tcBorders>
              <w:top w:val="nil"/>
              <w:left w:val="nil"/>
              <w:bottom w:val="single" w:sz="4" w:space="0" w:color="auto"/>
              <w:right w:val="nil"/>
            </w:tcBorders>
            <w:vAlign w:val="center"/>
            <w:hideMark/>
          </w:tcPr>
          <w:p w14:paraId="31293E41" w14:textId="77777777" w:rsidR="007C0AC9" w:rsidRPr="00C0349F" w:rsidRDefault="007C0AC9" w:rsidP="009B0631">
            <w:pPr>
              <w:jc w:val="center"/>
              <w:rPr>
                <w:rFonts w:ascii="Calibri" w:hAnsi="Calibri"/>
                <w:szCs w:val="20"/>
              </w:rPr>
            </w:pPr>
            <w:r w:rsidRPr="00C0349F">
              <w:rPr>
                <w:rFonts w:ascii="Calibri" w:hAnsi="Calibri"/>
                <w:szCs w:val="20"/>
              </w:rPr>
              <w:t>1</w:t>
            </w:r>
          </w:p>
        </w:tc>
        <w:tc>
          <w:tcPr>
            <w:tcW w:w="1276" w:type="dxa"/>
            <w:tcBorders>
              <w:top w:val="nil"/>
              <w:left w:val="nil"/>
              <w:bottom w:val="single" w:sz="4" w:space="0" w:color="auto"/>
              <w:right w:val="nil"/>
            </w:tcBorders>
            <w:vAlign w:val="center"/>
            <w:hideMark/>
          </w:tcPr>
          <w:p w14:paraId="16461BF5" w14:textId="77777777" w:rsidR="007C0AC9" w:rsidRPr="00C0349F" w:rsidRDefault="007C0AC9" w:rsidP="009B0631">
            <w:pPr>
              <w:jc w:val="center"/>
              <w:rPr>
                <w:rFonts w:ascii="Calibri" w:hAnsi="Calibri"/>
                <w:szCs w:val="20"/>
              </w:rPr>
            </w:pPr>
            <w:r w:rsidRPr="00C0349F">
              <w:rPr>
                <w:rFonts w:ascii="Calibri" w:hAnsi="Calibri"/>
                <w:szCs w:val="20"/>
              </w:rPr>
              <w:t>4</w:t>
            </w:r>
          </w:p>
        </w:tc>
        <w:tc>
          <w:tcPr>
            <w:tcW w:w="1346" w:type="dxa"/>
            <w:tcBorders>
              <w:top w:val="nil"/>
              <w:left w:val="nil"/>
              <w:bottom w:val="single" w:sz="4" w:space="0" w:color="auto"/>
              <w:right w:val="nil"/>
            </w:tcBorders>
            <w:vAlign w:val="center"/>
            <w:hideMark/>
          </w:tcPr>
          <w:p w14:paraId="1AAB3F67" w14:textId="77777777" w:rsidR="007C0AC9" w:rsidRPr="00C0349F" w:rsidRDefault="007C0AC9" w:rsidP="009B0631">
            <w:pPr>
              <w:autoSpaceDE w:val="0"/>
              <w:autoSpaceDN w:val="0"/>
              <w:adjustRightInd w:val="0"/>
              <w:ind w:left="-142" w:firstLine="142"/>
              <w:jc w:val="center"/>
              <w:rPr>
                <w:rFonts w:ascii="Calibri" w:hAnsi="Calibri"/>
                <w:szCs w:val="20"/>
              </w:rPr>
            </w:pPr>
            <w:r w:rsidRPr="00C0349F">
              <w:rPr>
                <w:rFonts w:ascii="Calibri" w:hAnsi="Calibri"/>
                <w:szCs w:val="20"/>
              </w:rPr>
              <w:t>26</w:t>
            </w:r>
          </w:p>
        </w:tc>
        <w:tc>
          <w:tcPr>
            <w:tcW w:w="1454" w:type="dxa"/>
            <w:tcBorders>
              <w:top w:val="nil"/>
              <w:left w:val="nil"/>
              <w:bottom w:val="single" w:sz="4" w:space="0" w:color="auto"/>
              <w:right w:val="nil"/>
            </w:tcBorders>
            <w:vAlign w:val="center"/>
            <w:hideMark/>
          </w:tcPr>
          <w:p w14:paraId="36AC0B24" w14:textId="77777777" w:rsidR="007C0AC9" w:rsidRPr="00C0349F" w:rsidRDefault="007C0AC9" w:rsidP="009B0631">
            <w:pPr>
              <w:jc w:val="center"/>
              <w:rPr>
                <w:rFonts w:ascii="Calibri" w:hAnsi="Calibri"/>
                <w:szCs w:val="20"/>
              </w:rPr>
            </w:pPr>
            <w:r w:rsidRPr="00C0349F">
              <w:rPr>
                <w:rFonts w:ascii="Calibri" w:hAnsi="Calibri"/>
                <w:szCs w:val="20"/>
              </w:rPr>
              <w:t>60</w:t>
            </w:r>
          </w:p>
        </w:tc>
        <w:tc>
          <w:tcPr>
            <w:tcW w:w="1454" w:type="dxa"/>
            <w:tcBorders>
              <w:top w:val="nil"/>
              <w:left w:val="nil"/>
              <w:bottom w:val="single" w:sz="4" w:space="0" w:color="auto"/>
              <w:right w:val="nil"/>
            </w:tcBorders>
            <w:vAlign w:val="center"/>
            <w:hideMark/>
          </w:tcPr>
          <w:p w14:paraId="01342AD1" w14:textId="77777777" w:rsidR="007C0AC9" w:rsidRPr="00C0349F" w:rsidRDefault="007C0AC9" w:rsidP="009B0631">
            <w:pPr>
              <w:jc w:val="center"/>
              <w:rPr>
                <w:rFonts w:ascii="Calibri" w:hAnsi="Calibri"/>
                <w:szCs w:val="20"/>
              </w:rPr>
            </w:pPr>
            <w:r w:rsidRPr="00C0349F">
              <w:rPr>
                <w:rFonts w:ascii="Calibri" w:hAnsi="Calibri"/>
                <w:szCs w:val="20"/>
              </w:rPr>
              <w:t>91</w:t>
            </w:r>
          </w:p>
        </w:tc>
      </w:tr>
    </w:tbl>
    <w:p w14:paraId="74B75337" w14:textId="7D662668" w:rsidR="007C0AC9" w:rsidRPr="00C0349F" w:rsidRDefault="007C0AC9" w:rsidP="007C0AC9">
      <w:pPr>
        <w:autoSpaceDE w:val="0"/>
        <w:autoSpaceDN w:val="0"/>
        <w:adjustRightInd w:val="0"/>
        <w:rPr>
          <w:rFonts w:ascii="Calibri" w:hAnsi="Calibri"/>
          <w:szCs w:val="20"/>
          <w:lang w:eastAsia="en-IN"/>
        </w:rPr>
      </w:pPr>
      <w:r w:rsidRPr="00C0349F">
        <w:rPr>
          <w:rFonts w:ascii="Calibri" w:hAnsi="Calibri"/>
          <w:szCs w:val="20"/>
          <w:vertAlign w:val="superscript"/>
          <w:lang w:eastAsia="en-IN"/>
        </w:rPr>
        <w:t>a</w:t>
      </w:r>
      <w:r w:rsidRPr="00C0349F">
        <w:rPr>
          <w:rFonts w:ascii="Calibri" w:hAnsi="Calibri"/>
          <w:szCs w:val="20"/>
          <w:lang w:eastAsia="en-IN"/>
        </w:rPr>
        <w:t>Other high schools: Maritime and Aviation high schools.</w:t>
      </w:r>
    </w:p>
    <w:p w14:paraId="46515759" w14:textId="6A313D7A" w:rsidR="007C0AC9" w:rsidRPr="00C0349F" w:rsidRDefault="007C0AC9" w:rsidP="007C0AC9">
      <w:pPr>
        <w:autoSpaceDE w:val="0"/>
        <w:autoSpaceDN w:val="0"/>
        <w:adjustRightInd w:val="0"/>
        <w:spacing w:before="200" w:after="80" w:line="200" w:lineRule="exact"/>
        <w:jc w:val="both"/>
        <w:rPr>
          <w:rFonts w:ascii="Calibri" w:hAnsi="Calibri"/>
          <w:bCs/>
          <w:szCs w:val="20"/>
        </w:rPr>
      </w:pPr>
      <w:r w:rsidRPr="00C0349F">
        <w:rPr>
          <w:rFonts w:ascii="Calibri" w:hAnsi="Calibri"/>
          <w:bCs/>
          <w:szCs w:val="20"/>
        </w:rPr>
        <w:t xml:space="preserve">When reporting results based on statistical techniques in the findings, abbreviations related to statistical test techniques should be italicized in the text and in the table (e.g., </w:t>
      </w:r>
      <w:r w:rsidRPr="00C0349F">
        <w:rPr>
          <w:rFonts w:ascii="Calibri" w:hAnsi="Calibri"/>
          <w:bCs/>
          <w:i/>
          <w:szCs w:val="20"/>
        </w:rPr>
        <w:t>t, F, sd, r, p</w:t>
      </w:r>
      <w:r w:rsidRPr="00C0349F">
        <w:rPr>
          <w:rFonts w:ascii="Calibri" w:hAnsi="Calibri"/>
          <w:bCs/>
          <w:szCs w:val="20"/>
        </w:rPr>
        <w:t>) and a period (such as 2.56; .05; .01) should be used instead of a comma when reporting decimal numerical results.</w:t>
      </w:r>
    </w:p>
    <w:p w14:paraId="75090017" w14:textId="77777777" w:rsidR="007C0AC9" w:rsidRPr="007C0AC9" w:rsidRDefault="007C0AC9" w:rsidP="007C0AC9">
      <w:pPr>
        <w:autoSpaceDE w:val="0"/>
        <w:autoSpaceDN w:val="0"/>
        <w:adjustRightInd w:val="0"/>
        <w:spacing w:before="200" w:after="80" w:line="200" w:lineRule="exact"/>
        <w:jc w:val="both"/>
        <w:rPr>
          <w:rFonts w:ascii="Calibri" w:hAnsi="Calibri"/>
          <w:bCs/>
          <w:szCs w:val="20"/>
        </w:rPr>
      </w:pPr>
      <w:r w:rsidRPr="007C0AC9">
        <w:rPr>
          <w:rFonts w:ascii="Calibri" w:hAnsi="Calibri"/>
          <w:b/>
          <w:bCs/>
          <w:szCs w:val="20"/>
        </w:rPr>
        <w:t>Example 1:</w:t>
      </w:r>
      <w:r w:rsidRPr="007C0AC9">
        <w:rPr>
          <w:rFonts w:ascii="Calibri" w:hAnsi="Calibri"/>
          <w:bCs/>
          <w:szCs w:val="20"/>
        </w:rPr>
        <w:t xml:space="preserve"> Analysis of variance results showed that there was a significant difference in participants' perceptions in terms of frequency of use [</w:t>
      </w:r>
      <w:r w:rsidRPr="007C0AC9">
        <w:rPr>
          <w:rFonts w:ascii="Calibri" w:hAnsi="Calibri"/>
          <w:bCs/>
          <w:i/>
          <w:szCs w:val="20"/>
        </w:rPr>
        <w:t>F</w:t>
      </w:r>
      <w:r w:rsidRPr="007C0AC9">
        <w:rPr>
          <w:rFonts w:ascii="Calibri" w:hAnsi="Calibri"/>
          <w:bCs/>
          <w:szCs w:val="20"/>
        </w:rPr>
        <w:t xml:space="preserve"> (1-3) = 5.43, </w:t>
      </w:r>
      <w:r w:rsidRPr="007C0AC9">
        <w:rPr>
          <w:rFonts w:ascii="Calibri" w:hAnsi="Calibri"/>
          <w:bCs/>
          <w:i/>
          <w:szCs w:val="20"/>
        </w:rPr>
        <w:t xml:space="preserve">p </w:t>
      </w:r>
      <w:r w:rsidRPr="007C0AC9">
        <w:rPr>
          <w:rFonts w:ascii="Calibri" w:hAnsi="Calibri"/>
          <w:bCs/>
          <w:szCs w:val="20"/>
        </w:rPr>
        <w:t>&lt; .05].</w:t>
      </w:r>
    </w:p>
    <w:p w14:paraId="75556C56" w14:textId="77777777" w:rsidR="007C0AC9" w:rsidRPr="007C0AC9" w:rsidRDefault="007C0AC9" w:rsidP="007C0AC9">
      <w:pPr>
        <w:autoSpaceDE w:val="0"/>
        <w:autoSpaceDN w:val="0"/>
        <w:adjustRightInd w:val="0"/>
        <w:spacing w:before="200" w:after="80" w:line="200" w:lineRule="exact"/>
        <w:jc w:val="both"/>
        <w:rPr>
          <w:rFonts w:ascii="Calibri" w:hAnsi="Calibri"/>
          <w:bCs/>
          <w:szCs w:val="20"/>
        </w:rPr>
      </w:pPr>
      <w:r w:rsidRPr="007C0AC9">
        <w:rPr>
          <w:rFonts w:ascii="Calibri" w:hAnsi="Calibri"/>
          <w:b/>
          <w:bCs/>
          <w:szCs w:val="20"/>
        </w:rPr>
        <w:t>Example 2:</w:t>
      </w:r>
      <w:r w:rsidRPr="007C0AC9">
        <w:rPr>
          <w:rFonts w:ascii="Calibri" w:hAnsi="Calibri"/>
          <w:bCs/>
          <w:szCs w:val="20"/>
        </w:rPr>
        <w:t xml:space="preserve"> As a result of the independent samples </w:t>
      </w:r>
      <w:r w:rsidRPr="007C0AC9">
        <w:rPr>
          <w:rFonts w:ascii="Calibri" w:hAnsi="Calibri"/>
          <w:bCs/>
          <w:i/>
          <w:szCs w:val="20"/>
        </w:rPr>
        <w:t>t</w:t>
      </w:r>
      <w:r w:rsidRPr="007C0AC9">
        <w:rPr>
          <w:rFonts w:ascii="Calibri" w:hAnsi="Calibri"/>
          <w:bCs/>
          <w:szCs w:val="20"/>
        </w:rPr>
        <w:t>-test, no significant difference was found between the opinions of the participants in terms of gender [</w:t>
      </w:r>
      <w:r w:rsidRPr="007C0AC9">
        <w:rPr>
          <w:rFonts w:ascii="Calibri" w:hAnsi="Calibri"/>
          <w:bCs/>
          <w:i/>
          <w:szCs w:val="20"/>
        </w:rPr>
        <w:t>t</w:t>
      </w:r>
      <w:r w:rsidRPr="007C0AC9">
        <w:rPr>
          <w:rFonts w:ascii="Calibri" w:hAnsi="Calibri"/>
          <w:bCs/>
          <w:szCs w:val="20"/>
        </w:rPr>
        <w:t xml:space="preserve"> (152) = .968, </w:t>
      </w:r>
      <w:r w:rsidRPr="007C0AC9">
        <w:rPr>
          <w:rFonts w:ascii="Calibri" w:hAnsi="Calibri"/>
          <w:bCs/>
          <w:i/>
          <w:szCs w:val="20"/>
        </w:rPr>
        <w:t>p</w:t>
      </w:r>
      <w:r w:rsidRPr="007C0AC9">
        <w:rPr>
          <w:rFonts w:ascii="Calibri" w:hAnsi="Calibri"/>
          <w:bCs/>
          <w:szCs w:val="20"/>
        </w:rPr>
        <w:t xml:space="preserve"> &gt; .05].</w:t>
      </w:r>
    </w:p>
    <w:p w14:paraId="692A145A" w14:textId="77777777" w:rsidR="007C0AC9" w:rsidRPr="007C0AC9" w:rsidRDefault="007C0AC9" w:rsidP="007C0AC9">
      <w:pPr>
        <w:autoSpaceDE w:val="0"/>
        <w:autoSpaceDN w:val="0"/>
        <w:adjustRightInd w:val="0"/>
        <w:spacing w:before="200" w:after="80" w:line="200" w:lineRule="exact"/>
        <w:rPr>
          <w:rFonts w:ascii="Calibri" w:hAnsi="Calibri"/>
          <w:bCs/>
          <w:szCs w:val="20"/>
        </w:rPr>
      </w:pPr>
      <w:r w:rsidRPr="007C0AC9">
        <w:rPr>
          <w:rFonts w:ascii="Calibri" w:hAnsi="Calibri"/>
          <w:bCs/>
          <w:szCs w:val="20"/>
        </w:rPr>
        <w:t>Display of decimal numbers in a table;</w:t>
      </w:r>
    </w:p>
    <w:p w14:paraId="33D6BCF1" w14:textId="640BCA66" w:rsidR="00804A47" w:rsidRPr="00C0349F" w:rsidRDefault="007C0AC9" w:rsidP="00804A47">
      <w:pPr>
        <w:spacing w:before="120" w:after="120" w:line="240" w:lineRule="auto"/>
        <w:rPr>
          <w:rFonts w:ascii="Calibri" w:hAnsi="Calibri"/>
          <w:i/>
          <w:szCs w:val="20"/>
        </w:rPr>
      </w:pPr>
      <w:r w:rsidRPr="007C0AC9">
        <w:rPr>
          <w:rFonts w:ascii="Calibri" w:hAnsi="Calibri"/>
          <w:bCs/>
          <w:szCs w:val="20"/>
        </w:rPr>
        <w:t>Table 3.</w:t>
      </w:r>
      <w:r w:rsidRPr="007C0AC9">
        <w:rPr>
          <w:rFonts w:ascii="Calibri" w:hAnsi="Calibri"/>
          <w:szCs w:val="20"/>
        </w:rPr>
        <w:t xml:space="preserve"> </w:t>
      </w:r>
      <w:r w:rsidRPr="007C0AC9">
        <w:rPr>
          <w:rFonts w:ascii="Calibri" w:hAnsi="Calibri"/>
          <w:i/>
          <w:szCs w:val="20"/>
        </w:rPr>
        <w:t>Test Results</w:t>
      </w:r>
    </w:p>
    <w:tbl>
      <w:tblPr>
        <w:tblW w:w="9037" w:type="dxa"/>
        <w:tblBorders>
          <w:top w:val="single" w:sz="4" w:space="0" w:color="auto"/>
          <w:bottom w:val="single" w:sz="4" w:space="0" w:color="auto"/>
          <w:insideH w:val="single" w:sz="4" w:space="0" w:color="auto"/>
        </w:tblBorders>
        <w:tblLook w:val="00A0" w:firstRow="1" w:lastRow="0" w:firstColumn="1" w:lastColumn="0" w:noHBand="0" w:noVBand="0"/>
      </w:tblPr>
      <w:tblGrid>
        <w:gridCol w:w="4087"/>
        <w:gridCol w:w="1440"/>
        <w:gridCol w:w="1116"/>
        <w:gridCol w:w="1182"/>
        <w:gridCol w:w="1212"/>
      </w:tblGrid>
      <w:tr w:rsidR="007C0AC9" w:rsidRPr="007C0AC9" w14:paraId="53C167B0" w14:textId="77777777" w:rsidTr="009B0631">
        <w:trPr>
          <w:trHeight w:val="310"/>
        </w:trPr>
        <w:tc>
          <w:tcPr>
            <w:tcW w:w="4087" w:type="dxa"/>
            <w:tcBorders>
              <w:top w:val="single" w:sz="4" w:space="0" w:color="auto"/>
              <w:left w:val="nil"/>
              <w:bottom w:val="single" w:sz="4" w:space="0" w:color="auto"/>
              <w:right w:val="nil"/>
            </w:tcBorders>
            <w:hideMark/>
          </w:tcPr>
          <w:p w14:paraId="50EF232E" w14:textId="77777777" w:rsidR="007C0AC9" w:rsidRPr="007C0AC9" w:rsidRDefault="007C0AC9" w:rsidP="007C0AC9">
            <w:pPr>
              <w:spacing w:line="240" w:lineRule="atLeast"/>
              <w:rPr>
                <w:rFonts w:ascii="Calibri" w:hAnsi="Calibri"/>
                <w:szCs w:val="20"/>
              </w:rPr>
            </w:pPr>
            <w:r w:rsidRPr="007C0AC9">
              <w:rPr>
                <w:rFonts w:ascii="Calibri" w:hAnsi="Calibri"/>
                <w:szCs w:val="20"/>
              </w:rPr>
              <w:t>Variables</w:t>
            </w:r>
          </w:p>
        </w:tc>
        <w:tc>
          <w:tcPr>
            <w:tcW w:w="1440" w:type="dxa"/>
            <w:tcBorders>
              <w:top w:val="single" w:sz="4" w:space="0" w:color="auto"/>
              <w:left w:val="nil"/>
              <w:bottom w:val="single" w:sz="4" w:space="0" w:color="auto"/>
              <w:right w:val="nil"/>
            </w:tcBorders>
            <w:hideMark/>
          </w:tcPr>
          <w:p w14:paraId="0125885C" w14:textId="77777777" w:rsidR="007C0AC9" w:rsidRPr="007C0AC9" w:rsidRDefault="007C0AC9" w:rsidP="007C0AC9">
            <w:pPr>
              <w:spacing w:line="240" w:lineRule="atLeast"/>
              <w:rPr>
                <w:rFonts w:ascii="Calibri" w:hAnsi="Calibri"/>
                <w:szCs w:val="20"/>
              </w:rPr>
            </w:pPr>
            <w:r w:rsidRPr="007C0AC9">
              <w:rPr>
                <w:rFonts w:ascii="Calibri" w:hAnsi="Calibri"/>
                <w:szCs w:val="20"/>
              </w:rPr>
              <w:t>β</w:t>
            </w:r>
          </w:p>
        </w:tc>
        <w:tc>
          <w:tcPr>
            <w:tcW w:w="1116" w:type="dxa"/>
            <w:tcBorders>
              <w:top w:val="single" w:sz="4" w:space="0" w:color="auto"/>
              <w:left w:val="nil"/>
              <w:bottom w:val="single" w:sz="4" w:space="0" w:color="auto"/>
              <w:right w:val="nil"/>
            </w:tcBorders>
            <w:hideMark/>
          </w:tcPr>
          <w:p w14:paraId="17ECF370" w14:textId="77777777" w:rsidR="007C0AC9" w:rsidRPr="007C0AC9" w:rsidRDefault="007C0AC9" w:rsidP="007C0AC9">
            <w:pPr>
              <w:spacing w:line="240" w:lineRule="atLeast"/>
              <w:rPr>
                <w:rFonts w:ascii="Calibri" w:hAnsi="Calibri"/>
                <w:szCs w:val="20"/>
                <w:vertAlign w:val="superscript"/>
              </w:rPr>
            </w:pPr>
            <w:r w:rsidRPr="007C0AC9">
              <w:rPr>
                <w:rFonts w:ascii="Calibri" w:hAnsi="Calibri"/>
                <w:szCs w:val="20"/>
              </w:rPr>
              <w:t>R</w:t>
            </w:r>
            <w:r w:rsidRPr="007C0AC9">
              <w:rPr>
                <w:rFonts w:ascii="Calibri" w:hAnsi="Calibri"/>
                <w:szCs w:val="20"/>
                <w:vertAlign w:val="superscript"/>
              </w:rPr>
              <w:t>2</w:t>
            </w:r>
          </w:p>
        </w:tc>
        <w:tc>
          <w:tcPr>
            <w:tcW w:w="1182" w:type="dxa"/>
            <w:tcBorders>
              <w:top w:val="single" w:sz="4" w:space="0" w:color="auto"/>
              <w:left w:val="nil"/>
              <w:bottom w:val="single" w:sz="4" w:space="0" w:color="auto"/>
              <w:right w:val="nil"/>
            </w:tcBorders>
            <w:hideMark/>
          </w:tcPr>
          <w:p w14:paraId="7843C423" w14:textId="77777777" w:rsidR="007C0AC9" w:rsidRPr="007C0AC9" w:rsidRDefault="007C0AC9" w:rsidP="007C0AC9">
            <w:pPr>
              <w:spacing w:line="240" w:lineRule="atLeast"/>
              <w:rPr>
                <w:rFonts w:ascii="Calibri" w:hAnsi="Calibri"/>
                <w:i/>
                <w:szCs w:val="20"/>
              </w:rPr>
            </w:pPr>
            <w:r w:rsidRPr="007C0AC9">
              <w:rPr>
                <w:rFonts w:ascii="Calibri" w:hAnsi="Calibri"/>
                <w:i/>
                <w:szCs w:val="20"/>
              </w:rPr>
              <w:t>t</w:t>
            </w:r>
          </w:p>
        </w:tc>
        <w:tc>
          <w:tcPr>
            <w:tcW w:w="1212" w:type="dxa"/>
            <w:tcBorders>
              <w:top w:val="single" w:sz="4" w:space="0" w:color="auto"/>
              <w:left w:val="nil"/>
              <w:bottom w:val="single" w:sz="4" w:space="0" w:color="auto"/>
              <w:right w:val="nil"/>
            </w:tcBorders>
            <w:hideMark/>
          </w:tcPr>
          <w:p w14:paraId="5AC85DC0" w14:textId="77777777" w:rsidR="007C0AC9" w:rsidRPr="007C0AC9" w:rsidRDefault="007C0AC9" w:rsidP="007C0AC9">
            <w:pPr>
              <w:spacing w:line="240" w:lineRule="atLeast"/>
              <w:rPr>
                <w:rFonts w:ascii="Calibri" w:hAnsi="Calibri"/>
                <w:szCs w:val="20"/>
              </w:rPr>
            </w:pPr>
            <w:r w:rsidRPr="007C0AC9">
              <w:rPr>
                <w:rFonts w:ascii="Calibri" w:hAnsi="Calibri"/>
                <w:szCs w:val="20"/>
              </w:rPr>
              <w:t>Conclusion</w:t>
            </w:r>
          </w:p>
        </w:tc>
      </w:tr>
      <w:tr w:rsidR="007C0AC9" w:rsidRPr="007C0AC9" w14:paraId="642AED23" w14:textId="77777777" w:rsidTr="009B0631">
        <w:trPr>
          <w:trHeight w:val="184"/>
        </w:trPr>
        <w:tc>
          <w:tcPr>
            <w:tcW w:w="4087" w:type="dxa"/>
            <w:tcBorders>
              <w:top w:val="single" w:sz="4" w:space="0" w:color="auto"/>
              <w:left w:val="nil"/>
              <w:bottom w:val="nil"/>
              <w:right w:val="nil"/>
            </w:tcBorders>
            <w:hideMark/>
          </w:tcPr>
          <w:p w14:paraId="3DB3BC14" w14:textId="77777777" w:rsidR="007C0AC9" w:rsidRPr="007C0AC9" w:rsidRDefault="007C0AC9" w:rsidP="007C0AC9">
            <w:pPr>
              <w:spacing w:line="240" w:lineRule="atLeast"/>
              <w:rPr>
                <w:rFonts w:ascii="Calibri" w:hAnsi="Calibri"/>
                <w:szCs w:val="20"/>
              </w:rPr>
            </w:pPr>
            <w:r w:rsidRPr="007C0AC9">
              <w:rPr>
                <w:rFonts w:ascii="Calibri" w:hAnsi="Calibri"/>
                <w:szCs w:val="20"/>
              </w:rPr>
              <w:t>H1</w:t>
            </w:r>
          </w:p>
        </w:tc>
        <w:tc>
          <w:tcPr>
            <w:tcW w:w="1440" w:type="dxa"/>
            <w:tcBorders>
              <w:top w:val="single" w:sz="4" w:space="0" w:color="auto"/>
              <w:left w:val="nil"/>
              <w:bottom w:val="nil"/>
              <w:right w:val="nil"/>
            </w:tcBorders>
            <w:hideMark/>
          </w:tcPr>
          <w:p w14:paraId="33432FBF" w14:textId="77777777" w:rsidR="007C0AC9" w:rsidRPr="007C0AC9" w:rsidRDefault="007C0AC9" w:rsidP="007C0AC9">
            <w:pPr>
              <w:spacing w:line="240" w:lineRule="atLeast"/>
              <w:rPr>
                <w:rFonts w:ascii="Calibri" w:hAnsi="Calibri"/>
                <w:bCs/>
                <w:color w:val="FF0000"/>
                <w:szCs w:val="20"/>
              </w:rPr>
            </w:pPr>
            <w:r w:rsidRPr="007C0AC9">
              <w:rPr>
                <w:rFonts w:ascii="Calibri" w:hAnsi="Calibri"/>
                <w:szCs w:val="20"/>
              </w:rPr>
              <w:t>.580**</w:t>
            </w:r>
          </w:p>
        </w:tc>
        <w:tc>
          <w:tcPr>
            <w:tcW w:w="1116" w:type="dxa"/>
            <w:tcBorders>
              <w:top w:val="single" w:sz="4" w:space="0" w:color="auto"/>
              <w:left w:val="nil"/>
              <w:bottom w:val="nil"/>
              <w:right w:val="nil"/>
            </w:tcBorders>
            <w:hideMark/>
          </w:tcPr>
          <w:p w14:paraId="338B7C1E" w14:textId="77777777" w:rsidR="007C0AC9" w:rsidRPr="007C0AC9" w:rsidRDefault="007C0AC9" w:rsidP="007C0AC9">
            <w:pPr>
              <w:spacing w:line="240" w:lineRule="atLeast"/>
              <w:rPr>
                <w:rFonts w:ascii="Calibri" w:hAnsi="Calibri"/>
                <w:bCs/>
                <w:color w:val="FF0000"/>
                <w:szCs w:val="20"/>
              </w:rPr>
            </w:pPr>
            <w:r w:rsidRPr="007C0AC9">
              <w:rPr>
                <w:rFonts w:ascii="Calibri" w:hAnsi="Calibri"/>
                <w:szCs w:val="20"/>
              </w:rPr>
              <w:t>.336</w:t>
            </w:r>
          </w:p>
        </w:tc>
        <w:tc>
          <w:tcPr>
            <w:tcW w:w="1182" w:type="dxa"/>
            <w:tcBorders>
              <w:top w:val="single" w:sz="4" w:space="0" w:color="auto"/>
              <w:left w:val="nil"/>
              <w:bottom w:val="nil"/>
              <w:right w:val="nil"/>
            </w:tcBorders>
            <w:hideMark/>
          </w:tcPr>
          <w:p w14:paraId="09255A8D" w14:textId="77777777" w:rsidR="007C0AC9" w:rsidRPr="007C0AC9" w:rsidRDefault="007C0AC9" w:rsidP="007C0AC9">
            <w:pPr>
              <w:spacing w:line="240" w:lineRule="atLeast"/>
              <w:rPr>
                <w:rFonts w:ascii="Calibri" w:hAnsi="Calibri"/>
                <w:color w:val="FF0000"/>
                <w:szCs w:val="20"/>
              </w:rPr>
            </w:pPr>
            <w:r w:rsidRPr="007C0AC9">
              <w:rPr>
                <w:rFonts w:ascii="Calibri" w:hAnsi="Calibri"/>
                <w:szCs w:val="20"/>
              </w:rPr>
              <w:t>6.900</w:t>
            </w:r>
          </w:p>
        </w:tc>
        <w:tc>
          <w:tcPr>
            <w:tcW w:w="1212" w:type="dxa"/>
            <w:tcBorders>
              <w:top w:val="single" w:sz="4" w:space="0" w:color="auto"/>
              <w:left w:val="nil"/>
              <w:bottom w:val="nil"/>
              <w:right w:val="nil"/>
            </w:tcBorders>
            <w:hideMark/>
          </w:tcPr>
          <w:p w14:paraId="790F89EB" w14:textId="77777777" w:rsidR="007C0AC9" w:rsidRPr="007C0AC9" w:rsidRDefault="007C0AC9" w:rsidP="007C0AC9">
            <w:pPr>
              <w:spacing w:line="240" w:lineRule="atLeast"/>
              <w:rPr>
                <w:rFonts w:ascii="Calibri" w:hAnsi="Calibri"/>
                <w:szCs w:val="20"/>
              </w:rPr>
            </w:pPr>
            <w:r w:rsidRPr="007C0AC9">
              <w:rPr>
                <w:rFonts w:ascii="Calibri" w:hAnsi="Calibri"/>
                <w:szCs w:val="20"/>
              </w:rPr>
              <w:t>Acceptance</w:t>
            </w:r>
          </w:p>
        </w:tc>
      </w:tr>
      <w:tr w:rsidR="007C0AC9" w:rsidRPr="007C0AC9" w14:paraId="7B4FC5B0" w14:textId="77777777" w:rsidTr="009B0631">
        <w:trPr>
          <w:trHeight w:val="184"/>
        </w:trPr>
        <w:tc>
          <w:tcPr>
            <w:tcW w:w="4087" w:type="dxa"/>
            <w:tcBorders>
              <w:top w:val="nil"/>
              <w:left w:val="nil"/>
              <w:bottom w:val="nil"/>
              <w:right w:val="nil"/>
            </w:tcBorders>
            <w:hideMark/>
          </w:tcPr>
          <w:p w14:paraId="5DD83FCA" w14:textId="77777777" w:rsidR="007C0AC9" w:rsidRPr="007C0AC9" w:rsidRDefault="007C0AC9" w:rsidP="007C0AC9">
            <w:pPr>
              <w:spacing w:line="240" w:lineRule="atLeast"/>
              <w:rPr>
                <w:rFonts w:ascii="Calibri" w:hAnsi="Calibri"/>
                <w:szCs w:val="20"/>
              </w:rPr>
            </w:pPr>
            <w:r w:rsidRPr="007C0AC9">
              <w:rPr>
                <w:rFonts w:ascii="Calibri" w:hAnsi="Calibri"/>
                <w:szCs w:val="20"/>
              </w:rPr>
              <w:t>H2</w:t>
            </w:r>
          </w:p>
        </w:tc>
        <w:tc>
          <w:tcPr>
            <w:tcW w:w="1440" w:type="dxa"/>
            <w:tcBorders>
              <w:top w:val="nil"/>
              <w:left w:val="nil"/>
              <w:bottom w:val="nil"/>
              <w:right w:val="nil"/>
            </w:tcBorders>
            <w:hideMark/>
          </w:tcPr>
          <w:p w14:paraId="4C140DAF" w14:textId="77777777" w:rsidR="007C0AC9" w:rsidRPr="007C0AC9" w:rsidRDefault="007C0AC9" w:rsidP="007C0AC9">
            <w:pPr>
              <w:spacing w:line="240" w:lineRule="atLeast"/>
              <w:rPr>
                <w:rFonts w:ascii="Calibri" w:hAnsi="Calibri"/>
                <w:color w:val="FF0000"/>
                <w:szCs w:val="20"/>
              </w:rPr>
            </w:pPr>
            <w:r w:rsidRPr="007C0AC9">
              <w:rPr>
                <w:rFonts w:ascii="Calibri" w:hAnsi="Calibri"/>
                <w:szCs w:val="20"/>
              </w:rPr>
              <w:t>.227</w:t>
            </w:r>
          </w:p>
        </w:tc>
        <w:tc>
          <w:tcPr>
            <w:tcW w:w="1116" w:type="dxa"/>
            <w:tcBorders>
              <w:top w:val="nil"/>
              <w:left w:val="nil"/>
              <w:bottom w:val="nil"/>
              <w:right w:val="nil"/>
            </w:tcBorders>
          </w:tcPr>
          <w:p w14:paraId="385DE298" w14:textId="77777777" w:rsidR="007C0AC9" w:rsidRPr="007C0AC9" w:rsidRDefault="007C0AC9" w:rsidP="007C0AC9">
            <w:pPr>
              <w:spacing w:line="240" w:lineRule="atLeast"/>
              <w:rPr>
                <w:rFonts w:ascii="Calibri" w:hAnsi="Calibri"/>
                <w:bCs/>
                <w:color w:val="FF0000"/>
                <w:szCs w:val="20"/>
              </w:rPr>
            </w:pPr>
          </w:p>
        </w:tc>
        <w:tc>
          <w:tcPr>
            <w:tcW w:w="1182" w:type="dxa"/>
            <w:tcBorders>
              <w:top w:val="nil"/>
              <w:left w:val="nil"/>
              <w:bottom w:val="nil"/>
              <w:right w:val="nil"/>
            </w:tcBorders>
            <w:hideMark/>
          </w:tcPr>
          <w:p w14:paraId="04CAA9E7" w14:textId="77777777" w:rsidR="007C0AC9" w:rsidRPr="007C0AC9" w:rsidRDefault="007C0AC9" w:rsidP="007C0AC9">
            <w:pPr>
              <w:spacing w:line="240" w:lineRule="atLeast"/>
              <w:rPr>
                <w:rFonts w:ascii="Calibri" w:hAnsi="Calibri"/>
                <w:color w:val="FF0000"/>
                <w:szCs w:val="20"/>
              </w:rPr>
            </w:pPr>
            <w:r w:rsidRPr="007C0AC9">
              <w:rPr>
                <w:rFonts w:ascii="Calibri" w:hAnsi="Calibri"/>
                <w:szCs w:val="20"/>
              </w:rPr>
              <w:t>1.166</w:t>
            </w:r>
          </w:p>
        </w:tc>
        <w:tc>
          <w:tcPr>
            <w:tcW w:w="1212" w:type="dxa"/>
            <w:tcBorders>
              <w:top w:val="nil"/>
              <w:left w:val="nil"/>
              <w:bottom w:val="nil"/>
              <w:right w:val="nil"/>
            </w:tcBorders>
            <w:hideMark/>
          </w:tcPr>
          <w:p w14:paraId="6DE4BDBC" w14:textId="77777777" w:rsidR="007C0AC9" w:rsidRPr="007C0AC9" w:rsidRDefault="007C0AC9" w:rsidP="007C0AC9">
            <w:pPr>
              <w:spacing w:line="240" w:lineRule="atLeast"/>
              <w:rPr>
                <w:rFonts w:ascii="Calibri" w:hAnsi="Calibri"/>
                <w:bCs/>
                <w:szCs w:val="20"/>
              </w:rPr>
            </w:pPr>
            <w:r w:rsidRPr="007C0AC9">
              <w:rPr>
                <w:rFonts w:ascii="Calibri" w:hAnsi="Calibri"/>
                <w:szCs w:val="20"/>
              </w:rPr>
              <w:t>Red</w:t>
            </w:r>
          </w:p>
        </w:tc>
      </w:tr>
      <w:tr w:rsidR="007C0AC9" w:rsidRPr="007C0AC9" w14:paraId="70AA2C4E" w14:textId="77777777" w:rsidTr="009B0631">
        <w:trPr>
          <w:trHeight w:val="184"/>
        </w:trPr>
        <w:tc>
          <w:tcPr>
            <w:tcW w:w="4087" w:type="dxa"/>
            <w:tcBorders>
              <w:top w:val="nil"/>
              <w:left w:val="nil"/>
              <w:bottom w:val="single" w:sz="4" w:space="0" w:color="auto"/>
              <w:right w:val="nil"/>
            </w:tcBorders>
            <w:hideMark/>
          </w:tcPr>
          <w:p w14:paraId="3E5FDC76" w14:textId="77777777" w:rsidR="007C0AC9" w:rsidRPr="007C0AC9" w:rsidRDefault="007C0AC9" w:rsidP="007C0AC9">
            <w:pPr>
              <w:spacing w:line="240" w:lineRule="atLeast"/>
              <w:rPr>
                <w:rFonts w:ascii="Calibri" w:hAnsi="Calibri"/>
                <w:szCs w:val="20"/>
              </w:rPr>
            </w:pPr>
            <w:r w:rsidRPr="007C0AC9">
              <w:rPr>
                <w:rFonts w:ascii="Calibri" w:hAnsi="Calibri"/>
                <w:szCs w:val="20"/>
              </w:rPr>
              <w:t>H3</w:t>
            </w:r>
          </w:p>
        </w:tc>
        <w:tc>
          <w:tcPr>
            <w:tcW w:w="1440" w:type="dxa"/>
            <w:tcBorders>
              <w:top w:val="nil"/>
              <w:left w:val="nil"/>
              <w:bottom w:val="single" w:sz="4" w:space="0" w:color="auto"/>
              <w:right w:val="nil"/>
            </w:tcBorders>
            <w:hideMark/>
          </w:tcPr>
          <w:p w14:paraId="7E996784" w14:textId="77777777" w:rsidR="007C0AC9" w:rsidRPr="007C0AC9" w:rsidRDefault="007C0AC9" w:rsidP="007C0AC9">
            <w:pPr>
              <w:spacing w:line="240" w:lineRule="atLeast"/>
              <w:rPr>
                <w:rFonts w:ascii="Calibri" w:hAnsi="Calibri"/>
                <w:color w:val="FF0000"/>
                <w:szCs w:val="20"/>
              </w:rPr>
            </w:pPr>
            <w:r w:rsidRPr="007C0AC9">
              <w:rPr>
                <w:rFonts w:ascii="Calibri" w:hAnsi="Calibri"/>
                <w:szCs w:val="20"/>
              </w:rPr>
              <w:t>.311*</w:t>
            </w:r>
          </w:p>
        </w:tc>
        <w:tc>
          <w:tcPr>
            <w:tcW w:w="1116" w:type="dxa"/>
            <w:tcBorders>
              <w:top w:val="nil"/>
              <w:left w:val="nil"/>
              <w:bottom w:val="single" w:sz="4" w:space="0" w:color="auto"/>
              <w:right w:val="nil"/>
            </w:tcBorders>
            <w:hideMark/>
          </w:tcPr>
          <w:p w14:paraId="5E252C30" w14:textId="77777777" w:rsidR="007C0AC9" w:rsidRPr="007C0AC9" w:rsidRDefault="007C0AC9" w:rsidP="007C0AC9">
            <w:pPr>
              <w:spacing w:line="240" w:lineRule="atLeast"/>
              <w:rPr>
                <w:rFonts w:ascii="Calibri" w:hAnsi="Calibri"/>
                <w:color w:val="FF0000"/>
                <w:szCs w:val="20"/>
              </w:rPr>
            </w:pPr>
            <w:r w:rsidRPr="007C0AC9">
              <w:rPr>
                <w:rFonts w:ascii="Calibri" w:hAnsi="Calibri"/>
                <w:szCs w:val="20"/>
              </w:rPr>
              <w:t>.230</w:t>
            </w:r>
          </w:p>
        </w:tc>
        <w:tc>
          <w:tcPr>
            <w:tcW w:w="1182" w:type="dxa"/>
            <w:tcBorders>
              <w:top w:val="nil"/>
              <w:left w:val="nil"/>
              <w:bottom w:val="single" w:sz="4" w:space="0" w:color="auto"/>
              <w:right w:val="nil"/>
            </w:tcBorders>
            <w:hideMark/>
          </w:tcPr>
          <w:p w14:paraId="531D0361" w14:textId="77777777" w:rsidR="007C0AC9" w:rsidRPr="007C0AC9" w:rsidRDefault="007C0AC9" w:rsidP="007C0AC9">
            <w:pPr>
              <w:spacing w:line="240" w:lineRule="atLeast"/>
              <w:rPr>
                <w:rFonts w:ascii="Calibri" w:hAnsi="Calibri"/>
                <w:color w:val="FF0000"/>
                <w:szCs w:val="20"/>
              </w:rPr>
            </w:pPr>
            <w:r w:rsidRPr="007C0AC9">
              <w:rPr>
                <w:rFonts w:ascii="Calibri" w:hAnsi="Calibri"/>
                <w:szCs w:val="20"/>
              </w:rPr>
              <w:t>2.274</w:t>
            </w:r>
          </w:p>
        </w:tc>
        <w:tc>
          <w:tcPr>
            <w:tcW w:w="1212" w:type="dxa"/>
            <w:tcBorders>
              <w:top w:val="nil"/>
              <w:left w:val="nil"/>
              <w:bottom w:val="single" w:sz="4" w:space="0" w:color="auto"/>
              <w:right w:val="nil"/>
            </w:tcBorders>
            <w:hideMark/>
          </w:tcPr>
          <w:p w14:paraId="1B178731" w14:textId="77777777" w:rsidR="007C0AC9" w:rsidRPr="007C0AC9" w:rsidRDefault="007C0AC9" w:rsidP="007C0AC9">
            <w:pPr>
              <w:spacing w:line="240" w:lineRule="atLeast"/>
              <w:rPr>
                <w:rFonts w:ascii="Calibri" w:hAnsi="Calibri"/>
                <w:bCs/>
                <w:szCs w:val="20"/>
              </w:rPr>
            </w:pPr>
            <w:r w:rsidRPr="007C0AC9">
              <w:rPr>
                <w:rFonts w:ascii="Calibri" w:hAnsi="Calibri"/>
                <w:szCs w:val="20"/>
              </w:rPr>
              <w:t>Acceptance</w:t>
            </w:r>
          </w:p>
        </w:tc>
      </w:tr>
    </w:tbl>
    <w:p w14:paraId="49C0D152" w14:textId="77777777" w:rsidR="00804A47" w:rsidRPr="00C0349F" w:rsidRDefault="00804A47" w:rsidP="00804A47">
      <w:pPr>
        <w:rPr>
          <w:rFonts w:ascii="Calibri" w:hAnsi="Calibri"/>
          <w:szCs w:val="20"/>
        </w:rPr>
      </w:pPr>
      <w:r w:rsidRPr="00C0349F">
        <w:rPr>
          <w:rFonts w:ascii="Calibri" w:hAnsi="Calibri"/>
          <w:szCs w:val="20"/>
        </w:rPr>
        <w:t>*</w:t>
      </w:r>
      <w:r w:rsidRPr="00C0349F">
        <w:rPr>
          <w:rFonts w:ascii="Calibri" w:hAnsi="Calibri"/>
          <w:i/>
          <w:szCs w:val="20"/>
        </w:rPr>
        <w:t>p</w:t>
      </w:r>
      <w:r w:rsidRPr="00C0349F">
        <w:rPr>
          <w:rFonts w:ascii="Calibri" w:hAnsi="Calibri"/>
          <w:szCs w:val="20"/>
        </w:rPr>
        <w:t xml:space="preserve"> &lt; .05; **</w:t>
      </w:r>
      <w:r w:rsidRPr="00C0349F">
        <w:rPr>
          <w:rFonts w:ascii="Calibri" w:hAnsi="Calibri"/>
          <w:i/>
          <w:szCs w:val="20"/>
        </w:rPr>
        <w:t>p</w:t>
      </w:r>
      <w:r w:rsidRPr="00C0349F">
        <w:rPr>
          <w:rFonts w:ascii="Calibri" w:hAnsi="Calibri"/>
          <w:szCs w:val="20"/>
        </w:rPr>
        <w:t xml:space="preserve"> &lt; .01 (2 tailed)</w:t>
      </w:r>
    </w:p>
    <w:p w14:paraId="3E085A6E" w14:textId="77777777" w:rsidR="009615B8" w:rsidRPr="00C0349F" w:rsidRDefault="009615B8" w:rsidP="00510470">
      <w:pPr>
        <w:spacing w:before="120" w:after="120" w:line="240" w:lineRule="auto"/>
        <w:rPr>
          <w:rFonts w:ascii="Calibri" w:hAnsi="Calibri" w:cs="Calibri"/>
          <w:b/>
          <w:color w:val="2F5496"/>
          <w:szCs w:val="20"/>
        </w:rPr>
      </w:pPr>
    </w:p>
    <w:p w14:paraId="65CD1ABE" w14:textId="77777777" w:rsidR="009615B8" w:rsidRPr="00C0349F" w:rsidRDefault="009615B8" w:rsidP="00510470">
      <w:pPr>
        <w:spacing w:before="120" w:after="120" w:line="240" w:lineRule="auto"/>
        <w:rPr>
          <w:rFonts w:ascii="Calibri" w:hAnsi="Calibri" w:cs="Calibri"/>
          <w:b/>
          <w:color w:val="2F5496"/>
          <w:szCs w:val="20"/>
        </w:rPr>
      </w:pPr>
    </w:p>
    <w:p w14:paraId="0ACA5870" w14:textId="77777777" w:rsidR="009615B8" w:rsidRPr="00C0349F" w:rsidRDefault="009615B8" w:rsidP="00510470">
      <w:pPr>
        <w:spacing w:before="120" w:after="120" w:line="240" w:lineRule="auto"/>
        <w:rPr>
          <w:rFonts w:ascii="Calibri" w:hAnsi="Calibri" w:cs="Calibri"/>
          <w:b/>
          <w:color w:val="2F5496"/>
          <w:szCs w:val="20"/>
        </w:rPr>
      </w:pPr>
    </w:p>
    <w:p w14:paraId="1D18AC8A" w14:textId="420D1423" w:rsidR="00510470" w:rsidRPr="00C0349F" w:rsidRDefault="00510470" w:rsidP="00510470">
      <w:pPr>
        <w:spacing w:before="120" w:after="120" w:line="240" w:lineRule="auto"/>
        <w:rPr>
          <w:rFonts w:ascii="Calibri" w:hAnsi="Calibri" w:cs="Calibri"/>
          <w:b/>
          <w:color w:val="2F5496"/>
          <w:szCs w:val="20"/>
        </w:rPr>
      </w:pPr>
      <w:r w:rsidRPr="00C0349F">
        <w:rPr>
          <w:rFonts w:ascii="Calibri" w:hAnsi="Calibri" w:cs="Calibri"/>
          <w:b/>
          <w:color w:val="2F5496"/>
          <w:szCs w:val="20"/>
        </w:rPr>
        <w:lastRenderedPageBreak/>
        <w:t>Figures</w:t>
      </w:r>
    </w:p>
    <w:p w14:paraId="569FFDD4" w14:textId="77777777" w:rsidR="00510470" w:rsidRPr="00C0349F" w:rsidRDefault="00510470" w:rsidP="00510470">
      <w:pPr>
        <w:spacing w:before="120" w:after="120" w:line="240" w:lineRule="auto"/>
        <w:rPr>
          <w:rFonts w:ascii="Calibri" w:eastAsia="TimesNewRoman" w:hAnsi="Calibri"/>
          <w:szCs w:val="20"/>
        </w:rPr>
      </w:pPr>
      <w:r w:rsidRPr="00C0349F">
        <w:rPr>
          <w:rFonts w:ascii="Calibri" w:eastAsia="TimesNewRoman" w:hAnsi="Calibri"/>
          <w:szCs w:val="20"/>
        </w:rPr>
        <w:t>Figures should be centered on the page. The title and content of the figures should be in Calibri body font, 10 pt, the first word should start with a capital letter and the others should continue with lower case letters.</w:t>
      </w:r>
    </w:p>
    <w:p w14:paraId="52D983BC" w14:textId="77777777" w:rsidR="00510470" w:rsidRPr="00C0349F" w:rsidRDefault="00510470" w:rsidP="00510470">
      <w:pPr>
        <w:spacing w:before="120" w:after="120" w:line="240" w:lineRule="auto"/>
        <w:jc w:val="center"/>
        <w:rPr>
          <w:rFonts w:ascii="Calibri" w:eastAsia="TimesNewRoman" w:hAnsi="Calibri"/>
          <w:szCs w:val="20"/>
        </w:rPr>
      </w:pPr>
      <w:r w:rsidRPr="00C0349F">
        <w:rPr>
          <w:rFonts w:ascii="Calibri" w:hAnsi="Calibri" w:cs="Calibri"/>
          <w:b/>
          <w:color w:val="2F5496"/>
          <w:szCs w:val="20"/>
          <w:lang w:eastAsia="tr-TR"/>
        </w:rPr>
        <mc:AlternateContent>
          <mc:Choice Requires="wps">
            <w:drawing>
              <wp:inline distT="0" distB="0" distL="0" distR="0" wp14:anchorId="6E3126D6" wp14:editId="6EABBFDF">
                <wp:extent cx="1195705" cy="1019810"/>
                <wp:effectExtent l="0" t="0" r="23495" b="27940"/>
                <wp:docPr id="3" name="&quot;No&quot; Symbol 1"/>
                <wp:cNvGraphicFramePr/>
                <a:graphic xmlns:a="http://schemas.openxmlformats.org/drawingml/2006/main">
                  <a:graphicData uri="http://schemas.microsoft.com/office/word/2010/wordprocessingShape">
                    <wps:wsp>
                      <wps:cNvSpPr/>
                      <wps:spPr>
                        <a:xfrm>
                          <a:off x="0" y="0"/>
                          <a:ext cx="1195705" cy="1019810"/>
                        </a:xfrm>
                        <a:prstGeom prst="noSmoking">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FD59D70"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 o:spid="_x0000_s1026" type="#_x0000_t57" style="width:94.15pt;height:8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" adj="3454" fillcolor="#4472c4" strokecolor="#2f528f" strokeweight="1pt">
                <w10:anchorlock/>
              </v:shape>
            </w:pict>
          </mc:Fallback>
        </mc:AlternateContent>
      </w:r>
    </w:p>
    <w:p w14:paraId="56D900B9" w14:textId="0D5CEBE9" w:rsidR="0087135E" w:rsidRPr="00C0349F" w:rsidRDefault="00510470" w:rsidP="00510470">
      <w:pPr>
        <w:spacing w:before="120" w:after="120" w:line="240" w:lineRule="auto"/>
        <w:jc w:val="center"/>
        <w:rPr>
          <w:rFonts w:ascii="Calibri" w:eastAsia="TimesNewRoman" w:hAnsi="Calibri"/>
          <w:szCs w:val="20"/>
        </w:rPr>
      </w:pPr>
      <w:r w:rsidRPr="00C0349F">
        <w:rPr>
          <w:rFonts w:ascii="Calibri" w:hAnsi="Calibri"/>
          <w:color w:val="000000"/>
          <w:szCs w:val="20"/>
        </w:rPr>
        <w:t xml:space="preserve">Figure 1. </w:t>
      </w:r>
      <w:r w:rsidRPr="00C0349F">
        <w:rPr>
          <w:rFonts w:ascii="Calibri" w:hAnsi="Calibri"/>
          <w:i/>
          <w:color w:val="000000"/>
          <w:szCs w:val="20"/>
        </w:rPr>
        <w:t>Title of the Image</w:t>
      </w:r>
      <w:r w:rsidRPr="00C0349F">
        <w:rPr>
          <w:rFonts w:ascii="Calibri" w:hAnsi="Calibri"/>
          <w:color w:val="000000"/>
          <w:szCs w:val="20"/>
        </w:rPr>
        <w:t xml:space="preserve"> (Figure captions are centered, italicized and capitalized, 6 pt. spacing before and after)</w:t>
      </w:r>
    </w:p>
    <w:p w14:paraId="3F243A55" w14:textId="77777777" w:rsidR="00510470" w:rsidRPr="00C0349F" w:rsidRDefault="00510470" w:rsidP="00510470">
      <w:pPr>
        <w:spacing w:before="120" w:after="120" w:line="240" w:lineRule="auto"/>
        <w:rPr>
          <w:rFonts w:ascii="Calibri" w:hAnsi="Calibri" w:cs="Calibri"/>
          <w:b/>
          <w:color w:val="2F5496"/>
          <w:sz w:val="24"/>
          <w:szCs w:val="24"/>
        </w:rPr>
      </w:pPr>
      <w:r w:rsidRPr="00C0349F">
        <w:rPr>
          <w:rFonts w:ascii="Calibri" w:hAnsi="Calibri" w:cs="Calibri"/>
          <w:b/>
          <w:color w:val="2F5496"/>
          <w:sz w:val="24"/>
          <w:szCs w:val="24"/>
        </w:rPr>
        <w:t>Discussion, Conclusion and Recommendations</w:t>
      </w:r>
    </w:p>
    <w:p w14:paraId="55C2461F" w14:textId="7DF1E3F5" w:rsidR="00510470" w:rsidRPr="00C0349F" w:rsidRDefault="00510470" w:rsidP="00510470">
      <w:pPr>
        <w:suppressAutoHyphens/>
        <w:autoSpaceDN w:val="0"/>
        <w:spacing w:before="120" w:after="120" w:line="240" w:lineRule="auto"/>
        <w:jc w:val="both"/>
        <w:textAlignment w:val="baseline"/>
        <w:rPr>
          <w:rFonts w:ascii="Calibri" w:eastAsia="TimesNewRoman" w:hAnsi="Calibri" w:cs="Calibri"/>
          <w:szCs w:val="20"/>
        </w:rPr>
      </w:pPr>
      <w:r w:rsidRPr="00C0349F">
        <w:rPr>
          <w:rFonts w:ascii="Calibri" w:eastAsia="TimesNewRoman" w:hAnsi="Calibri" w:cs="Calibri"/>
          <w:szCs w:val="20"/>
        </w:rPr>
        <w:t>The findings and results obtained in the study should be discussed, interpreted and inferences should be made together with the results of national and international literature. This section can be given as "Discussion, Conclusion and Recommendations" or it can be given in two sections as "Discussion" and "Conclusion and Recommendations". Research recommendations should be based on the results and inferences obtained from the research and recommendations for future studies should be presented taking into account the limitations of the research.</w:t>
      </w:r>
    </w:p>
    <w:p w14:paraId="1908F6FE" w14:textId="1A2C4643" w:rsidR="00510470" w:rsidRPr="00C0349F" w:rsidRDefault="00510470" w:rsidP="00510470">
      <w:pPr>
        <w:spacing w:before="120" w:after="120" w:line="240" w:lineRule="auto"/>
        <w:rPr>
          <w:rFonts w:ascii="Calibri" w:hAnsi="Calibri" w:cs="Calibri"/>
          <w:b/>
          <w:color w:val="2F5496"/>
          <w:sz w:val="24"/>
          <w:szCs w:val="24"/>
        </w:rPr>
      </w:pPr>
      <w:r w:rsidRPr="00C0349F">
        <w:rPr>
          <w:rFonts w:ascii="Calibri" w:hAnsi="Calibri" w:cs="Calibri"/>
          <w:b/>
          <w:color w:val="2F5496"/>
          <w:sz w:val="24"/>
          <w:szCs w:val="24"/>
        </w:rPr>
        <w:t>Acknowledgements</w:t>
      </w:r>
    </w:p>
    <w:p w14:paraId="07F83F0D" w14:textId="77777777" w:rsidR="00510470" w:rsidRPr="00C0349F" w:rsidRDefault="00510470" w:rsidP="00510470">
      <w:pPr>
        <w:suppressAutoHyphens/>
        <w:autoSpaceDN w:val="0"/>
        <w:spacing w:before="120" w:after="120" w:line="240" w:lineRule="auto"/>
        <w:jc w:val="both"/>
        <w:textAlignment w:val="baseline"/>
        <w:rPr>
          <w:rFonts w:ascii="Calibri" w:eastAsia="Times New Roman" w:hAnsi="Calibri" w:cs="Calibri"/>
          <w:color w:val="111111"/>
          <w:szCs w:val="20"/>
          <w:lang w:eastAsia="tr-TR"/>
        </w:rPr>
      </w:pPr>
      <w:r w:rsidRPr="00C0349F">
        <w:rPr>
          <w:rFonts w:ascii="Calibri" w:eastAsia="Times New Roman" w:hAnsi="Calibri" w:cs="Calibri"/>
          <w:color w:val="111111"/>
          <w:szCs w:val="20"/>
          <w:lang w:eastAsia="tr-TR"/>
        </w:rPr>
        <w:t>At the end of the article text, information about the Disclosure, Ethics Committee Permission Statement, Informed Consent Statement, Conflict of Interest Statement, Researcher Contribution Statement, Support and Acknowledgment Statement (if any) regarding the publication should be given. If the scientific study was produced from a thesis or presented at a congress/symposium, this information should be stated here.</w:t>
      </w:r>
    </w:p>
    <w:p w14:paraId="599781DB" w14:textId="77777777" w:rsidR="00510470" w:rsidRPr="00C0349F" w:rsidRDefault="00510470" w:rsidP="00510470">
      <w:pPr>
        <w:suppressAutoHyphens/>
        <w:autoSpaceDN w:val="0"/>
        <w:spacing w:before="120" w:after="120" w:line="240" w:lineRule="auto"/>
        <w:jc w:val="both"/>
        <w:textAlignment w:val="baseline"/>
        <w:rPr>
          <w:rFonts w:ascii="Calibri" w:eastAsia="Times New Roman" w:hAnsi="Calibri" w:cs="Calibri"/>
          <w:color w:val="111111"/>
          <w:szCs w:val="20"/>
          <w:lang w:eastAsia="tr-TR"/>
        </w:rPr>
      </w:pPr>
      <w:r w:rsidRPr="00C0349F">
        <w:rPr>
          <w:rFonts w:ascii="Calibri" w:eastAsia="Times New Roman" w:hAnsi="Calibri" w:cs="Calibri"/>
          <w:b/>
          <w:color w:val="111111"/>
          <w:szCs w:val="20"/>
          <w:lang w:eastAsia="tr-TR"/>
        </w:rPr>
        <w:t>Example 1:</w:t>
      </w:r>
      <w:r w:rsidRPr="00C0349F">
        <w:rPr>
          <w:rFonts w:ascii="Calibri" w:eastAsia="Times New Roman" w:hAnsi="Calibri" w:cs="Calibri"/>
          <w:color w:val="111111"/>
          <w:szCs w:val="20"/>
          <w:lang w:eastAsia="tr-TR"/>
        </w:rPr>
        <w:t xml:space="preserve"> This study is based on the master's/doctoral thesis of the first/second/third author.</w:t>
      </w:r>
    </w:p>
    <w:p w14:paraId="245D87E0" w14:textId="77777777" w:rsidR="00510470" w:rsidRPr="00C0349F" w:rsidRDefault="00510470" w:rsidP="00510470">
      <w:pPr>
        <w:suppressAutoHyphens/>
        <w:autoSpaceDN w:val="0"/>
        <w:spacing w:before="120" w:after="120" w:line="240" w:lineRule="auto"/>
        <w:jc w:val="both"/>
        <w:textAlignment w:val="baseline"/>
        <w:rPr>
          <w:rFonts w:ascii="Calibri" w:eastAsia="Times New Roman" w:hAnsi="Calibri" w:cs="Calibri"/>
          <w:color w:val="111111"/>
          <w:szCs w:val="20"/>
          <w:lang w:eastAsia="tr-TR"/>
        </w:rPr>
      </w:pPr>
      <w:r w:rsidRPr="00C0349F">
        <w:rPr>
          <w:rFonts w:ascii="Calibri" w:eastAsia="Times New Roman" w:hAnsi="Calibri" w:cs="Calibri"/>
          <w:b/>
          <w:color w:val="111111"/>
          <w:szCs w:val="20"/>
          <w:lang w:eastAsia="tr-TR"/>
        </w:rPr>
        <w:t>Example 2:</w:t>
      </w:r>
      <w:r w:rsidRPr="00C0349F">
        <w:rPr>
          <w:rFonts w:ascii="Calibri" w:eastAsia="Times New Roman" w:hAnsi="Calibri" w:cs="Calibri"/>
          <w:color w:val="111111"/>
          <w:szCs w:val="20"/>
          <w:lang w:eastAsia="tr-TR"/>
        </w:rPr>
        <w:t xml:space="preserve"> This study was presented as an abstract at the XXX Conference.</w:t>
      </w:r>
    </w:p>
    <w:p w14:paraId="333263A2" w14:textId="77777777" w:rsidR="00510470" w:rsidRPr="00C0349F" w:rsidRDefault="00510470" w:rsidP="00510470">
      <w:pPr>
        <w:spacing w:before="120" w:after="120" w:line="240" w:lineRule="auto"/>
        <w:rPr>
          <w:rFonts w:ascii="Calibri" w:hAnsi="Calibri" w:cs="Calibri"/>
          <w:b/>
          <w:color w:val="2F5496"/>
          <w:sz w:val="24"/>
          <w:szCs w:val="24"/>
        </w:rPr>
      </w:pPr>
      <w:r w:rsidRPr="00C0349F">
        <w:rPr>
          <w:rFonts w:ascii="Calibri" w:hAnsi="Calibri" w:cs="Calibri"/>
          <w:b/>
          <w:color w:val="2F5496"/>
          <w:sz w:val="24"/>
          <w:szCs w:val="24"/>
        </w:rPr>
        <w:t>Ethics Committee Permission Statement</w:t>
      </w:r>
    </w:p>
    <w:p w14:paraId="2F250DBA" w14:textId="77777777" w:rsidR="00510470" w:rsidRPr="00C0349F" w:rsidRDefault="00510470" w:rsidP="00510470">
      <w:pPr>
        <w:suppressAutoHyphens/>
        <w:autoSpaceDN w:val="0"/>
        <w:spacing w:before="120" w:after="120" w:line="240" w:lineRule="auto"/>
        <w:jc w:val="both"/>
        <w:textAlignment w:val="baseline"/>
        <w:rPr>
          <w:rFonts w:ascii="Calibri" w:eastAsia="Times New Roman" w:hAnsi="Calibri" w:cs="Calibri"/>
          <w:color w:val="111111"/>
          <w:szCs w:val="20"/>
          <w:lang w:eastAsia="tr-TR"/>
        </w:rPr>
      </w:pPr>
      <w:r w:rsidRPr="00C0349F">
        <w:rPr>
          <w:rFonts w:ascii="Calibri" w:eastAsia="Times New Roman" w:hAnsi="Calibri" w:cs="Calibri"/>
          <w:color w:val="111111"/>
          <w:szCs w:val="20"/>
          <w:lang w:eastAsia="tr-TR"/>
        </w:rPr>
        <w:t>"Ethics Committee Permission" is required for all kinds of research conducted with qualitative or quantitative approaches that require data collection from participants using survey, interview, focus group study, observation, experiment, interview techniques. It should be specified in the study whether ethics committee permission and/or legal/private permission is required. In studies that require Ethics Committee permission, information about the permission (name of the committee, date and number) should be clearly stated. If Ethics Committee permission is not required, this should also be declared and a statement that the Ethical Principles of Scientific Research and Publication are complied with should be included. In case presentations and studies involving participants, a statement that the informed consent form has been signed should be included.</w:t>
      </w:r>
    </w:p>
    <w:p w14:paraId="3B8C642C" w14:textId="77777777" w:rsidR="00510470" w:rsidRPr="00C0349F" w:rsidRDefault="00510470" w:rsidP="00510470">
      <w:pPr>
        <w:suppressAutoHyphens/>
        <w:autoSpaceDN w:val="0"/>
        <w:spacing w:before="120" w:after="120" w:line="240" w:lineRule="auto"/>
        <w:jc w:val="both"/>
        <w:textAlignment w:val="baseline"/>
        <w:rPr>
          <w:rFonts w:ascii="Calibri" w:hAnsi="Calibri" w:cs="Calibri"/>
          <w:color w:val="000000"/>
          <w:szCs w:val="20"/>
        </w:rPr>
      </w:pPr>
      <w:r w:rsidRPr="00C0349F">
        <w:rPr>
          <w:rFonts w:ascii="Calibri" w:eastAsia="Times New Roman" w:hAnsi="Calibri" w:cs="Calibri"/>
          <w:b/>
          <w:color w:val="111111"/>
          <w:szCs w:val="20"/>
          <w:lang w:eastAsia="tr-TR"/>
        </w:rPr>
        <w:t>Example 1:</w:t>
      </w:r>
      <w:r w:rsidRPr="00C0349F">
        <w:rPr>
          <w:rFonts w:ascii="Calibri" w:eastAsia="Times New Roman" w:hAnsi="Calibri" w:cs="Calibri"/>
          <w:color w:val="111111"/>
          <w:szCs w:val="20"/>
          <w:lang w:eastAsia="tr-TR"/>
        </w:rPr>
        <w:t xml:space="preserve"> </w:t>
      </w:r>
      <w:r w:rsidRPr="00C0349F">
        <w:rPr>
          <w:rFonts w:ascii="Calibri" w:hAnsi="Calibri" w:cs="Calibri"/>
          <w:color w:val="000000"/>
          <w:szCs w:val="20"/>
        </w:rPr>
        <w:t>The Ethics Committee Approval of this study was approved by the decision of XXXXX University XXXXXXXX Ethics Committee (Date: XX/XX/20XX, Number: XXXX/XX). Informed voluntary consent statements of the participants in this study were obtained.</w:t>
      </w:r>
    </w:p>
    <w:p w14:paraId="13EBD064" w14:textId="77777777" w:rsidR="00510470" w:rsidRPr="00C0349F" w:rsidRDefault="00510470" w:rsidP="00510470">
      <w:pPr>
        <w:suppressAutoHyphens/>
        <w:autoSpaceDN w:val="0"/>
        <w:spacing w:before="120" w:after="120" w:line="240" w:lineRule="auto"/>
        <w:jc w:val="both"/>
        <w:textAlignment w:val="baseline"/>
        <w:rPr>
          <w:rFonts w:ascii="Calibri" w:eastAsia="Times New Roman" w:hAnsi="Calibri" w:cs="Calibri"/>
          <w:color w:val="FF0000"/>
          <w:szCs w:val="20"/>
          <w:lang w:eastAsia="tr-TR"/>
        </w:rPr>
      </w:pPr>
      <w:r w:rsidRPr="00C0349F">
        <w:rPr>
          <w:rFonts w:ascii="Calibri" w:eastAsia="Times New Roman" w:hAnsi="Calibri" w:cs="Calibri"/>
          <w:b/>
          <w:color w:val="111111"/>
          <w:szCs w:val="20"/>
          <w:lang w:eastAsia="tr-TR"/>
        </w:rPr>
        <w:t>Example 2:</w:t>
      </w:r>
      <w:r w:rsidRPr="00C0349F">
        <w:rPr>
          <w:rFonts w:ascii="Calibri" w:eastAsia="Times New Roman" w:hAnsi="Calibri" w:cs="Calibri"/>
          <w:color w:val="111111"/>
          <w:szCs w:val="20"/>
          <w:lang w:eastAsia="tr-TR"/>
        </w:rPr>
        <w:t xml:space="preserve"> </w:t>
      </w:r>
      <w:r w:rsidRPr="00C0349F">
        <w:rPr>
          <w:rFonts w:ascii="Calibri" w:hAnsi="Calibri" w:cs="Calibri"/>
          <w:color w:val="000000"/>
          <w:szCs w:val="20"/>
        </w:rPr>
        <w:t>In this study, Ethics Committee Permission was not required due to XXXX, and the ethical principles of scientific research and publication were followed in the research process.</w:t>
      </w:r>
    </w:p>
    <w:p w14:paraId="58A64F17" w14:textId="77777777" w:rsidR="00510470" w:rsidRPr="00C0349F" w:rsidRDefault="00510470" w:rsidP="00510470">
      <w:pPr>
        <w:spacing w:before="120" w:after="120" w:line="240" w:lineRule="auto"/>
        <w:rPr>
          <w:rFonts w:ascii="Calibri" w:hAnsi="Calibri" w:cs="Calibri"/>
          <w:b/>
          <w:color w:val="2F5496"/>
          <w:sz w:val="24"/>
          <w:szCs w:val="24"/>
        </w:rPr>
      </w:pPr>
      <w:r w:rsidRPr="00C0349F">
        <w:rPr>
          <w:rFonts w:ascii="Calibri" w:hAnsi="Calibri" w:cs="Calibri"/>
          <w:b/>
          <w:color w:val="2F5496"/>
          <w:sz w:val="24"/>
          <w:szCs w:val="24"/>
        </w:rPr>
        <w:t>Conflict of Interest Statement</w:t>
      </w:r>
    </w:p>
    <w:p w14:paraId="7F34F91F" w14:textId="77777777" w:rsidR="00510470" w:rsidRPr="00C0349F" w:rsidRDefault="00510470" w:rsidP="00510470">
      <w:pPr>
        <w:spacing w:before="120" w:after="120" w:line="240" w:lineRule="auto"/>
        <w:rPr>
          <w:rFonts w:ascii="Calibri" w:hAnsi="Calibri" w:cs="Calibri"/>
          <w:color w:val="000000"/>
          <w:szCs w:val="20"/>
        </w:rPr>
      </w:pPr>
      <w:r w:rsidRPr="00C0349F">
        <w:rPr>
          <w:rFonts w:ascii="Calibri" w:hAnsi="Calibri" w:cs="Calibri"/>
          <w:color w:val="000000"/>
          <w:szCs w:val="20"/>
        </w:rPr>
        <w:t>Authors should declare whether they have any conflict of interest with any institution, organization or person(s) within the scope of the research. If not, it should also be indicated.</w:t>
      </w:r>
    </w:p>
    <w:p w14:paraId="2E461D50" w14:textId="77777777" w:rsidR="00510470" w:rsidRPr="00C0349F" w:rsidRDefault="00510470" w:rsidP="00510470">
      <w:pPr>
        <w:spacing w:before="120" w:after="120" w:line="240" w:lineRule="auto"/>
        <w:rPr>
          <w:rFonts w:ascii="Calibri" w:hAnsi="Calibri" w:cs="Calibri"/>
          <w:color w:val="000000"/>
          <w:szCs w:val="20"/>
        </w:rPr>
      </w:pPr>
      <w:r w:rsidRPr="00C0349F">
        <w:rPr>
          <w:rFonts w:ascii="Calibri" w:hAnsi="Calibri" w:cs="Calibri"/>
          <w:b/>
          <w:color w:val="000000"/>
          <w:szCs w:val="20"/>
        </w:rPr>
        <w:t>Example 1.</w:t>
      </w:r>
      <w:r w:rsidRPr="00C0349F">
        <w:rPr>
          <w:rFonts w:ascii="Calibri" w:hAnsi="Calibri" w:cs="Calibri"/>
          <w:color w:val="000000"/>
          <w:szCs w:val="20"/>
        </w:rPr>
        <w:t xml:space="preserve"> The authors declare that they have no conflict of interest.</w:t>
      </w:r>
    </w:p>
    <w:p w14:paraId="52DF5410" w14:textId="77777777" w:rsidR="00510470" w:rsidRPr="00C0349F" w:rsidRDefault="00510470" w:rsidP="00510470">
      <w:pPr>
        <w:spacing w:before="120" w:after="120" w:line="240" w:lineRule="auto"/>
        <w:rPr>
          <w:rFonts w:ascii="Calibri" w:hAnsi="Calibri" w:cs="Calibri"/>
          <w:b/>
          <w:color w:val="2F5496"/>
          <w:sz w:val="24"/>
          <w:szCs w:val="24"/>
        </w:rPr>
      </w:pPr>
      <w:r w:rsidRPr="00C0349F">
        <w:rPr>
          <w:rFonts w:ascii="Calibri" w:hAnsi="Calibri" w:cs="Calibri"/>
          <w:b/>
          <w:color w:val="2F5496"/>
          <w:sz w:val="24"/>
          <w:szCs w:val="24"/>
        </w:rPr>
        <w:t>Authors Contribution Statement</w:t>
      </w:r>
    </w:p>
    <w:p w14:paraId="5CA8C706" w14:textId="77777777" w:rsidR="00510470" w:rsidRPr="00C0349F" w:rsidRDefault="00510470" w:rsidP="00510470">
      <w:pPr>
        <w:spacing w:before="120" w:after="120" w:line="240" w:lineRule="auto"/>
        <w:rPr>
          <w:rFonts w:ascii="Calibri" w:hAnsi="Calibri" w:cs="Calibri"/>
          <w:color w:val="000000"/>
          <w:szCs w:val="20"/>
        </w:rPr>
      </w:pPr>
      <w:r w:rsidRPr="00C0349F">
        <w:rPr>
          <w:rFonts w:ascii="Calibri" w:hAnsi="Calibri" w:cs="Calibri"/>
          <w:color w:val="000000"/>
          <w:szCs w:val="20"/>
        </w:rPr>
        <w:t>The contributions of the authors should be acknowledged.</w:t>
      </w:r>
    </w:p>
    <w:p w14:paraId="51E80985" w14:textId="77777777" w:rsidR="00510470" w:rsidRPr="00C0349F" w:rsidRDefault="00510470" w:rsidP="00510470">
      <w:pPr>
        <w:spacing w:before="120" w:after="120" w:line="240" w:lineRule="auto"/>
        <w:rPr>
          <w:rFonts w:ascii="Calibri" w:hAnsi="Calibri" w:cs="Calibri"/>
          <w:b/>
          <w:color w:val="2F5496"/>
          <w:sz w:val="24"/>
          <w:szCs w:val="24"/>
        </w:rPr>
      </w:pPr>
      <w:r w:rsidRPr="00C0349F">
        <w:rPr>
          <w:rFonts w:ascii="Calibri" w:hAnsi="Calibri" w:cs="Calibri"/>
          <w:b/>
          <w:color w:val="2F5496"/>
          <w:sz w:val="24"/>
          <w:szCs w:val="24"/>
        </w:rPr>
        <w:t>Statement of Support and Acknowledgment</w:t>
      </w:r>
    </w:p>
    <w:p w14:paraId="4DC21313" w14:textId="77777777" w:rsidR="00510470" w:rsidRPr="00C0349F" w:rsidRDefault="00510470" w:rsidP="00510470">
      <w:pPr>
        <w:spacing w:before="120" w:after="120" w:line="240" w:lineRule="auto"/>
        <w:rPr>
          <w:rFonts w:ascii="Calibri" w:hAnsi="Calibri" w:cs="Calibri"/>
          <w:color w:val="000000"/>
          <w:szCs w:val="20"/>
        </w:rPr>
      </w:pPr>
      <w:r w:rsidRPr="00C0349F">
        <w:rPr>
          <w:rFonts w:ascii="Calibri" w:hAnsi="Calibri" w:cs="Calibri"/>
          <w:color w:val="000000"/>
          <w:szCs w:val="20"/>
        </w:rPr>
        <w:t>If there is any institution, organization or person(s) supporting the research, this support should be indicated.</w:t>
      </w:r>
    </w:p>
    <w:p w14:paraId="29629EFD" w14:textId="77777777" w:rsidR="00510470" w:rsidRPr="00C0349F" w:rsidRDefault="00510470" w:rsidP="00510470">
      <w:pPr>
        <w:spacing w:before="120" w:after="120" w:line="240" w:lineRule="auto"/>
        <w:rPr>
          <w:rFonts w:ascii="Calibri" w:hAnsi="Calibri" w:cs="Calibri"/>
          <w:color w:val="000000"/>
          <w:szCs w:val="20"/>
        </w:rPr>
      </w:pPr>
      <w:r w:rsidRPr="00C0349F">
        <w:rPr>
          <w:rFonts w:ascii="Calibri" w:hAnsi="Calibri" w:cs="Calibri"/>
          <w:b/>
          <w:color w:val="000000"/>
          <w:szCs w:val="20"/>
        </w:rPr>
        <w:lastRenderedPageBreak/>
        <w:t>Example 1.</w:t>
      </w:r>
      <w:r w:rsidRPr="00C0349F">
        <w:rPr>
          <w:rFonts w:ascii="Calibri" w:hAnsi="Calibri" w:cs="Calibri"/>
          <w:color w:val="000000"/>
          <w:szCs w:val="20"/>
        </w:rPr>
        <w:t xml:space="preserve"> This research was supported by XXX institution with project number XXX.</w:t>
      </w:r>
    </w:p>
    <w:p w14:paraId="477A16A4" w14:textId="77777777" w:rsidR="00510470" w:rsidRPr="00C0349F" w:rsidRDefault="00510470" w:rsidP="00510470">
      <w:pPr>
        <w:spacing w:before="120" w:after="120" w:line="240" w:lineRule="auto"/>
        <w:rPr>
          <w:rFonts w:ascii="Calibri" w:hAnsi="Calibri" w:cs="Calibri"/>
          <w:color w:val="000000"/>
          <w:szCs w:val="20"/>
        </w:rPr>
      </w:pPr>
      <w:r w:rsidRPr="00C0349F">
        <w:rPr>
          <w:rFonts w:ascii="Calibri" w:hAnsi="Calibri" w:cs="Calibri"/>
          <w:b/>
          <w:color w:val="000000"/>
          <w:szCs w:val="20"/>
        </w:rPr>
        <w:t>Example 2.</w:t>
      </w:r>
      <w:r w:rsidRPr="00C0349F">
        <w:rPr>
          <w:rFonts w:ascii="Calibri" w:hAnsi="Calibri" w:cs="Calibri"/>
          <w:color w:val="000000"/>
          <w:szCs w:val="20"/>
        </w:rPr>
        <w:t xml:space="preserve"> Thank you for XXXX's contribution to this research.</w:t>
      </w:r>
    </w:p>
    <w:p w14:paraId="7FF594A5" w14:textId="303E00A6" w:rsidR="00D14071" w:rsidRPr="00C0349F" w:rsidRDefault="00E6055F" w:rsidP="003F42B8">
      <w:pPr>
        <w:spacing w:before="240" w:after="120" w:line="240" w:lineRule="auto"/>
        <w:rPr>
          <w:rFonts w:asciiTheme="minorHAnsi" w:hAnsiTheme="minorHAnsi" w:cstheme="minorHAnsi"/>
          <w:b/>
          <w:color w:val="2F5496" w:themeColor="accent1" w:themeShade="BF"/>
          <w:sz w:val="24"/>
          <w:szCs w:val="24"/>
        </w:rPr>
      </w:pPr>
      <w:r w:rsidRPr="00C0349F">
        <w:rPr>
          <w:rFonts w:asciiTheme="minorHAnsi" w:hAnsiTheme="minorHAnsi" w:cstheme="minorHAnsi"/>
          <w:b/>
          <w:color w:val="2F5496" w:themeColor="accent1" w:themeShade="BF"/>
          <w:sz w:val="24"/>
          <w:szCs w:val="24"/>
        </w:rPr>
        <w:t>References</w:t>
      </w:r>
    </w:p>
    <w:p w14:paraId="3CA34207" w14:textId="77777777" w:rsidR="00E6055F" w:rsidRPr="00E6055F" w:rsidRDefault="00E6055F" w:rsidP="00E6055F">
      <w:pPr>
        <w:spacing w:line="240" w:lineRule="auto"/>
        <w:jc w:val="both"/>
        <w:rPr>
          <w:rFonts w:ascii="Calibri" w:hAnsi="Calibri"/>
          <w:szCs w:val="20"/>
        </w:rPr>
      </w:pPr>
      <w:r w:rsidRPr="00E6055F">
        <w:rPr>
          <w:rFonts w:ascii="Calibri" w:hAnsi="Calibri"/>
          <w:szCs w:val="20"/>
        </w:rPr>
        <w:t xml:space="preserve">The bibliography references should be in alphabetical order on a separate page from the main text, without separating books, articles, etc. All references cited in the study text should be given in accordance with APA 6.0 writing style. Calibri body should be created using a 10-point font and aligned justified. Paragraph settings should be formatted as single line spacing and hanging indentation (1 cm). There should be 0.nk space before and after. For detailed information on the rules of citing references in the text and in the bibliography, see: </w:t>
      </w:r>
      <w:hyperlink r:id="rId13" w:history="1">
        <w:r w:rsidRPr="00E6055F">
          <w:rPr>
            <w:rFonts w:ascii="Calibri" w:hAnsi="Calibri"/>
            <w:color w:val="0000FF"/>
            <w:u w:val="single"/>
          </w:rPr>
          <w:t>https://apastyle.apa.org/style-grammar-guidelines/references/examples</w:t>
        </w:r>
      </w:hyperlink>
    </w:p>
    <w:p w14:paraId="64789C6B" w14:textId="52D44126" w:rsidR="00E6055F" w:rsidRPr="00C0349F" w:rsidRDefault="00E6055F" w:rsidP="00C90782">
      <w:pPr>
        <w:spacing w:line="240" w:lineRule="auto"/>
        <w:jc w:val="both"/>
        <w:rPr>
          <w:rStyle w:val="Kpr"/>
          <w:rFonts w:asciiTheme="minorHAnsi" w:hAnsiTheme="minorHAnsi"/>
        </w:rPr>
      </w:pPr>
    </w:p>
    <w:p w14:paraId="1139293E" w14:textId="7E85C1B4" w:rsidR="00E6055F" w:rsidRPr="00E6055F" w:rsidRDefault="00E6055F" w:rsidP="00E6055F">
      <w:pPr>
        <w:spacing w:after="120" w:line="240" w:lineRule="auto"/>
        <w:jc w:val="both"/>
        <w:rPr>
          <w:rFonts w:ascii="Calibri" w:hAnsi="Calibri"/>
          <w:b/>
          <w:color w:val="2F5496"/>
        </w:rPr>
      </w:pPr>
      <w:r w:rsidRPr="00C0349F">
        <w:rPr>
          <w:rFonts w:ascii="Calibri" w:hAnsi="Calibri"/>
          <w:b/>
          <w:color w:val="2F5496"/>
        </w:rPr>
        <w:t>In-text Citation:</w:t>
      </w:r>
    </w:p>
    <w:p w14:paraId="58EFEB8A" w14:textId="7E5CD712" w:rsidR="00E6055F" w:rsidRPr="00C0349F" w:rsidRDefault="00E6055F" w:rsidP="00E6055F">
      <w:pPr>
        <w:spacing w:line="240" w:lineRule="auto"/>
        <w:jc w:val="both"/>
        <w:rPr>
          <w:rFonts w:ascii="Calibri" w:hAnsi="Calibri"/>
          <w:color w:val="000000"/>
        </w:rPr>
      </w:pPr>
      <w:r w:rsidRPr="00E6055F">
        <w:rPr>
          <w:rFonts w:ascii="Calibri" w:hAnsi="Calibri"/>
          <w:color w:val="000000"/>
        </w:rPr>
        <w:t>In-text citations are made by giving the author's surname and year.</w:t>
      </w:r>
    </w:p>
    <w:p w14:paraId="4AB3CA12" w14:textId="77777777" w:rsidR="003F42B8" w:rsidRPr="00E6055F" w:rsidRDefault="003F42B8" w:rsidP="00E6055F">
      <w:pPr>
        <w:spacing w:line="240" w:lineRule="auto"/>
        <w:jc w:val="both"/>
        <w:rPr>
          <w:rFonts w:ascii="Calibri" w:hAnsi="Calibri"/>
          <w:color w:val="000000"/>
        </w:rPr>
      </w:pPr>
    </w:p>
    <w:p w14:paraId="072BF9EF" w14:textId="77777777" w:rsidR="00E6055F" w:rsidRPr="00E6055F" w:rsidRDefault="00E6055F" w:rsidP="00E6055F">
      <w:pPr>
        <w:spacing w:line="240" w:lineRule="auto"/>
        <w:jc w:val="both"/>
        <w:rPr>
          <w:rFonts w:ascii="Calibri" w:hAnsi="Calibri"/>
          <w:color w:val="000000"/>
        </w:rPr>
      </w:pPr>
      <w:r w:rsidRPr="00E6055F">
        <w:rPr>
          <w:rFonts w:ascii="Calibri" w:hAnsi="Calibri"/>
          <w:b/>
          <w:color w:val="000000"/>
        </w:rPr>
        <w:t>Example 1:</w:t>
      </w:r>
      <w:r w:rsidRPr="00E6055F">
        <w:rPr>
          <w:rFonts w:ascii="Calibri" w:hAnsi="Calibri"/>
          <w:color w:val="000000"/>
        </w:rPr>
        <w:t xml:space="preserve"> In the research conducted by Baki (2020) ...</w:t>
      </w:r>
    </w:p>
    <w:p w14:paraId="3D1FEF69" w14:textId="77777777" w:rsidR="00E6055F" w:rsidRPr="00E6055F" w:rsidRDefault="00E6055F" w:rsidP="00E6055F">
      <w:pPr>
        <w:spacing w:line="240" w:lineRule="auto"/>
        <w:jc w:val="both"/>
        <w:rPr>
          <w:rFonts w:ascii="Calibri" w:hAnsi="Calibri"/>
          <w:color w:val="000000"/>
        </w:rPr>
      </w:pPr>
      <w:r w:rsidRPr="00E6055F">
        <w:rPr>
          <w:rFonts w:ascii="Calibri" w:hAnsi="Calibri"/>
          <w:b/>
          <w:color w:val="000000"/>
        </w:rPr>
        <w:t>Example 2:</w:t>
      </w:r>
      <w:r w:rsidRPr="00E6055F">
        <w:rPr>
          <w:rFonts w:ascii="Calibri" w:hAnsi="Calibri"/>
          <w:color w:val="000000"/>
        </w:rPr>
        <w:t xml:space="preserve"> According to Yıldırım and Şimşek (2016) ...</w:t>
      </w:r>
    </w:p>
    <w:p w14:paraId="0D3061B8" w14:textId="77777777" w:rsidR="00E6055F" w:rsidRPr="00E6055F" w:rsidRDefault="00E6055F" w:rsidP="00E6055F">
      <w:pPr>
        <w:spacing w:line="240" w:lineRule="auto"/>
        <w:jc w:val="both"/>
        <w:rPr>
          <w:rFonts w:ascii="Calibri" w:hAnsi="Calibri"/>
          <w:color w:val="000000"/>
        </w:rPr>
      </w:pPr>
    </w:p>
    <w:p w14:paraId="142189C4" w14:textId="13901A8C" w:rsidR="00E6055F" w:rsidRPr="00C0349F" w:rsidRDefault="00E6055F" w:rsidP="00E6055F">
      <w:pPr>
        <w:spacing w:line="240" w:lineRule="auto"/>
        <w:jc w:val="both"/>
        <w:rPr>
          <w:rFonts w:ascii="Calibri" w:hAnsi="Calibri"/>
          <w:color w:val="000000"/>
        </w:rPr>
      </w:pPr>
      <w:r w:rsidRPr="00E6055F">
        <w:rPr>
          <w:rFonts w:ascii="Calibri" w:hAnsi="Calibri"/>
          <w:color w:val="000000"/>
        </w:rPr>
        <w:t>In references to studies with three or more authors in the text, the abbreviation "et al." is used after the surname of the first author.</w:t>
      </w:r>
    </w:p>
    <w:p w14:paraId="1A5735EB" w14:textId="77777777" w:rsidR="003F42B8" w:rsidRPr="00E6055F" w:rsidRDefault="003F42B8" w:rsidP="00E6055F">
      <w:pPr>
        <w:spacing w:line="240" w:lineRule="auto"/>
        <w:jc w:val="both"/>
        <w:rPr>
          <w:rFonts w:ascii="Calibri" w:hAnsi="Calibri"/>
          <w:color w:val="000000"/>
        </w:rPr>
      </w:pPr>
    </w:p>
    <w:p w14:paraId="65AEE756" w14:textId="77777777" w:rsidR="00E6055F" w:rsidRPr="00E6055F" w:rsidRDefault="00E6055F" w:rsidP="00E6055F">
      <w:pPr>
        <w:spacing w:line="240" w:lineRule="auto"/>
        <w:jc w:val="both"/>
        <w:rPr>
          <w:rFonts w:ascii="Calibri" w:hAnsi="Calibri"/>
          <w:color w:val="000000"/>
        </w:rPr>
      </w:pPr>
      <w:r w:rsidRPr="00E6055F">
        <w:rPr>
          <w:rFonts w:ascii="Calibri" w:hAnsi="Calibri"/>
          <w:b/>
          <w:color w:val="000000"/>
        </w:rPr>
        <w:t>Example 1:</w:t>
      </w:r>
      <w:r w:rsidRPr="00E6055F">
        <w:rPr>
          <w:rFonts w:ascii="Calibri" w:hAnsi="Calibri"/>
          <w:color w:val="000000"/>
        </w:rPr>
        <w:t xml:space="preserve"> In reference to a study conducted by Birgin, Akar, and Uzun (2020), the citation should be presented as "Birgin et al. (2020)". The names of all authors should be included in the bibliography section.</w:t>
      </w:r>
    </w:p>
    <w:p w14:paraId="01EDC4DC" w14:textId="77777777" w:rsidR="00E6055F" w:rsidRPr="00E6055F" w:rsidRDefault="00E6055F" w:rsidP="00E6055F">
      <w:pPr>
        <w:spacing w:line="240" w:lineRule="auto"/>
        <w:jc w:val="both"/>
        <w:rPr>
          <w:rFonts w:ascii="Calibri" w:hAnsi="Calibri"/>
          <w:color w:val="000000"/>
        </w:rPr>
      </w:pPr>
    </w:p>
    <w:p w14:paraId="19A5CDA4" w14:textId="748D4CC3" w:rsidR="00E6055F" w:rsidRPr="00C0349F" w:rsidRDefault="00E6055F" w:rsidP="00E6055F">
      <w:pPr>
        <w:spacing w:line="240" w:lineRule="auto"/>
        <w:jc w:val="both"/>
        <w:rPr>
          <w:rFonts w:ascii="Calibri" w:hAnsi="Calibri"/>
          <w:color w:val="000000"/>
        </w:rPr>
      </w:pPr>
      <w:r w:rsidRPr="00E6055F">
        <w:rPr>
          <w:rFonts w:ascii="Calibri" w:hAnsi="Calibri"/>
          <w:color w:val="000000"/>
        </w:rPr>
        <w:t>If multiple works are cited either in parentheses in the text or at the end of a sentence, the references should be presented alphabetically.</w:t>
      </w:r>
    </w:p>
    <w:p w14:paraId="6BC6C322" w14:textId="77777777" w:rsidR="003F42B8" w:rsidRPr="00E6055F" w:rsidRDefault="003F42B8" w:rsidP="00E6055F">
      <w:pPr>
        <w:spacing w:line="240" w:lineRule="auto"/>
        <w:jc w:val="both"/>
        <w:rPr>
          <w:rFonts w:ascii="Calibri" w:hAnsi="Calibri"/>
          <w:color w:val="000000"/>
        </w:rPr>
      </w:pPr>
    </w:p>
    <w:p w14:paraId="08CEDC62" w14:textId="77777777" w:rsidR="00E6055F" w:rsidRPr="00E6055F" w:rsidRDefault="00E6055F" w:rsidP="00E6055F">
      <w:pPr>
        <w:spacing w:line="240" w:lineRule="auto"/>
        <w:jc w:val="both"/>
        <w:rPr>
          <w:rFonts w:ascii="Calibri" w:hAnsi="Calibri"/>
          <w:color w:val="000000"/>
        </w:rPr>
      </w:pPr>
      <w:r w:rsidRPr="00E6055F">
        <w:rPr>
          <w:rFonts w:ascii="Calibri" w:hAnsi="Calibri"/>
          <w:b/>
          <w:color w:val="000000"/>
        </w:rPr>
        <w:t>Example 1:</w:t>
      </w:r>
      <w:r w:rsidRPr="00E6055F">
        <w:rPr>
          <w:rFonts w:ascii="Calibri" w:hAnsi="Calibri"/>
          <w:color w:val="000000"/>
        </w:rPr>
        <w:t xml:space="preserve"> Many studies indicated that technology-supported instruction increased student achievement (Barkatsas et al., 2009; Baki et al., 2011; Chan &amp; Leung, 2014; Li &amp; Yang, 2015; Yılmaz, 2019).</w:t>
      </w:r>
    </w:p>
    <w:p w14:paraId="02E950E1" w14:textId="77777777" w:rsidR="00E6055F" w:rsidRPr="00E6055F" w:rsidRDefault="00E6055F" w:rsidP="00E6055F">
      <w:pPr>
        <w:spacing w:line="240" w:lineRule="auto"/>
        <w:jc w:val="both"/>
        <w:rPr>
          <w:rFonts w:ascii="Calibri" w:hAnsi="Calibri"/>
          <w:color w:val="000000"/>
        </w:rPr>
      </w:pPr>
    </w:p>
    <w:p w14:paraId="4BD080D5" w14:textId="77777777" w:rsidR="00E6055F" w:rsidRPr="00E6055F" w:rsidRDefault="00E6055F" w:rsidP="00E6055F">
      <w:pPr>
        <w:spacing w:line="240" w:lineRule="auto"/>
        <w:jc w:val="both"/>
        <w:rPr>
          <w:rFonts w:ascii="Calibri" w:hAnsi="Calibri"/>
          <w:color w:val="000000"/>
        </w:rPr>
      </w:pPr>
      <w:r w:rsidRPr="00E6055F">
        <w:rPr>
          <w:rFonts w:ascii="Calibri" w:hAnsi="Calibri"/>
          <w:color w:val="000000"/>
        </w:rPr>
        <w:t>If more than one work is cited in parentheses in the text or at the end of a sentence, the references should be given in alphabetical order.</w:t>
      </w:r>
    </w:p>
    <w:p w14:paraId="18EB54F5" w14:textId="77777777" w:rsidR="00E6055F" w:rsidRPr="00E6055F" w:rsidRDefault="00E6055F" w:rsidP="00E6055F">
      <w:pPr>
        <w:spacing w:line="240" w:lineRule="auto"/>
        <w:jc w:val="both"/>
        <w:rPr>
          <w:rFonts w:ascii="Calibri" w:hAnsi="Calibri"/>
          <w:color w:val="000000"/>
        </w:rPr>
      </w:pPr>
      <w:r w:rsidRPr="00E6055F">
        <w:rPr>
          <w:rFonts w:ascii="Calibri" w:hAnsi="Calibri"/>
          <w:b/>
          <w:color w:val="000000"/>
        </w:rPr>
        <w:t>Example 1:</w:t>
      </w:r>
      <w:r w:rsidRPr="00E6055F">
        <w:rPr>
          <w:rFonts w:ascii="Calibri" w:hAnsi="Calibri"/>
          <w:color w:val="000000"/>
        </w:rPr>
        <w:t xml:space="preserve"> Many studies in the literature (Barkatsas et al., 2009; Baki et al., 2011; Chan &amp; Leung, 2014; Li &amp; Yang, 2015; Yılmaz, 2019) have found that technology-supported instruction increases student achievement.</w:t>
      </w:r>
    </w:p>
    <w:p w14:paraId="172702DD" w14:textId="77777777" w:rsidR="00E6055F" w:rsidRPr="00E6055F" w:rsidRDefault="00E6055F" w:rsidP="00E6055F">
      <w:pPr>
        <w:spacing w:line="240" w:lineRule="auto"/>
        <w:jc w:val="both"/>
        <w:rPr>
          <w:rFonts w:ascii="Calibri" w:hAnsi="Calibri"/>
          <w:color w:val="000000"/>
        </w:rPr>
      </w:pPr>
    </w:p>
    <w:p w14:paraId="4EA5932E" w14:textId="1B209960" w:rsidR="00E6055F" w:rsidRPr="00C0349F" w:rsidRDefault="00E6055F" w:rsidP="00E6055F">
      <w:pPr>
        <w:spacing w:line="240" w:lineRule="auto"/>
        <w:jc w:val="both"/>
        <w:rPr>
          <w:rFonts w:ascii="Calibri" w:hAnsi="Calibri"/>
          <w:color w:val="000000"/>
        </w:rPr>
      </w:pPr>
      <w:r w:rsidRPr="00E6055F">
        <w:rPr>
          <w:rFonts w:ascii="Calibri" w:hAnsi="Calibri"/>
          <w:color w:val="000000"/>
        </w:rPr>
        <w:t>In references to studies of institutions and organizations, the full name should be written first and the abbreviation should be used in subsequent references.</w:t>
      </w:r>
    </w:p>
    <w:p w14:paraId="4CA8C08E" w14:textId="77777777" w:rsidR="003F42B8" w:rsidRPr="00E6055F" w:rsidRDefault="003F42B8" w:rsidP="00E6055F">
      <w:pPr>
        <w:spacing w:line="240" w:lineRule="auto"/>
        <w:jc w:val="both"/>
        <w:rPr>
          <w:rFonts w:ascii="Calibri" w:hAnsi="Calibri"/>
          <w:color w:val="000000"/>
        </w:rPr>
      </w:pPr>
    </w:p>
    <w:p w14:paraId="410C1CB5" w14:textId="77777777" w:rsidR="00E6055F" w:rsidRPr="00E6055F" w:rsidRDefault="00E6055F" w:rsidP="00E6055F">
      <w:pPr>
        <w:spacing w:line="240" w:lineRule="auto"/>
        <w:jc w:val="both"/>
        <w:rPr>
          <w:rFonts w:ascii="Calibri" w:hAnsi="Calibri"/>
          <w:color w:val="000000"/>
        </w:rPr>
      </w:pPr>
      <w:r w:rsidRPr="00E6055F">
        <w:rPr>
          <w:rFonts w:ascii="Calibri" w:hAnsi="Calibri"/>
          <w:b/>
          <w:color w:val="000000"/>
        </w:rPr>
        <w:t>Example 1:</w:t>
      </w:r>
      <w:r w:rsidRPr="00E6055F">
        <w:rPr>
          <w:rFonts w:ascii="Calibri" w:hAnsi="Calibri"/>
          <w:color w:val="000000"/>
        </w:rPr>
        <w:t xml:space="preserve"> The Turkish primary school mathematics curriculum was revised in 2018 (Ministry of National Education [MoNE], 2018). National exam results (MoNE, 2020) revealed that eighth grade students had low achievement in mathematics.</w:t>
      </w:r>
    </w:p>
    <w:p w14:paraId="08B63329" w14:textId="77777777" w:rsidR="00E6055F" w:rsidRPr="00E6055F" w:rsidRDefault="00E6055F" w:rsidP="00E6055F">
      <w:pPr>
        <w:spacing w:line="240" w:lineRule="auto"/>
        <w:jc w:val="both"/>
        <w:rPr>
          <w:rFonts w:ascii="Calibri" w:hAnsi="Calibri"/>
          <w:color w:val="000000"/>
        </w:rPr>
      </w:pPr>
      <w:r w:rsidRPr="00E6055F">
        <w:rPr>
          <w:rFonts w:ascii="Calibri" w:hAnsi="Calibri"/>
          <w:b/>
          <w:color w:val="000000"/>
        </w:rPr>
        <w:t>Example 2:</w:t>
      </w:r>
      <w:r w:rsidRPr="00E6055F">
        <w:rPr>
          <w:rFonts w:ascii="Calibri" w:hAnsi="Calibri"/>
          <w:color w:val="000000"/>
        </w:rPr>
        <w:t xml:space="preserve"> Geometry contributes to ... (National Council of Teachers of Mathematics [NCTM], 2000).</w:t>
      </w:r>
    </w:p>
    <w:p w14:paraId="50D5527B" w14:textId="77777777" w:rsidR="00E6055F" w:rsidRPr="00E6055F" w:rsidRDefault="00E6055F" w:rsidP="00E6055F">
      <w:pPr>
        <w:spacing w:line="240" w:lineRule="auto"/>
        <w:jc w:val="both"/>
        <w:rPr>
          <w:rFonts w:ascii="Calibri" w:hAnsi="Calibri"/>
          <w:color w:val="000000"/>
        </w:rPr>
      </w:pPr>
      <w:r w:rsidRPr="00E6055F">
        <w:rPr>
          <w:rFonts w:ascii="Calibri" w:hAnsi="Calibri"/>
          <w:b/>
          <w:color w:val="000000"/>
        </w:rPr>
        <w:t>Example 3:</w:t>
      </w:r>
      <w:r w:rsidRPr="00E6055F">
        <w:rPr>
          <w:rFonts w:ascii="Calibri" w:hAnsi="Calibri"/>
          <w:color w:val="000000"/>
        </w:rPr>
        <w:t xml:space="preserve"> Computer-supported collaborative learning (CSCL) has become a prominent learning approach in recent years. CSCL povides ...</w:t>
      </w:r>
    </w:p>
    <w:p w14:paraId="22CA276E" w14:textId="77777777" w:rsidR="00E6055F" w:rsidRPr="00E6055F" w:rsidRDefault="00E6055F" w:rsidP="00E6055F">
      <w:pPr>
        <w:spacing w:line="240" w:lineRule="auto"/>
        <w:jc w:val="both"/>
        <w:rPr>
          <w:rFonts w:ascii="Calibri" w:hAnsi="Calibri"/>
          <w:szCs w:val="20"/>
        </w:rPr>
      </w:pPr>
    </w:p>
    <w:p w14:paraId="74E16D94" w14:textId="5826AB12" w:rsidR="00E6055F" w:rsidRPr="00E6055F" w:rsidRDefault="00E6055F" w:rsidP="00E6055F">
      <w:pPr>
        <w:spacing w:after="120" w:line="240" w:lineRule="auto"/>
        <w:jc w:val="both"/>
        <w:rPr>
          <w:rFonts w:ascii="Calibri" w:hAnsi="Calibri" w:cs="Calibri"/>
          <w:b/>
          <w:color w:val="2F5496"/>
        </w:rPr>
      </w:pPr>
      <w:r w:rsidRPr="00E6055F">
        <w:rPr>
          <w:rFonts w:ascii="Calibri" w:hAnsi="Calibri" w:cs="Calibri"/>
          <w:b/>
          <w:color w:val="2F5496"/>
        </w:rPr>
        <w:t>Citations in the Reference Section:</w:t>
      </w:r>
    </w:p>
    <w:p w14:paraId="0735B0CB" w14:textId="535742F9" w:rsidR="00E6055F" w:rsidRPr="00E6055F" w:rsidRDefault="00E6055F" w:rsidP="00E6055F">
      <w:pPr>
        <w:spacing w:line="240" w:lineRule="auto"/>
        <w:jc w:val="both"/>
        <w:rPr>
          <w:rFonts w:ascii="Calibri" w:hAnsi="Calibri"/>
          <w:szCs w:val="20"/>
        </w:rPr>
      </w:pPr>
      <w:r w:rsidRPr="00E6055F">
        <w:rPr>
          <w:rFonts w:ascii="Calibri" w:hAnsi="Calibri"/>
          <w:b/>
          <w:bCs/>
          <w:szCs w:val="20"/>
        </w:rPr>
        <w:t>For Periodically Journal</w:t>
      </w:r>
    </w:p>
    <w:p w14:paraId="31CC101F" w14:textId="77777777" w:rsidR="00E6055F" w:rsidRPr="00E6055F" w:rsidRDefault="00E6055F" w:rsidP="00E6055F">
      <w:pPr>
        <w:spacing w:line="240" w:lineRule="auto"/>
        <w:ind w:left="567" w:hanging="567"/>
        <w:jc w:val="both"/>
        <w:rPr>
          <w:rFonts w:ascii="Calibri" w:eastAsia="Times New Roman" w:hAnsi="Calibri" w:cs="Calibri"/>
          <w:lang w:eastAsia="tr-TR"/>
        </w:rPr>
      </w:pPr>
      <w:r w:rsidRPr="00E6055F">
        <w:rPr>
          <w:rFonts w:ascii="Calibri" w:eastAsia="Times New Roman" w:hAnsi="Calibri" w:cs="Calibri"/>
          <w:color w:val="000000"/>
          <w:szCs w:val="20"/>
          <w:lang w:eastAsia="tr-TR"/>
        </w:rPr>
        <w:t xml:space="preserve">Grady, J. S., Her, M., Moreno, G., Perez, C., &amp; Yelinek, J. (2019). Emotions in storybooks: A comparison of storybooks that represent ethnic and racial groups in the United States. </w:t>
      </w:r>
      <w:r w:rsidRPr="00E6055F">
        <w:rPr>
          <w:rFonts w:ascii="Calibri" w:eastAsia="Times New Roman" w:hAnsi="Calibri" w:cs="Calibri"/>
          <w:i/>
          <w:iCs/>
          <w:lang w:eastAsia="tr-TR"/>
        </w:rPr>
        <w:t>Psychology of Popular Media Culture</w:t>
      </w:r>
      <w:r w:rsidRPr="00E6055F">
        <w:rPr>
          <w:rFonts w:ascii="Calibri" w:eastAsia="Times New Roman" w:hAnsi="Calibri" w:cs="Calibri"/>
          <w:color w:val="000000"/>
          <w:szCs w:val="20"/>
          <w:lang w:eastAsia="tr-TR"/>
        </w:rPr>
        <w:t xml:space="preserve">, </w:t>
      </w:r>
      <w:r w:rsidRPr="00E6055F">
        <w:rPr>
          <w:rFonts w:ascii="Calibri" w:eastAsia="Times New Roman" w:hAnsi="Calibri" w:cs="Calibri"/>
          <w:i/>
          <w:iCs/>
          <w:lang w:eastAsia="tr-TR"/>
        </w:rPr>
        <w:t>8</w:t>
      </w:r>
      <w:r w:rsidRPr="00E6055F">
        <w:rPr>
          <w:rFonts w:ascii="Calibri" w:eastAsia="Times New Roman" w:hAnsi="Calibri" w:cs="Calibri"/>
          <w:color w:val="000000"/>
          <w:szCs w:val="20"/>
          <w:lang w:eastAsia="tr-TR"/>
        </w:rPr>
        <w:t xml:space="preserve">(3), 207–217. </w:t>
      </w:r>
      <w:hyperlink r:id="rId14" w:history="1">
        <w:r w:rsidRPr="00C0349F">
          <w:rPr>
            <w:rFonts w:ascii="Calibri" w:eastAsia="Times New Roman" w:hAnsi="Calibri" w:cs="Calibri"/>
            <w:color w:val="0563C1"/>
            <w:u w:val="single"/>
            <w:lang w:eastAsia="tr-TR"/>
          </w:rPr>
          <w:t>https://doi.org/10.1037/ppm0000185</w:t>
        </w:r>
      </w:hyperlink>
      <w:r w:rsidRPr="00E6055F">
        <w:rPr>
          <w:rFonts w:ascii="Calibri" w:eastAsia="Times New Roman" w:hAnsi="Calibri" w:cs="Calibri"/>
          <w:lang w:eastAsia="tr-TR"/>
        </w:rPr>
        <w:t xml:space="preserve"> </w:t>
      </w:r>
    </w:p>
    <w:p w14:paraId="7C934DD3" w14:textId="77777777" w:rsidR="00E6055F" w:rsidRPr="00E6055F" w:rsidRDefault="00E6055F" w:rsidP="00E6055F">
      <w:pPr>
        <w:spacing w:line="240" w:lineRule="auto"/>
        <w:ind w:left="567" w:hanging="567"/>
        <w:jc w:val="both"/>
        <w:rPr>
          <w:rFonts w:ascii="Calibri" w:eastAsia="Times New Roman" w:hAnsi="Calibri" w:cs="Calibri"/>
          <w:lang w:eastAsia="tr-TR"/>
        </w:rPr>
      </w:pPr>
      <w:r w:rsidRPr="00E6055F">
        <w:rPr>
          <w:rFonts w:ascii="Calibri" w:eastAsia="Times New Roman" w:hAnsi="Calibri" w:cs="Calibri"/>
          <w:lang w:eastAsia="tr-TR"/>
        </w:rPr>
        <w:t xml:space="preserve">Birenbaum, M., &amp; Nasser, F. (2006). Ethnic and gender differences in mathematics achievement and in dispositions towards the study of mathematics. </w:t>
      </w:r>
      <w:r w:rsidRPr="00E6055F">
        <w:rPr>
          <w:rFonts w:ascii="Calibri" w:eastAsia="Times New Roman" w:hAnsi="Calibri" w:cs="Calibri"/>
          <w:i/>
          <w:lang w:eastAsia="tr-TR"/>
        </w:rPr>
        <w:t>Learning and Instruction</w:t>
      </w:r>
      <w:r w:rsidRPr="00E6055F">
        <w:rPr>
          <w:rFonts w:ascii="Calibri" w:eastAsia="Times New Roman" w:hAnsi="Calibri" w:cs="Calibri"/>
          <w:lang w:eastAsia="tr-TR"/>
        </w:rPr>
        <w:t xml:space="preserve">, </w:t>
      </w:r>
      <w:r w:rsidRPr="00E6055F">
        <w:rPr>
          <w:rFonts w:ascii="Calibri" w:eastAsia="Times New Roman" w:hAnsi="Calibri" w:cs="Calibri"/>
          <w:i/>
          <w:lang w:eastAsia="tr-TR"/>
        </w:rPr>
        <w:t>16</w:t>
      </w:r>
      <w:r w:rsidRPr="00E6055F">
        <w:rPr>
          <w:rFonts w:ascii="Calibri" w:eastAsia="Times New Roman" w:hAnsi="Calibri" w:cs="Calibri"/>
          <w:lang w:eastAsia="tr-TR"/>
        </w:rPr>
        <w:t xml:space="preserve">(1), 26–40. </w:t>
      </w:r>
      <w:hyperlink r:id="rId15" w:history="1">
        <w:r w:rsidRPr="00C0349F">
          <w:rPr>
            <w:rFonts w:ascii="Calibri" w:eastAsia="Times New Roman" w:hAnsi="Calibri" w:cs="Calibri"/>
            <w:color w:val="0563C1"/>
            <w:u w:val="single"/>
            <w:lang w:eastAsia="tr-TR"/>
          </w:rPr>
          <w:t>https://doi.org/10.1016/j.learninstruc.2005.12.004</w:t>
        </w:r>
      </w:hyperlink>
      <w:r w:rsidRPr="00E6055F">
        <w:rPr>
          <w:rFonts w:ascii="Calibri" w:eastAsia="Times New Roman" w:hAnsi="Calibri" w:cs="Calibri"/>
          <w:lang w:eastAsia="tr-TR"/>
        </w:rPr>
        <w:t xml:space="preserve"> </w:t>
      </w:r>
    </w:p>
    <w:p w14:paraId="3A1D8C51" w14:textId="77777777" w:rsidR="00E6055F" w:rsidRPr="00E6055F" w:rsidRDefault="00E6055F" w:rsidP="00E6055F">
      <w:pPr>
        <w:spacing w:line="240" w:lineRule="auto"/>
        <w:jc w:val="both"/>
        <w:rPr>
          <w:rFonts w:ascii="Calibri" w:hAnsi="Calibri"/>
          <w:szCs w:val="20"/>
        </w:rPr>
      </w:pPr>
    </w:p>
    <w:p w14:paraId="1A9CD239" w14:textId="5B445FFF" w:rsidR="00E6055F" w:rsidRPr="00C0349F" w:rsidRDefault="00E6055F" w:rsidP="00E6055F">
      <w:pPr>
        <w:spacing w:line="240" w:lineRule="auto"/>
        <w:jc w:val="both"/>
        <w:rPr>
          <w:rFonts w:ascii="Calibri" w:hAnsi="Calibri"/>
          <w:szCs w:val="20"/>
        </w:rPr>
      </w:pPr>
      <w:r w:rsidRPr="00E6055F">
        <w:rPr>
          <w:rFonts w:ascii="Calibri" w:hAnsi="Calibri"/>
          <w:szCs w:val="20"/>
        </w:rPr>
        <w:t>*The number, volume number and page range of the journal in which the article is published must be indicated. If available, the DOI reference of the article should be given.</w:t>
      </w:r>
    </w:p>
    <w:p w14:paraId="692399FE" w14:textId="77777777" w:rsidR="003F42B8" w:rsidRPr="00E6055F" w:rsidRDefault="003F42B8" w:rsidP="00E6055F">
      <w:pPr>
        <w:spacing w:line="240" w:lineRule="auto"/>
        <w:jc w:val="both"/>
        <w:rPr>
          <w:rFonts w:ascii="Calibri" w:hAnsi="Calibri"/>
          <w:szCs w:val="20"/>
        </w:rPr>
      </w:pPr>
    </w:p>
    <w:p w14:paraId="0D39A389" w14:textId="77777777" w:rsidR="00E6055F" w:rsidRPr="00E6055F" w:rsidRDefault="00E6055F" w:rsidP="00E6055F">
      <w:pPr>
        <w:spacing w:line="240" w:lineRule="auto"/>
        <w:jc w:val="both"/>
        <w:rPr>
          <w:rFonts w:ascii="Calibri" w:hAnsi="Calibri"/>
          <w:szCs w:val="20"/>
        </w:rPr>
      </w:pPr>
    </w:p>
    <w:p w14:paraId="7743758A" w14:textId="09314EE0" w:rsidR="00E6055F" w:rsidRPr="00E6055F" w:rsidRDefault="00E6055F" w:rsidP="00E6055F">
      <w:pPr>
        <w:spacing w:line="240" w:lineRule="auto"/>
        <w:jc w:val="both"/>
        <w:rPr>
          <w:rFonts w:ascii="Calibri" w:hAnsi="Calibri"/>
          <w:szCs w:val="20"/>
        </w:rPr>
      </w:pPr>
      <w:r w:rsidRPr="00C0349F">
        <w:rPr>
          <w:rFonts w:ascii="Calibri" w:hAnsi="Calibri"/>
          <w:b/>
          <w:bCs/>
          <w:szCs w:val="20"/>
        </w:rPr>
        <w:lastRenderedPageBreak/>
        <w:t>For Book</w:t>
      </w:r>
    </w:p>
    <w:p w14:paraId="720126DE" w14:textId="77777777" w:rsidR="00E6055F" w:rsidRPr="00E6055F" w:rsidRDefault="00E6055F" w:rsidP="00E6055F">
      <w:pPr>
        <w:spacing w:line="240" w:lineRule="auto"/>
        <w:ind w:left="567" w:hanging="567"/>
        <w:jc w:val="both"/>
        <w:textAlignment w:val="baseline"/>
        <w:rPr>
          <w:rFonts w:ascii="Calibri" w:eastAsia="Times New Roman" w:hAnsi="Calibri"/>
          <w:color w:val="000000"/>
          <w:szCs w:val="20"/>
          <w:lang w:eastAsia="tr-TR"/>
        </w:rPr>
      </w:pPr>
      <w:r w:rsidRPr="00E6055F">
        <w:rPr>
          <w:rFonts w:ascii="Calibri" w:eastAsia="Times New Roman" w:hAnsi="Calibri"/>
          <w:color w:val="000000"/>
          <w:szCs w:val="20"/>
          <w:lang w:eastAsia="tr-TR"/>
        </w:rPr>
        <w:t xml:space="preserve">Jackson, L. M. (2019). </w:t>
      </w:r>
      <w:r w:rsidRPr="00E6055F">
        <w:rPr>
          <w:rFonts w:ascii="Calibri" w:eastAsia="Times New Roman" w:hAnsi="Calibri"/>
          <w:i/>
          <w:iCs/>
          <w:color w:val="000000"/>
          <w:szCs w:val="20"/>
          <w:bdr w:val="none" w:sz="0" w:space="0" w:color="auto" w:frame="1"/>
          <w:lang w:eastAsia="tr-TR"/>
        </w:rPr>
        <w:t>The psychology of prejudice: From attitudes to social action</w:t>
      </w:r>
      <w:r w:rsidRPr="00E6055F">
        <w:rPr>
          <w:rFonts w:ascii="Calibri" w:eastAsia="Times New Roman" w:hAnsi="Calibri"/>
          <w:color w:val="000000"/>
          <w:szCs w:val="20"/>
          <w:lang w:eastAsia="tr-TR"/>
        </w:rPr>
        <w:t xml:space="preserve"> (2nd ed.). American Psychological Association. </w:t>
      </w:r>
    </w:p>
    <w:p w14:paraId="313CF6AE" w14:textId="77777777" w:rsidR="00E6055F" w:rsidRPr="00E6055F" w:rsidRDefault="00E6055F" w:rsidP="00E6055F">
      <w:pPr>
        <w:spacing w:line="240" w:lineRule="auto"/>
        <w:ind w:left="567" w:hanging="567"/>
        <w:jc w:val="both"/>
        <w:textAlignment w:val="baseline"/>
        <w:rPr>
          <w:rFonts w:ascii="Calibri" w:eastAsia="Times New Roman" w:hAnsi="Calibri"/>
          <w:i/>
          <w:color w:val="000000"/>
          <w:szCs w:val="20"/>
          <w:lang w:eastAsia="tr-TR"/>
        </w:rPr>
      </w:pPr>
      <w:r w:rsidRPr="00E6055F">
        <w:rPr>
          <w:rFonts w:ascii="Calibri" w:eastAsia="Times New Roman" w:hAnsi="Calibri"/>
          <w:color w:val="000000"/>
          <w:szCs w:val="20"/>
          <w:lang w:eastAsia="tr-TR"/>
        </w:rPr>
        <w:t xml:space="preserve">Creswell, J. W. (2012). </w:t>
      </w:r>
      <w:r w:rsidRPr="00E6055F">
        <w:rPr>
          <w:rFonts w:ascii="Calibri" w:eastAsia="Times New Roman" w:hAnsi="Calibri"/>
          <w:i/>
          <w:color w:val="000000"/>
          <w:szCs w:val="20"/>
          <w:lang w:eastAsia="tr-TR"/>
        </w:rPr>
        <w:t>Educational research: Planning, conducting, and evaluating quantitative and qualitative research</w:t>
      </w:r>
      <w:r w:rsidRPr="00E6055F">
        <w:rPr>
          <w:rFonts w:ascii="Calibri" w:eastAsia="Times New Roman" w:hAnsi="Calibri"/>
          <w:color w:val="000000"/>
          <w:szCs w:val="20"/>
          <w:lang w:eastAsia="tr-TR"/>
        </w:rPr>
        <w:t xml:space="preserve"> (4th ed.). Pearson.</w:t>
      </w:r>
    </w:p>
    <w:p w14:paraId="0AD03792" w14:textId="77777777" w:rsidR="00E6055F" w:rsidRPr="00E6055F" w:rsidRDefault="00E6055F" w:rsidP="00E6055F">
      <w:pPr>
        <w:spacing w:line="240" w:lineRule="auto"/>
        <w:ind w:left="567" w:hanging="567"/>
        <w:jc w:val="both"/>
        <w:textAlignment w:val="baseline"/>
        <w:rPr>
          <w:rFonts w:ascii="Calibri" w:eastAsia="Times New Roman" w:hAnsi="Calibri"/>
          <w:color w:val="000000"/>
          <w:szCs w:val="20"/>
          <w:lang w:eastAsia="tr-TR"/>
        </w:rPr>
      </w:pPr>
      <w:r w:rsidRPr="00E6055F">
        <w:rPr>
          <w:rFonts w:ascii="Calibri" w:eastAsia="Times New Roman" w:hAnsi="Calibri"/>
          <w:color w:val="000000"/>
          <w:szCs w:val="20"/>
          <w:lang w:eastAsia="tr-TR"/>
        </w:rPr>
        <w:t>Creswell, J. W., &amp; Poth, C. N. (2016). </w:t>
      </w:r>
      <w:r w:rsidRPr="00E6055F">
        <w:rPr>
          <w:rFonts w:ascii="Calibri" w:eastAsia="Times New Roman" w:hAnsi="Calibri"/>
          <w:i/>
          <w:iCs/>
          <w:color w:val="000000"/>
          <w:szCs w:val="20"/>
          <w:lang w:eastAsia="tr-TR"/>
        </w:rPr>
        <w:t>Qualitative inquiry and research design: Choosing among five approaches</w:t>
      </w:r>
      <w:r w:rsidRPr="00E6055F">
        <w:rPr>
          <w:rFonts w:ascii="Calibri" w:eastAsia="Times New Roman" w:hAnsi="Calibri"/>
          <w:color w:val="000000"/>
          <w:szCs w:val="20"/>
          <w:lang w:eastAsia="tr-TR"/>
        </w:rPr>
        <w:t>. Sage publications.</w:t>
      </w:r>
    </w:p>
    <w:p w14:paraId="70F0A504" w14:textId="77777777" w:rsidR="00E6055F" w:rsidRPr="00E6055F" w:rsidRDefault="00E6055F" w:rsidP="00E6055F">
      <w:pPr>
        <w:spacing w:line="240" w:lineRule="auto"/>
        <w:jc w:val="both"/>
        <w:rPr>
          <w:rFonts w:ascii="Calibri" w:hAnsi="Calibri"/>
          <w:b/>
          <w:bCs/>
          <w:szCs w:val="20"/>
        </w:rPr>
      </w:pPr>
    </w:p>
    <w:p w14:paraId="5AF78782" w14:textId="77777777" w:rsidR="00E6055F" w:rsidRPr="00E6055F" w:rsidRDefault="00E6055F" w:rsidP="00E6055F">
      <w:pPr>
        <w:spacing w:line="240" w:lineRule="auto"/>
        <w:jc w:val="both"/>
        <w:rPr>
          <w:rFonts w:ascii="Calibri" w:hAnsi="Calibri"/>
          <w:b/>
          <w:bCs/>
          <w:szCs w:val="20"/>
        </w:rPr>
      </w:pPr>
      <w:r w:rsidRPr="00E6055F">
        <w:rPr>
          <w:rFonts w:ascii="Calibri" w:hAnsi="Calibri"/>
          <w:bCs/>
          <w:szCs w:val="20"/>
        </w:rPr>
        <w:t>*Identify the author, year of publication, title and publisher of the book. Use the same format for both printed books and e-books. Enclose edition information in parentheses after the title, without italics. If the book contains a DOI, include the DOI after the publisher's name in the reference.</w:t>
      </w:r>
    </w:p>
    <w:p w14:paraId="65166635" w14:textId="77777777" w:rsidR="00E6055F" w:rsidRPr="00E6055F" w:rsidRDefault="00E6055F" w:rsidP="00E6055F">
      <w:pPr>
        <w:spacing w:line="240" w:lineRule="auto"/>
        <w:jc w:val="both"/>
        <w:rPr>
          <w:rFonts w:ascii="Calibri" w:hAnsi="Calibri"/>
          <w:b/>
          <w:bCs/>
          <w:szCs w:val="20"/>
        </w:rPr>
      </w:pPr>
    </w:p>
    <w:p w14:paraId="275BF33F" w14:textId="76FEF5CF" w:rsidR="00E6055F" w:rsidRPr="00E6055F" w:rsidRDefault="00E6055F" w:rsidP="00E6055F">
      <w:pPr>
        <w:spacing w:line="240" w:lineRule="auto"/>
        <w:jc w:val="both"/>
        <w:rPr>
          <w:rFonts w:ascii="Calibri" w:hAnsi="Calibri"/>
          <w:szCs w:val="20"/>
        </w:rPr>
      </w:pPr>
      <w:r w:rsidRPr="00E6055F">
        <w:rPr>
          <w:rFonts w:ascii="Calibri" w:hAnsi="Calibri"/>
          <w:b/>
          <w:bCs/>
          <w:szCs w:val="20"/>
        </w:rPr>
        <w:t>For Edited</w:t>
      </w:r>
      <w:r w:rsidRPr="00C0349F">
        <w:rPr>
          <w:rFonts w:ascii="Calibri" w:hAnsi="Calibri"/>
          <w:b/>
          <w:bCs/>
          <w:szCs w:val="20"/>
        </w:rPr>
        <w:t xml:space="preserve"> Book</w:t>
      </w:r>
    </w:p>
    <w:p w14:paraId="0D8F7242" w14:textId="77777777" w:rsidR="00E6055F" w:rsidRPr="00E6055F" w:rsidRDefault="00E6055F" w:rsidP="00E6055F">
      <w:pPr>
        <w:spacing w:line="240" w:lineRule="auto"/>
        <w:ind w:left="567" w:hanging="567"/>
        <w:jc w:val="both"/>
        <w:textAlignment w:val="baseline"/>
        <w:rPr>
          <w:rFonts w:ascii="Calibri" w:eastAsia="Times New Roman" w:hAnsi="Calibri"/>
          <w:color w:val="000000"/>
          <w:szCs w:val="20"/>
          <w:lang w:eastAsia="tr-TR"/>
        </w:rPr>
      </w:pPr>
      <w:r w:rsidRPr="00E6055F">
        <w:rPr>
          <w:rFonts w:ascii="Calibri" w:eastAsia="Times New Roman" w:hAnsi="Calibri"/>
          <w:color w:val="000000"/>
          <w:szCs w:val="20"/>
          <w:lang w:eastAsia="tr-TR"/>
        </w:rPr>
        <w:t xml:space="preserve">Aron, L., Botella, M., &amp; Lubart, T. (2019). Culinary arts: Talent and their development. In R. F. Subotnik, P. Olszewski-Kubilius, &amp; F. C. Worrell (Eds.), </w:t>
      </w:r>
      <w:r w:rsidRPr="00E6055F">
        <w:rPr>
          <w:rFonts w:ascii="Calibri" w:eastAsia="Times New Roman" w:hAnsi="Calibri"/>
          <w:i/>
          <w:iCs/>
          <w:color w:val="000000"/>
          <w:szCs w:val="20"/>
          <w:bdr w:val="none" w:sz="0" w:space="0" w:color="auto" w:frame="1"/>
          <w:lang w:eastAsia="tr-TR"/>
        </w:rPr>
        <w:t>The psychology of high performance: Developing human potential into domain-specific talent</w:t>
      </w:r>
      <w:r w:rsidRPr="00E6055F">
        <w:rPr>
          <w:rFonts w:ascii="Calibri" w:eastAsia="Times New Roman" w:hAnsi="Calibri"/>
          <w:color w:val="000000"/>
          <w:szCs w:val="20"/>
          <w:lang w:eastAsia="tr-TR"/>
        </w:rPr>
        <w:t xml:space="preserve"> (pp. 345-359). American Psychological Association. </w:t>
      </w:r>
      <w:hyperlink r:id="rId16" w:tgtFrame="_blank" w:history="1">
        <w:r w:rsidRPr="00E6055F">
          <w:rPr>
            <w:rFonts w:ascii="Calibri" w:eastAsia="Times New Roman" w:hAnsi="Calibri"/>
            <w:color w:val="000000"/>
            <w:szCs w:val="20"/>
            <w:bdr w:val="none" w:sz="0" w:space="0" w:color="auto" w:frame="1"/>
            <w:lang w:eastAsia="tr-TR"/>
          </w:rPr>
          <w:t>https://doi.org/10.1037/0000120-016</w:t>
        </w:r>
      </w:hyperlink>
    </w:p>
    <w:p w14:paraId="531F148F" w14:textId="77777777" w:rsidR="00E6055F" w:rsidRPr="00E6055F" w:rsidRDefault="00E6055F" w:rsidP="00E6055F">
      <w:pPr>
        <w:spacing w:line="240" w:lineRule="auto"/>
        <w:ind w:left="567" w:hanging="567"/>
        <w:jc w:val="both"/>
        <w:textAlignment w:val="baseline"/>
        <w:rPr>
          <w:rFonts w:ascii="Calibri" w:eastAsia="Times New Roman" w:hAnsi="Calibri"/>
          <w:color w:val="000000"/>
          <w:szCs w:val="20"/>
          <w:bdr w:val="none" w:sz="0" w:space="0" w:color="auto" w:frame="1"/>
          <w:lang w:eastAsia="tr-TR"/>
        </w:rPr>
      </w:pPr>
      <w:r w:rsidRPr="00E6055F">
        <w:rPr>
          <w:rFonts w:ascii="Calibri" w:eastAsia="Times New Roman" w:hAnsi="Calibri"/>
          <w:color w:val="000000"/>
          <w:szCs w:val="20"/>
          <w:bdr w:val="none" w:sz="0" w:space="0" w:color="auto" w:frame="1"/>
          <w:lang w:eastAsia="tr-TR"/>
        </w:rPr>
        <w:t xml:space="preserve">Goldsmith, L. T., &amp; Seago, N. (2011). Using classroom artifacts to focus teachers’ noticing: Affordances and opportunities. In M. G. Sherin, V. R. Jacobs, &amp; R. A. Philipp (Eds.), </w:t>
      </w:r>
      <w:r w:rsidRPr="00E6055F">
        <w:rPr>
          <w:rFonts w:ascii="Calibri" w:eastAsia="Times New Roman" w:hAnsi="Calibri"/>
          <w:i/>
          <w:iCs/>
          <w:color w:val="000000"/>
          <w:szCs w:val="20"/>
          <w:bdr w:val="none" w:sz="0" w:space="0" w:color="auto" w:frame="1"/>
          <w:lang w:eastAsia="tr-TR"/>
        </w:rPr>
        <w:t xml:space="preserve">Mathematics teacher noticing: Seeing through teachers’ eyes </w:t>
      </w:r>
      <w:r w:rsidRPr="00E6055F">
        <w:rPr>
          <w:rFonts w:ascii="Calibri" w:eastAsia="Times New Roman" w:hAnsi="Calibri"/>
          <w:color w:val="000000"/>
          <w:szCs w:val="20"/>
          <w:bdr w:val="none" w:sz="0" w:space="0" w:color="auto" w:frame="1"/>
          <w:lang w:eastAsia="tr-TR"/>
        </w:rPr>
        <w:t>(pp. 169-187). New York: Routledge.</w:t>
      </w:r>
    </w:p>
    <w:p w14:paraId="6A648FD5" w14:textId="77777777" w:rsidR="00E6055F" w:rsidRPr="00E6055F" w:rsidRDefault="00E6055F" w:rsidP="00E6055F">
      <w:pPr>
        <w:spacing w:line="240" w:lineRule="auto"/>
        <w:jc w:val="both"/>
        <w:rPr>
          <w:rFonts w:ascii="Calibri" w:hAnsi="Calibri"/>
          <w:bCs/>
          <w:szCs w:val="20"/>
        </w:rPr>
      </w:pPr>
    </w:p>
    <w:p w14:paraId="2EEECF13" w14:textId="77777777" w:rsidR="00E6055F" w:rsidRPr="00E6055F" w:rsidRDefault="00E6055F" w:rsidP="00E6055F">
      <w:pPr>
        <w:spacing w:line="240" w:lineRule="auto"/>
        <w:jc w:val="both"/>
        <w:rPr>
          <w:rFonts w:ascii="Calibri" w:hAnsi="Calibri"/>
          <w:bCs/>
          <w:szCs w:val="20"/>
        </w:rPr>
      </w:pPr>
      <w:r w:rsidRPr="00E6055F">
        <w:rPr>
          <w:rFonts w:ascii="Calibri" w:hAnsi="Calibri"/>
          <w:bCs/>
          <w:szCs w:val="20"/>
        </w:rPr>
        <w:t>*If the chapter has a DOI, include the chapter DOI after the publisher name in the reference. If a chapter without a DOI has a fixed URL to resolve for readers, include it in the reference.</w:t>
      </w:r>
    </w:p>
    <w:p w14:paraId="1A8AC693" w14:textId="77777777" w:rsidR="00E6055F" w:rsidRPr="00E6055F" w:rsidRDefault="00E6055F" w:rsidP="00E6055F">
      <w:pPr>
        <w:spacing w:line="240" w:lineRule="auto"/>
        <w:ind w:left="567" w:hanging="567"/>
        <w:jc w:val="both"/>
        <w:rPr>
          <w:rFonts w:ascii="Calibri" w:hAnsi="Calibri"/>
          <w:b/>
          <w:bCs/>
          <w:szCs w:val="20"/>
        </w:rPr>
      </w:pPr>
    </w:p>
    <w:p w14:paraId="58F0B17E" w14:textId="63D5B67D" w:rsidR="00E6055F" w:rsidRPr="00E6055F" w:rsidRDefault="00E6055F" w:rsidP="00E6055F">
      <w:pPr>
        <w:spacing w:line="240" w:lineRule="auto"/>
        <w:ind w:left="567" w:hanging="567"/>
        <w:jc w:val="both"/>
        <w:rPr>
          <w:rFonts w:ascii="Calibri" w:hAnsi="Calibri"/>
          <w:b/>
          <w:bCs/>
          <w:szCs w:val="20"/>
        </w:rPr>
      </w:pPr>
      <w:r w:rsidRPr="00E6055F">
        <w:rPr>
          <w:rFonts w:ascii="Calibri" w:hAnsi="Calibri"/>
          <w:b/>
          <w:bCs/>
          <w:szCs w:val="20"/>
        </w:rPr>
        <w:t>For Unpublished Master’s Thesi</w:t>
      </w:r>
      <w:r w:rsidRPr="00C0349F">
        <w:rPr>
          <w:rFonts w:ascii="Calibri" w:hAnsi="Calibri"/>
          <w:b/>
          <w:bCs/>
          <w:szCs w:val="20"/>
        </w:rPr>
        <w:t>s</w:t>
      </w:r>
    </w:p>
    <w:p w14:paraId="24D6228A" w14:textId="77777777" w:rsidR="00E6055F" w:rsidRPr="00E6055F" w:rsidRDefault="00E6055F" w:rsidP="00E6055F">
      <w:pPr>
        <w:spacing w:line="240" w:lineRule="auto"/>
        <w:jc w:val="both"/>
        <w:rPr>
          <w:rFonts w:ascii="Calibri" w:hAnsi="Calibri" w:cs="Calibri"/>
          <w:bCs/>
          <w:szCs w:val="20"/>
        </w:rPr>
      </w:pPr>
      <w:r w:rsidRPr="00E6055F">
        <w:rPr>
          <w:rFonts w:ascii="Calibri" w:hAnsi="Calibri" w:cs="Calibri"/>
          <w:bCs/>
          <w:szCs w:val="20"/>
        </w:rPr>
        <w:t>For unpublished master's thesis and doctoral dissertations, the phrases (Unpublished master's thesis/Unpublished master's thesis) and (Unpublished doctoral dissertation/ Unpublished doctoral dissertation) should appear in parentheses after the title of the thesis and the name and location of the university where the thesis was conducted should be indicated.</w:t>
      </w:r>
    </w:p>
    <w:p w14:paraId="45F7D3F6" w14:textId="77777777" w:rsidR="00E6055F" w:rsidRPr="00E6055F" w:rsidRDefault="00E6055F" w:rsidP="00E6055F">
      <w:pPr>
        <w:spacing w:line="240" w:lineRule="auto"/>
        <w:ind w:left="567" w:hanging="567"/>
        <w:jc w:val="both"/>
        <w:rPr>
          <w:rFonts w:ascii="Calibri" w:hAnsi="Calibri"/>
          <w:bCs/>
          <w:szCs w:val="20"/>
        </w:rPr>
      </w:pPr>
    </w:p>
    <w:p w14:paraId="4F8B5750" w14:textId="77777777" w:rsidR="00E6055F" w:rsidRPr="00E6055F" w:rsidRDefault="00E6055F" w:rsidP="00E6055F">
      <w:pPr>
        <w:spacing w:line="240" w:lineRule="auto"/>
        <w:ind w:left="567" w:hanging="567"/>
        <w:jc w:val="both"/>
        <w:rPr>
          <w:rFonts w:ascii="Calibri" w:hAnsi="Calibri"/>
          <w:bCs/>
          <w:szCs w:val="20"/>
        </w:rPr>
      </w:pPr>
      <w:r w:rsidRPr="00E6055F">
        <w:rPr>
          <w:rFonts w:ascii="Calibri" w:hAnsi="Calibri"/>
          <w:bCs/>
          <w:szCs w:val="20"/>
        </w:rPr>
        <w:t>Healey, D. (2005). </w:t>
      </w:r>
      <w:r w:rsidRPr="00E6055F">
        <w:rPr>
          <w:rFonts w:ascii="Calibri" w:hAnsi="Calibri"/>
          <w:bCs/>
          <w:i/>
          <w:iCs/>
          <w:szCs w:val="20"/>
        </w:rPr>
        <w:t>Attention deficit/hyperactivity disorder and creativity: An investigation into their relationship</w:t>
      </w:r>
      <w:r w:rsidRPr="00E6055F">
        <w:rPr>
          <w:rFonts w:ascii="Calibri" w:hAnsi="Calibri"/>
          <w:bCs/>
          <w:szCs w:val="20"/>
        </w:rPr>
        <w:t>. (Unpublished doctoral dissertation). University of Canterbury, New Zealand.</w:t>
      </w:r>
    </w:p>
    <w:p w14:paraId="2FA174D3" w14:textId="77777777" w:rsidR="00E6055F" w:rsidRPr="00E6055F" w:rsidRDefault="00E6055F" w:rsidP="00E6055F">
      <w:pPr>
        <w:spacing w:line="240" w:lineRule="auto"/>
        <w:ind w:left="567" w:hanging="567"/>
        <w:jc w:val="both"/>
        <w:rPr>
          <w:rFonts w:ascii="Calibri" w:hAnsi="Calibri"/>
          <w:bCs/>
          <w:szCs w:val="20"/>
        </w:rPr>
      </w:pPr>
      <w:r w:rsidRPr="00E6055F">
        <w:rPr>
          <w:rFonts w:ascii="Calibri" w:hAnsi="Calibri"/>
          <w:bCs/>
          <w:szCs w:val="20"/>
        </w:rPr>
        <w:t xml:space="preserve">Topuz, F. (2017). </w:t>
      </w:r>
      <w:r w:rsidRPr="00E6055F">
        <w:rPr>
          <w:rFonts w:ascii="Calibri" w:hAnsi="Calibri"/>
          <w:bCs/>
          <w:i/>
          <w:szCs w:val="20"/>
        </w:rPr>
        <w:t>The effect of using dynamic geometry software GeoGebra for teaching of "Circle and Disc" on the 7th grade students' achievement, attitudes towards geometry and retention level in learning</w:t>
      </w:r>
      <w:r w:rsidRPr="00E6055F">
        <w:rPr>
          <w:rFonts w:ascii="Calibri" w:hAnsi="Calibri"/>
          <w:bCs/>
          <w:szCs w:val="20"/>
        </w:rPr>
        <w:t>. (Unpublished master's thesis). Usak University, Türkiye.</w:t>
      </w:r>
    </w:p>
    <w:p w14:paraId="600B978B" w14:textId="77777777" w:rsidR="00E6055F" w:rsidRPr="00E6055F" w:rsidRDefault="00E6055F" w:rsidP="00E6055F">
      <w:pPr>
        <w:spacing w:line="240" w:lineRule="auto"/>
        <w:jc w:val="both"/>
        <w:rPr>
          <w:rFonts w:ascii="Calibri" w:hAnsi="Calibri"/>
          <w:bCs/>
          <w:szCs w:val="20"/>
        </w:rPr>
      </w:pPr>
    </w:p>
    <w:p w14:paraId="37C1A7FB" w14:textId="6A18CB3F" w:rsidR="00E6055F" w:rsidRPr="00E6055F" w:rsidRDefault="00E6055F" w:rsidP="00E6055F">
      <w:pPr>
        <w:spacing w:line="240" w:lineRule="auto"/>
        <w:jc w:val="both"/>
        <w:rPr>
          <w:rFonts w:ascii="Calibri" w:hAnsi="Calibri"/>
          <w:b/>
          <w:bCs/>
          <w:szCs w:val="20"/>
        </w:rPr>
      </w:pPr>
      <w:r w:rsidRPr="00E6055F">
        <w:rPr>
          <w:rFonts w:ascii="Calibri" w:hAnsi="Calibri"/>
          <w:b/>
          <w:bCs/>
          <w:szCs w:val="20"/>
        </w:rPr>
        <w:t>For paper presented at the Confe</w:t>
      </w:r>
      <w:r w:rsidRPr="00C0349F">
        <w:rPr>
          <w:rFonts w:ascii="Calibri" w:hAnsi="Calibri"/>
          <w:b/>
          <w:bCs/>
          <w:szCs w:val="20"/>
        </w:rPr>
        <w:t>rence or Symposium</w:t>
      </w:r>
    </w:p>
    <w:p w14:paraId="1B562506" w14:textId="77777777" w:rsidR="00E6055F" w:rsidRPr="00E6055F" w:rsidRDefault="00E6055F" w:rsidP="00E6055F">
      <w:pPr>
        <w:spacing w:line="240" w:lineRule="auto"/>
        <w:jc w:val="both"/>
        <w:rPr>
          <w:rFonts w:ascii="Calibri" w:hAnsi="Calibri"/>
          <w:bCs/>
          <w:szCs w:val="20"/>
        </w:rPr>
      </w:pPr>
      <w:r w:rsidRPr="00E6055F">
        <w:rPr>
          <w:rFonts w:ascii="Calibri" w:hAnsi="Calibri"/>
          <w:bCs/>
          <w:szCs w:val="20"/>
        </w:rPr>
        <w:t>For papers presented at conferences, symposiums, and congresses, it is necessary to provide the date, title of the paper presented, presentation type (abstract/poster), scientific meeting name, city, and country where it was held. If the abstracts contain a web link, they should be included.</w:t>
      </w:r>
    </w:p>
    <w:p w14:paraId="52D70CAD" w14:textId="77777777" w:rsidR="00E6055F" w:rsidRPr="00E6055F" w:rsidRDefault="00E6055F" w:rsidP="00E6055F">
      <w:pPr>
        <w:spacing w:line="240" w:lineRule="auto"/>
        <w:jc w:val="both"/>
        <w:rPr>
          <w:rFonts w:ascii="Calibri" w:hAnsi="Calibri"/>
          <w:b/>
          <w:bCs/>
          <w:szCs w:val="20"/>
        </w:rPr>
      </w:pPr>
    </w:p>
    <w:p w14:paraId="1F0E3D37" w14:textId="77777777" w:rsidR="00E6055F" w:rsidRPr="00E6055F" w:rsidRDefault="00E6055F" w:rsidP="00E6055F">
      <w:pPr>
        <w:spacing w:line="240" w:lineRule="auto"/>
        <w:ind w:left="567" w:hanging="567"/>
        <w:jc w:val="both"/>
        <w:rPr>
          <w:rFonts w:ascii="Calibri" w:hAnsi="Calibri"/>
          <w:bCs/>
          <w:color w:val="0000FF"/>
          <w:szCs w:val="20"/>
          <w:u w:val="single"/>
        </w:rPr>
      </w:pPr>
      <w:r w:rsidRPr="00E6055F">
        <w:rPr>
          <w:rFonts w:ascii="Calibri" w:hAnsi="Calibri"/>
          <w:bCs/>
          <w:szCs w:val="20"/>
        </w:rPr>
        <w:t>Cacioppo, S. (2019, April 25–28). </w:t>
      </w:r>
      <w:r w:rsidRPr="00E6055F">
        <w:rPr>
          <w:rFonts w:ascii="Calibri" w:hAnsi="Calibri"/>
          <w:bCs/>
          <w:i/>
          <w:iCs/>
          <w:szCs w:val="20"/>
        </w:rPr>
        <w:t>Evolutionary theory of social connections: Past, present, and future</w:t>
      </w:r>
      <w:r w:rsidRPr="00E6055F">
        <w:rPr>
          <w:rFonts w:ascii="Calibri" w:hAnsi="Calibri"/>
          <w:bCs/>
          <w:szCs w:val="20"/>
        </w:rPr>
        <w:t xml:space="preserve">. Paper presented at the Ninety-ninth annual convention of the Western Psychological Association, Pasadena, CA, United States. Retrieved from </w:t>
      </w:r>
      <w:hyperlink r:id="rId17" w:tgtFrame="_blank" w:history="1">
        <w:r w:rsidRPr="00E6055F">
          <w:rPr>
            <w:rFonts w:ascii="Calibri" w:hAnsi="Calibri"/>
            <w:bCs/>
            <w:color w:val="0000FF"/>
            <w:szCs w:val="20"/>
            <w:u w:val="single"/>
          </w:rPr>
          <w:t>https://westernpsych.org/wp-content/uploads/2019/04/WPA-Program-2019-Final-2.pdf</w:t>
        </w:r>
      </w:hyperlink>
    </w:p>
    <w:p w14:paraId="004F1DD5" w14:textId="3D0D3FB6" w:rsidR="00E6055F" w:rsidRPr="00E6055F" w:rsidRDefault="00E6055F" w:rsidP="00E6055F">
      <w:pPr>
        <w:spacing w:line="240" w:lineRule="auto"/>
        <w:ind w:left="567" w:hanging="567"/>
        <w:jc w:val="both"/>
        <w:rPr>
          <w:rFonts w:ascii="Calibri" w:hAnsi="Calibri"/>
          <w:bCs/>
          <w:szCs w:val="20"/>
        </w:rPr>
      </w:pPr>
      <w:r w:rsidRPr="00E6055F">
        <w:rPr>
          <w:rFonts w:ascii="Calibri" w:hAnsi="Calibri"/>
          <w:bCs/>
          <w:szCs w:val="20"/>
        </w:rPr>
        <w:t xml:space="preserve">Birgin, O., &amp; Demirören, K. (2017, September 14-16). </w:t>
      </w:r>
      <w:r w:rsidRPr="00E6055F">
        <w:rPr>
          <w:rFonts w:ascii="Calibri" w:hAnsi="Calibri"/>
          <w:bCs/>
          <w:i/>
          <w:szCs w:val="20"/>
        </w:rPr>
        <w:t>Investigating the performance of seventh and eighth grade middle school students on algebraic expressions</w:t>
      </w:r>
      <w:r w:rsidRPr="00E6055F">
        <w:rPr>
          <w:rFonts w:ascii="Calibri" w:hAnsi="Calibri"/>
          <w:bCs/>
          <w:szCs w:val="20"/>
        </w:rPr>
        <w:t>. Paper presented at the I. International Congress on Educational Re</w:t>
      </w:r>
      <w:r w:rsidR="00C0349F">
        <w:rPr>
          <w:rFonts w:ascii="Calibri" w:hAnsi="Calibri"/>
          <w:bCs/>
          <w:szCs w:val="20"/>
        </w:rPr>
        <w:t>search and Teacher Education, Usak University, T</w:t>
      </w:r>
      <w:r w:rsidR="00691892">
        <w:rPr>
          <w:rFonts w:ascii="Calibri" w:hAnsi="Calibri"/>
          <w:bCs/>
          <w:szCs w:val="20"/>
        </w:rPr>
        <w:t>ü</w:t>
      </w:r>
      <w:bookmarkStart w:id="0" w:name="_GoBack"/>
      <w:bookmarkEnd w:id="0"/>
      <w:r w:rsidR="00C0349F">
        <w:rPr>
          <w:rFonts w:ascii="Calibri" w:hAnsi="Calibri"/>
          <w:bCs/>
          <w:szCs w:val="20"/>
        </w:rPr>
        <w:t>rkiye.</w:t>
      </w:r>
    </w:p>
    <w:p w14:paraId="7638265A" w14:textId="77777777" w:rsidR="00E6055F" w:rsidRPr="00E6055F" w:rsidRDefault="00E6055F" w:rsidP="00E6055F">
      <w:pPr>
        <w:spacing w:line="240" w:lineRule="auto"/>
        <w:ind w:left="567" w:hanging="567"/>
        <w:jc w:val="both"/>
        <w:rPr>
          <w:rFonts w:ascii="Calibri" w:hAnsi="Calibri"/>
          <w:bCs/>
          <w:szCs w:val="20"/>
        </w:rPr>
      </w:pPr>
    </w:p>
    <w:p w14:paraId="632450D1" w14:textId="0ADF226D" w:rsidR="00E6055F" w:rsidRPr="00E6055F" w:rsidRDefault="00E6055F" w:rsidP="00E6055F">
      <w:pPr>
        <w:spacing w:line="240" w:lineRule="auto"/>
        <w:ind w:left="567" w:hanging="567"/>
        <w:jc w:val="both"/>
        <w:rPr>
          <w:rFonts w:ascii="Calibri" w:hAnsi="Calibri"/>
          <w:b/>
          <w:bCs/>
          <w:szCs w:val="20"/>
        </w:rPr>
      </w:pPr>
      <w:r w:rsidRPr="00C0349F">
        <w:rPr>
          <w:rFonts w:ascii="Calibri" w:hAnsi="Calibri"/>
          <w:b/>
          <w:bCs/>
          <w:szCs w:val="20"/>
        </w:rPr>
        <w:t>For Conference Proceedings Book</w:t>
      </w:r>
    </w:p>
    <w:p w14:paraId="033D4F66" w14:textId="77777777" w:rsidR="00E6055F" w:rsidRPr="00E6055F" w:rsidRDefault="00E6055F" w:rsidP="00E6055F">
      <w:pPr>
        <w:spacing w:line="240" w:lineRule="auto"/>
        <w:ind w:left="567" w:hanging="567"/>
        <w:jc w:val="both"/>
        <w:rPr>
          <w:rFonts w:ascii="Calibri" w:hAnsi="Calibri"/>
          <w:bCs/>
          <w:color w:val="0000FF"/>
          <w:szCs w:val="20"/>
          <w:u w:val="single"/>
        </w:rPr>
      </w:pPr>
      <w:r w:rsidRPr="00E6055F">
        <w:rPr>
          <w:rFonts w:ascii="Calibri" w:hAnsi="Calibri"/>
          <w:bCs/>
          <w:szCs w:val="20"/>
        </w:rPr>
        <w:t>Bedenel, A.-L., Jourdan, L., &amp; Biernacki, C. (2019). Probability estimation by an adapted genetic algorithm in web insurance. In R. Battiti, M. Brunato, I. Kotsireas, &amp; P. Pardalos (Eds.), </w:t>
      </w:r>
      <w:r w:rsidRPr="00E6055F">
        <w:rPr>
          <w:rFonts w:ascii="Calibri" w:hAnsi="Calibri"/>
          <w:bCs/>
          <w:i/>
          <w:iCs/>
          <w:szCs w:val="20"/>
        </w:rPr>
        <w:t>Lecture notes in computer science: Vol. 11353. Learning and intelligent optimization</w:t>
      </w:r>
      <w:r w:rsidRPr="00E6055F">
        <w:rPr>
          <w:rFonts w:ascii="Calibri" w:hAnsi="Calibri"/>
          <w:bCs/>
          <w:szCs w:val="20"/>
        </w:rPr>
        <w:t> (pp. 225–240). Springer. </w:t>
      </w:r>
      <w:hyperlink r:id="rId18" w:tgtFrame="_blank" w:history="1">
        <w:r w:rsidRPr="00E6055F">
          <w:rPr>
            <w:rFonts w:ascii="Calibri" w:hAnsi="Calibri"/>
            <w:bCs/>
            <w:color w:val="0000FF"/>
            <w:szCs w:val="20"/>
            <w:u w:val="single"/>
          </w:rPr>
          <w:t>https://doi.org/10.1007/978-3-030-05348-2_21</w:t>
        </w:r>
      </w:hyperlink>
    </w:p>
    <w:p w14:paraId="621BBDFD" w14:textId="77777777" w:rsidR="00E6055F" w:rsidRPr="00E6055F" w:rsidRDefault="00E6055F" w:rsidP="00E6055F">
      <w:pPr>
        <w:spacing w:line="240" w:lineRule="auto"/>
        <w:ind w:left="567" w:hanging="567"/>
        <w:jc w:val="both"/>
        <w:rPr>
          <w:rFonts w:ascii="Calibri" w:hAnsi="Calibri"/>
          <w:bCs/>
          <w:color w:val="0000FF"/>
          <w:szCs w:val="20"/>
          <w:u w:val="single"/>
        </w:rPr>
      </w:pPr>
    </w:p>
    <w:p w14:paraId="5D548D1E" w14:textId="77777777" w:rsidR="00E6055F" w:rsidRPr="00E6055F" w:rsidRDefault="00E6055F" w:rsidP="00E6055F">
      <w:pPr>
        <w:spacing w:line="240" w:lineRule="auto"/>
        <w:ind w:left="567" w:hanging="567"/>
        <w:jc w:val="both"/>
        <w:rPr>
          <w:rFonts w:ascii="Calibri" w:hAnsi="Calibri"/>
          <w:b/>
          <w:bCs/>
          <w:color w:val="000000"/>
          <w:szCs w:val="20"/>
        </w:rPr>
      </w:pPr>
      <w:r w:rsidRPr="00E6055F">
        <w:rPr>
          <w:rFonts w:ascii="Calibri" w:hAnsi="Calibri"/>
          <w:b/>
          <w:bCs/>
          <w:color w:val="000000"/>
          <w:szCs w:val="20"/>
        </w:rPr>
        <w:t>For Institutional Reports and Documents</w:t>
      </w:r>
    </w:p>
    <w:p w14:paraId="0FB6B28F" w14:textId="77777777" w:rsidR="00E6055F" w:rsidRPr="00E6055F" w:rsidRDefault="00E6055F" w:rsidP="00E6055F">
      <w:pPr>
        <w:spacing w:line="240" w:lineRule="auto"/>
        <w:ind w:left="567" w:hanging="567"/>
        <w:jc w:val="both"/>
        <w:rPr>
          <w:rFonts w:ascii="Calibri" w:hAnsi="Calibri"/>
          <w:bCs/>
          <w:color w:val="000000"/>
          <w:szCs w:val="20"/>
        </w:rPr>
      </w:pPr>
      <w:r w:rsidRPr="00E6055F">
        <w:rPr>
          <w:rFonts w:ascii="Calibri" w:hAnsi="Calibri"/>
          <w:bCs/>
          <w:color w:val="000000"/>
          <w:szCs w:val="20"/>
        </w:rPr>
        <w:t xml:space="preserve">National Council of Teachers of Mathematics (NCTM) (2000). </w:t>
      </w:r>
      <w:r w:rsidRPr="00E6055F">
        <w:rPr>
          <w:rFonts w:ascii="Calibri" w:hAnsi="Calibri"/>
          <w:bCs/>
          <w:i/>
          <w:color w:val="000000"/>
          <w:szCs w:val="20"/>
        </w:rPr>
        <w:t>Principles and standards for school mathematics</w:t>
      </w:r>
      <w:r w:rsidRPr="00E6055F">
        <w:rPr>
          <w:rFonts w:ascii="Calibri" w:hAnsi="Calibri"/>
          <w:bCs/>
          <w:color w:val="000000"/>
          <w:szCs w:val="20"/>
        </w:rPr>
        <w:t>. Reston, VA: NCTM.</w:t>
      </w:r>
    </w:p>
    <w:p w14:paraId="6EECD8AF" w14:textId="77777777" w:rsidR="00E6055F" w:rsidRPr="00E6055F" w:rsidRDefault="00E6055F" w:rsidP="00E6055F">
      <w:pPr>
        <w:spacing w:line="240" w:lineRule="auto"/>
        <w:ind w:left="567" w:hanging="567"/>
        <w:jc w:val="both"/>
        <w:rPr>
          <w:rFonts w:ascii="Calibri" w:hAnsi="Calibri"/>
          <w:bCs/>
          <w:color w:val="000000"/>
          <w:szCs w:val="20"/>
        </w:rPr>
      </w:pPr>
      <w:r w:rsidRPr="00E6055F">
        <w:rPr>
          <w:rFonts w:ascii="Calibri" w:hAnsi="Calibri"/>
          <w:bCs/>
          <w:color w:val="000000"/>
          <w:szCs w:val="20"/>
        </w:rPr>
        <w:lastRenderedPageBreak/>
        <w:t xml:space="preserve">Ministry of National Education (MoNE). (2018). </w:t>
      </w:r>
      <w:r w:rsidRPr="00E6055F">
        <w:rPr>
          <w:rFonts w:ascii="Calibri" w:hAnsi="Calibri"/>
          <w:bCs/>
          <w:i/>
          <w:color w:val="000000"/>
          <w:szCs w:val="20"/>
        </w:rPr>
        <w:t>Turkish primary and secondary mathematics curriculum (1-8th grades)</w:t>
      </w:r>
      <w:r w:rsidRPr="00E6055F">
        <w:rPr>
          <w:rFonts w:ascii="Calibri" w:hAnsi="Calibri"/>
          <w:bCs/>
          <w:color w:val="000000"/>
          <w:szCs w:val="20"/>
        </w:rPr>
        <w:t>. Ankara: Republic of Turkish Ministry of National Education.</w:t>
      </w:r>
      <w:r w:rsidRPr="00E6055F">
        <w:rPr>
          <w:rFonts w:ascii="Calibri" w:hAnsi="Calibri"/>
          <w:sz w:val="22"/>
        </w:rPr>
        <w:t xml:space="preserve"> </w:t>
      </w:r>
    </w:p>
    <w:p w14:paraId="0F41AF62" w14:textId="77777777" w:rsidR="00E6055F" w:rsidRPr="00E6055F" w:rsidRDefault="00E6055F" w:rsidP="00E6055F">
      <w:pPr>
        <w:spacing w:line="240" w:lineRule="auto"/>
        <w:ind w:left="567" w:hanging="567"/>
        <w:jc w:val="both"/>
        <w:rPr>
          <w:rFonts w:ascii="Calibri" w:hAnsi="Calibri"/>
          <w:bCs/>
          <w:color w:val="000000"/>
          <w:szCs w:val="20"/>
        </w:rPr>
      </w:pPr>
    </w:p>
    <w:p w14:paraId="65F1F52D" w14:textId="77777777" w:rsidR="00E6055F" w:rsidRPr="00E6055F" w:rsidRDefault="00E6055F" w:rsidP="00E6055F">
      <w:pPr>
        <w:spacing w:line="240" w:lineRule="auto"/>
        <w:ind w:left="567" w:hanging="567"/>
        <w:jc w:val="both"/>
        <w:rPr>
          <w:rFonts w:ascii="Calibri" w:hAnsi="Calibri"/>
          <w:szCs w:val="20"/>
        </w:rPr>
      </w:pPr>
      <w:r w:rsidRPr="00E6055F">
        <w:rPr>
          <w:rFonts w:ascii="Calibri" w:hAnsi="Calibri"/>
          <w:b/>
          <w:bCs/>
          <w:szCs w:val="20"/>
        </w:rPr>
        <w:t>For Internet Resources:</w:t>
      </w:r>
    </w:p>
    <w:p w14:paraId="0E57B07E" w14:textId="77777777" w:rsidR="00E6055F" w:rsidRPr="00E6055F" w:rsidRDefault="00E6055F" w:rsidP="00E6055F">
      <w:pPr>
        <w:spacing w:line="240" w:lineRule="auto"/>
        <w:ind w:left="567" w:hanging="567"/>
        <w:jc w:val="both"/>
        <w:textAlignment w:val="baseline"/>
        <w:rPr>
          <w:rFonts w:ascii="Calibri" w:eastAsia="Times New Roman" w:hAnsi="Calibri"/>
          <w:szCs w:val="20"/>
          <w:lang w:eastAsia="tr-TR"/>
        </w:rPr>
      </w:pPr>
      <w:r w:rsidRPr="00E6055F">
        <w:rPr>
          <w:rFonts w:ascii="Calibri" w:eastAsia="Times New Roman" w:hAnsi="Calibri"/>
          <w:szCs w:val="20"/>
          <w:lang w:eastAsia="tr-TR"/>
        </w:rPr>
        <w:t xml:space="preserve">National Institute of Mental Health (2018, July 15). </w:t>
      </w:r>
      <w:r w:rsidRPr="00E6055F">
        <w:rPr>
          <w:rFonts w:ascii="Calibri" w:eastAsia="Times New Roman" w:hAnsi="Calibri"/>
          <w:i/>
          <w:szCs w:val="20"/>
          <w:lang w:eastAsia="tr-TR"/>
        </w:rPr>
        <w:t>Anxiety disorders</w:t>
      </w:r>
      <w:r w:rsidRPr="00E6055F">
        <w:rPr>
          <w:rFonts w:ascii="Calibri" w:eastAsia="Times New Roman" w:hAnsi="Calibri"/>
          <w:szCs w:val="20"/>
          <w:lang w:eastAsia="tr-TR"/>
        </w:rPr>
        <w:t xml:space="preserve">. U.S. Department of Health and Human Services, National Institutes of Health. </w:t>
      </w:r>
      <w:hyperlink r:id="rId19" w:history="1">
        <w:r w:rsidRPr="00C0349F">
          <w:rPr>
            <w:rFonts w:ascii="Calibri" w:eastAsia="Times New Roman" w:hAnsi="Calibri"/>
            <w:color w:val="0563C1"/>
            <w:szCs w:val="20"/>
            <w:u w:val="single"/>
            <w:lang w:eastAsia="tr-TR"/>
          </w:rPr>
          <w:t>https://www.nimh.nih.gov/health/topics/anxiety-disorders/index.shtml</w:t>
        </w:r>
      </w:hyperlink>
    </w:p>
    <w:p w14:paraId="551A8FE3" w14:textId="77777777" w:rsidR="00E6055F" w:rsidRPr="00E6055F" w:rsidRDefault="00E6055F" w:rsidP="00E6055F">
      <w:pPr>
        <w:spacing w:line="240" w:lineRule="auto"/>
        <w:ind w:left="567" w:hanging="567"/>
        <w:jc w:val="both"/>
        <w:textAlignment w:val="baseline"/>
        <w:rPr>
          <w:rFonts w:ascii="Calibri" w:eastAsia="Times New Roman" w:hAnsi="Calibri"/>
          <w:szCs w:val="20"/>
          <w:lang w:eastAsia="tr-TR"/>
        </w:rPr>
      </w:pPr>
      <w:r w:rsidRPr="00E6055F">
        <w:rPr>
          <w:rFonts w:ascii="Calibri" w:eastAsia="Times New Roman" w:hAnsi="Calibri"/>
          <w:szCs w:val="20"/>
          <w:lang w:eastAsia="tr-TR"/>
        </w:rPr>
        <w:t xml:space="preserve">Bologna, C. (2019, October 31). </w:t>
      </w:r>
      <w:r w:rsidRPr="00E6055F">
        <w:rPr>
          <w:rFonts w:ascii="Calibri" w:eastAsia="Times New Roman" w:hAnsi="Calibri"/>
          <w:i/>
          <w:szCs w:val="20"/>
          <w:lang w:eastAsia="tr-TR"/>
        </w:rPr>
        <w:t>Why some people with anxiety love watching horror movies</w:t>
      </w:r>
      <w:r w:rsidRPr="00E6055F">
        <w:rPr>
          <w:rFonts w:ascii="Calibri" w:eastAsia="Times New Roman" w:hAnsi="Calibri"/>
          <w:szCs w:val="20"/>
          <w:lang w:eastAsia="tr-TR"/>
        </w:rPr>
        <w:t xml:space="preserve">. HuffPost. </w:t>
      </w:r>
      <w:hyperlink r:id="rId20" w:history="1">
        <w:r w:rsidRPr="00C0349F">
          <w:rPr>
            <w:rFonts w:ascii="Calibri" w:eastAsia="Times New Roman" w:hAnsi="Calibri"/>
            <w:color w:val="0563C1"/>
            <w:szCs w:val="20"/>
            <w:u w:val="single"/>
            <w:lang w:eastAsia="tr-TR"/>
          </w:rPr>
          <w:t>https://www.huffpost.com/entry/anxiety-love-watching-horror-movies_l_5d277587e4b02a5a5d57b59e</w:t>
        </w:r>
      </w:hyperlink>
      <w:r w:rsidRPr="00E6055F">
        <w:rPr>
          <w:rFonts w:ascii="Calibri" w:eastAsia="Times New Roman" w:hAnsi="Calibri"/>
          <w:szCs w:val="20"/>
          <w:lang w:eastAsia="tr-TR"/>
        </w:rPr>
        <w:t xml:space="preserve"> </w:t>
      </w:r>
    </w:p>
    <w:p w14:paraId="770EE78E" w14:textId="77777777" w:rsidR="00E6055F" w:rsidRPr="00E6055F" w:rsidRDefault="00E6055F" w:rsidP="00E6055F">
      <w:pPr>
        <w:spacing w:line="240" w:lineRule="auto"/>
        <w:ind w:left="567" w:hanging="567"/>
        <w:jc w:val="both"/>
        <w:textAlignment w:val="baseline"/>
        <w:rPr>
          <w:rFonts w:ascii="Calibri" w:eastAsia="Times New Roman" w:hAnsi="Calibri"/>
          <w:szCs w:val="20"/>
          <w:lang w:eastAsia="tr-TR"/>
        </w:rPr>
      </w:pPr>
      <w:r w:rsidRPr="00E6055F">
        <w:rPr>
          <w:rFonts w:ascii="Calibri" w:eastAsia="Times New Roman" w:hAnsi="Calibri"/>
          <w:szCs w:val="20"/>
          <w:lang w:eastAsia="tr-TR"/>
        </w:rPr>
        <w:t xml:space="preserve">Horovitz, B. (2021, October 19). </w:t>
      </w:r>
      <w:r w:rsidRPr="00E6055F">
        <w:rPr>
          <w:rFonts w:ascii="Calibri" w:eastAsia="Times New Roman" w:hAnsi="Calibri"/>
          <w:i/>
          <w:szCs w:val="20"/>
          <w:lang w:eastAsia="tr-TR"/>
        </w:rPr>
        <w:t>Are you ready to move your aging parent into your home</w:t>
      </w:r>
      <w:r w:rsidRPr="00E6055F">
        <w:rPr>
          <w:rFonts w:ascii="Calibri" w:eastAsia="Times New Roman" w:hAnsi="Calibri"/>
          <w:szCs w:val="20"/>
          <w:lang w:eastAsia="tr-TR"/>
        </w:rPr>
        <w:t xml:space="preserve">? AARP. </w:t>
      </w:r>
      <w:hyperlink r:id="rId21" w:history="1">
        <w:r w:rsidRPr="00C0349F">
          <w:rPr>
            <w:rFonts w:ascii="Calibri" w:eastAsia="Times New Roman" w:hAnsi="Calibri"/>
            <w:color w:val="0563C1"/>
            <w:szCs w:val="20"/>
            <w:u w:val="single"/>
            <w:lang w:eastAsia="tr-TR"/>
          </w:rPr>
          <w:t>https://www.aarp.org/caregiving/home-care/info-2021/caregiving-questions.html</w:t>
        </w:r>
      </w:hyperlink>
      <w:r w:rsidRPr="00E6055F">
        <w:rPr>
          <w:rFonts w:ascii="Calibri" w:eastAsia="Times New Roman" w:hAnsi="Calibri"/>
          <w:szCs w:val="20"/>
          <w:lang w:eastAsia="tr-TR"/>
        </w:rPr>
        <w:t xml:space="preserve"> </w:t>
      </w:r>
    </w:p>
    <w:p w14:paraId="11D6289A" w14:textId="77777777" w:rsidR="00E6055F" w:rsidRPr="00E6055F" w:rsidRDefault="00E6055F" w:rsidP="00E6055F">
      <w:pPr>
        <w:spacing w:line="240" w:lineRule="auto"/>
        <w:jc w:val="both"/>
        <w:rPr>
          <w:rFonts w:ascii="Calibri" w:hAnsi="Calibri"/>
          <w:szCs w:val="20"/>
        </w:rPr>
      </w:pPr>
    </w:p>
    <w:p w14:paraId="561DD8BB" w14:textId="7B21055E" w:rsidR="00507822" w:rsidRPr="00C0349F" w:rsidRDefault="00E6055F" w:rsidP="00E6055F">
      <w:pPr>
        <w:spacing w:line="240" w:lineRule="auto"/>
        <w:jc w:val="both"/>
        <w:rPr>
          <w:rFonts w:ascii="Calibri" w:hAnsi="Calibri"/>
          <w:szCs w:val="20"/>
        </w:rPr>
      </w:pPr>
      <w:r w:rsidRPr="00E6055F">
        <w:rPr>
          <w:rFonts w:ascii="Calibri" w:hAnsi="Calibri"/>
          <w:szCs w:val="20"/>
        </w:rPr>
        <w:t>*If the journal article does not have volume, issue and/or page numbers (for example, because it is from an online journal), remove the missing items from the reference (as in the Schulman example).</w:t>
      </w:r>
      <w:r w:rsidRPr="00E6055F">
        <w:rPr>
          <w:rFonts w:ascii="Calibri" w:hAnsi="Calibri"/>
          <w:color w:val="000000"/>
          <w:szCs w:val="20"/>
        </w:rPr>
        <w:t xml:space="preserve"> </w:t>
      </w:r>
    </w:p>
    <w:sectPr w:rsidR="00507822" w:rsidRPr="00C0349F" w:rsidSect="00E1167C">
      <w:headerReference w:type="even" r:id="rId22"/>
      <w:headerReference w:type="default" r:id="rId23"/>
      <w:footerReference w:type="even" r:id="rId24"/>
      <w:footerReference w:type="default" r:id="rId25"/>
      <w:footnotePr>
        <w:numFmt w:val="chicago"/>
        <w:numRestart w:val="eachPage"/>
      </w:footnotePr>
      <w:pgSz w:w="11906" w:h="16838" w:code="9"/>
      <w:pgMar w:top="851" w:right="1417" w:bottom="851" w:left="1417" w:header="709" w:footer="3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2B773" w14:textId="77777777" w:rsidR="0011660D" w:rsidRDefault="0011660D" w:rsidP="00B04E66">
      <w:pPr>
        <w:spacing w:line="240" w:lineRule="auto"/>
      </w:pPr>
      <w:r>
        <w:separator/>
      </w:r>
    </w:p>
  </w:endnote>
  <w:endnote w:type="continuationSeparator" w:id="0">
    <w:p w14:paraId="71D19A61" w14:textId="77777777" w:rsidR="0011660D" w:rsidRDefault="0011660D" w:rsidP="00B04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tantia">
    <w:panose1 w:val="02030602050306030303"/>
    <w:charset w:val="A2"/>
    <w:family w:val="roman"/>
    <w:pitch w:val="variable"/>
    <w:sig w:usb0="A00002EF" w:usb1="4000204B" w:usb2="00000000"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689648"/>
      <w:docPartObj>
        <w:docPartGallery w:val="Page Numbers (Bottom of Page)"/>
        <w:docPartUnique/>
      </w:docPartObj>
    </w:sdtPr>
    <w:sdtEndPr>
      <w:rPr>
        <w:rFonts w:asciiTheme="minorHAnsi" w:hAnsiTheme="minorHAnsi" w:cstheme="minorHAnsi"/>
      </w:rPr>
    </w:sdtEndPr>
    <w:sdtContent>
      <w:p w14:paraId="2C09BCE0" w14:textId="04CAC659" w:rsidR="000C363A" w:rsidRPr="00A04D1E" w:rsidRDefault="000C363A" w:rsidP="000C363A">
        <w:pPr>
          <w:pStyle w:val="AltBilgi"/>
          <w:jc w:val="right"/>
          <w:rPr>
            <w:rFonts w:asciiTheme="minorHAnsi" w:hAnsiTheme="minorHAnsi" w:cstheme="minorHAnsi"/>
          </w:rPr>
        </w:pPr>
        <w:r w:rsidRPr="00A04D1E">
          <w:rPr>
            <w:rFonts w:asciiTheme="minorHAnsi" w:hAnsiTheme="minorHAnsi" w:cstheme="minorHAnsi"/>
          </w:rPr>
          <w:fldChar w:fldCharType="begin"/>
        </w:r>
        <w:r w:rsidRPr="00A04D1E">
          <w:rPr>
            <w:rFonts w:asciiTheme="minorHAnsi" w:hAnsiTheme="minorHAnsi" w:cstheme="minorHAnsi"/>
          </w:rPr>
          <w:instrText>PAGE   \* MERGEFORMAT</w:instrText>
        </w:r>
        <w:r w:rsidRPr="00A04D1E">
          <w:rPr>
            <w:rFonts w:asciiTheme="minorHAnsi" w:hAnsiTheme="minorHAnsi" w:cstheme="minorHAnsi"/>
          </w:rPr>
          <w:fldChar w:fldCharType="separate"/>
        </w:r>
        <w:r w:rsidR="00691892">
          <w:rPr>
            <w:rFonts w:asciiTheme="minorHAnsi" w:hAnsiTheme="minorHAnsi" w:cstheme="minorHAnsi"/>
            <w:noProof/>
          </w:rPr>
          <w:t>6</w:t>
        </w:r>
        <w:r w:rsidRPr="00A04D1E">
          <w:rPr>
            <w:rFonts w:asciiTheme="minorHAnsi" w:hAnsiTheme="minorHAnsi" w:cstheme="minorHAnsi"/>
          </w:rPr>
          <w:fldChar w:fldCharType="end"/>
        </w:r>
      </w:p>
    </w:sdtContent>
  </w:sdt>
  <w:p w14:paraId="1AFBF0BE" w14:textId="77777777" w:rsidR="000C363A" w:rsidRDefault="000C363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354615"/>
      <w:docPartObj>
        <w:docPartGallery w:val="Page Numbers (Bottom of Page)"/>
        <w:docPartUnique/>
      </w:docPartObj>
    </w:sdtPr>
    <w:sdtEndPr>
      <w:rPr>
        <w:rFonts w:asciiTheme="minorHAnsi" w:hAnsiTheme="minorHAnsi" w:cstheme="minorHAnsi"/>
      </w:rPr>
    </w:sdtEndPr>
    <w:sdtContent>
      <w:p w14:paraId="769ECA71" w14:textId="01E7970C" w:rsidR="00D60EF0" w:rsidRPr="00A04D1E" w:rsidRDefault="00D60EF0">
        <w:pPr>
          <w:pStyle w:val="AltBilgi"/>
          <w:jc w:val="right"/>
          <w:rPr>
            <w:rFonts w:asciiTheme="minorHAnsi" w:hAnsiTheme="minorHAnsi" w:cstheme="minorHAnsi"/>
          </w:rPr>
        </w:pPr>
        <w:r w:rsidRPr="00A04D1E">
          <w:rPr>
            <w:rFonts w:asciiTheme="minorHAnsi" w:hAnsiTheme="minorHAnsi" w:cstheme="minorHAnsi"/>
          </w:rPr>
          <w:fldChar w:fldCharType="begin"/>
        </w:r>
        <w:r w:rsidRPr="00A04D1E">
          <w:rPr>
            <w:rFonts w:asciiTheme="minorHAnsi" w:hAnsiTheme="minorHAnsi" w:cstheme="minorHAnsi"/>
          </w:rPr>
          <w:instrText>PAGE   \* MERGEFORMAT</w:instrText>
        </w:r>
        <w:r w:rsidRPr="00A04D1E">
          <w:rPr>
            <w:rFonts w:asciiTheme="minorHAnsi" w:hAnsiTheme="minorHAnsi" w:cstheme="minorHAnsi"/>
          </w:rPr>
          <w:fldChar w:fldCharType="separate"/>
        </w:r>
        <w:r w:rsidR="00691892">
          <w:rPr>
            <w:rFonts w:asciiTheme="minorHAnsi" w:hAnsiTheme="minorHAnsi" w:cstheme="minorHAnsi"/>
            <w:noProof/>
          </w:rPr>
          <w:t>7</w:t>
        </w:r>
        <w:r w:rsidRPr="00A04D1E">
          <w:rPr>
            <w:rFonts w:asciiTheme="minorHAnsi" w:hAnsiTheme="minorHAnsi" w:cstheme="minorHAnsi"/>
          </w:rPr>
          <w:fldChar w:fldCharType="end"/>
        </w:r>
      </w:p>
    </w:sdtContent>
  </w:sdt>
  <w:p w14:paraId="51C8F6DD" w14:textId="6FF0A453" w:rsidR="00D60EF0" w:rsidRDefault="00D60EF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32449" w14:textId="77777777" w:rsidR="0011660D" w:rsidRDefault="0011660D" w:rsidP="00B04E66">
      <w:pPr>
        <w:spacing w:line="240" w:lineRule="auto"/>
      </w:pPr>
      <w:r>
        <w:separator/>
      </w:r>
    </w:p>
  </w:footnote>
  <w:footnote w:type="continuationSeparator" w:id="0">
    <w:p w14:paraId="65BFBE81" w14:textId="77777777" w:rsidR="0011660D" w:rsidRDefault="0011660D" w:rsidP="00B04E66">
      <w:pPr>
        <w:spacing w:line="240" w:lineRule="auto"/>
      </w:pPr>
      <w:r>
        <w:continuationSeparator/>
      </w:r>
    </w:p>
  </w:footnote>
  <w:footnote w:id="1">
    <w:p w14:paraId="15A87063" w14:textId="615A4FC1" w:rsidR="002E6016" w:rsidRPr="002E6016" w:rsidRDefault="002E6016">
      <w:pPr>
        <w:pStyle w:val="DipnotMetni"/>
        <w:rPr>
          <w:sz w:val="18"/>
          <w:szCs w:val="18"/>
        </w:rPr>
      </w:pPr>
      <w:r w:rsidRPr="002E6016">
        <w:rPr>
          <w:rStyle w:val="DipnotBavurusu"/>
          <w:sz w:val="18"/>
          <w:szCs w:val="18"/>
        </w:rPr>
        <w:footnoteRef/>
      </w:r>
      <w:r w:rsidR="00FE5AD1" w:rsidRPr="00FE5AD1">
        <w:rPr>
          <w:sz w:val="18"/>
          <w:szCs w:val="18"/>
        </w:rPr>
        <w:t>Corresponding Author</w:t>
      </w:r>
      <w:r w:rsidR="00FE5AD1">
        <w:rPr>
          <w:sz w:val="18"/>
          <w:szCs w:val="18"/>
        </w:rPr>
        <w:t>: A</w:t>
      </w:r>
      <w:r w:rsidR="00FE5AD1" w:rsidRPr="00FE5AD1">
        <w:rPr>
          <w:sz w:val="18"/>
          <w:szCs w:val="18"/>
        </w:rPr>
        <w:t>uthor’s e-mail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6659" w14:textId="045CA607" w:rsidR="00D60EF0" w:rsidRDefault="0014733E" w:rsidP="00EF02C3">
    <w:pPr>
      <w:pStyle w:val="stBilgi"/>
      <w:tabs>
        <w:tab w:val="clear" w:pos="9072"/>
      </w:tabs>
      <w:jc w:val="right"/>
      <w:rPr>
        <w:rFonts w:asciiTheme="minorHAnsi" w:hAnsiTheme="minorHAnsi" w:cstheme="minorHAnsi"/>
        <w:sz w:val="18"/>
        <w:szCs w:val="18"/>
      </w:rPr>
    </w:pPr>
    <w:r w:rsidRPr="002B2CC0">
      <w:rPr>
        <w:rFonts w:asciiTheme="minorHAnsi" w:hAnsiTheme="minorHAnsi" w:cstheme="minorHAnsi"/>
        <w:sz w:val="18"/>
        <w:szCs w:val="18"/>
      </w:rPr>
      <w:t>Birinci Yazar</w:t>
    </w:r>
    <w:r w:rsidR="005D537D">
      <w:rPr>
        <w:rFonts w:asciiTheme="minorHAnsi" w:hAnsiTheme="minorHAnsi" w:cstheme="minorHAnsi"/>
        <w:sz w:val="18"/>
        <w:szCs w:val="18"/>
      </w:rPr>
      <w:t xml:space="preserve"> Soyadı</w:t>
    </w:r>
    <w:r w:rsidR="000D5770">
      <w:rPr>
        <w:rFonts w:asciiTheme="minorHAnsi" w:hAnsiTheme="minorHAnsi" w:cstheme="minorHAnsi"/>
        <w:sz w:val="18"/>
        <w:szCs w:val="18"/>
      </w:rPr>
      <w:t xml:space="preserve">, Adının baş harfi </w:t>
    </w:r>
    <w:r w:rsidR="00EF02C3">
      <w:rPr>
        <w:rFonts w:asciiTheme="minorHAnsi" w:hAnsiTheme="minorHAnsi" w:cstheme="minorHAnsi"/>
        <w:sz w:val="18"/>
        <w:szCs w:val="18"/>
      </w:rPr>
      <w:t xml:space="preserve">&amp; </w:t>
    </w:r>
    <w:r w:rsidRPr="002B2CC0">
      <w:rPr>
        <w:rFonts w:asciiTheme="minorHAnsi" w:hAnsiTheme="minorHAnsi" w:cstheme="minorHAnsi"/>
        <w:sz w:val="18"/>
        <w:szCs w:val="18"/>
      </w:rPr>
      <w:t>İkinci Yazar</w:t>
    </w:r>
    <w:r w:rsidR="005D537D">
      <w:rPr>
        <w:rFonts w:asciiTheme="minorHAnsi" w:hAnsiTheme="minorHAnsi" w:cstheme="minorHAnsi"/>
        <w:sz w:val="18"/>
        <w:szCs w:val="18"/>
      </w:rPr>
      <w:t xml:space="preserve"> Soyadı</w:t>
    </w:r>
    <w:r w:rsidR="005D7132">
      <w:rPr>
        <w:rFonts w:asciiTheme="minorHAnsi" w:hAnsiTheme="minorHAnsi" w:cstheme="minorHAnsi"/>
        <w:sz w:val="18"/>
        <w:szCs w:val="18"/>
      </w:rPr>
      <w:t xml:space="preserve">, </w:t>
    </w:r>
    <w:r w:rsidR="000D5770">
      <w:rPr>
        <w:rFonts w:asciiTheme="minorHAnsi" w:hAnsiTheme="minorHAnsi" w:cstheme="minorHAnsi"/>
        <w:sz w:val="18"/>
        <w:szCs w:val="18"/>
      </w:rPr>
      <w:t>Adının baş harfi</w:t>
    </w:r>
  </w:p>
  <w:p w14:paraId="715A197B" w14:textId="77777777" w:rsidR="00C70BDC" w:rsidRDefault="00C70BDC" w:rsidP="00EF02C3">
    <w:pPr>
      <w:pStyle w:val="stBilgi"/>
      <w:tabs>
        <w:tab w:val="clear" w:pos="9072"/>
      </w:tabs>
      <w:jc w:val="right"/>
      <w:rPr>
        <w:rFonts w:asciiTheme="minorHAnsi" w:hAnsiTheme="minorHAnsi" w:cstheme="minorHAnsi"/>
        <w:sz w:val="18"/>
        <w:szCs w:val="18"/>
      </w:rPr>
    </w:pPr>
  </w:p>
  <w:p w14:paraId="2CAB5D22" w14:textId="77777777" w:rsidR="00E1167C" w:rsidRPr="002B2CC0" w:rsidRDefault="00E1167C" w:rsidP="00EF02C3">
    <w:pPr>
      <w:pStyle w:val="stBilgi"/>
      <w:tabs>
        <w:tab w:val="clear" w:pos="9072"/>
      </w:tabs>
      <w:jc w:val="right"/>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3943" w14:textId="5AB7AFA9" w:rsidR="00EF02C3" w:rsidRDefault="00EF02C3" w:rsidP="00EF02C3">
    <w:pPr>
      <w:pStyle w:val="stBilgi"/>
      <w:tabs>
        <w:tab w:val="clear" w:pos="9072"/>
      </w:tabs>
      <w:jc w:val="right"/>
      <w:rPr>
        <w:rFonts w:asciiTheme="minorHAnsi" w:hAnsiTheme="minorHAnsi" w:cstheme="minorHAnsi"/>
        <w:sz w:val="18"/>
        <w:szCs w:val="18"/>
      </w:rPr>
    </w:pPr>
    <w:r w:rsidRPr="002B2CC0">
      <w:rPr>
        <w:rFonts w:asciiTheme="minorHAnsi" w:hAnsiTheme="minorHAnsi" w:cstheme="minorHAnsi"/>
        <w:sz w:val="18"/>
        <w:szCs w:val="18"/>
      </w:rPr>
      <w:t>Uşak Üniversitesi Eğitim Araş</w:t>
    </w:r>
    <w:r>
      <w:rPr>
        <w:rFonts w:asciiTheme="minorHAnsi" w:hAnsiTheme="minorHAnsi" w:cstheme="minorHAnsi"/>
        <w:sz w:val="18"/>
        <w:szCs w:val="18"/>
      </w:rPr>
      <w:t xml:space="preserve">tırmaları Dergisi, xx (xx), </w:t>
    </w:r>
    <w:r w:rsidRPr="002B2CC0">
      <w:rPr>
        <w:rFonts w:asciiTheme="minorHAnsi" w:hAnsiTheme="minorHAnsi" w:cstheme="minorHAnsi"/>
        <w:sz w:val="18"/>
        <w:szCs w:val="18"/>
      </w:rPr>
      <w:t>xxx-xxx</w:t>
    </w:r>
  </w:p>
  <w:p w14:paraId="47BD8408" w14:textId="1534AB5C" w:rsidR="002E7F5F" w:rsidRDefault="002E7F5F" w:rsidP="00EF02C3">
    <w:pPr>
      <w:pStyle w:val="stBilgi"/>
      <w:tabs>
        <w:tab w:val="clear" w:pos="9072"/>
      </w:tabs>
      <w:jc w:val="right"/>
      <w:rPr>
        <w:rFonts w:asciiTheme="minorHAnsi" w:hAnsiTheme="minorHAnsi" w:cstheme="minorHAnsi"/>
        <w:sz w:val="18"/>
        <w:szCs w:val="18"/>
      </w:rPr>
    </w:pPr>
  </w:p>
  <w:p w14:paraId="209EB467" w14:textId="77777777" w:rsidR="002E7F5F" w:rsidRPr="00EF02C3" w:rsidRDefault="002E7F5F" w:rsidP="00EF02C3">
    <w:pPr>
      <w:pStyle w:val="stBilgi"/>
      <w:tabs>
        <w:tab w:val="clear" w:pos="9072"/>
      </w:tabs>
      <w:jc w:val="right"/>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542"/>
    <w:multiLevelType w:val="multilevel"/>
    <w:tmpl w:val="74D21998"/>
    <w:lvl w:ilvl="0">
      <w:start w:val="1"/>
      <w:numFmt w:val="bullet"/>
      <w:lvlText w:val="●"/>
      <w:lvlJc w:val="left"/>
      <w:pPr>
        <w:ind w:left="812" w:hanging="360"/>
      </w:pPr>
      <w:rPr>
        <w:rFonts w:ascii="Noto Sans Symbols" w:eastAsia="Noto Sans Symbols" w:hAnsi="Noto Sans Symbols" w:cs="Noto Sans Symbols"/>
      </w:rPr>
    </w:lvl>
    <w:lvl w:ilvl="1">
      <w:start w:val="1"/>
      <w:numFmt w:val="bullet"/>
      <w:lvlText w:val="o"/>
      <w:lvlJc w:val="left"/>
      <w:pPr>
        <w:ind w:left="1532" w:hanging="360"/>
      </w:pPr>
      <w:rPr>
        <w:rFonts w:ascii="Courier New" w:eastAsia="Courier New" w:hAnsi="Courier New" w:cs="Courier New"/>
      </w:rPr>
    </w:lvl>
    <w:lvl w:ilvl="2">
      <w:start w:val="1"/>
      <w:numFmt w:val="bullet"/>
      <w:lvlText w:val="▪"/>
      <w:lvlJc w:val="left"/>
      <w:pPr>
        <w:ind w:left="2252" w:hanging="360"/>
      </w:pPr>
      <w:rPr>
        <w:rFonts w:ascii="Noto Sans Symbols" w:eastAsia="Noto Sans Symbols" w:hAnsi="Noto Sans Symbols" w:cs="Noto Sans Symbols"/>
      </w:rPr>
    </w:lvl>
    <w:lvl w:ilvl="3">
      <w:start w:val="1"/>
      <w:numFmt w:val="bullet"/>
      <w:lvlText w:val="●"/>
      <w:lvlJc w:val="left"/>
      <w:pPr>
        <w:ind w:left="2972" w:hanging="360"/>
      </w:pPr>
      <w:rPr>
        <w:rFonts w:ascii="Noto Sans Symbols" w:eastAsia="Noto Sans Symbols" w:hAnsi="Noto Sans Symbols" w:cs="Noto Sans Symbols"/>
      </w:rPr>
    </w:lvl>
    <w:lvl w:ilvl="4">
      <w:start w:val="1"/>
      <w:numFmt w:val="bullet"/>
      <w:lvlText w:val="o"/>
      <w:lvlJc w:val="left"/>
      <w:pPr>
        <w:ind w:left="3692" w:hanging="360"/>
      </w:pPr>
      <w:rPr>
        <w:rFonts w:ascii="Courier New" w:eastAsia="Courier New" w:hAnsi="Courier New" w:cs="Courier New"/>
      </w:rPr>
    </w:lvl>
    <w:lvl w:ilvl="5">
      <w:start w:val="1"/>
      <w:numFmt w:val="bullet"/>
      <w:lvlText w:val="▪"/>
      <w:lvlJc w:val="left"/>
      <w:pPr>
        <w:ind w:left="4412" w:hanging="360"/>
      </w:pPr>
      <w:rPr>
        <w:rFonts w:ascii="Noto Sans Symbols" w:eastAsia="Noto Sans Symbols" w:hAnsi="Noto Sans Symbols" w:cs="Noto Sans Symbols"/>
      </w:rPr>
    </w:lvl>
    <w:lvl w:ilvl="6">
      <w:start w:val="1"/>
      <w:numFmt w:val="bullet"/>
      <w:lvlText w:val="●"/>
      <w:lvlJc w:val="left"/>
      <w:pPr>
        <w:ind w:left="5132" w:hanging="360"/>
      </w:pPr>
      <w:rPr>
        <w:rFonts w:ascii="Noto Sans Symbols" w:eastAsia="Noto Sans Symbols" w:hAnsi="Noto Sans Symbols" w:cs="Noto Sans Symbols"/>
      </w:rPr>
    </w:lvl>
    <w:lvl w:ilvl="7">
      <w:start w:val="1"/>
      <w:numFmt w:val="bullet"/>
      <w:lvlText w:val="o"/>
      <w:lvlJc w:val="left"/>
      <w:pPr>
        <w:ind w:left="5852" w:hanging="360"/>
      </w:pPr>
      <w:rPr>
        <w:rFonts w:ascii="Courier New" w:eastAsia="Courier New" w:hAnsi="Courier New" w:cs="Courier New"/>
      </w:rPr>
    </w:lvl>
    <w:lvl w:ilvl="8">
      <w:start w:val="1"/>
      <w:numFmt w:val="bullet"/>
      <w:lvlText w:val="▪"/>
      <w:lvlJc w:val="left"/>
      <w:pPr>
        <w:ind w:left="6572" w:hanging="360"/>
      </w:pPr>
      <w:rPr>
        <w:rFonts w:ascii="Noto Sans Symbols" w:eastAsia="Noto Sans Symbols" w:hAnsi="Noto Sans Symbols" w:cs="Noto Sans Symbols"/>
      </w:rPr>
    </w:lvl>
  </w:abstractNum>
  <w:abstractNum w:abstractNumId="1" w15:restartNumberingAfterBreak="0">
    <w:nsid w:val="03E4757D"/>
    <w:multiLevelType w:val="hybridMultilevel"/>
    <w:tmpl w:val="16BA2768"/>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2" w15:restartNumberingAfterBreak="0">
    <w:nsid w:val="0DC45D2D"/>
    <w:multiLevelType w:val="hybridMultilevel"/>
    <w:tmpl w:val="85522706"/>
    <w:lvl w:ilvl="0" w:tplc="518A7F5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0D602EA"/>
    <w:multiLevelType w:val="hybridMultilevel"/>
    <w:tmpl w:val="B2F861FE"/>
    <w:lvl w:ilvl="0" w:tplc="D194B2E6">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FD65D2"/>
    <w:multiLevelType w:val="hybridMultilevel"/>
    <w:tmpl w:val="F5E60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8F387D"/>
    <w:multiLevelType w:val="hybridMultilevel"/>
    <w:tmpl w:val="ACAA8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B16233"/>
    <w:multiLevelType w:val="multilevel"/>
    <w:tmpl w:val="19509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926195"/>
    <w:multiLevelType w:val="multilevel"/>
    <w:tmpl w:val="D6C0F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EA6A89"/>
    <w:multiLevelType w:val="multilevel"/>
    <w:tmpl w:val="C46A8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3361F1"/>
    <w:multiLevelType w:val="hybridMultilevel"/>
    <w:tmpl w:val="4808D69A"/>
    <w:lvl w:ilvl="0" w:tplc="0409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15:restartNumberingAfterBreak="0">
    <w:nsid w:val="294332A6"/>
    <w:multiLevelType w:val="hybridMultilevel"/>
    <w:tmpl w:val="AF70F128"/>
    <w:lvl w:ilvl="0" w:tplc="10C0EA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EC4670"/>
    <w:multiLevelType w:val="hybridMultilevel"/>
    <w:tmpl w:val="05BC7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0C4D43"/>
    <w:multiLevelType w:val="hybridMultilevel"/>
    <w:tmpl w:val="1C347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F9489F"/>
    <w:multiLevelType w:val="hybridMultilevel"/>
    <w:tmpl w:val="9AA89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E02F23"/>
    <w:multiLevelType w:val="hybridMultilevel"/>
    <w:tmpl w:val="136A3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284958"/>
    <w:multiLevelType w:val="hybridMultilevel"/>
    <w:tmpl w:val="15B41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B135931"/>
    <w:multiLevelType w:val="hybridMultilevel"/>
    <w:tmpl w:val="02CA5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4E3734"/>
    <w:multiLevelType w:val="multilevel"/>
    <w:tmpl w:val="13AE63C8"/>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F14395"/>
    <w:multiLevelType w:val="multilevel"/>
    <w:tmpl w:val="DA4079D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E40F87"/>
    <w:multiLevelType w:val="hybridMultilevel"/>
    <w:tmpl w:val="A6D4A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DC770E3"/>
    <w:multiLevelType w:val="hybridMultilevel"/>
    <w:tmpl w:val="37FC25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0142D5F"/>
    <w:multiLevelType w:val="multilevel"/>
    <w:tmpl w:val="C4B6359C"/>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22" w15:restartNumberingAfterBreak="0">
    <w:nsid w:val="6B835393"/>
    <w:multiLevelType w:val="hybridMultilevel"/>
    <w:tmpl w:val="EA3CB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D1F7B00"/>
    <w:multiLevelType w:val="hybridMultilevel"/>
    <w:tmpl w:val="E3363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F1291E"/>
    <w:multiLevelType w:val="hybridMultilevel"/>
    <w:tmpl w:val="378A09D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79475F18"/>
    <w:multiLevelType w:val="hybridMultilevel"/>
    <w:tmpl w:val="E7D217FE"/>
    <w:lvl w:ilvl="0" w:tplc="1B866B76">
      <w:start w:val="1"/>
      <w:numFmt w:val="lowerLetter"/>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7B4E3FF2"/>
    <w:multiLevelType w:val="hybridMultilevel"/>
    <w:tmpl w:val="A91C0B3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7ED86864"/>
    <w:multiLevelType w:val="hybridMultilevel"/>
    <w:tmpl w:val="222C77B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27"/>
  </w:num>
  <w:num w:numId="2">
    <w:abstractNumId w:val="2"/>
  </w:num>
  <w:num w:numId="3">
    <w:abstractNumId w:val="26"/>
  </w:num>
  <w:num w:numId="4">
    <w:abstractNumId w:val="24"/>
  </w:num>
  <w:num w:numId="5">
    <w:abstractNumId w:val="1"/>
  </w:num>
  <w:num w:numId="6">
    <w:abstractNumId w:val="14"/>
  </w:num>
  <w:num w:numId="7">
    <w:abstractNumId w:val="16"/>
  </w:num>
  <w:num w:numId="8">
    <w:abstractNumId w:val="11"/>
  </w:num>
  <w:num w:numId="9">
    <w:abstractNumId w:val="12"/>
  </w:num>
  <w:num w:numId="10">
    <w:abstractNumId w:val="5"/>
  </w:num>
  <w:num w:numId="11">
    <w:abstractNumId w:val="19"/>
  </w:num>
  <w:num w:numId="12">
    <w:abstractNumId w:val="23"/>
  </w:num>
  <w:num w:numId="13">
    <w:abstractNumId w:val="22"/>
  </w:num>
  <w:num w:numId="14">
    <w:abstractNumId w:val="4"/>
  </w:num>
  <w:num w:numId="15">
    <w:abstractNumId w:val="15"/>
  </w:num>
  <w:num w:numId="16">
    <w:abstractNumId w:val="10"/>
  </w:num>
  <w:num w:numId="17">
    <w:abstractNumId w:val="25"/>
  </w:num>
  <w:num w:numId="18">
    <w:abstractNumId w:val="13"/>
  </w:num>
  <w:num w:numId="19">
    <w:abstractNumId w:val="17"/>
  </w:num>
  <w:num w:numId="20">
    <w:abstractNumId w:val="7"/>
  </w:num>
  <w:num w:numId="21">
    <w:abstractNumId w:val="18"/>
  </w:num>
  <w:num w:numId="22">
    <w:abstractNumId w:val="6"/>
  </w:num>
  <w:num w:numId="23">
    <w:abstractNumId w:val="21"/>
  </w:num>
  <w:num w:numId="24">
    <w:abstractNumId w:val="0"/>
  </w:num>
  <w:num w:numId="25">
    <w:abstractNumId w:val="8"/>
  </w:num>
  <w:num w:numId="26">
    <w:abstractNumId w:val="3"/>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8B"/>
    <w:rsid w:val="00001DEC"/>
    <w:rsid w:val="00004B7D"/>
    <w:rsid w:val="000050BD"/>
    <w:rsid w:val="00010487"/>
    <w:rsid w:val="00010A27"/>
    <w:rsid w:val="00010B93"/>
    <w:rsid w:val="00013D79"/>
    <w:rsid w:val="00015166"/>
    <w:rsid w:val="00017983"/>
    <w:rsid w:val="00020193"/>
    <w:rsid w:val="0002378D"/>
    <w:rsid w:val="00024FE0"/>
    <w:rsid w:val="00027500"/>
    <w:rsid w:val="00042BE2"/>
    <w:rsid w:val="0004561D"/>
    <w:rsid w:val="000479AC"/>
    <w:rsid w:val="0005147F"/>
    <w:rsid w:val="00054130"/>
    <w:rsid w:val="00054D59"/>
    <w:rsid w:val="000567B7"/>
    <w:rsid w:val="00057202"/>
    <w:rsid w:val="00060008"/>
    <w:rsid w:val="000634F6"/>
    <w:rsid w:val="000729E4"/>
    <w:rsid w:val="00073DF0"/>
    <w:rsid w:val="000768A1"/>
    <w:rsid w:val="0008155F"/>
    <w:rsid w:val="0009321B"/>
    <w:rsid w:val="00093694"/>
    <w:rsid w:val="000939D8"/>
    <w:rsid w:val="00094676"/>
    <w:rsid w:val="00095EF5"/>
    <w:rsid w:val="000A11FE"/>
    <w:rsid w:val="000A2731"/>
    <w:rsid w:val="000A5D6C"/>
    <w:rsid w:val="000B456F"/>
    <w:rsid w:val="000B57CD"/>
    <w:rsid w:val="000C026F"/>
    <w:rsid w:val="000C363A"/>
    <w:rsid w:val="000C4492"/>
    <w:rsid w:val="000C6A15"/>
    <w:rsid w:val="000C7ABD"/>
    <w:rsid w:val="000D5770"/>
    <w:rsid w:val="000E5EA9"/>
    <w:rsid w:val="000E6738"/>
    <w:rsid w:val="000E6A29"/>
    <w:rsid w:val="000F0258"/>
    <w:rsid w:val="000F0595"/>
    <w:rsid w:val="000F4EB4"/>
    <w:rsid w:val="000F5643"/>
    <w:rsid w:val="000F6109"/>
    <w:rsid w:val="00100AC9"/>
    <w:rsid w:val="00100E21"/>
    <w:rsid w:val="00101D24"/>
    <w:rsid w:val="00111DFF"/>
    <w:rsid w:val="0011660D"/>
    <w:rsid w:val="001168E1"/>
    <w:rsid w:val="00120A32"/>
    <w:rsid w:val="00120E3D"/>
    <w:rsid w:val="0012174B"/>
    <w:rsid w:val="001349F8"/>
    <w:rsid w:val="00134D29"/>
    <w:rsid w:val="0014259F"/>
    <w:rsid w:val="00146423"/>
    <w:rsid w:val="00147012"/>
    <w:rsid w:val="0014733E"/>
    <w:rsid w:val="001544D1"/>
    <w:rsid w:val="00155F29"/>
    <w:rsid w:val="0015722D"/>
    <w:rsid w:val="001572E3"/>
    <w:rsid w:val="001645B9"/>
    <w:rsid w:val="0017222B"/>
    <w:rsid w:val="00172E26"/>
    <w:rsid w:val="00174592"/>
    <w:rsid w:val="0017571E"/>
    <w:rsid w:val="00177329"/>
    <w:rsid w:val="0019211F"/>
    <w:rsid w:val="001A14D0"/>
    <w:rsid w:val="001A4580"/>
    <w:rsid w:val="001B0B8B"/>
    <w:rsid w:val="001C0BD2"/>
    <w:rsid w:val="001C494E"/>
    <w:rsid w:val="001C4A40"/>
    <w:rsid w:val="001E2C8A"/>
    <w:rsid w:val="001E4377"/>
    <w:rsid w:val="001F1736"/>
    <w:rsid w:val="001F453D"/>
    <w:rsid w:val="001F72E5"/>
    <w:rsid w:val="0020061B"/>
    <w:rsid w:val="00200B2A"/>
    <w:rsid w:val="00201935"/>
    <w:rsid w:val="00205B6A"/>
    <w:rsid w:val="00210330"/>
    <w:rsid w:val="002120AA"/>
    <w:rsid w:val="00213C26"/>
    <w:rsid w:val="00220C28"/>
    <w:rsid w:val="0022253D"/>
    <w:rsid w:val="00224EE1"/>
    <w:rsid w:val="002266B2"/>
    <w:rsid w:val="00227A50"/>
    <w:rsid w:val="00227D61"/>
    <w:rsid w:val="002309E3"/>
    <w:rsid w:val="00232322"/>
    <w:rsid w:val="002330AB"/>
    <w:rsid w:val="002335C7"/>
    <w:rsid w:val="00235D15"/>
    <w:rsid w:val="00240F8C"/>
    <w:rsid w:val="00245C0D"/>
    <w:rsid w:val="00252F4C"/>
    <w:rsid w:val="00255C73"/>
    <w:rsid w:val="0026062F"/>
    <w:rsid w:val="00264B17"/>
    <w:rsid w:val="00267A8F"/>
    <w:rsid w:val="00271C82"/>
    <w:rsid w:val="002734DD"/>
    <w:rsid w:val="00273DBE"/>
    <w:rsid w:val="00276B18"/>
    <w:rsid w:val="0027772F"/>
    <w:rsid w:val="00281816"/>
    <w:rsid w:val="00281AF7"/>
    <w:rsid w:val="00281BEB"/>
    <w:rsid w:val="00281C49"/>
    <w:rsid w:val="00285A24"/>
    <w:rsid w:val="00292333"/>
    <w:rsid w:val="00292747"/>
    <w:rsid w:val="00292784"/>
    <w:rsid w:val="002939BE"/>
    <w:rsid w:val="00297D65"/>
    <w:rsid w:val="002A07EA"/>
    <w:rsid w:val="002A1063"/>
    <w:rsid w:val="002A16CE"/>
    <w:rsid w:val="002B1147"/>
    <w:rsid w:val="002B18B7"/>
    <w:rsid w:val="002B2A7F"/>
    <w:rsid w:val="002B2CC0"/>
    <w:rsid w:val="002B2FB7"/>
    <w:rsid w:val="002B3E68"/>
    <w:rsid w:val="002B54F6"/>
    <w:rsid w:val="002B6BB1"/>
    <w:rsid w:val="002C0CF7"/>
    <w:rsid w:val="002D14E3"/>
    <w:rsid w:val="002D447A"/>
    <w:rsid w:val="002D5B64"/>
    <w:rsid w:val="002D6E3D"/>
    <w:rsid w:val="002D718F"/>
    <w:rsid w:val="002E42A2"/>
    <w:rsid w:val="002E46F4"/>
    <w:rsid w:val="002E6016"/>
    <w:rsid w:val="002E7F5F"/>
    <w:rsid w:val="002F0BFB"/>
    <w:rsid w:val="002F7BCA"/>
    <w:rsid w:val="00303E9F"/>
    <w:rsid w:val="00305522"/>
    <w:rsid w:val="00310975"/>
    <w:rsid w:val="00314506"/>
    <w:rsid w:val="0031456D"/>
    <w:rsid w:val="00315526"/>
    <w:rsid w:val="00316205"/>
    <w:rsid w:val="00316F2E"/>
    <w:rsid w:val="003174DD"/>
    <w:rsid w:val="00331484"/>
    <w:rsid w:val="0033198B"/>
    <w:rsid w:val="003321D5"/>
    <w:rsid w:val="003322C7"/>
    <w:rsid w:val="003324CC"/>
    <w:rsid w:val="00350182"/>
    <w:rsid w:val="0035186D"/>
    <w:rsid w:val="00353B52"/>
    <w:rsid w:val="00354ACB"/>
    <w:rsid w:val="00356964"/>
    <w:rsid w:val="00356CFA"/>
    <w:rsid w:val="00357B81"/>
    <w:rsid w:val="00361984"/>
    <w:rsid w:val="00367F60"/>
    <w:rsid w:val="00373902"/>
    <w:rsid w:val="00373DD6"/>
    <w:rsid w:val="00381207"/>
    <w:rsid w:val="00381973"/>
    <w:rsid w:val="00382E8B"/>
    <w:rsid w:val="00383461"/>
    <w:rsid w:val="00383D4D"/>
    <w:rsid w:val="0038510B"/>
    <w:rsid w:val="00385A5B"/>
    <w:rsid w:val="0039265C"/>
    <w:rsid w:val="003941F1"/>
    <w:rsid w:val="003A28FD"/>
    <w:rsid w:val="003A5B9F"/>
    <w:rsid w:val="003C12FF"/>
    <w:rsid w:val="003C5DE4"/>
    <w:rsid w:val="003C713D"/>
    <w:rsid w:val="003D22F9"/>
    <w:rsid w:val="003D282C"/>
    <w:rsid w:val="003D2FA2"/>
    <w:rsid w:val="003D3425"/>
    <w:rsid w:val="003E0909"/>
    <w:rsid w:val="003E18F9"/>
    <w:rsid w:val="003E1DDF"/>
    <w:rsid w:val="003E4FD9"/>
    <w:rsid w:val="003E5293"/>
    <w:rsid w:val="003F42B8"/>
    <w:rsid w:val="003F4641"/>
    <w:rsid w:val="003F47A4"/>
    <w:rsid w:val="003F6E20"/>
    <w:rsid w:val="00400804"/>
    <w:rsid w:val="00406D98"/>
    <w:rsid w:val="004160F7"/>
    <w:rsid w:val="0042065D"/>
    <w:rsid w:val="004235E8"/>
    <w:rsid w:val="0042627F"/>
    <w:rsid w:val="004271EA"/>
    <w:rsid w:val="00430841"/>
    <w:rsid w:val="004313C5"/>
    <w:rsid w:val="0044136A"/>
    <w:rsid w:val="00451DB2"/>
    <w:rsid w:val="004525EF"/>
    <w:rsid w:val="0045744D"/>
    <w:rsid w:val="00460535"/>
    <w:rsid w:val="0046522C"/>
    <w:rsid w:val="004739B3"/>
    <w:rsid w:val="0047436A"/>
    <w:rsid w:val="0047627B"/>
    <w:rsid w:val="00481582"/>
    <w:rsid w:val="00481972"/>
    <w:rsid w:val="00481D74"/>
    <w:rsid w:val="00484A80"/>
    <w:rsid w:val="004902B9"/>
    <w:rsid w:val="004929AA"/>
    <w:rsid w:val="004941FF"/>
    <w:rsid w:val="004968A9"/>
    <w:rsid w:val="0049741B"/>
    <w:rsid w:val="004A18B7"/>
    <w:rsid w:val="004A5239"/>
    <w:rsid w:val="004B0343"/>
    <w:rsid w:val="004B1989"/>
    <w:rsid w:val="004B1C9A"/>
    <w:rsid w:val="004B302E"/>
    <w:rsid w:val="004B31D9"/>
    <w:rsid w:val="004B3284"/>
    <w:rsid w:val="004B36DD"/>
    <w:rsid w:val="004B4337"/>
    <w:rsid w:val="004B5AE8"/>
    <w:rsid w:val="004B5E38"/>
    <w:rsid w:val="004C2511"/>
    <w:rsid w:val="004C3A9E"/>
    <w:rsid w:val="004D0D3D"/>
    <w:rsid w:val="004D294C"/>
    <w:rsid w:val="004D3E13"/>
    <w:rsid w:val="004D5E41"/>
    <w:rsid w:val="004D6C93"/>
    <w:rsid w:val="004E0793"/>
    <w:rsid w:val="004F4CCA"/>
    <w:rsid w:val="004F6B51"/>
    <w:rsid w:val="0050423E"/>
    <w:rsid w:val="00507822"/>
    <w:rsid w:val="00510470"/>
    <w:rsid w:val="00514A0D"/>
    <w:rsid w:val="00520058"/>
    <w:rsid w:val="00524E86"/>
    <w:rsid w:val="00533C68"/>
    <w:rsid w:val="00534C53"/>
    <w:rsid w:val="00537C48"/>
    <w:rsid w:val="005465D5"/>
    <w:rsid w:val="005510D5"/>
    <w:rsid w:val="00552180"/>
    <w:rsid w:val="0055736A"/>
    <w:rsid w:val="00560777"/>
    <w:rsid w:val="00560B2B"/>
    <w:rsid w:val="00565408"/>
    <w:rsid w:val="00566429"/>
    <w:rsid w:val="005759D1"/>
    <w:rsid w:val="00577316"/>
    <w:rsid w:val="005812D9"/>
    <w:rsid w:val="00581C2F"/>
    <w:rsid w:val="00584992"/>
    <w:rsid w:val="0058549F"/>
    <w:rsid w:val="0058563A"/>
    <w:rsid w:val="00586B2A"/>
    <w:rsid w:val="00587B87"/>
    <w:rsid w:val="005900F3"/>
    <w:rsid w:val="0059033E"/>
    <w:rsid w:val="005952F7"/>
    <w:rsid w:val="00595CE0"/>
    <w:rsid w:val="00596857"/>
    <w:rsid w:val="005A0E88"/>
    <w:rsid w:val="005A2550"/>
    <w:rsid w:val="005B524E"/>
    <w:rsid w:val="005B6270"/>
    <w:rsid w:val="005B7A0F"/>
    <w:rsid w:val="005C0C8B"/>
    <w:rsid w:val="005C100D"/>
    <w:rsid w:val="005C20E5"/>
    <w:rsid w:val="005C33FE"/>
    <w:rsid w:val="005C719A"/>
    <w:rsid w:val="005D2152"/>
    <w:rsid w:val="005D537D"/>
    <w:rsid w:val="005D7132"/>
    <w:rsid w:val="005F1513"/>
    <w:rsid w:val="005F307E"/>
    <w:rsid w:val="00602795"/>
    <w:rsid w:val="00602B83"/>
    <w:rsid w:val="00603D7D"/>
    <w:rsid w:val="00606672"/>
    <w:rsid w:val="006073CB"/>
    <w:rsid w:val="00613975"/>
    <w:rsid w:val="00615AC3"/>
    <w:rsid w:val="00621AEE"/>
    <w:rsid w:val="00622C11"/>
    <w:rsid w:val="00624E45"/>
    <w:rsid w:val="00642264"/>
    <w:rsid w:val="00647052"/>
    <w:rsid w:val="00651B94"/>
    <w:rsid w:val="00652846"/>
    <w:rsid w:val="006565BA"/>
    <w:rsid w:val="00660E56"/>
    <w:rsid w:val="0066269A"/>
    <w:rsid w:val="00670F57"/>
    <w:rsid w:val="00674B81"/>
    <w:rsid w:val="00674D90"/>
    <w:rsid w:val="00675FF5"/>
    <w:rsid w:val="00677E1E"/>
    <w:rsid w:val="006830E8"/>
    <w:rsid w:val="00691892"/>
    <w:rsid w:val="00692567"/>
    <w:rsid w:val="00694883"/>
    <w:rsid w:val="00694920"/>
    <w:rsid w:val="00694EA6"/>
    <w:rsid w:val="00695538"/>
    <w:rsid w:val="006A2DE2"/>
    <w:rsid w:val="006B223F"/>
    <w:rsid w:val="006B242A"/>
    <w:rsid w:val="006B68DD"/>
    <w:rsid w:val="006C01B4"/>
    <w:rsid w:val="006C16FD"/>
    <w:rsid w:val="006C41DB"/>
    <w:rsid w:val="006C4318"/>
    <w:rsid w:val="006C5707"/>
    <w:rsid w:val="006D073D"/>
    <w:rsid w:val="006D0980"/>
    <w:rsid w:val="006D12E5"/>
    <w:rsid w:val="006D440F"/>
    <w:rsid w:val="006D5EBB"/>
    <w:rsid w:val="006D6DC5"/>
    <w:rsid w:val="006E6B69"/>
    <w:rsid w:val="006F08A5"/>
    <w:rsid w:val="006F1F67"/>
    <w:rsid w:val="006F581E"/>
    <w:rsid w:val="00711501"/>
    <w:rsid w:val="00713412"/>
    <w:rsid w:val="007154D1"/>
    <w:rsid w:val="007177B7"/>
    <w:rsid w:val="00720448"/>
    <w:rsid w:val="00720967"/>
    <w:rsid w:val="0072792A"/>
    <w:rsid w:val="00733D0D"/>
    <w:rsid w:val="0073549E"/>
    <w:rsid w:val="00743C7B"/>
    <w:rsid w:val="00744DFE"/>
    <w:rsid w:val="007466F5"/>
    <w:rsid w:val="0075307C"/>
    <w:rsid w:val="007636F7"/>
    <w:rsid w:val="00764FFC"/>
    <w:rsid w:val="00765BE5"/>
    <w:rsid w:val="00772DD3"/>
    <w:rsid w:val="0077509F"/>
    <w:rsid w:val="0077586F"/>
    <w:rsid w:val="00775A25"/>
    <w:rsid w:val="00780852"/>
    <w:rsid w:val="00790546"/>
    <w:rsid w:val="007912B5"/>
    <w:rsid w:val="00791E11"/>
    <w:rsid w:val="00796D18"/>
    <w:rsid w:val="00797B06"/>
    <w:rsid w:val="007B3928"/>
    <w:rsid w:val="007C0AC9"/>
    <w:rsid w:val="007C15CC"/>
    <w:rsid w:val="007C737F"/>
    <w:rsid w:val="007C7905"/>
    <w:rsid w:val="007D03AD"/>
    <w:rsid w:val="007D0BD0"/>
    <w:rsid w:val="007D1BA0"/>
    <w:rsid w:val="007D2345"/>
    <w:rsid w:val="007F495A"/>
    <w:rsid w:val="007F49D4"/>
    <w:rsid w:val="007F49FB"/>
    <w:rsid w:val="007F77C0"/>
    <w:rsid w:val="00801E0E"/>
    <w:rsid w:val="0080296B"/>
    <w:rsid w:val="008035FE"/>
    <w:rsid w:val="00803A7C"/>
    <w:rsid w:val="00804A47"/>
    <w:rsid w:val="00824284"/>
    <w:rsid w:val="00830198"/>
    <w:rsid w:val="008322CD"/>
    <w:rsid w:val="00832C70"/>
    <w:rsid w:val="0083503B"/>
    <w:rsid w:val="0084303C"/>
    <w:rsid w:val="008434F5"/>
    <w:rsid w:val="008473C4"/>
    <w:rsid w:val="0084785C"/>
    <w:rsid w:val="00852A32"/>
    <w:rsid w:val="00854DEA"/>
    <w:rsid w:val="008550D5"/>
    <w:rsid w:val="00855A67"/>
    <w:rsid w:val="00857291"/>
    <w:rsid w:val="008578C5"/>
    <w:rsid w:val="00863C41"/>
    <w:rsid w:val="0087135E"/>
    <w:rsid w:val="008733E3"/>
    <w:rsid w:val="00877537"/>
    <w:rsid w:val="00882525"/>
    <w:rsid w:val="008A0DC1"/>
    <w:rsid w:val="008A350D"/>
    <w:rsid w:val="008A4440"/>
    <w:rsid w:val="008A6775"/>
    <w:rsid w:val="008B144C"/>
    <w:rsid w:val="008B298F"/>
    <w:rsid w:val="008C32A8"/>
    <w:rsid w:val="008C3BBE"/>
    <w:rsid w:val="008C423F"/>
    <w:rsid w:val="008C797E"/>
    <w:rsid w:val="008D0E22"/>
    <w:rsid w:val="008D472A"/>
    <w:rsid w:val="008D47D6"/>
    <w:rsid w:val="008D639B"/>
    <w:rsid w:val="008D783D"/>
    <w:rsid w:val="008E0234"/>
    <w:rsid w:val="008F0E94"/>
    <w:rsid w:val="0090070B"/>
    <w:rsid w:val="009016C8"/>
    <w:rsid w:val="00903681"/>
    <w:rsid w:val="00904DF3"/>
    <w:rsid w:val="00905150"/>
    <w:rsid w:val="009057DF"/>
    <w:rsid w:val="00906827"/>
    <w:rsid w:val="00907318"/>
    <w:rsid w:val="0091275B"/>
    <w:rsid w:val="00916A2C"/>
    <w:rsid w:val="00926534"/>
    <w:rsid w:val="0093224F"/>
    <w:rsid w:val="0093227B"/>
    <w:rsid w:val="00940611"/>
    <w:rsid w:val="009406B5"/>
    <w:rsid w:val="009415F2"/>
    <w:rsid w:val="009514DA"/>
    <w:rsid w:val="0095760C"/>
    <w:rsid w:val="009615B8"/>
    <w:rsid w:val="00962B54"/>
    <w:rsid w:val="009649D5"/>
    <w:rsid w:val="009654C4"/>
    <w:rsid w:val="0096693A"/>
    <w:rsid w:val="009759A1"/>
    <w:rsid w:val="009806C6"/>
    <w:rsid w:val="00982763"/>
    <w:rsid w:val="00986347"/>
    <w:rsid w:val="009868BB"/>
    <w:rsid w:val="00990A4A"/>
    <w:rsid w:val="009910CA"/>
    <w:rsid w:val="00995F6B"/>
    <w:rsid w:val="009A0562"/>
    <w:rsid w:val="009A1C11"/>
    <w:rsid w:val="009A2C86"/>
    <w:rsid w:val="009A46F8"/>
    <w:rsid w:val="009A5E91"/>
    <w:rsid w:val="009A629A"/>
    <w:rsid w:val="009A68AE"/>
    <w:rsid w:val="009A7364"/>
    <w:rsid w:val="009B1279"/>
    <w:rsid w:val="009B1A6F"/>
    <w:rsid w:val="009B7209"/>
    <w:rsid w:val="009C156F"/>
    <w:rsid w:val="009C1F6E"/>
    <w:rsid w:val="009C275B"/>
    <w:rsid w:val="009C56B9"/>
    <w:rsid w:val="009C5F47"/>
    <w:rsid w:val="009C62E4"/>
    <w:rsid w:val="009C706E"/>
    <w:rsid w:val="009D2E16"/>
    <w:rsid w:val="009E11DF"/>
    <w:rsid w:val="009E1BA1"/>
    <w:rsid w:val="009F30E4"/>
    <w:rsid w:val="00A047CC"/>
    <w:rsid w:val="00A04D1E"/>
    <w:rsid w:val="00A0506C"/>
    <w:rsid w:val="00A10AA5"/>
    <w:rsid w:val="00A12007"/>
    <w:rsid w:val="00A1656F"/>
    <w:rsid w:val="00A222BB"/>
    <w:rsid w:val="00A25443"/>
    <w:rsid w:val="00A26113"/>
    <w:rsid w:val="00A35400"/>
    <w:rsid w:val="00A43139"/>
    <w:rsid w:val="00A439E0"/>
    <w:rsid w:val="00A51295"/>
    <w:rsid w:val="00A63159"/>
    <w:rsid w:val="00A6441F"/>
    <w:rsid w:val="00A70B96"/>
    <w:rsid w:val="00A74E90"/>
    <w:rsid w:val="00A75565"/>
    <w:rsid w:val="00A75F29"/>
    <w:rsid w:val="00A807AD"/>
    <w:rsid w:val="00A81230"/>
    <w:rsid w:val="00A8602B"/>
    <w:rsid w:val="00A9442A"/>
    <w:rsid w:val="00AA1B46"/>
    <w:rsid w:val="00AA2BF1"/>
    <w:rsid w:val="00AA5001"/>
    <w:rsid w:val="00AA6306"/>
    <w:rsid w:val="00AB1E3A"/>
    <w:rsid w:val="00AB6911"/>
    <w:rsid w:val="00AD2456"/>
    <w:rsid w:val="00AD3284"/>
    <w:rsid w:val="00AE0A97"/>
    <w:rsid w:val="00AE3586"/>
    <w:rsid w:val="00AE399E"/>
    <w:rsid w:val="00AE57DE"/>
    <w:rsid w:val="00AE595C"/>
    <w:rsid w:val="00AF1345"/>
    <w:rsid w:val="00AF1964"/>
    <w:rsid w:val="00AF32DC"/>
    <w:rsid w:val="00AF5663"/>
    <w:rsid w:val="00AF6084"/>
    <w:rsid w:val="00B0066C"/>
    <w:rsid w:val="00B02B45"/>
    <w:rsid w:val="00B03003"/>
    <w:rsid w:val="00B041DA"/>
    <w:rsid w:val="00B04E66"/>
    <w:rsid w:val="00B07480"/>
    <w:rsid w:val="00B10471"/>
    <w:rsid w:val="00B105C7"/>
    <w:rsid w:val="00B10E96"/>
    <w:rsid w:val="00B124B6"/>
    <w:rsid w:val="00B13444"/>
    <w:rsid w:val="00B13478"/>
    <w:rsid w:val="00B1387E"/>
    <w:rsid w:val="00B27CAC"/>
    <w:rsid w:val="00B314F6"/>
    <w:rsid w:val="00B31FB5"/>
    <w:rsid w:val="00B33BFF"/>
    <w:rsid w:val="00B35303"/>
    <w:rsid w:val="00B35B83"/>
    <w:rsid w:val="00B370EF"/>
    <w:rsid w:val="00B37718"/>
    <w:rsid w:val="00B406DB"/>
    <w:rsid w:val="00B41E68"/>
    <w:rsid w:val="00B427F6"/>
    <w:rsid w:val="00B4501F"/>
    <w:rsid w:val="00B46C60"/>
    <w:rsid w:val="00B47099"/>
    <w:rsid w:val="00B51D9C"/>
    <w:rsid w:val="00B53B35"/>
    <w:rsid w:val="00B56A1E"/>
    <w:rsid w:val="00B626FB"/>
    <w:rsid w:val="00B62C9B"/>
    <w:rsid w:val="00B64FEC"/>
    <w:rsid w:val="00B65B22"/>
    <w:rsid w:val="00B67F59"/>
    <w:rsid w:val="00B729A0"/>
    <w:rsid w:val="00B75304"/>
    <w:rsid w:val="00B75DBC"/>
    <w:rsid w:val="00B87C51"/>
    <w:rsid w:val="00B906FB"/>
    <w:rsid w:val="00B946A1"/>
    <w:rsid w:val="00BA122F"/>
    <w:rsid w:val="00BA7DEA"/>
    <w:rsid w:val="00BB188D"/>
    <w:rsid w:val="00BB1CE4"/>
    <w:rsid w:val="00BB3B03"/>
    <w:rsid w:val="00BB44D0"/>
    <w:rsid w:val="00BC06FE"/>
    <w:rsid w:val="00BC3FC2"/>
    <w:rsid w:val="00BC560C"/>
    <w:rsid w:val="00BD4B92"/>
    <w:rsid w:val="00BD6C35"/>
    <w:rsid w:val="00BE7D83"/>
    <w:rsid w:val="00BF170E"/>
    <w:rsid w:val="00BF19B3"/>
    <w:rsid w:val="00C00190"/>
    <w:rsid w:val="00C00196"/>
    <w:rsid w:val="00C0060E"/>
    <w:rsid w:val="00C010BB"/>
    <w:rsid w:val="00C0118F"/>
    <w:rsid w:val="00C0349F"/>
    <w:rsid w:val="00C0463F"/>
    <w:rsid w:val="00C060C3"/>
    <w:rsid w:val="00C07302"/>
    <w:rsid w:val="00C13FE6"/>
    <w:rsid w:val="00C17862"/>
    <w:rsid w:val="00C2407C"/>
    <w:rsid w:val="00C27395"/>
    <w:rsid w:val="00C3232A"/>
    <w:rsid w:val="00C34EE2"/>
    <w:rsid w:val="00C37868"/>
    <w:rsid w:val="00C40A8D"/>
    <w:rsid w:val="00C419E0"/>
    <w:rsid w:val="00C62E65"/>
    <w:rsid w:val="00C651D5"/>
    <w:rsid w:val="00C66B8B"/>
    <w:rsid w:val="00C70BDC"/>
    <w:rsid w:val="00C74FE6"/>
    <w:rsid w:val="00C80B3B"/>
    <w:rsid w:val="00C81157"/>
    <w:rsid w:val="00C81FC7"/>
    <w:rsid w:val="00C82366"/>
    <w:rsid w:val="00C82451"/>
    <w:rsid w:val="00C83654"/>
    <w:rsid w:val="00C8477F"/>
    <w:rsid w:val="00C868D4"/>
    <w:rsid w:val="00C87900"/>
    <w:rsid w:val="00C90782"/>
    <w:rsid w:val="00C92EF2"/>
    <w:rsid w:val="00C94CA9"/>
    <w:rsid w:val="00C94FCA"/>
    <w:rsid w:val="00C969A7"/>
    <w:rsid w:val="00C96C26"/>
    <w:rsid w:val="00C9701E"/>
    <w:rsid w:val="00CA249E"/>
    <w:rsid w:val="00CA2BD5"/>
    <w:rsid w:val="00CA2DF6"/>
    <w:rsid w:val="00CA2E69"/>
    <w:rsid w:val="00CA4490"/>
    <w:rsid w:val="00CA5BBF"/>
    <w:rsid w:val="00CA695C"/>
    <w:rsid w:val="00CA7D10"/>
    <w:rsid w:val="00CB109B"/>
    <w:rsid w:val="00CD1CF9"/>
    <w:rsid w:val="00CD71C1"/>
    <w:rsid w:val="00CD735D"/>
    <w:rsid w:val="00CE0328"/>
    <w:rsid w:val="00CE2955"/>
    <w:rsid w:val="00CE4373"/>
    <w:rsid w:val="00CE5D86"/>
    <w:rsid w:val="00CF0038"/>
    <w:rsid w:val="00CF487D"/>
    <w:rsid w:val="00CF65C6"/>
    <w:rsid w:val="00D01100"/>
    <w:rsid w:val="00D01BD8"/>
    <w:rsid w:val="00D04E9E"/>
    <w:rsid w:val="00D0781E"/>
    <w:rsid w:val="00D104C2"/>
    <w:rsid w:val="00D1297D"/>
    <w:rsid w:val="00D14071"/>
    <w:rsid w:val="00D15FBE"/>
    <w:rsid w:val="00D1643E"/>
    <w:rsid w:val="00D16E89"/>
    <w:rsid w:val="00D217F9"/>
    <w:rsid w:val="00D24258"/>
    <w:rsid w:val="00D24867"/>
    <w:rsid w:val="00D30178"/>
    <w:rsid w:val="00D33CF4"/>
    <w:rsid w:val="00D343E7"/>
    <w:rsid w:val="00D353CF"/>
    <w:rsid w:val="00D35984"/>
    <w:rsid w:val="00D411D4"/>
    <w:rsid w:val="00D412CF"/>
    <w:rsid w:val="00D46BE4"/>
    <w:rsid w:val="00D47D28"/>
    <w:rsid w:val="00D50589"/>
    <w:rsid w:val="00D50D6B"/>
    <w:rsid w:val="00D55F8B"/>
    <w:rsid w:val="00D608A9"/>
    <w:rsid w:val="00D60D5C"/>
    <w:rsid w:val="00D60EF0"/>
    <w:rsid w:val="00D61380"/>
    <w:rsid w:val="00D64406"/>
    <w:rsid w:val="00D6533E"/>
    <w:rsid w:val="00D705A4"/>
    <w:rsid w:val="00D71A2E"/>
    <w:rsid w:val="00D7305F"/>
    <w:rsid w:val="00D76562"/>
    <w:rsid w:val="00D77565"/>
    <w:rsid w:val="00D82EC1"/>
    <w:rsid w:val="00D8506C"/>
    <w:rsid w:val="00D85108"/>
    <w:rsid w:val="00D866C0"/>
    <w:rsid w:val="00D924F7"/>
    <w:rsid w:val="00D93F72"/>
    <w:rsid w:val="00D97BA1"/>
    <w:rsid w:val="00D97DFB"/>
    <w:rsid w:val="00DA36C5"/>
    <w:rsid w:val="00DA3D26"/>
    <w:rsid w:val="00DA5E8F"/>
    <w:rsid w:val="00DA7A4A"/>
    <w:rsid w:val="00DB1AF3"/>
    <w:rsid w:val="00DB2115"/>
    <w:rsid w:val="00DC0519"/>
    <w:rsid w:val="00DC4465"/>
    <w:rsid w:val="00DC534F"/>
    <w:rsid w:val="00DD07C6"/>
    <w:rsid w:val="00DD0E33"/>
    <w:rsid w:val="00DD0E6F"/>
    <w:rsid w:val="00DD2823"/>
    <w:rsid w:val="00DD2C63"/>
    <w:rsid w:val="00DE0212"/>
    <w:rsid w:val="00DF0CBC"/>
    <w:rsid w:val="00DF237C"/>
    <w:rsid w:val="00DF70C8"/>
    <w:rsid w:val="00E02359"/>
    <w:rsid w:val="00E1167C"/>
    <w:rsid w:val="00E12389"/>
    <w:rsid w:val="00E12F33"/>
    <w:rsid w:val="00E22356"/>
    <w:rsid w:val="00E329BF"/>
    <w:rsid w:val="00E35BEC"/>
    <w:rsid w:val="00E35F77"/>
    <w:rsid w:val="00E36BF0"/>
    <w:rsid w:val="00E41A08"/>
    <w:rsid w:val="00E420CF"/>
    <w:rsid w:val="00E47D82"/>
    <w:rsid w:val="00E50AC1"/>
    <w:rsid w:val="00E5772A"/>
    <w:rsid w:val="00E6055F"/>
    <w:rsid w:val="00E609E6"/>
    <w:rsid w:val="00E60D86"/>
    <w:rsid w:val="00E61034"/>
    <w:rsid w:val="00E635D6"/>
    <w:rsid w:val="00E6704E"/>
    <w:rsid w:val="00E70B3E"/>
    <w:rsid w:val="00E715DB"/>
    <w:rsid w:val="00E750E4"/>
    <w:rsid w:val="00E7739A"/>
    <w:rsid w:val="00E84459"/>
    <w:rsid w:val="00E902AB"/>
    <w:rsid w:val="00EA0381"/>
    <w:rsid w:val="00EA220C"/>
    <w:rsid w:val="00EB082D"/>
    <w:rsid w:val="00EB2097"/>
    <w:rsid w:val="00EB352C"/>
    <w:rsid w:val="00EB6D8E"/>
    <w:rsid w:val="00EC2B0E"/>
    <w:rsid w:val="00EC43A1"/>
    <w:rsid w:val="00ED12A9"/>
    <w:rsid w:val="00ED3967"/>
    <w:rsid w:val="00ED458A"/>
    <w:rsid w:val="00ED6615"/>
    <w:rsid w:val="00EE1F68"/>
    <w:rsid w:val="00EE22B3"/>
    <w:rsid w:val="00EF02C3"/>
    <w:rsid w:val="00EF44BE"/>
    <w:rsid w:val="00F00250"/>
    <w:rsid w:val="00F0116A"/>
    <w:rsid w:val="00F02C3F"/>
    <w:rsid w:val="00F02DE7"/>
    <w:rsid w:val="00F179E0"/>
    <w:rsid w:val="00F2410F"/>
    <w:rsid w:val="00F246EE"/>
    <w:rsid w:val="00F255ED"/>
    <w:rsid w:val="00F305C2"/>
    <w:rsid w:val="00F33C18"/>
    <w:rsid w:val="00F34BB9"/>
    <w:rsid w:val="00F37528"/>
    <w:rsid w:val="00F37A7D"/>
    <w:rsid w:val="00F430C7"/>
    <w:rsid w:val="00F43B1C"/>
    <w:rsid w:val="00F4559F"/>
    <w:rsid w:val="00F51E3F"/>
    <w:rsid w:val="00F56E85"/>
    <w:rsid w:val="00F57B08"/>
    <w:rsid w:val="00F627A3"/>
    <w:rsid w:val="00F65E14"/>
    <w:rsid w:val="00F66657"/>
    <w:rsid w:val="00F70A4C"/>
    <w:rsid w:val="00F7157B"/>
    <w:rsid w:val="00F748FC"/>
    <w:rsid w:val="00F75BF4"/>
    <w:rsid w:val="00F76BC2"/>
    <w:rsid w:val="00F81723"/>
    <w:rsid w:val="00F8439C"/>
    <w:rsid w:val="00FA2F95"/>
    <w:rsid w:val="00FA3521"/>
    <w:rsid w:val="00FA4486"/>
    <w:rsid w:val="00FB0265"/>
    <w:rsid w:val="00FB0758"/>
    <w:rsid w:val="00FB5476"/>
    <w:rsid w:val="00FB5EE3"/>
    <w:rsid w:val="00FC2006"/>
    <w:rsid w:val="00FD0368"/>
    <w:rsid w:val="00FE385C"/>
    <w:rsid w:val="00FE56E4"/>
    <w:rsid w:val="00FE5AD1"/>
    <w:rsid w:val="00FE7B39"/>
    <w:rsid w:val="00FF3C29"/>
    <w:rsid w:val="00FF3EA2"/>
    <w:rsid w:val="00FF57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A53F0"/>
  <w15:docId w15:val="{B5433001-EA11-461A-AAB2-38A7B717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E66"/>
    <w:pPr>
      <w:spacing w:after="0" w:line="276" w:lineRule="auto"/>
    </w:pPr>
    <w:rPr>
      <w:rFonts w:ascii="Palatino Linotype" w:eastAsia="Calibri" w:hAnsi="Palatino Linotype" w:cs="Times New Roman"/>
      <w:sz w:val="20"/>
      <w:lang w:val="en-US"/>
    </w:rPr>
  </w:style>
  <w:style w:type="paragraph" w:styleId="Balk1">
    <w:name w:val="heading 1"/>
    <w:basedOn w:val="Normal"/>
    <w:next w:val="Normal"/>
    <w:link w:val="Balk1Char"/>
    <w:uiPriority w:val="9"/>
    <w:qFormat/>
    <w:rsid w:val="000F4E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nhideWhenUsed/>
    <w:qFormat/>
    <w:rsid w:val="008A4440"/>
    <w:pPr>
      <w:keepNext/>
      <w:keepLines/>
      <w:widowControl w:val="0"/>
      <w:autoSpaceDE w:val="0"/>
      <w:autoSpaceDN w:val="0"/>
      <w:adjustRightInd w:val="0"/>
      <w:spacing w:before="440" w:after="240" w:line="240" w:lineRule="auto"/>
      <w:outlineLvl w:val="1"/>
    </w:pPr>
    <w:rPr>
      <w:rFonts w:asciiTheme="majorHAnsi" w:eastAsiaTheme="majorEastAsia" w:hAnsiTheme="majorHAnsi" w:cstheme="majorBidi"/>
      <w:b/>
      <w:bCs/>
      <w:kern w:val="3"/>
      <w:sz w:val="24"/>
      <w:szCs w:val="26"/>
      <w:lang w:eastAsia="tr-TR"/>
    </w:rPr>
  </w:style>
  <w:style w:type="paragraph" w:styleId="Balk3">
    <w:name w:val="heading 3"/>
    <w:basedOn w:val="Normal"/>
    <w:next w:val="Normal"/>
    <w:link w:val="Balk3Char"/>
    <w:uiPriority w:val="9"/>
    <w:unhideWhenUsed/>
    <w:qFormat/>
    <w:rsid w:val="008A4440"/>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8A4440"/>
    <w:pPr>
      <w:keepNext/>
      <w:keepLines/>
      <w:spacing w:before="40" w:line="259" w:lineRule="auto"/>
      <w:outlineLvl w:val="3"/>
    </w:pPr>
    <w:rPr>
      <w:rFonts w:asciiTheme="majorHAnsi" w:eastAsiaTheme="majorEastAsia" w:hAnsiTheme="majorHAnsi" w:cstheme="majorBidi"/>
      <w:i/>
      <w:iCs/>
      <w:color w:val="2F5496" w:themeColor="accent1" w:themeShade="BF"/>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4E6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04E66"/>
  </w:style>
  <w:style w:type="paragraph" w:styleId="AltBilgi">
    <w:name w:val="footer"/>
    <w:basedOn w:val="Normal"/>
    <w:link w:val="AltBilgiChar"/>
    <w:uiPriority w:val="99"/>
    <w:unhideWhenUsed/>
    <w:rsid w:val="00B04E6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04E66"/>
  </w:style>
  <w:style w:type="table" w:styleId="TabloKlavuzu">
    <w:name w:val="Table Grid"/>
    <w:basedOn w:val="NormalTablo"/>
    <w:uiPriority w:val="39"/>
    <w:rsid w:val="00B0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B04E66"/>
    <w:pPr>
      <w:spacing w:line="240" w:lineRule="auto"/>
    </w:pPr>
    <w:rPr>
      <w:rFonts w:ascii="Calibri" w:hAnsi="Calibri"/>
      <w:szCs w:val="20"/>
    </w:rPr>
  </w:style>
  <w:style w:type="character" w:customStyle="1" w:styleId="DipnotMetniChar">
    <w:name w:val="Dipnot Metni Char"/>
    <w:basedOn w:val="VarsaylanParagrafYazTipi"/>
    <w:link w:val="DipnotMetni"/>
    <w:uiPriority w:val="99"/>
    <w:rsid w:val="00B04E66"/>
    <w:rPr>
      <w:rFonts w:ascii="Calibri" w:eastAsia="Calibri" w:hAnsi="Calibri" w:cs="Times New Roman"/>
      <w:sz w:val="20"/>
      <w:szCs w:val="20"/>
    </w:rPr>
  </w:style>
  <w:style w:type="character" w:styleId="DipnotBavurusu">
    <w:name w:val="footnote reference"/>
    <w:uiPriority w:val="99"/>
    <w:semiHidden/>
    <w:unhideWhenUsed/>
    <w:rsid w:val="00B04E66"/>
    <w:rPr>
      <w:vertAlign w:val="superscript"/>
    </w:rPr>
  </w:style>
  <w:style w:type="character" w:styleId="Kpr">
    <w:name w:val="Hyperlink"/>
    <w:uiPriority w:val="99"/>
    <w:unhideWhenUsed/>
    <w:rsid w:val="00B04E66"/>
    <w:rPr>
      <w:color w:val="0000FF"/>
      <w:u w:val="single"/>
    </w:rPr>
  </w:style>
  <w:style w:type="paragraph" w:customStyle="1" w:styleId="baslik-orta">
    <w:name w:val="baslik-orta"/>
    <w:basedOn w:val="Normal"/>
    <w:link w:val="baslik-ortaChar"/>
    <w:qFormat/>
    <w:rsid w:val="00B04E66"/>
    <w:pPr>
      <w:keepNext/>
      <w:spacing w:before="240" w:after="120"/>
      <w:jc w:val="center"/>
    </w:pPr>
    <w:rPr>
      <w:rFonts w:ascii="Palatino" w:hAnsi="Palatino"/>
      <w:b/>
      <w:sz w:val="24"/>
      <w:szCs w:val="24"/>
    </w:rPr>
  </w:style>
  <w:style w:type="character" w:customStyle="1" w:styleId="baslik-ortaChar">
    <w:name w:val="baslik-orta Char"/>
    <w:link w:val="baslik-orta"/>
    <w:rsid w:val="00B04E66"/>
    <w:rPr>
      <w:rFonts w:ascii="Palatino" w:eastAsia="Calibri" w:hAnsi="Palatino" w:cs="Times New Roman"/>
      <w:b/>
      <w:sz w:val="24"/>
      <w:szCs w:val="24"/>
    </w:rPr>
  </w:style>
  <w:style w:type="paragraph" w:customStyle="1" w:styleId="Normal1">
    <w:name w:val="Normal1"/>
    <w:rsid w:val="00B04E66"/>
    <w:pPr>
      <w:pBdr>
        <w:top w:val="nil"/>
        <w:left w:val="nil"/>
        <w:bottom w:val="nil"/>
        <w:right w:val="nil"/>
        <w:between w:val="nil"/>
      </w:pBdr>
      <w:spacing w:after="200" w:line="276" w:lineRule="auto"/>
    </w:pPr>
    <w:rPr>
      <w:rFonts w:ascii="Calibri" w:eastAsia="Calibri" w:hAnsi="Calibri" w:cs="Calibri"/>
      <w:color w:val="000000"/>
      <w:lang w:eastAsia="tr-TR"/>
    </w:rPr>
  </w:style>
  <w:style w:type="paragraph" w:customStyle="1" w:styleId="Stil1">
    <w:name w:val="Stil1"/>
    <w:basedOn w:val="Normal"/>
    <w:link w:val="Stil1Char"/>
    <w:qFormat/>
    <w:rsid w:val="00B04E66"/>
    <w:pPr>
      <w:spacing w:after="120" w:line="360" w:lineRule="auto"/>
      <w:ind w:firstLine="708"/>
      <w:jc w:val="both"/>
    </w:pPr>
    <w:rPr>
      <w:rFonts w:ascii="Palatino" w:hAnsi="Palatino"/>
      <w:sz w:val="22"/>
    </w:rPr>
  </w:style>
  <w:style w:type="character" w:customStyle="1" w:styleId="Stil1Char">
    <w:name w:val="Stil1 Char"/>
    <w:link w:val="Stil1"/>
    <w:rsid w:val="00B04E66"/>
    <w:rPr>
      <w:rFonts w:ascii="Palatino" w:eastAsia="Calibri" w:hAnsi="Palatino" w:cs="Times New Roman"/>
    </w:rPr>
  </w:style>
  <w:style w:type="paragraph" w:customStyle="1" w:styleId="Stil3-altbaslk">
    <w:name w:val="Stil3-altbaslık"/>
    <w:basedOn w:val="Normal"/>
    <w:link w:val="Stil3-altbaslkChar"/>
    <w:qFormat/>
    <w:rsid w:val="00D14071"/>
    <w:pPr>
      <w:keepNext/>
      <w:spacing w:after="120"/>
      <w:ind w:firstLine="706"/>
      <w:jc w:val="both"/>
    </w:pPr>
    <w:rPr>
      <w:rFonts w:ascii="Palatino" w:hAnsi="Palatino"/>
      <w:i/>
      <w:sz w:val="22"/>
    </w:rPr>
  </w:style>
  <w:style w:type="character" w:customStyle="1" w:styleId="Stil3-altbaslkChar">
    <w:name w:val="Stil3-altbaslık Char"/>
    <w:link w:val="Stil3-altbaslk"/>
    <w:rsid w:val="00D14071"/>
    <w:rPr>
      <w:rFonts w:ascii="Palatino" w:eastAsia="Calibri" w:hAnsi="Palatino" w:cs="Times New Roman"/>
      <w:i/>
    </w:rPr>
  </w:style>
  <w:style w:type="paragraph" w:customStyle="1" w:styleId="tablo-baslik">
    <w:name w:val="tablo-baslik"/>
    <w:basedOn w:val="ResimYazs"/>
    <w:qFormat/>
    <w:rsid w:val="00D14071"/>
    <w:pPr>
      <w:keepNext/>
      <w:spacing w:before="60" w:after="120"/>
      <w:ind w:firstLine="706"/>
    </w:pPr>
    <w:rPr>
      <w:rFonts w:ascii="Palatino" w:hAnsi="Palatino"/>
      <w:b w:val="0"/>
      <w:color w:val="000000"/>
      <w:sz w:val="20"/>
      <w:szCs w:val="20"/>
    </w:rPr>
  </w:style>
  <w:style w:type="paragraph" w:customStyle="1" w:styleId="tablo-metin">
    <w:name w:val="tablo-metin"/>
    <w:basedOn w:val="Normal"/>
    <w:link w:val="tablo-metinChar1"/>
    <w:qFormat/>
    <w:rsid w:val="00D14071"/>
    <w:pPr>
      <w:spacing w:line="240" w:lineRule="auto"/>
    </w:pPr>
    <w:rPr>
      <w:rFonts w:ascii="Palatino" w:hAnsi="Palatino"/>
      <w:bCs/>
      <w:noProof/>
      <w:sz w:val="24"/>
    </w:rPr>
  </w:style>
  <w:style w:type="paragraph" w:customStyle="1" w:styleId="tablo-degerler">
    <w:name w:val="tablo-degerler"/>
    <w:basedOn w:val="Normal"/>
    <w:link w:val="tablo-degerlerChar"/>
    <w:qFormat/>
    <w:rsid w:val="00D14071"/>
    <w:pPr>
      <w:spacing w:line="240" w:lineRule="auto"/>
      <w:jc w:val="both"/>
    </w:pPr>
    <w:rPr>
      <w:rFonts w:ascii="Palatino" w:hAnsi="Palatino"/>
      <w:bCs/>
      <w:noProof/>
      <w:sz w:val="24"/>
    </w:rPr>
  </w:style>
  <w:style w:type="character" w:customStyle="1" w:styleId="tablo-degerlerChar">
    <w:name w:val="tablo-degerler Char"/>
    <w:link w:val="tablo-degerler"/>
    <w:rsid w:val="00D14071"/>
    <w:rPr>
      <w:rFonts w:ascii="Palatino" w:eastAsia="Calibri" w:hAnsi="Palatino" w:cs="Times New Roman"/>
      <w:bCs/>
      <w:noProof/>
      <w:sz w:val="24"/>
    </w:rPr>
  </w:style>
  <w:style w:type="paragraph" w:customStyle="1" w:styleId="tablo-bicim">
    <w:name w:val="tablo-bicim"/>
    <w:basedOn w:val="tablo-metin"/>
    <w:qFormat/>
    <w:rsid w:val="00D14071"/>
  </w:style>
  <w:style w:type="character" w:customStyle="1" w:styleId="tablo-metinChar1">
    <w:name w:val="tablo-metin Char1"/>
    <w:link w:val="tablo-metin"/>
    <w:rsid w:val="00D14071"/>
    <w:rPr>
      <w:rFonts w:ascii="Palatino" w:eastAsia="Calibri" w:hAnsi="Palatino" w:cs="Times New Roman"/>
      <w:bCs/>
      <w:noProof/>
      <w:sz w:val="24"/>
    </w:rPr>
  </w:style>
  <w:style w:type="paragraph" w:customStyle="1" w:styleId="sekil">
    <w:name w:val="sekil"/>
    <w:basedOn w:val="Normal"/>
    <w:link w:val="sekilChar"/>
    <w:qFormat/>
    <w:rsid w:val="00D14071"/>
    <w:pPr>
      <w:spacing w:before="60" w:after="60" w:line="240" w:lineRule="auto"/>
      <w:ind w:left="567"/>
      <w:jc w:val="center"/>
    </w:pPr>
    <w:rPr>
      <w:rFonts w:ascii="Palatino" w:hAnsi="Palatino"/>
      <w:b/>
      <w:bCs/>
      <w:color w:val="000000"/>
      <w:szCs w:val="20"/>
    </w:rPr>
  </w:style>
  <w:style w:type="character" w:customStyle="1" w:styleId="sekilChar">
    <w:name w:val="sekil Char"/>
    <w:link w:val="sekil"/>
    <w:rsid w:val="00D14071"/>
    <w:rPr>
      <w:rFonts w:ascii="Palatino" w:eastAsia="Calibri" w:hAnsi="Palatino" w:cs="Times New Roman"/>
      <w:b/>
      <w:bCs/>
      <w:color w:val="000000"/>
      <w:sz w:val="20"/>
      <w:szCs w:val="20"/>
    </w:rPr>
  </w:style>
  <w:style w:type="paragraph" w:customStyle="1" w:styleId="sekil-resim">
    <w:name w:val="sekil-resim"/>
    <w:basedOn w:val="Normal"/>
    <w:link w:val="sekil-resimChar"/>
    <w:qFormat/>
    <w:rsid w:val="00D14071"/>
    <w:pPr>
      <w:spacing w:before="60" w:after="60" w:line="240" w:lineRule="auto"/>
      <w:ind w:left="567"/>
      <w:jc w:val="center"/>
    </w:pPr>
    <w:rPr>
      <w:rFonts w:ascii="Palatino" w:hAnsi="Palatino"/>
      <w:noProof/>
      <w:sz w:val="24"/>
    </w:rPr>
  </w:style>
  <w:style w:type="character" w:customStyle="1" w:styleId="sekil-resimChar">
    <w:name w:val="sekil-resim Char"/>
    <w:link w:val="sekil-resim"/>
    <w:rsid w:val="00D14071"/>
    <w:rPr>
      <w:rFonts w:ascii="Palatino" w:eastAsia="Calibri" w:hAnsi="Palatino" w:cs="Times New Roman"/>
      <w:noProof/>
      <w:sz w:val="24"/>
    </w:rPr>
  </w:style>
  <w:style w:type="paragraph" w:customStyle="1" w:styleId="03KaynakcaTR">
    <w:name w:val="03_Kaynakca_TR"/>
    <w:basedOn w:val="Normal"/>
    <w:link w:val="03KaynakcaTRCharChar"/>
    <w:rsid w:val="00D14071"/>
    <w:pPr>
      <w:spacing w:before="60" w:after="60"/>
      <w:ind w:left="562" w:hanging="562"/>
      <w:jc w:val="both"/>
    </w:pPr>
    <w:rPr>
      <w:rFonts w:eastAsia="Times New Roman"/>
      <w:szCs w:val="20"/>
    </w:rPr>
  </w:style>
  <w:style w:type="character" w:customStyle="1" w:styleId="03KaynakcaTRCharChar">
    <w:name w:val="03_Kaynakca_TR Char Char"/>
    <w:link w:val="03KaynakcaTR"/>
    <w:rsid w:val="00D14071"/>
    <w:rPr>
      <w:rFonts w:ascii="Palatino Linotype" w:eastAsia="Times New Roman" w:hAnsi="Palatino Linotype" w:cs="Times New Roman"/>
      <w:sz w:val="20"/>
      <w:szCs w:val="20"/>
    </w:rPr>
  </w:style>
  <w:style w:type="paragraph" w:customStyle="1" w:styleId="03KaynakcaEng">
    <w:name w:val="03_Kaynakca_Eng"/>
    <w:basedOn w:val="03KaynakcaTR"/>
    <w:rsid w:val="00D14071"/>
  </w:style>
  <w:style w:type="paragraph" w:styleId="ResimYazs">
    <w:name w:val="caption"/>
    <w:basedOn w:val="Normal"/>
    <w:next w:val="Normal"/>
    <w:uiPriority w:val="35"/>
    <w:semiHidden/>
    <w:unhideWhenUsed/>
    <w:qFormat/>
    <w:rsid w:val="00D14071"/>
    <w:pPr>
      <w:spacing w:after="200" w:line="240" w:lineRule="auto"/>
    </w:pPr>
    <w:rPr>
      <w:b/>
      <w:bCs/>
      <w:color w:val="4472C4" w:themeColor="accent1"/>
      <w:sz w:val="18"/>
      <w:szCs w:val="18"/>
    </w:rPr>
  </w:style>
  <w:style w:type="paragraph" w:styleId="BalonMetni">
    <w:name w:val="Balloon Text"/>
    <w:basedOn w:val="Normal"/>
    <w:link w:val="BalonMetniChar"/>
    <w:uiPriority w:val="99"/>
    <w:semiHidden/>
    <w:unhideWhenUsed/>
    <w:rsid w:val="00D14071"/>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4071"/>
    <w:rPr>
      <w:rFonts w:ascii="Tahoma" w:eastAsia="Calibri" w:hAnsi="Tahoma" w:cs="Tahoma"/>
      <w:sz w:val="16"/>
      <w:szCs w:val="16"/>
    </w:rPr>
  </w:style>
  <w:style w:type="character" w:styleId="AklamaBavurusu">
    <w:name w:val="annotation reference"/>
    <w:basedOn w:val="VarsaylanParagrafYazTipi"/>
    <w:uiPriority w:val="99"/>
    <w:semiHidden/>
    <w:unhideWhenUsed/>
    <w:rsid w:val="00D14071"/>
    <w:rPr>
      <w:sz w:val="16"/>
      <w:szCs w:val="16"/>
    </w:rPr>
  </w:style>
  <w:style w:type="paragraph" w:styleId="AklamaMetni">
    <w:name w:val="annotation text"/>
    <w:basedOn w:val="Normal"/>
    <w:link w:val="AklamaMetniChar"/>
    <w:uiPriority w:val="99"/>
    <w:unhideWhenUsed/>
    <w:rsid w:val="00D14071"/>
    <w:pPr>
      <w:spacing w:line="240" w:lineRule="auto"/>
    </w:pPr>
    <w:rPr>
      <w:szCs w:val="20"/>
    </w:rPr>
  </w:style>
  <w:style w:type="character" w:customStyle="1" w:styleId="AklamaMetniChar">
    <w:name w:val="Açıklama Metni Char"/>
    <w:basedOn w:val="VarsaylanParagrafYazTipi"/>
    <w:link w:val="AklamaMetni"/>
    <w:uiPriority w:val="99"/>
    <w:rsid w:val="00D14071"/>
    <w:rPr>
      <w:rFonts w:ascii="Palatino Linotype" w:eastAsia="Calibri" w:hAnsi="Palatino Linotype" w:cs="Times New Roman"/>
      <w:sz w:val="20"/>
      <w:szCs w:val="20"/>
    </w:rPr>
  </w:style>
  <w:style w:type="paragraph" w:styleId="AklamaKonusu">
    <w:name w:val="annotation subject"/>
    <w:basedOn w:val="AklamaMetni"/>
    <w:next w:val="AklamaMetni"/>
    <w:link w:val="AklamaKonusuChar"/>
    <w:uiPriority w:val="99"/>
    <w:semiHidden/>
    <w:unhideWhenUsed/>
    <w:rsid w:val="00D14071"/>
    <w:rPr>
      <w:b/>
      <w:bCs/>
    </w:rPr>
  </w:style>
  <w:style w:type="character" w:customStyle="1" w:styleId="AklamaKonusuChar">
    <w:name w:val="Açıklama Konusu Char"/>
    <w:basedOn w:val="AklamaMetniChar"/>
    <w:link w:val="AklamaKonusu"/>
    <w:uiPriority w:val="99"/>
    <w:semiHidden/>
    <w:rsid w:val="00D14071"/>
    <w:rPr>
      <w:rFonts w:ascii="Palatino Linotype" w:eastAsia="Calibri" w:hAnsi="Palatino Linotype" w:cs="Times New Roman"/>
      <w:b/>
      <w:bCs/>
      <w:sz w:val="20"/>
      <w:szCs w:val="20"/>
    </w:rPr>
  </w:style>
  <w:style w:type="paragraph" w:styleId="ListeParagraf">
    <w:name w:val="List Paragraph"/>
    <w:basedOn w:val="Normal"/>
    <w:uiPriority w:val="34"/>
    <w:qFormat/>
    <w:rsid w:val="00D14071"/>
    <w:pPr>
      <w:ind w:left="720"/>
      <w:contextualSpacing/>
    </w:pPr>
  </w:style>
  <w:style w:type="paragraph" w:customStyle="1" w:styleId="Standard">
    <w:name w:val="Standard"/>
    <w:rsid w:val="00C82451"/>
    <w:pPr>
      <w:suppressAutoHyphens/>
      <w:autoSpaceDN w:val="0"/>
      <w:spacing w:after="200" w:line="276" w:lineRule="auto"/>
      <w:textAlignment w:val="baseline"/>
    </w:pPr>
    <w:rPr>
      <w:rFonts w:ascii="Calibri" w:eastAsia="SimSun" w:hAnsi="Calibri" w:cs="Calibri"/>
      <w:kern w:val="3"/>
      <w:sz w:val="24"/>
      <w:szCs w:val="24"/>
    </w:rPr>
  </w:style>
  <w:style w:type="character" w:customStyle="1" w:styleId="Balk2Char">
    <w:name w:val="Başlık 2 Char"/>
    <w:basedOn w:val="VarsaylanParagrafYazTipi"/>
    <w:link w:val="Balk2"/>
    <w:rsid w:val="008A4440"/>
    <w:rPr>
      <w:rFonts w:asciiTheme="majorHAnsi" w:eastAsiaTheme="majorEastAsia" w:hAnsiTheme="majorHAnsi" w:cstheme="majorBidi"/>
      <w:b/>
      <w:bCs/>
      <w:kern w:val="3"/>
      <w:sz w:val="24"/>
      <w:szCs w:val="26"/>
      <w:lang w:eastAsia="tr-TR"/>
    </w:rPr>
  </w:style>
  <w:style w:type="character" w:customStyle="1" w:styleId="Balk3Char">
    <w:name w:val="Başlık 3 Char"/>
    <w:basedOn w:val="VarsaylanParagrafYazTipi"/>
    <w:link w:val="Balk3"/>
    <w:uiPriority w:val="9"/>
    <w:rsid w:val="008A4440"/>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8A4440"/>
    <w:rPr>
      <w:rFonts w:asciiTheme="majorHAnsi" w:eastAsiaTheme="majorEastAsia" w:hAnsiTheme="majorHAnsi" w:cstheme="majorBidi"/>
      <w:i/>
      <w:iCs/>
      <w:color w:val="2F5496" w:themeColor="accent1" w:themeShade="BF"/>
    </w:rPr>
  </w:style>
  <w:style w:type="paragraph" w:customStyle="1" w:styleId="Default">
    <w:name w:val="Default"/>
    <w:rsid w:val="008A4440"/>
    <w:pPr>
      <w:autoSpaceDE w:val="0"/>
      <w:autoSpaceDN w:val="0"/>
      <w:adjustRightInd w:val="0"/>
      <w:spacing w:after="0" w:line="240" w:lineRule="auto"/>
    </w:pPr>
    <w:rPr>
      <w:rFonts w:ascii="Times New Roman" w:hAnsi="Times New Roman" w:cstheme="minorHAnsi"/>
      <w:color w:val="000000"/>
      <w:kern w:val="3"/>
      <w:sz w:val="24"/>
      <w:szCs w:val="24"/>
    </w:rPr>
  </w:style>
  <w:style w:type="character" w:styleId="Vurgu">
    <w:name w:val="Emphasis"/>
    <w:basedOn w:val="VarsaylanParagrafYazTipi"/>
    <w:uiPriority w:val="20"/>
    <w:qFormat/>
    <w:rsid w:val="008A4440"/>
    <w:rPr>
      <w:i/>
      <w:iCs/>
    </w:rPr>
  </w:style>
  <w:style w:type="character" w:customStyle="1" w:styleId="apple-converted-space">
    <w:name w:val="apple-converted-space"/>
    <w:basedOn w:val="VarsaylanParagrafYazTipi"/>
    <w:rsid w:val="008A4440"/>
  </w:style>
  <w:style w:type="table" w:customStyle="1" w:styleId="TabloKlavuzu1">
    <w:name w:val="Tablo Kılavuzu1"/>
    <w:basedOn w:val="NormalTablo"/>
    <w:next w:val="TabloKlavuzu"/>
    <w:uiPriority w:val="39"/>
    <w:rsid w:val="00857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57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32">
    <w:name w:val="Açık Gölgeleme - Vurgu 132"/>
    <w:basedOn w:val="NormalTablo"/>
    <w:next w:val="NormalTablo"/>
    <w:uiPriority w:val="60"/>
    <w:rsid w:val="00EB082D"/>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13">
    <w:name w:val="Açık Gölgeleme - Vurgu 113"/>
    <w:basedOn w:val="NormalTablo"/>
    <w:uiPriority w:val="60"/>
    <w:rsid w:val="00EB082D"/>
    <w:pPr>
      <w:spacing w:after="0" w:line="240" w:lineRule="auto"/>
      <w:ind w:firstLine="709"/>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2">
    <w:name w:val="Açık Gölgeleme - Vurgu 122"/>
    <w:basedOn w:val="NormalTablo"/>
    <w:next w:val="NormalTablo"/>
    <w:uiPriority w:val="60"/>
    <w:rsid w:val="00EB082D"/>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oKlavuzu9">
    <w:name w:val="Tablo Kılavuzu9"/>
    <w:basedOn w:val="NormalTablo"/>
    <w:next w:val="TabloKlavuzu"/>
    <w:uiPriority w:val="39"/>
    <w:rsid w:val="002734DD"/>
    <w:pPr>
      <w:spacing w:after="0" w:line="240" w:lineRule="auto"/>
      <w:ind w:firstLine="709"/>
      <w:jc w:val="both"/>
    </w:pPr>
    <w:rPr>
      <w:rFonts w:ascii="Calibri" w:eastAsia="Calibri" w:hAnsi="Calibri" w:cs="Calibri"/>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F4EB4"/>
    <w:rPr>
      <w:rFonts w:asciiTheme="majorHAnsi" w:eastAsiaTheme="majorEastAsia" w:hAnsiTheme="majorHAnsi" w:cstheme="majorBidi"/>
      <w:color w:val="2F5496" w:themeColor="accent1" w:themeShade="BF"/>
      <w:sz w:val="32"/>
      <w:szCs w:val="32"/>
    </w:rPr>
  </w:style>
  <w:style w:type="character" w:customStyle="1" w:styleId="medium-font1">
    <w:name w:val="medium-font1"/>
    <w:rsid w:val="000F4EB4"/>
    <w:rPr>
      <w:sz w:val="19"/>
      <w:szCs w:val="19"/>
    </w:rPr>
  </w:style>
  <w:style w:type="paragraph" w:customStyle="1" w:styleId="c4">
    <w:name w:val="c4"/>
    <w:basedOn w:val="Normal"/>
    <w:rsid w:val="00A10AA5"/>
    <w:pPr>
      <w:spacing w:line="240" w:lineRule="auto"/>
    </w:pPr>
    <w:rPr>
      <w:rFonts w:ascii="Arial" w:eastAsia="Times New Roman" w:hAnsi="Arial" w:cs="Arial"/>
      <w:color w:val="000000"/>
      <w:sz w:val="22"/>
      <w:lang w:eastAsia="tr-TR"/>
    </w:rPr>
  </w:style>
  <w:style w:type="character" w:customStyle="1" w:styleId="c111">
    <w:name w:val="c111"/>
    <w:basedOn w:val="VarsaylanParagrafYazTipi"/>
    <w:rsid w:val="00A10AA5"/>
    <w:rPr>
      <w:rFonts w:ascii="Arial" w:hAnsi="Arial" w:cs="Arial" w:hint="default"/>
      <w:b/>
      <w:bCs/>
      <w:i w:val="0"/>
      <w:iCs w:val="0"/>
      <w:strike w:val="0"/>
      <w:dstrike w:val="0"/>
      <w:color w:val="000000"/>
      <w:sz w:val="22"/>
      <w:szCs w:val="22"/>
      <w:u w:val="none"/>
      <w:effect w:val="none"/>
      <w:vertAlign w:val="baseline"/>
    </w:rPr>
  </w:style>
  <w:style w:type="character" w:customStyle="1" w:styleId="c101">
    <w:name w:val="c101"/>
    <w:basedOn w:val="VarsaylanParagrafYazTipi"/>
    <w:rsid w:val="00A10AA5"/>
    <w:rPr>
      <w:rFonts w:ascii="Arial" w:hAnsi="Arial" w:cs="Arial" w:hint="default"/>
      <w:b/>
      <w:bCs/>
      <w:i/>
      <w:iCs/>
      <w:strike w:val="0"/>
      <w:dstrike w:val="0"/>
      <w:color w:val="000000"/>
      <w:sz w:val="22"/>
      <w:szCs w:val="22"/>
      <w:u w:val="none"/>
      <w:effect w:val="none"/>
      <w:vertAlign w:val="baseline"/>
    </w:rPr>
  </w:style>
  <w:style w:type="character" w:customStyle="1" w:styleId="hps">
    <w:name w:val="hps"/>
    <w:basedOn w:val="VarsaylanParagrafYazTipi"/>
    <w:rsid w:val="00602B83"/>
  </w:style>
  <w:style w:type="paragraph" w:styleId="Kaynaka">
    <w:name w:val="Bibliography"/>
    <w:basedOn w:val="Normal"/>
    <w:next w:val="Normal"/>
    <w:uiPriority w:val="37"/>
    <w:semiHidden/>
    <w:unhideWhenUsed/>
    <w:rsid w:val="000C4492"/>
  </w:style>
  <w:style w:type="paragraph" w:customStyle="1" w:styleId="reference">
    <w:name w:val="reference"/>
    <w:basedOn w:val="Normal"/>
    <w:rsid w:val="00C90782"/>
    <w:pPr>
      <w:spacing w:before="100" w:beforeAutospacing="1" w:after="100" w:afterAutospacing="1" w:line="240" w:lineRule="auto"/>
    </w:pPr>
    <w:rPr>
      <w:rFonts w:ascii="Times New Roman" w:eastAsia="Times New Roman" w:hAnsi="Times New Roman"/>
      <w:sz w:val="24"/>
      <w:szCs w:val="24"/>
      <w:lang w:eastAsia="tr-TR"/>
    </w:rPr>
  </w:style>
  <w:style w:type="paragraph" w:styleId="NormalWeb">
    <w:name w:val="Normal (Web)"/>
    <w:basedOn w:val="Normal"/>
    <w:uiPriority w:val="99"/>
    <w:unhideWhenUsed/>
    <w:rsid w:val="00D93F72"/>
    <w:pPr>
      <w:spacing w:before="100" w:beforeAutospacing="1" w:after="100" w:afterAutospacing="1" w:line="240" w:lineRule="auto"/>
    </w:pPr>
    <w:rPr>
      <w:rFonts w:ascii="Times New Roman" w:eastAsia="Times New Roman" w:hAnsi="Times New Roman"/>
      <w:sz w:val="24"/>
      <w:szCs w:val="24"/>
      <w:lang w:eastAsia="tr-TR"/>
    </w:rPr>
  </w:style>
  <w:style w:type="character" w:styleId="YerTutucuMetni">
    <w:name w:val="Placeholder Text"/>
    <w:basedOn w:val="VarsaylanParagrafYazTipi"/>
    <w:uiPriority w:val="99"/>
    <w:semiHidden/>
    <w:rsid w:val="000729E4"/>
    <w:rPr>
      <w:color w:val="808080"/>
    </w:rPr>
  </w:style>
  <w:style w:type="character" w:styleId="zlenenKpr">
    <w:name w:val="FollowedHyperlink"/>
    <w:basedOn w:val="VarsaylanParagrafYazTipi"/>
    <w:uiPriority w:val="99"/>
    <w:semiHidden/>
    <w:unhideWhenUsed/>
    <w:rsid w:val="00A12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1841">
      <w:bodyDiv w:val="1"/>
      <w:marLeft w:val="0"/>
      <w:marRight w:val="0"/>
      <w:marTop w:val="0"/>
      <w:marBottom w:val="0"/>
      <w:divBdr>
        <w:top w:val="none" w:sz="0" w:space="0" w:color="auto"/>
        <w:left w:val="none" w:sz="0" w:space="0" w:color="auto"/>
        <w:bottom w:val="none" w:sz="0" w:space="0" w:color="auto"/>
        <w:right w:val="none" w:sz="0" w:space="0" w:color="auto"/>
      </w:divBdr>
    </w:div>
    <w:div w:id="1693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065/usakead.XXXXXX" TargetMode="External"/><Relationship Id="rId13" Type="http://schemas.openxmlformats.org/officeDocument/2006/relationships/hyperlink" Target="https://apastyle.apa.org/style-grammar-guidelines/references/examples" TargetMode="External"/><Relationship Id="rId18" Type="http://schemas.openxmlformats.org/officeDocument/2006/relationships/hyperlink" Target="https://doi.org/10.1007/978-3-030-05348-2_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arp.org/caregiving/home-care/info-2021/caregiving-questions.html"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esternpsych.org/wp-content/uploads/2019/04/WPA-Program-2019-Final-2.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37/0000120-016" TargetMode="External"/><Relationship Id="rId20" Type="http://schemas.openxmlformats.org/officeDocument/2006/relationships/hyperlink" Target="https://www.huffpost.com/entry/anxiety-love-watching-horror-movies_l_5d277587e4b02a5a5d57b5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learninstruc.2005.12.004"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nimh.nih.gov/health/topics/anxiety-disorders/index.s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37/ppm0000185"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6DAF-6E62-414B-822A-EE213BD9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3375</Words>
  <Characters>19240</Characters>
  <Application>Microsoft Office Word</Application>
  <DocSecurity>0</DocSecurity>
  <Lines>160</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dc:creator>
  <cp:lastModifiedBy>hp</cp:lastModifiedBy>
  <cp:revision>9</cp:revision>
  <cp:lastPrinted>2020-03-22T13:43:00Z</cp:lastPrinted>
  <dcterms:created xsi:type="dcterms:W3CDTF">2023-11-04T17:48:00Z</dcterms:created>
  <dcterms:modified xsi:type="dcterms:W3CDTF">2023-11-04T18:42:00Z</dcterms:modified>
</cp:coreProperties>
</file>