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FEA7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5B223D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7F4A324" w14:textId="77777777" w:rsidR="000041F4" w:rsidRPr="001925DB" w:rsidRDefault="000041F4" w:rsidP="008A0239">
      <w:pPr>
        <w:ind w:right="1418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  <w:lang w:val="en-US"/>
        </w:rPr>
      </w:pPr>
      <w:r w:rsidRPr="001925DB">
        <w:rPr>
          <w:rFonts w:ascii="Times New Roman" w:hAnsi="Times New Roman" w:cs="Times New Roman"/>
          <w:b/>
          <w:bCs/>
          <w:sz w:val="32"/>
          <w:szCs w:val="28"/>
          <w:u w:val="single"/>
          <w:lang w:val="en-US"/>
        </w:rPr>
        <w:t>ATTENTION!</w:t>
      </w:r>
    </w:p>
    <w:p w14:paraId="3F237F49" w14:textId="6972CB95" w:rsidR="000041F4" w:rsidRPr="001925DB" w:rsidRDefault="007738F4" w:rsidP="008A0239">
      <w:pPr>
        <w:ind w:right="1418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This form should include the edits made by the author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="00CF656D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in bullet points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within the framework of the referees' comments-suggestions-criticisms.</w:t>
      </w:r>
    </w:p>
    <w:p w14:paraId="4FD6D9E0" w14:textId="73971B35" w:rsidR="000041F4" w:rsidRPr="001925DB" w:rsidRDefault="007738F4" w:rsidP="008A0239">
      <w:pPr>
        <w:ind w:right="1418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In Section 1, 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the author should enter the dates from the referee reports in the yellow highlighted areas. The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“Yes/No”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section should be reorganized by the author based on the relevant report, selecting either the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“Yes”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or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“No”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option. Any necessary details should be included in the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="005A0932" w:rsidRPr="001925DB">
        <w:rPr>
          <w:rFonts w:ascii="Times New Roman" w:hAnsi="Times New Roman" w:cs="Times New Roman"/>
          <w:b/>
          <w:sz w:val="32"/>
          <w:szCs w:val="28"/>
          <w:lang w:val="en-US"/>
        </w:rPr>
        <w:t>Comments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section by the author.</w:t>
      </w:r>
      <w:r w:rsidR="000041F4"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</w:p>
    <w:p w14:paraId="623451AD" w14:textId="5CC6DF81" w:rsidR="00CF656D" w:rsidRPr="001925DB" w:rsidRDefault="00CF656D" w:rsidP="008A0239">
      <w:pPr>
        <w:ind w:right="1418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In Section 2, 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referee opinions, suggestions, and criticisms should be presented 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“in bullet points”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under the relevant sections for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Referee 1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Referee 2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, and any additional referees. Additionally, in the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Author's Responses to the Referees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section, the arrangements made should also be stated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in bullet points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. Valid justifications for edits that were unable to be implemented despite the referees' suggestions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</w:t>
      </w: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must be clearly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communicated.</w:t>
      </w:r>
    </w:p>
    <w:p w14:paraId="7E1ABD6B" w14:textId="13F78D4D" w:rsidR="000041F4" w:rsidRPr="001925DB" w:rsidRDefault="000041F4" w:rsidP="008A0239">
      <w:pPr>
        <w:ind w:right="1418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In Section 3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, the author can discuss in detail the points that he/she agrees or disagrees with the opinions-suggestions-criticisms addressed to him/her in the </w:t>
      </w:r>
      <w:r w:rsidR="005A0932" w:rsidRPr="001925DB">
        <w:rPr>
          <w:rFonts w:ascii="Times New Roman" w:hAnsi="Times New Roman" w:cs="Times New Roman"/>
          <w:b/>
          <w:bCs/>
          <w:sz w:val="32"/>
          <w:szCs w:val="28"/>
          <w:lang w:val="en-US"/>
        </w:rPr>
        <w:t>“Author's Note”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5A0932" w:rsidRPr="001925DB">
        <w:rPr>
          <w:rFonts w:ascii="Times New Roman" w:hAnsi="Times New Roman" w:cs="Times New Roman"/>
          <w:sz w:val="32"/>
          <w:szCs w:val="28"/>
          <w:lang w:val="en-US"/>
        </w:rPr>
        <w:t>section and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can state his/her own theses and antitheses, </w:t>
      </w:r>
      <w:r w:rsidR="005A0932" w:rsidRPr="001925DB">
        <w:rPr>
          <w:rFonts w:ascii="Times New Roman" w:hAnsi="Times New Roman" w:cs="Times New Roman"/>
          <w:sz w:val="32"/>
          <w:szCs w:val="28"/>
          <w:lang w:val="en-US"/>
        </w:rPr>
        <w:t>ideas,</w:t>
      </w:r>
      <w:r w:rsidRPr="001925DB">
        <w:rPr>
          <w:rFonts w:ascii="Times New Roman" w:hAnsi="Times New Roman" w:cs="Times New Roman"/>
          <w:sz w:val="32"/>
          <w:szCs w:val="28"/>
          <w:lang w:val="en-US"/>
        </w:rPr>
        <w:t xml:space="preserve"> and suggestions on the subject in this section.</w:t>
      </w:r>
    </w:p>
    <w:p w14:paraId="6B9530B9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57B1C85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020922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254FFE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7A99D0" w14:textId="77777777" w:rsidR="008A0239" w:rsidRDefault="008A0239" w:rsidP="000041F4">
      <w:pPr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6E2C31" w14:textId="3E40029D" w:rsidR="000041F4" w:rsidRPr="000041F4" w:rsidRDefault="000041F4" w:rsidP="000041F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bookmarkStart w:id="0" w:name="_GoBack"/>
      <w:bookmarkEnd w:id="0"/>
      <w:r w:rsidRPr="000041F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SECTION 1</w:t>
      </w:r>
    </w:p>
    <w:p w14:paraId="0BF1D8A9" w14:textId="62E1A46F" w:rsidR="000041F4" w:rsidRPr="00763798" w:rsidRDefault="000041F4" w:rsidP="000041F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63798">
        <w:rPr>
          <w:rFonts w:ascii="Times New Roman" w:hAnsi="Times New Roman" w:cs="Times New Roman"/>
          <w:sz w:val="20"/>
          <w:szCs w:val="20"/>
          <w:lang w:val="en-US"/>
        </w:rPr>
        <w:t xml:space="preserve">Notes regarding the corrections sent on </w:t>
      </w:r>
      <w:r w:rsidRPr="00763798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…/…/20...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are presented below</w:t>
      </w:r>
      <w:r w:rsidRPr="0076379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TabloKlavuzu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8"/>
        <w:gridCol w:w="2651"/>
        <w:gridCol w:w="2410"/>
        <w:gridCol w:w="2735"/>
        <w:gridCol w:w="5528"/>
      </w:tblGrid>
      <w:tr w:rsidR="000041F4" w:rsidRPr="001D22FC" w14:paraId="04075E93" w14:textId="77777777" w:rsidTr="00B25998">
        <w:trPr>
          <w:tblHeader/>
        </w:trPr>
        <w:tc>
          <w:tcPr>
            <w:tcW w:w="2978" w:type="dxa"/>
          </w:tcPr>
          <w:p w14:paraId="58118863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Evaluation </w:t>
            </w:r>
            <w:proofErr w:type="spellStart"/>
            <w:r w:rsidRPr="00F1007C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  <w:proofErr w:type="spellEnd"/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51" w:type="dxa"/>
          </w:tcPr>
          <w:p w14:paraId="33AA1243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410" w:type="dxa"/>
          </w:tcPr>
          <w:p w14:paraId="1E8B5515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2735" w:type="dxa"/>
          </w:tcPr>
          <w:p w14:paraId="624BB7B5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5528" w:type="dxa"/>
          </w:tcPr>
          <w:p w14:paraId="0DD3739F" w14:textId="77777777" w:rsidR="000041F4" w:rsidRPr="001D22FC" w:rsidRDefault="000041F4" w:rsidP="00B25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0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Comments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041F4" w:rsidRPr="001D22FC" w14:paraId="1177DDE1" w14:textId="77777777" w:rsidTr="00B25998">
        <w:tc>
          <w:tcPr>
            <w:tcW w:w="2978" w:type="dxa"/>
          </w:tcPr>
          <w:p w14:paraId="29C3EFA4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 </w:t>
            </w:r>
            <w:r w:rsidRPr="00F100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EVALUATION DATE</w:t>
            </w:r>
            <w:r w:rsidRPr="001D22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651" w:type="dxa"/>
          </w:tcPr>
          <w:p w14:paraId="5CCD2FEE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tr-TR"/>
              </w:rPr>
              <w:t>…-…-20…</w:t>
            </w:r>
          </w:p>
        </w:tc>
        <w:tc>
          <w:tcPr>
            <w:tcW w:w="2410" w:type="dxa"/>
          </w:tcPr>
          <w:p w14:paraId="46B4B6FF" w14:textId="77777777" w:rsidR="000041F4" w:rsidRPr="001D22FC" w:rsidRDefault="000041F4" w:rsidP="00B25998">
            <w:pPr>
              <w:pStyle w:val="card-text"/>
              <w:shd w:val="clear" w:color="auto" w:fill="FFFFFF"/>
              <w:spacing w:before="0" w:beforeAutospacing="0"/>
              <w:jc w:val="center"/>
              <w:rPr>
                <w:sz w:val="20"/>
                <w:szCs w:val="20"/>
              </w:rPr>
            </w:pPr>
            <w:r w:rsidRPr="001D22FC">
              <w:rPr>
                <w:iCs/>
                <w:sz w:val="20"/>
                <w:szCs w:val="20"/>
                <w:highlight w:val="yellow"/>
              </w:rPr>
              <w:t>…-…-20…</w:t>
            </w:r>
          </w:p>
        </w:tc>
        <w:tc>
          <w:tcPr>
            <w:tcW w:w="2735" w:type="dxa"/>
          </w:tcPr>
          <w:p w14:paraId="1DDD1FF1" w14:textId="77777777" w:rsidR="000041F4" w:rsidRPr="001D22FC" w:rsidRDefault="000041F4" w:rsidP="00B25998">
            <w:pPr>
              <w:pStyle w:val="card-text"/>
              <w:shd w:val="clear" w:color="auto" w:fill="FFFFFF"/>
              <w:spacing w:before="0" w:beforeAutospacing="0"/>
              <w:jc w:val="center"/>
              <w:rPr>
                <w:iCs/>
                <w:sz w:val="20"/>
                <w:szCs w:val="20"/>
              </w:rPr>
            </w:pPr>
            <w:r w:rsidRPr="001D22FC">
              <w:rPr>
                <w:iCs/>
                <w:sz w:val="20"/>
                <w:szCs w:val="20"/>
                <w:highlight w:val="yellow"/>
              </w:rPr>
              <w:t>…-…-20…</w:t>
            </w:r>
          </w:p>
        </w:tc>
        <w:tc>
          <w:tcPr>
            <w:tcW w:w="5528" w:type="dxa"/>
          </w:tcPr>
          <w:p w14:paraId="471F2915" w14:textId="77777777" w:rsidR="000041F4" w:rsidRPr="001D22FC" w:rsidRDefault="000041F4" w:rsidP="00B25998">
            <w:pPr>
              <w:pStyle w:val="card-text"/>
              <w:shd w:val="clear" w:color="auto" w:fill="FFFFFF"/>
              <w:spacing w:before="0" w:beforeAutospacing="0"/>
              <w:rPr>
                <w:iCs/>
                <w:sz w:val="20"/>
                <w:szCs w:val="20"/>
              </w:rPr>
            </w:pPr>
            <w:r w:rsidRPr="001D22FC">
              <w:rPr>
                <w:iCs/>
                <w:sz w:val="20"/>
                <w:szCs w:val="20"/>
              </w:rPr>
              <w:t>-</w:t>
            </w:r>
          </w:p>
        </w:tc>
      </w:tr>
      <w:tr w:rsidR="000041F4" w:rsidRPr="001D22FC" w14:paraId="4D5FCA5F" w14:textId="77777777" w:rsidTr="00B25998">
        <w:tc>
          <w:tcPr>
            <w:tcW w:w="2978" w:type="dxa"/>
          </w:tcPr>
          <w:p w14:paraId="3E87ACA6" w14:textId="77777777" w:rsidR="000041F4" w:rsidRPr="00912C90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2. Are the title of the text and main and sub-headings in the text suitable for the content of the study?</w:t>
            </w:r>
          </w:p>
        </w:tc>
        <w:tc>
          <w:tcPr>
            <w:tcW w:w="2651" w:type="dxa"/>
          </w:tcPr>
          <w:p w14:paraId="75F720B6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24AEE01A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63D81431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738B9854" w14:textId="77777777" w:rsidR="000041F4" w:rsidRPr="001D22FC" w:rsidRDefault="000041F4" w:rsidP="00B25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7D6E7229" w14:textId="77777777" w:rsidTr="00B25998">
        <w:tc>
          <w:tcPr>
            <w:tcW w:w="2978" w:type="dxa"/>
          </w:tcPr>
          <w:p w14:paraId="6EE38217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 Do the executive summaries include sufficient information about the topic of the article?</w:t>
            </w:r>
          </w:p>
        </w:tc>
        <w:tc>
          <w:tcPr>
            <w:tcW w:w="2651" w:type="dxa"/>
          </w:tcPr>
          <w:p w14:paraId="2902958E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63304353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4D939FB8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33632425" w14:textId="77777777" w:rsidR="000041F4" w:rsidRPr="001D22FC" w:rsidRDefault="000041F4" w:rsidP="00B25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6A7CE8F8" w14:textId="77777777" w:rsidTr="00B25998">
        <w:tc>
          <w:tcPr>
            <w:tcW w:w="2978" w:type="dxa"/>
          </w:tcPr>
          <w:p w14:paraId="111E7D1E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4. Are the keywords appropriate and sufficient to the topic of the article?</w:t>
            </w:r>
          </w:p>
        </w:tc>
        <w:tc>
          <w:tcPr>
            <w:tcW w:w="2651" w:type="dxa"/>
          </w:tcPr>
          <w:p w14:paraId="59B2A2DE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351EF69E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7FE7C850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79FC98C0" w14:textId="77777777" w:rsidR="000041F4" w:rsidRPr="001D22FC" w:rsidRDefault="000041F4" w:rsidP="00B25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29D62CBC" w14:textId="77777777" w:rsidTr="00B25998">
        <w:tc>
          <w:tcPr>
            <w:tcW w:w="2978" w:type="dxa"/>
          </w:tcPr>
          <w:p w14:paraId="55026F99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5. Have the topic and purpose of the study been emphasized enough in the introduction of the article?</w:t>
            </w:r>
          </w:p>
        </w:tc>
        <w:tc>
          <w:tcPr>
            <w:tcW w:w="2651" w:type="dxa"/>
          </w:tcPr>
          <w:p w14:paraId="598023F0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23EF827C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366D8FC9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2431E976" w14:textId="77777777" w:rsidR="000041F4" w:rsidRPr="001D22FC" w:rsidRDefault="000041F4" w:rsidP="00B25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01E18CA9" w14:textId="77777777" w:rsidTr="00B25998">
        <w:tc>
          <w:tcPr>
            <w:tcW w:w="2978" w:type="dxa"/>
          </w:tcPr>
          <w:p w14:paraId="187EEC1C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6. Are the tables and figures well-arranged and understandable?</w:t>
            </w:r>
          </w:p>
        </w:tc>
        <w:tc>
          <w:tcPr>
            <w:tcW w:w="2651" w:type="dxa"/>
          </w:tcPr>
          <w:p w14:paraId="5834B068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7860757F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278882AC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3B09CBF0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5961303A" w14:textId="77777777" w:rsidTr="00B25998">
        <w:tc>
          <w:tcPr>
            <w:tcW w:w="2978" w:type="dxa"/>
          </w:tcPr>
          <w:p w14:paraId="44DDD409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7. Is the text suitable to the academic style in terms of language and expression?</w:t>
            </w:r>
          </w:p>
        </w:tc>
        <w:tc>
          <w:tcPr>
            <w:tcW w:w="2651" w:type="dxa"/>
          </w:tcPr>
          <w:p w14:paraId="0D1C304C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0D75819E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6FFA521A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712CA920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03F697E5" w14:textId="77777777" w:rsidTr="00B25998">
        <w:tc>
          <w:tcPr>
            <w:tcW w:w="2978" w:type="dxa"/>
          </w:tcPr>
          <w:p w14:paraId="008407CD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8. Is the integrity provided in the article?</w:t>
            </w:r>
          </w:p>
        </w:tc>
        <w:tc>
          <w:tcPr>
            <w:tcW w:w="2651" w:type="dxa"/>
          </w:tcPr>
          <w:p w14:paraId="642BF812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05D8B804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6618187D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4570659A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5EE3CBAA" w14:textId="77777777" w:rsidTr="00B25998">
        <w:tc>
          <w:tcPr>
            <w:tcW w:w="2978" w:type="dxa"/>
          </w:tcPr>
          <w:p w14:paraId="262DE297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9. Is the topic of the article original?</w:t>
            </w:r>
          </w:p>
        </w:tc>
        <w:tc>
          <w:tcPr>
            <w:tcW w:w="2651" w:type="dxa"/>
          </w:tcPr>
          <w:p w14:paraId="495A8FC0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32498ADF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4A6169D9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162685B2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5A624B70" w14:textId="77777777" w:rsidTr="00B25998">
        <w:tc>
          <w:tcPr>
            <w:tcW w:w="2978" w:type="dxa"/>
          </w:tcPr>
          <w:p w14:paraId="640915F7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10. Is the bibliography about the subject sufficient?</w:t>
            </w:r>
          </w:p>
        </w:tc>
        <w:tc>
          <w:tcPr>
            <w:tcW w:w="2651" w:type="dxa"/>
          </w:tcPr>
          <w:p w14:paraId="4B9CA36F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5336B915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756739B6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141DE837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4756D9BE" w14:textId="77777777" w:rsidTr="00B25998">
        <w:tc>
          <w:tcPr>
            <w:tcW w:w="2978" w:type="dxa"/>
          </w:tcPr>
          <w:p w14:paraId="07F4F024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11. Are the results and suggestions sufficient?</w:t>
            </w:r>
          </w:p>
        </w:tc>
        <w:tc>
          <w:tcPr>
            <w:tcW w:w="2651" w:type="dxa"/>
          </w:tcPr>
          <w:p w14:paraId="5AAD507F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45F5F38D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078D32C8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4EE1CBDE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5B27B1BA" w14:textId="77777777" w:rsidTr="00B25998">
        <w:tc>
          <w:tcPr>
            <w:tcW w:w="2978" w:type="dxa"/>
          </w:tcPr>
          <w:p w14:paraId="69EC1C8C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12. Are the footnotes and bibliography appropriate to the scientific research methods?</w:t>
            </w:r>
          </w:p>
        </w:tc>
        <w:tc>
          <w:tcPr>
            <w:tcW w:w="2651" w:type="dxa"/>
          </w:tcPr>
          <w:p w14:paraId="22100E7D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5D088CE7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2C125C4D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576BBC67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120D7663" w14:textId="77777777" w:rsidTr="00B25998">
        <w:tc>
          <w:tcPr>
            <w:tcW w:w="2978" w:type="dxa"/>
          </w:tcPr>
          <w:p w14:paraId="1CDA2582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13. Are the quotations and citations suitable to the scientific research methods?</w:t>
            </w:r>
          </w:p>
        </w:tc>
        <w:tc>
          <w:tcPr>
            <w:tcW w:w="2651" w:type="dxa"/>
          </w:tcPr>
          <w:p w14:paraId="77DDA625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0D3BC2F2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48B267CC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7F44EB8D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F4" w:rsidRPr="001D22FC" w14:paraId="57A7D119" w14:textId="77777777" w:rsidTr="00B25998">
        <w:trPr>
          <w:trHeight w:val="421"/>
        </w:trPr>
        <w:tc>
          <w:tcPr>
            <w:tcW w:w="2978" w:type="dxa"/>
          </w:tcPr>
          <w:p w14:paraId="298378AD" w14:textId="77777777" w:rsidR="000041F4" w:rsidRPr="00912C90" w:rsidRDefault="000041F4" w:rsidP="00B2599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12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14. Are there any spelling mistakes?</w:t>
            </w:r>
          </w:p>
        </w:tc>
        <w:tc>
          <w:tcPr>
            <w:tcW w:w="2651" w:type="dxa"/>
          </w:tcPr>
          <w:p w14:paraId="33B94DFB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410" w:type="dxa"/>
          </w:tcPr>
          <w:p w14:paraId="66F15472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2735" w:type="dxa"/>
          </w:tcPr>
          <w:p w14:paraId="53419771" w14:textId="77777777" w:rsidR="000041F4" w:rsidRPr="001D22FC" w:rsidRDefault="000041F4" w:rsidP="00B2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/No</w:t>
            </w:r>
          </w:p>
        </w:tc>
        <w:tc>
          <w:tcPr>
            <w:tcW w:w="5528" w:type="dxa"/>
          </w:tcPr>
          <w:p w14:paraId="165BB7D3" w14:textId="77777777" w:rsidR="000041F4" w:rsidRPr="001D22FC" w:rsidRDefault="000041F4" w:rsidP="00B25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2D73D80" w14:textId="60B94672" w:rsidR="000041F4" w:rsidRPr="000041F4" w:rsidRDefault="000041F4" w:rsidP="000041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41F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SECTION 2</w:t>
      </w:r>
    </w:p>
    <w:tbl>
      <w:tblPr>
        <w:tblStyle w:val="TabloKlavuzu"/>
        <w:tblW w:w="16302" w:type="dxa"/>
        <w:tblInd w:w="-1139" w:type="dxa"/>
        <w:tblLook w:val="04A0" w:firstRow="1" w:lastRow="0" w:firstColumn="1" w:lastColumn="0" w:noHBand="0" w:noVBand="1"/>
      </w:tblPr>
      <w:tblGrid>
        <w:gridCol w:w="4893"/>
        <w:gridCol w:w="3754"/>
        <w:gridCol w:w="3754"/>
        <w:gridCol w:w="3901"/>
      </w:tblGrid>
      <w:tr w:rsidR="000041F4" w14:paraId="11FBAB29" w14:textId="77777777" w:rsidTr="007738F4">
        <w:tc>
          <w:tcPr>
            <w:tcW w:w="4893" w:type="dxa"/>
          </w:tcPr>
          <w:p w14:paraId="7542825B" w14:textId="77777777" w:rsidR="000041F4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  <w:p w14:paraId="1CDDA950" w14:textId="358B61DB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F100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Additional Comments and Explanations</w:t>
            </w:r>
          </w:p>
        </w:tc>
        <w:tc>
          <w:tcPr>
            <w:tcW w:w="3754" w:type="dxa"/>
          </w:tcPr>
          <w:p w14:paraId="109014EA" w14:textId="77777777" w:rsidR="000041F4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8E7A8AE" w14:textId="1063D6C6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F100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Additional Comments and Explanations</w:t>
            </w:r>
          </w:p>
        </w:tc>
        <w:tc>
          <w:tcPr>
            <w:tcW w:w="3754" w:type="dxa"/>
          </w:tcPr>
          <w:p w14:paraId="7BB96854" w14:textId="77777777" w:rsidR="000041F4" w:rsidRDefault="000041F4" w:rsidP="00B25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98">
              <w:rPr>
                <w:rFonts w:ascii="Times New Roman" w:hAnsi="Times New Roman" w:cs="Times New Roman"/>
                <w:b/>
                <w:sz w:val="20"/>
                <w:szCs w:val="20"/>
              </w:rPr>
              <w:t>Referee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8A86F4C" w14:textId="04A7E62B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F100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Additional Comments and Explanations</w:t>
            </w:r>
          </w:p>
        </w:tc>
        <w:tc>
          <w:tcPr>
            <w:tcW w:w="3901" w:type="dxa"/>
          </w:tcPr>
          <w:p w14:paraId="10C28882" w14:textId="32C76493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041F4">
              <w:rPr>
                <w:rFonts w:ascii="Cambria" w:hAnsi="Cambria"/>
                <w:b/>
                <w:sz w:val="20"/>
                <w:szCs w:val="20"/>
              </w:rPr>
              <w:t>Author's</w:t>
            </w:r>
            <w:proofErr w:type="spellEnd"/>
            <w:r w:rsidRPr="000041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041F4">
              <w:rPr>
                <w:rFonts w:ascii="Cambria" w:hAnsi="Cambria"/>
                <w:b/>
                <w:sz w:val="20"/>
                <w:szCs w:val="20"/>
              </w:rPr>
              <w:t>Responses</w:t>
            </w:r>
            <w:proofErr w:type="spellEnd"/>
            <w:r w:rsidRPr="000041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041F4">
              <w:rPr>
                <w:rFonts w:ascii="Cambria" w:hAnsi="Cambria"/>
                <w:b/>
                <w:sz w:val="20"/>
                <w:szCs w:val="20"/>
              </w:rPr>
              <w:t>to</w:t>
            </w:r>
            <w:proofErr w:type="spellEnd"/>
            <w:r w:rsidRPr="000041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041F4">
              <w:rPr>
                <w:rFonts w:ascii="Cambria" w:hAnsi="Cambria"/>
                <w:b/>
                <w:sz w:val="20"/>
                <w:szCs w:val="20"/>
              </w:rPr>
              <w:t>the</w:t>
            </w:r>
            <w:proofErr w:type="spellEnd"/>
            <w:r w:rsidRPr="000041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041F4">
              <w:rPr>
                <w:rFonts w:ascii="Cambria" w:hAnsi="Cambria"/>
                <w:b/>
                <w:sz w:val="20"/>
                <w:szCs w:val="20"/>
              </w:rPr>
              <w:t>Referees</w:t>
            </w:r>
            <w:proofErr w:type="spellEnd"/>
            <w:r w:rsidRPr="000041F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0041F4" w14:paraId="75EAC513" w14:textId="77777777" w:rsidTr="007738F4">
        <w:tc>
          <w:tcPr>
            <w:tcW w:w="4893" w:type="dxa"/>
          </w:tcPr>
          <w:p w14:paraId="7EE205C1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1) </w:t>
            </w:r>
          </w:p>
          <w:p w14:paraId="4003B05A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2) </w:t>
            </w:r>
          </w:p>
          <w:p w14:paraId="6891549E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3) </w:t>
            </w:r>
          </w:p>
          <w:p w14:paraId="2A682F21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4) </w:t>
            </w:r>
          </w:p>
          <w:p w14:paraId="79E4D6E2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5) </w:t>
            </w:r>
          </w:p>
          <w:p w14:paraId="5B148A65" w14:textId="77777777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3754" w:type="dxa"/>
          </w:tcPr>
          <w:p w14:paraId="3E0E2CEB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1) </w:t>
            </w:r>
          </w:p>
          <w:p w14:paraId="40DE003F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2) </w:t>
            </w:r>
          </w:p>
          <w:p w14:paraId="1FBC58AA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3) </w:t>
            </w:r>
          </w:p>
          <w:p w14:paraId="17A23B31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4) </w:t>
            </w:r>
          </w:p>
          <w:p w14:paraId="45C57A94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5) </w:t>
            </w:r>
          </w:p>
          <w:p w14:paraId="43FC46F3" w14:textId="77777777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3754" w:type="dxa"/>
          </w:tcPr>
          <w:p w14:paraId="403AA12F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1) </w:t>
            </w:r>
          </w:p>
          <w:p w14:paraId="244657CD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2) </w:t>
            </w:r>
          </w:p>
          <w:p w14:paraId="39A31124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3) </w:t>
            </w:r>
          </w:p>
          <w:p w14:paraId="3FD5585C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4) </w:t>
            </w:r>
          </w:p>
          <w:p w14:paraId="76ABA9CB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5) </w:t>
            </w:r>
          </w:p>
          <w:p w14:paraId="329DD1EC" w14:textId="77777777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3901" w:type="dxa"/>
          </w:tcPr>
          <w:p w14:paraId="6B8B2A44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1) </w:t>
            </w:r>
          </w:p>
          <w:p w14:paraId="54E1633F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2) </w:t>
            </w:r>
          </w:p>
          <w:p w14:paraId="65A93B21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3) </w:t>
            </w:r>
          </w:p>
          <w:p w14:paraId="284E59A0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4) </w:t>
            </w:r>
          </w:p>
          <w:p w14:paraId="60D11388" w14:textId="77777777" w:rsidR="000041F4" w:rsidRDefault="000041F4" w:rsidP="00B25998">
            <w:pPr>
              <w:pStyle w:val="card-text"/>
              <w:shd w:val="clear" w:color="auto" w:fill="FFFFFF"/>
              <w:spacing w:before="0" w:before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5) </w:t>
            </w:r>
          </w:p>
          <w:p w14:paraId="4FE74264" w14:textId="77777777" w:rsidR="000041F4" w:rsidRDefault="000041F4" w:rsidP="00B2599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14:paraId="4A97666F" w14:textId="77777777" w:rsidR="000041F4" w:rsidRPr="008B094D" w:rsidRDefault="000041F4" w:rsidP="000041F4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D4185F8" w14:textId="77777777" w:rsidR="000041F4" w:rsidRDefault="000041F4" w:rsidP="000041F4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6816B2C" w14:textId="70428476" w:rsidR="000041F4" w:rsidRPr="000041F4" w:rsidRDefault="000041F4" w:rsidP="000041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41F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SECTION 3</w:t>
      </w:r>
    </w:p>
    <w:tbl>
      <w:tblPr>
        <w:tblStyle w:val="TabloKlavuzu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4601"/>
      </w:tblGrid>
      <w:tr w:rsidR="000041F4" w14:paraId="00A1A782" w14:textId="77777777" w:rsidTr="007738F4">
        <w:tc>
          <w:tcPr>
            <w:tcW w:w="1701" w:type="dxa"/>
          </w:tcPr>
          <w:p w14:paraId="0939DFFA" w14:textId="1103E9E1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  <w:r w:rsidRPr="002C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Author's Note</w:t>
            </w:r>
            <w:r w:rsidRPr="001D22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601" w:type="dxa"/>
          </w:tcPr>
          <w:p w14:paraId="0C523312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487DE453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20AD1321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2AC39DB3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2D85A529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7B1DD428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42610090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1E5F5BDF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4B543F65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7A10E72B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  <w:p w14:paraId="758168E2" w14:textId="77777777" w:rsidR="000041F4" w:rsidRDefault="000041F4" w:rsidP="000041F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3BC06A" w14:textId="77777777" w:rsidR="000041F4" w:rsidRPr="001D22FC" w:rsidRDefault="000041F4" w:rsidP="000041F4">
      <w:pPr>
        <w:rPr>
          <w:rFonts w:ascii="Times New Roman" w:hAnsi="Times New Roman" w:cs="Times New Roman"/>
          <w:sz w:val="20"/>
          <w:szCs w:val="20"/>
        </w:rPr>
      </w:pPr>
    </w:p>
    <w:p w14:paraId="4251795A" w14:textId="77777777" w:rsidR="000041F4" w:rsidRPr="001D22FC" w:rsidRDefault="000041F4" w:rsidP="000041F4">
      <w:pPr>
        <w:rPr>
          <w:rFonts w:ascii="Times New Roman" w:hAnsi="Times New Roman" w:cs="Times New Roman"/>
          <w:sz w:val="20"/>
          <w:szCs w:val="20"/>
        </w:rPr>
      </w:pPr>
    </w:p>
    <w:p w14:paraId="39EA6312" w14:textId="77777777" w:rsidR="00203A37" w:rsidRDefault="00203A37"/>
    <w:sectPr w:rsidR="00203A37" w:rsidSect="008A0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25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A05E" w14:textId="77777777" w:rsidR="008E7184" w:rsidRDefault="008E7184" w:rsidP="002A0880">
      <w:pPr>
        <w:spacing w:after="0" w:line="240" w:lineRule="auto"/>
      </w:pPr>
      <w:r>
        <w:separator/>
      </w:r>
    </w:p>
  </w:endnote>
  <w:endnote w:type="continuationSeparator" w:id="0">
    <w:p w14:paraId="3DB1FCFF" w14:textId="77777777" w:rsidR="008E7184" w:rsidRDefault="008E7184" w:rsidP="002A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89975" w14:textId="77777777" w:rsidR="002A0880" w:rsidRDefault="002A08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26FDB" w14:textId="77777777" w:rsidR="002A0880" w:rsidRDefault="002A08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1286" w14:textId="77777777" w:rsidR="002A0880" w:rsidRDefault="002A08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EC76" w14:textId="77777777" w:rsidR="008E7184" w:rsidRDefault="008E7184" w:rsidP="002A0880">
      <w:pPr>
        <w:spacing w:after="0" w:line="240" w:lineRule="auto"/>
      </w:pPr>
      <w:r>
        <w:separator/>
      </w:r>
    </w:p>
  </w:footnote>
  <w:footnote w:type="continuationSeparator" w:id="0">
    <w:p w14:paraId="24533680" w14:textId="77777777" w:rsidR="008E7184" w:rsidRDefault="008E7184" w:rsidP="002A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5B2C9" w14:textId="77777777" w:rsidR="002A0880" w:rsidRDefault="002A08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392D" w14:textId="77777777" w:rsidR="002C5CD3" w:rsidRPr="00763798" w:rsidRDefault="001925DB" w:rsidP="00763798">
    <w:pPr>
      <w:pStyle w:val="stbilgi"/>
      <w:jc w:val="center"/>
      <w:rPr>
        <w:lang w:val="en-US"/>
      </w:rPr>
    </w:pPr>
    <w:r w:rsidRPr="00763798">
      <w:rPr>
        <w:rFonts w:ascii="Cambria" w:hAnsi="Cambria"/>
        <w:b/>
        <w:sz w:val="28"/>
        <w:szCs w:val="20"/>
        <w:lang w:val="en-US"/>
      </w:rPr>
      <w:t>RUSAD AUTHOR REVISION FILE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C006" w14:textId="77777777" w:rsidR="002A0880" w:rsidRDefault="002A08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5"/>
    <w:rsid w:val="000041F4"/>
    <w:rsid w:val="001925DB"/>
    <w:rsid w:val="00203A37"/>
    <w:rsid w:val="002A0880"/>
    <w:rsid w:val="002C5CD3"/>
    <w:rsid w:val="005A0932"/>
    <w:rsid w:val="007738F4"/>
    <w:rsid w:val="008A0239"/>
    <w:rsid w:val="008E7184"/>
    <w:rsid w:val="009A7E6E"/>
    <w:rsid w:val="00CF656D"/>
    <w:rsid w:val="00D70801"/>
    <w:rsid w:val="00E61E65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893D"/>
  <w15:chartTrackingRefBased/>
  <w15:docId w15:val="{15CEFB20-A047-4C3C-A70D-DB7F7A5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F4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41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text">
    <w:name w:val="card-text"/>
    <w:basedOn w:val="Normal"/>
    <w:rsid w:val="0000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1F4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A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08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AKÇAY</dc:creator>
  <cp:keywords/>
  <dc:description/>
  <cp:lastModifiedBy>*</cp:lastModifiedBy>
  <cp:revision>5</cp:revision>
  <dcterms:created xsi:type="dcterms:W3CDTF">2023-12-05T22:55:00Z</dcterms:created>
  <dcterms:modified xsi:type="dcterms:W3CDTF">2023-12-05T23:41:00Z</dcterms:modified>
</cp:coreProperties>
</file>