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C670" w14:textId="09785BE8" w:rsidR="006A14AE" w:rsidRDefault="0047780A" w:rsidP="003E0C47">
      <w:pPr>
        <w:jc w:val="left"/>
        <w:rPr>
          <w:b/>
          <w:bCs/>
          <w:sz w:val="28"/>
        </w:rPr>
      </w:pPr>
      <w:r w:rsidRPr="0047780A">
        <w:rPr>
          <w:b/>
          <w:sz w:val="28"/>
          <w:szCs w:val="28"/>
        </w:rPr>
        <w:t>Sadece ilk kelimenin ilk harfi büyük otomatik başlık stilleri kullanmadan ve biçimlendirmeyi bozmadan başlığı buraya ekleyebilirsiniz</w:t>
      </w:r>
    </w:p>
    <w:p w14:paraId="6757F9D5" w14:textId="77777777" w:rsidR="003E0C47" w:rsidRPr="003E0C47" w:rsidRDefault="003E0C47" w:rsidP="00462D6F">
      <w:pPr>
        <w:jc w:val="left"/>
        <w:rPr>
          <w:iCs/>
          <w:sz w:val="20"/>
          <w:szCs w:val="20"/>
          <w:lang w:val="en"/>
        </w:rPr>
      </w:pPr>
    </w:p>
    <w:p w14:paraId="33B28789" w14:textId="55EB82AF" w:rsidR="006A14AE" w:rsidRPr="00936AD8" w:rsidRDefault="0047780A" w:rsidP="00462D6F">
      <w:pPr>
        <w:jc w:val="left"/>
        <w:rPr>
          <w:rStyle w:val="hps"/>
          <w:i/>
          <w:sz w:val="26"/>
          <w:szCs w:val="26"/>
          <w:lang w:val="en-US"/>
        </w:rPr>
      </w:pPr>
      <w:proofErr w:type="spellStart"/>
      <w:r w:rsidRPr="0047780A">
        <w:rPr>
          <w:i/>
          <w:sz w:val="26"/>
          <w:szCs w:val="26"/>
        </w:rPr>
        <w:t>You</w:t>
      </w:r>
      <w:proofErr w:type="spellEnd"/>
      <w:r w:rsidRPr="0047780A">
        <w:rPr>
          <w:i/>
          <w:sz w:val="26"/>
          <w:szCs w:val="26"/>
        </w:rPr>
        <w:t xml:space="preserve"> can insert English </w:t>
      </w:r>
      <w:proofErr w:type="spellStart"/>
      <w:r w:rsidRPr="0047780A">
        <w:rPr>
          <w:i/>
          <w:sz w:val="26"/>
          <w:szCs w:val="26"/>
        </w:rPr>
        <w:t>title</w:t>
      </w:r>
      <w:proofErr w:type="spellEnd"/>
      <w:r w:rsidRPr="0047780A">
        <w:rPr>
          <w:i/>
          <w:sz w:val="26"/>
          <w:szCs w:val="26"/>
        </w:rPr>
        <w:t xml:space="preserve"> here </w:t>
      </w:r>
      <w:proofErr w:type="spellStart"/>
      <w:r w:rsidRPr="0047780A">
        <w:rPr>
          <w:i/>
          <w:sz w:val="26"/>
          <w:szCs w:val="26"/>
        </w:rPr>
        <w:t>with</w:t>
      </w:r>
      <w:proofErr w:type="spellEnd"/>
      <w:r w:rsidRPr="0047780A">
        <w:rPr>
          <w:i/>
          <w:sz w:val="26"/>
          <w:szCs w:val="26"/>
        </w:rPr>
        <w:t xml:space="preserve"> </w:t>
      </w:r>
      <w:proofErr w:type="spellStart"/>
      <w:r w:rsidRPr="0047780A">
        <w:rPr>
          <w:i/>
          <w:sz w:val="26"/>
          <w:szCs w:val="26"/>
        </w:rPr>
        <w:t>title</w:t>
      </w:r>
      <w:proofErr w:type="spellEnd"/>
      <w:r w:rsidRPr="0047780A">
        <w:rPr>
          <w:i/>
          <w:sz w:val="26"/>
          <w:szCs w:val="26"/>
        </w:rPr>
        <w:t xml:space="preserve"> </w:t>
      </w:r>
      <w:proofErr w:type="spellStart"/>
      <w:r w:rsidRPr="0047780A">
        <w:rPr>
          <w:i/>
          <w:sz w:val="26"/>
          <w:szCs w:val="26"/>
        </w:rPr>
        <w:t>case</w:t>
      </w:r>
      <w:proofErr w:type="spellEnd"/>
      <w:r w:rsidRPr="0047780A">
        <w:rPr>
          <w:i/>
          <w:sz w:val="26"/>
          <w:szCs w:val="26"/>
        </w:rPr>
        <w:t xml:space="preserve"> format and </w:t>
      </w:r>
      <w:proofErr w:type="spellStart"/>
      <w:r w:rsidRPr="0047780A">
        <w:rPr>
          <w:i/>
          <w:sz w:val="26"/>
          <w:szCs w:val="26"/>
        </w:rPr>
        <w:t>don’t</w:t>
      </w:r>
      <w:proofErr w:type="spellEnd"/>
      <w:r w:rsidRPr="0047780A">
        <w:rPr>
          <w:i/>
          <w:sz w:val="26"/>
          <w:szCs w:val="26"/>
        </w:rPr>
        <w:t xml:space="preserve"> </w:t>
      </w:r>
      <w:proofErr w:type="spellStart"/>
      <w:r w:rsidRPr="0047780A">
        <w:rPr>
          <w:i/>
          <w:sz w:val="26"/>
          <w:szCs w:val="26"/>
        </w:rPr>
        <w:t>use</w:t>
      </w:r>
      <w:proofErr w:type="spellEnd"/>
      <w:r w:rsidRPr="0047780A">
        <w:rPr>
          <w:i/>
          <w:sz w:val="26"/>
          <w:szCs w:val="26"/>
        </w:rPr>
        <w:t xml:space="preserve"> </w:t>
      </w:r>
      <w:proofErr w:type="spellStart"/>
      <w:r w:rsidRPr="0047780A">
        <w:rPr>
          <w:i/>
          <w:sz w:val="26"/>
          <w:szCs w:val="26"/>
        </w:rPr>
        <w:t>automatic</w:t>
      </w:r>
      <w:proofErr w:type="spellEnd"/>
      <w:r w:rsidRPr="0047780A">
        <w:rPr>
          <w:i/>
          <w:sz w:val="26"/>
          <w:szCs w:val="26"/>
        </w:rPr>
        <w:t xml:space="preserve"> </w:t>
      </w:r>
      <w:proofErr w:type="spellStart"/>
      <w:r w:rsidRPr="0047780A">
        <w:rPr>
          <w:i/>
          <w:sz w:val="26"/>
          <w:szCs w:val="26"/>
        </w:rPr>
        <w:t>heading</w:t>
      </w:r>
      <w:proofErr w:type="spellEnd"/>
      <w:r w:rsidRPr="0047780A">
        <w:rPr>
          <w:i/>
          <w:sz w:val="26"/>
          <w:szCs w:val="26"/>
        </w:rPr>
        <w:t xml:space="preserve"> </w:t>
      </w:r>
      <w:proofErr w:type="spellStart"/>
      <w:r w:rsidRPr="0047780A">
        <w:rPr>
          <w:i/>
          <w:sz w:val="26"/>
          <w:szCs w:val="26"/>
        </w:rPr>
        <w:t>styles</w:t>
      </w:r>
      <w:proofErr w:type="spellEnd"/>
    </w:p>
    <w:p w14:paraId="63066C3B" w14:textId="77777777" w:rsidR="006A14AE" w:rsidRPr="006A14AE" w:rsidRDefault="006A14AE" w:rsidP="006A14AE">
      <w:pPr>
        <w:jc w:val="center"/>
        <w:rPr>
          <w:sz w:val="20"/>
        </w:rPr>
      </w:pPr>
    </w:p>
    <w:p w14:paraId="44FE6390" w14:textId="4C3BF6DE" w:rsidR="0043153B" w:rsidRPr="0042160F" w:rsidRDefault="0047780A" w:rsidP="00462D6F">
      <w:pPr>
        <w:spacing w:line="276" w:lineRule="auto"/>
        <w:jc w:val="left"/>
        <w:rPr>
          <w:b/>
          <w:sz w:val="22"/>
          <w:szCs w:val="22"/>
        </w:rPr>
      </w:pPr>
      <w:r w:rsidRPr="0047780A">
        <w:rPr>
          <w:b/>
          <w:sz w:val="22"/>
          <w:szCs w:val="22"/>
        </w:rPr>
        <w:t>Birinci YAZAR</w:t>
      </w:r>
      <w:r w:rsidR="0043153B" w:rsidRPr="00594205">
        <w:rPr>
          <w:b/>
          <w:sz w:val="22"/>
          <w:szCs w:val="22"/>
        </w:rPr>
        <w:t>*</w:t>
      </w:r>
      <w:r w:rsidR="0043153B" w:rsidRPr="00594205">
        <w:rPr>
          <w:b/>
          <w:sz w:val="22"/>
          <w:szCs w:val="22"/>
          <w:vertAlign w:val="superscript"/>
        </w:rPr>
        <w:t>1</w:t>
      </w:r>
      <w:r w:rsidR="006E01A4">
        <w:rPr>
          <w:b/>
          <w:sz w:val="22"/>
          <w:szCs w:val="22"/>
          <w:vertAlign w:val="superscript"/>
        </w:rPr>
        <w:t xml:space="preserve"> </w:t>
      </w:r>
      <w:commentRangeStart w:id="0"/>
      <w:r w:rsidR="00462D6F">
        <w:rPr>
          <w:noProof/>
        </w:rPr>
        <w:drawing>
          <wp:inline distT="0" distB="0" distL="0" distR="0" wp14:anchorId="65EC5B54" wp14:editId="10DE4B95">
            <wp:extent cx="152400" cy="152400"/>
            <wp:effectExtent l="0" t="0" r="0" b="0"/>
            <wp:docPr id="9" name="Resim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commentRangeEnd w:id="0"/>
      <w:r w:rsidR="00587743">
        <w:rPr>
          <w:rStyle w:val="AklamaBavurusu"/>
        </w:rPr>
        <w:commentReference w:id="0"/>
      </w:r>
      <w:r w:rsidR="0043153B" w:rsidRPr="00594205">
        <w:rPr>
          <w:b/>
          <w:sz w:val="22"/>
          <w:szCs w:val="22"/>
        </w:rPr>
        <w:t>,</w:t>
      </w:r>
      <w:r w:rsidR="0043153B">
        <w:rPr>
          <w:b/>
          <w:sz w:val="22"/>
          <w:szCs w:val="22"/>
        </w:rPr>
        <w:t xml:space="preserve"> </w:t>
      </w:r>
      <w:r>
        <w:rPr>
          <w:b/>
          <w:sz w:val="22"/>
          <w:szCs w:val="22"/>
        </w:rPr>
        <w:t>İkinci YAZAR</w:t>
      </w:r>
      <w:r w:rsidR="0043153B" w:rsidRPr="00594205">
        <w:rPr>
          <w:b/>
          <w:sz w:val="22"/>
          <w:szCs w:val="22"/>
          <w:vertAlign w:val="superscript"/>
        </w:rPr>
        <w:t>2</w:t>
      </w:r>
      <w:r w:rsidR="00462D6F">
        <w:rPr>
          <w:b/>
          <w:sz w:val="22"/>
          <w:szCs w:val="22"/>
          <w:vertAlign w:val="superscript"/>
        </w:rPr>
        <w:t xml:space="preserve"> </w:t>
      </w:r>
      <w:r w:rsidR="00462D6F">
        <w:rPr>
          <w:noProof/>
        </w:rPr>
        <w:drawing>
          <wp:inline distT="0" distB="0" distL="0" distR="0" wp14:anchorId="06786AC6" wp14:editId="3B065A03">
            <wp:extent cx="152400" cy="152400"/>
            <wp:effectExtent l="0" t="0" r="0" b="0"/>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3153B" w:rsidRPr="00594205">
        <w:rPr>
          <w:b/>
          <w:sz w:val="22"/>
          <w:szCs w:val="22"/>
        </w:rPr>
        <w:t xml:space="preserve">, </w:t>
      </w:r>
      <w:r>
        <w:rPr>
          <w:b/>
          <w:sz w:val="22"/>
          <w:szCs w:val="22"/>
        </w:rPr>
        <w:t>Üçüncü YAZAR</w:t>
      </w:r>
      <w:r w:rsidR="0043153B" w:rsidRPr="00594205">
        <w:rPr>
          <w:b/>
          <w:sz w:val="22"/>
          <w:szCs w:val="22"/>
          <w:vertAlign w:val="superscript"/>
        </w:rPr>
        <w:t>3</w:t>
      </w:r>
      <w:r w:rsidR="00462D6F">
        <w:rPr>
          <w:b/>
          <w:sz w:val="22"/>
          <w:szCs w:val="22"/>
          <w:vertAlign w:val="superscript"/>
        </w:rPr>
        <w:t xml:space="preserve"> </w:t>
      </w:r>
      <w:r w:rsidR="00462D6F">
        <w:rPr>
          <w:noProof/>
        </w:rPr>
        <w:drawing>
          <wp:inline distT="0" distB="0" distL="0" distR="0" wp14:anchorId="0774349C" wp14:editId="7DB7F87B">
            <wp:extent cx="152400" cy="152400"/>
            <wp:effectExtent l="0" t="0" r="0" b="0"/>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2160F">
        <w:rPr>
          <w:b/>
          <w:sz w:val="22"/>
          <w:szCs w:val="22"/>
        </w:rPr>
        <w:t xml:space="preserve">, </w:t>
      </w:r>
      <w:r w:rsidR="00BF5D4D">
        <w:rPr>
          <w:b/>
          <w:sz w:val="22"/>
          <w:szCs w:val="22"/>
        </w:rPr>
        <w:t>Dördüncü YAZAR</w:t>
      </w:r>
      <w:r w:rsidR="0042160F">
        <w:rPr>
          <w:b/>
          <w:sz w:val="22"/>
          <w:szCs w:val="22"/>
          <w:vertAlign w:val="superscript"/>
        </w:rPr>
        <w:t xml:space="preserve">4 </w:t>
      </w:r>
      <w:r w:rsidR="0042160F">
        <w:rPr>
          <w:noProof/>
        </w:rPr>
        <w:drawing>
          <wp:inline distT="0" distB="0" distL="0" distR="0" wp14:anchorId="6F084075" wp14:editId="15C48D42">
            <wp:extent cx="152400" cy="152400"/>
            <wp:effectExtent l="0" t="0" r="0" b="0"/>
            <wp:docPr id="8" name="Resim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3E5A0F" w14:textId="293D25FE" w:rsidR="0043153B" w:rsidRPr="00C66155" w:rsidRDefault="0043153B" w:rsidP="00462D6F">
      <w:pPr>
        <w:spacing w:line="276" w:lineRule="auto"/>
        <w:jc w:val="left"/>
        <w:rPr>
          <w:i/>
          <w:sz w:val="18"/>
          <w:szCs w:val="18"/>
          <w:vertAlign w:val="superscript"/>
        </w:rPr>
      </w:pPr>
      <w:r w:rsidRPr="00C66155">
        <w:rPr>
          <w:i/>
          <w:sz w:val="18"/>
          <w:szCs w:val="18"/>
          <w:vertAlign w:val="superscript"/>
        </w:rPr>
        <w:t>1</w:t>
      </w:r>
      <w:r w:rsidR="0047780A">
        <w:rPr>
          <w:i/>
          <w:sz w:val="18"/>
          <w:szCs w:val="18"/>
          <w:vertAlign w:val="superscript"/>
        </w:rPr>
        <w:t>,2</w:t>
      </w:r>
      <w:r w:rsidR="0047780A">
        <w:rPr>
          <w:i/>
          <w:sz w:val="18"/>
          <w:szCs w:val="18"/>
        </w:rPr>
        <w:t xml:space="preserve">Gümüşhane </w:t>
      </w:r>
      <w:r w:rsidRPr="00533ABA">
        <w:rPr>
          <w:i/>
          <w:sz w:val="18"/>
          <w:szCs w:val="18"/>
        </w:rPr>
        <w:t>Üniversitesi</w:t>
      </w:r>
      <w:r w:rsidR="0047780A">
        <w:rPr>
          <w:i/>
          <w:sz w:val="18"/>
          <w:szCs w:val="18"/>
        </w:rPr>
        <w:t>,</w:t>
      </w:r>
      <w:r w:rsidRPr="00533ABA">
        <w:rPr>
          <w:i/>
          <w:sz w:val="18"/>
          <w:szCs w:val="18"/>
        </w:rPr>
        <w:t xml:space="preserve"> Mühendislik</w:t>
      </w:r>
      <w:r w:rsidR="0047780A">
        <w:rPr>
          <w:i/>
          <w:sz w:val="18"/>
          <w:szCs w:val="18"/>
        </w:rPr>
        <w:t xml:space="preserve"> ve Doğa Bilimleri Fakültesi, </w:t>
      </w:r>
      <w:r w:rsidRPr="00533ABA">
        <w:rPr>
          <w:i/>
          <w:sz w:val="18"/>
          <w:szCs w:val="18"/>
        </w:rPr>
        <w:t xml:space="preserve">Jeoloji Mühendisliği Bölümü, </w:t>
      </w:r>
      <w:r w:rsidR="0047780A">
        <w:rPr>
          <w:i/>
          <w:sz w:val="18"/>
          <w:szCs w:val="18"/>
        </w:rPr>
        <w:t>29</w:t>
      </w:r>
      <w:r w:rsidRPr="00533ABA">
        <w:rPr>
          <w:i/>
          <w:sz w:val="18"/>
          <w:szCs w:val="18"/>
        </w:rPr>
        <w:t xml:space="preserve">100, </w:t>
      </w:r>
      <w:r w:rsidR="0047780A">
        <w:rPr>
          <w:i/>
          <w:sz w:val="18"/>
          <w:szCs w:val="18"/>
        </w:rPr>
        <w:t>Gümüşhane</w:t>
      </w:r>
    </w:p>
    <w:p w14:paraId="6911EDFA" w14:textId="7B6FE30B" w:rsidR="0043153B" w:rsidRPr="00594205" w:rsidRDefault="0047780A" w:rsidP="00462D6F">
      <w:pPr>
        <w:spacing w:line="276" w:lineRule="auto"/>
        <w:jc w:val="left"/>
        <w:rPr>
          <w:i/>
          <w:sz w:val="18"/>
          <w:szCs w:val="18"/>
        </w:rPr>
      </w:pPr>
      <w:r>
        <w:rPr>
          <w:i/>
          <w:sz w:val="18"/>
          <w:szCs w:val="18"/>
          <w:vertAlign w:val="superscript"/>
        </w:rPr>
        <w:t>3</w:t>
      </w:r>
      <w:r w:rsidRPr="0047780A">
        <w:rPr>
          <w:i/>
          <w:sz w:val="18"/>
          <w:szCs w:val="18"/>
        </w:rPr>
        <w:t>Karadeniz Teknik Üniversitesi, Mühendislik Fakültesi, İnşaat Mühendisliği Bölümü, 61080, Trabzon</w:t>
      </w:r>
    </w:p>
    <w:p w14:paraId="732CC7EB" w14:textId="5E7F1D36" w:rsidR="00BE65F2" w:rsidRDefault="0047780A" w:rsidP="00462D6F">
      <w:pPr>
        <w:spacing w:line="276" w:lineRule="auto"/>
        <w:jc w:val="left"/>
        <w:rPr>
          <w:i/>
          <w:sz w:val="18"/>
          <w:szCs w:val="18"/>
        </w:rPr>
      </w:pPr>
      <w:r>
        <w:rPr>
          <w:i/>
          <w:sz w:val="18"/>
          <w:szCs w:val="18"/>
          <w:vertAlign w:val="superscript"/>
        </w:rPr>
        <w:t>4</w:t>
      </w:r>
      <w:r w:rsidRPr="0047780A">
        <w:rPr>
          <w:i/>
          <w:sz w:val="18"/>
          <w:szCs w:val="18"/>
        </w:rPr>
        <w:t>Gümüşhane Valiliği, Çevre ve Şehircilik İl Müdürlüğü, 29000, Gümüşhane</w:t>
      </w:r>
    </w:p>
    <w:p w14:paraId="4619C2E5" w14:textId="388B4F08" w:rsidR="006A14AE" w:rsidRDefault="006A14AE" w:rsidP="006A14AE">
      <w:pPr>
        <w:jc w:val="center"/>
        <w:rPr>
          <w:sz w:val="20"/>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0F15" w:rsidRPr="00BE0629" w14:paraId="141953CF" w14:textId="77777777" w:rsidTr="000B02F1">
        <w:tc>
          <w:tcPr>
            <w:tcW w:w="4814" w:type="dxa"/>
          </w:tcPr>
          <w:p w14:paraId="6B101854" w14:textId="1CFA4608" w:rsidR="00DA0F15" w:rsidRPr="00924693" w:rsidRDefault="00DA0F15" w:rsidP="00082226">
            <w:pPr>
              <w:spacing w:before="60" w:after="60"/>
              <w:ind w:left="1211"/>
              <w:jc w:val="center"/>
              <w:rPr>
                <w:sz w:val="20"/>
                <w:szCs w:val="20"/>
                <w:lang w:val="en-US"/>
              </w:rPr>
            </w:pPr>
            <w:r w:rsidRPr="00924693">
              <w:rPr>
                <w:sz w:val="20"/>
                <w:szCs w:val="20"/>
              </w:rPr>
              <w:t xml:space="preserve">• Geliş tarihi / </w:t>
            </w:r>
            <w:proofErr w:type="spellStart"/>
            <w:r w:rsidRPr="00924693">
              <w:rPr>
                <w:i/>
                <w:iCs/>
                <w:sz w:val="20"/>
                <w:szCs w:val="20"/>
              </w:rPr>
              <w:t>Received</w:t>
            </w:r>
            <w:proofErr w:type="spellEnd"/>
            <w:r w:rsidRPr="00924693">
              <w:rPr>
                <w:sz w:val="20"/>
                <w:szCs w:val="20"/>
              </w:rPr>
              <w:t xml:space="preserve">: </w:t>
            </w:r>
            <w:proofErr w:type="spellStart"/>
            <w:r w:rsidR="00185FF1" w:rsidRPr="00924693">
              <w:rPr>
                <w:sz w:val="20"/>
                <w:szCs w:val="20"/>
                <w:highlight w:val="yellow"/>
              </w:rPr>
              <w:t>xx</w:t>
            </w:r>
            <w:r w:rsidRPr="00924693">
              <w:rPr>
                <w:sz w:val="20"/>
                <w:szCs w:val="20"/>
                <w:highlight w:val="yellow"/>
              </w:rPr>
              <w:t>.</w:t>
            </w:r>
            <w:r w:rsidR="00185FF1" w:rsidRPr="00924693">
              <w:rPr>
                <w:sz w:val="20"/>
                <w:szCs w:val="20"/>
                <w:highlight w:val="yellow"/>
              </w:rPr>
              <w:t>xx</w:t>
            </w:r>
            <w:r w:rsidRPr="00924693">
              <w:rPr>
                <w:sz w:val="20"/>
                <w:szCs w:val="20"/>
                <w:highlight w:val="yellow"/>
              </w:rPr>
              <w:t>.</w:t>
            </w:r>
            <w:r w:rsidR="00185FF1" w:rsidRPr="00924693">
              <w:rPr>
                <w:sz w:val="20"/>
                <w:szCs w:val="20"/>
                <w:highlight w:val="yellow"/>
              </w:rPr>
              <w:t>xxxx</w:t>
            </w:r>
            <w:proofErr w:type="spellEnd"/>
          </w:p>
        </w:tc>
        <w:tc>
          <w:tcPr>
            <w:tcW w:w="4814" w:type="dxa"/>
          </w:tcPr>
          <w:p w14:paraId="63822D86" w14:textId="506DD62C" w:rsidR="00DA0F15" w:rsidRPr="00924693" w:rsidRDefault="00DA0F15" w:rsidP="00082226">
            <w:pPr>
              <w:spacing w:before="60" w:after="60"/>
              <w:ind w:right="1252"/>
              <w:jc w:val="center"/>
              <w:rPr>
                <w:sz w:val="20"/>
                <w:szCs w:val="20"/>
                <w:lang w:val="en-US"/>
              </w:rPr>
            </w:pPr>
            <w:r w:rsidRPr="00924693">
              <w:rPr>
                <w:sz w:val="20"/>
                <w:szCs w:val="20"/>
              </w:rPr>
              <w:t xml:space="preserve">• Kabul tarihi / </w:t>
            </w:r>
            <w:proofErr w:type="spellStart"/>
            <w:r w:rsidRPr="00924693">
              <w:rPr>
                <w:i/>
                <w:iCs/>
                <w:sz w:val="20"/>
                <w:szCs w:val="20"/>
              </w:rPr>
              <w:t>Accepted</w:t>
            </w:r>
            <w:proofErr w:type="spellEnd"/>
            <w:r w:rsidRPr="00924693">
              <w:rPr>
                <w:sz w:val="20"/>
                <w:szCs w:val="20"/>
              </w:rPr>
              <w:t xml:space="preserve">: </w:t>
            </w:r>
            <w:proofErr w:type="spellStart"/>
            <w:r w:rsidR="00185FF1" w:rsidRPr="00924693">
              <w:rPr>
                <w:sz w:val="20"/>
                <w:szCs w:val="20"/>
                <w:highlight w:val="yellow"/>
              </w:rPr>
              <w:t>xx</w:t>
            </w:r>
            <w:r w:rsidRPr="00924693">
              <w:rPr>
                <w:sz w:val="20"/>
                <w:szCs w:val="20"/>
                <w:highlight w:val="yellow"/>
              </w:rPr>
              <w:t>.</w:t>
            </w:r>
            <w:r w:rsidR="00185FF1" w:rsidRPr="00924693">
              <w:rPr>
                <w:sz w:val="20"/>
                <w:szCs w:val="20"/>
                <w:highlight w:val="yellow"/>
              </w:rPr>
              <w:t>xx</w:t>
            </w:r>
            <w:r w:rsidRPr="00924693">
              <w:rPr>
                <w:sz w:val="20"/>
                <w:szCs w:val="20"/>
                <w:highlight w:val="yellow"/>
              </w:rPr>
              <w:t>.</w:t>
            </w:r>
            <w:r w:rsidR="00185FF1" w:rsidRPr="00924693">
              <w:rPr>
                <w:sz w:val="20"/>
                <w:szCs w:val="20"/>
                <w:highlight w:val="yellow"/>
              </w:rPr>
              <w:t>xxxx</w:t>
            </w:r>
            <w:proofErr w:type="spellEnd"/>
          </w:p>
        </w:tc>
      </w:tr>
    </w:tbl>
    <w:p w14:paraId="47CF7FBF" w14:textId="77777777" w:rsidR="00DA0F15" w:rsidRDefault="00DA0F15" w:rsidP="006A14AE">
      <w:pPr>
        <w:jc w:val="center"/>
        <w:rPr>
          <w:sz w:val="20"/>
        </w:rPr>
      </w:pPr>
    </w:p>
    <w:p w14:paraId="28192165" w14:textId="77777777" w:rsidR="00561BC8" w:rsidRPr="003C7666" w:rsidRDefault="00561BC8" w:rsidP="00561BC8">
      <w:pPr>
        <w:rPr>
          <w:b/>
          <w:sz w:val="20"/>
        </w:rPr>
      </w:pPr>
      <w:r w:rsidRPr="003C7666">
        <w:rPr>
          <w:b/>
          <w:sz w:val="20"/>
        </w:rPr>
        <w:t>Öz</w:t>
      </w:r>
    </w:p>
    <w:p w14:paraId="6722EB5E" w14:textId="02640BE4" w:rsidR="00470E62" w:rsidRPr="0043153B" w:rsidRDefault="00715EB1" w:rsidP="00462D6F">
      <w:pPr>
        <w:rPr>
          <w:iCs/>
          <w:sz w:val="20"/>
          <w:szCs w:val="20"/>
        </w:rPr>
      </w:pPr>
      <w:r>
        <w:rPr>
          <w:sz w:val="20"/>
          <w:szCs w:val="20"/>
        </w:rPr>
        <w:t xml:space="preserve">Biçimlendirmeyi bozmadan özet metinleri ve anahtar kelimeleri bu şablon üzerinde hazırlayabilirsiniz. </w:t>
      </w:r>
      <w:r w:rsidR="009E7C1C">
        <w:rPr>
          <w:sz w:val="20"/>
          <w:szCs w:val="20"/>
        </w:rPr>
        <w:t xml:space="preserve">Özet metinleri Times New Roman yazı karakterinde, 10 </w:t>
      </w:r>
      <w:proofErr w:type="spellStart"/>
      <w:r w:rsidR="009E7C1C">
        <w:rPr>
          <w:sz w:val="20"/>
          <w:szCs w:val="20"/>
        </w:rPr>
        <w:t>puto</w:t>
      </w:r>
      <w:proofErr w:type="spellEnd"/>
      <w:r w:rsidR="009E7C1C">
        <w:rPr>
          <w:sz w:val="20"/>
          <w:szCs w:val="20"/>
        </w:rPr>
        <w:t>, iki yana yaslı, tek satır aralıklı ve girinti olmadan yazılmalıdır. Giriş bölümünden itibaren olan gövde m</w:t>
      </w:r>
      <w:r w:rsidR="009E7C1C" w:rsidRPr="009E7C1C">
        <w:rPr>
          <w:sz w:val="20"/>
          <w:szCs w:val="20"/>
        </w:rPr>
        <w:t xml:space="preserve">etni </w:t>
      </w:r>
      <w:r w:rsidR="009E7C1C">
        <w:rPr>
          <w:sz w:val="20"/>
          <w:szCs w:val="20"/>
        </w:rPr>
        <w:t xml:space="preserve">ise </w:t>
      </w:r>
      <w:r w:rsidR="009E7C1C" w:rsidRPr="009E7C1C">
        <w:rPr>
          <w:sz w:val="20"/>
          <w:szCs w:val="20"/>
        </w:rPr>
        <w:t xml:space="preserve">Times New Roman yazı karakterinde, 11 punto, iki yana yaslı, tek satır aralıklı ve girinti olmadan yazılmalıdır. </w:t>
      </w:r>
      <w:r w:rsidR="009E7C1C">
        <w:rPr>
          <w:sz w:val="20"/>
          <w:szCs w:val="20"/>
        </w:rPr>
        <w:t>Özet metinleri tek paragraf halinde (</w:t>
      </w:r>
      <w:proofErr w:type="spellStart"/>
      <w:r w:rsidR="009E7C1C">
        <w:rPr>
          <w:sz w:val="20"/>
          <w:szCs w:val="20"/>
        </w:rPr>
        <w:t>enter</w:t>
      </w:r>
      <w:proofErr w:type="spellEnd"/>
      <w:r w:rsidR="009E7C1C">
        <w:rPr>
          <w:sz w:val="20"/>
          <w:szCs w:val="20"/>
        </w:rPr>
        <w:t xml:space="preserve"> tuşu kullanmadan) olmalıdır. İlk sayfada sadece özet metinleri ve anahtar kelimeler olmalı, giriş bölümü ikinci sayfadan itibaren başlatılmalıdır. </w:t>
      </w:r>
      <w:r w:rsidR="009E7C1C" w:rsidRPr="009E7C1C">
        <w:rPr>
          <w:sz w:val="20"/>
          <w:szCs w:val="20"/>
        </w:rPr>
        <w:t>Öz metninin 250 kelimeyi</w:t>
      </w:r>
      <w:r w:rsidR="009E7C1C">
        <w:rPr>
          <w:sz w:val="20"/>
          <w:szCs w:val="20"/>
        </w:rPr>
        <w:t xml:space="preserve"> ve </w:t>
      </w:r>
      <w:r w:rsidR="009E7C1C" w:rsidRPr="00B32E38">
        <w:rPr>
          <w:sz w:val="20"/>
          <w:szCs w:val="20"/>
        </w:rPr>
        <w:t xml:space="preserve">tek sayfayı geçmemesine özen gösterilmeli ve makalede neyle uğraşıldığını açık olarak tanımlayacak şekilde tasarlanmalıdır. </w:t>
      </w:r>
      <w:r w:rsidR="009E7C1C" w:rsidRPr="00B32E38">
        <w:rPr>
          <w:b/>
          <w:sz w:val="20"/>
          <w:szCs w:val="20"/>
        </w:rPr>
        <w:t>Öz</w:t>
      </w:r>
      <w:r w:rsidR="009E7C1C" w:rsidRPr="00B32E38">
        <w:rPr>
          <w:bCs/>
          <w:sz w:val="20"/>
          <w:szCs w:val="20"/>
        </w:rPr>
        <w:t xml:space="preserve"> </w:t>
      </w:r>
      <w:r w:rsidR="009E7C1C" w:rsidRPr="00B32E38">
        <w:rPr>
          <w:sz w:val="20"/>
          <w:szCs w:val="20"/>
        </w:rPr>
        <w:t>başlığı ile gövde metni arasında boşluk bırakılmamalıdır.</w:t>
      </w:r>
      <w:r w:rsidR="009E7C1C" w:rsidRPr="009E7C1C">
        <w:rPr>
          <w:sz w:val="20"/>
          <w:szCs w:val="20"/>
        </w:rPr>
        <w:t xml:space="preserve"> </w:t>
      </w:r>
      <w:r w:rsidR="004D1D37" w:rsidRPr="004D1D37">
        <w:rPr>
          <w:sz w:val="20"/>
          <w:szCs w:val="20"/>
        </w:rPr>
        <w:t>Öz'de kaynaklara atıfta bulunulmamalıdır.</w:t>
      </w:r>
    </w:p>
    <w:p w14:paraId="41AC6085" w14:textId="77777777" w:rsidR="00510754" w:rsidRPr="003C7666" w:rsidRDefault="00510754" w:rsidP="00510754">
      <w:pPr>
        <w:pStyle w:val="AklamaMetni"/>
        <w:rPr>
          <w:iCs/>
          <w:sz w:val="20"/>
        </w:rPr>
      </w:pPr>
    </w:p>
    <w:p w14:paraId="0CFFB353" w14:textId="715FBFB2" w:rsidR="008A3185" w:rsidRPr="00CF3C62" w:rsidRDefault="00F6763A" w:rsidP="00A225AB">
      <w:pPr>
        <w:ind w:left="1701" w:hanging="1701"/>
        <w:rPr>
          <w:iCs/>
          <w:sz w:val="20"/>
        </w:rPr>
      </w:pPr>
      <w:r w:rsidRPr="00CF3C62">
        <w:rPr>
          <w:b/>
          <w:sz w:val="20"/>
        </w:rPr>
        <w:t>Anahtar kelimeler:</w:t>
      </w:r>
      <w:r w:rsidRPr="00CF3C62">
        <w:rPr>
          <w:iCs/>
          <w:szCs w:val="32"/>
        </w:rPr>
        <w:t xml:space="preserve"> </w:t>
      </w:r>
      <w:r w:rsidR="006C29FE" w:rsidRPr="006C29FE">
        <w:rPr>
          <w:iCs/>
          <w:sz w:val="20"/>
        </w:rPr>
        <w:t>Birinci kelime, İkinci kelime, Üçüncü kelime</w:t>
      </w:r>
      <w:r w:rsidR="00945A9A">
        <w:rPr>
          <w:iCs/>
          <w:sz w:val="20"/>
        </w:rPr>
        <w:t>, …</w:t>
      </w:r>
      <w:r w:rsidR="006C29FE">
        <w:rPr>
          <w:iCs/>
          <w:sz w:val="20"/>
        </w:rPr>
        <w:t xml:space="preserve"> </w:t>
      </w:r>
      <w:r w:rsidR="00CA39B0">
        <w:rPr>
          <w:iCs/>
          <w:sz w:val="20"/>
        </w:rPr>
        <w:t xml:space="preserve">formatında, </w:t>
      </w:r>
      <w:r w:rsidR="006C29FE" w:rsidRPr="006C29FE">
        <w:rPr>
          <w:iCs/>
          <w:sz w:val="20"/>
        </w:rPr>
        <w:t xml:space="preserve">en az 3 en fazla 6 kelime ve alfabetik sırada verilmelidir. </w:t>
      </w:r>
      <w:r w:rsidR="00945A9A">
        <w:rPr>
          <w:iCs/>
          <w:sz w:val="20"/>
        </w:rPr>
        <w:t xml:space="preserve">Her bir anahtar kelime </w:t>
      </w:r>
      <w:proofErr w:type="spellStart"/>
      <w:r w:rsidR="00945A9A">
        <w:rPr>
          <w:iCs/>
          <w:sz w:val="20"/>
        </w:rPr>
        <w:t>grubununda</w:t>
      </w:r>
      <w:proofErr w:type="spellEnd"/>
      <w:r w:rsidR="00945A9A">
        <w:rPr>
          <w:iCs/>
          <w:sz w:val="20"/>
        </w:rPr>
        <w:t xml:space="preserve"> ilk kelimenin ilk harfi büyük diğerleri küçük verilmelidir (özel isimler hariç). </w:t>
      </w:r>
      <w:proofErr w:type="spellStart"/>
      <w:r w:rsidR="006C29FE" w:rsidRPr="006C29FE">
        <w:rPr>
          <w:iCs/>
          <w:sz w:val="20"/>
        </w:rPr>
        <w:t>Keywords</w:t>
      </w:r>
      <w:proofErr w:type="spellEnd"/>
      <w:r w:rsidR="006C29FE" w:rsidRPr="006C29FE">
        <w:rPr>
          <w:iCs/>
          <w:sz w:val="20"/>
        </w:rPr>
        <w:t xml:space="preserve"> bölümündeki kelimelerinin sıralanması, anahtar kelimeler bölümünde verilen sıralama ile aynı olmalıdır.</w:t>
      </w:r>
      <w:r w:rsidR="00D55AAA">
        <w:rPr>
          <w:iCs/>
          <w:sz w:val="20"/>
        </w:rPr>
        <w:t xml:space="preserve"> Özet metni ile </w:t>
      </w:r>
      <w:proofErr w:type="spellStart"/>
      <w:r w:rsidR="00D55AAA">
        <w:rPr>
          <w:iCs/>
          <w:sz w:val="20"/>
        </w:rPr>
        <w:t>ahahtar</w:t>
      </w:r>
      <w:proofErr w:type="spellEnd"/>
      <w:r w:rsidR="00D55AAA">
        <w:rPr>
          <w:iCs/>
          <w:sz w:val="20"/>
        </w:rPr>
        <w:t xml:space="preserve"> kelimler arasında bir satır boşluk bırakılmalıdır.</w:t>
      </w:r>
      <w:r w:rsidR="00CA39B0">
        <w:rPr>
          <w:iCs/>
          <w:sz w:val="20"/>
        </w:rPr>
        <w:t xml:space="preserve"> Biçimlendirmeyi bozmadan bu kısma anahtar kelimelerinizi ekleyebilirsiniz.</w:t>
      </w:r>
    </w:p>
    <w:p w14:paraId="488F24EF" w14:textId="77777777" w:rsidR="00F6763A" w:rsidRDefault="00F6763A" w:rsidP="00A96130">
      <w:pPr>
        <w:rPr>
          <w:sz w:val="20"/>
        </w:rPr>
      </w:pPr>
    </w:p>
    <w:p w14:paraId="3688BDFD" w14:textId="77777777" w:rsidR="00FB742E" w:rsidRPr="008C613B" w:rsidRDefault="00FB742E" w:rsidP="00A96130">
      <w:pPr>
        <w:rPr>
          <w:sz w:val="20"/>
        </w:rPr>
      </w:pPr>
    </w:p>
    <w:p w14:paraId="36ED7298" w14:textId="77777777" w:rsidR="00F6763A" w:rsidRPr="008C613B" w:rsidRDefault="00F6763A" w:rsidP="00A96130">
      <w:pPr>
        <w:rPr>
          <w:b/>
          <w:i/>
          <w:sz w:val="20"/>
          <w:lang w:val="en-US"/>
        </w:rPr>
      </w:pPr>
      <w:r w:rsidRPr="008C613B">
        <w:rPr>
          <w:b/>
          <w:i/>
          <w:sz w:val="20"/>
          <w:lang w:val="en-US"/>
        </w:rPr>
        <w:t>Abstract</w:t>
      </w:r>
    </w:p>
    <w:p w14:paraId="4E520955" w14:textId="0C6DF7DE" w:rsidR="00470E62" w:rsidRPr="00470E62" w:rsidRDefault="00945A9A" w:rsidP="00462D6F">
      <w:pPr>
        <w:rPr>
          <w:i/>
          <w:iCs/>
          <w:sz w:val="20"/>
          <w:lang w:val="en-US"/>
        </w:rPr>
      </w:pPr>
      <w:proofErr w:type="spellStart"/>
      <w:r>
        <w:rPr>
          <w:i/>
          <w:sz w:val="20"/>
          <w:szCs w:val="20"/>
        </w:rPr>
        <w:t>Abstract</w:t>
      </w:r>
      <w:proofErr w:type="spellEnd"/>
      <w:r>
        <w:rPr>
          <w:i/>
          <w:sz w:val="20"/>
          <w:szCs w:val="20"/>
        </w:rPr>
        <w:t xml:space="preserve"> bölümü Türkçe anahtar kelimelerden sonra tek satır aralıklı 2 satır boşluk bıraktıktan sonra başlamalıdır. </w:t>
      </w:r>
      <w:r w:rsidR="006C29FE" w:rsidRPr="006C29FE">
        <w:rPr>
          <w:i/>
          <w:sz w:val="20"/>
          <w:szCs w:val="20"/>
        </w:rPr>
        <w:t>Bu bölüme, italik olarak makalenin Öz bölümünde yer alan metnin İngilizcesi eklenmelidir.</w:t>
      </w:r>
    </w:p>
    <w:p w14:paraId="3C3CF319" w14:textId="77777777" w:rsidR="00F6763A" w:rsidRPr="008C613B" w:rsidRDefault="00F6763A" w:rsidP="00A96130">
      <w:pPr>
        <w:pStyle w:val="AklamaMetni"/>
        <w:rPr>
          <w:i/>
          <w:sz w:val="20"/>
        </w:rPr>
      </w:pPr>
    </w:p>
    <w:p w14:paraId="0946CB2B" w14:textId="01DDC037" w:rsidR="008A3185" w:rsidRPr="008C613B" w:rsidRDefault="00F6763A" w:rsidP="00A225AB">
      <w:pPr>
        <w:pStyle w:val="AklamaMetni"/>
        <w:ind w:left="993" w:hanging="993"/>
        <w:rPr>
          <w:i/>
          <w:sz w:val="20"/>
          <w:lang w:val="en-US"/>
        </w:rPr>
      </w:pPr>
      <w:r w:rsidRPr="008C613B">
        <w:rPr>
          <w:rStyle w:val="Vurgu"/>
          <w:b/>
          <w:bCs/>
          <w:sz w:val="20"/>
          <w:lang w:val="en-US"/>
        </w:rPr>
        <w:t>Keywords</w:t>
      </w:r>
      <w:r w:rsidRPr="008C613B">
        <w:rPr>
          <w:rStyle w:val="Vurgu"/>
          <w:bCs/>
          <w:sz w:val="20"/>
          <w:lang w:val="en-US"/>
        </w:rPr>
        <w:t>:</w:t>
      </w:r>
      <w:r w:rsidRPr="008C613B">
        <w:rPr>
          <w:iCs/>
          <w:sz w:val="20"/>
          <w:lang w:val="en-US"/>
        </w:rPr>
        <w:t xml:space="preserve"> </w:t>
      </w:r>
      <w:r w:rsidR="006C29FE" w:rsidRPr="006C29FE">
        <w:rPr>
          <w:i/>
          <w:sz w:val="20"/>
          <w:lang w:val="en-US"/>
        </w:rPr>
        <w:t>First word, Second word, Third word</w:t>
      </w:r>
      <w:r w:rsidR="003551A7">
        <w:rPr>
          <w:i/>
          <w:sz w:val="20"/>
          <w:lang w:val="en-US"/>
        </w:rPr>
        <w:t>, …</w:t>
      </w:r>
      <w:r w:rsidR="006C29FE" w:rsidRPr="006C29FE">
        <w:rPr>
          <w:i/>
          <w:sz w:val="20"/>
          <w:lang w:val="en-US"/>
        </w:rPr>
        <w:t xml:space="preserve"> (</w:t>
      </w:r>
      <w:r w:rsidR="00945A9A" w:rsidRPr="00945A9A">
        <w:rPr>
          <w:i/>
          <w:sz w:val="20"/>
          <w:lang w:val="en-US"/>
        </w:rPr>
        <w:t>minimum 3 and maximum 6 words depending on Turkish keywords order</w:t>
      </w:r>
      <w:r w:rsidR="006C29FE" w:rsidRPr="006C29FE">
        <w:rPr>
          <w:i/>
          <w:sz w:val="20"/>
          <w:lang w:val="en-US"/>
        </w:rPr>
        <w:t>)</w:t>
      </w:r>
    </w:p>
    <w:p w14:paraId="31C66450" w14:textId="77777777" w:rsidR="00945A9A" w:rsidRDefault="00945A9A" w:rsidP="008A3185">
      <w:pPr>
        <w:pStyle w:val="AklamaMetni"/>
        <w:rPr>
          <w:i/>
          <w:sz w:val="20"/>
          <w:lang w:val="en-US"/>
        </w:rPr>
      </w:pPr>
    </w:p>
    <w:p w14:paraId="72F99513" w14:textId="77777777" w:rsidR="003F3BE5" w:rsidRDefault="003F3BE5" w:rsidP="008A3185">
      <w:pPr>
        <w:pStyle w:val="AklamaMetni"/>
        <w:rPr>
          <w:i/>
          <w:sz w:val="20"/>
          <w:lang w:val="en-US"/>
        </w:rPr>
      </w:pPr>
    </w:p>
    <w:p w14:paraId="3E8326D8" w14:textId="77777777" w:rsidR="003F3BE5" w:rsidRDefault="003F3BE5" w:rsidP="008A3185">
      <w:pPr>
        <w:pStyle w:val="AklamaMetni"/>
        <w:rPr>
          <w:i/>
          <w:sz w:val="20"/>
          <w:lang w:val="en-US"/>
        </w:rPr>
      </w:pPr>
    </w:p>
    <w:p w14:paraId="0F221152" w14:textId="07C0BFF8" w:rsidR="00945A9A" w:rsidRDefault="00945A9A" w:rsidP="008A3185">
      <w:pPr>
        <w:pStyle w:val="AklamaMetni"/>
        <w:rPr>
          <w:i/>
          <w:sz w:val="20"/>
          <w:lang w:val="en-US"/>
        </w:rPr>
      </w:pPr>
      <w:r>
        <w:rPr>
          <w:i/>
          <w:noProof/>
          <w:sz w:val="20"/>
          <w:lang w:val="en-US"/>
        </w:rPr>
        <mc:AlternateContent>
          <mc:Choice Requires="wps">
            <w:drawing>
              <wp:inline distT="0" distB="0" distL="0" distR="0" wp14:anchorId="08912FB7" wp14:editId="2020ADD6">
                <wp:extent cx="6120130" cy="1348740"/>
                <wp:effectExtent l="0" t="0" r="13970" b="22860"/>
                <wp:docPr id="1184597297" name="Metin Kutusu 1"/>
                <wp:cNvGraphicFramePr/>
                <a:graphic xmlns:a="http://schemas.openxmlformats.org/drawingml/2006/main">
                  <a:graphicData uri="http://schemas.microsoft.com/office/word/2010/wordprocessingShape">
                    <wps:wsp>
                      <wps:cNvSpPr txBox="1"/>
                      <wps:spPr>
                        <a:xfrm>
                          <a:off x="0" y="0"/>
                          <a:ext cx="6120130" cy="1348740"/>
                        </a:xfrm>
                        <a:prstGeom prst="rect">
                          <a:avLst/>
                        </a:prstGeom>
                        <a:solidFill>
                          <a:schemeClr val="accent1">
                            <a:lumMod val="20000"/>
                            <a:lumOff val="80000"/>
                          </a:schemeClr>
                        </a:solidFill>
                        <a:ln w="6350">
                          <a:solidFill>
                            <a:prstClr val="black"/>
                          </a:solidFill>
                        </a:ln>
                      </wps:spPr>
                      <wps:txbx>
                        <w:txbxContent>
                          <w:p w14:paraId="79B02068" w14:textId="2E35141F" w:rsidR="00945A9A" w:rsidRPr="00945A9A" w:rsidRDefault="00945A9A" w:rsidP="00945A9A">
                            <w:pPr>
                              <w:rPr>
                                <w:iCs/>
                                <w:color w:val="FF0000"/>
                                <w:sz w:val="20"/>
                                <w:szCs w:val="20"/>
                              </w:rPr>
                            </w:pPr>
                            <w:r w:rsidRPr="00945A9A">
                              <w:rPr>
                                <w:b/>
                                <w:bCs/>
                                <w:iCs/>
                                <w:color w:val="FF0000"/>
                                <w:sz w:val="20"/>
                                <w:szCs w:val="20"/>
                              </w:rPr>
                              <w:t>Önemli Bilgi</w:t>
                            </w:r>
                            <w:r w:rsidRPr="00715EB1">
                              <w:rPr>
                                <w:b/>
                                <w:bCs/>
                                <w:iCs/>
                                <w:color w:val="FF0000"/>
                                <w:sz w:val="20"/>
                                <w:szCs w:val="20"/>
                              </w:rPr>
                              <w:t xml:space="preserve"> </w:t>
                            </w:r>
                            <w:r w:rsidRPr="00715EB1">
                              <w:rPr>
                                <w:iCs/>
                                <w:color w:val="FF0000"/>
                                <w:sz w:val="20"/>
                                <w:szCs w:val="20"/>
                              </w:rPr>
                              <w:t xml:space="preserve">(bu metin kutusunu makale hazırlarken okuduktan sonra </w:t>
                            </w:r>
                            <w:r w:rsidR="00835BFD">
                              <w:rPr>
                                <w:iCs/>
                                <w:color w:val="FF0000"/>
                                <w:sz w:val="20"/>
                                <w:szCs w:val="20"/>
                              </w:rPr>
                              <w:t>siliniz</w:t>
                            </w:r>
                            <w:r w:rsidRPr="00715EB1">
                              <w:rPr>
                                <w:iCs/>
                                <w:color w:val="FF0000"/>
                                <w:sz w:val="20"/>
                                <w:szCs w:val="20"/>
                              </w:rPr>
                              <w:t>)</w:t>
                            </w:r>
                          </w:p>
                          <w:p w14:paraId="74D8256C" w14:textId="77777777" w:rsidR="00945A9A" w:rsidRPr="00945A9A" w:rsidRDefault="00945A9A" w:rsidP="00945A9A">
                            <w:pPr>
                              <w:rPr>
                                <w:iCs/>
                                <w:sz w:val="20"/>
                                <w:szCs w:val="20"/>
                              </w:rPr>
                            </w:pPr>
                            <w:r w:rsidRPr="00945A9A">
                              <w:rPr>
                                <w:iCs/>
                                <w:sz w:val="20"/>
                                <w:szCs w:val="20"/>
                              </w:rPr>
                              <w:t>Makale Türkçe dilinde hazırlanmış ise, önce Türkçe başlık, sonra İngilizce başlık yazılmalıdır.</w:t>
                            </w:r>
                          </w:p>
                          <w:p w14:paraId="2320A130" w14:textId="77777777" w:rsidR="00945A9A" w:rsidRPr="00945A9A" w:rsidRDefault="00945A9A" w:rsidP="00945A9A">
                            <w:pPr>
                              <w:rPr>
                                <w:iCs/>
                                <w:sz w:val="20"/>
                                <w:szCs w:val="20"/>
                              </w:rPr>
                            </w:pPr>
                            <w:r w:rsidRPr="00945A9A">
                              <w:rPr>
                                <w:iCs/>
                                <w:sz w:val="20"/>
                                <w:szCs w:val="20"/>
                              </w:rPr>
                              <w:t>Makale İngilizce dilinde hazırlanmış ise, önce İngilizce başlık, sonra Türkçe başlık yazılmalıdır.</w:t>
                            </w:r>
                          </w:p>
                          <w:p w14:paraId="35D47924" w14:textId="77777777" w:rsidR="00945A9A" w:rsidRPr="00945A9A" w:rsidRDefault="00945A9A" w:rsidP="00945A9A">
                            <w:pPr>
                              <w:rPr>
                                <w:iCs/>
                                <w:sz w:val="20"/>
                                <w:szCs w:val="20"/>
                              </w:rPr>
                            </w:pPr>
                            <w:r w:rsidRPr="00945A9A">
                              <w:rPr>
                                <w:iCs/>
                                <w:sz w:val="20"/>
                                <w:szCs w:val="20"/>
                              </w:rPr>
                              <w:t xml:space="preserve">Makale Türkçe dilinde hazırlanmış ise, önce </w:t>
                            </w:r>
                            <w:r w:rsidRPr="00945A9A">
                              <w:rPr>
                                <w:b/>
                                <w:bCs/>
                                <w:iCs/>
                                <w:sz w:val="20"/>
                                <w:szCs w:val="20"/>
                              </w:rPr>
                              <w:t xml:space="preserve">Öz </w:t>
                            </w:r>
                            <w:r w:rsidRPr="00945A9A">
                              <w:rPr>
                                <w:iCs/>
                                <w:sz w:val="20"/>
                                <w:szCs w:val="20"/>
                              </w:rPr>
                              <w:t xml:space="preserve">bölümü, sonra italik olarak </w:t>
                            </w:r>
                            <w:proofErr w:type="spellStart"/>
                            <w:r w:rsidRPr="00945A9A">
                              <w:rPr>
                                <w:b/>
                                <w:bCs/>
                                <w:iCs/>
                                <w:sz w:val="20"/>
                                <w:szCs w:val="20"/>
                              </w:rPr>
                              <w:t>Abstract</w:t>
                            </w:r>
                            <w:proofErr w:type="spellEnd"/>
                            <w:r w:rsidRPr="00945A9A">
                              <w:rPr>
                                <w:b/>
                                <w:bCs/>
                                <w:iCs/>
                                <w:sz w:val="20"/>
                                <w:szCs w:val="20"/>
                              </w:rPr>
                              <w:t xml:space="preserve"> </w:t>
                            </w:r>
                            <w:r w:rsidRPr="00945A9A">
                              <w:rPr>
                                <w:iCs/>
                                <w:sz w:val="20"/>
                                <w:szCs w:val="20"/>
                              </w:rPr>
                              <w:t>bölümü verilmelidir.</w:t>
                            </w:r>
                          </w:p>
                          <w:p w14:paraId="33383797" w14:textId="77777777" w:rsidR="00945A9A" w:rsidRPr="00945A9A" w:rsidRDefault="00945A9A" w:rsidP="00945A9A">
                            <w:pPr>
                              <w:rPr>
                                <w:iCs/>
                                <w:sz w:val="20"/>
                                <w:szCs w:val="20"/>
                              </w:rPr>
                            </w:pPr>
                            <w:r w:rsidRPr="00945A9A">
                              <w:rPr>
                                <w:iCs/>
                                <w:sz w:val="20"/>
                                <w:szCs w:val="20"/>
                              </w:rPr>
                              <w:t xml:space="preserve">Makale İngilizce dilinde hazırlanmış ise; önce </w:t>
                            </w:r>
                            <w:proofErr w:type="spellStart"/>
                            <w:r w:rsidRPr="00945A9A">
                              <w:rPr>
                                <w:b/>
                                <w:bCs/>
                                <w:iCs/>
                                <w:sz w:val="20"/>
                                <w:szCs w:val="20"/>
                              </w:rPr>
                              <w:t>Abstract</w:t>
                            </w:r>
                            <w:proofErr w:type="spellEnd"/>
                            <w:r w:rsidRPr="00945A9A">
                              <w:rPr>
                                <w:iCs/>
                                <w:sz w:val="20"/>
                                <w:szCs w:val="20"/>
                              </w:rPr>
                              <w:t xml:space="preserve"> bölümü, sonra italik olarak </w:t>
                            </w:r>
                            <w:r w:rsidRPr="00945A9A">
                              <w:rPr>
                                <w:b/>
                                <w:bCs/>
                                <w:iCs/>
                                <w:sz w:val="20"/>
                                <w:szCs w:val="20"/>
                              </w:rPr>
                              <w:t>Öz</w:t>
                            </w:r>
                            <w:r w:rsidRPr="00945A9A">
                              <w:rPr>
                                <w:iCs/>
                                <w:sz w:val="20"/>
                                <w:szCs w:val="20"/>
                              </w:rPr>
                              <w:t xml:space="preserve"> bölümü verilmelidir. </w:t>
                            </w:r>
                          </w:p>
                          <w:p w14:paraId="0EB969B6" w14:textId="77777777" w:rsidR="00945A9A" w:rsidRPr="00945A9A" w:rsidRDefault="00945A9A" w:rsidP="00945A9A">
                            <w:pPr>
                              <w:rPr>
                                <w:i/>
                                <w:sz w:val="20"/>
                                <w:szCs w:val="20"/>
                              </w:rPr>
                            </w:pPr>
                          </w:p>
                          <w:p w14:paraId="47C779DE" w14:textId="15B1783D" w:rsidR="00945A9A" w:rsidRPr="00715EB1" w:rsidRDefault="00945A9A">
                            <w:pPr>
                              <w:rPr>
                                <w:color w:val="FF0000"/>
                                <w:sz w:val="20"/>
                                <w:szCs w:val="20"/>
                              </w:rPr>
                            </w:pPr>
                            <w:r w:rsidRPr="00945A9A">
                              <w:rPr>
                                <w:iCs/>
                                <w:color w:val="FF0000"/>
                                <w:sz w:val="20"/>
                                <w:szCs w:val="20"/>
                              </w:rPr>
                              <w:t xml:space="preserve">Makale İngilizce dilinde hazırlanmış ise; başlıklar, şekil ve tablo yazılarının ayrıca </w:t>
                            </w:r>
                            <w:proofErr w:type="spellStart"/>
                            <w:r w:rsidRPr="00945A9A">
                              <w:rPr>
                                <w:iCs/>
                                <w:color w:val="FF0000"/>
                                <w:sz w:val="20"/>
                                <w:szCs w:val="20"/>
                              </w:rPr>
                              <w:t>Türkçe’sinin</w:t>
                            </w:r>
                            <w:proofErr w:type="spellEnd"/>
                            <w:r w:rsidRPr="00945A9A">
                              <w:rPr>
                                <w:iCs/>
                                <w:color w:val="FF0000"/>
                                <w:sz w:val="20"/>
                                <w:szCs w:val="20"/>
                              </w:rPr>
                              <w:t xml:space="preserve"> yazılmasına gerek yoktur. Makale başlığı ve Öz bölümünün Türkçesi dışında tamamen İngilizce hazırlanmalıdır.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912FB7" id="_x0000_t202" coordsize="21600,21600" o:spt="202" path="m,l,21600r21600,l21600,xe">
                <v:stroke joinstyle="miter"/>
                <v:path gradientshapeok="t" o:connecttype="rect"/>
              </v:shapetype>
              <v:shape id="Metin Kutusu 1" o:spid="_x0000_s1026" type="#_x0000_t202" style="width:481.9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" fillcolor="#dbe5f1 [660]" strokeweight=".5pt">
                <v:textbox>
                  <w:txbxContent>
                    <w:p w14:paraId="79B02068" w14:textId="2E35141F" w:rsidR="00945A9A" w:rsidRPr="00945A9A" w:rsidRDefault="00945A9A" w:rsidP="00945A9A">
                      <w:pPr>
                        <w:rPr>
                          <w:iCs/>
                          <w:color w:val="FF0000"/>
                          <w:sz w:val="20"/>
                          <w:szCs w:val="20"/>
                        </w:rPr>
                      </w:pPr>
                      <w:r w:rsidRPr="00945A9A">
                        <w:rPr>
                          <w:b/>
                          <w:bCs/>
                          <w:iCs/>
                          <w:color w:val="FF0000"/>
                          <w:sz w:val="20"/>
                          <w:szCs w:val="20"/>
                        </w:rPr>
                        <w:t>Önemli Bilgi</w:t>
                      </w:r>
                      <w:r w:rsidRPr="00715EB1">
                        <w:rPr>
                          <w:b/>
                          <w:bCs/>
                          <w:iCs/>
                          <w:color w:val="FF0000"/>
                          <w:sz w:val="20"/>
                          <w:szCs w:val="20"/>
                        </w:rPr>
                        <w:t xml:space="preserve"> </w:t>
                      </w:r>
                      <w:r w:rsidRPr="00715EB1">
                        <w:rPr>
                          <w:iCs/>
                          <w:color w:val="FF0000"/>
                          <w:sz w:val="20"/>
                          <w:szCs w:val="20"/>
                        </w:rPr>
                        <w:t xml:space="preserve">(bu metin kutusunu makale hazırlarken okuduktan sonra </w:t>
                      </w:r>
                      <w:r w:rsidR="00835BFD">
                        <w:rPr>
                          <w:iCs/>
                          <w:color w:val="FF0000"/>
                          <w:sz w:val="20"/>
                          <w:szCs w:val="20"/>
                        </w:rPr>
                        <w:t>siliniz</w:t>
                      </w:r>
                      <w:r w:rsidRPr="00715EB1">
                        <w:rPr>
                          <w:iCs/>
                          <w:color w:val="FF0000"/>
                          <w:sz w:val="20"/>
                          <w:szCs w:val="20"/>
                        </w:rPr>
                        <w:t>)</w:t>
                      </w:r>
                    </w:p>
                    <w:p w14:paraId="74D8256C" w14:textId="77777777" w:rsidR="00945A9A" w:rsidRPr="00945A9A" w:rsidRDefault="00945A9A" w:rsidP="00945A9A">
                      <w:pPr>
                        <w:rPr>
                          <w:iCs/>
                          <w:sz w:val="20"/>
                          <w:szCs w:val="20"/>
                        </w:rPr>
                      </w:pPr>
                      <w:r w:rsidRPr="00945A9A">
                        <w:rPr>
                          <w:iCs/>
                          <w:sz w:val="20"/>
                          <w:szCs w:val="20"/>
                        </w:rPr>
                        <w:t>Makale Türkçe dilinde hazırlanmış ise, önce Türkçe başlık, sonra İngilizce başlık yazılmalıdır.</w:t>
                      </w:r>
                    </w:p>
                    <w:p w14:paraId="2320A130" w14:textId="77777777" w:rsidR="00945A9A" w:rsidRPr="00945A9A" w:rsidRDefault="00945A9A" w:rsidP="00945A9A">
                      <w:pPr>
                        <w:rPr>
                          <w:iCs/>
                          <w:sz w:val="20"/>
                          <w:szCs w:val="20"/>
                        </w:rPr>
                      </w:pPr>
                      <w:r w:rsidRPr="00945A9A">
                        <w:rPr>
                          <w:iCs/>
                          <w:sz w:val="20"/>
                          <w:szCs w:val="20"/>
                        </w:rPr>
                        <w:t>Makale İngilizce dilinde hazırlanmış ise, önce İngilizce başlık, sonra Türkçe başlık yazılmalıdır.</w:t>
                      </w:r>
                    </w:p>
                    <w:p w14:paraId="35D47924" w14:textId="77777777" w:rsidR="00945A9A" w:rsidRPr="00945A9A" w:rsidRDefault="00945A9A" w:rsidP="00945A9A">
                      <w:pPr>
                        <w:rPr>
                          <w:iCs/>
                          <w:sz w:val="20"/>
                          <w:szCs w:val="20"/>
                        </w:rPr>
                      </w:pPr>
                      <w:r w:rsidRPr="00945A9A">
                        <w:rPr>
                          <w:iCs/>
                          <w:sz w:val="20"/>
                          <w:szCs w:val="20"/>
                        </w:rPr>
                        <w:t xml:space="preserve">Makale Türkçe dilinde hazırlanmış ise, önce </w:t>
                      </w:r>
                      <w:r w:rsidRPr="00945A9A">
                        <w:rPr>
                          <w:b/>
                          <w:bCs/>
                          <w:iCs/>
                          <w:sz w:val="20"/>
                          <w:szCs w:val="20"/>
                        </w:rPr>
                        <w:t xml:space="preserve">Öz </w:t>
                      </w:r>
                      <w:r w:rsidRPr="00945A9A">
                        <w:rPr>
                          <w:iCs/>
                          <w:sz w:val="20"/>
                          <w:szCs w:val="20"/>
                        </w:rPr>
                        <w:t xml:space="preserve">bölümü, sonra italik olarak </w:t>
                      </w:r>
                      <w:proofErr w:type="spellStart"/>
                      <w:r w:rsidRPr="00945A9A">
                        <w:rPr>
                          <w:b/>
                          <w:bCs/>
                          <w:iCs/>
                          <w:sz w:val="20"/>
                          <w:szCs w:val="20"/>
                        </w:rPr>
                        <w:t>Abstract</w:t>
                      </w:r>
                      <w:proofErr w:type="spellEnd"/>
                      <w:r w:rsidRPr="00945A9A">
                        <w:rPr>
                          <w:b/>
                          <w:bCs/>
                          <w:iCs/>
                          <w:sz w:val="20"/>
                          <w:szCs w:val="20"/>
                        </w:rPr>
                        <w:t xml:space="preserve"> </w:t>
                      </w:r>
                      <w:r w:rsidRPr="00945A9A">
                        <w:rPr>
                          <w:iCs/>
                          <w:sz w:val="20"/>
                          <w:szCs w:val="20"/>
                        </w:rPr>
                        <w:t>bölümü verilmelidir.</w:t>
                      </w:r>
                    </w:p>
                    <w:p w14:paraId="33383797" w14:textId="77777777" w:rsidR="00945A9A" w:rsidRPr="00945A9A" w:rsidRDefault="00945A9A" w:rsidP="00945A9A">
                      <w:pPr>
                        <w:rPr>
                          <w:iCs/>
                          <w:sz w:val="20"/>
                          <w:szCs w:val="20"/>
                        </w:rPr>
                      </w:pPr>
                      <w:r w:rsidRPr="00945A9A">
                        <w:rPr>
                          <w:iCs/>
                          <w:sz w:val="20"/>
                          <w:szCs w:val="20"/>
                        </w:rPr>
                        <w:t xml:space="preserve">Makale İngilizce dilinde hazırlanmış ise; önce </w:t>
                      </w:r>
                      <w:proofErr w:type="spellStart"/>
                      <w:r w:rsidRPr="00945A9A">
                        <w:rPr>
                          <w:b/>
                          <w:bCs/>
                          <w:iCs/>
                          <w:sz w:val="20"/>
                          <w:szCs w:val="20"/>
                        </w:rPr>
                        <w:t>Abstract</w:t>
                      </w:r>
                      <w:proofErr w:type="spellEnd"/>
                      <w:r w:rsidRPr="00945A9A">
                        <w:rPr>
                          <w:iCs/>
                          <w:sz w:val="20"/>
                          <w:szCs w:val="20"/>
                        </w:rPr>
                        <w:t xml:space="preserve"> bölümü, sonra italik olarak </w:t>
                      </w:r>
                      <w:r w:rsidRPr="00945A9A">
                        <w:rPr>
                          <w:b/>
                          <w:bCs/>
                          <w:iCs/>
                          <w:sz w:val="20"/>
                          <w:szCs w:val="20"/>
                        </w:rPr>
                        <w:t>Öz</w:t>
                      </w:r>
                      <w:r w:rsidRPr="00945A9A">
                        <w:rPr>
                          <w:iCs/>
                          <w:sz w:val="20"/>
                          <w:szCs w:val="20"/>
                        </w:rPr>
                        <w:t xml:space="preserve"> bölümü verilmelidir. </w:t>
                      </w:r>
                    </w:p>
                    <w:p w14:paraId="0EB969B6" w14:textId="77777777" w:rsidR="00945A9A" w:rsidRPr="00945A9A" w:rsidRDefault="00945A9A" w:rsidP="00945A9A">
                      <w:pPr>
                        <w:rPr>
                          <w:i/>
                          <w:sz w:val="20"/>
                          <w:szCs w:val="20"/>
                        </w:rPr>
                      </w:pPr>
                    </w:p>
                    <w:p w14:paraId="47C779DE" w14:textId="15B1783D" w:rsidR="00945A9A" w:rsidRPr="00715EB1" w:rsidRDefault="00945A9A">
                      <w:pPr>
                        <w:rPr>
                          <w:color w:val="FF0000"/>
                          <w:sz w:val="20"/>
                          <w:szCs w:val="20"/>
                        </w:rPr>
                      </w:pPr>
                      <w:r w:rsidRPr="00945A9A">
                        <w:rPr>
                          <w:iCs/>
                          <w:color w:val="FF0000"/>
                          <w:sz w:val="20"/>
                          <w:szCs w:val="20"/>
                        </w:rPr>
                        <w:t xml:space="preserve">Makale İngilizce dilinde hazırlanmış ise; başlıklar, şekil ve tablo yazılarının ayrıca </w:t>
                      </w:r>
                      <w:proofErr w:type="spellStart"/>
                      <w:r w:rsidRPr="00945A9A">
                        <w:rPr>
                          <w:iCs/>
                          <w:color w:val="FF0000"/>
                          <w:sz w:val="20"/>
                          <w:szCs w:val="20"/>
                        </w:rPr>
                        <w:t>Türkçe’sinin</w:t>
                      </w:r>
                      <w:proofErr w:type="spellEnd"/>
                      <w:r w:rsidRPr="00945A9A">
                        <w:rPr>
                          <w:iCs/>
                          <w:color w:val="FF0000"/>
                          <w:sz w:val="20"/>
                          <w:szCs w:val="20"/>
                        </w:rPr>
                        <w:t xml:space="preserve"> yazılmasına gerek yoktur. Makale başlığı ve Öz bölümünün Türkçesi dışında tamamen İngilizce hazırlanmalıdır.</w:t>
                      </w:r>
                    </w:p>
                  </w:txbxContent>
                </v:textbox>
                <w10:anchorlock/>
              </v:shape>
            </w:pict>
          </mc:Fallback>
        </mc:AlternateContent>
      </w:r>
    </w:p>
    <w:p w14:paraId="1E58CE97" w14:textId="40A527FA" w:rsidR="00A30094" w:rsidRPr="00A30094" w:rsidRDefault="00A30094" w:rsidP="00A30094">
      <w:pPr>
        <w:rPr>
          <w:iCs/>
          <w:sz w:val="20"/>
          <w:lang w:val="en-US"/>
        </w:rPr>
      </w:pPr>
    </w:p>
    <w:p w14:paraId="24BEC0E7" w14:textId="77777777" w:rsidR="00A30094" w:rsidRDefault="00A30094" w:rsidP="00A30094">
      <w:pPr>
        <w:rPr>
          <w:iCs/>
          <w:sz w:val="20"/>
          <w:lang w:val="en-US"/>
        </w:rPr>
      </w:pPr>
    </w:p>
    <w:p w14:paraId="360BFCA1" w14:textId="7F46DF8A" w:rsidR="00A30094" w:rsidRPr="00A30094" w:rsidRDefault="00A30094" w:rsidP="00A30094">
      <w:pPr>
        <w:rPr>
          <w:b/>
          <w:bCs/>
          <w:iCs/>
          <w:color w:val="FF0000"/>
          <w:sz w:val="20"/>
          <w:lang w:val="en-US"/>
        </w:rPr>
      </w:pPr>
      <w:r w:rsidRPr="00A30094">
        <w:rPr>
          <w:b/>
          <w:bCs/>
          <w:iCs/>
          <w:color w:val="FF0000"/>
          <w:sz w:val="20"/>
          <w:lang w:val="en-US"/>
        </w:rPr>
        <w:t xml:space="preserve">NOT: </w:t>
      </w:r>
      <w:proofErr w:type="spellStart"/>
      <w:r w:rsidRPr="00A30094">
        <w:rPr>
          <w:b/>
          <w:bCs/>
          <w:iCs/>
          <w:color w:val="FF0000"/>
          <w:sz w:val="20"/>
          <w:lang w:val="en-US"/>
        </w:rPr>
        <w:t>Makalenin</w:t>
      </w:r>
      <w:proofErr w:type="spellEnd"/>
      <w:r w:rsidRPr="00A30094">
        <w:rPr>
          <w:b/>
          <w:bCs/>
          <w:iCs/>
          <w:color w:val="FF0000"/>
          <w:sz w:val="20"/>
          <w:lang w:val="en-US"/>
        </w:rPr>
        <w:t xml:space="preserve"> </w:t>
      </w:r>
      <w:r w:rsidR="00B33F8C">
        <w:rPr>
          <w:b/>
          <w:bCs/>
          <w:iCs/>
          <w:color w:val="FF0000"/>
          <w:sz w:val="20"/>
          <w:lang w:val="en-US"/>
        </w:rPr>
        <w:t>“</w:t>
      </w:r>
      <w:proofErr w:type="spellStart"/>
      <w:r w:rsidRPr="00A30094">
        <w:rPr>
          <w:b/>
          <w:bCs/>
          <w:iCs/>
          <w:color w:val="FF0000"/>
          <w:sz w:val="20"/>
          <w:lang w:val="en-US"/>
        </w:rPr>
        <w:t>G</w:t>
      </w:r>
      <w:r w:rsidRPr="00A30094">
        <w:rPr>
          <w:b/>
          <w:bCs/>
          <w:iCs/>
          <w:color w:val="FF0000"/>
          <w:sz w:val="20"/>
          <w:lang w:val="en-US"/>
        </w:rPr>
        <w:t>i</w:t>
      </w:r>
      <w:r w:rsidRPr="00A30094">
        <w:rPr>
          <w:b/>
          <w:bCs/>
          <w:iCs/>
          <w:color w:val="FF0000"/>
          <w:sz w:val="20"/>
          <w:lang w:val="en-US"/>
        </w:rPr>
        <w:t>riş</w:t>
      </w:r>
      <w:proofErr w:type="spellEnd"/>
      <w:r w:rsidRPr="00A30094">
        <w:rPr>
          <w:b/>
          <w:bCs/>
          <w:iCs/>
          <w:color w:val="FF0000"/>
          <w:sz w:val="20"/>
          <w:lang w:val="en-US"/>
        </w:rPr>
        <w:t>/Introduction</w:t>
      </w:r>
      <w:r w:rsidR="00B33F8C">
        <w:rPr>
          <w:b/>
          <w:bCs/>
          <w:iCs/>
          <w:color w:val="FF0000"/>
          <w:sz w:val="20"/>
          <w:lang w:val="en-US"/>
        </w:rPr>
        <w:t>”</w:t>
      </w:r>
      <w:r w:rsidRPr="00A30094">
        <w:rPr>
          <w:b/>
          <w:bCs/>
          <w:iCs/>
          <w:color w:val="FF0000"/>
          <w:sz w:val="20"/>
          <w:lang w:val="en-US"/>
        </w:rPr>
        <w:t xml:space="preserve"> </w:t>
      </w:r>
      <w:proofErr w:type="spellStart"/>
      <w:r w:rsidRPr="00A30094">
        <w:rPr>
          <w:b/>
          <w:bCs/>
          <w:iCs/>
          <w:color w:val="FF0000"/>
          <w:sz w:val="20"/>
          <w:lang w:val="en-US"/>
        </w:rPr>
        <w:t>bölümü</w:t>
      </w:r>
      <w:proofErr w:type="spellEnd"/>
      <w:r w:rsidRPr="00A30094">
        <w:rPr>
          <w:b/>
          <w:bCs/>
          <w:iCs/>
          <w:color w:val="FF0000"/>
          <w:sz w:val="20"/>
          <w:lang w:val="en-US"/>
        </w:rPr>
        <w:t xml:space="preserve"> </w:t>
      </w:r>
      <w:proofErr w:type="spellStart"/>
      <w:r w:rsidRPr="00A30094">
        <w:rPr>
          <w:b/>
          <w:bCs/>
          <w:iCs/>
          <w:color w:val="FF0000"/>
          <w:sz w:val="20"/>
          <w:lang w:val="en-US"/>
        </w:rPr>
        <w:t>takip</w:t>
      </w:r>
      <w:proofErr w:type="spellEnd"/>
      <w:r w:rsidRPr="00A30094">
        <w:rPr>
          <w:b/>
          <w:bCs/>
          <w:iCs/>
          <w:color w:val="FF0000"/>
          <w:sz w:val="20"/>
          <w:lang w:val="en-US"/>
        </w:rPr>
        <w:t xml:space="preserve"> </w:t>
      </w:r>
      <w:proofErr w:type="spellStart"/>
      <w:r w:rsidRPr="00A30094">
        <w:rPr>
          <w:b/>
          <w:bCs/>
          <w:iCs/>
          <w:color w:val="FF0000"/>
          <w:sz w:val="20"/>
          <w:lang w:val="en-US"/>
        </w:rPr>
        <w:t>eden</w:t>
      </w:r>
      <w:proofErr w:type="spellEnd"/>
      <w:r w:rsidRPr="00A30094">
        <w:rPr>
          <w:b/>
          <w:bCs/>
          <w:iCs/>
          <w:color w:val="FF0000"/>
          <w:sz w:val="20"/>
          <w:lang w:val="en-US"/>
        </w:rPr>
        <w:t xml:space="preserve"> </w:t>
      </w:r>
      <w:proofErr w:type="spellStart"/>
      <w:r w:rsidRPr="00A30094">
        <w:rPr>
          <w:b/>
          <w:bCs/>
          <w:iCs/>
          <w:color w:val="FF0000"/>
          <w:sz w:val="20"/>
          <w:lang w:val="en-US"/>
        </w:rPr>
        <w:t>bir</w:t>
      </w:r>
      <w:proofErr w:type="spellEnd"/>
      <w:r w:rsidRPr="00A30094">
        <w:rPr>
          <w:b/>
          <w:bCs/>
          <w:iCs/>
          <w:color w:val="FF0000"/>
          <w:sz w:val="20"/>
          <w:lang w:val="en-US"/>
        </w:rPr>
        <w:t xml:space="preserve"> </w:t>
      </w:r>
      <w:proofErr w:type="spellStart"/>
      <w:r w:rsidRPr="00A30094">
        <w:rPr>
          <w:b/>
          <w:bCs/>
          <w:iCs/>
          <w:color w:val="FF0000"/>
          <w:sz w:val="20"/>
          <w:lang w:val="en-US"/>
        </w:rPr>
        <w:t>sonraki</w:t>
      </w:r>
      <w:proofErr w:type="spellEnd"/>
      <w:r w:rsidRPr="00A30094">
        <w:rPr>
          <w:b/>
          <w:bCs/>
          <w:iCs/>
          <w:color w:val="FF0000"/>
          <w:sz w:val="20"/>
          <w:lang w:val="en-US"/>
        </w:rPr>
        <w:t xml:space="preserve"> (</w:t>
      </w:r>
      <w:proofErr w:type="spellStart"/>
      <w:r w:rsidRPr="00A30094">
        <w:rPr>
          <w:b/>
          <w:bCs/>
          <w:iCs/>
          <w:color w:val="FF0000"/>
          <w:sz w:val="20"/>
          <w:lang w:val="en-US"/>
        </w:rPr>
        <w:t>ikinci</w:t>
      </w:r>
      <w:proofErr w:type="spellEnd"/>
      <w:r w:rsidRPr="00A30094">
        <w:rPr>
          <w:b/>
          <w:bCs/>
          <w:iCs/>
          <w:color w:val="FF0000"/>
          <w:sz w:val="20"/>
          <w:lang w:val="en-US"/>
        </w:rPr>
        <w:t xml:space="preserve">) </w:t>
      </w:r>
      <w:proofErr w:type="spellStart"/>
      <w:r w:rsidRPr="00A30094">
        <w:rPr>
          <w:b/>
          <w:bCs/>
          <w:iCs/>
          <w:color w:val="FF0000"/>
          <w:sz w:val="20"/>
          <w:lang w:val="en-US"/>
        </w:rPr>
        <w:t>sayfadan</w:t>
      </w:r>
      <w:proofErr w:type="spellEnd"/>
      <w:r w:rsidRPr="00A30094">
        <w:rPr>
          <w:b/>
          <w:bCs/>
          <w:iCs/>
          <w:color w:val="FF0000"/>
          <w:sz w:val="20"/>
          <w:lang w:val="en-US"/>
        </w:rPr>
        <w:t xml:space="preserve"> </w:t>
      </w:r>
      <w:proofErr w:type="spellStart"/>
      <w:r w:rsidRPr="00A30094">
        <w:rPr>
          <w:b/>
          <w:bCs/>
          <w:iCs/>
          <w:color w:val="FF0000"/>
          <w:sz w:val="20"/>
          <w:lang w:val="en-US"/>
        </w:rPr>
        <w:t>başlamalı</w:t>
      </w:r>
      <w:proofErr w:type="spellEnd"/>
      <w:r>
        <w:rPr>
          <w:b/>
          <w:bCs/>
          <w:iCs/>
          <w:color w:val="FF0000"/>
          <w:sz w:val="20"/>
          <w:lang w:val="en-US"/>
        </w:rPr>
        <w:t>, i</w:t>
      </w:r>
      <w:r w:rsidRPr="00A30094">
        <w:rPr>
          <w:b/>
          <w:bCs/>
          <w:iCs/>
          <w:color w:val="FF0000"/>
          <w:sz w:val="20"/>
          <w:lang w:val="en-US"/>
        </w:rPr>
        <w:t xml:space="preserve">lk </w:t>
      </w:r>
      <w:proofErr w:type="spellStart"/>
      <w:r w:rsidRPr="00A30094">
        <w:rPr>
          <w:b/>
          <w:bCs/>
          <w:iCs/>
          <w:color w:val="FF0000"/>
          <w:sz w:val="20"/>
          <w:lang w:val="en-US"/>
        </w:rPr>
        <w:t>sayfada</w:t>
      </w:r>
      <w:proofErr w:type="spellEnd"/>
      <w:r w:rsidRPr="00A30094">
        <w:rPr>
          <w:b/>
          <w:bCs/>
          <w:iCs/>
          <w:color w:val="FF0000"/>
          <w:sz w:val="20"/>
          <w:lang w:val="en-US"/>
        </w:rPr>
        <w:t xml:space="preserve"> </w:t>
      </w:r>
      <w:proofErr w:type="spellStart"/>
      <w:r w:rsidRPr="00A30094">
        <w:rPr>
          <w:b/>
          <w:bCs/>
          <w:iCs/>
          <w:color w:val="FF0000"/>
          <w:sz w:val="20"/>
          <w:lang w:val="en-US"/>
        </w:rPr>
        <w:t>yalnızca</w:t>
      </w:r>
      <w:proofErr w:type="spellEnd"/>
      <w:r w:rsidRPr="00A30094">
        <w:rPr>
          <w:b/>
          <w:bCs/>
          <w:iCs/>
          <w:color w:val="FF0000"/>
          <w:sz w:val="20"/>
          <w:lang w:val="en-US"/>
        </w:rPr>
        <w:t xml:space="preserve"> </w:t>
      </w:r>
      <w:proofErr w:type="spellStart"/>
      <w:r w:rsidRPr="00A30094">
        <w:rPr>
          <w:b/>
          <w:bCs/>
          <w:iCs/>
          <w:color w:val="FF0000"/>
          <w:sz w:val="20"/>
          <w:lang w:val="en-US"/>
        </w:rPr>
        <w:t>başlıklar</w:t>
      </w:r>
      <w:proofErr w:type="spellEnd"/>
      <w:r w:rsidRPr="00A30094">
        <w:rPr>
          <w:b/>
          <w:bCs/>
          <w:iCs/>
          <w:color w:val="FF0000"/>
          <w:sz w:val="20"/>
          <w:lang w:val="en-US"/>
        </w:rPr>
        <w:t xml:space="preserve">, </w:t>
      </w:r>
      <w:proofErr w:type="spellStart"/>
      <w:r w:rsidRPr="00A30094">
        <w:rPr>
          <w:b/>
          <w:bCs/>
          <w:iCs/>
          <w:color w:val="FF0000"/>
          <w:sz w:val="20"/>
          <w:lang w:val="en-US"/>
        </w:rPr>
        <w:t>yazar</w:t>
      </w:r>
      <w:proofErr w:type="spellEnd"/>
      <w:r w:rsidRPr="00A30094">
        <w:rPr>
          <w:b/>
          <w:bCs/>
          <w:iCs/>
          <w:color w:val="FF0000"/>
          <w:sz w:val="20"/>
          <w:lang w:val="en-US"/>
        </w:rPr>
        <w:t xml:space="preserve">(lar), </w:t>
      </w:r>
      <w:proofErr w:type="spellStart"/>
      <w:r w:rsidRPr="00A30094">
        <w:rPr>
          <w:b/>
          <w:bCs/>
          <w:iCs/>
          <w:color w:val="FF0000"/>
          <w:sz w:val="20"/>
          <w:lang w:val="en-US"/>
        </w:rPr>
        <w:t>adresler</w:t>
      </w:r>
      <w:proofErr w:type="spellEnd"/>
      <w:r w:rsidRPr="00A30094">
        <w:rPr>
          <w:b/>
          <w:bCs/>
          <w:iCs/>
          <w:color w:val="FF0000"/>
          <w:sz w:val="20"/>
          <w:lang w:val="en-US"/>
        </w:rPr>
        <w:t xml:space="preserve"> </w:t>
      </w:r>
      <w:proofErr w:type="spellStart"/>
      <w:r w:rsidRPr="00A30094">
        <w:rPr>
          <w:b/>
          <w:bCs/>
          <w:iCs/>
          <w:color w:val="FF0000"/>
          <w:sz w:val="20"/>
          <w:lang w:val="en-US"/>
        </w:rPr>
        <w:t>ve</w:t>
      </w:r>
      <w:proofErr w:type="spellEnd"/>
      <w:r w:rsidRPr="00A30094">
        <w:rPr>
          <w:b/>
          <w:bCs/>
          <w:iCs/>
          <w:color w:val="FF0000"/>
          <w:sz w:val="20"/>
          <w:lang w:val="en-US"/>
        </w:rPr>
        <w:t xml:space="preserve"> </w:t>
      </w:r>
      <w:proofErr w:type="spellStart"/>
      <w:r w:rsidRPr="00A30094">
        <w:rPr>
          <w:b/>
          <w:bCs/>
          <w:iCs/>
          <w:color w:val="FF0000"/>
          <w:sz w:val="20"/>
          <w:lang w:val="en-US"/>
        </w:rPr>
        <w:t>özetler</w:t>
      </w:r>
      <w:proofErr w:type="spellEnd"/>
      <w:r w:rsidRPr="00A30094">
        <w:rPr>
          <w:b/>
          <w:bCs/>
          <w:iCs/>
          <w:color w:val="FF0000"/>
          <w:sz w:val="20"/>
          <w:lang w:val="en-US"/>
        </w:rPr>
        <w:t xml:space="preserve"> </w:t>
      </w:r>
      <w:proofErr w:type="spellStart"/>
      <w:r w:rsidRPr="00A30094">
        <w:rPr>
          <w:b/>
          <w:bCs/>
          <w:iCs/>
          <w:color w:val="FF0000"/>
          <w:sz w:val="20"/>
          <w:lang w:val="en-US"/>
        </w:rPr>
        <w:t>olmalıdır</w:t>
      </w:r>
      <w:proofErr w:type="spellEnd"/>
      <w:r w:rsidRPr="00A30094">
        <w:rPr>
          <w:b/>
          <w:bCs/>
          <w:iCs/>
          <w:color w:val="FF0000"/>
          <w:sz w:val="20"/>
          <w:lang w:val="en-US"/>
        </w:rPr>
        <w:t xml:space="preserve"> (</w:t>
      </w:r>
      <w:r w:rsidRPr="00A30094">
        <w:rPr>
          <w:b/>
          <w:bCs/>
          <w:iCs/>
          <w:color w:val="FF0000"/>
          <w:sz w:val="20"/>
          <w:szCs w:val="20"/>
        </w:rPr>
        <w:t xml:space="preserve">bu </w:t>
      </w:r>
      <w:r w:rsidRPr="00A30094">
        <w:rPr>
          <w:b/>
          <w:bCs/>
          <w:iCs/>
          <w:color w:val="FF0000"/>
          <w:sz w:val="20"/>
          <w:szCs w:val="20"/>
        </w:rPr>
        <w:t>metni</w:t>
      </w:r>
      <w:r w:rsidRPr="00A30094">
        <w:rPr>
          <w:b/>
          <w:bCs/>
          <w:iCs/>
          <w:color w:val="FF0000"/>
          <w:sz w:val="20"/>
          <w:szCs w:val="20"/>
        </w:rPr>
        <w:t xml:space="preserve"> makale hazırlarken okuduktan sonra siliniz</w:t>
      </w:r>
      <w:r w:rsidRPr="00A30094">
        <w:rPr>
          <w:b/>
          <w:bCs/>
          <w:iCs/>
          <w:color w:val="FF0000"/>
          <w:sz w:val="20"/>
          <w:szCs w:val="20"/>
        </w:rPr>
        <w:t>).</w:t>
      </w:r>
    </w:p>
    <w:p w14:paraId="37908A88" w14:textId="77777777" w:rsidR="00DD160B" w:rsidRPr="00A30094" w:rsidRDefault="00DD160B" w:rsidP="00A30094">
      <w:pPr>
        <w:pStyle w:val="AklamaMetni"/>
        <w:rPr>
          <w:iCs/>
          <w:sz w:val="20"/>
          <w:lang w:val="en-US"/>
        </w:rPr>
      </w:pPr>
    </w:p>
    <w:p w14:paraId="4F85A61F" w14:textId="77777777" w:rsidR="00A30094" w:rsidRPr="00A30094" w:rsidRDefault="00A30094" w:rsidP="00A30094">
      <w:pPr>
        <w:pStyle w:val="AklamaMetni"/>
        <w:rPr>
          <w:iCs/>
          <w:sz w:val="20"/>
          <w:lang w:val="en-US"/>
        </w:rPr>
      </w:pPr>
    </w:p>
    <w:p w14:paraId="43579D21" w14:textId="1EFAD0A2" w:rsidR="00CC3AB3" w:rsidRPr="003C7666" w:rsidRDefault="00CC3AB3" w:rsidP="00D1340D">
      <w:pPr>
        <w:rPr>
          <w:b/>
          <w:sz w:val="22"/>
        </w:rPr>
      </w:pPr>
      <w:commentRangeStart w:id="1"/>
      <w:r w:rsidRPr="003C7666">
        <w:rPr>
          <w:b/>
          <w:sz w:val="22"/>
        </w:rPr>
        <w:lastRenderedPageBreak/>
        <w:t>1. Giriş</w:t>
      </w:r>
    </w:p>
    <w:p w14:paraId="401AEBED" w14:textId="7B9B8E40" w:rsidR="0021324D" w:rsidRPr="00382235" w:rsidRDefault="00382235" w:rsidP="002C3689">
      <w:pPr>
        <w:rPr>
          <w:i/>
          <w:iCs/>
          <w:sz w:val="22"/>
        </w:rPr>
      </w:pPr>
      <w:r w:rsidRPr="00382235">
        <w:rPr>
          <w:i/>
          <w:iCs/>
          <w:sz w:val="22"/>
        </w:rPr>
        <w:t xml:space="preserve">1. </w:t>
      </w:r>
      <w:proofErr w:type="spellStart"/>
      <w:r w:rsidRPr="00382235">
        <w:rPr>
          <w:i/>
          <w:iCs/>
          <w:sz w:val="22"/>
        </w:rPr>
        <w:t>Introduction</w:t>
      </w:r>
      <w:commentRangeEnd w:id="1"/>
      <w:proofErr w:type="spellEnd"/>
      <w:r w:rsidR="009A1FDC">
        <w:rPr>
          <w:rStyle w:val="AklamaBavurusu"/>
        </w:rPr>
        <w:commentReference w:id="1"/>
      </w:r>
    </w:p>
    <w:p w14:paraId="25347146" w14:textId="782000AB" w:rsidR="00382235" w:rsidRDefault="00382235" w:rsidP="00372BA0">
      <w:pPr>
        <w:rPr>
          <w:sz w:val="22"/>
        </w:rPr>
      </w:pPr>
    </w:p>
    <w:p w14:paraId="44F8566C" w14:textId="0D61EB49" w:rsidR="00924693" w:rsidRDefault="00924693" w:rsidP="00372BA0">
      <w:pPr>
        <w:rPr>
          <w:sz w:val="22"/>
          <w:szCs w:val="22"/>
        </w:rPr>
      </w:pPr>
      <w:r w:rsidRPr="00924693">
        <w:rPr>
          <w:sz w:val="22"/>
          <w:szCs w:val="22"/>
        </w:rPr>
        <w:t xml:space="preserve">Biçimlendirmeyi bozmadan makalenizi (başlıklar, öz, </w:t>
      </w:r>
      <w:proofErr w:type="spellStart"/>
      <w:r w:rsidRPr="00924693">
        <w:rPr>
          <w:sz w:val="22"/>
          <w:szCs w:val="22"/>
        </w:rPr>
        <w:t>abstract</w:t>
      </w:r>
      <w:proofErr w:type="spellEnd"/>
      <w:r w:rsidRPr="00924693">
        <w:rPr>
          <w:sz w:val="22"/>
          <w:szCs w:val="22"/>
        </w:rPr>
        <w:t>, gövde metni vs.) bu şablon üzerinde hazırlayabilirsiniz.</w:t>
      </w:r>
      <w:r>
        <w:rPr>
          <w:sz w:val="22"/>
          <w:szCs w:val="22"/>
        </w:rPr>
        <w:t xml:space="preserve"> Başlıklar ile paragraf arasında, ayrıca gövde </w:t>
      </w:r>
      <w:r w:rsidR="00DE0A82" w:rsidRPr="00DE0A82">
        <w:rPr>
          <w:sz w:val="22"/>
          <w:szCs w:val="22"/>
        </w:rPr>
        <w:t>metninde, her bir paragrafın arasına (önce ve sonra) bir boşluk bırakılmalıdır.</w:t>
      </w:r>
    </w:p>
    <w:p w14:paraId="2ACB6FF5" w14:textId="77777777" w:rsidR="00924693" w:rsidRDefault="00924693" w:rsidP="00372BA0">
      <w:pPr>
        <w:rPr>
          <w:sz w:val="22"/>
          <w:szCs w:val="22"/>
        </w:rPr>
      </w:pPr>
    </w:p>
    <w:p w14:paraId="673D6F9F" w14:textId="77777777" w:rsidR="00C51F60" w:rsidRDefault="00924693" w:rsidP="00372BA0">
      <w:pPr>
        <w:rPr>
          <w:sz w:val="22"/>
          <w:szCs w:val="22"/>
        </w:rPr>
      </w:pPr>
      <w:r w:rsidRPr="00924693">
        <w:rPr>
          <w:bCs/>
          <w:iCs/>
          <w:sz w:val="22"/>
          <w:szCs w:val="22"/>
        </w:rPr>
        <w:t>Sayfa boyutu A4 formatında olmalı, sayfa sayısı en fazla 15 ve kenar bo</w:t>
      </w:r>
      <w:r w:rsidRPr="00924693">
        <w:rPr>
          <w:iCs/>
          <w:sz w:val="22"/>
          <w:szCs w:val="22"/>
        </w:rPr>
        <w:t>ş</w:t>
      </w:r>
      <w:r w:rsidRPr="00924693">
        <w:rPr>
          <w:bCs/>
          <w:iCs/>
          <w:sz w:val="22"/>
          <w:szCs w:val="22"/>
        </w:rPr>
        <w:t>lukları ise t</w:t>
      </w:r>
      <w:r w:rsidRPr="00924693">
        <w:rPr>
          <w:sz w:val="22"/>
          <w:szCs w:val="22"/>
        </w:rPr>
        <w:t>üm kenarlardan 2 cm boşluk bırakılarak verilmelidir</w:t>
      </w:r>
      <w:r>
        <w:rPr>
          <w:sz w:val="22"/>
          <w:szCs w:val="22"/>
        </w:rPr>
        <w:t xml:space="preserve"> (mevcut şablon bu ayarlarda hazırlandığından biçimlendirmeyi bozmadan kullanabilirsiniz)</w:t>
      </w:r>
      <w:r w:rsidRPr="00924693">
        <w:rPr>
          <w:sz w:val="22"/>
          <w:szCs w:val="22"/>
        </w:rPr>
        <w:t xml:space="preserve">. Sayfa numaraları sayfa altında ve </w:t>
      </w:r>
      <w:r>
        <w:rPr>
          <w:sz w:val="22"/>
          <w:szCs w:val="22"/>
        </w:rPr>
        <w:t>sağda</w:t>
      </w:r>
      <w:r w:rsidRPr="00924693">
        <w:rPr>
          <w:sz w:val="22"/>
          <w:szCs w:val="22"/>
        </w:rPr>
        <w:t xml:space="preserve"> verilmelidir. Sayfa numarası Times New Roman yazı tipinde ve 11 punto olmalıdır. Satır numaraları ise makalenin ilk sayfasından itibaren başlayarak ve “sürekli” olarak numaralandırılmalıdır (her sayfada yeniden başlat ve/veya her bölümde yeniden başlat özellikleri kullanılmamalıdır).</w:t>
      </w:r>
    </w:p>
    <w:p w14:paraId="24B07FB2" w14:textId="77777777" w:rsidR="00C51F60" w:rsidRDefault="00C51F60" w:rsidP="00372BA0">
      <w:pPr>
        <w:rPr>
          <w:sz w:val="22"/>
          <w:szCs w:val="22"/>
        </w:rPr>
      </w:pPr>
    </w:p>
    <w:p w14:paraId="7013EB7B" w14:textId="71F02461" w:rsidR="00924693" w:rsidRDefault="00924693" w:rsidP="00372BA0">
      <w:pPr>
        <w:rPr>
          <w:sz w:val="22"/>
          <w:szCs w:val="22"/>
        </w:rPr>
      </w:pPr>
      <w:r w:rsidRPr="00924693">
        <w:rPr>
          <w:sz w:val="22"/>
          <w:szCs w:val="22"/>
        </w:rPr>
        <w:t xml:space="preserve">Bütün satır boşlukları Times New Roman karakterinde ve 11 punto olmalıdır. </w:t>
      </w:r>
      <w:r w:rsidRPr="00924693">
        <w:rPr>
          <w:bCs/>
          <w:iCs/>
          <w:sz w:val="22"/>
          <w:szCs w:val="22"/>
        </w:rPr>
        <w:t>Ana metin</w:t>
      </w:r>
      <w:r w:rsidRPr="00924693">
        <w:rPr>
          <w:sz w:val="22"/>
          <w:szCs w:val="22"/>
        </w:rPr>
        <w:t xml:space="preserve"> “Times New Roman” karakterinde “11 punto” ile “iki yana yaslı” ve anahtar düzeyi “gövde metni” olarak ayarlanmalı, sağ ve sol satır girintisi olmamalı, metinden önceki ve sonraki aralık değerleri 0nk olmalı ve satır aralık değeri tek (1) olarak yazılmalıdır. Noktalama işaretlerinden (nokta, virgül, noktalı virgül vb.) sonra bir karakter boşluk bırakılmalıdır. Her paragraf arasında bir satır boşluk bırakılmalı, paragraf başlarında içerden başlanmamalıdır (ilk satır girintisi veya Tab tuşu kullanılmamalıdır).</w:t>
      </w:r>
    </w:p>
    <w:p w14:paraId="6D34AC85" w14:textId="77777777" w:rsidR="00924693" w:rsidRDefault="00924693" w:rsidP="00372BA0">
      <w:pPr>
        <w:rPr>
          <w:sz w:val="22"/>
          <w:szCs w:val="22"/>
        </w:rPr>
      </w:pPr>
    </w:p>
    <w:p w14:paraId="5D51253B" w14:textId="131EE532" w:rsidR="00DE0A82" w:rsidRDefault="00AA1B9B" w:rsidP="00372BA0">
      <w:pPr>
        <w:rPr>
          <w:sz w:val="22"/>
          <w:szCs w:val="22"/>
        </w:rPr>
      </w:pPr>
      <w:r w:rsidRPr="00AA1B9B">
        <w:rPr>
          <w:sz w:val="22"/>
          <w:szCs w:val="22"/>
        </w:rPr>
        <w:t>Ana Başlıklar sırasıyla numaralandırılmalıdır (</w:t>
      </w:r>
      <w:r w:rsidRPr="00AA1B9B">
        <w:rPr>
          <w:b/>
          <w:sz w:val="22"/>
          <w:szCs w:val="22"/>
        </w:rPr>
        <w:t xml:space="preserve">1. Giriş 2. </w:t>
      </w:r>
      <w:r>
        <w:rPr>
          <w:b/>
          <w:sz w:val="22"/>
          <w:szCs w:val="22"/>
        </w:rPr>
        <w:t>Materyal</w:t>
      </w:r>
      <w:r w:rsidRPr="00AA1B9B">
        <w:rPr>
          <w:b/>
          <w:sz w:val="22"/>
          <w:szCs w:val="22"/>
        </w:rPr>
        <w:t xml:space="preserve"> ve yöntem</w:t>
      </w:r>
      <w:r w:rsidRPr="00AA1B9B">
        <w:rPr>
          <w:sz w:val="22"/>
          <w:szCs w:val="22"/>
        </w:rPr>
        <w:t xml:space="preserve"> gibi). Tüm başlıklar sola dayalı Times New Roman, 11 punto koyu ve sadece ilk kelimenin ilk harfi büyük yazılmalıdır. Ana başlıklardan önce ve sonra 1 satır boşluk bırakılmalıdır. Alt başlıklar, ana başlık numarasına uygun olarak numaralandırılmalıdır. Tüm alt başlıklar sola dayalı Times New Roman, 11 punto ve koyu olarak sadece ilk kelimenin ilk harfi büyük olacak şekilde yazılmalıdır (</w:t>
      </w:r>
      <w:r w:rsidRPr="00AA1B9B">
        <w:rPr>
          <w:b/>
          <w:iCs/>
          <w:sz w:val="22"/>
          <w:szCs w:val="22"/>
        </w:rPr>
        <w:t>2.1. Malzeme</w:t>
      </w:r>
      <w:r w:rsidRPr="00AA1B9B">
        <w:rPr>
          <w:bCs/>
          <w:iCs/>
          <w:sz w:val="22"/>
          <w:szCs w:val="22"/>
        </w:rPr>
        <w:t xml:space="preserve"> </w:t>
      </w:r>
      <w:r w:rsidRPr="00AA1B9B">
        <w:rPr>
          <w:b/>
          <w:iCs/>
          <w:sz w:val="22"/>
          <w:szCs w:val="22"/>
        </w:rPr>
        <w:t>2.2. Deney numunelerinin hazırlanması</w:t>
      </w:r>
      <w:r w:rsidRPr="00AA1B9B">
        <w:rPr>
          <w:bCs/>
          <w:sz w:val="22"/>
          <w:szCs w:val="22"/>
        </w:rPr>
        <w:t>,</w:t>
      </w:r>
      <w:r w:rsidRPr="00AA1B9B">
        <w:rPr>
          <w:sz w:val="22"/>
          <w:szCs w:val="22"/>
        </w:rPr>
        <w:t xml:space="preserve"> gibi).</w:t>
      </w:r>
      <w:r w:rsidR="00253CF5">
        <w:rPr>
          <w:sz w:val="22"/>
          <w:szCs w:val="22"/>
        </w:rPr>
        <w:t xml:space="preserve"> </w:t>
      </w:r>
      <w:r w:rsidRPr="00AA1B9B">
        <w:rPr>
          <w:sz w:val="22"/>
          <w:szCs w:val="22"/>
        </w:rPr>
        <w:t>Alt başlıklardan önce ve sonra tek satır boşluk bırakılmalıdır. Her başlığın alt satırına yayının hazırlandığı dil Türkçe ise İngilizce dilinde başlıklar da eklenmelidir (</w:t>
      </w:r>
      <w:r w:rsidRPr="00AA1B9B">
        <w:rPr>
          <w:b/>
          <w:bCs/>
          <w:sz w:val="22"/>
          <w:szCs w:val="22"/>
        </w:rPr>
        <w:t>1. Giriş</w:t>
      </w:r>
      <w:r w:rsidRPr="00AA1B9B">
        <w:rPr>
          <w:sz w:val="22"/>
          <w:szCs w:val="22"/>
        </w:rPr>
        <w:t xml:space="preserve"> / </w:t>
      </w:r>
      <w:r w:rsidRPr="00AA1B9B">
        <w:rPr>
          <w:i/>
          <w:iCs/>
          <w:sz w:val="22"/>
          <w:szCs w:val="22"/>
        </w:rPr>
        <w:t xml:space="preserve">1. </w:t>
      </w:r>
      <w:proofErr w:type="spellStart"/>
      <w:r w:rsidRPr="00AA1B9B">
        <w:rPr>
          <w:i/>
          <w:iCs/>
          <w:sz w:val="22"/>
          <w:szCs w:val="22"/>
        </w:rPr>
        <w:t>Introduction</w:t>
      </w:r>
      <w:proofErr w:type="spellEnd"/>
      <w:r w:rsidRPr="00AA1B9B">
        <w:rPr>
          <w:sz w:val="22"/>
          <w:szCs w:val="22"/>
        </w:rPr>
        <w:t xml:space="preserve">, </w:t>
      </w:r>
      <w:r w:rsidRPr="00AA1B9B">
        <w:rPr>
          <w:b/>
          <w:bCs/>
          <w:sz w:val="22"/>
          <w:szCs w:val="22"/>
        </w:rPr>
        <w:t>2.1. Malzeme</w:t>
      </w:r>
      <w:r w:rsidRPr="00AA1B9B">
        <w:rPr>
          <w:sz w:val="22"/>
          <w:szCs w:val="22"/>
        </w:rPr>
        <w:t xml:space="preserve"> / </w:t>
      </w:r>
      <w:r w:rsidRPr="00AA1B9B">
        <w:rPr>
          <w:i/>
          <w:iCs/>
          <w:sz w:val="22"/>
          <w:szCs w:val="22"/>
        </w:rPr>
        <w:t xml:space="preserve">2.1. </w:t>
      </w:r>
      <w:proofErr w:type="spellStart"/>
      <w:r w:rsidRPr="00AA1B9B">
        <w:rPr>
          <w:i/>
          <w:iCs/>
          <w:sz w:val="22"/>
          <w:szCs w:val="22"/>
        </w:rPr>
        <w:t>Material</w:t>
      </w:r>
      <w:proofErr w:type="spellEnd"/>
      <w:r w:rsidRPr="00AA1B9B">
        <w:rPr>
          <w:sz w:val="22"/>
          <w:szCs w:val="22"/>
        </w:rPr>
        <w:t xml:space="preserve">, </w:t>
      </w:r>
      <w:r w:rsidRPr="00AA1B9B">
        <w:rPr>
          <w:b/>
          <w:bCs/>
          <w:sz w:val="22"/>
          <w:szCs w:val="22"/>
        </w:rPr>
        <w:t xml:space="preserve">3. </w:t>
      </w:r>
      <w:proofErr w:type="spellStart"/>
      <w:r w:rsidRPr="00AA1B9B">
        <w:rPr>
          <w:b/>
          <w:bCs/>
          <w:sz w:val="22"/>
          <w:szCs w:val="22"/>
        </w:rPr>
        <w:t>Method</w:t>
      </w:r>
      <w:proofErr w:type="spellEnd"/>
      <w:r w:rsidRPr="00AA1B9B">
        <w:rPr>
          <w:sz w:val="22"/>
          <w:szCs w:val="22"/>
        </w:rPr>
        <w:t xml:space="preserve"> / </w:t>
      </w:r>
      <w:r w:rsidRPr="00AA1B9B">
        <w:rPr>
          <w:i/>
          <w:iCs/>
          <w:sz w:val="22"/>
          <w:szCs w:val="22"/>
        </w:rPr>
        <w:t>3. Yöntem</w:t>
      </w:r>
      <w:r w:rsidRPr="00AA1B9B">
        <w:rPr>
          <w:sz w:val="22"/>
          <w:szCs w:val="22"/>
        </w:rPr>
        <w:t>). İkinci dilde verilen başlıklar italik olarak yazılacaktır.</w:t>
      </w:r>
      <w:r w:rsidR="00DE0A82">
        <w:rPr>
          <w:sz w:val="22"/>
          <w:szCs w:val="22"/>
        </w:rPr>
        <w:t xml:space="preserve"> </w:t>
      </w:r>
      <w:r w:rsidR="00DE0A82" w:rsidRPr="00DE0A82">
        <w:rPr>
          <w:sz w:val="22"/>
          <w:szCs w:val="22"/>
        </w:rPr>
        <w:t xml:space="preserve">Başlıkları yazarken otomatik başlık stili, madde </w:t>
      </w:r>
      <w:r w:rsidR="00DE0A82">
        <w:rPr>
          <w:sz w:val="22"/>
          <w:szCs w:val="22"/>
        </w:rPr>
        <w:t>imi özelliği</w:t>
      </w:r>
      <w:r w:rsidR="00DE0A82" w:rsidRPr="00DE0A82">
        <w:rPr>
          <w:sz w:val="22"/>
          <w:szCs w:val="22"/>
        </w:rPr>
        <w:t>, çok düzeyli liste gibi biçimler kullanılmamalı, düz metin şeklinde yazılmalıdır.</w:t>
      </w:r>
    </w:p>
    <w:p w14:paraId="0A49D8B8" w14:textId="77777777" w:rsidR="00DE0A82" w:rsidRDefault="00DE0A82" w:rsidP="00372BA0">
      <w:pPr>
        <w:rPr>
          <w:sz w:val="22"/>
          <w:szCs w:val="22"/>
        </w:rPr>
      </w:pPr>
    </w:p>
    <w:p w14:paraId="7BF31046" w14:textId="10AF516E" w:rsidR="00DE0A82" w:rsidRDefault="0030558E" w:rsidP="00372BA0">
      <w:pPr>
        <w:rPr>
          <w:sz w:val="22"/>
          <w:szCs w:val="22"/>
        </w:rPr>
      </w:pPr>
      <w:r w:rsidRPr="0030558E">
        <w:rPr>
          <w:sz w:val="22"/>
          <w:szCs w:val="22"/>
        </w:rPr>
        <w:t>Metin içerisinde</w:t>
      </w:r>
      <w:r w:rsidR="00C51F60">
        <w:rPr>
          <w:sz w:val="22"/>
          <w:szCs w:val="22"/>
        </w:rPr>
        <w:t xml:space="preserve"> atıflar</w:t>
      </w:r>
      <w:r w:rsidRPr="0030558E">
        <w:rPr>
          <w:sz w:val="22"/>
          <w:szCs w:val="22"/>
        </w:rPr>
        <w:t xml:space="preserve"> </w:t>
      </w:r>
      <w:r w:rsidR="00253CF5">
        <w:rPr>
          <w:sz w:val="22"/>
          <w:szCs w:val="22"/>
        </w:rPr>
        <w:t xml:space="preserve">takip eden </w:t>
      </w:r>
      <w:r w:rsidRPr="0030558E">
        <w:rPr>
          <w:sz w:val="22"/>
          <w:szCs w:val="22"/>
        </w:rPr>
        <w:t>örnek paragraftaki gibi verilmelidir.</w:t>
      </w:r>
      <w:r w:rsidR="00253CF5">
        <w:rPr>
          <w:sz w:val="22"/>
          <w:szCs w:val="22"/>
        </w:rPr>
        <w:t xml:space="preserve"> </w:t>
      </w:r>
      <w:r w:rsidRPr="0030558E">
        <w:rPr>
          <w:sz w:val="22"/>
          <w:szCs w:val="22"/>
        </w:rPr>
        <w:t xml:space="preserve">Doğu Pontidler, özellikle Üst </w:t>
      </w:r>
      <w:proofErr w:type="spellStart"/>
      <w:r w:rsidRPr="0030558E">
        <w:rPr>
          <w:sz w:val="22"/>
          <w:szCs w:val="22"/>
        </w:rPr>
        <w:t>Kretase’de</w:t>
      </w:r>
      <w:proofErr w:type="spellEnd"/>
      <w:r w:rsidRPr="0030558E">
        <w:rPr>
          <w:sz w:val="22"/>
          <w:szCs w:val="22"/>
        </w:rPr>
        <w:t xml:space="preserve"> belirgin farklılıklara dayandırılarak, volkanik kayaçların hâkim olduğu kuzey zon ve tortul kayaçların yaygın olarak gözlendiği güney zon olmak üzere iki bölüme ayrılarak tanımlanmıştır (</w:t>
      </w:r>
      <w:r w:rsidRPr="0030558E">
        <w:rPr>
          <w:color w:val="0070C0"/>
          <w:sz w:val="22"/>
          <w:szCs w:val="22"/>
        </w:rPr>
        <w:t>Özsayar vd., 1981; Güven, 1993</w:t>
      </w:r>
      <w:r w:rsidRPr="0030558E">
        <w:rPr>
          <w:sz w:val="22"/>
          <w:szCs w:val="22"/>
        </w:rPr>
        <w:t xml:space="preserve">). Buna ek olarak bölgede çok sayıda ve farklı tiplerde maden yatakları gözlenmekte olup (örneğin, </w:t>
      </w:r>
      <w:r w:rsidRPr="0030558E">
        <w:rPr>
          <w:color w:val="0070C0"/>
          <w:sz w:val="22"/>
          <w:szCs w:val="22"/>
        </w:rPr>
        <w:t>Güven, 1993</w:t>
      </w:r>
      <w:r w:rsidRPr="0030558E">
        <w:rPr>
          <w:sz w:val="22"/>
          <w:szCs w:val="22"/>
        </w:rPr>
        <w:t xml:space="preserve">; </w:t>
      </w:r>
      <w:r w:rsidRPr="0030558E">
        <w:rPr>
          <w:color w:val="0070C0"/>
          <w:sz w:val="22"/>
          <w:szCs w:val="22"/>
        </w:rPr>
        <w:t>Tüysüz vd., 1994</w:t>
      </w:r>
      <w:r w:rsidRPr="0030558E">
        <w:rPr>
          <w:sz w:val="22"/>
          <w:szCs w:val="22"/>
        </w:rPr>
        <w:t xml:space="preserve">; </w:t>
      </w:r>
      <w:r w:rsidRPr="0030558E">
        <w:rPr>
          <w:color w:val="0070C0"/>
          <w:sz w:val="22"/>
          <w:szCs w:val="22"/>
        </w:rPr>
        <w:t>Lermi, 2003</w:t>
      </w:r>
      <w:r w:rsidRPr="0030558E">
        <w:rPr>
          <w:sz w:val="22"/>
          <w:szCs w:val="22"/>
        </w:rPr>
        <w:t xml:space="preserve">; </w:t>
      </w:r>
      <w:r w:rsidRPr="0030558E">
        <w:rPr>
          <w:color w:val="0070C0"/>
          <w:sz w:val="22"/>
          <w:szCs w:val="22"/>
        </w:rPr>
        <w:t>Demir, 2005</w:t>
      </w:r>
      <w:r w:rsidRPr="0030558E">
        <w:rPr>
          <w:sz w:val="22"/>
          <w:szCs w:val="22"/>
        </w:rPr>
        <w:t xml:space="preserve">; </w:t>
      </w:r>
      <w:r w:rsidRPr="0030558E">
        <w:rPr>
          <w:color w:val="0070C0"/>
          <w:sz w:val="22"/>
          <w:szCs w:val="22"/>
        </w:rPr>
        <w:t>Demir vd., 2008</w:t>
      </w:r>
      <w:r w:rsidRPr="0030558E">
        <w:rPr>
          <w:sz w:val="22"/>
          <w:szCs w:val="22"/>
        </w:rPr>
        <w:t xml:space="preserve">; </w:t>
      </w:r>
      <w:r w:rsidRPr="0030558E">
        <w:rPr>
          <w:color w:val="0070C0"/>
          <w:sz w:val="22"/>
          <w:szCs w:val="22"/>
        </w:rPr>
        <w:t>Akaryalı, 2012</w:t>
      </w:r>
      <w:r w:rsidRPr="0030558E">
        <w:rPr>
          <w:sz w:val="22"/>
          <w:szCs w:val="22"/>
        </w:rPr>
        <w:t xml:space="preserve">; </w:t>
      </w:r>
      <w:r w:rsidRPr="0030558E">
        <w:rPr>
          <w:color w:val="0070C0"/>
          <w:sz w:val="22"/>
          <w:szCs w:val="22"/>
        </w:rPr>
        <w:t>Akaryalı &amp; Tüysüz, 2013</w:t>
      </w:r>
      <w:r w:rsidRPr="0030558E">
        <w:rPr>
          <w:sz w:val="22"/>
          <w:szCs w:val="22"/>
        </w:rPr>
        <w:t>), porfiri Cu (</w:t>
      </w:r>
      <w:proofErr w:type="spellStart"/>
      <w:r w:rsidRPr="0030558E">
        <w:rPr>
          <w:sz w:val="22"/>
          <w:szCs w:val="22"/>
        </w:rPr>
        <w:t>Au</w:t>
      </w:r>
      <w:proofErr w:type="spellEnd"/>
      <w:r w:rsidRPr="0030558E">
        <w:rPr>
          <w:sz w:val="22"/>
          <w:szCs w:val="22"/>
        </w:rPr>
        <w:t xml:space="preserve">, </w:t>
      </w:r>
      <w:proofErr w:type="spellStart"/>
      <w:r w:rsidRPr="0030558E">
        <w:rPr>
          <w:sz w:val="22"/>
          <w:szCs w:val="22"/>
        </w:rPr>
        <w:t>Mo</w:t>
      </w:r>
      <w:proofErr w:type="spellEnd"/>
      <w:r w:rsidRPr="0030558E">
        <w:rPr>
          <w:sz w:val="22"/>
          <w:szCs w:val="22"/>
        </w:rPr>
        <w:t xml:space="preserve">) yatakları, </w:t>
      </w:r>
      <w:proofErr w:type="spellStart"/>
      <w:r w:rsidRPr="0030558E">
        <w:rPr>
          <w:sz w:val="22"/>
          <w:szCs w:val="22"/>
        </w:rPr>
        <w:t>skarn</w:t>
      </w:r>
      <w:proofErr w:type="spellEnd"/>
      <w:r w:rsidRPr="0030558E">
        <w:rPr>
          <w:sz w:val="22"/>
          <w:szCs w:val="22"/>
        </w:rPr>
        <w:t xml:space="preserve"> yatakları, volkanizma ile ilişkili masif sülfit yatakları ve epitermal </w:t>
      </w:r>
      <w:proofErr w:type="spellStart"/>
      <w:r w:rsidRPr="0030558E">
        <w:rPr>
          <w:sz w:val="22"/>
          <w:szCs w:val="22"/>
        </w:rPr>
        <w:t>Au-Ag</w:t>
      </w:r>
      <w:proofErr w:type="spellEnd"/>
      <w:r w:rsidRPr="0030558E">
        <w:rPr>
          <w:sz w:val="22"/>
          <w:szCs w:val="22"/>
        </w:rPr>
        <w:t xml:space="preserve"> yatakları yaygın olarak gözlenmektedir (</w:t>
      </w:r>
      <w:r w:rsidRPr="0030558E">
        <w:rPr>
          <w:color w:val="0070C0"/>
          <w:sz w:val="22"/>
          <w:szCs w:val="22"/>
        </w:rPr>
        <w:t>Tüysüz, 1995</w:t>
      </w:r>
      <w:r w:rsidRPr="0030558E">
        <w:rPr>
          <w:sz w:val="22"/>
          <w:szCs w:val="22"/>
        </w:rPr>
        <w:t xml:space="preserve">; </w:t>
      </w:r>
      <w:r w:rsidRPr="0030558E">
        <w:rPr>
          <w:color w:val="0070C0"/>
          <w:sz w:val="22"/>
          <w:szCs w:val="22"/>
        </w:rPr>
        <w:t>Akaryalı &amp; Tüysüz, 2013</w:t>
      </w:r>
      <w:r w:rsidRPr="0030558E">
        <w:rPr>
          <w:sz w:val="22"/>
          <w:szCs w:val="22"/>
        </w:rPr>
        <w:t xml:space="preserve">; </w:t>
      </w:r>
      <w:r w:rsidRPr="0030558E">
        <w:rPr>
          <w:color w:val="0070C0"/>
          <w:sz w:val="22"/>
          <w:szCs w:val="22"/>
        </w:rPr>
        <w:t>Akaryalı, 2016</w:t>
      </w:r>
      <w:r w:rsidRPr="0030558E">
        <w:rPr>
          <w:sz w:val="22"/>
          <w:szCs w:val="22"/>
        </w:rPr>
        <w:t>).</w:t>
      </w:r>
      <w:r w:rsidR="00C51F60">
        <w:rPr>
          <w:sz w:val="22"/>
          <w:szCs w:val="22"/>
        </w:rPr>
        <w:t xml:space="preserve"> </w:t>
      </w:r>
      <w:r w:rsidRPr="0030558E">
        <w:rPr>
          <w:sz w:val="22"/>
          <w:szCs w:val="22"/>
        </w:rPr>
        <w:t xml:space="preserve">Bununla birlikte, Doğu Pontidler’de yüzeyleme veren ve Gümüşhane yöresinde de yaygın olarak izlenen Eosen volkanitleri (örneğin, </w:t>
      </w:r>
      <w:r w:rsidRPr="0030558E">
        <w:rPr>
          <w:color w:val="0070C0"/>
          <w:sz w:val="22"/>
          <w:szCs w:val="22"/>
        </w:rPr>
        <w:t>Arslan vd., 1997, 2000</w:t>
      </w:r>
      <w:r w:rsidRPr="0030558E">
        <w:rPr>
          <w:sz w:val="22"/>
          <w:szCs w:val="22"/>
        </w:rPr>
        <w:t xml:space="preserve">; </w:t>
      </w:r>
      <w:r w:rsidRPr="0030558E">
        <w:rPr>
          <w:color w:val="0070C0"/>
          <w:sz w:val="22"/>
          <w:szCs w:val="22"/>
        </w:rPr>
        <w:t xml:space="preserve">Arslan &amp; </w:t>
      </w:r>
      <w:proofErr w:type="spellStart"/>
      <w:r w:rsidRPr="0030558E">
        <w:rPr>
          <w:color w:val="0070C0"/>
          <w:sz w:val="22"/>
          <w:szCs w:val="22"/>
        </w:rPr>
        <w:t>Aliyazıcıoğlu</w:t>
      </w:r>
      <w:proofErr w:type="spellEnd"/>
      <w:r w:rsidRPr="0030558E">
        <w:rPr>
          <w:color w:val="0070C0"/>
          <w:sz w:val="22"/>
          <w:szCs w:val="22"/>
        </w:rPr>
        <w:t>, 2001</w:t>
      </w:r>
      <w:r w:rsidRPr="0030558E">
        <w:rPr>
          <w:sz w:val="22"/>
          <w:szCs w:val="22"/>
        </w:rPr>
        <w:t xml:space="preserve">; </w:t>
      </w:r>
      <w:r w:rsidRPr="0030558E">
        <w:rPr>
          <w:color w:val="0070C0"/>
          <w:sz w:val="22"/>
          <w:szCs w:val="22"/>
        </w:rPr>
        <w:t>Kaygusuz vd., 2006</w:t>
      </w:r>
      <w:r w:rsidRPr="0030558E">
        <w:rPr>
          <w:sz w:val="22"/>
          <w:szCs w:val="22"/>
        </w:rPr>
        <w:t xml:space="preserve">; </w:t>
      </w:r>
      <w:r w:rsidRPr="0030558E">
        <w:rPr>
          <w:color w:val="0070C0"/>
          <w:sz w:val="22"/>
          <w:szCs w:val="22"/>
        </w:rPr>
        <w:t>Aslan, 2010</w:t>
      </w:r>
      <w:r w:rsidRPr="0030558E">
        <w:rPr>
          <w:sz w:val="22"/>
          <w:szCs w:val="22"/>
        </w:rPr>
        <w:t xml:space="preserve">; </w:t>
      </w:r>
      <w:r w:rsidRPr="0030558E">
        <w:rPr>
          <w:color w:val="0070C0"/>
          <w:sz w:val="22"/>
          <w:szCs w:val="22"/>
        </w:rPr>
        <w:t>Şahin &amp; Kaygusuz, 2016</w:t>
      </w:r>
      <w:r w:rsidRPr="0030558E">
        <w:rPr>
          <w:sz w:val="22"/>
          <w:szCs w:val="22"/>
        </w:rPr>
        <w:t>) genel olarak kalk-alkali özellikte ada yayı volkanizması ürünleri olup, yitim ile ilgili zenginleştirilmiş Okyanus Ortası Sırtı Bazaltı (MORB) benzeri bir manto kaynağından itibaren türemiştir (</w:t>
      </w:r>
      <w:r w:rsidRPr="0030558E">
        <w:rPr>
          <w:color w:val="0070C0"/>
          <w:sz w:val="22"/>
          <w:szCs w:val="22"/>
        </w:rPr>
        <w:t>Tokel, 1972, 1977</w:t>
      </w:r>
      <w:r w:rsidRPr="0030558E">
        <w:rPr>
          <w:sz w:val="22"/>
          <w:szCs w:val="22"/>
        </w:rPr>
        <w:t xml:space="preserve">; </w:t>
      </w:r>
      <w:r w:rsidRPr="0030558E">
        <w:rPr>
          <w:color w:val="0070C0"/>
          <w:sz w:val="22"/>
          <w:szCs w:val="22"/>
        </w:rPr>
        <w:t>Çamur, 1996</w:t>
      </w:r>
      <w:r w:rsidRPr="0030558E">
        <w:rPr>
          <w:sz w:val="22"/>
          <w:szCs w:val="22"/>
        </w:rPr>
        <w:t xml:space="preserve">; </w:t>
      </w:r>
      <w:r w:rsidRPr="0030558E">
        <w:rPr>
          <w:color w:val="0070C0"/>
          <w:sz w:val="22"/>
          <w:szCs w:val="22"/>
        </w:rPr>
        <w:t>Arslan vd., 1997)</w:t>
      </w:r>
      <w:r w:rsidRPr="0030558E">
        <w:rPr>
          <w:sz w:val="22"/>
          <w:szCs w:val="22"/>
        </w:rPr>
        <w:t>.</w:t>
      </w:r>
    </w:p>
    <w:p w14:paraId="4FAFB8D0" w14:textId="77777777" w:rsidR="0030558E" w:rsidRDefault="0030558E" w:rsidP="00372BA0">
      <w:pPr>
        <w:rPr>
          <w:sz w:val="22"/>
          <w:szCs w:val="22"/>
        </w:rPr>
      </w:pPr>
    </w:p>
    <w:p w14:paraId="16A6B524" w14:textId="4B0E28A0" w:rsidR="0030558E" w:rsidRDefault="00FD38F5" w:rsidP="00372BA0">
      <w:pPr>
        <w:rPr>
          <w:sz w:val="22"/>
          <w:szCs w:val="22"/>
        </w:rPr>
      </w:pPr>
      <w:r>
        <w:rPr>
          <w:i/>
          <w:noProof/>
          <w:sz w:val="20"/>
          <w:lang w:val="en-US"/>
        </w:rPr>
        <mc:AlternateContent>
          <mc:Choice Requires="wps">
            <w:drawing>
              <wp:inline distT="0" distB="0" distL="0" distR="0" wp14:anchorId="7939591D" wp14:editId="252BD640">
                <wp:extent cx="6120130" cy="1912620"/>
                <wp:effectExtent l="0" t="0" r="13970" b="11430"/>
                <wp:docPr id="1417338846" name="Metin Kutusu 1"/>
                <wp:cNvGraphicFramePr/>
                <a:graphic xmlns:a="http://schemas.openxmlformats.org/drawingml/2006/main">
                  <a:graphicData uri="http://schemas.microsoft.com/office/word/2010/wordprocessingShape">
                    <wps:wsp>
                      <wps:cNvSpPr txBox="1"/>
                      <wps:spPr>
                        <a:xfrm>
                          <a:off x="0" y="0"/>
                          <a:ext cx="6120130" cy="1912620"/>
                        </a:xfrm>
                        <a:prstGeom prst="rect">
                          <a:avLst/>
                        </a:prstGeom>
                        <a:solidFill>
                          <a:schemeClr val="accent1">
                            <a:lumMod val="20000"/>
                            <a:lumOff val="80000"/>
                          </a:schemeClr>
                        </a:solidFill>
                        <a:ln w="6350">
                          <a:solidFill>
                            <a:prstClr val="black"/>
                          </a:solidFill>
                        </a:ln>
                      </wps:spPr>
                      <wps:txbx>
                        <w:txbxContent>
                          <w:p w14:paraId="4D773F7C" w14:textId="436308C1" w:rsidR="00FD38F5" w:rsidRPr="00945A9A" w:rsidRDefault="00FD38F5" w:rsidP="00FD38F5">
                            <w:pPr>
                              <w:rPr>
                                <w:iCs/>
                                <w:color w:val="FF0000"/>
                                <w:sz w:val="20"/>
                                <w:szCs w:val="20"/>
                              </w:rPr>
                            </w:pPr>
                            <w:r w:rsidRPr="00945A9A">
                              <w:rPr>
                                <w:b/>
                                <w:bCs/>
                                <w:iCs/>
                                <w:color w:val="FF0000"/>
                                <w:sz w:val="20"/>
                                <w:szCs w:val="20"/>
                              </w:rPr>
                              <w:t>Önemli Bilgi</w:t>
                            </w:r>
                            <w:r w:rsidRPr="00715EB1">
                              <w:rPr>
                                <w:b/>
                                <w:bCs/>
                                <w:iCs/>
                                <w:color w:val="FF0000"/>
                                <w:sz w:val="20"/>
                                <w:szCs w:val="20"/>
                              </w:rPr>
                              <w:t xml:space="preserve"> </w:t>
                            </w:r>
                            <w:r w:rsidRPr="00715EB1">
                              <w:rPr>
                                <w:iCs/>
                                <w:color w:val="FF0000"/>
                                <w:sz w:val="20"/>
                                <w:szCs w:val="20"/>
                              </w:rPr>
                              <w:t xml:space="preserve">(bu metin kutusunu makale hazırlarken okuduktan sonra </w:t>
                            </w:r>
                            <w:r w:rsidR="008C2950">
                              <w:rPr>
                                <w:iCs/>
                                <w:color w:val="FF0000"/>
                                <w:sz w:val="20"/>
                                <w:szCs w:val="20"/>
                              </w:rPr>
                              <w:t>siliniz</w:t>
                            </w:r>
                            <w:r w:rsidRPr="00715EB1">
                              <w:rPr>
                                <w:iCs/>
                                <w:color w:val="FF0000"/>
                                <w:sz w:val="20"/>
                                <w:szCs w:val="20"/>
                              </w:rPr>
                              <w:t>)</w:t>
                            </w:r>
                          </w:p>
                          <w:p w14:paraId="3ACF44CA" w14:textId="10DB70A2" w:rsidR="00FD38F5" w:rsidRDefault="00FD38F5" w:rsidP="00FD38F5">
                            <w:pPr>
                              <w:rPr>
                                <w:iCs/>
                                <w:sz w:val="20"/>
                                <w:szCs w:val="20"/>
                              </w:rPr>
                            </w:pPr>
                            <w:r>
                              <w:rPr>
                                <w:iCs/>
                                <w:sz w:val="20"/>
                                <w:szCs w:val="20"/>
                              </w:rPr>
                              <w:t>Dergimiz metin içi atıf ve k</w:t>
                            </w:r>
                            <w:r w:rsidRPr="00FD38F5">
                              <w:rPr>
                                <w:iCs/>
                                <w:sz w:val="20"/>
                                <w:szCs w:val="20"/>
                              </w:rPr>
                              <w:t xml:space="preserve">aynakça </w:t>
                            </w:r>
                            <w:r>
                              <w:rPr>
                                <w:iCs/>
                                <w:sz w:val="20"/>
                                <w:szCs w:val="20"/>
                              </w:rPr>
                              <w:t>y</w:t>
                            </w:r>
                            <w:r w:rsidRPr="00FD38F5">
                              <w:rPr>
                                <w:iCs/>
                                <w:sz w:val="20"/>
                                <w:szCs w:val="20"/>
                              </w:rPr>
                              <w:t xml:space="preserve">azım </w:t>
                            </w:r>
                            <w:r>
                              <w:rPr>
                                <w:iCs/>
                                <w:sz w:val="20"/>
                                <w:szCs w:val="20"/>
                              </w:rPr>
                              <w:t>k</w:t>
                            </w:r>
                            <w:r w:rsidRPr="00FD38F5">
                              <w:rPr>
                                <w:iCs/>
                                <w:sz w:val="20"/>
                                <w:szCs w:val="20"/>
                              </w:rPr>
                              <w:t xml:space="preserve">urallarında </w:t>
                            </w:r>
                            <w:r w:rsidRPr="00FD38F5">
                              <w:rPr>
                                <w:b/>
                                <w:bCs/>
                                <w:iCs/>
                                <w:sz w:val="20"/>
                                <w:szCs w:val="20"/>
                              </w:rPr>
                              <w:t>APA 7.</w:t>
                            </w:r>
                            <w:r>
                              <w:rPr>
                                <w:b/>
                                <w:bCs/>
                                <w:iCs/>
                                <w:sz w:val="20"/>
                                <w:szCs w:val="20"/>
                              </w:rPr>
                              <w:t>0</w:t>
                            </w:r>
                            <w:r w:rsidRPr="00FD38F5">
                              <w:rPr>
                                <w:b/>
                                <w:bCs/>
                                <w:iCs/>
                                <w:sz w:val="20"/>
                                <w:szCs w:val="20"/>
                              </w:rPr>
                              <w:t xml:space="preserve"> </w:t>
                            </w:r>
                            <w:r>
                              <w:rPr>
                                <w:b/>
                                <w:bCs/>
                                <w:iCs/>
                                <w:sz w:val="20"/>
                                <w:szCs w:val="20"/>
                              </w:rPr>
                              <w:t>v</w:t>
                            </w:r>
                            <w:r w:rsidRPr="00FD38F5">
                              <w:rPr>
                                <w:b/>
                                <w:bCs/>
                                <w:iCs/>
                                <w:sz w:val="20"/>
                                <w:szCs w:val="20"/>
                              </w:rPr>
                              <w:t>ersiyon</w:t>
                            </w:r>
                            <w:r>
                              <w:rPr>
                                <w:b/>
                                <w:bCs/>
                                <w:iCs/>
                                <w:sz w:val="20"/>
                                <w:szCs w:val="20"/>
                              </w:rPr>
                              <w:t>u</w:t>
                            </w:r>
                            <w:r w:rsidRPr="00FD38F5">
                              <w:rPr>
                                <w:iCs/>
                                <w:sz w:val="20"/>
                                <w:szCs w:val="20"/>
                              </w:rPr>
                              <w:t xml:space="preserve"> temel alınmıştır. </w:t>
                            </w:r>
                            <w:r>
                              <w:rPr>
                                <w:iCs/>
                                <w:sz w:val="20"/>
                                <w:szCs w:val="20"/>
                              </w:rPr>
                              <w:t xml:space="preserve">Bu nedenle, metin içi atıflar ve kaynakça APA 7.0 versiyonunda ve </w:t>
                            </w:r>
                            <w:r w:rsidR="002E5702">
                              <w:rPr>
                                <w:iCs/>
                                <w:sz w:val="20"/>
                                <w:szCs w:val="20"/>
                              </w:rPr>
                              <w:t xml:space="preserve">bu şablonun sonunda </w:t>
                            </w:r>
                            <w:r>
                              <w:rPr>
                                <w:iCs/>
                                <w:sz w:val="20"/>
                                <w:szCs w:val="20"/>
                              </w:rPr>
                              <w:t>detaylandırılan kurallara göre verilmelidir.</w:t>
                            </w:r>
                          </w:p>
                          <w:p w14:paraId="3D755C53" w14:textId="77777777" w:rsidR="00FD38F5" w:rsidRDefault="00FD38F5" w:rsidP="00FD38F5">
                            <w:pPr>
                              <w:rPr>
                                <w:iCs/>
                                <w:sz w:val="20"/>
                                <w:szCs w:val="20"/>
                              </w:rPr>
                            </w:pPr>
                          </w:p>
                          <w:p w14:paraId="58C88687" w14:textId="3C58400C" w:rsidR="00FD38F5" w:rsidRDefault="00B81BB0" w:rsidP="00FD38F5">
                            <w:pPr>
                              <w:rPr>
                                <w:sz w:val="20"/>
                                <w:szCs w:val="20"/>
                              </w:rPr>
                            </w:pPr>
                            <w:r>
                              <w:rPr>
                                <w:b/>
                                <w:bCs/>
                                <w:sz w:val="20"/>
                                <w:szCs w:val="20"/>
                              </w:rPr>
                              <w:t>Önemli n</w:t>
                            </w:r>
                            <w:r w:rsidR="00FD38F5" w:rsidRPr="00B81BB0">
                              <w:rPr>
                                <w:b/>
                                <w:bCs/>
                                <w:sz w:val="20"/>
                                <w:szCs w:val="20"/>
                              </w:rPr>
                              <w:t>ot</w:t>
                            </w:r>
                            <w:r w:rsidR="00FD38F5">
                              <w:rPr>
                                <w:sz w:val="20"/>
                                <w:szCs w:val="20"/>
                              </w:rPr>
                              <w:t>: Atıf ve kaynakçayı herhangi bir otomatik referanslama programı (</w:t>
                            </w:r>
                            <w:proofErr w:type="spellStart"/>
                            <w:r w:rsidR="00FD38F5" w:rsidRPr="00FD38F5">
                              <w:rPr>
                                <w:sz w:val="20"/>
                                <w:szCs w:val="20"/>
                              </w:rPr>
                              <w:t>mendeley</w:t>
                            </w:r>
                            <w:proofErr w:type="spellEnd"/>
                            <w:r w:rsidR="00FD38F5" w:rsidRPr="00FD38F5">
                              <w:rPr>
                                <w:sz w:val="20"/>
                                <w:szCs w:val="20"/>
                              </w:rPr>
                              <w:t xml:space="preserve">, </w:t>
                            </w:r>
                            <w:proofErr w:type="spellStart"/>
                            <w:r w:rsidR="00FD38F5" w:rsidRPr="00FD38F5">
                              <w:rPr>
                                <w:sz w:val="20"/>
                                <w:szCs w:val="20"/>
                              </w:rPr>
                              <w:t>endnote</w:t>
                            </w:r>
                            <w:proofErr w:type="spellEnd"/>
                            <w:r w:rsidR="00FD38F5">
                              <w:rPr>
                                <w:sz w:val="20"/>
                                <w:szCs w:val="20"/>
                              </w:rPr>
                              <w:t xml:space="preserve">, </w:t>
                            </w:r>
                            <w:proofErr w:type="spellStart"/>
                            <w:r w:rsidR="00FD38F5">
                              <w:rPr>
                                <w:sz w:val="20"/>
                                <w:szCs w:val="20"/>
                              </w:rPr>
                              <w:t>word</w:t>
                            </w:r>
                            <w:proofErr w:type="spellEnd"/>
                            <w:r w:rsidR="00FD38F5">
                              <w:rPr>
                                <w:sz w:val="20"/>
                                <w:szCs w:val="20"/>
                              </w:rPr>
                              <w:t xml:space="preserve">, </w:t>
                            </w:r>
                            <w:r w:rsidR="00FD38F5" w:rsidRPr="00FD38F5">
                              <w:rPr>
                                <w:sz w:val="20"/>
                                <w:szCs w:val="20"/>
                              </w:rPr>
                              <w:t>vb.</w:t>
                            </w:r>
                            <w:r w:rsidR="00FD38F5">
                              <w:rPr>
                                <w:sz w:val="20"/>
                                <w:szCs w:val="20"/>
                              </w:rPr>
                              <w:t>) kullanarak oluşturduysanız</w:t>
                            </w:r>
                            <w:r w:rsidR="00FD38F5" w:rsidRPr="00FD38F5">
                              <w:rPr>
                                <w:sz w:val="20"/>
                                <w:szCs w:val="20"/>
                              </w:rPr>
                              <w:t xml:space="preserve"> tüm atıf</w:t>
                            </w:r>
                            <w:r w:rsidR="00FD38F5">
                              <w:rPr>
                                <w:sz w:val="20"/>
                                <w:szCs w:val="20"/>
                              </w:rPr>
                              <w:t>lar</w:t>
                            </w:r>
                            <w:r w:rsidR="00FD38F5" w:rsidRPr="00FD38F5">
                              <w:rPr>
                                <w:sz w:val="20"/>
                                <w:szCs w:val="20"/>
                              </w:rPr>
                              <w:t xml:space="preserve"> ve kaynaklar </w:t>
                            </w:r>
                            <w:r w:rsidR="00FD38F5">
                              <w:rPr>
                                <w:sz w:val="20"/>
                                <w:szCs w:val="20"/>
                              </w:rPr>
                              <w:t xml:space="preserve">listesi </w:t>
                            </w:r>
                            <w:r w:rsidR="00FD38F5" w:rsidRPr="00FD38F5">
                              <w:rPr>
                                <w:sz w:val="20"/>
                                <w:szCs w:val="20"/>
                              </w:rPr>
                              <w:t>tamamlandıktan sonra, elektronik makaleyi göndermeden önce</w:t>
                            </w:r>
                            <w:r w:rsidR="00FD38F5">
                              <w:rPr>
                                <w:sz w:val="20"/>
                                <w:szCs w:val="20"/>
                              </w:rPr>
                              <w:t>,</w:t>
                            </w:r>
                            <w:r w:rsidR="00FD38F5" w:rsidRPr="00FD38F5">
                              <w:rPr>
                                <w:sz w:val="20"/>
                                <w:szCs w:val="20"/>
                              </w:rPr>
                              <w:t xml:space="preserve"> tüm otomatik alan kodlarını (gri alanlar) kaldırdığınızdan emin olunuz. Aksi halde değerlendirme süreçlerinde ve olası kabul durumunda dizgide problemler yaşan</w:t>
                            </w:r>
                            <w:r w:rsidR="00FD38F5">
                              <w:rPr>
                                <w:sz w:val="20"/>
                                <w:szCs w:val="20"/>
                              </w:rPr>
                              <w:t xml:space="preserve">acağından makaleniz sürece alınmadan iade edilecektir. </w:t>
                            </w:r>
                            <w:r w:rsidR="00FD38F5" w:rsidRPr="00FD38F5">
                              <w:rPr>
                                <w:sz w:val="20"/>
                                <w:szCs w:val="20"/>
                              </w:rPr>
                              <w:t>Referans yöneticisinden alan kodlarının nasıl kaldırıldığını bilmiyorsanız</w:t>
                            </w:r>
                            <w:r w:rsidR="00FD38F5">
                              <w:rPr>
                                <w:sz w:val="20"/>
                                <w:szCs w:val="20"/>
                              </w:rPr>
                              <w:t>:</w:t>
                            </w:r>
                          </w:p>
                          <w:p w14:paraId="60A62FA9" w14:textId="77777777" w:rsidR="00FD38F5" w:rsidRDefault="00FD38F5" w:rsidP="00FD38F5">
                            <w:pPr>
                              <w:rPr>
                                <w:sz w:val="20"/>
                                <w:szCs w:val="20"/>
                              </w:rPr>
                            </w:pPr>
                          </w:p>
                          <w:p w14:paraId="1D4A4C22" w14:textId="3DB13AF7" w:rsidR="00FD38F5" w:rsidRDefault="00FD38F5" w:rsidP="00FD38F5">
                            <w:pPr>
                              <w:rPr>
                                <w:sz w:val="20"/>
                                <w:szCs w:val="20"/>
                              </w:rPr>
                            </w:pPr>
                            <w:hyperlink r:id="rId14" w:history="1">
                              <w:r w:rsidRPr="008D4E8F">
                                <w:rPr>
                                  <w:rStyle w:val="Kpr"/>
                                  <w:sz w:val="20"/>
                                  <w:szCs w:val="20"/>
                                </w:rPr>
                                <w:t>https://service.elsevier.com/app/answers/detail/a_id/26093/</w:t>
                              </w:r>
                            </w:hyperlink>
                          </w:p>
                          <w:p w14:paraId="637FD4A2" w14:textId="171E4A45" w:rsidR="00FD38F5" w:rsidRPr="00FD38F5" w:rsidRDefault="00FD38F5" w:rsidP="00B81BB0">
                            <w:pPr>
                              <w:ind w:firstLine="4962"/>
                              <w:rPr>
                                <w:sz w:val="20"/>
                                <w:szCs w:val="20"/>
                              </w:rPr>
                            </w:pPr>
                            <w:r w:rsidRPr="00FD38F5">
                              <w:rPr>
                                <w:sz w:val="20"/>
                                <w:szCs w:val="20"/>
                              </w:rPr>
                              <w:t>bağlantısından fikir edinebilirsiniz.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39591D" id="_x0000_s1027" type="#_x0000_t202" style="width:481.9pt;height:1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" fillcolor="#dbe5f1 [660]" strokeweight=".5pt">
                <v:textbox>
                  <w:txbxContent>
                    <w:p w14:paraId="4D773F7C" w14:textId="436308C1" w:rsidR="00FD38F5" w:rsidRPr="00945A9A" w:rsidRDefault="00FD38F5" w:rsidP="00FD38F5">
                      <w:pPr>
                        <w:rPr>
                          <w:iCs/>
                          <w:color w:val="FF0000"/>
                          <w:sz w:val="20"/>
                          <w:szCs w:val="20"/>
                        </w:rPr>
                      </w:pPr>
                      <w:r w:rsidRPr="00945A9A">
                        <w:rPr>
                          <w:b/>
                          <w:bCs/>
                          <w:iCs/>
                          <w:color w:val="FF0000"/>
                          <w:sz w:val="20"/>
                          <w:szCs w:val="20"/>
                        </w:rPr>
                        <w:t>Önemli Bilgi</w:t>
                      </w:r>
                      <w:r w:rsidRPr="00715EB1">
                        <w:rPr>
                          <w:b/>
                          <w:bCs/>
                          <w:iCs/>
                          <w:color w:val="FF0000"/>
                          <w:sz w:val="20"/>
                          <w:szCs w:val="20"/>
                        </w:rPr>
                        <w:t xml:space="preserve"> </w:t>
                      </w:r>
                      <w:r w:rsidRPr="00715EB1">
                        <w:rPr>
                          <w:iCs/>
                          <w:color w:val="FF0000"/>
                          <w:sz w:val="20"/>
                          <w:szCs w:val="20"/>
                        </w:rPr>
                        <w:t xml:space="preserve">(bu metin kutusunu makale hazırlarken okuduktan sonra </w:t>
                      </w:r>
                      <w:r w:rsidR="008C2950">
                        <w:rPr>
                          <w:iCs/>
                          <w:color w:val="FF0000"/>
                          <w:sz w:val="20"/>
                          <w:szCs w:val="20"/>
                        </w:rPr>
                        <w:t>siliniz</w:t>
                      </w:r>
                      <w:r w:rsidRPr="00715EB1">
                        <w:rPr>
                          <w:iCs/>
                          <w:color w:val="FF0000"/>
                          <w:sz w:val="20"/>
                          <w:szCs w:val="20"/>
                        </w:rPr>
                        <w:t>)</w:t>
                      </w:r>
                    </w:p>
                    <w:p w14:paraId="3ACF44CA" w14:textId="10DB70A2" w:rsidR="00FD38F5" w:rsidRDefault="00FD38F5" w:rsidP="00FD38F5">
                      <w:pPr>
                        <w:rPr>
                          <w:iCs/>
                          <w:sz w:val="20"/>
                          <w:szCs w:val="20"/>
                        </w:rPr>
                      </w:pPr>
                      <w:r>
                        <w:rPr>
                          <w:iCs/>
                          <w:sz w:val="20"/>
                          <w:szCs w:val="20"/>
                        </w:rPr>
                        <w:t>Dergimiz metin içi atıf ve k</w:t>
                      </w:r>
                      <w:r w:rsidRPr="00FD38F5">
                        <w:rPr>
                          <w:iCs/>
                          <w:sz w:val="20"/>
                          <w:szCs w:val="20"/>
                        </w:rPr>
                        <w:t xml:space="preserve">aynakça </w:t>
                      </w:r>
                      <w:r>
                        <w:rPr>
                          <w:iCs/>
                          <w:sz w:val="20"/>
                          <w:szCs w:val="20"/>
                        </w:rPr>
                        <w:t>y</w:t>
                      </w:r>
                      <w:r w:rsidRPr="00FD38F5">
                        <w:rPr>
                          <w:iCs/>
                          <w:sz w:val="20"/>
                          <w:szCs w:val="20"/>
                        </w:rPr>
                        <w:t xml:space="preserve">azım </w:t>
                      </w:r>
                      <w:r>
                        <w:rPr>
                          <w:iCs/>
                          <w:sz w:val="20"/>
                          <w:szCs w:val="20"/>
                        </w:rPr>
                        <w:t>k</w:t>
                      </w:r>
                      <w:r w:rsidRPr="00FD38F5">
                        <w:rPr>
                          <w:iCs/>
                          <w:sz w:val="20"/>
                          <w:szCs w:val="20"/>
                        </w:rPr>
                        <w:t xml:space="preserve">urallarında </w:t>
                      </w:r>
                      <w:r w:rsidRPr="00FD38F5">
                        <w:rPr>
                          <w:b/>
                          <w:bCs/>
                          <w:iCs/>
                          <w:sz w:val="20"/>
                          <w:szCs w:val="20"/>
                        </w:rPr>
                        <w:t>APA 7.</w:t>
                      </w:r>
                      <w:r>
                        <w:rPr>
                          <w:b/>
                          <w:bCs/>
                          <w:iCs/>
                          <w:sz w:val="20"/>
                          <w:szCs w:val="20"/>
                        </w:rPr>
                        <w:t>0</w:t>
                      </w:r>
                      <w:r w:rsidRPr="00FD38F5">
                        <w:rPr>
                          <w:b/>
                          <w:bCs/>
                          <w:iCs/>
                          <w:sz w:val="20"/>
                          <w:szCs w:val="20"/>
                        </w:rPr>
                        <w:t xml:space="preserve"> </w:t>
                      </w:r>
                      <w:r>
                        <w:rPr>
                          <w:b/>
                          <w:bCs/>
                          <w:iCs/>
                          <w:sz w:val="20"/>
                          <w:szCs w:val="20"/>
                        </w:rPr>
                        <w:t>v</w:t>
                      </w:r>
                      <w:r w:rsidRPr="00FD38F5">
                        <w:rPr>
                          <w:b/>
                          <w:bCs/>
                          <w:iCs/>
                          <w:sz w:val="20"/>
                          <w:szCs w:val="20"/>
                        </w:rPr>
                        <w:t>ersiyon</w:t>
                      </w:r>
                      <w:r>
                        <w:rPr>
                          <w:b/>
                          <w:bCs/>
                          <w:iCs/>
                          <w:sz w:val="20"/>
                          <w:szCs w:val="20"/>
                        </w:rPr>
                        <w:t>u</w:t>
                      </w:r>
                      <w:r w:rsidRPr="00FD38F5">
                        <w:rPr>
                          <w:iCs/>
                          <w:sz w:val="20"/>
                          <w:szCs w:val="20"/>
                        </w:rPr>
                        <w:t xml:space="preserve"> temel alınmıştır. </w:t>
                      </w:r>
                      <w:r>
                        <w:rPr>
                          <w:iCs/>
                          <w:sz w:val="20"/>
                          <w:szCs w:val="20"/>
                        </w:rPr>
                        <w:t xml:space="preserve">Bu nedenle, metin içi atıflar ve kaynakça APA 7.0 versiyonunda ve </w:t>
                      </w:r>
                      <w:r w:rsidR="002E5702">
                        <w:rPr>
                          <w:iCs/>
                          <w:sz w:val="20"/>
                          <w:szCs w:val="20"/>
                        </w:rPr>
                        <w:t xml:space="preserve">bu şablonun sonunda </w:t>
                      </w:r>
                      <w:r>
                        <w:rPr>
                          <w:iCs/>
                          <w:sz w:val="20"/>
                          <w:szCs w:val="20"/>
                        </w:rPr>
                        <w:t>detaylandırılan kurallara göre verilmelidir.</w:t>
                      </w:r>
                    </w:p>
                    <w:p w14:paraId="3D755C53" w14:textId="77777777" w:rsidR="00FD38F5" w:rsidRDefault="00FD38F5" w:rsidP="00FD38F5">
                      <w:pPr>
                        <w:rPr>
                          <w:iCs/>
                          <w:sz w:val="20"/>
                          <w:szCs w:val="20"/>
                        </w:rPr>
                      </w:pPr>
                    </w:p>
                    <w:p w14:paraId="58C88687" w14:textId="3C58400C" w:rsidR="00FD38F5" w:rsidRDefault="00B81BB0" w:rsidP="00FD38F5">
                      <w:pPr>
                        <w:rPr>
                          <w:sz w:val="20"/>
                          <w:szCs w:val="20"/>
                        </w:rPr>
                      </w:pPr>
                      <w:r>
                        <w:rPr>
                          <w:b/>
                          <w:bCs/>
                          <w:sz w:val="20"/>
                          <w:szCs w:val="20"/>
                        </w:rPr>
                        <w:t>Önemli n</w:t>
                      </w:r>
                      <w:r w:rsidR="00FD38F5" w:rsidRPr="00B81BB0">
                        <w:rPr>
                          <w:b/>
                          <w:bCs/>
                          <w:sz w:val="20"/>
                          <w:szCs w:val="20"/>
                        </w:rPr>
                        <w:t>ot</w:t>
                      </w:r>
                      <w:r w:rsidR="00FD38F5">
                        <w:rPr>
                          <w:sz w:val="20"/>
                          <w:szCs w:val="20"/>
                        </w:rPr>
                        <w:t>: Atıf ve kaynakçayı herhangi bir otomatik referanslama programı (</w:t>
                      </w:r>
                      <w:proofErr w:type="spellStart"/>
                      <w:r w:rsidR="00FD38F5" w:rsidRPr="00FD38F5">
                        <w:rPr>
                          <w:sz w:val="20"/>
                          <w:szCs w:val="20"/>
                        </w:rPr>
                        <w:t>mendeley</w:t>
                      </w:r>
                      <w:proofErr w:type="spellEnd"/>
                      <w:r w:rsidR="00FD38F5" w:rsidRPr="00FD38F5">
                        <w:rPr>
                          <w:sz w:val="20"/>
                          <w:szCs w:val="20"/>
                        </w:rPr>
                        <w:t xml:space="preserve">, </w:t>
                      </w:r>
                      <w:proofErr w:type="spellStart"/>
                      <w:r w:rsidR="00FD38F5" w:rsidRPr="00FD38F5">
                        <w:rPr>
                          <w:sz w:val="20"/>
                          <w:szCs w:val="20"/>
                        </w:rPr>
                        <w:t>endnote</w:t>
                      </w:r>
                      <w:proofErr w:type="spellEnd"/>
                      <w:r w:rsidR="00FD38F5">
                        <w:rPr>
                          <w:sz w:val="20"/>
                          <w:szCs w:val="20"/>
                        </w:rPr>
                        <w:t xml:space="preserve">, </w:t>
                      </w:r>
                      <w:proofErr w:type="spellStart"/>
                      <w:r w:rsidR="00FD38F5">
                        <w:rPr>
                          <w:sz w:val="20"/>
                          <w:szCs w:val="20"/>
                        </w:rPr>
                        <w:t>word</w:t>
                      </w:r>
                      <w:proofErr w:type="spellEnd"/>
                      <w:r w:rsidR="00FD38F5">
                        <w:rPr>
                          <w:sz w:val="20"/>
                          <w:szCs w:val="20"/>
                        </w:rPr>
                        <w:t xml:space="preserve">, </w:t>
                      </w:r>
                      <w:r w:rsidR="00FD38F5" w:rsidRPr="00FD38F5">
                        <w:rPr>
                          <w:sz w:val="20"/>
                          <w:szCs w:val="20"/>
                        </w:rPr>
                        <w:t>vb.</w:t>
                      </w:r>
                      <w:r w:rsidR="00FD38F5">
                        <w:rPr>
                          <w:sz w:val="20"/>
                          <w:szCs w:val="20"/>
                        </w:rPr>
                        <w:t>) kullanarak oluşturduysanız</w:t>
                      </w:r>
                      <w:r w:rsidR="00FD38F5" w:rsidRPr="00FD38F5">
                        <w:rPr>
                          <w:sz w:val="20"/>
                          <w:szCs w:val="20"/>
                        </w:rPr>
                        <w:t xml:space="preserve"> tüm atıf</w:t>
                      </w:r>
                      <w:r w:rsidR="00FD38F5">
                        <w:rPr>
                          <w:sz w:val="20"/>
                          <w:szCs w:val="20"/>
                        </w:rPr>
                        <w:t>lar</w:t>
                      </w:r>
                      <w:r w:rsidR="00FD38F5" w:rsidRPr="00FD38F5">
                        <w:rPr>
                          <w:sz w:val="20"/>
                          <w:szCs w:val="20"/>
                        </w:rPr>
                        <w:t xml:space="preserve"> ve kaynaklar </w:t>
                      </w:r>
                      <w:r w:rsidR="00FD38F5">
                        <w:rPr>
                          <w:sz w:val="20"/>
                          <w:szCs w:val="20"/>
                        </w:rPr>
                        <w:t xml:space="preserve">listesi </w:t>
                      </w:r>
                      <w:r w:rsidR="00FD38F5" w:rsidRPr="00FD38F5">
                        <w:rPr>
                          <w:sz w:val="20"/>
                          <w:szCs w:val="20"/>
                        </w:rPr>
                        <w:t>tamamlandıktan sonra, elektronik makaleyi göndermeden önce</w:t>
                      </w:r>
                      <w:r w:rsidR="00FD38F5">
                        <w:rPr>
                          <w:sz w:val="20"/>
                          <w:szCs w:val="20"/>
                        </w:rPr>
                        <w:t>,</w:t>
                      </w:r>
                      <w:r w:rsidR="00FD38F5" w:rsidRPr="00FD38F5">
                        <w:rPr>
                          <w:sz w:val="20"/>
                          <w:szCs w:val="20"/>
                        </w:rPr>
                        <w:t xml:space="preserve"> tüm otomatik alan kodlarını (gri alanlar) kaldırdığınızdan emin olunuz. Aksi halde değerlendirme süreçlerinde ve olası kabul durumunda dizgide problemler yaşan</w:t>
                      </w:r>
                      <w:r w:rsidR="00FD38F5">
                        <w:rPr>
                          <w:sz w:val="20"/>
                          <w:szCs w:val="20"/>
                        </w:rPr>
                        <w:t xml:space="preserve">acağından makaleniz sürece alınmadan iade edilecektir. </w:t>
                      </w:r>
                      <w:r w:rsidR="00FD38F5" w:rsidRPr="00FD38F5">
                        <w:rPr>
                          <w:sz w:val="20"/>
                          <w:szCs w:val="20"/>
                        </w:rPr>
                        <w:t>Referans yöneticisinden alan kodlarının nasıl kaldırıldığını bilmiyorsanız</w:t>
                      </w:r>
                      <w:r w:rsidR="00FD38F5">
                        <w:rPr>
                          <w:sz w:val="20"/>
                          <w:szCs w:val="20"/>
                        </w:rPr>
                        <w:t>:</w:t>
                      </w:r>
                    </w:p>
                    <w:p w14:paraId="60A62FA9" w14:textId="77777777" w:rsidR="00FD38F5" w:rsidRDefault="00FD38F5" w:rsidP="00FD38F5">
                      <w:pPr>
                        <w:rPr>
                          <w:sz w:val="20"/>
                          <w:szCs w:val="20"/>
                        </w:rPr>
                      </w:pPr>
                    </w:p>
                    <w:p w14:paraId="1D4A4C22" w14:textId="3DB13AF7" w:rsidR="00FD38F5" w:rsidRDefault="00000000" w:rsidP="00FD38F5">
                      <w:pPr>
                        <w:rPr>
                          <w:sz w:val="20"/>
                          <w:szCs w:val="20"/>
                        </w:rPr>
                      </w:pPr>
                      <w:hyperlink r:id="rId19" w:history="1">
                        <w:r w:rsidR="00FD38F5" w:rsidRPr="008D4E8F">
                          <w:rPr>
                            <w:rStyle w:val="Kpr"/>
                            <w:sz w:val="20"/>
                            <w:szCs w:val="20"/>
                          </w:rPr>
                          <w:t>https://service.elsevier.com/app/answers/detail/a_id/26093/</w:t>
                        </w:r>
                      </w:hyperlink>
                    </w:p>
                    <w:p w14:paraId="637FD4A2" w14:textId="171E4A45" w:rsidR="00FD38F5" w:rsidRPr="00FD38F5" w:rsidRDefault="00FD38F5" w:rsidP="00B81BB0">
                      <w:pPr>
                        <w:ind w:firstLine="4962"/>
                        <w:rPr>
                          <w:sz w:val="20"/>
                          <w:szCs w:val="20"/>
                        </w:rPr>
                      </w:pPr>
                      <w:proofErr w:type="gramStart"/>
                      <w:r w:rsidRPr="00FD38F5">
                        <w:rPr>
                          <w:sz w:val="20"/>
                          <w:szCs w:val="20"/>
                        </w:rPr>
                        <w:t>bağlantısından</w:t>
                      </w:r>
                      <w:proofErr w:type="gramEnd"/>
                      <w:r w:rsidRPr="00FD38F5">
                        <w:rPr>
                          <w:sz w:val="20"/>
                          <w:szCs w:val="20"/>
                        </w:rPr>
                        <w:t xml:space="preserve"> fikir edinebilirsiniz.</w:t>
                      </w:r>
                    </w:p>
                  </w:txbxContent>
                </v:textbox>
                <w10:anchorlock/>
              </v:shape>
            </w:pict>
          </mc:Fallback>
        </mc:AlternateContent>
      </w:r>
    </w:p>
    <w:p w14:paraId="1299A29F" w14:textId="77777777" w:rsidR="0030558E" w:rsidRDefault="0030558E" w:rsidP="00372BA0">
      <w:pPr>
        <w:rPr>
          <w:sz w:val="22"/>
          <w:szCs w:val="22"/>
        </w:rPr>
      </w:pPr>
    </w:p>
    <w:p w14:paraId="41685BD4" w14:textId="77777777" w:rsidR="00A81341" w:rsidRPr="00A81341" w:rsidRDefault="00A81341" w:rsidP="00A81341">
      <w:pPr>
        <w:rPr>
          <w:sz w:val="22"/>
          <w:szCs w:val="22"/>
        </w:rPr>
      </w:pPr>
      <w:r w:rsidRPr="00A81341">
        <w:rPr>
          <w:sz w:val="22"/>
          <w:szCs w:val="22"/>
        </w:rPr>
        <w:lastRenderedPageBreak/>
        <w:t xml:space="preserve">Gümüşhane Üniversitesi Fen Bilimleri Dergisi (GUFBD), Gümüşhane Üniversitesi’nin bir yayın organıdır. Dergi kapsamında bütün Fen, Teknoloji, Mühendislik, Tarım ve Mimarlık alanlarında daha önce başka yerlerde yayınlanmamış, özgün, araştırma makaleleri, derlemeler ve editöre mektuplar yayınlanır (Anket çalışmaları dergimizin konu kapsamına uygun değildir). Dergi bilimsel ve hakemli bir dergi olup, Ocak, Nisan, Temmuz ve Ekim aylarında olmak üzere yılda dört kez çevrimiçi ortamda yayımlanır. Derginin amacı araştırma ve geliştirme faaliyetlerinin bilimsel yayına dönüştürülmesi, ulusal ve uluslararası indekslere girerek evrensel bilime katkı sağlamaktır. Dergide yayınlanacak tüm yazılar için yayın dili 2018 yılından itibaren olmak üzere Türkçe ve </w:t>
      </w:r>
      <w:proofErr w:type="spellStart"/>
      <w:r w:rsidRPr="00A81341">
        <w:rPr>
          <w:sz w:val="22"/>
          <w:szCs w:val="22"/>
        </w:rPr>
        <w:t>İngilizce’dir</w:t>
      </w:r>
      <w:proofErr w:type="spellEnd"/>
      <w:r w:rsidRPr="00A81341">
        <w:rPr>
          <w:sz w:val="22"/>
          <w:szCs w:val="22"/>
        </w:rPr>
        <w:t>. Makale içerisinde yazar tarafından gerçekleştirilen çalışmalara yönelik (Deneysel çalışmalar, analizler vb.) anlatımlarda üçüncü şahıs kullanılmaya özen gösterilmelidir.</w:t>
      </w:r>
    </w:p>
    <w:p w14:paraId="5B97A7A2" w14:textId="77777777" w:rsidR="00A81341" w:rsidRPr="00A81341" w:rsidRDefault="00A81341" w:rsidP="00A81341">
      <w:pPr>
        <w:rPr>
          <w:bCs/>
          <w:iCs/>
          <w:sz w:val="22"/>
          <w:szCs w:val="22"/>
        </w:rPr>
      </w:pPr>
    </w:p>
    <w:p w14:paraId="6406E6F6" w14:textId="77777777" w:rsidR="00A81341" w:rsidRPr="00A81341" w:rsidRDefault="00A81341" w:rsidP="00A81341">
      <w:pPr>
        <w:rPr>
          <w:sz w:val="22"/>
          <w:szCs w:val="22"/>
        </w:rPr>
      </w:pPr>
      <w:r w:rsidRPr="00A81341">
        <w:rPr>
          <w:sz w:val="22"/>
          <w:szCs w:val="22"/>
        </w:rPr>
        <w:t xml:space="preserve">Dergi ile ilgili tüm yazışmalarda </w:t>
      </w:r>
      <w:proofErr w:type="spellStart"/>
      <w:r w:rsidRPr="00A81341">
        <w:rPr>
          <w:sz w:val="22"/>
          <w:szCs w:val="22"/>
        </w:rPr>
        <w:t>DergiPark</w:t>
      </w:r>
      <w:proofErr w:type="spellEnd"/>
      <w:r w:rsidRPr="00A81341">
        <w:rPr>
          <w:sz w:val="22"/>
          <w:szCs w:val="22"/>
        </w:rPr>
        <w:t xml:space="preserve"> tarafından sağlanan arayüz kullanılmalıdır. Dergi yazım kurallarına uygun olarak hazırlanmış makaleler, basılı kopyaya gerek olmaksızın, </w:t>
      </w:r>
      <w:proofErr w:type="spellStart"/>
      <w:r w:rsidRPr="00A81341">
        <w:rPr>
          <w:sz w:val="22"/>
          <w:szCs w:val="22"/>
        </w:rPr>
        <w:t>Dergipark</w:t>
      </w:r>
      <w:proofErr w:type="spellEnd"/>
      <w:r w:rsidRPr="00A81341">
        <w:rPr>
          <w:sz w:val="22"/>
          <w:szCs w:val="22"/>
        </w:rPr>
        <w:t xml:space="preserve"> üzerinden </w:t>
      </w:r>
      <w:hyperlink r:id="rId20" w:history="1">
        <w:r w:rsidRPr="00A81341">
          <w:rPr>
            <w:rStyle w:val="Kpr"/>
            <w:sz w:val="22"/>
            <w:szCs w:val="22"/>
          </w:rPr>
          <w:t>https://dergipark.org.tr/tr/pub/gumusfenbil</w:t>
        </w:r>
      </w:hyperlink>
      <w:r w:rsidRPr="00A81341">
        <w:rPr>
          <w:sz w:val="22"/>
          <w:szCs w:val="22"/>
        </w:rPr>
        <w:t xml:space="preserve"> adresi kullanılarak gönderilmelidir. Dergiye makale göndermek isteyen yazarların yazım kuralları ile birlikte “Gönderi Kontrol </w:t>
      </w:r>
      <w:proofErr w:type="spellStart"/>
      <w:r w:rsidRPr="00A81341">
        <w:rPr>
          <w:sz w:val="22"/>
          <w:szCs w:val="22"/>
        </w:rPr>
        <w:t>Listesi”ndeki</w:t>
      </w:r>
      <w:proofErr w:type="spellEnd"/>
      <w:r w:rsidRPr="00A81341">
        <w:rPr>
          <w:sz w:val="22"/>
          <w:szCs w:val="22"/>
        </w:rPr>
        <w:t xml:space="preserve"> her maddeyi de kontrol etmeleri gerekmektedir. Makaledeki bilgilerin doğruluğunun sorumluluğu yazar(</w:t>
      </w:r>
      <w:proofErr w:type="spellStart"/>
      <w:r w:rsidRPr="00A81341">
        <w:rPr>
          <w:sz w:val="22"/>
          <w:szCs w:val="22"/>
        </w:rPr>
        <w:t>lar</w:t>
      </w:r>
      <w:proofErr w:type="spellEnd"/>
      <w:r w:rsidRPr="00A81341">
        <w:rPr>
          <w:sz w:val="22"/>
          <w:szCs w:val="22"/>
        </w:rPr>
        <w:t>)a aittir. Yayınlanacak makalelerde, araştırma ve yayın etiğine uygunluk esastır. “Makale Gönderimi ve Telif Hakkı Devir Formu” doldurulup bütün yazarlar tarafından imzalanmalıdır. Yayın ile ilgili işlemler bu formun tesliminden sonra başlar. Bu formun farklı kopyaları başka şehirlerde yaşayan yazar(</w:t>
      </w:r>
      <w:proofErr w:type="spellStart"/>
      <w:r w:rsidRPr="00A81341">
        <w:rPr>
          <w:sz w:val="22"/>
          <w:szCs w:val="22"/>
        </w:rPr>
        <w:t>lar</w:t>
      </w:r>
      <w:proofErr w:type="spellEnd"/>
      <w:r w:rsidRPr="00A81341">
        <w:rPr>
          <w:sz w:val="22"/>
          <w:szCs w:val="22"/>
        </w:rPr>
        <w:t xml:space="preserve">) tarafından ayrı ayrı imzalanıp gönderilebilir. Hayvanların veya zararlı maddelerin kullanıldığı araştırmalarda “Etik Kurul İzin </w:t>
      </w:r>
      <w:proofErr w:type="spellStart"/>
      <w:r w:rsidRPr="00A81341">
        <w:rPr>
          <w:sz w:val="22"/>
          <w:szCs w:val="22"/>
        </w:rPr>
        <w:t>Belgesi”nin</w:t>
      </w:r>
      <w:proofErr w:type="spellEnd"/>
      <w:r w:rsidRPr="00A81341">
        <w:rPr>
          <w:sz w:val="22"/>
          <w:szCs w:val="22"/>
        </w:rPr>
        <w:t xml:space="preserve"> makaleye eklenmesi gerekir. İnsanların denek olarak kullanıldığı araştırma sonuçlarını içeren makalelerde yazar(</w:t>
      </w:r>
      <w:proofErr w:type="spellStart"/>
      <w:r w:rsidRPr="00A81341">
        <w:rPr>
          <w:sz w:val="22"/>
          <w:szCs w:val="22"/>
        </w:rPr>
        <w:t>lar</w:t>
      </w:r>
      <w:proofErr w:type="spellEnd"/>
      <w:r w:rsidRPr="00A81341">
        <w:rPr>
          <w:sz w:val="22"/>
          <w:szCs w:val="22"/>
        </w:rPr>
        <w:t>), “insan denemeleri üzerinde yetkili kurul” etik standartlarına ve gözden geçirilmiş Helsinki bildirgesi 1983’e uygunluğunu belgelemeleri gerekir.</w:t>
      </w:r>
    </w:p>
    <w:p w14:paraId="7FFDC9E8" w14:textId="77777777" w:rsidR="00A81341" w:rsidRDefault="00A81341" w:rsidP="00372BA0">
      <w:pPr>
        <w:rPr>
          <w:sz w:val="22"/>
          <w:szCs w:val="22"/>
        </w:rPr>
      </w:pPr>
    </w:p>
    <w:p w14:paraId="76094498" w14:textId="0B7E1BD1" w:rsidR="0030558E" w:rsidRDefault="005C1F41" w:rsidP="00372BA0">
      <w:pPr>
        <w:rPr>
          <w:sz w:val="22"/>
          <w:szCs w:val="22"/>
        </w:rPr>
      </w:pPr>
      <w:r w:rsidRPr="0030558E">
        <w:rPr>
          <w:sz w:val="22"/>
          <w:szCs w:val="22"/>
        </w:rPr>
        <w:t>Atıfların renklendirilmesi ise Şekil 1 ve Şekil 2’de gösterilen mavi (RGB; 0,112,192) renk tonu ile yapılmalıdır.</w:t>
      </w:r>
    </w:p>
    <w:p w14:paraId="238E08CF" w14:textId="77777777" w:rsidR="0030558E" w:rsidRDefault="0030558E" w:rsidP="005C1F41">
      <w:pPr>
        <w:rPr>
          <w:sz w:val="22"/>
          <w:szCs w:val="22"/>
        </w:rPr>
      </w:pPr>
    </w:p>
    <w:p w14:paraId="1979AED9" w14:textId="77777777" w:rsidR="0030558E" w:rsidRPr="0030558E" w:rsidRDefault="0030558E" w:rsidP="005C1F41">
      <w:pPr>
        <w:jc w:val="center"/>
        <w:rPr>
          <w:sz w:val="22"/>
          <w:szCs w:val="22"/>
        </w:rPr>
      </w:pPr>
      <w:r w:rsidRPr="0030558E">
        <w:rPr>
          <w:noProof/>
          <w:sz w:val="22"/>
          <w:szCs w:val="22"/>
        </w:rPr>
        <w:drawing>
          <wp:inline distT="114300" distB="114300" distL="114300" distR="114300" wp14:anchorId="471329C7" wp14:editId="6BAC7D6F">
            <wp:extent cx="3329940" cy="2049780"/>
            <wp:effectExtent l="0" t="0" r="3810" b="7620"/>
            <wp:docPr id="168186566" name="Resim 16818656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329940" cy="2049780"/>
                    </a:xfrm>
                    <a:prstGeom prst="rect">
                      <a:avLst/>
                    </a:prstGeom>
                    <a:ln/>
                  </pic:spPr>
                </pic:pic>
              </a:graphicData>
            </a:graphic>
          </wp:inline>
        </w:drawing>
      </w:r>
    </w:p>
    <w:p w14:paraId="6C357F8A" w14:textId="77777777" w:rsidR="0030558E" w:rsidRPr="0030558E" w:rsidRDefault="0030558E" w:rsidP="005C1F41">
      <w:pPr>
        <w:rPr>
          <w:bCs/>
          <w:sz w:val="22"/>
          <w:szCs w:val="22"/>
        </w:rPr>
      </w:pPr>
    </w:p>
    <w:p w14:paraId="5B6AC0A0" w14:textId="77777777" w:rsidR="0030558E" w:rsidRPr="0030558E" w:rsidRDefault="0030558E" w:rsidP="00A81341">
      <w:pPr>
        <w:rPr>
          <w:sz w:val="22"/>
          <w:szCs w:val="22"/>
        </w:rPr>
      </w:pPr>
      <w:r w:rsidRPr="0030558E">
        <w:rPr>
          <w:b/>
          <w:sz w:val="22"/>
          <w:szCs w:val="22"/>
        </w:rPr>
        <w:t>Şekil 1.</w:t>
      </w:r>
      <w:r w:rsidRPr="0030558E">
        <w:rPr>
          <w:sz w:val="22"/>
          <w:szCs w:val="22"/>
        </w:rPr>
        <w:t xml:space="preserve"> Metin içerisinde verilen atıfların renk tonu ve renk kodlarının teknik detayları</w:t>
      </w:r>
    </w:p>
    <w:p w14:paraId="296C9EC1" w14:textId="77777777" w:rsidR="0030558E" w:rsidRPr="0030558E" w:rsidRDefault="0030558E" w:rsidP="00A81341">
      <w:pPr>
        <w:rPr>
          <w:i/>
          <w:iCs/>
          <w:sz w:val="22"/>
          <w:szCs w:val="22"/>
        </w:rPr>
      </w:pPr>
      <w:proofErr w:type="spellStart"/>
      <w:r w:rsidRPr="0030558E">
        <w:rPr>
          <w:b/>
          <w:bCs/>
          <w:i/>
          <w:iCs/>
          <w:sz w:val="22"/>
          <w:szCs w:val="22"/>
        </w:rPr>
        <w:t>Figure</w:t>
      </w:r>
      <w:proofErr w:type="spellEnd"/>
      <w:r w:rsidRPr="0030558E">
        <w:rPr>
          <w:b/>
          <w:bCs/>
          <w:i/>
          <w:iCs/>
          <w:sz w:val="22"/>
          <w:szCs w:val="22"/>
        </w:rPr>
        <w:t xml:space="preserve"> 1.</w:t>
      </w:r>
      <w:r w:rsidRPr="0030558E">
        <w:rPr>
          <w:i/>
          <w:iCs/>
          <w:sz w:val="22"/>
          <w:szCs w:val="22"/>
        </w:rPr>
        <w:t xml:space="preserve"> Technical </w:t>
      </w:r>
      <w:proofErr w:type="spellStart"/>
      <w:r w:rsidRPr="0030558E">
        <w:rPr>
          <w:i/>
          <w:iCs/>
          <w:sz w:val="22"/>
          <w:szCs w:val="22"/>
        </w:rPr>
        <w:t>details</w:t>
      </w:r>
      <w:proofErr w:type="spellEnd"/>
      <w:r w:rsidRPr="0030558E">
        <w:rPr>
          <w:i/>
          <w:iCs/>
          <w:sz w:val="22"/>
          <w:szCs w:val="22"/>
        </w:rPr>
        <w:t xml:space="preserve"> of </w:t>
      </w:r>
      <w:proofErr w:type="spellStart"/>
      <w:r w:rsidRPr="0030558E">
        <w:rPr>
          <w:i/>
          <w:iCs/>
          <w:sz w:val="22"/>
          <w:szCs w:val="22"/>
        </w:rPr>
        <w:t>the</w:t>
      </w:r>
      <w:proofErr w:type="spellEnd"/>
      <w:r w:rsidRPr="0030558E">
        <w:rPr>
          <w:i/>
          <w:iCs/>
          <w:sz w:val="22"/>
          <w:szCs w:val="22"/>
        </w:rPr>
        <w:t xml:space="preserve"> </w:t>
      </w:r>
      <w:proofErr w:type="spellStart"/>
      <w:r w:rsidRPr="0030558E">
        <w:rPr>
          <w:i/>
          <w:iCs/>
          <w:sz w:val="22"/>
          <w:szCs w:val="22"/>
        </w:rPr>
        <w:t>color</w:t>
      </w:r>
      <w:proofErr w:type="spellEnd"/>
      <w:r w:rsidRPr="0030558E">
        <w:rPr>
          <w:i/>
          <w:iCs/>
          <w:sz w:val="22"/>
          <w:szCs w:val="22"/>
        </w:rPr>
        <w:t xml:space="preserve"> </w:t>
      </w:r>
      <w:proofErr w:type="spellStart"/>
      <w:r w:rsidRPr="0030558E">
        <w:rPr>
          <w:i/>
          <w:iCs/>
          <w:sz w:val="22"/>
          <w:szCs w:val="22"/>
        </w:rPr>
        <w:t>tint</w:t>
      </w:r>
      <w:proofErr w:type="spellEnd"/>
      <w:r w:rsidRPr="0030558E">
        <w:rPr>
          <w:i/>
          <w:iCs/>
          <w:sz w:val="22"/>
          <w:szCs w:val="22"/>
        </w:rPr>
        <w:t xml:space="preserve"> and </w:t>
      </w:r>
      <w:proofErr w:type="spellStart"/>
      <w:r w:rsidRPr="0030558E">
        <w:rPr>
          <w:i/>
          <w:iCs/>
          <w:sz w:val="22"/>
          <w:szCs w:val="22"/>
        </w:rPr>
        <w:t>color</w:t>
      </w:r>
      <w:proofErr w:type="spellEnd"/>
      <w:r w:rsidRPr="0030558E">
        <w:rPr>
          <w:i/>
          <w:iCs/>
          <w:sz w:val="22"/>
          <w:szCs w:val="22"/>
        </w:rPr>
        <w:t xml:space="preserve"> </w:t>
      </w:r>
      <w:proofErr w:type="spellStart"/>
      <w:r w:rsidRPr="0030558E">
        <w:rPr>
          <w:i/>
          <w:iCs/>
          <w:sz w:val="22"/>
          <w:szCs w:val="22"/>
        </w:rPr>
        <w:t>codes</w:t>
      </w:r>
      <w:proofErr w:type="spellEnd"/>
      <w:r w:rsidRPr="0030558E">
        <w:rPr>
          <w:i/>
          <w:iCs/>
          <w:sz w:val="22"/>
          <w:szCs w:val="22"/>
        </w:rPr>
        <w:t xml:space="preserve"> of </w:t>
      </w:r>
      <w:proofErr w:type="spellStart"/>
      <w:r w:rsidRPr="0030558E">
        <w:rPr>
          <w:i/>
          <w:iCs/>
          <w:sz w:val="22"/>
          <w:szCs w:val="22"/>
        </w:rPr>
        <w:t>the</w:t>
      </w:r>
      <w:proofErr w:type="spellEnd"/>
      <w:r w:rsidRPr="0030558E">
        <w:rPr>
          <w:i/>
          <w:iCs/>
          <w:sz w:val="22"/>
          <w:szCs w:val="22"/>
        </w:rPr>
        <w:t xml:space="preserve"> </w:t>
      </w:r>
      <w:proofErr w:type="spellStart"/>
      <w:r w:rsidRPr="0030558E">
        <w:rPr>
          <w:i/>
          <w:iCs/>
          <w:sz w:val="22"/>
          <w:szCs w:val="22"/>
        </w:rPr>
        <w:t>citations</w:t>
      </w:r>
      <w:proofErr w:type="spellEnd"/>
      <w:r w:rsidRPr="0030558E">
        <w:rPr>
          <w:i/>
          <w:iCs/>
          <w:sz w:val="22"/>
          <w:szCs w:val="22"/>
        </w:rPr>
        <w:t xml:space="preserve"> </w:t>
      </w:r>
      <w:proofErr w:type="spellStart"/>
      <w:r w:rsidRPr="0030558E">
        <w:rPr>
          <w:i/>
          <w:iCs/>
          <w:sz w:val="22"/>
          <w:szCs w:val="22"/>
        </w:rPr>
        <w:t>used</w:t>
      </w:r>
      <w:proofErr w:type="spellEnd"/>
      <w:r w:rsidRPr="0030558E">
        <w:rPr>
          <w:i/>
          <w:iCs/>
          <w:sz w:val="22"/>
          <w:szCs w:val="22"/>
        </w:rPr>
        <w:t xml:space="preserve"> in </w:t>
      </w:r>
      <w:proofErr w:type="spellStart"/>
      <w:r w:rsidRPr="0030558E">
        <w:rPr>
          <w:i/>
          <w:iCs/>
          <w:sz w:val="22"/>
          <w:szCs w:val="22"/>
        </w:rPr>
        <w:t>the</w:t>
      </w:r>
      <w:proofErr w:type="spellEnd"/>
      <w:r w:rsidRPr="0030558E">
        <w:rPr>
          <w:i/>
          <w:iCs/>
          <w:sz w:val="22"/>
          <w:szCs w:val="22"/>
        </w:rPr>
        <w:t xml:space="preserve"> </w:t>
      </w:r>
      <w:proofErr w:type="spellStart"/>
      <w:r w:rsidRPr="0030558E">
        <w:rPr>
          <w:i/>
          <w:iCs/>
          <w:sz w:val="22"/>
          <w:szCs w:val="22"/>
        </w:rPr>
        <w:t>text</w:t>
      </w:r>
      <w:proofErr w:type="spellEnd"/>
    </w:p>
    <w:p w14:paraId="3B217BFD" w14:textId="77777777" w:rsidR="00DE0A82" w:rsidRDefault="00DE0A82" w:rsidP="005C1F41">
      <w:pPr>
        <w:rPr>
          <w:sz w:val="22"/>
          <w:szCs w:val="22"/>
        </w:rPr>
      </w:pPr>
    </w:p>
    <w:p w14:paraId="3AE7F0AA" w14:textId="77777777" w:rsidR="005C1F41" w:rsidRDefault="005C1F41" w:rsidP="005C1F41">
      <w:pPr>
        <w:jc w:val="center"/>
        <w:rPr>
          <w:sz w:val="22"/>
          <w:szCs w:val="22"/>
        </w:rPr>
      </w:pPr>
      <w:r>
        <w:rPr>
          <w:noProof/>
          <w:sz w:val="22"/>
          <w:szCs w:val="22"/>
        </w:rPr>
        <w:drawing>
          <wp:inline distT="114300" distB="114300" distL="114300" distR="114300" wp14:anchorId="3DFE6169" wp14:editId="175F93E6">
            <wp:extent cx="5295900" cy="1828800"/>
            <wp:effectExtent l="0" t="0" r="0" b="0"/>
            <wp:docPr id="176556302" name="Resim 176556302" descr="ekran görüntüsü, metin, yazılım, bilgisayar simges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76556302" name="Resim 176556302" descr="ekran görüntüsü, metin, yazılım, bilgisayar simgesi içeren bir resim&#10;&#10;Açıklama otomatik olarak oluşturuldu"/>
                    <pic:cNvPicPr preferRelativeResize="0"/>
                  </pic:nvPicPr>
                  <pic:blipFill>
                    <a:blip r:embed="rId22"/>
                    <a:srcRect/>
                    <a:stretch>
                      <a:fillRect/>
                    </a:stretch>
                  </pic:blipFill>
                  <pic:spPr>
                    <a:xfrm>
                      <a:off x="0" y="0"/>
                      <a:ext cx="5302491" cy="1831076"/>
                    </a:xfrm>
                    <a:prstGeom prst="rect">
                      <a:avLst/>
                    </a:prstGeom>
                    <a:ln/>
                  </pic:spPr>
                </pic:pic>
              </a:graphicData>
            </a:graphic>
          </wp:inline>
        </w:drawing>
      </w:r>
    </w:p>
    <w:p w14:paraId="6F087249" w14:textId="77777777" w:rsidR="005C1F41" w:rsidRPr="005C1F41" w:rsidRDefault="005C1F41" w:rsidP="005C1F41">
      <w:pPr>
        <w:rPr>
          <w:bCs/>
          <w:sz w:val="22"/>
          <w:szCs w:val="22"/>
        </w:rPr>
      </w:pPr>
    </w:p>
    <w:p w14:paraId="32155421" w14:textId="77777777" w:rsidR="005C1F41" w:rsidRDefault="005C1F41" w:rsidP="00416213">
      <w:pPr>
        <w:ind w:left="567"/>
        <w:rPr>
          <w:sz w:val="22"/>
          <w:szCs w:val="22"/>
        </w:rPr>
      </w:pPr>
      <w:r>
        <w:rPr>
          <w:b/>
          <w:sz w:val="22"/>
          <w:szCs w:val="22"/>
        </w:rPr>
        <w:t>Şekil 2.</w:t>
      </w:r>
      <w:r>
        <w:rPr>
          <w:sz w:val="22"/>
          <w:szCs w:val="22"/>
        </w:rPr>
        <w:t xml:space="preserve"> Metin içerisinde verilen atıfların renk tonu ve renk kodları</w:t>
      </w:r>
    </w:p>
    <w:p w14:paraId="77494855" w14:textId="77777777" w:rsidR="005C1F41" w:rsidRPr="005A2C90" w:rsidRDefault="005C1F41" w:rsidP="00416213">
      <w:pPr>
        <w:ind w:left="567"/>
        <w:rPr>
          <w:i/>
          <w:iCs/>
          <w:sz w:val="22"/>
          <w:szCs w:val="22"/>
        </w:rPr>
      </w:pPr>
      <w:r w:rsidRPr="008F6889">
        <w:rPr>
          <w:b/>
          <w:bCs/>
          <w:i/>
          <w:iCs/>
          <w:sz w:val="22"/>
          <w:szCs w:val="22"/>
        </w:rPr>
        <w:t>Figure2.</w:t>
      </w:r>
      <w:r w:rsidRPr="005A2C90">
        <w:rPr>
          <w:i/>
          <w:iCs/>
          <w:sz w:val="22"/>
          <w:szCs w:val="22"/>
        </w:rPr>
        <w:t xml:space="preserve"> </w:t>
      </w:r>
      <w:proofErr w:type="spellStart"/>
      <w:r w:rsidRPr="005A2C90">
        <w:rPr>
          <w:i/>
          <w:iCs/>
          <w:sz w:val="22"/>
          <w:szCs w:val="22"/>
        </w:rPr>
        <w:t>Color</w:t>
      </w:r>
      <w:proofErr w:type="spellEnd"/>
      <w:r w:rsidRPr="005A2C90">
        <w:rPr>
          <w:i/>
          <w:iCs/>
          <w:sz w:val="22"/>
          <w:szCs w:val="22"/>
        </w:rPr>
        <w:t xml:space="preserve"> </w:t>
      </w:r>
      <w:proofErr w:type="spellStart"/>
      <w:r w:rsidRPr="005A2C90">
        <w:rPr>
          <w:i/>
          <w:iCs/>
          <w:sz w:val="22"/>
          <w:szCs w:val="22"/>
        </w:rPr>
        <w:t>tint</w:t>
      </w:r>
      <w:proofErr w:type="spellEnd"/>
      <w:r w:rsidRPr="005A2C90">
        <w:rPr>
          <w:i/>
          <w:iCs/>
          <w:sz w:val="22"/>
          <w:szCs w:val="22"/>
        </w:rPr>
        <w:t xml:space="preserve"> and </w:t>
      </w:r>
      <w:proofErr w:type="spellStart"/>
      <w:r w:rsidRPr="005A2C90">
        <w:rPr>
          <w:i/>
          <w:iCs/>
          <w:sz w:val="22"/>
          <w:szCs w:val="22"/>
        </w:rPr>
        <w:t>color</w:t>
      </w:r>
      <w:proofErr w:type="spellEnd"/>
      <w:r w:rsidRPr="005A2C90">
        <w:rPr>
          <w:i/>
          <w:iCs/>
          <w:sz w:val="22"/>
          <w:szCs w:val="22"/>
        </w:rPr>
        <w:t xml:space="preserve"> </w:t>
      </w:r>
      <w:proofErr w:type="spellStart"/>
      <w:r w:rsidRPr="005A2C90">
        <w:rPr>
          <w:i/>
          <w:iCs/>
          <w:sz w:val="22"/>
          <w:szCs w:val="22"/>
        </w:rPr>
        <w:t>codes</w:t>
      </w:r>
      <w:proofErr w:type="spellEnd"/>
      <w:r w:rsidRPr="005A2C90">
        <w:rPr>
          <w:i/>
          <w:iCs/>
          <w:sz w:val="22"/>
          <w:szCs w:val="22"/>
        </w:rPr>
        <w:t xml:space="preserve"> of </w:t>
      </w:r>
      <w:proofErr w:type="spellStart"/>
      <w:r w:rsidRPr="005A2C90">
        <w:rPr>
          <w:i/>
          <w:iCs/>
          <w:sz w:val="22"/>
          <w:szCs w:val="22"/>
        </w:rPr>
        <w:t>the</w:t>
      </w:r>
      <w:proofErr w:type="spellEnd"/>
      <w:r w:rsidRPr="005A2C90">
        <w:rPr>
          <w:i/>
          <w:iCs/>
          <w:sz w:val="22"/>
          <w:szCs w:val="22"/>
        </w:rPr>
        <w:t xml:space="preserve"> </w:t>
      </w:r>
      <w:proofErr w:type="spellStart"/>
      <w:r w:rsidRPr="005A2C90">
        <w:rPr>
          <w:i/>
          <w:iCs/>
          <w:sz w:val="22"/>
          <w:szCs w:val="22"/>
        </w:rPr>
        <w:t>citations</w:t>
      </w:r>
      <w:proofErr w:type="spellEnd"/>
      <w:r w:rsidRPr="005A2C90">
        <w:rPr>
          <w:i/>
          <w:iCs/>
          <w:sz w:val="22"/>
          <w:szCs w:val="22"/>
        </w:rPr>
        <w:t xml:space="preserve"> </w:t>
      </w:r>
      <w:proofErr w:type="spellStart"/>
      <w:r w:rsidRPr="005A2C90">
        <w:rPr>
          <w:i/>
          <w:iCs/>
          <w:sz w:val="22"/>
          <w:szCs w:val="22"/>
        </w:rPr>
        <w:t>used</w:t>
      </w:r>
      <w:proofErr w:type="spellEnd"/>
      <w:r w:rsidRPr="005A2C90">
        <w:rPr>
          <w:i/>
          <w:iCs/>
          <w:sz w:val="22"/>
          <w:szCs w:val="22"/>
        </w:rPr>
        <w:t xml:space="preserve"> in </w:t>
      </w:r>
      <w:proofErr w:type="spellStart"/>
      <w:r w:rsidRPr="005A2C90">
        <w:rPr>
          <w:i/>
          <w:iCs/>
          <w:sz w:val="22"/>
          <w:szCs w:val="22"/>
        </w:rPr>
        <w:t>the</w:t>
      </w:r>
      <w:proofErr w:type="spellEnd"/>
      <w:r w:rsidRPr="005A2C90">
        <w:rPr>
          <w:i/>
          <w:iCs/>
          <w:sz w:val="22"/>
          <w:szCs w:val="22"/>
        </w:rPr>
        <w:t xml:space="preserve"> </w:t>
      </w:r>
      <w:proofErr w:type="spellStart"/>
      <w:r w:rsidRPr="005A2C90">
        <w:rPr>
          <w:i/>
          <w:iCs/>
          <w:sz w:val="22"/>
          <w:szCs w:val="22"/>
        </w:rPr>
        <w:t>text</w:t>
      </w:r>
      <w:proofErr w:type="spellEnd"/>
    </w:p>
    <w:p w14:paraId="32FB4E90" w14:textId="765A4C68" w:rsidR="0089568A" w:rsidRPr="0089568A" w:rsidRDefault="0089568A" w:rsidP="0089568A">
      <w:pPr>
        <w:rPr>
          <w:b/>
          <w:sz w:val="22"/>
          <w:szCs w:val="22"/>
        </w:rPr>
      </w:pPr>
      <w:r w:rsidRPr="0089568A">
        <w:rPr>
          <w:b/>
          <w:sz w:val="22"/>
          <w:szCs w:val="22"/>
        </w:rPr>
        <w:lastRenderedPageBreak/>
        <w:t>2. Analitik yöntemler / Materyal ve metot / Gereç ve yöntem</w:t>
      </w:r>
    </w:p>
    <w:p w14:paraId="6E01BF47" w14:textId="77777777" w:rsidR="0089568A" w:rsidRPr="0089568A" w:rsidRDefault="0089568A" w:rsidP="0089568A">
      <w:pPr>
        <w:rPr>
          <w:bCs/>
          <w:i/>
          <w:iCs/>
          <w:sz w:val="22"/>
          <w:szCs w:val="22"/>
          <w:lang w:val="en-GB"/>
        </w:rPr>
      </w:pPr>
      <w:r w:rsidRPr="0089568A">
        <w:rPr>
          <w:bCs/>
          <w:i/>
          <w:iCs/>
          <w:sz w:val="22"/>
          <w:szCs w:val="22"/>
          <w:lang w:val="en-GB"/>
        </w:rPr>
        <w:t>2. Analytical methods / Material and method / Equipment and method</w:t>
      </w:r>
    </w:p>
    <w:p w14:paraId="5414063F" w14:textId="77777777" w:rsidR="0089568A" w:rsidRPr="0089568A" w:rsidRDefault="0089568A" w:rsidP="0089568A">
      <w:pPr>
        <w:rPr>
          <w:sz w:val="22"/>
          <w:szCs w:val="22"/>
        </w:rPr>
      </w:pPr>
    </w:p>
    <w:p w14:paraId="1F4077AE" w14:textId="77777777" w:rsidR="0089568A" w:rsidRPr="0089568A" w:rsidRDefault="0089568A" w:rsidP="0089568A">
      <w:pPr>
        <w:rPr>
          <w:sz w:val="22"/>
          <w:szCs w:val="22"/>
        </w:rPr>
      </w:pPr>
      <w:r w:rsidRPr="0089568A">
        <w:rPr>
          <w:sz w:val="22"/>
          <w:szCs w:val="22"/>
        </w:rPr>
        <w:t>Bu bölüm makalenin en önemli kısmını teşkil etmektedir. Bu bölümde yapılacak anlatımda, çalışma boyunca gerçekleştirilen her adım, bir başkası tarafından tekrar edilebilecek kadar ayrıntı ile belirtilmelidir. Yapılan çalışmanın bilimsel geçerliliğinin kabul edilebilmesi için tekrar edilebilir olması gerekmektedir. Sonuçları etkileyebilecek detayların mutlaka aktarılması gerekmektedir.</w:t>
      </w:r>
    </w:p>
    <w:p w14:paraId="073C0B0E" w14:textId="77777777" w:rsidR="0089568A" w:rsidRPr="0089568A" w:rsidRDefault="0089568A" w:rsidP="0089568A">
      <w:pPr>
        <w:rPr>
          <w:sz w:val="22"/>
          <w:szCs w:val="22"/>
        </w:rPr>
      </w:pPr>
    </w:p>
    <w:p w14:paraId="2580DE72" w14:textId="77777777" w:rsidR="0089568A" w:rsidRPr="0089568A" w:rsidRDefault="0089568A" w:rsidP="0089568A">
      <w:pPr>
        <w:rPr>
          <w:sz w:val="22"/>
          <w:szCs w:val="22"/>
        </w:rPr>
      </w:pPr>
      <w:r w:rsidRPr="0089568A">
        <w:rPr>
          <w:sz w:val="22"/>
          <w:szCs w:val="22"/>
        </w:rPr>
        <w:t>Yaygın olarak kullanılan ve bilinen metotların (ki-kare testi gibi) alıntılanmasına ve geliştiricisinin belirtilmesine bile artık gerek duyulmamaktadır. Ancak kullanılan metotta birtakım değişiklikler yapılması durumunda mutlaka atıf verilerek belirtilmelidir. Bunların haricinde bütün birimler metrik sistem olmalı, 24 saatlik zaman kullanılmalı ve tarihler gün ay yıl şeklinde belirtilmelidir. Ondalık ayracı olarak virgül (,) yerine nokta (.) kullanılmasına dikkat edilmelidir. Bu bölümde gerekirse şekiller de verilebilir.</w:t>
      </w:r>
    </w:p>
    <w:p w14:paraId="5BE28465" w14:textId="77777777" w:rsidR="0089568A" w:rsidRPr="0089568A" w:rsidRDefault="0089568A" w:rsidP="0089568A">
      <w:pPr>
        <w:rPr>
          <w:sz w:val="22"/>
          <w:szCs w:val="22"/>
        </w:rPr>
      </w:pPr>
    </w:p>
    <w:p w14:paraId="1BFDED63" w14:textId="77777777" w:rsidR="0089568A" w:rsidRPr="0089568A" w:rsidRDefault="0089568A" w:rsidP="0089568A">
      <w:pPr>
        <w:rPr>
          <w:b/>
          <w:iCs/>
          <w:sz w:val="22"/>
          <w:szCs w:val="22"/>
        </w:rPr>
      </w:pPr>
      <w:r w:rsidRPr="0089568A">
        <w:rPr>
          <w:b/>
          <w:iCs/>
          <w:sz w:val="22"/>
          <w:szCs w:val="22"/>
        </w:rPr>
        <w:t>2.1. Analizler</w:t>
      </w:r>
    </w:p>
    <w:p w14:paraId="7788A882" w14:textId="77777777" w:rsidR="0089568A" w:rsidRPr="0089568A" w:rsidRDefault="0089568A" w:rsidP="0089568A">
      <w:pPr>
        <w:rPr>
          <w:bCs/>
          <w:i/>
          <w:sz w:val="22"/>
          <w:szCs w:val="22"/>
        </w:rPr>
      </w:pPr>
      <w:r w:rsidRPr="0089568A">
        <w:rPr>
          <w:bCs/>
          <w:i/>
          <w:sz w:val="22"/>
          <w:szCs w:val="22"/>
        </w:rPr>
        <w:t>2.1.Analysis</w:t>
      </w:r>
    </w:p>
    <w:p w14:paraId="50B5703F" w14:textId="77777777" w:rsidR="0089568A" w:rsidRPr="0089568A" w:rsidRDefault="0089568A" w:rsidP="0089568A">
      <w:pPr>
        <w:rPr>
          <w:sz w:val="22"/>
          <w:szCs w:val="22"/>
        </w:rPr>
      </w:pPr>
    </w:p>
    <w:p w14:paraId="5BA005D0" w14:textId="77777777" w:rsidR="0089568A" w:rsidRPr="0089568A" w:rsidRDefault="0089568A" w:rsidP="0089568A">
      <w:pPr>
        <w:rPr>
          <w:b/>
          <w:iCs/>
          <w:sz w:val="22"/>
          <w:szCs w:val="22"/>
        </w:rPr>
      </w:pPr>
      <w:r w:rsidRPr="0089568A">
        <w:rPr>
          <w:b/>
          <w:iCs/>
          <w:sz w:val="22"/>
          <w:szCs w:val="22"/>
        </w:rPr>
        <w:t>2.1.1. Kimyasal analizler</w:t>
      </w:r>
    </w:p>
    <w:p w14:paraId="250BF01B" w14:textId="77777777" w:rsidR="0089568A" w:rsidRPr="0089568A" w:rsidRDefault="0089568A" w:rsidP="0089568A">
      <w:pPr>
        <w:rPr>
          <w:bCs/>
          <w:i/>
          <w:sz w:val="22"/>
          <w:szCs w:val="22"/>
          <w:lang w:val="en-GB"/>
        </w:rPr>
      </w:pPr>
      <w:r w:rsidRPr="0089568A">
        <w:rPr>
          <w:bCs/>
          <w:i/>
          <w:sz w:val="22"/>
          <w:szCs w:val="22"/>
          <w:lang w:val="en-GB"/>
        </w:rPr>
        <w:t>2.1.1. Chemical analysis</w:t>
      </w:r>
    </w:p>
    <w:p w14:paraId="5606F2BB" w14:textId="77777777" w:rsidR="0089568A" w:rsidRPr="0089568A" w:rsidRDefault="0089568A" w:rsidP="0089568A">
      <w:pPr>
        <w:rPr>
          <w:sz w:val="22"/>
          <w:szCs w:val="22"/>
        </w:rPr>
      </w:pPr>
    </w:p>
    <w:p w14:paraId="639ACF3E" w14:textId="77777777" w:rsidR="0089568A" w:rsidRPr="0089568A" w:rsidRDefault="0089568A" w:rsidP="0089568A">
      <w:pPr>
        <w:rPr>
          <w:sz w:val="22"/>
          <w:szCs w:val="22"/>
        </w:rPr>
      </w:pPr>
      <w:r w:rsidRPr="0089568A">
        <w:rPr>
          <w:sz w:val="22"/>
          <w:szCs w:val="22"/>
        </w:rPr>
        <w:t xml:space="preserve">Analitik yöntemler tek başlık altında verilebileceği gibi, gerekirse yöntemler ve araç-gereçler bölünerek ayrı başlıklar altında verilebilir. Ancak alt başlıklar verilirken sola dayalı, </w:t>
      </w:r>
      <w:r w:rsidRPr="0089568A">
        <w:rPr>
          <w:b/>
          <w:i/>
          <w:sz w:val="22"/>
          <w:szCs w:val="22"/>
        </w:rPr>
        <w:t>koyu (</w:t>
      </w:r>
      <w:proofErr w:type="spellStart"/>
      <w:r w:rsidRPr="0089568A">
        <w:rPr>
          <w:b/>
          <w:i/>
          <w:sz w:val="22"/>
          <w:szCs w:val="22"/>
        </w:rPr>
        <w:t>bold</w:t>
      </w:r>
      <w:proofErr w:type="spellEnd"/>
      <w:r w:rsidRPr="0089568A">
        <w:rPr>
          <w:b/>
          <w:i/>
          <w:sz w:val="22"/>
          <w:szCs w:val="22"/>
        </w:rPr>
        <w:t xml:space="preserve">) </w:t>
      </w:r>
      <w:r w:rsidRPr="0089568A">
        <w:rPr>
          <w:sz w:val="22"/>
          <w:szCs w:val="22"/>
        </w:rPr>
        <w:t>verilmelidir. Ayrıca, analitik yöntemlerin çok fazla alt başlığa bölünerek verilmesi, çoğu zaman okuyucu açısından kopukluklara ve dikkat dağınıklığına neden olabilmektedir. Bu nedenle, çok fazla detaya girmeden, mümkün olduğunca anlaşılır ve kısa verilmelidir.</w:t>
      </w:r>
    </w:p>
    <w:p w14:paraId="450D5929" w14:textId="77777777" w:rsidR="0089568A" w:rsidRPr="0089568A" w:rsidRDefault="0089568A" w:rsidP="0089568A">
      <w:pPr>
        <w:rPr>
          <w:sz w:val="22"/>
          <w:szCs w:val="22"/>
        </w:rPr>
      </w:pPr>
    </w:p>
    <w:p w14:paraId="2C22595B" w14:textId="77777777" w:rsidR="0089568A" w:rsidRPr="0089568A" w:rsidRDefault="0089568A" w:rsidP="0089568A">
      <w:pPr>
        <w:rPr>
          <w:b/>
          <w:iCs/>
          <w:sz w:val="22"/>
          <w:szCs w:val="22"/>
        </w:rPr>
      </w:pPr>
      <w:r w:rsidRPr="0089568A">
        <w:rPr>
          <w:b/>
          <w:iCs/>
          <w:sz w:val="22"/>
          <w:szCs w:val="22"/>
        </w:rPr>
        <w:t>2.1.2. Fiziksel yöntemler</w:t>
      </w:r>
    </w:p>
    <w:p w14:paraId="3CCABB45" w14:textId="77777777" w:rsidR="0089568A" w:rsidRPr="0089568A" w:rsidRDefault="0089568A" w:rsidP="0089568A">
      <w:pPr>
        <w:rPr>
          <w:bCs/>
          <w:i/>
          <w:sz w:val="22"/>
          <w:szCs w:val="22"/>
          <w:lang w:val="en-GB"/>
        </w:rPr>
      </w:pPr>
      <w:r w:rsidRPr="0089568A">
        <w:rPr>
          <w:bCs/>
          <w:i/>
          <w:sz w:val="22"/>
          <w:szCs w:val="22"/>
          <w:lang w:val="en-GB"/>
        </w:rPr>
        <w:t>2.1.2. Physical methods</w:t>
      </w:r>
    </w:p>
    <w:p w14:paraId="487F1D48" w14:textId="77777777" w:rsidR="0089568A" w:rsidRPr="0089568A" w:rsidRDefault="0089568A" w:rsidP="0089568A">
      <w:pPr>
        <w:rPr>
          <w:sz w:val="22"/>
          <w:szCs w:val="22"/>
        </w:rPr>
      </w:pPr>
    </w:p>
    <w:p w14:paraId="4F933D7B" w14:textId="77777777" w:rsidR="0089568A" w:rsidRPr="0089568A" w:rsidRDefault="0089568A" w:rsidP="0089568A">
      <w:pPr>
        <w:rPr>
          <w:sz w:val="22"/>
          <w:szCs w:val="22"/>
        </w:rPr>
      </w:pPr>
      <w:r w:rsidRPr="0089568A">
        <w:rPr>
          <w:sz w:val="22"/>
          <w:szCs w:val="22"/>
        </w:rPr>
        <w:t xml:space="preserve">Analitik yöntemler tek başlık altında verilebileceği gibi, gerekirse yöntemler ve araç-gereçler bölünerek ayrı başlıklar altında verilebilir. Ancak alt başlıklar verilirken sola dayalı, </w:t>
      </w:r>
      <w:r w:rsidRPr="0089568A">
        <w:rPr>
          <w:b/>
          <w:i/>
          <w:sz w:val="22"/>
          <w:szCs w:val="22"/>
        </w:rPr>
        <w:t>koyu (</w:t>
      </w:r>
      <w:proofErr w:type="spellStart"/>
      <w:r w:rsidRPr="0089568A">
        <w:rPr>
          <w:b/>
          <w:i/>
          <w:sz w:val="22"/>
          <w:szCs w:val="22"/>
        </w:rPr>
        <w:t>bold</w:t>
      </w:r>
      <w:proofErr w:type="spellEnd"/>
      <w:r w:rsidRPr="0089568A">
        <w:rPr>
          <w:b/>
          <w:i/>
          <w:sz w:val="22"/>
          <w:szCs w:val="22"/>
        </w:rPr>
        <w:t>)</w:t>
      </w:r>
      <w:r w:rsidRPr="0089568A">
        <w:rPr>
          <w:sz w:val="22"/>
          <w:szCs w:val="22"/>
        </w:rPr>
        <w:t xml:space="preserve"> verilmelidir. Ayrıca, analitik yöntemlerin çok fazla alt başlığa bölünerek verilmesi, çoğu zaman okuyucu açısından kopukluklara ve dikkat dağınıklığına neden olabilmektedir. Bu nedenle, çok fazla detaya girmeden, mümkün olduğunca anlaşılır ve kısa verilmelidir.</w:t>
      </w:r>
    </w:p>
    <w:p w14:paraId="5EAA67DB" w14:textId="77777777" w:rsidR="0089568A" w:rsidRPr="0089568A" w:rsidRDefault="0089568A" w:rsidP="0089568A">
      <w:pPr>
        <w:rPr>
          <w:sz w:val="22"/>
          <w:szCs w:val="22"/>
        </w:rPr>
      </w:pPr>
    </w:p>
    <w:p w14:paraId="4A5F2409" w14:textId="77777777" w:rsidR="0089568A" w:rsidRPr="0089568A" w:rsidRDefault="0089568A" w:rsidP="0089568A">
      <w:pPr>
        <w:rPr>
          <w:b/>
          <w:sz w:val="22"/>
          <w:szCs w:val="22"/>
        </w:rPr>
      </w:pPr>
      <w:r w:rsidRPr="0089568A">
        <w:rPr>
          <w:b/>
          <w:sz w:val="22"/>
          <w:szCs w:val="22"/>
        </w:rPr>
        <w:t>3. Bulgular / Bulgular ve tartışma</w:t>
      </w:r>
    </w:p>
    <w:p w14:paraId="3EF64131" w14:textId="77777777" w:rsidR="0089568A" w:rsidRPr="0089568A" w:rsidRDefault="0089568A" w:rsidP="0089568A">
      <w:pPr>
        <w:rPr>
          <w:bCs/>
          <w:i/>
          <w:iCs/>
          <w:sz w:val="22"/>
          <w:szCs w:val="22"/>
          <w:lang w:val="en-GB"/>
        </w:rPr>
      </w:pPr>
      <w:r w:rsidRPr="0089568A">
        <w:rPr>
          <w:bCs/>
          <w:i/>
          <w:iCs/>
          <w:sz w:val="22"/>
          <w:szCs w:val="22"/>
          <w:lang w:val="en-GB"/>
        </w:rPr>
        <w:t>3. Results / Results and discussion</w:t>
      </w:r>
    </w:p>
    <w:p w14:paraId="082FB910" w14:textId="77777777" w:rsidR="0089568A" w:rsidRPr="0089568A" w:rsidRDefault="0089568A" w:rsidP="0089568A">
      <w:pPr>
        <w:rPr>
          <w:sz w:val="22"/>
          <w:szCs w:val="22"/>
        </w:rPr>
      </w:pPr>
    </w:p>
    <w:p w14:paraId="29DB607F" w14:textId="77777777" w:rsidR="0089568A" w:rsidRPr="0089568A" w:rsidRDefault="0089568A" w:rsidP="0089568A">
      <w:pPr>
        <w:rPr>
          <w:sz w:val="22"/>
          <w:szCs w:val="22"/>
        </w:rPr>
      </w:pPr>
      <w:r w:rsidRPr="0089568A">
        <w:rPr>
          <w:sz w:val="22"/>
          <w:szCs w:val="22"/>
        </w:rPr>
        <w:t>Bulgular bölümü, çalışmanın türü ve konusuna bağlı olarak, Tartışma bölümü ile birleştirilip, Bulgular ve Tartışma şeklinde de verilebilir.</w:t>
      </w:r>
    </w:p>
    <w:p w14:paraId="6011BF20" w14:textId="77777777" w:rsidR="0089568A" w:rsidRPr="0089568A" w:rsidRDefault="0089568A" w:rsidP="0089568A">
      <w:pPr>
        <w:rPr>
          <w:sz w:val="22"/>
          <w:szCs w:val="22"/>
        </w:rPr>
      </w:pPr>
    </w:p>
    <w:p w14:paraId="23DE2A69" w14:textId="77777777" w:rsidR="0089568A" w:rsidRPr="0089568A" w:rsidRDefault="0089568A" w:rsidP="0089568A">
      <w:pPr>
        <w:rPr>
          <w:b/>
          <w:iCs/>
          <w:sz w:val="22"/>
          <w:szCs w:val="22"/>
        </w:rPr>
      </w:pPr>
      <w:r w:rsidRPr="0089568A">
        <w:rPr>
          <w:b/>
          <w:iCs/>
          <w:sz w:val="22"/>
          <w:szCs w:val="22"/>
        </w:rPr>
        <w:t>3.1. Örnek alt bölüm başlığı</w:t>
      </w:r>
    </w:p>
    <w:p w14:paraId="1D0DB452" w14:textId="77777777" w:rsidR="0089568A" w:rsidRPr="0089568A" w:rsidRDefault="0089568A" w:rsidP="0089568A">
      <w:pPr>
        <w:rPr>
          <w:bCs/>
          <w:i/>
          <w:sz w:val="22"/>
          <w:szCs w:val="22"/>
          <w:lang w:val="en-GB"/>
        </w:rPr>
      </w:pPr>
      <w:r w:rsidRPr="0089568A">
        <w:rPr>
          <w:bCs/>
          <w:i/>
          <w:sz w:val="22"/>
          <w:szCs w:val="22"/>
          <w:lang w:val="en-GB"/>
        </w:rPr>
        <w:t>3.1. Subsection heading example</w:t>
      </w:r>
    </w:p>
    <w:p w14:paraId="31CB6DC7" w14:textId="77777777" w:rsidR="0089568A" w:rsidRPr="0089568A" w:rsidRDefault="0089568A" w:rsidP="0089568A">
      <w:pPr>
        <w:rPr>
          <w:sz w:val="22"/>
          <w:szCs w:val="22"/>
        </w:rPr>
      </w:pPr>
    </w:p>
    <w:p w14:paraId="6D037634" w14:textId="1A8EB257" w:rsidR="0089568A" w:rsidRPr="0089568A" w:rsidRDefault="0089568A" w:rsidP="0089568A">
      <w:pPr>
        <w:rPr>
          <w:sz w:val="22"/>
          <w:szCs w:val="22"/>
        </w:rPr>
      </w:pPr>
      <w:r w:rsidRPr="0089568A">
        <w:rPr>
          <w:sz w:val="22"/>
          <w:szCs w:val="22"/>
        </w:rPr>
        <w:t>Bulgular bölümü, bulguların ve verilerin kısaca çalışma neticesinde ulaşılan sonuçların yazılı olarak ifade edildiği kısımdır. Bu kısımda çalışma neticesinde elde edilen sonuçların bir özeti ile birlikte tablo ve grafikler yardımıyla rakamsal verilerin detaylı bir şekilde aktarımı yapılmalı ve istatistiksel verilerin bu alanda ifadesi gerçekleştirilmelidir.</w:t>
      </w:r>
      <w:r w:rsidR="00A81341">
        <w:rPr>
          <w:sz w:val="22"/>
          <w:szCs w:val="22"/>
        </w:rPr>
        <w:t xml:space="preserve"> </w:t>
      </w:r>
      <w:r w:rsidRPr="0089568A">
        <w:rPr>
          <w:sz w:val="22"/>
          <w:szCs w:val="22"/>
        </w:rPr>
        <w:t>Tablolar, grafikler vb. diğer şekiller yazı içerisinde uygun zamanda ilgili cümle sonunda belirtilmeli ve bu şekilde okuyucu doğru zamanda doğru grafik, şekil veya tabloya yönlendirilmelidir. Bu bölümde en sık tekrar edilen hatalardan birisi tablo ve grafiklerin yanlış veriler için kullanılması ve/veya tablo ve grafikler ile ifade edilmesi gereken grafiklerin yazı ile metin içerisinde ifade edilmesidir. Bu durum yapılan çalışmanın okuyucu tarafından anlaşılmasını güçleştirmektedir. Ayrıca bir diğer sık tekrarlanan hata ise bu bölümde olmaması gereken tartışma ve sonuç ifade eden çıkarımlardır.</w:t>
      </w:r>
      <w:r w:rsidR="00A81341">
        <w:rPr>
          <w:sz w:val="22"/>
          <w:szCs w:val="22"/>
        </w:rPr>
        <w:t xml:space="preserve"> </w:t>
      </w:r>
      <w:r w:rsidRPr="0089568A">
        <w:rPr>
          <w:sz w:val="22"/>
          <w:szCs w:val="22"/>
        </w:rPr>
        <w:t>Bu bölüm yapılan çalışmanın verilerini içerdiği için alıntı ifadelerin yer alması uygun değildir. Yalnızca yapılan çalışma hakkında ifadelere yer verilmelidir. Tablo ve Şekiller makale okunmadan da ne hakkında olduğu ve neyi ifade ettiği anlaşılabilecek bir şekilde düzenlenmelidir.</w:t>
      </w:r>
    </w:p>
    <w:p w14:paraId="41B210EE" w14:textId="77777777" w:rsidR="0030558E" w:rsidRDefault="0030558E" w:rsidP="005C1F41">
      <w:pPr>
        <w:rPr>
          <w:sz w:val="22"/>
          <w:szCs w:val="22"/>
        </w:rPr>
      </w:pPr>
    </w:p>
    <w:p w14:paraId="217FE6FA" w14:textId="77777777" w:rsidR="00C34F3D" w:rsidRPr="00C34F3D" w:rsidRDefault="00C34F3D" w:rsidP="00C34F3D">
      <w:pPr>
        <w:rPr>
          <w:b/>
          <w:iCs/>
          <w:sz w:val="22"/>
          <w:szCs w:val="22"/>
        </w:rPr>
      </w:pPr>
      <w:r w:rsidRPr="00C34F3D">
        <w:rPr>
          <w:b/>
          <w:iCs/>
          <w:sz w:val="22"/>
          <w:szCs w:val="22"/>
        </w:rPr>
        <w:lastRenderedPageBreak/>
        <w:t>3.2. Şekiller ve tablolar</w:t>
      </w:r>
    </w:p>
    <w:p w14:paraId="42CCD9DD" w14:textId="77777777" w:rsidR="00C34F3D" w:rsidRPr="00C34F3D" w:rsidRDefault="00C34F3D" w:rsidP="00C34F3D">
      <w:pPr>
        <w:rPr>
          <w:bCs/>
          <w:i/>
          <w:sz w:val="22"/>
          <w:szCs w:val="22"/>
          <w:lang w:val="en-GB"/>
        </w:rPr>
      </w:pPr>
      <w:r w:rsidRPr="00C34F3D">
        <w:rPr>
          <w:bCs/>
          <w:i/>
          <w:sz w:val="22"/>
          <w:szCs w:val="22"/>
          <w:lang w:val="en-GB"/>
        </w:rPr>
        <w:t>3.2. Figures and tables</w:t>
      </w:r>
    </w:p>
    <w:p w14:paraId="47CED358" w14:textId="77777777" w:rsidR="00C34F3D" w:rsidRPr="00C34F3D" w:rsidRDefault="00C34F3D" w:rsidP="00C34F3D">
      <w:pPr>
        <w:rPr>
          <w:sz w:val="22"/>
          <w:szCs w:val="22"/>
        </w:rPr>
      </w:pPr>
    </w:p>
    <w:p w14:paraId="648EAB90" w14:textId="77777777" w:rsidR="00C34F3D" w:rsidRPr="00C34F3D" w:rsidRDefault="00C34F3D" w:rsidP="00C34F3D">
      <w:pPr>
        <w:rPr>
          <w:b/>
          <w:iCs/>
          <w:sz w:val="22"/>
          <w:szCs w:val="22"/>
        </w:rPr>
      </w:pPr>
      <w:r w:rsidRPr="00C34F3D">
        <w:rPr>
          <w:b/>
          <w:iCs/>
          <w:sz w:val="22"/>
          <w:szCs w:val="22"/>
        </w:rPr>
        <w:t>3.2.1. Şekillerin verilmesi</w:t>
      </w:r>
    </w:p>
    <w:p w14:paraId="50588FEC" w14:textId="77777777" w:rsidR="00C34F3D" w:rsidRPr="00C34F3D" w:rsidRDefault="00C34F3D" w:rsidP="00C34F3D">
      <w:pPr>
        <w:rPr>
          <w:bCs/>
          <w:i/>
          <w:sz w:val="22"/>
          <w:szCs w:val="22"/>
          <w:lang w:val="en-GB"/>
        </w:rPr>
      </w:pPr>
      <w:r w:rsidRPr="00C34F3D">
        <w:rPr>
          <w:bCs/>
          <w:i/>
          <w:sz w:val="22"/>
          <w:szCs w:val="22"/>
          <w:lang w:val="en-GB"/>
        </w:rPr>
        <w:t>3.2.1. Demonstration of figures</w:t>
      </w:r>
    </w:p>
    <w:p w14:paraId="70963E0D" w14:textId="77777777" w:rsidR="00C34F3D" w:rsidRPr="00C34F3D" w:rsidRDefault="00C34F3D" w:rsidP="00C34F3D">
      <w:pPr>
        <w:rPr>
          <w:bCs/>
          <w:iCs/>
          <w:sz w:val="22"/>
          <w:szCs w:val="22"/>
          <w:lang w:val="en-GB"/>
        </w:rPr>
      </w:pPr>
    </w:p>
    <w:p w14:paraId="2F0F1CEF" w14:textId="5B50C3B7" w:rsidR="00C34F3D" w:rsidRPr="00C34F3D" w:rsidRDefault="00C34F3D" w:rsidP="00C34F3D">
      <w:pPr>
        <w:rPr>
          <w:sz w:val="22"/>
          <w:szCs w:val="22"/>
        </w:rPr>
      </w:pPr>
      <w:r w:rsidRPr="00C34F3D">
        <w:rPr>
          <w:sz w:val="22"/>
          <w:szCs w:val="22"/>
        </w:rPr>
        <w:t>Şekiller, sayfa sınırlarını kenarlardan aşmayacak şekilde ortalanarak, net ve okunaklı olmalıdır. Sıra ile numaralandırılmalıdır. Şekil sıralaması 1’den başlayarak sürekli devam etmelidir (Şekil 1, Şekil 2, Şekil 3, …). Şekil numaraları ve adları şeklin altında şeklin sol alt kenarına yaslanarak ve sadece ilk kelimenin ilk harfi büyük olarak verilmelidir. Ayrıca şekil isimlerinin hemen altına ikinci dilde de şeklin adı verilmelidir (Makale Türkçe dilinde yazılmış ise ikinci dil olarak İngilizce dilinde</w:t>
      </w:r>
      <w:r>
        <w:rPr>
          <w:sz w:val="22"/>
          <w:szCs w:val="22"/>
        </w:rPr>
        <w:t xml:space="preserve"> verilmelidir. Ancak </w:t>
      </w:r>
      <w:r w:rsidRPr="00C34F3D">
        <w:rPr>
          <w:sz w:val="22"/>
          <w:szCs w:val="22"/>
        </w:rPr>
        <w:t xml:space="preserve">makale dili İngilizce ise </w:t>
      </w:r>
      <w:r>
        <w:rPr>
          <w:sz w:val="22"/>
          <w:szCs w:val="22"/>
        </w:rPr>
        <w:t xml:space="preserve">ayrıca </w:t>
      </w:r>
      <w:proofErr w:type="spellStart"/>
      <w:r w:rsidRPr="00C34F3D">
        <w:rPr>
          <w:sz w:val="22"/>
          <w:szCs w:val="22"/>
        </w:rPr>
        <w:t>Türkçe</w:t>
      </w:r>
      <w:r>
        <w:rPr>
          <w:sz w:val="22"/>
          <w:szCs w:val="22"/>
        </w:rPr>
        <w:t>’leri</w:t>
      </w:r>
      <w:proofErr w:type="spellEnd"/>
      <w:r>
        <w:rPr>
          <w:sz w:val="22"/>
          <w:szCs w:val="22"/>
        </w:rPr>
        <w:t xml:space="preserve"> yazılmamalıdır</w:t>
      </w:r>
      <w:r w:rsidRPr="00C34F3D">
        <w:rPr>
          <w:sz w:val="22"/>
          <w:szCs w:val="22"/>
        </w:rPr>
        <w:t>). İkinci dilde yazılan şekil adının italik olarak verilmesi gerekmektedir.</w:t>
      </w:r>
      <w:r w:rsidR="00A81341">
        <w:rPr>
          <w:sz w:val="22"/>
          <w:szCs w:val="22"/>
        </w:rPr>
        <w:t xml:space="preserve"> </w:t>
      </w:r>
      <w:r w:rsidRPr="00C34F3D">
        <w:rPr>
          <w:sz w:val="22"/>
          <w:szCs w:val="22"/>
        </w:rPr>
        <w:t>Şekillerde kullanılan (şekil iç yazısı, eksen yazıları, eksenlerde kullanılan rakamalar vb.) tüm yazılarda Times New Roman kullanılmalıdır.</w:t>
      </w:r>
    </w:p>
    <w:p w14:paraId="71D5C56D" w14:textId="77777777" w:rsidR="00C34F3D" w:rsidRPr="00C34F3D" w:rsidRDefault="00C34F3D" w:rsidP="00C34F3D">
      <w:pPr>
        <w:rPr>
          <w:sz w:val="22"/>
          <w:szCs w:val="22"/>
        </w:rPr>
      </w:pPr>
    </w:p>
    <w:p w14:paraId="3103E72D" w14:textId="0AD1C0C2" w:rsidR="00C34F3D" w:rsidRPr="00C34F3D" w:rsidRDefault="00C34F3D" w:rsidP="00C34F3D">
      <w:pPr>
        <w:rPr>
          <w:sz w:val="22"/>
          <w:szCs w:val="22"/>
        </w:rPr>
      </w:pPr>
      <w:r w:rsidRPr="00C34F3D">
        <w:rPr>
          <w:sz w:val="22"/>
          <w:szCs w:val="22"/>
        </w:rPr>
        <w:t xml:space="preserve">Şekiller ya bir çizim programı ile çizilmiş olmalı ya da en az 600 </w:t>
      </w:r>
      <w:proofErr w:type="spellStart"/>
      <w:r w:rsidRPr="00C34F3D">
        <w:rPr>
          <w:sz w:val="22"/>
          <w:szCs w:val="22"/>
        </w:rPr>
        <w:t>dpi</w:t>
      </w:r>
      <w:proofErr w:type="spellEnd"/>
      <w:r w:rsidRPr="00C34F3D">
        <w:rPr>
          <w:sz w:val="22"/>
          <w:szCs w:val="22"/>
        </w:rPr>
        <w:t xml:space="preserve"> çözünürlükte taranmış olmalıdır. Şekiller net ve anlaşılır olmalıdır. Word </w:t>
      </w:r>
      <w:r>
        <w:rPr>
          <w:sz w:val="22"/>
          <w:szCs w:val="22"/>
        </w:rPr>
        <w:t xml:space="preserve">ve Excel gibi </w:t>
      </w:r>
      <w:proofErr w:type="spellStart"/>
      <w:r>
        <w:rPr>
          <w:sz w:val="22"/>
          <w:szCs w:val="22"/>
        </w:rPr>
        <w:t>office</w:t>
      </w:r>
      <w:proofErr w:type="spellEnd"/>
      <w:r>
        <w:rPr>
          <w:sz w:val="22"/>
          <w:szCs w:val="22"/>
        </w:rPr>
        <w:t xml:space="preserve"> </w:t>
      </w:r>
      <w:proofErr w:type="spellStart"/>
      <w:r>
        <w:rPr>
          <w:sz w:val="22"/>
          <w:szCs w:val="22"/>
        </w:rPr>
        <w:t>proframları</w:t>
      </w:r>
      <w:proofErr w:type="spellEnd"/>
      <w:r>
        <w:rPr>
          <w:sz w:val="22"/>
          <w:szCs w:val="22"/>
        </w:rPr>
        <w:t xml:space="preserve"> </w:t>
      </w:r>
      <w:r w:rsidRPr="00C34F3D">
        <w:rPr>
          <w:sz w:val="22"/>
          <w:szCs w:val="22"/>
        </w:rPr>
        <w:t xml:space="preserve">içerisinde “çizimler” araç çubuğu kullanılarak oluşturulan şekiller, dizgi sırasında kaymalara neden olduğundan, bu gibi şekilleri </w:t>
      </w:r>
      <w:proofErr w:type="spellStart"/>
      <w:r>
        <w:rPr>
          <w:sz w:val="22"/>
          <w:szCs w:val="22"/>
        </w:rPr>
        <w:t>w</w:t>
      </w:r>
      <w:r w:rsidRPr="00C34F3D">
        <w:rPr>
          <w:sz w:val="22"/>
          <w:szCs w:val="22"/>
        </w:rPr>
        <w:t>ord</w:t>
      </w:r>
      <w:proofErr w:type="spellEnd"/>
      <w:r>
        <w:rPr>
          <w:sz w:val="22"/>
          <w:szCs w:val="22"/>
        </w:rPr>
        <w:t xml:space="preserve">, </w:t>
      </w:r>
      <w:proofErr w:type="spellStart"/>
      <w:r>
        <w:rPr>
          <w:sz w:val="22"/>
          <w:szCs w:val="22"/>
        </w:rPr>
        <w:t>excel</w:t>
      </w:r>
      <w:proofErr w:type="spellEnd"/>
      <w:r>
        <w:rPr>
          <w:sz w:val="22"/>
          <w:szCs w:val="22"/>
        </w:rPr>
        <w:t xml:space="preserve">, vb. </w:t>
      </w:r>
      <w:r w:rsidRPr="00C34F3D">
        <w:rPr>
          <w:sz w:val="22"/>
          <w:szCs w:val="22"/>
        </w:rPr>
        <w:t xml:space="preserve">dışında herhangi bir çizim programı kullanarak </w:t>
      </w:r>
      <w:r>
        <w:rPr>
          <w:sz w:val="22"/>
          <w:szCs w:val="22"/>
        </w:rPr>
        <w:t>.</w:t>
      </w:r>
      <w:r w:rsidRPr="00C34F3D">
        <w:rPr>
          <w:sz w:val="22"/>
          <w:szCs w:val="22"/>
        </w:rPr>
        <w:t xml:space="preserve">jpeg, </w:t>
      </w:r>
      <w:r>
        <w:rPr>
          <w:sz w:val="22"/>
          <w:szCs w:val="22"/>
        </w:rPr>
        <w:t>.</w:t>
      </w:r>
      <w:proofErr w:type="spellStart"/>
      <w:r w:rsidRPr="00C34F3D">
        <w:rPr>
          <w:sz w:val="22"/>
          <w:szCs w:val="22"/>
        </w:rPr>
        <w:t>tiff</w:t>
      </w:r>
      <w:proofErr w:type="spellEnd"/>
      <w:r w:rsidRPr="00C34F3D">
        <w:rPr>
          <w:sz w:val="22"/>
          <w:szCs w:val="22"/>
        </w:rPr>
        <w:t xml:space="preserve">, </w:t>
      </w:r>
      <w:r>
        <w:rPr>
          <w:sz w:val="22"/>
          <w:szCs w:val="22"/>
        </w:rPr>
        <w:t>.</w:t>
      </w:r>
      <w:proofErr w:type="spellStart"/>
      <w:r w:rsidRPr="00C34F3D">
        <w:rPr>
          <w:sz w:val="22"/>
          <w:szCs w:val="22"/>
        </w:rPr>
        <w:t>png</w:t>
      </w:r>
      <w:proofErr w:type="spellEnd"/>
      <w:r w:rsidRPr="00C34F3D">
        <w:rPr>
          <w:sz w:val="22"/>
          <w:szCs w:val="22"/>
        </w:rPr>
        <w:t xml:space="preserve">, </w:t>
      </w:r>
      <w:proofErr w:type="spellStart"/>
      <w:r w:rsidRPr="00C34F3D">
        <w:rPr>
          <w:sz w:val="22"/>
          <w:szCs w:val="22"/>
        </w:rPr>
        <w:t>vb</w:t>
      </w:r>
      <w:proofErr w:type="spellEnd"/>
      <w:r w:rsidRPr="00C34F3D">
        <w:rPr>
          <w:sz w:val="22"/>
          <w:szCs w:val="22"/>
        </w:rPr>
        <w:t xml:space="preserve"> biçimlerinde oluşturulması gerekmektedir. Benzer şekilde, çoklu şekillerin numaralandırılmasını da (a, b, c, d vb.) metin kutusu ile yapmaktan mümkün olduğu kadar kaçınılmalıdır. Çoklu şekillerin numaralandırılmasında kullanılan a, b, c vb. harfler şekille bir bütün olacak </w:t>
      </w:r>
      <w:r>
        <w:rPr>
          <w:sz w:val="22"/>
          <w:szCs w:val="22"/>
        </w:rPr>
        <w:t xml:space="preserve">şekilde </w:t>
      </w:r>
      <w:r w:rsidRPr="00C34F3D">
        <w:rPr>
          <w:sz w:val="22"/>
          <w:szCs w:val="22"/>
        </w:rPr>
        <w:t xml:space="preserve">verilmelidir. Excel, </w:t>
      </w:r>
      <w:proofErr w:type="spellStart"/>
      <w:r w:rsidRPr="00C34F3D">
        <w:rPr>
          <w:sz w:val="22"/>
          <w:szCs w:val="22"/>
        </w:rPr>
        <w:t>paint</w:t>
      </w:r>
      <w:proofErr w:type="spellEnd"/>
      <w:r w:rsidRPr="00C34F3D">
        <w:rPr>
          <w:sz w:val="22"/>
          <w:szCs w:val="22"/>
        </w:rPr>
        <w:t xml:space="preserve"> gibi </w:t>
      </w:r>
      <w:proofErr w:type="spellStart"/>
      <w:r w:rsidRPr="00C34F3D">
        <w:rPr>
          <w:sz w:val="22"/>
          <w:szCs w:val="22"/>
        </w:rPr>
        <w:t>office</w:t>
      </w:r>
      <w:proofErr w:type="spellEnd"/>
      <w:r w:rsidRPr="00C34F3D">
        <w:rPr>
          <w:sz w:val="22"/>
          <w:szCs w:val="22"/>
        </w:rPr>
        <w:t xml:space="preserve"> programlarından alınan çizim ve grafiklerin, kaynak dosyası okunamayacak biçimde direk Word belgesine bağlantı şeklinde yapıştırılmaması, bu tür çizimlerin de mümkün olduğunca bir çizim programında çizilerek </w:t>
      </w:r>
      <w:r w:rsidR="00416213">
        <w:rPr>
          <w:sz w:val="22"/>
          <w:szCs w:val="22"/>
        </w:rPr>
        <w:t>.</w:t>
      </w:r>
      <w:r w:rsidRPr="00C34F3D">
        <w:rPr>
          <w:sz w:val="22"/>
          <w:szCs w:val="22"/>
        </w:rPr>
        <w:t xml:space="preserve">jpeg, </w:t>
      </w:r>
      <w:r w:rsidR="00416213">
        <w:rPr>
          <w:sz w:val="22"/>
          <w:szCs w:val="22"/>
        </w:rPr>
        <w:t>.</w:t>
      </w:r>
      <w:proofErr w:type="spellStart"/>
      <w:r w:rsidRPr="00C34F3D">
        <w:rPr>
          <w:sz w:val="22"/>
          <w:szCs w:val="22"/>
        </w:rPr>
        <w:t>tiff</w:t>
      </w:r>
      <w:proofErr w:type="spellEnd"/>
      <w:r w:rsidRPr="00C34F3D">
        <w:rPr>
          <w:sz w:val="22"/>
          <w:szCs w:val="22"/>
        </w:rPr>
        <w:t xml:space="preserve">, </w:t>
      </w:r>
      <w:r w:rsidR="00416213">
        <w:rPr>
          <w:sz w:val="22"/>
          <w:szCs w:val="22"/>
        </w:rPr>
        <w:t>.</w:t>
      </w:r>
      <w:proofErr w:type="spellStart"/>
      <w:r w:rsidRPr="00C34F3D">
        <w:rPr>
          <w:sz w:val="22"/>
          <w:szCs w:val="22"/>
        </w:rPr>
        <w:t>png</w:t>
      </w:r>
      <w:proofErr w:type="spellEnd"/>
      <w:r w:rsidRPr="00C34F3D">
        <w:rPr>
          <w:sz w:val="22"/>
          <w:szCs w:val="22"/>
        </w:rPr>
        <w:t xml:space="preserve"> gibi formatlarda ve kompakt bir biçimde makaleye eklenmesi gerekmektedir. Şekillerin belge içerisindeki konumlarının “Metinle Aynı Hizada” konumunda olmasına dikkat edilmelidir (Şekil 3).</w:t>
      </w:r>
    </w:p>
    <w:p w14:paraId="33EA64B4" w14:textId="77777777" w:rsidR="0089568A" w:rsidRDefault="0089568A" w:rsidP="005C1F41">
      <w:pPr>
        <w:rPr>
          <w:sz w:val="22"/>
          <w:szCs w:val="22"/>
        </w:rPr>
      </w:pPr>
    </w:p>
    <w:p w14:paraId="68FDCC35" w14:textId="77777777" w:rsidR="00416213" w:rsidRPr="00416213" w:rsidRDefault="00416213" w:rsidP="00416213">
      <w:pPr>
        <w:jc w:val="center"/>
        <w:rPr>
          <w:sz w:val="22"/>
          <w:szCs w:val="22"/>
        </w:rPr>
      </w:pPr>
      <w:r w:rsidRPr="00416213">
        <w:rPr>
          <w:noProof/>
          <w:sz w:val="22"/>
          <w:szCs w:val="22"/>
        </w:rPr>
        <w:drawing>
          <wp:inline distT="0" distB="0" distL="0" distR="0" wp14:anchorId="5F7C9D56" wp14:editId="2D2E7E2D">
            <wp:extent cx="4257962" cy="3901440"/>
            <wp:effectExtent l="0" t="0" r="9525" b="3810"/>
            <wp:docPr id="1447760653" name="Resim 1447760653" descr="metin, diyagram, öykü gelişim çizgisi; kumpas; grafiğini çıkarma,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60653" name="Resim 1447760653" descr="metin, diyagram, öykü gelişim çizgisi; kumpas; grafiğini çıkarma, sayı, numara içeren bir resim&#10;&#10;Açıklama otomatik olarak oluşturuld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873" cy="3927930"/>
                    </a:xfrm>
                    <a:prstGeom prst="rect">
                      <a:avLst/>
                    </a:prstGeom>
                    <a:noFill/>
                    <a:ln>
                      <a:noFill/>
                    </a:ln>
                  </pic:spPr>
                </pic:pic>
              </a:graphicData>
            </a:graphic>
          </wp:inline>
        </w:drawing>
      </w:r>
    </w:p>
    <w:p w14:paraId="6B8FEC69" w14:textId="77777777" w:rsidR="00416213" w:rsidRPr="00416213" w:rsidRDefault="00416213" w:rsidP="00416213">
      <w:pPr>
        <w:rPr>
          <w:b/>
          <w:sz w:val="22"/>
          <w:szCs w:val="22"/>
        </w:rPr>
      </w:pPr>
    </w:p>
    <w:p w14:paraId="0B6D6C36" w14:textId="4004BA8D" w:rsidR="00416213" w:rsidRPr="00416213" w:rsidRDefault="00416213" w:rsidP="00416213">
      <w:pPr>
        <w:rPr>
          <w:sz w:val="22"/>
          <w:szCs w:val="22"/>
        </w:rPr>
      </w:pPr>
      <w:r w:rsidRPr="00416213">
        <w:rPr>
          <w:b/>
          <w:sz w:val="22"/>
          <w:szCs w:val="22"/>
        </w:rPr>
        <w:t>Şekil 3.</w:t>
      </w:r>
      <w:r w:rsidRPr="00416213">
        <w:rPr>
          <w:sz w:val="22"/>
          <w:szCs w:val="22"/>
        </w:rPr>
        <w:t xml:space="preserve"> Cevherli ve yan kayaç örneklerinin ana ve iz element konsantrasyonları. (a) Cevherli örneklerin ve (b) yan kayaçların ana element konsantrasyonları. (c) Cevherli örneklerin ve (d) yan kayaçların iz element konsantrasyonları.</w:t>
      </w:r>
    </w:p>
    <w:p w14:paraId="7FDD1507" w14:textId="1730F2D8" w:rsidR="00416213" w:rsidRPr="00416213" w:rsidRDefault="00416213" w:rsidP="00416213">
      <w:pPr>
        <w:rPr>
          <w:bCs/>
          <w:i/>
          <w:iCs/>
          <w:sz w:val="22"/>
          <w:szCs w:val="22"/>
          <w:lang w:val="en-GB"/>
        </w:rPr>
      </w:pPr>
      <w:r w:rsidRPr="00416213">
        <w:rPr>
          <w:b/>
          <w:i/>
          <w:iCs/>
          <w:sz w:val="22"/>
          <w:szCs w:val="22"/>
          <w:lang w:val="en-GB"/>
        </w:rPr>
        <w:t>Figure 3.</w:t>
      </w:r>
      <w:r w:rsidRPr="00416213">
        <w:rPr>
          <w:bCs/>
          <w:i/>
          <w:iCs/>
          <w:sz w:val="22"/>
          <w:szCs w:val="22"/>
          <w:lang w:val="en-GB"/>
        </w:rPr>
        <w:t xml:space="preserve"> Concentrations of </w:t>
      </w:r>
      <w:r w:rsidR="00B3029F">
        <w:rPr>
          <w:bCs/>
          <w:i/>
          <w:iCs/>
          <w:sz w:val="22"/>
          <w:szCs w:val="22"/>
          <w:lang w:val="en-GB"/>
        </w:rPr>
        <w:t>major</w:t>
      </w:r>
      <w:r w:rsidRPr="00416213">
        <w:rPr>
          <w:bCs/>
          <w:i/>
          <w:iCs/>
          <w:sz w:val="22"/>
          <w:szCs w:val="22"/>
          <w:lang w:val="en-GB"/>
        </w:rPr>
        <w:t xml:space="preserve"> and trace elements of the ore and gang samples. (a) </w:t>
      </w:r>
      <w:r w:rsidR="00352593">
        <w:rPr>
          <w:bCs/>
          <w:i/>
          <w:iCs/>
          <w:sz w:val="22"/>
          <w:szCs w:val="22"/>
          <w:lang w:val="en-GB"/>
        </w:rPr>
        <w:t>Major</w:t>
      </w:r>
      <w:r w:rsidRPr="00416213">
        <w:rPr>
          <w:bCs/>
          <w:i/>
          <w:iCs/>
          <w:sz w:val="22"/>
          <w:szCs w:val="22"/>
          <w:lang w:val="en-GB"/>
        </w:rPr>
        <w:t xml:space="preserve"> element concentrations of ore </w:t>
      </w:r>
      <w:r w:rsidR="00B3029F">
        <w:rPr>
          <w:bCs/>
          <w:i/>
          <w:iCs/>
          <w:sz w:val="22"/>
          <w:szCs w:val="22"/>
          <w:lang w:val="en-GB"/>
        </w:rPr>
        <w:t>and</w:t>
      </w:r>
      <w:r w:rsidRPr="00416213">
        <w:rPr>
          <w:bCs/>
          <w:i/>
          <w:iCs/>
          <w:sz w:val="22"/>
          <w:szCs w:val="22"/>
          <w:lang w:val="en-GB"/>
        </w:rPr>
        <w:t xml:space="preserve"> (b) gang samples. (c) Trace element concentrations of ore </w:t>
      </w:r>
      <w:r w:rsidR="00B3029F">
        <w:rPr>
          <w:bCs/>
          <w:i/>
          <w:iCs/>
          <w:sz w:val="22"/>
          <w:szCs w:val="22"/>
          <w:lang w:val="en-GB"/>
        </w:rPr>
        <w:t xml:space="preserve">and </w:t>
      </w:r>
      <w:r w:rsidRPr="00416213">
        <w:rPr>
          <w:bCs/>
          <w:i/>
          <w:iCs/>
          <w:sz w:val="22"/>
          <w:szCs w:val="22"/>
          <w:lang w:val="en-GB"/>
        </w:rPr>
        <w:t>(d) gang samples.</w:t>
      </w:r>
    </w:p>
    <w:p w14:paraId="45A1769D" w14:textId="75AA3022" w:rsidR="0089568A" w:rsidRDefault="00724AEC" w:rsidP="005C1F41">
      <w:pPr>
        <w:rPr>
          <w:sz w:val="22"/>
          <w:szCs w:val="22"/>
        </w:rPr>
      </w:pPr>
      <w:r w:rsidRPr="00724AEC">
        <w:rPr>
          <w:sz w:val="22"/>
          <w:szCs w:val="22"/>
        </w:rPr>
        <w:lastRenderedPageBreak/>
        <w:t>Şekil olarak gösterilen grafik, resim ve metin kutularında yer alan yazı ve sayıların büyüklüğü makale içinde Times New Roman karakteri ile yazılmış 9 punto boyutundaki bir yazının büyüklüğünden az olmamalıdır. Şekilden önce, şekil adından önce ve sonra birer satır boşluk bırakılmalıdır. Şekiller metin içine yerleştirilirken mutlaka şekilden önce atıfta bulunulmalıdır. Şekil yazılarında (metin içerisinde ve ilgili şekillerin altında) otomatik şekil yazısı stili kullanılmamalı, düz metin şeklinde yazılmalıdır.</w:t>
      </w:r>
    </w:p>
    <w:p w14:paraId="12AA35C9" w14:textId="77777777" w:rsidR="0089568A" w:rsidRDefault="0089568A" w:rsidP="005C1F41">
      <w:pPr>
        <w:rPr>
          <w:sz w:val="22"/>
          <w:szCs w:val="22"/>
        </w:rPr>
      </w:pPr>
    </w:p>
    <w:p w14:paraId="253B20BA" w14:textId="77777777" w:rsidR="000D77DD" w:rsidRPr="000D77DD" w:rsidRDefault="000D77DD" w:rsidP="000D77DD">
      <w:pPr>
        <w:rPr>
          <w:b/>
          <w:iCs/>
          <w:color w:val="000000"/>
          <w:sz w:val="22"/>
          <w:szCs w:val="22"/>
        </w:rPr>
      </w:pPr>
      <w:r w:rsidRPr="000D77DD">
        <w:rPr>
          <w:b/>
          <w:iCs/>
          <w:color w:val="000000"/>
          <w:sz w:val="22"/>
          <w:szCs w:val="22"/>
        </w:rPr>
        <w:t>3.2.2. Tabloların verilmesi</w:t>
      </w:r>
    </w:p>
    <w:p w14:paraId="686348EC" w14:textId="77777777" w:rsidR="000D77DD" w:rsidRPr="000D77DD" w:rsidRDefault="000D77DD" w:rsidP="000D77DD">
      <w:pPr>
        <w:rPr>
          <w:bCs/>
          <w:i/>
          <w:color w:val="000000"/>
          <w:sz w:val="22"/>
          <w:szCs w:val="22"/>
          <w:lang w:val="en-GB"/>
        </w:rPr>
      </w:pPr>
      <w:r w:rsidRPr="000D77DD">
        <w:rPr>
          <w:bCs/>
          <w:i/>
          <w:color w:val="000000"/>
          <w:sz w:val="22"/>
          <w:szCs w:val="22"/>
          <w:lang w:val="en-GB"/>
        </w:rPr>
        <w:t>3.2.2. Demonstration of tables</w:t>
      </w:r>
    </w:p>
    <w:p w14:paraId="43F17F45" w14:textId="77777777" w:rsidR="000D77DD" w:rsidRPr="000D77DD" w:rsidRDefault="000D77DD" w:rsidP="000D77DD">
      <w:pPr>
        <w:rPr>
          <w:sz w:val="22"/>
          <w:szCs w:val="22"/>
        </w:rPr>
      </w:pPr>
    </w:p>
    <w:p w14:paraId="22AC455F" w14:textId="77777777" w:rsidR="000D77DD" w:rsidRPr="000D77DD" w:rsidRDefault="000D77DD" w:rsidP="000D77DD">
      <w:pPr>
        <w:rPr>
          <w:sz w:val="22"/>
          <w:szCs w:val="22"/>
        </w:rPr>
      </w:pPr>
      <w:r w:rsidRPr="000D77DD">
        <w:rPr>
          <w:sz w:val="22"/>
          <w:szCs w:val="22"/>
        </w:rPr>
        <w:t xml:space="preserve">Tablolar, sayfa sınırlarını kenarlardan aşmayacak şekilde ortalanarak konulmalıdır. Sıra ile numaralandırılmalıdır. Tablo </w:t>
      </w:r>
      <w:proofErr w:type="spellStart"/>
      <w:r w:rsidRPr="000D77DD">
        <w:rPr>
          <w:sz w:val="22"/>
          <w:szCs w:val="22"/>
        </w:rPr>
        <w:t>no</w:t>
      </w:r>
      <w:proofErr w:type="spellEnd"/>
      <w:r w:rsidRPr="000D77DD">
        <w:rPr>
          <w:sz w:val="22"/>
          <w:szCs w:val="22"/>
        </w:rPr>
        <w:t xml:space="preserve"> ve adları, tablonun sol üstünde tek satır boşluk ile sadece ilk kelimenin ilk harfi büyük olacak şekilde yazılmalıdır. </w:t>
      </w:r>
    </w:p>
    <w:p w14:paraId="45EE160B" w14:textId="77777777" w:rsidR="000D77DD" w:rsidRPr="000D77DD" w:rsidRDefault="000D77DD" w:rsidP="000D77DD">
      <w:pPr>
        <w:rPr>
          <w:sz w:val="22"/>
          <w:szCs w:val="22"/>
        </w:rPr>
      </w:pPr>
    </w:p>
    <w:p w14:paraId="59D0773D" w14:textId="77777777" w:rsidR="000D77DD" w:rsidRPr="000D77DD" w:rsidRDefault="000D77DD" w:rsidP="000D77DD">
      <w:pPr>
        <w:rPr>
          <w:color w:val="000000"/>
          <w:sz w:val="22"/>
          <w:szCs w:val="22"/>
        </w:rPr>
      </w:pPr>
      <w:r w:rsidRPr="000D77DD">
        <w:rPr>
          <w:sz w:val="22"/>
          <w:szCs w:val="22"/>
        </w:rPr>
        <w:t xml:space="preserve">Tablo adı yazılırken üstte ve altta birer satır, tablodan sonra yine bir satır boşluk bırakılmalıdır. Tablolara tablodan önce mutlaka metin içerisinde atıfta bulunulmalıdır. Tablo satır ve sütunlarındaki rakam ve yazılar Times New Roman 11 punto ile yazılmalıdır. Ancak zorunlu kalınan durumlarda yazı boyutu yazı sınırlarını geçmeyecek şekilde en az 9 puntoya kadar düşürülebilir (dizgi esnasında gerekli durumlarda 8 puntoya kadar düşürülebilir). Tablo yazılarında (metin içerisinde ve ilgili tabloda) otomatik şekil yazısı stili kullanılmamalı, düz metin şeklinde yazılmalıdır. Tablo içleri renklendirilmemeli, sade ve anlaşılır bir şekilde sunulmasına özen gösterilmelidir. Tablo sıralaması 1’den başlayarak sürekli devam etmelidir (Tablo 1, Tablo 2, Tablo 3, …). Tablolar, şekillerde olduğu gibi metin kaydırma özelliğinin “metin ile aynı hizada” özelliğinde olmasına özen gösterilmelidir (Tablo 1-2). </w:t>
      </w:r>
      <w:r w:rsidRPr="000D77DD">
        <w:rPr>
          <w:color w:val="000000"/>
          <w:sz w:val="22"/>
          <w:szCs w:val="22"/>
        </w:rPr>
        <w:t xml:space="preserve">Tablo 1 ve 2’de verilen örneklerde olduğu gibi, kenarlık çizgilerinin sadece ilk satırın alt ve üst, son satırın alt kenarlığı gösterilmesi gerekmektedir. </w:t>
      </w:r>
    </w:p>
    <w:p w14:paraId="2D7B57CC" w14:textId="77777777" w:rsidR="000D77DD" w:rsidRPr="000D77DD" w:rsidRDefault="000D77DD" w:rsidP="000D77DD">
      <w:pPr>
        <w:rPr>
          <w:b/>
          <w:sz w:val="22"/>
          <w:szCs w:val="22"/>
        </w:rPr>
      </w:pPr>
    </w:p>
    <w:p w14:paraId="6FE3F184" w14:textId="77777777" w:rsidR="000D77DD" w:rsidRPr="000D77DD" w:rsidRDefault="000D77DD" w:rsidP="000D77DD">
      <w:pPr>
        <w:rPr>
          <w:sz w:val="22"/>
          <w:szCs w:val="22"/>
        </w:rPr>
      </w:pPr>
      <w:r w:rsidRPr="000D77DD">
        <w:rPr>
          <w:b/>
          <w:sz w:val="22"/>
          <w:szCs w:val="22"/>
        </w:rPr>
        <w:t>Tablo 1.</w:t>
      </w:r>
      <w:r w:rsidRPr="000D77DD">
        <w:rPr>
          <w:sz w:val="22"/>
          <w:szCs w:val="22"/>
        </w:rPr>
        <w:t xml:space="preserve"> Amfibol, Plajiyoklas, Piroksen ve Fe-Ti Oksit minerallerinin kimyasal analiz sonuçları</w:t>
      </w:r>
    </w:p>
    <w:p w14:paraId="16B54EF0" w14:textId="77777777" w:rsidR="000D77DD" w:rsidRPr="000D77DD" w:rsidRDefault="000D77DD" w:rsidP="000D77DD">
      <w:pPr>
        <w:rPr>
          <w:i/>
          <w:iCs/>
          <w:sz w:val="22"/>
          <w:szCs w:val="22"/>
        </w:rPr>
      </w:pPr>
      <w:proofErr w:type="spellStart"/>
      <w:r w:rsidRPr="000D77DD">
        <w:rPr>
          <w:b/>
          <w:bCs/>
          <w:i/>
          <w:iCs/>
          <w:sz w:val="22"/>
          <w:szCs w:val="22"/>
        </w:rPr>
        <w:t>Table</w:t>
      </w:r>
      <w:proofErr w:type="spellEnd"/>
      <w:r w:rsidRPr="000D77DD">
        <w:rPr>
          <w:b/>
          <w:bCs/>
          <w:i/>
          <w:iCs/>
          <w:sz w:val="22"/>
          <w:szCs w:val="22"/>
        </w:rPr>
        <w:t xml:space="preserve"> 1.</w:t>
      </w:r>
      <w:r w:rsidRPr="000D77DD">
        <w:rPr>
          <w:i/>
          <w:iCs/>
          <w:sz w:val="22"/>
          <w:szCs w:val="22"/>
        </w:rPr>
        <w:t xml:space="preserve"> </w:t>
      </w:r>
      <w:proofErr w:type="spellStart"/>
      <w:r w:rsidRPr="000D77DD">
        <w:rPr>
          <w:i/>
          <w:iCs/>
          <w:sz w:val="22"/>
          <w:szCs w:val="22"/>
        </w:rPr>
        <w:t>Chemical</w:t>
      </w:r>
      <w:proofErr w:type="spellEnd"/>
      <w:r w:rsidRPr="000D77DD">
        <w:rPr>
          <w:i/>
          <w:iCs/>
          <w:sz w:val="22"/>
          <w:szCs w:val="22"/>
        </w:rPr>
        <w:t xml:space="preserve"> </w:t>
      </w:r>
      <w:proofErr w:type="spellStart"/>
      <w:r w:rsidRPr="000D77DD">
        <w:rPr>
          <w:i/>
          <w:iCs/>
          <w:sz w:val="22"/>
          <w:szCs w:val="22"/>
        </w:rPr>
        <w:t>analysis</w:t>
      </w:r>
      <w:proofErr w:type="spellEnd"/>
      <w:r w:rsidRPr="000D77DD">
        <w:rPr>
          <w:i/>
          <w:iCs/>
          <w:sz w:val="22"/>
          <w:szCs w:val="22"/>
        </w:rPr>
        <w:t xml:space="preserve"> </w:t>
      </w:r>
      <w:proofErr w:type="spellStart"/>
      <w:r w:rsidRPr="000D77DD">
        <w:rPr>
          <w:i/>
          <w:iCs/>
          <w:sz w:val="22"/>
          <w:szCs w:val="22"/>
        </w:rPr>
        <w:t>results</w:t>
      </w:r>
      <w:proofErr w:type="spellEnd"/>
      <w:r w:rsidRPr="000D77DD">
        <w:rPr>
          <w:i/>
          <w:iCs/>
          <w:sz w:val="22"/>
          <w:szCs w:val="22"/>
        </w:rPr>
        <w:t xml:space="preserve"> of Amphibole, </w:t>
      </w:r>
      <w:proofErr w:type="spellStart"/>
      <w:r w:rsidRPr="000D77DD">
        <w:rPr>
          <w:i/>
          <w:iCs/>
          <w:sz w:val="22"/>
          <w:szCs w:val="22"/>
        </w:rPr>
        <w:t>Plagioclase</w:t>
      </w:r>
      <w:proofErr w:type="spellEnd"/>
      <w:r w:rsidRPr="000D77DD">
        <w:rPr>
          <w:i/>
          <w:iCs/>
          <w:sz w:val="22"/>
          <w:szCs w:val="22"/>
        </w:rPr>
        <w:t xml:space="preserve">, </w:t>
      </w:r>
      <w:proofErr w:type="spellStart"/>
      <w:r w:rsidRPr="000D77DD">
        <w:rPr>
          <w:i/>
          <w:iCs/>
          <w:sz w:val="22"/>
          <w:szCs w:val="22"/>
        </w:rPr>
        <w:t>Pyroxene</w:t>
      </w:r>
      <w:proofErr w:type="spellEnd"/>
      <w:r w:rsidRPr="000D77DD">
        <w:rPr>
          <w:i/>
          <w:iCs/>
          <w:sz w:val="22"/>
          <w:szCs w:val="22"/>
        </w:rPr>
        <w:t xml:space="preserve"> and Fe-Ti </w:t>
      </w:r>
      <w:proofErr w:type="spellStart"/>
      <w:r w:rsidRPr="000D77DD">
        <w:rPr>
          <w:i/>
          <w:iCs/>
          <w:sz w:val="22"/>
          <w:szCs w:val="22"/>
        </w:rPr>
        <w:t>oxide</w:t>
      </w:r>
      <w:proofErr w:type="spellEnd"/>
      <w:r w:rsidRPr="000D77DD">
        <w:rPr>
          <w:i/>
          <w:iCs/>
          <w:sz w:val="22"/>
          <w:szCs w:val="22"/>
        </w:rPr>
        <w:t xml:space="preserve"> </w:t>
      </w:r>
      <w:proofErr w:type="spellStart"/>
      <w:r w:rsidRPr="000D77DD">
        <w:rPr>
          <w:i/>
          <w:iCs/>
          <w:sz w:val="22"/>
          <w:szCs w:val="22"/>
        </w:rPr>
        <w:t>minerals</w:t>
      </w:r>
      <w:proofErr w:type="spellEnd"/>
    </w:p>
    <w:p w14:paraId="44A21BF0" w14:textId="77777777" w:rsidR="000D77DD" w:rsidRPr="000D77DD" w:rsidRDefault="000D77DD" w:rsidP="000D77DD">
      <w:pPr>
        <w:rPr>
          <w:sz w:val="22"/>
          <w:szCs w:val="22"/>
        </w:rPr>
      </w:pPr>
    </w:p>
    <w:tbl>
      <w:tblPr>
        <w:tblW w:w="9608" w:type="dxa"/>
        <w:tblLayout w:type="fixed"/>
        <w:tblLook w:val="0400" w:firstRow="0" w:lastRow="0" w:firstColumn="0" w:lastColumn="0" w:noHBand="0" w:noVBand="1"/>
      </w:tblPr>
      <w:tblGrid>
        <w:gridCol w:w="926"/>
        <w:gridCol w:w="711"/>
        <w:gridCol w:w="716"/>
        <w:gridCol w:w="236"/>
        <w:gridCol w:w="736"/>
        <w:gridCol w:w="711"/>
        <w:gridCol w:w="711"/>
        <w:gridCol w:w="236"/>
        <w:gridCol w:w="736"/>
        <w:gridCol w:w="711"/>
        <w:gridCol w:w="711"/>
        <w:gridCol w:w="236"/>
        <w:gridCol w:w="736"/>
        <w:gridCol w:w="733"/>
        <w:gridCol w:w="762"/>
      </w:tblGrid>
      <w:tr w:rsidR="000D77DD" w:rsidRPr="000D77DD" w14:paraId="221FFFE3" w14:textId="77777777" w:rsidTr="000D77DD">
        <w:trPr>
          <w:trHeight w:val="227"/>
        </w:trPr>
        <w:tc>
          <w:tcPr>
            <w:tcW w:w="926" w:type="dxa"/>
            <w:tcBorders>
              <w:top w:val="single" w:sz="4" w:space="0" w:color="000000"/>
              <w:left w:val="nil"/>
              <w:bottom w:val="single" w:sz="4" w:space="0" w:color="000000"/>
              <w:right w:val="nil"/>
            </w:tcBorders>
            <w:shd w:val="clear" w:color="auto" w:fill="auto"/>
            <w:vAlign w:val="center"/>
          </w:tcPr>
          <w:p w14:paraId="1A169C5C" w14:textId="77777777" w:rsidR="000D77DD" w:rsidRPr="000D77DD" w:rsidRDefault="000D77DD" w:rsidP="000D77DD">
            <w:pPr>
              <w:jc w:val="center"/>
              <w:rPr>
                <w:b/>
                <w:color w:val="000000"/>
                <w:sz w:val="18"/>
                <w:szCs w:val="18"/>
              </w:rPr>
            </w:pPr>
            <w:r w:rsidRPr="000D77DD">
              <w:rPr>
                <w:b/>
                <w:color w:val="000000"/>
                <w:sz w:val="18"/>
                <w:szCs w:val="18"/>
              </w:rPr>
              <w:t>Mineral</w:t>
            </w:r>
          </w:p>
        </w:tc>
        <w:tc>
          <w:tcPr>
            <w:tcW w:w="1427" w:type="dxa"/>
            <w:gridSpan w:val="2"/>
            <w:tcBorders>
              <w:top w:val="single" w:sz="4" w:space="0" w:color="000000"/>
              <w:left w:val="nil"/>
              <w:bottom w:val="single" w:sz="4" w:space="0" w:color="000000"/>
              <w:right w:val="nil"/>
            </w:tcBorders>
            <w:shd w:val="clear" w:color="auto" w:fill="auto"/>
            <w:vAlign w:val="center"/>
          </w:tcPr>
          <w:p w14:paraId="7079248D" w14:textId="77777777" w:rsidR="000D77DD" w:rsidRPr="000D77DD" w:rsidRDefault="000D77DD" w:rsidP="000D77DD">
            <w:pPr>
              <w:jc w:val="center"/>
              <w:rPr>
                <w:b/>
                <w:color w:val="000000"/>
                <w:sz w:val="18"/>
                <w:szCs w:val="18"/>
              </w:rPr>
            </w:pPr>
            <w:r w:rsidRPr="000D77DD">
              <w:rPr>
                <w:b/>
                <w:sz w:val="18"/>
                <w:szCs w:val="18"/>
              </w:rPr>
              <w:t>Amfibol</w:t>
            </w:r>
          </w:p>
        </w:tc>
        <w:tc>
          <w:tcPr>
            <w:tcW w:w="236" w:type="dxa"/>
            <w:tcBorders>
              <w:top w:val="single" w:sz="4" w:space="0" w:color="000000"/>
              <w:left w:val="nil"/>
              <w:bottom w:val="single" w:sz="4" w:space="0" w:color="000000"/>
              <w:right w:val="nil"/>
            </w:tcBorders>
            <w:shd w:val="clear" w:color="auto" w:fill="auto"/>
            <w:vAlign w:val="center"/>
          </w:tcPr>
          <w:p w14:paraId="727C18BA" w14:textId="77777777" w:rsidR="000D77DD" w:rsidRPr="000D77DD" w:rsidRDefault="000D77DD" w:rsidP="000D77DD">
            <w:pPr>
              <w:jc w:val="center"/>
              <w:rPr>
                <w:b/>
                <w:color w:val="000000"/>
                <w:sz w:val="16"/>
                <w:szCs w:val="16"/>
              </w:rPr>
            </w:pPr>
          </w:p>
        </w:tc>
        <w:tc>
          <w:tcPr>
            <w:tcW w:w="2158" w:type="dxa"/>
            <w:gridSpan w:val="3"/>
            <w:tcBorders>
              <w:top w:val="single" w:sz="4" w:space="0" w:color="000000"/>
              <w:left w:val="nil"/>
              <w:bottom w:val="single" w:sz="4" w:space="0" w:color="000000"/>
              <w:right w:val="nil"/>
            </w:tcBorders>
            <w:shd w:val="clear" w:color="auto" w:fill="auto"/>
            <w:vAlign w:val="center"/>
          </w:tcPr>
          <w:p w14:paraId="1DCD79CE" w14:textId="77777777" w:rsidR="000D77DD" w:rsidRPr="000D77DD" w:rsidRDefault="000D77DD" w:rsidP="000D77DD">
            <w:pPr>
              <w:jc w:val="center"/>
              <w:rPr>
                <w:b/>
                <w:color w:val="000000"/>
                <w:sz w:val="18"/>
                <w:szCs w:val="18"/>
              </w:rPr>
            </w:pPr>
            <w:r w:rsidRPr="000D77DD">
              <w:rPr>
                <w:b/>
                <w:sz w:val="18"/>
                <w:szCs w:val="18"/>
              </w:rPr>
              <w:t>Plajiyoklas</w:t>
            </w:r>
          </w:p>
        </w:tc>
        <w:tc>
          <w:tcPr>
            <w:tcW w:w="236" w:type="dxa"/>
            <w:tcBorders>
              <w:top w:val="single" w:sz="4" w:space="0" w:color="000000"/>
              <w:left w:val="nil"/>
              <w:bottom w:val="single" w:sz="4" w:space="0" w:color="000000"/>
              <w:right w:val="nil"/>
            </w:tcBorders>
            <w:shd w:val="clear" w:color="auto" w:fill="auto"/>
            <w:vAlign w:val="center"/>
          </w:tcPr>
          <w:p w14:paraId="6EC68C67" w14:textId="77777777" w:rsidR="000D77DD" w:rsidRPr="000D77DD" w:rsidRDefault="000D77DD" w:rsidP="000D77DD">
            <w:pPr>
              <w:jc w:val="center"/>
              <w:rPr>
                <w:b/>
                <w:color w:val="000000"/>
                <w:sz w:val="16"/>
                <w:szCs w:val="16"/>
              </w:rPr>
            </w:pPr>
          </w:p>
        </w:tc>
        <w:tc>
          <w:tcPr>
            <w:tcW w:w="2158" w:type="dxa"/>
            <w:gridSpan w:val="3"/>
            <w:tcBorders>
              <w:top w:val="single" w:sz="4" w:space="0" w:color="000000"/>
              <w:left w:val="nil"/>
              <w:bottom w:val="single" w:sz="4" w:space="0" w:color="000000"/>
              <w:right w:val="nil"/>
            </w:tcBorders>
            <w:shd w:val="clear" w:color="auto" w:fill="auto"/>
            <w:vAlign w:val="center"/>
          </w:tcPr>
          <w:p w14:paraId="520550F0" w14:textId="77777777" w:rsidR="000D77DD" w:rsidRPr="000D77DD" w:rsidRDefault="000D77DD" w:rsidP="000D77DD">
            <w:pPr>
              <w:jc w:val="center"/>
              <w:rPr>
                <w:b/>
                <w:color w:val="000000"/>
                <w:sz w:val="18"/>
                <w:szCs w:val="18"/>
              </w:rPr>
            </w:pPr>
            <w:r w:rsidRPr="000D77DD">
              <w:rPr>
                <w:b/>
                <w:sz w:val="18"/>
                <w:szCs w:val="18"/>
              </w:rPr>
              <w:t>Piroksen</w:t>
            </w:r>
          </w:p>
        </w:tc>
        <w:tc>
          <w:tcPr>
            <w:tcW w:w="236" w:type="dxa"/>
            <w:tcBorders>
              <w:top w:val="single" w:sz="4" w:space="0" w:color="000000"/>
              <w:left w:val="nil"/>
              <w:bottom w:val="single" w:sz="4" w:space="0" w:color="000000"/>
              <w:right w:val="nil"/>
            </w:tcBorders>
            <w:shd w:val="clear" w:color="auto" w:fill="auto"/>
            <w:vAlign w:val="center"/>
          </w:tcPr>
          <w:p w14:paraId="30FEFB67" w14:textId="77777777" w:rsidR="000D77DD" w:rsidRPr="000D77DD" w:rsidRDefault="000D77DD" w:rsidP="000D77DD">
            <w:pPr>
              <w:jc w:val="center"/>
              <w:rPr>
                <w:b/>
                <w:color w:val="000000"/>
                <w:sz w:val="16"/>
                <w:szCs w:val="16"/>
              </w:rPr>
            </w:pPr>
          </w:p>
        </w:tc>
        <w:tc>
          <w:tcPr>
            <w:tcW w:w="2226" w:type="dxa"/>
            <w:gridSpan w:val="3"/>
            <w:tcBorders>
              <w:top w:val="single" w:sz="4" w:space="0" w:color="000000"/>
              <w:left w:val="nil"/>
              <w:bottom w:val="single" w:sz="4" w:space="0" w:color="000000"/>
              <w:right w:val="nil"/>
            </w:tcBorders>
            <w:shd w:val="clear" w:color="auto" w:fill="auto"/>
            <w:vAlign w:val="center"/>
          </w:tcPr>
          <w:p w14:paraId="40FF6DB1" w14:textId="77777777" w:rsidR="000D77DD" w:rsidRPr="000D77DD" w:rsidRDefault="000D77DD" w:rsidP="000D77DD">
            <w:pPr>
              <w:jc w:val="center"/>
              <w:rPr>
                <w:b/>
                <w:color w:val="000000"/>
                <w:sz w:val="18"/>
                <w:szCs w:val="18"/>
              </w:rPr>
            </w:pPr>
            <w:r w:rsidRPr="000D77DD">
              <w:rPr>
                <w:b/>
                <w:color w:val="000000"/>
                <w:sz w:val="18"/>
                <w:szCs w:val="18"/>
              </w:rPr>
              <w:t xml:space="preserve">Fe-Ti </w:t>
            </w:r>
            <w:r w:rsidRPr="000D77DD">
              <w:rPr>
                <w:b/>
                <w:sz w:val="18"/>
                <w:szCs w:val="18"/>
              </w:rPr>
              <w:t>oksit</w:t>
            </w:r>
          </w:p>
        </w:tc>
      </w:tr>
      <w:tr w:rsidR="000D77DD" w:rsidRPr="000D77DD" w14:paraId="37F5A143" w14:textId="77777777" w:rsidTr="000D77DD">
        <w:trPr>
          <w:trHeight w:val="227"/>
        </w:trPr>
        <w:tc>
          <w:tcPr>
            <w:tcW w:w="926" w:type="dxa"/>
            <w:tcBorders>
              <w:top w:val="single" w:sz="4" w:space="0" w:color="000000"/>
              <w:left w:val="nil"/>
              <w:bottom w:val="nil"/>
              <w:right w:val="nil"/>
            </w:tcBorders>
            <w:shd w:val="clear" w:color="auto" w:fill="auto"/>
            <w:vAlign w:val="center"/>
          </w:tcPr>
          <w:p w14:paraId="40A8601C" w14:textId="77777777" w:rsidR="000D77DD" w:rsidRPr="000D77DD" w:rsidRDefault="000D77DD" w:rsidP="000D77DD">
            <w:pPr>
              <w:jc w:val="left"/>
              <w:rPr>
                <w:color w:val="000000"/>
                <w:sz w:val="18"/>
                <w:szCs w:val="18"/>
              </w:rPr>
            </w:pPr>
            <w:r w:rsidRPr="000D77DD">
              <w:rPr>
                <w:color w:val="000000"/>
                <w:sz w:val="18"/>
                <w:szCs w:val="18"/>
              </w:rPr>
              <w:t>SiO</w:t>
            </w:r>
            <w:r w:rsidRPr="000D77DD">
              <w:rPr>
                <w:color w:val="000000"/>
                <w:sz w:val="18"/>
                <w:szCs w:val="18"/>
                <w:vertAlign w:val="subscript"/>
              </w:rPr>
              <w:t>2</w:t>
            </w:r>
          </w:p>
        </w:tc>
        <w:tc>
          <w:tcPr>
            <w:tcW w:w="711" w:type="dxa"/>
            <w:tcBorders>
              <w:top w:val="single" w:sz="4" w:space="0" w:color="000000"/>
              <w:left w:val="nil"/>
              <w:bottom w:val="nil"/>
              <w:right w:val="nil"/>
            </w:tcBorders>
            <w:shd w:val="clear" w:color="auto" w:fill="auto"/>
            <w:vAlign w:val="center"/>
          </w:tcPr>
          <w:p w14:paraId="167BF84D" w14:textId="77777777" w:rsidR="000D77DD" w:rsidRPr="000D77DD" w:rsidRDefault="000D77DD" w:rsidP="000D77DD">
            <w:pPr>
              <w:jc w:val="left"/>
              <w:rPr>
                <w:color w:val="000000"/>
                <w:sz w:val="18"/>
                <w:szCs w:val="18"/>
              </w:rPr>
            </w:pPr>
            <w:r w:rsidRPr="000D77DD">
              <w:rPr>
                <w:color w:val="000000"/>
                <w:sz w:val="18"/>
                <w:szCs w:val="18"/>
              </w:rPr>
              <w:t>45.19</w:t>
            </w:r>
          </w:p>
        </w:tc>
        <w:tc>
          <w:tcPr>
            <w:tcW w:w="716" w:type="dxa"/>
            <w:tcBorders>
              <w:top w:val="single" w:sz="4" w:space="0" w:color="000000"/>
              <w:left w:val="nil"/>
              <w:bottom w:val="nil"/>
              <w:right w:val="nil"/>
            </w:tcBorders>
            <w:shd w:val="clear" w:color="auto" w:fill="auto"/>
            <w:vAlign w:val="center"/>
          </w:tcPr>
          <w:p w14:paraId="2CF16B8E" w14:textId="77777777" w:rsidR="000D77DD" w:rsidRPr="000D77DD" w:rsidRDefault="000D77DD" w:rsidP="000D77DD">
            <w:pPr>
              <w:jc w:val="left"/>
              <w:rPr>
                <w:color w:val="000000"/>
                <w:sz w:val="18"/>
                <w:szCs w:val="18"/>
              </w:rPr>
            </w:pPr>
            <w:r w:rsidRPr="000D77DD">
              <w:rPr>
                <w:color w:val="000000"/>
                <w:sz w:val="18"/>
                <w:szCs w:val="18"/>
              </w:rPr>
              <w:t>49.98</w:t>
            </w:r>
          </w:p>
        </w:tc>
        <w:tc>
          <w:tcPr>
            <w:tcW w:w="236" w:type="dxa"/>
            <w:tcBorders>
              <w:top w:val="single" w:sz="4" w:space="0" w:color="000000"/>
              <w:left w:val="nil"/>
              <w:bottom w:val="nil"/>
              <w:right w:val="nil"/>
            </w:tcBorders>
            <w:shd w:val="clear" w:color="auto" w:fill="auto"/>
            <w:vAlign w:val="center"/>
          </w:tcPr>
          <w:p w14:paraId="44B7E84C" w14:textId="77777777" w:rsidR="000D77DD" w:rsidRPr="000D77DD" w:rsidRDefault="000D77DD" w:rsidP="000D77DD">
            <w:pPr>
              <w:jc w:val="left"/>
              <w:rPr>
                <w:color w:val="000000"/>
                <w:sz w:val="16"/>
                <w:szCs w:val="16"/>
              </w:rPr>
            </w:pPr>
          </w:p>
        </w:tc>
        <w:tc>
          <w:tcPr>
            <w:tcW w:w="736" w:type="dxa"/>
            <w:tcBorders>
              <w:top w:val="single" w:sz="4" w:space="0" w:color="000000"/>
              <w:left w:val="nil"/>
              <w:bottom w:val="nil"/>
              <w:right w:val="nil"/>
            </w:tcBorders>
            <w:shd w:val="clear" w:color="auto" w:fill="auto"/>
            <w:vAlign w:val="center"/>
          </w:tcPr>
          <w:p w14:paraId="5E5790E9" w14:textId="77777777" w:rsidR="000D77DD" w:rsidRPr="000D77DD" w:rsidRDefault="000D77DD" w:rsidP="000D77DD">
            <w:pPr>
              <w:jc w:val="left"/>
              <w:rPr>
                <w:color w:val="000000"/>
                <w:sz w:val="18"/>
                <w:szCs w:val="18"/>
              </w:rPr>
            </w:pPr>
            <w:r w:rsidRPr="000D77DD">
              <w:rPr>
                <w:color w:val="000000"/>
                <w:sz w:val="18"/>
                <w:szCs w:val="18"/>
              </w:rPr>
              <w:t>SiO</w:t>
            </w:r>
            <w:r w:rsidRPr="000D77DD">
              <w:rPr>
                <w:color w:val="000000"/>
                <w:sz w:val="18"/>
                <w:szCs w:val="18"/>
                <w:vertAlign w:val="subscript"/>
              </w:rPr>
              <w:t>2</w:t>
            </w:r>
          </w:p>
        </w:tc>
        <w:tc>
          <w:tcPr>
            <w:tcW w:w="711" w:type="dxa"/>
            <w:tcBorders>
              <w:top w:val="single" w:sz="4" w:space="0" w:color="000000"/>
              <w:left w:val="nil"/>
              <w:bottom w:val="nil"/>
              <w:right w:val="nil"/>
            </w:tcBorders>
            <w:shd w:val="clear" w:color="auto" w:fill="auto"/>
            <w:vAlign w:val="center"/>
          </w:tcPr>
          <w:p w14:paraId="605F2AA9" w14:textId="77777777" w:rsidR="000D77DD" w:rsidRPr="000D77DD" w:rsidRDefault="000D77DD" w:rsidP="000D77DD">
            <w:pPr>
              <w:jc w:val="left"/>
              <w:rPr>
                <w:color w:val="000000"/>
                <w:sz w:val="18"/>
                <w:szCs w:val="18"/>
              </w:rPr>
            </w:pPr>
            <w:r w:rsidRPr="000D77DD">
              <w:rPr>
                <w:color w:val="000000"/>
                <w:sz w:val="18"/>
                <w:szCs w:val="18"/>
              </w:rPr>
              <w:t>52.30</w:t>
            </w:r>
          </w:p>
        </w:tc>
        <w:tc>
          <w:tcPr>
            <w:tcW w:w="711" w:type="dxa"/>
            <w:tcBorders>
              <w:top w:val="single" w:sz="4" w:space="0" w:color="000000"/>
              <w:left w:val="nil"/>
              <w:bottom w:val="nil"/>
              <w:right w:val="nil"/>
            </w:tcBorders>
            <w:shd w:val="clear" w:color="auto" w:fill="auto"/>
            <w:vAlign w:val="center"/>
          </w:tcPr>
          <w:p w14:paraId="3DF48470" w14:textId="77777777" w:rsidR="000D77DD" w:rsidRPr="000D77DD" w:rsidRDefault="000D77DD" w:rsidP="000D77DD">
            <w:pPr>
              <w:jc w:val="left"/>
              <w:rPr>
                <w:color w:val="000000"/>
                <w:sz w:val="18"/>
                <w:szCs w:val="18"/>
              </w:rPr>
            </w:pPr>
            <w:r w:rsidRPr="000D77DD">
              <w:rPr>
                <w:color w:val="000000"/>
                <w:sz w:val="18"/>
                <w:szCs w:val="18"/>
              </w:rPr>
              <w:t>58.21</w:t>
            </w:r>
          </w:p>
        </w:tc>
        <w:tc>
          <w:tcPr>
            <w:tcW w:w="236" w:type="dxa"/>
            <w:tcBorders>
              <w:top w:val="single" w:sz="4" w:space="0" w:color="000000"/>
              <w:left w:val="nil"/>
              <w:bottom w:val="nil"/>
              <w:right w:val="nil"/>
            </w:tcBorders>
            <w:shd w:val="clear" w:color="auto" w:fill="auto"/>
            <w:vAlign w:val="center"/>
          </w:tcPr>
          <w:p w14:paraId="68899DDE" w14:textId="77777777" w:rsidR="000D77DD" w:rsidRPr="000D77DD" w:rsidRDefault="000D77DD" w:rsidP="000D77DD">
            <w:pPr>
              <w:jc w:val="left"/>
              <w:rPr>
                <w:color w:val="000000"/>
                <w:sz w:val="16"/>
                <w:szCs w:val="16"/>
              </w:rPr>
            </w:pPr>
          </w:p>
        </w:tc>
        <w:tc>
          <w:tcPr>
            <w:tcW w:w="736" w:type="dxa"/>
            <w:tcBorders>
              <w:top w:val="single" w:sz="4" w:space="0" w:color="000000"/>
              <w:left w:val="nil"/>
              <w:bottom w:val="nil"/>
              <w:right w:val="nil"/>
            </w:tcBorders>
            <w:shd w:val="clear" w:color="auto" w:fill="auto"/>
            <w:vAlign w:val="center"/>
          </w:tcPr>
          <w:p w14:paraId="027A3E0C" w14:textId="77777777" w:rsidR="000D77DD" w:rsidRPr="000D77DD" w:rsidRDefault="000D77DD" w:rsidP="000D77DD">
            <w:pPr>
              <w:jc w:val="left"/>
              <w:rPr>
                <w:color w:val="000000"/>
                <w:sz w:val="18"/>
                <w:szCs w:val="18"/>
              </w:rPr>
            </w:pPr>
            <w:r w:rsidRPr="000D77DD">
              <w:rPr>
                <w:color w:val="000000"/>
                <w:sz w:val="18"/>
                <w:szCs w:val="18"/>
              </w:rPr>
              <w:t>SiO</w:t>
            </w:r>
            <w:r w:rsidRPr="000D77DD">
              <w:rPr>
                <w:color w:val="000000"/>
                <w:sz w:val="18"/>
                <w:szCs w:val="18"/>
                <w:vertAlign w:val="subscript"/>
              </w:rPr>
              <w:t>2</w:t>
            </w:r>
          </w:p>
        </w:tc>
        <w:tc>
          <w:tcPr>
            <w:tcW w:w="711" w:type="dxa"/>
            <w:tcBorders>
              <w:top w:val="single" w:sz="4" w:space="0" w:color="000000"/>
              <w:left w:val="nil"/>
              <w:bottom w:val="nil"/>
              <w:right w:val="nil"/>
            </w:tcBorders>
            <w:shd w:val="clear" w:color="auto" w:fill="auto"/>
            <w:vAlign w:val="center"/>
          </w:tcPr>
          <w:p w14:paraId="26AAF128" w14:textId="77777777" w:rsidR="000D77DD" w:rsidRPr="000D77DD" w:rsidRDefault="000D77DD" w:rsidP="000D77DD">
            <w:pPr>
              <w:jc w:val="left"/>
              <w:rPr>
                <w:color w:val="000000"/>
                <w:sz w:val="18"/>
                <w:szCs w:val="18"/>
              </w:rPr>
            </w:pPr>
            <w:r w:rsidRPr="000D77DD">
              <w:rPr>
                <w:color w:val="000000"/>
                <w:sz w:val="18"/>
                <w:szCs w:val="18"/>
              </w:rPr>
              <w:t>52.04</w:t>
            </w:r>
          </w:p>
        </w:tc>
        <w:tc>
          <w:tcPr>
            <w:tcW w:w="711" w:type="dxa"/>
            <w:tcBorders>
              <w:top w:val="single" w:sz="4" w:space="0" w:color="000000"/>
              <w:left w:val="nil"/>
              <w:bottom w:val="nil"/>
              <w:right w:val="nil"/>
            </w:tcBorders>
            <w:shd w:val="clear" w:color="auto" w:fill="auto"/>
            <w:vAlign w:val="center"/>
          </w:tcPr>
          <w:p w14:paraId="06F2581D" w14:textId="77777777" w:rsidR="000D77DD" w:rsidRPr="000D77DD" w:rsidRDefault="000D77DD" w:rsidP="000D77DD">
            <w:pPr>
              <w:jc w:val="left"/>
              <w:rPr>
                <w:color w:val="000000"/>
                <w:sz w:val="18"/>
                <w:szCs w:val="18"/>
              </w:rPr>
            </w:pPr>
            <w:r w:rsidRPr="000D77DD">
              <w:rPr>
                <w:color w:val="000000"/>
                <w:sz w:val="18"/>
                <w:szCs w:val="18"/>
              </w:rPr>
              <w:t>52.70</w:t>
            </w:r>
          </w:p>
        </w:tc>
        <w:tc>
          <w:tcPr>
            <w:tcW w:w="236" w:type="dxa"/>
            <w:tcBorders>
              <w:top w:val="single" w:sz="4" w:space="0" w:color="000000"/>
              <w:left w:val="nil"/>
              <w:bottom w:val="nil"/>
              <w:right w:val="nil"/>
            </w:tcBorders>
            <w:shd w:val="clear" w:color="auto" w:fill="auto"/>
            <w:vAlign w:val="center"/>
          </w:tcPr>
          <w:p w14:paraId="1A2B0D14" w14:textId="77777777" w:rsidR="000D77DD" w:rsidRPr="000D77DD" w:rsidRDefault="000D77DD" w:rsidP="000D77DD">
            <w:pPr>
              <w:jc w:val="left"/>
              <w:rPr>
                <w:color w:val="000000"/>
                <w:sz w:val="16"/>
                <w:szCs w:val="16"/>
              </w:rPr>
            </w:pPr>
          </w:p>
        </w:tc>
        <w:tc>
          <w:tcPr>
            <w:tcW w:w="736" w:type="dxa"/>
            <w:tcBorders>
              <w:top w:val="single" w:sz="4" w:space="0" w:color="000000"/>
              <w:left w:val="nil"/>
              <w:bottom w:val="nil"/>
              <w:right w:val="nil"/>
            </w:tcBorders>
            <w:shd w:val="clear" w:color="auto" w:fill="auto"/>
            <w:vAlign w:val="center"/>
          </w:tcPr>
          <w:p w14:paraId="00A1891E" w14:textId="77777777" w:rsidR="000D77DD" w:rsidRPr="000D77DD" w:rsidRDefault="000D77DD" w:rsidP="000D77DD">
            <w:pPr>
              <w:jc w:val="left"/>
              <w:rPr>
                <w:color w:val="000000"/>
                <w:sz w:val="18"/>
                <w:szCs w:val="18"/>
              </w:rPr>
            </w:pPr>
            <w:r w:rsidRPr="000D77DD">
              <w:rPr>
                <w:color w:val="000000"/>
                <w:sz w:val="18"/>
                <w:szCs w:val="18"/>
              </w:rPr>
              <w:t>SiO</w:t>
            </w:r>
            <w:r w:rsidRPr="000D77DD">
              <w:rPr>
                <w:color w:val="000000"/>
                <w:sz w:val="18"/>
                <w:szCs w:val="18"/>
                <w:vertAlign w:val="subscript"/>
              </w:rPr>
              <w:t>2</w:t>
            </w:r>
          </w:p>
        </w:tc>
        <w:tc>
          <w:tcPr>
            <w:tcW w:w="733" w:type="dxa"/>
            <w:tcBorders>
              <w:top w:val="single" w:sz="4" w:space="0" w:color="000000"/>
              <w:left w:val="nil"/>
              <w:bottom w:val="nil"/>
              <w:right w:val="nil"/>
            </w:tcBorders>
            <w:shd w:val="clear" w:color="auto" w:fill="auto"/>
            <w:vAlign w:val="center"/>
          </w:tcPr>
          <w:p w14:paraId="5015F700" w14:textId="77777777" w:rsidR="000D77DD" w:rsidRPr="000D77DD" w:rsidRDefault="000D77DD" w:rsidP="000D77DD">
            <w:pPr>
              <w:jc w:val="left"/>
              <w:rPr>
                <w:color w:val="000000"/>
                <w:sz w:val="18"/>
                <w:szCs w:val="18"/>
              </w:rPr>
            </w:pPr>
            <w:r w:rsidRPr="000D77DD">
              <w:rPr>
                <w:color w:val="000000"/>
                <w:sz w:val="18"/>
                <w:szCs w:val="18"/>
              </w:rPr>
              <w:t>0.04</w:t>
            </w:r>
          </w:p>
        </w:tc>
        <w:tc>
          <w:tcPr>
            <w:tcW w:w="762" w:type="dxa"/>
            <w:tcBorders>
              <w:top w:val="single" w:sz="4" w:space="0" w:color="000000"/>
              <w:left w:val="nil"/>
              <w:bottom w:val="nil"/>
              <w:right w:val="nil"/>
            </w:tcBorders>
            <w:shd w:val="clear" w:color="auto" w:fill="auto"/>
            <w:vAlign w:val="center"/>
          </w:tcPr>
          <w:p w14:paraId="75B19031" w14:textId="77777777" w:rsidR="000D77DD" w:rsidRPr="000D77DD" w:rsidRDefault="000D77DD" w:rsidP="000D77DD">
            <w:pPr>
              <w:jc w:val="left"/>
              <w:rPr>
                <w:color w:val="000000"/>
                <w:sz w:val="18"/>
                <w:szCs w:val="18"/>
              </w:rPr>
            </w:pPr>
            <w:r w:rsidRPr="000D77DD">
              <w:rPr>
                <w:color w:val="000000"/>
                <w:sz w:val="18"/>
                <w:szCs w:val="18"/>
              </w:rPr>
              <w:t>2.48</w:t>
            </w:r>
          </w:p>
        </w:tc>
      </w:tr>
      <w:tr w:rsidR="000D77DD" w:rsidRPr="000D77DD" w14:paraId="769CAE84" w14:textId="77777777" w:rsidTr="000D77DD">
        <w:trPr>
          <w:trHeight w:val="227"/>
        </w:trPr>
        <w:tc>
          <w:tcPr>
            <w:tcW w:w="926" w:type="dxa"/>
            <w:tcBorders>
              <w:top w:val="nil"/>
              <w:left w:val="nil"/>
              <w:bottom w:val="nil"/>
              <w:right w:val="nil"/>
            </w:tcBorders>
            <w:shd w:val="clear" w:color="auto" w:fill="auto"/>
            <w:vAlign w:val="center"/>
          </w:tcPr>
          <w:p w14:paraId="65384BBF" w14:textId="77777777" w:rsidR="000D77DD" w:rsidRPr="000D77DD" w:rsidRDefault="000D77DD" w:rsidP="000D77DD">
            <w:pPr>
              <w:jc w:val="left"/>
              <w:rPr>
                <w:color w:val="000000"/>
                <w:sz w:val="18"/>
                <w:szCs w:val="18"/>
              </w:rPr>
            </w:pPr>
            <w:r w:rsidRPr="000D77DD">
              <w:rPr>
                <w:color w:val="000000"/>
                <w:sz w:val="18"/>
                <w:szCs w:val="18"/>
              </w:rPr>
              <w:t>TiO</w:t>
            </w:r>
            <w:r w:rsidRPr="000D77DD">
              <w:rPr>
                <w:color w:val="000000"/>
                <w:sz w:val="18"/>
                <w:szCs w:val="18"/>
                <w:vertAlign w:val="subscript"/>
              </w:rPr>
              <w:t>2</w:t>
            </w:r>
          </w:p>
        </w:tc>
        <w:tc>
          <w:tcPr>
            <w:tcW w:w="711" w:type="dxa"/>
            <w:tcBorders>
              <w:top w:val="nil"/>
              <w:left w:val="nil"/>
              <w:bottom w:val="nil"/>
              <w:right w:val="nil"/>
            </w:tcBorders>
            <w:shd w:val="clear" w:color="auto" w:fill="auto"/>
            <w:vAlign w:val="center"/>
          </w:tcPr>
          <w:p w14:paraId="3BBED85F" w14:textId="77777777" w:rsidR="000D77DD" w:rsidRPr="000D77DD" w:rsidRDefault="000D77DD" w:rsidP="000D77DD">
            <w:pPr>
              <w:jc w:val="left"/>
              <w:rPr>
                <w:color w:val="000000"/>
                <w:sz w:val="18"/>
                <w:szCs w:val="18"/>
              </w:rPr>
            </w:pPr>
            <w:r w:rsidRPr="000D77DD">
              <w:rPr>
                <w:color w:val="000000"/>
                <w:sz w:val="18"/>
                <w:szCs w:val="18"/>
              </w:rPr>
              <w:t>0.90</w:t>
            </w:r>
          </w:p>
        </w:tc>
        <w:tc>
          <w:tcPr>
            <w:tcW w:w="716" w:type="dxa"/>
            <w:tcBorders>
              <w:top w:val="nil"/>
              <w:left w:val="nil"/>
              <w:bottom w:val="nil"/>
              <w:right w:val="nil"/>
            </w:tcBorders>
            <w:shd w:val="clear" w:color="auto" w:fill="auto"/>
            <w:vAlign w:val="center"/>
          </w:tcPr>
          <w:p w14:paraId="237F8343" w14:textId="77777777" w:rsidR="000D77DD" w:rsidRPr="000D77DD" w:rsidRDefault="000D77DD" w:rsidP="000D77DD">
            <w:pPr>
              <w:jc w:val="left"/>
              <w:rPr>
                <w:color w:val="000000"/>
                <w:sz w:val="18"/>
                <w:szCs w:val="18"/>
              </w:rPr>
            </w:pPr>
            <w:r w:rsidRPr="000D77DD">
              <w:rPr>
                <w:color w:val="000000"/>
                <w:sz w:val="18"/>
                <w:szCs w:val="18"/>
              </w:rPr>
              <w:t>1.89</w:t>
            </w:r>
          </w:p>
        </w:tc>
        <w:tc>
          <w:tcPr>
            <w:tcW w:w="236" w:type="dxa"/>
            <w:tcBorders>
              <w:top w:val="nil"/>
              <w:left w:val="nil"/>
              <w:bottom w:val="nil"/>
              <w:right w:val="nil"/>
            </w:tcBorders>
            <w:shd w:val="clear" w:color="auto" w:fill="auto"/>
            <w:vAlign w:val="center"/>
          </w:tcPr>
          <w:p w14:paraId="6DDB7781"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17848BB9" w14:textId="77777777" w:rsidR="000D77DD" w:rsidRPr="000D77DD" w:rsidRDefault="000D77DD" w:rsidP="000D77DD">
            <w:pPr>
              <w:jc w:val="left"/>
              <w:rPr>
                <w:color w:val="000000"/>
                <w:sz w:val="18"/>
                <w:szCs w:val="18"/>
              </w:rPr>
            </w:pPr>
            <w:r w:rsidRPr="000D77DD">
              <w:rPr>
                <w:color w:val="000000"/>
                <w:sz w:val="18"/>
                <w:szCs w:val="18"/>
              </w:rPr>
              <w:t>Al</w:t>
            </w:r>
            <w:r w:rsidRPr="000D77DD">
              <w:rPr>
                <w:color w:val="000000"/>
                <w:sz w:val="18"/>
                <w:szCs w:val="18"/>
                <w:vertAlign w:val="subscript"/>
              </w:rPr>
              <w:t>2</w:t>
            </w:r>
            <w:r w:rsidRPr="000D77DD">
              <w:rPr>
                <w:color w:val="000000"/>
                <w:sz w:val="18"/>
                <w:szCs w:val="18"/>
              </w:rPr>
              <w:t>O</w:t>
            </w:r>
            <w:r w:rsidRPr="000D77DD">
              <w:rPr>
                <w:color w:val="000000"/>
                <w:sz w:val="18"/>
                <w:szCs w:val="18"/>
                <w:vertAlign w:val="subscript"/>
              </w:rPr>
              <w:t>3</w:t>
            </w:r>
          </w:p>
        </w:tc>
        <w:tc>
          <w:tcPr>
            <w:tcW w:w="711" w:type="dxa"/>
            <w:tcBorders>
              <w:top w:val="nil"/>
              <w:left w:val="nil"/>
              <w:bottom w:val="nil"/>
              <w:right w:val="nil"/>
            </w:tcBorders>
            <w:shd w:val="clear" w:color="auto" w:fill="auto"/>
            <w:vAlign w:val="center"/>
          </w:tcPr>
          <w:p w14:paraId="52F0F56C" w14:textId="77777777" w:rsidR="000D77DD" w:rsidRPr="000D77DD" w:rsidRDefault="000D77DD" w:rsidP="000D77DD">
            <w:pPr>
              <w:jc w:val="left"/>
              <w:rPr>
                <w:color w:val="000000"/>
                <w:sz w:val="18"/>
                <w:szCs w:val="18"/>
              </w:rPr>
            </w:pPr>
            <w:r w:rsidRPr="000D77DD">
              <w:rPr>
                <w:color w:val="000000"/>
                <w:sz w:val="18"/>
                <w:szCs w:val="18"/>
              </w:rPr>
              <w:t>26.28</w:t>
            </w:r>
          </w:p>
        </w:tc>
        <w:tc>
          <w:tcPr>
            <w:tcW w:w="711" w:type="dxa"/>
            <w:tcBorders>
              <w:top w:val="nil"/>
              <w:left w:val="nil"/>
              <w:bottom w:val="nil"/>
              <w:right w:val="nil"/>
            </w:tcBorders>
            <w:shd w:val="clear" w:color="auto" w:fill="auto"/>
            <w:vAlign w:val="center"/>
          </w:tcPr>
          <w:p w14:paraId="01041970" w14:textId="77777777" w:rsidR="000D77DD" w:rsidRPr="000D77DD" w:rsidRDefault="000D77DD" w:rsidP="000D77DD">
            <w:pPr>
              <w:jc w:val="left"/>
              <w:rPr>
                <w:color w:val="000000"/>
                <w:sz w:val="18"/>
                <w:szCs w:val="18"/>
              </w:rPr>
            </w:pPr>
            <w:r w:rsidRPr="000D77DD">
              <w:rPr>
                <w:color w:val="000000"/>
                <w:sz w:val="18"/>
                <w:szCs w:val="18"/>
              </w:rPr>
              <w:t>30.10</w:t>
            </w:r>
          </w:p>
        </w:tc>
        <w:tc>
          <w:tcPr>
            <w:tcW w:w="236" w:type="dxa"/>
            <w:tcBorders>
              <w:top w:val="nil"/>
              <w:left w:val="nil"/>
              <w:bottom w:val="nil"/>
              <w:right w:val="nil"/>
            </w:tcBorders>
            <w:shd w:val="clear" w:color="auto" w:fill="auto"/>
            <w:vAlign w:val="center"/>
          </w:tcPr>
          <w:p w14:paraId="15509211"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4F004861" w14:textId="77777777" w:rsidR="000D77DD" w:rsidRPr="000D77DD" w:rsidRDefault="000D77DD" w:rsidP="000D77DD">
            <w:pPr>
              <w:jc w:val="left"/>
              <w:rPr>
                <w:color w:val="000000"/>
                <w:sz w:val="18"/>
                <w:szCs w:val="18"/>
              </w:rPr>
            </w:pPr>
            <w:r w:rsidRPr="000D77DD">
              <w:rPr>
                <w:color w:val="000000"/>
                <w:sz w:val="18"/>
                <w:szCs w:val="18"/>
              </w:rPr>
              <w:t>TiO</w:t>
            </w:r>
            <w:r w:rsidRPr="000D77DD">
              <w:rPr>
                <w:color w:val="000000"/>
                <w:sz w:val="18"/>
                <w:szCs w:val="18"/>
                <w:vertAlign w:val="subscript"/>
              </w:rPr>
              <w:t>2</w:t>
            </w:r>
          </w:p>
        </w:tc>
        <w:tc>
          <w:tcPr>
            <w:tcW w:w="711" w:type="dxa"/>
            <w:tcBorders>
              <w:top w:val="nil"/>
              <w:left w:val="nil"/>
              <w:bottom w:val="nil"/>
              <w:right w:val="nil"/>
            </w:tcBorders>
            <w:shd w:val="clear" w:color="auto" w:fill="auto"/>
            <w:vAlign w:val="center"/>
          </w:tcPr>
          <w:p w14:paraId="58E58B0A" w14:textId="77777777" w:rsidR="000D77DD" w:rsidRPr="000D77DD" w:rsidRDefault="000D77DD" w:rsidP="000D77DD">
            <w:pPr>
              <w:jc w:val="left"/>
              <w:rPr>
                <w:color w:val="000000"/>
                <w:sz w:val="18"/>
                <w:szCs w:val="18"/>
              </w:rPr>
            </w:pPr>
            <w:r w:rsidRPr="000D77DD">
              <w:rPr>
                <w:color w:val="000000"/>
                <w:sz w:val="18"/>
                <w:szCs w:val="18"/>
              </w:rPr>
              <w:t>0.27</w:t>
            </w:r>
          </w:p>
        </w:tc>
        <w:tc>
          <w:tcPr>
            <w:tcW w:w="711" w:type="dxa"/>
            <w:tcBorders>
              <w:top w:val="nil"/>
              <w:left w:val="nil"/>
              <w:bottom w:val="nil"/>
              <w:right w:val="nil"/>
            </w:tcBorders>
            <w:shd w:val="clear" w:color="auto" w:fill="auto"/>
            <w:vAlign w:val="center"/>
          </w:tcPr>
          <w:p w14:paraId="7913E009" w14:textId="77777777" w:rsidR="000D77DD" w:rsidRPr="000D77DD" w:rsidRDefault="000D77DD" w:rsidP="000D77DD">
            <w:pPr>
              <w:jc w:val="left"/>
              <w:rPr>
                <w:color w:val="000000"/>
                <w:sz w:val="18"/>
                <w:szCs w:val="18"/>
              </w:rPr>
            </w:pPr>
            <w:r w:rsidRPr="000D77DD">
              <w:rPr>
                <w:color w:val="000000"/>
                <w:sz w:val="18"/>
                <w:szCs w:val="18"/>
              </w:rPr>
              <w:t>0.40</w:t>
            </w:r>
          </w:p>
        </w:tc>
        <w:tc>
          <w:tcPr>
            <w:tcW w:w="236" w:type="dxa"/>
            <w:tcBorders>
              <w:top w:val="nil"/>
              <w:left w:val="nil"/>
              <w:bottom w:val="nil"/>
              <w:right w:val="nil"/>
            </w:tcBorders>
            <w:shd w:val="clear" w:color="auto" w:fill="auto"/>
            <w:vAlign w:val="center"/>
          </w:tcPr>
          <w:p w14:paraId="0A86BE92"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6E499FE8" w14:textId="77777777" w:rsidR="000D77DD" w:rsidRPr="000D77DD" w:rsidRDefault="000D77DD" w:rsidP="000D77DD">
            <w:pPr>
              <w:jc w:val="left"/>
              <w:rPr>
                <w:color w:val="000000"/>
                <w:sz w:val="18"/>
                <w:szCs w:val="18"/>
              </w:rPr>
            </w:pPr>
            <w:r w:rsidRPr="000D77DD">
              <w:rPr>
                <w:color w:val="000000"/>
                <w:sz w:val="18"/>
                <w:szCs w:val="18"/>
              </w:rPr>
              <w:t>TiO</w:t>
            </w:r>
            <w:r w:rsidRPr="000D77DD">
              <w:rPr>
                <w:color w:val="000000"/>
                <w:sz w:val="18"/>
                <w:szCs w:val="18"/>
                <w:vertAlign w:val="subscript"/>
              </w:rPr>
              <w:t>2</w:t>
            </w:r>
          </w:p>
        </w:tc>
        <w:tc>
          <w:tcPr>
            <w:tcW w:w="733" w:type="dxa"/>
            <w:tcBorders>
              <w:top w:val="nil"/>
              <w:left w:val="nil"/>
              <w:bottom w:val="nil"/>
              <w:right w:val="nil"/>
            </w:tcBorders>
            <w:shd w:val="clear" w:color="auto" w:fill="auto"/>
            <w:vAlign w:val="center"/>
          </w:tcPr>
          <w:p w14:paraId="19888251" w14:textId="77777777" w:rsidR="000D77DD" w:rsidRPr="000D77DD" w:rsidRDefault="000D77DD" w:rsidP="000D77DD">
            <w:pPr>
              <w:jc w:val="left"/>
              <w:rPr>
                <w:color w:val="000000"/>
                <w:sz w:val="18"/>
                <w:szCs w:val="18"/>
              </w:rPr>
            </w:pPr>
            <w:r w:rsidRPr="000D77DD">
              <w:rPr>
                <w:color w:val="000000"/>
                <w:sz w:val="18"/>
                <w:szCs w:val="18"/>
              </w:rPr>
              <w:t>0.50</w:t>
            </w:r>
          </w:p>
        </w:tc>
        <w:tc>
          <w:tcPr>
            <w:tcW w:w="762" w:type="dxa"/>
            <w:tcBorders>
              <w:top w:val="nil"/>
              <w:left w:val="nil"/>
              <w:bottom w:val="nil"/>
              <w:right w:val="nil"/>
            </w:tcBorders>
            <w:shd w:val="clear" w:color="auto" w:fill="auto"/>
            <w:vAlign w:val="center"/>
          </w:tcPr>
          <w:p w14:paraId="24FC1ACB" w14:textId="77777777" w:rsidR="000D77DD" w:rsidRPr="000D77DD" w:rsidRDefault="000D77DD" w:rsidP="000D77DD">
            <w:pPr>
              <w:jc w:val="left"/>
              <w:rPr>
                <w:color w:val="000000"/>
                <w:sz w:val="18"/>
                <w:szCs w:val="18"/>
              </w:rPr>
            </w:pPr>
            <w:r w:rsidRPr="000D77DD">
              <w:rPr>
                <w:color w:val="000000"/>
                <w:sz w:val="18"/>
                <w:szCs w:val="18"/>
              </w:rPr>
              <w:t>8.45</w:t>
            </w:r>
          </w:p>
        </w:tc>
      </w:tr>
      <w:tr w:rsidR="000D77DD" w:rsidRPr="000D77DD" w14:paraId="7E7C6411" w14:textId="77777777" w:rsidTr="000D77DD">
        <w:trPr>
          <w:trHeight w:val="227"/>
        </w:trPr>
        <w:tc>
          <w:tcPr>
            <w:tcW w:w="926" w:type="dxa"/>
            <w:tcBorders>
              <w:top w:val="nil"/>
              <w:left w:val="nil"/>
              <w:bottom w:val="nil"/>
              <w:right w:val="nil"/>
            </w:tcBorders>
            <w:shd w:val="clear" w:color="auto" w:fill="auto"/>
            <w:vAlign w:val="center"/>
          </w:tcPr>
          <w:p w14:paraId="73DFF6CF" w14:textId="77777777" w:rsidR="000D77DD" w:rsidRPr="000D77DD" w:rsidRDefault="000D77DD" w:rsidP="000D77DD">
            <w:pPr>
              <w:jc w:val="left"/>
              <w:rPr>
                <w:color w:val="000000"/>
                <w:sz w:val="18"/>
                <w:szCs w:val="18"/>
              </w:rPr>
            </w:pPr>
            <w:r w:rsidRPr="000D77DD">
              <w:rPr>
                <w:color w:val="000000"/>
                <w:sz w:val="18"/>
                <w:szCs w:val="18"/>
              </w:rPr>
              <w:t>Al</w:t>
            </w:r>
            <w:r w:rsidRPr="000D77DD">
              <w:rPr>
                <w:color w:val="000000"/>
                <w:sz w:val="18"/>
                <w:szCs w:val="18"/>
                <w:vertAlign w:val="subscript"/>
              </w:rPr>
              <w:t>2</w:t>
            </w:r>
            <w:r w:rsidRPr="000D77DD">
              <w:rPr>
                <w:color w:val="000000"/>
                <w:sz w:val="18"/>
                <w:szCs w:val="18"/>
              </w:rPr>
              <w:t>O</w:t>
            </w:r>
            <w:r w:rsidRPr="000D77DD">
              <w:rPr>
                <w:color w:val="000000"/>
                <w:sz w:val="18"/>
                <w:szCs w:val="18"/>
                <w:vertAlign w:val="subscript"/>
              </w:rPr>
              <w:t>3</w:t>
            </w:r>
          </w:p>
        </w:tc>
        <w:tc>
          <w:tcPr>
            <w:tcW w:w="711" w:type="dxa"/>
            <w:tcBorders>
              <w:top w:val="nil"/>
              <w:left w:val="nil"/>
              <w:bottom w:val="nil"/>
              <w:right w:val="nil"/>
            </w:tcBorders>
            <w:shd w:val="clear" w:color="auto" w:fill="auto"/>
            <w:vAlign w:val="center"/>
          </w:tcPr>
          <w:p w14:paraId="720C62F3" w14:textId="77777777" w:rsidR="000D77DD" w:rsidRPr="000D77DD" w:rsidRDefault="000D77DD" w:rsidP="000D77DD">
            <w:pPr>
              <w:jc w:val="left"/>
              <w:rPr>
                <w:color w:val="000000"/>
                <w:sz w:val="18"/>
                <w:szCs w:val="18"/>
              </w:rPr>
            </w:pPr>
            <w:r w:rsidRPr="000D77DD">
              <w:rPr>
                <w:color w:val="000000"/>
                <w:sz w:val="18"/>
                <w:szCs w:val="18"/>
              </w:rPr>
              <w:t>6.68</w:t>
            </w:r>
          </w:p>
        </w:tc>
        <w:tc>
          <w:tcPr>
            <w:tcW w:w="716" w:type="dxa"/>
            <w:tcBorders>
              <w:top w:val="nil"/>
              <w:left w:val="nil"/>
              <w:bottom w:val="nil"/>
              <w:right w:val="nil"/>
            </w:tcBorders>
            <w:shd w:val="clear" w:color="auto" w:fill="auto"/>
            <w:vAlign w:val="center"/>
          </w:tcPr>
          <w:p w14:paraId="603CF8F0" w14:textId="77777777" w:rsidR="000D77DD" w:rsidRPr="000D77DD" w:rsidRDefault="000D77DD" w:rsidP="000D77DD">
            <w:pPr>
              <w:jc w:val="left"/>
              <w:rPr>
                <w:color w:val="000000"/>
                <w:sz w:val="18"/>
                <w:szCs w:val="18"/>
              </w:rPr>
            </w:pPr>
            <w:r w:rsidRPr="000D77DD">
              <w:rPr>
                <w:color w:val="000000"/>
                <w:sz w:val="18"/>
                <w:szCs w:val="18"/>
              </w:rPr>
              <w:t>8.88</w:t>
            </w:r>
          </w:p>
        </w:tc>
        <w:tc>
          <w:tcPr>
            <w:tcW w:w="236" w:type="dxa"/>
            <w:tcBorders>
              <w:top w:val="nil"/>
              <w:left w:val="nil"/>
              <w:bottom w:val="nil"/>
              <w:right w:val="nil"/>
            </w:tcBorders>
            <w:shd w:val="clear" w:color="auto" w:fill="auto"/>
            <w:vAlign w:val="center"/>
          </w:tcPr>
          <w:p w14:paraId="1E270859"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5A780D28" w14:textId="77777777" w:rsidR="000D77DD" w:rsidRPr="000D77DD" w:rsidRDefault="000D77DD" w:rsidP="000D77DD">
            <w:pPr>
              <w:jc w:val="left"/>
              <w:rPr>
                <w:color w:val="000000"/>
                <w:sz w:val="18"/>
                <w:szCs w:val="18"/>
              </w:rPr>
            </w:pPr>
            <w:proofErr w:type="spellStart"/>
            <w:r w:rsidRPr="000D77DD">
              <w:rPr>
                <w:color w:val="000000"/>
                <w:sz w:val="18"/>
                <w:szCs w:val="18"/>
              </w:rPr>
              <w:t>FeO</w:t>
            </w:r>
            <w:proofErr w:type="spellEnd"/>
            <w:r w:rsidRPr="000D77DD">
              <w:rPr>
                <w:color w:val="000000"/>
                <w:sz w:val="18"/>
                <w:szCs w:val="18"/>
              </w:rPr>
              <w:t>*</w:t>
            </w:r>
          </w:p>
        </w:tc>
        <w:tc>
          <w:tcPr>
            <w:tcW w:w="711" w:type="dxa"/>
            <w:tcBorders>
              <w:top w:val="nil"/>
              <w:left w:val="nil"/>
              <w:bottom w:val="nil"/>
              <w:right w:val="nil"/>
            </w:tcBorders>
            <w:shd w:val="clear" w:color="auto" w:fill="auto"/>
            <w:vAlign w:val="center"/>
          </w:tcPr>
          <w:p w14:paraId="4A9D94AB" w14:textId="77777777" w:rsidR="000D77DD" w:rsidRPr="000D77DD" w:rsidRDefault="000D77DD" w:rsidP="000D77DD">
            <w:pPr>
              <w:jc w:val="left"/>
              <w:rPr>
                <w:color w:val="000000"/>
                <w:sz w:val="18"/>
                <w:szCs w:val="18"/>
              </w:rPr>
            </w:pPr>
            <w:r w:rsidRPr="000D77DD">
              <w:rPr>
                <w:color w:val="000000"/>
                <w:sz w:val="18"/>
                <w:szCs w:val="18"/>
              </w:rPr>
              <w:t>0.19</w:t>
            </w:r>
          </w:p>
        </w:tc>
        <w:tc>
          <w:tcPr>
            <w:tcW w:w="711" w:type="dxa"/>
            <w:tcBorders>
              <w:top w:val="nil"/>
              <w:left w:val="nil"/>
              <w:bottom w:val="nil"/>
              <w:right w:val="nil"/>
            </w:tcBorders>
            <w:shd w:val="clear" w:color="auto" w:fill="auto"/>
            <w:vAlign w:val="center"/>
          </w:tcPr>
          <w:p w14:paraId="1A5D357F" w14:textId="77777777" w:rsidR="000D77DD" w:rsidRPr="000D77DD" w:rsidRDefault="000D77DD" w:rsidP="000D77DD">
            <w:pPr>
              <w:jc w:val="left"/>
              <w:rPr>
                <w:color w:val="000000"/>
                <w:sz w:val="18"/>
                <w:szCs w:val="18"/>
              </w:rPr>
            </w:pPr>
            <w:r w:rsidRPr="000D77DD">
              <w:rPr>
                <w:color w:val="000000"/>
                <w:sz w:val="18"/>
                <w:szCs w:val="18"/>
              </w:rPr>
              <w:t>0.48</w:t>
            </w:r>
          </w:p>
        </w:tc>
        <w:tc>
          <w:tcPr>
            <w:tcW w:w="236" w:type="dxa"/>
            <w:tcBorders>
              <w:top w:val="nil"/>
              <w:left w:val="nil"/>
              <w:bottom w:val="nil"/>
              <w:right w:val="nil"/>
            </w:tcBorders>
            <w:shd w:val="clear" w:color="auto" w:fill="auto"/>
            <w:vAlign w:val="center"/>
          </w:tcPr>
          <w:p w14:paraId="04DA06A8"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3B3E1361" w14:textId="77777777" w:rsidR="000D77DD" w:rsidRPr="000D77DD" w:rsidRDefault="000D77DD" w:rsidP="000D77DD">
            <w:pPr>
              <w:jc w:val="left"/>
              <w:rPr>
                <w:color w:val="000000"/>
                <w:sz w:val="18"/>
                <w:szCs w:val="18"/>
              </w:rPr>
            </w:pPr>
            <w:r w:rsidRPr="000D77DD">
              <w:rPr>
                <w:color w:val="000000"/>
                <w:sz w:val="18"/>
                <w:szCs w:val="18"/>
              </w:rPr>
              <w:t>Al</w:t>
            </w:r>
            <w:r w:rsidRPr="000D77DD">
              <w:rPr>
                <w:color w:val="000000"/>
                <w:sz w:val="18"/>
                <w:szCs w:val="18"/>
                <w:vertAlign w:val="subscript"/>
              </w:rPr>
              <w:t>2</w:t>
            </w:r>
            <w:r w:rsidRPr="000D77DD">
              <w:rPr>
                <w:color w:val="000000"/>
                <w:sz w:val="18"/>
                <w:szCs w:val="18"/>
              </w:rPr>
              <w:t>O</w:t>
            </w:r>
            <w:r w:rsidRPr="000D77DD">
              <w:rPr>
                <w:color w:val="000000"/>
                <w:sz w:val="18"/>
                <w:szCs w:val="18"/>
                <w:vertAlign w:val="subscript"/>
              </w:rPr>
              <w:t>3</w:t>
            </w:r>
          </w:p>
        </w:tc>
        <w:tc>
          <w:tcPr>
            <w:tcW w:w="711" w:type="dxa"/>
            <w:tcBorders>
              <w:top w:val="nil"/>
              <w:left w:val="nil"/>
              <w:bottom w:val="nil"/>
              <w:right w:val="nil"/>
            </w:tcBorders>
            <w:shd w:val="clear" w:color="auto" w:fill="auto"/>
            <w:vAlign w:val="center"/>
          </w:tcPr>
          <w:p w14:paraId="577A3A7E" w14:textId="77777777" w:rsidR="000D77DD" w:rsidRPr="000D77DD" w:rsidRDefault="000D77DD" w:rsidP="000D77DD">
            <w:pPr>
              <w:jc w:val="left"/>
              <w:rPr>
                <w:color w:val="000000"/>
                <w:sz w:val="18"/>
                <w:szCs w:val="18"/>
              </w:rPr>
            </w:pPr>
            <w:r w:rsidRPr="000D77DD">
              <w:rPr>
                <w:color w:val="000000"/>
                <w:sz w:val="18"/>
                <w:szCs w:val="18"/>
              </w:rPr>
              <w:t>1.20</w:t>
            </w:r>
          </w:p>
        </w:tc>
        <w:tc>
          <w:tcPr>
            <w:tcW w:w="711" w:type="dxa"/>
            <w:tcBorders>
              <w:top w:val="nil"/>
              <w:left w:val="nil"/>
              <w:bottom w:val="nil"/>
              <w:right w:val="nil"/>
            </w:tcBorders>
            <w:shd w:val="clear" w:color="auto" w:fill="auto"/>
            <w:vAlign w:val="center"/>
          </w:tcPr>
          <w:p w14:paraId="0722CDD7" w14:textId="77777777" w:rsidR="000D77DD" w:rsidRPr="000D77DD" w:rsidRDefault="000D77DD" w:rsidP="000D77DD">
            <w:pPr>
              <w:jc w:val="left"/>
              <w:rPr>
                <w:color w:val="000000"/>
                <w:sz w:val="18"/>
                <w:szCs w:val="18"/>
              </w:rPr>
            </w:pPr>
            <w:r w:rsidRPr="000D77DD">
              <w:rPr>
                <w:color w:val="000000"/>
                <w:sz w:val="18"/>
                <w:szCs w:val="18"/>
              </w:rPr>
              <w:t>1.80</w:t>
            </w:r>
          </w:p>
        </w:tc>
        <w:tc>
          <w:tcPr>
            <w:tcW w:w="236" w:type="dxa"/>
            <w:tcBorders>
              <w:top w:val="nil"/>
              <w:left w:val="nil"/>
              <w:bottom w:val="nil"/>
              <w:right w:val="nil"/>
            </w:tcBorders>
            <w:shd w:val="clear" w:color="auto" w:fill="auto"/>
            <w:vAlign w:val="center"/>
          </w:tcPr>
          <w:p w14:paraId="5D3F7151"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65EB23D0" w14:textId="77777777" w:rsidR="000D77DD" w:rsidRPr="000D77DD" w:rsidRDefault="000D77DD" w:rsidP="000D77DD">
            <w:pPr>
              <w:jc w:val="left"/>
              <w:rPr>
                <w:color w:val="000000"/>
                <w:sz w:val="18"/>
                <w:szCs w:val="18"/>
              </w:rPr>
            </w:pPr>
            <w:r w:rsidRPr="000D77DD">
              <w:rPr>
                <w:color w:val="000000"/>
                <w:sz w:val="18"/>
                <w:szCs w:val="18"/>
              </w:rPr>
              <w:t>Al</w:t>
            </w:r>
            <w:r w:rsidRPr="000D77DD">
              <w:rPr>
                <w:color w:val="000000"/>
                <w:sz w:val="18"/>
                <w:szCs w:val="18"/>
                <w:vertAlign w:val="subscript"/>
              </w:rPr>
              <w:t>2</w:t>
            </w:r>
            <w:r w:rsidRPr="000D77DD">
              <w:rPr>
                <w:color w:val="000000"/>
                <w:sz w:val="18"/>
                <w:szCs w:val="18"/>
              </w:rPr>
              <w:t>O</w:t>
            </w:r>
            <w:r w:rsidRPr="000D77DD">
              <w:rPr>
                <w:color w:val="000000"/>
                <w:sz w:val="18"/>
                <w:szCs w:val="18"/>
                <w:vertAlign w:val="subscript"/>
              </w:rPr>
              <w:t>3</w:t>
            </w:r>
          </w:p>
        </w:tc>
        <w:tc>
          <w:tcPr>
            <w:tcW w:w="733" w:type="dxa"/>
            <w:tcBorders>
              <w:top w:val="nil"/>
              <w:left w:val="nil"/>
              <w:bottom w:val="nil"/>
              <w:right w:val="nil"/>
            </w:tcBorders>
            <w:shd w:val="clear" w:color="auto" w:fill="auto"/>
            <w:vAlign w:val="center"/>
          </w:tcPr>
          <w:p w14:paraId="08C9D847" w14:textId="77777777" w:rsidR="000D77DD" w:rsidRPr="000D77DD" w:rsidRDefault="000D77DD" w:rsidP="000D77DD">
            <w:pPr>
              <w:jc w:val="left"/>
              <w:rPr>
                <w:color w:val="000000"/>
                <w:sz w:val="18"/>
                <w:szCs w:val="18"/>
              </w:rPr>
            </w:pPr>
            <w:r w:rsidRPr="000D77DD">
              <w:rPr>
                <w:color w:val="000000"/>
                <w:sz w:val="18"/>
                <w:szCs w:val="18"/>
              </w:rPr>
              <w:t>0.41</w:t>
            </w:r>
          </w:p>
        </w:tc>
        <w:tc>
          <w:tcPr>
            <w:tcW w:w="762" w:type="dxa"/>
            <w:tcBorders>
              <w:top w:val="nil"/>
              <w:left w:val="nil"/>
              <w:bottom w:val="nil"/>
              <w:right w:val="nil"/>
            </w:tcBorders>
            <w:shd w:val="clear" w:color="auto" w:fill="auto"/>
            <w:vAlign w:val="center"/>
          </w:tcPr>
          <w:p w14:paraId="427ADCFB" w14:textId="77777777" w:rsidR="000D77DD" w:rsidRPr="000D77DD" w:rsidRDefault="000D77DD" w:rsidP="000D77DD">
            <w:pPr>
              <w:jc w:val="left"/>
              <w:rPr>
                <w:color w:val="000000"/>
                <w:sz w:val="18"/>
                <w:szCs w:val="18"/>
              </w:rPr>
            </w:pPr>
            <w:r w:rsidRPr="000D77DD">
              <w:rPr>
                <w:color w:val="000000"/>
                <w:sz w:val="18"/>
                <w:szCs w:val="18"/>
              </w:rPr>
              <w:t>2.43</w:t>
            </w:r>
          </w:p>
        </w:tc>
      </w:tr>
      <w:tr w:rsidR="000D77DD" w:rsidRPr="000D77DD" w14:paraId="53C34625" w14:textId="77777777" w:rsidTr="000D77DD">
        <w:trPr>
          <w:trHeight w:val="227"/>
        </w:trPr>
        <w:tc>
          <w:tcPr>
            <w:tcW w:w="926" w:type="dxa"/>
            <w:tcBorders>
              <w:top w:val="nil"/>
              <w:left w:val="nil"/>
              <w:bottom w:val="nil"/>
              <w:right w:val="nil"/>
            </w:tcBorders>
            <w:shd w:val="clear" w:color="auto" w:fill="auto"/>
            <w:vAlign w:val="center"/>
          </w:tcPr>
          <w:p w14:paraId="0517ED0B" w14:textId="77777777" w:rsidR="000D77DD" w:rsidRPr="000D77DD" w:rsidRDefault="000D77DD" w:rsidP="000D77DD">
            <w:pPr>
              <w:jc w:val="left"/>
              <w:rPr>
                <w:color w:val="000000"/>
                <w:sz w:val="18"/>
                <w:szCs w:val="18"/>
              </w:rPr>
            </w:pPr>
            <w:proofErr w:type="spellStart"/>
            <w:r w:rsidRPr="000D77DD">
              <w:rPr>
                <w:color w:val="000000"/>
                <w:sz w:val="18"/>
                <w:szCs w:val="18"/>
              </w:rPr>
              <w:t>FeO</w:t>
            </w:r>
            <w:proofErr w:type="spellEnd"/>
            <w:r w:rsidRPr="000D77DD">
              <w:rPr>
                <w:color w:val="000000"/>
                <w:sz w:val="18"/>
                <w:szCs w:val="18"/>
              </w:rPr>
              <w:t>*</w:t>
            </w:r>
          </w:p>
        </w:tc>
        <w:tc>
          <w:tcPr>
            <w:tcW w:w="711" w:type="dxa"/>
            <w:tcBorders>
              <w:top w:val="nil"/>
              <w:left w:val="nil"/>
              <w:bottom w:val="nil"/>
              <w:right w:val="nil"/>
            </w:tcBorders>
            <w:shd w:val="clear" w:color="auto" w:fill="auto"/>
            <w:vAlign w:val="center"/>
          </w:tcPr>
          <w:p w14:paraId="01ED850F" w14:textId="77777777" w:rsidR="000D77DD" w:rsidRPr="000D77DD" w:rsidRDefault="000D77DD" w:rsidP="000D77DD">
            <w:pPr>
              <w:jc w:val="left"/>
              <w:rPr>
                <w:color w:val="000000"/>
                <w:sz w:val="18"/>
                <w:szCs w:val="18"/>
              </w:rPr>
            </w:pPr>
            <w:r w:rsidRPr="000D77DD">
              <w:rPr>
                <w:color w:val="000000"/>
                <w:sz w:val="18"/>
                <w:szCs w:val="18"/>
              </w:rPr>
              <w:t>11.78</w:t>
            </w:r>
          </w:p>
        </w:tc>
        <w:tc>
          <w:tcPr>
            <w:tcW w:w="716" w:type="dxa"/>
            <w:tcBorders>
              <w:top w:val="nil"/>
              <w:left w:val="nil"/>
              <w:bottom w:val="nil"/>
              <w:right w:val="nil"/>
            </w:tcBorders>
            <w:shd w:val="clear" w:color="auto" w:fill="auto"/>
            <w:vAlign w:val="center"/>
          </w:tcPr>
          <w:p w14:paraId="10163D8F" w14:textId="77777777" w:rsidR="000D77DD" w:rsidRPr="000D77DD" w:rsidRDefault="000D77DD" w:rsidP="000D77DD">
            <w:pPr>
              <w:jc w:val="left"/>
              <w:rPr>
                <w:color w:val="000000"/>
                <w:sz w:val="18"/>
                <w:szCs w:val="18"/>
              </w:rPr>
            </w:pPr>
            <w:r w:rsidRPr="000D77DD">
              <w:rPr>
                <w:color w:val="000000"/>
                <w:sz w:val="18"/>
                <w:szCs w:val="18"/>
              </w:rPr>
              <w:t>15.27</w:t>
            </w:r>
          </w:p>
        </w:tc>
        <w:tc>
          <w:tcPr>
            <w:tcW w:w="236" w:type="dxa"/>
            <w:tcBorders>
              <w:top w:val="nil"/>
              <w:left w:val="nil"/>
              <w:bottom w:val="nil"/>
              <w:right w:val="nil"/>
            </w:tcBorders>
            <w:shd w:val="clear" w:color="auto" w:fill="auto"/>
            <w:vAlign w:val="center"/>
          </w:tcPr>
          <w:p w14:paraId="404457C4"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18E7C941" w14:textId="77777777" w:rsidR="000D77DD" w:rsidRPr="000D77DD" w:rsidRDefault="000D77DD" w:rsidP="000D77DD">
            <w:pPr>
              <w:jc w:val="left"/>
              <w:rPr>
                <w:color w:val="000000"/>
                <w:sz w:val="18"/>
                <w:szCs w:val="18"/>
              </w:rPr>
            </w:pPr>
            <w:r w:rsidRPr="000D77DD">
              <w:rPr>
                <w:color w:val="000000"/>
                <w:sz w:val="18"/>
                <w:szCs w:val="18"/>
              </w:rPr>
              <w:t>CaO</w:t>
            </w:r>
          </w:p>
        </w:tc>
        <w:tc>
          <w:tcPr>
            <w:tcW w:w="711" w:type="dxa"/>
            <w:tcBorders>
              <w:top w:val="nil"/>
              <w:left w:val="nil"/>
              <w:bottom w:val="nil"/>
              <w:right w:val="nil"/>
            </w:tcBorders>
            <w:shd w:val="clear" w:color="auto" w:fill="auto"/>
            <w:vAlign w:val="center"/>
          </w:tcPr>
          <w:p w14:paraId="0F208E4B" w14:textId="77777777" w:rsidR="000D77DD" w:rsidRPr="000D77DD" w:rsidRDefault="000D77DD" w:rsidP="000D77DD">
            <w:pPr>
              <w:jc w:val="left"/>
              <w:rPr>
                <w:color w:val="000000"/>
                <w:sz w:val="18"/>
                <w:szCs w:val="18"/>
              </w:rPr>
            </w:pPr>
            <w:r w:rsidRPr="000D77DD">
              <w:rPr>
                <w:color w:val="000000"/>
                <w:sz w:val="18"/>
                <w:szCs w:val="18"/>
              </w:rPr>
              <w:t>8.19</w:t>
            </w:r>
          </w:p>
        </w:tc>
        <w:tc>
          <w:tcPr>
            <w:tcW w:w="711" w:type="dxa"/>
            <w:tcBorders>
              <w:top w:val="nil"/>
              <w:left w:val="nil"/>
              <w:bottom w:val="nil"/>
              <w:right w:val="nil"/>
            </w:tcBorders>
            <w:shd w:val="clear" w:color="auto" w:fill="auto"/>
            <w:vAlign w:val="center"/>
          </w:tcPr>
          <w:p w14:paraId="6EFF9841" w14:textId="77777777" w:rsidR="000D77DD" w:rsidRPr="000D77DD" w:rsidRDefault="000D77DD" w:rsidP="000D77DD">
            <w:pPr>
              <w:jc w:val="left"/>
              <w:rPr>
                <w:color w:val="000000"/>
                <w:sz w:val="18"/>
                <w:szCs w:val="18"/>
              </w:rPr>
            </w:pPr>
            <w:r w:rsidRPr="000D77DD">
              <w:rPr>
                <w:color w:val="000000"/>
                <w:sz w:val="18"/>
                <w:szCs w:val="18"/>
              </w:rPr>
              <w:t>12.54</w:t>
            </w:r>
          </w:p>
        </w:tc>
        <w:tc>
          <w:tcPr>
            <w:tcW w:w="236" w:type="dxa"/>
            <w:tcBorders>
              <w:top w:val="nil"/>
              <w:left w:val="nil"/>
              <w:bottom w:val="nil"/>
              <w:right w:val="nil"/>
            </w:tcBorders>
            <w:shd w:val="clear" w:color="auto" w:fill="auto"/>
            <w:vAlign w:val="center"/>
          </w:tcPr>
          <w:p w14:paraId="5E80DA9D"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104FB38C" w14:textId="77777777" w:rsidR="000D77DD" w:rsidRPr="000D77DD" w:rsidRDefault="000D77DD" w:rsidP="000D77DD">
            <w:pPr>
              <w:jc w:val="left"/>
              <w:rPr>
                <w:color w:val="000000"/>
                <w:sz w:val="18"/>
                <w:szCs w:val="18"/>
              </w:rPr>
            </w:pPr>
            <w:r w:rsidRPr="000D77DD">
              <w:rPr>
                <w:color w:val="000000"/>
                <w:sz w:val="18"/>
                <w:szCs w:val="18"/>
              </w:rPr>
              <w:t>Cr</w:t>
            </w:r>
            <w:r w:rsidRPr="000D77DD">
              <w:rPr>
                <w:color w:val="000000"/>
                <w:sz w:val="18"/>
                <w:szCs w:val="18"/>
                <w:vertAlign w:val="subscript"/>
              </w:rPr>
              <w:t>2</w:t>
            </w:r>
            <w:r w:rsidRPr="000D77DD">
              <w:rPr>
                <w:color w:val="000000"/>
                <w:sz w:val="18"/>
                <w:szCs w:val="18"/>
              </w:rPr>
              <w:t>O</w:t>
            </w:r>
            <w:r w:rsidRPr="000D77DD">
              <w:rPr>
                <w:color w:val="000000"/>
                <w:sz w:val="18"/>
                <w:szCs w:val="18"/>
                <w:vertAlign w:val="subscript"/>
              </w:rPr>
              <w:t>3</w:t>
            </w:r>
          </w:p>
        </w:tc>
        <w:tc>
          <w:tcPr>
            <w:tcW w:w="711" w:type="dxa"/>
            <w:tcBorders>
              <w:top w:val="nil"/>
              <w:left w:val="nil"/>
              <w:bottom w:val="nil"/>
              <w:right w:val="nil"/>
            </w:tcBorders>
            <w:shd w:val="clear" w:color="auto" w:fill="auto"/>
            <w:vAlign w:val="center"/>
          </w:tcPr>
          <w:p w14:paraId="5CA7B4A9" w14:textId="77777777" w:rsidR="000D77DD" w:rsidRPr="000D77DD" w:rsidRDefault="000D77DD" w:rsidP="000D77DD">
            <w:pPr>
              <w:jc w:val="left"/>
              <w:rPr>
                <w:color w:val="000000"/>
                <w:sz w:val="18"/>
                <w:szCs w:val="18"/>
              </w:rPr>
            </w:pPr>
            <w:r w:rsidRPr="000D77DD">
              <w:rPr>
                <w:color w:val="000000"/>
                <w:sz w:val="18"/>
                <w:szCs w:val="18"/>
              </w:rPr>
              <w:t>0.00</w:t>
            </w:r>
          </w:p>
        </w:tc>
        <w:tc>
          <w:tcPr>
            <w:tcW w:w="711" w:type="dxa"/>
            <w:tcBorders>
              <w:top w:val="nil"/>
              <w:left w:val="nil"/>
              <w:bottom w:val="nil"/>
              <w:right w:val="nil"/>
            </w:tcBorders>
            <w:shd w:val="clear" w:color="auto" w:fill="auto"/>
            <w:vAlign w:val="center"/>
          </w:tcPr>
          <w:p w14:paraId="28CA9714" w14:textId="77777777" w:rsidR="000D77DD" w:rsidRPr="000D77DD" w:rsidRDefault="000D77DD" w:rsidP="000D77DD">
            <w:pPr>
              <w:jc w:val="left"/>
              <w:rPr>
                <w:color w:val="000000"/>
                <w:sz w:val="18"/>
                <w:szCs w:val="18"/>
              </w:rPr>
            </w:pPr>
            <w:r w:rsidRPr="000D77DD">
              <w:rPr>
                <w:color w:val="000000"/>
                <w:sz w:val="18"/>
                <w:szCs w:val="18"/>
              </w:rPr>
              <w:t>0.04</w:t>
            </w:r>
          </w:p>
        </w:tc>
        <w:tc>
          <w:tcPr>
            <w:tcW w:w="236" w:type="dxa"/>
            <w:tcBorders>
              <w:top w:val="nil"/>
              <w:left w:val="nil"/>
              <w:bottom w:val="nil"/>
              <w:right w:val="nil"/>
            </w:tcBorders>
            <w:shd w:val="clear" w:color="auto" w:fill="auto"/>
            <w:vAlign w:val="center"/>
          </w:tcPr>
          <w:p w14:paraId="7F12B261"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0B522475" w14:textId="77777777" w:rsidR="000D77DD" w:rsidRPr="000D77DD" w:rsidRDefault="000D77DD" w:rsidP="000D77DD">
            <w:pPr>
              <w:jc w:val="left"/>
              <w:rPr>
                <w:color w:val="000000"/>
                <w:sz w:val="18"/>
                <w:szCs w:val="18"/>
              </w:rPr>
            </w:pPr>
            <w:r w:rsidRPr="000D77DD">
              <w:rPr>
                <w:color w:val="000000"/>
                <w:sz w:val="18"/>
                <w:szCs w:val="18"/>
              </w:rPr>
              <w:t>Cr</w:t>
            </w:r>
            <w:r w:rsidRPr="000D77DD">
              <w:rPr>
                <w:color w:val="000000"/>
                <w:sz w:val="18"/>
                <w:szCs w:val="18"/>
                <w:vertAlign w:val="subscript"/>
              </w:rPr>
              <w:t>2</w:t>
            </w:r>
            <w:r w:rsidRPr="000D77DD">
              <w:rPr>
                <w:color w:val="000000"/>
                <w:sz w:val="18"/>
                <w:szCs w:val="18"/>
              </w:rPr>
              <w:t>O</w:t>
            </w:r>
            <w:r w:rsidRPr="000D77DD">
              <w:rPr>
                <w:color w:val="000000"/>
                <w:sz w:val="18"/>
                <w:szCs w:val="18"/>
                <w:vertAlign w:val="subscript"/>
              </w:rPr>
              <w:t>3</w:t>
            </w:r>
          </w:p>
        </w:tc>
        <w:tc>
          <w:tcPr>
            <w:tcW w:w="733" w:type="dxa"/>
            <w:tcBorders>
              <w:top w:val="nil"/>
              <w:left w:val="nil"/>
              <w:bottom w:val="nil"/>
              <w:right w:val="nil"/>
            </w:tcBorders>
            <w:shd w:val="clear" w:color="auto" w:fill="auto"/>
            <w:vAlign w:val="center"/>
          </w:tcPr>
          <w:p w14:paraId="694D61A9" w14:textId="77777777" w:rsidR="000D77DD" w:rsidRPr="000D77DD" w:rsidRDefault="000D77DD" w:rsidP="000D77DD">
            <w:pPr>
              <w:jc w:val="left"/>
              <w:rPr>
                <w:color w:val="000000"/>
                <w:sz w:val="18"/>
                <w:szCs w:val="18"/>
              </w:rPr>
            </w:pPr>
            <w:r w:rsidRPr="000D77DD">
              <w:rPr>
                <w:color w:val="000000"/>
                <w:sz w:val="18"/>
                <w:szCs w:val="18"/>
              </w:rPr>
              <w:t>0.00</w:t>
            </w:r>
          </w:p>
        </w:tc>
        <w:tc>
          <w:tcPr>
            <w:tcW w:w="762" w:type="dxa"/>
            <w:tcBorders>
              <w:top w:val="nil"/>
              <w:left w:val="nil"/>
              <w:bottom w:val="nil"/>
              <w:right w:val="nil"/>
            </w:tcBorders>
            <w:shd w:val="clear" w:color="auto" w:fill="auto"/>
            <w:vAlign w:val="center"/>
          </w:tcPr>
          <w:p w14:paraId="58A88355" w14:textId="77777777" w:rsidR="000D77DD" w:rsidRPr="000D77DD" w:rsidRDefault="000D77DD" w:rsidP="000D77DD">
            <w:pPr>
              <w:jc w:val="left"/>
              <w:rPr>
                <w:color w:val="000000"/>
                <w:sz w:val="18"/>
                <w:szCs w:val="18"/>
              </w:rPr>
            </w:pPr>
            <w:r w:rsidRPr="000D77DD">
              <w:rPr>
                <w:color w:val="000000"/>
                <w:sz w:val="18"/>
                <w:szCs w:val="18"/>
              </w:rPr>
              <w:t>0.13</w:t>
            </w:r>
          </w:p>
        </w:tc>
      </w:tr>
      <w:tr w:rsidR="000D77DD" w:rsidRPr="000D77DD" w14:paraId="013A6CB6" w14:textId="77777777" w:rsidTr="000D77DD">
        <w:trPr>
          <w:trHeight w:val="227"/>
        </w:trPr>
        <w:tc>
          <w:tcPr>
            <w:tcW w:w="926" w:type="dxa"/>
            <w:tcBorders>
              <w:top w:val="nil"/>
              <w:left w:val="nil"/>
              <w:bottom w:val="nil"/>
              <w:right w:val="nil"/>
            </w:tcBorders>
            <w:shd w:val="clear" w:color="auto" w:fill="auto"/>
            <w:vAlign w:val="center"/>
          </w:tcPr>
          <w:p w14:paraId="0566D35C" w14:textId="77777777" w:rsidR="000D77DD" w:rsidRPr="000D77DD" w:rsidRDefault="000D77DD" w:rsidP="000D77DD">
            <w:pPr>
              <w:jc w:val="left"/>
              <w:rPr>
                <w:color w:val="000000"/>
                <w:sz w:val="18"/>
                <w:szCs w:val="18"/>
              </w:rPr>
            </w:pPr>
            <w:r w:rsidRPr="000D77DD">
              <w:rPr>
                <w:color w:val="000000"/>
                <w:sz w:val="18"/>
                <w:szCs w:val="18"/>
              </w:rPr>
              <w:t>MnO</w:t>
            </w:r>
          </w:p>
        </w:tc>
        <w:tc>
          <w:tcPr>
            <w:tcW w:w="711" w:type="dxa"/>
            <w:tcBorders>
              <w:top w:val="nil"/>
              <w:left w:val="nil"/>
              <w:bottom w:val="nil"/>
              <w:right w:val="nil"/>
            </w:tcBorders>
            <w:shd w:val="clear" w:color="auto" w:fill="auto"/>
            <w:vAlign w:val="center"/>
          </w:tcPr>
          <w:p w14:paraId="54C722B3" w14:textId="77777777" w:rsidR="000D77DD" w:rsidRPr="000D77DD" w:rsidRDefault="000D77DD" w:rsidP="000D77DD">
            <w:pPr>
              <w:jc w:val="left"/>
              <w:rPr>
                <w:color w:val="000000"/>
                <w:sz w:val="18"/>
                <w:szCs w:val="18"/>
              </w:rPr>
            </w:pPr>
            <w:r w:rsidRPr="000D77DD">
              <w:rPr>
                <w:color w:val="000000"/>
                <w:sz w:val="18"/>
                <w:szCs w:val="18"/>
              </w:rPr>
              <w:t>0.38</w:t>
            </w:r>
          </w:p>
        </w:tc>
        <w:tc>
          <w:tcPr>
            <w:tcW w:w="716" w:type="dxa"/>
            <w:tcBorders>
              <w:top w:val="nil"/>
              <w:left w:val="nil"/>
              <w:bottom w:val="nil"/>
              <w:right w:val="nil"/>
            </w:tcBorders>
            <w:shd w:val="clear" w:color="auto" w:fill="auto"/>
            <w:vAlign w:val="center"/>
          </w:tcPr>
          <w:p w14:paraId="768B024B" w14:textId="77777777" w:rsidR="000D77DD" w:rsidRPr="000D77DD" w:rsidRDefault="000D77DD" w:rsidP="000D77DD">
            <w:pPr>
              <w:jc w:val="left"/>
              <w:rPr>
                <w:color w:val="000000"/>
                <w:sz w:val="18"/>
                <w:szCs w:val="18"/>
              </w:rPr>
            </w:pPr>
            <w:r w:rsidRPr="000D77DD">
              <w:rPr>
                <w:color w:val="000000"/>
                <w:sz w:val="18"/>
                <w:szCs w:val="18"/>
              </w:rPr>
              <w:t>0.56</w:t>
            </w:r>
          </w:p>
        </w:tc>
        <w:tc>
          <w:tcPr>
            <w:tcW w:w="236" w:type="dxa"/>
            <w:tcBorders>
              <w:top w:val="nil"/>
              <w:left w:val="nil"/>
              <w:bottom w:val="nil"/>
              <w:right w:val="nil"/>
            </w:tcBorders>
            <w:shd w:val="clear" w:color="auto" w:fill="auto"/>
            <w:vAlign w:val="center"/>
          </w:tcPr>
          <w:p w14:paraId="4DE3EC35"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3BE99BEC" w14:textId="77777777" w:rsidR="000D77DD" w:rsidRPr="000D77DD" w:rsidRDefault="000D77DD" w:rsidP="000D77DD">
            <w:pPr>
              <w:jc w:val="left"/>
              <w:rPr>
                <w:color w:val="000000"/>
                <w:sz w:val="18"/>
                <w:szCs w:val="18"/>
              </w:rPr>
            </w:pPr>
            <w:r w:rsidRPr="000D77DD">
              <w:rPr>
                <w:color w:val="000000"/>
                <w:sz w:val="18"/>
                <w:szCs w:val="18"/>
              </w:rPr>
              <w:t>Na</w:t>
            </w:r>
            <w:r w:rsidRPr="000D77DD">
              <w:rPr>
                <w:color w:val="000000"/>
                <w:sz w:val="18"/>
                <w:szCs w:val="18"/>
                <w:vertAlign w:val="subscript"/>
              </w:rPr>
              <w:t>2</w:t>
            </w:r>
            <w:r w:rsidRPr="000D77DD">
              <w:rPr>
                <w:color w:val="000000"/>
                <w:sz w:val="18"/>
                <w:szCs w:val="18"/>
              </w:rPr>
              <w:t>O</w:t>
            </w:r>
          </w:p>
        </w:tc>
        <w:tc>
          <w:tcPr>
            <w:tcW w:w="711" w:type="dxa"/>
            <w:tcBorders>
              <w:top w:val="nil"/>
              <w:left w:val="nil"/>
              <w:bottom w:val="nil"/>
              <w:right w:val="nil"/>
            </w:tcBorders>
            <w:shd w:val="clear" w:color="auto" w:fill="auto"/>
            <w:vAlign w:val="center"/>
          </w:tcPr>
          <w:p w14:paraId="0C0F9171" w14:textId="77777777" w:rsidR="000D77DD" w:rsidRPr="000D77DD" w:rsidRDefault="000D77DD" w:rsidP="000D77DD">
            <w:pPr>
              <w:jc w:val="left"/>
              <w:rPr>
                <w:color w:val="000000"/>
                <w:sz w:val="18"/>
                <w:szCs w:val="18"/>
              </w:rPr>
            </w:pPr>
            <w:r w:rsidRPr="000D77DD">
              <w:rPr>
                <w:color w:val="000000"/>
                <w:sz w:val="18"/>
                <w:szCs w:val="18"/>
              </w:rPr>
              <w:t>4.22</w:t>
            </w:r>
          </w:p>
        </w:tc>
        <w:tc>
          <w:tcPr>
            <w:tcW w:w="711" w:type="dxa"/>
            <w:tcBorders>
              <w:top w:val="nil"/>
              <w:left w:val="nil"/>
              <w:bottom w:val="nil"/>
              <w:right w:val="nil"/>
            </w:tcBorders>
            <w:shd w:val="clear" w:color="auto" w:fill="auto"/>
            <w:vAlign w:val="center"/>
          </w:tcPr>
          <w:p w14:paraId="4C4B5452" w14:textId="77777777" w:rsidR="000D77DD" w:rsidRPr="000D77DD" w:rsidRDefault="000D77DD" w:rsidP="000D77DD">
            <w:pPr>
              <w:jc w:val="left"/>
              <w:rPr>
                <w:color w:val="000000"/>
                <w:sz w:val="18"/>
                <w:szCs w:val="18"/>
              </w:rPr>
            </w:pPr>
            <w:r w:rsidRPr="000D77DD">
              <w:rPr>
                <w:color w:val="000000"/>
                <w:sz w:val="18"/>
                <w:szCs w:val="18"/>
              </w:rPr>
              <w:t>6.40</w:t>
            </w:r>
          </w:p>
        </w:tc>
        <w:tc>
          <w:tcPr>
            <w:tcW w:w="236" w:type="dxa"/>
            <w:tcBorders>
              <w:top w:val="nil"/>
              <w:left w:val="nil"/>
              <w:bottom w:val="nil"/>
              <w:right w:val="nil"/>
            </w:tcBorders>
            <w:shd w:val="clear" w:color="auto" w:fill="auto"/>
            <w:vAlign w:val="center"/>
          </w:tcPr>
          <w:p w14:paraId="00EEB771"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610021DF" w14:textId="77777777" w:rsidR="000D77DD" w:rsidRPr="000D77DD" w:rsidRDefault="000D77DD" w:rsidP="000D77DD">
            <w:pPr>
              <w:jc w:val="left"/>
              <w:rPr>
                <w:color w:val="000000"/>
                <w:sz w:val="18"/>
                <w:szCs w:val="18"/>
              </w:rPr>
            </w:pPr>
            <w:proofErr w:type="spellStart"/>
            <w:r w:rsidRPr="000D77DD">
              <w:rPr>
                <w:color w:val="000000"/>
                <w:sz w:val="18"/>
                <w:szCs w:val="18"/>
              </w:rPr>
              <w:t>FeO</w:t>
            </w:r>
            <w:proofErr w:type="spellEnd"/>
            <w:r w:rsidRPr="000D77DD">
              <w:rPr>
                <w:color w:val="000000"/>
                <w:sz w:val="18"/>
                <w:szCs w:val="18"/>
              </w:rPr>
              <w:t>*</w:t>
            </w:r>
          </w:p>
        </w:tc>
        <w:tc>
          <w:tcPr>
            <w:tcW w:w="711" w:type="dxa"/>
            <w:tcBorders>
              <w:top w:val="nil"/>
              <w:left w:val="nil"/>
              <w:bottom w:val="nil"/>
              <w:right w:val="nil"/>
            </w:tcBorders>
            <w:shd w:val="clear" w:color="auto" w:fill="auto"/>
            <w:vAlign w:val="center"/>
          </w:tcPr>
          <w:p w14:paraId="5D204E37" w14:textId="77777777" w:rsidR="000D77DD" w:rsidRPr="000D77DD" w:rsidRDefault="000D77DD" w:rsidP="000D77DD">
            <w:pPr>
              <w:jc w:val="left"/>
              <w:rPr>
                <w:color w:val="000000"/>
                <w:sz w:val="18"/>
                <w:szCs w:val="18"/>
              </w:rPr>
            </w:pPr>
            <w:r w:rsidRPr="000D77DD">
              <w:rPr>
                <w:color w:val="000000"/>
                <w:sz w:val="18"/>
                <w:szCs w:val="18"/>
              </w:rPr>
              <w:t>8.11</w:t>
            </w:r>
          </w:p>
        </w:tc>
        <w:tc>
          <w:tcPr>
            <w:tcW w:w="711" w:type="dxa"/>
            <w:tcBorders>
              <w:top w:val="nil"/>
              <w:left w:val="nil"/>
              <w:bottom w:val="nil"/>
              <w:right w:val="nil"/>
            </w:tcBorders>
            <w:shd w:val="clear" w:color="auto" w:fill="auto"/>
            <w:vAlign w:val="center"/>
          </w:tcPr>
          <w:p w14:paraId="3B656FFE" w14:textId="77777777" w:rsidR="000D77DD" w:rsidRPr="000D77DD" w:rsidRDefault="000D77DD" w:rsidP="000D77DD">
            <w:pPr>
              <w:jc w:val="left"/>
              <w:rPr>
                <w:color w:val="000000"/>
                <w:sz w:val="18"/>
                <w:szCs w:val="18"/>
              </w:rPr>
            </w:pPr>
            <w:r w:rsidRPr="000D77DD">
              <w:rPr>
                <w:color w:val="000000"/>
                <w:sz w:val="18"/>
                <w:szCs w:val="18"/>
              </w:rPr>
              <w:t>8.64</w:t>
            </w:r>
          </w:p>
        </w:tc>
        <w:tc>
          <w:tcPr>
            <w:tcW w:w="236" w:type="dxa"/>
            <w:tcBorders>
              <w:top w:val="nil"/>
              <w:left w:val="nil"/>
              <w:bottom w:val="nil"/>
              <w:right w:val="nil"/>
            </w:tcBorders>
            <w:shd w:val="clear" w:color="auto" w:fill="auto"/>
            <w:vAlign w:val="center"/>
          </w:tcPr>
          <w:p w14:paraId="3D863F36"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6233CF96" w14:textId="77777777" w:rsidR="000D77DD" w:rsidRPr="000D77DD" w:rsidRDefault="000D77DD" w:rsidP="000D77DD">
            <w:pPr>
              <w:jc w:val="left"/>
              <w:rPr>
                <w:color w:val="000000"/>
                <w:sz w:val="18"/>
                <w:szCs w:val="18"/>
              </w:rPr>
            </w:pPr>
            <w:proofErr w:type="spellStart"/>
            <w:r w:rsidRPr="000D77DD">
              <w:rPr>
                <w:color w:val="000000"/>
                <w:sz w:val="18"/>
                <w:szCs w:val="18"/>
              </w:rPr>
              <w:t>FeO</w:t>
            </w:r>
            <w:proofErr w:type="spellEnd"/>
            <w:r w:rsidRPr="000D77DD">
              <w:rPr>
                <w:color w:val="000000"/>
                <w:sz w:val="18"/>
                <w:szCs w:val="18"/>
              </w:rPr>
              <w:t>*</w:t>
            </w:r>
          </w:p>
        </w:tc>
        <w:tc>
          <w:tcPr>
            <w:tcW w:w="733" w:type="dxa"/>
            <w:tcBorders>
              <w:top w:val="nil"/>
              <w:left w:val="nil"/>
              <w:bottom w:val="nil"/>
              <w:right w:val="nil"/>
            </w:tcBorders>
            <w:shd w:val="clear" w:color="auto" w:fill="auto"/>
            <w:vAlign w:val="center"/>
          </w:tcPr>
          <w:p w14:paraId="78AF8694" w14:textId="77777777" w:rsidR="000D77DD" w:rsidRPr="000D77DD" w:rsidRDefault="000D77DD" w:rsidP="000D77DD">
            <w:pPr>
              <w:jc w:val="left"/>
              <w:rPr>
                <w:color w:val="000000"/>
                <w:sz w:val="18"/>
                <w:szCs w:val="18"/>
              </w:rPr>
            </w:pPr>
            <w:r w:rsidRPr="000D77DD">
              <w:rPr>
                <w:color w:val="000000"/>
                <w:sz w:val="18"/>
                <w:szCs w:val="18"/>
              </w:rPr>
              <w:t>79.44</w:t>
            </w:r>
          </w:p>
        </w:tc>
        <w:tc>
          <w:tcPr>
            <w:tcW w:w="762" w:type="dxa"/>
            <w:tcBorders>
              <w:top w:val="nil"/>
              <w:left w:val="nil"/>
              <w:bottom w:val="nil"/>
              <w:right w:val="nil"/>
            </w:tcBorders>
            <w:shd w:val="clear" w:color="auto" w:fill="auto"/>
            <w:vAlign w:val="center"/>
          </w:tcPr>
          <w:p w14:paraId="00CADAD9" w14:textId="77777777" w:rsidR="000D77DD" w:rsidRPr="000D77DD" w:rsidRDefault="000D77DD" w:rsidP="000D77DD">
            <w:pPr>
              <w:jc w:val="left"/>
              <w:rPr>
                <w:color w:val="000000"/>
                <w:sz w:val="18"/>
                <w:szCs w:val="18"/>
              </w:rPr>
            </w:pPr>
            <w:r w:rsidRPr="000D77DD">
              <w:rPr>
                <w:color w:val="000000"/>
                <w:sz w:val="18"/>
                <w:szCs w:val="18"/>
              </w:rPr>
              <w:t>86.15</w:t>
            </w:r>
          </w:p>
        </w:tc>
      </w:tr>
      <w:tr w:rsidR="000D77DD" w:rsidRPr="000D77DD" w14:paraId="437F807D" w14:textId="77777777" w:rsidTr="000D77DD">
        <w:trPr>
          <w:trHeight w:val="227"/>
        </w:trPr>
        <w:tc>
          <w:tcPr>
            <w:tcW w:w="926" w:type="dxa"/>
            <w:tcBorders>
              <w:top w:val="nil"/>
              <w:left w:val="nil"/>
              <w:bottom w:val="nil"/>
              <w:right w:val="nil"/>
            </w:tcBorders>
            <w:shd w:val="clear" w:color="auto" w:fill="auto"/>
            <w:vAlign w:val="center"/>
          </w:tcPr>
          <w:p w14:paraId="3969263C" w14:textId="77777777" w:rsidR="000D77DD" w:rsidRPr="000D77DD" w:rsidRDefault="000D77DD" w:rsidP="000D77DD">
            <w:pPr>
              <w:jc w:val="left"/>
              <w:rPr>
                <w:color w:val="000000"/>
                <w:sz w:val="18"/>
                <w:szCs w:val="18"/>
              </w:rPr>
            </w:pPr>
            <w:r w:rsidRPr="000D77DD">
              <w:rPr>
                <w:color w:val="000000"/>
                <w:sz w:val="18"/>
                <w:szCs w:val="18"/>
              </w:rPr>
              <w:t>MgO</w:t>
            </w:r>
          </w:p>
        </w:tc>
        <w:tc>
          <w:tcPr>
            <w:tcW w:w="711" w:type="dxa"/>
            <w:tcBorders>
              <w:top w:val="nil"/>
              <w:left w:val="nil"/>
              <w:bottom w:val="nil"/>
              <w:right w:val="nil"/>
            </w:tcBorders>
            <w:shd w:val="clear" w:color="auto" w:fill="auto"/>
            <w:vAlign w:val="center"/>
          </w:tcPr>
          <w:p w14:paraId="11EC9FE8" w14:textId="77777777" w:rsidR="000D77DD" w:rsidRPr="000D77DD" w:rsidRDefault="000D77DD" w:rsidP="000D77DD">
            <w:pPr>
              <w:jc w:val="left"/>
              <w:rPr>
                <w:color w:val="000000"/>
                <w:sz w:val="18"/>
                <w:szCs w:val="18"/>
              </w:rPr>
            </w:pPr>
            <w:r w:rsidRPr="000D77DD">
              <w:rPr>
                <w:color w:val="000000"/>
                <w:sz w:val="18"/>
                <w:szCs w:val="18"/>
              </w:rPr>
              <w:t>12.42</w:t>
            </w:r>
          </w:p>
        </w:tc>
        <w:tc>
          <w:tcPr>
            <w:tcW w:w="716" w:type="dxa"/>
            <w:tcBorders>
              <w:top w:val="nil"/>
              <w:left w:val="nil"/>
              <w:bottom w:val="nil"/>
              <w:right w:val="nil"/>
            </w:tcBorders>
            <w:shd w:val="clear" w:color="auto" w:fill="auto"/>
            <w:vAlign w:val="center"/>
          </w:tcPr>
          <w:p w14:paraId="3DBF32D1" w14:textId="77777777" w:rsidR="000D77DD" w:rsidRPr="000D77DD" w:rsidRDefault="000D77DD" w:rsidP="000D77DD">
            <w:pPr>
              <w:jc w:val="left"/>
              <w:rPr>
                <w:color w:val="000000"/>
                <w:sz w:val="18"/>
                <w:szCs w:val="18"/>
              </w:rPr>
            </w:pPr>
            <w:r w:rsidRPr="000D77DD">
              <w:rPr>
                <w:color w:val="000000"/>
                <w:sz w:val="18"/>
                <w:szCs w:val="18"/>
              </w:rPr>
              <w:t>15.97</w:t>
            </w:r>
          </w:p>
        </w:tc>
        <w:tc>
          <w:tcPr>
            <w:tcW w:w="236" w:type="dxa"/>
            <w:tcBorders>
              <w:top w:val="nil"/>
              <w:left w:val="nil"/>
              <w:bottom w:val="nil"/>
              <w:right w:val="nil"/>
            </w:tcBorders>
            <w:shd w:val="clear" w:color="auto" w:fill="auto"/>
            <w:vAlign w:val="center"/>
          </w:tcPr>
          <w:p w14:paraId="6B0D43DB"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76F110C8" w14:textId="77777777" w:rsidR="000D77DD" w:rsidRPr="000D77DD" w:rsidRDefault="000D77DD" w:rsidP="000D77DD">
            <w:pPr>
              <w:jc w:val="left"/>
              <w:rPr>
                <w:color w:val="000000"/>
                <w:sz w:val="18"/>
                <w:szCs w:val="18"/>
              </w:rPr>
            </w:pPr>
            <w:r w:rsidRPr="000D77DD">
              <w:rPr>
                <w:color w:val="000000"/>
                <w:sz w:val="18"/>
                <w:szCs w:val="18"/>
              </w:rPr>
              <w:t>K</w:t>
            </w:r>
            <w:r w:rsidRPr="000D77DD">
              <w:rPr>
                <w:color w:val="000000"/>
                <w:sz w:val="18"/>
                <w:szCs w:val="18"/>
                <w:vertAlign w:val="subscript"/>
              </w:rPr>
              <w:t>2</w:t>
            </w:r>
            <w:r w:rsidRPr="000D77DD">
              <w:rPr>
                <w:color w:val="000000"/>
                <w:sz w:val="18"/>
                <w:szCs w:val="18"/>
              </w:rPr>
              <w:t>O</w:t>
            </w:r>
          </w:p>
        </w:tc>
        <w:tc>
          <w:tcPr>
            <w:tcW w:w="711" w:type="dxa"/>
            <w:tcBorders>
              <w:top w:val="nil"/>
              <w:left w:val="nil"/>
              <w:bottom w:val="nil"/>
              <w:right w:val="nil"/>
            </w:tcBorders>
            <w:shd w:val="clear" w:color="auto" w:fill="auto"/>
            <w:vAlign w:val="center"/>
          </w:tcPr>
          <w:p w14:paraId="191DBBF9" w14:textId="77777777" w:rsidR="000D77DD" w:rsidRPr="000D77DD" w:rsidRDefault="000D77DD" w:rsidP="000D77DD">
            <w:pPr>
              <w:jc w:val="left"/>
              <w:rPr>
                <w:color w:val="000000"/>
                <w:sz w:val="18"/>
                <w:szCs w:val="18"/>
              </w:rPr>
            </w:pPr>
            <w:r w:rsidRPr="000D77DD">
              <w:rPr>
                <w:color w:val="000000"/>
                <w:sz w:val="18"/>
                <w:szCs w:val="18"/>
              </w:rPr>
              <w:t>0.23</w:t>
            </w:r>
          </w:p>
        </w:tc>
        <w:tc>
          <w:tcPr>
            <w:tcW w:w="711" w:type="dxa"/>
            <w:tcBorders>
              <w:top w:val="nil"/>
              <w:left w:val="nil"/>
              <w:bottom w:val="nil"/>
              <w:right w:val="nil"/>
            </w:tcBorders>
            <w:shd w:val="clear" w:color="auto" w:fill="auto"/>
            <w:vAlign w:val="center"/>
          </w:tcPr>
          <w:p w14:paraId="24C107EA" w14:textId="77777777" w:rsidR="000D77DD" w:rsidRPr="000D77DD" w:rsidRDefault="000D77DD" w:rsidP="000D77DD">
            <w:pPr>
              <w:jc w:val="left"/>
              <w:rPr>
                <w:color w:val="000000"/>
                <w:sz w:val="18"/>
                <w:szCs w:val="18"/>
              </w:rPr>
            </w:pPr>
            <w:r w:rsidRPr="000D77DD">
              <w:rPr>
                <w:color w:val="000000"/>
                <w:sz w:val="18"/>
                <w:szCs w:val="18"/>
              </w:rPr>
              <w:t>0.90</w:t>
            </w:r>
          </w:p>
        </w:tc>
        <w:tc>
          <w:tcPr>
            <w:tcW w:w="236" w:type="dxa"/>
            <w:tcBorders>
              <w:top w:val="nil"/>
              <w:left w:val="nil"/>
              <w:bottom w:val="nil"/>
              <w:right w:val="nil"/>
            </w:tcBorders>
            <w:shd w:val="clear" w:color="auto" w:fill="auto"/>
            <w:vAlign w:val="center"/>
          </w:tcPr>
          <w:p w14:paraId="1C59684A"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2D028EEA" w14:textId="77777777" w:rsidR="000D77DD" w:rsidRPr="000D77DD" w:rsidRDefault="000D77DD" w:rsidP="000D77DD">
            <w:pPr>
              <w:jc w:val="left"/>
              <w:rPr>
                <w:color w:val="000000"/>
                <w:sz w:val="18"/>
                <w:szCs w:val="18"/>
              </w:rPr>
            </w:pPr>
            <w:r w:rsidRPr="000D77DD">
              <w:rPr>
                <w:color w:val="000000"/>
                <w:sz w:val="18"/>
                <w:szCs w:val="18"/>
              </w:rPr>
              <w:t>MnO</w:t>
            </w:r>
          </w:p>
        </w:tc>
        <w:tc>
          <w:tcPr>
            <w:tcW w:w="711" w:type="dxa"/>
            <w:tcBorders>
              <w:top w:val="nil"/>
              <w:left w:val="nil"/>
              <w:bottom w:val="nil"/>
              <w:right w:val="nil"/>
            </w:tcBorders>
            <w:shd w:val="clear" w:color="auto" w:fill="auto"/>
            <w:vAlign w:val="center"/>
          </w:tcPr>
          <w:p w14:paraId="56316B0B" w14:textId="77777777" w:rsidR="000D77DD" w:rsidRPr="000D77DD" w:rsidRDefault="000D77DD" w:rsidP="000D77DD">
            <w:pPr>
              <w:jc w:val="left"/>
              <w:rPr>
                <w:color w:val="000000"/>
                <w:sz w:val="18"/>
                <w:szCs w:val="18"/>
              </w:rPr>
            </w:pPr>
            <w:r w:rsidRPr="000D77DD">
              <w:rPr>
                <w:color w:val="000000"/>
                <w:sz w:val="18"/>
                <w:szCs w:val="18"/>
              </w:rPr>
              <w:t>0.41</w:t>
            </w:r>
          </w:p>
        </w:tc>
        <w:tc>
          <w:tcPr>
            <w:tcW w:w="711" w:type="dxa"/>
            <w:tcBorders>
              <w:top w:val="nil"/>
              <w:left w:val="nil"/>
              <w:bottom w:val="nil"/>
              <w:right w:val="nil"/>
            </w:tcBorders>
            <w:shd w:val="clear" w:color="auto" w:fill="auto"/>
            <w:vAlign w:val="center"/>
          </w:tcPr>
          <w:p w14:paraId="40E45C23" w14:textId="77777777" w:rsidR="000D77DD" w:rsidRPr="000D77DD" w:rsidRDefault="000D77DD" w:rsidP="000D77DD">
            <w:pPr>
              <w:jc w:val="left"/>
              <w:rPr>
                <w:color w:val="000000"/>
                <w:sz w:val="18"/>
                <w:szCs w:val="18"/>
              </w:rPr>
            </w:pPr>
            <w:r w:rsidRPr="000D77DD">
              <w:rPr>
                <w:color w:val="000000"/>
                <w:sz w:val="18"/>
                <w:szCs w:val="18"/>
              </w:rPr>
              <w:t>0.55</w:t>
            </w:r>
          </w:p>
        </w:tc>
        <w:tc>
          <w:tcPr>
            <w:tcW w:w="236" w:type="dxa"/>
            <w:tcBorders>
              <w:top w:val="nil"/>
              <w:left w:val="nil"/>
              <w:bottom w:val="nil"/>
              <w:right w:val="nil"/>
            </w:tcBorders>
            <w:shd w:val="clear" w:color="auto" w:fill="auto"/>
            <w:vAlign w:val="center"/>
          </w:tcPr>
          <w:p w14:paraId="13AF8E13"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50EA1CD5" w14:textId="77777777" w:rsidR="000D77DD" w:rsidRPr="000D77DD" w:rsidRDefault="000D77DD" w:rsidP="000D77DD">
            <w:pPr>
              <w:jc w:val="left"/>
              <w:rPr>
                <w:color w:val="000000"/>
                <w:sz w:val="18"/>
                <w:szCs w:val="18"/>
              </w:rPr>
            </w:pPr>
            <w:r w:rsidRPr="000D77DD">
              <w:rPr>
                <w:color w:val="000000"/>
                <w:sz w:val="18"/>
                <w:szCs w:val="18"/>
              </w:rPr>
              <w:t>MnO</w:t>
            </w:r>
          </w:p>
        </w:tc>
        <w:tc>
          <w:tcPr>
            <w:tcW w:w="733" w:type="dxa"/>
            <w:tcBorders>
              <w:top w:val="nil"/>
              <w:left w:val="nil"/>
              <w:bottom w:val="nil"/>
              <w:right w:val="nil"/>
            </w:tcBorders>
            <w:shd w:val="clear" w:color="auto" w:fill="auto"/>
            <w:vAlign w:val="center"/>
          </w:tcPr>
          <w:p w14:paraId="4060FE7B" w14:textId="77777777" w:rsidR="000D77DD" w:rsidRPr="000D77DD" w:rsidRDefault="000D77DD" w:rsidP="000D77DD">
            <w:pPr>
              <w:jc w:val="left"/>
              <w:rPr>
                <w:color w:val="000000"/>
                <w:sz w:val="18"/>
                <w:szCs w:val="18"/>
              </w:rPr>
            </w:pPr>
            <w:r w:rsidRPr="000D77DD">
              <w:rPr>
                <w:color w:val="000000"/>
                <w:sz w:val="18"/>
                <w:szCs w:val="18"/>
              </w:rPr>
              <w:t>0.12</w:t>
            </w:r>
          </w:p>
        </w:tc>
        <w:tc>
          <w:tcPr>
            <w:tcW w:w="762" w:type="dxa"/>
            <w:tcBorders>
              <w:top w:val="nil"/>
              <w:left w:val="nil"/>
              <w:bottom w:val="nil"/>
              <w:right w:val="nil"/>
            </w:tcBorders>
            <w:shd w:val="clear" w:color="auto" w:fill="auto"/>
            <w:vAlign w:val="center"/>
          </w:tcPr>
          <w:p w14:paraId="640F8C1F" w14:textId="77777777" w:rsidR="000D77DD" w:rsidRPr="000D77DD" w:rsidRDefault="000D77DD" w:rsidP="000D77DD">
            <w:pPr>
              <w:jc w:val="left"/>
              <w:rPr>
                <w:color w:val="000000"/>
                <w:sz w:val="18"/>
                <w:szCs w:val="18"/>
              </w:rPr>
            </w:pPr>
            <w:r w:rsidRPr="000D77DD">
              <w:rPr>
                <w:color w:val="000000"/>
                <w:sz w:val="18"/>
                <w:szCs w:val="18"/>
              </w:rPr>
              <w:t>1.39</w:t>
            </w:r>
          </w:p>
        </w:tc>
      </w:tr>
      <w:tr w:rsidR="000D77DD" w:rsidRPr="000D77DD" w14:paraId="15BE098A" w14:textId="77777777" w:rsidTr="000D77DD">
        <w:trPr>
          <w:trHeight w:val="227"/>
        </w:trPr>
        <w:tc>
          <w:tcPr>
            <w:tcW w:w="926" w:type="dxa"/>
            <w:tcBorders>
              <w:top w:val="nil"/>
              <w:left w:val="nil"/>
              <w:bottom w:val="nil"/>
              <w:right w:val="nil"/>
            </w:tcBorders>
            <w:shd w:val="clear" w:color="auto" w:fill="auto"/>
            <w:vAlign w:val="center"/>
          </w:tcPr>
          <w:p w14:paraId="0D712596" w14:textId="77777777" w:rsidR="000D77DD" w:rsidRPr="000D77DD" w:rsidRDefault="000D77DD" w:rsidP="000D77DD">
            <w:pPr>
              <w:jc w:val="left"/>
              <w:rPr>
                <w:color w:val="000000"/>
                <w:sz w:val="18"/>
                <w:szCs w:val="18"/>
              </w:rPr>
            </w:pPr>
            <w:r w:rsidRPr="000D77DD">
              <w:rPr>
                <w:color w:val="000000"/>
                <w:sz w:val="18"/>
                <w:szCs w:val="18"/>
              </w:rPr>
              <w:t>CaO</w:t>
            </w:r>
          </w:p>
        </w:tc>
        <w:tc>
          <w:tcPr>
            <w:tcW w:w="711" w:type="dxa"/>
            <w:tcBorders>
              <w:top w:val="nil"/>
              <w:left w:val="nil"/>
              <w:bottom w:val="nil"/>
              <w:right w:val="nil"/>
            </w:tcBorders>
            <w:shd w:val="clear" w:color="auto" w:fill="auto"/>
            <w:vAlign w:val="center"/>
          </w:tcPr>
          <w:p w14:paraId="48BBADBB" w14:textId="77777777" w:rsidR="000D77DD" w:rsidRPr="000D77DD" w:rsidRDefault="000D77DD" w:rsidP="000D77DD">
            <w:pPr>
              <w:jc w:val="left"/>
              <w:rPr>
                <w:color w:val="000000"/>
                <w:sz w:val="18"/>
                <w:szCs w:val="18"/>
              </w:rPr>
            </w:pPr>
            <w:r w:rsidRPr="000D77DD">
              <w:rPr>
                <w:color w:val="000000"/>
                <w:sz w:val="18"/>
                <w:szCs w:val="18"/>
              </w:rPr>
              <w:t>10.78</w:t>
            </w:r>
          </w:p>
        </w:tc>
        <w:tc>
          <w:tcPr>
            <w:tcW w:w="716" w:type="dxa"/>
            <w:tcBorders>
              <w:top w:val="nil"/>
              <w:left w:val="nil"/>
              <w:bottom w:val="nil"/>
              <w:right w:val="nil"/>
            </w:tcBorders>
            <w:shd w:val="clear" w:color="auto" w:fill="auto"/>
            <w:vAlign w:val="center"/>
          </w:tcPr>
          <w:p w14:paraId="6304A849" w14:textId="77777777" w:rsidR="000D77DD" w:rsidRPr="000D77DD" w:rsidRDefault="000D77DD" w:rsidP="000D77DD">
            <w:pPr>
              <w:jc w:val="left"/>
              <w:rPr>
                <w:color w:val="000000"/>
                <w:sz w:val="18"/>
                <w:szCs w:val="18"/>
              </w:rPr>
            </w:pPr>
            <w:r w:rsidRPr="000D77DD">
              <w:rPr>
                <w:color w:val="000000"/>
                <w:sz w:val="18"/>
                <w:szCs w:val="18"/>
              </w:rPr>
              <w:t>11.41</w:t>
            </w:r>
          </w:p>
        </w:tc>
        <w:tc>
          <w:tcPr>
            <w:tcW w:w="236" w:type="dxa"/>
            <w:tcBorders>
              <w:top w:val="nil"/>
              <w:left w:val="nil"/>
              <w:bottom w:val="nil"/>
              <w:right w:val="nil"/>
            </w:tcBorders>
            <w:shd w:val="clear" w:color="auto" w:fill="auto"/>
            <w:vAlign w:val="center"/>
          </w:tcPr>
          <w:p w14:paraId="44B8F20E"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062ACE65" w14:textId="77777777" w:rsidR="000D77DD" w:rsidRPr="000D77DD" w:rsidRDefault="000D77DD" w:rsidP="000D77DD">
            <w:pPr>
              <w:jc w:val="left"/>
              <w:rPr>
                <w:color w:val="000000"/>
                <w:sz w:val="18"/>
                <w:szCs w:val="18"/>
              </w:rPr>
            </w:pPr>
            <w:proofErr w:type="spellStart"/>
            <w:r w:rsidRPr="000D77DD">
              <w:rPr>
                <w:color w:val="000000"/>
                <w:sz w:val="18"/>
                <w:szCs w:val="18"/>
              </w:rPr>
              <w:t>SrO</w:t>
            </w:r>
            <w:proofErr w:type="spellEnd"/>
          </w:p>
        </w:tc>
        <w:tc>
          <w:tcPr>
            <w:tcW w:w="711" w:type="dxa"/>
            <w:tcBorders>
              <w:top w:val="nil"/>
              <w:left w:val="nil"/>
              <w:bottom w:val="nil"/>
              <w:right w:val="nil"/>
            </w:tcBorders>
            <w:shd w:val="clear" w:color="auto" w:fill="auto"/>
            <w:vAlign w:val="center"/>
          </w:tcPr>
          <w:p w14:paraId="333C9ADC" w14:textId="77777777" w:rsidR="000D77DD" w:rsidRPr="000D77DD" w:rsidRDefault="000D77DD" w:rsidP="000D77DD">
            <w:pPr>
              <w:jc w:val="left"/>
              <w:rPr>
                <w:color w:val="000000"/>
                <w:sz w:val="18"/>
                <w:szCs w:val="18"/>
              </w:rPr>
            </w:pPr>
            <w:r w:rsidRPr="000D77DD">
              <w:rPr>
                <w:color w:val="000000"/>
                <w:sz w:val="18"/>
                <w:szCs w:val="18"/>
              </w:rPr>
              <w:t>0.08</w:t>
            </w:r>
          </w:p>
        </w:tc>
        <w:tc>
          <w:tcPr>
            <w:tcW w:w="711" w:type="dxa"/>
            <w:tcBorders>
              <w:top w:val="nil"/>
              <w:left w:val="nil"/>
              <w:bottom w:val="nil"/>
              <w:right w:val="nil"/>
            </w:tcBorders>
            <w:shd w:val="clear" w:color="auto" w:fill="auto"/>
            <w:vAlign w:val="center"/>
          </w:tcPr>
          <w:p w14:paraId="370DBD2B" w14:textId="77777777" w:rsidR="000D77DD" w:rsidRPr="000D77DD" w:rsidRDefault="000D77DD" w:rsidP="000D77DD">
            <w:pPr>
              <w:jc w:val="left"/>
              <w:rPr>
                <w:color w:val="000000"/>
                <w:sz w:val="18"/>
                <w:szCs w:val="18"/>
              </w:rPr>
            </w:pPr>
            <w:r w:rsidRPr="000D77DD">
              <w:rPr>
                <w:color w:val="000000"/>
                <w:sz w:val="18"/>
                <w:szCs w:val="18"/>
              </w:rPr>
              <w:t>0.22</w:t>
            </w:r>
          </w:p>
        </w:tc>
        <w:tc>
          <w:tcPr>
            <w:tcW w:w="236" w:type="dxa"/>
            <w:tcBorders>
              <w:top w:val="nil"/>
              <w:left w:val="nil"/>
              <w:bottom w:val="nil"/>
              <w:right w:val="nil"/>
            </w:tcBorders>
            <w:shd w:val="clear" w:color="auto" w:fill="auto"/>
            <w:vAlign w:val="center"/>
          </w:tcPr>
          <w:p w14:paraId="251EECE5"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2E72D19A" w14:textId="77777777" w:rsidR="000D77DD" w:rsidRPr="000D77DD" w:rsidRDefault="000D77DD" w:rsidP="000D77DD">
            <w:pPr>
              <w:jc w:val="left"/>
              <w:rPr>
                <w:color w:val="000000"/>
                <w:sz w:val="18"/>
                <w:szCs w:val="18"/>
              </w:rPr>
            </w:pPr>
            <w:r w:rsidRPr="000D77DD">
              <w:rPr>
                <w:color w:val="000000"/>
                <w:sz w:val="18"/>
                <w:szCs w:val="18"/>
              </w:rPr>
              <w:t>MgO</w:t>
            </w:r>
          </w:p>
        </w:tc>
        <w:tc>
          <w:tcPr>
            <w:tcW w:w="711" w:type="dxa"/>
            <w:tcBorders>
              <w:top w:val="nil"/>
              <w:left w:val="nil"/>
              <w:bottom w:val="nil"/>
              <w:right w:val="nil"/>
            </w:tcBorders>
            <w:shd w:val="clear" w:color="auto" w:fill="auto"/>
            <w:vAlign w:val="center"/>
          </w:tcPr>
          <w:p w14:paraId="05DFD492" w14:textId="77777777" w:rsidR="000D77DD" w:rsidRPr="000D77DD" w:rsidRDefault="000D77DD" w:rsidP="000D77DD">
            <w:pPr>
              <w:jc w:val="left"/>
              <w:rPr>
                <w:color w:val="000000"/>
                <w:sz w:val="18"/>
                <w:szCs w:val="18"/>
              </w:rPr>
            </w:pPr>
            <w:r w:rsidRPr="000D77DD">
              <w:rPr>
                <w:color w:val="000000"/>
                <w:sz w:val="18"/>
                <w:szCs w:val="18"/>
              </w:rPr>
              <w:t>14.63</w:t>
            </w:r>
          </w:p>
        </w:tc>
        <w:tc>
          <w:tcPr>
            <w:tcW w:w="711" w:type="dxa"/>
            <w:tcBorders>
              <w:top w:val="nil"/>
              <w:left w:val="nil"/>
              <w:bottom w:val="nil"/>
              <w:right w:val="nil"/>
            </w:tcBorders>
            <w:shd w:val="clear" w:color="auto" w:fill="auto"/>
            <w:vAlign w:val="center"/>
          </w:tcPr>
          <w:p w14:paraId="76EA8D6C" w14:textId="77777777" w:rsidR="000D77DD" w:rsidRPr="000D77DD" w:rsidRDefault="000D77DD" w:rsidP="000D77DD">
            <w:pPr>
              <w:jc w:val="left"/>
              <w:rPr>
                <w:color w:val="000000"/>
                <w:sz w:val="18"/>
                <w:szCs w:val="18"/>
              </w:rPr>
            </w:pPr>
            <w:r w:rsidRPr="000D77DD">
              <w:rPr>
                <w:color w:val="000000"/>
                <w:sz w:val="18"/>
                <w:szCs w:val="18"/>
              </w:rPr>
              <w:t>15.16</w:t>
            </w:r>
          </w:p>
        </w:tc>
        <w:tc>
          <w:tcPr>
            <w:tcW w:w="236" w:type="dxa"/>
            <w:tcBorders>
              <w:top w:val="nil"/>
              <w:left w:val="nil"/>
              <w:bottom w:val="nil"/>
              <w:right w:val="nil"/>
            </w:tcBorders>
            <w:shd w:val="clear" w:color="auto" w:fill="auto"/>
            <w:vAlign w:val="center"/>
          </w:tcPr>
          <w:p w14:paraId="1F4064C4"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046688DA" w14:textId="77777777" w:rsidR="000D77DD" w:rsidRPr="000D77DD" w:rsidRDefault="000D77DD" w:rsidP="000D77DD">
            <w:pPr>
              <w:jc w:val="left"/>
              <w:rPr>
                <w:color w:val="000000"/>
                <w:sz w:val="18"/>
                <w:szCs w:val="18"/>
              </w:rPr>
            </w:pPr>
            <w:r w:rsidRPr="000D77DD">
              <w:rPr>
                <w:color w:val="000000"/>
                <w:sz w:val="18"/>
                <w:szCs w:val="18"/>
              </w:rPr>
              <w:t>MgO</w:t>
            </w:r>
          </w:p>
        </w:tc>
        <w:tc>
          <w:tcPr>
            <w:tcW w:w="733" w:type="dxa"/>
            <w:tcBorders>
              <w:top w:val="nil"/>
              <w:left w:val="nil"/>
              <w:bottom w:val="nil"/>
              <w:right w:val="nil"/>
            </w:tcBorders>
            <w:shd w:val="clear" w:color="auto" w:fill="auto"/>
            <w:vAlign w:val="center"/>
          </w:tcPr>
          <w:p w14:paraId="6C9CB7E8" w14:textId="77777777" w:rsidR="000D77DD" w:rsidRPr="000D77DD" w:rsidRDefault="000D77DD" w:rsidP="000D77DD">
            <w:pPr>
              <w:jc w:val="left"/>
              <w:rPr>
                <w:color w:val="000000"/>
                <w:sz w:val="18"/>
                <w:szCs w:val="18"/>
              </w:rPr>
            </w:pPr>
            <w:r w:rsidRPr="000D77DD">
              <w:rPr>
                <w:color w:val="000000"/>
                <w:sz w:val="18"/>
                <w:szCs w:val="18"/>
              </w:rPr>
              <w:t>0.00</w:t>
            </w:r>
          </w:p>
        </w:tc>
        <w:tc>
          <w:tcPr>
            <w:tcW w:w="762" w:type="dxa"/>
            <w:tcBorders>
              <w:top w:val="nil"/>
              <w:left w:val="nil"/>
              <w:bottom w:val="nil"/>
              <w:right w:val="nil"/>
            </w:tcBorders>
            <w:shd w:val="clear" w:color="auto" w:fill="auto"/>
            <w:vAlign w:val="center"/>
          </w:tcPr>
          <w:p w14:paraId="53483FA2" w14:textId="77777777" w:rsidR="000D77DD" w:rsidRPr="000D77DD" w:rsidRDefault="000D77DD" w:rsidP="000D77DD">
            <w:pPr>
              <w:jc w:val="left"/>
              <w:rPr>
                <w:color w:val="000000"/>
                <w:sz w:val="18"/>
                <w:szCs w:val="18"/>
              </w:rPr>
            </w:pPr>
            <w:r w:rsidRPr="000D77DD">
              <w:rPr>
                <w:color w:val="000000"/>
                <w:sz w:val="18"/>
                <w:szCs w:val="18"/>
              </w:rPr>
              <w:t>0.47</w:t>
            </w:r>
          </w:p>
        </w:tc>
      </w:tr>
      <w:tr w:rsidR="000D77DD" w:rsidRPr="000D77DD" w14:paraId="0C9C5EC9" w14:textId="77777777" w:rsidTr="000D77DD">
        <w:trPr>
          <w:trHeight w:val="227"/>
        </w:trPr>
        <w:tc>
          <w:tcPr>
            <w:tcW w:w="926" w:type="dxa"/>
            <w:tcBorders>
              <w:top w:val="nil"/>
              <w:left w:val="nil"/>
              <w:bottom w:val="nil"/>
              <w:right w:val="nil"/>
            </w:tcBorders>
            <w:shd w:val="clear" w:color="auto" w:fill="auto"/>
            <w:vAlign w:val="center"/>
          </w:tcPr>
          <w:p w14:paraId="3680A4E3" w14:textId="77777777" w:rsidR="000D77DD" w:rsidRPr="000D77DD" w:rsidRDefault="000D77DD" w:rsidP="000D77DD">
            <w:pPr>
              <w:jc w:val="left"/>
              <w:rPr>
                <w:color w:val="000000"/>
                <w:sz w:val="18"/>
                <w:szCs w:val="18"/>
              </w:rPr>
            </w:pPr>
            <w:r w:rsidRPr="000D77DD">
              <w:rPr>
                <w:color w:val="000000"/>
                <w:sz w:val="18"/>
                <w:szCs w:val="18"/>
              </w:rPr>
              <w:t>Na</w:t>
            </w:r>
            <w:r w:rsidRPr="000D77DD">
              <w:rPr>
                <w:color w:val="000000"/>
                <w:sz w:val="18"/>
                <w:szCs w:val="18"/>
                <w:vertAlign w:val="subscript"/>
              </w:rPr>
              <w:t>2</w:t>
            </w:r>
            <w:r w:rsidRPr="000D77DD">
              <w:rPr>
                <w:color w:val="000000"/>
                <w:sz w:val="18"/>
                <w:szCs w:val="18"/>
              </w:rPr>
              <w:t>O</w:t>
            </w:r>
          </w:p>
        </w:tc>
        <w:tc>
          <w:tcPr>
            <w:tcW w:w="711" w:type="dxa"/>
            <w:tcBorders>
              <w:top w:val="nil"/>
              <w:left w:val="nil"/>
              <w:bottom w:val="nil"/>
              <w:right w:val="nil"/>
            </w:tcBorders>
            <w:shd w:val="clear" w:color="auto" w:fill="auto"/>
            <w:vAlign w:val="center"/>
          </w:tcPr>
          <w:p w14:paraId="00426353" w14:textId="77777777" w:rsidR="000D77DD" w:rsidRPr="000D77DD" w:rsidRDefault="000D77DD" w:rsidP="000D77DD">
            <w:pPr>
              <w:jc w:val="left"/>
              <w:rPr>
                <w:color w:val="000000"/>
                <w:sz w:val="18"/>
                <w:szCs w:val="18"/>
              </w:rPr>
            </w:pPr>
            <w:r w:rsidRPr="000D77DD">
              <w:rPr>
                <w:color w:val="000000"/>
                <w:sz w:val="18"/>
                <w:szCs w:val="18"/>
              </w:rPr>
              <w:t>1.04</w:t>
            </w:r>
          </w:p>
        </w:tc>
        <w:tc>
          <w:tcPr>
            <w:tcW w:w="716" w:type="dxa"/>
            <w:tcBorders>
              <w:top w:val="nil"/>
              <w:left w:val="nil"/>
              <w:bottom w:val="nil"/>
              <w:right w:val="nil"/>
            </w:tcBorders>
            <w:shd w:val="clear" w:color="auto" w:fill="auto"/>
            <w:vAlign w:val="center"/>
          </w:tcPr>
          <w:p w14:paraId="0DE905E0" w14:textId="77777777" w:rsidR="000D77DD" w:rsidRPr="000D77DD" w:rsidRDefault="000D77DD" w:rsidP="000D77DD">
            <w:pPr>
              <w:jc w:val="left"/>
              <w:rPr>
                <w:color w:val="000000"/>
                <w:sz w:val="18"/>
                <w:szCs w:val="18"/>
              </w:rPr>
            </w:pPr>
            <w:r w:rsidRPr="000D77DD">
              <w:rPr>
                <w:color w:val="000000"/>
                <w:sz w:val="18"/>
                <w:szCs w:val="18"/>
              </w:rPr>
              <w:t>1.67</w:t>
            </w:r>
          </w:p>
        </w:tc>
        <w:tc>
          <w:tcPr>
            <w:tcW w:w="236" w:type="dxa"/>
            <w:tcBorders>
              <w:top w:val="nil"/>
              <w:left w:val="nil"/>
              <w:bottom w:val="nil"/>
              <w:right w:val="nil"/>
            </w:tcBorders>
            <w:shd w:val="clear" w:color="auto" w:fill="auto"/>
            <w:vAlign w:val="center"/>
          </w:tcPr>
          <w:p w14:paraId="3F9327FC"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0B71CCF1" w14:textId="77777777" w:rsidR="000D77DD" w:rsidRPr="000D77DD" w:rsidRDefault="000D77DD" w:rsidP="000D77DD">
            <w:pPr>
              <w:jc w:val="left"/>
              <w:rPr>
                <w:color w:val="000000"/>
                <w:sz w:val="18"/>
                <w:szCs w:val="18"/>
              </w:rPr>
            </w:pPr>
            <w:proofErr w:type="spellStart"/>
            <w:r w:rsidRPr="000D77DD">
              <w:rPr>
                <w:color w:val="000000"/>
                <w:sz w:val="18"/>
                <w:szCs w:val="18"/>
              </w:rPr>
              <w:t>BaO</w:t>
            </w:r>
            <w:proofErr w:type="spellEnd"/>
          </w:p>
        </w:tc>
        <w:tc>
          <w:tcPr>
            <w:tcW w:w="711" w:type="dxa"/>
            <w:tcBorders>
              <w:top w:val="nil"/>
              <w:left w:val="nil"/>
              <w:bottom w:val="nil"/>
              <w:right w:val="nil"/>
            </w:tcBorders>
            <w:shd w:val="clear" w:color="auto" w:fill="auto"/>
            <w:vAlign w:val="center"/>
          </w:tcPr>
          <w:p w14:paraId="27CFEFCD" w14:textId="77777777" w:rsidR="000D77DD" w:rsidRPr="000D77DD" w:rsidRDefault="000D77DD" w:rsidP="000D77DD">
            <w:pPr>
              <w:jc w:val="left"/>
              <w:rPr>
                <w:color w:val="000000"/>
                <w:sz w:val="18"/>
                <w:szCs w:val="18"/>
              </w:rPr>
            </w:pPr>
            <w:r w:rsidRPr="000D77DD">
              <w:rPr>
                <w:color w:val="000000"/>
                <w:sz w:val="18"/>
                <w:szCs w:val="18"/>
              </w:rPr>
              <w:t>0.00</w:t>
            </w:r>
          </w:p>
        </w:tc>
        <w:tc>
          <w:tcPr>
            <w:tcW w:w="711" w:type="dxa"/>
            <w:tcBorders>
              <w:top w:val="nil"/>
              <w:left w:val="nil"/>
              <w:bottom w:val="nil"/>
              <w:right w:val="nil"/>
            </w:tcBorders>
            <w:shd w:val="clear" w:color="auto" w:fill="auto"/>
            <w:vAlign w:val="center"/>
          </w:tcPr>
          <w:p w14:paraId="6F2F526D" w14:textId="77777777" w:rsidR="000D77DD" w:rsidRPr="000D77DD" w:rsidRDefault="000D77DD" w:rsidP="000D77DD">
            <w:pPr>
              <w:jc w:val="left"/>
              <w:rPr>
                <w:color w:val="000000"/>
                <w:sz w:val="18"/>
                <w:szCs w:val="18"/>
              </w:rPr>
            </w:pPr>
            <w:r w:rsidRPr="000D77DD">
              <w:rPr>
                <w:color w:val="000000"/>
                <w:sz w:val="18"/>
                <w:szCs w:val="18"/>
              </w:rPr>
              <w:t>0.11</w:t>
            </w:r>
          </w:p>
        </w:tc>
        <w:tc>
          <w:tcPr>
            <w:tcW w:w="236" w:type="dxa"/>
            <w:tcBorders>
              <w:top w:val="nil"/>
              <w:left w:val="nil"/>
              <w:bottom w:val="nil"/>
              <w:right w:val="nil"/>
            </w:tcBorders>
            <w:shd w:val="clear" w:color="auto" w:fill="auto"/>
            <w:vAlign w:val="center"/>
          </w:tcPr>
          <w:p w14:paraId="057A2054"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3936EC64" w14:textId="77777777" w:rsidR="000D77DD" w:rsidRPr="000D77DD" w:rsidRDefault="000D77DD" w:rsidP="000D77DD">
            <w:pPr>
              <w:jc w:val="left"/>
              <w:rPr>
                <w:color w:val="000000"/>
                <w:sz w:val="18"/>
                <w:szCs w:val="18"/>
              </w:rPr>
            </w:pPr>
            <w:r w:rsidRPr="000D77DD">
              <w:rPr>
                <w:color w:val="000000"/>
                <w:sz w:val="18"/>
                <w:szCs w:val="18"/>
              </w:rPr>
              <w:t>CaO</w:t>
            </w:r>
          </w:p>
        </w:tc>
        <w:tc>
          <w:tcPr>
            <w:tcW w:w="711" w:type="dxa"/>
            <w:tcBorders>
              <w:top w:val="nil"/>
              <w:left w:val="nil"/>
              <w:bottom w:val="nil"/>
              <w:right w:val="nil"/>
            </w:tcBorders>
            <w:shd w:val="clear" w:color="auto" w:fill="auto"/>
            <w:vAlign w:val="center"/>
          </w:tcPr>
          <w:p w14:paraId="0B1782CF" w14:textId="77777777" w:rsidR="000D77DD" w:rsidRPr="000D77DD" w:rsidRDefault="000D77DD" w:rsidP="000D77DD">
            <w:pPr>
              <w:jc w:val="left"/>
              <w:rPr>
                <w:color w:val="000000"/>
                <w:sz w:val="18"/>
                <w:szCs w:val="18"/>
              </w:rPr>
            </w:pPr>
            <w:r w:rsidRPr="000D77DD">
              <w:rPr>
                <w:color w:val="000000"/>
                <w:sz w:val="18"/>
                <w:szCs w:val="18"/>
              </w:rPr>
              <w:t>20.97</w:t>
            </w:r>
          </w:p>
        </w:tc>
        <w:tc>
          <w:tcPr>
            <w:tcW w:w="711" w:type="dxa"/>
            <w:tcBorders>
              <w:top w:val="nil"/>
              <w:left w:val="nil"/>
              <w:bottom w:val="nil"/>
              <w:right w:val="nil"/>
            </w:tcBorders>
            <w:shd w:val="clear" w:color="auto" w:fill="auto"/>
            <w:vAlign w:val="center"/>
          </w:tcPr>
          <w:p w14:paraId="200207CF" w14:textId="77777777" w:rsidR="000D77DD" w:rsidRPr="000D77DD" w:rsidRDefault="000D77DD" w:rsidP="000D77DD">
            <w:pPr>
              <w:jc w:val="left"/>
              <w:rPr>
                <w:color w:val="000000"/>
                <w:sz w:val="18"/>
                <w:szCs w:val="18"/>
              </w:rPr>
            </w:pPr>
            <w:r w:rsidRPr="000D77DD">
              <w:rPr>
                <w:color w:val="000000"/>
                <w:sz w:val="18"/>
                <w:szCs w:val="18"/>
              </w:rPr>
              <w:t>21.42</w:t>
            </w:r>
          </w:p>
        </w:tc>
        <w:tc>
          <w:tcPr>
            <w:tcW w:w="236" w:type="dxa"/>
            <w:tcBorders>
              <w:top w:val="nil"/>
              <w:left w:val="nil"/>
              <w:bottom w:val="nil"/>
              <w:right w:val="nil"/>
            </w:tcBorders>
            <w:shd w:val="clear" w:color="auto" w:fill="auto"/>
            <w:vAlign w:val="center"/>
          </w:tcPr>
          <w:p w14:paraId="08F2440E"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512974DF" w14:textId="77777777" w:rsidR="000D77DD" w:rsidRPr="000D77DD" w:rsidRDefault="000D77DD" w:rsidP="000D77DD">
            <w:pPr>
              <w:jc w:val="left"/>
              <w:rPr>
                <w:color w:val="000000"/>
                <w:sz w:val="18"/>
                <w:szCs w:val="18"/>
              </w:rPr>
            </w:pPr>
            <w:r w:rsidRPr="000D77DD">
              <w:rPr>
                <w:color w:val="000000"/>
                <w:sz w:val="18"/>
                <w:szCs w:val="18"/>
              </w:rPr>
              <w:t>CaO</w:t>
            </w:r>
          </w:p>
        </w:tc>
        <w:tc>
          <w:tcPr>
            <w:tcW w:w="733" w:type="dxa"/>
            <w:tcBorders>
              <w:top w:val="nil"/>
              <w:left w:val="nil"/>
              <w:bottom w:val="nil"/>
              <w:right w:val="nil"/>
            </w:tcBorders>
            <w:shd w:val="clear" w:color="auto" w:fill="auto"/>
            <w:vAlign w:val="center"/>
          </w:tcPr>
          <w:p w14:paraId="3E757A29" w14:textId="77777777" w:rsidR="000D77DD" w:rsidRPr="000D77DD" w:rsidRDefault="000D77DD" w:rsidP="000D77DD">
            <w:pPr>
              <w:jc w:val="left"/>
              <w:rPr>
                <w:color w:val="000000"/>
                <w:sz w:val="18"/>
                <w:szCs w:val="18"/>
              </w:rPr>
            </w:pPr>
            <w:r w:rsidRPr="000D77DD">
              <w:rPr>
                <w:color w:val="000000"/>
                <w:sz w:val="18"/>
                <w:szCs w:val="18"/>
              </w:rPr>
              <w:t>0.01</w:t>
            </w:r>
          </w:p>
        </w:tc>
        <w:tc>
          <w:tcPr>
            <w:tcW w:w="762" w:type="dxa"/>
            <w:tcBorders>
              <w:top w:val="nil"/>
              <w:left w:val="nil"/>
              <w:bottom w:val="nil"/>
              <w:right w:val="nil"/>
            </w:tcBorders>
            <w:shd w:val="clear" w:color="auto" w:fill="auto"/>
            <w:vAlign w:val="center"/>
          </w:tcPr>
          <w:p w14:paraId="3BDC46FE" w14:textId="77777777" w:rsidR="000D77DD" w:rsidRPr="000D77DD" w:rsidRDefault="000D77DD" w:rsidP="000D77DD">
            <w:pPr>
              <w:jc w:val="left"/>
              <w:rPr>
                <w:color w:val="000000"/>
                <w:sz w:val="18"/>
                <w:szCs w:val="18"/>
              </w:rPr>
            </w:pPr>
            <w:r w:rsidRPr="000D77DD">
              <w:rPr>
                <w:color w:val="000000"/>
                <w:sz w:val="18"/>
                <w:szCs w:val="18"/>
              </w:rPr>
              <w:t>1.46</w:t>
            </w:r>
          </w:p>
        </w:tc>
      </w:tr>
      <w:tr w:rsidR="000D77DD" w:rsidRPr="000D77DD" w14:paraId="319B6B63" w14:textId="77777777" w:rsidTr="000D77DD">
        <w:trPr>
          <w:trHeight w:val="227"/>
        </w:trPr>
        <w:tc>
          <w:tcPr>
            <w:tcW w:w="926" w:type="dxa"/>
            <w:tcBorders>
              <w:top w:val="nil"/>
              <w:left w:val="nil"/>
              <w:bottom w:val="nil"/>
              <w:right w:val="nil"/>
            </w:tcBorders>
            <w:shd w:val="clear" w:color="auto" w:fill="auto"/>
            <w:vAlign w:val="center"/>
          </w:tcPr>
          <w:p w14:paraId="65ECF6B2" w14:textId="77777777" w:rsidR="000D77DD" w:rsidRPr="000D77DD" w:rsidRDefault="000D77DD" w:rsidP="000D77DD">
            <w:pPr>
              <w:jc w:val="left"/>
              <w:rPr>
                <w:color w:val="000000"/>
                <w:sz w:val="18"/>
                <w:szCs w:val="18"/>
              </w:rPr>
            </w:pPr>
            <w:r w:rsidRPr="000D77DD">
              <w:rPr>
                <w:color w:val="000000"/>
                <w:sz w:val="18"/>
                <w:szCs w:val="18"/>
              </w:rPr>
              <w:t>K</w:t>
            </w:r>
            <w:r w:rsidRPr="000D77DD">
              <w:rPr>
                <w:color w:val="000000"/>
                <w:sz w:val="18"/>
                <w:szCs w:val="18"/>
                <w:vertAlign w:val="subscript"/>
              </w:rPr>
              <w:t>2</w:t>
            </w:r>
            <w:r w:rsidRPr="000D77DD">
              <w:rPr>
                <w:color w:val="000000"/>
                <w:sz w:val="18"/>
                <w:szCs w:val="18"/>
              </w:rPr>
              <w:t>O</w:t>
            </w:r>
          </w:p>
        </w:tc>
        <w:tc>
          <w:tcPr>
            <w:tcW w:w="711" w:type="dxa"/>
            <w:tcBorders>
              <w:top w:val="nil"/>
              <w:left w:val="nil"/>
              <w:bottom w:val="nil"/>
              <w:right w:val="nil"/>
            </w:tcBorders>
            <w:shd w:val="clear" w:color="auto" w:fill="auto"/>
            <w:vAlign w:val="center"/>
          </w:tcPr>
          <w:p w14:paraId="4EC0F4E9" w14:textId="77777777" w:rsidR="000D77DD" w:rsidRPr="000D77DD" w:rsidRDefault="000D77DD" w:rsidP="000D77DD">
            <w:pPr>
              <w:jc w:val="left"/>
              <w:rPr>
                <w:color w:val="000000"/>
                <w:sz w:val="18"/>
                <w:szCs w:val="18"/>
              </w:rPr>
            </w:pPr>
            <w:r w:rsidRPr="000D77DD">
              <w:rPr>
                <w:color w:val="000000"/>
                <w:sz w:val="18"/>
                <w:szCs w:val="18"/>
              </w:rPr>
              <w:t>0.30</w:t>
            </w:r>
          </w:p>
        </w:tc>
        <w:tc>
          <w:tcPr>
            <w:tcW w:w="716" w:type="dxa"/>
            <w:tcBorders>
              <w:top w:val="nil"/>
              <w:left w:val="nil"/>
              <w:bottom w:val="nil"/>
              <w:right w:val="nil"/>
            </w:tcBorders>
            <w:shd w:val="clear" w:color="auto" w:fill="auto"/>
            <w:vAlign w:val="center"/>
          </w:tcPr>
          <w:p w14:paraId="5B807E36" w14:textId="77777777" w:rsidR="000D77DD" w:rsidRPr="000D77DD" w:rsidRDefault="000D77DD" w:rsidP="000D77DD">
            <w:pPr>
              <w:jc w:val="left"/>
              <w:rPr>
                <w:color w:val="000000"/>
                <w:sz w:val="18"/>
                <w:szCs w:val="18"/>
              </w:rPr>
            </w:pPr>
            <w:r w:rsidRPr="000D77DD">
              <w:rPr>
                <w:color w:val="000000"/>
                <w:sz w:val="18"/>
                <w:szCs w:val="18"/>
              </w:rPr>
              <w:t>0.48</w:t>
            </w:r>
          </w:p>
        </w:tc>
        <w:tc>
          <w:tcPr>
            <w:tcW w:w="236" w:type="dxa"/>
            <w:tcBorders>
              <w:top w:val="nil"/>
              <w:left w:val="nil"/>
              <w:bottom w:val="nil"/>
              <w:right w:val="nil"/>
            </w:tcBorders>
            <w:shd w:val="clear" w:color="auto" w:fill="auto"/>
            <w:vAlign w:val="center"/>
          </w:tcPr>
          <w:p w14:paraId="6B76C936"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47121687" w14:textId="77777777" w:rsidR="000D77DD" w:rsidRPr="000D77DD" w:rsidRDefault="000D77DD" w:rsidP="000D77DD">
            <w:pPr>
              <w:jc w:val="left"/>
              <w:rPr>
                <w:color w:val="000000"/>
                <w:sz w:val="18"/>
                <w:szCs w:val="18"/>
              </w:rPr>
            </w:pPr>
            <w:r w:rsidRPr="000D77DD">
              <w:rPr>
                <w:color w:val="000000"/>
                <w:sz w:val="18"/>
                <w:szCs w:val="18"/>
              </w:rPr>
              <w:t>Total</w:t>
            </w:r>
          </w:p>
        </w:tc>
        <w:tc>
          <w:tcPr>
            <w:tcW w:w="711" w:type="dxa"/>
            <w:tcBorders>
              <w:top w:val="nil"/>
              <w:left w:val="nil"/>
              <w:bottom w:val="nil"/>
              <w:right w:val="nil"/>
            </w:tcBorders>
            <w:shd w:val="clear" w:color="auto" w:fill="auto"/>
            <w:vAlign w:val="center"/>
          </w:tcPr>
          <w:p w14:paraId="1BF700E7" w14:textId="77777777" w:rsidR="000D77DD" w:rsidRPr="000D77DD" w:rsidRDefault="000D77DD" w:rsidP="000D77DD">
            <w:pPr>
              <w:jc w:val="left"/>
              <w:rPr>
                <w:color w:val="000000"/>
                <w:sz w:val="18"/>
                <w:szCs w:val="18"/>
              </w:rPr>
            </w:pPr>
            <w:r w:rsidRPr="000D77DD">
              <w:rPr>
                <w:color w:val="000000"/>
                <w:sz w:val="18"/>
                <w:szCs w:val="18"/>
              </w:rPr>
              <w:t>98.59</w:t>
            </w:r>
          </w:p>
        </w:tc>
        <w:tc>
          <w:tcPr>
            <w:tcW w:w="711" w:type="dxa"/>
            <w:tcBorders>
              <w:top w:val="nil"/>
              <w:left w:val="nil"/>
              <w:bottom w:val="nil"/>
              <w:right w:val="nil"/>
            </w:tcBorders>
            <w:shd w:val="clear" w:color="auto" w:fill="auto"/>
            <w:vAlign w:val="center"/>
          </w:tcPr>
          <w:p w14:paraId="6DEA58CF" w14:textId="6361C19C" w:rsidR="000D77DD" w:rsidRPr="000D77DD" w:rsidRDefault="000D77DD" w:rsidP="000D77DD">
            <w:pPr>
              <w:jc w:val="left"/>
              <w:rPr>
                <w:color w:val="000000"/>
                <w:sz w:val="18"/>
                <w:szCs w:val="18"/>
              </w:rPr>
            </w:pPr>
            <w:r w:rsidRPr="000D77DD">
              <w:rPr>
                <w:color w:val="000000"/>
                <w:sz w:val="18"/>
                <w:szCs w:val="18"/>
              </w:rPr>
              <w:t>101</w:t>
            </w:r>
          </w:p>
        </w:tc>
        <w:tc>
          <w:tcPr>
            <w:tcW w:w="236" w:type="dxa"/>
            <w:tcBorders>
              <w:top w:val="nil"/>
              <w:left w:val="nil"/>
              <w:bottom w:val="nil"/>
              <w:right w:val="nil"/>
            </w:tcBorders>
            <w:shd w:val="clear" w:color="auto" w:fill="auto"/>
            <w:vAlign w:val="center"/>
          </w:tcPr>
          <w:p w14:paraId="525DF48F"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797BF96C" w14:textId="77777777" w:rsidR="000D77DD" w:rsidRPr="000D77DD" w:rsidRDefault="000D77DD" w:rsidP="000D77DD">
            <w:pPr>
              <w:jc w:val="left"/>
              <w:rPr>
                <w:color w:val="000000"/>
                <w:sz w:val="18"/>
                <w:szCs w:val="18"/>
              </w:rPr>
            </w:pPr>
            <w:r w:rsidRPr="000D77DD">
              <w:rPr>
                <w:color w:val="000000"/>
                <w:sz w:val="18"/>
                <w:szCs w:val="18"/>
              </w:rPr>
              <w:t>Na</w:t>
            </w:r>
            <w:r w:rsidRPr="000D77DD">
              <w:rPr>
                <w:color w:val="000000"/>
                <w:sz w:val="18"/>
                <w:szCs w:val="18"/>
                <w:vertAlign w:val="subscript"/>
              </w:rPr>
              <w:t>2</w:t>
            </w:r>
            <w:r w:rsidRPr="000D77DD">
              <w:rPr>
                <w:color w:val="000000"/>
                <w:sz w:val="18"/>
                <w:szCs w:val="18"/>
              </w:rPr>
              <w:t>O</w:t>
            </w:r>
          </w:p>
        </w:tc>
        <w:tc>
          <w:tcPr>
            <w:tcW w:w="711" w:type="dxa"/>
            <w:tcBorders>
              <w:top w:val="nil"/>
              <w:left w:val="nil"/>
              <w:bottom w:val="nil"/>
              <w:right w:val="nil"/>
            </w:tcBorders>
            <w:shd w:val="clear" w:color="auto" w:fill="auto"/>
            <w:vAlign w:val="center"/>
          </w:tcPr>
          <w:p w14:paraId="241C9E85" w14:textId="77777777" w:rsidR="000D77DD" w:rsidRPr="000D77DD" w:rsidRDefault="000D77DD" w:rsidP="000D77DD">
            <w:pPr>
              <w:jc w:val="left"/>
              <w:rPr>
                <w:color w:val="000000"/>
                <w:sz w:val="18"/>
                <w:szCs w:val="18"/>
              </w:rPr>
            </w:pPr>
            <w:r w:rsidRPr="000D77DD">
              <w:rPr>
                <w:color w:val="000000"/>
                <w:sz w:val="18"/>
                <w:szCs w:val="18"/>
              </w:rPr>
              <w:t>0.31</w:t>
            </w:r>
          </w:p>
        </w:tc>
        <w:tc>
          <w:tcPr>
            <w:tcW w:w="711" w:type="dxa"/>
            <w:tcBorders>
              <w:top w:val="nil"/>
              <w:left w:val="nil"/>
              <w:bottom w:val="nil"/>
              <w:right w:val="nil"/>
            </w:tcBorders>
            <w:shd w:val="clear" w:color="auto" w:fill="auto"/>
            <w:vAlign w:val="center"/>
          </w:tcPr>
          <w:p w14:paraId="78FA1893" w14:textId="77777777" w:rsidR="000D77DD" w:rsidRPr="000D77DD" w:rsidRDefault="000D77DD" w:rsidP="000D77DD">
            <w:pPr>
              <w:jc w:val="left"/>
              <w:rPr>
                <w:color w:val="000000"/>
                <w:sz w:val="18"/>
                <w:szCs w:val="18"/>
              </w:rPr>
            </w:pPr>
            <w:r w:rsidRPr="000D77DD">
              <w:rPr>
                <w:color w:val="000000"/>
                <w:sz w:val="18"/>
                <w:szCs w:val="18"/>
              </w:rPr>
              <w:t>0.36</w:t>
            </w:r>
          </w:p>
        </w:tc>
        <w:tc>
          <w:tcPr>
            <w:tcW w:w="236" w:type="dxa"/>
            <w:tcBorders>
              <w:top w:val="nil"/>
              <w:left w:val="nil"/>
              <w:bottom w:val="nil"/>
              <w:right w:val="nil"/>
            </w:tcBorders>
            <w:shd w:val="clear" w:color="auto" w:fill="auto"/>
            <w:vAlign w:val="center"/>
          </w:tcPr>
          <w:p w14:paraId="2D8DAB73"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2EF731EC" w14:textId="77777777" w:rsidR="000D77DD" w:rsidRPr="000D77DD" w:rsidRDefault="000D77DD" w:rsidP="000D77DD">
            <w:pPr>
              <w:jc w:val="left"/>
              <w:rPr>
                <w:color w:val="000000"/>
                <w:sz w:val="18"/>
                <w:szCs w:val="18"/>
              </w:rPr>
            </w:pPr>
            <w:r w:rsidRPr="000D77DD">
              <w:rPr>
                <w:color w:val="000000"/>
                <w:sz w:val="18"/>
                <w:szCs w:val="18"/>
              </w:rPr>
              <w:t>Total</w:t>
            </w:r>
          </w:p>
        </w:tc>
        <w:tc>
          <w:tcPr>
            <w:tcW w:w="733" w:type="dxa"/>
            <w:tcBorders>
              <w:top w:val="nil"/>
              <w:left w:val="nil"/>
              <w:bottom w:val="nil"/>
              <w:right w:val="nil"/>
            </w:tcBorders>
            <w:shd w:val="clear" w:color="auto" w:fill="auto"/>
            <w:vAlign w:val="center"/>
          </w:tcPr>
          <w:p w14:paraId="5C42E7B9" w14:textId="77777777" w:rsidR="000D77DD" w:rsidRPr="000D77DD" w:rsidRDefault="000D77DD" w:rsidP="000D77DD">
            <w:pPr>
              <w:jc w:val="left"/>
              <w:rPr>
                <w:color w:val="000000"/>
                <w:sz w:val="18"/>
                <w:szCs w:val="18"/>
              </w:rPr>
            </w:pPr>
            <w:r w:rsidRPr="000D77DD">
              <w:rPr>
                <w:color w:val="000000"/>
                <w:sz w:val="18"/>
                <w:szCs w:val="18"/>
              </w:rPr>
              <w:t>88.66</w:t>
            </w:r>
          </w:p>
        </w:tc>
        <w:tc>
          <w:tcPr>
            <w:tcW w:w="762" w:type="dxa"/>
            <w:tcBorders>
              <w:top w:val="nil"/>
              <w:left w:val="nil"/>
              <w:bottom w:val="nil"/>
              <w:right w:val="nil"/>
            </w:tcBorders>
            <w:shd w:val="clear" w:color="auto" w:fill="auto"/>
            <w:vAlign w:val="center"/>
          </w:tcPr>
          <w:p w14:paraId="0DC09EDE" w14:textId="77777777" w:rsidR="000D77DD" w:rsidRPr="000D77DD" w:rsidRDefault="000D77DD" w:rsidP="000D77DD">
            <w:pPr>
              <w:jc w:val="left"/>
              <w:rPr>
                <w:color w:val="000000"/>
                <w:sz w:val="18"/>
                <w:szCs w:val="18"/>
              </w:rPr>
            </w:pPr>
            <w:r w:rsidRPr="000D77DD">
              <w:rPr>
                <w:color w:val="000000"/>
                <w:sz w:val="18"/>
                <w:szCs w:val="18"/>
              </w:rPr>
              <w:t>93.65</w:t>
            </w:r>
          </w:p>
        </w:tc>
      </w:tr>
      <w:tr w:rsidR="000D77DD" w:rsidRPr="000D77DD" w14:paraId="133166D2" w14:textId="77777777" w:rsidTr="000D77DD">
        <w:trPr>
          <w:trHeight w:val="227"/>
        </w:trPr>
        <w:tc>
          <w:tcPr>
            <w:tcW w:w="926" w:type="dxa"/>
            <w:tcBorders>
              <w:top w:val="nil"/>
              <w:left w:val="nil"/>
              <w:bottom w:val="nil"/>
              <w:right w:val="nil"/>
            </w:tcBorders>
            <w:shd w:val="clear" w:color="auto" w:fill="auto"/>
            <w:vAlign w:val="center"/>
          </w:tcPr>
          <w:p w14:paraId="32738C68" w14:textId="77777777" w:rsidR="000D77DD" w:rsidRPr="000D77DD" w:rsidRDefault="000D77DD" w:rsidP="000D77DD">
            <w:pPr>
              <w:jc w:val="left"/>
              <w:rPr>
                <w:color w:val="000000"/>
                <w:sz w:val="18"/>
                <w:szCs w:val="18"/>
              </w:rPr>
            </w:pPr>
            <w:r w:rsidRPr="000D77DD">
              <w:rPr>
                <w:color w:val="000000"/>
                <w:sz w:val="18"/>
                <w:szCs w:val="18"/>
              </w:rPr>
              <w:t>Total</w:t>
            </w:r>
          </w:p>
        </w:tc>
        <w:tc>
          <w:tcPr>
            <w:tcW w:w="711" w:type="dxa"/>
            <w:tcBorders>
              <w:top w:val="nil"/>
              <w:left w:val="nil"/>
              <w:bottom w:val="nil"/>
              <w:right w:val="nil"/>
            </w:tcBorders>
            <w:shd w:val="clear" w:color="auto" w:fill="auto"/>
            <w:vAlign w:val="center"/>
          </w:tcPr>
          <w:p w14:paraId="15DE4AA6" w14:textId="77777777" w:rsidR="000D77DD" w:rsidRPr="000D77DD" w:rsidRDefault="000D77DD" w:rsidP="000D77DD">
            <w:pPr>
              <w:jc w:val="left"/>
              <w:rPr>
                <w:color w:val="000000"/>
                <w:sz w:val="18"/>
                <w:szCs w:val="18"/>
              </w:rPr>
            </w:pPr>
            <w:r w:rsidRPr="000D77DD">
              <w:rPr>
                <w:color w:val="000000"/>
                <w:sz w:val="18"/>
                <w:szCs w:val="18"/>
              </w:rPr>
              <w:t>97.61</w:t>
            </w:r>
          </w:p>
        </w:tc>
        <w:tc>
          <w:tcPr>
            <w:tcW w:w="716" w:type="dxa"/>
            <w:tcBorders>
              <w:top w:val="nil"/>
              <w:left w:val="nil"/>
              <w:bottom w:val="nil"/>
              <w:right w:val="nil"/>
            </w:tcBorders>
            <w:shd w:val="clear" w:color="auto" w:fill="auto"/>
            <w:vAlign w:val="center"/>
          </w:tcPr>
          <w:p w14:paraId="0BE2861E" w14:textId="77777777" w:rsidR="000D77DD" w:rsidRPr="000D77DD" w:rsidRDefault="000D77DD" w:rsidP="000D77DD">
            <w:pPr>
              <w:jc w:val="left"/>
              <w:rPr>
                <w:color w:val="000000"/>
                <w:sz w:val="18"/>
                <w:szCs w:val="18"/>
              </w:rPr>
            </w:pPr>
            <w:r w:rsidRPr="000D77DD">
              <w:rPr>
                <w:color w:val="000000"/>
                <w:sz w:val="18"/>
                <w:szCs w:val="18"/>
              </w:rPr>
              <w:t>101.74</w:t>
            </w:r>
          </w:p>
        </w:tc>
        <w:tc>
          <w:tcPr>
            <w:tcW w:w="236" w:type="dxa"/>
            <w:tcBorders>
              <w:top w:val="nil"/>
              <w:left w:val="nil"/>
              <w:bottom w:val="nil"/>
              <w:right w:val="nil"/>
            </w:tcBorders>
            <w:shd w:val="clear" w:color="auto" w:fill="auto"/>
            <w:vAlign w:val="center"/>
          </w:tcPr>
          <w:p w14:paraId="0C3FEF23"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0BC5DB13" w14:textId="77777777" w:rsidR="000D77DD" w:rsidRPr="000D77DD" w:rsidRDefault="000D77DD" w:rsidP="000D77DD">
            <w:pPr>
              <w:jc w:val="left"/>
              <w:rPr>
                <w:color w:val="000000"/>
                <w:sz w:val="18"/>
                <w:szCs w:val="18"/>
              </w:rPr>
            </w:pPr>
            <w:proofErr w:type="spellStart"/>
            <w:r w:rsidRPr="000D77DD">
              <w:rPr>
                <w:color w:val="000000"/>
                <w:sz w:val="18"/>
                <w:szCs w:val="18"/>
              </w:rPr>
              <w:t>Na</w:t>
            </w:r>
            <w:proofErr w:type="spellEnd"/>
          </w:p>
        </w:tc>
        <w:tc>
          <w:tcPr>
            <w:tcW w:w="711" w:type="dxa"/>
            <w:tcBorders>
              <w:top w:val="nil"/>
              <w:left w:val="nil"/>
              <w:bottom w:val="nil"/>
              <w:right w:val="nil"/>
            </w:tcBorders>
            <w:shd w:val="clear" w:color="auto" w:fill="auto"/>
            <w:vAlign w:val="center"/>
          </w:tcPr>
          <w:p w14:paraId="407214B6" w14:textId="77777777" w:rsidR="000D77DD" w:rsidRPr="000D77DD" w:rsidRDefault="000D77DD" w:rsidP="000D77DD">
            <w:pPr>
              <w:jc w:val="left"/>
              <w:rPr>
                <w:color w:val="000000"/>
                <w:sz w:val="18"/>
                <w:szCs w:val="18"/>
              </w:rPr>
            </w:pPr>
            <w:r w:rsidRPr="000D77DD">
              <w:rPr>
                <w:color w:val="000000"/>
                <w:sz w:val="18"/>
                <w:szCs w:val="18"/>
              </w:rPr>
              <w:t>0.37</w:t>
            </w:r>
          </w:p>
        </w:tc>
        <w:tc>
          <w:tcPr>
            <w:tcW w:w="711" w:type="dxa"/>
            <w:tcBorders>
              <w:top w:val="nil"/>
              <w:left w:val="nil"/>
              <w:bottom w:val="nil"/>
              <w:right w:val="nil"/>
            </w:tcBorders>
            <w:shd w:val="clear" w:color="auto" w:fill="auto"/>
            <w:vAlign w:val="center"/>
          </w:tcPr>
          <w:p w14:paraId="7391556B" w14:textId="77777777" w:rsidR="000D77DD" w:rsidRPr="000D77DD" w:rsidRDefault="000D77DD" w:rsidP="000D77DD">
            <w:pPr>
              <w:jc w:val="left"/>
              <w:rPr>
                <w:color w:val="000000"/>
                <w:sz w:val="18"/>
                <w:szCs w:val="18"/>
              </w:rPr>
            </w:pPr>
            <w:r w:rsidRPr="000D77DD">
              <w:rPr>
                <w:color w:val="000000"/>
                <w:sz w:val="18"/>
                <w:szCs w:val="18"/>
              </w:rPr>
              <w:t>0.56</w:t>
            </w:r>
          </w:p>
        </w:tc>
        <w:tc>
          <w:tcPr>
            <w:tcW w:w="236" w:type="dxa"/>
            <w:tcBorders>
              <w:top w:val="nil"/>
              <w:left w:val="nil"/>
              <w:bottom w:val="nil"/>
              <w:right w:val="nil"/>
            </w:tcBorders>
            <w:shd w:val="clear" w:color="auto" w:fill="auto"/>
            <w:vAlign w:val="center"/>
          </w:tcPr>
          <w:p w14:paraId="2986D8C4"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3536AA73" w14:textId="77777777" w:rsidR="000D77DD" w:rsidRPr="000D77DD" w:rsidRDefault="000D77DD" w:rsidP="000D77DD">
            <w:pPr>
              <w:jc w:val="left"/>
              <w:rPr>
                <w:color w:val="000000"/>
                <w:sz w:val="18"/>
                <w:szCs w:val="18"/>
              </w:rPr>
            </w:pPr>
            <w:r w:rsidRPr="000D77DD">
              <w:rPr>
                <w:color w:val="000000"/>
                <w:sz w:val="18"/>
                <w:szCs w:val="18"/>
              </w:rPr>
              <w:t>Ti</w:t>
            </w:r>
          </w:p>
        </w:tc>
        <w:tc>
          <w:tcPr>
            <w:tcW w:w="711" w:type="dxa"/>
            <w:tcBorders>
              <w:top w:val="nil"/>
              <w:left w:val="nil"/>
              <w:bottom w:val="nil"/>
              <w:right w:val="nil"/>
            </w:tcBorders>
            <w:shd w:val="clear" w:color="auto" w:fill="auto"/>
            <w:vAlign w:val="center"/>
          </w:tcPr>
          <w:p w14:paraId="0D35D00D" w14:textId="77777777" w:rsidR="000D77DD" w:rsidRPr="000D77DD" w:rsidRDefault="000D77DD" w:rsidP="000D77DD">
            <w:pPr>
              <w:jc w:val="left"/>
              <w:rPr>
                <w:color w:val="000000"/>
                <w:sz w:val="18"/>
                <w:szCs w:val="18"/>
              </w:rPr>
            </w:pPr>
            <w:r w:rsidRPr="000D77DD">
              <w:rPr>
                <w:color w:val="000000"/>
                <w:sz w:val="18"/>
                <w:szCs w:val="18"/>
              </w:rPr>
              <w:t>0.01</w:t>
            </w:r>
          </w:p>
        </w:tc>
        <w:tc>
          <w:tcPr>
            <w:tcW w:w="711" w:type="dxa"/>
            <w:tcBorders>
              <w:top w:val="nil"/>
              <w:left w:val="nil"/>
              <w:bottom w:val="nil"/>
              <w:right w:val="nil"/>
            </w:tcBorders>
            <w:shd w:val="clear" w:color="auto" w:fill="auto"/>
            <w:vAlign w:val="center"/>
          </w:tcPr>
          <w:p w14:paraId="647B4721" w14:textId="77777777" w:rsidR="000D77DD" w:rsidRPr="000D77DD" w:rsidRDefault="000D77DD" w:rsidP="000D77DD">
            <w:pPr>
              <w:jc w:val="left"/>
              <w:rPr>
                <w:color w:val="000000"/>
                <w:sz w:val="18"/>
                <w:szCs w:val="18"/>
              </w:rPr>
            </w:pPr>
            <w:r w:rsidRPr="000D77DD">
              <w:rPr>
                <w:color w:val="000000"/>
                <w:sz w:val="18"/>
                <w:szCs w:val="18"/>
              </w:rPr>
              <w:t>0.01</w:t>
            </w:r>
          </w:p>
        </w:tc>
        <w:tc>
          <w:tcPr>
            <w:tcW w:w="236" w:type="dxa"/>
            <w:tcBorders>
              <w:top w:val="nil"/>
              <w:left w:val="nil"/>
              <w:bottom w:val="nil"/>
              <w:right w:val="nil"/>
            </w:tcBorders>
            <w:shd w:val="clear" w:color="auto" w:fill="auto"/>
            <w:vAlign w:val="center"/>
          </w:tcPr>
          <w:p w14:paraId="6864B6F8"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7ACC3D34" w14:textId="77777777" w:rsidR="000D77DD" w:rsidRPr="000D77DD" w:rsidRDefault="000D77DD" w:rsidP="000D77DD">
            <w:pPr>
              <w:jc w:val="left"/>
              <w:rPr>
                <w:color w:val="000000"/>
                <w:sz w:val="18"/>
                <w:szCs w:val="18"/>
              </w:rPr>
            </w:pPr>
            <w:r w:rsidRPr="000D77DD">
              <w:rPr>
                <w:color w:val="000000"/>
                <w:sz w:val="18"/>
                <w:szCs w:val="18"/>
              </w:rPr>
              <w:t>Cr</w:t>
            </w:r>
          </w:p>
        </w:tc>
        <w:tc>
          <w:tcPr>
            <w:tcW w:w="733" w:type="dxa"/>
            <w:tcBorders>
              <w:top w:val="nil"/>
              <w:left w:val="nil"/>
              <w:bottom w:val="nil"/>
              <w:right w:val="nil"/>
            </w:tcBorders>
            <w:shd w:val="clear" w:color="auto" w:fill="auto"/>
            <w:vAlign w:val="center"/>
          </w:tcPr>
          <w:p w14:paraId="0854F06D" w14:textId="77777777" w:rsidR="000D77DD" w:rsidRPr="000D77DD" w:rsidRDefault="000D77DD" w:rsidP="000D77DD">
            <w:pPr>
              <w:jc w:val="left"/>
              <w:rPr>
                <w:color w:val="000000"/>
                <w:sz w:val="18"/>
                <w:szCs w:val="18"/>
              </w:rPr>
            </w:pPr>
            <w:r w:rsidRPr="000D77DD">
              <w:rPr>
                <w:color w:val="000000"/>
                <w:sz w:val="18"/>
                <w:szCs w:val="18"/>
              </w:rPr>
              <w:t>0.00</w:t>
            </w:r>
          </w:p>
        </w:tc>
        <w:tc>
          <w:tcPr>
            <w:tcW w:w="762" w:type="dxa"/>
            <w:tcBorders>
              <w:top w:val="nil"/>
              <w:left w:val="nil"/>
              <w:bottom w:val="nil"/>
              <w:right w:val="nil"/>
            </w:tcBorders>
            <w:shd w:val="clear" w:color="auto" w:fill="auto"/>
            <w:vAlign w:val="center"/>
          </w:tcPr>
          <w:p w14:paraId="3D9834E1" w14:textId="77777777" w:rsidR="000D77DD" w:rsidRPr="000D77DD" w:rsidRDefault="000D77DD" w:rsidP="000D77DD">
            <w:pPr>
              <w:jc w:val="left"/>
              <w:rPr>
                <w:color w:val="000000"/>
                <w:sz w:val="18"/>
                <w:szCs w:val="18"/>
              </w:rPr>
            </w:pPr>
            <w:r w:rsidRPr="000D77DD">
              <w:rPr>
                <w:color w:val="000000"/>
                <w:sz w:val="18"/>
                <w:szCs w:val="18"/>
              </w:rPr>
              <w:t>0.03</w:t>
            </w:r>
          </w:p>
        </w:tc>
      </w:tr>
      <w:tr w:rsidR="000D77DD" w:rsidRPr="000D77DD" w14:paraId="4172372F" w14:textId="77777777" w:rsidTr="000D77DD">
        <w:trPr>
          <w:trHeight w:val="227"/>
        </w:trPr>
        <w:tc>
          <w:tcPr>
            <w:tcW w:w="926" w:type="dxa"/>
            <w:tcBorders>
              <w:top w:val="nil"/>
              <w:left w:val="nil"/>
              <w:bottom w:val="nil"/>
              <w:right w:val="nil"/>
            </w:tcBorders>
            <w:shd w:val="clear" w:color="auto" w:fill="auto"/>
            <w:vAlign w:val="center"/>
          </w:tcPr>
          <w:p w14:paraId="694239EA" w14:textId="77777777" w:rsidR="000D77DD" w:rsidRPr="000D77DD" w:rsidRDefault="000D77DD" w:rsidP="000D77DD">
            <w:pPr>
              <w:jc w:val="left"/>
              <w:rPr>
                <w:color w:val="000000"/>
                <w:sz w:val="18"/>
                <w:szCs w:val="18"/>
              </w:rPr>
            </w:pPr>
            <w:r w:rsidRPr="000D77DD">
              <w:rPr>
                <w:color w:val="000000"/>
                <w:sz w:val="18"/>
                <w:szCs w:val="18"/>
              </w:rPr>
              <w:t>Si</w:t>
            </w:r>
          </w:p>
        </w:tc>
        <w:tc>
          <w:tcPr>
            <w:tcW w:w="711" w:type="dxa"/>
            <w:tcBorders>
              <w:top w:val="nil"/>
              <w:left w:val="nil"/>
              <w:bottom w:val="nil"/>
              <w:right w:val="nil"/>
            </w:tcBorders>
            <w:shd w:val="clear" w:color="auto" w:fill="auto"/>
            <w:vAlign w:val="center"/>
          </w:tcPr>
          <w:p w14:paraId="2CB4A59E" w14:textId="77777777" w:rsidR="000D77DD" w:rsidRPr="000D77DD" w:rsidRDefault="000D77DD" w:rsidP="000D77DD">
            <w:pPr>
              <w:jc w:val="left"/>
              <w:rPr>
                <w:color w:val="000000"/>
                <w:sz w:val="18"/>
                <w:szCs w:val="18"/>
              </w:rPr>
            </w:pPr>
            <w:r w:rsidRPr="000D77DD">
              <w:rPr>
                <w:color w:val="000000"/>
                <w:sz w:val="18"/>
                <w:szCs w:val="18"/>
              </w:rPr>
              <w:t>6.60</w:t>
            </w:r>
          </w:p>
        </w:tc>
        <w:tc>
          <w:tcPr>
            <w:tcW w:w="716" w:type="dxa"/>
            <w:tcBorders>
              <w:top w:val="nil"/>
              <w:left w:val="nil"/>
              <w:bottom w:val="nil"/>
              <w:right w:val="nil"/>
            </w:tcBorders>
            <w:shd w:val="clear" w:color="auto" w:fill="auto"/>
            <w:vAlign w:val="center"/>
          </w:tcPr>
          <w:p w14:paraId="29426F8C" w14:textId="77777777" w:rsidR="000D77DD" w:rsidRPr="000D77DD" w:rsidRDefault="000D77DD" w:rsidP="000D77DD">
            <w:pPr>
              <w:jc w:val="left"/>
              <w:rPr>
                <w:color w:val="000000"/>
                <w:sz w:val="18"/>
                <w:szCs w:val="18"/>
              </w:rPr>
            </w:pPr>
            <w:r w:rsidRPr="000D77DD">
              <w:rPr>
                <w:color w:val="000000"/>
                <w:sz w:val="18"/>
                <w:szCs w:val="18"/>
              </w:rPr>
              <w:t>6.97</w:t>
            </w:r>
          </w:p>
        </w:tc>
        <w:tc>
          <w:tcPr>
            <w:tcW w:w="236" w:type="dxa"/>
            <w:tcBorders>
              <w:top w:val="nil"/>
              <w:left w:val="nil"/>
              <w:bottom w:val="nil"/>
              <w:right w:val="nil"/>
            </w:tcBorders>
            <w:shd w:val="clear" w:color="auto" w:fill="auto"/>
            <w:vAlign w:val="center"/>
          </w:tcPr>
          <w:p w14:paraId="74BE1CD5"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3C650274" w14:textId="77777777" w:rsidR="000D77DD" w:rsidRPr="000D77DD" w:rsidRDefault="000D77DD" w:rsidP="000D77DD">
            <w:pPr>
              <w:jc w:val="left"/>
              <w:rPr>
                <w:color w:val="000000"/>
                <w:sz w:val="18"/>
                <w:szCs w:val="18"/>
              </w:rPr>
            </w:pPr>
            <w:r w:rsidRPr="000D77DD">
              <w:rPr>
                <w:color w:val="000000"/>
                <w:sz w:val="18"/>
                <w:szCs w:val="18"/>
              </w:rPr>
              <w:t>K</w:t>
            </w:r>
          </w:p>
        </w:tc>
        <w:tc>
          <w:tcPr>
            <w:tcW w:w="711" w:type="dxa"/>
            <w:tcBorders>
              <w:top w:val="nil"/>
              <w:left w:val="nil"/>
              <w:bottom w:val="nil"/>
              <w:right w:val="nil"/>
            </w:tcBorders>
            <w:shd w:val="clear" w:color="auto" w:fill="auto"/>
            <w:vAlign w:val="center"/>
          </w:tcPr>
          <w:p w14:paraId="0A1BE559" w14:textId="77777777" w:rsidR="000D77DD" w:rsidRPr="000D77DD" w:rsidRDefault="000D77DD" w:rsidP="000D77DD">
            <w:pPr>
              <w:jc w:val="left"/>
              <w:rPr>
                <w:color w:val="000000"/>
                <w:sz w:val="18"/>
                <w:szCs w:val="18"/>
              </w:rPr>
            </w:pPr>
            <w:r w:rsidRPr="000D77DD">
              <w:rPr>
                <w:color w:val="000000"/>
                <w:sz w:val="18"/>
                <w:szCs w:val="18"/>
              </w:rPr>
              <w:t>0.01</w:t>
            </w:r>
          </w:p>
        </w:tc>
        <w:tc>
          <w:tcPr>
            <w:tcW w:w="711" w:type="dxa"/>
            <w:tcBorders>
              <w:top w:val="nil"/>
              <w:left w:val="nil"/>
              <w:bottom w:val="nil"/>
              <w:right w:val="nil"/>
            </w:tcBorders>
            <w:shd w:val="clear" w:color="auto" w:fill="auto"/>
            <w:vAlign w:val="center"/>
          </w:tcPr>
          <w:p w14:paraId="6B3A4C90" w14:textId="77777777" w:rsidR="000D77DD" w:rsidRPr="000D77DD" w:rsidRDefault="000D77DD" w:rsidP="000D77DD">
            <w:pPr>
              <w:jc w:val="left"/>
              <w:rPr>
                <w:color w:val="000000"/>
                <w:sz w:val="18"/>
                <w:szCs w:val="18"/>
              </w:rPr>
            </w:pPr>
            <w:r w:rsidRPr="000D77DD">
              <w:rPr>
                <w:color w:val="000000"/>
                <w:sz w:val="18"/>
                <w:szCs w:val="18"/>
              </w:rPr>
              <w:t>0.05</w:t>
            </w:r>
          </w:p>
        </w:tc>
        <w:tc>
          <w:tcPr>
            <w:tcW w:w="236" w:type="dxa"/>
            <w:tcBorders>
              <w:top w:val="nil"/>
              <w:left w:val="nil"/>
              <w:bottom w:val="nil"/>
              <w:right w:val="nil"/>
            </w:tcBorders>
            <w:shd w:val="clear" w:color="auto" w:fill="auto"/>
            <w:vAlign w:val="center"/>
          </w:tcPr>
          <w:p w14:paraId="36982A39"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06989491" w14:textId="77777777" w:rsidR="000D77DD" w:rsidRPr="000D77DD" w:rsidRDefault="000D77DD" w:rsidP="000D77DD">
            <w:pPr>
              <w:jc w:val="left"/>
              <w:rPr>
                <w:color w:val="000000"/>
                <w:sz w:val="18"/>
                <w:szCs w:val="18"/>
              </w:rPr>
            </w:pPr>
            <w:r w:rsidRPr="000D77DD">
              <w:rPr>
                <w:color w:val="000000"/>
                <w:sz w:val="18"/>
                <w:szCs w:val="18"/>
              </w:rPr>
              <w:t>Fe</w:t>
            </w:r>
            <w:r w:rsidRPr="000D77DD">
              <w:rPr>
                <w:color w:val="000000"/>
                <w:sz w:val="18"/>
                <w:szCs w:val="18"/>
                <w:vertAlign w:val="superscript"/>
              </w:rPr>
              <w:t>2+</w:t>
            </w:r>
          </w:p>
        </w:tc>
        <w:tc>
          <w:tcPr>
            <w:tcW w:w="711" w:type="dxa"/>
            <w:tcBorders>
              <w:top w:val="nil"/>
              <w:left w:val="nil"/>
              <w:bottom w:val="nil"/>
              <w:right w:val="nil"/>
            </w:tcBorders>
            <w:shd w:val="clear" w:color="auto" w:fill="auto"/>
            <w:vAlign w:val="center"/>
          </w:tcPr>
          <w:p w14:paraId="26883992" w14:textId="77777777" w:rsidR="000D77DD" w:rsidRPr="000D77DD" w:rsidRDefault="000D77DD" w:rsidP="000D77DD">
            <w:pPr>
              <w:jc w:val="left"/>
              <w:rPr>
                <w:color w:val="000000"/>
                <w:sz w:val="18"/>
                <w:szCs w:val="18"/>
              </w:rPr>
            </w:pPr>
            <w:r w:rsidRPr="000D77DD">
              <w:rPr>
                <w:color w:val="000000"/>
                <w:sz w:val="18"/>
                <w:szCs w:val="18"/>
              </w:rPr>
              <w:t>0.22</w:t>
            </w:r>
          </w:p>
        </w:tc>
        <w:tc>
          <w:tcPr>
            <w:tcW w:w="711" w:type="dxa"/>
            <w:tcBorders>
              <w:top w:val="nil"/>
              <w:left w:val="nil"/>
              <w:bottom w:val="nil"/>
              <w:right w:val="nil"/>
            </w:tcBorders>
            <w:shd w:val="clear" w:color="auto" w:fill="auto"/>
            <w:vAlign w:val="center"/>
          </w:tcPr>
          <w:p w14:paraId="53156709" w14:textId="77777777" w:rsidR="000D77DD" w:rsidRPr="000D77DD" w:rsidRDefault="000D77DD" w:rsidP="000D77DD">
            <w:pPr>
              <w:jc w:val="left"/>
              <w:rPr>
                <w:color w:val="000000"/>
                <w:sz w:val="18"/>
                <w:szCs w:val="18"/>
              </w:rPr>
            </w:pPr>
            <w:r w:rsidRPr="000D77DD">
              <w:rPr>
                <w:color w:val="000000"/>
                <w:sz w:val="18"/>
                <w:szCs w:val="18"/>
              </w:rPr>
              <w:t>0.23</w:t>
            </w:r>
          </w:p>
        </w:tc>
        <w:tc>
          <w:tcPr>
            <w:tcW w:w="236" w:type="dxa"/>
            <w:tcBorders>
              <w:top w:val="nil"/>
              <w:left w:val="nil"/>
              <w:bottom w:val="nil"/>
              <w:right w:val="nil"/>
            </w:tcBorders>
            <w:shd w:val="clear" w:color="auto" w:fill="auto"/>
            <w:vAlign w:val="center"/>
          </w:tcPr>
          <w:p w14:paraId="771EABAB"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6EACB26F" w14:textId="77777777" w:rsidR="000D77DD" w:rsidRPr="000D77DD" w:rsidRDefault="000D77DD" w:rsidP="000D77DD">
            <w:pPr>
              <w:jc w:val="left"/>
              <w:rPr>
                <w:color w:val="000000"/>
                <w:sz w:val="18"/>
                <w:szCs w:val="18"/>
              </w:rPr>
            </w:pPr>
            <w:r w:rsidRPr="000D77DD">
              <w:rPr>
                <w:color w:val="000000"/>
                <w:sz w:val="18"/>
                <w:szCs w:val="18"/>
              </w:rPr>
              <w:t>Fe</w:t>
            </w:r>
            <w:r w:rsidRPr="000D77DD">
              <w:rPr>
                <w:color w:val="000000"/>
                <w:sz w:val="18"/>
                <w:szCs w:val="18"/>
                <w:vertAlign w:val="superscript"/>
              </w:rPr>
              <w:t>3+</w:t>
            </w:r>
          </w:p>
        </w:tc>
        <w:tc>
          <w:tcPr>
            <w:tcW w:w="733" w:type="dxa"/>
            <w:tcBorders>
              <w:top w:val="nil"/>
              <w:left w:val="nil"/>
              <w:bottom w:val="nil"/>
              <w:right w:val="nil"/>
            </w:tcBorders>
            <w:shd w:val="clear" w:color="auto" w:fill="auto"/>
            <w:vAlign w:val="center"/>
          </w:tcPr>
          <w:p w14:paraId="72463B24" w14:textId="77777777" w:rsidR="000D77DD" w:rsidRPr="000D77DD" w:rsidRDefault="000D77DD" w:rsidP="000D77DD">
            <w:pPr>
              <w:jc w:val="left"/>
              <w:rPr>
                <w:color w:val="000000"/>
                <w:sz w:val="18"/>
                <w:szCs w:val="18"/>
              </w:rPr>
            </w:pPr>
            <w:r w:rsidRPr="000D77DD">
              <w:rPr>
                <w:color w:val="000000"/>
                <w:sz w:val="18"/>
                <w:szCs w:val="18"/>
              </w:rPr>
              <w:t>11.11</w:t>
            </w:r>
          </w:p>
        </w:tc>
        <w:tc>
          <w:tcPr>
            <w:tcW w:w="762" w:type="dxa"/>
            <w:tcBorders>
              <w:top w:val="nil"/>
              <w:left w:val="nil"/>
              <w:bottom w:val="nil"/>
              <w:right w:val="nil"/>
            </w:tcBorders>
            <w:shd w:val="clear" w:color="auto" w:fill="auto"/>
            <w:vAlign w:val="center"/>
          </w:tcPr>
          <w:p w14:paraId="0B57C6CC" w14:textId="77777777" w:rsidR="000D77DD" w:rsidRPr="000D77DD" w:rsidRDefault="000D77DD" w:rsidP="000D77DD">
            <w:pPr>
              <w:jc w:val="left"/>
              <w:rPr>
                <w:color w:val="000000"/>
                <w:sz w:val="18"/>
                <w:szCs w:val="18"/>
              </w:rPr>
            </w:pPr>
            <w:r w:rsidRPr="000D77DD">
              <w:rPr>
                <w:color w:val="000000"/>
                <w:sz w:val="18"/>
                <w:szCs w:val="18"/>
              </w:rPr>
              <w:t>14.63</w:t>
            </w:r>
          </w:p>
        </w:tc>
      </w:tr>
      <w:tr w:rsidR="000D77DD" w:rsidRPr="000D77DD" w14:paraId="7ED9470E" w14:textId="77777777" w:rsidTr="000D77DD">
        <w:trPr>
          <w:trHeight w:val="227"/>
        </w:trPr>
        <w:tc>
          <w:tcPr>
            <w:tcW w:w="926" w:type="dxa"/>
            <w:tcBorders>
              <w:top w:val="nil"/>
              <w:left w:val="nil"/>
              <w:bottom w:val="nil"/>
              <w:right w:val="nil"/>
            </w:tcBorders>
            <w:shd w:val="clear" w:color="auto" w:fill="auto"/>
            <w:vAlign w:val="center"/>
          </w:tcPr>
          <w:p w14:paraId="55BBCCF5" w14:textId="77777777" w:rsidR="000D77DD" w:rsidRPr="000D77DD" w:rsidRDefault="000D77DD" w:rsidP="000D77DD">
            <w:pPr>
              <w:jc w:val="left"/>
              <w:rPr>
                <w:color w:val="000000"/>
                <w:sz w:val="18"/>
                <w:szCs w:val="18"/>
              </w:rPr>
            </w:pPr>
            <w:proofErr w:type="spellStart"/>
            <w:r w:rsidRPr="000D77DD">
              <w:rPr>
                <w:color w:val="000000"/>
                <w:sz w:val="18"/>
                <w:szCs w:val="18"/>
              </w:rPr>
              <w:t>Al</w:t>
            </w:r>
            <w:r w:rsidRPr="000D77DD">
              <w:rPr>
                <w:color w:val="000000"/>
                <w:sz w:val="18"/>
                <w:szCs w:val="18"/>
                <w:vertAlign w:val="superscript"/>
              </w:rPr>
              <w:t>IV</w:t>
            </w:r>
            <w:proofErr w:type="spellEnd"/>
          </w:p>
        </w:tc>
        <w:tc>
          <w:tcPr>
            <w:tcW w:w="711" w:type="dxa"/>
            <w:tcBorders>
              <w:top w:val="nil"/>
              <w:left w:val="nil"/>
              <w:bottom w:val="nil"/>
              <w:right w:val="nil"/>
            </w:tcBorders>
            <w:shd w:val="clear" w:color="auto" w:fill="auto"/>
            <w:vAlign w:val="center"/>
          </w:tcPr>
          <w:p w14:paraId="20B2A667" w14:textId="77777777" w:rsidR="000D77DD" w:rsidRPr="000D77DD" w:rsidRDefault="000D77DD" w:rsidP="000D77DD">
            <w:pPr>
              <w:jc w:val="left"/>
              <w:rPr>
                <w:color w:val="000000"/>
                <w:sz w:val="18"/>
                <w:szCs w:val="18"/>
              </w:rPr>
            </w:pPr>
            <w:r w:rsidRPr="000D77DD">
              <w:rPr>
                <w:color w:val="000000"/>
                <w:sz w:val="18"/>
                <w:szCs w:val="18"/>
              </w:rPr>
              <w:t>1.03</w:t>
            </w:r>
          </w:p>
        </w:tc>
        <w:tc>
          <w:tcPr>
            <w:tcW w:w="716" w:type="dxa"/>
            <w:tcBorders>
              <w:top w:val="nil"/>
              <w:left w:val="nil"/>
              <w:bottom w:val="nil"/>
              <w:right w:val="nil"/>
            </w:tcBorders>
            <w:shd w:val="clear" w:color="auto" w:fill="auto"/>
            <w:vAlign w:val="center"/>
          </w:tcPr>
          <w:p w14:paraId="00A67744" w14:textId="77777777" w:rsidR="000D77DD" w:rsidRPr="000D77DD" w:rsidRDefault="000D77DD" w:rsidP="000D77DD">
            <w:pPr>
              <w:jc w:val="left"/>
              <w:rPr>
                <w:color w:val="000000"/>
                <w:sz w:val="18"/>
                <w:szCs w:val="18"/>
              </w:rPr>
            </w:pPr>
            <w:r w:rsidRPr="000D77DD">
              <w:rPr>
                <w:color w:val="000000"/>
                <w:sz w:val="18"/>
                <w:szCs w:val="18"/>
              </w:rPr>
              <w:t>1.40</w:t>
            </w:r>
          </w:p>
        </w:tc>
        <w:tc>
          <w:tcPr>
            <w:tcW w:w="236" w:type="dxa"/>
            <w:tcBorders>
              <w:top w:val="nil"/>
              <w:left w:val="nil"/>
              <w:bottom w:val="nil"/>
              <w:right w:val="nil"/>
            </w:tcBorders>
            <w:shd w:val="clear" w:color="auto" w:fill="auto"/>
            <w:vAlign w:val="center"/>
          </w:tcPr>
          <w:p w14:paraId="0D3A27E0"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0B186A63" w14:textId="77777777" w:rsidR="000D77DD" w:rsidRPr="000D77DD" w:rsidRDefault="000D77DD" w:rsidP="000D77DD">
            <w:pPr>
              <w:jc w:val="left"/>
              <w:rPr>
                <w:color w:val="000000"/>
                <w:sz w:val="18"/>
                <w:szCs w:val="18"/>
              </w:rPr>
            </w:pPr>
            <w:r w:rsidRPr="000D77DD">
              <w:rPr>
                <w:color w:val="000000"/>
                <w:sz w:val="18"/>
                <w:szCs w:val="18"/>
              </w:rPr>
              <w:t>Total</w:t>
            </w:r>
          </w:p>
        </w:tc>
        <w:tc>
          <w:tcPr>
            <w:tcW w:w="711" w:type="dxa"/>
            <w:tcBorders>
              <w:top w:val="nil"/>
              <w:left w:val="nil"/>
              <w:bottom w:val="nil"/>
              <w:right w:val="nil"/>
            </w:tcBorders>
            <w:shd w:val="clear" w:color="auto" w:fill="auto"/>
            <w:vAlign w:val="center"/>
          </w:tcPr>
          <w:p w14:paraId="42B604CF" w14:textId="77777777" w:rsidR="000D77DD" w:rsidRPr="000D77DD" w:rsidRDefault="000D77DD" w:rsidP="000D77DD">
            <w:pPr>
              <w:jc w:val="left"/>
              <w:rPr>
                <w:color w:val="000000"/>
                <w:sz w:val="18"/>
                <w:szCs w:val="18"/>
              </w:rPr>
            </w:pPr>
            <w:r w:rsidRPr="000D77DD">
              <w:rPr>
                <w:color w:val="000000"/>
                <w:sz w:val="18"/>
                <w:szCs w:val="18"/>
              </w:rPr>
              <w:t>4.98</w:t>
            </w:r>
          </w:p>
        </w:tc>
        <w:tc>
          <w:tcPr>
            <w:tcW w:w="711" w:type="dxa"/>
            <w:tcBorders>
              <w:top w:val="nil"/>
              <w:left w:val="nil"/>
              <w:bottom w:val="nil"/>
              <w:right w:val="nil"/>
            </w:tcBorders>
            <w:shd w:val="clear" w:color="auto" w:fill="auto"/>
            <w:vAlign w:val="center"/>
          </w:tcPr>
          <w:p w14:paraId="5BE35B2B" w14:textId="77777777" w:rsidR="000D77DD" w:rsidRPr="000D77DD" w:rsidRDefault="000D77DD" w:rsidP="000D77DD">
            <w:pPr>
              <w:jc w:val="left"/>
              <w:rPr>
                <w:color w:val="000000"/>
                <w:sz w:val="18"/>
                <w:szCs w:val="18"/>
              </w:rPr>
            </w:pPr>
            <w:r w:rsidRPr="000D77DD">
              <w:rPr>
                <w:color w:val="000000"/>
                <w:sz w:val="18"/>
                <w:szCs w:val="18"/>
              </w:rPr>
              <w:t>5.02</w:t>
            </w:r>
          </w:p>
        </w:tc>
        <w:tc>
          <w:tcPr>
            <w:tcW w:w="236" w:type="dxa"/>
            <w:tcBorders>
              <w:top w:val="nil"/>
              <w:left w:val="nil"/>
              <w:bottom w:val="nil"/>
              <w:right w:val="nil"/>
            </w:tcBorders>
            <w:shd w:val="clear" w:color="auto" w:fill="auto"/>
            <w:vAlign w:val="center"/>
          </w:tcPr>
          <w:p w14:paraId="3C2D5A3C"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32EB92EE" w14:textId="77777777" w:rsidR="000D77DD" w:rsidRPr="000D77DD" w:rsidRDefault="000D77DD" w:rsidP="000D77DD">
            <w:pPr>
              <w:jc w:val="left"/>
              <w:rPr>
                <w:color w:val="000000"/>
                <w:sz w:val="18"/>
                <w:szCs w:val="18"/>
              </w:rPr>
            </w:pPr>
            <w:r w:rsidRPr="000D77DD">
              <w:rPr>
                <w:color w:val="000000"/>
                <w:sz w:val="18"/>
                <w:szCs w:val="18"/>
              </w:rPr>
              <w:t>Fe</w:t>
            </w:r>
            <w:r w:rsidRPr="000D77DD">
              <w:rPr>
                <w:color w:val="000000"/>
                <w:sz w:val="18"/>
                <w:szCs w:val="18"/>
                <w:vertAlign w:val="superscript"/>
              </w:rPr>
              <w:t>3+</w:t>
            </w:r>
          </w:p>
        </w:tc>
        <w:tc>
          <w:tcPr>
            <w:tcW w:w="711" w:type="dxa"/>
            <w:tcBorders>
              <w:top w:val="nil"/>
              <w:left w:val="nil"/>
              <w:bottom w:val="nil"/>
              <w:right w:val="nil"/>
            </w:tcBorders>
            <w:shd w:val="clear" w:color="auto" w:fill="auto"/>
            <w:vAlign w:val="center"/>
          </w:tcPr>
          <w:p w14:paraId="127073DA" w14:textId="77777777" w:rsidR="000D77DD" w:rsidRPr="000D77DD" w:rsidRDefault="000D77DD" w:rsidP="000D77DD">
            <w:pPr>
              <w:jc w:val="left"/>
              <w:rPr>
                <w:color w:val="000000"/>
                <w:sz w:val="18"/>
                <w:szCs w:val="18"/>
              </w:rPr>
            </w:pPr>
            <w:r w:rsidRPr="000D77DD">
              <w:rPr>
                <w:color w:val="000000"/>
                <w:sz w:val="18"/>
                <w:szCs w:val="18"/>
              </w:rPr>
              <w:t>0.03</w:t>
            </w:r>
          </w:p>
        </w:tc>
        <w:tc>
          <w:tcPr>
            <w:tcW w:w="711" w:type="dxa"/>
            <w:tcBorders>
              <w:top w:val="nil"/>
              <w:left w:val="nil"/>
              <w:bottom w:val="nil"/>
              <w:right w:val="nil"/>
            </w:tcBorders>
            <w:shd w:val="clear" w:color="auto" w:fill="auto"/>
            <w:vAlign w:val="center"/>
          </w:tcPr>
          <w:p w14:paraId="7F193F4B" w14:textId="77777777" w:rsidR="000D77DD" w:rsidRPr="000D77DD" w:rsidRDefault="000D77DD" w:rsidP="000D77DD">
            <w:pPr>
              <w:jc w:val="left"/>
              <w:rPr>
                <w:color w:val="000000"/>
                <w:sz w:val="18"/>
                <w:szCs w:val="18"/>
              </w:rPr>
            </w:pPr>
            <w:r w:rsidRPr="000D77DD">
              <w:rPr>
                <w:color w:val="000000"/>
                <w:sz w:val="18"/>
                <w:szCs w:val="18"/>
              </w:rPr>
              <w:t>0.05</w:t>
            </w:r>
          </w:p>
        </w:tc>
        <w:tc>
          <w:tcPr>
            <w:tcW w:w="236" w:type="dxa"/>
            <w:tcBorders>
              <w:top w:val="nil"/>
              <w:left w:val="nil"/>
              <w:bottom w:val="nil"/>
              <w:right w:val="nil"/>
            </w:tcBorders>
            <w:shd w:val="clear" w:color="auto" w:fill="auto"/>
            <w:vAlign w:val="center"/>
          </w:tcPr>
          <w:p w14:paraId="069E1CEE"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7AC89386" w14:textId="77777777" w:rsidR="000D77DD" w:rsidRPr="000D77DD" w:rsidRDefault="000D77DD" w:rsidP="000D77DD">
            <w:pPr>
              <w:jc w:val="left"/>
              <w:rPr>
                <w:color w:val="000000"/>
                <w:sz w:val="18"/>
                <w:szCs w:val="18"/>
              </w:rPr>
            </w:pPr>
            <w:r w:rsidRPr="000D77DD">
              <w:rPr>
                <w:color w:val="000000"/>
                <w:sz w:val="18"/>
                <w:szCs w:val="18"/>
              </w:rPr>
              <w:t>Fe</w:t>
            </w:r>
            <w:r w:rsidRPr="000D77DD">
              <w:rPr>
                <w:color w:val="000000"/>
                <w:sz w:val="18"/>
                <w:szCs w:val="18"/>
                <w:vertAlign w:val="superscript"/>
              </w:rPr>
              <w:t>2+</w:t>
            </w:r>
          </w:p>
        </w:tc>
        <w:tc>
          <w:tcPr>
            <w:tcW w:w="733" w:type="dxa"/>
            <w:tcBorders>
              <w:top w:val="nil"/>
              <w:left w:val="nil"/>
              <w:bottom w:val="nil"/>
              <w:right w:val="nil"/>
            </w:tcBorders>
            <w:shd w:val="clear" w:color="auto" w:fill="auto"/>
            <w:vAlign w:val="center"/>
          </w:tcPr>
          <w:p w14:paraId="7BD07D4D" w14:textId="77777777" w:rsidR="000D77DD" w:rsidRPr="000D77DD" w:rsidRDefault="000D77DD" w:rsidP="000D77DD">
            <w:pPr>
              <w:jc w:val="left"/>
              <w:rPr>
                <w:color w:val="000000"/>
                <w:sz w:val="18"/>
                <w:szCs w:val="18"/>
              </w:rPr>
            </w:pPr>
            <w:r w:rsidRPr="000D77DD">
              <w:rPr>
                <w:color w:val="000000"/>
                <w:sz w:val="18"/>
                <w:szCs w:val="18"/>
              </w:rPr>
              <w:t>8.49</w:t>
            </w:r>
          </w:p>
        </w:tc>
        <w:tc>
          <w:tcPr>
            <w:tcW w:w="762" w:type="dxa"/>
            <w:tcBorders>
              <w:top w:val="nil"/>
              <w:left w:val="nil"/>
              <w:bottom w:val="nil"/>
              <w:right w:val="nil"/>
            </w:tcBorders>
            <w:shd w:val="clear" w:color="auto" w:fill="auto"/>
            <w:vAlign w:val="center"/>
          </w:tcPr>
          <w:p w14:paraId="0863FC78" w14:textId="77777777" w:rsidR="000D77DD" w:rsidRPr="000D77DD" w:rsidRDefault="000D77DD" w:rsidP="000D77DD">
            <w:pPr>
              <w:jc w:val="left"/>
              <w:rPr>
                <w:color w:val="000000"/>
                <w:sz w:val="18"/>
                <w:szCs w:val="18"/>
              </w:rPr>
            </w:pPr>
            <w:r w:rsidRPr="000D77DD">
              <w:rPr>
                <w:color w:val="000000"/>
                <w:sz w:val="18"/>
                <w:szCs w:val="18"/>
              </w:rPr>
              <w:t>9.42</w:t>
            </w:r>
          </w:p>
        </w:tc>
      </w:tr>
      <w:tr w:rsidR="000D77DD" w:rsidRPr="000D77DD" w14:paraId="4398AA51" w14:textId="77777777" w:rsidTr="000D77DD">
        <w:trPr>
          <w:trHeight w:val="227"/>
        </w:trPr>
        <w:tc>
          <w:tcPr>
            <w:tcW w:w="926" w:type="dxa"/>
            <w:tcBorders>
              <w:top w:val="nil"/>
              <w:left w:val="nil"/>
              <w:bottom w:val="nil"/>
              <w:right w:val="nil"/>
            </w:tcBorders>
            <w:shd w:val="clear" w:color="auto" w:fill="auto"/>
            <w:vAlign w:val="center"/>
          </w:tcPr>
          <w:p w14:paraId="7087DE84" w14:textId="77777777" w:rsidR="000D77DD" w:rsidRPr="000D77DD" w:rsidRDefault="000D77DD" w:rsidP="000D77DD">
            <w:pPr>
              <w:jc w:val="left"/>
              <w:rPr>
                <w:color w:val="000000"/>
                <w:sz w:val="18"/>
                <w:szCs w:val="18"/>
              </w:rPr>
            </w:pPr>
            <w:proofErr w:type="spellStart"/>
            <w:r w:rsidRPr="000D77DD">
              <w:rPr>
                <w:color w:val="000000"/>
                <w:sz w:val="18"/>
                <w:szCs w:val="18"/>
              </w:rPr>
              <w:t>Al</w:t>
            </w:r>
            <w:r w:rsidRPr="000D77DD">
              <w:rPr>
                <w:color w:val="000000"/>
                <w:sz w:val="18"/>
                <w:szCs w:val="18"/>
                <w:vertAlign w:val="superscript"/>
              </w:rPr>
              <w:t>VI</w:t>
            </w:r>
            <w:proofErr w:type="spellEnd"/>
          </w:p>
        </w:tc>
        <w:tc>
          <w:tcPr>
            <w:tcW w:w="711" w:type="dxa"/>
            <w:tcBorders>
              <w:top w:val="nil"/>
              <w:left w:val="nil"/>
              <w:bottom w:val="nil"/>
              <w:right w:val="nil"/>
            </w:tcBorders>
            <w:shd w:val="clear" w:color="auto" w:fill="auto"/>
            <w:vAlign w:val="center"/>
          </w:tcPr>
          <w:p w14:paraId="277066AA" w14:textId="77777777" w:rsidR="000D77DD" w:rsidRPr="000D77DD" w:rsidRDefault="000D77DD" w:rsidP="000D77DD">
            <w:pPr>
              <w:jc w:val="left"/>
              <w:rPr>
                <w:color w:val="000000"/>
                <w:sz w:val="18"/>
                <w:szCs w:val="18"/>
              </w:rPr>
            </w:pPr>
            <w:r w:rsidRPr="000D77DD">
              <w:rPr>
                <w:color w:val="000000"/>
                <w:sz w:val="18"/>
                <w:szCs w:val="18"/>
              </w:rPr>
              <w:t>0.08</w:t>
            </w:r>
          </w:p>
        </w:tc>
        <w:tc>
          <w:tcPr>
            <w:tcW w:w="716" w:type="dxa"/>
            <w:tcBorders>
              <w:top w:val="nil"/>
              <w:left w:val="nil"/>
              <w:bottom w:val="nil"/>
              <w:right w:val="nil"/>
            </w:tcBorders>
            <w:shd w:val="clear" w:color="auto" w:fill="auto"/>
            <w:vAlign w:val="center"/>
          </w:tcPr>
          <w:p w14:paraId="1E1F5337" w14:textId="77777777" w:rsidR="000D77DD" w:rsidRPr="000D77DD" w:rsidRDefault="000D77DD" w:rsidP="000D77DD">
            <w:pPr>
              <w:jc w:val="left"/>
              <w:rPr>
                <w:color w:val="000000"/>
                <w:sz w:val="18"/>
                <w:szCs w:val="18"/>
              </w:rPr>
            </w:pPr>
            <w:r w:rsidRPr="000D77DD">
              <w:rPr>
                <w:color w:val="000000"/>
                <w:sz w:val="18"/>
                <w:szCs w:val="18"/>
              </w:rPr>
              <w:t>0.19</w:t>
            </w:r>
          </w:p>
        </w:tc>
        <w:tc>
          <w:tcPr>
            <w:tcW w:w="236" w:type="dxa"/>
            <w:tcBorders>
              <w:top w:val="nil"/>
              <w:left w:val="nil"/>
              <w:bottom w:val="nil"/>
              <w:right w:val="nil"/>
            </w:tcBorders>
            <w:shd w:val="clear" w:color="auto" w:fill="auto"/>
            <w:vAlign w:val="center"/>
          </w:tcPr>
          <w:p w14:paraId="32C81516"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40DDB7FF" w14:textId="77777777" w:rsidR="000D77DD" w:rsidRPr="000D77DD" w:rsidRDefault="000D77DD" w:rsidP="000D77DD">
            <w:pPr>
              <w:jc w:val="left"/>
              <w:rPr>
                <w:color w:val="000000"/>
                <w:sz w:val="18"/>
                <w:szCs w:val="18"/>
              </w:rPr>
            </w:pPr>
            <w:proofErr w:type="spellStart"/>
            <w:r w:rsidRPr="000D77DD">
              <w:rPr>
                <w:color w:val="000000"/>
                <w:sz w:val="18"/>
                <w:szCs w:val="18"/>
              </w:rPr>
              <w:t>Or</w:t>
            </w:r>
            <w:proofErr w:type="spellEnd"/>
          </w:p>
        </w:tc>
        <w:tc>
          <w:tcPr>
            <w:tcW w:w="711" w:type="dxa"/>
            <w:tcBorders>
              <w:top w:val="nil"/>
              <w:left w:val="nil"/>
              <w:bottom w:val="nil"/>
              <w:right w:val="nil"/>
            </w:tcBorders>
            <w:shd w:val="clear" w:color="auto" w:fill="auto"/>
            <w:vAlign w:val="center"/>
          </w:tcPr>
          <w:p w14:paraId="14E884A9" w14:textId="77777777" w:rsidR="000D77DD" w:rsidRPr="000D77DD" w:rsidRDefault="000D77DD" w:rsidP="000D77DD">
            <w:pPr>
              <w:jc w:val="left"/>
              <w:rPr>
                <w:color w:val="000000"/>
                <w:sz w:val="18"/>
                <w:szCs w:val="18"/>
              </w:rPr>
            </w:pPr>
            <w:r w:rsidRPr="000D77DD">
              <w:rPr>
                <w:color w:val="000000"/>
                <w:sz w:val="18"/>
                <w:szCs w:val="18"/>
              </w:rPr>
              <w:t>1.36</w:t>
            </w:r>
          </w:p>
        </w:tc>
        <w:tc>
          <w:tcPr>
            <w:tcW w:w="711" w:type="dxa"/>
            <w:tcBorders>
              <w:top w:val="nil"/>
              <w:left w:val="nil"/>
              <w:bottom w:val="nil"/>
              <w:right w:val="nil"/>
            </w:tcBorders>
            <w:shd w:val="clear" w:color="auto" w:fill="auto"/>
            <w:vAlign w:val="center"/>
          </w:tcPr>
          <w:p w14:paraId="373604C3" w14:textId="77777777" w:rsidR="000D77DD" w:rsidRPr="000D77DD" w:rsidRDefault="000D77DD" w:rsidP="000D77DD">
            <w:pPr>
              <w:jc w:val="left"/>
              <w:rPr>
                <w:color w:val="000000"/>
                <w:sz w:val="18"/>
                <w:szCs w:val="18"/>
              </w:rPr>
            </w:pPr>
            <w:r w:rsidRPr="000D77DD">
              <w:rPr>
                <w:color w:val="000000"/>
                <w:sz w:val="18"/>
                <w:szCs w:val="18"/>
              </w:rPr>
              <w:t>5.28</w:t>
            </w:r>
          </w:p>
        </w:tc>
        <w:tc>
          <w:tcPr>
            <w:tcW w:w="236" w:type="dxa"/>
            <w:tcBorders>
              <w:top w:val="nil"/>
              <w:left w:val="nil"/>
              <w:bottom w:val="nil"/>
              <w:right w:val="nil"/>
            </w:tcBorders>
            <w:shd w:val="clear" w:color="auto" w:fill="auto"/>
            <w:vAlign w:val="center"/>
          </w:tcPr>
          <w:p w14:paraId="2E617D9D"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6D1CC287" w14:textId="77777777" w:rsidR="000D77DD" w:rsidRPr="000D77DD" w:rsidRDefault="000D77DD" w:rsidP="000D77DD">
            <w:pPr>
              <w:jc w:val="left"/>
              <w:rPr>
                <w:color w:val="000000"/>
                <w:sz w:val="18"/>
                <w:szCs w:val="18"/>
              </w:rPr>
            </w:pPr>
            <w:r w:rsidRPr="000D77DD">
              <w:rPr>
                <w:color w:val="000000"/>
                <w:sz w:val="18"/>
                <w:szCs w:val="18"/>
              </w:rPr>
              <w:t>Mn</w:t>
            </w:r>
          </w:p>
        </w:tc>
        <w:tc>
          <w:tcPr>
            <w:tcW w:w="711" w:type="dxa"/>
            <w:tcBorders>
              <w:top w:val="nil"/>
              <w:left w:val="nil"/>
              <w:bottom w:val="nil"/>
              <w:right w:val="nil"/>
            </w:tcBorders>
            <w:shd w:val="clear" w:color="auto" w:fill="auto"/>
            <w:vAlign w:val="center"/>
          </w:tcPr>
          <w:p w14:paraId="035FB4BA" w14:textId="77777777" w:rsidR="000D77DD" w:rsidRPr="000D77DD" w:rsidRDefault="000D77DD" w:rsidP="000D77DD">
            <w:pPr>
              <w:jc w:val="left"/>
              <w:rPr>
                <w:color w:val="000000"/>
                <w:sz w:val="18"/>
                <w:szCs w:val="18"/>
              </w:rPr>
            </w:pPr>
            <w:r w:rsidRPr="000D77DD">
              <w:rPr>
                <w:color w:val="000000"/>
                <w:sz w:val="18"/>
                <w:szCs w:val="18"/>
              </w:rPr>
              <w:t>0.01</w:t>
            </w:r>
          </w:p>
        </w:tc>
        <w:tc>
          <w:tcPr>
            <w:tcW w:w="711" w:type="dxa"/>
            <w:tcBorders>
              <w:top w:val="nil"/>
              <w:left w:val="nil"/>
              <w:bottom w:val="nil"/>
              <w:right w:val="nil"/>
            </w:tcBorders>
            <w:shd w:val="clear" w:color="auto" w:fill="auto"/>
            <w:vAlign w:val="center"/>
          </w:tcPr>
          <w:p w14:paraId="09A4E478" w14:textId="77777777" w:rsidR="000D77DD" w:rsidRPr="000D77DD" w:rsidRDefault="000D77DD" w:rsidP="000D77DD">
            <w:pPr>
              <w:jc w:val="left"/>
              <w:rPr>
                <w:color w:val="000000"/>
                <w:sz w:val="18"/>
                <w:szCs w:val="18"/>
              </w:rPr>
            </w:pPr>
            <w:r w:rsidRPr="000D77DD">
              <w:rPr>
                <w:color w:val="000000"/>
                <w:sz w:val="18"/>
                <w:szCs w:val="18"/>
              </w:rPr>
              <w:t>0.02</w:t>
            </w:r>
          </w:p>
        </w:tc>
        <w:tc>
          <w:tcPr>
            <w:tcW w:w="236" w:type="dxa"/>
            <w:tcBorders>
              <w:top w:val="nil"/>
              <w:left w:val="nil"/>
              <w:bottom w:val="nil"/>
              <w:right w:val="nil"/>
            </w:tcBorders>
            <w:shd w:val="clear" w:color="auto" w:fill="auto"/>
            <w:vAlign w:val="center"/>
          </w:tcPr>
          <w:p w14:paraId="15DD791B" w14:textId="77777777" w:rsidR="000D77DD" w:rsidRPr="000D77DD" w:rsidRDefault="000D77DD" w:rsidP="000D77DD">
            <w:pPr>
              <w:jc w:val="left"/>
              <w:rPr>
                <w:color w:val="000000"/>
                <w:sz w:val="16"/>
                <w:szCs w:val="16"/>
              </w:rPr>
            </w:pPr>
          </w:p>
        </w:tc>
        <w:tc>
          <w:tcPr>
            <w:tcW w:w="736" w:type="dxa"/>
            <w:tcBorders>
              <w:top w:val="nil"/>
              <w:left w:val="nil"/>
              <w:bottom w:val="nil"/>
              <w:right w:val="nil"/>
            </w:tcBorders>
            <w:shd w:val="clear" w:color="auto" w:fill="auto"/>
            <w:vAlign w:val="center"/>
          </w:tcPr>
          <w:p w14:paraId="6C7BCC69" w14:textId="77777777" w:rsidR="000D77DD" w:rsidRPr="000D77DD" w:rsidRDefault="000D77DD" w:rsidP="000D77DD">
            <w:pPr>
              <w:jc w:val="left"/>
              <w:rPr>
                <w:color w:val="000000"/>
                <w:sz w:val="18"/>
                <w:szCs w:val="18"/>
              </w:rPr>
            </w:pPr>
            <w:r w:rsidRPr="000D77DD">
              <w:rPr>
                <w:color w:val="000000"/>
                <w:sz w:val="18"/>
                <w:szCs w:val="18"/>
              </w:rPr>
              <w:t>Mn</w:t>
            </w:r>
          </w:p>
        </w:tc>
        <w:tc>
          <w:tcPr>
            <w:tcW w:w="733" w:type="dxa"/>
            <w:tcBorders>
              <w:top w:val="nil"/>
              <w:left w:val="nil"/>
              <w:bottom w:val="nil"/>
              <w:right w:val="nil"/>
            </w:tcBorders>
            <w:shd w:val="clear" w:color="auto" w:fill="auto"/>
            <w:vAlign w:val="center"/>
          </w:tcPr>
          <w:p w14:paraId="645DBC8C" w14:textId="77777777" w:rsidR="000D77DD" w:rsidRPr="000D77DD" w:rsidRDefault="000D77DD" w:rsidP="000D77DD">
            <w:pPr>
              <w:jc w:val="left"/>
              <w:rPr>
                <w:color w:val="000000"/>
                <w:sz w:val="18"/>
                <w:szCs w:val="18"/>
              </w:rPr>
            </w:pPr>
            <w:r w:rsidRPr="000D77DD">
              <w:rPr>
                <w:color w:val="000000"/>
                <w:sz w:val="18"/>
                <w:szCs w:val="18"/>
              </w:rPr>
              <w:t>0.03</w:t>
            </w:r>
          </w:p>
        </w:tc>
        <w:tc>
          <w:tcPr>
            <w:tcW w:w="762" w:type="dxa"/>
            <w:tcBorders>
              <w:top w:val="nil"/>
              <w:left w:val="nil"/>
              <w:bottom w:val="nil"/>
              <w:right w:val="nil"/>
            </w:tcBorders>
            <w:shd w:val="clear" w:color="auto" w:fill="auto"/>
            <w:vAlign w:val="center"/>
          </w:tcPr>
          <w:p w14:paraId="7B172FFB" w14:textId="77777777" w:rsidR="000D77DD" w:rsidRPr="000D77DD" w:rsidRDefault="000D77DD" w:rsidP="000D77DD">
            <w:pPr>
              <w:jc w:val="left"/>
              <w:rPr>
                <w:color w:val="000000"/>
                <w:sz w:val="18"/>
                <w:szCs w:val="18"/>
              </w:rPr>
            </w:pPr>
            <w:r w:rsidRPr="000D77DD">
              <w:rPr>
                <w:color w:val="000000"/>
                <w:sz w:val="18"/>
                <w:szCs w:val="18"/>
              </w:rPr>
              <w:t>0.36</w:t>
            </w:r>
          </w:p>
        </w:tc>
      </w:tr>
      <w:tr w:rsidR="000D77DD" w:rsidRPr="000D77DD" w14:paraId="5A58584A" w14:textId="77777777" w:rsidTr="000D77DD">
        <w:trPr>
          <w:trHeight w:val="227"/>
        </w:trPr>
        <w:tc>
          <w:tcPr>
            <w:tcW w:w="926" w:type="dxa"/>
            <w:tcBorders>
              <w:top w:val="nil"/>
              <w:left w:val="nil"/>
              <w:right w:val="nil"/>
            </w:tcBorders>
            <w:shd w:val="clear" w:color="auto" w:fill="auto"/>
            <w:vAlign w:val="center"/>
          </w:tcPr>
          <w:p w14:paraId="52CAC243" w14:textId="77777777" w:rsidR="000D77DD" w:rsidRPr="000D77DD" w:rsidRDefault="000D77DD" w:rsidP="000D77DD">
            <w:pPr>
              <w:jc w:val="left"/>
              <w:rPr>
                <w:color w:val="000000"/>
                <w:sz w:val="18"/>
                <w:szCs w:val="18"/>
              </w:rPr>
            </w:pPr>
            <w:r w:rsidRPr="000D77DD">
              <w:rPr>
                <w:color w:val="000000"/>
                <w:sz w:val="18"/>
                <w:szCs w:val="18"/>
              </w:rPr>
              <w:t>Total</w:t>
            </w:r>
          </w:p>
        </w:tc>
        <w:tc>
          <w:tcPr>
            <w:tcW w:w="711" w:type="dxa"/>
            <w:tcBorders>
              <w:top w:val="nil"/>
              <w:left w:val="nil"/>
              <w:right w:val="nil"/>
            </w:tcBorders>
            <w:shd w:val="clear" w:color="auto" w:fill="auto"/>
            <w:vAlign w:val="center"/>
          </w:tcPr>
          <w:p w14:paraId="478B6034" w14:textId="77777777" w:rsidR="000D77DD" w:rsidRPr="000D77DD" w:rsidRDefault="000D77DD" w:rsidP="000D77DD">
            <w:pPr>
              <w:jc w:val="left"/>
              <w:rPr>
                <w:color w:val="000000"/>
                <w:sz w:val="18"/>
                <w:szCs w:val="18"/>
              </w:rPr>
            </w:pPr>
            <w:r w:rsidRPr="000D77DD">
              <w:rPr>
                <w:color w:val="000000"/>
                <w:sz w:val="18"/>
                <w:szCs w:val="18"/>
              </w:rPr>
              <w:t>15.00</w:t>
            </w:r>
          </w:p>
        </w:tc>
        <w:tc>
          <w:tcPr>
            <w:tcW w:w="716" w:type="dxa"/>
            <w:tcBorders>
              <w:top w:val="nil"/>
              <w:left w:val="nil"/>
              <w:right w:val="nil"/>
            </w:tcBorders>
            <w:shd w:val="clear" w:color="auto" w:fill="auto"/>
            <w:vAlign w:val="center"/>
          </w:tcPr>
          <w:p w14:paraId="48F678E4" w14:textId="77777777" w:rsidR="000D77DD" w:rsidRPr="000D77DD" w:rsidRDefault="000D77DD" w:rsidP="000D77DD">
            <w:pPr>
              <w:jc w:val="left"/>
              <w:rPr>
                <w:color w:val="000000"/>
                <w:sz w:val="18"/>
                <w:szCs w:val="18"/>
              </w:rPr>
            </w:pPr>
            <w:r w:rsidRPr="000D77DD">
              <w:rPr>
                <w:color w:val="000000"/>
                <w:sz w:val="18"/>
                <w:szCs w:val="18"/>
              </w:rPr>
              <w:t>15.29</w:t>
            </w:r>
          </w:p>
        </w:tc>
        <w:tc>
          <w:tcPr>
            <w:tcW w:w="236" w:type="dxa"/>
            <w:tcBorders>
              <w:top w:val="nil"/>
              <w:left w:val="nil"/>
              <w:right w:val="nil"/>
            </w:tcBorders>
            <w:shd w:val="clear" w:color="auto" w:fill="auto"/>
            <w:vAlign w:val="center"/>
          </w:tcPr>
          <w:p w14:paraId="3288A00A" w14:textId="77777777" w:rsidR="000D77DD" w:rsidRPr="000D77DD" w:rsidRDefault="000D77DD" w:rsidP="000D77DD">
            <w:pPr>
              <w:jc w:val="left"/>
              <w:rPr>
                <w:color w:val="000000"/>
                <w:sz w:val="16"/>
                <w:szCs w:val="16"/>
              </w:rPr>
            </w:pPr>
          </w:p>
        </w:tc>
        <w:tc>
          <w:tcPr>
            <w:tcW w:w="736" w:type="dxa"/>
            <w:tcBorders>
              <w:top w:val="nil"/>
              <w:left w:val="nil"/>
              <w:right w:val="nil"/>
            </w:tcBorders>
            <w:shd w:val="clear" w:color="auto" w:fill="auto"/>
            <w:vAlign w:val="center"/>
          </w:tcPr>
          <w:p w14:paraId="3E7077F9" w14:textId="77777777" w:rsidR="000D77DD" w:rsidRPr="000D77DD" w:rsidRDefault="000D77DD" w:rsidP="000D77DD">
            <w:pPr>
              <w:jc w:val="left"/>
              <w:rPr>
                <w:color w:val="000000"/>
                <w:sz w:val="18"/>
                <w:szCs w:val="18"/>
              </w:rPr>
            </w:pPr>
          </w:p>
        </w:tc>
        <w:tc>
          <w:tcPr>
            <w:tcW w:w="711" w:type="dxa"/>
            <w:tcBorders>
              <w:top w:val="nil"/>
              <w:left w:val="nil"/>
              <w:right w:val="nil"/>
            </w:tcBorders>
            <w:shd w:val="clear" w:color="auto" w:fill="auto"/>
            <w:vAlign w:val="center"/>
          </w:tcPr>
          <w:p w14:paraId="7BB76B36" w14:textId="77777777" w:rsidR="000D77DD" w:rsidRPr="000D77DD" w:rsidRDefault="000D77DD" w:rsidP="000D77DD">
            <w:pPr>
              <w:jc w:val="left"/>
              <w:rPr>
                <w:color w:val="000000"/>
                <w:sz w:val="18"/>
                <w:szCs w:val="18"/>
              </w:rPr>
            </w:pPr>
          </w:p>
        </w:tc>
        <w:tc>
          <w:tcPr>
            <w:tcW w:w="711" w:type="dxa"/>
            <w:tcBorders>
              <w:top w:val="nil"/>
              <w:left w:val="nil"/>
              <w:right w:val="nil"/>
            </w:tcBorders>
            <w:shd w:val="clear" w:color="auto" w:fill="auto"/>
            <w:vAlign w:val="center"/>
          </w:tcPr>
          <w:p w14:paraId="4698FC10" w14:textId="77777777" w:rsidR="000D77DD" w:rsidRPr="000D77DD" w:rsidRDefault="000D77DD" w:rsidP="000D77DD">
            <w:pPr>
              <w:jc w:val="left"/>
              <w:rPr>
                <w:color w:val="000000"/>
                <w:sz w:val="18"/>
                <w:szCs w:val="18"/>
              </w:rPr>
            </w:pPr>
          </w:p>
        </w:tc>
        <w:tc>
          <w:tcPr>
            <w:tcW w:w="236" w:type="dxa"/>
            <w:tcBorders>
              <w:top w:val="nil"/>
              <w:left w:val="nil"/>
              <w:right w:val="nil"/>
            </w:tcBorders>
            <w:shd w:val="clear" w:color="auto" w:fill="auto"/>
            <w:vAlign w:val="center"/>
          </w:tcPr>
          <w:p w14:paraId="760ADEFB" w14:textId="77777777" w:rsidR="000D77DD" w:rsidRPr="000D77DD" w:rsidRDefault="000D77DD" w:rsidP="000D77DD">
            <w:pPr>
              <w:jc w:val="left"/>
              <w:rPr>
                <w:color w:val="000000"/>
                <w:sz w:val="16"/>
                <w:szCs w:val="16"/>
              </w:rPr>
            </w:pPr>
          </w:p>
        </w:tc>
        <w:tc>
          <w:tcPr>
            <w:tcW w:w="736" w:type="dxa"/>
            <w:tcBorders>
              <w:top w:val="nil"/>
              <w:left w:val="nil"/>
              <w:right w:val="nil"/>
            </w:tcBorders>
            <w:shd w:val="clear" w:color="auto" w:fill="auto"/>
            <w:vAlign w:val="center"/>
          </w:tcPr>
          <w:p w14:paraId="1A1935FA" w14:textId="77777777" w:rsidR="000D77DD" w:rsidRPr="000D77DD" w:rsidRDefault="000D77DD" w:rsidP="000D77DD">
            <w:pPr>
              <w:jc w:val="left"/>
              <w:rPr>
                <w:color w:val="000000"/>
                <w:sz w:val="18"/>
                <w:szCs w:val="18"/>
              </w:rPr>
            </w:pPr>
          </w:p>
        </w:tc>
        <w:tc>
          <w:tcPr>
            <w:tcW w:w="711" w:type="dxa"/>
            <w:tcBorders>
              <w:top w:val="nil"/>
              <w:left w:val="nil"/>
              <w:right w:val="nil"/>
            </w:tcBorders>
            <w:shd w:val="clear" w:color="auto" w:fill="auto"/>
            <w:vAlign w:val="center"/>
          </w:tcPr>
          <w:p w14:paraId="543875C9" w14:textId="77777777" w:rsidR="000D77DD" w:rsidRPr="000D77DD" w:rsidRDefault="000D77DD" w:rsidP="000D77DD">
            <w:pPr>
              <w:jc w:val="left"/>
              <w:rPr>
                <w:color w:val="000000"/>
                <w:sz w:val="18"/>
                <w:szCs w:val="18"/>
              </w:rPr>
            </w:pPr>
          </w:p>
        </w:tc>
        <w:tc>
          <w:tcPr>
            <w:tcW w:w="711" w:type="dxa"/>
            <w:tcBorders>
              <w:top w:val="nil"/>
              <w:left w:val="nil"/>
              <w:right w:val="nil"/>
            </w:tcBorders>
            <w:shd w:val="clear" w:color="auto" w:fill="auto"/>
            <w:vAlign w:val="center"/>
          </w:tcPr>
          <w:p w14:paraId="150B822E" w14:textId="77777777" w:rsidR="000D77DD" w:rsidRPr="000D77DD" w:rsidRDefault="000D77DD" w:rsidP="000D77DD">
            <w:pPr>
              <w:jc w:val="left"/>
              <w:rPr>
                <w:color w:val="000000"/>
                <w:sz w:val="18"/>
                <w:szCs w:val="18"/>
              </w:rPr>
            </w:pPr>
          </w:p>
        </w:tc>
        <w:tc>
          <w:tcPr>
            <w:tcW w:w="236" w:type="dxa"/>
            <w:tcBorders>
              <w:top w:val="nil"/>
              <w:left w:val="nil"/>
              <w:right w:val="nil"/>
            </w:tcBorders>
            <w:shd w:val="clear" w:color="auto" w:fill="auto"/>
            <w:vAlign w:val="center"/>
          </w:tcPr>
          <w:p w14:paraId="758DD03C" w14:textId="77777777" w:rsidR="000D77DD" w:rsidRPr="000D77DD" w:rsidRDefault="000D77DD" w:rsidP="000D77DD">
            <w:pPr>
              <w:jc w:val="left"/>
              <w:rPr>
                <w:color w:val="000000"/>
                <w:sz w:val="16"/>
                <w:szCs w:val="16"/>
              </w:rPr>
            </w:pPr>
          </w:p>
        </w:tc>
        <w:tc>
          <w:tcPr>
            <w:tcW w:w="736" w:type="dxa"/>
            <w:tcBorders>
              <w:top w:val="nil"/>
              <w:left w:val="nil"/>
              <w:right w:val="nil"/>
            </w:tcBorders>
            <w:shd w:val="clear" w:color="auto" w:fill="auto"/>
            <w:vAlign w:val="center"/>
          </w:tcPr>
          <w:p w14:paraId="5C7A9078" w14:textId="77777777" w:rsidR="000D77DD" w:rsidRPr="000D77DD" w:rsidRDefault="000D77DD" w:rsidP="000D77DD">
            <w:pPr>
              <w:jc w:val="left"/>
              <w:rPr>
                <w:color w:val="000000"/>
                <w:sz w:val="18"/>
                <w:szCs w:val="18"/>
              </w:rPr>
            </w:pPr>
          </w:p>
        </w:tc>
        <w:tc>
          <w:tcPr>
            <w:tcW w:w="733" w:type="dxa"/>
            <w:tcBorders>
              <w:top w:val="nil"/>
              <w:left w:val="nil"/>
              <w:right w:val="nil"/>
            </w:tcBorders>
            <w:shd w:val="clear" w:color="auto" w:fill="auto"/>
            <w:vAlign w:val="center"/>
          </w:tcPr>
          <w:p w14:paraId="65054367" w14:textId="77777777" w:rsidR="000D77DD" w:rsidRPr="000D77DD" w:rsidRDefault="000D77DD" w:rsidP="000D77DD">
            <w:pPr>
              <w:jc w:val="left"/>
              <w:rPr>
                <w:color w:val="000000"/>
                <w:sz w:val="18"/>
                <w:szCs w:val="18"/>
              </w:rPr>
            </w:pPr>
          </w:p>
        </w:tc>
        <w:tc>
          <w:tcPr>
            <w:tcW w:w="762" w:type="dxa"/>
            <w:tcBorders>
              <w:top w:val="nil"/>
              <w:left w:val="nil"/>
              <w:right w:val="nil"/>
            </w:tcBorders>
            <w:shd w:val="clear" w:color="auto" w:fill="auto"/>
            <w:vAlign w:val="center"/>
          </w:tcPr>
          <w:p w14:paraId="15F7B145" w14:textId="77777777" w:rsidR="000D77DD" w:rsidRPr="000D77DD" w:rsidRDefault="000D77DD" w:rsidP="000D77DD">
            <w:pPr>
              <w:jc w:val="left"/>
              <w:rPr>
                <w:color w:val="000000"/>
                <w:sz w:val="18"/>
                <w:szCs w:val="18"/>
              </w:rPr>
            </w:pPr>
          </w:p>
        </w:tc>
      </w:tr>
      <w:tr w:rsidR="000D77DD" w:rsidRPr="000D77DD" w14:paraId="5F8661B6" w14:textId="77777777" w:rsidTr="000D77DD">
        <w:trPr>
          <w:trHeight w:val="227"/>
        </w:trPr>
        <w:tc>
          <w:tcPr>
            <w:tcW w:w="926" w:type="dxa"/>
            <w:tcBorders>
              <w:top w:val="nil"/>
              <w:left w:val="nil"/>
              <w:bottom w:val="single" w:sz="4" w:space="0" w:color="000000"/>
              <w:right w:val="nil"/>
            </w:tcBorders>
            <w:shd w:val="clear" w:color="auto" w:fill="auto"/>
            <w:vAlign w:val="center"/>
          </w:tcPr>
          <w:p w14:paraId="0A3FFFE1" w14:textId="77777777" w:rsidR="000D77DD" w:rsidRPr="000D77DD" w:rsidRDefault="000D77DD" w:rsidP="000D77DD">
            <w:pPr>
              <w:jc w:val="left"/>
              <w:rPr>
                <w:color w:val="000000"/>
                <w:sz w:val="18"/>
                <w:szCs w:val="18"/>
              </w:rPr>
            </w:pPr>
            <w:r w:rsidRPr="000D77DD">
              <w:rPr>
                <w:color w:val="000000"/>
                <w:sz w:val="18"/>
                <w:szCs w:val="18"/>
              </w:rPr>
              <w:t>Mg#</w:t>
            </w:r>
          </w:p>
        </w:tc>
        <w:tc>
          <w:tcPr>
            <w:tcW w:w="711" w:type="dxa"/>
            <w:tcBorders>
              <w:top w:val="nil"/>
              <w:left w:val="nil"/>
              <w:bottom w:val="single" w:sz="4" w:space="0" w:color="000000"/>
              <w:right w:val="nil"/>
            </w:tcBorders>
            <w:shd w:val="clear" w:color="auto" w:fill="auto"/>
            <w:vAlign w:val="center"/>
          </w:tcPr>
          <w:p w14:paraId="54480AEB" w14:textId="77777777" w:rsidR="000D77DD" w:rsidRPr="000D77DD" w:rsidRDefault="000D77DD" w:rsidP="000D77DD">
            <w:pPr>
              <w:jc w:val="left"/>
              <w:rPr>
                <w:color w:val="000000"/>
                <w:sz w:val="18"/>
                <w:szCs w:val="18"/>
              </w:rPr>
            </w:pPr>
            <w:r w:rsidRPr="000D77DD">
              <w:rPr>
                <w:color w:val="000000"/>
                <w:sz w:val="18"/>
                <w:szCs w:val="18"/>
              </w:rPr>
              <w:t>0.72</w:t>
            </w:r>
          </w:p>
        </w:tc>
        <w:tc>
          <w:tcPr>
            <w:tcW w:w="716" w:type="dxa"/>
            <w:tcBorders>
              <w:top w:val="nil"/>
              <w:left w:val="nil"/>
              <w:bottom w:val="single" w:sz="4" w:space="0" w:color="000000"/>
              <w:right w:val="nil"/>
            </w:tcBorders>
            <w:shd w:val="clear" w:color="auto" w:fill="auto"/>
            <w:vAlign w:val="center"/>
          </w:tcPr>
          <w:p w14:paraId="6AD7AB57" w14:textId="77777777" w:rsidR="000D77DD" w:rsidRPr="000D77DD" w:rsidRDefault="000D77DD" w:rsidP="000D77DD">
            <w:pPr>
              <w:jc w:val="left"/>
              <w:rPr>
                <w:color w:val="000000"/>
                <w:sz w:val="18"/>
                <w:szCs w:val="18"/>
              </w:rPr>
            </w:pPr>
            <w:r w:rsidRPr="000D77DD">
              <w:rPr>
                <w:color w:val="000000"/>
                <w:sz w:val="18"/>
                <w:szCs w:val="18"/>
              </w:rPr>
              <w:t>0.91</w:t>
            </w:r>
          </w:p>
        </w:tc>
        <w:tc>
          <w:tcPr>
            <w:tcW w:w="236" w:type="dxa"/>
            <w:tcBorders>
              <w:top w:val="nil"/>
              <w:left w:val="nil"/>
              <w:bottom w:val="single" w:sz="4" w:space="0" w:color="000000"/>
              <w:right w:val="nil"/>
            </w:tcBorders>
            <w:shd w:val="clear" w:color="auto" w:fill="auto"/>
            <w:vAlign w:val="center"/>
          </w:tcPr>
          <w:p w14:paraId="6ED51DDE" w14:textId="77777777" w:rsidR="000D77DD" w:rsidRPr="000D77DD" w:rsidRDefault="000D77DD" w:rsidP="000D77DD">
            <w:pPr>
              <w:jc w:val="left"/>
              <w:rPr>
                <w:color w:val="000000"/>
                <w:sz w:val="16"/>
                <w:szCs w:val="16"/>
              </w:rPr>
            </w:pPr>
          </w:p>
        </w:tc>
        <w:tc>
          <w:tcPr>
            <w:tcW w:w="736" w:type="dxa"/>
            <w:tcBorders>
              <w:top w:val="nil"/>
              <w:left w:val="nil"/>
              <w:bottom w:val="single" w:sz="4" w:space="0" w:color="000000"/>
              <w:right w:val="nil"/>
            </w:tcBorders>
            <w:shd w:val="clear" w:color="auto" w:fill="auto"/>
            <w:vAlign w:val="center"/>
          </w:tcPr>
          <w:p w14:paraId="00E7B1D5" w14:textId="77777777" w:rsidR="000D77DD" w:rsidRPr="000D77DD" w:rsidRDefault="000D77DD" w:rsidP="000D77DD">
            <w:pPr>
              <w:jc w:val="left"/>
              <w:rPr>
                <w:color w:val="000000"/>
                <w:sz w:val="18"/>
                <w:szCs w:val="18"/>
              </w:rPr>
            </w:pPr>
          </w:p>
        </w:tc>
        <w:tc>
          <w:tcPr>
            <w:tcW w:w="711" w:type="dxa"/>
            <w:tcBorders>
              <w:top w:val="nil"/>
              <w:left w:val="nil"/>
              <w:bottom w:val="single" w:sz="4" w:space="0" w:color="000000"/>
              <w:right w:val="nil"/>
            </w:tcBorders>
            <w:shd w:val="clear" w:color="auto" w:fill="auto"/>
            <w:vAlign w:val="center"/>
          </w:tcPr>
          <w:p w14:paraId="539DE64F" w14:textId="77777777" w:rsidR="000D77DD" w:rsidRPr="000D77DD" w:rsidRDefault="000D77DD" w:rsidP="000D77DD">
            <w:pPr>
              <w:jc w:val="left"/>
              <w:rPr>
                <w:color w:val="000000"/>
                <w:sz w:val="18"/>
                <w:szCs w:val="18"/>
              </w:rPr>
            </w:pPr>
          </w:p>
        </w:tc>
        <w:tc>
          <w:tcPr>
            <w:tcW w:w="711" w:type="dxa"/>
            <w:tcBorders>
              <w:top w:val="nil"/>
              <w:left w:val="nil"/>
              <w:bottom w:val="single" w:sz="4" w:space="0" w:color="000000"/>
              <w:right w:val="nil"/>
            </w:tcBorders>
            <w:shd w:val="clear" w:color="auto" w:fill="auto"/>
            <w:vAlign w:val="center"/>
          </w:tcPr>
          <w:p w14:paraId="6B994BCD" w14:textId="77777777" w:rsidR="000D77DD" w:rsidRPr="000D77DD" w:rsidRDefault="000D77DD" w:rsidP="000D77DD">
            <w:pPr>
              <w:jc w:val="left"/>
              <w:rPr>
                <w:color w:val="000000"/>
                <w:sz w:val="18"/>
                <w:szCs w:val="18"/>
              </w:rPr>
            </w:pPr>
          </w:p>
        </w:tc>
        <w:tc>
          <w:tcPr>
            <w:tcW w:w="236" w:type="dxa"/>
            <w:tcBorders>
              <w:top w:val="nil"/>
              <w:left w:val="nil"/>
              <w:bottom w:val="single" w:sz="4" w:space="0" w:color="000000"/>
              <w:right w:val="nil"/>
            </w:tcBorders>
            <w:shd w:val="clear" w:color="auto" w:fill="auto"/>
            <w:vAlign w:val="center"/>
          </w:tcPr>
          <w:p w14:paraId="72FDDA60" w14:textId="77777777" w:rsidR="000D77DD" w:rsidRPr="000D77DD" w:rsidRDefault="000D77DD" w:rsidP="000D77DD">
            <w:pPr>
              <w:jc w:val="left"/>
              <w:rPr>
                <w:color w:val="000000"/>
                <w:sz w:val="16"/>
                <w:szCs w:val="16"/>
              </w:rPr>
            </w:pPr>
          </w:p>
        </w:tc>
        <w:tc>
          <w:tcPr>
            <w:tcW w:w="736" w:type="dxa"/>
            <w:tcBorders>
              <w:top w:val="nil"/>
              <w:left w:val="nil"/>
              <w:bottom w:val="single" w:sz="4" w:space="0" w:color="000000"/>
              <w:right w:val="nil"/>
            </w:tcBorders>
            <w:shd w:val="clear" w:color="auto" w:fill="auto"/>
            <w:vAlign w:val="center"/>
          </w:tcPr>
          <w:p w14:paraId="0FAF8C17" w14:textId="77777777" w:rsidR="000D77DD" w:rsidRPr="000D77DD" w:rsidRDefault="000D77DD" w:rsidP="000D77DD">
            <w:pPr>
              <w:jc w:val="left"/>
              <w:rPr>
                <w:color w:val="000000"/>
                <w:sz w:val="18"/>
                <w:szCs w:val="18"/>
              </w:rPr>
            </w:pPr>
          </w:p>
        </w:tc>
        <w:tc>
          <w:tcPr>
            <w:tcW w:w="711" w:type="dxa"/>
            <w:tcBorders>
              <w:top w:val="nil"/>
              <w:left w:val="nil"/>
              <w:bottom w:val="single" w:sz="4" w:space="0" w:color="000000"/>
              <w:right w:val="nil"/>
            </w:tcBorders>
            <w:shd w:val="clear" w:color="auto" w:fill="auto"/>
            <w:vAlign w:val="center"/>
          </w:tcPr>
          <w:p w14:paraId="5C9E0188" w14:textId="77777777" w:rsidR="000D77DD" w:rsidRPr="000D77DD" w:rsidRDefault="000D77DD" w:rsidP="000D77DD">
            <w:pPr>
              <w:jc w:val="left"/>
              <w:rPr>
                <w:color w:val="000000"/>
                <w:sz w:val="18"/>
                <w:szCs w:val="18"/>
              </w:rPr>
            </w:pPr>
          </w:p>
        </w:tc>
        <w:tc>
          <w:tcPr>
            <w:tcW w:w="711" w:type="dxa"/>
            <w:tcBorders>
              <w:top w:val="nil"/>
              <w:left w:val="nil"/>
              <w:bottom w:val="single" w:sz="4" w:space="0" w:color="000000"/>
              <w:right w:val="nil"/>
            </w:tcBorders>
            <w:shd w:val="clear" w:color="auto" w:fill="auto"/>
            <w:vAlign w:val="center"/>
          </w:tcPr>
          <w:p w14:paraId="34AD9A92" w14:textId="77777777" w:rsidR="000D77DD" w:rsidRPr="000D77DD" w:rsidRDefault="000D77DD" w:rsidP="000D77DD">
            <w:pPr>
              <w:jc w:val="left"/>
              <w:rPr>
                <w:color w:val="000000"/>
                <w:sz w:val="18"/>
                <w:szCs w:val="18"/>
              </w:rPr>
            </w:pPr>
          </w:p>
        </w:tc>
        <w:tc>
          <w:tcPr>
            <w:tcW w:w="236" w:type="dxa"/>
            <w:tcBorders>
              <w:top w:val="nil"/>
              <w:left w:val="nil"/>
              <w:bottom w:val="single" w:sz="4" w:space="0" w:color="000000"/>
              <w:right w:val="nil"/>
            </w:tcBorders>
            <w:shd w:val="clear" w:color="auto" w:fill="auto"/>
            <w:vAlign w:val="center"/>
          </w:tcPr>
          <w:p w14:paraId="030F968E" w14:textId="77777777" w:rsidR="000D77DD" w:rsidRPr="000D77DD" w:rsidRDefault="000D77DD" w:rsidP="000D77DD">
            <w:pPr>
              <w:jc w:val="left"/>
              <w:rPr>
                <w:color w:val="000000"/>
                <w:sz w:val="16"/>
                <w:szCs w:val="16"/>
              </w:rPr>
            </w:pPr>
          </w:p>
        </w:tc>
        <w:tc>
          <w:tcPr>
            <w:tcW w:w="736" w:type="dxa"/>
            <w:tcBorders>
              <w:top w:val="nil"/>
              <w:left w:val="nil"/>
              <w:bottom w:val="single" w:sz="4" w:space="0" w:color="000000"/>
              <w:right w:val="nil"/>
            </w:tcBorders>
            <w:shd w:val="clear" w:color="auto" w:fill="auto"/>
            <w:vAlign w:val="center"/>
          </w:tcPr>
          <w:p w14:paraId="080F6BF4" w14:textId="77777777" w:rsidR="000D77DD" w:rsidRPr="000D77DD" w:rsidRDefault="000D77DD" w:rsidP="000D77DD">
            <w:pPr>
              <w:jc w:val="left"/>
              <w:rPr>
                <w:color w:val="000000"/>
                <w:sz w:val="18"/>
                <w:szCs w:val="18"/>
              </w:rPr>
            </w:pPr>
          </w:p>
        </w:tc>
        <w:tc>
          <w:tcPr>
            <w:tcW w:w="733" w:type="dxa"/>
            <w:tcBorders>
              <w:top w:val="nil"/>
              <w:left w:val="nil"/>
              <w:bottom w:val="single" w:sz="4" w:space="0" w:color="000000"/>
              <w:right w:val="nil"/>
            </w:tcBorders>
            <w:shd w:val="clear" w:color="auto" w:fill="auto"/>
            <w:vAlign w:val="center"/>
          </w:tcPr>
          <w:p w14:paraId="52AD231E" w14:textId="77777777" w:rsidR="000D77DD" w:rsidRPr="000D77DD" w:rsidRDefault="000D77DD" w:rsidP="000D77DD">
            <w:pPr>
              <w:jc w:val="left"/>
              <w:rPr>
                <w:color w:val="000000"/>
                <w:sz w:val="18"/>
                <w:szCs w:val="18"/>
              </w:rPr>
            </w:pPr>
          </w:p>
        </w:tc>
        <w:tc>
          <w:tcPr>
            <w:tcW w:w="762" w:type="dxa"/>
            <w:tcBorders>
              <w:top w:val="nil"/>
              <w:left w:val="nil"/>
              <w:bottom w:val="single" w:sz="4" w:space="0" w:color="000000"/>
              <w:right w:val="nil"/>
            </w:tcBorders>
            <w:shd w:val="clear" w:color="auto" w:fill="auto"/>
            <w:vAlign w:val="center"/>
          </w:tcPr>
          <w:p w14:paraId="57291E90" w14:textId="77777777" w:rsidR="000D77DD" w:rsidRPr="000D77DD" w:rsidRDefault="000D77DD" w:rsidP="000D77DD">
            <w:pPr>
              <w:jc w:val="left"/>
              <w:rPr>
                <w:color w:val="000000"/>
                <w:sz w:val="18"/>
                <w:szCs w:val="18"/>
              </w:rPr>
            </w:pPr>
          </w:p>
        </w:tc>
      </w:tr>
    </w:tbl>
    <w:p w14:paraId="415F766F" w14:textId="77777777" w:rsidR="000D77DD" w:rsidRDefault="000D77DD" w:rsidP="000D77DD">
      <w:pPr>
        <w:rPr>
          <w:sz w:val="22"/>
          <w:szCs w:val="22"/>
        </w:rPr>
      </w:pPr>
    </w:p>
    <w:p w14:paraId="0B92E3FA" w14:textId="77777777" w:rsidR="00874CDC" w:rsidRPr="000D77DD" w:rsidRDefault="00874CDC" w:rsidP="000D77DD">
      <w:pPr>
        <w:rPr>
          <w:sz w:val="22"/>
          <w:szCs w:val="22"/>
        </w:rPr>
      </w:pPr>
    </w:p>
    <w:p w14:paraId="064F48B5" w14:textId="77777777" w:rsidR="000D77DD" w:rsidRPr="000D77DD" w:rsidRDefault="000D77DD" w:rsidP="000D77DD">
      <w:pPr>
        <w:rPr>
          <w:sz w:val="22"/>
          <w:szCs w:val="22"/>
        </w:rPr>
      </w:pPr>
      <w:r w:rsidRPr="000D77DD">
        <w:rPr>
          <w:b/>
          <w:sz w:val="22"/>
          <w:szCs w:val="22"/>
        </w:rPr>
        <w:t>Tablo 2.</w:t>
      </w:r>
      <w:r w:rsidRPr="000D77DD">
        <w:rPr>
          <w:sz w:val="22"/>
          <w:szCs w:val="22"/>
        </w:rPr>
        <w:t xml:space="preserve"> Andezitlerin hornblend-plajiyoklas (</w:t>
      </w:r>
      <w:proofErr w:type="spellStart"/>
      <w:r w:rsidRPr="000D77DD">
        <w:rPr>
          <w:sz w:val="22"/>
          <w:szCs w:val="22"/>
        </w:rPr>
        <w:t>Hbl-Pl</w:t>
      </w:r>
      <w:proofErr w:type="spellEnd"/>
      <w:r w:rsidRPr="000D77DD">
        <w:rPr>
          <w:sz w:val="22"/>
          <w:szCs w:val="22"/>
        </w:rPr>
        <w:t xml:space="preserve">) </w:t>
      </w:r>
      <w:proofErr w:type="spellStart"/>
      <w:r w:rsidRPr="000D77DD">
        <w:rPr>
          <w:sz w:val="22"/>
          <w:szCs w:val="22"/>
        </w:rPr>
        <w:t>termobarometre</w:t>
      </w:r>
      <w:proofErr w:type="spellEnd"/>
      <w:r w:rsidRPr="000D77DD">
        <w:rPr>
          <w:sz w:val="22"/>
          <w:szCs w:val="22"/>
        </w:rPr>
        <w:t xml:space="preserve"> hesaplamaları ve elde edilen değerlerin karşılaştırılması</w:t>
      </w:r>
    </w:p>
    <w:p w14:paraId="2AA50D10" w14:textId="77777777" w:rsidR="000D77DD" w:rsidRPr="000D77DD" w:rsidRDefault="000D77DD" w:rsidP="000D77DD">
      <w:pPr>
        <w:rPr>
          <w:i/>
          <w:iCs/>
          <w:sz w:val="22"/>
          <w:szCs w:val="22"/>
        </w:rPr>
      </w:pPr>
      <w:proofErr w:type="spellStart"/>
      <w:r w:rsidRPr="000D77DD">
        <w:rPr>
          <w:b/>
          <w:bCs/>
          <w:i/>
          <w:iCs/>
          <w:sz w:val="22"/>
          <w:szCs w:val="22"/>
        </w:rPr>
        <w:t>Table</w:t>
      </w:r>
      <w:proofErr w:type="spellEnd"/>
      <w:r w:rsidRPr="000D77DD">
        <w:rPr>
          <w:b/>
          <w:bCs/>
          <w:i/>
          <w:iCs/>
          <w:sz w:val="22"/>
          <w:szCs w:val="22"/>
        </w:rPr>
        <w:t xml:space="preserve"> 2.</w:t>
      </w:r>
      <w:r w:rsidRPr="000D77DD">
        <w:rPr>
          <w:i/>
          <w:iCs/>
          <w:sz w:val="22"/>
          <w:szCs w:val="22"/>
        </w:rPr>
        <w:t xml:space="preserve"> Hornblend-</w:t>
      </w:r>
      <w:proofErr w:type="spellStart"/>
      <w:r w:rsidRPr="000D77DD">
        <w:rPr>
          <w:i/>
          <w:iCs/>
          <w:sz w:val="22"/>
          <w:szCs w:val="22"/>
        </w:rPr>
        <w:t>plagioclase</w:t>
      </w:r>
      <w:proofErr w:type="spellEnd"/>
      <w:r w:rsidRPr="000D77DD">
        <w:rPr>
          <w:i/>
          <w:iCs/>
          <w:sz w:val="22"/>
          <w:szCs w:val="22"/>
        </w:rPr>
        <w:t xml:space="preserve"> (</w:t>
      </w:r>
      <w:proofErr w:type="spellStart"/>
      <w:r w:rsidRPr="000D77DD">
        <w:rPr>
          <w:i/>
          <w:iCs/>
          <w:sz w:val="22"/>
          <w:szCs w:val="22"/>
        </w:rPr>
        <w:t>Hbl-Pl</w:t>
      </w:r>
      <w:proofErr w:type="spellEnd"/>
      <w:r w:rsidRPr="000D77DD">
        <w:rPr>
          <w:i/>
          <w:iCs/>
          <w:sz w:val="22"/>
          <w:szCs w:val="22"/>
        </w:rPr>
        <w:t xml:space="preserve">) </w:t>
      </w:r>
      <w:proofErr w:type="spellStart"/>
      <w:r w:rsidRPr="000D77DD">
        <w:rPr>
          <w:i/>
          <w:iCs/>
          <w:sz w:val="22"/>
          <w:szCs w:val="22"/>
        </w:rPr>
        <w:t>thermobarometer</w:t>
      </w:r>
      <w:proofErr w:type="spellEnd"/>
      <w:r w:rsidRPr="000D77DD">
        <w:rPr>
          <w:i/>
          <w:iCs/>
          <w:sz w:val="22"/>
          <w:szCs w:val="22"/>
        </w:rPr>
        <w:t xml:space="preserve"> </w:t>
      </w:r>
      <w:proofErr w:type="spellStart"/>
      <w:r w:rsidRPr="000D77DD">
        <w:rPr>
          <w:i/>
          <w:iCs/>
          <w:sz w:val="22"/>
          <w:szCs w:val="22"/>
        </w:rPr>
        <w:t>calculations</w:t>
      </w:r>
      <w:proofErr w:type="spellEnd"/>
      <w:r w:rsidRPr="000D77DD">
        <w:rPr>
          <w:i/>
          <w:iCs/>
          <w:sz w:val="22"/>
          <w:szCs w:val="22"/>
        </w:rPr>
        <w:t xml:space="preserve"> of </w:t>
      </w:r>
      <w:proofErr w:type="spellStart"/>
      <w:r w:rsidRPr="000D77DD">
        <w:rPr>
          <w:i/>
          <w:iCs/>
          <w:sz w:val="22"/>
          <w:szCs w:val="22"/>
        </w:rPr>
        <w:t>andasites</w:t>
      </w:r>
      <w:proofErr w:type="spellEnd"/>
      <w:r w:rsidRPr="000D77DD">
        <w:rPr>
          <w:i/>
          <w:iCs/>
          <w:sz w:val="22"/>
          <w:szCs w:val="22"/>
        </w:rPr>
        <w:t xml:space="preserve"> and </w:t>
      </w:r>
      <w:proofErr w:type="spellStart"/>
      <w:r w:rsidRPr="000D77DD">
        <w:rPr>
          <w:i/>
          <w:iCs/>
          <w:sz w:val="22"/>
          <w:szCs w:val="22"/>
        </w:rPr>
        <w:t>comparison</w:t>
      </w:r>
      <w:proofErr w:type="spellEnd"/>
      <w:r w:rsidRPr="000D77DD">
        <w:rPr>
          <w:i/>
          <w:iCs/>
          <w:sz w:val="22"/>
          <w:szCs w:val="22"/>
        </w:rPr>
        <w:t xml:space="preserve"> of </w:t>
      </w:r>
      <w:proofErr w:type="spellStart"/>
      <w:r w:rsidRPr="000D77DD">
        <w:rPr>
          <w:i/>
          <w:iCs/>
          <w:sz w:val="22"/>
          <w:szCs w:val="22"/>
        </w:rPr>
        <w:t>the</w:t>
      </w:r>
      <w:proofErr w:type="spellEnd"/>
      <w:r w:rsidRPr="000D77DD">
        <w:rPr>
          <w:i/>
          <w:iCs/>
          <w:sz w:val="22"/>
          <w:szCs w:val="22"/>
        </w:rPr>
        <w:t xml:space="preserve"> </w:t>
      </w:r>
      <w:proofErr w:type="spellStart"/>
      <w:r w:rsidRPr="000D77DD">
        <w:rPr>
          <w:i/>
          <w:iCs/>
          <w:sz w:val="22"/>
          <w:szCs w:val="22"/>
        </w:rPr>
        <w:t>results</w:t>
      </w:r>
      <w:proofErr w:type="spellEnd"/>
    </w:p>
    <w:p w14:paraId="18F2F954" w14:textId="77777777" w:rsidR="000D77DD" w:rsidRPr="000D77DD" w:rsidRDefault="000D77DD" w:rsidP="000D77DD">
      <w:pPr>
        <w:rPr>
          <w:sz w:val="22"/>
          <w:szCs w:val="22"/>
        </w:rPr>
      </w:pPr>
    </w:p>
    <w:tbl>
      <w:tblPr>
        <w:tblW w:w="9639" w:type="dxa"/>
        <w:tblLayout w:type="fixed"/>
        <w:tblLook w:val="0400" w:firstRow="0" w:lastRow="0" w:firstColumn="0" w:lastColumn="0" w:noHBand="0" w:noVBand="1"/>
      </w:tblPr>
      <w:tblGrid>
        <w:gridCol w:w="1717"/>
        <w:gridCol w:w="1107"/>
        <w:gridCol w:w="1107"/>
        <w:gridCol w:w="1108"/>
        <w:gridCol w:w="4600"/>
      </w:tblGrid>
      <w:tr w:rsidR="000D77DD" w:rsidRPr="000D77DD" w14:paraId="763FCC02"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3C53CF2D" w14:textId="77777777" w:rsidR="000D77DD" w:rsidRPr="000D77DD" w:rsidRDefault="000D77DD" w:rsidP="000D77DD">
            <w:pPr>
              <w:jc w:val="center"/>
              <w:rPr>
                <w:sz w:val="20"/>
                <w:szCs w:val="20"/>
              </w:rPr>
            </w:pPr>
            <w:r w:rsidRPr="000D77DD">
              <w:rPr>
                <w:b/>
                <w:color w:val="000000"/>
                <w:sz w:val="20"/>
                <w:szCs w:val="20"/>
              </w:rPr>
              <w:t xml:space="preserve">Schmidt basınç değerleri temel alınarak hesaplanan </w:t>
            </w:r>
            <w:proofErr w:type="spellStart"/>
            <w:r w:rsidRPr="000D77DD">
              <w:rPr>
                <w:b/>
                <w:color w:val="000000"/>
                <w:sz w:val="20"/>
                <w:szCs w:val="20"/>
              </w:rPr>
              <w:t>Hbl-Pl</w:t>
            </w:r>
            <w:proofErr w:type="spellEnd"/>
            <w:r w:rsidRPr="000D77DD">
              <w:rPr>
                <w:b/>
                <w:color w:val="000000"/>
                <w:sz w:val="20"/>
                <w:szCs w:val="20"/>
              </w:rPr>
              <w:t xml:space="preserve"> </w:t>
            </w:r>
            <w:proofErr w:type="spellStart"/>
            <w:r w:rsidRPr="000D77DD">
              <w:rPr>
                <w:b/>
                <w:color w:val="000000"/>
                <w:sz w:val="20"/>
                <w:szCs w:val="20"/>
              </w:rPr>
              <w:t>termobarometre</w:t>
            </w:r>
            <w:proofErr w:type="spellEnd"/>
            <w:r w:rsidRPr="000D77DD">
              <w:rPr>
                <w:b/>
                <w:color w:val="000000"/>
                <w:sz w:val="20"/>
                <w:szCs w:val="20"/>
              </w:rPr>
              <w:t xml:space="preserve"> hesaplamaları</w:t>
            </w:r>
          </w:p>
        </w:tc>
      </w:tr>
      <w:tr w:rsidR="000D77DD" w:rsidRPr="000D77DD" w14:paraId="2D99F901" w14:textId="77777777" w:rsidTr="007521B5">
        <w:trPr>
          <w:trHeight w:val="255"/>
        </w:trPr>
        <w:tc>
          <w:tcPr>
            <w:tcW w:w="1717" w:type="dxa"/>
            <w:tcBorders>
              <w:top w:val="single" w:sz="4" w:space="0" w:color="000000"/>
              <w:left w:val="nil"/>
              <w:bottom w:val="nil"/>
              <w:right w:val="nil"/>
            </w:tcBorders>
            <w:shd w:val="clear" w:color="auto" w:fill="auto"/>
            <w:vAlign w:val="bottom"/>
          </w:tcPr>
          <w:p w14:paraId="088260B1" w14:textId="77777777" w:rsidR="000D77DD" w:rsidRPr="000D77DD" w:rsidRDefault="000D77DD" w:rsidP="000D77DD">
            <w:pPr>
              <w:rPr>
                <w:sz w:val="20"/>
                <w:szCs w:val="20"/>
              </w:rPr>
            </w:pPr>
          </w:p>
        </w:tc>
        <w:tc>
          <w:tcPr>
            <w:tcW w:w="1107" w:type="dxa"/>
            <w:tcBorders>
              <w:top w:val="single" w:sz="4" w:space="0" w:color="000000"/>
              <w:left w:val="nil"/>
              <w:bottom w:val="nil"/>
              <w:right w:val="nil"/>
            </w:tcBorders>
            <w:shd w:val="clear" w:color="auto" w:fill="auto"/>
            <w:vAlign w:val="bottom"/>
          </w:tcPr>
          <w:p w14:paraId="0CC41270" w14:textId="77777777" w:rsidR="000D77DD" w:rsidRPr="000D77DD" w:rsidRDefault="000D77DD" w:rsidP="000D77DD">
            <w:pPr>
              <w:jc w:val="center"/>
              <w:rPr>
                <w:b/>
                <w:sz w:val="20"/>
                <w:szCs w:val="20"/>
              </w:rPr>
            </w:pPr>
            <w:proofErr w:type="spellStart"/>
            <w:r w:rsidRPr="000D77DD">
              <w:rPr>
                <w:b/>
                <w:sz w:val="20"/>
                <w:szCs w:val="20"/>
              </w:rPr>
              <w:t>Min</w:t>
            </w:r>
            <w:proofErr w:type="spellEnd"/>
          </w:p>
        </w:tc>
        <w:tc>
          <w:tcPr>
            <w:tcW w:w="1107" w:type="dxa"/>
            <w:tcBorders>
              <w:top w:val="single" w:sz="4" w:space="0" w:color="000000"/>
              <w:left w:val="nil"/>
              <w:bottom w:val="nil"/>
              <w:right w:val="nil"/>
            </w:tcBorders>
            <w:shd w:val="clear" w:color="auto" w:fill="auto"/>
            <w:vAlign w:val="bottom"/>
          </w:tcPr>
          <w:p w14:paraId="590405A3" w14:textId="77777777" w:rsidR="000D77DD" w:rsidRPr="000D77DD" w:rsidRDefault="000D77DD" w:rsidP="000D77DD">
            <w:pPr>
              <w:jc w:val="center"/>
              <w:rPr>
                <w:b/>
                <w:sz w:val="20"/>
                <w:szCs w:val="20"/>
              </w:rPr>
            </w:pPr>
            <w:proofErr w:type="spellStart"/>
            <w:r w:rsidRPr="000D77DD">
              <w:rPr>
                <w:b/>
                <w:sz w:val="20"/>
                <w:szCs w:val="20"/>
              </w:rPr>
              <w:t>Mak</w:t>
            </w:r>
            <w:proofErr w:type="spellEnd"/>
          </w:p>
        </w:tc>
        <w:tc>
          <w:tcPr>
            <w:tcW w:w="1108" w:type="dxa"/>
            <w:tcBorders>
              <w:top w:val="single" w:sz="4" w:space="0" w:color="000000"/>
              <w:left w:val="nil"/>
              <w:bottom w:val="nil"/>
              <w:right w:val="nil"/>
            </w:tcBorders>
            <w:shd w:val="clear" w:color="auto" w:fill="auto"/>
            <w:vAlign w:val="bottom"/>
          </w:tcPr>
          <w:p w14:paraId="0A592BD7" w14:textId="77777777" w:rsidR="000D77DD" w:rsidRPr="000D77DD" w:rsidRDefault="000D77DD" w:rsidP="000D77DD">
            <w:pPr>
              <w:jc w:val="center"/>
              <w:rPr>
                <w:b/>
                <w:sz w:val="20"/>
                <w:szCs w:val="20"/>
              </w:rPr>
            </w:pPr>
            <w:proofErr w:type="spellStart"/>
            <w:r w:rsidRPr="000D77DD">
              <w:rPr>
                <w:b/>
                <w:sz w:val="20"/>
                <w:szCs w:val="20"/>
              </w:rPr>
              <w:t>Ort</w:t>
            </w:r>
            <w:proofErr w:type="spellEnd"/>
            <w:r w:rsidRPr="000D77DD">
              <w:rPr>
                <w:b/>
                <w:sz w:val="20"/>
                <w:szCs w:val="20"/>
              </w:rPr>
              <w:t xml:space="preserve"> (n=13)</w:t>
            </w:r>
          </w:p>
        </w:tc>
        <w:tc>
          <w:tcPr>
            <w:tcW w:w="4600" w:type="dxa"/>
            <w:tcBorders>
              <w:top w:val="single" w:sz="4" w:space="0" w:color="000000"/>
              <w:left w:val="nil"/>
              <w:bottom w:val="nil"/>
              <w:right w:val="nil"/>
            </w:tcBorders>
            <w:shd w:val="clear" w:color="auto" w:fill="auto"/>
            <w:vAlign w:val="bottom"/>
          </w:tcPr>
          <w:p w14:paraId="19F3809E" w14:textId="77777777" w:rsidR="000D77DD" w:rsidRPr="000D77DD" w:rsidRDefault="000D77DD" w:rsidP="000D77DD">
            <w:pPr>
              <w:rPr>
                <w:sz w:val="20"/>
                <w:szCs w:val="20"/>
              </w:rPr>
            </w:pPr>
            <w:r w:rsidRPr="000D77DD">
              <w:rPr>
                <w:b/>
                <w:sz w:val="20"/>
                <w:szCs w:val="20"/>
              </w:rPr>
              <w:t>Referans</w:t>
            </w:r>
          </w:p>
        </w:tc>
      </w:tr>
      <w:tr w:rsidR="000D77DD" w:rsidRPr="000D77DD" w14:paraId="4B0C8FBA" w14:textId="77777777" w:rsidTr="007521B5">
        <w:trPr>
          <w:trHeight w:val="255"/>
        </w:trPr>
        <w:tc>
          <w:tcPr>
            <w:tcW w:w="1717" w:type="dxa"/>
            <w:tcBorders>
              <w:top w:val="nil"/>
              <w:left w:val="nil"/>
              <w:bottom w:val="nil"/>
              <w:right w:val="nil"/>
            </w:tcBorders>
            <w:shd w:val="clear" w:color="auto" w:fill="auto"/>
            <w:vAlign w:val="bottom"/>
          </w:tcPr>
          <w:p w14:paraId="06F25968" w14:textId="77777777" w:rsidR="000D77DD" w:rsidRPr="000D77DD" w:rsidRDefault="000D77DD" w:rsidP="000D77DD">
            <w:pPr>
              <w:rPr>
                <w:sz w:val="20"/>
                <w:szCs w:val="20"/>
              </w:rPr>
            </w:pPr>
            <w:r w:rsidRPr="000D77DD">
              <w:rPr>
                <w:i/>
                <w:color w:val="000000"/>
                <w:sz w:val="20"/>
                <w:szCs w:val="20"/>
              </w:rPr>
              <w:t>P</w:t>
            </w:r>
            <w:r w:rsidRPr="000D77DD">
              <w:rPr>
                <w:color w:val="000000"/>
                <w:sz w:val="20"/>
                <w:szCs w:val="20"/>
              </w:rPr>
              <w:t xml:space="preserve"> (kbar)</w:t>
            </w:r>
          </w:p>
        </w:tc>
        <w:tc>
          <w:tcPr>
            <w:tcW w:w="1107" w:type="dxa"/>
            <w:tcBorders>
              <w:top w:val="nil"/>
              <w:left w:val="nil"/>
              <w:bottom w:val="nil"/>
              <w:right w:val="nil"/>
            </w:tcBorders>
            <w:shd w:val="clear" w:color="auto" w:fill="auto"/>
            <w:vAlign w:val="center"/>
          </w:tcPr>
          <w:p w14:paraId="1A5CAD8C" w14:textId="77777777" w:rsidR="000D77DD" w:rsidRPr="000D77DD" w:rsidRDefault="000D77DD" w:rsidP="000D77DD">
            <w:pPr>
              <w:jc w:val="center"/>
              <w:rPr>
                <w:sz w:val="20"/>
                <w:szCs w:val="20"/>
              </w:rPr>
            </w:pPr>
            <w:r w:rsidRPr="000D77DD">
              <w:rPr>
                <w:sz w:val="20"/>
                <w:szCs w:val="20"/>
              </w:rPr>
              <w:t>3.3</w:t>
            </w:r>
          </w:p>
        </w:tc>
        <w:tc>
          <w:tcPr>
            <w:tcW w:w="1107" w:type="dxa"/>
            <w:tcBorders>
              <w:top w:val="nil"/>
              <w:left w:val="nil"/>
              <w:bottom w:val="nil"/>
              <w:right w:val="nil"/>
            </w:tcBorders>
            <w:shd w:val="clear" w:color="auto" w:fill="auto"/>
            <w:vAlign w:val="center"/>
          </w:tcPr>
          <w:p w14:paraId="707A8143" w14:textId="77777777" w:rsidR="000D77DD" w:rsidRPr="000D77DD" w:rsidRDefault="000D77DD" w:rsidP="000D77DD">
            <w:pPr>
              <w:jc w:val="center"/>
              <w:rPr>
                <w:sz w:val="20"/>
                <w:szCs w:val="20"/>
              </w:rPr>
            </w:pPr>
            <w:r w:rsidRPr="000D77DD">
              <w:rPr>
                <w:sz w:val="20"/>
                <w:szCs w:val="20"/>
              </w:rPr>
              <w:t>4.2</w:t>
            </w:r>
          </w:p>
        </w:tc>
        <w:tc>
          <w:tcPr>
            <w:tcW w:w="1108" w:type="dxa"/>
            <w:tcBorders>
              <w:top w:val="nil"/>
              <w:left w:val="nil"/>
              <w:bottom w:val="nil"/>
              <w:right w:val="nil"/>
            </w:tcBorders>
            <w:shd w:val="clear" w:color="auto" w:fill="auto"/>
            <w:vAlign w:val="center"/>
          </w:tcPr>
          <w:p w14:paraId="26BDEA64" w14:textId="77777777" w:rsidR="000D77DD" w:rsidRPr="000D77DD" w:rsidRDefault="000D77DD" w:rsidP="000D77DD">
            <w:pPr>
              <w:jc w:val="center"/>
              <w:rPr>
                <w:sz w:val="20"/>
                <w:szCs w:val="20"/>
              </w:rPr>
            </w:pPr>
            <w:r w:rsidRPr="000D77DD">
              <w:rPr>
                <w:sz w:val="20"/>
                <w:szCs w:val="20"/>
              </w:rPr>
              <w:t>3.6±0.2</w:t>
            </w:r>
          </w:p>
        </w:tc>
        <w:tc>
          <w:tcPr>
            <w:tcW w:w="4600" w:type="dxa"/>
            <w:tcBorders>
              <w:top w:val="nil"/>
              <w:left w:val="nil"/>
              <w:bottom w:val="nil"/>
              <w:right w:val="nil"/>
            </w:tcBorders>
            <w:shd w:val="clear" w:color="auto" w:fill="auto"/>
            <w:vAlign w:val="bottom"/>
          </w:tcPr>
          <w:p w14:paraId="5ED5CC54" w14:textId="77777777" w:rsidR="000D77DD" w:rsidRPr="000D77DD" w:rsidRDefault="000D77DD" w:rsidP="000D77DD">
            <w:pPr>
              <w:rPr>
                <w:color w:val="0070C0"/>
                <w:sz w:val="20"/>
                <w:szCs w:val="20"/>
              </w:rPr>
            </w:pPr>
            <w:r w:rsidRPr="000D77DD">
              <w:rPr>
                <w:color w:val="0070C0"/>
                <w:sz w:val="20"/>
                <w:szCs w:val="20"/>
              </w:rPr>
              <w:t>Schmidt (1992); Schmidt (1993)</w:t>
            </w:r>
          </w:p>
        </w:tc>
      </w:tr>
      <w:tr w:rsidR="000D77DD" w:rsidRPr="000D77DD" w14:paraId="44037415" w14:textId="77777777" w:rsidTr="007521B5">
        <w:trPr>
          <w:trHeight w:val="255"/>
        </w:trPr>
        <w:tc>
          <w:tcPr>
            <w:tcW w:w="1717" w:type="dxa"/>
            <w:tcBorders>
              <w:top w:val="nil"/>
              <w:left w:val="nil"/>
              <w:bottom w:val="nil"/>
              <w:right w:val="nil"/>
            </w:tcBorders>
            <w:shd w:val="clear" w:color="auto" w:fill="auto"/>
            <w:vAlign w:val="bottom"/>
          </w:tcPr>
          <w:p w14:paraId="3BF2AAE9" w14:textId="77777777" w:rsidR="000D77DD" w:rsidRPr="000D77DD" w:rsidRDefault="000D77DD" w:rsidP="000D77DD">
            <w:pPr>
              <w:rPr>
                <w:sz w:val="20"/>
                <w:szCs w:val="20"/>
              </w:rPr>
            </w:pPr>
            <w:r w:rsidRPr="000D77DD">
              <w:rPr>
                <w:i/>
                <w:sz w:val="20"/>
                <w:szCs w:val="20"/>
              </w:rPr>
              <w:t>T</w:t>
            </w:r>
            <w:r w:rsidRPr="000D77DD">
              <w:rPr>
                <w:sz w:val="20"/>
                <w:szCs w:val="20"/>
              </w:rPr>
              <w:t xml:space="preserve"> (°C) HB1 '94*</w:t>
            </w:r>
          </w:p>
        </w:tc>
        <w:tc>
          <w:tcPr>
            <w:tcW w:w="1107" w:type="dxa"/>
            <w:tcBorders>
              <w:top w:val="nil"/>
              <w:left w:val="nil"/>
              <w:bottom w:val="nil"/>
              <w:right w:val="nil"/>
            </w:tcBorders>
            <w:shd w:val="clear" w:color="auto" w:fill="auto"/>
            <w:vAlign w:val="center"/>
          </w:tcPr>
          <w:p w14:paraId="67938C67" w14:textId="77777777" w:rsidR="000D77DD" w:rsidRPr="000D77DD" w:rsidRDefault="000D77DD" w:rsidP="000D77DD">
            <w:pPr>
              <w:jc w:val="center"/>
              <w:rPr>
                <w:sz w:val="20"/>
                <w:szCs w:val="20"/>
              </w:rPr>
            </w:pPr>
            <w:r w:rsidRPr="000D77DD">
              <w:rPr>
                <w:sz w:val="20"/>
                <w:szCs w:val="20"/>
              </w:rPr>
              <w:t>732</w:t>
            </w:r>
          </w:p>
        </w:tc>
        <w:tc>
          <w:tcPr>
            <w:tcW w:w="1107" w:type="dxa"/>
            <w:tcBorders>
              <w:top w:val="nil"/>
              <w:left w:val="nil"/>
              <w:bottom w:val="nil"/>
              <w:right w:val="nil"/>
            </w:tcBorders>
            <w:shd w:val="clear" w:color="auto" w:fill="auto"/>
            <w:vAlign w:val="center"/>
          </w:tcPr>
          <w:p w14:paraId="227E2A81" w14:textId="77777777" w:rsidR="000D77DD" w:rsidRPr="000D77DD" w:rsidRDefault="000D77DD" w:rsidP="000D77DD">
            <w:pPr>
              <w:jc w:val="center"/>
              <w:rPr>
                <w:sz w:val="20"/>
                <w:szCs w:val="20"/>
              </w:rPr>
            </w:pPr>
            <w:r w:rsidRPr="000D77DD">
              <w:rPr>
                <w:sz w:val="20"/>
                <w:szCs w:val="20"/>
              </w:rPr>
              <w:t>849</w:t>
            </w:r>
          </w:p>
        </w:tc>
        <w:tc>
          <w:tcPr>
            <w:tcW w:w="1108" w:type="dxa"/>
            <w:tcBorders>
              <w:top w:val="nil"/>
              <w:left w:val="nil"/>
              <w:bottom w:val="nil"/>
              <w:right w:val="nil"/>
            </w:tcBorders>
            <w:shd w:val="clear" w:color="auto" w:fill="auto"/>
            <w:vAlign w:val="center"/>
          </w:tcPr>
          <w:p w14:paraId="5D315D98" w14:textId="77777777" w:rsidR="000D77DD" w:rsidRPr="000D77DD" w:rsidRDefault="000D77DD" w:rsidP="000D77DD">
            <w:pPr>
              <w:jc w:val="center"/>
              <w:rPr>
                <w:sz w:val="20"/>
                <w:szCs w:val="20"/>
              </w:rPr>
            </w:pPr>
            <w:r w:rsidRPr="000D77DD">
              <w:rPr>
                <w:sz w:val="20"/>
                <w:szCs w:val="20"/>
              </w:rPr>
              <w:t>765±29</w:t>
            </w:r>
          </w:p>
        </w:tc>
        <w:tc>
          <w:tcPr>
            <w:tcW w:w="4600" w:type="dxa"/>
            <w:tcBorders>
              <w:top w:val="nil"/>
              <w:left w:val="nil"/>
              <w:bottom w:val="nil"/>
              <w:right w:val="nil"/>
            </w:tcBorders>
            <w:shd w:val="clear" w:color="auto" w:fill="auto"/>
            <w:vAlign w:val="bottom"/>
          </w:tcPr>
          <w:p w14:paraId="49E07C0A" w14:textId="496AB5EB" w:rsidR="000D77DD" w:rsidRPr="000D77DD" w:rsidRDefault="000D77DD" w:rsidP="000D77DD">
            <w:pPr>
              <w:rPr>
                <w:color w:val="0070C0"/>
                <w:sz w:val="20"/>
                <w:szCs w:val="20"/>
              </w:rPr>
            </w:pPr>
            <w:r w:rsidRPr="000D77DD">
              <w:rPr>
                <w:color w:val="0070C0"/>
                <w:sz w:val="20"/>
                <w:szCs w:val="20"/>
              </w:rPr>
              <w:t xml:space="preserve">Holland </w:t>
            </w:r>
            <w:r>
              <w:rPr>
                <w:color w:val="0070C0"/>
                <w:sz w:val="20"/>
                <w:szCs w:val="20"/>
              </w:rPr>
              <w:t>&amp;</w:t>
            </w:r>
            <w:r w:rsidRPr="000D77DD">
              <w:rPr>
                <w:color w:val="0070C0"/>
                <w:sz w:val="20"/>
                <w:szCs w:val="20"/>
              </w:rPr>
              <w:t xml:space="preserve"> </w:t>
            </w:r>
            <w:proofErr w:type="spellStart"/>
            <w:r w:rsidRPr="000D77DD">
              <w:rPr>
                <w:color w:val="0070C0"/>
                <w:sz w:val="20"/>
                <w:szCs w:val="20"/>
              </w:rPr>
              <w:t>Blundy</w:t>
            </w:r>
            <w:proofErr w:type="spellEnd"/>
            <w:r w:rsidRPr="000D77DD">
              <w:rPr>
                <w:color w:val="0070C0"/>
                <w:sz w:val="20"/>
                <w:szCs w:val="20"/>
              </w:rPr>
              <w:t xml:space="preserve"> (1994)</w:t>
            </w:r>
          </w:p>
        </w:tc>
      </w:tr>
      <w:tr w:rsidR="000D77DD" w:rsidRPr="000D77DD" w14:paraId="77459F2E" w14:textId="77777777" w:rsidTr="007521B5">
        <w:trPr>
          <w:trHeight w:val="255"/>
        </w:trPr>
        <w:tc>
          <w:tcPr>
            <w:tcW w:w="1717" w:type="dxa"/>
            <w:tcBorders>
              <w:top w:val="nil"/>
              <w:left w:val="nil"/>
              <w:bottom w:val="nil"/>
              <w:right w:val="nil"/>
            </w:tcBorders>
            <w:shd w:val="clear" w:color="auto" w:fill="auto"/>
            <w:vAlign w:val="bottom"/>
          </w:tcPr>
          <w:p w14:paraId="53892B69" w14:textId="77777777" w:rsidR="000D77DD" w:rsidRPr="000D77DD" w:rsidRDefault="000D77DD" w:rsidP="000D77DD">
            <w:pPr>
              <w:rPr>
                <w:sz w:val="20"/>
                <w:szCs w:val="20"/>
              </w:rPr>
            </w:pPr>
            <w:r w:rsidRPr="000D77DD">
              <w:rPr>
                <w:i/>
                <w:sz w:val="20"/>
                <w:szCs w:val="20"/>
              </w:rPr>
              <w:t>T</w:t>
            </w:r>
            <w:r w:rsidRPr="000D77DD">
              <w:rPr>
                <w:sz w:val="20"/>
                <w:szCs w:val="20"/>
              </w:rPr>
              <w:t xml:space="preserve"> (°C) HB2 '94**</w:t>
            </w:r>
          </w:p>
        </w:tc>
        <w:tc>
          <w:tcPr>
            <w:tcW w:w="1107" w:type="dxa"/>
            <w:tcBorders>
              <w:top w:val="nil"/>
              <w:left w:val="nil"/>
              <w:bottom w:val="nil"/>
              <w:right w:val="nil"/>
            </w:tcBorders>
            <w:shd w:val="clear" w:color="auto" w:fill="auto"/>
            <w:vAlign w:val="center"/>
          </w:tcPr>
          <w:p w14:paraId="5053368E" w14:textId="77777777" w:rsidR="000D77DD" w:rsidRPr="000D77DD" w:rsidRDefault="000D77DD" w:rsidP="000D77DD">
            <w:pPr>
              <w:jc w:val="center"/>
              <w:rPr>
                <w:sz w:val="20"/>
                <w:szCs w:val="20"/>
              </w:rPr>
            </w:pPr>
            <w:r w:rsidRPr="000D77DD">
              <w:rPr>
                <w:sz w:val="20"/>
                <w:szCs w:val="20"/>
              </w:rPr>
              <w:t>751</w:t>
            </w:r>
          </w:p>
        </w:tc>
        <w:tc>
          <w:tcPr>
            <w:tcW w:w="1107" w:type="dxa"/>
            <w:tcBorders>
              <w:top w:val="nil"/>
              <w:left w:val="nil"/>
              <w:bottom w:val="nil"/>
              <w:right w:val="nil"/>
            </w:tcBorders>
            <w:shd w:val="clear" w:color="auto" w:fill="auto"/>
            <w:vAlign w:val="center"/>
          </w:tcPr>
          <w:p w14:paraId="2360D681" w14:textId="77777777" w:rsidR="000D77DD" w:rsidRPr="000D77DD" w:rsidRDefault="000D77DD" w:rsidP="000D77DD">
            <w:pPr>
              <w:jc w:val="center"/>
              <w:rPr>
                <w:sz w:val="20"/>
                <w:szCs w:val="20"/>
              </w:rPr>
            </w:pPr>
            <w:r w:rsidRPr="000D77DD">
              <w:rPr>
                <w:sz w:val="20"/>
                <w:szCs w:val="20"/>
              </w:rPr>
              <w:t>854</w:t>
            </w:r>
          </w:p>
        </w:tc>
        <w:tc>
          <w:tcPr>
            <w:tcW w:w="1108" w:type="dxa"/>
            <w:tcBorders>
              <w:top w:val="nil"/>
              <w:left w:val="nil"/>
              <w:bottom w:val="nil"/>
              <w:right w:val="nil"/>
            </w:tcBorders>
            <w:shd w:val="clear" w:color="auto" w:fill="auto"/>
            <w:vAlign w:val="center"/>
          </w:tcPr>
          <w:p w14:paraId="5511E270" w14:textId="77777777" w:rsidR="000D77DD" w:rsidRPr="000D77DD" w:rsidRDefault="000D77DD" w:rsidP="000D77DD">
            <w:pPr>
              <w:jc w:val="center"/>
              <w:rPr>
                <w:sz w:val="20"/>
                <w:szCs w:val="20"/>
              </w:rPr>
            </w:pPr>
            <w:r w:rsidRPr="000D77DD">
              <w:rPr>
                <w:sz w:val="20"/>
                <w:szCs w:val="20"/>
              </w:rPr>
              <w:t>786±25</w:t>
            </w:r>
          </w:p>
        </w:tc>
        <w:tc>
          <w:tcPr>
            <w:tcW w:w="4600" w:type="dxa"/>
            <w:tcBorders>
              <w:top w:val="nil"/>
              <w:left w:val="nil"/>
              <w:bottom w:val="nil"/>
              <w:right w:val="nil"/>
            </w:tcBorders>
            <w:shd w:val="clear" w:color="auto" w:fill="auto"/>
            <w:vAlign w:val="bottom"/>
          </w:tcPr>
          <w:p w14:paraId="2A28B8C8" w14:textId="7BFD8B02" w:rsidR="000D77DD" w:rsidRPr="000D77DD" w:rsidRDefault="000D77DD" w:rsidP="000D77DD">
            <w:pPr>
              <w:rPr>
                <w:color w:val="0070C0"/>
                <w:sz w:val="20"/>
                <w:szCs w:val="20"/>
              </w:rPr>
            </w:pPr>
            <w:r w:rsidRPr="000D77DD">
              <w:rPr>
                <w:color w:val="0070C0"/>
                <w:sz w:val="20"/>
                <w:szCs w:val="20"/>
              </w:rPr>
              <w:t xml:space="preserve">Holland </w:t>
            </w:r>
            <w:r>
              <w:rPr>
                <w:color w:val="0070C0"/>
                <w:sz w:val="20"/>
                <w:szCs w:val="20"/>
              </w:rPr>
              <w:t>&amp;</w:t>
            </w:r>
            <w:r w:rsidRPr="000D77DD">
              <w:rPr>
                <w:color w:val="0070C0"/>
                <w:sz w:val="20"/>
                <w:szCs w:val="20"/>
              </w:rPr>
              <w:t xml:space="preserve"> </w:t>
            </w:r>
            <w:proofErr w:type="spellStart"/>
            <w:r w:rsidRPr="000D77DD">
              <w:rPr>
                <w:color w:val="0070C0"/>
                <w:sz w:val="20"/>
                <w:szCs w:val="20"/>
              </w:rPr>
              <w:t>Blundy</w:t>
            </w:r>
            <w:proofErr w:type="spellEnd"/>
            <w:r w:rsidRPr="000D77DD">
              <w:rPr>
                <w:color w:val="0070C0"/>
                <w:sz w:val="20"/>
                <w:szCs w:val="20"/>
              </w:rPr>
              <w:t xml:space="preserve"> (1994)</w:t>
            </w:r>
          </w:p>
        </w:tc>
      </w:tr>
      <w:tr w:rsidR="000D77DD" w:rsidRPr="000D77DD" w14:paraId="1435ED9B"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700821CF" w14:textId="77777777" w:rsidR="000D77DD" w:rsidRPr="000D77DD" w:rsidRDefault="000D77DD" w:rsidP="000D77DD">
            <w:pPr>
              <w:rPr>
                <w:sz w:val="16"/>
                <w:szCs w:val="16"/>
              </w:rPr>
            </w:pPr>
            <w:r w:rsidRPr="000D77DD">
              <w:rPr>
                <w:sz w:val="16"/>
                <w:szCs w:val="16"/>
              </w:rPr>
              <w:t xml:space="preserve">*HB1’94, Holland ve </w:t>
            </w:r>
            <w:proofErr w:type="spellStart"/>
            <w:r w:rsidRPr="000D77DD">
              <w:rPr>
                <w:sz w:val="16"/>
                <w:szCs w:val="16"/>
              </w:rPr>
              <w:t>Blundy</w:t>
            </w:r>
            <w:proofErr w:type="spellEnd"/>
            <w:r w:rsidRPr="000D77DD">
              <w:rPr>
                <w:sz w:val="16"/>
                <w:szCs w:val="16"/>
              </w:rPr>
              <w:t xml:space="preserve"> (1994) </w:t>
            </w:r>
            <w:proofErr w:type="spellStart"/>
            <w:r w:rsidRPr="000D77DD">
              <w:rPr>
                <w:sz w:val="16"/>
                <w:szCs w:val="16"/>
              </w:rPr>
              <w:t>Hbl-Pl</w:t>
            </w:r>
            <w:proofErr w:type="spellEnd"/>
            <w:r w:rsidRPr="000D77DD">
              <w:rPr>
                <w:sz w:val="16"/>
                <w:szCs w:val="16"/>
              </w:rPr>
              <w:t xml:space="preserve"> termometre kalibrasyon reaksiyonu: </w:t>
            </w:r>
            <w:proofErr w:type="spellStart"/>
            <w:r w:rsidRPr="000D77DD">
              <w:rPr>
                <w:sz w:val="16"/>
                <w:szCs w:val="16"/>
              </w:rPr>
              <w:t>edenit</w:t>
            </w:r>
            <w:proofErr w:type="spellEnd"/>
            <w:r w:rsidRPr="000D77DD">
              <w:rPr>
                <w:sz w:val="16"/>
                <w:szCs w:val="16"/>
              </w:rPr>
              <w:t xml:space="preserve"> + 4 kuvars = tremolit + albit</w:t>
            </w:r>
          </w:p>
          <w:p w14:paraId="0305E52F" w14:textId="77777777" w:rsidR="000D77DD" w:rsidRPr="000D77DD" w:rsidRDefault="000D77DD" w:rsidP="000D77DD">
            <w:pPr>
              <w:rPr>
                <w:sz w:val="16"/>
                <w:szCs w:val="16"/>
              </w:rPr>
            </w:pPr>
            <w:r w:rsidRPr="000D77DD">
              <w:rPr>
                <w:sz w:val="16"/>
                <w:szCs w:val="16"/>
              </w:rPr>
              <w:t xml:space="preserve">**HB2’94, Holland ve </w:t>
            </w:r>
            <w:proofErr w:type="spellStart"/>
            <w:r w:rsidRPr="000D77DD">
              <w:rPr>
                <w:sz w:val="16"/>
                <w:szCs w:val="16"/>
              </w:rPr>
              <w:t>Blundy</w:t>
            </w:r>
            <w:proofErr w:type="spellEnd"/>
            <w:r w:rsidRPr="000D77DD">
              <w:rPr>
                <w:sz w:val="16"/>
                <w:szCs w:val="16"/>
              </w:rPr>
              <w:t xml:space="preserve"> (1994) </w:t>
            </w:r>
            <w:proofErr w:type="spellStart"/>
            <w:r w:rsidRPr="000D77DD">
              <w:rPr>
                <w:sz w:val="16"/>
                <w:szCs w:val="16"/>
              </w:rPr>
              <w:t>Hbl-Pl</w:t>
            </w:r>
            <w:proofErr w:type="spellEnd"/>
            <w:r w:rsidRPr="000D77DD">
              <w:rPr>
                <w:sz w:val="16"/>
                <w:szCs w:val="16"/>
              </w:rPr>
              <w:t xml:space="preserve"> termometre kalibrasyon reaksiyonu: </w:t>
            </w:r>
            <w:proofErr w:type="spellStart"/>
            <w:r w:rsidRPr="000D77DD">
              <w:rPr>
                <w:sz w:val="16"/>
                <w:szCs w:val="16"/>
              </w:rPr>
              <w:t>edenit</w:t>
            </w:r>
            <w:proofErr w:type="spellEnd"/>
            <w:r w:rsidRPr="000D77DD">
              <w:rPr>
                <w:sz w:val="16"/>
                <w:szCs w:val="16"/>
              </w:rPr>
              <w:t xml:space="preserve"> +albit=</w:t>
            </w:r>
            <w:proofErr w:type="spellStart"/>
            <w:r w:rsidRPr="000D77DD">
              <w:rPr>
                <w:sz w:val="16"/>
                <w:szCs w:val="16"/>
              </w:rPr>
              <w:t>rihterit+anortit</w:t>
            </w:r>
            <w:proofErr w:type="spellEnd"/>
          </w:p>
        </w:tc>
      </w:tr>
    </w:tbl>
    <w:p w14:paraId="24D4F501" w14:textId="77777777" w:rsidR="00F968A1" w:rsidRPr="00F968A1" w:rsidRDefault="00F968A1" w:rsidP="000D77DD">
      <w:pPr>
        <w:rPr>
          <w:bCs/>
          <w:iCs/>
          <w:sz w:val="22"/>
          <w:szCs w:val="22"/>
        </w:rPr>
      </w:pPr>
    </w:p>
    <w:p w14:paraId="55FF7864" w14:textId="3BAE3285" w:rsidR="000D77DD" w:rsidRPr="000D77DD" w:rsidRDefault="000D77DD" w:rsidP="000D77DD">
      <w:pPr>
        <w:rPr>
          <w:b/>
          <w:iCs/>
          <w:sz w:val="22"/>
          <w:szCs w:val="22"/>
        </w:rPr>
      </w:pPr>
      <w:r w:rsidRPr="000D77DD">
        <w:rPr>
          <w:b/>
          <w:iCs/>
          <w:sz w:val="22"/>
          <w:szCs w:val="22"/>
        </w:rPr>
        <w:lastRenderedPageBreak/>
        <w:t>3.3. Denklemler</w:t>
      </w:r>
    </w:p>
    <w:p w14:paraId="44BA7D01" w14:textId="77777777" w:rsidR="000D77DD" w:rsidRPr="000D77DD" w:rsidRDefault="000D77DD" w:rsidP="000D77DD">
      <w:pPr>
        <w:rPr>
          <w:bCs/>
          <w:i/>
          <w:sz w:val="22"/>
          <w:szCs w:val="22"/>
          <w:lang w:val="en-GB"/>
        </w:rPr>
      </w:pPr>
      <w:r w:rsidRPr="000D77DD">
        <w:rPr>
          <w:bCs/>
          <w:i/>
          <w:sz w:val="22"/>
          <w:szCs w:val="22"/>
          <w:lang w:val="en-GB"/>
        </w:rPr>
        <w:t>3.3. Equations</w:t>
      </w:r>
    </w:p>
    <w:p w14:paraId="415A5FB0" w14:textId="77777777" w:rsidR="000D77DD" w:rsidRPr="000D77DD" w:rsidRDefault="000D77DD" w:rsidP="000D77DD">
      <w:pPr>
        <w:rPr>
          <w:sz w:val="22"/>
          <w:szCs w:val="22"/>
        </w:rPr>
      </w:pPr>
    </w:p>
    <w:p w14:paraId="4315B1FD" w14:textId="77777777" w:rsidR="000D77DD" w:rsidRPr="000D77DD" w:rsidRDefault="000D77DD" w:rsidP="000D77DD">
      <w:pPr>
        <w:rPr>
          <w:sz w:val="22"/>
          <w:szCs w:val="22"/>
        </w:rPr>
      </w:pPr>
      <w:r w:rsidRPr="000D77DD">
        <w:rPr>
          <w:sz w:val="22"/>
          <w:szCs w:val="22"/>
        </w:rPr>
        <w:t xml:space="preserve">Metin içerisine yazılacak denklemler tercihen düz metin biçiminde (denklem 1-4), veya </w:t>
      </w:r>
      <w:proofErr w:type="spellStart"/>
      <w:r w:rsidRPr="000D77DD">
        <w:rPr>
          <w:sz w:val="22"/>
          <w:szCs w:val="22"/>
        </w:rPr>
        <w:t>MathType</w:t>
      </w:r>
      <w:proofErr w:type="spellEnd"/>
      <w:r w:rsidRPr="000D77DD">
        <w:rPr>
          <w:sz w:val="22"/>
          <w:szCs w:val="22"/>
        </w:rPr>
        <w:t xml:space="preserve"> editörü kullanılarak yazılmalıdır. Ayrıca, Word yazım programındaki denklem editörü ile de yazılabilir. Denklemler makale içerisinde sola dayalı olarak yazılmalı, sayfanın sağ hizasında parantez içerisinde numara verilmelidir. Denklem yazı biçimi metin ile aynı font ve boyutta olmalıdır. Zorunlu hallerde metin boyutu 10 veya 9 olarak verilebilir. Denklemlere metin içerisinde mutlaka atıf verilmelidir.</w:t>
      </w:r>
    </w:p>
    <w:p w14:paraId="325A0297" w14:textId="77777777" w:rsidR="000D77DD" w:rsidRPr="000D77DD" w:rsidRDefault="000D77DD" w:rsidP="000D77DD">
      <w:pPr>
        <w:rPr>
          <w:sz w:val="22"/>
          <w:szCs w:val="22"/>
        </w:rPr>
      </w:pPr>
    </w:p>
    <w:p w14:paraId="42221FDD" w14:textId="18AF88FB" w:rsidR="000D77DD" w:rsidRPr="000D77DD" w:rsidRDefault="000D77DD" w:rsidP="000D77DD">
      <w:pPr>
        <w:rPr>
          <w:sz w:val="22"/>
          <w:szCs w:val="22"/>
        </w:rPr>
      </w:pPr>
      <w:proofErr w:type="spellStart"/>
      <w:r w:rsidRPr="000D77DD">
        <w:rPr>
          <w:sz w:val="22"/>
          <w:szCs w:val="22"/>
        </w:rPr>
        <w:t>Edenite</w:t>
      </w:r>
      <w:proofErr w:type="spellEnd"/>
      <w:r w:rsidRPr="000D77DD">
        <w:rPr>
          <w:sz w:val="22"/>
          <w:szCs w:val="22"/>
        </w:rPr>
        <w:t xml:space="preserve"> + 4Quartz = Tremolite + </w:t>
      </w:r>
      <w:proofErr w:type="spellStart"/>
      <w:r w:rsidRPr="000D77DD">
        <w:rPr>
          <w:sz w:val="22"/>
          <w:szCs w:val="22"/>
        </w:rPr>
        <w:t>Albite</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77DD">
        <w:rPr>
          <w:sz w:val="22"/>
          <w:szCs w:val="22"/>
        </w:rPr>
        <w:t>(1)</w:t>
      </w:r>
    </w:p>
    <w:p w14:paraId="322D464A" w14:textId="77777777" w:rsidR="000D77DD" w:rsidRPr="000D77DD" w:rsidRDefault="000D77DD" w:rsidP="000D77DD">
      <w:pPr>
        <w:rPr>
          <w:sz w:val="22"/>
          <w:szCs w:val="22"/>
        </w:rPr>
      </w:pPr>
    </w:p>
    <w:p w14:paraId="0DEE5908" w14:textId="7E683E83" w:rsidR="000D77DD" w:rsidRPr="000D77DD" w:rsidRDefault="000D77DD" w:rsidP="000D77DD">
      <w:pPr>
        <w:rPr>
          <w:sz w:val="22"/>
          <w:szCs w:val="22"/>
        </w:rPr>
      </w:pPr>
      <w:proofErr w:type="spellStart"/>
      <w:r w:rsidRPr="000D77DD">
        <w:rPr>
          <w:sz w:val="22"/>
          <w:szCs w:val="22"/>
        </w:rPr>
        <w:t>Edenite</w:t>
      </w:r>
      <w:proofErr w:type="spellEnd"/>
      <w:r w:rsidRPr="000D77DD">
        <w:rPr>
          <w:sz w:val="22"/>
          <w:szCs w:val="22"/>
        </w:rPr>
        <w:t xml:space="preserve"> + </w:t>
      </w:r>
      <w:proofErr w:type="spellStart"/>
      <w:r w:rsidRPr="000D77DD">
        <w:rPr>
          <w:sz w:val="22"/>
          <w:szCs w:val="22"/>
        </w:rPr>
        <w:t>Albite</w:t>
      </w:r>
      <w:proofErr w:type="spellEnd"/>
      <w:r w:rsidRPr="000D77DD">
        <w:rPr>
          <w:sz w:val="22"/>
          <w:szCs w:val="22"/>
        </w:rPr>
        <w:t xml:space="preserve"> = </w:t>
      </w:r>
      <w:proofErr w:type="spellStart"/>
      <w:r w:rsidRPr="000D77DD">
        <w:rPr>
          <w:sz w:val="22"/>
          <w:szCs w:val="22"/>
        </w:rPr>
        <w:t>Rihterite</w:t>
      </w:r>
      <w:proofErr w:type="spellEnd"/>
      <w:r w:rsidRPr="000D77DD">
        <w:rPr>
          <w:sz w:val="22"/>
          <w:szCs w:val="22"/>
        </w:rPr>
        <w:t xml:space="preserve">+ </w:t>
      </w:r>
      <w:proofErr w:type="spellStart"/>
      <w:r w:rsidRPr="000D77DD">
        <w:rPr>
          <w:sz w:val="22"/>
          <w:szCs w:val="22"/>
        </w:rPr>
        <w:t>Anorthite</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77DD">
        <w:rPr>
          <w:sz w:val="22"/>
          <w:szCs w:val="22"/>
        </w:rPr>
        <w:t>(2)</w:t>
      </w:r>
    </w:p>
    <w:p w14:paraId="0BDA3AB6" w14:textId="77777777" w:rsidR="000D77DD" w:rsidRPr="000D77DD" w:rsidRDefault="000D77DD" w:rsidP="000D77DD">
      <w:pPr>
        <w:rPr>
          <w:sz w:val="22"/>
          <w:szCs w:val="22"/>
        </w:rPr>
      </w:pPr>
    </w:p>
    <w:p w14:paraId="4E0B1170" w14:textId="294D81FB" w:rsidR="000D77DD" w:rsidRPr="000D77DD" w:rsidRDefault="000D77DD" w:rsidP="000D77DD">
      <w:pPr>
        <w:rPr>
          <w:sz w:val="22"/>
          <w:szCs w:val="22"/>
        </w:rPr>
      </w:pPr>
      <w:r w:rsidRPr="000D77DD">
        <w:rPr>
          <w:i/>
          <w:sz w:val="22"/>
          <w:szCs w:val="22"/>
        </w:rPr>
        <w:t>T</w:t>
      </w:r>
      <w:r w:rsidRPr="000D77DD">
        <w:rPr>
          <w:sz w:val="22"/>
          <w:szCs w:val="22"/>
        </w:rPr>
        <w:t xml:space="preserve"> = (0.677</w:t>
      </w:r>
      <w:r w:rsidRPr="000D77DD">
        <w:rPr>
          <w:i/>
          <w:sz w:val="22"/>
          <w:szCs w:val="22"/>
        </w:rPr>
        <w:t>P</w:t>
      </w:r>
      <w:r w:rsidRPr="000D77DD">
        <w:rPr>
          <w:sz w:val="22"/>
          <w:szCs w:val="22"/>
        </w:rPr>
        <w:t>-48.98+Y)/(-0.0429 – 0.008314LnK)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77DD">
        <w:rPr>
          <w:sz w:val="22"/>
          <w:szCs w:val="22"/>
        </w:rPr>
        <w:t>(3)</w:t>
      </w:r>
    </w:p>
    <w:p w14:paraId="19A8CDCE" w14:textId="77777777" w:rsidR="000D77DD" w:rsidRPr="000D77DD" w:rsidRDefault="000D77DD" w:rsidP="000D77DD">
      <w:pPr>
        <w:rPr>
          <w:sz w:val="22"/>
          <w:szCs w:val="22"/>
        </w:rPr>
      </w:pPr>
    </w:p>
    <w:p w14:paraId="7BEC22B0" w14:textId="4B19FEEB" w:rsidR="000D77DD" w:rsidRPr="000D77DD" w:rsidRDefault="000D77DD" w:rsidP="000D77DD">
      <w:pPr>
        <w:rPr>
          <w:sz w:val="22"/>
          <w:szCs w:val="22"/>
        </w:rPr>
      </w:pPr>
      <w:r w:rsidRPr="000D77DD">
        <w:rPr>
          <w:sz w:val="22"/>
          <w:szCs w:val="22"/>
        </w:rPr>
        <w:t xml:space="preserve">Y= 0 </w:t>
      </w:r>
      <w:proofErr w:type="spellStart"/>
      <w:r w:rsidRPr="000D77DD">
        <w:rPr>
          <w:sz w:val="22"/>
          <w:szCs w:val="22"/>
        </w:rPr>
        <w:t>for</w:t>
      </w:r>
      <w:proofErr w:type="spellEnd"/>
      <w:r w:rsidRPr="000D77DD">
        <w:rPr>
          <w:sz w:val="22"/>
          <w:szCs w:val="22"/>
        </w:rPr>
        <w:t xml:space="preserve"> </w:t>
      </w:r>
      <w:proofErr w:type="spellStart"/>
      <w:r w:rsidRPr="000D77DD">
        <w:rPr>
          <w:sz w:val="22"/>
          <w:szCs w:val="22"/>
        </w:rPr>
        <w:t>X</w:t>
      </w:r>
      <w:r w:rsidRPr="000D77DD">
        <w:rPr>
          <w:sz w:val="22"/>
          <w:szCs w:val="22"/>
          <w:vertAlign w:val="subscript"/>
        </w:rPr>
        <w:t>Ab</w:t>
      </w:r>
      <w:proofErr w:type="spellEnd"/>
      <w:r w:rsidRPr="000D77DD">
        <w:rPr>
          <w:sz w:val="22"/>
          <w:szCs w:val="22"/>
          <w:vertAlign w:val="subscript"/>
        </w:rPr>
        <w:t xml:space="preserve"> </w:t>
      </w:r>
      <w:r w:rsidRPr="000D77DD">
        <w:rPr>
          <w:sz w:val="22"/>
          <w:szCs w:val="22"/>
        </w:rPr>
        <w:t xml:space="preserve">&gt; 0.5 and Y= -8.06 + 25.5 (1- </w:t>
      </w:r>
      <w:proofErr w:type="spellStart"/>
      <w:r w:rsidRPr="000D77DD">
        <w:rPr>
          <w:sz w:val="22"/>
          <w:szCs w:val="22"/>
        </w:rPr>
        <w:t>X</w:t>
      </w:r>
      <w:r w:rsidRPr="000D77DD">
        <w:rPr>
          <w:sz w:val="22"/>
          <w:szCs w:val="22"/>
          <w:vertAlign w:val="subscript"/>
        </w:rPr>
        <w:t>Ab</w:t>
      </w:r>
      <w:proofErr w:type="spellEnd"/>
      <w:r w:rsidRPr="000D77DD">
        <w:rPr>
          <w:sz w:val="22"/>
          <w:szCs w:val="22"/>
        </w:rPr>
        <w:t>)</w:t>
      </w:r>
      <w:r w:rsidRPr="000D77DD">
        <w:rPr>
          <w:sz w:val="22"/>
          <w:szCs w:val="22"/>
          <w:vertAlign w:val="superscript"/>
        </w:rPr>
        <w:t>2</w:t>
      </w:r>
      <w:r w:rsidRPr="000D77DD">
        <w:rPr>
          <w:sz w:val="22"/>
          <w:szCs w:val="22"/>
        </w:rPr>
        <w:t xml:space="preserve"> </w:t>
      </w:r>
      <w:proofErr w:type="spellStart"/>
      <w:r w:rsidRPr="000D77DD">
        <w:rPr>
          <w:sz w:val="22"/>
          <w:szCs w:val="22"/>
        </w:rPr>
        <w:t>for</w:t>
      </w:r>
      <w:proofErr w:type="spellEnd"/>
      <w:r w:rsidRPr="000D77DD">
        <w:rPr>
          <w:sz w:val="22"/>
          <w:szCs w:val="22"/>
        </w:rPr>
        <w:t xml:space="preserve"> </w:t>
      </w:r>
      <w:proofErr w:type="spellStart"/>
      <w:r w:rsidRPr="000D77DD">
        <w:rPr>
          <w:sz w:val="22"/>
          <w:szCs w:val="22"/>
        </w:rPr>
        <w:t>X</w:t>
      </w:r>
      <w:r w:rsidRPr="000D77DD">
        <w:rPr>
          <w:sz w:val="22"/>
          <w:szCs w:val="22"/>
          <w:vertAlign w:val="subscript"/>
        </w:rPr>
        <w:t>Ab</w:t>
      </w:r>
      <w:proofErr w:type="spellEnd"/>
      <w:r w:rsidRPr="000D77DD">
        <w:rPr>
          <w:sz w:val="22"/>
          <w:szCs w:val="22"/>
        </w:rPr>
        <w:t xml:space="preserve"> &lt; 0.5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77DD">
        <w:rPr>
          <w:sz w:val="22"/>
          <w:szCs w:val="22"/>
        </w:rPr>
        <w:t>(4)</w:t>
      </w:r>
    </w:p>
    <w:p w14:paraId="2CFBA563" w14:textId="77777777" w:rsidR="000D77DD" w:rsidRPr="000D77DD" w:rsidRDefault="000D77DD" w:rsidP="000D77DD">
      <w:pPr>
        <w:rPr>
          <w:sz w:val="22"/>
          <w:szCs w:val="22"/>
        </w:rPr>
      </w:pPr>
    </w:p>
    <w:p w14:paraId="4D048CB9" w14:textId="63C55056" w:rsidR="000D77DD" w:rsidRPr="000D77DD" w:rsidRDefault="000D77DD" w:rsidP="000D77DD">
      <w:pPr>
        <w:rPr>
          <w:sz w:val="22"/>
          <w:szCs w:val="22"/>
        </w:rPr>
      </w:pPr>
      <w:r w:rsidRPr="000D77DD">
        <w:rPr>
          <w:position w:val="-30"/>
          <w:sz w:val="22"/>
          <w:szCs w:val="22"/>
        </w:rPr>
        <w:object w:dxaOrig="1900" w:dyaOrig="680" w14:anchorId="58CF5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4.5pt" o:ole="">
            <v:imagedata r:id="rId24" o:title=""/>
          </v:shape>
          <o:OLEObject Type="Embed" ProgID="Equation.3" ShapeID="_x0000_i1025" DrawAspect="Content" ObjectID="_1792569348" r:id="rId25"/>
        </w:objec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77DD">
        <w:rPr>
          <w:sz w:val="22"/>
          <w:szCs w:val="22"/>
        </w:rPr>
        <w:t>(5)</w:t>
      </w:r>
    </w:p>
    <w:p w14:paraId="4297732B" w14:textId="77777777" w:rsidR="000D77DD" w:rsidRPr="000D77DD" w:rsidRDefault="000D77DD" w:rsidP="000D77DD">
      <w:pPr>
        <w:rPr>
          <w:sz w:val="22"/>
          <w:szCs w:val="22"/>
        </w:rPr>
      </w:pPr>
    </w:p>
    <w:p w14:paraId="472A09EB" w14:textId="77777777" w:rsidR="000D77DD" w:rsidRPr="000D77DD" w:rsidRDefault="000D77DD" w:rsidP="000D77DD">
      <w:pPr>
        <w:rPr>
          <w:b/>
          <w:color w:val="000000"/>
          <w:sz w:val="22"/>
          <w:szCs w:val="22"/>
        </w:rPr>
      </w:pPr>
      <w:r w:rsidRPr="000D77DD">
        <w:rPr>
          <w:b/>
          <w:sz w:val="22"/>
          <w:szCs w:val="22"/>
        </w:rPr>
        <w:t xml:space="preserve">4. Tartışma / Tartışma ve </w:t>
      </w:r>
      <w:r w:rsidRPr="000D77DD">
        <w:rPr>
          <w:b/>
          <w:color w:val="000000"/>
          <w:sz w:val="22"/>
          <w:szCs w:val="22"/>
        </w:rPr>
        <w:t>sonuçlar</w:t>
      </w:r>
    </w:p>
    <w:p w14:paraId="32CB5949" w14:textId="77777777" w:rsidR="000D77DD" w:rsidRPr="000D77DD" w:rsidRDefault="000D77DD" w:rsidP="000D77DD">
      <w:pPr>
        <w:rPr>
          <w:bCs/>
          <w:i/>
          <w:iCs/>
          <w:sz w:val="22"/>
          <w:szCs w:val="22"/>
          <w:lang w:val="en-GB"/>
        </w:rPr>
      </w:pPr>
      <w:r w:rsidRPr="000D77DD">
        <w:rPr>
          <w:bCs/>
          <w:i/>
          <w:iCs/>
          <w:sz w:val="22"/>
          <w:szCs w:val="22"/>
          <w:lang w:val="en-GB"/>
        </w:rPr>
        <w:t>4. Discussion / Discussion and conclusions</w:t>
      </w:r>
    </w:p>
    <w:p w14:paraId="3E2D01FD" w14:textId="77777777" w:rsidR="000D77DD" w:rsidRPr="000D77DD" w:rsidRDefault="000D77DD" w:rsidP="000D77DD">
      <w:pPr>
        <w:rPr>
          <w:sz w:val="22"/>
          <w:szCs w:val="22"/>
        </w:rPr>
      </w:pPr>
    </w:p>
    <w:p w14:paraId="5FB210CA" w14:textId="77777777" w:rsidR="000D77DD" w:rsidRPr="000D77DD" w:rsidRDefault="000D77DD" w:rsidP="000D77DD">
      <w:pPr>
        <w:rPr>
          <w:sz w:val="22"/>
          <w:szCs w:val="22"/>
        </w:rPr>
      </w:pPr>
      <w:r w:rsidRPr="000D77DD">
        <w:rPr>
          <w:sz w:val="22"/>
          <w:szCs w:val="22"/>
        </w:rPr>
        <w:t>Tartışma ve sonuçlar bölümü, iki başlık altında (4. Tartışma, 5.Sonuçlar) verilebileceği gibi, çalışmanın türü ve konusuna göre birlikte de (4. Tartışma ve Sonuçlar) verilebilir.</w:t>
      </w:r>
    </w:p>
    <w:p w14:paraId="4D3AF2F8" w14:textId="77777777" w:rsidR="000D77DD" w:rsidRPr="000D77DD" w:rsidRDefault="000D77DD" w:rsidP="000D77DD">
      <w:pPr>
        <w:rPr>
          <w:sz w:val="22"/>
          <w:szCs w:val="22"/>
        </w:rPr>
      </w:pPr>
    </w:p>
    <w:p w14:paraId="6987E8E9" w14:textId="77777777" w:rsidR="000D77DD" w:rsidRPr="000D77DD" w:rsidRDefault="000D77DD" w:rsidP="000D77DD">
      <w:pPr>
        <w:rPr>
          <w:sz w:val="22"/>
          <w:szCs w:val="22"/>
        </w:rPr>
      </w:pPr>
      <w:r w:rsidRPr="000D77DD">
        <w:rPr>
          <w:sz w:val="22"/>
          <w:szCs w:val="22"/>
        </w:rPr>
        <w:t>Tartışma ve Sonuç bölümünde,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sonucunda elde edilen verilerin karşılaştırılması, elde edilen veriler ile diğer çalışmalarda elde edilmiş verilerin karşılıklı değerlendirilmesi ve ayrıca ileride yapılacak çalışmalar için birtakım önerilerin bulunması bu bölümün beklentileri dâhilindedir.</w:t>
      </w:r>
    </w:p>
    <w:p w14:paraId="1DFF242A" w14:textId="77777777" w:rsidR="000D77DD" w:rsidRPr="000D77DD" w:rsidRDefault="000D77DD" w:rsidP="000D77DD">
      <w:pPr>
        <w:rPr>
          <w:sz w:val="22"/>
          <w:szCs w:val="22"/>
        </w:rPr>
      </w:pPr>
    </w:p>
    <w:p w14:paraId="601B19DA" w14:textId="77777777" w:rsidR="000D77DD" w:rsidRPr="000D77DD" w:rsidRDefault="000D77DD" w:rsidP="000D77DD">
      <w:pPr>
        <w:rPr>
          <w:sz w:val="22"/>
          <w:szCs w:val="22"/>
        </w:rPr>
      </w:pPr>
      <w:r w:rsidRPr="000D77DD">
        <w:rPr>
          <w:sz w:val="22"/>
          <w:szCs w:val="22"/>
        </w:rPr>
        <w:t>Yorumlar mutlaka yapılan çalışma sonucunda elde edilen veriler ile desteklenmelidir. Yalnızca yapılan çalışmayı destekleyen yazarlar ve makalelerden oluşan alıntılamalar yerine karşıt görüşlere ve sonuçlara yer verilmeli ve bu karşıt durumların ortaya çıkmasında etken olan faktörler belirtilmelidir. Örneğin yaz aylarında yapılan bir çalışma ile kış aylarında yapılan bir çalışma aynı sonuçları vermeyebilir, dönemlere bağlı değişiklikler olabilir, bu tür durumlarda sonucu etkileyen faktörler belirtilerek alıntılama yapılmalı ve tartışılmalıdır. Sonuca varmanın mümkün olmadığı durumlarda sonuca varılamadığının nedenleri ile birlikte belirtilmesi de bir çeşit sonuca varma olarak kabul görür. Ayrıca bu bölümde giriş bölümünde bulunan ya da bulunması daha uygun olan ifadelerin kullanımı ve daha önce ifade edilmiş bilgilerin tekrarlanması yine çok sık tekrarlanan hatalardandır, dikkat edilmelidir.</w:t>
      </w:r>
    </w:p>
    <w:p w14:paraId="0ABB9BB0" w14:textId="77777777" w:rsidR="000D77DD" w:rsidRPr="000D77DD" w:rsidRDefault="000D77DD" w:rsidP="000D77DD">
      <w:pPr>
        <w:rPr>
          <w:sz w:val="22"/>
          <w:szCs w:val="22"/>
        </w:rPr>
      </w:pPr>
    </w:p>
    <w:p w14:paraId="5A505A18" w14:textId="77777777" w:rsidR="000D77DD" w:rsidRPr="000D77DD" w:rsidRDefault="000D77DD" w:rsidP="000D77DD">
      <w:pPr>
        <w:rPr>
          <w:b/>
          <w:sz w:val="22"/>
          <w:szCs w:val="22"/>
        </w:rPr>
      </w:pPr>
      <w:bookmarkStart w:id="2" w:name="_Hlk89692015"/>
      <w:r w:rsidRPr="000D77DD">
        <w:rPr>
          <w:b/>
          <w:sz w:val="22"/>
          <w:szCs w:val="22"/>
        </w:rPr>
        <w:t>Teşekkür / Katkı belirtme (</w:t>
      </w:r>
      <w:r w:rsidRPr="000D77DD">
        <w:rPr>
          <w:b/>
          <w:i/>
          <w:sz w:val="22"/>
          <w:szCs w:val="22"/>
        </w:rPr>
        <w:t>Gerekli durumlarda veya tercihen kullanılır</w:t>
      </w:r>
      <w:r w:rsidRPr="000D77DD">
        <w:rPr>
          <w:b/>
          <w:sz w:val="22"/>
          <w:szCs w:val="22"/>
        </w:rPr>
        <w:t>)</w:t>
      </w:r>
    </w:p>
    <w:p w14:paraId="579D3C89" w14:textId="77777777" w:rsidR="000D77DD" w:rsidRPr="000D77DD" w:rsidRDefault="000D77DD" w:rsidP="000D77DD">
      <w:pPr>
        <w:rPr>
          <w:bCs/>
          <w:i/>
          <w:iCs/>
          <w:sz w:val="22"/>
          <w:szCs w:val="22"/>
          <w:lang w:val="en-GB"/>
        </w:rPr>
      </w:pPr>
      <w:r w:rsidRPr="000D77DD">
        <w:rPr>
          <w:bCs/>
          <w:i/>
          <w:iCs/>
          <w:sz w:val="22"/>
          <w:szCs w:val="22"/>
          <w:lang w:val="en-GB"/>
        </w:rPr>
        <w:t>Acknowledgement</w:t>
      </w:r>
      <w:bookmarkEnd w:id="2"/>
    </w:p>
    <w:p w14:paraId="46282A3D" w14:textId="77777777" w:rsidR="000D77DD" w:rsidRPr="000D77DD" w:rsidRDefault="000D77DD" w:rsidP="000D77DD">
      <w:pPr>
        <w:rPr>
          <w:sz w:val="22"/>
          <w:szCs w:val="22"/>
        </w:rPr>
      </w:pPr>
    </w:p>
    <w:p w14:paraId="0DE9312B" w14:textId="77777777" w:rsidR="000D77DD" w:rsidRPr="000D77DD" w:rsidRDefault="000D77DD" w:rsidP="000D77DD">
      <w:pPr>
        <w:rPr>
          <w:sz w:val="22"/>
          <w:szCs w:val="22"/>
        </w:rPr>
      </w:pPr>
      <w:r w:rsidRPr="000D77DD">
        <w:rPr>
          <w:sz w:val="22"/>
          <w:szCs w:val="22"/>
        </w:rPr>
        <w:t>Bu bölümün başlığı, birinci derece ana başlık formatında verilmeli ancak numaralandırılmamalıdır. Bu bölümde makaleye katkı yapan kişi, kurum ve kuruluşlara değinilmeli, varsa destek (proje, hibe vb.) mutlaka belirtilmelidir. Örneğin, bu çalışma, TÜBİTAK tarafından ……… numaralı ve Gümüşhane Üniversitesi, Bilimsel Araştırma Projeleri birimi (GÜBAP) tarafından ……………….. numaralı projeler ile maddi olarak desteklenmiştir. Makalenin inceleme ve değerlendirme aşamasında yapmış oldukları katkılardan dolayı editör ve hakem/hakemlere teşekkür edilmelidir.</w:t>
      </w:r>
    </w:p>
    <w:p w14:paraId="419FD9AF" w14:textId="77777777" w:rsidR="0089568A" w:rsidRDefault="0089568A" w:rsidP="005C1F41">
      <w:pPr>
        <w:rPr>
          <w:sz w:val="22"/>
          <w:szCs w:val="22"/>
        </w:rPr>
      </w:pPr>
    </w:p>
    <w:p w14:paraId="439F0187" w14:textId="77777777" w:rsidR="00C5035E" w:rsidRPr="00C5035E" w:rsidRDefault="00C5035E" w:rsidP="00C5035E">
      <w:pPr>
        <w:rPr>
          <w:b/>
          <w:i/>
          <w:sz w:val="22"/>
          <w:szCs w:val="22"/>
        </w:rPr>
      </w:pPr>
      <w:bookmarkStart w:id="3" w:name="_Hlk89692027"/>
      <w:r w:rsidRPr="00C5035E">
        <w:rPr>
          <w:b/>
          <w:i/>
          <w:sz w:val="22"/>
          <w:szCs w:val="22"/>
        </w:rPr>
        <w:t xml:space="preserve">Semboller </w:t>
      </w:r>
      <w:r w:rsidRPr="00C5035E">
        <w:rPr>
          <w:b/>
          <w:sz w:val="22"/>
          <w:szCs w:val="22"/>
        </w:rPr>
        <w:t>(</w:t>
      </w:r>
      <w:r w:rsidRPr="00C5035E">
        <w:rPr>
          <w:b/>
          <w:i/>
          <w:sz w:val="22"/>
          <w:szCs w:val="22"/>
        </w:rPr>
        <w:t>Gerekli durumlarda veya tercihen kullanılır</w:t>
      </w:r>
      <w:r w:rsidRPr="00C5035E">
        <w:rPr>
          <w:b/>
          <w:sz w:val="22"/>
          <w:szCs w:val="22"/>
        </w:rPr>
        <w:t>)</w:t>
      </w:r>
    </w:p>
    <w:p w14:paraId="460A80B8" w14:textId="77777777" w:rsidR="00C5035E" w:rsidRPr="00C5035E" w:rsidRDefault="00C5035E" w:rsidP="00C5035E">
      <w:pPr>
        <w:rPr>
          <w:bCs/>
          <w:i/>
          <w:sz w:val="22"/>
          <w:szCs w:val="22"/>
          <w:lang w:val="en-GB"/>
        </w:rPr>
      </w:pPr>
      <w:r w:rsidRPr="00C5035E">
        <w:rPr>
          <w:bCs/>
          <w:i/>
          <w:sz w:val="22"/>
          <w:szCs w:val="22"/>
          <w:lang w:val="en-GB"/>
        </w:rPr>
        <w:t>Symbols</w:t>
      </w:r>
      <w:bookmarkEnd w:id="3"/>
    </w:p>
    <w:p w14:paraId="1BF8E32B" w14:textId="77777777" w:rsidR="00C5035E" w:rsidRPr="00C5035E" w:rsidRDefault="00C5035E" w:rsidP="00C5035E">
      <w:pPr>
        <w:rPr>
          <w:sz w:val="22"/>
          <w:szCs w:val="22"/>
        </w:rPr>
      </w:pPr>
    </w:p>
    <w:p w14:paraId="362FB7AC" w14:textId="77777777" w:rsidR="00C5035E" w:rsidRPr="00C5035E" w:rsidRDefault="00C5035E" w:rsidP="00C5035E">
      <w:pPr>
        <w:rPr>
          <w:sz w:val="22"/>
          <w:szCs w:val="22"/>
        </w:rPr>
      </w:pPr>
      <w:r w:rsidRPr="00C5035E">
        <w:rPr>
          <w:sz w:val="22"/>
          <w:szCs w:val="22"/>
        </w:rPr>
        <w:lastRenderedPageBreak/>
        <w:t xml:space="preserve">Makale çok sayıda sembol içeriyor ya da makaledeki sembollerin açıklanması gerekiyorsa uluslararası standarda uygun olarak, semboller, kaynaklardan önce, Times New Roman 11 punto ile </w:t>
      </w:r>
      <w:r w:rsidRPr="00C5035E">
        <w:rPr>
          <w:i/>
          <w:iCs/>
          <w:sz w:val="22"/>
          <w:szCs w:val="22"/>
        </w:rPr>
        <w:t xml:space="preserve">italik </w:t>
      </w:r>
      <w:r w:rsidRPr="00C5035E">
        <w:rPr>
          <w:sz w:val="22"/>
          <w:szCs w:val="22"/>
        </w:rPr>
        <w:t>yazılmalıdır. Makalede ondalık gösterimde nokta kullanılmalı, binlikleri ayırırken virgül kullanılmalıdır.</w:t>
      </w:r>
    </w:p>
    <w:p w14:paraId="5FA60D29" w14:textId="77777777" w:rsidR="00C5035E" w:rsidRPr="00C5035E" w:rsidRDefault="00C5035E" w:rsidP="00C5035E">
      <w:pPr>
        <w:rPr>
          <w:sz w:val="22"/>
          <w:szCs w:val="22"/>
        </w:rPr>
      </w:pPr>
    </w:p>
    <w:p w14:paraId="0053C945" w14:textId="77777777" w:rsidR="00C5035E" w:rsidRPr="00C5035E" w:rsidRDefault="00C5035E" w:rsidP="00C5035E">
      <w:pPr>
        <w:rPr>
          <w:b/>
          <w:bCs/>
          <w:sz w:val="22"/>
          <w:szCs w:val="22"/>
        </w:rPr>
      </w:pPr>
      <w:bookmarkStart w:id="4" w:name="_Hlk89692035"/>
      <w:r w:rsidRPr="00C5035E">
        <w:rPr>
          <w:b/>
          <w:bCs/>
          <w:sz w:val="22"/>
          <w:szCs w:val="22"/>
        </w:rPr>
        <w:t>Yazar katkısı</w:t>
      </w:r>
    </w:p>
    <w:p w14:paraId="295D1AB5" w14:textId="77777777" w:rsidR="00C5035E" w:rsidRPr="00C5035E" w:rsidRDefault="00C5035E" w:rsidP="00C5035E">
      <w:pPr>
        <w:rPr>
          <w:i/>
          <w:iCs/>
          <w:sz w:val="22"/>
          <w:szCs w:val="22"/>
        </w:rPr>
      </w:pPr>
      <w:r w:rsidRPr="00C5035E">
        <w:rPr>
          <w:i/>
          <w:iCs/>
          <w:sz w:val="22"/>
          <w:szCs w:val="22"/>
        </w:rPr>
        <w:t xml:space="preserve">Author </w:t>
      </w:r>
      <w:proofErr w:type="spellStart"/>
      <w:r w:rsidRPr="00C5035E">
        <w:rPr>
          <w:i/>
          <w:iCs/>
          <w:sz w:val="22"/>
          <w:szCs w:val="22"/>
        </w:rPr>
        <w:t>contribution</w:t>
      </w:r>
      <w:bookmarkEnd w:id="4"/>
      <w:proofErr w:type="spellEnd"/>
    </w:p>
    <w:p w14:paraId="73D665E6" w14:textId="77777777" w:rsidR="00C5035E" w:rsidRPr="00C5035E" w:rsidRDefault="00C5035E" w:rsidP="00C5035E">
      <w:pPr>
        <w:rPr>
          <w:sz w:val="22"/>
          <w:szCs w:val="22"/>
        </w:rPr>
      </w:pPr>
    </w:p>
    <w:p w14:paraId="0310101C" w14:textId="5498AFCD" w:rsidR="00C5035E" w:rsidRPr="00C5035E" w:rsidRDefault="00C5035E" w:rsidP="00C5035E">
      <w:pPr>
        <w:rPr>
          <w:sz w:val="22"/>
          <w:szCs w:val="22"/>
        </w:rPr>
      </w:pPr>
      <w:r w:rsidRPr="00C5035E">
        <w:rPr>
          <w:sz w:val="22"/>
          <w:szCs w:val="22"/>
        </w:rPr>
        <w:t>Bu bölümün başlığı birinci derece ana başlık formatında verilmeli ancak numaralandırılmamalıdır. Bu bölümde yazarların araştırmaya olan katkı oranları ve çalışmanın hangi aşamasında ne görev yaptıkları kısaca açıklanmalıdır.</w:t>
      </w:r>
    </w:p>
    <w:p w14:paraId="1A46B6D9" w14:textId="77777777" w:rsidR="00C5035E" w:rsidRPr="00C5035E" w:rsidRDefault="00C5035E" w:rsidP="00C5035E">
      <w:pPr>
        <w:rPr>
          <w:sz w:val="22"/>
          <w:szCs w:val="22"/>
        </w:rPr>
      </w:pPr>
    </w:p>
    <w:p w14:paraId="25E170E9" w14:textId="77777777" w:rsidR="00C5035E" w:rsidRPr="00C5035E" w:rsidRDefault="00C5035E" w:rsidP="00C5035E">
      <w:pPr>
        <w:rPr>
          <w:b/>
          <w:bCs/>
          <w:sz w:val="22"/>
          <w:szCs w:val="22"/>
        </w:rPr>
      </w:pPr>
      <w:bookmarkStart w:id="5" w:name="_Hlk89692049"/>
      <w:r w:rsidRPr="00C5035E">
        <w:rPr>
          <w:b/>
          <w:bCs/>
          <w:sz w:val="22"/>
          <w:szCs w:val="22"/>
        </w:rPr>
        <w:t>Etik beyanı</w:t>
      </w:r>
    </w:p>
    <w:p w14:paraId="54B56F76" w14:textId="77777777" w:rsidR="00C5035E" w:rsidRPr="00C5035E" w:rsidRDefault="00C5035E" w:rsidP="00C5035E">
      <w:pPr>
        <w:rPr>
          <w:i/>
          <w:iCs/>
          <w:sz w:val="22"/>
          <w:szCs w:val="22"/>
        </w:rPr>
      </w:pPr>
      <w:proofErr w:type="spellStart"/>
      <w:r w:rsidRPr="00C5035E">
        <w:rPr>
          <w:i/>
          <w:iCs/>
          <w:sz w:val="22"/>
          <w:szCs w:val="22"/>
        </w:rPr>
        <w:t>Declaration</w:t>
      </w:r>
      <w:proofErr w:type="spellEnd"/>
      <w:r w:rsidRPr="00C5035E">
        <w:rPr>
          <w:i/>
          <w:iCs/>
          <w:sz w:val="22"/>
          <w:szCs w:val="22"/>
        </w:rPr>
        <w:t xml:space="preserve"> of </w:t>
      </w:r>
      <w:proofErr w:type="spellStart"/>
      <w:r w:rsidRPr="00C5035E">
        <w:rPr>
          <w:i/>
          <w:iCs/>
          <w:sz w:val="22"/>
          <w:szCs w:val="22"/>
        </w:rPr>
        <w:t>ethical</w:t>
      </w:r>
      <w:proofErr w:type="spellEnd"/>
      <w:r w:rsidRPr="00C5035E">
        <w:rPr>
          <w:i/>
          <w:iCs/>
          <w:sz w:val="22"/>
          <w:szCs w:val="22"/>
        </w:rPr>
        <w:t xml:space="preserve"> </w:t>
      </w:r>
      <w:proofErr w:type="spellStart"/>
      <w:r w:rsidRPr="00C5035E">
        <w:rPr>
          <w:i/>
          <w:iCs/>
          <w:sz w:val="22"/>
          <w:szCs w:val="22"/>
        </w:rPr>
        <w:t>code</w:t>
      </w:r>
      <w:bookmarkEnd w:id="5"/>
      <w:proofErr w:type="spellEnd"/>
    </w:p>
    <w:p w14:paraId="4F81F362" w14:textId="77777777" w:rsidR="00C5035E" w:rsidRPr="00C5035E" w:rsidRDefault="00C5035E" w:rsidP="00C5035E">
      <w:pPr>
        <w:rPr>
          <w:sz w:val="22"/>
          <w:szCs w:val="22"/>
        </w:rPr>
      </w:pPr>
    </w:p>
    <w:p w14:paraId="4762D78F" w14:textId="428BA62E" w:rsidR="00C5035E" w:rsidRPr="00C5035E" w:rsidRDefault="00C5035E" w:rsidP="00C5035E">
      <w:pPr>
        <w:rPr>
          <w:sz w:val="22"/>
          <w:szCs w:val="22"/>
        </w:rPr>
      </w:pPr>
      <w:r w:rsidRPr="00C5035E">
        <w:rPr>
          <w:sz w:val="22"/>
          <w:szCs w:val="22"/>
        </w:rPr>
        <w:t>Bu bölümün başlığı birinci derece ana başlık formatında verilmeli ancak numaralandırılmamalıdır. Bu bölümde yazarlar çalışmaları etik kurul izni gerektiren bir çalışma ise “Yükseköğretim Kurumları Bilimsel Araştırma ve Yayın Etiği Yönergesi” kapsamında uyulması gerekli kurallara uyularak yapıldığını ve aynı yönergenin “Bilimsel Araştırma ve Yayın Etiğine Aykırı Eylemler” başlığı altında belirtilen eylemlerden hiçbirini gerçekleştirmediklerini taahhüt ettiklerini belirtmelidirler. Bunun için “Bu çalışmada, “Yükseköğretim Kurumları Bilimsel Araştırma ve Yayın Etiği Yönergesi” kapsamında uyulması gerekli tüm kurallara uyulduğunu, bahsi geçen yönergenin “Bilimsel Araştırma ve Yayın Etiğine Aykırı Eylemler” başlığı altında belirtilen eylemlerden hiçbirinin gerçekleştirilmediğini taahhüt ederiz.” Beyanı kullanılmalıdır. Ayrıca bu durumda çalışmalarını yapabilmek için alınan Etik Kurul kararına ait tarih ve sayının da bu bölümde belirtilmesi gerekmektedir.</w:t>
      </w:r>
    </w:p>
    <w:p w14:paraId="35F46470" w14:textId="77777777" w:rsidR="00C5035E" w:rsidRPr="00C5035E" w:rsidRDefault="00C5035E" w:rsidP="00C5035E">
      <w:pPr>
        <w:rPr>
          <w:sz w:val="22"/>
          <w:szCs w:val="22"/>
        </w:rPr>
      </w:pPr>
    </w:p>
    <w:p w14:paraId="7BBDEE35" w14:textId="77777777" w:rsidR="00C5035E" w:rsidRPr="00C5035E" w:rsidRDefault="00C5035E" w:rsidP="00C5035E">
      <w:pPr>
        <w:rPr>
          <w:sz w:val="22"/>
          <w:szCs w:val="22"/>
        </w:rPr>
      </w:pPr>
      <w:r w:rsidRPr="00C5035E">
        <w:rPr>
          <w:sz w:val="22"/>
          <w:szCs w:val="22"/>
        </w:rPr>
        <w:t>Ayrıca makale çalışması, çalışmada kullanılan yöntemler için etik kurul izni gerektirmeyen türden bir çalışma ise yazarlar bunu da ayrıca belirtmelidirler. Bu durumda yazarlar “Bu makalenin yazarları, bu çalışmada kullanılan materyal ve yöntemlerin etik kurul izni ve / veya yasal-özel izin gerektirmediğini beyan etmektedir." beyanını kullanabilirler.</w:t>
      </w:r>
    </w:p>
    <w:p w14:paraId="40685912" w14:textId="77777777" w:rsidR="00C5035E" w:rsidRPr="00C5035E" w:rsidRDefault="00C5035E" w:rsidP="00C5035E">
      <w:pPr>
        <w:rPr>
          <w:sz w:val="22"/>
          <w:szCs w:val="22"/>
        </w:rPr>
      </w:pPr>
    </w:p>
    <w:p w14:paraId="7E2DDE14" w14:textId="77777777" w:rsidR="00C5035E" w:rsidRPr="00C5035E" w:rsidRDefault="00C5035E" w:rsidP="00C5035E">
      <w:pPr>
        <w:rPr>
          <w:b/>
          <w:bCs/>
          <w:sz w:val="22"/>
          <w:szCs w:val="22"/>
        </w:rPr>
      </w:pPr>
      <w:bookmarkStart w:id="6" w:name="_Hlk89692065"/>
      <w:r w:rsidRPr="00C5035E">
        <w:rPr>
          <w:b/>
          <w:bCs/>
          <w:sz w:val="22"/>
          <w:szCs w:val="22"/>
        </w:rPr>
        <w:t>Çıkar çatışması beyanı</w:t>
      </w:r>
    </w:p>
    <w:p w14:paraId="40AD9D9A" w14:textId="77777777" w:rsidR="00C5035E" w:rsidRPr="00C5035E" w:rsidRDefault="00C5035E" w:rsidP="00C5035E">
      <w:pPr>
        <w:rPr>
          <w:i/>
          <w:iCs/>
          <w:sz w:val="22"/>
          <w:szCs w:val="22"/>
          <w:lang w:val="en-GB"/>
        </w:rPr>
      </w:pPr>
      <w:r w:rsidRPr="00C5035E">
        <w:rPr>
          <w:i/>
          <w:iCs/>
          <w:sz w:val="22"/>
          <w:szCs w:val="22"/>
          <w:lang w:val="en-GB"/>
        </w:rPr>
        <w:t>Conflicts of interest</w:t>
      </w:r>
      <w:bookmarkEnd w:id="6"/>
    </w:p>
    <w:p w14:paraId="5F83EBFE" w14:textId="77777777" w:rsidR="00C5035E" w:rsidRPr="00C5035E" w:rsidRDefault="00C5035E" w:rsidP="00C5035E">
      <w:pPr>
        <w:rPr>
          <w:sz w:val="22"/>
          <w:szCs w:val="22"/>
        </w:rPr>
      </w:pPr>
    </w:p>
    <w:p w14:paraId="63016150" w14:textId="77777777" w:rsidR="00C5035E" w:rsidRPr="00C5035E" w:rsidRDefault="00C5035E" w:rsidP="00C5035E">
      <w:pPr>
        <w:rPr>
          <w:sz w:val="22"/>
          <w:szCs w:val="22"/>
        </w:rPr>
      </w:pPr>
      <w:r w:rsidRPr="00C5035E">
        <w:rPr>
          <w:sz w:val="22"/>
          <w:szCs w:val="22"/>
        </w:rPr>
        <w:t xml:space="preserve">Bu bölümün başlığı birinci derece ana başlık formatında verilmeli ancak numaralandırılmamalıdır. Bu bölümde çalışmadaki çıkar çatışması teşkil edebilecek durumlar ve ilişkiler açıklanmalıdır. Şayet bir çıkar çatışması durumu bulunmuyor ise “Yazarlar herhangi bir çıkar çatışması olmadığını beyan eder” beyanı kullanılır. </w:t>
      </w:r>
    </w:p>
    <w:p w14:paraId="2A1BCC7C" w14:textId="77777777" w:rsidR="0030558E" w:rsidRDefault="0030558E" w:rsidP="005C1F41">
      <w:pPr>
        <w:rPr>
          <w:sz w:val="22"/>
          <w:szCs w:val="22"/>
        </w:rPr>
      </w:pPr>
    </w:p>
    <w:p w14:paraId="098ED976" w14:textId="77777777" w:rsidR="00312201" w:rsidRPr="00312201" w:rsidRDefault="00312201" w:rsidP="00312201">
      <w:pPr>
        <w:rPr>
          <w:b/>
          <w:sz w:val="22"/>
          <w:szCs w:val="22"/>
        </w:rPr>
      </w:pPr>
      <w:r w:rsidRPr="00312201">
        <w:rPr>
          <w:b/>
          <w:sz w:val="22"/>
          <w:szCs w:val="22"/>
        </w:rPr>
        <w:t>Kaynaklar</w:t>
      </w:r>
    </w:p>
    <w:p w14:paraId="483945A7" w14:textId="77777777" w:rsidR="00312201" w:rsidRPr="00312201" w:rsidRDefault="00312201" w:rsidP="00312201">
      <w:pPr>
        <w:rPr>
          <w:bCs/>
          <w:i/>
          <w:iCs/>
          <w:sz w:val="22"/>
          <w:szCs w:val="22"/>
        </w:rPr>
      </w:pPr>
      <w:proofErr w:type="spellStart"/>
      <w:r w:rsidRPr="00312201">
        <w:rPr>
          <w:bCs/>
          <w:i/>
          <w:iCs/>
          <w:sz w:val="22"/>
          <w:szCs w:val="22"/>
        </w:rPr>
        <w:t>References</w:t>
      </w:r>
      <w:proofErr w:type="spellEnd"/>
    </w:p>
    <w:p w14:paraId="583203F0" w14:textId="77777777" w:rsidR="00312201" w:rsidRPr="00312201" w:rsidRDefault="00312201" w:rsidP="00312201">
      <w:pPr>
        <w:rPr>
          <w:sz w:val="22"/>
          <w:szCs w:val="22"/>
        </w:rPr>
      </w:pPr>
    </w:p>
    <w:p w14:paraId="654F9505" w14:textId="275DFCC1" w:rsidR="00312201" w:rsidRPr="00312201" w:rsidRDefault="00312201" w:rsidP="00312201">
      <w:pPr>
        <w:rPr>
          <w:sz w:val="22"/>
          <w:szCs w:val="22"/>
        </w:rPr>
      </w:pPr>
      <w:r w:rsidRPr="00312201">
        <w:rPr>
          <w:sz w:val="22"/>
          <w:szCs w:val="22"/>
        </w:rPr>
        <w:t xml:space="preserve">Bu bölümün başlığı, birinci derece ana başlık formatında verilmeli ancak numaralandırılmamalıdır. Kaynaklar 10 punto yazı büyüklüğünde Times New Roman yazı tipi ile tek satır aralığında yazılmalıdır. Kaynaklar </w:t>
      </w:r>
      <w:r w:rsidR="002E5702">
        <w:rPr>
          <w:sz w:val="22"/>
          <w:szCs w:val="22"/>
        </w:rPr>
        <w:t xml:space="preserve">aşağıda verilen kurallar çerçevesinde hazırlanmalıdır. </w:t>
      </w:r>
      <w:r w:rsidRPr="00312201">
        <w:rPr>
          <w:sz w:val="22"/>
          <w:szCs w:val="22"/>
        </w:rPr>
        <w:t xml:space="preserve">Kaynak eserin yazımının bir satırdan daha uzun olması halinde ikinci satır ve diğer satırlar 1 cm içeriden </w:t>
      </w:r>
      <w:r w:rsidR="002E5702">
        <w:rPr>
          <w:sz w:val="22"/>
          <w:szCs w:val="22"/>
        </w:rPr>
        <w:t xml:space="preserve">(asılı girinti) </w:t>
      </w:r>
      <w:r w:rsidRPr="00312201">
        <w:rPr>
          <w:sz w:val="22"/>
          <w:szCs w:val="22"/>
        </w:rPr>
        <w:t>başlamalıdır.</w:t>
      </w:r>
    </w:p>
    <w:p w14:paraId="3914BC9B" w14:textId="77777777" w:rsidR="00312201" w:rsidRDefault="00312201" w:rsidP="00312201">
      <w:pPr>
        <w:rPr>
          <w:sz w:val="22"/>
          <w:szCs w:val="22"/>
        </w:rPr>
      </w:pPr>
    </w:p>
    <w:p w14:paraId="74944ACD" w14:textId="73AB06F7" w:rsidR="0030558E" w:rsidRDefault="00312201" w:rsidP="005C1F41">
      <w:pPr>
        <w:rPr>
          <w:sz w:val="22"/>
          <w:szCs w:val="22"/>
        </w:rPr>
      </w:pPr>
      <w:r>
        <w:rPr>
          <w:i/>
          <w:noProof/>
          <w:sz w:val="20"/>
          <w:lang w:val="en-US"/>
        </w:rPr>
        <w:lastRenderedPageBreak/>
        <mc:AlternateContent>
          <mc:Choice Requires="wps">
            <w:drawing>
              <wp:inline distT="0" distB="0" distL="0" distR="0" wp14:anchorId="033737C8" wp14:editId="474E8DFF">
                <wp:extent cx="6120130" cy="2560320"/>
                <wp:effectExtent l="0" t="0" r="13970" b="11430"/>
                <wp:docPr id="660964506" name="Metin Kutusu 1"/>
                <wp:cNvGraphicFramePr/>
                <a:graphic xmlns:a="http://schemas.openxmlformats.org/drawingml/2006/main">
                  <a:graphicData uri="http://schemas.microsoft.com/office/word/2010/wordprocessingShape">
                    <wps:wsp>
                      <wps:cNvSpPr txBox="1"/>
                      <wps:spPr>
                        <a:xfrm>
                          <a:off x="0" y="0"/>
                          <a:ext cx="6120130" cy="2560320"/>
                        </a:xfrm>
                        <a:prstGeom prst="rect">
                          <a:avLst/>
                        </a:prstGeom>
                        <a:solidFill>
                          <a:schemeClr val="accent1">
                            <a:lumMod val="20000"/>
                            <a:lumOff val="80000"/>
                          </a:schemeClr>
                        </a:solidFill>
                        <a:ln w="6350">
                          <a:solidFill>
                            <a:prstClr val="black"/>
                          </a:solidFill>
                        </a:ln>
                      </wps:spPr>
                      <wps:txbx>
                        <w:txbxContent>
                          <w:p w14:paraId="4F15BEC7" w14:textId="434CB29D" w:rsidR="00312201" w:rsidRPr="00945A9A" w:rsidRDefault="00312201" w:rsidP="00312201">
                            <w:pPr>
                              <w:rPr>
                                <w:iCs/>
                                <w:color w:val="FF0000"/>
                                <w:sz w:val="20"/>
                                <w:szCs w:val="20"/>
                              </w:rPr>
                            </w:pPr>
                            <w:r w:rsidRPr="00945A9A">
                              <w:rPr>
                                <w:b/>
                                <w:bCs/>
                                <w:iCs/>
                                <w:color w:val="FF0000"/>
                                <w:sz w:val="20"/>
                                <w:szCs w:val="20"/>
                              </w:rPr>
                              <w:t>Önemli Bilgi</w:t>
                            </w:r>
                            <w:r w:rsidRPr="00715EB1">
                              <w:rPr>
                                <w:b/>
                                <w:bCs/>
                                <w:iCs/>
                                <w:color w:val="FF0000"/>
                                <w:sz w:val="20"/>
                                <w:szCs w:val="20"/>
                              </w:rPr>
                              <w:t xml:space="preserve"> </w:t>
                            </w:r>
                            <w:r w:rsidRPr="00715EB1">
                              <w:rPr>
                                <w:iCs/>
                                <w:color w:val="FF0000"/>
                                <w:sz w:val="20"/>
                                <w:szCs w:val="20"/>
                              </w:rPr>
                              <w:t xml:space="preserve">(bu metin kutusunu makale hazırlarken okuduktan sonra </w:t>
                            </w:r>
                            <w:r w:rsidR="005B2940">
                              <w:rPr>
                                <w:iCs/>
                                <w:color w:val="FF0000"/>
                                <w:sz w:val="20"/>
                                <w:szCs w:val="20"/>
                              </w:rPr>
                              <w:t>siliniz</w:t>
                            </w:r>
                            <w:r w:rsidRPr="00715EB1">
                              <w:rPr>
                                <w:iCs/>
                                <w:color w:val="FF0000"/>
                                <w:sz w:val="20"/>
                                <w:szCs w:val="20"/>
                              </w:rPr>
                              <w:t>)</w:t>
                            </w:r>
                          </w:p>
                          <w:p w14:paraId="06D49914" w14:textId="77777777" w:rsidR="00312201" w:rsidRDefault="00312201" w:rsidP="00312201">
                            <w:pPr>
                              <w:rPr>
                                <w:iCs/>
                                <w:sz w:val="20"/>
                                <w:szCs w:val="20"/>
                              </w:rPr>
                            </w:pPr>
                          </w:p>
                          <w:p w14:paraId="7D2A2137" w14:textId="53BD7257" w:rsidR="00312201" w:rsidRDefault="00312201" w:rsidP="00312201">
                            <w:pPr>
                              <w:rPr>
                                <w:iCs/>
                                <w:sz w:val="20"/>
                                <w:szCs w:val="20"/>
                              </w:rPr>
                            </w:pPr>
                            <w:r>
                              <w:rPr>
                                <w:iCs/>
                                <w:sz w:val="20"/>
                                <w:szCs w:val="20"/>
                              </w:rPr>
                              <w:t xml:space="preserve">Bu kısımdan itibaren </w:t>
                            </w:r>
                            <w:r w:rsidRPr="00312201">
                              <w:rPr>
                                <w:b/>
                                <w:bCs/>
                                <w:iCs/>
                                <w:sz w:val="20"/>
                                <w:szCs w:val="20"/>
                              </w:rPr>
                              <w:t>KAYNAKÇA YAZIM KURALI VE ÖRNEKLER</w:t>
                            </w:r>
                            <w:r>
                              <w:rPr>
                                <w:iCs/>
                                <w:sz w:val="20"/>
                                <w:szCs w:val="20"/>
                              </w:rPr>
                              <w:t xml:space="preserve"> ile ilgili detaylı bilgiler verilmiş olup kaynakçayı hazırladıktan sonra, elektronik makaleyi göndermeden önce silinmelidir.</w:t>
                            </w:r>
                          </w:p>
                          <w:p w14:paraId="616C5B63" w14:textId="77777777" w:rsidR="00312201" w:rsidRDefault="00312201" w:rsidP="00312201">
                            <w:pPr>
                              <w:rPr>
                                <w:iCs/>
                                <w:sz w:val="20"/>
                                <w:szCs w:val="20"/>
                              </w:rPr>
                            </w:pPr>
                          </w:p>
                          <w:p w14:paraId="1044C0F9" w14:textId="73813BEC" w:rsidR="00312201" w:rsidRDefault="00312201" w:rsidP="00312201">
                            <w:pPr>
                              <w:rPr>
                                <w:iCs/>
                                <w:sz w:val="20"/>
                                <w:szCs w:val="20"/>
                              </w:rPr>
                            </w:pPr>
                            <w:r>
                              <w:rPr>
                                <w:iCs/>
                                <w:sz w:val="20"/>
                                <w:szCs w:val="20"/>
                              </w:rPr>
                              <w:t>Dergimiz metin içi atıf ve k</w:t>
                            </w:r>
                            <w:r w:rsidRPr="00FD38F5">
                              <w:rPr>
                                <w:iCs/>
                                <w:sz w:val="20"/>
                                <w:szCs w:val="20"/>
                              </w:rPr>
                              <w:t xml:space="preserve">aynakça </w:t>
                            </w:r>
                            <w:r>
                              <w:rPr>
                                <w:iCs/>
                                <w:sz w:val="20"/>
                                <w:szCs w:val="20"/>
                              </w:rPr>
                              <w:t>y</w:t>
                            </w:r>
                            <w:r w:rsidRPr="00FD38F5">
                              <w:rPr>
                                <w:iCs/>
                                <w:sz w:val="20"/>
                                <w:szCs w:val="20"/>
                              </w:rPr>
                              <w:t xml:space="preserve">azım </w:t>
                            </w:r>
                            <w:r>
                              <w:rPr>
                                <w:iCs/>
                                <w:sz w:val="20"/>
                                <w:szCs w:val="20"/>
                              </w:rPr>
                              <w:t>k</w:t>
                            </w:r>
                            <w:r w:rsidRPr="00FD38F5">
                              <w:rPr>
                                <w:iCs/>
                                <w:sz w:val="20"/>
                                <w:szCs w:val="20"/>
                              </w:rPr>
                              <w:t xml:space="preserve">urallarında </w:t>
                            </w:r>
                            <w:r w:rsidRPr="00FD38F5">
                              <w:rPr>
                                <w:b/>
                                <w:bCs/>
                                <w:iCs/>
                                <w:sz w:val="20"/>
                                <w:szCs w:val="20"/>
                              </w:rPr>
                              <w:t>APA 7.</w:t>
                            </w:r>
                            <w:r>
                              <w:rPr>
                                <w:b/>
                                <w:bCs/>
                                <w:iCs/>
                                <w:sz w:val="20"/>
                                <w:szCs w:val="20"/>
                              </w:rPr>
                              <w:t>0</w:t>
                            </w:r>
                            <w:r w:rsidRPr="00FD38F5">
                              <w:rPr>
                                <w:b/>
                                <w:bCs/>
                                <w:iCs/>
                                <w:sz w:val="20"/>
                                <w:szCs w:val="20"/>
                              </w:rPr>
                              <w:t xml:space="preserve"> </w:t>
                            </w:r>
                            <w:r>
                              <w:rPr>
                                <w:b/>
                                <w:bCs/>
                                <w:iCs/>
                                <w:sz w:val="20"/>
                                <w:szCs w:val="20"/>
                              </w:rPr>
                              <w:t>v</w:t>
                            </w:r>
                            <w:r w:rsidRPr="00FD38F5">
                              <w:rPr>
                                <w:b/>
                                <w:bCs/>
                                <w:iCs/>
                                <w:sz w:val="20"/>
                                <w:szCs w:val="20"/>
                              </w:rPr>
                              <w:t>ersiyon</w:t>
                            </w:r>
                            <w:r>
                              <w:rPr>
                                <w:b/>
                                <w:bCs/>
                                <w:iCs/>
                                <w:sz w:val="20"/>
                                <w:szCs w:val="20"/>
                              </w:rPr>
                              <w:t>u</w:t>
                            </w:r>
                            <w:r w:rsidRPr="00FD38F5">
                              <w:rPr>
                                <w:iCs/>
                                <w:sz w:val="20"/>
                                <w:szCs w:val="20"/>
                              </w:rPr>
                              <w:t xml:space="preserve"> temel alınmıştır. </w:t>
                            </w:r>
                            <w:r>
                              <w:rPr>
                                <w:iCs/>
                                <w:sz w:val="20"/>
                                <w:szCs w:val="20"/>
                              </w:rPr>
                              <w:t xml:space="preserve">Bu nedenle, metin içi atıflar ve kaynakça APA 7.0 versiyonunda ve </w:t>
                            </w:r>
                            <w:r w:rsidR="002E5702">
                              <w:rPr>
                                <w:iCs/>
                                <w:sz w:val="20"/>
                                <w:szCs w:val="20"/>
                              </w:rPr>
                              <w:t xml:space="preserve">aşağıda </w:t>
                            </w:r>
                            <w:r>
                              <w:rPr>
                                <w:iCs/>
                                <w:sz w:val="20"/>
                                <w:szCs w:val="20"/>
                              </w:rPr>
                              <w:t>detaylandırılan kurallara göre verilmelidir.</w:t>
                            </w:r>
                          </w:p>
                          <w:p w14:paraId="38ABBA6B" w14:textId="77777777" w:rsidR="00312201" w:rsidRDefault="00312201" w:rsidP="00312201">
                            <w:pPr>
                              <w:rPr>
                                <w:iCs/>
                                <w:sz w:val="20"/>
                                <w:szCs w:val="20"/>
                              </w:rPr>
                            </w:pPr>
                          </w:p>
                          <w:p w14:paraId="2F1B69EC" w14:textId="77777777" w:rsidR="00312201" w:rsidRDefault="00312201" w:rsidP="00312201">
                            <w:pPr>
                              <w:rPr>
                                <w:sz w:val="20"/>
                                <w:szCs w:val="20"/>
                              </w:rPr>
                            </w:pPr>
                            <w:r>
                              <w:rPr>
                                <w:b/>
                                <w:bCs/>
                                <w:sz w:val="20"/>
                                <w:szCs w:val="20"/>
                              </w:rPr>
                              <w:t>Önemli n</w:t>
                            </w:r>
                            <w:r w:rsidRPr="00B81BB0">
                              <w:rPr>
                                <w:b/>
                                <w:bCs/>
                                <w:sz w:val="20"/>
                                <w:szCs w:val="20"/>
                              </w:rPr>
                              <w:t>ot</w:t>
                            </w:r>
                            <w:r>
                              <w:rPr>
                                <w:sz w:val="20"/>
                                <w:szCs w:val="20"/>
                              </w:rPr>
                              <w:t>: Atıf ve kaynakçayı herhangi bir otomatik referanslama programı (</w:t>
                            </w:r>
                            <w:proofErr w:type="spellStart"/>
                            <w:r w:rsidRPr="00FD38F5">
                              <w:rPr>
                                <w:sz w:val="20"/>
                                <w:szCs w:val="20"/>
                              </w:rPr>
                              <w:t>mendeley</w:t>
                            </w:r>
                            <w:proofErr w:type="spellEnd"/>
                            <w:r w:rsidRPr="00FD38F5">
                              <w:rPr>
                                <w:sz w:val="20"/>
                                <w:szCs w:val="20"/>
                              </w:rPr>
                              <w:t xml:space="preserve">, </w:t>
                            </w:r>
                            <w:proofErr w:type="spellStart"/>
                            <w:r w:rsidRPr="00FD38F5">
                              <w:rPr>
                                <w:sz w:val="20"/>
                                <w:szCs w:val="20"/>
                              </w:rPr>
                              <w:t>endnote</w:t>
                            </w:r>
                            <w:proofErr w:type="spellEnd"/>
                            <w:r>
                              <w:rPr>
                                <w:sz w:val="20"/>
                                <w:szCs w:val="20"/>
                              </w:rPr>
                              <w:t xml:space="preserve">, </w:t>
                            </w:r>
                            <w:proofErr w:type="spellStart"/>
                            <w:r>
                              <w:rPr>
                                <w:sz w:val="20"/>
                                <w:szCs w:val="20"/>
                              </w:rPr>
                              <w:t>word</w:t>
                            </w:r>
                            <w:proofErr w:type="spellEnd"/>
                            <w:r>
                              <w:rPr>
                                <w:sz w:val="20"/>
                                <w:szCs w:val="20"/>
                              </w:rPr>
                              <w:t xml:space="preserve">, </w:t>
                            </w:r>
                            <w:r w:rsidRPr="00FD38F5">
                              <w:rPr>
                                <w:sz w:val="20"/>
                                <w:szCs w:val="20"/>
                              </w:rPr>
                              <w:t>vb.</w:t>
                            </w:r>
                            <w:r>
                              <w:rPr>
                                <w:sz w:val="20"/>
                                <w:szCs w:val="20"/>
                              </w:rPr>
                              <w:t>) kullanarak oluşturduysanız</w:t>
                            </w:r>
                            <w:r w:rsidRPr="00FD38F5">
                              <w:rPr>
                                <w:sz w:val="20"/>
                                <w:szCs w:val="20"/>
                              </w:rPr>
                              <w:t xml:space="preserve"> tüm atıf</w:t>
                            </w:r>
                            <w:r>
                              <w:rPr>
                                <w:sz w:val="20"/>
                                <w:szCs w:val="20"/>
                              </w:rPr>
                              <w:t>lar</w:t>
                            </w:r>
                            <w:r w:rsidRPr="00FD38F5">
                              <w:rPr>
                                <w:sz w:val="20"/>
                                <w:szCs w:val="20"/>
                              </w:rPr>
                              <w:t xml:space="preserve"> ve kaynaklar </w:t>
                            </w:r>
                            <w:r>
                              <w:rPr>
                                <w:sz w:val="20"/>
                                <w:szCs w:val="20"/>
                              </w:rPr>
                              <w:t xml:space="preserve">listesi </w:t>
                            </w:r>
                            <w:r w:rsidRPr="00FD38F5">
                              <w:rPr>
                                <w:sz w:val="20"/>
                                <w:szCs w:val="20"/>
                              </w:rPr>
                              <w:t>tamamlandıktan sonra, elektronik makaleyi göndermeden önce</w:t>
                            </w:r>
                            <w:r>
                              <w:rPr>
                                <w:sz w:val="20"/>
                                <w:szCs w:val="20"/>
                              </w:rPr>
                              <w:t>,</w:t>
                            </w:r>
                            <w:r w:rsidRPr="00FD38F5">
                              <w:rPr>
                                <w:sz w:val="20"/>
                                <w:szCs w:val="20"/>
                              </w:rPr>
                              <w:t xml:space="preserve"> tüm otomatik alan kodlarını (gri alanlar) kaldırdığınızdan emin olunuz. Aksi halde değerlendirme süreçlerinde ve olası kabul durumunda dizgide problemler yaşan</w:t>
                            </w:r>
                            <w:r>
                              <w:rPr>
                                <w:sz w:val="20"/>
                                <w:szCs w:val="20"/>
                              </w:rPr>
                              <w:t xml:space="preserve">acağından makaleniz sürece alınmadan iade edilecektir. </w:t>
                            </w:r>
                            <w:r w:rsidRPr="00FD38F5">
                              <w:rPr>
                                <w:sz w:val="20"/>
                                <w:szCs w:val="20"/>
                              </w:rPr>
                              <w:t>Referans yöneticisinden alan kodlarının nasıl kaldırıldığını bilmiyorsanız</w:t>
                            </w:r>
                            <w:r>
                              <w:rPr>
                                <w:sz w:val="20"/>
                                <w:szCs w:val="20"/>
                              </w:rPr>
                              <w:t>:</w:t>
                            </w:r>
                          </w:p>
                          <w:p w14:paraId="49BB4E69" w14:textId="77777777" w:rsidR="00312201" w:rsidRDefault="00312201" w:rsidP="00312201">
                            <w:pPr>
                              <w:rPr>
                                <w:sz w:val="20"/>
                                <w:szCs w:val="20"/>
                              </w:rPr>
                            </w:pPr>
                          </w:p>
                          <w:p w14:paraId="31BBFD85" w14:textId="77777777" w:rsidR="00312201" w:rsidRDefault="00312201" w:rsidP="00312201">
                            <w:pPr>
                              <w:rPr>
                                <w:sz w:val="20"/>
                                <w:szCs w:val="20"/>
                              </w:rPr>
                            </w:pPr>
                            <w:hyperlink r:id="rId26" w:history="1">
                              <w:r w:rsidRPr="008D4E8F">
                                <w:rPr>
                                  <w:rStyle w:val="Kpr"/>
                                  <w:sz w:val="20"/>
                                  <w:szCs w:val="20"/>
                                </w:rPr>
                                <w:t>https://service.elsevier.com/app/answers/detail/a_id/26093/</w:t>
                              </w:r>
                            </w:hyperlink>
                          </w:p>
                          <w:p w14:paraId="13F995F6" w14:textId="77777777" w:rsidR="00312201" w:rsidRPr="00FD38F5" w:rsidRDefault="00312201" w:rsidP="00312201">
                            <w:pPr>
                              <w:ind w:firstLine="4962"/>
                              <w:rPr>
                                <w:sz w:val="20"/>
                                <w:szCs w:val="20"/>
                              </w:rPr>
                            </w:pPr>
                            <w:r w:rsidRPr="00FD38F5">
                              <w:rPr>
                                <w:sz w:val="20"/>
                                <w:szCs w:val="20"/>
                              </w:rPr>
                              <w:t>bağlantısından fikir edinebilirsiniz.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3737C8" id="_x0000_s1028" type="#_x0000_t202" style="width:481.9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" fillcolor="#dbe5f1 [660]" strokeweight=".5pt">
                <v:textbox>
                  <w:txbxContent>
                    <w:p w14:paraId="4F15BEC7" w14:textId="434CB29D" w:rsidR="00312201" w:rsidRPr="00945A9A" w:rsidRDefault="00312201" w:rsidP="00312201">
                      <w:pPr>
                        <w:rPr>
                          <w:iCs/>
                          <w:color w:val="FF0000"/>
                          <w:sz w:val="20"/>
                          <w:szCs w:val="20"/>
                        </w:rPr>
                      </w:pPr>
                      <w:r w:rsidRPr="00945A9A">
                        <w:rPr>
                          <w:b/>
                          <w:bCs/>
                          <w:iCs/>
                          <w:color w:val="FF0000"/>
                          <w:sz w:val="20"/>
                          <w:szCs w:val="20"/>
                        </w:rPr>
                        <w:t>Önemli Bilgi</w:t>
                      </w:r>
                      <w:r w:rsidRPr="00715EB1">
                        <w:rPr>
                          <w:b/>
                          <w:bCs/>
                          <w:iCs/>
                          <w:color w:val="FF0000"/>
                          <w:sz w:val="20"/>
                          <w:szCs w:val="20"/>
                        </w:rPr>
                        <w:t xml:space="preserve"> </w:t>
                      </w:r>
                      <w:r w:rsidRPr="00715EB1">
                        <w:rPr>
                          <w:iCs/>
                          <w:color w:val="FF0000"/>
                          <w:sz w:val="20"/>
                          <w:szCs w:val="20"/>
                        </w:rPr>
                        <w:t xml:space="preserve">(bu metin kutusunu makale hazırlarken okuduktan sonra </w:t>
                      </w:r>
                      <w:r w:rsidR="005B2940">
                        <w:rPr>
                          <w:iCs/>
                          <w:color w:val="FF0000"/>
                          <w:sz w:val="20"/>
                          <w:szCs w:val="20"/>
                        </w:rPr>
                        <w:t>siliniz</w:t>
                      </w:r>
                      <w:r w:rsidRPr="00715EB1">
                        <w:rPr>
                          <w:iCs/>
                          <w:color w:val="FF0000"/>
                          <w:sz w:val="20"/>
                          <w:szCs w:val="20"/>
                        </w:rPr>
                        <w:t>)</w:t>
                      </w:r>
                    </w:p>
                    <w:p w14:paraId="06D49914" w14:textId="77777777" w:rsidR="00312201" w:rsidRDefault="00312201" w:rsidP="00312201">
                      <w:pPr>
                        <w:rPr>
                          <w:iCs/>
                          <w:sz w:val="20"/>
                          <w:szCs w:val="20"/>
                        </w:rPr>
                      </w:pPr>
                    </w:p>
                    <w:p w14:paraId="7D2A2137" w14:textId="53BD7257" w:rsidR="00312201" w:rsidRDefault="00312201" w:rsidP="00312201">
                      <w:pPr>
                        <w:rPr>
                          <w:iCs/>
                          <w:sz w:val="20"/>
                          <w:szCs w:val="20"/>
                        </w:rPr>
                      </w:pPr>
                      <w:r>
                        <w:rPr>
                          <w:iCs/>
                          <w:sz w:val="20"/>
                          <w:szCs w:val="20"/>
                        </w:rPr>
                        <w:t xml:space="preserve">Bu kısımdan itibaren </w:t>
                      </w:r>
                      <w:r w:rsidRPr="00312201">
                        <w:rPr>
                          <w:b/>
                          <w:bCs/>
                          <w:iCs/>
                          <w:sz w:val="20"/>
                          <w:szCs w:val="20"/>
                        </w:rPr>
                        <w:t>KAYNAKÇA YAZIM KURALI VE ÖRNEKLER</w:t>
                      </w:r>
                      <w:r>
                        <w:rPr>
                          <w:iCs/>
                          <w:sz w:val="20"/>
                          <w:szCs w:val="20"/>
                        </w:rPr>
                        <w:t xml:space="preserve"> ile ilgili detaylı bilgiler verilmiş olup kaynakçayı hazırladıktan sonra, elektronik makaleyi göndermeden önce silinmelidir.</w:t>
                      </w:r>
                    </w:p>
                    <w:p w14:paraId="616C5B63" w14:textId="77777777" w:rsidR="00312201" w:rsidRDefault="00312201" w:rsidP="00312201">
                      <w:pPr>
                        <w:rPr>
                          <w:iCs/>
                          <w:sz w:val="20"/>
                          <w:szCs w:val="20"/>
                        </w:rPr>
                      </w:pPr>
                    </w:p>
                    <w:p w14:paraId="1044C0F9" w14:textId="73813BEC" w:rsidR="00312201" w:rsidRDefault="00312201" w:rsidP="00312201">
                      <w:pPr>
                        <w:rPr>
                          <w:iCs/>
                          <w:sz w:val="20"/>
                          <w:szCs w:val="20"/>
                        </w:rPr>
                      </w:pPr>
                      <w:r>
                        <w:rPr>
                          <w:iCs/>
                          <w:sz w:val="20"/>
                          <w:szCs w:val="20"/>
                        </w:rPr>
                        <w:t>Dergimiz metin içi atıf ve k</w:t>
                      </w:r>
                      <w:r w:rsidRPr="00FD38F5">
                        <w:rPr>
                          <w:iCs/>
                          <w:sz w:val="20"/>
                          <w:szCs w:val="20"/>
                        </w:rPr>
                        <w:t xml:space="preserve">aynakça </w:t>
                      </w:r>
                      <w:r>
                        <w:rPr>
                          <w:iCs/>
                          <w:sz w:val="20"/>
                          <w:szCs w:val="20"/>
                        </w:rPr>
                        <w:t>y</w:t>
                      </w:r>
                      <w:r w:rsidRPr="00FD38F5">
                        <w:rPr>
                          <w:iCs/>
                          <w:sz w:val="20"/>
                          <w:szCs w:val="20"/>
                        </w:rPr>
                        <w:t xml:space="preserve">azım </w:t>
                      </w:r>
                      <w:r>
                        <w:rPr>
                          <w:iCs/>
                          <w:sz w:val="20"/>
                          <w:szCs w:val="20"/>
                        </w:rPr>
                        <w:t>k</w:t>
                      </w:r>
                      <w:r w:rsidRPr="00FD38F5">
                        <w:rPr>
                          <w:iCs/>
                          <w:sz w:val="20"/>
                          <w:szCs w:val="20"/>
                        </w:rPr>
                        <w:t xml:space="preserve">urallarında </w:t>
                      </w:r>
                      <w:r w:rsidRPr="00FD38F5">
                        <w:rPr>
                          <w:b/>
                          <w:bCs/>
                          <w:iCs/>
                          <w:sz w:val="20"/>
                          <w:szCs w:val="20"/>
                        </w:rPr>
                        <w:t>APA 7.</w:t>
                      </w:r>
                      <w:r>
                        <w:rPr>
                          <w:b/>
                          <w:bCs/>
                          <w:iCs/>
                          <w:sz w:val="20"/>
                          <w:szCs w:val="20"/>
                        </w:rPr>
                        <w:t>0</w:t>
                      </w:r>
                      <w:r w:rsidRPr="00FD38F5">
                        <w:rPr>
                          <w:b/>
                          <w:bCs/>
                          <w:iCs/>
                          <w:sz w:val="20"/>
                          <w:szCs w:val="20"/>
                        </w:rPr>
                        <w:t xml:space="preserve"> </w:t>
                      </w:r>
                      <w:r>
                        <w:rPr>
                          <w:b/>
                          <w:bCs/>
                          <w:iCs/>
                          <w:sz w:val="20"/>
                          <w:szCs w:val="20"/>
                        </w:rPr>
                        <w:t>v</w:t>
                      </w:r>
                      <w:r w:rsidRPr="00FD38F5">
                        <w:rPr>
                          <w:b/>
                          <w:bCs/>
                          <w:iCs/>
                          <w:sz w:val="20"/>
                          <w:szCs w:val="20"/>
                        </w:rPr>
                        <w:t>ersiyon</w:t>
                      </w:r>
                      <w:r>
                        <w:rPr>
                          <w:b/>
                          <w:bCs/>
                          <w:iCs/>
                          <w:sz w:val="20"/>
                          <w:szCs w:val="20"/>
                        </w:rPr>
                        <w:t>u</w:t>
                      </w:r>
                      <w:r w:rsidRPr="00FD38F5">
                        <w:rPr>
                          <w:iCs/>
                          <w:sz w:val="20"/>
                          <w:szCs w:val="20"/>
                        </w:rPr>
                        <w:t xml:space="preserve"> temel alınmıştır. </w:t>
                      </w:r>
                      <w:r>
                        <w:rPr>
                          <w:iCs/>
                          <w:sz w:val="20"/>
                          <w:szCs w:val="20"/>
                        </w:rPr>
                        <w:t xml:space="preserve">Bu nedenle, metin içi atıflar ve kaynakça APA 7.0 versiyonunda ve </w:t>
                      </w:r>
                      <w:r w:rsidR="002E5702">
                        <w:rPr>
                          <w:iCs/>
                          <w:sz w:val="20"/>
                          <w:szCs w:val="20"/>
                        </w:rPr>
                        <w:t xml:space="preserve">aşağıda </w:t>
                      </w:r>
                      <w:r>
                        <w:rPr>
                          <w:iCs/>
                          <w:sz w:val="20"/>
                          <w:szCs w:val="20"/>
                        </w:rPr>
                        <w:t>detaylandırılan kurallara göre verilmelidir.</w:t>
                      </w:r>
                    </w:p>
                    <w:p w14:paraId="38ABBA6B" w14:textId="77777777" w:rsidR="00312201" w:rsidRDefault="00312201" w:rsidP="00312201">
                      <w:pPr>
                        <w:rPr>
                          <w:iCs/>
                          <w:sz w:val="20"/>
                          <w:szCs w:val="20"/>
                        </w:rPr>
                      </w:pPr>
                    </w:p>
                    <w:p w14:paraId="2F1B69EC" w14:textId="77777777" w:rsidR="00312201" w:rsidRDefault="00312201" w:rsidP="00312201">
                      <w:pPr>
                        <w:rPr>
                          <w:sz w:val="20"/>
                          <w:szCs w:val="20"/>
                        </w:rPr>
                      </w:pPr>
                      <w:r>
                        <w:rPr>
                          <w:b/>
                          <w:bCs/>
                          <w:sz w:val="20"/>
                          <w:szCs w:val="20"/>
                        </w:rPr>
                        <w:t>Önemli n</w:t>
                      </w:r>
                      <w:r w:rsidRPr="00B81BB0">
                        <w:rPr>
                          <w:b/>
                          <w:bCs/>
                          <w:sz w:val="20"/>
                          <w:szCs w:val="20"/>
                        </w:rPr>
                        <w:t>ot</w:t>
                      </w:r>
                      <w:r>
                        <w:rPr>
                          <w:sz w:val="20"/>
                          <w:szCs w:val="20"/>
                        </w:rPr>
                        <w:t>: Atıf ve kaynakçayı herhangi bir otomatik referanslama programı (</w:t>
                      </w:r>
                      <w:proofErr w:type="spellStart"/>
                      <w:r w:rsidRPr="00FD38F5">
                        <w:rPr>
                          <w:sz w:val="20"/>
                          <w:szCs w:val="20"/>
                        </w:rPr>
                        <w:t>mendeley</w:t>
                      </w:r>
                      <w:proofErr w:type="spellEnd"/>
                      <w:r w:rsidRPr="00FD38F5">
                        <w:rPr>
                          <w:sz w:val="20"/>
                          <w:szCs w:val="20"/>
                        </w:rPr>
                        <w:t xml:space="preserve">, </w:t>
                      </w:r>
                      <w:proofErr w:type="spellStart"/>
                      <w:r w:rsidRPr="00FD38F5">
                        <w:rPr>
                          <w:sz w:val="20"/>
                          <w:szCs w:val="20"/>
                        </w:rPr>
                        <w:t>endnote</w:t>
                      </w:r>
                      <w:proofErr w:type="spellEnd"/>
                      <w:r>
                        <w:rPr>
                          <w:sz w:val="20"/>
                          <w:szCs w:val="20"/>
                        </w:rPr>
                        <w:t xml:space="preserve">, </w:t>
                      </w:r>
                      <w:proofErr w:type="spellStart"/>
                      <w:r>
                        <w:rPr>
                          <w:sz w:val="20"/>
                          <w:szCs w:val="20"/>
                        </w:rPr>
                        <w:t>word</w:t>
                      </w:r>
                      <w:proofErr w:type="spellEnd"/>
                      <w:r>
                        <w:rPr>
                          <w:sz w:val="20"/>
                          <w:szCs w:val="20"/>
                        </w:rPr>
                        <w:t xml:space="preserve">, </w:t>
                      </w:r>
                      <w:r w:rsidRPr="00FD38F5">
                        <w:rPr>
                          <w:sz w:val="20"/>
                          <w:szCs w:val="20"/>
                        </w:rPr>
                        <w:t>vb.</w:t>
                      </w:r>
                      <w:r>
                        <w:rPr>
                          <w:sz w:val="20"/>
                          <w:szCs w:val="20"/>
                        </w:rPr>
                        <w:t>) kullanarak oluşturduysanız</w:t>
                      </w:r>
                      <w:r w:rsidRPr="00FD38F5">
                        <w:rPr>
                          <w:sz w:val="20"/>
                          <w:szCs w:val="20"/>
                        </w:rPr>
                        <w:t xml:space="preserve"> tüm atıf</w:t>
                      </w:r>
                      <w:r>
                        <w:rPr>
                          <w:sz w:val="20"/>
                          <w:szCs w:val="20"/>
                        </w:rPr>
                        <w:t>lar</w:t>
                      </w:r>
                      <w:r w:rsidRPr="00FD38F5">
                        <w:rPr>
                          <w:sz w:val="20"/>
                          <w:szCs w:val="20"/>
                        </w:rPr>
                        <w:t xml:space="preserve"> ve kaynaklar </w:t>
                      </w:r>
                      <w:r>
                        <w:rPr>
                          <w:sz w:val="20"/>
                          <w:szCs w:val="20"/>
                        </w:rPr>
                        <w:t xml:space="preserve">listesi </w:t>
                      </w:r>
                      <w:r w:rsidRPr="00FD38F5">
                        <w:rPr>
                          <w:sz w:val="20"/>
                          <w:szCs w:val="20"/>
                        </w:rPr>
                        <w:t>tamamlandıktan sonra, elektronik makaleyi göndermeden önce</w:t>
                      </w:r>
                      <w:r>
                        <w:rPr>
                          <w:sz w:val="20"/>
                          <w:szCs w:val="20"/>
                        </w:rPr>
                        <w:t>,</w:t>
                      </w:r>
                      <w:r w:rsidRPr="00FD38F5">
                        <w:rPr>
                          <w:sz w:val="20"/>
                          <w:szCs w:val="20"/>
                        </w:rPr>
                        <w:t xml:space="preserve"> tüm otomatik alan kodlarını (gri alanlar) kaldırdığınızdan emin olunuz. Aksi halde değerlendirme süreçlerinde ve olası kabul durumunda dizgide problemler yaşan</w:t>
                      </w:r>
                      <w:r>
                        <w:rPr>
                          <w:sz w:val="20"/>
                          <w:szCs w:val="20"/>
                        </w:rPr>
                        <w:t xml:space="preserve">acağından makaleniz sürece alınmadan iade edilecektir. </w:t>
                      </w:r>
                      <w:r w:rsidRPr="00FD38F5">
                        <w:rPr>
                          <w:sz w:val="20"/>
                          <w:szCs w:val="20"/>
                        </w:rPr>
                        <w:t>Referans yöneticisinden alan kodlarının nasıl kaldırıldığını bilmiyorsanız</w:t>
                      </w:r>
                      <w:r>
                        <w:rPr>
                          <w:sz w:val="20"/>
                          <w:szCs w:val="20"/>
                        </w:rPr>
                        <w:t>:</w:t>
                      </w:r>
                    </w:p>
                    <w:p w14:paraId="49BB4E69" w14:textId="77777777" w:rsidR="00312201" w:rsidRDefault="00312201" w:rsidP="00312201">
                      <w:pPr>
                        <w:rPr>
                          <w:sz w:val="20"/>
                          <w:szCs w:val="20"/>
                        </w:rPr>
                      </w:pPr>
                    </w:p>
                    <w:p w14:paraId="31BBFD85" w14:textId="77777777" w:rsidR="00312201" w:rsidRDefault="00000000" w:rsidP="00312201">
                      <w:pPr>
                        <w:rPr>
                          <w:sz w:val="20"/>
                          <w:szCs w:val="20"/>
                        </w:rPr>
                      </w:pPr>
                      <w:hyperlink r:id="rId27" w:history="1">
                        <w:r w:rsidR="00312201" w:rsidRPr="008D4E8F">
                          <w:rPr>
                            <w:rStyle w:val="Kpr"/>
                            <w:sz w:val="20"/>
                            <w:szCs w:val="20"/>
                          </w:rPr>
                          <w:t>https://service.elsevier.com/app/answers/detail/a_id/26093/</w:t>
                        </w:r>
                      </w:hyperlink>
                    </w:p>
                    <w:p w14:paraId="13F995F6" w14:textId="77777777" w:rsidR="00312201" w:rsidRPr="00FD38F5" w:rsidRDefault="00312201" w:rsidP="00312201">
                      <w:pPr>
                        <w:ind w:firstLine="4962"/>
                        <w:rPr>
                          <w:sz w:val="20"/>
                          <w:szCs w:val="20"/>
                        </w:rPr>
                      </w:pPr>
                      <w:proofErr w:type="gramStart"/>
                      <w:r w:rsidRPr="00FD38F5">
                        <w:rPr>
                          <w:sz w:val="20"/>
                          <w:szCs w:val="20"/>
                        </w:rPr>
                        <w:t>bağlantısından</w:t>
                      </w:r>
                      <w:proofErr w:type="gramEnd"/>
                      <w:r w:rsidRPr="00FD38F5">
                        <w:rPr>
                          <w:sz w:val="20"/>
                          <w:szCs w:val="20"/>
                        </w:rPr>
                        <w:t xml:space="preserve"> fikir edinebilirsiniz.</w:t>
                      </w:r>
                    </w:p>
                  </w:txbxContent>
                </v:textbox>
                <w10:anchorlock/>
              </v:shape>
            </w:pict>
          </mc:Fallback>
        </mc:AlternateContent>
      </w:r>
    </w:p>
    <w:p w14:paraId="752F2965" w14:textId="77777777" w:rsidR="00AA1B9B" w:rsidRDefault="00AA1B9B" w:rsidP="005C1F41">
      <w:pPr>
        <w:rPr>
          <w:sz w:val="22"/>
          <w:szCs w:val="22"/>
        </w:rPr>
      </w:pPr>
    </w:p>
    <w:p w14:paraId="30B199FF" w14:textId="77777777" w:rsidR="002E5702" w:rsidRDefault="002E5702" w:rsidP="002E5702">
      <w:pPr>
        <w:ind w:firstLine="567"/>
        <w:jc w:val="center"/>
        <w:rPr>
          <w:b/>
          <w:bCs/>
          <w:sz w:val="20"/>
          <w:szCs w:val="20"/>
        </w:rPr>
      </w:pPr>
      <w:bookmarkStart w:id="7" w:name="_Hlk152256940"/>
      <w:r w:rsidRPr="002E5702">
        <w:rPr>
          <w:b/>
          <w:bCs/>
          <w:sz w:val="20"/>
          <w:szCs w:val="20"/>
        </w:rPr>
        <w:t>KAYNAKÇA YAZIM KURALI VE ÖRNEKLER</w:t>
      </w:r>
      <w:bookmarkEnd w:id="7"/>
    </w:p>
    <w:p w14:paraId="6D9A25F4" w14:textId="13D87AF0" w:rsidR="002E5702" w:rsidRPr="002E5702" w:rsidRDefault="002E5702" w:rsidP="002E5702">
      <w:pPr>
        <w:ind w:firstLine="567"/>
        <w:jc w:val="center"/>
        <w:rPr>
          <w:b/>
          <w:bCs/>
          <w:color w:val="FF0000"/>
          <w:sz w:val="20"/>
          <w:szCs w:val="20"/>
        </w:rPr>
      </w:pPr>
      <w:r w:rsidRPr="002E5702">
        <w:rPr>
          <w:b/>
          <w:bCs/>
          <w:color w:val="FF0000"/>
          <w:sz w:val="20"/>
          <w:szCs w:val="20"/>
        </w:rPr>
        <w:t>(KAYNAKLAR TAMAMLANDIKTAN SONRA, ELEKTRONİK MAKALE GÖNDERİLMEDEN ÖNCE BURADAN AŞAĞISI SİLİNMELİDİR)</w:t>
      </w:r>
    </w:p>
    <w:p w14:paraId="4DAEEDE9" w14:textId="77777777" w:rsidR="002E5702" w:rsidRPr="002E5702" w:rsidRDefault="002E5702" w:rsidP="002E5702">
      <w:pPr>
        <w:ind w:firstLine="567"/>
        <w:jc w:val="center"/>
        <w:rPr>
          <w:b/>
          <w:bCs/>
          <w:sz w:val="20"/>
          <w:szCs w:val="20"/>
        </w:rPr>
      </w:pPr>
    </w:p>
    <w:p w14:paraId="4AE9EF9E" w14:textId="77777777" w:rsidR="002E5702" w:rsidRPr="002E5702" w:rsidRDefault="002E5702" w:rsidP="002E5702">
      <w:pPr>
        <w:rPr>
          <w:sz w:val="20"/>
          <w:szCs w:val="20"/>
        </w:rPr>
      </w:pPr>
      <w:bookmarkStart w:id="8" w:name="_Hlk152255145"/>
      <w:r w:rsidRPr="002E5702">
        <w:rPr>
          <w:sz w:val="20"/>
          <w:szCs w:val="20"/>
        </w:rPr>
        <w:t xml:space="preserve">Kaynakça Yazım Kurallarında </w:t>
      </w:r>
      <w:r w:rsidRPr="002E5702">
        <w:rPr>
          <w:b/>
          <w:bCs/>
          <w:sz w:val="20"/>
          <w:szCs w:val="20"/>
        </w:rPr>
        <w:t>APA 7. Versiyon</w:t>
      </w:r>
      <w:r w:rsidRPr="002E5702">
        <w:rPr>
          <w:sz w:val="20"/>
          <w:szCs w:val="20"/>
        </w:rPr>
        <w:t xml:space="preserve"> temel alınmıştır. APA 7. Versiyonunun kaynak verme örneklerine aşağıdaki linkten ulaşılabilirsiniz.</w:t>
      </w:r>
      <w:bookmarkEnd w:id="8"/>
    </w:p>
    <w:p w14:paraId="0B9A506D" w14:textId="77777777" w:rsidR="002E5702" w:rsidRPr="002E5702" w:rsidRDefault="002E5702" w:rsidP="002E5702">
      <w:pPr>
        <w:rPr>
          <w:sz w:val="20"/>
          <w:szCs w:val="20"/>
        </w:rPr>
      </w:pPr>
    </w:p>
    <w:p w14:paraId="3A0C18C6" w14:textId="77777777" w:rsidR="002E5702" w:rsidRPr="002E5702" w:rsidRDefault="002E5702" w:rsidP="002E5702">
      <w:pPr>
        <w:rPr>
          <w:sz w:val="20"/>
          <w:szCs w:val="20"/>
        </w:rPr>
      </w:pPr>
      <w:hyperlink r:id="rId28" w:history="1">
        <w:r w:rsidRPr="002E5702">
          <w:rPr>
            <w:sz w:val="20"/>
            <w:szCs w:val="20"/>
            <w:u w:val="single"/>
          </w:rPr>
          <w:t>https://apastyle.apa.org/style-grammar-guidelines/references/examples</w:t>
        </w:r>
      </w:hyperlink>
      <w:r w:rsidRPr="002E5702">
        <w:rPr>
          <w:sz w:val="20"/>
          <w:szCs w:val="20"/>
        </w:rPr>
        <w:t xml:space="preserve"> </w:t>
      </w:r>
    </w:p>
    <w:p w14:paraId="7D1F4017" w14:textId="77777777" w:rsidR="002E5702" w:rsidRPr="002E5702" w:rsidRDefault="002E5702" w:rsidP="002E5702">
      <w:pPr>
        <w:rPr>
          <w:sz w:val="20"/>
          <w:szCs w:val="20"/>
        </w:rPr>
      </w:pPr>
    </w:p>
    <w:p w14:paraId="32EA9C3B" w14:textId="77777777" w:rsidR="002E5702" w:rsidRPr="002E5702" w:rsidRDefault="002E5702" w:rsidP="002E5702">
      <w:pPr>
        <w:rPr>
          <w:b/>
          <w:bCs/>
          <w:sz w:val="20"/>
          <w:szCs w:val="20"/>
          <w:u w:val="single"/>
        </w:rPr>
      </w:pPr>
      <w:r w:rsidRPr="002E5702">
        <w:rPr>
          <w:sz w:val="20"/>
          <w:szCs w:val="20"/>
          <w:u w:val="single"/>
        </w:rPr>
        <w:t xml:space="preserve">Yayının Türkçe veya İngilizce dilinde hazırlamış olmasına bakılmaksızın kaynaklardaki “ve” veya “and” yerine “&amp;” kullanılmalıdır. </w:t>
      </w:r>
      <w:proofErr w:type="spellStart"/>
      <w:r w:rsidRPr="002E5702">
        <w:rPr>
          <w:b/>
          <w:bCs/>
          <w:sz w:val="20"/>
          <w:szCs w:val="20"/>
          <w:u w:val="single"/>
        </w:rPr>
        <w:t>Doi</w:t>
      </w:r>
      <w:proofErr w:type="spellEnd"/>
      <w:r w:rsidRPr="002E5702">
        <w:rPr>
          <w:b/>
          <w:bCs/>
          <w:sz w:val="20"/>
          <w:szCs w:val="20"/>
          <w:u w:val="single"/>
        </w:rPr>
        <w:t xml:space="preserve"> numarası almış olan tüm kaynakların </w:t>
      </w:r>
      <w:proofErr w:type="spellStart"/>
      <w:r w:rsidRPr="002E5702">
        <w:rPr>
          <w:b/>
          <w:bCs/>
          <w:sz w:val="20"/>
          <w:szCs w:val="20"/>
          <w:u w:val="single"/>
        </w:rPr>
        <w:t>doi</w:t>
      </w:r>
      <w:proofErr w:type="spellEnd"/>
      <w:r w:rsidRPr="002E5702">
        <w:rPr>
          <w:b/>
          <w:bCs/>
          <w:sz w:val="20"/>
          <w:szCs w:val="20"/>
          <w:u w:val="single"/>
        </w:rPr>
        <w:t xml:space="preserve"> numaraları da verilmelidir. </w:t>
      </w:r>
    </w:p>
    <w:p w14:paraId="6D78503C" w14:textId="77777777" w:rsidR="002E5702" w:rsidRPr="002E5702" w:rsidRDefault="002E5702" w:rsidP="002E5702">
      <w:pPr>
        <w:rPr>
          <w:b/>
          <w:bCs/>
          <w:sz w:val="20"/>
          <w:szCs w:val="20"/>
        </w:rPr>
      </w:pPr>
    </w:p>
    <w:p w14:paraId="3BAAEE9B" w14:textId="77777777" w:rsidR="002E5702" w:rsidRPr="002E5702" w:rsidRDefault="002E5702" w:rsidP="002E5702">
      <w:pPr>
        <w:rPr>
          <w:b/>
          <w:bCs/>
          <w:sz w:val="20"/>
          <w:szCs w:val="20"/>
        </w:rPr>
      </w:pPr>
      <w:r w:rsidRPr="002E5702">
        <w:rPr>
          <w:b/>
          <w:bCs/>
          <w:sz w:val="20"/>
          <w:szCs w:val="20"/>
        </w:rPr>
        <w:t>ULUSAL VE ULUSLARARASI MAKALELER</w:t>
      </w:r>
    </w:p>
    <w:p w14:paraId="27907DDC" w14:textId="77777777" w:rsidR="002E5702" w:rsidRPr="002E5702" w:rsidRDefault="002E5702" w:rsidP="002E5702">
      <w:pPr>
        <w:rPr>
          <w:b/>
          <w:bCs/>
          <w:sz w:val="20"/>
          <w:szCs w:val="20"/>
        </w:rPr>
      </w:pPr>
    </w:p>
    <w:p w14:paraId="6D393AAF" w14:textId="77777777" w:rsidR="002E5702" w:rsidRPr="002E5702" w:rsidRDefault="002E5702" w:rsidP="002E5702">
      <w:pPr>
        <w:ind w:left="567" w:hanging="567"/>
        <w:rPr>
          <w:sz w:val="20"/>
          <w:szCs w:val="20"/>
        </w:rPr>
      </w:pPr>
      <w:r w:rsidRPr="002E5702">
        <w:rPr>
          <w:b/>
          <w:bCs/>
          <w:sz w:val="20"/>
          <w:szCs w:val="20"/>
        </w:rPr>
        <w:t>Formül:</w:t>
      </w:r>
      <w:r w:rsidRPr="002E5702">
        <w:rPr>
          <w:sz w:val="20"/>
          <w:szCs w:val="20"/>
        </w:rPr>
        <w:t xml:space="preserve"> Yazar soyadı, Adının baş harfi., &amp; Yazar soyadı, Adının baş harfi. (Yıl). Makale başlığında ilk kelimenin ilk harfi büyük; diğer tüm kelimeler eğer özel kısaltma ya da özel isim değil ise küçük harfle yazılır. </w:t>
      </w:r>
      <w:r w:rsidRPr="002E5702">
        <w:rPr>
          <w:i/>
          <w:iCs/>
          <w:sz w:val="20"/>
          <w:szCs w:val="20"/>
        </w:rPr>
        <w:t>Derginin adı italik ve her kelimenin ilk harfi büyük olarak yazılır,</w:t>
      </w:r>
      <w:r w:rsidRPr="002E5702">
        <w:rPr>
          <w:sz w:val="20"/>
          <w:szCs w:val="20"/>
        </w:rPr>
        <w:t xml:space="preserve"> </w:t>
      </w:r>
      <w:r w:rsidRPr="002E5702">
        <w:rPr>
          <w:i/>
          <w:iCs/>
          <w:sz w:val="20"/>
          <w:szCs w:val="20"/>
        </w:rPr>
        <w:t>italik olarak cilt</w:t>
      </w:r>
      <w:r w:rsidRPr="002E5702">
        <w:rPr>
          <w:sz w:val="20"/>
          <w:szCs w:val="20"/>
        </w:rPr>
        <w:t xml:space="preserve"> (süreli yayının sayısı), sayfa aralığı. Varsa </w:t>
      </w:r>
      <w:proofErr w:type="spellStart"/>
      <w:r w:rsidRPr="002E5702">
        <w:rPr>
          <w:sz w:val="20"/>
          <w:szCs w:val="20"/>
        </w:rPr>
        <w:t>doi</w:t>
      </w:r>
      <w:proofErr w:type="spellEnd"/>
      <w:r w:rsidRPr="002E5702">
        <w:rPr>
          <w:sz w:val="20"/>
          <w:szCs w:val="20"/>
        </w:rPr>
        <w:t xml:space="preserve"> adresi</w:t>
      </w:r>
    </w:p>
    <w:p w14:paraId="478D3CA4" w14:textId="77777777" w:rsidR="002E5702" w:rsidRPr="002E5702" w:rsidRDefault="002E5702" w:rsidP="002E5702">
      <w:pPr>
        <w:rPr>
          <w:sz w:val="20"/>
          <w:szCs w:val="20"/>
        </w:rPr>
      </w:pPr>
    </w:p>
    <w:p w14:paraId="105C3D2B" w14:textId="77777777" w:rsidR="002E5702" w:rsidRPr="002E5702" w:rsidRDefault="002E5702" w:rsidP="002E5702">
      <w:pPr>
        <w:ind w:left="567" w:hanging="567"/>
        <w:rPr>
          <w:sz w:val="20"/>
          <w:szCs w:val="20"/>
        </w:rPr>
      </w:pPr>
      <w:bookmarkStart w:id="9" w:name="_Hlk89692187"/>
      <w:r w:rsidRPr="002E5702">
        <w:rPr>
          <w:sz w:val="20"/>
          <w:szCs w:val="20"/>
        </w:rPr>
        <w:t xml:space="preserve">Altaş, İ. H., &amp; Çakmak, R. (2020). </w:t>
      </w:r>
      <w:bookmarkStart w:id="10" w:name="OLE_LINK2"/>
      <w:r w:rsidRPr="002E5702">
        <w:rPr>
          <w:sz w:val="20"/>
          <w:szCs w:val="20"/>
        </w:rPr>
        <w:t xml:space="preserve">A </w:t>
      </w:r>
      <w:proofErr w:type="spellStart"/>
      <w:r w:rsidRPr="002E5702">
        <w:rPr>
          <w:sz w:val="20"/>
          <w:szCs w:val="20"/>
        </w:rPr>
        <w:t>fuzzy</w:t>
      </w:r>
      <w:proofErr w:type="spellEnd"/>
      <w:r w:rsidRPr="002E5702">
        <w:rPr>
          <w:sz w:val="20"/>
          <w:szCs w:val="20"/>
        </w:rPr>
        <w:t xml:space="preserve"> </w:t>
      </w:r>
      <w:proofErr w:type="spellStart"/>
      <w:r w:rsidRPr="002E5702">
        <w:rPr>
          <w:sz w:val="20"/>
          <w:szCs w:val="20"/>
        </w:rPr>
        <w:t>decision</w:t>
      </w:r>
      <w:proofErr w:type="spellEnd"/>
      <w:r w:rsidRPr="002E5702">
        <w:rPr>
          <w:sz w:val="20"/>
          <w:szCs w:val="20"/>
        </w:rPr>
        <w:t xml:space="preserve"> </w:t>
      </w:r>
      <w:proofErr w:type="spellStart"/>
      <w:r w:rsidRPr="002E5702">
        <w:rPr>
          <w:sz w:val="20"/>
          <w:szCs w:val="20"/>
        </w:rPr>
        <w:t>maker</w:t>
      </w:r>
      <w:proofErr w:type="spellEnd"/>
      <w:r w:rsidRPr="002E5702">
        <w:rPr>
          <w:sz w:val="20"/>
          <w:szCs w:val="20"/>
        </w:rPr>
        <w:t xml:space="preserve"> </w:t>
      </w:r>
      <w:proofErr w:type="spellStart"/>
      <w:r w:rsidRPr="002E5702">
        <w:rPr>
          <w:sz w:val="20"/>
          <w:szCs w:val="20"/>
        </w:rPr>
        <w:t>to</w:t>
      </w:r>
      <w:proofErr w:type="spellEnd"/>
      <w:r w:rsidRPr="002E5702">
        <w:rPr>
          <w:sz w:val="20"/>
          <w:szCs w:val="20"/>
        </w:rPr>
        <w:t xml:space="preserve"> </w:t>
      </w:r>
      <w:proofErr w:type="spellStart"/>
      <w:r w:rsidRPr="002E5702">
        <w:rPr>
          <w:sz w:val="20"/>
          <w:szCs w:val="20"/>
        </w:rPr>
        <w:t>determine</w:t>
      </w:r>
      <w:proofErr w:type="spellEnd"/>
      <w:r w:rsidRPr="002E5702">
        <w:rPr>
          <w:sz w:val="20"/>
          <w:szCs w:val="20"/>
        </w:rPr>
        <w:t xml:space="preserve"> optimal </w:t>
      </w:r>
      <w:proofErr w:type="spellStart"/>
      <w:r w:rsidRPr="002E5702">
        <w:rPr>
          <w:sz w:val="20"/>
          <w:szCs w:val="20"/>
        </w:rPr>
        <w:t>starting</w:t>
      </w:r>
      <w:proofErr w:type="spellEnd"/>
      <w:r w:rsidRPr="002E5702">
        <w:rPr>
          <w:sz w:val="20"/>
          <w:szCs w:val="20"/>
        </w:rPr>
        <w:t xml:space="preserve"> time of </w:t>
      </w:r>
      <w:proofErr w:type="spellStart"/>
      <w:r w:rsidRPr="002E5702">
        <w:rPr>
          <w:sz w:val="20"/>
          <w:szCs w:val="20"/>
        </w:rPr>
        <w:t>shiftable</w:t>
      </w:r>
      <w:proofErr w:type="spellEnd"/>
      <w:r w:rsidRPr="002E5702">
        <w:rPr>
          <w:sz w:val="20"/>
          <w:szCs w:val="20"/>
        </w:rPr>
        <w:t xml:space="preserve"> </w:t>
      </w:r>
      <w:proofErr w:type="spellStart"/>
      <w:r w:rsidRPr="002E5702">
        <w:rPr>
          <w:sz w:val="20"/>
          <w:szCs w:val="20"/>
        </w:rPr>
        <w:t>loads</w:t>
      </w:r>
      <w:proofErr w:type="spellEnd"/>
      <w:r w:rsidRPr="002E5702">
        <w:rPr>
          <w:sz w:val="20"/>
          <w:szCs w:val="20"/>
        </w:rPr>
        <w:t xml:space="preserve"> in </w:t>
      </w:r>
      <w:proofErr w:type="spellStart"/>
      <w:r w:rsidRPr="002E5702">
        <w:rPr>
          <w:sz w:val="20"/>
          <w:szCs w:val="20"/>
        </w:rPr>
        <w:t>the</w:t>
      </w:r>
      <w:proofErr w:type="spellEnd"/>
      <w:r w:rsidRPr="002E5702">
        <w:rPr>
          <w:sz w:val="20"/>
          <w:szCs w:val="20"/>
        </w:rPr>
        <w:t xml:space="preserve"> </w:t>
      </w:r>
      <w:proofErr w:type="spellStart"/>
      <w:r w:rsidRPr="002E5702">
        <w:rPr>
          <w:sz w:val="20"/>
          <w:szCs w:val="20"/>
        </w:rPr>
        <w:t>smart</w:t>
      </w:r>
      <w:proofErr w:type="spellEnd"/>
      <w:r w:rsidRPr="002E5702">
        <w:rPr>
          <w:sz w:val="20"/>
          <w:szCs w:val="20"/>
        </w:rPr>
        <w:t xml:space="preserve"> </w:t>
      </w:r>
      <w:proofErr w:type="spellStart"/>
      <w:r w:rsidRPr="002E5702">
        <w:rPr>
          <w:sz w:val="20"/>
          <w:szCs w:val="20"/>
        </w:rPr>
        <w:t>grids</w:t>
      </w:r>
      <w:bookmarkEnd w:id="10"/>
      <w:proofErr w:type="spellEnd"/>
      <w:r w:rsidRPr="002E5702">
        <w:rPr>
          <w:sz w:val="20"/>
          <w:szCs w:val="20"/>
        </w:rPr>
        <w:t xml:space="preserve">. </w:t>
      </w:r>
      <w:r w:rsidRPr="002E5702">
        <w:rPr>
          <w:i/>
          <w:iCs/>
          <w:sz w:val="20"/>
          <w:szCs w:val="20"/>
        </w:rPr>
        <w:t xml:space="preserve">International </w:t>
      </w:r>
      <w:proofErr w:type="spellStart"/>
      <w:r w:rsidRPr="002E5702">
        <w:rPr>
          <w:i/>
          <w:iCs/>
          <w:sz w:val="20"/>
          <w:szCs w:val="20"/>
        </w:rPr>
        <w:t>Journal</w:t>
      </w:r>
      <w:proofErr w:type="spellEnd"/>
      <w:r w:rsidRPr="002E5702">
        <w:rPr>
          <w:i/>
          <w:iCs/>
          <w:sz w:val="20"/>
          <w:szCs w:val="20"/>
        </w:rPr>
        <w:t xml:space="preserve"> of </w:t>
      </w:r>
      <w:proofErr w:type="spellStart"/>
      <w:r w:rsidRPr="002E5702">
        <w:rPr>
          <w:i/>
          <w:iCs/>
          <w:sz w:val="20"/>
          <w:szCs w:val="20"/>
        </w:rPr>
        <w:t>Reasoning-based</w:t>
      </w:r>
      <w:proofErr w:type="spellEnd"/>
      <w:r w:rsidRPr="002E5702">
        <w:rPr>
          <w:i/>
          <w:iCs/>
          <w:sz w:val="20"/>
          <w:szCs w:val="20"/>
        </w:rPr>
        <w:t xml:space="preserve"> </w:t>
      </w:r>
      <w:proofErr w:type="spellStart"/>
      <w:r w:rsidRPr="002E5702">
        <w:rPr>
          <w:i/>
          <w:iCs/>
          <w:sz w:val="20"/>
          <w:szCs w:val="20"/>
        </w:rPr>
        <w:t>Intelligent</w:t>
      </w:r>
      <w:proofErr w:type="spellEnd"/>
      <w:r w:rsidRPr="002E5702">
        <w:rPr>
          <w:i/>
          <w:iCs/>
          <w:sz w:val="20"/>
          <w:szCs w:val="20"/>
        </w:rPr>
        <w:t xml:space="preserve"> </w:t>
      </w:r>
      <w:proofErr w:type="spellStart"/>
      <w:r w:rsidRPr="002E5702">
        <w:rPr>
          <w:i/>
          <w:iCs/>
          <w:sz w:val="20"/>
          <w:szCs w:val="20"/>
        </w:rPr>
        <w:t>Systems</w:t>
      </w:r>
      <w:proofErr w:type="spellEnd"/>
      <w:r w:rsidRPr="002E5702">
        <w:rPr>
          <w:sz w:val="20"/>
          <w:szCs w:val="20"/>
        </w:rPr>
        <w:t xml:space="preserve">, </w:t>
      </w:r>
      <w:r w:rsidRPr="002E5702">
        <w:rPr>
          <w:i/>
          <w:iCs/>
          <w:sz w:val="20"/>
          <w:szCs w:val="20"/>
        </w:rPr>
        <w:t>12</w:t>
      </w:r>
      <w:r w:rsidRPr="002E5702">
        <w:rPr>
          <w:sz w:val="20"/>
          <w:szCs w:val="20"/>
        </w:rPr>
        <w:t>(3), 210-216. https://doi.org/10.1504/IJRIS.2020.109654</w:t>
      </w:r>
    </w:p>
    <w:p w14:paraId="3DA34914" w14:textId="77777777" w:rsidR="002E5702" w:rsidRPr="002E5702" w:rsidRDefault="002E5702" w:rsidP="002E5702">
      <w:pPr>
        <w:ind w:left="567" w:hanging="567"/>
        <w:rPr>
          <w:sz w:val="20"/>
          <w:szCs w:val="20"/>
        </w:rPr>
      </w:pPr>
    </w:p>
    <w:p w14:paraId="3C374F6B" w14:textId="77777777" w:rsidR="002E5702" w:rsidRPr="002E5702" w:rsidRDefault="002E5702" w:rsidP="002E5702">
      <w:pPr>
        <w:ind w:left="567" w:hanging="567"/>
        <w:rPr>
          <w:sz w:val="20"/>
          <w:szCs w:val="20"/>
        </w:rPr>
      </w:pPr>
      <w:r w:rsidRPr="002E5702">
        <w:rPr>
          <w:sz w:val="20"/>
          <w:szCs w:val="20"/>
        </w:rPr>
        <w:t xml:space="preserve">Kaya, A., Demirbaş, C., &amp; Dağ, S. (2018). </w:t>
      </w:r>
      <w:bookmarkStart w:id="11" w:name="OLE_LINK3"/>
      <w:r w:rsidRPr="002E5702">
        <w:rPr>
          <w:sz w:val="20"/>
          <w:szCs w:val="20"/>
        </w:rPr>
        <w:t xml:space="preserve">Gündoğan (Ardeşen-Rize) köyü yerleşim alanındaki yamaç </w:t>
      </w:r>
      <w:proofErr w:type="spellStart"/>
      <w:r w:rsidRPr="002E5702">
        <w:rPr>
          <w:sz w:val="20"/>
          <w:szCs w:val="20"/>
        </w:rPr>
        <w:t>duraysızlığının</w:t>
      </w:r>
      <w:proofErr w:type="spellEnd"/>
      <w:r w:rsidRPr="002E5702">
        <w:rPr>
          <w:sz w:val="20"/>
          <w:szCs w:val="20"/>
        </w:rPr>
        <w:t xml:space="preserve"> jeoteknik açıdan incelenmesi</w:t>
      </w:r>
      <w:bookmarkEnd w:id="11"/>
      <w:r w:rsidRPr="002E5702">
        <w:rPr>
          <w:sz w:val="20"/>
          <w:szCs w:val="20"/>
        </w:rPr>
        <w:t xml:space="preserve">. </w:t>
      </w:r>
      <w:r w:rsidRPr="002E5702">
        <w:rPr>
          <w:i/>
          <w:iCs/>
          <w:sz w:val="20"/>
          <w:szCs w:val="20"/>
        </w:rPr>
        <w:t>Doğal Afetler ve Çevre Dergisi, 4</w:t>
      </w:r>
      <w:r w:rsidRPr="002E5702">
        <w:rPr>
          <w:sz w:val="20"/>
          <w:szCs w:val="20"/>
        </w:rPr>
        <w:t>(2), 221-235. https://doi.org/10.21324/dacd.417920</w:t>
      </w:r>
    </w:p>
    <w:bookmarkEnd w:id="9"/>
    <w:p w14:paraId="30EE9CD4" w14:textId="77777777" w:rsidR="002E5702" w:rsidRPr="002E5702" w:rsidRDefault="002E5702" w:rsidP="002E5702">
      <w:pPr>
        <w:ind w:left="567" w:hanging="567"/>
        <w:rPr>
          <w:sz w:val="20"/>
          <w:szCs w:val="20"/>
        </w:rPr>
      </w:pPr>
    </w:p>
    <w:p w14:paraId="4D034C81" w14:textId="77777777" w:rsidR="002E5702" w:rsidRPr="002E5702" w:rsidRDefault="002E5702" w:rsidP="002E5702">
      <w:pPr>
        <w:ind w:left="567" w:hanging="567"/>
        <w:rPr>
          <w:sz w:val="20"/>
          <w:szCs w:val="20"/>
        </w:rPr>
      </w:pPr>
      <w:r w:rsidRPr="002E5702">
        <w:rPr>
          <w:b/>
          <w:bCs/>
          <w:sz w:val="20"/>
          <w:szCs w:val="20"/>
        </w:rPr>
        <w:t>Parantez atıf:</w:t>
      </w:r>
      <w:r w:rsidRPr="002E5702">
        <w:rPr>
          <w:sz w:val="20"/>
          <w:szCs w:val="20"/>
        </w:rPr>
        <w:t xml:space="preserve"> (Altaş &amp; Çakmak, 2020)</w:t>
      </w:r>
    </w:p>
    <w:p w14:paraId="129AC263"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Altaş and Çakmak (2020)    /    (Türkçe yazım dilli makalede “ve” )</w:t>
      </w:r>
    </w:p>
    <w:p w14:paraId="56201B6B" w14:textId="77777777" w:rsidR="002E5702" w:rsidRPr="002E5702" w:rsidRDefault="002E5702" w:rsidP="002E5702">
      <w:pPr>
        <w:ind w:left="567" w:hanging="567"/>
        <w:rPr>
          <w:sz w:val="20"/>
          <w:szCs w:val="20"/>
        </w:rPr>
      </w:pPr>
    </w:p>
    <w:p w14:paraId="28C8AE57" w14:textId="77777777" w:rsidR="002E5702" w:rsidRPr="002E5702" w:rsidRDefault="002E5702" w:rsidP="002E5702">
      <w:pPr>
        <w:ind w:left="567" w:hanging="567"/>
        <w:rPr>
          <w:sz w:val="20"/>
          <w:szCs w:val="20"/>
        </w:rPr>
      </w:pPr>
      <w:bookmarkStart w:id="12" w:name="OLE_LINK7"/>
      <w:r w:rsidRPr="002E5702">
        <w:rPr>
          <w:b/>
          <w:bCs/>
          <w:sz w:val="20"/>
          <w:szCs w:val="20"/>
        </w:rPr>
        <w:t>Parantez atıf:</w:t>
      </w:r>
      <w:r w:rsidRPr="002E5702">
        <w:rPr>
          <w:sz w:val="20"/>
          <w:szCs w:val="20"/>
        </w:rPr>
        <w:t xml:space="preserve"> (Kaya vd., 2018) /    (İngilizce yazım dilli makalede “et al.” )</w:t>
      </w:r>
    </w:p>
    <w:p w14:paraId="35D50A9C"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Kaya vd. (2018)</w:t>
      </w:r>
      <w:bookmarkStart w:id="13" w:name="OLE_LINK16"/>
      <w:r w:rsidRPr="002E5702">
        <w:rPr>
          <w:sz w:val="20"/>
          <w:szCs w:val="20"/>
        </w:rPr>
        <w:t xml:space="preserve">    /    (İngilizce yazım dilli makalede “et al.” )</w:t>
      </w:r>
      <w:bookmarkEnd w:id="13"/>
    </w:p>
    <w:p w14:paraId="4904D5B1" w14:textId="77777777" w:rsidR="002E5702" w:rsidRPr="002E5702" w:rsidRDefault="002E5702" w:rsidP="002E5702">
      <w:pPr>
        <w:ind w:left="567" w:hanging="567"/>
        <w:rPr>
          <w:sz w:val="20"/>
          <w:szCs w:val="20"/>
        </w:rPr>
      </w:pPr>
    </w:p>
    <w:bookmarkEnd w:id="12"/>
    <w:p w14:paraId="5986CB07" w14:textId="77777777" w:rsidR="002E5702" w:rsidRPr="002E5702" w:rsidRDefault="002E5702" w:rsidP="002E5702">
      <w:pPr>
        <w:ind w:left="567" w:hanging="567"/>
        <w:rPr>
          <w:b/>
          <w:bCs/>
          <w:sz w:val="20"/>
          <w:szCs w:val="20"/>
          <w:u w:val="single"/>
        </w:rPr>
      </w:pPr>
      <w:r w:rsidRPr="002E5702">
        <w:rPr>
          <w:b/>
          <w:bCs/>
          <w:sz w:val="20"/>
          <w:szCs w:val="20"/>
          <w:u w:val="single"/>
        </w:rPr>
        <w:t>Kabul Edilmiş Ancak Sayı Almamış veya Baskı Aşamasındaki Makaleler:</w:t>
      </w:r>
    </w:p>
    <w:p w14:paraId="2327C2AE" w14:textId="77777777" w:rsidR="002E5702" w:rsidRPr="002E5702" w:rsidRDefault="002E5702" w:rsidP="002E5702">
      <w:pPr>
        <w:rPr>
          <w:b/>
          <w:bCs/>
        </w:rPr>
      </w:pPr>
    </w:p>
    <w:p w14:paraId="47645FB5" w14:textId="77777777" w:rsidR="002E5702" w:rsidRPr="002E5702" w:rsidRDefault="002E5702" w:rsidP="002E5702">
      <w:pPr>
        <w:ind w:left="567" w:hanging="567"/>
        <w:rPr>
          <w:sz w:val="20"/>
          <w:szCs w:val="20"/>
        </w:rPr>
      </w:pPr>
      <w:r w:rsidRPr="002E5702">
        <w:rPr>
          <w:sz w:val="20"/>
          <w:szCs w:val="20"/>
        </w:rPr>
        <w:t xml:space="preserve">Çakmak, R., &amp; Altaş, İ. H. (2020). A </w:t>
      </w:r>
      <w:proofErr w:type="spellStart"/>
      <w:r w:rsidRPr="002E5702">
        <w:rPr>
          <w:sz w:val="20"/>
          <w:szCs w:val="20"/>
        </w:rPr>
        <w:t>novel</w:t>
      </w:r>
      <w:proofErr w:type="spellEnd"/>
      <w:r w:rsidRPr="002E5702">
        <w:rPr>
          <w:sz w:val="20"/>
          <w:szCs w:val="20"/>
        </w:rPr>
        <w:t xml:space="preserve"> </w:t>
      </w:r>
      <w:proofErr w:type="spellStart"/>
      <w:r w:rsidRPr="002E5702">
        <w:rPr>
          <w:sz w:val="20"/>
          <w:szCs w:val="20"/>
        </w:rPr>
        <w:t>billing</w:t>
      </w:r>
      <w:proofErr w:type="spellEnd"/>
      <w:r w:rsidRPr="002E5702">
        <w:rPr>
          <w:sz w:val="20"/>
          <w:szCs w:val="20"/>
        </w:rPr>
        <w:t xml:space="preserve"> </w:t>
      </w:r>
      <w:proofErr w:type="spellStart"/>
      <w:r w:rsidRPr="002E5702">
        <w:rPr>
          <w:sz w:val="20"/>
          <w:szCs w:val="20"/>
        </w:rPr>
        <w:t>approach</w:t>
      </w:r>
      <w:proofErr w:type="spellEnd"/>
      <w:r w:rsidRPr="002E5702">
        <w:rPr>
          <w:sz w:val="20"/>
          <w:szCs w:val="20"/>
        </w:rPr>
        <w:t xml:space="preserve"> </w:t>
      </w:r>
      <w:proofErr w:type="spellStart"/>
      <w:r w:rsidRPr="002E5702">
        <w:rPr>
          <w:sz w:val="20"/>
          <w:szCs w:val="20"/>
        </w:rPr>
        <w:t>for</w:t>
      </w:r>
      <w:proofErr w:type="spellEnd"/>
      <w:r w:rsidRPr="002E5702">
        <w:rPr>
          <w:sz w:val="20"/>
          <w:szCs w:val="20"/>
        </w:rPr>
        <w:t xml:space="preserve"> </w:t>
      </w:r>
      <w:proofErr w:type="spellStart"/>
      <w:r w:rsidRPr="002E5702">
        <w:rPr>
          <w:sz w:val="20"/>
          <w:szCs w:val="20"/>
        </w:rPr>
        <w:t>fair</w:t>
      </w:r>
      <w:proofErr w:type="spellEnd"/>
      <w:r w:rsidRPr="002E5702">
        <w:rPr>
          <w:sz w:val="20"/>
          <w:szCs w:val="20"/>
        </w:rPr>
        <w:t xml:space="preserve"> and </w:t>
      </w:r>
      <w:proofErr w:type="spellStart"/>
      <w:r w:rsidRPr="002E5702">
        <w:rPr>
          <w:sz w:val="20"/>
          <w:szCs w:val="20"/>
        </w:rPr>
        <w:t>effective</w:t>
      </w:r>
      <w:proofErr w:type="spellEnd"/>
      <w:r w:rsidRPr="002E5702">
        <w:rPr>
          <w:sz w:val="20"/>
          <w:szCs w:val="20"/>
        </w:rPr>
        <w:t xml:space="preserve"> </w:t>
      </w:r>
      <w:proofErr w:type="spellStart"/>
      <w:r w:rsidRPr="002E5702">
        <w:rPr>
          <w:sz w:val="20"/>
          <w:szCs w:val="20"/>
        </w:rPr>
        <w:t>demand</w:t>
      </w:r>
      <w:proofErr w:type="spellEnd"/>
      <w:r w:rsidRPr="002E5702">
        <w:rPr>
          <w:sz w:val="20"/>
          <w:szCs w:val="20"/>
        </w:rPr>
        <w:t xml:space="preserve"> </w:t>
      </w:r>
      <w:proofErr w:type="spellStart"/>
      <w:r w:rsidRPr="002E5702">
        <w:rPr>
          <w:sz w:val="20"/>
          <w:szCs w:val="20"/>
        </w:rPr>
        <w:t>side</w:t>
      </w:r>
      <w:proofErr w:type="spellEnd"/>
      <w:r w:rsidRPr="002E5702">
        <w:rPr>
          <w:sz w:val="20"/>
          <w:szCs w:val="20"/>
        </w:rPr>
        <w:t xml:space="preserve"> </w:t>
      </w:r>
      <w:proofErr w:type="spellStart"/>
      <w:r w:rsidRPr="002E5702">
        <w:rPr>
          <w:sz w:val="20"/>
          <w:szCs w:val="20"/>
        </w:rPr>
        <w:t>management</w:t>
      </w:r>
      <w:proofErr w:type="spellEnd"/>
      <w:r w:rsidRPr="002E5702">
        <w:rPr>
          <w:sz w:val="20"/>
          <w:szCs w:val="20"/>
        </w:rPr>
        <w:t xml:space="preserve">: Appliance </w:t>
      </w:r>
      <w:proofErr w:type="spellStart"/>
      <w:r w:rsidRPr="002E5702">
        <w:rPr>
          <w:sz w:val="20"/>
          <w:szCs w:val="20"/>
        </w:rPr>
        <w:t>level</w:t>
      </w:r>
      <w:proofErr w:type="spellEnd"/>
      <w:r w:rsidRPr="002E5702">
        <w:rPr>
          <w:sz w:val="20"/>
          <w:szCs w:val="20"/>
        </w:rPr>
        <w:t xml:space="preserve"> </w:t>
      </w:r>
      <w:proofErr w:type="spellStart"/>
      <w:r w:rsidRPr="002E5702">
        <w:rPr>
          <w:sz w:val="20"/>
          <w:szCs w:val="20"/>
        </w:rPr>
        <w:t>billing</w:t>
      </w:r>
      <w:proofErr w:type="spellEnd"/>
      <w:r w:rsidRPr="002E5702">
        <w:rPr>
          <w:sz w:val="20"/>
          <w:szCs w:val="20"/>
        </w:rPr>
        <w:t xml:space="preserve"> (</w:t>
      </w:r>
      <w:proofErr w:type="spellStart"/>
      <w:r w:rsidRPr="002E5702">
        <w:rPr>
          <w:sz w:val="20"/>
          <w:szCs w:val="20"/>
        </w:rPr>
        <w:t>AppLeBill</w:t>
      </w:r>
      <w:proofErr w:type="spellEnd"/>
      <w:r w:rsidRPr="002E5702">
        <w:rPr>
          <w:sz w:val="20"/>
          <w:szCs w:val="20"/>
        </w:rPr>
        <w:t xml:space="preserve">). </w:t>
      </w:r>
      <w:r w:rsidRPr="002E5702">
        <w:rPr>
          <w:i/>
          <w:iCs/>
          <w:sz w:val="20"/>
          <w:szCs w:val="20"/>
        </w:rPr>
        <w:t xml:space="preserve">International </w:t>
      </w:r>
      <w:proofErr w:type="spellStart"/>
      <w:r w:rsidRPr="002E5702">
        <w:rPr>
          <w:i/>
          <w:iCs/>
          <w:sz w:val="20"/>
          <w:szCs w:val="20"/>
        </w:rPr>
        <w:t>Journal</w:t>
      </w:r>
      <w:proofErr w:type="spellEnd"/>
      <w:r w:rsidRPr="002E5702">
        <w:rPr>
          <w:i/>
          <w:iCs/>
          <w:sz w:val="20"/>
          <w:szCs w:val="20"/>
        </w:rPr>
        <w:t xml:space="preserve"> of </w:t>
      </w:r>
      <w:proofErr w:type="spellStart"/>
      <w:r w:rsidRPr="002E5702">
        <w:rPr>
          <w:i/>
          <w:iCs/>
          <w:sz w:val="20"/>
          <w:szCs w:val="20"/>
        </w:rPr>
        <w:t>Electrical</w:t>
      </w:r>
      <w:proofErr w:type="spellEnd"/>
      <w:r w:rsidRPr="002E5702">
        <w:rPr>
          <w:i/>
          <w:iCs/>
          <w:sz w:val="20"/>
          <w:szCs w:val="20"/>
        </w:rPr>
        <w:t xml:space="preserve"> </w:t>
      </w:r>
      <w:proofErr w:type="spellStart"/>
      <w:r w:rsidRPr="002E5702">
        <w:rPr>
          <w:i/>
          <w:iCs/>
          <w:sz w:val="20"/>
          <w:szCs w:val="20"/>
        </w:rPr>
        <w:t>Power</w:t>
      </w:r>
      <w:proofErr w:type="spellEnd"/>
      <w:r w:rsidRPr="002E5702">
        <w:rPr>
          <w:i/>
          <w:iCs/>
          <w:sz w:val="20"/>
          <w:szCs w:val="20"/>
        </w:rPr>
        <w:t xml:space="preserve"> &amp; </w:t>
      </w:r>
      <w:proofErr w:type="spellStart"/>
      <w:r w:rsidRPr="002E5702">
        <w:rPr>
          <w:i/>
          <w:iCs/>
          <w:sz w:val="20"/>
          <w:szCs w:val="20"/>
        </w:rPr>
        <w:t>Energy</w:t>
      </w:r>
      <w:proofErr w:type="spellEnd"/>
      <w:r w:rsidRPr="002E5702">
        <w:rPr>
          <w:i/>
          <w:iCs/>
          <w:sz w:val="20"/>
          <w:szCs w:val="20"/>
        </w:rPr>
        <w:t xml:space="preserve"> </w:t>
      </w:r>
      <w:proofErr w:type="spellStart"/>
      <w:r w:rsidRPr="002E5702">
        <w:rPr>
          <w:i/>
          <w:iCs/>
          <w:sz w:val="20"/>
          <w:szCs w:val="20"/>
        </w:rPr>
        <w:t>Systems</w:t>
      </w:r>
      <w:proofErr w:type="spellEnd"/>
      <w:r w:rsidRPr="002E5702">
        <w:rPr>
          <w:sz w:val="20"/>
          <w:szCs w:val="20"/>
        </w:rPr>
        <w:t>,</w:t>
      </w:r>
      <w:r w:rsidRPr="002E5702">
        <w:rPr>
          <w:b/>
          <w:bCs/>
          <w:sz w:val="20"/>
          <w:szCs w:val="20"/>
        </w:rPr>
        <w:t xml:space="preserve"> </w:t>
      </w:r>
      <w:r w:rsidRPr="002E5702">
        <w:rPr>
          <w:sz w:val="20"/>
          <w:szCs w:val="20"/>
        </w:rPr>
        <w:t>https://doi.org/10.1016/j.ijepes.2020.106062</w:t>
      </w:r>
      <w:r w:rsidRPr="002E5702">
        <w:rPr>
          <w:b/>
          <w:bCs/>
          <w:sz w:val="20"/>
          <w:szCs w:val="20"/>
        </w:rPr>
        <w:t xml:space="preserve"> </w:t>
      </w:r>
    </w:p>
    <w:p w14:paraId="70B87C11" w14:textId="77777777" w:rsidR="002E5702" w:rsidRPr="002E5702" w:rsidRDefault="002E5702" w:rsidP="002E5702">
      <w:pPr>
        <w:rPr>
          <w:sz w:val="20"/>
          <w:szCs w:val="20"/>
        </w:rPr>
      </w:pPr>
    </w:p>
    <w:p w14:paraId="707C85CB" w14:textId="77777777" w:rsidR="002E5702" w:rsidRPr="002E5702" w:rsidRDefault="002E5702" w:rsidP="002E5702">
      <w:pPr>
        <w:rPr>
          <w:b/>
          <w:bCs/>
          <w:u w:val="single"/>
        </w:rPr>
      </w:pPr>
      <w:r w:rsidRPr="002E5702">
        <w:rPr>
          <w:b/>
          <w:bCs/>
          <w:sz w:val="20"/>
          <w:szCs w:val="20"/>
          <w:u w:val="single"/>
        </w:rPr>
        <w:t>Aynı yazara ait aynı yıl içindeki çalışmalar:</w:t>
      </w:r>
    </w:p>
    <w:p w14:paraId="7425B30E" w14:textId="77777777" w:rsidR="002E5702" w:rsidRPr="002E5702" w:rsidRDefault="002E5702" w:rsidP="002E5702">
      <w:pPr>
        <w:rPr>
          <w:sz w:val="20"/>
          <w:szCs w:val="20"/>
        </w:rPr>
      </w:pPr>
    </w:p>
    <w:p w14:paraId="65531918" w14:textId="77777777" w:rsidR="002E5702" w:rsidRPr="002E5702" w:rsidRDefault="002E5702" w:rsidP="002E5702">
      <w:pPr>
        <w:ind w:left="567" w:hanging="567"/>
        <w:rPr>
          <w:sz w:val="20"/>
          <w:szCs w:val="20"/>
        </w:rPr>
      </w:pPr>
      <w:bookmarkStart w:id="14" w:name="OLE_LINK5"/>
      <w:bookmarkStart w:id="15" w:name="_Hlk89692206"/>
      <w:proofErr w:type="spellStart"/>
      <w:r w:rsidRPr="002E5702">
        <w:rPr>
          <w:sz w:val="20"/>
          <w:szCs w:val="20"/>
        </w:rPr>
        <w:t>Özüpak</w:t>
      </w:r>
      <w:proofErr w:type="spellEnd"/>
      <w:r w:rsidRPr="002E5702">
        <w:rPr>
          <w:sz w:val="20"/>
          <w:szCs w:val="20"/>
        </w:rPr>
        <w:t xml:space="preserve">, Y. (2021a). </w:t>
      </w:r>
      <w:bookmarkEnd w:id="14"/>
      <w:r w:rsidRPr="002E5702">
        <w:rPr>
          <w:sz w:val="20"/>
          <w:szCs w:val="20"/>
        </w:rPr>
        <w:t xml:space="preserve">İletim hatlarında meydana gelen elektromanyetik alanın insanlar üzerindeki etkilerinin analizi. </w:t>
      </w:r>
      <w:r w:rsidRPr="002E5702">
        <w:rPr>
          <w:i/>
          <w:iCs/>
          <w:sz w:val="20"/>
          <w:szCs w:val="20"/>
        </w:rPr>
        <w:t>Çukurova Üniversitesi Mühendislik Fakültesi Dergisi, 36</w:t>
      </w:r>
      <w:r w:rsidRPr="002E5702">
        <w:rPr>
          <w:sz w:val="20"/>
          <w:szCs w:val="20"/>
        </w:rPr>
        <w:t>(2), 433-440. https://doi.org/10.21605/cukurovaumfd.982801</w:t>
      </w:r>
    </w:p>
    <w:p w14:paraId="3FF6950C" w14:textId="77777777" w:rsidR="002E5702" w:rsidRPr="002E5702" w:rsidRDefault="002E5702" w:rsidP="002E5702">
      <w:pPr>
        <w:rPr>
          <w:sz w:val="20"/>
          <w:szCs w:val="20"/>
        </w:rPr>
      </w:pPr>
    </w:p>
    <w:p w14:paraId="71C0B357" w14:textId="77777777" w:rsidR="002E5702" w:rsidRPr="002E5702" w:rsidRDefault="002E5702" w:rsidP="002E5702">
      <w:pPr>
        <w:ind w:left="567" w:hanging="567"/>
        <w:rPr>
          <w:sz w:val="20"/>
          <w:szCs w:val="20"/>
        </w:rPr>
      </w:pPr>
      <w:proofErr w:type="spellStart"/>
      <w:r w:rsidRPr="002E5702">
        <w:rPr>
          <w:sz w:val="20"/>
          <w:szCs w:val="20"/>
        </w:rPr>
        <w:t>Özüpak</w:t>
      </w:r>
      <w:proofErr w:type="spellEnd"/>
      <w:r w:rsidRPr="002E5702">
        <w:rPr>
          <w:sz w:val="20"/>
          <w:szCs w:val="20"/>
        </w:rPr>
        <w:t xml:space="preserve">, Y. (2021b). Bir transformatörün endüktanslarının deneysel analizi ve </w:t>
      </w:r>
      <w:proofErr w:type="spellStart"/>
      <w:r w:rsidRPr="002E5702">
        <w:rPr>
          <w:sz w:val="20"/>
          <w:szCs w:val="20"/>
        </w:rPr>
        <w:t>Ansys@Maxwell</w:t>
      </w:r>
      <w:proofErr w:type="spellEnd"/>
      <w:r w:rsidRPr="002E5702">
        <w:rPr>
          <w:sz w:val="20"/>
          <w:szCs w:val="20"/>
        </w:rPr>
        <w:t xml:space="preserve"> ile simülasyon hesabı. </w:t>
      </w:r>
      <w:r w:rsidRPr="002E5702">
        <w:rPr>
          <w:i/>
          <w:iCs/>
          <w:sz w:val="20"/>
          <w:szCs w:val="20"/>
        </w:rPr>
        <w:t xml:space="preserve">International </w:t>
      </w:r>
      <w:proofErr w:type="spellStart"/>
      <w:r w:rsidRPr="002E5702">
        <w:rPr>
          <w:i/>
          <w:iCs/>
          <w:sz w:val="20"/>
          <w:szCs w:val="20"/>
        </w:rPr>
        <w:t>Journal</w:t>
      </w:r>
      <w:proofErr w:type="spellEnd"/>
      <w:r w:rsidRPr="002E5702">
        <w:rPr>
          <w:i/>
          <w:iCs/>
          <w:sz w:val="20"/>
          <w:szCs w:val="20"/>
        </w:rPr>
        <w:t xml:space="preserve"> of </w:t>
      </w:r>
      <w:proofErr w:type="spellStart"/>
      <w:r w:rsidRPr="002E5702">
        <w:rPr>
          <w:i/>
          <w:iCs/>
          <w:sz w:val="20"/>
          <w:szCs w:val="20"/>
        </w:rPr>
        <w:t>Innovative</w:t>
      </w:r>
      <w:proofErr w:type="spellEnd"/>
      <w:r w:rsidRPr="002E5702">
        <w:rPr>
          <w:i/>
          <w:iCs/>
          <w:sz w:val="20"/>
          <w:szCs w:val="20"/>
        </w:rPr>
        <w:t xml:space="preserve"> </w:t>
      </w:r>
      <w:proofErr w:type="spellStart"/>
      <w:r w:rsidRPr="002E5702">
        <w:rPr>
          <w:i/>
          <w:iCs/>
          <w:sz w:val="20"/>
          <w:szCs w:val="20"/>
        </w:rPr>
        <w:t>Engineering</w:t>
      </w:r>
      <w:proofErr w:type="spellEnd"/>
      <w:r w:rsidRPr="002E5702">
        <w:rPr>
          <w:i/>
          <w:iCs/>
          <w:sz w:val="20"/>
          <w:szCs w:val="20"/>
        </w:rPr>
        <w:t xml:space="preserve"> Applications, 5</w:t>
      </w:r>
      <w:r w:rsidRPr="002E5702">
        <w:rPr>
          <w:sz w:val="20"/>
          <w:szCs w:val="20"/>
        </w:rPr>
        <w:t>(1), 1-5. https://doi.org/10.46460/ijiea.864239</w:t>
      </w:r>
      <w:bookmarkEnd w:id="15"/>
    </w:p>
    <w:p w14:paraId="08AD0379" w14:textId="77777777" w:rsidR="002E5702" w:rsidRPr="002E5702" w:rsidRDefault="002E5702" w:rsidP="002E5702">
      <w:pPr>
        <w:rPr>
          <w:sz w:val="20"/>
          <w:szCs w:val="20"/>
        </w:rPr>
      </w:pPr>
    </w:p>
    <w:p w14:paraId="706AFDF7" w14:textId="77777777" w:rsidR="002E5702" w:rsidRPr="002E5702" w:rsidRDefault="002E5702" w:rsidP="002E5702">
      <w:pPr>
        <w:rPr>
          <w:b/>
          <w:bCs/>
          <w:sz w:val="20"/>
          <w:szCs w:val="20"/>
        </w:rPr>
      </w:pPr>
      <w:r w:rsidRPr="002E5702">
        <w:rPr>
          <w:b/>
          <w:bCs/>
          <w:sz w:val="20"/>
          <w:szCs w:val="20"/>
        </w:rPr>
        <w:t>KİTAP</w:t>
      </w:r>
    </w:p>
    <w:p w14:paraId="539DD1BC" w14:textId="77777777" w:rsidR="002E5702" w:rsidRPr="002E5702" w:rsidRDefault="002E5702" w:rsidP="002E5702">
      <w:pPr>
        <w:rPr>
          <w:b/>
          <w:bCs/>
          <w:sz w:val="20"/>
          <w:szCs w:val="20"/>
        </w:rPr>
      </w:pPr>
    </w:p>
    <w:p w14:paraId="6883ED70" w14:textId="77777777" w:rsidR="002E5702" w:rsidRPr="002E5702" w:rsidRDefault="002E5702" w:rsidP="002E5702">
      <w:pPr>
        <w:ind w:left="567" w:hanging="567"/>
        <w:rPr>
          <w:sz w:val="20"/>
          <w:szCs w:val="20"/>
        </w:rPr>
      </w:pPr>
      <w:r w:rsidRPr="002E5702">
        <w:rPr>
          <w:b/>
          <w:bCs/>
          <w:sz w:val="20"/>
          <w:szCs w:val="20"/>
        </w:rPr>
        <w:t>Formül</w:t>
      </w:r>
      <w:r w:rsidRPr="002E5702">
        <w:rPr>
          <w:sz w:val="20"/>
          <w:szCs w:val="20"/>
        </w:rPr>
        <w:t xml:space="preserve">: Yazarın soyadı, Adının baş harfi. (Yıl). </w:t>
      </w:r>
      <w:r w:rsidRPr="002E5702">
        <w:rPr>
          <w:i/>
          <w:iCs/>
          <w:sz w:val="20"/>
          <w:szCs w:val="20"/>
        </w:rPr>
        <w:t>Kitap başlığı italik ve ilk kelimenin ilk harfi büyük; diğer tüm kelimeler eğer özel kısaltma ya da özel isim değil ise küçük harfle yazılır</w:t>
      </w:r>
      <w:r w:rsidRPr="002E5702">
        <w:rPr>
          <w:sz w:val="20"/>
          <w:szCs w:val="20"/>
        </w:rPr>
        <w:t xml:space="preserve"> (Baskı Sayısı). Yayınevi. Varsa İnternet adresi</w:t>
      </w:r>
    </w:p>
    <w:p w14:paraId="2838E138" w14:textId="77777777" w:rsidR="002E5702" w:rsidRPr="002E5702" w:rsidRDefault="002E5702" w:rsidP="002E5702">
      <w:pPr>
        <w:rPr>
          <w:sz w:val="20"/>
          <w:szCs w:val="20"/>
        </w:rPr>
      </w:pPr>
    </w:p>
    <w:p w14:paraId="2924DAAA" w14:textId="77777777" w:rsidR="002E5702" w:rsidRPr="002E5702" w:rsidRDefault="002E5702" w:rsidP="002E5702">
      <w:pPr>
        <w:spacing w:after="160"/>
        <w:ind w:left="567" w:hanging="567"/>
        <w:jc w:val="left"/>
        <w:rPr>
          <w:rFonts w:ascii="Cambria" w:eastAsia="Cambria" w:hAnsi="Cambria"/>
          <w:sz w:val="20"/>
          <w:szCs w:val="20"/>
          <w:lang w:eastAsia="en-US"/>
        </w:rPr>
      </w:pPr>
      <w:r w:rsidRPr="002E5702">
        <w:rPr>
          <w:rFonts w:ascii="Cambria" w:eastAsia="Cambria" w:hAnsi="Cambria"/>
          <w:sz w:val="20"/>
          <w:szCs w:val="20"/>
          <w:lang w:eastAsia="en-US"/>
        </w:rPr>
        <w:t>Altaş, I. H. (2017). </w:t>
      </w:r>
      <w:proofErr w:type="spellStart"/>
      <w:r w:rsidRPr="002E5702">
        <w:rPr>
          <w:rFonts w:ascii="Cambria" w:eastAsia="Cambria" w:hAnsi="Cambria"/>
          <w:i/>
          <w:iCs/>
          <w:sz w:val="20"/>
          <w:szCs w:val="20"/>
          <w:lang w:eastAsia="en-US"/>
        </w:rPr>
        <w:t>Fuzzy</w:t>
      </w:r>
      <w:proofErr w:type="spellEnd"/>
      <w:r w:rsidRPr="002E5702">
        <w:rPr>
          <w:rFonts w:ascii="Cambria" w:eastAsia="Cambria" w:hAnsi="Cambria"/>
          <w:i/>
          <w:iCs/>
          <w:sz w:val="20"/>
          <w:szCs w:val="20"/>
          <w:lang w:eastAsia="en-US"/>
        </w:rPr>
        <w:t xml:space="preserve"> </w:t>
      </w:r>
      <w:proofErr w:type="spellStart"/>
      <w:r w:rsidRPr="002E5702">
        <w:rPr>
          <w:rFonts w:ascii="Cambria" w:eastAsia="Cambria" w:hAnsi="Cambria"/>
          <w:i/>
          <w:iCs/>
          <w:sz w:val="20"/>
          <w:szCs w:val="20"/>
          <w:lang w:eastAsia="en-US"/>
        </w:rPr>
        <w:t>logic</w:t>
      </w:r>
      <w:proofErr w:type="spellEnd"/>
      <w:r w:rsidRPr="002E5702">
        <w:rPr>
          <w:rFonts w:ascii="Cambria" w:eastAsia="Cambria" w:hAnsi="Cambria"/>
          <w:i/>
          <w:iCs/>
          <w:sz w:val="20"/>
          <w:szCs w:val="20"/>
          <w:lang w:eastAsia="en-US"/>
        </w:rPr>
        <w:t xml:space="preserve"> </w:t>
      </w:r>
      <w:proofErr w:type="spellStart"/>
      <w:r w:rsidRPr="002E5702">
        <w:rPr>
          <w:rFonts w:ascii="Cambria" w:eastAsia="Cambria" w:hAnsi="Cambria"/>
          <w:i/>
          <w:iCs/>
          <w:sz w:val="20"/>
          <w:szCs w:val="20"/>
          <w:lang w:eastAsia="en-US"/>
        </w:rPr>
        <w:t>control</w:t>
      </w:r>
      <w:proofErr w:type="spellEnd"/>
      <w:r w:rsidRPr="002E5702">
        <w:rPr>
          <w:rFonts w:ascii="Cambria" w:eastAsia="Cambria" w:hAnsi="Cambria"/>
          <w:i/>
          <w:iCs/>
          <w:sz w:val="20"/>
          <w:szCs w:val="20"/>
          <w:lang w:eastAsia="en-US"/>
        </w:rPr>
        <w:t xml:space="preserve"> in </w:t>
      </w:r>
      <w:proofErr w:type="spellStart"/>
      <w:r w:rsidRPr="002E5702">
        <w:rPr>
          <w:rFonts w:ascii="Cambria" w:eastAsia="Cambria" w:hAnsi="Cambria"/>
          <w:i/>
          <w:iCs/>
          <w:sz w:val="20"/>
          <w:szCs w:val="20"/>
          <w:lang w:eastAsia="en-US"/>
        </w:rPr>
        <w:t>energy</w:t>
      </w:r>
      <w:proofErr w:type="spellEnd"/>
      <w:r w:rsidRPr="002E5702">
        <w:rPr>
          <w:rFonts w:ascii="Cambria" w:eastAsia="Cambria" w:hAnsi="Cambria"/>
          <w:i/>
          <w:iCs/>
          <w:sz w:val="20"/>
          <w:szCs w:val="20"/>
          <w:lang w:eastAsia="en-US"/>
        </w:rPr>
        <w:t xml:space="preserve"> </w:t>
      </w:r>
      <w:proofErr w:type="spellStart"/>
      <w:r w:rsidRPr="002E5702">
        <w:rPr>
          <w:rFonts w:ascii="Cambria" w:eastAsia="Cambria" w:hAnsi="Cambria"/>
          <w:i/>
          <w:iCs/>
          <w:sz w:val="20"/>
          <w:szCs w:val="20"/>
          <w:lang w:eastAsia="en-US"/>
        </w:rPr>
        <w:t>systems</w:t>
      </w:r>
      <w:proofErr w:type="spellEnd"/>
      <w:r w:rsidRPr="002E5702">
        <w:rPr>
          <w:rFonts w:ascii="Cambria" w:eastAsia="Cambria" w:hAnsi="Cambria"/>
          <w:i/>
          <w:iCs/>
          <w:sz w:val="20"/>
          <w:szCs w:val="20"/>
          <w:lang w:eastAsia="en-US"/>
        </w:rPr>
        <w:t xml:space="preserve"> </w:t>
      </w:r>
      <w:proofErr w:type="spellStart"/>
      <w:r w:rsidRPr="002E5702">
        <w:rPr>
          <w:rFonts w:ascii="Cambria" w:eastAsia="Cambria" w:hAnsi="Cambria"/>
          <w:i/>
          <w:iCs/>
          <w:sz w:val="20"/>
          <w:szCs w:val="20"/>
          <w:lang w:eastAsia="en-US"/>
        </w:rPr>
        <w:t>with</w:t>
      </w:r>
      <w:proofErr w:type="spellEnd"/>
      <w:r w:rsidRPr="002E5702">
        <w:rPr>
          <w:rFonts w:ascii="Cambria" w:eastAsia="Cambria" w:hAnsi="Cambria"/>
          <w:i/>
          <w:iCs/>
          <w:sz w:val="20"/>
          <w:szCs w:val="20"/>
          <w:lang w:eastAsia="en-US"/>
        </w:rPr>
        <w:t xml:space="preserve"> </w:t>
      </w:r>
      <w:proofErr w:type="spellStart"/>
      <w:r w:rsidRPr="002E5702">
        <w:rPr>
          <w:rFonts w:ascii="Cambria" w:eastAsia="Cambria" w:hAnsi="Cambria"/>
          <w:i/>
          <w:iCs/>
          <w:sz w:val="20"/>
          <w:szCs w:val="20"/>
          <w:lang w:eastAsia="en-US"/>
        </w:rPr>
        <w:t>design</w:t>
      </w:r>
      <w:proofErr w:type="spellEnd"/>
      <w:r w:rsidRPr="002E5702">
        <w:rPr>
          <w:rFonts w:ascii="Cambria" w:eastAsia="Cambria" w:hAnsi="Cambria"/>
          <w:i/>
          <w:iCs/>
          <w:sz w:val="20"/>
          <w:szCs w:val="20"/>
          <w:lang w:eastAsia="en-US"/>
        </w:rPr>
        <w:t xml:space="preserve"> </w:t>
      </w:r>
      <w:proofErr w:type="spellStart"/>
      <w:r w:rsidRPr="002E5702">
        <w:rPr>
          <w:rFonts w:ascii="Cambria" w:eastAsia="Cambria" w:hAnsi="Cambria"/>
          <w:i/>
          <w:iCs/>
          <w:sz w:val="20"/>
          <w:szCs w:val="20"/>
          <w:lang w:eastAsia="en-US"/>
        </w:rPr>
        <w:t>applications</w:t>
      </w:r>
      <w:proofErr w:type="spellEnd"/>
      <w:r w:rsidRPr="002E5702">
        <w:rPr>
          <w:rFonts w:ascii="Cambria" w:eastAsia="Cambria" w:hAnsi="Cambria"/>
          <w:i/>
          <w:iCs/>
          <w:sz w:val="20"/>
          <w:szCs w:val="20"/>
          <w:lang w:eastAsia="en-US"/>
        </w:rPr>
        <w:t xml:space="preserve"> in MATLAB®/</w:t>
      </w:r>
      <w:proofErr w:type="spellStart"/>
      <w:r w:rsidRPr="002E5702">
        <w:rPr>
          <w:rFonts w:ascii="Cambria" w:eastAsia="Cambria" w:hAnsi="Cambria"/>
          <w:i/>
          <w:iCs/>
          <w:sz w:val="20"/>
          <w:szCs w:val="20"/>
          <w:lang w:eastAsia="en-US"/>
        </w:rPr>
        <w:t>Simulink</w:t>
      </w:r>
      <w:proofErr w:type="spellEnd"/>
      <w:r w:rsidRPr="002E5702">
        <w:rPr>
          <w:rFonts w:ascii="Cambria" w:eastAsia="Cambria" w:hAnsi="Cambria"/>
          <w:i/>
          <w:iCs/>
          <w:sz w:val="20"/>
          <w:szCs w:val="20"/>
          <w:lang w:eastAsia="en-US"/>
        </w:rPr>
        <w:t>®</w:t>
      </w:r>
      <w:r w:rsidRPr="002E5702">
        <w:rPr>
          <w:rFonts w:ascii="Cambria" w:eastAsia="Cambria" w:hAnsi="Cambria"/>
          <w:sz w:val="20"/>
          <w:szCs w:val="20"/>
          <w:lang w:eastAsia="en-US"/>
        </w:rPr>
        <w:t> (</w:t>
      </w:r>
      <w:proofErr w:type="spellStart"/>
      <w:r w:rsidRPr="002E5702">
        <w:rPr>
          <w:rFonts w:ascii="Cambria" w:eastAsia="Cambria" w:hAnsi="Cambria"/>
          <w:sz w:val="20"/>
          <w:szCs w:val="20"/>
          <w:lang w:eastAsia="en-US"/>
        </w:rPr>
        <w:t>Vol</w:t>
      </w:r>
      <w:proofErr w:type="spellEnd"/>
      <w:r w:rsidRPr="002E5702">
        <w:rPr>
          <w:rFonts w:ascii="Cambria" w:eastAsia="Cambria" w:hAnsi="Cambria"/>
          <w:sz w:val="20"/>
          <w:szCs w:val="20"/>
          <w:lang w:eastAsia="en-US"/>
        </w:rPr>
        <w:t>. 91). IET.</w:t>
      </w:r>
    </w:p>
    <w:p w14:paraId="05E583E1" w14:textId="77777777" w:rsidR="002E5702" w:rsidRPr="002E5702" w:rsidRDefault="002E5702" w:rsidP="002E5702">
      <w:pPr>
        <w:rPr>
          <w:sz w:val="20"/>
          <w:szCs w:val="20"/>
          <w:lang w:val="en-US"/>
        </w:rPr>
      </w:pPr>
      <w:r w:rsidRPr="002E5702">
        <w:rPr>
          <w:sz w:val="20"/>
          <w:szCs w:val="20"/>
          <w:lang w:val="en-US"/>
        </w:rPr>
        <w:t xml:space="preserve">Bowlby, J. (1982). </w:t>
      </w:r>
      <w:r w:rsidRPr="002E5702">
        <w:rPr>
          <w:i/>
          <w:iCs/>
          <w:sz w:val="20"/>
          <w:szCs w:val="20"/>
          <w:lang w:val="en-US"/>
        </w:rPr>
        <w:t>Attachment and loss: Vol. 1. Attachment</w:t>
      </w:r>
      <w:r w:rsidRPr="002E5702">
        <w:rPr>
          <w:sz w:val="20"/>
          <w:szCs w:val="20"/>
          <w:lang w:val="en-US"/>
        </w:rPr>
        <w:t xml:space="preserve"> (2nd ed.). Basic Books.</w:t>
      </w:r>
    </w:p>
    <w:p w14:paraId="5100F33A" w14:textId="77777777" w:rsidR="002E5702" w:rsidRPr="002E5702" w:rsidRDefault="002E5702" w:rsidP="002E5702">
      <w:pPr>
        <w:rPr>
          <w:sz w:val="20"/>
          <w:szCs w:val="20"/>
          <w:lang w:val="en-US"/>
        </w:rPr>
      </w:pPr>
    </w:p>
    <w:p w14:paraId="2C7FE385" w14:textId="77777777" w:rsidR="002E5702" w:rsidRPr="002E5702" w:rsidRDefault="002E5702" w:rsidP="002E5702">
      <w:pPr>
        <w:ind w:left="567" w:hanging="567"/>
        <w:rPr>
          <w:sz w:val="20"/>
          <w:szCs w:val="20"/>
        </w:rPr>
      </w:pPr>
      <w:r w:rsidRPr="002E5702">
        <w:rPr>
          <w:sz w:val="20"/>
          <w:szCs w:val="20"/>
          <w:lang w:val="en-US"/>
        </w:rPr>
        <w:t xml:space="preserve">Page, A. C., &amp; Stritzke, W. G. K. (2015). </w:t>
      </w:r>
      <w:r w:rsidRPr="002E5702">
        <w:rPr>
          <w:i/>
          <w:iCs/>
          <w:sz w:val="20"/>
          <w:szCs w:val="20"/>
          <w:lang w:val="en-US"/>
        </w:rPr>
        <w:t>Clinical psychology for trainees: Foundations of science-informed practice</w:t>
      </w:r>
      <w:r w:rsidRPr="002E5702">
        <w:rPr>
          <w:sz w:val="20"/>
          <w:szCs w:val="20"/>
          <w:lang w:val="en-US"/>
        </w:rPr>
        <w:t xml:space="preserve"> (2nd ed.). </w:t>
      </w:r>
      <w:r w:rsidRPr="002E5702">
        <w:rPr>
          <w:sz w:val="20"/>
          <w:szCs w:val="20"/>
        </w:rPr>
        <w:t xml:space="preserve">Cambridge </w:t>
      </w:r>
      <w:proofErr w:type="spellStart"/>
      <w:r w:rsidRPr="002E5702">
        <w:rPr>
          <w:sz w:val="20"/>
          <w:szCs w:val="20"/>
        </w:rPr>
        <w:t>University</w:t>
      </w:r>
      <w:proofErr w:type="spellEnd"/>
      <w:r w:rsidRPr="002E5702">
        <w:rPr>
          <w:sz w:val="20"/>
          <w:szCs w:val="20"/>
        </w:rPr>
        <w:t xml:space="preserve"> </w:t>
      </w:r>
      <w:proofErr w:type="spellStart"/>
      <w:r w:rsidRPr="002E5702">
        <w:rPr>
          <w:sz w:val="20"/>
          <w:szCs w:val="20"/>
        </w:rPr>
        <w:t>Press</w:t>
      </w:r>
      <w:proofErr w:type="spellEnd"/>
      <w:r w:rsidRPr="002E5702">
        <w:rPr>
          <w:sz w:val="20"/>
          <w:szCs w:val="20"/>
        </w:rPr>
        <w:t>.</w:t>
      </w:r>
    </w:p>
    <w:p w14:paraId="41482AED" w14:textId="77777777" w:rsidR="002E5702" w:rsidRPr="002E5702" w:rsidRDefault="002E5702" w:rsidP="002E5702">
      <w:pPr>
        <w:ind w:left="567" w:hanging="567"/>
        <w:rPr>
          <w:sz w:val="20"/>
          <w:szCs w:val="20"/>
        </w:rPr>
      </w:pPr>
    </w:p>
    <w:p w14:paraId="08A39620" w14:textId="77777777" w:rsidR="002E5702" w:rsidRPr="002E5702" w:rsidRDefault="002E5702" w:rsidP="002E5702">
      <w:pPr>
        <w:ind w:left="567" w:hanging="567"/>
        <w:rPr>
          <w:sz w:val="20"/>
          <w:szCs w:val="20"/>
        </w:rPr>
      </w:pPr>
      <w:r w:rsidRPr="002E5702">
        <w:rPr>
          <w:b/>
          <w:bCs/>
          <w:sz w:val="20"/>
          <w:szCs w:val="20"/>
        </w:rPr>
        <w:t>Parantez atıf:</w:t>
      </w:r>
      <w:r w:rsidRPr="002E5702">
        <w:rPr>
          <w:sz w:val="20"/>
          <w:szCs w:val="20"/>
        </w:rPr>
        <w:t xml:space="preserve"> </w:t>
      </w:r>
      <w:bookmarkStart w:id="16" w:name="OLE_LINK8"/>
      <w:r w:rsidRPr="002E5702">
        <w:rPr>
          <w:sz w:val="20"/>
          <w:szCs w:val="20"/>
        </w:rPr>
        <w:t xml:space="preserve">(Altaş, 2017; </w:t>
      </w:r>
      <w:proofErr w:type="spellStart"/>
      <w:r w:rsidRPr="002E5702">
        <w:rPr>
          <w:sz w:val="20"/>
          <w:szCs w:val="20"/>
        </w:rPr>
        <w:t>Bowlby</w:t>
      </w:r>
      <w:proofErr w:type="spellEnd"/>
      <w:r w:rsidRPr="002E5702">
        <w:rPr>
          <w:sz w:val="20"/>
          <w:szCs w:val="20"/>
        </w:rPr>
        <w:t xml:space="preserve">, 1982; </w:t>
      </w:r>
      <w:proofErr w:type="spellStart"/>
      <w:r w:rsidRPr="002E5702">
        <w:rPr>
          <w:sz w:val="20"/>
          <w:szCs w:val="20"/>
        </w:rPr>
        <w:t>Page</w:t>
      </w:r>
      <w:proofErr w:type="spellEnd"/>
      <w:r w:rsidRPr="002E5702">
        <w:rPr>
          <w:sz w:val="20"/>
          <w:szCs w:val="20"/>
        </w:rPr>
        <w:t xml:space="preserve"> &amp; </w:t>
      </w:r>
      <w:proofErr w:type="spellStart"/>
      <w:r w:rsidRPr="002E5702">
        <w:rPr>
          <w:sz w:val="20"/>
          <w:szCs w:val="20"/>
        </w:rPr>
        <w:t>Stritzke</w:t>
      </w:r>
      <w:proofErr w:type="spellEnd"/>
      <w:r w:rsidRPr="002E5702">
        <w:rPr>
          <w:sz w:val="20"/>
          <w:szCs w:val="20"/>
        </w:rPr>
        <w:t>, 2015)</w:t>
      </w:r>
      <w:bookmarkEnd w:id="16"/>
    </w:p>
    <w:p w14:paraId="06C2FCCE"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Altaş (2017), </w:t>
      </w:r>
      <w:proofErr w:type="spellStart"/>
      <w:r w:rsidRPr="002E5702">
        <w:rPr>
          <w:sz w:val="20"/>
          <w:szCs w:val="20"/>
        </w:rPr>
        <w:t>Bowlby</w:t>
      </w:r>
      <w:proofErr w:type="spellEnd"/>
      <w:r w:rsidRPr="002E5702">
        <w:rPr>
          <w:sz w:val="20"/>
          <w:szCs w:val="20"/>
        </w:rPr>
        <w:t xml:space="preserve"> (1982) and </w:t>
      </w:r>
      <w:proofErr w:type="spellStart"/>
      <w:r w:rsidRPr="002E5702">
        <w:rPr>
          <w:sz w:val="20"/>
          <w:szCs w:val="20"/>
        </w:rPr>
        <w:t>Page</w:t>
      </w:r>
      <w:proofErr w:type="spellEnd"/>
      <w:r w:rsidRPr="002E5702">
        <w:rPr>
          <w:sz w:val="20"/>
          <w:szCs w:val="20"/>
        </w:rPr>
        <w:t xml:space="preserve"> and </w:t>
      </w:r>
      <w:proofErr w:type="spellStart"/>
      <w:r w:rsidRPr="002E5702">
        <w:rPr>
          <w:sz w:val="20"/>
          <w:szCs w:val="20"/>
        </w:rPr>
        <w:t>Stritzke</w:t>
      </w:r>
      <w:proofErr w:type="spellEnd"/>
      <w:r w:rsidRPr="002E5702">
        <w:rPr>
          <w:sz w:val="20"/>
          <w:szCs w:val="20"/>
        </w:rPr>
        <w:t xml:space="preserve"> (2015)     /     (Türkçe yazım dilli makalede “ve”)</w:t>
      </w:r>
    </w:p>
    <w:p w14:paraId="016920A3" w14:textId="77777777" w:rsidR="002E5702" w:rsidRPr="002E5702" w:rsidRDefault="002E5702" w:rsidP="002E5702">
      <w:pPr>
        <w:ind w:left="567" w:hanging="567"/>
        <w:rPr>
          <w:sz w:val="20"/>
          <w:szCs w:val="20"/>
        </w:rPr>
      </w:pPr>
    </w:p>
    <w:p w14:paraId="3915D0BA" w14:textId="77777777" w:rsidR="002E5702" w:rsidRPr="002E5702" w:rsidRDefault="002E5702" w:rsidP="002E5702">
      <w:pPr>
        <w:rPr>
          <w:sz w:val="20"/>
          <w:szCs w:val="20"/>
        </w:rPr>
      </w:pPr>
      <w:r w:rsidRPr="002E5702">
        <w:rPr>
          <w:b/>
          <w:bCs/>
          <w:sz w:val="20"/>
          <w:szCs w:val="20"/>
          <w:u w:val="single"/>
        </w:rPr>
        <w:t>Editörlü kitap kaynakça gösterimi:</w:t>
      </w:r>
      <w:r w:rsidRPr="002E5702">
        <w:rPr>
          <w:sz w:val="20"/>
          <w:szCs w:val="20"/>
        </w:rPr>
        <w:t xml:space="preserve"> </w:t>
      </w:r>
    </w:p>
    <w:p w14:paraId="14F53C4D" w14:textId="77777777" w:rsidR="002E5702" w:rsidRPr="002E5702" w:rsidRDefault="002E5702" w:rsidP="002E5702">
      <w:pPr>
        <w:rPr>
          <w:sz w:val="20"/>
          <w:szCs w:val="20"/>
        </w:rPr>
      </w:pPr>
    </w:p>
    <w:p w14:paraId="1F1714EA" w14:textId="77777777" w:rsidR="002E5702" w:rsidRPr="002E5702" w:rsidRDefault="002E5702" w:rsidP="002E5702">
      <w:pPr>
        <w:ind w:left="567" w:hanging="567"/>
        <w:rPr>
          <w:sz w:val="20"/>
          <w:szCs w:val="20"/>
        </w:rPr>
      </w:pPr>
      <w:r w:rsidRPr="002E5702">
        <w:rPr>
          <w:b/>
          <w:bCs/>
          <w:sz w:val="20"/>
          <w:szCs w:val="20"/>
        </w:rPr>
        <w:t>Formül:</w:t>
      </w:r>
      <w:r w:rsidRPr="002E5702">
        <w:rPr>
          <w:sz w:val="20"/>
          <w:szCs w:val="20"/>
        </w:rPr>
        <w:t xml:space="preserve"> Yazarın soyadı, Adının ilk harfi. (Ed.). (Baskı yılı). </w:t>
      </w:r>
      <w:bookmarkStart w:id="17" w:name="OLE_LINK11"/>
      <w:bookmarkStart w:id="18" w:name="OLE_LINK10"/>
      <w:r w:rsidRPr="002E5702">
        <w:rPr>
          <w:i/>
          <w:iCs/>
          <w:sz w:val="20"/>
          <w:szCs w:val="20"/>
        </w:rPr>
        <w:t>Kitap başlığı italik ve ilk kelimenin ilk harfi büyük; diğer tüm kelimeler eğer özel kısaltma ya da özel isim değil ise küçük harfle yazılır</w:t>
      </w:r>
      <w:bookmarkEnd w:id="17"/>
      <w:r w:rsidRPr="002E5702">
        <w:rPr>
          <w:i/>
          <w:iCs/>
          <w:sz w:val="20"/>
          <w:szCs w:val="20"/>
        </w:rPr>
        <w:t xml:space="preserve"> </w:t>
      </w:r>
      <w:bookmarkEnd w:id="18"/>
      <w:r w:rsidRPr="002E5702">
        <w:rPr>
          <w:sz w:val="20"/>
          <w:szCs w:val="20"/>
        </w:rPr>
        <w:t>(Baskı Sayısı). Yayınevi. Varsa İnternet adresi</w:t>
      </w:r>
    </w:p>
    <w:p w14:paraId="538A1EA9" w14:textId="77777777" w:rsidR="002E5702" w:rsidRPr="002E5702" w:rsidRDefault="002E5702" w:rsidP="002E5702">
      <w:pPr>
        <w:rPr>
          <w:sz w:val="20"/>
          <w:szCs w:val="20"/>
        </w:rPr>
      </w:pPr>
    </w:p>
    <w:p w14:paraId="74C7286F" w14:textId="77777777" w:rsidR="002E5702" w:rsidRPr="002E5702" w:rsidRDefault="002E5702" w:rsidP="002E5702">
      <w:pPr>
        <w:rPr>
          <w:sz w:val="20"/>
          <w:szCs w:val="20"/>
        </w:rPr>
      </w:pPr>
      <w:proofErr w:type="spellStart"/>
      <w:r w:rsidRPr="002E5702">
        <w:rPr>
          <w:sz w:val="20"/>
          <w:szCs w:val="20"/>
        </w:rPr>
        <w:t>Hallinan</w:t>
      </w:r>
      <w:proofErr w:type="spellEnd"/>
      <w:r w:rsidRPr="002E5702">
        <w:rPr>
          <w:sz w:val="20"/>
          <w:szCs w:val="20"/>
        </w:rPr>
        <w:t xml:space="preserve">, M. T. (Ed.). (2006). </w:t>
      </w:r>
      <w:proofErr w:type="spellStart"/>
      <w:r w:rsidRPr="002E5702">
        <w:rPr>
          <w:i/>
          <w:iCs/>
          <w:sz w:val="20"/>
          <w:szCs w:val="20"/>
        </w:rPr>
        <w:t>Handbook</w:t>
      </w:r>
      <w:proofErr w:type="spellEnd"/>
      <w:r w:rsidRPr="002E5702">
        <w:rPr>
          <w:i/>
          <w:iCs/>
          <w:sz w:val="20"/>
          <w:szCs w:val="20"/>
        </w:rPr>
        <w:t xml:space="preserve"> of </w:t>
      </w:r>
      <w:proofErr w:type="spellStart"/>
      <w:r w:rsidRPr="002E5702">
        <w:rPr>
          <w:i/>
          <w:iCs/>
          <w:sz w:val="20"/>
          <w:szCs w:val="20"/>
        </w:rPr>
        <w:t>the</w:t>
      </w:r>
      <w:proofErr w:type="spellEnd"/>
      <w:r w:rsidRPr="002E5702">
        <w:rPr>
          <w:i/>
          <w:iCs/>
          <w:sz w:val="20"/>
          <w:szCs w:val="20"/>
        </w:rPr>
        <w:t xml:space="preserve"> </w:t>
      </w:r>
      <w:proofErr w:type="spellStart"/>
      <w:r w:rsidRPr="002E5702">
        <w:rPr>
          <w:i/>
          <w:iCs/>
          <w:sz w:val="20"/>
          <w:szCs w:val="20"/>
        </w:rPr>
        <w:t>sociology</w:t>
      </w:r>
      <w:proofErr w:type="spellEnd"/>
      <w:r w:rsidRPr="002E5702">
        <w:rPr>
          <w:i/>
          <w:iCs/>
          <w:sz w:val="20"/>
          <w:szCs w:val="20"/>
        </w:rPr>
        <w:t xml:space="preserve"> of </w:t>
      </w:r>
      <w:proofErr w:type="spellStart"/>
      <w:r w:rsidRPr="002E5702">
        <w:rPr>
          <w:i/>
          <w:iCs/>
          <w:sz w:val="20"/>
          <w:szCs w:val="20"/>
        </w:rPr>
        <w:t>education</w:t>
      </w:r>
      <w:proofErr w:type="spellEnd"/>
      <w:r w:rsidRPr="002E5702">
        <w:rPr>
          <w:sz w:val="20"/>
          <w:szCs w:val="20"/>
        </w:rPr>
        <w:t xml:space="preserve">. </w:t>
      </w:r>
      <w:proofErr w:type="spellStart"/>
      <w:r w:rsidRPr="002E5702">
        <w:rPr>
          <w:sz w:val="20"/>
          <w:szCs w:val="20"/>
        </w:rPr>
        <w:t>Springer</w:t>
      </w:r>
      <w:proofErr w:type="spellEnd"/>
      <w:r w:rsidRPr="002E5702">
        <w:rPr>
          <w:sz w:val="20"/>
          <w:szCs w:val="20"/>
        </w:rPr>
        <w:t>.</w:t>
      </w:r>
    </w:p>
    <w:p w14:paraId="176731DF" w14:textId="77777777" w:rsidR="002E5702" w:rsidRPr="002E5702" w:rsidRDefault="002E5702" w:rsidP="002E5702">
      <w:pPr>
        <w:rPr>
          <w:sz w:val="20"/>
          <w:szCs w:val="20"/>
        </w:rPr>
      </w:pPr>
    </w:p>
    <w:p w14:paraId="6CF1021D" w14:textId="77777777" w:rsidR="002E5702" w:rsidRPr="002E5702" w:rsidRDefault="002E5702" w:rsidP="002E5702">
      <w:pPr>
        <w:rPr>
          <w:sz w:val="20"/>
          <w:szCs w:val="20"/>
          <w:lang w:val="en-US"/>
        </w:rPr>
      </w:pPr>
      <w:r w:rsidRPr="002E5702">
        <w:rPr>
          <w:sz w:val="20"/>
          <w:szCs w:val="20"/>
          <w:lang w:val="en-US"/>
        </w:rPr>
        <w:t xml:space="preserve">Day, D. V., &amp; Antonakis, J. (Eds.). (2012). </w:t>
      </w:r>
      <w:r w:rsidRPr="002E5702">
        <w:rPr>
          <w:i/>
          <w:iCs/>
          <w:sz w:val="20"/>
          <w:szCs w:val="20"/>
          <w:lang w:val="en-US"/>
        </w:rPr>
        <w:t>The nature of leadership</w:t>
      </w:r>
      <w:r w:rsidRPr="002E5702">
        <w:rPr>
          <w:sz w:val="20"/>
          <w:szCs w:val="20"/>
          <w:lang w:val="en-US"/>
        </w:rPr>
        <w:t xml:space="preserve"> (2nd ed.). CA: Sage.</w:t>
      </w:r>
    </w:p>
    <w:p w14:paraId="74EB0506" w14:textId="77777777" w:rsidR="002E5702" w:rsidRPr="002E5702" w:rsidRDefault="002E5702" w:rsidP="002E5702">
      <w:pPr>
        <w:rPr>
          <w:b/>
          <w:bCs/>
          <w:sz w:val="20"/>
          <w:szCs w:val="20"/>
          <w:u w:val="single"/>
          <w:lang w:val="en-US"/>
        </w:rPr>
      </w:pPr>
    </w:p>
    <w:p w14:paraId="772CA5FF" w14:textId="77777777" w:rsidR="002E5702" w:rsidRPr="002E5702" w:rsidRDefault="002E5702" w:rsidP="002E5702">
      <w:pPr>
        <w:rPr>
          <w:b/>
          <w:bCs/>
          <w:sz w:val="20"/>
          <w:szCs w:val="20"/>
          <w:u w:val="single"/>
        </w:rPr>
      </w:pPr>
      <w:r w:rsidRPr="002E5702">
        <w:rPr>
          <w:b/>
          <w:bCs/>
          <w:sz w:val="20"/>
          <w:szCs w:val="20"/>
          <w:u w:val="single"/>
        </w:rPr>
        <w:t>Kitap: Çeviri</w:t>
      </w:r>
    </w:p>
    <w:p w14:paraId="06E91A5B" w14:textId="77777777" w:rsidR="002E5702" w:rsidRPr="002E5702" w:rsidRDefault="002E5702" w:rsidP="002E5702">
      <w:pPr>
        <w:rPr>
          <w:b/>
          <w:bCs/>
          <w:sz w:val="20"/>
          <w:szCs w:val="20"/>
          <w:u w:val="single"/>
        </w:rPr>
      </w:pPr>
    </w:p>
    <w:p w14:paraId="37A4CC22" w14:textId="77777777" w:rsidR="002E5702" w:rsidRPr="002E5702" w:rsidRDefault="002E5702" w:rsidP="002E5702">
      <w:pPr>
        <w:ind w:left="567" w:hanging="567"/>
        <w:rPr>
          <w:sz w:val="20"/>
          <w:szCs w:val="20"/>
        </w:rPr>
      </w:pPr>
      <w:r w:rsidRPr="002E5702">
        <w:rPr>
          <w:b/>
          <w:bCs/>
          <w:sz w:val="20"/>
          <w:szCs w:val="20"/>
        </w:rPr>
        <w:t xml:space="preserve">Formül: </w:t>
      </w:r>
      <w:r w:rsidRPr="002E5702">
        <w:rPr>
          <w:sz w:val="20"/>
          <w:szCs w:val="20"/>
        </w:rPr>
        <w:t xml:space="preserve">Yazarın soyadı, Adının ilk harfi. (Yıl). </w:t>
      </w:r>
      <w:bookmarkStart w:id="19" w:name="OLE_LINK9"/>
      <w:r w:rsidRPr="002E5702">
        <w:rPr>
          <w:i/>
          <w:iCs/>
          <w:sz w:val="20"/>
          <w:szCs w:val="20"/>
        </w:rPr>
        <w:t>Kitap başlığı italik ve ilk kelimenin ilk harfi büyük; diğer tüm kelimeler eğer özel kısaltma ya da özel isim değil ise küçük harfle yazılır</w:t>
      </w:r>
      <w:r w:rsidRPr="002E5702">
        <w:rPr>
          <w:sz w:val="20"/>
          <w:szCs w:val="20"/>
        </w:rPr>
        <w:t xml:space="preserve"> </w:t>
      </w:r>
      <w:bookmarkEnd w:id="19"/>
      <w:r w:rsidRPr="002E5702">
        <w:rPr>
          <w:sz w:val="20"/>
          <w:szCs w:val="20"/>
        </w:rPr>
        <w:t xml:space="preserve">(Çeviri yapan yazarın adının ilk harfi. Soyadı, Çeviri). Yayınevi. Varsa İnternet adresi (Orijinal Yayınlanma tarihi </w:t>
      </w:r>
      <w:proofErr w:type="spellStart"/>
      <w:r w:rsidRPr="002E5702">
        <w:rPr>
          <w:sz w:val="20"/>
          <w:szCs w:val="20"/>
        </w:rPr>
        <w:t>xxxx</w:t>
      </w:r>
      <w:proofErr w:type="spellEnd"/>
      <w:r w:rsidRPr="002E5702">
        <w:rPr>
          <w:sz w:val="20"/>
          <w:szCs w:val="20"/>
        </w:rPr>
        <w:t>)</w:t>
      </w:r>
    </w:p>
    <w:p w14:paraId="4837FB3C" w14:textId="77777777" w:rsidR="002E5702" w:rsidRPr="002E5702" w:rsidRDefault="002E5702" w:rsidP="002E5702">
      <w:pPr>
        <w:rPr>
          <w:sz w:val="20"/>
          <w:szCs w:val="20"/>
        </w:rPr>
      </w:pPr>
    </w:p>
    <w:p w14:paraId="26AE0032" w14:textId="77777777" w:rsidR="002E5702" w:rsidRPr="002E5702" w:rsidRDefault="002E5702" w:rsidP="002E5702">
      <w:pPr>
        <w:rPr>
          <w:sz w:val="20"/>
          <w:szCs w:val="20"/>
        </w:rPr>
      </w:pPr>
      <w:proofErr w:type="spellStart"/>
      <w:r w:rsidRPr="002E5702">
        <w:rPr>
          <w:sz w:val="20"/>
          <w:szCs w:val="20"/>
        </w:rPr>
        <w:t>DeVellis</w:t>
      </w:r>
      <w:proofErr w:type="spellEnd"/>
      <w:r w:rsidRPr="002E5702">
        <w:rPr>
          <w:sz w:val="20"/>
          <w:szCs w:val="20"/>
        </w:rPr>
        <w:t xml:space="preserve">, R.F. (2017). </w:t>
      </w:r>
      <w:r w:rsidRPr="002E5702">
        <w:rPr>
          <w:i/>
          <w:iCs/>
          <w:sz w:val="20"/>
          <w:szCs w:val="20"/>
        </w:rPr>
        <w:t>Ölçek geliştirme kuram ve uygulamalar</w:t>
      </w:r>
      <w:r w:rsidRPr="002E5702">
        <w:rPr>
          <w:sz w:val="20"/>
          <w:szCs w:val="20"/>
        </w:rPr>
        <w:t xml:space="preserve"> (T. </w:t>
      </w:r>
      <w:proofErr w:type="spellStart"/>
      <w:r w:rsidRPr="002E5702">
        <w:rPr>
          <w:sz w:val="20"/>
          <w:szCs w:val="20"/>
        </w:rPr>
        <w:t>Totan</w:t>
      </w:r>
      <w:proofErr w:type="spellEnd"/>
      <w:r w:rsidRPr="002E5702">
        <w:rPr>
          <w:sz w:val="20"/>
          <w:szCs w:val="20"/>
        </w:rPr>
        <w:t>, Ed.). Nobel Akademik.</w:t>
      </w:r>
    </w:p>
    <w:p w14:paraId="7C4A3801" w14:textId="77777777" w:rsidR="002E5702" w:rsidRPr="002E5702" w:rsidRDefault="002E5702" w:rsidP="002E5702">
      <w:pPr>
        <w:rPr>
          <w:sz w:val="20"/>
          <w:szCs w:val="20"/>
        </w:rPr>
      </w:pPr>
    </w:p>
    <w:p w14:paraId="46538742" w14:textId="77777777" w:rsidR="002E5702" w:rsidRPr="002E5702" w:rsidRDefault="002E5702" w:rsidP="002E5702">
      <w:pPr>
        <w:ind w:left="567" w:hanging="567"/>
        <w:rPr>
          <w:sz w:val="20"/>
          <w:szCs w:val="20"/>
        </w:rPr>
      </w:pPr>
      <w:bookmarkStart w:id="20" w:name="_Hlk89692227"/>
      <w:proofErr w:type="spellStart"/>
      <w:r w:rsidRPr="002E5702">
        <w:rPr>
          <w:sz w:val="20"/>
          <w:szCs w:val="20"/>
        </w:rPr>
        <w:t>Rowley</w:t>
      </w:r>
      <w:proofErr w:type="spellEnd"/>
      <w:r w:rsidRPr="002E5702">
        <w:rPr>
          <w:sz w:val="20"/>
          <w:szCs w:val="20"/>
        </w:rPr>
        <w:t xml:space="preserve">, J. (1996). </w:t>
      </w:r>
      <w:r w:rsidRPr="002E5702">
        <w:rPr>
          <w:i/>
          <w:iCs/>
          <w:sz w:val="20"/>
          <w:szCs w:val="20"/>
        </w:rPr>
        <w:t>Bilginin düzenlenmesi: Bilgi erişime giriş</w:t>
      </w:r>
      <w:r w:rsidRPr="002E5702">
        <w:rPr>
          <w:sz w:val="20"/>
          <w:szCs w:val="20"/>
        </w:rPr>
        <w:t xml:space="preserve"> (S. Karakaş, H. Ü. Can, A. Yıldızeli, B. Kayıran, Çeviri). Türk Kütüphaneciler Derneği. (Orijinal yayın tarihi 1992)</w:t>
      </w:r>
    </w:p>
    <w:bookmarkEnd w:id="20"/>
    <w:p w14:paraId="0D78C36D" w14:textId="77777777" w:rsidR="002E5702" w:rsidRPr="002E5702" w:rsidRDefault="002E5702" w:rsidP="002E5702">
      <w:pPr>
        <w:ind w:left="567" w:hanging="567"/>
        <w:rPr>
          <w:sz w:val="20"/>
          <w:szCs w:val="20"/>
        </w:rPr>
      </w:pPr>
    </w:p>
    <w:p w14:paraId="6CEDD4E8" w14:textId="77777777" w:rsidR="002E5702" w:rsidRPr="002E5702" w:rsidRDefault="002E5702" w:rsidP="002E5702">
      <w:pPr>
        <w:ind w:left="567" w:hanging="567"/>
        <w:rPr>
          <w:sz w:val="20"/>
          <w:szCs w:val="20"/>
        </w:rPr>
      </w:pPr>
      <w:bookmarkStart w:id="21" w:name="OLE_LINK15"/>
      <w:r w:rsidRPr="002E5702">
        <w:rPr>
          <w:b/>
          <w:bCs/>
          <w:sz w:val="20"/>
          <w:szCs w:val="20"/>
        </w:rPr>
        <w:t>Parantez atıf:</w:t>
      </w:r>
      <w:r w:rsidRPr="002E5702">
        <w:rPr>
          <w:sz w:val="20"/>
          <w:szCs w:val="20"/>
        </w:rPr>
        <w:t xml:space="preserve"> (</w:t>
      </w:r>
      <w:bookmarkStart w:id="22" w:name="OLE_LINK12"/>
      <w:proofErr w:type="spellStart"/>
      <w:r w:rsidRPr="002E5702">
        <w:rPr>
          <w:sz w:val="20"/>
          <w:szCs w:val="20"/>
        </w:rPr>
        <w:t>Rowley</w:t>
      </w:r>
      <w:proofErr w:type="spellEnd"/>
      <w:r w:rsidRPr="002E5702">
        <w:rPr>
          <w:sz w:val="20"/>
          <w:szCs w:val="20"/>
        </w:rPr>
        <w:t>, 1992/1996</w:t>
      </w:r>
      <w:bookmarkEnd w:id="22"/>
      <w:r w:rsidRPr="002E5702">
        <w:rPr>
          <w:sz w:val="20"/>
          <w:szCs w:val="20"/>
        </w:rPr>
        <w:t>)</w:t>
      </w:r>
    </w:p>
    <w:p w14:paraId="7B0DBDD7"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w:t>
      </w:r>
      <w:proofErr w:type="spellStart"/>
      <w:r w:rsidRPr="002E5702">
        <w:rPr>
          <w:sz w:val="20"/>
          <w:szCs w:val="20"/>
        </w:rPr>
        <w:t>Rowley</w:t>
      </w:r>
      <w:proofErr w:type="spellEnd"/>
      <w:r w:rsidRPr="002E5702">
        <w:rPr>
          <w:sz w:val="20"/>
          <w:szCs w:val="20"/>
        </w:rPr>
        <w:t xml:space="preserve"> (1992/1996)</w:t>
      </w:r>
    </w:p>
    <w:bookmarkEnd w:id="21"/>
    <w:p w14:paraId="5938E128" w14:textId="77777777" w:rsidR="002E5702" w:rsidRPr="002E5702" w:rsidRDefault="002E5702" w:rsidP="002E5702">
      <w:pPr>
        <w:rPr>
          <w:sz w:val="20"/>
          <w:szCs w:val="20"/>
        </w:rPr>
      </w:pPr>
    </w:p>
    <w:p w14:paraId="7622A5B4" w14:textId="77777777" w:rsidR="002E5702" w:rsidRPr="002E5702" w:rsidRDefault="002E5702" w:rsidP="002E5702">
      <w:pPr>
        <w:rPr>
          <w:b/>
          <w:bCs/>
          <w:sz w:val="20"/>
          <w:szCs w:val="20"/>
          <w:u w:val="single"/>
        </w:rPr>
      </w:pPr>
      <w:r w:rsidRPr="002E5702">
        <w:rPr>
          <w:b/>
          <w:bCs/>
          <w:sz w:val="20"/>
          <w:szCs w:val="20"/>
          <w:u w:val="single"/>
        </w:rPr>
        <w:t>Basılmış kitap bölümü</w:t>
      </w:r>
    </w:p>
    <w:p w14:paraId="2A3BD2FE" w14:textId="77777777" w:rsidR="002E5702" w:rsidRPr="002E5702" w:rsidRDefault="002E5702" w:rsidP="002E5702">
      <w:pPr>
        <w:rPr>
          <w:b/>
          <w:bCs/>
          <w:sz w:val="20"/>
          <w:szCs w:val="20"/>
          <w:u w:val="single"/>
        </w:rPr>
      </w:pPr>
    </w:p>
    <w:p w14:paraId="541A23A1" w14:textId="77777777" w:rsidR="002E5702" w:rsidRPr="002E5702" w:rsidRDefault="002E5702" w:rsidP="002E5702">
      <w:pPr>
        <w:ind w:left="567" w:hanging="567"/>
        <w:rPr>
          <w:sz w:val="20"/>
          <w:szCs w:val="20"/>
        </w:rPr>
      </w:pPr>
      <w:r w:rsidRPr="002E5702">
        <w:rPr>
          <w:b/>
          <w:bCs/>
          <w:sz w:val="20"/>
          <w:szCs w:val="20"/>
        </w:rPr>
        <w:t xml:space="preserve">Formül: </w:t>
      </w:r>
      <w:r w:rsidRPr="002E5702">
        <w:rPr>
          <w:sz w:val="20"/>
          <w:szCs w:val="20"/>
        </w:rPr>
        <w:t xml:space="preserve">Yazar soyadı, A., &amp; Yazar soyadı, B. (Yıl). Bölüm başlığında ilk kelimenin ilk harfi büyük; diğer tüm kelimeler eğer özel kısaltma ya da özel isim değil ise küçük harfle yazılır. Editör A., Soyadı (Ed.), </w:t>
      </w:r>
      <w:r w:rsidRPr="002E5702">
        <w:rPr>
          <w:i/>
          <w:iCs/>
          <w:sz w:val="20"/>
          <w:szCs w:val="20"/>
        </w:rPr>
        <w:t>Kitap başlığı italik ve ilk kelimenin ilk harfi büyük; diğer tüm kelimeler eğer özel kısaltma ya da özel isim değil ise küçük harfle yazılır</w:t>
      </w:r>
      <w:r w:rsidRPr="002E5702">
        <w:rPr>
          <w:sz w:val="20"/>
          <w:szCs w:val="20"/>
        </w:rPr>
        <w:t xml:space="preserve"> parantez içinde (s. xx-xxx). Yayınevi. Varsa İnternet Adresi</w:t>
      </w:r>
    </w:p>
    <w:p w14:paraId="09D5AAAA" w14:textId="77777777" w:rsidR="002E5702" w:rsidRPr="002E5702" w:rsidRDefault="002E5702" w:rsidP="002E5702">
      <w:pPr>
        <w:ind w:left="567" w:hanging="567"/>
        <w:rPr>
          <w:sz w:val="20"/>
          <w:szCs w:val="20"/>
        </w:rPr>
      </w:pPr>
      <w:r w:rsidRPr="002E5702">
        <w:rPr>
          <w:sz w:val="20"/>
          <w:szCs w:val="20"/>
        </w:rPr>
        <w:t xml:space="preserve">Onan, K., </w:t>
      </w:r>
      <w:r w:rsidRPr="002E5702">
        <w:rPr>
          <w:sz w:val="20"/>
          <w:szCs w:val="20"/>
          <w:lang w:val="en-US"/>
        </w:rPr>
        <w:t xml:space="preserve">&amp; </w:t>
      </w:r>
      <w:proofErr w:type="spellStart"/>
      <w:r w:rsidRPr="002E5702">
        <w:rPr>
          <w:sz w:val="20"/>
          <w:szCs w:val="20"/>
          <w:lang w:val="en-US"/>
        </w:rPr>
        <w:t>Sennaroğlu</w:t>
      </w:r>
      <w:proofErr w:type="spellEnd"/>
      <w:r w:rsidRPr="002E5702">
        <w:rPr>
          <w:sz w:val="20"/>
          <w:szCs w:val="20"/>
          <w:lang w:val="en-US"/>
        </w:rPr>
        <w:t xml:space="preserve">, B. (2009). </w:t>
      </w:r>
      <w:bookmarkStart w:id="23" w:name="OLE_LINK13"/>
      <w:r w:rsidRPr="002E5702">
        <w:rPr>
          <w:sz w:val="20"/>
          <w:szCs w:val="20"/>
          <w:lang w:val="en-US"/>
        </w:rPr>
        <w:t xml:space="preserve">Comparative study of production control systems through simulation. In N. Mastorakis, &amp; J. Sakellaris (Eds.), </w:t>
      </w:r>
      <w:r w:rsidRPr="002E5702">
        <w:rPr>
          <w:i/>
          <w:iCs/>
          <w:sz w:val="20"/>
          <w:szCs w:val="20"/>
          <w:lang w:val="en-US"/>
        </w:rPr>
        <w:t>Advances in Numerical Methods</w:t>
      </w:r>
      <w:r w:rsidRPr="002E5702">
        <w:rPr>
          <w:sz w:val="20"/>
          <w:szCs w:val="20"/>
        </w:rPr>
        <w:t xml:space="preserve"> (</w:t>
      </w:r>
      <w:proofErr w:type="spellStart"/>
      <w:r w:rsidRPr="002E5702">
        <w:rPr>
          <w:sz w:val="20"/>
          <w:szCs w:val="20"/>
        </w:rPr>
        <w:t>ss</w:t>
      </w:r>
      <w:proofErr w:type="spellEnd"/>
      <w:r w:rsidRPr="002E5702">
        <w:rPr>
          <w:sz w:val="20"/>
          <w:szCs w:val="20"/>
        </w:rPr>
        <w:t>. 67-78)</w:t>
      </w:r>
      <w:bookmarkEnd w:id="23"/>
      <w:r w:rsidRPr="002E5702">
        <w:rPr>
          <w:sz w:val="20"/>
          <w:szCs w:val="20"/>
        </w:rPr>
        <w:t xml:space="preserve">. </w:t>
      </w:r>
      <w:proofErr w:type="spellStart"/>
      <w:r w:rsidRPr="002E5702">
        <w:rPr>
          <w:sz w:val="20"/>
          <w:szCs w:val="20"/>
        </w:rPr>
        <w:t>Springer</w:t>
      </w:r>
      <w:proofErr w:type="spellEnd"/>
      <w:r w:rsidRPr="002E5702">
        <w:rPr>
          <w:sz w:val="20"/>
          <w:szCs w:val="20"/>
        </w:rPr>
        <w:t xml:space="preserve">. </w:t>
      </w:r>
      <w:bookmarkStart w:id="24" w:name="OLE_LINK14"/>
      <w:r w:rsidRPr="002E5702">
        <w:rPr>
          <w:sz w:val="20"/>
          <w:szCs w:val="20"/>
        </w:rPr>
        <w:t>https://dx.doi.org/10.1007/978-0-387-76483-2_6</w:t>
      </w:r>
      <w:bookmarkEnd w:id="24"/>
    </w:p>
    <w:p w14:paraId="6500E0B2" w14:textId="77777777" w:rsidR="002E5702" w:rsidRPr="002E5702" w:rsidRDefault="002E5702" w:rsidP="002E5702">
      <w:pPr>
        <w:rPr>
          <w:sz w:val="20"/>
          <w:szCs w:val="20"/>
        </w:rPr>
      </w:pPr>
    </w:p>
    <w:p w14:paraId="6DB8FB8E" w14:textId="77777777" w:rsidR="002E5702" w:rsidRPr="002E5702" w:rsidRDefault="002E5702" w:rsidP="002E5702">
      <w:pPr>
        <w:rPr>
          <w:b/>
          <w:bCs/>
          <w:sz w:val="20"/>
          <w:szCs w:val="20"/>
        </w:rPr>
      </w:pPr>
      <w:r w:rsidRPr="002E5702">
        <w:rPr>
          <w:b/>
          <w:bCs/>
          <w:sz w:val="20"/>
          <w:szCs w:val="20"/>
        </w:rPr>
        <w:t>TEZLER</w:t>
      </w:r>
    </w:p>
    <w:p w14:paraId="6C977031" w14:textId="77777777" w:rsidR="002E5702" w:rsidRPr="002E5702" w:rsidRDefault="002E5702" w:rsidP="002E5702">
      <w:pPr>
        <w:rPr>
          <w:b/>
          <w:bCs/>
          <w:sz w:val="20"/>
          <w:szCs w:val="20"/>
        </w:rPr>
      </w:pPr>
    </w:p>
    <w:p w14:paraId="08B80084" w14:textId="77777777" w:rsidR="002E5702" w:rsidRPr="002E5702" w:rsidRDefault="002E5702" w:rsidP="002E5702">
      <w:pPr>
        <w:ind w:left="567" w:hanging="567"/>
        <w:rPr>
          <w:sz w:val="20"/>
          <w:szCs w:val="20"/>
        </w:rPr>
      </w:pPr>
      <w:r w:rsidRPr="002E5702">
        <w:rPr>
          <w:b/>
          <w:bCs/>
          <w:sz w:val="20"/>
          <w:szCs w:val="20"/>
        </w:rPr>
        <w:t>Formül:</w:t>
      </w:r>
      <w:r w:rsidRPr="002E5702">
        <w:rPr>
          <w:sz w:val="20"/>
          <w:szCs w:val="20"/>
        </w:rPr>
        <w:t xml:space="preserve"> Yazar soyadı, Adının ilk harfi. (Yıl). </w:t>
      </w:r>
      <w:r w:rsidRPr="002E5702">
        <w:rPr>
          <w:i/>
          <w:iCs/>
          <w:sz w:val="20"/>
          <w:szCs w:val="20"/>
        </w:rPr>
        <w:t>Doktora veya yüksek lisans tez başlığı italik olarak ilk kelime büyük harf diğer tüm kelimeler eğer özel kısaltma ya da özel isim değil ise küçük harfle yazılır</w:t>
      </w:r>
      <w:r w:rsidRPr="002E5702">
        <w:rPr>
          <w:sz w:val="20"/>
          <w:szCs w:val="20"/>
        </w:rPr>
        <w:t xml:space="preserve"> [Tezin Türü, Kurum ismi].</w:t>
      </w:r>
    </w:p>
    <w:p w14:paraId="15F86D0C" w14:textId="77777777" w:rsidR="002E5702" w:rsidRPr="002E5702" w:rsidRDefault="002E5702" w:rsidP="002E5702">
      <w:pPr>
        <w:rPr>
          <w:sz w:val="20"/>
          <w:szCs w:val="20"/>
        </w:rPr>
      </w:pPr>
    </w:p>
    <w:p w14:paraId="767C1576" w14:textId="77777777" w:rsidR="002E5702" w:rsidRPr="002E5702" w:rsidRDefault="002E5702" w:rsidP="002E5702">
      <w:pPr>
        <w:ind w:left="567" w:hanging="567"/>
        <w:rPr>
          <w:sz w:val="20"/>
          <w:szCs w:val="20"/>
        </w:rPr>
      </w:pPr>
      <w:r w:rsidRPr="002E5702">
        <w:rPr>
          <w:sz w:val="20"/>
          <w:szCs w:val="20"/>
        </w:rPr>
        <w:t xml:space="preserve">Çakmak, R. (2018). </w:t>
      </w:r>
      <w:r w:rsidRPr="002E5702">
        <w:rPr>
          <w:i/>
          <w:iCs/>
          <w:sz w:val="20"/>
          <w:szCs w:val="20"/>
        </w:rPr>
        <w:t>Akıllı şebekelerde fotovoltaik güç üretim sistemine sahip konutlar için akıllı talep yönetim sistemi</w:t>
      </w:r>
      <w:r w:rsidRPr="002E5702">
        <w:rPr>
          <w:sz w:val="20"/>
          <w:szCs w:val="20"/>
        </w:rPr>
        <w:t xml:space="preserve"> [Doktora Tezi, Karadeniz Teknik Üniversitesi Fen Bilimleri Enstitüsü]. </w:t>
      </w:r>
    </w:p>
    <w:p w14:paraId="1150413D" w14:textId="77777777" w:rsidR="002E5702" w:rsidRPr="002E5702" w:rsidRDefault="002E5702" w:rsidP="002E5702">
      <w:pPr>
        <w:ind w:left="567" w:hanging="567"/>
        <w:rPr>
          <w:sz w:val="20"/>
          <w:szCs w:val="20"/>
        </w:rPr>
      </w:pPr>
    </w:p>
    <w:p w14:paraId="4EE36DE4" w14:textId="77777777" w:rsidR="002E5702" w:rsidRPr="002E5702" w:rsidRDefault="002E5702" w:rsidP="002E5702">
      <w:pPr>
        <w:ind w:left="567" w:hanging="567"/>
        <w:rPr>
          <w:sz w:val="20"/>
          <w:szCs w:val="20"/>
        </w:rPr>
      </w:pPr>
      <w:r w:rsidRPr="002E5702">
        <w:rPr>
          <w:sz w:val="20"/>
          <w:szCs w:val="20"/>
        </w:rPr>
        <w:lastRenderedPageBreak/>
        <w:t xml:space="preserve">Tezcan, L. (1993). </w:t>
      </w:r>
      <w:r w:rsidRPr="002E5702">
        <w:rPr>
          <w:i/>
          <w:iCs/>
          <w:sz w:val="20"/>
          <w:szCs w:val="20"/>
        </w:rPr>
        <w:t>Karst akifer sistemlerinin trityum izotopu yardımıyla matematiksel modellemesi</w:t>
      </w:r>
      <w:r w:rsidRPr="002E5702">
        <w:rPr>
          <w:sz w:val="20"/>
          <w:szCs w:val="20"/>
        </w:rPr>
        <w:t xml:space="preserve"> [Doktora Tezi, Hacettepe Üniversitesi Fen Bilimleri Enstitüsü].</w:t>
      </w:r>
    </w:p>
    <w:p w14:paraId="05FBAE88" w14:textId="77777777" w:rsidR="002E5702" w:rsidRPr="002E5702" w:rsidRDefault="002E5702" w:rsidP="002E5702">
      <w:pPr>
        <w:rPr>
          <w:sz w:val="20"/>
          <w:szCs w:val="20"/>
        </w:rPr>
      </w:pPr>
    </w:p>
    <w:p w14:paraId="23633DB2" w14:textId="77777777" w:rsidR="002E5702" w:rsidRPr="002E5702" w:rsidRDefault="002E5702" w:rsidP="002E5702">
      <w:pPr>
        <w:ind w:left="567" w:hanging="567"/>
        <w:rPr>
          <w:sz w:val="20"/>
          <w:szCs w:val="20"/>
        </w:rPr>
      </w:pPr>
      <w:bookmarkStart w:id="25" w:name="OLE_LINK18"/>
      <w:r w:rsidRPr="002E5702">
        <w:rPr>
          <w:b/>
          <w:bCs/>
          <w:sz w:val="20"/>
          <w:szCs w:val="20"/>
        </w:rPr>
        <w:t>Parantez atıf:</w:t>
      </w:r>
      <w:r w:rsidRPr="002E5702">
        <w:rPr>
          <w:sz w:val="20"/>
          <w:szCs w:val="20"/>
        </w:rPr>
        <w:t xml:space="preserve"> (Çakmak, 2018; Tezcan, 1993)</w:t>
      </w:r>
    </w:p>
    <w:p w14:paraId="3142A889"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Çakmak (2018) ve Tezcan (1993)    </w:t>
      </w:r>
      <w:bookmarkEnd w:id="25"/>
      <w:r w:rsidRPr="002E5702">
        <w:rPr>
          <w:sz w:val="20"/>
          <w:szCs w:val="20"/>
        </w:rPr>
        <w:t>/   (İngilizce yazım dilli makalede “and”)</w:t>
      </w:r>
    </w:p>
    <w:p w14:paraId="6548658F" w14:textId="77777777" w:rsidR="002E5702" w:rsidRPr="002E5702" w:rsidRDefault="002E5702" w:rsidP="002E5702">
      <w:pPr>
        <w:rPr>
          <w:sz w:val="20"/>
          <w:szCs w:val="20"/>
        </w:rPr>
      </w:pPr>
    </w:p>
    <w:p w14:paraId="256D1E54" w14:textId="77777777" w:rsidR="002E5702" w:rsidRPr="002E5702" w:rsidRDefault="002E5702" w:rsidP="002E5702">
      <w:pPr>
        <w:rPr>
          <w:b/>
          <w:bCs/>
          <w:sz w:val="20"/>
          <w:szCs w:val="20"/>
        </w:rPr>
      </w:pPr>
      <w:r w:rsidRPr="002E5702">
        <w:rPr>
          <w:b/>
          <w:bCs/>
          <w:sz w:val="20"/>
          <w:szCs w:val="20"/>
        </w:rPr>
        <w:t>RAPORLAR</w:t>
      </w:r>
    </w:p>
    <w:p w14:paraId="66314E43" w14:textId="77777777" w:rsidR="002E5702" w:rsidRPr="002E5702" w:rsidRDefault="002E5702" w:rsidP="002E5702">
      <w:pPr>
        <w:rPr>
          <w:b/>
          <w:bCs/>
          <w:sz w:val="20"/>
          <w:szCs w:val="20"/>
        </w:rPr>
      </w:pPr>
    </w:p>
    <w:p w14:paraId="0C9440B3" w14:textId="77777777" w:rsidR="002E5702" w:rsidRPr="002E5702" w:rsidRDefault="002E5702" w:rsidP="002E5702">
      <w:pPr>
        <w:ind w:left="567" w:hanging="567"/>
        <w:rPr>
          <w:sz w:val="20"/>
          <w:szCs w:val="20"/>
        </w:rPr>
      </w:pPr>
      <w:r w:rsidRPr="002E5702">
        <w:rPr>
          <w:sz w:val="20"/>
          <w:szCs w:val="20"/>
        </w:rPr>
        <w:t xml:space="preserve">Akbaytürk Çanak, T., Çelik, S., Çetinkaya, İ., </w:t>
      </w:r>
      <w:proofErr w:type="spellStart"/>
      <w:r w:rsidRPr="002E5702">
        <w:rPr>
          <w:sz w:val="20"/>
          <w:szCs w:val="20"/>
        </w:rPr>
        <w:t>Çukadar</w:t>
      </w:r>
      <w:proofErr w:type="spellEnd"/>
      <w:r w:rsidRPr="002E5702">
        <w:rPr>
          <w:sz w:val="20"/>
          <w:szCs w:val="20"/>
        </w:rPr>
        <w:t xml:space="preserve">, S., Güneş, G., Gürdal, G., &amp; Kaygusuz, A. (2014). </w:t>
      </w:r>
      <w:r w:rsidRPr="002E5702">
        <w:rPr>
          <w:i/>
          <w:iCs/>
          <w:sz w:val="20"/>
          <w:szCs w:val="20"/>
        </w:rPr>
        <w:t>2023’e doğru Türkiye’de üniversite kütüphaneleri: Mevcut durum, sorunlar, standartlar ve çözüm önerileri</w:t>
      </w:r>
      <w:r w:rsidRPr="002E5702">
        <w:rPr>
          <w:sz w:val="20"/>
          <w:szCs w:val="20"/>
        </w:rPr>
        <w:t>. Yükseköğretim Kurulu. https://dspace.marmara.edu.tr/items/0cd66e4f-8c3e-4af1-967c-07fe56e8519a</w:t>
      </w:r>
    </w:p>
    <w:p w14:paraId="2E82DD22" w14:textId="77777777" w:rsidR="002E5702" w:rsidRPr="002E5702" w:rsidRDefault="002E5702" w:rsidP="002E5702">
      <w:pPr>
        <w:ind w:left="567" w:hanging="567"/>
        <w:rPr>
          <w:sz w:val="20"/>
          <w:szCs w:val="20"/>
        </w:rPr>
      </w:pPr>
    </w:p>
    <w:p w14:paraId="6D6A2D7A" w14:textId="77777777" w:rsidR="002E5702" w:rsidRPr="002E5702" w:rsidRDefault="002E5702" w:rsidP="002E5702">
      <w:pPr>
        <w:ind w:left="567" w:hanging="567"/>
        <w:rPr>
          <w:sz w:val="20"/>
          <w:szCs w:val="20"/>
        </w:rPr>
      </w:pPr>
      <w:r w:rsidRPr="002E5702">
        <w:rPr>
          <w:sz w:val="20"/>
          <w:szCs w:val="20"/>
          <w:lang w:val="en-US"/>
        </w:rPr>
        <w:t xml:space="preserve">Kendall, C. (2011). </w:t>
      </w:r>
      <w:r w:rsidRPr="002E5702">
        <w:rPr>
          <w:i/>
          <w:iCs/>
          <w:sz w:val="20"/>
          <w:szCs w:val="20"/>
          <w:lang w:val="en-US"/>
        </w:rPr>
        <w:t>Report on psychological distress and depression in the legal profession: Prepared for the Council of the Law Society of Western Australia</w:t>
      </w:r>
      <w:r w:rsidRPr="002E5702">
        <w:rPr>
          <w:sz w:val="20"/>
          <w:szCs w:val="20"/>
          <w:lang w:val="en-US"/>
        </w:rPr>
        <w:t xml:space="preserve">. </w:t>
      </w:r>
      <w:r w:rsidRPr="002E5702">
        <w:rPr>
          <w:sz w:val="20"/>
          <w:szCs w:val="20"/>
        </w:rPr>
        <w:t xml:space="preserve">https://www.mhlcwa.org.au/wp-content/uploads/2013/08/Psychological-distress-depression-in-the-legal-profession-16-May-2011.pdf </w:t>
      </w:r>
    </w:p>
    <w:p w14:paraId="1D5F9024" w14:textId="77777777" w:rsidR="002E5702" w:rsidRPr="002E5702" w:rsidRDefault="002E5702" w:rsidP="002E5702">
      <w:pPr>
        <w:ind w:left="567" w:hanging="567"/>
        <w:rPr>
          <w:sz w:val="20"/>
          <w:szCs w:val="20"/>
        </w:rPr>
      </w:pPr>
    </w:p>
    <w:p w14:paraId="7629816D" w14:textId="77777777" w:rsidR="002E5702" w:rsidRPr="002E5702" w:rsidRDefault="002E5702" w:rsidP="002E5702">
      <w:pPr>
        <w:ind w:left="567" w:hanging="567"/>
        <w:rPr>
          <w:sz w:val="20"/>
          <w:szCs w:val="20"/>
        </w:rPr>
      </w:pPr>
      <w:proofErr w:type="spellStart"/>
      <w:r w:rsidRPr="002E5702">
        <w:rPr>
          <w:sz w:val="20"/>
          <w:szCs w:val="20"/>
        </w:rPr>
        <w:t>National</w:t>
      </w:r>
      <w:proofErr w:type="spellEnd"/>
      <w:r w:rsidRPr="002E5702">
        <w:rPr>
          <w:sz w:val="20"/>
          <w:szCs w:val="20"/>
        </w:rPr>
        <w:t xml:space="preserve"> </w:t>
      </w:r>
      <w:proofErr w:type="spellStart"/>
      <w:r w:rsidRPr="002E5702">
        <w:rPr>
          <w:sz w:val="20"/>
          <w:szCs w:val="20"/>
        </w:rPr>
        <w:t>Cancer</w:t>
      </w:r>
      <w:proofErr w:type="spellEnd"/>
      <w:r w:rsidRPr="002E5702">
        <w:rPr>
          <w:sz w:val="20"/>
          <w:szCs w:val="20"/>
        </w:rPr>
        <w:t xml:space="preserve"> </w:t>
      </w:r>
      <w:proofErr w:type="spellStart"/>
      <w:r w:rsidRPr="002E5702">
        <w:rPr>
          <w:sz w:val="20"/>
          <w:szCs w:val="20"/>
        </w:rPr>
        <w:t>Institute</w:t>
      </w:r>
      <w:proofErr w:type="spellEnd"/>
      <w:r w:rsidRPr="002E5702">
        <w:rPr>
          <w:sz w:val="20"/>
          <w:szCs w:val="20"/>
        </w:rPr>
        <w:t xml:space="preserve">. (2019). </w:t>
      </w:r>
      <w:proofErr w:type="spellStart"/>
      <w:r w:rsidRPr="002E5702">
        <w:rPr>
          <w:i/>
          <w:iCs/>
          <w:sz w:val="20"/>
          <w:szCs w:val="20"/>
        </w:rPr>
        <w:t>Taking</w:t>
      </w:r>
      <w:proofErr w:type="spellEnd"/>
      <w:r w:rsidRPr="002E5702">
        <w:rPr>
          <w:i/>
          <w:iCs/>
          <w:sz w:val="20"/>
          <w:szCs w:val="20"/>
        </w:rPr>
        <w:t xml:space="preserve"> time: </w:t>
      </w:r>
      <w:proofErr w:type="spellStart"/>
      <w:r w:rsidRPr="002E5702">
        <w:rPr>
          <w:i/>
          <w:iCs/>
          <w:sz w:val="20"/>
          <w:szCs w:val="20"/>
        </w:rPr>
        <w:t>Support</w:t>
      </w:r>
      <w:proofErr w:type="spellEnd"/>
      <w:r w:rsidRPr="002E5702">
        <w:rPr>
          <w:i/>
          <w:iCs/>
          <w:sz w:val="20"/>
          <w:szCs w:val="20"/>
        </w:rPr>
        <w:t xml:space="preserve"> </w:t>
      </w:r>
      <w:proofErr w:type="spellStart"/>
      <w:r w:rsidRPr="002E5702">
        <w:rPr>
          <w:i/>
          <w:iCs/>
          <w:sz w:val="20"/>
          <w:szCs w:val="20"/>
        </w:rPr>
        <w:t>for</w:t>
      </w:r>
      <w:proofErr w:type="spellEnd"/>
      <w:r w:rsidRPr="002E5702">
        <w:rPr>
          <w:i/>
          <w:iCs/>
          <w:sz w:val="20"/>
          <w:szCs w:val="20"/>
        </w:rPr>
        <w:t xml:space="preserve"> </w:t>
      </w:r>
      <w:proofErr w:type="spellStart"/>
      <w:r w:rsidRPr="002E5702">
        <w:rPr>
          <w:i/>
          <w:iCs/>
          <w:sz w:val="20"/>
          <w:szCs w:val="20"/>
        </w:rPr>
        <w:t>people</w:t>
      </w:r>
      <w:proofErr w:type="spellEnd"/>
      <w:r w:rsidRPr="002E5702">
        <w:rPr>
          <w:i/>
          <w:iCs/>
          <w:sz w:val="20"/>
          <w:szCs w:val="20"/>
        </w:rPr>
        <w:t xml:space="preserve"> </w:t>
      </w:r>
      <w:proofErr w:type="spellStart"/>
      <w:r w:rsidRPr="002E5702">
        <w:rPr>
          <w:i/>
          <w:iCs/>
          <w:sz w:val="20"/>
          <w:szCs w:val="20"/>
        </w:rPr>
        <w:t>with</w:t>
      </w:r>
      <w:proofErr w:type="spellEnd"/>
      <w:r w:rsidRPr="002E5702">
        <w:rPr>
          <w:i/>
          <w:iCs/>
          <w:sz w:val="20"/>
          <w:szCs w:val="20"/>
        </w:rPr>
        <w:t xml:space="preserve"> </w:t>
      </w:r>
      <w:proofErr w:type="spellStart"/>
      <w:r w:rsidRPr="002E5702">
        <w:rPr>
          <w:i/>
          <w:iCs/>
          <w:sz w:val="20"/>
          <w:szCs w:val="20"/>
        </w:rPr>
        <w:t>cancer</w:t>
      </w:r>
      <w:proofErr w:type="spellEnd"/>
      <w:r w:rsidRPr="002E5702">
        <w:rPr>
          <w:sz w:val="20"/>
          <w:szCs w:val="20"/>
        </w:rPr>
        <w:t xml:space="preserve"> (NIH </w:t>
      </w:r>
      <w:proofErr w:type="spellStart"/>
      <w:r w:rsidRPr="002E5702">
        <w:rPr>
          <w:sz w:val="20"/>
          <w:szCs w:val="20"/>
        </w:rPr>
        <w:t>Publication</w:t>
      </w:r>
      <w:proofErr w:type="spellEnd"/>
      <w:r w:rsidRPr="002E5702">
        <w:rPr>
          <w:sz w:val="20"/>
          <w:szCs w:val="20"/>
        </w:rPr>
        <w:t xml:space="preserve"> No. 18-2059). U.S. </w:t>
      </w:r>
      <w:proofErr w:type="spellStart"/>
      <w:r w:rsidRPr="002E5702">
        <w:rPr>
          <w:sz w:val="20"/>
          <w:szCs w:val="20"/>
        </w:rPr>
        <w:t>Department</w:t>
      </w:r>
      <w:proofErr w:type="spellEnd"/>
      <w:r w:rsidRPr="002E5702">
        <w:rPr>
          <w:sz w:val="20"/>
          <w:szCs w:val="20"/>
        </w:rPr>
        <w:t xml:space="preserve"> of </w:t>
      </w:r>
      <w:proofErr w:type="spellStart"/>
      <w:r w:rsidRPr="002E5702">
        <w:rPr>
          <w:sz w:val="20"/>
          <w:szCs w:val="20"/>
        </w:rPr>
        <w:t>Health</w:t>
      </w:r>
      <w:proofErr w:type="spellEnd"/>
      <w:r w:rsidRPr="002E5702">
        <w:rPr>
          <w:sz w:val="20"/>
          <w:szCs w:val="20"/>
        </w:rPr>
        <w:t xml:space="preserve"> and Human Services, </w:t>
      </w:r>
      <w:proofErr w:type="spellStart"/>
      <w:r w:rsidRPr="002E5702">
        <w:rPr>
          <w:sz w:val="20"/>
          <w:szCs w:val="20"/>
        </w:rPr>
        <w:t>National</w:t>
      </w:r>
      <w:proofErr w:type="spellEnd"/>
      <w:r w:rsidRPr="002E5702">
        <w:rPr>
          <w:sz w:val="20"/>
          <w:szCs w:val="20"/>
        </w:rPr>
        <w:t xml:space="preserve"> </w:t>
      </w:r>
      <w:proofErr w:type="spellStart"/>
      <w:r w:rsidRPr="002E5702">
        <w:rPr>
          <w:sz w:val="20"/>
          <w:szCs w:val="20"/>
        </w:rPr>
        <w:t>Institutes</w:t>
      </w:r>
      <w:proofErr w:type="spellEnd"/>
      <w:r w:rsidRPr="002E5702">
        <w:rPr>
          <w:sz w:val="20"/>
          <w:szCs w:val="20"/>
        </w:rPr>
        <w:t xml:space="preserve"> of </w:t>
      </w:r>
      <w:proofErr w:type="spellStart"/>
      <w:r w:rsidRPr="002E5702">
        <w:rPr>
          <w:sz w:val="20"/>
          <w:szCs w:val="20"/>
        </w:rPr>
        <w:t>Health</w:t>
      </w:r>
      <w:proofErr w:type="spellEnd"/>
      <w:r w:rsidRPr="002E5702">
        <w:rPr>
          <w:sz w:val="20"/>
          <w:szCs w:val="20"/>
        </w:rPr>
        <w:t xml:space="preserve">. https://www.cancer.gov/publications/patient-education/takingtime.pdf </w:t>
      </w:r>
    </w:p>
    <w:p w14:paraId="31573653" w14:textId="77777777" w:rsidR="002E5702" w:rsidRPr="002E5702" w:rsidRDefault="002E5702" w:rsidP="002E5702">
      <w:pPr>
        <w:ind w:left="567" w:hanging="567"/>
        <w:rPr>
          <w:sz w:val="20"/>
          <w:szCs w:val="20"/>
        </w:rPr>
      </w:pPr>
    </w:p>
    <w:p w14:paraId="79CBCE36" w14:textId="77777777" w:rsidR="002E5702" w:rsidRPr="002E5702" w:rsidRDefault="002E5702" w:rsidP="002E5702">
      <w:pPr>
        <w:ind w:left="567" w:hanging="567"/>
        <w:rPr>
          <w:sz w:val="20"/>
          <w:szCs w:val="20"/>
        </w:rPr>
      </w:pPr>
      <w:r w:rsidRPr="002E5702">
        <w:rPr>
          <w:sz w:val="20"/>
          <w:szCs w:val="20"/>
        </w:rPr>
        <w:t xml:space="preserve">International </w:t>
      </w:r>
      <w:proofErr w:type="spellStart"/>
      <w:r w:rsidRPr="002E5702">
        <w:rPr>
          <w:sz w:val="20"/>
          <w:szCs w:val="20"/>
        </w:rPr>
        <w:t>Organization</w:t>
      </w:r>
      <w:proofErr w:type="spellEnd"/>
      <w:r w:rsidRPr="002E5702">
        <w:rPr>
          <w:sz w:val="20"/>
          <w:szCs w:val="20"/>
        </w:rPr>
        <w:t xml:space="preserve"> </w:t>
      </w:r>
      <w:proofErr w:type="spellStart"/>
      <w:r w:rsidRPr="002E5702">
        <w:rPr>
          <w:sz w:val="20"/>
          <w:szCs w:val="20"/>
        </w:rPr>
        <w:t>for</w:t>
      </w:r>
      <w:proofErr w:type="spellEnd"/>
      <w:r w:rsidRPr="002E5702">
        <w:rPr>
          <w:sz w:val="20"/>
          <w:szCs w:val="20"/>
        </w:rPr>
        <w:t xml:space="preserve"> </w:t>
      </w:r>
      <w:proofErr w:type="spellStart"/>
      <w:r w:rsidRPr="002E5702">
        <w:rPr>
          <w:sz w:val="20"/>
          <w:szCs w:val="20"/>
        </w:rPr>
        <w:t>Standardization</w:t>
      </w:r>
      <w:proofErr w:type="spellEnd"/>
      <w:r w:rsidRPr="002E5702">
        <w:rPr>
          <w:sz w:val="20"/>
          <w:szCs w:val="20"/>
        </w:rPr>
        <w:t xml:space="preserve">. (2018). </w:t>
      </w:r>
      <w:proofErr w:type="spellStart"/>
      <w:r w:rsidRPr="002E5702">
        <w:rPr>
          <w:i/>
          <w:iCs/>
          <w:sz w:val="20"/>
          <w:szCs w:val="20"/>
        </w:rPr>
        <w:t>Occupational</w:t>
      </w:r>
      <w:proofErr w:type="spellEnd"/>
      <w:r w:rsidRPr="002E5702">
        <w:rPr>
          <w:i/>
          <w:iCs/>
          <w:sz w:val="20"/>
          <w:szCs w:val="20"/>
        </w:rPr>
        <w:t xml:space="preserve"> </w:t>
      </w:r>
      <w:proofErr w:type="spellStart"/>
      <w:r w:rsidRPr="002E5702">
        <w:rPr>
          <w:i/>
          <w:iCs/>
          <w:sz w:val="20"/>
          <w:szCs w:val="20"/>
        </w:rPr>
        <w:t>health</w:t>
      </w:r>
      <w:proofErr w:type="spellEnd"/>
      <w:r w:rsidRPr="002E5702">
        <w:rPr>
          <w:i/>
          <w:iCs/>
          <w:sz w:val="20"/>
          <w:szCs w:val="20"/>
        </w:rPr>
        <w:t xml:space="preserve"> and </w:t>
      </w:r>
      <w:proofErr w:type="spellStart"/>
      <w:r w:rsidRPr="002E5702">
        <w:rPr>
          <w:i/>
          <w:iCs/>
          <w:sz w:val="20"/>
          <w:szCs w:val="20"/>
        </w:rPr>
        <w:t>safety</w:t>
      </w:r>
      <w:proofErr w:type="spellEnd"/>
      <w:r w:rsidRPr="002E5702">
        <w:rPr>
          <w:i/>
          <w:iCs/>
          <w:sz w:val="20"/>
          <w:szCs w:val="20"/>
        </w:rPr>
        <w:t xml:space="preserve"> </w:t>
      </w:r>
      <w:proofErr w:type="spellStart"/>
      <w:r w:rsidRPr="002E5702">
        <w:rPr>
          <w:i/>
          <w:iCs/>
          <w:sz w:val="20"/>
          <w:szCs w:val="20"/>
        </w:rPr>
        <w:t>management</w:t>
      </w:r>
      <w:proofErr w:type="spellEnd"/>
      <w:r w:rsidRPr="002E5702">
        <w:rPr>
          <w:i/>
          <w:iCs/>
          <w:sz w:val="20"/>
          <w:szCs w:val="20"/>
        </w:rPr>
        <w:t xml:space="preserve"> </w:t>
      </w:r>
      <w:proofErr w:type="spellStart"/>
      <w:r w:rsidRPr="002E5702">
        <w:rPr>
          <w:i/>
          <w:iCs/>
          <w:sz w:val="20"/>
          <w:szCs w:val="20"/>
        </w:rPr>
        <w:t>systems</w:t>
      </w:r>
      <w:proofErr w:type="spellEnd"/>
      <w:r w:rsidRPr="002E5702">
        <w:rPr>
          <w:i/>
          <w:iCs/>
          <w:sz w:val="20"/>
          <w:szCs w:val="20"/>
        </w:rPr>
        <w:t>—</w:t>
      </w:r>
      <w:proofErr w:type="spellStart"/>
      <w:r w:rsidRPr="002E5702">
        <w:rPr>
          <w:i/>
          <w:iCs/>
          <w:sz w:val="20"/>
          <w:szCs w:val="20"/>
        </w:rPr>
        <w:t>Requirements</w:t>
      </w:r>
      <w:proofErr w:type="spellEnd"/>
      <w:r w:rsidRPr="002E5702">
        <w:rPr>
          <w:i/>
          <w:iCs/>
          <w:sz w:val="20"/>
          <w:szCs w:val="20"/>
        </w:rPr>
        <w:t xml:space="preserve"> </w:t>
      </w:r>
      <w:proofErr w:type="spellStart"/>
      <w:r w:rsidRPr="002E5702">
        <w:rPr>
          <w:i/>
          <w:iCs/>
          <w:sz w:val="20"/>
          <w:szCs w:val="20"/>
        </w:rPr>
        <w:t>with</w:t>
      </w:r>
      <w:proofErr w:type="spellEnd"/>
      <w:r w:rsidRPr="002E5702">
        <w:rPr>
          <w:i/>
          <w:iCs/>
          <w:sz w:val="20"/>
          <w:szCs w:val="20"/>
        </w:rPr>
        <w:t xml:space="preserve"> </w:t>
      </w:r>
      <w:proofErr w:type="spellStart"/>
      <w:r w:rsidRPr="002E5702">
        <w:rPr>
          <w:i/>
          <w:iCs/>
          <w:sz w:val="20"/>
          <w:szCs w:val="20"/>
        </w:rPr>
        <w:t>guidance</w:t>
      </w:r>
      <w:proofErr w:type="spellEnd"/>
      <w:r w:rsidRPr="002E5702">
        <w:rPr>
          <w:i/>
          <w:iCs/>
          <w:sz w:val="20"/>
          <w:szCs w:val="20"/>
        </w:rPr>
        <w:t xml:space="preserve"> </w:t>
      </w:r>
      <w:proofErr w:type="spellStart"/>
      <w:r w:rsidRPr="002E5702">
        <w:rPr>
          <w:i/>
          <w:iCs/>
          <w:sz w:val="20"/>
          <w:szCs w:val="20"/>
        </w:rPr>
        <w:t>for</w:t>
      </w:r>
      <w:proofErr w:type="spellEnd"/>
      <w:r w:rsidRPr="002E5702">
        <w:rPr>
          <w:i/>
          <w:iCs/>
          <w:sz w:val="20"/>
          <w:szCs w:val="20"/>
        </w:rPr>
        <w:t xml:space="preserve"> </w:t>
      </w:r>
      <w:proofErr w:type="spellStart"/>
      <w:r w:rsidRPr="002E5702">
        <w:rPr>
          <w:i/>
          <w:iCs/>
          <w:sz w:val="20"/>
          <w:szCs w:val="20"/>
        </w:rPr>
        <w:t>use</w:t>
      </w:r>
      <w:proofErr w:type="spellEnd"/>
      <w:r w:rsidRPr="002E5702">
        <w:rPr>
          <w:sz w:val="20"/>
          <w:szCs w:val="20"/>
        </w:rPr>
        <w:t xml:space="preserve"> (ISO Standard No. 45001:2018). https://www.iso.org/standard/63787.html</w:t>
      </w:r>
    </w:p>
    <w:p w14:paraId="1AB2F970" w14:textId="77777777" w:rsidR="002E5702" w:rsidRPr="002E5702" w:rsidRDefault="002E5702" w:rsidP="002E5702">
      <w:pPr>
        <w:rPr>
          <w:sz w:val="20"/>
          <w:szCs w:val="20"/>
        </w:rPr>
      </w:pPr>
    </w:p>
    <w:p w14:paraId="5F17EF10" w14:textId="77777777" w:rsidR="002E5702" w:rsidRPr="002E5702" w:rsidRDefault="002E5702" w:rsidP="002E5702">
      <w:pPr>
        <w:rPr>
          <w:b/>
          <w:bCs/>
          <w:sz w:val="20"/>
          <w:szCs w:val="20"/>
        </w:rPr>
      </w:pPr>
      <w:r w:rsidRPr="002E5702">
        <w:rPr>
          <w:b/>
          <w:bCs/>
          <w:sz w:val="20"/>
          <w:szCs w:val="20"/>
        </w:rPr>
        <w:t>STANDART ve PATENTLER</w:t>
      </w:r>
    </w:p>
    <w:p w14:paraId="343B2D8D" w14:textId="77777777" w:rsidR="002E5702" w:rsidRPr="002E5702" w:rsidRDefault="002E5702" w:rsidP="002E5702">
      <w:pPr>
        <w:rPr>
          <w:b/>
          <w:bCs/>
          <w:sz w:val="20"/>
          <w:szCs w:val="20"/>
        </w:rPr>
      </w:pPr>
    </w:p>
    <w:p w14:paraId="5D4F53E9" w14:textId="77777777" w:rsidR="002E5702" w:rsidRPr="002E5702" w:rsidRDefault="002E5702" w:rsidP="002E5702">
      <w:pPr>
        <w:rPr>
          <w:b/>
          <w:bCs/>
          <w:sz w:val="20"/>
          <w:szCs w:val="20"/>
          <w:u w:val="single"/>
        </w:rPr>
      </w:pPr>
      <w:r w:rsidRPr="002E5702">
        <w:rPr>
          <w:b/>
          <w:bCs/>
          <w:sz w:val="20"/>
          <w:szCs w:val="20"/>
          <w:u w:val="single"/>
        </w:rPr>
        <w:t>Standart</w:t>
      </w:r>
    </w:p>
    <w:p w14:paraId="4752FBBE" w14:textId="77777777" w:rsidR="002E5702" w:rsidRPr="002E5702" w:rsidRDefault="002E5702" w:rsidP="002E5702">
      <w:pPr>
        <w:rPr>
          <w:b/>
          <w:bCs/>
          <w:sz w:val="20"/>
          <w:szCs w:val="20"/>
          <w:u w:val="single"/>
        </w:rPr>
      </w:pPr>
    </w:p>
    <w:p w14:paraId="559089A7" w14:textId="77777777" w:rsidR="002E5702" w:rsidRPr="002E5702" w:rsidRDefault="002E5702" w:rsidP="002E5702">
      <w:pPr>
        <w:ind w:left="567" w:hanging="567"/>
        <w:rPr>
          <w:sz w:val="20"/>
          <w:szCs w:val="20"/>
        </w:rPr>
      </w:pPr>
      <w:proofErr w:type="spellStart"/>
      <w:r w:rsidRPr="002E5702">
        <w:rPr>
          <w:sz w:val="20"/>
          <w:szCs w:val="20"/>
        </w:rPr>
        <w:t>Standards</w:t>
      </w:r>
      <w:proofErr w:type="spellEnd"/>
      <w:r w:rsidRPr="002E5702">
        <w:rPr>
          <w:sz w:val="20"/>
          <w:szCs w:val="20"/>
        </w:rPr>
        <w:t xml:space="preserve"> </w:t>
      </w:r>
      <w:proofErr w:type="spellStart"/>
      <w:r w:rsidRPr="002E5702">
        <w:rPr>
          <w:sz w:val="20"/>
          <w:szCs w:val="20"/>
        </w:rPr>
        <w:t>Australia</w:t>
      </w:r>
      <w:proofErr w:type="spellEnd"/>
      <w:r w:rsidRPr="002E5702">
        <w:rPr>
          <w:sz w:val="20"/>
          <w:szCs w:val="20"/>
        </w:rPr>
        <w:t xml:space="preserve">. (1994). </w:t>
      </w:r>
      <w:r w:rsidRPr="002E5702">
        <w:rPr>
          <w:i/>
          <w:iCs/>
          <w:sz w:val="20"/>
          <w:szCs w:val="20"/>
        </w:rPr>
        <w:t xml:space="preserve">Information </w:t>
      </w:r>
      <w:proofErr w:type="spellStart"/>
      <w:r w:rsidRPr="002E5702">
        <w:rPr>
          <w:i/>
          <w:iCs/>
          <w:sz w:val="20"/>
          <w:szCs w:val="20"/>
        </w:rPr>
        <w:t>Processing</w:t>
      </w:r>
      <w:proofErr w:type="spellEnd"/>
      <w:r w:rsidRPr="002E5702">
        <w:rPr>
          <w:i/>
          <w:iCs/>
          <w:sz w:val="20"/>
          <w:szCs w:val="20"/>
        </w:rPr>
        <w:t xml:space="preserve"> – </w:t>
      </w:r>
      <w:proofErr w:type="spellStart"/>
      <w:r w:rsidRPr="002E5702">
        <w:rPr>
          <w:i/>
          <w:iCs/>
          <w:sz w:val="20"/>
          <w:szCs w:val="20"/>
        </w:rPr>
        <w:t>Text</w:t>
      </w:r>
      <w:proofErr w:type="spellEnd"/>
      <w:r w:rsidRPr="002E5702">
        <w:rPr>
          <w:i/>
          <w:iCs/>
          <w:sz w:val="20"/>
          <w:szCs w:val="20"/>
        </w:rPr>
        <w:t xml:space="preserve"> and </w:t>
      </w:r>
      <w:proofErr w:type="spellStart"/>
      <w:r w:rsidRPr="002E5702">
        <w:rPr>
          <w:i/>
          <w:iCs/>
          <w:sz w:val="20"/>
          <w:szCs w:val="20"/>
        </w:rPr>
        <w:t>office</w:t>
      </w:r>
      <w:proofErr w:type="spellEnd"/>
      <w:r w:rsidRPr="002E5702">
        <w:rPr>
          <w:i/>
          <w:iCs/>
          <w:sz w:val="20"/>
          <w:szCs w:val="20"/>
        </w:rPr>
        <w:t xml:space="preserve"> </w:t>
      </w:r>
      <w:proofErr w:type="spellStart"/>
      <w:r w:rsidRPr="002E5702">
        <w:rPr>
          <w:i/>
          <w:iCs/>
          <w:sz w:val="20"/>
          <w:szCs w:val="20"/>
        </w:rPr>
        <w:t>systems</w:t>
      </w:r>
      <w:proofErr w:type="spellEnd"/>
      <w:r w:rsidRPr="002E5702">
        <w:rPr>
          <w:i/>
          <w:iCs/>
          <w:sz w:val="20"/>
          <w:szCs w:val="20"/>
        </w:rPr>
        <w:t xml:space="preserve"> – Office </w:t>
      </w:r>
      <w:proofErr w:type="spellStart"/>
      <w:r w:rsidRPr="002E5702">
        <w:rPr>
          <w:i/>
          <w:iCs/>
          <w:sz w:val="20"/>
          <w:szCs w:val="20"/>
        </w:rPr>
        <w:t>Document</w:t>
      </w:r>
      <w:proofErr w:type="spellEnd"/>
      <w:r w:rsidRPr="002E5702">
        <w:rPr>
          <w:i/>
          <w:iCs/>
          <w:sz w:val="20"/>
          <w:szCs w:val="20"/>
        </w:rPr>
        <w:t xml:space="preserve"> Architecture (ODA) and </w:t>
      </w:r>
      <w:proofErr w:type="spellStart"/>
      <w:r w:rsidRPr="002E5702">
        <w:rPr>
          <w:i/>
          <w:iCs/>
          <w:sz w:val="20"/>
          <w:szCs w:val="20"/>
        </w:rPr>
        <w:t>Interchange</w:t>
      </w:r>
      <w:proofErr w:type="spellEnd"/>
      <w:r w:rsidRPr="002E5702">
        <w:rPr>
          <w:i/>
          <w:iCs/>
          <w:sz w:val="20"/>
          <w:szCs w:val="20"/>
        </w:rPr>
        <w:t xml:space="preserve"> format: </w:t>
      </w:r>
      <w:proofErr w:type="spellStart"/>
      <w:r w:rsidRPr="002E5702">
        <w:rPr>
          <w:i/>
          <w:iCs/>
          <w:sz w:val="20"/>
          <w:szCs w:val="20"/>
        </w:rPr>
        <w:t>Part</w:t>
      </w:r>
      <w:proofErr w:type="spellEnd"/>
      <w:r w:rsidRPr="002E5702">
        <w:rPr>
          <w:i/>
          <w:iCs/>
          <w:sz w:val="20"/>
          <w:szCs w:val="20"/>
        </w:rPr>
        <w:t xml:space="preserve"> 10: Formal </w:t>
      </w:r>
      <w:proofErr w:type="spellStart"/>
      <w:r w:rsidRPr="002E5702">
        <w:rPr>
          <w:i/>
          <w:iCs/>
          <w:sz w:val="20"/>
          <w:szCs w:val="20"/>
        </w:rPr>
        <w:t>Specifications</w:t>
      </w:r>
      <w:proofErr w:type="spellEnd"/>
      <w:r w:rsidRPr="002E5702">
        <w:rPr>
          <w:sz w:val="20"/>
          <w:szCs w:val="20"/>
        </w:rPr>
        <w:t xml:space="preserve"> (AS/NZS 3951.10:1994). </w:t>
      </w:r>
      <w:proofErr w:type="spellStart"/>
      <w:r w:rsidRPr="002E5702">
        <w:rPr>
          <w:sz w:val="20"/>
          <w:szCs w:val="20"/>
        </w:rPr>
        <w:t>Homebush</w:t>
      </w:r>
      <w:proofErr w:type="spellEnd"/>
      <w:r w:rsidRPr="002E5702">
        <w:rPr>
          <w:sz w:val="20"/>
          <w:szCs w:val="20"/>
        </w:rPr>
        <w:t xml:space="preserve">, NSW: </w:t>
      </w:r>
      <w:proofErr w:type="spellStart"/>
      <w:r w:rsidRPr="002E5702">
        <w:rPr>
          <w:sz w:val="20"/>
          <w:szCs w:val="20"/>
        </w:rPr>
        <w:t>Standards</w:t>
      </w:r>
      <w:proofErr w:type="spellEnd"/>
      <w:r w:rsidRPr="002E5702">
        <w:rPr>
          <w:sz w:val="20"/>
          <w:szCs w:val="20"/>
        </w:rPr>
        <w:t xml:space="preserve"> </w:t>
      </w:r>
      <w:proofErr w:type="spellStart"/>
      <w:r w:rsidRPr="002E5702">
        <w:rPr>
          <w:sz w:val="20"/>
          <w:szCs w:val="20"/>
        </w:rPr>
        <w:t>Australia</w:t>
      </w:r>
      <w:proofErr w:type="spellEnd"/>
      <w:r w:rsidRPr="002E5702">
        <w:rPr>
          <w:sz w:val="20"/>
          <w:szCs w:val="20"/>
        </w:rPr>
        <w:t>.</w:t>
      </w:r>
    </w:p>
    <w:p w14:paraId="24FDBF82" w14:textId="77777777" w:rsidR="002E5702" w:rsidRPr="002E5702" w:rsidRDefault="002E5702" w:rsidP="002E5702">
      <w:pPr>
        <w:rPr>
          <w:b/>
          <w:bCs/>
          <w:sz w:val="20"/>
          <w:szCs w:val="20"/>
          <w:u w:val="single"/>
        </w:rPr>
      </w:pPr>
    </w:p>
    <w:p w14:paraId="35A8B106" w14:textId="77777777" w:rsidR="002E5702" w:rsidRPr="002E5702" w:rsidRDefault="002E5702" w:rsidP="002E5702">
      <w:pPr>
        <w:rPr>
          <w:b/>
          <w:bCs/>
          <w:sz w:val="20"/>
          <w:szCs w:val="20"/>
          <w:u w:val="single"/>
        </w:rPr>
      </w:pPr>
      <w:r w:rsidRPr="002E5702">
        <w:rPr>
          <w:b/>
          <w:bCs/>
          <w:sz w:val="20"/>
          <w:szCs w:val="20"/>
          <w:u w:val="single"/>
        </w:rPr>
        <w:t>Elektronik Standart</w:t>
      </w:r>
    </w:p>
    <w:p w14:paraId="239C0202" w14:textId="77777777" w:rsidR="002E5702" w:rsidRPr="002E5702" w:rsidRDefault="002E5702" w:rsidP="002E5702">
      <w:pPr>
        <w:rPr>
          <w:b/>
          <w:bCs/>
          <w:sz w:val="20"/>
          <w:szCs w:val="20"/>
          <w:u w:val="single"/>
        </w:rPr>
      </w:pPr>
    </w:p>
    <w:p w14:paraId="3305BD80" w14:textId="77777777" w:rsidR="002E5702" w:rsidRPr="002E5702" w:rsidRDefault="002E5702" w:rsidP="002E5702">
      <w:pPr>
        <w:ind w:left="567" w:hanging="567"/>
        <w:rPr>
          <w:sz w:val="20"/>
          <w:szCs w:val="20"/>
        </w:rPr>
      </w:pPr>
      <w:proofErr w:type="spellStart"/>
      <w:r w:rsidRPr="002E5702">
        <w:rPr>
          <w:sz w:val="20"/>
          <w:szCs w:val="20"/>
        </w:rPr>
        <w:t>Occupational</w:t>
      </w:r>
      <w:proofErr w:type="spellEnd"/>
      <w:r w:rsidRPr="002E5702">
        <w:rPr>
          <w:sz w:val="20"/>
          <w:szCs w:val="20"/>
        </w:rPr>
        <w:t xml:space="preserve"> </w:t>
      </w:r>
      <w:proofErr w:type="spellStart"/>
      <w:r w:rsidRPr="002E5702">
        <w:rPr>
          <w:sz w:val="20"/>
          <w:szCs w:val="20"/>
        </w:rPr>
        <w:t>Safety</w:t>
      </w:r>
      <w:proofErr w:type="spellEnd"/>
      <w:r w:rsidRPr="002E5702">
        <w:rPr>
          <w:sz w:val="20"/>
          <w:szCs w:val="20"/>
        </w:rPr>
        <w:t xml:space="preserve"> and </w:t>
      </w:r>
      <w:proofErr w:type="spellStart"/>
      <w:r w:rsidRPr="002E5702">
        <w:rPr>
          <w:sz w:val="20"/>
          <w:szCs w:val="20"/>
        </w:rPr>
        <w:t>Health</w:t>
      </w:r>
      <w:proofErr w:type="spellEnd"/>
      <w:r w:rsidRPr="002E5702">
        <w:rPr>
          <w:sz w:val="20"/>
          <w:szCs w:val="20"/>
        </w:rPr>
        <w:t xml:space="preserve"> Administration. (1970). </w:t>
      </w:r>
      <w:proofErr w:type="spellStart"/>
      <w:r w:rsidRPr="002E5702">
        <w:rPr>
          <w:i/>
          <w:iCs/>
          <w:sz w:val="20"/>
          <w:szCs w:val="20"/>
        </w:rPr>
        <w:t>Occupational</w:t>
      </w:r>
      <w:proofErr w:type="spellEnd"/>
      <w:r w:rsidRPr="002E5702">
        <w:rPr>
          <w:i/>
          <w:iCs/>
          <w:sz w:val="20"/>
          <w:szCs w:val="20"/>
        </w:rPr>
        <w:t xml:space="preserve"> </w:t>
      </w:r>
      <w:proofErr w:type="spellStart"/>
      <w:r w:rsidRPr="002E5702">
        <w:rPr>
          <w:i/>
          <w:iCs/>
          <w:sz w:val="20"/>
          <w:szCs w:val="20"/>
        </w:rPr>
        <w:t>safety</w:t>
      </w:r>
      <w:proofErr w:type="spellEnd"/>
      <w:r w:rsidRPr="002E5702">
        <w:rPr>
          <w:i/>
          <w:iCs/>
          <w:sz w:val="20"/>
          <w:szCs w:val="20"/>
        </w:rPr>
        <w:t xml:space="preserve"> and </w:t>
      </w:r>
      <w:proofErr w:type="spellStart"/>
      <w:r w:rsidRPr="002E5702">
        <w:rPr>
          <w:i/>
          <w:iCs/>
          <w:sz w:val="20"/>
          <w:szCs w:val="20"/>
        </w:rPr>
        <w:t>health</w:t>
      </w:r>
      <w:proofErr w:type="spellEnd"/>
      <w:r w:rsidRPr="002E5702">
        <w:rPr>
          <w:i/>
          <w:iCs/>
          <w:sz w:val="20"/>
          <w:szCs w:val="20"/>
        </w:rPr>
        <w:t xml:space="preserve"> </w:t>
      </w:r>
      <w:proofErr w:type="spellStart"/>
      <w:r w:rsidRPr="002E5702">
        <w:rPr>
          <w:i/>
          <w:iCs/>
          <w:sz w:val="20"/>
          <w:szCs w:val="20"/>
        </w:rPr>
        <w:t>standards</w:t>
      </w:r>
      <w:proofErr w:type="spellEnd"/>
      <w:r w:rsidRPr="002E5702">
        <w:rPr>
          <w:i/>
          <w:iCs/>
          <w:sz w:val="20"/>
          <w:szCs w:val="20"/>
        </w:rPr>
        <w:t xml:space="preserve">: </w:t>
      </w:r>
      <w:proofErr w:type="spellStart"/>
      <w:r w:rsidRPr="002E5702">
        <w:rPr>
          <w:i/>
          <w:iCs/>
          <w:sz w:val="20"/>
          <w:szCs w:val="20"/>
        </w:rPr>
        <w:t>Occupational</w:t>
      </w:r>
      <w:proofErr w:type="spellEnd"/>
      <w:r w:rsidRPr="002E5702">
        <w:rPr>
          <w:i/>
          <w:iCs/>
          <w:sz w:val="20"/>
          <w:szCs w:val="20"/>
        </w:rPr>
        <w:t xml:space="preserve"> </w:t>
      </w:r>
      <w:proofErr w:type="spellStart"/>
      <w:r w:rsidRPr="002E5702">
        <w:rPr>
          <w:i/>
          <w:iCs/>
          <w:sz w:val="20"/>
          <w:szCs w:val="20"/>
        </w:rPr>
        <w:t>health</w:t>
      </w:r>
      <w:proofErr w:type="spellEnd"/>
      <w:r w:rsidRPr="002E5702">
        <w:rPr>
          <w:i/>
          <w:iCs/>
          <w:sz w:val="20"/>
          <w:szCs w:val="20"/>
        </w:rPr>
        <w:t xml:space="preserve"> and </w:t>
      </w:r>
      <w:proofErr w:type="spellStart"/>
      <w:r w:rsidRPr="002E5702">
        <w:rPr>
          <w:i/>
          <w:iCs/>
          <w:sz w:val="20"/>
          <w:szCs w:val="20"/>
        </w:rPr>
        <w:t>environmental</w:t>
      </w:r>
      <w:proofErr w:type="spellEnd"/>
      <w:r w:rsidRPr="002E5702">
        <w:rPr>
          <w:i/>
          <w:iCs/>
          <w:sz w:val="20"/>
          <w:szCs w:val="20"/>
        </w:rPr>
        <w:t xml:space="preserve"> </w:t>
      </w:r>
      <w:proofErr w:type="spellStart"/>
      <w:r w:rsidRPr="002E5702">
        <w:rPr>
          <w:i/>
          <w:iCs/>
          <w:sz w:val="20"/>
          <w:szCs w:val="20"/>
        </w:rPr>
        <w:t>control</w:t>
      </w:r>
      <w:proofErr w:type="spellEnd"/>
      <w:r w:rsidRPr="002E5702">
        <w:rPr>
          <w:i/>
          <w:iCs/>
          <w:sz w:val="20"/>
          <w:szCs w:val="20"/>
        </w:rPr>
        <w:t xml:space="preserve">: </w:t>
      </w:r>
      <w:proofErr w:type="spellStart"/>
      <w:r w:rsidRPr="002E5702">
        <w:rPr>
          <w:i/>
          <w:iCs/>
          <w:sz w:val="20"/>
          <w:szCs w:val="20"/>
        </w:rPr>
        <w:t>Occupational</w:t>
      </w:r>
      <w:proofErr w:type="spellEnd"/>
      <w:r w:rsidRPr="002E5702">
        <w:rPr>
          <w:i/>
          <w:iCs/>
          <w:sz w:val="20"/>
          <w:szCs w:val="20"/>
        </w:rPr>
        <w:t xml:space="preserve"> </w:t>
      </w:r>
      <w:proofErr w:type="spellStart"/>
      <w:r w:rsidRPr="002E5702">
        <w:rPr>
          <w:i/>
          <w:iCs/>
          <w:sz w:val="20"/>
          <w:szCs w:val="20"/>
        </w:rPr>
        <w:t>noise</w:t>
      </w:r>
      <w:proofErr w:type="spellEnd"/>
      <w:r w:rsidRPr="002E5702">
        <w:rPr>
          <w:i/>
          <w:iCs/>
          <w:sz w:val="20"/>
          <w:szCs w:val="20"/>
        </w:rPr>
        <w:t xml:space="preserve"> </w:t>
      </w:r>
      <w:proofErr w:type="spellStart"/>
      <w:r w:rsidRPr="002E5702">
        <w:rPr>
          <w:i/>
          <w:iCs/>
          <w:sz w:val="20"/>
          <w:szCs w:val="20"/>
        </w:rPr>
        <w:t>exposure</w:t>
      </w:r>
      <w:proofErr w:type="spellEnd"/>
      <w:r w:rsidRPr="002E5702">
        <w:rPr>
          <w:sz w:val="20"/>
          <w:szCs w:val="20"/>
        </w:rPr>
        <w:t xml:space="preserve"> (OSHA Standard No. 1910.95). United </w:t>
      </w:r>
      <w:proofErr w:type="spellStart"/>
      <w:r w:rsidRPr="002E5702">
        <w:rPr>
          <w:sz w:val="20"/>
          <w:szCs w:val="20"/>
        </w:rPr>
        <w:t>States</w:t>
      </w:r>
      <w:proofErr w:type="spellEnd"/>
      <w:r w:rsidRPr="002E5702">
        <w:rPr>
          <w:sz w:val="20"/>
          <w:szCs w:val="20"/>
        </w:rPr>
        <w:t xml:space="preserve"> </w:t>
      </w:r>
      <w:proofErr w:type="spellStart"/>
      <w:r w:rsidRPr="002E5702">
        <w:rPr>
          <w:sz w:val="20"/>
          <w:szCs w:val="20"/>
        </w:rPr>
        <w:t>Department</w:t>
      </w:r>
      <w:proofErr w:type="spellEnd"/>
      <w:r w:rsidRPr="002E5702">
        <w:rPr>
          <w:sz w:val="20"/>
          <w:szCs w:val="20"/>
        </w:rPr>
        <w:t xml:space="preserve"> of </w:t>
      </w:r>
      <w:proofErr w:type="spellStart"/>
      <w:r w:rsidRPr="002E5702">
        <w:rPr>
          <w:sz w:val="20"/>
          <w:szCs w:val="20"/>
        </w:rPr>
        <w:t>Labor</w:t>
      </w:r>
      <w:proofErr w:type="spellEnd"/>
      <w:r w:rsidRPr="002E5702">
        <w:rPr>
          <w:sz w:val="20"/>
          <w:szCs w:val="20"/>
        </w:rPr>
        <w:t>. https://www.osha.gov/laws-regs/regulations/standardnumber/1910/1910.95</w:t>
      </w:r>
    </w:p>
    <w:p w14:paraId="7E43A8DE" w14:textId="77777777" w:rsidR="002E5702" w:rsidRPr="002E5702" w:rsidRDefault="002E5702" w:rsidP="002E5702">
      <w:pPr>
        <w:rPr>
          <w:b/>
          <w:bCs/>
          <w:sz w:val="20"/>
          <w:szCs w:val="20"/>
          <w:u w:val="single"/>
        </w:rPr>
      </w:pPr>
    </w:p>
    <w:p w14:paraId="04B256E5" w14:textId="77777777" w:rsidR="002E5702" w:rsidRPr="002E5702" w:rsidRDefault="002E5702" w:rsidP="002E5702">
      <w:pPr>
        <w:rPr>
          <w:b/>
          <w:bCs/>
          <w:sz w:val="20"/>
          <w:szCs w:val="20"/>
          <w:u w:val="single"/>
        </w:rPr>
      </w:pPr>
      <w:r w:rsidRPr="002E5702">
        <w:rPr>
          <w:b/>
          <w:bCs/>
          <w:sz w:val="20"/>
          <w:szCs w:val="20"/>
          <w:u w:val="single"/>
        </w:rPr>
        <w:t>Patent</w:t>
      </w:r>
    </w:p>
    <w:p w14:paraId="48BC479D" w14:textId="77777777" w:rsidR="002E5702" w:rsidRPr="002E5702" w:rsidRDefault="002E5702" w:rsidP="002E5702">
      <w:pPr>
        <w:rPr>
          <w:b/>
          <w:bCs/>
          <w:sz w:val="20"/>
          <w:szCs w:val="20"/>
          <w:u w:val="single"/>
        </w:rPr>
      </w:pPr>
    </w:p>
    <w:p w14:paraId="7A142341" w14:textId="77777777" w:rsidR="002E5702" w:rsidRPr="002E5702" w:rsidRDefault="002E5702" w:rsidP="002E5702">
      <w:pPr>
        <w:rPr>
          <w:sz w:val="20"/>
          <w:szCs w:val="20"/>
        </w:rPr>
      </w:pPr>
      <w:proofErr w:type="spellStart"/>
      <w:r w:rsidRPr="002E5702">
        <w:rPr>
          <w:sz w:val="20"/>
          <w:szCs w:val="20"/>
        </w:rPr>
        <w:t>Hornak</w:t>
      </w:r>
      <w:proofErr w:type="spellEnd"/>
      <w:r w:rsidRPr="002E5702">
        <w:rPr>
          <w:sz w:val="20"/>
          <w:szCs w:val="20"/>
        </w:rPr>
        <w:t xml:space="preserve">, P. (1996). </w:t>
      </w:r>
      <w:proofErr w:type="spellStart"/>
      <w:r w:rsidRPr="002E5702">
        <w:rPr>
          <w:i/>
          <w:iCs/>
          <w:sz w:val="20"/>
          <w:szCs w:val="20"/>
        </w:rPr>
        <w:t>Resonator</w:t>
      </w:r>
      <w:proofErr w:type="spellEnd"/>
      <w:r w:rsidRPr="002E5702">
        <w:rPr>
          <w:i/>
          <w:iCs/>
          <w:sz w:val="20"/>
          <w:szCs w:val="20"/>
        </w:rPr>
        <w:t xml:space="preserve"> </w:t>
      </w:r>
      <w:proofErr w:type="spellStart"/>
      <w:r w:rsidRPr="002E5702">
        <w:rPr>
          <w:i/>
          <w:iCs/>
          <w:sz w:val="20"/>
          <w:szCs w:val="20"/>
        </w:rPr>
        <w:t>for</w:t>
      </w:r>
      <w:proofErr w:type="spellEnd"/>
      <w:r w:rsidRPr="002E5702">
        <w:rPr>
          <w:i/>
          <w:iCs/>
          <w:sz w:val="20"/>
          <w:szCs w:val="20"/>
        </w:rPr>
        <w:t xml:space="preserve"> </w:t>
      </w:r>
      <w:proofErr w:type="spellStart"/>
      <w:r w:rsidRPr="002E5702">
        <w:rPr>
          <w:i/>
          <w:iCs/>
          <w:sz w:val="20"/>
          <w:szCs w:val="20"/>
        </w:rPr>
        <w:t>magnetic</w:t>
      </w:r>
      <w:proofErr w:type="spellEnd"/>
      <w:r w:rsidRPr="002E5702">
        <w:rPr>
          <w:i/>
          <w:iCs/>
          <w:sz w:val="20"/>
          <w:szCs w:val="20"/>
        </w:rPr>
        <w:t xml:space="preserve"> </w:t>
      </w:r>
      <w:proofErr w:type="spellStart"/>
      <w:r w:rsidRPr="002E5702">
        <w:rPr>
          <w:i/>
          <w:iCs/>
          <w:sz w:val="20"/>
          <w:szCs w:val="20"/>
        </w:rPr>
        <w:t>resonance</w:t>
      </w:r>
      <w:proofErr w:type="spellEnd"/>
      <w:r w:rsidRPr="002E5702">
        <w:rPr>
          <w:i/>
          <w:iCs/>
          <w:sz w:val="20"/>
          <w:szCs w:val="20"/>
        </w:rPr>
        <w:t xml:space="preserve"> </w:t>
      </w:r>
      <w:proofErr w:type="spellStart"/>
      <w:r w:rsidRPr="002E5702">
        <w:rPr>
          <w:i/>
          <w:iCs/>
          <w:sz w:val="20"/>
          <w:szCs w:val="20"/>
        </w:rPr>
        <w:t>imaging</w:t>
      </w:r>
      <w:proofErr w:type="spellEnd"/>
      <w:r w:rsidRPr="002E5702">
        <w:rPr>
          <w:i/>
          <w:iCs/>
          <w:sz w:val="20"/>
          <w:szCs w:val="20"/>
        </w:rPr>
        <w:t xml:space="preserve"> of </w:t>
      </w:r>
      <w:proofErr w:type="spellStart"/>
      <w:r w:rsidRPr="002E5702">
        <w:rPr>
          <w:i/>
          <w:iCs/>
          <w:sz w:val="20"/>
          <w:szCs w:val="20"/>
        </w:rPr>
        <w:t>the</w:t>
      </w:r>
      <w:proofErr w:type="spellEnd"/>
      <w:r w:rsidRPr="002E5702">
        <w:rPr>
          <w:i/>
          <w:iCs/>
          <w:sz w:val="20"/>
          <w:szCs w:val="20"/>
        </w:rPr>
        <w:t xml:space="preserve"> </w:t>
      </w:r>
      <w:proofErr w:type="spellStart"/>
      <w:r w:rsidRPr="002E5702">
        <w:rPr>
          <w:i/>
          <w:iCs/>
          <w:sz w:val="20"/>
          <w:szCs w:val="20"/>
        </w:rPr>
        <w:t>ankle</w:t>
      </w:r>
      <w:proofErr w:type="spellEnd"/>
      <w:r w:rsidRPr="002E5702">
        <w:rPr>
          <w:sz w:val="20"/>
          <w:szCs w:val="20"/>
        </w:rPr>
        <w:t>. U.S. Patent No. 5,641,424.7.</w:t>
      </w:r>
    </w:p>
    <w:p w14:paraId="719970EB" w14:textId="77777777" w:rsidR="002E5702" w:rsidRPr="002E5702" w:rsidRDefault="002E5702" w:rsidP="002E5702">
      <w:pPr>
        <w:rPr>
          <w:b/>
          <w:bCs/>
          <w:sz w:val="20"/>
          <w:szCs w:val="20"/>
          <w:u w:val="single"/>
        </w:rPr>
      </w:pPr>
    </w:p>
    <w:p w14:paraId="268DCE66" w14:textId="77777777" w:rsidR="002E5702" w:rsidRPr="002E5702" w:rsidRDefault="002E5702" w:rsidP="002E5702">
      <w:pPr>
        <w:rPr>
          <w:b/>
          <w:bCs/>
          <w:sz w:val="20"/>
          <w:szCs w:val="20"/>
          <w:u w:val="single"/>
        </w:rPr>
      </w:pPr>
      <w:r w:rsidRPr="002E5702">
        <w:rPr>
          <w:b/>
          <w:bCs/>
          <w:sz w:val="20"/>
          <w:szCs w:val="20"/>
          <w:u w:val="single"/>
        </w:rPr>
        <w:t>Elektronik Patent</w:t>
      </w:r>
    </w:p>
    <w:p w14:paraId="2933EF9B" w14:textId="77777777" w:rsidR="002E5702" w:rsidRPr="002E5702" w:rsidRDefault="002E5702" w:rsidP="002E5702">
      <w:pPr>
        <w:rPr>
          <w:b/>
          <w:bCs/>
          <w:sz w:val="20"/>
          <w:szCs w:val="20"/>
          <w:u w:val="single"/>
        </w:rPr>
      </w:pPr>
    </w:p>
    <w:p w14:paraId="487BCAE6" w14:textId="77777777" w:rsidR="002E5702" w:rsidRPr="002E5702" w:rsidRDefault="002E5702" w:rsidP="002E5702">
      <w:pPr>
        <w:ind w:left="567" w:hanging="567"/>
        <w:rPr>
          <w:sz w:val="20"/>
          <w:szCs w:val="20"/>
        </w:rPr>
      </w:pPr>
      <w:r w:rsidRPr="002E5702">
        <w:rPr>
          <w:sz w:val="20"/>
          <w:szCs w:val="20"/>
        </w:rPr>
        <w:t xml:space="preserve">Clark, J. M. &amp; </w:t>
      </w:r>
      <w:proofErr w:type="spellStart"/>
      <w:r w:rsidRPr="002E5702">
        <w:rPr>
          <w:sz w:val="20"/>
          <w:szCs w:val="20"/>
        </w:rPr>
        <w:t>McCallum</w:t>
      </w:r>
      <w:proofErr w:type="spellEnd"/>
      <w:r w:rsidRPr="002E5702">
        <w:rPr>
          <w:sz w:val="20"/>
          <w:szCs w:val="20"/>
        </w:rPr>
        <w:t xml:space="preserve">, J. M. (2008). </w:t>
      </w:r>
      <w:proofErr w:type="spellStart"/>
      <w:r w:rsidRPr="002E5702">
        <w:rPr>
          <w:i/>
          <w:iCs/>
          <w:sz w:val="20"/>
          <w:szCs w:val="20"/>
        </w:rPr>
        <w:t>Method</w:t>
      </w:r>
      <w:proofErr w:type="spellEnd"/>
      <w:r w:rsidRPr="002E5702">
        <w:rPr>
          <w:i/>
          <w:iCs/>
          <w:sz w:val="20"/>
          <w:szCs w:val="20"/>
        </w:rPr>
        <w:t xml:space="preserve"> </w:t>
      </w:r>
      <w:proofErr w:type="spellStart"/>
      <w:r w:rsidRPr="002E5702">
        <w:rPr>
          <w:i/>
          <w:iCs/>
          <w:sz w:val="20"/>
          <w:szCs w:val="20"/>
        </w:rPr>
        <w:t>for</w:t>
      </w:r>
      <w:proofErr w:type="spellEnd"/>
      <w:r w:rsidRPr="002E5702">
        <w:rPr>
          <w:i/>
          <w:iCs/>
          <w:sz w:val="20"/>
          <w:szCs w:val="20"/>
        </w:rPr>
        <w:t xml:space="preserve"> and </w:t>
      </w:r>
      <w:proofErr w:type="spellStart"/>
      <w:r w:rsidRPr="002E5702">
        <w:rPr>
          <w:i/>
          <w:iCs/>
          <w:sz w:val="20"/>
          <w:szCs w:val="20"/>
        </w:rPr>
        <w:t>composition</w:t>
      </w:r>
      <w:proofErr w:type="spellEnd"/>
      <w:r w:rsidRPr="002E5702">
        <w:rPr>
          <w:i/>
          <w:iCs/>
          <w:sz w:val="20"/>
          <w:szCs w:val="20"/>
        </w:rPr>
        <w:t xml:space="preserve"> of </w:t>
      </w:r>
      <w:proofErr w:type="spellStart"/>
      <w:r w:rsidRPr="002E5702">
        <w:rPr>
          <w:i/>
          <w:iCs/>
          <w:sz w:val="20"/>
          <w:szCs w:val="20"/>
        </w:rPr>
        <w:t>excipient</w:t>
      </w:r>
      <w:proofErr w:type="spellEnd"/>
      <w:r w:rsidRPr="002E5702">
        <w:rPr>
          <w:i/>
          <w:iCs/>
          <w:sz w:val="20"/>
          <w:szCs w:val="20"/>
        </w:rPr>
        <w:t xml:space="preserve"> </w:t>
      </w:r>
      <w:proofErr w:type="spellStart"/>
      <w:r w:rsidRPr="002E5702">
        <w:rPr>
          <w:i/>
          <w:iCs/>
          <w:sz w:val="20"/>
          <w:szCs w:val="20"/>
        </w:rPr>
        <w:t>suitable</w:t>
      </w:r>
      <w:proofErr w:type="spellEnd"/>
      <w:r w:rsidRPr="002E5702">
        <w:rPr>
          <w:i/>
          <w:iCs/>
          <w:sz w:val="20"/>
          <w:szCs w:val="20"/>
        </w:rPr>
        <w:t xml:space="preserve"> </w:t>
      </w:r>
      <w:proofErr w:type="spellStart"/>
      <w:r w:rsidRPr="002E5702">
        <w:rPr>
          <w:i/>
          <w:iCs/>
          <w:sz w:val="20"/>
          <w:szCs w:val="20"/>
        </w:rPr>
        <w:t>for</w:t>
      </w:r>
      <w:proofErr w:type="spellEnd"/>
      <w:r w:rsidRPr="002E5702">
        <w:rPr>
          <w:i/>
          <w:iCs/>
          <w:sz w:val="20"/>
          <w:szCs w:val="20"/>
        </w:rPr>
        <w:t xml:space="preserve"> </w:t>
      </w:r>
      <w:proofErr w:type="spellStart"/>
      <w:r w:rsidRPr="002E5702">
        <w:rPr>
          <w:i/>
          <w:iCs/>
          <w:sz w:val="20"/>
          <w:szCs w:val="20"/>
        </w:rPr>
        <w:t>use</w:t>
      </w:r>
      <w:proofErr w:type="spellEnd"/>
      <w:r w:rsidRPr="002E5702">
        <w:rPr>
          <w:i/>
          <w:iCs/>
          <w:sz w:val="20"/>
          <w:szCs w:val="20"/>
        </w:rPr>
        <w:t xml:space="preserve"> in </w:t>
      </w:r>
      <w:proofErr w:type="spellStart"/>
      <w:r w:rsidRPr="002E5702">
        <w:rPr>
          <w:i/>
          <w:iCs/>
          <w:sz w:val="20"/>
          <w:szCs w:val="20"/>
        </w:rPr>
        <w:t>herbal</w:t>
      </w:r>
      <w:proofErr w:type="spellEnd"/>
      <w:r w:rsidRPr="002E5702">
        <w:rPr>
          <w:i/>
          <w:iCs/>
          <w:sz w:val="20"/>
          <w:szCs w:val="20"/>
        </w:rPr>
        <w:t xml:space="preserve"> </w:t>
      </w:r>
      <w:proofErr w:type="spellStart"/>
      <w:r w:rsidRPr="002E5702">
        <w:rPr>
          <w:i/>
          <w:iCs/>
          <w:sz w:val="20"/>
          <w:szCs w:val="20"/>
        </w:rPr>
        <w:t>formulations</w:t>
      </w:r>
      <w:proofErr w:type="spellEnd"/>
      <w:r w:rsidRPr="002E5702">
        <w:rPr>
          <w:i/>
          <w:iCs/>
          <w:sz w:val="20"/>
          <w:szCs w:val="20"/>
        </w:rPr>
        <w:t xml:space="preserve"> and </w:t>
      </w:r>
      <w:proofErr w:type="spellStart"/>
      <w:r w:rsidRPr="002E5702">
        <w:rPr>
          <w:i/>
          <w:iCs/>
          <w:sz w:val="20"/>
          <w:szCs w:val="20"/>
        </w:rPr>
        <w:t>formulations</w:t>
      </w:r>
      <w:proofErr w:type="spellEnd"/>
      <w:r w:rsidRPr="002E5702">
        <w:rPr>
          <w:i/>
          <w:iCs/>
          <w:sz w:val="20"/>
          <w:szCs w:val="20"/>
        </w:rPr>
        <w:t xml:space="preserve"> </w:t>
      </w:r>
      <w:proofErr w:type="spellStart"/>
      <w:r w:rsidRPr="002E5702">
        <w:rPr>
          <w:i/>
          <w:iCs/>
          <w:sz w:val="20"/>
          <w:szCs w:val="20"/>
        </w:rPr>
        <w:t>derived</w:t>
      </w:r>
      <w:proofErr w:type="spellEnd"/>
      <w:r w:rsidRPr="002E5702">
        <w:rPr>
          <w:i/>
          <w:iCs/>
          <w:sz w:val="20"/>
          <w:szCs w:val="20"/>
        </w:rPr>
        <w:t xml:space="preserve"> </w:t>
      </w:r>
      <w:proofErr w:type="spellStart"/>
      <w:r w:rsidRPr="002E5702">
        <w:rPr>
          <w:i/>
          <w:iCs/>
          <w:sz w:val="20"/>
          <w:szCs w:val="20"/>
        </w:rPr>
        <w:t>therefrom</w:t>
      </w:r>
      <w:proofErr w:type="spellEnd"/>
      <w:r w:rsidRPr="002E5702">
        <w:rPr>
          <w:sz w:val="20"/>
          <w:szCs w:val="20"/>
        </w:rPr>
        <w:t xml:space="preserve">. </w:t>
      </w:r>
      <w:proofErr w:type="spellStart"/>
      <w:r w:rsidRPr="002E5702">
        <w:rPr>
          <w:sz w:val="20"/>
          <w:szCs w:val="20"/>
        </w:rPr>
        <w:t>Australian</w:t>
      </w:r>
      <w:proofErr w:type="spellEnd"/>
      <w:r w:rsidRPr="002E5702">
        <w:rPr>
          <w:sz w:val="20"/>
          <w:szCs w:val="20"/>
        </w:rPr>
        <w:t xml:space="preserve"> Patent AU 2008100919. https://patentimages.storage.googleapis.com/c8/18/ec/1006cdc273aa66/AU2008100919B4.pdf</w:t>
      </w:r>
    </w:p>
    <w:p w14:paraId="5023BF3B" w14:textId="77777777" w:rsidR="002E5702" w:rsidRPr="002E5702" w:rsidRDefault="002E5702" w:rsidP="002E5702">
      <w:pPr>
        <w:rPr>
          <w:sz w:val="20"/>
          <w:szCs w:val="20"/>
        </w:rPr>
      </w:pPr>
    </w:p>
    <w:p w14:paraId="066C26EF" w14:textId="77777777" w:rsidR="002E5702" w:rsidRPr="002E5702" w:rsidRDefault="002E5702" w:rsidP="002E5702">
      <w:pPr>
        <w:rPr>
          <w:b/>
          <w:bCs/>
          <w:sz w:val="20"/>
          <w:szCs w:val="20"/>
        </w:rPr>
      </w:pPr>
      <w:r w:rsidRPr="002E5702">
        <w:rPr>
          <w:b/>
          <w:bCs/>
          <w:sz w:val="20"/>
          <w:szCs w:val="20"/>
        </w:rPr>
        <w:t>RESMİ GAZETE</w:t>
      </w:r>
    </w:p>
    <w:p w14:paraId="7E1E52E5" w14:textId="77777777" w:rsidR="002E5702" w:rsidRPr="002E5702" w:rsidRDefault="002E5702" w:rsidP="002E5702">
      <w:pPr>
        <w:rPr>
          <w:b/>
          <w:bCs/>
          <w:sz w:val="20"/>
          <w:szCs w:val="20"/>
        </w:rPr>
      </w:pPr>
    </w:p>
    <w:p w14:paraId="6C5F249C" w14:textId="77777777" w:rsidR="002E5702" w:rsidRPr="002E5702" w:rsidRDefault="002E5702" w:rsidP="002E5702">
      <w:pPr>
        <w:rPr>
          <w:sz w:val="20"/>
          <w:szCs w:val="20"/>
        </w:rPr>
      </w:pPr>
      <w:r w:rsidRPr="002E5702">
        <w:rPr>
          <w:sz w:val="20"/>
          <w:szCs w:val="20"/>
        </w:rPr>
        <w:t xml:space="preserve">Yedinci Beş Yıllık Kalkınma Planı 1996-2000. (1995). </w:t>
      </w:r>
      <w:r w:rsidRPr="002E5702">
        <w:rPr>
          <w:i/>
          <w:iCs/>
          <w:sz w:val="20"/>
          <w:szCs w:val="20"/>
        </w:rPr>
        <w:t>T.C. Resmi Gazete</w:t>
      </w:r>
      <w:r w:rsidRPr="002E5702">
        <w:rPr>
          <w:sz w:val="20"/>
          <w:szCs w:val="20"/>
        </w:rPr>
        <w:t xml:space="preserve"> (22354, 25 Temmuz 1995).</w:t>
      </w:r>
    </w:p>
    <w:p w14:paraId="190C539C" w14:textId="77777777" w:rsidR="002E5702" w:rsidRPr="002E5702" w:rsidRDefault="002E5702" w:rsidP="002E5702">
      <w:pPr>
        <w:rPr>
          <w:sz w:val="20"/>
          <w:szCs w:val="20"/>
        </w:rPr>
      </w:pPr>
    </w:p>
    <w:p w14:paraId="08F0408C" w14:textId="77777777" w:rsidR="002E5702" w:rsidRPr="002E5702" w:rsidRDefault="002E5702" w:rsidP="002E5702">
      <w:pPr>
        <w:rPr>
          <w:b/>
          <w:bCs/>
          <w:sz w:val="20"/>
          <w:szCs w:val="20"/>
        </w:rPr>
      </w:pPr>
      <w:r w:rsidRPr="002E5702">
        <w:rPr>
          <w:b/>
          <w:bCs/>
          <w:sz w:val="20"/>
          <w:szCs w:val="20"/>
        </w:rPr>
        <w:t>BİLDİRİLER</w:t>
      </w:r>
    </w:p>
    <w:p w14:paraId="03E8E92B" w14:textId="77777777" w:rsidR="002E5702" w:rsidRPr="002E5702" w:rsidRDefault="002E5702" w:rsidP="002E5702">
      <w:pPr>
        <w:rPr>
          <w:b/>
          <w:bCs/>
          <w:sz w:val="20"/>
          <w:szCs w:val="20"/>
        </w:rPr>
      </w:pPr>
    </w:p>
    <w:p w14:paraId="1945D3D7" w14:textId="77777777" w:rsidR="002E5702" w:rsidRPr="002E5702" w:rsidRDefault="002E5702" w:rsidP="002E5702">
      <w:pPr>
        <w:tabs>
          <w:tab w:val="num" w:pos="720"/>
        </w:tabs>
        <w:rPr>
          <w:b/>
          <w:bCs/>
          <w:sz w:val="20"/>
          <w:szCs w:val="20"/>
          <w:u w:val="single"/>
        </w:rPr>
      </w:pPr>
      <w:r w:rsidRPr="002E5702">
        <w:rPr>
          <w:b/>
          <w:bCs/>
          <w:sz w:val="20"/>
          <w:szCs w:val="20"/>
          <w:u w:val="single"/>
        </w:rPr>
        <w:t>Basılmış konferans kitabında bildiri: Editörü olmayan</w:t>
      </w:r>
    </w:p>
    <w:p w14:paraId="26DCA1F2" w14:textId="77777777" w:rsidR="002E5702" w:rsidRPr="002E5702" w:rsidRDefault="002E5702" w:rsidP="002E5702">
      <w:pPr>
        <w:tabs>
          <w:tab w:val="num" w:pos="720"/>
        </w:tabs>
        <w:rPr>
          <w:sz w:val="20"/>
          <w:szCs w:val="20"/>
          <w:u w:val="single"/>
        </w:rPr>
      </w:pPr>
    </w:p>
    <w:p w14:paraId="793D7549" w14:textId="77777777" w:rsidR="002E5702" w:rsidRPr="002E5702" w:rsidRDefault="002E5702" w:rsidP="002E5702">
      <w:pPr>
        <w:tabs>
          <w:tab w:val="num" w:pos="720"/>
        </w:tabs>
        <w:ind w:left="567" w:hanging="567"/>
        <w:rPr>
          <w:sz w:val="20"/>
          <w:szCs w:val="20"/>
        </w:rPr>
      </w:pPr>
      <w:proofErr w:type="spellStart"/>
      <w:r w:rsidRPr="002E5702">
        <w:rPr>
          <w:sz w:val="20"/>
          <w:szCs w:val="20"/>
        </w:rPr>
        <w:t>Cakmak</w:t>
      </w:r>
      <w:proofErr w:type="spellEnd"/>
      <w:r w:rsidRPr="002E5702">
        <w:rPr>
          <w:sz w:val="20"/>
          <w:szCs w:val="20"/>
        </w:rPr>
        <w:t xml:space="preserve">, R., </w:t>
      </w:r>
      <w:proofErr w:type="spellStart"/>
      <w:r w:rsidRPr="002E5702">
        <w:rPr>
          <w:sz w:val="20"/>
          <w:szCs w:val="20"/>
        </w:rPr>
        <w:t>Altas</w:t>
      </w:r>
      <w:proofErr w:type="spellEnd"/>
      <w:r w:rsidRPr="002E5702">
        <w:rPr>
          <w:sz w:val="20"/>
          <w:szCs w:val="20"/>
        </w:rPr>
        <w:t xml:space="preserve">, I. H., &amp; </w:t>
      </w:r>
      <w:proofErr w:type="spellStart"/>
      <w:r w:rsidRPr="002E5702">
        <w:rPr>
          <w:sz w:val="20"/>
          <w:szCs w:val="20"/>
        </w:rPr>
        <w:t>Sharaf</w:t>
      </w:r>
      <w:proofErr w:type="spellEnd"/>
      <w:r w:rsidRPr="002E5702">
        <w:rPr>
          <w:sz w:val="20"/>
          <w:szCs w:val="20"/>
        </w:rPr>
        <w:t xml:space="preserve">, A. M. (2013). </w:t>
      </w:r>
      <w:proofErr w:type="spellStart"/>
      <w:r w:rsidRPr="002E5702">
        <w:rPr>
          <w:sz w:val="20"/>
          <w:szCs w:val="20"/>
        </w:rPr>
        <w:t>Modeling</w:t>
      </w:r>
      <w:proofErr w:type="spellEnd"/>
      <w:r w:rsidRPr="002E5702">
        <w:rPr>
          <w:sz w:val="20"/>
          <w:szCs w:val="20"/>
        </w:rPr>
        <w:t xml:space="preserve"> of FLC-</w:t>
      </w:r>
      <w:proofErr w:type="spellStart"/>
      <w:r w:rsidRPr="002E5702">
        <w:rPr>
          <w:sz w:val="20"/>
          <w:szCs w:val="20"/>
        </w:rPr>
        <w:t>Incremental</w:t>
      </w:r>
      <w:proofErr w:type="spellEnd"/>
      <w:r w:rsidRPr="002E5702">
        <w:rPr>
          <w:sz w:val="20"/>
          <w:szCs w:val="20"/>
        </w:rPr>
        <w:t xml:space="preserve"> </w:t>
      </w:r>
      <w:proofErr w:type="spellStart"/>
      <w:r w:rsidRPr="002E5702">
        <w:rPr>
          <w:sz w:val="20"/>
          <w:szCs w:val="20"/>
        </w:rPr>
        <w:t>based</w:t>
      </w:r>
      <w:proofErr w:type="spellEnd"/>
      <w:r w:rsidRPr="002E5702">
        <w:rPr>
          <w:sz w:val="20"/>
          <w:szCs w:val="20"/>
        </w:rPr>
        <w:t xml:space="preserve"> MPPT </w:t>
      </w:r>
      <w:proofErr w:type="spellStart"/>
      <w:r w:rsidRPr="002E5702">
        <w:rPr>
          <w:sz w:val="20"/>
          <w:szCs w:val="20"/>
        </w:rPr>
        <w:t>using</w:t>
      </w:r>
      <w:proofErr w:type="spellEnd"/>
      <w:r w:rsidRPr="002E5702">
        <w:rPr>
          <w:sz w:val="20"/>
          <w:szCs w:val="20"/>
        </w:rPr>
        <w:t xml:space="preserve"> DC-DC </w:t>
      </w:r>
      <w:proofErr w:type="spellStart"/>
      <w:r w:rsidRPr="002E5702">
        <w:rPr>
          <w:sz w:val="20"/>
          <w:szCs w:val="20"/>
        </w:rPr>
        <w:t>boost</w:t>
      </w:r>
      <w:proofErr w:type="spellEnd"/>
      <w:r w:rsidRPr="002E5702">
        <w:rPr>
          <w:sz w:val="20"/>
          <w:szCs w:val="20"/>
        </w:rPr>
        <w:t xml:space="preserve"> </w:t>
      </w:r>
      <w:proofErr w:type="spellStart"/>
      <w:r w:rsidRPr="002E5702">
        <w:rPr>
          <w:sz w:val="20"/>
          <w:szCs w:val="20"/>
        </w:rPr>
        <w:t>converter</w:t>
      </w:r>
      <w:proofErr w:type="spellEnd"/>
      <w:r w:rsidRPr="002E5702">
        <w:rPr>
          <w:sz w:val="20"/>
          <w:szCs w:val="20"/>
        </w:rPr>
        <w:t xml:space="preserve"> </w:t>
      </w:r>
      <w:proofErr w:type="spellStart"/>
      <w:r w:rsidRPr="002E5702">
        <w:rPr>
          <w:sz w:val="20"/>
          <w:szCs w:val="20"/>
        </w:rPr>
        <w:t>for</w:t>
      </w:r>
      <w:proofErr w:type="spellEnd"/>
      <w:r w:rsidRPr="002E5702">
        <w:rPr>
          <w:sz w:val="20"/>
          <w:szCs w:val="20"/>
        </w:rPr>
        <w:t xml:space="preserve"> </w:t>
      </w:r>
      <w:proofErr w:type="spellStart"/>
      <w:r w:rsidRPr="002E5702">
        <w:rPr>
          <w:sz w:val="20"/>
          <w:szCs w:val="20"/>
        </w:rPr>
        <w:t>standalone</w:t>
      </w:r>
      <w:proofErr w:type="spellEnd"/>
      <w:r w:rsidRPr="002E5702">
        <w:rPr>
          <w:sz w:val="20"/>
          <w:szCs w:val="20"/>
        </w:rPr>
        <w:t xml:space="preserve"> PV </w:t>
      </w:r>
      <w:proofErr w:type="spellStart"/>
      <w:r w:rsidRPr="002E5702">
        <w:rPr>
          <w:sz w:val="20"/>
          <w:szCs w:val="20"/>
        </w:rPr>
        <w:t>system</w:t>
      </w:r>
      <w:proofErr w:type="spellEnd"/>
      <w:r w:rsidRPr="002E5702">
        <w:rPr>
          <w:sz w:val="20"/>
          <w:szCs w:val="20"/>
        </w:rPr>
        <w:t xml:space="preserve">. </w:t>
      </w:r>
      <w:r w:rsidRPr="002E5702">
        <w:rPr>
          <w:i/>
          <w:iCs/>
          <w:sz w:val="20"/>
          <w:szCs w:val="20"/>
        </w:rPr>
        <w:t xml:space="preserve">2012 IEEE International </w:t>
      </w:r>
      <w:proofErr w:type="spellStart"/>
      <w:r w:rsidRPr="002E5702">
        <w:rPr>
          <w:i/>
          <w:iCs/>
          <w:sz w:val="20"/>
          <w:szCs w:val="20"/>
        </w:rPr>
        <w:t>Symposium</w:t>
      </w:r>
      <w:proofErr w:type="spellEnd"/>
      <w:r w:rsidRPr="002E5702">
        <w:rPr>
          <w:i/>
          <w:iCs/>
          <w:sz w:val="20"/>
          <w:szCs w:val="20"/>
        </w:rPr>
        <w:t xml:space="preserve"> on </w:t>
      </w:r>
      <w:proofErr w:type="spellStart"/>
      <w:r w:rsidRPr="002E5702">
        <w:rPr>
          <w:i/>
          <w:iCs/>
          <w:sz w:val="20"/>
          <w:szCs w:val="20"/>
        </w:rPr>
        <w:t>Innovations</w:t>
      </w:r>
      <w:proofErr w:type="spellEnd"/>
      <w:r w:rsidRPr="002E5702">
        <w:rPr>
          <w:i/>
          <w:iCs/>
          <w:sz w:val="20"/>
          <w:szCs w:val="20"/>
        </w:rPr>
        <w:t xml:space="preserve"> in </w:t>
      </w:r>
      <w:proofErr w:type="spellStart"/>
      <w:r w:rsidRPr="002E5702">
        <w:rPr>
          <w:i/>
          <w:iCs/>
          <w:sz w:val="20"/>
          <w:szCs w:val="20"/>
        </w:rPr>
        <w:t>Intelligent</w:t>
      </w:r>
      <w:proofErr w:type="spellEnd"/>
      <w:r w:rsidRPr="002E5702">
        <w:rPr>
          <w:i/>
          <w:iCs/>
          <w:sz w:val="20"/>
          <w:szCs w:val="20"/>
        </w:rPr>
        <w:t xml:space="preserve"> </w:t>
      </w:r>
      <w:proofErr w:type="spellStart"/>
      <w:r w:rsidRPr="002E5702">
        <w:rPr>
          <w:i/>
          <w:iCs/>
          <w:sz w:val="20"/>
          <w:szCs w:val="20"/>
        </w:rPr>
        <w:t>Systems</w:t>
      </w:r>
      <w:proofErr w:type="spellEnd"/>
      <w:r w:rsidRPr="002E5702">
        <w:rPr>
          <w:i/>
          <w:iCs/>
          <w:sz w:val="20"/>
          <w:szCs w:val="20"/>
        </w:rPr>
        <w:t xml:space="preserve"> and Applications (INISTA)</w:t>
      </w:r>
      <w:r w:rsidRPr="002E5702">
        <w:rPr>
          <w:sz w:val="20"/>
          <w:szCs w:val="20"/>
        </w:rPr>
        <w:t xml:space="preserve"> (</w:t>
      </w:r>
      <w:proofErr w:type="spellStart"/>
      <w:r w:rsidRPr="002E5702">
        <w:rPr>
          <w:sz w:val="20"/>
          <w:szCs w:val="20"/>
        </w:rPr>
        <w:t>pp</w:t>
      </w:r>
      <w:proofErr w:type="spellEnd"/>
      <w:r w:rsidRPr="002E5702">
        <w:rPr>
          <w:sz w:val="20"/>
          <w:szCs w:val="20"/>
        </w:rPr>
        <w:t>. 1-5), Trabzon.</w:t>
      </w:r>
    </w:p>
    <w:p w14:paraId="45C97073" w14:textId="77777777" w:rsidR="002E5702" w:rsidRPr="002E5702" w:rsidRDefault="002E5702" w:rsidP="002E5702">
      <w:pPr>
        <w:tabs>
          <w:tab w:val="num" w:pos="720"/>
        </w:tabs>
        <w:rPr>
          <w:b/>
          <w:bCs/>
          <w:sz w:val="20"/>
          <w:szCs w:val="20"/>
        </w:rPr>
      </w:pPr>
    </w:p>
    <w:p w14:paraId="5BEBBA3A" w14:textId="77777777" w:rsidR="002E5702" w:rsidRPr="002E5702" w:rsidRDefault="002E5702" w:rsidP="002E5702">
      <w:pPr>
        <w:tabs>
          <w:tab w:val="num" w:pos="720"/>
        </w:tabs>
        <w:rPr>
          <w:b/>
          <w:bCs/>
          <w:sz w:val="20"/>
          <w:szCs w:val="20"/>
          <w:u w:val="single"/>
        </w:rPr>
      </w:pPr>
      <w:r w:rsidRPr="002E5702">
        <w:rPr>
          <w:b/>
          <w:bCs/>
          <w:sz w:val="20"/>
          <w:szCs w:val="20"/>
          <w:u w:val="single"/>
        </w:rPr>
        <w:t>Elektronik konferans kitabında bildiri: Elektronik veri tabanı</w:t>
      </w:r>
    </w:p>
    <w:p w14:paraId="7D5423B9" w14:textId="77777777" w:rsidR="002E5702" w:rsidRPr="002E5702" w:rsidRDefault="002E5702" w:rsidP="002E5702">
      <w:pPr>
        <w:tabs>
          <w:tab w:val="num" w:pos="720"/>
        </w:tabs>
        <w:rPr>
          <w:sz w:val="20"/>
          <w:szCs w:val="20"/>
          <w:u w:val="single"/>
        </w:rPr>
      </w:pPr>
    </w:p>
    <w:p w14:paraId="1FEB7C8D" w14:textId="77777777" w:rsidR="002E5702" w:rsidRPr="002E5702" w:rsidRDefault="002E5702" w:rsidP="002E5702">
      <w:pPr>
        <w:tabs>
          <w:tab w:val="num" w:pos="720"/>
        </w:tabs>
        <w:ind w:left="567" w:hanging="567"/>
        <w:rPr>
          <w:sz w:val="20"/>
          <w:szCs w:val="20"/>
        </w:rPr>
      </w:pPr>
      <w:r w:rsidRPr="002E5702">
        <w:rPr>
          <w:sz w:val="20"/>
          <w:szCs w:val="20"/>
        </w:rPr>
        <w:lastRenderedPageBreak/>
        <w:t xml:space="preserve">Çakmak, R., &amp; Altaş, İ. H. (2017). </w:t>
      </w:r>
      <w:r w:rsidRPr="002E5702">
        <w:rPr>
          <w:i/>
          <w:iCs/>
          <w:sz w:val="20"/>
          <w:szCs w:val="20"/>
        </w:rPr>
        <w:t xml:space="preserve">Optimal </w:t>
      </w:r>
      <w:proofErr w:type="spellStart"/>
      <w:r w:rsidRPr="002E5702">
        <w:rPr>
          <w:i/>
          <w:iCs/>
          <w:sz w:val="20"/>
          <w:szCs w:val="20"/>
        </w:rPr>
        <w:t>scheduling</w:t>
      </w:r>
      <w:proofErr w:type="spellEnd"/>
      <w:r w:rsidRPr="002E5702">
        <w:rPr>
          <w:i/>
          <w:iCs/>
          <w:sz w:val="20"/>
          <w:szCs w:val="20"/>
        </w:rPr>
        <w:t xml:space="preserve"> of time </w:t>
      </w:r>
      <w:proofErr w:type="spellStart"/>
      <w:r w:rsidRPr="002E5702">
        <w:rPr>
          <w:i/>
          <w:iCs/>
          <w:sz w:val="20"/>
          <w:szCs w:val="20"/>
        </w:rPr>
        <w:t>shiftable</w:t>
      </w:r>
      <w:proofErr w:type="spellEnd"/>
      <w:r w:rsidRPr="002E5702">
        <w:rPr>
          <w:i/>
          <w:iCs/>
          <w:sz w:val="20"/>
          <w:szCs w:val="20"/>
        </w:rPr>
        <w:t xml:space="preserve"> </w:t>
      </w:r>
      <w:proofErr w:type="spellStart"/>
      <w:r w:rsidRPr="002E5702">
        <w:rPr>
          <w:i/>
          <w:iCs/>
          <w:sz w:val="20"/>
          <w:szCs w:val="20"/>
        </w:rPr>
        <w:t>loads</w:t>
      </w:r>
      <w:proofErr w:type="spellEnd"/>
      <w:r w:rsidRPr="002E5702">
        <w:rPr>
          <w:i/>
          <w:iCs/>
          <w:sz w:val="20"/>
          <w:szCs w:val="20"/>
        </w:rPr>
        <w:t xml:space="preserve"> in a </w:t>
      </w:r>
      <w:proofErr w:type="spellStart"/>
      <w:r w:rsidRPr="002E5702">
        <w:rPr>
          <w:i/>
          <w:iCs/>
          <w:sz w:val="20"/>
          <w:szCs w:val="20"/>
        </w:rPr>
        <w:t>task</w:t>
      </w:r>
      <w:proofErr w:type="spellEnd"/>
      <w:r w:rsidRPr="002E5702">
        <w:rPr>
          <w:i/>
          <w:iCs/>
          <w:sz w:val="20"/>
          <w:szCs w:val="20"/>
        </w:rPr>
        <w:t xml:space="preserve"> </w:t>
      </w:r>
      <w:proofErr w:type="spellStart"/>
      <w:r w:rsidRPr="002E5702">
        <w:rPr>
          <w:i/>
          <w:iCs/>
          <w:sz w:val="20"/>
          <w:szCs w:val="20"/>
        </w:rPr>
        <w:t>scheduling</w:t>
      </w:r>
      <w:proofErr w:type="spellEnd"/>
      <w:r w:rsidRPr="002E5702">
        <w:rPr>
          <w:i/>
          <w:iCs/>
          <w:sz w:val="20"/>
          <w:szCs w:val="20"/>
        </w:rPr>
        <w:t xml:space="preserve"> </w:t>
      </w:r>
      <w:proofErr w:type="spellStart"/>
      <w:r w:rsidRPr="002E5702">
        <w:rPr>
          <w:i/>
          <w:iCs/>
          <w:sz w:val="20"/>
          <w:szCs w:val="20"/>
        </w:rPr>
        <w:t>based</w:t>
      </w:r>
      <w:proofErr w:type="spellEnd"/>
      <w:r w:rsidRPr="002E5702">
        <w:rPr>
          <w:i/>
          <w:iCs/>
          <w:sz w:val="20"/>
          <w:szCs w:val="20"/>
        </w:rPr>
        <w:t xml:space="preserve"> </w:t>
      </w:r>
      <w:proofErr w:type="spellStart"/>
      <w:r w:rsidRPr="002E5702">
        <w:rPr>
          <w:i/>
          <w:iCs/>
          <w:sz w:val="20"/>
          <w:szCs w:val="20"/>
        </w:rPr>
        <w:t>demand</w:t>
      </w:r>
      <w:proofErr w:type="spellEnd"/>
      <w:r w:rsidRPr="002E5702">
        <w:rPr>
          <w:i/>
          <w:iCs/>
          <w:sz w:val="20"/>
          <w:szCs w:val="20"/>
        </w:rPr>
        <w:t xml:space="preserve"> </w:t>
      </w:r>
      <w:proofErr w:type="spellStart"/>
      <w:r w:rsidRPr="002E5702">
        <w:rPr>
          <w:i/>
          <w:iCs/>
          <w:sz w:val="20"/>
          <w:szCs w:val="20"/>
        </w:rPr>
        <w:t>response</w:t>
      </w:r>
      <w:proofErr w:type="spellEnd"/>
      <w:r w:rsidRPr="002E5702">
        <w:rPr>
          <w:i/>
          <w:iCs/>
          <w:sz w:val="20"/>
          <w:szCs w:val="20"/>
        </w:rPr>
        <w:t xml:space="preserve"> program </w:t>
      </w:r>
      <w:proofErr w:type="spellStart"/>
      <w:r w:rsidRPr="002E5702">
        <w:rPr>
          <w:i/>
          <w:iCs/>
          <w:sz w:val="20"/>
          <w:szCs w:val="20"/>
        </w:rPr>
        <w:t>by</w:t>
      </w:r>
      <w:proofErr w:type="spellEnd"/>
      <w:r w:rsidRPr="002E5702">
        <w:rPr>
          <w:i/>
          <w:iCs/>
          <w:sz w:val="20"/>
          <w:szCs w:val="20"/>
        </w:rPr>
        <w:t xml:space="preserve"> </w:t>
      </w:r>
      <w:proofErr w:type="spellStart"/>
      <w:r w:rsidRPr="002E5702">
        <w:rPr>
          <w:i/>
          <w:iCs/>
          <w:sz w:val="20"/>
          <w:szCs w:val="20"/>
        </w:rPr>
        <w:t>symbiotic</w:t>
      </w:r>
      <w:proofErr w:type="spellEnd"/>
      <w:r w:rsidRPr="002E5702">
        <w:rPr>
          <w:i/>
          <w:iCs/>
          <w:sz w:val="20"/>
          <w:szCs w:val="20"/>
        </w:rPr>
        <w:t xml:space="preserve"> </w:t>
      </w:r>
      <w:proofErr w:type="spellStart"/>
      <w:r w:rsidRPr="002E5702">
        <w:rPr>
          <w:i/>
          <w:iCs/>
          <w:sz w:val="20"/>
          <w:szCs w:val="20"/>
        </w:rPr>
        <w:t>organisms</w:t>
      </w:r>
      <w:proofErr w:type="spellEnd"/>
      <w:r w:rsidRPr="002E5702">
        <w:rPr>
          <w:i/>
          <w:iCs/>
          <w:sz w:val="20"/>
          <w:szCs w:val="20"/>
        </w:rPr>
        <w:t xml:space="preserve"> </w:t>
      </w:r>
      <w:proofErr w:type="spellStart"/>
      <w:r w:rsidRPr="002E5702">
        <w:rPr>
          <w:i/>
          <w:iCs/>
          <w:sz w:val="20"/>
          <w:szCs w:val="20"/>
        </w:rPr>
        <w:t>search</w:t>
      </w:r>
      <w:proofErr w:type="spellEnd"/>
      <w:r w:rsidRPr="002E5702">
        <w:rPr>
          <w:i/>
          <w:iCs/>
          <w:sz w:val="20"/>
          <w:szCs w:val="20"/>
        </w:rPr>
        <w:t xml:space="preserve"> </w:t>
      </w:r>
      <w:proofErr w:type="spellStart"/>
      <w:r w:rsidRPr="002E5702">
        <w:rPr>
          <w:i/>
          <w:iCs/>
          <w:sz w:val="20"/>
          <w:szCs w:val="20"/>
        </w:rPr>
        <w:t>algorithm</w:t>
      </w:r>
      <w:proofErr w:type="spellEnd"/>
      <w:r w:rsidRPr="002E5702">
        <w:rPr>
          <w:sz w:val="20"/>
          <w:szCs w:val="20"/>
        </w:rPr>
        <w:t xml:space="preserve">. 2017 </w:t>
      </w:r>
      <w:proofErr w:type="spellStart"/>
      <w:r w:rsidRPr="002E5702">
        <w:rPr>
          <w:sz w:val="20"/>
          <w:szCs w:val="20"/>
        </w:rPr>
        <w:t>Saudi</w:t>
      </w:r>
      <w:proofErr w:type="spellEnd"/>
      <w:r w:rsidRPr="002E5702">
        <w:rPr>
          <w:sz w:val="20"/>
          <w:szCs w:val="20"/>
        </w:rPr>
        <w:t xml:space="preserve"> </w:t>
      </w:r>
      <w:proofErr w:type="spellStart"/>
      <w:r w:rsidRPr="002E5702">
        <w:rPr>
          <w:sz w:val="20"/>
          <w:szCs w:val="20"/>
        </w:rPr>
        <w:t>Arabia</w:t>
      </w:r>
      <w:proofErr w:type="spellEnd"/>
      <w:r w:rsidRPr="002E5702">
        <w:rPr>
          <w:sz w:val="20"/>
          <w:szCs w:val="20"/>
        </w:rPr>
        <w:t xml:space="preserve"> Smart Grid (SASG) (</w:t>
      </w:r>
      <w:proofErr w:type="spellStart"/>
      <w:r w:rsidRPr="002E5702">
        <w:rPr>
          <w:sz w:val="20"/>
          <w:szCs w:val="20"/>
        </w:rPr>
        <w:t>ss</w:t>
      </w:r>
      <w:proofErr w:type="spellEnd"/>
      <w:r w:rsidRPr="002E5702">
        <w:rPr>
          <w:sz w:val="20"/>
          <w:szCs w:val="20"/>
        </w:rPr>
        <w:t xml:space="preserve">. 1-7). </w:t>
      </w:r>
      <w:proofErr w:type="spellStart"/>
      <w:r w:rsidRPr="002E5702">
        <w:rPr>
          <w:sz w:val="20"/>
          <w:szCs w:val="20"/>
        </w:rPr>
        <w:t>Jeddah</w:t>
      </w:r>
      <w:proofErr w:type="spellEnd"/>
      <w:r w:rsidRPr="002E5702">
        <w:rPr>
          <w:sz w:val="20"/>
          <w:szCs w:val="20"/>
        </w:rPr>
        <w:t>: IEEE. https://doi.org/10.1109/SASG.2017.8356500</w:t>
      </w:r>
    </w:p>
    <w:p w14:paraId="2815E8F1" w14:textId="77777777" w:rsidR="002E5702" w:rsidRPr="002E5702" w:rsidRDefault="002E5702" w:rsidP="002E5702">
      <w:pPr>
        <w:tabs>
          <w:tab w:val="num" w:pos="720"/>
        </w:tabs>
        <w:rPr>
          <w:sz w:val="20"/>
          <w:szCs w:val="20"/>
        </w:rPr>
      </w:pPr>
    </w:p>
    <w:p w14:paraId="6B963679" w14:textId="77777777" w:rsidR="002E5702" w:rsidRPr="002E5702" w:rsidRDefault="002E5702" w:rsidP="002E5702">
      <w:pPr>
        <w:tabs>
          <w:tab w:val="num" w:pos="720"/>
        </w:tabs>
        <w:rPr>
          <w:b/>
          <w:bCs/>
          <w:sz w:val="20"/>
          <w:szCs w:val="20"/>
          <w:u w:val="single"/>
        </w:rPr>
      </w:pPr>
      <w:r w:rsidRPr="002E5702">
        <w:rPr>
          <w:b/>
          <w:bCs/>
          <w:sz w:val="20"/>
          <w:szCs w:val="20"/>
          <w:u w:val="single"/>
        </w:rPr>
        <w:t>Basılmış konferans kitabında bildiri: Editörü olan</w:t>
      </w:r>
    </w:p>
    <w:p w14:paraId="7CB4A063" w14:textId="77777777" w:rsidR="002E5702" w:rsidRPr="002E5702" w:rsidRDefault="002E5702" w:rsidP="002E5702">
      <w:pPr>
        <w:tabs>
          <w:tab w:val="num" w:pos="720"/>
        </w:tabs>
        <w:rPr>
          <w:sz w:val="20"/>
          <w:szCs w:val="20"/>
          <w:u w:val="single"/>
        </w:rPr>
      </w:pPr>
    </w:p>
    <w:p w14:paraId="3879ED7A" w14:textId="77777777" w:rsidR="002E5702" w:rsidRPr="002E5702" w:rsidRDefault="002E5702" w:rsidP="002E5702">
      <w:pPr>
        <w:tabs>
          <w:tab w:val="num" w:pos="720"/>
        </w:tabs>
        <w:ind w:left="567" w:hanging="567"/>
        <w:rPr>
          <w:sz w:val="20"/>
          <w:szCs w:val="20"/>
        </w:rPr>
      </w:pPr>
      <w:r w:rsidRPr="002E5702">
        <w:rPr>
          <w:sz w:val="20"/>
          <w:szCs w:val="20"/>
        </w:rPr>
        <w:t xml:space="preserve">Game, A. (2001). Creative </w:t>
      </w:r>
      <w:proofErr w:type="spellStart"/>
      <w:r w:rsidRPr="002E5702">
        <w:rPr>
          <w:sz w:val="20"/>
          <w:szCs w:val="20"/>
        </w:rPr>
        <w:t>ways</w:t>
      </w:r>
      <w:proofErr w:type="spellEnd"/>
      <w:r w:rsidRPr="002E5702">
        <w:rPr>
          <w:sz w:val="20"/>
          <w:szCs w:val="20"/>
        </w:rPr>
        <w:t xml:space="preserve"> of </w:t>
      </w:r>
      <w:proofErr w:type="spellStart"/>
      <w:r w:rsidRPr="002E5702">
        <w:rPr>
          <w:sz w:val="20"/>
          <w:szCs w:val="20"/>
        </w:rPr>
        <w:t>being</w:t>
      </w:r>
      <w:proofErr w:type="spellEnd"/>
      <w:r w:rsidRPr="002E5702">
        <w:rPr>
          <w:sz w:val="20"/>
          <w:szCs w:val="20"/>
        </w:rPr>
        <w:t xml:space="preserve">. </w:t>
      </w:r>
      <w:proofErr w:type="spellStart"/>
      <w:r w:rsidRPr="002E5702">
        <w:rPr>
          <w:sz w:val="20"/>
          <w:szCs w:val="20"/>
        </w:rPr>
        <w:t>In</w:t>
      </w:r>
      <w:proofErr w:type="spellEnd"/>
      <w:r w:rsidRPr="002E5702">
        <w:rPr>
          <w:sz w:val="20"/>
          <w:szCs w:val="20"/>
        </w:rPr>
        <w:t xml:space="preserve"> J. R. </w:t>
      </w:r>
      <w:proofErr w:type="spellStart"/>
      <w:r w:rsidRPr="002E5702">
        <w:rPr>
          <w:sz w:val="20"/>
          <w:szCs w:val="20"/>
        </w:rPr>
        <w:t>Morss</w:t>
      </w:r>
      <w:proofErr w:type="spellEnd"/>
      <w:r w:rsidRPr="002E5702">
        <w:rPr>
          <w:sz w:val="20"/>
          <w:szCs w:val="20"/>
        </w:rPr>
        <w:t xml:space="preserve">, N. </w:t>
      </w:r>
      <w:proofErr w:type="spellStart"/>
      <w:r w:rsidRPr="002E5702">
        <w:rPr>
          <w:sz w:val="20"/>
          <w:szCs w:val="20"/>
        </w:rPr>
        <w:t>Stephenson</w:t>
      </w:r>
      <w:proofErr w:type="spellEnd"/>
      <w:r w:rsidRPr="002E5702">
        <w:rPr>
          <w:sz w:val="20"/>
          <w:szCs w:val="20"/>
        </w:rPr>
        <w:t xml:space="preserve">, &amp; J. F. H. V. </w:t>
      </w:r>
      <w:proofErr w:type="spellStart"/>
      <w:r w:rsidRPr="002E5702">
        <w:rPr>
          <w:sz w:val="20"/>
          <w:szCs w:val="20"/>
        </w:rPr>
        <w:t>Rappard</w:t>
      </w:r>
      <w:proofErr w:type="spellEnd"/>
      <w:r w:rsidRPr="002E5702">
        <w:rPr>
          <w:sz w:val="20"/>
          <w:szCs w:val="20"/>
        </w:rPr>
        <w:t xml:space="preserve"> (</w:t>
      </w:r>
      <w:proofErr w:type="spellStart"/>
      <w:r w:rsidRPr="002E5702">
        <w:rPr>
          <w:sz w:val="20"/>
          <w:szCs w:val="20"/>
        </w:rPr>
        <w:t>Eds</w:t>
      </w:r>
      <w:proofErr w:type="spellEnd"/>
      <w:r w:rsidRPr="002E5702">
        <w:rPr>
          <w:sz w:val="20"/>
          <w:szCs w:val="20"/>
        </w:rPr>
        <w:t xml:space="preserve">.), </w:t>
      </w:r>
      <w:proofErr w:type="spellStart"/>
      <w:r w:rsidRPr="002E5702">
        <w:rPr>
          <w:i/>
          <w:iCs/>
          <w:sz w:val="20"/>
          <w:szCs w:val="20"/>
        </w:rPr>
        <w:t>Theoretical</w:t>
      </w:r>
      <w:proofErr w:type="spellEnd"/>
      <w:r w:rsidRPr="002E5702">
        <w:rPr>
          <w:i/>
          <w:iCs/>
          <w:sz w:val="20"/>
          <w:szCs w:val="20"/>
        </w:rPr>
        <w:t xml:space="preserve"> </w:t>
      </w:r>
      <w:proofErr w:type="spellStart"/>
      <w:r w:rsidRPr="002E5702">
        <w:rPr>
          <w:i/>
          <w:iCs/>
          <w:sz w:val="20"/>
          <w:szCs w:val="20"/>
        </w:rPr>
        <w:t>issues</w:t>
      </w:r>
      <w:proofErr w:type="spellEnd"/>
      <w:r w:rsidRPr="002E5702">
        <w:rPr>
          <w:i/>
          <w:iCs/>
          <w:sz w:val="20"/>
          <w:szCs w:val="20"/>
        </w:rPr>
        <w:t xml:space="preserve"> in </w:t>
      </w:r>
      <w:proofErr w:type="spellStart"/>
      <w:r w:rsidRPr="002E5702">
        <w:rPr>
          <w:i/>
          <w:iCs/>
          <w:sz w:val="20"/>
          <w:szCs w:val="20"/>
        </w:rPr>
        <w:t>psychology</w:t>
      </w:r>
      <w:proofErr w:type="spellEnd"/>
      <w:r w:rsidRPr="002E5702">
        <w:rPr>
          <w:i/>
          <w:iCs/>
          <w:sz w:val="20"/>
          <w:szCs w:val="20"/>
        </w:rPr>
        <w:t xml:space="preserve">: </w:t>
      </w:r>
      <w:proofErr w:type="spellStart"/>
      <w:r w:rsidRPr="002E5702">
        <w:rPr>
          <w:i/>
          <w:iCs/>
          <w:sz w:val="20"/>
          <w:szCs w:val="20"/>
        </w:rPr>
        <w:t>Proceedings</w:t>
      </w:r>
      <w:proofErr w:type="spellEnd"/>
      <w:r w:rsidRPr="002E5702">
        <w:rPr>
          <w:i/>
          <w:iCs/>
          <w:sz w:val="20"/>
          <w:szCs w:val="20"/>
        </w:rPr>
        <w:t xml:space="preserve"> of </w:t>
      </w:r>
      <w:proofErr w:type="spellStart"/>
      <w:r w:rsidRPr="002E5702">
        <w:rPr>
          <w:i/>
          <w:iCs/>
          <w:sz w:val="20"/>
          <w:szCs w:val="20"/>
        </w:rPr>
        <w:t>the</w:t>
      </w:r>
      <w:proofErr w:type="spellEnd"/>
      <w:r w:rsidRPr="002E5702">
        <w:rPr>
          <w:i/>
          <w:iCs/>
          <w:sz w:val="20"/>
          <w:szCs w:val="20"/>
        </w:rPr>
        <w:t xml:space="preserve"> International </w:t>
      </w:r>
      <w:proofErr w:type="spellStart"/>
      <w:r w:rsidRPr="002E5702">
        <w:rPr>
          <w:i/>
          <w:iCs/>
          <w:sz w:val="20"/>
          <w:szCs w:val="20"/>
        </w:rPr>
        <w:t>Society</w:t>
      </w:r>
      <w:proofErr w:type="spellEnd"/>
      <w:r w:rsidRPr="002E5702">
        <w:rPr>
          <w:i/>
          <w:iCs/>
          <w:sz w:val="20"/>
          <w:szCs w:val="20"/>
        </w:rPr>
        <w:t xml:space="preserve"> </w:t>
      </w:r>
      <w:proofErr w:type="spellStart"/>
      <w:r w:rsidRPr="002E5702">
        <w:rPr>
          <w:i/>
          <w:iCs/>
          <w:sz w:val="20"/>
          <w:szCs w:val="20"/>
        </w:rPr>
        <w:t>for</w:t>
      </w:r>
      <w:proofErr w:type="spellEnd"/>
      <w:r w:rsidRPr="002E5702">
        <w:rPr>
          <w:i/>
          <w:iCs/>
          <w:sz w:val="20"/>
          <w:szCs w:val="20"/>
        </w:rPr>
        <w:t xml:space="preserve"> </w:t>
      </w:r>
      <w:proofErr w:type="spellStart"/>
      <w:r w:rsidRPr="002E5702">
        <w:rPr>
          <w:i/>
          <w:iCs/>
          <w:sz w:val="20"/>
          <w:szCs w:val="20"/>
        </w:rPr>
        <w:t>Theoretical</w:t>
      </w:r>
      <w:proofErr w:type="spellEnd"/>
      <w:r w:rsidRPr="002E5702">
        <w:rPr>
          <w:i/>
          <w:iCs/>
          <w:sz w:val="20"/>
          <w:szCs w:val="20"/>
        </w:rPr>
        <w:t xml:space="preserve"> </w:t>
      </w:r>
      <w:proofErr w:type="spellStart"/>
      <w:r w:rsidRPr="002E5702">
        <w:rPr>
          <w:i/>
          <w:iCs/>
          <w:sz w:val="20"/>
          <w:szCs w:val="20"/>
        </w:rPr>
        <w:t>Psychology</w:t>
      </w:r>
      <w:proofErr w:type="spellEnd"/>
      <w:r w:rsidRPr="002E5702">
        <w:rPr>
          <w:i/>
          <w:iCs/>
          <w:sz w:val="20"/>
          <w:szCs w:val="20"/>
        </w:rPr>
        <w:t xml:space="preserve"> 1999 Conference</w:t>
      </w:r>
      <w:r w:rsidRPr="002E5702">
        <w:rPr>
          <w:sz w:val="20"/>
          <w:szCs w:val="20"/>
        </w:rPr>
        <w:t xml:space="preserve"> (</w:t>
      </w:r>
      <w:proofErr w:type="spellStart"/>
      <w:r w:rsidRPr="002E5702">
        <w:rPr>
          <w:sz w:val="20"/>
          <w:szCs w:val="20"/>
        </w:rPr>
        <w:t>ss</w:t>
      </w:r>
      <w:proofErr w:type="spellEnd"/>
      <w:r w:rsidRPr="002E5702">
        <w:rPr>
          <w:sz w:val="20"/>
          <w:szCs w:val="20"/>
        </w:rPr>
        <w:t xml:space="preserve">. 3-12.). Sydney: </w:t>
      </w:r>
      <w:proofErr w:type="spellStart"/>
      <w:r w:rsidRPr="002E5702">
        <w:rPr>
          <w:sz w:val="20"/>
          <w:szCs w:val="20"/>
        </w:rPr>
        <w:t>Springer</w:t>
      </w:r>
      <w:proofErr w:type="spellEnd"/>
      <w:r w:rsidRPr="002E5702">
        <w:rPr>
          <w:sz w:val="20"/>
          <w:szCs w:val="20"/>
        </w:rPr>
        <w:t>.</w:t>
      </w:r>
    </w:p>
    <w:p w14:paraId="3898305F" w14:textId="77777777" w:rsidR="002E5702" w:rsidRPr="002E5702" w:rsidRDefault="002E5702" w:rsidP="002E5702">
      <w:pPr>
        <w:tabs>
          <w:tab w:val="num" w:pos="720"/>
        </w:tabs>
        <w:rPr>
          <w:b/>
          <w:bCs/>
          <w:sz w:val="20"/>
          <w:szCs w:val="20"/>
        </w:rPr>
      </w:pPr>
    </w:p>
    <w:p w14:paraId="41847831" w14:textId="77777777" w:rsidR="002E5702" w:rsidRPr="002E5702" w:rsidRDefault="002E5702" w:rsidP="002E5702">
      <w:pPr>
        <w:tabs>
          <w:tab w:val="num" w:pos="720"/>
        </w:tabs>
        <w:rPr>
          <w:b/>
          <w:bCs/>
          <w:sz w:val="20"/>
          <w:szCs w:val="20"/>
        </w:rPr>
      </w:pPr>
      <w:r w:rsidRPr="002E5702">
        <w:rPr>
          <w:b/>
          <w:bCs/>
          <w:sz w:val="20"/>
          <w:szCs w:val="20"/>
        </w:rPr>
        <w:t>DERS NOTU</w:t>
      </w:r>
    </w:p>
    <w:p w14:paraId="1203B4D0" w14:textId="77777777" w:rsidR="002E5702" w:rsidRPr="002E5702" w:rsidRDefault="002E5702" w:rsidP="002E5702">
      <w:pPr>
        <w:tabs>
          <w:tab w:val="num" w:pos="720"/>
        </w:tabs>
        <w:rPr>
          <w:b/>
          <w:bCs/>
          <w:sz w:val="20"/>
          <w:szCs w:val="20"/>
        </w:rPr>
      </w:pPr>
    </w:p>
    <w:p w14:paraId="333C4E34" w14:textId="77777777" w:rsidR="002E5702" w:rsidRPr="002E5702" w:rsidRDefault="002E5702" w:rsidP="002E5702">
      <w:pPr>
        <w:tabs>
          <w:tab w:val="num" w:pos="720"/>
        </w:tabs>
        <w:ind w:left="567" w:hanging="567"/>
        <w:rPr>
          <w:sz w:val="20"/>
          <w:szCs w:val="20"/>
        </w:rPr>
      </w:pPr>
      <w:proofErr w:type="spellStart"/>
      <w:r w:rsidRPr="002E5702">
        <w:rPr>
          <w:sz w:val="20"/>
          <w:szCs w:val="20"/>
        </w:rPr>
        <w:t>Saito</w:t>
      </w:r>
      <w:proofErr w:type="spellEnd"/>
      <w:r w:rsidRPr="002E5702">
        <w:rPr>
          <w:sz w:val="20"/>
          <w:szCs w:val="20"/>
        </w:rPr>
        <w:t xml:space="preserve">, T. (2012). </w:t>
      </w:r>
      <w:proofErr w:type="spellStart"/>
      <w:r w:rsidRPr="002E5702">
        <w:rPr>
          <w:sz w:val="20"/>
          <w:szCs w:val="20"/>
        </w:rPr>
        <w:t>Technology</w:t>
      </w:r>
      <w:proofErr w:type="spellEnd"/>
      <w:r w:rsidRPr="002E5702">
        <w:rPr>
          <w:sz w:val="20"/>
          <w:szCs w:val="20"/>
        </w:rPr>
        <w:t xml:space="preserve"> and me: A </w:t>
      </w:r>
      <w:proofErr w:type="spellStart"/>
      <w:r w:rsidRPr="002E5702">
        <w:rPr>
          <w:sz w:val="20"/>
          <w:szCs w:val="20"/>
        </w:rPr>
        <w:t>personal</w:t>
      </w:r>
      <w:proofErr w:type="spellEnd"/>
      <w:r w:rsidRPr="002E5702">
        <w:rPr>
          <w:sz w:val="20"/>
          <w:szCs w:val="20"/>
        </w:rPr>
        <w:t xml:space="preserve"> </w:t>
      </w:r>
      <w:proofErr w:type="spellStart"/>
      <w:r w:rsidRPr="002E5702">
        <w:rPr>
          <w:sz w:val="20"/>
          <w:szCs w:val="20"/>
        </w:rPr>
        <w:t>timeline</w:t>
      </w:r>
      <w:proofErr w:type="spellEnd"/>
      <w:r w:rsidRPr="002E5702">
        <w:rPr>
          <w:sz w:val="20"/>
          <w:szCs w:val="20"/>
        </w:rPr>
        <w:t xml:space="preserve"> of </w:t>
      </w:r>
      <w:proofErr w:type="spellStart"/>
      <w:r w:rsidRPr="002E5702">
        <w:rPr>
          <w:sz w:val="20"/>
          <w:szCs w:val="20"/>
        </w:rPr>
        <w:t>educational</w:t>
      </w:r>
      <w:proofErr w:type="spellEnd"/>
      <w:r w:rsidRPr="002E5702">
        <w:rPr>
          <w:sz w:val="20"/>
          <w:szCs w:val="20"/>
        </w:rPr>
        <w:t xml:space="preserve"> </w:t>
      </w:r>
      <w:proofErr w:type="spellStart"/>
      <w:r w:rsidRPr="002E5702">
        <w:rPr>
          <w:sz w:val="20"/>
          <w:szCs w:val="20"/>
        </w:rPr>
        <w:t>technology</w:t>
      </w:r>
      <w:proofErr w:type="spellEnd"/>
      <w:r w:rsidRPr="002E5702">
        <w:rPr>
          <w:sz w:val="20"/>
          <w:szCs w:val="20"/>
        </w:rPr>
        <w:t xml:space="preserve"> [Powerpoint </w:t>
      </w:r>
      <w:proofErr w:type="spellStart"/>
      <w:r w:rsidRPr="002E5702">
        <w:rPr>
          <w:sz w:val="20"/>
          <w:szCs w:val="20"/>
        </w:rPr>
        <w:t>slides</w:t>
      </w:r>
      <w:proofErr w:type="spellEnd"/>
      <w:r w:rsidRPr="002E5702">
        <w:rPr>
          <w:sz w:val="20"/>
          <w:szCs w:val="20"/>
        </w:rPr>
        <w:t>]. https://www.slideshare.net/Bclari25/educational-technology-ppt.</w:t>
      </w:r>
    </w:p>
    <w:p w14:paraId="2B90F509" w14:textId="77777777" w:rsidR="002E5702" w:rsidRPr="002E5702" w:rsidRDefault="002E5702" w:rsidP="002E5702">
      <w:pPr>
        <w:tabs>
          <w:tab w:val="num" w:pos="720"/>
        </w:tabs>
        <w:rPr>
          <w:sz w:val="20"/>
          <w:szCs w:val="20"/>
        </w:rPr>
      </w:pPr>
    </w:p>
    <w:p w14:paraId="7315336E" w14:textId="77777777" w:rsidR="002E5702" w:rsidRPr="002E5702" w:rsidRDefault="002E5702" w:rsidP="002E5702">
      <w:pPr>
        <w:tabs>
          <w:tab w:val="num" w:pos="720"/>
        </w:tabs>
        <w:rPr>
          <w:b/>
          <w:bCs/>
          <w:sz w:val="20"/>
          <w:szCs w:val="20"/>
        </w:rPr>
      </w:pPr>
      <w:r w:rsidRPr="002E5702">
        <w:rPr>
          <w:b/>
          <w:bCs/>
          <w:sz w:val="20"/>
          <w:szCs w:val="20"/>
        </w:rPr>
        <w:t>WEB KAYNAKLARI</w:t>
      </w:r>
    </w:p>
    <w:p w14:paraId="0F630903" w14:textId="77777777" w:rsidR="002E5702" w:rsidRPr="002E5702" w:rsidRDefault="002E5702" w:rsidP="002E5702">
      <w:pPr>
        <w:tabs>
          <w:tab w:val="num" w:pos="720"/>
        </w:tabs>
        <w:rPr>
          <w:b/>
          <w:bCs/>
          <w:sz w:val="20"/>
          <w:szCs w:val="20"/>
        </w:rPr>
      </w:pPr>
    </w:p>
    <w:p w14:paraId="655D69EA" w14:textId="77777777" w:rsidR="002E5702" w:rsidRPr="002E5702" w:rsidRDefault="002E5702" w:rsidP="002E5702">
      <w:pPr>
        <w:tabs>
          <w:tab w:val="num" w:pos="720"/>
        </w:tabs>
        <w:ind w:left="567" w:hanging="567"/>
        <w:rPr>
          <w:sz w:val="20"/>
          <w:szCs w:val="20"/>
        </w:rPr>
      </w:pPr>
      <w:proofErr w:type="spellStart"/>
      <w:r w:rsidRPr="002E5702">
        <w:rPr>
          <w:sz w:val="20"/>
          <w:szCs w:val="20"/>
        </w:rPr>
        <w:t>Greenhouse</w:t>
      </w:r>
      <w:proofErr w:type="spellEnd"/>
      <w:r w:rsidRPr="002E5702">
        <w:rPr>
          <w:sz w:val="20"/>
          <w:szCs w:val="20"/>
        </w:rPr>
        <w:t xml:space="preserve">, S. (2020, </w:t>
      </w:r>
      <w:proofErr w:type="spellStart"/>
      <w:r w:rsidRPr="002E5702">
        <w:rPr>
          <w:sz w:val="20"/>
          <w:szCs w:val="20"/>
        </w:rPr>
        <w:t>July</w:t>
      </w:r>
      <w:proofErr w:type="spellEnd"/>
      <w:r w:rsidRPr="002E5702">
        <w:rPr>
          <w:sz w:val="20"/>
          <w:szCs w:val="20"/>
        </w:rPr>
        <w:t xml:space="preserve"> 30). </w:t>
      </w:r>
      <w:proofErr w:type="spellStart"/>
      <w:r w:rsidRPr="002E5702">
        <w:rPr>
          <w:i/>
          <w:iCs/>
          <w:sz w:val="20"/>
          <w:szCs w:val="20"/>
        </w:rPr>
        <w:t>The</w:t>
      </w:r>
      <w:proofErr w:type="spellEnd"/>
      <w:r w:rsidRPr="002E5702">
        <w:rPr>
          <w:i/>
          <w:iCs/>
          <w:sz w:val="20"/>
          <w:szCs w:val="20"/>
        </w:rPr>
        <w:t xml:space="preserve"> coronavirus </w:t>
      </w:r>
      <w:proofErr w:type="spellStart"/>
      <w:r w:rsidRPr="002E5702">
        <w:rPr>
          <w:i/>
          <w:iCs/>
          <w:sz w:val="20"/>
          <w:szCs w:val="20"/>
        </w:rPr>
        <w:t>pandemic</w:t>
      </w:r>
      <w:proofErr w:type="spellEnd"/>
      <w:r w:rsidRPr="002E5702">
        <w:rPr>
          <w:i/>
          <w:iCs/>
          <w:sz w:val="20"/>
          <w:szCs w:val="20"/>
        </w:rPr>
        <w:t xml:space="preserve"> has </w:t>
      </w:r>
      <w:proofErr w:type="spellStart"/>
      <w:r w:rsidRPr="002E5702">
        <w:rPr>
          <w:i/>
          <w:iCs/>
          <w:sz w:val="20"/>
          <w:szCs w:val="20"/>
        </w:rPr>
        <w:t>intensified</w:t>
      </w:r>
      <w:proofErr w:type="spellEnd"/>
      <w:r w:rsidRPr="002E5702">
        <w:rPr>
          <w:i/>
          <w:iCs/>
          <w:sz w:val="20"/>
          <w:szCs w:val="20"/>
        </w:rPr>
        <w:t xml:space="preserve"> </w:t>
      </w:r>
      <w:proofErr w:type="spellStart"/>
      <w:r w:rsidRPr="002E5702">
        <w:rPr>
          <w:i/>
          <w:iCs/>
          <w:sz w:val="20"/>
          <w:szCs w:val="20"/>
        </w:rPr>
        <w:t>systemic</w:t>
      </w:r>
      <w:proofErr w:type="spellEnd"/>
      <w:r w:rsidRPr="002E5702">
        <w:rPr>
          <w:i/>
          <w:iCs/>
          <w:sz w:val="20"/>
          <w:szCs w:val="20"/>
        </w:rPr>
        <w:t xml:space="preserve"> </w:t>
      </w:r>
      <w:proofErr w:type="spellStart"/>
      <w:r w:rsidRPr="002E5702">
        <w:rPr>
          <w:i/>
          <w:iCs/>
          <w:sz w:val="20"/>
          <w:szCs w:val="20"/>
        </w:rPr>
        <w:t>economic</w:t>
      </w:r>
      <w:proofErr w:type="spellEnd"/>
      <w:r w:rsidRPr="002E5702">
        <w:rPr>
          <w:i/>
          <w:iCs/>
          <w:sz w:val="20"/>
          <w:szCs w:val="20"/>
        </w:rPr>
        <w:t xml:space="preserve"> </w:t>
      </w:r>
      <w:proofErr w:type="spellStart"/>
      <w:r w:rsidRPr="002E5702">
        <w:rPr>
          <w:i/>
          <w:iCs/>
          <w:sz w:val="20"/>
          <w:szCs w:val="20"/>
        </w:rPr>
        <w:t>racism</w:t>
      </w:r>
      <w:proofErr w:type="spellEnd"/>
      <w:r w:rsidRPr="002E5702">
        <w:rPr>
          <w:i/>
          <w:iCs/>
          <w:sz w:val="20"/>
          <w:szCs w:val="20"/>
        </w:rPr>
        <w:t xml:space="preserve"> </w:t>
      </w:r>
      <w:proofErr w:type="spellStart"/>
      <w:r w:rsidRPr="002E5702">
        <w:rPr>
          <w:i/>
          <w:iCs/>
          <w:sz w:val="20"/>
          <w:szCs w:val="20"/>
        </w:rPr>
        <w:t>against</w:t>
      </w:r>
      <w:proofErr w:type="spellEnd"/>
      <w:r w:rsidRPr="002E5702">
        <w:rPr>
          <w:i/>
          <w:iCs/>
          <w:sz w:val="20"/>
          <w:szCs w:val="20"/>
        </w:rPr>
        <w:t xml:space="preserve"> </w:t>
      </w:r>
      <w:proofErr w:type="spellStart"/>
      <w:r w:rsidRPr="002E5702">
        <w:rPr>
          <w:i/>
          <w:iCs/>
          <w:sz w:val="20"/>
          <w:szCs w:val="20"/>
        </w:rPr>
        <w:t>black</w:t>
      </w:r>
      <w:proofErr w:type="spellEnd"/>
      <w:r w:rsidRPr="002E5702">
        <w:rPr>
          <w:i/>
          <w:iCs/>
          <w:sz w:val="20"/>
          <w:szCs w:val="20"/>
        </w:rPr>
        <w:t xml:space="preserve"> </w:t>
      </w:r>
      <w:proofErr w:type="spellStart"/>
      <w:r w:rsidRPr="002E5702">
        <w:rPr>
          <w:i/>
          <w:iCs/>
          <w:sz w:val="20"/>
          <w:szCs w:val="20"/>
        </w:rPr>
        <w:t>American</w:t>
      </w:r>
      <w:r w:rsidRPr="002E5702">
        <w:rPr>
          <w:sz w:val="20"/>
          <w:szCs w:val="20"/>
        </w:rPr>
        <w:t>s</w:t>
      </w:r>
      <w:proofErr w:type="spellEnd"/>
      <w:r w:rsidRPr="002E5702">
        <w:rPr>
          <w:sz w:val="20"/>
          <w:szCs w:val="20"/>
        </w:rPr>
        <w:t xml:space="preserve">. </w:t>
      </w:r>
      <w:proofErr w:type="spellStart"/>
      <w:r w:rsidRPr="002E5702">
        <w:rPr>
          <w:sz w:val="20"/>
          <w:szCs w:val="20"/>
        </w:rPr>
        <w:t>The</w:t>
      </w:r>
      <w:proofErr w:type="spellEnd"/>
      <w:r w:rsidRPr="002E5702">
        <w:rPr>
          <w:sz w:val="20"/>
          <w:szCs w:val="20"/>
        </w:rPr>
        <w:t xml:space="preserve"> New </w:t>
      </w:r>
      <w:proofErr w:type="spellStart"/>
      <w:r w:rsidRPr="002E5702">
        <w:rPr>
          <w:sz w:val="20"/>
          <w:szCs w:val="20"/>
        </w:rPr>
        <w:t>Yorker</w:t>
      </w:r>
      <w:proofErr w:type="spellEnd"/>
      <w:r w:rsidRPr="002E5702">
        <w:rPr>
          <w:sz w:val="20"/>
          <w:szCs w:val="20"/>
        </w:rPr>
        <w:t>. https://www.newyorker.com/news/news-desk/the-pandemic-has-intensified-systemic-economic-racism-against-black-americans</w:t>
      </w:r>
    </w:p>
    <w:p w14:paraId="4BB52E31" w14:textId="77777777" w:rsidR="002E5702" w:rsidRPr="002E5702" w:rsidRDefault="002E5702" w:rsidP="002E5702">
      <w:pPr>
        <w:tabs>
          <w:tab w:val="num" w:pos="720"/>
        </w:tabs>
        <w:ind w:left="567" w:hanging="567"/>
        <w:rPr>
          <w:sz w:val="20"/>
          <w:szCs w:val="20"/>
        </w:rPr>
      </w:pPr>
    </w:p>
    <w:p w14:paraId="00B9F522" w14:textId="77777777" w:rsidR="002E5702" w:rsidRPr="002E5702" w:rsidRDefault="002E5702" w:rsidP="002E5702">
      <w:pPr>
        <w:tabs>
          <w:tab w:val="num" w:pos="720"/>
        </w:tabs>
        <w:ind w:left="567" w:hanging="567"/>
        <w:rPr>
          <w:sz w:val="20"/>
          <w:szCs w:val="20"/>
        </w:rPr>
      </w:pPr>
      <w:r w:rsidRPr="002E5702">
        <w:rPr>
          <w:sz w:val="20"/>
          <w:szCs w:val="20"/>
        </w:rPr>
        <w:t xml:space="preserve">Lee, C. (2020, </w:t>
      </w:r>
      <w:proofErr w:type="spellStart"/>
      <w:r w:rsidRPr="002E5702">
        <w:rPr>
          <w:sz w:val="20"/>
          <w:szCs w:val="20"/>
        </w:rPr>
        <w:t>February</w:t>
      </w:r>
      <w:proofErr w:type="spellEnd"/>
      <w:r w:rsidRPr="002E5702">
        <w:rPr>
          <w:sz w:val="20"/>
          <w:szCs w:val="20"/>
        </w:rPr>
        <w:t xml:space="preserve"> 19). </w:t>
      </w:r>
      <w:r w:rsidRPr="002E5702">
        <w:rPr>
          <w:i/>
          <w:iCs/>
          <w:sz w:val="20"/>
          <w:szCs w:val="20"/>
        </w:rPr>
        <w:t xml:space="preserve">A </w:t>
      </w:r>
      <w:proofErr w:type="spellStart"/>
      <w:r w:rsidRPr="002E5702">
        <w:rPr>
          <w:i/>
          <w:iCs/>
          <w:sz w:val="20"/>
          <w:szCs w:val="20"/>
        </w:rPr>
        <w:t>tale</w:t>
      </w:r>
      <w:proofErr w:type="spellEnd"/>
      <w:r w:rsidRPr="002E5702">
        <w:rPr>
          <w:i/>
          <w:iCs/>
          <w:sz w:val="20"/>
          <w:szCs w:val="20"/>
        </w:rPr>
        <w:t xml:space="preserve"> of two reference </w:t>
      </w:r>
      <w:proofErr w:type="spellStart"/>
      <w:r w:rsidRPr="002E5702">
        <w:rPr>
          <w:i/>
          <w:iCs/>
          <w:sz w:val="20"/>
          <w:szCs w:val="20"/>
        </w:rPr>
        <w:t>formats</w:t>
      </w:r>
      <w:proofErr w:type="spellEnd"/>
      <w:r w:rsidRPr="002E5702">
        <w:rPr>
          <w:i/>
          <w:iCs/>
          <w:sz w:val="20"/>
          <w:szCs w:val="20"/>
        </w:rPr>
        <w:t>.</w:t>
      </w:r>
      <w:r w:rsidRPr="002E5702">
        <w:rPr>
          <w:sz w:val="20"/>
          <w:szCs w:val="20"/>
        </w:rPr>
        <w:t xml:space="preserve"> APA Style Blog. https://apastyle.apa.org/blog/two-reference-formats</w:t>
      </w:r>
    </w:p>
    <w:p w14:paraId="78FDB8F8" w14:textId="77777777" w:rsidR="002E5702" w:rsidRPr="002E5702" w:rsidRDefault="002E5702" w:rsidP="002E5702">
      <w:pPr>
        <w:tabs>
          <w:tab w:val="num" w:pos="720"/>
        </w:tabs>
        <w:ind w:left="567" w:hanging="567"/>
        <w:rPr>
          <w:sz w:val="20"/>
          <w:szCs w:val="20"/>
        </w:rPr>
      </w:pPr>
    </w:p>
    <w:p w14:paraId="38ADF4F6" w14:textId="77777777" w:rsidR="002E5702" w:rsidRPr="002E5702" w:rsidRDefault="002E5702" w:rsidP="002E5702">
      <w:pPr>
        <w:tabs>
          <w:tab w:val="num" w:pos="720"/>
        </w:tabs>
        <w:ind w:left="567" w:hanging="567"/>
        <w:rPr>
          <w:sz w:val="20"/>
          <w:szCs w:val="20"/>
        </w:rPr>
      </w:pPr>
      <w:proofErr w:type="spellStart"/>
      <w:r w:rsidRPr="002E5702">
        <w:rPr>
          <w:sz w:val="20"/>
          <w:szCs w:val="20"/>
        </w:rPr>
        <w:t>Rowlatt</w:t>
      </w:r>
      <w:proofErr w:type="spellEnd"/>
      <w:r w:rsidRPr="002E5702">
        <w:rPr>
          <w:sz w:val="20"/>
          <w:szCs w:val="20"/>
        </w:rPr>
        <w:t xml:space="preserve">, J. (2020, </w:t>
      </w:r>
      <w:proofErr w:type="spellStart"/>
      <w:r w:rsidRPr="002E5702">
        <w:rPr>
          <w:sz w:val="20"/>
          <w:szCs w:val="20"/>
        </w:rPr>
        <w:t>October</w:t>
      </w:r>
      <w:proofErr w:type="spellEnd"/>
      <w:r w:rsidRPr="002E5702">
        <w:rPr>
          <w:sz w:val="20"/>
          <w:szCs w:val="20"/>
        </w:rPr>
        <w:t xml:space="preserve"> 19). </w:t>
      </w:r>
      <w:proofErr w:type="spellStart"/>
      <w:r w:rsidRPr="002E5702">
        <w:rPr>
          <w:i/>
          <w:iCs/>
          <w:sz w:val="20"/>
          <w:szCs w:val="20"/>
        </w:rPr>
        <w:t>Could</w:t>
      </w:r>
      <w:proofErr w:type="spellEnd"/>
      <w:r w:rsidRPr="002E5702">
        <w:rPr>
          <w:i/>
          <w:iCs/>
          <w:sz w:val="20"/>
          <w:szCs w:val="20"/>
        </w:rPr>
        <w:t xml:space="preserve"> </w:t>
      </w:r>
      <w:proofErr w:type="spellStart"/>
      <w:r w:rsidRPr="002E5702">
        <w:rPr>
          <w:i/>
          <w:iCs/>
          <w:sz w:val="20"/>
          <w:szCs w:val="20"/>
        </w:rPr>
        <w:t>cold</w:t>
      </w:r>
      <w:proofErr w:type="spellEnd"/>
      <w:r w:rsidRPr="002E5702">
        <w:rPr>
          <w:i/>
          <w:iCs/>
          <w:sz w:val="20"/>
          <w:szCs w:val="20"/>
        </w:rPr>
        <w:t xml:space="preserve"> </w:t>
      </w:r>
      <w:proofErr w:type="spellStart"/>
      <w:r w:rsidRPr="002E5702">
        <w:rPr>
          <w:i/>
          <w:iCs/>
          <w:sz w:val="20"/>
          <w:szCs w:val="20"/>
        </w:rPr>
        <w:t>water</w:t>
      </w:r>
      <w:proofErr w:type="spellEnd"/>
      <w:r w:rsidRPr="002E5702">
        <w:rPr>
          <w:i/>
          <w:iCs/>
          <w:sz w:val="20"/>
          <w:szCs w:val="20"/>
        </w:rPr>
        <w:t xml:space="preserve"> </w:t>
      </w:r>
      <w:proofErr w:type="spellStart"/>
      <w:r w:rsidRPr="002E5702">
        <w:rPr>
          <w:i/>
          <w:iCs/>
          <w:sz w:val="20"/>
          <w:szCs w:val="20"/>
        </w:rPr>
        <w:t>hold</w:t>
      </w:r>
      <w:proofErr w:type="spellEnd"/>
      <w:r w:rsidRPr="002E5702">
        <w:rPr>
          <w:i/>
          <w:iCs/>
          <w:sz w:val="20"/>
          <w:szCs w:val="20"/>
        </w:rPr>
        <w:t xml:space="preserve"> a </w:t>
      </w:r>
      <w:proofErr w:type="spellStart"/>
      <w:r w:rsidRPr="002E5702">
        <w:rPr>
          <w:i/>
          <w:iCs/>
          <w:sz w:val="20"/>
          <w:szCs w:val="20"/>
        </w:rPr>
        <w:t>clue</w:t>
      </w:r>
      <w:proofErr w:type="spellEnd"/>
      <w:r w:rsidRPr="002E5702">
        <w:rPr>
          <w:i/>
          <w:iCs/>
          <w:sz w:val="20"/>
          <w:szCs w:val="20"/>
        </w:rPr>
        <w:t xml:space="preserve"> </w:t>
      </w:r>
      <w:proofErr w:type="spellStart"/>
      <w:r w:rsidRPr="002E5702">
        <w:rPr>
          <w:i/>
          <w:iCs/>
          <w:sz w:val="20"/>
          <w:szCs w:val="20"/>
        </w:rPr>
        <w:t>to</w:t>
      </w:r>
      <w:proofErr w:type="spellEnd"/>
      <w:r w:rsidRPr="002E5702">
        <w:rPr>
          <w:i/>
          <w:iCs/>
          <w:sz w:val="20"/>
          <w:szCs w:val="20"/>
        </w:rPr>
        <w:t xml:space="preserve"> a </w:t>
      </w:r>
      <w:proofErr w:type="spellStart"/>
      <w:r w:rsidRPr="002E5702">
        <w:rPr>
          <w:i/>
          <w:iCs/>
          <w:sz w:val="20"/>
          <w:szCs w:val="20"/>
        </w:rPr>
        <w:t>dementia</w:t>
      </w:r>
      <w:proofErr w:type="spellEnd"/>
      <w:r w:rsidRPr="002E5702">
        <w:rPr>
          <w:i/>
          <w:iCs/>
          <w:sz w:val="20"/>
          <w:szCs w:val="20"/>
        </w:rPr>
        <w:t xml:space="preserve"> </w:t>
      </w:r>
      <w:proofErr w:type="spellStart"/>
      <w:r w:rsidRPr="002E5702">
        <w:rPr>
          <w:i/>
          <w:iCs/>
          <w:sz w:val="20"/>
          <w:szCs w:val="20"/>
        </w:rPr>
        <w:t>cure</w:t>
      </w:r>
      <w:proofErr w:type="spellEnd"/>
      <w:r w:rsidRPr="002E5702">
        <w:rPr>
          <w:i/>
          <w:iCs/>
          <w:sz w:val="20"/>
          <w:szCs w:val="20"/>
        </w:rPr>
        <w:t>?</w:t>
      </w:r>
      <w:r w:rsidRPr="002E5702">
        <w:rPr>
          <w:sz w:val="20"/>
          <w:szCs w:val="20"/>
        </w:rPr>
        <w:t xml:space="preserve"> BBC News. https://www.bbc.com/news/health-54531075 </w:t>
      </w:r>
    </w:p>
    <w:p w14:paraId="049B51EB" w14:textId="77777777" w:rsidR="002E5702" w:rsidRPr="002E5702" w:rsidRDefault="002E5702" w:rsidP="002E5702">
      <w:pPr>
        <w:tabs>
          <w:tab w:val="num" w:pos="720"/>
        </w:tabs>
        <w:ind w:left="567" w:hanging="567"/>
        <w:rPr>
          <w:sz w:val="20"/>
          <w:szCs w:val="20"/>
        </w:rPr>
      </w:pPr>
    </w:p>
    <w:p w14:paraId="55A261F6" w14:textId="77777777" w:rsidR="002E5702" w:rsidRPr="002E5702" w:rsidRDefault="002E5702" w:rsidP="002E5702">
      <w:pPr>
        <w:ind w:left="567" w:hanging="567"/>
        <w:rPr>
          <w:sz w:val="20"/>
          <w:szCs w:val="20"/>
        </w:rPr>
      </w:pPr>
      <w:bookmarkStart w:id="26" w:name="OLE_LINK20"/>
      <w:r w:rsidRPr="002E5702">
        <w:rPr>
          <w:b/>
          <w:bCs/>
          <w:sz w:val="20"/>
          <w:szCs w:val="20"/>
        </w:rPr>
        <w:t>Parantez atıf:</w:t>
      </w:r>
      <w:r w:rsidRPr="002E5702">
        <w:rPr>
          <w:sz w:val="20"/>
          <w:szCs w:val="20"/>
        </w:rPr>
        <w:t xml:space="preserve"> (</w:t>
      </w:r>
      <w:bookmarkStart w:id="27" w:name="OLE_LINK19"/>
      <w:proofErr w:type="spellStart"/>
      <w:r w:rsidRPr="002E5702">
        <w:rPr>
          <w:sz w:val="20"/>
          <w:szCs w:val="20"/>
        </w:rPr>
        <w:t>Greenhouse</w:t>
      </w:r>
      <w:proofErr w:type="spellEnd"/>
      <w:r w:rsidRPr="002E5702">
        <w:rPr>
          <w:sz w:val="20"/>
          <w:szCs w:val="20"/>
        </w:rPr>
        <w:t>, 2020</w:t>
      </w:r>
      <w:bookmarkEnd w:id="27"/>
      <w:r w:rsidRPr="002E5702">
        <w:rPr>
          <w:sz w:val="20"/>
          <w:szCs w:val="20"/>
        </w:rPr>
        <w:t>)</w:t>
      </w:r>
    </w:p>
    <w:p w14:paraId="5195000B" w14:textId="77777777" w:rsidR="002E5702" w:rsidRPr="002E5702" w:rsidRDefault="002E5702" w:rsidP="002E5702">
      <w:pPr>
        <w:tabs>
          <w:tab w:val="num" w:pos="720"/>
        </w:tabs>
        <w:rPr>
          <w:sz w:val="20"/>
          <w:szCs w:val="20"/>
        </w:rPr>
      </w:pPr>
      <w:r w:rsidRPr="002E5702">
        <w:rPr>
          <w:b/>
          <w:bCs/>
          <w:sz w:val="20"/>
          <w:szCs w:val="20"/>
        </w:rPr>
        <w:t>Metin içinde atıf:</w:t>
      </w:r>
      <w:r w:rsidRPr="002E5702">
        <w:rPr>
          <w:sz w:val="20"/>
          <w:szCs w:val="20"/>
        </w:rPr>
        <w:t xml:space="preserve"> </w:t>
      </w:r>
      <w:proofErr w:type="spellStart"/>
      <w:r w:rsidRPr="002E5702">
        <w:rPr>
          <w:sz w:val="20"/>
          <w:szCs w:val="20"/>
        </w:rPr>
        <w:t>Greenhouse</w:t>
      </w:r>
      <w:proofErr w:type="spellEnd"/>
      <w:r w:rsidRPr="002E5702">
        <w:rPr>
          <w:sz w:val="20"/>
          <w:szCs w:val="20"/>
        </w:rPr>
        <w:t xml:space="preserve"> (2020)</w:t>
      </w:r>
    </w:p>
    <w:bookmarkEnd w:id="26"/>
    <w:p w14:paraId="5C2F927E" w14:textId="77777777" w:rsidR="002E5702" w:rsidRPr="002E5702" w:rsidRDefault="002E5702" w:rsidP="002E5702">
      <w:pPr>
        <w:tabs>
          <w:tab w:val="num" w:pos="720"/>
        </w:tabs>
        <w:rPr>
          <w:sz w:val="20"/>
          <w:szCs w:val="20"/>
        </w:rPr>
      </w:pPr>
    </w:p>
    <w:p w14:paraId="2813C637" w14:textId="77777777" w:rsidR="002E5702" w:rsidRPr="002E5702" w:rsidRDefault="002E5702" w:rsidP="002E5702">
      <w:pPr>
        <w:tabs>
          <w:tab w:val="num" w:pos="720"/>
        </w:tabs>
        <w:rPr>
          <w:b/>
          <w:bCs/>
          <w:sz w:val="20"/>
          <w:szCs w:val="20"/>
          <w:u w:val="single"/>
        </w:rPr>
      </w:pPr>
      <w:r w:rsidRPr="002E5702">
        <w:rPr>
          <w:b/>
          <w:bCs/>
          <w:sz w:val="20"/>
          <w:szCs w:val="20"/>
          <w:u w:val="single"/>
        </w:rPr>
        <w:t>Web Sayfası: Yazarı olmayan</w:t>
      </w:r>
    </w:p>
    <w:p w14:paraId="19A7E8AD" w14:textId="77777777" w:rsidR="002E5702" w:rsidRPr="002E5702" w:rsidRDefault="002E5702" w:rsidP="002E5702">
      <w:pPr>
        <w:tabs>
          <w:tab w:val="num" w:pos="720"/>
        </w:tabs>
        <w:rPr>
          <w:b/>
          <w:bCs/>
          <w:sz w:val="20"/>
          <w:szCs w:val="20"/>
          <w:u w:val="single"/>
        </w:rPr>
      </w:pPr>
    </w:p>
    <w:p w14:paraId="5995ED44" w14:textId="77777777" w:rsidR="002E5702" w:rsidRPr="002E5702" w:rsidRDefault="002E5702" w:rsidP="002E5702">
      <w:pPr>
        <w:tabs>
          <w:tab w:val="num" w:pos="720"/>
        </w:tabs>
        <w:ind w:left="567" w:hanging="567"/>
        <w:rPr>
          <w:sz w:val="20"/>
          <w:szCs w:val="20"/>
        </w:rPr>
      </w:pPr>
      <w:r w:rsidRPr="002E5702">
        <w:rPr>
          <w:sz w:val="20"/>
          <w:szCs w:val="20"/>
        </w:rPr>
        <w:t xml:space="preserve">GÜFBED-Gümüşhane Üniversitesi Fen Bilimleri Enstitüsü Dergisi. (2020, 11 Haziran). https://dergipark.org.tr/tr/pub/gumusfenbil </w:t>
      </w:r>
    </w:p>
    <w:p w14:paraId="67BC4149" w14:textId="77777777" w:rsidR="002E5702" w:rsidRPr="002E5702" w:rsidRDefault="002E5702" w:rsidP="002E5702">
      <w:pPr>
        <w:tabs>
          <w:tab w:val="num" w:pos="720"/>
        </w:tabs>
        <w:ind w:left="567" w:hanging="567"/>
        <w:rPr>
          <w:sz w:val="20"/>
          <w:szCs w:val="20"/>
        </w:rPr>
      </w:pPr>
    </w:p>
    <w:p w14:paraId="3C2189D3" w14:textId="77777777" w:rsidR="002E5702" w:rsidRPr="002E5702" w:rsidRDefault="002E5702" w:rsidP="002E5702">
      <w:pPr>
        <w:tabs>
          <w:tab w:val="num" w:pos="720"/>
        </w:tabs>
        <w:ind w:left="567" w:hanging="567"/>
        <w:rPr>
          <w:sz w:val="20"/>
          <w:szCs w:val="20"/>
        </w:rPr>
      </w:pPr>
      <w:proofErr w:type="spellStart"/>
      <w:r w:rsidRPr="002E5702">
        <w:rPr>
          <w:sz w:val="20"/>
          <w:szCs w:val="20"/>
        </w:rPr>
        <w:t>The</w:t>
      </w:r>
      <w:proofErr w:type="spellEnd"/>
      <w:r w:rsidRPr="002E5702">
        <w:rPr>
          <w:sz w:val="20"/>
          <w:szCs w:val="20"/>
        </w:rPr>
        <w:t xml:space="preserve"> </w:t>
      </w:r>
      <w:proofErr w:type="spellStart"/>
      <w:r w:rsidRPr="002E5702">
        <w:rPr>
          <w:sz w:val="20"/>
          <w:szCs w:val="20"/>
        </w:rPr>
        <w:t>countdown</w:t>
      </w:r>
      <w:proofErr w:type="spellEnd"/>
      <w:r w:rsidRPr="002E5702">
        <w:rPr>
          <w:sz w:val="20"/>
          <w:szCs w:val="20"/>
        </w:rPr>
        <w:t xml:space="preserve">: A </w:t>
      </w:r>
      <w:proofErr w:type="spellStart"/>
      <w:r w:rsidRPr="002E5702">
        <w:rPr>
          <w:sz w:val="20"/>
          <w:szCs w:val="20"/>
        </w:rPr>
        <w:t>prophecy</w:t>
      </w:r>
      <w:proofErr w:type="spellEnd"/>
      <w:r w:rsidRPr="002E5702">
        <w:rPr>
          <w:sz w:val="20"/>
          <w:szCs w:val="20"/>
        </w:rPr>
        <w:t xml:space="preserve">, </w:t>
      </w:r>
      <w:proofErr w:type="spellStart"/>
      <w:r w:rsidRPr="002E5702">
        <w:rPr>
          <w:sz w:val="20"/>
          <w:szCs w:val="20"/>
        </w:rPr>
        <w:t>crowds</w:t>
      </w:r>
      <w:proofErr w:type="spellEnd"/>
      <w:r w:rsidRPr="002E5702">
        <w:rPr>
          <w:sz w:val="20"/>
          <w:szCs w:val="20"/>
        </w:rPr>
        <w:t xml:space="preserve"> and a </w:t>
      </w:r>
      <w:proofErr w:type="spellStart"/>
      <w:r w:rsidRPr="002E5702">
        <w:rPr>
          <w:sz w:val="20"/>
          <w:szCs w:val="20"/>
        </w:rPr>
        <w:t>TikTok</w:t>
      </w:r>
      <w:proofErr w:type="spellEnd"/>
      <w:r w:rsidRPr="002E5702">
        <w:rPr>
          <w:sz w:val="20"/>
          <w:szCs w:val="20"/>
        </w:rPr>
        <w:t xml:space="preserve"> </w:t>
      </w:r>
      <w:proofErr w:type="spellStart"/>
      <w:r w:rsidRPr="002E5702">
        <w:rPr>
          <w:sz w:val="20"/>
          <w:szCs w:val="20"/>
        </w:rPr>
        <w:t>takedown</w:t>
      </w:r>
      <w:proofErr w:type="spellEnd"/>
      <w:r w:rsidRPr="002E5702">
        <w:rPr>
          <w:sz w:val="20"/>
          <w:szCs w:val="20"/>
        </w:rPr>
        <w:t xml:space="preserve">. (2020, </w:t>
      </w:r>
      <w:proofErr w:type="spellStart"/>
      <w:r w:rsidRPr="002E5702">
        <w:rPr>
          <w:sz w:val="20"/>
          <w:szCs w:val="20"/>
        </w:rPr>
        <w:t>October</w:t>
      </w:r>
      <w:proofErr w:type="spellEnd"/>
      <w:r w:rsidRPr="002E5702">
        <w:rPr>
          <w:sz w:val="20"/>
          <w:szCs w:val="20"/>
        </w:rPr>
        <w:t xml:space="preserve"> 19). https://www.bbc.com/news/election-us-2020-54596667 </w:t>
      </w:r>
    </w:p>
    <w:p w14:paraId="6DB14A9A" w14:textId="77777777" w:rsidR="002E5702" w:rsidRPr="002E5702" w:rsidRDefault="002E5702" w:rsidP="002E5702">
      <w:pPr>
        <w:tabs>
          <w:tab w:val="num" w:pos="720"/>
        </w:tabs>
        <w:rPr>
          <w:sz w:val="20"/>
          <w:szCs w:val="20"/>
        </w:rPr>
      </w:pPr>
    </w:p>
    <w:p w14:paraId="4587E5D0" w14:textId="77777777" w:rsidR="002E5702" w:rsidRPr="002E5702" w:rsidRDefault="002E5702" w:rsidP="002E5702">
      <w:pPr>
        <w:ind w:left="567" w:hanging="567"/>
        <w:rPr>
          <w:sz w:val="20"/>
          <w:szCs w:val="20"/>
        </w:rPr>
      </w:pPr>
      <w:r w:rsidRPr="002E5702">
        <w:rPr>
          <w:b/>
          <w:bCs/>
          <w:sz w:val="20"/>
          <w:szCs w:val="20"/>
        </w:rPr>
        <w:t>Parantez atıf:</w:t>
      </w:r>
      <w:r w:rsidRPr="002E5702">
        <w:rPr>
          <w:sz w:val="20"/>
          <w:szCs w:val="20"/>
        </w:rPr>
        <w:t xml:space="preserve"> (GÜFBED, 2020)</w:t>
      </w:r>
    </w:p>
    <w:p w14:paraId="09883DC0" w14:textId="77777777" w:rsidR="002E5702" w:rsidRPr="002E5702" w:rsidRDefault="002E5702" w:rsidP="002E5702">
      <w:pPr>
        <w:tabs>
          <w:tab w:val="num" w:pos="720"/>
        </w:tabs>
        <w:rPr>
          <w:sz w:val="20"/>
          <w:szCs w:val="20"/>
        </w:rPr>
      </w:pPr>
      <w:r w:rsidRPr="002E5702">
        <w:rPr>
          <w:b/>
          <w:bCs/>
          <w:sz w:val="20"/>
          <w:szCs w:val="20"/>
        </w:rPr>
        <w:t>Metin içinde atıf:</w:t>
      </w:r>
      <w:r w:rsidRPr="002E5702">
        <w:rPr>
          <w:sz w:val="20"/>
          <w:szCs w:val="20"/>
        </w:rPr>
        <w:t xml:space="preserve"> GÜFBED (2020)</w:t>
      </w:r>
    </w:p>
    <w:p w14:paraId="4AB5926A" w14:textId="77777777" w:rsidR="002E5702" w:rsidRPr="002E5702" w:rsidRDefault="002E5702" w:rsidP="002E5702">
      <w:pPr>
        <w:tabs>
          <w:tab w:val="num" w:pos="720"/>
        </w:tabs>
        <w:rPr>
          <w:b/>
          <w:bCs/>
          <w:sz w:val="20"/>
          <w:szCs w:val="20"/>
          <w:u w:val="single"/>
        </w:rPr>
      </w:pPr>
    </w:p>
    <w:p w14:paraId="32BED808" w14:textId="77777777" w:rsidR="002E5702" w:rsidRPr="002E5702" w:rsidRDefault="002E5702" w:rsidP="002E5702">
      <w:pPr>
        <w:tabs>
          <w:tab w:val="num" w:pos="720"/>
        </w:tabs>
        <w:rPr>
          <w:b/>
          <w:bCs/>
          <w:sz w:val="20"/>
          <w:szCs w:val="20"/>
          <w:u w:val="single"/>
        </w:rPr>
      </w:pPr>
      <w:r w:rsidRPr="002E5702">
        <w:rPr>
          <w:b/>
          <w:bCs/>
          <w:sz w:val="20"/>
          <w:szCs w:val="20"/>
          <w:u w:val="single"/>
        </w:rPr>
        <w:t>Web Sayfası: Tarihi Olmayan</w:t>
      </w:r>
    </w:p>
    <w:p w14:paraId="5E72777B" w14:textId="77777777" w:rsidR="002E5702" w:rsidRPr="002E5702" w:rsidRDefault="002E5702" w:rsidP="002E5702">
      <w:pPr>
        <w:tabs>
          <w:tab w:val="num" w:pos="720"/>
        </w:tabs>
        <w:rPr>
          <w:sz w:val="20"/>
          <w:szCs w:val="20"/>
        </w:rPr>
      </w:pPr>
    </w:p>
    <w:p w14:paraId="685E9BF2" w14:textId="77777777" w:rsidR="002E5702" w:rsidRPr="002E5702" w:rsidRDefault="002E5702" w:rsidP="002E5702">
      <w:pPr>
        <w:tabs>
          <w:tab w:val="num" w:pos="720"/>
        </w:tabs>
        <w:rPr>
          <w:sz w:val="20"/>
          <w:szCs w:val="20"/>
        </w:rPr>
      </w:pPr>
      <w:proofErr w:type="spellStart"/>
      <w:r w:rsidRPr="002E5702">
        <w:rPr>
          <w:sz w:val="20"/>
          <w:szCs w:val="20"/>
        </w:rPr>
        <w:t>Scribbr</w:t>
      </w:r>
      <w:proofErr w:type="spellEnd"/>
      <w:r w:rsidRPr="002E5702">
        <w:rPr>
          <w:sz w:val="20"/>
          <w:szCs w:val="20"/>
        </w:rPr>
        <w:t xml:space="preserve"> (</w:t>
      </w:r>
      <w:proofErr w:type="spellStart"/>
      <w:r w:rsidRPr="002E5702">
        <w:rPr>
          <w:sz w:val="20"/>
          <w:szCs w:val="20"/>
        </w:rPr>
        <w:t>n.d</w:t>
      </w:r>
      <w:proofErr w:type="spellEnd"/>
      <w:r w:rsidRPr="002E5702">
        <w:rPr>
          <w:sz w:val="20"/>
          <w:szCs w:val="20"/>
        </w:rPr>
        <w:t xml:space="preserve">.). </w:t>
      </w:r>
      <w:proofErr w:type="spellStart"/>
      <w:r w:rsidRPr="002E5702">
        <w:rPr>
          <w:i/>
          <w:iCs/>
          <w:sz w:val="20"/>
          <w:szCs w:val="20"/>
        </w:rPr>
        <w:t>Academic</w:t>
      </w:r>
      <w:proofErr w:type="spellEnd"/>
      <w:r w:rsidRPr="002E5702">
        <w:rPr>
          <w:i/>
          <w:iCs/>
          <w:sz w:val="20"/>
          <w:szCs w:val="20"/>
        </w:rPr>
        <w:t xml:space="preserve"> </w:t>
      </w:r>
      <w:proofErr w:type="spellStart"/>
      <w:r w:rsidRPr="002E5702">
        <w:rPr>
          <w:i/>
          <w:iCs/>
          <w:sz w:val="20"/>
          <w:szCs w:val="20"/>
        </w:rPr>
        <w:t>proofreading</w:t>
      </w:r>
      <w:proofErr w:type="spellEnd"/>
      <w:r w:rsidRPr="002E5702">
        <w:rPr>
          <w:i/>
          <w:iCs/>
          <w:sz w:val="20"/>
          <w:szCs w:val="20"/>
        </w:rPr>
        <w:t xml:space="preserve"> &amp; </w:t>
      </w:r>
      <w:proofErr w:type="spellStart"/>
      <w:r w:rsidRPr="002E5702">
        <w:rPr>
          <w:i/>
          <w:iCs/>
          <w:sz w:val="20"/>
          <w:szCs w:val="20"/>
        </w:rPr>
        <w:t>editing</w:t>
      </w:r>
      <w:proofErr w:type="spellEnd"/>
      <w:r w:rsidRPr="002E5702">
        <w:rPr>
          <w:i/>
          <w:iCs/>
          <w:sz w:val="20"/>
          <w:szCs w:val="20"/>
        </w:rPr>
        <w:t xml:space="preserve"> service.</w:t>
      </w:r>
      <w:r w:rsidRPr="002E5702">
        <w:rPr>
          <w:sz w:val="20"/>
          <w:szCs w:val="20"/>
        </w:rPr>
        <w:t xml:space="preserve"> </w:t>
      </w:r>
      <w:hyperlink r:id="rId29" w:history="1">
        <w:r w:rsidRPr="002E5702">
          <w:rPr>
            <w:sz w:val="20"/>
            <w:szCs w:val="20"/>
            <w:u w:val="single"/>
          </w:rPr>
          <w:t>https://www.scribbr.com/proofreading-editing/</w:t>
        </w:r>
      </w:hyperlink>
    </w:p>
    <w:p w14:paraId="10919332" w14:textId="77777777" w:rsidR="002E5702" w:rsidRPr="002E5702" w:rsidRDefault="002E5702" w:rsidP="002E5702">
      <w:pPr>
        <w:tabs>
          <w:tab w:val="num" w:pos="720"/>
        </w:tabs>
        <w:rPr>
          <w:sz w:val="20"/>
          <w:szCs w:val="20"/>
        </w:rPr>
      </w:pPr>
    </w:p>
    <w:p w14:paraId="3BC89771" w14:textId="77777777" w:rsidR="002E5702" w:rsidRPr="002E5702" w:rsidRDefault="002E5702" w:rsidP="002E5702">
      <w:pPr>
        <w:ind w:left="567" w:hanging="567"/>
        <w:rPr>
          <w:sz w:val="20"/>
          <w:szCs w:val="20"/>
        </w:rPr>
      </w:pPr>
      <w:r w:rsidRPr="002E5702">
        <w:rPr>
          <w:b/>
          <w:bCs/>
          <w:sz w:val="20"/>
          <w:szCs w:val="20"/>
        </w:rPr>
        <w:t>Parantez atıf:</w:t>
      </w:r>
      <w:r w:rsidRPr="002E5702">
        <w:rPr>
          <w:sz w:val="20"/>
          <w:szCs w:val="20"/>
        </w:rPr>
        <w:t xml:space="preserve"> </w:t>
      </w:r>
      <w:bookmarkStart w:id="28" w:name="OLE_LINK1"/>
      <w:r w:rsidRPr="002E5702">
        <w:rPr>
          <w:sz w:val="20"/>
          <w:szCs w:val="20"/>
        </w:rPr>
        <w:t>(</w:t>
      </w:r>
      <w:proofErr w:type="spellStart"/>
      <w:r w:rsidRPr="002E5702">
        <w:rPr>
          <w:sz w:val="20"/>
          <w:szCs w:val="20"/>
        </w:rPr>
        <w:t>Scribbr</w:t>
      </w:r>
      <w:proofErr w:type="spellEnd"/>
      <w:r w:rsidRPr="002E5702">
        <w:rPr>
          <w:sz w:val="20"/>
          <w:szCs w:val="20"/>
        </w:rPr>
        <w:t xml:space="preserve">, </w:t>
      </w:r>
      <w:proofErr w:type="spellStart"/>
      <w:r w:rsidRPr="002E5702">
        <w:rPr>
          <w:sz w:val="20"/>
          <w:szCs w:val="20"/>
        </w:rPr>
        <w:t>n.d</w:t>
      </w:r>
      <w:proofErr w:type="spellEnd"/>
      <w:r w:rsidRPr="002E5702">
        <w:rPr>
          <w:sz w:val="20"/>
          <w:szCs w:val="20"/>
        </w:rPr>
        <w:t>.)</w:t>
      </w:r>
    </w:p>
    <w:p w14:paraId="19669F52"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w:t>
      </w:r>
      <w:bookmarkEnd w:id="28"/>
      <w:proofErr w:type="spellStart"/>
      <w:r w:rsidRPr="002E5702">
        <w:rPr>
          <w:sz w:val="20"/>
          <w:szCs w:val="20"/>
        </w:rPr>
        <w:t>Scribbr</w:t>
      </w:r>
      <w:proofErr w:type="spellEnd"/>
      <w:r w:rsidRPr="002E5702">
        <w:rPr>
          <w:sz w:val="20"/>
          <w:szCs w:val="20"/>
        </w:rPr>
        <w:t xml:space="preserve"> (</w:t>
      </w:r>
      <w:proofErr w:type="spellStart"/>
      <w:r w:rsidRPr="002E5702">
        <w:rPr>
          <w:sz w:val="20"/>
          <w:szCs w:val="20"/>
        </w:rPr>
        <w:t>n.d</w:t>
      </w:r>
      <w:proofErr w:type="spellEnd"/>
      <w:r w:rsidRPr="002E5702">
        <w:rPr>
          <w:sz w:val="20"/>
          <w:szCs w:val="20"/>
        </w:rPr>
        <w:t>.)</w:t>
      </w:r>
    </w:p>
    <w:p w14:paraId="10FADB64" w14:textId="77777777" w:rsidR="002E5702" w:rsidRPr="002E5702" w:rsidRDefault="002E5702" w:rsidP="002E5702">
      <w:pPr>
        <w:tabs>
          <w:tab w:val="num" w:pos="720"/>
        </w:tabs>
        <w:ind w:left="567" w:hanging="567"/>
        <w:rPr>
          <w:sz w:val="20"/>
          <w:szCs w:val="20"/>
        </w:rPr>
      </w:pPr>
      <w:r w:rsidRPr="002E5702">
        <w:rPr>
          <w:sz w:val="20"/>
          <w:szCs w:val="20"/>
        </w:rPr>
        <w:t>Gümüşhane Üniversitesi (</w:t>
      </w:r>
      <w:proofErr w:type="spellStart"/>
      <w:r w:rsidRPr="002E5702">
        <w:rPr>
          <w:sz w:val="20"/>
          <w:szCs w:val="20"/>
        </w:rPr>
        <w:t>t.y</w:t>
      </w:r>
      <w:proofErr w:type="spellEnd"/>
      <w:r w:rsidRPr="002E5702">
        <w:rPr>
          <w:sz w:val="20"/>
          <w:szCs w:val="20"/>
        </w:rPr>
        <w:t xml:space="preserve">.). </w:t>
      </w:r>
      <w:r w:rsidRPr="002E5702">
        <w:rPr>
          <w:i/>
          <w:iCs/>
          <w:sz w:val="20"/>
          <w:szCs w:val="20"/>
        </w:rPr>
        <w:t>Gümüşhane Üniversitesi Logosu.</w:t>
      </w:r>
      <w:r w:rsidRPr="002E5702">
        <w:rPr>
          <w:sz w:val="20"/>
          <w:szCs w:val="20"/>
        </w:rPr>
        <w:t xml:space="preserve"> http://www.gumushane.edu.tr/universite-logosu </w:t>
      </w:r>
    </w:p>
    <w:p w14:paraId="02BF5390" w14:textId="77777777" w:rsidR="002E5702" w:rsidRPr="002E5702" w:rsidRDefault="002E5702" w:rsidP="002E5702">
      <w:pPr>
        <w:tabs>
          <w:tab w:val="num" w:pos="720"/>
        </w:tabs>
        <w:rPr>
          <w:b/>
          <w:bCs/>
          <w:i/>
          <w:iCs/>
          <w:sz w:val="20"/>
          <w:szCs w:val="20"/>
        </w:rPr>
      </w:pPr>
    </w:p>
    <w:p w14:paraId="00F572B0" w14:textId="77777777" w:rsidR="002E5702" w:rsidRPr="002E5702" w:rsidRDefault="002E5702" w:rsidP="002E5702">
      <w:pPr>
        <w:ind w:left="567" w:hanging="567"/>
        <w:rPr>
          <w:sz w:val="20"/>
          <w:szCs w:val="20"/>
        </w:rPr>
      </w:pPr>
      <w:r w:rsidRPr="002E5702">
        <w:rPr>
          <w:b/>
          <w:bCs/>
          <w:sz w:val="20"/>
          <w:szCs w:val="20"/>
        </w:rPr>
        <w:t>Parantez atıf:</w:t>
      </w:r>
      <w:r w:rsidRPr="002E5702">
        <w:rPr>
          <w:sz w:val="20"/>
          <w:szCs w:val="20"/>
        </w:rPr>
        <w:t xml:space="preserve"> (Gümüşhane Üniversitesi, </w:t>
      </w:r>
      <w:proofErr w:type="spellStart"/>
      <w:r w:rsidRPr="002E5702">
        <w:rPr>
          <w:sz w:val="20"/>
          <w:szCs w:val="20"/>
        </w:rPr>
        <w:t>t.y</w:t>
      </w:r>
      <w:proofErr w:type="spellEnd"/>
      <w:r w:rsidRPr="002E5702">
        <w:rPr>
          <w:sz w:val="20"/>
          <w:szCs w:val="20"/>
        </w:rPr>
        <w:t>.)</w:t>
      </w:r>
    </w:p>
    <w:p w14:paraId="633D8655"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Gümüşhane Üniversitesi (</w:t>
      </w:r>
      <w:proofErr w:type="spellStart"/>
      <w:r w:rsidRPr="002E5702">
        <w:rPr>
          <w:sz w:val="20"/>
          <w:szCs w:val="20"/>
        </w:rPr>
        <w:t>t.y</w:t>
      </w:r>
      <w:proofErr w:type="spellEnd"/>
      <w:r w:rsidRPr="002E5702">
        <w:rPr>
          <w:sz w:val="20"/>
          <w:szCs w:val="20"/>
        </w:rPr>
        <w:t>.)</w:t>
      </w:r>
    </w:p>
    <w:p w14:paraId="4A5744C9" w14:textId="77777777" w:rsidR="002E5702" w:rsidRPr="002E5702" w:rsidRDefault="002E5702" w:rsidP="002E5702">
      <w:pPr>
        <w:tabs>
          <w:tab w:val="num" w:pos="720"/>
        </w:tabs>
        <w:rPr>
          <w:b/>
          <w:bCs/>
          <w:i/>
          <w:iCs/>
          <w:sz w:val="20"/>
          <w:szCs w:val="20"/>
        </w:rPr>
      </w:pPr>
    </w:p>
    <w:p w14:paraId="10F6BEEB" w14:textId="77777777" w:rsidR="002E5702" w:rsidRPr="002E5702" w:rsidRDefault="002E5702" w:rsidP="002E5702">
      <w:pPr>
        <w:tabs>
          <w:tab w:val="num" w:pos="720"/>
        </w:tabs>
        <w:rPr>
          <w:b/>
          <w:bCs/>
          <w:sz w:val="20"/>
          <w:szCs w:val="20"/>
          <w:u w:val="single"/>
        </w:rPr>
      </w:pPr>
      <w:r w:rsidRPr="002E5702">
        <w:rPr>
          <w:b/>
          <w:bCs/>
          <w:sz w:val="20"/>
          <w:szCs w:val="20"/>
          <w:u w:val="single"/>
        </w:rPr>
        <w:t>Web Sayfası: Yazar ve Tarihi Olmayan: Alıntıyla</w:t>
      </w:r>
    </w:p>
    <w:p w14:paraId="6507066D" w14:textId="77777777" w:rsidR="002E5702" w:rsidRPr="002E5702" w:rsidRDefault="002E5702" w:rsidP="002E5702">
      <w:pPr>
        <w:tabs>
          <w:tab w:val="num" w:pos="720"/>
        </w:tabs>
        <w:rPr>
          <w:b/>
          <w:bCs/>
          <w:sz w:val="20"/>
          <w:szCs w:val="20"/>
          <w:u w:val="single"/>
        </w:rPr>
      </w:pPr>
    </w:p>
    <w:p w14:paraId="598E6142" w14:textId="77777777" w:rsidR="002E5702" w:rsidRPr="002E5702" w:rsidRDefault="002E5702" w:rsidP="002E5702">
      <w:pPr>
        <w:tabs>
          <w:tab w:val="num" w:pos="720"/>
        </w:tabs>
        <w:ind w:left="567" w:hanging="567"/>
        <w:rPr>
          <w:sz w:val="20"/>
          <w:szCs w:val="20"/>
        </w:rPr>
      </w:pPr>
      <w:proofErr w:type="spellStart"/>
      <w:r w:rsidRPr="002E5702">
        <w:rPr>
          <w:sz w:val="20"/>
          <w:szCs w:val="20"/>
        </w:rPr>
        <w:t>Heuristic</w:t>
      </w:r>
      <w:proofErr w:type="spellEnd"/>
      <w:r w:rsidRPr="002E5702">
        <w:rPr>
          <w:sz w:val="20"/>
          <w:szCs w:val="20"/>
        </w:rPr>
        <w:t>. (</w:t>
      </w:r>
      <w:proofErr w:type="spellStart"/>
      <w:r w:rsidRPr="002E5702">
        <w:rPr>
          <w:sz w:val="20"/>
          <w:szCs w:val="20"/>
        </w:rPr>
        <w:t>t.y</w:t>
      </w:r>
      <w:proofErr w:type="spellEnd"/>
      <w:r w:rsidRPr="002E5702">
        <w:rPr>
          <w:sz w:val="20"/>
          <w:szCs w:val="20"/>
        </w:rPr>
        <w:t xml:space="preserve">.). </w:t>
      </w:r>
      <w:proofErr w:type="spellStart"/>
      <w:r w:rsidRPr="002E5702">
        <w:rPr>
          <w:i/>
          <w:iCs/>
          <w:sz w:val="20"/>
          <w:szCs w:val="20"/>
        </w:rPr>
        <w:t>Merriam-Webster’s</w:t>
      </w:r>
      <w:proofErr w:type="spellEnd"/>
      <w:r w:rsidRPr="002E5702">
        <w:rPr>
          <w:i/>
          <w:iCs/>
          <w:sz w:val="20"/>
          <w:szCs w:val="20"/>
        </w:rPr>
        <w:t xml:space="preserve"> online </w:t>
      </w:r>
      <w:proofErr w:type="spellStart"/>
      <w:r w:rsidRPr="002E5702">
        <w:rPr>
          <w:i/>
          <w:iCs/>
          <w:sz w:val="20"/>
          <w:szCs w:val="20"/>
        </w:rPr>
        <w:t>dictionary</w:t>
      </w:r>
      <w:proofErr w:type="spellEnd"/>
      <w:r w:rsidRPr="002E5702">
        <w:rPr>
          <w:sz w:val="20"/>
          <w:szCs w:val="20"/>
        </w:rPr>
        <w:t xml:space="preserve"> (11th ed.) içinde. https://www.m-w.com/dictionary/heuristic</w:t>
      </w:r>
    </w:p>
    <w:p w14:paraId="4635FCC3" w14:textId="77777777" w:rsidR="002E5702" w:rsidRPr="002E5702" w:rsidRDefault="002E5702" w:rsidP="002E5702">
      <w:pPr>
        <w:tabs>
          <w:tab w:val="num" w:pos="720"/>
        </w:tabs>
        <w:rPr>
          <w:sz w:val="20"/>
          <w:szCs w:val="20"/>
        </w:rPr>
      </w:pPr>
    </w:p>
    <w:p w14:paraId="202EB23D" w14:textId="77777777" w:rsidR="002E5702" w:rsidRPr="002E5702" w:rsidRDefault="002E5702" w:rsidP="002E5702">
      <w:pPr>
        <w:ind w:left="567" w:hanging="567"/>
        <w:rPr>
          <w:sz w:val="20"/>
          <w:szCs w:val="20"/>
        </w:rPr>
      </w:pPr>
      <w:r w:rsidRPr="002E5702">
        <w:rPr>
          <w:b/>
          <w:bCs/>
          <w:sz w:val="20"/>
          <w:szCs w:val="20"/>
        </w:rPr>
        <w:t>Parantez atıf:</w:t>
      </w:r>
      <w:r w:rsidRPr="002E5702">
        <w:rPr>
          <w:sz w:val="20"/>
          <w:szCs w:val="20"/>
        </w:rPr>
        <w:t xml:space="preserve"> (</w:t>
      </w:r>
      <w:proofErr w:type="spellStart"/>
      <w:r w:rsidRPr="002E5702">
        <w:rPr>
          <w:sz w:val="20"/>
          <w:szCs w:val="20"/>
        </w:rPr>
        <w:t>Heuristic</w:t>
      </w:r>
      <w:proofErr w:type="spellEnd"/>
      <w:r w:rsidRPr="002E5702">
        <w:rPr>
          <w:sz w:val="20"/>
          <w:szCs w:val="20"/>
        </w:rPr>
        <w:t xml:space="preserve">, </w:t>
      </w:r>
      <w:proofErr w:type="spellStart"/>
      <w:r w:rsidRPr="002E5702">
        <w:rPr>
          <w:sz w:val="20"/>
          <w:szCs w:val="20"/>
        </w:rPr>
        <w:t>t.y</w:t>
      </w:r>
      <w:proofErr w:type="spellEnd"/>
      <w:r w:rsidRPr="002E5702">
        <w:rPr>
          <w:sz w:val="20"/>
          <w:szCs w:val="20"/>
        </w:rPr>
        <w:t>.)</w:t>
      </w:r>
    </w:p>
    <w:p w14:paraId="3A788921" w14:textId="77777777" w:rsidR="002E5702" w:rsidRPr="002E5702" w:rsidRDefault="002E5702" w:rsidP="002E5702">
      <w:pPr>
        <w:ind w:left="567" w:hanging="567"/>
        <w:rPr>
          <w:sz w:val="20"/>
          <w:szCs w:val="20"/>
        </w:rPr>
      </w:pPr>
      <w:r w:rsidRPr="002E5702">
        <w:rPr>
          <w:b/>
          <w:bCs/>
          <w:sz w:val="20"/>
          <w:szCs w:val="20"/>
        </w:rPr>
        <w:t>Metin içinde atıf:</w:t>
      </w:r>
      <w:r w:rsidRPr="002E5702">
        <w:rPr>
          <w:sz w:val="20"/>
          <w:szCs w:val="20"/>
        </w:rPr>
        <w:t xml:space="preserve"> </w:t>
      </w:r>
      <w:proofErr w:type="spellStart"/>
      <w:r w:rsidRPr="002E5702">
        <w:rPr>
          <w:sz w:val="20"/>
          <w:szCs w:val="20"/>
        </w:rPr>
        <w:t>Heuristic</w:t>
      </w:r>
      <w:proofErr w:type="spellEnd"/>
      <w:r w:rsidRPr="002E5702">
        <w:rPr>
          <w:sz w:val="20"/>
          <w:szCs w:val="20"/>
        </w:rPr>
        <w:t xml:space="preserve"> (</w:t>
      </w:r>
      <w:proofErr w:type="spellStart"/>
      <w:r w:rsidRPr="002E5702">
        <w:rPr>
          <w:sz w:val="20"/>
          <w:szCs w:val="20"/>
        </w:rPr>
        <w:t>t.y</w:t>
      </w:r>
      <w:proofErr w:type="spellEnd"/>
      <w:r w:rsidRPr="002E5702">
        <w:rPr>
          <w:sz w:val="20"/>
          <w:szCs w:val="20"/>
        </w:rPr>
        <w:t>.)</w:t>
      </w:r>
    </w:p>
    <w:sectPr w:rsidR="002E5702" w:rsidRPr="002E5702" w:rsidSect="00A30094">
      <w:headerReference w:type="default" r:id="rId30"/>
      <w:footerReference w:type="default" r:id="rId31"/>
      <w:headerReference w:type="first" r:id="rId32"/>
      <w:footerReference w:type="first" r:id="rId33"/>
      <w:footnotePr>
        <w:numFmt w:val="chicago"/>
      </w:footnotePr>
      <w:pgSz w:w="11906" w:h="16838"/>
      <w:pgMar w:top="1134" w:right="1134" w:bottom="1134" w:left="1134"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hmet Ali Gücer" w:date="2023-11-30T18:08:00Z" w:initials="MG">
    <w:p w14:paraId="4B2D9278" w14:textId="3DBA5403" w:rsidR="009A1FDC" w:rsidRDefault="00587743">
      <w:pPr>
        <w:pStyle w:val="AklamaMetni"/>
        <w:jc w:val="left"/>
      </w:pPr>
      <w:r>
        <w:rPr>
          <w:rStyle w:val="AklamaBavurusu"/>
        </w:rPr>
        <w:annotationRef/>
      </w:r>
      <w:r w:rsidR="009A1FDC">
        <w:t>Yazarlara ait ORCID numaralarını ekleyebilmek için simgeye "</w:t>
      </w:r>
      <w:r w:rsidR="009A1FDC">
        <w:rPr>
          <w:noProof/>
        </w:rPr>
        <w:drawing>
          <wp:inline distT="0" distB="0" distL="0" distR="0" wp14:anchorId="3035D739" wp14:editId="22020C8F">
            <wp:extent cx="152400" cy="152400"/>
            <wp:effectExtent l="0" t="0" r="0" b="0"/>
            <wp:docPr id="1203599643" name="Resim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99643" name="Resim 1203599643" descr="Image"/>
                    <pic:cNvPicPr/>
                  </pic:nvPicPr>
                  <pic:blipFill>
                    <a:blip r:embed="rId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9A1FDC">
        <w:t>" sağ tıklayıp "bağlantıyı düzenle" seçeneğini seçiniz. Açılan pencereden alt orta tarafta yer alan "Adres" bölümüne yazarın ORCID bağlantısını ekleyin.</w:t>
      </w:r>
    </w:p>
    <w:p w14:paraId="2DB19ECD" w14:textId="77777777" w:rsidR="009A1FDC" w:rsidRDefault="009A1FDC" w:rsidP="002646D0">
      <w:pPr>
        <w:pStyle w:val="AklamaMetni"/>
        <w:jc w:val="left"/>
      </w:pPr>
      <w:r>
        <w:t>İlk sayfada yer alan sarı ile işaretli kısımlara dokunmayınız ve biçimini bozmayınız (makaleyi hazırlarken bu açıklamayı siliniz).</w:t>
      </w:r>
    </w:p>
  </w:comment>
  <w:comment w:id="1" w:author="Mehmet Ali Gücer" w:date="2023-12-01T09:18:00Z" w:initials="MG">
    <w:p w14:paraId="1DF7D376" w14:textId="22AE74EE" w:rsidR="009A1FDC" w:rsidRDefault="009A1FDC" w:rsidP="008A0A23">
      <w:pPr>
        <w:pStyle w:val="AklamaMetni"/>
        <w:jc w:val="left"/>
      </w:pPr>
      <w:r>
        <w:rPr>
          <w:rStyle w:val="AklamaBavurusu"/>
        </w:rPr>
        <w:annotationRef/>
      </w:r>
      <w:r>
        <w:t>Makaleyi İngilizce dilinde hazırlayacaksanız lütfen “</w:t>
      </w:r>
      <w:r>
        <w:rPr>
          <w:b/>
          <w:bCs/>
        </w:rPr>
        <w:t>Şablon 2024 EN</w:t>
      </w:r>
      <w:r>
        <w:t>” şablonunu kullanınız (makaleyi hazırlarken bu açıklamayı siliniz).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B19ECD" w15:done="0"/>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989346" w16cex:dateUtc="2023-11-30T15:08:00Z"/>
  <w16cex:commentExtensible w16cex:durableId="78BEC061" w16cex:dateUtc="2023-12-01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B19ECD" w16cid:durableId="7E989346"/>
  <w16cid:commentId w16cid:paraId="1DF7D376" w16cid:durableId="78BEC0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D29C" w14:textId="77777777" w:rsidR="00D2496E" w:rsidRDefault="00D2496E" w:rsidP="00F6763A">
      <w:r>
        <w:separator/>
      </w:r>
    </w:p>
  </w:endnote>
  <w:endnote w:type="continuationSeparator" w:id="0">
    <w:p w14:paraId="1419DD70" w14:textId="77777777" w:rsidR="00D2496E" w:rsidRDefault="00D2496E" w:rsidP="00F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815579"/>
      <w:docPartObj>
        <w:docPartGallery w:val="Page Numbers (Bottom of Page)"/>
        <w:docPartUnique/>
      </w:docPartObj>
    </w:sdtPr>
    <w:sdtEndPr>
      <w:rPr>
        <w:sz w:val="22"/>
      </w:rPr>
    </w:sdtEndPr>
    <w:sdtContent>
      <w:p w14:paraId="16589C51" w14:textId="19DF9D78" w:rsidR="00185FF1" w:rsidRPr="00924693" w:rsidRDefault="00185FF1" w:rsidP="00185FF1">
        <w:pPr>
          <w:pStyle w:val="AltBilgi"/>
          <w:pBdr>
            <w:top w:val="single" w:sz="4" w:space="1" w:color="auto"/>
          </w:pBdr>
          <w:jc w:val="right"/>
          <w:rPr>
            <w:sz w:val="22"/>
          </w:rPr>
        </w:pPr>
        <w:r w:rsidRPr="00924693">
          <w:rPr>
            <w:sz w:val="22"/>
          </w:rPr>
          <w:fldChar w:fldCharType="begin"/>
        </w:r>
        <w:r w:rsidRPr="00924693">
          <w:rPr>
            <w:sz w:val="22"/>
          </w:rPr>
          <w:instrText>PAGE   \* MERGEFORMAT</w:instrText>
        </w:r>
        <w:r w:rsidRPr="00924693">
          <w:rPr>
            <w:sz w:val="22"/>
          </w:rPr>
          <w:fldChar w:fldCharType="separate"/>
        </w:r>
        <w:r w:rsidRPr="00924693">
          <w:rPr>
            <w:sz w:val="22"/>
          </w:rPr>
          <w:t>2</w:t>
        </w:r>
        <w:r w:rsidRPr="00924693">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2F48" w14:textId="77777777" w:rsidR="00945A9A" w:rsidRPr="00CA75C8" w:rsidRDefault="00945A9A" w:rsidP="00945A9A">
    <w:pPr>
      <w:pBdr>
        <w:top w:val="single" w:sz="4" w:space="1" w:color="auto"/>
      </w:pBdr>
      <w:tabs>
        <w:tab w:val="center" w:pos="4536"/>
        <w:tab w:val="right" w:pos="9072"/>
      </w:tabs>
      <w:rPr>
        <w:sz w:val="22"/>
        <w:szCs w:val="22"/>
      </w:rPr>
    </w:pPr>
    <w:r w:rsidRPr="00CA75C8">
      <w:rPr>
        <w:sz w:val="20"/>
        <w:szCs w:val="22"/>
        <w:highlight w:val="green"/>
      </w:rPr>
      <w:t>*Ad SOYAD; sorumluyazareposta@sorumluyazareposta.com</w:t>
    </w:r>
  </w:p>
  <w:p w14:paraId="725CC8AD" w14:textId="77777777" w:rsidR="00945A9A" w:rsidRPr="00CA75C8" w:rsidRDefault="00945A9A" w:rsidP="00945A9A">
    <w:pPr>
      <w:tabs>
        <w:tab w:val="center" w:pos="4536"/>
        <w:tab w:val="right" w:pos="9072"/>
      </w:tabs>
      <w:jc w:val="right"/>
      <w:rPr>
        <w:sz w:val="18"/>
        <w:szCs w:val="18"/>
      </w:rPr>
    </w:pPr>
  </w:p>
  <w:p w14:paraId="6C8B87C9" w14:textId="77777777" w:rsidR="00945A9A" w:rsidRPr="00CA75C8" w:rsidRDefault="00945A9A" w:rsidP="00945A9A">
    <w:pPr>
      <w:tabs>
        <w:tab w:val="center" w:pos="4536"/>
        <w:tab w:val="right" w:pos="9072"/>
      </w:tabs>
      <w:jc w:val="right"/>
      <w:rPr>
        <w:rFonts w:ascii="Century Gothic" w:eastAsia="Calibri" w:hAnsi="Century Gothic"/>
        <w:sz w:val="18"/>
        <w:szCs w:val="18"/>
      </w:rPr>
    </w:pPr>
    <w:r w:rsidRPr="00D03F1A">
      <w:rPr>
        <w:rFonts w:ascii="Century Gothic" w:hAnsi="Century Gothic"/>
        <w:sz w:val="18"/>
        <w:szCs w:val="20"/>
      </w:rPr>
      <w:t xml:space="preserve">ISSN: 2146-538X   e-ISSN: 2146-538X   </w:t>
    </w:r>
    <w:hyperlink r:id="rId1" w:history="1">
      <w:r w:rsidRPr="00D03F1A">
        <w:rPr>
          <w:rFonts w:ascii="Century Gothic" w:hAnsi="Century Gothic"/>
          <w:sz w:val="18"/>
          <w:szCs w:val="20"/>
        </w:rPr>
        <w:t>https://dergipark.org.tr/tr/pub/gumusfenbil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3A7D4" w14:textId="77777777" w:rsidR="00D2496E" w:rsidRDefault="00D2496E" w:rsidP="00F6763A">
      <w:r>
        <w:separator/>
      </w:r>
    </w:p>
  </w:footnote>
  <w:footnote w:type="continuationSeparator" w:id="0">
    <w:p w14:paraId="3E7A5E16" w14:textId="77777777" w:rsidR="00D2496E" w:rsidRDefault="00D2496E" w:rsidP="00F6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B8B1" w14:textId="03B73B84" w:rsidR="00FC13F4" w:rsidRPr="00924693" w:rsidRDefault="0034264B" w:rsidP="009D2541">
    <w:pPr>
      <w:pStyle w:val="stBilgi"/>
      <w:pBdr>
        <w:bottom w:val="single" w:sz="4" w:space="1" w:color="auto"/>
      </w:pBdr>
      <w:spacing w:line="276" w:lineRule="auto"/>
      <w:jc w:val="right"/>
      <w:rPr>
        <w:sz w:val="20"/>
        <w:szCs w:val="20"/>
      </w:rPr>
    </w:pPr>
    <w:r>
      <w:rPr>
        <w:rFonts w:eastAsia="Times New Roman"/>
        <w:i/>
        <w:sz w:val="20"/>
        <w:szCs w:val="20"/>
        <w:highlight w:val="yellow"/>
        <w:lang w:eastAsia="tr-TR"/>
      </w:rPr>
      <w:t xml:space="preserve">Üst bilgi bölümüne </w:t>
    </w:r>
    <w:r w:rsidR="001F388B" w:rsidRPr="00924693">
      <w:rPr>
        <w:rFonts w:eastAsia="Times New Roman"/>
        <w:i/>
        <w:sz w:val="20"/>
        <w:szCs w:val="20"/>
        <w:highlight w:val="yellow"/>
        <w:lang w:eastAsia="tr-TR"/>
      </w:rPr>
      <w:t>dokunmayın</w:t>
    </w:r>
    <w:r w:rsidR="001D22BD">
      <w:rPr>
        <w:rFonts w:eastAsia="Times New Roman"/>
        <w:i/>
        <w:sz w:val="20"/>
        <w:szCs w:val="20"/>
        <w:highlight w:val="yellow"/>
        <w:lang w:eastAsia="tr-TR"/>
      </w:rPr>
      <w:t xml:space="preserve"> </w:t>
    </w:r>
    <w:r w:rsidR="00A50F95" w:rsidRPr="00924693">
      <w:rPr>
        <w:sz w:val="20"/>
        <w:szCs w:val="20"/>
        <w:highlight w:val="yellow"/>
      </w:rPr>
      <w:t>•</w:t>
    </w:r>
    <w:r w:rsidR="00A50F95" w:rsidRPr="00924693">
      <w:rPr>
        <w:rFonts w:eastAsia="Times New Roman"/>
        <w:i/>
        <w:sz w:val="20"/>
        <w:szCs w:val="20"/>
        <w:highlight w:val="yellow"/>
        <w:lang w:eastAsia="tr-TR"/>
      </w:rPr>
      <w:t xml:space="preserve"> </w:t>
    </w:r>
    <w:r w:rsidR="00FC13F4" w:rsidRPr="00924693">
      <w:rPr>
        <w:rFonts w:eastAsia="Times New Roman"/>
        <w:i/>
        <w:sz w:val="20"/>
        <w:szCs w:val="20"/>
        <w:highlight w:val="yellow"/>
        <w:lang w:eastAsia="tr-TR"/>
      </w:rPr>
      <w:t>Cilt</w:t>
    </w:r>
    <w:r w:rsidR="00A50F95">
      <w:rPr>
        <w:rFonts w:eastAsia="Times New Roman"/>
        <w:i/>
        <w:sz w:val="20"/>
        <w:szCs w:val="20"/>
        <w:highlight w:val="yellow"/>
        <w:lang w:eastAsia="tr-TR"/>
      </w:rPr>
      <w:t xml:space="preserve"> </w:t>
    </w:r>
    <w:r w:rsidR="001F388B" w:rsidRPr="00924693">
      <w:rPr>
        <w:rFonts w:eastAsia="Times New Roman"/>
        <w:i/>
        <w:sz w:val="20"/>
        <w:szCs w:val="20"/>
        <w:highlight w:val="yellow"/>
        <w:lang w:eastAsia="tr-TR"/>
      </w:rPr>
      <w:t>xx</w:t>
    </w:r>
    <w:r w:rsidR="00FC13F4" w:rsidRPr="00924693">
      <w:rPr>
        <w:rFonts w:eastAsia="Times New Roman"/>
        <w:i/>
        <w:sz w:val="20"/>
        <w:szCs w:val="20"/>
        <w:highlight w:val="yellow"/>
        <w:lang w:eastAsia="tr-TR"/>
      </w:rPr>
      <w:t xml:space="preserve"> </w:t>
    </w:r>
    <w:r w:rsidR="00FC13F4" w:rsidRPr="00924693">
      <w:rPr>
        <w:sz w:val="20"/>
        <w:szCs w:val="20"/>
        <w:highlight w:val="yellow"/>
      </w:rPr>
      <w:t>•</w:t>
    </w:r>
    <w:r w:rsidR="00FC13F4" w:rsidRPr="00924693">
      <w:rPr>
        <w:rFonts w:eastAsia="Times New Roman"/>
        <w:i/>
        <w:sz w:val="20"/>
        <w:szCs w:val="20"/>
        <w:highlight w:val="yellow"/>
        <w:lang w:eastAsia="tr-TR"/>
      </w:rPr>
      <w:t xml:space="preserve"> Sayı</w:t>
    </w:r>
    <w:r w:rsidR="00A50F95">
      <w:rPr>
        <w:rFonts w:eastAsia="Times New Roman"/>
        <w:i/>
        <w:sz w:val="20"/>
        <w:szCs w:val="20"/>
        <w:highlight w:val="yellow"/>
        <w:lang w:eastAsia="tr-TR"/>
      </w:rPr>
      <w:t xml:space="preserve"> </w:t>
    </w:r>
    <w:r w:rsidR="001F388B" w:rsidRPr="00924693">
      <w:rPr>
        <w:rFonts w:eastAsia="Times New Roman"/>
        <w:i/>
        <w:sz w:val="20"/>
        <w:szCs w:val="20"/>
        <w:highlight w:val="yellow"/>
        <w:lang w:eastAsia="tr-TR"/>
      </w:rPr>
      <w:t>x</w:t>
    </w:r>
    <w:r w:rsidR="00FC13F4" w:rsidRPr="00924693">
      <w:rPr>
        <w:rFonts w:eastAsia="Times New Roman"/>
        <w:i/>
        <w:sz w:val="20"/>
        <w:szCs w:val="20"/>
        <w:highlight w:val="yellow"/>
        <w:lang w:eastAsia="tr-TR"/>
      </w:rPr>
      <w:t xml:space="preserve"> • </w:t>
    </w:r>
    <w:r w:rsidR="00323B35" w:rsidRPr="00924693">
      <w:rPr>
        <w:rFonts w:eastAsia="Times New Roman"/>
        <w:i/>
        <w:sz w:val="20"/>
        <w:szCs w:val="20"/>
        <w:highlight w:val="yellow"/>
        <w:lang w:eastAsia="tr-TR"/>
      </w:rPr>
      <w:t xml:space="preserve">Sayfa </w:t>
    </w:r>
    <w:r w:rsidR="0062367F" w:rsidRPr="00924693">
      <w:rPr>
        <w:rFonts w:eastAsia="Times New Roman"/>
        <w:i/>
        <w:sz w:val="20"/>
        <w:szCs w:val="20"/>
        <w:highlight w:val="yellow"/>
        <w:lang w:eastAsia="tr-TR"/>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D609" w14:textId="77777777" w:rsidR="00945A9A" w:rsidRPr="00904845" w:rsidRDefault="00945A9A" w:rsidP="00945A9A">
    <w:pPr>
      <w:pStyle w:val="stBilgi"/>
      <w:jc w:val="center"/>
      <w:rPr>
        <w:noProof/>
        <w:sz w:val="20"/>
        <w:szCs w:val="18"/>
        <w:lang w:eastAsia="tr-TR"/>
      </w:rPr>
    </w:pPr>
    <w:r>
      <w:rPr>
        <w:noProof/>
      </w:rPr>
      <w:drawing>
        <wp:inline distT="0" distB="0" distL="0" distR="0" wp14:anchorId="43B7E54E" wp14:editId="00E4C9B7">
          <wp:extent cx="6120130" cy="585470"/>
          <wp:effectExtent l="0" t="0" r="0" b="5080"/>
          <wp:docPr id="1935618347" name="Resim 193561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585470"/>
                  </a:xfrm>
                  <a:prstGeom prst="rect">
                    <a:avLst/>
                  </a:prstGeom>
                </pic:spPr>
              </pic:pic>
            </a:graphicData>
          </a:graphic>
        </wp:inline>
      </w:drawing>
    </w:r>
  </w:p>
  <w:p w14:paraId="42DE0E2E" w14:textId="0317EAE6" w:rsidR="00945A9A" w:rsidRPr="00924693" w:rsidRDefault="00945A9A" w:rsidP="00945A9A">
    <w:pPr>
      <w:pStyle w:val="stBilgi"/>
      <w:pBdr>
        <w:bottom w:val="single" w:sz="4" w:space="1" w:color="auto"/>
      </w:pBdr>
      <w:spacing w:before="120" w:after="120"/>
      <w:rPr>
        <w:rFonts w:eastAsia="Calibri"/>
        <w:i/>
        <w:sz w:val="20"/>
        <w:szCs w:val="20"/>
      </w:rPr>
    </w:pPr>
    <w:r w:rsidRPr="00924693">
      <w:rPr>
        <w:rFonts w:eastAsia="Calibri"/>
        <w:sz w:val="20"/>
        <w:szCs w:val="20"/>
      </w:rPr>
      <w:t xml:space="preserve">GUFBD / </w:t>
    </w:r>
    <w:r w:rsidRPr="00924693">
      <w:rPr>
        <w:rFonts w:eastAsia="Calibri"/>
        <w:i/>
        <w:iCs/>
        <w:sz w:val="20"/>
        <w:szCs w:val="20"/>
      </w:rPr>
      <w:t>GUJS</w:t>
    </w:r>
    <w:r w:rsidRPr="00924693">
      <w:rPr>
        <w:rFonts w:eastAsia="Calibri"/>
        <w:sz w:val="20"/>
        <w:szCs w:val="20"/>
      </w:rPr>
      <w:t xml:space="preserve"> </w:t>
    </w:r>
    <w:r w:rsidRPr="00924693">
      <w:rPr>
        <w:rFonts w:eastAsia="Calibri"/>
        <w:sz w:val="20"/>
        <w:szCs w:val="20"/>
        <w:highlight w:val="yellow"/>
      </w:rPr>
      <w:t>(</w:t>
    </w:r>
    <w:proofErr w:type="spellStart"/>
    <w:r w:rsidRPr="00924693">
      <w:rPr>
        <w:rFonts w:eastAsia="Calibri"/>
        <w:sz w:val="20"/>
        <w:szCs w:val="20"/>
        <w:highlight w:val="yellow"/>
      </w:rPr>
      <w:t>xxxx</w:t>
    </w:r>
    <w:proofErr w:type="spellEnd"/>
    <w:r w:rsidRPr="00924693">
      <w:rPr>
        <w:rFonts w:eastAsia="Calibri"/>
        <w:sz w:val="20"/>
        <w:szCs w:val="20"/>
        <w:highlight w:val="yellow"/>
      </w:rPr>
      <w:t>) xx(x)</w:t>
    </w:r>
    <w:r w:rsidRPr="00924693">
      <w:rPr>
        <w:rFonts w:eastAsia="Calibri"/>
        <w:sz w:val="20"/>
        <w:szCs w:val="20"/>
      </w:rPr>
      <w:t xml:space="preserve">: </w:t>
    </w:r>
    <w:r w:rsidRPr="00924693">
      <w:rPr>
        <w:rFonts w:eastAsia="Calibri"/>
        <w:sz w:val="20"/>
        <w:szCs w:val="20"/>
        <w:highlight w:val="yellow"/>
      </w:rPr>
      <w:t>xxx-xxx</w:t>
    </w:r>
    <w:r w:rsidRPr="00924693">
      <w:rPr>
        <w:rFonts w:eastAsia="Calibri"/>
        <w:sz w:val="20"/>
        <w:szCs w:val="20"/>
      </w:rPr>
      <w:t xml:space="preserve">      </w:t>
    </w:r>
    <w:proofErr w:type="spellStart"/>
    <w:r w:rsidRPr="00924693">
      <w:rPr>
        <w:rFonts w:eastAsia="Calibri"/>
        <w:sz w:val="20"/>
        <w:szCs w:val="20"/>
      </w:rPr>
      <w:t>doi</w:t>
    </w:r>
    <w:proofErr w:type="spellEnd"/>
    <w:r w:rsidRPr="00924693">
      <w:rPr>
        <w:rFonts w:eastAsia="Calibri"/>
        <w:sz w:val="20"/>
        <w:szCs w:val="20"/>
      </w:rPr>
      <w:t>: 10.17714/</w:t>
    </w:r>
    <w:proofErr w:type="spellStart"/>
    <w:r w:rsidRPr="00924693">
      <w:rPr>
        <w:rFonts w:eastAsia="Calibri"/>
        <w:sz w:val="20"/>
        <w:szCs w:val="20"/>
      </w:rPr>
      <w:t>gumusfenbil.</w:t>
    </w:r>
    <w:r w:rsidRPr="00924693">
      <w:rPr>
        <w:rFonts w:eastAsia="Calibri"/>
        <w:sz w:val="20"/>
        <w:szCs w:val="20"/>
        <w:highlight w:val="yellow"/>
      </w:rPr>
      <w:t>xxxxxxx</w:t>
    </w:r>
    <w:proofErr w:type="spellEnd"/>
    <w:r w:rsidRPr="00924693">
      <w:rPr>
        <w:rFonts w:eastAsia="Calibri"/>
        <w:sz w:val="20"/>
        <w:szCs w:val="20"/>
      </w:rPr>
      <w:t xml:space="preserve">     </w:t>
    </w:r>
    <w:r w:rsidR="00924693">
      <w:rPr>
        <w:rFonts w:eastAsia="Calibri"/>
        <w:sz w:val="20"/>
        <w:szCs w:val="20"/>
      </w:rPr>
      <w:t xml:space="preserve"> </w:t>
    </w:r>
    <w:r w:rsidRPr="00924693">
      <w:rPr>
        <w:rFonts w:eastAsia="Calibri"/>
        <w:sz w:val="20"/>
        <w:szCs w:val="20"/>
      </w:rPr>
      <w:t xml:space="preserve"> </w:t>
    </w:r>
    <w:r w:rsidRPr="00B14F57">
      <w:rPr>
        <w:rFonts w:eastAsia="Calibri"/>
        <w:sz w:val="20"/>
        <w:szCs w:val="20"/>
        <w:highlight w:val="green"/>
      </w:rPr>
      <w:t xml:space="preserve">Araştırma Makalesi / </w:t>
    </w:r>
    <w:proofErr w:type="spellStart"/>
    <w:r w:rsidRPr="00B14F57">
      <w:rPr>
        <w:rFonts w:eastAsia="Calibri"/>
        <w:i/>
        <w:sz w:val="20"/>
        <w:szCs w:val="20"/>
        <w:highlight w:val="green"/>
      </w:rPr>
      <w:t>Research</w:t>
    </w:r>
    <w:proofErr w:type="spellEnd"/>
    <w:r w:rsidRPr="00B14F57">
      <w:rPr>
        <w:rFonts w:eastAsia="Calibri"/>
        <w:i/>
        <w:sz w:val="20"/>
        <w:szCs w:val="20"/>
        <w:highlight w:val="green"/>
      </w:rPr>
      <w:t xml:space="preserve"> </w:t>
    </w:r>
    <w:proofErr w:type="spellStart"/>
    <w:r w:rsidRPr="00B14F57">
      <w:rPr>
        <w:rFonts w:eastAsia="Calibri"/>
        <w:i/>
        <w:sz w:val="20"/>
        <w:szCs w:val="20"/>
        <w:highlight w:val="green"/>
      </w:rPr>
      <w:t>Article</w:t>
    </w:r>
    <w:proofErr w:type="spellEnd"/>
  </w:p>
  <w:p w14:paraId="5BD2DEBD" w14:textId="77777777" w:rsidR="00945A9A" w:rsidRPr="002E4928" w:rsidRDefault="00945A9A" w:rsidP="00945A9A">
    <w:pPr>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0673"/>
    <w:multiLevelType w:val="hybridMultilevel"/>
    <w:tmpl w:val="4246CCF6"/>
    <w:lvl w:ilvl="0" w:tplc="041F000F">
      <w:start w:val="1"/>
      <w:numFmt w:val="decimal"/>
      <w:lvlText w:val="%1."/>
      <w:lvlJc w:val="left"/>
      <w:pPr>
        <w:ind w:left="502"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39B348B7"/>
    <w:multiLevelType w:val="multilevel"/>
    <w:tmpl w:val="A91AD57E"/>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4C553FD"/>
    <w:multiLevelType w:val="hybridMultilevel"/>
    <w:tmpl w:val="B5D096C0"/>
    <w:lvl w:ilvl="0" w:tplc="00B8EF6C">
      <w:start w:val="1"/>
      <w:numFmt w:val="decimal"/>
      <w:lvlText w:val="%1."/>
      <w:lvlJc w:val="left"/>
      <w:pPr>
        <w:ind w:left="284" w:hanging="284"/>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91C3027"/>
    <w:multiLevelType w:val="multilevel"/>
    <w:tmpl w:val="746CF3D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6C512C2A"/>
    <w:multiLevelType w:val="hybridMultilevel"/>
    <w:tmpl w:val="A1142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141281"/>
    <w:multiLevelType w:val="multilevel"/>
    <w:tmpl w:val="2EFA96B0"/>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16cid:durableId="586233090">
    <w:abstractNumId w:val="0"/>
  </w:num>
  <w:num w:numId="2" w16cid:durableId="339622773">
    <w:abstractNumId w:val="2"/>
  </w:num>
  <w:num w:numId="3" w16cid:durableId="1526405518">
    <w:abstractNumId w:val="5"/>
  </w:num>
  <w:num w:numId="4" w16cid:durableId="1227031075">
    <w:abstractNumId w:val="4"/>
  </w:num>
  <w:num w:numId="5" w16cid:durableId="1091703007">
    <w:abstractNumId w:val="1"/>
  </w:num>
  <w:num w:numId="6" w16cid:durableId="19511638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hmet Ali Gücer">
    <w15:presenceInfo w15:providerId="AD" w15:userId="S::maligucer@ktu.edu.tr::6055e7ef-3926-4ff2-9162-efdbcac06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NDIwszCyNDS2MDNX0lEKTi0uzszPAykwqgUAjpNktCwAAAA="/>
  </w:docVars>
  <w:rsids>
    <w:rsidRoot w:val="00EA1499"/>
    <w:rsid w:val="000038CF"/>
    <w:rsid w:val="00006453"/>
    <w:rsid w:val="00011B03"/>
    <w:rsid w:val="0001325B"/>
    <w:rsid w:val="000148EB"/>
    <w:rsid w:val="0001783F"/>
    <w:rsid w:val="0002719E"/>
    <w:rsid w:val="000344EB"/>
    <w:rsid w:val="00034529"/>
    <w:rsid w:val="000351B7"/>
    <w:rsid w:val="000361C7"/>
    <w:rsid w:val="000365F4"/>
    <w:rsid w:val="00036653"/>
    <w:rsid w:val="000439BA"/>
    <w:rsid w:val="000445A1"/>
    <w:rsid w:val="000454D9"/>
    <w:rsid w:val="00045879"/>
    <w:rsid w:val="0004591E"/>
    <w:rsid w:val="0004759A"/>
    <w:rsid w:val="00047C63"/>
    <w:rsid w:val="00053486"/>
    <w:rsid w:val="000534CE"/>
    <w:rsid w:val="000542B1"/>
    <w:rsid w:val="000553D5"/>
    <w:rsid w:val="000570CE"/>
    <w:rsid w:val="00057904"/>
    <w:rsid w:val="000602D1"/>
    <w:rsid w:val="0006063C"/>
    <w:rsid w:val="00062338"/>
    <w:rsid w:val="0006251C"/>
    <w:rsid w:val="000634C0"/>
    <w:rsid w:val="000644DC"/>
    <w:rsid w:val="000645FD"/>
    <w:rsid w:val="000646C4"/>
    <w:rsid w:val="000653BA"/>
    <w:rsid w:val="00070263"/>
    <w:rsid w:val="00070984"/>
    <w:rsid w:val="00071FC2"/>
    <w:rsid w:val="00074AB9"/>
    <w:rsid w:val="00074BC4"/>
    <w:rsid w:val="00074E90"/>
    <w:rsid w:val="00076BCE"/>
    <w:rsid w:val="000814AD"/>
    <w:rsid w:val="00082226"/>
    <w:rsid w:val="000832B5"/>
    <w:rsid w:val="000832C7"/>
    <w:rsid w:val="00085087"/>
    <w:rsid w:val="00087B5D"/>
    <w:rsid w:val="00087C68"/>
    <w:rsid w:val="000913D3"/>
    <w:rsid w:val="000916C2"/>
    <w:rsid w:val="00091B7C"/>
    <w:rsid w:val="000922E0"/>
    <w:rsid w:val="00097511"/>
    <w:rsid w:val="000A1BCF"/>
    <w:rsid w:val="000A470A"/>
    <w:rsid w:val="000A6F8E"/>
    <w:rsid w:val="000B09EE"/>
    <w:rsid w:val="000B1E4E"/>
    <w:rsid w:val="000B2349"/>
    <w:rsid w:val="000B5033"/>
    <w:rsid w:val="000B6269"/>
    <w:rsid w:val="000B68CF"/>
    <w:rsid w:val="000C4514"/>
    <w:rsid w:val="000C6305"/>
    <w:rsid w:val="000D06C1"/>
    <w:rsid w:val="000D0864"/>
    <w:rsid w:val="000D441F"/>
    <w:rsid w:val="000D74CF"/>
    <w:rsid w:val="000D77DD"/>
    <w:rsid w:val="000E7E88"/>
    <w:rsid w:val="000F096B"/>
    <w:rsid w:val="000F2F54"/>
    <w:rsid w:val="000F30C8"/>
    <w:rsid w:val="000F325D"/>
    <w:rsid w:val="000F64E6"/>
    <w:rsid w:val="000F7CB8"/>
    <w:rsid w:val="001018B2"/>
    <w:rsid w:val="001024E6"/>
    <w:rsid w:val="00102EF9"/>
    <w:rsid w:val="0010475E"/>
    <w:rsid w:val="00104852"/>
    <w:rsid w:val="00104B90"/>
    <w:rsid w:val="00104DA5"/>
    <w:rsid w:val="00105189"/>
    <w:rsid w:val="00107715"/>
    <w:rsid w:val="001077D1"/>
    <w:rsid w:val="0011171C"/>
    <w:rsid w:val="001132AE"/>
    <w:rsid w:val="00113313"/>
    <w:rsid w:val="00113C0D"/>
    <w:rsid w:val="00113DB2"/>
    <w:rsid w:val="001144A2"/>
    <w:rsid w:val="001154AA"/>
    <w:rsid w:val="00116636"/>
    <w:rsid w:val="00121E39"/>
    <w:rsid w:val="00126F26"/>
    <w:rsid w:val="00133129"/>
    <w:rsid w:val="00136178"/>
    <w:rsid w:val="00136391"/>
    <w:rsid w:val="00143EBE"/>
    <w:rsid w:val="001455A1"/>
    <w:rsid w:val="00146F17"/>
    <w:rsid w:val="00155311"/>
    <w:rsid w:val="00163AA0"/>
    <w:rsid w:val="00164C1C"/>
    <w:rsid w:val="001676C0"/>
    <w:rsid w:val="001744D8"/>
    <w:rsid w:val="0017619B"/>
    <w:rsid w:val="00176CAF"/>
    <w:rsid w:val="00176E2B"/>
    <w:rsid w:val="00182C4A"/>
    <w:rsid w:val="00185FF1"/>
    <w:rsid w:val="001877D0"/>
    <w:rsid w:val="00194573"/>
    <w:rsid w:val="00195588"/>
    <w:rsid w:val="00195B01"/>
    <w:rsid w:val="00197163"/>
    <w:rsid w:val="001A0A58"/>
    <w:rsid w:val="001A59AB"/>
    <w:rsid w:val="001A7FB2"/>
    <w:rsid w:val="001B1BF1"/>
    <w:rsid w:val="001B53DE"/>
    <w:rsid w:val="001B6BFF"/>
    <w:rsid w:val="001C2937"/>
    <w:rsid w:val="001C3739"/>
    <w:rsid w:val="001C478A"/>
    <w:rsid w:val="001C4B01"/>
    <w:rsid w:val="001C533A"/>
    <w:rsid w:val="001D22BD"/>
    <w:rsid w:val="001D33F5"/>
    <w:rsid w:val="001D3A8F"/>
    <w:rsid w:val="001D5126"/>
    <w:rsid w:val="001E0B2A"/>
    <w:rsid w:val="001E13EA"/>
    <w:rsid w:val="001E4BFD"/>
    <w:rsid w:val="001E537D"/>
    <w:rsid w:val="001E6886"/>
    <w:rsid w:val="001E7292"/>
    <w:rsid w:val="001F388B"/>
    <w:rsid w:val="001F4D85"/>
    <w:rsid w:val="001F6F13"/>
    <w:rsid w:val="001F789A"/>
    <w:rsid w:val="001F7AB9"/>
    <w:rsid w:val="0020282D"/>
    <w:rsid w:val="0021324D"/>
    <w:rsid w:val="00222E8D"/>
    <w:rsid w:val="00231116"/>
    <w:rsid w:val="0023229E"/>
    <w:rsid w:val="0023321A"/>
    <w:rsid w:val="002335A9"/>
    <w:rsid w:val="002335B7"/>
    <w:rsid w:val="002345D1"/>
    <w:rsid w:val="00235AAA"/>
    <w:rsid w:val="00235C5F"/>
    <w:rsid w:val="00236E5B"/>
    <w:rsid w:val="00237848"/>
    <w:rsid w:val="00242966"/>
    <w:rsid w:val="00245BBB"/>
    <w:rsid w:val="00245E42"/>
    <w:rsid w:val="00253CF5"/>
    <w:rsid w:val="00253D40"/>
    <w:rsid w:val="00253FB8"/>
    <w:rsid w:val="00263737"/>
    <w:rsid w:val="00263CCC"/>
    <w:rsid w:val="00263D04"/>
    <w:rsid w:val="00266EA3"/>
    <w:rsid w:val="00267495"/>
    <w:rsid w:val="00271BA2"/>
    <w:rsid w:val="002756E3"/>
    <w:rsid w:val="00276954"/>
    <w:rsid w:val="00277E4E"/>
    <w:rsid w:val="00285439"/>
    <w:rsid w:val="00285A80"/>
    <w:rsid w:val="00286026"/>
    <w:rsid w:val="002911A8"/>
    <w:rsid w:val="002922AF"/>
    <w:rsid w:val="0029269D"/>
    <w:rsid w:val="00292C3F"/>
    <w:rsid w:val="00292E49"/>
    <w:rsid w:val="00295907"/>
    <w:rsid w:val="002A0469"/>
    <w:rsid w:val="002A2281"/>
    <w:rsid w:val="002A3897"/>
    <w:rsid w:val="002A38F0"/>
    <w:rsid w:val="002A435F"/>
    <w:rsid w:val="002A53C6"/>
    <w:rsid w:val="002A7FBE"/>
    <w:rsid w:val="002B3F3F"/>
    <w:rsid w:val="002B502A"/>
    <w:rsid w:val="002B7E4E"/>
    <w:rsid w:val="002C132F"/>
    <w:rsid w:val="002C3689"/>
    <w:rsid w:val="002C5F52"/>
    <w:rsid w:val="002C678D"/>
    <w:rsid w:val="002C7D48"/>
    <w:rsid w:val="002D0428"/>
    <w:rsid w:val="002D0B32"/>
    <w:rsid w:val="002D27CB"/>
    <w:rsid w:val="002D339D"/>
    <w:rsid w:val="002D4C15"/>
    <w:rsid w:val="002E0D2C"/>
    <w:rsid w:val="002E30C3"/>
    <w:rsid w:val="002E4928"/>
    <w:rsid w:val="002E5702"/>
    <w:rsid w:val="002E7E13"/>
    <w:rsid w:val="002F1A2F"/>
    <w:rsid w:val="00302B1E"/>
    <w:rsid w:val="0030558E"/>
    <w:rsid w:val="003060A7"/>
    <w:rsid w:val="00306F23"/>
    <w:rsid w:val="00312201"/>
    <w:rsid w:val="00312A0A"/>
    <w:rsid w:val="00314215"/>
    <w:rsid w:val="0031566B"/>
    <w:rsid w:val="00317C4D"/>
    <w:rsid w:val="003211C3"/>
    <w:rsid w:val="00323159"/>
    <w:rsid w:val="00323B35"/>
    <w:rsid w:val="00325867"/>
    <w:rsid w:val="00326873"/>
    <w:rsid w:val="00327E42"/>
    <w:rsid w:val="00330760"/>
    <w:rsid w:val="00335447"/>
    <w:rsid w:val="00337233"/>
    <w:rsid w:val="0034264B"/>
    <w:rsid w:val="00343529"/>
    <w:rsid w:val="003440BD"/>
    <w:rsid w:val="003463A5"/>
    <w:rsid w:val="0034705C"/>
    <w:rsid w:val="0035241E"/>
    <w:rsid w:val="00352593"/>
    <w:rsid w:val="00352D31"/>
    <w:rsid w:val="00352F84"/>
    <w:rsid w:val="003551A7"/>
    <w:rsid w:val="00355AB7"/>
    <w:rsid w:val="00356CD8"/>
    <w:rsid w:val="00361145"/>
    <w:rsid w:val="00362AB2"/>
    <w:rsid w:val="00363B6F"/>
    <w:rsid w:val="00365344"/>
    <w:rsid w:val="003707E2"/>
    <w:rsid w:val="00371D61"/>
    <w:rsid w:val="00372BA0"/>
    <w:rsid w:val="00380498"/>
    <w:rsid w:val="003804A0"/>
    <w:rsid w:val="003809D2"/>
    <w:rsid w:val="00381373"/>
    <w:rsid w:val="00382235"/>
    <w:rsid w:val="00386337"/>
    <w:rsid w:val="00386430"/>
    <w:rsid w:val="00386504"/>
    <w:rsid w:val="00391B8A"/>
    <w:rsid w:val="003937C0"/>
    <w:rsid w:val="00393A75"/>
    <w:rsid w:val="003948C5"/>
    <w:rsid w:val="003A1056"/>
    <w:rsid w:val="003A514B"/>
    <w:rsid w:val="003B27FA"/>
    <w:rsid w:val="003B4126"/>
    <w:rsid w:val="003B41CB"/>
    <w:rsid w:val="003C00C7"/>
    <w:rsid w:val="003C0C02"/>
    <w:rsid w:val="003C198A"/>
    <w:rsid w:val="003C31CE"/>
    <w:rsid w:val="003C36DF"/>
    <w:rsid w:val="003C700F"/>
    <w:rsid w:val="003C7666"/>
    <w:rsid w:val="003D088F"/>
    <w:rsid w:val="003D1E99"/>
    <w:rsid w:val="003D309A"/>
    <w:rsid w:val="003D471C"/>
    <w:rsid w:val="003D7DD0"/>
    <w:rsid w:val="003E0C47"/>
    <w:rsid w:val="003E2F23"/>
    <w:rsid w:val="003E395A"/>
    <w:rsid w:val="003E53E1"/>
    <w:rsid w:val="003F172F"/>
    <w:rsid w:val="003F25E5"/>
    <w:rsid w:val="003F3BE5"/>
    <w:rsid w:val="003F4642"/>
    <w:rsid w:val="00405916"/>
    <w:rsid w:val="004065A5"/>
    <w:rsid w:val="0041083B"/>
    <w:rsid w:val="0041208B"/>
    <w:rsid w:val="00413296"/>
    <w:rsid w:val="00414D51"/>
    <w:rsid w:val="00416213"/>
    <w:rsid w:val="0042071D"/>
    <w:rsid w:val="0042160F"/>
    <w:rsid w:val="00423071"/>
    <w:rsid w:val="004241D6"/>
    <w:rsid w:val="00426E84"/>
    <w:rsid w:val="004272C4"/>
    <w:rsid w:val="0042797C"/>
    <w:rsid w:val="00430D3B"/>
    <w:rsid w:val="00430D94"/>
    <w:rsid w:val="0043153B"/>
    <w:rsid w:val="00433206"/>
    <w:rsid w:val="00434143"/>
    <w:rsid w:val="00435B85"/>
    <w:rsid w:val="00446168"/>
    <w:rsid w:val="0044653D"/>
    <w:rsid w:val="00446A85"/>
    <w:rsid w:val="00453FBE"/>
    <w:rsid w:val="00454F1E"/>
    <w:rsid w:val="0045607C"/>
    <w:rsid w:val="004577CF"/>
    <w:rsid w:val="00457A75"/>
    <w:rsid w:val="00461FDF"/>
    <w:rsid w:val="00462383"/>
    <w:rsid w:val="00462539"/>
    <w:rsid w:val="00462D6F"/>
    <w:rsid w:val="004632E1"/>
    <w:rsid w:val="00465F87"/>
    <w:rsid w:val="00470CCC"/>
    <w:rsid w:val="00470E62"/>
    <w:rsid w:val="00474D91"/>
    <w:rsid w:val="0047780A"/>
    <w:rsid w:val="00483075"/>
    <w:rsid w:val="004874CD"/>
    <w:rsid w:val="00490020"/>
    <w:rsid w:val="004903FD"/>
    <w:rsid w:val="00492DD3"/>
    <w:rsid w:val="00493CE2"/>
    <w:rsid w:val="00494971"/>
    <w:rsid w:val="004955E1"/>
    <w:rsid w:val="00495A21"/>
    <w:rsid w:val="00497046"/>
    <w:rsid w:val="004A0D72"/>
    <w:rsid w:val="004A58C1"/>
    <w:rsid w:val="004A6ACB"/>
    <w:rsid w:val="004B0838"/>
    <w:rsid w:val="004B49A0"/>
    <w:rsid w:val="004B535F"/>
    <w:rsid w:val="004B602A"/>
    <w:rsid w:val="004C2B3A"/>
    <w:rsid w:val="004C67E4"/>
    <w:rsid w:val="004D10D9"/>
    <w:rsid w:val="004D1D37"/>
    <w:rsid w:val="004D2F58"/>
    <w:rsid w:val="004D4B83"/>
    <w:rsid w:val="004D7980"/>
    <w:rsid w:val="004E08C1"/>
    <w:rsid w:val="004E2005"/>
    <w:rsid w:val="004E21A5"/>
    <w:rsid w:val="004E26DC"/>
    <w:rsid w:val="004E2F4B"/>
    <w:rsid w:val="004E4F68"/>
    <w:rsid w:val="004E7519"/>
    <w:rsid w:val="004E7FFE"/>
    <w:rsid w:val="00502D2C"/>
    <w:rsid w:val="00503BA3"/>
    <w:rsid w:val="00503F7E"/>
    <w:rsid w:val="00505681"/>
    <w:rsid w:val="00510754"/>
    <w:rsid w:val="005112D5"/>
    <w:rsid w:val="005115C1"/>
    <w:rsid w:val="0051160F"/>
    <w:rsid w:val="005118D0"/>
    <w:rsid w:val="00511CED"/>
    <w:rsid w:val="00512813"/>
    <w:rsid w:val="00515502"/>
    <w:rsid w:val="0051783D"/>
    <w:rsid w:val="00523094"/>
    <w:rsid w:val="005239A5"/>
    <w:rsid w:val="005250D8"/>
    <w:rsid w:val="005308E8"/>
    <w:rsid w:val="00533BB7"/>
    <w:rsid w:val="0053608A"/>
    <w:rsid w:val="00537D6F"/>
    <w:rsid w:val="005405F1"/>
    <w:rsid w:val="005408A9"/>
    <w:rsid w:val="00542C1E"/>
    <w:rsid w:val="005536F3"/>
    <w:rsid w:val="005539BD"/>
    <w:rsid w:val="00553D19"/>
    <w:rsid w:val="00561BC8"/>
    <w:rsid w:val="005646CC"/>
    <w:rsid w:val="00564BDE"/>
    <w:rsid w:val="00564DC7"/>
    <w:rsid w:val="005652BB"/>
    <w:rsid w:val="00565F4A"/>
    <w:rsid w:val="00567819"/>
    <w:rsid w:val="005702F5"/>
    <w:rsid w:val="005711C5"/>
    <w:rsid w:val="00571D5F"/>
    <w:rsid w:val="005726DB"/>
    <w:rsid w:val="005730B3"/>
    <w:rsid w:val="005730EE"/>
    <w:rsid w:val="005735F3"/>
    <w:rsid w:val="00582BDA"/>
    <w:rsid w:val="00583118"/>
    <w:rsid w:val="00584012"/>
    <w:rsid w:val="00587743"/>
    <w:rsid w:val="005903B6"/>
    <w:rsid w:val="00594097"/>
    <w:rsid w:val="00597FDA"/>
    <w:rsid w:val="005A1A0D"/>
    <w:rsid w:val="005A5452"/>
    <w:rsid w:val="005A5A11"/>
    <w:rsid w:val="005A64AC"/>
    <w:rsid w:val="005B1269"/>
    <w:rsid w:val="005B13BD"/>
    <w:rsid w:val="005B2940"/>
    <w:rsid w:val="005B2E07"/>
    <w:rsid w:val="005B3611"/>
    <w:rsid w:val="005B7AA4"/>
    <w:rsid w:val="005C1F41"/>
    <w:rsid w:val="005C2673"/>
    <w:rsid w:val="005C5163"/>
    <w:rsid w:val="005D1FA9"/>
    <w:rsid w:val="005D2CBC"/>
    <w:rsid w:val="005D344C"/>
    <w:rsid w:val="005D3BF5"/>
    <w:rsid w:val="005D5523"/>
    <w:rsid w:val="005D727E"/>
    <w:rsid w:val="005E250A"/>
    <w:rsid w:val="005E7F88"/>
    <w:rsid w:val="005F27C1"/>
    <w:rsid w:val="005F36CF"/>
    <w:rsid w:val="005F639F"/>
    <w:rsid w:val="005F78CF"/>
    <w:rsid w:val="0060084E"/>
    <w:rsid w:val="0060090A"/>
    <w:rsid w:val="00601056"/>
    <w:rsid w:val="00602F56"/>
    <w:rsid w:val="006045E5"/>
    <w:rsid w:val="00604B96"/>
    <w:rsid w:val="00614324"/>
    <w:rsid w:val="006148F6"/>
    <w:rsid w:val="00621CC7"/>
    <w:rsid w:val="00622822"/>
    <w:rsid w:val="00622CFC"/>
    <w:rsid w:val="0062302F"/>
    <w:rsid w:val="0062367F"/>
    <w:rsid w:val="00625809"/>
    <w:rsid w:val="00637C27"/>
    <w:rsid w:val="006400C6"/>
    <w:rsid w:val="00641A4E"/>
    <w:rsid w:val="00642990"/>
    <w:rsid w:val="00643C76"/>
    <w:rsid w:val="0065009E"/>
    <w:rsid w:val="00650EF8"/>
    <w:rsid w:val="00651323"/>
    <w:rsid w:val="006527F1"/>
    <w:rsid w:val="00653F51"/>
    <w:rsid w:val="00654CC3"/>
    <w:rsid w:val="006551C2"/>
    <w:rsid w:val="00655D83"/>
    <w:rsid w:val="00656070"/>
    <w:rsid w:val="00660C94"/>
    <w:rsid w:val="006660E7"/>
    <w:rsid w:val="00680072"/>
    <w:rsid w:val="00683276"/>
    <w:rsid w:val="00683A5B"/>
    <w:rsid w:val="00683E4E"/>
    <w:rsid w:val="006916A3"/>
    <w:rsid w:val="00691AF2"/>
    <w:rsid w:val="00694A8B"/>
    <w:rsid w:val="00694FF3"/>
    <w:rsid w:val="00695C5C"/>
    <w:rsid w:val="00697E37"/>
    <w:rsid w:val="006A14AE"/>
    <w:rsid w:val="006A167C"/>
    <w:rsid w:val="006A31D8"/>
    <w:rsid w:val="006A380B"/>
    <w:rsid w:val="006A4525"/>
    <w:rsid w:val="006A4731"/>
    <w:rsid w:val="006B35F5"/>
    <w:rsid w:val="006B5C02"/>
    <w:rsid w:val="006B5F38"/>
    <w:rsid w:val="006C29FE"/>
    <w:rsid w:val="006C6C06"/>
    <w:rsid w:val="006C7131"/>
    <w:rsid w:val="006D0B83"/>
    <w:rsid w:val="006D260D"/>
    <w:rsid w:val="006D3281"/>
    <w:rsid w:val="006D458A"/>
    <w:rsid w:val="006D68F8"/>
    <w:rsid w:val="006D7C16"/>
    <w:rsid w:val="006E01A4"/>
    <w:rsid w:val="006E2501"/>
    <w:rsid w:val="006E2FC6"/>
    <w:rsid w:val="006E446E"/>
    <w:rsid w:val="006E50DB"/>
    <w:rsid w:val="006E58F6"/>
    <w:rsid w:val="006E5FA8"/>
    <w:rsid w:val="006E6433"/>
    <w:rsid w:val="006F08C3"/>
    <w:rsid w:val="006F5487"/>
    <w:rsid w:val="006F57FE"/>
    <w:rsid w:val="006F5918"/>
    <w:rsid w:val="006F5C94"/>
    <w:rsid w:val="00701570"/>
    <w:rsid w:val="00702765"/>
    <w:rsid w:val="007029F1"/>
    <w:rsid w:val="00704034"/>
    <w:rsid w:val="00704D5A"/>
    <w:rsid w:val="00705B78"/>
    <w:rsid w:val="007065E2"/>
    <w:rsid w:val="007070C7"/>
    <w:rsid w:val="0071120A"/>
    <w:rsid w:val="00715EB1"/>
    <w:rsid w:val="00717934"/>
    <w:rsid w:val="00724AEC"/>
    <w:rsid w:val="0072614D"/>
    <w:rsid w:val="00732B32"/>
    <w:rsid w:val="00733AB2"/>
    <w:rsid w:val="0073483E"/>
    <w:rsid w:val="0074302B"/>
    <w:rsid w:val="00744738"/>
    <w:rsid w:val="00745817"/>
    <w:rsid w:val="007476A7"/>
    <w:rsid w:val="0075038C"/>
    <w:rsid w:val="00755E05"/>
    <w:rsid w:val="007612BF"/>
    <w:rsid w:val="00761F10"/>
    <w:rsid w:val="0076326B"/>
    <w:rsid w:val="00763823"/>
    <w:rsid w:val="0076406A"/>
    <w:rsid w:val="00766BF8"/>
    <w:rsid w:val="00774DF5"/>
    <w:rsid w:val="00774E02"/>
    <w:rsid w:val="00777490"/>
    <w:rsid w:val="00782E40"/>
    <w:rsid w:val="00786D8E"/>
    <w:rsid w:val="00787AA9"/>
    <w:rsid w:val="007906EA"/>
    <w:rsid w:val="00790A68"/>
    <w:rsid w:val="007A7F7A"/>
    <w:rsid w:val="007B56EE"/>
    <w:rsid w:val="007B63EB"/>
    <w:rsid w:val="007C0432"/>
    <w:rsid w:val="007C3E2A"/>
    <w:rsid w:val="007C46AB"/>
    <w:rsid w:val="007D66C1"/>
    <w:rsid w:val="007E1F0F"/>
    <w:rsid w:val="007E5593"/>
    <w:rsid w:val="007F0BD4"/>
    <w:rsid w:val="007F1466"/>
    <w:rsid w:val="007F44CA"/>
    <w:rsid w:val="0080016F"/>
    <w:rsid w:val="0080092E"/>
    <w:rsid w:val="008027C1"/>
    <w:rsid w:val="00802E86"/>
    <w:rsid w:val="00803366"/>
    <w:rsid w:val="008068B0"/>
    <w:rsid w:val="008075F2"/>
    <w:rsid w:val="0081234E"/>
    <w:rsid w:val="008129B0"/>
    <w:rsid w:val="00814102"/>
    <w:rsid w:val="0081686C"/>
    <w:rsid w:val="0082043F"/>
    <w:rsid w:val="00822684"/>
    <w:rsid w:val="008227A5"/>
    <w:rsid w:val="00822A63"/>
    <w:rsid w:val="00827B10"/>
    <w:rsid w:val="008304D9"/>
    <w:rsid w:val="00831071"/>
    <w:rsid w:val="00834765"/>
    <w:rsid w:val="00835BFD"/>
    <w:rsid w:val="0084214B"/>
    <w:rsid w:val="008438CD"/>
    <w:rsid w:val="00846479"/>
    <w:rsid w:val="008471EB"/>
    <w:rsid w:val="00850568"/>
    <w:rsid w:val="00851DE0"/>
    <w:rsid w:val="00852E02"/>
    <w:rsid w:val="00852EA1"/>
    <w:rsid w:val="008559F5"/>
    <w:rsid w:val="008571AF"/>
    <w:rsid w:val="00861A10"/>
    <w:rsid w:val="008620E7"/>
    <w:rsid w:val="00864218"/>
    <w:rsid w:val="008659E7"/>
    <w:rsid w:val="00872E21"/>
    <w:rsid w:val="00873D12"/>
    <w:rsid w:val="00874CDC"/>
    <w:rsid w:val="008800E5"/>
    <w:rsid w:val="008851DF"/>
    <w:rsid w:val="0088717A"/>
    <w:rsid w:val="008871F1"/>
    <w:rsid w:val="00887A12"/>
    <w:rsid w:val="00887E85"/>
    <w:rsid w:val="008900DA"/>
    <w:rsid w:val="0089249C"/>
    <w:rsid w:val="0089568A"/>
    <w:rsid w:val="00895A60"/>
    <w:rsid w:val="008971AE"/>
    <w:rsid w:val="008A081D"/>
    <w:rsid w:val="008A1657"/>
    <w:rsid w:val="008A2321"/>
    <w:rsid w:val="008A3185"/>
    <w:rsid w:val="008B2091"/>
    <w:rsid w:val="008B20A8"/>
    <w:rsid w:val="008B2591"/>
    <w:rsid w:val="008B3EE5"/>
    <w:rsid w:val="008B52FD"/>
    <w:rsid w:val="008B5B6F"/>
    <w:rsid w:val="008C155B"/>
    <w:rsid w:val="008C257A"/>
    <w:rsid w:val="008C2950"/>
    <w:rsid w:val="008C2DA7"/>
    <w:rsid w:val="008C4E45"/>
    <w:rsid w:val="008C613B"/>
    <w:rsid w:val="008C7A89"/>
    <w:rsid w:val="008C7B9F"/>
    <w:rsid w:val="008D0568"/>
    <w:rsid w:val="008D3B66"/>
    <w:rsid w:val="008D55EE"/>
    <w:rsid w:val="008D620A"/>
    <w:rsid w:val="008E56B8"/>
    <w:rsid w:val="008F0804"/>
    <w:rsid w:val="008F1C2B"/>
    <w:rsid w:val="008F2185"/>
    <w:rsid w:val="008F2A93"/>
    <w:rsid w:val="008F74BB"/>
    <w:rsid w:val="008F7EB9"/>
    <w:rsid w:val="00901D38"/>
    <w:rsid w:val="009022F8"/>
    <w:rsid w:val="00902F80"/>
    <w:rsid w:val="00904C15"/>
    <w:rsid w:val="00905B48"/>
    <w:rsid w:val="00905C98"/>
    <w:rsid w:val="009066AE"/>
    <w:rsid w:val="009101ED"/>
    <w:rsid w:val="00910238"/>
    <w:rsid w:val="00911295"/>
    <w:rsid w:val="009129F5"/>
    <w:rsid w:val="00912A0C"/>
    <w:rsid w:val="009158F4"/>
    <w:rsid w:val="00915AF3"/>
    <w:rsid w:val="00916F40"/>
    <w:rsid w:val="00917821"/>
    <w:rsid w:val="009201A5"/>
    <w:rsid w:val="0092099F"/>
    <w:rsid w:val="009210A5"/>
    <w:rsid w:val="00923462"/>
    <w:rsid w:val="00924693"/>
    <w:rsid w:val="009261F3"/>
    <w:rsid w:val="009269D7"/>
    <w:rsid w:val="00927494"/>
    <w:rsid w:val="00927967"/>
    <w:rsid w:val="009352B3"/>
    <w:rsid w:val="00936AD8"/>
    <w:rsid w:val="00936EC3"/>
    <w:rsid w:val="00937A92"/>
    <w:rsid w:val="00940154"/>
    <w:rsid w:val="00941E7C"/>
    <w:rsid w:val="009437EC"/>
    <w:rsid w:val="00943943"/>
    <w:rsid w:val="00944ABC"/>
    <w:rsid w:val="00945A9A"/>
    <w:rsid w:val="00946CE1"/>
    <w:rsid w:val="00947869"/>
    <w:rsid w:val="00951C9B"/>
    <w:rsid w:val="009529EA"/>
    <w:rsid w:val="0095656E"/>
    <w:rsid w:val="009578F6"/>
    <w:rsid w:val="009612A8"/>
    <w:rsid w:val="00963227"/>
    <w:rsid w:val="00963C25"/>
    <w:rsid w:val="009677CA"/>
    <w:rsid w:val="00971791"/>
    <w:rsid w:val="009720A1"/>
    <w:rsid w:val="00972A94"/>
    <w:rsid w:val="00974B00"/>
    <w:rsid w:val="00986E5A"/>
    <w:rsid w:val="00987639"/>
    <w:rsid w:val="0099045C"/>
    <w:rsid w:val="00995783"/>
    <w:rsid w:val="00996786"/>
    <w:rsid w:val="009A10C5"/>
    <w:rsid w:val="009A1FDC"/>
    <w:rsid w:val="009A3274"/>
    <w:rsid w:val="009A491C"/>
    <w:rsid w:val="009A5622"/>
    <w:rsid w:val="009A62FE"/>
    <w:rsid w:val="009B0A79"/>
    <w:rsid w:val="009B5589"/>
    <w:rsid w:val="009C0964"/>
    <w:rsid w:val="009C3820"/>
    <w:rsid w:val="009C6C7E"/>
    <w:rsid w:val="009D03F8"/>
    <w:rsid w:val="009D2541"/>
    <w:rsid w:val="009D4520"/>
    <w:rsid w:val="009D5901"/>
    <w:rsid w:val="009D67F2"/>
    <w:rsid w:val="009D7381"/>
    <w:rsid w:val="009E1969"/>
    <w:rsid w:val="009E3D8E"/>
    <w:rsid w:val="009E708C"/>
    <w:rsid w:val="009E7C1C"/>
    <w:rsid w:val="009F2AC2"/>
    <w:rsid w:val="009F2E55"/>
    <w:rsid w:val="009F52BE"/>
    <w:rsid w:val="009F617D"/>
    <w:rsid w:val="00A00A76"/>
    <w:rsid w:val="00A02239"/>
    <w:rsid w:val="00A13F06"/>
    <w:rsid w:val="00A16681"/>
    <w:rsid w:val="00A16AA5"/>
    <w:rsid w:val="00A21A38"/>
    <w:rsid w:val="00A225AB"/>
    <w:rsid w:val="00A23DDD"/>
    <w:rsid w:val="00A23FE6"/>
    <w:rsid w:val="00A24AE9"/>
    <w:rsid w:val="00A262A9"/>
    <w:rsid w:val="00A30094"/>
    <w:rsid w:val="00A31538"/>
    <w:rsid w:val="00A322DF"/>
    <w:rsid w:val="00A34B08"/>
    <w:rsid w:val="00A363E9"/>
    <w:rsid w:val="00A376F0"/>
    <w:rsid w:val="00A43A93"/>
    <w:rsid w:val="00A46311"/>
    <w:rsid w:val="00A464C1"/>
    <w:rsid w:val="00A465D9"/>
    <w:rsid w:val="00A47B19"/>
    <w:rsid w:val="00A50F95"/>
    <w:rsid w:val="00A52546"/>
    <w:rsid w:val="00A536EA"/>
    <w:rsid w:val="00A559E2"/>
    <w:rsid w:val="00A5659E"/>
    <w:rsid w:val="00A56BAE"/>
    <w:rsid w:val="00A6227D"/>
    <w:rsid w:val="00A62673"/>
    <w:rsid w:val="00A635AD"/>
    <w:rsid w:val="00A65852"/>
    <w:rsid w:val="00A663C2"/>
    <w:rsid w:val="00A7229E"/>
    <w:rsid w:val="00A754C6"/>
    <w:rsid w:val="00A7679B"/>
    <w:rsid w:val="00A805A6"/>
    <w:rsid w:val="00A81341"/>
    <w:rsid w:val="00A81A34"/>
    <w:rsid w:val="00A82D4B"/>
    <w:rsid w:val="00A850F4"/>
    <w:rsid w:val="00A86A60"/>
    <w:rsid w:val="00A93476"/>
    <w:rsid w:val="00A93C4D"/>
    <w:rsid w:val="00A95C09"/>
    <w:rsid w:val="00A96130"/>
    <w:rsid w:val="00A97F2E"/>
    <w:rsid w:val="00AA1B9B"/>
    <w:rsid w:val="00AA1E00"/>
    <w:rsid w:val="00AA29EA"/>
    <w:rsid w:val="00AC0861"/>
    <w:rsid w:val="00AC1E2B"/>
    <w:rsid w:val="00AC533D"/>
    <w:rsid w:val="00AC59BC"/>
    <w:rsid w:val="00AD1ADA"/>
    <w:rsid w:val="00AD20CD"/>
    <w:rsid w:val="00AD2B1B"/>
    <w:rsid w:val="00AD38E4"/>
    <w:rsid w:val="00AD4049"/>
    <w:rsid w:val="00AE00D1"/>
    <w:rsid w:val="00AE1782"/>
    <w:rsid w:val="00AE2ECC"/>
    <w:rsid w:val="00AE3146"/>
    <w:rsid w:val="00AE3C45"/>
    <w:rsid w:val="00AE56D8"/>
    <w:rsid w:val="00AF0E1A"/>
    <w:rsid w:val="00AF6C0C"/>
    <w:rsid w:val="00AF6C64"/>
    <w:rsid w:val="00AF6D0E"/>
    <w:rsid w:val="00AF6FEA"/>
    <w:rsid w:val="00AF71BC"/>
    <w:rsid w:val="00B004D0"/>
    <w:rsid w:val="00B01F7F"/>
    <w:rsid w:val="00B020E8"/>
    <w:rsid w:val="00B0219E"/>
    <w:rsid w:val="00B02960"/>
    <w:rsid w:val="00B12311"/>
    <w:rsid w:val="00B14F57"/>
    <w:rsid w:val="00B17113"/>
    <w:rsid w:val="00B21384"/>
    <w:rsid w:val="00B25D1F"/>
    <w:rsid w:val="00B25E4C"/>
    <w:rsid w:val="00B26DD3"/>
    <w:rsid w:val="00B2731F"/>
    <w:rsid w:val="00B3029F"/>
    <w:rsid w:val="00B302B2"/>
    <w:rsid w:val="00B32E38"/>
    <w:rsid w:val="00B33F8C"/>
    <w:rsid w:val="00B35C2F"/>
    <w:rsid w:val="00B35EB8"/>
    <w:rsid w:val="00B364C2"/>
    <w:rsid w:val="00B36E00"/>
    <w:rsid w:val="00B40BE7"/>
    <w:rsid w:val="00B4236F"/>
    <w:rsid w:val="00B44936"/>
    <w:rsid w:val="00B44EF4"/>
    <w:rsid w:val="00B5207F"/>
    <w:rsid w:val="00B62122"/>
    <w:rsid w:val="00B666FF"/>
    <w:rsid w:val="00B678E3"/>
    <w:rsid w:val="00B70FE8"/>
    <w:rsid w:val="00B812FE"/>
    <w:rsid w:val="00B81BB0"/>
    <w:rsid w:val="00B820D5"/>
    <w:rsid w:val="00B82916"/>
    <w:rsid w:val="00B82D43"/>
    <w:rsid w:val="00B83F0E"/>
    <w:rsid w:val="00B84197"/>
    <w:rsid w:val="00B90345"/>
    <w:rsid w:val="00B90B17"/>
    <w:rsid w:val="00B90D8B"/>
    <w:rsid w:val="00B91FC8"/>
    <w:rsid w:val="00B94EBE"/>
    <w:rsid w:val="00B96882"/>
    <w:rsid w:val="00BA5743"/>
    <w:rsid w:val="00BA6F58"/>
    <w:rsid w:val="00BA754F"/>
    <w:rsid w:val="00BB270C"/>
    <w:rsid w:val="00BB2862"/>
    <w:rsid w:val="00BB604B"/>
    <w:rsid w:val="00BC05AB"/>
    <w:rsid w:val="00BC1AB0"/>
    <w:rsid w:val="00BC21D6"/>
    <w:rsid w:val="00BC5A86"/>
    <w:rsid w:val="00BC617B"/>
    <w:rsid w:val="00BC79DA"/>
    <w:rsid w:val="00BD5F75"/>
    <w:rsid w:val="00BD6508"/>
    <w:rsid w:val="00BD6583"/>
    <w:rsid w:val="00BD7774"/>
    <w:rsid w:val="00BE29F6"/>
    <w:rsid w:val="00BE422F"/>
    <w:rsid w:val="00BE65F2"/>
    <w:rsid w:val="00BF2E0E"/>
    <w:rsid w:val="00BF3DF7"/>
    <w:rsid w:val="00BF5D4D"/>
    <w:rsid w:val="00C00484"/>
    <w:rsid w:val="00C0455F"/>
    <w:rsid w:val="00C05573"/>
    <w:rsid w:val="00C13358"/>
    <w:rsid w:val="00C1407D"/>
    <w:rsid w:val="00C142D9"/>
    <w:rsid w:val="00C23C5D"/>
    <w:rsid w:val="00C23CFF"/>
    <w:rsid w:val="00C2451A"/>
    <w:rsid w:val="00C257A5"/>
    <w:rsid w:val="00C3386D"/>
    <w:rsid w:val="00C34C6B"/>
    <w:rsid w:val="00C34D3B"/>
    <w:rsid w:val="00C34F3D"/>
    <w:rsid w:val="00C372C9"/>
    <w:rsid w:val="00C439EF"/>
    <w:rsid w:val="00C45291"/>
    <w:rsid w:val="00C46845"/>
    <w:rsid w:val="00C46E89"/>
    <w:rsid w:val="00C5035E"/>
    <w:rsid w:val="00C516E2"/>
    <w:rsid w:val="00C51BC9"/>
    <w:rsid w:val="00C51E28"/>
    <w:rsid w:val="00C51F60"/>
    <w:rsid w:val="00C5284D"/>
    <w:rsid w:val="00C5310B"/>
    <w:rsid w:val="00C54AA8"/>
    <w:rsid w:val="00C56FC5"/>
    <w:rsid w:val="00C572C5"/>
    <w:rsid w:val="00C61BC2"/>
    <w:rsid w:val="00C64CAA"/>
    <w:rsid w:val="00C65CFD"/>
    <w:rsid w:val="00C72709"/>
    <w:rsid w:val="00C7673F"/>
    <w:rsid w:val="00C77AF1"/>
    <w:rsid w:val="00C874D1"/>
    <w:rsid w:val="00C9017D"/>
    <w:rsid w:val="00C93076"/>
    <w:rsid w:val="00C94B51"/>
    <w:rsid w:val="00C95AFE"/>
    <w:rsid w:val="00C95F83"/>
    <w:rsid w:val="00C96D23"/>
    <w:rsid w:val="00CA39B0"/>
    <w:rsid w:val="00CB0AA1"/>
    <w:rsid w:val="00CB21D6"/>
    <w:rsid w:val="00CB3A0E"/>
    <w:rsid w:val="00CB7B8F"/>
    <w:rsid w:val="00CC30F5"/>
    <w:rsid w:val="00CC3AB3"/>
    <w:rsid w:val="00CC6A51"/>
    <w:rsid w:val="00CD3FEE"/>
    <w:rsid w:val="00CD4ADC"/>
    <w:rsid w:val="00CD529E"/>
    <w:rsid w:val="00CE0BCD"/>
    <w:rsid w:val="00CE3477"/>
    <w:rsid w:val="00CE3975"/>
    <w:rsid w:val="00CE657C"/>
    <w:rsid w:val="00CF1E89"/>
    <w:rsid w:val="00CF2086"/>
    <w:rsid w:val="00CF21CB"/>
    <w:rsid w:val="00CF3C62"/>
    <w:rsid w:val="00CF3C6D"/>
    <w:rsid w:val="00CF3CE7"/>
    <w:rsid w:val="00CF53D2"/>
    <w:rsid w:val="00D01AF2"/>
    <w:rsid w:val="00D02436"/>
    <w:rsid w:val="00D03F1A"/>
    <w:rsid w:val="00D04886"/>
    <w:rsid w:val="00D04A2B"/>
    <w:rsid w:val="00D06F75"/>
    <w:rsid w:val="00D07299"/>
    <w:rsid w:val="00D101F1"/>
    <w:rsid w:val="00D112CE"/>
    <w:rsid w:val="00D112E3"/>
    <w:rsid w:val="00D118C1"/>
    <w:rsid w:val="00D1340D"/>
    <w:rsid w:val="00D146BE"/>
    <w:rsid w:val="00D16688"/>
    <w:rsid w:val="00D17B71"/>
    <w:rsid w:val="00D212FE"/>
    <w:rsid w:val="00D2285F"/>
    <w:rsid w:val="00D238D4"/>
    <w:rsid w:val="00D244BE"/>
    <w:rsid w:val="00D2496E"/>
    <w:rsid w:val="00D27C65"/>
    <w:rsid w:val="00D3118F"/>
    <w:rsid w:val="00D34991"/>
    <w:rsid w:val="00D3584D"/>
    <w:rsid w:val="00D37AFC"/>
    <w:rsid w:val="00D404B9"/>
    <w:rsid w:val="00D41773"/>
    <w:rsid w:val="00D43ABB"/>
    <w:rsid w:val="00D47106"/>
    <w:rsid w:val="00D471B0"/>
    <w:rsid w:val="00D557F7"/>
    <w:rsid w:val="00D55AAA"/>
    <w:rsid w:val="00D55D65"/>
    <w:rsid w:val="00D5633C"/>
    <w:rsid w:val="00D606B0"/>
    <w:rsid w:val="00D60D14"/>
    <w:rsid w:val="00D64B08"/>
    <w:rsid w:val="00D6777E"/>
    <w:rsid w:val="00D70EFC"/>
    <w:rsid w:val="00D7398D"/>
    <w:rsid w:val="00D7452E"/>
    <w:rsid w:val="00D7672B"/>
    <w:rsid w:val="00D83612"/>
    <w:rsid w:val="00D83C13"/>
    <w:rsid w:val="00D85D97"/>
    <w:rsid w:val="00D862A3"/>
    <w:rsid w:val="00D86701"/>
    <w:rsid w:val="00D91796"/>
    <w:rsid w:val="00D92ECE"/>
    <w:rsid w:val="00D9590B"/>
    <w:rsid w:val="00D96E32"/>
    <w:rsid w:val="00DA0F15"/>
    <w:rsid w:val="00DA487F"/>
    <w:rsid w:val="00DA4B3B"/>
    <w:rsid w:val="00DA5C69"/>
    <w:rsid w:val="00DA6139"/>
    <w:rsid w:val="00DA70C5"/>
    <w:rsid w:val="00DB69A6"/>
    <w:rsid w:val="00DB71AA"/>
    <w:rsid w:val="00DB73F9"/>
    <w:rsid w:val="00DC731E"/>
    <w:rsid w:val="00DD160B"/>
    <w:rsid w:val="00DD320B"/>
    <w:rsid w:val="00DD3EB2"/>
    <w:rsid w:val="00DD4026"/>
    <w:rsid w:val="00DD4C03"/>
    <w:rsid w:val="00DD597E"/>
    <w:rsid w:val="00DD7CE7"/>
    <w:rsid w:val="00DE0A82"/>
    <w:rsid w:val="00DE1C66"/>
    <w:rsid w:val="00DE75FF"/>
    <w:rsid w:val="00DF17EA"/>
    <w:rsid w:val="00DF2A55"/>
    <w:rsid w:val="00DF7189"/>
    <w:rsid w:val="00DF7302"/>
    <w:rsid w:val="00DF7E94"/>
    <w:rsid w:val="00E019F9"/>
    <w:rsid w:val="00E01A0B"/>
    <w:rsid w:val="00E02DBB"/>
    <w:rsid w:val="00E03596"/>
    <w:rsid w:val="00E049C1"/>
    <w:rsid w:val="00E127AB"/>
    <w:rsid w:val="00E1293B"/>
    <w:rsid w:val="00E12E0B"/>
    <w:rsid w:val="00E1343C"/>
    <w:rsid w:val="00E15346"/>
    <w:rsid w:val="00E17809"/>
    <w:rsid w:val="00E207C4"/>
    <w:rsid w:val="00E20C99"/>
    <w:rsid w:val="00E22893"/>
    <w:rsid w:val="00E2292B"/>
    <w:rsid w:val="00E231F7"/>
    <w:rsid w:val="00E23EE8"/>
    <w:rsid w:val="00E23FE7"/>
    <w:rsid w:val="00E24440"/>
    <w:rsid w:val="00E25848"/>
    <w:rsid w:val="00E26F14"/>
    <w:rsid w:val="00E27C7B"/>
    <w:rsid w:val="00E324FA"/>
    <w:rsid w:val="00E32577"/>
    <w:rsid w:val="00E32E5A"/>
    <w:rsid w:val="00E3616A"/>
    <w:rsid w:val="00E422F5"/>
    <w:rsid w:val="00E44370"/>
    <w:rsid w:val="00E46224"/>
    <w:rsid w:val="00E50A46"/>
    <w:rsid w:val="00E52AD1"/>
    <w:rsid w:val="00E5446D"/>
    <w:rsid w:val="00E5596A"/>
    <w:rsid w:val="00E573BB"/>
    <w:rsid w:val="00E576C1"/>
    <w:rsid w:val="00E57791"/>
    <w:rsid w:val="00E61C38"/>
    <w:rsid w:val="00E61E59"/>
    <w:rsid w:val="00E63D72"/>
    <w:rsid w:val="00E64DAA"/>
    <w:rsid w:val="00E676D1"/>
    <w:rsid w:val="00E70593"/>
    <w:rsid w:val="00E82537"/>
    <w:rsid w:val="00E86A7A"/>
    <w:rsid w:val="00E93034"/>
    <w:rsid w:val="00E93967"/>
    <w:rsid w:val="00E94901"/>
    <w:rsid w:val="00E94D35"/>
    <w:rsid w:val="00E9576D"/>
    <w:rsid w:val="00E97BE4"/>
    <w:rsid w:val="00EA1499"/>
    <w:rsid w:val="00EA5429"/>
    <w:rsid w:val="00EA6BA1"/>
    <w:rsid w:val="00EA7C1A"/>
    <w:rsid w:val="00EB0AA8"/>
    <w:rsid w:val="00EB7F7D"/>
    <w:rsid w:val="00EC1E80"/>
    <w:rsid w:val="00EC1F1D"/>
    <w:rsid w:val="00EC346F"/>
    <w:rsid w:val="00EC3EC1"/>
    <w:rsid w:val="00EC4D67"/>
    <w:rsid w:val="00EC4D82"/>
    <w:rsid w:val="00EC5E92"/>
    <w:rsid w:val="00EC6236"/>
    <w:rsid w:val="00ED00DE"/>
    <w:rsid w:val="00ED1281"/>
    <w:rsid w:val="00ED19F5"/>
    <w:rsid w:val="00ED5146"/>
    <w:rsid w:val="00ED5846"/>
    <w:rsid w:val="00ED5A46"/>
    <w:rsid w:val="00ED5BEB"/>
    <w:rsid w:val="00EE0C89"/>
    <w:rsid w:val="00EE1267"/>
    <w:rsid w:val="00EE1ADA"/>
    <w:rsid w:val="00EE39DE"/>
    <w:rsid w:val="00EE48A9"/>
    <w:rsid w:val="00EE4D7D"/>
    <w:rsid w:val="00EE53F3"/>
    <w:rsid w:val="00EE6012"/>
    <w:rsid w:val="00EF1F5D"/>
    <w:rsid w:val="00EF2B92"/>
    <w:rsid w:val="00EF4D0E"/>
    <w:rsid w:val="00EF5BE2"/>
    <w:rsid w:val="00EF6375"/>
    <w:rsid w:val="00EF78D6"/>
    <w:rsid w:val="00F00F90"/>
    <w:rsid w:val="00F05C7D"/>
    <w:rsid w:val="00F10452"/>
    <w:rsid w:val="00F10AEC"/>
    <w:rsid w:val="00F1391E"/>
    <w:rsid w:val="00F1440E"/>
    <w:rsid w:val="00F14E17"/>
    <w:rsid w:val="00F26B48"/>
    <w:rsid w:val="00F33886"/>
    <w:rsid w:val="00F33C29"/>
    <w:rsid w:val="00F3423E"/>
    <w:rsid w:val="00F36B1C"/>
    <w:rsid w:val="00F377F6"/>
    <w:rsid w:val="00F45B48"/>
    <w:rsid w:val="00F45F0C"/>
    <w:rsid w:val="00F4743E"/>
    <w:rsid w:val="00F47D74"/>
    <w:rsid w:val="00F54B89"/>
    <w:rsid w:val="00F5540E"/>
    <w:rsid w:val="00F56C65"/>
    <w:rsid w:val="00F61EF4"/>
    <w:rsid w:val="00F62284"/>
    <w:rsid w:val="00F626A1"/>
    <w:rsid w:val="00F63723"/>
    <w:rsid w:val="00F66387"/>
    <w:rsid w:val="00F67294"/>
    <w:rsid w:val="00F6763A"/>
    <w:rsid w:val="00F67757"/>
    <w:rsid w:val="00F67D0F"/>
    <w:rsid w:val="00F70463"/>
    <w:rsid w:val="00F74CE9"/>
    <w:rsid w:val="00F76FAE"/>
    <w:rsid w:val="00F8061A"/>
    <w:rsid w:val="00F8075E"/>
    <w:rsid w:val="00F838D1"/>
    <w:rsid w:val="00F848E3"/>
    <w:rsid w:val="00F968A1"/>
    <w:rsid w:val="00FA0442"/>
    <w:rsid w:val="00FA38E0"/>
    <w:rsid w:val="00FA4D5C"/>
    <w:rsid w:val="00FA579D"/>
    <w:rsid w:val="00FA6CEC"/>
    <w:rsid w:val="00FB279D"/>
    <w:rsid w:val="00FB2E02"/>
    <w:rsid w:val="00FB3A60"/>
    <w:rsid w:val="00FB5880"/>
    <w:rsid w:val="00FB6E70"/>
    <w:rsid w:val="00FB742E"/>
    <w:rsid w:val="00FC13F4"/>
    <w:rsid w:val="00FC7725"/>
    <w:rsid w:val="00FC7DE3"/>
    <w:rsid w:val="00FD01A6"/>
    <w:rsid w:val="00FD2E9D"/>
    <w:rsid w:val="00FD38F5"/>
    <w:rsid w:val="00FD4286"/>
    <w:rsid w:val="00FD5222"/>
    <w:rsid w:val="00FD61DB"/>
    <w:rsid w:val="00FD7AA3"/>
    <w:rsid w:val="00FE0724"/>
    <w:rsid w:val="00FE1FA5"/>
    <w:rsid w:val="00FE21BD"/>
    <w:rsid w:val="00FE30E6"/>
    <w:rsid w:val="00FE3CF7"/>
    <w:rsid w:val="00FE4538"/>
    <w:rsid w:val="00FE5429"/>
    <w:rsid w:val="00FF03D4"/>
    <w:rsid w:val="00FF1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B568"/>
  <w14:defaultImageDpi w14:val="330"/>
  <w15:docId w15:val="{5D46D86F-DD16-4023-A4F7-6A15945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C6D"/>
    <w:pPr>
      <w:spacing w:line="240" w:lineRule="auto"/>
    </w:pPr>
    <w:rPr>
      <w:rFonts w:eastAsia="Times New Roman"/>
      <w:szCs w:val="24"/>
      <w:lang w:eastAsia="tr-TR"/>
    </w:rPr>
  </w:style>
  <w:style w:type="paragraph" w:styleId="Balk1">
    <w:name w:val="heading 1"/>
    <w:basedOn w:val="Normal"/>
    <w:next w:val="Normal"/>
    <w:link w:val="Balk1Char"/>
    <w:uiPriority w:val="9"/>
    <w:qFormat/>
    <w:rsid w:val="007029F1"/>
    <w:pPr>
      <w:keepNext/>
      <w:keepLines/>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E22893"/>
    <w:pPr>
      <w:keepNext/>
      <w:keepLines/>
      <w:outlineLvl w:val="1"/>
    </w:pPr>
    <w:rPr>
      <w:rFonts w:eastAsiaTheme="majorEastAsia" w:cstheme="majorBidi"/>
      <w:b/>
      <w:bCs/>
      <w:i/>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3A"/>
    <w:pPr>
      <w:tabs>
        <w:tab w:val="center" w:pos="4536"/>
        <w:tab w:val="right" w:pos="9072"/>
      </w:tabs>
    </w:pPr>
    <w:rPr>
      <w:rFonts w:eastAsiaTheme="minorHAnsi"/>
      <w:szCs w:val="22"/>
      <w:lang w:eastAsia="en-US"/>
    </w:rPr>
  </w:style>
  <w:style w:type="character" w:customStyle="1" w:styleId="stBilgiChar">
    <w:name w:val="Üst Bilgi Char"/>
    <w:basedOn w:val="VarsaylanParagrafYazTipi"/>
    <w:link w:val="stBilgi"/>
    <w:uiPriority w:val="99"/>
    <w:rsid w:val="00F6763A"/>
  </w:style>
  <w:style w:type="paragraph" w:styleId="AltBilgi">
    <w:name w:val="footer"/>
    <w:basedOn w:val="Normal"/>
    <w:link w:val="AltBilgiChar"/>
    <w:uiPriority w:val="99"/>
    <w:unhideWhenUsed/>
    <w:rsid w:val="00F6763A"/>
    <w:pPr>
      <w:tabs>
        <w:tab w:val="center" w:pos="4536"/>
        <w:tab w:val="right" w:pos="9072"/>
      </w:tabs>
    </w:pPr>
    <w:rPr>
      <w:rFonts w:eastAsiaTheme="minorHAnsi"/>
      <w:szCs w:val="22"/>
      <w:lang w:eastAsia="en-US"/>
    </w:rPr>
  </w:style>
  <w:style w:type="character" w:customStyle="1" w:styleId="AltBilgiChar">
    <w:name w:val="Alt Bilgi Char"/>
    <w:basedOn w:val="VarsaylanParagrafYazTipi"/>
    <w:link w:val="AltBilgi"/>
    <w:uiPriority w:val="99"/>
    <w:rsid w:val="00F6763A"/>
  </w:style>
  <w:style w:type="character" w:customStyle="1" w:styleId="hps">
    <w:name w:val="hps"/>
    <w:basedOn w:val="VarsaylanParagrafYazTipi"/>
    <w:rsid w:val="00F6763A"/>
  </w:style>
  <w:style w:type="character" w:styleId="Vurgu">
    <w:name w:val="Emphasis"/>
    <w:qFormat/>
    <w:rsid w:val="00F6763A"/>
    <w:rPr>
      <w:i/>
      <w:iCs/>
    </w:rPr>
  </w:style>
  <w:style w:type="paragraph" w:styleId="AklamaMetni">
    <w:name w:val="annotation text"/>
    <w:basedOn w:val="Normal"/>
    <w:link w:val="AklamaMetniChar"/>
    <w:unhideWhenUsed/>
    <w:rsid w:val="00F6763A"/>
  </w:style>
  <w:style w:type="character" w:customStyle="1" w:styleId="AklamaMetniChar">
    <w:name w:val="Açıklama Metni Char"/>
    <w:basedOn w:val="VarsaylanParagrafYazTipi"/>
    <w:link w:val="AklamaMetni"/>
    <w:rsid w:val="00F6763A"/>
    <w:rPr>
      <w:rFonts w:eastAsia="Times New Roman"/>
      <w:szCs w:val="24"/>
      <w:lang w:eastAsia="tr-TR"/>
    </w:rPr>
  </w:style>
  <w:style w:type="paragraph" w:styleId="DipnotMetni">
    <w:name w:val="footnote text"/>
    <w:basedOn w:val="Normal"/>
    <w:link w:val="DipnotMetniChar"/>
    <w:uiPriority w:val="99"/>
    <w:semiHidden/>
    <w:unhideWhenUsed/>
    <w:rsid w:val="00F6763A"/>
    <w:rPr>
      <w:sz w:val="20"/>
      <w:szCs w:val="20"/>
    </w:rPr>
  </w:style>
  <w:style w:type="character" w:customStyle="1" w:styleId="DipnotMetniChar">
    <w:name w:val="Dipnot Metni Char"/>
    <w:basedOn w:val="VarsaylanParagrafYazTipi"/>
    <w:link w:val="DipnotMetni"/>
    <w:uiPriority w:val="99"/>
    <w:semiHidden/>
    <w:rsid w:val="00F6763A"/>
    <w:rPr>
      <w:rFonts w:eastAsia="Times New Roman"/>
      <w:sz w:val="20"/>
      <w:szCs w:val="20"/>
      <w:lang w:eastAsia="tr-TR"/>
    </w:rPr>
  </w:style>
  <w:style w:type="character" w:styleId="DipnotBavurusu">
    <w:name w:val="footnote reference"/>
    <w:uiPriority w:val="99"/>
    <w:semiHidden/>
    <w:unhideWhenUsed/>
    <w:rsid w:val="00F6763A"/>
    <w:rPr>
      <w:vertAlign w:val="superscript"/>
    </w:rPr>
  </w:style>
  <w:style w:type="paragraph" w:styleId="BalonMetni">
    <w:name w:val="Balloon Text"/>
    <w:basedOn w:val="Normal"/>
    <w:link w:val="BalonMetniChar"/>
    <w:uiPriority w:val="99"/>
    <w:semiHidden/>
    <w:unhideWhenUsed/>
    <w:rsid w:val="00A96130"/>
    <w:rPr>
      <w:rFonts w:ascii="Tahoma" w:hAnsi="Tahoma" w:cs="Tahoma"/>
      <w:sz w:val="16"/>
      <w:szCs w:val="16"/>
    </w:rPr>
  </w:style>
  <w:style w:type="character" w:customStyle="1" w:styleId="BalonMetniChar">
    <w:name w:val="Balon Metni Char"/>
    <w:basedOn w:val="VarsaylanParagrafYazTipi"/>
    <w:link w:val="BalonMetni"/>
    <w:uiPriority w:val="99"/>
    <w:semiHidden/>
    <w:rsid w:val="00A96130"/>
    <w:rPr>
      <w:rFonts w:ascii="Tahoma" w:eastAsia="Times New Roman" w:hAnsi="Tahoma" w:cs="Tahoma"/>
      <w:sz w:val="16"/>
      <w:szCs w:val="16"/>
      <w:lang w:eastAsia="tr-TR"/>
    </w:rPr>
  </w:style>
  <w:style w:type="character" w:styleId="Kpr">
    <w:name w:val="Hyperlink"/>
    <w:basedOn w:val="VarsaylanParagrafYazTipi"/>
    <w:uiPriority w:val="99"/>
    <w:unhideWhenUsed/>
    <w:rsid w:val="00113C0D"/>
    <w:rPr>
      <w:color w:val="0000FF" w:themeColor="hyperlink"/>
      <w:u w:val="single"/>
    </w:rPr>
  </w:style>
  <w:style w:type="character" w:customStyle="1" w:styleId="Balk1Char">
    <w:name w:val="Başlık 1 Char"/>
    <w:basedOn w:val="VarsaylanParagrafYazTipi"/>
    <w:link w:val="Balk1"/>
    <w:uiPriority w:val="9"/>
    <w:rsid w:val="007029F1"/>
    <w:rPr>
      <w:rFonts w:eastAsiaTheme="majorEastAsia" w:cstheme="majorBidi"/>
      <w:b/>
      <w:bCs/>
      <w:szCs w:val="28"/>
      <w:lang w:eastAsia="tr-TR"/>
    </w:rPr>
  </w:style>
  <w:style w:type="character" w:customStyle="1" w:styleId="Balk2Char">
    <w:name w:val="Başlık 2 Char"/>
    <w:basedOn w:val="VarsaylanParagrafYazTipi"/>
    <w:link w:val="Balk2"/>
    <w:uiPriority w:val="9"/>
    <w:rsid w:val="00E22893"/>
    <w:rPr>
      <w:rFonts w:eastAsiaTheme="majorEastAsia" w:cstheme="majorBidi"/>
      <w:b/>
      <w:bCs/>
      <w:i/>
      <w:szCs w:val="26"/>
      <w:lang w:eastAsia="tr-TR"/>
    </w:rPr>
  </w:style>
  <w:style w:type="table" w:styleId="TabloKlavuzu">
    <w:name w:val="Table Grid"/>
    <w:basedOn w:val="NormalTablo"/>
    <w:uiPriority w:val="39"/>
    <w:rsid w:val="00503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B68CF"/>
    <w:pPr>
      <w:spacing w:line="240" w:lineRule="auto"/>
      <w:jc w:val="left"/>
    </w:pPr>
    <w:rPr>
      <w:rFonts w:eastAsia="Times New Roman"/>
      <w:szCs w:val="24"/>
      <w:lang w:eastAsia="tr-TR"/>
    </w:rPr>
  </w:style>
  <w:style w:type="character" w:styleId="YerTutucuMetni">
    <w:name w:val="Placeholder Text"/>
    <w:basedOn w:val="VarsaylanParagrafYazTipi"/>
    <w:uiPriority w:val="99"/>
    <w:semiHidden/>
    <w:rsid w:val="00683A5B"/>
    <w:rPr>
      <w:color w:val="808080"/>
    </w:rPr>
  </w:style>
  <w:style w:type="paragraph" w:styleId="Kaynaka">
    <w:name w:val="Bibliography"/>
    <w:basedOn w:val="Normal"/>
    <w:next w:val="Normal"/>
    <w:uiPriority w:val="37"/>
    <w:semiHidden/>
    <w:unhideWhenUsed/>
    <w:rsid w:val="00CD4ADC"/>
  </w:style>
  <w:style w:type="character" w:customStyle="1" w:styleId="fontstyle01">
    <w:name w:val="fontstyle01"/>
    <w:basedOn w:val="VarsaylanParagrafYazTipi"/>
    <w:rsid w:val="006660E7"/>
    <w:rPr>
      <w:rFonts w:ascii="Times New Roman" w:hAnsi="Times New Roman" w:cs="Times New Roman" w:hint="default"/>
      <w:b/>
      <w:bCs/>
      <w:i w:val="0"/>
      <w:iCs w:val="0"/>
      <w:color w:val="000000"/>
      <w:sz w:val="24"/>
      <w:szCs w:val="24"/>
    </w:rPr>
  </w:style>
  <w:style w:type="table" w:customStyle="1" w:styleId="AkGlgeleme2">
    <w:name w:val="Açık Gölgeleme2"/>
    <w:basedOn w:val="NormalTablo"/>
    <w:uiPriority w:val="60"/>
    <w:rsid w:val="006660E7"/>
    <w:pPr>
      <w:spacing w:line="240" w:lineRule="auto"/>
      <w:jc w:val="left"/>
    </w:pPr>
    <w:rPr>
      <w:rFonts w:asciiTheme="minorHAnsi" w:hAnsiTheme="minorHAnsi" w:cstheme="minorBid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21324D"/>
    <w:pPr>
      <w:ind w:left="720"/>
      <w:contextualSpacing/>
    </w:pPr>
  </w:style>
  <w:style w:type="character" w:customStyle="1" w:styleId="jlqj4b">
    <w:name w:val="jlqj4b"/>
    <w:basedOn w:val="VarsaylanParagrafYazTipi"/>
    <w:rsid w:val="00AE1782"/>
  </w:style>
  <w:style w:type="character" w:styleId="zmlenmeyenBahsetme">
    <w:name w:val="Unresolved Mention"/>
    <w:basedOn w:val="VarsaylanParagrafYazTipi"/>
    <w:uiPriority w:val="99"/>
    <w:semiHidden/>
    <w:unhideWhenUsed/>
    <w:rsid w:val="00C439EF"/>
    <w:rPr>
      <w:color w:val="605E5C"/>
      <w:shd w:val="clear" w:color="auto" w:fill="E1DFDD"/>
    </w:rPr>
  </w:style>
  <w:style w:type="paragraph" w:styleId="ResimYazs">
    <w:name w:val="caption"/>
    <w:basedOn w:val="Normal"/>
    <w:next w:val="Normal"/>
    <w:uiPriority w:val="35"/>
    <w:unhideWhenUsed/>
    <w:qFormat/>
    <w:rsid w:val="00372BA0"/>
    <w:pPr>
      <w:spacing w:after="200"/>
    </w:pPr>
    <w:rPr>
      <w:rFonts w:eastAsiaTheme="minorEastAsia" w:cstheme="minorBidi"/>
      <w:iCs/>
      <w:szCs w:val="18"/>
    </w:rPr>
  </w:style>
  <w:style w:type="table" w:customStyle="1" w:styleId="KlavuzTablo5Koyu-Vurgu11">
    <w:name w:val="Kılavuz Tablo 5 Koyu - Vurgu 11"/>
    <w:basedOn w:val="NormalTablo"/>
    <w:uiPriority w:val="50"/>
    <w:rsid w:val="009D5901"/>
    <w:pPr>
      <w:spacing w:line="240" w:lineRule="auto"/>
      <w:jc w:val="left"/>
    </w:pPr>
    <w:rPr>
      <w:rFonts w:asciiTheme="minorHAnsi" w:hAnsiTheme="minorHAnsi" w:cstheme="minorBidi"/>
      <w:sz w:val="20"/>
      <w:szCs w:val="20"/>
      <w:lang w:eastAsia="tr-T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atrNumaras">
    <w:name w:val="line number"/>
    <w:basedOn w:val="VarsaylanParagrafYazTipi"/>
    <w:uiPriority w:val="99"/>
    <w:semiHidden/>
    <w:unhideWhenUsed/>
    <w:rsid w:val="00DA6139"/>
  </w:style>
  <w:style w:type="character" w:styleId="zlenenKpr">
    <w:name w:val="FollowedHyperlink"/>
    <w:basedOn w:val="VarsaylanParagrafYazTipi"/>
    <w:uiPriority w:val="99"/>
    <w:semiHidden/>
    <w:unhideWhenUsed/>
    <w:rsid w:val="00292E49"/>
    <w:rPr>
      <w:color w:val="800080" w:themeColor="followedHyperlink"/>
      <w:u w:val="single"/>
    </w:rPr>
  </w:style>
  <w:style w:type="character" w:styleId="AklamaBavurusu">
    <w:name w:val="annotation reference"/>
    <w:basedOn w:val="VarsaylanParagrafYazTipi"/>
    <w:uiPriority w:val="99"/>
    <w:semiHidden/>
    <w:unhideWhenUsed/>
    <w:rsid w:val="00587743"/>
    <w:rPr>
      <w:sz w:val="16"/>
      <w:szCs w:val="16"/>
    </w:rPr>
  </w:style>
  <w:style w:type="paragraph" w:styleId="AklamaKonusu">
    <w:name w:val="annotation subject"/>
    <w:basedOn w:val="AklamaMetni"/>
    <w:next w:val="AklamaMetni"/>
    <w:link w:val="AklamaKonusuChar"/>
    <w:uiPriority w:val="99"/>
    <w:semiHidden/>
    <w:unhideWhenUsed/>
    <w:rsid w:val="00587743"/>
    <w:rPr>
      <w:b/>
      <w:bCs/>
      <w:sz w:val="20"/>
      <w:szCs w:val="20"/>
    </w:rPr>
  </w:style>
  <w:style w:type="character" w:customStyle="1" w:styleId="AklamaKonusuChar">
    <w:name w:val="Açıklama Konusu Char"/>
    <w:basedOn w:val="AklamaMetniChar"/>
    <w:link w:val="AklamaKonusu"/>
    <w:uiPriority w:val="99"/>
    <w:semiHidden/>
    <w:rsid w:val="00587743"/>
    <w:rPr>
      <w:rFonts w:eastAsia="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3521">
      <w:bodyDiv w:val="1"/>
      <w:marLeft w:val="0"/>
      <w:marRight w:val="0"/>
      <w:marTop w:val="0"/>
      <w:marBottom w:val="0"/>
      <w:divBdr>
        <w:top w:val="none" w:sz="0" w:space="0" w:color="auto"/>
        <w:left w:val="none" w:sz="0" w:space="0" w:color="auto"/>
        <w:bottom w:val="none" w:sz="0" w:space="0" w:color="auto"/>
        <w:right w:val="none" w:sz="0" w:space="0" w:color="auto"/>
      </w:divBdr>
    </w:div>
    <w:div w:id="469518953">
      <w:bodyDiv w:val="1"/>
      <w:marLeft w:val="0"/>
      <w:marRight w:val="0"/>
      <w:marTop w:val="0"/>
      <w:marBottom w:val="0"/>
      <w:divBdr>
        <w:top w:val="none" w:sz="0" w:space="0" w:color="auto"/>
        <w:left w:val="none" w:sz="0" w:space="0" w:color="auto"/>
        <w:bottom w:val="none" w:sz="0" w:space="0" w:color="auto"/>
        <w:right w:val="none" w:sz="0" w:space="0" w:color="auto"/>
      </w:divBdr>
    </w:div>
    <w:div w:id="503322663">
      <w:bodyDiv w:val="1"/>
      <w:marLeft w:val="0"/>
      <w:marRight w:val="0"/>
      <w:marTop w:val="0"/>
      <w:marBottom w:val="0"/>
      <w:divBdr>
        <w:top w:val="none" w:sz="0" w:space="0" w:color="auto"/>
        <w:left w:val="none" w:sz="0" w:space="0" w:color="auto"/>
        <w:bottom w:val="none" w:sz="0" w:space="0" w:color="auto"/>
        <w:right w:val="none" w:sz="0" w:space="0" w:color="auto"/>
      </w:divBdr>
      <w:divsChild>
        <w:div w:id="1911043029">
          <w:marLeft w:val="0"/>
          <w:marRight w:val="0"/>
          <w:marTop w:val="0"/>
          <w:marBottom w:val="150"/>
          <w:divBdr>
            <w:top w:val="single" w:sz="6" w:space="0" w:color="A6CE39"/>
            <w:left w:val="single" w:sz="6" w:space="0" w:color="A6CE39"/>
            <w:bottom w:val="single" w:sz="6" w:space="0" w:color="A6CE39"/>
            <w:right w:val="single" w:sz="6" w:space="0" w:color="A6CE39"/>
          </w:divBdr>
          <w:divsChild>
            <w:div w:id="1709068633">
              <w:marLeft w:val="0"/>
              <w:marRight w:val="0"/>
              <w:marTop w:val="0"/>
              <w:marBottom w:val="0"/>
              <w:divBdr>
                <w:top w:val="none" w:sz="0" w:space="0" w:color="auto"/>
                <w:left w:val="none" w:sz="0" w:space="0" w:color="auto"/>
                <w:bottom w:val="none" w:sz="0" w:space="0" w:color="auto"/>
                <w:right w:val="none" w:sz="0" w:space="0" w:color="auto"/>
              </w:divBdr>
            </w:div>
            <w:div w:id="949622919">
              <w:marLeft w:val="0"/>
              <w:marRight w:val="0"/>
              <w:marTop w:val="0"/>
              <w:marBottom w:val="0"/>
              <w:divBdr>
                <w:top w:val="none" w:sz="0" w:space="0" w:color="auto"/>
                <w:left w:val="none" w:sz="0" w:space="0" w:color="auto"/>
                <w:bottom w:val="none" w:sz="0" w:space="0" w:color="auto"/>
                <w:right w:val="none" w:sz="0" w:space="0" w:color="auto"/>
              </w:divBdr>
              <w:divsChild>
                <w:div w:id="38092616">
                  <w:marLeft w:val="-75"/>
                  <w:marRight w:val="-75"/>
                  <w:marTop w:val="0"/>
                  <w:marBottom w:val="0"/>
                  <w:divBdr>
                    <w:top w:val="none" w:sz="0" w:space="0" w:color="auto"/>
                    <w:left w:val="none" w:sz="0" w:space="0" w:color="auto"/>
                    <w:bottom w:val="none" w:sz="0" w:space="0" w:color="auto"/>
                    <w:right w:val="none" w:sz="0" w:space="0" w:color="auto"/>
                  </w:divBdr>
                  <w:divsChild>
                    <w:div w:id="1574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3898">
          <w:marLeft w:val="0"/>
          <w:marRight w:val="0"/>
          <w:marTop w:val="90"/>
          <w:marBottom w:val="90"/>
          <w:divBdr>
            <w:top w:val="none" w:sz="0" w:space="0" w:color="auto"/>
            <w:left w:val="none" w:sz="0" w:space="0" w:color="auto"/>
            <w:bottom w:val="none" w:sz="0" w:space="0" w:color="auto"/>
            <w:right w:val="none" w:sz="0" w:space="0" w:color="auto"/>
          </w:divBdr>
        </w:div>
      </w:divsChild>
    </w:div>
    <w:div w:id="507990637">
      <w:bodyDiv w:val="1"/>
      <w:marLeft w:val="0"/>
      <w:marRight w:val="0"/>
      <w:marTop w:val="0"/>
      <w:marBottom w:val="0"/>
      <w:divBdr>
        <w:top w:val="none" w:sz="0" w:space="0" w:color="auto"/>
        <w:left w:val="none" w:sz="0" w:space="0" w:color="auto"/>
        <w:bottom w:val="none" w:sz="0" w:space="0" w:color="auto"/>
        <w:right w:val="none" w:sz="0" w:space="0" w:color="auto"/>
      </w:divBdr>
    </w:div>
    <w:div w:id="707417762">
      <w:bodyDiv w:val="1"/>
      <w:marLeft w:val="0"/>
      <w:marRight w:val="0"/>
      <w:marTop w:val="0"/>
      <w:marBottom w:val="0"/>
      <w:divBdr>
        <w:top w:val="none" w:sz="0" w:space="0" w:color="auto"/>
        <w:left w:val="none" w:sz="0" w:space="0" w:color="auto"/>
        <w:bottom w:val="none" w:sz="0" w:space="0" w:color="auto"/>
        <w:right w:val="none" w:sz="0" w:space="0" w:color="auto"/>
      </w:divBdr>
    </w:div>
    <w:div w:id="748429329">
      <w:bodyDiv w:val="1"/>
      <w:marLeft w:val="0"/>
      <w:marRight w:val="0"/>
      <w:marTop w:val="0"/>
      <w:marBottom w:val="0"/>
      <w:divBdr>
        <w:top w:val="none" w:sz="0" w:space="0" w:color="auto"/>
        <w:left w:val="none" w:sz="0" w:space="0" w:color="auto"/>
        <w:bottom w:val="none" w:sz="0" w:space="0" w:color="auto"/>
        <w:right w:val="none" w:sz="0" w:space="0" w:color="auto"/>
      </w:divBdr>
    </w:div>
    <w:div w:id="755980701">
      <w:bodyDiv w:val="1"/>
      <w:marLeft w:val="0"/>
      <w:marRight w:val="0"/>
      <w:marTop w:val="0"/>
      <w:marBottom w:val="0"/>
      <w:divBdr>
        <w:top w:val="none" w:sz="0" w:space="0" w:color="auto"/>
        <w:left w:val="none" w:sz="0" w:space="0" w:color="auto"/>
        <w:bottom w:val="none" w:sz="0" w:space="0" w:color="auto"/>
        <w:right w:val="none" w:sz="0" w:space="0" w:color="auto"/>
      </w:divBdr>
    </w:div>
    <w:div w:id="852039091">
      <w:bodyDiv w:val="1"/>
      <w:marLeft w:val="0"/>
      <w:marRight w:val="0"/>
      <w:marTop w:val="0"/>
      <w:marBottom w:val="0"/>
      <w:divBdr>
        <w:top w:val="none" w:sz="0" w:space="0" w:color="auto"/>
        <w:left w:val="none" w:sz="0" w:space="0" w:color="auto"/>
        <w:bottom w:val="none" w:sz="0" w:space="0" w:color="auto"/>
        <w:right w:val="none" w:sz="0" w:space="0" w:color="auto"/>
      </w:divBdr>
    </w:div>
    <w:div w:id="1690176049">
      <w:bodyDiv w:val="1"/>
      <w:marLeft w:val="0"/>
      <w:marRight w:val="0"/>
      <w:marTop w:val="0"/>
      <w:marBottom w:val="0"/>
      <w:divBdr>
        <w:top w:val="none" w:sz="0" w:space="0" w:color="auto"/>
        <w:left w:val="none" w:sz="0" w:space="0" w:color="auto"/>
        <w:bottom w:val="none" w:sz="0" w:space="0" w:color="auto"/>
        <w:right w:val="none" w:sz="0" w:space="0" w:color="auto"/>
      </w:divBdr>
    </w:div>
    <w:div w:id="1705014494">
      <w:bodyDiv w:val="1"/>
      <w:marLeft w:val="0"/>
      <w:marRight w:val="0"/>
      <w:marTop w:val="0"/>
      <w:marBottom w:val="0"/>
      <w:divBdr>
        <w:top w:val="none" w:sz="0" w:space="0" w:color="auto"/>
        <w:left w:val="none" w:sz="0" w:space="0" w:color="auto"/>
        <w:bottom w:val="none" w:sz="0" w:space="0" w:color="auto"/>
        <w:right w:val="none" w:sz="0" w:space="0" w:color="auto"/>
      </w:divBdr>
    </w:div>
    <w:div w:id="18376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jpeg"/></Relationship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microsoft.com/office/2018/08/relationships/commentsExtensible" Target="commentsExtensible.xml"/><Relationship Id="rId26" Type="http://schemas.openxmlformats.org/officeDocument/2006/relationships/hyperlink" Target="https://service.elsevier.com/app/answers/detail/a_id/26093/"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25" Type="http://schemas.openxmlformats.org/officeDocument/2006/relationships/oleObject" Target="embeddings/oleObject1.bin"/><Relationship Id="rId33"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hyperlink" Target="https://dergipark.org.tr/tr/pub/gumusfenbil" TargetMode="External"/><Relationship Id="rId29" Type="http://schemas.openxmlformats.org/officeDocument/2006/relationships/hyperlink" Target="https://www.scribbr.com/proofreading-edi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6.wmf"/><Relationship Id="rId32"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image" Target="media/image5.jpeg"/><Relationship Id="rId28" Type="http://schemas.openxmlformats.org/officeDocument/2006/relationships/hyperlink" Target="https://apastyle.apa.org/style-grammar-guidelines/references/examples"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service.elsevier.com/app/answers/detail/a_id/2609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ervice.elsevier.com/app/answers/detail/a_id/26093/" TargetMode="External"/><Relationship Id="rId22" Type="http://schemas.openxmlformats.org/officeDocument/2006/relationships/image" Target="media/image4.png"/><Relationship Id="rId27" Type="http://schemas.openxmlformats.org/officeDocument/2006/relationships/hyperlink" Target="https://service.elsevier.com/app/answers/detail/a_id/26093/" TargetMode="External"/><Relationship Id="rId30" Type="http://schemas.openxmlformats.org/officeDocument/2006/relationships/header" Target="header1.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gumusfenb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DCE0-3511-4FEE-8E00-ABFE923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12</Pages>
  <Words>5331</Words>
  <Characters>30389</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Şener ALİYAZICIOĞLU</dc:creator>
  <cp:lastModifiedBy>Mehmet Ali Gücer</cp:lastModifiedBy>
  <cp:revision>130</cp:revision>
  <cp:lastPrinted>2018-03-27T08:33:00Z</cp:lastPrinted>
  <dcterms:created xsi:type="dcterms:W3CDTF">2021-12-04T13:47:00Z</dcterms:created>
  <dcterms:modified xsi:type="dcterms:W3CDTF">2024-11-08T08:09:00Z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