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02E6CB60" w:rsidR="004A232A" w:rsidRPr="009A7849" w:rsidRDefault="00983A87" w:rsidP="00350300">
      <w:pPr>
        <w:spacing w:after="0" w:line="240" w:lineRule="auto"/>
        <w:ind w:left="-425" w:firstLine="425"/>
        <w:jc w:val="both"/>
        <w:rPr>
          <w:rFonts w:eastAsia="Times New Roman" w:cstheme="minorHAnsi"/>
          <w:b/>
          <w:sz w:val="32"/>
          <w:szCs w:val="32"/>
        </w:rPr>
      </w:pPr>
      <w:r w:rsidRPr="009A7849">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B8BCDE"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" strokecolor="#0d0d0d [3069]" strokeweight="3pt">
                <v:stroke joinstyle="miter"/>
              </v:line>
            </w:pict>
          </mc:Fallback>
        </mc:AlternateContent>
      </w:r>
      <w:r w:rsidR="005B6B25" w:rsidRPr="009A7849">
        <w:rPr>
          <w:rFonts w:eastAsia="Times New Roman" w:cstheme="minorHAnsi"/>
          <w:b/>
          <w:sz w:val="32"/>
          <w:szCs w:val="32"/>
        </w:rPr>
        <w:t>Olgu Sunumu</w:t>
      </w:r>
    </w:p>
    <w:p w14:paraId="685A0418" w14:textId="7662E776" w:rsidR="004A232A" w:rsidRPr="009A7849" w:rsidRDefault="007B5422" w:rsidP="00E34983">
      <w:pPr>
        <w:spacing w:after="0" w:line="240" w:lineRule="auto"/>
        <w:jc w:val="both"/>
        <w:rPr>
          <w:rFonts w:eastAsia="Times New Roman" w:cstheme="minorHAnsi"/>
          <w:b/>
          <w:sz w:val="32"/>
          <w:szCs w:val="32"/>
        </w:rPr>
      </w:pPr>
      <w:r w:rsidRPr="009A7849">
        <w:rPr>
          <w:rFonts w:eastAsia="Times New Roman" w:cstheme="minorHAnsi"/>
          <w:b/>
          <w:sz w:val="32"/>
          <w:szCs w:val="32"/>
        </w:rPr>
        <w:t>Case Report</w:t>
      </w:r>
    </w:p>
    <w:p w14:paraId="4B56A229" w14:textId="77777777" w:rsidR="00E34983" w:rsidRPr="009A7849" w:rsidRDefault="00E34983" w:rsidP="00E34983">
      <w:pPr>
        <w:spacing w:after="0" w:line="240" w:lineRule="auto"/>
        <w:jc w:val="both"/>
        <w:rPr>
          <w:rFonts w:eastAsia="Times New Roman" w:cstheme="minorHAnsi"/>
          <w:b/>
          <w:sz w:val="32"/>
          <w:szCs w:val="32"/>
        </w:rPr>
      </w:pPr>
    </w:p>
    <w:p w14:paraId="447FF32A" w14:textId="3A755DE6" w:rsidR="005B6B25" w:rsidRPr="009A7849" w:rsidRDefault="00C806BF" w:rsidP="005B6B25">
      <w:pPr>
        <w:spacing w:after="0" w:line="240" w:lineRule="auto"/>
        <w:jc w:val="center"/>
        <w:rPr>
          <w:rFonts w:eastAsia="Times New Roman" w:cstheme="minorHAnsi"/>
          <w:b/>
          <w:bCs/>
          <w:sz w:val="40"/>
          <w:szCs w:val="40"/>
        </w:rPr>
      </w:pPr>
      <w:r>
        <w:rPr>
          <w:rFonts w:eastAsia="Times New Roman" w:cstheme="minorHAnsi"/>
          <w:b/>
          <w:bCs/>
          <w:sz w:val="40"/>
          <w:szCs w:val="40"/>
        </w:rPr>
        <w:t>Makale</w:t>
      </w:r>
      <w:r w:rsidR="00D20E16">
        <w:rPr>
          <w:rFonts w:eastAsia="Times New Roman" w:cstheme="minorHAnsi"/>
          <w:b/>
          <w:bCs/>
          <w:sz w:val="40"/>
          <w:szCs w:val="40"/>
        </w:rPr>
        <w:t xml:space="preserve"> Başlığı</w:t>
      </w:r>
      <w:r w:rsidR="00345249" w:rsidRPr="006A2826">
        <w:rPr>
          <w:rFonts w:eastAsia="Times New Roman" w:cstheme="minorHAnsi"/>
          <w:b/>
          <w:bCs/>
          <w:sz w:val="40"/>
          <w:szCs w:val="40"/>
          <w:highlight w:val="yellow"/>
        </w:rPr>
        <w:t>(20 Punto</w:t>
      </w:r>
      <w:r w:rsidR="00345249">
        <w:rPr>
          <w:rFonts w:eastAsia="Times New Roman" w:cstheme="minorHAnsi"/>
          <w:b/>
          <w:bCs/>
          <w:sz w:val="40"/>
          <w:szCs w:val="40"/>
          <w:highlight w:val="yellow"/>
        </w:rPr>
        <w:t xml:space="preserve">, </w:t>
      </w:r>
      <w:bookmarkStart w:id="0" w:name="_Hlk155363944"/>
      <w:r w:rsidR="00345249">
        <w:rPr>
          <w:rFonts w:eastAsia="Times New Roman" w:cstheme="minorHAnsi"/>
          <w:b/>
          <w:bCs/>
          <w:sz w:val="40"/>
          <w:szCs w:val="40"/>
          <w:highlight w:val="yellow"/>
        </w:rPr>
        <w:t>Her Sözcük Büyük Harf ile Başlatılmalıdır</w:t>
      </w:r>
      <w:r w:rsidR="00345249" w:rsidRPr="006A2826">
        <w:rPr>
          <w:rFonts w:eastAsia="Times New Roman" w:cstheme="minorHAnsi"/>
          <w:b/>
          <w:bCs/>
          <w:sz w:val="40"/>
          <w:szCs w:val="40"/>
          <w:highlight w:val="yellow"/>
        </w:rPr>
        <w:t>)</w:t>
      </w:r>
      <w:bookmarkEnd w:id="0"/>
    </w:p>
    <w:p w14:paraId="3CC89758" w14:textId="77777777" w:rsidR="00E34983" w:rsidRPr="009A7849" w:rsidRDefault="00E34983" w:rsidP="005B6B25">
      <w:pPr>
        <w:spacing w:after="0" w:line="240" w:lineRule="auto"/>
        <w:jc w:val="center"/>
        <w:rPr>
          <w:rFonts w:eastAsia="Times New Roman" w:cstheme="minorHAnsi"/>
          <w:b/>
          <w:bCs/>
          <w:sz w:val="40"/>
          <w:szCs w:val="40"/>
        </w:rPr>
      </w:pPr>
    </w:p>
    <w:p w14:paraId="0346BB68" w14:textId="74AA053E" w:rsidR="005F5D89" w:rsidRPr="009A7849" w:rsidRDefault="00350300" w:rsidP="008E4869">
      <w:pPr>
        <w:spacing w:after="0" w:line="240" w:lineRule="auto"/>
        <w:jc w:val="center"/>
        <w:rPr>
          <w:rFonts w:eastAsia="Times New Roman" w:cstheme="minorHAnsi"/>
          <w:b/>
          <w:sz w:val="24"/>
          <w:szCs w:val="24"/>
        </w:rPr>
      </w:pPr>
      <w:r w:rsidRPr="009A7849">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002C410F" w14:textId="096A29CB" w:rsidR="00E34983" w:rsidRPr="009A7849" w:rsidRDefault="00C806BF" w:rsidP="00E34983">
      <w:pPr>
        <w:spacing w:after="0" w:line="240" w:lineRule="auto"/>
        <w:jc w:val="center"/>
        <w:rPr>
          <w:rFonts w:cstheme="minorHAnsi"/>
        </w:rPr>
      </w:pPr>
      <w:r w:rsidRPr="00231405">
        <w:rPr>
          <w:rFonts w:cstheme="minorHAnsi"/>
          <w:b/>
          <w:bCs/>
          <w:u w:val="single"/>
        </w:rPr>
        <w:t>Yazar Adı SOYADI¹</w:t>
      </w:r>
      <w:r w:rsidRPr="00AD131A">
        <w:rPr>
          <w:rFonts w:cstheme="minorHAnsi"/>
          <w:b/>
          <w:bCs/>
        </w:rPr>
        <w:t xml:space="preserve">, </w:t>
      </w:r>
      <w:r w:rsidRPr="00231405">
        <w:rPr>
          <w:rFonts w:cstheme="minorHAnsi"/>
          <w:b/>
          <w:bCs/>
        </w:rPr>
        <w:t>Yazar Adı SOYADI</w:t>
      </w:r>
      <w:r w:rsidRPr="00231405">
        <w:rPr>
          <w:rFonts w:cstheme="minorHAnsi"/>
          <w:b/>
          <w:bCs/>
          <w:vertAlign w:val="superscript"/>
        </w:rPr>
        <w:t>2</w:t>
      </w:r>
      <w:r w:rsidRPr="00AD131A">
        <w:rPr>
          <w:rFonts w:cstheme="minorHAnsi"/>
          <w:b/>
          <w:bCs/>
          <w:vertAlign w:val="superscript"/>
        </w:rPr>
        <w:t xml:space="preserve">  </w:t>
      </w:r>
      <w:r w:rsidR="00233E68">
        <w:rPr>
          <w:rFonts w:cstheme="minorHAnsi"/>
          <w:bCs/>
          <w:sz w:val="14"/>
        </w:rPr>
        <w:t>(</w:t>
      </w:r>
      <w:r w:rsidR="00233E68">
        <w:rPr>
          <w:rFonts w:cstheme="minorHAnsi"/>
          <w:bCs/>
          <w:sz w:val="14"/>
          <w:highlight w:val="yellow"/>
        </w:rPr>
        <w:t>Sorumlu yazarın altı çizilmelidir, kör hakem değerlendirmesi için bu bölüm xxx olarak verilmelidir</w:t>
      </w:r>
      <w:r w:rsidR="00233E68">
        <w:rPr>
          <w:rFonts w:cstheme="minorHAnsi"/>
          <w:bCs/>
          <w:sz w:val="14"/>
        </w:rPr>
        <w:t>)</w:t>
      </w:r>
      <w:r w:rsidR="00E34983" w:rsidRPr="009A7849">
        <w:rPr>
          <w:rFonts w:cstheme="minorHAnsi"/>
          <w:b/>
          <w:bCs/>
          <w:u w:val="single"/>
          <w:vertAlign w:val="superscript"/>
        </w:rPr>
        <w:t xml:space="preserve"> </w:t>
      </w:r>
    </w:p>
    <w:p w14:paraId="0DAC53C6" w14:textId="585C74AB" w:rsidR="00E71247" w:rsidRPr="009A7849" w:rsidRDefault="00E71247" w:rsidP="00923539">
      <w:pPr>
        <w:spacing w:after="0" w:line="240" w:lineRule="auto"/>
        <w:rPr>
          <w:rFonts w:eastAsia="Lucida Sans Unicode" w:cstheme="minorHAnsi"/>
          <w:b/>
          <w:bCs/>
          <w:sz w:val="24"/>
          <w:szCs w:val="24"/>
          <w:lang w:bidi="en-US"/>
        </w:rPr>
      </w:pPr>
      <w:r w:rsidRPr="009A7849">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02EBE108">
                <wp:simplePos x="0" y="0"/>
                <wp:positionH relativeFrom="column">
                  <wp:posOffset>157479</wp:posOffset>
                </wp:positionH>
                <wp:positionV relativeFrom="paragraph">
                  <wp:posOffset>99059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447F9"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7.8pt" to="46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" strokecolor="black [3213]" strokeweight="2.25pt">
                <v:stroke joinstyle="miter"/>
              </v:line>
            </w:pict>
          </mc:Fallback>
        </mc:AlternateContent>
      </w:r>
    </w:p>
    <w:p w14:paraId="7ECCA95C" w14:textId="77777777" w:rsidR="00923539" w:rsidRPr="009A7849" w:rsidRDefault="00923539" w:rsidP="00923539">
      <w:pPr>
        <w:spacing w:after="0" w:line="240" w:lineRule="auto"/>
        <w:jc w:val="both"/>
        <w:rPr>
          <w:rFonts w:eastAsia="Lucida Sans Unicode" w:cstheme="minorHAnsi"/>
          <w:bCs/>
          <w:sz w:val="16"/>
          <w:szCs w:val="16"/>
          <w:lang w:bidi="en-US"/>
        </w:rPr>
        <w:sectPr w:rsidR="00923539" w:rsidRPr="009A7849" w:rsidSect="003B5781">
          <w:headerReference w:type="even" r:id="rId10"/>
          <w:headerReference w:type="default" r:id="rId11"/>
          <w:footerReference w:type="default" r:id="rId12"/>
          <w:type w:val="continuous"/>
          <w:pgSz w:w="12240" w:h="15840"/>
          <w:pgMar w:top="1417" w:right="1417" w:bottom="1417" w:left="1417" w:header="708" w:footer="708" w:gutter="0"/>
          <w:pgNumType w:start="108"/>
          <w:cols w:space="708"/>
          <w:docGrid w:linePitch="360"/>
        </w:sectPr>
      </w:pPr>
    </w:p>
    <w:p w14:paraId="791CCF67" w14:textId="270B3304" w:rsidR="00E71247" w:rsidRPr="009A7849" w:rsidRDefault="00E71247" w:rsidP="00923539">
      <w:pPr>
        <w:spacing w:after="0" w:line="240" w:lineRule="auto"/>
        <w:jc w:val="both"/>
        <w:rPr>
          <w:rFonts w:eastAsia="Lucida Sans Unicode" w:cstheme="minorHAnsi"/>
          <w:b/>
          <w:bCs/>
          <w:sz w:val="24"/>
          <w:szCs w:val="24"/>
          <w:lang w:bidi="en-US"/>
        </w:rPr>
      </w:pPr>
      <w:r w:rsidRPr="009A7849">
        <w:rPr>
          <w:rFonts w:eastAsia="Lucida Sans Unicode" w:cstheme="minorHAnsi"/>
          <w:b/>
          <w:bCs/>
          <w:sz w:val="24"/>
          <w:szCs w:val="24"/>
          <w:lang w:bidi="en-US"/>
        </w:rPr>
        <w:t>ÖZ</w:t>
      </w:r>
      <w:r w:rsidR="00330E99">
        <w:rPr>
          <w:rFonts w:eastAsia="Lucida Sans Unicode" w:cstheme="minorHAnsi"/>
          <w:b/>
          <w:bCs/>
          <w:sz w:val="24"/>
          <w:szCs w:val="24"/>
          <w:lang w:bidi="en-US"/>
        </w:rPr>
        <w:t xml:space="preserve"> </w:t>
      </w:r>
      <w:r w:rsidR="00A43E1D" w:rsidRPr="009A0FFF">
        <w:rPr>
          <w:rFonts w:eastAsia="Lucida Sans Unicode"/>
          <w:b/>
          <w:bCs/>
          <w:sz w:val="24"/>
          <w:szCs w:val="24"/>
          <w:highlight w:val="yellow"/>
          <w:lang w:bidi="en-US"/>
        </w:rPr>
        <w:t>(150-200 kelimeyi aşmamalıdır.)</w:t>
      </w:r>
    </w:p>
    <w:p w14:paraId="6A832FC8" w14:textId="3A36F80D" w:rsidR="00E34983" w:rsidRPr="009A7849" w:rsidRDefault="00E34983" w:rsidP="00E34983">
      <w:pPr>
        <w:spacing w:after="0" w:line="240" w:lineRule="auto"/>
        <w:jc w:val="both"/>
        <w:rPr>
          <w:rFonts w:cstheme="minorHAnsi"/>
          <w:iCs/>
          <w:sz w:val="16"/>
          <w:szCs w:val="16"/>
        </w:rPr>
      </w:pPr>
      <w:r w:rsidRPr="009A7849">
        <w:rPr>
          <w:rFonts w:cstheme="minorHAnsi"/>
          <w:iCs/>
          <w:sz w:val="16"/>
          <w:szCs w:val="16"/>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Pr="009A7849">
        <w:rPr>
          <w:rFonts w:cstheme="minorHAnsi"/>
        </w:rPr>
        <w:t xml:space="preserve"> </w:t>
      </w:r>
      <w:r w:rsidRPr="009A7849">
        <w:rPr>
          <w:rFonts w:cstheme="minorHAnsi"/>
          <w:iCs/>
          <w:sz w:val="16"/>
          <w:szCs w:val="16"/>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Pr="009A7849">
        <w:rPr>
          <w:rFonts w:cstheme="minorHAnsi"/>
        </w:rPr>
        <w:t xml:space="preserve"> </w:t>
      </w:r>
      <w:r w:rsidRPr="009A7849">
        <w:rPr>
          <w:rFonts w:cstheme="minorHAnsi"/>
          <w:iCs/>
          <w:sz w:val="16"/>
          <w:szCs w:val="16"/>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Pr="009A7849">
        <w:rPr>
          <w:rFonts w:cstheme="minorHAnsi"/>
        </w:rPr>
        <w:t xml:space="preserve"> </w:t>
      </w:r>
      <w:r w:rsidRPr="009A7849">
        <w:rPr>
          <w:rFonts w:cstheme="minorHAnsi"/>
          <w:iCs/>
          <w:sz w:val="16"/>
          <w:szCs w:val="16"/>
        </w:rPr>
        <w:t xml:space="preserve">Metin Metin Metin Metin Metin Metin Metin Metin Metin Metin Metin </w:t>
      </w:r>
    </w:p>
    <w:p w14:paraId="45CCF382" w14:textId="77777777" w:rsidR="00E34983" w:rsidRPr="009A7849" w:rsidRDefault="00E34983" w:rsidP="00E34983">
      <w:pPr>
        <w:spacing w:after="0" w:line="240" w:lineRule="auto"/>
        <w:jc w:val="both"/>
        <w:rPr>
          <w:rFonts w:cstheme="minorHAnsi"/>
          <w:iCs/>
          <w:sz w:val="16"/>
          <w:szCs w:val="16"/>
        </w:rPr>
      </w:pPr>
    </w:p>
    <w:p w14:paraId="62A6929F" w14:textId="77777777" w:rsidR="00E34983" w:rsidRPr="009A7849" w:rsidRDefault="00E34983" w:rsidP="00E34983">
      <w:pPr>
        <w:spacing w:after="0" w:line="240" w:lineRule="auto"/>
        <w:jc w:val="both"/>
        <w:rPr>
          <w:rFonts w:cstheme="minorHAnsi"/>
          <w:iCs/>
          <w:sz w:val="16"/>
          <w:szCs w:val="16"/>
        </w:rPr>
      </w:pPr>
    </w:p>
    <w:p w14:paraId="32C45FD7" w14:textId="12B10B4F" w:rsidR="00A43E1D" w:rsidRDefault="00E34983" w:rsidP="00A43E1D">
      <w:pPr>
        <w:spacing w:after="0" w:line="240" w:lineRule="auto"/>
        <w:jc w:val="both"/>
        <w:rPr>
          <w:rFonts w:eastAsia="Lucida Sans Unicode"/>
          <w:bCs/>
          <w:sz w:val="18"/>
          <w:szCs w:val="18"/>
          <w:lang w:bidi="en-US"/>
        </w:rPr>
      </w:pPr>
      <w:r w:rsidRPr="009A7849">
        <w:rPr>
          <w:rFonts w:cstheme="minorHAnsi"/>
          <w:b/>
          <w:bCs/>
          <w:iCs/>
          <w:sz w:val="16"/>
          <w:szCs w:val="16"/>
        </w:rPr>
        <w:t xml:space="preserve">Anahtar kelimeler: </w:t>
      </w:r>
      <w:r w:rsidRPr="009A7849">
        <w:rPr>
          <w:rFonts w:cstheme="minorHAnsi"/>
          <w:iCs/>
          <w:sz w:val="16"/>
          <w:szCs w:val="16"/>
        </w:rPr>
        <w:t>Kelime, kelime, kelime, kelime</w:t>
      </w:r>
      <w:r w:rsidR="00C806BF">
        <w:rPr>
          <w:rFonts w:cstheme="minorHAnsi"/>
          <w:iCs/>
          <w:sz w:val="16"/>
          <w:szCs w:val="16"/>
        </w:rPr>
        <w:t xml:space="preserve"> </w:t>
      </w:r>
      <w:r w:rsidR="00A43E1D" w:rsidRPr="00704F45">
        <w:rPr>
          <w:iCs/>
          <w:sz w:val="16"/>
          <w:szCs w:val="16"/>
          <w:highlight w:val="yellow"/>
        </w:rPr>
        <w:t>(</w:t>
      </w:r>
      <w:r w:rsidR="00C806BF" w:rsidRPr="00704F45">
        <w:rPr>
          <w:iCs/>
          <w:sz w:val="16"/>
          <w:szCs w:val="16"/>
          <w:highlight w:val="yellow"/>
        </w:rPr>
        <w:t>En az 3 en fazla 5 anahtar kelime</w:t>
      </w:r>
      <w:r w:rsidR="00C806BF">
        <w:rPr>
          <w:iCs/>
          <w:sz w:val="16"/>
          <w:szCs w:val="16"/>
          <w:highlight w:val="yellow"/>
        </w:rPr>
        <w:t>, dilin alfabetik sıralamasına göre</w:t>
      </w:r>
      <w:r w:rsidR="00C806BF" w:rsidRPr="00704F45">
        <w:rPr>
          <w:iCs/>
          <w:sz w:val="16"/>
          <w:szCs w:val="16"/>
          <w:highlight w:val="yellow"/>
        </w:rPr>
        <w:t xml:space="preserve"> kullanılmalıdır.)</w:t>
      </w:r>
    </w:p>
    <w:p w14:paraId="329D782C" w14:textId="77777777" w:rsidR="00A43E1D" w:rsidRPr="00681968" w:rsidRDefault="00A43E1D" w:rsidP="00A43E1D">
      <w:pPr>
        <w:spacing w:after="0" w:line="240" w:lineRule="auto"/>
        <w:jc w:val="both"/>
        <w:rPr>
          <w:rFonts w:eastAsia="Lucida Sans Unicode"/>
          <w:bCs/>
          <w:sz w:val="18"/>
          <w:szCs w:val="18"/>
          <w:lang w:bidi="en-US"/>
        </w:rPr>
      </w:pPr>
    </w:p>
    <w:p w14:paraId="2B53DA25" w14:textId="77777777" w:rsidR="00E34983" w:rsidRPr="009A7849" w:rsidRDefault="00E34983" w:rsidP="00E34983">
      <w:pPr>
        <w:spacing w:after="0" w:line="240" w:lineRule="auto"/>
        <w:jc w:val="both"/>
        <w:rPr>
          <w:rFonts w:eastAsia="Lucida Sans Unicode" w:cstheme="minorHAnsi"/>
          <w:bCs/>
          <w:sz w:val="18"/>
          <w:szCs w:val="18"/>
          <w:lang w:bidi="en-US"/>
        </w:rPr>
      </w:pPr>
    </w:p>
    <w:p w14:paraId="5561737C" w14:textId="4BC34101" w:rsidR="00923539" w:rsidRPr="009A7849" w:rsidRDefault="00923539" w:rsidP="00923539">
      <w:pPr>
        <w:spacing w:after="0" w:line="240" w:lineRule="auto"/>
        <w:rPr>
          <w:rFonts w:eastAsia="Lucida Sans Unicode" w:cstheme="minorHAnsi"/>
          <w:b/>
          <w:bCs/>
          <w:sz w:val="24"/>
          <w:szCs w:val="24"/>
          <w:lang w:bidi="en-US"/>
        </w:rPr>
      </w:pPr>
    </w:p>
    <w:p w14:paraId="567F3C34" w14:textId="711981F0" w:rsidR="00923539" w:rsidRPr="009A7849" w:rsidRDefault="00923539" w:rsidP="00923539">
      <w:pPr>
        <w:spacing w:after="0" w:line="240" w:lineRule="auto"/>
        <w:rPr>
          <w:rFonts w:eastAsia="Lucida Sans Unicode" w:cstheme="minorHAnsi"/>
          <w:b/>
          <w:bCs/>
          <w:sz w:val="24"/>
          <w:szCs w:val="24"/>
          <w:lang w:bidi="en-US"/>
        </w:rPr>
      </w:pPr>
    </w:p>
    <w:p w14:paraId="43095547" w14:textId="77777777" w:rsidR="00E71247" w:rsidRPr="009A7849" w:rsidRDefault="00923539" w:rsidP="00E71247">
      <w:pPr>
        <w:spacing w:after="0" w:line="240" w:lineRule="auto"/>
        <w:rPr>
          <w:rFonts w:eastAsia="Lucida Sans Unicode" w:cstheme="minorHAnsi"/>
          <w:b/>
          <w:bCs/>
          <w:sz w:val="24"/>
          <w:szCs w:val="24"/>
          <w:lang w:bidi="en-US"/>
        </w:rPr>
      </w:pPr>
      <w:r w:rsidRPr="009A7849">
        <w:rPr>
          <w:rFonts w:eastAsia="Lucida Sans Unicode" w:cstheme="minorHAnsi"/>
          <w:bCs/>
          <w:noProof/>
          <w:sz w:val="18"/>
          <w:szCs w:val="18"/>
          <w:lang w:eastAsia="tr-TR"/>
        </w:rPr>
        <mc:AlternateContent>
          <mc:Choice Requires="wps">
            <w:drawing>
              <wp:anchor distT="45720" distB="45720" distL="114300" distR="114300" simplePos="0" relativeHeight="251662336" behindDoc="0" locked="0" layoutInCell="1" allowOverlap="1" wp14:anchorId="441481CF" wp14:editId="290C646D">
                <wp:simplePos x="0" y="0"/>
                <wp:positionH relativeFrom="margin">
                  <wp:align>left</wp:align>
                </wp:positionH>
                <wp:positionV relativeFrom="paragraph">
                  <wp:posOffset>375920</wp:posOffset>
                </wp:positionV>
                <wp:extent cx="6273800" cy="908050"/>
                <wp:effectExtent l="0" t="0" r="12700" b="254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908050"/>
                        </a:xfrm>
                        <a:prstGeom prst="rect">
                          <a:avLst/>
                        </a:prstGeom>
                        <a:solidFill>
                          <a:srgbClr val="FFFFFF"/>
                        </a:solidFill>
                        <a:ln w="9525">
                          <a:solidFill>
                            <a:srgbClr val="000000"/>
                          </a:solidFill>
                          <a:miter lim="800000"/>
                          <a:headEnd/>
                          <a:tailEnd/>
                        </a:ln>
                      </wps:spPr>
                      <wps:txbx>
                        <w:txbxContent>
                          <w:p w14:paraId="415F9C6C" w14:textId="77777777" w:rsidR="00C806BF" w:rsidRPr="003C25B1" w:rsidRDefault="00C806BF" w:rsidP="00C806BF">
                            <w:pPr>
                              <w:spacing w:after="0" w:line="240" w:lineRule="auto"/>
                              <w:jc w:val="both"/>
                              <w:rPr>
                                <w:rFonts w:eastAsia="Times New Roman" w:cs="Calibri"/>
                                <w:sz w:val="14"/>
                                <w:szCs w:val="14"/>
                              </w:rPr>
                            </w:pPr>
                            <w:bookmarkStart w:id="1"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Pr>
                                <w:rFonts w:eastAsia="Times New Roman" w:cs="Calibri"/>
                                <w:sz w:val="14"/>
                                <w:szCs w:val="14"/>
                              </w:rPr>
                              <w:t>Yazar Akademik/Mesleki Unvanı,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0C00B71A" w14:textId="77777777" w:rsidR="00C806BF" w:rsidRDefault="00C806BF" w:rsidP="00C806BF">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Pr>
                                <w:rFonts w:eastAsia="Times New Roman" w:cs="Calibri"/>
                                <w:sz w:val="14"/>
                                <w:szCs w:val="14"/>
                              </w:rPr>
                              <w:t xml:space="preserve">Yazar Akademik/Mesleki Unvanı,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127D0816" w14:textId="77777777" w:rsidR="00C806BF" w:rsidRDefault="00C806BF" w:rsidP="00C806BF">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61ABEAD7" w14:textId="77777777" w:rsidR="00C806BF" w:rsidRDefault="00C806BF" w:rsidP="00C806BF">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1"/>
                            <w:r>
                              <w:rPr>
                                <w:sz w:val="14"/>
                                <w:szCs w:val="14"/>
                              </w:rPr>
                              <w:t xml:space="preserve">Yazar </w:t>
                            </w:r>
                            <w:proofErr w:type="spellStart"/>
                            <w:r>
                              <w:rPr>
                                <w:sz w:val="14"/>
                                <w:szCs w:val="14"/>
                              </w:rPr>
                              <w:t>Soyad</w:t>
                            </w:r>
                            <w:proofErr w:type="spellEnd"/>
                            <w:r>
                              <w:rPr>
                                <w:sz w:val="14"/>
                                <w:szCs w:val="14"/>
                              </w:rPr>
                              <w:t xml:space="preserve"> Ad, Yazar </w:t>
                            </w:r>
                            <w:proofErr w:type="spellStart"/>
                            <w:r>
                              <w:rPr>
                                <w:sz w:val="14"/>
                                <w:szCs w:val="14"/>
                              </w:rPr>
                              <w:t>Soyad</w:t>
                            </w:r>
                            <w:proofErr w:type="spellEnd"/>
                            <w:r>
                              <w:rPr>
                                <w:sz w:val="14"/>
                                <w:szCs w:val="14"/>
                              </w:rPr>
                              <w:t xml:space="preserve"> Ad. Makale başlığı. </w:t>
                            </w:r>
                            <w:r w:rsidRPr="00E16155">
                              <w:rPr>
                                <w:sz w:val="14"/>
                                <w:szCs w:val="14"/>
                              </w:rPr>
                              <w:t>Hacettepe Üniversitesi Hemşirelik Fakültesi</w:t>
                            </w:r>
                            <w:r>
                              <w:rPr>
                                <w:sz w:val="14"/>
                                <w:szCs w:val="14"/>
                              </w:rPr>
                              <w:t xml:space="preserve"> </w:t>
                            </w:r>
                            <w:r w:rsidRPr="00E16155">
                              <w:rPr>
                                <w:sz w:val="14"/>
                                <w:szCs w:val="14"/>
                              </w:rPr>
                              <w:t>Dergisi 202</w:t>
                            </w:r>
                            <w:r>
                              <w:rPr>
                                <w:sz w:val="14"/>
                                <w:szCs w:val="14"/>
                              </w:rPr>
                              <w:t>x</w:t>
                            </w:r>
                            <w:r w:rsidRPr="00E16155">
                              <w:rPr>
                                <w:sz w:val="14"/>
                                <w:szCs w:val="14"/>
                              </w:rPr>
                              <w:t>;</w:t>
                            </w:r>
                            <w:r>
                              <w:rPr>
                                <w:sz w:val="14"/>
                                <w:szCs w:val="14"/>
                              </w:rPr>
                              <w:t>xx</w:t>
                            </w:r>
                            <w:r w:rsidRPr="00E16155">
                              <w:rPr>
                                <w:sz w:val="14"/>
                                <w:szCs w:val="14"/>
                              </w:rPr>
                              <w:t>(</w:t>
                            </w:r>
                            <w:r>
                              <w:rPr>
                                <w:sz w:val="14"/>
                                <w:szCs w:val="14"/>
                              </w:rPr>
                              <w:t>x</w:t>
                            </w:r>
                            <w:r w:rsidRPr="00E16155">
                              <w:rPr>
                                <w:sz w:val="14"/>
                                <w:szCs w:val="14"/>
                              </w:rPr>
                              <w:t>):1</w:t>
                            </w:r>
                            <w:r>
                              <w:rPr>
                                <w:sz w:val="14"/>
                                <w:szCs w:val="14"/>
                              </w:rPr>
                              <w:t>xx</w:t>
                            </w:r>
                            <w:r w:rsidRPr="00E16155">
                              <w:rPr>
                                <w:sz w:val="14"/>
                                <w:szCs w:val="14"/>
                              </w:rPr>
                              <w:t>-1</w:t>
                            </w:r>
                            <w:r>
                              <w:rPr>
                                <w:sz w:val="14"/>
                                <w:szCs w:val="14"/>
                              </w:rPr>
                              <w:t xml:space="preserve">xxx. </w:t>
                            </w:r>
                            <w:r w:rsidRPr="00EE6D57">
                              <w:rPr>
                                <w:sz w:val="14"/>
                                <w:szCs w:val="14"/>
                              </w:rPr>
                              <w:t xml:space="preserve">DOI: </w:t>
                            </w:r>
                            <w:proofErr w:type="spellStart"/>
                            <w:r>
                              <w:rPr>
                                <w:sz w:val="14"/>
                                <w:szCs w:val="14"/>
                              </w:rPr>
                              <w:t>xxxxxxxxxxxxxxxxxxxxxxxx</w:t>
                            </w:r>
                            <w:proofErr w:type="spellEnd"/>
                            <w:r>
                              <w:rPr>
                                <w:sz w:val="14"/>
                                <w:szCs w:val="14"/>
                              </w:rPr>
                              <w:t xml:space="preserve"> </w:t>
                            </w:r>
                          </w:p>
                          <w:p w14:paraId="1B5D1273" w14:textId="77777777" w:rsidR="00C806BF" w:rsidRDefault="00C806BF" w:rsidP="00C806BF">
                            <w:pPr>
                              <w:spacing w:after="0" w:line="240" w:lineRule="auto"/>
                              <w:jc w:val="both"/>
                              <w:rPr>
                                <w:rFonts w:ascii="Calibri" w:hAnsi="Calibri" w:cs="Calibri"/>
                                <w:color w:val="000000" w:themeColor="text1"/>
                                <w:sz w:val="14"/>
                                <w:szCs w:val="14"/>
                                <w:shd w:val="clear" w:color="auto" w:fill="FFFFFF"/>
                              </w:rPr>
                            </w:pPr>
                          </w:p>
                          <w:p w14:paraId="5C997F2C" w14:textId="77777777" w:rsidR="00C806BF" w:rsidRDefault="00C806BF" w:rsidP="00C806BF">
                            <w:pPr>
                              <w:spacing w:after="0" w:line="240" w:lineRule="auto"/>
                              <w:jc w:val="both"/>
                              <w:rPr>
                                <w:rFonts w:ascii="Calibri" w:hAnsi="Calibri" w:cs="Calibri"/>
                                <w:color w:val="000000" w:themeColor="text1"/>
                                <w:sz w:val="14"/>
                                <w:szCs w:val="14"/>
                                <w:shd w:val="clear" w:color="auto" w:fill="FFFFFF"/>
                              </w:rPr>
                            </w:pPr>
                          </w:p>
                          <w:p w14:paraId="1D136B46" w14:textId="0D0721E4" w:rsidR="00C806BF" w:rsidRPr="00B813C8" w:rsidRDefault="00C806BF" w:rsidP="00C806BF">
                            <w:pPr>
                              <w:spacing w:after="0" w:line="240" w:lineRule="auto"/>
                              <w:jc w:val="both"/>
                              <w:rPr>
                                <w:rFonts w:ascii="Calibri" w:hAnsi="Calibri" w:cs="Calibri"/>
                                <w:color w:val="000000"/>
                                <w:sz w:val="14"/>
                                <w:szCs w:val="14"/>
                                <w:shd w:val="clear" w:color="auto" w:fill="FFFFFF"/>
                              </w:rPr>
                            </w:pPr>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p w14:paraId="5A93E89C" w14:textId="77777777" w:rsidR="00FB2C82" w:rsidRDefault="00FB2C82" w:rsidP="000D3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margin-left:0;margin-top:29.6pt;width:494pt;height:71.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">
                <v:textbox>
                  <w:txbxContent>
                    <w:p w14:paraId="415F9C6C" w14:textId="77777777" w:rsidR="00C806BF" w:rsidRPr="003C25B1" w:rsidRDefault="00C806BF" w:rsidP="00C806BF">
                      <w:pPr>
                        <w:spacing w:after="0" w:line="240" w:lineRule="auto"/>
                        <w:jc w:val="both"/>
                        <w:rPr>
                          <w:rFonts w:eastAsia="Times New Roman" w:cs="Calibri"/>
                          <w:sz w:val="14"/>
                          <w:szCs w:val="14"/>
                        </w:rPr>
                      </w:pPr>
                      <w:bookmarkStart w:id="1"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Pr>
                          <w:rFonts w:eastAsia="Times New Roman" w:cs="Calibri"/>
                          <w:sz w:val="14"/>
                          <w:szCs w:val="14"/>
                        </w:rPr>
                        <w:t>Yazar Akademik/Mesleki Unvanı,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0C00B71A" w14:textId="77777777" w:rsidR="00C806BF" w:rsidRDefault="00C806BF" w:rsidP="00C806BF">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Pr>
                          <w:rFonts w:eastAsia="Times New Roman" w:cs="Calibri"/>
                          <w:sz w:val="14"/>
                          <w:szCs w:val="14"/>
                        </w:rPr>
                        <w:t xml:space="preserve">Yazar Akademik/Mesleki Unvanı,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127D0816" w14:textId="77777777" w:rsidR="00C806BF" w:rsidRDefault="00C806BF" w:rsidP="00C806BF">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61ABEAD7" w14:textId="77777777" w:rsidR="00C806BF" w:rsidRDefault="00C806BF" w:rsidP="00C806BF">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1"/>
                      <w:r>
                        <w:rPr>
                          <w:sz w:val="14"/>
                          <w:szCs w:val="14"/>
                        </w:rPr>
                        <w:t xml:space="preserve">Yazar </w:t>
                      </w:r>
                      <w:proofErr w:type="spellStart"/>
                      <w:r>
                        <w:rPr>
                          <w:sz w:val="14"/>
                          <w:szCs w:val="14"/>
                        </w:rPr>
                        <w:t>Soyad</w:t>
                      </w:r>
                      <w:proofErr w:type="spellEnd"/>
                      <w:r>
                        <w:rPr>
                          <w:sz w:val="14"/>
                          <w:szCs w:val="14"/>
                        </w:rPr>
                        <w:t xml:space="preserve"> Ad, Yazar </w:t>
                      </w:r>
                      <w:proofErr w:type="spellStart"/>
                      <w:r>
                        <w:rPr>
                          <w:sz w:val="14"/>
                          <w:szCs w:val="14"/>
                        </w:rPr>
                        <w:t>Soyad</w:t>
                      </w:r>
                      <w:proofErr w:type="spellEnd"/>
                      <w:r>
                        <w:rPr>
                          <w:sz w:val="14"/>
                          <w:szCs w:val="14"/>
                        </w:rPr>
                        <w:t xml:space="preserve"> Ad. Makale başlığı. </w:t>
                      </w:r>
                      <w:r w:rsidRPr="00E16155">
                        <w:rPr>
                          <w:sz w:val="14"/>
                          <w:szCs w:val="14"/>
                        </w:rPr>
                        <w:t>Hacettepe Üniversitesi Hemşirelik Fakültesi</w:t>
                      </w:r>
                      <w:r>
                        <w:rPr>
                          <w:sz w:val="14"/>
                          <w:szCs w:val="14"/>
                        </w:rPr>
                        <w:t xml:space="preserve"> </w:t>
                      </w:r>
                      <w:r w:rsidRPr="00E16155">
                        <w:rPr>
                          <w:sz w:val="14"/>
                          <w:szCs w:val="14"/>
                        </w:rPr>
                        <w:t>Dergisi 202</w:t>
                      </w:r>
                      <w:proofErr w:type="gramStart"/>
                      <w:r>
                        <w:rPr>
                          <w:sz w:val="14"/>
                          <w:szCs w:val="14"/>
                        </w:rPr>
                        <w:t>x</w:t>
                      </w:r>
                      <w:r w:rsidRPr="00E16155">
                        <w:rPr>
                          <w:sz w:val="14"/>
                          <w:szCs w:val="14"/>
                        </w:rPr>
                        <w:t>;</w:t>
                      </w:r>
                      <w:r>
                        <w:rPr>
                          <w:sz w:val="14"/>
                          <w:szCs w:val="14"/>
                        </w:rPr>
                        <w:t>xx</w:t>
                      </w:r>
                      <w:proofErr w:type="gramEnd"/>
                      <w:r w:rsidRPr="00E16155">
                        <w:rPr>
                          <w:sz w:val="14"/>
                          <w:szCs w:val="14"/>
                        </w:rPr>
                        <w:t>(</w:t>
                      </w:r>
                      <w:r>
                        <w:rPr>
                          <w:sz w:val="14"/>
                          <w:szCs w:val="14"/>
                        </w:rPr>
                        <w:t>x</w:t>
                      </w:r>
                      <w:r w:rsidRPr="00E16155">
                        <w:rPr>
                          <w:sz w:val="14"/>
                          <w:szCs w:val="14"/>
                        </w:rPr>
                        <w:t>):1</w:t>
                      </w:r>
                      <w:r>
                        <w:rPr>
                          <w:sz w:val="14"/>
                          <w:szCs w:val="14"/>
                        </w:rPr>
                        <w:t>xx</w:t>
                      </w:r>
                      <w:r w:rsidRPr="00E16155">
                        <w:rPr>
                          <w:sz w:val="14"/>
                          <w:szCs w:val="14"/>
                        </w:rPr>
                        <w:t>-1</w:t>
                      </w:r>
                      <w:r>
                        <w:rPr>
                          <w:sz w:val="14"/>
                          <w:szCs w:val="14"/>
                        </w:rPr>
                        <w:t xml:space="preserve">xxx. </w:t>
                      </w:r>
                      <w:r w:rsidRPr="00EE6D57">
                        <w:rPr>
                          <w:sz w:val="14"/>
                          <w:szCs w:val="14"/>
                        </w:rPr>
                        <w:t xml:space="preserve">DOI: </w:t>
                      </w:r>
                      <w:proofErr w:type="spellStart"/>
                      <w:r>
                        <w:rPr>
                          <w:sz w:val="14"/>
                          <w:szCs w:val="14"/>
                        </w:rPr>
                        <w:t>xxxxxxxxxxxxxxxxxxxxxxxx</w:t>
                      </w:r>
                      <w:proofErr w:type="spellEnd"/>
                      <w:r>
                        <w:rPr>
                          <w:sz w:val="14"/>
                          <w:szCs w:val="14"/>
                        </w:rPr>
                        <w:t xml:space="preserve"> </w:t>
                      </w:r>
                    </w:p>
                    <w:p w14:paraId="1B5D1273" w14:textId="77777777" w:rsidR="00C806BF" w:rsidRDefault="00C806BF" w:rsidP="00C806BF">
                      <w:pPr>
                        <w:spacing w:after="0" w:line="240" w:lineRule="auto"/>
                        <w:jc w:val="both"/>
                        <w:rPr>
                          <w:rFonts w:ascii="Calibri" w:hAnsi="Calibri" w:cs="Calibri"/>
                          <w:color w:val="000000" w:themeColor="text1"/>
                          <w:sz w:val="14"/>
                          <w:szCs w:val="14"/>
                          <w:shd w:val="clear" w:color="auto" w:fill="FFFFFF"/>
                        </w:rPr>
                      </w:pPr>
                    </w:p>
                    <w:p w14:paraId="5C997F2C" w14:textId="77777777" w:rsidR="00C806BF" w:rsidRDefault="00C806BF" w:rsidP="00C806BF">
                      <w:pPr>
                        <w:spacing w:after="0" w:line="240" w:lineRule="auto"/>
                        <w:jc w:val="both"/>
                        <w:rPr>
                          <w:rFonts w:ascii="Calibri" w:hAnsi="Calibri" w:cs="Calibri"/>
                          <w:color w:val="000000" w:themeColor="text1"/>
                          <w:sz w:val="14"/>
                          <w:szCs w:val="14"/>
                          <w:shd w:val="clear" w:color="auto" w:fill="FFFFFF"/>
                        </w:rPr>
                      </w:pPr>
                    </w:p>
                    <w:p w14:paraId="1D136B46" w14:textId="0D0721E4" w:rsidR="00C806BF" w:rsidRPr="00B813C8" w:rsidRDefault="00C806BF" w:rsidP="00C806BF">
                      <w:pPr>
                        <w:spacing w:after="0" w:line="240" w:lineRule="auto"/>
                        <w:jc w:val="both"/>
                        <w:rPr>
                          <w:rFonts w:ascii="Calibri" w:hAnsi="Calibri" w:cs="Calibri"/>
                          <w:color w:val="000000"/>
                          <w:sz w:val="14"/>
                          <w:szCs w:val="14"/>
                          <w:shd w:val="clear" w:color="auto" w:fill="FFFFFF"/>
                        </w:rPr>
                      </w:pPr>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p w14:paraId="5A93E89C" w14:textId="77777777" w:rsidR="00FB2C82" w:rsidRDefault="00FB2C82" w:rsidP="000D3E90"/>
                  </w:txbxContent>
                </v:textbox>
                <w10:wrap type="square" anchorx="margin"/>
              </v:shape>
            </w:pict>
          </mc:Fallback>
        </mc:AlternateContent>
      </w:r>
    </w:p>
    <w:p w14:paraId="7A95C002" w14:textId="77777777" w:rsidR="00E71247" w:rsidRPr="009A7849" w:rsidRDefault="00E71247" w:rsidP="00E71247">
      <w:pPr>
        <w:spacing w:after="0" w:line="240" w:lineRule="auto"/>
        <w:rPr>
          <w:rFonts w:eastAsia="Lucida Sans Unicode" w:cstheme="minorHAnsi"/>
          <w:b/>
          <w:bCs/>
          <w:sz w:val="24"/>
          <w:szCs w:val="24"/>
          <w:lang w:bidi="en-US"/>
        </w:rPr>
      </w:pPr>
    </w:p>
    <w:p w14:paraId="2C4C0630" w14:textId="77777777" w:rsidR="00E34983" w:rsidRPr="009A7849" w:rsidRDefault="00E34983" w:rsidP="00E71247">
      <w:pPr>
        <w:spacing w:after="0" w:line="240" w:lineRule="auto"/>
        <w:rPr>
          <w:rFonts w:eastAsia="Lucida Sans Unicode" w:cstheme="minorHAnsi"/>
          <w:b/>
          <w:bCs/>
          <w:sz w:val="24"/>
          <w:szCs w:val="24"/>
          <w:lang w:bidi="en-US"/>
        </w:rPr>
      </w:pPr>
    </w:p>
    <w:p w14:paraId="7B963142" w14:textId="77777777" w:rsidR="00E34983" w:rsidRDefault="00E34983" w:rsidP="00E71247">
      <w:pPr>
        <w:spacing w:after="0" w:line="240" w:lineRule="auto"/>
        <w:rPr>
          <w:rFonts w:eastAsia="Lucida Sans Unicode" w:cstheme="minorHAnsi"/>
          <w:b/>
          <w:bCs/>
          <w:sz w:val="24"/>
          <w:szCs w:val="24"/>
          <w:lang w:bidi="en-US"/>
        </w:rPr>
      </w:pPr>
    </w:p>
    <w:p w14:paraId="59AF65BE" w14:textId="77777777" w:rsidR="00E34983" w:rsidRPr="009A7849" w:rsidRDefault="00E34983" w:rsidP="00E34983">
      <w:pPr>
        <w:spacing w:after="0" w:line="240" w:lineRule="auto"/>
        <w:jc w:val="both"/>
        <w:rPr>
          <w:rFonts w:eastAsia="Lucida Sans Unicode" w:cstheme="minorHAnsi"/>
          <w:b/>
          <w:bCs/>
          <w:sz w:val="24"/>
          <w:szCs w:val="24"/>
          <w:lang w:bidi="en-US"/>
        </w:rPr>
      </w:pPr>
      <w:r w:rsidRPr="009A7849">
        <w:rPr>
          <w:rFonts w:eastAsia="Lucida Sans Unicode" w:cstheme="minorHAnsi"/>
          <w:b/>
          <w:bCs/>
          <w:sz w:val="24"/>
          <w:szCs w:val="24"/>
          <w:lang w:bidi="en-US"/>
        </w:rPr>
        <w:t>ABSTRACT</w:t>
      </w:r>
    </w:p>
    <w:p w14:paraId="38DF0031" w14:textId="4D300C01" w:rsidR="00E34983" w:rsidRPr="009A7849" w:rsidRDefault="00D20E16" w:rsidP="00E34983">
      <w:pPr>
        <w:spacing w:after="0" w:line="240" w:lineRule="auto"/>
        <w:jc w:val="both"/>
        <w:rPr>
          <w:rFonts w:eastAsia="Lucida Sans Unicode" w:cstheme="minorHAnsi"/>
          <w:b/>
          <w:bCs/>
          <w:sz w:val="18"/>
          <w:szCs w:val="18"/>
          <w:lang w:bidi="en-US"/>
        </w:rPr>
      </w:pPr>
      <w:proofErr w:type="spellStart"/>
      <w:r>
        <w:rPr>
          <w:rFonts w:eastAsia="Lucida Sans Unicode" w:cstheme="minorHAnsi"/>
          <w:b/>
          <w:bCs/>
          <w:sz w:val="18"/>
          <w:szCs w:val="18"/>
          <w:lang w:bidi="en-US"/>
        </w:rPr>
        <w:t>Study</w:t>
      </w:r>
      <w:proofErr w:type="spellEnd"/>
      <w:r>
        <w:rPr>
          <w:rFonts w:eastAsia="Lucida Sans Unicode" w:cstheme="minorHAnsi"/>
          <w:b/>
          <w:bCs/>
          <w:sz w:val="18"/>
          <w:szCs w:val="18"/>
          <w:lang w:bidi="en-US"/>
        </w:rPr>
        <w:t xml:space="preserve"> </w:t>
      </w:r>
      <w:proofErr w:type="spellStart"/>
      <w:r w:rsidR="00E34983" w:rsidRPr="009A7849">
        <w:rPr>
          <w:rFonts w:eastAsia="Lucida Sans Unicode" w:cstheme="minorHAnsi"/>
          <w:b/>
          <w:bCs/>
          <w:sz w:val="18"/>
          <w:szCs w:val="18"/>
          <w:lang w:bidi="en-US"/>
        </w:rPr>
        <w:t>Title</w:t>
      </w:r>
      <w:proofErr w:type="spellEnd"/>
      <w:r w:rsidR="00E34983" w:rsidRPr="009A7849">
        <w:rPr>
          <w:rFonts w:eastAsia="Lucida Sans Unicode" w:cstheme="minorHAnsi"/>
          <w:b/>
          <w:bCs/>
          <w:sz w:val="18"/>
          <w:szCs w:val="18"/>
          <w:lang w:bidi="en-US"/>
        </w:rPr>
        <w:t xml:space="preserve"> in English</w:t>
      </w:r>
    </w:p>
    <w:p w14:paraId="3A3179C0" w14:textId="439AEE41" w:rsidR="00E34983" w:rsidRDefault="00E34983" w:rsidP="00E34983">
      <w:pPr>
        <w:spacing w:after="0" w:line="240" w:lineRule="auto"/>
        <w:jc w:val="both"/>
        <w:rPr>
          <w:rFonts w:eastAsia="Lucida Sans Unicode" w:cstheme="minorHAnsi"/>
          <w:sz w:val="16"/>
          <w:szCs w:val="16"/>
          <w:lang w:val="en-US" w:bidi="en-US"/>
        </w:rPr>
      </w:pPr>
      <w:r w:rsidRPr="009A7849">
        <w:rPr>
          <w:rFonts w:eastAsia="Lucida Sans Unicode" w:cstheme="minorHAnsi"/>
          <w:sz w:val="16"/>
          <w:szCs w:val="16"/>
          <w:lang w:val="en-US" w:bidi="en-US"/>
        </w:rPr>
        <w:t xml:space="preserve">Text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cstheme="minorHAnsi"/>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roofErr w:type="spellStart"/>
      <w:r w:rsidRPr="009A7849">
        <w:rPr>
          <w:rFonts w:eastAsia="Lucida Sans Unicode" w:cstheme="minorHAnsi"/>
          <w:sz w:val="16"/>
          <w:szCs w:val="16"/>
          <w:lang w:val="en-US" w:bidi="en-US"/>
        </w:rPr>
        <w:t>Text</w:t>
      </w:r>
      <w:proofErr w:type="spellEnd"/>
      <w:r w:rsidRPr="009A7849">
        <w:rPr>
          <w:rFonts w:eastAsia="Lucida Sans Unicode" w:cstheme="minorHAnsi"/>
          <w:sz w:val="16"/>
          <w:szCs w:val="16"/>
          <w:lang w:val="en-US" w:bidi="en-US"/>
        </w:rPr>
        <w:t xml:space="preserve"> </w:t>
      </w:r>
    </w:p>
    <w:p w14:paraId="07B834F9" w14:textId="77777777" w:rsidR="00A43E1D" w:rsidRPr="009A7849" w:rsidRDefault="00A43E1D" w:rsidP="00E34983">
      <w:pPr>
        <w:spacing w:after="0" w:line="240" w:lineRule="auto"/>
        <w:jc w:val="both"/>
        <w:rPr>
          <w:rFonts w:eastAsia="Lucida Sans Unicode" w:cstheme="minorHAnsi"/>
          <w:sz w:val="16"/>
          <w:szCs w:val="16"/>
          <w:lang w:val="en-US" w:bidi="en-US"/>
        </w:rPr>
      </w:pPr>
    </w:p>
    <w:p w14:paraId="17189CFC" w14:textId="77777777" w:rsidR="00E34983" w:rsidRPr="009A7849" w:rsidRDefault="00E34983" w:rsidP="00E34983">
      <w:pPr>
        <w:spacing w:after="0" w:line="240" w:lineRule="auto"/>
        <w:jc w:val="both"/>
        <w:rPr>
          <w:rFonts w:eastAsia="Lucida Sans Unicode" w:cstheme="minorHAnsi"/>
          <w:sz w:val="16"/>
          <w:szCs w:val="16"/>
          <w:lang w:val="en-US" w:bidi="en-US"/>
        </w:rPr>
      </w:pPr>
    </w:p>
    <w:p w14:paraId="264B280B" w14:textId="481D9D84" w:rsidR="00E34983" w:rsidRPr="009A7849" w:rsidRDefault="00E34983" w:rsidP="00E34983">
      <w:pPr>
        <w:spacing w:after="0" w:line="240" w:lineRule="auto"/>
        <w:jc w:val="both"/>
        <w:rPr>
          <w:rFonts w:eastAsia="Lucida Sans Unicode" w:cstheme="minorHAnsi"/>
          <w:bCs/>
          <w:sz w:val="16"/>
          <w:szCs w:val="16"/>
          <w:lang w:bidi="en-US"/>
        </w:rPr>
        <w:sectPr w:rsidR="00E34983" w:rsidRPr="009A7849" w:rsidSect="00C806BF">
          <w:type w:val="continuous"/>
          <w:pgSz w:w="12240" w:h="15840"/>
          <w:pgMar w:top="1418" w:right="1418" w:bottom="1418" w:left="1418" w:header="709" w:footer="709" w:gutter="0"/>
          <w:cols w:num="2" w:space="708"/>
          <w:docGrid w:linePitch="360"/>
        </w:sectPr>
      </w:pPr>
      <w:r w:rsidRPr="009A7849">
        <w:rPr>
          <w:rFonts w:eastAsia="Lucida Sans Unicode" w:cstheme="minorHAnsi"/>
          <w:b/>
          <w:bCs/>
          <w:sz w:val="16"/>
          <w:szCs w:val="16"/>
          <w:lang w:val="en-US" w:bidi="en-US"/>
        </w:rPr>
        <w:t xml:space="preserve">Keywords: </w:t>
      </w:r>
      <w:r w:rsidRPr="009A7849">
        <w:rPr>
          <w:rFonts w:eastAsia="Lucida Sans Unicode" w:cstheme="minorHAnsi"/>
          <w:sz w:val="16"/>
          <w:szCs w:val="16"/>
          <w:lang w:val="en-US" w:bidi="en-US"/>
        </w:rPr>
        <w:t>Word, word, word, word</w:t>
      </w:r>
      <w:r w:rsidR="00C806BF">
        <w:rPr>
          <w:rFonts w:eastAsia="Lucida Sans Unicode" w:cstheme="minorHAnsi"/>
          <w:sz w:val="16"/>
          <w:szCs w:val="16"/>
          <w:lang w:val="en-US" w:bidi="en-US"/>
        </w:rPr>
        <w:t xml:space="preserve"> </w:t>
      </w:r>
      <w:r w:rsidR="00C806BF" w:rsidRPr="009875EA">
        <w:rPr>
          <w:rFonts w:eastAsia="Lucida Sans Unicode"/>
          <w:color w:val="000000" w:themeColor="text1"/>
          <w:sz w:val="16"/>
          <w:szCs w:val="16"/>
          <w:highlight w:val="yellow"/>
          <w:lang w:val="en-US" w:bidi="en-US"/>
        </w:rPr>
        <w:t>(</w:t>
      </w:r>
      <w:bookmarkStart w:id="2" w:name="_Hlk154069286"/>
      <w:r w:rsidR="00C806BF" w:rsidRPr="00813B76">
        <w:rPr>
          <w:rFonts w:eastAsia="Lucida Sans Unicode"/>
          <w:color w:val="000000" w:themeColor="text1"/>
          <w:sz w:val="16"/>
          <w:szCs w:val="16"/>
          <w:highlight w:val="yellow"/>
          <w:lang w:val="en-US" w:bidi="en-US"/>
        </w:rPr>
        <w:t>At least 3 and at most 5 keywords should be used</w:t>
      </w:r>
      <w:r w:rsidR="00C806BF">
        <w:rPr>
          <w:rFonts w:eastAsia="Lucida Sans Unicode"/>
          <w:color w:val="000000" w:themeColor="text1"/>
          <w:sz w:val="16"/>
          <w:szCs w:val="16"/>
          <w:highlight w:val="yellow"/>
          <w:lang w:val="en-US" w:bidi="en-US"/>
        </w:rPr>
        <w:t xml:space="preserve">, </w:t>
      </w:r>
      <w:r w:rsidR="00C806BF" w:rsidRPr="009875EA">
        <w:rPr>
          <w:rFonts w:eastAsia="Lucida Sans Unicode"/>
          <w:color w:val="000000" w:themeColor="text1"/>
          <w:sz w:val="16"/>
          <w:szCs w:val="16"/>
          <w:highlight w:val="yellow"/>
          <w:lang w:val="en-US" w:bidi="en-US"/>
        </w:rPr>
        <w:t>It should be used according to the alphabetical order of the language.)</w:t>
      </w:r>
      <w:bookmarkEnd w:id="2"/>
    </w:p>
    <w:p w14:paraId="541DAA26" w14:textId="77777777" w:rsidR="00E34983" w:rsidRPr="00E34983" w:rsidRDefault="00E34983" w:rsidP="00E34983">
      <w:pPr>
        <w:spacing w:after="0" w:line="240" w:lineRule="auto"/>
        <w:jc w:val="both"/>
        <w:rPr>
          <w:rFonts w:eastAsia="Lucida Sans Unicode" w:cstheme="minorHAnsi"/>
          <w:b/>
          <w:bCs/>
          <w:sz w:val="24"/>
          <w:szCs w:val="24"/>
          <w:lang w:bidi="en-US"/>
        </w:rPr>
      </w:pPr>
      <w:r w:rsidRPr="00E34983">
        <w:rPr>
          <w:rFonts w:eastAsia="Lucida Sans Unicode" w:cstheme="minorHAnsi"/>
          <w:b/>
          <w:bCs/>
          <w:sz w:val="24"/>
          <w:szCs w:val="24"/>
          <w:lang w:bidi="en-US"/>
        </w:rPr>
        <w:lastRenderedPageBreak/>
        <w:t>GİRİŞ</w:t>
      </w:r>
    </w:p>
    <w:p w14:paraId="11154627" w14:textId="508345DE" w:rsidR="00E34983" w:rsidRPr="00E34983" w:rsidRDefault="00E34983" w:rsidP="00E34983">
      <w:pPr>
        <w:spacing w:after="0" w:line="240" w:lineRule="auto"/>
        <w:jc w:val="both"/>
        <w:rPr>
          <w:rFonts w:eastAsia="Lucida Sans Unicode" w:cstheme="minorHAnsi"/>
          <w:bCs/>
          <w:sz w:val="18"/>
          <w:szCs w:val="18"/>
          <w:lang w:bidi="en-US"/>
        </w:rPr>
      </w:pPr>
      <w:r w:rsidRPr="00E34983">
        <w:rPr>
          <w:rFonts w:eastAsia="Lucida Sans Unicode" w:cstheme="minorHAnsi"/>
          <w:bCs/>
          <w:sz w:val="18"/>
          <w:szCs w:val="18"/>
          <w:lang w:bidi="en-US"/>
        </w:rPr>
        <w:t xml:space="preserve">Metin Metin Metin Metin Metin Metin  Metin Metin Metin Metin Metin Metin Metin Metin  Metin Metin Metin Metin Metin Metin Metin Metin Metin Metin Metin Metin </w:t>
      </w:r>
      <w:r w:rsidRPr="005F2C70">
        <w:rPr>
          <w:rFonts w:eastAsia="Lucida Sans Unicode" w:cstheme="minorHAnsi"/>
          <w:bCs/>
          <w:sz w:val="18"/>
          <w:szCs w:val="18"/>
          <w:highlight w:val="yellow"/>
          <w:lang w:bidi="en-US"/>
        </w:rPr>
        <w:t>Metin</w:t>
      </w:r>
      <w:r w:rsidRPr="005F2C70">
        <w:rPr>
          <w:rFonts w:eastAsia="Lucida Sans Unicode" w:cstheme="minorHAnsi"/>
          <w:bCs/>
          <w:sz w:val="18"/>
          <w:szCs w:val="18"/>
          <w:highlight w:val="yellow"/>
          <w:vertAlign w:val="superscript"/>
          <w:lang w:bidi="en-US"/>
        </w:rPr>
        <w:fldChar w:fldCharType="begin" w:fldLock="1"/>
      </w:r>
      <w:r w:rsidRPr="005F2C70">
        <w:rPr>
          <w:rFonts w:eastAsia="Lucida Sans Unicode" w:cstheme="minorHAnsi"/>
          <w:bCs/>
          <w:sz w:val="18"/>
          <w:szCs w:val="18"/>
          <w:highlight w:val="yellow"/>
          <w:vertAlign w:val="superscript"/>
          <w:lang w:bidi="en-US"/>
        </w:rPr>
        <w:instrText>ADDIN CSL_CITATION {"citationItems":[{"id":"ITEM-1","itemData":{"URL":"https://sozluk.gov.tr/","accessed":{"date-parts":[["2020","9","25"]]},"author":[{"dropping-particle":"","family":"Türk Dil Kurumu","given":"","non-dropping-particle":"","parse-names":false,"suffix":""}],"id":"ITEM-1","issued":{"date-parts":[["2020"]]},"title":"Suçluluk","type":"webpage"},"uris":["http://www.mendeley.com/documents/?uuid=6dae1dcd-e3fc-3135-8014-1115acb80844","http://www.mendeley.com/documents/?uuid=98912b94-de95-4755-bcb6-0d4bebefe5fd"]}],"mendeley":{"formattedCitation":"&lt;sup&gt;1&lt;/sup&gt;","plainTextFormattedCitation":"1","previouslyFormattedCitation":"&lt;sup&gt;1&lt;/sup&gt;"},"properties":{"noteIndex":0},"schema":"https://github.com/citation-style-language/schema/raw/master/csl-citation.json"}</w:instrText>
      </w:r>
      <w:r w:rsidRPr="005F2C70">
        <w:rPr>
          <w:rFonts w:eastAsia="Lucida Sans Unicode" w:cstheme="minorHAnsi"/>
          <w:bCs/>
          <w:sz w:val="18"/>
          <w:szCs w:val="18"/>
          <w:highlight w:val="yellow"/>
          <w:vertAlign w:val="superscript"/>
          <w:lang w:bidi="en-US"/>
        </w:rPr>
        <w:fldChar w:fldCharType="separate"/>
      </w:r>
      <w:r w:rsidRPr="005F2C70">
        <w:rPr>
          <w:rFonts w:eastAsia="Lucida Sans Unicode" w:cstheme="minorHAnsi"/>
          <w:bCs/>
          <w:sz w:val="18"/>
          <w:szCs w:val="18"/>
          <w:highlight w:val="yellow"/>
          <w:vertAlign w:val="superscript"/>
          <w:lang w:bidi="en-US"/>
        </w:rPr>
        <w:t>1</w:t>
      </w:r>
      <w:r w:rsidRPr="005F2C70">
        <w:rPr>
          <w:rFonts w:eastAsia="Lucida Sans Unicode" w:cstheme="minorHAnsi"/>
          <w:bCs/>
          <w:sz w:val="18"/>
          <w:szCs w:val="18"/>
          <w:highlight w:val="yellow"/>
          <w:lang w:bidi="en-US"/>
        </w:rPr>
        <w:fldChar w:fldCharType="end"/>
      </w:r>
      <w:r w:rsidRPr="005F2C70">
        <w:rPr>
          <w:rFonts w:eastAsia="Lucida Sans Unicode" w:cstheme="minorHAnsi"/>
          <w:bCs/>
          <w:sz w:val="18"/>
          <w:szCs w:val="18"/>
          <w:highlight w:val="yellow"/>
          <w:lang w:bidi="en-US"/>
        </w:rPr>
        <w:t>.</w:t>
      </w:r>
      <w:r w:rsidRPr="00E34983">
        <w:rPr>
          <w:rFonts w:eastAsia="Lucida Sans Unicode" w:cstheme="minorHAnsi"/>
          <w:bCs/>
          <w:sz w:val="18"/>
          <w:szCs w:val="18"/>
          <w:lang w:bidi="en-US"/>
        </w:rPr>
        <w:t xml:space="preserve"> </w:t>
      </w:r>
      <w:r w:rsidR="005F2C70" w:rsidRPr="005F2C70">
        <w:rPr>
          <w:rFonts w:eastAsia="Lucida Sans Unicode" w:cstheme="minorHAnsi"/>
          <w:bCs/>
          <w:sz w:val="18"/>
          <w:szCs w:val="18"/>
          <w:highlight w:val="yellow"/>
          <w:lang w:bidi="en-US"/>
        </w:rPr>
        <w:t>Yazar (Yıl)</w:t>
      </w:r>
      <w:r w:rsidR="005F2C70">
        <w:rPr>
          <w:rFonts w:eastAsia="Lucida Sans Unicode" w:cstheme="minorHAnsi"/>
          <w:bCs/>
          <w:sz w:val="18"/>
          <w:szCs w:val="18"/>
          <w:lang w:bidi="en-US"/>
        </w:rPr>
        <w:t xml:space="preserve"> </w:t>
      </w:r>
      <w:r w:rsidRPr="00E34983">
        <w:rPr>
          <w:rFonts w:eastAsia="Lucida Sans Unicode" w:cstheme="minorHAnsi"/>
          <w:bCs/>
          <w:sz w:val="18"/>
          <w:szCs w:val="18"/>
          <w:lang w:bidi="en-US"/>
        </w:rPr>
        <w:t xml:space="preserve">Metin Metin Metin Metin Metin Metin Metin Metin Metin Metin Metin Metin Metin Metin Metin Metin Metin Metin Metin Metin Metin Metin Metin Metin Metin </w:t>
      </w:r>
      <w:r w:rsidRPr="005F2C70">
        <w:rPr>
          <w:rFonts w:eastAsia="Lucida Sans Unicode" w:cstheme="minorHAnsi"/>
          <w:bCs/>
          <w:sz w:val="18"/>
          <w:szCs w:val="18"/>
          <w:highlight w:val="yellow"/>
          <w:lang w:bidi="en-US"/>
        </w:rPr>
        <w:t>Metin</w:t>
      </w:r>
      <w:r w:rsidRPr="005F2C70">
        <w:rPr>
          <w:rFonts w:eastAsia="Lucida Sans Unicode" w:cstheme="minorHAnsi"/>
          <w:bCs/>
          <w:sz w:val="18"/>
          <w:szCs w:val="18"/>
          <w:highlight w:val="yellow"/>
          <w:lang w:bidi="en-US"/>
        </w:rPr>
        <w:fldChar w:fldCharType="begin" w:fldLock="1"/>
      </w:r>
      <w:r w:rsidRPr="005F2C70">
        <w:rPr>
          <w:rFonts w:eastAsia="Lucida Sans Unicode" w:cstheme="minorHAnsi"/>
          <w:bCs/>
          <w:sz w:val="18"/>
          <w:szCs w:val="18"/>
          <w:highlight w:val="yellow"/>
          <w:lang w:bidi="en-US"/>
        </w:rPr>
        <w:instrText>ADDIN CSL_CITATION {"citationItems":[{"id":"ITEM-1","itemData":{"author":[{"dropping-particle":"","family":"Silfver","given":"Mia","non-dropping-particle":"","parse-names":false,"suffix":""}],"container-title":"Sex Roles","id":"ITEM-1","issue":"9-10","issued":{"date-parts":[["2007"]]},"page":"601-609","publisher":"SPRINGER NEW YORK LLC","title":"Gender differences in value priorities, guilt, and shame among Finnish and Peruvian adolescents","type":"article-journal","volume":"56"},"uris":["http://www.mendeley.com/documents/?uuid=cb6bd2c1-7960-37d8-9515-bb70ca8878d0","http://www.mendeley.com/documents/?uuid=8e23ccd2-d47b-4da8-ac34-815669e2e2b3","http://www.mendeley.com/documents/?uuid=44fe27e9-042a-4b75-8de2-13dd99987c5c","http://www.mendeley.com/documents/?uuid=8ee018e7-004c-40d9-8331-0147a24890be"]}],"mendeley":{"formattedCitation":"&lt;sup&gt;2&lt;/sup&gt;","plainTextFormattedCitation":"2","previouslyFormattedCitation":"&lt;sup&gt;2&lt;/sup&gt;"},"properties":{"noteIndex":0},"schema":"https://github.com/citation-style-language/schema/raw/master/csl-citation.json"}</w:instrText>
      </w:r>
      <w:r w:rsidRPr="005F2C70">
        <w:rPr>
          <w:rFonts w:eastAsia="Lucida Sans Unicode" w:cstheme="minorHAnsi"/>
          <w:bCs/>
          <w:sz w:val="18"/>
          <w:szCs w:val="18"/>
          <w:highlight w:val="yellow"/>
          <w:lang w:bidi="en-US"/>
        </w:rPr>
        <w:fldChar w:fldCharType="separate"/>
      </w:r>
      <w:r w:rsidRPr="005F2C70">
        <w:rPr>
          <w:rFonts w:eastAsia="Lucida Sans Unicode" w:cstheme="minorHAnsi"/>
          <w:bCs/>
          <w:sz w:val="18"/>
          <w:szCs w:val="18"/>
          <w:highlight w:val="yellow"/>
          <w:vertAlign w:val="superscript"/>
          <w:lang w:bidi="en-US"/>
        </w:rPr>
        <w:t>2</w:t>
      </w:r>
      <w:r w:rsidRPr="005F2C70">
        <w:rPr>
          <w:rFonts w:eastAsia="Lucida Sans Unicode" w:cstheme="minorHAnsi"/>
          <w:bCs/>
          <w:sz w:val="18"/>
          <w:szCs w:val="18"/>
          <w:highlight w:val="yellow"/>
          <w:lang w:bidi="en-US"/>
        </w:rPr>
        <w:fldChar w:fldCharType="end"/>
      </w:r>
      <w:r w:rsidRPr="005F2C70">
        <w:rPr>
          <w:rFonts w:eastAsia="Lucida Sans Unicode" w:cstheme="minorHAnsi"/>
          <w:bCs/>
          <w:sz w:val="18"/>
          <w:szCs w:val="18"/>
          <w:highlight w:val="yellow"/>
          <w:lang w:bidi="en-US"/>
        </w:rPr>
        <w:t>.</w:t>
      </w:r>
      <w:r w:rsidRPr="00E34983">
        <w:rPr>
          <w:rFonts w:eastAsia="Lucida Sans Unicode" w:cstheme="minorHAnsi"/>
          <w:bCs/>
          <w:sz w:val="18"/>
          <w:szCs w:val="18"/>
          <w:lang w:bidi="en-US"/>
        </w:rPr>
        <w:t xml:space="preserve"> Metin Metin Metin Metin Metin Metin Metin Metin Metin Metin Metin Metin Metin Metin</w:t>
      </w:r>
      <w:r w:rsidRPr="00E34983">
        <w:rPr>
          <w:rFonts w:eastAsia="Lucida Sans Unicode" w:cstheme="minorHAnsi"/>
          <w:bCs/>
          <w:sz w:val="18"/>
          <w:szCs w:val="18"/>
          <w:vertAlign w:val="superscript"/>
          <w:lang w:bidi="en-US"/>
        </w:rPr>
        <w:fldChar w:fldCharType="begin" w:fldLock="1"/>
      </w:r>
      <w:r w:rsidRPr="00E34983">
        <w:rPr>
          <w:rFonts w:eastAsia="Lucida Sans Unicode" w:cstheme="minorHAnsi"/>
          <w:bCs/>
          <w:sz w:val="18"/>
          <w:szCs w:val="18"/>
          <w:vertAlign w:val="superscript"/>
          <w:lang w:bidi="en-US"/>
        </w:rPr>
        <w:instrText>ADDIN CSL_CITATION {"citationItems":[{"id":"ITEM-1","itemData":{"author":[{"dropping-particle":"","family":"Akbağ","given":"M","non-dropping-particle":"","parse-names":false,"suffix":""},{"dropping-particle":"","family":"Erden İmamoğlu","given":"S","non-dropping-particle":"","parse-names":false,"suffix":""}],"container-title":"Kuram ve Uygulamada Eğitim Bilimleri","id":"ITEM-1","issue":"2","issued":{"date-parts":[["2010"]]},"page":"651-682","title":"Cinsiyet ve bağlanma stillerinin utanç, suçluluk ve yalnızlık duygularını yordama gücünün araştırılması","type":"article-journal","volume":"10"},"uris":["http://www.mendeley.com/documents/?uuid=26b4a4bf-15f1-491a-9852-66ac1c4e06cf","http://www.mendeley.com/documents/?uuid=16d795e7-0cd8-42b9-894c-5690cf6d1501"]}],"mendeley":{"formattedCitation":"&lt;sup&gt;3&lt;/sup&gt;","plainTextFormattedCitation":"3","previouslyFormattedCitation":"&lt;sup&gt;3&lt;/sup&gt;"},"properties":{"noteIndex":0},"schema":"https://github.com/citation-style-language/schema/raw/master/csl-citation.json"}</w:instrText>
      </w:r>
      <w:r w:rsidRPr="00E34983">
        <w:rPr>
          <w:rFonts w:eastAsia="Lucida Sans Unicode" w:cstheme="minorHAnsi"/>
          <w:bCs/>
          <w:sz w:val="18"/>
          <w:szCs w:val="18"/>
          <w:vertAlign w:val="superscript"/>
          <w:lang w:bidi="en-US"/>
        </w:rPr>
        <w:fldChar w:fldCharType="separate"/>
      </w:r>
      <w:r w:rsidRPr="00E34983">
        <w:rPr>
          <w:rFonts w:eastAsia="Lucida Sans Unicode" w:cstheme="minorHAnsi"/>
          <w:bCs/>
          <w:sz w:val="18"/>
          <w:szCs w:val="18"/>
          <w:vertAlign w:val="superscript"/>
          <w:lang w:bidi="en-US"/>
        </w:rPr>
        <w:t>3</w:t>
      </w:r>
      <w:r w:rsidRPr="00E34983">
        <w:rPr>
          <w:rFonts w:eastAsia="Lucida Sans Unicode" w:cstheme="minorHAnsi"/>
          <w:bCs/>
          <w:sz w:val="18"/>
          <w:szCs w:val="18"/>
          <w:lang w:bidi="en-US"/>
        </w:rPr>
        <w:fldChar w:fldCharType="end"/>
      </w:r>
      <w:r w:rsidRPr="00E34983">
        <w:rPr>
          <w:rFonts w:eastAsia="Lucida Sans Unicode" w:cstheme="minorHAnsi"/>
          <w:bCs/>
          <w:sz w:val="18"/>
          <w:szCs w:val="18"/>
          <w:lang w:bidi="en-US"/>
        </w:rPr>
        <w:t>. Metin Metin Metin Metin Metin Metin Metin Metin Metin Metin Metin Metin Metin Metin Metin Metin Metin Metin Metin Metin Metin Metin Metin Metin Metin Metin Metin Metin Metin Metin</w:t>
      </w:r>
      <w:r w:rsidRPr="00E34983">
        <w:rPr>
          <w:rFonts w:eastAsia="Lucida Sans Unicode" w:cstheme="minorHAnsi"/>
          <w:bCs/>
          <w:sz w:val="18"/>
          <w:szCs w:val="18"/>
          <w:vertAlign w:val="superscript"/>
          <w:lang w:bidi="en-US"/>
        </w:rPr>
        <w:fldChar w:fldCharType="begin" w:fldLock="1"/>
      </w:r>
      <w:r w:rsidRPr="00E34983">
        <w:rPr>
          <w:rFonts w:eastAsia="Lucida Sans Unicode" w:cstheme="minorHAnsi"/>
          <w:bCs/>
          <w:sz w:val="18"/>
          <w:szCs w:val="18"/>
          <w:vertAlign w:val="superscript"/>
          <w:lang w:bidi="en-US"/>
        </w:rPr>
        <w:instrText>ADDIN CSL_CITATION {"citationItems":[{"id":"ITEM-1","itemData":{"ISBN":"9789750508639","abstract":"Yayının orjinal adı: Le conflit la femme et la mère.","author":[{"dropping-particle":"","family":"Badinter","given":"Elisabeth","non-dropping-particle":"","parse-names":false,"suffix":""}],"editor":[{"dropping-particle":"","family":"Akkıyal","given":"Berna","non-dropping-particle":"","parse-names":false,"suffix":""}],"id":"ITEM-1","issued":{"date-parts":[["2011"]]},"publisher":"İstanbul, İletişim","title":"Kadınlık mı? Annelik mi?","type":"book"},"uris":["http://www.mendeley.com/documents/?uuid=7823fc3d-9fe8-4fc8-837a-286258b1d2cd","http://www.mendeley.com/documents/?uuid=f0248acc-ed01-40ef-840f-1fdb4c7359ba","http://www.mendeley.com/documents/?uuid=1ccb033a-884a-47d0-b64c-dc55204ad80b"]}],"mendeley":{"formattedCitation":"&lt;sup&gt;4&lt;/sup&gt;","plainTextFormattedCitation":"4","previouslyFormattedCitation":"&lt;sup&gt;4&lt;/sup&gt;"},"properties":{"noteIndex":0},"schema":"https://github.com/citation-style-language/schema/raw/master/csl-citation.json"}</w:instrText>
      </w:r>
      <w:r w:rsidRPr="00E34983">
        <w:rPr>
          <w:rFonts w:eastAsia="Lucida Sans Unicode" w:cstheme="minorHAnsi"/>
          <w:bCs/>
          <w:sz w:val="18"/>
          <w:szCs w:val="18"/>
          <w:vertAlign w:val="superscript"/>
          <w:lang w:bidi="en-US"/>
        </w:rPr>
        <w:fldChar w:fldCharType="separate"/>
      </w:r>
      <w:r w:rsidRPr="00E34983">
        <w:rPr>
          <w:rFonts w:eastAsia="Lucida Sans Unicode" w:cstheme="minorHAnsi"/>
          <w:bCs/>
          <w:sz w:val="18"/>
          <w:szCs w:val="18"/>
          <w:vertAlign w:val="superscript"/>
          <w:lang w:bidi="en-US"/>
        </w:rPr>
        <w:t>4</w:t>
      </w:r>
      <w:r w:rsidRPr="00E34983">
        <w:rPr>
          <w:rFonts w:eastAsia="Lucida Sans Unicode" w:cstheme="minorHAnsi"/>
          <w:bCs/>
          <w:sz w:val="18"/>
          <w:szCs w:val="18"/>
          <w:lang w:bidi="en-US"/>
        </w:rPr>
        <w:fldChar w:fldCharType="end"/>
      </w:r>
      <w:r w:rsidRPr="00E34983">
        <w:rPr>
          <w:rFonts w:eastAsia="Lucida Sans Unicode" w:cstheme="minorHAnsi"/>
          <w:bCs/>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5F2C70">
        <w:rPr>
          <w:rFonts w:eastAsia="Lucida Sans Unicode" w:cstheme="minorHAnsi"/>
          <w:bCs/>
          <w:sz w:val="18"/>
          <w:szCs w:val="18"/>
          <w:highlight w:val="yellow"/>
          <w:lang w:bidi="en-US"/>
        </w:rPr>
        <w:t>Metin</w:t>
      </w:r>
      <w:r w:rsidRPr="005F2C70">
        <w:rPr>
          <w:rFonts w:eastAsia="Lucida Sans Unicode" w:cstheme="minorHAnsi"/>
          <w:bCs/>
          <w:sz w:val="18"/>
          <w:szCs w:val="18"/>
          <w:highlight w:val="yellow"/>
          <w:vertAlign w:val="superscript"/>
          <w:lang w:bidi="en-US"/>
        </w:rPr>
        <w:fldChar w:fldCharType="begin" w:fldLock="1"/>
      </w:r>
      <w:r w:rsidRPr="005F2C70">
        <w:rPr>
          <w:rFonts w:eastAsia="Lucida Sans Unicode" w:cstheme="minorHAnsi"/>
          <w:bCs/>
          <w:sz w:val="18"/>
          <w:szCs w:val="18"/>
          <w:highlight w:val="yellow"/>
          <w:vertAlign w:val="superscript"/>
          <w:lang w:bidi="en-US"/>
        </w:rPr>
        <w:instrText>ADDIN CSL_CITATION {"citationItems":[{"id":"ITEM-1","itemData":{"abstract":"OBJECTIVES Describe and quantify coping skills and prevalence of depressive symptoms in parents of children with special health care needs (CSHCN). Describe the association of coping skills with parental depressive symptoms, severity of child's condition and family demographic characteristics. METHODS A baseline questionnaire was administered to parents of CSHCN 2-11 years old. Data were analyzed cross-sectionally. Coping skills were assessed using F-COPES, and depressive symptoms were measured using CESD 10, both previously tested tools. Multivariable regression models measured the association of coping skills with depressive symptoms, parents' rating of severity and demographic characteristics. RESULTS Among 129 parents 54% had depressive symptoms above standard normal threshold. Parents with better coping skills had significantly fewer depressive symptoms. The severity of child's condition, parental marital status and employment status were significantly related to depressive symptoms; after accounting for these factors, better coping skills were still associated with fewer depressive symptoms (P-value &lt; 0.05). CONCLUSIONS Parents of CSHCN are at increased risk for depressive symptoms, especially if single and unemployed. In this study better parental coping skills were associated with fewer depressive symptoms, regardless of the severity of child's condition; and remained significant after accounting for demographic factors. Educational interventions to improve coping skills for parents of children who have a variety of diagnoses and severity levels may potentially mitigate the manifestation of depressive symptoms and in turn improve parenting.","author":[{"dropping-particle":"","family":"Churchill","given":"Shervin S.","non-dropping-particle":"","parse-names":false,"suffix":""},{"dropping-particle":"","family":"Villareale","given":"Nanci L.","non-dropping-particle":"","parse-names":false,"suffix":""},{"dropping-particle":"","family":"Monaghan","given":"Teresa A.","non-dropping-particle":"","parse-names":false,"suffix":""},{"dropping-particle":"","family":"Sharp","given":"Virginia L.","non-dropping-particle":"","parse-names":false,"suffix":""},{"dropping-particle":"","family":"Kieckhefer","given":"Gail M.","non-dropping-particle":"","parse-names":false,"suffix":""}],"container-title":"Maternal and Child Health Journal","id":"ITEM-1","issue":"1","issued":{"date-parts":[["2010"]]},"page":"47-57","title":"Parents of children with special health care needs who have better coping skills have fewer depressive symptoms","type":"article-journal","volume":"14"},"uris":["http://www.mendeley.com/documents/?uuid=fdafccd3-d042-4cf6-8792-e04c0064996c"]},{"id":"ITEM-2","itemData":{"ISSN":"1461-3123","PMID":"23590082","abstract":"Breastfeeding is increasingly equated to ideologies of the 'good mother' in our society in response to a growing body of evidence identifying its benefits. Women who choose not to or are unable to breastfeed can experience a sense of guilt in response to cultural expectations that 'breast is best'. These negative feelings can impact upon their adaptation to and enjoyment of motherhood. This discussion paper examines the experience of maternal guilt with specific reference to infant feeding. An exploration of the reasons mothers may feel guilty about their feeding experiences is offered. Finally some suggestions are made about how midwives and breastfeeding advocates might improve care for mothers' emotional wellbeing.","author":[{"dropping-particle":"","family":"Byrom","given":"Anna","non-dropping-particle":"","parse-names":false,"suffix":""}],"container-title":"The practising midwife","id":"ITEM-2","issue":"3","issued":{"date-parts":[["2013"]]},"page":"18-23","title":"Feeding guilt","type":"article-journal","volume":"16"},"uris":["http://www.mendeley.com/documents/?uuid=6ad5b8e3-e952-4cf4-a2d5-9f12574fb1bf"]}],"mendeley":{"formattedCitation":"&lt;sup&gt;5,6&lt;/sup&gt;","plainTextFormattedCitation":"5,6","previouslyFormattedCitation":"&lt;sup&gt;5,6&lt;/sup&gt;"},"properties":{"noteIndex":0},"schema":"https://github.com/citation-style-language/schema/raw/master/csl-citation.json"}</w:instrText>
      </w:r>
      <w:r w:rsidRPr="005F2C70">
        <w:rPr>
          <w:rFonts w:eastAsia="Lucida Sans Unicode" w:cstheme="minorHAnsi"/>
          <w:bCs/>
          <w:sz w:val="18"/>
          <w:szCs w:val="18"/>
          <w:highlight w:val="yellow"/>
          <w:vertAlign w:val="superscript"/>
          <w:lang w:bidi="en-US"/>
        </w:rPr>
        <w:fldChar w:fldCharType="separate"/>
      </w:r>
      <w:r w:rsidRPr="005F2C70">
        <w:rPr>
          <w:rFonts w:eastAsia="Lucida Sans Unicode" w:cstheme="minorHAnsi"/>
          <w:bCs/>
          <w:sz w:val="18"/>
          <w:szCs w:val="18"/>
          <w:highlight w:val="yellow"/>
          <w:vertAlign w:val="superscript"/>
          <w:lang w:bidi="en-US"/>
        </w:rPr>
        <w:t>5,6</w:t>
      </w:r>
      <w:r w:rsidRPr="005F2C70">
        <w:rPr>
          <w:rFonts w:eastAsia="Lucida Sans Unicode" w:cstheme="minorHAnsi"/>
          <w:bCs/>
          <w:sz w:val="18"/>
          <w:szCs w:val="18"/>
          <w:highlight w:val="yellow"/>
          <w:lang w:bidi="en-US"/>
        </w:rPr>
        <w:fldChar w:fldCharType="end"/>
      </w:r>
      <w:r w:rsidR="005F2C70" w:rsidRPr="005F2C70">
        <w:rPr>
          <w:rFonts w:eastAsia="Lucida Sans Unicode" w:cstheme="minorHAnsi"/>
          <w:bCs/>
          <w:sz w:val="18"/>
          <w:szCs w:val="18"/>
          <w:highlight w:val="yellow"/>
          <w:lang w:bidi="en-US"/>
        </w:rPr>
        <w:t>.</w:t>
      </w:r>
      <w:r w:rsidRPr="00E34983">
        <w:rPr>
          <w:rFonts w:eastAsia="Lucida Sans Unicode" w:cstheme="minorHAnsi"/>
          <w:bCs/>
          <w:sz w:val="18"/>
          <w:szCs w:val="18"/>
          <w:lang w:bidi="en-US"/>
        </w:rPr>
        <w:t xml:space="preserve"> Metin Metin Metin Metin Metin Metin Metin Metin Metin Metin Metin Metin Metin Metin Metin Metin Metin Metin  Metin Metin Metin Metin Metin Metin Metin Metin Metin Metin Metin Metin Metin</w:t>
      </w:r>
      <w:r w:rsidRPr="00E34983">
        <w:rPr>
          <w:rFonts w:eastAsia="Lucida Sans Unicode" w:cstheme="minorHAnsi"/>
          <w:bCs/>
          <w:sz w:val="18"/>
          <w:szCs w:val="18"/>
          <w:vertAlign w:val="superscript"/>
          <w:lang w:bidi="en-US"/>
        </w:rPr>
        <w:fldChar w:fldCharType="begin" w:fldLock="1"/>
      </w:r>
      <w:r w:rsidRPr="00E34983">
        <w:rPr>
          <w:rFonts w:eastAsia="Lucida Sans Unicode" w:cstheme="minorHAnsi"/>
          <w:bCs/>
          <w:sz w:val="18"/>
          <w:szCs w:val="18"/>
          <w:vertAlign w:val="superscript"/>
          <w:lang w:bidi="en-US"/>
        </w:rPr>
        <w:instrText>ADDIN CSL_CITATION {"citationItems":[{"id":"ITEM-1","itemData":{"abstract":"Background: This paper explores women's experience and perception of cesarean birth in Burkina Faso and its social and economic implications within the household. Methods: Five focus groups comprising mothers or pregnant women were conducted among residents of Bogodogo Health District in Ouagadougou to assess the perceptions of cesarean section (CS) by women in the community. In addition, 35 individual semistructured interviews were held at the homes of women who had just undergone CS in the referral hospital, and were conducted by an anthropologist and a midwife. Results: Home visits to women with CS identified common fears about the procedure, such as \"once you have had a CS, you will always have to deliver by CS\". The central and recurring theme in the interviews was communication between patients and care providers, ie, women were often not informed of the imminence of CS in the delivery room. Information given by health care professionals was often either not explicit enough or not understood. The women received insufficient information about postoperative personal hygiene, diet, resumption of sexual activity, and contraception. Overall, analysis of the experiences of women who had undergone CS highlighted feelings of guilt in the aftermath of CS. Other concerns included the feeling of not being a \"good mother\" who can give birth normally, alongside concerns about needing a CS in future pregnancies, the high costs that this might incur for their households, general fatigue, and possible medical complications after surgery. Conclusion: Poor quality of care and the economic burden of CS place women in a multifaceted situation of vulnerability within the family. CS has a medical, emotional, social, and economic impact on poor African women that cannot be ignored. Managers of maternal health programs need to understand women's perceptions of CS so as to overcome existing barriers to this life-saving procedure. © 2014 Richard et al.","author":[{"dropping-particle":"","family":"Richard","given":"Fabienne","non-dropping-particle":"","parse-names":false,"suffix":""},{"dropping-particle":"","family":"Zongo","given":"Sylvie","non-dropping-particle":"","parse-names":false,"suffix":""},{"dropping-particle":"","family":"Ouattara","given":"Fatoumata","non-dropping-particle":"","parse-names":false,"suffix":""}],"container-title":"International Journal of Women's Health","id":"ITEM-1","issue":"1","issued":{"date-parts":[["2014"]]},"page":"469-478","publisher":"Dove Medical Press Ltd","title":"Fear, guilt, and debt: An exploration of women's experience and perception of cesarean birth in Burkina Faso, West Africa","type":"article-journal","volume":"6"},"uris":["http://www.mendeley.com/documents/?uuid=9ca82400-88f8-4cc5-8ee9-aa51865d402d","http://www.mendeley.com/documents/?uuid=6cc8068b-66d6-4cb7-80ae-692a230edada"]}],"mendeley":{"formattedCitation":"&lt;sup&gt;7&lt;/sup&gt;","plainTextFormattedCitation":"7","previouslyFormattedCitation":"&lt;sup&gt;7&lt;/sup&gt;"},"properties":{"noteIndex":0},"schema":"https://github.com/citation-style-language/schema/raw/master/csl-citation.json"}</w:instrText>
      </w:r>
      <w:r w:rsidRPr="00E34983">
        <w:rPr>
          <w:rFonts w:eastAsia="Lucida Sans Unicode" w:cstheme="minorHAnsi"/>
          <w:bCs/>
          <w:sz w:val="18"/>
          <w:szCs w:val="18"/>
          <w:vertAlign w:val="superscript"/>
          <w:lang w:bidi="en-US"/>
        </w:rPr>
        <w:fldChar w:fldCharType="separate"/>
      </w:r>
      <w:r w:rsidRPr="00E34983">
        <w:rPr>
          <w:rFonts w:eastAsia="Lucida Sans Unicode" w:cstheme="minorHAnsi"/>
          <w:bCs/>
          <w:sz w:val="18"/>
          <w:szCs w:val="18"/>
          <w:vertAlign w:val="superscript"/>
          <w:lang w:bidi="en-US"/>
        </w:rPr>
        <w:t>7</w:t>
      </w:r>
      <w:r w:rsidRPr="00E34983">
        <w:rPr>
          <w:rFonts w:eastAsia="Lucida Sans Unicode" w:cstheme="minorHAnsi"/>
          <w:bCs/>
          <w:sz w:val="18"/>
          <w:szCs w:val="18"/>
          <w:lang w:bidi="en-US"/>
        </w:rPr>
        <w:fldChar w:fldCharType="end"/>
      </w:r>
      <w:r w:rsidRPr="00E34983">
        <w:rPr>
          <w:rFonts w:eastAsia="Lucida Sans Unicode" w:cstheme="minorHAnsi"/>
          <w:bCs/>
          <w:sz w:val="18"/>
          <w:szCs w:val="18"/>
          <w:lang w:bidi="en-US"/>
        </w:rPr>
        <w:t xml:space="preserve">. </w:t>
      </w:r>
    </w:p>
    <w:p w14:paraId="7831118B" w14:textId="17A8BAA7" w:rsidR="00E34983" w:rsidRPr="00E34983" w:rsidRDefault="00E34983" w:rsidP="00E34983">
      <w:pPr>
        <w:spacing w:after="0" w:line="240" w:lineRule="auto"/>
        <w:jc w:val="both"/>
        <w:rPr>
          <w:rFonts w:eastAsia="Lucida Sans Unicode" w:cstheme="minorHAnsi"/>
          <w:bCs/>
          <w:sz w:val="18"/>
          <w:szCs w:val="18"/>
          <w:lang w:bidi="en-US"/>
        </w:rPr>
      </w:pPr>
      <w:r w:rsidRPr="00E34983">
        <w:rPr>
          <w:rFonts w:eastAsia="Lucida Sans Unicode" w:cstheme="minorHAnsi"/>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5F2C70">
        <w:rPr>
          <w:rFonts w:eastAsia="Lucida Sans Unicode" w:cstheme="minorHAnsi"/>
          <w:bCs/>
          <w:sz w:val="18"/>
          <w:szCs w:val="18"/>
          <w:highlight w:val="yellow"/>
          <w:lang w:bidi="en-US"/>
        </w:rPr>
        <w:t>Metin</w:t>
      </w:r>
      <w:r w:rsidRPr="005F2C70">
        <w:rPr>
          <w:rFonts w:eastAsia="Lucida Sans Unicode" w:cstheme="minorHAnsi"/>
          <w:bCs/>
          <w:sz w:val="18"/>
          <w:szCs w:val="18"/>
          <w:highlight w:val="yellow"/>
          <w:vertAlign w:val="superscript"/>
          <w:lang w:bidi="en-US"/>
        </w:rPr>
        <w:fldChar w:fldCharType="begin" w:fldLock="1"/>
      </w:r>
      <w:r w:rsidRPr="005F2C70">
        <w:rPr>
          <w:rFonts w:eastAsia="Lucida Sans Unicode" w:cstheme="minorHAnsi"/>
          <w:bCs/>
          <w:sz w:val="18"/>
          <w:szCs w:val="18"/>
          <w:highlight w:val="yellow"/>
          <w:vertAlign w:val="superscript"/>
          <w:lang w:bidi="en-US"/>
        </w:rPr>
        <w:instrText>ADDIN CSL_CITATION {"citationItems":[{"id":"ITEM-1","itemData":{"abstract":"This study examined whether parents of adolescents diagnosed with mental disorders self-blame for their child's disorders; their reasons for self-blame; and the relationships between parental self-blame and lower psychological well-being, perceived stigmatization, social support, potential hereditary factors related to adolescents' mental disorders, demographics, and youths' clinical characteristics. Analysis of qualitative and quantitative interview data was used to classify 68 parents as \"more\" or 'less' (40%) inclined to self-blame. The most common reasons for parental self-blame included perceived (a) bad parenting, (b) ineffective oversight of child's mental health status, (c) passing on 'bad genes', and (d) negative family environment. Greater parental self-blame was related to parents' lower psychological well-being and associated with potential hereditary transmission, family support, and adolescents' clinical characteristics. © 2010 by the National Council on Family Relations.","author":[{"dropping-particle":"","family":"Moses","given":"Tally","non-dropping-particle":"","parse-names":false,"suffix":""}],"container-title":"Family Relations","id":"ITEM-1","issue":"2","issued":{"date-parts":[["2010"]]},"page":"103-120","title":"Exploring parents' self-blame in relation to adolescents' mental disorders","type":"article-journal","volume":"59"},"uris":["http://www.mendeley.com/documents/?uuid=c2b9a781-5357-471a-af00-390014605732","http://www.mendeley.com/documents/?uuid=0f8e10cf-12f3-4fd4-8946-36c35b250650"]}],"mendeley":{"formattedCitation":"&lt;sup&gt;8&lt;/sup&gt;","plainTextFormattedCitation":"8","previouslyFormattedCitation":"&lt;sup&gt;8&lt;/sup&gt;"},"properties":{"noteIndex":0},"schema":"https://github.com/citation-style-language/schema/raw/master/csl-citation.json"}</w:instrText>
      </w:r>
      <w:r w:rsidRPr="005F2C70">
        <w:rPr>
          <w:rFonts w:eastAsia="Lucida Sans Unicode" w:cstheme="minorHAnsi"/>
          <w:bCs/>
          <w:sz w:val="18"/>
          <w:szCs w:val="18"/>
          <w:highlight w:val="yellow"/>
          <w:vertAlign w:val="superscript"/>
          <w:lang w:bidi="en-US"/>
        </w:rPr>
        <w:fldChar w:fldCharType="separate"/>
      </w:r>
      <w:r w:rsidRPr="005F2C70">
        <w:rPr>
          <w:rFonts w:eastAsia="Lucida Sans Unicode" w:cstheme="minorHAnsi"/>
          <w:bCs/>
          <w:sz w:val="18"/>
          <w:szCs w:val="18"/>
          <w:highlight w:val="yellow"/>
          <w:vertAlign w:val="superscript"/>
          <w:lang w:bidi="en-US"/>
        </w:rPr>
        <w:t>8</w:t>
      </w:r>
      <w:r w:rsidRPr="005F2C70">
        <w:rPr>
          <w:rFonts w:eastAsia="Lucida Sans Unicode" w:cstheme="minorHAnsi"/>
          <w:bCs/>
          <w:sz w:val="18"/>
          <w:szCs w:val="18"/>
          <w:highlight w:val="yellow"/>
          <w:lang w:bidi="en-US"/>
        </w:rPr>
        <w:fldChar w:fldCharType="end"/>
      </w:r>
      <w:r w:rsidR="005F2C70" w:rsidRPr="005F2C70">
        <w:rPr>
          <w:rFonts w:eastAsia="Lucida Sans Unicode" w:cstheme="minorHAnsi"/>
          <w:bCs/>
          <w:sz w:val="18"/>
          <w:szCs w:val="18"/>
          <w:highlight w:val="yellow"/>
          <w:vertAlign w:val="superscript"/>
          <w:lang w:bidi="en-US"/>
        </w:rPr>
        <w:t>-10</w:t>
      </w:r>
      <w:r w:rsidRPr="005F2C70">
        <w:rPr>
          <w:rFonts w:eastAsia="Lucida Sans Unicode" w:cstheme="minorHAnsi"/>
          <w:bCs/>
          <w:sz w:val="18"/>
          <w:szCs w:val="18"/>
          <w:highlight w:val="yellow"/>
          <w:lang w:bidi="en-US"/>
        </w:rPr>
        <w:t>.</w:t>
      </w:r>
    </w:p>
    <w:p w14:paraId="0D7AF75D" w14:textId="77777777" w:rsidR="00E34983" w:rsidRPr="00E34983" w:rsidRDefault="00E34983" w:rsidP="00E34983">
      <w:pPr>
        <w:spacing w:after="0" w:line="240" w:lineRule="auto"/>
        <w:jc w:val="both"/>
        <w:rPr>
          <w:rFonts w:eastAsia="Lucida Sans Unicode" w:cstheme="minorHAnsi"/>
          <w:b/>
          <w:sz w:val="20"/>
          <w:szCs w:val="20"/>
          <w:lang w:bidi="en-US"/>
        </w:rPr>
      </w:pPr>
      <w:r w:rsidRPr="00E34983">
        <w:rPr>
          <w:rFonts w:eastAsia="Lucida Sans Unicode" w:cstheme="minorHAnsi"/>
          <w:b/>
          <w:sz w:val="20"/>
          <w:szCs w:val="20"/>
          <w:lang w:bidi="en-US"/>
        </w:rPr>
        <w:t xml:space="preserve">Amaç </w:t>
      </w:r>
    </w:p>
    <w:p w14:paraId="4170539F" w14:textId="77777777" w:rsidR="00E34983" w:rsidRPr="00E34983" w:rsidRDefault="00E34983" w:rsidP="00E34983">
      <w:pPr>
        <w:spacing w:after="0" w:line="240" w:lineRule="auto"/>
        <w:jc w:val="both"/>
        <w:rPr>
          <w:rFonts w:eastAsia="Lucida Sans Unicode" w:cstheme="minorHAnsi"/>
          <w:bCs/>
          <w:sz w:val="18"/>
          <w:szCs w:val="18"/>
          <w:lang w:bidi="en-US"/>
        </w:rPr>
      </w:pPr>
      <w:r w:rsidRPr="00E34983">
        <w:rPr>
          <w:rFonts w:eastAsia="Lucida Sans Unicode" w:cstheme="minorHAnsi"/>
          <w:bCs/>
          <w:sz w:val="18"/>
          <w:szCs w:val="18"/>
          <w:lang w:bidi="en-US"/>
        </w:rPr>
        <w:t xml:space="preserve">Metin Metin Metin Metin Metin Metin Metin Metin Metin Metin Metin Metin </w:t>
      </w:r>
      <w:proofErr w:type="gramStart"/>
      <w:r w:rsidRPr="00E34983">
        <w:rPr>
          <w:rFonts w:eastAsia="Lucida Sans Unicode" w:cstheme="minorHAnsi"/>
          <w:bCs/>
          <w:sz w:val="18"/>
          <w:szCs w:val="18"/>
          <w:lang w:bidi="en-US"/>
        </w:rPr>
        <w:t>Metin  Metin</w:t>
      </w:r>
      <w:proofErr w:type="gramEnd"/>
      <w:r w:rsidRPr="00E34983">
        <w:rPr>
          <w:rFonts w:eastAsia="Lucida Sans Unicode" w:cstheme="minorHAnsi"/>
          <w:bCs/>
          <w:sz w:val="18"/>
          <w:szCs w:val="18"/>
          <w:lang w:bidi="en-US"/>
        </w:rPr>
        <w:t xml:space="preserve"> Metin Metin Metin Metin Metin Metin Metin Metin Metin Metin Metin Metin Metin Metin  Metin Metin Metin Metin Metin Metin Metin Metin Metin Metin Metin Metin </w:t>
      </w:r>
    </w:p>
    <w:p w14:paraId="7060E636" w14:textId="77777777" w:rsidR="00EE12A0" w:rsidRPr="009A7849" w:rsidRDefault="00EE12A0" w:rsidP="00EE12A0">
      <w:pPr>
        <w:spacing w:after="0" w:line="240" w:lineRule="auto"/>
        <w:jc w:val="both"/>
        <w:rPr>
          <w:rFonts w:cstheme="minorHAnsi"/>
          <w:sz w:val="24"/>
          <w:szCs w:val="18"/>
          <w:shd w:val="clear" w:color="auto" w:fill="FFFFFF"/>
        </w:rPr>
      </w:pPr>
      <w:r w:rsidRPr="009A7849">
        <w:rPr>
          <w:rFonts w:cstheme="minorHAnsi"/>
          <w:b/>
          <w:sz w:val="24"/>
          <w:szCs w:val="18"/>
          <w:shd w:val="clear" w:color="auto" w:fill="FFFFFF"/>
        </w:rPr>
        <w:t>OLGU SUNUMU</w:t>
      </w:r>
    </w:p>
    <w:p w14:paraId="38B75936" w14:textId="040F12E2" w:rsidR="00E34983" w:rsidRPr="009A7849" w:rsidRDefault="00E34983" w:rsidP="00EE12A0">
      <w:pPr>
        <w:spacing w:after="0" w:line="240" w:lineRule="auto"/>
        <w:jc w:val="both"/>
        <w:rPr>
          <w:rFonts w:eastAsia="Lucida Sans Unicode" w:cstheme="minorHAnsi"/>
          <w:bCs/>
          <w:sz w:val="18"/>
          <w:szCs w:val="18"/>
          <w:lang w:bidi="en-US"/>
        </w:rPr>
      </w:pPr>
      <w:r w:rsidRPr="009A7849">
        <w:rPr>
          <w:rFonts w:cstheme="minorHAnsi"/>
          <w:sz w:val="18"/>
          <w:szCs w:val="18"/>
          <w:shd w:val="clear" w:color="auto" w:fill="FFFFFF"/>
        </w:rPr>
        <w:t xml:space="preserve">Metin Metin Metin Metin Metin Metin Metin Metin Metin Metin Metin Metin Metin Metin Metin Metin Metin Metin </w:t>
      </w:r>
      <w:r w:rsidRPr="00E34983">
        <w:rPr>
          <w:rFonts w:eastAsia="Lucida Sans Unicode" w:cstheme="minorHAnsi"/>
          <w:bCs/>
          <w:sz w:val="18"/>
          <w:szCs w:val="18"/>
          <w:lang w:bidi="en-US"/>
        </w:rPr>
        <w:t xml:space="preserve">Metin Metin Metin Metin Metin Metin Metin Metin Metin Metin Metin Metin Metin Metin Metin Metin Metin Metin Metin Metin Metin Metin Metin Metin Metin Metin </w:t>
      </w:r>
      <w:proofErr w:type="gramStart"/>
      <w:r w:rsidRPr="00E34983">
        <w:rPr>
          <w:rFonts w:eastAsia="Lucida Sans Unicode" w:cstheme="minorHAnsi"/>
          <w:bCs/>
          <w:sz w:val="18"/>
          <w:szCs w:val="18"/>
          <w:lang w:bidi="en-US"/>
        </w:rPr>
        <w:t>Metin  Metin</w:t>
      </w:r>
      <w:proofErr w:type="gramEnd"/>
      <w:r w:rsidRPr="00E34983">
        <w:rPr>
          <w:rFonts w:eastAsia="Lucida Sans Unicode" w:cstheme="minorHAnsi"/>
          <w:bCs/>
          <w:sz w:val="18"/>
          <w:szCs w:val="18"/>
          <w:lang w:bidi="en-US"/>
        </w:rPr>
        <w:t xml:space="preserve"> Metin Metin Metin Metin Metin Metin Metin Metin Metin Metin Metin Metin Metin Metin Metin Metin Metin Metin Metin Metin Metin Metin Metin Metin Metin Metin Metin Metin  Metin Metin Metin Metin </w:t>
      </w:r>
    </w:p>
    <w:p w14:paraId="3EFAE2E5" w14:textId="544B21A3" w:rsidR="00EE12A0" w:rsidRPr="009A7849" w:rsidRDefault="00E34983" w:rsidP="00EE12A0">
      <w:pPr>
        <w:spacing w:after="0" w:line="240" w:lineRule="auto"/>
        <w:jc w:val="both"/>
        <w:rPr>
          <w:rFonts w:cstheme="minorHAnsi"/>
          <w:b/>
          <w:sz w:val="20"/>
          <w:szCs w:val="18"/>
          <w:shd w:val="clear" w:color="auto" w:fill="FFFFFF"/>
        </w:rPr>
      </w:pPr>
      <w:r w:rsidRPr="009A7849">
        <w:rPr>
          <w:rFonts w:cstheme="minorHAnsi"/>
          <w:b/>
          <w:sz w:val="20"/>
          <w:szCs w:val="18"/>
          <w:shd w:val="clear" w:color="auto" w:fill="FFFFFF"/>
        </w:rPr>
        <w:t>Başlık</w:t>
      </w:r>
    </w:p>
    <w:p w14:paraId="69023058" w14:textId="254B508B" w:rsidR="00E34983" w:rsidRPr="009A7849" w:rsidRDefault="00E34983" w:rsidP="00EE12A0">
      <w:pPr>
        <w:spacing w:after="0" w:line="240" w:lineRule="auto"/>
        <w:jc w:val="both"/>
        <w:rPr>
          <w:rFonts w:cstheme="minorHAnsi"/>
          <w:sz w:val="18"/>
          <w:szCs w:val="18"/>
          <w:shd w:val="clear" w:color="auto" w:fill="FFFFFF"/>
        </w:rPr>
      </w:pPr>
      <w:r w:rsidRPr="009A7849">
        <w:rPr>
          <w:rFonts w:cstheme="minorHAnsi"/>
          <w:sz w:val="18"/>
          <w:szCs w:val="18"/>
          <w:shd w:val="clear" w:color="auto" w:fill="FFFFFF"/>
        </w:rPr>
        <w:t xml:space="preserve">Metin Metin Metin </w:t>
      </w:r>
      <w:proofErr w:type="gramStart"/>
      <w:r w:rsidRPr="009A7849">
        <w:rPr>
          <w:rFonts w:cstheme="minorHAnsi"/>
          <w:sz w:val="18"/>
          <w:szCs w:val="18"/>
          <w:shd w:val="clear" w:color="auto" w:fill="FFFFFF"/>
        </w:rPr>
        <w:t>Metin  Metin</w:t>
      </w:r>
      <w:proofErr w:type="gramEnd"/>
      <w:r w:rsidRPr="009A7849">
        <w:rPr>
          <w:rFonts w:cstheme="minorHAnsi"/>
          <w:sz w:val="18"/>
          <w:szCs w:val="18"/>
          <w:shd w:val="clear" w:color="auto" w:fill="FFFFFF"/>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41550E5C" w14:textId="77777777" w:rsidR="00E34983" w:rsidRPr="009A7849" w:rsidRDefault="00E34983" w:rsidP="00E34983">
      <w:pPr>
        <w:spacing w:after="0" w:line="240" w:lineRule="auto"/>
        <w:jc w:val="both"/>
        <w:rPr>
          <w:rFonts w:cstheme="minorHAnsi"/>
          <w:b/>
          <w:sz w:val="20"/>
          <w:szCs w:val="18"/>
          <w:shd w:val="clear" w:color="auto" w:fill="FFFFFF"/>
        </w:rPr>
      </w:pPr>
      <w:r w:rsidRPr="009A7849">
        <w:rPr>
          <w:rFonts w:cstheme="minorHAnsi"/>
          <w:b/>
          <w:sz w:val="20"/>
          <w:szCs w:val="18"/>
          <w:shd w:val="clear" w:color="auto" w:fill="FFFFFF"/>
        </w:rPr>
        <w:t>Başlık</w:t>
      </w:r>
    </w:p>
    <w:p w14:paraId="2A2BD6AF" w14:textId="05F77677" w:rsidR="00081FB5" w:rsidRPr="00081FB5" w:rsidRDefault="00E34983" w:rsidP="00081FB5">
      <w:pPr>
        <w:spacing w:after="0" w:line="240" w:lineRule="auto"/>
        <w:jc w:val="both"/>
        <w:rPr>
          <w:rFonts w:eastAsia="Lucida Sans Unicode"/>
          <w:sz w:val="18"/>
          <w:szCs w:val="18"/>
          <w:lang w:bidi="en-US"/>
        </w:rPr>
      </w:pPr>
      <w:r w:rsidRPr="009A7849">
        <w:rPr>
          <w:rFonts w:cstheme="minorHAnsi"/>
          <w:sz w:val="18"/>
          <w:szCs w:val="18"/>
          <w:shd w:val="clear" w:color="auto" w:fill="FFFFFF"/>
        </w:rPr>
        <w:t xml:space="preserve">Metin Metin Metin </w:t>
      </w:r>
      <w:proofErr w:type="gramStart"/>
      <w:r w:rsidRPr="009A7849">
        <w:rPr>
          <w:rFonts w:cstheme="minorHAnsi"/>
          <w:sz w:val="18"/>
          <w:szCs w:val="18"/>
          <w:shd w:val="clear" w:color="auto" w:fill="FFFFFF"/>
        </w:rPr>
        <w:t>Metin  Metin</w:t>
      </w:r>
      <w:proofErr w:type="gramEnd"/>
      <w:r w:rsidRPr="009A7849">
        <w:rPr>
          <w:rFonts w:cstheme="minorHAnsi"/>
          <w:sz w:val="18"/>
          <w:szCs w:val="18"/>
          <w:shd w:val="clear" w:color="auto" w:fill="FFFFFF"/>
        </w:rPr>
        <w:t xml:space="preserve"> Metin Metin Metin Metin Metin Metin Metin Metin Metin Metin Metin Metin Metin </w:t>
      </w:r>
      <w:r w:rsidRPr="009A7849">
        <w:rPr>
          <w:rFonts w:cstheme="minorHAnsi"/>
          <w:sz w:val="18"/>
          <w:szCs w:val="18"/>
          <w:shd w:val="clear" w:color="auto" w:fill="FFFFFF"/>
        </w:rPr>
        <w:t>Metin Metin Metin Metin Metin Metin Metin Metin Metin Metin Metin Metin Metin Metin Metin Metin Metin  Metin Metin Metin Metin Metin Metin Metin Metin Metin Metin Metin Metin Metin Metin Metin  Metin Metin Metin Metin</w:t>
      </w:r>
      <w:r w:rsidRPr="009A7849">
        <w:rPr>
          <w:rFonts w:cstheme="minorHAnsi"/>
          <w:b/>
          <w:sz w:val="20"/>
          <w:szCs w:val="18"/>
          <w:shd w:val="clear" w:color="auto" w:fill="FFFFFF"/>
        </w:rPr>
        <w:t xml:space="preserve"> </w:t>
      </w:r>
      <w:r w:rsidR="00081FB5" w:rsidRPr="00081FB5">
        <w:rPr>
          <w:rFonts w:eastAsia="Lucida Sans Unicode"/>
          <w:sz w:val="18"/>
          <w:szCs w:val="18"/>
          <w:lang w:bidi="en-US"/>
        </w:rPr>
        <w:t>(Tablo 1).(</w:t>
      </w:r>
      <w:r w:rsidR="00081FB5" w:rsidRPr="00081FB5">
        <w:rPr>
          <w:rFonts w:eastAsia="Lucida Sans Unicode"/>
          <w:sz w:val="18"/>
          <w:szCs w:val="18"/>
          <w:highlight w:val="yellow"/>
          <w:lang w:bidi="en-US"/>
        </w:rPr>
        <w:t xml:space="preserve">Tüm tablo ve şekiller makalede geçtiği yerde </w:t>
      </w:r>
      <w:proofErr w:type="spellStart"/>
      <w:r w:rsidR="00081FB5" w:rsidRPr="00081FB5">
        <w:rPr>
          <w:rFonts w:eastAsia="Lucida Sans Unicode"/>
          <w:sz w:val="18"/>
          <w:szCs w:val="18"/>
          <w:highlight w:val="yellow"/>
          <w:lang w:bidi="en-US"/>
        </w:rPr>
        <w:t>refere</w:t>
      </w:r>
      <w:proofErr w:type="spellEnd"/>
      <w:r w:rsidR="00081FB5" w:rsidRPr="00081FB5">
        <w:rPr>
          <w:rFonts w:eastAsia="Lucida Sans Unicode"/>
          <w:sz w:val="18"/>
          <w:szCs w:val="18"/>
          <w:highlight w:val="yellow"/>
          <w:lang w:bidi="en-US"/>
        </w:rPr>
        <w:t xml:space="preserve"> edilmeli ve ilgili bölüme yerleştirilmeli.)</w:t>
      </w:r>
    </w:p>
    <w:p w14:paraId="392DC379" w14:textId="77777777" w:rsidR="00BD3203" w:rsidRDefault="00BD3203" w:rsidP="00E34983">
      <w:pPr>
        <w:spacing w:after="0" w:line="240" w:lineRule="auto"/>
        <w:jc w:val="both"/>
        <w:rPr>
          <w:rFonts w:cstheme="minorHAnsi"/>
          <w:b/>
          <w:sz w:val="20"/>
          <w:szCs w:val="18"/>
          <w:shd w:val="clear" w:color="auto" w:fill="FFFFFF"/>
        </w:rPr>
      </w:pPr>
    </w:p>
    <w:p w14:paraId="11E413B3" w14:textId="3244EF75" w:rsidR="00BD3203" w:rsidRPr="00BD3203" w:rsidRDefault="00BD3203" w:rsidP="00BD3203">
      <w:pPr>
        <w:spacing w:after="0" w:line="240" w:lineRule="auto"/>
        <w:jc w:val="both"/>
        <w:rPr>
          <w:rFonts w:eastAsia="Lucida Sans Unicode"/>
          <w:b/>
          <w:sz w:val="16"/>
          <w:szCs w:val="16"/>
          <w:lang w:bidi="en-US"/>
        </w:rPr>
      </w:pPr>
      <w:r w:rsidRPr="00BD3203">
        <w:rPr>
          <w:rFonts w:eastAsia="Lucida Sans Unicode"/>
          <w:b/>
          <w:sz w:val="16"/>
          <w:szCs w:val="16"/>
          <w:lang w:bidi="en-US"/>
        </w:rPr>
        <w:t xml:space="preserve">Tablo1. </w:t>
      </w:r>
      <w:r>
        <w:rPr>
          <w:rFonts w:eastAsia="Lucida Sans Unicode"/>
          <w:b/>
          <w:sz w:val="16"/>
          <w:szCs w:val="16"/>
          <w:lang w:bidi="en-US"/>
        </w:rPr>
        <w:t>Konu ile İlişkili Tablo</w:t>
      </w:r>
      <w:r w:rsidRPr="00BD3203">
        <w:rPr>
          <w:rFonts w:eastAsia="Lucida Sans Unicode"/>
          <w:b/>
          <w:sz w:val="16"/>
          <w:szCs w:val="16"/>
          <w:lang w:bidi="en-US"/>
        </w:rPr>
        <w:t xml:space="preserve"> </w:t>
      </w:r>
      <w:r w:rsidRPr="00BD3203">
        <w:rPr>
          <w:rFonts w:eastAsia="Lucida Sans Unicode"/>
          <w:b/>
          <w:sz w:val="16"/>
          <w:szCs w:val="16"/>
          <w:highlight w:val="yellow"/>
          <w:lang w:bidi="en-US"/>
        </w:rPr>
        <w:t>(Tablo başlığı ve içeriği 8 punto ile yazılmalı, tabloda düşey ve yatay çizgiler olmalı, italik kullanılmamalı,</w:t>
      </w:r>
      <w:r w:rsidRPr="00BD3203">
        <w:rPr>
          <w:highlight w:val="yellow"/>
        </w:rPr>
        <w:t xml:space="preserve"> </w:t>
      </w:r>
      <w:r w:rsidRPr="00BD3203">
        <w:rPr>
          <w:rFonts w:eastAsia="Lucida Sans Unicode"/>
          <w:b/>
          <w:sz w:val="16"/>
          <w:szCs w:val="16"/>
          <w:highlight w:val="yellow"/>
          <w:lang w:bidi="en-US"/>
        </w:rPr>
        <w:t>tablolar tek satır aralığı ile oluşturulmalı, semboller standart şekilleri ile gösterilmeli,</w:t>
      </w:r>
      <w:r w:rsidRPr="00BD3203">
        <w:rPr>
          <w:highlight w:val="yellow"/>
        </w:rPr>
        <w:t xml:space="preserve"> </w:t>
      </w:r>
      <w:r w:rsidRPr="00BD3203">
        <w:rPr>
          <w:rFonts w:eastAsia="Lucida Sans Unicode"/>
          <w:b/>
          <w:sz w:val="16"/>
          <w:szCs w:val="16"/>
          <w:highlight w:val="yellow"/>
          <w:lang w:bidi="en-US"/>
        </w:rPr>
        <w:t>rakamların ondalık kısımları iki haneli olarak ve nokta işareti kullanılarak yazılmalı)</w:t>
      </w:r>
    </w:p>
    <w:p w14:paraId="7DF2F707" w14:textId="77777777" w:rsidR="00330E99" w:rsidRDefault="00330E99" w:rsidP="00330E99">
      <w:pPr>
        <w:spacing w:after="0" w:line="240" w:lineRule="auto"/>
        <w:jc w:val="both"/>
        <w:rPr>
          <w:rFonts w:eastAsia="Lucida Sans Unicode"/>
          <w:b/>
          <w:sz w:val="16"/>
          <w:szCs w:val="16"/>
          <w:highlight w:val="yellow"/>
          <w:lang w:bidi="en-US"/>
        </w:rPr>
      </w:pPr>
      <w:bookmarkStart w:id="3" w:name="_Hlk155958601"/>
      <w:r w:rsidRPr="00A52ED0">
        <w:rPr>
          <w:rFonts w:eastAsia="Lucida Sans Unicode"/>
          <w:b/>
          <w:sz w:val="16"/>
          <w:szCs w:val="16"/>
          <w:highlight w:val="yellow"/>
          <w:lang w:bidi="en-US"/>
        </w:rPr>
        <w:t>Tablolarda büyük N kullanılmamalıdır.</w:t>
      </w:r>
    </w:p>
    <w:p w14:paraId="6CFBC293" w14:textId="77777777" w:rsidR="00330E99" w:rsidRPr="00A52ED0" w:rsidRDefault="00330E99" w:rsidP="00330E99">
      <w:pPr>
        <w:spacing w:after="0" w:line="240" w:lineRule="auto"/>
        <w:jc w:val="both"/>
        <w:rPr>
          <w:rFonts w:eastAsia="Lucida Sans Unicode"/>
          <w:b/>
          <w:sz w:val="16"/>
          <w:szCs w:val="16"/>
          <w:highlight w:val="yellow"/>
          <w:lang w:bidi="en-US"/>
        </w:rPr>
      </w:pPr>
      <w:r w:rsidRPr="00A52ED0">
        <w:rPr>
          <w:rFonts w:eastAsia="Lucida Sans Unicode"/>
          <w:b/>
          <w:sz w:val="16"/>
          <w:szCs w:val="16"/>
          <w:highlight w:val="yellow"/>
          <w:lang w:bidi="en-US"/>
        </w:rPr>
        <w:t>Tablolar ve şekiller ana metin içerisindeki geçiş sıralarına uygun olarak numaralandırılmalıdır.</w:t>
      </w:r>
    </w:p>
    <w:p w14:paraId="11646523" w14:textId="77777777" w:rsidR="00330E99" w:rsidRPr="00A52ED0" w:rsidRDefault="00330E99" w:rsidP="00330E99">
      <w:pPr>
        <w:spacing w:after="0" w:line="240" w:lineRule="auto"/>
        <w:jc w:val="both"/>
        <w:rPr>
          <w:rFonts w:eastAsia="Lucida Sans Unicode"/>
          <w:b/>
          <w:sz w:val="16"/>
          <w:szCs w:val="16"/>
          <w:highlight w:val="yellow"/>
          <w:lang w:bidi="en-US"/>
        </w:rPr>
      </w:pPr>
      <w:r w:rsidRPr="00A52ED0">
        <w:rPr>
          <w:rFonts w:eastAsia="Lucida Sans Unicode"/>
          <w:b/>
          <w:sz w:val="16"/>
          <w:szCs w:val="16"/>
          <w:highlight w:val="yellow"/>
          <w:lang w:bidi="en-US"/>
        </w:rPr>
        <w:t>Tablo içerisinde geçen kısaltmaların açılımları</w:t>
      </w:r>
      <w:r>
        <w:rPr>
          <w:rFonts w:eastAsia="Lucida Sans Unicode"/>
          <w:b/>
          <w:sz w:val="16"/>
          <w:szCs w:val="16"/>
          <w:highlight w:val="yellow"/>
          <w:lang w:bidi="en-US"/>
        </w:rPr>
        <w:t>/açıklaması</w:t>
      </w:r>
      <w:r w:rsidRPr="00A52ED0">
        <w:rPr>
          <w:rFonts w:eastAsia="Lucida Sans Unicode"/>
          <w:b/>
          <w:sz w:val="16"/>
          <w:szCs w:val="16"/>
          <w:highlight w:val="yellow"/>
          <w:lang w:bidi="en-US"/>
        </w:rPr>
        <w:t xml:space="preserve"> tablo altına tanımlanmalıdır.</w:t>
      </w:r>
    </w:p>
    <w:p w14:paraId="53889A33" w14:textId="77777777" w:rsidR="00330E99" w:rsidRPr="00721465" w:rsidRDefault="00330E99" w:rsidP="00330E99">
      <w:pPr>
        <w:spacing w:after="0" w:line="240" w:lineRule="auto"/>
        <w:jc w:val="both"/>
        <w:rPr>
          <w:rFonts w:eastAsia="Lucida Sans Unicode"/>
          <w:b/>
          <w:sz w:val="16"/>
          <w:szCs w:val="16"/>
          <w:lang w:bidi="en-US"/>
        </w:rPr>
      </w:pPr>
      <w:r w:rsidRPr="00A52ED0">
        <w:rPr>
          <w:rFonts w:eastAsia="Lucida Sans Unicode"/>
          <w:b/>
          <w:sz w:val="16"/>
          <w:szCs w:val="16"/>
          <w:highlight w:val="yellow"/>
          <w:lang w:bidi="en-US"/>
        </w:rPr>
        <w:t>Tek bir sütuna/sayfaya sığmayan t</w:t>
      </w:r>
      <w:r>
        <w:rPr>
          <w:rFonts w:eastAsia="Lucida Sans Unicode"/>
          <w:b/>
          <w:sz w:val="16"/>
          <w:szCs w:val="16"/>
          <w:highlight w:val="yellow"/>
          <w:lang w:bidi="en-US"/>
        </w:rPr>
        <w:t>a</w:t>
      </w:r>
      <w:r w:rsidRPr="00A52ED0">
        <w:rPr>
          <w:rFonts w:eastAsia="Lucida Sans Unicode"/>
          <w:b/>
          <w:sz w:val="16"/>
          <w:szCs w:val="16"/>
          <w:highlight w:val="yellow"/>
          <w:lang w:bidi="en-US"/>
        </w:rPr>
        <w:t>blolar</w:t>
      </w:r>
      <w:r>
        <w:rPr>
          <w:rFonts w:eastAsia="Lucida Sans Unicode"/>
          <w:b/>
          <w:sz w:val="16"/>
          <w:szCs w:val="16"/>
          <w:highlight w:val="yellow"/>
          <w:lang w:bidi="en-US"/>
        </w:rPr>
        <w:t xml:space="preserve">da sığmayan bölüm “Tablo Başlığı </w:t>
      </w:r>
      <w:r w:rsidRPr="00A52ED0">
        <w:rPr>
          <w:rFonts w:eastAsia="Lucida Sans Unicode"/>
          <w:b/>
          <w:sz w:val="16"/>
          <w:szCs w:val="16"/>
          <w:highlight w:val="yellow"/>
          <w:lang w:bidi="en-US"/>
        </w:rPr>
        <w:t>(</w:t>
      </w:r>
      <w:r>
        <w:rPr>
          <w:rFonts w:eastAsia="Lucida Sans Unicode"/>
          <w:b/>
          <w:sz w:val="16"/>
          <w:szCs w:val="16"/>
          <w:highlight w:val="yellow"/>
          <w:lang w:bidi="en-US"/>
        </w:rPr>
        <w:t>d</w:t>
      </w:r>
      <w:r w:rsidRPr="00A52ED0">
        <w:rPr>
          <w:rFonts w:eastAsia="Lucida Sans Unicode"/>
          <w:b/>
          <w:sz w:val="16"/>
          <w:szCs w:val="16"/>
          <w:highlight w:val="yellow"/>
          <w:lang w:bidi="en-US"/>
        </w:rPr>
        <w:t>evam</w:t>
      </w:r>
      <w:r>
        <w:rPr>
          <w:rFonts w:eastAsia="Lucida Sans Unicode"/>
          <w:b/>
          <w:sz w:val="16"/>
          <w:szCs w:val="16"/>
          <w:highlight w:val="yellow"/>
          <w:lang w:bidi="en-US"/>
        </w:rPr>
        <w:t>ı</w:t>
      </w:r>
      <w:r w:rsidRPr="00A52ED0">
        <w:rPr>
          <w:rFonts w:eastAsia="Lucida Sans Unicode"/>
          <w:b/>
          <w:sz w:val="16"/>
          <w:szCs w:val="16"/>
          <w:highlight w:val="yellow"/>
          <w:lang w:bidi="en-US"/>
        </w:rPr>
        <w:t>)” şeklinde göste</w:t>
      </w:r>
      <w:r>
        <w:rPr>
          <w:rFonts w:eastAsia="Lucida Sans Unicode"/>
          <w:b/>
          <w:sz w:val="16"/>
          <w:szCs w:val="16"/>
          <w:highlight w:val="yellow"/>
          <w:lang w:bidi="en-US"/>
        </w:rPr>
        <w:t xml:space="preserve">rilmeli, tablonun sütun başlıklarına yer verilmelidir. </w:t>
      </w:r>
      <w:r w:rsidRPr="00F34C27">
        <w:rPr>
          <w:rFonts w:eastAsia="Lucida Sans Unicode"/>
          <w:b/>
          <w:sz w:val="16"/>
          <w:szCs w:val="16"/>
          <w:highlight w:val="yellow"/>
          <w:lang w:bidi="en-US"/>
        </w:rPr>
        <w:t xml:space="preserve">Gerekiyorsa tablo yerleşimi iki sütunu da kapsayabilir. </w:t>
      </w:r>
      <w:proofErr w:type="spellStart"/>
      <w:r w:rsidRPr="00F34C27">
        <w:rPr>
          <w:rFonts w:eastAsia="Lucida Sans Unicode"/>
          <w:b/>
          <w:sz w:val="16"/>
          <w:szCs w:val="16"/>
          <w:highlight w:val="yellow"/>
          <w:lang w:bidi="en-US"/>
        </w:rPr>
        <w:t>Örn</w:t>
      </w:r>
      <w:proofErr w:type="spellEnd"/>
      <w:r w:rsidRPr="00F34C27">
        <w:rPr>
          <w:rFonts w:eastAsia="Lucida Sans Unicode"/>
          <w:b/>
          <w:sz w:val="16"/>
          <w:szCs w:val="16"/>
          <w:highlight w:val="yellow"/>
          <w:lang w:bidi="en-US"/>
        </w:rPr>
        <w:t xml:space="preserve">: </w:t>
      </w:r>
      <w:hyperlink r:id="rId13" w:history="1">
        <w:r w:rsidRPr="00F34C27">
          <w:rPr>
            <w:rStyle w:val="Kpr"/>
            <w:rFonts w:eastAsia="Lucida Sans Unicode"/>
            <w:sz w:val="16"/>
            <w:szCs w:val="16"/>
            <w:highlight w:val="yellow"/>
            <w:lang w:bidi="en-US"/>
          </w:rPr>
          <w:t>https://dergipark.org.tr/tr/download/article-file/3622458</w:t>
        </w:r>
      </w:hyperlink>
      <w:r>
        <w:rPr>
          <w:rFonts w:eastAsia="Lucida Sans Unicode"/>
          <w:sz w:val="16"/>
          <w:szCs w:val="16"/>
          <w:lang w:bidi="en-US"/>
        </w:rPr>
        <w:t xml:space="preserve"> </w:t>
      </w:r>
    </w:p>
    <w:bookmarkEnd w:id="3"/>
    <w:p w14:paraId="75D46A5A" w14:textId="77777777" w:rsidR="00BD3203" w:rsidRPr="00BD3203" w:rsidRDefault="00BD3203" w:rsidP="00BD3203">
      <w:pPr>
        <w:spacing w:after="0" w:line="240" w:lineRule="auto"/>
        <w:jc w:val="both"/>
        <w:rPr>
          <w:rFonts w:eastAsia="Lucida Sans Unicode"/>
          <w:b/>
          <w:sz w:val="16"/>
          <w:szCs w:val="16"/>
          <w:lang w:bidi="en-US"/>
        </w:rPr>
      </w:pPr>
    </w:p>
    <w:tbl>
      <w:tblPr>
        <w:tblStyle w:val="TabloKlavuzu8"/>
        <w:tblW w:w="0" w:type="auto"/>
        <w:tblLook w:val="04A0" w:firstRow="1" w:lastRow="0" w:firstColumn="1" w:lastColumn="0" w:noHBand="0" w:noVBand="1"/>
      </w:tblPr>
      <w:tblGrid>
        <w:gridCol w:w="2169"/>
        <w:gridCol w:w="2170"/>
      </w:tblGrid>
      <w:tr w:rsidR="002B1F5E" w:rsidRPr="00BD3203" w14:paraId="5BADFEAD" w14:textId="77777777" w:rsidTr="00903603">
        <w:tc>
          <w:tcPr>
            <w:tcW w:w="2169" w:type="dxa"/>
          </w:tcPr>
          <w:p w14:paraId="710104F7" w14:textId="7586554E" w:rsidR="002B1F5E" w:rsidRPr="00BD3203" w:rsidRDefault="002B1F5E" w:rsidP="002B1F5E">
            <w:pPr>
              <w:spacing w:after="0" w:line="240" w:lineRule="auto"/>
              <w:jc w:val="both"/>
              <w:rPr>
                <w:rFonts w:eastAsia="Lucida Sans Unicode"/>
                <w:sz w:val="16"/>
                <w:szCs w:val="16"/>
                <w:lang w:bidi="en-US"/>
              </w:rPr>
            </w:pPr>
            <w:r w:rsidRPr="004C4A55">
              <w:rPr>
                <w:rFonts w:eastAsia="Lucida Sans Unicode"/>
                <w:b/>
                <w:sz w:val="16"/>
                <w:szCs w:val="16"/>
                <w:lang w:bidi="en-US"/>
              </w:rPr>
              <w:t>Özellikler</w:t>
            </w:r>
          </w:p>
        </w:tc>
        <w:tc>
          <w:tcPr>
            <w:tcW w:w="2170" w:type="dxa"/>
          </w:tcPr>
          <w:p w14:paraId="4F2864C0" w14:textId="6CF4E6BF" w:rsidR="002B1F5E" w:rsidRPr="00BD3203" w:rsidRDefault="0082602C" w:rsidP="002B1F5E">
            <w:pPr>
              <w:spacing w:after="0" w:line="240" w:lineRule="auto"/>
              <w:jc w:val="both"/>
              <w:rPr>
                <w:rFonts w:eastAsia="Lucida Sans Unicode"/>
                <w:sz w:val="16"/>
                <w:szCs w:val="16"/>
                <w:lang w:bidi="en-US"/>
              </w:rPr>
            </w:pPr>
            <w:r>
              <w:rPr>
                <w:rFonts w:eastAsia="Lucida Sans Unicode"/>
                <w:b/>
                <w:sz w:val="16"/>
                <w:szCs w:val="16"/>
                <w:lang w:bidi="en-US"/>
              </w:rPr>
              <w:t xml:space="preserve"> n </w:t>
            </w:r>
            <w:r w:rsidR="002B1F5E" w:rsidRPr="004C4A55">
              <w:rPr>
                <w:rFonts w:eastAsia="Lucida Sans Unicode"/>
                <w:b/>
                <w:sz w:val="16"/>
                <w:szCs w:val="16"/>
                <w:lang w:bidi="en-US"/>
              </w:rPr>
              <w:t>(%)</w:t>
            </w:r>
          </w:p>
        </w:tc>
      </w:tr>
      <w:tr w:rsidR="002B1F5E" w:rsidRPr="00BD3203" w14:paraId="2F9D8140" w14:textId="77777777" w:rsidTr="00903603">
        <w:tc>
          <w:tcPr>
            <w:tcW w:w="4339" w:type="dxa"/>
            <w:gridSpan w:val="2"/>
          </w:tcPr>
          <w:p w14:paraId="3D102663" w14:textId="7C36A415" w:rsidR="002B1F5E" w:rsidRPr="00BD3203" w:rsidRDefault="002B1F5E" w:rsidP="002B1F5E">
            <w:pPr>
              <w:spacing w:after="0" w:line="240" w:lineRule="auto"/>
              <w:jc w:val="both"/>
              <w:rPr>
                <w:rFonts w:eastAsia="Lucida Sans Unicode"/>
                <w:b/>
                <w:sz w:val="16"/>
                <w:szCs w:val="16"/>
                <w:lang w:bidi="en-US"/>
              </w:rPr>
            </w:pPr>
            <w:r w:rsidRPr="00721465">
              <w:rPr>
                <w:rFonts w:eastAsia="Lucida Sans Unicode"/>
                <w:b/>
                <w:sz w:val="16"/>
                <w:szCs w:val="16"/>
                <w:lang w:bidi="en-US"/>
              </w:rPr>
              <w:t>Cinsiyet</w:t>
            </w:r>
          </w:p>
        </w:tc>
      </w:tr>
      <w:tr w:rsidR="002B1F5E" w:rsidRPr="00BD3203" w14:paraId="3F0A09F4" w14:textId="77777777" w:rsidTr="00903603">
        <w:tc>
          <w:tcPr>
            <w:tcW w:w="2169" w:type="dxa"/>
          </w:tcPr>
          <w:p w14:paraId="4874538F" w14:textId="5741B4A9"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 xml:space="preserve">Kadın </w:t>
            </w:r>
          </w:p>
        </w:tc>
        <w:tc>
          <w:tcPr>
            <w:tcW w:w="2170" w:type="dxa"/>
          </w:tcPr>
          <w:p w14:paraId="31B67096" w14:textId="0EBC9B21"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60(40)</w:t>
            </w:r>
          </w:p>
        </w:tc>
      </w:tr>
      <w:tr w:rsidR="002B1F5E" w:rsidRPr="00BD3203" w14:paraId="6A2C3877" w14:textId="77777777" w:rsidTr="00903603">
        <w:tc>
          <w:tcPr>
            <w:tcW w:w="2169" w:type="dxa"/>
          </w:tcPr>
          <w:p w14:paraId="7F2C98D9" w14:textId="7497EB65"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Erkek</w:t>
            </w:r>
          </w:p>
        </w:tc>
        <w:tc>
          <w:tcPr>
            <w:tcW w:w="2170" w:type="dxa"/>
          </w:tcPr>
          <w:p w14:paraId="6CF0BA69" w14:textId="032E7A8E"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90(60)</w:t>
            </w:r>
          </w:p>
        </w:tc>
      </w:tr>
      <w:tr w:rsidR="002B1F5E" w:rsidRPr="00BD3203" w14:paraId="518EDD8D" w14:textId="77777777" w:rsidTr="00903603">
        <w:tc>
          <w:tcPr>
            <w:tcW w:w="4339" w:type="dxa"/>
            <w:gridSpan w:val="2"/>
          </w:tcPr>
          <w:p w14:paraId="3D7F23D8" w14:textId="29204C9D" w:rsidR="002B1F5E" w:rsidRPr="00BD3203" w:rsidRDefault="002B1F5E" w:rsidP="002B1F5E">
            <w:pPr>
              <w:spacing w:after="0" w:line="240" w:lineRule="auto"/>
              <w:jc w:val="both"/>
              <w:rPr>
                <w:rFonts w:eastAsia="Lucida Sans Unicode"/>
                <w:b/>
                <w:sz w:val="16"/>
                <w:szCs w:val="16"/>
                <w:lang w:bidi="en-US"/>
              </w:rPr>
            </w:pPr>
            <w:r w:rsidRPr="00721465">
              <w:rPr>
                <w:rFonts w:eastAsia="Lucida Sans Unicode"/>
                <w:b/>
                <w:sz w:val="16"/>
                <w:szCs w:val="16"/>
                <w:lang w:bidi="en-US"/>
              </w:rPr>
              <w:t>Çalışma süresi</w:t>
            </w:r>
            <w:r>
              <w:rPr>
                <w:rFonts w:eastAsia="Lucida Sans Unicode"/>
                <w:b/>
                <w:sz w:val="16"/>
                <w:szCs w:val="16"/>
                <w:lang w:bidi="en-US"/>
              </w:rPr>
              <w:t>*</w:t>
            </w:r>
          </w:p>
        </w:tc>
      </w:tr>
      <w:tr w:rsidR="002B1F5E" w:rsidRPr="00BD3203" w14:paraId="7D646016" w14:textId="77777777" w:rsidTr="00903603">
        <w:tc>
          <w:tcPr>
            <w:tcW w:w="2169" w:type="dxa"/>
          </w:tcPr>
          <w:p w14:paraId="70D63A05" w14:textId="5727F143"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5-10 yıl</w:t>
            </w:r>
          </w:p>
        </w:tc>
        <w:tc>
          <w:tcPr>
            <w:tcW w:w="2170" w:type="dxa"/>
          </w:tcPr>
          <w:p w14:paraId="657CBCD0" w14:textId="325F7A19"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34(26.6)</w:t>
            </w:r>
          </w:p>
        </w:tc>
      </w:tr>
      <w:tr w:rsidR="002B1F5E" w:rsidRPr="00BD3203" w14:paraId="1B137219" w14:textId="77777777" w:rsidTr="00903603">
        <w:tc>
          <w:tcPr>
            <w:tcW w:w="2169" w:type="dxa"/>
          </w:tcPr>
          <w:p w14:paraId="0EC714BF" w14:textId="13DBD3FF"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11-20 yıl</w:t>
            </w:r>
          </w:p>
        </w:tc>
        <w:tc>
          <w:tcPr>
            <w:tcW w:w="2170" w:type="dxa"/>
          </w:tcPr>
          <w:p w14:paraId="06739478" w14:textId="736098FA"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62(41.4)</w:t>
            </w:r>
          </w:p>
        </w:tc>
      </w:tr>
      <w:tr w:rsidR="002B1F5E" w:rsidRPr="00BD3203" w14:paraId="146A7852" w14:textId="77777777" w:rsidTr="00903603">
        <w:tc>
          <w:tcPr>
            <w:tcW w:w="2169" w:type="dxa"/>
          </w:tcPr>
          <w:p w14:paraId="540CECE4" w14:textId="5BD9A9A0"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21 yıl ve üzeri</w:t>
            </w:r>
          </w:p>
        </w:tc>
        <w:tc>
          <w:tcPr>
            <w:tcW w:w="2170" w:type="dxa"/>
          </w:tcPr>
          <w:p w14:paraId="0EE8CF6E" w14:textId="484D543D" w:rsidR="002B1F5E" w:rsidRPr="00BD3203" w:rsidRDefault="002B1F5E" w:rsidP="002B1F5E">
            <w:pPr>
              <w:spacing w:after="0" w:line="240" w:lineRule="auto"/>
              <w:jc w:val="both"/>
              <w:rPr>
                <w:rFonts w:eastAsia="Lucida Sans Unicode"/>
                <w:sz w:val="16"/>
                <w:szCs w:val="16"/>
                <w:lang w:bidi="en-US"/>
              </w:rPr>
            </w:pPr>
            <w:r w:rsidRPr="00721465">
              <w:rPr>
                <w:rFonts w:eastAsia="Lucida Sans Unicode"/>
                <w:sz w:val="16"/>
                <w:szCs w:val="16"/>
                <w:lang w:bidi="en-US"/>
              </w:rPr>
              <w:t>54(36.0)</w:t>
            </w:r>
          </w:p>
        </w:tc>
      </w:tr>
    </w:tbl>
    <w:p w14:paraId="47C54C6C" w14:textId="77777777" w:rsidR="00330E99" w:rsidRDefault="00330E99" w:rsidP="00330E99">
      <w:pPr>
        <w:spacing w:after="0" w:line="240" w:lineRule="auto"/>
        <w:jc w:val="both"/>
        <w:rPr>
          <w:rFonts w:eastAsia="Lucida Sans Unicode"/>
          <w:sz w:val="14"/>
          <w:szCs w:val="14"/>
          <w:highlight w:val="yellow"/>
          <w:lang w:bidi="en-US"/>
        </w:rPr>
      </w:pPr>
      <w:bookmarkStart w:id="4" w:name="_Hlk155958622"/>
      <w:r>
        <w:rPr>
          <w:rFonts w:eastAsia="Lucida Sans Unicode"/>
          <w:sz w:val="14"/>
          <w:szCs w:val="14"/>
          <w:highlight w:val="yellow"/>
          <w:lang w:bidi="en-US"/>
        </w:rPr>
        <w:t>Tablo notları için “</w:t>
      </w:r>
      <w:r w:rsidRPr="009A1F6B">
        <w:rPr>
          <w:rFonts w:eastAsia="Lucida Sans Unicode"/>
          <w:sz w:val="14"/>
          <w:szCs w:val="14"/>
          <w:highlight w:val="yellow"/>
          <w:lang w:bidi="en-US"/>
        </w:rPr>
        <w:t>*</w:t>
      </w:r>
      <w:r>
        <w:rPr>
          <w:rFonts w:eastAsia="Lucida Sans Unicode"/>
          <w:sz w:val="14"/>
          <w:szCs w:val="14"/>
          <w:highlight w:val="yellow"/>
          <w:lang w:bidi="en-US"/>
        </w:rPr>
        <w:t xml:space="preserve">, **, ***” işaretleri sırayla kullanılmalıdır ve notlar </w:t>
      </w:r>
      <w:r w:rsidRPr="009A1F6B">
        <w:rPr>
          <w:rFonts w:eastAsia="Lucida Sans Unicode"/>
          <w:sz w:val="14"/>
          <w:szCs w:val="14"/>
          <w:highlight w:val="yellow"/>
          <w:lang w:bidi="en-US"/>
        </w:rPr>
        <w:t>7 punto ile yazılmalıdır.</w:t>
      </w:r>
      <w:r>
        <w:rPr>
          <w:rFonts w:eastAsia="Lucida Sans Unicode"/>
          <w:sz w:val="14"/>
          <w:szCs w:val="14"/>
          <w:highlight w:val="yellow"/>
          <w:lang w:bidi="en-US"/>
        </w:rPr>
        <w:t xml:space="preserve"> </w:t>
      </w:r>
    </w:p>
    <w:p w14:paraId="7711A8AB" w14:textId="77777777" w:rsidR="00330E99" w:rsidRPr="00F34C27" w:rsidRDefault="00330E99" w:rsidP="00330E99">
      <w:pPr>
        <w:spacing w:after="0" w:line="240" w:lineRule="auto"/>
        <w:jc w:val="both"/>
        <w:rPr>
          <w:rFonts w:eastAsia="Lucida Sans Unicode"/>
          <w:b/>
          <w:sz w:val="14"/>
          <w:szCs w:val="14"/>
          <w:highlight w:val="yellow"/>
          <w:lang w:bidi="en-US"/>
        </w:rPr>
      </w:pPr>
      <w:r w:rsidRPr="00F34C27">
        <w:rPr>
          <w:rFonts w:eastAsia="Lucida Sans Unicode"/>
          <w:b/>
          <w:sz w:val="14"/>
          <w:szCs w:val="14"/>
          <w:highlight w:val="yellow"/>
          <w:lang w:bidi="en-US"/>
        </w:rPr>
        <w:t>Tabloda geçen kısaltmaların gösterimi aşağıdaki gibi olmalıdır.</w:t>
      </w:r>
    </w:p>
    <w:p w14:paraId="7B80955D" w14:textId="77777777" w:rsidR="00330E99" w:rsidRDefault="00330E99" w:rsidP="00330E99">
      <w:pPr>
        <w:spacing w:after="0" w:line="240" w:lineRule="auto"/>
        <w:jc w:val="both"/>
        <w:rPr>
          <w:rFonts w:eastAsia="Lucida Sans Unicode"/>
          <w:sz w:val="14"/>
          <w:szCs w:val="14"/>
          <w:lang w:bidi="en-US"/>
        </w:rPr>
      </w:pPr>
      <w:r w:rsidRPr="00F34C27">
        <w:rPr>
          <w:rFonts w:eastAsia="Lucida Sans Unicode"/>
          <w:sz w:val="14"/>
          <w:szCs w:val="14"/>
          <w:highlight w:val="yellow"/>
          <w:lang w:bidi="en-US"/>
        </w:rPr>
        <w:t>Tabloda geçen kıs</w:t>
      </w:r>
      <w:r>
        <w:rPr>
          <w:rFonts w:eastAsia="Lucida Sans Unicode"/>
          <w:sz w:val="14"/>
          <w:szCs w:val="14"/>
          <w:highlight w:val="yellow"/>
          <w:lang w:bidi="en-US"/>
        </w:rPr>
        <w:t>a</w:t>
      </w:r>
      <w:r w:rsidRPr="00F34C27">
        <w:rPr>
          <w:rFonts w:eastAsia="Lucida Sans Unicode"/>
          <w:sz w:val="14"/>
          <w:szCs w:val="14"/>
          <w:highlight w:val="yellow"/>
          <w:lang w:bidi="en-US"/>
        </w:rPr>
        <w:t>ltma: Açıklaması</w:t>
      </w:r>
      <w:r>
        <w:rPr>
          <w:rFonts w:eastAsia="Lucida Sans Unicode"/>
          <w:sz w:val="14"/>
          <w:szCs w:val="14"/>
          <w:highlight w:val="yellow"/>
          <w:lang w:bidi="en-US"/>
        </w:rPr>
        <w:t xml:space="preserve">, </w:t>
      </w:r>
      <w:r w:rsidRPr="00F34C27">
        <w:rPr>
          <w:rFonts w:eastAsia="Lucida Sans Unicode"/>
          <w:sz w:val="14"/>
          <w:szCs w:val="14"/>
          <w:highlight w:val="yellow"/>
          <w:lang w:bidi="en-US"/>
        </w:rPr>
        <w:t>Tabloda geçen kıs</w:t>
      </w:r>
      <w:r>
        <w:rPr>
          <w:rFonts w:eastAsia="Lucida Sans Unicode"/>
          <w:sz w:val="14"/>
          <w:szCs w:val="14"/>
          <w:highlight w:val="yellow"/>
          <w:lang w:bidi="en-US"/>
        </w:rPr>
        <w:t>a</w:t>
      </w:r>
      <w:r w:rsidRPr="00F34C27">
        <w:rPr>
          <w:rFonts w:eastAsia="Lucida Sans Unicode"/>
          <w:sz w:val="14"/>
          <w:szCs w:val="14"/>
          <w:highlight w:val="yellow"/>
          <w:lang w:bidi="en-US"/>
        </w:rPr>
        <w:t>ltma: Açıklaması</w:t>
      </w:r>
      <w:r>
        <w:rPr>
          <w:rFonts w:eastAsia="Lucida Sans Unicode"/>
          <w:sz w:val="14"/>
          <w:szCs w:val="14"/>
          <w:highlight w:val="yellow"/>
          <w:lang w:bidi="en-US"/>
        </w:rPr>
        <w:t>,</w:t>
      </w:r>
      <w:r w:rsidRPr="00F34C27">
        <w:rPr>
          <w:rFonts w:eastAsia="Lucida Sans Unicode"/>
          <w:sz w:val="14"/>
          <w:szCs w:val="14"/>
          <w:highlight w:val="yellow"/>
          <w:lang w:bidi="en-US"/>
        </w:rPr>
        <w:t xml:space="preserve"> Tabloda geçen kıs</w:t>
      </w:r>
      <w:r>
        <w:rPr>
          <w:rFonts w:eastAsia="Lucida Sans Unicode"/>
          <w:sz w:val="14"/>
          <w:szCs w:val="14"/>
          <w:highlight w:val="yellow"/>
          <w:lang w:bidi="en-US"/>
        </w:rPr>
        <w:t>a</w:t>
      </w:r>
      <w:r w:rsidRPr="00F34C27">
        <w:rPr>
          <w:rFonts w:eastAsia="Lucida Sans Unicode"/>
          <w:sz w:val="14"/>
          <w:szCs w:val="14"/>
          <w:highlight w:val="yellow"/>
          <w:lang w:bidi="en-US"/>
        </w:rPr>
        <w:t>ltma: Açıklaması</w:t>
      </w:r>
    </w:p>
    <w:bookmarkEnd w:id="4"/>
    <w:p w14:paraId="51E94EE2" w14:textId="77777777" w:rsidR="00BD3203" w:rsidRPr="00BD3203" w:rsidRDefault="00BD3203" w:rsidP="00BD3203">
      <w:pPr>
        <w:spacing w:after="0" w:line="240" w:lineRule="auto"/>
        <w:jc w:val="both"/>
        <w:rPr>
          <w:rFonts w:eastAsia="Lucida Sans Unicode"/>
          <w:sz w:val="14"/>
          <w:szCs w:val="14"/>
          <w:lang w:bidi="en-US"/>
        </w:rPr>
      </w:pPr>
    </w:p>
    <w:p w14:paraId="3A86F7FA" w14:textId="77777777" w:rsidR="00330E99" w:rsidRDefault="00330E99" w:rsidP="00330E99">
      <w:pPr>
        <w:spacing w:after="0" w:line="240" w:lineRule="auto"/>
        <w:jc w:val="both"/>
        <w:rPr>
          <w:rFonts w:eastAsia="Lucida Sans Unicode"/>
          <w:sz w:val="14"/>
          <w:szCs w:val="14"/>
          <w:lang w:bidi="en-US"/>
        </w:rPr>
      </w:pPr>
      <w:r>
        <w:rPr>
          <w:rFonts w:eastAsia="Lucida Sans Unicode"/>
          <w:noProof/>
          <w:sz w:val="14"/>
          <w:szCs w:val="14"/>
          <w:lang w:bidi="en-US"/>
        </w:rPr>
        <w:drawing>
          <wp:inline distT="0" distB="0" distL="0" distR="0" wp14:anchorId="0CB49633" wp14:editId="06F2DAA7">
            <wp:extent cx="2761615" cy="1731010"/>
            <wp:effectExtent l="0" t="0" r="635"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kran görüntüsü 2024-01-09 145606.png"/>
                    <pic:cNvPicPr/>
                  </pic:nvPicPr>
                  <pic:blipFill>
                    <a:blip r:embed="rId14">
                      <a:extLst>
                        <a:ext uri="{28A0092B-C50C-407E-A947-70E740481C1C}">
                          <a14:useLocalDpi xmlns:a14="http://schemas.microsoft.com/office/drawing/2010/main" val="0"/>
                        </a:ext>
                      </a:extLst>
                    </a:blip>
                    <a:stretch>
                      <a:fillRect/>
                    </a:stretch>
                  </pic:blipFill>
                  <pic:spPr>
                    <a:xfrm>
                      <a:off x="0" y="0"/>
                      <a:ext cx="2761615" cy="1731010"/>
                    </a:xfrm>
                    <a:prstGeom prst="rect">
                      <a:avLst/>
                    </a:prstGeom>
                  </pic:spPr>
                </pic:pic>
              </a:graphicData>
            </a:graphic>
          </wp:inline>
        </w:drawing>
      </w:r>
    </w:p>
    <w:p w14:paraId="66E408CF" w14:textId="77777777" w:rsidR="00330E99" w:rsidRDefault="00330E99" w:rsidP="00330E99">
      <w:pPr>
        <w:spacing w:after="0" w:line="240" w:lineRule="auto"/>
        <w:jc w:val="both"/>
        <w:rPr>
          <w:rFonts w:eastAsia="Lucida Sans Unicode"/>
          <w:sz w:val="16"/>
          <w:szCs w:val="16"/>
          <w:highlight w:val="yellow"/>
          <w:lang w:bidi="en-US"/>
        </w:rPr>
      </w:pPr>
      <w:bookmarkStart w:id="5" w:name="_Hlk155958802"/>
    </w:p>
    <w:p w14:paraId="5532E8FB" w14:textId="77777777" w:rsidR="00330E99" w:rsidRDefault="00330E99" w:rsidP="00330E99">
      <w:pPr>
        <w:spacing w:after="0" w:line="240" w:lineRule="auto"/>
        <w:jc w:val="both"/>
        <w:rPr>
          <w:rFonts w:eastAsia="Lucida Sans Unicode"/>
          <w:sz w:val="16"/>
          <w:szCs w:val="16"/>
          <w:highlight w:val="yellow"/>
          <w:lang w:bidi="en-US"/>
        </w:rPr>
      </w:pPr>
      <w:r w:rsidRPr="00582CA6">
        <w:rPr>
          <w:rFonts w:eastAsia="Lucida Sans Unicode"/>
          <w:sz w:val="16"/>
          <w:szCs w:val="16"/>
          <w:highlight w:val="yellow"/>
          <w:lang w:bidi="en-US"/>
        </w:rPr>
        <w:t xml:space="preserve">Şekil başlığı şeklin altına </w:t>
      </w:r>
      <w:r>
        <w:rPr>
          <w:rFonts w:eastAsia="Lucida Sans Unicode"/>
          <w:sz w:val="16"/>
          <w:szCs w:val="16"/>
          <w:highlight w:val="yellow"/>
          <w:lang w:bidi="en-US"/>
        </w:rPr>
        <w:t xml:space="preserve">8 punto ile </w:t>
      </w:r>
      <w:r w:rsidRPr="00891508">
        <w:rPr>
          <w:rFonts w:eastAsia="Lucida Sans Unicode"/>
          <w:sz w:val="16"/>
          <w:szCs w:val="16"/>
          <w:highlight w:val="yellow"/>
          <w:lang w:bidi="en-US"/>
        </w:rPr>
        <w:t>yazılmalıdır.</w:t>
      </w:r>
    </w:p>
    <w:p w14:paraId="1D20C1B9" w14:textId="77777777" w:rsidR="00330E99" w:rsidRPr="00582CA6" w:rsidRDefault="00330E99" w:rsidP="00330E99">
      <w:pPr>
        <w:spacing w:after="0" w:line="240" w:lineRule="auto"/>
        <w:jc w:val="both"/>
        <w:rPr>
          <w:rFonts w:eastAsia="Lucida Sans Unicode"/>
          <w:sz w:val="16"/>
          <w:szCs w:val="16"/>
          <w:lang w:bidi="en-US"/>
        </w:rPr>
      </w:pPr>
      <w:r w:rsidRPr="002A2111">
        <w:rPr>
          <w:rFonts w:eastAsia="Lucida Sans Unicode"/>
          <w:sz w:val="16"/>
          <w:szCs w:val="16"/>
          <w:highlight w:val="yellow"/>
          <w:lang w:bidi="en-US"/>
        </w:rPr>
        <w:t xml:space="preserve">Sayfadan taşan şekiller olması durumunda yeni sayfaya geçilmeli, şeklin çözünürlüğünün net olmasına dikkat edilmelidir (Gerekiyorsa şekil yerleşimi iki sütunu da kapsayabilir. </w:t>
      </w:r>
      <w:proofErr w:type="spellStart"/>
      <w:r w:rsidRPr="002A2111">
        <w:rPr>
          <w:rFonts w:eastAsia="Lucida Sans Unicode"/>
          <w:sz w:val="16"/>
          <w:szCs w:val="16"/>
          <w:highlight w:val="yellow"/>
          <w:lang w:bidi="en-US"/>
        </w:rPr>
        <w:t>Örn</w:t>
      </w:r>
      <w:proofErr w:type="spellEnd"/>
      <w:r w:rsidRPr="002A2111">
        <w:rPr>
          <w:rFonts w:eastAsia="Lucida Sans Unicode"/>
          <w:sz w:val="16"/>
          <w:szCs w:val="16"/>
          <w:highlight w:val="yellow"/>
          <w:lang w:bidi="en-US"/>
        </w:rPr>
        <w:t xml:space="preserve">: </w:t>
      </w:r>
      <w:bookmarkStart w:id="6" w:name="_Hlk155958531"/>
      <w:r>
        <w:fldChar w:fldCharType="begin"/>
      </w:r>
      <w:r>
        <w:instrText xml:space="preserve"> HYPERLINK "https://dergipark.org.tr/tr/download/article-file/2647705" </w:instrText>
      </w:r>
      <w:r>
        <w:fldChar w:fldCharType="separate"/>
      </w:r>
      <w:r w:rsidRPr="002A2111">
        <w:rPr>
          <w:rStyle w:val="Kpr"/>
          <w:rFonts w:eastAsia="Lucida Sans Unicode"/>
          <w:sz w:val="16"/>
          <w:szCs w:val="16"/>
          <w:highlight w:val="yellow"/>
          <w:lang w:bidi="en-US"/>
        </w:rPr>
        <w:t>https://dergipark.org.tr/tr/download/article-file/2647705</w:t>
      </w:r>
      <w:r>
        <w:rPr>
          <w:rStyle w:val="Kpr"/>
          <w:rFonts w:eastAsia="Lucida Sans Unicode"/>
          <w:sz w:val="16"/>
          <w:szCs w:val="16"/>
          <w:highlight w:val="yellow"/>
          <w:lang w:bidi="en-US"/>
        </w:rPr>
        <w:fldChar w:fldCharType="end"/>
      </w:r>
      <w:r w:rsidRPr="002A2111">
        <w:rPr>
          <w:rFonts w:eastAsia="Lucida Sans Unicode"/>
          <w:sz w:val="16"/>
          <w:szCs w:val="16"/>
          <w:highlight w:val="yellow"/>
          <w:lang w:bidi="en-US"/>
        </w:rPr>
        <w:t>)</w:t>
      </w:r>
      <w:r>
        <w:rPr>
          <w:rFonts w:eastAsia="Lucida Sans Unicode"/>
          <w:sz w:val="16"/>
          <w:szCs w:val="16"/>
          <w:lang w:bidi="en-US"/>
        </w:rPr>
        <w:t xml:space="preserve"> </w:t>
      </w:r>
      <w:bookmarkEnd w:id="6"/>
    </w:p>
    <w:p w14:paraId="20D60B74" w14:textId="77777777" w:rsidR="00BD3203" w:rsidRPr="009A7849" w:rsidRDefault="00BD3203" w:rsidP="00E34983">
      <w:pPr>
        <w:spacing w:after="0" w:line="240" w:lineRule="auto"/>
        <w:jc w:val="both"/>
        <w:rPr>
          <w:rFonts w:cstheme="minorHAnsi"/>
          <w:b/>
          <w:sz w:val="20"/>
          <w:szCs w:val="18"/>
          <w:shd w:val="clear" w:color="auto" w:fill="FFFFFF"/>
        </w:rPr>
      </w:pPr>
      <w:bookmarkStart w:id="7" w:name="_GoBack"/>
      <w:bookmarkEnd w:id="5"/>
      <w:bookmarkEnd w:id="7"/>
    </w:p>
    <w:p w14:paraId="0276540D" w14:textId="7689AC16" w:rsidR="00EE12A0" w:rsidRPr="009A7849" w:rsidRDefault="00EE12A0" w:rsidP="00E34983">
      <w:pPr>
        <w:spacing w:after="0" w:line="240" w:lineRule="auto"/>
        <w:jc w:val="both"/>
        <w:rPr>
          <w:rFonts w:cstheme="minorHAnsi"/>
          <w:b/>
          <w:sz w:val="24"/>
          <w:szCs w:val="18"/>
          <w:shd w:val="clear" w:color="auto" w:fill="FFFFFF"/>
        </w:rPr>
      </w:pPr>
      <w:r w:rsidRPr="009A7849">
        <w:rPr>
          <w:rFonts w:cstheme="minorHAnsi"/>
          <w:b/>
          <w:sz w:val="24"/>
          <w:szCs w:val="18"/>
          <w:shd w:val="clear" w:color="auto" w:fill="FFFFFF"/>
        </w:rPr>
        <w:t>TARTIŞMA</w:t>
      </w:r>
    </w:p>
    <w:p w14:paraId="497F5589" w14:textId="3F0D49D2" w:rsidR="00ED0561" w:rsidRPr="00ED0561" w:rsidRDefault="00ED0561" w:rsidP="00ED0561">
      <w:pPr>
        <w:spacing w:after="0" w:line="240" w:lineRule="auto"/>
        <w:jc w:val="both"/>
        <w:rPr>
          <w:rFonts w:eastAsia="Lucida Sans Unicode" w:cstheme="minorHAnsi"/>
          <w:bCs/>
          <w:sz w:val="18"/>
          <w:szCs w:val="18"/>
          <w:lang w:bidi="en-US"/>
        </w:rPr>
      </w:pPr>
      <w:r w:rsidRPr="00ED0561">
        <w:rPr>
          <w:rFonts w:eastAsia="Lucida Sans Unicode" w:cstheme="minorHAnsi"/>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w:t>
      </w:r>
      <w:r w:rsidRPr="005F2C70">
        <w:rPr>
          <w:rFonts w:eastAsia="Lucida Sans Unicode" w:cstheme="minorHAnsi"/>
          <w:bCs/>
          <w:sz w:val="18"/>
          <w:szCs w:val="18"/>
          <w:highlight w:val="yellow"/>
          <w:lang w:bidi="en-US"/>
        </w:rPr>
        <w:t>Metin</w:t>
      </w:r>
      <w:r w:rsidRPr="005F2C70">
        <w:rPr>
          <w:rFonts w:eastAsia="Lucida Sans Unicode" w:cstheme="minorHAnsi"/>
          <w:bCs/>
          <w:sz w:val="18"/>
          <w:szCs w:val="18"/>
          <w:highlight w:val="yellow"/>
          <w:vertAlign w:val="superscript"/>
          <w:lang w:bidi="en-US"/>
        </w:rPr>
        <w:fldChar w:fldCharType="begin" w:fldLock="1"/>
      </w:r>
      <w:r w:rsidRPr="005F2C70">
        <w:rPr>
          <w:rFonts w:eastAsia="Lucida Sans Unicode" w:cstheme="minorHAnsi"/>
          <w:bCs/>
          <w:sz w:val="18"/>
          <w:szCs w:val="18"/>
          <w:highlight w:val="yellow"/>
          <w:vertAlign w:val="superscript"/>
          <w:lang w:bidi="en-US"/>
        </w:rPr>
        <w:instrText>ADDIN CSL_CITATION {"citationItems":[{"id":"ITEM-1","itemData":{"DOI":"10.21565/ozelegitimdergisi.321683","ISSN":"1304-7639","author":[{"dropping-particle":"","family":"Kizir","given":"Mine","non-dropping-particle":"","parse-names":false,"suffix":""},{"dropping-particle":"","family":"Çifci Tekinarslan","given":"İlknur","non-dropping-particle":"","parse-names":false,"suffix":""}],"container-title":"Ankara Üniversitesi Eğitim Bilimleri Fakültesi Özel Eğitim Dergisi","id":"ITEM-1","issue":"2","issued":{"date-parts":[["2017"]]},"page":"233-256","title":"Ağır ve çoklu yetersizliği (AÇYE) olan çocuk annelerinin yaşadıkları sorunların ve sorunlarla baş etme yöntemlerinin belirlenmesi","type":"article-journal","volume":"19"},"uris":["http://www.mendeley.com/documents/?uuid=4301a18a-0f41-4b72-8227-7af986b90ca0"]},{"id":"ITEM-2","itemData":{"author":[{"dropping-particle":"","family":"Kim","given":"Sangmoon","non-dropping-particle":"","parse-names":false,"suffix":""},{"dropping-particle":"","family":"Thibodeau","given":"Ryan","non-dropping-particle":"","parse-names":false,"suffix":""},{"dropping-particle":"","family":"Jorgensen","given":"Randall S.","non-dropping-particle":"","parse-names":false,"suffix":""}],"container-title":"Psychological Bulletin","id":"ITEM-2","issue":"1","issued":{"date-parts":[["2011"]]},"page":"68-96","title":"Shame, guilt, and depressive symptoms: A meta-analytic review.","type":"article-journal","volume":"137"},"uris":["http://www.mendeley.com/documents/?uuid=1a50c33d-5043-4b03-9283-ae7eca2572da"]},{"id":"ITEM-3","itemData":{"DOI":"10.21798/kadem.2018236597","ISSN":"2149-6374","author":[{"dropping-particle":"","family":"Duru","given":"Serdarhan","non-dropping-particle":"","parse-names":false,"suffix":""}],"container-title":"Kadin ve Demokrasi Dernegi","id":"ITEM-3","issue":"2","issued":{"date-parts":[["2018"]]},"page":"200-211","title":"Engelli çocuğa sahip ailelerde toplumsal cinsiyet rolleri","type":"article-journal","volume":"3"},"uris":["http://www.mendeley.com/documents/?uuid=61bbd0e5-2327-4abe-8257-4a0364d1e196"]}],"mendeley":{"formattedCitation":"&lt;sup&gt;10,12,25&lt;/sup&gt;","plainTextFormattedCitation":"10,12,25","previouslyFormattedCitation":"&lt;sup&gt;10,12,25&lt;/sup&gt;"},"properties":{"noteIndex":0},"schema":"https://github.com/citation-style-language/schema/raw/master/csl-citation.json"}</w:instrText>
      </w:r>
      <w:r w:rsidRPr="005F2C70">
        <w:rPr>
          <w:rFonts w:eastAsia="Lucida Sans Unicode" w:cstheme="minorHAnsi"/>
          <w:bCs/>
          <w:sz w:val="18"/>
          <w:szCs w:val="18"/>
          <w:highlight w:val="yellow"/>
          <w:vertAlign w:val="superscript"/>
          <w:lang w:bidi="en-US"/>
        </w:rPr>
        <w:fldChar w:fldCharType="separate"/>
      </w:r>
      <w:r w:rsidRPr="005F2C70">
        <w:rPr>
          <w:rFonts w:eastAsia="Lucida Sans Unicode" w:cstheme="minorHAnsi"/>
          <w:bCs/>
          <w:sz w:val="18"/>
          <w:szCs w:val="18"/>
          <w:highlight w:val="yellow"/>
          <w:vertAlign w:val="superscript"/>
          <w:lang w:bidi="en-US"/>
        </w:rPr>
        <w:t>10,12,25</w:t>
      </w:r>
      <w:r w:rsidRPr="005F2C70">
        <w:rPr>
          <w:rFonts w:eastAsia="Lucida Sans Unicode" w:cstheme="minorHAnsi"/>
          <w:bCs/>
          <w:sz w:val="18"/>
          <w:szCs w:val="18"/>
          <w:highlight w:val="yellow"/>
          <w:lang w:bidi="en-US"/>
        </w:rPr>
        <w:fldChar w:fldCharType="end"/>
      </w:r>
      <w:r w:rsidRPr="005F2C70">
        <w:rPr>
          <w:rFonts w:eastAsia="Lucida Sans Unicode" w:cstheme="minorHAnsi"/>
          <w:bCs/>
          <w:sz w:val="18"/>
          <w:szCs w:val="18"/>
          <w:highlight w:val="yellow"/>
          <w:lang w:bidi="en-US"/>
        </w:rPr>
        <w:t>.</w:t>
      </w:r>
      <w:r w:rsidRPr="00ED0561">
        <w:rPr>
          <w:rFonts w:eastAsia="Lucida Sans Unicode" w:cstheme="minorHAnsi"/>
          <w:bCs/>
          <w:sz w:val="18"/>
          <w:szCs w:val="18"/>
          <w:lang w:bidi="en-US"/>
        </w:rPr>
        <w:t xml:space="preserve"> </w:t>
      </w:r>
    </w:p>
    <w:p w14:paraId="370C65AA" w14:textId="7BD5DD1E" w:rsidR="00ED0561" w:rsidRPr="009A7849" w:rsidRDefault="00ED0561" w:rsidP="00ED0561">
      <w:pPr>
        <w:autoSpaceDE w:val="0"/>
        <w:autoSpaceDN w:val="0"/>
        <w:adjustRightInd w:val="0"/>
        <w:spacing w:after="0" w:line="240" w:lineRule="auto"/>
        <w:jc w:val="both"/>
        <w:rPr>
          <w:rFonts w:eastAsia="Lucida Sans Unicode" w:cstheme="minorHAnsi"/>
          <w:bCs/>
          <w:sz w:val="18"/>
          <w:szCs w:val="18"/>
          <w:lang w:bidi="en-US"/>
        </w:rPr>
      </w:pPr>
      <w:r w:rsidRPr="00ED0561">
        <w:rPr>
          <w:rFonts w:eastAsia="Lucida Sans Unicode" w:cstheme="minorHAnsi"/>
          <w:bCs/>
          <w:sz w:val="18"/>
          <w:szCs w:val="18"/>
          <w:lang w:bidi="en-US"/>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5F2C70">
        <w:rPr>
          <w:rFonts w:eastAsia="Lucida Sans Unicode" w:cstheme="minorHAnsi"/>
          <w:bCs/>
          <w:sz w:val="18"/>
          <w:szCs w:val="18"/>
          <w:vertAlign w:val="superscript"/>
          <w:lang w:bidi="en-US"/>
        </w:rPr>
        <w:t>26-</w:t>
      </w:r>
      <w:r w:rsidRPr="00ED0561">
        <w:rPr>
          <w:rFonts w:eastAsia="Lucida Sans Unicode" w:cstheme="minorHAnsi"/>
          <w:bCs/>
          <w:sz w:val="18"/>
          <w:szCs w:val="18"/>
          <w:vertAlign w:val="superscript"/>
          <w:lang w:bidi="en-US"/>
        </w:rPr>
        <w:fldChar w:fldCharType="begin" w:fldLock="1"/>
      </w:r>
      <w:r w:rsidRPr="00ED0561">
        <w:rPr>
          <w:rFonts w:eastAsia="Lucida Sans Unicode" w:cstheme="minorHAnsi"/>
          <w:bCs/>
          <w:sz w:val="18"/>
          <w:szCs w:val="18"/>
          <w:vertAlign w:val="superscript"/>
          <w:lang w:bidi="en-US"/>
        </w:rPr>
        <w:instrText>ADDIN CSL_CITATION {"citationItems":[{"id":"ITEM-1","itemData":{"DOI":"10.1080/17482631.2018.1490621","ISSN":"17482631","abstract":"Purpose: New mothers may question the nature of their motherly love after the birth. Most mothers find that feelings of affection come within a week from birth. However, some mothers are still struggling with this after many months. Many studies place strong emphasis on the importance of maternal affection for the development of the child. Few studies look into mothers’ experiences when maternal affection or love remains a struggle. Method:We present an interpretative synthesis based on a systematic analysis of five qualitative studies that report findings related to mothers’ stated inability to exhibit maternal affection. Result:In answer to our question “what characterizes the experiences of women who struggle with, or are unable to exhibit, maternal affection after birth”, we identified the uncertainty involved in imagining the unborn child, birth and maternal future, birth as a disillusionment, and the ensuing process of decreasing agency and increasing alienation. Especially a traumatic birth may lead to disillusionment. Conclusion: Health care workers and research can support a mother’s positive resolution of her struggle by promoting realistic and more open expectations for maternal affection as well as her sense of agency and ownership during birth and the early mother–child relationship.","author":[{"dropping-particle":"","family":"Røseth","given":"Idun","non-dropping-particle":"","parse-names":false,"suffix":""},{"dropping-particle":"","family":"Bongaardt","given":"Rob","non-dropping-particle":"","parse-names":false,"suffix":""},{"dropping-particle":"","family":"Lyberg","given":"Anne","non-dropping-particle":"","parse-names":false,"suffix":""},{"dropping-particle":"","family":"Sommerseth","given":"Eva","non-dropping-particle":"","parse-names":false,"suffix":""},{"dropping-particle":"","family":"Dahl","given":"Bente","non-dropping-particle":"","parse-names":false,"suffix":""}],"container-title":"International Journal of Qualitative Studies on Health and Well-being","id":"ITEM-1","issue":"1","issued":{"date-parts":[["2018"]]},"page":"1-11","title":"New mothers’ struggles to love their child. An interpretative synthesis of qualitative studies","type":"article-journal","volume":"13"},"uris":["http://www.mendeley.com/documents/?uuid=c7b7b443-3cb2-3517-b296-30d5d4138d3e","http://www.mendeley.com/documents/?uuid=d4a9b76e-7120-4f5f-b500-bb50b33e1493","http://www.mendeley.com/documents/?uuid=12bac3d5-dea2-4a41-b37f-0642fd990bf8"]}],"mendeley":{"formattedCitation":"&lt;sup&gt;27&lt;/sup&gt;","plainTextFormattedCitation":"27","previouslyFormattedCitation":"&lt;sup&gt;27&lt;/sup&gt;"},"properties":{"noteIndex":0},"schema":"https://github.com/citation-style-language/schema/raw/master/csl-citation.json"}</w:instrText>
      </w:r>
      <w:r w:rsidRPr="00ED0561">
        <w:rPr>
          <w:rFonts w:eastAsia="Lucida Sans Unicode" w:cstheme="minorHAnsi"/>
          <w:bCs/>
          <w:sz w:val="18"/>
          <w:szCs w:val="18"/>
          <w:vertAlign w:val="superscript"/>
          <w:lang w:bidi="en-US"/>
        </w:rPr>
        <w:fldChar w:fldCharType="separate"/>
      </w:r>
      <w:r w:rsidRPr="00ED0561">
        <w:rPr>
          <w:rFonts w:eastAsia="Lucida Sans Unicode" w:cstheme="minorHAnsi"/>
          <w:bCs/>
          <w:sz w:val="18"/>
          <w:szCs w:val="18"/>
          <w:vertAlign w:val="superscript"/>
          <w:lang w:bidi="en-US"/>
        </w:rPr>
        <w:t>27</w:t>
      </w:r>
      <w:r w:rsidRPr="00ED0561">
        <w:rPr>
          <w:rFonts w:eastAsia="Lucida Sans Unicode" w:cstheme="minorHAnsi"/>
          <w:bCs/>
          <w:sz w:val="18"/>
          <w:szCs w:val="18"/>
          <w:lang w:bidi="en-US"/>
        </w:rPr>
        <w:fldChar w:fldCharType="end"/>
      </w:r>
      <w:r w:rsidRPr="00ED0561">
        <w:rPr>
          <w:rFonts w:eastAsia="Lucida Sans Unicode" w:cstheme="minorHAnsi"/>
          <w:bCs/>
          <w:sz w:val="18"/>
          <w:szCs w:val="18"/>
          <w:lang w:bidi="en-US"/>
        </w:rPr>
        <w:t xml:space="preserve">. </w:t>
      </w:r>
    </w:p>
    <w:p w14:paraId="4FD23422" w14:textId="77777777" w:rsidR="00C806BF" w:rsidRPr="00A04083" w:rsidRDefault="00C806BF" w:rsidP="00C806BF">
      <w:pPr>
        <w:spacing w:after="0" w:line="240" w:lineRule="auto"/>
        <w:jc w:val="both"/>
        <w:rPr>
          <w:rFonts w:eastAsia="Lucida Sans Unicode"/>
          <w:b/>
          <w:bCs/>
          <w:sz w:val="18"/>
          <w:szCs w:val="18"/>
          <w:lang w:val="en-US" w:bidi="en-US"/>
        </w:rPr>
      </w:pPr>
      <w:commentRangeStart w:id="8"/>
      <w:r>
        <w:rPr>
          <w:rFonts w:eastAsia="Lucida Sans Unicode"/>
          <w:b/>
          <w:bCs/>
          <w:sz w:val="18"/>
          <w:szCs w:val="18"/>
          <w:lang w:bidi="en-US"/>
        </w:rPr>
        <w:t xml:space="preserve">Etik Kurul Onayı (Kurul adı, tarih ve sayı </w:t>
      </w:r>
      <w:proofErr w:type="spellStart"/>
      <w:r>
        <w:rPr>
          <w:rFonts w:eastAsia="Lucida Sans Unicode"/>
          <w:b/>
          <w:bCs/>
          <w:sz w:val="18"/>
          <w:szCs w:val="18"/>
          <w:lang w:bidi="en-US"/>
        </w:rPr>
        <w:t>no</w:t>
      </w:r>
      <w:proofErr w:type="spellEnd"/>
      <w:r>
        <w:rPr>
          <w:rFonts w:eastAsia="Lucida Sans Unicode"/>
          <w:b/>
          <w:bCs/>
          <w:sz w:val="18"/>
          <w:szCs w:val="18"/>
          <w:lang w:bidi="en-US"/>
        </w:rPr>
        <w:t xml:space="preserve">): </w:t>
      </w:r>
      <w:r>
        <w:rPr>
          <w:rFonts w:eastAsia="Lucida Sans Unicode"/>
          <w:sz w:val="18"/>
          <w:szCs w:val="18"/>
          <w:lang w:bidi="en-US"/>
        </w:rPr>
        <w:t xml:space="preserve">Metin Metin Metin Metin Metin </w:t>
      </w:r>
      <w:r w:rsidRPr="00F87D6A">
        <w:rPr>
          <w:rFonts w:eastAsia="Lucida Sans Unicode"/>
          <w:sz w:val="14"/>
          <w:szCs w:val="18"/>
          <w:highlight w:val="yellow"/>
          <w:lang w:val="en-US" w:bidi="en-US"/>
        </w:rPr>
        <w:t>(</w:t>
      </w:r>
      <w:r w:rsidRPr="00F87D6A">
        <w:rPr>
          <w:rFonts w:ascii="Calibri" w:hAnsi="Calibri" w:cs="Calibri"/>
          <w:color w:val="000000"/>
          <w:sz w:val="14"/>
          <w:szCs w:val="14"/>
          <w:highlight w:val="yellow"/>
          <w:shd w:val="clear" w:color="auto" w:fill="FFFFFF"/>
        </w:rPr>
        <w:t>Kör hakem değerlendirmesi için bu bölüme bilgi girişi yapılmamalıdır.</w:t>
      </w:r>
      <w:r>
        <w:rPr>
          <w:rFonts w:ascii="Calibri" w:hAnsi="Calibri" w:cs="Calibri"/>
          <w:color w:val="000000"/>
          <w:sz w:val="14"/>
          <w:szCs w:val="14"/>
          <w:highlight w:val="yellow"/>
          <w:shd w:val="clear" w:color="auto" w:fill="FFFFFF"/>
        </w:rPr>
        <w:t>)</w:t>
      </w:r>
    </w:p>
    <w:p w14:paraId="4E26ECAB" w14:textId="77777777" w:rsidR="00C806BF" w:rsidRDefault="00C806BF" w:rsidP="00C806BF">
      <w:pPr>
        <w:spacing w:after="0" w:line="240" w:lineRule="auto"/>
        <w:jc w:val="both"/>
        <w:rPr>
          <w:rFonts w:eastAsia="Lucida Sans Unicode"/>
          <w:b/>
          <w:bCs/>
          <w:sz w:val="18"/>
          <w:szCs w:val="18"/>
          <w:lang w:bidi="en-US"/>
        </w:rPr>
      </w:pPr>
      <w:r>
        <w:rPr>
          <w:rFonts w:eastAsia="Lucida Sans Unicode"/>
          <w:b/>
          <w:bCs/>
          <w:sz w:val="18"/>
          <w:szCs w:val="18"/>
          <w:lang w:bidi="en-US"/>
        </w:rPr>
        <w:t xml:space="preserve">Çıkar Çatışması: </w:t>
      </w:r>
      <w:r>
        <w:rPr>
          <w:rFonts w:eastAsia="Lucida Sans Unicode"/>
          <w:sz w:val="18"/>
          <w:szCs w:val="18"/>
          <w:lang w:bidi="en-US"/>
        </w:rPr>
        <w:t>Bildirilmemiştir.</w:t>
      </w:r>
    </w:p>
    <w:p w14:paraId="465240AD" w14:textId="77777777" w:rsidR="00C806BF" w:rsidRDefault="00C806BF" w:rsidP="00C806BF">
      <w:pPr>
        <w:spacing w:after="0" w:line="240" w:lineRule="auto"/>
        <w:jc w:val="both"/>
        <w:rPr>
          <w:rFonts w:eastAsia="Lucida Sans Unicode"/>
          <w:sz w:val="18"/>
          <w:szCs w:val="18"/>
          <w:lang w:bidi="en-US"/>
        </w:rPr>
      </w:pPr>
      <w:r>
        <w:rPr>
          <w:rFonts w:eastAsia="Lucida Sans Unicode"/>
          <w:b/>
          <w:bCs/>
          <w:sz w:val="18"/>
          <w:szCs w:val="18"/>
          <w:lang w:bidi="en-US"/>
        </w:rPr>
        <w:t xml:space="preserve">Finansal Destek: </w:t>
      </w:r>
      <w:r>
        <w:rPr>
          <w:rFonts w:eastAsia="Lucida Sans Unicode"/>
          <w:sz w:val="18"/>
          <w:szCs w:val="18"/>
          <w:lang w:bidi="en-US"/>
        </w:rPr>
        <w:t>Yoktur.</w:t>
      </w:r>
    </w:p>
    <w:p w14:paraId="5C87FD8B" w14:textId="77777777" w:rsidR="00C806BF" w:rsidRDefault="00C806BF" w:rsidP="00C806BF">
      <w:pPr>
        <w:spacing w:after="0" w:line="240" w:lineRule="auto"/>
        <w:jc w:val="both"/>
        <w:rPr>
          <w:rFonts w:eastAsia="Lucida Sans Unicode"/>
          <w:b/>
          <w:bCs/>
          <w:sz w:val="18"/>
          <w:szCs w:val="18"/>
          <w:lang w:bidi="en-US"/>
        </w:rPr>
      </w:pPr>
      <w:r>
        <w:rPr>
          <w:rFonts w:eastAsia="Lucida Sans Unicode"/>
          <w:sz w:val="18"/>
          <w:szCs w:val="18"/>
          <w:lang w:bidi="en-US"/>
        </w:rPr>
        <w:t>(Finansal destek alındıysa belirtiniz.)</w:t>
      </w:r>
    </w:p>
    <w:p w14:paraId="6816AF63" w14:textId="77777777" w:rsidR="00C806BF" w:rsidRDefault="00C806BF" w:rsidP="00C806BF">
      <w:pPr>
        <w:spacing w:after="0" w:line="240" w:lineRule="auto"/>
        <w:jc w:val="both"/>
        <w:rPr>
          <w:rFonts w:eastAsia="Lucida Sans Unicode"/>
          <w:b/>
          <w:bCs/>
          <w:sz w:val="18"/>
          <w:szCs w:val="18"/>
          <w:lang w:bidi="en-US"/>
        </w:rPr>
      </w:pPr>
      <w:r>
        <w:rPr>
          <w:rFonts w:eastAsia="Lucida Sans Unicode"/>
          <w:b/>
          <w:bCs/>
          <w:sz w:val="18"/>
          <w:szCs w:val="18"/>
          <w:lang w:bidi="en-US"/>
        </w:rPr>
        <w:t xml:space="preserve">Katılımcı Onamı: </w:t>
      </w:r>
      <w:r>
        <w:rPr>
          <w:rFonts w:eastAsia="Lucida Sans Unicode"/>
          <w:sz w:val="18"/>
          <w:szCs w:val="18"/>
          <w:lang w:bidi="en-US"/>
        </w:rPr>
        <w:t>Bu çalışma için katılımcılardan aydınlatılmış onam alınmıştır.</w:t>
      </w:r>
      <w:r>
        <w:rPr>
          <w:rFonts w:eastAsia="Lucida Sans Unicode"/>
          <w:b/>
          <w:bCs/>
          <w:sz w:val="18"/>
          <w:szCs w:val="18"/>
          <w:lang w:bidi="en-US"/>
        </w:rPr>
        <w:t xml:space="preserve"> </w:t>
      </w:r>
    </w:p>
    <w:p w14:paraId="49534666" w14:textId="77777777" w:rsidR="00C806BF" w:rsidRDefault="00C806BF" w:rsidP="00C806BF">
      <w:pPr>
        <w:spacing w:after="0" w:line="240" w:lineRule="auto"/>
        <w:jc w:val="both"/>
        <w:rPr>
          <w:rFonts w:eastAsia="Lucida Sans Unicode"/>
          <w:b/>
          <w:bCs/>
          <w:sz w:val="18"/>
          <w:szCs w:val="18"/>
          <w:lang w:bidi="en-US"/>
        </w:rPr>
      </w:pPr>
      <w:r>
        <w:rPr>
          <w:rFonts w:eastAsia="Lucida Sans Unicode"/>
          <w:b/>
          <w:bCs/>
          <w:sz w:val="18"/>
          <w:szCs w:val="18"/>
          <w:lang w:bidi="en-US"/>
        </w:rPr>
        <w:t xml:space="preserve">Yazar katkıları </w:t>
      </w:r>
      <w:r w:rsidRPr="00C621BF">
        <w:rPr>
          <w:rFonts w:eastAsia="Lucida Sans Unicode"/>
          <w:b/>
          <w:bCs/>
          <w:sz w:val="18"/>
          <w:szCs w:val="18"/>
          <w:highlight w:val="yellow"/>
          <w:lang w:bidi="en-US"/>
        </w:rPr>
        <w:t>(Yazar parafları ile belirtiniz)</w:t>
      </w:r>
    </w:p>
    <w:p w14:paraId="1AC0A44D" w14:textId="77777777" w:rsidR="00C806BF" w:rsidRDefault="00C806BF" w:rsidP="00C806BF">
      <w:pPr>
        <w:spacing w:after="0" w:line="240" w:lineRule="auto"/>
        <w:jc w:val="both"/>
        <w:rPr>
          <w:rFonts w:eastAsia="Lucida Sans Unicode"/>
          <w:sz w:val="18"/>
          <w:szCs w:val="18"/>
          <w:lang w:bidi="en-US"/>
        </w:rPr>
      </w:pPr>
      <w:r>
        <w:rPr>
          <w:rFonts w:eastAsia="Lucida Sans Unicode"/>
          <w:sz w:val="18"/>
          <w:szCs w:val="18"/>
          <w:lang w:bidi="en-US"/>
        </w:rPr>
        <w:t xml:space="preserve">Araştırma dizaynı: </w:t>
      </w:r>
    </w:p>
    <w:p w14:paraId="6B6BF15E" w14:textId="77777777" w:rsidR="00C806BF" w:rsidRDefault="00C806BF" w:rsidP="00C806BF">
      <w:pPr>
        <w:spacing w:after="0" w:line="240" w:lineRule="auto"/>
        <w:jc w:val="both"/>
        <w:rPr>
          <w:rFonts w:eastAsia="Lucida Sans Unicode"/>
          <w:sz w:val="18"/>
          <w:szCs w:val="18"/>
          <w:lang w:bidi="en-US"/>
        </w:rPr>
      </w:pPr>
      <w:r>
        <w:rPr>
          <w:rFonts w:eastAsia="Lucida Sans Unicode"/>
          <w:sz w:val="18"/>
          <w:szCs w:val="18"/>
          <w:lang w:bidi="en-US"/>
        </w:rPr>
        <w:t xml:space="preserve">Veri toplama: </w:t>
      </w:r>
    </w:p>
    <w:p w14:paraId="2717835C" w14:textId="77777777" w:rsidR="00C806BF" w:rsidRDefault="00C806BF" w:rsidP="00C806BF">
      <w:pPr>
        <w:spacing w:after="0" w:line="240" w:lineRule="auto"/>
        <w:jc w:val="both"/>
        <w:rPr>
          <w:rFonts w:eastAsia="Lucida Sans Unicode"/>
          <w:sz w:val="18"/>
          <w:szCs w:val="18"/>
          <w:lang w:bidi="en-US"/>
        </w:rPr>
      </w:pPr>
      <w:r>
        <w:rPr>
          <w:rFonts w:eastAsia="Lucida Sans Unicode"/>
          <w:sz w:val="18"/>
          <w:szCs w:val="18"/>
          <w:lang w:bidi="en-US"/>
        </w:rPr>
        <w:t xml:space="preserve">Veri analizi: </w:t>
      </w:r>
    </w:p>
    <w:p w14:paraId="4C171C97" w14:textId="77777777" w:rsidR="00C806BF" w:rsidRDefault="00C806BF" w:rsidP="00C806BF">
      <w:pPr>
        <w:spacing w:after="0" w:line="240" w:lineRule="auto"/>
        <w:jc w:val="both"/>
        <w:rPr>
          <w:rFonts w:eastAsia="Lucida Sans Unicode"/>
          <w:sz w:val="18"/>
          <w:szCs w:val="18"/>
          <w:lang w:bidi="en-US"/>
        </w:rPr>
      </w:pPr>
      <w:r>
        <w:rPr>
          <w:rFonts w:eastAsia="Lucida Sans Unicode"/>
          <w:sz w:val="18"/>
          <w:szCs w:val="18"/>
          <w:lang w:bidi="en-US"/>
        </w:rPr>
        <w:t xml:space="preserve">Makale yazımı: </w:t>
      </w:r>
    </w:p>
    <w:p w14:paraId="2DB0A13A" w14:textId="77777777" w:rsidR="00C806BF" w:rsidRDefault="00C806BF" w:rsidP="00C806BF">
      <w:pPr>
        <w:spacing w:after="0" w:line="240" w:lineRule="auto"/>
        <w:jc w:val="both"/>
        <w:rPr>
          <w:rFonts w:eastAsia="Lucida Sans Unicode"/>
          <w:sz w:val="18"/>
          <w:szCs w:val="18"/>
          <w:lang w:bidi="en-US"/>
        </w:rPr>
      </w:pPr>
      <w:r>
        <w:rPr>
          <w:rFonts w:eastAsia="Lucida Sans Unicode"/>
          <w:b/>
          <w:bCs/>
          <w:sz w:val="18"/>
          <w:szCs w:val="18"/>
          <w:lang w:bidi="en-US"/>
        </w:rPr>
        <w:t xml:space="preserve">Teşekkür: </w:t>
      </w:r>
      <w:r>
        <w:rPr>
          <w:rFonts w:eastAsia="Lucida Sans Unicode"/>
          <w:sz w:val="18"/>
          <w:szCs w:val="18"/>
          <w:lang w:bidi="en-US"/>
        </w:rPr>
        <w:t xml:space="preserve">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w:t>
      </w:r>
    </w:p>
    <w:p w14:paraId="6C25F5C6" w14:textId="77777777" w:rsidR="00C806BF" w:rsidRPr="00482AAF" w:rsidRDefault="00C806BF" w:rsidP="00C806BF">
      <w:pPr>
        <w:spacing w:after="0" w:line="240" w:lineRule="auto"/>
        <w:jc w:val="both"/>
        <w:rPr>
          <w:rFonts w:eastAsia="Lucida Sans Unicode"/>
          <w:b/>
          <w:sz w:val="18"/>
          <w:szCs w:val="18"/>
          <w:lang w:bidi="en-US"/>
        </w:rPr>
      </w:pPr>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Pr="00482AAF">
        <w:rPr>
          <w:rFonts w:eastAsia="Lucida Sans Unicode"/>
          <w:b/>
          <w:sz w:val="18"/>
          <w:szCs w:val="18"/>
          <w:highlight w:val="yellow"/>
          <w:lang w:bidi="en-US"/>
        </w:rPr>
        <w:t>)</w:t>
      </w:r>
    </w:p>
    <w:p w14:paraId="0752A69E" w14:textId="015B7002" w:rsidR="00C806BF" w:rsidRPr="00A04083" w:rsidRDefault="00C806BF" w:rsidP="00C806BF">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Ethics Committee Approval: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lang w:val="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lang w:val="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r w:rsidR="00736D27" w:rsidRPr="00736D27">
        <w:rPr>
          <w:rFonts w:eastAsia="Lucida Sans Unicode"/>
          <w:sz w:val="14"/>
          <w:szCs w:val="18"/>
          <w:lang w:val="en-US" w:bidi="en-US"/>
        </w:rPr>
        <w:t>(</w:t>
      </w:r>
      <w:proofErr w:type="spellStart"/>
      <w:r w:rsidRPr="009875EA">
        <w:rPr>
          <w:rFonts w:ascii="Calibri" w:hAnsi="Calibri" w:cs="Calibri"/>
          <w:color w:val="000000"/>
          <w:sz w:val="14"/>
          <w:szCs w:val="14"/>
          <w:highlight w:val="yellow"/>
          <w:shd w:val="clear" w:color="auto" w:fill="FFFFFF"/>
        </w:rPr>
        <w:t>For</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blind</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rewiever</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evaluation</w:t>
      </w:r>
      <w:proofErr w:type="spellEnd"/>
      <w:r>
        <w:rPr>
          <w:rFonts w:ascii="Calibri" w:hAnsi="Calibri" w:cs="Calibri"/>
          <w:color w:val="000000"/>
          <w:sz w:val="14"/>
          <w:szCs w:val="14"/>
          <w:highlight w:val="yellow"/>
          <w:shd w:val="clear" w:color="auto" w:fill="FFFFFF"/>
        </w:rPr>
        <w:t xml:space="preserve"> </w:t>
      </w:r>
      <w:proofErr w:type="spellStart"/>
      <w:r>
        <w:rPr>
          <w:rFonts w:ascii="Calibri" w:hAnsi="Calibri" w:cs="Calibri"/>
          <w:color w:val="000000"/>
          <w:sz w:val="14"/>
          <w:szCs w:val="14"/>
          <w:highlight w:val="yellow"/>
          <w:shd w:val="clear" w:color="auto" w:fill="FFFFFF"/>
        </w:rPr>
        <w:t>don’t</w:t>
      </w:r>
      <w:proofErr w:type="spellEnd"/>
      <w:r>
        <w:rPr>
          <w:rFonts w:ascii="Calibri" w:hAnsi="Calibri" w:cs="Calibri"/>
          <w:color w:val="000000"/>
          <w:sz w:val="14"/>
          <w:szCs w:val="14"/>
          <w:highlight w:val="yellow"/>
          <w:shd w:val="clear" w:color="auto" w:fill="FFFFFF"/>
        </w:rPr>
        <w:t xml:space="preserve"> </w:t>
      </w:r>
      <w:proofErr w:type="spellStart"/>
      <w:r>
        <w:rPr>
          <w:rFonts w:ascii="Calibri" w:hAnsi="Calibri" w:cs="Calibri"/>
          <w:color w:val="000000"/>
          <w:sz w:val="14"/>
          <w:szCs w:val="14"/>
          <w:highlight w:val="yellow"/>
          <w:shd w:val="clear" w:color="auto" w:fill="FFFFFF"/>
        </w:rPr>
        <w:t>write</w:t>
      </w:r>
      <w:proofErr w:type="spellEnd"/>
      <w:r>
        <w:rPr>
          <w:rFonts w:ascii="Calibri" w:hAnsi="Calibri" w:cs="Calibri"/>
          <w:color w:val="000000"/>
          <w:sz w:val="14"/>
          <w:szCs w:val="14"/>
          <w:highlight w:val="yellow"/>
          <w:shd w:val="clear" w:color="auto" w:fill="FFFFFF"/>
        </w:rPr>
        <w:t xml:space="preserve"> </w:t>
      </w:r>
      <w:proofErr w:type="spellStart"/>
      <w:r>
        <w:rPr>
          <w:rFonts w:ascii="Calibri" w:hAnsi="Calibri" w:cs="Calibri"/>
          <w:color w:val="000000"/>
          <w:sz w:val="14"/>
          <w:szCs w:val="14"/>
          <w:highlight w:val="yellow"/>
          <w:shd w:val="clear" w:color="auto" w:fill="FFFFFF"/>
        </w:rPr>
        <w:t>anything</w:t>
      </w:r>
      <w:proofErr w:type="spellEnd"/>
      <w:r>
        <w:rPr>
          <w:rFonts w:ascii="Calibri" w:hAnsi="Calibri" w:cs="Calibri"/>
          <w:color w:val="000000"/>
          <w:sz w:val="14"/>
          <w:szCs w:val="14"/>
          <w:highlight w:val="yellow"/>
          <w:shd w:val="clear" w:color="auto" w:fill="FFFFFF"/>
        </w:rPr>
        <w:t>)</w:t>
      </w:r>
    </w:p>
    <w:p w14:paraId="08CEAE47" w14:textId="77777777" w:rsidR="00C806BF" w:rsidRDefault="00C806BF" w:rsidP="00C806BF">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Conflict of Interest: </w:t>
      </w:r>
      <w:r>
        <w:rPr>
          <w:rFonts w:eastAsia="Lucida Sans Unicode"/>
          <w:sz w:val="18"/>
          <w:szCs w:val="18"/>
          <w:lang w:val="en-US" w:bidi="en-US"/>
        </w:rPr>
        <w:t>None.</w:t>
      </w:r>
    </w:p>
    <w:p w14:paraId="7C009A14" w14:textId="77777777" w:rsidR="00C806BF" w:rsidRDefault="00C806BF" w:rsidP="00C806BF">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Funding: </w:t>
      </w:r>
      <w:r>
        <w:rPr>
          <w:rFonts w:eastAsia="Lucida Sans Unicode"/>
          <w:sz w:val="18"/>
          <w:szCs w:val="18"/>
          <w:lang w:val="en-US" w:bidi="en-US"/>
        </w:rPr>
        <w:t>None.</w:t>
      </w:r>
    </w:p>
    <w:p w14:paraId="3E23EBA0" w14:textId="77777777" w:rsidR="00C806BF" w:rsidRDefault="00C806BF" w:rsidP="00C806BF">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Exhibitor Consent: </w:t>
      </w:r>
      <w:r>
        <w:rPr>
          <w:rFonts w:eastAsia="Lucida Sans Unicode"/>
          <w:sz w:val="18"/>
          <w:szCs w:val="18"/>
          <w:lang w:val="en-US" w:bidi="en-US"/>
        </w:rPr>
        <w:t>Informed consent was obtained from the participants for this study.</w:t>
      </w:r>
    </w:p>
    <w:p w14:paraId="0313246F" w14:textId="77777777" w:rsidR="00C806BF" w:rsidRDefault="00C806BF" w:rsidP="00C806BF">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Author contributions </w:t>
      </w:r>
      <w:r w:rsidRPr="00C621BF">
        <w:rPr>
          <w:rFonts w:eastAsia="Lucida Sans Unicode"/>
          <w:b/>
          <w:bCs/>
          <w:sz w:val="18"/>
          <w:szCs w:val="18"/>
          <w:highlight w:val="yellow"/>
          <w:lang w:val="en-US" w:bidi="en-US"/>
        </w:rPr>
        <w:t>(Indicate with author initials)</w:t>
      </w:r>
    </w:p>
    <w:p w14:paraId="1069587F" w14:textId="77777777" w:rsidR="00C806BF" w:rsidRDefault="00C806BF" w:rsidP="00C806BF">
      <w:pPr>
        <w:spacing w:after="0" w:line="240" w:lineRule="auto"/>
        <w:jc w:val="both"/>
        <w:rPr>
          <w:rFonts w:eastAsia="Lucida Sans Unicode"/>
          <w:sz w:val="18"/>
          <w:szCs w:val="18"/>
          <w:lang w:val="en-US" w:bidi="en-US"/>
        </w:rPr>
      </w:pPr>
      <w:r>
        <w:rPr>
          <w:rFonts w:eastAsia="Lucida Sans Unicode"/>
          <w:sz w:val="18"/>
          <w:szCs w:val="18"/>
          <w:lang w:val="en-US" w:bidi="en-US"/>
        </w:rPr>
        <w:t xml:space="preserve">Study design: </w:t>
      </w:r>
    </w:p>
    <w:p w14:paraId="3474AD06" w14:textId="77777777" w:rsidR="00C806BF" w:rsidRDefault="00C806BF" w:rsidP="00C806BF">
      <w:pPr>
        <w:spacing w:after="0" w:line="240" w:lineRule="auto"/>
        <w:jc w:val="both"/>
        <w:rPr>
          <w:rFonts w:eastAsia="Lucida Sans Unicode"/>
          <w:sz w:val="18"/>
          <w:szCs w:val="18"/>
          <w:lang w:val="en-US" w:bidi="en-US"/>
        </w:rPr>
      </w:pPr>
      <w:r>
        <w:rPr>
          <w:rFonts w:eastAsia="Lucida Sans Unicode"/>
          <w:sz w:val="18"/>
          <w:szCs w:val="18"/>
          <w:lang w:val="en-US" w:bidi="en-US"/>
        </w:rPr>
        <w:t xml:space="preserve">Data collection:  </w:t>
      </w:r>
    </w:p>
    <w:p w14:paraId="7B1E8216" w14:textId="77777777" w:rsidR="00C806BF" w:rsidRDefault="00C806BF" w:rsidP="00C806BF">
      <w:pPr>
        <w:spacing w:after="0" w:line="240" w:lineRule="auto"/>
        <w:jc w:val="both"/>
        <w:rPr>
          <w:rFonts w:eastAsia="Lucida Sans Unicode"/>
          <w:sz w:val="18"/>
          <w:szCs w:val="18"/>
          <w:lang w:val="en-US" w:bidi="en-US"/>
        </w:rPr>
      </w:pPr>
      <w:r>
        <w:rPr>
          <w:rFonts w:eastAsia="Lucida Sans Unicode"/>
          <w:sz w:val="18"/>
          <w:szCs w:val="18"/>
          <w:lang w:val="en-US" w:bidi="en-US"/>
        </w:rPr>
        <w:t xml:space="preserve">Data analysis: </w:t>
      </w:r>
    </w:p>
    <w:p w14:paraId="5C718E10" w14:textId="77777777" w:rsidR="00C806BF" w:rsidRDefault="00C806BF" w:rsidP="00C806BF">
      <w:pPr>
        <w:spacing w:after="0" w:line="240" w:lineRule="auto"/>
        <w:jc w:val="both"/>
        <w:rPr>
          <w:rFonts w:eastAsia="Lucida Sans Unicode"/>
          <w:sz w:val="18"/>
          <w:szCs w:val="18"/>
          <w:lang w:val="en-US" w:bidi="en-US"/>
        </w:rPr>
      </w:pPr>
      <w:r>
        <w:rPr>
          <w:rFonts w:eastAsia="Lucida Sans Unicode"/>
          <w:sz w:val="18"/>
          <w:szCs w:val="18"/>
          <w:lang w:val="en-US" w:bidi="en-US"/>
        </w:rPr>
        <w:t xml:space="preserve">Drafting manuscript: </w:t>
      </w:r>
    </w:p>
    <w:p w14:paraId="0B63D043" w14:textId="77777777" w:rsidR="00C806BF" w:rsidRDefault="00C806BF" w:rsidP="00C806BF">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Acknowledgment: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p>
    <w:p w14:paraId="0F3942A8" w14:textId="77777777" w:rsidR="00C806BF" w:rsidRPr="00482AAF" w:rsidRDefault="00C806BF" w:rsidP="00C806BF">
      <w:pPr>
        <w:spacing w:after="0" w:line="240" w:lineRule="auto"/>
        <w:jc w:val="both"/>
        <w:rPr>
          <w:rFonts w:eastAsia="Lucida Sans Unicode"/>
          <w:b/>
          <w:sz w:val="18"/>
          <w:szCs w:val="18"/>
          <w:lang w:val="en-US" w:bidi="en-US"/>
        </w:rPr>
      </w:pPr>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commentRangeEnd w:id="8"/>
      <w:r w:rsidR="00345249">
        <w:rPr>
          <w:rStyle w:val="AklamaBavurusu"/>
        </w:rPr>
        <w:commentReference w:id="8"/>
      </w:r>
    </w:p>
    <w:p w14:paraId="48FE252E" w14:textId="6D12F23C" w:rsidR="00AF04D4" w:rsidRPr="00D20E16" w:rsidRDefault="00A43E1D" w:rsidP="00AF04D4">
      <w:pPr>
        <w:spacing w:after="0" w:line="240" w:lineRule="auto"/>
        <w:jc w:val="both"/>
        <w:rPr>
          <w:rFonts w:cstheme="minorHAnsi"/>
          <w:b/>
          <w:noProof/>
          <w:sz w:val="18"/>
          <w:szCs w:val="18"/>
        </w:rPr>
      </w:pPr>
      <w:r>
        <w:rPr>
          <w:rFonts w:eastAsia="Lucida Sans Unicode"/>
          <w:b/>
          <w:bCs/>
          <w:sz w:val="24"/>
          <w:szCs w:val="24"/>
          <w:lang w:bidi="en-US"/>
        </w:rPr>
        <w:t>KA</w:t>
      </w:r>
      <w:r>
        <w:rPr>
          <w:rFonts w:cstheme="minorHAnsi"/>
          <w:b/>
          <w:noProof/>
          <w:sz w:val="24"/>
          <w:szCs w:val="24"/>
        </w:rPr>
        <w:t>YNAKLAR</w:t>
      </w:r>
      <w:r w:rsidRPr="00D20E16">
        <w:rPr>
          <w:rFonts w:cstheme="minorHAnsi"/>
          <w:b/>
          <w:noProof/>
          <w:sz w:val="18"/>
          <w:szCs w:val="18"/>
        </w:rPr>
        <w:t>(</w:t>
      </w:r>
      <w:proofErr w:type="spellStart"/>
      <w:r w:rsidR="00AF04D4" w:rsidRPr="00D20E16">
        <w:rPr>
          <w:rFonts w:cstheme="minorHAnsi"/>
          <w:b/>
          <w:noProof/>
          <w:sz w:val="18"/>
          <w:szCs w:val="18"/>
          <w:highlight w:val="yellow"/>
        </w:rPr>
        <w:t>Vancouver</w:t>
      </w:r>
      <w:proofErr w:type="spellEnd"/>
      <w:r w:rsidR="00AF04D4" w:rsidRPr="00D20E16">
        <w:rPr>
          <w:rFonts w:cstheme="minorHAnsi"/>
          <w:b/>
          <w:noProof/>
          <w:sz w:val="18"/>
          <w:szCs w:val="18"/>
          <w:highlight w:val="yellow"/>
        </w:rPr>
        <w:t xml:space="preserve"> kullanılmalıdır.</w:t>
      </w:r>
      <w:r w:rsidR="00AF04D4" w:rsidRPr="00D20E16">
        <w:rPr>
          <w:rFonts w:cstheme="minorHAnsi"/>
          <w:b/>
          <w:noProof/>
          <w:sz w:val="18"/>
          <w:szCs w:val="18"/>
        </w:rPr>
        <w:t>)</w:t>
      </w:r>
    </w:p>
    <w:p w14:paraId="58E53AF0" w14:textId="7BC34A35" w:rsidR="00AF04D4" w:rsidRPr="00D20E16" w:rsidRDefault="00AF04D4" w:rsidP="00AF04D4">
      <w:pPr>
        <w:spacing w:after="0" w:line="240" w:lineRule="auto"/>
        <w:jc w:val="both"/>
        <w:rPr>
          <w:rFonts w:cstheme="minorHAnsi"/>
          <w:b/>
          <w:noProof/>
          <w:sz w:val="18"/>
          <w:szCs w:val="18"/>
        </w:rPr>
      </w:pPr>
      <w:r w:rsidRPr="00D20E16">
        <w:rPr>
          <w:rFonts w:cstheme="minorHAnsi"/>
          <w:b/>
          <w:noProof/>
          <w:sz w:val="18"/>
          <w:szCs w:val="18"/>
          <w:highlight w:val="yellow"/>
        </w:rPr>
        <w:t>(Lütfen dergi yazım kurallarını inceleyiniz.</w:t>
      </w:r>
      <w:r w:rsidR="00345249">
        <w:rPr>
          <w:rFonts w:cstheme="minorHAnsi"/>
          <w:b/>
          <w:noProof/>
          <w:sz w:val="18"/>
          <w:szCs w:val="18"/>
          <w:highlight w:val="yellow"/>
        </w:rPr>
        <w:t xml:space="preserve"> </w:t>
      </w:r>
      <w:hyperlink r:id="rId18" w:history="1">
        <w:r w:rsidR="00345249" w:rsidRPr="00633FBD">
          <w:rPr>
            <w:rStyle w:val="Kpr"/>
            <w:rFonts w:cstheme="minorHAnsi"/>
            <w:b/>
            <w:noProof/>
            <w:sz w:val="18"/>
            <w:szCs w:val="18"/>
            <w:highlight w:val="yellow"/>
          </w:rPr>
          <w:t>https://dergipark.org.tr/tr/pub/hunhemsire/writing-rules</w:t>
        </w:r>
      </w:hyperlink>
      <w:r w:rsidRPr="00D20E16">
        <w:rPr>
          <w:rFonts w:cstheme="minorHAnsi"/>
          <w:b/>
          <w:noProof/>
          <w:sz w:val="18"/>
          <w:szCs w:val="18"/>
          <w:highlight w:val="yellow"/>
        </w:rPr>
        <w:t>)</w:t>
      </w:r>
    </w:p>
    <w:p w14:paraId="636ADAF5" w14:textId="77777777" w:rsidR="00C806BF" w:rsidRPr="00D979DE" w:rsidRDefault="00C806BF" w:rsidP="00C806BF">
      <w:pPr>
        <w:pStyle w:val="ListeParagraf"/>
        <w:widowControl w:val="0"/>
        <w:numPr>
          <w:ilvl w:val="0"/>
          <w:numId w:val="19"/>
        </w:numPr>
        <w:autoSpaceDE w:val="0"/>
        <w:autoSpaceDN w:val="0"/>
        <w:adjustRightInd w:val="0"/>
        <w:spacing w:after="0" w:line="240" w:lineRule="auto"/>
        <w:ind w:left="426"/>
        <w:jc w:val="both"/>
        <w:rPr>
          <w:rFonts w:cstheme="minorHAnsi"/>
          <w:noProof/>
          <w:sz w:val="18"/>
          <w:szCs w:val="18"/>
        </w:rPr>
      </w:pPr>
      <w:bookmarkStart w:id="10" w:name="_Hlk154068474"/>
      <w:r w:rsidRPr="00435AC6">
        <w:rPr>
          <w:rFonts w:cstheme="minorHAnsi"/>
          <w:noProof/>
          <w:sz w:val="18"/>
          <w:szCs w:val="18"/>
        </w:rPr>
        <w:t>Huth EJ. Guidelines on authorship of medical papers. Ann Intern Med. 1986;104(2):269-74.</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-Tek Yazarlı</w:t>
      </w:r>
      <w:r w:rsidRPr="00D979DE">
        <w:rPr>
          <w:rFonts w:cstheme="minorHAnsi"/>
          <w:noProof/>
          <w:sz w:val="18"/>
          <w:szCs w:val="18"/>
          <w:highlight w:val="yellow"/>
        </w:rPr>
        <w:t>)</w:t>
      </w:r>
    </w:p>
    <w:p w14:paraId="155EDD38" w14:textId="77777777" w:rsidR="00C806BF" w:rsidRPr="00D979DE" w:rsidRDefault="00C806BF" w:rsidP="00C806BF">
      <w:pPr>
        <w:pStyle w:val="ListeParagraf"/>
        <w:widowControl w:val="0"/>
        <w:numPr>
          <w:ilvl w:val="0"/>
          <w:numId w:val="19"/>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Vogelsmeier A, Scott-Cawiezell J. A just culture: The role of nursing leadership. J Nurs Care Qual. 2007;22(3):210-2.</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-İki Yazarlı</w:t>
      </w:r>
      <w:r w:rsidRPr="00D979DE">
        <w:rPr>
          <w:rFonts w:cstheme="minorHAnsi"/>
          <w:noProof/>
          <w:sz w:val="18"/>
          <w:szCs w:val="18"/>
          <w:highlight w:val="yellow"/>
        </w:rPr>
        <w:t>)</w:t>
      </w:r>
    </w:p>
    <w:p w14:paraId="73597C9D" w14:textId="77777777" w:rsidR="00C806BF" w:rsidRPr="00D979DE" w:rsidRDefault="00C806BF" w:rsidP="00C806BF">
      <w:pPr>
        <w:pStyle w:val="ListeParagraf"/>
        <w:widowControl w:val="0"/>
        <w:numPr>
          <w:ilvl w:val="0"/>
          <w:numId w:val="19"/>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Kolcu G, Başaran Ö, Sandal G, Saygın M, Aslankoç R, Baş FY ve ark. Mesleki beceri eğitim düzeyi: Süleyman Demirel Üniversitesi tıp fakültesi deneyimi. SMYRNA Tıp Derg. 2017;3:7-14.</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-Altıdan Fazla Yazarlı</w:t>
      </w:r>
      <w:r w:rsidRPr="00D979DE">
        <w:rPr>
          <w:rFonts w:cstheme="minorHAnsi"/>
          <w:noProof/>
          <w:sz w:val="18"/>
          <w:szCs w:val="18"/>
          <w:highlight w:val="yellow"/>
        </w:rPr>
        <w:t>)</w:t>
      </w:r>
    </w:p>
    <w:p w14:paraId="4B0E99FB" w14:textId="77777777" w:rsidR="00C806BF" w:rsidRPr="0043042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Cascio</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Mezzatesta</w:t>
      </w:r>
      <w:proofErr w:type="spellEnd"/>
      <w:r w:rsidRPr="00D979DE">
        <w:rPr>
          <w:rFonts w:eastAsia="Lucida Sans Unicode"/>
          <w:bCs/>
          <w:sz w:val="18"/>
          <w:szCs w:val="18"/>
          <w:lang w:bidi="en-US"/>
        </w:rPr>
        <w:t xml:space="preserve"> ML, </w:t>
      </w:r>
      <w:proofErr w:type="spellStart"/>
      <w:r w:rsidRPr="00D979DE">
        <w:rPr>
          <w:rFonts w:eastAsia="Lucida Sans Unicode"/>
          <w:bCs/>
          <w:sz w:val="18"/>
          <w:szCs w:val="18"/>
          <w:lang w:bidi="en-US"/>
        </w:rPr>
        <w:t>Odierna</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Di</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Bernardo</w:t>
      </w:r>
      <w:proofErr w:type="spellEnd"/>
      <w:r w:rsidRPr="00D979DE">
        <w:rPr>
          <w:rFonts w:eastAsia="Lucida Sans Unicode"/>
          <w:bCs/>
          <w:sz w:val="18"/>
          <w:szCs w:val="18"/>
          <w:lang w:bidi="en-US"/>
        </w:rPr>
        <w:t xml:space="preserve"> F, </w:t>
      </w:r>
      <w:proofErr w:type="spellStart"/>
      <w:r w:rsidRPr="00D979DE">
        <w:rPr>
          <w:rFonts w:eastAsia="Lucida Sans Unicode"/>
          <w:bCs/>
          <w:sz w:val="18"/>
          <w:szCs w:val="18"/>
          <w:lang w:bidi="en-US"/>
        </w:rPr>
        <w:t>Barberi</w:t>
      </w:r>
      <w:proofErr w:type="spellEnd"/>
      <w:r w:rsidRPr="00D979DE">
        <w:rPr>
          <w:rFonts w:eastAsia="Lucida Sans Unicode"/>
          <w:bCs/>
          <w:sz w:val="18"/>
          <w:szCs w:val="18"/>
          <w:lang w:bidi="en-US"/>
        </w:rPr>
        <w:t xml:space="preserve"> G, </w:t>
      </w:r>
      <w:proofErr w:type="spellStart"/>
      <w:r w:rsidRPr="00D979DE">
        <w:rPr>
          <w:rFonts w:eastAsia="Lucida Sans Unicode"/>
          <w:bCs/>
          <w:sz w:val="18"/>
          <w:szCs w:val="18"/>
          <w:lang w:bidi="en-US"/>
        </w:rPr>
        <w:t>Laria</w:t>
      </w:r>
      <w:proofErr w:type="spellEnd"/>
      <w:r w:rsidRPr="00D979DE">
        <w:rPr>
          <w:rFonts w:eastAsia="Lucida Sans Unicode"/>
          <w:bCs/>
          <w:sz w:val="18"/>
          <w:szCs w:val="18"/>
          <w:lang w:bidi="en-US"/>
        </w:rPr>
        <w:t xml:space="preserve"> C, et al. </w:t>
      </w:r>
      <w:proofErr w:type="spellStart"/>
      <w:r w:rsidRPr="00D979DE">
        <w:rPr>
          <w:rFonts w:eastAsia="Lucida Sans Unicode"/>
          <w:bCs/>
          <w:sz w:val="18"/>
          <w:szCs w:val="18"/>
          <w:lang w:bidi="en-US"/>
        </w:rPr>
        <w:t>Extended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spectrum</w:t>
      </w:r>
      <w:proofErr w:type="spellEnd"/>
      <w:r w:rsidRPr="00D979DE">
        <w:rPr>
          <w:rFonts w:eastAsia="Lucida Sans Unicode"/>
          <w:bCs/>
          <w:sz w:val="18"/>
          <w:szCs w:val="18"/>
          <w:lang w:bidi="en-US"/>
        </w:rPr>
        <w:t xml:space="preserve"> beta-</w:t>
      </w:r>
      <w:proofErr w:type="spellStart"/>
      <w:r w:rsidRPr="00D979DE">
        <w:rPr>
          <w:rFonts w:eastAsia="Lucida Sans Unicode"/>
          <w:bCs/>
          <w:sz w:val="18"/>
          <w:szCs w:val="18"/>
          <w:lang w:bidi="en-US"/>
        </w:rPr>
        <w:t>lactamase</w:t>
      </w:r>
      <w:proofErr w:type="spellEnd"/>
      <w:r w:rsidRPr="00D979DE">
        <w:rPr>
          <w:rFonts w:eastAsia="Lucida Sans Unicode"/>
          <w:bCs/>
          <w:sz w:val="18"/>
          <w:szCs w:val="18"/>
          <w:lang w:bidi="en-US"/>
        </w:rPr>
        <w:t>-</w:t>
      </w:r>
      <w:proofErr w:type="spellStart"/>
      <w:r w:rsidRPr="00D979DE">
        <w:rPr>
          <w:rFonts w:eastAsia="Lucida Sans Unicode"/>
          <w:bCs/>
          <w:sz w:val="18"/>
          <w:szCs w:val="18"/>
          <w:lang w:bidi="en-US"/>
        </w:rPr>
        <w:t>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carbapenemase-producing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Enterobacter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cloacae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ventriculitis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successfully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treated</w:t>
      </w:r>
      <w:proofErr w:type="spellEnd"/>
      <w:r w:rsidRPr="00D979DE">
        <w:rPr>
          <w:rFonts w:eastAsia="Lucida Sans Unicode"/>
          <w:bCs/>
          <w:sz w:val="18"/>
          <w:szCs w:val="18"/>
          <w:lang w:bidi="en-US"/>
        </w:rPr>
        <w:t xml:space="preserve"> </w:t>
      </w:r>
      <w:proofErr w:type="spellStart"/>
      <w:r w:rsidRPr="0043042F">
        <w:rPr>
          <w:rFonts w:eastAsia="Lucida Sans Unicode"/>
          <w:bCs/>
          <w:sz w:val="18"/>
          <w:szCs w:val="18"/>
          <w:lang w:bidi="en-US"/>
        </w:rPr>
        <w:t>with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intraventricular</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colistin</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Int</w:t>
      </w:r>
      <w:proofErr w:type="spellEnd"/>
      <w:r w:rsidRPr="0043042F">
        <w:rPr>
          <w:rFonts w:eastAsia="Lucida Sans Unicode"/>
          <w:bCs/>
          <w:sz w:val="18"/>
          <w:szCs w:val="18"/>
          <w:lang w:bidi="en-US"/>
        </w:rPr>
        <w:t xml:space="preserve"> J </w:t>
      </w:r>
      <w:proofErr w:type="spellStart"/>
      <w:r w:rsidRPr="0043042F">
        <w:rPr>
          <w:rFonts w:eastAsia="Lucida Sans Unicode"/>
          <w:bCs/>
          <w:sz w:val="18"/>
          <w:szCs w:val="18"/>
          <w:lang w:bidi="en-US"/>
        </w:rPr>
        <w:t>Infect</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Dis</w:t>
      </w:r>
      <w:proofErr w:type="spellEnd"/>
      <w:r w:rsidRPr="0043042F">
        <w:rPr>
          <w:rFonts w:eastAsia="Lucida Sans Unicode"/>
          <w:bCs/>
          <w:sz w:val="18"/>
          <w:szCs w:val="18"/>
          <w:lang w:bidi="en-US"/>
        </w:rPr>
        <w:t xml:space="preserve">. (in </w:t>
      </w:r>
      <w:proofErr w:type="spellStart"/>
      <w:r w:rsidRPr="0043042F">
        <w:rPr>
          <w:rFonts w:eastAsia="Lucida Sans Unicode"/>
          <w:bCs/>
          <w:sz w:val="18"/>
          <w:szCs w:val="18"/>
          <w:lang w:bidi="en-US"/>
        </w:rPr>
        <w:t>press</w:t>
      </w:r>
      <w:proofErr w:type="spellEnd"/>
      <w:r w:rsidRPr="0043042F">
        <w:rPr>
          <w:rFonts w:eastAsia="Lucida Sans Unicode"/>
          <w:bCs/>
          <w:sz w:val="18"/>
          <w:szCs w:val="18"/>
          <w:lang w:bidi="en-US"/>
        </w:rPr>
        <w:t xml:space="preserve">). 2014. http://dx.doi.org/10.1016/j.ijid.2013.11.012 </w:t>
      </w:r>
      <w:r w:rsidRPr="0043042F">
        <w:rPr>
          <w:rFonts w:eastAsia="Lucida Sans Unicode"/>
          <w:bCs/>
          <w:sz w:val="18"/>
          <w:szCs w:val="18"/>
          <w:highlight w:val="yellow"/>
          <w:lang w:bidi="en-US"/>
        </w:rPr>
        <w:t>(Baskı aşamasındaki makale)</w:t>
      </w:r>
    </w:p>
    <w:p w14:paraId="0A361145" w14:textId="77777777" w:rsidR="00C806BF" w:rsidRPr="0043042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proofErr w:type="spellStart"/>
      <w:r w:rsidRPr="0043042F">
        <w:rPr>
          <w:rFonts w:eastAsia="Lucida Sans Unicode"/>
          <w:bCs/>
          <w:sz w:val="18"/>
          <w:szCs w:val="18"/>
          <w:lang w:bidi="en-US"/>
        </w:rPr>
        <w:t>Blaxter</w:t>
      </w:r>
      <w:proofErr w:type="spellEnd"/>
      <w:r w:rsidRPr="0043042F">
        <w:rPr>
          <w:rFonts w:eastAsia="Lucida Sans Unicode"/>
          <w:bCs/>
          <w:sz w:val="18"/>
          <w:szCs w:val="18"/>
          <w:lang w:bidi="en-US"/>
        </w:rPr>
        <w:t xml:space="preserve"> M. </w:t>
      </w:r>
      <w:proofErr w:type="spellStart"/>
      <w:r w:rsidRPr="0043042F">
        <w:rPr>
          <w:rFonts w:eastAsia="Lucida Sans Unicode"/>
          <w:bCs/>
          <w:sz w:val="18"/>
          <w:szCs w:val="18"/>
          <w:lang w:bidi="en-US"/>
        </w:rPr>
        <w:t>Social</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class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health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inequalities</w:t>
      </w:r>
      <w:proofErr w:type="spellEnd"/>
      <w:r w:rsidRPr="0043042F">
        <w:rPr>
          <w:rFonts w:eastAsia="Lucida Sans Unicode"/>
          <w:bCs/>
          <w:sz w:val="18"/>
          <w:szCs w:val="18"/>
          <w:lang w:bidi="en-US"/>
        </w:rPr>
        <w:t xml:space="preserve">. Carter C, </w:t>
      </w:r>
      <w:proofErr w:type="spellStart"/>
      <w:r w:rsidRPr="0043042F">
        <w:rPr>
          <w:rFonts w:eastAsia="Lucida Sans Unicode"/>
          <w:bCs/>
          <w:sz w:val="18"/>
          <w:szCs w:val="18"/>
          <w:lang w:bidi="en-US"/>
        </w:rPr>
        <w:t>Peel</w:t>
      </w:r>
      <w:proofErr w:type="spellEnd"/>
      <w:r w:rsidRPr="0043042F">
        <w:rPr>
          <w:rFonts w:eastAsia="Lucida Sans Unicode"/>
          <w:bCs/>
          <w:sz w:val="18"/>
          <w:szCs w:val="18"/>
          <w:lang w:bidi="en-US"/>
        </w:rPr>
        <w:t xml:space="preserve"> J, </w:t>
      </w:r>
      <w:proofErr w:type="spellStart"/>
      <w:r w:rsidRPr="0043042F">
        <w:rPr>
          <w:rFonts w:eastAsia="Lucida Sans Unicode"/>
          <w:bCs/>
          <w:sz w:val="18"/>
          <w:szCs w:val="18"/>
          <w:lang w:bidi="en-US"/>
        </w:rPr>
        <w:t>editors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Equalities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inequalities</w:t>
      </w:r>
      <w:proofErr w:type="spellEnd"/>
      <w:r w:rsidRPr="0043042F">
        <w:rPr>
          <w:rFonts w:eastAsia="Lucida Sans Unicode"/>
          <w:bCs/>
          <w:sz w:val="18"/>
          <w:szCs w:val="18"/>
          <w:lang w:bidi="en-US"/>
        </w:rPr>
        <w:t xml:space="preserve"> in </w:t>
      </w:r>
      <w:proofErr w:type="spellStart"/>
      <w:r w:rsidRPr="0043042F">
        <w:rPr>
          <w:rFonts w:eastAsia="Lucida Sans Unicode"/>
          <w:bCs/>
          <w:sz w:val="18"/>
          <w:szCs w:val="18"/>
          <w:lang w:bidi="en-US"/>
        </w:rPr>
        <w:t>health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London</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Academic</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Press</w:t>
      </w:r>
      <w:proofErr w:type="spellEnd"/>
      <w:r w:rsidRPr="0043042F">
        <w:rPr>
          <w:rFonts w:eastAsia="Lucida Sans Unicode"/>
          <w:bCs/>
          <w:sz w:val="18"/>
          <w:szCs w:val="18"/>
          <w:lang w:bidi="en-US"/>
        </w:rPr>
        <w:t>; 1976. (</w:t>
      </w:r>
      <w:r w:rsidRPr="0043042F">
        <w:rPr>
          <w:rFonts w:eastAsia="Lucida Sans Unicode"/>
          <w:bCs/>
          <w:sz w:val="18"/>
          <w:szCs w:val="18"/>
          <w:highlight w:val="yellow"/>
          <w:lang w:bidi="en-US"/>
        </w:rPr>
        <w:t>Editörlü kitap içinde bölüm)</w:t>
      </w:r>
    </w:p>
    <w:p w14:paraId="57414ACC" w14:textId="77777777" w:rsidR="00C806BF" w:rsidRPr="0043042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proofErr w:type="spellStart"/>
      <w:r w:rsidRPr="0043042F">
        <w:rPr>
          <w:rFonts w:eastAsia="Lucida Sans Unicode"/>
          <w:bCs/>
          <w:sz w:val="18"/>
          <w:szCs w:val="18"/>
          <w:lang w:bidi="en-US"/>
        </w:rPr>
        <w:t>Speroff</w:t>
      </w:r>
      <w:proofErr w:type="spellEnd"/>
      <w:r w:rsidRPr="0043042F">
        <w:rPr>
          <w:rFonts w:eastAsia="Lucida Sans Unicode"/>
          <w:bCs/>
          <w:sz w:val="18"/>
          <w:szCs w:val="18"/>
          <w:lang w:bidi="en-US"/>
        </w:rPr>
        <w:t xml:space="preserve"> L, </w:t>
      </w:r>
      <w:proofErr w:type="spellStart"/>
      <w:r w:rsidRPr="0043042F">
        <w:rPr>
          <w:rFonts w:eastAsia="Lucida Sans Unicode"/>
          <w:bCs/>
          <w:sz w:val="18"/>
          <w:szCs w:val="18"/>
          <w:lang w:bidi="en-US"/>
        </w:rPr>
        <w:t>Fritz</w:t>
      </w:r>
      <w:proofErr w:type="spellEnd"/>
      <w:r w:rsidRPr="0043042F">
        <w:rPr>
          <w:rFonts w:eastAsia="Lucida Sans Unicode"/>
          <w:bCs/>
          <w:sz w:val="18"/>
          <w:szCs w:val="18"/>
          <w:lang w:bidi="en-US"/>
        </w:rPr>
        <w:t xml:space="preserve"> MA. </w:t>
      </w:r>
      <w:proofErr w:type="spellStart"/>
      <w:r w:rsidRPr="0043042F">
        <w:rPr>
          <w:rFonts w:eastAsia="Lucida Sans Unicode"/>
          <w:bCs/>
          <w:sz w:val="18"/>
          <w:szCs w:val="18"/>
          <w:lang w:bidi="en-US"/>
        </w:rPr>
        <w:t>Clinical</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gynaecologic</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endocrinology</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infertility</w:t>
      </w:r>
      <w:proofErr w:type="spellEnd"/>
      <w:r w:rsidRPr="0043042F">
        <w:rPr>
          <w:rFonts w:eastAsia="Lucida Sans Unicode"/>
          <w:bCs/>
          <w:sz w:val="18"/>
          <w:szCs w:val="18"/>
          <w:lang w:bidi="en-US"/>
        </w:rPr>
        <w:t xml:space="preserve">. 7th ed. </w:t>
      </w:r>
      <w:proofErr w:type="spellStart"/>
      <w:r w:rsidRPr="0043042F">
        <w:rPr>
          <w:rFonts w:eastAsia="Lucida Sans Unicode"/>
          <w:bCs/>
          <w:sz w:val="18"/>
          <w:szCs w:val="18"/>
          <w:lang w:bidi="en-US"/>
        </w:rPr>
        <w:t>Philadelphia</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Lippincott</w:t>
      </w:r>
      <w:proofErr w:type="spellEnd"/>
      <w:r w:rsidRPr="0043042F">
        <w:rPr>
          <w:rFonts w:eastAsia="Lucida Sans Unicode"/>
          <w:bCs/>
          <w:sz w:val="18"/>
          <w:szCs w:val="18"/>
          <w:lang w:bidi="en-US"/>
        </w:rPr>
        <w:t xml:space="preserve"> Williams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Wilkins</w:t>
      </w:r>
      <w:proofErr w:type="spellEnd"/>
      <w:r w:rsidRPr="0043042F">
        <w:rPr>
          <w:rFonts w:eastAsia="Lucida Sans Unicode"/>
          <w:bCs/>
          <w:sz w:val="18"/>
          <w:szCs w:val="18"/>
          <w:lang w:bidi="en-US"/>
        </w:rPr>
        <w:t xml:space="preserve">; 2005. </w:t>
      </w:r>
      <w:proofErr w:type="spellStart"/>
      <w:r w:rsidRPr="0043042F">
        <w:rPr>
          <w:rFonts w:eastAsia="Lucida Sans Unicode"/>
          <w:bCs/>
          <w:sz w:val="18"/>
          <w:szCs w:val="18"/>
          <w:lang w:bidi="en-US"/>
        </w:rPr>
        <w:t>Chapter</w:t>
      </w:r>
      <w:proofErr w:type="spellEnd"/>
      <w:r w:rsidRPr="0043042F">
        <w:rPr>
          <w:rFonts w:eastAsia="Lucida Sans Unicode"/>
          <w:bCs/>
          <w:sz w:val="18"/>
          <w:szCs w:val="18"/>
          <w:lang w:bidi="en-US"/>
        </w:rPr>
        <w:t xml:space="preserve"> 29, </w:t>
      </w:r>
      <w:proofErr w:type="spellStart"/>
      <w:r w:rsidRPr="0043042F">
        <w:rPr>
          <w:rFonts w:eastAsia="Lucida Sans Unicode"/>
          <w:bCs/>
          <w:sz w:val="18"/>
          <w:szCs w:val="18"/>
          <w:lang w:bidi="en-US"/>
        </w:rPr>
        <w:t>Endometriosis</w:t>
      </w:r>
      <w:proofErr w:type="spellEnd"/>
      <w:r w:rsidRPr="0043042F">
        <w:rPr>
          <w:rFonts w:eastAsia="Lucida Sans Unicode"/>
          <w:bCs/>
          <w:sz w:val="18"/>
          <w:szCs w:val="18"/>
          <w:lang w:bidi="en-US"/>
        </w:rPr>
        <w:t xml:space="preserve">; p.1103-33. </w:t>
      </w:r>
      <w:r w:rsidRPr="0043042F">
        <w:rPr>
          <w:rFonts w:eastAsia="Lucida Sans Unicode"/>
          <w:bCs/>
          <w:sz w:val="18"/>
          <w:szCs w:val="18"/>
          <w:highlight w:val="yellow"/>
          <w:lang w:bidi="en-US"/>
        </w:rPr>
        <w:t>(</w:t>
      </w:r>
      <w:proofErr w:type="spellStart"/>
      <w:r w:rsidRPr="0043042F">
        <w:rPr>
          <w:rFonts w:eastAsia="Lucida Sans Unicode"/>
          <w:bCs/>
          <w:sz w:val="18"/>
          <w:szCs w:val="18"/>
          <w:highlight w:val="yellow"/>
          <w:lang w:bidi="en-US"/>
        </w:rPr>
        <w:t>Editörsüz</w:t>
      </w:r>
      <w:proofErr w:type="spellEnd"/>
      <w:r w:rsidRPr="0043042F">
        <w:rPr>
          <w:rFonts w:eastAsia="Lucida Sans Unicode"/>
          <w:bCs/>
          <w:sz w:val="18"/>
          <w:szCs w:val="18"/>
          <w:highlight w:val="yellow"/>
          <w:lang w:bidi="en-US"/>
        </w:rPr>
        <w:t xml:space="preserve"> kitap içinde bölüm)</w:t>
      </w:r>
    </w:p>
    <w:p w14:paraId="7EDF5FED" w14:textId="01B18A1B" w:rsidR="00C806B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Uçak N. Sosyal Bilimlerde Bilginin üretimi, Erişimi ve Kullanımı. </w:t>
      </w:r>
      <w:proofErr w:type="spellStart"/>
      <w:r w:rsidRPr="00D979DE">
        <w:rPr>
          <w:rFonts w:eastAsia="Lucida Sans Unicode"/>
          <w:bCs/>
          <w:sz w:val="18"/>
          <w:szCs w:val="18"/>
          <w:lang w:bidi="en-US"/>
        </w:rPr>
        <w:t>Horata</w:t>
      </w:r>
      <w:proofErr w:type="spellEnd"/>
      <w:r w:rsidRPr="00D979DE">
        <w:rPr>
          <w:rFonts w:eastAsia="Lucida Sans Unicode"/>
          <w:bCs/>
          <w:sz w:val="18"/>
          <w:szCs w:val="18"/>
          <w:lang w:bidi="en-US"/>
        </w:rPr>
        <w:t xml:space="preserve"> O, Editör. Sosyal Bilimlerde Süreli Yayınlar ve Bilgi Teknolojileri Sempozyumu; 2 Nisan 2005; Ankara. s.92–103.</w:t>
      </w:r>
      <w:r>
        <w:rPr>
          <w:rFonts w:eastAsia="Lucida Sans Unicode"/>
          <w:bCs/>
          <w:sz w:val="18"/>
          <w:szCs w:val="18"/>
          <w:lang w:bidi="en-US"/>
        </w:rPr>
        <w:t xml:space="preserve"> </w:t>
      </w:r>
      <w:r w:rsidRPr="00D979DE">
        <w:rPr>
          <w:rFonts w:eastAsia="Lucida Sans Unicode"/>
          <w:bCs/>
          <w:sz w:val="18"/>
          <w:szCs w:val="18"/>
          <w:highlight w:val="yellow"/>
          <w:lang w:bidi="en-US"/>
        </w:rPr>
        <w:t>(Yayımlanmış Bildiri)</w:t>
      </w:r>
    </w:p>
    <w:p w14:paraId="5A7015E9" w14:textId="77777777" w:rsidR="00C806B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Tonta</w:t>
      </w:r>
      <w:proofErr w:type="spellEnd"/>
      <w:r w:rsidRPr="00D979DE">
        <w:rPr>
          <w:rFonts w:eastAsia="Lucida Sans Unicode"/>
          <w:bCs/>
          <w:sz w:val="18"/>
          <w:szCs w:val="18"/>
          <w:lang w:bidi="en-US"/>
        </w:rPr>
        <w:t xml:space="preserve"> Y. Bilgi Yönetiminde Son Gelişmeler, İşbirliği ve Açık Erişim [</w:t>
      </w:r>
      <w:r>
        <w:rPr>
          <w:rFonts w:eastAsia="Lucida Sans Unicode"/>
          <w:bCs/>
          <w:sz w:val="18"/>
          <w:szCs w:val="18"/>
          <w:lang w:bidi="en-US"/>
        </w:rPr>
        <w:t xml:space="preserve">Sözel </w:t>
      </w:r>
      <w:r w:rsidRPr="00D979DE">
        <w:rPr>
          <w:rFonts w:eastAsia="Lucida Sans Unicode"/>
          <w:bCs/>
          <w:sz w:val="18"/>
          <w:szCs w:val="18"/>
          <w:lang w:bidi="en-US"/>
        </w:rPr>
        <w:t xml:space="preserve">Bildiri]. Akademik Bilişim; 06 </w:t>
      </w:r>
      <w:proofErr w:type="gramStart"/>
      <w:r w:rsidRPr="00D979DE">
        <w:rPr>
          <w:rFonts w:eastAsia="Lucida Sans Unicode"/>
          <w:bCs/>
          <w:sz w:val="18"/>
          <w:szCs w:val="18"/>
          <w:lang w:bidi="en-US"/>
        </w:rPr>
        <w:t>şubat</w:t>
      </w:r>
      <w:proofErr w:type="gramEnd"/>
      <w:r w:rsidRPr="00D979DE">
        <w:rPr>
          <w:rFonts w:eastAsia="Lucida Sans Unicode"/>
          <w:bCs/>
          <w:sz w:val="18"/>
          <w:szCs w:val="18"/>
          <w:lang w:bidi="en-US"/>
        </w:rPr>
        <w:t xml:space="preserve"> 2006; Gaziantep, Türkiye.</w:t>
      </w:r>
      <w:r>
        <w:rPr>
          <w:rFonts w:eastAsia="Lucida Sans Unicode"/>
          <w:bCs/>
          <w:sz w:val="18"/>
          <w:szCs w:val="18"/>
          <w:lang w:bidi="en-US"/>
        </w:rPr>
        <w:t xml:space="preserve"> </w:t>
      </w:r>
      <w:r w:rsidRPr="00D979DE">
        <w:rPr>
          <w:rFonts w:eastAsia="Lucida Sans Unicode"/>
          <w:bCs/>
          <w:sz w:val="18"/>
          <w:szCs w:val="18"/>
          <w:highlight w:val="yellow"/>
          <w:lang w:bidi="en-US"/>
        </w:rPr>
        <w:t>(Yayımlan</w:t>
      </w:r>
      <w:r>
        <w:rPr>
          <w:rFonts w:eastAsia="Lucida Sans Unicode"/>
          <w:bCs/>
          <w:sz w:val="18"/>
          <w:szCs w:val="18"/>
          <w:highlight w:val="yellow"/>
          <w:lang w:bidi="en-US"/>
        </w:rPr>
        <w:t>ma</w:t>
      </w:r>
      <w:r w:rsidRPr="00D979DE">
        <w:rPr>
          <w:rFonts w:eastAsia="Lucida Sans Unicode"/>
          <w:bCs/>
          <w:sz w:val="18"/>
          <w:szCs w:val="18"/>
          <w:highlight w:val="yellow"/>
          <w:lang w:bidi="en-US"/>
        </w:rPr>
        <w:t>mış Bildiri)</w:t>
      </w:r>
    </w:p>
    <w:p w14:paraId="19056D94" w14:textId="77777777" w:rsidR="00C806B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Önal İ. </w:t>
      </w:r>
      <w:proofErr w:type="spellStart"/>
      <w:r w:rsidRPr="00D979DE">
        <w:rPr>
          <w:rFonts w:eastAsia="Lucida Sans Unicode"/>
          <w:bCs/>
          <w:sz w:val="18"/>
          <w:szCs w:val="18"/>
          <w:lang w:bidi="en-US"/>
        </w:rPr>
        <w:t>Historical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perspectives</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school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librarianship</w:t>
      </w:r>
      <w:proofErr w:type="spellEnd"/>
      <w:r w:rsidRPr="00D979DE">
        <w:rPr>
          <w:rFonts w:eastAsia="Lucida Sans Unicode"/>
          <w:bCs/>
          <w:sz w:val="18"/>
          <w:szCs w:val="18"/>
          <w:lang w:bidi="en-US"/>
        </w:rPr>
        <w:t xml:space="preserve"> [Poster]. 68th IFLA General Conference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Council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August</w:t>
      </w:r>
      <w:proofErr w:type="spellEnd"/>
      <w:r w:rsidRPr="00D979DE">
        <w:rPr>
          <w:rFonts w:eastAsia="Lucida Sans Unicode"/>
          <w:bCs/>
          <w:sz w:val="18"/>
          <w:szCs w:val="18"/>
          <w:lang w:bidi="en-US"/>
        </w:rPr>
        <w:t xml:space="preserve"> 2002; Glasgow, </w:t>
      </w:r>
      <w:proofErr w:type="spellStart"/>
      <w:r w:rsidRPr="00D979DE">
        <w:rPr>
          <w:rFonts w:eastAsia="Lucida Sans Unicode"/>
          <w:bCs/>
          <w:sz w:val="18"/>
          <w:szCs w:val="18"/>
          <w:lang w:bidi="en-US"/>
        </w:rPr>
        <w:t>Scotland</w:t>
      </w:r>
      <w:proofErr w:type="spellEnd"/>
      <w:r w:rsidRPr="00D979DE">
        <w:rPr>
          <w:rFonts w:eastAsia="Lucida Sans Unicode"/>
          <w:bCs/>
          <w:sz w:val="18"/>
          <w:szCs w:val="18"/>
          <w:lang w:bidi="en-US"/>
        </w:rPr>
        <w:t>.</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Poster</w:t>
      </w:r>
      <w:r w:rsidRPr="00D979DE">
        <w:rPr>
          <w:rFonts w:eastAsia="Lucida Sans Unicode"/>
          <w:bCs/>
          <w:sz w:val="18"/>
          <w:szCs w:val="18"/>
          <w:highlight w:val="yellow"/>
          <w:lang w:bidi="en-US"/>
        </w:rPr>
        <w:t>)</w:t>
      </w:r>
    </w:p>
    <w:p w14:paraId="004989C1" w14:textId="77777777" w:rsidR="00C806B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Kavur KH. </w:t>
      </w:r>
      <w:proofErr w:type="spellStart"/>
      <w:r w:rsidRPr="00D979DE">
        <w:rPr>
          <w:rFonts w:eastAsia="Lucida Sans Unicode"/>
          <w:bCs/>
          <w:sz w:val="18"/>
          <w:szCs w:val="18"/>
          <w:lang w:bidi="en-US"/>
        </w:rPr>
        <w:t>Heart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flowerpot</w:t>
      </w:r>
      <w:proofErr w:type="spellEnd"/>
      <w:r w:rsidRPr="00D979DE">
        <w:rPr>
          <w:rFonts w:eastAsia="Lucida Sans Unicode"/>
          <w:bCs/>
          <w:sz w:val="18"/>
          <w:szCs w:val="18"/>
          <w:lang w:bidi="en-US"/>
        </w:rPr>
        <w:t xml:space="preserve">, U.S. Patent No. D518,755. Washington, DC: U.S; Patent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Trade</w:t>
      </w:r>
      <w:proofErr w:type="spellEnd"/>
      <w:r w:rsidRPr="00D979DE">
        <w:rPr>
          <w:rFonts w:eastAsia="Lucida Sans Unicode"/>
          <w:bCs/>
          <w:sz w:val="18"/>
          <w:szCs w:val="18"/>
          <w:lang w:bidi="en-US"/>
        </w:rPr>
        <w:t>- mark Office; 2006.</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Patent</w:t>
      </w:r>
      <w:r w:rsidRPr="00D979DE">
        <w:rPr>
          <w:rFonts w:eastAsia="Lucida Sans Unicode"/>
          <w:bCs/>
          <w:sz w:val="18"/>
          <w:szCs w:val="18"/>
          <w:highlight w:val="yellow"/>
          <w:lang w:bidi="en-US"/>
        </w:rPr>
        <w:t>)</w:t>
      </w:r>
    </w:p>
    <w:p w14:paraId="2036736D" w14:textId="7DBE48B6" w:rsidR="00C806B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Özbaş ZY. </w:t>
      </w:r>
      <w:proofErr w:type="spellStart"/>
      <w:r w:rsidRPr="00D979DE">
        <w:rPr>
          <w:rFonts w:eastAsia="Lucida Sans Unicode"/>
          <w:bCs/>
          <w:sz w:val="18"/>
          <w:szCs w:val="18"/>
          <w:lang w:bidi="en-US"/>
        </w:rPr>
        <w:t>Acıdophilus’lu</w:t>
      </w:r>
      <w:proofErr w:type="spellEnd"/>
      <w:r w:rsidRPr="00D979DE">
        <w:rPr>
          <w:rFonts w:eastAsia="Lucida Sans Unicode"/>
          <w:bCs/>
          <w:sz w:val="18"/>
          <w:szCs w:val="18"/>
          <w:lang w:bidi="en-US"/>
        </w:rPr>
        <w:t xml:space="preserve"> Yoğurt üretim Teknikleri [Doktora tezi]. Ankara: Hacettepe </w:t>
      </w:r>
      <w:r w:rsidR="00E77677">
        <w:rPr>
          <w:rFonts w:eastAsia="Lucida Sans Unicode"/>
          <w:bCs/>
          <w:sz w:val="18"/>
          <w:szCs w:val="18"/>
          <w:lang w:bidi="en-US"/>
        </w:rPr>
        <w:t>Ü</w:t>
      </w:r>
      <w:r w:rsidRPr="00D979DE">
        <w:rPr>
          <w:rFonts w:eastAsia="Lucida Sans Unicode"/>
          <w:bCs/>
          <w:sz w:val="18"/>
          <w:szCs w:val="18"/>
          <w:lang w:bidi="en-US"/>
        </w:rPr>
        <w:t>niversitesi; 1991.</w:t>
      </w:r>
      <w:r>
        <w:rPr>
          <w:rFonts w:eastAsia="Lucida Sans Unicode"/>
          <w:bCs/>
          <w:sz w:val="18"/>
          <w:szCs w:val="18"/>
          <w:lang w:bidi="en-US"/>
        </w:rPr>
        <w:t xml:space="preserve"> </w:t>
      </w:r>
      <w:r w:rsidRPr="00D979DE">
        <w:rPr>
          <w:rFonts w:eastAsia="Lucida Sans Unicode"/>
          <w:bCs/>
          <w:sz w:val="18"/>
          <w:szCs w:val="18"/>
          <w:highlight w:val="yellow"/>
          <w:lang w:bidi="en-US"/>
        </w:rPr>
        <w:t>(Tez)</w:t>
      </w:r>
    </w:p>
    <w:p w14:paraId="63F6ECEC" w14:textId="77777777" w:rsidR="00C806BF"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Atherton</w:t>
      </w:r>
      <w:proofErr w:type="spellEnd"/>
      <w:r w:rsidRPr="00D979DE">
        <w:rPr>
          <w:rFonts w:eastAsia="Lucida Sans Unicode"/>
          <w:bCs/>
          <w:sz w:val="18"/>
          <w:szCs w:val="18"/>
          <w:lang w:bidi="en-US"/>
        </w:rPr>
        <w:t xml:space="preserve"> J. </w:t>
      </w:r>
      <w:proofErr w:type="spellStart"/>
      <w:r w:rsidRPr="00D979DE">
        <w:rPr>
          <w:rFonts w:eastAsia="Lucida Sans Unicode"/>
          <w:bCs/>
          <w:sz w:val="18"/>
          <w:szCs w:val="18"/>
          <w:lang w:bidi="en-US"/>
        </w:rPr>
        <w:t>Behaviour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modification</w:t>
      </w:r>
      <w:proofErr w:type="spellEnd"/>
      <w:r w:rsidRPr="00D979DE">
        <w:rPr>
          <w:rFonts w:eastAsia="Lucida Sans Unicode"/>
          <w:bCs/>
          <w:sz w:val="18"/>
          <w:szCs w:val="18"/>
          <w:lang w:bidi="en-US"/>
        </w:rPr>
        <w:t xml:space="preserve"> [Internet]. 2008 [Erişim Tarihi 10 Nisan 2010]. Erişim adresi: http://www.learningandteaching.info/learning/behaviour_mod.htm</w:t>
      </w:r>
      <w:r>
        <w:rPr>
          <w:rFonts w:eastAsia="Lucida Sans Unicode"/>
          <w:bCs/>
          <w:sz w:val="18"/>
          <w:szCs w:val="18"/>
          <w:lang w:bidi="en-US"/>
        </w:rPr>
        <w:t xml:space="preserve"> </w:t>
      </w:r>
      <w:r w:rsidRPr="00D979DE">
        <w:rPr>
          <w:rFonts w:eastAsia="Lucida Sans Unicode"/>
          <w:bCs/>
          <w:sz w:val="18"/>
          <w:szCs w:val="18"/>
          <w:highlight w:val="yellow"/>
          <w:lang w:bidi="en-US"/>
        </w:rPr>
        <w:t>(Web Adresi)</w:t>
      </w:r>
    </w:p>
    <w:p w14:paraId="12EBF72C" w14:textId="77777777" w:rsidR="00C806BF" w:rsidRPr="00435AC6" w:rsidRDefault="00C806BF" w:rsidP="00C806BF">
      <w:pPr>
        <w:pStyle w:val="ListeParagraf"/>
        <w:widowControl w:val="0"/>
        <w:numPr>
          <w:ilvl w:val="0"/>
          <w:numId w:val="19"/>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Australia</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Parliament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Senate</w:t>
      </w:r>
      <w:proofErr w:type="spellEnd"/>
      <w:r w:rsidRPr="00D979DE">
        <w:rPr>
          <w:rFonts w:eastAsia="Lucida Sans Unicode"/>
          <w:bCs/>
          <w:sz w:val="18"/>
          <w:szCs w:val="18"/>
          <w:lang w:bidi="en-US"/>
        </w:rPr>
        <w:t xml:space="preserve">. Select </w:t>
      </w:r>
      <w:proofErr w:type="spellStart"/>
      <w:r w:rsidRPr="00D979DE">
        <w:rPr>
          <w:rFonts w:eastAsia="Lucida Sans Unicode"/>
          <w:bCs/>
          <w:sz w:val="18"/>
          <w:szCs w:val="18"/>
          <w:lang w:bidi="en-US"/>
        </w:rPr>
        <w:t>Committee</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report</w:t>
      </w:r>
      <w:proofErr w:type="spellEnd"/>
      <w:r w:rsidRPr="00D979DE">
        <w:rPr>
          <w:rFonts w:eastAsia="Lucida Sans Unicode"/>
          <w:bCs/>
          <w:sz w:val="18"/>
          <w:szCs w:val="18"/>
          <w:lang w:bidi="en-US"/>
        </w:rPr>
        <w:t xml:space="preserve">. Canberra: </w:t>
      </w:r>
      <w:proofErr w:type="spellStart"/>
      <w:r w:rsidRPr="00D979DE">
        <w:rPr>
          <w:rFonts w:eastAsia="Lucida Sans Unicode"/>
          <w:bCs/>
          <w:sz w:val="18"/>
          <w:szCs w:val="18"/>
          <w:lang w:bidi="en-US"/>
        </w:rPr>
        <w:t>The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Senate</w:t>
      </w:r>
      <w:proofErr w:type="spellEnd"/>
      <w:r w:rsidRPr="00D979DE">
        <w:rPr>
          <w:rFonts w:eastAsia="Lucida Sans Unicode"/>
          <w:bCs/>
          <w:sz w:val="18"/>
          <w:szCs w:val="18"/>
          <w:lang w:bidi="en-US"/>
        </w:rPr>
        <w:t>; 2009.</w:t>
      </w:r>
      <w:r>
        <w:rPr>
          <w:rFonts w:eastAsia="Lucida Sans Unicode"/>
          <w:bCs/>
          <w:sz w:val="18"/>
          <w:szCs w:val="18"/>
          <w:lang w:bidi="en-US"/>
        </w:rPr>
        <w:t xml:space="preserve"> </w:t>
      </w:r>
      <w:r w:rsidRPr="00D979DE">
        <w:rPr>
          <w:rFonts w:eastAsia="Lucida Sans Unicode"/>
          <w:bCs/>
          <w:sz w:val="18"/>
          <w:szCs w:val="18"/>
          <w:highlight w:val="yellow"/>
          <w:lang w:bidi="en-US"/>
        </w:rPr>
        <w:t>(Rapor)</w:t>
      </w:r>
    </w:p>
    <w:bookmarkEnd w:id="10"/>
    <w:p w14:paraId="1CBD332A" w14:textId="6B97D347" w:rsidR="00ED0561" w:rsidRPr="009A7849" w:rsidRDefault="00ED0561" w:rsidP="00ED0561">
      <w:pPr>
        <w:autoSpaceDE w:val="0"/>
        <w:autoSpaceDN w:val="0"/>
        <w:adjustRightInd w:val="0"/>
        <w:spacing w:after="0" w:line="240" w:lineRule="auto"/>
        <w:jc w:val="both"/>
        <w:rPr>
          <w:rFonts w:eastAsia="Lucida Sans Unicode" w:cstheme="minorHAnsi"/>
          <w:bCs/>
          <w:sz w:val="18"/>
          <w:szCs w:val="18"/>
          <w:lang w:bidi="en-US"/>
        </w:rPr>
      </w:pPr>
    </w:p>
    <w:sectPr w:rsidR="00ED0561" w:rsidRPr="009A7849" w:rsidSect="00C24C2B">
      <w:headerReference w:type="default" r:id="rId19"/>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HEMFAD" w:date="2024-01-05T16:23:00Z" w:initials="HUHEMFAD">
    <w:p w14:paraId="377F8F5B" w14:textId="4F10E8D8" w:rsidR="00345249" w:rsidRDefault="00345249">
      <w:pPr>
        <w:pStyle w:val="AklamaMetni"/>
      </w:pPr>
      <w:r>
        <w:rPr>
          <w:rStyle w:val="AklamaBavurusu"/>
        </w:rPr>
        <w:annotationRef/>
      </w:r>
      <w:bookmarkStart w:id="9" w:name="_Hlk155363987"/>
      <w:r>
        <w:t>Bu alanla ilgili bilgi girişi makale kabul aşamasından sonra dergi yayın kurulu tarafından geçekleştirilecektir. Yazarlar, bilgi girişi yapmayacaktır.</w:t>
      </w:r>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7F8F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7F8F5B" w16cid:durableId="2942AB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B5325" w14:textId="77777777" w:rsidR="00CC4D85" w:rsidRDefault="00CC4D85" w:rsidP="004F2118">
      <w:pPr>
        <w:spacing w:after="0" w:line="240" w:lineRule="auto"/>
      </w:pPr>
      <w:r>
        <w:separator/>
      </w:r>
    </w:p>
  </w:endnote>
  <w:endnote w:type="continuationSeparator" w:id="0">
    <w:p w14:paraId="3DDD5F0E" w14:textId="77777777" w:rsidR="00CC4D85" w:rsidRDefault="00CC4D85"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 w:name="Warnock Pro">
    <w:altName w:val="Cambria"/>
    <w:panose1 w:val="00000000000000000000"/>
    <w:charset w:val="00"/>
    <w:family w:val="roma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B731" w14:textId="41568C80" w:rsidR="00FB2C82" w:rsidRDefault="00FB2C82" w:rsidP="00B27511">
    <w:pPr>
      <w:tabs>
        <w:tab w:val="center" w:pos="4534"/>
        <w:tab w:val="right" w:pos="9069"/>
      </w:tabs>
      <w:spacing w:after="0" w:line="240" w:lineRule="auto"/>
      <w:rPr>
        <w:rFonts w:ascii="Warnock Pro" w:hAnsi="Warnock Pro"/>
        <w:i/>
        <w:sz w:val="14"/>
        <w:szCs w:val="16"/>
      </w:rPr>
    </w:pPr>
    <w:r>
      <w:rPr>
        <w:rFonts w:ascii="Warnock Pro" w:hAnsi="Warnock Pro"/>
        <w:i/>
        <w:sz w:val="14"/>
        <w:szCs w:val="16"/>
      </w:rPr>
      <w:tab/>
    </w:r>
    <w:r>
      <w:rPr>
        <w:rFonts w:ascii="Warnock Pro" w:hAnsi="Warnock Pro"/>
        <w:i/>
        <w:sz w:val="14"/>
        <w:szCs w:val="16"/>
      </w:rPr>
      <w:tab/>
    </w:r>
    <w:r w:rsidR="008B547D">
      <w:rPr>
        <w:rFonts w:ascii="Warnock Pro" w:hAnsi="Warnock Pro"/>
        <w:i/>
        <w:sz w:val="14"/>
        <w:szCs w:val="16"/>
      </w:rPr>
      <w:ptab w:relativeTo="margin" w:alignment="right" w:leader="none"/>
    </w:r>
    <w:r w:rsidRPr="00503949">
      <w:rPr>
        <w:rFonts w:ascii="Warnock Pro" w:hAnsi="Warnock Pro"/>
        <w:i/>
        <w:sz w:val="14"/>
        <w:szCs w:val="16"/>
      </w:rPr>
      <w:t>Hacettepe Üniversitesi Hemşirelik Fakültesi Dergi</w:t>
    </w:r>
    <w:r>
      <w:rPr>
        <w:rFonts w:ascii="Warnock Pro" w:hAnsi="Warnock Pro"/>
        <w:i/>
        <w:sz w:val="14"/>
        <w:szCs w:val="16"/>
      </w:rPr>
      <w:t>si</w:t>
    </w:r>
  </w:p>
  <w:p w14:paraId="266CA4F4" w14:textId="0372F0CB" w:rsidR="00FB2C82" w:rsidRPr="00B27511" w:rsidRDefault="00FB2C82" w:rsidP="00B27511">
    <w:pPr>
      <w:tabs>
        <w:tab w:val="center" w:pos="4534"/>
        <w:tab w:val="right" w:pos="9069"/>
      </w:tabs>
      <w:spacing w:after="0" w:line="240" w:lineRule="auto"/>
      <w:rPr>
        <w:rFonts w:ascii="Warnock Pro" w:hAnsi="Warnock Pro"/>
        <w:i/>
        <w:sz w:val="14"/>
        <w:szCs w:val="16"/>
      </w:rPr>
    </w:pPr>
    <w:r>
      <w:rPr>
        <w:rFonts w:ascii="Warnock Pro" w:hAnsi="Warnock Pro"/>
        <w:i/>
        <w:sz w:val="14"/>
        <w:szCs w:val="16"/>
      </w:rPr>
      <w:tab/>
    </w:r>
    <w:r w:rsidR="008B547D">
      <w:rPr>
        <w:rFonts w:ascii="Warnock Pro" w:hAnsi="Warnock Pro"/>
        <w:i/>
        <w:sz w:val="14"/>
        <w:szCs w:val="16"/>
      </w:rPr>
      <w:ptab w:relativeTo="margin" w:alignment="right" w:leader="none"/>
    </w:r>
    <w:proofErr w:type="spellStart"/>
    <w:r w:rsidRPr="00503949">
      <w:rPr>
        <w:rFonts w:ascii="Warnock Pro" w:hAnsi="Warnock Pro"/>
        <w:i/>
        <w:sz w:val="14"/>
        <w:szCs w:val="16"/>
      </w:rPr>
      <w:t>Journal</w:t>
    </w:r>
    <w:proofErr w:type="spellEnd"/>
    <w:r w:rsidRPr="00503949">
      <w:rPr>
        <w:rFonts w:ascii="Warnock Pro" w:hAnsi="Warnock Pro"/>
        <w:i/>
        <w:sz w:val="14"/>
        <w:szCs w:val="16"/>
      </w:rPr>
      <w:t xml:space="preserve"> of Hacettepe </w:t>
    </w:r>
    <w:proofErr w:type="spellStart"/>
    <w:r w:rsidRPr="00503949">
      <w:rPr>
        <w:rFonts w:ascii="Warnock Pro" w:hAnsi="Warnock Pro"/>
        <w:i/>
        <w:sz w:val="14"/>
        <w:szCs w:val="16"/>
      </w:rPr>
      <w:t>University</w:t>
    </w:r>
    <w:proofErr w:type="spellEnd"/>
    <w:r w:rsidRPr="00503949">
      <w:rPr>
        <w:rFonts w:ascii="Warnock Pro" w:hAnsi="Warnock Pro"/>
        <w:i/>
        <w:sz w:val="14"/>
        <w:szCs w:val="16"/>
      </w:rPr>
      <w:t xml:space="preserve"> </w:t>
    </w:r>
    <w:proofErr w:type="spellStart"/>
    <w:r w:rsidRPr="00503949">
      <w:rPr>
        <w:rFonts w:ascii="Warnock Pro" w:hAnsi="Warnock Pro"/>
        <w:i/>
        <w:sz w:val="14"/>
        <w:szCs w:val="16"/>
      </w:rPr>
      <w:t>Faculty</w:t>
    </w:r>
    <w:proofErr w:type="spellEnd"/>
    <w:r w:rsidRPr="00503949">
      <w:rPr>
        <w:rFonts w:ascii="Warnock Pro" w:hAnsi="Warnock Pro"/>
        <w:i/>
        <w:sz w:val="14"/>
        <w:szCs w:val="16"/>
      </w:rPr>
      <w:t xml:space="preserve"> of </w:t>
    </w:r>
    <w:proofErr w:type="spellStart"/>
    <w:r w:rsidRPr="00503949">
      <w:rPr>
        <w:rFonts w:ascii="Warnock Pro" w:hAnsi="Warnock Pro"/>
        <w:i/>
        <w:sz w:val="14"/>
        <w:szCs w:val="16"/>
      </w:rPr>
      <w:t>Nursing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D5E4" w14:textId="77777777" w:rsidR="00CC4D85" w:rsidRDefault="00CC4D85" w:rsidP="004F2118">
      <w:pPr>
        <w:spacing w:after="0" w:line="240" w:lineRule="auto"/>
      </w:pPr>
      <w:r>
        <w:separator/>
      </w:r>
    </w:p>
  </w:footnote>
  <w:footnote w:type="continuationSeparator" w:id="0">
    <w:p w14:paraId="77819E05" w14:textId="77777777" w:rsidR="00CC4D85" w:rsidRDefault="00CC4D85"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2094662882"/>
      <w:docPartObj>
        <w:docPartGallery w:val="Page Numbers (Top of Page)"/>
        <w:docPartUnique/>
      </w:docPartObj>
    </w:sdtPr>
    <w:sdtEndPr>
      <w:rPr>
        <w:rStyle w:val="SayfaNumaras"/>
      </w:rPr>
    </w:sdtEndPr>
    <w:sdtContent>
      <w:p w14:paraId="7F98B6B5" w14:textId="261680FF" w:rsidR="00FB2C82" w:rsidRDefault="00FB2C82" w:rsidP="00C9637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1108E5A" w14:textId="77777777" w:rsidR="00FB2C82" w:rsidRDefault="00FB2C82" w:rsidP="006C0B4C">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6882"/>
      <w:docPartObj>
        <w:docPartGallery w:val="Page Numbers (Top of Page)"/>
        <w:docPartUnique/>
      </w:docPartObj>
    </w:sdtPr>
    <w:sdtEndPr>
      <w:rPr>
        <w:b/>
        <w:sz w:val="14"/>
      </w:rPr>
    </w:sdtEndPr>
    <w:sdtContent>
      <w:p w14:paraId="4D568368" w14:textId="7BDD339C" w:rsidR="00063125" w:rsidRPr="00C24C2B" w:rsidRDefault="00E34983">
        <w:pPr>
          <w:pStyle w:val="stBilgi"/>
          <w:jc w:val="right"/>
          <w:rPr>
            <w:b/>
            <w:sz w:val="14"/>
          </w:rPr>
        </w:pPr>
        <w:r>
          <w:rPr>
            <w:b/>
            <w:sz w:val="14"/>
          </w:rPr>
          <w:t>xxx</w:t>
        </w:r>
      </w:p>
    </w:sdtContent>
  </w:sdt>
  <w:p w14:paraId="3A67CD20" w14:textId="2A9BCD60" w:rsidR="00E34983" w:rsidRPr="00920324" w:rsidRDefault="00E34983" w:rsidP="00E34983">
    <w:pPr>
      <w:tabs>
        <w:tab w:val="left" w:pos="5812"/>
      </w:tabs>
      <w:spacing w:after="0" w:line="240" w:lineRule="auto"/>
      <w:rPr>
        <w:rFonts w:cstheme="minorHAnsi"/>
        <w:b/>
        <w:bCs/>
        <w:color w:val="000000" w:themeColor="text1"/>
        <w:sz w:val="16"/>
        <w:szCs w:val="16"/>
      </w:rPr>
    </w:pPr>
    <w:r w:rsidRPr="00080A65">
      <w:rPr>
        <w:rFonts w:cstheme="minorHAnsi"/>
        <w:b/>
        <w:color w:val="000000" w:themeColor="text1"/>
        <w:sz w:val="12"/>
        <w:szCs w:val="12"/>
      </w:rPr>
      <w:t>HUHEMFAD-JOHUFON 202</w:t>
    </w:r>
    <w:r>
      <w:rPr>
        <w:rFonts w:cstheme="minorHAnsi"/>
        <w:b/>
        <w:color w:val="000000" w:themeColor="text1"/>
        <w:sz w:val="12"/>
        <w:szCs w:val="12"/>
      </w:rPr>
      <w:t>X,x(x</w:t>
    </w:r>
    <w:r w:rsidRPr="002C7CA3">
      <w:rPr>
        <w:rFonts w:cstheme="minorHAnsi"/>
        <w:b/>
        <w:color w:val="000000" w:themeColor="text1"/>
        <w:sz w:val="12"/>
        <w:szCs w:val="12"/>
      </w:rPr>
      <w:t xml:space="preserve">), </w:t>
    </w:r>
    <w:r>
      <w:rPr>
        <w:rFonts w:cstheme="minorHAnsi"/>
        <w:b/>
        <w:color w:val="000000" w:themeColor="text1"/>
        <w:sz w:val="12"/>
        <w:szCs w:val="12"/>
      </w:rPr>
      <w:t>xx-xx</w:t>
    </w:r>
    <w:r w:rsidR="00C806BF">
      <w:rPr>
        <w:rFonts w:cstheme="minorHAnsi"/>
        <w:b/>
        <w:color w:val="000000" w:themeColor="text1"/>
        <w:sz w:val="12"/>
        <w:szCs w:val="12"/>
      </w:rPr>
      <w:t xml:space="preserve"> </w:t>
    </w:r>
    <w:r w:rsidR="00C806BF" w:rsidRPr="006A2826">
      <w:rPr>
        <w:rFonts w:cstheme="minorHAnsi"/>
        <w:b/>
        <w:color w:val="000000" w:themeColor="text1"/>
        <w:sz w:val="12"/>
        <w:szCs w:val="12"/>
        <w:highlight w:val="yellow"/>
      </w:rPr>
      <w:t>(</w:t>
    </w:r>
    <w:r w:rsidR="00C806BF">
      <w:rPr>
        <w:rFonts w:cstheme="minorHAnsi"/>
        <w:b/>
        <w:color w:val="000000" w:themeColor="text1"/>
        <w:sz w:val="12"/>
        <w:szCs w:val="12"/>
        <w:highlight w:val="yellow"/>
      </w:rPr>
      <w:t>6 punto, Bu bölüme müdahale edilmemelidir</w:t>
    </w:r>
    <w:r w:rsidR="00C806BF" w:rsidRPr="006A2826">
      <w:rPr>
        <w:rFonts w:cstheme="minorHAnsi"/>
        <w:b/>
        <w:color w:val="000000" w:themeColor="text1"/>
        <w:sz w:val="12"/>
        <w:szCs w:val="12"/>
        <w:highlight w:val="yellow"/>
      </w:rPr>
      <w:t>)</w:t>
    </w:r>
    <w:r>
      <w:rPr>
        <w:rFonts w:cstheme="minorHAnsi"/>
        <w:b/>
        <w:color w:val="000000" w:themeColor="text1"/>
        <w:sz w:val="12"/>
        <w:szCs w:val="12"/>
      </w:rPr>
      <w:tab/>
    </w:r>
    <w:r w:rsidRPr="00741618">
      <w:rPr>
        <w:rFonts w:cstheme="minorHAnsi"/>
        <w:b/>
        <w:color w:val="000000" w:themeColor="text1"/>
        <w:sz w:val="16"/>
        <w:szCs w:val="16"/>
      </w:rPr>
      <w:t xml:space="preserve"> </w:t>
    </w:r>
    <w:r>
      <w:rPr>
        <w:rFonts w:cstheme="minorHAnsi"/>
        <w:b/>
        <w:color w:val="000000" w:themeColor="text1"/>
        <w:sz w:val="16"/>
        <w:szCs w:val="16"/>
      </w:rPr>
      <w:tab/>
    </w:r>
    <w:r>
      <w:rPr>
        <w:rFonts w:cstheme="minorHAnsi"/>
        <w:b/>
        <w:color w:val="000000" w:themeColor="text1"/>
        <w:sz w:val="16"/>
        <w:szCs w:val="16"/>
      </w:rPr>
      <w:tab/>
    </w:r>
    <w:r>
      <w:rPr>
        <w:rFonts w:cstheme="minorHAnsi"/>
        <w:b/>
        <w:bCs/>
        <w:color w:val="000000" w:themeColor="text1"/>
        <w:sz w:val="16"/>
        <w:szCs w:val="16"/>
      </w:rPr>
      <w:t>Türkçe Kısa Başlık</w:t>
    </w:r>
    <w:r w:rsidR="00D20E16" w:rsidRPr="00D20E16">
      <w:rPr>
        <w:rFonts w:cstheme="minorHAnsi"/>
        <w:b/>
        <w:bCs/>
        <w:color w:val="000000" w:themeColor="text1"/>
        <w:sz w:val="16"/>
        <w:szCs w:val="16"/>
        <w:highlight w:val="yellow"/>
      </w:rPr>
      <w:t>(8 punto)</w:t>
    </w:r>
  </w:p>
  <w:p w14:paraId="3B350EF4" w14:textId="77777777" w:rsidR="00E34983" w:rsidRDefault="00E34983" w:rsidP="00E34983">
    <w:pPr>
      <w:tabs>
        <w:tab w:val="left" w:pos="5812"/>
      </w:tabs>
      <w:spacing w:after="0" w:line="240" w:lineRule="auto"/>
      <w:rPr>
        <w:rFonts w:cstheme="minorHAnsi"/>
        <w:b/>
        <w:bCs/>
        <w:color w:val="000000" w:themeColor="text1"/>
        <w:sz w:val="16"/>
        <w:szCs w:val="16"/>
      </w:rPr>
    </w:pPr>
    <w:r>
      <w:rPr>
        <w:rFonts w:cstheme="minorHAnsi"/>
        <w:b/>
        <w:bCs/>
        <w:color w:val="000000" w:themeColor="text1"/>
        <w:sz w:val="16"/>
        <w:szCs w:val="16"/>
      </w:rPr>
      <w:tab/>
    </w:r>
    <w:r>
      <w:rPr>
        <w:rFonts w:cstheme="minorHAnsi"/>
        <w:b/>
        <w:bCs/>
        <w:color w:val="000000" w:themeColor="text1"/>
        <w:sz w:val="16"/>
        <w:szCs w:val="16"/>
      </w:rPr>
      <w:tab/>
    </w:r>
    <w:r>
      <w:rPr>
        <w:rFonts w:cstheme="minorHAnsi"/>
        <w:b/>
        <w:bCs/>
        <w:color w:val="000000" w:themeColor="text1"/>
        <w:sz w:val="16"/>
        <w:szCs w:val="16"/>
      </w:rPr>
      <w:tab/>
      <w:t>İngilizce Kısa Başlık</w:t>
    </w:r>
  </w:p>
  <w:p w14:paraId="7CC7DB63" w14:textId="467293BC" w:rsidR="00FB2C82" w:rsidRPr="00A43E1D" w:rsidRDefault="00C806BF" w:rsidP="00C806BF">
    <w:pPr>
      <w:tabs>
        <w:tab w:val="left" w:pos="5812"/>
      </w:tabs>
      <w:spacing w:after="0" w:line="240" w:lineRule="auto"/>
      <w:jc w:val="right"/>
      <w:rPr>
        <w:rFonts w:cstheme="minorHAnsi"/>
        <w:b/>
        <w:bCs/>
        <w:color w:val="000000" w:themeColor="text1"/>
        <w:sz w:val="12"/>
        <w:szCs w:val="12"/>
      </w:rPr>
    </w:pPr>
    <w:r>
      <w:rPr>
        <w:rFonts w:cstheme="minorHAnsi"/>
        <w:b/>
        <w:bCs/>
        <w:color w:val="000000" w:themeColor="text1"/>
        <w:sz w:val="16"/>
        <w:szCs w:val="16"/>
        <w:highlight w:val="yellow"/>
      </w:rPr>
      <w:t>(Kısa b</w:t>
    </w:r>
    <w:r w:rsidRPr="00704F45">
      <w:rPr>
        <w:rFonts w:cstheme="minorHAnsi"/>
        <w:b/>
        <w:bCs/>
        <w:color w:val="000000" w:themeColor="text1"/>
        <w:sz w:val="16"/>
        <w:szCs w:val="16"/>
        <w:highlight w:val="yellow"/>
      </w:rPr>
      <w:t>aşlıklar</w:t>
    </w:r>
    <w:r>
      <w:rPr>
        <w:rFonts w:cstheme="minorHAnsi"/>
        <w:b/>
        <w:bCs/>
        <w:color w:val="000000" w:themeColor="text1"/>
        <w:sz w:val="16"/>
        <w:szCs w:val="16"/>
        <w:highlight w:val="yellow"/>
      </w:rPr>
      <w:t>, boşluklar dahil</w:t>
    </w:r>
    <w:r w:rsidRPr="00704F45">
      <w:rPr>
        <w:rFonts w:cstheme="minorHAnsi"/>
        <w:b/>
        <w:bCs/>
        <w:color w:val="000000" w:themeColor="text1"/>
        <w:sz w:val="16"/>
        <w:szCs w:val="16"/>
        <w:highlight w:val="yellow"/>
      </w:rPr>
      <w:t xml:space="preserve"> 40 karakteri aşmamalıdır)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A979" w14:textId="77777777" w:rsidR="009A7849" w:rsidRPr="00920324" w:rsidRDefault="009A7849" w:rsidP="009A7849">
    <w:pPr>
      <w:tabs>
        <w:tab w:val="left" w:pos="5812"/>
      </w:tabs>
      <w:spacing w:after="0" w:line="240" w:lineRule="auto"/>
      <w:rPr>
        <w:rFonts w:cstheme="minorHAnsi"/>
        <w:b/>
        <w:bCs/>
        <w:color w:val="000000" w:themeColor="text1"/>
        <w:sz w:val="16"/>
        <w:szCs w:val="16"/>
      </w:rPr>
    </w:pPr>
    <w:r w:rsidRPr="00080A65">
      <w:rPr>
        <w:rFonts w:cstheme="minorHAnsi"/>
        <w:b/>
        <w:color w:val="000000" w:themeColor="text1"/>
        <w:sz w:val="12"/>
        <w:szCs w:val="12"/>
      </w:rPr>
      <w:t>HUHEMFAD-JOHUFON 202</w:t>
    </w:r>
    <w:r>
      <w:rPr>
        <w:rFonts w:cstheme="minorHAnsi"/>
        <w:b/>
        <w:color w:val="000000" w:themeColor="text1"/>
        <w:sz w:val="12"/>
        <w:szCs w:val="12"/>
      </w:rPr>
      <w:t>X,x(x</w:t>
    </w:r>
    <w:r w:rsidRPr="002C7CA3">
      <w:rPr>
        <w:rFonts w:cstheme="minorHAnsi"/>
        <w:b/>
        <w:color w:val="000000" w:themeColor="text1"/>
        <w:sz w:val="12"/>
        <w:szCs w:val="12"/>
      </w:rPr>
      <w:t xml:space="preserve">), </w:t>
    </w:r>
    <w:r>
      <w:rPr>
        <w:rFonts w:cstheme="minorHAnsi"/>
        <w:b/>
        <w:color w:val="000000" w:themeColor="text1"/>
        <w:sz w:val="12"/>
        <w:szCs w:val="12"/>
      </w:rPr>
      <w:t>xx-xx</w:t>
    </w:r>
    <w:r>
      <w:rPr>
        <w:rFonts w:cstheme="minorHAnsi"/>
        <w:b/>
        <w:color w:val="000000" w:themeColor="text1"/>
        <w:sz w:val="12"/>
        <w:szCs w:val="12"/>
      </w:rPr>
      <w:tab/>
    </w:r>
    <w:r w:rsidRPr="00741618">
      <w:rPr>
        <w:rFonts w:cstheme="minorHAnsi"/>
        <w:b/>
        <w:color w:val="000000" w:themeColor="text1"/>
        <w:sz w:val="16"/>
        <w:szCs w:val="16"/>
      </w:rPr>
      <w:t xml:space="preserve"> </w:t>
    </w:r>
    <w:r>
      <w:rPr>
        <w:rFonts w:cstheme="minorHAnsi"/>
        <w:b/>
        <w:color w:val="000000" w:themeColor="text1"/>
        <w:sz w:val="16"/>
        <w:szCs w:val="16"/>
      </w:rPr>
      <w:tab/>
    </w:r>
    <w:r>
      <w:rPr>
        <w:rFonts w:cstheme="minorHAnsi"/>
        <w:b/>
        <w:color w:val="000000" w:themeColor="text1"/>
        <w:sz w:val="16"/>
        <w:szCs w:val="16"/>
      </w:rPr>
      <w:tab/>
    </w:r>
    <w:r>
      <w:rPr>
        <w:rFonts w:cstheme="minorHAnsi"/>
        <w:b/>
        <w:bCs/>
        <w:color w:val="000000" w:themeColor="text1"/>
        <w:sz w:val="16"/>
        <w:szCs w:val="16"/>
      </w:rPr>
      <w:t>Türkçe Kısa Başlık</w:t>
    </w:r>
  </w:p>
  <w:p w14:paraId="30C46EA9" w14:textId="7AD60BDA" w:rsidR="009A7849" w:rsidRPr="0030469D" w:rsidRDefault="009A7849" w:rsidP="009A7849">
    <w:pPr>
      <w:tabs>
        <w:tab w:val="left" w:pos="5812"/>
      </w:tabs>
      <w:spacing w:after="0" w:line="240" w:lineRule="auto"/>
      <w:rPr>
        <w:rFonts w:cstheme="minorHAnsi"/>
        <w:b/>
        <w:bCs/>
        <w:color w:val="000000" w:themeColor="text1"/>
        <w:sz w:val="12"/>
        <w:szCs w:val="12"/>
      </w:rPr>
    </w:pPr>
    <w:r>
      <w:rPr>
        <w:rFonts w:cstheme="minorHAnsi"/>
        <w:b/>
        <w:bCs/>
        <w:color w:val="000000" w:themeColor="text1"/>
        <w:sz w:val="16"/>
        <w:szCs w:val="16"/>
      </w:rPr>
      <w:tab/>
    </w:r>
    <w:r>
      <w:rPr>
        <w:rFonts w:cstheme="minorHAnsi"/>
        <w:b/>
        <w:bCs/>
        <w:color w:val="000000" w:themeColor="text1"/>
        <w:sz w:val="16"/>
        <w:szCs w:val="16"/>
      </w:rPr>
      <w:tab/>
    </w:r>
    <w:r>
      <w:rPr>
        <w:rFonts w:cstheme="minorHAnsi"/>
        <w:b/>
        <w:bCs/>
        <w:color w:val="000000" w:themeColor="text1"/>
        <w:sz w:val="16"/>
        <w:szCs w:val="16"/>
      </w:rPr>
      <w:tab/>
      <w:t>İngilizce Kısa Başlık                   xxx</w:t>
    </w:r>
  </w:p>
  <w:p w14:paraId="55DCD497" w14:textId="77777777" w:rsidR="00E77C58" w:rsidRPr="009A7849" w:rsidRDefault="00E77C58" w:rsidP="009A78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F8C"/>
    <w:multiLevelType w:val="hybridMultilevel"/>
    <w:tmpl w:val="61A8F6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D6D47EC"/>
    <w:multiLevelType w:val="hybridMultilevel"/>
    <w:tmpl w:val="D018D33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F710B58"/>
    <w:multiLevelType w:val="hybridMultilevel"/>
    <w:tmpl w:val="D9AAE0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21A15B0"/>
    <w:multiLevelType w:val="hybridMultilevel"/>
    <w:tmpl w:val="010A16C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4AA70E7"/>
    <w:multiLevelType w:val="hybridMultilevel"/>
    <w:tmpl w:val="4FB0638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906BCD"/>
    <w:multiLevelType w:val="hybridMultilevel"/>
    <w:tmpl w:val="F25A1CC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74A1C0D"/>
    <w:multiLevelType w:val="hybridMultilevel"/>
    <w:tmpl w:val="073CD3E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5223ED5"/>
    <w:multiLevelType w:val="hybridMultilevel"/>
    <w:tmpl w:val="4F7002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94F6821"/>
    <w:multiLevelType w:val="hybridMultilevel"/>
    <w:tmpl w:val="F2149F18"/>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8E423D"/>
    <w:multiLevelType w:val="hybridMultilevel"/>
    <w:tmpl w:val="3CCE295C"/>
    <w:lvl w:ilvl="0" w:tplc="FECC7B28">
      <w:start w:val="1"/>
      <w:numFmt w:val="decimal"/>
      <w:lvlText w:val="%1."/>
      <w:lvlJc w:val="left"/>
      <w:pPr>
        <w:ind w:left="360" w:hanging="360"/>
      </w:pPr>
      <w:rPr>
        <w:rFonts w:hint="default"/>
        <w:color w:val="auto"/>
        <w:sz w:val="18"/>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AE8208F"/>
    <w:multiLevelType w:val="hybridMultilevel"/>
    <w:tmpl w:val="1D8AA6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B835CF0"/>
    <w:multiLevelType w:val="hybridMultilevel"/>
    <w:tmpl w:val="A9FEFA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F6A7DC4"/>
    <w:multiLevelType w:val="hybridMultilevel"/>
    <w:tmpl w:val="2BC21C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836D3E"/>
    <w:multiLevelType w:val="hybridMultilevel"/>
    <w:tmpl w:val="6EB0B0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75F50AA"/>
    <w:multiLevelType w:val="hybridMultilevel"/>
    <w:tmpl w:val="8704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6F08FB"/>
    <w:multiLevelType w:val="hybridMultilevel"/>
    <w:tmpl w:val="7670469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79020A4"/>
    <w:multiLevelType w:val="hybridMultilevel"/>
    <w:tmpl w:val="FADEB0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E874230"/>
    <w:multiLevelType w:val="hybridMultilevel"/>
    <w:tmpl w:val="F6D4D1F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num w:numId="1">
    <w:abstractNumId w:val="12"/>
  </w:num>
  <w:num w:numId="2">
    <w:abstractNumId w:val="14"/>
  </w:num>
  <w:num w:numId="3">
    <w:abstractNumId w:val="11"/>
  </w:num>
  <w:num w:numId="4">
    <w:abstractNumId w:val="7"/>
  </w:num>
  <w:num w:numId="5">
    <w:abstractNumId w:val="2"/>
  </w:num>
  <w:num w:numId="6">
    <w:abstractNumId w:val="13"/>
  </w:num>
  <w:num w:numId="7">
    <w:abstractNumId w:val="15"/>
  </w:num>
  <w:num w:numId="8">
    <w:abstractNumId w:val="18"/>
  </w:num>
  <w:num w:numId="9">
    <w:abstractNumId w:val="8"/>
  </w:num>
  <w:num w:numId="10">
    <w:abstractNumId w:val="10"/>
  </w:num>
  <w:num w:numId="11">
    <w:abstractNumId w:val="4"/>
  </w:num>
  <w:num w:numId="12">
    <w:abstractNumId w:val="0"/>
  </w:num>
  <w:num w:numId="13">
    <w:abstractNumId w:val="17"/>
  </w:num>
  <w:num w:numId="14">
    <w:abstractNumId w:val="16"/>
  </w:num>
  <w:num w:numId="15">
    <w:abstractNumId w:val="5"/>
  </w:num>
  <w:num w:numId="16">
    <w:abstractNumId w:val="6"/>
  </w:num>
  <w:num w:numId="17">
    <w:abstractNumId w:val="1"/>
  </w:num>
  <w:num w:numId="18">
    <w:abstractNumId w:val="3"/>
  </w:num>
  <w:num w:numId="19">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24E4"/>
    <w:rsid w:val="00022E71"/>
    <w:rsid w:val="0002440A"/>
    <w:rsid w:val="00027DA3"/>
    <w:rsid w:val="000305B0"/>
    <w:rsid w:val="00037992"/>
    <w:rsid w:val="00040776"/>
    <w:rsid w:val="00044FE2"/>
    <w:rsid w:val="00047DE4"/>
    <w:rsid w:val="00050512"/>
    <w:rsid w:val="000513AC"/>
    <w:rsid w:val="000528D3"/>
    <w:rsid w:val="000552E0"/>
    <w:rsid w:val="00056A92"/>
    <w:rsid w:val="00057360"/>
    <w:rsid w:val="00057E07"/>
    <w:rsid w:val="00061DF5"/>
    <w:rsid w:val="00062EF6"/>
    <w:rsid w:val="00063125"/>
    <w:rsid w:val="0006440D"/>
    <w:rsid w:val="00064AB1"/>
    <w:rsid w:val="00072FD5"/>
    <w:rsid w:val="00074813"/>
    <w:rsid w:val="00074FC8"/>
    <w:rsid w:val="00080835"/>
    <w:rsid w:val="00080A65"/>
    <w:rsid w:val="00081FB5"/>
    <w:rsid w:val="00090CA2"/>
    <w:rsid w:val="0009370B"/>
    <w:rsid w:val="00093DB4"/>
    <w:rsid w:val="00097452"/>
    <w:rsid w:val="00097ED6"/>
    <w:rsid w:val="000A0CB6"/>
    <w:rsid w:val="000A1877"/>
    <w:rsid w:val="000A62FC"/>
    <w:rsid w:val="000B17B2"/>
    <w:rsid w:val="000B2B48"/>
    <w:rsid w:val="000B5520"/>
    <w:rsid w:val="000B6662"/>
    <w:rsid w:val="000C23A9"/>
    <w:rsid w:val="000C4C60"/>
    <w:rsid w:val="000D09DD"/>
    <w:rsid w:val="000D0B69"/>
    <w:rsid w:val="000D1447"/>
    <w:rsid w:val="000D3E90"/>
    <w:rsid w:val="000D5959"/>
    <w:rsid w:val="000D7469"/>
    <w:rsid w:val="000E22F5"/>
    <w:rsid w:val="000E489A"/>
    <w:rsid w:val="000E6A8D"/>
    <w:rsid w:val="000E7D47"/>
    <w:rsid w:val="000F0724"/>
    <w:rsid w:val="000F3D79"/>
    <w:rsid w:val="000F51CD"/>
    <w:rsid w:val="00103898"/>
    <w:rsid w:val="0010438B"/>
    <w:rsid w:val="0010680B"/>
    <w:rsid w:val="0010691A"/>
    <w:rsid w:val="00112677"/>
    <w:rsid w:val="00114FBF"/>
    <w:rsid w:val="00115859"/>
    <w:rsid w:val="00116D2D"/>
    <w:rsid w:val="001201E0"/>
    <w:rsid w:val="001203E1"/>
    <w:rsid w:val="00121861"/>
    <w:rsid w:val="00124AD6"/>
    <w:rsid w:val="0012573D"/>
    <w:rsid w:val="00125A01"/>
    <w:rsid w:val="00127616"/>
    <w:rsid w:val="001333F6"/>
    <w:rsid w:val="00136262"/>
    <w:rsid w:val="00136A6D"/>
    <w:rsid w:val="001438D4"/>
    <w:rsid w:val="00144869"/>
    <w:rsid w:val="001459AB"/>
    <w:rsid w:val="001511FA"/>
    <w:rsid w:val="00153D9F"/>
    <w:rsid w:val="00160259"/>
    <w:rsid w:val="001652EC"/>
    <w:rsid w:val="00166E5A"/>
    <w:rsid w:val="00170F59"/>
    <w:rsid w:val="00174390"/>
    <w:rsid w:val="001751AD"/>
    <w:rsid w:val="001753BF"/>
    <w:rsid w:val="001758F2"/>
    <w:rsid w:val="00181CA0"/>
    <w:rsid w:val="00183B5E"/>
    <w:rsid w:val="001850EB"/>
    <w:rsid w:val="00187BF1"/>
    <w:rsid w:val="00191A62"/>
    <w:rsid w:val="00194E92"/>
    <w:rsid w:val="00195691"/>
    <w:rsid w:val="0019789D"/>
    <w:rsid w:val="001A15EB"/>
    <w:rsid w:val="001A2F9F"/>
    <w:rsid w:val="001A5604"/>
    <w:rsid w:val="001A779D"/>
    <w:rsid w:val="001B205C"/>
    <w:rsid w:val="001B3E4F"/>
    <w:rsid w:val="001B66EC"/>
    <w:rsid w:val="001C0788"/>
    <w:rsid w:val="001C37EE"/>
    <w:rsid w:val="001C6AFC"/>
    <w:rsid w:val="001D23F3"/>
    <w:rsid w:val="001D5019"/>
    <w:rsid w:val="001E17F1"/>
    <w:rsid w:val="001E3BD8"/>
    <w:rsid w:val="001E6705"/>
    <w:rsid w:val="001F13B4"/>
    <w:rsid w:val="001F31AE"/>
    <w:rsid w:val="001F3922"/>
    <w:rsid w:val="001F4428"/>
    <w:rsid w:val="0020019D"/>
    <w:rsid w:val="00200899"/>
    <w:rsid w:val="002044D9"/>
    <w:rsid w:val="00204775"/>
    <w:rsid w:val="00207003"/>
    <w:rsid w:val="002112DF"/>
    <w:rsid w:val="0021210D"/>
    <w:rsid w:val="0021369E"/>
    <w:rsid w:val="00220C7B"/>
    <w:rsid w:val="00220DBE"/>
    <w:rsid w:val="00222FF9"/>
    <w:rsid w:val="00225BDA"/>
    <w:rsid w:val="002267DB"/>
    <w:rsid w:val="00227C3E"/>
    <w:rsid w:val="00230B29"/>
    <w:rsid w:val="00233E68"/>
    <w:rsid w:val="00235D50"/>
    <w:rsid w:val="00236248"/>
    <w:rsid w:val="00240B93"/>
    <w:rsid w:val="00240C42"/>
    <w:rsid w:val="00240D14"/>
    <w:rsid w:val="00241137"/>
    <w:rsid w:val="0024360B"/>
    <w:rsid w:val="00243F13"/>
    <w:rsid w:val="002472CD"/>
    <w:rsid w:val="00250332"/>
    <w:rsid w:val="002511E7"/>
    <w:rsid w:val="00252476"/>
    <w:rsid w:val="00254230"/>
    <w:rsid w:val="00255CC9"/>
    <w:rsid w:val="0026018B"/>
    <w:rsid w:val="00264176"/>
    <w:rsid w:val="002643C7"/>
    <w:rsid w:val="0026540F"/>
    <w:rsid w:val="00267169"/>
    <w:rsid w:val="002700E6"/>
    <w:rsid w:val="002739F3"/>
    <w:rsid w:val="002750B6"/>
    <w:rsid w:val="002757BF"/>
    <w:rsid w:val="00280915"/>
    <w:rsid w:val="00280925"/>
    <w:rsid w:val="00280C02"/>
    <w:rsid w:val="00287827"/>
    <w:rsid w:val="00291CB4"/>
    <w:rsid w:val="002937B8"/>
    <w:rsid w:val="00294601"/>
    <w:rsid w:val="002A06AC"/>
    <w:rsid w:val="002A4D09"/>
    <w:rsid w:val="002B1377"/>
    <w:rsid w:val="002B1A0B"/>
    <w:rsid w:val="002B1F5E"/>
    <w:rsid w:val="002B3B78"/>
    <w:rsid w:val="002B4732"/>
    <w:rsid w:val="002B7049"/>
    <w:rsid w:val="002C1C84"/>
    <w:rsid w:val="002C28EC"/>
    <w:rsid w:val="002C719A"/>
    <w:rsid w:val="002D1121"/>
    <w:rsid w:val="002D6B6D"/>
    <w:rsid w:val="002E16D8"/>
    <w:rsid w:val="002E200D"/>
    <w:rsid w:val="002E3AD5"/>
    <w:rsid w:val="002E3F99"/>
    <w:rsid w:val="002E626A"/>
    <w:rsid w:val="002F3A8E"/>
    <w:rsid w:val="002F481D"/>
    <w:rsid w:val="003003EE"/>
    <w:rsid w:val="0030649B"/>
    <w:rsid w:val="00311BB8"/>
    <w:rsid w:val="003208AF"/>
    <w:rsid w:val="00322E76"/>
    <w:rsid w:val="00323649"/>
    <w:rsid w:val="003248CF"/>
    <w:rsid w:val="00327899"/>
    <w:rsid w:val="00330E99"/>
    <w:rsid w:val="00331251"/>
    <w:rsid w:val="003318EC"/>
    <w:rsid w:val="00334A7C"/>
    <w:rsid w:val="00343FB4"/>
    <w:rsid w:val="00345249"/>
    <w:rsid w:val="0034544D"/>
    <w:rsid w:val="00350300"/>
    <w:rsid w:val="003521E2"/>
    <w:rsid w:val="003524D7"/>
    <w:rsid w:val="00356B1E"/>
    <w:rsid w:val="00361950"/>
    <w:rsid w:val="003620C1"/>
    <w:rsid w:val="00364B42"/>
    <w:rsid w:val="00365291"/>
    <w:rsid w:val="00366D2C"/>
    <w:rsid w:val="003721F0"/>
    <w:rsid w:val="00373243"/>
    <w:rsid w:val="003743AF"/>
    <w:rsid w:val="0037474B"/>
    <w:rsid w:val="00380713"/>
    <w:rsid w:val="003821C8"/>
    <w:rsid w:val="003855FB"/>
    <w:rsid w:val="0039016E"/>
    <w:rsid w:val="00390231"/>
    <w:rsid w:val="003923EE"/>
    <w:rsid w:val="00392CD1"/>
    <w:rsid w:val="003973C5"/>
    <w:rsid w:val="003A08DB"/>
    <w:rsid w:val="003A304C"/>
    <w:rsid w:val="003A5376"/>
    <w:rsid w:val="003B19B4"/>
    <w:rsid w:val="003B1AA8"/>
    <w:rsid w:val="003B5781"/>
    <w:rsid w:val="003B66DC"/>
    <w:rsid w:val="003B6956"/>
    <w:rsid w:val="003B75CF"/>
    <w:rsid w:val="003B7B97"/>
    <w:rsid w:val="003C0F3F"/>
    <w:rsid w:val="003C31F1"/>
    <w:rsid w:val="003C3475"/>
    <w:rsid w:val="003C408F"/>
    <w:rsid w:val="003D33D7"/>
    <w:rsid w:val="003D45B6"/>
    <w:rsid w:val="003D4B16"/>
    <w:rsid w:val="003D5E33"/>
    <w:rsid w:val="003D78F5"/>
    <w:rsid w:val="003E01B2"/>
    <w:rsid w:val="003E1661"/>
    <w:rsid w:val="003E7E44"/>
    <w:rsid w:val="003F0FE0"/>
    <w:rsid w:val="003F7453"/>
    <w:rsid w:val="00401029"/>
    <w:rsid w:val="00402BD0"/>
    <w:rsid w:val="00404D94"/>
    <w:rsid w:val="00411484"/>
    <w:rsid w:val="00414D0A"/>
    <w:rsid w:val="004205F3"/>
    <w:rsid w:val="0042624C"/>
    <w:rsid w:val="00427BA9"/>
    <w:rsid w:val="00430C1A"/>
    <w:rsid w:val="00430D47"/>
    <w:rsid w:val="00432345"/>
    <w:rsid w:val="00436E39"/>
    <w:rsid w:val="004449AD"/>
    <w:rsid w:val="00444AF8"/>
    <w:rsid w:val="004466EC"/>
    <w:rsid w:val="00447343"/>
    <w:rsid w:val="00447EC1"/>
    <w:rsid w:val="00454F6F"/>
    <w:rsid w:val="0045696D"/>
    <w:rsid w:val="00456AFA"/>
    <w:rsid w:val="0046022C"/>
    <w:rsid w:val="004768E9"/>
    <w:rsid w:val="0048437D"/>
    <w:rsid w:val="00486B0E"/>
    <w:rsid w:val="00491E82"/>
    <w:rsid w:val="004928C8"/>
    <w:rsid w:val="00495E5B"/>
    <w:rsid w:val="00497DCF"/>
    <w:rsid w:val="004A15D5"/>
    <w:rsid w:val="004A232A"/>
    <w:rsid w:val="004A57DD"/>
    <w:rsid w:val="004A70A8"/>
    <w:rsid w:val="004A72DF"/>
    <w:rsid w:val="004B2982"/>
    <w:rsid w:val="004B318F"/>
    <w:rsid w:val="004B3389"/>
    <w:rsid w:val="004B403C"/>
    <w:rsid w:val="004C1488"/>
    <w:rsid w:val="004C1DBF"/>
    <w:rsid w:val="004C6392"/>
    <w:rsid w:val="004C7621"/>
    <w:rsid w:val="004D596C"/>
    <w:rsid w:val="004D6399"/>
    <w:rsid w:val="004E4589"/>
    <w:rsid w:val="004E601F"/>
    <w:rsid w:val="004E74A8"/>
    <w:rsid w:val="004E7A49"/>
    <w:rsid w:val="004F2118"/>
    <w:rsid w:val="004F220F"/>
    <w:rsid w:val="00500571"/>
    <w:rsid w:val="0050082D"/>
    <w:rsid w:val="00502007"/>
    <w:rsid w:val="005033FF"/>
    <w:rsid w:val="00505801"/>
    <w:rsid w:val="00506BA0"/>
    <w:rsid w:val="00511F88"/>
    <w:rsid w:val="005134CA"/>
    <w:rsid w:val="005138D9"/>
    <w:rsid w:val="00515AC8"/>
    <w:rsid w:val="00526BDD"/>
    <w:rsid w:val="00527230"/>
    <w:rsid w:val="005309FC"/>
    <w:rsid w:val="00532F32"/>
    <w:rsid w:val="00534C84"/>
    <w:rsid w:val="005405B3"/>
    <w:rsid w:val="00542B52"/>
    <w:rsid w:val="00544B87"/>
    <w:rsid w:val="005477AF"/>
    <w:rsid w:val="00550631"/>
    <w:rsid w:val="005519D6"/>
    <w:rsid w:val="00556395"/>
    <w:rsid w:val="005576EB"/>
    <w:rsid w:val="0056230F"/>
    <w:rsid w:val="00566F79"/>
    <w:rsid w:val="00570767"/>
    <w:rsid w:val="005709AC"/>
    <w:rsid w:val="00571680"/>
    <w:rsid w:val="005733D3"/>
    <w:rsid w:val="0057353D"/>
    <w:rsid w:val="0058082D"/>
    <w:rsid w:val="0058251E"/>
    <w:rsid w:val="00585BB1"/>
    <w:rsid w:val="005912A3"/>
    <w:rsid w:val="00591E6A"/>
    <w:rsid w:val="005A0B9B"/>
    <w:rsid w:val="005A50D3"/>
    <w:rsid w:val="005A51B1"/>
    <w:rsid w:val="005A7D07"/>
    <w:rsid w:val="005B189F"/>
    <w:rsid w:val="005B1CF0"/>
    <w:rsid w:val="005B229A"/>
    <w:rsid w:val="005B419E"/>
    <w:rsid w:val="005B4278"/>
    <w:rsid w:val="005B6B25"/>
    <w:rsid w:val="005C2E90"/>
    <w:rsid w:val="005C32B0"/>
    <w:rsid w:val="005D0021"/>
    <w:rsid w:val="005D0451"/>
    <w:rsid w:val="005D33B3"/>
    <w:rsid w:val="005D3B44"/>
    <w:rsid w:val="005E2F86"/>
    <w:rsid w:val="005E6346"/>
    <w:rsid w:val="005E79CD"/>
    <w:rsid w:val="005F0154"/>
    <w:rsid w:val="005F1FB7"/>
    <w:rsid w:val="005F2C70"/>
    <w:rsid w:val="005F48DF"/>
    <w:rsid w:val="005F4D74"/>
    <w:rsid w:val="005F5D89"/>
    <w:rsid w:val="005F615F"/>
    <w:rsid w:val="005F7911"/>
    <w:rsid w:val="0060096B"/>
    <w:rsid w:val="00600FAC"/>
    <w:rsid w:val="0060755A"/>
    <w:rsid w:val="00607617"/>
    <w:rsid w:val="006126EB"/>
    <w:rsid w:val="00620539"/>
    <w:rsid w:val="00621027"/>
    <w:rsid w:val="0062237B"/>
    <w:rsid w:val="00625A31"/>
    <w:rsid w:val="0062605F"/>
    <w:rsid w:val="0063136B"/>
    <w:rsid w:val="00632AE7"/>
    <w:rsid w:val="00632F21"/>
    <w:rsid w:val="00637F3E"/>
    <w:rsid w:val="00641562"/>
    <w:rsid w:val="006438CB"/>
    <w:rsid w:val="00645CA4"/>
    <w:rsid w:val="00645E7A"/>
    <w:rsid w:val="00647D78"/>
    <w:rsid w:val="00650547"/>
    <w:rsid w:val="0065245F"/>
    <w:rsid w:val="00654C36"/>
    <w:rsid w:val="00662388"/>
    <w:rsid w:val="00663EBF"/>
    <w:rsid w:val="00665686"/>
    <w:rsid w:val="006667FD"/>
    <w:rsid w:val="00667669"/>
    <w:rsid w:val="00671F5C"/>
    <w:rsid w:val="00672A39"/>
    <w:rsid w:val="00676373"/>
    <w:rsid w:val="00681D1E"/>
    <w:rsid w:val="00686CBF"/>
    <w:rsid w:val="00687BAC"/>
    <w:rsid w:val="006926A0"/>
    <w:rsid w:val="0069278A"/>
    <w:rsid w:val="006927B0"/>
    <w:rsid w:val="00692D47"/>
    <w:rsid w:val="00693CEA"/>
    <w:rsid w:val="0069675F"/>
    <w:rsid w:val="006972F6"/>
    <w:rsid w:val="006A0495"/>
    <w:rsid w:val="006A36FD"/>
    <w:rsid w:val="006A45D1"/>
    <w:rsid w:val="006A561F"/>
    <w:rsid w:val="006A6BCE"/>
    <w:rsid w:val="006B0616"/>
    <w:rsid w:val="006C030B"/>
    <w:rsid w:val="006C0B4C"/>
    <w:rsid w:val="006C0DEC"/>
    <w:rsid w:val="006C132B"/>
    <w:rsid w:val="006C503C"/>
    <w:rsid w:val="006C5874"/>
    <w:rsid w:val="006D3699"/>
    <w:rsid w:val="006D4333"/>
    <w:rsid w:val="006D4FBA"/>
    <w:rsid w:val="006D5598"/>
    <w:rsid w:val="006E6153"/>
    <w:rsid w:val="006E6EF7"/>
    <w:rsid w:val="006F3478"/>
    <w:rsid w:val="006F7D56"/>
    <w:rsid w:val="007024A9"/>
    <w:rsid w:val="00706AB9"/>
    <w:rsid w:val="0071003F"/>
    <w:rsid w:val="007137C7"/>
    <w:rsid w:val="00714324"/>
    <w:rsid w:val="007166E3"/>
    <w:rsid w:val="00731B96"/>
    <w:rsid w:val="00733FBB"/>
    <w:rsid w:val="00736D27"/>
    <w:rsid w:val="007419C6"/>
    <w:rsid w:val="00743E27"/>
    <w:rsid w:val="007457CD"/>
    <w:rsid w:val="007473CC"/>
    <w:rsid w:val="00751132"/>
    <w:rsid w:val="0075219C"/>
    <w:rsid w:val="0075661E"/>
    <w:rsid w:val="00760BD6"/>
    <w:rsid w:val="00767CED"/>
    <w:rsid w:val="00771285"/>
    <w:rsid w:val="00771B92"/>
    <w:rsid w:val="00773A78"/>
    <w:rsid w:val="007831C5"/>
    <w:rsid w:val="007839C5"/>
    <w:rsid w:val="00784194"/>
    <w:rsid w:val="007913DD"/>
    <w:rsid w:val="007A4D1C"/>
    <w:rsid w:val="007A6C9B"/>
    <w:rsid w:val="007B5422"/>
    <w:rsid w:val="007B55D3"/>
    <w:rsid w:val="007B56BF"/>
    <w:rsid w:val="007B74FC"/>
    <w:rsid w:val="007C0EC9"/>
    <w:rsid w:val="007C2A11"/>
    <w:rsid w:val="007C4AA1"/>
    <w:rsid w:val="007C525A"/>
    <w:rsid w:val="007C5263"/>
    <w:rsid w:val="007C7F83"/>
    <w:rsid w:val="007D1123"/>
    <w:rsid w:val="007D2C86"/>
    <w:rsid w:val="007D62B2"/>
    <w:rsid w:val="007D65C1"/>
    <w:rsid w:val="007E030E"/>
    <w:rsid w:val="007E0B89"/>
    <w:rsid w:val="007E103F"/>
    <w:rsid w:val="007E63BE"/>
    <w:rsid w:val="007F2EF1"/>
    <w:rsid w:val="00800E9D"/>
    <w:rsid w:val="00800F9C"/>
    <w:rsid w:val="008020B6"/>
    <w:rsid w:val="00804024"/>
    <w:rsid w:val="00807C43"/>
    <w:rsid w:val="00811EC2"/>
    <w:rsid w:val="0081336A"/>
    <w:rsid w:val="00815570"/>
    <w:rsid w:val="00816E32"/>
    <w:rsid w:val="008172BF"/>
    <w:rsid w:val="00817392"/>
    <w:rsid w:val="00820DBC"/>
    <w:rsid w:val="00822D4B"/>
    <w:rsid w:val="008238B0"/>
    <w:rsid w:val="00824DF3"/>
    <w:rsid w:val="00825F53"/>
    <w:rsid w:val="0082602C"/>
    <w:rsid w:val="00826B95"/>
    <w:rsid w:val="00826EAB"/>
    <w:rsid w:val="0083016B"/>
    <w:rsid w:val="0083233B"/>
    <w:rsid w:val="00837DA4"/>
    <w:rsid w:val="008403EB"/>
    <w:rsid w:val="00854763"/>
    <w:rsid w:val="00861C82"/>
    <w:rsid w:val="00862EFD"/>
    <w:rsid w:val="0086408C"/>
    <w:rsid w:val="00866E62"/>
    <w:rsid w:val="00872C83"/>
    <w:rsid w:val="0087572E"/>
    <w:rsid w:val="008768DB"/>
    <w:rsid w:val="00880B14"/>
    <w:rsid w:val="00884CE4"/>
    <w:rsid w:val="00885900"/>
    <w:rsid w:val="00885DA4"/>
    <w:rsid w:val="008952A0"/>
    <w:rsid w:val="00895ED7"/>
    <w:rsid w:val="008A48B5"/>
    <w:rsid w:val="008A585B"/>
    <w:rsid w:val="008B547D"/>
    <w:rsid w:val="008B5DBB"/>
    <w:rsid w:val="008B66CC"/>
    <w:rsid w:val="008C092D"/>
    <w:rsid w:val="008C1F17"/>
    <w:rsid w:val="008C2E72"/>
    <w:rsid w:val="008C3B9A"/>
    <w:rsid w:val="008C4821"/>
    <w:rsid w:val="008C48AD"/>
    <w:rsid w:val="008C5F25"/>
    <w:rsid w:val="008D5475"/>
    <w:rsid w:val="008E1028"/>
    <w:rsid w:val="008E10BA"/>
    <w:rsid w:val="008E26DF"/>
    <w:rsid w:val="008E4869"/>
    <w:rsid w:val="008F0BCA"/>
    <w:rsid w:val="008F27BD"/>
    <w:rsid w:val="008F2970"/>
    <w:rsid w:val="008F3160"/>
    <w:rsid w:val="008F44A4"/>
    <w:rsid w:val="008F51D5"/>
    <w:rsid w:val="008F5CAA"/>
    <w:rsid w:val="008F7220"/>
    <w:rsid w:val="009032F4"/>
    <w:rsid w:val="009054AD"/>
    <w:rsid w:val="00905F85"/>
    <w:rsid w:val="00914D73"/>
    <w:rsid w:val="00916C22"/>
    <w:rsid w:val="00923539"/>
    <w:rsid w:val="00924365"/>
    <w:rsid w:val="00925447"/>
    <w:rsid w:val="00933618"/>
    <w:rsid w:val="009340D0"/>
    <w:rsid w:val="00934429"/>
    <w:rsid w:val="009352AB"/>
    <w:rsid w:val="00937EBB"/>
    <w:rsid w:val="00942474"/>
    <w:rsid w:val="009433A5"/>
    <w:rsid w:val="009444E3"/>
    <w:rsid w:val="00944A40"/>
    <w:rsid w:val="00951FE6"/>
    <w:rsid w:val="009538E2"/>
    <w:rsid w:val="00957A0E"/>
    <w:rsid w:val="00964771"/>
    <w:rsid w:val="0097146C"/>
    <w:rsid w:val="00972162"/>
    <w:rsid w:val="00975AD8"/>
    <w:rsid w:val="00976332"/>
    <w:rsid w:val="009837A4"/>
    <w:rsid w:val="00983A87"/>
    <w:rsid w:val="00983AA0"/>
    <w:rsid w:val="00984C56"/>
    <w:rsid w:val="00984EFA"/>
    <w:rsid w:val="009869E5"/>
    <w:rsid w:val="009952F5"/>
    <w:rsid w:val="009A18A1"/>
    <w:rsid w:val="009A7849"/>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2D3F"/>
    <w:rsid w:val="009D311F"/>
    <w:rsid w:val="009D42C1"/>
    <w:rsid w:val="009D52EF"/>
    <w:rsid w:val="009D7297"/>
    <w:rsid w:val="009D7C5B"/>
    <w:rsid w:val="009E0B61"/>
    <w:rsid w:val="009E192D"/>
    <w:rsid w:val="009E1E58"/>
    <w:rsid w:val="009E269B"/>
    <w:rsid w:val="009E3CC5"/>
    <w:rsid w:val="009E3F46"/>
    <w:rsid w:val="009F04FB"/>
    <w:rsid w:val="009F09C5"/>
    <w:rsid w:val="009F0E35"/>
    <w:rsid w:val="009F5445"/>
    <w:rsid w:val="009F6164"/>
    <w:rsid w:val="00A00EDA"/>
    <w:rsid w:val="00A01001"/>
    <w:rsid w:val="00A01F67"/>
    <w:rsid w:val="00A05099"/>
    <w:rsid w:val="00A0510F"/>
    <w:rsid w:val="00A05699"/>
    <w:rsid w:val="00A10611"/>
    <w:rsid w:val="00A10A02"/>
    <w:rsid w:val="00A2003F"/>
    <w:rsid w:val="00A20986"/>
    <w:rsid w:val="00A2179B"/>
    <w:rsid w:val="00A22C4F"/>
    <w:rsid w:val="00A22CA6"/>
    <w:rsid w:val="00A23712"/>
    <w:rsid w:val="00A24BB4"/>
    <w:rsid w:val="00A2752D"/>
    <w:rsid w:val="00A27AAC"/>
    <w:rsid w:val="00A32EF9"/>
    <w:rsid w:val="00A33662"/>
    <w:rsid w:val="00A40E5B"/>
    <w:rsid w:val="00A437CE"/>
    <w:rsid w:val="00A43E1D"/>
    <w:rsid w:val="00A4471C"/>
    <w:rsid w:val="00A457D9"/>
    <w:rsid w:val="00A51CA6"/>
    <w:rsid w:val="00A5552C"/>
    <w:rsid w:val="00A5593E"/>
    <w:rsid w:val="00A5759D"/>
    <w:rsid w:val="00A60D23"/>
    <w:rsid w:val="00A62B5A"/>
    <w:rsid w:val="00A64469"/>
    <w:rsid w:val="00A6577A"/>
    <w:rsid w:val="00A73386"/>
    <w:rsid w:val="00A74248"/>
    <w:rsid w:val="00A76379"/>
    <w:rsid w:val="00A76CFC"/>
    <w:rsid w:val="00A808C7"/>
    <w:rsid w:val="00A80A38"/>
    <w:rsid w:val="00A84FD5"/>
    <w:rsid w:val="00A91315"/>
    <w:rsid w:val="00A91805"/>
    <w:rsid w:val="00A97E2D"/>
    <w:rsid w:val="00AA4EC8"/>
    <w:rsid w:val="00AA6E1F"/>
    <w:rsid w:val="00AB0B23"/>
    <w:rsid w:val="00AB6991"/>
    <w:rsid w:val="00AB73EA"/>
    <w:rsid w:val="00AC2BE2"/>
    <w:rsid w:val="00AC3FC4"/>
    <w:rsid w:val="00AC69ED"/>
    <w:rsid w:val="00AD5ABA"/>
    <w:rsid w:val="00AD69AF"/>
    <w:rsid w:val="00AD69F4"/>
    <w:rsid w:val="00AD7463"/>
    <w:rsid w:val="00AE2D67"/>
    <w:rsid w:val="00AF04D4"/>
    <w:rsid w:val="00AF2139"/>
    <w:rsid w:val="00AF281E"/>
    <w:rsid w:val="00AF7ED1"/>
    <w:rsid w:val="00B015BA"/>
    <w:rsid w:val="00B0294E"/>
    <w:rsid w:val="00B029B9"/>
    <w:rsid w:val="00B03CC6"/>
    <w:rsid w:val="00B061B8"/>
    <w:rsid w:val="00B10C4B"/>
    <w:rsid w:val="00B11682"/>
    <w:rsid w:val="00B1199B"/>
    <w:rsid w:val="00B14963"/>
    <w:rsid w:val="00B179E1"/>
    <w:rsid w:val="00B207FD"/>
    <w:rsid w:val="00B209BA"/>
    <w:rsid w:val="00B240FE"/>
    <w:rsid w:val="00B27511"/>
    <w:rsid w:val="00B30619"/>
    <w:rsid w:val="00B3299A"/>
    <w:rsid w:val="00B34F4C"/>
    <w:rsid w:val="00B43B88"/>
    <w:rsid w:val="00B43DE3"/>
    <w:rsid w:val="00B448E7"/>
    <w:rsid w:val="00B612EA"/>
    <w:rsid w:val="00B62E18"/>
    <w:rsid w:val="00B6596D"/>
    <w:rsid w:val="00B72457"/>
    <w:rsid w:val="00B72E4B"/>
    <w:rsid w:val="00B7406A"/>
    <w:rsid w:val="00B7701D"/>
    <w:rsid w:val="00B7744C"/>
    <w:rsid w:val="00B77BCD"/>
    <w:rsid w:val="00B77E53"/>
    <w:rsid w:val="00B87E05"/>
    <w:rsid w:val="00B92025"/>
    <w:rsid w:val="00B94178"/>
    <w:rsid w:val="00B94BDE"/>
    <w:rsid w:val="00B97BEF"/>
    <w:rsid w:val="00BA6287"/>
    <w:rsid w:val="00BB01C7"/>
    <w:rsid w:val="00BB2F41"/>
    <w:rsid w:val="00BC1795"/>
    <w:rsid w:val="00BC2FD9"/>
    <w:rsid w:val="00BC3ED4"/>
    <w:rsid w:val="00BD0C1A"/>
    <w:rsid w:val="00BD2728"/>
    <w:rsid w:val="00BD28AF"/>
    <w:rsid w:val="00BD3203"/>
    <w:rsid w:val="00BD32F5"/>
    <w:rsid w:val="00BD3369"/>
    <w:rsid w:val="00BD458D"/>
    <w:rsid w:val="00BD6053"/>
    <w:rsid w:val="00BD743A"/>
    <w:rsid w:val="00BE12C7"/>
    <w:rsid w:val="00BE2393"/>
    <w:rsid w:val="00BE4793"/>
    <w:rsid w:val="00BE4A90"/>
    <w:rsid w:val="00BF0EE1"/>
    <w:rsid w:val="00BF163F"/>
    <w:rsid w:val="00BF2D10"/>
    <w:rsid w:val="00BF49C6"/>
    <w:rsid w:val="00BF7F51"/>
    <w:rsid w:val="00C00CA8"/>
    <w:rsid w:val="00C024B9"/>
    <w:rsid w:val="00C02F23"/>
    <w:rsid w:val="00C10548"/>
    <w:rsid w:val="00C10585"/>
    <w:rsid w:val="00C13EDA"/>
    <w:rsid w:val="00C17A37"/>
    <w:rsid w:val="00C2256A"/>
    <w:rsid w:val="00C24821"/>
    <w:rsid w:val="00C24C2B"/>
    <w:rsid w:val="00C30161"/>
    <w:rsid w:val="00C324FE"/>
    <w:rsid w:val="00C331C3"/>
    <w:rsid w:val="00C3443A"/>
    <w:rsid w:val="00C34893"/>
    <w:rsid w:val="00C35651"/>
    <w:rsid w:val="00C360DE"/>
    <w:rsid w:val="00C36865"/>
    <w:rsid w:val="00C36B85"/>
    <w:rsid w:val="00C4014A"/>
    <w:rsid w:val="00C429BC"/>
    <w:rsid w:val="00C42AB5"/>
    <w:rsid w:val="00C43052"/>
    <w:rsid w:val="00C45D61"/>
    <w:rsid w:val="00C46E30"/>
    <w:rsid w:val="00C46F1E"/>
    <w:rsid w:val="00C476F9"/>
    <w:rsid w:val="00C507C6"/>
    <w:rsid w:val="00C50B79"/>
    <w:rsid w:val="00C57F4B"/>
    <w:rsid w:val="00C61BF8"/>
    <w:rsid w:val="00C65C69"/>
    <w:rsid w:val="00C67659"/>
    <w:rsid w:val="00C7131C"/>
    <w:rsid w:val="00C75C2F"/>
    <w:rsid w:val="00C773AB"/>
    <w:rsid w:val="00C806A3"/>
    <w:rsid w:val="00C806BF"/>
    <w:rsid w:val="00C8071C"/>
    <w:rsid w:val="00C8261B"/>
    <w:rsid w:val="00C9022D"/>
    <w:rsid w:val="00C90FBD"/>
    <w:rsid w:val="00C91E65"/>
    <w:rsid w:val="00C92B38"/>
    <w:rsid w:val="00C94362"/>
    <w:rsid w:val="00C95AD1"/>
    <w:rsid w:val="00C9637B"/>
    <w:rsid w:val="00C97185"/>
    <w:rsid w:val="00CA505E"/>
    <w:rsid w:val="00CA7A5B"/>
    <w:rsid w:val="00CB4146"/>
    <w:rsid w:val="00CB4A97"/>
    <w:rsid w:val="00CB524E"/>
    <w:rsid w:val="00CC032E"/>
    <w:rsid w:val="00CC3F48"/>
    <w:rsid w:val="00CC3FF0"/>
    <w:rsid w:val="00CC4D85"/>
    <w:rsid w:val="00CD3D7D"/>
    <w:rsid w:val="00CD3F42"/>
    <w:rsid w:val="00CD65F1"/>
    <w:rsid w:val="00CE09CE"/>
    <w:rsid w:val="00CE4F52"/>
    <w:rsid w:val="00CF1ACD"/>
    <w:rsid w:val="00CF2013"/>
    <w:rsid w:val="00CF2988"/>
    <w:rsid w:val="00CF69F2"/>
    <w:rsid w:val="00D007BF"/>
    <w:rsid w:val="00D07F39"/>
    <w:rsid w:val="00D10A86"/>
    <w:rsid w:val="00D11276"/>
    <w:rsid w:val="00D16777"/>
    <w:rsid w:val="00D1796F"/>
    <w:rsid w:val="00D2039F"/>
    <w:rsid w:val="00D20E16"/>
    <w:rsid w:val="00D3038F"/>
    <w:rsid w:val="00D42C58"/>
    <w:rsid w:val="00D44694"/>
    <w:rsid w:val="00D46211"/>
    <w:rsid w:val="00D47E81"/>
    <w:rsid w:val="00D538FE"/>
    <w:rsid w:val="00D53C6A"/>
    <w:rsid w:val="00D54AA5"/>
    <w:rsid w:val="00D559A6"/>
    <w:rsid w:val="00D55CD4"/>
    <w:rsid w:val="00D6436A"/>
    <w:rsid w:val="00D643C3"/>
    <w:rsid w:val="00D66375"/>
    <w:rsid w:val="00D71CEA"/>
    <w:rsid w:val="00D72C1A"/>
    <w:rsid w:val="00D7529A"/>
    <w:rsid w:val="00D763C6"/>
    <w:rsid w:val="00D81B15"/>
    <w:rsid w:val="00D823F9"/>
    <w:rsid w:val="00D831EE"/>
    <w:rsid w:val="00D8542D"/>
    <w:rsid w:val="00D933F8"/>
    <w:rsid w:val="00D94DA7"/>
    <w:rsid w:val="00DA012F"/>
    <w:rsid w:val="00DA15FB"/>
    <w:rsid w:val="00DA1FFD"/>
    <w:rsid w:val="00DA599B"/>
    <w:rsid w:val="00DA6C4C"/>
    <w:rsid w:val="00DA7B3C"/>
    <w:rsid w:val="00DB081A"/>
    <w:rsid w:val="00DB1874"/>
    <w:rsid w:val="00DB3FB9"/>
    <w:rsid w:val="00DB5EDC"/>
    <w:rsid w:val="00DB7B8A"/>
    <w:rsid w:val="00DC66A9"/>
    <w:rsid w:val="00DC6E8E"/>
    <w:rsid w:val="00DD0614"/>
    <w:rsid w:val="00DD1246"/>
    <w:rsid w:val="00DD4578"/>
    <w:rsid w:val="00DD6EDE"/>
    <w:rsid w:val="00DE4209"/>
    <w:rsid w:val="00DE4483"/>
    <w:rsid w:val="00DE7450"/>
    <w:rsid w:val="00DF45AD"/>
    <w:rsid w:val="00E014F6"/>
    <w:rsid w:val="00E02B3F"/>
    <w:rsid w:val="00E110A2"/>
    <w:rsid w:val="00E115B7"/>
    <w:rsid w:val="00E11659"/>
    <w:rsid w:val="00E13681"/>
    <w:rsid w:val="00E17655"/>
    <w:rsid w:val="00E20720"/>
    <w:rsid w:val="00E21F5E"/>
    <w:rsid w:val="00E30CB8"/>
    <w:rsid w:val="00E3224D"/>
    <w:rsid w:val="00E34189"/>
    <w:rsid w:val="00E34983"/>
    <w:rsid w:val="00E35D3F"/>
    <w:rsid w:val="00E36062"/>
    <w:rsid w:val="00E43F86"/>
    <w:rsid w:val="00E5015A"/>
    <w:rsid w:val="00E532A8"/>
    <w:rsid w:val="00E535DE"/>
    <w:rsid w:val="00E56AB2"/>
    <w:rsid w:val="00E60BB1"/>
    <w:rsid w:val="00E616CC"/>
    <w:rsid w:val="00E67AD1"/>
    <w:rsid w:val="00E70327"/>
    <w:rsid w:val="00E71247"/>
    <w:rsid w:val="00E73353"/>
    <w:rsid w:val="00E74147"/>
    <w:rsid w:val="00E77677"/>
    <w:rsid w:val="00E7782B"/>
    <w:rsid w:val="00E77C58"/>
    <w:rsid w:val="00E77CF1"/>
    <w:rsid w:val="00E820A7"/>
    <w:rsid w:val="00E930EA"/>
    <w:rsid w:val="00E95486"/>
    <w:rsid w:val="00E96CD6"/>
    <w:rsid w:val="00EA1ABD"/>
    <w:rsid w:val="00EA1C14"/>
    <w:rsid w:val="00EA207E"/>
    <w:rsid w:val="00EA65C3"/>
    <w:rsid w:val="00EB0D04"/>
    <w:rsid w:val="00EB2042"/>
    <w:rsid w:val="00EB567B"/>
    <w:rsid w:val="00EC16BE"/>
    <w:rsid w:val="00ED0561"/>
    <w:rsid w:val="00ED06FB"/>
    <w:rsid w:val="00ED4B38"/>
    <w:rsid w:val="00ED5B25"/>
    <w:rsid w:val="00EE01FA"/>
    <w:rsid w:val="00EE0547"/>
    <w:rsid w:val="00EE12A0"/>
    <w:rsid w:val="00EE21F1"/>
    <w:rsid w:val="00EE3580"/>
    <w:rsid w:val="00EE4104"/>
    <w:rsid w:val="00EF3276"/>
    <w:rsid w:val="00EF33C4"/>
    <w:rsid w:val="00EF5521"/>
    <w:rsid w:val="00F0083F"/>
    <w:rsid w:val="00F00D10"/>
    <w:rsid w:val="00F05224"/>
    <w:rsid w:val="00F212F6"/>
    <w:rsid w:val="00F22B74"/>
    <w:rsid w:val="00F23A29"/>
    <w:rsid w:val="00F23E0A"/>
    <w:rsid w:val="00F26A6D"/>
    <w:rsid w:val="00F2734F"/>
    <w:rsid w:val="00F27E15"/>
    <w:rsid w:val="00F37D61"/>
    <w:rsid w:val="00F42098"/>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7BB8"/>
    <w:rsid w:val="00F91CBA"/>
    <w:rsid w:val="00F91E3A"/>
    <w:rsid w:val="00F91FE2"/>
    <w:rsid w:val="00F9368D"/>
    <w:rsid w:val="00F93993"/>
    <w:rsid w:val="00F96ADC"/>
    <w:rsid w:val="00F96CE9"/>
    <w:rsid w:val="00F96FBD"/>
    <w:rsid w:val="00FA2A75"/>
    <w:rsid w:val="00FA420D"/>
    <w:rsid w:val="00FA681C"/>
    <w:rsid w:val="00FB2C82"/>
    <w:rsid w:val="00FB31FF"/>
    <w:rsid w:val="00FB4D6C"/>
    <w:rsid w:val="00FC65A8"/>
    <w:rsid w:val="00FD2030"/>
    <w:rsid w:val="00FD7E3A"/>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212E4BEF-A86C-44A3-9264-C7343E1F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semiHidden/>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UnresolvedMention3">
    <w:name w:val="Unresolved Mention3"/>
    <w:basedOn w:val="VarsaylanParagrafYazTipi"/>
    <w:uiPriority w:val="99"/>
    <w:semiHidden/>
    <w:unhideWhenUsed/>
    <w:rsid w:val="00BE12C7"/>
    <w:rPr>
      <w:color w:val="605E5C"/>
      <w:shd w:val="clear" w:color="auto" w:fill="E1DFDD"/>
    </w:rPr>
  </w:style>
  <w:style w:type="table" w:customStyle="1" w:styleId="DzTablo21">
    <w:name w:val="Düz Tablo 21"/>
    <w:basedOn w:val="NormalTablo"/>
    <w:next w:val="DzTablo2"/>
    <w:uiPriority w:val="42"/>
    <w:rsid w:val="00C773AB"/>
    <w:pPr>
      <w:spacing w:after="0" w:line="240" w:lineRule="auto"/>
    </w:pPr>
    <w:rPr>
      <w:rFonts w:ascii="Calibri" w:eastAsia="Calibri" w:hAnsi="Calibri" w:cs="Times New Roman"/>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2">
    <w:name w:val="Plain Table 2"/>
    <w:basedOn w:val="NormalTablo"/>
    <w:uiPriority w:val="42"/>
    <w:rsid w:val="00C773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8">
    <w:name w:val="Tablo Kılavuzu8"/>
    <w:basedOn w:val="NormalTablo"/>
    <w:next w:val="TabloKlavuzu"/>
    <w:uiPriority w:val="59"/>
    <w:rsid w:val="00BD320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tr/download/article-file/3622458" TargetMode="External"/><Relationship Id="rId18" Type="http://schemas.openxmlformats.org/officeDocument/2006/relationships/hyperlink" Target="https://dergipark.org.tr/tr/pub/hunhemsire/writing-rule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58BE8-4EE2-43A7-89C3-EE9BC2E6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4572</Words>
  <Characters>26061</Characters>
  <Application>Microsoft Office Word</Application>
  <DocSecurity>0</DocSecurity>
  <Lines>217</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28</cp:revision>
  <cp:lastPrinted>2020-03-05T12:29:00Z</cp:lastPrinted>
  <dcterms:created xsi:type="dcterms:W3CDTF">2023-09-12T12:09:00Z</dcterms:created>
  <dcterms:modified xsi:type="dcterms:W3CDTF">2024-01-12T10:35:00Z</dcterms:modified>
</cp:coreProperties>
</file>