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4922" w14:textId="70ED508E" w:rsidR="00B405A2" w:rsidRDefault="00B405A2" w:rsidP="001449E1">
      <w:pPr>
        <w:pStyle w:val="Heading1"/>
      </w:pPr>
      <w:r>
        <w:t xml:space="preserve">Full </w:t>
      </w:r>
      <w:r w:rsidRPr="00590808">
        <w:t>Title of the Manuscript</w:t>
      </w:r>
    </w:p>
    <w:p w14:paraId="00E76968" w14:textId="08AA98C7" w:rsidR="00B405A2" w:rsidRDefault="00B405A2" w:rsidP="000714D3">
      <w:pPr>
        <w:pStyle w:val="Heading1"/>
      </w:pPr>
      <w:r>
        <w:t>A</w:t>
      </w:r>
      <w:r w:rsidR="000714D3">
        <w:t>BSTRACT</w:t>
      </w:r>
    </w:p>
    <w:p w14:paraId="48C37C45" w14:textId="6AF77FFE" w:rsidR="00B405A2" w:rsidRDefault="00B405A2" w:rsidP="00A34763">
      <w:pPr>
        <w:pStyle w:val="Abstract"/>
      </w:pPr>
      <w:r w:rsidRPr="00F06CE6">
        <w:t xml:space="preserve">The abstract should be limited to 250 words, followed by 3 - 6 keywords not used in the title. The abstract should include sentences (without titles) related to the aim of the study, methods, results, and conclusions. Also, </w:t>
      </w:r>
      <w:proofErr w:type="gramStart"/>
      <w:r w:rsidRPr="00F06CE6">
        <w:t>non-standard</w:t>
      </w:r>
      <w:proofErr w:type="gramEnd"/>
      <w:r w:rsidRPr="00F06CE6">
        <w:t xml:space="preserve"> or uncommon abbreviations should be avoided. However, if necessary, they should be defined in the first-mentioned place in the abstract.</w:t>
      </w:r>
      <w:r w:rsidR="00E27926" w:rsidRPr="00F06CE6">
        <w:t xml:space="preserve"> </w:t>
      </w:r>
      <w:r w:rsidR="00F050BE" w:rsidRPr="00F06CE6">
        <w:t>In-text citations are not allowed</w:t>
      </w:r>
      <w:r w:rsidR="00F050BE" w:rsidRPr="00F050BE">
        <w:t xml:space="preserve"> in the abstract</w:t>
      </w:r>
      <w:r w:rsidR="00E27926" w:rsidRPr="00E27926">
        <w:t>.</w:t>
      </w:r>
      <w:r w:rsidR="005C7E83">
        <w:t xml:space="preserve"> Please don’t use </w:t>
      </w:r>
      <w:r w:rsidR="005C7E83" w:rsidRPr="005C7E83">
        <w:t>indented paragraph</w:t>
      </w:r>
      <w:r w:rsidR="005C7E83">
        <w:t xml:space="preserve"> or </w:t>
      </w:r>
      <w:r w:rsidR="005C7E83" w:rsidRPr="005C7E83">
        <w:t>sub-heading</w:t>
      </w:r>
      <w:r w:rsidR="005C7E83">
        <w:t>s in the abstract.</w:t>
      </w:r>
    </w:p>
    <w:p w14:paraId="5A5A3DB6" w14:textId="5CBC1F38" w:rsidR="00B405A2" w:rsidRPr="00A34763" w:rsidRDefault="00B405A2" w:rsidP="00F06CE6">
      <w:pPr>
        <w:pStyle w:val="NoSpacing"/>
      </w:pPr>
      <w:proofErr w:type="spellStart"/>
      <w:r w:rsidRPr="00F06CE6">
        <w:rPr>
          <w:b/>
        </w:rPr>
        <w:t>Keywords</w:t>
      </w:r>
      <w:proofErr w:type="spellEnd"/>
      <w:r w:rsidRPr="00F06CE6">
        <w:rPr>
          <w:b/>
        </w:rPr>
        <w:t>:</w:t>
      </w:r>
      <w:r w:rsidRPr="00A34763">
        <w:t xml:space="preserve"> keyword</w:t>
      </w:r>
      <w:r w:rsidR="00A34763">
        <w:t>1</w:t>
      </w:r>
      <w:r w:rsidRPr="00A34763">
        <w:t>, keyword</w:t>
      </w:r>
      <w:r w:rsidR="00A34763">
        <w:t>2</w:t>
      </w:r>
      <w:r w:rsidRPr="00A34763">
        <w:t>, keyword</w:t>
      </w:r>
      <w:r w:rsidR="00A34763">
        <w:t>3</w:t>
      </w:r>
    </w:p>
    <w:p w14:paraId="52FE5505" w14:textId="080EA5C7" w:rsidR="00B405A2" w:rsidRPr="000714D3" w:rsidRDefault="00B405A2" w:rsidP="000714D3">
      <w:pPr>
        <w:pStyle w:val="Heading1"/>
      </w:pPr>
      <w:r w:rsidRPr="000714D3">
        <w:t>I</w:t>
      </w:r>
      <w:r w:rsidR="000714D3" w:rsidRPr="004048F6">
        <w:t>NTRODUCTION</w:t>
      </w:r>
    </w:p>
    <w:p w14:paraId="41F4BB54" w14:textId="3D14DCEF" w:rsidR="00CE6AF4" w:rsidRPr="00CE6AF4" w:rsidRDefault="00CE6AF4" w:rsidP="00CE6AF4">
      <w:pPr>
        <w:pStyle w:val="Paragraph"/>
      </w:pPr>
      <w:r w:rsidRPr="00E55A67">
        <w:t xml:space="preserve">This section should orient the reader to the article's content and provide an understanding of the importance of the research. This section should clearly state the study's purpose, </w:t>
      </w:r>
      <w:proofErr w:type="gramStart"/>
      <w:r w:rsidRPr="00E55A67">
        <w:t>importance</w:t>
      </w:r>
      <w:proofErr w:type="gramEnd"/>
      <w:r w:rsidRPr="00E55A67">
        <w:t xml:space="preserve"> and scope. In addition, it should introduce the basic concepts related to the topic. Furthermore, the main questions or hypotheses of the research should be stated and explain to the reader what problems it aims to solve.</w:t>
      </w:r>
    </w:p>
    <w:p w14:paraId="02107BDC" w14:textId="5C1C2BC4" w:rsidR="00B405A2" w:rsidRPr="00A34763" w:rsidRDefault="00B405A2" w:rsidP="00A34763">
      <w:pPr>
        <w:pStyle w:val="Paragraph"/>
      </w:pPr>
      <w:proofErr w:type="gramStart"/>
      <w:r w:rsidRPr="00A34763">
        <w:t>Introduction</w:t>
      </w:r>
      <w:proofErr w:type="gramEnd"/>
      <w:r w:rsidRPr="00A34763">
        <w:t xml:space="preserve"> of the study should be written in this part. Cite related body of literature according to Publication Manual of the American Psychological Association, Seventh Edition (APA style 7th edition.) </w:t>
      </w:r>
      <w:r w:rsidR="00E55A67">
        <w:t>Please see the link (</w:t>
      </w:r>
      <w:hyperlink r:id="rId8" w:history="1">
        <w:r w:rsidR="00E55A67" w:rsidRPr="00B53934">
          <w:rPr>
            <w:rStyle w:val="Hyperlink"/>
          </w:rPr>
          <w:t>https://apastyle.apa.org/style-grammar-guidelines/citations</w:t>
        </w:r>
      </w:hyperlink>
      <w:r w:rsidR="00E55A67">
        <w:t xml:space="preserve">) for in-text citation examples. </w:t>
      </w:r>
    </w:p>
    <w:p w14:paraId="4D6C4EA2" w14:textId="55BC28DF" w:rsidR="00B405A2" w:rsidRPr="00291FCF" w:rsidRDefault="00B405A2" w:rsidP="00291FCF">
      <w:pPr>
        <w:pStyle w:val="Paragraph"/>
      </w:pPr>
      <w:r w:rsidRPr="00291FCF">
        <w:t>There is no limit to the word count in our journal. Our journal doesn’t charge any fee from the author(s) or institution(s) under any name. Please don't mention any information regarding the author(s)' personal information in the manuscript.</w:t>
      </w:r>
    </w:p>
    <w:p w14:paraId="6D8FFB20" w14:textId="63E89853" w:rsidR="00B405A2" w:rsidRPr="00291FCF" w:rsidRDefault="00B405A2" w:rsidP="00291FCF">
      <w:pPr>
        <w:pStyle w:val="Paragraph"/>
      </w:pPr>
      <w:r w:rsidRPr="00121455">
        <w:t xml:space="preserve">All articles should be submitted in Microsoft Word format (.doc or .docx) in </w:t>
      </w:r>
      <w:r w:rsidR="00121455" w:rsidRPr="00121455">
        <w:t xml:space="preserve">Book Antiqua </w:t>
      </w:r>
      <w:r w:rsidRPr="00121455">
        <w:t>font, 1</w:t>
      </w:r>
      <w:r w:rsidR="00121455" w:rsidRPr="00121455">
        <w:t>1</w:t>
      </w:r>
      <w:r w:rsidRPr="00121455">
        <w:t>-point type. The automatic line numbering and page numbering functions to number the lines and pages should be used in the main text.</w:t>
      </w:r>
      <w:r w:rsidR="00813135" w:rsidRPr="00121455">
        <w:t xml:space="preserve"> </w:t>
      </w:r>
    </w:p>
    <w:p w14:paraId="47A1F80E" w14:textId="7486660C" w:rsidR="00B405A2" w:rsidRPr="003B60E9" w:rsidRDefault="00B405A2" w:rsidP="000714D3">
      <w:pPr>
        <w:pStyle w:val="Heading2"/>
        <w:rPr>
          <w:lang w:val="en-US"/>
        </w:rPr>
      </w:pPr>
      <w:bookmarkStart w:id="0" w:name="_Hlk142296363"/>
      <w:r>
        <w:rPr>
          <w:lang w:val="en-US"/>
        </w:rPr>
        <w:t>Subheading</w:t>
      </w:r>
      <w:r w:rsidR="000714D3">
        <w:rPr>
          <w:lang w:val="en-US"/>
        </w:rPr>
        <w:t>s</w:t>
      </w:r>
      <w:r w:rsidR="001449E1">
        <w:rPr>
          <w:lang w:val="en-US"/>
        </w:rPr>
        <w:t xml:space="preserve"> in Introduction</w:t>
      </w:r>
    </w:p>
    <w:bookmarkEnd w:id="0"/>
    <w:p w14:paraId="1EE2F7A1" w14:textId="3F912958" w:rsidR="001449E1" w:rsidRDefault="00B405A2" w:rsidP="0060147A">
      <w:pPr>
        <w:pStyle w:val="Paragraph"/>
      </w:pPr>
      <w:r w:rsidRPr="00291FCF">
        <w:t xml:space="preserve">For subheadings in 2nd level, authors should use this formation. </w:t>
      </w:r>
    </w:p>
    <w:p w14:paraId="0916F57A" w14:textId="1015B474" w:rsidR="00B405A2" w:rsidRDefault="00B405A2" w:rsidP="000714D3">
      <w:pPr>
        <w:pStyle w:val="Heading1"/>
      </w:pPr>
      <w:r w:rsidRPr="00FD0F27">
        <w:lastRenderedPageBreak/>
        <w:t>M</w:t>
      </w:r>
      <w:r w:rsidR="000714D3">
        <w:t>ETHOD</w:t>
      </w:r>
    </w:p>
    <w:p w14:paraId="1962FB64" w14:textId="3324915A" w:rsidR="001449E1" w:rsidRDefault="00EB4B7B" w:rsidP="001449E1">
      <w:pPr>
        <w:pStyle w:val="Heading2"/>
      </w:pPr>
      <w:proofErr w:type="spellStart"/>
      <w:r>
        <w:t>Participants</w:t>
      </w:r>
      <w:proofErr w:type="spellEnd"/>
    </w:p>
    <w:p w14:paraId="67906D05" w14:textId="77777777" w:rsidR="00505D41" w:rsidRPr="00121455" w:rsidRDefault="00291FCF" w:rsidP="00505D41">
      <w:pPr>
        <w:pStyle w:val="Paragraph"/>
      </w:pPr>
      <w:r w:rsidRPr="002E1D6E">
        <w:t xml:space="preserve">The </w:t>
      </w:r>
      <w:r>
        <w:t>participants</w:t>
      </w:r>
      <w:r w:rsidRPr="002E1D6E">
        <w:t xml:space="preserve"> of the </w:t>
      </w:r>
      <w:r>
        <w:t xml:space="preserve">study </w:t>
      </w:r>
      <w:r w:rsidRPr="002E1D6E">
        <w:t>should be explained in this part.</w:t>
      </w:r>
      <w:r w:rsidR="00505D41">
        <w:t xml:space="preserve"> </w:t>
      </w:r>
      <w:r w:rsidR="00505D41" w:rsidRPr="00121455">
        <w:t xml:space="preserve">In this section, research participants should be identified. Demographic information (age, gender, education level, etc.) </w:t>
      </w:r>
      <w:proofErr w:type="gramStart"/>
      <w:r w:rsidR="00505D41" w:rsidRPr="00121455">
        <w:t>of</w:t>
      </w:r>
      <w:proofErr w:type="gramEnd"/>
      <w:r w:rsidR="00505D41" w:rsidRPr="00121455">
        <w:t xml:space="preserve"> the participants should be provided in this section. In addition, information on adherence to ethical rules and ethics committee approval for research involving humans or animals should be included in this section.</w:t>
      </w:r>
    </w:p>
    <w:p w14:paraId="58F06EF1" w14:textId="2AB33F65" w:rsidR="00291FCF" w:rsidRPr="00EB4B7B" w:rsidRDefault="00505D41" w:rsidP="00505D41">
      <w:pPr>
        <w:pStyle w:val="Paragraph"/>
        <w:rPr>
          <w:b/>
          <w:u w:val="single"/>
        </w:rPr>
      </w:pPr>
      <w:r w:rsidRPr="00121455">
        <w:t xml:space="preserve">Note: In this section, the institution where the ethics committee approval was obtained should be written as XXX University (Year and number). The institution where the ethics committee approval was obtained should be clearly written on the </w:t>
      </w:r>
      <w:r w:rsidRPr="00121455">
        <w:rPr>
          <w:b/>
          <w:u w:val="single"/>
        </w:rPr>
        <w:t>title page.</w:t>
      </w:r>
    </w:p>
    <w:p w14:paraId="699C0D0D" w14:textId="03CCCCED" w:rsidR="00505D41" w:rsidRPr="00121455" w:rsidRDefault="00505D41" w:rsidP="00505D41">
      <w:pPr>
        <w:pStyle w:val="Heading2"/>
        <w:rPr>
          <w:lang w:val="en-US"/>
        </w:rPr>
      </w:pPr>
      <w:r w:rsidRPr="00121455">
        <w:rPr>
          <w:lang w:val="en-US"/>
        </w:rPr>
        <w:t xml:space="preserve">Procedures </w:t>
      </w:r>
    </w:p>
    <w:p w14:paraId="62CCB92A" w14:textId="2650B0A5" w:rsidR="00505D41" w:rsidRPr="00A34763" w:rsidRDefault="00EB4B7B" w:rsidP="00505D41">
      <w:pPr>
        <w:pStyle w:val="Paragraph"/>
      </w:pPr>
      <w:r w:rsidRPr="00121455">
        <w:rPr>
          <w:rStyle w:val="ParagraphChar"/>
        </w:rPr>
        <w:t xml:space="preserve">The design of the study </w:t>
      </w:r>
      <w:r w:rsidRPr="00121455">
        <w:rPr>
          <w:rStyle w:val="ParagraphChar"/>
          <w:b/>
          <w:u w:val="single"/>
        </w:rPr>
        <w:t>must be</w:t>
      </w:r>
      <w:r w:rsidRPr="00121455">
        <w:rPr>
          <w:rStyle w:val="ParagraphChar"/>
        </w:rPr>
        <w:t xml:space="preserve"> </w:t>
      </w:r>
      <w:proofErr w:type="gramStart"/>
      <w:r w:rsidRPr="00121455">
        <w:rPr>
          <w:rStyle w:val="ParagraphChar"/>
        </w:rPr>
        <w:t>mention</w:t>
      </w:r>
      <w:proofErr w:type="gramEnd"/>
      <w:r w:rsidRPr="00121455">
        <w:rPr>
          <w:rStyle w:val="ParagraphChar"/>
        </w:rPr>
        <w:t xml:space="preserve"> </w:t>
      </w:r>
      <w:r w:rsidR="00505D41" w:rsidRPr="00121455">
        <w:t>research, e.g. cross-sectional, longitudinal, experimental, etc. and sampling method should be included in this section. In addition, methods such as surveys, interviews, observations, or laboratory experiments should be described in this section. Moreover, while describing these methods, the tools and materials used in the research should also be mentioned in this section.</w:t>
      </w:r>
    </w:p>
    <w:p w14:paraId="0A735135" w14:textId="6725FE1B" w:rsidR="001449E1" w:rsidRDefault="001449E1" w:rsidP="001449E1">
      <w:pPr>
        <w:pStyle w:val="Heading2"/>
      </w:pPr>
      <w:r>
        <w:t>Data Analysis</w:t>
      </w:r>
    </w:p>
    <w:p w14:paraId="6FFD6B1F" w14:textId="35727D3A" w:rsidR="00B405A2" w:rsidRPr="00A34763" w:rsidRDefault="00A34763" w:rsidP="00A34763">
      <w:pPr>
        <w:pStyle w:val="Paragraph"/>
      </w:pPr>
      <w:r w:rsidRPr="002E1D6E">
        <w:t xml:space="preserve">The data </w:t>
      </w:r>
      <w:r>
        <w:t>analysis</w:t>
      </w:r>
      <w:r w:rsidRPr="002E1D6E">
        <w:t xml:space="preserve"> of the study should be explained in this part.</w:t>
      </w:r>
      <w:r w:rsidR="00505D41">
        <w:t xml:space="preserve"> </w:t>
      </w:r>
      <w:r w:rsidR="00505D41" w:rsidRPr="00121455">
        <w:t>In the section, the statistical methods used in the research, the software used, content analysis, etc. should be explained in detail.</w:t>
      </w:r>
    </w:p>
    <w:p w14:paraId="6803891C" w14:textId="679B45F4" w:rsidR="00B405A2" w:rsidRDefault="00B405A2" w:rsidP="00A34763">
      <w:pPr>
        <w:pStyle w:val="Heading1"/>
      </w:pPr>
      <w:r>
        <w:t>R</w:t>
      </w:r>
      <w:r w:rsidR="00A34763">
        <w:t>ESULTS</w:t>
      </w:r>
    </w:p>
    <w:p w14:paraId="189A9F03" w14:textId="6F5EDEEA" w:rsidR="00A34763" w:rsidRDefault="00B405A2" w:rsidP="00F06CE6">
      <w:pPr>
        <w:pStyle w:val="Paragraph"/>
      </w:pPr>
      <w:r>
        <w:t>The results</w:t>
      </w:r>
      <w:r w:rsidRPr="004E2B28">
        <w:t xml:space="preserve"> of the manuscript should be explained in this part.</w:t>
      </w:r>
      <w:r w:rsidR="00CE6AF4">
        <w:t xml:space="preserve"> </w:t>
      </w:r>
      <w:r w:rsidR="00CE6AF4" w:rsidRPr="00121455">
        <w:t xml:space="preserve">All details such as tables, figures, etc. showing the research results should be included in this section. The number of each table, figure, etc. should be expressed primarily in the text. The main findings that are the focus of the research should be explained in detail in this section. </w:t>
      </w:r>
      <w:proofErr w:type="gramStart"/>
      <w:r w:rsidR="00CE6AF4" w:rsidRPr="00121455">
        <w:t>In particular, findings</w:t>
      </w:r>
      <w:proofErr w:type="gramEnd"/>
      <w:r w:rsidR="00CE6AF4" w:rsidRPr="00121455">
        <w:t xml:space="preserve"> that are noteworthy and/or unexpected in the research should be emphasized.</w:t>
      </w:r>
    </w:p>
    <w:p w14:paraId="17F33900" w14:textId="63E947F0" w:rsidR="00A34763" w:rsidRDefault="00B405A2" w:rsidP="00F06CE6">
      <w:pPr>
        <w:pStyle w:val="Quotation"/>
      </w:pPr>
      <w:r w:rsidRPr="005D6731">
        <w:t>Direct quotations (and statements of the participants in qualitative studies) longer than forty (40) words must be indented (1,</w:t>
      </w:r>
      <w:r w:rsidR="00121455">
        <w:t>5</w:t>
      </w:r>
      <w:r w:rsidRPr="005D6731">
        <w:t xml:space="preserve"> cm. from the left</w:t>
      </w:r>
      <w:r w:rsidR="0083531F">
        <w:t xml:space="preserve"> and right</w:t>
      </w:r>
      <w:r w:rsidRPr="005D6731">
        <w:t xml:space="preserve">.) Direct quotations (and statements of the participants in qualitative studies) </w:t>
      </w:r>
      <w:r w:rsidRPr="005D6731">
        <w:lastRenderedPageBreak/>
        <w:t>longer than forty (40) words must be indented (</w:t>
      </w:r>
      <w:r w:rsidR="0083531F" w:rsidRPr="005D6731">
        <w:t>1,</w:t>
      </w:r>
      <w:r w:rsidR="0083531F">
        <w:t>5</w:t>
      </w:r>
      <w:r w:rsidR="0083531F" w:rsidRPr="005D6731">
        <w:t xml:space="preserve"> cm. from the left</w:t>
      </w:r>
      <w:r w:rsidR="0083531F">
        <w:t xml:space="preserve"> and right</w:t>
      </w:r>
      <w:r w:rsidRPr="005D6731">
        <w:t>.) Direct quotations (and statements of the participants in qualitative studies) longer than forty (40) words must be indented (</w:t>
      </w:r>
      <w:r w:rsidR="0083531F" w:rsidRPr="005D6731">
        <w:t>1,</w:t>
      </w:r>
      <w:r w:rsidR="0083531F">
        <w:t>5</w:t>
      </w:r>
      <w:r w:rsidR="0083531F" w:rsidRPr="005D6731">
        <w:t xml:space="preserve"> cm. from the left</w:t>
      </w:r>
      <w:r w:rsidR="0083531F">
        <w:t xml:space="preserve"> and right</w:t>
      </w:r>
      <w:r w:rsidRPr="005D6731">
        <w:t>.)</w:t>
      </w:r>
      <w:r w:rsidR="00F06CE6">
        <w:t>.</w:t>
      </w:r>
    </w:p>
    <w:p w14:paraId="6EC7B5C1" w14:textId="573EA4D4" w:rsidR="00B405A2" w:rsidRPr="00A34763" w:rsidRDefault="00A34763" w:rsidP="00A34763">
      <w:pPr>
        <w:pStyle w:val="Paragraph"/>
      </w:pPr>
      <w:r w:rsidRPr="00F050BE">
        <w:t xml:space="preserve">Each table </w:t>
      </w:r>
      <w:r w:rsidR="00650FBC" w:rsidRPr="0083531F">
        <w:t>and figure</w:t>
      </w:r>
      <w:r w:rsidR="00650FBC">
        <w:t xml:space="preserve"> </w:t>
      </w:r>
      <w:r w:rsidRPr="00F050BE">
        <w:t>should be referenced in the text</w:t>
      </w:r>
      <w:r>
        <w:t>.</w:t>
      </w:r>
    </w:p>
    <w:p w14:paraId="7E94A705" w14:textId="77777777" w:rsidR="00B405A2" w:rsidRPr="0083531F" w:rsidRDefault="00B405A2" w:rsidP="004048F6">
      <w:pPr>
        <w:pStyle w:val="Title"/>
      </w:pPr>
      <w:r w:rsidRPr="0083531F">
        <w:t>Table 1</w:t>
      </w:r>
    </w:p>
    <w:p w14:paraId="27D8590A" w14:textId="77777777" w:rsidR="00B405A2" w:rsidRPr="00A51BB4" w:rsidRDefault="00B405A2" w:rsidP="004048F6">
      <w:pPr>
        <w:pStyle w:val="Title"/>
      </w:pPr>
      <w:r w:rsidRPr="0083531F">
        <w:t>Comparison of Anthropometric Measurement Parameters of Training Groups</w:t>
      </w:r>
    </w:p>
    <w:tbl>
      <w:tblPr>
        <w:tblW w:w="9425" w:type="dxa"/>
        <w:tblBorders>
          <w:top w:val="single" w:sz="4" w:space="0" w:color="000000"/>
          <w:bottom w:val="single" w:sz="4" w:space="0" w:color="000000"/>
        </w:tblBorders>
        <w:tblLayout w:type="fixed"/>
        <w:tblLook w:val="04A0" w:firstRow="1" w:lastRow="0" w:firstColumn="1" w:lastColumn="0" w:noHBand="0" w:noVBand="1"/>
      </w:tblPr>
      <w:tblGrid>
        <w:gridCol w:w="2321"/>
        <w:gridCol w:w="1304"/>
        <w:gridCol w:w="1596"/>
        <w:gridCol w:w="289"/>
        <w:gridCol w:w="1450"/>
        <w:gridCol w:w="1442"/>
        <w:gridCol w:w="1023"/>
      </w:tblGrid>
      <w:tr w:rsidR="00B405A2" w:rsidRPr="00A51BB4" w14:paraId="4FBDF355" w14:textId="77777777" w:rsidTr="00F06CE6">
        <w:trPr>
          <w:trHeight w:val="248"/>
        </w:trPr>
        <w:tc>
          <w:tcPr>
            <w:tcW w:w="2321" w:type="dxa"/>
            <w:vMerge w:val="restart"/>
            <w:tcBorders>
              <w:bottom w:val="single" w:sz="4" w:space="0" w:color="000000"/>
            </w:tcBorders>
            <w:shd w:val="clear" w:color="auto" w:fill="auto"/>
            <w:vAlign w:val="center"/>
          </w:tcPr>
          <w:p w14:paraId="31DC8F9A" w14:textId="77777777" w:rsidR="00B405A2" w:rsidRPr="00A51BB4" w:rsidRDefault="00B405A2" w:rsidP="00A51BB4">
            <w:pPr>
              <w:spacing w:after="0" w:line="240" w:lineRule="auto"/>
              <w:jc w:val="center"/>
              <w:rPr>
                <w:rFonts w:ascii="Book Antiqua" w:hAnsi="Book Antiqua" w:cs="Times New Roman"/>
                <w:b/>
                <w:bCs/>
                <w:color w:val="000000"/>
                <w:sz w:val="20"/>
                <w:szCs w:val="20"/>
                <w:lang w:val="en-GB"/>
              </w:rPr>
            </w:pPr>
            <w:r w:rsidRPr="00A51BB4">
              <w:rPr>
                <w:rFonts w:ascii="Book Antiqua" w:hAnsi="Book Antiqua" w:cs="Times New Roman"/>
                <w:b/>
                <w:bCs/>
                <w:color w:val="000000"/>
                <w:sz w:val="20"/>
                <w:szCs w:val="20"/>
                <w:lang w:val="en-GB"/>
              </w:rPr>
              <w:t>Variables</w:t>
            </w:r>
          </w:p>
        </w:tc>
        <w:tc>
          <w:tcPr>
            <w:tcW w:w="1304" w:type="dxa"/>
            <w:vMerge w:val="restart"/>
            <w:tcBorders>
              <w:bottom w:val="single" w:sz="4" w:space="0" w:color="000000"/>
            </w:tcBorders>
            <w:shd w:val="clear" w:color="auto" w:fill="auto"/>
            <w:vAlign w:val="center"/>
            <w:hideMark/>
          </w:tcPr>
          <w:p w14:paraId="757DDEE8" w14:textId="77777777" w:rsidR="00B405A2" w:rsidRPr="00A51BB4" w:rsidRDefault="00B405A2" w:rsidP="00A51BB4">
            <w:pPr>
              <w:spacing w:after="0" w:line="240" w:lineRule="auto"/>
              <w:jc w:val="center"/>
              <w:rPr>
                <w:rFonts w:ascii="Book Antiqua" w:hAnsi="Book Antiqua" w:cs="Times New Roman"/>
                <w:b/>
                <w:bCs/>
                <w:color w:val="000000"/>
                <w:sz w:val="20"/>
                <w:szCs w:val="20"/>
                <w:lang w:val="en-GB"/>
              </w:rPr>
            </w:pPr>
            <w:r w:rsidRPr="00A51BB4">
              <w:rPr>
                <w:rFonts w:ascii="Book Antiqua" w:hAnsi="Book Antiqua" w:cs="Times New Roman"/>
                <w:b/>
                <w:bCs/>
                <w:color w:val="000000"/>
                <w:sz w:val="20"/>
                <w:szCs w:val="20"/>
                <w:lang w:val="en-GB"/>
              </w:rPr>
              <w:t>Group</w:t>
            </w:r>
          </w:p>
        </w:tc>
        <w:tc>
          <w:tcPr>
            <w:tcW w:w="3335" w:type="dxa"/>
            <w:gridSpan w:val="3"/>
            <w:tcBorders>
              <w:bottom w:val="single" w:sz="4" w:space="0" w:color="000000"/>
            </w:tcBorders>
            <w:shd w:val="clear" w:color="auto" w:fill="auto"/>
            <w:vAlign w:val="center"/>
            <w:hideMark/>
          </w:tcPr>
          <w:p w14:paraId="78DD73EC" w14:textId="77777777" w:rsidR="00B405A2" w:rsidRPr="00A51BB4" w:rsidRDefault="00B405A2" w:rsidP="00A51BB4">
            <w:pPr>
              <w:spacing w:after="0" w:line="240" w:lineRule="auto"/>
              <w:jc w:val="center"/>
              <w:rPr>
                <w:rFonts w:ascii="Book Antiqua" w:hAnsi="Book Antiqua" w:cs="Times New Roman"/>
                <w:b/>
                <w:bCs/>
                <w:color w:val="000000"/>
                <w:sz w:val="20"/>
                <w:szCs w:val="20"/>
                <w:lang w:val="en-GB"/>
              </w:rPr>
            </w:pPr>
            <w:r w:rsidRPr="00A51BB4">
              <w:rPr>
                <w:rFonts w:ascii="Book Antiqua" w:hAnsi="Book Antiqua" w:cs="Times New Roman"/>
                <w:b/>
                <w:bCs/>
                <w:color w:val="000000"/>
                <w:sz w:val="20"/>
                <w:szCs w:val="20"/>
                <w:lang w:val="en-GB"/>
              </w:rPr>
              <w:t>Test Time</w:t>
            </w:r>
          </w:p>
        </w:tc>
        <w:tc>
          <w:tcPr>
            <w:tcW w:w="1442" w:type="dxa"/>
            <w:vMerge w:val="restart"/>
            <w:tcBorders>
              <w:bottom w:val="single" w:sz="4" w:space="0" w:color="000000"/>
            </w:tcBorders>
            <w:shd w:val="clear" w:color="auto" w:fill="auto"/>
            <w:vAlign w:val="center"/>
            <w:hideMark/>
          </w:tcPr>
          <w:p w14:paraId="62B5187F" w14:textId="77777777" w:rsidR="00B405A2" w:rsidRPr="00A51BB4" w:rsidRDefault="00B405A2" w:rsidP="00A51BB4">
            <w:pPr>
              <w:spacing w:after="0" w:line="240" w:lineRule="auto"/>
              <w:jc w:val="center"/>
              <w:rPr>
                <w:rFonts w:ascii="Book Antiqua" w:hAnsi="Book Antiqua" w:cs="Times New Roman"/>
                <w:b/>
                <w:bCs/>
                <w:color w:val="000000"/>
                <w:sz w:val="20"/>
                <w:szCs w:val="20"/>
                <w:lang w:val="en-GB"/>
              </w:rPr>
            </w:pPr>
            <w:r w:rsidRPr="00A51BB4">
              <w:rPr>
                <w:rFonts w:ascii="Book Antiqua" w:hAnsi="Book Antiqua" w:cs="Times New Roman"/>
                <w:b/>
                <w:bCs/>
                <w:color w:val="000000"/>
                <w:sz w:val="20"/>
                <w:szCs w:val="20"/>
                <w:lang w:val="en-GB"/>
              </w:rPr>
              <w:t>t</w:t>
            </w:r>
          </w:p>
        </w:tc>
        <w:tc>
          <w:tcPr>
            <w:tcW w:w="1023" w:type="dxa"/>
            <w:vMerge w:val="restart"/>
            <w:tcBorders>
              <w:bottom w:val="single" w:sz="4" w:space="0" w:color="000000"/>
            </w:tcBorders>
            <w:shd w:val="clear" w:color="auto" w:fill="auto"/>
            <w:vAlign w:val="center"/>
            <w:hideMark/>
          </w:tcPr>
          <w:p w14:paraId="5879B267" w14:textId="77777777" w:rsidR="00B405A2" w:rsidRPr="00A51BB4" w:rsidRDefault="00B405A2" w:rsidP="00A51BB4">
            <w:pPr>
              <w:spacing w:after="0" w:line="240" w:lineRule="auto"/>
              <w:jc w:val="center"/>
              <w:rPr>
                <w:rFonts w:ascii="Book Antiqua" w:hAnsi="Book Antiqua" w:cs="Times New Roman"/>
                <w:b/>
                <w:bCs/>
                <w:color w:val="000000"/>
                <w:sz w:val="20"/>
                <w:szCs w:val="20"/>
                <w:lang w:val="en-GB"/>
              </w:rPr>
            </w:pPr>
            <w:r w:rsidRPr="00A51BB4">
              <w:rPr>
                <w:rFonts w:ascii="Book Antiqua" w:hAnsi="Book Antiqua" w:cs="Times New Roman"/>
                <w:b/>
                <w:bCs/>
                <w:color w:val="000000"/>
                <w:sz w:val="20"/>
                <w:szCs w:val="20"/>
                <w:lang w:val="en-GB"/>
              </w:rPr>
              <w:t>p</w:t>
            </w:r>
          </w:p>
        </w:tc>
      </w:tr>
      <w:tr w:rsidR="00B405A2" w:rsidRPr="00A51BB4" w14:paraId="020F56BC" w14:textId="77777777" w:rsidTr="00F06CE6">
        <w:trPr>
          <w:trHeight w:val="119"/>
        </w:trPr>
        <w:tc>
          <w:tcPr>
            <w:tcW w:w="2321" w:type="dxa"/>
            <w:vMerge/>
            <w:tcBorders>
              <w:bottom w:val="single" w:sz="4" w:space="0" w:color="auto"/>
            </w:tcBorders>
            <w:shd w:val="clear" w:color="auto" w:fill="auto"/>
            <w:vAlign w:val="center"/>
            <w:hideMark/>
          </w:tcPr>
          <w:p w14:paraId="452CDC85" w14:textId="77777777" w:rsidR="00B405A2" w:rsidRPr="00A51BB4" w:rsidRDefault="00B405A2" w:rsidP="00A51BB4">
            <w:pPr>
              <w:spacing w:after="0" w:line="240" w:lineRule="auto"/>
              <w:jc w:val="center"/>
              <w:rPr>
                <w:rFonts w:ascii="Book Antiqua" w:hAnsi="Book Antiqua" w:cs="Times New Roman"/>
                <w:b/>
                <w:bCs/>
                <w:color w:val="000000"/>
                <w:sz w:val="20"/>
                <w:szCs w:val="20"/>
                <w:lang w:val="en-GB"/>
              </w:rPr>
            </w:pPr>
          </w:p>
        </w:tc>
        <w:tc>
          <w:tcPr>
            <w:tcW w:w="1304" w:type="dxa"/>
            <w:vMerge/>
            <w:tcBorders>
              <w:bottom w:val="single" w:sz="4" w:space="0" w:color="auto"/>
            </w:tcBorders>
            <w:shd w:val="clear" w:color="auto" w:fill="auto"/>
            <w:vAlign w:val="center"/>
            <w:hideMark/>
          </w:tcPr>
          <w:p w14:paraId="6514AF95" w14:textId="77777777" w:rsidR="00B405A2" w:rsidRPr="00A51BB4" w:rsidRDefault="00B405A2" w:rsidP="00A51BB4">
            <w:pPr>
              <w:spacing w:after="0" w:line="240" w:lineRule="auto"/>
              <w:jc w:val="center"/>
              <w:rPr>
                <w:rFonts w:ascii="Book Antiqua" w:hAnsi="Book Antiqua" w:cs="Times New Roman"/>
                <w:b/>
                <w:bCs/>
                <w:color w:val="000000"/>
                <w:sz w:val="20"/>
                <w:szCs w:val="20"/>
                <w:lang w:val="en-GB"/>
              </w:rPr>
            </w:pPr>
          </w:p>
        </w:tc>
        <w:tc>
          <w:tcPr>
            <w:tcW w:w="1596" w:type="dxa"/>
            <w:tcBorders>
              <w:bottom w:val="single" w:sz="4" w:space="0" w:color="auto"/>
            </w:tcBorders>
            <w:shd w:val="clear" w:color="auto" w:fill="auto"/>
            <w:vAlign w:val="center"/>
            <w:hideMark/>
          </w:tcPr>
          <w:p w14:paraId="65A0DC17"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r w:rsidRPr="00A51BB4">
              <w:rPr>
                <w:rFonts w:ascii="Book Antiqua" w:hAnsi="Book Antiqua" w:cs="Times New Roman"/>
                <w:b/>
                <w:color w:val="000000"/>
                <w:sz w:val="20"/>
                <w:szCs w:val="20"/>
                <w:lang w:val="en-GB"/>
              </w:rPr>
              <w:t>Pre-Test</w:t>
            </w:r>
          </w:p>
        </w:tc>
        <w:tc>
          <w:tcPr>
            <w:tcW w:w="289" w:type="dxa"/>
            <w:tcBorders>
              <w:bottom w:val="single" w:sz="4" w:space="0" w:color="auto"/>
            </w:tcBorders>
            <w:shd w:val="clear" w:color="auto" w:fill="auto"/>
            <w:vAlign w:val="center"/>
          </w:tcPr>
          <w:p w14:paraId="67284CF3"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p>
        </w:tc>
        <w:tc>
          <w:tcPr>
            <w:tcW w:w="1449" w:type="dxa"/>
            <w:tcBorders>
              <w:bottom w:val="single" w:sz="4" w:space="0" w:color="auto"/>
            </w:tcBorders>
            <w:shd w:val="clear" w:color="auto" w:fill="auto"/>
            <w:vAlign w:val="center"/>
            <w:hideMark/>
          </w:tcPr>
          <w:p w14:paraId="101CE404"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r w:rsidRPr="00A51BB4">
              <w:rPr>
                <w:rFonts w:ascii="Book Antiqua" w:hAnsi="Book Antiqua" w:cs="Times New Roman"/>
                <w:b/>
                <w:color w:val="000000"/>
                <w:sz w:val="20"/>
                <w:szCs w:val="20"/>
                <w:lang w:val="en-GB"/>
              </w:rPr>
              <w:t>Post Test</w:t>
            </w:r>
          </w:p>
        </w:tc>
        <w:tc>
          <w:tcPr>
            <w:tcW w:w="1442" w:type="dxa"/>
            <w:vMerge/>
            <w:tcBorders>
              <w:bottom w:val="single" w:sz="4" w:space="0" w:color="auto"/>
            </w:tcBorders>
            <w:shd w:val="clear" w:color="auto" w:fill="auto"/>
            <w:vAlign w:val="center"/>
            <w:hideMark/>
          </w:tcPr>
          <w:p w14:paraId="3F6429D8" w14:textId="77777777" w:rsidR="00B405A2" w:rsidRPr="00A51BB4" w:rsidRDefault="00B405A2" w:rsidP="00A51BB4">
            <w:pPr>
              <w:spacing w:after="0" w:line="240" w:lineRule="auto"/>
              <w:jc w:val="center"/>
              <w:rPr>
                <w:rFonts w:ascii="Book Antiqua" w:hAnsi="Book Antiqua" w:cs="Times New Roman"/>
                <w:b/>
                <w:bCs/>
                <w:color w:val="000000"/>
                <w:sz w:val="20"/>
                <w:szCs w:val="20"/>
                <w:lang w:val="en-GB"/>
              </w:rPr>
            </w:pPr>
          </w:p>
        </w:tc>
        <w:tc>
          <w:tcPr>
            <w:tcW w:w="1023" w:type="dxa"/>
            <w:vMerge/>
            <w:tcBorders>
              <w:bottom w:val="single" w:sz="4" w:space="0" w:color="auto"/>
            </w:tcBorders>
            <w:shd w:val="clear" w:color="auto" w:fill="auto"/>
            <w:vAlign w:val="center"/>
            <w:hideMark/>
          </w:tcPr>
          <w:p w14:paraId="00A62CBF" w14:textId="77777777" w:rsidR="00B405A2" w:rsidRPr="00A51BB4" w:rsidRDefault="00B405A2" w:rsidP="00A51BB4">
            <w:pPr>
              <w:spacing w:after="0" w:line="240" w:lineRule="auto"/>
              <w:jc w:val="center"/>
              <w:rPr>
                <w:rFonts w:ascii="Book Antiqua" w:hAnsi="Book Antiqua" w:cs="Times New Roman"/>
                <w:b/>
                <w:bCs/>
                <w:color w:val="000000"/>
                <w:sz w:val="20"/>
                <w:szCs w:val="20"/>
                <w:lang w:val="en-GB"/>
              </w:rPr>
            </w:pPr>
          </w:p>
        </w:tc>
      </w:tr>
      <w:tr w:rsidR="00B405A2" w:rsidRPr="00A51BB4" w14:paraId="1350DCAD" w14:textId="77777777" w:rsidTr="00F06CE6">
        <w:trPr>
          <w:trHeight w:val="375"/>
        </w:trPr>
        <w:tc>
          <w:tcPr>
            <w:tcW w:w="2321" w:type="dxa"/>
            <w:vMerge w:val="restart"/>
            <w:tcBorders>
              <w:top w:val="single" w:sz="4" w:space="0" w:color="auto"/>
            </w:tcBorders>
            <w:shd w:val="clear" w:color="auto" w:fill="auto"/>
            <w:vAlign w:val="center"/>
            <w:hideMark/>
          </w:tcPr>
          <w:p w14:paraId="217F1862"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r w:rsidRPr="00A51BB4">
              <w:rPr>
                <w:rFonts w:ascii="Book Antiqua" w:hAnsi="Book Antiqua" w:cs="Times New Roman"/>
                <w:b/>
                <w:color w:val="000000"/>
                <w:sz w:val="20"/>
                <w:szCs w:val="20"/>
                <w:lang w:val="en-GB"/>
              </w:rPr>
              <w:t>Body Weight (kg)</w:t>
            </w:r>
          </w:p>
        </w:tc>
        <w:tc>
          <w:tcPr>
            <w:tcW w:w="1304" w:type="dxa"/>
            <w:tcBorders>
              <w:top w:val="single" w:sz="4" w:space="0" w:color="auto"/>
            </w:tcBorders>
            <w:shd w:val="clear" w:color="auto" w:fill="auto"/>
            <w:vAlign w:val="center"/>
            <w:hideMark/>
          </w:tcPr>
          <w:p w14:paraId="23D71B6A" w14:textId="77777777" w:rsidR="00B405A2" w:rsidRPr="00F06CE6" w:rsidRDefault="00B405A2" w:rsidP="00A51BB4">
            <w:pPr>
              <w:spacing w:after="0" w:line="240" w:lineRule="auto"/>
              <w:jc w:val="center"/>
              <w:rPr>
                <w:rFonts w:ascii="Book Antiqua" w:hAnsi="Book Antiqua" w:cs="Times New Roman"/>
                <w:bCs/>
                <w:color w:val="000000"/>
                <w:sz w:val="20"/>
                <w:szCs w:val="20"/>
                <w:lang w:val="en-GB"/>
              </w:rPr>
            </w:pPr>
            <w:r w:rsidRPr="00F06CE6">
              <w:rPr>
                <w:rFonts w:ascii="Book Antiqua" w:hAnsi="Book Antiqua" w:cs="Times New Roman"/>
                <w:bCs/>
                <w:color w:val="000000"/>
                <w:sz w:val="20"/>
                <w:szCs w:val="20"/>
                <w:lang w:val="en-GB"/>
              </w:rPr>
              <w:t>Static</w:t>
            </w:r>
          </w:p>
        </w:tc>
        <w:tc>
          <w:tcPr>
            <w:tcW w:w="1596" w:type="dxa"/>
            <w:tcBorders>
              <w:top w:val="single" w:sz="4" w:space="0" w:color="auto"/>
            </w:tcBorders>
            <w:shd w:val="clear" w:color="auto" w:fill="auto"/>
            <w:vAlign w:val="center"/>
            <w:hideMark/>
          </w:tcPr>
          <w:p w14:paraId="0E43785B" w14:textId="77777777" w:rsidR="00B405A2" w:rsidRPr="00F06CE6" w:rsidRDefault="00B405A2" w:rsidP="00A51BB4">
            <w:pPr>
              <w:spacing w:after="0" w:line="240" w:lineRule="auto"/>
              <w:jc w:val="center"/>
              <w:rPr>
                <w:rFonts w:ascii="Book Antiqua" w:hAnsi="Book Antiqua" w:cs="Times New Roman"/>
                <w:color w:val="000000"/>
                <w:sz w:val="20"/>
                <w:szCs w:val="20"/>
                <w:lang w:val="en-GB" w:eastAsia="tr-TR"/>
              </w:rPr>
            </w:pPr>
            <w:r w:rsidRPr="00F06CE6">
              <w:rPr>
                <w:rFonts w:ascii="Book Antiqua" w:hAnsi="Book Antiqua" w:cs="Times New Roman"/>
                <w:color w:val="000000"/>
                <w:sz w:val="20"/>
                <w:szCs w:val="20"/>
                <w:lang w:val="en-GB"/>
              </w:rPr>
              <w:t>70.30±8.24</w:t>
            </w:r>
          </w:p>
        </w:tc>
        <w:tc>
          <w:tcPr>
            <w:tcW w:w="289" w:type="dxa"/>
            <w:tcBorders>
              <w:top w:val="single" w:sz="4" w:space="0" w:color="auto"/>
            </w:tcBorders>
            <w:shd w:val="clear" w:color="auto" w:fill="auto"/>
            <w:vAlign w:val="center"/>
          </w:tcPr>
          <w:p w14:paraId="4D6CF7CA" w14:textId="77777777" w:rsidR="00B405A2" w:rsidRPr="00F06CE6" w:rsidRDefault="00B405A2" w:rsidP="00A51BB4">
            <w:pPr>
              <w:spacing w:after="0" w:line="240" w:lineRule="auto"/>
              <w:jc w:val="center"/>
              <w:rPr>
                <w:rFonts w:ascii="Book Antiqua" w:hAnsi="Book Antiqua" w:cs="Times New Roman"/>
                <w:color w:val="000000"/>
                <w:sz w:val="20"/>
                <w:szCs w:val="20"/>
                <w:lang w:val="en-GB" w:eastAsia="tr-TR"/>
              </w:rPr>
            </w:pPr>
          </w:p>
        </w:tc>
        <w:tc>
          <w:tcPr>
            <w:tcW w:w="1449" w:type="dxa"/>
            <w:tcBorders>
              <w:top w:val="single" w:sz="4" w:space="0" w:color="auto"/>
            </w:tcBorders>
            <w:shd w:val="clear" w:color="auto" w:fill="auto"/>
            <w:vAlign w:val="center"/>
            <w:hideMark/>
          </w:tcPr>
          <w:p w14:paraId="686ACF78" w14:textId="77777777" w:rsidR="00B405A2" w:rsidRPr="00F06CE6" w:rsidRDefault="00B405A2" w:rsidP="00A51BB4">
            <w:pPr>
              <w:spacing w:after="0" w:line="240" w:lineRule="auto"/>
              <w:jc w:val="center"/>
              <w:rPr>
                <w:rFonts w:ascii="Book Antiqua" w:hAnsi="Book Antiqua" w:cs="Times New Roman"/>
                <w:color w:val="000000"/>
                <w:sz w:val="20"/>
                <w:szCs w:val="20"/>
                <w:lang w:val="en-GB" w:eastAsia="tr-TR"/>
              </w:rPr>
            </w:pPr>
            <w:r w:rsidRPr="00F06CE6">
              <w:rPr>
                <w:rFonts w:ascii="Book Antiqua" w:hAnsi="Book Antiqua" w:cs="Times New Roman"/>
                <w:color w:val="000000"/>
                <w:sz w:val="20"/>
                <w:szCs w:val="20"/>
                <w:lang w:val="en-GB"/>
              </w:rPr>
              <w:t>69.40±7.50</w:t>
            </w:r>
          </w:p>
        </w:tc>
        <w:tc>
          <w:tcPr>
            <w:tcW w:w="1442" w:type="dxa"/>
            <w:tcBorders>
              <w:top w:val="single" w:sz="4" w:space="0" w:color="auto"/>
            </w:tcBorders>
            <w:shd w:val="clear" w:color="auto" w:fill="auto"/>
            <w:vAlign w:val="center"/>
            <w:hideMark/>
          </w:tcPr>
          <w:p w14:paraId="64A610E6"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1.711</w:t>
            </w:r>
          </w:p>
        </w:tc>
        <w:tc>
          <w:tcPr>
            <w:tcW w:w="1023" w:type="dxa"/>
            <w:tcBorders>
              <w:top w:val="single" w:sz="4" w:space="0" w:color="auto"/>
            </w:tcBorders>
            <w:shd w:val="clear" w:color="auto" w:fill="auto"/>
            <w:vAlign w:val="center"/>
            <w:hideMark/>
          </w:tcPr>
          <w:p w14:paraId="51E32D62"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0.121</w:t>
            </w:r>
          </w:p>
        </w:tc>
      </w:tr>
      <w:tr w:rsidR="00B405A2" w:rsidRPr="00A51BB4" w14:paraId="67506721" w14:textId="77777777" w:rsidTr="00F06CE6">
        <w:trPr>
          <w:trHeight w:val="375"/>
        </w:trPr>
        <w:tc>
          <w:tcPr>
            <w:tcW w:w="2321" w:type="dxa"/>
            <w:vMerge/>
            <w:shd w:val="clear" w:color="auto" w:fill="auto"/>
            <w:vAlign w:val="center"/>
            <w:hideMark/>
          </w:tcPr>
          <w:p w14:paraId="202E84AF"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p>
        </w:tc>
        <w:tc>
          <w:tcPr>
            <w:tcW w:w="1304" w:type="dxa"/>
            <w:shd w:val="clear" w:color="auto" w:fill="auto"/>
            <w:vAlign w:val="center"/>
            <w:hideMark/>
          </w:tcPr>
          <w:p w14:paraId="33A4EB04" w14:textId="77777777" w:rsidR="00B405A2" w:rsidRPr="00F06CE6" w:rsidRDefault="00B405A2" w:rsidP="00A51BB4">
            <w:pPr>
              <w:spacing w:after="0" w:line="240" w:lineRule="auto"/>
              <w:jc w:val="center"/>
              <w:rPr>
                <w:rFonts w:ascii="Book Antiqua" w:hAnsi="Book Antiqua" w:cs="Times New Roman"/>
                <w:bCs/>
                <w:color w:val="000000"/>
                <w:sz w:val="20"/>
                <w:szCs w:val="20"/>
                <w:lang w:val="en-GB"/>
              </w:rPr>
            </w:pPr>
            <w:r w:rsidRPr="00F06CE6">
              <w:rPr>
                <w:rFonts w:ascii="Book Antiqua" w:hAnsi="Book Antiqua" w:cs="Times New Roman"/>
                <w:bCs/>
                <w:color w:val="000000"/>
                <w:sz w:val="20"/>
                <w:szCs w:val="20"/>
                <w:lang w:val="en-GB"/>
              </w:rPr>
              <w:t>Dynamic</w:t>
            </w:r>
          </w:p>
        </w:tc>
        <w:tc>
          <w:tcPr>
            <w:tcW w:w="1596" w:type="dxa"/>
            <w:shd w:val="clear" w:color="auto" w:fill="auto"/>
            <w:vAlign w:val="center"/>
            <w:hideMark/>
          </w:tcPr>
          <w:p w14:paraId="58D8D031"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67.50±16.58</w:t>
            </w:r>
          </w:p>
        </w:tc>
        <w:tc>
          <w:tcPr>
            <w:tcW w:w="289" w:type="dxa"/>
            <w:shd w:val="clear" w:color="auto" w:fill="auto"/>
            <w:vAlign w:val="center"/>
          </w:tcPr>
          <w:p w14:paraId="10B7DC8B"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p>
        </w:tc>
        <w:tc>
          <w:tcPr>
            <w:tcW w:w="1449" w:type="dxa"/>
            <w:shd w:val="clear" w:color="auto" w:fill="auto"/>
            <w:vAlign w:val="center"/>
            <w:hideMark/>
          </w:tcPr>
          <w:p w14:paraId="789473D2"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66.80±14.06</w:t>
            </w:r>
          </w:p>
        </w:tc>
        <w:tc>
          <w:tcPr>
            <w:tcW w:w="1442" w:type="dxa"/>
            <w:shd w:val="clear" w:color="auto" w:fill="auto"/>
            <w:vAlign w:val="center"/>
            <w:hideMark/>
          </w:tcPr>
          <w:p w14:paraId="722C2963"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0.843</w:t>
            </w:r>
          </w:p>
        </w:tc>
        <w:tc>
          <w:tcPr>
            <w:tcW w:w="1023" w:type="dxa"/>
            <w:shd w:val="clear" w:color="auto" w:fill="auto"/>
            <w:vAlign w:val="center"/>
            <w:hideMark/>
          </w:tcPr>
          <w:p w14:paraId="233C9C99"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0.421</w:t>
            </w:r>
          </w:p>
        </w:tc>
      </w:tr>
      <w:tr w:rsidR="00B405A2" w:rsidRPr="00A51BB4" w14:paraId="620F4480" w14:textId="77777777" w:rsidTr="00F06CE6">
        <w:trPr>
          <w:trHeight w:val="375"/>
        </w:trPr>
        <w:tc>
          <w:tcPr>
            <w:tcW w:w="2321" w:type="dxa"/>
            <w:vMerge w:val="restart"/>
            <w:shd w:val="clear" w:color="auto" w:fill="auto"/>
            <w:vAlign w:val="center"/>
            <w:hideMark/>
          </w:tcPr>
          <w:p w14:paraId="12915D1E"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r w:rsidRPr="00A51BB4">
              <w:rPr>
                <w:rFonts w:ascii="Book Antiqua" w:hAnsi="Book Antiqua" w:cs="Times New Roman"/>
                <w:b/>
                <w:color w:val="000000"/>
                <w:sz w:val="20"/>
                <w:szCs w:val="20"/>
                <w:lang w:val="en-GB"/>
              </w:rPr>
              <w:t>Height (cm)</w:t>
            </w:r>
          </w:p>
        </w:tc>
        <w:tc>
          <w:tcPr>
            <w:tcW w:w="1304" w:type="dxa"/>
            <w:shd w:val="clear" w:color="auto" w:fill="auto"/>
            <w:vAlign w:val="center"/>
            <w:hideMark/>
          </w:tcPr>
          <w:p w14:paraId="6DAE1299" w14:textId="77777777" w:rsidR="00B405A2" w:rsidRPr="00F06CE6" w:rsidRDefault="00B405A2" w:rsidP="00A51BB4">
            <w:pPr>
              <w:spacing w:after="0" w:line="240" w:lineRule="auto"/>
              <w:jc w:val="center"/>
              <w:rPr>
                <w:rFonts w:ascii="Book Antiqua" w:hAnsi="Book Antiqua" w:cs="Times New Roman"/>
                <w:bCs/>
                <w:color w:val="000000"/>
                <w:sz w:val="20"/>
                <w:szCs w:val="20"/>
                <w:lang w:val="en-GB"/>
              </w:rPr>
            </w:pPr>
            <w:r w:rsidRPr="00F06CE6">
              <w:rPr>
                <w:rFonts w:ascii="Book Antiqua" w:hAnsi="Book Antiqua" w:cs="Times New Roman"/>
                <w:bCs/>
                <w:color w:val="000000"/>
                <w:sz w:val="20"/>
                <w:szCs w:val="20"/>
                <w:lang w:val="en-GB"/>
              </w:rPr>
              <w:t>Static</w:t>
            </w:r>
          </w:p>
        </w:tc>
        <w:tc>
          <w:tcPr>
            <w:tcW w:w="1596" w:type="dxa"/>
            <w:shd w:val="clear" w:color="auto" w:fill="auto"/>
            <w:vAlign w:val="center"/>
            <w:hideMark/>
          </w:tcPr>
          <w:p w14:paraId="4A0C7B75" w14:textId="77777777" w:rsidR="00B405A2" w:rsidRPr="00F06CE6" w:rsidRDefault="00B405A2" w:rsidP="00A51BB4">
            <w:pPr>
              <w:spacing w:after="0" w:line="240" w:lineRule="auto"/>
              <w:jc w:val="center"/>
              <w:rPr>
                <w:rFonts w:ascii="Book Antiqua" w:hAnsi="Book Antiqua" w:cs="Times New Roman"/>
                <w:color w:val="000000"/>
                <w:sz w:val="20"/>
                <w:szCs w:val="20"/>
                <w:lang w:val="en-GB" w:eastAsia="tr-TR"/>
              </w:rPr>
            </w:pPr>
            <w:r w:rsidRPr="00F06CE6">
              <w:rPr>
                <w:rFonts w:ascii="Book Antiqua" w:hAnsi="Book Antiqua" w:cs="Times New Roman"/>
                <w:color w:val="000000"/>
                <w:sz w:val="20"/>
                <w:szCs w:val="20"/>
                <w:lang w:val="en-GB"/>
              </w:rPr>
              <w:t>177.7±7.16</w:t>
            </w:r>
          </w:p>
        </w:tc>
        <w:tc>
          <w:tcPr>
            <w:tcW w:w="289" w:type="dxa"/>
            <w:shd w:val="clear" w:color="auto" w:fill="auto"/>
            <w:vAlign w:val="center"/>
          </w:tcPr>
          <w:p w14:paraId="5BE9055A" w14:textId="77777777" w:rsidR="00B405A2" w:rsidRPr="00F06CE6" w:rsidRDefault="00B405A2" w:rsidP="00A51BB4">
            <w:pPr>
              <w:spacing w:after="0" w:line="240" w:lineRule="auto"/>
              <w:jc w:val="center"/>
              <w:rPr>
                <w:rFonts w:ascii="Book Antiqua" w:hAnsi="Book Antiqua" w:cs="Times New Roman"/>
                <w:color w:val="000000"/>
                <w:sz w:val="20"/>
                <w:szCs w:val="20"/>
                <w:lang w:val="en-GB" w:eastAsia="tr-TR"/>
              </w:rPr>
            </w:pPr>
          </w:p>
        </w:tc>
        <w:tc>
          <w:tcPr>
            <w:tcW w:w="1449" w:type="dxa"/>
            <w:shd w:val="clear" w:color="auto" w:fill="auto"/>
            <w:vAlign w:val="center"/>
            <w:hideMark/>
          </w:tcPr>
          <w:p w14:paraId="157F4356" w14:textId="77777777" w:rsidR="00B405A2" w:rsidRPr="00F06CE6" w:rsidRDefault="00B405A2" w:rsidP="00A51BB4">
            <w:pPr>
              <w:spacing w:after="0" w:line="240" w:lineRule="auto"/>
              <w:jc w:val="center"/>
              <w:rPr>
                <w:rFonts w:ascii="Book Antiqua" w:hAnsi="Book Antiqua" w:cs="Times New Roman"/>
                <w:color w:val="000000"/>
                <w:sz w:val="20"/>
                <w:szCs w:val="20"/>
                <w:lang w:val="en-GB" w:eastAsia="tr-TR"/>
              </w:rPr>
            </w:pPr>
            <w:r w:rsidRPr="00F06CE6">
              <w:rPr>
                <w:rFonts w:ascii="Book Antiqua" w:hAnsi="Book Antiqua" w:cs="Times New Roman"/>
                <w:color w:val="000000"/>
                <w:sz w:val="20"/>
                <w:szCs w:val="20"/>
                <w:lang w:val="en-GB"/>
              </w:rPr>
              <w:t>178.7±6.88</w:t>
            </w:r>
          </w:p>
        </w:tc>
        <w:tc>
          <w:tcPr>
            <w:tcW w:w="1442" w:type="dxa"/>
            <w:shd w:val="clear" w:color="auto" w:fill="auto"/>
            <w:vAlign w:val="center"/>
            <w:hideMark/>
          </w:tcPr>
          <w:p w14:paraId="4E46F476"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-3.354</w:t>
            </w:r>
          </w:p>
        </w:tc>
        <w:tc>
          <w:tcPr>
            <w:tcW w:w="1023" w:type="dxa"/>
            <w:shd w:val="clear" w:color="auto" w:fill="auto"/>
            <w:vAlign w:val="center"/>
            <w:hideMark/>
          </w:tcPr>
          <w:p w14:paraId="131D31E1" w14:textId="77777777" w:rsidR="00B405A2" w:rsidRPr="00F06CE6" w:rsidRDefault="00B405A2" w:rsidP="00A51BB4">
            <w:pPr>
              <w:spacing w:after="0" w:line="240" w:lineRule="auto"/>
              <w:jc w:val="center"/>
              <w:rPr>
                <w:rFonts w:ascii="Book Antiqua" w:hAnsi="Book Antiqua" w:cs="Times New Roman"/>
                <w:b/>
                <w:bCs/>
                <w:color w:val="000000"/>
                <w:sz w:val="20"/>
                <w:szCs w:val="20"/>
                <w:lang w:val="en-GB"/>
              </w:rPr>
            </w:pPr>
            <w:r w:rsidRPr="00F06CE6">
              <w:rPr>
                <w:rFonts w:ascii="Book Antiqua" w:hAnsi="Book Antiqua" w:cs="Times New Roman"/>
                <w:b/>
                <w:bCs/>
                <w:color w:val="000000"/>
                <w:sz w:val="20"/>
                <w:szCs w:val="20"/>
                <w:lang w:val="en-GB"/>
              </w:rPr>
              <w:t>0.008*</w:t>
            </w:r>
          </w:p>
        </w:tc>
      </w:tr>
      <w:tr w:rsidR="00B405A2" w:rsidRPr="00A51BB4" w14:paraId="091400C5" w14:textId="77777777" w:rsidTr="00F06CE6">
        <w:trPr>
          <w:trHeight w:val="375"/>
        </w:trPr>
        <w:tc>
          <w:tcPr>
            <w:tcW w:w="2321" w:type="dxa"/>
            <w:vMerge/>
            <w:shd w:val="clear" w:color="auto" w:fill="auto"/>
            <w:vAlign w:val="center"/>
            <w:hideMark/>
          </w:tcPr>
          <w:p w14:paraId="7EC3D270"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p>
        </w:tc>
        <w:tc>
          <w:tcPr>
            <w:tcW w:w="1304" w:type="dxa"/>
            <w:shd w:val="clear" w:color="auto" w:fill="auto"/>
            <w:vAlign w:val="center"/>
            <w:hideMark/>
          </w:tcPr>
          <w:p w14:paraId="396D2120" w14:textId="77777777" w:rsidR="00B405A2" w:rsidRPr="00F06CE6" w:rsidRDefault="00B405A2" w:rsidP="00A51BB4">
            <w:pPr>
              <w:spacing w:after="0" w:line="240" w:lineRule="auto"/>
              <w:jc w:val="center"/>
              <w:rPr>
                <w:rFonts w:ascii="Book Antiqua" w:hAnsi="Book Antiqua" w:cs="Times New Roman"/>
                <w:bCs/>
                <w:color w:val="000000"/>
                <w:sz w:val="20"/>
                <w:szCs w:val="20"/>
                <w:lang w:val="en-GB"/>
              </w:rPr>
            </w:pPr>
            <w:r w:rsidRPr="00F06CE6">
              <w:rPr>
                <w:rFonts w:ascii="Book Antiqua" w:hAnsi="Book Antiqua" w:cs="Times New Roman"/>
                <w:bCs/>
                <w:color w:val="000000"/>
                <w:sz w:val="20"/>
                <w:szCs w:val="20"/>
                <w:lang w:val="en-GB"/>
              </w:rPr>
              <w:t>Dynamic</w:t>
            </w:r>
          </w:p>
        </w:tc>
        <w:tc>
          <w:tcPr>
            <w:tcW w:w="1596" w:type="dxa"/>
            <w:shd w:val="clear" w:color="auto" w:fill="auto"/>
            <w:vAlign w:val="center"/>
            <w:hideMark/>
          </w:tcPr>
          <w:p w14:paraId="2A9CAE01"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177.1±8.87</w:t>
            </w:r>
          </w:p>
        </w:tc>
        <w:tc>
          <w:tcPr>
            <w:tcW w:w="289" w:type="dxa"/>
            <w:shd w:val="clear" w:color="auto" w:fill="auto"/>
            <w:vAlign w:val="center"/>
          </w:tcPr>
          <w:p w14:paraId="57CC2CFC"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p>
        </w:tc>
        <w:tc>
          <w:tcPr>
            <w:tcW w:w="1449" w:type="dxa"/>
            <w:shd w:val="clear" w:color="auto" w:fill="auto"/>
            <w:vAlign w:val="center"/>
            <w:hideMark/>
          </w:tcPr>
          <w:p w14:paraId="4EE6AA78"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177.5±8.59</w:t>
            </w:r>
          </w:p>
        </w:tc>
        <w:tc>
          <w:tcPr>
            <w:tcW w:w="1442" w:type="dxa"/>
            <w:shd w:val="clear" w:color="auto" w:fill="auto"/>
            <w:vAlign w:val="center"/>
            <w:hideMark/>
          </w:tcPr>
          <w:p w14:paraId="02269F28"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-1.809</w:t>
            </w:r>
          </w:p>
        </w:tc>
        <w:tc>
          <w:tcPr>
            <w:tcW w:w="1023" w:type="dxa"/>
            <w:shd w:val="clear" w:color="auto" w:fill="auto"/>
            <w:vAlign w:val="center"/>
            <w:hideMark/>
          </w:tcPr>
          <w:p w14:paraId="1EB461AE"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0.104</w:t>
            </w:r>
          </w:p>
        </w:tc>
      </w:tr>
      <w:tr w:rsidR="00B405A2" w:rsidRPr="00A51BB4" w14:paraId="6C92F363" w14:textId="77777777" w:rsidTr="00F06CE6">
        <w:trPr>
          <w:trHeight w:val="375"/>
        </w:trPr>
        <w:tc>
          <w:tcPr>
            <w:tcW w:w="2321" w:type="dxa"/>
            <w:vMerge w:val="restart"/>
            <w:shd w:val="clear" w:color="auto" w:fill="auto"/>
            <w:vAlign w:val="center"/>
            <w:hideMark/>
          </w:tcPr>
          <w:p w14:paraId="5F6E44A8"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r w:rsidRPr="00A51BB4">
              <w:rPr>
                <w:rFonts w:ascii="Book Antiqua" w:hAnsi="Book Antiqua" w:cs="Times New Roman"/>
                <w:b/>
                <w:color w:val="000000"/>
                <w:sz w:val="20"/>
                <w:szCs w:val="20"/>
                <w:lang w:val="en-GB"/>
              </w:rPr>
              <w:t>BMI (kg/m</w:t>
            </w:r>
            <w:r w:rsidRPr="00A51BB4">
              <w:rPr>
                <w:rFonts w:ascii="Book Antiqua" w:hAnsi="Book Antiqua" w:cs="Times New Roman"/>
                <w:b/>
                <w:color w:val="000000"/>
                <w:sz w:val="20"/>
                <w:szCs w:val="20"/>
                <w:vertAlign w:val="superscript"/>
                <w:lang w:val="en-GB"/>
              </w:rPr>
              <w:t>2</w:t>
            </w:r>
            <w:r w:rsidRPr="00A51BB4">
              <w:rPr>
                <w:rFonts w:ascii="Book Antiqua" w:hAnsi="Book Antiqua" w:cs="Times New Roman"/>
                <w:b/>
                <w:color w:val="000000"/>
                <w:sz w:val="20"/>
                <w:szCs w:val="20"/>
                <w:lang w:val="en-GB"/>
              </w:rPr>
              <w:t>)</w:t>
            </w:r>
          </w:p>
        </w:tc>
        <w:tc>
          <w:tcPr>
            <w:tcW w:w="1304" w:type="dxa"/>
            <w:shd w:val="clear" w:color="auto" w:fill="auto"/>
            <w:vAlign w:val="center"/>
            <w:hideMark/>
          </w:tcPr>
          <w:p w14:paraId="244CB8A0" w14:textId="77777777" w:rsidR="00B405A2" w:rsidRPr="00F06CE6" w:rsidRDefault="00B405A2" w:rsidP="00A51BB4">
            <w:pPr>
              <w:spacing w:after="0" w:line="240" w:lineRule="auto"/>
              <w:jc w:val="center"/>
              <w:rPr>
                <w:rFonts w:ascii="Book Antiqua" w:hAnsi="Book Antiqua" w:cs="Times New Roman"/>
                <w:bCs/>
                <w:color w:val="000000"/>
                <w:sz w:val="20"/>
                <w:szCs w:val="20"/>
                <w:lang w:val="en-GB"/>
              </w:rPr>
            </w:pPr>
            <w:r w:rsidRPr="00F06CE6">
              <w:rPr>
                <w:rFonts w:ascii="Book Antiqua" w:hAnsi="Book Antiqua" w:cs="Times New Roman"/>
                <w:bCs/>
                <w:color w:val="000000"/>
                <w:sz w:val="20"/>
                <w:szCs w:val="20"/>
                <w:lang w:val="en-GB"/>
              </w:rPr>
              <w:t>Static</w:t>
            </w:r>
          </w:p>
        </w:tc>
        <w:tc>
          <w:tcPr>
            <w:tcW w:w="1596" w:type="dxa"/>
            <w:shd w:val="clear" w:color="auto" w:fill="auto"/>
            <w:vAlign w:val="center"/>
            <w:hideMark/>
          </w:tcPr>
          <w:p w14:paraId="2E539291"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21.10±2.30</w:t>
            </w:r>
          </w:p>
        </w:tc>
        <w:tc>
          <w:tcPr>
            <w:tcW w:w="289" w:type="dxa"/>
            <w:shd w:val="clear" w:color="auto" w:fill="auto"/>
            <w:vAlign w:val="center"/>
          </w:tcPr>
          <w:p w14:paraId="572A803E"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p>
        </w:tc>
        <w:tc>
          <w:tcPr>
            <w:tcW w:w="1449" w:type="dxa"/>
            <w:shd w:val="clear" w:color="auto" w:fill="auto"/>
            <w:vAlign w:val="center"/>
            <w:hideMark/>
          </w:tcPr>
          <w:p w14:paraId="1486B3E0"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20.77±2.32</w:t>
            </w:r>
          </w:p>
        </w:tc>
        <w:tc>
          <w:tcPr>
            <w:tcW w:w="1442" w:type="dxa"/>
            <w:shd w:val="clear" w:color="auto" w:fill="auto"/>
            <w:vAlign w:val="center"/>
            <w:hideMark/>
          </w:tcPr>
          <w:p w14:paraId="0EAF5AB1"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2.593</w:t>
            </w:r>
          </w:p>
        </w:tc>
        <w:tc>
          <w:tcPr>
            <w:tcW w:w="1023" w:type="dxa"/>
            <w:shd w:val="clear" w:color="auto" w:fill="auto"/>
            <w:vAlign w:val="center"/>
            <w:hideMark/>
          </w:tcPr>
          <w:p w14:paraId="7836E242" w14:textId="77777777" w:rsidR="00B405A2" w:rsidRPr="00F06CE6" w:rsidRDefault="00B405A2" w:rsidP="00A51BB4">
            <w:pPr>
              <w:spacing w:after="0" w:line="240" w:lineRule="auto"/>
              <w:jc w:val="center"/>
              <w:rPr>
                <w:rFonts w:ascii="Book Antiqua" w:hAnsi="Book Antiqua" w:cs="Times New Roman"/>
                <w:b/>
                <w:bCs/>
                <w:color w:val="000000"/>
                <w:sz w:val="20"/>
                <w:szCs w:val="20"/>
                <w:lang w:val="en-GB"/>
              </w:rPr>
            </w:pPr>
            <w:r w:rsidRPr="00F06CE6">
              <w:rPr>
                <w:rFonts w:ascii="Book Antiqua" w:hAnsi="Book Antiqua" w:cs="Times New Roman"/>
                <w:b/>
                <w:bCs/>
                <w:color w:val="000000"/>
                <w:sz w:val="20"/>
                <w:szCs w:val="20"/>
                <w:lang w:val="en-GB"/>
              </w:rPr>
              <w:t>0.029*</w:t>
            </w:r>
          </w:p>
        </w:tc>
      </w:tr>
      <w:tr w:rsidR="00B405A2" w:rsidRPr="00A51BB4" w14:paraId="3ED499B2" w14:textId="77777777" w:rsidTr="00F06CE6">
        <w:trPr>
          <w:trHeight w:val="375"/>
        </w:trPr>
        <w:tc>
          <w:tcPr>
            <w:tcW w:w="2321" w:type="dxa"/>
            <w:vMerge/>
            <w:shd w:val="clear" w:color="auto" w:fill="auto"/>
            <w:vAlign w:val="center"/>
            <w:hideMark/>
          </w:tcPr>
          <w:p w14:paraId="5C900F14"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p>
        </w:tc>
        <w:tc>
          <w:tcPr>
            <w:tcW w:w="1304" w:type="dxa"/>
            <w:shd w:val="clear" w:color="auto" w:fill="auto"/>
            <w:vAlign w:val="center"/>
            <w:hideMark/>
          </w:tcPr>
          <w:p w14:paraId="1D9F64AF" w14:textId="77777777" w:rsidR="00B405A2" w:rsidRPr="00F06CE6" w:rsidRDefault="00B405A2" w:rsidP="00A51BB4">
            <w:pPr>
              <w:spacing w:after="0" w:line="240" w:lineRule="auto"/>
              <w:jc w:val="center"/>
              <w:rPr>
                <w:rFonts w:ascii="Book Antiqua" w:hAnsi="Book Antiqua" w:cs="Times New Roman"/>
                <w:bCs/>
                <w:color w:val="000000"/>
                <w:sz w:val="20"/>
                <w:szCs w:val="20"/>
                <w:lang w:val="en-GB"/>
              </w:rPr>
            </w:pPr>
            <w:r w:rsidRPr="00F06CE6">
              <w:rPr>
                <w:rFonts w:ascii="Book Antiqua" w:hAnsi="Book Antiqua" w:cs="Times New Roman"/>
                <w:bCs/>
                <w:color w:val="000000"/>
                <w:sz w:val="20"/>
                <w:szCs w:val="20"/>
                <w:lang w:val="en-GB"/>
              </w:rPr>
              <w:t>Dynamic</w:t>
            </w:r>
          </w:p>
        </w:tc>
        <w:tc>
          <w:tcPr>
            <w:tcW w:w="1596" w:type="dxa"/>
            <w:shd w:val="clear" w:color="auto" w:fill="auto"/>
            <w:vAlign w:val="center"/>
            <w:hideMark/>
          </w:tcPr>
          <w:p w14:paraId="06E64F11"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21.36±3.70</w:t>
            </w:r>
          </w:p>
        </w:tc>
        <w:tc>
          <w:tcPr>
            <w:tcW w:w="289" w:type="dxa"/>
            <w:shd w:val="clear" w:color="auto" w:fill="auto"/>
            <w:vAlign w:val="center"/>
          </w:tcPr>
          <w:p w14:paraId="4C73E936"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p>
        </w:tc>
        <w:tc>
          <w:tcPr>
            <w:tcW w:w="1449" w:type="dxa"/>
            <w:shd w:val="clear" w:color="auto" w:fill="auto"/>
            <w:vAlign w:val="center"/>
            <w:hideMark/>
          </w:tcPr>
          <w:p w14:paraId="15C692A3"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21.18±3.12</w:t>
            </w:r>
          </w:p>
        </w:tc>
        <w:tc>
          <w:tcPr>
            <w:tcW w:w="1442" w:type="dxa"/>
            <w:shd w:val="clear" w:color="auto" w:fill="auto"/>
            <w:vAlign w:val="center"/>
            <w:hideMark/>
          </w:tcPr>
          <w:p w14:paraId="7DF43EC5"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0.925</w:t>
            </w:r>
          </w:p>
        </w:tc>
        <w:tc>
          <w:tcPr>
            <w:tcW w:w="1023" w:type="dxa"/>
            <w:shd w:val="clear" w:color="auto" w:fill="auto"/>
            <w:vAlign w:val="center"/>
            <w:hideMark/>
          </w:tcPr>
          <w:p w14:paraId="1E18F751"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0.379</w:t>
            </w:r>
          </w:p>
        </w:tc>
      </w:tr>
      <w:tr w:rsidR="00B405A2" w:rsidRPr="00A51BB4" w14:paraId="1B8E767A" w14:textId="77777777" w:rsidTr="00F06CE6">
        <w:trPr>
          <w:trHeight w:val="375"/>
        </w:trPr>
        <w:tc>
          <w:tcPr>
            <w:tcW w:w="2321" w:type="dxa"/>
            <w:vMerge w:val="restart"/>
            <w:shd w:val="clear" w:color="auto" w:fill="auto"/>
            <w:vAlign w:val="center"/>
            <w:hideMark/>
          </w:tcPr>
          <w:p w14:paraId="7D190F23"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r w:rsidRPr="00A51BB4">
              <w:rPr>
                <w:rFonts w:ascii="Book Antiqua" w:hAnsi="Book Antiqua" w:cs="Times New Roman"/>
                <w:b/>
                <w:color w:val="000000"/>
                <w:sz w:val="20"/>
                <w:szCs w:val="20"/>
                <w:lang w:val="en-GB"/>
              </w:rPr>
              <w:t>Waist Circumference (cm)</w:t>
            </w:r>
          </w:p>
        </w:tc>
        <w:tc>
          <w:tcPr>
            <w:tcW w:w="1304" w:type="dxa"/>
            <w:shd w:val="clear" w:color="auto" w:fill="auto"/>
            <w:vAlign w:val="center"/>
            <w:hideMark/>
          </w:tcPr>
          <w:p w14:paraId="4566AAE0" w14:textId="77777777" w:rsidR="00B405A2" w:rsidRPr="00F06CE6" w:rsidRDefault="00B405A2" w:rsidP="00A51BB4">
            <w:pPr>
              <w:spacing w:after="0" w:line="240" w:lineRule="auto"/>
              <w:jc w:val="center"/>
              <w:rPr>
                <w:rFonts w:ascii="Book Antiqua" w:hAnsi="Book Antiqua" w:cs="Times New Roman"/>
                <w:bCs/>
                <w:color w:val="000000"/>
                <w:sz w:val="20"/>
                <w:szCs w:val="20"/>
                <w:lang w:val="en-GB"/>
              </w:rPr>
            </w:pPr>
            <w:r w:rsidRPr="00F06CE6">
              <w:rPr>
                <w:rFonts w:ascii="Book Antiqua" w:hAnsi="Book Antiqua" w:cs="Times New Roman"/>
                <w:bCs/>
                <w:color w:val="000000"/>
                <w:sz w:val="20"/>
                <w:szCs w:val="20"/>
                <w:lang w:val="en-GB"/>
              </w:rPr>
              <w:t>Static</w:t>
            </w:r>
          </w:p>
        </w:tc>
        <w:tc>
          <w:tcPr>
            <w:tcW w:w="1596" w:type="dxa"/>
            <w:shd w:val="clear" w:color="auto" w:fill="auto"/>
            <w:vAlign w:val="center"/>
            <w:hideMark/>
          </w:tcPr>
          <w:p w14:paraId="0EB62247"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79.20±2.44</w:t>
            </w:r>
          </w:p>
        </w:tc>
        <w:tc>
          <w:tcPr>
            <w:tcW w:w="289" w:type="dxa"/>
            <w:shd w:val="clear" w:color="auto" w:fill="auto"/>
            <w:vAlign w:val="center"/>
          </w:tcPr>
          <w:p w14:paraId="7C4DBB88"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p>
        </w:tc>
        <w:tc>
          <w:tcPr>
            <w:tcW w:w="1449" w:type="dxa"/>
            <w:shd w:val="clear" w:color="auto" w:fill="auto"/>
            <w:vAlign w:val="center"/>
            <w:hideMark/>
          </w:tcPr>
          <w:p w14:paraId="4D204405"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76.70±3.02</w:t>
            </w:r>
          </w:p>
        </w:tc>
        <w:tc>
          <w:tcPr>
            <w:tcW w:w="1442" w:type="dxa"/>
            <w:shd w:val="clear" w:color="auto" w:fill="auto"/>
            <w:vAlign w:val="center"/>
            <w:hideMark/>
          </w:tcPr>
          <w:p w14:paraId="69DE5825"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2.866</w:t>
            </w:r>
          </w:p>
        </w:tc>
        <w:tc>
          <w:tcPr>
            <w:tcW w:w="1023" w:type="dxa"/>
            <w:shd w:val="clear" w:color="auto" w:fill="auto"/>
            <w:vAlign w:val="center"/>
            <w:hideMark/>
          </w:tcPr>
          <w:p w14:paraId="11E8659A" w14:textId="77777777" w:rsidR="00B405A2" w:rsidRPr="00F06CE6" w:rsidRDefault="00B405A2" w:rsidP="00A51BB4">
            <w:pPr>
              <w:spacing w:after="0" w:line="240" w:lineRule="auto"/>
              <w:jc w:val="center"/>
              <w:rPr>
                <w:rFonts w:ascii="Book Antiqua" w:hAnsi="Book Antiqua" w:cs="Times New Roman"/>
                <w:b/>
                <w:bCs/>
                <w:color w:val="000000"/>
                <w:sz w:val="20"/>
                <w:szCs w:val="20"/>
                <w:lang w:val="en-GB"/>
              </w:rPr>
            </w:pPr>
            <w:r w:rsidRPr="00F06CE6">
              <w:rPr>
                <w:rFonts w:ascii="Book Antiqua" w:hAnsi="Book Antiqua" w:cs="Times New Roman"/>
                <w:b/>
                <w:bCs/>
                <w:color w:val="000000"/>
                <w:sz w:val="20"/>
                <w:szCs w:val="20"/>
                <w:lang w:val="en-GB"/>
              </w:rPr>
              <w:t>0.019*</w:t>
            </w:r>
          </w:p>
        </w:tc>
      </w:tr>
      <w:tr w:rsidR="00B405A2" w:rsidRPr="00A51BB4" w14:paraId="705F2978" w14:textId="77777777" w:rsidTr="00F06CE6">
        <w:trPr>
          <w:trHeight w:val="375"/>
        </w:trPr>
        <w:tc>
          <w:tcPr>
            <w:tcW w:w="2321" w:type="dxa"/>
            <w:vMerge/>
            <w:shd w:val="clear" w:color="auto" w:fill="auto"/>
            <w:vAlign w:val="center"/>
            <w:hideMark/>
          </w:tcPr>
          <w:p w14:paraId="4363DC45"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p>
        </w:tc>
        <w:tc>
          <w:tcPr>
            <w:tcW w:w="1304" w:type="dxa"/>
            <w:shd w:val="clear" w:color="auto" w:fill="auto"/>
            <w:vAlign w:val="center"/>
            <w:hideMark/>
          </w:tcPr>
          <w:p w14:paraId="69061483" w14:textId="77777777" w:rsidR="00B405A2" w:rsidRPr="00F06CE6" w:rsidRDefault="00B405A2" w:rsidP="00A51BB4">
            <w:pPr>
              <w:spacing w:after="0" w:line="240" w:lineRule="auto"/>
              <w:jc w:val="center"/>
              <w:rPr>
                <w:rFonts w:ascii="Book Antiqua" w:hAnsi="Book Antiqua" w:cs="Times New Roman"/>
                <w:bCs/>
                <w:color w:val="000000"/>
                <w:sz w:val="20"/>
                <w:szCs w:val="20"/>
                <w:lang w:val="en-GB"/>
              </w:rPr>
            </w:pPr>
            <w:r w:rsidRPr="00F06CE6">
              <w:rPr>
                <w:rFonts w:ascii="Book Antiqua" w:hAnsi="Book Antiqua" w:cs="Times New Roman"/>
                <w:bCs/>
                <w:color w:val="000000"/>
                <w:sz w:val="20"/>
                <w:szCs w:val="20"/>
                <w:lang w:val="en-GB"/>
              </w:rPr>
              <w:t>Dynamic</w:t>
            </w:r>
          </w:p>
        </w:tc>
        <w:tc>
          <w:tcPr>
            <w:tcW w:w="1596" w:type="dxa"/>
            <w:shd w:val="clear" w:color="auto" w:fill="auto"/>
            <w:vAlign w:val="center"/>
            <w:hideMark/>
          </w:tcPr>
          <w:p w14:paraId="294DD070"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79.40±10.93</w:t>
            </w:r>
          </w:p>
        </w:tc>
        <w:tc>
          <w:tcPr>
            <w:tcW w:w="289" w:type="dxa"/>
            <w:shd w:val="clear" w:color="auto" w:fill="auto"/>
            <w:vAlign w:val="center"/>
          </w:tcPr>
          <w:p w14:paraId="29423347"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p>
        </w:tc>
        <w:tc>
          <w:tcPr>
            <w:tcW w:w="1449" w:type="dxa"/>
            <w:shd w:val="clear" w:color="auto" w:fill="auto"/>
            <w:vAlign w:val="center"/>
            <w:hideMark/>
          </w:tcPr>
          <w:p w14:paraId="6BB5F56B"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78.4±7.53</w:t>
            </w:r>
          </w:p>
        </w:tc>
        <w:tc>
          <w:tcPr>
            <w:tcW w:w="1442" w:type="dxa"/>
            <w:shd w:val="clear" w:color="auto" w:fill="auto"/>
            <w:vAlign w:val="center"/>
            <w:hideMark/>
          </w:tcPr>
          <w:p w14:paraId="3E9506C7"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0.826</w:t>
            </w:r>
          </w:p>
        </w:tc>
        <w:tc>
          <w:tcPr>
            <w:tcW w:w="1023" w:type="dxa"/>
            <w:shd w:val="clear" w:color="auto" w:fill="auto"/>
            <w:vAlign w:val="center"/>
            <w:hideMark/>
          </w:tcPr>
          <w:p w14:paraId="7631D256"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0.430</w:t>
            </w:r>
          </w:p>
        </w:tc>
      </w:tr>
      <w:tr w:rsidR="00B405A2" w:rsidRPr="00A51BB4" w14:paraId="08D90FD7" w14:textId="77777777" w:rsidTr="00F06CE6">
        <w:trPr>
          <w:trHeight w:val="375"/>
        </w:trPr>
        <w:tc>
          <w:tcPr>
            <w:tcW w:w="2321" w:type="dxa"/>
            <w:vMerge w:val="restart"/>
            <w:shd w:val="clear" w:color="auto" w:fill="auto"/>
            <w:vAlign w:val="center"/>
            <w:hideMark/>
          </w:tcPr>
          <w:p w14:paraId="0DC6E718"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r w:rsidRPr="00A51BB4">
              <w:rPr>
                <w:rFonts w:ascii="Book Antiqua" w:hAnsi="Book Antiqua" w:cs="Times New Roman"/>
                <w:b/>
                <w:color w:val="000000"/>
                <w:sz w:val="20"/>
                <w:szCs w:val="20"/>
                <w:lang w:val="en-GB"/>
              </w:rPr>
              <w:t>Hip Circumference (cm)</w:t>
            </w:r>
          </w:p>
        </w:tc>
        <w:tc>
          <w:tcPr>
            <w:tcW w:w="1304" w:type="dxa"/>
            <w:shd w:val="clear" w:color="auto" w:fill="auto"/>
            <w:vAlign w:val="center"/>
            <w:hideMark/>
          </w:tcPr>
          <w:p w14:paraId="229C38FF" w14:textId="77777777" w:rsidR="00B405A2" w:rsidRPr="00F06CE6" w:rsidRDefault="00B405A2" w:rsidP="00A51BB4">
            <w:pPr>
              <w:spacing w:after="0" w:line="240" w:lineRule="auto"/>
              <w:jc w:val="center"/>
              <w:rPr>
                <w:rFonts w:ascii="Book Antiqua" w:hAnsi="Book Antiqua" w:cs="Times New Roman"/>
                <w:bCs/>
                <w:color w:val="000000"/>
                <w:sz w:val="20"/>
                <w:szCs w:val="20"/>
                <w:lang w:val="en-GB"/>
              </w:rPr>
            </w:pPr>
            <w:r w:rsidRPr="00F06CE6">
              <w:rPr>
                <w:rFonts w:ascii="Book Antiqua" w:hAnsi="Book Antiqua" w:cs="Times New Roman"/>
                <w:bCs/>
                <w:color w:val="000000"/>
                <w:sz w:val="20"/>
                <w:szCs w:val="20"/>
                <w:lang w:val="en-GB"/>
              </w:rPr>
              <w:t>Static</w:t>
            </w:r>
          </w:p>
        </w:tc>
        <w:tc>
          <w:tcPr>
            <w:tcW w:w="1596" w:type="dxa"/>
            <w:shd w:val="clear" w:color="auto" w:fill="auto"/>
            <w:vAlign w:val="center"/>
            <w:hideMark/>
          </w:tcPr>
          <w:p w14:paraId="5E4347BB"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95.20±3.67</w:t>
            </w:r>
          </w:p>
        </w:tc>
        <w:tc>
          <w:tcPr>
            <w:tcW w:w="289" w:type="dxa"/>
            <w:shd w:val="clear" w:color="auto" w:fill="auto"/>
            <w:vAlign w:val="center"/>
          </w:tcPr>
          <w:p w14:paraId="5623BA82"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p>
        </w:tc>
        <w:tc>
          <w:tcPr>
            <w:tcW w:w="1449" w:type="dxa"/>
            <w:shd w:val="clear" w:color="auto" w:fill="auto"/>
            <w:vAlign w:val="center"/>
            <w:hideMark/>
          </w:tcPr>
          <w:p w14:paraId="33B6E472"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94.30±3.74</w:t>
            </w:r>
          </w:p>
        </w:tc>
        <w:tc>
          <w:tcPr>
            <w:tcW w:w="1442" w:type="dxa"/>
            <w:shd w:val="clear" w:color="auto" w:fill="auto"/>
            <w:vAlign w:val="center"/>
            <w:hideMark/>
          </w:tcPr>
          <w:p w14:paraId="0A66AD61"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1.588</w:t>
            </w:r>
          </w:p>
        </w:tc>
        <w:tc>
          <w:tcPr>
            <w:tcW w:w="1023" w:type="dxa"/>
            <w:shd w:val="clear" w:color="auto" w:fill="auto"/>
            <w:vAlign w:val="center"/>
            <w:hideMark/>
          </w:tcPr>
          <w:p w14:paraId="20160C0D"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0.147</w:t>
            </w:r>
          </w:p>
        </w:tc>
      </w:tr>
      <w:tr w:rsidR="00B405A2" w:rsidRPr="00A51BB4" w14:paraId="5B268DB4" w14:textId="77777777" w:rsidTr="00F06CE6">
        <w:trPr>
          <w:trHeight w:val="375"/>
        </w:trPr>
        <w:tc>
          <w:tcPr>
            <w:tcW w:w="2321" w:type="dxa"/>
            <w:vMerge/>
            <w:shd w:val="clear" w:color="auto" w:fill="auto"/>
            <w:vAlign w:val="center"/>
            <w:hideMark/>
          </w:tcPr>
          <w:p w14:paraId="0A4158AA"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p>
        </w:tc>
        <w:tc>
          <w:tcPr>
            <w:tcW w:w="1304" w:type="dxa"/>
            <w:shd w:val="clear" w:color="auto" w:fill="auto"/>
            <w:vAlign w:val="center"/>
            <w:hideMark/>
          </w:tcPr>
          <w:p w14:paraId="07F33605" w14:textId="77777777" w:rsidR="00B405A2" w:rsidRPr="00F06CE6" w:rsidRDefault="00B405A2" w:rsidP="00A51BB4">
            <w:pPr>
              <w:spacing w:after="0" w:line="240" w:lineRule="auto"/>
              <w:jc w:val="center"/>
              <w:rPr>
                <w:rFonts w:ascii="Book Antiqua" w:hAnsi="Book Antiqua" w:cs="Times New Roman"/>
                <w:bCs/>
                <w:color w:val="000000"/>
                <w:sz w:val="20"/>
                <w:szCs w:val="20"/>
                <w:lang w:val="en-GB"/>
              </w:rPr>
            </w:pPr>
            <w:r w:rsidRPr="00F06CE6">
              <w:rPr>
                <w:rFonts w:ascii="Book Antiqua" w:hAnsi="Book Antiqua" w:cs="Times New Roman"/>
                <w:bCs/>
                <w:color w:val="000000"/>
                <w:sz w:val="20"/>
                <w:szCs w:val="20"/>
                <w:lang w:val="en-GB"/>
              </w:rPr>
              <w:t>Dynamic</w:t>
            </w:r>
          </w:p>
        </w:tc>
        <w:tc>
          <w:tcPr>
            <w:tcW w:w="1596" w:type="dxa"/>
            <w:shd w:val="clear" w:color="auto" w:fill="auto"/>
            <w:vAlign w:val="center"/>
            <w:hideMark/>
          </w:tcPr>
          <w:p w14:paraId="186C2381"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96.3±8.87</w:t>
            </w:r>
          </w:p>
        </w:tc>
        <w:tc>
          <w:tcPr>
            <w:tcW w:w="289" w:type="dxa"/>
            <w:shd w:val="clear" w:color="auto" w:fill="auto"/>
            <w:vAlign w:val="center"/>
          </w:tcPr>
          <w:p w14:paraId="079ABC7F"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p>
        </w:tc>
        <w:tc>
          <w:tcPr>
            <w:tcW w:w="1449" w:type="dxa"/>
            <w:shd w:val="clear" w:color="auto" w:fill="auto"/>
            <w:vAlign w:val="center"/>
            <w:hideMark/>
          </w:tcPr>
          <w:p w14:paraId="563E0331"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95.6±8.23</w:t>
            </w:r>
          </w:p>
        </w:tc>
        <w:tc>
          <w:tcPr>
            <w:tcW w:w="1442" w:type="dxa"/>
            <w:shd w:val="clear" w:color="auto" w:fill="auto"/>
            <w:vAlign w:val="center"/>
            <w:hideMark/>
          </w:tcPr>
          <w:p w14:paraId="240D4B57"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0.677</w:t>
            </w:r>
          </w:p>
        </w:tc>
        <w:tc>
          <w:tcPr>
            <w:tcW w:w="1023" w:type="dxa"/>
            <w:shd w:val="clear" w:color="auto" w:fill="auto"/>
            <w:vAlign w:val="center"/>
            <w:hideMark/>
          </w:tcPr>
          <w:p w14:paraId="2D100899"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0.515</w:t>
            </w:r>
          </w:p>
        </w:tc>
      </w:tr>
      <w:tr w:rsidR="00B405A2" w:rsidRPr="00A51BB4" w14:paraId="6B08893A" w14:textId="77777777" w:rsidTr="00F06CE6">
        <w:trPr>
          <w:trHeight w:val="375"/>
        </w:trPr>
        <w:tc>
          <w:tcPr>
            <w:tcW w:w="2321" w:type="dxa"/>
            <w:vMerge w:val="restart"/>
            <w:shd w:val="clear" w:color="auto" w:fill="auto"/>
            <w:vAlign w:val="center"/>
            <w:hideMark/>
          </w:tcPr>
          <w:p w14:paraId="71170E1A" w14:textId="77777777" w:rsidR="00B405A2" w:rsidRPr="00A51BB4" w:rsidRDefault="00B405A2" w:rsidP="00A51BB4">
            <w:pPr>
              <w:spacing w:after="0" w:line="240" w:lineRule="auto"/>
              <w:jc w:val="center"/>
              <w:rPr>
                <w:rFonts w:ascii="Book Antiqua" w:hAnsi="Book Antiqua" w:cs="Times New Roman"/>
                <w:b/>
                <w:color w:val="000000"/>
                <w:sz w:val="20"/>
                <w:szCs w:val="20"/>
                <w:lang w:val="en-GB"/>
              </w:rPr>
            </w:pPr>
            <w:r w:rsidRPr="00A51BB4">
              <w:rPr>
                <w:rFonts w:ascii="Book Antiqua" w:hAnsi="Book Antiqua" w:cs="Times New Roman"/>
                <w:b/>
                <w:color w:val="000000"/>
                <w:sz w:val="20"/>
                <w:szCs w:val="20"/>
                <w:lang w:val="en-GB"/>
              </w:rPr>
              <w:t>Waist-Hip Ratio</w:t>
            </w:r>
          </w:p>
        </w:tc>
        <w:tc>
          <w:tcPr>
            <w:tcW w:w="1304" w:type="dxa"/>
            <w:shd w:val="clear" w:color="auto" w:fill="auto"/>
            <w:vAlign w:val="center"/>
            <w:hideMark/>
          </w:tcPr>
          <w:p w14:paraId="1C84E1E0" w14:textId="77777777" w:rsidR="00B405A2" w:rsidRPr="00F06CE6" w:rsidRDefault="00B405A2" w:rsidP="00A51BB4">
            <w:pPr>
              <w:spacing w:after="0" w:line="240" w:lineRule="auto"/>
              <w:jc w:val="center"/>
              <w:rPr>
                <w:rFonts w:ascii="Book Antiqua" w:hAnsi="Book Antiqua" w:cs="Times New Roman"/>
                <w:bCs/>
                <w:color w:val="000000"/>
                <w:sz w:val="20"/>
                <w:szCs w:val="20"/>
                <w:lang w:val="en-GB"/>
              </w:rPr>
            </w:pPr>
            <w:r w:rsidRPr="00F06CE6">
              <w:rPr>
                <w:rFonts w:ascii="Book Antiqua" w:hAnsi="Book Antiqua" w:cs="Times New Roman"/>
                <w:bCs/>
                <w:color w:val="000000"/>
                <w:sz w:val="20"/>
                <w:szCs w:val="20"/>
                <w:lang w:val="en-GB"/>
              </w:rPr>
              <w:t>Static</w:t>
            </w:r>
          </w:p>
        </w:tc>
        <w:tc>
          <w:tcPr>
            <w:tcW w:w="1596" w:type="dxa"/>
            <w:shd w:val="clear" w:color="auto" w:fill="auto"/>
            <w:vAlign w:val="center"/>
            <w:hideMark/>
          </w:tcPr>
          <w:p w14:paraId="30DA0D8A"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0.83±0.03</w:t>
            </w:r>
          </w:p>
        </w:tc>
        <w:tc>
          <w:tcPr>
            <w:tcW w:w="289" w:type="dxa"/>
            <w:shd w:val="clear" w:color="auto" w:fill="auto"/>
            <w:vAlign w:val="center"/>
          </w:tcPr>
          <w:p w14:paraId="384645B1"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p>
        </w:tc>
        <w:tc>
          <w:tcPr>
            <w:tcW w:w="1449" w:type="dxa"/>
            <w:shd w:val="clear" w:color="auto" w:fill="auto"/>
            <w:vAlign w:val="center"/>
            <w:hideMark/>
          </w:tcPr>
          <w:p w14:paraId="7AEC79FA"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0.81±0.02</w:t>
            </w:r>
          </w:p>
        </w:tc>
        <w:tc>
          <w:tcPr>
            <w:tcW w:w="1442" w:type="dxa"/>
            <w:shd w:val="clear" w:color="auto" w:fill="auto"/>
            <w:vAlign w:val="center"/>
            <w:hideMark/>
          </w:tcPr>
          <w:p w14:paraId="5D10747D"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1.856</w:t>
            </w:r>
          </w:p>
        </w:tc>
        <w:tc>
          <w:tcPr>
            <w:tcW w:w="1023" w:type="dxa"/>
            <w:shd w:val="clear" w:color="auto" w:fill="auto"/>
            <w:vAlign w:val="center"/>
            <w:hideMark/>
          </w:tcPr>
          <w:p w14:paraId="5B51C53D"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0.096</w:t>
            </w:r>
          </w:p>
        </w:tc>
      </w:tr>
      <w:tr w:rsidR="00B405A2" w:rsidRPr="00A51BB4" w14:paraId="5884A559" w14:textId="77777777" w:rsidTr="00F06CE6">
        <w:trPr>
          <w:trHeight w:val="375"/>
        </w:trPr>
        <w:tc>
          <w:tcPr>
            <w:tcW w:w="2321" w:type="dxa"/>
            <w:vMerge/>
            <w:shd w:val="clear" w:color="auto" w:fill="auto"/>
            <w:vAlign w:val="center"/>
            <w:hideMark/>
          </w:tcPr>
          <w:p w14:paraId="41856EA1" w14:textId="77777777" w:rsidR="00B405A2" w:rsidRPr="00A51BB4" w:rsidRDefault="00B405A2" w:rsidP="00A51BB4">
            <w:pPr>
              <w:spacing w:after="0" w:line="240" w:lineRule="auto"/>
              <w:jc w:val="center"/>
              <w:rPr>
                <w:rFonts w:ascii="Book Antiqua" w:hAnsi="Book Antiqua" w:cs="Times New Roman"/>
                <w:b/>
                <w:bCs/>
                <w:color w:val="000000"/>
                <w:sz w:val="20"/>
                <w:szCs w:val="20"/>
                <w:lang w:val="en-GB"/>
              </w:rPr>
            </w:pPr>
          </w:p>
        </w:tc>
        <w:tc>
          <w:tcPr>
            <w:tcW w:w="1304" w:type="dxa"/>
            <w:shd w:val="clear" w:color="auto" w:fill="auto"/>
            <w:vAlign w:val="center"/>
            <w:hideMark/>
          </w:tcPr>
          <w:p w14:paraId="36F1FA5E" w14:textId="77777777" w:rsidR="00B405A2" w:rsidRPr="00F06CE6" w:rsidRDefault="00B405A2" w:rsidP="00A51BB4">
            <w:pPr>
              <w:spacing w:after="0" w:line="240" w:lineRule="auto"/>
              <w:jc w:val="center"/>
              <w:rPr>
                <w:rFonts w:ascii="Book Antiqua" w:hAnsi="Book Antiqua" w:cs="Times New Roman"/>
                <w:bCs/>
                <w:color w:val="000000"/>
                <w:sz w:val="20"/>
                <w:szCs w:val="20"/>
                <w:lang w:val="en-GB"/>
              </w:rPr>
            </w:pPr>
            <w:r w:rsidRPr="00F06CE6">
              <w:rPr>
                <w:rFonts w:ascii="Book Antiqua" w:hAnsi="Book Antiqua" w:cs="Times New Roman"/>
                <w:bCs/>
                <w:color w:val="000000"/>
                <w:sz w:val="20"/>
                <w:szCs w:val="20"/>
                <w:lang w:val="en-GB"/>
              </w:rPr>
              <w:t>Dynamic</w:t>
            </w:r>
          </w:p>
        </w:tc>
        <w:tc>
          <w:tcPr>
            <w:tcW w:w="1596" w:type="dxa"/>
            <w:shd w:val="clear" w:color="auto" w:fill="auto"/>
            <w:vAlign w:val="center"/>
            <w:hideMark/>
          </w:tcPr>
          <w:p w14:paraId="7C1EC6DB"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0.82±0.41</w:t>
            </w:r>
          </w:p>
        </w:tc>
        <w:tc>
          <w:tcPr>
            <w:tcW w:w="289" w:type="dxa"/>
            <w:shd w:val="clear" w:color="auto" w:fill="auto"/>
            <w:vAlign w:val="center"/>
          </w:tcPr>
          <w:p w14:paraId="43BFB02D"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p>
        </w:tc>
        <w:tc>
          <w:tcPr>
            <w:tcW w:w="1449" w:type="dxa"/>
            <w:shd w:val="clear" w:color="auto" w:fill="auto"/>
            <w:vAlign w:val="center"/>
            <w:hideMark/>
          </w:tcPr>
          <w:p w14:paraId="2BD6887D"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0.82±0.31</w:t>
            </w:r>
          </w:p>
        </w:tc>
        <w:tc>
          <w:tcPr>
            <w:tcW w:w="1442" w:type="dxa"/>
            <w:shd w:val="clear" w:color="auto" w:fill="auto"/>
            <w:vAlign w:val="center"/>
            <w:hideMark/>
          </w:tcPr>
          <w:p w14:paraId="603EEA97"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0.217</w:t>
            </w:r>
          </w:p>
        </w:tc>
        <w:tc>
          <w:tcPr>
            <w:tcW w:w="1023" w:type="dxa"/>
            <w:shd w:val="clear" w:color="auto" w:fill="auto"/>
            <w:vAlign w:val="center"/>
            <w:hideMark/>
          </w:tcPr>
          <w:p w14:paraId="68BA921F" w14:textId="77777777" w:rsidR="00B405A2" w:rsidRPr="00F06CE6" w:rsidRDefault="00B405A2" w:rsidP="00A51BB4">
            <w:pPr>
              <w:spacing w:after="0" w:line="240" w:lineRule="auto"/>
              <w:jc w:val="center"/>
              <w:rPr>
                <w:rFonts w:ascii="Book Antiqua" w:hAnsi="Book Antiqua" w:cs="Times New Roman"/>
                <w:color w:val="000000"/>
                <w:sz w:val="20"/>
                <w:szCs w:val="20"/>
                <w:lang w:val="en-GB"/>
              </w:rPr>
            </w:pPr>
            <w:r w:rsidRPr="00F06CE6">
              <w:rPr>
                <w:rFonts w:ascii="Book Antiqua" w:hAnsi="Book Antiqua" w:cs="Times New Roman"/>
                <w:color w:val="000000"/>
                <w:sz w:val="20"/>
                <w:szCs w:val="20"/>
                <w:lang w:val="en-GB"/>
              </w:rPr>
              <w:t>0.833</w:t>
            </w:r>
          </w:p>
        </w:tc>
      </w:tr>
    </w:tbl>
    <w:p w14:paraId="61345511" w14:textId="33C0168E" w:rsidR="00B405A2" w:rsidRPr="00F06CE6" w:rsidRDefault="00B405A2" w:rsidP="00F06CE6">
      <w:r w:rsidRPr="00A51BB4">
        <w:t>*: p&lt; 0.05</w:t>
      </w:r>
    </w:p>
    <w:p w14:paraId="2FB055B4" w14:textId="77777777" w:rsidR="00B405A2" w:rsidRPr="0060147A" w:rsidRDefault="00B405A2" w:rsidP="0060147A">
      <w:pPr>
        <w:pStyle w:val="Title"/>
      </w:pPr>
      <w:r w:rsidRPr="0060147A">
        <w:t>Table 2</w:t>
      </w:r>
    </w:p>
    <w:p w14:paraId="1AD49CC8" w14:textId="77777777" w:rsidR="00B405A2" w:rsidRPr="0060147A" w:rsidRDefault="00B405A2" w:rsidP="0060147A">
      <w:pPr>
        <w:pStyle w:val="Title"/>
      </w:pPr>
      <w:r w:rsidRPr="0060147A">
        <w:t>The Overall Findings in Participants' Values of Physical Fitness and BMI During the Investigation Period</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57"/>
        <w:gridCol w:w="1857"/>
        <w:gridCol w:w="1857"/>
        <w:gridCol w:w="1858"/>
      </w:tblGrid>
      <w:tr w:rsidR="00B405A2" w:rsidRPr="00F06CE6" w14:paraId="4750A1A9" w14:textId="77777777" w:rsidTr="00A51BB4">
        <w:trPr>
          <w:trHeight w:val="297"/>
        </w:trPr>
        <w:tc>
          <w:tcPr>
            <w:tcW w:w="2093" w:type="dxa"/>
            <w:tcBorders>
              <w:top w:val="single" w:sz="8" w:space="0" w:color="auto"/>
              <w:left w:val="nil"/>
              <w:bottom w:val="single" w:sz="8" w:space="0" w:color="auto"/>
              <w:right w:val="nil"/>
            </w:tcBorders>
            <w:shd w:val="clear" w:color="auto" w:fill="auto"/>
            <w:vAlign w:val="center"/>
          </w:tcPr>
          <w:p w14:paraId="698F5595" w14:textId="77777777" w:rsidR="00B405A2" w:rsidRPr="00F06CE6" w:rsidRDefault="00B405A2" w:rsidP="00A51BB4">
            <w:pPr>
              <w:spacing w:after="0" w:line="276" w:lineRule="auto"/>
              <w:jc w:val="center"/>
              <w:rPr>
                <w:rFonts w:ascii="Book Antiqua" w:hAnsi="Book Antiqua"/>
                <w:b/>
                <w:sz w:val="20"/>
                <w:szCs w:val="20"/>
                <w:lang w:val="en-US"/>
              </w:rPr>
            </w:pPr>
            <w:r w:rsidRPr="00F06CE6">
              <w:rPr>
                <w:rFonts w:ascii="Book Antiqua" w:hAnsi="Book Antiqua"/>
                <w:b/>
                <w:sz w:val="20"/>
                <w:szCs w:val="20"/>
                <w:lang w:val="en-US"/>
              </w:rPr>
              <w:t>Tests</w:t>
            </w:r>
          </w:p>
        </w:tc>
        <w:tc>
          <w:tcPr>
            <w:tcW w:w="1857" w:type="dxa"/>
            <w:tcBorders>
              <w:top w:val="single" w:sz="8" w:space="0" w:color="auto"/>
              <w:left w:val="nil"/>
              <w:bottom w:val="single" w:sz="8" w:space="0" w:color="auto"/>
              <w:right w:val="nil"/>
            </w:tcBorders>
            <w:shd w:val="clear" w:color="auto" w:fill="auto"/>
            <w:vAlign w:val="center"/>
          </w:tcPr>
          <w:p w14:paraId="3AD3266C" w14:textId="77777777" w:rsidR="00B405A2" w:rsidRPr="00F06CE6" w:rsidRDefault="00B405A2" w:rsidP="00A51BB4">
            <w:pPr>
              <w:spacing w:after="0" w:line="276" w:lineRule="auto"/>
              <w:jc w:val="center"/>
              <w:rPr>
                <w:rFonts w:ascii="Book Antiqua" w:hAnsi="Book Antiqua"/>
                <w:b/>
                <w:sz w:val="20"/>
                <w:szCs w:val="20"/>
                <w:lang w:val="en-US"/>
              </w:rPr>
            </w:pPr>
            <w:r w:rsidRPr="00F06CE6">
              <w:rPr>
                <w:rFonts w:ascii="Book Antiqua" w:hAnsi="Book Antiqua"/>
                <w:b/>
                <w:sz w:val="20"/>
                <w:szCs w:val="20"/>
                <w:lang w:val="en-US"/>
              </w:rPr>
              <w:t>G-1</w:t>
            </w:r>
          </w:p>
        </w:tc>
        <w:tc>
          <w:tcPr>
            <w:tcW w:w="1857" w:type="dxa"/>
            <w:tcBorders>
              <w:top w:val="single" w:sz="8" w:space="0" w:color="auto"/>
              <w:left w:val="nil"/>
              <w:bottom w:val="single" w:sz="8" w:space="0" w:color="auto"/>
              <w:right w:val="nil"/>
            </w:tcBorders>
            <w:shd w:val="clear" w:color="auto" w:fill="auto"/>
            <w:vAlign w:val="center"/>
          </w:tcPr>
          <w:p w14:paraId="5175C949" w14:textId="77777777" w:rsidR="00B405A2" w:rsidRPr="00F06CE6" w:rsidRDefault="00B405A2" w:rsidP="00A51BB4">
            <w:pPr>
              <w:spacing w:after="0" w:line="276" w:lineRule="auto"/>
              <w:jc w:val="center"/>
              <w:rPr>
                <w:rFonts w:ascii="Book Antiqua" w:hAnsi="Book Antiqua"/>
                <w:b/>
                <w:sz w:val="20"/>
                <w:szCs w:val="20"/>
                <w:lang w:val="en-US"/>
              </w:rPr>
            </w:pPr>
            <w:r w:rsidRPr="00F06CE6">
              <w:rPr>
                <w:rFonts w:ascii="Book Antiqua" w:hAnsi="Book Antiqua"/>
                <w:b/>
                <w:sz w:val="20"/>
                <w:szCs w:val="20"/>
                <w:lang w:val="en-US"/>
              </w:rPr>
              <w:t>G-2</w:t>
            </w:r>
          </w:p>
        </w:tc>
        <w:tc>
          <w:tcPr>
            <w:tcW w:w="1857" w:type="dxa"/>
            <w:tcBorders>
              <w:top w:val="single" w:sz="8" w:space="0" w:color="auto"/>
              <w:left w:val="nil"/>
              <w:bottom w:val="single" w:sz="8" w:space="0" w:color="auto"/>
              <w:right w:val="nil"/>
            </w:tcBorders>
            <w:shd w:val="clear" w:color="auto" w:fill="auto"/>
            <w:vAlign w:val="center"/>
          </w:tcPr>
          <w:p w14:paraId="2EB7DD5F" w14:textId="77777777" w:rsidR="00B405A2" w:rsidRPr="00F06CE6" w:rsidRDefault="00B405A2" w:rsidP="00A51BB4">
            <w:pPr>
              <w:spacing w:after="0" w:line="276" w:lineRule="auto"/>
              <w:jc w:val="center"/>
              <w:rPr>
                <w:rFonts w:ascii="Book Antiqua" w:hAnsi="Book Antiqua"/>
                <w:b/>
                <w:i/>
                <w:sz w:val="20"/>
                <w:szCs w:val="20"/>
                <w:lang w:val="en-US"/>
              </w:rPr>
            </w:pPr>
            <w:r w:rsidRPr="00F06CE6">
              <w:rPr>
                <w:rFonts w:ascii="Book Antiqua" w:hAnsi="Book Antiqua"/>
                <w:b/>
                <w:i/>
                <w:sz w:val="20"/>
                <w:szCs w:val="20"/>
                <w:lang w:val="en-US"/>
              </w:rPr>
              <w:t>p &lt;</w:t>
            </w:r>
          </w:p>
        </w:tc>
        <w:tc>
          <w:tcPr>
            <w:tcW w:w="1858" w:type="dxa"/>
            <w:tcBorders>
              <w:top w:val="single" w:sz="8" w:space="0" w:color="auto"/>
              <w:left w:val="nil"/>
              <w:bottom w:val="single" w:sz="6" w:space="0" w:color="auto"/>
              <w:right w:val="nil"/>
            </w:tcBorders>
            <w:shd w:val="clear" w:color="auto" w:fill="auto"/>
            <w:vAlign w:val="center"/>
          </w:tcPr>
          <w:p w14:paraId="5EB455E9" w14:textId="77777777" w:rsidR="00B405A2" w:rsidRPr="00F06CE6" w:rsidRDefault="00B405A2" w:rsidP="00A51BB4">
            <w:pPr>
              <w:spacing w:after="0" w:line="276" w:lineRule="auto"/>
              <w:jc w:val="center"/>
              <w:rPr>
                <w:rFonts w:ascii="Book Antiqua" w:hAnsi="Book Antiqua"/>
                <w:b/>
                <w:sz w:val="20"/>
                <w:szCs w:val="20"/>
                <w:lang w:val="en-US"/>
              </w:rPr>
            </w:pPr>
            <w:r w:rsidRPr="00F06CE6">
              <w:rPr>
                <w:rFonts w:ascii="Book Antiqua" w:hAnsi="Book Antiqua"/>
                <w:b/>
                <w:sz w:val="20"/>
                <w:szCs w:val="20"/>
                <w:lang w:val="en-US"/>
              </w:rPr>
              <w:t>ES</w:t>
            </w:r>
          </w:p>
        </w:tc>
      </w:tr>
      <w:tr w:rsidR="00B405A2" w:rsidRPr="00F06CE6" w14:paraId="49CFEECF" w14:textId="77777777" w:rsidTr="00A51BB4">
        <w:trPr>
          <w:trHeight w:val="260"/>
        </w:trPr>
        <w:tc>
          <w:tcPr>
            <w:tcW w:w="9522" w:type="dxa"/>
            <w:gridSpan w:val="5"/>
            <w:tcBorders>
              <w:top w:val="single" w:sz="8" w:space="0" w:color="auto"/>
              <w:left w:val="nil"/>
              <w:bottom w:val="single" w:sz="8" w:space="0" w:color="auto"/>
              <w:right w:val="nil"/>
            </w:tcBorders>
            <w:shd w:val="clear" w:color="auto" w:fill="auto"/>
            <w:vAlign w:val="center"/>
          </w:tcPr>
          <w:p w14:paraId="7B56BE50"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b/>
                <w:sz w:val="20"/>
                <w:szCs w:val="20"/>
                <w:lang w:val="en-US"/>
              </w:rPr>
              <w:t>Pre-intervention period</w:t>
            </w:r>
            <w:r w:rsidRPr="00F06CE6">
              <w:rPr>
                <w:rFonts w:ascii="Book Antiqua" w:hAnsi="Book Antiqua"/>
                <w:sz w:val="20"/>
                <w:szCs w:val="20"/>
                <w:lang w:val="en-US"/>
              </w:rPr>
              <w:t xml:space="preserve"> (September 2021)</w:t>
            </w:r>
          </w:p>
        </w:tc>
      </w:tr>
      <w:tr w:rsidR="00B405A2" w:rsidRPr="00F06CE6" w14:paraId="15CA4C8A" w14:textId="77777777" w:rsidTr="00A51BB4">
        <w:tc>
          <w:tcPr>
            <w:tcW w:w="2093" w:type="dxa"/>
            <w:tcBorders>
              <w:top w:val="single" w:sz="4" w:space="0" w:color="auto"/>
              <w:left w:val="nil"/>
              <w:bottom w:val="nil"/>
              <w:right w:val="nil"/>
            </w:tcBorders>
            <w:shd w:val="clear" w:color="auto" w:fill="auto"/>
          </w:tcPr>
          <w:p w14:paraId="49095CD5"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Push-up</w:t>
            </w:r>
          </w:p>
        </w:tc>
        <w:tc>
          <w:tcPr>
            <w:tcW w:w="1857" w:type="dxa"/>
            <w:tcBorders>
              <w:top w:val="single" w:sz="4" w:space="0" w:color="auto"/>
              <w:left w:val="nil"/>
              <w:bottom w:val="nil"/>
              <w:right w:val="nil"/>
            </w:tcBorders>
            <w:shd w:val="clear" w:color="auto" w:fill="auto"/>
          </w:tcPr>
          <w:p w14:paraId="073B24DC"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10.54±3.41</w:t>
            </w:r>
          </w:p>
        </w:tc>
        <w:tc>
          <w:tcPr>
            <w:tcW w:w="1857" w:type="dxa"/>
            <w:tcBorders>
              <w:top w:val="single" w:sz="4" w:space="0" w:color="auto"/>
              <w:left w:val="nil"/>
              <w:bottom w:val="nil"/>
              <w:right w:val="nil"/>
            </w:tcBorders>
            <w:shd w:val="clear" w:color="auto" w:fill="auto"/>
          </w:tcPr>
          <w:p w14:paraId="0301B85C"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10.45±2.29</w:t>
            </w:r>
          </w:p>
        </w:tc>
        <w:tc>
          <w:tcPr>
            <w:tcW w:w="1857" w:type="dxa"/>
            <w:tcBorders>
              <w:top w:val="single" w:sz="4" w:space="0" w:color="auto"/>
              <w:left w:val="nil"/>
              <w:bottom w:val="nil"/>
              <w:right w:val="nil"/>
            </w:tcBorders>
            <w:shd w:val="clear" w:color="auto" w:fill="auto"/>
          </w:tcPr>
          <w:p w14:paraId="740A49E1"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0.441</w:t>
            </w:r>
          </w:p>
        </w:tc>
        <w:tc>
          <w:tcPr>
            <w:tcW w:w="1858" w:type="dxa"/>
            <w:tcBorders>
              <w:top w:val="single" w:sz="4" w:space="0" w:color="auto"/>
              <w:left w:val="nil"/>
              <w:bottom w:val="nil"/>
              <w:right w:val="nil"/>
            </w:tcBorders>
            <w:shd w:val="clear" w:color="auto" w:fill="auto"/>
          </w:tcPr>
          <w:p w14:paraId="49C1403D"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0.015</w:t>
            </w:r>
          </w:p>
        </w:tc>
      </w:tr>
      <w:tr w:rsidR="00B405A2" w:rsidRPr="00F06CE6" w14:paraId="1AACB436" w14:textId="77777777" w:rsidTr="00A51BB4">
        <w:tc>
          <w:tcPr>
            <w:tcW w:w="2093" w:type="dxa"/>
            <w:tcBorders>
              <w:top w:val="nil"/>
              <w:left w:val="nil"/>
              <w:bottom w:val="nil"/>
              <w:right w:val="nil"/>
            </w:tcBorders>
            <w:shd w:val="clear" w:color="auto" w:fill="auto"/>
          </w:tcPr>
          <w:p w14:paraId="0CE6FE96"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Sprint – 30 m (sec)</w:t>
            </w:r>
          </w:p>
        </w:tc>
        <w:tc>
          <w:tcPr>
            <w:tcW w:w="1857" w:type="dxa"/>
            <w:tcBorders>
              <w:top w:val="nil"/>
              <w:left w:val="nil"/>
              <w:bottom w:val="nil"/>
              <w:right w:val="nil"/>
            </w:tcBorders>
            <w:shd w:val="clear" w:color="auto" w:fill="auto"/>
          </w:tcPr>
          <w:p w14:paraId="14C179AA"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8.02±2.54</w:t>
            </w:r>
          </w:p>
        </w:tc>
        <w:tc>
          <w:tcPr>
            <w:tcW w:w="1857" w:type="dxa"/>
            <w:tcBorders>
              <w:top w:val="nil"/>
              <w:left w:val="nil"/>
              <w:bottom w:val="nil"/>
              <w:right w:val="nil"/>
            </w:tcBorders>
            <w:shd w:val="clear" w:color="auto" w:fill="auto"/>
          </w:tcPr>
          <w:p w14:paraId="5D6538EF"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8.28±2.43</w:t>
            </w:r>
          </w:p>
        </w:tc>
        <w:tc>
          <w:tcPr>
            <w:tcW w:w="1857" w:type="dxa"/>
            <w:tcBorders>
              <w:top w:val="nil"/>
              <w:left w:val="nil"/>
              <w:bottom w:val="nil"/>
              <w:right w:val="nil"/>
            </w:tcBorders>
            <w:shd w:val="clear" w:color="auto" w:fill="auto"/>
          </w:tcPr>
          <w:p w14:paraId="0F462249"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0.293</w:t>
            </w:r>
          </w:p>
        </w:tc>
        <w:tc>
          <w:tcPr>
            <w:tcW w:w="1858" w:type="dxa"/>
            <w:tcBorders>
              <w:top w:val="nil"/>
              <w:left w:val="nil"/>
              <w:bottom w:val="nil"/>
              <w:right w:val="nil"/>
            </w:tcBorders>
            <w:shd w:val="clear" w:color="auto" w:fill="auto"/>
          </w:tcPr>
          <w:p w14:paraId="109E0EDB"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0.052</w:t>
            </w:r>
          </w:p>
        </w:tc>
      </w:tr>
      <w:tr w:rsidR="00B405A2" w:rsidRPr="00F06CE6" w14:paraId="4ADB0039" w14:textId="77777777" w:rsidTr="00A51BB4">
        <w:tc>
          <w:tcPr>
            <w:tcW w:w="2093" w:type="dxa"/>
            <w:tcBorders>
              <w:top w:val="nil"/>
              <w:left w:val="nil"/>
              <w:bottom w:val="nil"/>
              <w:right w:val="nil"/>
            </w:tcBorders>
            <w:shd w:val="clear" w:color="auto" w:fill="auto"/>
          </w:tcPr>
          <w:p w14:paraId="6E8A4E7C"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6MWT (m)</w:t>
            </w:r>
          </w:p>
        </w:tc>
        <w:tc>
          <w:tcPr>
            <w:tcW w:w="1857" w:type="dxa"/>
            <w:tcBorders>
              <w:top w:val="nil"/>
              <w:left w:val="nil"/>
              <w:bottom w:val="nil"/>
              <w:right w:val="nil"/>
            </w:tcBorders>
            <w:shd w:val="clear" w:color="auto" w:fill="auto"/>
          </w:tcPr>
          <w:p w14:paraId="4AF1E734"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365.09±109.67</w:t>
            </w:r>
          </w:p>
        </w:tc>
        <w:tc>
          <w:tcPr>
            <w:tcW w:w="1857" w:type="dxa"/>
            <w:tcBorders>
              <w:top w:val="nil"/>
              <w:left w:val="nil"/>
              <w:bottom w:val="nil"/>
              <w:right w:val="nil"/>
            </w:tcBorders>
            <w:shd w:val="clear" w:color="auto" w:fill="auto"/>
          </w:tcPr>
          <w:p w14:paraId="3D3F8EFB"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382.66±107.62</w:t>
            </w:r>
          </w:p>
        </w:tc>
        <w:tc>
          <w:tcPr>
            <w:tcW w:w="1857" w:type="dxa"/>
            <w:tcBorders>
              <w:top w:val="nil"/>
              <w:left w:val="nil"/>
              <w:bottom w:val="nil"/>
              <w:right w:val="nil"/>
            </w:tcBorders>
            <w:shd w:val="clear" w:color="auto" w:fill="auto"/>
          </w:tcPr>
          <w:p w14:paraId="4A5D0BE6"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0.233</w:t>
            </w:r>
          </w:p>
        </w:tc>
        <w:tc>
          <w:tcPr>
            <w:tcW w:w="1858" w:type="dxa"/>
            <w:tcBorders>
              <w:top w:val="nil"/>
              <w:left w:val="nil"/>
              <w:bottom w:val="nil"/>
              <w:right w:val="nil"/>
            </w:tcBorders>
            <w:shd w:val="clear" w:color="auto" w:fill="auto"/>
          </w:tcPr>
          <w:p w14:paraId="6E9E52CA"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0.118</w:t>
            </w:r>
          </w:p>
        </w:tc>
      </w:tr>
      <w:tr w:rsidR="00B405A2" w:rsidRPr="00F06CE6" w14:paraId="19FE140C" w14:textId="77777777" w:rsidTr="00A51BB4">
        <w:tc>
          <w:tcPr>
            <w:tcW w:w="2093" w:type="dxa"/>
            <w:tcBorders>
              <w:top w:val="nil"/>
              <w:left w:val="nil"/>
              <w:bottom w:val="nil"/>
              <w:right w:val="nil"/>
            </w:tcBorders>
            <w:shd w:val="clear" w:color="auto" w:fill="auto"/>
          </w:tcPr>
          <w:p w14:paraId="4EA479D3"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SLJ (cm)</w:t>
            </w:r>
          </w:p>
        </w:tc>
        <w:tc>
          <w:tcPr>
            <w:tcW w:w="1857" w:type="dxa"/>
            <w:tcBorders>
              <w:top w:val="nil"/>
              <w:left w:val="nil"/>
              <w:bottom w:val="nil"/>
              <w:right w:val="nil"/>
            </w:tcBorders>
            <w:shd w:val="clear" w:color="auto" w:fill="auto"/>
          </w:tcPr>
          <w:p w14:paraId="16E27BCE"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109.62±22.44</w:t>
            </w:r>
          </w:p>
        </w:tc>
        <w:tc>
          <w:tcPr>
            <w:tcW w:w="1857" w:type="dxa"/>
            <w:tcBorders>
              <w:top w:val="nil"/>
              <w:left w:val="nil"/>
              <w:bottom w:val="nil"/>
              <w:right w:val="nil"/>
            </w:tcBorders>
            <w:shd w:val="clear" w:color="auto" w:fill="auto"/>
          </w:tcPr>
          <w:p w14:paraId="09B453BF"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107.25±15.28</w:t>
            </w:r>
          </w:p>
        </w:tc>
        <w:tc>
          <w:tcPr>
            <w:tcW w:w="1857" w:type="dxa"/>
            <w:tcBorders>
              <w:top w:val="nil"/>
              <w:left w:val="nil"/>
              <w:bottom w:val="nil"/>
              <w:right w:val="nil"/>
            </w:tcBorders>
            <w:shd w:val="clear" w:color="auto" w:fill="auto"/>
          </w:tcPr>
          <w:p w14:paraId="65FD8BEB"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0.301</w:t>
            </w:r>
          </w:p>
        </w:tc>
        <w:tc>
          <w:tcPr>
            <w:tcW w:w="1858" w:type="dxa"/>
            <w:tcBorders>
              <w:top w:val="nil"/>
              <w:left w:val="nil"/>
              <w:bottom w:val="nil"/>
              <w:right w:val="nil"/>
            </w:tcBorders>
            <w:shd w:val="clear" w:color="auto" w:fill="auto"/>
          </w:tcPr>
          <w:p w14:paraId="4AEDA5CA"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0.084</w:t>
            </w:r>
          </w:p>
        </w:tc>
      </w:tr>
      <w:tr w:rsidR="00B405A2" w:rsidRPr="00F06CE6" w14:paraId="6FD69F94" w14:textId="77777777" w:rsidTr="00A51BB4">
        <w:tc>
          <w:tcPr>
            <w:tcW w:w="2093" w:type="dxa"/>
            <w:tcBorders>
              <w:top w:val="nil"/>
              <w:left w:val="nil"/>
              <w:bottom w:val="nil"/>
              <w:right w:val="nil"/>
            </w:tcBorders>
            <w:shd w:val="clear" w:color="auto" w:fill="auto"/>
          </w:tcPr>
          <w:p w14:paraId="4353C5C9"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SRT (cm)</w:t>
            </w:r>
          </w:p>
        </w:tc>
        <w:tc>
          <w:tcPr>
            <w:tcW w:w="1857" w:type="dxa"/>
            <w:tcBorders>
              <w:top w:val="nil"/>
              <w:left w:val="nil"/>
              <w:bottom w:val="nil"/>
              <w:right w:val="nil"/>
            </w:tcBorders>
            <w:shd w:val="clear" w:color="auto" w:fill="auto"/>
          </w:tcPr>
          <w:p w14:paraId="7FD7770C"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12.58±2.49</w:t>
            </w:r>
          </w:p>
        </w:tc>
        <w:tc>
          <w:tcPr>
            <w:tcW w:w="1857" w:type="dxa"/>
            <w:tcBorders>
              <w:top w:val="nil"/>
              <w:left w:val="nil"/>
              <w:bottom w:val="nil"/>
              <w:right w:val="nil"/>
            </w:tcBorders>
            <w:shd w:val="clear" w:color="auto" w:fill="auto"/>
          </w:tcPr>
          <w:p w14:paraId="07FF0F0F"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12.55±2.31</w:t>
            </w:r>
          </w:p>
        </w:tc>
        <w:tc>
          <w:tcPr>
            <w:tcW w:w="1857" w:type="dxa"/>
            <w:tcBorders>
              <w:top w:val="nil"/>
              <w:left w:val="nil"/>
              <w:bottom w:val="nil"/>
              <w:right w:val="nil"/>
            </w:tcBorders>
            <w:shd w:val="clear" w:color="auto" w:fill="auto"/>
          </w:tcPr>
          <w:p w14:paraId="5EF16420"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0.494</w:t>
            </w:r>
          </w:p>
        </w:tc>
        <w:tc>
          <w:tcPr>
            <w:tcW w:w="1858" w:type="dxa"/>
            <w:tcBorders>
              <w:top w:val="nil"/>
              <w:left w:val="nil"/>
              <w:bottom w:val="nil"/>
              <w:right w:val="nil"/>
            </w:tcBorders>
            <w:shd w:val="clear" w:color="auto" w:fill="auto"/>
          </w:tcPr>
          <w:p w14:paraId="6D9B09DF"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0.002</w:t>
            </w:r>
          </w:p>
        </w:tc>
      </w:tr>
      <w:tr w:rsidR="00B405A2" w:rsidRPr="00F06CE6" w14:paraId="7A926599" w14:textId="77777777" w:rsidTr="00A51BB4">
        <w:tc>
          <w:tcPr>
            <w:tcW w:w="2093" w:type="dxa"/>
            <w:tcBorders>
              <w:top w:val="nil"/>
              <w:left w:val="nil"/>
              <w:bottom w:val="single" w:sz="8" w:space="0" w:color="auto"/>
              <w:right w:val="nil"/>
            </w:tcBorders>
            <w:shd w:val="clear" w:color="auto" w:fill="auto"/>
          </w:tcPr>
          <w:p w14:paraId="17B4DC71"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BMI</w:t>
            </w:r>
          </w:p>
        </w:tc>
        <w:tc>
          <w:tcPr>
            <w:tcW w:w="1857" w:type="dxa"/>
            <w:tcBorders>
              <w:top w:val="nil"/>
              <w:left w:val="nil"/>
              <w:bottom w:val="single" w:sz="8" w:space="0" w:color="auto"/>
              <w:right w:val="nil"/>
            </w:tcBorders>
            <w:shd w:val="clear" w:color="auto" w:fill="auto"/>
          </w:tcPr>
          <w:p w14:paraId="10798F47"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17.82±0.11</w:t>
            </w:r>
          </w:p>
        </w:tc>
        <w:tc>
          <w:tcPr>
            <w:tcW w:w="1857" w:type="dxa"/>
            <w:tcBorders>
              <w:top w:val="nil"/>
              <w:left w:val="nil"/>
              <w:bottom w:val="single" w:sz="8" w:space="0" w:color="auto"/>
              <w:right w:val="nil"/>
            </w:tcBorders>
            <w:shd w:val="clear" w:color="auto" w:fill="auto"/>
          </w:tcPr>
          <w:p w14:paraId="227A616C"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17.78±0.14</w:t>
            </w:r>
          </w:p>
        </w:tc>
        <w:tc>
          <w:tcPr>
            <w:tcW w:w="1857" w:type="dxa"/>
            <w:tcBorders>
              <w:top w:val="nil"/>
              <w:left w:val="nil"/>
              <w:bottom w:val="single" w:sz="8" w:space="0" w:color="auto"/>
              <w:right w:val="nil"/>
            </w:tcBorders>
            <w:shd w:val="clear" w:color="auto" w:fill="auto"/>
          </w:tcPr>
          <w:p w14:paraId="4BF842C7"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0.091</w:t>
            </w:r>
          </w:p>
        </w:tc>
        <w:tc>
          <w:tcPr>
            <w:tcW w:w="1858" w:type="dxa"/>
            <w:tcBorders>
              <w:top w:val="nil"/>
              <w:left w:val="nil"/>
              <w:bottom w:val="single" w:sz="8" w:space="0" w:color="auto"/>
              <w:right w:val="nil"/>
            </w:tcBorders>
            <w:shd w:val="clear" w:color="auto" w:fill="auto"/>
          </w:tcPr>
          <w:p w14:paraId="0E269E45"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0.231</w:t>
            </w:r>
          </w:p>
        </w:tc>
      </w:tr>
      <w:tr w:rsidR="00B405A2" w:rsidRPr="00F06CE6" w14:paraId="7A7224F8" w14:textId="77777777" w:rsidTr="00A51BB4">
        <w:trPr>
          <w:trHeight w:val="345"/>
        </w:trPr>
        <w:tc>
          <w:tcPr>
            <w:tcW w:w="9522" w:type="dxa"/>
            <w:gridSpan w:val="5"/>
            <w:tcBorders>
              <w:top w:val="single" w:sz="8" w:space="0" w:color="auto"/>
              <w:left w:val="nil"/>
              <w:bottom w:val="single" w:sz="8" w:space="0" w:color="auto"/>
              <w:right w:val="nil"/>
            </w:tcBorders>
            <w:shd w:val="clear" w:color="auto" w:fill="auto"/>
            <w:vAlign w:val="center"/>
          </w:tcPr>
          <w:p w14:paraId="5D50A90C"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b/>
                <w:sz w:val="20"/>
                <w:szCs w:val="20"/>
                <w:lang w:val="en-US"/>
              </w:rPr>
              <w:t>Post-intervention period</w:t>
            </w:r>
            <w:r w:rsidRPr="00F06CE6">
              <w:rPr>
                <w:rFonts w:ascii="Book Antiqua" w:hAnsi="Book Antiqua"/>
                <w:sz w:val="20"/>
                <w:szCs w:val="20"/>
                <w:lang w:val="en-US"/>
              </w:rPr>
              <w:t xml:space="preserve"> (December 2021)</w:t>
            </w:r>
          </w:p>
        </w:tc>
      </w:tr>
      <w:tr w:rsidR="00B405A2" w:rsidRPr="00F06CE6" w14:paraId="30B27419" w14:textId="77777777" w:rsidTr="00A51BB4">
        <w:tc>
          <w:tcPr>
            <w:tcW w:w="2093" w:type="dxa"/>
            <w:tcBorders>
              <w:top w:val="single" w:sz="8" w:space="0" w:color="auto"/>
              <w:left w:val="nil"/>
              <w:bottom w:val="nil"/>
              <w:right w:val="nil"/>
            </w:tcBorders>
            <w:shd w:val="clear" w:color="auto" w:fill="auto"/>
          </w:tcPr>
          <w:p w14:paraId="080148B7"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Push-up</w:t>
            </w:r>
          </w:p>
        </w:tc>
        <w:tc>
          <w:tcPr>
            <w:tcW w:w="1857" w:type="dxa"/>
            <w:tcBorders>
              <w:top w:val="single" w:sz="8" w:space="0" w:color="auto"/>
              <w:left w:val="nil"/>
              <w:bottom w:val="nil"/>
              <w:right w:val="nil"/>
            </w:tcBorders>
            <w:shd w:val="clear" w:color="auto" w:fill="auto"/>
          </w:tcPr>
          <w:p w14:paraId="344F4975"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12.35±2.55</w:t>
            </w:r>
          </w:p>
        </w:tc>
        <w:tc>
          <w:tcPr>
            <w:tcW w:w="1857" w:type="dxa"/>
            <w:tcBorders>
              <w:top w:val="single" w:sz="8" w:space="0" w:color="auto"/>
              <w:left w:val="nil"/>
              <w:bottom w:val="nil"/>
              <w:right w:val="nil"/>
            </w:tcBorders>
            <w:shd w:val="clear" w:color="auto" w:fill="auto"/>
          </w:tcPr>
          <w:p w14:paraId="60C1D116"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13.54±3.13</w:t>
            </w:r>
          </w:p>
        </w:tc>
        <w:tc>
          <w:tcPr>
            <w:tcW w:w="1857" w:type="dxa"/>
            <w:tcBorders>
              <w:top w:val="single" w:sz="8" w:space="0" w:color="auto"/>
              <w:left w:val="nil"/>
              <w:bottom w:val="nil"/>
              <w:right w:val="nil"/>
            </w:tcBorders>
            <w:shd w:val="clear" w:color="auto" w:fill="auto"/>
          </w:tcPr>
          <w:p w14:paraId="067F330E"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 xml:space="preserve"> 0.028*</w:t>
            </w:r>
          </w:p>
        </w:tc>
        <w:tc>
          <w:tcPr>
            <w:tcW w:w="1858" w:type="dxa"/>
            <w:tcBorders>
              <w:top w:val="single" w:sz="8" w:space="0" w:color="auto"/>
              <w:left w:val="nil"/>
              <w:bottom w:val="nil"/>
              <w:right w:val="nil"/>
            </w:tcBorders>
            <w:shd w:val="clear" w:color="auto" w:fill="auto"/>
          </w:tcPr>
          <w:p w14:paraId="58D64F70"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0.640</w:t>
            </w:r>
          </w:p>
        </w:tc>
      </w:tr>
      <w:tr w:rsidR="00B405A2" w:rsidRPr="00F06CE6" w14:paraId="7EF05172" w14:textId="77777777" w:rsidTr="00A51BB4">
        <w:tc>
          <w:tcPr>
            <w:tcW w:w="2093" w:type="dxa"/>
            <w:tcBorders>
              <w:top w:val="nil"/>
              <w:left w:val="nil"/>
              <w:bottom w:val="nil"/>
              <w:right w:val="nil"/>
            </w:tcBorders>
            <w:shd w:val="clear" w:color="auto" w:fill="auto"/>
          </w:tcPr>
          <w:p w14:paraId="491CB8F3"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Sprint – 30 m (sec)</w:t>
            </w:r>
          </w:p>
        </w:tc>
        <w:tc>
          <w:tcPr>
            <w:tcW w:w="1857" w:type="dxa"/>
            <w:tcBorders>
              <w:top w:val="nil"/>
              <w:left w:val="nil"/>
              <w:bottom w:val="nil"/>
              <w:right w:val="nil"/>
            </w:tcBorders>
            <w:shd w:val="clear" w:color="auto" w:fill="auto"/>
          </w:tcPr>
          <w:p w14:paraId="6DF02242"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7.45±1.73</w:t>
            </w:r>
          </w:p>
        </w:tc>
        <w:tc>
          <w:tcPr>
            <w:tcW w:w="1857" w:type="dxa"/>
            <w:tcBorders>
              <w:top w:val="nil"/>
              <w:left w:val="nil"/>
              <w:bottom w:val="nil"/>
              <w:right w:val="nil"/>
            </w:tcBorders>
            <w:shd w:val="clear" w:color="auto" w:fill="auto"/>
          </w:tcPr>
          <w:p w14:paraId="305F31F8"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7.05±1.64</w:t>
            </w:r>
          </w:p>
        </w:tc>
        <w:tc>
          <w:tcPr>
            <w:tcW w:w="1857" w:type="dxa"/>
            <w:tcBorders>
              <w:top w:val="nil"/>
              <w:left w:val="nil"/>
              <w:bottom w:val="nil"/>
              <w:right w:val="nil"/>
            </w:tcBorders>
            <w:shd w:val="clear" w:color="auto" w:fill="auto"/>
          </w:tcPr>
          <w:p w14:paraId="4F0CB176"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 xml:space="preserve"> 0.043*</w:t>
            </w:r>
          </w:p>
        </w:tc>
        <w:tc>
          <w:tcPr>
            <w:tcW w:w="1858" w:type="dxa"/>
            <w:tcBorders>
              <w:top w:val="nil"/>
              <w:left w:val="nil"/>
              <w:bottom w:val="nil"/>
              <w:right w:val="nil"/>
            </w:tcBorders>
            <w:shd w:val="clear" w:color="auto" w:fill="auto"/>
          </w:tcPr>
          <w:p w14:paraId="3500E8D0"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0.570</w:t>
            </w:r>
          </w:p>
        </w:tc>
      </w:tr>
      <w:tr w:rsidR="00B405A2" w:rsidRPr="00F06CE6" w14:paraId="6D9EA36C" w14:textId="77777777" w:rsidTr="00A51BB4">
        <w:tc>
          <w:tcPr>
            <w:tcW w:w="2093" w:type="dxa"/>
            <w:tcBorders>
              <w:top w:val="nil"/>
              <w:left w:val="nil"/>
              <w:bottom w:val="nil"/>
              <w:right w:val="nil"/>
            </w:tcBorders>
            <w:shd w:val="clear" w:color="auto" w:fill="auto"/>
          </w:tcPr>
          <w:p w14:paraId="6471731B"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6MWT (m)</w:t>
            </w:r>
          </w:p>
        </w:tc>
        <w:tc>
          <w:tcPr>
            <w:tcW w:w="1857" w:type="dxa"/>
            <w:tcBorders>
              <w:top w:val="nil"/>
              <w:left w:val="nil"/>
              <w:bottom w:val="nil"/>
              <w:right w:val="nil"/>
            </w:tcBorders>
            <w:shd w:val="clear" w:color="auto" w:fill="auto"/>
          </w:tcPr>
          <w:p w14:paraId="6F59B3D7"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470.19±106.32</w:t>
            </w:r>
          </w:p>
        </w:tc>
        <w:tc>
          <w:tcPr>
            <w:tcW w:w="1857" w:type="dxa"/>
            <w:tcBorders>
              <w:top w:val="nil"/>
              <w:left w:val="nil"/>
              <w:bottom w:val="nil"/>
              <w:right w:val="nil"/>
            </w:tcBorders>
            <w:shd w:val="clear" w:color="auto" w:fill="auto"/>
          </w:tcPr>
          <w:p w14:paraId="5F55218F"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507.18±105.91</w:t>
            </w:r>
          </w:p>
        </w:tc>
        <w:tc>
          <w:tcPr>
            <w:tcW w:w="1857" w:type="dxa"/>
            <w:tcBorders>
              <w:top w:val="nil"/>
              <w:left w:val="nil"/>
              <w:bottom w:val="nil"/>
              <w:right w:val="nil"/>
            </w:tcBorders>
            <w:shd w:val="clear" w:color="auto" w:fill="auto"/>
          </w:tcPr>
          <w:p w14:paraId="5FF55EDD"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 xml:space="preserve"> 0.046*</w:t>
            </w:r>
          </w:p>
        </w:tc>
        <w:tc>
          <w:tcPr>
            <w:tcW w:w="1858" w:type="dxa"/>
            <w:tcBorders>
              <w:top w:val="nil"/>
              <w:left w:val="nil"/>
              <w:bottom w:val="nil"/>
              <w:right w:val="nil"/>
            </w:tcBorders>
            <w:shd w:val="clear" w:color="auto" w:fill="auto"/>
          </w:tcPr>
          <w:p w14:paraId="63451E0C"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0.559</w:t>
            </w:r>
          </w:p>
        </w:tc>
      </w:tr>
      <w:tr w:rsidR="00B405A2" w:rsidRPr="00F06CE6" w14:paraId="3B242950" w14:textId="77777777" w:rsidTr="00A51BB4">
        <w:tc>
          <w:tcPr>
            <w:tcW w:w="2093" w:type="dxa"/>
            <w:tcBorders>
              <w:top w:val="nil"/>
              <w:left w:val="nil"/>
              <w:bottom w:val="nil"/>
              <w:right w:val="nil"/>
            </w:tcBorders>
            <w:shd w:val="clear" w:color="auto" w:fill="auto"/>
          </w:tcPr>
          <w:p w14:paraId="79F06A1B"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SLJ (cm)</w:t>
            </w:r>
          </w:p>
        </w:tc>
        <w:tc>
          <w:tcPr>
            <w:tcW w:w="1857" w:type="dxa"/>
            <w:tcBorders>
              <w:top w:val="nil"/>
              <w:left w:val="nil"/>
              <w:bottom w:val="nil"/>
              <w:right w:val="nil"/>
            </w:tcBorders>
            <w:shd w:val="clear" w:color="auto" w:fill="auto"/>
          </w:tcPr>
          <w:p w14:paraId="17238206"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130.06±20.63</w:t>
            </w:r>
          </w:p>
        </w:tc>
        <w:tc>
          <w:tcPr>
            <w:tcW w:w="1857" w:type="dxa"/>
            <w:tcBorders>
              <w:top w:val="nil"/>
              <w:left w:val="nil"/>
              <w:bottom w:val="nil"/>
              <w:right w:val="nil"/>
            </w:tcBorders>
            <w:shd w:val="clear" w:color="auto" w:fill="auto"/>
          </w:tcPr>
          <w:p w14:paraId="483FEF87"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137.46±18.53</w:t>
            </w:r>
          </w:p>
        </w:tc>
        <w:tc>
          <w:tcPr>
            <w:tcW w:w="1857" w:type="dxa"/>
            <w:tcBorders>
              <w:top w:val="nil"/>
              <w:left w:val="nil"/>
              <w:bottom w:val="nil"/>
              <w:right w:val="nil"/>
            </w:tcBorders>
            <w:shd w:val="clear" w:color="auto" w:fill="auto"/>
          </w:tcPr>
          <w:p w14:paraId="57D4F598"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 xml:space="preserve"> 0.033*</w:t>
            </w:r>
          </w:p>
        </w:tc>
        <w:tc>
          <w:tcPr>
            <w:tcW w:w="1858" w:type="dxa"/>
            <w:tcBorders>
              <w:top w:val="nil"/>
              <w:left w:val="nil"/>
              <w:bottom w:val="nil"/>
              <w:right w:val="nil"/>
            </w:tcBorders>
            <w:shd w:val="clear" w:color="auto" w:fill="auto"/>
          </w:tcPr>
          <w:p w14:paraId="1FDEA31C"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0.611</w:t>
            </w:r>
          </w:p>
        </w:tc>
      </w:tr>
      <w:tr w:rsidR="00B405A2" w:rsidRPr="00F06CE6" w14:paraId="3B2A2EF7" w14:textId="77777777" w:rsidTr="00A51BB4">
        <w:tc>
          <w:tcPr>
            <w:tcW w:w="2093" w:type="dxa"/>
            <w:tcBorders>
              <w:top w:val="nil"/>
              <w:left w:val="nil"/>
              <w:bottom w:val="nil"/>
              <w:right w:val="nil"/>
            </w:tcBorders>
            <w:shd w:val="clear" w:color="auto" w:fill="auto"/>
          </w:tcPr>
          <w:p w14:paraId="7551A81E"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SRT (cm)</w:t>
            </w:r>
          </w:p>
        </w:tc>
        <w:tc>
          <w:tcPr>
            <w:tcW w:w="1857" w:type="dxa"/>
            <w:tcBorders>
              <w:top w:val="nil"/>
              <w:left w:val="nil"/>
              <w:bottom w:val="nil"/>
              <w:right w:val="nil"/>
            </w:tcBorders>
            <w:shd w:val="clear" w:color="auto" w:fill="auto"/>
          </w:tcPr>
          <w:p w14:paraId="58AB80BB"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18.49±3.82</w:t>
            </w:r>
          </w:p>
        </w:tc>
        <w:tc>
          <w:tcPr>
            <w:tcW w:w="1857" w:type="dxa"/>
            <w:tcBorders>
              <w:top w:val="nil"/>
              <w:left w:val="nil"/>
              <w:bottom w:val="nil"/>
              <w:right w:val="nil"/>
            </w:tcBorders>
            <w:shd w:val="clear" w:color="auto" w:fill="auto"/>
          </w:tcPr>
          <w:p w14:paraId="46766D42"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18.74±3.91</w:t>
            </w:r>
          </w:p>
        </w:tc>
        <w:tc>
          <w:tcPr>
            <w:tcW w:w="1857" w:type="dxa"/>
            <w:tcBorders>
              <w:top w:val="nil"/>
              <w:left w:val="nil"/>
              <w:bottom w:val="nil"/>
              <w:right w:val="nil"/>
            </w:tcBorders>
            <w:shd w:val="clear" w:color="auto" w:fill="auto"/>
          </w:tcPr>
          <w:p w14:paraId="484A6953"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0.344</w:t>
            </w:r>
          </w:p>
        </w:tc>
        <w:tc>
          <w:tcPr>
            <w:tcW w:w="1858" w:type="dxa"/>
            <w:tcBorders>
              <w:top w:val="nil"/>
              <w:left w:val="nil"/>
              <w:bottom w:val="nil"/>
              <w:right w:val="nil"/>
            </w:tcBorders>
            <w:shd w:val="clear" w:color="auto" w:fill="auto"/>
          </w:tcPr>
          <w:p w14:paraId="69B761A7"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0.065</w:t>
            </w:r>
          </w:p>
        </w:tc>
      </w:tr>
      <w:tr w:rsidR="00B405A2" w:rsidRPr="00F06CE6" w14:paraId="1D566DEF" w14:textId="77777777" w:rsidTr="00A51BB4">
        <w:tc>
          <w:tcPr>
            <w:tcW w:w="2093" w:type="dxa"/>
            <w:tcBorders>
              <w:top w:val="nil"/>
              <w:left w:val="nil"/>
              <w:bottom w:val="single" w:sz="8" w:space="0" w:color="auto"/>
              <w:right w:val="nil"/>
            </w:tcBorders>
            <w:shd w:val="clear" w:color="auto" w:fill="auto"/>
          </w:tcPr>
          <w:p w14:paraId="5C5897C4"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BMI</w:t>
            </w:r>
          </w:p>
        </w:tc>
        <w:tc>
          <w:tcPr>
            <w:tcW w:w="1857" w:type="dxa"/>
            <w:tcBorders>
              <w:top w:val="nil"/>
              <w:left w:val="nil"/>
              <w:bottom w:val="single" w:sz="8" w:space="0" w:color="auto"/>
              <w:right w:val="nil"/>
            </w:tcBorders>
            <w:shd w:val="clear" w:color="auto" w:fill="auto"/>
          </w:tcPr>
          <w:p w14:paraId="4DC31278"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17.73±0.14</w:t>
            </w:r>
          </w:p>
        </w:tc>
        <w:tc>
          <w:tcPr>
            <w:tcW w:w="1857" w:type="dxa"/>
            <w:tcBorders>
              <w:top w:val="nil"/>
              <w:left w:val="nil"/>
              <w:bottom w:val="single" w:sz="8" w:space="0" w:color="auto"/>
              <w:right w:val="nil"/>
            </w:tcBorders>
            <w:shd w:val="clear" w:color="auto" w:fill="auto"/>
          </w:tcPr>
          <w:p w14:paraId="4FA85E62"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17.47±0.22</w:t>
            </w:r>
          </w:p>
        </w:tc>
        <w:tc>
          <w:tcPr>
            <w:tcW w:w="1857" w:type="dxa"/>
            <w:tcBorders>
              <w:top w:val="nil"/>
              <w:left w:val="nil"/>
              <w:bottom w:val="single" w:sz="8" w:space="0" w:color="auto"/>
              <w:right w:val="nil"/>
            </w:tcBorders>
            <w:shd w:val="clear" w:color="auto" w:fill="auto"/>
          </w:tcPr>
          <w:p w14:paraId="0939B8CF"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 xml:space="preserve">  0.012*</w:t>
            </w:r>
          </w:p>
        </w:tc>
        <w:tc>
          <w:tcPr>
            <w:tcW w:w="1858" w:type="dxa"/>
            <w:tcBorders>
              <w:top w:val="nil"/>
              <w:left w:val="nil"/>
              <w:bottom w:val="single" w:sz="8" w:space="0" w:color="auto"/>
              <w:right w:val="nil"/>
            </w:tcBorders>
            <w:shd w:val="clear" w:color="auto" w:fill="auto"/>
          </w:tcPr>
          <w:p w14:paraId="0673A390" w14:textId="77777777" w:rsidR="00B405A2" w:rsidRPr="00F06CE6" w:rsidRDefault="00B405A2" w:rsidP="00A51BB4">
            <w:pPr>
              <w:spacing w:after="0" w:line="276" w:lineRule="auto"/>
              <w:jc w:val="center"/>
              <w:rPr>
                <w:rFonts w:ascii="Book Antiqua" w:hAnsi="Book Antiqua"/>
                <w:sz w:val="20"/>
                <w:szCs w:val="20"/>
                <w:lang w:val="en-US"/>
              </w:rPr>
            </w:pPr>
            <w:r w:rsidRPr="00F06CE6">
              <w:rPr>
                <w:rFonts w:ascii="Book Antiqua" w:hAnsi="Book Antiqua"/>
                <w:sz w:val="20"/>
                <w:szCs w:val="20"/>
                <w:lang w:val="en-US"/>
              </w:rPr>
              <w:t>0.872</w:t>
            </w:r>
          </w:p>
        </w:tc>
      </w:tr>
    </w:tbl>
    <w:p w14:paraId="17C41A28" w14:textId="77777777" w:rsidR="00B405A2" w:rsidRPr="00116103" w:rsidRDefault="00B405A2" w:rsidP="00116103">
      <w:pPr>
        <w:pStyle w:val="TableandFigureNotes"/>
      </w:pPr>
      <w:r w:rsidRPr="00116103">
        <w:lastRenderedPageBreak/>
        <w:t>p: independent-samples t-test</w:t>
      </w:r>
    </w:p>
    <w:p w14:paraId="592C2A13" w14:textId="77777777" w:rsidR="00B405A2" w:rsidRPr="00116103" w:rsidRDefault="00B405A2" w:rsidP="00116103">
      <w:pPr>
        <w:pStyle w:val="TableandFigureNotes"/>
      </w:pPr>
      <w:r w:rsidRPr="00116103">
        <w:t>*: statistically significant</w:t>
      </w:r>
    </w:p>
    <w:p w14:paraId="222694B1" w14:textId="3241B919" w:rsidR="00824691" w:rsidRPr="00116103" w:rsidRDefault="00B405A2" w:rsidP="00116103">
      <w:pPr>
        <w:pStyle w:val="TableandFigureNotes"/>
      </w:pPr>
      <w:r w:rsidRPr="00116103">
        <w:t>ES: effect size (magnitude of association between the variables)</w:t>
      </w:r>
    </w:p>
    <w:p w14:paraId="60F6E010" w14:textId="3C334391" w:rsidR="00B405A2" w:rsidRDefault="00B405A2" w:rsidP="00A34763">
      <w:pPr>
        <w:pStyle w:val="Heading1"/>
      </w:pPr>
      <w:r>
        <w:t>D</w:t>
      </w:r>
      <w:r w:rsidR="00A34763">
        <w:t>ISCUSSIONS</w:t>
      </w:r>
    </w:p>
    <w:p w14:paraId="79FEA737" w14:textId="340E06D9" w:rsidR="00B405A2" w:rsidRPr="00B87913" w:rsidRDefault="00B405A2" w:rsidP="0060147A">
      <w:pPr>
        <w:pStyle w:val="Paragraph"/>
      </w:pPr>
      <w:r>
        <w:t>Discussion</w:t>
      </w:r>
      <w:r w:rsidRPr="002A74AF">
        <w:t xml:space="preserve"> </w:t>
      </w:r>
      <w:r>
        <w:t>of the manuscript should be explained in this part</w:t>
      </w:r>
      <w:r w:rsidRPr="0083531F">
        <w:t xml:space="preserve">. </w:t>
      </w:r>
      <w:r w:rsidR="00CE6AF4" w:rsidRPr="0083531F">
        <w:t>In this section, findings should be associated with the literature and important findings should be emphasized. Explanation of contradictory or inconsistent findings, if any. Comparisons between different groups or relationships between variables should be discussed with the support of the literature. Limitations of the study, if any, should be given at the end of this section.</w:t>
      </w:r>
    </w:p>
    <w:p w14:paraId="3961EE47" w14:textId="6C8D7101" w:rsidR="00B405A2" w:rsidRPr="0083531F" w:rsidRDefault="00824691" w:rsidP="005D6731">
      <w:pPr>
        <w:pStyle w:val="Heading2"/>
        <w:rPr>
          <w:lang w:val="en-US"/>
        </w:rPr>
      </w:pPr>
      <w:r w:rsidRPr="0083531F">
        <w:rPr>
          <w:lang w:val="en-US"/>
        </w:rPr>
        <w:t>Limitations</w:t>
      </w:r>
    </w:p>
    <w:p w14:paraId="7691F395" w14:textId="70264102" w:rsidR="00824691" w:rsidRDefault="00824691" w:rsidP="00116103">
      <w:pPr>
        <w:pStyle w:val="Paragraph"/>
      </w:pPr>
      <w:r w:rsidRPr="0083531F">
        <w:t>The limitations of the study should be explained in this part.</w:t>
      </w:r>
    </w:p>
    <w:p w14:paraId="7CFEF906" w14:textId="6113DFFD" w:rsidR="00B405A2" w:rsidRPr="00116103" w:rsidRDefault="005D6731" w:rsidP="00116103">
      <w:pPr>
        <w:pStyle w:val="Heading1"/>
      </w:pPr>
      <w:r w:rsidRPr="00116103">
        <w:t>CON</w:t>
      </w:r>
      <w:r w:rsidRPr="00F06CE6">
        <w:t>CLUSIONS</w:t>
      </w:r>
    </w:p>
    <w:p w14:paraId="278C3959" w14:textId="6C37F027" w:rsidR="00B405A2" w:rsidRDefault="00B405A2" w:rsidP="00116103">
      <w:pPr>
        <w:pStyle w:val="Paragraph"/>
      </w:pPr>
      <w:proofErr w:type="gramStart"/>
      <w:r w:rsidRPr="0037510A">
        <w:t>A final conclusion</w:t>
      </w:r>
      <w:proofErr w:type="gramEnd"/>
      <w:r w:rsidRPr="0037510A">
        <w:t xml:space="preserve"> of the manuscript should be convey</w:t>
      </w:r>
      <w:r>
        <w:t>ed in this part. S</w:t>
      </w:r>
      <w:r w:rsidRPr="00B87913">
        <w:t xml:space="preserve">uggestions for </w:t>
      </w:r>
      <w:r>
        <w:t>f</w:t>
      </w:r>
      <w:r w:rsidRPr="00B87913">
        <w:t xml:space="preserve">uture </w:t>
      </w:r>
      <w:r>
        <w:t>r</w:t>
      </w:r>
      <w:r w:rsidRPr="00B87913">
        <w:t xml:space="preserve">esearch and </w:t>
      </w:r>
      <w:r>
        <w:t>p</w:t>
      </w:r>
      <w:r w:rsidRPr="00B87913">
        <w:t>ractice</w:t>
      </w:r>
      <w:r w:rsidRPr="00E71D6D">
        <w:t xml:space="preserve"> </w:t>
      </w:r>
      <w:r>
        <w:t>can be mentioned here or as a sub-heading.</w:t>
      </w:r>
      <w:r w:rsidR="00CE6AF4">
        <w:t xml:space="preserve"> </w:t>
      </w:r>
      <w:r w:rsidR="00CE6AF4" w:rsidRPr="0083531F">
        <w:t>This section should summarize the main findings of the research. Also in this section, the main points of the data obtained should be emphasized and these findings should be related to their general context. In addition, recommendations for future research should be made in this section.</w:t>
      </w:r>
    </w:p>
    <w:p w14:paraId="601FAF96" w14:textId="77777777" w:rsidR="00CE6AF4" w:rsidRDefault="00CE6AF4" w:rsidP="00CE6AF4">
      <w:pPr>
        <w:pStyle w:val="Heading1"/>
      </w:pPr>
      <w:r>
        <w:t>PRACTICAL IMPLICATIONS</w:t>
      </w:r>
    </w:p>
    <w:p w14:paraId="783AEBB9" w14:textId="13076E3F" w:rsidR="00CE6AF4" w:rsidRDefault="00CE6AF4" w:rsidP="004F3497">
      <w:pPr>
        <w:pStyle w:val="Paragraph"/>
      </w:pPr>
      <w:r w:rsidRPr="002E1D6E">
        <w:t xml:space="preserve">The </w:t>
      </w:r>
      <w:r>
        <w:t>practical implications</w:t>
      </w:r>
      <w:r w:rsidRPr="002E1D6E">
        <w:t xml:space="preserve"> of the study should be explained in this part.</w:t>
      </w:r>
      <w:r>
        <w:t xml:space="preserve"> </w:t>
      </w:r>
      <w:r w:rsidRPr="0083531F">
        <w:t>This section should highlight the implications of the research for daily practice. It should also discuss the potential implications of the findings for practice. This section should explain how the concrete results of the research can be used, providing recommendations for professionals in the sectors.</w:t>
      </w:r>
    </w:p>
    <w:p w14:paraId="4980DC1B" w14:textId="063C9624" w:rsidR="00B405A2" w:rsidRDefault="00B405A2" w:rsidP="00116103">
      <w:pPr>
        <w:pStyle w:val="Heading1"/>
      </w:pPr>
      <w:r w:rsidRPr="00FD0F27">
        <w:t>R</w:t>
      </w:r>
      <w:r w:rsidR="00116103">
        <w:t>EFERENCES</w:t>
      </w:r>
    </w:p>
    <w:p w14:paraId="6FAEE4D4" w14:textId="5D1CE574" w:rsidR="00700324" w:rsidRPr="00700324" w:rsidRDefault="00700324" w:rsidP="00116103">
      <w:pPr>
        <w:pStyle w:val="Paragraph"/>
      </w:pPr>
      <w:r w:rsidRPr="00700324">
        <w:t>(References should be written in APA 7 format</w:t>
      </w:r>
      <w:r w:rsidR="0083531F">
        <w:t>. Please see the links for detailed information:</w:t>
      </w:r>
      <w:r w:rsidR="001E2088">
        <w:t xml:space="preserve"> </w:t>
      </w:r>
      <w:hyperlink r:id="rId9" w:history="1">
        <w:r w:rsidR="001E2088" w:rsidRPr="00B53934">
          <w:rPr>
            <w:rStyle w:val="Hyperlink"/>
          </w:rPr>
          <w:t xml:space="preserve">https://apastyle.apa.org/style-grammar-guidelines/references </w:t>
        </w:r>
      </w:hyperlink>
      <w:r w:rsidR="0083531F">
        <w:t xml:space="preserve"> </w:t>
      </w:r>
      <w:hyperlink r:id="rId10" w:history="1">
        <w:r w:rsidR="0083531F" w:rsidRPr="00B53934">
          <w:rPr>
            <w:rStyle w:val="Hyperlink"/>
          </w:rPr>
          <w:t>https://apastyle.apa.org/style-grammar-guidelines/references/examples</w:t>
        </w:r>
      </w:hyperlink>
      <w:r w:rsidRPr="00700324">
        <w:t>)</w:t>
      </w:r>
      <w:r w:rsidR="001E2088">
        <w:t>.</w:t>
      </w:r>
    </w:p>
    <w:p w14:paraId="04BDB2A0" w14:textId="77777777" w:rsidR="00BA4B06" w:rsidRPr="004F3497" w:rsidRDefault="00BA4B06" w:rsidP="0060147A">
      <w:pPr>
        <w:pStyle w:val="References"/>
        <w:rPr>
          <w:lang w:val="en-CA"/>
        </w:rPr>
      </w:pPr>
    </w:p>
    <w:p w14:paraId="74CD27DD" w14:textId="624178A1" w:rsidR="00590808" w:rsidRPr="00700324" w:rsidRDefault="00B405A2" w:rsidP="0060147A">
      <w:pPr>
        <w:pStyle w:val="References"/>
      </w:pPr>
      <w:r w:rsidRPr="00E55A67">
        <w:rPr>
          <w:lang w:val="it-IT"/>
        </w:rPr>
        <w:lastRenderedPageBreak/>
        <w:t xml:space="preserve">Semiz, K., Baran, E., &amp; İnce, M. L. (2022). </w:t>
      </w:r>
      <w:r w:rsidRPr="0060147A">
        <w:t xml:space="preserve">Restructuring a University Health-Related Physical Activity Course with Technology: A Design-Based Research. </w:t>
      </w:r>
      <w:r w:rsidRPr="0060147A">
        <w:rPr>
          <w:i/>
        </w:rPr>
        <w:t>Pamukkale Journal of Sport Sciences</w:t>
      </w:r>
      <w:r w:rsidRPr="0060147A">
        <w:t xml:space="preserve">, </w:t>
      </w:r>
      <w:r w:rsidRPr="0060147A">
        <w:rPr>
          <w:i/>
        </w:rPr>
        <w:t>13</w:t>
      </w:r>
      <w:r w:rsidRPr="0060147A">
        <w:t>(3), 191–216.</w:t>
      </w:r>
      <w:r w:rsidR="0060147A">
        <w:t xml:space="preserve"> </w:t>
      </w:r>
      <w:hyperlink r:id="rId11" w:history="1">
        <w:r w:rsidR="0060147A" w:rsidRPr="00146070">
          <w:rPr>
            <w:rStyle w:val="Hyperlink"/>
          </w:rPr>
          <w:t>https://doi.org/10.54141/psbd.1166034</w:t>
        </w:r>
      </w:hyperlink>
      <w:r w:rsidR="0060147A">
        <w:t xml:space="preserve">  </w:t>
      </w:r>
    </w:p>
    <w:sectPr w:rsidR="00590808" w:rsidRPr="00700324" w:rsidSect="00F146F6">
      <w:headerReference w:type="default" r:id="rId12"/>
      <w:pgSz w:w="12240" w:h="15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AE37" w14:textId="77777777" w:rsidR="00F146F6" w:rsidRDefault="00F146F6" w:rsidP="00590808">
      <w:pPr>
        <w:spacing w:after="0" w:line="240" w:lineRule="auto"/>
      </w:pPr>
      <w:r>
        <w:separator/>
      </w:r>
    </w:p>
    <w:p w14:paraId="415830D3" w14:textId="77777777" w:rsidR="00F146F6" w:rsidRDefault="00F146F6"/>
  </w:endnote>
  <w:endnote w:type="continuationSeparator" w:id="0">
    <w:p w14:paraId="4AD99D12" w14:textId="77777777" w:rsidR="00F146F6" w:rsidRDefault="00F146F6" w:rsidP="00590808">
      <w:pPr>
        <w:spacing w:after="0" w:line="240" w:lineRule="auto"/>
      </w:pPr>
      <w:r>
        <w:continuationSeparator/>
      </w:r>
    </w:p>
    <w:p w14:paraId="196B9262" w14:textId="77777777" w:rsidR="00F146F6" w:rsidRDefault="00F14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2637" w14:textId="77777777" w:rsidR="00F146F6" w:rsidRDefault="00F146F6" w:rsidP="00590808">
      <w:pPr>
        <w:spacing w:after="0" w:line="240" w:lineRule="auto"/>
      </w:pPr>
      <w:r>
        <w:separator/>
      </w:r>
    </w:p>
    <w:p w14:paraId="4C5DD1F7" w14:textId="77777777" w:rsidR="00F146F6" w:rsidRDefault="00F146F6"/>
  </w:footnote>
  <w:footnote w:type="continuationSeparator" w:id="0">
    <w:p w14:paraId="09046BBC" w14:textId="77777777" w:rsidR="00F146F6" w:rsidRDefault="00F146F6" w:rsidP="00590808">
      <w:pPr>
        <w:spacing w:after="0" w:line="240" w:lineRule="auto"/>
      </w:pPr>
      <w:r>
        <w:continuationSeparator/>
      </w:r>
    </w:p>
    <w:p w14:paraId="09A5C2F9" w14:textId="77777777" w:rsidR="00F146F6" w:rsidRDefault="00F14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957990"/>
      <w:docPartObj>
        <w:docPartGallery w:val="Page Numbers (Top of Page)"/>
        <w:docPartUnique/>
      </w:docPartObj>
    </w:sdtPr>
    <w:sdtEndPr>
      <w:rPr>
        <w:rFonts w:ascii="Times New Roman" w:hAnsi="Times New Roman" w:cs="Times New Roman"/>
        <w:sz w:val="24"/>
        <w:szCs w:val="24"/>
      </w:rPr>
    </w:sdtEndPr>
    <w:sdtContent>
      <w:p w14:paraId="608F0C68" w14:textId="761A1E93" w:rsidR="00D96307" w:rsidRPr="00590808" w:rsidRDefault="00D96307" w:rsidP="00590808">
        <w:pPr>
          <w:pStyle w:val="Header"/>
        </w:pPr>
        <w:r>
          <w:tab/>
        </w:r>
        <w:r>
          <w:tab/>
        </w:r>
        <w:r w:rsidRPr="00590808">
          <w:rPr>
            <w:rFonts w:ascii="Times New Roman" w:hAnsi="Times New Roman" w:cs="Times New Roman"/>
            <w:sz w:val="24"/>
            <w:szCs w:val="24"/>
          </w:rPr>
          <w:fldChar w:fldCharType="begin"/>
        </w:r>
        <w:r w:rsidRPr="00590808">
          <w:rPr>
            <w:rFonts w:ascii="Times New Roman" w:hAnsi="Times New Roman" w:cs="Times New Roman"/>
            <w:sz w:val="24"/>
            <w:szCs w:val="24"/>
          </w:rPr>
          <w:instrText>PAGE   \* MERGEFORMAT</w:instrText>
        </w:r>
        <w:r w:rsidRPr="00590808">
          <w:rPr>
            <w:rFonts w:ascii="Times New Roman" w:hAnsi="Times New Roman" w:cs="Times New Roman"/>
            <w:sz w:val="24"/>
            <w:szCs w:val="24"/>
          </w:rPr>
          <w:fldChar w:fldCharType="separate"/>
        </w:r>
        <w:r w:rsidRPr="00590808">
          <w:rPr>
            <w:rFonts w:ascii="Times New Roman" w:hAnsi="Times New Roman" w:cs="Times New Roman"/>
            <w:sz w:val="24"/>
            <w:szCs w:val="24"/>
          </w:rPr>
          <w:t>2</w:t>
        </w:r>
        <w:r w:rsidRPr="00590808">
          <w:rPr>
            <w:rFonts w:ascii="Times New Roman" w:hAnsi="Times New Roman" w:cs="Times New Roman"/>
            <w:sz w:val="24"/>
            <w:szCs w:val="24"/>
          </w:rPr>
          <w:fldChar w:fldCharType="end"/>
        </w:r>
      </w:p>
    </w:sdtContent>
  </w:sdt>
  <w:p w14:paraId="0AF74C3D" w14:textId="77777777" w:rsidR="00D96307" w:rsidRDefault="00D963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0D36"/>
    <w:multiLevelType w:val="hybridMultilevel"/>
    <w:tmpl w:val="632895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8863AF"/>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9793624">
    <w:abstractNumId w:val="0"/>
  </w:num>
  <w:num w:numId="2" w16cid:durableId="347945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35"/>
    <w:rsid w:val="0000206E"/>
    <w:rsid w:val="00030311"/>
    <w:rsid w:val="00050089"/>
    <w:rsid w:val="000714D3"/>
    <w:rsid w:val="000B1DF7"/>
    <w:rsid w:val="000D63B2"/>
    <w:rsid w:val="00116103"/>
    <w:rsid w:val="00121455"/>
    <w:rsid w:val="0012783F"/>
    <w:rsid w:val="001449E1"/>
    <w:rsid w:val="001E2088"/>
    <w:rsid w:val="00291FCF"/>
    <w:rsid w:val="002A74AF"/>
    <w:rsid w:val="002D24FD"/>
    <w:rsid w:val="002E1D6E"/>
    <w:rsid w:val="0037510A"/>
    <w:rsid w:val="003B60E9"/>
    <w:rsid w:val="003E4A9E"/>
    <w:rsid w:val="00401955"/>
    <w:rsid w:val="004048F6"/>
    <w:rsid w:val="00483D1C"/>
    <w:rsid w:val="004D206F"/>
    <w:rsid w:val="004E2B28"/>
    <w:rsid w:val="004F3497"/>
    <w:rsid w:val="00505D41"/>
    <w:rsid w:val="00552B43"/>
    <w:rsid w:val="005623A4"/>
    <w:rsid w:val="00590808"/>
    <w:rsid w:val="005C7E83"/>
    <w:rsid w:val="005D6731"/>
    <w:rsid w:val="0060147A"/>
    <w:rsid w:val="006432B4"/>
    <w:rsid w:val="00650FBC"/>
    <w:rsid w:val="00675EBC"/>
    <w:rsid w:val="006E1A93"/>
    <w:rsid w:val="00700324"/>
    <w:rsid w:val="00774200"/>
    <w:rsid w:val="00793975"/>
    <w:rsid w:val="007E10EB"/>
    <w:rsid w:val="00813135"/>
    <w:rsid w:val="00824691"/>
    <w:rsid w:val="0083531F"/>
    <w:rsid w:val="008421F4"/>
    <w:rsid w:val="008612B2"/>
    <w:rsid w:val="008828FB"/>
    <w:rsid w:val="00911F61"/>
    <w:rsid w:val="00990A96"/>
    <w:rsid w:val="009C7D0F"/>
    <w:rsid w:val="00A00411"/>
    <w:rsid w:val="00A34763"/>
    <w:rsid w:val="00A51BB4"/>
    <w:rsid w:val="00A92C6B"/>
    <w:rsid w:val="00B07CEE"/>
    <w:rsid w:val="00B36826"/>
    <w:rsid w:val="00B405A2"/>
    <w:rsid w:val="00B47670"/>
    <w:rsid w:val="00B5757F"/>
    <w:rsid w:val="00B87913"/>
    <w:rsid w:val="00BA4B06"/>
    <w:rsid w:val="00BF29A4"/>
    <w:rsid w:val="00C60CA7"/>
    <w:rsid w:val="00C97BE5"/>
    <w:rsid w:val="00CD6C35"/>
    <w:rsid w:val="00CE2122"/>
    <w:rsid w:val="00CE6AF4"/>
    <w:rsid w:val="00D0188A"/>
    <w:rsid w:val="00D32490"/>
    <w:rsid w:val="00D455C3"/>
    <w:rsid w:val="00D50394"/>
    <w:rsid w:val="00D96307"/>
    <w:rsid w:val="00DB433A"/>
    <w:rsid w:val="00E101F8"/>
    <w:rsid w:val="00E27926"/>
    <w:rsid w:val="00E55A67"/>
    <w:rsid w:val="00E65F0E"/>
    <w:rsid w:val="00E71D6D"/>
    <w:rsid w:val="00EB4B7B"/>
    <w:rsid w:val="00F050BE"/>
    <w:rsid w:val="00F06CE6"/>
    <w:rsid w:val="00F146F6"/>
    <w:rsid w:val="00F94798"/>
    <w:rsid w:val="00FB2772"/>
    <w:rsid w:val="00FD0F27"/>
    <w:rsid w:val="00FD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494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tr-TR"/>
    </w:rPr>
  </w:style>
  <w:style w:type="paragraph" w:styleId="Heading1">
    <w:name w:val="heading 1"/>
    <w:basedOn w:val="Normal"/>
    <w:next w:val="Paragraph"/>
    <w:link w:val="Heading1Char"/>
    <w:uiPriority w:val="9"/>
    <w:qFormat/>
    <w:rsid w:val="000714D3"/>
    <w:pPr>
      <w:spacing w:before="360" w:after="120" w:line="360" w:lineRule="auto"/>
      <w:outlineLvl w:val="0"/>
    </w:pPr>
    <w:rPr>
      <w:rFonts w:ascii="Book Antiqua" w:hAnsi="Book Antiqua"/>
      <w:b/>
      <w:bCs/>
      <w:sz w:val="24"/>
      <w:szCs w:val="24"/>
      <w:lang w:val="en-US"/>
    </w:rPr>
  </w:style>
  <w:style w:type="paragraph" w:styleId="Heading2">
    <w:name w:val="heading 2"/>
    <w:basedOn w:val="Normal"/>
    <w:next w:val="Paragraph"/>
    <w:link w:val="Heading2Char"/>
    <w:uiPriority w:val="9"/>
    <w:unhideWhenUsed/>
    <w:qFormat/>
    <w:rsid w:val="000714D3"/>
    <w:pPr>
      <w:keepNext/>
      <w:keepLines/>
      <w:spacing w:before="240" w:after="0" w:line="360" w:lineRule="auto"/>
      <w:ind w:left="720"/>
      <w:outlineLvl w:val="1"/>
    </w:pPr>
    <w:rPr>
      <w:rFonts w:ascii="Book Antiqua" w:eastAsiaTheme="majorEastAsia" w:hAnsi="Book Antiqua" w:cstheme="majorBidi"/>
      <w:i/>
      <w:color w:val="000000" w:themeColor="text1"/>
      <w:szCs w:val="26"/>
    </w:rPr>
  </w:style>
  <w:style w:type="paragraph" w:styleId="Heading3">
    <w:name w:val="heading 3"/>
    <w:aliases w:val="Quotations"/>
    <w:basedOn w:val="Normal"/>
    <w:next w:val="Normal"/>
    <w:link w:val="Heading3Char"/>
    <w:uiPriority w:val="9"/>
    <w:unhideWhenUsed/>
    <w:rsid w:val="005D6731"/>
    <w:pPr>
      <w:keepNext/>
      <w:keepLines/>
      <w:spacing w:after="0" w:line="360" w:lineRule="auto"/>
      <w:ind w:left="851" w:right="851"/>
      <w:jc w:val="both"/>
      <w:outlineLvl w:val="2"/>
    </w:pPr>
    <w:rPr>
      <w:rFonts w:ascii="Book Antiqua" w:eastAsiaTheme="majorEastAsia" w:hAnsi="Book Antiqu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
    <w:autoRedefine/>
    <w:qFormat/>
    <w:rsid w:val="00A34763"/>
    <w:pPr>
      <w:spacing w:line="360" w:lineRule="auto"/>
      <w:jc w:val="both"/>
    </w:pPr>
    <w:rPr>
      <w:rFonts w:ascii="Book Antiqua" w:hAnsi="Book Antiqua"/>
      <w:color w:val="000000" w:themeColor="text1"/>
      <w:lang w:val="en-US"/>
    </w:rPr>
  </w:style>
  <w:style w:type="character" w:customStyle="1" w:styleId="AbstractChar">
    <w:name w:val="Abstract Char"/>
    <w:basedOn w:val="DefaultParagraphFont"/>
    <w:link w:val="Abstract"/>
    <w:rsid w:val="00A34763"/>
    <w:rPr>
      <w:rFonts w:ascii="Book Antiqua" w:hAnsi="Book Antiqua"/>
      <w:color w:val="000000" w:themeColor="text1"/>
    </w:rPr>
  </w:style>
  <w:style w:type="paragraph" w:styleId="Header">
    <w:name w:val="header"/>
    <w:basedOn w:val="Normal"/>
    <w:link w:val="HeaderChar"/>
    <w:uiPriority w:val="99"/>
    <w:unhideWhenUsed/>
    <w:rsid w:val="00590808"/>
    <w:pPr>
      <w:tabs>
        <w:tab w:val="center" w:pos="4703"/>
        <w:tab w:val="right" w:pos="9406"/>
      </w:tabs>
      <w:spacing w:after="0" w:line="240" w:lineRule="auto"/>
    </w:pPr>
  </w:style>
  <w:style w:type="character" w:customStyle="1" w:styleId="HeaderChar">
    <w:name w:val="Header Char"/>
    <w:basedOn w:val="DefaultParagraphFont"/>
    <w:link w:val="Header"/>
    <w:uiPriority w:val="99"/>
    <w:rsid w:val="00590808"/>
    <w:rPr>
      <w:lang w:val="tr-TR"/>
    </w:rPr>
  </w:style>
  <w:style w:type="paragraph" w:styleId="Footer">
    <w:name w:val="footer"/>
    <w:basedOn w:val="Normal"/>
    <w:link w:val="FooterChar"/>
    <w:uiPriority w:val="99"/>
    <w:unhideWhenUsed/>
    <w:rsid w:val="00590808"/>
    <w:pPr>
      <w:tabs>
        <w:tab w:val="center" w:pos="4703"/>
        <w:tab w:val="right" w:pos="9406"/>
      </w:tabs>
      <w:spacing w:after="0" w:line="240" w:lineRule="auto"/>
    </w:pPr>
  </w:style>
  <w:style w:type="character" w:customStyle="1" w:styleId="FooterChar">
    <w:name w:val="Footer Char"/>
    <w:basedOn w:val="DefaultParagraphFont"/>
    <w:link w:val="Footer"/>
    <w:uiPriority w:val="99"/>
    <w:rsid w:val="00590808"/>
    <w:rPr>
      <w:lang w:val="tr-TR"/>
    </w:rPr>
  </w:style>
  <w:style w:type="character" w:styleId="LineNumber">
    <w:name w:val="line number"/>
    <w:basedOn w:val="DefaultParagraphFont"/>
    <w:uiPriority w:val="99"/>
    <w:semiHidden/>
    <w:unhideWhenUsed/>
    <w:rsid w:val="00590808"/>
  </w:style>
  <w:style w:type="paragraph" w:styleId="ListParagraph">
    <w:name w:val="List Paragraph"/>
    <w:basedOn w:val="Normal"/>
    <w:uiPriority w:val="34"/>
    <w:qFormat/>
    <w:rsid w:val="00D32490"/>
    <w:pPr>
      <w:ind w:left="720"/>
      <w:contextualSpacing/>
    </w:pPr>
  </w:style>
  <w:style w:type="paragraph" w:styleId="Caption">
    <w:name w:val="caption"/>
    <w:basedOn w:val="Normal"/>
    <w:next w:val="Normal"/>
    <w:uiPriority w:val="35"/>
    <w:unhideWhenUsed/>
    <w:qFormat/>
    <w:rsid w:val="00B405A2"/>
    <w:pPr>
      <w:spacing w:after="200" w:line="240" w:lineRule="auto"/>
    </w:pPr>
    <w:rPr>
      <w:rFonts w:ascii="Calibri" w:eastAsia="Calibri" w:hAnsi="Calibri" w:cs="Arial"/>
      <w:i/>
      <w:iCs/>
      <w:color w:val="44546A"/>
      <w:sz w:val="18"/>
      <w:szCs w:val="18"/>
      <w:lang w:val="en-US"/>
    </w:rPr>
  </w:style>
  <w:style w:type="character" w:styleId="Hyperlink">
    <w:name w:val="Hyperlink"/>
    <w:basedOn w:val="DefaultParagraphFont"/>
    <w:uiPriority w:val="99"/>
    <w:unhideWhenUsed/>
    <w:rsid w:val="00700324"/>
    <w:rPr>
      <w:color w:val="0563C1" w:themeColor="hyperlink"/>
      <w:u w:val="single"/>
    </w:rPr>
  </w:style>
  <w:style w:type="character" w:styleId="UnresolvedMention">
    <w:name w:val="Unresolved Mention"/>
    <w:basedOn w:val="DefaultParagraphFont"/>
    <w:uiPriority w:val="99"/>
    <w:semiHidden/>
    <w:unhideWhenUsed/>
    <w:rsid w:val="00700324"/>
    <w:rPr>
      <w:color w:val="605E5C"/>
      <w:shd w:val="clear" w:color="auto" w:fill="E1DFDD"/>
    </w:rPr>
  </w:style>
  <w:style w:type="character" w:styleId="CommentReference">
    <w:name w:val="annotation reference"/>
    <w:basedOn w:val="DefaultParagraphFont"/>
    <w:uiPriority w:val="99"/>
    <w:semiHidden/>
    <w:unhideWhenUsed/>
    <w:rsid w:val="00D0188A"/>
    <w:rPr>
      <w:sz w:val="16"/>
      <w:szCs w:val="16"/>
    </w:rPr>
  </w:style>
  <w:style w:type="paragraph" w:styleId="CommentText">
    <w:name w:val="annotation text"/>
    <w:basedOn w:val="Normal"/>
    <w:link w:val="CommentTextChar"/>
    <w:uiPriority w:val="99"/>
    <w:semiHidden/>
    <w:unhideWhenUsed/>
    <w:rsid w:val="00D0188A"/>
    <w:pPr>
      <w:spacing w:line="240" w:lineRule="auto"/>
    </w:pPr>
    <w:rPr>
      <w:sz w:val="20"/>
      <w:szCs w:val="20"/>
    </w:rPr>
  </w:style>
  <w:style w:type="character" w:customStyle="1" w:styleId="CommentTextChar">
    <w:name w:val="Comment Text Char"/>
    <w:basedOn w:val="DefaultParagraphFont"/>
    <w:link w:val="CommentText"/>
    <w:uiPriority w:val="99"/>
    <w:semiHidden/>
    <w:rsid w:val="00D0188A"/>
    <w:rPr>
      <w:sz w:val="20"/>
      <w:szCs w:val="20"/>
      <w:lang w:val="tr-TR"/>
    </w:rPr>
  </w:style>
  <w:style w:type="paragraph" w:styleId="CommentSubject">
    <w:name w:val="annotation subject"/>
    <w:basedOn w:val="CommentText"/>
    <w:next w:val="CommentText"/>
    <w:link w:val="CommentSubjectChar"/>
    <w:uiPriority w:val="99"/>
    <w:semiHidden/>
    <w:unhideWhenUsed/>
    <w:rsid w:val="00D0188A"/>
    <w:rPr>
      <w:b/>
      <w:bCs/>
    </w:rPr>
  </w:style>
  <w:style w:type="character" w:customStyle="1" w:styleId="CommentSubjectChar">
    <w:name w:val="Comment Subject Char"/>
    <w:basedOn w:val="CommentTextChar"/>
    <w:link w:val="CommentSubject"/>
    <w:uiPriority w:val="99"/>
    <w:semiHidden/>
    <w:rsid w:val="00D0188A"/>
    <w:rPr>
      <w:b/>
      <w:bCs/>
      <w:sz w:val="20"/>
      <w:szCs w:val="20"/>
      <w:lang w:val="tr-TR"/>
    </w:rPr>
  </w:style>
  <w:style w:type="paragraph" w:styleId="BalloonText">
    <w:name w:val="Balloon Text"/>
    <w:basedOn w:val="Normal"/>
    <w:link w:val="BalloonTextChar"/>
    <w:uiPriority w:val="99"/>
    <w:semiHidden/>
    <w:unhideWhenUsed/>
    <w:rsid w:val="00D0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88A"/>
    <w:rPr>
      <w:rFonts w:ascii="Segoe UI" w:hAnsi="Segoe UI" w:cs="Segoe UI"/>
      <w:sz w:val="18"/>
      <w:szCs w:val="18"/>
      <w:lang w:val="tr-TR"/>
    </w:rPr>
  </w:style>
  <w:style w:type="character" w:customStyle="1" w:styleId="Heading1Char">
    <w:name w:val="Heading 1 Char"/>
    <w:basedOn w:val="DefaultParagraphFont"/>
    <w:link w:val="Heading1"/>
    <w:uiPriority w:val="9"/>
    <w:rsid w:val="000714D3"/>
    <w:rPr>
      <w:rFonts w:ascii="Book Antiqua" w:hAnsi="Book Antiqua"/>
      <w:b/>
      <w:bCs/>
      <w:sz w:val="24"/>
      <w:szCs w:val="24"/>
    </w:rPr>
  </w:style>
  <w:style w:type="paragraph" w:customStyle="1" w:styleId="Paragraph">
    <w:name w:val="Paragraph"/>
    <w:basedOn w:val="Normal"/>
    <w:link w:val="ParagraphChar"/>
    <w:qFormat/>
    <w:rsid w:val="00A34763"/>
    <w:pPr>
      <w:spacing w:after="0" w:line="360" w:lineRule="auto"/>
      <w:ind w:firstLine="720"/>
      <w:jc w:val="both"/>
    </w:pPr>
    <w:rPr>
      <w:rFonts w:ascii="Book Antiqua" w:hAnsi="Book Antiqua"/>
      <w:szCs w:val="24"/>
      <w:lang w:val="en-US"/>
    </w:rPr>
  </w:style>
  <w:style w:type="character" w:customStyle="1" w:styleId="Heading2Char">
    <w:name w:val="Heading 2 Char"/>
    <w:basedOn w:val="DefaultParagraphFont"/>
    <w:link w:val="Heading2"/>
    <w:uiPriority w:val="9"/>
    <w:rsid w:val="000714D3"/>
    <w:rPr>
      <w:rFonts w:ascii="Book Antiqua" w:eastAsiaTheme="majorEastAsia" w:hAnsi="Book Antiqua" w:cstheme="majorBidi"/>
      <w:i/>
      <w:color w:val="000000" w:themeColor="text1"/>
      <w:szCs w:val="26"/>
      <w:lang w:val="tr-TR"/>
    </w:rPr>
  </w:style>
  <w:style w:type="character" w:customStyle="1" w:styleId="ParagraphChar">
    <w:name w:val="Paragraph Char"/>
    <w:basedOn w:val="DefaultParagraphFont"/>
    <w:link w:val="Paragraph"/>
    <w:rsid w:val="00A34763"/>
    <w:rPr>
      <w:rFonts w:ascii="Book Antiqua" w:hAnsi="Book Antiqua"/>
      <w:szCs w:val="24"/>
    </w:rPr>
  </w:style>
  <w:style w:type="paragraph" w:styleId="NoSpacing">
    <w:name w:val="No Spacing"/>
    <w:aliases w:val="Keywords"/>
    <w:basedOn w:val="Normal"/>
    <w:next w:val="Heading1"/>
    <w:uiPriority w:val="1"/>
    <w:qFormat/>
    <w:rsid w:val="00F06CE6"/>
    <w:pPr>
      <w:spacing w:after="0" w:line="360" w:lineRule="auto"/>
      <w:jc w:val="both"/>
    </w:pPr>
    <w:rPr>
      <w:rFonts w:ascii="Book Antiqua" w:hAnsi="Book Antiqua"/>
    </w:rPr>
  </w:style>
  <w:style w:type="paragraph" w:styleId="Title">
    <w:name w:val="Title"/>
    <w:aliases w:val="Table Title"/>
    <w:basedOn w:val="Paragraph"/>
    <w:next w:val="Paragraph"/>
    <w:link w:val="TitleChar"/>
    <w:uiPriority w:val="10"/>
    <w:qFormat/>
    <w:rsid w:val="0060147A"/>
    <w:pPr>
      <w:spacing w:line="240" w:lineRule="auto"/>
      <w:ind w:firstLine="0"/>
    </w:pPr>
    <w:rPr>
      <w:iCs/>
      <w:color w:val="000000" w:themeColor="text1"/>
    </w:rPr>
  </w:style>
  <w:style w:type="character" w:customStyle="1" w:styleId="TitleChar">
    <w:name w:val="Title Char"/>
    <w:aliases w:val="Table Title Char"/>
    <w:basedOn w:val="DefaultParagraphFont"/>
    <w:link w:val="Title"/>
    <w:uiPriority w:val="10"/>
    <w:rsid w:val="0060147A"/>
    <w:rPr>
      <w:rFonts w:ascii="Book Antiqua" w:hAnsi="Book Antiqua"/>
      <w:iCs/>
      <w:color w:val="000000" w:themeColor="text1"/>
      <w:szCs w:val="24"/>
    </w:rPr>
  </w:style>
  <w:style w:type="paragraph" w:customStyle="1" w:styleId="References">
    <w:name w:val="References"/>
    <w:basedOn w:val="Paragraph"/>
    <w:qFormat/>
    <w:rsid w:val="0060147A"/>
    <w:pPr>
      <w:spacing w:after="120" w:line="240" w:lineRule="auto"/>
    </w:pPr>
    <w:rPr>
      <w:noProof/>
    </w:rPr>
  </w:style>
  <w:style w:type="character" w:customStyle="1" w:styleId="fontstyle01">
    <w:name w:val="fontstyle01"/>
    <w:basedOn w:val="DefaultParagraphFont"/>
    <w:rsid w:val="00F06CE6"/>
    <w:rPr>
      <w:rFonts w:ascii="TimesNewRomanPSMT" w:hAnsi="TimesNewRomanPSMT" w:hint="default"/>
      <w:b w:val="0"/>
      <w:bCs w:val="0"/>
      <w:i w:val="0"/>
      <w:iCs w:val="0"/>
      <w:color w:val="000000"/>
      <w:sz w:val="24"/>
      <w:szCs w:val="24"/>
    </w:rPr>
  </w:style>
  <w:style w:type="paragraph" w:customStyle="1" w:styleId="Quotation">
    <w:name w:val="Quotation"/>
    <w:basedOn w:val="Normal"/>
    <w:next w:val="Paragraph"/>
    <w:qFormat/>
    <w:rsid w:val="005D6731"/>
    <w:pPr>
      <w:spacing w:after="0" w:line="360" w:lineRule="auto"/>
      <w:ind w:left="851" w:right="851"/>
      <w:jc w:val="both"/>
    </w:pPr>
    <w:rPr>
      <w:rFonts w:ascii="Book Antiqua" w:hAnsi="Book Antiqua"/>
      <w:color w:val="000000" w:themeColor="text1"/>
      <w:szCs w:val="24"/>
      <w:lang w:val="en-US"/>
    </w:rPr>
  </w:style>
  <w:style w:type="paragraph" w:customStyle="1" w:styleId="TableandFigureNotes">
    <w:name w:val="Table and Figure Notes"/>
    <w:basedOn w:val="Paragraph"/>
    <w:next w:val="Paragraph"/>
    <w:link w:val="TableandFigureNotesChar"/>
    <w:qFormat/>
    <w:rsid w:val="005D6731"/>
    <w:pPr>
      <w:spacing w:line="240" w:lineRule="auto"/>
      <w:ind w:firstLine="0"/>
    </w:pPr>
    <w:rPr>
      <w:color w:val="000000" w:themeColor="text1"/>
      <w:sz w:val="20"/>
    </w:rPr>
  </w:style>
  <w:style w:type="character" w:customStyle="1" w:styleId="Heading3Char">
    <w:name w:val="Heading 3 Char"/>
    <w:aliases w:val="Quotations Char"/>
    <w:basedOn w:val="DefaultParagraphFont"/>
    <w:link w:val="Heading3"/>
    <w:uiPriority w:val="9"/>
    <w:rsid w:val="005D6731"/>
    <w:rPr>
      <w:rFonts w:ascii="Book Antiqua" w:eastAsiaTheme="majorEastAsia" w:hAnsi="Book Antiqua" w:cstheme="majorBidi"/>
      <w:color w:val="000000" w:themeColor="text1"/>
      <w:szCs w:val="24"/>
      <w:lang w:val="tr-TR"/>
    </w:rPr>
  </w:style>
  <w:style w:type="character" w:customStyle="1" w:styleId="TableandFigureNotesChar">
    <w:name w:val="Table and Figure Notes Char"/>
    <w:basedOn w:val="DefaultParagraphFont"/>
    <w:link w:val="TableandFigureNotes"/>
    <w:rsid w:val="00116103"/>
    <w:rPr>
      <w:rFonts w:ascii="Book Antiqua" w:eastAsiaTheme="minorEastAsia" w:hAnsi="Book Antiqua"/>
      <w:color w:val="000000" w:themeColor="text1"/>
      <w:spacing w:val="15"/>
      <w:sz w:val="20"/>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cit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4141/psbd.1166034" TargetMode="External"/><Relationship Id="rId5" Type="http://schemas.openxmlformats.org/officeDocument/2006/relationships/webSettings" Target="webSettings.xml"/><Relationship Id="rId10" Type="http://schemas.openxmlformats.org/officeDocument/2006/relationships/hyperlink" Target="https://apastyle.apa.org/style-grammar-guidelines/references/examples" TargetMode="External"/><Relationship Id="rId4" Type="http://schemas.openxmlformats.org/officeDocument/2006/relationships/settings" Target="settings.xml"/><Relationship Id="rId9" Type="http://schemas.openxmlformats.org/officeDocument/2006/relationships/hyperlink" Target="https://apastyle.apa.org/style-grammar-guidelines/references%20"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5E260-7E36-4C73-A821-089646B8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2024-01-16T07:50:00Z</dcterms:created>
  <dcterms:modified xsi:type="dcterms:W3CDTF">2024-01-16T11:24:00Z</dcterms:modified>
</cp:coreProperties>
</file>