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9D6C" w14:textId="77777777" w:rsidR="00B46C51" w:rsidRDefault="00B46C51" w:rsidP="00B46C51">
      <w:pPr>
        <w:keepNext/>
        <w:keepLines/>
        <w:widowControl w:val="0"/>
        <w:spacing w:after="0" w:line="360" w:lineRule="auto"/>
        <w:jc w:val="center"/>
        <w:outlineLvl w:val="0"/>
        <w:rPr>
          <w:rFonts w:ascii="Times New Roman" w:eastAsia="Times New Roman" w:hAnsi="Times New Roman" w:cs="Times New Roman"/>
          <w:b/>
          <w:bCs/>
          <w:color w:val="000000"/>
          <w:sz w:val="24"/>
          <w:szCs w:val="24"/>
          <w:lang w:eastAsia="tr-TR" w:bidi="tr-TR"/>
        </w:rPr>
      </w:pPr>
      <w:r>
        <w:rPr>
          <w:rFonts w:ascii="Times New Roman" w:eastAsia="Times New Roman" w:hAnsi="Times New Roman" w:cs="Times New Roman"/>
          <w:b/>
          <w:bCs/>
          <w:color w:val="000000"/>
          <w:sz w:val="24"/>
          <w:szCs w:val="24"/>
          <w:lang w:eastAsia="tr-TR" w:bidi="tr-TR"/>
        </w:rPr>
        <w:t>MED J SDU</w:t>
      </w:r>
    </w:p>
    <w:p w14:paraId="49C211CD" w14:textId="29D3D631" w:rsidR="00B342FB" w:rsidRPr="00B46C51" w:rsidRDefault="00B342FB" w:rsidP="00B46C51">
      <w:pPr>
        <w:keepNext/>
        <w:keepLines/>
        <w:widowControl w:val="0"/>
        <w:spacing w:after="0" w:line="360" w:lineRule="auto"/>
        <w:jc w:val="center"/>
        <w:outlineLvl w:val="0"/>
        <w:rPr>
          <w:rFonts w:ascii="Times New Roman" w:eastAsia="Times New Roman" w:hAnsi="Times New Roman" w:cs="Times New Roman"/>
          <w:b/>
          <w:bCs/>
          <w:color w:val="000000"/>
          <w:sz w:val="24"/>
          <w:szCs w:val="24"/>
          <w:lang w:eastAsia="tr-TR" w:bidi="tr-TR"/>
        </w:rPr>
      </w:pPr>
      <w:r w:rsidRPr="00B46C51">
        <w:rPr>
          <w:rFonts w:ascii="Times New Roman" w:eastAsia="Times New Roman" w:hAnsi="Times New Roman" w:cs="Times New Roman"/>
          <w:b/>
          <w:bCs/>
          <w:color w:val="000000"/>
          <w:sz w:val="24"/>
          <w:szCs w:val="24"/>
          <w:lang w:eastAsia="tr-TR" w:bidi="tr-TR"/>
        </w:rPr>
        <w:t>AUTHOR CONTRIBUTION FORM</w:t>
      </w:r>
    </w:p>
    <w:p w14:paraId="3531CC80" w14:textId="77777777" w:rsidR="00B342FB" w:rsidRPr="00B46C51" w:rsidRDefault="00B342FB" w:rsidP="00B46C51">
      <w:pPr>
        <w:widowControl w:val="0"/>
        <w:tabs>
          <w:tab w:val="left" w:leader="dot" w:pos="4795"/>
        </w:tabs>
        <w:spacing w:after="0" w:line="360" w:lineRule="auto"/>
        <w:jc w:val="both"/>
        <w:rPr>
          <w:rFonts w:ascii="Times New Roman" w:eastAsia="Times New Roman" w:hAnsi="Times New Roman" w:cs="Times New Roman"/>
          <w:color w:val="000000"/>
          <w:sz w:val="24"/>
          <w:szCs w:val="24"/>
          <w:lang w:eastAsia="tr-TR" w:bidi="tr-TR"/>
        </w:rPr>
      </w:pPr>
    </w:p>
    <w:p w14:paraId="327EBFF4" w14:textId="77777777" w:rsidR="00B342FB" w:rsidRPr="00B46C51" w:rsidRDefault="00B342FB" w:rsidP="00B46C51">
      <w:pPr>
        <w:widowControl w:val="0"/>
        <w:spacing w:after="0" w:line="360" w:lineRule="auto"/>
        <w:jc w:val="both"/>
        <w:rPr>
          <w:rFonts w:ascii="Times New Roman" w:eastAsia="Arial Unicode MS" w:hAnsi="Times New Roman" w:cs="Times New Roman"/>
          <w:color w:val="000000" w:themeColor="text1"/>
          <w:sz w:val="24"/>
          <w:szCs w:val="24"/>
          <w:lang w:eastAsia="tr-TR" w:bidi="tr-TR"/>
        </w:rPr>
      </w:pPr>
      <w:r w:rsidRPr="00B46C51">
        <w:rPr>
          <w:rFonts w:ascii="Times New Roman" w:eastAsia="Arial Unicode MS" w:hAnsi="Times New Roman" w:cs="Times New Roman"/>
          <w:color w:val="000000" w:themeColor="text1"/>
          <w:sz w:val="24"/>
          <w:szCs w:val="24"/>
          <w:lang w:eastAsia="tr-TR" w:bidi="tr-TR"/>
        </w:rPr>
        <w:t>Author contributions should be specified according to the “</w:t>
      </w:r>
      <w:proofErr w:type="spellStart"/>
      <w:r w:rsidRPr="00B46C51">
        <w:rPr>
          <w:rFonts w:ascii="Times New Roman" w:eastAsia="Arial Unicode MS" w:hAnsi="Times New Roman" w:cs="Times New Roman"/>
          <w:color w:val="000000" w:themeColor="text1"/>
          <w:sz w:val="24"/>
          <w:szCs w:val="24"/>
          <w:lang w:eastAsia="tr-TR" w:bidi="tr-TR"/>
        </w:rPr>
        <w:t>CRediT</w:t>
      </w:r>
      <w:proofErr w:type="spellEnd"/>
      <w:r w:rsidRPr="00B46C51">
        <w:rPr>
          <w:rFonts w:ascii="Times New Roman" w:eastAsia="Arial Unicode MS" w:hAnsi="Times New Roman" w:cs="Times New Roman"/>
          <w:color w:val="000000" w:themeColor="text1"/>
          <w:sz w:val="24"/>
          <w:szCs w:val="24"/>
          <w:lang w:eastAsia="tr-TR" w:bidi="tr-TR"/>
        </w:rPr>
        <w:t xml:space="preserve">" system. For detailed information, see: </w:t>
      </w:r>
      <w:hyperlink r:id="rId4" w:history="1">
        <w:r w:rsidRPr="00B46C51">
          <w:rPr>
            <w:rFonts w:ascii="Times New Roman" w:eastAsia="Arial Unicode MS" w:hAnsi="Times New Roman" w:cs="Times New Roman"/>
            <w:color w:val="0066CC"/>
            <w:sz w:val="24"/>
            <w:szCs w:val="24"/>
            <w:u w:val="single"/>
            <w:lang w:eastAsia="tr-TR" w:bidi="tr-TR"/>
          </w:rPr>
          <w:t>https://credit.niso.org/</w:t>
        </w:r>
      </w:hyperlink>
    </w:p>
    <w:p w14:paraId="4396D1AD" w14:textId="77777777" w:rsidR="00B342FB" w:rsidRPr="00B46C51" w:rsidRDefault="00B342FB" w:rsidP="00B46C51">
      <w:pPr>
        <w:widowControl w:val="0"/>
        <w:spacing w:after="0" w:line="360" w:lineRule="auto"/>
        <w:jc w:val="both"/>
        <w:rPr>
          <w:rFonts w:ascii="Times New Roman" w:eastAsia="Arial Unicode MS" w:hAnsi="Times New Roman" w:cs="Times New Roman"/>
          <w:color w:val="000000" w:themeColor="text1"/>
          <w:sz w:val="24"/>
          <w:szCs w:val="24"/>
          <w:lang w:eastAsia="tr-TR" w:bidi="tr-TR"/>
        </w:rPr>
      </w:pPr>
      <w:r w:rsidRPr="00B46C51">
        <w:rPr>
          <w:rFonts w:ascii="Times New Roman" w:eastAsia="Arial Unicode MS" w:hAnsi="Times New Roman" w:cs="Times New Roman"/>
          <w:color w:val="000000" w:themeColor="text1"/>
          <w:sz w:val="24"/>
          <w:szCs w:val="24"/>
          <w:lang w:eastAsia="tr-TR" w:bidi="tr-TR"/>
        </w:rPr>
        <w:t xml:space="preserve">The final version of the manuscript before submitting must be approved by all authors and obtaining approvals is the responsibility of the corresponding author. Signed author contribution form should be uploaded to the </w:t>
      </w:r>
      <w:proofErr w:type="spellStart"/>
      <w:r w:rsidRPr="00B46C51">
        <w:rPr>
          <w:rFonts w:ascii="Times New Roman" w:eastAsia="Arial Unicode MS" w:hAnsi="Times New Roman" w:cs="Times New Roman"/>
          <w:color w:val="000000" w:themeColor="text1"/>
          <w:sz w:val="24"/>
          <w:szCs w:val="24"/>
          <w:lang w:eastAsia="tr-TR" w:bidi="tr-TR"/>
        </w:rPr>
        <w:t>Dergipark</w:t>
      </w:r>
      <w:proofErr w:type="spellEnd"/>
      <w:r w:rsidRPr="00B46C51">
        <w:rPr>
          <w:rFonts w:ascii="Times New Roman" w:eastAsia="Arial Unicode MS" w:hAnsi="Times New Roman" w:cs="Times New Roman"/>
          <w:color w:val="000000" w:themeColor="text1"/>
          <w:sz w:val="24"/>
          <w:szCs w:val="24"/>
          <w:lang w:eastAsia="tr-TR" w:bidi="tr-TR"/>
        </w:rPr>
        <w:t xml:space="preserve"> system.</w:t>
      </w:r>
    </w:p>
    <w:p w14:paraId="567CBEF9" w14:textId="77777777" w:rsidR="00B46C51" w:rsidRDefault="00B46C51" w:rsidP="00B46C51">
      <w:pPr>
        <w:widowControl w:val="0"/>
        <w:spacing w:after="0" w:line="360" w:lineRule="auto"/>
        <w:jc w:val="both"/>
        <w:rPr>
          <w:rFonts w:ascii="Times New Roman" w:eastAsia="Arial Unicode MS" w:hAnsi="Times New Roman" w:cs="Times New Roman"/>
          <w:b/>
          <w:color w:val="000000" w:themeColor="text1"/>
          <w:sz w:val="24"/>
          <w:szCs w:val="24"/>
          <w:lang w:eastAsia="tr-TR" w:bidi="tr-TR"/>
        </w:rPr>
      </w:pPr>
    </w:p>
    <w:p w14:paraId="3BCCCBA1" w14:textId="3ECCEBBE" w:rsidR="00B342FB" w:rsidRPr="00B46C51" w:rsidRDefault="00B342FB" w:rsidP="00B46C51">
      <w:pPr>
        <w:widowControl w:val="0"/>
        <w:spacing w:after="0" w:line="360" w:lineRule="auto"/>
        <w:jc w:val="both"/>
        <w:rPr>
          <w:rFonts w:ascii="Times New Roman" w:eastAsia="Arial Unicode MS" w:hAnsi="Times New Roman" w:cs="Times New Roman"/>
          <w:b/>
          <w:color w:val="000000" w:themeColor="text1"/>
          <w:sz w:val="24"/>
          <w:szCs w:val="24"/>
          <w:lang w:eastAsia="tr-TR" w:bidi="tr-TR"/>
        </w:rPr>
      </w:pPr>
      <w:r w:rsidRPr="00B46C51">
        <w:rPr>
          <w:rFonts w:ascii="Times New Roman" w:eastAsia="Arial Unicode MS" w:hAnsi="Times New Roman" w:cs="Times New Roman"/>
          <w:b/>
          <w:color w:val="000000" w:themeColor="text1"/>
          <w:sz w:val="24"/>
          <w:szCs w:val="24"/>
          <w:lang w:eastAsia="tr-TR" w:bidi="tr-TR"/>
        </w:rPr>
        <w:t>Example (Please delete sample author contributions before submitting the form)</w:t>
      </w:r>
    </w:p>
    <w:p w14:paraId="3AACC0E5" w14:textId="77777777" w:rsidR="00B342FB" w:rsidRPr="00B46C51" w:rsidRDefault="00B342FB" w:rsidP="00B46C51">
      <w:pPr>
        <w:widowControl w:val="0"/>
        <w:tabs>
          <w:tab w:val="left" w:leader="dot" w:pos="4795"/>
        </w:tabs>
        <w:spacing w:after="0" w:line="360" w:lineRule="auto"/>
        <w:jc w:val="both"/>
        <w:rPr>
          <w:rFonts w:ascii="Times New Roman" w:eastAsia="Times New Roman" w:hAnsi="Times New Roman" w:cs="Times New Roman"/>
          <w:color w:val="000000"/>
          <w:sz w:val="24"/>
          <w:szCs w:val="24"/>
          <w:lang w:eastAsia="tr-TR" w:bidi="tr-TR"/>
        </w:rPr>
      </w:pPr>
      <w:r w:rsidRPr="00B46C51">
        <w:rPr>
          <w:rFonts w:ascii="Times New Roman" w:eastAsia="Times New Roman" w:hAnsi="Times New Roman" w:cs="Times New Roman"/>
          <w:color w:val="000000"/>
          <w:sz w:val="24"/>
          <w:szCs w:val="24"/>
          <w:lang w:eastAsia="tr-TR" w:bidi="tr-TR"/>
        </w:rPr>
        <w:t>Manuscript Title:</w:t>
      </w:r>
      <w:r w:rsidRPr="00B46C51">
        <w:rPr>
          <w:rFonts w:ascii="Times New Roman" w:eastAsia="Times New Roman" w:hAnsi="Times New Roman" w:cs="Times New Roman"/>
          <w:color w:val="000000"/>
          <w:sz w:val="24"/>
          <w:szCs w:val="24"/>
          <w:lang w:eastAsia="tr-TR" w:bidi="tr-TR"/>
        </w:rPr>
        <w:tab/>
      </w:r>
    </w:p>
    <w:p w14:paraId="1070F021" w14:textId="77777777" w:rsidR="00B342FB" w:rsidRPr="00B46C51" w:rsidRDefault="00B342FB" w:rsidP="00B46C51">
      <w:pPr>
        <w:widowControl w:val="0"/>
        <w:spacing w:after="0" w:line="360" w:lineRule="auto"/>
        <w:jc w:val="both"/>
        <w:rPr>
          <w:rFonts w:ascii="Times New Roman" w:eastAsia="Arial Unicode MS" w:hAnsi="Times New Roman" w:cs="Times New Roman"/>
          <w:color w:val="000000" w:themeColor="text1"/>
          <w:sz w:val="24"/>
          <w:szCs w:val="24"/>
          <w:lang w:eastAsia="tr-TR" w:bidi="tr-TR"/>
        </w:rPr>
      </w:pPr>
      <w:r w:rsidRPr="00B46C51">
        <w:rPr>
          <w:rFonts w:ascii="Times New Roman" w:eastAsia="Arial Unicode MS" w:hAnsi="Times New Roman" w:cs="Times New Roman"/>
          <w:i/>
          <w:color w:val="000000" w:themeColor="text1"/>
          <w:sz w:val="24"/>
          <w:szCs w:val="24"/>
          <w:lang w:eastAsia="tr-TR" w:bidi="tr-TR"/>
        </w:rPr>
        <w:t>AA:</w:t>
      </w:r>
      <w:r w:rsidRPr="00B46C51">
        <w:rPr>
          <w:rFonts w:ascii="Times New Roman" w:eastAsia="Arial Unicode MS" w:hAnsi="Times New Roman" w:cs="Times New Roman"/>
          <w:color w:val="000000" w:themeColor="text1"/>
          <w:sz w:val="24"/>
          <w:szCs w:val="24"/>
          <w:lang w:eastAsia="tr-TR" w:bidi="tr-TR"/>
        </w:rPr>
        <w:t xml:space="preserve"> Conceptualization; Data curation; Formal analysis; Investigation; Methodology; Validation; Visualization; Writing-original draft. </w:t>
      </w:r>
    </w:p>
    <w:p w14:paraId="57B8DAC8" w14:textId="77777777" w:rsidR="00B342FB" w:rsidRPr="00B46C51" w:rsidRDefault="00B342FB" w:rsidP="00B46C51">
      <w:pPr>
        <w:widowControl w:val="0"/>
        <w:spacing w:after="0" w:line="360" w:lineRule="auto"/>
        <w:jc w:val="both"/>
        <w:rPr>
          <w:rFonts w:ascii="Times New Roman" w:eastAsia="Arial Unicode MS" w:hAnsi="Times New Roman" w:cs="Times New Roman"/>
          <w:color w:val="000000" w:themeColor="text1"/>
          <w:sz w:val="24"/>
          <w:szCs w:val="24"/>
          <w:lang w:eastAsia="tr-TR" w:bidi="tr-TR"/>
        </w:rPr>
      </w:pPr>
      <w:r w:rsidRPr="00B46C51">
        <w:rPr>
          <w:rFonts w:ascii="Times New Roman" w:eastAsia="Arial Unicode MS" w:hAnsi="Times New Roman" w:cs="Times New Roman"/>
          <w:i/>
          <w:color w:val="000000" w:themeColor="text1"/>
          <w:sz w:val="24"/>
          <w:szCs w:val="24"/>
          <w:lang w:eastAsia="tr-TR" w:bidi="tr-TR"/>
        </w:rPr>
        <w:t>BB:</w:t>
      </w:r>
      <w:r w:rsidRPr="00B46C51">
        <w:rPr>
          <w:rFonts w:ascii="Times New Roman" w:eastAsia="Arial Unicode MS" w:hAnsi="Times New Roman" w:cs="Times New Roman"/>
          <w:color w:val="000000" w:themeColor="text1"/>
          <w:sz w:val="24"/>
          <w:szCs w:val="24"/>
          <w:lang w:eastAsia="tr-TR" w:bidi="tr-TR"/>
        </w:rPr>
        <w:t xml:space="preserve"> Conceptualization; Formal analysis; Funding acquisition; Investigation; Methodology; Project administration; Resources; Supervision; Validation; Writing-review &amp; editing. </w:t>
      </w:r>
    </w:p>
    <w:p w14:paraId="69AE1EB8" w14:textId="77777777" w:rsidR="00B342FB" w:rsidRPr="00B46C51" w:rsidRDefault="00B342FB" w:rsidP="00B46C51">
      <w:pPr>
        <w:widowControl w:val="0"/>
        <w:spacing w:after="0" w:line="360" w:lineRule="auto"/>
        <w:jc w:val="both"/>
        <w:rPr>
          <w:rFonts w:ascii="Times New Roman" w:eastAsia="Arial Unicode MS" w:hAnsi="Times New Roman" w:cs="Times New Roman"/>
          <w:color w:val="000000" w:themeColor="text1"/>
          <w:sz w:val="24"/>
          <w:szCs w:val="24"/>
          <w:lang w:eastAsia="tr-TR" w:bidi="tr-TR"/>
        </w:rPr>
      </w:pPr>
      <w:r w:rsidRPr="00B46C51">
        <w:rPr>
          <w:rFonts w:ascii="Times New Roman" w:eastAsia="Arial Unicode MS" w:hAnsi="Times New Roman" w:cs="Times New Roman"/>
          <w:i/>
          <w:color w:val="000000" w:themeColor="text1"/>
          <w:sz w:val="24"/>
          <w:szCs w:val="24"/>
          <w:lang w:eastAsia="tr-TR" w:bidi="tr-TR"/>
        </w:rPr>
        <w:t>CC:</w:t>
      </w:r>
      <w:r w:rsidRPr="00B46C51">
        <w:rPr>
          <w:rFonts w:ascii="Times New Roman" w:eastAsia="Arial Unicode MS" w:hAnsi="Times New Roman" w:cs="Times New Roman"/>
          <w:color w:val="000000" w:themeColor="text1"/>
          <w:sz w:val="24"/>
          <w:szCs w:val="24"/>
          <w:lang w:eastAsia="tr-TR" w:bidi="tr-TR"/>
        </w:rPr>
        <w:t xml:space="preserve"> Investigation; Validation; Writing-original draft. </w:t>
      </w:r>
    </w:p>
    <w:p w14:paraId="57DD608B" w14:textId="77777777" w:rsidR="00B342FB" w:rsidRPr="00B46C51" w:rsidRDefault="00B342FB" w:rsidP="00B46C51">
      <w:pPr>
        <w:widowControl w:val="0"/>
        <w:spacing w:after="0" w:line="360" w:lineRule="auto"/>
        <w:jc w:val="both"/>
        <w:rPr>
          <w:rFonts w:ascii="Times New Roman" w:eastAsia="Arial Unicode MS" w:hAnsi="Times New Roman" w:cs="Times New Roman"/>
          <w:color w:val="000000" w:themeColor="text1"/>
          <w:sz w:val="24"/>
          <w:szCs w:val="24"/>
          <w:lang w:eastAsia="tr-TR" w:bidi="tr-TR"/>
        </w:rPr>
      </w:pPr>
      <w:r w:rsidRPr="00B46C51">
        <w:rPr>
          <w:rFonts w:ascii="Times New Roman" w:eastAsia="Arial Unicode MS" w:hAnsi="Times New Roman" w:cs="Times New Roman"/>
          <w:i/>
          <w:color w:val="000000" w:themeColor="text1"/>
          <w:sz w:val="24"/>
          <w:szCs w:val="24"/>
          <w:lang w:eastAsia="tr-TR" w:bidi="tr-TR"/>
        </w:rPr>
        <w:t>DD:</w:t>
      </w:r>
      <w:r w:rsidRPr="00B46C51">
        <w:rPr>
          <w:rFonts w:ascii="Times New Roman" w:eastAsia="Arial Unicode MS" w:hAnsi="Times New Roman" w:cs="Times New Roman"/>
          <w:color w:val="000000" w:themeColor="text1"/>
          <w:sz w:val="24"/>
          <w:szCs w:val="24"/>
          <w:lang w:eastAsia="tr-TR" w:bidi="tr-TR"/>
        </w:rPr>
        <w:t xml:space="preserve"> Formal analysis; Investigation; Visualization; Writing-original draft. </w:t>
      </w:r>
    </w:p>
    <w:p w14:paraId="62CD9D52" w14:textId="77777777" w:rsidR="00B342FB" w:rsidRPr="00B46C51" w:rsidRDefault="00B342FB" w:rsidP="00B46C51">
      <w:pPr>
        <w:widowControl w:val="0"/>
        <w:spacing w:after="0" w:line="360" w:lineRule="auto"/>
        <w:jc w:val="both"/>
        <w:rPr>
          <w:rFonts w:ascii="Times New Roman" w:eastAsia="Arial Unicode MS" w:hAnsi="Times New Roman" w:cs="Times New Roman"/>
          <w:color w:val="000000" w:themeColor="text1"/>
          <w:sz w:val="24"/>
          <w:szCs w:val="24"/>
          <w:lang w:eastAsia="tr-TR" w:bidi="tr-TR"/>
        </w:rPr>
      </w:pPr>
      <w:r w:rsidRPr="00B46C51">
        <w:rPr>
          <w:rFonts w:ascii="Times New Roman" w:eastAsia="Arial Unicode MS" w:hAnsi="Times New Roman" w:cs="Times New Roman"/>
          <w:i/>
          <w:color w:val="000000" w:themeColor="text1"/>
          <w:sz w:val="24"/>
          <w:szCs w:val="24"/>
          <w:lang w:eastAsia="tr-TR" w:bidi="tr-TR"/>
        </w:rPr>
        <w:t>EE:</w:t>
      </w:r>
      <w:r w:rsidRPr="00B46C51">
        <w:rPr>
          <w:rFonts w:ascii="Times New Roman" w:eastAsia="Arial Unicode MS" w:hAnsi="Times New Roman" w:cs="Times New Roman"/>
          <w:color w:val="000000" w:themeColor="text1"/>
          <w:sz w:val="24"/>
          <w:szCs w:val="24"/>
          <w:lang w:eastAsia="tr-TR" w:bidi="tr-TR"/>
        </w:rPr>
        <w:t xml:space="preserve"> Funding acquisition; Resources; Supervision; Writing-review &amp; editing.</w:t>
      </w:r>
    </w:p>
    <w:p w14:paraId="0519310E" w14:textId="77777777" w:rsidR="00B342FB" w:rsidRPr="00B46C51" w:rsidRDefault="00B342FB" w:rsidP="00B46C51">
      <w:pPr>
        <w:widowControl w:val="0"/>
        <w:tabs>
          <w:tab w:val="left" w:pos="358"/>
        </w:tabs>
        <w:spacing w:after="0" w:line="360" w:lineRule="auto"/>
        <w:jc w:val="both"/>
        <w:rPr>
          <w:rFonts w:ascii="Times New Roman" w:eastAsia="Times New Roman" w:hAnsi="Times New Roman" w:cs="Times New Roman"/>
          <w:color w:val="000000"/>
          <w:sz w:val="24"/>
          <w:szCs w:val="24"/>
          <w:lang w:eastAsia="tr-TR" w:bidi="tr-TR"/>
        </w:rPr>
      </w:pPr>
    </w:p>
    <w:p w14:paraId="327B8688" w14:textId="3411BF43" w:rsidR="00B342FB" w:rsidRPr="00B46C51" w:rsidRDefault="00B342FB" w:rsidP="00B46C51">
      <w:pPr>
        <w:widowControl w:val="0"/>
        <w:spacing w:after="0" w:line="360" w:lineRule="auto"/>
        <w:jc w:val="both"/>
        <w:rPr>
          <w:rFonts w:ascii="Times New Roman" w:eastAsia="Times New Roman" w:hAnsi="Times New Roman" w:cs="Times New Roman"/>
          <w:b/>
          <w:color w:val="000000"/>
          <w:sz w:val="24"/>
          <w:szCs w:val="24"/>
          <w:lang w:eastAsia="tr-TR" w:bidi="tr-TR"/>
        </w:rPr>
      </w:pPr>
      <w:r w:rsidRPr="00B46C51">
        <w:rPr>
          <w:rFonts w:ascii="Times New Roman" w:eastAsia="Times New Roman" w:hAnsi="Times New Roman" w:cs="Times New Roman"/>
          <w:b/>
          <w:color w:val="000000"/>
          <w:sz w:val="24"/>
          <w:szCs w:val="24"/>
          <w:lang w:eastAsia="tr-TR" w:bidi="tr-TR"/>
        </w:rPr>
        <w:t>Corresponding Author:</w:t>
      </w:r>
    </w:p>
    <w:p w14:paraId="47E4DBD5" w14:textId="77777777" w:rsidR="00B342FB" w:rsidRPr="00B46C51" w:rsidRDefault="00B342FB" w:rsidP="00B46C51">
      <w:pPr>
        <w:widowControl w:val="0"/>
        <w:tabs>
          <w:tab w:val="left" w:leader="dot" w:pos="1349"/>
        </w:tabs>
        <w:spacing w:after="0" w:line="360" w:lineRule="auto"/>
        <w:jc w:val="both"/>
        <w:rPr>
          <w:rFonts w:ascii="Times New Roman" w:eastAsia="Times New Roman" w:hAnsi="Times New Roman" w:cs="Times New Roman"/>
          <w:color w:val="000000"/>
          <w:sz w:val="24"/>
          <w:szCs w:val="24"/>
          <w:lang w:eastAsia="tr-TR" w:bidi="tr-TR"/>
        </w:rPr>
      </w:pPr>
    </w:p>
    <w:p w14:paraId="31D25EB6" w14:textId="10452D15" w:rsidR="00B342FB" w:rsidRPr="00B46C51" w:rsidRDefault="00B342FB" w:rsidP="00B46C51">
      <w:pPr>
        <w:widowControl w:val="0"/>
        <w:tabs>
          <w:tab w:val="left" w:leader="dot" w:pos="1349"/>
        </w:tabs>
        <w:spacing w:after="0" w:line="360" w:lineRule="auto"/>
        <w:jc w:val="both"/>
        <w:rPr>
          <w:rFonts w:ascii="Times New Roman" w:eastAsia="Times New Roman" w:hAnsi="Times New Roman" w:cs="Times New Roman"/>
          <w:b/>
          <w:color w:val="000000"/>
          <w:sz w:val="24"/>
          <w:szCs w:val="24"/>
          <w:lang w:eastAsia="tr-TR" w:bidi="tr-TR"/>
        </w:rPr>
      </w:pPr>
      <w:r w:rsidRPr="00B46C51">
        <w:rPr>
          <w:rFonts w:ascii="Times New Roman" w:eastAsia="Times New Roman" w:hAnsi="Times New Roman" w:cs="Times New Roman"/>
          <w:b/>
          <w:color w:val="000000"/>
          <w:sz w:val="24"/>
          <w:szCs w:val="24"/>
          <w:lang w:eastAsia="tr-TR" w:bidi="tr-TR"/>
        </w:rPr>
        <w:t>Signature</w:t>
      </w:r>
      <w:r w:rsidR="00B46C51">
        <w:rPr>
          <w:rFonts w:ascii="Times New Roman" w:eastAsia="Times New Roman" w:hAnsi="Times New Roman" w:cs="Times New Roman"/>
          <w:b/>
          <w:color w:val="000000"/>
          <w:sz w:val="24"/>
          <w:szCs w:val="24"/>
          <w:lang w:eastAsia="tr-TR" w:bidi="tr-TR"/>
        </w:rPr>
        <w:t>:</w:t>
      </w:r>
    </w:p>
    <w:p w14:paraId="6E8827E8" w14:textId="77777777" w:rsidR="00B342FB" w:rsidRPr="00B46C51" w:rsidRDefault="00B342FB" w:rsidP="00B46C51">
      <w:pPr>
        <w:widowControl w:val="0"/>
        <w:tabs>
          <w:tab w:val="left" w:leader="dot" w:pos="1349"/>
        </w:tabs>
        <w:spacing w:after="0" w:line="360" w:lineRule="auto"/>
        <w:jc w:val="both"/>
        <w:rPr>
          <w:rFonts w:ascii="Times New Roman" w:eastAsia="Times New Roman" w:hAnsi="Times New Roman" w:cs="Times New Roman"/>
          <w:color w:val="000000"/>
          <w:sz w:val="24"/>
          <w:szCs w:val="24"/>
          <w:lang w:eastAsia="tr-TR" w:bidi="tr-TR"/>
        </w:rPr>
      </w:pPr>
    </w:p>
    <w:p w14:paraId="786FED88" w14:textId="64F9FCDF" w:rsidR="00CC0BB3" w:rsidRPr="00B46C51" w:rsidRDefault="00B342FB" w:rsidP="00B46C51">
      <w:pPr>
        <w:spacing w:after="0" w:line="360" w:lineRule="auto"/>
      </w:pPr>
      <w:r w:rsidRPr="00B46C51">
        <w:rPr>
          <w:rFonts w:ascii="Times New Roman" w:eastAsia="Arial Unicode MS" w:hAnsi="Times New Roman" w:cs="Times New Roman"/>
          <w:b/>
          <w:color w:val="000000"/>
          <w:sz w:val="24"/>
          <w:szCs w:val="24"/>
          <w:lang w:eastAsia="tr-TR" w:bidi="tr-TR"/>
        </w:rPr>
        <w:t>Date:</w:t>
      </w:r>
      <w:r w:rsidRPr="00B46C51">
        <w:rPr>
          <w:rFonts w:ascii="Times New Roman" w:eastAsia="Arial Unicode MS" w:hAnsi="Times New Roman" w:cs="Times New Roman"/>
          <w:b/>
          <w:color w:val="000000"/>
          <w:sz w:val="24"/>
          <w:szCs w:val="24"/>
          <w:lang w:eastAsia="tr-TR" w:bidi="tr-TR"/>
        </w:rPr>
        <w:tab/>
      </w:r>
    </w:p>
    <w:sectPr w:rsidR="00CC0BB3" w:rsidRPr="00B46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55"/>
    <w:rsid w:val="00082155"/>
    <w:rsid w:val="00B342FB"/>
    <w:rsid w:val="00B46C51"/>
    <w:rsid w:val="00CC0B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ED95"/>
  <w15:chartTrackingRefBased/>
  <w15:docId w15:val="{97638AC4-6CE2-46B3-A106-1E00FB1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dit.niso.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940</Characters>
  <Application>Microsoft Office Word</Application>
  <DocSecurity>0</DocSecurity>
  <Lines>7</Lines>
  <Paragraphs>2</Paragraphs>
  <ScaleCrop>false</ScaleCrop>
  <Company>a</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Atahan Togay</cp:lastModifiedBy>
  <cp:revision>3</cp:revision>
  <dcterms:created xsi:type="dcterms:W3CDTF">2022-01-06T08:30:00Z</dcterms:created>
  <dcterms:modified xsi:type="dcterms:W3CDTF">2024-01-10T07:40:00Z</dcterms:modified>
</cp:coreProperties>
</file>