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7"/>
        <w:ind w:left="3706" w:right="3626"/>
        <w:jc w:val="center"/>
      </w:pPr>
      <w:bookmarkStart w:name="Ön İnceleme Formu" w:id="1"/>
      <w:bookmarkEnd w:id="1"/>
      <w:r>
        <w:rPr>
          <w:b w:val="0"/>
        </w:rPr>
      </w:r>
      <w:r>
        <w:rPr/>
        <w:t>Ön</w:t>
      </w:r>
      <w:r>
        <w:rPr>
          <w:spacing w:val="-14"/>
        </w:rPr>
        <w:t> </w:t>
      </w:r>
      <w:r>
        <w:rPr/>
        <w:t>İnceleme</w:t>
      </w:r>
      <w:r>
        <w:rPr>
          <w:spacing w:val="-14"/>
        </w:rPr>
        <w:t> </w:t>
      </w:r>
      <w:r>
        <w:rPr/>
        <w:t>Formu </w:t>
      </w:r>
      <w:bookmarkStart w:name="Pre-review Form" w:id="2"/>
      <w:bookmarkEnd w:id="2"/>
      <w:r>
        <w:rPr/>
        <w:t>P</w:t>
      </w:r>
      <w:r>
        <w:rPr/>
        <w:t>re-review Form</w:t>
      </w:r>
    </w:p>
    <w:p>
      <w:pPr>
        <w:pStyle w:val="BodyText"/>
        <w:spacing w:before="14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899922</wp:posOffset>
                </wp:positionH>
                <wp:positionV relativeFrom="paragraph">
                  <wp:posOffset>170740</wp:posOffset>
                </wp:positionV>
                <wp:extent cx="57150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0001pt;margin-top:13.444139pt;width:450pt;height:.1pt;mso-position-horizontal-relative:page;mso-position-vertical-relative:paragraph;z-index:-15728640;mso-wrap-distance-left:0;mso-wrap-distance-right:0" id="docshape1" coordorigin="1417,269" coordsize="9000,0" path="m1417,269l10417,26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spacing w:before="1"/>
        <w:ind w:left="79" w:firstLine="0"/>
        <w:jc w:val="center"/>
      </w:pPr>
      <w:r>
        <w:rPr/>
        <w:t>Hakemlik</w:t>
      </w:r>
      <w:r>
        <w:rPr>
          <w:spacing w:val="-7"/>
        </w:rPr>
        <w:t> </w:t>
      </w:r>
      <w:r>
        <w:rPr/>
        <w:t>Türü:</w:t>
      </w:r>
      <w:r>
        <w:rPr>
          <w:spacing w:val="-7"/>
        </w:rPr>
        <w:t> </w:t>
      </w:r>
      <w:r>
        <w:rPr/>
        <w:t>Tek</w:t>
      </w:r>
      <w:r>
        <w:rPr>
          <w:spacing w:val="-7"/>
        </w:rPr>
        <w:t> </w:t>
      </w:r>
      <w:r>
        <w:rPr/>
        <w:t>Taraflı</w:t>
      </w:r>
      <w:r>
        <w:rPr>
          <w:spacing w:val="-7"/>
        </w:rPr>
        <w:t> </w:t>
      </w:r>
      <w:r>
        <w:rPr/>
        <w:t>Kör</w:t>
      </w:r>
      <w:r>
        <w:rPr>
          <w:spacing w:val="-7"/>
        </w:rPr>
        <w:t> </w:t>
      </w:r>
      <w:r>
        <w:rPr/>
        <w:t>Hakemlik</w:t>
      </w:r>
      <w:r>
        <w:rPr>
          <w:spacing w:val="-7"/>
        </w:rPr>
        <w:t> </w:t>
      </w:r>
      <w:r>
        <w:rPr/>
        <w:t>(İç</w:t>
      </w:r>
      <w:r>
        <w:rPr>
          <w:spacing w:val="-7"/>
        </w:rPr>
        <w:t> </w:t>
      </w:r>
      <w:r>
        <w:rPr>
          <w:spacing w:val="-2"/>
        </w:rPr>
        <w:t>İnceleme)</w:t>
      </w:r>
    </w:p>
    <w:p>
      <w:pPr>
        <w:pStyle w:val="BodyText"/>
        <w:ind w:left="79" w:right="1" w:firstLine="0"/>
        <w:jc w:val="center"/>
      </w:pPr>
      <w:r>
        <w:rPr/>
        <w:t>Models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Peer</w:t>
      </w:r>
      <w:r>
        <w:rPr>
          <w:spacing w:val="-9"/>
        </w:rPr>
        <w:t> </w:t>
      </w:r>
      <w:r>
        <w:rPr/>
        <w:t>Review:</w:t>
      </w:r>
      <w:r>
        <w:rPr>
          <w:spacing w:val="-9"/>
        </w:rPr>
        <w:t> </w:t>
      </w:r>
      <w:r>
        <w:rPr/>
        <w:t>Single-Blind</w:t>
      </w:r>
      <w:r>
        <w:rPr>
          <w:spacing w:val="-9"/>
        </w:rPr>
        <w:t> </w:t>
      </w:r>
      <w:r>
        <w:rPr/>
        <w:t>Review/</w:t>
      </w:r>
      <w:r>
        <w:rPr>
          <w:spacing w:val="-9"/>
        </w:rPr>
        <w:t> </w:t>
      </w:r>
      <w:r>
        <w:rPr/>
        <w:t>Single</w:t>
      </w:r>
      <w:r>
        <w:rPr>
          <w:spacing w:val="-10"/>
        </w:rPr>
        <w:t> </w:t>
      </w:r>
      <w:r>
        <w:rPr/>
        <w:t>Anonymized</w:t>
      </w:r>
      <w:r>
        <w:rPr>
          <w:spacing w:val="-7"/>
        </w:rPr>
        <w:t> </w:t>
      </w:r>
      <w:r>
        <w:rPr/>
        <w:t>(Internal</w:t>
      </w:r>
      <w:r>
        <w:rPr>
          <w:spacing w:val="-9"/>
        </w:rPr>
        <w:t> </w:t>
      </w:r>
      <w:r>
        <w:rPr>
          <w:spacing w:val="-2"/>
        </w:rPr>
        <w:t>Review)</w:t>
      </w:r>
    </w:p>
    <w:p>
      <w:pPr>
        <w:pStyle w:val="BodyText"/>
        <w:ind w:left="0" w:firstLine="0"/>
      </w:pPr>
    </w:p>
    <w:p>
      <w:pPr>
        <w:pStyle w:val="BodyText"/>
        <w:ind w:left="117" w:firstLine="0"/>
      </w:pPr>
      <w:r>
        <w:rPr/>
        <w:t>Makale</w:t>
      </w:r>
      <w:r>
        <w:rPr>
          <w:spacing w:val="-3"/>
        </w:rPr>
        <w:t> </w:t>
      </w:r>
      <w:r>
        <w:rPr/>
        <w:t>başlığı</w:t>
      </w:r>
      <w:r>
        <w:rPr>
          <w:spacing w:val="-2"/>
        </w:rPr>
        <w:t> </w:t>
      </w:r>
      <w:r>
        <w:rPr/>
        <w:t>incelenen</w:t>
      </w:r>
      <w:r>
        <w:rPr>
          <w:spacing w:val="-2"/>
        </w:rPr>
        <w:t> </w:t>
      </w:r>
      <w:r>
        <w:rPr/>
        <w:t>konuyu</w:t>
      </w:r>
      <w:r>
        <w:rPr>
          <w:spacing w:val="-2"/>
        </w:rPr>
        <w:t> </w:t>
      </w:r>
      <w:r>
        <w:rPr/>
        <w:t>tam</w:t>
      </w:r>
      <w:r>
        <w:rPr>
          <w:spacing w:val="-5"/>
        </w:rPr>
        <w:t> </w:t>
      </w:r>
      <w:r>
        <w:rPr/>
        <w:t>olarak</w:t>
      </w:r>
      <w:r>
        <w:rPr>
          <w:spacing w:val="-2"/>
        </w:rPr>
        <w:t> </w:t>
      </w:r>
      <w:r>
        <w:rPr/>
        <w:t>yansıtıyor</w:t>
      </w:r>
      <w:r>
        <w:rPr>
          <w:spacing w:val="-2"/>
        </w:rPr>
        <w:t> </w:t>
      </w:r>
      <w:r>
        <w:rPr/>
        <w:t>mu?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 matter studied accurately?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Evet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Yes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3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Kısmen,</w:t>
      </w:r>
      <w:r>
        <w:rPr>
          <w:spacing w:val="-9"/>
          <w:sz w:val="22"/>
        </w:rPr>
        <w:t> </w:t>
      </w:r>
      <w:r>
        <w:rPr>
          <w:sz w:val="22"/>
        </w:rPr>
        <w:t>düzeltme</w:t>
      </w:r>
      <w:r>
        <w:rPr>
          <w:spacing w:val="-9"/>
          <w:sz w:val="22"/>
        </w:rPr>
        <w:t> </w:t>
      </w:r>
      <w:r>
        <w:rPr>
          <w:sz w:val="22"/>
        </w:rPr>
        <w:t>gereklidir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Partially;</w:t>
      </w:r>
      <w:r>
        <w:rPr>
          <w:spacing w:val="-9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correction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Hayır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BodyText"/>
        <w:spacing w:line="253" w:lineRule="exact" w:before="235"/>
        <w:ind w:left="117" w:firstLine="0"/>
      </w:pPr>
      <w:r>
        <w:rPr/>
        <w:t>Öz,</w:t>
      </w:r>
      <w:r>
        <w:rPr>
          <w:spacing w:val="-5"/>
        </w:rPr>
        <w:t> </w:t>
      </w:r>
      <w:r>
        <w:rPr/>
        <w:t>yeterli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mu?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abstract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article</w:t>
      </w:r>
      <w:r>
        <w:rPr>
          <w:spacing w:val="-6"/>
        </w:rPr>
        <w:t> </w:t>
      </w:r>
      <w:r>
        <w:rPr/>
        <w:t>adequate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appropriate?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53" w:lineRule="exact" w:before="0" w:after="0"/>
        <w:ind w:left="280" w:right="0" w:hanging="164"/>
        <w:jc w:val="left"/>
        <w:rPr>
          <w:sz w:val="22"/>
        </w:rPr>
      </w:pPr>
      <w:hyperlink r:id="rId5">
        <w:r>
          <w:rPr>
            <w:color w:val="0000FF"/>
            <w:spacing w:val="-2"/>
            <w:sz w:val="22"/>
            <w:u w:val="single" w:color="0000FF"/>
          </w:rPr>
          <w:t>https://www.isnadsistemi.org/guide/isnad2/akademik-yazim/4-oz-ve-ozet-yazimi/</w:t>
        </w:r>
      </w:hyperlink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Evet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Yes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53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Kısmen,</w:t>
      </w:r>
      <w:r>
        <w:rPr>
          <w:spacing w:val="-9"/>
          <w:sz w:val="22"/>
        </w:rPr>
        <w:t> </w:t>
      </w:r>
      <w:r>
        <w:rPr>
          <w:sz w:val="22"/>
        </w:rPr>
        <w:t>düzeltme</w:t>
      </w:r>
      <w:r>
        <w:rPr>
          <w:spacing w:val="-9"/>
          <w:sz w:val="22"/>
        </w:rPr>
        <w:t> </w:t>
      </w:r>
      <w:r>
        <w:rPr>
          <w:sz w:val="22"/>
        </w:rPr>
        <w:t>gereklidir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Partially;</w:t>
      </w:r>
      <w:r>
        <w:rPr>
          <w:spacing w:val="-9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correction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Hayır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BodyText"/>
        <w:spacing w:before="234"/>
        <w:ind w:left="117" w:firstLine="0"/>
      </w:pPr>
      <w:r>
        <w:rPr/>
        <w:t>Anahtar</w:t>
      </w:r>
      <w:r>
        <w:rPr>
          <w:spacing w:val="-3"/>
        </w:rPr>
        <w:t> </w:t>
      </w:r>
      <w:r>
        <w:rPr/>
        <w:t>kelimeler</w:t>
      </w:r>
      <w:r>
        <w:rPr>
          <w:spacing w:val="-2"/>
        </w:rPr>
        <w:t> </w:t>
      </w:r>
      <w:r>
        <w:rPr/>
        <w:t>makale</w:t>
      </w:r>
      <w:r>
        <w:rPr>
          <w:spacing w:val="-2"/>
        </w:rPr>
        <w:t> </w:t>
      </w:r>
      <w:r>
        <w:rPr/>
        <w:t>içeriğini</w:t>
      </w:r>
      <w:r>
        <w:rPr>
          <w:spacing w:val="-3"/>
        </w:rPr>
        <w:t> </w:t>
      </w:r>
      <w:r>
        <w:rPr/>
        <w:t>tam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r>
        <w:rPr/>
        <w:t>yansıtıyor</w:t>
      </w:r>
      <w:r>
        <w:rPr>
          <w:spacing w:val="-3"/>
        </w:rPr>
        <w:t> </w:t>
      </w:r>
      <w:r>
        <w:rPr/>
        <w:t>mu?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keywords</w:t>
      </w:r>
      <w:r>
        <w:rPr>
          <w:spacing w:val="-4"/>
        </w:rPr>
        <w:t> </w:t>
      </w:r>
      <w:r>
        <w:rPr/>
        <w:t>reflect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content</w:t>
      </w:r>
      <w:r>
        <w:rPr>
          <w:spacing w:val="-3"/>
        </w:rPr>
        <w:t> </w:t>
      </w:r>
      <w:r>
        <w:rPr/>
        <w:t>of the article accurately?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40" w:lineRule="auto" w:before="1" w:after="0"/>
        <w:ind w:left="280" w:right="0" w:hanging="164"/>
        <w:jc w:val="left"/>
        <w:rPr>
          <w:sz w:val="22"/>
        </w:rPr>
      </w:pPr>
      <w:hyperlink r:id="rId6">
        <w:r>
          <w:rPr>
            <w:color w:val="0000FF"/>
            <w:spacing w:val="-2"/>
            <w:sz w:val="22"/>
            <w:u w:val="single" w:color="0000FF"/>
          </w:rPr>
          <w:t>https://www.isnadsistemi.org/guide/isnad2/akademik-yazim/5-anahtar-kelimelerin-secimi/</w:t>
        </w:r>
      </w:hyperlink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Evet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Yes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53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Kısmen,</w:t>
      </w:r>
      <w:r>
        <w:rPr>
          <w:spacing w:val="-9"/>
          <w:sz w:val="22"/>
        </w:rPr>
        <w:t> </w:t>
      </w:r>
      <w:r>
        <w:rPr>
          <w:sz w:val="22"/>
        </w:rPr>
        <w:t>düzeltme</w:t>
      </w:r>
      <w:r>
        <w:rPr>
          <w:spacing w:val="-9"/>
          <w:sz w:val="22"/>
        </w:rPr>
        <w:t> </w:t>
      </w:r>
      <w:r>
        <w:rPr>
          <w:sz w:val="22"/>
        </w:rPr>
        <w:t>gereklidir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Partially;</w:t>
      </w:r>
      <w:r>
        <w:rPr>
          <w:spacing w:val="-9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correction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Hayır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BodyText"/>
        <w:spacing w:before="234"/>
        <w:ind w:left="117" w:right="139" w:firstLine="0"/>
      </w:pPr>
      <w:r>
        <w:rPr/>
        <w:t>Atıf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alıntılar</w:t>
      </w:r>
      <w:r>
        <w:rPr>
          <w:spacing w:val="-3"/>
        </w:rPr>
        <w:t> </w:t>
      </w:r>
      <w:r>
        <w:rPr/>
        <w:t>“atıf-alıntı</w:t>
      </w:r>
      <w:r>
        <w:rPr>
          <w:spacing w:val="-2"/>
        </w:rPr>
        <w:t> </w:t>
      </w:r>
      <w:r>
        <w:rPr/>
        <w:t>farkına”</w:t>
      </w:r>
      <w:r>
        <w:rPr>
          <w:spacing w:val="-4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edilerek</w:t>
      </w:r>
      <w:r>
        <w:rPr>
          <w:spacing w:val="-2"/>
        </w:rPr>
        <w:t> </w:t>
      </w:r>
      <w:r>
        <w:rPr/>
        <w:t>mi</w:t>
      </w:r>
      <w:r>
        <w:rPr>
          <w:spacing w:val="-3"/>
        </w:rPr>
        <w:t> </w:t>
      </w:r>
      <w:r>
        <w:rPr/>
        <w:t>yazılmıştır?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indirect</w:t>
      </w:r>
      <w:r>
        <w:rPr>
          <w:spacing w:val="-3"/>
        </w:rPr>
        <w:t> </w:t>
      </w:r>
      <w:r>
        <w:rPr/>
        <w:t>references written with attention to the difference between the two?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336" w:right="0" w:hanging="219"/>
        <w:jc w:val="left"/>
        <w:rPr>
          <w:sz w:val="22"/>
        </w:rPr>
      </w:pPr>
      <w:hyperlink r:id="rId7">
        <w:r>
          <w:rPr>
            <w:color w:val="0000FF"/>
            <w:spacing w:val="-2"/>
            <w:sz w:val="22"/>
            <w:u w:val="single" w:color="0000FF"/>
          </w:rPr>
          <w:t>https://www.isnadsistemi.org/guide/isnad2/akademik-yazim/20-atif-ve-alinti-yapmak/</w:t>
        </w:r>
      </w:hyperlink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Evet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Yes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53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Kısmen,</w:t>
      </w:r>
      <w:r>
        <w:rPr>
          <w:spacing w:val="-9"/>
          <w:sz w:val="22"/>
        </w:rPr>
        <w:t> </w:t>
      </w:r>
      <w:r>
        <w:rPr>
          <w:sz w:val="22"/>
        </w:rPr>
        <w:t>düzeltme</w:t>
      </w:r>
      <w:r>
        <w:rPr>
          <w:spacing w:val="-9"/>
          <w:sz w:val="22"/>
        </w:rPr>
        <w:t> </w:t>
      </w:r>
      <w:r>
        <w:rPr>
          <w:sz w:val="22"/>
        </w:rPr>
        <w:t>gereklidir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Partially;</w:t>
      </w:r>
      <w:r>
        <w:rPr>
          <w:spacing w:val="-9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correction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Hayır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BodyText"/>
        <w:spacing w:before="235"/>
        <w:ind w:left="117" w:right="129" w:firstLine="0"/>
      </w:pPr>
      <w:r>
        <w:rPr/>
        <w:t>Dipnotlar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Kaynakça</w:t>
      </w:r>
      <w:r>
        <w:rPr>
          <w:spacing w:val="-4"/>
        </w:rPr>
        <w:t> </w:t>
      </w:r>
      <w:r>
        <w:rPr/>
        <w:t>İSNAD’a</w:t>
      </w:r>
      <w:r>
        <w:rPr>
          <w:spacing w:val="-4"/>
        </w:rPr>
        <w:t> </w:t>
      </w:r>
      <w:r>
        <w:rPr/>
        <w:t>uygun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r>
        <w:rPr/>
        <w:t>hazırlanmış</w:t>
      </w:r>
      <w:r>
        <w:rPr>
          <w:spacing w:val="-2"/>
        </w:rPr>
        <w:t> </w:t>
      </w:r>
      <w:r>
        <w:rPr/>
        <w:t>mı?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footnotes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bibliography of the article prepared in accordance with the lSNAD Citation Style?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52" w:lineRule="exact" w:before="1" w:after="0"/>
        <w:ind w:left="280" w:right="0" w:hanging="164"/>
        <w:jc w:val="left"/>
        <w:rPr>
          <w:sz w:val="22"/>
        </w:rPr>
      </w:pPr>
      <w:hyperlink r:id="rId8">
        <w:r>
          <w:rPr>
            <w:color w:val="0000FF"/>
            <w:spacing w:val="-2"/>
            <w:sz w:val="22"/>
            <w:u w:val="single" w:color="0000FF"/>
          </w:rPr>
          <w:t>https://www.isnadsistemi.org/guide/isnad2/isnad-dipnotlu/</w:t>
        </w:r>
      </w:hyperlink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Evet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Yes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53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Kısmen,</w:t>
      </w:r>
      <w:r>
        <w:rPr>
          <w:spacing w:val="-9"/>
          <w:sz w:val="22"/>
        </w:rPr>
        <w:t> </w:t>
      </w:r>
      <w:r>
        <w:rPr>
          <w:sz w:val="22"/>
        </w:rPr>
        <w:t>düzeltme</w:t>
      </w:r>
      <w:r>
        <w:rPr>
          <w:spacing w:val="-9"/>
          <w:sz w:val="22"/>
        </w:rPr>
        <w:t> </w:t>
      </w:r>
      <w:r>
        <w:rPr>
          <w:sz w:val="22"/>
        </w:rPr>
        <w:t>gereklidir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Partially;</w:t>
      </w:r>
      <w:r>
        <w:rPr>
          <w:spacing w:val="-9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correction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62" w:lineRule="exact" w:before="0" w:after="0"/>
        <w:ind w:left="836" w:right="0" w:hanging="359"/>
        <w:jc w:val="left"/>
        <w:rPr>
          <w:sz w:val="22"/>
        </w:rPr>
      </w:pPr>
      <w:r>
        <w:rPr>
          <w:sz w:val="22"/>
        </w:rPr>
        <w:t>Hayır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BodyText"/>
        <w:spacing w:line="253" w:lineRule="exact" w:before="234"/>
        <w:ind w:left="117" w:firstLine="0"/>
      </w:pPr>
      <w:r>
        <w:rPr/>
        <w:t>Benzerlik</w:t>
      </w:r>
      <w:r>
        <w:rPr>
          <w:spacing w:val="-7"/>
        </w:rPr>
        <w:t> </w:t>
      </w:r>
      <w:r>
        <w:rPr/>
        <w:t>oranı</w:t>
      </w:r>
      <w:r>
        <w:rPr>
          <w:spacing w:val="-7"/>
        </w:rPr>
        <w:t> </w:t>
      </w:r>
      <w:r>
        <w:rPr/>
        <w:t>yüzde</w:t>
      </w:r>
      <w:r>
        <w:rPr>
          <w:spacing w:val="-7"/>
        </w:rPr>
        <w:t> </w:t>
      </w:r>
      <w:r>
        <w:rPr/>
        <w:t>kaçtır?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similarity</w:t>
      </w:r>
      <w:r>
        <w:rPr>
          <w:spacing w:val="-7"/>
        </w:rPr>
        <w:t> </w:t>
      </w:r>
      <w:r>
        <w:rPr>
          <w:spacing w:val="-2"/>
        </w:rPr>
        <w:t>score?</w:t>
      </w:r>
    </w:p>
    <w:p>
      <w:pPr>
        <w:spacing w:line="253" w:lineRule="exact" w:before="0"/>
        <w:ind w:left="825" w:right="0" w:firstLine="0"/>
        <w:jc w:val="left"/>
        <w:rPr>
          <w:sz w:val="22"/>
        </w:rPr>
      </w:pPr>
      <w:r>
        <w:rPr>
          <w:spacing w:val="-2"/>
          <w:sz w:val="22"/>
        </w:rPr>
        <w:t>%......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"/>
        </w:numPr>
        <w:tabs>
          <w:tab w:pos="117" w:val="left" w:leader="none"/>
          <w:tab w:pos="280" w:val="left" w:leader="none"/>
        </w:tabs>
        <w:spacing w:line="240" w:lineRule="auto" w:before="0" w:after="0"/>
        <w:ind w:left="117" w:right="102" w:hanging="1"/>
        <w:jc w:val="left"/>
        <w:rPr>
          <w:sz w:val="22"/>
        </w:rPr>
      </w:pPr>
      <w:r>
        <w:rPr>
          <w:sz w:val="22"/>
        </w:rPr>
        <w:t>Benzerlik</w:t>
      </w:r>
      <w:r>
        <w:rPr>
          <w:spacing w:val="-3"/>
          <w:sz w:val="22"/>
        </w:rPr>
        <w:t> </w:t>
      </w:r>
      <w:r>
        <w:rPr>
          <w:sz w:val="22"/>
        </w:rPr>
        <w:t>oranının</w:t>
      </w:r>
      <w:r>
        <w:rPr>
          <w:spacing w:val="-3"/>
          <w:sz w:val="22"/>
        </w:rPr>
        <w:t> </w:t>
      </w:r>
      <w:r>
        <w:rPr>
          <w:sz w:val="22"/>
        </w:rPr>
        <w:t>%2</w:t>
      </w:r>
      <w:r>
        <w:rPr>
          <w:spacing w:val="-3"/>
          <w:sz w:val="22"/>
        </w:rPr>
        <w:t> </w:t>
      </w:r>
      <w:r>
        <w:rPr>
          <w:sz w:val="22"/>
        </w:rPr>
        <w:t>veya</w:t>
      </w:r>
      <w:r>
        <w:rPr>
          <w:spacing w:val="-3"/>
          <w:sz w:val="22"/>
        </w:rPr>
        <w:t> </w:t>
      </w:r>
      <w:r>
        <w:rPr>
          <w:sz w:val="22"/>
        </w:rPr>
        <w:t>%42</w:t>
      </w:r>
      <w:r>
        <w:rPr>
          <w:spacing w:val="-3"/>
          <w:sz w:val="22"/>
        </w:rPr>
        <w:t> </w:t>
      </w:r>
      <w:r>
        <w:rPr>
          <w:sz w:val="22"/>
        </w:rPr>
        <w:t>çıkması</w:t>
      </w:r>
      <w:r>
        <w:rPr>
          <w:spacing w:val="-3"/>
          <w:sz w:val="22"/>
        </w:rPr>
        <w:t> </w:t>
      </w:r>
      <w:r>
        <w:rPr>
          <w:sz w:val="22"/>
        </w:rPr>
        <w:t>tek</w:t>
      </w:r>
      <w:r>
        <w:rPr>
          <w:spacing w:val="-3"/>
          <w:sz w:val="22"/>
        </w:rPr>
        <w:t> </w:t>
      </w:r>
      <w:r>
        <w:rPr>
          <w:sz w:val="22"/>
        </w:rPr>
        <w:t>başına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hüküm</w:t>
      </w:r>
      <w:r>
        <w:rPr>
          <w:spacing w:val="-4"/>
          <w:sz w:val="22"/>
        </w:rPr>
        <w:t> </w:t>
      </w:r>
      <w:r>
        <w:rPr>
          <w:sz w:val="22"/>
        </w:rPr>
        <w:t>içermez.</w:t>
      </w:r>
      <w:r>
        <w:rPr>
          <w:spacing w:val="-3"/>
          <w:sz w:val="22"/>
        </w:rPr>
        <w:t> </w:t>
      </w:r>
      <w:r>
        <w:rPr>
          <w:sz w:val="22"/>
        </w:rPr>
        <w:t>Editörün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oranın</w:t>
      </w:r>
      <w:r>
        <w:rPr>
          <w:spacing w:val="-3"/>
          <w:sz w:val="22"/>
        </w:rPr>
        <w:t> </w:t>
      </w:r>
      <w:r>
        <w:rPr>
          <w:sz w:val="22"/>
        </w:rPr>
        <w:t>nereden ve nenden kaynaklandığını benzerlik raporunu inceleyerek değerlendirmesi gereklidir.</w:t>
      </w:r>
    </w:p>
    <w:p>
      <w:pPr>
        <w:pStyle w:val="BodyText"/>
        <w:spacing w:before="1"/>
        <w:ind w:left="0" w:firstLine="0"/>
      </w:pPr>
    </w:p>
    <w:p>
      <w:pPr>
        <w:pStyle w:val="Heading1"/>
        <w:spacing w:line="252" w:lineRule="exact"/>
      </w:pPr>
      <w:r>
        <w:rPr/>
        <w:t>Karar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2"/>
        </w:rPr>
        <w:t>Decision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23" w:lineRule="auto" w:before="12" w:after="0"/>
        <w:ind w:left="837" w:right="146" w:hanging="360"/>
        <w:jc w:val="left"/>
        <w:rPr>
          <w:sz w:val="22"/>
        </w:rPr>
      </w:pPr>
      <w:r>
        <w:rPr>
          <w:sz w:val="22"/>
        </w:rPr>
        <w:t>İncelenen</w:t>
      </w:r>
      <w:r>
        <w:rPr>
          <w:spacing w:val="-1"/>
          <w:sz w:val="22"/>
        </w:rPr>
        <w:t> </w:t>
      </w:r>
      <w:r>
        <w:rPr>
          <w:sz w:val="22"/>
        </w:rPr>
        <w:t>makale,</w:t>
      </w:r>
      <w:r>
        <w:rPr>
          <w:spacing w:val="-3"/>
          <w:sz w:val="22"/>
        </w:rPr>
        <w:t> </w:t>
      </w:r>
      <w:r>
        <w:rPr>
          <w:sz w:val="22"/>
        </w:rPr>
        <w:t>hakem</w:t>
      </w:r>
      <w:r>
        <w:rPr>
          <w:spacing w:val="-5"/>
          <w:sz w:val="22"/>
        </w:rPr>
        <w:t> </w:t>
      </w:r>
      <w:r>
        <w:rPr>
          <w:sz w:val="22"/>
        </w:rPr>
        <w:t>değerlendirmesine</w:t>
      </w:r>
      <w:r>
        <w:rPr>
          <w:spacing w:val="-4"/>
          <w:sz w:val="22"/>
        </w:rPr>
        <w:t> </w:t>
      </w:r>
      <w:r>
        <w:rPr>
          <w:sz w:val="22"/>
        </w:rPr>
        <w:t>gönderilebilir.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article</w:t>
      </w:r>
      <w:r>
        <w:rPr>
          <w:spacing w:val="-4"/>
          <w:sz w:val="22"/>
        </w:rPr>
        <w:t> </w:t>
      </w:r>
      <w:r>
        <w:rPr>
          <w:sz w:val="22"/>
        </w:rPr>
        <w:t>reviewed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sent to the referees to evaluation.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32" w:lineRule="auto" w:before="10" w:after="0"/>
        <w:ind w:left="837" w:right="161" w:hanging="360"/>
        <w:jc w:val="left"/>
        <w:rPr>
          <w:sz w:val="22"/>
        </w:rPr>
      </w:pPr>
      <w:r>
        <w:rPr>
          <w:sz w:val="22"/>
        </w:rPr>
        <w:t>Makale,</w:t>
      </w:r>
      <w:r>
        <w:rPr>
          <w:spacing w:val="-3"/>
          <w:sz w:val="22"/>
        </w:rPr>
        <w:t> </w:t>
      </w:r>
      <w:r>
        <w:rPr>
          <w:sz w:val="22"/>
        </w:rPr>
        <w:t>Derginin</w:t>
      </w:r>
      <w:r>
        <w:rPr>
          <w:spacing w:val="-4"/>
          <w:sz w:val="22"/>
        </w:rPr>
        <w:t> </w:t>
      </w:r>
      <w:r>
        <w:rPr>
          <w:sz w:val="22"/>
        </w:rPr>
        <w:t>yazım</w:t>
      </w:r>
      <w:r>
        <w:rPr>
          <w:spacing w:val="-5"/>
          <w:sz w:val="22"/>
        </w:rPr>
        <w:t> </w:t>
      </w:r>
      <w:r>
        <w:rPr>
          <w:sz w:val="22"/>
        </w:rPr>
        <w:t>ilkeleri</w:t>
      </w:r>
      <w:r>
        <w:rPr>
          <w:spacing w:val="-3"/>
          <w:sz w:val="22"/>
        </w:rPr>
        <w:t> </w:t>
      </w:r>
      <w:r>
        <w:rPr>
          <w:sz w:val="22"/>
        </w:rPr>
        <w:t>dikkate</w:t>
      </w:r>
      <w:r>
        <w:rPr>
          <w:spacing w:val="-4"/>
          <w:sz w:val="22"/>
        </w:rPr>
        <w:t> </w:t>
      </w:r>
      <w:r>
        <w:rPr>
          <w:sz w:val="22"/>
        </w:rPr>
        <w:t>alınmadan</w:t>
      </w:r>
      <w:r>
        <w:rPr>
          <w:spacing w:val="-3"/>
          <w:sz w:val="22"/>
        </w:rPr>
        <w:t> </w:t>
      </w:r>
      <w:r>
        <w:rPr>
          <w:sz w:val="22"/>
        </w:rPr>
        <w:t>hazırlandığı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yazara</w:t>
      </w:r>
      <w:r>
        <w:rPr>
          <w:spacing w:val="-4"/>
          <w:sz w:val="22"/>
        </w:rPr>
        <w:t> </w:t>
      </w:r>
      <w:r>
        <w:rPr>
          <w:sz w:val="22"/>
        </w:rPr>
        <w:t>iade</w:t>
      </w:r>
      <w:r>
        <w:rPr>
          <w:spacing w:val="-4"/>
          <w:sz w:val="22"/>
        </w:rPr>
        <w:t> </w:t>
      </w:r>
      <w:r>
        <w:rPr>
          <w:sz w:val="22"/>
        </w:rPr>
        <w:t>edilmelidir.</w:t>
      </w:r>
      <w:r>
        <w:rPr>
          <w:spacing w:val="-3"/>
          <w:sz w:val="22"/>
        </w:rPr>
        <w:t> </w:t>
      </w:r>
      <w:r>
        <w:rPr>
          <w:sz w:val="22"/>
        </w:rPr>
        <w:t>/ The article should be retumed to the author since it is prepared without complying with the Guidelines for Author.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23" w:lineRule="auto" w:before="11" w:after="0"/>
        <w:ind w:left="836" w:right="383" w:hanging="360"/>
        <w:jc w:val="left"/>
        <w:rPr>
          <w:sz w:val="22"/>
        </w:rPr>
      </w:pPr>
      <w:r>
        <w:rPr>
          <w:sz w:val="22"/>
        </w:rPr>
        <w:t>Yazar,</w:t>
      </w:r>
      <w:r>
        <w:rPr>
          <w:spacing w:val="-4"/>
          <w:sz w:val="22"/>
        </w:rPr>
        <w:t> </w:t>
      </w:r>
      <w:r>
        <w:rPr>
          <w:sz w:val="22"/>
        </w:rPr>
        <w:t>belirtilen</w:t>
      </w:r>
      <w:r>
        <w:rPr>
          <w:spacing w:val="-4"/>
          <w:sz w:val="22"/>
        </w:rPr>
        <w:t> </w:t>
      </w:r>
      <w:r>
        <w:rPr>
          <w:sz w:val="22"/>
        </w:rPr>
        <w:t>eksiklikleri</w:t>
      </w:r>
      <w:r>
        <w:rPr>
          <w:spacing w:val="-4"/>
          <w:sz w:val="22"/>
        </w:rPr>
        <w:t> </w:t>
      </w:r>
      <w:r>
        <w:rPr>
          <w:sz w:val="22"/>
        </w:rPr>
        <w:t>düzelterek</w:t>
      </w:r>
      <w:r>
        <w:rPr>
          <w:spacing w:val="-4"/>
          <w:sz w:val="22"/>
        </w:rPr>
        <w:t> </w:t>
      </w:r>
      <w:r>
        <w:rPr>
          <w:sz w:val="22"/>
        </w:rPr>
        <w:t>makale</w:t>
      </w:r>
      <w:r>
        <w:rPr>
          <w:spacing w:val="-3"/>
          <w:sz w:val="22"/>
        </w:rPr>
        <w:t> </w:t>
      </w:r>
      <w:r>
        <w:rPr>
          <w:sz w:val="22"/>
        </w:rPr>
        <w:t>metnini</w:t>
      </w:r>
      <w:r>
        <w:rPr>
          <w:spacing w:val="-4"/>
          <w:sz w:val="22"/>
        </w:rPr>
        <w:t> </w:t>
      </w:r>
      <w:r>
        <w:rPr>
          <w:sz w:val="22"/>
        </w:rPr>
        <w:t>dergi</w:t>
      </w:r>
      <w:r>
        <w:rPr>
          <w:spacing w:val="-4"/>
          <w:sz w:val="22"/>
        </w:rPr>
        <w:t> </w:t>
      </w:r>
      <w:r>
        <w:rPr>
          <w:sz w:val="22"/>
        </w:rPr>
        <w:t>sistemine</w:t>
      </w:r>
      <w:r>
        <w:rPr>
          <w:spacing w:val="-5"/>
          <w:sz w:val="22"/>
        </w:rPr>
        <w:t> </w:t>
      </w:r>
      <w:r>
        <w:rPr>
          <w:sz w:val="22"/>
        </w:rPr>
        <w:t>yüklemelidir.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The author should correct the stated deficiencies and upload the article to the journal system.</w:t>
      </w:r>
    </w:p>
    <w:sectPr>
      <w:type w:val="continuous"/>
      <w:pgSz w:w="11910" w:h="16840"/>
      <w:pgMar w:top="13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ourier New">
    <w:altName w:val="Courier New"/>
    <w:charset w:val="A2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17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83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3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6" w:hanging="359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2" w:lineRule="exact"/>
      <w:ind w:left="836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isnadsistemi.org/guide/isnad2/akademik-yazim/4-oz-ve-ozet-yazimi/" TargetMode="External"/><Relationship Id="rId6" Type="http://schemas.openxmlformats.org/officeDocument/2006/relationships/hyperlink" Target="https://www.isnadsistemi.org/guide/isnad2/akademik-yazim/5-anahtar-kelimelerin-secimi/" TargetMode="External"/><Relationship Id="rId7" Type="http://schemas.openxmlformats.org/officeDocument/2006/relationships/hyperlink" Target="https://www.isnadsistemi.org/guide/isnad2/akademik-yazim/20-atif-ve-alinti-yapmak/" TargetMode="External"/><Relationship Id="rId8" Type="http://schemas.openxmlformats.org/officeDocument/2006/relationships/hyperlink" Target="https://www.isnadsistemi.org/guide/isnad2/isnad-dipnotl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dc:description/>
  <dcterms:created xsi:type="dcterms:W3CDTF">2024-01-20T13:50:23Z</dcterms:created>
  <dcterms:modified xsi:type="dcterms:W3CDTF">2024-01-20T13:50:23Z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D:20231211170030</vt:lpwstr>
  </property>
</Properties>
</file>