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3EE3" w14:textId="77777777" w:rsidR="00BE4719" w:rsidRPr="00642792" w:rsidRDefault="00BE4719" w:rsidP="004D75A4">
      <w:pPr>
        <w:pStyle w:val="ListeParagraf"/>
        <w:numPr>
          <w:ilvl w:val="0"/>
          <w:numId w:val="9"/>
        </w:numPr>
        <w:spacing w:before="120" w:after="0" w:line="264" w:lineRule="auto"/>
        <w:rPr>
          <w:rFonts w:ascii="Aptos" w:eastAsia="Calibri" w:hAnsi="Aptos" w:cstheme="minorHAnsi"/>
          <w:b/>
          <w:sz w:val="24"/>
          <w:szCs w:val="24"/>
          <w:lang w:eastAsia="tr-TR"/>
        </w:rPr>
      </w:pPr>
      <w:r w:rsidRPr="00642792">
        <w:rPr>
          <w:rFonts w:ascii="Aptos" w:eastAsia="Calibri" w:hAnsi="Aptos" w:cstheme="minorHAnsi"/>
          <w:b/>
          <w:sz w:val="24"/>
          <w:szCs w:val="24"/>
          <w:lang w:eastAsia="tr-TR"/>
        </w:rPr>
        <w:t>Başlıklar</w:t>
      </w:r>
    </w:p>
    <w:p w14:paraId="677C5983" w14:textId="77777777" w:rsidR="00BE4719" w:rsidRPr="00642792" w:rsidRDefault="00BE4719" w:rsidP="00493E10">
      <w:pPr>
        <w:spacing w:before="120" w:after="120" w:line="240" w:lineRule="auto"/>
        <w:ind w:firstLine="708"/>
        <w:rPr>
          <w:rFonts w:ascii="Aptos" w:eastAsia="Calibri" w:hAnsi="Aptos" w:cstheme="minorHAnsi"/>
          <w:szCs w:val="24"/>
          <w:lang w:eastAsia="tr-TR"/>
        </w:rPr>
      </w:pPr>
      <w:r w:rsidRPr="00642792">
        <w:rPr>
          <w:rFonts w:ascii="Aptos" w:eastAsia="Calibri" w:hAnsi="Aptos" w:cstheme="minorHAnsi"/>
          <w:szCs w:val="24"/>
          <w:lang w:eastAsia="tr-TR"/>
        </w:rPr>
        <w:t xml:space="preserve">Giriş, Yöntem, Bulgular, Sonuç, Kaynakça gibi bölüm başlıklarında 12 punto ve kalın yazı tipi kullanılmalı, madde numarası veya harfi kullanılmamalıdır. Bölüm başlıkları sayfaya ortalanmalı öncesi ve sonrasında iki satır boşluk bırakılmalıdır. </w:t>
      </w:r>
    </w:p>
    <w:p w14:paraId="2882E8A2" w14:textId="77777777" w:rsidR="00BE4719" w:rsidRPr="00642792" w:rsidRDefault="00BE4719" w:rsidP="00493E10">
      <w:pPr>
        <w:spacing w:before="120" w:after="120" w:line="240" w:lineRule="auto"/>
        <w:rPr>
          <w:rFonts w:ascii="Aptos" w:eastAsia="Calibri" w:hAnsi="Aptos" w:cstheme="minorHAnsi"/>
          <w:b/>
          <w:bCs/>
          <w:szCs w:val="24"/>
          <w:lang w:eastAsia="tr-TR"/>
        </w:rPr>
      </w:pPr>
      <w:r w:rsidRPr="00642792">
        <w:rPr>
          <w:rFonts w:ascii="Aptos" w:eastAsia="Calibri" w:hAnsi="Aptos" w:cstheme="minorHAnsi"/>
          <w:b/>
          <w:bCs/>
          <w:szCs w:val="24"/>
          <w:lang w:eastAsia="tr-TR"/>
        </w:rPr>
        <w:t>İkinci Derece Konu Başlıkları</w:t>
      </w:r>
    </w:p>
    <w:p w14:paraId="412353DC" w14:textId="77777777" w:rsidR="00BE4719" w:rsidRPr="00642792" w:rsidRDefault="00BE4719" w:rsidP="00493E10">
      <w:pPr>
        <w:spacing w:before="120" w:after="120" w:line="240" w:lineRule="auto"/>
        <w:ind w:firstLine="709"/>
        <w:rPr>
          <w:rFonts w:ascii="Aptos" w:eastAsia="Calibri" w:hAnsi="Aptos" w:cstheme="minorHAnsi"/>
          <w:szCs w:val="24"/>
          <w:lang w:eastAsia="tr-TR"/>
        </w:rPr>
      </w:pPr>
      <w:r w:rsidRPr="00642792">
        <w:rPr>
          <w:rFonts w:ascii="Aptos" w:eastAsia="Calibri" w:hAnsi="Aptos" w:cstheme="minorHAnsi"/>
          <w:szCs w:val="24"/>
          <w:lang w:eastAsia="tr-TR"/>
        </w:rPr>
        <w:t xml:space="preserve">2. derece konu başlıklarında yine madde sayısı veya harf kullanılmamalı bu başlıklar 12 punto ve kalın yazı tipi ile, sola dayalı yazılmalıdır. Bu başlıklarda bağlaçlar hariç her kelime büyük harf ile yazılmalı. Bu başlıklarının sonunda nokta veya iki nokta gibi noktalama işaretlerine yer </w:t>
      </w:r>
      <w:r w:rsidRPr="00642792">
        <w:rPr>
          <w:rFonts w:ascii="Aptos" w:eastAsia="Calibri" w:hAnsi="Aptos" w:cstheme="minorHAnsi"/>
          <w:szCs w:val="24"/>
          <w:u w:val="single"/>
          <w:lang w:eastAsia="tr-TR"/>
        </w:rPr>
        <w:t>verilmemelidir</w:t>
      </w:r>
      <w:r w:rsidRPr="00642792">
        <w:rPr>
          <w:rFonts w:ascii="Aptos" w:eastAsia="Calibri" w:hAnsi="Aptos" w:cstheme="minorHAnsi"/>
          <w:szCs w:val="24"/>
          <w:lang w:eastAsia="tr-TR"/>
        </w:rPr>
        <w:t xml:space="preserve"> (?</w:t>
      </w:r>
      <w:bookmarkStart w:id="0" w:name="_Hlk32872908"/>
      <w:r w:rsidRPr="00642792">
        <w:rPr>
          <w:rFonts w:ascii="Aptos" w:eastAsia="Calibri" w:hAnsi="Aptos" w:cstheme="minorHAnsi"/>
          <w:szCs w:val="24"/>
          <w:lang w:eastAsia="tr-TR"/>
        </w:rPr>
        <w:t xml:space="preserve"> hariç). 2. Derece konu başlıklarının öncesi ve sonrasında bir (tek) satır boşluk bırakılmalıdır. Metin bir alt satırda paragraf şeklinde başlığı takip etmelidir. </w:t>
      </w:r>
    </w:p>
    <w:bookmarkEnd w:id="0"/>
    <w:p w14:paraId="035503EE" w14:textId="0CC6EA24" w:rsidR="00BE4719" w:rsidRPr="00642792" w:rsidRDefault="00BE4719" w:rsidP="00493E10">
      <w:pPr>
        <w:spacing w:before="120" w:after="120" w:line="240" w:lineRule="auto"/>
        <w:ind w:firstLine="708"/>
        <w:rPr>
          <w:rFonts w:ascii="Aptos" w:eastAsia="Calibri" w:hAnsi="Aptos" w:cstheme="minorHAnsi"/>
          <w:szCs w:val="24"/>
          <w:lang w:eastAsia="tr-TR"/>
        </w:rPr>
      </w:pPr>
      <w:r w:rsidRPr="00642792">
        <w:rPr>
          <w:rFonts w:ascii="Aptos" w:eastAsia="Calibri" w:hAnsi="Aptos" w:cstheme="minorHAnsi"/>
          <w:b/>
          <w:bCs/>
          <w:szCs w:val="24"/>
          <w:lang w:eastAsia="tr-TR"/>
        </w:rPr>
        <w:t>Üçüncü derece konu başlıkları</w:t>
      </w:r>
      <w:r w:rsidRPr="00642792">
        <w:rPr>
          <w:rFonts w:ascii="Aptos" w:eastAsia="Calibri" w:hAnsi="Aptos" w:cstheme="minorHAnsi"/>
          <w:szCs w:val="24"/>
          <w:lang w:eastAsia="tr-TR"/>
        </w:rPr>
        <w:t>.</w:t>
      </w:r>
      <w:r w:rsidR="00C620DC" w:rsidRPr="00642792">
        <w:rPr>
          <w:rFonts w:ascii="Aptos" w:eastAsia="Calibri" w:hAnsi="Aptos" w:cstheme="minorHAnsi"/>
          <w:szCs w:val="24"/>
          <w:lang w:eastAsia="tr-TR"/>
        </w:rPr>
        <w:t xml:space="preserve"> </w:t>
      </w:r>
      <w:r w:rsidRPr="00642792">
        <w:rPr>
          <w:rFonts w:ascii="Aptos" w:eastAsia="Calibri" w:hAnsi="Aptos" w:cstheme="minorHAnsi"/>
          <w:szCs w:val="24"/>
          <w:lang w:eastAsia="tr-TR"/>
        </w:rPr>
        <w:t xml:space="preserve">2. derece konu başlıklarının alt başlıkları 3. derece konu başlığı formatında yazılmalıdır. 3. derece konu başlıklarında yine madde sayısı veya harf kullanılmamalı bu başlıklar örnekte olduğu gibi 12 punto ve kalın yazı tipi ile, cümle formunda </w:t>
      </w:r>
      <w:proofErr w:type="gramStart"/>
      <w:r w:rsidRPr="00642792">
        <w:rPr>
          <w:rFonts w:ascii="Aptos" w:eastAsia="Calibri" w:hAnsi="Aptos" w:cstheme="minorHAnsi"/>
          <w:szCs w:val="24"/>
          <w:lang w:eastAsia="tr-TR"/>
        </w:rPr>
        <w:t>1.25</w:t>
      </w:r>
      <w:proofErr w:type="gramEnd"/>
      <w:r w:rsidRPr="00642792">
        <w:rPr>
          <w:rFonts w:ascii="Aptos" w:eastAsia="Calibri" w:hAnsi="Aptos" w:cstheme="minorHAnsi"/>
          <w:szCs w:val="24"/>
          <w:lang w:eastAsia="tr-TR"/>
        </w:rPr>
        <w:t xml:space="preserve"> cm içeriden yazılmalıdır. </w:t>
      </w:r>
      <w:r w:rsidR="009D59A3" w:rsidRPr="00642792">
        <w:rPr>
          <w:rFonts w:ascii="Aptos" w:eastAsia="Calibri" w:hAnsi="Aptos" w:cstheme="minorHAnsi"/>
          <w:color w:val="FF0000"/>
          <w:szCs w:val="24"/>
          <w:lang w:eastAsia="tr-TR"/>
        </w:rPr>
        <w:t>Üçüncü derece k</w:t>
      </w:r>
      <w:r w:rsidRPr="00642792">
        <w:rPr>
          <w:rFonts w:ascii="Aptos" w:eastAsia="Calibri" w:hAnsi="Aptos" w:cstheme="minorHAnsi"/>
          <w:color w:val="FF0000"/>
          <w:szCs w:val="24"/>
          <w:lang w:eastAsia="tr-TR"/>
        </w:rPr>
        <w:t>onu başlıklarının sonunda iki nokta değil nokta (</w:t>
      </w:r>
      <w:proofErr w:type="gramStart"/>
      <w:r w:rsidRPr="00642792">
        <w:rPr>
          <w:rFonts w:ascii="Aptos" w:eastAsia="Calibri" w:hAnsi="Aptos" w:cstheme="minorHAnsi"/>
          <w:color w:val="FF0000"/>
          <w:szCs w:val="24"/>
          <w:lang w:eastAsia="tr-TR"/>
        </w:rPr>
        <w:t>veya ?</w:t>
      </w:r>
      <w:proofErr w:type="gramEnd"/>
      <w:r w:rsidRPr="00642792">
        <w:rPr>
          <w:rFonts w:ascii="Aptos" w:eastAsia="Calibri" w:hAnsi="Aptos" w:cstheme="minorHAnsi"/>
          <w:color w:val="FF0000"/>
          <w:szCs w:val="24"/>
          <w:lang w:eastAsia="tr-TR"/>
        </w:rPr>
        <w:t xml:space="preserve">) kullanılmalıdır. </w:t>
      </w:r>
      <w:r w:rsidRPr="00642792">
        <w:rPr>
          <w:rFonts w:ascii="Aptos" w:eastAsia="Calibri" w:hAnsi="Aptos" w:cstheme="minorHAnsi"/>
          <w:szCs w:val="24"/>
          <w:lang w:eastAsia="tr-TR"/>
        </w:rPr>
        <w:t xml:space="preserve">Metin başlığı takip edecek şekilde noktadan hemen sonra başlamalıdır. </w:t>
      </w:r>
    </w:p>
    <w:p w14:paraId="6F846F3D" w14:textId="77777777" w:rsidR="00BE4719" w:rsidRPr="00642792" w:rsidRDefault="00BE4719" w:rsidP="00493E10">
      <w:pPr>
        <w:spacing w:before="120" w:after="120" w:line="240" w:lineRule="auto"/>
        <w:ind w:firstLine="708"/>
        <w:rPr>
          <w:rFonts w:ascii="Aptos" w:eastAsia="Calibri" w:hAnsi="Aptos" w:cstheme="minorHAnsi"/>
          <w:szCs w:val="24"/>
          <w:lang w:eastAsia="tr-TR"/>
        </w:rPr>
      </w:pPr>
      <w:r w:rsidRPr="00642792">
        <w:rPr>
          <w:rFonts w:ascii="Aptos" w:eastAsia="Calibri" w:hAnsi="Aptos" w:cstheme="minorHAnsi"/>
          <w:b/>
          <w:bCs/>
          <w:i/>
          <w:iCs/>
          <w:szCs w:val="24"/>
          <w:lang w:eastAsia="tr-TR"/>
        </w:rPr>
        <w:t>Dördüncü derece konu başlıkları</w:t>
      </w:r>
      <w:r w:rsidRPr="00642792">
        <w:rPr>
          <w:rFonts w:ascii="Aptos" w:eastAsia="Calibri" w:hAnsi="Aptos" w:cstheme="minorHAnsi"/>
          <w:b/>
          <w:bCs/>
          <w:szCs w:val="24"/>
          <w:lang w:eastAsia="tr-TR"/>
        </w:rPr>
        <w:t xml:space="preserve">. </w:t>
      </w:r>
      <w:r w:rsidRPr="00642792">
        <w:rPr>
          <w:rFonts w:ascii="Aptos" w:eastAsia="Calibri" w:hAnsi="Aptos" w:cstheme="minorHAnsi"/>
          <w:szCs w:val="24"/>
          <w:lang w:eastAsia="tr-TR"/>
        </w:rPr>
        <w:t xml:space="preserve">3. derece konu başlıklarının alt başlıkları 4. derece konu başlığı formatında yazılmalıdır. 4. derece konu başlıkları örnekte olduğu gibi normal paragraf gibi içeriden başlamalı, cümle formunda, kalın harfle ve italik yazılmalı, nokta (.) ile bitirilmelidir (: değil!). Metin başlığı takip edecek şekilde noktadan hemen sonra başlamalıdır. </w:t>
      </w:r>
    </w:p>
    <w:p w14:paraId="46AC76B1" w14:textId="77777777" w:rsidR="00BE4719" w:rsidRPr="00642792" w:rsidRDefault="00BE4719" w:rsidP="00493E10">
      <w:pPr>
        <w:spacing w:before="120" w:after="120" w:line="240" w:lineRule="auto"/>
        <w:ind w:firstLine="709"/>
        <w:contextualSpacing/>
        <w:rPr>
          <w:rFonts w:ascii="Aptos" w:eastAsia="Calibri" w:hAnsi="Aptos" w:cstheme="minorHAnsi"/>
          <w:szCs w:val="24"/>
          <w:lang w:eastAsia="tr-TR"/>
        </w:rPr>
      </w:pPr>
      <w:r w:rsidRPr="00642792">
        <w:rPr>
          <w:rFonts w:ascii="Aptos" w:eastAsia="Calibri" w:hAnsi="Aptos" w:cstheme="minorHAnsi"/>
          <w:i/>
          <w:iCs/>
          <w:szCs w:val="24"/>
          <w:lang w:eastAsia="tr-TR"/>
        </w:rPr>
        <w:t>Beşinci derece konu başlıkları</w:t>
      </w:r>
      <w:r w:rsidRPr="00642792">
        <w:rPr>
          <w:rFonts w:ascii="Aptos" w:eastAsia="Calibri" w:hAnsi="Aptos" w:cstheme="minorHAnsi"/>
          <w:b/>
          <w:bCs/>
          <w:szCs w:val="24"/>
          <w:lang w:eastAsia="tr-TR"/>
        </w:rPr>
        <w:t xml:space="preserve">. </w:t>
      </w:r>
      <w:r w:rsidRPr="00642792">
        <w:rPr>
          <w:rFonts w:ascii="Aptos" w:eastAsia="Calibri" w:hAnsi="Aptos" w:cstheme="minorHAnsi"/>
          <w:szCs w:val="24"/>
          <w:lang w:eastAsia="tr-TR"/>
        </w:rPr>
        <w:t>4. derece konu başlıklarının alt başlıkları 5. derece konu başlığı formatında yazılmalıdır</w:t>
      </w:r>
      <w:r w:rsidRPr="00642792">
        <w:rPr>
          <w:rFonts w:ascii="Aptos" w:eastAsia="Calibri" w:hAnsi="Aptos" w:cstheme="minorHAnsi"/>
          <w:b/>
          <w:bCs/>
          <w:szCs w:val="24"/>
          <w:lang w:eastAsia="tr-TR"/>
        </w:rPr>
        <w:t xml:space="preserve">. </w:t>
      </w:r>
      <w:r w:rsidRPr="00642792">
        <w:rPr>
          <w:rFonts w:ascii="Aptos" w:eastAsia="Calibri" w:hAnsi="Aptos" w:cstheme="minorHAnsi"/>
          <w:szCs w:val="24"/>
          <w:lang w:eastAsia="tr-TR"/>
        </w:rPr>
        <w:t xml:space="preserve">5. derece konu başlıkları </w:t>
      </w:r>
      <w:bookmarkStart w:id="1" w:name="_Hlk55993047"/>
      <w:r w:rsidRPr="00642792">
        <w:rPr>
          <w:rFonts w:ascii="Aptos" w:eastAsia="Calibri" w:hAnsi="Aptos" w:cstheme="minorHAnsi"/>
          <w:szCs w:val="24"/>
          <w:lang w:eastAsia="tr-TR"/>
        </w:rPr>
        <w:t xml:space="preserve">örnekte olduğu gibi </w:t>
      </w:r>
      <w:bookmarkEnd w:id="1"/>
      <w:r w:rsidRPr="00642792">
        <w:rPr>
          <w:rFonts w:ascii="Aptos" w:eastAsia="Calibri" w:hAnsi="Aptos" w:cstheme="minorHAnsi"/>
          <w:szCs w:val="24"/>
          <w:lang w:eastAsia="tr-TR"/>
        </w:rPr>
        <w:t>normal paragraf gibi içeriden başlamalı, cümle formunda ve italik yazılmalı, nokta (.) ile bitirilmelidir (: değil!). Metin başlığı takip edecek şekilde noktadan hemen sonra başlamalıdır.</w:t>
      </w:r>
    </w:p>
    <w:p w14:paraId="615234B2" w14:textId="77777777" w:rsidR="00BE4719" w:rsidRPr="00642792" w:rsidRDefault="00BE4719" w:rsidP="00493E10">
      <w:pPr>
        <w:pStyle w:val="ListeParagraf"/>
        <w:numPr>
          <w:ilvl w:val="0"/>
          <w:numId w:val="9"/>
        </w:numPr>
        <w:spacing w:before="120" w:after="120" w:line="240" w:lineRule="auto"/>
        <w:rPr>
          <w:rFonts w:ascii="Aptos" w:eastAsia="Calibri" w:hAnsi="Aptos" w:cstheme="minorHAnsi"/>
          <w:b/>
          <w:sz w:val="24"/>
          <w:szCs w:val="24"/>
          <w:lang w:eastAsia="tr-TR"/>
        </w:rPr>
      </w:pPr>
      <w:r w:rsidRPr="00642792">
        <w:rPr>
          <w:rFonts w:ascii="Aptos" w:eastAsia="Calibri" w:hAnsi="Aptos" w:cstheme="minorHAnsi"/>
          <w:b/>
          <w:sz w:val="24"/>
          <w:szCs w:val="24"/>
          <w:lang w:eastAsia="tr-TR"/>
        </w:rPr>
        <w:t>Paragraflar</w:t>
      </w:r>
    </w:p>
    <w:p w14:paraId="29BC8D0C" w14:textId="77777777" w:rsidR="00BE4719" w:rsidRPr="00642792" w:rsidRDefault="00BE4719" w:rsidP="00493E10">
      <w:pPr>
        <w:pStyle w:val="ListeParagraf"/>
        <w:spacing w:before="120" w:after="120" w:line="240" w:lineRule="auto"/>
        <w:ind w:left="0" w:firstLine="709"/>
        <w:rPr>
          <w:rFonts w:ascii="Aptos" w:eastAsia="Calibri" w:hAnsi="Aptos" w:cstheme="minorHAnsi"/>
          <w:bCs/>
          <w:sz w:val="24"/>
          <w:szCs w:val="24"/>
          <w:lang w:eastAsia="tr-TR"/>
        </w:rPr>
      </w:pPr>
      <w:r w:rsidRPr="00642792">
        <w:rPr>
          <w:rFonts w:ascii="Aptos" w:eastAsia="Calibri" w:hAnsi="Aptos" w:cstheme="minorHAnsi"/>
          <w:bCs/>
          <w:sz w:val="24"/>
          <w:szCs w:val="24"/>
          <w:lang w:eastAsia="tr-TR"/>
        </w:rPr>
        <w:t xml:space="preserve">Paragraf başlarında </w:t>
      </w:r>
      <w:proofErr w:type="gramStart"/>
      <w:r w:rsidRPr="00642792">
        <w:rPr>
          <w:rFonts w:ascii="Aptos" w:eastAsia="Calibri" w:hAnsi="Aptos" w:cstheme="minorHAnsi"/>
          <w:bCs/>
          <w:sz w:val="24"/>
          <w:szCs w:val="24"/>
          <w:lang w:eastAsia="tr-TR"/>
        </w:rPr>
        <w:t>1.25</w:t>
      </w:r>
      <w:proofErr w:type="gramEnd"/>
      <w:r w:rsidRPr="00642792">
        <w:rPr>
          <w:rFonts w:ascii="Aptos" w:eastAsia="Calibri" w:hAnsi="Aptos" w:cstheme="minorHAnsi"/>
          <w:bCs/>
          <w:sz w:val="24"/>
          <w:szCs w:val="24"/>
          <w:lang w:eastAsia="tr-TR"/>
        </w:rPr>
        <w:t xml:space="preserve"> cm girinti bırakılmalıdır. Bir paragraf </w:t>
      </w:r>
      <w:r w:rsidRPr="00642792">
        <w:rPr>
          <w:rFonts w:ascii="Aptos" w:eastAsia="Calibri" w:hAnsi="Aptos" w:cstheme="minorHAnsi"/>
          <w:b/>
          <w:bCs/>
          <w:sz w:val="24"/>
          <w:szCs w:val="24"/>
          <w:lang w:eastAsia="tr-TR"/>
        </w:rPr>
        <w:t>en az</w:t>
      </w:r>
      <w:r w:rsidRPr="00642792">
        <w:rPr>
          <w:rFonts w:ascii="Aptos" w:eastAsia="Calibri" w:hAnsi="Aptos" w:cstheme="minorHAnsi"/>
          <w:bCs/>
          <w:sz w:val="24"/>
          <w:szCs w:val="24"/>
          <w:lang w:eastAsia="tr-TR"/>
        </w:rPr>
        <w:t xml:space="preserve"> </w:t>
      </w:r>
      <w:r w:rsidRPr="00642792">
        <w:rPr>
          <w:rFonts w:ascii="Aptos" w:eastAsia="Calibri" w:hAnsi="Aptos" w:cstheme="minorHAnsi"/>
          <w:b/>
          <w:sz w:val="24"/>
          <w:szCs w:val="24"/>
          <w:lang w:eastAsia="tr-TR"/>
        </w:rPr>
        <w:t>3 cümle</w:t>
      </w:r>
      <w:r w:rsidRPr="00642792">
        <w:rPr>
          <w:rFonts w:ascii="Aptos" w:eastAsia="Calibri" w:hAnsi="Aptos" w:cstheme="minorHAnsi"/>
          <w:bCs/>
          <w:sz w:val="24"/>
          <w:szCs w:val="24"/>
          <w:lang w:eastAsia="tr-TR"/>
        </w:rPr>
        <w:t xml:space="preserve"> içermelidir. Paragraflar arasında fazladan satır aralığı bırakılmamalıdır. </w:t>
      </w:r>
    </w:p>
    <w:p w14:paraId="417BCCEB" w14:textId="77777777" w:rsidR="00BE4719" w:rsidRPr="00642792" w:rsidRDefault="00BE4719" w:rsidP="00493E10">
      <w:pPr>
        <w:pStyle w:val="ListeParagraf"/>
        <w:spacing w:before="120" w:after="120" w:line="240" w:lineRule="auto"/>
        <w:ind w:left="0" w:firstLine="709"/>
        <w:rPr>
          <w:rFonts w:ascii="Aptos" w:eastAsia="Calibri" w:hAnsi="Aptos" w:cstheme="minorHAnsi"/>
          <w:bCs/>
          <w:sz w:val="24"/>
          <w:szCs w:val="24"/>
          <w:lang w:eastAsia="tr-TR"/>
        </w:rPr>
      </w:pPr>
    </w:p>
    <w:p w14:paraId="457118C1" w14:textId="77777777" w:rsidR="00BE4719" w:rsidRPr="00642792" w:rsidRDefault="00BE4719" w:rsidP="00493E10">
      <w:pPr>
        <w:pStyle w:val="ListeParagraf"/>
        <w:numPr>
          <w:ilvl w:val="0"/>
          <w:numId w:val="9"/>
        </w:numPr>
        <w:spacing w:before="120" w:after="120" w:line="240" w:lineRule="auto"/>
        <w:rPr>
          <w:rFonts w:ascii="Aptos" w:eastAsia="Calibri" w:hAnsi="Aptos" w:cstheme="minorHAnsi"/>
          <w:b/>
          <w:sz w:val="24"/>
          <w:szCs w:val="24"/>
          <w:lang w:eastAsia="tr-TR"/>
        </w:rPr>
      </w:pPr>
      <w:r w:rsidRPr="00642792">
        <w:rPr>
          <w:rFonts w:ascii="Aptos" w:eastAsia="Calibri" w:hAnsi="Aptos" w:cstheme="minorHAnsi"/>
          <w:b/>
          <w:sz w:val="24"/>
          <w:szCs w:val="24"/>
          <w:lang w:eastAsia="tr-TR"/>
        </w:rPr>
        <w:t>Tablolar</w:t>
      </w:r>
    </w:p>
    <w:p w14:paraId="1ECF8599" w14:textId="77777777" w:rsidR="00BE4719" w:rsidRPr="00642792" w:rsidRDefault="00BE4719" w:rsidP="00493E10">
      <w:pPr>
        <w:spacing w:before="120" w:after="120" w:line="240" w:lineRule="auto"/>
        <w:ind w:firstLine="709"/>
        <w:rPr>
          <w:rFonts w:ascii="Aptos" w:eastAsia="Calibri" w:hAnsi="Aptos" w:cstheme="minorHAnsi"/>
          <w:szCs w:val="24"/>
          <w:lang w:eastAsia="tr-TR"/>
        </w:rPr>
      </w:pPr>
      <w:proofErr w:type="spellStart"/>
      <w:r w:rsidRPr="00642792">
        <w:rPr>
          <w:rFonts w:ascii="Aptos" w:eastAsia="Calibri" w:hAnsi="Aptos" w:cstheme="minorHAnsi"/>
          <w:szCs w:val="24"/>
          <w:lang w:eastAsia="tr-TR"/>
        </w:rPr>
        <w:t>TUHED’te</w:t>
      </w:r>
      <w:proofErr w:type="spellEnd"/>
      <w:r w:rsidRPr="00642792">
        <w:rPr>
          <w:rFonts w:ascii="Aptos" w:eastAsia="Calibri" w:hAnsi="Aptos" w:cstheme="minorHAnsi"/>
          <w:szCs w:val="24"/>
          <w:lang w:eastAsia="tr-TR"/>
        </w:rPr>
        <w:t xml:space="preserve"> yayınlanacak makalelerde </w:t>
      </w:r>
      <w:r w:rsidRPr="00642792">
        <w:rPr>
          <w:rFonts w:ascii="Aptos" w:eastAsia="Calibri" w:hAnsi="Aptos" w:cstheme="minorHAnsi"/>
          <w:b/>
          <w:bCs/>
          <w:szCs w:val="24"/>
          <w:lang w:eastAsia="tr-TR"/>
        </w:rPr>
        <w:t>en fazla 10</w:t>
      </w:r>
      <w:r w:rsidRPr="00642792">
        <w:rPr>
          <w:rFonts w:ascii="Aptos" w:eastAsia="Calibri" w:hAnsi="Aptos" w:cstheme="minorHAnsi"/>
          <w:szCs w:val="24"/>
          <w:lang w:eastAsia="tr-TR"/>
        </w:rPr>
        <w:t xml:space="preserve"> tablo ve şekle yer verilebilir. Makalenizde yer alacak tablolar </w:t>
      </w:r>
      <w:r w:rsidRPr="00642792">
        <w:rPr>
          <w:rFonts w:ascii="Aptos" w:eastAsia="Calibri" w:hAnsi="Aptos" w:cstheme="minorHAnsi"/>
          <w:b/>
          <w:szCs w:val="24"/>
          <w:lang w:eastAsia="tr-TR"/>
        </w:rPr>
        <w:t>“akademik tablo”</w:t>
      </w:r>
      <w:r w:rsidRPr="00642792">
        <w:rPr>
          <w:rFonts w:ascii="Aptos" w:eastAsia="Calibri" w:hAnsi="Aptos" w:cstheme="minorHAnsi"/>
          <w:szCs w:val="24"/>
          <w:lang w:eastAsia="tr-TR"/>
        </w:rPr>
        <w:t xml:space="preserve"> formatında düzenlenmelidir. Akademik tablo dikey (sütun) çizgilerinin kullanılmadığı, yatay (satır) çizgilerden ise yalnızca üçünün (en üst ve en alt çizgi ile başlık satırı ile tablonun ikinci satırını ayıran çizgi) kullanıldığı tablo stili olarak tanımlanabilir. Tabloda satır aralığı olarak öncesi ve sonrası </w:t>
      </w:r>
      <w:r w:rsidRPr="00642792">
        <w:rPr>
          <w:rFonts w:ascii="Aptos" w:eastAsia="Calibri" w:hAnsi="Aptos" w:cstheme="minorHAnsi"/>
          <w:b/>
          <w:bCs/>
          <w:szCs w:val="24"/>
          <w:lang w:eastAsia="tr-TR"/>
        </w:rPr>
        <w:t>0nk</w:t>
      </w:r>
      <w:r w:rsidRPr="00642792">
        <w:rPr>
          <w:rFonts w:ascii="Aptos" w:eastAsia="Calibri" w:hAnsi="Aptos" w:cstheme="minorHAnsi"/>
          <w:szCs w:val="24"/>
          <w:lang w:eastAsia="tr-TR"/>
        </w:rPr>
        <w:t xml:space="preserve"> olan </w:t>
      </w:r>
      <w:r w:rsidRPr="00642792">
        <w:rPr>
          <w:rFonts w:ascii="Aptos" w:eastAsia="Calibri" w:hAnsi="Aptos" w:cstheme="minorHAnsi"/>
          <w:b/>
          <w:bCs/>
          <w:szCs w:val="24"/>
          <w:lang w:eastAsia="tr-TR"/>
        </w:rPr>
        <w:t>tek</w:t>
      </w:r>
      <w:r w:rsidRPr="00642792">
        <w:rPr>
          <w:rFonts w:ascii="Aptos" w:eastAsia="Calibri" w:hAnsi="Aptos" w:cstheme="minorHAnsi"/>
          <w:szCs w:val="24"/>
          <w:lang w:eastAsia="tr-TR"/>
        </w:rPr>
        <w:t xml:space="preserve"> satır aralığı kullanılmalıdır. Yazı büyüklüğü ise yine 12 punto olmalıdır ancak tablonun sayfaya sığmaması gibi zorunlu hallerde 12 punto yerine 11 punto kullanılabilir (10 ve daha küçük punto </w:t>
      </w:r>
      <w:r w:rsidRPr="00642792">
        <w:rPr>
          <w:rFonts w:ascii="Aptos" w:eastAsia="Calibri" w:hAnsi="Aptos" w:cstheme="minorHAnsi"/>
          <w:szCs w:val="24"/>
          <w:u w:val="single"/>
          <w:lang w:eastAsia="tr-TR"/>
        </w:rPr>
        <w:t>kullanılmamalıdır!)</w:t>
      </w:r>
      <w:r w:rsidRPr="00642792">
        <w:rPr>
          <w:rFonts w:ascii="Aptos" w:eastAsia="Calibri" w:hAnsi="Aptos" w:cstheme="minorHAnsi"/>
          <w:szCs w:val="24"/>
          <w:lang w:eastAsia="tr-TR"/>
        </w:rPr>
        <w:t xml:space="preserve">. Yine zorunlu hallerde tablolar için kenar boşluğu here iki yanda 1cm’e kadar düşürülebilir. Tabloda dikkat edilmesi gereken bir başka husus ise satır, sütun ve varsa toplam başlıklarının </w:t>
      </w:r>
      <w:r w:rsidRPr="00642792">
        <w:rPr>
          <w:rFonts w:ascii="Aptos" w:eastAsia="Calibri" w:hAnsi="Aptos" w:cstheme="minorHAnsi"/>
          <w:b/>
          <w:szCs w:val="24"/>
          <w:lang w:eastAsia="tr-TR"/>
        </w:rPr>
        <w:t xml:space="preserve">kalın </w:t>
      </w:r>
      <w:r w:rsidRPr="00642792">
        <w:rPr>
          <w:rFonts w:ascii="Aptos" w:eastAsia="Calibri" w:hAnsi="Aptos" w:cstheme="minorHAnsi"/>
          <w:szCs w:val="24"/>
          <w:lang w:eastAsia="tr-TR"/>
        </w:rPr>
        <w:t xml:space="preserve">yazı tipi ile yazılmasıdır. </w:t>
      </w:r>
    </w:p>
    <w:p w14:paraId="1A44FE20" w14:textId="2E72A06D" w:rsidR="00BE4719" w:rsidRPr="00642792" w:rsidRDefault="00BE4719" w:rsidP="00493E10">
      <w:pPr>
        <w:spacing w:before="120" w:after="120" w:line="240" w:lineRule="auto"/>
        <w:ind w:firstLine="567"/>
        <w:rPr>
          <w:rFonts w:ascii="Aptos" w:eastAsia="Calibri" w:hAnsi="Aptos" w:cstheme="minorHAnsi"/>
          <w:szCs w:val="24"/>
          <w:lang w:eastAsia="tr-TR"/>
        </w:rPr>
      </w:pPr>
      <w:r w:rsidRPr="00642792">
        <w:rPr>
          <w:rFonts w:ascii="Aptos" w:eastAsia="Calibri" w:hAnsi="Aptos" w:cstheme="minorHAnsi"/>
          <w:szCs w:val="24"/>
          <w:lang w:eastAsia="tr-TR"/>
        </w:rPr>
        <w:t xml:space="preserve">Tablolar her zaman sayfaya ortalanmalı, tablo başlıkları ise tablonun hemen üstüne aşağıdaki örnekte olduğu gibi tüm kelimeler (bağlaçlar hariç) büyük harfle başlayacak şekilde </w:t>
      </w:r>
      <w:r w:rsidR="00F5691C" w:rsidRPr="00642792">
        <w:rPr>
          <w:rFonts w:ascii="Aptos" w:eastAsia="Calibri" w:hAnsi="Aptos" w:cstheme="minorHAnsi"/>
          <w:szCs w:val="24"/>
          <w:lang w:eastAsia="tr-TR"/>
        </w:rPr>
        <w:t xml:space="preserve">ve italik olarak </w:t>
      </w:r>
      <w:r w:rsidRPr="00642792">
        <w:rPr>
          <w:rFonts w:ascii="Aptos" w:eastAsia="Calibri" w:hAnsi="Aptos" w:cstheme="minorHAnsi"/>
          <w:szCs w:val="24"/>
          <w:lang w:eastAsia="tr-TR"/>
        </w:rPr>
        <w:t xml:space="preserve">yazılmalı, nokta ile </w:t>
      </w:r>
      <w:r w:rsidRPr="00642792">
        <w:rPr>
          <w:rFonts w:ascii="Aptos" w:eastAsia="Calibri" w:hAnsi="Aptos" w:cstheme="minorHAnsi"/>
          <w:szCs w:val="24"/>
          <w:u w:val="single"/>
          <w:lang w:eastAsia="tr-TR"/>
        </w:rPr>
        <w:t>bitirilmemelidir</w:t>
      </w:r>
      <w:r w:rsidRPr="00642792">
        <w:rPr>
          <w:rFonts w:ascii="Aptos" w:eastAsia="Calibri" w:hAnsi="Aptos" w:cstheme="minorHAnsi"/>
          <w:szCs w:val="24"/>
          <w:lang w:eastAsia="tr-TR"/>
        </w:rPr>
        <w:t xml:space="preserve"> (Bkz. Tablo 1). </w:t>
      </w:r>
    </w:p>
    <w:p w14:paraId="397A7A44" w14:textId="77777777" w:rsidR="00493E10" w:rsidRDefault="00493E10" w:rsidP="00493E10">
      <w:pPr>
        <w:spacing w:before="120" w:after="120" w:line="240" w:lineRule="auto"/>
        <w:rPr>
          <w:rFonts w:ascii="Aptos" w:eastAsia="Calibri" w:hAnsi="Aptos" w:cstheme="minorHAnsi"/>
          <w:b/>
          <w:bCs/>
          <w:szCs w:val="24"/>
          <w:lang w:eastAsia="tr-TR"/>
        </w:rPr>
      </w:pPr>
    </w:p>
    <w:p w14:paraId="6DB73A84" w14:textId="77777777" w:rsidR="00493E10" w:rsidRDefault="00493E10" w:rsidP="00493E10">
      <w:pPr>
        <w:spacing w:before="120" w:after="120" w:line="240" w:lineRule="auto"/>
        <w:rPr>
          <w:rFonts w:ascii="Aptos" w:eastAsia="Calibri" w:hAnsi="Aptos" w:cstheme="minorHAnsi"/>
          <w:b/>
          <w:bCs/>
          <w:szCs w:val="24"/>
          <w:lang w:eastAsia="tr-TR"/>
        </w:rPr>
      </w:pPr>
    </w:p>
    <w:p w14:paraId="017FE322" w14:textId="77777777" w:rsidR="00493E10" w:rsidRDefault="00493E10" w:rsidP="00493E10">
      <w:pPr>
        <w:spacing w:before="120" w:after="120" w:line="240" w:lineRule="auto"/>
        <w:rPr>
          <w:rFonts w:ascii="Aptos" w:eastAsia="Calibri" w:hAnsi="Aptos" w:cstheme="minorHAnsi"/>
          <w:b/>
          <w:bCs/>
          <w:szCs w:val="24"/>
          <w:lang w:eastAsia="tr-TR"/>
        </w:rPr>
      </w:pPr>
    </w:p>
    <w:p w14:paraId="63D5C64C" w14:textId="294CC720" w:rsidR="00BE4719" w:rsidRPr="00642792" w:rsidRDefault="00BE4719" w:rsidP="00493E10">
      <w:pPr>
        <w:spacing w:before="120" w:after="120" w:line="240" w:lineRule="auto"/>
        <w:rPr>
          <w:rFonts w:ascii="Aptos" w:eastAsia="Calibri" w:hAnsi="Aptos" w:cstheme="minorHAnsi"/>
          <w:b/>
          <w:bCs/>
          <w:szCs w:val="24"/>
          <w:lang w:eastAsia="tr-TR"/>
        </w:rPr>
      </w:pPr>
      <w:r w:rsidRPr="00642792">
        <w:rPr>
          <w:rFonts w:ascii="Aptos" w:eastAsia="Calibri" w:hAnsi="Aptos" w:cstheme="minorHAnsi"/>
          <w:b/>
          <w:bCs/>
          <w:szCs w:val="24"/>
          <w:lang w:eastAsia="tr-TR"/>
        </w:rPr>
        <w:lastRenderedPageBreak/>
        <w:t>Tablo 1</w:t>
      </w:r>
    </w:p>
    <w:p w14:paraId="1B25460D" w14:textId="77777777" w:rsidR="00BE4719" w:rsidRPr="00642792" w:rsidRDefault="00BE4719" w:rsidP="00493E10">
      <w:pPr>
        <w:spacing w:before="120" w:after="120" w:line="240" w:lineRule="auto"/>
        <w:rPr>
          <w:rFonts w:ascii="Aptos" w:eastAsia="Calibri" w:hAnsi="Aptos" w:cstheme="minorHAnsi"/>
          <w:i/>
          <w:iCs/>
          <w:szCs w:val="24"/>
          <w:lang w:eastAsia="tr-TR"/>
        </w:rPr>
      </w:pPr>
      <w:r w:rsidRPr="00642792">
        <w:rPr>
          <w:rFonts w:ascii="Aptos" w:eastAsia="Calibri" w:hAnsi="Aptos" w:cstheme="minorHAnsi"/>
          <w:i/>
          <w:iCs/>
          <w:szCs w:val="24"/>
          <w:lang w:eastAsia="tr-TR"/>
        </w:rPr>
        <w:t>Katılımcıların Kişisel Bilgileri</w:t>
      </w:r>
    </w:p>
    <w:tbl>
      <w:tblPr>
        <w:tblStyle w:val="ListeTablo6Renkli"/>
        <w:tblW w:w="0" w:type="auto"/>
        <w:jc w:val="center"/>
        <w:tblLook w:val="04A0" w:firstRow="1" w:lastRow="0" w:firstColumn="1" w:lastColumn="0" w:noHBand="0" w:noVBand="1"/>
      </w:tblPr>
      <w:tblGrid>
        <w:gridCol w:w="1193"/>
        <w:gridCol w:w="1115"/>
        <w:gridCol w:w="613"/>
        <w:gridCol w:w="1818"/>
        <w:gridCol w:w="888"/>
        <w:gridCol w:w="2495"/>
      </w:tblGrid>
      <w:tr w:rsidR="000509B3" w:rsidRPr="00642792" w14:paraId="6A472D4E" w14:textId="77777777" w:rsidTr="000509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FD1E89" w14:textId="77777777" w:rsidR="000509B3" w:rsidRPr="00642792" w:rsidRDefault="000509B3" w:rsidP="004D75A4">
            <w:pPr>
              <w:rPr>
                <w:rFonts w:ascii="Aptos" w:eastAsia="Calibri" w:hAnsi="Aptos" w:cs="Calibri"/>
                <w:szCs w:val="24"/>
                <w:lang w:eastAsia="tr-TR"/>
              </w:rPr>
            </w:pPr>
            <w:r w:rsidRPr="00642792">
              <w:rPr>
                <w:rFonts w:ascii="Aptos" w:hAnsi="Aptos"/>
                <w:szCs w:val="24"/>
              </w:rPr>
              <w:t>Katılımcı</w:t>
            </w:r>
          </w:p>
        </w:tc>
        <w:tc>
          <w:tcPr>
            <w:tcW w:w="0" w:type="auto"/>
            <w:shd w:val="clear" w:color="auto" w:fill="auto"/>
          </w:tcPr>
          <w:p w14:paraId="2C89685B" w14:textId="77777777" w:rsidR="000509B3" w:rsidRPr="00642792" w:rsidRDefault="000509B3" w:rsidP="004D75A4">
            <w:pPr>
              <w:cnfStyle w:val="100000000000" w:firstRow="1" w:lastRow="0" w:firstColumn="0" w:lastColumn="0" w:oddVBand="0" w:evenVBand="0" w:oddHBand="0"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Cinsiyet</w:t>
            </w:r>
          </w:p>
        </w:tc>
        <w:tc>
          <w:tcPr>
            <w:tcW w:w="0" w:type="auto"/>
            <w:shd w:val="clear" w:color="auto" w:fill="auto"/>
          </w:tcPr>
          <w:p w14:paraId="2E7524D4" w14:textId="77777777" w:rsidR="000509B3" w:rsidRPr="00642792" w:rsidRDefault="000509B3" w:rsidP="004D75A4">
            <w:pPr>
              <w:cnfStyle w:val="100000000000" w:firstRow="1" w:lastRow="0" w:firstColumn="0" w:lastColumn="0" w:oddVBand="0" w:evenVBand="0" w:oddHBand="0"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Yaş</w:t>
            </w:r>
          </w:p>
        </w:tc>
        <w:tc>
          <w:tcPr>
            <w:tcW w:w="0" w:type="auto"/>
            <w:shd w:val="clear" w:color="auto" w:fill="auto"/>
          </w:tcPr>
          <w:p w14:paraId="5F12B494" w14:textId="77777777" w:rsidR="000509B3" w:rsidRPr="00642792" w:rsidRDefault="000509B3" w:rsidP="004D75A4">
            <w:pPr>
              <w:cnfStyle w:val="100000000000" w:firstRow="1" w:lastRow="0" w:firstColumn="0" w:lastColumn="0" w:oddVBand="0" w:evenVBand="0" w:oddHBand="0"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Mesleki Kıdem</w:t>
            </w:r>
          </w:p>
        </w:tc>
        <w:tc>
          <w:tcPr>
            <w:tcW w:w="0" w:type="auto"/>
            <w:shd w:val="clear" w:color="auto" w:fill="auto"/>
          </w:tcPr>
          <w:p w14:paraId="0FBEA0C4" w14:textId="60ADCD92" w:rsidR="000509B3" w:rsidRPr="00642792" w:rsidRDefault="000509B3" w:rsidP="004D75A4">
            <w:pPr>
              <w:cnfStyle w:val="100000000000" w:firstRow="1" w:lastRow="0" w:firstColumn="0" w:lastColumn="0" w:oddVBand="0" w:evenVBand="0" w:oddHBand="0" w:evenHBand="0" w:firstRowFirstColumn="0" w:firstRowLastColumn="0" w:lastRowFirstColumn="0" w:lastRowLastColumn="0"/>
              <w:rPr>
                <w:rFonts w:ascii="Aptos" w:hAnsi="Aptos"/>
                <w:szCs w:val="24"/>
              </w:rPr>
            </w:pPr>
            <w:r w:rsidRPr="00642792">
              <w:rPr>
                <w:rFonts w:ascii="Aptos" w:hAnsi="Aptos"/>
                <w:szCs w:val="24"/>
              </w:rPr>
              <w:t>AGNO</w:t>
            </w:r>
          </w:p>
        </w:tc>
        <w:tc>
          <w:tcPr>
            <w:tcW w:w="0" w:type="auto"/>
            <w:shd w:val="clear" w:color="auto" w:fill="auto"/>
          </w:tcPr>
          <w:p w14:paraId="6BA66A41" w14:textId="463F9186" w:rsidR="000509B3" w:rsidRPr="00642792" w:rsidRDefault="000509B3" w:rsidP="004D75A4">
            <w:pPr>
              <w:cnfStyle w:val="100000000000" w:firstRow="1" w:lastRow="0" w:firstColumn="0" w:lastColumn="0" w:oddVBand="0" w:evenVBand="0" w:oddHBand="0"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Eğitim Düzeyi</w:t>
            </w:r>
          </w:p>
        </w:tc>
      </w:tr>
      <w:tr w:rsidR="000509B3" w:rsidRPr="00642792" w14:paraId="6331AD81" w14:textId="77777777" w:rsidTr="000509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A2068A" w14:textId="77777777" w:rsidR="000509B3" w:rsidRPr="00642792" w:rsidRDefault="000509B3" w:rsidP="004D75A4">
            <w:pPr>
              <w:jc w:val="center"/>
              <w:rPr>
                <w:rFonts w:ascii="Aptos" w:eastAsia="Calibri" w:hAnsi="Aptos" w:cs="Calibri"/>
                <w:b w:val="0"/>
                <w:bCs w:val="0"/>
                <w:szCs w:val="24"/>
                <w:lang w:eastAsia="tr-TR"/>
              </w:rPr>
            </w:pPr>
            <w:r w:rsidRPr="00642792">
              <w:rPr>
                <w:rFonts w:ascii="Aptos" w:hAnsi="Aptos"/>
                <w:b w:val="0"/>
                <w:bCs w:val="0"/>
                <w:szCs w:val="24"/>
              </w:rPr>
              <w:t>Ö1</w:t>
            </w:r>
          </w:p>
        </w:tc>
        <w:tc>
          <w:tcPr>
            <w:tcW w:w="0" w:type="auto"/>
            <w:shd w:val="clear" w:color="auto" w:fill="auto"/>
          </w:tcPr>
          <w:p w14:paraId="2DE1C9FB" w14:textId="77777777" w:rsidR="000509B3" w:rsidRPr="00642792" w:rsidRDefault="000509B3" w:rsidP="004D75A4">
            <w:pPr>
              <w:jc w:val="center"/>
              <w:cnfStyle w:val="000000100000" w:firstRow="0" w:lastRow="0" w:firstColumn="0" w:lastColumn="0" w:oddVBand="0" w:evenVBand="0" w:oddHBand="1"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K</w:t>
            </w:r>
          </w:p>
        </w:tc>
        <w:tc>
          <w:tcPr>
            <w:tcW w:w="0" w:type="auto"/>
            <w:shd w:val="clear" w:color="auto" w:fill="auto"/>
          </w:tcPr>
          <w:p w14:paraId="4A0E6099" w14:textId="77777777" w:rsidR="000509B3" w:rsidRPr="00642792" w:rsidRDefault="000509B3" w:rsidP="004D75A4">
            <w:pPr>
              <w:jc w:val="center"/>
              <w:cnfStyle w:val="000000100000" w:firstRow="0" w:lastRow="0" w:firstColumn="0" w:lastColumn="0" w:oddVBand="0" w:evenVBand="0" w:oddHBand="1"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27</w:t>
            </w:r>
          </w:p>
        </w:tc>
        <w:tc>
          <w:tcPr>
            <w:tcW w:w="0" w:type="auto"/>
            <w:shd w:val="clear" w:color="auto" w:fill="auto"/>
          </w:tcPr>
          <w:p w14:paraId="249CB330" w14:textId="77777777" w:rsidR="000509B3" w:rsidRPr="00642792" w:rsidRDefault="000509B3" w:rsidP="004D75A4">
            <w:pPr>
              <w:jc w:val="center"/>
              <w:cnfStyle w:val="000000100000" w:firstRow="0" w:lastRow="0" w:firstColumn="0" w:lastColumn="0" w:oddVBand="0" w:evenVBand="0" w:oddHBand="1"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6</w:t>
            </w:r>
          </w:p>
        </w:tc>
        <w:tc>
          <w:tcPr>
            <w:tcW w:w="0" w:type="auto"/>
            <w:shd w:val="clear" w:color="auto" w:fill="auto"/>
          </w:tcPr>
          <w:p w14:paraId="33C9CDA6" w14:textId="6D0A62BB" w:rsidR="000509B3" w:rsidRPr="00642792" w:rsidRDefault="000509B3" w:rsidP="000509B3">
            <w:pPr>
              <w:jc w:val="center"/>
              <w:cnfStyle w:val="000000100000" w:firstRow="0" w:lastRow="0" w:firstColumn="0" w:lastColumn="0" w:oddVBand="0" w:evenVBand="0" w:oddHBand="1" w:evenHBand="0" w:firstRowFirstColumn="0" w:firstRowLastColumn="0" w:lastRowFirstColumn="0" w:lastRowLastColumn="0"/>
              <w:rPr>
                <w:rFonts w:ascii="Aptos" w:hAnsi="Aptos"/>
                <w:szCs w:val="24"/>
              </w:rPr>
            </w:pPr>
            <w:r w:rsidRPr="00642792">
              <w:rPr>
                <w:rFonts w:ascii="Aptos" w:hAnsi="Aptos"/>
                <w:szCs w:val="24"/>
              </w:rPr>
              <w:t>3,45</w:t>
            </w:r>
          </w:p>
        </w:tc>
        <w:tc>
          <w:tcPr>
            <w:tcW w:w="0" w:type="auto"/>
            <w:shd w:val="clear" w:color="auto" w:fill="auto"/>
          </w:tcPr>
          <w:p w14:paraId="2A92F79B" w14:textId="1F2A45F0" w:rsidR="000509B3" w:rsidRPr="00642792" w:rsidRDefault="000509B3" w:rsidP="004D75A4">
            <w:pPr>
              <w:cnfStyle w:val="000000100000" w:firstRow="0" w:lastRow="0" w:firstColumn="0" w:lastColumn="0" w:oddVBand="0" w:evenVBand="0" w:oddHBand="1"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Doktora yapıyor</w:t>
            </w:r>
          </w:p>
        </w:tc>
      </w:tr>
      <w:tr w:rsidR="000509B3" w:rsidRPr="00642792" w14:paraId="5B5DDD58" w14:textId="77777777" w:rsidTr="000509B3">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DA108C" w14:textId="77777777" w:rsidR="000509B3" w:rsidRPr="00642792" w:rsidRDefault="000509B3" w:rsidP="004D75A4">
            <w:pPr>
              <w:jc w:val="center"/>
              <w:rPr>
                <w:rFonts w:ascii="Aptos" w:eastAsia="Calibri" w:hAnsi="Aptos" w:cs="Calibri"/>
                <w:b w:val="0"/>
                <w:bCs w:val="0"/>
                <w:szCs w:val="24"/>
                <w:lang w:eastAsia="tr-TR"/>
              </w:rPr>
            </w:pPr>
            <w:r w:rsidRPr="00642792">
              <w:rPr>
                <w:rFonts w:ascii="Aptos" w:hAnsi="Aptos"/>
                <w:b w:val="0"/>
                <w:bCs w:val="0"/>
                <w:szCs w:val="24"/>
              </w:rPr>
              <w:t>Ö2</w:t>
            </w:r>
          </w:p>
        </w:tc>
        <w:tc>
          <w:tcPr>
            <w:tcW w:w="0" w:type="auto"/>
            <w:shd w:val="clear" w:color="auto" w:fill="auto"/>
          </w:tcPr>
          <w:p w14:paraId="5FB986CD" w14:textId="77777777" w:rsidR="000509B3" w:rsidRPr="00642792" w:rsidRDefault="000509B3" w:rsidP="004D75A4">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E</w:t>
            </w:r>
          </w:p>
        </w:tc>
        <w:tc>
          <w:tcPr>
            <w:tcW w:w="0" w:type="auto"/>
            <w:shd w:val="clear" w:color="auto" w:fill="auto"/>
          </w:tcPr>
          <w:p w14:paraId="6B754C4C" w14:textId="77777777" w:rsidR="000509B3" w:rsidRPr="00642792" w:rsidRDefault="000509B3" w:rsidP="004D75A4">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27</w:t>
            </w:r>
          </w:p>
        </w:tc>
        <w:tc>
          <w:tcPr>
            <w:tcW w:w="0" w:type="auto"/>
            <w:shd w:val="clear" w:color="auto" w:fill="auto"/>
          </w:tcPr>
          <w:p w14:paraId="0DFCFA0C" w14:textId="77777777" w:rsidR="000509B3" w:rsidRPr="00642792" w:rsidRDefault="000509B3" w:rsidP="004D75A4">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4</w:t>
            </w:r>
          </w:p>
        </w:tc>
        <w:tc>
          <w:tcPr>
            <w:tcW w:w="0" w:type="auto"/>
            <w:shd w:val="clear" w:color="auto" w:fill="auto"/>
          </w:tcPr>
          <w:p w14:paraId="269EAD1D" w14:textId="2405A4BF" w:rsidR="000509B3" w:rsidRPr="00642792" w:rsidRDefault="000509B3" w:rsidP="000509B3">
            <w:pPr>
              <w:jc w:val="center"/>
              <w:cnfStyle w:val="000000000000" w:firstRow="0" w:lastRow="0" w:firstColumn="0" w:lastColumn="0" w:oddVBand="0" w:evenVBand="0" w:oddHBand="0" w:evenHBand="0" w:firstRowFirstColumn="0" w:firstRowLastColumn="0" w:lastRowFirstColumn="0" w:lastRowLastColumn="0"/>
              <w:rPr>
                <w:rFonts w:ascii="Aptos" w:hAnsi="Aptos"/>
                <w:szCs w:val="24"/>
              </w:rPr>
            </w:pPr>
            <w:r w:rsidRPr="00642792">
              <w:rPr>
                <w:rFonts w:ascii="Aptos" w:hAnsi="Aptos"/>
                <w:szCs w:val="24"/>
              </w:rPr>
              <w:t>2,3</w:t>
            </w:r>
          </w:p>
        </w:tc>
        <w:tc>
          <w:tcPr>
            <w:tcW w:w="0" w:type="auto"/>
            <w:shd w:val="clear" w:color="auto" w:fill="auto"/>
          </w:tcPr>
          <w:p w14:paraId="3D114A58" w14:textId="5FE31B64" w:rsidR="000509B3" w:rsidRPr="00642792" w:rsidRDefault="000509B3" w:rsidP="004D75A4">
            <w:pPr>
              <w:cnfStyle w:val="000000000000" w:firstRow="0" w:lastRow="0" w:firstColumn="0" w:lastColumn="0" w:oddVBand="0" w:evenVBand="0" w:oddHBand="0"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Yüksek Lisans yapıyor</w:t>
            </w:r>
          </w:p>
        </w:tc>
      </w:tr>
      <w:tr w:rsidR="000509B3" w:rsidRPr="00642792" w14:paraId="137D61A7" w14:textId="77777777" w:rsidTr="000509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016ED5" w14:textId="77777777" w:rsidR="000509B3" w:rsidRPr="00642792" w:rsidRDefault="000509B3" w:rsidP="004D75A4">
            <w:pPr>
              <w:jc w:val="center"/>
              <w:rPr>
                <w:rFonts w:ascii="Aptos" w:eastAsia="Calibri" w:hAnsi="Aptos" w:cs="Calibri"/>
                <w:b w:val="0"/>
                <w:bCs w:val="0"/>
                <w:szCs w:val="24"/>
                <w:lang w:eastAsia="tr-TR"/>
              </w:rPr>
            </w:pPr>
            <w:r w:rsidRPr="00642792">
              <w:rPr>
                <w:rFonts w:ascii="Aptos" w:hAnsi="Aptos"/>
                <w:b w:val="0"/>
                <w:bCs w:val="0"/>
                <w:szCs w:val="24"/>
              </w:rPr>
              <w:t>Ö3</w:t>
            </w:r>
          </w:p>
        </w:tc>
        <w:tc>
          <w:tcPr>
            <w:tcW w:w="0" w:type="auto"/>
            <w:shd w:val="clear" w:color="auto" w:fill="auto"/>
          </w:tcPr>
          <w:p w14:paraId="4105B081" w14:textId="77777777" w:rsidR="000509B3" w:rsidRPr="00642792" w:rsidRDefault="000509B3" w:rsidP="004D75A4">
            <w:pPr>
              <w:jc w:val="center"/>
              <w:cnfStyle w:val="000000100000" w:firstRow="0" w:lastRow="0" w:firstColumn="0" w:lastColumn="0" w:oddVBand="0" w:evenVBand="0" w:oddHBand="1"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E</w:t>
            </w:r>
          </w:p>
        </w:tc>
        <w:tc>
          <w:tcPr>
            <w:tcW w:w="0" w:type="auto"/>
            <w:shd w:val="clear" w:color="auto" w:fill="auto"/>
          </w:tcPr>
          <w:p w14:paraId="12511783" w14:textId="77777777" w:rsidR="000509B3" w:rsidRPr="00642792" w:rsidRDefault="000509B3" w:rsidP="004D75A4">
            <w:pPr>
              <w:jc w:val="center"/>
              <w:cnfStyle w:val="000000100000" w:firstRow="0" w:lastRow="0" w:firstColumn="0" w:lastColumn="0" w:oddVBand="0" w:evenVBand="0" w:oddHBand="1"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30</w:t>
            </w:r>
          </w:p>
        </w:tc>
        <w:tc>
          <w:tcPr>
            <w:tcW w:w="0" w:type="auto"/>
            <w:shd w:val="clear" w:color="auto" w:fill="auto"/>
          </w:tcPr>
          <w:p w14:paraId="4BFFBD7A" w14:textId="77777777" w:rsidR="000509B3" w:rsidRPr="00642792" w:rsidRDefault="000509B3" w:rsidP="004D75A4">
            <w:pPr>
              <w:jc w:val="center"/>
              <w:cnfStyle w:val="000000100000" w:firstRow="0" w:lastRow="0" w:firstColumn="0" w:lastColumn="0" w:oddVBand="0" w:evenVBand="0" w:oddHBand="1"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8</w:t>
            </w:r>
          </w:p>
        </w:tc>
        <w:tc>
          <w:tcPr>
            <w:tcW w:w="0" w:type="auto"/>
            <w:shd w:val="clear" w:color="auto" w:fill="auto"/>
          </w:tcPr>
          <w:p w14:paraId="0391D30D" w14:textId="365A809E" w:rsidR="000509B3" w:rsidRPr="00642792" w:rsidRDefault="000509B3" w:rsidP="000509B3">
            <w:pPr>
              <w:jc w:val="center"/>
              <w:cnfStyle w:val="000000100000" w:firstRow="0" w:lastRow="0" w:firstColumn="0" w:lastColumn="0" w:oddVBand="0" w:evenVBand="0" w:oddHBand="1" w:evenHBand="0" w:firstRowFirstColumn="0" w:firstRowLastColumn="0" w:lastRowFirstColumn="0" w:lastRowLastColumn="0"/>
              <w:rPr>
                <w:rFonts w:ascii="Aptos" w:hAnsi="Aptos"/>
                <w:szCs w:val="24"/>
              </w:rPr>
            </w:pPr>
            <w:r w:rsidRPr="00642792">
              <w:rPr>
                <w:rFonts w:ascii="Aptos" w:hAnsi="Aptos"/>
                <w:szCs w:val="24"/>
              </w:rPr>
              <w:t>3,28</w:t>
            </w:r>
          </w:p>
        </w:tc>
        <w:tc>
          <w:tcPr>
            <w:tcW w:w="0" w:type="auto"/>
            <w:shd w:val="clear" w:color="auto" w:fill="auto"/>
          </w:tcPr>
          <w:p w14:paraId="2D14D6B3" w14:textId="3063E696" w:rsidR="000509B3" w:rsidRPr="00642792" w:rsidRDefault="000509B3" w:rsidP="004D75A4">
            <w:pPr>
              <w:cnfStyle w:val="000000100000" w:firstRow="0" w:lastRow="0" w:firstColumn="0" w:lastColumn="0" w:oddVBand="0" w:evenVBand="0" w:oddHBand="1"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Doktora yapıyor</w:t>
            </w:r>
          </w:p>
        </w:tc>
      </w:tr>
      <w:tr w:rsidR="000509B3" w:rsidRPr="00642792" w14:paraId="44448501" w14:textId="77777777" w:rsidTr="000509B3">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18083A" w14:textId="77777777" w:rsidR="000509B3" w:rsidRPr="00642792" w:rsidRDefault="000509B3" w:rsidP="004D75A4">
            <w:pPr>
              <w:jc w:val="center"/>
              <w:rPr>
                <w:rFonts w:ascii="Aptos" w:eastAsia="Calibri" w:hAnsi="Aptos" w:cs="Calibri"/>
                <w:b w:val="0"/>
                <w:bCs w:val="0"/>
                <w:szCs w:val="24"/>
                <w:lang w:eastAsia="tr-TR"/>
              </w:rPr>
            </w:pPr>
            <w:r w:rsidRPr="00642792">
              <w:rPr>
                <w:rFonts w:ascii="Aptos" w:hAnsi="Aptos"/>
                <w:b w:val="0"/>
                <w:bCs w:val="0"/>
                <w:szCs w:val="24"/>
              </w:rPr>
              <w:t>Ö4</w:t>
            </w:r>
          </w:p>
        </w:tc>
        <w:tc>
          <w:tcPr>
            <w:tcW w:w="0" w:type="auto"/>
            <w:shd w:val="clear" w:color="auto" w:fill="auto"/>
          </w:tcPr>
          <w:p w14:paraId="51007AA0" w14:textId="77777777" w:rsidR="000509B3" w:rsidRPr="00642792" w:rsidRDefault="000509B3" w:rsidP="004D75A4">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K</w:t>
            </w:r>
          </w:p>
        </w:tc>
        <w:tc>
          <w:tcPr>
            <w:tcW w:w="0" w:type="auto"/>
            <w:shd w:val="clear" w:color="auto" w:fill="auto"/>
          </w:tcPr>
          <w:p w14:paraId="1A6D3900" w14:textId="77777777" w:rsidR="000509B3" w:rsidRPr="00642792" w:rsidRDefault="000509B3" w:rsidP="004D75A4">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26</w:t>
            </w:r>
          </w:p>
        </w:tc>
        <w:tc>
          <w:tcPr>
            <w:tcW w:w="0" w:type="auto"/>
            <w:shd w:val="clear" w:color="auto" w:fill="auto"/>
          </w:tcPr>
          <w:p w14:paraId="6B30658D" w14:textId="77777777" w:rsidR="000509B3" w:rsidRPr="00642792" w:rsidRDefault="000509B3" w:rsidP="004D75A4">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5</w:t>
            </w:r>
          </w:p>
        </w:tc>
        <w:tc>
          <w:tcPr>
            <w:tcW w:w="0" w:type="auto"/>
            <w:shd w:val="clear" w:color="auto" w:fill="auto"/>
          </w:tcPr>
          <w:p w14:paraId="7DC6A0EA" w14:textId="6CA9D720" w:rsidR="000509B3" w:rsidRPr="00642792" w:rsidRDefault="000509B3" w:rsidP="000509B3">
            <w:pPr>
              <w:jc w:val="center"/>
              <w:cnfStyle w:val="000000000000" w:firstRow="0" w:lastRow="0" w:firstColumn="0" w:lastColumn="0" w:oddVBand="0" w:evenVBand="0" w:oddHBand="0" w:evenHBand="0" w:firstRowFirstColumn="0" w:firstRowLastColumn="0" w:lastRowFirstColumn="0" w:lastRowLastColumn="0"/>
              <w:rPr>
                <w:rFonts w:ascii="Aptos" w:hAnsi="Aptos"/>
                <w:szCs w:val="24"/>
              </w:rPr>
            </w:pPr>
            <w:r w:rsidRPr="00642792">
              <w:rPr>
                <w:rFonts w:ascii="Aptos" w:hAnsi="Aptos"/>
                <w:szCs w:val="24"/>
              </w:rPr>
              <w:t>2,86</w:t>
            </w:r>
          </w:p>
        </w:tc>
        <w:tc>
          <w:tcPr>
            <w:tcW w:w="0" w:type="auto"/>
            <w:shd w:val="clear" w:color="auto" w:fill="auto"/>
          </w:tcPr>
          <w:p w14:paraId="3AB4C709" w14:textId="0C5A42F0" w:rsidR="000509B3" w:rsidRPr="00642792" w:rsidRDefault="000509B3" w:rsidP="004D75A4">
            <w:pPr>
              <w:cnfStyle w:val="000000000000" w:firstRow="0" w:lastRow="0" w:firstColumn="0" w:lastColumn="0" w:oddVBand="0" w:evenVBand="0" w:oddHBand="0"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Yüksek Lisans Yapıyor</w:t>
            </w:r>
          </w:p>
        </w:tc>
      </w:tr>
      <w:tr w:rsidR="000509B3" w:rsidRPr="00642792" w14:paraId="0CFB2732" w14:textId="77777777" w:rsidTr="000509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AF3DF3" w14:textId="77777777" w:rsidR="000509B3" w:rsidRPr="00642792" w:rsidRDefault="000509B3" w:rsidP="004D75A4">
            <w:pPr>
              <w:jc w:val="center"/>
              <w:rPr>
                <w:rFonts w:ascii="Aptos" w:eastAsia="Calibri" w:hAnsi="Aptos" w:cs="Calibri"/>
                <w:b w:val="0"/>
                <w:bCs w:val="0"/>
                <w:szCs w:val="24"/>
                <w:lang w:eastAsia="tr-TR"/>
              </w:rPr>
            </w:pPr>
            <w:r w:rsidRPr="00642792">
              <w:rPr>
                <w:rFonts w:ascii="Aptos" w:hAnsi="Aptos"/>
                <w:b w:val="0"/>
                <w:bCs w:val="0"/>
                <w:szCs w:val="24"/>
              </w:rPr>
              <w:t>Ö5</w:t>
            </w:r>
          </w:p>
        </w:tc>
        <w:tc>
          <w:tcPr>
            <w:tcW w:w="0" w:type="auto"/>
            <w:shd w:val="clear" w:color="auto" w:fill="auto"/>
          </w:tcPr>
          <w:p w14:paraId="44E84ACD" w14:textId="77777777" w:rsidR="000509B3" w:rsidRPr="00642792" w:rsidRDefault="000509B3" w:rsidP="004D75A4">
            <w:pPr>
              <w:jc w:val="center"/>
              <w:cnfStyle w:val="000000100000" w:firstRow="0" w:lastRow="0" w:firstColumn="0" w:lastColumn="0" w:oddVBand="0" w:evenVBand="0" w:oddHBand="1"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E</w:t>
            </w:r>
          </w:p>
        </w:tc>
        <w:tc>
          <w:tcPr>
            <w:tcW w:w="0" w:type="auto"/>
            <w:shd w:val="clear" w:color="auto" w:fill="auto"/>
          </w:tcPr>
          <w:p w14:paraId="1E8A64CE" w14:textId="77777777" w:rsidR="000509B3" w:rsidRPr="00642792" w:rsidRDefault="000509B3" w:rsidP="004D75A4">
            <w:pPr>
              <w:jc w:val="center"/>
              <w:cnfStyle w:val="000000100000" w:firstRow="0" w:lastRow="0" w:firstColumn="0" w:lastColumn="0" w:oddVBand="0" w:evenVBand="0" w:oddHBand="1"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30</w:t>
            </w:r>
          </w:p>
        </w:tc>
        <w:tc>
          <w:tcPr>
            <w:tcW w:w="0" w:type="auto"/>
            <w:shd w:val="clear" w:color="auto" w:fill="auto"/>
          </w:tcPr>
          <w:p w14:paraId="3E49ED81" w14:textId="77777777" w:rsidR="000509B3" w:rsidRPr="00642792" w:rsidRDefault="000509B3" w:rsidP="004D75A4">
            <w:pPr>
              <w:jc w:val="center"/>
              <w:cnfStyle w:val="000000100000" w:firstRow="0" w:lastRow="0" w:firstColumn="0" w:lastColumn="0" w:oddVBand="0" w:evenVBand="0" w:oddHBand="1"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7</w:t>
            </w:r>
          </w:p>
        </w:tc>
        <w:tc>
          <w:tcPr>
            <w:tcW w:w="0" w:type="auto"/>
            <w:shd w:val="clear" w:color="auto" w:fill="auto"/>
          </w:tcPr>
          <w:p w14:paraId="6172A9D1" w14:textId="57A9E4C1" w:rsidR="000509B3" w:rsidRPr="00642792" w:rsidRDefault="000509B3" w:rsidP="000509B3">
            <w:pPr>
              <w:jc w:val="center"/>
              <w:cnfStyle w:val="000000100000" w:firstRow="0" w:lastRow="0" w:firstColumn="0" w:lastColumn="0" w:oddVBand="0" w:evenVBand="0" w:oddHBand="1" w:evenHBand="0" w:firstRowFirstColumn="0" w:firstRowLastColumn="0" w:lastRowFirstColumn="0" w:lastRowLastColumn="0"/>
              <w:rPr>
                <w:rFonts w:ascii="Aptos" w:hAnsi="Aptos"/>
                <w:szCs w:val="24"/>
              </w:rPr>
            </w:pPr>
            <w:r w:rsidRPr="00642792">
              <w:rPr>
                <w:rFonts w:ascii="Aptos" w:hAnsi="Aptos"/>
                <w:szCs w:val="24"/>
              </w:rPr>
              <w:t>2,95</w:t>
            </w:r>
          </w:p>
        </w:tc>
        <w:tc>
          <w:tcPr>
            <w:tcW w:w="0" w:type="auto"/>
            <w:shd w:val="clear" w:color="auto" w:fill="auto"/>
          </w:tcPr>
          <w:p w14:paraId="35295052" w14:textId="481825E5" w:rsidR="000509B3" w:rsidRPr="00642792" w:rsidRDefault="000509B3" w:rsidP="004D75A4">
            <w:pPr>
              <w:cnfStyle w:val="000000100000" w:firstRow="0" w:lastRow="0" w:firstColumn="0" w:lastColumn="0" w:oddVBand="0" w:evenVBand="0" w:oddHBand="1"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Doktora yapıyor</w:t>
            </w:r>
          </w:p>
        </w:tc>
      </w:tr>
      <w:tr w:rsidR="000509B3" w:rsidRPr="00642792" w14:paraId="597E4954" w14:textId="77777777" w:rsidTr="000509B3">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1B4EA1" w14:textId="77777777" w:rsidR="000509B3" w:rsidRPr="00642792" w:rsidRDefault="000509B3" w:rsidP="004D75A4">
            <w:pPr>
              <w:jc w:val="center"/>
              <w:rPr>
                <w:rFonts w:ascii="Aptos" w:eastAsia="Calibri" w:hAnsi="Aptos" w:cs="Calibri"/>
                <w:b w:val="0"/>
                <w:bCs w:val="0"/>
                <w:szCs w:val="24"/>
                <w:lang w:eastAsia="tr-TR"/>
              </w:rPr>
            </w:pPr>
            <w:r w:rsidRPr="00642792">
              <w:rPr>
                <w:rFonts w:ascii="Aptos" w:hAnsi="Aptos"/>
                <w:b w:val="0"/>
                <w:bCs w:val="0"/>
                <w:szCs w:val="24"/>
              </w:rPr>
              <w:t>Ö6</w:t>
            </w:r>
          </w:p>
        </w:tc>
        <w:tc>
          <w:tcPr>
            <w:tcW w:w="0" w:type="auto"/>
            <w:shd w:val="clear" w:color="auto" w:fill="auto"/>
          </w:tcPr>
          <w:p w14:paraId="24A44970" w14:textId="77777777" w:rsidR="000509B3" w:rsidRPr="00642792" w:rsidRDefault="000509B3" w:rsidP="004D75A4">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K</w:t>
            </w:r>
          </w:p>
        </w:tc>
        <w:tc>
          <w:tcPr>
            <w:tcW w:w="0" w:type="auto"/>
            <w:shd w:val="clear" w:color="auto" w:fill="auto"/>
          </w:tcPr>
          <w:p w14:paraId="4DA20416" w14:textId="77777777" w:rsidR="000509B3" w:rsidRPr="00642792" w:rsidRDefault="000509B3" w:rsidP="004D75A4">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32</w:t>
            </w:r>
          </w:p>
        </w:tc>
        <w:tc>
          <w:tcPr>
            <w:tcW w:w="0" w:type="auto"/>
            <w:shd w:val="clear" w:color="auto" w:fill="auto"/>
          </w:tcPr>
          <w:p w14:paraId="5B8394E2" w14:textId="77777777" w:rsidR="000509B3" w:rsidRPr="00642792" w:rsidRDefault="000509B3" w:rsidP="004D75A4">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6</w:t>
            </w:r>
          </w:p>
        </w:tc>
        <w:tc>
          <w:tcPr>
            <w:tcW w:w="0" w:type="auto"/>
            <w:shd w:val="clear" w:color="auto" w:fill="auto"/>
          </w:tcPr>
          <w:p w14:paraId="4A971309" w14:textId="5E111A2D" w:rsidR="000509B3" w:rsidRPr="00642792" w:rsidRDefault="000509B3" w:rsidP="000509B3">
            <w:pPr>
              <w:jc w:val="center"/>
              <w:cnfStyle w:val="000000000000" w:firstRow="0" w:lastRow="0" w:firstColumn="0" w:lastColumn="0" w:oddVBand="0" w:evenVBand="0" w:oddHBand="0" w:evenHBand="0" w:firstRowFirstColumn="0" w:firstRowLastColumn="0" w:lastRowFirstColumn="0" w:lastRowLastColumn="0"/>
              <w:rPr>
                <w:rFonts w:ascii="Aptos" w:hAnsi="Aptos"/>
                <w:szCs w:val="24"/>
              </w:rPr>
            </w:pPr>
            <w:r w:rsidRPr="00642792">
              <w:rPr>
                <w:rFonts w:ascii="Aptos" w:hAnsi="Aptos"/>
                <w:szCs w:val="24"/>
              </w:rPr>
              <w:t>3,01</w:t>
            </w:r>
          </w:p>
        </w:tc>
        <w:tc>
          <w:tcPr>
            <w:tcW w:w="0" w:type="auto"/>
            <w:shd w:val="clear" w:color="auto" w:fill="auto"/>
          </w:tcPr>
          <w:p w14:paraId="61F39A96" w14:textId="06E998C9" w:rsidR="000509B3" w:rsidRPr="00642792" w:rsidRDefault="000509B3" w:rsidP="004D75A4">
            <w:pPr>
              <w:cnfStyle w:val="000000000000" w:firstRow="0" w:lastRow="0" w:firstColumn="0" w:lastColumn="0" w:oddVBand="0" w:evenVBand="0" w:oddHBand="0"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Doktora</w:t>
            </w:r>
          </w:p>
        </w:tc>
      </w:tr>
      <w:tr w:rsidR="000509B3" w:rsidRPr="00642792" w14:paraId="03B3FCE1" w14:textId="77777777" w:rsidTr="000509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CFF760" w14:textId="77777777" w:rsidR="000509B3" w:rsidRPr="00642792" w:rsidRDefault="000509B3" w:rsidP="004D75A4">
            <w:pPr>
              <w:jc w:val="center"/>
              <w:rPr>
                <w:rFonts w:ascii="Aptos" w:eastAsia="Calibri" w:hAnsi="Aptos" w:cs="Calibri"/>
                <w:b w:val="0"/>
                <w:bCs w:val="0"/>
                <w:szCs w:val="24"/>
                <w:lang w:eastAsia="tr-TR"/>
              </w:rPr>
            </w:pPr>
            <w:r w:rsidRPr="00642792">
              <w:rPr>
                <w:rFonts w:ascii="Aptos" w:hAnsi="Aptos"/>
                <w:b w:val="0"/>
                <w:bCs w:val="0"/>
                <w:szCs w:val="24"/>
              </w:rPr>
              <w:t>Ö7</w:t>
            </w:r>
          </w:p>
        </w:tc>
        <w:tc>
          <w:tcPr>
            <w:tcW w:w="0" w:type="auto"/>
            <w:shd w:val="clear" w:color="auto" w:fill="auto"/>
          </w:tcPr>
          <w:p w14:paraId="3152123D" w14:textId="77777777" w:rsidR="000509B3" w:rsidRPr="00642792" w:rsidRDefault="000509B3" w:rsidP="004D75A4">
            <w:pPr>
              <w:jc w:val="center"/>
              <w:cnfStyle w:val="000000100000" w:firstRow="0" w:lastRow="0" w:firstColumn="0" w:lastColumn="0" w:oddVBand="0" w:evenVBand="0" w:oddHBand="1"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E</w:t>
            </w:r>
          </w:p>
        </w:tc>
        <w:tc>
          <w:tcPr>
            <w:tcW w:w="0" w:type="auto"/>
            <w:shd w:val="clear" w:color="auto" w:fill="auto"/>
          </w:tcPr>
          <w:p w14:paraId="34928B5F" w14:textId="77777777" w:rsidR="000509B3" w:rsidRPr="00642792" w:rsidRDefault="000509B3" w:rsidP="004D75A4">
            <w:pPr>
              <w:jc w:val="center"/>
              <w:cnfStyle w:val="000000100000" w:firstRow="0" w:lastRow="0" w:firstColumn="0" w:lastColumn="0" w:oddVBand="0" w:evenVBand="0" w:oddHBand="1"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29</w:t>
            </w:r>
          </w:p>
        </w:tc>
        <w:tc>
          <w:tcPr>
            <w:tcW w:w="0" w:type="auto"/>
            <w:shd w:val="clear" w:color="auto" w:fill="auto"/>
          </w:tcPr>
          <w:p w14:paraId="74F993D9" w14:textId="77777777" w:rsidR="000509B3" w:rsidRPr="00642792" w:rsidRDefault="000509B3" w:rsidP="004D75A4">
            <w:pPr>
              <w:jc w:val="center"/>
              <w:cnfStyle w:val="000000100000" w:firstRow="0" w:lastRow="0" w:firstColumn="0" w:lastColumn="0" w:oddVBand="0" w:evenVBand="0" w:oddHBand="1"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2</w:t>
            </w:r>
          </w:p>
        </w:tc>
        <w:tc>
          <w:tcPr>
            <w:tcW w:w="0" w:type="auto"/>
            <w:shd w:val="clear" w:color="auto" w:fill="auto"/>
          </w:tcPr>
          <w:p w14:paraId="5447B520" w14:textId="6AB73335" w:rsidR="000509B3" w:rsidRPr="00642792" w:rsidRDefault="000509B3" w:rsidP="000509B3">
            <w:pPr>
              <w:jc w:val="center"/>
              <w:cnfStyle w:val="000000100000" w:firstRow="0" w:lastRow="0" w:firstColumn="0" w:lastColumn="0" w:oddVBand="0" w:evenVBand="0" w:oddHBand="1" w:evenHBand="0" w:firstRowFirstColumn="0" w:firstRowLastColumn="0" w:lastRowFirstColumn="0" w:lastRowLastColumn="0"/>
              <w:rPr>
                <w:rFonts w:ascii="Aptos" w:hAnsi="Aptos"/>
                <w:szCs w:val="24"/>
              </w:rPr>
            </w:pPr>
            <w:r w:rsidRPr="00642792">
              <w:rPr>
                <w:rFonts w:ascii="Aptos" w:hAnsi="Aptos"/>
                <w:szCs w:val="24"/>
              </w:rPr>
              <w:t>2,2</w:t>
            </w:r>
          </w:p>
        </w:tc>
        <w:tc>
          <w:tcPr>
            <w:tcW w:w="0" w:type="auto"/>
            <w:shd w:val="clear" w:color="auto" w:fill="auto"/>
          </w:tcPr>
          <w:p w14:paraId="25A9F1F5" w14:textId="20C22D11" w:rsidR="000509B3" w:rsidRPr="00642792" w:rsidRDefault="000509B3" w:rsidP="004D75A4">
            <w:pPr>
              <w:cnfStyle w:val="000000100000" w:firstRow="0" w:lastRow="0" w:firstColumn="0" w:lastColumn="0" w:oddVBand="0" w:evenVBand="0" w:oddHBand="1" w:evenHBand="0" w:firstRowFirstColumn="0" w:firstRowLastColumn="0" w:lastRowFirstColumn="0" w:lastRowLastColumn="0"/>
              <w:rPr>
                <w:rFonts w:ascii="Aptos" w:eastAsia="Calibri" w:hAnsi="Aptos" w:cs="Calibri"/>
                <w:szCs w:val="24"/>
                <w:lang w:eastAsia="tr-TR"/>
              </w:rPr>
            </w:pPr>
            <w:r w:rsidRPr="00642792">
              <w:rPr>
                <w:rFonts w:ascii="Aptos" w:hAnsi="Aptos"/>
                <w:szCs w:val="24"/>
              </w:rPr>
              <w:t>Doktora yapıyor</w:t>
            </w:r>
          </w:p>
        </w:tc>
      </w:tr>
    </w:tbl>
    <w:p w14:paraId="6510824E" w14:textId="5D7B5519" w:rsidR="008C1A7D" w:rsidRDefault="008C1A7D" w:rsidP="00493E10">
      <w:pPr>
        <w:keepNext/>
        <w:widowControl w:val="0"/>
        <w:spacing w:before="120" w:after="120" w:line="240" w:lineRule="auto"/>
        <w:rPr>
          <w:rFonts w:ascii="Aptos" w:eastAsia="Times New Roman" w:hAnsi="Aptos" w:cstheme="minorHAnsi"/>
          <w:b/>
          <w:bCs/>
          <w:color w:val="000000"/>
          <w:szCs w:val="24"/>
          <w:lang w:eastAsia="tr-TR"/>
        </w:rPr>
      </w:pPr>
      <w:r>
        <w:rPr>
          <w:rFonts w:ascii="Aptos" w:eastAsia="Times New Roman" w:hAnsi="Aptos" w:cstheme="minorHAnsi"/>
          <w:b/>
          <w:bCs/>
          <w:color w:val="000000"/>
          <w:szCs w:val="24"/>
          <w:lang w:eastAsia="tr-TR"/>
        </w:rPr>
        <w:t>İstatistiksel Bulguların Sunumu</w:t>
      </w:r>
    </w:p>
    <w:p w14:paraId="78FD7BB8" w14:textId="12B7AE50" w:rsidR="00642792" w:rsidRPr="008C1A7D" w:rsidRDefault="00642792" w:rsidP="008C1A7D">
      <w:pPr>
        <w:keepNext/>
        <w:widowControl w:val="0"/>
        <w:spacing w:before="120" w:after="120" w:line="240" w:lineRule="auto"/>
        <w:ind w:firstLine="708"/>
        <w:rPr>
          <w:rFonts w:ascii="Aptos" w:eastAsia="Times New Roman" w:hAnsi="Aptos" w:cstheme="minorHAnsi"/>
          <w:b/>
          <w:bCs/>
          <w:color w:val="000000"/>
          <w:szCs w:val="24"/>
          <w:lang w:eastAsia="tr-TR"/>
        </w:rPr>
      </w:pPr>
      <w:r w:rsidRPr="00493E10">
        <w:rPr>
          <w:rFonts w:ascii="Aptos" w:eastAsia="Times New Roman" w:hAnsi="Aptos" w:cstheme="minorHAnsi"/>
          <w:color w:val="000000"/>
          <w:szCs w:val="24"/>
          <w:lang w:eastAsia="tr-TR"/>
        </w:rPr>
        <w:t>İstatistiksel bulguların sunumunda</w:t>
      </w:r>
      <w:r w:rsidR="00D85150">
        <w:rPr>
          <w:rFonts w:ascii="Aptos" w:eastAsia="Times New Roman" w:hAnsi="Aptos" w:cstheme="minorHAnsi"/>
          <w:color w:val="000000"/>
          <w:szCs w:val="24"/>
          <w:lang w:eastAsia="tr-TR"/>
        </w:rPr>
        <w:t xml:space="preserve"> (p değeri hariç)</w:t>
      </w:r>
      <w:r w:rsidRPr="00493E10">
        <w:rPr>
          <w:rFonts w:ascii="Aptos" w:eastAsia="Times New Roman" w:hAnsi="Aptos" w:cstheme="minorHAnsi"/>
          <w:color w:val="000000"/>
          <w:szCs w:val="24"/>
          <w:lang w:eastAsia="tr-TR"/>
        </w:rPr>
        <w:t xml:space="preserve"> virgülden sonra en fazla iki basamak (desimal) kullanınız. </w:t>
      </w:r>
      <w:proofErr w:type="gramStart"/>
      <w:r w:rsidRPr="00493E10">
        <w:rPr>
          <w:rFonts w:ascii="Aptos" w:eastAsia="Times New Roman" w:hAnsi="Aptos" w:cstheme="minorHAnsi"/>
          <w:i/>
          <w:iCs/>
          <w:color w:val="000000"/>
          <w:szCs w:val="24"/>
          <w:lang w:eastAsia="tr-TR"/>
        </w:rPr>
        <w:t>p</w:t>
      </w:r>
      <w:proofErr w:type="gramEnd"/>
      <w:r w:rsidR="00493E10" w:rsidRPr="00493E10">
        <w:rPr>
          <w:rFonts w:ascii="Aptos" w:eastAsia="Times New Roman" w:hAnsi="Aptos" w:cstheme="minorHAnsi"/>
          <w:color w:val="000000"/>
          <w:szCs w:val="24"/>
          <w:lang w:eastAsia="tr-TR"/>
        </w:rPr>
        <w:t xml:space="preserve"> değerini </w:t>
      </w:r>
      <w:r w:rsidR="008C1A7D">
        <w:rPr>
          <w:rFonts w:ascii="Aptos" w:eastAsia="Times New Roman" w:hAnsi="Aptos" w:cstheme="minorHAnsi"/>
          <w:color w:val="000000"/>
          <w:szCs w:val="24"/>
          <w:lang w:eastAsia="tr-TR"/>
        </w:rPr>
        <w:t xml:space="preserve">iki veya üç desimal olarak verebilirsiniz </w:t>
      </w:r>
      <w:r w:rsidR="00493E10" w:rsidRPr="00493E10">
        <w:rPr>
          <w:rFonts w:ascii="Aptos" w:eastAsia="Times New Roman" w:hAnsi="Aptos" w:cstheme="minorHAnsi"/>
          <w:color w:val="000000"/>
          <w:szCs w:val="24"/>
          <w:lang w:eastAsia="tr-TR"/>
        </w:rPr>
        <w:t>(</w:t>
      </w:r>
      <w:r w:rsidR="008C1A7D" w:rsidRPr="0094010A">
        <w:rPr>
          <w:rFonts w:ascii="Aptos" w:eastAsia="Times New Roman" w:hAnsi="Aptos" w:cstheme="minorHAnsi"/>
          <w:i/>
          <w:iCs/>
          <w:color w:val="000000"/>
          <w:szCs w:val="24"/>
          <w:lang w:eastAsia="tr-TR"/>
        </w:rPr>
        <w:t>p</w:t>
      </w:r>
      <w:r w:rsidR="008C1A7D">
        <w:rPr>
          <w:rFonts w:ascii="Aptos" w:eastAsia="Times New Roman" w:hAnsi="Aptos" w:cstheme="minorHAnsi"/>
          <w:color w:val="000000"/>
          <w:szCs w:val="24"/>
          <w:lang w:eastAsia="tr-TR"/>
        </w:rPr>
        <w:t xml:space="preserve"> = 0,05 veya </w:t>
      </w:r>
      <w:r w:rsidR="00493E10" w:rsidRPr="0094010A">
        <w:rPr>
          <w:rFonts w:ascii="Aptos" w:eastAsia="Times New Roman" w:hAnsi="Aptos" w:cstheme="minorHAnsi"/>
          <w:i/>
          <w:iCs/>
          <w:color w:val="000000"/>
          <w:szCs w:val="24"/>
          <w:lang w:eastAsia="tr-TR"/>
        </w:rPr>
        <w:t>p</w:t>
      </w:r>
      <w:r w:rsidR="00493E10" w:rsidRPr="00493E10">
        <w:rPr>
          <w:rFonts w:ascii="Aptos" w:eastAsia="Times New Roman" w:hAnsi="Aptos" w:cstheme="minorHAnsi"/>
          <w:color w:val="000000"/>
          <w:szCs w:val="24"/>
          <w:lang w:eastAsia="tr-TR"/>
        </w:rPr>
        <w:t>= 0,001).</w:t>
      </w:r>
      <w:r w:rsidR="00493E10" w:rsidRPr="00493E10">
        <w:rPr>
          <w:rFonts w:ascii="Aptos" w:eastAsia="Times New Roman" w:hAnsi="Aptos" w:cstheme="minorHAnsi"/>
          <w:i/>
          <w:iCs/>
          <w:color w:val="000000"/>
          <w:szCs w:val="24"/>
          <w:lang w:eastAsia="tr-TR"/>
        </w:rPr>
        <w:t xml:space="preserve"> </w:t>
      </w:r>
      <w:r w:rsidR="008C1A7D">
        <w:rPr>
          <w:rFonts w:ascii="Aptos" w:eastAsia="Times New Roman" w:hAnsi="Aptos" w:cstheme="minorHAnsi"/>
          <w:color w:val="000000"/>
          <w:szCs w:val="24"/>
          <w:lang w:eastAsia="tr-TR"/>
        </w:rPr>
        <w:t xml:space="preserve">Ancak </w:t>
      </w:r>
      <w:r w:rsidR="008C1A7D" w:rsidRPr="0094010A">
        <w:rPr>
          <w:rFonts w:ascii="Aptos" w:eastAsia="Times New Roman" w:hAnsi="Aptos" w:cstheme="minorHAnsi"/>
          <w:i/>
          <w:iCs/>
          <w:color w:val="000000"/>
          <w:szCs w:val="24"/>
          <w:lang w:eastAsia="tr-TR"/>
        </w:rPr>
        <w:t>p</w:t>
      </w:r>
      <w:r w:rsidR="008C1A7D" w:rsidRPr="008C1A7D">
        <w:rPr>
          <w:rFonts w:ascii="Aptos" w:eastAsia="Times New Roman" w:hAnsi="Aptos" w:cstheme="minorHAnsi"/>
          <w:color w:val="000000"/>
          <w:szCs w:val="24"/>
          <w:lang w:eastAsia="tr-TR"/>
        </w:rPr>
        <w:t>= 0,001</w:t>
      </w:r>
      <w:r w:rsidR="0094010A">
        <w:rPr>
          <w:rFonts w:ascii="Aptos" w:eastAsia="Times New Roman" w:hAnsi="Aptos" w:cstheme="minorHAnsi"/>
          <w:color w:val="000000"/>
          <w:szCs w:val="24"/>
          <w:lang w:eastAsia="tr-TR"/>
        </w:rPr>
        <w:t xml:space="preserve">’den daha küçük değerleri </w:t>
      </w:r>
      <w:r w:rsidR="0094010A" w:rsidRPr="0094010A">
        <w:rPr>
          <w:rFonts w:ascii="Aptos" w:eastAsia="Times New Roman" w:hAnsi="Aptos" w:cstheme="minorHAnsi"/>
          <w:i/>
          <w:iCs/>
          <w:color w:val="000000"/>
          <w:szCs w:val="24"/>
          <w:lang w:eastAsia="tr-TR"/>
        </w:rPr>
        <w:t>p</w:t>
      </w:r>
      <w:r w:rsidR="0094010A" w:rsidRPr="0094010A">
        <w:rPr>
          <w:rFonts w:ascii="Aptos" w:eastAsia="Times New Roman" w:hAnsi="Aptos" w:cstheme="minorHAnsi"/>
          <w:color w:val="000000"/>
          <w:szCs w:val="24"/>
          <w:lang w:eastAsia="tr-TR"/>
        </w:rPr>
        <w:t xml:space="preserve"> </w:t>
      </w:r>
      <w:proofErr w:type="gramStart"/>
      <w:r w:rsidR="0094010A" w:rsidRPr="0094010A">
        <w:rPr>
          <w:rFonts w:ascii="Aptos" w:eastAsia="Times New Roman" w:hAnsi="Aptos" w:cstheme="minorHAnsi"/>
          <w:color w:val="000000"/>
          <w:szCs w:val="24"/>
          <w:lang w:eastAsia="tr-TR"/>
        </w:rPr>
        <w:t xml:space="preserve">&lt; </w:t>
      </w:r>
      <w:r w:rsidR="0094010A">
        <w:rPr>
          <w:rFonts w:ascii="Aptos" w:eastAsia="Times New Roman" w:hAnsi="Aptos" w:cstheme="minorHAnsi"/>
          <w:color w:val="000000"/>
          <w:szCs w:val="24"/>
          <w:lang w:eastAsia="tr-TR"/>
        </w:rPr>
        <w:t>0</w:t>
      </w:r>
      <w:r w:rsidR="006E4099">
        <w:rPr>
          <w:rFonts w:ascii="Aptos" w:eastAsia="Times New Roman" w:hAnsi="Aptos" w:cstheme="minorHAnsi"/>
          <w:color w:val="000000"/>
          <w:szCs w:val="24"/>
          <w:lang w:eastAsia="tr-TR"/>
        </w:rPr>
        <w:t>,</w:t>
      </w:r>
      <w:r w:rsidR="0094010A" w:rsidRPr="0094010A">
        <w:rPr>
          <w:rFonts w:ascii="Aptos" w:eastAsia="Times New Roman" w:hAnsi="Aptos" w:cstheme="minorHAnsi"/>
          <w:color w:val="000000"/>
          <w:szCs w:val="24"/>
          <w:lang w:eastAsia="tr-TR"/>
        </w:rPr>
        <w:t>001</w:t>
      </w:r>
      <w:proofErr w:type="gramEnd"/>
      <w:r w:rsidR="0094010A">
        <w:rPr>
          <w:rFonts w:ascii="Aptos" w:eastAsia="Times New Roman" w:hAnsi="Aptos" w:cstheme="minorHAnsi"/>
          <w:color w:val="000000"/>
          <w:szCs w:val="24"/>
          <w:lang w:eastAsia="tr-TR"/>
        </w:rPr>
        <w:t xml:space="preserve"> şeklinde veriniz. </w:t>
      </w:r>
    </w:p>
    <w:p w14:paraId="63ECD239" w14:textId="42EF7F8F" w:rsidR="00BE4719" w:rsidRPr="00493E10" w:rsidRDefault="00BE4719" w:rsidP="00493E10">
      <w:pPr>
        <w:pStyle w:val="ListeParagraf"/>
        <w:keepNext/>
        <w:widowControl w:val="0"/>
        <w:numPr>
          <w:ilvl w:val="0"/>
          <w:numId w:val="9"/>
        </w:numPr>
        <w:spacing w:before="120" w:after="120" w:line="240" w:lineRule="auto"/>
        <w:rPr>
          <w:rFonts w:ascii="Aptos" w:eastAsia="Times New Roman" w:hAnsi="Aptos" w:cstheme="minorHAnsi"/>
          <w:b/>
          <w:bCs/>
          <w:color w:val="000000"/>
          <w:sz w:val="24"/>
          <w:szCs w:val="24"/>
          <w:lang w:eastAsia="tr-TR"/>
        </w:rPr>
      </w:pPr>
      <w:r w:rsidRPr="00493E10">
        <w:rPr>
          <w:rFonts w:ascii="Aptos" w:eastAsia="Times New Roman" w:hAnsi="Aptos" w:cstheme="minorHAnsi"/>
          <w:b/>
          <w:bCs/>
          <w:color w:val="000000"/>
          <w:sz w:val="24"/>
          <w:szCs w:val="24"/>
          <w:lang w:eastAsia="tr-TR"/>
        </w:rPr>
        <w:t xml:space="preserve">Şekiller </w:t>
      </w:r>
    </w:p>
    <w:p w14:paraId="0F49B5F8" w14:textId="6BED0FD5" w:rsidR="00BE4719" w:rsidRPr="00493E10" w:rsidRDefault="00BE4719" w:rsidP="00493E10">
      <w:pPr>
        <w:keepNext/>
        <w:widowControl w:val="0"/>
        <w:spacing w:before="120" w:after="120" w:line="240" w:lineRule="auto"/>
        <w:ind w:firstLine="709"/>
        <w:rPr>
          <w:rFonts w:ascii="Aptos" w:hAnsi="Aptos" w:cstheme="minorHAnsi"/>
          <w:szCs w:val="24"/>
        </w:rPr>
      </w:pPr>
      <w:r w:rsidRPr="00493E10">
        <w:rPr>
          <w:rFonts w:ascii="Aptos" w:hAnsi="Aptos" w:cstheme="minorHAnsi"/>
          <w:szCs w:val="24"/>
        </w:rPr>
        <w:t>Bir makalede en fazla 10 tablo ve/veya şekil kullanılabilir! Resimler, grafikler, kavram haritaları, haritalar gibi tablo dışında kalan tüm görseller “Şekil” adı altında verilmelidir. Resim</w:t>
      </w:r>
      <w:r w:rsidR="00C620DC" w:rsidRPr="00493E10">
        <w:rPr>
          <w:rFonts w:ascii="Aptos" w:hAnsi="Aptos" w:cstheme="minorHAnsi"/>
          <w:szCs w:val="24"/>
        </w:rPr>
        <w:t xml:space="preserve"> </w:t>
      </w:r>
      <w:r w:rsidRPr="00493E10">
        <w:rPr>
          <w:rFonts w:ascii="Aptos" w:hAnsi="Aptos" w:cstheme="minorHAnsi"/>
          <w:szCs w:val="24"/>
        </w:rPr>
        <w:t>1, Fotoğraf</w:t>
      </w:r>
      <w:r w:rsidR="00C620DC" w:rsidRPr="00493E10">
        <w:rPr>
          <w:rFonts w:ascii="Aptos" w:hAnsi="Aptos" w:cstheme="minorHAnsi"/>
          <w:szCs w:val="24"/>
        </w:rPr>
        <w:t xml:space="preserve"> </w:t>
      </w:r>
      <w:r w:rsidRPr="00493E10">
        <w:rPr>
          <w:rFonts w:ascii="Aptos" w:hAnsi="Aptos" w:cstheme="minorHAnsi"/>
          <w:szCs w:val="24"/>
        </w:rPr>
        <w:t>1, Grafik</w:t>
      </w:r>
      <w:r w:rsidR="00C620DC" w:rsidRPr="00493E10">
        <w:rPr>
          <w:rFonts w:ascii="Aptos" w:hAnsi="Aptos" w:cstheme="minorHAnsi"/>
          <w:szCs w:val="24"/>
        </w:rPr>
        <w:t xml:space="preserve"> </w:t>
      </w:r>
      <w:r w:rsidRPr="00493E10">
        <w:rPr>
          <w:rFonts w:ascii="Aptos" w:hAnsi="Aptos" w:cstheme="minorHAnsi"/>
          <w:szCs w:val="24"/>
        </w:rPr>
        <w:t>1 gibi farklı başlıklar kullanılmamalıdır. Şekiller sayfaya ortalanmalı, resimler çerçeve içine alınmamalıdır.</w:t>
      </w:r>
      <w:r w:rsidR="0055299C" w:rsidRPr="00493E10">
        <w:rPr>
          <w:rFonts w:ascii="Aptos" w:hAnsi="Aptos" w:cstheme="minorHAnsi"/>
          <w:szCs w:val="24"/>
        </w:rPr>
        <w:t xml:space="preserve"> </w:t>
      </w:r>
      <w:r w:rsidRPr="00493E10">
        <w:rPr>
          <w:rFonts w:ascii="Aptos" w:hAnsi="Aptos" w:cstheme="minorHAnsi"/>
          <w:szCs w:val="24"/>
        </w:rPr>
        <w:t xml:space="preserve">Şekil başlıkları şeklin hemen üstüne aşağıdaki örnekte olduğu gibi tüm kelimeler (bağlaçlar hariç) büyük harfle başlayacak şekilde </w:t>
      </w:r>
      <w:r w:rsidR="00F5691C" w:rsidRPr="00493E10">
        <w:rPr>
          <w:rFonts w:ascii="Aptos" w:hAnsi="Aptos" w:cstheme="minorHAnsi"/>
          <w:szCs w:val="24"/>
        </w:rPr>
        <w:t xml:space="preserve">ve italik olarak </w:t>
      </w:r>
      <w:r w:rsidRPr="00493E10">
        <w:rPr>
          <w:rFonts w:ascii="Aptos" w:hAnsi="Aptos" w:cstheme="minorHAnsi"/>
          <w:szCs w:val="24"/>
        </w:rPr>
        <w:t xml:space="preserve">yazılmalı, nokta ile bitirilmemelidir. </w:t>
      </w:r>
    </w:p>
    <w:p w14:paraId="19D695BB" w14:textId="189EE1DD" w:rsidR="00BE4719" w:rsidRPr="00493E10" w:rsidRDefault="00BE4719" w:rsidP="00493E10">
      <w:pPr>
        <w:spacing w:before="120" w:after="120" w:line="240" w:lineRule="auto"/>
        <w:ind w:left="851" w:hanging="851"/>
        <w:rPr>
          <w:rFonts w:ascii="Aptos" w:eastAsia="Calibri" w:hAnsi="Aptos" w:cstheme="minorHAnsi"/>
          <w:b/>
          <w:szCs w:val="24"/>
        </w:rPr>
      </w:pPr>
      <w:r w:rsidRPr="00493E10">
        <w:rPr>
          <w:rFonts w:ascii="Aptos" w:eastAsia="Calibri" w:hAnsi="Aptos" w:cstheme="minorHAnsi"/>
          <w:b/>
          <w:szCs w:val="24"/>
        </w:rPr>
        <w:t xml:space="preserve">Şekil </w:t>
      </w:r>
      <w:r w:rsidR="00971F79" w:rsidRPr="00493E10">
        <w:rPr>
          <w:rFonts w:ascii="Aptos" w:eastAsia="Calibri" w:hAnsi="Aptos" w:cstheme="minorHAnsi"/>
          <w:b/>
          <w:szCs w:val="24"/>
        </w:rPr>
        <w:t>1</w:t>
      </w:r>
    </w:p>
    <w:p w14:paraId="583AE7F8" w14:textId="77777777" w:rsidR="00BE4719" w:rsidRPr="00493E10" w:rsidRDefault="00BE4719" w:rsidP="00493E10">
      <w:pPr>
        <w:spacing w:before="120" w:after="120" w:line="240" w:lineRule="auto"/>
        <w:ind w:left="851" w:hanging="851"/>
        <w:rPr>
          <w:rFonts w:ascii="Aptos" w:eastAsia="Calibri" w:hAnsi="Aptos" w:cstheme="minorHAnsi"/>
          <w:bCs/>
          <w:szCs w:val="24"/>
        </w:rPr>
      </w:pPr>
      <w:r w:rsidRPr="00493E10">
        <w:rPr>
          <w:rFonts w:ascii="Aptos" w:eastAsia="Calibri" w:hAnsi="Aptos" w:cstheme="minorHAnsi"/>
          <w:bCs/>
          <w:i/>
          <w:iCs/>
          <w:szCs w:val="24"/>
        </w:rPr>
        <w:t>Muhteşem Yüzyıl Dizisinden Valide Sultan ve Hürrem Sultan'ın Akşam Yemeği Tasviri</w:t>
      </w:r>
      <w:r w:rsidRPr="00493E10">
        <w:rPr>
          <w:rFonts w:ascii="Aptos" w:eastAsia="Calibri" w:hAnsi="Aptos" w:cstheme="minorHAnsi"/>
          <w:bCs/>
          <w:szCs w:val="24"/>
          <w:vertAlign w:val="superscript"/>
        </w:rPr>
        <w:footnoteReference w:id="1"/>
      </w:r>
    </w:p>
    <w:p w14:paraId="66E20868" w14:textId="77777777" w:rsidR="00BE4719" w:rsidRPr="00493E10" w:rsidRDefault="00BE4719" w:rsidP="00493E10">
      <w:pPr>
        <w:widowControl w:val="0"/>
        <w:spacing w:before="120" w:after="120" w:line="240" w:lineRule="auto"/>
        <w:jc w:val="center"/>
        <w:rPr>
          <w:rFonts w:ascii="Aptos" w:hAnsi="Aptos" w:cstheme="minorHAnsi"/>
          <w:szCs w:val="24"/>
        </w:rPr>
      </w:pPr>
      <w:r w:rsidRPr="00493E10">
        <w:rPr>
          <w:rFonts w:ascii="Aptos" w:hAnsi="Aptos" w:cstheme="minorHAnsi"/>
          <w:noProof/>
          <w:szCs w:val="24"/>
          <w:lang w:eastAsia="tr-TR"/>
        </w:rPr>
        <w:drawing>
          <wp:inline distT="0" distB="0" distL="0" distR="0" wp14:anchorId="3206F314" wp14:editId="61590358">
            <wp:extent cx="4773827" cy="2295525"/>
            <wp:effectExtent l="0" t="0" r="825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4379" cy="2334259"/>
                    </a:xfrm>
                    <a:prstGeom prst="rect">
                      <a:avLst/>
                    </a:prstGeom>
                    <a:noFill/>
                  </pic:spPr>
                </pic:pic>
              </a:graphicData>
            </a:graphic>
          </wp:inline>
        </w:drawing>
      </w:r>
    </w:p>
    <w:p w14:paraId="08696C87" w14:textId="77777777" w:rsidR="00BE4719" w:rsidRPr="00493E10" w:rsidRDefault="00BE4719" w:rsidP="00493E10">
      <w:pPr>
        <w:spacing w:before="120" w:after="120" w:line="240" w:lineRule="auto"/>
        <w:ind w:firstLine="708"/>
        <w:rPr>
          <w:rFonts w:ascii="Aptos" w:eastAsia="Calibri" w:hAnsi="Aptos" w:cstheme="minorHAnsi"/>
          <w:bCs/>
          <w:szCs w:val="24"/>
        </w:rPr>
      </w:pPr>
      <w:r w:rsidRPr="00493E10">
        <w:rPr>
          <w:rFonts w:ascii="Aptos" w:eastAsia="Times New Roman" w:hAnsi="Aptos" w:cstheme="minorHAnsi"/>
          <w:color w:val="222222"/>
          <w:szCs w:val="24"/>
        </w:rPr>
        <w:t>ULAKBİM Etik Kuralları gereği telif eser sayılan ölçek, anket ve görseller izin alınmadan kullanılamaz. Telif hakkına sahip kişi ve kurumu kaynak göstermek tek başına yeterli değildir. Bu tür eserlerin telifsiz olduğu veya kullanımı için telif sahibinden gerekli izinlerin alındığı, kişi (veya kurum) ve tarih belirtilerek, dipnot şeklinde yazılmalıdır.</w:t>
      </w:r>
    </w:p>
    <w:p w14:paraId="4F753C5A" w14:textId="77777777" w:rsidR="00BE4719" w:rsidRPr="00493E10" w:rsidRDefault="00BE4719" w:rsidP="00493E10">
      <w:pPr>
        <w:pStyle w:val="ListeParagraf"/>
        <w:numPr>
          <w:ilvl w:val="0"/>
          <w:numId w:val="9"/>
        </w:numPr>
        <w:spacing w:before="120" w:after="120" w:line="240" w:lineRule="auto"/>
        <w:rPr>
          <w:rFonts w:ascii="Aptos" w:eastAsia="Calibri" w:hAnsi="Aptos" w:cstheme="minorHAnsi"/>
          <w:b/>
          <w:sz w:val="24"/>
          <w:szCs w:val="24"/>
          <w:lang w:eastAsia="tr-TR"/>
        </w:rPr>
      </w:pPr>
      <w:r w:rsidRPr="00493E10">
        <w:rPr>
          <w:rFonts w:ascii="Aptos" w:eastAsia="Calibri" w:hAnsi="Aptos" w:cstheme="minorHAnsi"/>
          <w:b/>
          <w:sz w:val="24"/>
          <w:szCs w:val="24"/>
          <w:lang w:eastAsia="tr-TR"/>
        </w:rPr>
        <w:t>Yazı İçinde Kaynak Gösterimi</w:t>
      </w:r>
    </w:p>
    <w:p w14:paraId="5F992335" w14:textId="3B1A3C30" w:rsidR="00BE4719" w:rsidRPr="00493E10" w:rsidRDefault="00BE4719" w:rsidP="00493E10">
      <w:pPr>
        <w:spacing w:before="120" w:after="120" w:line="240" w:lineRule="auto"/>
        <w:ind w:firstLine="708"/>
        <w:rPr>
          <w:rFonts w:ascii="Aptos" w:eastAsia="Calibri" w:hAnsi="Aptos" w:cstheme="minorHAnsi"/>
          <w:szCs w:val="24"/>
          <w:lang w:eastAsia="tr-TR"/>
        </w:rPr>
      </w:pPr>
      <w:r w:rsidRPr="00493E10">
        <w:rPr>
          <w:rFonts w:ascii="Aptos" w:eastAsia="Calibri" w:hAnsi="Aptos" w:cstheme="minorHAnsi"/>
          <w:szCs w:val="24"/>
          <w:lang w:eastAsia="tr-TR"/>
        </w:rPr>
        <w:t>APA-7’y</w:t>
      </w:r>
      <w:r w:rsidR="00971F79" w:rsidRPr="00493E10">
        <w:rPr>
          <w:rFonts w:ascii="Aptos" w:eastAsia="Calibri" w:hAnsi="Aptos" w:cstheme="minorHAnsi"/>
          <w:szCs w:val="24"/>
          <w:lang w:eastAsia="tr-TR"/>
        </w:rPr>
        <w:t>e</w:t>
      </w:r>
      <w:r w:rsidRPr="00493E10">
        <w:rPr>
          <w:rFonts w:ascii="Aptos" w:eastAsia="Calibri" w:hAnsi="Aptos" w:cstheme="minorHAnsi"/>
          <w:szCs w:val="24"/>
          <w:lang w:eastAsia="tr-TR"/>
        </w:rPr>
        <w:t xml:space="preserve"> göre yazı içinde kaynak gösterimi örnekleri:</w:t>
      </w:r>
    </w:p>
    <w:p w14:paraId="10E89248" w14:textId="6163CC78" w:rsidR="00BE4719" w:rsidRPr="00493E10" w:rsidRDefault="00BE4719" w:rsidP="00493E10">
      <w:pPr>
        <w:numPr>
          <w:ilvl w:val="0"/>
          <w:numId w:val="2"/>
        </w:numPr>
        <w:spacing w:before="120" w:after="120" w:line="240" w:lineRule="auto"/>
        <w:ind w:left="993" w:hanging="284"/>
        <w:contextualSpacing/>
        <w:rPr>
          <w:rFonts w:ascii="Aptos" w:eastAsia="Calibri" w:hAnsi="Aptos" w:cstheme="minorHAnsi"/>
          <w:szCs w:val="24"/>
          <w:lang w:eastAsia="tr-TR"/>
        </w:rPr>
      </w:pPr>
      <w:r w:rsidRPr="00493E10">
        <w:rPr>
          <w:rFonts w:ascii="Aptos" w:eastAsia="Calibri" w:hAnsi="Aptos" w:cstheme="minorHAnsi"/>
          <w:szCs w:val="24"/>
          <w:lang w:eastAsia="tr-TR"/>
        </w:rPr>
        <w:t xml:space="preserve">Tek yazarlı bir </w:t>
      </w:r>
      <w:proofErr w:type="gramStart"/>
      <w:r w:rsidRPr="00493E10">
        <w:rPr>
          <w:rFonts w:ascii="Aptos" w:eastAsia="Calibri" w:hAnsi="Aptos" w:cstheme="minorHAnsi"/>
          <w:szCs w:val="24"/>
          <w:lang w:eastAsia="tr-TR"/>
        </w:rPr>
        <w:t xml:space="preserve">kaynak:   </w:t>
      </w:r>
      <w:proofErr w:type="gramEnd"/>
      <w:r w:rsidRPr="00493E10">
        <w:rPr>
          <w:rFonts w:ascii="Aptos" w:eastAsia="Calibri" w:hAnsi="Aptos" w:cstheme="minorHAnsi"/>
          <w:szCs w:val="24"/>
          <w:lang w:eastAsia="tr-TR"/>
        </w:rPr>
        <w:t xml:space="preserve"> … çıkmıştır (Sönmez, 2007). </w:t>
      </w:r>
    </w:p>
    <w:p w14:paraId="752140A6" w14:textId="77777777" w:rsidR="00D972C9" w:rsidRPr="00493E10" w:rsidRDefault="00BE4719" w:rsidP="00493E10">
      <w:pPr>
        <w:numPr>
          <w:ilvl w:val="0"/>
          <w:numId w:val="2"/>
        </w:numPr>
        <w:spacing w:before="120" w:after="120" w:line="240" w:lineRule="auto"/>
        <w:ind w:left="993" w:hanging="284"/>
        <w:contextualSpacing/>
        <w:rPr>
          <w:rFonts w:ascii="Aptos" w:eastAsia="Calibri" w:hAnsi="Aptos" w:cstheme="minorHAnsi"/>
          <w:szCs w:val="24"/>
          <w:lang w:eastAsia="tr-TR"/>
        </w:rPr>
      </w:pPr>
      <w:r w:rsidRPr="00493E10">
        <w:rPr>
          <w:rFonts w:ascii="Aptos" w:eastAsia="Calibri" w:hAnsi="Aptos" w:cstheme="minorHAnsi"/>
          <w:szCs w:val="24"/>
          <w:lang w:eastAsia="tr-TR"/>
        </w:rPr>
        <w:lastRenderedPageBreak/>
        <w:t>İki yazarlı kaynak</w:t>
      </w:r>
      <w:r w:rsidR="00D972C9" w:rsidRPr="00493E10">
        <w:rPr>
          <w:rFonts w:ascii="Aptos" w:eastAsia="Calibri" w:hAnsi="Aptos" w:cstheme="minorHAnsi"/>
          <w:szCs w:val="24"/>
          <w:lang w:eastAsia="tr-TR"/>
        </w:rPr>
        <w:t>:</w:t>
      </w:r>
    </w:p>
    <w:p w14:paraId="3C65A6DC" w14:textId="327B773B" w:rsidR="00BE4719" w:rsidRPr="00493E10" w:rsidRDefault="00D972C9" w:rsidP="00493E10">
      <w:pPr>
        <w:pStyle w:val="ListeParagraf"/>
        <w:numPr>
          <w:ilvl w:val="0"/>
          <w:numId w:val="11"/>
        </w:numPr>
        <w:spacing w:before="120" w:after="120" w:line="240" w:lineRule="auto"/>
        <w:ind w:left="993" w:hanging="284"/>
        <w:rPr>
          <w:rFonts w:ascii="Aptos" w:eastAsia="Calibri" w:hAnsi="Aptos" w:cstheme="minorHAnsi"/>
          <w:sz w:val="24"/>
          <w:szCs w:val="24"/>
          <w:lang w:eastAsia="tr-TR"/>
        </w:rPr>
      </w:pPr>
      <w:r w:rsidRPr="00493E10">
        <w:rPr>
          <w:rFonts w:ascii="Aptos" w:eastAsia="Calibri" w:hAnsi="Aptos" w:cstheme="minorHAnsi"/>
          <w:sz w:val="24"/>
          <w:szCs w:val="24"/>
          <w:lang w:eastAsia="tr-TR"/>
        </w:rPr>
        <w:t>Parantez dışında kullanıldığında “ve” bağlacı ile ayrılır: Örneğin Tunç ve Alim (2006) bu durumu…</w:t>
      </w:r>
      <w:r w:rsidR="00BE4719" w:rsidRPr="00493E10">
        <w:rPr>
          <w:rFonts w:ascii="Aptos" w:eastAsia="Calibri" w:hAnsi="Aptos" w:cstheme="minorHAnsi"/>
          <w:sz w:val="24"/>
          <w:szCs w:val="24"/>
          <w:lang w:eastAsia="tr-TR"/>
        </w:rPr>
        <w:t xml:space="preserve"> </w:t>
      </w:r>
    </w:p>
    <w:p w14:paraId="45408875" w14:textId="2E7CEAF2" w:rsidR="00BE4719" w:rsidRPr="00493E10" w:rsidRDefault="00D972C9" w:rsidP="00493E10">
      <w:pPr>
        <w:pStyle w:val="ListeParagraf"/>
        <w:numPr>
          <w:ilvl w:val="0"/>
          <w:numId w:val="11"/>
        </w:numPr>
        <w:spacing w:before="120" w:after="120" w:line="240" w:lineRule="auto"/>
        <w:ind w:left="993" w:hanging="284"/>
        <w:rPr>
          <w:rFonts w:ascii="Aptos" w:eastAsia="Calibri" w:hAnsi="Aptos" w:cstheme="minorHAnsi"/>
          <w:sz w:val="24"/>
          <w:szCs w:val="24"/>
          <w:lang w:eastAsia="tr-TR"/>
        </w:rPr>
      </w:pPr>
      <w:r w:rsidRPr="00493E10">
        <w:rPr>
          <w:rFonts w:ascii="Aptos" w:eastAsia="Calibri" w:hAnsi="Aptos" w:cstheme="minorHAnsi"/>
          <w:sz w:val="24"/>
          <w:szCs w:val="24"/>
          <w:lang w:eastAsia="tr-TR"/>
        </w:rPr>
        <w:t xml:space="preserve">Parantez içinde kullanıldığında “&amp;” işareti kullanılır. Örneğin: </w:t>
      </w:r>
      <w:r w:rsidR="00BE4719" w:rsidRPr="00493E10">
        <w:rPr>
          <w:rFonts w:ascii="Aptos" w:eastAsia="Calibri" w:hAnsi="Aptos" w:cstheme="minorHAnsi"/>
          <w:sz w:val="24"/>
          <w:szCs w:val="24"/>
          <w:lang w:eastAsia="tr-TR"/>
        </w:rPr>
        <w:t xml:space="preserve">… Kara Pazartesi (Tunç </w:t>
      </w:r>
      <w:r w:rsidRPr="00493E10">
        <w:rPr>
          <w:rFonts w:ascii="Aptos" w:eastAsia="Calibri" w:hAnsi="Aptos" w:cstheme="minorHAnsi"/>
          <w:sz w:val="24"/>
          <w:szCs w:val="24"/>
          <w:lang w:eastAsia="tr-TR"/>
        </w:rPr>
        <w:t xml:space="preserve">&amp; </w:t>
      </w:r>
      <w:r w:rsidR="00BE4719" w:rsidRPr="00493E10">
        <w:rPr>
          <w:rFonts w:ascii="Aptos" w:eastAsia="Calibri" w:hAnsi="Aptos" w:cstheme="minorHAnsi"/>
          <w:sz w:val="24"/>
          <w:szCs w:val="24"/>
          <w:lang w:eastAsia="tr-TR"/>
        </w:rPr>
        <w:t xml:space="preserve">Alim, 2006) olarak adlandırılır.  </w:t>
      </w:r>
    </w:p>
    <w:p w14:paraId="4CAA2C1C" w14:textId="5463F58C" w:rsidR="00D972C9" w:rsidRPr="00493E10" w:rsidRDefault="00D972C9" w:rsidP="00493E10">
      <w:pPr>
        <w:pStyle w:val="ListeParagraf"/>
        <w:numPr>
          <w:ilvl w:val="0"/>
          <w:numId w:val="11"/>
        </w:numPr>
        <w:spacing w:before="120" w:after="120" w:line="240" w:lineRule="auto"/>
        <w:ind w:left="993" w:hanging="284"/>
        <w:rPr>
          <w:rFonts w:ascii="Aptos" w:eastAsia="Calibri" w:hAnsi="Aptos" w:cstheme="minorHAnsi"/>
          <w:sz w:val="24"/>
          <w:szCs w:val="24"/>
          <w:lang w:eastAsia="tr-TR"/>
        </w:rPr>
      </w:pPr>
      <w:r w:rsidRPr="00493E10">
        <w:rPr>
          <w:rFonts w:ascii="Aptos" w:eastAsia="Calibri" w:hAnsi="Aptos" w:cstheme="minorHAnsi"/>
          <w:sz w:val="24"/>
          <w:szCs w:val="24"/>
          <w:lang w:eastAsia="tr-TR"/>
        </w:rPr>
        <w:t>Kaynakça bölümünde yine “&amp;” işareti kullanılır. Örneğin</w:t>
      </w:r>
      <w:r w:rsidR="006F7E86" w:rsidRPr="00493E10">
        <w:rPr>
          <w:rFonts w:ascii="Aptos" w:eastAsia="Calibri" w:hAnsi="Aptos" w:cstheme="minorHAnsi"/>
          <w:sz w:val="24"/>
          <w:szCs w:val="24"/>
          <w:lang w:eastAsia="tr-TR"/>
        </w:rPr>
        <w:t>;</w:t>
      </w:r>
    </w:p>
    <w:p w14:paraId="121233F5" w14:textId="0C1EFBB1" w:rsidR="00D972C9" w:rsidRPr="00493E10" w:rsidRDefault="00D972C9" w:rsidP="00493E10">
      <w:pPr>
        <w:pStyle w:val="ListeParagraf"/>
        <w:spacing w:before="120" w:after="120" w:line="240" w:lineRule="auto"/>
        <w:ind w:left="993" w:hanging="284"/>
        <w:rPr>
          <w:rFonts w:ascii="Aptos" w:eastAsia="Calibri" w:hAnsi="Aptos" w:cstheme="minorHAnsi"/>
          <w:sz w:val="24"/>
          <w:szCs w:val="24"/>
          <w:lang w:eastAsia="tr-TR"/>
        </w:rPr>
      </w:pPr>
      <w:r w:rsidRPr="00493E10">
        <w:rPr>
          <w:rFonts w:ascii="Aptos" w:eastAsia="Calibri" w:hAnsi="Aptos" w:cstheme="minorHAnsi"/>
          <w:sz w:val="24"/>
          <w:szCs w:val="24"/>
          <w:lang w:eastAsia="tr-TR"/>
        </w:rPr>
        <w:t>Tunç, M., &amp; Alim, S. (2003). Ekonomik krizler…</w:t>
      </w:r>
    </w:p>
    <w:p w14:paraId="2133E3FF" w14:textId="7B6E7A9D" w:rsidR="00BE4719" w:rsidRPr="00493E10" w:rsidRDefault="00BE4719" w:rsidP="00493E10">
      <w:pPr>
        <w:pStyle w:val="ListeParagraf"/>
        <w:numPr>
          <w:ilvl w:val="0"/>
          <w:numId w:val="2"/>
        </w:numPr>
        <w:spacing w:before="120" w:after="120" w:line="240" w:lineRule="auto"/>
        <w:ind w:left="993" w:hanging="284"/>
        <w:rPr>
          <w:rFonts w:ascii="Aptos" w:eastAsia="Calibri" w:hAnsi="Aptos" w:cstheme="minorHAnsi"/>
          <w:sz w:val="24"/>
          <w:szCs w:val="24"/>
          <w:lang w:eastAsia="tr-TR"/>
        </w:rPr>
      </w:pPr>
      <w:r w:rsidRPr="00493E10">
        <w:rPr>
          <w:rFonts w:ascii="Aptos" w:eastAsia="Calibri" w:hAnsi="Aptos" w:cstheme="minorHAnsi"/>
          <w:sz w:val="24"/>
          <w:szCs w:val="24"/>
          <w:lang w:eastAsia="tr-TR"/>
        </w:rPr>
        <w:t xml:space="preserve">3 ve üzeri yazarlı kaynak (ilk kullanımdan itibaren): …. </w:t>
      </w:r>
      <w:proofErr w:type="gramStart"/>
      <w:r w:rsidRPr="00493E10">
        <w:rPr>
          <w:rFonts w:ascii="Aptos" w:eastAsia="Calibri" w:hAnsi="Aptos" w:cstheme="minorHAnsi"/>
          <w:sz w:val="24"/>
          <w:szCs w:val="24"/>
          <w:lang w:eastAsia="tr-TR"/>
        </w:rPr>
        <w:t>gelişmiştir</w:t>
      </w:r>
      <w:proofErr w:type="gramEnd"/>
      <w:r w:rsidRPr="00493E10">
        <w:rPr>
          <w:rFonts w:ascii="Aptos" w:eastAsia="Calibri" w:hAnsi="Aptos" w:cstheme="minorHAnsi"/>
          <w:sz w:val="24"/>
          <w:szCs w:val="24"/>
          <w:lang w:eastAsia="tr-TR"/>
        </w:rPr>
        <w:t xml:space="preserve"> (Atakan vd., 2005: 21). </w:t>
      </w:r>
    </w:p>
    <w:p w14:paraId="4C383DD3" w14:textId="3074B084" w:rsidR="00BE4719" w:rsidRPr="00493E10" w:rsidRDefault="00BE4719" w:rsidP="00493E10">
      <w:pPr>
        <w:numPr>
          <w:ilvl w:val="0"/>
          <w:numId w:val="4"/>
        </w:numPr>
        <w:spacing w:before="120" w:after="120" w:line="240" w:lineRule="auto"/>
        <w:ind w:left="993" w:hanging="284"/>
        <w:contextualSpacing/>
        <w:rPr>
          <w:rFonts w:ascii="Aptos" w:eastAsia="Calibri" w:hAnsi="Aptos" w:cstheme="minorHAnsi"/>
          <w:szCs w:val="24"/>
          <w:lang w:eastAsia="tr-TR"/>
        </w:rPr>
      </w:pPr>
      <w:r w:rsidRPr="00493E10">
        <w:rPr>
          <w:rFonts w:ascii="Aptos" w:eastAsia="Calibri" w:hAnsi="Aptos" w:cstheme="minorHAnsi"/>
          <w:szCs w:val="24"/>
          <w:lang w:eastAsia="tr-TR"/>
        </w:rPr>
        <w:t>İki veya daha çok kaynaktan faydalanarak oluşturulan bir ifadede kaynak gösterilirken farklı kaynaklar noktalı virgül (;) ile ayrılır. Bu kaynaklar ilk yazara göre isim sırasıyla yazılır: … görülmüştür (</w:t>
      </w:r>
      <w:r w:rsidR="006F7E86" w:rsidRPr="00493E10">
        <w:rPr>
          <w:rFonts w:ascii="Aptos" w:eastAsia="Calibri" w:hAnsi="Aptos" w:cstheme="minorHAnsi"/>
          <w:szCs w:val="24"/>
          <w:lang w:eastAsia="tr-TR"/>
        </w:rPr>
        <w:t xml:space="preserve">Kurt vd., 2012; </w:t>
      </w:r>
      <w:r w:rsidR="007E111F" w:rsidRPr="00493E10">
        <w:rPr>
          <w:rFonts w:ascii="Aptos" w:eastAsia="Calibri" w:hAnsi="Aptos" w:cstheme="minorHAnsi"/>
          <w:szCs w:val="24"/>
          <w:lang w:eastAsia="tr-TR"/>
        </w:rPr>
        <w:t>Sabah, 2023; Tatar</w:t>
      </w:r>
      <w:r w:rsidRPr="00493E10">
        <w:rPr>
          <w:rFonts w:ascii="Aptos" w:eastAsia="Calibri" w:hAnsi="Aptos" w:cstheme="minorHAnsi"/>
          <w:szCs w:val="24"/>
          <w:lang w:eastAsia="tr-TR"/>
        </w:rPr>
        <w:t xml:space="preserve">, </w:t>
      </w:r>
      <w:r w:rsidR="007E111F" w:rsidRPr="00493E10">
        <w:rPr>
          <w:rFonts w:ascii="Aptos" w:eastAsia="Calibri" w:hAnsi="Aptos" w:cstheme="minorHAnsi"/>
          <w:szCs w:val="24"/>
          <w:lang w:eastAsia="tr-TR"/>
        </w:rPr>
        <w:t>2004</w:t>
      </w:r>
      <w:r w:rsidRPr="00493E10">
        <w:rPr>
          <w:rFonts w:ascii="Aptos" w:eastAsia="Calibri" w:hAnsi="Aptos" w:cstheme="minorHAnsi"/>
          <w:szCs w:val="24"/>
          <w:lang w:eastAsia="tr-TR"/>
        </w:rPr>
        <w:t>).</w:t>
      </w:r>
    </w:p>
    <w:p w14:paraId="24A892A8" w14:textId="77777777" w:rsidR="00BE4719" w:rsidRPr="00493E10" w:rsidRDefault="00BE4719" w:rsidP="00493E10">
      <w:pPr>
        <w:numPr>
          <w:ilvl w:val="0"/>
          <w:numId w:val="4"/>
        </w:numPr>
        <w:spacing w:before="120" w:after="120" w:line="240" w:lineRule="auto"/>
        <w:ind w:left="993" w:hanging="284"/>
        <w:contextualSpacing/>
        <w:rPr>
          <w:rFonts w:ascii="Aptos" w:eastAsia="Calibri" w:hAnsi="Aptos" w:cstheme="minorHAnsi"/>
          <w:szCs w:val="24"/>
          <w:lang w:eastAsia="tr-TR"/>
        </w:rPr>
      </w:pPr>
      <w:r w:rsidRPr="00493E10">
        <w:rPr>
          <w:rFonts w:ascii="Aptos" w:eastAsia="Calibri" w:hAnsi="Aptos" w:cstheme="minorHAnsi"/>
          <w:szCs w:val="24"/>
          <w:lang w:eastAsia="tr-TR"/>
        </w:rPr>
        <w:t>Asıl kaynağa ulaşılamayıp diğer kaynaktan aktarıldığında;</w:t>
      </w:r>
    </w:p>
    <w:p w14:paraId="720F0A0D" w14:textId="56B4679B" w:rsidR="00BE4719" w:rsidRPr="00493E10" w:rsidRDefault="00BE4719" w:rsidP="00493E10">
      <w:pPr>
        <w:spacing w:before="120" w:after="120" w:line="240" w:lineRule="auto"/>
        <w:ind w:left="993" w:hanging="284"/>
        <w:contextualSpacing/>
        <w:rPr>
          <w:rFonts w:ascii="Aptos" w:eastAsia="Calibri" w:hAnsi="Aptos" w:cstheme="minorHAnsi"/>
          <w:szCs w:val="24"/>
          <w:lang w:eastAsia="tr-TR"/>
        </w:rPr>
      </w:pPr>
      <w:r w:rsidRPr="00493E10">
        <w:rPr>
          <w:rFonts w:ascii="Aptos" w:eastAsia="Calibri" w:hAnsi="Aptos" w:cstheme="minorHAnsi"/>
          <w:szCs w:val="24"/>
          <w:lang w:eastAsia="tr-TR"/>
        </w:rPr>
        <w:t xml:space="preserve">…. </w:t>
      </w:r>
      <w:proofErr w:type="spellStart"/>
      <w:r w:rsidRPr="00493E10">
        <w:rPr>
          <w:rFonts w:ascii="Aptos" w:eastAsia="Calibri" w:hAnsi="Aptos" w:cstheme="minorHAnsi"/>
          <w:szCs w:val="24"/>
          <w:lang w:eastAsia="tr-TR"/>
        </w:rPr>
        <w:t>Aeron</w:t>
      </w:r>
      <w:proofErr w:type="spellEnd"/>
      <w:r w:rsidRPr="00493E10">
        <w:rPr>
          <w:rFonts w:ascii="Aptos" w:eastAsia="Calibri" w:hAnsi="Aptos" w:cstheme="minorHAnsi"/>
          <w:szCs w:val="24"/>
          <w:lang w:eastAsia="tr-TR"/>
        </w:rPr>
        <w:t xml:space="preserve"> (2000, </w:t>
      </w:r>
      <w:proofErr w:type="spellStart"/>
      <w:r w:rsidRPr="00493E10">
        <w:rPr>
          <w:rFonts w:ascii="Aptos" w:eastAsia="Calibri" w:hAnsi="Aptos" w:cstheme="minorHAnsi"/>
          <w:szCs w:val="24"/>
          <w:lang w:eastAsia="tr-TR"/>
        </w:rPr>
        <w:t>akt</w:t>
      </w:r>
      <w:proofErr w:type="spellEnd"/>
      <w:r w:rsidRPr="00493E10">
        <w:rPr>
          <w:rFonts w:ascii="Aptos" w:eastAsia="Calibri" w:hAnsi="Aptos" w:cstheme="minorHAnsi"/>
          <w:szCs w:val="24"/>
          <w:lang w:eastAsia="tr-TR"/>
        </w:rPr>
        <w:t xml:space="preserve">. Salih, 2003) bu </w:t>
      </w:r>
      <w:proofErr w:type="gramStart"/>
      <w:r w:rsidRPr="00493E10">
        <w:rPr>
          <w:rFonts w:ascii="Aptos" w:eastAsia="Calibri" w:hAnsi="Aptos" w:cstheme="minorHAnsi"/>
          <w:szCs w:val="24"/>
          <w:lang w:eastAsia="tr-TR"/>
        </w:rPr>
        <w:t>durumu....</w:t>
      </w:r>
      <w:proofErr w:type="gramEnd"/>
    </w:p>
    <w:p w14:paraId="46017874" w14:textId="77777777" w:rsidR="00BE4719" w:rsidRPr="00493E10" w:rsidRDefault="00BE4719" w:rsidP="00493E10">
      <w:pPr>
        <w:pStyle w:val="ListeParagraf"/>
        <w:numPr>
          <w:ilvl w:val="0"/>
          <w:numId w:val="9"/>
        </w:numPr>
        <w:spacing w:before="120" w:after="120" w:line="240" w:lineRule="auto"/>
        <w:rPr>
          <w:rFonts w:ascii="Aptos" w:eastAsia="Calibri" w:hAnsi="Aptos" w:cstheme="minorHAnsi"/>
          <w:b/>
          <w:sz w:val="24"/>
          <w:szCs w:val="24"/>
          <w:lang w:eastAsia="tr-TR"/>
        </w:rPr>
      </w:pPr>
      <w:r w:rsidRPr="00493E10">
        <w:rPr>
          <w:rFonts w:ascii="Aptos" w:eastAsia="Calibri" w:hAnsi="Aptos" w:cstheme="minorHAnsi"/>
          <w:b/>
          <w:sz w:val="24"/>
          <w:szCs w:val="24"/>
          <w:lang w:eastAsia="tr-TR"/>
        </w:rPr>
        <w:t>Dipnot Kullanımı:</w:t>
      </w:r>
    </w:p>
    <w:p w14:paraId="4176CAFD" w14:textId="77777777" w:rsidR="00BE4719" w:rsidRPr="00493E10" w:rsidRDefault="00BE4719" w:rsidP="00493E10">
      <w:pPr>
        <w:spacing w:before="120" w:after="120" w:line="240" w:lineRule="auto"/>
        <w:ind w:firstLine="708"/>
        <w:rPr>
          <w:rFonts w:ascii="Aptos" w:eastAsia="Calibri" w:hAnsi="Aptos" w:cstheme="minorHAnsi"/>
          <w:szCs w:val="24"/>
          <w:lang w:eastAsia="tr-TR"/>
        </w:rPr>
      </w:pPr>
      <w:r w:rsidRPr="00493E10">
        <w:rPr>
          <w:rFonts w:ascii="Aptos" w:eastAsia="Calibri" w:hAnsi="Aptos" w:cstheme="minorHAnsi"/>
          <w:szCs w:val="24"/>
          <w:lang w:eastAsia="tr-TR"/>
        </w:rPr>
        <w:t xml:space="preserve">Dipnot kaynak ve künye bilgisi paylaşmak amacıyla değil ilave bilgiler, açıklamalar ve başkalarına ait görsel ve veri toplama aracı kullanıldığı durumlarda gerekli izinlerin alındığını belirtmek amacıyla kullanılmalıdır (Bkz. Dipnot 1). Dipnotlarda daha önce belirtildiği üzere 10 puntolu </w:t>
      </w:r>
      <w:proofErr w:type="spellStart"/>
      <w:r w:rsidRPr="00493E10">
        <w:rPr>
          <w:rFonts w:ascii="Aptos" w:eastAsia="Calibri" w:hAnsi="Aptos" w:cstheme="minorHAnsi"/>
          <w:szCs w:val="24"/>
          <w:lang w:eastAsia="tr-TR"/>
        </w:rPr>
        <w:t>Calibri</w:t>
      </w:r>
      <w:proofErr w:type="spellEnd"/>
      <w:r w:rsidRPr="00493E10">
        <w:rPr>
          <w:rFonts w:ascii="Aptos" w:eastAsia="Calibri" w:hAnsi="Aptos" w:cstheme="minorHAnsi"/>
          <w:szCs w:val="24"/>
          <w:lang w:eastAsia="tr-TR"/>
        </w:rPr>
        <w:t xml:space="preserve"> yazı tipi kullanılmalı. Satır aralığı olarak öncesi ve sonrası 6nk olan tek satır aralığı kullanılmalıdır. Yazı içinde (paragraf işareti ile yazıdan ayrılmış) açıklama veya “detaylı bilgi için bkz.” Şeklinde ifadelere yer verilmemelidir.  </w:t>
      </w:r>
    </w:p>
    <w:p w14:paraId="05562561" w14:textId="77777777" w:rsidR="00BE4719" w:rsidRPr="00493E10" w:rsidRDefault="00BE4719" w:rsidP="00493E10">
      <w:pPr>
        <w:pStyle w:val="ListeParagraf"/>
        <w:numPr>
          <w:ilvl w:val="0"/>
          <w:numId w:val="9"/>
        </w:numPr>
        <w:spacing w:before="120" w:after="120" w:line="240" w:lineRule="auto"/>
        <w:rPr>
          <w:rFonts w:ascii="Aptos" w:eastAsia="Calibri" w:hAnsi="Aptos" w:cstheme="minorHAnsi"/>
          <w:b/>
          <w:sz w:val="24"/>
          <w:szCs w:val="24"/>
          <w:lang w:eastAsia="tr-TR"/>
        </w:rPr>
      </w:pPr>
      <w:r w:rsidRPr="00493E10">
        <w:rPr>
          <w:rFonts w:ascii="Aptos" w:eastAsia="Calibri" w:hAnsi="Aptos" w:cstheme="minorHAnsi"/>
          <w:b/>
          <w:sz w:val="24"/>
          <w:szCs w:val="24"/>
          <w:lang w:eastAsia="tr-TR"/>
        </w:rPr>
        <w:t>Madde İşaretlerinin Kullanımı</w:t>
      </w:r>
    </w:p>
    <w:p w14:paraId="54E4A911" w14:textId="77777777" w:rsidR="00BE4719" w:rsidRPr="00493E10" w:rsidRDefault="00BE4719" w:rsidP="00493E10">
      <w:pPr>
        <w:spacing w:before="120" w:after="120" w:line="240" w:lineRule="auto"/>
        <w:ind w:firstLine="708"/>
        <w:rPr>
          <w:rFonts w:ascii="Aptos" w:eastAsia="Calibri" w:hAnsi="Aptos" w:cstheme="minorHAnsi"/>
          <w:szCs w:val="24"/>
          <w:lang w:eastAsia="tr-TR"/>
        </w:rPr>
      </w:pPr>
      <w:r w:rsidRPr="00493E10">
        <w:rPr>
          <w:rFonts w:ascii="Aptos" w:eastAsia="Calibri" w:hAnsi="Aptos" w:cstheme="minorHAnsi"/>
          <w:szCs w:val="24"/>
          <w:lang w:eastAsia="tr-TR"/>
        </w:rPr>
        <w:t xml:space="preserve">Madde işaretleri gerektiğinde aşağıdaki örneğe benzer şekilde kullanılmalıdır. </w:t>
      </w:r>
    </w:p>
    <w:p w14:paraId="6336DF2B" w14:textId="77777777" w:rsidR="00BE4719" w:rsidRPr="00493E10" w:rsidRDefault="00BE4719" w:rsidP="00493E10">
      <w:pPr>
        <w:numPr>
          <w:ilvl w:val="0"/>
          <w:numId w:val="1"/>
        </w:numPr>
        <w:spacing w:before="120" w:after="120" w:line="240" w:lineRule="auto"/>
        <w:ind w:left="993" w:hanging="284"/>
        <w:contextualSpacing/>
        <w:rPr>
          <w:rFonts w:ascii="Aptos" w:eastAsia="Calibri" w:hAnsi="Aptos" w:cstheme="minorHAnsi"/>
          <w:szCs w:val="24"/>
        </w:rPr>
      </w:pPr>
      <w:r w:rsidRPr="00493E10">
        <w:rPr>
          <w:rFonts w:ascii="Aptos" w:eastAsia="Calibri" w:hAnsi="Aptos" w:cstheme="minorHAnsi"/>
          <w:szCs w:val="24"/>
        </w:rPr>
        <w:t>Bir sıralama veya kronoloji belirtilmiyorsa (araştırma alt problemleri buna dahildir) rakam yerine burada olduğu gibi siyah nokta kullanılmalıdır,</w:t>
      </w:r>
    </w:p>
    <w:p w14:paraId="4B1C6756" w14:textId="6895ACDA" w:rsidR="00BE4719" w:rsidRPr="00493E10" w:rsidRDefault="00BE4719" w:rsidP="00493E10">
      <w:pPr>
        <w:numPr>
          <w:ilvl w:val="0"/>
          <w:numId w:val="1"/>
        </w:numPr>
        <w:spacing w:before="120" w:after="120" w:line="240" w:lineRule="auto"/>
        <w:ind w:left="993" w:hanging="284"/>
        <w:contextualSpacing/>
        <w:rPr>
          <w:rFonts w:ascii="Aptos" w:eastAsia="Calibri" w:hAnsi="Aptos" w:cstheme="minorHAnsi"/>
          <w:szCs w:val="24"/>
        </w:rPr>
      </w:pPr>
      <w:r w:rsidRPr="00493E10">
        <w:rPr>
          <w:rFonts w:ascii="Aptos" w:eastAsia="Calibri" w:hAnsi="Aptos" w:cstheme="minorHAnsi"/>
          <w:szCs w:val="24"/>
        </w:rPr>
        <w:t xml:space="preserve">Madde işaretleri </w:t>
      </w:r>
      <w:r w:rsidRPr="00493E10">
        <w:rPr>
          <w:rFonts w:ascii="Aptos" w:eastAsia="Calibri" w:hAnsi="Aptos" w:cstheme="minorHAnsi"/>
          <w:szCs w:val="24"/>
          <w:u w:val="single"/>
        </w:rPr>
        <w:t>manuel değil</w:t>
      </w:r>
      <w:r w:rsidRPr="00493E10">
        <w:rPr>
          <w:rFonts w:ascii="Aptos" w:eastAsia="Calibri" w:hAnsi="Aptos" w:cstheme="minorHAnsi"/>
          <w:szCs w:val="24"/>
        </w:rPr>
        <w:t xml:space="preserve"> MS Word </w:t>
      </w:r>
      <w:r w:rsidR="006F7E86" w:rsidRPr="00493E10">
        <w:rPr>
          <w:rFonts w:ascii="Aptos" w:eastAsia="Calibri" w:hAnsi="Aptos" w:cstheme="minorHAnsi"/>
          <w:szCs w:val="24"/>
        </w:rPr>
        <w:t xml:space="preserve">Madde İşaretleri </w:t>
      </w:r>
      <w:r w:rsidRPr="00493E10">
        <w:rPr>
          <w:rFonts w:ascii="Aptos" w:eastAsia="Calibri" w:hAnsi="Aptos" w:cstheme="minorHAnsi"/>
          <w:szCs w:val="24"/>
        </w:rPr>
        <w:t>aracı kullanılarak oluşturulmalıdır,</w:t>
      </w:r>
    </w:p>
    <w:p w14:paraId="1BB52B9B" w14:textId="6A56215D" w:rsidR="00BE4719" w:rsidRPr="00493E10" w:rsidRDefault="00BE4719" w:rsidP="00493E10">
      <w:pPr>
        <w:numPr>
          <w:ilvl w:val="0"/>
          <w:numId w:val="1"/>
        </w:numPr>
        <w:spacing w:before="120" w:after="120" w:line="240" w:lineRule="auto"/>
        <w:ind w:left="993" w:hanging="284"/>
        <w:contextualSpacing/>
        <w:rPr>
          <w:rFonts w:ascii="Aptos" w:eastAsia="Calibri" w:hAnsi="Aptos" w:cstheme="minorHAnsi"/>
          <w:szCs w:val="24"/>
        </w:rPr>
      </w:pPr>
      <w:r w:rsidRPr="00493E10">
        <w:rPr>
          <w:rFonts w:ascii="Aptos" w:eastAsia="Calibri" w:hAnsi="Aptos" w:cstheme="minorHAnsi"/>
          <w:szCs w:val="24"/>
        </w:rPr>
        <w:t xml:space="preserve">Madde işareti kullanılarak oluşturulan metinler normal paragraf gibi </w:t>
      </w:r>
      <w:r w:rsidR="006F7E86" w:rsidRPr="00493E10">
        <w:rPr>
          <w:rFonts w:ascii="Aptos" w:eastAsia="Calibri" w:hAnsi="Aptos" w:cstheme="minorHAnsi"/>
          <w:szCs w:val="24"/>
        </w:rPr>
        <w:t xml:space="preserve">ilk satır girintisi </w:t>
      </w:r>
      <w:proofErr w:type="gramStart"/>
      <w:r w:rsidRPr="00493E10">
        <w:rPr>
          <w:rFonts w:ascii="Aptos" w:eastAsia="Calibri" w:hAnsi="Aptos" w:cstheme="minorHAnsi"/>
          <w:szCs w:val="24"/>
        </w:rPr>
        <w:t>1.25</w:t>
      </w:r>
      <w:proofErr w:type="gramEnd"/>
      <w:r w:rsidRPr="00493E10">
        <w:rPr>
          <w:rFonts w:ascii="Aptos" w:eastAsia="Calibri" w:hAnsi="Aptos" w:cstheme="minorHAnsi"/>
          <w:szCs w:val="24"/>
        </w:rPr>
        <w:t xml:space="preserve"> cm</w:t>
      </w:r>
      <w:r w:rsidR="006F7E86" w:rsidRPr="00493E10">
        <w:rPr>
          <w:rFonts w:ascii="Aptos" w:eastAsia="Calibri" w:hAnsi="Aptos" w:cstheme="minorHAnsi"/>
          <w:szCs w:val="24"/>
        </w:rPr>
        <w:t xml:space="preserve"> asılı satır girintisi 1,75 cm</w:t>
      </w:r>
      <w:r w:rsidRPr="00493E10">
        <w:rPr>
          <w:rFonts w:ascii="Aptos" w:eastAsia="Calibri" w:hAnsi="Aptos" w:cstheme="minorHAnsi"/>
          <w:szCs w:val="24"/>
        </w:rPr>
        <w:t xml:space="preserve"> içeriden başlamalıdır. </w:t>
      </w:r>
    </w:p>
    <w:p w14:paraId="1056993A" w14:textId="77777777" w:rsidR="00BE4719" w:rsidRPr="00493E10" w:rsidRDefault="00BE4719" w:rsidP="00493E10">
      <w:pPr>
        <w:pStyle w:val="ListeParagraf"/>
        <w:numPr>
          <w:ilvl w:val="0"/>
          <w:numId w:val="9"/>
        </w:numPr>
        <w:spacing w:before="120" w:after="120" w:line="240" w:lineRule="auto"/>
        <w:rPr>
          <w:rFonts w:ascii="Aptos" w:eastAsia="Calibri" w:hAnsi="Aptos" w:cstheme="minorHAnsi"/>
          <w:sz w:val="24"/>
          <w:szCs w:val="24"/>
        </w:rPr>
      </w:pPr>
      <w:r w:rsidRPr="00493E10">
        <w:rPr>
          <w:rFonts w:ascii="Aptos" w:eastAsia="Calibri" w:hAnsi="Aptos" w:cstheme="minorHAnsi"/>
          <w:b/>
          <w:sz w:val="24"/>
          <w:szCs w:val="24"/>
          <w:lang w:eastAsia="tr-TR"/>
        </w:rPr>
        <w:t>Doğrudan Alıntıların Yazım Şekli</w:t>
      </w:r>
    </w:p>
    <w:p w14:paraId="3623A3D3" w14:textId="0E944582" w:rsidR="00BE4719" w:rsidRPr="00493E10" w:rsidRDefault="00BE4719" w:rsidP="00493E10">
      <w:pPr>
        <w:pStyle w:val="ListeParagraf"/>
        <w:numPr>
          <w:ilvl w:val="0"/>
          <w:numId w:val="10"/>
        </w:numPr>
        <w:spacing w:before="120" w:after="120" w:line="240" w:lineRule="auto"/>
        <w:rPr>
          <w:rFonts w:ascii="Aptos" w:eastAsia="Calibri" w:hAnsi="Aptos" w:cstheme="minorHAnsi"/>
          <w:sz w:val="24"/>
          <w:szCs w:val="24"/>
        </w:rPr>
      </w:pPr>
      <w:r w:rsidRPr="00493E10">
        <w:rPr>
          <w:rFonts w:ascii="Aptos" w:eastAsia="Calibri" w:hAnsi="Aptos" w:cstheme="minorHAnsi"/>
          <w:b/>
          <w:sz w:val="24"/>
          <w:szCs w:val="24"/>
          <w:lang w:eastAsia="tr-TR"/>
        </w:rPr>
        <w:t>Kısa Alıntılar</w:t>
      </w:r>
    </w:p>
    <w:p w14:paraId="6540F739" w14:textId="45E1D7D9" w:rsidR="00BE4719" w:rsidRPr="00493E10" w:rsidRDefault="00BE4719" w:rsidP="00493E10">
      <w:pPr>
        <w:spacing w:before="120" w:after="120" w:line="240" w:lineRule="auto"/>
        <w:ind w:firstLine="708"/>
        <w:rPr>
          <w:rFonts w:ascii="Aptos" w:eastAsia="Calibri" w:hAnsi="Aptos" w:cstheme="minorHAnsi"/>
          <w:szCs w:val="24"/>
          <w:lang w:eastAsia="tr-TR"/>
        </w:rPr>
      </w:pPr>
      <w:r w:rsidRPr="00493E10">
        <w:rPr>
          <w:rFonts w:ascii="Aptos" w:eastAsia="Calibri" w:hAnsi="Aptos" w:cstheme="minorHAnsi"/>
          <w:szCs w:val="24"/>
          <w:lang w:eastAsia="tr-TR"/>
        </w:rPr>
        <w:t xml:space="preserve">APA </w:t>
      </w:r>
      <w:r w:rsidR="00971F79" w:rsidRPr="00493E10">
        <w:rPr>
          <w:rFonts w:ascii="Aptos" w:eastAsia="Calibri" w:hAnsi="Aptos" w:cstheme="minorHAnsi"/>
          <w:szCs w:val="24"/>
          <w:lang w:eastAsia="tr-TR"/>
        </w:rPr>
        <w:t>7</w:t>
      </w:r>
      <w:r w:rsidRPr="00493E10">
        <w:rPr>
          <w:rFonts w:ascii="Aptos" w:eastAsia="Calibri" w:hAnsi="Aptos" w:cstheme="minorHAnsi"/>
          <w:szCs w:val="24"/>
          <w:lang w:eastAsia="tr-TR"/>
        </w:rPr>
        <w:t>’y</w:t>
      </w:r>
      <w:r w:rsidR="00971F79" w:rsidRPr="00493E10">
        <w:rPr>
          <w:rFonts w:ascii="Aptos" w:eastAsia="Calibri" w:hAnsi="Aptos" w:cstheme="minorHAnsi"/>
          <w:szCs w:val="24"/>
          <w:lang w:eastAsia="tr-TR"/>
        </w:rPr>
        <w:t>e</w:t>
      </w:r>
      <w:r w:rsidRPr="00493E10">
        <w:rPr>
          <w:rFonts w:ascii="Aptos" w:eastAsia="Calibri" w:hAnsi="Aptos" w:cstheme="minorHAnsi"/>
          <w:szCs w:val="24"/>
          <w:lang w:eastAsia="tr-TR"/>
        </w:rPr>
        <w:t xml:space="preserve"> göre 1-39 kelime aralığındaki doğrudan alıntılar kısa doğrudan alıntı kabul edilir ve metin içinde başlangıç ve bitimi “…” çift tırnak ile belirtilerek dik yazı tipi ile (italik değil!) yazılmalı ve sonrasında mutlaka </w:t>
      </w:r>
      <w:r w:rsidRPr="00493E10">
        <w:rPr>
          <w:rFonts w:ascii="Aptos" w:eastAsia="Calibri" w:hAnsi="Aptos" w:cstheme="minorHAnsi"/>
          <w:b/>
          <w:bCs/>
          <w:szCs w:val="24"/>
          <w:lang w:eastAsia="tr-TR"/>
        </w:rPr>
        <w:t>sayfa numarası</w:t>
      </w:r>
      <w:r w:rsidRPr="00493E10">
        <w:rPr>
          <w:rFonts w:ascii="Aptos" w:eastAsia="Calibri" w:hAnsi="Aptos" w:cstheme="minorHAnsi"/>
          <w:szCs w:val="24"/>
          <w:lang w:eastAsia="tr-TR"/>
        </w:rPr>
        <w:t xml:space="preserve"> bilgisi verilmelidir. Örneğin: “</w:t>
      </w:r>
      <w:r w:rsidR="002B24A8" w:rsidRPr="00493E10">
        <w:rPr>
          <w:rFonts w:ascii="Aptos" w:eastAsia="Calibri" w:hAnsi="Aptos" w:cstheme="minorHAnsi"/>
          <w:szCs w:val="24"/>
          <w:lang w:eastAsia="tr-TR"/>
        </w:rPr>
        <w:t>Doğrudan alıntı yaparken daima sayfa numarasını verin... Tek bir sayfayı belirtmek için “s.” kısaltmasını (</w:t>
      </w:r>
      <w:proofErr w:type="spellStart"/>
      <w:r w:rsidR="002B24A8" w:rsidRPr="00493E10">
        <w:rPr>
          <w:rFonts w:ascii="Aptos" w:eastAsia="Calibri" w:hAnsi="Aptos" w:cstheme="minorHAnsi"/>
          <w:szCs w:val="24"/>
          <w:lang w:eastAsia="tr-TR"/>
        </w:rPr>
        <w:t>örn</w:t>
      </w:r>
      <w:proofErr w:type="spellEnd"/>
      <w:r w:rsidR="002B24A8" w:rsidRPr="00493E10">
        <w:rPr>
          <w:rFonts w:ascii="Aptos" w:eastAsia="Calibri" w:hAnsi="Aptos" w:cstheme="minorHAnsi"/>
          <w:szCs w:val="24"/>
          <w:lang w:eastAsia="tr-TR"/>
        </w:rPr>
        <w:t>., s. 25); birden fazla sayfa için “</w:t>
      </w:r>
      <w:proofErr w:type="spellStart"/>
      <w:r w:rsidR="002B24A8" w:rsidRPr="00493E10">
        <w:rPr>
          <w:rFonts w:ascii="Aptos" w:eastAsia="Calibri" w:hAnsi="Aptos" w:cstheme="minorHAnsi"/>
          <w:szCs w:val="24"/>
          <w:lang w:eastAsia="tr-TR"/>
        </w:rPr>
        <w:t>ss</w:t>
      </w:r>
      <w:proofErr w:type="spellEnd"/>
      <w:r w:rsidR="002B24A8" w:rsidRPr="00493E10">
        <w:rPr>
          <w:rFonts w:ascii="Aptos" w:eastAsia="Calibri" w:hAnsi="Aptos" w:cstheme="minorHAnsi"/>
          <w:szCs w:val="24"/>
          <w:lang w:eastAsia="tr-TR"/>
        </w:rPr>
        <w:t>.” kısaltmasını kullanınız (</w:t>
      </w:r>
      <w:proofErr w:type="spellStart"/>
      <w:r w:rsidR="002B24A8" w:rsidRPr="00493E10">
        <w:rPr>
          <w:rFonts w:ascii="Aptos" w:eastAsia="Calibri" w:hAnsi="Aptos" w:cstheme="minorHAnsi"/>
          <w:szCs w:val="24"/>
          <w:lang w:eastAsia="tr-TR"/>
        </w:rPr>
        <w:t>örn</w:t>
      </w:r>
      <w:proofErr w:type="spellEnd"/>
      <w:r w:rsidR="002B24A8" w:rsidRPr="00493E10">
        <w:rPr>
          <w:rFonts w:ascii="Aptos" w:eastAsia="Calibri" w:hAnsi="Aptos" w:cstheme="minorHAnsi"/>
          <w:szCs w:val="24"/>
          <w:lang w:eastAsia="tr-TR"/>
        </w:rPr>
        <w:t xml:space="preserve">., </w:t>
      </w:r>
      <w:proofErr w:type="spellStart"/>
      <w:r w:rsidR="002B24A8" w:rsidRPr="00493E10">
        <w:rPr>
          <w:rFonts w:ascii="Aptos" w:eastAsia="Calibri" w:hAnsi="Aptos" w:cstheme="minorHAnsi"/>
          <w:szCs w:val="24"/>
          <w:lang w:eastAsia="tr-TR"/>
        </w:rPr>
        <w:t>ss</w:t>
      </w:r>
      <w:proofErr w:type="spellEnd"/>
      <w:r w:rsidR="002B24A8" w:rsidRPr="00493E10">
        <w:rPr>
          <w:rFonts w:ascii="Aptos" w:eastAsia="Calibri" w:hAnsi="Aptos" w:cstheme="minorHAnsi"/>
          <w:szCs w:val="24"/>
          <w:lang w:eastAsia="tr-TR"/>
        </w:rPr>
        <w:t>. 25-</w:t>
      </w:r>
      <w:proofErr w:type="gramStart"/>
      <w:r w:rsidR="002B24A8" w:rsidRPr="00493E10">
        <w:rPr>
          <w:rFonts w:ascii="Aptos" w:eastAsia="Calibri" w:hAnsi="Aptos" w:cstheme="minorHAnsi"/>
          <w:szCs w:val="24"/>
          <w:lang w:eastAsia="tr-TR"/>
        </w:rPr>
        <w:t>27)</w:t>
      </w:r>
      <w:r w:rsidR="00971458" w:rsidRPr="00493E10">
        <w:rPr>
          <w:rFonts w:ascii="Aptos" w:eastAsia="Calibri" w:hAnsi="Aptos" w:cstheme="minorHAnsi"/>
          <w:szCs w:val="24"/>
          <w:lang w:eastAsia="tr-TR"/>
        </w:rPr>
        <w:t>“</w:t>
      </w:r>
      <w:proofErr w:type="gramEnd"/>
      <w:r w:rsidR="002B24A8" w:rsidRPr="00493E10">
        <w:rPr>
          <w:rFonts w:ascii="Aptos" w:eastAsia="Calibri" w:hAnsi="Aptos" w:cstheme="minorHAnsi"/>
          <w:szCs w:val="24"/>
          <w:lang w:eastAsia="tr-TR"/>
        </w:rPr>
        <w:t xml:space="preserve"> </w:t>
      </w:r>
      <w:r w:rsidR="00971458" w:rsidRPr="00493E10">
        <w:rPr>
          <w:rFonts w:ascii="Aptos" w:eastAsia="Calibri" w:hAnsi="Aptos" w:cstheme="minorHAnsi"/>
          <w:szCs w:val="24"/>
          <w:lang w:eastAsia="tr-TR"/>
        </w:rPr>
        <w:t>(</w:t>
      </w:r>
      <w:r w:rsidRPr="00493E10">
        <w:rPr>
          <w:rFonts w:ascii="Aptos" w:eastAsia="Calibri" w:hAnsi="Aptos" w:cstheme="minorHAnsi"/>
          <w:szCs w:val="24"/>
          <w:lang w:eastAsia="tr-TR"/>
        </w:rPr>
        <w:t xml:space="preserve">“APA </w:t>
      </w:r>
      <w:r w:rsidR="00971F79" w:rsidRPr="00493E10">
        <w:rPr>
          <w:rFonts w:ascii="Aptos" w:eastAsia="Calibri" w:hAnsi="Aptos" w:cstheme="minorHAnsi"/>
          <w:szCs w:val="24"/>
          <w:lang w:eastAsia="tr-TR"/>
        </w:rPr>
        <w:t>7</w:t>
      </w:r>
      <w:r w:rsidRPr="00493E10">
        <w:rPr>
          <w:rFonts w:ascii="Aptos" w:eastAsia="Calibri" w:hAnsi="Aptos" w:cstheme="minorHAnsi"/>
          <w:szCs w:val="24"/>
          <w:lang w:eastAsia="tr-TR"/>
        </w:rPr>
        <w:t xml:space="preserve"> Manual”, 201</w:t>
      </w:r>
      <w:r w:rsidR="00971F79" w:rsidRPr="00493E10">
        <w:rPr>
          <w:rFonts w:ascii="Aptos" w:eastAsia="Calibri" w:hAnsi="Aptos" w:cstheme="minorHAnsi"/>
          <w:szCs w:val="24"/>
          <w:lang w:eastAsia="tr-TR"/>
        </w:rPr>
        <w:t>9</w:t>
      </w:r>
      <w:r w:rsidR="0055299C" w:rsidRPr="00493E10">
        <w:rPr>
          <w:rFonts w:ascii="Aptos" w:eastAsia="Calibri" w:hAnsi="Aptos" w:cstheme="minorHAnsi"/>
          <w:szCs w:val="24"/>
          <w:lang w:eastAsia="tr-TR"/>
        </w:rPr>
        <w:t>, s. 471</w:t>
      </w:r>
      <w:r w:rsidRPr="00493E10">
        <w:rPr>
          <w:rFonts w:ascii="Aptos" w:eastAsia="Calibri" w:hAnsi="Aptos" w:cstheme="minorHAnsi"/>
          <w:szCs w:val="24"/>
          <w:lang w:eastAsia="tr-TR"/>
        </w:rPr>
        <w:t xml:space="preserve">). </w:t>
      </w:r>
    </w:p>
    <w:p w14:paraId="463C7F97" w14:textId="4636B1D8" w:rsidR="00BE4719" w:rsidRPr="00493E10" w:rsidRDefault="00BE4719" w:rsidP="00493E10">
      <w:pPr>
        <w:pStyle w:val="ListeParagraf"/>
        <w:numPr>
          <w:ilvl w:val="0"/>
          <w:numId w:val="10"/>
        </w:numPr>
        <w:spacing w:before="120" w:after="120" w:line="240" w:lineRule="auto"/>
        <w:rPr>
          <w:rFonts w:ascii="Aptos" w:eastAsia="Calibri" w:hAnsi="Aptos" w:cstheme="minorHAnsi"/>
          <w:b/>
          <w:sz w:val="24"/>
          <w:szCs w:val="24"/>
          <w:lang w:eastAsia="tr-TR"/>
        </w:rPr>
      </w:pPr>
      <w:r w:rsidRPr="00493E10">
        <w:rPr>
          <w:rFonts w:ascii="Aptos" w:eastAsia="Calibri" w:hAnsi="Aptos" w:cstheme="minorHAnsi"/>
          <w:b/>
          <w:sz w:val="24"/>
          <w:szCs w:val="24"/>
          <w:lang w:eastAsia="tr-TR"/>
        </w:rPr>
        <w:t>Uzun Alıntılar</w:t>
      </w:r>
    </w:p>
    <w:p w14:paraId="0859258B" w14:textId="12F4F554" w:rsidR="00BE4719" w:rsidRPr="00493E10" w:rsidRDefault="00BE4719" w:rsidP="00493E10">
      <w:pPr>
        <w:spacing w:before="120" w:after="120" w:line="240" w:lineRule="auto"/>
        <w:ind w:firstLine="708"/>
        <w:rPr>
          <w:rFonts w:ascii="Aptos" w:eastAsia="Calibri" w:hAnsi="Aptos" w:cstheme="minorHAnsi"/>
          <w:szCs w:val="24"/>
          <w:lang w:eastAsia="tr-TR"/>
        </w:rPr>
      </w:pPr>
      <w:bookmarkStart w:id="2" w:name="_Hlk54435570"/>
      <w:r w:rsidRPr="00493E10">
        <w:rPr>
          <w:rFonts w:ascii="Aptos" w:eastAsia="Calibri" w:hAnsi="Aptos" w:cstheme="minorHAnsi"/>
          <w:szCs w:val="24"/>
          <w:lang w:eastAsia="tr-TR"/>
        </w:rPr>
        <w:t xml:space="preserve">APA </w:t>
      </w:r>
      <w:r w:rsidR="00971F79" w:rsidRPr="00493E10">
        <w:rPr>
          <w:rFonts w:ascii="Aptos" w:eastAsia="Calibri" w:hAnsi="Aptos" w:cstheme="minorHAnsi"/>
          <w:szCs w:val="24"/>
          <w:lang w:eastAsia="tr-TR"/>
        </w:rPr>
        <w:t>7</w:t>
      </w:r>
      <w:r w:rsidRPr="00493E10">
        <w:rPr>
          <w:rFonts w:ascii="Aptos" w:eastAsia="Calibri" w:hAnsi="Aptos" w:cstheme="minorHAnsi"/>
          <w:szCs w:val="24"/>
          <w:lang w:eastAsia="tr-TR"/>
        </w:rPr>
        <w:t>’y</w:t>
      </w:r>
      <w:r w:rsidR="00971F79" w:rsidRPr="00493E10">
        <w:rPr>
          <w:rFonts w:ascii="Aptos" w:eastAsia="Calibri" w:hAnsi="Aptos" w:cstheme="minorHAnsi"/>
          <w:szCs w:val="24"/>
          <w:lang w:eastAsia="tr-TR"/>
        </w:rPr>
        <w:t>e</w:t>
      </w:r>
      <w:r w:rsidRPr="00493E10">
        <w:rPr>
          <w:rFonts w:ascii="Aptos" w:eastAsia="Calibri" w:hAnsi="Aptos" w:cstheme="minorHAnsi"/>
          <w:szCs w:val="24"/>
          <w:lang w:eastAsia="tr-TR"/>
        </w:rPr>
        <w:t xml:space="preserve"> göre 39 </w:t>
      </w:r>
      <w:bookmarkEnd w:id="2"/>
      <w:r w:rsidRPr="00493E10">
        <w:rPr>
          <w:rFonts w:ascii="Aptos" w:eastAsia="Calibri" w:hAnsi="Aptos" w:cstheme="minorHAnsi"/>
          <w:szCs w:val="24"/>
          <w:lang w:eastAsia="tr-TR"/>
        </w:rPr>
        <w:t xml:space="preserve">kelimeden daha uzun doğrudan alıntılar “uzun doğrudan alıntı” olarak sınıflandırılır. Uzun doğrudan alıntılar kısa doğrudan alıntılardan farklı olarak ayrı bir paragraf şeklinde, dik yazı stili (italik değil!) kullanılarak, bütün satırları </w:t>
      </w:r>
      <w:proofErr w:type="gramStart"/>
      <w:r w:rsidRPr="00493E10">
        <w:rPr>
          <w:rFonts w:ascii="Aptos" w:eastAsia="Calibri" w:hAnsi="Aptos" w:cstheme="minorHAnsi"/>
          <w:szCs w:val="24"/>
          <w:lang w:eastAsia="tr-TR"/>
        </w:rPr>
        <w:t>1.25</w:t>
      </w:r>
      <w:proofErr w:type="gramEnd"/>
      <w:r w:rsidRPr="00493E10">
        <w:rPr>
          <w:rFonts w:ascii="Aptos" w:eastAsia="Calibri" w:hAnsi="Aptos" w:cstheme="minorHAnsi"/>
          <w:szCs w:val="24"/>
          <w:lang w:eastAsia="tr-TR"/>
        </w:rPr>
        <w:t xml:space="preserve"> cm içerden olacak şekilde ve tırnak içine alınmadan yazılmalıdır. 40 kelime ve üzeri doğrudan alıntılarda kullanılacak format örneği aşağıda gösterilmiştir: </w:t>
      </w:r>
    </w:p>
    <w:p w14:paraId="5F02052F" w14:textId="77777777" w:rsidR="00BE4719" w:rsidRPr="00493E10" w:rsidRDefault="00BE4719" w:rsidP="00493E10">
      <w:pPr>
        <w:spacing w:before="120" w:after="120" w:line="240" w:lineRule="auto"/>
        <w:ind w:left="720"/>
        <w:rPr>
          <w:rFonts w:ascii="Aptos" w:eastAsia="Calibri" w:hAnsi="Aptos" w:cstheme="minorHAnsi"/>
          <w:szCs w:val="24"/>
          <w:lang w:eastAsia="tr-TR"/>
        </w:rPr>
      </w:pPr>
      <w:r w:rsidRPr="00493E10">
        <w:rPr>
          <w:rFonts w:ascii="Aptos" w:eastAsia="Calibri" w:hAnsi="Aptos" w:cstheme="minorHAnsi"/>
          <w:szCs w:val="24"/>
          <w:lang w:eastAsia="tr-TR"/>
        </w:rPr>
        <w:lastRenderedPageBreak/>
        <w:t xml:space="preserve">Hocam hakikaten somutlaştırıyor işi. Şimdi soyut bir işle uğraşmak gerçekten çok zor. Hele derdimiz şuysa; karşınızdaki çocuğa bunu bir şekilde canlandırmak istiyorsanız, sürekli tahayyülden gitmiyor bu iş. İşte hayal edin, hayal edin. Ya nereye kadar hayal edelim yani?  Hayal de bir yere kadar hayal… Bu noktada bu tür belgesellerin, filmlerin de herhalde en büyük katkısı bize bu oluyor. Yani işi somutlaştırıyor… </w:t>
      </w:r>
    </w:p>
    <w:p w14:paraId="6B8DC50C" w14:textId="41B7C0AE" w:rsidR="00BE4719" w:rsidRPr="00493E10" w:rsidRDefault="00BE4719" w:rsidP="00493E10">
      <w:pPr>
        <w:spacing w:before="120" w:after="120" w:line="240" w:lineRule="auto"/>
        <w:ind w:left="720" w:firstLine="696"/>
        <w:rPr>
          <w:rFonts w:ascii="Aptos" w:eastAsia="Calibri" w:hAnsi="Aptos" w:cstheme="minorHAnsi"/>
          <w:szCs w:val="24"/>
          <w:lang w:eastAsia="tr-TR"/>
        </w:rPr>
      </w:pPr>
      <w:r w:rsidRPr="00493E10">
        <w:rPr>
          <w:rFonts w:ascii="Aptos" w:eastAsia="Calibri" w:hAnsi="Aptos" w:cstheme="minorHAnsi"/>
          <w:szCs w:val="24"/>
          <w:lang w:eastAsia="tr-TR"/>
        </w:rPr>
        <w:t>Tabi tarih dersinde biz tarafsız olmaktan bahsediyoruz. Tarihçinin tarafsızlığından bahsediyoruz. Elbette göstereceğimiz o görsellerin de buna hizmet etmesi gerekiyor. Çünkü belli bir ideolojiye, amaca hizmet ettiği zaman bu tarih olmaktan çıkıyor.  (Kömür, 2011</w:t>
      </w:r>
      <w:r w:rsidR="002B24A8" w:rsidRPr="00493E10">
        <w:rPr>
          <w:rFonts w:ascii="Aptos" w:eastAsia="Calibri" w:hAnsi="Aptos" w:cstheme="minorHAnsi"/>
          <w:szCs w:val="24"/>
          <w:lang w:eastAsia="tr-TR"/>
        </w:rPr>
        <w:t>, s.</w:t>
      </w:r>
      <w:r w:rsidRPr="00493E10">
        <w:rPr>
          <w:rFonts w:ascii="Aptos" w:eastAsia="Calibri" w:hAnsi="Aptos" w:cstheme="minorHAnsi"/>
          <w:szCs w:val="24"/>
          <w:lang w:eastAsia="tr-TR"/>
        </w:rPr>
        <w:t xml:space="preserve"> 45)</w:t>
      </w:r>
    </w:p>
    <w:p w14:paraId="38CD498E" w14:textId="55AC2DF9" w:rsidR="00BE4719" w:rsidRPr="00493E10" w:rsidRDefault="00BE4719" w:rsidP="00493E10">
      <w:pPr>
        <w:spacing w:before="120" w:after="120" w:line="240" w:lineRule="auto"/>
        <w:ind w:firstLine="708"/>
        <w:rPr>
          <w:rFonts w:ascii="Aptos" w:eastAsia="Calibri" w:hAnsi="Aptos" w:cstheme="minorHAnsi"/>
          <w:szCs w:val="24"/>
          <w:lang w:eastAsia="tr-TR"/>
        </w:rPr>
      </w:pPr>
      <w:r w:rsidRPr="00493E10">
        <w:rPr>
          <w:rFonts w:ascii="Aptos" w:eastAsia="Calibri" w:hAnsi="Aptos" w:cstheme="minorHAnsi"/>
          <w:szCs w:val="24"/>
          <w:lang w:eastAsia="tr-TR"/>
        </w:rPr>
        <w:t xml:space="preserve">Eğer doğrudan uzun alıntı bir paragraftan fazla ise o zaman ikinci ve daha sonraki paragrafların ilk satırı 2,5 cm içeriden olacak şekilde başlatılır. Uzun alıntıların sonuna mutlaka </w:t>
      </w:r>
      <w:r w:rsidRPr="00493E10">
        <w:rPr>
          <w:rFonts w:ascii="Aptos" w:eastAsia="Calibri" w:hAnsi="Aptos" w:cstheme="minorHAnsi"/>
          <w:b/>
          <w:bCs/>
          <w:szCs w:val="24"/>
          <w:lang w:eastAsia="tr-TR"/>
        </w:rPr>
        <w:t xml:space="preserve">sayfa numarası </w:t>
      </w:r>
      <w:r w:rsidRPr="00493E10">
        <w:rPr>
          <w:rFonts w:ascii="Aptos" w:eastAsia="Calibri" w:hAnsi="Aptos" w:cstheme="minorHAnsi"/>
          <w:szCs w:val="24"/>
          <w:lang w:eastAsia="tr-TR"/>
        </w:rPr>
        <w:t xml:space="preserve">eklenir. </w:t>
      </w:r>
      <w:r w:rsidR="0005343B" w:rsidRPr="00493E10">
        <w:rPr>
          <w:rFonts w:ascii="Aptos" w:eastAsia="Calibri" w:hAnsi="Aptos" w:cstheme="minorHAnsi"/>
          <w:szCs w:val="24"/>
          <w:lang w:eastAsia="tr-TR"/>
        </w:rPr>
        <w:t xml:space="preserve">Uzun alıntılarda metnin sonundaki nokta işareti parantezden </w:t>
      </w:r>
      <w:r w:rsidR="0005343B" w:rsidRPr="00493E10">
        <w:rPr>
          <w:rFonts w:ascii="Aptos" w:eastAsia="Calibri" w:hAnsi="Aptos" w:cstheme="minorHAnsi"/>
          <w:b/>
          <w:bCs/>
          <w:szCs w:val="24"/>
          <w:lang w:eastAsia="tr-TR"/>
        </w:rPr>
        <w:t>sonra değil önce kullanılır</w:t>
      </w:r>
      <w:r w:rsidR="0005343B" w:rsidRPr="00493E10">
        <w:rPr>
          <w:rFonts w:ascii="Aptos" w:eastAsia="Calibri" w:hAnsi="Aptos" w:cstheme="minorHAnsi"/>
          <w:szCs w:val="24"/>
          <w:lang w:eastAsia="tr-TR"/>
        </w:rPr>
        <w:t xml:space="preserve">. </w:t>
      </w:r>
    </w:p>
    <w:p w14:paraId="0D6D9A32" w14:textId="4B909F27" w:rsidR="00430551" w:rsidRPr="00493E10" w:rsidRDefault="00430551" w:rsidP="00493E10">
      <w:pPr>
        <w:pStyle w:val="ListeParagraf"/>
        <w:numPr>
          <w:ilvl w:val="0"/>
          <w:numId w:val="9"/>
        </w:numPr>
        <w:spacing w:before="120" w:after="120" w:line="240" w:lineRule="auto"/>
        <w:rPr>
          <w:rFonts w:ascii="Aptos" w:eastAsia="Calibri" w:hAnsi="Aptos" w:cstheme="minorHAnsi"/>
          <w:b/>
          <w:bCs/>
          <w:sz w:val="24"/>
          <w:szCs w:val="24"/>
          <w:lang w:eastAsia="tr-TR"/>
        </w:rPr>
      </w:pPr>
      <w:r w:rsidRPr="00493E10">
        <w:rPr>
          <w:rFonts w:ascii="Aptos" w:eastAsia="Calibri" w:hAnsi="Aptos" w:cstheme="minorHAnsi"/>
          <w:b/>
          <w:bCs/>
          <w:sz w:val="24"/>
          <w:szCs w:val="24"/>
          <w:lang w:eastAsia="tr-TR"/>
        </w:rPr>
        <w:t>İstatistiksel Bulguların Sunumu</w:t>
      </w:r>
    </w:p>
    <w:p w14:paraId="4BDC8975" w14:textId="07B40AD8" w:rsidR="00D019B4" w:rsidRPr="00493E10" w:rsidRDefault="00430551" w:rsidP="00493E10">
      <w:pPr>
        <w:spacing w:before="120" w:after="120" w:line="240" w:lineRule="auto"/>
        <w:ind w:firstLine="708"/>
        <w:rPr>
          <w:rFonts w:ascii="Aptos" w:eastAsia="Calibri" w:hAnsi="Aptos" w:cstheme="minorHAnsi"/>
          <w:szCs w:val="24"/>
          <w:lang w:eastAsia="tr-TR"/>
        </w:rPr>
      </w:pPr>
      <w:r w:rsidRPr="00493E10">
        <w:rPr>
          <w:rFonts w:ascii="Aptos" w:eastAsia="Calibri" w:hAnsi="Aptos" w:cstheme="minorHAnsi"/>
          <w:szCs w:val="24"/>
          <w:lang w:eastAsia="tr-TR"/>
        </w:rPr>
        <w:t>APA 7 Kılavuzuna göre uygun şekilde ölçeklendirildiğinde, çoğu veri virgülden sonra sadece iki basamaklı bir sayı kullanılarak sunulabilir. Korelasyonları, oranları</w:t>
      </w:r>
      <w:r w:rsidR="00A623AC" w:rsidRPr="00493E10">
        <w:rPr>
          <w:rFonts w:ascii="Aptos" w:eastAsia="Calibri" w:hAnsi="Aptos" w:cstheme="minorHAnsi"/>
          <w:szCs w:val="24"/>
          <w:lang w:eastAsia="tr-TR"/>
        </w:rPr>
        <w:t>, ortalamaları</w:t>
      </w:r>
      <w:r w:rsidR="0054331D" w:rsidRPr="00493E10">
        <w:rPr>
          <w:rFonts w:ascii="Aptos" w:eastAsia="Calibri" w:hAnsi="Aptos" w:cstheme="minorHAnsi"/>
          <w:szCs w:val="24"/>
          <w:lang w:eastAsia="tr-TR"/>
        </w:rPr>
        <w:t xml:space="preserve"> ya da</w:t>
      </w:r>
      <w:r w:rsidRPr="00493E10">
        <w:rPr>
          <w:rFonts w:ascii="Aptos" w:eastAsia="Calibri" w:hAnsi="Aptos" w:cstheme="minorHAnsi"/>
          <w:szCs w:val="24"/>
          <w:lang w:eastAsia="tr-TR"/>
        </w:rPr>
        <w:t xml:space="preserve"> </w:t>
      </w:r>
      <w:r w:rsidRPr="00493E10">
        <w:rPr>
          <w:rFonts w:ascii="Aptos" w:eastAsia="Calibri" w:hAnsi="Aptos" w:cstheme="minorHAnsi"/>
          <w:i/>
          <w:iCs/>
          <w:szCs w:val="24"/>
          <w:lang w:eastAsia="tr-TR"/>
        </w:rPr>
        <w:t>t,</w:t>
      </w:r>
      <w:r w:rsidRPr="00493E10">
        <w:rPr>
          <w:rFonts w:ascii="Aptos" w:eastAsia="Calibri" w:hAnsi="Aptos" w:cstheme="minorHAnsi"/>
          <w:szCs w:val="24"/>
          <w:lang w:eastAsia="tr-TR"/>
        </w:rPr>
        <w:t xml:space="preserve"> F, Z ve ki-kare gibi çıkarımsal istatistikleri iki ondalıklı olarak raporlayınız. P değerini sunarken .001’e kadar olan sonuçları (örneğin, p = .031) iki veya üç basamaklı olarak sunabilirsiniz. Ancak .001'den küçük p değerlerini p &lt;.001 olarak raporlayınız.</w:t>
      </w:r>
      <w:r w:rsidR="007E7764" w:rsidRPr="00493E10">
        <w:rPr>
          <w:rFonts w:ascii="Aptos" w:eastAsia="Calibri" w:hAnsi="Aptos" w:cstheme="minorHAnsi"/>
          <w:szCs w:val="24"/>
          <w:lang w:eastAsia="tr-TR"/>
        </w:rPr>
        <w:t xml:space="preserve"> P değerini sunarken noktadan önce 0 (sıfır) kullanmayınız!</w:t>
      </w:r>
    </w:p>
    <w:p w14:paraId="368BB184" w14:textId="77777777" w:rsidR="00BE4719" w:rsidRPr="00493E10" w:rsidRDefault="00BE4719" w:rsidP="00493E10">
      <w:pPr>
        <w:pStyle w:val="ListeParagraf"/>
        <w:numPr>
          <w:ilvl w:val="0"/>
          <w:numId w:val="9"/>
        </w:numPr>
        <w:spacing w:before="120" w:after="120" w:line="240" w:lineRule="auto"/>
        <w:rPr>
          <w:rFonts w:ascii="Aptos" w:eastAsia="Calibri" w:hAnsi="Aptos" w:cstheme="minorHAnsi"/>
          <w:b/>
          <w:sz w:val="24"/>
          <w:szCs w:val="24"/>
          <w:lang w:eastAsia="tr-TR"/>
        </w:rPr>
      </w:pPr>
      <w:r w:rsidRPr="00493E10">
        <w:rPr>
          <w:rFonts w:ascii="Aptos" w:eastAsia="Calibri" w:hAnsi="Aptos" w:cstheme="minorHAnsi"/>
          <w:b/>
          <w:sz w:val="24"/>
          <w:szCs w:val="24"/>
          <w:lang w:eastAsia="tr-TR"/>
        </w:rPr>
        <w:t>Kaynakça bölümünün oluşturulması</w:t>
      </w:r>
    </w:p>
    <w:p w14:paraId="2825E222" w14:textId="18A22982" w:rsidR="00BE4719" w:rsidRPr="00493E10" w:rsidRDefault="00BE4719" w:rsidP="00493E10">
      <w:pPr>
        <w:spacing w:before="120" w:after="120" w:line="240" w:lineRule="auto"/>
        <w:ind w:firstLine="708"/>
        <w:rPr>
          <w:rFonts w:ascii="Aptos" w:eastAsia="Calibri" w:hAnsi="Aptos" w:cstheme="minorHAnsi"/>
          <w:szCs w:val="24"/>
          <w:lang w:eastAsia="tr-TR"/>
        </w:rPr>
      </w:pPr>
      <w:r w:rsidRPr="00493E10">
        <w:rPr>
          <w:rFonts w:ascii="Aptos" w:eastAsia="Calibri" w:hAnsi="Aptos" w:cstheme="minorHAnsi"/>
          <w:szCs w:val="24"/>
          <w:lang w:eastAsia="tr-TR"/>
        </w:rPr>
        <w:t xml:space="preserve">Kaynakça bölümünün oluşturulmasında yine APA </w:t>
      </w:r>
      <w:r w:rsidR="0005343B" w:rsidRPr="00493E10">
        <w:rPr>
          <w:rFonts w:ascii="Aptos" w:eastAsia="Calibri" w:hAnsi="Aptos" w:cstheme="minorHAnsi"/>
          <w:szCs w:val="24"/>
          <w:lang w:eastAsia="tr-TR"/>
        </w:rPr>
        <w:t>7</w:t>
      </w:r>
      <w:r w:rsidRPr="00493E10">
        <w:rPr>
          <w:rFonts w:ascii="Aptos" w:eastAsia="Calibri" w:hAnsi="Aptos" w:cstheme="minorHAnsi"/>
          <w:szCs w:val="24"/>
          <w:lang w:eastAsia="tr-TR"/>
        </w:rPr>
        <w:t xml:space="preserve"> kuralları uygulanmalıdır. Bu bölümde de makalenin tamamında</w:t>
      </w:r>
      <w:r w:rsidR="0005343B" w:rsidRPr="00493E10">
        <w:rPr>
          <w:rFonts w:ascii="Aptos" w:eastAsia="Calibri" w:hAnsi="Aptos" w:cstheme="minorHAnsi"/>
          <w:szCs w:val="24"/>
          <w:lang w:eastAsia="tr-TR"/>
        </w:rPr>
        <w:t xml:space="preserve"> geçerli olan</w:t>
      </w:r>
      <w:r w:rsidRPr="00493E10">
        <w:rPr>
          <w:rFonts w:ascii="Aptos" w:eastAsia="Calibri" w:hAnsi="Aptos" w:cstheme="minorHAnsi"/>
          <w:szCs w:val="24"/>
          <w:lang w:eastAsia="tr-TR"/>
        </w:rPr>
        <w:t xml:space="preserve"> </w:t>
      </w:r>
      <w:r w:rsidR="0005343B" w:rsidRPr="00493E10">
        <w:rPr>
          <w:rFonts w:ascii="Aptos" w:eastAsia="Calibri" w:hAnsi="Aptos" w:cstheme="minorHAnsi"/>
          <w:szCs w:val="24"/>
          <w:lang w:eastAsia="tr-TR"/>
        </w:rPr>
        <w:t xml:space="preserve">yazı tipi, punto ve satır aralığı kullanılmalıdır. </w:t>
      </w:r>
    </w:p>
    <w:p w14:paraId="5060E946" w14:textId="77777777" w:rsidR="00BE4719" w:rsidRPr="00493E10" w:rsidRDefault="00BE4719" w:rsidP="00493E10">
      <w:pPr>
        <w:spacing w:before="120" w:after="120" w:line="240" w:lineRule="auto"/>
        <w:ind w:firstLine="709"/>
        <w:rPr>
          <w:rFonts w:ascii="Aptos" w:eastAsia="Calibri" w:hAnsi="Aptos" w:cstheme="minorHAnsi"/>
          <w:szCs w:val="24"/>
          <w:lang w:eastAsia="tr-TR"/>
        </w:rPr>
      </w:pPr>
      <w:r w:rsidRPr="00493E10">
        <w:rPr>
          <w:rFonts w:ascii="Aptos" w:eastAsia="Calibri" w:hAnsi="Aptos" w:cstheme="minorHAnsi"/>
          <w:szCs w:val="24"/>
          <w:lang w:eastAsia="tr-TR"/>
        </w:rPr>
        <w:t xml:space="preserve">Kaynakça yazımında dikkat edilmesi gereken hususlar: </w:t>
      </w:r>
    </w:p>
    <w:p w14:paraId="30E201BD" w14:textId="77777777" w:rsidR="00BE4719" w:rsidRPr="00493E10" w:rsidRDefault="00BE4719" w:rsidP="00493E10">
      <w:pPr>
        <w:numPr>
          <w:ilvl w:val="0"/>
          <w:numId w:val="5"/>
        </w:numPr>
        <w:spacing w:before="120" w:after="120" w:line="240" w:lineRule="auto"/>
        <w:ind w:left="993" w:hanging="284"/>
        <w:contextualSpacing/>
        <w:rPr>
          <w:rFonts w:ascii="Aptos" w:eastAsia="Calibri" w:hAnsi="Aptos" w:cstheme="minorHAnsi"/>
          <w:szCs w:val="24"/>
          <w:lang w:eastAsia="tr-TR"/>
        </w:rPr>
      </w:pPr>
      <w:r w:rsidRPr="00493E10">
        <w:rPr>
          <w:rFonts w:ascii="Aptos" w:eastAsia="Calibri" w:hAnsi="Aptos" w:cstheme="minorHAnsi"/>
          <w:szCs w:val="24"/>
          <w:lang w:eastAsia="tr-TR"/>
        </w:rPr>
        <w:t>Kaynakçayı yazarların soy isimleri ile alfabetik sıralamak,</w:t>
      </w:r>
    </w:p>
    <w:p w14:paraId="69698B4C" w14:textId="77777777" w:rsidR="00BE4719" w:rsidRPr="00493E10" w:rsidRDefault="00BE4719" w:rsidP="00493E10">
      <w:pPr>
        <w:numPr>
          <w:ilvl w:val="0"/>
          <w:numId w:val="5"/>
        </w:numPr>
        <w:spacing w:before="120" w:after="120" w:line="240" w:lineRule="auto"/>
        <w:ind w:left="993" w:hanging="284"/>
        <w:contextualSpacing/>
        <w:rPr>
          <w:rFonts w:ascii="Aptos" w:eastAsia="Calibri" w:hAnsi="Aptos" w:cstheme="minorHAnsi"/>
          <w:szCs w:val="24"/>
          <w:lang w:eastAsia="tr-TR"/>
        </w:rPr>
      </w:pPr>
      <w:r w:rsidRPr="00493E10">
        <w:rPr>
          <w:rFonts w:ascii="Aptos" w:eastAsia="Calibri" w:hAnsi="Aptos" w:cstheme="minorHAnsi"/>
          <w:szCs w:val="24"/>
          <w:lang w:eastAsia="tr-TR"/>
        </w:rPr>
        <w:t xml:space="preserve">Kaynakların ikinci ve sonraki satırları 1.25cm içerden yazmak, </w:t>
      </w:r>
    </w:p>
    <w:p w14:paraId="1111C212" w14:textId="77777777" w:rsidR="00BE4719" w:rsidRPr="00493E10" w:rsidRDefault="00BE4719" w:rsidP="00493E10">
      <w:pPr>
        <w:numPr>
          <w:ilvl w:val="0"/>
          <w:numId w:val="5"/>
        </w:numPr>
        <w:spacing w:before="120" w:after="120" w:line="240" w:lineRule="auto"/>
        <w:ind w:left="993" w:hanging="284"/>
        <w:contextualSpacing/>
        <w:rPr>
          <w:rFonts w:ascii="Aptos" w:eastAsia="Calibri" w:hAnsi="Aptos" w:cstheme="minorHAnsi"/>
          <w:szCs w:val="24"/>
          <w:lang w:eastAsia="tr-TR"/>
        </w:rPr>
      </w:pPr>
      <w:r w:rsidRPr="00493E10">
        <w:rPr>
          <w:rFonts w:ascii="Aptos" w:eastAsia="Calibri" w:hAnsi="Aptos" w:cstheme="minorHAnsi"/>
          <w:szCs w:val="24"/>
          <w:lang w:eastAsia="tr-TR"/>
        </w:rPr>
        <w:t xml:space="preserve">Kaynakları türlerine göre ayırmamak (Kitap, Makale, Arşiv belgesi gibi) ve bunlar için alt başlık oluşturmamak. </w:t>
      </w:r>
    </w:p>
    <w:p w14:paraId="7C506FF7" w14:textId="77777777" w:rsidR="00BE4719" w:rsidRPr="00493E10" w:rsidRDefault="00BE4719" w:rsidP="00493E10">
      <w:pPr>
        <w:numPr>
          <w:ilvl w:val="0"/>
          <w:numId w:val="5"/>
        </w:numPr>
        <w:spacing w:before="120" w:after="120" w:line="240" w:lineRule="auto"/>
        <w:ind w:left="993" w:hanging="284"/>
        <w:contextualSpacing/>
        <w:rPr>
          <w:rFonts w:ascii="Aptos" w:eastAsia="Calibri" w:hAnsi="Aptos" w:cstheme="minorHAnsi"/>
          <w:szCs w:val="24"/>
          <w:lang w:eastAsia="tr-TR"/>
        </w:rPr>
      </w:pPr>
      <w:r w:rsidRPr="00493E10">
        <w:rPr>
          <w:rFonts w:ascii="Aptos" w:eastAsia="Calibri" w:hAnsi="Aptos" w:cstheme="minorHAnsi"/>
          <w:szCs w:val="24"/>
          <w:lang w:eastAsia="tr-TR"/>
        </w:rPr>
        <w:t xml:space="preserve">Kaynakçanın tamamında (Başlık hariç!) </w:t>
      </w:r>
      <w:r w:rsidRPr="00493E10">
        <w:rPr>
          <w:rFonts w:ascii="Aptos" w:eastAsia="Calibri" w:hAnsi="Aptos" w:cstheme="minorHAnsi"/>
          <w:b/>
          <w:szCs w:val="24"/>
          <w:lang w:eastAsia="tr-TR"/>
        </w:rPr>
        <w:t xml:space="preserve">Kalın </w:t>
      </w:r>
      <w:r w:rsidRPr="00493E10">
        <w:rPr>
          <w:rFonts w:ascii="Aptos" w:eastAsia="Calibri" w:hAnsi="Aptos" w:cstheme="minorHAnsi"/>
          <w:szCs w:val="24"/>
          <w:lang w:eastAsia="tr-TR"/>
        </w:rPr>
        <w:t>yazı tipinden kaçınmak,</w:t>
      </w:r>
    </w:p>
    <w:p w14:paraId="34E4410E" w14:textId="77777777" w:rsidR="00BE4719" w:rsidRPr="00493E10" w:rsidRDefault="00BE4719" w:rsidP="00493E10">
      <w:pPr>
        <w:numPr>
          <w:ilvl w:val="0"/>
          <w:numId w:val="5"/>
        </w:numPr>
        <w:spacing w:before="120" w:after="120" w:line="240" w:lineRule="auto"/>
        <w:ind w:left="993" w:hanging="284"/>
        <w:contextualSpacing/>
        <w:rPr>
          <w:rFonts w:ascii="Aptos" w:eastAsia="Calibri" w:hAnsi="Aptos" w:cstheme="minorHAnsi"/>
          <w:szCs w:val="24"/>
          <w:lang w:eastAsia="tr-TR"/>
        </w:rPr>
      </w:pPr>
      <w:r w:rsidRPr="00493E10">
        <w:rPr>
          <w:rFonts w:ascii="Aptos" w:eastAsia="Calibri" w:hAnsi="Aptos" w:cstheme="minorHAnsi"/>
          <w:szCs w:val="24"/>
          <w:lang w:eastAsia="tr-TR"/>
        </w:rPr>
        <w:t>Yazar isimlerinde tamamı büyük harf kullanmaktan kaçınmak,</w:t>
      </w:r>
    </w:p>
    <w:p w14:paraId="33A08656" w14:textId="77777777" w:rsidR="00BE4719" w:rsidRPr="00493E10" w:rsidRDefault="00BE4719" w:rsidP="00493E10">
      <w:pPr>
        <w:numPr>
          <w:ilvl w:val="0"/>
          <w:numId w:val="5"/>
        </w:numPr>
        <w:spacing w:before="120" w:after="120" w:line="240" w:lineRule="auto"/>
        <w:ind w:left="993" w:hanging="284"/>
        <w:contextualSpacing/>
        <w:rPr>
          <w:rFonts w:ascii="Aptos" w:eastAsia="Calibri" w:hAnsi="Aptos" w:cstheme="minorHAnsi"/>
          <w:szCs w:val="24"/>
          <w:lang w:eastAsia="tr-TR"/>
        </w:rPr>
      </w:pPr>
      <w:r w:rsidRPr="00493E10">
        <w:rPr>
          <w:rFonts w:ascii="Aptos" w:eastAsia="Calibri" w:hAnsi="Aptos" w:cstheme="minorHAnsi"/>
          <w:szCs w:val="24"/>
          <w:lang w:eastAsia="tr-TR"/>
        </w:rPr>
        <w:t xml:space="preserve">Kitap, dergi, gazete ve tez isimlerini </w:t>
      </w:r>
      <w:r w:rsidRPr="00493E10">
        <w:rPr>
          <w:rFonts w:ascii="Aptos" w:eastAsia="Calibri" w:hAnsi="Aptos" w:cstheme="minorHAnsi"/>
          <w:i/>
          <w:szCs w:val="24"/>
          <w:lang w:eastAsia="tr-TR"/>
        </w:rPr>
        <w:t>italik</w:t>
      </w:r>
      <w:r w:rsidRPr="00493E10">
        <w:rPr>
          <w:rFonts w:ascii="Aptos" w:eastAsia="Calibri" w:hAnsi="Aptos" w:cstheme="minorHAnsi"/>
          <w:szCs w:val="24"/>
          <w:lang w:eastAsia="tr-TR"/>
        </w:rPr>
        <w:t xml:space="preserve"> olarak yazmak.</w:t>
      </w:r>
    </w:p>
    <w:p w14:paraId="304E5953" w14:textId="07E652EB" w:rsidR="00BE4719" w:rsidRPr="00493E10" w:rsidRDefault="00BE4719" w:rsidP="00493E10">
      <w:pPr>
        <w:numPr>
          <w:ilvl w:val="0"/>
          <w:numId w:val="5"/>
        </w:numPr>
        <w:spacing w:before="120" w:after="120" w:line="240" w:lineRule="auto"/>
        <w:ind w:left="993" w:hanging="284"/>
        <w:contextualSpacing/>
        <w:rPr>
          <w:rFonts w:ascii="Aptos" w:eastAsia="Calibri" w:hAnsi="Aptos" w:cstheme="minorHAnsi"/>
          <w:szCs w:val="24"/>
          <w:lang w:eastAsia="tr-TR"/>
        </w:rPr>
      </w:pPr>
      <w:r w:rsidRPr="00493E10">
        <w:rPr>
          <w:rFonts w:ascii="Aptos" w:eastAsia="Calibri" w:hAnsi="Aptos" w:cstheme="minorHAnsi"/>
          <w:szCs w:val="24"/>
          <w:lang w:eastAsia="tr-TR"/>
        </w:rPr>
        <w:t>Yayınevi isimlerinde geçen</w:t>
      </w:r>
      <w:r w:rsidR="00AA6178" w:rsidRPr="00493E10">
        <w:rPr>
          <w:rFonts w:ascii="Aptos" w:eastAsia="Calibri" w:hAnsi="Aptos" w:cstheme="minorHAnsi"/>
          <w:szCs w:val="24"/>
          <w:lang w:eastAsia="tr-TR"/>
        </w:rPr>
        <w:t xml:space="preserve"> şirket türünü belirten ifadeleri</w:t>
      </w:r>
      <w:r w:rsidRPr="00493E10">
        <w:rPr>
          <w:rFonts w:ascii="Aptos" w:eastAsia="Calibri" w:hAnsi="Aptos" w:cstheme="minorHAnsi"/>
          <w:szCs w:val="24"/>
          <w:lang w:eastAsia="tr-TR"/>
        </w:rPr>
        <w:t xml:space="preserve">: </w:t>
      </w:r>
      <w:r w:rsidR="00AA6178" w:rsidRPr="00493E10">
        <w:rPr>
          <w:rFonts w:ascii="Aptos" w:eastAsia="Calibri" w:hAnsi="Aptos" w:cstheme="minorHAnsi"/>
          <w:b/>
          <w:bCs/>
          <w:szCs w:val="24"/>
          <w:lang w:eastAsia="tr-TR"/>
        </w:rPr>
        <w:t>Ltd.</w:t>
      </w:r>
      <w:r w:rsidR="00AA6178" w:rsidRPr="00493E10">
        <w:rPr>
          <w:rFonts w:ascii="Aptos" w:eastAsia="Calibri" w:hAnsi="Aptos" w:cstheme="minorHAnsi"/>
          <w:szCs w:val="24"/>
          <w:lang w:eastAsia="tr-TR"/>
        </w:rPr>
        <w:t xml:space="preserve">, </w:t>
      </w:r>
      <w:r w:rsidR="00AA6178" w:rsidRPr="00493E10">
        <w:rPr>
          <w:rFonts w:ascii="Aptos" w:eastAsia="Calibri" w:hAnsi="Aptos" w:cstheme="minorHAnsi"/>
          <w:b/>
          <w:bCs/>
          <w:szCs w:val="24"/>
          <w:lang w:eastAsia="tr-TR"/>
        </w:rPr>
        <w:t>Şti.</w:t>
      </w:r>
      <w:r w:rsidR="00AA6178" w:rsidRPr="00493E10">
        <w:rPr>
          <w:rFonts w:ascii="Aptos" w:eastAsia="Calibri" w:hAnsi="Aptos" w:cstheme="minorHAnsi"/>
          <w:szCs w:val="24"/>
          <w:lang w:eastAsia="tr-TR"/>
        </w:rPr>
        <w:t xml:space="preserve"> </w:t>
      </w:r>
      <w:r w:rsidRPr="00493E10">
        <w:rPr>
          <w:rFonts w:ascii="Aptos" w:eastAsia="Calibri" w:hAnsi="Aptos" w:cstheme="minorHAnsi"/>
          <w:szCs w:val="24"/>
          <w:lang w:eastAsia="tr-TR"/>
        </w:rPr>
        <w:t>gibi ifadeleri kullanmamak</w:t>
      </w:r>
      <w:r w:rsidR="00AA6178" w:rsidRPr="00493E10">
        <w:rPr>
          <w:rFonts w:ascii="Aptos" w:eastAsia="Calibri" w:hAnsi="Aptos" w:cstheme="minorHAnsi"/>
          <w:szCs w:val="24"/>
          <w:lang w:eastAsia="tr-TR"/>
        </w:rPr>
        <w:t>.</w:t>
      </w:r>
    </w:p>
    <w:p w14:paraId="48C594F3" w14:textId="77777777" w:rsidR="00BE4719" w:rsidRPr="00493E10" w:rsidRDefault="00BE4719" w:rsidP="00493E10">
      <w:pPr>
        <w:numPr>
          <w:ilvl w:val="0"/>
          <w:numId w:val="5"/>
        </w:numPr>
        <w:spacing w:before="120" w:after="120" w:line="240" w:lineRule="auto"/>
        <w:ind w:left="993" w:hanging="284"/>
        <w:contextualSpacing/>
        <w:rPr>
          <w:rFonts w:ascii="Aptos" w:eastAsia="Calibri" w:hAnsi="Aptos" w:cstheme="minorHAnsi"/>
          <w:szCs w:val="24"/>
          <w:lang w:eastAsia="tr-TR"/>
        </w:rPr>
      </w:pPr>
      <w:r w:rsidRPr="00493E10">
        <w:rPr>
          <w:rFonts w:ascii="Aptos" w:eastAsia="Calibri" w:hAnsi="Aptos" w:cstheme="minorHAnsi"/>
          <w:szCs w:val="24"/>
          <w:lang w:eastAsia="tr-TR"/>
        </w:rPr>
        <w:t>Çok yazarlı kaynaklarda sadece ilk yazarın değil tüm yazarların ismini belirtmek.</w:t>
      </w:r>
    </w:p>
    <w:p w14:paraId="3C067AF5" w14:textId="77777777" w:rsidR="00BE4719" w:rsidRPr="00493E10" w:rsidRDefault="00BE4719" w:rsidP="00493E10">
      <w:pPr>
        <w:spacing w:before="120" w:after="120" w:line="240" w:lineRule="auto"/>
        <w:contextualSpacing/>
        <w:rPr>
          <w:rFonts w:ascii="Aptos" w:eastAsia="Calibri" w:hAnsi="Aptos" w:cstheme="minorHAnsi"/>
          <w:szCs w:val="24"/>
          <w:lang w:eastAsia="tr-TR"/>
        </w:rPr>
      </w:pPr>
    </w:p>
    <w:p w14:paraId="654EDA86" w14:textId="77777777" w:rsidR="0005343B" w:rsidRPr="00493E10" w:rsidRDefault="0005343B" w:rsidP="00493E10">
      <w:pPr>
        <w:spacing w:before="120" w:after="120" w:line="240" w:lineRule="auto"/>
        <w:contextualSpacing/>
        <w:rPr>
          <w:rFonts w:ascii="Aptos" w:eastAsia="Calibri" w:hAnsi="Aptos" w:cstheme="minorHAnsi"/>
          <w:szCs w:val="24"/>
          <w:lang w:eastAsia="tr-TR"/>
        </w:rPr>
      </w:pPr>
    </w:p>
    <w:p w14:paraId="7BDB7D7E" w14:textId="77777777" w:rsidR="00AA6178" w:rsidRPr="00493E10" w:rsidRDefault="00AA6178" w:rsidP="00493E10">
      <w:pPr>
        <w:spacing w:before="120" w:after="120" w:line="240" w:lineRule="auto"/>
        <w:contextualSpacing/>
        <w:rPr>
          <w:rFonts w:ascii="Aptos" w:eastAsia="Calibri" w:hAnsi="Aptos" w:cstheme="minorHAnsi"/>
          <w:szCs w:val="24"/>
          <w:lang w:eastAsia="tr-TR"/>
        </w:rPr>
      </w:pPr>
    </w:p>
    <w:p w14:paraId="1702718A" w14:textId="77777777" w:rsidR="00493E10" w:rsidRPr="00493E10" w:rsidRDefault="00493E10" w:rsidP="00493E10">
      <w:pPr>
        <w:spacing w:before="120" w:after="120" w:line="240" w:lineRule="auto"/>
        <w:contextualSpacing/>
        <w:rPr>
          <w:rFonts w:ascii="Aptos" w:eastAsia="Calibri" w:hAnsi="Aptos" w:cstheme="minorHAnsi"/>
          <w:szCs w:val="24"/>
          <w:lang w:eastAsia="tr-TR"/>
        </w:rPr>
      </w:pPr>
    </w:p>
    <w:p w14:paraId="1A410E7B" w14:textId="77777777" w:rsidR="00493E10" w:rsidRPr="00493E10" w:rsidRDefault="00493E10" w:rsidP="00493E10">
      <w:pPr>
        <w:spacing w:before="120" w:after="120" w:line="240" w:lineRule="auto"/>
        <w:contextualSpacing/>
        <w:rPr>
          <w:rFonts w:ascii="Aptos" w:eastAsia="Calibri" w:hAnsi="Aptos" w:cstheme="minorHAnsi"/>
          <w:szCs w:val="24"/>
          <w:lang w:eastAsia="tr-TR"/>
        </w:rPr>
      </w:pPr>
    </w:p>
    <w:p w14:paraId="5FA7CB64" w14:textId="77777777" w:rsidR="00BE4719" w:rsidRPr="00493E10" w:rsidRDefault="00BE4719" w:rsidP="00493E10">
      <w:pPr>
        <w:spacing w:before="120" w:after="120" w:line="240" w:lineRule="auto"/>
        <w:jc w:val="center"/>
        <w:rPr>
          <w:rFonts w:ascii="Aptos" w:eastAsia="Calibri" w:hAnsi="Aptos" w:cstheme="minorHAnsi"/>
          <w:b/>
          <w:szCs w:val="24"/>
          <w:lang w:eastAsia="tr-TR"/>
        </w:rPr>
      </w:pPr>
      <w:r w:rsidRPr="00493E10">
        <w:rPr>
          <w:rFonts w:ascii="Aptos" w:eastAsia="Calibri" w:hAnsi="Aptos" w:cstheme="minorHAnsi"/>
          <w:b/>
          <w:szCs w:val="24"/>
          <w:lang w:eastAsia="tr-TR"/>
        </w:rPr>
        <w:t>Künye Yazım Örnekleri</w:t>
      </w:r>
    </w:p>
    <w:sdt>
      <w:sdtPr>
        <w:rPr>
          <w:rFonts w:ascii="Aptos" w:eastAsia="Calibri" w:hAnsi="Aptos" w:cstheme="minorHAnsi"/>
          <w:szCs w:val="24"/>
          <w:lang w:eastAsia="tr-TR"/>
        </w:rPr>
        <w:alias w:val="Kaynakça Metin"/>
        <w:tag w:val="Kaynakça Metin"/>
        <w:id w:val="1072233409"/>
        <w:placeholder>
          <w:docPart w:val="1BFE8B7D660842CEB7AC5979287DD991"/>
        </w:placeholder>
      </w:sdtPr>
      <w:sdtEndPr>
        <w:rPr>
          <w:color w:val="FF0000"/>
        </w:rPr>
      </w:sdtEndPr>
      <w:sdtContent>
        <w:sdt>
          <w:sdtPr>
            <w:rPr>
              <w:rFonts w:ascii="Aptos" w:eastAsia="Calibri" w:hAnsi="Aptos" w:cstheme="minorHAnsi"/>
              <w:szCs w:val="24"/>
              <w:lang w:eastAsia="tr-TR"/>
            </w:rPr>
            <w:alias w:val="Kaynakça Metin"/>
            <w:tag w:val="Kaynakça Metin"/>
            <w:id w:val="705756378"/>
          </w:sdtPr>
          <w:sdtEndPr>
            <w:rPr>
              <w:color w:val="FF0000"/>
            </w:rPr>
          </w:sdtEndPr>
          <w:sdtContent>
            <w:bookmarkStart w:id="3" w:name="_Hlk153313518" w:displacedByCustomXml="next"/>
            <w:bookmarkEnd w:id="3" w:displacedByCustomXml="next"/>
            <w:bookmarkStart w:id="4" w:name="_Hlk153312677" w:displacedByCustomXml="next"/>
            <w:sdt>
              <w:sdtPr>
                <w:rPr>
                  <w:rFonts w:ascii="Aptos" w:eastAsia="Calibri" w:hAnsi="Aptos" w:cstheme="minorHAnsi"/>
                  <w:szCs w:val="24"/>
                  <w:lang w:eastAsia="tr-TR"/>
                </w:rPr>
                <w:alias w:val="Kaynakça Metin"/>
                <w:tag w:val="Kaynakça Metin"/>
                <w:id w:val="-855112670"/>
                <w:placeholder>
                  <w:docPart w:val="A7093A89AB0C43669CAEF9C537ACE91F"/>
                </w:placeholder>
              </w:sdtPr>
              <w:sdtEndPr>
                <w:rPr>
                  <w:color w:val="FF0000"/>
                </w:rPr>
              </w:sdtEndPr>
              <w:sdtContent>
                <w:p w14:paraId="67950278" w14:textId="280E0935" w:rsidR="009B25A7" w:rsidRPr="00493E10" w:rsidRDefault="00AA6178" w:rsidP="00493E10">
                  <w:pPr>
                    <w:spacing w:before="120" w:after="120" w:line="240" w:lineRule="auto"/>
                    <w:ind w:left="709" w:hanging="709"/>
                    <w:rPr>
                      <w:rFonts w:ascii="Aptos" w:eastAsia="Calibri" w:hAnsi="Aptos" w:cstheme="minorHAnsi"/>
                      <w:color w:val="C00000"/>
                      <w:szCs w:val="24"/>
                      <w:lang w:eastAsia="tr-TR"/>
                    </w:rPr>
                  </w:pPr>
                  <w:r w:rsidRPr="00493E10">
                    <w:rPr>
                      <w:rFonts w:ascii="Aptos" w:eastAsia="Calibri" w:hAnsi="Aptos" w:cstheme="minorHAnsi"/>
                      <w:color w:val="C00000"/>
                      <w:szCs w:val="24"/>
                      <w:lang w:eastAsia="tr-TR"/>
                    </w:rPr>
                    <w:t>Kitap</w:t>
                  </w:r>
                  <w:r w:rsidR="009B25A7" w:rsidRPr="00493E10">
                    <w:rPr>
                      <w:rFonts w:ascii="Aptos" w:eastAsia="Calibri" w:hAnsi="Aptos" w:cstheme="minorHAnsi"/>
                      <w:color w:val="C00000"/>
                      <w:szCs w:val="24"/>
                      <w:lang w:eastAsia="tr-TR"/>
                    </w:rPr>
                    <w:t xml:space="preserve"> (</w:t>
                  </w:r>
                  <w:r w:rsidRPr="00493E10">
                    <w:rPr>
                      <w:rFonts w:ascii="Aptos" w:eastAsia="Calibri" w:hAnsi="Aptos" w:cstheme="minorHAnsi"/>
                      <w:color w:val="C00000"/>
                      <w:szCs w:val="24"/>
                      <w:lang w:eastAsia="tr-TR"/>
                    </w:rPr>
                    <w:t>Yayın yeri, şehir, ülke vs. belirtmeyiniz</w:t>
                  </w:r>
                  <w:r w:rsidR="009B25A7" w:rsidRPr="00493E10">
                    <w:rPr>
                      <w:rFonts w:ascii="Aptos" w:eastAsia="Calibri" w:hAnsi="Aptos" w:cstheme="minorHAnsi"/>
                      <w:color w:val="C00000"/>
                      <w:szCs w:val="24"/>
                      <w:lang w:eastAsia="tr-TR"/>
                    </w:rPr>
                    <w:t xml:space="preserve">): </w:t>
                  </w:r>
                </w:p>
                <w:p w14:paraId="5A8CADA1" w14:textId="742B8603" w:rsidR="009B25A7" w:rsidRPr="00493E10" w:rsidRDefault="009B25A7" w:rsidP="00493E10">
                  <w:pPr>
                    <w:spacing w:before="120" w:after="120" w:line="240" w:lineRule="auto"/>
                    <w:ind w:left="709" w:hanging="709"/>
                    <w:rPr>
                      <w:rFonts w:ascii="Aptos" w:eastAsia="Calibri" w:hAnsi="Aptos" w:cstheme="minorHAnsi"/>
                      <w:szCs w:val="24"/>
                      <w:lang w:eastAsia="tr-TR"/>
                    </w:rPr>
                  </w:pPr>
                  <w:r w:rsidRPr="00493E10">
                    <w:rPr>
                      <w:rFonts w:ascii="Aptos" w:eastAsia="Calibri" w:hAnsi="Aptos" w:cstheme="minorHAnsi"/>
                      <w:szCs w:val="24"/>
                      <w:lang w:eastAsia="tr-TR"/>
                    </w:rPr>
                    <w:t>Akşit, N., &amp; Oktay, E. (1953).</w:t>
                  </w:r>
                  <w:r w:rsidRPr="00493E10">
                    <w:rPr>
                      <w:rFonts w:ascii="Aptos" w:eastAsia="Calibri" w:hAnsi="Aptos" w:cstheme="minorHAnsi"/>
                      <w:i/>
                      <w:szCs w:val="24"/>
                      <w:lang w:eastAsia="tr-TR"/>
                    </w:rPr>
                    <w:t xml:space="preserve"> Tarih I, ilkçağ</w:t>
                  </w:r>
                  <w:r w:rsidRPr="00493E10">
                    <w:rPr>
                      <w:rFonts w:ascii="Aptos" w:eastAsia="Calibri" w:hAnsi="Aptos" w:cstheme="minorHAnsi"/>
                      <w:szCs w:val="24"/>
                      <w:lang w:eastAsia="tr-TR"/>
                    </w:rPr>
                    <w:t>. Remzi</w:t>
                  </w:r>
                  <w:r w:rsidR="003D0015" w:rsidRPr="00493E10">
                    <w:rPr>
                      <w:rFonts w:ascii="Aptos" w:eastAsia="Calibri" w:hAnsi="Aptos" w:cstheme="minorHAnsi"/>
                      <w:szCs w:val="24"/>
                      <w:lang w:eastAsia="tr-TR"/>
                    </w:rPr>
                    <w:t xml:space="preserve"> Kitapevi.</w:t>
                  </w:r>
                  <w:r w:rsidRPr="00493E10">
                    <w:rPr>
                      <w:rFonts w:ascii="Aptos" w:eastAsia="Calibri" w:hAnsi="Aptos" w:cstheme="minorHAnsi"/>
                      <w:szCs w:val="24"/>
                      <w:lang w:eastAsia="tr-TR"/>
                    </w:rPr>
                    <w:t xml:space="preserve"> </w:t>
                  </w:r>
                </w:p>
                <w:p w14:paraId="61EDD2E0" w14:textId="061D99AD" w:rsidR="009B25A7" w:rsidRPr="00493E10" w:rsidRDefault="009B25A7" w:rsidP="00493E10">
                  <w:pPr>
                    <w:spacing w:before="120" w:after="120" w:line="240" w:lineRule="auto"/>
                    <w:ind w:left="709" w:hanging="709"/>
                    <w:rPr>
                      <w:rFonts w:ascii="Aptos" w:eastAsia="Calibri" w:hAnsi="Aptos" w:cstheme="minorHAnsi"/>
                      <w:szCs w:val="24"/>
                      <w:lang w:eastAsia="tr-TR"/>
                    </w:rPr>
                  </w:pPr>
                  <w:r w:rsidRPr="00493E10">
                    <w:rPr>
                      <w:rFonts w:ascii="Aptos" w:eastAsia="Calibri" w:hAnsi="Aptos" w:cstheme="minorHAnsi"/>
                      <w:szCs w:val="24"/>
                      <w:lang w:eastAsia="tr-TR"/>
                    </w:rPr>
                    <w:t xml:space="preserve">Newton, I.  (1998). </w:t>
                  </w:r>
                  <w:r w:rsidRPr="00493E10">
                    <w:rPr>
                      <w:rFonts w:ascii="Aptos" w:eastAsia="Calibri" w:hAnsi="Aptos" w:cstheme="minorHAnsi"/>
                      <w:i/>
                      <w:iCs/>
                      <w:szCs w:val="24"/>
                      <w:lang w:eastAsia="tr-TR"/>
                    </w:rPr>
                    <w:t>Doğal felsefenin matematiksel ilkeleri</w:t>
                  </w:r>
                  <w:r w:rsidRPr="00493E10">
                    <w:rPr>
                      <w:rFonts w:ascii="Aptos" w:eastAsia="Calibri" w:hAnsi="Aptos" w:cstheme="minorHAnsi"/>
                      <w:szCs w:val="24"/>
                      <w:lang w:eastAsia="tr-TR"/>
                    </w:rPr>
                    <w:t xml:space="preserve"> (A. Yardımlı, </w:t>
                  </w:r>
                  <w:r w:rsidR="008A7AD2" w:rsidRPr="00493E10">
                    <w:rPr>
                      <w:rFonts w:ascii="Aptos" w:eastAsia="Calibri" w:hAnsi="Aptos" w:cstheme="minorHAnsi"/>
                      <w:szCs w:val="24"/>
                      <w:lang w:eastAsia="tr-TR"/>
                    </w:rPr>
                    <w:t>Çev</w:t>
                  </w:r>
                  <w:r w:rsidRPr="00493E10">
                    <w:rPr>
                      <w:rFonts w:ascii="Aptos" w:eastAsia="Calibri" w:hAnsi="Aptos" w:cstheme="minorHAnsi"/>
                      <w:szCs w:val="24"/>
                      <w:lang w:eastAsia="tr-TR"/>
                    </w:rPr>
                    <w:t>.). İdea</w:t>
                  </w:r>
                  <w:r w:rsidR="00AA6178" w:rsidRPr="00493E10">
                    <w:rPr>
                      <w:rFonts w:ascii="Aptos" w:eastAsia="Calibri" w:hAnsi="Aptos" w:cstheme="minorHAnsi"/>
                      <w:szCs w:val="24"/>
                      <w:lang w:eastAsia="tr-TR"/>
                    </w:rPr>
                    <w:t xml:space="preserve"> Basım Yayın</w:t>
                  </w:r>
                  <w:r w:rsidRPr="00493E10">
                    <w:rPr>
                      <w:rFonts w:ascii="Aptos" w:eastAsia="Calibri" w:hAnsi="Aptos" w:cstheme="minorHAnsi"/>
                      <w:szCs w:val="24"/>
                      <w:lang w:eastAsia="tr-TR"/>
                    </w:rPr>
                    <w:t>.</w:t>
                  </w:r>
                </w:p>
                <w:p w14:paraId="7BBFCFF6" w14:textId="2D58CC76" w:rsidR="009B25A7" w:rsidRPr="00493E10" w:rsidRDefault="009B25A7" w:rsidP="00493E10">
                  <w:pPr>
                    <w:spacing w:before="120" w:after="120" w:line="240" w:lineRule="auto"/>
                    <w:ind w:left="709" w:hanging="709"/>
                    <w:rPr>
                      <w:rFonts w:ascii="Aptos" w:eastAsia="Calibri" w:hAnsi="Aptos" w:cstheme="minorHAnsi"/>
                      <w:szCs w:val="24"/>
                      <w:lang w:eastAsia="tr-TR"/>
                    </w:rPr>
                  </w:pPr>
                  <w:bookmarkStart w:id="5" w:name="_Hlk158466637"/>
                  <w:proofErr w:type="spellStart"/>
                  <w:r w:rsidRPr="00493E10">
                    <w:rPr>
                      <w:rFonts w:ascii="Aptos" w:eastAsia="Calibri" w:hAnsi="Aptos" w:cstheme="minorHAnsi"/>
                      <w:szCs w:val="24"/>
                      <w:lang w:eastAsia="tr-TR"/>
                    </w:rPr>
                    <w:lastRenderedPageBreak/>
                    <w:t>Meadows</w:t>
                  </w:r>
                  <w:proofErr w:type="spellEnd"/>
                  <w:r w:rsidRPr="00493E10">
                    <w:rPr>
                      <w:rFonts w:ascii="Aptos" w:eastAsia="Calibri" w:hAnsi="Aptos" w:cstheme="minorHAnsi"/>
                      <w:szCs w:val="24"/>
                      <w:lang w:eastAsia="tr-TR"/>
                    </w:rPr>
                    <w:t xml:space="preserve">, D. H. (2008). </w:t>
                  </w:r>
                  <w:proofErr w:type="spellStart"/>
                  <w:r w:rsidRPr="00493E10">
                    <w:rPr>
                      <w:rFonts w:ascii="Aptos" w:eastAsia="Calibri" w:hAnsi="Aptos" w:cstheme="minorHAnsi"/>
                      <w:i/>
                      <w:szCs w:val="24"/>
                      <w:lang w:eastAsia="tr-TR"/>
                    </w:rPr>
                    <w:t>Thinking</w:t>
                  </w:r>
                  <w:proofErr w:type="spellEnd"/>
                  <w:r w:rsidRPr="00493E10">
                    <w:rPr>
                      <w:rFonts w:ascii="Aptos" w:eastAsia="Calibri" w:hAnsi="Aptos" w:cstheme="minorHAnsi"/>
                      <w:i/>
                      <w:szCs w:val="24"/>
                      <w:lang w:eastAsia="tr-TR"/>
                    </w:rPr>
                    <w:t xml:space="preserve"> in </w:t>
                  </w:r>
                  <w:proofErr w:type="spellStart"/>
                  <w:r w:rsidRPr="00493E10">
                    <w:rPr>
                      <w:rFonts w:ascii="Aptos" w:eastAsia="Calibri" w:hAnsi="Aptos" w:cstheme="minorHAnsi"/>
                      <w:i/>
                      <w:szCs w:val="24"/>
                      <w:lang w:eastAsia="tr-TR"/>
                    </w:rPr>
                    <w:t>systems</w:t>
                  </w:r>
                  <w:proofErr w:type="spellEnd"/>
                  <w:r w:rsidRPr="00493E10">
                    <w:rPr>
                      <w:rFonts w:ascii="Aptos" w:eastAsia="Calibri" w:hAnsi="Aptos" w:cstheme="minorHAnsi"/>
                      <w:i/>
                      <w:szCs w:val="24"/>
                      <w:lang w:eastAsia="tr-TR"/>
                    </w:rPr>
                    <w:t>: A primer</w:t>
                  </w:r>
                  <w:r w:rsidRPr="00493E10">
                    <w:rPr>
                      <w:rFonts w:ascii="Aptos" w:eastAsia="Calibri" w:hAnsi="Aptos" w:cstheme="minorHAnsi"/>
                      <w:szCs w:val="24"/>
                      <w:lang w:eastAsia="tr-TR"/>
                    </w:rPr>
                    <w:t xml:space="preserve"> (D. Wright, Ed.). </w:t>
                  </w:r>
                  <w:proofErr w:type="spellStart"/>
                  <w:r w:rsidR="003D0015" w:rsidRPr="00493E10">
                    <w:rPr>
                      <w:rFonts w:ascii="Aptos" w:eastAsia="Calibri" w:hAnsi="Aptos" w:cstheme="minorHAnsi"/>
                      <w:szCs w:val="24"/>
                      <w:lang w:eastAsia="tr-TR"/>
                    </w:rPr>
                    <w:t>American</w:t>
                  </w:r>
                  <w:proofErr w:type="spellEnd"/>
                  <w:r w:rsidR="003D0015" w:rsidRPr="00493E10">
                    <w:rPr>
                      <w:rFonts w:ascii="Aptos" w:eastAsia="Calibri" w:hAnsi="Aptos" w:cstheme="minorHAnsi"/>
                      <w:szCs w:val="24"/>
                      <w:lang w:eastAsia="tr-TR"/>
                    </w:rPr>
                    <w:t xml:space="preserve"> Library </w:t>
                  </w:r>
                  <w:proofErr w:type="spellStart"/>
                  <w:r w:rsidR="003D0015" w:rsidRPr="00493E10">
                    <w:rPr>
                      <w:rFonts w:ascii="Aptos" w:eastAsia="Calibri" w:hAnsi="Aptos" w:cstheme="minorHAnsi"/>
                      <w:szCs w:val="24"/>
                      <w:lang w:eastAsia="tr-TR"/>
                    </w:rPr>
                    <w:t>Association</w:t>
                  </w:r>
                  <w:proofErr w:type="spellEnd"/>
                  <w:r w:rsidR="003D0015" w:rsidRPr="00493E10">
                    <w:rPr>
                      <w:rFonts w:ascii="Aptos" w:eastAsia="Calibri" w:hAnsi="Aptos" w:cstheme="minorHAnsi"/>
                      <w:szCs w:val="24"/>
                      <w:lang w:eastAsia="tr-TR"/>
                    </w:rPr>
                    <w:t>.</w:t>
                  </w:r>
                </w:p>
                <w:bookmarkEnd w:id="5"/>
                <w:p w14:paraId="089A027D" w14:textId="77777777" w:rsidR="009B25A7" w:rsidRPr="00493E10" w:rsidRDefault="009B25A7" w:rsidP="00493E10">
                  <w:pPr>
                    <w:spacing w:before="120" w:after="120" w:line="240" w:lineRule="auto"/>
                    <w:ind w:left="709" w:hanging="709"/>
                    <w:rPr>
                      <w:rFonts w:ascii="Aptos" w:eastAsia="Calibri" w:hAnsi="Aptos" w:cstheme="minorHAnsi"/>
                      <w:color w:val="C00000"/>
                      <w:szCs w:val="24"/>
                      <w:lang w:eastAsia="tr-TR"/>
                    </w:rPr>
                  </w:pPr>
                </w:p>
                <w:p w14:paraId="175E1B1A" w14:textId="5767545B" w:rsidR="009B25A7" w:rsidRPr="00493E10" w:rsidRDefault="00AA6178" w:rsidP="00493E10">
                  <w:pPr>
                    <w:spacing w:before="120" w:after="120" w:line="240" w:lineRule="auto"/>
                    <w:ind w:left="709" w:hanging="709"/>
                    <w:rPr>
                      <w:rFonts w:ascii="Aptos" w:eastAsia="Calibri" w:hAnsi="Aptos" w:cstheme="minorHAnsi"/>
                      <w:szCs w:val="24"/>
                      <w:lang w:eastAsia="tr-TR"/>
                    </w:rPr>
                  </w:pPr>
                  <w:r w:rsidRPr="00493E10">
                    <w:rPr>
                      <w:rFonts w:ascii="Aptos" w:eastAsia="Calibri" w:hAnsi="Aptos" w:cstheme="minorHAnsi"/>
                      <w:color w:val="C00000"/>
                      <w:szCs w:val="24"/>
                      <w:lang w:eastAsia="tr-TR"/>
                    </w:rPr>
                    <w:t>Kitap Bölümü</w:t>
                  </w:r>
                  <w:r w:rsidRPr="00493E10">
                    <w:rPr>
                      <w:rFonts w:ascii="Aptos" w:eastAsia="Calibri" w:hAnsi="Aptos" w:cstheme="minorHAnsi"/>
                      <w:szCs w:val="24"/>
                      <w:lang w:eastAsia="tr-TR"/>
                    </w:rPr>
                    <w:t xml:space="preserve"> </w:t>
                  </w:r>
                  <w:r w:rsidRPr="00493E10">
                    <w:rPr>
                      <w:rFonts w:ascii="Aptos" w:eastAsia="Calibri" w:hAnsi="Aptos" w:cstheme="minorHAnsi"/>
                      <w:color w:val="C00000"/>
                      <w:szCs w:val="24"/>
                      <w:lang w:eastAsia="tr-TR"/>
                    </w:rPr>
                    <w:t>(bölüm sayfa aralığını veriniz)</w:t>
                  </w:r>
                  <w:r w:rsidR="009C70C3" w:rsidRPr="00493E10">
                    <w:rPr>
                      <w:rFonts w:ascii="Aptos" w:eastAsia="Calibri" w:hAnsi="Aptos" w:cstheme="minorHAnsi"/>
                      <w:color w:val="C00000"/>
                      <w:szCs w:val="24"/>
                      <w:lang w:eastAsia="tr-TR"/>
                    </w:rPr>
                    <w:t>:</w:t>
                  </w:r>
                </w:p>
                <w:p w14:paraId="60B32238" w14:textId="7C0E0D2C" w:rsidR="009B25A7" w:rsidRPr="00493E10" w:rsidRDefault="009B25A7" w:rsidP="00493E10">
                  <w:pPr>
                    <w:spacing w:before="120" w:after="120" w:line="240" w:lineRule="auto"/>
                    <w:ind w:left="709" w:hanging="709"/>
                    <w:rPr>
                      <w:rFonts w:ascii="Aptos" w:eastAsia="Calibri" w:hAnsi="Aptos" w:cstheme="minorHAnsi"/>
                      <w:szCs w:val="24"/>
                      <w:lang w:eastAsia="tr-TR"/>
                    </w:rPr>
                  </w:pPr>
                  <w:r w:rsidRPr="00493E10">
                    <w:rPr>
                      <w:rFonts w:ascii="Aptos" w:eastAsia="Calibri" w:hAnsi="Aptos" w:cstheme="minorHAnsi"/>
                      <w:szCs w:val="24"/>
                      <w:lang w:eastAsia="tr-TR"/>
                    </w:rPr>
                    <w:t xml:space="preserve">Ata, B. (2009). Sosyal bilgiler ünitesi kavramı üzerine bazı düşünceler. R. Turan, A. M. </w:t>
                  </w:r>
                  <w:proofErr w:type="spellStart"/>
                  <w:r w:rsidRPr="00493E10">
                    <w:rPr>
                      <w:rFonts w:ascii="Aptos" w:eastAsia="Calibri" w:hAnsi="Aptos" w:cstheme="minorHAnsi"/>
                      <w:szCs w:val="24"/>
                      <w:lang w:eastAsia="tr-TR"/>
                    </w:rPr>
                    <w:t>Sünbül</w:t>
                  </w:r>
                  <w:proofErr w:type="spellEnd"/>
                  <w:r w:rsidRPr="00493E10">
                    <w:rPr>
                      <w:rFonts w:ascii="Aptos" w:eastAsia="Calibri" w:hAnsi="Aptos" w:cstheme="minorHAnsi"/>
                      <w:szCs w:val="24"/>
                      <w:lang w:eastAsia="tr-TR"/>
                    </w:rPr>
                    <w:t xml:space="preserve"> ve H. Akdağ (</w:t>
                  </w:r>
                  <w:proofErr w:type="spellStart"/>
                  <w:r w:rsidRPr="00493E10">
                    <w:rPr>
                      <w:rFonts w:ascii="Aptos" w:eastAsia="Calibri" w:hAnsi="Aptos" w:cstheme="minorHAnsi"/>
                      <w:szCs w:val="24"/>
                      <w:lang w:eastAsia="tr-TR"/>
                    </w:rPr>
                    <w:t>Edt</w:t>
                  </w:r>
                  <w:proofErr w:type="spellEnd"/>
                  <w:r w:rsidRPr="00493E10">
                    <w:rPr>
                      <w:rFonts w:ascii="Aptos" w:eastAsia="Calibri" w:hAnsi="Aptos" w:cstheme="minorHAnsi"/>
                      <w:szCs w:val="24"/>
                      <w:lang w:eastAsia="tr-TR"/>
                    </w:rPr>
                    <w:t xml:space="preserve">.), </w:t>
                  </w:r>
                  <w:r w:rsidRPr="00493E10">
                    <w:rPr>
                      <w:rFonts w:ascii="Aptos" w:eastAsia="Calibri" w:hAnsi="Aptos" w:cstheme="minorHAnsi"/>
                      <w:i/>
                      <w:iCs/>
                      <w:szCs w:val="24"/>
                      <w:lang w:eastAsia="tr-TR"/>
                    </w:rPr>
                    <w:t xml:space="preserve">Sosyal </w:t>
                  </w:r>
                  <w:r w:rsidR="00FC1FB6" w:rsidRPr="00493E10">
                    <w:rPr>
                      <w:rFonts w:ascii="Aptos" w:eastAsia="Calibri" w:hAnsi="Aptos" w:cstheme="minorHAnsi"/>
                      <w:i/>
                      <w:iCs/>
                      <w:szCs w:val="24"/>
                      <w:lang w:eastAsia="tr-TR"/>
                    </w:rPr>
                    <w:t>bilgiler öğretiminde yeni yaklaşımlar</w:t>
                  </w:r>
                  <w:r w:rsidR="00FC1FB6" w:rsidRPr="00493E10">
                    <w:rPr>
                      <w:rFonts w:ascii="Aptos" w:eastAsia="Calibri" w:hAnsi="Aptos" w:cstheme="minorHAnsi"/>
                      <w:szCs w:val="24"/>
                      <w:lang w:eastAsia="tr-TR"/>
                    </w:rPr>
                    <w:t xml:space="preserve"> </w:t>
                  </w:r>
                  <w:r w:rsidRPr="00493E10">
                    <w:rPr>
                      <w:rFonts w:ascii="Aptos" w:eastAsia="Calibri" w:hAnsi="Aptos" w:cstheme="minorHAnsi"/>
                      <w:szCs w:val="24"/>
                      <w:lang w:eastAsia="tr-TR"/>
                    </w:rPr>
                    <w:t>(</w:t>
                  </w:r>
                  <w:proofErr w:type="spellStart"/>
                  <w:r w:rsidRPr="00493E10">
                    <w:rPr>
                      <w:rFonts w:ascii="Aptos" w:eastAsia="Calibri" w:hAnsi="Aptos" w:cstheme="minorHAnsi"/>
                      <w:szCs w:val="24"/>
                      <w:lang w:eastAsia="tr-TR"/>
                    </w:rPr>
                    <w:t>ss</w:t>
                  </w:r>
                  <w:proofErr w:type="spellEnd"/>
                  <w:r w:rsidRPr="00493E10">
                    <w:rPr>
                      <w:rFonts w:ascii="Aptos" w:eastAsia="Calibri" w:hAnsi="Aptos" w:cstheme="minorHAnsi"/>
                      <w:szCs w:val="24"/>
                      <w:lang w:eastAsia="tr-TR"/>
                    </w:rPr>
                    <w:t xml:space="preserve">. 45-56). </w:t>
                  </w:r>
                  <w:proofErr w:type="spellStart"/>
                  <w:r w:rsidRPr="00493E10">
                    <w:rPr>
                      <w:rFonts w:ascii="Aptos" w:eastAsia="Calibri" w:hAnsi="Aptos" w:cstheme="minorHAnsi"/>
                      <w:szCs w:val="24"/>
                      <w:lang w:eastAsia="tr-TR"/>
                    </w:rPr>
                    <w:t>Pegem</w:t>
                  </w:r>
                  <w:proofErr w:type="spellEnd"/>
                  <w:r w:rsidR="003D0015" w:rsidRPr="00493E10">
                    <w:rPr>
                      <w:rFonts w:ascii="Aptos" w:eastAsia="Calibri" w:hAnsi="Aptos" w:cstheme="minorHAnsi"/>
                      <w:szCs w:val="24"/>
                      <w:lang w:eastAsia="tr-TR"/>
                    </w:rPr>
                    <w:t xml:space="preserve"> Akademi</w:t>
                  </w:r>
                  <w:r w:rsidRPr="00493E10">
                    <w:rPr>
                      <w:rFonts w:ascii="Aptos" w:eastAsia="Calibri" w:hAnsi="Aptos" w:cstheme="minorHAnsi"/>
                      <w:szCs w:val="24"/>
                      <w:lang w:eastAsia="tr-TR"/>
                    </w:rPr>
                    <w:t>.</w:t>
                  </w:r>
                </w:p>
                <w:p w14:paraId="5334BAB9" w14:textId="77777777" w:rsidR="009B25A7" w:rsidRPr="00493E10" w:rsidRDefault="009B25A7" w:rsidP="00493E10">
                  <w:pPr>
                    <w:spacing w:before="120" w:after="120" w:line="240" w:lineRule="auto"/>
                    <w:ind w:left="709" w:hanging="709"/>
                    <w:rPr>
                      <w:rFonts w:ascii="Aptos" w:eastAsia="Calibri" w:hAnsi="Aptos" w:cstheme="minorHAnsi"/>
                      <w:color w:val="C00000"/>
                      <w:szCs w:val="24"/>
                      <w:lang w:eastAsia="tr-TR"/>
                    </w:rPr>
                  </w:pPr>
                </w:p>
                <w:p w14:paraId="28EC3921" w14:textId="67D45254" w:rsidR="009B25A7" w:rsidRPr="00493E10" w:rsidRDefault="009C70C3" w:rsidP="00493E10">
                  <w:pPr>
                    <w:spacing w:before="120" w:after="120" w:line="240" w:lineRule="auto"/>
                    <w:ind w:left="709" w:hanging="709"/>
                    <w:rPr>
                      <w:rFonts w:ascii="Aptos" w:eastAsia="Calibri" w:hAnsi="Aptos" w:cstheme="minorHAnsi"/>
                      <w:szCs w:val="24"/>
                      <w:lang w:eastAsia="tr-TR"/>
                    </w:rPr>
                  </w:pPr>
                  <w:r w:rsidRPr="00493E10">
                    <w:rPr>
                      <w:rFonts w:ascii="Aptos" w:eastAsia="Calibri" w:hAnsi="Aptos" w:cstheme="minorHAnsi"/>
                      <w:color w:val="C00000"/>
                      <w:szCs w:val="24"/>
                      <w:lang w:eastAsia="tr-TR"/>
                    </w:rPr>
                    <w:t>Makale</w:t>
                  </w:r>
                  <w:r w:rsidR="009B25A7" w:rsidRPr="00493E10">
                    <w:rPr>
                      <w:rFonts w:ascii="Aptos" w:eastAsia="Calibri" w:hAnsi="Aptos" w:cstheme="minorHAnsi"/>
                      <w:color w:val="C00000"/>
                      <w:szCs w:val="24"/>
                      <w:lang w:eastAsia="tr-TR"/>
                    </w:rPr>
                    <w:t xml:space="preserve"> (</w:t>
                  </w:r>
                  <w:r w:rsidR="003D0015" w:rsidRPr="00493E10">
                    <w:rPr>
                      <w:rFonts w:ascii="Aptos" w:eastAsia="Calibri" w:hAnsi="Aptos" w:cstheme="minorHAnsi"/>
                      <w:color w:val="C00000"/>
                      <w:szCs w:val="24"/>
                      <w:lang w:eastAsia="tr-TR"/>
                    </w:rPr>
                    <w:t>Erişim, erişim tarihi, DOI ifadelerini kullanmayınız)</w:t>
                  </w:r>
                  <w:r w:rsidRPr="00493E10">
                    <w:rPr>
                      <w:rFonts w:ascii="Aptos" w:eastAsia="Calibri" w:hAnsi="Aptos" w:cstheme="minorHAnsi"/>
                      <w:szCs w:val="24"/>
                      <w:lang w:eastAsia="tr-TR"/>
                    </w:rPr>
                    <w:t>:</w:t>
                  </w:r>
                </w:p>
                <w:p w14:paraId="09586C60" w14:textId="40AFADA2" w:rsidR="009B25A7" w:rsidRPr="00493E10" w:rsidRDefault="009B25A7" w:rsidP="00493E10">
                  <w:pPr>
                    <w:spacing w:before="120" w:after="120" w:line="240" w:lineRule="auto"/>
                    <w:ind w:left="709" w:hanging="709"/>
                    <w:rPr>
                      <w:rFonts w:ascii="Aptos" w:eastAsia="Calibri" w:hAnsi="Aptos" w:cstheme="minorHAnsi"/>
                      <w:szCs w:val="24"/>
                      <w:lang w:eastAsia="tr-TR"/>
                    </w:rPr>
                  </w:pPr>
                  <w:r w:rsidRPr="00493E10">
                    <w:rPr>
                      <w:rFonts w:ascii="Aptos" w:eastAsia="Calibri" w:hAnsi="Aptos" w:cstheme="minorHAnsi"/>
                      <w:szCs w:val="24"/>
                      <w:lang w:eastAsia="tr-TR"/>
                    </w:rPr>
                    <w:t xml:space="preserve">Alkan, N. (2014). Tarihin çağlara ayrılmasında “üçlü sistem” ve Türk-İslâm tarihinin çağ taksimi meselesi. </w:t>
                  </w:r>
                  <w:proofErr w:type="spellStart"/>
                  <w:r w:rsidRPr="00493E10">
                    <w:rPr>
                      <w:rFonts w:ascii="Aptos" w:eastAsia="Calibri" w:hAnsi="Aptos" w:cstheme="minorHAnsi"/>
                      <w:i/>
                      <w:szCs w:val="24"/>
                      <w:lang w:eastAsia="tr-TR"/>
                    </w:rPr>
                    <w:t>Turkish</w:t>
                  </w:r>
                  <w:proofErr w:type="spellEnd"/>
                  <w:r w:rsidRPr="00493E10">
                    <w:rPr>
                      <w:rFonts w:ascii="Aptos" w:eastAsia="Calibri" w:hAnsi="Aptos" w:cstheme="minorHAnsi"/>
                      <w:i/>
                      <w:szCs w:val="24"/>
                      <w:lang w:eastAsia="tr-TR"/>
                    </w:rPr>
                    <w:t xml:space="preserve"> </w:t>
                  </w:r>
                  <w:proofErr w:type="spellStart"/>
                  <w:r w:rsidRPr="00493E10">
                    <w:rPr>
                      <w:rFonts w:ascii="Aptos" w:eastAsia="Calibri" w:hAnsi="Aptos" w:cstheme="minorHAnsi"/>
                      <w:i/>
                      <w:szCs w:val="24"/>
                      <w:lang w:eastAsia="tr-TR"/>
                    </w:rPr>
                    <w:t>History</w:t>
                  </w:r>
                  <w:proofErr w:type="spellEnd"/>
                  <w:r w:rsidRPr="00493E10">
                    <w:rPr>
                      <w:rFonts w:ascii="Aptos" w:eastAsia="Calibri" w:hAnsi="Aptos" w:cstheme="minorHAnsi"/>
                      <w:i/>
                      <w:szCs w:val="24"/>
                      <w:lang w:eastAsia="tr-TR"/>
                    </w:rPr>
                    <w:t xml:space="preserve"> </w:t>
                  </w:r>
                  <w:proofErr w:type="spellStart"/>
                  <w:r w:rsidRPr="00493E10">
                    <w:rPr>
                      <w:rFonts w:ascii="Aptos" w:eastAsia="Calibri" w:hAnsi="Aptos" w:cstheme="minorHAnsi"/>
                      <w:i/>
                      <w:szCs w:val="24"/>
                      <w:lang w:eastAsia="tr-TR"/>
                    </w:rPr>
                    <w:t>Education</w:t>
                  </w:r>
                  <w:proofErr w:type="spellEnd"/>
                  <w:r w:rsidRPr="00493E10">
                    <w:rPr>
                      <w:rFonts w:ascii="Aptos" w:eastAsia="Calibri" w:hAnsi="Aptos" w:cstheme="minorHAnsi"/>
                      <w:i/>
                      <w:szCs w:val="24"/>
                      <w:lang w:eastAsia="tr-TR"/>
                    </w:rPr>
                    <w:t xml:space="preserve"> </w:t>
                  </w:r>
                  <w:proofErr w:type="spellStart"/>
                  <w:r w:rsidRPr="00493E10">
                    <w:rPr>
                      <w:rFonts w:ascii="Aptos" w:eastAsia="Calibri" w:hAnsi="Aptos" w:cstheme="minorHAnsi"/>
                      <w:i/>
                      <w:szCs w:val="24"/>
                      <w:lang w:eastAsia="tr-TR"/>
                    </w:rPr>
                    <w:t>Journal</w:t>
                  </w:r>
                  <w:proofErr w:type="spellEnd"/>
                  <w:r w:rsidRPr="00493E10">
                    <w:rPr>
                      <w:rFonts w:ascii="Aptos" w:eastAsia="Calibri" w:hAnsi="Aptos" w:cstheme="minorHAnsi"/>
                      <w:szCs w:val="24"/>
                      <w:lang w:eastAsia="tr-TR"/>
                    </w:rPr>
                    <w:t xml:space="preserve">, </w:t>
                  </w:r>
                  <w:r w:rsidRPr="00493E10">
                    <w:rPr>
                      <w:rFonts w:ascii="Aptos" w:eastAsia="Calibri" w:hAnsi="Aptos" w:cstheme="minorHAnsi"/>
                      <w:i/>
                      <w:iCs/>
                      <w:szCs w:val="24"/>
                      <w:lang w:eastAsia="tr-TR"/>
                    </w:rPr>
                    <w:t>3</w:t>
                  </w:r>
                  <w:r w:rsidRPr="00493E10">
                    <w:rPr>
                      <w:rFonts w:ascii="Aptos" w:eastAsia="Calibri" w:hAnsi="Aptos" w:cstheme="minorHAnsi"/>
                      <w:szCs w:val="24"/>
                      <w:lang w:eastAsia="tr-TR"/>
                    </w:rPr>
                    <w:t xml:space="preserve">(2), </w:t>
                  </w:r>
                  <w:proofErr w:type="spellStart"/>
                  <w:r w:rsidR="007D54CD" w:rsidRPr="00493E10">
                    <w:rPr>
                      <w:rFonts w:ascii="Aptos" w:eastAsia="Calibri" w:hAnsi="Aptos" w:cstheme="minorHAnsi"/>
                      <w:szCs w:val="24"/>
                      <w:lang w:eastAsia="tr-TR"/>
                    </w:rPr>
                    <w:t>ss</w:t>
                  </w:r>
                  <w:proofErr w:type="spellEnd"/>
                  <w:r w:rsidR="007D54CD" w:rsidRPr="00493E10">
                    <w:rPr>
                      <w:rFonts w:ascii="Aptos" w:eastAsia="Calibri" w:hAnsi="Aptos" w:cstheme="minorHAnsi"/>
                      <w:szCs w:val="24"/>
                      <w:lang w:eastAsia="tr-TR"/>
                    </w:rPr>
                    <w:t xml:space="preserve">. </w:t>
                  </w:r>
                  <w:r w:rsidRPr="00493E10">
                    <w:rPr>
                      <w:rFonts w:ascii="Aptos" w:eastAsia="Calibri" w:hAnsi="Aptos" w:cstheme="minorHAnsi"/>
                      <w:szCs w:val="24"/>
                      <w:lang w:eastAsia="tr-TR"/>
                    </w:rPr>
                    <w:t>43-64.</w:t>
                  </w:r>
                  <w:r w:rsidR="00B108DA" w:rsidRPr="00493E10">
                    <w:rPr>
                      <w:rFonts w:ascii="Aptos" w:eastAsia="Calibri" w:hAnsi="Aptos" w:cstheme="minorHAnsi"/>
                      <w:szCs w:val="24"/>
                      <w:lang w:eastAsia="tr-TR"/>
                    </w:rPr>
                    <w:t xml:space="preserve"> </w:t>
                  </w:r>
                  <w:hyperlink r:id="rId8" w:history="1">
                    <w:r w:rsidR="006D6B37" w:rsidRPr="00493E10">
                      <w:rPr>
                        <w:rStyle w:val="Kpr"/>
                        <w:rFonts w:ascii="Aptos" w:eastAsia="Calibri" w:hAnsi="Aptos" w:cstheme="minorHAnsi"/>
                        <w:szCs w:val="24"/>
                        <w:lang w:eastAsia="tr-TR"/>
                      </w:rPr>
                      <w:t>https://dergipark.org.tr/tr/pub/tuhed/issue/81589/1329347</w:t>
                    </w:r>
                  </w:hyperlink>
                  <w:r w:rsidR="006D6B37" w:rsidRPr="00493E10">
                    <w:rPr>
                      <w:rFonts w:ascii="Aptos" w:eastAsia="Calibri" w:hAnsi="Aptos" w:cstheme="minorHAnsi"/>
                      <w:szCs w:val="24"/>
                      <w:lang w:eastAsia="tr-TR"/>
                    </w:rPr>
                    <w:t xml:space="preserve"> </w:t>
                  </w:r>
                </w:p>
                <w:p w14:paraId="27090F7A" w14:textId="75D58060" w:rsidR="00213BEF" w:rsidRPr="00493E10" w:rsidRDefault="00213BEF" w:rsidP="00493E10">
                  <w:pPr>
                    <w:spacing w:before="120" w:after="120" w:line="240" w:lineRule="auto"/>
                    <w:ind w:left="709" w:hanging="709"/>
                    <w:rPr>
                      <w:rFonts w:ascii="Aptos" w:eastAsia="Calibri" w:hAnsi="Aptos" w:cstheme="minorHAnsi"/>
                      <w:szCs w:val="24"/>
                      <w:lang w:eastAsia="tr-TR"/>
                    </w:rPr>
                  </w:pPr>
                  <w:bookmarkStart w:id="6" w:name="_Hlk158467214"/>
                  <w:proofErr w:type="spellStart"/>
                  <w:r w:rsidRPr="00493E10">
                    <w:rPr>
                      <w:rFonts w:ascii="Aptos" w:eastAsia="Calibri" w:hAnsi="Aptos" w:cstheme="minorHAnsi"/>
                      <w:szCs w:val="24"/>
                      <w:lang w:eastAsia="tr-TR"/>
                    </w:rPr>
                    <w:t>Herbst-Damm</w:t>
                  </w:r>
                  <w:proofErr w:type="spellEnd"/>
                  <w:r w:rsidRPr="00493E10">
                    <w:rPr>
                      <w:rFonts w:ascii="Aptos" w:eastAsia="Calibri" w:hAnsi="Aptos" w:cstheme="minorHAnsi"/>
                      <w:szCs w:val="24"/>
                      <w:lang w:eastAsia="tr-TR"/>
                    </w:rPr>
                    <w:t xml:space="preserve">, K. L., &amp; </w:t>
                  </w:r>
                  <w:proofErr w:type="spellStart"/>
                  <w:r w:rsidRPr="00493E10">
                    <w:rPr>
                      <w:rFonts w:ascii="Aptos" w:eastAsia="Calibri" w:hAnsi="Aptos" w:cstheme="minorHAnsi"/>
                      <w:szCs w:val="24"/>
                      <w:lang w:eastAsia="tr-TR"/>
                    </w:rPr>
                    <w:t>Kulik</w:t>
                  </w:r>
                  <w:proofErr w:type="spellEnd"/>
                  <w:r w:rsidRPr="00493E10">
                    <w:rPr>
                      <w:rFonts w:ascii="Aptos" w:eastAsia="Calibri" w:hAnsi="Aptos" w:cstheme="minorHAnsi"/>
                      <w:szCs w:val="24"/>
                      <w:lang w:eastAsia="tr-TR"/>
                    </w:rPr>
                    <w:t xml:space="preserve">, J. A. (2005). </w:t>
                  </w:r>
                  <w:bookmarkStart w:id="7" w:name="_Hlk158467265"/>
                  <w:proofErr w:type="spellStart"/>
                  <w:r w:rsidRPr="00493E10">
                    <w:rPr>
                      <w:rFonts w:ascii="Aptos" w:eastAsia="Calibri" w:hAnsi="Aptos" w:cstheme="minorHAnsi"/>
                      <w:szCs w:val="24"/>
                      <w:lang w:eastAsia="tr-TR"/>
                    </w:rPr>
                    <w:t>Volunteer</w:t>
                  </w:r>
                  <w:proofErr w:type="spellEnd"/>
                  <w:r w:rsidRPr="00493E10">
                    <w:rPr>
                      <w:rFonts w:ascii="Aptos" w:eastAsia="Calibri" w:hAnsi="Aptos" w:cstheme="minorHAnsi"/>
                      <w:szCs w:val="24"/>
                      <w:lang w:eastAsia="tr-TR"/>
                    </w:rPr>
                    <w:t xml:space="preserve"> </w:t>
                  </w:r>
                  <w:proofErr w:type="spellStart"/>
                  <w:r w:rsidR="003D0015" w:rsidRPr="00493E10">
                    <w:rPr>
                      <w:rFonts w:ascii="Aptos" w:eastAsia="Calibri" w:hAnsi="Aptos" w:cstheme="minorHAnsi"/>
                      <w:szCs w:val="24"/>
                      <w:lang w:eastAsia="tr-TR"/>
                    </w:rPr>
                    <w:t>support</w:t>
                  </w:r>
                  <w:proofErr w:type="spellEnd"/>
                  <w:r w:rsidR="003D0015" w:rsidRPr="00493E10">
                    <w:rPr>
                      <w:rFonts w:ascii="Aptos" w:eastAsia="Calibri" w:hAnsi="Aptos" w:cstheme="minorHAnsi"/>
                      <w:szCs w:val="24"/>
                      <w:lang w:eastAsia="tr-TR"/>
                    </w:rPr>
                    <w:t xml:space="preserve">, </w:t>
                  </w:r>
                  <w:proofErr w:type="spellStart"/>
                  <w:r w:rsidR="003D0015" w:rsidRPr="00493E10">
                    <w:rPr>
                      <w:rFonts w:ascii="Aptos" w:eastAsia="Calibri" w:hAnsi="Aptos" w:cstheme="minorHAnsi"/>
                      <w:szCs w:val="24"/>
                      <w:lang w:eastAsia="tr-TR"/>
                    </w:rPr>
                    <w:t>marital</w:t>
                  </w:r>
                  <w:proofErr w:type="spellEnd"/>
                  <w:r w:rsidR="003D0015" w:rsidRPr="00493E10">
                    <w:rPr>
                      <w:rFonts w:ascii="Aptos" w:eastAsia="Calibri" w:hAnsi="Aptos" w:cstheme="minorHAnsi"/>
                      <w:szCs w:val="24"/>
                      <w:lang w:eastAsia="tr-TR"/>
                    </w:rPr>
                    <w:t xml:space="preserve"> </w:t>
                  </w:r>
                  <w:proofErr w:type="spellStart"/>
                  <w:r w:rsidR="003D0015" w:rsidRPr="00493E10">
                    <w:rPr>
                      <w:rFonts w:ascii="Aptos" w:eastAsia="Calibri" w:hAnsi="Aptos" w:cstheme="minorHAnsi"/>
                      <w:szCs w:val="24"/>
                      <w:lang w:eastAsia="tr-TR"/>
                    </w:rPr>
                    <w:t>status</w:t>
                  </w:r>
                  <w:proofErr w:type="spellEnd"/>
                  <w:r w:rsidR="003D0015" w:rsidRPr="00493E10">
                    <w:rPr>
                      <w:rFonts w:ascii="Aptos" w:eastAsia="Calibri" w:hAnsi="Aptos" w:cstheme="minorHAnsi"/>
                      <w:szCs w:val="24"/>
                      <w:lang w:eastAsia="tr-TR"/>
                    </w:rPr>
                    <w:t xml:space="preserve">, </w:t>
                  </w:r>
                  <w:proofErr w:type="spellStart"/>
                  <w:r w:rsidR="003D0015" w:rsidRPr="00493E10">
                    <w:rPr>
                      <w:rFonts w:ascii="Aptos" w:eastAsia="Calibri" w:hAnsi="Aptos" w:cstheme="minorHAnsi"/>
                      <w:szCs w:val="24"/>
                      <w:lang w:eastAsia="tr-TR"/>
                    </w:rPr>
                    <w:t>and</w:t>
                  </w:r>
                  <w:proofErr w:type="spellEnd"/>
                  <w:r w:rsidR="003D0015" w:rsidRPr="00493E10">
                    <w:rPr>
                      <w:rFonts w:ascii="Aptos" w:eastAsia="Calibri" w:hAnsi="Aptos" w:cstheme="minorHAnsi"/>
                      <w:szCs w:val="24"/>
                      <w:lang w:eastAsia="tr-TR"/>
                    </w:rPr>
                    <w:t xml:space="preserve"> </w:t>
                  </w:r>
                  <w:proofErr w:type="spellStart"/>
                  <w:r w:rsidR="003D0015" w:rsidRPr="00493E10">
                    <w:rPr>
                      <w:rFonts w:ascii="Aptos" w:eastAsia="Calibri" w:hAnsi="Aptos" w:cstheme="minorHAnsi"/>
                      <w:szCs w:val="24"/>
                      <w:lang w:eastAsia="tr-TR"/>
                    </w:rPr>
                    <w:t>the</w:t>
                  </w:r>
                  <w:proofErr w:type="spellEnd"/>
                  <w:r w:rsidR="003D0015" w:rsidRPr="00493E10">
                    <w:rPr>
                      <w:rFonts w:ascii="Aptos" w:eastAsia="Calibri" w:hAnsi="Aptos" w:cstheme="minorHAnsi"/>
                      <w:szCs w:val="24"/>
                      <w:lang w:eastAsia="tr-TR"/>
                    </w:rPr>
                    <w:t xml:space="preserve"> </w:t>
                  </w:r>
                  <w:proofErr w:type="spellStart"/>
                  <w:r w:rsidR="003D0015" w:rsidRPr="00493E10">
                    <w:rPr>
                      <w:rFonts w:ascii="Aptos" w:eastAsia="Calibri" w:hAnsi="Aptos" w:cstheme="minorHAnsi"/>
                      <w:szCs w:val="24"/>
                      <w:lang w:eastAsia="tr-TR"/>
                    </w:rPr>
                    <w:t>survival</w:t>
                  </w:r>
                  <w:proofErr w:type="spellEnd"/>
                  <w:r w:rsidR="003D0015" w:rsidRPr="00493E10">
                    <w:rPr>
                      <w:rFonts w:ascii="Aptos" w:eastAsia="Calibri" w:hAnsi="Aptos" w:cstheme="minorHAnsi"/>
                      <w:szCs w:val="24"/>
                      <w:lang w:eastAsia="tr-TR"/>
                    </w:rPr>
                    <w:t xml:space="preserve"> </w:t>
                  </w:r>
                  <w:proofErr w:type="spellStart"/>
                  <w:r w:rsidR="003D0015" w:rsidRPr="00493E10">
                    <w:rPr>
                      <w:rFonts w:ascii="Aptos" w:eastAsia="Calibri" w:hAnsi="Aptos" w:cstheme="minorHAnsi"/>
                      <w:szCs w:val="24"/>
                      <w:lang w:eastAsia="tr-TR"/>
                    </w:rPr>
                    <w:t>times</w:t>
                  </w:r>
                  <w:proofErr w:type="spellEnd"/>
                  <w:r w:rsidR="003D0015" w:rsidRPr="00493E10">
                    <w:rPr>
                      <w:rFonts w:ascii="Aptos" w:eastAsia="Calibri" w:hAnsi="Aptos" w:cstheme="minorHAnsi"/>
                      <w:szCs w:val="24"/>
                      <w:lang w:eastAsia="tr-TR"/>
                    </w:rPr>
                    <w:t xml:space="preserve"> of </w:t>
                  </w:r>
                  <w:proofErr w:type="spellStart"/>
                  <w:r w:rsidR="003D0015" w:rsidRPr="00493E10">
                    <w:rPr>
                      <w:rFonts w:ascii="Aptos" w:eastAsia="Calibri" w:hAnsi="Aptos" w:cstheme="minorHAnsi"/>
                      <w:szCs w:val="24"/>
                      <w:lang w:eastAsia="tr-TR"/>
                    </w:rPr>
                    <w:t>terminally</w:t>
                  </w:r>
                  <w:proofErr w:type="spellEnd"/>
                  <w:r w:rsidR="003D0015" w:rsidRPr="00493E10">
                    <w:rPr>
                      <w:rFonts w:ascii="Aptos" w:eastAsia="Calibri" w:hAnsi="Aptos" w:cstheme="minorHAnsi"/>
                      <w:szCs w:val="24"/>
                      <w:lang w:eastAsia="tr-TR"/>
                    </w:rPr>
                    <w:t xml:space="preserve"> </w:t>
                  </w:r>
                  <w:proofErr w:type="spellStart"/>
                  <w:r w:rsidR="003D0015" w:rsidRPr="00493E10">
                    <w:rPr>
                      <w:rFonts w:ascii="Aptos" w:eastAsia="Calibri" w:hAnsi="Aptos" w:cstheme="minorHAnsi"/>
                      <w:szCs w:val="24"/>
                      <w:lang w:eastAsia="tr-TR"/>
                    </w:rPr>
                    <w:t>ill</w:t>
                  </w:r>
                  <w:proofErr w:type="spellEnd"/>
                  <w:r w:rsidR="003D0015" w:rsidRPr="00493E10">
                    <w:rPr>
                      <w:rFonts w:ascii="Aptos" w:eastAsia="Calibri" w:hAnsi="Aptos" w:cstheme="minorHAnsi"/>
                      <w:szCs w:val="24"/>
                      <w:lang w:eastAsia="tr-TR"/>
                    </w:rPr>
                    <w:t xml:space="preserve"> </w:t>
                  </w:r>
                  <w:proofErr w:type="spellStart"/>
                  <w:r w:rsidR="003D0015" w:rsidRPr="00493E10">
                    <w:rPr>
                      <w:rFonts w:ascii="Aptos" w:eastAsia="Calibri" w:hAnsi="Aptos" w:cstheme="minorHAnsi"/>
                      <w:szCs w:val="24"/>
                      <w:lang w:eastAsia="tr-TR"/>
                    </w:rPr>
                    <w:t>patients</w:t>
                  </w:r>
                  <w:bookmarkEnd w:id="7"/>
                  <w:proofErr w:type="spellEnd"/>
                  <w:r w:rsidRPr="00493E10">
                    <w:rPr>
                      <w:rFonts w:ascii="Aptos" w:eastAsia="Calibri" w:hAnsi="Aptos" w:cstheme="minorHAnsi"/>
                      <w:szCs w:val="24"/>
                      <w:lang w:eastAsia="tr-TR"/>
                    </w:rPr>
                    <w:t>. </w:t>
                  </w:r>
                  <w:proofErr w:type="spellStart"/>
                  <w:r w:rsidRPr="00493E10">
                    <w:rPr>
                      <w:rFonts w:ascii="Aptos" w:eastAsia="Calibri" w:hAnsi="Aptos" w:cstheme="minorHAnsi"/>
                      <w:i/>
                      <w:iCs/>
                      <w:szCs w:val="24"/>
                      <w:lang w:eastAsia="tr-TR"/>
                    </w:rPr>
                    <w:t>Health</w:t>
                  </w:r>
                  <w:proofErr w:type="spellEnd"/>
                  <w:r w:rsidRPr="00493E10">
                    <w:rPr>
                      <w:rFonts w:ascii="Aptos" w:eastAsia="Calibri" w:hAnsi="Aptos" w:cstheme="minorHAnsi"/>
                      <w:i/>
                      <w:iCs/>
                      <w:szCs w:val="24"/>
                      <w:lang w:eastAsia="tr-TR"/>
                    </w:rPr>
                    <w:t xml:space="preserve"> </w:t>
                  </w:r>
                  <w:proofErr w:type="spellStart"/>
                  <w:r w:rsidRPr="00493E10">
                    <w:rPr>
                      <w:rFonts w:ascii="Aptos" w:eastAsia="Calibri" w:hAnsi="Aptos" w:cstheme="minorHAnsi"/>
                      <w:i/>
                      <w:iCs/>
                      <w:szCs w:val="24"/>
                      <w:lang w:eastAsia="tr-TR"/>
                    </w:rPr>
                    <w:t>Psychology</w:t>
                  </w:r>
                  <w:proofErr w:type="spellEnd"/>
                  <w:r w:rsidRPr="00493E10">
                    <w:rPr>
                      <w:rFonts w:ascii="Aptos" w:eastAsia="Calibri" w:hAnsi="Aptos" w:cstheme="minorHAnsi"/>
                      <w:i/>
                      <w:iCs/>
                      <w:szCs w:val="24"/>
                      <w:lang w:eastAsia="tr-TR"/>
                    </w:rPr>
                    <w:t>, 24</w:t>
                  </w:r>
                  <w:r w:rsidRPr="00493E10">
                    <w:rPr>
                      <w:rFonts w:ascii="Aptos" w:eastAsia="Calibri" w:hAnsi="Aptos" w:cstheme="minorHAnsi"/>
                      <w:szCs w:val="24"/>
                      <w:lang w:eastAsia="tr-TR"/>
                    </w:rPr>
                    <w:t xml:space="preserve">(2), </w:t>
                  </w:r>
                  <w:proofErr w:type="spellStart"/>
                  <w:r w:rsidR="007D54CD" w:rsidRPr="00493E10">
                    <w:rPr>
                      <w:rFonts w:ascii="Aptos" w:eastAsia="Calibri" w:hAnsi="Aptos" w:cstheme="minorHAnsi"/>
                      <w:szCs w:val="24"/>
                      <w:lang w:eastAsia="tr-TR"/>
                    </w:rPr>
                    <w:t>ss</w:t>
                  </w:r>
                  <w:proofErr w:type="spellEnd"/>
                  <w:r w:rsidR="007D54CD" w:rsidRPr="00493E10">
                    <w:rPr>
                      <w:rFonts w:ascii="Aptos" w:eastAsia="Calibri" w:hAnsi="Aptos" w:cstheme="minorHAnsi"/>
                      <w:szCs w:val="24"/>
                      <w:lang w:eastAsia="tr-TR"/>
                    </w:rPr>
                    <w:t xml:space="preserve">. </w:t>
                  </w:r>
                  <w:r w:rsidRPr="00493E10">
                    <w:rPr>
                      <w:rFonts w:ascii="Aptos" w:eastAsia="Calibri" w:hAnsi="Aptos" w:cstheme="minorHAnsi"/>
                      <w:szCs w:val="24"/>
                      <w:lang w:eastAsia="tr-TR"/>
                    </w:rPr>
                    <w:t>225–229. </w:t>
                  </w:r>
                  <w:hyperlink r:id="rId9" w:history="1">
                    <w:r w:rsidR="006D6B37" w:rsidRPr="00493E10">
                      <w:rPr>
                        <w:rStyle w:val="Kpr"/>
                        <w:rFonts w:ascii="Aptos" w:eastAsia="Calibri" w:hAnsi="Aptos" w:cstheme="minorHAnsi"/>
                        <w:szCs w:val="24"/>
                        <w:lang w:eastAsia="tr-TR"/>
                      </w:rPr>
                      <w:t>https://doi.org/10.1037/0278-6133.24.2.225</w:t>
                    </w:r>
                  </w:hyperlink>
                  <w:r w:rsidRPr="00493E10" w:rsidDel="00213BEF">
                    <w:rPr>
                      <w:rFonts w:ascii="Aptos" w:eastAsia="Calibri" w:hAnsi="Aptos" w:cstheme="minorHAnsi"/>
                      <w:szCs w:val="24"/>
                      <w:lang w:eastAsia="tr-TR"/>
                    </w:rPr>
                    <w:t xml:space="preserve"> </w:t>
                  </w:r>
                </w:p>
                <w:p w14:paraId="2C834B2D" w14:textId="28CACB0A" w:rsidR="009B25A7" w:rsidRPr="00493E10" w:rsidRDefault="009B25A7" w:rsidP="00493E10">
                  <w:pPr>
                    <w:spacing w:before="120" w:after="120" w:line="240" w:lineRule="auto"/>
                    <w:ind w:left="709" w:hanging="709"/>
                    <w:rPr>
                      <w:rFonts w:ascii="Aptos" w:eastAsia="Calibri" w:hAnsi="Aptos" w:cstheme="minorHAnsi"/>
                      <w:szCs w:val="24"/>
                      <w:lang w:eastAsia="tr-TR"/>
                    </w:rPr>
                  </w:pPr>
                  <w:proofErr w:type="spellStart"/>
                  <w:r w:rsidRPr="00493E10">
                    <w:rPr>
                      <w:rFonts w:ascii="Aptos" w:eastAsia="Calibri" w:hAnsi="Aptos" w:cstheme="minorHAnsi"/>
                      <w:szCs w:val="24"/>
                      <w:lang w:eastAsia="tr-TR"/>
                    </w:rPr>
                    <w:t>McDaniel</w:t>
                  </w:r>
                  <w:proofErr w:type="spellEnd"/>
                  <w:r w:rsidRPr="00493E10">
                    <w:rPr>
                      <w:rFonts w:ascii="Aptos" w:eastAsia="Calibri" w:hAnsi="Aptos" w:cstheme="minorHAnsi"/>
                      <w:szCs w:val="24"/>
                      <w:lang w:eastAsia="tr-TR"/>
                    </w:rPr>
                    <w:t xml:space="preserve">, S. H., </w:t>
                  </w:r>
                  <w:proofErr w:type="spellStart"/>
                  <w:r w:rsidRPr="00493E10">
                    <w:rPr>
                      <w:rFonts w:ascii="Aptos" w:eastAsia="Calibri" w:hAnsi="Aptos" w:cstheme="minorHAnsi"/>
                      <w:szCs w:val="24"/>
                      <w:lang w:eastAsia="tr-TR"/>
                    </w:rPr>
                    <w:t>Salas</w:t>
                  </w:r>
                  <w:proofErr w:type="spellEnd"/>
                  <w:r w:rsidRPr="00493E10">
                    <w:rPr>
                      <w:rFonts w:ascii="Aptos" w:eastAsia="Calibri" w:hAnsi="Aptos" w:cstheme="minorHAnsi"/>
                      <w:szCs w:val="24"/>
                      <w:lang w:eastAsia="tr-TR"/>
                    </w:rPr>
                    <w:t xml:space="preserve">, E., &amp; Kazak, A. E. (2018). </w:t>
                  </w:r>
                  <w:proofErr w:type="spellStart"/>
                  <w:r w:rsidRPr="00493E10">
                    <w:rPr>
                      <w:rFonts w:ascii="Aptos" w:eastAsia="Calibri" w:hAnsi="Aptos" w:cstheme="minorHAnsi"/>
                      <w:szCs w:val="24"/>
                      <w:lang w:eastAsia="tr-TR"/>
                    </w:rPr>
                    <w:t>The</w:t>
                  </w:r>
                  <w:proofErr w:type="spellEnd"/>
                  <w:r w:rsidRPr="00493E10">
                    <w:rPr>
                      <w:rFonts w:ascii="Aptos" w:eastAsia="Calibri" w:hAnsi="Aptos" w:cstheme="minorHAnsi"/>
                      <w:szCs w:val="24"/>
                      <w:lang w:eastAsia="tr-TR"/>
                    </w:rPr>
                    <w:t xml:space="preserve"> </w:t>
                  </w:r>
                  <w:proofErr w:type="spellStart"/>
                  <w:r w:rsidRPr="00493E10">
                    <w:rPr>
                      <w:rFonts w:ascii="Aptos" w:eastAsia="Calibri" w:hAnsi="Aptos" w:cstheme="minorHAnsi"/>
                      <w:szCs w:val="24"/>
                      <w:lang w:eastAsia="tr-TR"/>
                    </w:rPr>
                    <w:t>science</w:t>
                  </w:r>
                  <w:proofErr w:type="spellEnd"/>
                  <w:r w:rsidRPr="00493E10">
                    <w:rPr>
                      <w:rFonts w:ascii="Aptos" w:eastAsia="Calibri" w:hAnsi="Aptos" w:cstheme="minorHAnsi"/>
                      <w:szCs w:val="24"/>
                      <w:lang w:eastAsia="tr-TR"/>
                    </w:rPr>
                    <w:t xml:space="preserve"> of </w:t>
                  </w:r>
                  <w:proofErr w:type="spellStart"/>
                  <w:r w:rsidRPr="00493E10">
                    <w:rPr>
                      <w:rFonts w:ascii="Aptos" w:eastAsia="Calibri" w:hAnsi="Aptos" w:cstheme="minorHAnsi"/>
                      <w:szCs w:val="24"/>
                      <w:lang w:eastAsia="tr-TR"/>
                    </w:rPr>
                    <w:t>teamwork</w:t>
                  </w:r>
                  <w:proofErr w:type="spellEnd"/>
                  <w:r w:rsidRPr="00493E10">
                    <w:rPr>
                      <w:rFonts w:ascii="Aptos" w:eastAsia="Calibri" w:hAnsi="Aptos" w:cstheme="minorHAnsi"/>
                      <w:szCs w:val="24"/>
                      <w:lang w:eastAsia="tr-TR"/>
                    </w:rPr>
                    <w:t xml:space="preserve"> [Special </w:t>
                  </w:r>
                  <w:proofErr w:type="spellStart"/>
                  <w:r w:rsidRPr="00493E10">
                    <w:rPr>
                      <w:rFonts w:ascii="Aptos" w:eastAsia="Calibri" w:hAnsi="Aptos" w:cstheme="minorHAnsi"/>
                      <w:szCs w:val="24"/>
                      <w:lang w:eastAsia="tr-TR"/>
                    </w:rPr>
                    <w:t>issue</w:t>
                  </w:r>
                  <w:proofErr w:type="spellEnd"/>
                  <w:r w:rsidRPr="00493E10">
                    <w:rPr>
                      <w:rFonts w:ascii="Aptos" w:eastAsia="Calibri" w:hAnsi="Aptos" w:cstheme="minorHAnsi"/>
                      <w:szCs w:val="24"/>
                      <w:lang w:eastAsia="tr-TR"/>
                    </w:rPr>
                    <w:t xml:space="preserve">]. </w:t>
                  </w:r>
                  <w:proofErr w:type="spellStart"/>
                  <w:r w:rsidRPr="00493E10">
                    <w:rPr>
                      <w:rFonts w:ascii="Aptos" w:eastAsia="Calibri" w:hAnsi="Aptos" w:cstheme="minorHAnsi"/>
                      <w:i/>
                      <w:iCs/>
                      <w:szCs w:val="24"/>
                      <w:lang w:eastAsia="tr-TR"/>
                    </w:rPr>
                    <w:t>American</w:t>
                  </w:r>
                  <w:proofErr w:type="spellEnd"/>
                  <w:r w:rsidRPr="00493E10">
                    <w:rPr>
                      <w:rFonts w:ascii="Aptos" w:eastAsia="Calibri" w:hAnsi="Aptos" w:cstheme="minorHAnsi"/>
                      <w:i/>
                      <w:iCs/>
                      <w:szCs w:val="24"/>
                      <w:lang w:eastAsia="tr-TR"/>
                    </w:rPr>
                    <w:t xml:space="preserve"> </w:t>
                  </w:r>
                  <w:proofErr w:type="spellStart"/>
                  <w:r w:rsidRPr="00493E10">
                    <w:rPr>
                      <w:rFonts w:ascii="Aptos" w:eastAsia="Calibri" w:hAnsi="Aptos" w:cstheme="minorHAnsi"/>
                      <w:i/>
                      <w:iCs/>
                      <w:szCs w:val="24"/>
                      <w:lang w:eastAsia="tr-TR"/>
                    </w:rPr>
                    <w:t>Psychologist</w:t>
                  </w:r>
                  <w:proofErr w:type="spellEnd"/>
                  <w:r w:rsidRPr="00493E10">
                    <w:rPr>
                      <w:rFonts w:ascii="Aptos" w:eastAsia="Calibri" w:hAnsi="Aptos" w:cstheme="minorHAnsi"/>
                      <w:i/>
                      <w:iCs/>
                      <w:szCs w:val="24"/>
                      <w:lang w:eastAsia="tr-TR"/>
                    </w:rPr>
                    <w:t>, 73</w:t>
                  </w:r>
                  <w:r w:rsidRPr="00493E10">
                    <w:rPr>
                      <w:rFonts w:ascii="Aptos" w:eastAsia="Calibri" w:hAnsi="Aptos" w:cstheme="minorHAnsi"/>
                      <w:szCs w:val="24"/>
                      <w:lang w:eastAsia="tr-TR"/>
                    </w:rPr>
                    <w:t xml:space="preserve">(4), 51-104. </w:t>
                  </w:r>
                </w:p>
                <w:bookmarkEnd w:id="6"/>
                <w:p w14:paraId="43E7D863" w14:textId="77777777" w:rsidR="009B25A7" w:rsidRPr="00493E10" w:rsidRDefault="009B25A7" w:rsidP="00493E10">
                  <w:pPr>
                    <w:spacing w:before="120" w:after="120" w:line="240" w:lineRule="auto"/>
                    <w:ind w:left="709" w:hanging="709"/>
                    <w:rPr>
                      <w:rFonts w:ascii="Aptos" w:eastAsia="Calibri" w:hAnsi="Aptos" w:cstheme="minorHAnsi"/>
                      <w:szCs w:val="24"/>
                      <w:lang w:eastAsia="tr-TR"/>
                    </w:rPr>
                  </w:pPr>
                </w:p>
                <w:p w14:paraId="3352D34E" w14:textId="2A6ABC49" w:rsidR="00BF68CE" w:rsidRPr="00493E10" w:rsidRDefault="00BF68CE" w:rsidP="00493E10">
                  <w:pPr>
                    <w:spacing w:before="120" w:after="120" w:line="240" w:lineRule="auto"/>
                    <w:ind w:left="709" w:hanging="709"/>
                    <w:rPr>
                      <w:rFonts w:ascii="Aptos" w:eastAsia="Calibri" w:hAnsi="Aptos" w:cstheme="minorHAnsi"/>
                      <w:color w:val="C00000"/>
                      <w:szCs w:val="24"/>
                      <w:lang w:eastAsia="tr-TR"/>
                    </w:rPr>
                  </w:pPr>
                  <w:bookmarkStart w:id="8" w:name="_Hlk158467336"/>
                  <w:r w:rsidRPr="00493E10">
                    <w:rPr>
                      <w:rFonts w:ascii="Aptos" w:eastAsia="Calibri" w:hAnsi="Aptos" w:cstheme="minorHAnsi"/>
                      <w:color w:val="C00000"/>
                      <w:szCs w:val="24"/>
                      <w:lang w:eastAsia="tr-TR"/>
                    </w:rPr>
                    <w:t>Y</w:t>
                  </w:r>
                  <w:r w:rsidR="003D0015" w:rsidRPr="00493E10">
                    <w:rPr>
                      <w:rFonts w:ascii="Aptos" w:eastAsia="Calibri" w:hAnsi="Aptos" w:cstheme="minorHAnsi"/>
                      <w:color w:val="C00000"/>
                      <w:szCs w:val="24"/>
                      <w:lang w:eastAsia="tr-TR"/>
                    </w:rPr>
                    <w:t>Ö</w:t>
                  </w:r>
                  <w:r w:rsidRPr="00493E10">
                    <w:rPr>
                      <w:rFonts w:ascii="Aptos" w:eastAsia="Calibri" w:hAnsi="Aptos" w:cstheme="minorHAnsi"/>
                      <w:color w:val="C00000"/>
                      <w:szCs w:val="24"/>
                      <w:lang w:eastAsia="tr-TR"/>
                    </w:rPr>
                    <w:t>K T</w:t>
                  </w:r>
                  <w:r w:rsidR="003D0015" w:rsidRPr="00493E10">
                    <w:rPr>
                      <w:rFonts w:ascii="Aptos" w:eastAsia="Calibri" w:hAnsi="Aptos" w:cstheme="minorHAnsi"/>
                      <w:color w:val="C00000"/>
                      <w:szCs w:val="24"/>
                      <w:lang w:eastAsia="tr-TR"/>
                    </w:rPr>
                    <w:t xml:space="preserve">ez Merkezi </w:t>
                  </w:r>
                  <w:r w:rsidR="00DB33B6" w:rsidRPr="00493E10">
                    <w:rPr>
                      <w:rFonts w:ascii="Aptos" w:eastAsia="Calibri" w:hAnsi="Aptos" w:cstheme="minorHAnsi"/>
                      <w:color w:val="C00000"/>
                      <w:szCs w:val="24"/>
                      <w:lang w:eastAsia="tr-TR"/>
                    </w:rPr>
                    <w:t xml:space="preserve">veya </w:t>
                  </w:r>
                  <w:proofErr w:type="spellStart"/>
                  <w:r w:rsidR="00DB33B6" w:rsidRPr="00493E10">
                    <w:rPr>
                      <w:rFonts w:ascii="Aptos" w:eastAsia="Calibri" w:hAnsi="Aptos" w:cstheme="minorHAnsi"/>
                      <w:color w:val="C00000"/>
                      <w:szCs w:val="24"/>
                      <w:lang w:eastAsia="tr-TR"/>
                    </w:rPr>
                    <w:t>ProQuest</w:t>
                  </w:r>
                  <w:proofErr w:type="spellEnd"/>
                  <w:r w:rsidR="00DB33B6" w:rsidRPr="00493E10">
                    <w:rPr>
                      <w:rFonts w:ascii="Aptos" w:eastAsia="Calibri" w:hAnsi="Aptos" w:cstheme="minorHAnsi"/>
                      <w:color w:val="C00000"/>
                      <w:szCs w:val="24"/>
                      <w:lang w:eastAsia="tr-TR"/>
                    </w:rPr>
                    <w:t xml:space="preserve"> veya </w:t>
                  </w:r>
                  <w:r w:rsidR="003D0015" w:rsidRPr="00493E10">
                    <w:rPr>
                      <w:rFonts w:ascii="Aptos" w:eastAsia="Calibri" w:hAnsi="Aptos" w:cstheme="minorHAnsi"/>
                      <w:color w:val="C00000"/>
                      <w:szCs w:val="24"/>
                      <w:lang w:eastAsia="tr-TR"/>
                    </w:rPr>
                    <w:t xml:space="preserve">üzerinden erişilen tezler: </w:t>
                  </w:r>
                </w:p>
                <w:p w14:paraId="0B84D41A" w14:textId="572A1767" w:rsidR="003D0015" w:rsidRPr="00493E10" w:rsidRDefault="003D0015" w:rsidP="00493E10">
                  <w:pPr>
                    <w:spacing w:before="120" w:after="120" w:line="240" w:lineRule="auto"/>
                    <w:ind w:left="709" w:hanging="709"/>
                    <w:rPr>
                      <w:rFonts w:ascii="Aptos" w:eastAsia="Calibri" w:hAnsi="Aptos" w:cstheme="minorHAnsi"/>
                      <w:szCs w:val="24"/>
                      <w:lang w:eastAsia="tr-TR"/>
                    </w:rPr>
                  </w:pPr>
                  <w:bookmarkStart w:id="9" w:name="_Hlk174791025"/>
                  <w:proofErr w:type="spellStart"/>
                  <w:r w:rsidRPr="00493E10">
                    <w:rPr>
                      <w:rFonts w:ascii="Aptos" w:eastAsia="Calibri" w:hAnsi="Aptos" w:cstheme="minorHAnsi"/>
                      <w:szCs w:val="24"/>
                      <w:lang w:eastAsia="tr-TR"/>
                    </w:rPr>
                    <w:t>Bozgöz</w:t>
                  </w:r>
                  <w:proofErr w:type="spellEnd"/>
                  <w:r w:rsidRPr="00493E10">
                    <w:rPr>
                      <w:rFonts w:ascii="Aptos" w:eastAsia="Calibri" w:hAnsi="Aptos" w:cstheme="minorHAnsi"/>
                      <w:szCs w:val="24"/>
                      <w:lang w:eastAsia="tr-TR"/>
                    </w:rPr>
                    <w:t xml:space="preserve">, A. (2017). </w:t>
                  </w:r>
                  <w:r w:rsidRPr="00493E10">
                    <w:rPr>
                      <w:rFonts w:ascii="Aptos" w:eastAsia="Calibri" w:hAnsi="Aptos" w:cstheme="minorHAnsi"/>
                      <w:i/>
                      <w:iCs/>
                      <w:szCs w:val="24"/>
                      <w:lang w:eastAsia="tr-TR"/>
                    </w:rPr>
                    <w:t xml:space="preserve">Ortaokul 6. sınıf sosyal bilgiler dersinde ilkçağ tarihi konularından </w:t>
                  </w:r>
                  <w:proofErr w:type="spellStart"/>
                  <w:r w:rsidRPr="00493E10">
                    <w:rPr>
                      <w:rFonts w:ascii="Aptos" w:eastAsia="Calibri" w:hAnsi="Aptos" w:cstheme="minorHAnsi"/>
                      <w:i/>
                      <w:iCs/>
                      <w:szCs w:val="24"/>
                      <w:lang w:eastAsia="tr-TR"/>
                    </w:rPr>
                    <w:t>Kadeş</w:t>
                  </w:r>
                  <w:proofErr w:type="spellEnd"/>
                  <w:r w:rsidRPr="00493E10">
                    <w:rPr>
                      <w:rFonts w:ascii="Aptos" w:eastAsia="Calibri" w:hAnsi="Aptos" w:cstheme="minorHAnsi"/>
                      <w:i/>
                      <w:iCs/>
                      <w:szCs w:val="24"/>
                      <w:lang w:eastAsia="tr-TR"/>
                    </w:rPr>
                    <w:t xml:space="preserve"> antlaşmasının barış eğitimi kapsamında ve öğrenci görüşlerine göre değerlendirilmesi</w:t>
                  </w:r>
                  <w:r w:rsidRPr="00493E10">
                    <w:rPr>
                      <w:rFonts w:ascii="Aptos" w:eastAsia="Calibri" w:hAnsi="Aptos" w:cstheme="minorHAnsi"/>
                      <w:szCs w:val="24"/>
                      <w:lang w:eastAsia="tr-TR"/>
                    </w:rPr>
                    <w:t xml:space="preserve"> [Doktora tezi, Necmettin Erbakan Üniversitesi]. YÖK Tez Merkezi. </w:t>
                  </w:r>
                </w:p>
                <w:bookmarkEnd w:id="9"/>
                <w:p w14:paraId="3F7A3427" w14:textId="303BBBF6" w:rsidR="004F4137" w:rsidRPr="00493E10" w:rsidRDefault="004F4137" w:rsidP="00493E10">
                  <w:pPr>
                    <w:spacing w:before="120" w:after="120" w:line="240" w:lineRule="auto"/>
                    <w:ind w:left="709" w:hanging="709"/>
                    <w:rPr>
                      <w:rFonts w:ascii="Aptos" w:eastAsia="Calibri" w:hAnsi="Aptos" w:cstheme="minorHAnsi"/>
                      <w:szCs w:val="24"/>
                      <w:lang w:eastAsia="tr-TR"/>
                    </w:rPr>
                  </w:pPr>
                  <w:r w:rsidRPr="00493E10">
                    <w:rPr>
                      <w:rFonts w:ascii="Aptos" w:hAnsi="Aptos" w:cs="Open Sans"/>
                      <w:color w:val="000000"/>
                      <w:szCs w:val="24"/>
                      <w:shd w:val="clear" w:color="auto" w:fill="E9E9E9"/>
                      <w:lang w:val="en-GB"/>
                    </w:rPr>
                    <w:t>Pecore, J. T. (2004). </w:t>
                  </w:r>
                  <w:r w:rsidRPr="00493E10">
                    <w:rPr>
                      <w:rStyle w:val="Vurgu"/>
                      <w:rFonts w:ascii="Aptos" w:hAnsi="Aptos" w:cs="Open Sans"/>
                      <w:color w:val="000000"/>
                      <w:szCs w:val="24"/>
                      <w:lang w:val="en-GB"/>
                    </w:rPr>
                    <w:t>Sounding the spirit of Cambodia: The living tradition of Khmer music and dance-drama in a Washington, DC community</w:t>
                  </w:r>
                  <w:r w:rsidRPr="00493E10">
                    <w:rPr>
                      <w:rFonts w:ascii="Aptos" w:hAnsi="Aptos" w:cs="Open Sans"/>
                      <w:color w:val="000000"/>
                      <w:szCs w:val="24"/>
                      <w:shd w:val="clear" w:color="auto" w:fill="E9E9E9"/>
                      <w:lang w:val="en-GB"/>
                    </w:rPr>
                    <w:t xml:space="preserve"> (Publication No. 3114720) [Doctoral dissertation, University of Maryland]. </w:t>
                  </w:r>
                  <w:bookmarkStart w:id="10" w:name="_Hlk174791394"/>
                  <w:r w:rsidRPr="00493E10">
                    <w:rPr>
                      <w:rFonts w:ascii="Aptos" w:hAnsi="Aptos" w:cs="Open Sans"/>
                      <w:color w:val="000000"/>
                      <w:szCs w:val="24"/>
                      <w:shd w:val="clear" w:color="auto" w:fill="E9E9E9"/>
                      <w:lang w:val="en-GB"/>
                    </w:rPr>
                    <w:t>ProQuest Dissertations and Theses Global</w:t>
                  </w:r>
                  <w:r w:rsidRPr="00493E10">
                    <w:rPr>
                      <w:rFonts w:ascii="Aptos" w:hAnsi="Aptos" w:cs="Open Sans"/>
                      <w:color w:val="000000"/>
                      <w:szCs w:val="24"/>
                      <w:shd w:val="clear" w:color="auto" w:fill="E9E9E9"/>
                    </w:rPr>
                    <w:t>. </w:t>
                  </w:r>
                </w:p>
                <w:bookmarkEnd w:id="10"/>
                <w:p w14:paraId="261D9607" w14:textId="48FAE24A" w:rsidR="00DB33B6" w:rsidRPr="00493E10" w:rsidRDefault="00DB33B6" w:rsidP="00493E10">
                  <w:pPr>
                    <w:spacing w:before="120" w:after="120" w:line="240" w:lineRule="auto"/>
                    <w:rPr>
                      <w:rFonts w:ascii="Aptos" w:eastAsia="Calibri" w:hAnsi="Aptos" w:cstheme="minorHAnsi"/>
                      <w:szCs w:val="24"/>
                      <w:lang w:eastAsia="tr-TR"/>
                    </w:rPr>
                  </w:pPr>
                  <w:r w:rsidRPr="00493E10">
                    <w:rPr>
                      <w:rFonts w:ascii="Aptos" w:eastAsia="Calibri" w:hAnsi="Aptos" w:cstheme="minorHAnsi"/>
                      <w:color w:val="C00000"/>
                      <w:szCs w:val="24"/>
                      <w:lang w:eastAsia="tr-TR"/>
                    </w:rPr>
                    <w:t>Diğer kaynaklardan ulaşılan tezler:</w:t>
                  </w:r>
                  <w:r w:rsidRPr="00493E10">
                    <w:rPr>
                      <w:rFonts w:ascii="Aptos" w:eastAsia="Calibri" w:hAnsi="Aptos" w:cstheme="minorHAnsi"/>
                      <w:szCs w:val="24"/>
                      <w:lang w:eastAsia="tr-TR"/>
                    </w:rPr>
                    <w:t xml:space="preserve"> </w:t>
                  </w:r>
                </w:p>
                <w:p w14:paraId="58115BB0" w14:textId="77777777" w:rsidR="00DB33B6" w:rsidRPr="00493E10" w:rsidRDefault="00DB33B6" w:rsidP="00493E10">
                  <w:pPr>
                    <w:spacing w:before="120" w:after="120" w:line="240" w:lineRule="auto"/>
                    <w:ind w:left="709" w:hanging="709"/>
                    <w:rPr>
                      <w:rFonts w:ascii="Aptos" w:eastAsia="Calibri" w:hAnsi="Aptos" w:cstheme="minorHAnsi"/>
                      <w:szCs w:val="24"/>
                      <w:lang w:eastAsia="tr-TR"/>
                    </w:rPr>
                  </w:pPr>
                  <w:bookmarkStart w:id="11" w:name="_Hlk158467437"/>
                  <w:proofErr w:type="spellStart"/>
                  <w:r w:rsidRPr="00493E10">
                    <w:rPr>
                      <w:rFonts w:ascii="Aptos" w:eastAsia="Calibri" w:hAnsi="Aptos" w:cstheme="minorHAnsi"/>
                      <w:szCs w:val="24"/>
                      <w:lang w:eastAsia="tr-TR"/>
                    </w:rPr>
                    <w:t>Bozgöz</w:t>
                  </w:r>
                  <w:proofErr w:type="spellEnd"/>
                  <w:r w:rsidRPr="00493E10">
                    <w:rPr>
                      <w:rFonts w:ascii="Aptos" w:eastAsia="Calibri" w:hAnsi="Aptos" w:cstheme="minorHAnsi"/>
                      <w:szCs w:val="24"/>
                      <w:lang w:eastAsia="tr-TR"/>
                    </w:rPr>
                    <w:t xml:space="preserve">, A. (2017). </w:t>
                  </w:r>
                  <w:r w:rsidRPr="00493E10">
                    <w:rPr>
                      <w:rFonts w:ascii="Aptos" w:eastAsia="Calibri" w:hAnsi="Aptos" w:cstheme="minorHAnsi"/>
                      <w:i/>
                      <w:iCs/>
                      <w:szCs w:val="24"/>
                      <w:lang w:eastAsia="tr-TR"/>
                    </w:rPr>
                    <w:t xml:space="preserve">Ortaokul 6. sınıf sosyal bilgiler dersinde ilkçağ tarihi konularından </w:t>
                  </w:r>
                  <w:proofErr w:type="spellStart"/>
                  <w:r w:rsidRPr="00493E10">
                    <w:rPr>
                      <w:rFonts w:ascii="Aptos" w:eastAsia="Calibri" w:hAnsi="Aptos" w:cstheme="minorHAnsi"/>
                      <w:i/>
                      <w:iCs/>
                      <w:szCs w:val="24"/>
                      <w:lang w:eastAsia="tr-TR"/>
                    </w:rPr>
                    <w:t>Kadeş</w:t>
                  </w:r>
                  <w:proofErr w:type="spellEnd"/>
                  <w:r w:rsidRPr="00493E10">
                    <w:rPr>
                      <w:rFonts w:ascii="Aptos" w:eastAsia="Calibri" w:hAnsi="Aptos" w:cstheme="minorHAnsi"/>
                      <w:i/>
                      <w:iCs/>
                      <w:szCs w:val="24"/>
                      <w:lang w:eastAsia="tr-TR"/>
                    </w:rPr>
                    <w:t xml:space="preserve"> antlaşmasının barış eğitimi kapsamında ve öğrenci görüşlerine göre değerlendirilmesi</w:t>
                  </w:r>
                  <w:r w:rsidRPr="00493E10">
                    <w:rPr>
                      <w:rFonts w:ascii="Aptos" w:eastAsia="Calibri" w:hAnsi="Aptos" w:cstheme="minorHAnsi"/>
                      <w:szCs w:val="24"/>
                      <w:lang w:eastAsia="tr-TR"/>
                    </w:rPr>
                    <w:t xml:space="preserve"> [Yayımlanmamış doktora tezi]. Necmettin Erbakan Üniversitesi</w:t>
                  </w:r>
                  <w:bookmarkEnd w:id="11"/>
                  <w:r w:rsidRPr="00493E10">
                    <w:rPr>
                      <w:rFonts w:ascii="Aptos" w:eastAsia="Calibri" w:hAnsi="Aptos" w:cstheme="minorHAnsi"/>
                      <w:szCs w:val="24"/>
                      <w:lang w:eastAsia="tr-TR"/>
                    </w:rPr>
                    <w:t>.</w:t>
                  </w:r>
                </w:p>
                <w:p w14:paraId="09F11389" w14:textId="77777777" w:rsidR="00D80F2E" w:rsidRPr="00493E10" w:rsidRDefault="00D80F2E" w:rsidP="00493E10">
                  <w:pPr>
                    <w:spacing w:before="120" w:after="120" w:line="240" w:lineRule="auto"/>
                    <w:ind w:left="709" w:hanging="709"/>
                    <w:rPr>
                      <w:rFonts w:ascii="Aptos" w:eastAsia="Calibri" w:hAnsi="Aptos" w:cstheme="minorHAnsi"/>
                      <w:szCs w:val="24"/>
                      <w:lang w:eastAsia="tr-TR"/>
                    </w:rPr>
                  </w:pPr>
                </w:p>
                <w:bookmarkEnd w:id="8"/>
                <w:p w14:paraId="76099AF1" w14:textId="0274C35F" w:rsidR="009B25A7" w:rsidRPr="00493E10" w:rsidRDefault="009B25A7" w:rsidP="00493E10">
                  <w:pPr>
                    <w:spacing w:before="120" w:after="120" w:line="240" w:lineRule="auto"/>
                    <w:ind w:left="709" w:hanging="709"/>
                    <w:rPr>
                      <w:rFonts w:ascii="Aptos" w:eastAsia="Calibri" w:hAnsi="Aptos" w:cstheme="minorHAnsi"/>
                      <w:szCs w:val="24"/>
                      <w:lang w:eastAsia="tr-TR"/>
                    </w:rPr>
                  </w:pPr>
                  <w:r w:rsidRPr="00493E10">
                    <w:rPr>
                      <w:rFonts w:ascii="Aptos" w:eastAsia="Calibri" w:hAnsi="Aptos" w:cstheme="minorHAnsi"/>
                      <w:color w:val="C00000"/>
                      <w:szCs w:val="24"/>
                      <w:lang w:eastAsia="tr-TR"/>
                    </w:rPr>
                    <w:t xml:space="preserve">Internet </w:t>
                  </w:r>
                  <w:r w:rsidR="00451CCC" w:rsidRPr="00493E10">
                    <w:rPr>
                      <w:rFonts w:ascii="Aptos" w:eastAsia="Calibri" w:hAnsi="Aptos" w:cstheme="minorHAnsi"/>
                      <w:color w:val="C00000"/>
                      <w:szCs w:val="24"/>
                      <w:lang w:eastAsia="tr-TR"/>
                    </w:rPr>
                    <w:t xml:space="preserve">Kaynakları </w:t>
                  </w:r>
                  <w:r w:rsidRPr="00493E10">
                    <w:rPr>
                      <w:rFonts w:ascii="Aptos" w:eastAsia="Calibri" w:hAnsi="Aptos" w:cstheme="minorHAnsi"/>
                      <w:color w:val="C00000"/>
                      <w:szCs w:val="24"/>
                      <w:lang w:eastAsia="tr-TR"/>
                    </w:rPr>
                    <w:t>(html ad</w:t>
                  </w:r>
                  <w:r w:rsidR="00451CCC" w:rsidRPr="00493E10">
                    <w:rPr>
                      <w:rFonts w:ascii="Aptos" w:eastAsia="Calibri" w:hAnsi="Aptos" w:cstheme="minorHAnsi"/>
                      <w:color w:val="C00000"/>
                      <w:szCs w:val="24"/>
                      <w:lang w:eastAsia="tr-TR"/>
                    </w:rPr>
                    <w:t>resinden önce sitenin adına yer veriniz</w:t>
                  </w:r>
                  <w:r w:rsidR="00BA74B1" w:rsidRPr="00493E10">
                    <w:rPr>
                      <w:rFonts w:ascii="Aptos" w:eastAsia="Calibri" w:hAnsi="Aptos" w:cstheme="minorHAnsi"/>
                      <w:color w:val="C00000"/>
                      <w:szCs w:val="24"/>
                      <w:lang w:eastAsia="tr-TR"/>
                    </w:rPr>
                    <w:t>, erişim tarihine yer vermeyiniz</w:t>
                  </w:r>
                  <w:r w:rsidRPr="00493E10">
                    <w:rPr>
                      <w:rFonts w:ascii="Aptos" w:eastAsia="Calibri" w:hAnsi="Aptos" w:cstheme="minorHAnsi"/>
                      <w:szCs w:val="24"/>
                      <w:lang w:eastAsia="tr-TR"/>
                    </w:rPr>
                    <w:t>)</w:t>
                  </w:r>
                </w:p>
                <w:p w14:paraId="45229E85" w14:textId="51EE1953" w:rsidR="00727920" w:rsidRPr="00493E10" w:rsidRDefault="00727920" w:rsidP="00493E10">
                  <w:pPr>
                    <w:spacing w:before="120" w:after="120" w:line="240" w:lineRule="auto"/>
                    <w:ind w:left="709" w:hanging="709"/>
                    <w:rPr>
                      <w:rFonts w:ascii="Aptos" w:eastAsia="Calibri" w:hAnsi="Aptos" w:cstheme="minorHAnsi"/>
                      <w:szCs w:val="24"/>
                      <w:lang w:val="en-GB" w:eastAsia="tr-TR"/>
                    </w:rPr>
                  </w:pPr>
                  <w:bookmarkStart w:id="12" w:name="_Hlk158467682"/>
                  <w:proofErr w:type="spellStart"/>
                  <w:r w:rsidRPr="00493E10">
                    <w:rPr>
                      <w:rFonts w:ascii="Aptos" w:eastAsia="Calibri" w:hAnsi="Aptos" w:cstheme="minorHAnsi"/>
                      <w:szCs w:val="24"/>
                      <w:lang w:eastAsia="tr-TR"/>
                    </w:rPr>
                    <w:t>Schaeffer</w:t>
                  </w:r>
                  <w:proofErr w:type="spellEnd"/>
                  <w:r w:rsidRPr="00493E10">
                    <w:rPr>
                      <w:rFonts w:ascii="Aptos" w:eastAsia="Calibri" w:hAnsi="Aptos" w:cstheme="minorHAnsi"/>
                      <w:szCs w:val="24"/>
                      <w:lang w:eastAsia="tr-TR"/>
                    </w:rPr>
                    <w:t xml:space="preserve">, K. (2021, </w:t>
                  </w:r>
                  <w:proofErr w:type="spellStart"/>
                  <w:r w:rsidRPr="00493E10">
                    <w:rPr>
                      <w:rFonts w:ascii="Aptos" w:eastAsia="Calibri" w:hAnsi="Aptos" w:cstheme="minorHAnsi"/>
                      <w:szCs w:val="24"/>
                      <w:lang w:eastAsia="tr-TR"/>
                    </w:rPr>
                    <w:t>October</w:t>
                  </w:r>
                  <w:proofErr w:type="spellEnd"/>
                  <w:r w:rsidRPr="00493E10">
                    <w:rPr>
                      <w:rFonts w:ascii="Aptos" w:eastAsia="Calibri" w:hAnsi="Aptos" w:cstheme="minorHAnsi"/>
                      <w:szCs w:val="24"/>
                      <w:lang w:eastAsia="tr-TR"/>
                    </w:rPr>
                    <w:t xml:space="preserve"> 1). </w:t>
                  </w:r>
                  <w:proofErr w:type="spellStart"/>
                  <w:r w:rsidRPr="00493E10">
                    <w:rPr>
                      <w:rFonts w:ascii="Aptos" w:eastAsia="Calibri" w:hAnsi="Aptos" w:cstheme="minorHAnsi"/>
                      <w:i/>
                      <w:iCs/>
                      <w:szCs w:val="24"/>
                      <w:lang w:eastAsia="tr-TR"/>
                    </w:rPr>
                    <w:t>What</w:t>
                  </w:r>
                  <w:proofErr w:type="spellEnd"/>
                  <w:r w:rsidRPr="00493E10">
                    <w:rPr>
                      <w:rFonts w:ascii="Aptos" w:eastAsia="Calibri" w:hAnsi="Aptos" w:cstheme="minorHAnsi"/>
                      <w:i/>
                      <w:iCs/>
                      <w:szCs w:val="24"/>
                      <w:lang w:eastAsia="tr-TR"/>
                    </w:rPr>
                    <w:t xml:space="preserve"> </w:t>
                  </w:r>
                  <w:proofErr w:type="spellStart"/>
                  <w:r w:rsidRPr="00493E10">
                    <w:rPr>
                      <w:rFonts w:ascii="Aptos" w:eastAsia="Calibri" w:hAnsi="Aptos" w:cstheme="minorHAnsi"/>
                      <w:i/>
                      <w:iCs/>
                      <w:szCs w:val="24"/>
                      <w:lang w:eastAsia="tr-TR"/>
                    </w:rPr>
                    <w:t>we</w:t>
                  </w:r>
                  <w:proofErr w:type="spellEnd"/>
                  <w:r w:rsidRPr="00493E10">
                    <w:rPr>
                      <w:rFonts w:ascii="Aptos" w:eastAsia="Calibri" w:hAnsi="Aptos" w:cstheme="minorHAnsi"/>
                      <w:i/>
                      <w:iCs/>
                      <w:szCs w:val="24"/>
                      <w:lang w:eastAsia="tr-TR"/>
                    </w:rPr>
                    <w:t xml:space="preserve"> </w:t>
                  </w:r>
                  <w:proofErr w:type="spellStart"/>
                  <w:r w:rsidRPr="00493E10">
                    <w:rPr>
                      <w:rFonts w:ascii="Aptos" w:eastAsia="Calibri" w:hAnsi="Aptos" w:cstheme="minorHAnsi"/>
                      <w:i/>
                      <w:iCs/>
                      <w:szCs w:val="24"/>
                      <w:lang w:eastAsia="tr-TR"/>
                    </w:rPr>
                    <w:t>know</w:t>
                  </w:r>
                  <w:proofErr w:type="spellEnd"/>
                  <w:r w:rsidRPr="00493E10">
                    <w:rPr>
                      <w:rFonts w:ascii="Aptos" w:eastAsia="Calibri" w:hAnsi="Aptos" w:cstheme="minorHAnsi"/>
                      <w:i/>
                      <w:iCs/>
                      <w:szCs w:val="24"/>
                      <w:lang w:eastAsia="tr-TR"/>
                    </w:rPr>
                    <w:t xml:space="preserve"> </w:t>
                  </w:r>
                  <w:proofErr w:type="spellStart"/>
                  <w:r w:rsidRPr="00493E10">
                    <w:rPr>
                      <w:rFonts w:ascii="Aptos" w:eastAsia="Calibri" w:hAnsi="Aptos" w:cstheme="minorHAnsi"/>
                      <w:i/>
                      <w:iCs/>
                      <w:szCs w:val="24"/>
                      <w:lang w:eastAsia="tr-TR"/>
                    </w:rPr>
                    <w:t>about</w:t>
                  </w:r>
                  <w:proofErr w:type="spellEnd"/>
                  <w:r w:rsidRPr="00493E10">
                    <w:rPr>
                      <w:rFonts w:ascii="Aptos" w:eastAsia="Calibri" w:hAnsi="Aptos" w:cstheme="minorHAnsi"/>
                      <w:i/>
                      <w:iCs/>
                      <w:szCs w:val="24"/>
                      <w:lang w:eastAsia="tr-TR"/>
                    </w:rPr>
                    <w:t xml:space="preserve"> online </w:t>
                  </w:r>
                  <w:proofErr w:type="spellStart"/>
                  <w:r w:rsidRPr="00493E10">
                    <w:rPr>
                      <w:rFonts w:ascii="Aptos" w:eastAsia="Calibri" w:hAnsi="Aptos" w:cstheme="minorHAnsi"/>
                      <w:i/>
                      <w:iCs/>
                      <w:szCs w:val="24"/>
                      <w:lang w:eastAsia="tr-TR"/>
                    </w:rPr>
                    <w:t>learning</w:t>
                  </w:r>
                  <w:proofErr w:type="spellEnd"/>
                  <w:r w:rsidRPr="00493E10">
                    <w:rPr>
                      <w:rFonts w:ascii="Aptos" w:eastAsia="Calibri" w:hAnsi="Aptos" w:cstheme="minorHAnsi"/>
                      <w:i/>
                      <w:iCs/>
                      <w:szCs w:val="24"/>
                      <w:lang w:eastAsia="tr-TR"/>
                    </w:rPr>
                    <w:t xml:space="preserve"> </w:t>
                  </w:r>
                  <w:proofErr w:type="spellStart"/>
                  <w:r w:rsidRPr="00493E10">
                    <w:rPr>
                      <w:rFonts w:ascii="Aptos" w:eastAsia="Calibri" w:hAnsi="Aptos" w:cstheme="minorHAnsi"/>
                      <w:i/>
                      <w:iCs/>
                      <w:szCs w:val="24"/>
                      <w:lang w:eastAsia="tr-TR"/>
                    </w:rPr>
                    <w:t>and</w:t>
                  </w:r>
                  <w:proofErr w:type="spellEnd"/>
                  <w:r w:rsidRPr="00493E10">
                    <w:rPr>
                      <w:rFonts w:ascii="Aptos" w:eastAsia="Calibri" w:hAnsi="Aptos" w:cstheme="minorHAnsi"/>
                      <w:i/>
                      <w:iCs/>
                      <w:szCs w:val="24"/>
                      <w:lang w:eastAsia="tr-TR"/>
                    </w:rPr>
                    <w:t xml:space="preserve"> </w:t>
                  </w:r>
                  <w:proofErr w:type="spellStart"/>
                  <w:r w:rsidRPr="00493E10">
                    <w:rPr>
                      <w:rFonts w:ascii="Aptos" w:eastAsia="Calibri" w:hAnsi="Aptos" w:cstheme="minorHAnsi"/>
                      <w:i/>
                      <w:iCs/>
                      <w:szCs w:val="24"/>
                      <w:lang w:eastAsia="tr-TR"/>
                    </w:rPr>
                    <w:t>the</w:t>
                  </w:r>
                  <w:proofErr w:type="spellEnd"/>
                  <w:r w:rsidRPr="00493E10">
                    <w:rPr>
                      <w:rFonts w:ascii="Aptos" w:eastAsia="Calibri" w:hAnsi="Aptos" w:cstheme="minorHAnsi"/>
                      <w:i/>
                      <w:iCs/>
                      <w:szCs w:val="24"/>
                      <w:lang w:eastAsia="tr-TR"/>
                    </w:rPr>
                    <w:t xml:space="preserve"> </w:t>
                  </w:r>
                  <w:proofErr w:type="spellStart"/>
                  <w:r w:rsidRPr="00493E10">
                    <w:rPr>
                      <w:rFonts w:ascii="Aptos" w:eastAsia="Calibri" w:hAnsi="Aptos" w:cstheme="minorHAnsi"/>
                      <w:i/>
                      <w:iCs/>
                      <w:szCs w:val="24"/>
                      <w:lang w:eastAsia="tr-TR"/>
                    </w:rPr>
                    <w:t>homework</w:t>
                  </w:r>
                  <w:proofErr w:type="spellEnd"/>
                  <w:r w:rsidRPr="00493E10">
                    <w:rPr>
                      <w:rFonts w:ascii="Aptos" w:eastAsia="Calibri" w:hAnsi="Aptos" w:cstheme="minorHAnsi"/>
                      <w:i/>
                      <w:iCs/>
                      <w:szCs w:val="24"/>
                      <w:lang w:eastAsia="tr-TR"/>
                    </w:rPr>
                    <w:t xml:space="preserve"> </w:t>
                  </w:r>
                  <w:proofErr w:type="spellStart"/>
                  <w:r w:rsidRPr="00493E10">
                    <w:rPr>
                      <w:rFonts w:ascii="Aptos" w:eastAsia="Calibri" w:hAnsi="Aptos" w:cstheme="minorHAnsi"/>
                      <w:i/>
                      <w:iCs/>
                      <w:szCs w:val="24"/>
                      <w:lang w:eastAsia="tr-TR"/>
                    </w:rPr>
                    <w:t>gap</w:t>
                  </w:r>
                  <w:proofErr w:type="spellEnd"/>
                  <w:r w:rsidRPr="00493E10">
                    <w:rPr>
                      <w:rFonts w:ascii="Aptos" w:eastAsia="Calibri" w:hAnsi="Aptos" w:cstheme="minorHAnsi"/>
                      <w:i/>
                      <w:iCs/>
                      <w:szCs w:val="24"/>
                      <w:lang w:eastAsia="tr-TR"/>
                    </w:rPr>
                    <w:t xml:space="preserve"> </w:t>
                  </w:r>
                  <w:proofErr w:type="spellStart"/>
                  <w:r w:rsidRPr="00493E10">
                    <w:rPr>
                      <w:rFonts w:ascii="Aptos" w:eastAsia="Calibri" w:hAnsi="Aptos" w:cstheme="minorHAnsi"/>
                      <w:i/>
                      <w:iCs/>
                      <w:szCs w:val="24"/>
                      <w:lang w:eastAsia="tr-TR"/>
                    </w:rPr>
                    <w:t>amid</w:t>
                  </w:r>
                  <w:proofErr w:type="spellEnd"/>
                  <w:r w:rsidRPr="00493E10">
                    <w:rPr>
                      <w:rFonts w:ascii="Aptos" w:eastAsia="Calibri" w:hAnsi="Aptos" w:cstheme="minorHAnsi"/>
                      <w:i/>
                      <w:iCs/>
                      <w:szCs w:val="24"/>
                      <w:lang w:eastAsia="tr-TR"/>
                    </w:rPr>
                    <w:t xml:space="preserve"> </w:t>
                  </w:r>
                  <w:proofErr w:type="spellStart"/>
                  <w:r w:rsidRPr="00493E10">
                    <w:rPr>
                      <w:rFonts w:ascii="Aptos" w:eastAsia="Calibri" w:hAnsi="Aptos" w:cstheme="minorHAnsi"/>
                      <w:i/>
                      <w:iCs/>
                      <w:szCs w:val="24"/>
                      <w:lang w:eastAsia="tr-TR"/>
                    </w:rPr>
                    <w:t>the</w:t>
                  </w:r>
                  <w:proofErr w:type="spellEnd"/>
                  <w:r w:rsidRPr="00493E10">
                    <w:rPr>
                      <w:rFonts w:ascii="Aptos" w:eastAsia="Calibri" w:hAnsi="Aptos" w:cstheme="minorHAnsi"/>
                      <w:i/>
                      <w:iCs/>
                      <w:szCs w:val="24"/>
                      <w:lang w:eastAsia="tr-TR"/>
                    </w:rPr>
                    <w:t xml:space="preserve"> </w:t>
                  </w:r>
                  <w:proofErr w:type="spellStart"/>
                  <w:r w:rsidRPr="00493E10">
                    <w:rPr>
                      <w:rFonts w:ascii="Aptos" w:eastAsia="Calibri" w:hAnsi="Aptos" w:cstheme="minorHAnsi"/>
                      <w:i/>
                      <w:iCs/>
                      <w:szCs w:val="24"/>
                      <w:lang w:eastAsia="tr-TR"/>
                    </w:rPr>
                    <w:t>pandemic</w:t>
                  </w:r>
                  <w:proofErr w:type="spellEnd"/>
                  <w:r w:rsidRPr="00493E10">
                    <w:rPr>
                      <w:rFonts w:ascii="Aptos" w:eastAsia="Calibri" w:hAnsi="Aptos" w:cstheme="minorHAnsi"/>
                      <w:i/>
                      <w:iCs/>
                      <w:szCs w:val="24"/>
                      <w:lang w:eastAsia="tr-TR"/>
                    </w:rPr>
                    <w:t>.</w:t>
                  </w:r>
                  <w:r w:rsidRPr="00493E10">
                    <w:rPr>
                      <w:rFonts w:ascii="Aptos" w:eastAsia="Calibri" w:hAnsi="Aptos" w:cstheme="minorHAnsi"/>
                      <w:szCs w:val="24"/>
                      <w:lang w:eastAsia="tr-TR"/>
                    </w:rPr>
                    <w:t> </w:t>
                  </w:r>
                  <w:proofErr w:type="spellStart"/>
                  <w:r w:rsidRPr="00493E10">
                    <w:rPr>
                      <w:rFonts w:ascii="Aptos" w:eastAsia="Calibri" w:hAnsi="Aptos" w:cstheme="minorHAnsi"/>
                      <w:szCs w:val="24"/>
                      <w:lang w:eastAsia="tr-TR"/>
                    </w:rPr>
                    <w:t>Pew</w:t>
                  </w:r>
                  <w:proofErr w:type="spellEnd"/>
                  <w:r w:rsidRPr="00493E10">
                    <w:rPr>
                      <w:rFonts w:ascii="Aptos" w:eastAsia="Calibri" w:hAnsi="Aptos" w:cstheme="minorHAnsi"/>
                      <w:szCs w:val="24"/>
                      <w:lang w:eastAsia="tr-TR"/>
                    </w:rPr>
                    <w:t xml:space="preserve"> </w:t>
                  </w:r>
                  <w:proofErr w:type="spellStart"/>
                  <w:r w:rsidRPr="00493E10">
                    <w:rPr>
                      <w:rFonts w:ascii="Aptos" w:eastAsia="Calibri" w:hAnsi="Aptos" w:cstheme="minorHAnsi"/>
                      <w:szCs w:val="24"/>
                      <w:lang w:eastAsia="tr-TR"/>
                    </w:rPr>
                    <w:t>Research</w:t>
                  </w:r>
                  <w:proofErr w:type="spellEnd"/>
                  <w:r w:rsidRPr="00493E10">
                    <w:rPr>
                      <w:rFonts w:ascii="Aptos" w:eastAsia="Calibri" w:hAnsi="Aptos" w:cstheme="minorHAnsi"/>
                      <w:szCs w:val="24"/>
                      <w:lang w:eastAsia="tr-TR"/>
                    </w:rPr>
                    <w:t xml:space="preserve"> Center. </w:t>
                  </w:r>
                  <w:hyperlink r:id="rId10" w:tgtFrame="_blank" w:history="1">
                    <w:r w:rsidRPr="00493E10">
                      <w:rPr>
                        <w:rStyle w:val="Kpr"/>
                        <w:rFonts w:ascii="Aptos" w:eastAsia="Calibri" w:hAnsi="Aptos" w:cstheme="minorHAnsi"/>
                        <w:szCs w:val="24"/>
                        <w:lang w:eastAsia="tr-TR"/>
                      </w:rPr>
                      <w:t>https://www.pewresearch.org/fact-tank/2021/10/01/what-we-know-about-online-learning-and-the-homework-gap-amid-the-pandemic/</w:t>
                    </w:r>
                  </w:hyperlink>
                </w:p>
                <w:bookmarkEnd w:id="12"/>
                <w:p w14:paraId="04599404" w14:textId="77777777" w:rsidR="00BF68CE" w:rsidRPr="00493E10" w:rsidRDefault="00BF68CE" w:rsidP="00493E10">
                  <w:pPr>
                    <w:spacing w:before="120" w:after="120" w:line="240" w:lineRule="auto"/>
                    <w:ind w:left="709" w:hanging="709"/>
                    <w:rPr>
                      <w:rFonts w:ascii="Aptos" w:eastAsia="Calibri" w:hAnsi="Aptos" w:cstheme="minorHAnsi"/>
                      <w:szCs w:val="24"/>
                      <w:lang w:val="en-GB" w:eastAsia="tr-TR"/>
                    </w:rPr>
                  </w:pPr>
                </w:p>
                <w:p w14:paraId="523EC6C7" w14:textId="48A18805" w:rsidR="0078703F" w:rsidRPr="00493E10" w:rsidRDefault="009B25A7" w:rsidP="00493E10">
                  <w:pPr>
                    <w:spacing w:before="120" w:after="120" w:line="240" w:lineRule="auto"/>
                    <w:ind w:left="709" w:hanging="709"/>
                    <w:contextualSpacing/>
                    <w:rPr>
                      <w:rFonts w:ascii="Aptos" w:hAnsi="Aptos"/>
                      <w:szCs w:val="24"/>
                    </w:rPr>
                  </w:pPr>
                  <w:r w:rsidRPr="00493E10">
                    <w:rPr>
                      <w:rFonts w:ascii="Aptos" w:hAnsi="Aptos" w:cs="Arial"/>
                      <w:color w:val="000000"/>
                      <w:szCs w:val="24"/>
                      <w:lang w:val="en-GB"/>
                    </w:rPr>
                    <w:t xml:space="preserve">Battershill, C. N. (1986). </w:t>
                  </w:r>
                  <w:r w:rsidRPr="00493E10">
                    <w:rPr>
                      <w:rFonts w:ascii="Aptos" w:hAnsi="Aptos" w:cs="Arial"/>
                      <w:i/>
                      <w:iCs/>
                      <w:color w:val="000000"/>
                      <w:szCs w:val="24"/>
                      <w:lang w:val="en-GB"/>
                    </w:rPr>
                    <w:t xml:space="preserve">The marine benthos of caves, archways and vertical reef walls of the Poor Knights Islands. </w:t>
                  </w:r>
                  <w:r w:rsidRPr="00493E10">
                    <w:rPr>
                      <w:rFonts w:ascii="Aptos" w:hAnsi="Aptos" w:cs="Arial"/>
                      <w:color w:val="000000"/>
                      <w:szCs w:val="24"/>
                      <w:lang w:val="en-GB"/>
                    </w:rPr>
                    <w:t xml:space="preserve">University of Auckland Research Repository. </w:t>
                  </w:r>
                  <w:proofErr w:type="spellStart"/>
                  <w:r w:rsidRPr="00493E10">
                    <w:rPr>
                      <w:rFonts w:ascii="Aptos" w:hAnsi="Aptos" w:cs="Arial"/>
                      <w:color w:val="000000"/>
                      <w:szCs w:val="24"/>
                      <w:lang w:val="en-GB"/>
                    </w:rPr>
                    <w:t>ResearchSpace</w:t>
                  </w:r>
                  <w:proofErr w:type="spellEnd"/>
                  <w:r w:rsidRPr="00493E10">
                    <w:rPr>
                      <w:rFonts w:ascii="Aptos" w:hAnsi="Aptos" w:cs="Arial"/>
                      <w:color w:val="000000"/>
                      <w:szCs w:val="24"/>
                    </w:rPr>
                    <w:t xml:space="preserve">. </w:t>
                  </w:r>
                  <w:hyperlink r:id="rId11" w:history="1">
                    <w:r w:rsidRPr="00493E10">
                      <w:rPr>
                        <w:rFonts w:ascii="Aptos" w:hAnsi="Aptos" w:cs="Arial"/>
                        <w:color w:val="0000FF"/>
                        <w:szCs w:val="24"/>
                        <w:u w:val="single"/>
                      </w:rPr>
                      <w:t>https://researchspace.auckland.ac.nz/handle /2292/36608</w:t>
                    </w:r>
                  </w:hyperlink>
                </w:p>
                <w:p w14:paraId="75413422" w14:textId="77777777" w:rsidR="0078703F" w:rsidRPr="00493E10" w:rsidRDefault="0078703F" w:rsidP="00493E10">
                  <w:pPr>
                    <w:spacing w:before="120" w:after="120" w:line="240" w:lineRule="auto"/>
                    <w:ind w:left="709" w:hanging="709"/>
                    <w:contextualSpacing/>
                    <w:rPr>
                      <w:rFonts w:ascii="Aptos" w:hAnsi="Aptos"/>
                      <w:szCs w:val="24"/>
                    </w:rPr>
                  </w:pPr>
                </w:p>
                <w:p w14:paraId="2C739B38" w14:textId="050F4FC2" w:rsidR="00451CCC" w:rsidRPr="00493E10" w:rsidRDefault="00451CCC" w:rsidP="00493E10">
                  <w:pPr>
                    <w:spacing w:before="120" w:after="120" w:line="240" w:lineRule="auto"/>
                    <w:ind w:left="709" w:hanging="709"/>
                    <w:rPr>
                      <w:rFonts w:ascii="Aptos" w:eastAsia="Calibri" w:hAnsi="Aptos" w:cstheme="minorHAnsi"/>
                      <w:szCs w:val="24"/>
                      <w:lang w:val="en-GB" w:eastAsia="tr-TR"/>
                    </w:rPr>
                  </w:pPr>
                  <w:proofErr w:type="spellStart"/>
                  <w:r w:rsidRPr="00493E10">
                    <w:rPr>
                      <w:rFonts w:ascii="Aptos" w:eastAsia="Calibri" w:hAnsi="Aptos" w:cstheme="minorHAnsi"/>
                      <w:color w:val="C00000"/>
                      <w:szCs w:val="24"/>
                      <w:lang w:val="en-GB" w:eastAsia="tr-TR"/>
                    </w:rPr>
                    <w:lastRenderedPageBreak/>
                    <w:t>Raporlar</w:t>
                  </w:r>
                  <w:proofErr w:type="spellEnd"/>
                  <w:r w:rsidRPr="00493E10">
                    <w:rPr>
                      <w:rFonts w:ascii="Aptos" w:eastAsia="Calibri" w:hAnsi="Aptos" w:cstheme="minorHAnsi"/>
                      <w:color w:val="C00000"/>
                      <w:szCs w:val="24"/>
                      <w:lang w:val="en-GB" w:eastAsia="tr-TR"/>
                    </w:rPr>
                    <w:t xml:space="preserve">, </w:t>
                  </w:r>
                  <w:proofErr w:type="spellStart"/>
                  <w:r w:rsidRPr="00493E10">
                    <w:rPr>
                      <w:rFonts w:ascii="Aptos" w:eastAsia="Calibri" w:hAnsi="Aptos" w:cstheme="minorHAnsi"/>
                      <w:color w:val="C00000"/>
                      <w:szCs w:val="24"/>
                      <w:lang w:val="en-GB" w:eastAsia="tr-TR"/>
                    </w:rPr>
                    <w:t>İstatistikler</w:t>
                  </w:r>
                  <w:proofErr w:type="spellEnd"/>
                  <w:r w:rsidRPr="00493E10">
                    <w:rPr>
                      <w:rFonts w:ascii="Aptos" w:eastAsia="Calibri" w:hAnsi="Aptos" w:cstheme="minorHAnsi"/>
                      <w:color w:val="C00000"/>
                      <w:szCs w:val="24"/>
                      <w:lang w:val="en-GB" w:eastAsia="tr-TR"/>
                    </w:rPr>
                    <w:t xml:space="preserve">, </w:t>
                  </w:r>
                  <w:proofErr w:type="spellStart"/>
                  <w:r w:rsidRPr="00493E10">
                    <w:rPr>
                      <w:rFonts w:ascii="Aptos" w:eastAsia="Calibri" w:hAnsi="Aptos" w:cstheme="minorHAnsi"/>
                      <w:color w:val="C00000"/>
                      <w:szCs w:val="24"/>
                      <w:lang w:val="en-GB" w:eastAsia="tr-TR"/>
                    </w:rPr>
                    <w:t>Kılavuzlar</w:t>
                  </w:r>
                  <w:proofErr w:type="spellEnd"/>
                  <w:r w:rsidRPr="00493E10">
                    <w:rPr>
                      <w:rFonts w:ascii="Aptos" w:eastAsia="Calibri" w:hAnsi="Aptos" w:cstheme="minorHAnsi"/>
                      <w:color w:val="C00000"/>
                      <w:szCs w:val="24"/>
                      <w:lang w:val="en-GB" w:eastAsia="tr-TR"/>
                    </w:rPr>
                    <w:t xml:space="preserve">, </w:t>
                  </w:r>
                  <w:proofErr w:type="spellStart"/>
                  <w:r w:rsidRPr="00493E10">
                    <w:rPr>
                      <w:rFonts w:ascii="Aptos" w:eastAsia="Calibri" w:hAnsi="Aptos" w:cstheme="minorHAnsi"/>
                      <w:color w:val="C00000"/>
                      <w:szCs w:val="24"/>
                      <w:lang w:val="en-GB" w:eastAsia="tr-TR"/>
                    </w:rPr>
                    <w:t>Öğretim</w:t>
                  </w:r>
                  <w:proofErr w:type="spellEnd"/>
                  <w:r w:rsidRPr="00493E10">
                    <w:rPr>
                      <w:rFonts w:ascii="Aptos" w:eastAsia="Calibri" w:hAnsi="Aptos" w:cstheme="minorHAnsi"/>
                      <w:color w:val="C00000"/>
                      <w:szCs w:val="24"/>
                      <w:lang w:val="en-GB" w:eastAsia="tr-TR"/>
                    </w:rPr>
                    <w:t xml:space="preserve"> </w:t>
                  </w:r>
                  <w:proofErr w:type="spellStart"/>
                  <w:r w:rsidRPr="00493E10">
                    <w:rPr>
                      <w:rFonts w:ascii="Aptos" w:eastAsia="Calibri" w:hAnsi="Aptos" w:cstheme="minorHAnsi"/>
                      <w:color w:val="C00000"/>
                      <w:szCs w:val="24"/>
                      <w:lang w:val="en-GB" w:eastAsia="tr-TR"/>
                    </w:rPr>
                    <w:t>Programları</w:t>
                  </w:r>
                  <w:proofErr w:type="spellEnd"/>
                  <w:r w:rsidRPr="00493E10">
                    <w:rPr>
                      <w:rFonts w:ascii="Aptos" w:eastAsia="Calibri" w:hAnsi="Aptos" w:cstheme="minorHAnsi"/>
                      <w:color w:val="C00000"/>
                      <w:szCs w:val="24"/>
                      <w:lang w:val="en-GB" w:eastAsia="tr-TR"/>
                    </w:rPr>
                    <w:t xml:space="preserve">: </w:t>
                  </w:r>
                </w:p>
                <w:p w14:paraId="1AF003A8" w14:textId="617BB5CB" w:rsidR="00451CCC" w:rsidRPr="00493E10" w:rsidRDefault="00451CCC" w:rsidP="00493E10">
                  <w:pPr>
                    <w:spacing w:before="120" w:after="120" w:line="240" w:lineRule="auto"/>
                    <w:ind w:left="709" w:hanging="709"/>
                    <w:rPr>
                      <w:rFonts w:ascii="Aptos" w:eastAsia="Calibri" w:hAnsi="Aptos" w:cstheme="minorHAnsi"/>
                      <w:szCs w:val="24"/>
                      <w:lang w:eastAsia="tr-TR"/>
                    </w:rPr>
                  </w:pPr>
                  <w:r w:rsidRPr="00493E10">
                    <w:rPr>
                      <w:rFonts w:ascii="Aptos" w:eastAsia="Calibri" w:hAnsi="Aptos" w:cstheme="minorHAnsi"/>
                      <w:szCs w:val="24"/>
                      <w:lang w:eastAsia="tr-TR"/>
                    </w:rPr>
                    <w:t xml:space="preserve">Ölçme, Seçme ve Yerleştirme Merkezi. (2018). </w:t>
                  </w:r>
                  <w:r w:rsidRPr="00493E10">
                    <w:rPr>
                      <w:rFonts w:ascii="Aptos" w:eastAsia="Calibri" w:hAnsi="Aptos" w:cstheme="minorHAnsi"/>
                      <w:i/>
                      <w:szCs w:val="24"/>
                      <w:lang w:eastAsia="tr-TR"/>
                    </w:rPr>
                    <w:t>2024 Yükseköğretim Kurumları Sınavı (YKS) kılavuzu.</w:t>
                  </w:r>
                  <w:r w:rsidRPr="00493E10">
                    <w:rPr>
                      <w:rFonts w:ascii="Aptos" w:eastAsia="Calibri" w:hAnsi="Aptos" w:cstheme="minorHAnsi"/>
                      <w:szCs w:val="24"/>
                      <w:lang w:eastAsia="tr-TR"/>
                    </w:rPr>
                    <w:t xml:space="preserve"> </w:t>
                  </w:r>
                  <w:hyperlink r:id="rId12" w:history="1">
                    <w:r w:rsidR="00375773" w:rsidRPr="00493E10">
                      <w:rPr>
                        <w:rStyle w:val="Kpr"/>
                        <w:rFonts w:ascii="Aptos" w:eastAsia="Calibri" w:hAnsi="Aptos" w:cstheme="minorHAnsi"/>
                        <w:szCs w:val="24"/>
                        <w:lang w:eastAsia="tr-TR"/>
                      </w:rPr>
                      <w:t>https://dokuman.osym.gov.tr/pdfdokuman/2024/YKS/kilavuzyks2024.pdf</w:t>
                    </w:r>
                  </w:hyperlink>
                  <w:r w:rsidRPr="00493E10">
                    <w:rPr>
                      <w:rFonts w:ascii="Aptos" w:eastAsia="Calibri" w:hAnsi="Aptos" w:cstheme="minorHAnsi"/>
                      <w:szCs w:val="24"/>
                      <w:lang w:eastAsia="tr-TR"/>
                    </w:rPr>
                    <w:t xml:space="preserve"> </w:t>
                  </w:r>
                </w:p>
                <w:p w14:paraId="5BE394BC" w14:textId="2499B7C5" w:rsidR="0078703F" w:rsidRPr="00493E10" w:rsidRDefault="0078703F" w:rsidP="00493E10">
                  <w:pPr>
                    <w:spacing w:before="120" w:after="120" w:line="240" w:lineRule="auto"/>
                    <w:ind w:left="709" w:hanging="709"/>
                    <w:rPr>
                      <w:rFonts w:ascii="Aptos" w:eastAsia="Calibri" w:hAnsi="Aptos" w:cstheme="minorHAnsi"/>
                      <w:szCs w:val="24"/>
                      <w:lang w:eastAsia="tr-TR"/>
                    </w:rPr>
                  </w:pPr>
                  <w:proofErr w:type="spellStart"/>
                  <w:r w:rsidRPr="00493E10">
                    <w:rPr>
                      <w:rFonts w:ascii="Aptos" w:eastAsia="Calibri" w:hAnsi="Aptos" w:cstheme="minorHAnsi"/>
                      <w:szCs w:val="24"/>
                      <w:lang w:eastAsia="tr-TR"/>
                    </w:rPr>
                    <w:t>National</w:t>
                  </w:r>
                  <w:proofErr w:type="spellEnd"/>
                  <w:r w:rsidRPr="00493E10">
                    <w:rPr>
                      <w:rFonts w:ascii="Aptos" w:eastAsia="Calibri" w:hAnsi="Aptos" w:cstheme="minorHAnsi"/>
                      <w:szCs w:val="24"/>
                      <w:lang w:eastAsia="tr-TR"/>
                    </w:rPr>
                    <w:t xml:space="preserve"> </w:t>
                  </w:r>
                  <w:proofErr w:type="spellStart"/>
                  <w:r w:rsidRPr="00493E10">
                    <w:rPr>
                      <w:rFonts w:ascii="Aptos" w:eastAsia="Calibri" w:hAnsi="Aptos" w:cstheme="minorHAnsi"/>
                      <w:szCs w:val="24"/>
                      <w:lang w:eastAsia="tr-TR"/>
                    </w:rPr>
                    <w:t>Cancer</w:t>
                  </w:r>
                  <w:proofErr w:type="spellEnd"/>
                  <w:r w:rsidRPr="00493E10">
                    <w:rPr>
                      <w:rFonts w:ascii="Aptos" w:eastAsia="Calibri" w:hAnsi="Aptos" w:cstheme="minorHAnsi"/>
                      <w:szCs w:val="24"/>
                      <w:lang w:eastAsia="tr-TR"/>
                    </w:rPr>
                    <w:t xml:space="preserve"> </w:t>
                  </w:r>
                  <w:proofErr w:type="spellStart"/>
                  <w:r w:rsidRPr="00493E10">
                    <w:rPr>
                      <w:rFonts w:ascii="Aptos" w:eastAsia="Calibri" w:hAnsi="Aptos" w:cstheme="minorHAnsi"/>
                      <w:szCs w:val="24"/>
                      <w:lang w:eastAsia="tr-TR"/>
                    </w:rPr>
                    <w:t>Institute</w:t>
                  </w:r>
                  <w:proofErr w:type="spellEnd"/>
                  <w:r w:rsidRPr="00493E10">
                    <w:rPr>
                      <w:rFonts w:ascii="Aptos" w:eastAsia="Calibri" w:hAnsi="Aptos" w:cstheme="minorHAnsi"/>
                      <w:szCs w:val="24"/>
                      <w:lang w:eastAsia="tr-TR"/>
                    </w:rPr>
                    <w:t>. (2019). </w:t>
                  </w:r>
                  <w:proofErr w:type="spellStart"/>
                  <w:r w:rsidRPr="00493E10">
                    <w:rPr>
                      <w:rFonts w:ascii="Aptos" w:eastAsia="Calibri" w:hAnsi="Aptos" w:cstheme="minorHAnsi"/>
                      <w:i/>
                      <w:iCs/>
                      <w:szCs w:val="24"/>
                      <w:lang w:eastAsia="tr-TR"/>
                    </w:rPr>
                    <w:t>Taking</w:t>
                  </w:r>
                  <w:proofErr w:type="spellEnd"/>
                  <w:r w:rsidRPr="00493E10">
                    <w:rPr>
                      <w:rFonts w:ascii="Aptos" w:eastAsia="Calibri" w:hAnsi="Aptos" w:cstheme="minorHAnsi"/>
                      <w:i/>
                      <w:iCs/>
                      <w:szCs w:val="24"/>
                      <w:lang w:eastAsia="tr-TR"/>
                    </w:rPr>
                    <w:t xml:space="preserve"> time: </w:t>
                  </w:r>
                  <w:proofErr w:type="spellStart"/>
                  <w:r w:rsidRPr="00493E10">
                    <w:rPr>
                      <w:rFonts w:ascii="Aptos" w:eastAsia="Calibri" w:hAnsi="Aptos" w:cstheme="minorHAnsi"/>
                      <w:i/>
                      <w:iCs/>
                      <w:szCs w:val="24"/>
                      <w:lang w:eastAsia="tr-TR"/>
                    </w:rPr>
                    <w:t>Support</w:t>
                  </w:r>
                  <w:proofErr w:type="spellEnd"/>
                  <w:r w:rsidRPr="00493E10">
                    <w:rPr>
                      <w:rFonts w:ascii="Aptos" w:eastAsia="Calibri" w:hAnsi="Aptos" w:cstheme="minorHAnsi"/>
                      <w:i/>
                      <w:iCs/>
                      <w:szCs w:val="24"/>
                      <w:lang w:eastAsia="tr-TR"/>
                    </w:rPr>
                    <w:t xml:space="preserve"> </w:t>
                  </w:r>
                  <w:proofErr w:type="spellStart"/>
                  <w:r w:rsidRPr="00493E10">
                    <w:rPr>
                      <w:rFonts w:ascii="Aptos" w:eastAsia="Calibri" w:hAnsi="Aptos" w:cstheme="minorHAnsi"/>
                      <w:i/>
                      <w:iCs/>
                      <w:szCs w:val="24"/>
                      <w:lang w:eastAsia="tr-TR"/>
                    </w:rPr>
                    <w:t>for</w:t>
                  </w:r>
                  <w:proofErr w:type="spellEnd"/>
                  <w:r w:rsidRPr="00493E10">
                    <w:rPr>
                      <w:rFonts w:ascii="Aptos" w:eastAsia="Calibri" w:hAnsi="Aptos" w:cstheme="minorHAnsi"/>
                      <w:i/>
                      <w:iCs/>
                      <w:szCs w:val="24"/>
                      <w:lang w:eastAsia="tr-TR"/>
                    </w:rPr>
                    <w:t xml:space="preserve"> </w:t>
                  </w:r>
                  <w:proofErr w:type="spellStart"/>
                  <w:r w:rsidRPr="00493E10">
                    <w:rPr>
                      <w:rFonts w:ascii="Aptos" w:eastAsia="Calibri" w:hAnsi="Aptos" w:cstheme="minorHAnsi"/>
                      <w:i/>
                      <w:iCs/>
                      <w:szCs w:val="24"/>
                      <w:lang w:eastAsia="tr-TR"/>
                    </w:rPr>
                    <w:t>people</w:t>
                  </w:r>
                  <w:proofErr w:type="spellEnd"/>
                  <w:r w:rsidRPr="00493E10">
                    <w:rPr>
                      <w:rFonts w:ascii="Aptos" w:eastAsia="Calibri" w:hAnsi="Aptos" w:cstheme="minorHAnsi"/>
                      <w:i/>
                      <w:iCs/>
                      <w:szCs w:val="24"/>
                      <w:lang w:eastAsia="tr-TR"/>
                    </w:rPr>
                    <w:t xml:space="preserve"> </w:t>
                  </w:r>
                  <w:proofErr w:type="spellStart"/>
                  <w:r w:rsidRPr="00493E10">
                    <w:rPr>
                      <w:rFonts w:ascii="Aptos" w:eastAsia="Calibri" w:hAnsi="Aptos" w:cstheme="minorHAnsi"/>
                      <w:i/>
                      <w:iCs/>
                      <w:szCs w:val="24"/>
                      <w:lang w:eastAsia="tr-TR"/>
                    </w:rPr>
                    <w:t>with</w:t>
                  </w:r>
                  <w:proofErr w:type="spellEnd"/>
                  <w:r w:rsidRPr="00493E10">
                    <w:rPr>
                      <w:rFonts w:ascii="Aptos" w:eastAsia="Calibri" w:hAnsi="Aptos" w:cstheme="minorHAnsi"/>
                      <w:i/>
                      <w:iCs/>
                      <w:szCs w:val="24"/>
                      <w:lang w:eastAsia="tr-TR"/>
                    </w:rPr>
                    <w:t xml:space="preserve"> </w:t>
                  </w:r>
                  <w:proofErr w:type="spellStart"/>
                  <w:r w:rsidRPr="00493E10">
                    <w:rPr>
                      <w:rFonts w:ascii="Aptos" w:eastAsia="Calibri" w:hAnsi="Aptos" w:cstheme="minorHAnsi"/>
                      <w:i/>
                      <w:iCs/>
                      <w:szCs w:val="24"/>
                      <w:lang w:eastAsia="tr-TR"/>
                    </w:rPr>
                    <w:t>cancer</w:t>
                  </w:r>
                  <w:proofErr w:type="spellEnd"/>
                  <w:r w:rsidRPr="00493E10">
                    <w:rPr>
                      <w:rFonts w:ascii="Aptos" w:eastAsia="Calibri" w:hAnsi="Aptos" w:cstheme="minorHAnsi"/>
                      <w:szCs w:val="24"/>
                      <w:lang w:eastAsia="tr-TR"/>
                    </w:rPr>
                    <w:t xml:space="preserve"> (NIH </w:t>
                  </w:r>
                  <w:proofErr w:type="spellStart"/>
                  <w:r w:rsidRPr="00493E10">
                    <w:rPr>
                      <w:rFonts w:ascii="Aptos" w:eastAsia="Calibri" w:hAnsi="Aptos" w:cstheme="minorHAnsi"/>
                      <w:szCs w:val="24"/>
                      <w:lang w:eastAsia="tr-TR"/>
                    </w:rPr>
                    <w:t>Publication</w:t>
                  </w:r>
                  <w:proofErr w:type="spellEnd"/>
                  <w:r w:rsidRPr="00493E10">
                    <w:rPr>
                      <w:rFonts w:ascii="Aptos" w:eastAsia="Calibri" w:hAnsi="Aptos" w:cstheme="minorHAnsi"/>
                      <w:szCs w:val="24"/>
                      <w:lang w:eastAsia="tr-TR"/>
                    </w:rPr>
                    <w:t xml:space="preserve"> No. 18-2059). U.S. </w:t>
                  </w:r>
                  <w:proofErr w:type="spellStart"/>
                  <w:r w:rsidRPr="00493E10">
                    <w:rPr>
                      <w:rFonts w:ascii="Aptos" w:eastAsia="Calibri" w:hAnsi="Aptos" w:cstheme="minorHAnsi"/>
                      <w:szCs w:val="24"/>
                      <w:lang w:eastAsia="tr-TR"/>
                    </w:rPr>
                    <w:t>Department</w:t>
                  </w:r>
                  <w:proofErr w:type="spellEnd"/>
                  <w:r w:rsidRPr="00493E10">
                    <w:rPr>
                      <w:rFonts w:ascii="Aptos" w:eastAsia="Calibri" w:hAnsi="Aptos" w:cstheme="minorHAnsi"/>
                      <w:szCs w:val="24"/>
                      <w:lang w:eastAsia="tr-TR"/>
                    </w:rPr>
                    <w:t xml:space="preserve"> of </w:t>
                  </w:r>
                  <w:proofErr w:type="spellStart"/>
                  <w:r w:rsidRPr="00493E10">
                    <w:rPr>
                      <w:rFonts w:ascii="Aptos" w:eastAsia="Calibri" w:hAnsi="Aptos" w:cstheme="minorHAnsi"/>
                      <w:szCs w:val="24"/>
                      <w:lang w:eastAsia="tr-TR"/>
                    </w:rPr>
                    <w:t>Health</w:t>
                  </w:r>
                  <w:proofErr w:type="spellEnd"/>
                  <w:r w:rsidRPr="00493E10">
                    <w:rPr>
                      <w:rFonts w:ascii="Aptos" w:eastAsia="Calibri" w:hAnsi="Aptos" w:cstheme="minorHAnsi"/>
                      <w:szCs w:val="24"/>
                      <w:lang w:eastAsia="tr-TR"/>
                    </w:rPr>
                    <w:t xml:space="preserve"> </w:t>
                  </w:r>
                  <w:proofErr w:type="spellStart"/>
                  <w:r w:rsidRPr="00493E10">
                    <w:rPr>
                      <w:rFonts w:ascii="Aptos" w:eastAsia="Calibri" w:hAnsi="Aptos" w:cstheme="minorHAnsi"/>
                      <w:szCs w:val="24"/>
                      <w:lang w:eastAsia="tr-TR"/>
                    </w:rPr>
                    <w:t>and</w:t>
                  </w:r>
                  <w:proofErr w:type="spellEnd"/>
                  <w:r w:rsidRPr="00493E10">
                    <w:rPr>
                      <w:rFonts w:ascii="Aptos" w:eastAsia="Calibri" w:hAnsi="Aptos" w:cstheme="minorHAnsi"/>
                      <w:szCs w:val="24"/>
                      <w:lang w:eastAsia="tr-TR"/>
                    </w:rPr>
                    <w:t xml:space="preserve"> Human Services, </w:t>
                  </w:r>
                  <w:proofErr w:type="spellStart"/>
                  <w:r w:rsidRPr="00493E10">
                    <w:rPr>
                      <w:rFonts w:ascii="Aptos" w:eastAsia="Calibri" w:hAnsi="Aptos" w:cstheme="minorHAnsi"/>
                      <w:szCs w:val="24"/>
                      <w:lang w:eastAsia="tr-TR"/>
                    </w:rPr>
                    <w:t>National</w:t>
                  </w:r>
                  <w:proofErr w:type="spellEnd"/>
                  <w:r w:rsidRPr="00493E10">
                    <w:rPr>
                      <w:rFonts w:ascii="Aptos" w:eastAsia="Calibri" w:hAnsi="Aptos" w:cstheme="minorHAnsi"/>
                      <w:szCs w:val="24"/>
                      <w:lang w:eastAsia="tr-TR"/>
                    </w:rPr>
                    <w:t xml:space="preserve"> </w:t>
                  </w:r>
                  <w:proofErr w:type="spellStart"/>
                  <w:r w:rsidRPr="00493E10">
                    <w:rPr>
                      <w:rFonts w:ascii="Aptos" w:eastAsia="Calibri" w:hAnsi="Aptos" w:cstheme="minorHAnsi"/>
                      <w:szCs w:val="24"/>
                      <w:lang w:eastAsia="tr-TR"/>
                    </w:rPr>
                    <w:t>Institutes</w:t>
                  </w:r>
                  <w:proofErr w:type="spellEnd"/>
                  <w:r w:rsidRPr="00493E10">
                    <w:rPr>
                      <w:rFonts w:ascii="Aptos" w:eastAsia="Calibri" w:hAnsi="Aptos" w:cstheme="minorHAnsi"/>
                      <w:szCs w:val="24"/>
                      <w:lang w:eastAsia="tr-TR"/>
                    </w:rPr>
                    <w:t xml:space="preserve"> of Health. </w:t>
                  </w:r>
                  <w:hyperlink r:id="rId13" w:tgtFrame="_blank" w:history="1">
                    <w:r w:rsidRPr="00493E10">
                      <w:rPr>
                        <w:rStyle w:val="Kpr"/>
                        <w:rFonts w:ascii="Aptos" w:eastAsia="Calibri" w:hAnsi="Aptos" w:cstheme="minorHAnsi"/>
                        <w:szCs w:val="24"/>
                        <w:lang w:eastAsia="tr-TR"/>
                      </w:rPr>
                      <w:t>https://www.cancer.gov/publications/patient-education/takingtime.pdf</w:t>
                    </w:r>
                  </w:hyperlink>
                </w:p>
                <w:p w14:paraId="19DFB25E" w14:textId="211314A5" w:rsidR="00375773" w:rsidRPr="00493E10" w:rsidRDefault="00375773" w:rsidP="00493E10">
                  <w:pPr>
                    <w:spacing w:before="120" w:after="120" w:line="240" w:lineRule="auto"/>
                    <w:ind w:left="709" w:hanging="709"/>
                    <w:rPr>
                      <w:rFonts w:ascii="Aptos" w:eastAsia="Calibri" w:hAnsi="Aptos" w:cstheme="minorHAnsi"/>
                      <w:szCs w:val="24"/>
                      <w:lang w:eastAsia="tr-TR"/>
                    </w:rPr>
                  </w:pPr>
                  <w:r w:rsidRPr="00493E10">
                    <w:rPr>
                      <w:rFonts w:ascii="Aptos" w:eastAsia="Calibri" w:hAnsi="Aptos" w:cstheme="minorHAnsi"/>
                      <w:szCs w:val="24"/>
                      <w:lang w:eastAsia="tr-TR"/>
                    </w:rPr>
                    <w:t xml:space="preserve">Millî Eğitim Bakanlığı. (2023). </w:t>
                  </w:r>
                  <w:r w:rsidRPr="00493E10">
                    <w:rPr>
                      <w:rFonts w:ascii="Aptos" w:eastAsia="Calibri" w:hAnsi="Aptos" w:cstheme="minorHAnsi"/>
                      <w:i/>
                      <w:iCs/>
                      <w:szCs w:val="24"/>
                      <w:lang w:eastAsia="tr-TR"/>
                    </w:rPr>
                    <w:t>Ortaöğretim tarih dersi (9, 10 ve 11. sınıflar) öğretim programı.</w:t>
                  </w:r>
                  <w:r w:rsidRPr="00493E10">
                    <w:rPr>
                      <w:rFonts w:ascii="Aptos" w:eastAsia="Calibri" w:hAnsi="Aptos" w:cstheme="minorHAnsi"/>
                      <w:szCs w:val="24"/>
                      <w:lang w:eastAsia="tr-TR"/>
                    </w:rPr>
                    <w:t xml:space="preserve"> </w:t>
                  </w:r>
                  <w:hyperlink r:id="rId14" w:history="1">
                    <w:r w:rsidRPr="00493E10">
                      <w:rPr>
                        <w:rStyle w:val="Kpr"/>
                        <w:rFonts w:ascii="Aptos" w:eastAsia="Calibri" w:hAnsi="Aptos" w:cstheme="minorHAnsi"/>
                        <w:szCs w:val="24"/>
                        <w:lang w:eastAsia="tr-TR"/>
                      </w:rPr>
                      <w:t>https://mufredat.meb.gov.tr/ProgramDetay.aspx?PID=1265</w:t>
                    </w:r>
                  </w:hyperlink>
                  <w:r w:rsidRPr="00493E10">
                    <w:rPr>
                      <w:rFonts w:ascii="Aptos" w:eastAsia="Calibri" w:hAnsi="Aptos" w:cstheme="minorHAnsi"/>
                      <w:szCs w:val="24"/>
                      <w:lang w:eastAsia="tr-TR"/>
                    </w:rPr>
                    <w:t xml:space="preserve"> </w:t>
                  </w:r>
                </w:p>
                <w:p w14:paraId="6A4C7DEA" w14:textId="77777777" w:rsidR="00192C4B" w:rsidRPr="00493E10" w:rsidRDefault="00192C4B" w:rsidP="00493E10">
                  <w:pPr>
                    <w:spacing w:before="120" w:after="120" w:line="240" w:lineRule="auto"/>
                    <w:ind w:left="709" w:hanging="709"/>
                    <w:rPr>
                      <w:rFonts w:ascii="Aptos" w:eastAsia="Calibri" w:hAnsi="Aptos" w:cstheme="minorHAnsi"/>
                      <w:szCs w:val="24"/>
                      <w:lang w:eastAsia="tr-TR"/>
                    </w:rPr>
                  </w:pPr>
                  <w:r w:rsidRPr="00493E10">
                    <w:rPr>
                      <w:rFonts w:ascii="Aptos" w:eastAsia="Calibri" w:hAnsi="Aptos" w:cstheme="minorHAnsi"/>
                      <w:color w:val="C00000"/>
                      <w:szCs w:val="24"/>
                      <w:lang w:eastAsia="tr-TR"/>
                    </w:rPr>
                    <w:t>Bildiri kitapları: (gün, ay ve yıl olarak tarih bilgisi giriniz</w:t>
                  </w:r>
                  <w:r w:rsidRPr="00493E10">
                    <w:rPr>
                      <w:rFonts w:ascii="Aptos" w:eastAsia="Calibri" w:hAnsi="Aptos" w:cstheme="minorHAnsi"/>
                      <w:szCs w:val="24"/>
                      <w:lang w:eastAsia="tr-TR"/>
                    </w:rPr>
                    <w:t>)</w:t>
                  </w:r>
                </w:p>
                <w:p w14:paraId="138758DF" w14:textId="77777777" w:rsidR="00192C4B" w:rsidRPr="00493E10" w:rsidRDefault="00192C4B" w:rsidP="00493E10">
                  <w:pPr>
                    <w:spacing w:before="120" w:after="120" w:line="240" w:lineRule="auto"/>
                    <w:ind w:left="709" w:hanging="709"/>
                    <w:rPr>
                      <w:rFonts w:ascii="Aptos" w:eastAsia="Calibri" w:hAnsi="Aptos" w:cstheme="minorHAnsi"/>
                      <w:szCs w:val="24"/>
                      <w:lang w:eastAsia="tr-TR"/>
                    </w:rPr>
                  </w:pPr>
                  <w:r w:rsidRPr="00493E10">
                    <w:rPr>
                      <w:rFonts w:ascii="Aptos" w:eastAsia="Calibri" w:hAnsi="Aptos" w:cstheme="minorHAnsi"/>
                      <w:szCs w:val="24"/>
                      <w:lang w:eastAsia="tr-TR"/>
                    </w:rPr>
                    <w:t xml:space="preserve">Çınar, M., Doğan, D., &amp; Seferoğlu, S. S. (2015, Şubat 6-8). </w:t>
                  </w:r>
                  <w:r w:rsidRPr="00493E10">
                    <w:rPr>
                      <w:rFonts w:ascii="Aptos" w:eastAsia="Calibri" w:hAnsi="Aptos" w:cstheme="minorHAnsi"/>
                      <w:i/>
                      <w:iCs/>
                      <w:szCs w:val="24"/>
                      <w:lang w:eastAsia="tr-TR"/>
                    </w:rPr>
                    <w:t xml:space="preserve">Eğitimde dijital araçlar: Google sınıf uygulaması üzerine bir değerlendirme </w:t>
                  </w:r>
                  <w:r w:rsidRPr="00493E10">
                    <w:rPr>
                      <w:rFonts w:ascii="Aptos" w:eastAsia="Calibri" w:hAnsi="Aptos" w:cstheme="minorHAnsi"/>
                      <w:iCs/>
                      <w:szCs w:val="24"/>
                      <w:lang w:eastAsia="tr-TR"/>
                    </w:rPr>
                    <w:t>[Sözlü bildiri]</w:t>
                  </w:r>
                  <w:r w:rsidRPr="00493E10">
                    <w:rPr>
                      <w:rFonts w:ascii="Aptos" w:eastAsia="Calibri" w:hAnsi="Aptos" w:cstheme="minorHAnsi"/>
                      <w:szCs w:val="24"/>
                      <w:lang w:eastAsia="tr-TR"/>
                    </w:rPr>
                    <w:t>. Akademik Bilişim Konferansı, Eskişehir, Türkiye.</w:t>
                  </w:r>
                </w:p>
                <w:p w14:paraId="4A6914D7" w14:textId="77777777" w:rsidR="00192C4B" w:rsidRPr="00493E10" w:rsidRDefault="00192C4B" w:rsidP="00493E10">
                  <w:pPr>
                    <w:spacing w:before="120" w:after="120" w:line="240" w:lineRule="auto"/>
                    <w:ind w:left="709" w:hanging="709"/>
                    <w:rPr>
                      <w:rFonts w:ascii="Aptos" w:eastAsia="Calibri" w:hAnsi="Aptos" w:cstheme="minorHAnsi"/>
                      <w:szCs w:val="24"/>
                      <w:lang w:eastAsia="tr-TR"/>
                    </w:rPr>
                  </w:pPr>
                  <w:bookmarkStart w:id="13" w:name="_Hlk158468800"/>
                  <w:r w:rsidRPr="00493E10">
                    <w:rPr>
                      <w:rFonts w:ascii="Aptos" w:eastAsia="Calibri" w:hAnsi="Aptos" w:cstheme="minorHAnsi"/>
                      <w:szCs w:val="24"/>
                      <w:lang w:eastAsia="tr-TR"/>
                    </w:rPr>
                    <w:t xml:space="preserve">Davidson, R. J. (2019, </w:t>
                  </w:r>
                  <w:proofErr w:type="spellStart"/>
                  <w:r w:rsidRPr="00493E10">
                    <w:rPr>
                      <w:rFonts w:ascii="Aptos" w:eastAsia="Calibri" w:hAnsi="Aptos" w:cstheme="minorHAnsi"/>
                      <w:szCs w:val="24"/>
                      <w:lang w:eastAsia="tr-TR"/>
                    </w:rPr>
                    <w:t>August</w:t>
                  </w:r>
                  <w:proofErr w:type="spellEnd"/>
                  <w:r w:rsidRPr="00493E10">
                    <w:rPr>
                      <w:rFonts w:ascii="Aptos" w:eastAsia="Calibri" w:hAnsi="Aptos" w:cstheme="minorHAnsi"/>
                      <w:szCs w:val="24"/>
                      <w:lang w:eastAsia="tr-TR"/>
                    </w:rPr>
                    <w:t xml:space="preserve"> 8–11). </w:t>
                  </w:r>
                  <w:proofErr w:type="spellStart"/>
                  <w:r w:rsidRPr="00493E10">
                    <w:rPr>
                      <w:rFonts w:ascii="Aptos" w:eastAsia="Calibri" w:hAnsi="Aptos" w:cstheme="minorHAnsi"/>
                      <w:i/>
                      <w:szCs w:val="24"/>
                      <w:lang w:eastAsia="tr-TR"/>
                    </w:rPr>
                    <w:t>Well-being</w:t>
                  </w:r>
                  <w:proofErr w:type="spellEnd"/>
                  <w:r w:rsidRPr="00493E10">
                    <w:rPr>
                      <w:rFonts w:ascii="Aptos" w:eastAsia="Calibri" w:hAnsi="Aptos" w:cstheme="minorHAnsi"/>
                      <w:i/>
                      <w:szCs w:val="24"/>
                      <w:lang w:eastAsia="tr-TR"/>
                    </w:rPr>
                    <w:t xml:space="preserve"> is a </w:t>
                  </w:r>
                  <w:proofErr w:type="spellStart"/>
                  <w:r w:rsidRPr="00493E10">
                    <w:rPr>
                      <w:rFonts w:ascii="Aptos" w:eastAsia="Calibri" w:hAnsi="Aptos" w:cstheme="minorHAnsi"/>
                      <w:i/>
                      <w:szCs w:val="24"/>
                      <w:lang w:eastAsia="tr-TR"/>
                    </w:rPr>
                    <w:t>skill</w:t>
                  </w:r>
                  <w:proofErr w:type="spellEnd"/>
                  <w:r w:rsidRPr="00493E10">
                    <w:rPr>
                      <w:rFonts w:ascii="Aptos" w:eastAsia="Calibri" w:hAnsi="Aptos" w:cstheme="minorHAnsi"/>
                      <w:szCs w:val="24"/>
                      <w:lang w:eastAsia="tr-TR"/>
                    </w:rPr>
                    <w:t xml:space="preserve"> [Conference </w:t>
                  </w:r>
                  <w:proofErr w:type="spellStart"/>
                  <w:r w:rsidRPr="00493E10">
                    <w:rPr>
                      <w:rFonts w:ascii="Aptos" w:eastAsia="Calibri" w:hAnsi="Aptos" w:cstheme="minorHAnsi"/>
                      <w:szCs w:val="24"/>
                      <w:lang w:eastAsia="tr-TR"/>
                    </w:rPr>
                    <w:t>session</w:t>
                  </w:r>
                  <w:proofErr w:type="spellEnd"/>
                  <w:r w:rsidRPr="00493E10">
                    <w:rPr>
                      <w:rFonts w:ascii="Aptos" w:eastAsia="Calibri" w:hAnsi="Aptos" w:cstheme="minorHAnsi"/>
                      <w:szCs w:val="24"/>
                      <w:lang w:eastAsia="tr-TR"/>
                    </w:rPr>
                    <w:t xml:space="preserve">]. APA 2019 </w:t>
                  </w:r>
                  <w:proofErr w:type="spellStart"/>
                  <w:r w:rsidRPr="00493E10">
                    <w:rPr>
                      <w:rFonts w:ascii="Aptos" w:eastAsia="Calibri" w:hAnsi="Aptos" w:cstheme="minorHAnsi"/>
                      <w:szCs w:val="24"/>
                      <w:lang w:eastAsia="tr-TR"/>
                    </w:rPr>
                    <w:t>Convention</w:t>
                  </w:r>
                  <w:proofErr w:type="spellEnd"/>
                  <w:r w:rsidRPr="00493E10">
                    <w:rPr>
                      <w:rFonts w:ascii="Aptos" w:eastAsia="Calibri" w:hAnsi="Aptos" w:cstheme="minorHAnsi"/>
                      <w:szCs w:val="24"/>
                      <w:lang w:eastAsia="tr-TR"/>
                    </w:rPr>
                    <w:t xml:space="preserve">, Chicago, IL, United </w:t>
                  </w:r>
                  <w:proofErr w:type="spellStart"/>
                  <w:r w:rsidRPr="00493E10">
                    <w:rPr>
                      <w:rFonts w:ascii="Aptos" w:eastAsia="Calibri" w:hAnsi="Aptos" w:cstheme="minorHAnsi"/>
                      <w:szCs w:val="24"/>
                      <w:lang w:eastAsia="tr-TR"/>
                    </w:rPr>
                    <w:t>States</w:t>
                  </w:r>
                  <w:proofErr w:type="spellEnd"/>
                  <w:r w:rsidRPr="00493E10">
                    <w:rPr>
                      <w:rFonts w:ascii="Aptos" w:eastAsia="Calibri" w:hAnsi="Aptos" w:cstheme="minorHAnsi"/>
                      <w:szCs w:val="24"/>
                      <w:lang w:eastAsia="tr-TR"/>
                    </w:rPr>
                    <w:t xml:space="preserve">. </w:t>
                  </w:r>
                  <w:hyperlink r:id="rId15" w:history="1">
                    <w:r w:rsidRPr="00493E10">
                      <w:rPr>
                        <w:rStyle w:val="Kpr"/>
                        <w:rFonts w:ascii="Aptos" w:eastAsia="Calibri" w:hAnsi="Aptos" w:cstheme="minorHAnsi"/>
                        <w:szCs w:val="24"/>
                        <w:lang w:eastAsia="tr-TR"/>
                      </w:rPr>
                      <w:t>https://irp-cdn.multiscreensite.com/a5ea5d51/files/uploaded/APA2019_ Program_190708.pdf</w:t>
                    </w:r>
                  </w:hyperlink>
                  <w:bookmarkEnd w:id="13"/>
                  <w:r w:rsidRPr="00493E10">
                    <w:rPr>
                      <w:rFonts w:ascii="Aptos" w:eastAsia="Calibri" w:hAnsi="Aptos" w:cstheme="minorHAnsi"/>
                      <w:szCs w:val="24"/>
                      <w:lang w:eastAsia="tr-TR"/>
                    </w:rPr>
                    <w:t xml:space="preserve"> </w:t>
                  </w:r>
                </w:p>
                <w:p w14:paraId="1BD2A6D3" w14:textId="77777777" w:rsidR="009C70C3" w:rsidRPr="00493E10" w:rsidRDefault="009C70C3" w:rsidP="00493E10">
                  <w:pPr>
                    <w:spacing w:before="120" w:after="120" w:line="240" w:lineRule="auto"/>
                    <w:ind w:left="709" w:hanging="709"/>
                    <w:rPr>
                      <w:rFonts w:ascii="Aptos" w:eastAsia="Calibri" w:hAnsi="Aptos" w:cstheme="minorHAnsi"/>
                      <w:szCs w:val="24"/>
                      <w:lang w:eastAsia="tr-TR"/>
                    </w:rPr>
                  </w:pPr>
                  <w:r w:rsidRPr="00493E10">
                    <w:rPr>
                      <w:rFonts w:ascii="Aptos" w:eastAsia="Calibri" w:hAnsi="Aptos" w:cstheme="minorHAnsi"/>
                      <w:color w:val="C00000"/>
                      <w:szCs w:val="24"/>
                      <w:lang w:eastAsia="tr-TR"/>
                    </w:rPr>
                    <w:t>Gazete:</w:t>
                  </w:r>
                  <w:r w:rsidRPr="00493E10">
                    <w:rPr>
                      <w:rFonts w:ascii="Aptos" w:eastAsia="Calibri" w:hAnsi="Aptos" w:cstheme="minorHAnsi"/>
                      <w:szCs w:val="24"/>
                      <w:lang w:eastAsia="tr-TR"/>
                    </w:rPr>
                    <w:t xml:space="preserve"> </w:t>
                  </w:r>
                </w:p>
                <w:p w14:paraId="7B56BAB9" w14:textId="77777777" w:rsidR="009C70C3" w:rsidRPr="00493E10" w:rsidRDefault="009C70C3" w:rsidP="00493E10">
                  <w:pPr>
                    <w:spacing w:before="120" w:after="120" w:line="240" w:lineRule="auto"/>
                    <w:ind w:left="709" w:hanging="709"/>
                    <w:rPr>
                      <w:rFonts w:ascii="Aptos" w:eastAsia="Calibri" w:hAnsi="Aptos" w:cstheme="minorHAnsi"/>
                      <w:szCs w:val="24"/>
                      <w:lang w:eastAsia="tr-TR"/>
                    </w:rPr>
                  </w:pPr>
                  <w:r w:rsidRPr="00493E10">
                    <w:rPr>
                      <w:rFonts w:ascii="Aptos" w:eastAsia="Calibri" w:hAnsi="Aptos" w:cstheme="minorHAnsi"/>
                      <w:szCs w:val="24"/>
                      <w:lang w:eastAsia="tr-TR"/>
                    </w:rPr>
                    <w:t xml:space="preserve">Schwartz, J. (1993, </w:t>
                  </w:r>
                  <w:proofErr w:type="spellStart"/>
                  <w:r w:rsidRPr="00493E10">
                    <w:rPr>
                      <w:rFonts w:ascii="Aptos" w:eastAsia="Calibri" w:hAnsi="Aptos" w:cstheme="minorHAnsi"/>
                      <w:szCs w:val="24"/>
                      <w:lang w:eastAsia="tr-TR"/>
                    </w:rPr>
                    <w:t>September</w:t>
                  </w:r>
                  <w:proofErr w:type="spellEnd"/>
                  <w:r w:rsidRPr="00493E10">
                    <w:rPr>
                      <w:rFonts w:ascii="Aptos" w:eastAsia="Calibri" w:hAnsi="Aptos" w:cstheme="minorHAnsi"/>
                      <w:szCs w:val="24"/>
                      <w:lang w:eastAsia="tr-TR"/>
                    </w:rPr>
                    <w:t xml:space="preserve"> 30). </w:t>
                  </w:r>
                  <w:proofErr w:type="spellStart"/>
                  <w:r w:rsidRPr="00493E10">
                    <w:rPr>
                      <w:rFonts w:ascii="Aptos" w:eastAsia="Calibri" w:hAnsi="Aptos" w:cstheme="minorHAnsi"/>
                      <w:szCs w:val="24"/>
                      <w:lang w:eastAsia="tr-TR"/>
                    </w:rPr>
                    <w:t>Obesity</w:t>
                  </w:r>
                  <w:proofErr w:type="spellEnd"/>
                  <w:r w:rsidRPr="00493E10">
                    <w:rPr>
                      <w:rFonts w:ascii="Aptos" w:eastAsia="Calibri" w:hAnsi="Aptos" w:cstheme="minorHAnsi"/>
                      <w:szCs w:val="24"/>
                      <w:lang w:eastAsia="tr-TR"/>
                    </w:rPr>
                    <w:t xml:space="preserve"> </w:t>
                  </w:r>
                  <w:proofErr w:type="spellStart"/>
                  <w:r w:rsidRPr="00493E10">
                    <w:rPr>
                      <w:rFonts w:ascii="Aptos" w:eastAsia="Calibri" w:hAnsi="Aptos" w:cstheme="minorHAnsi"/>
                      <w:szCs w:val="24"/>
                      <w:lang w:eastAsia="tr-TR"/>
                    </w:rPr>
                    <w:t>affects</w:t>
                  </w:r>
                  <w:proofErr w:type="spellEnd"/>
                  <w:r w:rsidRPr="00493E10">
                    <w:rPr>
                      <w:rFonts w:ascii="Aptos" w:eastAsia="Calibri" w:hAnsi="Aptos" w:cstheme="minorHAnsi"/>
                      <w:szCs w:val="24"/>
                      <w:lang w:eastAsia="tr-TR"/>
                    </w:rPr>
                    <w:t xml:space="preserve"> </w:t>
                  </w:r>
                  <w:proofErr w:type="spellStart"/>
                  <w:r w:rsidRPr="00493E10">
                    <w:rPr>
                      <w:rFonts w:ascii="Aptos" w:eastAsia="Calibri" w:hAnsi="Aptos" w:cstheme="minorHAnsi"/>
                      <w:szCs w:val="24"/>
                      <w:lang w:eastAsia="tr-TR"/>
                    </w:rPr>
                    <w:t>economic</w:t>
                  </w:r>
                  <w:proofErr w:type="spellEnd"/>
                  <w:r w:rsidRPr="00493E10">
                    <w:rPr>
                      <w:rFonts w:ascii="Aptos" w:eastAsia="Calibri" w:hAnsi="Aptos" w:cstheme="minorHAnsi"/>
                      <w:szCs w:val="24"/>
                      <w:lang w:eastAsia="tr-TR"/>
                    </w:rPr>
                    <w:t xml:space="preserve">, </w:t>
                  </w:r>
                  <w:proofErr w:type="spellStart"/>
                  <w:r w:rsidRPr="00493E10">
                    <w:rPr>
                      <w:rFonts w:ascii="Aptos" w:eastAsia="Calibri" w:hAnsi="Aptos" w:cstheme="minorHAnsi"/>
                      <w:szCs w:val="24"/>
                      <w:lang w:eastAsia="tr-TR"/>
                    </w:rPr>
                    <w:t>social</w:t>
                  </w:r>
                  <w:proofErr w:type="spellEnd"/>
                  <w:r w:rsidRPr="00493E10">
                    <w:rPr>
                      <w:rFonts w:ascii="Aptos" w:eastAsia="Calibri" w:hAnsi="Aptos" w:cstheme="minorHAnsi"/>
                      <w:szCs w:val="24"/>
                      <w:lang w:eastAsia="tr-TR"/>
                    </w:rPr>
                    <w:t xml:space="preserve"> </w:t>
                  </w:r>
                  <w:proofErr w:type="spellStart"/>
                  <w:r w:rsidRPr="00493E10">
                    <w:rPr>
                      <w:rFonts w:ascii="Aptos" w:eastAsia="Calibri" w:hAnsi="Aptos" w:cstheme="minorHAnsi"/>
                      <w:szCs w:val="24"/>
                      <w:lang w:eastAsia="tr-TR"/>
                    </w:rPr>
                    <w:t>status</w:t>
                  </w:r>
                  <w:proofErr w:type="spellEnd"/>
                  <w:r w:rsidRPr="00493E10">
                    <w:rPr>
                      <w:rFonts w:ascii="Aptos" w:eastAsia="Calibri" w:hAnsi="Aptos" w:cstheme="minorHAnsi"/>
                      <w:szCs w:val="24"/>
                      <w:lang w:eastAsia="tr-TR"/>
                    </w:rPr>
                    <w:t xml:space="preserve">. </w:t>
                  </w:r>
                  <w:proofErr w:type="spellStart"/>
                  <w:r w:rsidRPr="00493E10">
                    <w:rPr>
                      <w:rFonts w:ascii="Aptos" w:eastAsia="Calibri" w:hAnsi="Aptos" w:cstheme="minorHAnsi"/>
                      <w:i/>
                      <w:szCs w:val="24"/>
                      <w:lang w:eastAsia="tr-TR"/>
                    </w:rPr>
                    <w:t>The</w:t>
                  </w:r>
                  <w:proofErr w:type="spellEnd"/>
                  <w:r w:rsidRPr="00493E10">
                    <w:rPr>
                      <w:rFonts w:ascii="Aptos" w:eastAsia="Calibri" w:hAnsi="Aptos" w:cstheme="minorHAnsi"/>
                      <w:i/>
                      <w:szCs w:val="24"/>
                      <w:lang w:eastAsia="tr-TR"/>
                    </w:rPr>
                    <w:t xml:space="preserve"> Washington Post</w:t>
                  </w:r>
                  <w:r w:rsidRPr="00493E10">
                    <w:rPr>
                      <w:rFonts w:ascii="Aptos" w:eastAsia="Calibri" w:hAnsi="Aptos" w:cstheme="minorHAnsi"/>
                      <w:szCs w:val="24"/>
                      <w:lang w:eastAsia="tr-TR"/>
                    </w:rPr>
                    <w:t xml:space="preserve">, </w:t>
                  </w:r>
                  <w:proofErr w:type="spellStart"/>
                  <w:r w:rsidRPr="00493E10">
                    <w:rPr>
                      <w:rFonts w:ascii="Aptos" w:eastAsia="Calibri" w:hAnsi="Aptos" w:cstheme="minorHAnsi"/>
                      <w:szCs w:val="24"/>
                      <w:lang w:eastAsia="tr-TR"/>
                    </w:rPr>
                    <w:t>pp</w:t>
                  </w:r>
                  <w:proofErr w:type="spellEnd"/>
                  <w:r w:rsidRPr="00493E10">
                    <w:rPr>
                      <w:rFonts w:ascii="Aptos" w:eastAsia="Calibri" w:hAnsi="Aptos" w:cstheme="minorHAnsi"/>
                      <w:szCs w:val="24"/>
                      <w:lang w:eastAsia="tr-TR"/>
                    </w:rPr>
                    <w:t>. A 1, A4.</w:t>
                  </w:r>
                </w:p>
                <w:p w14:paraId="494655C0" w14:textId="77777777" w:rsidR="009C70C3" w:rsidRPr="00493E10" w:rsidRDefault="009C70C3" w:rsidP="00493E10">
                  <w:pPr>
                    <w:spacing w:before="120" w:after="120" w:line="240" w:lineRule="auto"/>
                    <w:ind w:left="709" w:hanging="709"/>
                    <w:rPr>
                      <w:rFonts w:ascii="Aptos" w:eastAsia="Calibri" w:hAnsi="Aptos" w:cstheme="minorHAnsi"/>
                      <w:szCs w:val="24"/>
                      <w:lang w:eastAsia="tr-TR"/>
                    </w:rPr>
                  </w:pPr>
                  <w:bookmarkStart w:id="14" w:name="_Hlk158468568"/>
                  <w:r w:rsidRPr="00493E10">
                    <w:rPr>
                      <w:rFonts w:ascii="Aptos" w:eastAsia="Times New Roman" w:hAnsi="Aptos" w:cs="Times New Roman"/>
                      <w:szCs w:val="24"/>
                      <w:lang w:eastAsia="tr-TR"/>
                    </w:rPr>
                    <w:t xml:space="preserve">Roberts, S. (2020, April 9). </w:t>
                  </w:r>
                  <w:proofErr w:type="spellStart"/>
                  <w:r w:rsidRPr="00493E10">
                    <w:rPr>
                      <w:rFonts w:ascii="Aptos" w:eastAsia="Times New Roman" w:hAnsi="Aptos" w:cs="Times New Roman"/>
                      <w:szCs w:val="24"/>
                      <w:lang w:eastAsia="tr-TR"/>
                    </w:rPr>
                    <w:t>Early</w:t>
                  </w:r>
                  <w:proofErr w:type="spellEnd"/>
                  <w:r w:rsidRPr="00493E10">
                    <w:rPr>
                      <w:rFonts w:ascii="Aptos" w:eastAsia="Times New Roman" w:hAnsi="Aptos" w:cs="Times New Roman"/>
                      <w:szCs w:val="24"/>
                      <w:lang w:eastAsia="tr-TR"/>
                    </w:rPr>
                    <w:t xml:space="preserve"> </w:t>
                  </w:r>
                  <w:proofErr w:type="spellStart"/>
                  <w:r w:rsidRPr="00493E10">
                    <w:rPr>
                      <w:rFonts w:ascii="Aptos" w:eastAsia="Times New Roman" w:hAnsi="Aptos" w:cs="Times New Roman"/>
                      <w:szCs w:val="24"/>
                      <w:lang w:eastAsia="tr-TR"/>
                    </w:rPr>
                    <w:t>string</w:t>
                  </w:r>
                  <w:proofErr w:type="spellEnd"/>
                  <w:r w:rsidRPr="00493E10">
                    <w:rPr>
                      <w:rFonts w:ascii="Aptos" w:eastAsia="Times New Roman" w:hAnsi="Aptos" w:cs="Times New Roman"/>
                      <w:szCs w:val="24"/>
                      <w:lang w:eastAsia="tr-TR"/>
                    </w:rPr>
                    <w:t xml:space="preserve"> </w:t>
                  </w:r>
                  <w:proofErr w:type="spellStart"/>
                  <w:r w:rsidRPr="00493E10">
                    <w:rPr>
                      <w:rFonts w:ascii="Aptos" w:eastAsia="Times New Roman" w:hAnsi="Aptos" w:cs="Times New Roman"/>
                      <w:szCs w:val="24"/>
                      <w:lang w:eastAsia="tr-TR"/>
                    </w:rPr>
                    <w:t>ties</w:t>
                  </w:r>
                  <w:proofErr w:type="spellEnd"/>
                  <w:r w:rsidRPr="00493E10">
                    <w:rPr>
                      <w:rFonts w:ascii="Aptos" w:eastAsia="Times New Roman" w:hAnsi="Aptos" w:cs="Times New Roman"/>
                      <w:szCs w:val="24"/>
                      <w:lang w:eastAsia="tr-TR"/>
                    </w:rPr>
                    <w:t xml:space="preserve"> us </w:t>
                  </w:r>
                  <w:proofErr w:type="spellStart"/>
                  <w:r w:rsidRPr="00493E10">
                    <w:rPr>
                      <w:rFonts w:ascii="Aptos" w:eastAsia="Times New Roman" w:hAnsi="Aptos" w:cs="Times New Roman"/>
                      <w:szCs w:val="24"/>
                      <w:lang w:eastAsia="tr-TR"/>
                    </w:rPr>
                    <w:t>to</w:t>
                  </w:r>
                  <w:proofErr w:type="spellEnd"/>
                  <w:r w:rsidRPr="00493E10">
                    <w:rPr>
                      <w:rFonts w:ascii="Aptos" w:eastAsia="Times New Roman" w:hAnsi="Aptos" w:cs="Times New Roman"/>
                      <w:szCs w:val="24"/>
                      <w:lang w:eastAsia="tr-TR"/>
                    </w:rPr>
                    <w:t xml:space="preserve"> </w:t>
                  </w:r>
                  <w:proofErr w:type="spellStart"/>
                  <w:r w:rsidRPr="00493E10">
                    <w:rPr>
                      <w:rFonts w:ascii="Aptos" w:eastAsia="Times New Roman" w:hAnsi="Aptos" w:cs="Times New Roman"/>
                      <w:szCs w:val="24"/>
                      <w:lang w:eastAsia="tr-TR"/>
                    </w:rPr>
                    <w:t>Neanderthals</w:t>
                  </w:r>
                  <w:proofErr w:type="spellEnd"/>
                  <w:r w:rsidRPr="00493E10">
                    <w:rPr>
                      <w:rFonts w:ascii="Aptos" w:eastAsia="Times New Roman" w:hAnsi="Aptos" w:cs="Times New Roman"/>
                      <w:szCs w:val="24"/>
                      <w:lang w:eastAsia="tr-TR"/>
                    </w:rPr>
                    <w:t xml:space="preserve">. </w:t>
                  </w:r>
                  <w:proofErr w:type="spellStart"/>
                  <w:r w:rsidRPr="00493E10">
                    <w:rPr>
                      <w:rFonts w:ascii="Aptos" w:eastAsia="Times New Roman" w:hAnsi="Aptos" w:cs="Times New Roman"/>
                      <w:szCs w:val="24"/>
                      <w:lang w:eastAsia="tr-TR"/>
                    </w:rPr>
                    <w:t>The</w:t>
                  </w:r>
                  <w:proofErr w:type="spellEnd"/>
                  <w:r w:rsidRPr="00493E10">
                    <w:rPr>
                      <w:rFonts w:ascii="Aptos" w:eastAsia="Times New Roman" w:hAnsi="Aptos" w:cs="Times New Roman"/>
                      <w:szCs w:val="24"/>
                      <w:lang w:eastAsia="tr-TR"/>
                    </w:rPr>
                    <w:t xml:space="preserve"> New York Times.</w:t>
                  </w:r>
                </w:p>
                <w:p w14:paraId="2A547B0C" w14:textId="77777777" w:rsidR="009C70C3" w:rsidRPr="00493E10" w:rsidRDefault="009C70C3" w:rsidP="00493E10">
                  <w:pPr>
                    <w:spacing w:before="120" w:after="120" w:line="240" w:lineRule="auto"/>
                    <w:ind w:left="709"/>
                    <w:rPr>
                      <w:rFonts w:ascii="Aptos" w:eastAsia="Calibri" w:hAnsi="Aptos" w:cstheme="minorHAnsi"/>
                      <w:szCs w:val="24"/>
                      <w:lang w:eastAsia="tr-TR"/>
                    </w:rPr>
                  </w:pPr>
                  <w:r w:rsidRPr="00493E10">
                    <w:rPr>
                      <w:rFonts w:ascii="Aptos" w:eastAsia="Times New Roman" w:hAnsi="Aptos" w:cs="Times New Roman"/>
                      <w:szCs w:val="24"/>
                      <w:lang w:eastAsia="tr-TR"/>
                    </w:rPr>
                    <w:t>https://www.nytimes.com/2020/04/09/science/neanderthals-fiber-string-math.html</w:t>
                  </w:r>
                </w:p>
                <w:bookmarkEnd w:id="14"/>
                <w:p w14:paraId="5C7973A1" w14:textId="77777777" w:rsidR="00192C4B" w:rsidRPr="00493E10" w:rsidRDefault="00192C4B" w:rsidP="00493E10">
                  <w:pPr>
                    <w:spacing w:before="120" w:after="120" w:line="240" w:lineRule="auto"/>
                    <w:contextualSpacing/>
                    <w:rPr>
                      <w:rFonts w:ascii="Aptos" w:eastAsia="Calibri" w:hAnsi="Aptos" w:cstheme="minorHAnsi"/>
                      <w:color w:val="FF0000"/>
                      <w:szCs w:val="24"/>
                      <w:lang w:val="en-GB" w:eastAsia="tr-TR"/>
                    </w:rPr>
                  </w:pPr>
                </w:p>
                <w:p w14:paraId="72E55DE9" w14:textId="00446F96" w:rsidR="009C70C3" w:rsidRPr="00493E10" w:rsidRDefault="009C70C3" w:rsidP="00493E10">
                  <w:pPr>
                    <w:spacing w:before="120" w:after="120" w:line="240" w:lineRule="auto"/>
                    <w:contextualSpacing/>
                    <w:rPr>
                      <w:rFonts w:ascii="Aptos" w:eastAsia="Calibri" w:hAnsi="Aptos" w:cstheme="minorHAnsi"/>
                      <w:color w:val="FF0000"/>
                      <w:szCs w:val="24"/>
                      <w:lang w:val="en-GB" w:eastAsia="tr-TR"/>
                    </w:rPr>
                  </w:pPr>
                  <w:proofErr w:type="spellStart"/>
                  <w:r w:rsidRPr="00493E10">
                    <w:rPr>
                      <w:rFonts w:ascii="Aptos" w:eastAsia="Calibri" w:hAnsi="Aptos" w:cstheme="minorHAnsi"/>
                      <w:color w:val="FF0000"/>
                      <w:szCs w:val="24"/>
                      <w:lang w:val="en-GB" w:eastAsia="tr-TR"/>
                    </w:rPr>
                    <w:t>Yazarı</w:t>
                  </w:r>
                  <w:proofErr w:type="spellEnd"/>
                  <w:r w:rsidRPr="00493E10">
                    <w:rPr>
                      <w:rFonts w:ascii="Aptos" w:eastAsia="Calibri" w:hAnsi="Aptos" w:cstheme="minorHAnsi"/>
                      <w:color w:val="FF0000"/>
                      <w:szCs w:val="24"/>
                      <w:lang w:val="en-GB" w:eastAsia="tr-TR"/>
                    </w:rPr>
                    <w:t xml:space="preserve"> </w:t>
                  </w:r>
                  <w:proofErr w:type="spellStart"/>
                  <w:r w:rsidRPr="00493E10">
                    <w:rPr>
                      <w:rFonts w:ascii="Aptos" w:eastAsia="Calibri" w:hAnsi="Aptos" w:cstheme="minorHAnsi"/>
                      <w:color w:val="FF0000"/>
                      <w:szCs w:val="24"/>
                      <w:lang w:val="en-GB" w:eastAsia="tr-TR"/>
                    </w:rPr>
                    <w:t>olmayan</w:t>
                  </w:r>
                  <w:proofErr w:type="spellEnd"/>
                  <w:r w:rsidRPr="00493E10">
                    <w:rPr>
                      <w:rFonts w:ascii="Aptos" w:eastAsia="Calibri" w:hAnsi="Aptos" w:cstheme="minorHAnsi"/>
                      <w:color w:val="FF0000"/>
                      <w:szCs w:val="24"/>
                      <w:lang w:val="en-GB" w:eastAsia="tr-TR"/>
                    </w:rPr>
                    <w:t xml:space="preserve"> </w:t>
                  </w:r>
                  <w:proofErr w:type="spellStart"/>
                  <w:r w:rsidRPr="00493E10">
                    <w:rPr>
                      <w:rFonts w:ascii="Aptos" w:eastAsia="Calibri" w:hAnsi="Aptos" w:cstheme="minorHAnsi"/>
                      <w:color w:val="FF0000"/>
                      <w:szCs w:val="24"/>
                      <w:lang w:val="en-GB" w:eastAsia="tr-TR"/>
                    </w:rPr>
                    <w:t>gazete</w:t>
                  </w:r>
                  <w:proofErr w:type="spellEnd"/>
                  <w:r w:rsidRPr="00493E10">
                    <w:rPr>
                      <w:rFonts w:ascii="Aptos" w:eastAsia="Calibri" w:hAnsi="Aptos" w:cstheme="minorHAnsi"/>
                      <w:color w:val="FF0000"/>
                      <w:szCs w:val="24"/>
                      <w:lang w:val="en-GB" w:eastAsia="tr-TR"/>
                    </w:rPr>
                    <w:t xml:space="preserve"> </w:t>
                  </w:r>
                  <w:proofErr w:type="spellStart"/>
                  <w:r w:rsidRPr="00493E10">
                    <w:rPr>
                      <w:rFonts w:ascii="Aptos" w:eastAsia="Calibri" w:hAnsi="Aptos" w:cstheme="minorHAnsi"/>
                      <w:color w:val="FF0000"/>
                      <w:szCs w:val="24"/>
                      <w:lang w:val="en-GB" w:eastAsia="tr-TR"/>
                    </w:rPr>
                    <w:t>yazısı</w:t>
                  </w:r>
                  <w:proofErr w:type="spellEnd"/>
                  <w:r w:rsidRPr="00493E10">
                    <w:rPr>
                      <w:rFonts w:ascii="Aptos" w:eastAsia="Calibri" w:hAnsi="Aptos" w:cstheme="minorHAnsi"/>
                      <w:color w:val="FF0000"/>
                      <w:szCs w:val="24"/>
                      <w:lang w:val="en-GB" w:eastAsia="tr-TR"/>
                    </w:rPr>
                    <w:t xml:space="preserve"> (</w:t>
                  </w:r>
                  <w:proofErr w:type="spellStart"/>
                  <w:r w:rsidRPr="00493E10">
                    <w:rPr>
                      <w:rFonts w:ascii="Aptos" w:eastAsia="Calibri" w:hAnsi="Aptos" w:cstheme="minorHAnsi"/>
                      <w:color w:val="FF0000"/>
                      <w:szCs w:val="24"/>
                      <w:lang w:val="en-GB" w:eastAsia="tr-TR"/>
                    </w:rPr>
                    <w:t>yazı</w:t>
                  </w:r>
                  <w:proofErr w:type="spellEnd"/>
                  <w:r w:rsidRPr="00493E10">
                    <w:rPr>
                      <w:rFonts w:ascii="Aptos" w:eastAsia="Calibri" w:hAnsi="Aptos" w:cstheme="minorHAnsi"/>
                      <w:color w:val="FF0000"/>
                      <w:szCs w:val="24"/>
                      <w:lang w:val="en-GB" w:eastAsia="tr-TR"/>
                    </w:rPr>
                    <w:t xml:space="preserve"> </w:t>
                  </w:r>
                  <w:proofErr w:type="spellStart"/>
                  <w:r w:rsidRPr="00493E10">
                    <w:rPr>
                      <w:rFonts w:ascii="Aptos" w:eastAsia="Calibri" w:hAnsi="Aptos" w:cstheme="minorHAnsi"/>
                      <w:color w:val="FF0000"/>
                      <w:szCs w:val="24"/>
                      <w:lang w:val="en-GB" w:eastAsia="tr-TR"/>
                    </w:rPr>
                    <w:t>başlığının</w:t>
                  </w:r>
                  <w:proofErr w:type="spellEnd"/>
                  <w:r w:rsidRPr="00493E10">
                    <w:rPr>
                      <w:rFonts w:ascii="Aptos" w:eastAsia="Calibri" w:hAnsi="Aptos" w:cstheme="minorHAnsi"/>
                      <w:color w:val="FF0000"/>
                      <w:szCs w:val="24"/>
                      <w:lang w:val="en-GB" w:eastAsia="tr-TR"/>
                    </w:rPr>
                    <w:t xml:space="preserve"> ilk </w:t>
                  </w:r>
                  <w:proofErr w:type="spellStart"/>
                  <w:r w:rsidRPr="00493E10">
                    <w:rPr>
                      <w:rFonts w:ascii="Aptos" w:eastAsia="Calibri" w:hAnsi="Aptos" w:cstheme="minorHAnsi"/>
                      <w:color w:val="FF0000"/>
                      <w:szCs w:val="24"/>
                      <w:lang w:val="en-GB" w:eastAsia="tr-TR"/>
                    </w:rPr>
                    <w:t>üç</w:t>
                  </w:r>
                  <w:proofErr w:type="spellEnd"/>
                  <w:r w:rsidRPr="00493E10">
                    <w:rPr>
                      <w:rFonts w:ascii="Aptos" w:eastAsia="Calibri" w:hAnsi="Aptos" w:cstheme="minorHAnsi"/>
                      <w:color w:val="FF0000"/>
                      <w:szCs w:val="24"/>
                      <w:lang w:val="en-GB" w:eastAsia="tr-TR"/>
                    </w:rPr>
                    <w:t xml:space="preserve"> </w:t>
                  </w:r>
                  <w:proofErr w:type="spellStart"/>
                  <w:r w:rsidRPr="00493E10">
                    <w:rPr>
                      <w:rFonts w:ascii="Aptos" w:eastAsia="Calibri" w:hAnsi="Aptos" w:cstheme="minorHAnsi"/>
                      <w:color w:val="FF0000"/>
                      <w:szCs w:val="24"/>
                      <w:lang w:val="en-GB" w:eastAsia="tr-TR"/>
                    </w:rPr>
                    <w:t>kelimesini</w:t>
                  </w:r>
                  <w:proofErr w:type="spellEnd"/>
                  <w:r w:rsidRPr="00493E10">
                    <w:rPr>
                      <w:rFonts w:ascii="Aptos" w:eastAsia="Calibri" w:hAnsi="Aptos" w:cstheme="minorHAnsi"/>
                      <w:color w:val="FF0000"/>
                      <w:szCs w:val="24"/>
                      <w:lang w:val="en-GB" w:eastAsia="tr-TR"/>
                    </w:rPr>
                    <w:t xml:space="preserve"> </w:t>
                  </w:r>
                  <w:proofErr w:type="spellStart"/>
                  <w:r w:rsidRPr="00493E10">
                    <w:rPr>
                      <w:rFonts w:ascii="Aptos" w:eastAsia="Calibri" w:hAnsi="Aptos" w:cstheme="minorHAnsi"/>
                      <w:color w:val="FF0000"/>
                      <w:szCs w:val="24"/>
                      <w:lang w:val="en-GB" w:eastAsia="tr-TR"/>
                    </w:rPr>
                    <w:t>yazar</w:t>
                  </w:r>
                  <w:proofErr w:type="spellEnd"/>
                  <w:r w:rsidRPr="00493E10">
                    <w:rPr>
                      <w:rFonts w:ascii="Aptos" w:eastAsia="Calibri" w:hAnsi="Aptos" w:cstheme="minorHAnsi"/>
                      <w:color w:val="FF0000"/>
                      <w:szCs w:val="24"/>
                      <w:lang w:val="en-GB" w:eastAsia="tr-TR"/>
                    </w:rPr>
                    <w:t xml:space="preserve"> </w:t>
                  </w:r>
                  <w:proofErr w:type="spellStart"/>
                  <w:r w:rsidRPr="00493E10">
                    <w:rPr>
                      <w:rFonts w:ascii="Aptos" w:eastAsia="Calibri" w:hAnsi="Aptos" w:cstheme="minorHAnsi"/>
                      <w:color w:val="FF0000"/>
                      <w:szCs w:val="24"/>
                      <w:lang w:val="en-GB" w:eastAsia="tr-TR"/>
                    </w:rPr>
                    <w:t>ismi</w:t>
                  </w:r>
                  <w:proofErr w:type="spellEnd"/>
                  <w:r w:rsidRPr="00493E10">
                    <w:rPr>
                      <w:rFonts w:ascii="Aptos" w:eastAsia="Calibri" w:hAnsi="Aptos" w:cstheme="minorHAnsi"/>
                      <w:color w:val="FF0000"/>
                      <w:szCs w:val="24"/>
                      <w:lang w:val="en-GB" w:eastAsia="tr-TR"/>
                    </w:rPr>
                    <w:t xml:space="preserve"> </w:t>
                  </w:r>
                  <w:proofErr w:type="spellStart"/>
                  <w:r w:rsidRPr="00493E10">
                    <w:rPr>
                      <w:rFonts w:ascii="Aptos" w:eastAsia="Calibri" w:hAnsi="Aptos" w:cstheme="minorHAnsi"/>
                      <w:color w:val="FF0000"/>
                      <w:szCs w:val="24"/>
                      <w:lang w:val="en-GB" w:eastAsia="tr-TR"/>
                    </w:rPr>
                    <w:t>yerine</w:t>
                  </w:r>
                  <w:proofErr w:type="spellEnd"/>
                  <w:r w:rsidRPr="00493E10">
                    <w:rPr>
                      <w:rFonts w:ascii="Aptos" w:eastAsia="Calibri" w:hAnsi="Aptos" w:cstheme="minorHAnsi"/>
                      <w:color w:val="FF0000"/>
                      <w:szCs w:val="24"/>
                      <w:lang w:val="en-GB" w:eastAsia="tr-TR"/>
                    </w:rPr>
                    <w:t xml:space="preserve"> </w:t>
                  </w:r>
                  <w:proofErr w:type="spellStart"/>
                  <w:r w:rsidRPr="00493E10">
                    <w:rPr>
                      <w:rFonts w:ascii="Aptos" w:eastAsia="Calibri" w:hAnsi="Aptos" w:cstheme="minorHAnsi"/>
                      <w:color w:val="FF0000"/>
                      <w:szCs w:val="24"/>
                      <w:lang w:val="en-GB" w:eastAsia="tr-TR"/>
                    </w:rPr>
                    <w:t>kullanınız</w:t>
                  </w:r>
                  <w:proofErr w:type="spellEnd"/>
                  <w:r w:rsidRPr="00493E10">
                    <w:rPr>
                      <w:rFonts w:ascii="Aptos" w:eastAsia="Calibri" w:hAnsi="Aptos" w:cstheme="minorHAnsi"/>
                      <w:color w:val="FF0000"/>
                      <w:szCs w:val="24"/>
                      <w:lang w:val="en-GB" w:eastAsia="tr-TR"/>
                    </w:rPr>
                    <w:t>)</w:t>
                  </w:r>
                </w:p>
                <w:p w14:paraId="6450A1F0" w14:textId="77777777" w:rsidR="009C70C3" w:rsidRPr="00493E10" w:rsidRDefault="009C70C3" w:rsidP="00493E10">
                  <w:pPr>
                    <w:spacing w:before="120" w:after="120" w:line="240" w:lineRule="auto"/>
                    <w:ind w:left="720"/>
                    <w:contextualSpacing/>
                    <w:rPr>
                      <w:rFonts w:ascii="Aptos" w:eastAsia="Calibri" w:hAnsi="Aptos" w:cstheme="minorHAnsi"/>
                      <w:szCs w:val="24"/>
                      <w:lang w:val="en-GB" w:eastAsia="tr-TR"/>
                    </w:rPr>
                  </w:pPr>
                  <w:r w:rsidRPr="00493E10">
                    <w:rPr>
                      <w:rFonts w:ascii="Aptos" w:eastAsia="Calibri" w:hAnsi="Aptos" w:cstheme="minorHAnsi"/>
                      <w:szCs w:val="24"/>
                      <w:lang w:val="en-GB" w:eastAsia="tr-TR"/>
                    </w:rPr>
                    <w:t xml:space="preserve">a) Metin </w:t>
                  </w:r>
                  <w:proofErr w:type="spellStart"/>
                  <w:proofErr w:type="gramStart"/>
                  <w:r w:rsidRPr="00493E10">
                    <w:rPr>
                      <w:rFonts w:ascii="Aptos" w:eastAsia="Calibri" w:hAnsi="Aptos" w:cstheme="minorHAnsi"/>
                      <w:szCs w:val="24"/>
                      <w:lang w:val="en-GB" w:eastAsia="tr-TR"/>
                    </w:rPr>
                    <w:t>içinde</w:t>
                  </w:r>
                  <w:proofErr w:type="spellEnd"/>
                  <w:r w:rsidRPr="00493E10">
                    <w:rPr>
                      <w:rFonts w:ascii="Aptos" w:eastAsia="Calibri" w:hAnsi="Aptos" w:cstheme="minorHAnsi"/>
                      <w:szCs w:val="24"/>
                      <w:lang w:val="en-GB" w:eastAsia="tr-TR"/>
                    </w:rPr>
                    <w:t>;</w:t>
                  </w:r>
                  <w:proofErr w:type="gramEnd"/>
                  <w:r w:rsidRPr="00493E10">
                    <w:rPr>
                      <w:rFonts w:ascii="Aptos" w:eastAsia="Calibri" w:hAnsi="Aptos" w:cstheme="minorHAnsi"/>
                      <w:szCs w:val="24"/>
                      <w:lang w:val="en-GB" w:eastAsia="tr-TR"/>
                    </w:rPr>
                    <w:t xml:space="preserve"> </w:t>
                  </w:r>
                </w:p>
                <w:p w14:paraId="04615C6B" w14:textId="4C28C106" w:rsidR="009C70C3" w:rsidRPr="00493E10" w:rsidRDefault="009C70C3" w:rsidP="00493E10">
                  <w:pPr>
                    <w:spacing w:before="120" w:after="120" w:line="240" w:lineRule="auto"/>
                    <w:ind w:left="720"/>
                    <w:contextualSpacing/>
                    <w:rPr>
                      <w:rFonts w:ascii="Aptos" w:eastAsia="Calibri" w:hAnsi="Aptos" w:cstheme="minorHAnsi"/>
                      <w:szCs w:val="24"/>
                      <w:lang w:val="en-GB" w:eastAsia="tr-TR"/>
                    </w:rPr>
                  </w:pPr>
                  <w:r w:rsidRPr="00493E10">
                    <w:rPr>
                      <w:rFonts w:ascii="Aptos" w:eastAsia="Calibri" w:hAnsi="Aptos" w:cstheme="minorHAnsi"/>
                      <w:szCs w:val="24"/>
                      <w:lang w:val="en-GB" w:eastAsia="tr-TR"/>
                    </w:rPr>
                    <w:t>(</w:t>
                  </w:r>
                  <w:proofErr w:type="spellStart"/>
                  <w:r w:rsidRPr="00493E10">
                    <w:rPr>
                      <w:rFonts w:ascii="Aptos" w:eastAsia="Calibri" w:hAnsi="Aptos" w:cstheme="minorHAnsi"/>
                      <w:szCs w:val="24"/>
                      <w:lang w:val="en-GB" w:eastAsia="tr-TR"/>
                    </w:rPr>
                    <w:t>Darülmuallimat</w:t>
                  </w:r>
                  <w:proofErr w:type="spellEnd"/>
                  <w:r w:rsidRPr="00493E10">
                    <w:rPr>
                      <w:rFonts w:ascii="Aptos" w:eastAsia="Calibri" w:hAnsi="Aptos" w:cstheme="minorHAnsi"/>
                      <w:szCs w:val="24"/>
                      <w:lang w:val="en-GB" w:eastAsia="tr-TR"/>
                    </w:rPr>
                    <w:t xml:space="preserve"> </w:t>
                  </w:r>
                  <w:proofErr w:type="spellStart"/>
                  <w:r w:rsidRPr="00493E10">
                    <w:rPr>
                      <w:rFonts w:ascii="Aptos" w:eastAsia="Calibri" w:hAnsi="Aptos" w:cstheme="minorHAnsi"/>
                      <w:szCs w:val="24"/>
                      <w:lang w:val="en-GB" w:eastAsia="tr-TR"/>
                    </w:rPr>
                    <w:t>Sultanahmette</w:t>
                  </w:r>
                  <w:proofErr w:type="spellEnd"/>
                  <w:r w:rsidRPr="00493E10">
                    <w:rPr>
                      <w:rFonts w:ascii="Aptos" w:eastAsia="Calibri" w:hAnsi="Aptos" w:cstheme="minorHAnsi"/>
                      <w:szCs w:val="24"/>
                      <w:lang w:val="en-GB" w:eastAsia="tr-TR"/>
                    </w:rPr>
                    <w:t xml:space="preserve"> </w:t>
                  </w:r>
                  <w:proofErr w:type="spellStart"/>
                  <w:r w:rsidRPr="00493E10">
                    <w:rPr>
                      <w:rFonts w:ascii="Aptos" w:eastAsia="Calibri" w:hAnsi="Aptos" w:cstheme="minorHAnsi"/>
                      <w:szCs w:val="24"/>
                      <w:lang w:val="en-GB" w:eastAsia="tr-TR"/>
                    </w:rPr>
                    <w:t>Açıldı</w:t>
                  </w:r>
                  <w:proofErr w:type="spellEnd"/>
                  <w:r w:rsidRPr="00493E10">
                    <w:rPr>
                      <w:rFonts w:ascii="Aptos" w:eastAsia="Calibri" w:hAnsi="Aptos" w:cstheme="minorHAnsi"/>
                      <w:szCs w:val="24"/>
                      <w:lang w:val="en-GB" w:eastAsia="tr-TR"/>
                    </w:rPr>
                    <w:t>, 1217).</w:t>
                  </w:r>
                </w:p>
                <w:p w14:paraId="26231B63" w14:textId="77777777" w:rsidR="009C70C3" w:rsidRPr="00493E10" w:rsidRDefault="009C70C3" w:rsidP="00493E10">
                  <w:pPr>
                    <w:spacing w:before="120" w:after="120" w:line="240" w:lineRule="auto"/>
                    <w:ind w:left="720"/>
                    <w:contextualSpacing/>
                    <w:rPr>
                      <w:rFonts w:ascii="Aptos" w:eastAsia="Calibri" w:hAnsi="Aptos" w:cstheme="minorHAnsi"/>
                      <w:szCs w:val="24"/>
                      <w:lang w:val="en-GB" w:eastAsia="tr-TR"/>
                    </w:rPr>
                  </w:pPr>
                  <w:r w:rsidRPr="00493E10">
                    <w:rPr>
                      <w:rFonts w:ascii="Aptos" w:eastAsia="Calibri" w:hAnsi="Aptos" w:cstheme="minorHAnsi"/>
                      <w:szCs w:val="24"/>
                      <w:lang w:val="en-GB" w:eastAsia="tr-TR"/>
                    </w:rPr>
                    <w:t xml:space="preserve">b) </w:t>
                  </w:r>
                  <w:proofErr w:type="spellStart"/>
                  <w:proofErr w:type="gramStart"/>
                  <w:r w:rsidRPr="00493E10">
                    <w:rPr>
                      <w:rFonts w:ascii="Aptos" w:eastAsia="Calibri" w:hAnsi="Aptos" w:cstheme="minorHAnsi"/>
                      <w:szCs w:val="24"/>
                      <w:lang w:val="en-GB" w:eastAsia="tr-TR"/>
                    </w:rPr>
                    <w:t>Kaynakçada</w:t>
                  </w:r>
                  <w:proofErr w:type="spellEnd"/>
                  <w:r w:rsidRPr="00493E10">
                    <w:rPr>
                      <w:rFonts w:ascii="Aptos" w:eastAsia="Calibri" w:hAnsi="Aptos" w:cstheme="minorHAnsi"/>
                      <w:szCs w:val="24"/>
                      <w:lang w:val="en-GB" w:eastAsia="tr-TR"/>
                    </w:rPr>
                    <w:t>;</w:t>
                  </w:r>
                  <w:proofErr w:type="gramEnd"/>
                </w:p>
                <w:p w14:paraId="2BDE6661" w14:textId="77777777" w:rsidR="009C70C3" w:rsidRPr="00493E10" w:rsidRDefault="009C70C3" w:rsidP="00493E10">
                  <w:pPr>
                    <w:spacing w:before="120" w:after="120" w:line="240" w:lineRule="auto"/>
                    <w:ind w:left="720"/>
                    <w:contextualSpacing/>
                    <w:rPr>
                      <w:rFonts w:ascii="Aptos" w:eastAsia="Calibri" w:hAnsi="Aptos" w:cstheme="minorHAnsi"/>
                      <w:szCs w:val="24"/>
                      <w:lang w:val="en-GB" w:eastAsia="tr-TR"/>
                    </w:rPr>
                  </w:pPr>
                  <w:proofErr w:type="spellStart"/>
                  <w:r w:rsidRPr="00493E10">
                    <w:rPr>
                      <w:rFonts w:ascii="Aptos" w:eastAsia="Calibri" w:hAnsi="Aptos" w:cstheme="minorHAnsi"/>
                      <w:szCs w:val="24"/>
                      <w:lang w:val="en-GB" w:eastAsia="tr-TR"/>
                    </w:rPr>
                    <w:t>Darülmuallimat</w:t>
                  </w:r>
                  <w:proofErr w:type="spellEnd"/>
                  <w:r w:rsidRPr="00493E10">
                    <w:rPr>
                      <w:rFonts w:ascii="Aptos" w:eastAsia="Calibri" w:hAnsi="Aptos" w:cstheme="minorHAnsi"/>
                      <w:szCs w:val="24"/>
                      <w:lang w:val="en-GB" w:eastAsia="tr-TR"/>
                    </w:rPr>
                    <w:t xml:space="preserve"> </w:t>
                  </w:r>
                  <w:proofErr w:type="spellStart"/>
                  <w:r w:rsidRPr="00493E10">
                    <w:rPr>
                      <w:rFonts w:ascii="Aptos" w:eastAsia="Calibri" w:hAnsi="Aptos" w:cstheme="minorHAnsi"/>
                      <w:szCs w:val="24"/>
                      <w:lang w:val="en-GB" w:eastAsia="tr-TR"/>
                    </w:rPr>
                    <w:t>Sultanahmette</w:t>
                  </w:r>
                  <w:proofErr w:type="spellEnd"/>
                  <w:r w:rsidRPr="00493E10">
                    <w:rPr>
                      <w:rFonts w:ascii="Aptos" w:eastAsia="Calibri" w:hAnsi="Aptos" w:cstheme="minorHAnsi"/>
                      <w:szCs w:val="24"/>
                      <w:lang w:val="en-GB" w:eastAsia="tr-TR"/>
                    </w:rPr>
                    <w:t xml:space="preserve"> </w:t>
                  </w:r>
                  <w:proofErr w:type="spellStart"/>
                  <w:r w:rsidRPr="00493E10">
                    <w:rPr>
                      <w:rFonts w:ascii="Aptos" w:eastAsia="Calibri" w:hAnsi="Aptos" w:cstheme="minorHAnsi"/>
                      <w:szCs w:val="24"/>
                      <w:lang w:val="en-GB" w:eastAsia="tr-TR"/>
                    </w:rPr>
                    <w:t>Açıldı</w:t>
                  </w:r>
                  <w:proofErr w:type="spellEnd"/>
                  <w:r w:rsidRPr="00493E10">
                    <w:rPr>
                      <w:rFonts w:ascii="Aptos" w:eastAsia="Calibri" w:hAnsi="Aptos" w:cstheme="minorHAnsi"/>
                      <w:szCs w:val="24"/>
                      <w:lang w:val="en-GB" w:eastAsia="tr-TR"/>
                    </w:rPr>
                    <w:t xml:space="preserve">. (1217, Mart 25). </w:t>
                  </w:r>
                  <w:proofErr w:type="spellStart"/>
                  <w:r w:rsidRPr="00493E10">
                    <w:rPr>
                      <w:rFonts w:ascii="Aptos" w:eastAsia="Calibri" w:hAnsi="Aptos" w:cstheme="minorHAnsi"/>
                      <w:i/>
                      <w:iCs/>
                      <w:szCs w:val="24"/>
                      <w:lang w:val="en-GB" w:eastAsia="tr-TR"/>
                    </w:rPr>
                    <w:t>Takvim-i</w:t>
                  </w:r>
                  <w:proofErr w:type="spellEnd"/>
                  <w:r w:rsidRPr="00493E10">
                    <w:rPr>
                      <w:rFonts w:ascii="Aptos" w:eastAsia="Calibri" w:hAnsi="Aptos" w:cstheme="minorHAnsi"/>
                      <w:i/>
                      <w:iCs/>
                      <w:szCs w:val="24"/>
                      <w:lang w:val="en-GB" w:eastAsia="tr-TR"/>
                    </w:rPr>
                    <w:t xml:space="preserve"> </w:t>
                  </w:r>
                  <w:proofErr w:type="spellStart"/>
                  <w:r w:rsidRPr="00493E10">
                    <w:rPr>
                      <w:rFonts w:ascii="Aptos" w:eastAsia="Calibri" w:hAnsi="Aptos" w:cstheme="minorHAnsi"/>
                      <w:i/>
                      <w:iCs/>
                      <w:szCs w:val="24"/>
                      <w:lang w:val="en-GB" w:eastAsia="tr-TR"/>
                    </w:rPr>
                    <w:t>Vekayi</w:t>
                  </w:r>
                  <w:proofErr w:type="spellEnd"/>
                  <w:r w:rsidRPr="00493E10">
                    <w:rPr>
                      <w:rFonts w:ascii="Aptos" w:eastAsia="Calibri" w:hAnsi="Aptos" w:cstheme="minorHAnsi"/>
                      <w:szCs w:val="24"/>
                      <w:lang w:val="en-GB" w:eastAsia="tr-TR"/>
                    </w:rPr>
                    <w:t>, s. 4.</w:t>
                  </w:r>
                </w:p>
                <w:p w14:paraId="5EA173D3" w14:textId="77777777" w:rsidR="009C70C3" w:rsidRPr="00493E10" w:rsidRDefault="009C70C3" w:rsidP="00493E10">
                  <w:pPr>
                    <w:spacing w:before="120" w:after="120" w:line="240" w:lineRule="auto"/>
                    <w:contextualSpacing/>
                    <w:rPr>
                      <w:rFonts w:ascii="Aptos" w:eastAsia="Calibri" w:hAnsi="Aptos" w:cstheme="minorHAnsi"/>
                      <w:szCs w:val="24"/>
                      <w:lang w:val="en-GB" w:eastAsia="tr-TR"/>
                    </w:rPr>
                  </w:pPr>
                </w:p>
                <w:p w14:paraId="79EDBEBB" w14:textId="77777777" w:rsidR="009C70C3" w:rsidRPr="00493E10" w:rsidRDefault="009C70C3" w:rsidP="00493E10">
                  <w:pPr>
                    <w:spacing w:before="120" w:after="120" w:line="240" w:lineRule="auto"/>
                    <w:rPr>
                      <w:rFonts w:ascii="Aptos" w:eastAsia="Calibri" w:hAnsi="Aptos" w:cstheme="minorHAnsi"/>
                      <w:color w:val="FF0000"/>
                      <w:szCs w:val="24"/>
                      <w:lang w:val="en-GB" w:eastAsia="tr-TR"/>
                    </w:rPr>
                  </w:pPr>
                  <w:proofErr w:type="spellStart"/>
                  <w:r w:rsidRPr="00493E10">
                    <w:rPr>
                      <w:rFonts w:ascii="Aptos" w:eastAsia="Calibri" w:hAnsi="Aptos" w:cstheme="minorHAnsi"/>
                      <w:color w:val="FF0000"/>
                      <w:szCs w:val="24"/>
                      <w:lang w:val="en-GB" w:eastAsia="tr-TR"/>
                    </w:rPr>
                    <w:t>Yazarı</w:t>
                  </w:r>
                  <w:proofErr w:type="spellEnd"/>
                  <w:r w:rsidRPr="00493E10">
                    <w:rPr>
                      <w:rFonts w:ascii="Aptos" w:eastAsia="Calibri" w:hAnsi="Aptos" w:cstheme="minorHAnsi"/>
                      <w:color w:val="FF0000"/>
                      <w:szCs w:val="24"/>
                      <w:lang w:val="en-GB" w:eastAsia="tr-TR"/>
                    </w:rPr>
                    <w:t xml:space="preserve"> </w:t>
                  </w:r>
                  <w:proofErr w:type="spellStart"/>
                  <w:r w:rsidRPr="00493E10">
                    <w:rPr>
                      <w:rFonts w:ascii="Aptos" w:eastAsia="Calibri" w:hAnsi="Aptos" w:cstheme="minorHAnsi"/>
                      <w:color w:val="FF0000"/>
                      <w:szCs w:val="24"/>
                      <w:lang w:val="en-GB" w:eastAsia="tr-TR"/>
                    </w:rPr>
                    <w:t>olmayan</w:t>
                  </w:r>
                  <w:proofErr w:type="spellEnd"/>
                  <w:r w:rsidRPr="00493E10">
                    <w:rPr>
                      <w:rFonts w:ascii="Aptos" w:eastAsia="Calibri" w:hAnsi="Aptos" w:cstheme="minorHAnsi"/>
                      <w:color w:val="FF0000"/>
                      <w:szCs w:val="24"/>
                      <w:lang w:val="en-GB" w:eastAsia="tr-TR"/>
                    </w:rPr>
                    <w:t xml:space="preserve"> internet </w:t>
                  </w:r>
                  <w:proofErr w:type="spellStart"/>
                  <w:r w:rsidRPr="00493E10">
                    <w:rPr>
                      <w:rFonts w:ascii="Aptos" w:eastAsia="Calibri" w:hAnsi="Aptos" w:cstheme="minorHAnsi"/>
                      <w:color w:val="FF0000"/>
                      <w:szCs w:val="24"/>
                      <w:lang w:val="en-GB" w:eastAsia="tr-TR"/>
                    </w:rPr>
                    <w:t>kaynakları</w:t>
                  </w:r>
                  <w:proofErr w:type="spellEnd"/>
                  <w:r w:rsidRPr="00493E10">
                    <w:rPr>
                      <w:rFonts w:ascii="Aptos" w:eastAsia="Calibri" w:hAnsi="Aptos" w:cstheme="minorHAnsi"/>
                      <w:color w:val="FF0000"/>
                      <w:szCs w:val="24"/>
                      <w:lang w:val="en-GB" w:eastAsia="tr-TR"/>
                    </w:rPr>
                    <w:t xml:space="preserve">: </w:t>
                  </w:r>
                </w:p>
                <w:p w14:paraId="30BB13A1" w14:textId="77777777" w:rsidR="009C70C3" w:rsidRPr="00493E10" w:rsidRDefault="009C70C3" w:rsidP="00493E10">
                  <w:pPr>
                    <w:spacing w:before="120" w:after="120" w:line="240" w:lineRule="auto"/>
                    <w:rPr>
                      <w:rFonts w:ascii="Aptos" w:eastAsia="Calibri" w:hAnsi="Aptos" w:cstheme="minorHAnsi"/>
                      <w:szCs w:val="24"/>
                      <w:lang w:val="en-GB" w:eastAsia="tr-TR"/>
                    </w:rPr>
                  </w:pPr>
                  <w:bookmarkStart w:id="15" w:name="_Hlk158468272"/>
                  <w:r w:rsidRPr="00493E10">
                    <w:rPr>
                      <w:rFonts w:ascii="Aptos" w:eastAsia="Calibri" w:hAnsi="Aptos" w:cstheme="minorHAnsi"/>
                      <w:szCs w:val="24"/>
                      <w:lang w:val="en-GB" w:eastAsia="tr-TR"/>
                    </w:rPr>
                    <w:t xml:space="preserve">            a) Metin </w:t>
                  </w:r>
                  <w:proofErr w:type="spellStart"/>
                  <w:proofErr w:type="gramStart"/>
                  <w:r w:rsidRPr="00493E10">
                    <w:rPr>
                      <w:rFonts w:ascii="Aptos" w:eastAsia="Calibri" w:hAnsi="Aptos" w:cstheme="minorHAnsi"/>
                      <w:szCs w:val="24"/>
                      <w:lang w:val="en-GB" w:eastAsia="tr-TR"/>
                    </w:rPr>
                    <w:t>içinde</w:t>
                  </w:r>
                  <w:proofErr w:type="spellEnd"/>
                  <w:r w:rsidRPr="00493E10">
                    <w:rPr>
                      <w:rFonts w:ascii="Aptos" w:eastAsia="Calibri" w:hAnsi="Aptos" w:cstheme="minorHAnsi"/>
                      <w:szCs w:val="24"/>
                      <w:lang w:val="en-GB" w:eastAsia="tr-TR"/>
                    </w:rPr>
                    <w:t>;</w:t>
                  </w:r>
                  <w:proofErr w:type="gramEnd"/>
                  <w:r w:rsidRPr="00493E10">
                    <w:rPr>
                      <w:rFonts w:ascii="Aptos" w:eastAsia="Calibri" w:hAnsi="Aptos" w:cstheme="minorHAnsi"/>
                      <w:szCs w:val="24"/>
                      <w:lang w:val="en-GB" w:eastAsia="tr-TR"/>
                    </w:rPr>
                    <w:t xml:space="preserve"> </w:t>
                  </w:r>
                </w:p>
                <w:p w14:paraId="13ECDF88" w14:textId="77777777" w:rsidR="009C70C3" w:rsidRPr="00493E10" w:rsidRDefault="009C70C3" w:rsidP="00493E10">
                  <w:pPr>
                    <w:spacing w:before="120" w:after="120" w:line="240" w:lineRule="auto"/>
                    <w:ind w:left="709" w:hanging="1"/>
                    <w:rPr>
                      <w:rFonts w:ascii="Aptos" w:eastAsia="Calibri" w:hAnsi="Aptos" w:cstheme="minorHAnsi"/>
                      <w:szCs w:val="24"/>
                      <w:lang w:val="en-GB" w:eastAsia="tr-TR"/>
                    </w:rPr>
                  </w:pPr>
                  <w:r w:rsidRPr="00493E10">
                    <w:rPr>
                      <w:rFonts w:ascii="Aptos" w:eastAsia="Calibri" w:hAnsi="Aptos" w:cstheme="minorHAnsi"/>
                      <w:szCs w:val="24"/>
                      <w:lang w:val="en-GB" w:eastAsia="tr-TR"/>
                    </w:rPr>
                    <w:t>(World Health Organization, 2018)</w:t>
                  </w:r>
                </w:p>
                <w:p w14:paraId="0148284C" w14:textId="77777777" w:rsidR="009C70C3" w:rsidRPr="00493E10" w:rsidRDefault="009C70C3" w:rsidP="00493E10">
                  <w:pPr>
                    <w:pStyle w:val="ListeParagraf"/>
                    <w:numPr>
                      <w:ilvl w:val="0"/>
                      <w:numId w:val="12"/>
                    </w:numPr>
                    <w:spacing w:before="120" w:after="120" w:line="240" w:lineRule="auto"/>
                    <w:rPr>
                      <w:rFonts w:ascii="Aptos" w:eastAsia="Calibri" w:hAnsi="Aptos" w:cstheme="minorHAnsi"/>
                      <w:sz w:val="24"/>
                      <w:szCs w:val="24"/>
                      <w:lang w:val="en-GB" w:eastAsia="tr-TR"/>
                    </w:rPr>
                  </w:pPr>
                  <w:proofErr w:type="spellStart"/>
                  <w:r w:rsidRPr="00493E10">
                    <w:rPr>
                      <w:rFonts w:ascii="Aptos" w:eastAsia="Calibri" w:hAnsi="Aptos" w:cstheme="minorHAnsi"/>
                      <w:sz w:val="24"/>
                      <w:szCs w:val="24"/>
                      <w:lang w:val="en-GB" w:eastAsia="tr-TR"/>
                    </w:rPr>
                    <w:t>Kaynakçada</w:t>
                  </w:r>
                  <w:proofErr w:type="spellEnd"/>
                </w:p>
                <w:p w14:paraId="7468AD25" w14:textId="76723A69" w:rsidR="009C70C3" w:rsidRPr="00493E10" w:rsidRDefault="009C70C3" w:rsidP="00493E10">
                  <w:pPr>
                    <w:spacing w:before="120" w:after="120" w:line="240" w:lineRule="auto"/>
                    <w:ind w:left="709" w:hanging="709"/>
                    <w:rPr>
                      <w:rFonts w:ascii="Aptos" w:eastAsia="Calibri" w:hAnsi="Aptos" w:cstheme="minorHAnsi"/>
                      <w:szCs w:val="24"/>
                      <w:lang w:eastAsia="tr-TR"/>
                    </w:rPr>
                  </w:pPr>
                  <w:r w:rsidRPr="00493E10">
                    <w:rPr>
                      <w:rFonts w:ascii="Aptos" w:eastAsia="Calibri" w:hAnsi="Aptos" w:cstheme="minorHAnsi"/>
                      <w:szCs w:val="24"/>
                      <w:lang w:val="en-GB" w:eastAsia="tr-TR"/>
                    </w:rPr>
                    <w:t xml:space="preserve">World Health Organization. (2018, May 24). </w:t>
                  </w:r>
                  <w:r w:rsidRPr="00493E10">
                    <w:rPr>
                      <w:rFonts w:ascii="Aptos" w:eastAsia="Calibri" w:hAnsi="Aptos" w:cstheme="minorHAnsi"/>
                      <w:i/>
                      <w:iCs/>
                      <w:szCs w:val="24"/>
                      <w:lang w:val="en-GB" w:eastAsia="tr-TR"/>
                    </w:rPr>
                    <w:t>The top 10 causes of death</w:t>
                  </w:r>
                  <w:r w:rsidRPr="00493E10">
                    <w:rPr>
                      <w:rFonts w:ascii="Aptos" w:eastAsia="Calibri" w:hAnsi="Aptos" w:cstheme="minorHAnsi"/>
                      <w:szCs w:val="24"/>
                      <w:lang w:val="en-GB" w:eastAsia="tr-TR"/>
                    </w:rPr>
                    <w:t xml:space="preserve">. </w:t>
                  </w:r>
                  <w:hyperlink r:id="rId16" w:history="1">
                    <w:r w:rsidR="00192C4B" w:rsidRPr="00493E10">
                      <w:rPr>
                        <w:rStyle w:val="Kpr"/>
                        <w:rFonts w:ascii="Aptos" w:eastAsia="Calibri" w:hAnsi="Aptos" w:cstheme="minorHAnsi"/>
                        <w:szCs w:val="24"/>
                        <w:lang w:eastAsia="tr-TR"/>
                      </w:rPr>
                      <w:t>https://www.who.int/news-room/fact-sheets/detail/the-top-10-causes-of-death</w:t>
                    </w:r>
                  </w:hyperlink>
                  <w:bookmarkEnd w:id="15"/>
                </w:p>
                <w:p w14:paraId="76640C7D" w14:textId="77777777" w:rsidR="00192C4B" w:rsidRPr="00493E10" w:rsidRDefault="00192C4B" w:rsidP="00493E10">
                  <w:pPr>
                    <w:spacing w:before="120" w:after="120" w:line="240" w:lineRule="auto"/>
                    <w:ind w:left="709" w:hanging="709"/>
                    <w:rPr>
                      <w:rFonts w:ascii="Aptos" w:eastAsia="Calibri" w:hAnsi="Aptos" w:cstheme="minorHAnsi"/>
                      <w:szCs w:val="24"/>
                      <w:lang w:eastAsia="tr-TR"/>
                    </w:rPr>
                  </w:pPr>
                </w:p>
                <w:p w14:paraId="4C5FE3D8" w14:textId="5F70AD74" w:rsidR="00192C4B" w:rsidRPr="00493E10" w:rsidRDefault="00192C4B" w:rsidP="00493E10">
                  <w:pPr>
                    <w:spacing w:before="120" w:after="120" w:line="240" w:lineRule="auto"/>
                    <w:ind w:left="709" w:hanging="709"/>
                    <w:rPr>
                      <w:rFonts w:ascii="Aptos" w:eastAsia="Calibri" w:hAnsi="Aptos" w:cstheme="minorHAnsi"/>
                      <w:color w:val="C00000"/>
                      <w:szCs w:val="24"/>
                      <w:lang w:val="en-GB" w:eastAsia="tr-TR"/>
                    </w:rPr>
                  </w:pPr>
                  <w:r w:rsidRPr="00493E10">
                    <w:rPr>
                      <w:rFonts w:ascii="Aptos" w:eastAsia="Calibri" w:hAnsi="Aptos" w:cstheme="minorHAnsi"/>
                      <w:color w:val="C00000"/>
                      <w:szCs w:val="24"/>
                      <w:lang w:val="en-GB" w:eastAsia="tr-TR"/>
                    </w:rPr>
                    <w:t xml:space="preserve">Online </w:t>
                  </w:r>
                  <w:proofErr w:type="spellStart"/>
                  <w:r w:rsidRPr="00493E10">
                    <w:rPr>
                      <w:rFonts w:ascii="Aptos" w:eastAsia="Calibri" w:hAnsi="Aptos" w:cstheme="minorHAnsi"/>
                      <w:color w:val="C00000"/>
                      <w:szCs w:val="24"/>
                      <w:lang w:val="en-GB" w:eastAsia="tr-TR"/>
                    </w:rPr>
                    <w:t>Sözlük</w:t>
                  </w:r>
                  <w:proofErr w:type="spellEnd"/>
                  <w:r w:rsidRPr="00493E10">
                    <w:rPr>
                      <w:rFonts w:ascii="Aptos" w:eastAsia="Calibri" w:hAnsi="Aptos" w:cstheme="minorHAnsi"/>
                      <w:color w:val="C00000"/>
                      <w:szCs w:val="24"/>
                      <w:lang w:val="en-GB" w:eastAsia="tr-TR"/>
                    </w:rPr>
                    <w:t xml:space="preserve"> </w:t>
                  </w:r>
                  <w:proofErr w:type="spellStart"/>
                  <w:r w:rsidRPr="00493E10">
                    <w:rPr>
                      <w:rFonts w:ascii="Aptos" w:eastAsia="Calibri" w:hAnsi="Aptos" w:cstheme="minorHAnsi"/>
                      <w:color w:val="C00000"/>
                      <w:szCs w:val="24"/>
                      <w:lang w:val="en-GB" w:eastAsia="tr-TR"/>
                    </w:rPr>
                    <w:t>ve</w:t>
                  </w:r>
                  <w:proofErr w:type="spellEnd"/>
                  <w:r w:rsidRPr="00493E10">
                    <w:rPr>
                      <w:rFonts w:ascii="Aptos" w:eastAsia="Calibri" w:hAnsi="Aptos" w:cstheme="minorHAnsi"/>
                      <w:color w:val="C00000"/>
                      <w:szCs w:val="24"/>
                      <w:lang w:val="en-GB" w:eastAsia="tr-TR"/>
                    </w:rPr>
                    <w:t xml:space="preserve"> </w:t>
                  </w:r>
                  <w:proofErr w:type="spellStart"/>
                  <w:r w:rsidRPr="00493E10">
                    <w:rPr>
                      <w:rFonts w:ascii="Aptos" w:eastAsia="Calibri" w:hAnsi="Aptos" w:cstheme="minorHAnsi"/>
                      <w:color w:val="C00000"/>
                      <w:szCs w:val="24"/>
                      <w:lang w:val="en-GB" w:eastAsia="tr-TR"/>
                    </w:rPr>
                    <w:t>Ansiklopediler</w:t>
                  </w:r>
                  <w:proofErr w:type="spellEnd"/>
                  <w:r w:rsidRPr="00493E10">
                    <w:rPr>
                      <w:rFonts w:ascii="Aptos" w:eastAsia="Calibri" w:hAnsi="Aptos" w:cstheme="minorHAnsi"/>
                      <w:color w:val="C00000"/>
                      <w:szCs w:val="24"/>
                      <w:lang w:val="en-GB" w:eastAsia="tr-TR"/>
                    </w:rPr>
                    <w:t xml:space="preserve"> (</w:t>
                  </w:r>
                  <w:proofErr w:type="spellStart"/>
                  <w:r w:rsidRPr="00493E10">
                    <w:rPr>
                      <w:rFonts w:ascii="Aptos" w:eastAsia="Calibri" w:hAnsi="Aptos" w:cstheme="minorHAnsi"/>
                      <w:color w:val="C00000"/>
                      <w:szCs w:val="24"/>
                      <w:lang w:val="en-GB" w:eastAsia="tr-TR"/>
                    </w:rPr>
                    <w:t>Erşim</w:t>
                  </w:r>
                  <w:proofErr w:type="spellEnd"/>
                  <w:r w:rsidRPr="00493E10">
                    <w:rPr>
                      <w:rFonts w:ascii="Aptos" w:eastAsia="Calibri" w:hAnsi="Aptos" w:cstheme="minorHAnsi"/>
                      <w:color w:val="C00000"/>
                      <w:szCs w:val="24"/>
                      <w:lang w:val="en-GB" w:eastAsia="tr-TR"/>
                    </w:rPr>
                    <w:t xml:space="preserve"> </w:t>
                  </w:r>
                  <w:proofErr w:type="spellStart"/>
                  <w:r w:rsidRPr="00493E10">
                    <w:rPr>
                      <w:rFonts w:ascii="Aptos" w:eastAsia="Calibri" w:hAnsi="Aptos" w:cstheme="minorHAnsi"/>
                      <w:color w:val="C00000"/>
                      <w:szCs w:val="24"/>
                      <w:lang w:val="en-GB" w:eastAsia="tr-TR"/>
                    </w:rPr>
                    <w:t>tarihi</w:t>
                  </w:r>
                  <w:proofErr w:type="spellEnd"/>
                  <w:r w:rsidRPr="00493E10">
                    <w:rPr>
                      <w:rFonts w:ascii="Aptos" w:eastAsia="Calibri" w:hAnsi="Aptos" w:cstheme="minorHAnsi"/>
                      <w:color w:val="C00000"/>
                      <w:szCs w:val="24"/>
                      <w:lang w:val="en-GB" w:eastAsia="tr-TR"/>
                    </w:rPr>
                    <w:t xml:space="preserve"> </w:t>
                  </w:r>
                  <w:proofErr w:type="spellStart"/>
                  <w:r w:rsidRPr="00493E10">
                    <w:rPr>
                      <w:rFonts w:ascii="Aptos" w:eastAsia="Calibri" w:hAnsi="Aptos" w:cstheme="minorHAnsi"/>
                      <w:color w:val="C00000"/>
                      <w:szCs w:val="24"/>
                      <w:lang w:val="en-GB" w:eastAsia="tr-TR"/>
                    </w:rPr>
                    <w:t>veriniz</w:t>
                  </w:r>
                  <w:proofErr w:type="spellEnd"/>
                  <w:r w:rsidRPr="00493E10">
                    <w:rPr>
                      <w:rFonts w:ascii="Aptos" w:eastAsia="Calibri" w:hAnsi="Aptos" w:cstheme="minorHAnsi"/>
                      <w:color w:val="C00000"/>
                      <w:szCs w:val="24"/>
                      <w:lang w:val="en-GB" w:eastAsia="tr-TR"/>
                    </w:rPr>
                    <w:t>)</w:t>
                  </w:r>
                </w:p>
                <w:p w14:paraId="069AF6BF" w14:textId="3BDFC29C" w:rsidR="00192C4B" w:rsidRPr="00493E10" w:rsidRDefault="00192C4B" w:rsidP="00493E10">
                  <w:pPr>
                    <w:pStyle w:val="ListeParagraf"/>
                    <w:numPr>
                      <w:ilvl w:val="0"/>
                      <w:numId w:val="13"/>
                    </w:numPr>
                    <w:spacing w:before="120" w:after="120" w:line="240" w:lineRule="auto"/>
                    <w:rPr>
                      <w:rFonts w:ascii="Aptos" w:eastAsia="Calibri" w:hAnsi="Aptos" w:cstheme="minorHAnsi"/>
                      <w:color w:val="C00000"/>
                      <w:sz w:val="24"/>
                      <w:szCs w:val="24"/>
                      <w:lang w:eastAsia="tr-TR"/>
                    </w:rPr>
                  </w:pPr>
                  <w:bookmarkStart w:id="16" w:name="_Hlk158470125"/>
                  <w:r w:rsidRPr="00493E10">
                    <w:rPr>
                      <w:rFonts w:ascii="Aptos" w:eastAsia="Calibri" w:hAnsi="Aptos" w:cstheme="minorHAnsi"/>
                      <w:color w:val="C00000"/>
                      <w:sz w:val="24"/>
                      <w:szCs w:val="24"/>
                      <w:lang w:eastAsia="tr-TR"/>
                    </w:rPr>
                    <w:t>Metin içinde</w:t>
                  </w:r>
                </w:p>
                <w:p w14:paraId="4256F17D" w14:textId="7F8A8D77" w:rsidR="00192C4B" w:rsidRPr="00493E10" w:rsidRDefault="00192C4B" w:rsidP="00493E10">
                  <w:pPr>
                    <w:pStyle w:val="ListeParagraf"/>
                    <w:spacing w:before="120" w:after="120" w:line="240" w:lineRule="auto"/>
                    <w:rPr>
                      <w:rFonts w:ascii="Aptos" w:eastAsia="Calibri" w:hAnsi="Aptos" w:cstheme="minorHAnsi"/>
                      <w:color w:val="C00000"/>
                      <w:sz w:val="24"/>
                      <w:szCs w:val="24"/>
                      <w:lang w:eastAsia="tr-TR"/>
                    </w:rPr>
                  </w:pPr>
                  <w:r w:rsidRPr="00493E10">
                    <w:rPr>
                      <w:rFonts w:ascii="Aptos" w:eastAsia="Calibri" w:hAnsi="Aptos" w:cstheme="minorHAnsi"/>
                      <w:color w:val="C00000"/>
                      <w:sz w:val="24"/>
                      <w:szCs w:val="24"/>
                      <w:lang w:eastAsia="tr-TR"/>
                    </w:rPr>
                    <w:t>(</w:t>
                  </w:r>
                  <w:proofErr w:type="spellStart"/>
                  <w:r w:rsidRPr="00493E10">
                    <w:rPr>
                      <w:rFonts w:ascii="Aptos" w:eastAsia="Calibri" w:hAnsi="Aptos" w:cstheme="minorHAnsi"/>
                      <w:color w:val="C00000"/>
                      <w:sz w:val="24"/>
                      <w:szCs w:val="24"/>
                      <w:lang w:eastAsia="tr-TR"/>
                    </w:rPr>
                    <w:t>Merriam</w:t>
                  </w:r>
                  <w:proofErr w:type="spellEnd"/>
                  <w:r w:rsidRPr="00493E10">
                    <w:rPr>
                      <w:rFonts w:ascii="Aptos" w:eastAsia="Calibri" w:hAnsi="Aptos" w:cstheme="minorHAnsi"/>
                      <w:color w:val="C00000"/>
                      <w:sz w:val="24"/>
                      <w:szCs w:val="24"/>
                      <w:lang w:eastAsia="tr-TR"/>
                    </w:rPr>
                    <w:t xml:space="preserve">-Webster, </w:t>
                  </w:r>
                  <w:proofErr w:type="spellStart"/>
                  <w:r w:rsidRPr="00493E10">
                    <w:rPr>
                      <w:rFonts w:ascii="Aptos" w:eastAsia="Calibri" w:hAnsi="Aptos" w:cstheme="minorHAnsi"/>
                      <w:color w:val="C00000"/>
                      <w:sz w:val="24"/>
                      <w:szCs w:val="24"/>
                      <w:lang w:eastAsia="tr-TR"/>
                    </w:rPr>
                    <w:t>t.y</w:t>
                  </w:r>
                  <w:proofErr w:type="spellEnd"/>
                  <w:r w:rsidRPr="00493E10">
                    <w:rPr>
                      <w:rFonts w:ascii="Aptos" w:eastAsia="Calibri" w:hAnsi="Aptos" w:cstheme="minorHAnsi"/>
                      <w:color w:val="C00000"/>
                      <w:sz w:val="24"/>
                      <w:szCs w:val="24"/>
                      <w:lang w:eastAsia="tr-TR"/>
                    </w:rPr>
                    <w:t>.)</w:t>
                  </w:r>
                </w:p>
                <w:p w14:paraId="495EE7D1" w14:textId="317E09EC" w:rsidR="00192C4B" w:rsidRPr="00493E10" w:rsidRDefault="00192C4B" w:rsidP="00493E10">
                  <w:pPr>
                    <w:pStyle w:val="ListeParagraf"/>
                    <w:numPr>
                      <w:ilvl w:val="0"/>
                      <w:numId w:val="13"/>
                    </w:numPr>
                    <w:spacing w:before="120" w:after="120" w:line="240" w:lineRule="auto"/>
                    <w:rPr>
                      <w:rFonts w:ascii="Aptos" w:eastAsia="Calibri" w:hAnsi="Aptos" w:cstheme="minorHAnsi"/>
                      <w:color w:val="C00000"/>
                      <w:sz w:val="24"/>
                      <w:szCs w:val="24"/>
                      <w:lang w:eastAsia="tr-TR"/>
                    </w:rPr>
                  </w:pPr>
                  <w:r w:rsidRPr="00493E10">
                    <w:rPr>
                      <w:rFonts w:ascii="Aptos" w:eastAsia="Calibri" w:hAnsi="Aptos" w:cstheme="minorHAnsi"/>
                      <w:color w:val="C00000"/>
                      <w:sz w:val="24"/>
                      <w:szCs w:val="24"/>
                      <w:lang w:eastAsia="tr-TR"/>
                    </w:rPr>
                    <w:t xml:space="preserve">Kaynakçada </w:t>
                  </w:r>
                </w:p>
                <w:p w14:paraId="78B72CE9" w14:textId="780EE49E" w:rsidR="0005343B" w:rsidRPr="00493E10" w:rsidRDefault="00192C4B" w:rsidP="00493E10">
                  <w:pPr>
                    <w:spacing w:before="120" w:after="120" w:line="240" w:lineRule="auto"/>
                    <w:ind w:left="709" w:hanging="709"/>
                    <w:jc w:val="left"/>
                    <w:rPr>
                      <w:rFonts w:ascii="Aptos" w:eastAsia="Calibri" w:hAnsi="Aptos" w:cstheme="minorHAnsi"/>
                      <w:szCs w:val="24"/>
                      <w:lang w:eastAsia="tr-TR"/>
                    </w:rPr>
                  </w:pPr>
                  <w:proofErr w:type="spellStart"/>
                  <w:r w:rsidRPr="00493E10">
                    <w:rPr>
                      <w:rFonts w:ascii="Aptos" w:eastAsia="Calibri" w:hAnsi="Aptos" w:cstheme="minorHAnsi"/>
                      <w:szCs w:val="24"/>
                      <w:lang w:eastAsia="tr-TR"/>
                    </w:rPr>
                    <w:t>Merriam</w:t>
                  </w:r>
                  <w:proofErr w:type="spellEnd"/>
                  <w:r w:rsidRPr="00493E10">
                    <w:rPr>
                      <w:rFonts w:ascii="Aptos" w:eastAsia="Calibri" w:hAnsi="Aptos" w:cstheme="minorHAnsi"/>
                      <w:szCs w:val="24"/>
                      <w:lang w:eastAsia="tr-TR"/>
                    </w:rPr>
                    <w:t>-Webster. (</w:t>
                  </w:r>
                  <w:proofErr w:type="spellStart"/>
                  <w:proofErr w:type="gramStart"/>
                  <w:r w:rsidRPr="00493E10">
                    <w:rPr>
                      <w:rFonts w:ascii="Aptos" w:eastAsia="Calibri" w:hAnsi="Aptos" w:cstheme="minorHAnsi"/>
                      <w:szCs w:val="24"/>
                      <w:lang w:eastAsia="tr-TR"/>
                    </w:rPr>
                    <w:t>t.y</w:t>
                  </w:r>
                  <w:proofErr w:type="spellEnd"/>
                  <w:r w:rsidRPr="00493E10">
                    <w:rPr>
                      <w:rFonts w:ascii="Aptos" w:eastAsia="Calibri" w:hAnsi="Aptos" w:cstheme="minorHAnsi"/>
                      <w:szCs w:val="24"/>
                      <w:lang w:eastAsia="tr-TR"/>
                    </w:rPr>
                    <w:t>.</w:t>
                  </w:r>
                  <w:proofErr w:type="gramEnd"/>
                  <w:r w:rsidRPr="00493E10">
                    <w:rPr>
                      <w:rFonts w:ascii="Aptos" w:eastAsia="Calibri" w:hAnsi="Aptos" w:cstheme="minorHAnsi"/>
                      <w:szCs w:val="24"/>
                      <w:lang w:eastAsia="tr-TR"/>
                    </w:rPr>
                    <w:t>). Merriam-Webster.com sözlük. Erişim Mayıs 5, 2019, https://www.merriamwebster.com</w:t>
                  </w:r>
                </w:p>
                <w:bookmarkEnd w:id="16" w:displacedByCustomXml="next"/>
              </w:sdtContent>
            </w:sdt>
            <w:bookmarkEnd w:id="4" w:displacedByCustomXml="next"/>
          </w:sdtContent>
        </w:sdt>
      </w:sdtContent>
    </w:sdt>
    <w:p w14:paraId="4CF940B8" w14:textId="77777777" w:rsidR="00BE4719" w:rsidRPr="00493E10" w:rsidRDefault="00BE4719" w:rsidP="00493E10">
      <w:pPr>
        <w:spacing w:before="120" w:after="120" w:line="240" w:lineRule="auto"/>
        <w:rPr>
          <w:rFonts w:ascii="Aptos" w:hAnsi="Aptos"/>
          <w:szCs w:val="24"/>
        </w:rPr>
      </w:pPr>
    </w:p>
    <w:sectPr w:rsidR="00BE4719" w:rsidRPr="00493E10" w:rsidSect="00D75E4D">
      <w:headerReference w:type="even" r:id="rId17"/>
      <w:headerReference w:type="default" r:id="rId18"/>
      <w:pgSz w:w="11906" w:h="16838"/>
      <w:pgMar w:top="1134"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EE749" w14:textId="77777777" w:rsidR="00052888" w:rsidRDefault="00052888" w:rsidP="00BE4719">
      <w:pPr>
        <w:spacing w:after="0" w:line="240" w:lineRule="auto"/>
      </w:pPr>
      <w:r>
        <w:separator/>
      </w:r>
    </w:p>
  </w:endnote>
  <w:endnote w:type="continuationSeparator" w:id="0">
    <w:p w14:paraId="4D491160" w14:textId="77777777" w:rsidR="00052888" w:rsidRDefault="00052888" w:rsidP="00BE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D308F" w14:textId="77777777" w:rsidR="00052888" w:rsidRDefault="00052888" w:rsidP="00BE4719">
      <w:pPr>
        <w:spacing w:after="0" w:line="240" w:lineRule="auto"/>
      </w:pPr>
      <w:r>
        <w:separator/>
      </w:r>
    </w:p>
  </w:footnote>
  <w:footnote w:type="continuationSeparator" w:id="0">
    <w:p w14:paraId="3932F678" w14:textId="77777777" w:rsidR="00052888" w:rsidRDefault="00052888" w:rsidP="00BE4719">
      <w:pPr>
        <w:spacing w:after="0" w:line="240" w:lineRule="auto"/>
      </w:pPr>
      <w:r>
        <w:continuationSeparator/>
      </w:r>
    </w:p>
  </w:footnote>
  <w:footnote w:id="1">
    <w:p w14:paraId="7CD3C0C8" w14:textId="77777777" w:rsidR="00BE4719" w:rsidRPr="00BF68CE" w:rsidRDefault="00BE4719" w:rsidP="00BE4719">
      <w:pPr>
        <w:pStyle w:val="DipnotMetni"/>
        <w:rPr>
          <w:rFonts w:ascii="Palatino Linotype" w:hAnsi="Palatino Linotype"/>
        </w:rPr>
      </w:pPr>
      <w:r w:rsidRPr="00BF68CE">
        <w:rPr>
          <w:rStyle w:val="DipnotBavurusu"/>
          <w:rFonts w:ascii="Palatino Linotype" w:hAnsi="Palatino Linotype"/>
        </w:rPr>
        <w:footnoteRef/>
      </w:r>
      <w:r w:rsidRPr="00BF68CE">
        <w:rPr>
          <w:rFonts w:ascii="Palatino Linotype" w:hAnsi="Palatino Linotype"/>
        </w:rPr>
        <w:t xml:space="preserve"> TIMS </w:t>
      </w:r>
      <w:proofErr w:type="spellStart"/>
      <w:r w:rsidRPr="00BF68CE">
        <w:rPr>
          <w:rFonts w:ascii="Palatino Linotype" w:hAnsi="Palatino Linotype"/>
        </w:rPr>
        <w:t>Productions’tan</w:t>
      </w:r>
      <w:proofErr w:type="spellEnd"/>
      <w:r w:rsidRPr="00BF68CE">
        <w:rPr>
          <w:rFonts w:ascii="Palatino Linotype" w:hAnsi="Palatino Linotype"/>
        </w:rPr>
        <w:t xml:space="preserve"> 02.02.2020 tarihinde alınan izinle kullanılmıştır.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Ak"/>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A0651" w:rsidRPr="003839A3" w14:paraId="736A6CC5" w14:textId="77777777" w:rsidTr="00394CD0">
      <w:tc>
        <w:tcPr>
          <w:tcW w:w="9628" w:type="dxa"/>
        </w:tcPr>
        <w:p w14:paraId="6297C4EC" w14:textId="7E997E30" w:rsidR="00BE4260" w:rsidRPr="003839A3" w:rsidRDefault="00000000" w:rsidP="003839A3">
          <w:pPr>
            <w:pStyle w:val="stBilgi"/>
            <w:spacing w:line="360" w:lineRule="auto"/>
            <w:rPr>
              <w:bCs/>
              <w:i/>
              <w:iCs/>
              <w:color w:val="1F3864" w:themeColor="accent1" w:themeShade="80"/>
              <w:sz w:val="22"/>
            </w:rPr>
          </w:pPr>
          <w:sdt>
            <w:sdtPr>
              <w:rPr>
                <w:rStyle w:val="Stil2"/>
                <w:b w:val="0"/>
                <w:bCs/>
                <w:i/>
                <w:iCs/>
                <w:sz w:val="22"/>
              </w:rPr>
              <w:alias w:val="Türkçe Başlık"/>
              <w:tag w:val=""/>
              <w:id w:val="964008998"/>
              <w:showingPlcHdr/>
              <w:dataBinding w:prefixMappings="xmlns:ns0='http://purl.org/dc/elements/1.1/' xmlns:ns1='http://schemas.openxmlformats.org/package/2006/metadata/core-properties' " w:xpath="/ns1:coreProperties[1]/ns0:title[1]" w:storeItemID="{6C3C8BC8-F283-45AE-878A-BAB7291924A1}"/>
              <w:text/>
            </w:sdtPr>
            <w:sdtContent>
              <w:r w:rsidR="007E111F">
                <w:rPr>
                  <w:rStyle w:val="Stil2"/>
                  <w:b w:val="0"/>
                  <w:bCs/>
                  <w:i/>
                  <w:iCs/>
                  <w:sz w:val="22"/>
                </w:rPr>
                <w:t xml:space="preserve">     </w:t>
              </w:r>
            </w:sdtContent>
          </w:sdt>
        </w:p>
      </w:tc>
    </w:tr>
  </w:tbl>
  <w:p w14:paraId="54DBB601" w14:textId="77777777" w:rsidR="00BE4260" w:rsidRDefault="00BE426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4F14" w14:textId="7A13E663" w:rsidR="00BE4260" w:rsidRDefault="00BE4719" w:rsidP="00BE4719">
    <w:pPr>
      <w:pStyle w:val="stBilgi"/>
      <w:ind w:left="284"/>
      <w:jc w:val="center"/>
    </w:pPr>
    <w:r>
      <w:t>TUHED Yazım Kuralları: APA 7’ye Göre Düzenlenmiştir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798F"/>
    <w:multiLevelType w:val="hybridMultilevel"/>
    <w:tmpl w:val="893C65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1D2B98"/>
    <w:multiLevelType w:val="hybridMultilevel"/>
    <w:tmpl w:val="04BE4364"/>
    <w:lvl w:ilvl="0" w:tplc="D68070F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D087E59"/>
    <w:multiLevelType w:val="hybridMultilevel"/>
    <w:tmpl w:val="915E3062"/>
    <w:lvl w:ilvl="0" w:tplc="AA28428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FD7EFF"/>
    <w:multiLevelType w:val="hybridMultilevel"/>
    <w:tmpl w:val="2098EE9C"/>
    <w:lvl w:ilvl="0" w:tplc="78BAE11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7FC324E"/>
    <w:multiLevelType w:val="hybridMultilevel"/>
    <w:tmpl w:val="3C2CB9AC"/>
    <w:lvl w:ilvl="0" w:tplc="80301F4E">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2C586449"/>
    <w:multiLevelType w:val="hybridMultilevel"/>
    <w:tmpl w:val="6F5A55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91071B"/>
    <w:multiLevelType w:val="hybridMultilevel"/>
    <w:tmpl w:val="8B885E9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AD94677"/>
    <w:multiLevelType w:val="hybridMultilevel"/>
    <w:tmpl w:val="5B8C6626"/>
    <w:lvl w:ilvl="0" w:tplc="CD50EBA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C4D28DE"/>
    <w:multiLevelType w:val="hybridMultilevel"/>
    <w:tmpl w:val="57E2D866"/>
    <w:lvl w:ilvl="0" w:tplc="9B8CF09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9E05D20"/>
    <w:multiLevelType w:val="hybridMultilevel"/>
    <w:tmpl w:val="C25CFC6C"/>
    <w:lvl w:ilvl="0" w:tplc="A7D886EE">
      <w:numFmt w:val="bullet"/>
      <w:lvlText w:val=""/>
      <w:lvlJc w:val="left"/>
      <w:pPr>
        <w:ind w:left="1069" w:hanging="360"/>
      </w:pPr>
      <w:rPr>
        <w:rFonts w:ascii="Symbol" w:eastAsia="Calibri" w:hAnsi="Symbol" w:cs="Aria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0" w15:restartNumberingAfterBreak="0">
    <w:nsid w:val="4E572FF9"/>
    <w:multiLevelType w:val="hybridMultilevel"/>
    <w:tmpl w:val="50CE8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43544A5"/>
    <w:multiLevelType w:val="hybridMultilevel"/>
    <w:tmpl w:val="DB4A2A8E"/>
    <w:lvl w:ilvl="0" w:tplc="031236F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6BB1293F"/>
    <w:multiLevelType w:val="hybridMultilevel"/>
    <w:tmpl w:val="7000377A"/>
    <w:lvl w:ilvl="0" w:tplc="FD30B7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9975657">
    <w:abstractNumId w:val="9"/>
  </w:num>
  <w:num w:numId="2" w16cid:durableId="292097089">
    <w:abstractNumId w:val="5"/>
  </w:num>
  <w:num w:numId="3" w16cid:durableId="2008091546">
    <w:abstractNumId w:val="1"/>
  </w:num>
  <w:num w:numId="4" w16cid:durableId="261764888">
    <w:abstractNumId w:val="10"/>
  </w:num>
  <w:num w:numId="5" w16cid:durableId="1349864706">
    <w:abstractNumId w:val="0"/>
  </w:num>
  <w:num w:numId="6" w16cid:durableId="1657996182">
    <w:abstractNumId w:val="3"/>
  </w:num>
  <w:num w:numId="7" w16cid:durableId="2071733712">
    <w:abstractNumId w:val="8"/>
  </w:num>
  <w:num w:numId="8" w16cid:durableId="901985884">
    <w:abstractNumId w:val="12"/>
  </w:num>
  <w:num w:numId="9" w16cid:durableId="800924582">
    <w:abstractNumId w:val="2"/>
  </w:num>
  <w:num w:numId="10" w16cid:durableId="148788418">
    <w:abstractNumId w:val="4"/>
  </w:num>
  <w:num w:numId="11" w16cid:durableId="1778208678">
    <w:abstractNumId w:val="11"/>
  </w:num>
  <w:num w:numId="12" w16cid:durableId="1368677521">
    <w:abstractNumId w:val="7"/>
  </w:num>
  <w:num w:numId="13" w16cid:durableId="633829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19"/>
    <w:rsid w:val="000509B3"/>
    <w:rsid w:val="00052888"/>
    <w:rsid w:val="0005343B"/>
    <w:rsid w:val="00092E2A"/>
    <w:rsid w:val="000946D9"/>
    <w:rsid w:val="00124BAE"/>
    <w:rsid w:val="001364DF"/>
    <w:rsid w:val="001628B5"/>
    <w:rsid w:val="001802D9"/>
    <w:rsid w:val="00192C4B"/>
    <w:rsid w:val="001C3752"/>
    <w:rsid w:val="00213BEF"/>
    <w:rsid w:val="00284348"/>
    <w:rsid w:val="002B24A8"/>
    <w:rsid w:val="002C05AC"/>
    <w:rsid w:val="00375773"/>
    <w:rsid w:val="003832AD"/>
    <w:rsid w:val="003D0015"/>
    <w:rsid w:val="00430551"/>
    <w:rsid w:val="00451CCC"/>
    <w:rsid w:val="00493E10"/>
    <w:rsid w:val="004A6AEA"/>
    <w:rsid w:val="004C4B8E"/>
    <w:rsid w:val="004D75A4"/>
    <w:rsid w:val="004F4137"/>
    <w:rsid w:val="0054331D"/>
    <w:rsid w:val="0055299C"/>
    <w:rsid w:val="00586368"/>
    <w:rsid w:val="00612282"/>
    <w:rsid w:val="0061301B"/>
    <w:rsid w:val="00642792"/>
    <w:rsid w:val="0065632E"/>
    <w:rsid w:val="006D6B37"/>
    <w:rsid w:val="006E4099"/>
    <w:rsid w:val="006F6C6A"/>
    <w:rsid w:val="006F7E86"/>
    <w:rsid w:val="00727920"/>
    <w:rsid w:val="0078703F"/>
    <w:rsid w:val="007C05FF"/>
    <w:rsid w:val="007D54CD"/>
    <w:rsid w:val="007E111F"/>
    <w:rsid w:val="007E7764"/>
    <w:rsid w:val="007F2740"/>
    <w:rsid w:val="008757A6"/>
    <w:rsid w:val="008A0454"/>
    <w:rsid w:val="008A7AD2"/>
    <w:rsid w:val="008C02F4"/>
    <w:rsid w:val="008C1A7D"/>
    <w:rsid w:val="0090661B"/>
    <w:rsid w:val="0092325C"/>
    <w:rsid w:val="00924326"/>
    <w:rsid w:val="0094010A"/>
    <w:rsid w:val="00971458"/>
    <w:rsid w:val="00971F79"/>
    <w:rsid w:val="009B25A7"/>
    <w:rsid w:val="009C70C3"/>
    <w:rsid w:val="009D59A3"/>
    <w:rsid w:val="009E37F4"/>
    <w:rsid w:val="00A123D4"/>
    <w:rsid w:val="00A23440"/>
    <w:rsid w:val="00A3106D"/>
    <w:rsid w:val="00A32318"/>
    <w:rsid w:val="00A623AC"/>
    <w:rsid w:val="00AA6178"/>
    <w:rsid w:val="00B03BE2"/>
    <w:rsid w:val="00B108DA"/>
    <w:rsid w:val="00B4469A"/>
    <w:rsid w:val="00B90F5A"/>
    <w:rsid w:val="00BA74B1"/>
    <w:rsid w:val="00BD1EFF"/>
    <w:rsid w:val="00BE4260"/>
    <w:rsid w:val="00BE4719"/>
    <w:rsid w:val="00BF68CE"/>
    <w:rsid w:val="00C620DC"/>
    <w:rsid w:val="00C71DE9"/>
    <w:rsid w:val="00C94984"/>
    <w:rsid w:val="00CC16D9"/>
    <w:rsid w:val="00D005A8"/>
    <w:rsid w:val="00D019B4"/>
    <w:rsid w:val="00D02BDE"/>
    <w:rsid w:val="00D629E8"/>
    <w:rsid w:val="00D75E4D"/>
    <w:rsid w:val="00D80F2E"/>
    <w:rsid w:val="00D85150"/>
    <w:rsid w:val="00D972C9"/>
    <w:rsid w:val="00DB33B6"/>
    <w:rsid w:val="00E3168A"/>
    <w:rsid w:val="00E53D4E"/>
    <w:rsid w:val="00EB0D0F"/>
    <w:rsid w:val="00EB3BA5"/>
    <w:rsid w:val="00ED4F0D"/>
    <w:rsid w:val="00EE5263"/>
    <w:rsid w:val="00F5691C"/>
    <w:rsid w:val="00F94F7A"/>
    <w:rsid w:val="00FA24EC"/>
    <w:rsid w:val="00FC1FB6"/>
    <w:rsid w:val="00FC24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B76F6"/>
  <w15:chartTrackingRefBased/>
  <w15:docId w15:val="{23604503-BB08-45D6-A673-0E1A64CE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a Metin"/>
    <w:qFormat/>
    <w:rsid w:val="00BE4719"/>
    <w:pPr>
      <w:jc w:val="both"/>
    </w:pPr>
    <w:rPr>
      <w:rFonts w:ascii="Minion Pro" w:hAnsi="Minion Pro"/>
      <w:kern w:val="0"/>
      <w:sz w:val="24"/>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E47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719"/>
    <w:rPr>
      <w:rFonts w:ascii="Minion Pro" w:hAnsi="Minion Pro"/>
      <w:kern w:val="0"/>
      <w:sz w:val="24"/>
      <w14:ligatures w14:val="none"/>
    </w:rPr>
  </w:style>
  <w:style w:type="character" w:customStyle="1" w:styleId="Stil2">
    <w:name w:val="Stil2"/>
    <w:basedOn w:val="VarsaylanParagrafYazTipi"/>
    <w:uiPriority w:val="1"/>
    <w:rsid w:val="00BE4719"/>
    <w:rPr>
      <w:rFonts w:ascii="Times New Roman" w:hAnsi="Times New Roman"/>
      <w:b/>
      <w:sz w:val="28"/>
    </w:rPr>
  </w:style>
  <w:style w:type="paragraph" w:styleId="DipnotMetni">
    <w:name w:val="footnote text"/>
    <w:basedOn w:val="Normal"/>
    <w:link w:val="DipnotMetniChar"/>
    <w:uiPriority w:val="99"/>
    <w:semiHidden/>
    <w:unhideWhenUsed/>
    <w:rsid w:val="00BE4719"/>
    <w:pPr>
      <w:spacing w:after="0" w:line="240" w:lineRule="auto"/>
    </w:pPr>
    <w:rPr>
      <w:rFonts w:asciiTheme="minorHAnsi" w:hAnsiTheme="minorHAnsi"/>
      <w:sz w:val="20"/>
      <w:szCs w:val="20"/>
    </w:rPr>
  </w:style>
  <w:style w:type="character" w:customStyle="1" w:styleId="DipnotMetniChar">
    <w:name w:val="Dipnot Metni Char"/>
    <w:basedOn w:val="VarsaylanParagrafYazTipi"/>
    <w:link w:val="DipnotMetni"/>
    <w:uiPriority w:val="99"/>
    <w:semiHidden/>
    <w:rsid w:val="00BE4719"/>
    <w:rPr>
      <w:kern w:val="0"/>
      <w:sz w:val="20"/>
      <w:szCs w:val="20"/>
      <w14:ligatures w14:val="none"/>
    </w:rPr>
  </w:style>
  <w:style w:type="character" w:styleId="DipnotBavurusu">
    <w:name w:val="footnote reference"/>
    <w:uiPriority w:val="99"/>
    <w:unhideWhenUsed/>
    <w:rsid w:val="00BE4719"/>
    <w:rPr>
      <w:vertAlign w:val="superscript"/>
    </w:rPr>
  </w:style>
  <w:style w:type="paragraph" w:styleId="ListeParagraf">
    <w:name w:val="List Paragraph"/>
    <w:basedOn w:val="Normal"/>
    <w:uiPriority w:val="34"/>
    <w:qFormat/>
    <w:rsid w:val="00BE4719"/>
    <w:pPr>
      <w:ind w:left="720"/>
      <w:contextualSpacing/>
    </w:pPr>
    <w:rPr>
      <w:rFonts w:asciiTheme="minorHAnsi" w:hAnsiTheme="minorHAnsi"/>
      <w:sz w:val="22"/>
    </w:rPr>
  </w:style>
  <w:style w:type="table" w:styleId="ListeTablo6Renkli">
    <w:name w:val="List Table 6 Colorful"/>
    <w:basedOn w:val="NormalTablo"/>
    <w:uiPriority w:val="51"/>
    <w:rsid w:val="00BE4719"/>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oKlavuzuAk">
    <w:name w:val="Grid Table Light"/>
    <w:basedOn w:val="NormalTablo"/>
    <w:uiPriority w:val="40"/>
    <w:rsid w:val="00BE4719"/>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ltBilgi">
    <w:name w:val="footer"/>
    <w:basedOn w:val="Normal"/>
    <w:link w:val="AltBilgiChar"/>
    <w:uiPriority w:val="99"/>
    <w:unhideWhenUsed/>
    <w:rsid w:val="00BE471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719"/>
    <w:rPr>
      <w:rFonts w:ascii="Minion Pro" w:hAnsi="Minion Pro"/>
      <w:kern w:val="0"/>
      <w:sz w:val="24"/>
      <w14:ligatures w14:val="none"/>
    </w:rPr>
  </w:style>
  <w:style w:type="character" w:styleId="Kpr">
    <w:name w:val="Hyperlink"/>
    <w:basedOn w:val="VarsaylanParagrafYazTipi"/>
    <w:uiPriority w:val="99"/>
    <w:unhideWhenUsed/>
    <w:rsid w:val="009B25A7"/>
    <w:rPr>
      <w:color w:val="0563C1" w:themeColor="hyperlink"/>
      <w:u w:val="single"/>
    </w:rPr>
  </w:style>
  <w:style w:type="character" w:styleId="AklamaBavurusu">
    <w:name w:val="annotation reference"/>
    <w:basedOn w:val="VarsaylanParagrafYazTipi"/>
    <w:uiPriority w:val="99"/>
    <w:semiHidden/>
    <w:unhideWhenUsed/>
    <w:rsid w:val="00C620DC"/>
    <w:rPr>
      <w:sz w:val="16"/>
      <w:szCs w:val="16"/>
    </w:rPr>
  </w:style>
  <w:style w:type="paragraph" w:styleId="AklamaMetni">
    <w:name w:val="annotation text"/>
    <w:basedOn w:val="Normal"/>
    <w:link w:val="AklamaMetniChar"/>
    <w:uiPriority w:val="99"/>
    <w:unhideWhenUsed/>
    <w:rsid w:val="00C620DC"/>
    <w:pPr>
      <w:spacing w:line="240" w:lineRule="auto"/>
    </w:pPr>
    <w:rPr>
      <w:sz w:val="20"/>
      <w:szCs w:val="20"/>
    </w:rPr>
  </w:style>
  <w:style w:type="character" w:customStyle="1" w:styleId="AklamaMetniChar">
    <w:name w:val="Açıklama Metni Char"/>
    <w:basedOn w:val="VarsaylanParagrafYazTipi"/>
    <w:link w:val="AklamaMetni"/>
    <w:uiPriority w:val="99"/>
    <w:rsid w:val="00C620DC"/>
    <w:rPr>
      <w:rFonts w:ascii="Minion Pro" w:hAnsi="Minion Pro"/>
      <w:kern w:val="0"/>
      <w:sz w:val="20"/>
      <w:szCs w:val="20"/>
      <w14:ligatures w14:val="none"/>
    </w:rPr>
  </w:style>
  <w:style w:type="paragraph" w:styleId="AklamaKonusu">
    <w:name w:val="annotation subject"/>
    <w:basedOn w:val="AklamaMetni"/>
    <w:next w:val="AklamaMetni"/>
    <w:link w:val="AklamaKonusuChar"/>
    <w:uiPriority w:val="99"/>
    <w:semiHidden/>
    <w:unhideWhenUsed/>
    <w:rsid w:val="00C620DC"/>
    <w:rPr>
      <w:b/>
      <w:bCs/>
    </w:rPr>
  </w:style>
  <w:style w:type="character" w:customStyle="1" w:styleId="AklamaKonusuChar">
    <w:name w:val="Açıklama Konusu Char"/>
    <w:basedOn w:val="AklamaMetniChar"/>
    <w:link w:val="AklamaKonusu"/>
    <w:uiPriority w:val="99"/>
    <w:semiHidden/>
    <w:rsid w:val="00C620DC"/>
    <w:rPr>
      <w:rFonts w:ascii="Minion Pro" w:hAnsi="Minion Pro"/>
      <w:b/>
      <w:bCs/>
      <w:kern w:val="0"/>
      <w:sz w:val="20"/>
      <w:szCs w:val="20"/>
      <w14:ligatures w14:val="none"/>
    </w:rPr>
  </w:style>
  <w:style w:type="paragraph" w:styleId="BalonMetni">
    <w:name w:val="Balloon Text"/>
    <w:basedOn w:val="Normal"/>
    <w:link w:val="BalonMetniChar"/>
    <w:uiPriority w:val="99"/>
    <w:semiHidden/>
    <w:unhideWhenUsed/>
    <w:rsid w:val="00C620D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620DC"/>
    <w:rPr>
      <w:rFonts w:ascii="Segoe UI" w:hAnsi="Segoe UI" w:cs="Segoe UI"/>
      <w:kern w:val="0"/>
      <w:sz w:val="18"/>
      <w:szCs w:val="18"/>
      <w14:ligatures w14:val="none"/>
    </w:rPr>
  </w:style>
  <w:style w:type="paragraph" w:styleId="Dzeltme">
    <w:name w:val="Revision"/>
    <w:hidden/>
    <w:uiPriority w:val="99"/>
    <w:semiHidden/>
    <w:rsid w:val="0055299C"/>
    <w:pPr>
      <w:spacing w:after="0" w:line="240" w:lineRule="auto"/>
    </w:pPr>
    <w:rPr>
      <w:rFonts w:ascii="Minion Pro" w:hAnsi="Minion Pro"/>
      <w:kern w:val="0"/>
      <w:sz w:val="24"/>
      <w14:ligatures w14:val="none"/>
    </w:rPr>
  </w:style>
  <w:style w:type="character" w:styleId="zmlenmeyenBahsetme">
    <w:name w:val="Unresolved Mention"/>
    <w:basedOn w:val="VarsaylanParagrafYazTipi"/>
    <w:uiPriority w:val="99"/>
    <w:semiHidden/>
    <w:unhideWhenUsed/>
    <w:rsid w:val="00375773"/>
    <w:rPr>
      <w:color w:val="605E5C"/>
      <w:shd w:val="clear" w:color="auto" w:fill="E1DFDD"/>
    </w:rPr>
  </w:style>
  <w:style w:type="character" w:styleId="YerTutucuMetni">
    <w:name w:val="Placeholder Text"/>
    <w:basedOn w:val="VarsaylanParagrafYazTipi"/>
    <w:uiPriority w:val="99"/>
    <w:semiHidden/>
    <w:rsid w:val="009C70C3"/>
    <w:rPr>
      <w:color w:val="808080"/>
    </w:rPr>
  </w:style>
  <w:style w:type="character" w:customStyle="1" w:styleId="fontstyle01">
    <w:name w:val="fontstyle01"/>
    <w:basedOn w:val="VarsaylanParagrafYazTipi"/>
    <w:rsid w:val="00192C4B"/>
    <w:rPr>
      <w:rFonts w:ascii="Arial-BoldMT" w:hAnsi="Arial-BoldMT" w:hint="default"/>
      <w:b/>
      <w:bCs/>
      <w:i w:val="0"/>
      <w:iCs w:val="0"/>
      <w:color w:val="231F20"/>
      <w:sz w:val="30"/>
      <w:szCs w:val="30"/>
    </w:rPr>
  </w:style>
  <w:style w:type="character" w:styleId="Vurgu">
    <w:name w:val="Emphasis"/>
    <w:basedOn w:val="VarsaylanParagrafYazTipi"/>
    <w:uiPriority w:val="20"/>
    <w:qFormat/>
    <w:rsid w:val="004F41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2105">
      <w:bodyDiv w:val="1"/>
      <w:marLeft w:val="0"/>
      <w:marRight w:val="0"/>
      <w:marTop w:val="0"/>
      <w:marBottom w:val="0"/>
      <w:divBdr>
        <w:top w:val="none" w:sz="0" w:space="0" w:color="auto"/>
        <w:left w:val="none" w:sz="0" w:space="0" w:color="auto"/>
        <w:bottom w:val="none" w:sz="0" w:space="0" w:color="auto"/>
        <w:right w:val="none" w:sz="0" w:space="0" w:color="auto"/>
      </w:divBdr>
    </w:div>
    <w:div w:id="700402522">
      <w:bodyDiv w:val="1"/>
      <w:marLeft w:val="0"/>
      <w:marRight w:val="0"/>
      <w:marTop w:val="0"/>
      <w:marBottom w:val="0"/>
      <w:divBdr>
        <w:top w:val="none" w:sz="0" w:space="0" w:color="auto"/>
        <w:left w:val="none" w:sz="0" w:space="0" w:color="auto"/>
        <w:bottom w:val="none" w:sz="0" w:space="0" w:color="auto"/>
        <w:right w:val="none" w:sz="0" w:space="0" w:color="auto"/>
      </w:divBdr>
    </w:div>
    <w:div w:id="849486396">
      <w:bodyDiv w:val="1"/>
      <w:marLeft w:val="0"/>
      <w:marRight w:val="0"/>
      <w:marTop w:val="0"/>
      <w:marBottom w:val="0"/>
      <w:divBdr>
        <w:top w:val="none" w:sz="0" w:space="0" w:color="auto"/>
        <w:left w:val="none" w:sz="0" w:space="0" w:color="auto"/>
        <w:bottom w:val="none" w:sz="0" w:space="0" w:color="auto"/>
        <w:right w:val="none" w:sz="0" w:space="0" w:color="auto"/>
      </w:divBdr>
    </w:div>
    <w:div w:id="992022549">
      <w:bodyDiv w:val="1"/>
      <w:marLeft w:val="0"/>
      <w:marRight w:val="0"/>
      <w:marTop w:val="0"/>
      <w:marBottom w:val="0"/>
      <w:divBdr>
        <w:top w:val="none" w:sz="0" w:space="0" w:color="auto"/>
        <w:left w:val="none" w:sz="0" w:space="0" w:color="auto"/>
        <w:bottom w:val="none" w:sz="0" w:space="0" w:color="auto"/>
        <w:right w:val="none" w:sz="0" w:space="0" w:color="auto"/>
      </w:divBdr>
      <w:divsChild>
        <w:div w:id="2077244975">
          <w:marLeft w:val="0"/>
          <w:marRight w:val="0"/>
          <w:marTop w:val="0"/>
          <w:marBottom w:val="0"/>
          <w:divBdr>
            <w:top w:val="none" w:sz="0" w:space="0" w:color="auto"/>
            <w:left w:val="none" w:sz="0" w:space="0" w:color="auto"/>
            <w:bottom w:val="none" w:sz="0" w:space="0" w:color="auto"/>
            <w:right w:val="none" w:sz="0" w:space="0" w:color="auto"/>
          </w:divBdr>
          <w:divsChild>
            <w:div w:id="105867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gipark.org.tr/tr/pub/tuhed/issue/81589/1329347" TargetMode="External"/><Relationship Id="rId13" Type="http://schemas.openxmlformats.org/officeDocument/2006/relationships/hyperlink" Target="https://www.cancer.gov/publications/patient-education/takingtime.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kuman.osym.gov.tr/pdfdokuman/2024/YKS/kilavuzyks2024.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ho.int/news-room/fact-sheets/detail/the-top-10-causes-of-death"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earchspace.auckland.ac.nz/handle%20/2292/36608" TargetMode="External"/><Relationship Id="rId5" Type="http://schemas.openxmlformats.org/officeDocument/2006/relationships/footnotes" Target="footnotes.xml"/><Relationship Id="rId15" Type="http://schemas.openxmlformats.org/officeDocument/2006/relationships/hyperlink" Target="https://irp-cdn.multiscreensite.com/a5ea5d51/files/uploaded/APA2019_%20Program_190708.pdf" TargetMode="External"/><Relationship Id="rId10" Type="http://schemas.openxmlformats.org/officeDocument/2006/relationships/hyperlink" Target="https://www.pewresearch.org/fact-tank/2021/10/01/what-we-know-about-online-learning-and-the-homework-gap-amid-the-pandemi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37/0278-6133.24.2.225" TargetMode="External"/><Relationship Id="rId14" Type="http://schemas.openxmlformats.org/officeDocument/2006/relationships/hyperlink" Target="https://mufredat.meb.gov.tr/ProgramDetay.aspx?PID=12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FE8B7D660842CEB7AC5979287DD991"/>
        <w:category>
          <w:name w:val="Genel"/>
          <w:gallery w:val="placeholder"/>
        </w:category>
        <w:types>
          <w:type w:val="bbPlcHdr"/>
        </w:types>
        <w:behaviors>
          <w:behavior w:val="content"/>
        </w:behaviors>
        <w:guid w:val="{5BC7DA5E-6399-4EA1-B798-A68AFCEF8B3A}"/>
      </w:docPartPr>
      <w:docPartBody>
        <w:p w:rsidR="004862CC" w:rsidRDefault="00A80B25" w:rsidP="00A80B25">
          <w:pPr>
            <w:pStyle w:val="1BFE8B7D660842CEB7AC5979287DD991"/>
          </w:pPr>
          <w:r w:rsidRPr="000616ED">
            <w:rPr>
              <w:rStyle w:val="YerTutucuMetni"/>
            </w:rPr>
            <w:t>Metin girmek için buraya tıklayın veya dokunun.</w:t>
          </w:r>
        </w:p>
      </w:docPartBody>
    </w:docPart>
    <w:docPart>
      <w:docPartPr>
        <w:name w:val="A7093A89AB0C43669CAEF9C537ACE91F"/>
        <w:category>
          <w:name w:val="Genel"/>
          <w:gallery w:val="placeholder"/>
        </w:category>
        <w:types>
          <w:type w:val="bbPlcHdr"/>
        </w:types>
        <w:behaviors>
          <w:behavior w:val="content"/>
        </w:behaviors>
        <w:guid w:val="{0A5502FF-C3D2-4732-9403-4078664FC86A}"/>
      </w:docPartPr>
      <w:docPartBody>
        <w:p w:rsidR="00087A87" w:rsidRDefault="007E2DAD" w:rsidP="007E2DAD">
          <w:pPr>
            <w:pStyle w:val="A7093A89AB0C43669CAEF9C537ACE91F"/>
          </w:pPr>
          <w:r w:rsidRPr="000616ED">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B25"/>
    <w:rsid w:val="00087A87"/>
    <w:rsid w:val="000946D9"/>
    <w:rsid w:val="001B10A2"/>
    <w:rsid w:val="0026107B"/>
    <w:rsid w:val="00296AAC"/>
    <w:rsid w:val="0039593C"/>
    <w:rsid w:val="00396BEA"/>
    <w:rsid w:val="003B2A73"/>
    <w:rsid w:val="004862CC"/>
    <w:rsid w:val="004F6F79"/>
    <w:rsid w:val="005633EF"/>
    <w:rsid w:val="00573059"/>
    <w:rsid w:val="005B2CAB"/>
    <w:rsid w:val="00616D0C"/>
    <w:rsid w:val="007458A1"/>
    <w:rsid w:val="00784494"/>
    <w:rsid w:val="007E2DAD"/>
    <w:rsid w:val="008A0454"/>
    <w:rsid w:val="008E6B5A"/>
    <w:rsid w:val="00924326"/>
    <w:rsid w:val="009E37F4"/>
    <w:rsid w:val="00A23440"/>
    <w:rsid w:val="00A80B25"/>
    <w:rsid w:val="00DE73B2"/>
    <w:rsid w:val="00E3168A"/>
    <w:rsid w:val="00EB3BA5"/>
    <w:rsid w:val="00EF0206"/>
    <w:rsid w:val="00F95738"/>
    <w:rsid w:val="00FC249E"/>
    <w:rsid w:val="00FE08A8"/>
    <w:rsid w:val="00FE2F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E2DAD"/>
    <w:rPr>
      <w:color w:val="808080"/>
    </w:rPr>
  </w:style>
  <w:style w:type="paragraph" w:customStyle="1" w:styleId="1BFE8B7D660842CEB7AC5979287DD991">
    <w:name w:val="1BFE8B7D660842CEB7AC5979287DD991"/>
    <w:rsid w:val="00A80B25"/>
  </w:style>
  <w:style w:type="paragraph" w:customStyle="1" w:styleId="A7093A89AB0C43669CAEF9C537ACE91F">
    <w:name w:val="A7093A89AB0C43669CAEF9C537ACE91F"/>
    <w:rsid w:val="007E2DA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2356</Words>
  <Characters>13431</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 IS</dc:creator>
  <cp:keywords/>
  <dc:description/>
  <cp:lastModifiedBy>IBRAHIM TURAN</cp:lastModifiedBy>
  <cp:revision>22</cp:revision>
  <dcterms:created xsi:type="dcterms:W3CDTF">2024-02-10T11:51:00Z</dcterms:created>
  <dcterms:modified xsi:type="dcterms:W3CDTF">2025-01-13T17:32:00Z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77b46e16b9a04d79d57c874a8e50f6aadf0f30b9554dd9dbbd7b9cbd125e8ca7</vt:lpwstr>
  </property>
</Properties>
</file>