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15CACF34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1C257C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D4737C">
              <w:t xml:space="preserve"> </w:t>
            </w:r>
            <w:r w:rsidR="000D54CD">
              <w:t xml:space="preserve"> </w:t>
            </w:r>
            <w:r w:rsidR="000D54CD" w:rsidRPr="000D54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Research in Sport Education and Sciences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0D54C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26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39B55296" w:rsidR="00E12AA8" w:rsidRPr="000C7C81" w:rsidRDefault="00E12AA8" w:rsidP="00296A2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0D54CD">
        <w:trPr>
          <w:trHeight w:hRule="exact" w:val="454"/>
        </w:trPr>
        <w:tc>
          <w:tcPr>
            <w:tcW w:w="4676" w:type="dxa"/>
            <w:shd w:val="clear" w:color="auto" w:fill="D99594" w:themeFill="accent2" w:themeFillTint="99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D99594" w:themeFill="accent2" w:themeFillTint="99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23ACDE49" w14:textId="77777777" w:rsidR="00247884" w:rsidRDefault="00247884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AD345E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BF585D">
      <w:pPr>
        <w:pStyle w:val="Balk1"/>
        <w:ind w:firstLine="0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3FE54B7D" w14:textId="77777777" w:rsidR="00CB2D63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</w:t>
      </w:r>
    </w:p>
    <w:p w14:paraId="0EA70654" w14:textId="77777777" w:rsidR="00CB2D63" w:rsidRDefault="00CB2D63" w:rsidP="00C33D2D">
      <w:pPr>
        <w:pStyle w:val="Balk1"/>
        <w:jc w:val="center"/>
        <w:rPr>
          <w:lang w:val="it-IT"/>
        </w:rPr>
      </w:pPr>
    </w:p>
    <w:p w14:paraId="3CCD3A1A" w14:textId="77777777" w:rsidR="00CB2D63" w:rsidRDefault="00CB2D63" w:rsidP="00CB2D63">
      <w:pPr>
        <w:pStyle w:val="Balk1"/>
        <w:ind w:firstLine="0"/>
        <w:rPr>
          <w:lang w:val="it-IT"/>
        </w:rPr>
      </w:pPr>
    </w:p>
    <w:p w14:paraId="73A6CD40" w14:textId="77777777" w:rsidR="00CB2D63" w:rsidRDefault="00CB2D63" w:rsidP="00CB2D63">
      <w:pPr>
        <w:pStyle w:val="Balk1"/>
        <w:ind w:firstLine="0"/>
        <w:rPr>
          <w:lang w:val="it-IT"/>
        </w:rPr>
      </w:pPr>
    </w:p>
    <w:p w14:paraId="4EB5BC2A" w14:textId="6D64BAC2" w:rsidR="00CB2D63" w:rsidRDefault="00CB2D63" w:rsidP="00CB2D63">
      <w:pPr>
        <w:pStyle w:val="Balk1"/>
        <w:ind w:firstLine="0"/>
        <w:rPr>
          <w:lang w:val="it-IT"/>
        </w:rPr>
        <w:sectPr w:rsidR="00CB2D63" w:rsidSect="00CB2D63">
          <w:headerReference w:type="even" r:id="rId17"/>
          <w:headerReference w:type="default" r:id="rId18"/>
          <w:pgSz w:w="12242" w:h="15842" w:code="1"/>
          <w:pgMar w:top="567" w:right="567" w:bottom="567" w:left="567" w:header="284" w:footer="488" w:gutter="0"/>
          <w:cols w:space="567"/>
          <w:docGrid w:linePitch="299"/>
        </w:sect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742B7A" w14:paraId="1088607F" w14:textId="77777777" w:rsidTr="009F3E85">
        <w:tc>
          <w:tcPr>
            <w:tcW w:w="5244" w:type="dxa"/>
          </w:tcPr>
          <w:p w14:paraId="08AC7F46" w14:textId="274CE008" w:rsidR="000D54CD" w:rsidRDefault="000D54CD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lastRenderedPageBreak/>
              <w:t xml:space="preserve">Etik Komite Onayı: 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Bu çalışma için etik komite onayı 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XXXXX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Üniversitesi'nden (Tarih: 23 Mayıs 2023, Karar No: 78, Protokol No: E-704 00699-000-2300160224) alınmıştır.</w:t>
            </w:r>
          </w:p>
          <w:p w14:paraId="4EFFD0AB" w14:textId="4B2B0A03" w:rsidR="000D54CD" w:rsidRDefault="00742B7A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Katılımcı</w:t>
            </w:r>
            <w:r w:rsidR="000D54CD"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 Onamı: </w:t>
            </w:r>
            <w:r w:rsidR="000D54CD"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Çalışmaya katılan tüm katılımcılardan sözlü onam alınmıştır.</w:t>
            </w:r>
          </w:p>
          <w:p w14:paraId="16A72FA1" w14:textId="5C9B5B06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742B7A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742B7A" w14:paraId="2F83E948" w14:textId="77777777" w:rsidTr="009F3E85">
        <w:tc>
          <w:tcPr>
            <w:tcW w:w="5244" w:type="dxa"/>
          </w:tcPr>
          <w:p w14:paraId="1783ECB6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5FFD1B5B" w:rsidR="00742B7A" w:rsidRPr="00E12AA8" w:rsidRDefault="00742B7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742B7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</w:t>
            </w:r>
            <w:proofErr w:type="gramStart"/>
            <w:r w:rsidRPr="00742B7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Zeka</w:t>
            </w:r>
            <w:proofErr w:type="gramEnd"/>
            <w:r w:rsidRPr="00742B7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Pr="00742B7A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742B7A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2BFCB997" w14:textId="77777777" w:rsidR="00742B7A" w:rsidRDefault="00742B7A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</w:p>
          <w:p w14:paraId="60908CAE" w14:textId="77777777" w:rsidR="00742B7A" w:rsidRDefault="00742B7A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</w:p>
          <w:p w14:paraId="3CED0160" w14:textId="77777777" w:rsidR="00742B7A" w:rsidRDefault="00742B7A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</w:p>
          <w:p w14:paraId="0FAABD6E" w14:textId="77777777" w:rsidR="00742B7A" w:rsidRDefault="00742B7A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</w:p>
          <w:p w14:paraId="360E5DDD" w14:textId="6B5AA64D" w:rsidR="000D54CD" w:rsidRDefault="000D54CD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received for this study from the ethics committee of XXXXX University (Date: May 23, 2023, Decision Number: 78, Protocol No: E-70400699-000-2300160224).</w:t>
            </w:r>
          </w:p>
          <w:p w14:paraId="23A957AC" w14:textId="6AD6E244" w:rsidR="000D54CD" w:rsidRDefault="000D54CD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Verbal consent was obtained from all the participants.</w:t>
            </w:r>
          </w:p>
          <w:p w14:paraId="1E21C6E5" w14:textId="67DA2019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401261B6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622277B4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0607C9C6" w:rsidR="00742B7A" w:rsidRPr="00E12AA8" w:rsidRDefault="00742B7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742B7A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742B7A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2D006496" w14:textId="77777777" w:rsidR="00CB2D63" w:rsidRDefault="00CB2D63" w:rsidP="00C33D2D">
      <w:pPr>
        <w:pStyle w:val="Balk1"/>
        <w:jc w:val="center"/>
        <w:rPr>
          <w:lang w:val="it-IT"/>
        </w:rPr>
        <w:sectPr w:rsidR="00CB2D63" w:rsidSect="00CB2D63">
          <w:type w:val="continuous"/>
          <w:pgSz w:w="12242" w:h="15842" w:code="1"/>
          <w:pgMar w:top="567" w:right="567" w:bottom="567" w:left="567" w:header="284" w:footer="488" w:gutter="0"/>
          <w:cols w:num="2" w:space="567"/>
          <w:docGrid w:linePitch="299"/>
        </w:sectPr>
      </w:pPr>
    </w:p>
    <w:p w14:paraId="2F780D12" w14:textId="77777777" w:rsidR="00CB2D63" w:rsidRDefault="00CB2D63" w:rsidP="00C33D2D">
      <w:pPr>
        <w:pStyle w:val="Balk1"/>
        <w:jc w:val="center"/>
        <w:rPr>
          <w:lang w:val="it-IT"/>
        </w:rPr>
      </w:pPr>
    </w:p>
    <w:p w14:paraId="541D3D2F" w14:textId="77777777" w:rsidR="00CB2D63" w:rsidRDefault="00CB2D63" w:rsidP="00C33D2D">
      <w:pPr>
        <w:pStyle w:val="Balk1"/>
        <w:jc w:val="center"/>
        <w:rPr>
          <w:lang w:val="it-IT"/>
        </w:rPr>
      </w:pPr>
    </w:p>
    <w:p w14:paraId="3C0DA993" w14:textId="2B9A28D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p w14:paraId="031F935B" w14:textId="77777777" w:rsidR="00CB2D63" w:rsidRDefault="00CB2D63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  <w:sectPr w:rsidR="00CB2D63" w:rsidSect="00CB2D63">
          <w:type w:val="continuous"/>
          <w:pgSz w:w="12242" w:h="15842" w:code="1"/>
          <w:pgMar w:top="567" w:right="567" w:bottom="567" w:left="567" w:header="284" w:footer="488" w:gutter="0"/>
          <w:cols w:space="567"/>
          <w:docGrid w:linePitch="299"/>
        </w:sectPr>
      </w:pPr>
    </w:p>
    <w:p w14:paraId="313DCB4D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D208E20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CB2D63">
      <w:type w:val="continuous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29B5" w14:textId="77777777" w:rsidR="00C817BC" w:rsidRDefault="00C817BC">
      <w:r>
        <w:separator/>
      </w:r>
    </w:p>
  </w:endnote>
  <w:endnote w:type="continuationSeparator" w:id="0">
    <w:p w14:paraId="1B64B502" w14:textId="77777777" w:rsidR="00C817BC" w:rsidRDefault="00C8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C924" w14:textId="77777777" w:rsidR="000D54CD" w:rsidRPr="000D54CD" w:rsidRDefault="000D54CD" w:rsidP="000D54CD">
    <w:pPr>
      <w:pStyle w:val="AltBilgi"/>
      <w:jc w:val="left"/>
      <w:rPr>
        <w:color w:val="D99594" w:themeColor="accent2" w:themeTint="99"/>
      </w:rPr>
    </w:pPr>
    <w:proofErr w:type="spellStart"/>
    <w:r w:rsidRPr="000D54CD">
      <w:rPr>
        <w:b/>
        <w:i/>
        <w:color w:val="D99594" w:themeColor="accent2" w:themeTint="99"/>
        <w:sz w:val="18"/>
        <w:lang w:val="tr-TR"/>
      </w:rPr>
      <w:t>Research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in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Sport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Education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and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Sciences</w:t>
    </w:r>
    <w:proofErr w:type="spellEnd"/>
  </w:p>
  <w:p w14:paraId="30B8A0EF" w14:textId="14695B60" w:rsidR="007E2A9B" w:rsidRPr="00296A2E" w:rsidRDefault="007E2A9B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79582E18" w:rsidR="007E2A9B" w:rsidRPr="000D54CD" w:rsidRDefault="000D54CD" w:rsidP="000D54CD">
    <w:pPr>
      <w:pStyle w:val="AltBilgi"/>
      <w:jc w:val="right"/>
      <w:rPr>
        <w:color w:val="D99594" w:themeColor="accent2" w:themeTint="99"/>
      </w:rPr>
    </w:pPr>
    <w:proofErr w:type="spellStart"/>
    <w:r w:rsidRPr="000D54CD">
      <w:rPr>
        <w:b/>
        <w:i/>
        <w:color w:val="D99594" w:themeColor="accent2" w:themeTint="99"/>
        <w:sz w:val="18"/>
        <w:lang w:val="tr-TR"/>
      </w:rPr>
      <w:t>Research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in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Sport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Education</w:t>
    </w:r>
    <w:proofErr w:type="spellEnd"/>
    <w:r w:rsidRPr="000D54CD">
      <w:rPr>
        <w:b/>
        <w:i/>
        <w:color w:val="D99594" w:themeColor="accent2" w:themeTint="99"/>
        <w:sz w:val="18"/>
        <w:lang w:val="tr-TR"/>
      </w:rPr>
      <w:t xml:space="preserve"> and </w:t>
    </w:r>
    <w:proofErr w:type="spellStart"/>
    <w:r w:rsidRPr="000D54CD">
      <w:rPr>
        <w:b/>
        <w:i/>
        <w:color w:val="D99594" w:themeColor="accent2" w:themeTint="99"/>
        <w:sz w:val="18"/>
        <w:lang w:val="tr-TR"/>
      </w:rPr>
      <w:t>Sciences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A49A" w14:textId="77777777" w:rsidR="00C817BC" w:rsidRDefault="00C817BC">
      <w:r>
        <w:separator/>
      </w:r>
    </w:p>
  </w:footnote>
  <w:footnote w:type="continuationSeparator" w:id="0">
    <w:p w14:paraId="3826A549" w14:textId="77777777" w:rsidR="00C817BC" w:rsidRDefault="00C8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tr-TR" w:vendorID="64" w:dllVersion="0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7E13"/>
    <w:rsid w:val="000C7C81"/>
    <w:rsid w:val="000D54CD"/>
    <w:rsid w:val="000D6DD9"/>
    <w:rsid w:val="000F279A"/>
    <w:rsid w:val="001010DE"/>
    <w:rsid w:val="001B4640"/>
    <w:rsid w:val="001C257C"/>
    <w:rsid w:val="001D0B7C"/>
    <w:rsid w:val="001D4A74"/>
    <w:rsid w:val="00213271"/>
    <w:rsid w:val="00247884"/>
    <w:rsid w:val="002505DF"/>
    <w:rsid w:val="002907F4"/>
    <w:rsid w:val="00296A2E"/>
    <w:rsid w:val="003302B2"/>
    <w:rsid w:val="00341641"/>
    <w:rsid w:val="0038105A"/>
    <w:rsid w:val="003C6C06"/>
    <w:rsid w:val="003E5BEC"/>
    <w:rsid w:val="00450DAF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E7730"/>
    <w:rsid w:val="005F123A"/>
    <w:rsid w:val="005F7D56"/>
    <w:rsid w:val="0061087D"/>
    <w:rsid w:val="00623EF1"/>
    <w:rsid w:val="00651337"/>
    <w:rsid w:val="00660A96"/>
    <w:rsid w:val="006B5A23"/>
    <w:rsid w:val="00742B7A"/>
    <w:rsid w:val="00750B0E"/>
    <w:rsid w:val="00760B89"/>
    <w:rsid w:val="007659AF"/>
    <w:rsid w:val="007B1C48"/>
    <w:rsid w:val="007B23C7"/>
    <w:rsid w:val="007E0F8E"/>
    <w:rsid w:val="007E1E73"/>
    <w:rsid w:val="007E2A9B"/>
    <w:rsid w:val="00844672"/>
    <w:rsid w:val="008C6608"/>
    <w:rsid w:val="00963283"/>
    <w:rsid w:val="00987D88"/>
    <w:rsid w:val="009B5D9C"/>
    <w:rsid w:val="009E6E48"/>
    <w:rsid w:val="009F3E85"/>
    <w:rsid w:val="00A47330"/>
    <w:rsid w:val="00AA22F7"/>
    <w:rsid w:val="00AD345E"/>
    <w:rsid w:val="00B81335"/>
    <w:rsid w:val="00BA15AB"/>
    <w:rsid w:val="00BE7A1C"/>
    <w:rsid w:val="00BF585D"/>
    <w:rsid w:val="00C07982"/>
    <w:rsid w:val="00C33D2D"/>
    <w:rsid w:val="00C352EC"/>
    <w:rsid w:val="00C561C4"/>
    <w:rsid w:val="00C817BC"/>
    <w:rsid w:val="00CB2D63"/>
    <w:rsid w:val="00CF2F22"/>
    <w:rsid w:val="00D15F3A"/>
    <w:rsid w:val="00D4737C"/>
    <w:rsid w:val="00DD167D"/>
    <w:rsid w:val="00DD3BC5"/>
    <w:rsid w:val="00DD44B8"/>
    <w:rsid w:val="00E12AA8"/>
    <w:rsid w:val="00E63FAC"/>
    <w:rsid w:val="00EA5F3F"/>
    <w:rsid w:val="00EC40A7"/>
    <w:rsid w:val="00F20ACD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22</cp:revision>
  <dcterms:created xsi:type="dcterms:W3CDTF">2024-02-05T13:49:00Z</dcterms:created>
  <dcterms:modified xsi:type="dcterms:W3CDTF">2025-10-23T11:59:00Z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