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A6A0EC" w14:textId="77777777" w:rsidR="001F70E5" w:rsidRPr="0089417A" w:rsidRDefault="001F70E5" w:rsidP="007349DF">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2AB81B2" wp14:editId="589B4EE6">
                <wp:simplePos x="0" y="0"/>
                <wp:positionH relativeFrom="margin">
                  <wp:align>right</wp:align>
                </wp:positionH>
                <wp:positionV relativeFrom="paragraph">
                  <wp:posOffset>104</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61B4EF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AB81B2" id="_x0000_t202" coordsize="21600,21600" o:spt="202" path="m,l,21600r21600,l21600,xe">
                <v:stroke joinstyle="miter"/>
                <v:path gradientshapeok="t" o:connecttype="rect"/>
              </v:shapetype>
              <v:shape id="Metin Kutusu 1" o:spid="_x0000_s1026" type="#_x0000_t202" style="position:absolute;left:0;text-align:left;margin-left:436.65pt;margin-top:0;width:487.8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" fillcolor="#f7fafd [180]" stroked="f" strokeweight=".5pt">
                <v:fill color2="#cde0f2 [980]" colors="0 #f7fafd;54395f #b5d2ec;1 #b5d2ec;1 #cee1f2" focus="100%" type="gradient"/>
                <v:textbox>
                  <w:txbxContent>
                    <w:p w14:paraId="661B4EF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v:textbox>
                <w10:wrap type="square" anchorx="margin"/>
              </v:shape>
            </w:pict>
          </mc:Fallback>
        </mc:AlternateContent>
      </w:r>
    </w:p>
    <w:p w14:paraId="1578764C" w14:textId="77777777" w:rsidR="001F70E5" w:rsidRPr="0089417A" w:rsidRDefault="001F70E5" w:rsidP="001F70E5">
      <w:pPr>
        <w:pStyle w:val="ListeParagraf"/>
        <w:jc w:val="both"/>
        <w:rPr>
          <w:rFonts w:ascii="Times New Roman" w:hAnsi="Times New Roman" w:cs="Times New Roman"/>
          <w:b/>
          <w:bCs/>
          <w:color w:val="0000FF"/>
          <w:sz w:val="24"/>
          <w:szCs w:val="24"/>
        </w:rPr>
      </w:pPr>
    </w:p>
    <w:p w14:paraId="495F0A84" w14:textId="77777777" w:rsidR="00506320" w:rsidRPr="0089417A" w:rsidRDefault="00506320" w:rsidP="007349DF">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Dergi Makaleleri/ Journal Articles</w:t>
      </w:r>
    </w:p>
    <w:p w14:paraId="5E2339AD" w14:textId="77777777"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Tek yazarlı/ Single author</w:t>
      </w:r>
    </w:p>
    <w:p w14:paraId="086885E1" w14:textId="77777777"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12</w:t>
      </w:r>
      <w:r w:rsidRPr="0089417A">
        <w:rPr>
          <w:rFonts w:ascii="Times New Roman" w:hAnsi="Times New Roman" w:cs="Times New Roman"/>
          <w:sz w:val="24"/>
          <w:szCs w:val="24"/>
        </w:rPr>
        <w:t xml:space="preserve">(3), 45-60. </w:t>
      </w:r>
      <w:hyperlink r:id="rId5" w:history="1">
        <w:r w:rsidRPr="0089417A">
          <w:rPr>
            <w:rStyle w:val="Kpr"/>
            <w:rFonts w:ascii="Times New Roman" w:hAnsi="Times New Roman" w:cs="Times New Roman"/>
            <w:sz w:val="24"/>
            <w:szCs w:val="24"/>
          </w:rPr>
          <w:t>https://doi.org/xxxxxx</w:t>
        </w:r>
      </w:hyperlink>
    </w:p>
    <w:p w14:paraId="2CE4CF06" w14:textId="70106BFF"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(Kabasakal, 2020), Kabasakal’ın (2020) çalışmasına göre …, (Kabasakal, 2020, s. 48), (Kabasakal, 2020, ss. 48-52)</w:t>
      </w:r>
    </w:p>
    <w:p w14:paraId="60E6DB31"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(Kabasakal, 2020, pp. 48-52)</w:t>
      </w:r>
    </w:p>
    <w:p w14:paraId="1373C19E" w14:textId="77777777" w:rsidR="00506320" w:rsidRPr="0089417A" w:rsidRDefault="00506320" w:rsidP="007349DF">
      <w:pPr>
        <w:jc w:val="both"/>
        <w:rPr>
          <w:rFonts w:ascii="Times New Roman" w:hAnsi="Times New Roman" w:cs="Times New Roman"/>
          <w:sz w:val="24"/>
          <w:szCs w:val="24"/>
        </w:rPr>
      </w:pPr>
    </w:p>
    <w:p w14:paraId="5AD78391" w14:textId="77777777"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İki yazarlı/ With 2 authors</w:t>
      </w:r>
    </w:p>
    <w:p w14:paraId="18DF4239" w14:textId="77777777"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Yılmaz, A.,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5</w:t>
      </w:r>
      <w:r w:rsidRPr="0089417A">
        <w:rPr>
          <w:rFonts w:ascii="Times New Roman" w:hAnsi="Times New Roman" w:cs="Times New Roman"/>
          <w:sz w:val="24"/>
          <w:szCs w:val="24"/>
        </w:rPr>
        <w:t xml:space="preserve">(2), 112-129. </w:t>
      </w:r>
      <w:hyperlink r:id="rId6" w:history="1">
        <w:r w:rsidRPr="0089417A">
          <w:rPr>
            <w:rStyle w:val="Kpr"/>
            <w:rFonts w:ascii="Times New Roman" w:hAnsi="Times New Roman" w:cs="Times New Roman"/>
            <w:sz w:val="24"/>
            <w:szCs w:val="24"/>
          </w:rPr>
          <w:t>https://doi.org/xxxxxx</w:t>
        </w:r>
      </w:hyperlink>
    </w:p>
    <w:p w14:paraId="47FC3170"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(Yılmaz &amp; Demir, 2018), Yılmaz ve Demir’in (2018) araştırmalarına göre …, (Yılmaz &amp; Demir, 2018, s. 115), (Yılmaz &amp; Demir, 2018, ss. 115-118)</w:t>
      </w:r>
    </w:p>
    <w:p w14:paraId="31018063"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  (Yılmaz &amp; Demir, 2018, s. 115), (Yılmaz &amp; Demir, 2018, pp. 115-118)</w:t>
      </w:r>
    </w:p>
    <w:p w14:paraId="21A7229E" w14:textId="77777777" w:rsidR="00506320" w:rsidRPr="0089417A" w:rsidRDefault="00506320" w:rsidP="007349DF">
      <w:pPr>
        <w:jc w:val="both"/>
        <w:rPr>
          <w:rFonts w:ascii="Times New Roman" w:hAnsi="Times New Roman" w:cs="Times New Roman"/>
          <w:color w:val="FF0000"/>
          <w:sz w:val="24"/>
          <w:szCs w:val="24"/>
        </w:rPr>
      </w:pPr>
    </w:p>
    <w:p w14:paraId="23E7DA45" w14:textId="77777777" w:rsidR="00506320" w:rsidRPr="0089417A" w:rsidRDefault="00506320" w:rsidP="007349DF">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Üç ya da daha fazla yazarlı/ With 3 or more authors</w:t>
      </w:r>
    </w:p>
    <w:p w14:paraId="10AD5EDD"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A.,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30</w:t>
      </w:r>
      <w:r w:rsidRPr="0089417A">
        <w:rPr>
          <w:rFonts w:ascii="Times New Roman" w:hAnsi="Times New Roman" w:cs="Times New Roman"/>
          <w:sz w:val="24"/>
          <w:szCs w:val="24"/>
        </w:rPr>
        <w:t>(4), 210-225. https://doi.org/xxxxxx</w:t>
      </w:r>
    </w:p>
    <w:p w14:paraId="661CF6EF"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(Smith vd., 2022), Smith vd. (2022)</w:t>
      </w:r>
    </w:p>
    <w:p w14:paraId="003A26F0"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 2022), Smith et al. (2022)</w:t>
      </w:r>
    </w:p>
    <w:p w14:paraId="51F47F2E" w14:textId="77777777" w:rsidR="00506320" w:rsidRPr="0089417A" w:rsidRDefault="00506320" w:rsidP="007349DF">
      <w:pPr>
        <w:jc w:val="both"/>
        <w:rPr>
          <w:rFonts w:ascii="Times New Roman" w:hAnsi="Times New Roman" w:cs="Times New Roman"/>
          <w:sz w:val="24"/>
          <w:szCs w:val="24"/>
        </w:rPr>
      </w:pPr>
    </w:p>
    <w:p w14:paraId="2BBFF82E" w14:textId="77777777" w:rsidR="00506320" w:rsidRPr="0089417A" w:rsidRDefault="00506320" w:rsidP="007349DF">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Gazete Makelesi/ Newspaper Article</w:t>
      </w:r>
    </w:p>
    <w:p w14:paraId="7EA0D739"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7" w:history="1">
        <w:r w:rsidRPr="0089417A">
          <w:rPr>
            <w:rStyle w:val="Kpr"/>
            <w:rFonts w:ascii="Times New Roman" w:hAnsi="Times New Roman" w:cs="Times New Roman"/>
            <w:sz w:val="24"/>
            <w:szCs w:val="24"/>
          </w:rPr>
          <w:t>https://www.nytimes.com/2019/03/22/health/memory-forgetting-psychology.html</w:t>
        </w:r>
      </w:hyperlink>
    </w:p>
    <w:p w14:paraId="7B6D8FBA"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(Carey, 2019), Carey (2019)</w:t>
      </w:r>
    </w:p>
    <w:p w14:paraId="352FD3AC"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14:paraId="06D84621" w14:textId="77777777" w:rsidR="00901DDB" w:rsidRPr="0089417A" w:rsidRDefault="00901DDB" w:rsidP="007349DF">
      <w:pPr>
        <w:jc w:val="both"/>
        <w:rPr>
          <w:rFonts w:ascii="Times New Roman" w:hAnsi="Times New Roman" w:cs="Times New Roman"/>
          <w:sz w:val="24"/>
          <w:szCs w:val="24"/>
        </w:rPr>
      </w:pPr>
    </w:p>
    <w:p w14:paraId="32070EE5" w14:textId="77777777" w:rsidR="00901DDB" w:rsidRPr="0089417A" w:rsidRDefault="00901DDB" w:rsidP="007349DF">
      <w:pPr>
        <w:jc w:val="both"/>
        <w:rPr>
          <w:rFonts w:ascii="Times New Roman" w:hAnsi="Times New Roman" w:cs="Times New Roman"/>
          <w:sz w:val="24"/>
          <w:szCs w:val="24"/>
        </w:rPr>
      </w:pPr>
    </w:p>
    <w:p w14:paraId="53D335CA" w14:textId="77777777"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14:anchorId="592EA119" wp14:editId="6CE72A39">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702FC7D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14:paraId="7412A94B" w14:textId="77777777"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EA119" id="Metin Kutusu 6" o:spid="_x0000_s1027"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ztwIAAFs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" fillcolor="#f7fafd [180]" stroked="f" strokeweight=".5pt">
                <v:fill color2="#cde0f2 [980]" colors="0 #f7fafd;54395f #b5d2ec;1 #b5d2ec;1 #cee1f2" focus="100%" type="gradient"/>
                <v:textbox>
                  <w:txbxContent>
                    <w:p w14:paraId="702FC7D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14:paraId="7412A94B" w14:textId="77777777"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14:paraId="68C374FA" w14:textId="77777777" w:rsidR="00901DDB" w:rsidRPr="0089417A" w:rsidRDefault="00901DDB" w:rsidP="007349DF">
      <w:pPr>
        <w:jc w:val="both"/>
        <w:rPr>
          <w:rFonts w:ascii="Times New Roman" w:hAnsi="Times New Roman" w:cs="Times New Roman"/>
          <w:b/>
          <w:bCs/>
          <w:color w:val="0000FF"/>
          <w:sz w:val="24"/>
          <w:szCs w:val="24"/>
        </w:rPr>
      </w:pPr>
    </w:p>
    <w:p w14:paraId="2D6B788F"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Basılı Kitap / Printed  Book</w:t>
      </w:r>
    </w:p>
    <w:p w14:paraId="0EFCC258"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14:paraId="11B86CE2"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14:paraId="6B35D571"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14:paraId="0B4A4ADD"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(Smith, 2020), Smith (2020), Smith (2020, p. 18), Smith (2020, pp. 18-81)</w:t>
      </w:r>
    </w:p>
    <w:p w14:paraId="3C26A8AC" w14:textId="77777777" w:rsidR="00901DDB" w:rsidRPr="0089417A" w:rsidRDefault="00901DDB" w:rsidP="007349DF">
      <w:pPr>
        <w:jc w:val="both"/>
        <w:rPr>
          <w:rFonts w:ascii="Times New Roman" w:hAnsi="Times New Roman" w:cs="Times New Roman"/>
          <w:sz w:val="24"/>
          <w:szCs w:val="24"/>
        </w:rPr>
      </w:pPr>
    </w:p>
    <w:p w14:paraId="3221A4A7"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 da daha fazla yazarlı/ With 2 or more authors</w:t>
      </w:r>
    </w:p>
    <w:p w14:paraId="4FB67029"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14:paraId="24F9B867"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14:paraId="1B24034A"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14:paraId="4F9EE661" w14:textId="77777777" w:rsidR="00901DDB" w:rsidRPr="0089417A" w:rsidRDefault="00901DDB" w:rsidP="007349DF">
      <w:pPr>
        <w:jc w:val="both"/>
        <w:rPr>
          <w:rFonts w:ascii="Times New Roman" w:hAnsi="Times New Roman" w:cs="Times New Roman"/>
          <w:sz w:val="24"/>
          <w:szCs w:val="24"/>
        </w:rPr>
      </w:pPr>
    </w:p>
    <w:p w14:paraId="1DF8EF6E"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14:paraId="720620C8"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14:paraId="70247FF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14:paraId="434EAC9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citiation: </w:t>
      </w:r>
      <w:r w:rsidRPr="0089417A">
        <w:rPr>
          <w:rFonts w:ascii="Times New Roman" w:hAnsi="Times New Roman" w:cs="Times New Roman"/>
          <w:sz w:val="24"/>
          <w:szCs w:val="24"/>
        </w:rPr>
        <w:t>(Jones et al., 2018), Jones et al. (2018), Jones et al. (2018, s. 19), Jones et al. (2018, pp. 19-23)</w:t>
      </w:r>
    </w:p>
    <w:p w14:paraId="3C4089DB" w14:textId="77777777" w:rsidR="00901DDB" w:rsidRPr="0089417A" w:rsidRDefault="00901DDB" w:rsidP="007349DF">
      <w:pPr>
        <w:jc w:val="both"/>
        <w:rPr>
          <w:rFonts w:ascii="Times New Roman" w:hAnsi="Times New Roman" w:cs="Times New Roman"/>
          <w:color w:val="0000FF"/>
          <w:sz w:val="24"/>
          <w:szCs w:val="24"/>
        </w:rPr>
      </w:pPr>
    </w:p>
    <w:p w14:paraId="12F55E58"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Elekronik Kitap / Online Book</w:t>
      </w:r>
    </w:p>
    <w:p w14:paraId="6A3109E4"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14:paraId="76556B4F"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14:paraId="46029CBA"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14:paraId="6D435C1E"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(2020, pp. 18-81)</w:t>
      </w:r>
    </w:p>
    <w:p w14:paraId="4C31CEDA" w14:textId="77777777" w:rsidR="00901DDB" w:rsidRPr="0089417A" w:rsidRDefault="00901DDB" w:rsidP="007349DF">
      <w:pPr>
        <w:jc w:val="both"/>
        <w:rPr>
          <w:rFonts w:ascii="Times New Roman" w:hAnsi="Times New Roman" w:cs="Times New Roman"/>
          <w:sz w:val="24"/>
          <w:szCs w:val="24"/>
        </w:rPr>
      </w:pPr>
    </w:p>
    <w:p w14:paraId="2DD96706" w14:textId="77777777" w:rsidR="007349DF" w:rsidRPr="0089417A" w:rsidRDefault="007349DF" w:rsidP="007349DF">
      <w:pPr>
        <w:jc w:val="both"/>
        <w:rPr>
          <w:rFonts w:ascii="Times New Roman" w:hAnsi="Times New Roman" w:cs="Times New Roman"/>
          <w:sz w:val="24"/>
          <w:szCs w:val="24"/>
        </w:rPr>
      </w:pPr>
    </w:p>
    <w:p w14:paraId="08522541" w14:textId="77777777" w:rsidR="007349DF" w:rsidRPr="0089417A" w:rsidRDefault="007349DF" w:rsidP="007349DF">
      <w:pPr>
        <w:jc w:val="both"/>
        <w:rPr>
          <w:rFonts w:ascii="Times New Roman" w:hAnsi="Times New Roman" w:cs="Times New Roman"/>
          <w:sz w:val="24"/>
          <w:szCs w:val="24"/>
        </w:rPr>
      </w:pPr>
    </w:p>
    <w:p w14:paraId="526BDA72" w14:textId="77777777" w:rsidR="007349DF" w:rsidRPr="0089417A" w:rsidRDefault="007349DF" w:rsidP="007349DF">
      <w:pPr>
        <w:jc w:val="both"/>
        <w:rPr>
          <w:rFonts w:ascii="Times New Roman" w:hAnsi="Times New Roman" w:cs="Times New Roman"/>
          <w:sz w:val="24"/>
          <w:szCs w:val="24"/>
        </w:rPr>
      </w:pPr>
    </w:p>
    <w:p w14:paraId="0EA82B39"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yazarlı/ With 2 authors</w:t>
      </w:r>
    </w:p>
    <w:p w14:paraId="648EDB15"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14:paraId="5777A95E"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14:paraId="24A954D7"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14:paraId="0F287FD8" w14:textId="77777777" w:rsidR="00901DDB" w:rsidRPr="0089417A" w:rsidRDefault="00901DDB" w:rsidP="007349DF">
      <w:pPr>
        <w:jc w:val="both"/>
        <w:rPr>
          <w:rFonts w:ascii="Times New Roman" w:hAnsi="Times New Roman" w:cs="Times New Roman"/>
          <w:sz w:val="24"/>
          <w:szCs w:val="24"/>
        </w:rPr>
      </w:pPr>
    </w:p>
    <w:p w14:paraId="1FBD3CBD"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14:paraId="39CFEC23"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14:paraId="78A2CD82"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14:paraId="18B2E96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et al., 2018), Jones et al. (2018), Jones et al. (2018, s. 19), Jones et al. (2018, pp. 19-23)</w:t>
      </w:r>
    </w:p>
    <w:p w14:paraId="22B164A5" w14:textId="77777777" w:rsidR="00901DDB" w:rsidRPr="0089417A" w:rsidRDefault="00901DDB" w:rsidP="007349DF">
      <w:pPr>
        <w:jc w:val="both"/>
        <w:rPr>
          <w:rFonts w:ascii="Times New Roman" w:hAnsi="Times New Roman" w:cs="Times New Roman"/>
          <w:sz w:val="24"/>
          <w:szCs w:val="24"/>
        </w:rPr>
      </w:pPr>
    </w:p>
    <w:p w14:paraId="0A6EDF51"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Çeviri Kitapları/ Translation Book</w:t>
      </w:r>
    </w:p>
    <w:p w14:paraId="5A79E3F1" w14:textId="18748EBC"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 xml:space="preserve">Akdeniz </w:t>
      </w:r>
      <w:r w:rsidR="000C217D">
        <w:rPr>
          <w:rFonts w:ascii="Times New Roman" w:hAnsi="Times New Roman" w:cs="Times New Roman"/>
          <w:i/>
          <w:sz w:val="24"/>
          <w:szCs w:val="24"/>
        </w:rPr>
        <w:t>m</w:t>
      </w:r>
      <w:r w:rsidRPr="0089417A">
        <w:rPr>
          <w:rFonts w:ascii="Times New Roman" w:hAnsi="Times New Roman" w:cs="Times New Roman"/>
          <w:i/>
          <w:sz w:val="24"/>
          <w:szCs w:val="24"/>
        </w:rPr>
        <w:t xml:space="preserve">ekan ve </w:t>
      </w:r>
      <w:r w:rsidR="000C217D">
        <w:rPr>
          <w:rFonts w:ascii="Times New Roman" w:hAnsi="Times New Roman" w:cs="Times New Roman"/>
          <w:i/>
          <w:sz w:val="24"/>
          <w:szCs w:val="24"/>
        </w:rPr>
        <w:t>t</w:t>
      </w:r>
      <w:r w:rsidRPr="0089417A">
        <w:rPr>
          <w:rFonts w:ascii="Times New Roman" w:hAnsi="Times New Roman" w:cs="Times New Roman"/>
          <w:i/>
          <w:sz w:val="24"/>
          <w:szCs w:val="24"/>
        </w:rPr>
        <w:t>arih</w:t>
      </w:r>
      <w:r w:rsidRPr="0089417A">
        <w:rPr>
          <w:rFonts w:ascii="Times New Roman" w:hAnsi="Times New Roman" w:cs="Times New Roman"/>
          <w:sz w:val="24"/>
          <w:szCs w:val="24"/>
        </w:rPr>
        <w:t>. N. Erkurt (Çev.). İstanbul: Metis Yayınları.</w:t>
      </w:r>
    </w:p>
    <w:p w14:paraId="112A7343" w14:textId="2821645D"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w:t>
      </w:r>
      <w:r w:rsidR="000C217D">
        <w:rPr>
          <w:rFonts w:ascii="Times New Roman" w:hAnsi="Times New Roman" w:cs="Times New Roman"/>
          <w:i/>
          <w:sz w:val="24"/>
          <w:szCs w:val="24"/>
        </w:rPr>
        <w:t xml:space="preserve"> s</w:t>
      </w:r>
      <w:r w:rsidRPr="0089417A">
        <w:rPr>
          <w:rFonts w:ascii="Times New Roman" w:hAnsi="Times New Roman" w:cs="Times New Roman"/>
          <w:i/>
          <w:sz w:val="24"/>
          <w:szCs w:val="24"/>
        </w:rPr>
        <w:t xml:space="preserve">pace and </w:t>
      </w:r>
      <w:r w:rsidR="000C217D">
        <w:rPr>
          <w:rFonts w:ascii="Times New Roman" w:hAnsi="Times New Roman" w:cs="Times New Roman"/>
          <w:i/>
          <w:sz w:val="24"/>
          <w:szCs w:val="24"/>
        </w:rPr>
        <w:t>h</w:t>
      </w:r>
      <w:r w:rsidRPr="0089417A">
        <w:rPr>
          <w:rFonts w:ascii="Times New Roman" w:hAnsi="Times New Roman" w:cs="Times New Roman"/>
          <w:i/>
          <w:sz w:val="24"/>
          <w:szCs w:val="24"/>
        </w:rPr>
        <w:t>istory</w:t>
      </w:r>
      <w:r w:rsidRPr="0089417A">
        <w:rPr>
          <w:rFonts w:ascii="Times New Roman" w:hAnsi="Times New Roman" w:cs="Times New Roman"/>
          <w:sz w:val="24"/>
          <w:szCs w:val="24"/>
        </w:rPr>
        <w:t>. N. Erkurt (Trans.). Istanbul: Metis Publications.</w:t>
      </w:r>
    </w:p>
    <w:p w14:paraId="24949B99" w14:textId="77777777" w:rsidR="00901DDB"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(Braudel, 1990), Braudel (1990), Braudel (1990, ss. 67-86)</w:t>
      </w:r>
    </w:p>
    <w:p w14:paraId="7421F048"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(Braudel, 1990), Braudel (1990), Braudel (1990, pp. 67-86)</w:t>
      </w:r>
    </w:p>
    <w:p w14:paraId="550BE0BB" w14:textId="77777777" w:rsidR="007349DF" w:rsidRPr="0089417A" w:rsidRDefault="007349DF" w:rsidP="007349DF">
      <w:pPr>
        <w:jc w:val="both"/>
        <w:rPr>
          <w:rFonts w:ascii="Times New Roman" w:hAnsi="Times New Roman" w:cs="Times New Roman"/>
          <w:sz w:val="24"/>
          <w:szCs w:val="24"/>
        </w:rPr>
      </w:pPr>
    </w:p>
    <w:p w14:paraId="43B95966" w14:textId="77777777"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Kitap Bölümü/ Book Section</w:t>
      </w:r>
    </w:p>
    <w:p w14:paraId="38A7745F"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Mith, S.,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 pp. 190-519). Pub: Publishing House. DOI</w:t>
      </w:r>
    </w:p>
    <w:p w14:paraId="0B2843F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(Mith et al., 2020), Mith vd. (2020, p. 235), Mith vd. (2020, ss. 235-258)</w:t>
      </w:r>
    </w:p>
    <w:p w14:paraId="22C34FD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 2020), Mith et al. (2020, p. 235), Mith et al. (2020, pp. 235-258)</w:t>
      </w:r>
    </w:p>
    <w:p w14:paraId="39D9C18B" w14:textId="77777777" w:rsidR="007349DF" w:rsidRPr="0089417A" w:rsidRDefault="007349DF" w:rsidP="007349DF">
      <w:pPr>
        <w:jc w:val="both"/>
        <w:rPr>
          <w:rFonts w:ascii="Times New Roman" w:hAnsi="Times New Roman" w:cs="Times New Roman"/>
          <w:sz w:val="24"/>
          <w:szCs w:val="24"/>
        </w:rPr>
      </w:pPr>
    </w:p>
    <w:p w14:paraId="71E2C94F" w14:textId="77777777" w:rsidR="007349DF" w:rsidRPr="0089417A" w:rsidRDefault="007349DF" w:rsidP="007349DF">
      <w:pPr>
        <w:jc w:val="both"/>
        <w:rPr>
          <w:rFonts w:ascii="Times New Roman" w:hAnsi="Times New Roman" w:cs="Times New Roman"/>
          <w:sz w:val="24"/>
          <w:szCs w:val="24"/>
        </w:rPr>
      </w:pPr>
    </w:p>
    <w:p w14:paraId="2451D768" w14:textId="77777777" w:rsidR="007349DF" w:rsidRPr="0089417A" w:rsidRDefault="007349DF" w:rsidP="007349DF">
      <w:pPr>
        <w:jc w:val="both"/>
        <w:rPr>
          <w:rFonts w:ascii="Times New Roman" w:hAnsi="Times New Roman" w:cs="Times New Roman"/>
          <w:sz w:val="24"/>
          <w:szCs w:val="24"/>
        </w:rPr>
      </w:pPr>
    </w:p>
    <w:p w14:paraId="72C1866C" w14:textId="77777777" w:rsidR="007349DF" w:rsidRPr="0089417A" w:rsidRDefault="007349DF" w:rsidP="007349DF">
      <w:pPr>
        <w:jc w:val="both"/>
        <w:rPr>
          <w:rFonts w:ascii="Times New Roman" w:hAnsi="Times New Roman" w:cs="Times New Roman"/>
          <w:sz w:val="24"/>
          <w:szCs w:val="24"/>
        </w:rPr>
      </w:pPr>
    </w:p>
    <w:p w14:paraId="054ECEAE" w14:textId="77777777" w:rsidR="007349DF" w:rsidRPr="0089417A" w:rsidRDefault="007349DF" w:rsidP="007349DF">
      <w:pPr>
        <w:jc w:val="both"/>
        <w:rPr>
          <w:rFonts w:ascii="Times New Roman" w:hAnsi="Times New Roman" w:cs="Times New Roman"/>
          <w:sz w:val="24"/>
          <w:szCs w:val="24"/>
        </w:rPr>
      </w:pPr>
    </w:p>
    <w:p w14:paraId="3B5B9CFD"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3360" behindDoc="0" locked="0" layoutInCell="1" allowOverlap="1" wp14:anchorId="7B4BCD5B" wp14:editId="2612179E">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0BB96F4A"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14:paraId="63EF0E99"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4BCD5B" id="Metin Kutusu 7" o:spid="_x0000_s1028"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E4gjda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14:paraId="0BB96F4A"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14:paraId="63EF0E99"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44A25D18" w14:textId="77777777" w:rsidR="007349DF" w:rsidRPr="0089417A" w:rsidRDefault="007349DF" w:rsidP="007349DF">
      <w:pPr>
        <w:jc w:val="both"/>
        <w:rPr>
          <w:rFonts w:ascii="Times New Roman" w:hAnsi="Times New Roman" w:cs="Times New Roman"/>
          <w:sz w:val="24"/>
          <w:szCs w:val="24"/>
        </w:rPr>
      </w:pPr>
    </w:p>
    <w:p w14:paraId="23DA2AA0" w14:textId="77777777"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Doktora Tezi / PhD Thesis</w:t>
      </w:r>
    </w:p>
    <w:p w14:paraId="03A20BD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 xml:space="preserve">Toplumsal aidiyet ve gençlik: Üniversite gençliğinin aidiyeti üzerine sosyolojik bir araştırma </w:t>
      </w:r>
      <w:r w:rsidRPr="0089417A">
        <w:rPr>
          <w:rFonts w:ascii="Times New Roman" w:hAnsi="Times New Roman" w:cs="Times New Roman"/>
          <w:sz w:val="24"/>
          <w:szCs w:val="24"/>
        </w:rPr>
        <w:t>[Doktora tezi, Selçuk Üniversitesi].</w:t>
      </w:r>
    </w:p>
    <w:p w14:paraId="7AAD67DC"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https://tez.yok.gov.tr/UlusalTezMerkezi/tezDetay.jsp?id=Po5lwsEaU9Ng6w-1EJvwhw&amp;no=W4QXp1lf0GMqlOzzd0dXTg</w:t>
      </w:r>
    </w:p>
    <w:p w14:paraId="69764F91" w14:textId="77777777" w:rsidR="007349DF" w:rsidRPr="0089417A" w:rsidRDefault="007349DF" w:rsidP="007349DF">
      <w:pPr>
        <w:jc w:val="both"/>
        <w:rPr>
          <w:rFonts w:ascii="Times New Roman" w:hAnsi="Times New Roman" w:cs="Times New Roman"/>
          <w:sz w:val="24"/>
          <w:szCs w:val="24"/>
        </w:rPr>
      </w:pPr>
    </w:p>
    <w:p w14:paraId="7AD75633"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[DoctoralThesis. Selcuk University].</w:t>
      </w:r>
    </w:p>
    <w:p w14:paraId="3212CB4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(Alptekin, 2011, s.45)</w:t>
      </w:r>
    </w:p>
    <w:p w14:paraId="160D3A3D"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(Alptekin, 2011, p.45)</w:t>
      </w:r>
    </w:p>
    <w:p w14:paraId="147FE8AA" w14:textId="77777777" w:rsidR="007349DF" w:rsidRPr="0089417A" w:rsidRDefault="007349DF" w:rsidP="007349DF">
      <w:pPr>
        <w:jc w:val="both"/>
        <w:rPr>
          <w:rFonts w:ascii="Times New Roman" w:hAnsi="Times New Roman" w:cs="Times New Roman"/>
          <w:sz w:val="24"/>
          <w:szCs w:val="24"/>
        </w:rPr>
      </w:pPr>
    </w:p>
    <w:p w14:paraId="0A0D8592" w14:textId="77777777"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Yüksek Lisans Tezi / Master’s Thesis</w:t>
      </w:r>
    </w:p>
    <w:p w14:paraId="43C9F447" w14:textId="77777777" w:rsidR="007349DF" w:rsidRPr="0089417A" w:rsidRDefault="007349DF" w:rsidP="007349DF">
      <w:pPr>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toplumlar: Manuel Castells’te teorisi</w:t>
      </w:r>
      <w:r w:rsidRPr="0089417A">
        <w:rPr>
          <w:rFonts w:ascii="Times New Roman" w:hAnsi="Times New Roman" w:cs="Times New Roman"/>
          <w:sz w:val="24"/>
          <w:szCs w:val="24"/>
        </w:rPr>
        <w:t xml:space="preserve"> [Yüksek lisans tezi, Mardin Artuklu Üniversitesi]. https://tez.yok.gov.tr/UlusalTezMerkezi/tezDetay.jsp?id=RMFRzkst7jwOZgyMmbTP5A&amp;no=oizttAFJjQD1deMOW-6leA.</w:t>
      </w:r>
    </w:p>
    <w:p w14:paraId="35AD1126"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thesis, Mardin Artuklu University].https://tez.yok.gov.tr/UlusalTezMerkezi/tezDetay.jsp?id=RMFRzkst7jwOZgyMmbTP5A&amp;no=oizttAFJjQD1deMOW-6leA.</w:t>
      </w:r>
    </w:p>
    <w:p w14:paraId="4B77B1F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(Balatongöz, 2019, s.45), Balatongöz (2019, s.45), (Balatongöz, 2019, ss. 45-54), Balatongöz, (2019, ss. 45-54)</w:t>
      </w:r>
    </w:p>
    <w:p w14:paraId="49F38F1F"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(Balatongöz, 2019, pp. 45-54), Balatongöz, (2019, pp. 45-54)</w:t>
      </w:r>
    </w:p>
    <w:p w14:paraId="1FC68728" w14:textId="77777777" w:rsidR="007349DF" w:rsidRPr="0089417A" w:rsidRDefault="007349DF" w:rsidP="007349DF">
      <w:pPr>
        <w:jc w:val="both"/>
        <w:rPr>
          <w:rFonts w:ascii="Times New Roman" w:hAnsi="Times New Roman" w:cs="Times New Roman"/>
          <w:sz w:val="24"/>
          <w:szCs w:val="24"/>
        </w:rPr>
      </w:pPr>
    </w:p>
    <w:p w14:paraId="1E3BDCC7" w14:textId="77777777" w:rsidR="007349DF" w:rsidRPr="0089417A" w:rsidRDefault="007349DF" w:rsidP="007349DF">
      <w:pPr>
        <w:jc w:val="both"/>
        <w:rPr>
          <w:rFonts w:ascii="Times New Roman" w:hAnsi="Times New Roman" w:cs="Times New Roman"/>
          <w:sz w:val="24"/>
          <w:szCs w:val="24"/>
        </w:rPr>
      </w:pPr>
    </w:p>
    <w:p w14:paraId="79919090" w14:textId="77777777" w:rsidR="007349DF" w:rsidRPr="0089417A" w:rsidRDefault="007349DF" w:rsidP="007349DF">
      <w:pPr>
        <w:jc w:val="both"/>
        <w:rPr>
          <w:rFonts w:ascii="Times New Roman" w:hAnsi="Times New Roman" w:cs="Times New Roman"/>
          <w:sz w:val="24"/>
          <w:szCs w:val="24"/>
        </w:rPr>
      </w:pPr>
    </w:p>
    <w:p w14:paraId="6063CF15" w14:textId="77777777" w:rsidR="007349DF" w:rsidRPr="0089417A" w:rsidRDefault="007349DF" w:rsidP="007349DF">
      <w:pPr>
        <w:jc w:val="both"/>
        <w:rPr>
          <w:rFonts w:ascii="Times New Roman" w:hAnsi="Times New Roman" w:cs="Times New Roman"/>
          <w:sz w:val="24"/>
          <w:szCs w:val="24"/>
        </w:rPr>
      </w:pPr>
    </w:p>
    <w:p w14:paraId="700C52AF" w14:textId="77777777" w:rsidR="007349DF" w:rsidRPr="0089417A" w:rsidRDefault="007349DF" w:rsidP="007349DF">
      <w:pPr>
        <w:jc w:val="both"/>
        <w:rPr>
          <w:rFonts w:ascii="Times New Roman" w:hAnsi="Times New Roman" w:cs="Times New Roman"/>
          <w:sz w:val="24"/>
          <w:szCs w:val="24"/>
        </w:rPr>
      </w:pPr>
    </w:p>
    <w:p w14:paraId="23CCFFA8" w14:textId="77777777" w:rsidR="007349DF" w:rsidRPr="0089417A" w:rsidRDefault="007349DF" w:rsidP="007349DF">
      <w:pPr>
        <w:jc w:val="both"/>
        <w:rPr>
          <w:rFonts w:ascii="Times New Roman" w:hAnsi="Times New Roman" w:cs="Times New Roman"/>
          <w:sz w:val="24"/>
          <w:szCs w:val="24"/>
        </w:rPr>
      </w:pPr>
    </w:p>
    <w:p w14:paraId="0A78A215" w14:textId="77777777" w:rsidR="007349DF" w:rsidRPr="0089417A" w:rsidRDefault="007349DF" w:rsidP="007349DF">
      <w:pPr>
        <w:jc w:val="both"/>
        <w:rPr>
          <w:rFonts w:ascii="Times New Roman" w:hAnsi="Times New Roman" w:cs="Times New Roman"/>
          <w:sz w:val="24"/>
          <w:szCs w:val="24"/>
        </w:rPr>
      </w:pPr>
    </w:p>
    <w:p w14:paraId="50EEAF22" w14:textId="77777777" w:rsidR="007349DF" w:rsidRPr="0089417A" w:rsidRDefault="007349DF" w:rsidP="007349DF">
      <w:pPr>
        <w:jc w:val="both"/>
        <w:rPr>
          <w:rFonts w:ascii="Times New Roman" w:hAnsi="Times New Roman" w:cs="Times New Roman"/>
          <w:sz w:val="24"/>
          <w:szCs w:val="24"/>
        </w:rPr>
      </w:pPr>
    </w:p>
    <w:p w14:paraId="6FC18B55"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1F20D01B" wp14:editId="48DC6F21">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2CB409A6"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14:paraId="11E2F675"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20D01B" id="Metin Kutusu 8" o:spid="_x0000_s1029"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O6+Sw6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14:paraId="2CB409A6"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14:paraId="11E2F675"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6F0B2FDE" w14:textId="77777777" w:rsidR="007349DF" w:rsidRPr="0089417A" w:rsidRDefault="007349DF" w:rsidP="007349DF">
      <w:pPr>
        <w:jc w:val="both"/>
        <w:rPr>
          <w:rFonts w:ascii="Times New Roman" w:hAnsi="Times New Roman" w:cs="Times New Roman"/>
          <w:sz w:val="24"/>
          <w:szCs w:val="24"/>
        </w:rPr>
      </w:pPr>
    </w:p>
    <w:p w14:paraId="1B383862" w14:textId="77777777"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Bir dergide yayınlanan bildiriler/ Papers published in a journal</w:t>
      </w:r>
    </w:p>
    <w:p w14:paraId="56D7CE4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Öğrenme ve eğitimde yenilikçi yaklaşımlar [Özel Sayı]. </w:t>
      </w:r>
      <w:r w:rsidRPr="0089417A">
        <w:rPr>
          <w:rFonts w:ascii="Times New Roman" w:hAnsi="Times New Roman" w:cs="Times New Roman"/>
          <w:i/>
          <w:iCs/>
          <w:sz w:val="24"/>
          <w:szCs w:val="24"/>
        </w:rPr>
        <w:t>Eğitim Araştırmaları Dergisi</w:t>
      </w:r>
      <w:r w:rsidRPr="0089417A">
        <w:rPr>
          <w:rFonts w:ascii="Times New Roman" w:hAnsi="Times New Roman" w:cs="Times New Roman"/>
          <w:sz w:val="24"/>
          <w:szCs w:val="24"/>
        </w:rPr>
        <w:t>, 5(2).</w:t>
      </w:r>
    </w:p>
    <w:p w14:paraId="30109ED5"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14:paraId="08AA1797" w14:textId="77777777"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vd., 2020), Smith vd. (2020, s.130), Smith vd. (2020, ss. 130-145)</w:t>
      </w:r>
    </w:p>
    <w:p w14:paraId="0057B6E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 2020), Smith et al. (2020, p.130), Smith et al. (2020, pp. 130-145)</w:t>
      </w:r>
    </w:p>
    <w:p w14:paraId="4010747D" w14:textId="77777777" w:rsidR="007349DF" w:rsidRPr="0089417A" w:rsidRDefault="007349DF" w:rsidP="007349DF">
      <w:pPr>
        <w:jc w:val="both"/>
        <w:rPr>
          <w:rFonts w:ascii="Times New Roman" w:hAnsi="Times New Roman" w:cs="Times New Roman"/>
          <w:sz w:val="24"/>
          <w:szCs w:val="24"/>
        </w:rPr>
      </w:pPr>
    </w:p>
    <w:p w14:paraId="5251BE92"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rapor/ Online report written by one person</w:t>
      </w:r>
    </w:p>
    <w:p w14:paraId="2508C32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Eğitimde teknolojinin rolü: Yeni yaklaşımlar ve imkanlar</w:t>
      </w:r>
      <w:r w:rsidRPr="0089417A">
        <w:rPr>
          <w:rFonts w:ascii="Times New Roman" w:hAnsi="Times New Roman" w:cs="Times New Roman"/>
          <w:sz w:val="24"/>
          <w:szCs w:val="24"/>
        </w:rPr>
        <w:t xml:space="preserve"> [Rapor No. 123]. Eğitim Araştırmaları Enstitüsü. </w:t>
      </w:r>
      <w:hyperlink r:id="rId8" w:history="1">
        <w:r w:rsidRPr="0089417A">
          <w:rPr>
            <w:rStyle w:val="Kpr"/>
            <w:rFonts w:ascii="Times New Roman" w:hAnsi="Times New Roman" w:cs="Times New Roman"/>
            <w:sz w:val="24"/>
            <w:szCs w:val="24"/>
          </w:rPr>
          <w:t>https://www.example.com/report123</w:t>
        </w:r>
      </w:hyperlink>
    </w:p>
    <w:p w14:paraId="5C32858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 (</w:t>
      </w:r>
      <w:r w:rsidRPr="0089417A">
        <w:rPr>
          <w:rFonts w:ascii="Times New Roman" w:hAnsi="Times New Roman" w:cs="Times New Roman"/>
          <w:sz w:val="24"/>
          <w:szCs w:val="24"/>
        </w:rPr>
        <w:t>Doe, 2021), (Doe, 2021, s.45), Doe (2021, s.45), (Doe, 2021, ss 45-50)</w:t>
      </w:r>
    </w:p>
    <w:p w14:paraId="1939834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p.45), Doe (2021, p.45), (Doe, 2021, pp. 45-50)</w:t>
      </w:r>
    </w:p>
    <w:p w14:paraId="4E6D2E14" w14:textId="77777777" w:rsidR="007349DF" w:rsidRPr="0089417A" w:rsidRDefault="007349DF" w:rsidP="007349DF">
      <w:pPr>
        <w:jc w:val="both"/>
        <w:rPr>
          <w:rFonts w:ascii="Times New Roman" w:hAnsi="Times New Roman" w:cs="Times New Roman"/>
          <w:sz w:val="24"/>
          <w:szCs w:val="24"/>
        </w:rPr>
      </w:pPr>
    </w:p>
    <w:p w14:paraId="4D8D8A75" w14:textId="77777777"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Kurumsal bir yazarla çevrimiçi rapor/ Online report with a corporate author</w:t>
      </w:r>
    </w:p>
    <w:p w14:paraId="4A059880"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9" w:history="1">
        <w:r w:rsidRPr="0089417A">
          <w:rPr>
            <w:rStyle w:val="Kpr"/>
            <w:rFonts w:ascii="Times New Roman" w:hAnsi="Times New Roman" w:cs="Times New Roman"/>
            <w:sz w:val="24"/>
            <w:szCs w:val="24"/>
          </w:rPr>
          <w:t>https://www.who.int/reports/global-health-trends-2022</w:t>
        </w:r>
      </w:hyperlink>
    </w:p>
    <w:p w14:paraId="53B832D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(WHO, 2022), WHO (2022). (WHO, 2022, s.30). WHO (2022, s.30), (WHO, 2022, ss.30-45). WHO (2022, ss.30-45)</w:t>
      </w:r>
    </w:p>
    <w:p w14:paraId="5C83B28E" w14:textId="77777777"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 WHO (2022). (WHO, 2022, p.30). WHO (2022, p.30), (WHO, 2022, pp.30-45). WHO (2022, pp.30-45)</w:t>
      </w:r>
    </w:p>
    <w:p w14:paraId="4365D7DD" w14:textId="77777777" w:rsidR="007349DF" w:rsidRPr="0089417A" w:rsidRDefault="007349DF" w:rsidP="007349DF">
      <w:pPr>
        <w:jc w:val="both"/>
        <w:rPr>
          <w:rFonts w:ascii="Times New Roman" w:hAnsi="Times New Roman" w:cs="Times New Roman"/>
          <w:sz w:val="24"/>
          <w:szCs w:val="24"/>
        </w:rPr>
      </w:pPr>
    </w:p>
    <w:p w14:paraId="351710CD"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belge/ online document written by a person</w:t>
      </w:r>
    </w:p>
    <w:p w14:paraId="50EC684E"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0" w:history="1">
        <w:r w:rsidRPr="0089417A">
          <w:rPr>
            <w:rStyle w:val="Kpr"/>
            <w:rFonts w:ascii="Times New Roman" w:hAnsi="Times New Roman" w:cs="Times New Roman"/>
            <w:sz w:val="24"/>
            <w:szCs w:val="24"/>
          </w:rPr>
          <w:t>https://www.ornek-belge.com/document123</w:t>
        </w:r>
      </w:hyperlink>
    </w:p>
    <w:p w14:paraId="186A5E64"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Climate change and sustainability: A global review</w:t>
      </w:r>
      <w:r w:rsidRPr="0089417A">
        <w:rPr>
          <w:rFonts w:ascii="Times New Roman" w:hAnsi="Times New Roman" w:cs="Times New Roman"/>
          <w:sz w:val="24"/>
          <w:szCs w:val="24"/>
        </w:rPr>
        <w:t xml:space="preserve"> [Document No. 123]. Ministry of Environment and Natural Resources. </w:t>
      </w:r>
      <w:hyperlink r:id="rId11" w:history="1">
        <w:r w:rsidRPr="0089417A">
          <w:rPr>
            <w:rStyle w:val="Kpr"/>
            <w:rFonts w:ascii="Times New Roman" w:hAnsi="Times New Roman" w:cs="Times New Roman"/>
            <w:sz w:val="24"/>
            <w:szCs w:val="24"/>
          </w:rPr>
          <w:t>https://www.ornekbelge.com/document123</w:t>
        </w:r>
      </w:hyperlink>
    </w:p>
    <w:p w14:paraId="43B3E4F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(Doe, 2021), Doe (2021), (Doe, 2021, s.20), Doe (2021, s.20), (Doe, 2021, ss.20-35). Doe (2021, ss. 20-35)</w:t>
      </w:r>
    </w:p>
    <w:p w14:paraId="6762B76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(Doe, 2021, p.20), Doe (2021, p.20), (Doe, 2021, pp. 20-35). Doe (2021, pp. 20-35)</w:t>
      </w:r>
    </w:p>
    <w:p w14:paraId="51220F87" w14:textId="77777777" w:rsidR="007349DF" w:rsidRPr="0089417A" w:rsidRDefault="007349DF" w:rsidP="007349DF">
      <w:pPr>
        <w:jc w:val="both"/>
        <w:rPr>
          <w:rFonts w:ascii="Times New Roman" w:hAnsi="Times New Roman" w:cs="Times New Roman"/>
          <w:sz w:val="24"/>
          <w:szCs w:val="24"/>
        </w:rPr>
      </w:pPr>
    </w:p>
    <w:p w14:paraId="22BAA196" w14:textId="77777777" w:rsidR="007349DF" w:rsidRPr="0089417A" w:rsidRDefault="007349DF" w:rsidP="007349DF">
      <w:pPr>
        <w:jc w:val="both"/>
        <w:rPr>
          <w:rFonts w:ascii="Times New Roman" w:hAnsi="Times New Roman" w:cs="Times New Roman"/>
          <w:sz w:val="24"/>
          <w:szCs w:val="24"/>
        </w:rPr>
      </w:pPr>
    </w:p>
    <w:p w14:paraId="6CD5AE6A"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Resmi bir yazarın yer aldığı çevrimiçi belge/ Online document with an official author</w:t>
      </w:r>
    </w:p>
    <w:p w14:paraId="5C90F7D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2" w:history="1">
        <w:r w:rsidRPr="0089417A">
          <w:rPr>
            <w:rStyle w:val="Kpr"/>
            <w:rFonts w:ascii="Times New Roman" w:hAnsi="Times New Roman" w:cs="Times New Roman"/>
            <w:sz w:val="24"/>
            <w:szCs w:val="24"/>
          </w:rPr>
          <w:t>https://www.ornek-belge.com/surdurulebilir-orman-rehberi</w:t>
        </w:r>
      </w:hyperlink>
    </w:p>
    <w:p w14:paraId="407FE890"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3" w:history="1">
        <w:r w:rsidRPr="0089417A">
          <w:rPr>
            <w:rStyle w:val="Kpr"/>
            <w:rFonts w:ascii="Times New Roman" w:hAnsi="Times New Roman" w:cs="Times New Roman"/>
            <w:sz w:val="24"/>
            <w:szCs w:val="24"/>
          </w:rPr>
          <w:t>https://www.ornek-belge.com/surdurulebilir-orman-rehberi</w:t>
        </w:r>
      </w:hyperlink>
    </w:p>
    <w:p w14:paraId="0609BBC6"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(ÇDKB, 2022), ÇDKB (2022), (ÇDKB, 2022, s.50), ÇDKB (2022, s.50), (ÇDKB, 2022, ss. 50-65), ÇDKB (2022, ss. 50-65).</w:t>
      </w:r>
    </w:p>
    <w:p w14:paraId="3E755E24"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 ÇDKB (2022), (ÇDKB, 2022, p.50), ÇDKB (2022, p.50), (ÇDKB, 2022, pp. 50-65), ÇDKB (2022, pp. 50-65).</w:t>
      </w:r>
    </w:p>
    <w:p w14:paraId="37A9624C"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4BA01E3A" wp14:editId="58B47DB9">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1520369C"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14:paraId="0FDBC7CE"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01E3A" id="Metin Kutusu 9" o:spid="_x0000_s1030"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" fillcolor="#f7fafd [180]" stroked="f" strokeweight=".5pt">
                <v:fill color2="#cde0f2 [980]" colors="0 #f7fafd;54395f #b5d2ec;1 #b5d2ec;1 #cee1f2" focus="100%" type="gradient"/>
                <v:textbox>
                  <w:txbxContent>
                    <w:p w14:paraId="1520369C"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14:paraId="0FDBC7CE"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82CC191" w14:textId="77777777" w:rsidR="00491B86" w:rsidRPr="0089417A" w:rsidRDefault="00491B86" w:rsidP="007349DF">
      <w:pPr>
        <w:jc w:val="both"/>
        <w:rPr>
          <w:rFonts w:ascii="Times New Roman" w:hAnsi="Times New Roman" w:cs="Times New Roman"/>
          <w:sz w:val="24"/>
          <w:szCs w:val="24"/>
        </w:rPr>
      </w:pPr>
    </w:p>
    <w:p w14:paraId="680ACE36"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Smith, A. (2005). "Osmanlı İmparatorluğu</w:t>
      </w:r>
      <w:r w:rsidRPr="0089417A">
        <w:rPr>
          <w:rFonts w:ascii="Times New Roman" w:hAnsi="Times New Roman" w:cs="Times New Roman"/>
          <w:i/>
          <w:iCs/>
          <w:sz w:val="24"/>
          <w:szCs w:val="24"/>
        </w:rPr>
        <w:t>.</w:t>
      </w:r>
      <w:r w:rsidRPr="0089417A">
        <w:rPr>
          <w:rFonts w:ascii="Times New Roman" w:hAnsi="Times New Roman" w:cs="Times New Roman"/>
          <w:sz w:val="24"/>
          <w:szCs w:val="24"/>
        </w:rPr>
        <w:t>"</w:t>
      </w:r>
      <w:r w:rsidRPr="0089417A">
        <w:rPr>
          <w:rFonts w:ascii="Times New Roman" w:hAnsi="Times New Roman" w:cs="Times New Roman"/>
          <w:i/>
          <w:iCs/>
          <w:sz w:val="24"/>
          <w:szCs w:val="24"/>
        </w:rPr>
        <w:t xml:space="preserve"> Encyclopedia of World History</w:t>
      </w:r>
      <w:r w:rsidRPr="0089417A">
        <w:rPr>
          <w:rFonts w:ascii="Times New Roman" w:hAnsi="Times New Roman" w:cs="Times New Roman"/>
          <w:sz w:val="24"/>
          <w:szCs w:val="24"/>
        </w:rPr>
        <w:t xml:space="preserve"> (Cilt 3, s. 123-125). New York: Oxford Üniversitesi Yayınları. 350-355</w:t>
      </w:r>
    </w:p>
    <w:p w14:paraId="0195D53F" w14:textId="77777777"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(Vol. 3, pp. 123-125). New York: Oxford University Press</w:t>
      </w:r>
      <w:r w:rsidRPr="0089417A">
        <w:rPr>
          <w:rFonts w:ascii="Times New Roman" w:hAnsi="Times New Roman" w:cs="Times New Roman"/>
          <w:color w:val="374151"/>
          <w:sz w:val="24"/>
          <w:szCs w:val="24"/>
        </w:rPr>
        <w:t>.</w:t>
      </w:r>
    </w:p>
    <w:p w14:paraId="6C228D61"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2005), Smith (2005), (Smith, 2005, s.352), Smith (2005, s.352), (Smith, 2005, ss.352-354), Smith (2005, ss.352-354)</w:t>
      </w:r>
    </w:p>
    <w:p w14:paraId="0496A4A0" w14:textId="77777777"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(Smith, 2005, p.352), Smith (2005, p.352), (Smith, 2005, pp.352-354), Smith (2005, pp.352-354)</w:t>
      </w:r>
    </w:p>
    <w:p w14:paraId="223639CF" w14:textId="77777777" w:rsidR="0089417A" w:rsidRPr="0089417A" w:rsidRDefault="0089417A" w:rsidP="007349DF">
      <w:pPr>
        <w:jc w:val="both"/>
        <w:rPr>
          <w:rFonts w:ascii="Times New Roman" w:hAnsi="Times New Roman" w:cs="Times New Roman"/>
          <w:sz w:val="24"/>
          <w:szCs w:val="24"/>
        </w:rPr>
      </w:pPr>
    </w:p>
    <w:p w14:paraId="15549012" w14:textId="77777777"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1F47F634" wp14:editId="26BCF41F">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21B1051D"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14:paraId="1F1DF118"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47F634" id="Metin Kutusu 10" o:spid="_x0000_s1031"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" fillcolor="#f7fafd [180]" stroked="f" strokeweight=".5pt">
                <v:fill color2="#cde0f2 [980]" colors="0 #f7fafd;54395f #b5d2ec;1 #b5d2ec;1 #cee1f2" focus="100%" type="gradient"/>
                <v:textbox>
                  <w:txbxContent>
                    <w:p w14:paraId="21B1051D"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14:paraId="1F1DF118"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6827BC28" w14:textId="77777777" w:rsidR="00F821CD" w:rsidRPr="0089417A" w:rsidRDefault="00F821CD" w:rsidP="00F821CD">
      <w:pPr>
        <w:jc w:val="center"/>
        <w:rPr>
          <w:rFonts w:ascii="Times New Roman" w:hAnsi="Times New Roman" w:cs="Times New Roman"/>
          <w:b/>
          <w:bCs/>
          <w:color w:val="FF0000"/>
          <w:sz w:val="24"/>
          <w:szCs w:val="24"/>
        </w:rPr>
      </w:pPr>
    </w:p>
    <w:p w14:paraId="576A3E85"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p>
    <w:p w14:paraId="21ED550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(Farukî [yz.] 1385, 20b)</w:t>
      </w:r>
    </w:p>
    <w:p w14:paraId="28E49A4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(Farukî [yz.] 1385, 20b)</w:t>
      </w:r>
    </w:p>
    <w:p w14:paraId="65008038" w14:textId="77777777" w:rsidR="00F821CD" w:rsidRPr="0089417A" w:rsidRDefault="00F821CD" w:rsidP="00F821CD">
      <w:pPr>
        <w:jc w:val="both"/>
        <w:rPr>
          <w:rFonts w:ascii="Times New Roman" w:hAnsi="Times New Roman" w:cs="Times New Roman"/>
          <w:sz w:val="24"/>
          <w:szCs w:val="24"/>
        </w:rPr>
      </w:pPr>
    </w:p>
    <w:p w14:paraId="5F43D509" w14:textId="77777777" w:rsidR="00F821CD" w:rsidRPr="0089417A" w:rsidRDefault="00F821CD" w:rsidP="00F821CD">
      <w:pPr>
        <w:jc w:val="both"/>
        <w:rPr>
          <w:rFonts w:ascii="Times New Roman" w:hAnsi="Times New Roman" w:cs="Times New Roman"/>
          <w:sz w:val="24"/>
          <w:szCs w:val="24"/>
        </w:rPr>
      </w:pPr>
    </w:p>
    <w:p w14:paraId="48509B4D" w14:textId="77777777" w:rsidR="00F821CD" w:rsidRPr="0089417A" w:rsidRDefault="00F821CD" w:rsidP="00F821CD">
      <w:pPr>
        <w:jc w:val="both"/>
        <w:rPr>
          <w:rFonts w:ascii="Times New Roman" w:hAnsi="Times New Roman" w:cs="Times New Roman"/>
          <w:sz w:val="24"/>
          <w:szCs w:val="24"/>
        </w:rPr>
      </w:pPr>
    </w:p>
    <w:p w14:paraId="5762BB6D" w14:textId="77777777" w:rsidR="00F821CD" w:rsidRPr="0089417A" w:rsidRDefault="00F821CD" w:rsidP="00F821CD">
      <w:pPr>
        <w:jc w:val="both"/>
        <w:rPr>
          <w:rFonts w:ascii="Times New Roman" w:hAnsi="Times New Roman" w:cs="Times New Roman"/>
          <w:sz w:val="24"/>
          <w:szCs w:val="24"/>
        </w:rPr>
      </w:pPr>
    </w:p>
    <w:p w14:paraId="01BD385E" w14:textId="77777777" w:rsidR="00F821CD" w:rsidRPr="0089417A" w:rsidRDefault="00491B86" w:rsidP="00F821CD">
      <w:pPr>
        <w:ind w:left="360"/>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3600" behindDoc="0" locked="0" layoutInCell="1" allowOverlap="1" wp14:anchorId="39EE0AD3" wp14:editId="7C221804">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366625EE" w14:textId="77777777"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14:paraId="07C9DB01"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E0AD3" id="Metin Kutusu 12" o:spid="_x0000_s1032"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GmfJWK4AgAA&#10;XQ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14:paraId="366625EE" w14:textId="77777777"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14:paraId="07C9DB01"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5328139D" w14:textId="77777777" w:rsidR="00F821CD" w:rsidRPr="0089417A" w:rsidRDefault="00F821CD" w:rsidP="00F821CD">
      <w:pPr>
        <w:ind w:left="360"/>
        <w:jc w:val="center"/>
        <w:rPr>
          <w:rFonts w:ascii="Times New Roman" w:hAnsi="Times New Roman" w:cs="Times New Roman"/>
          <w:color w:val="0000FF"/>
          <w:sz w:val="24"/>
          <w:szCs w:val="24"/>
        </w:rPr>
      </w:pPr>
    </w:p>
    <w:p w14:paraId="438540FC" w14:textId="77777777"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yazarsa/ If he writes a missing element</w:t>
      </w:r>
    </w:p>
    <w:p w14:paraId="6A1AD0F2" w14:textId="77777777"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 xml:space="preserve">Başlık, tarihi ve kaynak belirtilmelidir.  </w:t>
      </w:r>
    </w:p>
    <w:p w14:paraId="21CEC61B" w14:textId="77777777"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14:paraId="1492CCC2" w14:textId="77777777" w:rsidR="00F821CD" w:rsidRPr="0089417A" w:rsidRDefault="00F821CD" w:rsidP="00F821CD">
      <w:pPr>
        <w:jc w:val="both"/>
        <w:rPr>
          <w:rFonts w:ascii="Times New Roman" w:hAnsi="Times New Roman" w:cs="Times New Roman"/>
          <w:b/>
          <w:bCs/>
          <w:color w:val="000000"/>
          <w:sz w:val="24"/>
          <w:szCs w:val="24"/>
          <w:shd w:val="clear" w:color="auto" w:fill="FFFFFF"/>
        </w:rPr>
      </w:pPr>
    </w:p>
    <w:p w14:paraId="5EC5E4D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Örnek/ For example: </w:t>
      </w:r>
    </w:p>
    <w:p w14:paraId="68EA3A44"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Yapay Zeka ve Gelecekteki Rolü. (2023, Şubat 20). </w:t>
      </w:r>
      <w:hyperlink r:id="rId14" w:history="1">
        <w:r w:rsidRPr="0089417A">
          <w:rPr>
            <w:rStyle w:val="Kpr"/>
            <w:rFonts w:ascii="Times New Roman" w:hAnsi="Times New Roman" w:cs="Times New Roman"/>
            <w:sz w:val="24"/>
            <w:szCs w:val="24"/>
          </w:rPr>
          <w:t>https://www.example.com/yapay-zeka-gelecek</w:t>
        </w:r>
      </w:hyperlink>
    </w:p>
    <w:p w14:paraId="7CCA3B2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5" w:history="1">
        <w:r w:rsidRPr="0089417A">
          <w:rPr>
            <w:rStyle w:val="Kpr"/>
            <w:rFonts w:ascii="Times New Roman" w:hAnsi="Times New Roman" w:cs="Times New Roman"/>
            <w:sz w:val="24"/>
            <w:szCs w:val="24"/>
          </w:rPr>
          <w:t>https://www.example.com/yapay-zeka-gelecek</w:t>
        </w:r>
      </w:hyperlink>
    </w:p>
    <w:p w14:paraId="754D7D45"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yıl),</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(Yapay Zeka ve Gelecekteki Rolü, 2023)</w:t>
      </w:r>
    </w:p>
    <w:p w14:paraId="38CBC25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14:paraId="7BEC6530" w14:textId="77777777" w:rsidR="00F821CD" w:rsidRPr="0089417A" w:rsidRDefault="00F821CD" w:rsidP="00F821CD">
      <w:pPr>
        <w:jc w:val="both"/>
        <w:rPr>
          <w:rFonts w:ascii="Times New Roman" w:hAnsi="Times New Roman" w:cs="Times New Roman"/>
          <w:sz w:val="24"/>
          <w:szCs w:val="24"/>
        </w:rPr>
      </w:pPr>
    </w:p>
    <w:p w14:paraId="36F2E8DC" w14:textId="77777777" w:rsidR="00F821CD" w:rsidRPr="0089417A" w:rsidRDefault="00F821CD"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sidRPr="0089417A">
        <w:rPr>
          <w:rFonts w:ascii="Times New Roman" w:hAnsi="Times New Roman" w:cs="Times New Roman"/>
          <w:b/>
          <w:bCs/>
          <w:color w:val="0000FF"/>
          <w:sz w:val="24"/>
          <w:szCs w:val="24"/>
          <w:shd w:val="clear" w:color="auto" w:fill="EAEDF1" w:themeFill="text2" w:themeFillTint="1A"/>
        </w:rPr>
        <w:t>Eksik öge tarihse/ eksik öğe tarih ise/ if the missing item is the date</w:t>
      </w:r>
    </w:p>
    <w:p w14:paraId="1FDC14AB"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 belirtilir, "tarih yok" yerine "nd" yazılır ve ardından başlık ve kaynak belirtilir. </w:t>
      </w:r>
    </w:p>
    <w:p w14:paraId="5911A84E"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14:paraId="15729D6B" w14:textId="77777777" w:rsidR="00F821CD" w:rsidRPr="0089417A" w:rsidRDefault="00F821CD" w:rsidP="00F821CD">
      <w:pPr>
        <w:rPr>
          <w:rStyle w:val="Vurgu"/>
          <w:rFonts w:ascii="Times New Roman" w:hAnsi="Times New Roman" w:cs="Times New Roman"/>
          <w:i w:val="0"/>
          <w:iCs w:val="0"/>
          <w:sz w:val="24"/>
          <w:szCs w:val="24"/>
        </w:rPr>
      </w:pPr>
    </w:p>
    <w:p w14:paraId="690DC69E" w14:textId="77777777" w:rsidR="00F821CD" w:rsidRPr="0089417A" w:rsidRDefault="00F821CD" w:rsidP="00F821CD">
      <w:pPr>
        <w:rPr>
          <w:rStyle w:val="Vurgu"/>
          <w:rFonts w:ascii="Times New Roman" w:hAnsi="Times New Roman" w:cs="Times New Roman"/>
          <w:b/>
          <w:bCs/>
          <w:i w:val="0"/>
          <w:iCs w:val="0"/>
          <w:sz w:val="24"/>
          <w:szCs w:val="24"/>
        </w:rPr>
      </w:pPr>
      <w:r w:rsidRPr="0089417A">
        <w:rPr>
          <w:rStyle w:val="Vurgu"/>
          <w:rFonts w:ascii="Times New Roman" w:hAnsi="Times New Roman" w:cs="Times New Roman"/>
          <w:b/>
          <w:bCs/>
          <w:sz w:val="24"/>
          <w:szCs w:val="24"/>
        </w:rPr>
        <w:t>Örnek/ for example</w:t>
      </w:r>
    </w:p>
    <w:p w14:paraId="508996CE" w14:textId="77777777" w:rsidR="00F821CD" w:rsidRPr="0089417A" w:rsidRDefault="00F821CD" w:rsidP="00F821CD">
      <w:pPr>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Yapay Zeka ve Gelecekteki Rolü. </w:t>
      </w:r>
      <w:hyperlink r:id="rId16" w:history="1">
        <w:r w:rsidRPr="0089417A">
          <w:rPr>
            <w:rStyle w:val="Kpr"/>
            <w:rFonts w:ascii="Times New Roman" w:hAnsi="Times New Roman" w:cs="Times New Roman"/>
            <w:sz w:val="24"/>
            <w:szCs w:val="24"/>
            <w:shd w:val="clear" w:color="auto" w:fill="FFFFFF"/>
          </w:rPr>
          <w:t>https://www.example.com/yapay-zeka-gelecek</w:t>
        </w:r>
      </w:hyperlink>
    </w:p>
    <w:p w14:paraId="496B3CE5" w14:textId="77777777"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7" w:history="1">
        <w:r w:rsidRPr="0089417A">
          <w:rPr>
            <w:rStyle w:val="Kpr"/>
            <w:rFonts w:ascii="Times New Roman" w:hAnsi="Times New Roman" w:cs="Times New Roman"/>
            <w:sz w:val="24"/>
            <w:szCs w:val="24"/>
            <w:shd w:val="clear" w:color="auto" w:fill="FFFFFF"/>
          </w:rPr>
          <w:t>https://www.example.com/yapay-zeka-gelecek</w:t>
        </w:r>
      </w:hyperlink>
    </w:p>
    <w:p w14:paraId="320BF1C9"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(Yazar, nd), (Smith, nd)</w:t>
      </w:r>
    </w:p>
    <w:p w14:paraId="0F4788A2"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14:paraId="465175CF" w14:textId="77777777" w:rsidR="00F821CD" w:rsidRPr="0089417A" w:rsidRDefault="00F821CD" w:rsidP="00F821CD">
      <w:pPr>
        <w:jc w:val="both"/>
        <w:rPr>
          <w:rFonts w:ascii="Times New Roman" w:hAnsi="Times New Roman" w:cs="Times New Roman"/>
          <w:sz w:val="24"/>
          <w:szCs w:val="24"/>
        </w:rPr>
      </w:pPr>
    </w:p>
    <w:p w14:paraId="3E216090"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başlıksa/ if the missing element is the title</w:t>
      </w:r>
    </w:p>
    <w:p w14:paraId="21825067"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Yazarı ve tarihi belirtilir, çalışma köşeli parantez içinde tanımlanır ve ardından kaynak belirtilir. </w:t>
      </w:r>
    </w:p>
    <w:p w14:paraId="1F533BF6"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14:paraId="57301D37" w14:textId="77777777" w:rsidR="00F821CD" w:rsidRPr="0089417A" w:rsidRDefault="00F821CD" w:rsidP="00F821CD">
      <w:pPr>
        <w:rPr>
          <w:rFonts w:ascii="Times New Roman" w:hAnsi="Times New Roman" w:cs="Times New Roman"/>
          <w:sz w:val="24"/>
          <w:szCs w:val="24"/>
        </w:rPr>
      </w:pPr>
    </w:p>
    <w:p w14:paraId="6BDDA071" w14:textId="77777777" w:rsidR="00F821CD" w:rsidRPr="0089417A" w:rsidRDefault="00F821CD" w:rsidP="00F821CD">
      <w:pPr>
        <w:rPr>
          <w:rFonts w:ascii="Times New Roman" w:hAnsi="Times New Roman" w:cs="Times New Roman"/>
          <w:sz w:val="24"/>
          <w:szCs w:val="24"/>
        </w:rPr>
      </w:pPr>
    </w:p>
    <w:p w14:paraId="30610A9C"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lastRenderedPageBreak/>
        <w:t>Örneğin/ for example:</w:t>
      </w:r>
    </w:p>
    <w:p w14:paraId="15E0CA62"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[Çalışmanın Başlığı Bilinmiyor]. [Web sitesi adı]. </w:t>
      </w:r>
      <w:hyperlink r:id="rId18" w:history="1">
        <w:r w:rsidRPr="0089417A">
          <w:rPr>
            <w:rStyle w:val="Kpr"/>
            <w:rFonts w:ascii="Times New Roman" w:hAnsi="Times New Roman" w:cs="Times New Roman"/>
            <w:sz w:val="24"/>
            <w:szCs w:val="24"/>
          </w:rPr>
          <w:t>https://www.example.com/bilinmeyen-calisma</w:t>
        </w:r>
      </w:hyperlink>
    </w:p>
    <w:p w14:paraId="6BC0BE8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19" w:history="1">
        <w:r w:rsidRPr="0089417A">
          <w:rPr>
            <w:rStyle w:val="Kpr"/>
            <w:rFonts w:ascii="Times New Roman" w:hAnsi="Times New Roman" w:cs="Times New Roman"/>
            <w:sz w:val="24"/>
            <w:szCs w:val="24"/>
          </w:rPr>
          <w:t>https://www.example.com/bilinmeyen-calisma</w:t>
        </w:r>
      </w:hyperlink>
    </w:p>
    <w:p w14:paraId="5C5B4D3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(Yazar, yıl), (Smith, 2022)</w:t>
      </w:r>
    </w:p>
    <w:p w14:paraId="35AD112A"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14:paraId="4B785338" w14:textId="77777777" w:rsidR="00F821CD" w:rsidRPr="0089417A" w:rsidRDefault="00F821CD" w:rsidP="00F821CD">
      <w:pPr>
        <w:jc w:val="both"/>
        <w:rPr>
          <w:rFonts w:ascii="Times New Roman" w:hAnsi="Times New Roman" w:cs="Times New Roman"/>
          <w:sz w:val="24"/>
          <w:szCs w:val="24"/>
        </w:rPr>
      </w:pPr>
    </w:p>
    <w:p w14:paraId="621D78D0"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tarihse/ If the missing element is the author and date</w:t>
      </w:r>
    </w:p>
    <w:p w14:paraId="1FB0ABD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Başlık girilmelidir, "tarih yok" yerine "nd" yazılmalıdır ve ardından kaynak belirtilmelidir.</w:t>
      </w:r>
    </w:p>
    <w:p w14:paraId="57BE1121"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14:paraId="31A402A5" w14:textId="77777777" w:rsidR="00F821CD" w:rsidRPr="0089417A" w:rsidRDefault="00F821CD" w:rsidP="00F821CD">
      <w:pPr>
        <w:jc w:val="both"/>
        <w:rPr>
          <w:rFonts w:ascii="Times New Roman" w:hAnsi="Times New Roman" w:cs="Times New Roman"/>
          <w:b/>
          <w:bCs/>
          <w:sz w:val="24"/>
          <w:szCs w:val="24"/>
        </w:rPr>
      </w:pPr>
    </w:p>
    <w:p w14:paraId="7C063DBE"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167B9F02"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shd w:val="clear" w:color="auto" w:fill="FFFFFF"/>
        </w:rPr>
        <w:t>Yapay Zeka ve Gelecekteki Rolü</w:t>
      </w:r>
      <w:r w:rsidRPr="0089417A">
        <w:rPr>
          <w:rFonts w:ascii="Times New Roman" w:hAnsi="Times New Roman" w:cs="Times New Roman"/>
          <w:sz w:val="24"/>
          <w:szCs w:val="24"/>
        </w:rPr>
        <w:t xml:space="preserve">]. (nd). [Web sitesi adı]. </w:t>
      </w:r>
      <w:hyperlink r:id="rId20" w:history="1">
        <w:r w:rsidRPr="0089417A">
          <w:rPr>
            <w:rStyle w:val="Kpr"/>
            <w:rFonts w:ascii="Times New Roman" w:hAnsi="Times New Roman" w:cs="Times New Roman"/>
            <w:sz w:val="24"/>
            <w:szCs w:val="24"/>
          </w:rPr>
          <w:t>https://www.example.com/bilinmeyen-calisma</w:t>
        </w:r>
      </w:hyperlink>
    </w:p>
    <w:p w14:paraId="1F8FC24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rPr>
        <w:t>Artificial intelligence and its future role]. (nd). [Websitename].</w:t>
      </w:r>
      <w:hyperlink r:id="rId21" w:history="1">
        <w:r w:rsidRPr="0089417A">
          <w:rPr>
            <w:rStyle w:val="Kpr"/>
            <w:rFonts w:ascii="Times New Roman" w:hAnsi="Times New Roman" w:cs="Times New Roman"/>
            <w:sz w:val="24"/>
            <w:szCs w:val="24"/>
          </w:rPr>
          <w:t>https://www.example.com/bilinmeyen-calisma</w:t>
        </w:r>
      </w:hyperlink>
    </w:p>
    <w:p w14:paraId="691DF51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shd w:val="clear" w:color="auto" w:fill="FFFFFF"/>
        </w:rPr>
        <w:t>Yapay Zeka ve Gelecekteki Rolü, nd</w:t>
      </w:r>
      <w:r w:rsidRPr="0089417A">
        <w:rPr>
          <w:rFonts w:ascii="Times New Roman" w:hAnsi="Times New Roman" w:cs="Times New Roman"/>
          <w:sz w:val="24"/>
          <w:szCs w:val="24"/>
        </w:rPr>
        <w:t>)</w:t>
      </w:r>
    </w:p>
    <w:p w14:paraId="3D513E04"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14:paraId="70C4E92E" w14:textId="77777777" w:rsidR="00F821CD" w:rsidRPr="0089417A" w:rsidRDefault="00F821CD" w:rsidP="00F821CD">
      <w:pPr>
        <w:jc w:val="both"/>
        <w:rPr>
          <w:rFonts w:ascii="Times New Roman" w:hAnsi="Times New Roman" w:cs="Times New Roman"/>
          <w:b/>
          <w:bCs/>
          <w:sz w:val="24"/>
          <w:szCs w:val="24"/>
        </w:rPr>
      </w:pPr>
    </w:p>
    <w:p w14:paraId="4D327FB9"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başlıksa/ If the missing element is the author and title</w:t>
      </w:r>
    </w:p>
    <w:p w14:paraId="255AB958"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ve ardından tarih ve kaynak belirtilir.</w:t>
      </w:r>
    </w:p>
    <w:p w14:paraId="24853658"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14:paraId="25828B7D"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1C2DF2C2"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[Bilinmeyen Çalışma]. (2023). [Web sitesi adı]. </w:t>
      </w:r>
      <w:hyperlink r:id="rId22" w:history="1">
        <w:r w:rsidRPr="0089417A">
          <w:rPr>
            <w:rStyle w:val="Kpr"/>
            <w:rFonts w:ascii="Times New Roman" w:hAnsi="Times New Roman" w:cs="Times New Roman"/>
            <w:sz w:val="24"/>
            <w:szCs w:val="24"/>
          </w:rPr>
          <w:t>https://www.example.com/bilinmeyen-calisma</w:t>
        </w:r>
      </w:hyperlink>
    </w:p>
    <w:p w14:paraId="29C6C6BB"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[Unknown Study]. (2023). [Website name]. </w:t>
      </w:r>
      <w:hyperlink r:id="rId23" w:history="1">
        <w:r w:rsidRPr="0089417A">
          <w:rPr>
            <w:rStyle w:val="Kpr"/>
            <w:rFonts w:ascii="Times New Roman" w:hAnsi="Times New Roman" w:cs="Times New Roman"/>
            <w:sz w:val="24"/>
            <w:szCs w:val="24"/>
          </w:rPr>
          <w:t>https://www.example.com/bilinmeyen-calisma</w:t>
        </w:r>
      </w:hyperlink>
    </w:p>
    <w:p w14:paraId="49C2CDFF"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(İş tanımı, yıl), ([Bilinmeyen Çalışma], 2023</w:t>
      </w:r>
      <w:r w:rsidRPr="0089417A">
        <w:rPr>
          <w:rFonts w:ascii="Times New Roman" w:hAnsi="Times New Roman" w:cs="Times New Roman"/>
          <w:b/>
          <w:bCs/>
          <w:sz w:val="24"/>
          <w:szCs w:val="24"/>
        </w:rPr>
        <w:t>)</w:t>
      </w:r>
    </w:p>
    <w:p w14:paraId="51659636"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14:paraId="41408902" w14:textId="77777777" w:rsidR="00F821CD" w:rsidRPr="0089417A" w:rsidRDefault="00F821CD" w:rsidP="00F821CD">
      <w:pPr>
        <w:jc w:val="both"/>
        <w:rPr>
          <w:rFonts w:ascii="Times New Roman" w:hAnsi="Times New Roman" w:cs="Times New Roman"/>
          <w:sz w:val="24"/>
          <w:szCs w:val="24"/>
        </w:rPr>
      </w:pPr>
    </w:p>
    <w:p w14:paraId="63D4E113" w14:textId="77777777" w:rsidR="00491B86" w:rsidRPr="0089417A" w:rsidRDefault="00491B86" w:rsidP="00F821CD">
      <w:pPr>
        <w:jc w:val="both"/>
        <w:rPr>
          <w:rFonts w:ascii="Times New Roman" w:hAnsi="Times New Roman" w:cs="Times New Roman"/>
          <w:sz w:val="24"/>
          <w:szCs w:val="24"/>
        </w:rPr>
      </w:pPr>
    </w:p>
    <w:p w14:paraId="78CB7D73" w14:textId="77777777" w:rsidR="00491B86" w:rsidRPr="0089417A" w:rsidRDefault="00491B86" w:rsidP="00F821CD">
      <w:pPr>
        <w:jc w:val="both"/>
        <w:rPr>
          <w:rFonts w:ascii="Times New Roman" w:hAnsi="Times New Roman" w:cs="Times New Roman"/>
          <w:sz w:val="24"/>
          <w:szCs w:val="24"/>
        </w:rPr>
      </w:pPr>
    </w:p>
    <w:p w14:paraId="3198A608"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Eksik öge tarih ve başlıksa/ If the missing item is the date and title</w:t>
      </w:r>
    </w:p>
    <w:p w14:paraId="4826411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14:paraId="7E9D0F49"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14:paraId="6A60593B"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0D4C141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4" w:history="1">
        <w:r w:rsidRPr="0089417A">
          <w:rPr>
            <w:rStyle w:val="Kpr"/>
            <w:rFonts w:ascii="Times New Roman" w:hAnsi="Times New Roman" w:cs="Times New Roman"/>
            <w:sz w:val="24"/>
            <w:szCs w:val="24"/>
          </w:rPr>
          <w:t>https://www.example.com/bilinmeyen-calisma</w:t>
        </w:r>
      </w:hyperlink>
    </w:p>
    <w:p w14:paraId="3AAA654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5" w:history="1">
        <w:r w:rsidRPr="0089417A">
          <w:rPr>
            <w:rStyle w:val="Kpr"/>
            <w:rFonts w:ascii="Times New Roman" w:hAnsi="Times New Roman" w:cs="Times New Roman"/>
            <w:sz w:val="24"/>
            <w:szCs w:val="24"/>
          </w:rPr>
          <w:t>https://www.example.com/bilinmeyen-calisma</w:t>
        </w:r>
      </w:hyperlink>
    </w:p>
    <w:p w14:paraId="35FD43B8"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14:paraId="501BB047"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14:paraId="514663BE" w14:textId="77777777" w:rsidR="00F821CD" w:rsidRPr="0089417A" w:rsidRDefault="00F821CD" w:rsidP="00F821CD">
      <w:pPr>
        <w:jc w:val="both"/>
        <w:rPr>
          <w:rFonts w:ascii="Times New Roman" w:hAnsi="Times New Roman" w:cs="Times New Roman"/>
          <w:sz w:val="24"/>
          <w:szCs w:val="24"/>
        </w:rPr>
      </w:pPr>
    </w:p>
    <w:p w14:paraId="146D4299" w14:textId="77777777"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Eksik öge yazar, tarih ve başlıksa/ If the missing element is the author, date and title</w:t>
      </w:r>
    </w:p>
    <w:p w14:paraId="3EA0A181"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14:paraId="33609500"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14:paraId="1B40F140" w14:textId="77777777" w:rsidR="009F0638" w:rsidRPr="0089417A" w:rsidRDefault="009F0638" w:rsidP="009F0638">
      <w:pPr>
        <w:jc w:val="both"/>
        <w:rPr>
          <w:rFonts w:ascii="Times New Roman" w:hAnsi="Times New Roman" w:cs="Times New Roman"/>
          <w:sz w:val="24"/>
          <w:szCs w:val="24"/>
        </w:rPr>
      </w:pPr>
    </w:p>
    <w:p w14:paraId="2573EC55" w14:textId="77777777" w:rsidR="009F0638" w:rsidRPr="0089417A" w:rsidRDefault="009F0638" w:rsidP="009F0638">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6B3E48AD"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6" w:history="1">
        <w:r w:rsidRPr="0089417A">
          <w:rPr>
            <w:rStyle w:val="Kpr"/>
            <w:rFonts w:ascii="Times New Roman" w:hAnsi="Times New Roman" w:cs="Times New Roman"/>
            <w:sz w:val="24"/>
            <w:szCs w:val="24"/>
          </w:rPr>
          <w:t>https://www.example.com/bilinmeyen-calisma</w:t>
        </w:r>
      </w:hyperlink>
    </w:p>
    <w:p w14:paraId="4F76FFD8"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7" w:history="1">
        <w:r w:rsidRPr="0089417A">
          <w:rPr>
            <w:rStyle w:val="Kpr"/>
            <w:rFonts w:ascii="Times New Roman" w:hAnsi="Times New Roman" w:cs="Times New Roman"/>
            <w:sz w:val="24"/>
            <w:szCs w:val="24"/>
          </w:rPr>
          <w:t>https://www.example.com/bilinmeyen-calisma</w:t>
        </w:r>
      </w:hyperlink>
    </w:p>
    <w:p w14:paraId="2341E9FF"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14:paraId="32BA9E06"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14:paraId="3C4D2379" w14:textId="77777777" w:rsidR="009F0638" w:rsidRPr="0089417A" w:rsidRDefault="009F0638" w:rsidP="00F821CD">
      <w:pPr>
        <w:jc w:val="both"/>
        <w:rPr>
          <w:rFonts w:ascii="Times New Roman" w:hAnsi="Times New Roman" w:cs="Times New Roman"/>
          <w:sz w:val="24"/>
          <w:szCs w:val="24"/>
        </w:rPr>
      </w:pPr>
    </w:p>
    <w:p w14:paraId="7656A3E2"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Anonim yazarlar/ Anonymous authors</w:t>
      </w:r>
    </w:p>
    <w:p w14:paraId="74DA0784"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([Anonim], yıl)</w:t>
      </w:r>
    </w:p>
    <w:p w14:paraId="6B5F3AE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14:paraId="3F62A12E" w14:textId="77777777" w:rsidR="00F821CD" w:rsidRPr="0089417A" w:rsidRDefault="00F821CD" w:rsidP="00F821CD">
      <w:pPr>
        <w:jc w:val="both"/>
        <w:rPr>
          <w:rFonts w:ascii="Times New Roman" w:hAnsi="Times New Roman" w:cs="Times New Roman"/>
          <w:b/>
          <w:bCs/>
          <w:sz w:val="24"/>
          <w:szCs w:val="24"/>
        </w:rPr>
      </w:pPr>
    </w:p>
    <w:p w14:paraId="45CE3AA7" w14:textId="77777777" w:rsidR="00F821CD" w:rsidRPr="0089417A" w:rsidRDefault="00F821CD" w:rsidP="00F821CD">
      <w:pPr>
        <w:jc w:val="both"/>
        <w:rPr>
          <w:rFonts w:ascii="Times New Roman" w:hAnsi="Times New Roman" w:cs="Times New Roman"/>
          <w:b/>
          <w:bCs/>
          <w:sz w:val="24"/>
          <w:szCs w:val="24"/>
        </w:rPr>
      </w:pPr>
    </w:p>
    <w:p w14:paraId="13ACE373" w14:textId="77777777" w:rsidR="009F0638" w:rsidRPr="0089417A" w:rsidRDefault="009F0638" w:rsidP="00F821CD">
      <w:pPr>
        <w:jc w:val="both"/>
        <w:rPr>
          <w:rFonts w:ascii="Times New Roman" w:hAnsi="Times New Roman" w:cs="Times New Roman"/>
          <w:b/>
          <w:bCs/>
          <w:sz w:val="24"/>
          <w:szCs w:val="24"/>
        </w:rPr>
      </w:pPr>
    </w:p>
    <w:p w14:paraId="6A9E70E4" w14:textId="77777777" w:rsidR="009F0638" w:rsidRPr="0089417A" w:rsidRDefault="009F0638" w:rsidP="00F821CD">
      <w:pPr>
        <w:jc w:val="both"/>
        <w:rPr>
          <w:rFonts w:ascii="Times New Roman" w:hAnsi="Times New Roman" w:cs="Times New Roman"/>
          <w:b/>
          <w:bCs/>
          <w:sz w:val="24"/>
          <w:szCs w:val="24"/>
        </w:rPr>
      </w:pPr>
    </w:p>
    <w:p w14:paraId="5B5DCAEB" w14:textId="77777777" w:rsidR="009F0638" w:rsidRPr="0089417A" w:rsidRDefault="009F0638" w:rsidP="00F821CD">
      <w:pPr>
        <w:jc w:val="both"/>
        <w:rPr>
          <w:rFonts w:ascii="Times New Roman" w:hAnsi="Times New Roman" w:cs="Times New Roman"/>
          <w:b/>
          <w:bCs/>
          <w:sz w:val="24"/>
          <w:szCs w:val="24"/>
        </w:rPr>
      </w:pPr>
    </w:p>
    <w:p w14:paraId="383E8F62" w14:textId="77777777" w:rsidR="009F0638" w:rsidRPr="0089417A" w:rsidRDefault="009F0638" w:rsidP="00F821CD">
      <w:pPr>
        <w:jc w:val="both"/>
        <w:rPr>
          <w:rFonts w:ascii="Times New Roman" w:hAnsi="Times New Roman" w:cs="Times New Roman"/>
          <w:b/>
          <w:bCs/>
          <w:sz w:val="24"/>
          <w:szCs w:val="24"/>
        </w:rPr>
      </w:pPr>
    </w:p>
    <w:p w14:paraId="530F7FA9" w14:textId="77777777" w:rsidR="009F0638" w:rsidRPr="0089417A" w:rsidRDefault="009F0638" w:rsidP="00F821CD">
      <w:pPr>
        <w:jc w:val="both"/>
        <w:rPr>
          <w:rFonts w:ascii="Times New Roman" w:hAnsi="Times New Roman" w:cs="Times New Roman"/>
          <w:b/>
          <w:bCs/>
          <w:sz w:val="24"/>
          <w:szCs w:val="24"/>
        </w:rPr>
      </w:pPr>
    </w:p>
    <w:p w14:paraId="14A1672A" w14:textId="77777777"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5648" behindDoc="0" locked="0" layoutInCell="1" allowOverlap="1" wp14:anchorId="430049B7" wp14:editId="7D18B97C">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067CFB5" w14:textId="77777777"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14:paraId="099836F0"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049B7" id="Metin Kutusu 13" o:spid="_x0000_s1033"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" fillcolor="#f7fafd [180]" stroked="f" strokeweight=".5pt">
                <v:fill color2="#cde0f2 [980]" colors="0 #f7fafd;54395f #b5d2ec;1 #b5d2ec;1 #cee1f2" focus="100%" type="gradient"/>
                <v:textbox>
                  <w:txbxContent>
                    <w:p w14:paraId="6067CFB5" w14:textId="77777777"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14:paraId="099836F0"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0EFF77E6" w14:textId="77777777" w:rsidR="009F0638" w:rsidRPr="0089417A" w:rsidRDefault="009F0638" w:rsidP="00F821CD">
      <w:pPr>
        <w:jc w:val="both"/>
        <w:rPr>
          <w:rFonts w:ascii="Times New Roman" w:hAnsi="Times New Roman" w:cs="Times New Roman"/>
          <w:b/>
          <w:bCs/>
          <w:color w:val="0000FF"/>
          <w:sz w:val="24"/>
          <w:szCs w:val="24"/>
        </w:rPr>
      </w:pPr>
    </w:p>
    <w:p w14:paraId="79A76A86" w14:textId="77777777"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Sayfası</w:t>
      </w:r>
    </w:p>
    <w:p w14:paraId="26AE8AD2"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 tarafından yazılan web sayfası/ Web page written by one person</w:t>
      </w:r>
    </w:p>
    <w:p w14:paraId="111062BF"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Şubat). </w:t>
      </w:r>
      <w:r w:rsidRPr="0089417A">
        <w:rPr>
          <w:rFonts w:ascii="Times New Roman" w:hAnsi="Times New Roman" w:cs="Times New Roman"/>
          <w:i/>
          <w:iCs/>
          <w:sz w:val="24"/>
          <w:szCs w:val="24"/>
        </w:rPr>
        <w:t xml:space="preserve">Dijital sanatın yükselişi: Yaratıcı ifadeler için yeni olanaklar. </w:t>
      </w:r>
      <w:r w:rsidRPr="0089417A">
        <w:rPr>
          <w:rFonts w:ascii="Times New Roman" w:hAnsi="Times New Roman" w:cs="Times New Roman"/>
          <w:sz w:val="24"/>
          <w:szCs w:val="24"/>
        </w:rPr>
        <w:t xml:space="preserve">Sanat ve Kültür Dünyası. </w:t>
      </w:r>
      <w:hyperlink r:id="rId28" w:history="1">
        <w:r w:rsidRPr="0089417A">
          <w:rPr>
            <w:rStyle w:val="Kpr"/>
            <w:rFonts w:ascii="Times New Roman" w:hAnsi="Times New Roman" w:cs="Times New Roman"/>
            <w:sz w:val="24"/>
            <w:szCs w:val="24"/>
          </w:rPr>
          <w:t>https://www.example.com/digital-art-rise</w:t>
        </w:r>
      </w:hyperlink>
    </w:p>
    <w:p w14:paraId="3CA905AA"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29" w:history="1">
        <w:r w:rsidRPr="0089417A">
          <w:rPr>
            <w:rStyle w:val="Kpr"/>
            <w:rFonts w:ascii="Times New Roman" w:hAnsi="Times New Roman" w:cs="Times New Roman"/>
            <w:sz w:val="24"/>
            <w:szCs w:val="24"/>
          </w:rPr>
          <w:t>https://www.example.com/digital-art-rise</w:t>
        </w:r>
      </w:hyperlink>
    </w:p>
    <w:p w14:paraId="3B4B2127" w14:textId="77777777" w:rsidR="009F0638" w:rsidRPr="0089417A" w:rsidRDefault="009F0638" w:rsidP="009F0638">
      <w:pPr>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(Doe, 2023), Doe (2023)</w:t>
      </w:r>
    </w:p>
    <w:p w14:paraId="4C439934"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 Doe (2023)</w:t>
      </w:r>
    </w:p>
    <w:p w14:paraId="58593708" w14:textId="77777777" w:rsidR="009F0638" w:rsidRPr="0089417A" w:rsidRDefault="009F0638" w:rsidP="009F0638">
      <w:pPr>
        <w:jc w:val="both"/>
        <w:rPr>
          <w:rFonts w:ascii="Times New Roman" w:hAnsi="Times New Roman" w:cs="Times New Roman"/>
          <w:sz w:val="24"/>
          <w:szCs w:val="24"/>
        </w:rPr>
      </w:pPr>
    </w:p>
    <w:p w14:paraId="71A11142"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web sayfası/Web page with corporate author</w:t>
      </w:r>
    </w:p>
    <w:p w14:paraId="4B200BA2"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Dünya Sağlık Örgütü. (2022, 10 Mart). </w:t>
      </w:r>
      <w:r w:rsidRPr="0089417A">
        <w:rPr>
          <w:rFonts w:ascii="Times New Roman" w:hAnsi="Times New Roman" w:cs="Times New Roman"/>
          <w:i/>
          <w:iCs/>
          <w:sz w:val="24"/>
          <w:szCs w:val="24"/>
        </w:rPr>
        <w:t>Küresel sağlık girişimleri: Sağlık hizmetlerine erişimin iyileştirilmesi.</w:t>
      </w:r>
      <w:r w:rsidRPr="0089417A">
        <w:rPr>
          <w:rFonts w:ascii="Times New Roman" w:hAnsi="Times New Roman" w:cs="Times New Roman"/>
          <w:sz w:val="24"/>
          <w:szCs w:val="24"/>
        </w:rPr>
        <w:t xml:space="preserve"> Dünya Sağlık Örgütü. </w:t>
      </w:r>
      <w:hyperlink r:id="rId30" w:history="1">
        <w:r w:rsidRPr="0089417A">
          <w:rPr>
            <w:rStyle w:val="Kpr"/>
            <w:rFonts w:ascii="Times New Roman" w:hAnsi="Times New Roman" w:cs="Times New Roman"/>
            <w:sz w:val="24"/>
            <w:szCs w:val="24"/>
          </w:rPr>
          <w:t>https://www.who.int/global-health-initiatives</w:t>
        </w:r>
      </w:hyperlink>
    </w:p>
    <w:p w14:paraId="276B2D08"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31" w:history="1">
        <w:r w:rsidRPr="0089417A">
          <w:rPr>
            <w:rStyle w:val="Kpr"/>
            <w:rFonts w:ascii="Times New Roman" w:hAnsi="Times New Roman" w:cs="Times New Roman"/>
            <w:sz w:val="24"/>
            <w:szCs w:val="24"/>
          </w:rPr>
          <w:t>https://www.who.int/global-health-initiatives</w:t>
        </w:r>
      </w:hyperlink>
    </w:p>
    <w:p w14:paraId="55AB43F4"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(WHO, 2022), WHO (2022). </w:t>
      </w:r>
    </w:p>
    <w:p w14:paraId="265ABC63"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14:paraId="01F9E627" w14:textId="77777777" w:rsidR="009F0638" w:rsidRPr="0089417A" w:rsidRDefault="009F0638" w:rsidP="009F0638">
      <w:pPr>
        <w:jc w:val="both"/>
        <w:rPr>
          <w:rFonts w:ascii="Times New Roman" w:hAnsi="Times New Roman" w:cs="Times New Roman"/>
          <w:b/>
          <w:bCs/>
          <w:color w:val="FF0000"/>
          <w:sz w:val="24"/>
          <w:szCs w:val="24"/>
        </w:rPr>
      </w:pPr>
    </w:p>
    <w:p w14:paraId="6AFF24E1" w14:textId="77777777"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sitesinden belge</w:t>
      </w:r>
    </w:p>
    <w:p w14:paraId="5936CD37"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Yazar tarafından belge/Document by author</w:t>
      </w:r>
    </w:p>
    <w:p w14:paraId="266BA31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Dijital okuryazarlık: Bilgi çağında kritik beceriler [Kişisel görüş]. Kişisel Blog. https://www.example.com/digital-literacy</w:t>
      </w:r>
    </w:p>
    <w:p w14:paraId="0A5CFA69"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14:paraId="2BFF3914"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793D912C"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49F74E2E" w14:textId="77777777" w:rsidR="009F0638" w:rsidRPr="0089417A" w:rsidRDefault="009F0638" w:rsidP="009F0638">
      <w:pPr>
        <w:jc w:val="both"/>
        <w:rPr>
          <w:rFonts w:ascii="Times New Roman" w:hAnsi="Times New Roman" w:cs="Times New Roman"/>
          <w:bCs/>
          <w:sz w:val="24"/>
          <w:szCs w:val="24"/>
        </w:rPr>
      </w:pPr>
    </w:p>
    <w:p w14:paraId="2F7F04AB" w14:textId="77777777"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t>Kurumsal yazarlı belge/ Corporate authored document</w:t>
      </w:r>
    </w:p>
    <w:p w14:paraId="36E2D250"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Dünya Ekonomik Forumu. (2021). İşlerin geleceği raporu 2021: Gelecek için yeniden beceri kazandırma [Rapor]. https://www.weforum.org/reports/the-future-of-jobs-report-2021</w:t>
      </w:r>
    </w:p>
    <w:p w14:paraId="36AB17C3"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lastRenderedPageBreak/>
        <w:t>World Economic Forum. (2021). The future of jobs report 2021: Reskilling for the future [Rapor]. https://www.weforum.org/reports/the-future-of-jobs-report-2021</w:t>
      </w:r>
    </w:p>
    <w:p w14:paraId="5CBB5F5E"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(WEF, 2021), WEF (2021)</w:t>
      </w:r>
    </w:p>
    <w:p w14:paraId="1B46769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14:paraId="79401F5F" w14:textId="77777777" w:rsidR="009F0638" w:rsidRPr="0089417A" w:rsidRDefault="009F0638" w:rsidP="009F0638">
      <w:pPr>
        <w:jc w:val="both"/>
        <w:rPr>
          <w:rFonts w:ascii="Times New Roman" w:hAnsi="Times New Roman" w:cs="Times New Roman"/>
          <w:bCs/>
          <w:sz w:val="24"/>
          <w:szCs w:val="24"/>
        </w:rPr>
      </w:pPr>
    </w:p>
    <w:p w14:paraId="2C007946" w14:textId="77777777"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yazısı/ Blog post</w:t>
      </w:r>
    </w:p>
    <w:p w14:paraId="29392C5A"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14:paraId="11673BD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Ocak). Sanatın gücü: Toplumsal değişim için yaratıcılığın rolü. Sanat ve Düşünce Blogu. https://www.example.com/art-power-social-change</w:t>
      </w:r>
    </w:p>
    <w:p w14:paraId="406F2AA1"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14:paraId="03C32A93"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7144F2D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7D24E6BD" w14:textId="77777777" w:rsidR="009F0638" w:rsidRPr="0089417A" w:rsidRDefault="009F0638" w:rsidP="009F0638">
      <w:pPr>
        <w:jc w:val="both"/>
        <w:rPr>
          <w:rFonts w:ascii="Times New Roman" w:hAnsi="Times New Roman" w:cs="Times New Roman"/>
          <w:bCs/>
          <w:sz w:val="24"/>
          <w:szCs w:val="24"/>
        </w:rPr>
      </w:pPr>
    </w:p>
    <w:p w14:paraId="0BB4C930" w14:textId="77777777"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Sosyal medya/ Social media</w:t>
      </w:r>
    </w:p>
    <w:p w14:paraId="3196F8E6"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14:paraId="07D76DD1"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July). Information security in the digital world: Key principles [Tweet]. Twitter. https://twitter.com/exampleuser/status/123456789</w:t>
      </w:r>
    </w:p>
    <w:p w14:paraId="6E9CB1B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Temmuz). Dijital dünyada bilgi güvenliği: Temel ilkeler [Tweet]. Twitter. https://twitter.com/exampleuser/status/123456789</w:t>
      </w:r>
    </w:p>
    <w:p w14:paraId="0C5B45B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248EAE8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10CA9FEE" w14:textId="77777777" w:rsidR="009F0638" w:rsidRPr="0089417A" w:rsidRDefault="009F0638" w:rsidP="009F0638">
      <w:pPr>
        <w:jc w:val="both"/>
        <w:rPr>
          <w:rFonts w:ascii="Times New Roman" w:hAnsi="Times New Roman" w:cs="Times New Roman"/>
          <w:bCs/>
          <w:sz w:val="24"/>
          <w:szCs w:val="24"/>
        </w:rPr>
      </w:pPr>
    </w:p>
    <w:p w14:paraId="48661EFD"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Kullanıcı adı/tanımlayıcısı olan bir kişi tarafından yazılan gönderiler/ Posts written by a person with a username/identifier</w:t>
      </w:r>
    </w:p>
    <w:p w14:paraId="10BFAC3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Şubat). Dijital pazarlama stratejileri: Güncel trendler ve ipuçları [Tweet]. Twitter. https://twitter.com/exampleuser/status/987654321</w:t>
      </w:r>
    </w:p>
    <w:p w14:paraId="243ED828"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February). Digital marketing strategies: Current trends and tips [Tweet]. Twitter. https://twitter.com/exampleuser/status/987654321</w:t>
      </w:r>
    </w:p>
    <w:p w14:paraId="19F73B05" w14:textId="77777777" w:rsidR="009F0638" w:rsidRPr="0089417A" w:rsidRDefault="005742B5"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w:t>
      </w:r>
      <w:r w:rsidR="009F0638" w:rsidRPr="0089417A">
        <w:rPr>
          <w:rFonts w:ascii="Times New Roman" w:hAnsi="Times New Roman" w:cs="Times New Roman"/>
          <w:b/>
          <w:bCs/>
          <w:sz w:val="24"/>
          <w:szCs w:val="24"/>
        </w:rPr>
        <w:t>etin içi gösterimi:</w:t>
      </w:r>
      <w:r w:rsidR="009F0638" w:rsidRPr="0089417A">
        <w:rPr>
          <w:rFonts w:ascii="Times New Roman" w:hAnsi="Times New Roman" w:cs="Times New Roman"/>
          <w:bCs/>
          <w:sz w:val="24"/>
          <w:szCs w:val="24"/>
        </w:rPr>
        <w:t xml:space="preserve"> (Doe, 2021), Doe (2021)</w:t>
      </w:r>
    </w:p>
    <w:p w14:paraId="3C9FE30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 Doe (2021)</w:t>
      </w:r>
    </w:p>
    <w:p w14:paraId="5CD5E7A0" w14:textId="77777777" w:rsidR="009F0638" w:rsidRDefault="009F0638" w:rsidP="009F0638">
      <w:pPr>
        <w:jc w:val="both"/>
        <w:rPr>
          <w:rFonts w:ascii="Times New Roman" w:hAnsi="Times New Roman" w:cs="Times New Roman"/>
          <w:bCs/>
          <w:sz w:val="24"/>
          <w:szCs w:val="24"/>
        </w:rPr>
      </w:pPr>
    </w:p>
    <w:p w14:paraId="1523BBAC" w14:textId="77777777" w:rsidR="0089417A" w:rsidRPr="0089417A" w:rsidRDefault="0089417A" w:rsidP="009F0638">
      <w:pPr>
        <w:jc w:val="both"/>
        <w:rPr>
          <w:rFonts w:ascii="Times New Roman" w:hAnsi="Times New Roman" w:cs="Times New Roman"/>
          <w:bCs/>
          <w:sz w:val="24"/>
          <w:szCs w:val="24"/>
        </w:rPr>
      </w:pPr>
    </w:p>
    <w:p w14:paraId="16E36118"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Kurumsal Yazarlı Gönderiler/ Posts with corporate authors</w:t>
      </w:r>
    </w:p>
    <w:p w14:paraId="2C10A49F"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Şubat). COVID-19 aşıları hakkında en güncel bilgileri sağlıyoruz [Facebook Güncellemesi]. Facebook. https://www.facebook.com/WHO/posts/123456789012345</w:t>
      </w:r>
    </w:p>
    <w:p w14:paraId="15882581" w14:textId="77777777" w:rsidR="009F0638" w:rsidRPr="0089417A" w:rsidRDefault="009F0638" w:rsidP="009F0638">
      <w:pPr>
        <w:jc w:val="both"/>
        <w:rPr>
          <w:rFonts w:ascii="Times New Roman" w:hAnsi="Times New Roman" w:cs="Times New Roman"/>
          <w:bCs/>
          <w:sz w:val="24"/>
          <w:szCs w:val="24"/>
        </w:rPr>
      </w:pPr>
    </w:p>
    <w:p w14:paraId="2313931E"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https://www.facebook.com/WHO/posts/123456789012345</w:t>
      </w:r>
    </w:p>
    <w:p w14:paraId="40FFA3C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(WHO, 2022), WHO (2022).</w:t>
      </w:r>
    </w:p>
    <w:p w14:paraId="2A3B5792"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14:paraId="419B580D" w14:textId="77777777" w:rsidR="00491B86" w:rsidRPr="0089417A" w:rsidRDefault="00491B86" w:rsidP="009F0638">
      <w:pPr>
        <w:jc w:val="both"/>
        <w:rPr>
          <w:rFonts w:ascii="Times New Roman" w:hAnsi="Times New Roman" w:cs="Times New Roman"/>
          <w:bCs/>
          <w:sz w:val="24"/>
          <w:szCs w:val="24"/>
        </w:rPr>
      </w:pPr>
    </w:p>
    <w:p w14:paraId="7F8DC6A8" w14:textId="77777777"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3890B93E" wp14:editId="231F4848">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698DD21"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14:paraId="1168168E"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0B93E" id="Metin Kutusu 15" o:spid="_x0000_s1034"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g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" fillcolor="#f7fafd [180]" stroked="f" strokeweight=".5pt">
                <v:fill color2="#cde0f2 [980]" colors="0 #f7fafd;54395f #b5d2ec;1 #b5d2ec;1 #cee1f2" focus="100%" type="gradient"/>
                <v:textbox>
                  <w:txbxContent>
                    <w:p w14:paraId="6698DD21"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14:paraId="1168168E"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D0B165C" w14:textId="77777777" w:rsidR="00491B86" w:rsidRPr="0089417A" w:rsidRDefault="00491B86" w:rsidP="00491B86">
      <w:pPr>
        <w:jc w:val="center"/>
        <w:rPr>
          <w:rFonts w:ascii="Times New Roman" w:hAnsi="Times New Roman" w:cs="Times New Roman"/>
          <w:b/>
          <w:bCs/>
          <w:color w:val="0000FF"/>
          <w:sz w:val="24"/>
          <w:szCs w:val="24"/>
        </w:rPr>
      </w:pPr>
    </w:p>
    <w:p w14:paraId="2D65C707" w14:textId="77777777"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map or poster/ Online harita ya da poster</w:t>
      </w:r>
    </w:p>
    <w:p w14:paraId="349117E8"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J. (2021). </w:t>
      </w:r>
      <w:r w:rsidRPr="0089417A">
        <w:rPr>
          <w:rFonts w:ascii="Times New Roman" w:hAnsi="Times New Roman" w:cs="Times New Roman"/>
          <w:bCs/>
          <w:i/>
          <w:sz w:val="24"/>
          <w:szCs w:val="24"/>
        </w:rPr>
        <w:t>Dünya üzerinde biyoçeşitlilik haritası</w:t>
      </w:r>
      <w:r w:rsidRPr="0089417A">
        <w:rPr>
          <w:rFonts w:ascii="Times New Roman" w:hAnsi="Times New Roman" w:cs="Times New Roman"/>
          <w:bCs/>
          <w:sz w:val="24"/>
          <w:szCs w:val="24"/>
        </w:rPr>
        <w:t xml:space="preserve"> [Harita]. Nature Conservation Society. https://www.example.com/biodiversity-map</w:t>
      </w:r>
    </w:p>
    <w:p w14:paraId="3D4EFA3F"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w:t>
      </w:r>
    </w:p>
    <w:p w14:paraId="19E309FF"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14:paraId="36033D93" w14:textId="77777777" w:rsidR="00491B86" w:rsidRPr="0089417A" w:rsidRDefault="00491B86" w:rsidP="00491B86">
      <w:pPr>
        <w:jc w:val="both"/>
        <w:rPr>
          <w:rFonts w:ascii="Times New Roman" w:hAnsi="Times New Roman" w:cs="Times New Roman"/>
          <w:bCs/>
          <w:color w:val="0000FF"/>
          <w:sz w:val="24"/>
          <w:szCs w:val="24"/>
        </w:rPr>
      </w:pPr>
    </w:p>
    <w:p w14:paraId="355E0440" w14:textId="77777777"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14:paraId="72D5C88A"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14:paraId="0E7B464E"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2A44CEAB" w14:textId="77777777"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2CB92FAB" w14:textId="77777777" w:rsidR="0089417A" w:rsidRPr="0089417A" w:rsidRDefault="0089417A" w:rsidP="00491B86">
      <w:pPr>
        <w:jc w:val="both"/>
        <w:rPr>
          <w:rFonts w:ascii="Times New Roman" w:hAnsi="Times New Roman" w:cs="Times New Roman"/>
          <w:bCs/>
          <w:sz w:val="24"/>
          <w:szCs w:val="24"/>
        </w:rPr>
      </w:pPr>
    </w:p>
    <w:p w14:paraId="576679C7" w14:textId="77777777"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14:paraId="115AAC26"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(n. d). [İstanbul Haritası]. 15 Ocak 2023, https://www.google.com/maps</w:t>
      </w:r>
    </w:p>
    <w:p w14:paraId="5E8AF403" w14:textId="77777777" w:rsidR="00491B86" w:rsidRPr="0089417A" w:rsidRDefault="00491B86" w:rsidP="009F0638">
      <w:pPr>
        <w:jc w:val="both"/>
        <w:rPr>
          <w:rFonts w:ascii="Times New Roman" w:hAnsi="Times New Roman" w:cs="Times New Roman"/>
          <w:bCs/>
          <w:sz w:val="24"/>
          <w:szCs w:val="24"/>
        </w:rPr>
      </w:pPr>
    </w:p>
    <w:p w14:paraId="13BFF880" w14:textId="77777777" w:rsidR="00491B86" w:rsidRPr="0089417A" w:rsidRDefault="00491B86" w:rsidP="009F0638">
      <w:pPr>
        <w:jc w:val="both"/>
        <w:rPr>
          <w:rFonts w:ascii="Times New Roman" w:hAnsi="Times New Roman" w:cs="Times New Roman"/>
          <w:bCs/>
          <w:sz w:val="24"/>
          <w:szCs w:val="24"/>
        </w:rPr>
      </w:pPr>
    </w:p>
    <w:p w14:paraId="46ACFF12" w14:textId="77777777" w:rsidR="00491B86" w:rsidRPr="0089417A" w:rsidRDefault="00491B86" w:rsidP="009F0638">
      <w:pPr>
        <w:jc w:val="both"/>
        <w:rPr>
          <w:rFonts w:ascii="Times New Roman" w:hAnsi="Times New Roman" w:cs="Times New Roman"/>
          <w:bCs/>
          <w:sz w:val="24"/>
          <w:szCs w:val="24"/>
        </w:rPr>
      </w:pPr>
    </w:p>
    <w:p w14:paraId="75C234B2" w14:textId="77777777" w:rsidR="00491B86" w:rsidRPr="0089417A" w:rsidRDefault="00491B86" w:rsidP="009F0638">
      <w:pPr>
        <w:jc w:val="both"/>
        <w:rPr>
          <w:rFonts w:ascii="Times New Roman" w:hAnsi="Times New Roman" w:cs="Times New Roman"/>
          <w:bCs/>
          <w:sz w:val="24"/>
          <w:szCs w:val="24"/>
        </w:rPr>
      </w:pPr>
    </w:p>
    <w:p w14:paraId="366C84BB" w14:textId="77777777" w:rsidR="00491B86"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0224B3F3" wp14:editId="551810D2">
                <wp:simplePos x="0" y="0"/>
                <wp:positionH relativeFrom="margin">
                  <wp:align>left</wp:align>
                </wp:positionH>
                <wp:positionV relativeFrom="paragraph">
                  <wp:posOffset>72466</wp:posOffset>
                </wp:positionV>
                <wp:extent cx="6195695" cy="368300"/>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E6CEECF"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14:paraId="64127867"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24B3F3" id="Metin Kutusu 14" o:spid="_x0000_s1035" type="#_x0000_t202" style="position:absolute;left:0;text-align:left;margin-left:0;margin-top:5.7pt;width:487.85pt;height: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mjuA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" fillcolor="#f7fafd [180]" stroked="f" strokeweight=".5pt">
                <v:fill color2="#cde0f2 [980]" colors="0 #f7fafd;54395f #b5d2ec;1 #b5d2ec;1 #cee1f2" focus="100%" type="gradient"/>
                <v:textbox>
                  <w:txbxContent>
                    <w:p w14:paraId="6E6CEECF"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14:paraId="64127867"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C2CBB58" w14:textId="77777777" w:rsidR="005742B5" w:rsidRPr="0089417A" w:rsidRDefault="005742B5" w:rsidP="009F0638">
      <w:pPr>
        <w:jc w:val="both"/>
        <w:rPr>
          <w:rFonts w:ascii="Times New Roman" w:hAnsi="Times New Roman" w:cs="Times New Roman"/>
          <w:bCs/>
          <w:sz w:val="24"/>
          <w:szCs w:val="24"/>
        </w:rPr>
      </w:pPr>
    </w:p>
    <w:p w14:paraId="5B1C0EC3" w14:textId="77777777"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Videolar, Film ve TV</w:t>
      </w:r>
    </w:p>
    <w:p w14:paraId="5E6F28FA"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Çevrimiçi video akışı/ Online video streaming</w:t>
      </w:r>
    </w:p>
    <w:p w14:paraId="6983EC5D"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Kuantum hesaplama: Teknolojinin geleceğini keşfetmek</w:t>
      </w:r>
      <w:r w:rsidRPr="0089417A">
        <w:rPr>
          <w:rFonts w:ascii="Times New Roman" w:hAnsi="Times New Roman" w:cs="Times New Roman"/>
          <w:bCs/>
          <w:sz w:val="24"/>
          <w:szCs w:val="24"/>
        </w:rPr>
        <w:t xml:space="preserve"> [Webinar]. YouTube. https://www.youtube.com/watch?v=example123</w:t>
      </w:r>
    </w:p>
    <w:p w14:paraId="050F9B0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14:paraId="42BC37C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(TeachTalks, 2023), TeachTalk (2023)</w:t>
      </w:r>
    </w:p>
    <w:p w14:paraId="49B5E43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14:paraId="620171B7" w14:textId="77777777" w:rsidR="005742B5" w:rsidRPr="0089417A" w:rsidRDefault="005742B5" w:rsidP="005742B5">
      <w:pPr>
        <w:jc w:val="both"/>
        <w:rPr>
          <w:rFonts w:ascii="Times New Roman" w:hAnsi="Times New Roman" w:cs="Times New Roman"/>
          <w:bCs/>
          <w:sz w:val="24"/>
          <w:szCs w:val="24"/>
        </w:rPr>
      </w:pPr>
    </w:p>
    <w:p w14:paraId="6C7461DA"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Filmler ve belgeseller/ films and documentaries</w:t>
      </w:r>
    </w:p>
    <w:p w14:paraId="47DAE95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14:paraId="3437C10C"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Nolan, 2014), Nolan (2014)</w:t>
      </w:r>
    </w:p>
    <w:p w14:paraId="59F5B38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14:paraId="41F5883A" w14:textId="77777777" w:rsidR="005742B5" w:rsidRPr="0089417A" w:rsidRDefault="005742B5" w:rsidP="005742B5">
      <w:pPr>
        <w:jc w:val="both"/>
        <w:rPr>
          <w:rFonts w:ascii="Times New Roman" w:hAnsi="Times New Roman" w:cs="Times New Roman"/>
          <w:bCs/>
          <w:sz w:val="24"/>
          <w:szCs w:val="24"/>
        </w:rPr>
      </w:pPr>
    </w:p>
    <w:p w14:paraId="037803C6"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Televizyon programları/ TV programmes</w:t>
      </w:r>
    </w:p>
    <w:p w14:paraId="2E356938"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 Doe, J. (Yönetici Yapımcılar), Prodigal son. Warner Bros. Televizyonu; Fox Eğlence.</w:t>
      </w:r>
    </w:p>
    <w:p w14:paraId="52125C37"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2020), Smith (2020).</w:t>
      </w:r>
    </w:p>
    <w:p w14:paraId="25687FC6"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14:paraId="34FAA7F2" w14:textId="77777777" w:rsidR="005742B5" w:rsidRPr="0089417A" w:rsidRDefault="005742B5" w:rsidP="005742B5">
      <w:pPr>
        <w:jc w:val="both"/>
        <w:rPr>
          <w:rFonts w:ascii="Times New Roman" w:hAnsi="Times New Roman" w:cs="Times New Roman"/>
          <w:bCs/>
          <w:sz w:val="24"/>
          <w:szCs w:val="24"/>
        </w:rPr>
      </w:pPr>
    </w:p>
    <w:p w14:paraId="0F09C0AA" w14:textId="77777777"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Podcast’ler ve ses</w:t>
      </w:r>
    </w:p>
    <w:p w14:paraId="0430F3C2"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Podcast’ler</w:t>
      </w:r>
    </w:p>
    <w:p w14:paraId="6503FD37"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&amp; Smith (Hosts). 2018, March 10).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14:paraId="65161978"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vd., 2018), Doe (vd., 2018)</w:t>
      </w:r>
    </w:p>
    <w:p w14:paraId="1BDBFF6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 2018), Doe (et al., 2018)</w:t>
      </w:r>
    </w:p>
    <w:p w14:paraId="61E251C8" w14:textId="77777777" w:rsidR="005742B5" w:rsidRPr="0089417A" w:rsidRDefault="005742B5" w:rsidP="005742B5">
      <w:pPr>
        <w:jc w:val="both"/>
        <w:rPr>
          <w:rFonts w:ascii="Times New Roman" w:hAnsi="Times New Roman" w:cs="Times New Roman"/>
          <w:bCs/>
          <w:sz w:val="24"/>
          <w:szCs w:val="24"/>
        </w:rPr>
      </w:pPr>
    </w:p>
    <w:p w14:paraId="42686269" w14:textId="77777777" w:rsidR="00491B86" w:rsidRPr="0089417A" w:rsidRDefault="00491B86" w:rsidP="005742B5">
      <w:pPr>
        <w:jc w:val="both"/>
        <w:rPr>
          <w:rFonts w:ascii="Times New Roman" w:hAnsi="Times New Roman" w:cs="Times New Roman"/>
          <w:bCs/>
          <w:sz w:val="24"/>
          <w:szCs w:val="24"/>
        </w:rPr>
      </w:pPr>
    </w:p>
    <w:p w14:paraId="3994408B"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Şarkılar ve ses parçaları/ Songs &amp; audio tracks</w:t>
      </w:r>
    </w:p>
    <w:p w14:paraId="077CEBA4"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14:paraId="5E68AF91"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(Adele, 2019), Adele (2019)</w:t>
      </w:r>
    </w:p>
    <w:p w14:paraId="7124485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(Adele, 2019), Adele (2019)</w:t>
      </w:r>
    </w:p>
    <w:p w14:paraId="17F7CBFC" w14:textId="77777777" w:rsidR="005742B5" w:rsidRPr="0089417A" w:rsidRDefault="005742B5" w:rsidP="005742B5">
      <w:pPr>
        <w:jc w:val="both"/>
        <w:rPr>
          <w:rFonts w:ascii="Times New Roman" w:hAnsi="Times New Roman" w:cs="Times New Roman"/>
          <w:b/>
          <w:bCs/>
          <w:sz w:val="24"/>
          <w:szCs w:val="24"/>
        </w:rPr>
      </w:pPr>
    </w:p>
    <w:p w14:paraId="185933A1"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Klasik müzik şarkıları/ Classical music songs</w:t>
      </w:r>
    </w:p>
    <w:p w14:paraId="311E59FE"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14:paraId="746F291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(Mozart, 1787), Mozart (1787).</w:t>
      </w:r>
    </w:p>
    <w:p w14:paraId="6787F33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14:paraId="658AE7C9" w14:textId="77777777" w:rsidR="0089417A" w:rsidRDefault="0089417A" w:rsidP="009F0638">
      <w:pPr>
        <w:jc w:val="both"/>
        <w:rPr>
          <w:rFonts w:ascii="Times New Roman" w:hAnsi="Times New Roman" w:cs="Times New Roman"/>
          <w:bCs/>
          <w:sz w:val="24"/>
          <w:szCs w:val="24"/>
        </w:rPr>
      </w:pPr>
    </w:p>
    <w:p w14:paraId="1CEB038E" w14:textId="77777777"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174A3431" wp14:editId="14C0F5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74DCFFD"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14:paraId="2F30FE65" w14:textId="77777777"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A3431" id="Metin Kutusu 11" o:spid="_x0000_s1036"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" fillcolor="#f7fafd [180]" stroked="f" strokeweight=".5pt">
                <v:fill color2="#cde0f2 [980]" colors="0 #f7fafd;54395f #b5d2ec;1 #b5d2ec;1 #cee1f2" focus="100%" type="gradient"/>
                <v:textbox>
                  <w:txbxContent>
                    <w:p w14:paraId="674DCFFD"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14:paraId="2F30FE65" w14:textId="77777777"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14:paraId="7EF429E3" w14:textId="77777777" w:rsidR="0089417A" w:rsidRPr="0089417A" w:rsidRDefault="0089417A" w:rsidP="0089417A">
      <w:pPr>
        <w:jc w:val="center"/>
        <w:rPr>
          <w:rFonts w:ascii="Times New Roman" w:hAnsi="Times New Roman" w:cs="Times New Roman"/>
          <w:b/>
          <w:bCs/>
          <w:color w:val="0000FF"/>
          <w:sz w:val="24"/>
          <w:szCs w:val="24"/>
        </w:rPr>
      </w:pPr>
    </w:p>
    <w:p w14:paraId="77F7D85B" w14:textId="77777777"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İkincil kaynaklara yapılan kaynakça gösterimi, orijinal araştırmaya isim ve tarih verirken, aynı zamanda ikincil kaynağı da belirtir. İkincil kaynaklar, mümkünse orijinal kaynağa ulaşılamadığı durumlarda kullanılmalıdır.</w:t>
      </w:r>
    </w:p>
    <w:p w14:paraId="7A3414AA" w14:textId="77777777"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14:paraId="3B09B678" w14:textId="77777777" w:rsidR="0089417A" w:rsidRPr="0089417A" w:rsidRDefault="0089417A" w:rsidP="0089417A">
      <w:pPr>
        <w:spacing w:line="278" w:lineRule="auto"/>
        <w:jc w:val="both"/>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7EA9E50B"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 xml:space="preserve">Orijinal araştırma (kitap): </w:t>
      </w:r>
    </w:p>
    <w:p w14:paraId="56C4D3D3"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14:paraId="57FF372B"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İkincil kaynak (makale):</w:t>
      </w:r>
    </w:p>
    <w:p w14:paraId="74F44D93"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B. (2020). A Review of "The Art of Writing" by Smith. Journal of Writing Studies, 15(2), 123-145. https://doi.org/xxxx</w:t>
      </w:r>
    </w:p>
    <w:p w14:paraId="5B510240"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Metin içinde ikincil kaynağa atıf yaparken:</w:t>
      </w:r>
    </w:p>
    <w:p w14:paraId="4DD04936"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14:paraId="4A956F0A"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Kaynakça gösterimi:</w:t>
      </w:r>
    </w:p>
    <w:p w14:paraId="61D1A4FA"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32" w:history="1">
        <w:r w:rsidRPr="0089417A">
          <w:rPr>
            <w:rStyle w:val="Kpr"/>
            <w:rFonts w:ascii="Times New Roman" w:hAnsi="Times New Roman" w:cs="Times New Roman"/>
            <w:sz w:val="24"/>
            <w:szCs w:val="24"/>
          </w:rPr>
          <w:t>https://doi.org/xxxx</w:t>
        </w:r>
      </w:hyperlink>
    </w:p>
    <w:p w14:paraId="42B2FC90" w14:textId="77777777"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87936" behindDoc="0" locked="0" layoutInCell="1" allowOverlap="1" wp14:anchorId="4996DDBB" wp14:editId="3BC52B8C">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52C03A78"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14:paraId="33900209" w14:textId="77777777"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96DDBB" id="Metin Kutusu 16" o:spid="_x0000_s1037"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wytwIAAF4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" fillcolor="#f7fafd [180]" stroked="f" strokeweight=".5pt">
                <v:fill color2="#cde0f2 [980]" colors="0 #f7fafd;54395f #b5d2ec;1 #b5d2ec;1 #cee1f2" focus="100%" type="gradient"/>
                <v:textbox>
                  <w:txbxContent>
                    <w:p w14:paraId="52C03A78"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14:paraId="33900209" w14:textId="77777777"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14:paraId="678FEFCF" w14:textId="77777777" w:rsidR="0089417A" w:rsidRPr="0089417A" w:rsidRDefault="0089417A" w:rsidP="0089417A">
      <w:pPr>
        <w:jc w:val="both"/>
        <w:rPr>
          <w:rFonts w:ascii="Times New Roman" w:hAnsi="Times New Roman" w:cs="Times New Roman"/>
          <w:bCs/>
          <w:sz w:val="24"/>
          <w:szCs w:val="24"/>
        </w:rPr>
      </w:pPr>
    </w:p>
    <w:p w14:paraId="17EFCDB1" w14:textId="77777777"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Ders notları ve powerpointler/ Lecture notes and powerpoints</w:t>
      </w:r>
    </w:p>
    <w:p w14:paraId="65B2AB95"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14:paraId="126D5A62"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 (Smith, 2021, s.30), Smith (2021, s.30), (Smith, 2021, ss.30-45), Smith (2021, ss. 30-45)</w:t>
      </w:r>
    </w:p>
    <w:p w14:paraId="0831209F"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(2021, pp. 30-45)</w:t>
      </w:r>
    </w:p>
    <w:p w14:paraId="5FBD1E05" w14:textId="77777777" w:rsidR="0089417A" w:rsidRDefault="0089417A" w:rsidP="0089417A">
      <w:pPr>
        <w:jc w:val="both"/>
        <w:rPr>
          <w:rFonts w:ascii="Times New Roman" w:hAnsi="Times New Roman" w:cs="Times New Roman"/>
          <w:bCs/>
          <w:sz w:val="24"/>
          <w:szCs w:val="24"/>
        </w:rPr>
      </w:pPr>
    </w:p>
    <w:p w14:paraId="753590BC" w14:textId="77777777" w:rsidR="0089417A" w:rsidRPr="0089417A" w:rsidRDefault="0089417A" w:rsidP="0089417A">
      <w:pPr>
        <w:jc w:val="both"/>
        <w:rPr>
          <w:rFonts w:ascii="Times New Roman" w:hAnsi="Times New Roman" w:cs="Times New Roman"/>
          <w:bCs/>
          <w:sz w:val="24"/>
          <w:szCs w:val="24"/>
        </w:rPr>
      </w:pPr>
    </w:p>
    <w:p w14:paraId="22FE8438" w14:textId="77777777"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162460D2" wp14:editId="0CA30C4B">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52240D36"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14:paraId="4C1BB0C0"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2460D2" id="Metin Kutusu 17" o:spid="_x0000_s1038"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" fillcolor="#f7fafd [180]" stroked="f" strokeweight=".5pt">
                <v:fill color2="#cde0f2 [980]" colors="0 #f7fafd;54395f #b5d2ec;1 #b5d2ec;1 #cee1f2" focus="100%" type="gradient"/>
                <v:textbox>
                  <w:txbxContent>
                    <w:p w14:paraId="52240D36"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14:paraId="4C1BB0C0"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19231F01" w14:textId="77777777"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14:paraId="736927D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14:paraId="242AC2C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14:paraId="177EBAB0"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14:paraId="73CCB179"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14:paraId="0EC1705D"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14:paraId="2E004793"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14:paraId="5BC6972F" w14:textId="77777777" w:rsidR="005742B5" w:rsidRPr="0089417A" w:rsidRDefault="005742B5" w:rsidP="005742B5">
      <w:pPr>
        <w:jc w:val="both"/>
        <w:rPr>
          <w:rFonts w:ascii="Times New Roman" w:hAnsi="Times New Roman" w:cs="Times New Roman"/>
          <w:bCs/>
          <w:sz w:val="24"/>
          <w:szCs w:val="24"/>
        </w:rPr>
      </w:pPr>
    </w:p>
    <w:p w14:paraId="6CA2DC89" w14:textId="77777777"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14:paraId="3EF35447" w14:textId="77777777" w:rsidR="00F821CD" w:rsidRPr="0089417A" w:rsidRDefault="00F821CD" w:rsidP="00F821CD">
      <w:pPr>
        <w:jc w:val="center"/>
        <w:rPr>
          <w:rFonts w:ascii="Times New Roman" w:hAnsi="Times New Roman" w:cs="Times New Roman"/>
          <w:b/>
          <w:bCs/>
          <w:color w:val="FF0000"/>
          <w:sz w:val="24"/>
          <w:szCs w:val="24"/>
        </w:rPr>
      </w:pPr>
    </w:p>
    <w:p w14:paraId="17F4FFD6" w14:textId="77777777" w:rsidR="00F821CD" w:rsidRPr="0089417A" w:rsidRDefault="00F821CD" w:rsidP="00F821CD">
      <w:pPr>
        <w:jc w:val="center"/>
        <w:rPr>
          <w:rFonts w:ascii="Times New Roman" w:hAnsi="Times New Roman" w:cs="Times New Roman"/>
          <w:sz w:val="24"/>
          <w:szCs w:val="24"/>
        </w:rPr>
      </w:pPr>
    </w:p>
    <w:p w14:paraId="2D0778A1" w14:textId="77777777" w:rsidR="007349DF" w:rsidRPr="0089417A" w:rsidRDefault="007349DF" w:rsidP="007349DF">
      <w:pPr>
        <w:jc w:val="both"/>
        <w:rPr>
          <w:rFonts w:ascii="Times New Roman" w:hAnsi="Times New Roman" w:cs="Times New Roman"/>
          <w:sz w:val="24"/>
          <w:szCs w:val="24"/>
        </w:rPr>
      </w:pPr>
    </w:p>
    <w:sectPr w:rsidR="007349DF" w:rsidRPr="0089417A" w:rsidSect="00901DDB">
      <w:pgSz w:w="11906" w:h="16838" w:code="9"/>
      <w:pgMar w:top="1418" w:right="9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F9"/>
    <w:rsid w:val="000C217D"/>
    <w:rsid w:val="000D7396"/>
    <w:rsid w:val="001F70E5"/>
    <w:rsid w:val="00424940"/>
    <w:rsid w:val="00470A97"/>
    <w:rsid w:val="00491B86"/>
    <w:rsid w:val="00506320"/>
    <w:rsid w:val="005742B5"/>
    <w:rsid w:val="0063674B"/>
    <w:rsid w:val="007349DF"/>
    <w:rsid w:val="007A7FE8"/>
    <w:rsid w:val="0089417A"/>
    <w:rsid w:val="008C06D2"/>
    <w:rsid w:val="008F365D"/>
    <w:rsid w:val="00901DDB"/>
    <w:rsid w:val="009074F9"/>
    <w:rsid w:val="009F0638"/>
    <w:rsid w:val="00A32D61"/>
    <w:rsid w:val="00BB0710"/>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3637"/>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ek-belge.com/surdurulebilir-orman-rehberi" TargetMode="External"/><Relationship Id="rId18" Type="http://schemas.openxmlformats.org/officeDocument/2006/relationships/hyperlink" Target="https://www.example.com/bilinmeyen-calisma" TargetMode="External"/><Relationship Id="rId26" Type="http://schemas.openxmlformats.org/officeDocument/2006/relationships/hyperlink" Target="https://www.example.com/bilinmeyen-calisma" TargetMode="External"/><Relationship Id="rId3" Type="http://schemas.openxmlformats.org/officeDocument/2006/relationships/settings" Target="settings.xml"/><Relationship Id="rId21" Type="http://schemas.openxmlformats.org/officeDocument/2006/relationships/hyperlink" Target="https://www.example.com/bilinmeyen-calisma" TargetMode="External"/><Relationship Id="rId34" Type="http://schemas.openxmlformats.org/officeDocument/2006/relationships/theme" Target="theme/theme1.xml"/><Relationship Id="rId7" Type="http://schemas.openxmlformats.org/officeDocument/2006/relationships/hyperlink" Target="https://www.nytimes.com/2019/03/22/health/memory-forgetting-psychology.html" TargetMode="External"/><Relationship Id="rId12" Type="http://schemas.openxmlformats.org/officeDocument/2006/relationships/hyperlink" Target="https://www.ornek-belge.com/surdurulebilir-orman-rehberi" TargetMode="External"/><Relationship Id="rId17" Type="http://schemas.openxmlformats.org/officeDocument/2006/relationships/hyperlink" Target="https://www.example.com/yapay-zeka-gelecek" TargetMode="External"/><Relationship Id="rId25" Type="http://schemas.openxmlformats.org/officeDocument/2006/relationships/hyperlink" Target="https://www.example.com/bilinmeyen-calism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29" Type="http://schemas.openxmlformats.org/officeDocument/2006/relationships/hyperlink" Target="https://www.example.com/digital-art-rise" TargetMode="External"/><Relationship Id="rId1" Type="http://schemas.openxmlformats.org/officeDocument/2006/relationships/numbering" Target="numbering.xml"/><Relationship Id="rId6" Type="http://schemas.openxmlformats.org/officeDocument/2006/relationships/hyperlink" Target="https://doi.org/xxxxxx" TargetMode="External"/><Relationship Id="rId11" Type="http://schemas.openxmlformats.org/officeDocument/2006/relationships/hyperlink" Target="https://www.ornekbelge.com/document123" TargetMode="External"/><Relationship Id="rId24" Type="http://schemas.openxmlformats.org/officeDocument/2006/relationships/hyperlink" Target="https://www.example.com/bilinmeyen-calisma" TargetMode="External"/><Relationship Id="rId32" Type="http://schemas.openxmlformats.org/officeDocument/2006/relationships/hyperlink" Target="https://doi.org/xxxx" TargetMode="External"/><Relationship Id="rId5" Type="http://schemas.openxmlformats.org/officeDocument/2006/relationships/hyperlink" Target="https://doi.org/xxxxxx" TargetMode="External"/><Relationship Id="rId15" Type="http://schemas.openxmlformats.org/officeDocument/2006/relationships/hyperlink" Target="https://www.example.com/yapay-zeka-gelecek" TargetMode="External"/><Relationship Id="rId23" Type="http://schemas.openxmlformats.org/officeDocument/2006/relationships/hyperlink" Target="https://www.example.com/bilinmeyen-calisma" TargetMode="External"/><Relationship Id="rId28" Type="http://schemas.openxmlformats.org/officeDocument/2006/relationships/hyperlink" Target="https://www.example.com/digital-art-rise" TargetMode="External"/><Relationship Id="rId10" Type="http://schemas.openxmlformats.org/officeDocument/2006/relationships/hyperlink" Target="https://www.ornek-belge.com/document123" TargetMode="External"/><Relationship Id="rId19" Type="http://schemas.openxmlformats.org/officeDocument/2006/relationships/hyperlink" Target="https://www.example.com/bilinmeyen-calisma" TargetMode="External"/><Relationship Id="rId31" Type="http://schemas.openxmlformats.org/officeDocument/2006/relationships/hyperlink" Target="https://www.who.int/global-health-initiatives" TargetMode="External"/><Relationship Id="rId4" Type="http://schemas.openxmlformats.org/officeDocument/2006/relationships/webSettings" Target="webSettings.xml"/><Relationship Id="rId9" Type="http://schemas.openxmlformats.org/officeDocument/2006/relationships/hyperlink" Target="https://www.who.int/reports/global-health-trends-2022" TargetMode="External"/><Relationship Id="rId14" Type="http://schemas.openxmlformats.org/officeDocument/2006/relationships/hyperlink" Target="https://www.example.com/yapay-zeka-gelecek" TargetMode="External"/><Relationship Id="rId22" Type="http://schemas.openxmlformats.org/officeDocument/2006/relationships/hyperlink" Target="https://www.example.com/bilinmeyen-calisma" TargetMode="External"/><Relationship Id="rId27" Type="http://schemas.openxmlformats.org/officeDocument/2006/relationships/hyperlink" Target="https://www.example.com/bilinmeyen-calisma" TargetMode="External"/><Relationship Id="rId30" Type="http://schemas.openxmlformats.org/officeDocument/2006/relationships/hyperlink" Target="https://www.who.int/global-health-initiatives" TargetMode="External"/><Relationship Id="rId8" Type="http://schemas.openxmlformats.org/officeDocument/2006/relationships/hyperlink" Target="https://www.example.com/report12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3554</Words>
  <Characters>20259</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2024-04-24T14:34:00Z</dcterms:created>
  <dcterms:modified xsi:type="dcterms:W3CDTF">2024-04-24T14:34:00Z</dcterms:modified>
</cp:coreProperties>
</file>