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A372A" w14:textId="77777777" w:rsidR="00612B92" w:rsidRPr="00612B92" w:rsidRDefault="00612B92" w:rsidP="00612B92">
      <w:pPr>
        <w:tabs>
          <w:tab w:val="left" w:pos="567"/>
        </w:tabs>
        <w:spacing w:beforeLines="40" w:before="96" w:afterLines="40" w:after="96" w:line="240" w:lineRule="auto"/>
        <w:jc w:val="both"/>
        <w:rPr>
          <w:rFonts w:ascii="Cambria" w:hAnsi="Cambria" w:cs="Gentium Plus"/>
          <w:sz w:val="10"/>
          <w:szCs w:val="10"/>
        </w:rPr>
      </w:pPr>
    </w:p>
    <w:p w14:paraId="14933C7F" w14:textId="66E24C45" w:rsidR="00612B92" w:rsidRPr="00612B92" w:rsidRDefault="00612B92" w:rsidP="00612B92">
      <w:pPr>
        <w:tabs>
          <w:tab w:val="left" w:pos="567"/>
        </w:tabs>
        <w:spacing w:beforeLines="40" w:before="96" w:afterLines="40" w:after="96" w:line="240" w:lineRule="auto"/>
        <w:jc w:val="center"/>
        <w:rPr>
          <w:rFonts w:ascii="Cambria" w:hAnsi="Cambria" w:cs="Gentium Plus"/>
          <w:b/>
          <w:sz w:val="28"/>
          <w:szCs w:val="28"/>
        </w:rPr>
      </w:pPr>
      <w:r w:rsidRPr="00612B92">
        <w:rPr>
          <w:rFonts w:ascii="Cambria" w:hAnsi="Cambria" w:cs="Gentium Plus"/>
          <w:b/>
          <w:sz w:val="28"/>
          <w:szCs w:val="28"/>
        </w:rPr>
        <w:t xml:space="preserve">ESKİ ANADOLU TÜRKÇESİ DÖNEMİNE AİT BİLİNMEYEN BİR RİSÂLE: HAẔĀ KİTĀBU MESĀ’İLİ ŞETTĀ VE BİHĪ </w:t>
      </w:r>
      <w:proofErr w:type="spellStart"/>
      <w:r w:rsidRPr="00612B92">
        <w:rPr>
          <w:rFonts w:ascii="Cambria" w:hAnsi="Cambria" w:cs="Gentium Plus"/>
          <w:b/>
          <w:sz w:val="28"/>
          <w:szCs w:val="28"/>
        </w:rPr>
        <w:t>NESTAʿĪN</w:t>
      </w:r>
      <w:proofErr w:type="spellEnd"/>
    </w:p>
    <w:p w14:paraId="1294D4A0" w14:textId="77777777" w:rsidR="00612B92" w:rsidRPr="00612B92" w:rsidRDefault="00612B92" w:rsidP="00612B92">
      <w:pPr>
        <w:tabs>
          <w:tab w:val="left" w:pos="567"/>
        </w:tabs>
        <w:spacing w:beforeLines="40" w:before="96" w:afterLines="40" w:after="96" w:line="240" w:lineRule="auto"/>
        <w:jc w:val="center"/>
        <w:rPr>
          <w:rFonts w:ascii="Cambria" w:hAnsi="Cambria" w:cs="Gentium Plus"/>
          <w:b/>
          <w:sz w:val="10"/>
          <w:szCs w:val="10"/>
        </w:rPr>
      </w:pPr>
    </w:p>
    <w:p w14:paraId="6F849FBD" w14:textId="2C8DE3B2" w:rsidR="00612B92" w:rsidRDefault="00612B92" w:rsidP="00612B92">
      <w:pPr>
        <w:tabs>
          <w:tab w:val="left" w:pos="567"/>
        </w:tabs>
        <w:spacing w:beforeLines="40" w:before="96" w:afterLines="40" w:after="96" w:line="240" w:lineRule="auto"/>
        <w:jc w:val="right"/>
        <w:rPr>
          <w:rFonts w:ascii="Cambria" w:hAnsi="Cambria" w:cs="Gentium Plus"/>
          <w:b/>
        </w:rPr>
      </w:pPr>
      <w:r w:rsidRPr="00612B92">
        <w:rPr>
          <w:rFonts w:ascii="Cambria" w:hAnsi="Cambria" w:cs="Gentium Plus"/>
          <w:b/>
          <w:sz w:val="28"/>
          <w:szCs w:val="28"/>
        </w:rPr>
        <w:t xml:space="preserve">                                                                                                       </w:t>
      </w:r>
      <w:r w:rsidRPr="00612B92">
        <w:rPr>
          <w:rFonts w:ascii="Cambria" w:hAnsi="Cambria" w:cs="Gentium Plus"/>
          <w:b/>
        </w:rPr>
        <w:t>Işılay Pınar ÖZLÜK</w:t>
      </w:r>
      <w:r w:rsidRPr="00612B92">
        <w:rPr>
          <w:rStyle w:val="DipnotBavurusu"/>
          <w:rFonts w:ascii="Cambria" w:hAnsi="Cambria" w:cs="Gentium Plus"/>
          <w:b/>
        </w:rPr>
        <w:footnoteReference w:customMarkFollows="1" w:id="1"/>
        <w:t>*</w:t>
      </w:r>
    </w:p>
    <w:p w14:paraId="5A6500A6" w14:textId="77777777" w:rsidR="00612B92" w:rsidRPr="00612B92" w:rsidRDefault="00612B92" w:rsidP="00612B92">
      <w:pPr>
        <w:tabs>
          <w:tab w:val="left" w:pos="567"/>
        </w:tabs>
        <w:spacing w:beforeLines="40" w:before="96" w:afterLines="40" w:after="96" w:line="240" w:lineRule="auto"/>
        <w:jc w:val="right"/>
        <w:rPr>
          <w:rFonts w:ascii="Cambria" w:hAnsi="Cambria" w:cs="Gentium Plus"/>
          <w:b/>
          <w:sz w:val="10"/>
          <w:szCs w:val="10"/>
        </w:rPr>
      </w:pPr>
    </w:p>
    <w:p w14:paraId="4DF0FA10" w14:textId="77777777" w:rsidR="00612B92" w:rsidRPr="00612B92" w:rsidRDefault="00612B92" w:rsidP="00612B92">
      <w:pPr>
        <w:tabs>
          <w:tab w:val="left" w:pos="567"/>
        </w:tabs>
        <w:spacing w:beforeLines="40" w:before="96" w:afterLines="40" w:after="96" w:line="240" w:lineRule="auto"/>
        <w:jc w:val="center"/>
        <w:rPr>
          <w:rFonts w:ascii="Cambria" w:hAnsi="Cambria" w:cs="Gentium Plus"/>
          <w:b/>
          <w:sz w:val="18"/>
          <w:szCs w:val="18"/>
        </w:rPr>
      </w:pPr>
      <w:r w:rsidRPr="00612B92">
        <w:rPr>
          <w:rFonts w:ascii="Cambria" w:hAnsi="Cambria" w:cs="Gentium Plus"/>
          <w:b/>
          <w:sz w:val="18"/>
          <w:szCs w:val="18"/>
        </w:rPr>
        <w:t>ÖZ</w:t>
      </w:r>
    </w:p>
    <w:p w14:paraId="30B620F0" w14:textId="77777777" w:rsidR="00612B92" w:rsidRPr="00612B92" w:rsidRDefault="00612B92" w:rsidP="00612B92">
      <w:pPr>
        <w:tabs>
          <w:tab w:val="left" w:pos="2268"/>
        </w:tabs>
        <w:spacing w:beforeLines="40" w:before="96" w:afterLines="40" w:after="96" w:line="240" w:lineRule="auto"/>
        <w:jc w:val="both"/>
        <w:rPr>
          <w:rFonts w:ascii="Cambria" w:hAnsi="Cambria" w:cs="Gentium Plus"/>
          <w:sz w:val="18"/>
          <w:szCs w:val="18"/>
        </w:rPr>
      </w:pPr>
      <w:r w:rsidRPr="00612B92">
        <w:rPr>
          <w:rFonts w:ascii="Cambria" w:hAnsi="Cambria" w:cs="Gentium Plus"/>
          <w:sz w:val="18"/>
          <w:szCs w:val="18"/>
        </w:rPr>
        <w:t xml:space="preserve">Klasik Türk Edebiyatı, kapsadığı geniş coğrafya ve varlığını sürdürdüğü yüzyıllar içerisinde pek çok kıymetli eserin yazıldığı bir dönemdir. Ancak halen birçok eser üzerinde çalışma yapılmamıştır. Özellikle XIV ve XV. yüzyıllarda yazılmış eserlerin bir kısmının yazarları ve telif tarihleriyle ilgili bilgiler mevcut değildir. Kütüphane kataloglarında, el yazmalarının çoğu hakkında verilen bilgiler, sayfa sayısı ve konularının ötesine geçmemektedir. Bu çalışmada Milli Kütüphane El Yazması ve Nadir Eserler bölümünde bulunan 06 Mil </w:t>
      </w:r>
      <w:proofErr w:type="spellStart"/>
      <w:r w:rsidRPr="00612B92">
        <w:rPr>
          <w:rFonts w:ascii="Cambria" w:hAnsi="Cambria" w:cs="Gentium Plus"/>
          <w:sz w:val="18"/>
          <w:szCs w:val="18"/>
        </w:rPr>
        <w:t>Yz</w:t>
      </w:r>
      <w:proofErr w:type="spellEnd"/>
      <w:r w:rsidRPr="00612B92">
        <w:rPr>
          <w:rFonts w:ascii="Cambria" w:hAnsi="Cambria" w:cs="Gentium Plus"/>
          <w:sz w:val="18"/>
          <w:szCs w:val="18"/>
        </w:rPr>
        <w:t xml:space="preserve"> A 8835 numaralı yazma eser hakkında kısaca bilgi verilecek ve eserin 100b-103a varaklarında bulunan “</w:t>
      </w:r>
      <w:proofErr w:type="spellStart"/>
      <w:r w:rsidRPr="00612B92">
        <w:rPr>
          <w:rFonts w:ascii="Cambria" w:hAnsi="Cambria" w:cs="Gentium Plus"/>
          <w:i/>
          <w:sz w:val="18"/>
          <w:szCs w:val="18"/>
        </w:rPr>
        <w:t>Haẕā</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Kitābu</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Mesā’ili</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Şettā</w:t>
      </w:r>
      <w:proofErr w:type="spellEnd"/>
      <w:r w:rsidRPr="00612B92">
        <w:rPr>
          <w:rFonts w:ascii="Cambria" w:hAnsi="Cambria" w:cs="Gentium Plus"/>
          <w:i/>
          <w:sz w:val="18"/>
          <w:szCs w:val="18"/>
        </w:rPr>
        <w:t xml:space="preserve"> ve </w:t>
      </w:r>
      <w:proofErr w:type="spellStart"/>
      <w:r w:rsidRPr="00612B92">
        <w:rPr>
          <w:rFonts w:ascii="Cambria" w:hAnsi="Cambria" w:cs="Gentium Plus"/>
          <w:i/>
          <w:sz w:val="18"/>
          <w:szCs w:val="18"/>
        </w:rPr>
        <w:t>Bihī</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Nestaʿīn</w:t>
      </w:r>
      <w:proofErr w:type="spellEnd"/>
      <w:r w:rsidRPr="00612B92">
        <w:rPr>
          <w:rFonts w:ascii="Cambria" w:hAnsi="Cambria" w:cs="Gentium Plus"/>
          <w:sz w:val="18"/>
          <w:szCs w:val="18"/>
        </w:rPr>
        <w:t xml:space="preserve">” başlıklı risâle dikkatlere sunulacaktır. Eser katalogda, </w:t>
      </w:r>
      <w:proofErr w:type="spellStart"/>
      <w:r w:rsidRPr="00612B92">
        <w:rPr>
          <w:rFonts w:ascii="Cambria" w:hAnsi="Cambria" w:cs="Gentium Plus"/>
          <w:i/>
          <w:sz w:val="18"/>
          <w:szCs w:val="18"/>
        </w:rPr>
        <w:t>Kitâb</w:t>
      </w:r>
      <w:proofErr w:type="spellEnd"/>
      <w:r w:rsidRPr="00612B92">
        <w:rPr>
          <w:rFonts w:ascii="Cambria" w:hAnsi="Cambria" w:cs="Gentium Plus"/>
          <w:i/>
          <w:sz w:val="18"/>
          <w:szCs w:val="18"/>
        </w:rPr>
        <w:t xml:space="preserve">-ı Ahvâl-i </w:t>
      </w:r>
      <w:proofErr w:type="spellStart"/>
      <w:r w:rsidRPr="00612B92">
        <w:rPr>
          <w:rFonts w:ascii="Cambria" w:hAnsi="Cambria" w:cs="Gentium Plus"/>
          <w:i/>
          <w:sz w:val="18"/>
          <w:szCs w:val="18"/>
        </w:rPr>
        <w:t>Kıyâme</w:t>
      </w:r>
      <w:proofErr w:type="spellEnd"/>
      <w:r w:rsidRPr="00612B92">
        <w:rPr>
          <w:rFonts w:ascii="Cambria" w:hAnsi="Cambria" w:cs="Gentium Plus"/>
          <w:sz w:val="18"/>
          <w:szCs w:val="18"/>
        </w:rPr>
        <w:t xml:space="preserve"> olarak kayıt altına alınmıştır. Bunun sebebi eserdeki ilk metnin </w:t>
      </w:r>
      <w:proofErr w:type="spellStart"/>
      <w:r w:rsidRPr="00612B92">
        <w:rPr>
          <w:rFonts w:ascii="Cambria" w:hAnsi="Cambria" w:cs="Gentium Plus"/>
          <w:i/>
          <w:sz w:val="18"/>
          <w:szCs w:val="18"/>
        </w:rPr>
        <w:t>Haẕā</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Kitāb</w:t>
      </w:r>
      <w:proofErr w:type="spellEnd"/>
      <w:r w:rsidRPr="00612B92">
        <w:rPr>
          <w:rFonts w:ascii="Cambria" w:hAnsi="Cambria" w:cs="Gentium Plus"/>
          <w:i/>
          <w:sz w:val="18"/>
          <w:szCs w:val="18"/>
        </w:rPr>
        <w:t xml:space="preserve">-ı </w:t>
      </w:r>
      <w:proofErr w:type="spellStart"/>
      <w:r w:rsidRPr="00612B92">
        <w:rPr>
          <w:rFonts w:ascii="Cambria" w:hAnsi="Cambria" w:cs="Gentium Plus"/>
          <w:i/>
          <w:sz w:val="18"/>
          <w:szCs w:val="18"/>
        </w:rPr>
        <w:t>Aḫvāl</w:t>
      </w:r>
      <w:proofErr w:type="spellEnd"/>
      <w:r w:rsidRPr="00612B92">
        <w:rPr>
          <w:rFonts w:ascii="Cambria" w:hAnsi="Cambria" w:cs="Gentium Plus"/>
          <w:i/>
          <w:sz w:val="18"/>
          <w:szCs w:val="18"/>
        </w:rPr>
        <w:t xml:space="preserve">-i </w:t>
      </w:r>
      <w:proofErr w:type="spellStart"/>
      <w:r w:rsidRPr="00612B92">
        <w:rPr>
          <w:rFonts w:ascii="Cambria" w:hAnsi="Cambria" w:cs="Gentium Plus"/>
          <w:i/>
          <w:sz w:val="18"/>
          <w:szCs w:val="18"/>
        </w:rPr>
        <w:t>Ḳıyāmet</w:t>
      </w:r>
      <w:proofErr w:type="spellEnd"/>
      <w:r w:rsidRPr="00612B92">
        <w:rPr>
          <w:rFonts w:ascii="Cambria" w:hAnsi="Cambria" w:cs="Gentium Plus"/>
          <w:sz w:val="18"/>
          <w:szCs w:val="18"/>
        </w:rPr>
        <w:t xml:space="preserve"> başlığını taşımasıdır. İkinci eserin başlığı yoktur. Ancak burada geçen beyitler metnin yazarı hakkında bilgi vermesi açısından önemlidir. “İman nedir?” sorusuyla başlayan eser, imanın şartları, İslam’ın şartları, erkeğin eşi üzerindeki hakları gibi dini konular üzerinde durmaktadır. Bazı rivayetler, ayet ve hadislerle bahsedilen konular açıklanmıştır. Üçüncü eser ise cuma namazı, bayram namazı ve cenaze namazı hakkında bilgi vermektedir. Katalogda </w:t>
      </w:r>
      <w:proofErr w:type="spellStart"/>
      <w:r w:rsidRPr="00612B92">
        <w:rPr>
          <w:rFonts w:ascii="Cambria" w:hAnsi="Cambria" w:cs="Gentium Plus"/>
          <w:i/>
          <w:sz w:val="18"/>
          <w:szCs w:val="18"/>
        </w:rPr>
        <w:t>Kitâb</w:t>
      </w:r>
      <w:proofErr w:type="spellEnd"/>
      <w:r w:rsidRPr="00612B92">
        <w:rPr>
          <w:rFonts w:ascii="Cambria" w:hAnsi="Cambria" w:cs="Gentium Plus"/>
          <w:i/>
          <w:sz w:val="18"/>
          <w:szCs w:val="18"/>
        </w:rPr>
        <w:t xml:space="preserve">-ı Ahvâl-i </w:t>
      </w:r>
      <w:proofErr w:type="spellStart"/>
      <w:r w:rsidRPr="00612B92">
        <w:rPr>
          <w:rFonts w:ascii="Cambria" w:hAnsi="Cambria" w:cs="Gentium Plus"/>
          <w:i/>
          <w:sz w:val="18"/>
          <w:szCs w:val="18"/>
        </w:rPr>
        <w:t>Kıyâme</w:t>
      </w:r>
      <w:proofErr w:type="spellEnd"/>
      <w:r w:rsidRPr="00612B92">
        <w:rPr>
          <w:rFonts w:ascii="Cambria" w:hAnsi="Cambria" w:cs="Gentium Plus"/>
          <w:sz w:val="18"/>
          <w:szCs w:val="18"/>
        </w:rPr>
        <w:t xml:space="preserve"> başlığıyla tek eser gibi görünen yazma, muhtemelen hepsi aynı yazara ait olan üç farklı eseri ihtiva etmektedir. Çalışmamızda 8835 numaralı yazmadaki üçüncü eser transkribe edilmiştir. Bahsedilen konular özetletmiş ve metnin sonuna orijinal metin eklenmiştir.  </w:t>
      </w:r>
    </w:p>
    <w:p w14:paraId="561A6AF5" w14:textId="6DFAFA39" w:rsidR="00612B92" w:rsidRDefault="00612B92" w:rsidP="00612B92">
      <w:pPr>
        <w:spacing w:beforeLines="40" w:before="96" w:afterLines="40" w:after="96" w:line="240" w:lineRule="auto"/>
        <w:jc w:val="both"/>
        <w:rPr>
          <w:rFonts w:ascii="Cambria" w:hAnsi="Cambria" w:cs="Gentium Plus"/>
          <w:sz w:val="18"/>
          <w:szCs w:val="18"/>
        </w:rPr>
      </w:pPr>
      <w:r w:rsidRPr="00612B92">
        <w:rPr>
          <w:rFonts w:ascii="Cambria" w:hAnsi="Cambria"/>
          <w:b/>
          <w:sz w:val="18"/>
          <w:szCs w:val="18"/>
        </w:rPr>
        <w:t>Anahtar Kelimeler:</w:t>
      </w:r>
      <w:r w:rsidRPr="00612B92">
        <w:rPr>
          <w:rFonts w:ascii="Cambria" w:hAnsi="Cambria"/>
          <w:sz w:val="18"/>
          <w:szCs w:val="18"/>
        </w:rPr>
        <w:t xml:space="preserve"> Klasik Türk Edebiyatı, Yazma Eserler, Ahvâl-i </w:t>
      </w:r>
      <w:proofErr w:type="spellStart"/>
      <w:r w:rsidRPr="00612B92">
        <w:rPr>
          <w:rFonts w:ascii="Cambria" w:hAnsi="Cambria"/>
          <w:sz w:val="18"/>
          <w:szCs w:val="18"/>
        </w:rPr>
        <w:t>Kıyâmet</w:t>
      </w:r>
      <w:proofErr w:type="spellEnd"/>
      <w:r w:rsidRPr="00612B92">
        <w:rPr>
          <w:rFonts w:ascii="Cambria" w:hAnsi="Cambria"/>
          <w:sz w:val="18"/>
          <w:szCs w:val="18"/>
        </w:rPr>
        <w:t xml:space="preserve">, Hacı </w:t>
      </w:r>
      <w:proofErr w:type="spellStart"/>
      <w:r w:rsidRPr="00612B92">
        <w:rPr>
          <w:rFonts w:ascii="Cambria" w:hAnsi="Cambria"/>
          <w:sz w:val="18"/>
          <w:szCs w:val="18"/>
        </w:rPr>
        <w:t>Mustafaoğlu</w:t>
      </w:r>
      <w:proofErr w:type="spellEnd"/>
      <w:r w:rsidRPr="00612B92">
        <w:rPr>
          <w:rFonts w:ascii="Cambria" w:hAnsi="Cambria"/>
          <w:sz w:val="18"/>
          <w:szCs w:val="18"/>
        </w:rPr>
        <w:t xml:space="preserve">, </w:t>
      </w:r>
      <w:proofErr w:type="spellStart"/>
      <w:r w:rsidRPr="00612B92">
        <w:rPr>
          <w:rFonts w:ascii="Cambria" w:hAnsi="Cambria" w:cs="Gentium Plus"/>
          <w:sz w:val="18"/>
          <w:szCs w:val="18"/>
        </w:rPr>
        <w:t>Haẕā</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Kitābu</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Mesā’ili</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Şettā</w:t>
      </w:r>
      <w:proofErr w:type="spellEnd"/>
      <w:r w:rsidRPr="00612B92">
        <w:rPr>
          <w:rFonts w:ascii="Cambria" w:hAnsi="Cambria" w:cs="Gentium Plus"/>
          <w:sz w:val="18"/>
          <w:szCs w:val="18"/>
        </w:rPr>
        <w:t xml:space="preserve"> ve </w:t>
      </w:r>
      <w:proofErr w:type="spellStart"/>
      <w:r w:rsidRPr="00612B92">
        <w:rPr>
          <w:rFonts w:ascii="Cambria" w:hAnsi="Cambria" w:cs="Gentium Plus"/>
          <w:sz w:val="18"/>
          <w:szCs w:val="18"/>
        </w:rPr>
        <w:t>Bihī</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Nestaʿīn</w:t>
      </w:r>
      <w:proofErr w:type="spellEnd"/>
    </w:p>
    <w:p w14:paraId="505E3F89" w14:textId="77777777" w:rsidR="00612B92" w:rsidRPr="00612B92" w:rsidRDefault="00612B92" w:rsidP="00612B92">
      <w:pPr>
        <w:spacing w:beforeLines="40" w:before="96" w:afterLines="40" w:after="96" w:line="240" w:lineRule="auto"/>
        <w:jc w:val="both"/>
        <w:rPr>
          <w:rFonts w:ascii="Cambria" w:hAnsi="Cambria"/>
          <w:sz w:val="10"/>
          <w:szCs w:val="10"/>
        </w:rPr>
      </w:pPr>
    </w:p>
    <w:p w14:paraId="42E04186" w14:textId="2D27D00D" w:rsidR="00612B92" w:rsidRPr="00612B92" w:rsidRDefault="00612B92" w:rsidP="00612B92">
      <w:pPr>
        <w:spacing w:beforeLines="40" w:before="96" w:afterLines="40" w:after="96" w:line="240" w:lineRule="auto"/>
        <w:jc w:val="center"/>
        <w:rPr>
          <w:rFonts w:ascii="Cambria" w:hAnsi="Cambria"/>
          <w:b/>
          <w:sz w:val="28"/>
          <w:szCs w:val="28"/>
        </w:rPr>
      </w:pPr>
      <w:r w:rsidRPr="00612B92">
        <w:rPr>
          <w:rFonts w:ascii="Cambria" w:hAnsi="Cambria"/>
          <w:b/>
          <w:sz w:val="28"/>
          <w:szCs w:val="28"/>
        </w:rPr>
        <w:t xml:space="preserve">AN UNKNOWN TREATISE FROM THE OLD ANATOLIAN TURKISH </w:t>
      </w:r>
      <w:r w:rsidRPr="00612B92">
        <w:rPr>
          <w:rFonts w:ascii="Cambria" w:hAnsi="Cambria"/>
          <w:b/>
          <w:sz w:val="28"/>
          <w:szCs w:val="28"/>
        </w:rPr>
        <w:br/>
        <w:t xml:space="preserve">PERİOD: </w:t>
      </w:r>
      <w:r w:rsidRPr="00612B92">
        <w:rPr>
          <w:rFonts w:ascii="Cambria" w:hAnsi="Cambria" w:cs="Gentium Plus"/>
          <w:b/>
          <w:sz w:val="28"/>
          <w:szCs w:val="28"/>
        </w:rPr>
        <w:t xml:space="preserve">KİTĀBU MESĀ’İLİ ŞETTĀ VE BİHĪ </w:t>
      </w:r>
      <w:proofErr w:type="spellStart"/>
      <w:r w:rsidRPr="00612B92">
        <w:rPr>
          <w:rFonts w:ascii="Cambria" w:hAnsi="Cambria" w:cs="Gentium Plus"/>
          <w:b/>
          <w:sz w:val="28"/>
          <w:szCs w:val="28"/>
        </w:rPr>
        <w:t>NESTAʿĪN</w:t>
      </w:r>
      <w:proofErr w:type="spellEnd"/>
    </w:p>
    <w:p w14:paraId="303E9111" w14:textId="77777777" w:rsidR="00612B92" w:rsidRPr="00612B92" w:rsidRDefault="00612B92" w:rsidP="00612B92">
      <w:pPr>
        <w:spacing w:beforeLines="40" w:before="96" w:afterLines="40" w:after="96" w:line="240" w:lineRule="auto"/>
        <w:jc w:val="center"/>
        <w:rPr>
          <w:rFonts w:ascii="Cambria" w:hAnsi="Cambria"/>
          <w:b/>
          <w:sz w:val="18"/>
          <w:szCs w:val="18"/>
        </w:rPr>
      </w:pPr>
      <w:r w:rsidRPr="00612B92">
        <w:rPr>
          <w:rFonts w:ascii="Cambria" w:hAnsi="Cambria"/>
          <w:b/>
          <w:sz w:val="18"/>
          <w:szCs w:val="18"/>
        </w:rPr>
        <w:t>ABSTRACT</w:t>
      </w:r>
    </w:p>
    <w:p w14:paraId="6B4FF56A" w14:textId="77777777" w:rsidR="00612B92" w:rsidRPr="00612B92" w:rsidRDefault="00612B92" w:rsidP="00612B92">
      <w:pPr>
        <w:spacing w:beforeLines="40" w:before="96" w:afterLines="40" w:after="96" w:line="240" w:lineRule="auto"/>
        <w:jc w:val="both"/>
        <w:rPr>
          <w:rFonts w:ascii="Cambria" w:hAnsi="Cambria"/>
          <w:sz w:val="18"/>
          <w:szCs w:val="18"/>
        </w:rPr>
      </w:pPr>
      <w:proofErr w:type="spellStart"/>
      <w:r w:rsidRPr="00612B92">
        <w:rPr>
          <w:rFonts w:ascii="Cambria" w:hAnsi="Cambria"/>
          <w:sz w:val="18"/>
          <w:szCs w:val="18"/>
        </w:rPr>
        <w:t>Classical</w:t>
      </w:r>
      <w:proofErr w:type="spellEnd"/>
      <w:r w:rsidRPr="00612B92">
        <w:rPr>
          <w:rFonts w:ascii="Cambria" w:hAnsi="Cambria"/>
          <w:sz w:val="18"/>
          <w:szCs w:val="18"/>
        </w:rPr>
        <w:t xml:space="preserve"> </w:t>
      </w:r>
      <w:proofErr w:type="spellStart"/>
      <w:r w:rsidRPr="00612B92">
        <w:rPr>
          <w:rFonts w:ascii="Cambria" w:hAnsi="Cambria"/>
          <w:sz w:val="18"/>
          <w:szCs w:val="18"/>
        </w:rPr>
        <w:t>Turkish</w:t>
      </w:r>
      <w:proofErr w:type="spellEnd"/>
      <w:r w:rsidRPr="00612B92">
        <w:rPr>
          <w:rFonts w:ascii="Cambria" w:hAnsi="Cambria"/>
          <w:sz w:val="18"/>
          <w:szCs w:val="18"/>
        </w:rPr>
        <w:t xml:space="preserve"> </w:t>
      </w:r>
      <w:proofErr w:type="spellStart"/>
      <w:r w:rsidRPr="00612B92">
        <w:rPr>
          <w:rFonts w:ascii="Cambria" w:hAnsi="Cambria"/>
          <w:sz w:val="18"/>
          <w:szCs w:val="18"/>
        </w:rPr>
        <w:t>Literature</w:t>
      </w:r>
      <w:proofErr w:type="spellEnd"/>
      <w:r w:rsidRPr="00612B92">
        <w:rPr>
          <w:rFonts w:ascii="Cambria" w:hAnsi="Cambria"/>
          <w:sz w:val="18"/>
          <w:szCs w:val="18"/>
        </w:rPr>
        <w:t xml:space="preserve"> is a </w:t>
      </w:r>
      <w:proofErr w:type="spellStart"/>
      <w:r w:rsidRPr="00612B92">
        <w:rPr>
          <w:rFonts w:ascii="Cambria" w:hAnsi="Cambria"/>
          <w:sz w:val="18"/>
          <w:szCs w:val="18"/>
        </w:rPr>
        <w:t>period</w:t>
      </w:r>
      <w:proofErr w:type="spellEnd"/>
      <w:r w:rsidRPr="00612B92">
        <w:rPr>
          <w:rFonts w:ascii="Cambria" w:hAnsi="Cambria"/>
          <w:sz w:val="18"/>
          <w:szCs w:val="18"/>
        </w:rPr>
        <w:t xml:space="preserve"> in </w:t>
      </w:r>
      <w:proofErr w:type="spellStart"/>
      <w:r w:rsidRPr="00612B92">
        <w:rPr>
          <w:rFonts w:ascii="Cambria" w:hAnsi="Cambria"/>
          <w:sz w:val="18"/>
          <w:szCs w:val="18"/>
        </w:rPr>
        <w:t>which</w:t>
      </w:r>
      <w:proofErr w:type="spellEnd"/>
      <w:r w:rsidRPr="00612B92">
        <w:rPr>
          <w:rFonts w:ascii="Cambria" w:hAnsi="Cambria"/>
          <w:sz w:val="18"/>
          <w:szCs w:val="18"/>
        </w:rPr>
        <w:t xml:space="preserve"> </w:t>
      </w:r>
      <w:proofErr w:type="spellStart"/>
      <w:r w:rsidRPr="00612B92">
        <w:rPr>
          <w:rFonts w:ascii="Cambria" w:hAnsi="Cambria"/>
          <w:sz w:val="18"/>
          <w:szCs w:val="18"/>
        </w:rPr>
        <w:t>many</w:t>
      </w:r>
      <w:proofErr w:type="spellEnd"/>
      <w:r w:rsidRPr="00612B92">
        <w:rPr>
          <w:rFonts w:ascii="Cambria" w:hAnsi="Cambria"/>
          <w:sz w:val="18"/>
          <w:szCs w:val="18"/>
        </w:rPr>
        <w:t xml:space="preserve"> </w:t>
      </w:r>
      <w:proofErr w:type="spellStart"/>
      <w:r w:rsidRPr="00612B92">
        <w:rPr>
          <w:rFonts w:ascii="Cambria" w:hAnsi="Cambria"/>
          <w:sz w:val="18"/>
          <w:szCs w:val="18"/>
        </w:rPr>
        <w:t>valuable</w:t>
      </w:r>
      <w:proofErr w:type="spellEnd"/>
      <w:r w:rsidRPr="00612B92">
        <w:rPr>
          <w:rFonts w:ascii="Cambria" w:hAnsi="Cambria"/>
          <w:sz w:val="18"/>
          <w:szCs w:val="18"/>
        </w:rPr>
        <w:t xml:space="preserve"> </w:t>
      </w:r>
      <w:proofErr w:type="spellStart"/>
      <w:r w:rsidRPr="00612B92">
        <w:rPr>
          <w:rFonts w:ascii="Cambria" w:hAnsi="Cambria"/>
          <w:sz w:val="18"/>
          <w:szCs w:val="18"/>
        </w:rPr>
        <w:t>works</w:t>
      </w:r>
      <w:proofErr w:type="spellEnd"/>
      <w:r w:rsidRPr="00612B92">
        <w:rPr>
          <w:rFonts w:ascii="Cambria" w:hAnsi="Cambria"/>
          <w:sz w:val="18"/>
          <w:szCs w:val="18"/>
        </w:rPr>
        <w:t xml:space="preserve"> </w:t>
      </w:r>
      <w:proofErr w:type="spellStart"/>
      <w:r w:rsidRPr="00612B92">
        <w:rPr>
          <w:rFonts w:ascii="Cambria" w:hAnsi="Cambria"/>
          <w:sz w:val="18"/>
          <w:szCs w:val="18"/>
        </w:rPr>
        <w:t>have</w:t>
      </w:r>
      <w:proofErr w:type="spellEnd"/>
      <w:r w:rsidRPr="00612B92">
        <w:rPr>
          <w:rFonts w:ascii="Cambria" w:hAnsi="Cambria"/>
          <w:sz w:val="18"/>
          <w:szCs w:val="18"/>
        </w:rPr>
        <w:t xml:space="preserve"> </w:t>
      </w:r>
      <w:proofErr w:type="spellStart"/>
      <w:r w:rsidRPr="00612B92">
        <w:rPr>
          <w:rFonts w:ascii="Cambria" w:hAnsi="Cambria"/>
          <w:sz w:val="18"/>
          <w:szCs w:val="18"/>
        </w:rPr>
        <w:t>been</w:t>
      </w:r>
      <w:proofErr w:type="spellEnd"/>
      <w:r w:rsidRPr="00612B92">
        <w:rPr>
          <w:rFonts w:ascii="Cambria" w:hAnsi="Cambria"/>
          <w:sz w:val="18"/>
          <w:szCs w:val="18"/>
        </w:rPr>
        <w:t xml:space="preserve"> </w:t>
      </w:r>
      <w:proofErr w:type="spellStart"/>
      <w:r w:rsidRPr="00612B92">
        <w:rPr>
          <w:rFonts w:ascii="Cambria" w:hAnsi="Cambria"/>
          <w:sz w:val="18"/>
          <w:szCs w:val="18"/>
        </w:rPr>
        <w:t>written</w:t>
      </w:r>
      <w:proofErr w:type="spellEnd"/>
      <w:r w:rsidRPr="00612B92">
        <w:rPr>
          <w:rFonts w:ascii="Cambria" w:hAnsi="Cambria"/>
          <w:sz w:val="18"/>
          <w:szCs w:val="18"/>
        </w:rPr>
        <w:t xml:space="preserve"> </w:t>
      </w:r>
      <w:proofErr w:type="spellStart"/>
      <w:r w:rsidRPr="00612B92">
        <w:rPr>
          <w:rFonts w:ascii="Cambria" w:hAnsi="Cambria"/>
          <w:sz w:val="18"/>
          <w:szCs w:val="18"/>
        </w:rPr>
        <w:t>within</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wide</w:t>
      </w:r>
      <w:proofErr w:type="spellEnd"/>
      <w:r w:rsidRPr="00612B92">
        <w:rPr>
          <w:rFonts w:ascii="Cambria" w:hAnsi="Cambria"/>
          <w:sz w:val="18"/>
          <w:szCs w:val="18"/>
        </w:rPr>
        <w:t xml:space="preserve"> </w:t>
      </w:r>
      <w:proofErr w:type="spellStart"/>
      <w:r w:rsidRPr="00612B92">
        <w:rPr>
          <w:rFonts w:ascii="Cambria" w:hAnsi="Cambria"/>
          <w:sz w:val="18"/>
          <w:szCs w:val="18"/>
        </w:rPr>
        <w:t>geography</w:t>
      </w:r>
      <w:proofErr w:type="spellEnd"/>
      <w:r w:rsidRPr="00612B92">
        <w:rPr>
          <w:rFonts w:ascii="Cambria" w:hAnsi="Cambria"/>
          <w:sz w:val="18"/>
          <w:szCs w:val="18"/>
        </w:rPr>
        <w:t xml:space="preserve"> it </w:t>
      </w:r>
      <w:proofErr w:type="spellStart"/>
      <w:r w:rsidRPr="00612B92">
        <w:rPr>
          <w:rFonts w:ascii="Cambria" w:hAnsi="Cambria"/>
          <w:sz w:val="18"/>
          <w:szCs w:val="18"/>
        </w:rPr>
        <w:t>covers</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centuries</w:t>
      </w:r>
      <w:proofErr w:type="spellEnd"/>
      <w:r w:rsidRPr="00612B92">
        <w:rPr>
          <w:rFonts w:ascii="Cambria" w:hAnsi="Cambria"/>
          <w:sz w:val="18"/>
          <w:szCs w:val="18"/>
        </w:rPr>
        <w:t xml:space="preserve"> of </w:t>
      </w:r>
      <w:proofErr w:type="spellStart"/>
      <w:r w:rsidRPr="00612B92">
        <w:rPr>
          <w:rFonts w:ascii="Cambria" w:hAnsi="Cambria"/>
          <w:sz w:val="18"/>
          <w:szCs w:val="18"/>
        </w:rPr>
        <w:t>its</w:t>
      </w:r>
      <w:proofErr w:type="spellEnd"/>
      <w:r w:rsidRPr="00612B92">
        <w:rPr>
          <w:rFonts w:ascii="Cambria" w:hAnsi="Cambria"/>
          <w:sz w:val="18"/>
          <w:szCs w:val="18"/>
        </w:rPr>
        <w:t xml:space="preserve"> </w:t>
      </w:r>
      <w:proofErr w:type="spellStart"/>
      <w:r w:rsidRPr="00612B92">
        <w:rPr>
          <w:rFonts w:ascii="Cambria" w:hAnsi="Cambria"/>
          <w:sz w:val="18"/>
          <w:szCs w:val="18"/>
        </w:rPr>
        <w:t>existence</w:t>
      </w:r>
      <w:proofErr w:type="spellEnd"/>
      <w:r w:rsidRPr="00612B92">
        <w:rPr>
          <w:rFonts w:ascii="Cambria" w:hAnsi="Cambria"/>
          <w:sz w:val="18"/>
          <w:szCs w:val="18"/>
        </w:rPr>
        <w:t xml:space="preserve">. </w:t>
      </w:r>
      <w:proofErr w:type="spellStart"/>
      <w:r w:rsidRPr="00612B92">
        <w:rPr>
          <w:rFonts w:ascii="Cambria" w:hAnsi="Cambria"/>
          <w:sz w:val="18"/>
          <w:szCs w:val="18"/>
        </w:rPr>
        <w:t>However</w:t>
      </w:r>
      <w:proofErr w:type="spellEnd"/>
      <w:r w:rsidRPr="00612B92">
        <w:rPr>
          <w:rFonts w:ascii="Cambria" w:hAnsi="Cambria"/>
          <w:sz w:val="18"/>
          <w:szCs w:val="18"/>
        </w:rPr>
        <w:t xml:space="preserve">, </w:t>
      </w:r>
      <w:proofErr w:type="spellStart"/>
      <w:r w:rsidRPr="00612B92">
        <w:rPr>
          <w:rFonts w:ascii="Cambria" w:hAnsi="Cambria"/>
          <w:sz w:val="18"/>
          <w:szCs w:val="18"/>
        </w:rPr>
        <w:t>many</w:t>
      </w:r>
      <w:proofErr w:type="spellEnd"/>
      <w:r w:rsidRPr="00612B92">
        <w:rPr>
          <w:rFonts w:ascii="Cambria" w:hAnsi="Cambria"/>
          <w:sz w:val="18"/>
          <w:szCs w:val="18"/>
        </w:rPr>
        <w:t xml:space="preserve"> </w:t>
      </w:r>
      <w:proofErr w:type="spellStart"/>
      <w:r w:rsidRPr="00612B92">
        <w:rPr>
          <w:rFonts w:ascii="Cambria" w:hAnsi="Cambria"/>
          <w:sz w:val="18"/>
          <w:szCs w:val="18"/>
        </w:rPr>
        <w:t>works</w:t>
      </w:r>
      <w:proofErr w:type="spellEnd"/>
      <w:r w:rsidRPr="00612B92">
        <w:rPr>
          <w:rFonts w:ascii="Cambria" w:hAnsi="Cambria"/>
          <w:sz w:val="18"/>
          <w:szCs w:val="18"/>
        </w:rPr>
        <w:t xml:space="preserve"> </w:t>
      </w:r>
      <w:proofErr w:type="spellStart"/>
      <w:r w:rsidRPr="00612B92">
        <w:rPr>
          <w:rFonts w:ascii="Cambria" w:hAnsi="Cambria"/>
          <w:sz w:val="18"/>
          <w:szCs w:val="18"/>
        </w:rPr>
        <w:t>have</w:t>
      </w:r>
      <w:proofErr w:type="spellEnd"/>
      <w:r w:rsidRPr="00612B92">
        <w:rPr>
          <w:rFonts w:ascii="Cambria" w:hAnsi="Cambria"/>
          <w:sz w:val="18"/>
          <w:szCs w:val="18"/>
        </w:rPr>
        <w:t xml:space="preserve"> </w:t>
      </w:r>
      <w:proofErr w:type="spellStart"/>
      <w:r w:rsidRPr="00612B92">
        <w:rPr>
          <w:rFonts w:ascii="Cambria" w:hAnsi="Cambria"/>
          <w:sz w:val="18"/>
          <w:szCs w:val="18"/>
        </w:rPr>
        <w:t>still</w:t>
      </w:r>
      <w:proofErr w:type="spellEnd"/>
      <w:r w:rsidRPr="00612B92">
        <w:rPr>
          <w:rFonts w:ascii="Cambria" w:hAnsi="Cambria"/>
          <w:sz w:val="18"/>
          <w:szCs w:val="18"/>
        </w:rPr>
        <w:t xml:space="preserve"> not </w:t>
      </w:r>
      <w:proofErr w:type="spellStart"/>
      <w:r w:rsidRPr="00612B92">
        <w:rPr>
          <w:rFonts w:ascii="Cambria" w:hAnsi="Cambria"/>
          <w:sz w:val="18"/>
          <w:szCs w:val="18"/>
        </w:rPr>
        <w:t>been</w:t>
      </w:r>
      <w:proofErr w:type="spellEnd"/>
      <w:r w:rsidRPr="00612B92">
        <w:rPr>
          <w:rFonts w:ascii="Cambria" w:hAnsi="Cambria"/>
          <w:sz w:val="18"/>
          <w:szCs w:val="18"/>
        </w:rPr>
        <w:t xml:space="preserve"> </w:t>
      </w:r>
      <w:proofErr w:type="spellStart"/>
      <w:r w:rsidRPr="00612B92">
        <w:rPr>
          <w:rFonts w:ascii="Cambria" w:hAnsi="Cambria"/>
          <w:sz w:val="18"/>
          <w:szCs w:val="18"/>
        </w:rPr>
        <w:t>studied</w:t>
      </w:r>
      <w:proofErr w:type="spellEnd"/>
      <w:r w:rsidRPr="00612B92">
        <w:rPr>
          <w:rFonts w:ascii="Cambria" w:hAnsi="Cambria"/>
          <w:sz w:val="18"/>
          <w:szCs w:val="18"/>
        </w:rPr>
        <w:t xml:space="preserve">. </w:t>
      </w:r>
      <w:proofErr w:type="spellStart"/>
      <w:r w:rsidRPr="00612B92">
        <w:rPr>
          <w:rFonts w:ascii="Cambria" w:hAnsi="Cambria"/>
          <w:sz w:val="18"/>
          <w:szCs w:val="18"/>
        </w:rPr>
        <w:t>Especially</w:t>
      </w:r>
      <w:proofErr w:type="spellEnd"/>
      <w:r w:rsidRPr="00612B92">
        <w:rPr>
          <w:rFonts w:ascii="Cambria" w:hAnsi="Cambria"/>
          <w:sz w:val="18"/>
          <w:szCs w:val="18"/>
        </w:rPr>
        <w:t xml:space="preserve"> </w:t>
      </w:r>
      <w:proofErr w:type="spellStart"/>
      <w:r w:rsidRPr="00612B92">
        <w:rPr>
          <w:rFonts w:ascii="Cambria" w:hAnsi="Cambria"/>
          <w:sz w:val="18"/>
          <w:szCs w:val="18"/>
        </w:rPr>
        <w:t>some</w:t>
      </w:r>
      <w:proofErr w:type="spellEnd"/>
      <w:r w:rsidRPr="00612B92">
        <w:rPr>
          <w:rFonts w:ascii="Cambria" w:hAnsi="Cambria"/>
          <w:sz w:val="18"/>
          <w:szCs w:val="18"/>
        </w:rPr>
        <w:t xml:space="preserve"> of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works</w:t>
      </w:r>
      <w:proofErr w:type="spellEnd"/>
      <w:r w:rsidRPr="00612B92">
        <w:rPr>
          <w:rFonts w:ascii="Cambria" w:hAnsi="Cambria"/>
          <w:sz w:val="18"/>
          <w:szCs w:val="18"/>
        </w:rPr>
        <w:t xml:space="preserve"> </w:t>
      </w:r>
      <w:proofErr w:type="spellStart"/>
      <w:r w:rsidRPr="00612B92">
        <w:rPr>
          <w:rFonts w:ascii="Cambria" w:hAnsi="Cambria"/>
          <w:sz w:val="18"/>
          <w:szCs w:val="18"/>
        </w:rPr>
        <w:t>written</w:t>
      </w:r>
      <w:proofErr w:type="spellEnd"/>
      <w:r w:rsidRPr="00612B92">
        <w:rPr>
          <w:rFonts w:ascii="Cambria" w:hAnsi="Cambria"/>
          <w:sz w:val="18"/>
          <w:szCs w:val="18"/>
        </w:rPr>
        <w:t xml:space="preserve"> in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XIVth</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XVth</w:t>
      </w:r>
      <w:proofErr w:type="spellEnd"/>
      <w:r w:rsidRPr="00612B92">
        <w:rPr>
          <w:rFonts w:ascii="Cambria" w:hAnsi="Cambria"/>
          <w:sz w:val="18"/>
          <w:szCs w:val="18"/>
        </w:rPr>
        <w:t xml:space="preserve"> </w:t>
      </w:r>
      <w:proofErr w:type="spellStart"/>
      <w:r w:rsidRPr="00612B92">
        <w:rPr>
          <w:rFonts w:ascii="Cambria" w:hAnsi="Cambria"/>
          <w:sz w:val="18"/>
          <w:szCs w:val="18"/>
        </w:rPr>
        <w:t>centuries</w:t>
      </w:r>
      <w:proofErr w:type="spellEnd"/>
      <w:r w:rsidRPr="00612B92">
        <w:rPr>
          <w:rFonts w:ascii="Cambria" w:hAnsi="Cambria"/>
          <w:sz w:val="18"/>
          <w:szCs w:val="18"/>
        </w:rPr>
        <w:t xml:space="preserve"> do not </w:t>
      </w:r>
      <w:proofErr w:type="spellStart"/>
      <w:r w:rsidRPr="00612B92">
        <w:rPr>
          <w:rFonts w:ascii="Cambria" w:hAnsi="Cambria"/>
          <w:sz w:val="18"/>
          <w:szCs w:val="18"/>
        </w:rPr>
        <w:t>have</w:t>
      </w:r>
      <w:proofErr w:type="spellEnd"/>
      <w:r w:rsidRPr="00612B92">
        <w:rPr>
          <w:rFonts w:ascii="Cambria" w:hAnsi="Cambria"/>
          <w:sz w:val="18"/>
          <w:szCs w:val="18"/>
        </w:rPr>
        <w:t xml:space="preserve"> </w:t>
      </w:r>
      <w:proofErr w:type="spellStart"/>
      <w:r w:rsidRPr="00612B92">
        <w:rPr>
          <w:rFonts w:ascii="Cambria" w:hAnsi="Cambria"/>
          <w:sz w:val="18"/>
          <w:szCs w:val="18"/>
        </w:rPr>
        <w:t>information</w:t>
      </w:r>
      <w:proofErr w:type="spellEnd"/>
      <w:r w:rsidRPr="00612B92">
        <w:rPr>
          <w:rFonts w:ascii="Cambria" w:hAnsi="Cambria"/>
          <w:sz w:val="18"/>
          <w:szCs w:val="18"/>
        </w:rPr>
        <w:t xml:space="preserve"> </w:t>
      </w:r>
      <w:proofErr w:type="spellStart"/>
      <w:r w:rsidRPr="00612B92">
        <w:rPr>
          <w:rFonts w:ascii="Cambria" w:hAnsi="Cambria"/>
          <w:sz w:val="18"/>
          <w:szCs w:val="18"/>
        </w:rPr>
        <w:t>about</w:t>
      </w:r>
      <w:proofErr w:type="spellEnd"/>
      <w:r w:rsidRPr="00612B92">
        <w:rPr>
          <w:rFonts w:ascii="Cambria" w:hAnsi="Cambria"/>
          <w:sz w:val="18"/>
          <w:szCs w:val="18"/>
        </w:rPr>
        <w:t xml:space="preserve"> </w:t>
      </w:r>
      <w:proofErr w:type="spellStart"/>
      <w:r w:rsidRPr="00612B92">
        <w:rPr>
          <w:rFonts w:ascii="Cambria" w:hAnsi="Cambria"/>
          <w:sz w:val="18"/>
          <w:szCs w:val="18"/>
        </w:rPr>
        <w:t>their</w:t>
      </w:r>
      <w:proofErr w:type="spellEnd"/>
      <w:r w:rsidRPr="00612B92">
        <w:rPr>
          <w:rFonts w:ascii="Cambria" w:hAnsi="Cambria"/>
          <w:sz w:val="18"/>
          <w:szCs w:val="18"/>
        </w:rPr>
        <w:t xml:space="preserve"> </w:t>
      </w:r>
      <w:proofErr w:type="spellStart"/>
      <w:r w:rsidRPr="00612B92">
        <w:rPr>
          <w:rFonts w:ascii="Cambria" w:hAnsi="Cambria"/>
          <w:sz w:val="18"/>
          <w:szCs w:val="18"/>
        </w:rPr>
        <w:t>authors</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dates</w:t>
      </w:r>
      <w:proofErr w:type="spellEnd"/>
      <w:r w:rsidRPr="00612B92">
        <w:rPr>
          <w:rFonts w:ascii="Cambria" w:hAnsi="Cambria"/>
          <w:sz w:val="18"/>
          <w:szCs w:val="18"/>
        </w:rPr>
        <w:t xml:space="preserve"> of </w:t>
      </w:r>
      <w:proofErr w:type="spellStart"/>
      <w:r w:rsidRPr="00612B92">
        <w:rPr>
          <w:rFonts w:ascii="Cambria" w:hAnsi="Cambria"/>
          <w:sz w:val="18"/>
          <w:szCs w:val="18"/>
        </w:rPr>
        <w:t>composition</w:t>
      </w:r>
      <w:proofErr w:type="spellEnd"/>
      <w:r w:rsidRPr="00612B92">
        <w:rPr>
          <w:rFonts w:ascii="Cambria" w:hAnsi="Cambria"/>
          <w:sz w:val="18"/>
          <w:szCs w:val="18"/>
        </w:rPr>
        <w:t xml:space="preserve">. </w:t>
      </w:r>
      <w:proofErr w:type="spellStart"/>
      <w:r w:rsidRPr="00612B92">
        <w:rPr>
          <w:rFonts w:ascii="Cambria" w:hAnsi="Cambria"/>
          <w:sz w:val="18"/>
          <w:szCs w:val="18"/>
        </w:rPr>
        <w:t>In</w:t>
      </w:r>
      <w:proofErr w:type="spellEnd"/>
      <w:r w:rsidRPr="00612B92">
        <w:rPr>
          <w:rFonts w:ascii="Cambria" w:hAnsi="Cambria"/>
          <w:sz w:val="18"/>
          <w:szCs w:val="18"/>
        </w:rPr>
        <w:t xml:space="preserve"> </w:t>
      </w:r>
      <w:proofErr w:type="spellStart"/>
      <w:r w:rsidRPr="00612B92">
        <w:rPr>
          <w:rFonts w:ascii="Cambria" w:hAnsi="Cambria"/>
          <w:sz w:val="18"/>
          <w:szCs w:val="18"/>
        </w:rPr>
        <w:t>library</w:t>
      </w:r>
      <w:proofErr w:type="spellEnd"/>
      <w:r w:rsidRPr="00612B92">
        <w:rPr>
          <w:rFonts w:ascii="Cambria" w:hAnsi="Cambria"/>
          <w:sz w:val="18"/>
          <w:szCs w:val="18"/>
        </w:rPr>
        <w:t xml:space="preserve"> </w:t>
      </w:r>
      <w:proofErr w:type="spellStart"/>
      <w:r w:rsidRPr="00612B92">
        <w:rPr>
          <w:rFonts w:ascii="Cambria" w:hAnsi="Cambria"/>
          <w:sz w:val="18"/>
          <w:szCs w:val="18"/>
        </w:rPr>
        <w:t>catalogs</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information</w:t>
      </w:r>
      <w:proofErr w:type="spellEnd"/>
      <w:r w:rsidRPr="00612B92">
        <w:rPr>
          <w:rFonts w:ascii="Cambria" w:hAnsi="Cambria"/>
          <w:sz w:val="18"/>
          <w:szCs w:val="18"/>
        </w:rPr>
        <w:t xml:space="preserve"> </w:t>
      </w:r>
      <w:proofErr w:type="spellStart"/>
      <w:r w:rsidRPr="00612B92">
        <w:rPr>
          <w:rFonts w:ascii="Cambria" w:hAnsi="Cambria"/>
          <w:sz w:val="18"/>
          <w:szCs w:val="18"/>
        </w:rPr>
        <w:t>given</w:t>
      </w:r>
      <w:proofErr w:type="spellEnd"/>
      <w:r w:rsidRPr="00612B92">
        <w:rPr>
          <w:rFonts w:ascii="Cambria" w:hAnsi="Cambria"/>
          <w:sz w:val="18"/>
          <w:szCs w:val="18"/>
        </w:rPr>
        <w:t xml:space="preserve"> </w:t>
      </w:r>
      <w:proofErr w:type="spellStart"/>
      <w:r w:rsidRPr="00612B92">
        <w:rPr>
          <w:rFonts w:ascii="Cambria" w:hAnsi="Cambria"/>
          <w:sz w:val="18"/>
          <w:szCs w:val="18"/>
        </w:rPr>
        <w:t>about</w:t>
      </w:r>
      <w:proofErr w:type="spellEnd"/>
      <w:r w:rsidRPr="00612B92">
        <w:rPr>
          <w:rFonts w:ascii="Cambria" w:hAnsi="Cambria"/>
          <w:sz w:val="18"/>
          <w:szCs w:val="18"/>
        </w:rPr>
        <w:t xml:space="preserve"> </w:t>
      </w:r>
      <w:proofErr w:type="spellStart"/>
      <w:r w:rsidRPr="00612B92">
        <w:rPr>
          <w:rFonts w:ascii="Cambria" w:hAnsi="Cambria"/>
          <w:sz w:val="18"/>
          <w:szCs w:val="18"/>
        </w:rPr>
        <w:t>most</w:t>
      </w:r>
      <w:proofErr w:type="spellEnd"/>
      <w:r w:rsidRPr="00612B92">
        <w:rPr>
          <w:rFonts w:ascii="Cambria" w:hAnsi="Cambria"/>
          <w:sz w:val="18"/>
          <w:szCs w:val="18"/>
        </w:rPr>
        <w:t xml:space="preserve"> of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manuscripts</w:t>
      </w:r>
      <w:proofErr w:type="spellEnd"/>
      <w:r w:rsidRPr="00612B92">
        <w:rPr>
          <w:rFonts w:ascii="Cambria" w:hAnsi="Cambria"/>
          <w:sz w:val="18"/>
          <w:szCs w:val="18"/>
        </w:rPr>
        <w:t xml:space="preserve"> </w:t>
      </w:r>
      <w:proofErr w:type="spellStart"/>
      <w:r w:rsidRPr="00612B92">
        <w:rPr>
          <w:rFonts w:ascii="Cambria" w:hAnsi="Cambria"/>
          <w:sz w:val="18"/>
          <w:szCs w:val="18"/>
        </w:rPr>
        <w:t>does</w:t>
      </w:r>
      <w:proofErr w:type="spellEnd"/>
      <w:r w:rsidRPr="00612B92">
        <w:rPr>
          <w:rFonts w:ascii="Cambria" w:hAnsi="Cambria"/>
          <w:sz w:val="18"/>
          <w:szCs w:val="18"/>
        </w:rPr>
        <w:t xml:space="preserve"> not </w:t>
      </w:r>
      <w:proofErr w:type="spellStart"/>
      <w:r w:rsidRPr="00612B92">
        <w:rPr>
          <w:rFonts w:ascii="Cambria" w:hAnsi="Cambria"/>
          <w:sz w:val="18"/>
          <w:szCs w:val="18"/>
        </w:rPr>
        <w:t>go</w:t>
      </w:r>
      <w:proofErr w:type="spellEnd"/>
      <w:r w:rsidRPr="00612B92">
        <w:rPr>
          <w:rFonts w:ascii="Cambria" w:hAnsi="Cambria"/>
          <w:sz w:val="18"/>
          <w:szCs w:val="18"/>
        </w:rPr>
        <w:t xml:space="preserve"> </w:t>
      </w:r>
      <w:proofErr w:type="spellStart"/>
      <w:r w:rsidRPr="00612B92">
        <w:rPr>
          <w:rFonts w:ascii="Cambria" w:hAnsi="Cambria"/>
          <w:sz w:val="18"/>
          <w:szCs w:val="18"/>
        </w:rPr>
        <w:t>beyond</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number</w:t>
      </w:r>
      <w:proofErr w:type="spellEnd"/>
      <w:r w:rsidRPr="00612B92">
        <w:rPr>
          <w:rFonts w:ascii="Cambria" w:hAnsi="Cambria"/>
          <w:sz w:val="18"/>
          <w:szCs w:val="18"/>
        </w:rPr>
        <w:t xml:space="preserve"> of </w:t>
      </w:r>
      <w:proofErr w:type="spellStart"/>
      <w:r w:rsidRPr="00612B92">
        <w:rPr>
          <w:rFonts w:ascii="Cambria" w:hAnsi="Cambria"/>
          <w:sz w:val="18"/>
          <w:szCs w:val="18"/>
        </w:rPr>
        <w:t>pages</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their</w:t>
      </w:r>
      <w:proofErr w:type="spellEnd"/>
      <w:r w:rsidRPr="00612B92">
        <w:rPr>
          <w:rFonts w:ascii="Cambria" w:hAnsi="Cambria"/>
          <w:sz w:val="18"/>
          <w:szCs w:val="18"/>
        </w:rPr>
        <w:t xml:space="preserve"> </w:t>
      </w:r>
      <w:proofErr w:type="spellStart"/>
      <w:r w:rsidRPr="00612B92">
        <w:rPr>
          <w:rFonts w:ascii="Cambria" w:hAnsi="Cambria"/>
          <w:sz w:val="18"/>
          <w:szCs w:val="18"/>
        </w:rPr>
        <w:t>subjects</w:t>
      </w:r>
      <w:proofErr w:type="spellEnd"/>
      <w:r w:rsidRPr="00612B92">
        <w:rPr>
          <w:rFonts w:ascii="Cambria" w:hAnsi="Cambria"/>
          <w:sz w:val="18"/>
          <w:szCs w:val="18"/>
        </w:rPr>
        <w:t xml:space="preserve">. </w:t>
      </w:r>
      <w:proofErr w:type="spellStart"/>
      <w:r w:rsidRPr="00612B92">
        <w:rPr>
          <w:rFonts w:ascii="Cambria" w:hAnsi="Cambria"/>
          <w:sz w:val="18"/>
          <w:szCs w:val="18"/>
        </w:rPr>
        <w:t>In</w:t>
      </w:r>
      <w:proofErr w:type="spellEnd"/>
      <w:r w:rsidRPr="00612B92">
        <w:rPr>
          <w:rFonts w:ascii="Cambria" w:hAnsi="Cambria"/>
          <w:sz w:val="18"/>
          <w:szCs w:val="18"/>
        </w:rPr>
        <w:t xml:space="preserve"> </w:t>
      </w:r>
      <w:proofErr w:type="spellStart"/>
      <w:r w:rsidRPr="00612B92">
        <w:rPr>
          <w:rFonts w:ascii="Cambria" w:hAnsi="Cambria"/>
          <w:sz w:val="18"/>
          <w:szCs w:val="18"/>
        </w:rPr>
        <w:t>this</w:t>
      </w:r>
      <w:proofErr w:type="spellEnd"/>
      <w:r w:rsidRPr="00612B92">
        <w:rPr>
          <w:rFonts w:ascii="Cambria" w:hAnsi="Cambria"/>
          <w:sz w:val="18"/>
          <w:szCs w:val="18"/>
        </w:rPr>
        <w:t xml:space="preserve"> </w:t>
      </w:r>
      <w:proofErr w:type="spellStart"/>
      <w:r w:rsidRPr="00612B92">
        <w:rPr>
          <w:rFonts w:ascii="Cambria" w:hAnsi="Cambria"/>
          <w:sz w:val="18"/>
          <w:szCs w:val="18"/>
        </w:rPr>
        <w:t>study</w:t>
      </w:r>
      <w:proofErr w:type="spellEnd"/>
      <w:r w:rsidRPr="00612B92">
        <w:rPr>
          <w:rFonts w:ascii="Cambria" w:hAnsi="Cambria"/>
          <w:sz w:val="18"/>
          <w:szCs w:val="18"/>
        </w:rPr>
        <w:t xml:space="preserve">, </w:t>
      </w:r>
      <w:proofErr w:type="spellStart"/>
      <w:r w:rsidRPr="00612B92">
        <w:rPr>
          <w:rFonts w:ascii="Cambria" w:hAnsi="Cambria"/>
          <w:sz w:val="18"/>
          <w:szCs w:val="18"/>
        </w:rPr>
        <w:t>we</w:t>
      </w:r>
      <w:proofErr w:type="spellEnd"/>
      <w:r w:rsidRPr="00612B92">
        <w:rPr>
          <w:rFonts w:ascii="Cambria" w:hAnsi="Cambria"/>
          <w:sz w:val="18"/>
          <w:szCs w:val="18"/>
        </w:rPr>
        <w:t xml:space="preserve"> </w:t>
      </w:r>
      <w:proofErr w:type="spellStart"/>
      <w:r w:rsidRPr="00612B92">
        <w:rPr>
          <w:rFonts w:ascii="Cambria" w:hAnsi="Cambria"/>
          <w:sz w:val="18"/>
          <w:szCs w:val="18"/>
        </w:rPr>
        <w:t>will</w:t>
      </w:r>
      <w:proofErr w:type="spellEnd"/>
      <w:r w:rsidRPr="00612B92">
        <w:rPr>
          <w:rFonts w:ascii="Cambria" w:hAnsi="Cambria"/>
          <w:sz w:val="18"/>
          <w:szCs w:val="18"/>
        </w:rPr>
        <w:t xml:space="preserve"> </w:t>
      </w:r>
      <w:proofErr w:type="spellStart"/>
      <w:r w:rsidRPr="00612B92">
        <w:rPr>
          <w:rFonts w:ascii="Cambria" w:hAnsi="Cambria"/>
          <w:sz w:val="18"/>
          <w:szCs w:val="18"/>
        </w:rPr>
        <w:t>give</w:t>
      </w:r>
      <w:proofErr w:type="spellEnd"/>
      <w:r w:rsidRPr="00612B92">
        <w:rPr>
          <w:rFonts w:ascii="Cambria" w:hAnsi="Cambria"/>
          <w:sz w:val="18"/>
          <w:szCs w:val="18"/>
        </w:rPr>
        <w:t xml:space="preserve"> </w:t>
      </w:r>
      <w:proofErr w:type="spellStart"/>
      <w:r w:rsidRPr="00612B92">
        <w:rPr>
          <w:rFonts w:ascii="Cambria" w:hAnsi="Cambria"/>
          <w:sz w:val="18"/>
          <w:szCs w:val="18"/>
        </w:rPr>
        <w:t>brief</w:t>
      </w:r>
      <w:proofErr w:type="spellEnd"/>
      <w:r w:rsidRPr="00612B92">
        <w:rPr>
          <w:rFonts w:ascii="Cambria" w:hAnsi="Cambria"/>
          <w:sz w:val="18"/>
          <w:szCs w:val="18"/>
        </w:rPr>
        <w:t xml:space="preserve"> </w:t>
      </w:r>
      <w:proofErr w:type="spellStart"/>
      <w:r w:rsidRPr="00612B92">
        <w:rPr>
          <w:rFonts w:ascii="Cambria" w:hAnsi="Cambria"/>
          <w:sz w:val="18"/>
          <w:szCs w:val="18"/>
        </w:rPr>
        <w:t>information</w:t>
      </w:r>
      <w:proofErr w:type="spellEnd"/>
      <w:r w:rsidRPr="00612B92">
        <w:rPr>
          <w:rFonts w:ascii="Cambria" w:hAnsi="Cambria"/>
          <w:sz w:val="18"/>
          <w:szCs w:val="18"/>
        </w:rPr>
        <w:t xml:space="preserve"> </w:t>
      </w:r>
      <w:proofErr w:type="spellStart"/>
      <w:r w:rsidRPr="00612B92">
        <w:rPr>
          <w:rFonts w:ascii="Cambria" w:hAnsi="Cambria"/>
          <w:sz w:val="18"/>
          <w:szCs w:val="18"/>
        </w:rPr>
        <w:t>about</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manuscript</w:t>
      </w:r>
      <w:proofErr w:type="spellEnd"/>
      <w:r w:rsidRPr="00612B92">
        <w:rPr>
          <w:rFonts w:ascii="Cambria" w:hAnsi="Cambria"/>
          <w:sz w:val="18"/>
          <w:szCs w:val="18"/>
        </w:rPr>
        <w:t xml:space="preserve"> </w:t>
      </w:r>
      <w:proofErr w:type="spellStart"/>
      <w:r w:rsidRPr="00612B92">
        <w:rPr>
          <w:rFonts w:ascii="Cambria" w:hAnsi="Cambria"/>
          <w:sz w:val="18"/>
          <w:szCs w:val="18"/>
        </w:rPr>
        <w:t>numbered</w:t>
      </w:r>
      <w:proofErr w:type="spellEnd"/>
      <w:r w:rsidRPr="00612B92">
        <w:rPr>
          <w:rFonts w:ascii="Cambria" w:hAnsi="Cambria"/>
          <w:sz w:val="18"/>
          <w:szCs w:val="18"/>
        </w:rPr>
        <w:t xml:space="preserve"> 06 Mil </w:t>
      </w:r>
      <w:proofErr w:type="spellStart"/>
      <w:r w:rsidRPr="00612B92">
        <w:rPr>
          <w:rFonts w:ascii="Cambria" w:hAnsi="Cambria"/>
          <w:sz w:val="18"/>
          <w:szCs w:val="18"/>
        </w:rPr>
        <w:t>Yz</w:t>
      </w:r>
      <w:proofErr w:type="spellEnd"/>
      <w:r w:rsidRPr="00612B92">
        <w:rPr>
          <w:rFonts w:ascii="Cambria" w:hAnsi="Cambria"/>
          <w:sz w:val="18"/>
          <w:szCs w:val="18"/>
        </w:rPr>
        <w:t xml:space="preserve"> A 8835 in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Manuscript</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Rare</w:t>
      </w:r>
      <w:proofErr w:type="spellEnd"/>
      <w:r w:rsidRPr="00612B92">
        <w:rPr>
          <w:rFonts w:ascii="Cambria" w:hAnsi="Cambria"/>
          <w:sz w:val="18"/>
          <w:szCs w:val="18"/>
        </w:rPr>
        <w:t xml:space="preserve"> Works </w:t>
      </w:r>
      <w:proofErr w:type="spellStart"/>
      <w:r w:rsidRPr="00612B92">
        <w:rPr>
          <w:rFonts w:ascii="Cambria" w:hAnsi="Cambria"/>
          <w:sz w:val="18"/>
          <w:szCs w:val="18"/>
        </w:rPr>
        <w:t>section</w:t>
      </w:r>
      <w:proofErr w:type="spellEnd"/>
      <w:r w:rsidRPr="00612B92">
        <w:rPr>
          <w:rFonts w:ascii="Cambria" w:hAnsi="Cambria"/>
          <w:sz w:val="18"/>
          <w:szCs w:val="18"/>
        </w:rPr>
        <w:t xml:space="preserve"> of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National</w:t>
      </w:r>
      <w:proofErr w:type="spellEnd"/>
      <w:r w:rsidRPr="00612B92">
        <w:rPr>
          <w:rFonts w:ascii="Cambria" w:hAnsi="Cambria"/>
          <w:sz w:val="18"/>
          <w:szCs w:val="18"/>
        </w:rPr>
        <w:t xml:space="preserve"> Library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will</w:t>
      </w:r>
      <w:proofErr w:type="spellEnd"/>
      <w:r w:rsidRPr="00612B92">
        <w:rPr>
          <w:rFonts w:ascii="Cambria" w:hAnsi="Cambria"/>
          <w:sz w:val="18"/>
          <w:szCs w:val="18"/>
        </w:rPr>
        <w:t xml:space="preserve"> </w:t>
      </w:r>
      <w:proofErr w:type="spellStart"/>
      <w:r w:rsidRPr="00612B92">
        <w:rPr>
          <w:rFonts w:ascii="Cambria" w:hAnsi="Cambria"/>
          <w:sz w:val="18"/>
          <w:szCs w:val="18"/>
        </w:rPr>
        <w:t>present</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w:t>
      </w:r>
      <w:proofErr w:type="spellStart"/>
      <w:r w:rsidRPr="00612B92">
        <w:rPr>
          <w:rFonts w:ascii="Cambria" w:hAnsi="Cambria"/>
          <w:sz w:val="18"/>
          <w:szCs w:val="18"/>
        </w:rPr>
        <w:t>titled</w:t>
      </w:r>
      <w:proofErr w:type="spellEnd"/>
      <w:r w:rsidRPr="00612B92">
        <w:rPr>
          <w:rFonts w:ascii="Cambria" w:hAnsi="Cambria"/>
          <w:sz w:val="18"/>
          <w:szCs w:val="18"/>
        </w:rPr>
        <w:t xml:space="preserve"> "</w:t>
      </w:r>
      <w:r w:rsidRPr="00612B92">
        <w:rPr>
          <w:rFonts w:ascii="Cambria" w:hAnsi="Cambria" w:cs="Gentium Plus"/>
          <w:i/>
          <w:sz w:val="18"/>
          <w:szCs w:val="18"/>
        </w:rPr>
        <w:t xml:space="preserve"> </w:t>
      </w:r>
      <w:proofErr w:type="spellStart"/>
      <w:r w:rsidRPr="00612B92">
        <w:rPr>
          <w:rFonts w:ascii="Cambria" w:hAnsi="Cambria" w:cs="Gentium Plus"/>
          <w:i/>
          <w:sz w:val="18"/>
          <w:szCs w:val="18"/>
        </w:rPr>
        <w:t>Haẕā</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Kitābu</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Mesā’ili</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Şettā</w:t>
      </w:r>
      <w:proofErr w:type="spellEnd"/>
      <w:r w:rsidRPr="00612B92">
        <w:rPr>
          <w:rFonts w:ascii="Cambria" w:hAnsi="Cambria" w:cs="Gentium Plus"/>
          <w:i/>
          <w:sz w:val="18"/>
          <w:szCs w:val="18"/>
        </w:rPr>
        <w:t xml:space="preserve"> ve </w:t>
      </w:r>
      <w:proofErr w:type="spellStart"/>
      <w:r w:rsidRPr="00612B92">
        <w:rPr>
          <w:rFonts w:ascii="Cambria" w:hAnsi="Cambria" w:cs="Gentium Plus"/>
          <w:i/>
          <w:sz w:val="18"/>
          <w:szCs w:val="18"/>
        </w:rPr>
        <w:t>Bihī</w:t>
      </w:r>
      <w:proofErr w:type="spellEnd"/>
      <w:r w:rsidRPr="00612B92">
        <w:rPr>
          <w:rFonts w:ascii="Cambria" w:hAnsi="Cambria" w:cs="Gentium Plus"/>
          <w:i/>
          <w:sz w:val="18"/>
          <w:szCs w:val="18"/>
        </w:rPr>
        <w:t xml:space="preserve"> </w:t>
      </w:r>
      <w:proofErr w:type="spellStart"/>
      <w:r w:rsidRPr="00612B92">
        <w:rPr>
          <w:rFonts w:ascii="Cambria" w:hAnsi="Cambria" w:cs="Gentium Plus"/>
          <w:i/>
          <w:sz w:val="18"/>
          <w:szCs w:val="18"/>
        </w:rPr>
        <w:t>Nestaʿīn</w:t>
      </w:r>
      <w:proofErr w:type="spellEnd"/>
      <w:r w:rsidRPr="00612B92">
        <w:rPr>
          <w:rFonts w:ascii="Cambria" w:hAnsi="Cambria"/>
          <w:sz w:val="18"/>
          <w:szCs w:val="18"/>
        </w:rPr>
        <w:t xml:space="preserve"> " in </w:t>
      </w:r>
      <w:proofErr w:type="spellStart"/>
      <w:r w:rsidRPr="00612B92">
        <w:rPr>
          <w:rFonts w:ascii="Cambria" w:hAnsi="Cambria"/>
          <w:sz w:val="18"/>
          <w:szCs w:val="18"/>
        </w:rPr>
        <w:t>the</w:t>
      </w:r>
      <w:proofErr w:type="spellEnd"/>
      <w:r w:rsidRPr="00612B92">
        <w:rPr>
          <w:rFonts w:ascii="Cambria" w:hAnsi="Cambria"/>
          <w:sz w:val="18"/>
          <w:szCs w:val="18"/>
        </w:rPr>
        <w:t xml:space="preserve"> 100b-</w:t>
      </w:r>
      <w:proofErr w:type="gramStart"/>
      <w:r w:rsidRPr="00612B92">
        <w:rPr>
          <w:rFonts w:ascii="Cambria" w:hAnsi="Cambria"/>
          <w:sz w:val="18"/>
          <w:szCs w:val="18"/>
        </w:rPr>
        <w:t>103a</w:t>
      </w:r>
      <w:proofErr w:type="gramEnd"/>
      <w:r w:rsidRPr="00612B92">
        <w:rPr>
          <w:rFonts w:ascii="Cambria" w:hAnsi="Cambria"/>
          <w:sz w:val="18"/>
          <w:szCs w:val="18"/>
        </w:rPr>
        <w:t xml:space="preserve"> of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is </w:t>
      </w:r>
      <w:proofErr w:type="spellStart"/>
      <w:r w:rsidRPr="00612B92">
        <w:rPr>
          <w:rFonts w:ascii="Cambria" w:hAnsi="Cambria"/>
          <w:sz w:val="18"/>
          <w:szCs w:val="18"/>
        </w:rPr>
        <w:t>recorded</w:t>
      </w:r>
      <w:proofErr w:type="spellEnd"/>
      <w:r w:rsidRPr="00612B92">
        <w:rPr>
          <w:rFonts w:ascii="Cambria" w:hAnsi="Cambria"/>
          <w:sz w:val="18"/>
          <w:szCs w:val="18"/>
        </w:rPr>
        <w:t xml:space="preserve"> in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catalog</w:t>
      </w:r>
      <w:proofErr w:type="spellEnd"/>
      <w:r w:rsidRPr="00612B92">
        <w:rPr>
          <w:rFonts w:ascii="Cambria" w:hAnsi="Cambria"/>
          <w:sz w:val="18"/>
          <w:szCs w:val="18"/>
        </w:rPr>
        <w:t xml:space="preserve"> as </w:t>
      </w:r>
      <w:proofErr w:type="spellStart"/>
      <w:r w:rsidRPr="00612B92">
        <w:rPr>
          <w:rFonts w:ascii="Cambria" w:hAnsi="Cambria" w:cs="Gentium Plus"/>
          <w:i/>
          <w:sz w:val="18"/>
          <w:szCs w:val="18"/>
        </w:rPr>
        <w:t>Kitâb</w:t>
      </w:r>
      <w:proofErr w:type="spellEnd"/>
      <w:r w:rsidRPr="00612B92">
        <w:rPr>
          <w:rFonts w:ascii="Cambria" w:hAnsi="Cambria" w:cs="Gentium Plus"/>
          <w:i/>
          <w:sz w:val="18"/>
          <w:szCs w:val="18"/>
        </w:rPr>
        <w:t xml:space="preserve">-ı Ahvâl-i </w:t>
      </w:r>
      <w:proofErr w:type="spellStart"/>
      <w:r w:rsidRPr="00612B92">
        <w:rPr>
          <w:rFonts w:ascii="Cambria" w:hAnsi="Cambria" w:cs="Gentium Plus"/>
          <w:i/>
          <w:sz w:val="18"/>
          <w:szCs w:val="18"/>
        </w:rPr>
        <w:t>Kıyâme</w:t>
      </w:r>
      <w:proofErr w:type="spellEnd"/>
      <w:r w:rsidRPr="00612B92">
        <w:rPr>
          <w:rFonts w:ascii="Cambria" w:hAnsi="Cambria"/>
          <w:sz w:val="18"/>
          <w:szCs w:val="18"/>
        </w:rPr>
        <w:t xml:space="preserve">. </w:t>
      </w:r>
      <w:proofErr w:type="spellStart"/>
      <w:r w:rsidRPr="00612B92">
        <w:rPr>
          <w:rFonts w:ascii="Cambria" w:hAnsi="Cambria"/>
          <w:sz w:val="18"/>
          <w:szCs w:val="18"/>
        </w:rPr>
        <w:t>This</w:t>
      </w:r>
      <w:proofErr w:type="spellEnd"/>
      <w:r w:rsidRPr="00612B92">
        <w:rPr>
          <w:rFonts w:ascii="Cambria" w:hAnsi="Cambria"/>
          <w:sz w:val="18"/>
          <w:szCs w:val="18"/>
        </w:rPr>
        <w:t xml:space="preserve"> is </w:t>
      </w:r>
      <w:proofErr w:type="spellStart"/>
      <w:r w:rsidRPr="00612B92">
        <w:rPr>
          <w:rFonts w:ascii="Cambria" w:hAnsi="Cambria"/>
          <w:sz w:val="18"/>
          <w:szCs w:val="18"/>
        </w:rPr>
        <w:t>because</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first</w:t>
      </w:r>
      <w:proofErr w:type="spellEnd"/>
      <w:r w:rsidRPr="00612B92">
        <w:rPr>
          <w:rFonts w:ascii="Cambria" w:hAnsi="Cambria"/>
          <w:sz w:val="18"/>
          <w:szCs w:val="18"/>
        </w:rPr>
        <w:t xml:space="preserve"> </w:t>
      </w:r>
      <w:proofErr w:type="spellStart"/>
      <w:r w:rsidRPr="00612B92">
        <w:rPr>
          <w:rFonts w:ascii="Cambria" w:hAnsi="Cambria"/>
          <w:sz w:val="18"/>
          <w:szCs w:val="18"/>
        </w:rPr>
        <w:t>text</w:t>
      </w:r>
      <w:proofErr w:type="spellEnd"/>
      <w:r w:rsidRPr="00612B92">
        <w:rPr>
          <w:rFonts w:ascii="Cambria" w:hAnsi="Cambria"/>
          <w:sz w:val="18"/>
          <w:szCs w:val="18"/>
        </w:rPr>
        <w:t xml:space="preserve"> is </w:t>
      </w:r>
      <w:proofErr w:type="spellStart"/>
      <w:r w:rsidRPr="00612B92">
        <w:rPr>
          <w:rFonts w:ascii="Cambria" w:hAnsi="Cambria"/>
          <w:sz w:val="18"/>
          <w:szCs w:val="18"/>
        </w:rPr>
        <w:t>titled</w:t>
      </w:r>
      <w:proofErr w:type="spellEnd"/>
      <w:r w:rsidRPr="00612B92">
        <w:rPr>
          <w:rFonts w:ascii="Cambria" w:hAnsi="Cambria"/>
          <w:sz w:val="18"/>
          <w:szCs w:val="18"/>
        </w:rPr>
        <w:t xml:space="preserve"> </w:t>
      </w:r>
      <w:proofErr w:type="spellStart"/>
      <w:r w:rsidRPr="00612B92">
        <w:rPr>
          <w:rFonts w:ascii="Cambria" w:hAnsi="Cambria"/>
          <w:i/>
          <w:sz w:val="18"/>
          <w:szCs w:val="18"/>
        </w:rPr>
        <w:t>Haẕā</w:t>
      </w:r>
      <w:proofErr w:type="spellEnd"/>
      <w:r w:rsidRPr="00612B92">
        <w:rPr>
          <w:rFonts w:ascii="Cambria" w:hAnsi="Cambria"/>
          <w:i/>
          <w:sz w:val="18"/>
          <w:szCs w:val="18"/>
        </w:rPr>
        <w:t xml:space="preserve"> </w:t>
      </w:r>
      <w:proofErr w:type="spellStart"/>
      <w:r w:rsidRPr="00612B92">
        <w:rPr>
          <w:rFonts w:ascii="Cambria" w:hAnsi="Cambria"/>
          <w:i/>
          <w:sz w:val="18"/>
          <w:szCs w:val="18"/>
        </w:rPr>
        <w:t>Kitābu</w:t>
      </w:r>
      <w:proofErr w:type="spellEnd"/>
      <w:r w:rsidRPr="00612B92">
        <w:rPr>
          <w:rFonts w:ascii="Cambria" w:hAnsi="Cambria"/>
          <w:i/>
          <w:sz w:val="18"/>
          <w:szCs w:val="18"/>
        </w:rPr>
        <w:t xml:space="preserve"> </w:t>
      </w:r>
      <w:proofErr w:type="spellStart"/>
      <w:r w:rsidRPr="00612B92">
        <w:rPr>
          <w:rFonts w:ascii="Cambria" w:hAnsi="Cambria"/>
          <w:i/>
          <w:sz w:val="18"/>
          <w:szCs w:val="18"/>
        </w:rPr>
        <w:t>Aḫvāli</w:t>
      </w:r>
      <w:proofErr w:type="spellEnd"/>
      <w:r w:rsidRPr="00612B92">
        <w:rPr>
          <w:rFonts w:ascii="Cambria" w:hAnsi="Cambria"/>
          <w:i/>
          <w:sz w:val="18"/>
          <w:szCs w:val="18"/>
        </w:rPr>
        <w:t xml:space="preserve"> </w:t>
      </w:r>
      <w:proofErr w:type="spellStart"/>
      <w:r w:rsidRPr="00612B92">
        <w:rPr>
          <w:rFonts w:ascii="Cambria" w:hAnsi="Cambria"/>
          <w:i/>
          <w:sz w:val="18"/>
          <w:szCs w:val="18"/>
        </w:rPr>
        <w:t>Ḳıyāmet</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second</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has </w:t>
      </w:r>
      <w:proofErr w:type="spellStart"/>
      <w:r w:rsidRPr="00612B92">
        <w:rPr>
          <w:rFonts w:ascii="Cambria" w:hAnsi="Cambria"/>
          <w:sz w:val="18"/>
          <w:szCs w:val="18"/>
        </w:rPr>
        <w:t>no</w:t>
      </w:r>
      <w:proofErr w:type="spellEnd"/>
      <w:r w:rsidRPr="00612B92">
        <w:rPr>
          <w:rFonts w:ascii="Cambria" w:hAnsi="Cambria"/>
          <w:sz w:val="18"/>
          <w:szCs w:val="18"/>
        </w:rPr>
        <w:t xml:space="preserve"> </w:t>
      </w:r>
      <w:proofErr w:type="spellStart"/>
      <w:r w:rsidRPr="00612B92">
        <w:rPr>
          <w:rFonts w:ascii="Cambria" w:hAnsi="Cambria"/>
          <w:sz w:val="18"/>
          <w:szCs w:val="18"/>
        </w:rPr>
        <w:t>title</w:t>
      </w:r>
      <w:proofErr w:type="spellEnd"/>
      <w:r w:rsidRPr="00612B92">
        <w:rPr>
          <w:rFonts w:ascii="Cambria" w:hAnsi="Cambria"/>
          <w:sz w:val="18"/>
          <w:szCs w:val="18"/>
        </w:rPr>
        <w:t xml:space="preserve">. </w:t>
      </w:r>
      <w:proofErr w:type="spellStart"/>
      <w:r w:rsidRPr="00612B92">
        <w:rPr>
          <w:rFonts w:ascii="Cambria" w:hAnsi="Cambria"/>
          <w:sz w:val="18"/>
          <w:szCs w:val="18"/>
        </w:rPr>
        <w:t>However</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couplets</w:t>
      </w:r>
      <w:proofErr w:type="spellEnd"/>
      <w:r w:rsidRPr="00612B92">
        <w:rPr>
          <w:rFonts w:ascii="Cambria" w:hAnsi="Cambria"/>
          <w:sz w:val="18"/>
          <w:szCs w:val="18"/>
        </w:rPr>
        <w:t xml:space="preserve"> here </w:t>
      </w:r>
      <w:proofErr w:type="spellStart"/>
      <w:r w:rsidRPr="00612B92">
        <w:rPr>
          <w:rFonts w:ascii="Cambria" w:hAnsi="Cambria"/>
          <w:sz w:val="18"/>
          <w:szCs w:val="18"/>
        </w:rPr>
        <w:t>are</w:t>
      </w:r>
      <w:proofErr w:type="spellEnd"/>
      <w:r w:rsidRPr="00612B92">
        <w:rPr>
          <w:rFonts w:ascii="Cambria" w:hAnsi="Cambria"/>
          <w:sz w:val="18"/>
          <w:szCs w:val="18"/>
        </w:rPr>
        <w:t xml:space="preserve"> </w:t>
      </w:r>
      <w:proofErr w:type="spellStart"/>
      <w:r w:rsidRPr="00612B92">
        <w:rPr>
          <w:rFonts w:ascii="Cambria" w:hAnsi="Cambria"/>
          <w:sz w:val="18"/>
          <w:szCs w:val="18"/>
        </w:rPr>
        <w:t>important</w:t>
      </w:r>
      <w:proofErr w:type="spellEnd"/>
      <w:r w:rsidRPr="00612B92">
        <w:rPr>
          <w:rFonts w:ascii="Cambria" w:hAnsi="Cambria"/>
          <w:sz w:val="18"/>
          <w:szCs w:val="18"/>
        </w:rPr>
        <w:t xml:space="preserve"> </w:t>
      </w:r>
      <w:proofErr w:type="spellStart"/>
      <w:r w:rsidRPr="00612B92">
        <w:rPr>
          <w:rFonts w:ascii="Cambria" w:hAnsi="Cambria"/>
          <w:sz w:val="18"/>
          <w:szCs w:val="18"/>
        </w:rPr>
        <w:t>for</w:t>
      </w:r>
      <w:proofErr w:type="spellEnd"/>
      <w:r w:rsidRPr="00612B92">
        <w:rPr>
          <w:rFonts w:ascii="Cambria" w:hAnsi="Cambria"/>
          <w:sz w:val="18"/>
          <w:szCs w:val="18"/>
        </w:rPr>
        <w:t xml:space="preserve"> </w:t>
      </w:r>
      <w:proofErr w:type="spellStart"/>
      <w:r w:rsidRPr="00612B92">
        <w:rPr>
          <w:rFonts w:ascii="Cambria" w:hAnsi="Cambria"/>
          <w:sz w:val="18"/>
          <w:szCs w:val="18"/>
        </w:rPr>
        <w:t>providing</w:t>
      </w:r>
      <w:proofErr w:type="spellEnd"/>
      <w:r w:rsidRPr="00612B92">
        <w:rPr>
          <w:rFonts w:ascii="Cambria" w:hAnsi="Cambria"/>
          <w:sz w:val="18"/>
          <w:szCs w:val="18"/>
        </w:rPr>
        <w:t xml:space="preserve"> </w:t>
      </w:r>
      <w:proofErr w:type="spellStart"/>
      <w:r w:rsidRPr="00612B92">
        <w:rPr>
          <w:rFonts w:ascii="Cambria" w:hAnsi="Cambria"/>
          <w:sz w:val="18"/>
          <w:szCs w:val="18"/>
        </w:rPr>
        <w:t>information</w:t>
      </w:r>
      <w:proofErr w:type="spellEnd"/>
      <w:r w:rsidRPr="00612B92">
        <w:rPr>
          <w:rFonts w:ascii="Cambria" w:hAnsi="Cambria"/>
          <w:sz w:val="18"/>
          <w:szCs w:val="18"/>
        </w:rPr>
        <w:t xml:space="preserve"> </w:t>
      </w:r>
      <w:proofErr w:type="spellStart"/>
      <w:r w:rsidRPr="00612B92">
        <w:rPr>
          <w:rFonts w:ascii="Cambria" w:hAnsi="Cambria"/>
          <w:sz w:val="18"/>
          <w:szCs w:val="18"/>
        </w:rPr>
        <w:t>about</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author</w:t>
      </w:r>
      <w:proofErr w:type="spellEnd"/>
      <w:r w:rsidRPr="00612B92">
        <w:rPr>
          <w:rFonts w:ascii="Cambria" w:hAnsi="Cambria"/>
          <w:sz w:val="18"/>
          <w:szCs w:val="18"/>
        </w:rPr>
        <w:t xml:space="preserve"> of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text</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w:t>
      </w:r>
      <w:proofErr w:type="spellStart"/>
      <w:r w:rsidRPr="00612B92">
        <w:rPr>
          <w:rFonts w:ascii="Cambria" w:hAnsi="Cambria"/>
          <w:sz w:val="18"/>
          <w:szCs w:val="18"/>
        </w:rPr>
        <w:t>begins</w:t>
      </w:r>
      <w:proofErr w:type="spellEnd"/>
      <w:r w:rsidRPr="00612B92">
        <w:rPr>
          <w:rFonts w:ascii="Cambria" w:hAnsi="Cambria"/>
          <w:sz w:val="18"/>
          <w:szCs w:val="18"/>
        </w:rPr>
        <w:t xml:space="preserve"> </w:t>
      </w:r>
      <w:proofErr w:type="spellStart"/>
      <w:r w:rsidRPr="00612B92">
        <w:rPr>
          <w:rFonts w:ascii="Cambria" w:hAnsi="Cambria"/>
          <w:sz w:val="18"/>
          <w:szCs w:val="18"/>
        </w:rPr>
        <w:t>with</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question</w:t>
      </w:r>
      <w:proofErr w:type="spellEnd"/>
      <w:r w:rsidRPr="00612B92">
        <w:rPr>
          <w:rFonts w:ascii="Cambria" w:hAnsi="Cambria"/>
          <w:sz w:val="18"/>
          <w:szCs w:val="18"/>
        </w:rPr>
        <w:t xml:space="preserve"> "</w:t>
      </w:r>
      <w:proofErr w:type="spellStart"/>
      <w:r w:rsidRPr="00612B92">
        <w:rPr>
          <w:rFonts w:ascii="Cambria" w:hAnsi="Cambria"/>
          <w:sz w:val="18"/>
          <w:szCs w:val="18"/>
        </w:rPr>
        <w:t>What</w:t>
      </w:r>
      <w:proofErr w:type="spellEnd"/>
      <w:r w:rsidRPr="00612B92">
        <w:rPr>
          <w:rFonts w:ascii="Cambria" w:hAnsi="Cambria"/>
          <w:sz w:val="18"/>
          <w:szCs w:val="18"/>
        </w:rPr>
        <w:t xml:space="preserve"> is </w:t>
      </w:r>
      <w:proofErr w:type="spellStart"/>
      <w:r w:rsidRPr="00612B92">
        <w:rPr>
          <w:rFonts w:ascii="Cambria" w:hAnsi="Cambria"/>
          <w:sz w:val="18"/>
          <w:szCs w:val="18"/>
        </w:rPr>
        <w:t>faith</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focuses</w:t>
      </w:r>
      <w:proofErr w:type="spellEnd"/>
      <w:r w:rsidRPr="00612B92">
        <w:rPr>
          <w:rFonts w:ascii="Cambria" w:hAnsi="Cambria"/>
          <w:sz w:val="18"/>
          <w:szCs w:val="18"/>
        </w:rPr>
        <w:t xml:space="preserve"> on </w:t>
      </w:r>
      <w:proofErr w:type="spellStart"/>
      <w:r w:rsidRPr="00612B92">
        <w:rPr>
          <w:rFonts w:ascii="Cambria" w:hAnsi="Cambria"/>
          <w:sz w:val="18"/>
          <w:szCs w:val="18"/>
        </w:rPr>
        <w:t>religious</w:t>
      </w:r>
      <w:proofErr w:type="spellEnd"/>
      <w:r w:rsidRPr="00612B92">
        <w:rPr>
          <w:rFonts w:ascii="Cambria" w:hAnsi="Cambria"/>
          <w:sz w:val="18"/>
          <w:szCs w:val="18"/>
        </w:rPr>
        <w:t xml:space="preserve"> </w:t>
      </w:r>
      <w:proofErr w:type="spellStart"/>
      <w:r w:rsidRPr="00612B92">
        <w:rPr>
          <w:rFonts w:ascii="Cambria" w:hAnsi="Cambria"/>
          <w:sz w:val="18"/>
          <w:szCs w:val="18"/>
        </w:rPr>
        <w:t>issues</w:t>
      </w:r>
      <w:proofErr w:type="spellEnd"/>
      <w:r w:rsidRPr="00612B92">
        <w:rPr>
          <w:rFonts w:ascii="Cambria" w:hAnsi="Cambria"/>
          <w:sz w:val="18"/>
          <w:szCs w:val="18"/>
        </w:rPr>
        <w:t xml:space="preserve"> </w:t>
      </w:r>
      <w:proofErr w:type="spellStart"/>
      <w:r w:rsidRPr="00612B92">
        <w:rPr>
          <w:rFonts w:ascii="Cambria" w:hAnsi="Cambria"/>
          <w:sz w:val="18"/>
          <w:szCs w:val="18"/>
        </w:rPr>
        <w:t>such</w:t>
      </w:r>
      <w:proofErr w:type="spellEnd"/>
      <w:r w:rsidRPr="00612B92">
        <w:rPr>
          <w:rFonts w:ascii="Cambria" w:hAnsi="Cambria"/>
          <w:sz w:val="18"/>
          <w:szCs w:val="18"/>
        </w:rPr>
        <w:t xml:space="preserve"> as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conditions</w:t>
      </w:r>
      <w:proofErr w:type="spellEnd"/>
      <w:r w:rsidRPr="00612B92">
        <w:rPr>
          <w:rFonts w:ascii="Cambria" w:hAnsi="Cambria"/>
          <w:sz w:val="18"/>
          <w:szCs w:val="18"/>
        </w:rPr>
        <w:t xml:space="preserve"> of </w:t>
      </w:r>
      <w:proofErr w:type="spellStart"/>
      <w:r w:rsidRPr="00612B92">
        <w:rPr>
          <w:rFonts w:ascii="Cambria" w:hAnsi="Cambria"/>
          <w:sz w:val="18"/>
          <w:szCs w:val="18"/>
        </w:rPr>
        <w:t>faith</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conditions</w:t>
      </w:r>
      <w:proofErr w:type="spellEnd"/>
      <w:r w:rsidRPr="00612B92">
        <w:rPr>
          <w:rFonts w:ascii="Cambria" w:hAnsi="Cambria"/>
          <w:sz w:val="18"/>
          <w:szCs w:val="18"/>
        </w:rPr>
        <w:t xml:space="preserve"> of </w:t>
      </w:r>
      <w:proofErr w:type="spellStart"/>
      <w:r w:rsidRPr="00612B92">
        <w:rPr>
          <w:rFonts w:ascii="Cambria" w:hAnsi="Cambria"/>
          <w:sz w:val="18"/>
          <w:szCs w:val="18"/>
        </w:rPr>
        <w:t>Islam</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rights</w:t>
      </w:r>
      <w:proofErr w:type="spellEnd"/>
      <w:r w:rsidRPr="00612B92">
        <w:rPr>
          <w:rFonts w:ascii="Cambria" w:hAnsi="Cambria"/>
          <w:sz w:val="18"/>
          <w:szCs w:val="18"/>
        </w:rPr>
        <w:t xml:space="preserve"> of a </w:t>
      </w:r>
      <w:proofErr w:type="spellStart"/>
      <w:r w:rsidRPr="00612B92">
        <w:rPr>
          <w:rFonts w:ascii="Cambria" w:hAnsi="Cambria"/>
          <w:sz w:val="18"/>
          <w:szCs w:val="18"/>
        </w:rPr>
        <w:t>man</w:t>
      </w:r>
      <w:proofErr w:type="spellEnd"/>
      <w:r w:rsidRPr="00612B92">
        <w:rPr>
          <w:rFonts w:ascii="Cambria" w:hAnsi="Cambria"/>
          <w:sz w:val="18"/>
          <w:szCs w:val="18"/>
        </w:rPr>
        <w:t xml:space="preserve"> </w:t>
      </w:r>
      <w:proofErr w:type="spellStart"/>
      <w:r w:rsidRPr="00612B92">
        <w:rPr>
          <w:rFonts w:ascii="Cambria" w:hAnsi="Cambria"/>
          <w:sz w:val="18"/>
          <w:szCs w:val="18"/>
        </w:rPr>
        <w:t>over</w:t>
      </w:r>
      <w:proofErr w:type="spellEnd"/>
      <w:r w:rsidRPr="00612B92">
        <w:rPr>
          <w:rFonts w:ascii="Cambria" w:hAnsi="Cambria"/>
          <w:sz w:val="18"/>
          <w:szCs w:val="18"/>
        </w:rPr>
        <w:t xml:space="preserve"> his </w:t>
      </w:r>
      <w:proofErr w:type="spellStart"/>
      <w:r w:rsidRPr="00612B92">
        <w:rPr>
          <w:rFonts w:ascii="Cambria" w:hAnsi="Cambria"/>
          <w:sz w:val="18"/>
          <w:szCs w:val="18"/>
        </w:rPr>
        <w:t>wife</w:t>
      </w:r>
      <w:proofErr w:type="spellEnd"/>
      <w:r w:rsidRPr="00612B92">
        <w:rPr>
          <w:rFonts w:ascii="Cambria" w:hAnsi="Cambria"/>
          <w:sz w:val="18"/>
          <w:szCs w:val="18"/>
        </w:rPr>
        <w:t xml:space="preserve">. </w:t>
      </w:r>
      <w:proofErr w:type="spellStart"/>
      <w:r w:rsidRPr="00612B92">
        <w:rPr>
          <w:rFonts w:ascii="Cambria" w:hAnsi="Cambria"/>
          <w:sz w:val="18"/>
          <w:szCs w:val="18"/>
        </w:rPr>
        <w:t>Some</w:t>
      </w:r>
      <w:proofErr w:type="spellEnd"/>
      <w:r w:rsidRPr="00612B92">
        <w:rPr>
          <w:rFonts w:ascii="Cambria" w:hAnsi="Cambria"/>
          <w:sz w:val="18"/>
          <w:szCs w:val="18"/>
        </w:rPr>
        <w:t xml:space="preserve"> </w:t>
      </w:r>
      <w:proofErr w:type="spellStart"/>
      <w:r w:rsidRPr="00612B92">
        <w:rPr>
          <w:rFonts w:ascii="Cambria" w:hAnsi="Cambria"/>
          <w:sz w:val="18"/>
          <w:szCs w:val="18"/>
        </w:rPr>
        <w:t>narrations</w:t>
      </w:r>
      <w:proofErr w:type="spellEnd"/>
      <w:r w:rsidRPr="00612B92">
        <w:rPr>
          <w:rFonts w:ascii="Cambria" w:hAnsi="Cambria"/>
          <w:sz w:val="18"/>
          <w:szCs w:val="18"/>
        </w:rPr>
        <w:t xml:space="preserve">, </w:t>
      </w:r>
      <w:proofErr w:type="spellStart"/>
      <w:r w:rsidRPr="00612B92">
        <w:rPr>
          <w:rFonts w:ascii="Cambria" w:hAnsi="Cambria"/>
          <w:sz w:val="18"/>
          <w:szCs w:val="18"/>
        </w:rPr>
        <w:t>verses</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hadiths</w:t>
      </w:r>
      <w:proofErr w:type="spellEnd"/>
      <w:r w:rsidRPr="00612B92">
        <w:rPr>
          <w:rFonts w:ascii="Cambria" w:hAnsi="Cambria"/>
          <w:sz w:val="18"/>
          <w:szCs w:val="18"/>
        </w:rPr>
        <w:t xml:space="preserve"> </w:t>
      </w:r>
      <w:proofErr w:type="spellStart"/>
      <w:r w:rsidRPr="00612B92">
        <w:rPr>
          <w:rFonts w:ascii="Cambria" w:hAnsi="Cambria"/>
          <w:sz w:val="18"/>
          <w:szCs w:val="18"/>
        </w:rPr>
        <w:t>are</w:t>
      </w:r>
      <w:proofErr w:type="spellEnd"/>
      <w:r w:rsidRPr="00612B92">
        <w:rPr>
          <w:rFonts w:ascii="Cambria" w:hAnsi="Cambria"/>
          <w:sz w:val="18"/>
          <w:szCs w:val="18"/>
        </w:rPr>
        <w:t xml:space="preserve"> </w:t>
      </w:r>
      <w:proofErr w:type="spellStart"/>
      <w:r w:rsidRPr="00612B92">
        <w:rPr>
          <w:rFonts w:ascii="Cambria" w:hAnsi="Cambria"/>
          <w:sz w:val="18"/>
          <w:szCs w:val="18"/>
        </w:rPr>
        <w:t>used</w:t>
      </w:r>
      <w:proofErr w:type="spellEnd"/>
      <w:r w:rsidRPr="00612B92">
        <w:rPr>
          <w:rFonts w:ascii="Cambria" w:hAnsi="Cambria"/>
          <w:sz w:val="18"/>
          <w:szCs w:val="18"/>
        </w:rPr>
        <w:t xml:space="preserve"> </w:t>
      </w:r>
      <w:proofErr w:type="spellStart"/>
      <w:r w:rsidRPr="00612B92">
        <w:rPr>
          <w:rFonts w:ascii="Cambria" w:hAnsi="Cambria"/>
          <w:sz w:val="18"/>
          <w:szCs w:val="18"/>
        </w:rPr>
        <w:t>to</w:t>
      </w:r>
      <w:proofErr w:type="spellEnd"/>
      <w:r w:rsidRPr="00612B92">
        <w:rPr>
          <w:rFonts w:ascii="Cambria" w:hAnsi="Cambria"/>
          <w:sz w:val="18"/>
          <w:szCs w:val="18"/>
        </w:rPr>
        <w:t xml:space="preserve"> </w:t>
      </w:r>
      <w:proofErr w:type="spellStart"/>
      <w:r w:rsidRPr="00612B92">
        <w:rPr>
          <w:rFonts w:ascii="Cambria" w:hAnsi="Cambria"/>
          <w:sz w:val="18"/>
          <w:szCs w:val="18"/>
        </w:rPr>
        <w:t>explain</w:t>
      </w:r>
      <w:proofErr w:type="spellEnd"/>
      <w:r w:rsidRPr="00612B92">
        <w:rPr>
          <w:rFonts w:ascii="Cambria" w:hAnsi="Cambria"/>
          <w:sz w:val="18"/>
          <w:szCs w:val="18"/>
        </w:rPr>
        <w:t xml:space="preserve"> </w:t>
      </w:r>
      <w:proofErr w:type="spellStart"/>
      <w:r w:rsidRPr="00612B92">
        <w:rPr>
          <w:rFonts w:ascii="Cambria" w:hAnsi="Cambria"/>
          <w:sz w:val="18"/>
          <w:szCs w:val="18"/>
        </w:rPr>
        <w:t>these</w:t>
      </w:r>
      <w:proofErr w:type="spellEnd"/>
      <w:r w:rsidRPr="00612B92">
        <w:rPr>
          <w:rFonts w:ascii="Cambria" w:hAnsi="Cambria"/>
          <w:sz w:val="18"/>
          <w:szCs w:val="18"/>
        </w:rPr>
        <w:t xml:space="preserve"> </w:t>
      </w:r>
      <w:proofErr w:type="spellStart"/>
      <w:r w:rsidRPr="00612B92">
        <w:rPr>
          <w:rFonts w:ascii="Cambria" w:hAnsi="Cambria"/>
          <w:sz w:val="18"/>
          <w:szCs w:val="18"/>
        </w:rPr>
        <w:t>topics</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third</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w:t>
      </w:r>
      <w:proofErr w:type="spellStart"/>
      <w:r w:rsidRPr="00612B92">
        <w:rPr>
          <w:rFonts w:ascii="Cambria" w:hAnsi="Cambria"/>
          <w:sz w:val="18"/>
          <w:szCs w:val="18"/>
        </w:rPr>
        <w:t>provides</w:t>
      </w:r>
      <w:proofErr w:type="spellEnd"/>
      <w:r w:rsidRPr="00612B92">
        <w:rPr>
          <w:rFonts w:ascii="Cambria" w:hAnsi="Cambria"/>
          <w:sz w:val="18"/>
          <w:szCs w:val="18"/>
        </w:rPr>
        <w:t xml:space="preserve"> </w:t>
      </w:r>
      <w:proofErr w:type="spellStart"/>
      <w:r w:rsidRPr="00612B92">
        <w:rPr>
          <w:rFonts w:ascii="Cambria" w:hAnsi="Cambria"/>
          <w:sz w:val="18"/>
          <w:szCs w:val="18"/>
        </w:rPr>
        <w:t>information</w:t>
      </w:r>
      <w:proofErr w:type="spellEnd"/>
      <w:r w:rsidRPr="00612B92">
        <w:rPr>
          <w:rFonts w:ascii="Cambria" w:hAnsi="Cambria"/>
          <w:sz w:val="18"/>
          <w:szCs w:val="18"/>
        </w:rPr>
        <w:t xml:space="preserve"> </w:t>
      </w:r>
      <w:proofErr w:type="spellStart"/>
      <w:r w:rsidRPr="00612B92">
        <w:rPr>
          <w:rFonts w:ascii="Cambria" w:hAnsi="Cambria"/>
          <w:sz w:val="18"/>
          <w:szCs w:val="18"/>
        </w:rPr>
        <w:t>about</w:t>
      </w:r>
      <w:proofErr w:type="spellEnd"/>
      <w:r w:rsidRPr="00612B92">
        <w:rPr>
          <w:rFonts w:ascii="Cambria" w:hAnsi="Cambria"/>
          <w:sz w:val="18"/>
          <w:szCs w:val="18"/>
        </w:rPr>
        <w:t xml:space="preserve"> </w:t>
      </w:r>
      <w:proofErr w:type="spellStart"/>
      <w:r w:rsidRPr="00612B92">
        <w:rPr>
          <w:rFonts w:ascii="Cambria" w:hAnsi="Cambria"/>
          <w:sz w:val="18"/>
          <w:szCs w:val="18"/>
        </w:rPr>
        <w:t>Friday</w:t>
      </w:r>
      <w:proofErr w:type="spellEnd"/>
      <w:r w:rsidRPr="00612B92">
        <w:rPr>
          <w:rFonts w:ascii="Cambria" w:hAnsi="Cambria"/>
          <w:sz w:val="18"/>
          <w:szCs w:val="18"/>
        </w:rPr>
        <w:t xml:space="preserve"> </w:t>
      </w:r>
      <w:proofErr w:type="spellStart"/>
      <w:r w:rsidRPr="00612B92">
        <w:rPr>
          <w:rFonts w:ascii="Cambria" w:hAnsi="Cambria"/>
          <w:sz w:val="18"/>
          <w:szCs w:val="18"/>
        </w:rPr>
        <w:t>prayers</w:t>
      </w:r>
      <w:proofErr w:type="spellEnd"/>
      <w:r w:rsidRPr="00612B92">
        <w:rPr>
          <w:rFonts w:ascii="Cambria" w:hAnsi="Cambria"/>
          <w:sz w:val="18"/>
          <w:szCs w:val="18"/>
        </w:rPr>
        <w:t xml:space="preserve">, </w:t>
      </w:r>
      <w:proofErr w:type="spellStart"/>
      <w:r w:rsidRPr="00612B92">
        <w:rPr>
          <w:rFonts w:ascii="Cambria" w:hAnsi="Cambria"/>
          <w:sz w:val="18"/>
          <w:szCs w:val="18"/>
        </w:rPr>
        <w:t>Eid</w:t>
      </w:r>
      <w:proofErr w:type="spellEnd"/>
      <w:r w:rsidRPr="00612B92">
        <w:rPr>
          <w:rFonts w:ascii="Cambria" w:hAnsi="Cambria"/>
          <w:sz w:val="18"/>
          <w:szCs w:val="18"/>
        </w:rPr>
        <w:t xml:space="preserve"> </w:t>
      </w:r>
      <w:proofErr w:type="spellStart"/>
      <w:r w:rsidRPr="00612B92">
        <w:rPr>
          <w:rFonts w:ascii="Cambria" w:hAnsi="Cambria"/>
          <w:sz w:val="18"/>
          <w:szCs w:val="18"/>
        </w:rPr>
        <w:t>prayers</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funeral</w:t>
      </w:r>
      <w:proofErr w:type="spellEnd"/>
      <w:r w:rsidRPr="00612B92">
        <w:rPr>
          <w:rFonts w:ascii="Cambria" w:hAnsi="Cambria"/>
          <w:sz w:val="18"/>
          <w:szCs w:val="18"/>
        </w:rPr>
        <w:t xml:space="preserve"> </w:t>
      </w:r>
      <w:proofErr w:type="spellStart"/>
      <w:r w:rsidRPr="00612B92">
        <w:rPr>
          <w:rFonts w:ascii="Cambria" w:hAnsi="Cambria"/>
          <w:sz w:val="18"/>
          <w:szCs w:val="18"/>
        </w:rPr>
        <w:t>prayers</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manuscript</w:t>
      </w:r>
      <w:proofErr w:type="spellEnd"/>
      <w:r w:rsidRPr="00612B92">
        <w:rPr>
          <w:rFonts w:ascii="Cambria" w:hAnsi="Cambria"/>
          <w:sz w:val="18"/>
          <w:szCs w:val="18"/>
        </w:rPr>
        <w:t xml:space="preserve">, </w:t>
      </w:r>
      <w:proofErr w:type="spellStart"/>
      <w:r w:rsidRPr="00612B92">
        <w:rPr>
          <w:rFonts w:ascii="Cambria" w:hAnsi="Cambria"/>
          <w:sz w:val="18"/>
          <w:szCs w:val="18"/>
        </w:rPr>
        <w:t>which</w:t>
      </w:r>
      <w:proofErr w:type="spellEnd"/>
      <w:r w:rsidRPr="00612B92">
        <w:rPr>
          <w:rFonts w:ascii="Cambria" w:hAnsi="Cambria"/>
          <w:sz w:val="18"/>
          <w:szCs w:val="18"/>
        </w:rPr>
        <w:t xml:space="preserve"> </w:t>
      </w:r>
      <w:proofErr w:type="spellStart"/>
      <w:r w:rsidRPr="00612B92">
        <w:rPr>
          <w:rFonts w:ascii="Cambria" w:hAnsi="Cambria"/>
          <w:sz w:val="18"/>
          <w:szCs w:val="18"/>
        </w:rPr>
        <w:t>appears</w:t>
      </w:r>
      <w:proofErr w:type="spellEnd"/>
      <w:r w:rsidRPr="00612B92">
        <w:rPr>
          <w:rFonts w:ascii="Cambria" w:hAnsi="Cambria"/>
          <w:sz w:val="18"/>
          <w:szCs w:val="18"/>
        </w:rPr>
        <w:t xml:space="preserve"> as a </w:t>
      </w:r>
      <w:proofErr w:type="spellStart"/>
      <w:r w:rsidRPr="00612B92">
        <w:rPr>
          <w:rFonts w:ascii="Cambria" w:hAnsi="Cambria"/>
          <w:sz w:val="18"/>
          <w:szCs w:val="18"/>
        </w:rPr>
        <w:t>single</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in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catalog</w:t>
      </w:r>
      <w:proofErr w:type="spellEnd"/>
      <w:r w:rsidRPr="00612B92">
        <w:rPr>
          <w:rFonts w:ascii="Cambria" w:hAnsi="Cambria"/>
          <w:sz w:val="18"/>
          <w:szCs w:val="18"/>
        </w:rPr>
        <w:t xml:space="preserve"> </w:t>
      </w:r>
      <w:proofErr w:type="spellStart"/>
      <w:r w:rsidRPr="00612B92">
        <w:rPr>
          <w:rFonts w:ascii="Cambria" w:hAnsi="Cambria"/>
          <w:sz w:val="18"/>
          <w:szCs w:val="18"/>
        </w:rPr>
        <w:t>with</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title</w:t>
      </w:r>
      <w:proofErr w:type="spellEnd"/>
      <w:r w:rsidRPr="00612B92">
        <w:rPr>
          <w:rFonts w:ascii="Cambria" w:hAnsi="Cambria"/>
          <w:sz w:val="18"/>
          <w:szCs w:val="18"/>
        </w:rPr>
        <w:t xml:space="preserve"> </w:t>
      </w:r>
      <w:proofErr w:type="spellStart"/>
      <w:r w:rsidRPr="00612B92">
        <w:rPr>
          <w:rFonts w:ascii="Cambria" w:hAnsi="Cambria" w:cs="Gentium Plus"/>
          <w:i/>
          <w:sz w:val="18"/>
          <w:szCs w:val="18"/>
        </w:rPr>
        <w:t>Kitâb</w:t>
      </w:r>
      <w:proofErr w:type="spellEnd"/>
      <w:r w:rsidRPr="00612B92">
        <w:rPr>
          <w:rFonts w:ascii="Cambria" w:hAnsi="Cambria" w:cs="Gentium Plus"/>
          <w:i/>
          <w:sz w:val="18"/>
          <w:szCs w:val="18"/>
        </w:rPr>
        <w:t xml:space="preserve">-ı Ahvâl-i </w:t>
      </w:r>
      <w:proofErr w:type="spellStart"/>
      <w:r w:rsidRPr="00612B92">
        <w:rPr>
          <w:rFonts w:ascii="Cambria" w:hAnsi="Cambria" w:cs="Gentium Plus"/>
          <w:i/>
          <w:sz w:val="18"/>
          <w:szCs w:val="18"/>
        </w:rPr>
        <w:t>Kıyâme</w:t>
      </w:r>
      <w:proofErr w:type="spellEnd"/>
      <w:r w:rsidRPr="00612B92">
        <w:rPr>
          <w:rFonts w:ascii="Cambria" w:hAnsi="Cambria"/>
          <w:sz w:val="18"/>
          <w:szCs w:val="18"/>
        </w:rPr>
        <w:t xml:space="preserve">, </w:t>
      </w:r>
      <w:proofErr w:type="spellStart"/>
      <w:r w:rsidRPr="00612B92">
        <w:rPr>
          <w:rFonts w:ascii="Cambria" w:hAnsi="Cambria"/>
          <w:sz w:val="18"/>
          <w:szCs w:val="18"/>
        </w:rPr>
        <w:t>actually</w:t>
      </w:r>
      <w:proofErr w:type="spellEnd"/>
      <w:r w:rsidRPr="00612B92">
        <w:rPr>
          <w:rFonts w:ascii="Cambria" w:hAnsi="Cambria"/>
          <w:sz w:val="18"/>
          <w:szCs w:val="18"/>
        </w:rPr>
        <w:t xml:space="preserve"> </w:t>
      </w:r>
      <w:proofErr w:type="spellStart"/>
      <w:r w:rsidRPr="00612B92">
        <w:rPr>
          <w:rFonts w:ascii="Cambria" w:hAnsi="Cambria"/>
          <w:sz w:val="18"/>
          <w:szCs w:val="18"/>
        </w:rPr>
        <w:t>contains</w:t>
      </w:r>
      <w:proofErr w:type="spellEnd"/>
      <w:r w:rsidRPr="00612B92">
        <w:rPr>
          <w:rFonts w:ascii="Cambria" w:hAnsi="Cambria"/>
          <w:sz w:val="18"/>
          <w:szCs w:val="18"/>
        </w:rPr>
        <w:t xml:space="preserve"> </w:t>
      </w:r>
      <w:proofErr w:type="spellStart"/>
      <w:r w:rsidRPr="00612B92">
        <w:rPr>
          <w:rFonts w:ascii="Cambria" w:hAnsi="Cambria"/>
          <w:sz w:val="18"/>
          <w:szCs w:val="18"/>
        </w:rPr>
        <w:t>three</w:t>
      </w:r>
      <w:proofErr w:type="spellEnd"/>
      <w:r w:rsidRPr="00612B92">
        <w:rPr>
          <w:rFonts w:ascii="Cambria" w:hAnsi="Cambria"/>
          <w:sz w:val="18"/>
          <w:szCs w:val="18"/>
        </w:rPr>
        <w:t xml:space="preserve"> </w:t>
      </w:r>
      <w:proofErr w:type="spellStart"/>
      <w:r w:rsidRPr="00612B92">
        <w:rPr>
          <w:rFonts w:ascii="Cambria" w:hAnsi="Cambria"/>
          <w:sz w:val="18"/>
          <w:szCs w:val="18"/>
        </w:rPr>
        <w:t>different</w:t>
      </w:r>
      <w:proofErr w:type="spellEnd"/>
      <w:r w:rsidRPr="00612B92">
        <w:rPr>
          <w:rFonts w:ascii="Cambria" w:hAnsi="Cambria"/>
          <w:sz w:val="18"/>
          <w:szCs w:val="18"/>
        </w:rPr>
        <w:t xml:space="preserve"> </w:t>
      </w:r>
      <w:proofErr w:type="spellStart"/>
      <w:r w:rsidRPr="00612B92">
        <w:rPr>
          <w:rFonts w:ascii="Cambria" w:hAnsi="Cambria"/>
          <w:sz w:val="18"/>
          <w:szCs w:val="18"/>
        </w:rPr>
        <w:t>works</w:t>
      </w:r>
      <w:proofErr w:type="spellEnd"/>
      <w:r w:rsidRPr="00612B92">
        <w:rPr>
          <w:rFonts w:ascii="Cambria" w:hAnsi="Cambria"/>
          <w:sz w:val="18"/>
          <w:szCs w:val="18"/>
        </w:rPr>
        <w:t xml:space="preserve">, </w:t>
      </w:r>
      <w:proofErr w:type="spellStart"/>
      <w:r w:rsidRPr="00612B92">
        <w:rPr>
          <w:rFonts w:ascii="Cambria" w:hAnsi="Cambria"/>
          <w:sz w:val="18"/>
          <w:szCs w:val="18"/>
        </w:rPr>
        <w:t>probably</w:t>
      </w:r>
      <w:proofErr w:type="spellEnd"/>
      <w:r w:rsidRPr="00612B92">
        <w:rPr>
          <w:rFonts w:ascii="Cambria" w:hAnsi="Cambria"/>
          <w:sz w:val="18"/>
          <w:szCs w:val="18"/>
        </w:rPr>
        <w:t xml:space="preserve"> </w:t>
      </w:r>
      <w:proofErr w:type="spellStart"/>
      <w:r w:rsidRPr="00612B92">
        <w:rPr>
          <w:rFonts w:ascii="Cambria" w:hAnsi="Cambria"/>
          <w:sz w:val="18"/>
          <w:szCs w:val="18"/>
        </w:rPr>
        <w:t>all</w:t>
      </w:r>
      <w:proofErr w:type="spellEnd"/>
      <w:r w:rsidRPr="00612B92">
        <w:rPr>
          <w:rFonts w:ascii="Cambria" w:hAnsi="Cambria"/>
          <w:sz w:val="18"/>
          <w:szCs w:val="18"/>
        </w:rPr>
        <w:t xml:space="preserve"> </w:t>
      </w:r>
      <w:proofErr w:type="spellStart"/>
      <w:r w:rsidRPr="00612B92">
        <w:rPr>
          <w:rFonts w:ascii="Cambria" w:hAnsi="Cambria"/>
          <w:sz w:val="18"/>
          <w:szCs w:val="18"/>
        </w:rPr>
        <w:t>by</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same</w:t>
      </w:r>
      <w:proofErr w:type="spellEnd"/>
      <w:r w:rsidRPr="00612B92">
        <w:rPr>
          <w:rFonts w:ascii="Cambria" w:hAnsi="Cambria"/>
          <w:sz w:val="18"/>
          <w:szCs w:val="18"/>
        </w:rPr>
        <w:t xml:space="preserve"> </w:t>
      </w:r>
      <w:proofErr w:type="spellStart"/>
      <w:r w:rsidRPr="00612B92">
        <w:rPr>
          <w:rFonts w:ascii="Cambria" w:hAnsi="Cambria"/>
          <w:sz w:val="18"/>
          <w:szCs w:val="18"/>
        </w:rPr>
        <w:lastRenderedPageBreak/>
        <w:t>author</w:t>
      </w:r>
      <w:proofErr w:type="spellEnd"/>
      <w:r w:rsidRPr="00612B92">
        <w:rPr>
          <w:rFonts w:ascii="Cambria" w:hAnsi="Cambria"/>
          <w:sz w:val="18"/>
          <w:szCs w:val="18"/>
        </w:rPr>
        <w:t xml:space="preserve">. </w:t>
      </w:r>
      <w:proofErr w:type="spellStart"/>
      <w:r w:rsidRPr="00612B92">
        <w:rPr>
          <w:rFonts w:ascii="Cambria" w:hAnsi="Cambria"/>
          <w:sz w:val="18"/>
          <w:szCs w:val="18"/>
        </w:rPr>
        <w:t>In</w:t>
      </w:r>
      <w:proofErr w:type="spellEnd"/>
      <w:r w:rsidRPr="00612B92">
        <w:rPr>
          <w:rFonts w:ascii="Cambria" w:hAnsi="Cambria"/>
          <w:sz w:val="18"/>
          <w:szCs w:val="18"/>
        </w:rPr>
        <w:t xml:space="preserve"> </w:t>
      </w:r>
      <w:proofErr w:type="spellStart"/>
      <w:r w:rsidRPr="00612B92">
        <w:rPr>
          <w:rFonts w:ascii="Cambria" w:hAnsi="Cambria"/>
          <w:sz w:val="18"/>
          <w:szCs w:val="18"/>
        </w:rPr>
        <w:t>our</w:t>
      </w:r>
      <w:proofErr w:type="spellEnd"/>
      <w:r w:rsidRPr="00612B92">
        <w:rPr>
          <w:rFonts w:ascii="Cambria" w:hAnsi="Cambria"/>
          <w:sz w:val="18"/>
          <w:szCs w:val="18"/>
        </w:rPr>
        <w:t xml:space="preserve"> </w:t>
      </w:r>
      <w:proofErr w:type="spellStart"/>
      <w:r w:rsidRPr="00612B92">
        <w:rPr>
          <w:rFonts w:ascii="Cambria" w:hAnsi="Cambria"/>
          <w:sz w:val="18"/>
          <w:szCs w:val="18"/>
        </w:rPr>
        <w:t>study</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third</w:t>
      </w:r>
      <w:proofErr w:type="spellEnd"/>
      <w:r w:rsidRPr="00612B92">
        <w:rPr>
          <w:rFonts w:ascii="Cambria" w:hAnsi="Cambria"/>
          <w:sz w:val="18"/>
          <w:szCs w:val="18"/>
        </w:rPr>
        <w:t xml:space="preserve"> </w:t>
      </w:r>
      <w:proofErr w:type="spellStart"/>
      <w:r w:rsidRPr="00612B92">
        <w:rPr>
          <w:rFonts w:ascii="Cambria" w:hAnsi="Cambria"/>
          <w:sz w:val="18"/>
          <w:szCs w:val="18"/>
        </w:rPr>
        <w:t>work</w:t>
      </w:r>
      <w:proofErr w:type="spellEnd"/>
      <w:r w:rsidRPr="00612B92">
        <w:rPr>
          <w:rFonts w:ascii="Cambria" w:hAnsi="Cambria"/>
          <w:sz w:val="18"/>
          <w:szCs w:val="18"/>
        </w:rPr>
        <w:t xml:space="preserve"> in </w:t>
      </w:r>
      <w:proofErr w:type="spellStart"/>
      <w:r w:rsidRPr="00612B92">
        <w:rPr>
          <w:rFonts w:ascii="Cambria" w:hAnsi="Cambria"/>
          <w:sz w:val="18"/>
          <w:szCs w:val="18"/>
        </w:rPr>
        <w:t>manuscript</w:t>
      </w:r>
      <w:proofErr w:type="spellEnd"/>
      <w:r w:rsidRPr="00612B92">
        <w:rPr>
          <w:rFonts w:ascii="Cambria" w:hAnsi="Cambria"/>
          <w:sz w:val="18"/>
          <w:szCs w:val="18"/>
        </w:rPr>
        <w:t xml:space="preserve"> 8835 </w:t>
      </w:r>
      <w:proofErr w:type="spellStart"/>
      <w:r w:rsidRPr="00612B92">
        <w:rPr>
          <w:rFonts w:ascii="Cambria" w:hAnsi="Cambria"/>
          <w:sz w:val="18"/>
          <w:szCs w:val="18"/>
        </w:rPr>
        <w:t>was</w:t>
      </w:r>
      <w:proofErr w:type="spellEnd"/>
      <w:r w:rsidRPr="00612B92">
        <w:rPr>
          <w:rFonts w:ascii="Cambria" w:hAnsi="Cambria"/>
          <w:sz w:val="18"/>
          <w:szCs w:val="18"/>
        </w:rPr>
        <w:t xml:space="preserve"> </w:t>
      </w:r>
      <w:proofErr w:type="spellStart"/>
      <w:r w:rsidRPr="00612B92">
        <w:rPr>
          <w:rFonts w:ascii="Cambria" w:hAnsi="Cambria"/>
          <w:sz w:val="18"/>
          <w:szCs w:val="18"/>
        </w:rPr>
        <w:t>transcribed</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mentioned</w:t>
      </w:r>
      <w:proofErr w:type="spellEnd"/>
      <w:r w:rsidRPr="00612B92">
        <w:rPr>
          <w:rFonts w:ascii="Cambria" w:hAnsi="Cambria"/>
          <w:sz w:val="18"/>
          <w:szCs w:val="18"/>
        </w:rPr>
        <w:t xml:space="preserve"> </w:t>
      </w:r>
      <w:proofErr w:type="spellStart"/>
      <w:r w:rsidRPr="00612B92">
        <w:rPr>
          <w:rFonts w:ascii="Cambria" w:hAnsi="Cambria"/>
          <w:sz w:val="18"/>
          <w:szCs w:val="18"/>
        </w:rPr>
        <w:t>topics</w:t>
      </w:r>
      <w:proofErr w:type="spellEnd"/>
      <w:r w:rsidRPr="00612B92">
        <w:rPr>
          <w:rFonts w:ascii="Cambria" w:hAnsi="Cambria"/>
          <w:sz w:val="18"/>
          <w:szCs w:val="18"/>
        </w:rPr>
        <w:t xml:space="preserve"> </w:t>
      </w:r>
      <w:proofErr w:type="spellStart"/>
      <w:r w:rsidRPr="00612B92">
        <w:rPr>
          <w:rFonts w:ascii="Cambria" w:hAnsi="Cambria"/>
          <w:sz w:val="18"/>
          <w:szCs w:val="18"/>
        </w:rPr>
        <w:t>have</w:t>
      </w:r>
      <w:proofErr w:type="spellEnd"/>
      <w:r w:rsidRPr="00612B92">
        <w:rPr>
          <w:rFonts w:ascii="Cambria" w:hAnsi="Cambria"/>
          <w:sz w:val="18"/>
          <w:szCs w:val="18"/>
        </w:rPr>
        <w:t xml:space="preserve"> </w:t>
      </w:r>
      <w:proofErr w:type="spellStart"/>
      <w:r w:rsidRPr="00612B92">
        <w:rPr>
          <w:rFonts w:ascii="Cambria" w:hAnsi="Cambria"/>
          <w:sz w:val="18"/>
          <w:szCs w:val="18"/>
        </w:rPr>
        <w:t>been</w:t>
      </w:r>
      <w:proofErr w:type="spellEnd"/>
      <w:r w:rsidRPr="00612B92">
        <w:rPr>
          <w:rFonts w:ascii="Cambria" w:hAnsi="Cambria"/>
          <w:sz w:val="18"/>
          <w:szCs w:val="18"/>
        </w:rPr>
        <w:t xml:space="preserve"> </w:t>
      </w:r>
      <w:proofErr w:type="spellStart"/>
      <w:r w:rsidRPr="00612B92">
        <w:rPr>
          <w:rFonts w:ascii="Cambria" w:hAnsi="Cambria"/>
          <w:sz w:val="18"/>
          <w:szCs w:val="18"/>
        </w:rPr>
        <w:t>summarized</w:t>
      </w:r>
      <w:proofErr w:type="spellEnd"/>
      <w:r w:rsidRPr="00612B92">
        <w:rPr>
          <w:rFonts w:ascii="Cambria" w:hAnsi="Cambria"/>
          <w:sz w:val="18"/>
          <w:szCs w:val="18"/>
        </w:rPr>
        <w:t xml:space="preserve"> </w:t>
      </w:r>
      <w:proofErr w:type="spellStart"/>
      <w:r w:rsidRPr="00612B92">
        <w:rPr>
          <w:rFonts w:ascii="Cambria" w:hAnsi="Cambria"/>
          <w:sz w:val="18"/>
          <w:szCs w:val="18"/>
        </w:rPr>
        <w:t>and</w:t>
      </w:r>
      <w:proofErr w:type="spellEnd"/>
      <w:r w:rsidRPr="00612B92">
        <w:rPr>
          <w:rFonts w:ascii="Cambria" w:hAnsi="Cambria"/>
          <w:sz w:val="18"/>
          <w:szCs w:val="18"/>
        </w:rPr>
        <w:t xml:space="preserve">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original</w:t>
      </w:r>
      <w:proofErr w:type="spellEnd"/>
      <w:r w:rsidRPr="00612B92">
        <w:rPr>
          <w:rFonts w:ascii="Cambria" w:hAnsi="Cambria"/>
          <w:sz w:val="18"/>
          <w:szCs w:val="18"/>
        </w:rPr>
        <w:t xml:space="preserve"> </w:t>
      </w:r>
      <w:proofErr w:type="spellStart"/>
      <w:r w:rsidRPr="00612B92">
        <w:rPr>
          <w:rFonts w:ascii="Cambria" w:hAnsi="Cambria"/>
          <w:sz w:val="18"/>
          <w:szCs w:val="18"/>
        </w:rPr>
        <w:t>text</w:t>
      </w:r>
      <w:proofErr w:type="spellEnd"/>
      <w:r w:rsidRPr="00612B92">
        <w:rPr>
          <w:rFonts w:ascii="Cambria" w:hAnsi="Cambria"/>
          <w:sz w:val="18"/>
          <w:szCs w:val="18"/>
        </w:rPr>
        <w:t xml:space="preserve"> has </w:t>
      </w:r>
      <w:proofErr w:type="spellStart"/>
      <w:r w:rsidRPr="00612B92">
        <w:rPr>
          <w:rFonts w:ascii="Cambria" w:hAnsi="Cambria"/>
          <w:sz w:val="18"/>
          <w:szCs w:val="18"/>
        </w:rPr>
        <w:t>been</w:t>
      </w:r>
      <w:proofErr w:type="spellEnd"/>
      <w:r w:rsidRPr="00612B92">
        <w:rPr>
          <w:rFonts w:ascii="Cambria" w:hAnsi="Cambria"/>
          <w:sz w:val="18"/>
          <w:szCs w:val="18"/>
        </w:rPr>
        <w:t xml:space="preserve"> </w:t>
      </w:r>
      <w:proofErr w:type="spellStart"/>
      <w:r w:rsidRPr="00612B92">
        <w:rPr>
          <w:rFonts w:ascii="Cambria" w:hAnsi="Cambria"/>
          <w:sz w:val="18"/>
          <w:szCs w:val="18"/>
        </w:rPr>
        <w:t>added</w:t>
      </w:r>
      <w:proofErr w:type="spellEnd"/>
      <w:r w:rsidRPr="00612B92">
        <w:rPr>
          <w:rFonts w:ascii="Cambria" w:hAnsi="Cambria"/>
          <w:sz w:val="18"/>
          <w:szCs w:val="18"/>
        </w:rPr>
        <w:t xml:space="preserve"> at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end</w:t>
      </w:r>
      <w:proofErr w:type="spellEnd"/>
      <w:r w:rsidRPr="00612B92">
        <w:rPr>
          <w:rFonts w:ascii="Cambria" w:hAnsi="Cambria"/>
          <w:sz w:val="18"/>
          <w:szCs w:val="18"/>
        </w:rPr>
        <w:t xml:space="preserve"> of </w:t>
      </w:r>
      <w:proofErr w:type="spellStart"/>
      <w:r w:rsidRPr="00612B92">
        <w:rPr>
          <w:rFonts w:ascii="Cambria" w:hAnsi="Cambria"/>
          <w:sz w:val="18"/>
          <w:szCs w:val="18"/>
        </w:rPr>
        <w:t>the</w:t>
      </w:r>
      <w:proofErr w:type="spellEnd"/>
      <w:r w:rsidRPr="00612B92">
        <w:rPr>
          <w:rFonts w:ascii="Cambria" w:hAnsi="Cambria"/>
          <w:sz w:val="18"/>
          <w:szCs w:val="18"/>
        </w:rPr>
        <w:t xml:space="preserve"> </w:t>
      </w:r>
      <w:proofErr w:type="spellStart"/>
      <w:r w:rsidRPr="00612B92">
        <w:rPr>
          <w:rFonts w:ascii="Cambria" w:hAnsi="Cambria"/>
          <w:sz w:val="18"/>
          <w:szCs w:val="18"/>
        </w:rPr>
        <w:t>text</w:t>
      </w:r>
      <w:proofErr w:type="spellEnd"/>
      <w:r w:rsidRPr="00612B92">
        <w:rPr>
          <w:rFonts w:ascii="Cambria" w:hAnsi="Cambria"/>
          <w:sz w:val="18"/>
          <w:szCs w:val="18"/>
        </w:rPr>
        <w:t>.</w:t>
      </w:r>
    </w:p>
    <w:p w14:paraId="7586E535" w14:textId="77777777" w:rsidR="00612B92" w:rsidRPr="00612B92" w:rsidRDefault="00612B92" w:rsidP="00612B92">
      <w:pPr>
        <w:spacing w:beforeLines="40" w:before="96" w:afterLines="40" w:after="96" w:line="240" w:lineRule="auto"/>
        <w:jc w:val="both"/>
        <w:rPr>
          <w:rFonts w:ascii="Cambria" w:hAnsi="Cambria"/>
          <w:sz w:val="18"/>
          <w:szCs w:val="18"/>
        </w:rPr>
      </w:pPr>
      <w:proofErr w:type="spellStart"/>
      <w:r w:rsidRPr="00612B92">
        <w:rPr>
          <w:rFonts w:ascii="Cambria" w:hAnsi="Cambria"/>
          <w:b/>
          <w:sz w:val="18"/>
          <w:szCs w:val="18"/>
        </w:rPr>
        <w:t>Keywords</w:t>
      </w:r>
      <w:proofErr w:type="spellEnd"/>
      <w:r w:rsidRPr="00612B92">
        <w:rPr>
          <w:rFonts w:ascii="Cambria" w:hAnsi="Cambria"/>
          <w:b/>
          <w:sz w:val="18"/>
          <w:szCs w:val="18"/>
        </w:rPr>
        <w:t>:</w:t>
      </w:r>
      <w:r w:rsidRPr="00612B92">
        <w:rPr>
          <w:rFonts w:ascii="Cambria" w:hAnsi="Cambria"/>
          <w:sz w:val="18"/>
          <w:szCs w:val="18"/>
        </w:rPr>
        <w:t xml:space="preserve"> </w:t>
      </w:r>
      <w:proofErr w:type="spellStart"/>
      <w:r w:rsidRPr="00612B92">
        <w:rPr>
          <w:rFonts w:ascii="Cambria" w:hAnsi="Cambria"/>
          <w:sz w:val="18"/>
          <w:szCs w:val="18"/>
        </w:rPr>
        <w:t>Classical</w:t>
      </w:r>
      <w:proofErr w:type="spellEnd"/>
      <w:r w:rsidRPr="00612B92">
        <w:rPr>
          <w:rFonts w:ascii="Cambria" w:hAnsi="Cambria"/>
          <w:sz w:val="18"/>
          <w:szCs w:val="18"/>
        </w:rPr>
        <w:t xml:space="preserve"> </w:t>
      </w:r>
      <w:proofErr w:type="spellStart"/>
      <w:r w:rsidRPr="00612B92">
        <w:rPr>
          <w:rFonts w:ascii="Cambria" w:hAnsi="Cambria"/>
          <w:sz w:val="18"/>
          <w:szCs w:val="18"/>
        </w:rPr>
        <w:t>Turkish</w:t>
      </w:r>
      <w:proofErr w:type="spellEnd"/>
      <w:r w:rsidRPr="00612B92">
        <w:rPr>
          <w:rFonts w:ascii="Cambria" w:hAnsi="Cambria"/>
          <w:sz w:val="18"/>
          <w:szCs w:val="18"/>
        </w:rPr>
        <w:t xml:space="preserve"> </w:t>
      </w:r>
      <w:proofErr w:type="spellStart"/>
      <w:r w:rsidRPr="00612B92">
        <w:rPr>
          <w:rFonts w:ascii="Cambria" w:hAnsi="Cambria"/>
          <w:sz w:val="18"/>
          <w:szCs w:val="18"/>
        </w:rPr>
        <w:t>Literature</w:t>
      </w:r>
      <w:proofErr w:type="spellEnd"/>
      <w:r w:rsidRPr="00612B92">
        <w:rPr>
          <w:rFonts w:ascii="Cambria" w:hAnsi="Cambria"/>
          <w:sz w:val="18"/>
          <w:szCs w:val="18"/>
        </w:rPr>
        <w:t xml:space="preserve">, </w:t>
      </w:r>
      <w:proofErr w:type="spellStart"/>
      <w:r w:rsidRPr="00612B92">
        <w:rPr>
          <w:rFonts w:ascii="Cambria" w:hAnsi="Cambria"/>
          <w:sz w:val="18"/>
          <w:szCs w:val="18"/>
        </w:rPr>
        <w:t>Manuscripts</w:t>
      </w:r>
      <w:proofErr w:type="spellEnd"/>
      <w:r w:rsidRPr="00612B92">
        <w:rPr>
          <w:rFonts w:ascii="Cambria" w:hAnsi="Cambria"/>
          <w:sz w:val="18"/>
          <w:szCs w:val="18"/>
        </w:rPr>
        <w:t xml:space="preserve">, Ahvâl-i </w:t>
      </w:r>
      <w:proofErr w:type="spellStart"/>
      <w:r w:rsidRPr="00612B92">
        <w:rPr>
          <w:rFonts w:ascii="Cambria" w:hAnsi="Cambria"/>
          <w:sz w:val="18"/>
          <w:szCs w:val="18"/>
        </w:rPr>
        <w:t>Kıyâmet</w:t>
      </w:r>
      <w:proofErr w:type="spellEnd"/>
      <w:r w:rsidRPr="00612B92">
        <w:rPr>
          <w:rFonts w:ascii="Cambria" w:hAnsi="Cambria"/>
          <w:sz w:val="18"/>
          <w:szCs w:val="18"/>
        </w:rPr>
        <w:t xml:space="preserve">, Hacı </w:t>
      </w:r>
      <w:proofErr w:type="spellStart"/>
      <w:r w:rsidRPr="00612B92">
        <w:rPr>
          <w:rFonts w:ascii="Cambria" w:hAnsi="Cambria"/>
          <w:sz w:val="18"/>
          <w:szCs w:val="18"/>
        </w:rPr>
        <w:t>Mustafaoğlu</w:t>
      </w:r>
      <w:proofErr w:type="spellEnd"/>
      <w:r w:rsidRPr="00612B92">
        <w:rPr>
          <w:rFonts w:ascii="Cambria" w:hAnsi="Cambria"/>
          <w:sz w:val="18"/>
          <w:szCs w:val="18"/>
        </w:rPr>
        <w:t>,</w:t>
      </w:r>
      <w:r w:rsidRPr="00612B92">
        <w:rPr>
          <w:rFonts w:ascii="Cambria" w:hAnsi="Cambria" w:cs="Gentium Plus"/>
          <w:i/>
          <w:sz w:val="18"/>
          <w:szCs w:val="18"/>
        </w:rPr>
        <w:t xml:space="preserve"> </w:t>
      </w:r>
      <w:proofErr w:type="spellStart"/>
      <w:r w:rsidRPr="00612B92">
        <w:rPr>
          <w:rFonts w:ascii="Cambria" w:hAnsi="Cambria" w:cs="Gentium Plus"/>
          <w:sz w:val="18"/>
          <w:szCs w:val="18"/>
        </w:rPr>
        <w:t>Haẕā</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Kitābu</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Mesā’ili</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Şettā</w:t>
      </w:r>
      <w:proofErr w:type="spellEnd"/>
      <w:r w:rsidRPr="00612B92">
        <w:rPr>
          <w:rFonts w:ascii="Cambria" w:hAnsi="Cambria" w:cs="Gentium Plus"/>
          <w:sz w:val="18"/>
          <w:szCs w:val="18"/>
        </w:rPr>
        <w:t xml:space="preserve"> ve </w:t>
      </w:r>
      <w:proofErr w:type="spellStart"/>
      <w:r w:rsidRPr="00612B92">
        <w:rPr>
          <w:rFonts w:ascii="Cambria" w:hAnsi="Cambria" w:cs="Gentium Plus"/>
          <w:sz w:val="18"/>
          <w:szCs w:val="18"/>
        </w:rPr>
        <w:t>Bihī</w:t>
      </w:r>
      <w:proofErr w:type="spellEnd"/>
      <w:r w:rsidRPr="00612B92">
        <w:rPr>
          <w:rFonts w:ascii="Cambria" w:hAnsi="Cambria" w:cs="Gentium Plus"/>
          <w:sz w:val="18"/>
          <w:szCs w:val="18"/>
        </w:rPr>
        <w:t xml:space="preserve"> </w:t>
      </w:r>
      <w:proofErr w:type="spellStart"/>
      <w:r w:rsidRPr="00612B92">
        <w:rPr>
          <w:rFonts w:ascii="Cambria" w:hAnsi="Cambria" w:cs="Gentium Plus"/>
          <w:sz w:val="18"/>
          <w:szCs w:val="18"/>
        </w:rPr>
        <w:t>Nestaʿīn</w:t>
      </w:r>
      <w:proofErr w:type="spellEnd"/>
    </w:p>
    <w:p w14:paraId="445D3800" w14:textId="77777777" w:rsidR="000721D0" w:rsidRDefault="000721D0" w:rsidP="000721D0">
      <w:pPr>
        <w:tabs>
          <w:tab w:val="left" w:pos="567"/>
        </w:tabs>
        <w:spacing w:beforeLines="40" w:before="96" w:afterLines="40" w:after="96" w:line="240" w:lineRule="auto"/>
        <w:ind w:firstLine="709"/>
        <w:jc w:val="both"/>
        <w:rPr>
          <w:rFonts w:ascii="Cambria" w:hAnsi="Cambria" w:cs="Gentium Plus"/>
        </w:rPr>
      </w:pPr>
    </w:p>
    <w:p w14:paraId="6814CE45" w14:textId="3A50AF2E" w:rsidR="00612B92" w:rsidRPr="00612B92" w:rsidRDefault="00612B92" w:rsidP="000721D0">
      <w:pPr>
        <w:tabs>
          <w:tab w:val="left" w:pos="567"/>
        </w:tabs>
        <w:spacing w:beforeLines="40" w:before="96" w:afterLines="40" w:after="96" w:line="240" w:lineRule="auto"/>
        <w:ind w:firstLine="709"/>
        <w:jc w:val="both"/>
        <w:rPr>
          <w:rFonts w:ascii="Cambria" w:hAnsi="Cambria" w:cs="Gentium Plus"/>
        </w:rPr>
      </w:pPr>
      <w:r w:rsidRPr="00612B92">
        <w:rPr>
          <w:rFonts w:ascii="Cambria" w:hAnsi="Cambria" w:cs="Gentium Plus"/>
        </w:rPr>
        <w:tab/>
      </w:r>
      <w:r w:rsidRPr="00612B92">
        <w:rPr>
          <w:rFonts w:ascii="Cambria" w:hAnsi="Cambria" w:cs="Gentium Plus"/>
          <w:b/>
        </w:rPr>
        <w:t>Giriş</w:t>
      </w:r>
    </w:p>
    <w:p w14:paraId="013A2242" w14:textId="77777777" w:rsidR="00612B92" w:rsidRPr="00612B92" w:rsidRDefault="00612B92" w:rsidP="000721D0">
      <w:pPr>
        <w:tabs>
          <w:tab w:val="left" w:pos="567"/>
        </w:tabs>
        <w:spacing w:beforeLines="40" w:before="96" w:afterLines="40" w:after="96" w:line="240" w:lineRule="auto"/>
        <w:ind w:firstLine="709"/>
        <w:jc w:val="both"/>
        <w:rPr>
          <w:rFonts w:ascii="Cambria" w:hAnsi="Cambria" w:cs="Gentium Plus"/>
        </w:rPr>
      </w:pPr>
      <w:r w:rsidRPr="00612B92">
        <w:rPr>
          <w:rFonts w:ascii="Cambria" w:hAnsi="Cambria" w:cs="Gentium Plus"/>
        </w:rPr>
        <w:tab/>
        <w:t xml:space="preserve">Çalışmamız, Milli Kütüphane El Yazması ve Nadir Eserler </w:t>
      </w:r>
      <w:proofErr w:type="spellStart"/>
      <w:r w:rsidRPr="00612B92">
        <w:rPr>
          <w:rFonts w:ascii="Cambria" w:hAnsi="Cambria" w:cs="Gentium Plus"/>
        </w:rPr>
        <w:t>Kolleksiyonu</w:t>
      </w:r>
      <w:proofErr w:type="spellEnd"/>
      <w:r w:rsidRPr="00612B92">
        <w:rPr>
          <w:rFonts w:ascii="Cambria" w:hAnsi="Cambria" w:cs="Gentium Plus"/>
        </w:rPr>
        <w:t xml:space="preserve"> 06 Mil </w:t>
      </w:r>
      <w:proofErr w:type="spellStart"/>
      <w:r w:rsidRPr="00612B92">
        <w:rPr>
          <w:rFonts w:ascii="Cambria" w:hAnsi="Cambria" w:cs="Gentium Plus"/>
        </w:rPr>
        <w:t>Yz</w:t>
      </w:r>
      <w:proofErr w:type="spellEnd"/>
      <w:r w:rsidRPr="00612B92">
        <w:rPr>
          <w:rFonts w:ascii="Cambria" w:hAnsi="Cambria" w:cs="Gentium Plus"/>
        </w:rPr>
        <w:t xml:space="preserve"> A 8835 numarada kayıtlı olan yazmanın 99b-103a varaklarında bulunan dinî bir risâleyi ele almaktadır. Ele aldığımız risâlenin de içerisinde bulunduğu yazma, koleksiyon kayıtlarına </w:t>
      </w:r>
      <w:proofErr w:type="spellStart"/>
      <w:r w:rsidRPr="00612B92">
        <w:rPr>
          <w:rFonts w:ascii="Cambria" w:hAnsi="Cambria" w:cs="Gentium Plus"/>
          <w:i/>
        </w:rPr>
        <w:t>Kitâb</w:t>
      </w:r>
      <w:proofErr w:type="spellEnd"/>
      <w:r w:rsidRPr="00612B92">
        <w:rPr>
          <w:rFonts w:ascii="Cambria" w:hAnsi="Cambria" w:cs="Gentium Plus"/>
          <w:i/>
        </w:rPr>
        <w:t xml:space="preserve">-ı Ahvâl-i </w:t>
      </w:r>
      <w:proofErr w:type="spellStart"/>
      <w:r w:rsidRPr="00612B92">
        <w:rPr>
          <w:rFonts w:ascii="Cambria" w:hAnsi="Cambria" w:cs="Gentium Plus"/>
          <w:i/>
        </w:rPr>
        <w:t>Kıyâme</w:t>
      </w:r>
      <w:proofErr w:type="spellEnd"/>
      <w:r w:rsidRPr="00612B92">
        <w:rPr>
          <w:rFonts w:ascii="Cambria" w:hAnsi="Cambria" w:cs="Gentium Plus"/>
        </w:rPr>
        <w:t xml:space="preserve"> olarak girmiştir. Bunun sebebi eserdeki ilk metnin </w:t>
      </w:r>
      <w:proofErr w:type="spellStart"/>
      <w:r w:rsidRPr="00612B92">
        <w:rPr>
          <w:rFonts w:ascii="Cambria" w:hAnsi="Cambria" w:cs="Gentium Plus"/>
          <w:i/>
        </w:rPr>
        <w:t>Haẕā</w:t>
      </w:r>
      <w:proofErr w:type="spellEnd"/>
      <w:r w:rsidRPr="00612B92">
        <w:rPr>
          <w:rFonts w:ascii="Cambria" w:hAnsi="Cambria" w:cs="Gentium Plus"/>
          <w:i/>
        </w:rPr>
        <w:t xml:space="preserve"> </w:t>
      </w:r>
      <w:proofErr w:type="spellStart"/>
      <w:r w:rsidRPr="00612B92">
        <w:rPr>
          <w:rFonts w:ascii="Cambria" w:hAnsi="Cambria" w:cs="Gentium Plus"/>
          <w:i/>
        </w:rPr>
        <w:t>Kitābu</w:t>
      </w:r>
      <w:proofErr w:type="spellEnd"/>
      <w:r w:rsidRPr="00612B92">
        <w:rPr>
          <w:rFonts w:ascii="Cambria" w:hAnsi="Cambria" w:cs="Gentium Plus"/>
          <w:i/>
        </w:rPr>
        <w:t xml:space="preserve"> </w:t>
      </w:r>
      <w:proofErr w:type="spellStart"/>
      <w:r w:rsidRPr="00612B92">
        <w:rPr>
          <w:rFonts w:ascii="Cambria" w:hAnsi="Cambria" w:cs="Gentium Plus"/>
          <w:i/>
        </w:rPr>
        <w:t>Aḫvāli</w:t>
      </w:r>
      <w:proofErr w:type="spellEnd"/>
      <w:r w:rsidRPr="00612B92">
        <w:rPr>
          <w:rFonts w:ascii="Cambria" w:hAnsi="Cambria" w:cs="Gentium Plus"/>
          <w:i/>
        </w:rPr>
        <w:t xml:space="preserve"> </w:t>
      </w:r>
      <w:proofErr w:type="spellStart"/>
      <w:r w:rsidRPr="00612B92">
        <w:rPr>
          <w:rFonts w:ascii="Cambria" w:hAnsi="Cambria" w:cs="Gentium Plus"/>
          <w:i/>
        </w:rPr>
        <w:t>Ḳıyāmet</w:t>
      </w:r>
      <w:proofErr w:type="spellEnd"/>
      <w:r w:rsidRPr="00612B92">
        <w:rPr>
          <w:rFonts w:ascii="Cambria" w:hAnsi="Cambria" w:cs="Gentium Plus"/>
        </w:rPr>
        <w:t xml:space="preserve"> başlığını taşımasıdır. 210x147-155x85 boyutlarında olan ve her sayfada 13 satır bulunan eser, abadî kâğıda harekeli nesirle kaleme alınmıştır. Katalogda bunların dışında herhangi bir bilgi verilmemiştir. Metnin müellifi ve telif tarihiyle ilgili bilgi, istinsah kaydı bulunmamaktadır. Metnin ilk varaklarında keşideler ve duraklar kırmızı renkle gösterilmesine rağmen eser ilerledikçe baştaki düzen kaybolmuştur. 06 Mil </w:t>
      </w:r>
      <w:proofErr w:type="spellStart"/>
      <w:r w:rsidRPr="00612B92">
        <w:rPr>
          <w:rFonts w:ascii="Cambria" w:hAnsi="Cambria" w:cs="Gentium Plus"/>
        </w:rPr>
        <w:t>Yz</w:t>
      </w:r>
      <w:proofErr w:type="spellEnd"/>
      <w:r w:rsidRPr="00612B92">
        <w:rPr>
          <w:rFonts w:ascii="Cambria" w:hAnsi="Cambria" w:cs="Gentium Plus"/>
        </w:rPr>
        <w:t xml:space="preserve"> A 8835 numaralı yazma eser, 102 varaktan oluşmaktadır. Metnin müellifiyle ilgili yegâne bilgi, eserin içerisindeki ikinci metinde yer alan bir kasidede geçmektedir. Katalogda </w:t>
      </w:r>
      <w:proofErr w:type="spellStart"/>
      <w:r w:rsidRPr="00612B92">
        <w:rPr>
          <w:rFonts w:ascii="Cambria" w:hAnsi="Cambria" w:cs="Gentium Plus"/>
          <w:i/>
        </w:rPr>
        <w:t>Kitâb</w:t>
      </w:r>
      <w:proofErr w:type="spellEnd"/>
      <w:r w:rsidRPr="00612B92">
        <w:rPr>
          <w:rFonts w:ascii="Cambria" w:hAnsi="Cambria" w:cs="Gentium Plus"/>
          <w:i/>
        </w:rPr>
        <w:t xml:space="preserve">-ı Ahvâl-i </w:t>
      </w:r>
      <w:proofErr w:type="spellStart"/>
      <w:r w:rsidRPr="00612B92">
        <w:rPr>
          <w:rFonts w:ascii="Cambria" w:hAnsi="Cambria" w:cs="Gentium Plus"/>
          <w:i/>
        </w:rPr>
        <w:t>Kıyâme</w:t>
      </w:r>
      <w:proofErr w:type="spellEnd"/>
      <w:r w:rsidRPr="00612B92">
        <w:rPr>
          <w:rFonts w:ascii="Cambria" w:hAnsi="Cambria" w:cs="Gentium Plus"/>
        </w:rPr>
        <w:t xml:space="preserve"> başlığıyla tek eser gibi görünen yazma, üç farklı eseri ihtiva etmektedir. </w:t>
      </w:r>
    </w:p>
    <w:p w14:paraId="2E40F4C0" w14:textId="77777777" w:rsidR="00612B92" w:rsidRPr="00612B92" w:rsidRDefault="00612B92" w:rsidP="000721D0">
      <w:pPr>
        <w:tabs>
          <w:tab w:val="left" w:pos="567"/>
        </w:tabs>
        <w:spacing w:beforeLines="40" w:before="96" w:afterLines="40" w:after="96" w:line="240" w:lineRule="auto"/>
        <w:ind w:firstLine="709"/>
        <w:jc w:val="both"/>
        <w:rPr>
          <w:rFonts w:ascii="Cambria" w:hAnsi="Cambria" w:cs="Gentium Plus"/>
        </w:rPr>
      </w:pPr>
      <w:r w:rsidRPr="00612B92">
        <w:rPr>
          <w:rFonts w:ascii="Cambria" w:hAnsi="Cambria" w:cs="Gentium Plus"/>
        </w:rPr>
        <w:tab/>
        <w:t xml:space="preserve">Metnin 82b-83a varaklarındaki kasidede Hacı </w:t>
      </w:r>
      <w:proofErr w:type="spellStart"/>
      <w:r w:rsidRPr="00612B92">
        <w:rPr>
          <w:rFonts w:ascii="Cambria" w:hAnsi="Cambria" w:cs="Gentium Plus"/>
        </w:rPr>
        <w:t>Mustafaoğlu</w:t>
      </w:r>
      <w:proofErr w:type="spellEnd"/>
      <w:r w:rsidRPr="00612B92">
        <w:rPr>
          <w:rFonts w:ascii="Cambria" w:hAnsi="Cambria" w:cs="Gentium Plus"/>
        </w:rPr>
        <w:t xml:space="preserve"> ve Yahya isimleri geçmektedir. Döneme ait kaynaklarda hakkında bir bilgiye ulaşamadığımız Yahyâ hakkında, mevcut olan iki eserinden hareketle M. Fatih Köksal ve Zuhal </w:t>
      </w:r>
      <w:proofErr w:type="spellStart"/>
      <w:r w:rsidRPr="00612B92">
        <w:rPr>
          <w:rFonts w:ascii="Cambria" w:hAnsi="Cambria" w:cs="Gentium Plus"/>
        </w:rPr>
        <w:t>Kültüral’ın</w:t>
      </w:r>
      <w:proofErr w:type="spellEnd"/>
      <w:r w:rsidRPr="00612B92">
        <w:rPr>
          <w:rFonts w:ascii="Cambria" w:hAnsi="Cambria" w:cs="Gentium Plus"/>
        </w:rPr>
        <w:t xml:space="preserve"> bazı tespitlerde bulunduğu görülmektedir. Buna göre eserin yazarı, şiirlerinde “</w:t>
      </w:r>
      <w:proofErr w:type="spellStart"/>
      <w:r w:rsidRPr="00612B92">
        <w:rPr>
          <w:rFonts w:ascii="Cambria" w:hAnsi="Cambria" w:cs="Gentium Plus"/>
        </w:rPr>
        <w:t>Za’îf</w:t>
      </w:r>
      <w:proofErr w:type="spellEnd"/>
      <w:r w:rsidRPr="00612B92">
        <w:rPr>
          <w:rFonts w:ascii="Cambria" w:hAnsi="Cambria" w:cs="Gentium Plus"/>
        </w:rPr>
        <w:t xml:space="preserve">” mahlasını kullanan Yıldırım Bayezid’in damadı Emir Sultan’ın müritlerinden Hacı </w:t>
      </w:r>
      <w:proofErr w:type="spellStart"/>
      <w:r w:rsidRPr="00612B92">
        <w:rPr>
          <w:rFonts w:ascii="Cambria" w:hAnsi="Cambria" w:cs="Gentium Plus"/>
        </w:rPr>
        <w:t>Mustafaoğlu</w:t>
      </w:r>
      <w:proofErr w:type="spellEnd"/>
      <w:r w:rsidRPr="00612B92">
        <w:rPr>
          <w:rFonts w:ascii="Cambria" w:hAnsi="Cambria" w:cs="Gentium Plus"/>
        </w:rPr>
        <w:t xml:space="preserve"> </w:t>
      </w:r>
      <w:proofErr w:type="spellStart"/>
      <w:r w:rsidRPr="00612B92">
        <w:rPr>
          <w:rFonts w:ascii="Cambria" w:hAnsi="Cambria" w:cs="Gentium Plus"/>
        </w:rPr>
        <w:t>Yahyā</w:t>
      </w:r>
      <w:proofErr w:type="spellEnd"/>
      <w:r w:rsidRPr="00612B92">
        <w:rPr>
          <w:rFonts w:ascii="Cambria" w:hAnsi="Cambria" w:cs="Gentium Plus"/>
        </w:rPr>
        <w:t xml:space="preserve"> olup, Bursa’da yaşamıştır (</w:t>
      </w:r>
      <w:proofErr w:type="spellStart"/>
      <w:r w:rsidRPr="00612B92">
        <w:rPr>
          <w:rFonts w:ascii="Cambria" w:hAnsi="Cambria" w:cs="Gentium Plus"/>
        </w:rPr>
        <w:t>Kültüral</w:t>
      </w:r>
      <w:proofErr w:type="spellEnd"/>
      <w:r w:rsidRPr="00612B92">
        <w:rPr>
          <w:rFonts w:ascii="Cambria" w:hAnsi="Cambria" w:cs="Gentium Plus"/>
        </w:rPr>
        <w:t>, 2009) (Köksal, 2014). Elimizdeki yazmada, başlığı olmayan ikinci metinde mensur şekilde akış devam ederken kırmızı mürekkeple yazılan “kaside” kelimesinden sonra 33 beyitlik bir şiirle karşılaşmaktayız. Kasidenin 19. ve 25. beyitleri şu şekildedir;</w:t>
      </w:r>
    </w:p>
    <w:p w14:paraId="0CFA3B20" w14:textId="5E4BED88" w:rsidR="00612B92" w:rsidRPr="00612B92" w:rsidRDefault="00612B92" w:rsidP="000721D0">
      <w:pPr>
        <w:tabs>
          <w:tab w:val="left" w:pos="567"/>
        </w:tabs>
        <w:spacing w:after="0" w:line="240" w:lineRule="auto"/>
        <w:ind w:firstLine="709"/>
        <w:jc w:val="both"/>
        <w:rPr>
          <w:rFonts w:ascii="Cambria" w:hAnsi="Cambria" w:cs="Gentium Plus"/>
        </w:rPr>
      </w:pPr>
      <w:r w:rsidRPr="00612B92">
        <w:rPr>
          <w:rFonts w:ascii="Cambria" w:hAnsi="Cambria" w:cs="Gentium Plus"/>
          <w:i/>
        </w:rPr>
        <w:t xml:space="preserve">Bu </w:t>
      </w:r>
      <w:proofErr w:type="spellStart"/>
      <w:r w:rsidRPr="00612B92">
        <w:rPr>
          <w:rFonts w:ascii="Cambria" w:hAnsi="Cambria" w:cs="Gentium Plus"/>
          <w:i/>
        </w:rPr>
        <w:t>Ḥācı</w:t>
      </w:r>
      <w:proofErr w:type="spellEnd"/>
      <w:r w:rsidRPr="00612B92">
        <w:rPr>
          <w:rFonts w:ascii="Cambria" w:hAnsi="Cambria" w:cs="Gentium Plus"/>
          <w:i/>
        </w:rPr>
        <w:t xml:space="preserve"> </w:t>
      </w:r>
      <w:proofErr w:type="spellStart"/>
      <w:r w:rsidRPr="00612B92">
        <w:rPr>
          <w:rFonts w:ascii="Cambria" w:hAnsi="Cambria" w:cs="Gentium Plus"/>
          <w:i/>
        </w:rPr>
        <w:t>Muṣṭafa</w:t>
      </w:r>
      <w:proofErr w:type="spellEnd"/>
      <w:r w:rsidRPr="00612B92">
        <w:rPr>
          <w:rFonts w:ascii="Cambria" w:hAnsi="Cambria" w:cs="Gentium Plus"/>
          <w:i/>
        </w:rPr>
        <w:t xml:space="preserve"> </w:t>
      </w:r>
      <w:proofErr w:type="spellStart"/>
      <w:r w:rsidRPr="00612B92">
        <w:rPr>
          <w:rFonts w:ascii="Cambria" w:hAnsi="Cambria" w:cs="Gentium Plus"/>
          <w:i/>
        </w:rPr>
        <w:t>oġlı</w:t>
      </w:r>
      <w:proofErr w:type="spellEnd"/>
      <w:r w:rsidRPr="00612B92">
        <w:rPr>
          <w:rFonts w:ascii="Cambria" w:hAnsi="Cambria" w:cs="Gentium Plus"/>
          <w:i/>
        </w:rPr>
        <w:t xml:space="preserve"> </w:t>
      </w:r>
      <w:proofErr w:type="spellStart"/>
      <w:r w:rsidRPr="00612B92">
        <w:rPr>
          <w:rFonts w:ascii="Cambria" w:hAnsi="Cambria" w:cs="Gentium Plus"/>
          <w:i/>
        </w:rPr>
        <w:t>İlāhī</w:t>
      </w:r>
      <w:proofErr w:type="spellEnd"/>
    </w:p>
    <w:p w14:paraId="76BB03A4" w14:textId="3C2FDAE4" w:rsidR="00612B92" w:rsidRPr="00612B92" w:rsidRDefault="00612B92" w:rsidP="000721D0">
      <w:pPr>
        <w:tabs>
          <w:tab w:val="left" w:pos="2268"/>
        </w:tabs>
        <w:spacing w:after="0" w:line="240" w:lineRule="auto"/>
        <w:ind w:firstLine="709"/>
        <w:jc w:val="both"/>
        <w:rPr>
          <w:rFonts w:ascii="Cambria" w:hAnsi="Cambria" w:cs="Gentium Plus"/>
          <w:i/>
        </w:rPr>
      </w:pPr>
      <w:r w:rsidRPr="00612B92">
        <w:rPr>
          <w:rFonts w:ascii="Cambria" w:hAnsi="Cambria" w:cs="Gentium Plus"/>
          <w:i/>
        </w:rPr>
        <w:t xml:space="preserve">İçini </w:t>
      </w:r>
      <w:proofErr w:type="spellStart"/>
      <w:r w:rsidRPr="00612B92">
        <w:rPr>
          <w:rFonts w:ascii="Cambria" w:hAnsi="Cambria" w:cs="Gentium Plus"/>
          <w:i/>
        </w:rPr>
        <w:t>vü</w:t>
      </w:r>
      <w:proofErr w:type="spellEnd"/>
      <w:r w:rsidRPr="00612B92">
        <w:rPr>
          <w:rFonts w:ascii="Cambria" w:hAnsi="Cambria" w:cs="Gentium Plus"/>
          <w:i/>
        </w:rPr>
        <w:t xml:space="preserve"> </w:t>
      </w:r>
      <w:proofErr w:type="spellStart"/>
      <w:r w:rsidRPr="00612B92">
        <w:rPr>
          <w:rFonts w:ascii="Cambria" w:hAnsi="Cambria" w:cs="Gentium Plus"/>
          <w:i/>
        </w:rPr>
        <w:t>ṭaşını</w:t>
      </w:r>
      <w:proofErr w:type="spellEnd"/>
      <w:r w:rsidRPr="00612B92">
        <w:rPr>
          <w:rFonts w:ascii="Cambria" w:hAnsi="Cambria" w:cs="Gentium Plus"/>
          <w:i/>
        </w:rPr>
        <w:t xml:space="preserve"> </w:t>
      </w:r>
      <w:proofErr w:type="spellStart"/>
      <w:r w:rsidRPr="00612B92">
        <w:rPr>
          <w:rFonts w:ascii="Cambria" w:hAnsi="Cambria" w:cs="Gentium Plus"/>
          <w:i/>
        </w:rPr>
        <w:t>ḥikmet</w:t>
      </w:r>
      <w:proofErr w:type="spellEnd"/>
      <w:r w:rsidRPr="00612B92">
        <w:rPr>
          <w:rFonts w:ascii="Cambria" w:hAnsi="Cambria" w:cs="Gentium Plus"/>
          <w:i/>
        </w:rPr>
        <w:t xml:space="preserve"> eyle    </w:t>
      </w:r>
      <w:r w:rsidRPr="00612B92">
        <w:rPr>
          <w:rFonts w:ascii="Cambria" w:hAnsi="Cambria" w:cs="Gentium Plus"/>
        </w:rPr>
        <w:t>82b-b.19</w:t>
      </w:r>
    </w:p>
    <w:p w14:paraId="7F8797EF" w14:textId="77777777" w:rsidR="00612B92" w:rsidRPr="000721D0" w:rsidRDefault="00612B92" w:rsidP="000721D0">
      <w:pPr>
        <w:tabs>
          <w:tab w:val="left" w:pos="2268"/>
        </w:tabs>
        <w:spacing w:after="0" w:line="240" w:lineRule="auto"/>
        <w:ind w:firstLine="709"/>
        <w:jc w:val="both"/>
        <w:rPr>
          <w:rFonts w:ascii="Cambria" w:hAnsi="Cambria" w:cs="Gentium Plus"/>
          <w:i/>
          <w:sz w:val="10"/>
          <w:szCs w:val="10"/>
        </w:rPr>
      </w:pPr>
    </w:p>
    <w:p w14:paraId="0FDC9CE5" w14:textId="0D6D0D0B" w:rsidR="00612B92" w:rsidRPr="00612B92" w:rsidRDefault="00612B92" w:rsidP="000721D0">
      <w:pPr>
        <w:tabs>
          <w:tab w:val="left" w:pos="2268"/>
        </w:tabs>
        <w:spacing w:after="0" w:line="240" w:lineRule="auto"/>
        <w:ind w:firstLine="709"/>
        <w:jc w:val="both"/>
        <w:rPr>
          <w:rFonts w:ascii="Cambria" w:hAnsi="Cambria" w:cs="Gentium Plus"/>
          <w:i/>
        </w:rPr>
      </w:pPr>
      <w:proofErr w:type="spellStart"/>
      <w:r w:rsidRPr="00612B92">
        <w:rPr>
          <w:rFonts w:ascii="Cambria" w:hAnsi="Cambria" w:cs="Gentium Plus"/>
          <w:i/>
        </w:rPr>
        <w:t>Eger</w:t>
      </w:r>
      <w:proofErr w:type="spellEnd"/>
      <w:r w:rsidRPr="00612B92">
        <w:rPr>
          <w:rFonts w:ascii="Cambria" w:hAnsi="Cambria" w:cs="Gentium Plus"/>
          <w:i/>
        </w:rPr>
        <w:t xml:space="preserve"> </w:t>
      </w:r>
      <w:proofErr w:type="spellStart"/>
      <w:r w:rsidRPr="00612B92">
        <w:rPr>
          <w:rFonts w:ascii="Cambria" w:hAnsi="Cambria" w:cs="Gentium Plus"/>
          <w:i/>
        </w:rPr>
        <w:t>ḳurtulmaḳ</w:t>
      </w:r>
      <w:proofErr w:type="spellEnd"/>
      <w:r w:rsidRPr="00612B92">
        <w:rPr>
          <w:rFonts w:ascii="Cambria" w:hAnsi="Cambria" w:cs="Gentium Plus"/>
          <w:i/>
        </w:rPr>
        <w:t xml:space="preserve"> </w:t>
      </w:r>
      <w:proofErr w:type="spellStart"/>
      <w:r w:rsidRPr="00612B92">
        <w:rPr>
          <w:rFonts w:ascii="Cambria" w:hAnsi="Cambria" w:cs="Gentium Plus"/>
          <w:i/>
        </w:rPr>
        <w:t>isterseñ</w:t>
      </w:r>
      <w:proofErr w:type="spellEnd"/>
      <w:r w:rsidRPr="00612B92">
        <w:rPr>
          <w:rFonts w:ascii="Cambria" w:hAnsi="Cambria" w:cs="Gentium Plus"/>
          <w:i/>
        </w:rPr>
        <w:t xml:space="preserve"> i </w:t>
      </w:r>
      <w:proofErr w:type="spellStart"/>
      <w:r w:rsidRPr="00612B92">
        <w:rPr>
          <w:rFonts w:ascii="Cambria" w:hAnsi="Cambria" w:cs="Gentium Plus"/>
          <w:i/>
        </w:rPr>
        <w:t>Yaḥyā</w:t>
      </w:r>
      <w:proofErr w:type="spellEnd"/>
    </w:p>
    <w:p w14:paraId="1D7BB46A" w14:textId="1321088D" w:rsidR="00612B92" w:rsidRPr="00612B92" w:rsidRDefault="00612B92" w:rsidP="000721D0">
      <w:pPr>
        <w:tabs>
          <w:tab w:val="left" w:pos="1134"/>
        </w:tabs>
        <w:spacing w:after="0" w:line="240" w:lineRule="auto"/>
        <w:ind w:firstLine="709"/>
        <w:jc w:val="both"/>
        <w:rPr>
          <w:rFonts w:ascii="Cambria" w:hAnsi="Cambria" w:cs="Gentium Plus"/>
          <w:i/>
        </w:rPr>
      </w:pPr>
      <w:r w:rsidRPr="00612B92">
        <w:rPr>
          <w:rFonts w:ascii="Cambria" w:hAnsi="Cambria" w:cs="Gentium Plus"/>
          <w:i/>
        </w:rPr>
        <w:t xml:space="preserve">Bu </w:t>
      </w:r>
      <w:proofErr w:type="spellStart"/>
      <w:r w:rsidRPr="00612B92">
        <w:rPr>
          <w:rFonts w:ascii="Cambria" w:hAnsi="Cambria" w:cs="Gentium Plus"/>
          <w:i/>
        </w:rPr>
        <w:t>ḫalḳa</w:t>
      </w:r>
      <w:proofErr w:type="spellEnd"/>
      <w:r w:rsidRPr="00612B92">
        <w:rPr>
          <w:rFonts w:ascii="Cambria" w:hAnsi="Cambria" w:cs="Gentium Plus"/>
          <w:i/>
        </w:rPr>
        <w:t xml:space="preserve"> </w:t>
      </w:r>
      <w:proofErr w:type="spellStart"/>
      <w:r w:rsidRPr="00612B92">
        <w:rPr>
          <w:rFonts w:ascii="Cambria" w:hAnsi="Cambria" w:cs="Gentium Plus"/>
          <w:i/>
        </w:rPr>
        <w:t>ḳarışma</w:t>
      </w:r>
      <w:proofErr w:type="spellEnd"/>
      <w:r w:rsidRPr="00612B92">
        <w:rPr>
          <w:rFonts w:ascii="Cambria" w:hAnsi="Cambria" w:cs="Gentium Plus"/>
          <w:i/>
        </w:rPr>
        <w:t xml:space="preserve"> </w:t>
      </w:r>
      <w:proofErr w:type="spellStart"/>
      <w:r w:rsidRPr="00612B92">
        <w:rPr>
          <w:rFonts w:ascii="Cambria" w:hAnsi="Cambria" w:cs="Gentium Plus"/>
          <w:i/>
        </w:rPr>
        <w:t>vaḥdet</w:t>
      </w:r>
      <w:proofErr w:type="spellEnd"/>
      <w:r w:rsidRPr="00612B92">
        <w:rPr>
          <w:rFonts w:ascii="Cambria" w:hAnsi="Cambria" w:cs="Gentium Plus"/>
          <w:i/>
        </w:rPr>
        <w:t xml:space="preserve"> eyle     </w:t>
      </w:r>
      <w:proofErr w:type="gramStart"/>
      <w:r w:rsidRPr="00612B92">
        <w:rPr>
          <w:rFonts w:ascii="Cambria" w:hAnsi="Cambria" w:cs="Gentium Plus"/>
        </w:rPr>
        <w:t>83a</w:t>
      </w:r>
      <w:proofErr w:type="gramEnd"/>
      <w:r w:rsidRPr="00612B92">
        <w:rPr>
          <w:rFonts w:ascii="Cambria" w:hAnsi="Cambria" w:cs="Gentium Plus"/>
        </w:rPr>
        <w:t>-b.25</w:t>
      </w:r>
    </w:p>
    <w:p w14:paraId="7DB630AA" w14:textId="7FA22F15" w:rsidR="00612B92" w:rsidRPr="00612B92" w:rsidRDefault="00612B92" w:rsidP="000721D0">
      <w:pPr>
        <w:tabs>
          <w:tab w:val="left" w:pos="2268"/>
        </w:tabs>
        <w:spacing w:beforeLines="40" w:before="96" w:afterLines="40" w:after="96" w:line="240" w:lineRule="auto"/>
        <w:ind w:firstLine="709"/>
        <w:jc w:val="both"/>
        <w:rPr>
          <w:rFonts w:ascii="Cambria" w:hAnsi="Cambria" w:cs="Gentium Plus"/>
        </w:rPr>
      </w:pPr>
      <w:r w:rsidRPr="00612B92">
        <w:rPr>
          <w:rFonts w:ascii="Cambria" w:hAnsi="Cambria" w:cs="Gentium Plus"/>
        </w:rPr>
        <w:t>Yukarıdaki beyitlerden hareketle</w:t>
      </w:r>
      <w:r w:rsidRPr="00612B92">
        <w:rPr>
          <w:rFonts w:ascii="Cambria" w:hAnsi="Cambria" w:cs="Gentium Plus"/>
          <w:color w:val="FF0000"/>
        </w:rPr>
        <w:t xml:space="preserve"> </w:t>
      </w:r>
      <w:r w:rsidRPr="00612B92">
        <w:rPr>
          <w:rFonts w:ascii="Cambria" w:hAnsi="Cambria" w:cs="Gentium Plus"/>
        </w:rPr>
        <w:t xml:space="preserve">ikinci metnin yazarının Hacı </w:t>
      </w:r>
      <w:proofErr w:type="spellStart"/>
      <w:r w:rsidRPr="00612B92">
        <w:rPr>
          <w:rFonts w:ascii="Cambria" w:hAnsi="Cambria" w:cs="Gentium Plus"/>
        </w:rPr>
        <w:t>Mustafaoğlu</w:t>
      </w:r>
      <w:proofErr w:type="spellEnd"/>
      <w:r w:rsidRPr="00612B92">
        <w:rPr>
          <w:rFonts w:ascii="Cambria" w:hAnsi="Cambria" w:cs="Gentium Plus"/>
        </w:rPr>
        <w:t xml:space="preserve"> Yahyâ olduğunu söylemek mümkündür. Kasidenin 19. ve 25. beyitlerinde geçen isimlerden yola çıkılarak yapılan araştırma sonucunda, Zuhal </w:t>
      </w:r>
      <w:proofErr w:type="spellStart"/>
      <w:r w:rsidRPr="00612B92">
        <w:rPr>
          <w:rFonts w:ascii="Cambria" w:hAnsi="Cambria" w:cs="Gentium Plus"/>
        </w:rPr>
        <w:t>Kültüral’ın</w:t>
      </w:r>
      <w:proofErr w:type="spellEnd"/>
      <w:r w:rsidRPr="00612B92">
        <w:rPr>
          <w:rFonts w:ascii="Cambria" w:hAnsi="Cambria" w:cs="Gentium Plus"/>
        </w:rPr>
        <w:t xml:space="preserve"> </w:t>
      </w:r>
      <w:r w:rsidRPr="00612B92">
        <w:rPr>
          <w:rFonts w:ascii="Cambria" w:hAnsi="Cambria" w:cs="Gentium Plus"/>
          <w:i/>
        </w:rPr>
        <w:t xml:space="preserve">Hacı </w:t>
      </w:r>
      <w:proofErr w:type="spellStart"/>
      <w:r w:rsidRPr="00612B92">
        <w:rPr>
          <w:rFonts w:ascii="Cambria" w:hAnsi="Cambria" w:cs="Gentium Plus"/>
          <w:i/>
        </w:rPr>
        <w:t>Mustafaoğlu</w:t>
      </w:r>
      <w:proofErr w:type="spellEnd"/>
      <w:r w:rsidRPr="00612B92">
        <w:rPr>
          <w:rFonts w:ascii="Cambria" w:hAnsi="Cambria" w:cs="Gentium Plus"/>
          <w:i/>
        </w:rPr>
        <w:t xml:space="preserve">, </w:t>
      </w:r>
      <w:proofErr w:type="spellStart"/>
      <w:r w:rsidRPr="00612B92">
        <w:rPr>
          <w:rFonts w:ascii="Cambria" w:hAnsi="Cambria" w:cs="Gentium Plus"/>
          <w:i/>
        </w:rPr>
        <w:t>Mecma’ü’l-envâr</w:t>
      </w:r>
      <w:proofErr w:type="spellEnd"/>
      <w:r w:rsidRPr="00612B92">
        <w:rPr>
          <w:rFonts w:ascii="Cambria" w:hAnsi="Cambria" w:cs="Gentium Plus"/>
          <w:i/>
        </w:rPr>
        <w:t xml:space="preserve"> Tenkitli Metin-İnceleme </w:t>
      </w:r>
      <w:r w:rsidRPr="00612B92">
        <w:rPr>
          <w:rFonts w:ascii="Cambria" w:hAnsi="Cambria" w:cs="Gentium Plus"/>
        </w:rPr>
        <w:t xml:space="preserve">(2009) adını taşıyan kitabı ile M. Fatih Köksal’ın </w:t>
      </w:r>
      <w:r w:rsidRPr="00612B92">
        <w:rPr>
          <w:rFonts w:ascii="Cambria" w:hAnsi="Cambria" w:cs="Gentium Plus"/>
          <w:i/>
          <w:iCs/>
        </w:rPr>
        <w:t>Türk Edebiyatı İsimler Sözlüğü</w:t>
      </w:r>
      <w:r w:rsidRPr="00612B92">
        <w:rPr>
          <w:rFonts w:ascii="Cambria" w:hAnsi="Cambria" w:cs="Gentium Plus"/>
        </w:rPr>
        <w:t xml:space="preserve">ne yazdığı </w:t>
      </w:r>
      <w:proofErr w:type="spellStart"/>
      <w:r w:rsidRPr="00612B92">
        <w:rPr>
          <w:rFonts w:ascii="Cambria" w:hAnsi="Cambria" w:cs="Gentium Plus"/>
          <w:i/>
        </w:rPr>
        <w:t>Za’îf</w:t>
      </w:r>
      <w:proofErr w:type="spellEnd"/>
      <w:r w:rsidRPr="00612B92">
        <w:rPr>
          <w:rFonts w:ascii="Cambria" w:hAnsi="Cambria" w:cs="Gentium Plus"/>
          <w:i/>
        </w:rPr>
        <w:t xml:space="preserve">, Yahyâ, Hacı </w:t>
      </w:r>
      <w:proofErr w:type="spellStart"/>
      <w:r w:rsidRPr="00612B92">
        <w:rPr>
          <w:rFonts w:ascii="Cambria" w:hAnsi="Cambria" w:cs="Gentium Plus"/>
          <w:i/>
        </w:rPr>
        <w:t>Mustafaoğlu</w:t>
      </w:r>
      <w:proofErr w:type="spellEnd"/>
      <w:r w:rsidRPr="00612B92">
        <w:rPr>
          <w:rFonts w:ascii="Cambria" w:hAnsi="Cambria" w:cs="Gentium Plus"/>
        </w:rPr>
        <w:t xml:space="preserve"> maddesi</w:t>
      </w:r>
      <w:r w:rsidRPr="00612B92">
        <w:rPr>
          <w:rStyle w:val="DipnotBavurusu"/>
          <w:rFonts w:ascii="Cambria" w:hAnsi="Cambria" w:cs="Gentium Plus"/>
        </w:rPr>
        <w:footnoteReference w:id="2"/>
      </w:r>
      <w:r w:rsidRPr="00612B92">
        <w:rPr>
          <w:rFonts w:ascii="Cambria" w:hAnsi="Cambria" w:cs="Gentium Plus"/>
        </w:rPr>
        <w:t xml:space="preserve"> ve </w:t>
      </w:r>
      <w:proofErr w:type="spellStart"/>
      <w:r w:rsidRPr="00612B92">
        <w:rPr>
          <w:rFonts w:ascii="Cambria" w:hAnsi="Cambria" w:cs="Gentium Plus"/>
          <w:i/>
        </w:rPr>
        <w:t>Mevlid-nâme’</w:t>
      </w:r>
      <w:r w:rsidRPr="00612B92">
        <w:rPr>
          <w:rFonts w:ascii="Cambria" w:hAnsi="Cambria" w:cs="Gentium Plus"/>
        </w:rPr>
        <w:t>sine</w:t>
      </w:r>
      <w:proofErr w:type="spellEnd"/>
      <w:r w:rsidRPr="00612B92">
        <w:rPr>
          <w:rFonts w:ascii="Cambria" w:hAnsi="Cambria" w:cs="Gentium Plus"/>
        </w:rPr>
        <w:t xml:space="preserve"> (2011) ulaşılmıştır. Köksal’ın, edebiyatımızda 123 </w:t>
      </w:r>
      <w:proofErr w:type="spellStart"/>
      <w:r w:rsidRPr="00612B92">
        <w:rPr>
          <w:rFonts w:ascii="Cambria" w:hAnsi="Cambria" w:cs="Gentium Plus"/>
        </w:rPr>
        <w:t>mevlid</w:t>
      </w:r>
      <w:proofErr w:type="spellEnd"/>
      <w:r w:rsidRPr="00612B92">
        <w:rPr>
          <w:rFonts w:ascii="Cambria" w:hAnsi="Cambria" w:cs="Gentium Plus"/>
        </w:rPr>
        <w:t xml:space="preserve"> şairinin bulunduğu tespitini yaptığı bu önemli ve hacimli eserinde bahsedilen şairlerden biri de Hacı </w:t>
      </w:r>
      <w:proofErr w:type="spellStart"/>
      <w:r w:rsidRPr="00612B92">
        <w:rPr>
          <w:rFonts w:ascii="Cambria" w:hAnsi="Cambria" w:cs="Gentium Plus"/>
        </w:rPr>
        <w:t>Mustafaoğlu</w:t>
      </w:r>
      <w:proofErr w:type="spellEnd"/>
      <w:r w:rsidRPr="00612B92">
        <w:rPr>
          <w:rFonts w:ascii="Cambria" w:hAnsi="Cambria" w:cs="Gentium Plus"/>
        </w:rPr>
        <w:t xml:space="preserve"> Yahyâ’dır (bk. Köksal, 2011). Yahyâ’nın bugüne kadar tespit edilen 2 eseri bulunmaktadır. Bunlardan ilki; 1726 beyitten oluşan </w:t>
      </w:r>
      <w:proofErr w:type="spellStart"/>
      <w:r w:rsidRPr="00612B92">
        <w:rPr>
          <w:rFonts w:ascii="Cambria" w:hAnsi="Cambria" w:cs="Gentium Plus"/>
          <w:i/>
        </w:rPr>
        <w:t>Mecma’ü’l-envâr</w:t>
      </w:r>
      <w:r w:rsidRPr="00612B92">
        <w:rPr>
          <w:rFonts w:ascii="Cambria" w:hAnsi="Cambria" w:cs="Gentium Plus"/>
          <w:iCs/>
        </w:rPr>
        <w:t>’dır</w:t>
      </w:r>
      <w:proofErr w:type="spellEnd"/>
      <w:r w:rsidRPr="00612B92">
        <w:rPr>
          <w:rFonts w:ascii="Cambria" w:hAnsi="Cambria" w:cs="Gentium Plus"/>
        </w:rPr>
        <w:t xml:space="preserve">. Her ne kadar </w:t>
      </w:r>
      <w:proofErr w:type="spellStart"/>
      <w:r w:rsidRPr="00612B92">
        <w:rPr>
          <w:rFonts w:ascii="Cambria" w:hAnsi="Cambria" w:cs="Gentium Plus"/>
        </w:rPr>
        <w:t>Kültüral</w:t>
      </w:r>
      <w:proofErr w:type="spellEnd"/>
      <w:r w:rsidRPr="00612B92">
        <w:rPr>
          <w:rFonts w:ascii="Cambria" w:hAnsi="Cambria" w:cs="Gentium Plus"/>
        </w:rPr>
        <w:t xml:space="preserve">, </w:t>
      </w:r>
      <w:proofErr w:type="spellStart"/>
      <w:r w:rsidRPr="00612B92">
        <w:rPr>
          <w:rFonts w:ascii="Cambria" w:hAnsi="Cambria" w:cs="Gentium Plus"/>
          <w:i/>
          <w:iCs/>
        </w:rPr>
        <w:t>Mecma’ü’l-envâr</w:t>
      </w:r>
      <w:r w:rsidRPr="00612B92">
        <w:rPr>
          <w:rFonts w:ascii="Cambria" w:hAnsi="Cambria" w:cs="Gentium Plus"/>
        </w:rPr>
        <w:t>’ın</w:t>
      </w:r>
      <w:proofErr w:type="spellEnd"/>
      <w:r w:rsidRPr="00612B92">
        <w:rPr>
          <w:rFonts w:ascii="Cambria" w:hAnsi="Cambria" w:cs="Gentium Plus"/>
        </w:rPr>
        <w:t xml:space="preserve"> üç nüshasını tespit ettiğini ifade </w:t>
      </w:r>
      <w:r w:rsidRPr="00612B92">
        <w:rPr>
          <w:rFonts w:ascii="Cambria" w:hAnsi="Cambria" w:cs="Gentium Plus"/>
        </w:rPr>
        <w:lastRenderedPageBreak/>
        <w:t>etmişse de (</w:t>
      </w:r>
      <w:proofErr w:type="spellStart"/>
      <w:r w:rsidRPr="00612B92">
        <w:rPr>
          <w:rFonts w:ascii="Cambria" w:hAnsi="Cambria" w:cs="Gentium Plus"/>
        </w:rPr>
        <w:t>Kültüral</w:t>
      </w:r>
      <w:proofErr w:type="spellEnd"/>
      <w:r w:rsidRPr="00612B92">
        <w:rPr>
          <w:rFonts w:ascii="Cambria" w:hAnsi="Cambria" w:cs="Gentium Plus"/>
        </w:rPr>
        <w:t>, 2009, s. 12)  Köksal bu üç nüsha dışında eserin iki yeni nüshası</w:t>
      </w:r>
      <w:r w:rsidRPr="00612B92">
        <w:rPr>
          <w:rStyle w:val="DipnotBavurusu"/>
          <w:rFonts w:ascii="Cambria" w:hAnsi="Cambria" w:cs="Gentium Plus"/>
        </w:rPr>
        <w:footnoteReference w:id="3"/>
      </w:r>
      <w:r w:rsidRPr="00612B92">
        <w:rPr>
          <w:rFonts w:ascii="Cambria" w:hAnsi="Cambria" w:cs="Gentium Plus"/>
        </w:rPr>
        <w:t xml:space="preserve"> hakkında bilgi verip tanıtmıştır (Köksal, 2014). XV. yüzyıl mevlitlerinden olan eserin telif tarihi (896/ 1490) ile müellifin/şairin yaşadığı yerle ilgili malumat, metinde şu beyitlerde verilmektedir (</w:t>
      </w:r>
      <w:proofErr w:type="spellStart"/>
      <w:r w:rsidRPr="00612B92">
        <w:rPr>
          <w:rFonts w:ascii="Cambria" w:hAnsi="Cambria" w:cs="Gentium Plus"/>
        </w:rPr>
        <w:t>Kültüral</w:t>
      </w:r>
      <w:proofErr w:type="spellEnd"/>
      <w:r w:rsidRPr="00612B92">
        <w:rPr>
          <w:rFonts w:ascii="Cambria" w:hAnsi="Cambria" w:cs="Gentium Plus"/>
        </w:rPr>
        <w:t xml:space="preserve">, 2009, s. 12).  </w:t>
      </w:r>
    </w:p>
    <w:p w14:paraId="5175F114" w14:textId="7A22520B" w:rsidR="00612B92" w:rsidRPr="00612B92" w:rsidRDefault="00612B92" w:rsidP="000721D0">
      <w:pPr>
        <w:tabs>
          <w:tab w:val="left" w:pos="2268"/>
        </w:tabs>
        <w:spacing w:after="0" w:line="240" w:lineRule="auto"/>
        <w:ind w:firstLine="709"/>
        <w:jc w:val="both"/>
        <w:rPr>
          <w:rFonts w:ascii="Cambria" w:hAnsi="Cambria" w:cs="Gentium Plus"/>
        </w:rPr>
      </w:pPr>
      <w:r w:rsidRPr="00612B92">
        <w:rPr>
          <w:rFonts w:ascii="Cambria" w:hAnsi="Cambria" w:cs="Gentium Plus"/>
          <w:i/>
        </w:rPr>
        <w:t xml:space="preserve">Hem sekiz yüz </w:t>
      </w:r>
      <w:proofErr w:type="spellStart"/>
      <w:r w:rsidRPr="00612B92">
        <w:rPr>
          <w:rFonts w:ascii="Cambria" w:hAnsi="Cambria" w:cs="Gentium Plus"/>
          <w:i/>
        </w:rPr>
        <w:t>ṭoksan</w:t>
      </w:r>
      <w:proofErr w:type="spellEnd"/>
      <w:r w:rsidRPr="00612B92">
        <w:rPr>
          <w:rFonts w:ascii="Cambria" w:hAnsi="Cambria" w:cs="Gentium Plus"/>
          <w:i/>
        </w:rPr>
        <w:t xml:space="preserve"> altıda </w:t>
      </w:r>
      <w:proofErr w:type="spellStart"/>
      <w:r w:rsidRPr="00612B92">
        <w:rPr>
          <w:rFonts w:ascii="Cambria" w:hAnsi="Cambria" w:cs="Gentium Plus"/>
          <w:i/>
        </w:rPr>
        <w:t>kitâb</w:t>
      </w:r>
      <w:proofErr w:type="spellEnd"/>
    </w:p>
    <w:p w14:paraId="34AE67E7" w14:textId="68B5536C" w:rsidR="00612B92" w:rsidRPr="00612B92" w:rsidRDefault="00612B92" w:rsidP="000721D0">
      <w:pPr>
        <w:spacing w:after="0" w:line="240" w:lineRule="auto"/>
        <w:ind w:firstLine="709"/>
        <w:jc w:val="both"/>
        <w:rPr>
          <w:rFonts w:ascii="Cambria" w:hAnsi="Cambria" w:cs="Gentium Plus"/>
          <w:i/>
        </w:rPr>
      </w:pPr>
      <w:proofErr w:type="spellStart"/>
      <w:r w:rsidRPr="00612B92">
        <w:rPr>
          <w:rFonts w:ascii="Cambria" w:hAnsi="Cambria" w:cs="Gentium Plus"/>
          <w:i/>
        </w:rPr>
        <w:t>Oldı</w:t>
      </w:r>
      <w:proofErr w:type="spellEnd"/>
      <w:r w:rsidRPr="00612B92">
        <w:rPr>
          <w:rFonts w:ascii="Cambria" w:hAnsi="Cambria" w:cs="Gentium Plus"/>
          <w:i/>
        </w:rPr>
        <w:t xml:space="preserve"> </w:t>
      </w:r>
      <w:proofErr w:type="spellStart"/>
      <w:r w:rsidRPr="00612B92">
        <w:rPr>
          <w:rFonts w:ascii="Cambria" w:hAnsi="Cambria" w:cs="Gentium Plus"/>
          <w:i/>
        </w:rPr>
        <w:t>ḫatm</w:t>
      </w:r>
      <w:proofErr w:type="spellEnd"/>
      <w:r w:rsidRPr="00612B92">
        <w:rPr>
          <w:rFonts w:ascii="Cambria" w:hAnsi="Cambria" w:cs="Gentium Plus"/>
          <w:i/>
        </w:rPr>
        <w:t xml:space="preserve"> “</w:t>
      </w:r>
      <w:proofErr w:type="spellStart"/>
      <w:r w:rsidRPr="00612B92">
        <w:rPr>
          <w:rFonts w:ascii="Cambria" w:hAnsi="Cambria" w:cs="Gentium Plus"/>
          <w:i/>
        </w:rPr>
        <w:t>vallâhü</w:t>
      </w:r>
      <w:proofErr w:type="spellEnd"/>
      <w:r w:rsidRPr="00612B92">
        <w:rPr>
          <w:rFonts w:ascii="Cambria" w:hAnsi="Cambria" w:cs="Gentium Plus"/>
          <w:i/>
        </w:rPr>
        <w:t xml:space="preserve"> </w:t>
      </w:r>
      <w:proofErr w:type="spellStart"/>
      <w:r w:rsidRPr="00612B92">
        <w:rPr>
          <w:rFonts w:ascii="Cambria" w:hAnsi="Cambria" w:cs="Gentium Plus"/>
          <w:i/>
        </w:rPr>
        <w:t>a’lem</w:t>
      </w:r>
      <w:proofErr w:type="spellEnd"/>
      <w:r w:rsidRPr="00612B92">
        <w:rPr>
          <w:rFonts w:ascii="Cambria" w:hAnsi="Cambria" w:cs="Gentium Plus"/>
          <w:i/>
        </w:rPr>
        <w:t xml:space="preserve"> </w:t>
      </w:r>
      <w:proofErr w:type="spellStart"/>
      <w:r w:rsidRPr="00612B92">
        <w:rPr>
          <w:rFonts w:ascii="Cambria" w:hAnsi="Cambria" w:cs="Gentium Plus"/>
          <w:i/>
        </w:rPr>
        <w:t>bi’ṣ-ṣavâb</w:t>
      </w:r>
      <w:proofErr w:type="spellEnd"/>
      <w:r w:rsidRPr="00612B92">
        <w:rPr>
          <w:rFonts w:ascii="Cambria" w:hAnsi="Cambria" w:cs="Gentium Plus"/>
          <w:i/>
        </w:rPr>
        <w:t xml:space="preserve">”   </w:t>
      </w:r>
      <w:r w:rsidRPr="00612B92">
        <w:rPr>
          <w:rFonts w:ascii="Cambria" w:hAnsi="Cambria" w:cs="Gentium Plus"/>
          <w:i/>
        </w:rPr>
        <w:tab/>
      </w:r>
    </w:p>
    <w:p w14:paraId="21D4E861" w14:textId="65C944A5" w:rsidR="00612B92" w:rsidRDefault="00612B92" w:rsidP="000721D0">
      <w:pPr>
        <w:tabs>
          <w:tab w:val="left" w:pos="1560"/>
        </w:tabs>
        <w:spacing w:after="0" w:line="240" w:lineRule="auto"/>
        <w:ind w:firstLine="709"/>
        <w:jc w:val="both"/>
        <w:rPr>
          <w:rFonts w:ascii="Cambria" w:hAnsi="Cambria" w:cs="Gentium Plus"/>
        </w:rPr>
      </w:pPr>
      <w:r w:rsidRPr="00612B92">
        <w:rPr>
          <w:rFonts w:ascii="Cambria" w:hAnsi="Cambria" w:cs="Gentium Plus"/>
        </w:rPr>
        <w:tab/>
      </w:r>
      <w:r w:rsidRPr="00612B92">
        <w:rPr>
          <w:rFonts w:ascii="Cambria" w:hAnsi="Cambria" w:cs="Gentium Plus"/>
        </w:rPr>
        <w:tab/>
      </w:r>
      <w:r w:rsidRPr="00612B92">
        <w:rPr>
          <w:rFonts w:ascii="Cambria" w:hAnsi="Cambria" w:cs="Gentium Plus"/>
        </w:rPr>
        <w:tab/>
        <w:t>M.E.-1742</w:t>
      </w:r>
    </w:p>
    <w:p w14:paraId="755B4DEC" w14:textId="77777777" w:rsidR="000721D0" w:rsidRPr="000721D0" w:rsidRDefault="000721D0" w:rsidP="000721D0">
      <w:pPr>
        <w:tabs>
          <w:tab w:val="left" w:pos="1560"/>
        </w:tabs>
        <w:spacing w:after="0" w:line="240" w:lineRule="auto"/>
        <w:ind w:firstLine="709"/>
        <w:jc w:val="both"/>
        <w:rPr>
          <w:rFonts w:ascii="Cambria" w:hAnsi="Cambria" w:cs="Gentium Plus"/>
          <w:sz w:val="10"/>
          <w:szCs w:val="10"/>
        </w:rPr>
      </w:pPr>
    </w:p>
    <w:p w14:paraId="7FE39472" w14:textId="703DF257" w:rsidR="00612B92" w:rsidRPr="00612B92" w:rsidRDefault="00612B92" w:rsidP="000721D0">
      <w:pPr>
        <w:tabs>
          <w:tab w:val="left" w:pos="1560"/>
        </w:tabs>
        <w:spacing w:after="0" w:line="240" w:lineRule="auto"/>
        <w:ind w:firstLine="709"/>
        <w:jc w:val="both"/>
        <w:rPr>
          <w:rFonts w:ascii="Cambria" w:hAnsi="Cambria" w:cs="Gentium Plus"/>
          <w:i/>
        </w:rPr>
      </w:pPr>
      <w:r w:rsidRPr="00612B92">
        <w:rPr>
          <w:rFonts w:ascii="Cambria" w:hAnsi="Cambria" w:cs="Gentium Plus"/>
          <w:i/>
        </w:rPr>
        <w:t xml:space="preserve">Hem </w:t>
      </w:r>
      <w:proofErr w:type="spellStart"/>
      <w:r w:rsidRPr="00612B92">
        <w:rPr>
          <w:rFonts w:ascii="Cambria" w:hAnsi="Cambria" w:cs="Gentium Plus"/>
          <w:i/>
        </w:rPr>
        <w:t>Burusa’da</w:t>
      </w:r>
      <w:proofErr w:type="spellEnd"/>
      <w:r w:rsidRPr="00612B92">
        <w:rPr>
          <w:rFonts w:ascii="Cambria" w:hAnsi="Cambria" w:cs="Gentium Plus"/>
          <w:i/>
        </w:rPr>
        <w:t xml:space="preserve"> </w:t>
      </w:r>
      <w:proofErr w:type="spellStart"/>
      <w:r w:rsidRPr="00612B92">
        <w:rPr>
          <w:rFonts w:ascii="Cambria" w:hAnsi="Cambria" w:cs="Gentium Plus"/>
          <w:i/>
        </w:rPr>
        <w:t>niŝâr</w:t>
      </w:r>
      <w:proofErr w:type="spellEnd"/>
      <w:r w:rsidRPr="00612B92">
        <w:rPr>
          <w:rFonts w:ascii="Cambria" w:hAnsi="Cambria" w:cs="Gentium Plus"/>
          <w:i/>
        </w:rPr>
        <w:t xml:space="preserve"> </w:t>
      </w:r>
      <w:proofErr w:type="spellStart"/>
      <w:r w:rsidRPr="00612B92">
        <w:rPr>
          <w:rFonts w:ascii="Cambria" w:hAnsi="Cambria" w:cs="Gentium Plus"/>
          <w:i/>
        </w:rPr>
        <w:t>idüp</w:t>
      </w:r>
      <w:proofErr w:type="spellEnd"/>
      <w:r w:rsidRPr="00612B92">
        <w:rPr>
          <w:rFonts w:ascii="Cambria" w:hAnsi="Cambria" w:cs="Gentium Plus"/>
          <w:i/>
        </w:rPr>
        <w:t xml:space="preserve"> </w:t>
      </w:r>
      <w:proofErr w:type="spellStart"/>
      <w:r w:rsidRPr="00612B92">
        <w:rPr>
          <w:rFonts w:ascii="Cambria" w:hAnsi="Cambria" w:cs="Gentium Plus"/>
          <w:i/>
        </w:rPr>
        <w:t>cânı</w:t>
      </w:r>
      <w:proofErr w:type="spellEnd"/>
    </w:p>
    <w:p w14:paraId="58C2D6FE" w14:textId="62F718CD" w:rsidR="00612B92" w:rsidRPr="00612B92" w:rsidRDefault="00612B92" w:rsidP="000721D0">
      <w:pPr>
        <w:tabs>
          <w:tab w:val="left" w:pos="1560"/>
        </w:tabs>
        <w:spacing w:after="0" w:line="240" w:lineRule="auto"/>
        <w:ind w:firstLine="709"/>
        <w:jc w:val="both"/>
        <w:rPr>
          <w:rFonts w:ascii="Cambria" w:hAnsi="Cambria" w:cs="Gentium Plus"/>
          <w:i/>
        </w:rPr>
      </w:pPr>
      <w:r w:rsidRPr="00612B92">
        <w:rPr>
          <w:rFonts w:ascii="Cambria" w:hAnsi="Cambria" w:cs="Gentium Plus"/>
          <w:i/>
        </w:rPr>
        <w:t xml:space="preserve">İki haftada </w:t>
      </w:r>
      <w:proofErr w:type="spellStart"/>
      <w:r w:rsidRPr="00612B92">
        <w:rPr>
          <w:rFonts w:ascii="Cambria" w:hAnsi="Cambria" w:cs="Gentium Plus"/>
          <w:i/>
        </w:rPr>
        <w:t>tamâm</w:t>
      </w:r>
      <w:proofErr w:type="spellEnd"/>
      <w:r w:rsidRPr="00612B92">
        <w:rPr>
          <w:rFonts w:ascii="Cambria" w:hAnsi="Cambria" w:cs="Gentium Plus"/>
          <w:i/>
        </w:rPr>
        <w:t xml:space="preserve"> </w:t>
      </w:r>
      <w:proofErr w:type="spellStart"/>
      <w:r w:rsidRPr="00612B92">
        <w:rPr>
          <w:rFonts w:ascii="Cambria" w:hAnsi="Cambria" w:cs="Gentium Plus"/>
          <w:i/>
        </w:rPr>
        <w:t>itdüm</w:t>
      </w:r>
      <w:proofErr w:type="spellEnd"/>
      <w:r w:rsidRPr="00612B92">
        <w:rPr>
          <w:rFonts w:ascii="Cambria" w:hAnsi="Cambria" w:cs="Gentium Plus"/>
          <w:i/>
        </w:rPr>
        <w:t xml:space="preserve"> </w:t>
      </w:r>
      <w:proofErr w:type="spellStart"/>
      <w:r w:rsidRPr="00612B92">
        <w:rPr>
          <w:rFonts w:ascii="Cambria" w:hAnsi="Cambria" w:cs="Gentium Plus"/>
          <w:i/>
        </w:rPr>
        <w:t>bunı</w:t>
      </w:r>
      <w:proofErr w:type="spellEnd"/>
    </w:p>
    <w:p w14:paraId="45BEB899" w14:textId="2DE1F6ED" w:rsidR="00612B92" w:rsidRPr="00612B92" w:rsidRDefault="00612B92" w:rsidP="000721D0">
      <w:pPr>
        <w:tabs>
          <w:tab w:val="left" w:pos="1560"/>
        </w:tabs>
        <w:spacing w:after="0" w:line="240" w:lineRule="auto"/>
        <w:ind w:firstLine="709"/>
        <w:jc w:val="both"/>
        <w:rPr>
          <w:rFonts w:ascii="Cambria" w:hAnsi="Cambria" w:cs="Gentium Plus"/>
        </w:rPr>
      </w:pPr>
      <w:r w:rsidRPr="00612B92">
        <w:rPr>
          <w:rFonts w:ascii="Cambria" w:hAnsi="Cambria" w:cs="Gentium Plus"/>
        </w:rPr>
        <w:tab/>
      </w:r>
      <w:r w:rsidRPr="00612B92">
        <w:rPr>
          <w:rFonts w:ascii="Cambria" w:hAnsi="Cambria" w:cs="Gentium Plus"/>
        </w:rPr>
        <w:tab/>
      </w:r>
      <w:r w:rsidRPr="00612B92">
        <w:rPr>
          <w:rFonts w:ascii="Cambria" w:hAnsi="Cambria" w:cs="Gentium Plus"/>
        </w:rPr>
        <w:tab/>
        <w:t>M.E.-1744</w:t>
      </w:r>
    </w:p>
    <w:p w14:paraId="40BC95C1" w14:textId="77777777" w:rsidR="00612B92" w:rsidRPr="000721D0" w:rsidRDefault="00612B92" w:rsidP="000721D0">
      <w:pPr>
        <w:tabs>
          <w:tab w:val="left" w:pos="2268"/>
        </w:tabs>
        <w:spacing w:beforeLines="40" w:before="96" w:afterLines="40" w:after="96" w:line="240" w:lineRule="auto"/>
        <w:ind w:firstLine="709"/>
        <w:jc w:val="both"/>
        <w:rPr>
          <w:rFonts w:ascii="Cambria" w:hAnsi="Cambria" w:cs="Gentium Plus"/>
          <w:sz w:val="10"/>
          <w:szCs w:val="10"/>
        </w:rPr>
      </w:pPr>
    </w:p>
    <w:p w14:paraId="1DC9F497" w14:textId="77777777" w:rsidR="00612B92" w:rsidRPr="00612B92" w:rsidRDefault="00612B92" w:rsidP="000721D0">
      <w:pPr>
        <w:tabs>
          <w:tab w:val="left" w:pos="2268"/>
        </w:tabs>
        <w:spacing w:beforeLines="40" w:before="96" w:afterLines="40" w:after="96" w:line="240" w:lineRule="auto"/>
        <w:ind w:firstLine="709"/>
        <w:jc w:val="both"/>
        <w:rPr>
          <w:rFonts w:ascii="Cambria" w:hAnsi="Cambria" w:cs="Gentium Plus"/>
        </w:rPr>
      </w:pPr>
      <w:proofErr w:type="spellStart"/>
      <w:r w:rsidRPr="00612B92">
        <w:rPr>
          <w:rFonts w:ascii="Cambria" w:hAnsi="Cambria" w:cs="Gentium Plus"/>
        </w:rPr>
        <w:t>Kültüral’ın</w:t>
      </w:r>
      <w:proofErr w:type="spellEnd"/>
      <w:r w:rsidRPr="00612B92">
        <w:rPr>
          <w:rFonts w:ascii="Cambria" w:hAnsi="Cambria" w:cs="Gentium Plus"/>
        </w:rPr>
        <w:t xml:space="preserve"> çalışmasındaki 1776 numaralı beyit, şairin mahlasının geçmesi bakımından önemlidir. </w:t>
      </w:r>
    </w:p>
    <w:p w14:paraId="67B918C6" w14:textId="3433196C" w:rsidR="00612B92" w:rsidRPr="00612B92" w:rsidRDefault="00612B92" w:rsidP="000721D0">
      <w:pPr>
        <w:tabs>
          <w:tab w:val="left" w:pos="2268"/>
        </w:tabs>
        <w:spacing w:after="0" w:line="240" w:lineRule="auto"/>
        <w:ind w:firstLine="709"/>
        <w:jc w:val="both"/>
        <w:rPr>
          <w:rFonts w:ascii="Cambria" w:hAnsi="Cambria" w:cs="Gentium Plus"/>
          <w:i/>
        </w:rPr>
      </w:pPr>
      <w:proofErr w:type="spellStart"/>
      <w:r w:rsidRPr="00612B92">
        <w:rPr>
          <w:rFonts w:ascii="Cambria" w:hAnsi="Cambria" w:cs="Gentium Plus"/>
          <w:i/>
        </w:rPr>
        <w:t>İy</w:t>
      </w:r>
      <w:proofErr w:type="spellEnd"/>
      <w:r w:rsidRPr="00612B92">
        <w:rPr>
          <w:rFonts w:ascii="Cambria" w:hAnsi="Cambria" w:cs="Gentium Plus"/>
          <w:i/>
        </w:rPr>
        <w:t xml:space="preserve"> </w:t>
      </w:r>
      <w:proofErr w:type="spellStart"/>
      <w:r w:rsidRPr="00612B92">
        <w:rPr>
          <w:rFonts w:ascii="Cambria" w:hAnsi="Cambria" w:cs="Gentium Plus"/>
          <w:i/>
        </w:rPr>
        <w:t>Za’îf</w:t>
      </w:r>
      <w:proofErr w:type="spellEnd"/>
      <w:r w:rsidRPr="00612B92">
        <w:rPr>
          <w:rFonts w:ascii="Cambria" w:hAnsi="Cambria" w:cs="Gentium Plus"/>
          <w:i/>
        </w:rPr>
        <w:t xml:space="preserve"> uzatma sözün ne </w:t>
      </w:r>
      <w:proofErr w:type="spellStart"/>
      <w:r w:rsidRPr="00612B92">
        <w:rPr>
          <w:rFonts w:ascii="Cambria" w:hAnsi="Cambria" w:cs="Gentium Plus"/>
          <w:i/>
        </w:rPr>
        <w:t>bilürsin</w:t>
      </w:r>
      <w:proofErr w:type="spellEnd"/>
      <w:r w:rsidRPr="00612B92">
        <w:rPr>
          <w:rFonts w:ascii="Cambria" w:hAnsi="Cambria" w:cs="Gentium Plus"/>
          <w:i/>
        </w:rPr>
        <w:t xml:space="preserve"> </w:t>
      </w:r>
      <w:proofErr w:type="spellStart"/>
      <w:r w:rsidRPr="00612B92">
        <w:rPr>
          <w:rFonts w:ascii="Cambria" w:hAnsi="Cambria" w:cs="Gentium Plus"/>
          <w:i/>
        </w:rPr>
        <w:t>medhini</w:t>
      </w:r>
      <w:proofErr w:type="spellEnd"/>
    </w:p>
    <w:p w14:paraId="42F84E8E" w14:textId="7B8F4132" w:rsidR="00612B92" w:rsidRPr="00612B92" w:rsidRDefault="00612B92" w:rsidP="000721D0">
      <w:pPr>
        <w:tabs>
          <w:tab w:val="left" w:pos="2268"/>
        </w:tabs>
        <w:spacing w:after="0" w:line="240" w:lineRule="auto"/>
        <w:ind w:firstLine="709"/>
        <w:jc w:val="both"/>
        <w:rPr>
          <w:rFonts w:ascii="Cambria" w:hAnsi="Cambria" w:cs="Gentium Plus"/>
          <w:i/>
        </w:rPr>
      </w:pPr>
      <w:r w:rsidRPr="00612B92">
        <w:rPr>
          <w:rFonts w:ascii="Cambria" w:hAnsi="Cambria" w:cs="Gentium Plus"/>
          <w:i/>
        </w:rPr>
        <w:t xml:space="preserve">Kim </w:t>
      </w:r>
      <w:proofErr w:type="spellStart"/>
      <w:r w:rsidRPr="00612B92">
        <w:rPr>
          <w:rFonts w:ascii="Cambria" w:hAnsi="Cambria" w:cs="Gentium Plus"/>
          <w:i/>
        </w:rPr>
        <w:t>mürîd</w:t>
      </w:r>
      <w:proofErr w:type="spellEnd"/>
      <w:r w:rsidRPr="00612B92">
        <w:rPr>
          <w:rFonts w:ascii="Cambria" w:hAnsi="Cambria" w:cs="Gentium Plus"/>
          <w:i/>
        </w:rPr>
        <w:t xml:space="preserve"> oldun o şâha var </w:t>
      </w:r>
      <w:proofErr w:type="spellStart"/>
      <w:r w:rsidRPr="00612B92">
        <w:rPr>
          <w:rFonts w:ascii="Cambria" w:hAnsi="Cambria" w:cs="Gentium Plus"/>
          <w:i/>
        </w:rPr>
        <w:t>Hak’a</w:t>
      </w:r>
      <w:proofErr w:type="spellEnd"/>
      <w:r w:rsidRPr="00612B92">
        <w:rPr>
          <w:rFonts w:ascii="Cambria" w:hAnsi="Cambria" w:cs="Gentium Plus"/>
          <w:i/>
        </w:rPr>
        <w:t xml:space="preserve"> </w:t>
      </w:r>
      <w:proofErr w:type="spellStart"/>
      <w:r w:rsidRPr="00612B92">
        <w:rPr>
          <w:rFonts w:ascii="Cambria" w:hAnsi="Cambria" w:cs="Gentium Plus"/>
          <w:i/>
        </w:rPr>
        <w:t>şükr</w:t>
      </w:r>
      <w:proofErr w:type="spellEnd"/>
      <w:r w:rsidRPr="00612B92">
        <w:rPr>
          <w:rFonts w:ascii="Cambria" w:hAnsi="Cambria" w:cs="Gentium Plus"/>
          <w:i/>
        </w:rPr>
        <w:t xml:space="preserve"> it </w:t>
      </w:r>
      <w:proofErr w:type="spellStart"/>
      <w:r w:rsidRPr="00612B92">
        <w:rPr>
          <w:rFonts w:ascii="Cambria" w:hAnsi="Cambria" w:cs="Gentium Plus"/>
          <w:i/>
        </w:rPr>
        <w:t>kesîr</w:t>
      </w:r>
      <w:proofErr w:type="spellEnd"/>
      <w:r w:rsidRPr="00612B92">
        <w:rPr>
          <w:rFonts w:ascii="Cambria" w:hAnsi="Cambria" w:cs="Gentium Plus"/>
          <w:i/>
        </w:rPr>
        <w:t xml:space="preserve">  </w:t>
      </w:r>
    </w:p>
    <w:p w14:paraId="4AEA6345" w14:textId="77777777" w:rsidR="00612B92" w:rsidRPr="00612B92" w:rsidRDefault="00612B92" w:rsidP="000721D0">
      <w:pPr>
        <w:tabs>
          <w:tab w:val="left" w:pos="2268"/>
        </w:tabs>
        <w:spacing w:after="0" w:line="240" w:lineRule="auto"/>
        <w:ind w:firstLine="709"/>
        <w:jc w:val="both"/>
        <w:rPr>
          <w:rFonts w:ascii="Cambria" w:hAnsi="Cambria" w:cs="Gentium Plus"/>
        </w:rPr>
      </w:pPr>
      <w:r w:rsidRPr="00612B92">
        <w:rPr>
          <w:rFonts w:ascii="Cambria" w:hAnsi="Cambria" w:cs="Gentium Plus"/>
          <w:i/>
        </w:rPr>
        <w:tab/>
      </w:r>
      <w:r w:rsidRPr="00612B92">
        <w:rPr>
          <w:rFonts w:ascii="Cambria" w:hAnsi="Cambria" w:cs="Gentium Plus"/>
          <w:i/>
        </w:rPr>
        <w:tab/>
      </w:r>
      <w:r w:rsidRPr="00612B92">
        <w:rPr>
          <w:rFonts w:ascii="Cambria" w:hAnsi="Cambria" w:cs="Gentium Plus"/>
          <w:i/>
        </w:rPr>
        <w:tab/>
      </w:r>
      <w:r w:rsidRPr="00612B92">
        <w:rPr>
          <w:rFonts w:ascii="Cambria" w:hAnsi="Cambria" w:cs="Gentium Plus"/>
        </w:rPr>
        <w:t>M.E. - 1776</w:t>
      </w:r>
    </w:p>
    <w:p w14:paraId="1CEF2510" w14:textId="77777777" w:rsidR="00612B92" w:rsidRPr="00612B92" w:rsidRDefault="00612B92" w:rsidP="000721D0">
      <w:pPr>
        <w:tabs>
          <w:tab w:val="left" w:pos="567"/>
        </w:tabs>
        <w:spacing w:beforeLines="40" w:before="96" w:afterLines="40" w:after="96" w:line="240" w:lineRule="auto"/>
        <w:ind w:firstLine="709"/>
        <w:jc w:val="both"/>
        <w:rPr>
          <w:rFonts w:ascii="Cambria" w:hAnsi="Cambria" w:cs="Gentium Plus"/>
        </w:rPr>
      </w:pPr>
      <w:r w:rsidRPr="00612B92">
        <w:rPr>
          <w:rFonts w:ascii="Cambria" w:hAnsi="Cambria" w:cs="Gentium Plus"/>
        </w:rPr>
        <w:tab/>
        <w:t xml:space="preserve">Hacı </w:t>
      </w:r>
      <w:proofErr w:type="spellStart"/>
      <w:r w:rsidRPr="00612B92">
        <w:rPr>
          <w:rFonts w:ascii="Cambria" w:hAnsi="Cambria" w:cs="Gentium Plus"/>
        </w:rPr>
        <w:t>Mustafaoğlu</w:t>
      </w:r>
      <w:proofErr w:type="spellEnd"/>
      <w:r w:rsidRPr="00612B92">
        <w:rPr>
          <w:rFonts w:ascii="Cambria" w:hAnsi="Cambria" w:cs="Gentium Plus"/>
        </w:rPr>
        <w:t xml:space="preserve"> Yahyâ’nın bir diğer eseri </w:t>
      </w:r>
      <w:r w:rsidRPr="00612B92">
        <w:rPr>
          <w:rFonts w:ascii="Cambria" w:hAnsi="Cambria" w:cs="Gentium Plus"/>
          <w:i/>
          <w:iCs/>
        </w:rPr>
        <w:t xml:space="preserve">Siyer-i Nebî </w:t>
      </w:r>
      <w:r w:rsidRPr="00612B92">
        <w:rPr>
          <w:rFonts w:ascii="Cambria" w:hAnsi="Cambria" w:cs="Gentium Plus"/>
        </w:rPr>
        <w:t xml:space="preserve">mesnevisidir. Mesnevinin herhangi bir yerinde ismiyle ilgili bir bilgi bulunmamasına rağmen Millî Kütüphane’nin Yazmalar Kataloğunda </w:t>
      </w:r>
      <w:r w:rsidRPr="00612B92">
        <w:rPr>
          <w:rFonts w:ascii="Cambria" w:hAnsi="Cambria" w:cs="Gentium Plus"/>
          <w:i/>
          <w:iCs/>
        </w:rPr>
        <w:t>Siyer-i Nebî</w:t>
      </w:r>
      <w:r w:rsidRPr="00612B92">
        <w:rPr>
          <w:rFonts w:ascii="Cambria" w:hAnsi="Cambria" w:cs="Gentium Plus"/>
          <w:i/>
        </w:rPr>
        <w:t xml:space="preserve"> </w:t>
      </w:r>
      <w:r w:rsidRPr="00612B92">
        <w:rPr>
          <w:rFonts w:ascii="Cambria" w:hAnsi="Cambria" w:cs="Gentium Plus"/>
        </w:rPr>
        <w:t>adıyla kaydedilmiştir. Aruzun “</w:t>
      </w:r>
      <w:proofErr w:type="spellStart"/>
      <w:r w:rsidRPr="00612B92">
        <w:rPr>
          <w:rFonts w:ascii="Cambria" w:hAnsi="Cambria" w:cs="Gentium Plus"/>
        </w:rPr>
        <w:t>fâ’ilâtün</w:t>
      </w:r>
      <w:proofErr w:type="spellEnd"/>
      <w:r w:rsidRPr="00612B92">
        <w:rPr>
          <w:rFonts w:ascii="Cambria" w:hAnsi="Cambria" w:cs="Gentium Plus"/>
        </w:rPr>
        <w:t xml:space="preserve"> </w:t>
      </w:r>
      <w:proofErr w:type="spellStart"/>
      <w:r w:rsidRPr="00612B92">
        <w:rPr>
          <w:rFonts w:ascii="Cambria" w:hAnsi="Cambria" w:cs="Gentium Plus"/>
        </w:rPr>
        <w:t>fâ’ilâtün</w:t>
      </w:r>
      <w:proofErr w:type="spellEnd"/>
      <w:r w:rsidRPr="00612B92">
        <w:rPr>
          <w:rFonts w:ascii="Cambria" w:hAnsi="Cambria" w:cs="Gentium Plus"/>
        </w:rPr>
        <w:t xml:space="preserve"> </w:t>
      </w:r>
      <w:proofErr w:type="spellStart"/>
      <w:r w:rsidRPr="00612B92">
        <w:rPr>
          <w:rFonts w:ascii="Cambria" w:hAnsi="Cambria" w:cs="Gentium Plus"/>
        </w:rPr>
        <w:t>fâ’ilün</w:t>
      </w:r>
      <w:proofErr w:type="spellEnd"/>
      <w:r w:rsidRPr="00612B92">
        <w:rPr>
          <w:rFonts w:ascii="Cambria" w:hAnsi="Cambria" w:cs="Gentium Plus"/>
        </w:rPr>
        <w:t>” ve “</w:t>
      </w:r>
      <w:proofErr w:type="spellStart"/>
      <w:r w:rsidRPr="00612B92">
        <w:rPr>
          <w:rFonts w:ascii="Cambria" w:hAnsi="Cambria" w:cs="Gentium Plus"/>
        </w:rPr>
        <w:t>mefâ’îlün</w:t>
      </w:r>
      <w:proofErr w:type="spellEnd"/>
      <w:r w:rsidRPr="00612B92">
        <w:rPr>
          <w:rFonts w:ascii="Cambria" w:hAnsi="Cambria" w:cs="Gentium Plus"/>
        </w:rPr>
        <w:t xml:space="preserve"> </w:t>
      </w:r>
      <w:proofErr w:type="spellStart"/>
      <w:r w:rsidRPr="00612B92">
        <w:rPr>
          <w:rFonts w:ascii="Cambria" w:hAnsi="Cambria" w:cs="Gentium Plus"/>
        </w:rPr>
        <w:t>mefâ’îlün</w:t>
      </w:r>
      <w:proofErr w:type="spellEnd"/>
      <w:r w:rsidRPr="00612B92">
        <w:rPr>
          <w:rFonts w:ascii="Cambria" w:hAnsi="Cambria" w:cs="Gentium Plus"/>
        </w:rPr>
        <w:t xml:space="preserve"> </w:t>
      </w:r>
      <w:proofErr w:type="spellStart"/>
      <w:r w:rsidRPr="00612B92">
        <w:rPr>
          <w:rFonts w:ascii="Cambria" w:hAnsi="Cambria" w:cs="Gentium Plus"/>
        </w:rPr>
        <w:t>fe’ûlün</w:t>
      </w:r>
      <w:proofErr w:type="spellEnd"/>
      <w:r w:rsidRPr="00612B92">
        <w:rPr>
          <w:rFonts w:ascii="Cambria" w:hAnsi="Cambria" w:cs="Gentium Plus"/>
        </w:rPr>
        <w:t xml:space="preserve">” kalıpları kullanılarak yazılmıştır. Telif tarihi belli olmamakla birlikte, eserde </w:t>
      </w:r>
      <w:proofErr w:type="spellStart"/>
      <w:r w:rsidRPr="00612B92">
        <w:rPr>
          <w:rFonts w:ascii="Cambria" w:hAnsi="Cambria" w:cs="Gentium Plus"/>
          <w:i/>
        </w:rPr>
        <w:t>Mecma’ü’l</w:t>
      </w:r>
      <w:proofErr w:type="spellEnd"/>
      <w:r w:rsidRPr="00612B92">
        <w:rPr>
          <w:rFonts w:ascii="Cambria" w:hAnsi="Cambria" w:cs="Gentium Plus"/>
          <w:i/>
        </w:rPr>
        <w:t xml:space="preserve"> </w:t>
      </w:r>
      <w:proofErr w:type="spellStart"/>
      <w:r w:rsidRPr="00612B92">
        <w:rPr>
          <w:rFonts w:ascii="Cambria" w:hAnsi="Cambria" w:cs="Gentium Plus"/>
          <w:i/>
        </w:rPr>
        <w:t>Envâr</w:t>
      </w:r>
      <w:r w:rsidRPr="00612B92">
        <w:rPr>
          <w:rFonts w:ascii="Cambria" w:hAnsi="Cambria" w:cs="Gentium Plus"/>
        </w:rPr>
        <w:t>’dan</w:t>
      </w:r>
      <w:proofErr w:type="spellEnd"/>
      <w:r w:rsidRPr="00612B92">
        <w:rPr>
          <w:rFonts w:ascii="Cambria" w:hAnsi="Cambria" w:cs="Gentium Plus"/>
        </w:rPr>
        <w:t xml:space="preserve"> bahsedilmesi eserin 1490’dan sonra kaleme alındığını göstermektedir</w:t>
      </w:r>
      <w:r w:rsidRPr="00612B92">
        <w:rPr>
          <w:rStyle w:val="DipnotBavurusu"/>
          <w:rFonts w:ascii="Cambria" w:hAnsi="Cambria" w:cs="Gentium Plus"/>
        </w:rPr>
        <w:footnoteReference w:id="4"/>
      </w:r>
      <w:r w:rsidRPr="00612B92">
        <w:rPr>
          <w:rFonts w:ascii="Cambria" w:hAnsi="Cambria" w:cs="Gentium Plus"/>
        </w:rPr>
        <w:t xml:space="preserve">. İki nüshası bulunan mesnevi, yaklaşık 700 beyitten oluşmaktadır (Köksal, 2014). Köksal’ın </w:t>
      </w:r>
      <w:proofErr w:type="spellStart"/>
      <w:r w:rsidRPr="00612B92">
        <w:rPr>
          <w:rFonts w:ascii="Cambria" w:hAnsi="Cambria" w:cs="Gentium Plus"/>
        </w:rPr>
        <w:t>TEİS’te</w:t>
      </w:r>
      <w:proofErr w:type="spellEnd"/>
      <w:r w:rsidRPr="00612B92">
        <w:rPr>
          <w:rFonts w:ascii="Cambria" w:hAnsi="Cambria" w:cs="Gentium Plus"/>
        </w:rPr>
        <w:t xml:space="preserve"> yazmış olduğu </w:t>
      </w:r>
      <w:proofErr w:type="spellStart"/>
      <w:r w:rsidRPr="00612B92">
        <w:rPr>
          <w:rFonts w:ascii="Cambria" w:hAnsi="Cambria" w:cs="Gentium Plus"/>
          <w:i/>
        </w:rPr>
        <w:t>Za’îf</w:t>
      </w:r>
      <w:proofErr w:type="spellEnd"/>
      <w:r w:rsidRPr="00612B92">
        <w:rPr>
          <w:rFonts w:ascii="Cambria" w:hAnsi="Cambria" w:cs="Gentium Plus"/>
          <w:i/>
        </w:rPr>
        <w:t xml:space="preserve">, Yahyâ, Hacı </w:t>
      </w:r>
      <w:proofErr w:type="spellStart"/>
      <w:r w:rsidRPr="00612B92">
        <w:rPr>
          <w:rFonts w:ascii="Cambria" w:hAnsi="Cambria" w:cs="Gentium Plus"/>
          <w:i/>
        </w:rPr>
        <w:t>Mustafaoğlu</w:t>
      </w:r>
      <w:proofErr w:type="spellEnd"/>
      <w:r w:rsidRPr="00612B92">
        <w:rPr>
          <w:rFonts w:ascii="Cambria" w:hAnsi="Cambria" w:cs="Gentium Plus"/>
        </w:rPr>
        <w:t xml:space="preserve"> maddesinde </w:t>
      </w:r>
      <w:r w:rsidRPr="00612B92">
        <w:rPr>
          <w:rFonts w:ascii="Cambria" w:hAnsi="Cambria" w:cs="Gentium Plus"/>
          <w:i/>
          <w:iCs/>
        </w:rPr>
        <w:t>Siyer-i Nebî</w:t>
      </w:r>
      <w:r w:rsidRPr="00612B92">
        <w:rPr>
          <w:rFonts w:ascii="Cambria" w:hAnsi="Cambria" w:cs="Gentium Plus"/>
        </w:rPr>
        <w:t xml:space="preserve">’den verdiği beyit örneğiyle elimizdeki metnin 82b ve 83a varaklarından alınan beyitler, </w:t>
      </w:r>
      <w:r w:rsidRPr="00612B92">
        <w:rPr>
          <w:rFonts w:ascii="Cambria" w:hAnsi="Cambria" w:cs="Gentium Plus"/>
          <w:i/>
          <w:iCs/>
        </w:rPr>
        <w:t>Siyer-i Nebî</w:t>
      </w:r>
      <w:r w:rsidRPr="00612B92">
        <w:rPr>
          <w:rFonts w:ascii="Cambria" w:hAnsi="Cambria" w:cs="Gentium Plus"/>
        </w:rPr>
        <w:t xml:space="preserve"> 36b’deki </w:t>
      </w:r>
      <w:proofErr w:type="spellStart"/>
      <w:r w:rsidRPr="00612B92">
        <w:rPr>
          <w:rFonts w:ascii="Cambria" w:hAnsi="Cambria" w:cs="Gentium Plus"/>
          <w:i/>
        </w:rPr>
        <w:t>hîç</w:t>
      </w:r>
      <w:proofErr w:type="spellEnd"/>
      <w:r w:rsidRPr="00612B92">
        <w:rPr>
          <w:rFonts w:ascii="Cambria" w:hAnsi="Cambria" w:cs="Gentium Plus"/>
        </w:rPr>
        <w:t xml:space="preserve"> kelimesi dışında birebir aynıdır:</w:t>
      </w:r>
    </w:p>
    <w:p w14:paraId="1D6D85DF" w14:textId="5A78506E" w:rsidR="00612B92" w:rsidRPr="00612B92" w:rsidRDefault="00612B92" w:rsidP="000721D0">
      <w:pPr>
        <w:tabs>
          <w:tab w:val="left" w:pos="2268"/>
        </w:tabs>
        <w:spacing w:after="0" w:line="240" w:lineRule="auto"/>
        <w:ind w:left="708" w:firstLine="1"/>
        <w:jc w:val="both"/>
        <w:rPr>
          <w:rFonts w:ascii="Cambria" w:hAnsi="Cambria" w:cs="Gentium Plus"/>
          <w:i/>
        </w:rPr>
      </w:pPr>
      <w:r w:rsidRPr="00612B92">
        <w:rPr>
          <w:rFonts w:ascii="Cambria" w:hAnsi="Cambria" w:cs="Gentium Plus"/>
        </w:rPr>
        <w:t xml:space="preserve">06 Mil </w:t>
      </w:r>
      <w:proofErr w:type="spellStart"/>
      <w:r w:rsidRPr="00612B92">
        <w:rPr>
          <w:rFonts w:ascii="Cambria" w:hAnsi="Cambria" w:cs="Gentium Plus"/>
        </w:rPr>
        <w:t>Yz</w:t>
      </w:r>
      <w:proofErr w:type="spellEnd"/>
      <w:r w:rsidRPr="00612B92">
        <w:rPr>
          <w:rFonts w:ascii="Cambria" w:hAnsi="Cambria" w:cs="Gentium Plus"/>
        </w:rPr>
        <w:t xml:space="preserve"> A 8835                                            </w:t>
      </w:r>
      <w:proofErr w:type="spellStart"/>
      <w:r w:rsidRPr="00612B92">
        <w:rPr>
          <w:rFonts w:ascii="Cambria" w:hAnsi="Cambria" w:cs="Gentium Plus"/>
        </w:rPr>
        <w:t>TEİS’den</w:t>
      </w:r>
      <w:proofErr w:type="spellEnd"/>
      <w:r w:rsidRPr="00612B92">
        <w:rPr>
          <w:rFonts w:ascii="Cambria" w:hAnsi="Cambria" w:cs="Gentium Plus"/>
        </w:rPr>
        <w:t xml:space="preserve"> alınan HM yz1:vr.36</w:t>
      </w:r>
    </w:p>
    <w:p w14:paraId="0DB57230" w14:textId="70081273" w:rsidR="00612B92" w:rsidRPr="00612B92" w:rsidRDefault="00612B92" w:rsidP="000721D0">
      <w:pPr>
        <w:tabs>
          <w:tab w:val="left" w:pos="2268"/>
        </w:tabs>
        <w:spacing w:after="0" w:line="240" w:lineRule="auto"/>
        <w:ind w:left="708" w:firstLine="1"/>
        <w:jc w:val="both"/>
        <w:rPr>
          <w:rFonts w:ascii="Cambria" w:hAnsi="Cambria" w:cs="Gentium Plus"/>
          <w:i/>
        </w:rPr>
      </w:pPr>
      <w:r w:rsidRPr="00612B92">
        <w:rPr>
          <w:rFonts w:ascii="Cambria" w:hAnsi="Cambria" w:cs="Gentium Plus"/>
          <w:i/>
        </w:rPr>
        <w:t xml:space="preserve">Bu </w:t>
      </w:r>
      <w:proofErr w:type="spellStart"/>
      <w:r w:rsidRPr="00612B92">
        <w:rPr>
          <w:rFonts w:ascii="Cambria" w:hAnsi="Cambria" w:cs="Gentium Plus"/>
          <w:i/>
        </w:rPr>
        <w:t>Ḥācı</w:t>
      </w:r>
      <w:proofErr w:type="spellEnd"/>
      <w:r w:rsidRPr="00612B92">
        <w:rPr>
          <w:rFonts w:ascii="Cambria" w:hAnsi="Cambria" w:cs="Gentium Plus"/>
          <w:i/>
        </w:rPr>
        <w:t xml:space="preserve"> </w:t>
      </w:r>
      <w:proofErr w:type="spellStart"/>
      <w:r w:rsidRPr="00612B92">
        <w:rPr>
          <w:rFonts w:ascii="Cambria" w:hAnsi="Cambria" w:cs="Gentium Plus"/>
          <w:i/>
        </w:rPr>
        <w:t>Muṣṭafa</w:t>
      </w:r>
      <w:proofErr w:type="spellEnd"/>
      <w:r w:rsidRPr="00612B92">
        <w:rPr>
          <w:rFonts w:ascii="Cambria" w:hAnsi="Cambria" w:cs="Gentium Plus"/>
          <w:i/>
        </w:rPr>
        <w:t xml:space="preserve"> </w:t>
      </w:r>
      <w:proofErr w:type="spellStart"/>
      <w:r w:rsidRPr="00612B92">
        <w:rPr>
          <w:rFonts w:ascii="Cambria" w:hAnsi="Cambria" w:cs="Gentium Plus"/>
          <w:i/>
        </w:rPr>
        <w:t>oġlı</w:t>
      </w:r>
      <w:proofErr w:type="spellEnd"/>
      <w:r w:rsidRPr="00612B92">
        <w:rPr>
          <w:rFonts w:ascii="Cambria" w:hAnsi="Cambria" w:cs="Gentium Plus"/>
          <w:i/>
        </w:rPr>
        <w:t xml:space="preserve"> </w:t>
      </w:r>
      <w:proofErr w:type="spellStart"/>
      <w:r w:rsidRPr="00612B92">
        <w:rPr>
          <w:rFonts w:ascii="Cambria" w:hAnsi="Cambria" w:cs="Gentium Plus"/>
          <w:i/>
        </w:rPr>
        <w:t>İlāhī</w:t>
      </w:r>
      <w:proofErr w:type="spellEnd"/>
      <w:r w:rsidRPr="00612B92">
        <w:rPr>
          <w:rFonts w:ascii="Cambria" w:hAnsi="Cambria" w:cs="Gentium Plus"/>
          <w:i/>
        </w:rPr>
        <w:t xml:space="preserve">                            Bu </w:t>
      </w:r>
      <w:proofErr w:type="spellStart"/>
      <w:r w:rsidRPr="00612B92">
        <w:rPr>
          <w:rFonts w:ascii="Cambria" w:hAnsi="Cambria" w:cs="Gentium Plus"/>
          <w:i/>
        </w:rPr>
        <w:t>Hâcî</w:t>
      </w:r>
      <w:proofErr w:type="spellEnd"/>
      <w:r w:rsidRPr="00612B92">
        <w:rPr>
          <w:rFonts w:ascii="Cambria" w:hAnsi="Cambria" w:cs="Gentium Plus"/>
          <w:i/>
        </w:rPr>
        <w:t xml:space="preserve"> </w:t>
      </w:r>
      <w:proofErr w:type="spellStart"/>
      <w:r w:rsidRPr="00612B92">
        <w:rPr>
          <w:rFonts w:ascii="Cambria" w:hAnsi="Cambria" w:cs="Gentium Plus"/>
          <w:i/>
        </w:rPr>
        <w:t>Mustafâ</w:t>
      </w:r>
      <w:proofErr w:type="spellEnd"/>
      <w:r w:rsidRPr="00612B92">
        <w:rPr>
          <w:rFonts w:ascii="Cambria" w:hAnsi="Cambria" w:cs="Gentium Plus"/>
          <w:i/>
        </w:rPr>
        <w:t xml:space="preserve"> </w:t>
      </w:r>
      <w:proofErr w:type="spellStart"/>
      <w:r w:rsidRPr="00612B92">
        <w:rPr>
          <w:rFonts w:ascii="Cambria" w:hAnsi="Cambria" w:cs="Gentium Plus"/>
          <w:i/>
        </w:rPr>
        <w:t>oglın</w:t>
      </w:r>
      <w:proofErr w:type="spellEnd"/>
      <w:r w:rsidRPr="00612B92">
        <w:rPr>
          <w:rFonts w:ascii="Cambria" w:hAnsi="Cambria" w:cs="Gentium Plus"/>
          <w:i/>
        </w:rPr>
        <w:t xml:space="preserve"> İlâhî</w:t>
      </w:r>
    </w:p>
    <w:p w14:paraId="04EA5B6E" w14:textId="1A64FE49" w:rsidR="00612B92" w:rsidRPr="00612B92" w:rsidRDefault="00612B92" w:rsidP="000721D0">
      <w:pPr>
        <w:tabs>
          <w:tab w:val="left" w:pos="2268"/>
        </w:tabs>
        <w:spacing w:after="0" w:line="240" w:lineRule="auto"/>
        <w:ind w:left="708" w:firstLine="1"/>
        <w:jc w:val="both"/>
        <w:rPr>
          <w:rFonts w:ascii="Cambria" w:hAnsi="Cambria" w:cs="Gentium Plus"/>
          <w:i/>
        </w:rPr>
      </w:pPr>
      <w:r w:rsidRPr="00612B92">
        <w:rPr>
          <w:rFonts w:ascii="Cambria" w:hAnsi="Cambria" w:cs="Gentium Plus"/>
          <w:i/>
        </w:rPr>
        <w:t xml:space="preserve">İçini </w:t>
      </w:r>
      <w:proofErr w:type="spellStart"/>
      <w:r w:rsidRPr="00612B92">
        <w:rPr>
          <w:rFonts w:ascii="Cambria" w:hAnsi="Cambria" w:cs="Gentium Plus"/>
          <w:i/>
        </w:rPr>
        <w:t>vü</w:t>
      </w:r>
      <w:proofErr w:type="spellEnd"/>
      <w:r w:rsidRPr="00612B92">
        <w:rPr>
          <w:rFonts w:ascii="Cambria" w:hAnsi="Cambria" w:cs="Gentium Plus"/>
          <w:i/>
        </w:rPr>
        <w:t xml:space="preserve"> </w:t>
      </w:r>
      <w:proofErr w:type="spellStart"/>
      <w:r w:rsidRPr="00612B92">
        <w:rPr>
          <w:rFonts w:ascii="Cambria" w:hAnsi="Cambria" w:cs="Gentium Plus"/>
          <w:i/>
        </w:rPr>
        <w:t>ṭaşını</w:t>
      </w:r>
      <w:proofErr w:type="spellEnd"/>
      <w:r w:rsidRPr="00612B92">
        <w:rPr>
          <w:rFonts w:ascii="Cambria" w:hAnsi="Cambria" w:cs="Gentium Plus"/>
          <w:i/>
        </w:rPr>
        <w:t xml:space="preserve"> </w:t>
      </w:r>
      <w:proofErr w:type="spellStart"/>
      <w:r w:rsidRPr="00612B92">
        <w:rPr>
          <w:rFonts w:ascii="Cambria" w:hAnsi="Cambria" w:cs="Gentium Plus"/>
          <w:i/>
        </w:rPr>
        <w:t>ḥikmet</w:t>
      </w:r>
      <w:proofErr w:type="spellEnd"/>
      <w:r w:rsidRPr="00612B92">
        <w:rPr>
          <w:rFonts w:ascii="Cambria" w:hAnsi="Cambria" w:cs="Gentium Plus"/>
          <w:i/>
        </w:rPr>
        <w:t xml:space="preserve"> </w:t>
      </w:r>
      <w:proofErr w:type="gramStart"/>
      <w:r w:rsidRPr="00612B92">
        <w:rPr>
          <w:rFonts w:ascii="Cambria" w:hAnsi="Cambria" w:cs="Gentium Plus"/>
          <w:i/>
        </w:rPr>
        <w:t>eyle  82</w:t>
      </w:r>
      <w:proofErr w:type="gramEnd"/>
      <w:r w:rsidRPr="00612B92">
        <w:rPr>
          <w:rFonts w:ascii="Cambria" w:hAnsi="Cambria" w:cs="Gentium Plus"/>
          <w:i/>
        </w:rPr>
        <w:t xml:space="preserve">b                   İçini </w:t>
      </w:r>
      <w:proofErr w:type="spellStart"/>
      <w:r w:rsidRPr="00612B92">
        <w:rPr>
          <w:rFonts w:ascii="Cambria" w:hAnsi="Cambria" w:cs="Gentium Plus"/>
          <w:i/>
        </w:rPr>
        <w:t>vü</w:t>
      </w:r>
      <w:proofErr w:type="spellEnd"/>
      <w:r w:rsidRPr="00612B92">
        <w:rPr>
          <w:rFonts w:ascii="Cambria" w:hAnsi="Cambria" w:cs="Gentium Plus"/>
          <w:i/>
        </w:rPr>
        <w:t xml:space="preserve"> taşını hikmet </w:t>
      </w:r>
      <w:proofErr w:type="gramStart"/>
      <w:r w:rsidRPr="00612B92">
        <w:rPr>
          <w:rFonts w:ascii="Cambria" w:hAnsi="Cambria" w:cs="Gentium Plus"/>
          <w:i/>
        </w:rPr>
        <w:t>eyle  HM</w:t>
      </w:r>
      <w:proofErr w:type="gramEnd"/>
      <w:r w:rsidRPr="00612B92">
        <w:rPr>
          <w:rFonts w:ascii="Cambria" w:hAnsi="Cambria" w:cs="Gentium Plus"/>
          <w:i/>
        </w:rPr>
        <w:t xml:space="preserve"> yz</w:t>
      </w:r>
      <w:proofErr w:type="gramStart"/>
      <w:r w:rsidRPr="00612B92">
        <w:rPr>
          <w:rFonts w:ascii="Cambria" w:hAnsi="Cambria" w:cs="Gentium Plus"/>
          <w:i/>
        </w:rPr>
        <w:t>1:vr</w:t>
      </w:r>
      <w:proofErr w:type="gramEnd"/>
      <w:r w:rsidRPr="00612B92">
        <w:rPr>
          <w:rFonts w:ascii="Cambria" w:hAnsi="Cambria" w:cs="Gentium Plus"/>
          <w:i/>
        </w:rPr>
        <w:t>.36b</w:t>
      </w:r>
    </w:p>
    <w:p w14:paraId="2DC24315" w14:textId="77777777" w:rsidR="00612B92" w:rsidRPr="000721D0" w:rsidRDefault="00612B92" w:rsidP="000721D0">
      <w:pPr>
        <w:tabs>
          <w:tab w:val="left" w:pos="2268"/>
        </w:tabs>
        <w:spacing w:after="0" w:line="240" w:lineRule="auto"/>
        <w:ind w:left="708" w:firstLine="1"/>
        <w:jc w:val="both"/>
        <w:rPr>
          <w:rFonts w:ascii="Cambria" w:hAnsi="Cambria" w:cs="Gentium Plus"/>
          <w:i/>
          <w:sz w:val="10"/>
          <w:szCs w:val="10"/>
        </w:rPr>
      </w:pPr>
    </w:p>
    <w:p w14:paraId="10945858" w14:textId="01515A16" w:rsidR="00612B92" w:rsidRPr="00612B92" w:rsidRDefault="00612B92" w:rsidP="000721D0">
      <w:pPr>
        <w:tabs>
          <w:tab w:val="left" w:pos="2268"/>
        </w:tabs>
        <w:spacing w:after="0" w:line="240" w:lineRule="auto"/>
        <w:ind w:left="708" w:firstLine="1"/>
        <w:jc w:val="both"/>
        <w:rPr>
          <w:rFonts w:ascii="Cambria" w:hAnsi="Cambria" w:cs="Gentium Plus"/>
          <w:i/>
        </w:rPr>
      </w:pPr>
      <w:proofErr w:type="spellStart"/>
      <w:r w:rsidRPr="00612B92">
        <w:rPr>
          <w:rFonts w:ascii="Cambria" w:hAnsi="Cambria" w:cs="Gentium Plus"/>
          <w:i/>
        </w:rPr>
        <w:t>Eger</w:t>
      </w:r>
      <w:proofErr w:type="spellEnd"/>
      <w:r w:rsidRPr="00612B92">
        <w:rPr>
          <w:rFonts w:ascii="Cambria" w:hAnsi="Cambria" w:cs="Gentium Plus"/>
          <w:i/>
        </w:rPr>
        <w:t xml:space="preserve"> </w:t>
      </w:r>
      <w:proofErr w:type="spellStart"/>
      <w:r w:rsidRPr="00612B92">
        <w:rPr>
          <w:rFonts w:ascii="Cambria" w:hAnsi="Cambria" w:cs="Gentium Plus"/>
          <w:i/>
        </w:rPr>
        <w:t>ḳurtulmaḳ</w:t>
      </w:r>
      <w:proofErr w:type="spellEnd"/>
      <w:r w:rsidRPr="00612B92">
        <w:rPr>
          <w:rFonts w:ascii="Cambria" w:hAnsi="Cambria" w:cs="Gentium Plus"/>
          <w:i/>
        </w:rPr>
        <w:t xml:space="preserve"> </w:t>
      </w:r>
      <w:proofErr w:type="spellStart"/>
      <w:r w:rsidRPr="00612B92">
        <w:rPr>
          <w:rFonts w:ascii="Cambria" w:hAnsi="Cambria" w:cs="Gentium Plus"/>
          <w:i/>
        </w:rPr>
        <w:t>isterseñ</w:t>
      </w:r>
      <w:proofErr w:type="spellEnd"/>
      <w:r w:rsidRPr="00612B92">
        <w:rPr>
          <w:rFonts w:ascii="Cambria" w:hAnsi="Cambria" w:cs="Gentium Plus"/>
          <w:i/>
        </w:rPr>
        <w:t xml:space="preserve"> i </w:t>
      </w:r>
      <w:proofErr w:type="spellStart"/>
      <w:r w:rsidRPr="00612B92">
        <w:rPr>
          <w:rFonts w:ascii="Cambria" w:hAnsi="Cambria" w:cs="Gentium Plus"/>
          <w:i/>
        </w:rPr>
        <w:t>Yaḥyā</w:t>
      </w:r>
      <w:proofErr w:type="spellEnd"/>
      <w:r w:rsidRPr="00612B92">
        <w:rPr>
          <w:rFonts w:ascii="Cambria" w:hAnsi="Cambria" w:cs="Gentium Plus"/>
          <w:i/>
        </w:rPr>
        <w:t xml:space="preserve">                </w:t>
      </w:r>
      <w:proofErr w:type="spellStart"/>
      <w:r w:rsidRPr="00612B92">
        <w:rPr>
          <w:rFonts w:ascii="Cambria" w:hAnsi="Cambria" w:cs="Gentium Plus"/>
          <w:i/>
        </w:rPr>
        <w:t>Eger</w:t>
      </w:r>
      <w:proofErr w:type="spellEnd"/>
      <w:r w:rsidRPr="00612B92">
        <w:rPr>
          <w:rFonts w:ascii="Cambria" w:hAnsi="Cambria" w:cs="Gentium Plus"/>
          <w:i/>
        </w:rPr>
        <w:t xml:space="preserve"> </w:t>
      </w:r>
      <w:proofErr w:type="spellStart"/>
      <w:r w:rsidRPr="00612B92">
        <w:rPr>
          <w:rFonts w:ascii="Cambria" w:hAnsi="Cambria" w:cs="Gentium Plus"/>
          <w:i/>
        </w:rPr>
        <w:t>kurtılmak</w:t>
      </w:r>
      <w:proofErr w:type="spellEnd"/>
      <w:r w:rsidRPr="00612B92">
        <w:rPr>
          <w:rFonts w:ascii="Cambria" w:hAnsi="Cambria" w:cs="Gentium Plus"/>
          <w:i/>
        </w:rPr>
        <w:t xml:space="preserve"> istersen i Yahyâ                          </w:t>
      </w:r>
    </w:p>
    <w:p w14:paraId="260DE809" w14:textId="11D923AF" w:rsidR="00612B92" w:rsidRPr="00612B92" w:rsidRDefault="00612B92" w:rsidP="000721D0">
      <w:pPr>
        <w:tabs>
          <w:tab w:val="left" w:pos="2268"/>
        </w:tabs>
        <w:spacing w:after="0" w:line="240" w:lineRule="auto"/>
        <w:ind w:left="708" w:firstLine="1"/>
        <w:jc w:val="both"/>
        <w:rPr>
          <w:rFonts w:ascii="Cambria" w:hAnsi="Cambria" w:cs="Gentium Plus"/>
          <w:i/>
        </w:rPr>
      </w:pPr>
      <w:r w:rsidRPr="00612B92">
        <w:rPr>
          <w:rFonts w:ascii="Cambria" w:hAnsi="Cambria" w:cs="Gentium Plus"/>
          <w:i/>
        </w:rPr>
        <w:t xml:space="preserve">Bu </w:t>
      </w:r>
      <w:proofErr w:type="spellStart"/>
      <w:r w:rsidRPr="00612B92">
        <w:rPr>
          <w:rFonts w:ascii="Cambria" w:hAnsi="Cambria" w:cs="Gentium Plus"/>
          <w:i/>
        </w:rPr>
        <w:t>ḫalḳa</w:t>
      </w:r>
      <w:proofErr w:type="spellEnd"/>
      <w:r w:rsidRPr="00612B92">
        <w:rPr>
          <w:rFonts w:ascii="Cambria" w:hAnsi="Cambria" w:cs="Gentium Plus"/>
          <w:i/>
        </w:rPr>
        <w:t xml:space="preserve"> </w:t>
      </w:r>
      <w:proofErr w:type="spellStart"/>
      <w:r w:rsidRPr="00612B92">
        <w:rPr>
          <w:rFonts w:ascii="Cambria" w:hAnsi="Cambria" w:cs="Gentium Plus"/>
          <w:i/>
        </w:rPr>
        <w:t>ḳarışma</w:t>
      </w:r>
      <w:proofErr w:type="spellEnd"/>
      <w:r w:rsidRPr="00612B92">
        <w:rPr>
          <w:rFonts w:ascii="Cambria" w:hAnsi="Cambria" w:cs="Gentium Plus"/>
          <w:i/>
        </w:rPr>
        <w:t xml:space="preserve"> </w:t>
      </w:r>
      <w:proofErr w:type="spellStart"/>
      <w:r w:rsidRPr="00612B92">
        <w:rPr>
          <w:rFonts w:ascii="Cambria" w:hAnsi="Cambria" w:cs="Gentium Plus"/>
          <w:i/>
        </w:rPr>
        <w:t>vaḥdet</w:t>
      </w:r>
      <w:proofErr w:type="spellEnd"/>
      <w:r w:rsidRPr="00612B92">
        <w:rPr>
          <w:rFonts w:ascii="Cambria" w:hAnsi="Cambria" w:cs="Gentium Plus"/>
          <w:i/>
        </w:rPr>
        <w:t xml:space="preserve"> eyle </w:t>
      </w:r>
      <w:proofErr w:type="gramStart"/>
      <w:r w:rsidRPr="00612B92">
        <w:rPr>
          <w:rFonts w:ascii="Cambria" w:hAnsi="Cambria" w:cs="Gentium Plus"/>
          <w:i/>
        </w:rPr>
        <w:t>83a</w:t>
      </w:r>
      <w:proofErr w:type="gramEnd"/>
      <w:r w:rsidRPr="00612B92">
        <w:rPr>
          <w:rFonts w:ascii="Cambria" w:hAnsi="Cambria" w:cs="Gentium Plus"/>
          <w:i/>
        </w:rPr>
        <w:t xml:space="preserve">              Bu halka </w:t>
      </w:r>
      <w:proofErr w:type="spellStart"/>
      <w:r w:rsidRPr="00612B92">
        <w:rPr>
          <w:rFonts w:ascii="Cambria" w:hAnsi="Cambria" w:cs="Gentium Plus"/>
          <w:b/>
          <w:i/>
        </w:rPr>
        <w:t>hîç</w:t>
      </w:r>
      <w:proofErr w:type="spellEnd"/>
      <w:r w:rsidRPr="00612B92">
        <w:rPr>
          <w:rFonts w:ascii="Cambria" w:hAnsi="Cambria" w:cs="Gentium Plus"/>
          <w:i/>
        </w:rPr>
        <w:t xml:space="preserve"> karışma vahdet </w:t>
      </w:r>
      <w:proofErr w:type="gramStart"/>
      <w:r w:rsidRPr="00612B92">
        <w:rPr>
          <w:rFonts w:ascii="Cambria" w:hAnsi="Cambria" w:cs="Gentium Plus"/>
          <w:i/>
        </w:rPr>
        <w:t>eyle  HM</w:t>
      </w:r>
      <w:proofErr w:type="gramEnd"/>
      <w:r w:rsidRPr="00612B92">
        <w:rPr>
          <w:rFonts w:ascii="Cambria" w:hAnsi="Cambria" w:cs="Gentium Plus"/>
          <w:i/>
        </w:rPr>
        <w:t xml:space="preserve"> yz</w:t>
      </w:r>
      <w:proofErr w:type="gramStart"/>
      <w:r w:rsidRPr="00612B92">
        <w:rPr>
          <w:rFonts w:ascii="Cambria" w:hAnsi="Cambria" w:cs="Gentium Plus"/>
          <w:i/>
        </w:rPr>
        <w:t>1:vr</w:t>
      </w:r>
      <w:proofErr w:type="gramEnd"/>
      <w:r w:rsidRPr="00612B92">
        <w:rPr>
          <w:rFonts w:ascii="Cambria" w:hAnsi="Cambria" w:cs="Gentium Plus"/>
          <w:i/>
        </w:rPr>
        <w:t>.36b</w:t>
      </w:r>
    </w:p>
    <w:p w14:paraId="7E8B605B" w14:textId="77777777" w:rsidR="00612B92" w:rsidRPr="000721D0" w:rsidRDefault="00612B92" w:rsidP="000721D0">
      <w:pPr>
        <w:tabs>
          <w:tab w:val="left" w:pos="567"/>
        </w:tabs>
        <w:spacing w:beforeLines="40" w:before="96" w:afterLines="40" w:after="96" w:line="240" w:lineRule="auto"/>
        <w:ind w:firstLine="709"/>
        <w:jc w:val="both"/>
        <w:rPr>
          <w:rFonts w:ascii="Cambria" w:hAnsi="Cambria" w:cs="Gentium Plus"/>
          <w:sz w:val="10"/>
          <w:szCs w:val="10"/>
        </w:rPr>
      </w:pPr>
    </w:p>
    <w:p w14:paraId="43FC8103" w14:textId="77777777" w:rsidR="00612B92" w:rsidRPr="00612B92" w:rsidRDefault="00612B92" w:rsidP="000721D0">
      <w:pPr>
        <w:tabs>
          <w:tab w:val="left" w:pos="567"/>
        </w:tabs>
        <w:spacing w:beforeLines="40" w:before="96" w:afterLines="40" w:after="96" w:line="240" w:lineRule="auto"/>
        <w:ind w:firstLine="709"/>
        <w:jc w:val="both"/>
        <w:rPr>
          <w:rFonts w:ascii="Cambria" w:hAnsi="Cambria" w:cs="Gentium Plus"/>
        </w:rPr>
      </w:pPr>
      <w:r w:rsidRPr="00612B92">
        <w:rPr>
          <w:rFonts w:ascii="Cambria" w:hAnsi="Cambria" w:cs="Gentium Plus"/>
        </w:rPr>
        <w:tab/>
        <w:t xml:space="preserve">06 Mil </w:t>
      </w:r>
      <w:proofErr w:type="spellStart"/>
      <w:r w:rsidRPr="00612B92">
        <w:rPr>
          <w:rFonts w:ascii="Cambria" w:hAnsi="Cambria" w:cs="Gentium Plus"/>
        </w:rPr>
        <w:t>Yz</w:t>
      </w:r>
      <w:proofErr w:type="spellEnd"/>
      <w:r w:rsidRPr="00612B92">
        <w:rPr>
          <w:rFonts w:ascii="Cambria" w:hAnsi="Cambria" w:cs="Gentium Plus"/>
        </w:rPr>
        <w:t xml:space="preserve"> A 8835 numaralı yazma metne bakıldığında ilk olarak karşımıza 1b-76a arasında bulunan “ahvâl-i </w:t>
      </w:r>
      <w:proofErr w:type="spellStart"/>
      <w:r w:rsidRPr="00612B92">
        <w:rPr>
          <w:rFonts w:ascii="Cambria" w:hAnsi="Cambria" w:cs="Gentium Plus"/>
        </w:rPr>
        <w:t>kıyâmet</w:t>
      </w:r>
      <w:proofErr w:type="spellEnd"/>
      <w:r w:rsidRPr="00612B92">
        <w:rPr>
          <w:rFonts w:ascii="Cambria" w:hAnsi="Cambria" w:cs="Gentium Plus"/>
        </w:rPr>
        <w:t>” konulu eser çıkmaktadır. Kıyametin alametleri, cennet ve cehennemde insanları bekleyen ödüller ve cezalar, yer yer hikâyeler, rivayetler, ayetler ve hadislerle desteklenerek okuyucunun dikkatine sunulmuştur. “</w:t>
      </w:r>
      <w:proofErr w:type="spellStart"/>
      <w:r w:rsidRPr="00612B92">
        <w:rPr>
          <w:rFonts w:ascii="Cambria" w:hAnsi="Cambria"/>
        </w:rPr>
        <w:t>Kıyâmet</w:t>
      </w:r>
      <w:proofErr w:type="spellEnd"/>
      <w:r w:rsidRPr="00612B92">
        <w:rPr>
          <w:rFonts w:ascii="Cambria" w:hAnsi="Cambria"/>
        </w:rPr>
        <w:t>”; Arapça isim olan “</w:t>
      </w:r>
      <w:proofErr w:type="spellStart"/>
      <w:r w:rsidRPr="00612B92">
        <w:rPr>
          <w:rFonts w:ascii="Cambria" w:hAnsi="Cambria"/>
        </w:rPr>
        <w:t>kıyâm</w:t>
      </w:r>
      <w:proofErr w:type="spellEnd"/>
      <w:r w:rsidRPr="00612B92">
        <w:rPr>
          <w:rFonts w:ascii="Cambria" w:hAnsi="Cambria"/>
        </w:rPr>
        <w:t>” kelimesinden gelmektedir. “</w:t>
      </w:r>
      <w:proofErr w:type="spellStart"/>
      <w:r w:rsidRPr="00612B92">
        <w:rPr>
          <w:rFonts w:ascii="Cambria" w:hAnsi="Cambria"/>
        </w:rPr>
        <w:t>Kıyâm</w:t>
      </w:r>
      <w:proofErr w:type="spellEnd"/>
      <w:r w:rsidRPr="00612B92">
        <w:rPr>
          <w:rFonts w:ascii="Cambria" w:hAnsi="Cambria"/>
        </w:rPr>
        <w:t>”, ayağa kalkma, ayakta durmak anlamındadır (</w:t>
      </w:r>
      <w:proofErr w:type="spellStart"/>
      <w:r w:rsidRPr="00612B92">
        <w:rPr>
          <w:rFonts w:ascii="Cambria" w:hAnsi="Cambria"/>
        </w:rPr>
        <w:t>Devellioğlu</w:t>
      </w:r>
      <w:proofErr w:type="spellEnd"/>
      <w:r w:rsidRPr="00612B92">
        <w:rPr>
          <w:rFonts w:ascii="Cambria" w:hAnsi="Cambria"/>
        </w:rPr>
        <w:t>, 1998, s. 518). Yahudilik, Hristiyanlık ve İslâmiyet’te “</w:t>
      </w:r>
      <w:proofErr w:type="spellStart"/>
      <w:r w:rsidRPr="00612B92">
        <w:rPr>
          <w:rFonts w:ascii="Cambria" w:hAnsi="Cambria"/>
        </w:rPr>
        <w:t>kıyâmet</w:t>
      </w:r>
      <w:proofErr w:type="spellEnd"/>
      <w:r w:rsidRPr="00612B92">
        <w:rPr>
          <w:rFonts w:ascii="Cambria" w:hAnsi="Cambria"/>
        </w:rPr>
        <w:t xml:space="preserve">” kavramı mevcuttur. Kıyamet var </w:t>
      </w:r>
      <w:r w:rsidRPr="00612B92">
        <w:rPr>
          <w:rFonts w:ascii="Cambria" w:hAnsi="Cambria"/>
        </w:rPr>
        <w:lastRenderedPageBreak/>
        <w:t>olan dünya hayatının ve kâinatın sonunun gelmesidir. Kıyametle birlikte ölülerin mezarlarından kalkacağı ve Allah’ın huzuruna çıkacakları inancı</w:t>
      </w:r>
      <w:r w:rsidRPr="00612B92">
        <w:rPr>
          <w:rFonts w:ascii="Cambria" w:hAnsi="Cambria"/>
          <w:color w:val="000000" w:themeColor="text1"/>
        </w:rPr>
        <w:t xml:space="preserve">, </w:t>
      </w:r>
      <w:proofErr w:type="spellStart"/>
      <w:r w:rsidRPr="00612B92">
        <w:rPr>
          <w:rFonts w:ascii="Cambria" w:hAnsi="Cambria"/>
        </w:rPr>
        <w:t>kıyâm</w:t>
      </w:r>
      <w:proofErr w:type="spellEnd"/>
      <w:r w:rsidRPr="00612B92">
        <w:rPr>
          <w:rFonts w:ascii="Cambria" w:hAnsi="Cambria"/>
        </w:rPr>
        <w:t xml:space="preserve"> kelimesinin anlamıyla bağlantılıdır.</w:t>
      </w:r>
      <w:r w:rsidRPr="00612B92">
        <w:rPr>
          <w:rFonts w:ascii="Cambria" w:hAnsi="Cambria" w:cs="Gentium Plus"/>
        </w:rPr>
        <w:t xml:space="preserve"> </w:t>
      </w:r>
      <w:proofErr w:type="spellStart"/>
      <w:r w:rsidRPr="00612B92">
        <w:rPr>
          <w:rFonts w:ascii="Cambria" w:hAnsi="Cambria"/>
          <w:i/>
          <w:iCs/>
        </w:rPr>
        <w:t>Kur’ân</w:t>
      </w:r>
      <w:proofErr w:type="spellEnd"/>
      <w:r w:rsidRPr="00612B92">
        <w:rPr>
          <w:rFonts w:ascii="Cambria" w:hAnsi="Cambria"/>
          <w:i/>
          <w:iCs/>
        </w:rPr>
        <w:t>-ı Kerîm</w:t>
      </w:r>
      <w:r w:rsidRPr="00612B92">
        <w:rPr>
          <w:rFonts w:ascii="Cambria" w:hAnsi="Cambria"/>
        </w:rPr>
        <w:t xml:space="preserve">’de </w:t>
      </w:r>
      <w:proofErr w:type="spellStart"/>
      <w:r w:rsidRPr="00612B92">
        <w:rPr>
          <w:rFonts w:ascii="Cambria" w:hAnsi="Cambria"/>
        </w:rPr>
        <w:t>Ankebût</w:t>
      </w:r>
      <w:proofErr w:type="spellEnd"/>
      <w:r w:rsidRPr="00612B92">
        <w:rPr>
          <w:rFonts w:ascii="Cambria" w:hAnsi="Cambria"/>
        </w:rPr>
        <w:t xml:space="preserve"> 29/64’te “</w:t>
      </w:r>
      <w:r w:rsidRPr="00612B92">
        <w:rPr>
          <w:rFonts w:ascii="Cambria" w:hAnsi="Cambria"/>
          <w:i/>
        </w:rPr>
        <w:t>Bu dünya hayatı sadece bir eğlenceden, bir oyundan ibarettir. Ahiret yurduna (oradaki hayata) gelince işte asıl yaşama odur. Keşke bilmiş olsalardı.</w:t>
      </w:r>
      <w:r w:rsidRPr="00612B92">
        <w:rPr>
          <w:rFonts w:ascii="Cambria" w:hAnsi="Cambria"/>
        </w:rPr>
        <w:t xml:space="preserve">” ifadesi İslam inancındaki ahiret kavramını ve dünyaya bakış açısını göstermektedir. Dünya bir ekim ve verim tarlasıdır. Bu dünyadaki amelleri Müslümanları ebedî hayata hazırlamaktadır. </w:t>
      </w:r>
      <w:proofErr w:type="spellStart"/>
      <w:r w:rsidRPr="00612B92">
        <w:rPr>
          <w:rFonts w:ascii="Cambria" w:hAnsi="Cambria"/>
          <w:i/>
          <w:iCs/>
        </w:rPr>
        <w:t>Kur’ân</w:t>
      </w:r>
      <w:proofErr w:type="spellEnd"/>
      <w:r w:rsidRPr="00612B92">
        <w:rPr>
          <w:rFonts w:ascii="Cambria" w:hAnsi="Cambria"/>
          <w:i/>
          <w:iCs/>
        </w:rPr>
        <w:t>-ı Kerîm</w:t>
      </w:r>
      <w:r w:rsidRPr="00612B92">
        <w:rPr>
          <w:rFonts w:ascii="Cambria" w:hAnsi="Cambria"/>
        </w:rPr>
        <w:t xml:space="preserve">’in yasakladıklarından sakınan kişiye ahirette korku yoktur. Hemen her dinin ve inancın temelindeki “iyi insan” olmaya yönelik amellerin teşvik edilmesi ve ödüllendirilmesi düşüncesi </w:t>
      </w:r>
      <w:proofErr w:type="spellStart"/>
      <w:r w:rsidRPr="00612B92">
        <w:rPr>
          <w:rFonts w:ascii="Cambria" w:hAnsi="Cambria"/>
          <w:i/>
          <w:iCs/>
        </w:rPr>
        <w:t>Kur’ân</w:t>
      </w:r>
      <w:proofErr w:type="spellEnd"/>
      <w:r w:rsidRPr="00612B92">
        <w:rPr>
          <w:rFonts w:ascii="Cambria" w:hAnsi="Cambria"/>
          <w:i/>
          <w:iCs/>
        </w:rPr>
        <w:t>-ı Kerîm</w:t>
      </w:r>
      <w:r w:rsidRPr="00612B92">
        <w:rPr>
          <w:rFonts w:ascii="Cambria" w:hAnsi="Cambria"/>
        </w:rPr>
        <w:t xml:space="preserve">’de sıklıkla karşımıza çıkmaktadır. Vadedilenlere kavuşmak için kıyametin kopması gerekmektedir. </w:t>
      </w:r>
      <w:proofErr w:type="spellStart"/>
      <w:r w:rsidRPr="00612B92">
        <w:rPr>
          <w:rFonts w:ascii="Cambria" w:hAnsi="Cambria"/>
          <w:i/>
          <w:iCs/>
        </w:rPr>
        <w:t>Kur’ân</w:t>
      </w:r>
      <w:proofErr w:type="spellEnd"/>
      <w:r w:rsidRPr="00612B92">
        <w:rPr>
          <w:rFonts w:ascii="Cambria" w:hAnsi="Cambria"/>
          <w:i/>
          <w:iCs/>
        </w:rPr>
        <w:t>-ı Kerîm</w:t>
      </w:r>
      <w:r w:rsidRPr="00612B92">
        <w:rPr>
          <w:rFonts w:ascii="Cambria" w:hAnsi="Cambria"/>
        </w:rPr>
        <w:t xml:space="preserve">’de kıyametin yaklaştığını gösteren işaretlere birçok ayette yer verilmiştir. Edebiyatımızda da bu konuyla ilgili pek çok eser yazılmıştır. </w:t>
      </w:r>
      <w:r w:rsidRPr="00612B92">
        <w:rPr>
          <w:rFonts w:ascii="Cambria" w:hAnsi="Cambria"/>
          <w:i/>
        </w:rPr>
        <w:t xml:space="preserve">Ahvâl-i </w:t>
      </w:r>
      <w:proofErr w:type="spellStart"/>
      <w:r w:rsidRPr="00612B92">
        <w:rPr>
          <w:rFonts w:ascii="Cambria" w:hAnsi="Cambria"/>
          <w:i/>
        </w:rPr>
        <w:t>Kıyâmet</w:t>
      </w:r>
      <w:proofErr w:type="spellEnd"/>
      <w:r w:rsidRPr="00612B92">
        <w:rPr>
          <w:rFonts w:ascii="Cambria" w:hAnsi="Cambria"/>
          <w:i/>
        </w:rPr>
        <w:t xml:space="preserve">, Ahvâl-i Mahşer, </w:t>
      </w:r>
      <w:proofErr w:type="spellStart"/>
      <w:r w:rsidRPr="00612B92">
        <w:rPr>
          <w:rFonts w:ascii="Cambria" w:hAnsi="Cambria"/>
          <w:i/>
        </w:rPr>
        <w:t>Dâstân</w:t>
      </w:r>
      <w:proofErr w:type="spellEnd"/>
      <w:r w:rsidRPr="00612B92">
        <w:rPr>
          <w:rFonts w:ascii="Cambria" w:hAnsi="Cambria"/>
          <w:i/>
        </w:rPr>
        <w:t>-ı Mahşer, Mahşer-nâme</w:t>
      </w:r>
      <w:r w:rsidRPr="00612B92">
        <w:rPr>
          <w:rFonts w:ascii="Cambria" w:hAnsi="Cambria"/>
        </w:rPr>
        <w:t xml:space="preserve"> gibi isimler taşıyan bu eserlerden bir tanesi de elimizdeki yazmada bulunan ilk kitaptır. Bu kitap; Allah’ın yardımıyla bu kitabı tamamladım manasına gelen, 76a-5 “</w:t>
      </w:r>
      <w:proofErr w:type="spellStart"/>
      <w:r w:rsidRPr="00612B92">
        <w:rPr>
          <w:rFonts w:ascii="Cambria" w:hAnsi="Cambria" w:cs="Gentium Plus"/>
        </w:rPr>
        <w:t>Temmeti’l-kitāb</w:t>
      </w:r>
      <w:proofErr w:type="spellEnd"/>
      <w:r w:rsidRPr="00612B92">
        <w:rPr>
          <w:rFonts w:ascii="Cambria" w:hAnsi="Cambria" w:cs="Gentium Plus"/>
        </w:rPr>
        <w:t xml:space="preserve"> </w:t>
      </w:r>
      <w:proofErr w:type="spellStart"/>
      <w:r w:rsidRPr="00612B92">
        <w:rPr>
          <w:rFonts w:ascii="Cambria" w:hAnsi="Cambria" w:cs="Gentium Plus"/>
        </w:rPr>
        <w:t>bi-ʿavni’l-lāh</w:t>
      </w:r>
      <w:proofErr w:type="spellEnd"/>
      <w:r w:rsidRPr="00612B92">
        <w:rPr>
          <w:rFonts w:ascii="Cambria" w:hAnsi="Cambria" w:cs="Gentium Plus"/>
        </w:rPr>
        <w:t xml:space="preserve">” kalıp ifadesiyle tamamlanmıştır. </w:t>
      </w:r>
    </w:p>
    <w:p w14:paraId="48EE36F7" w14:textId="77777777" w:rsidR="00612B92" w:rsidRPr="00612B92" w:rsidRDefault="00612B92" w:rsidP="000721D0">
      <w:pPr>
        <w:tabs>
          <w:tab w:val="left" w:pos="567"/>
        </w:tabs>
        <w:spacing w:beforeLines="40" w:before="96" w:afterLines="40" w:after="96" w:line="240" w:lineRule="auto"/>
        <w:ind w:firstLine="709"/>
        <w:jc w:val="both"/>
        <w:rPr>
          <w:rFonts w:ascii="Cambria" w:hAnsi="Cambria" w:cs="Gentium Plus"/>
        </w:rPr>
      </w:pPr>
      <w:r w:rsidRPr="00612B92">
        <w:rPr>
          <w:rFonts w:ascii="Cambria" w:hAnsi="Cambria" w:cs="Gentium Plus"/>
        </w:rPr>
        <w:tab/>
        <w:t>Metindeki ikinci eser 76b-99b varakları</w:t>
      </w:r>
      <w:r w:rsidRPr="00612B92">
        <w:rPr>
          <w:rFonts w:ascii="Cambria" w:hAnsi="Cambria" w:cs="Gentium Plus"/>
          <w:color w:val="FF0000"/>
        </w:rPr>
        <w:t xml:space="preserve"> </w:t>
      </w:r>
      <w:r w:rsidRPr="00612B92">
        <w:rPr>
          <w:rFonts w:ascii="Cambria" w:hAnsi="Cambria" w:cs="Gentium Plus"/>
        </w:rPr>
        <w:t>arasında yer almaktadır. Başlığı olmayan eser, oldukça önemlidir. Çünkü eserin müellifi olma ihtimalini taşıyan isim burada zikredilmektedir. Yazmadaki ikinci eser “İman nedir?” sorusuyla başlamaktadır. 81b-83b numaralı varaklarda “</w:t>
      </w:r>
      <w:proofErr w:type="spellStart"/>
      <w:r w:rsidRPr="00612B92">
        <w:rPr>
          <w:rFonts w:ascii="Cambria" w:hAnsi="Cambria" w:cs="Gentium Plus"/>
        </w:rPr>
        <w:t>mefâ’îlün</w:t>
      </w:r>
      <w:proofErr w:type="spellEnd"/>
      <w:r w:rsidRPr="00612B92">
        <w:rPr>
          <w:rFonts w:ascii="Cambria" w:hAnsi="Cambria" w:cs="Gentium Plus"/>
        </w:rPr>
        <w:t xml:space="preserve"> </w:t>
      </w:r>
      <w:proofErr w:type="spellStart"/>
      <w:r w:rsidRPr="00612B92">
        <w:rPr>
          <w:rFonts w:ascii="Cambria" w:hAnsi="Cambria" w:cs="Gentium Plus"/>
        </w:rPr>
        <w:t>mefâ’îlün</w:t>
      </w:r>
      <w:proofErr w:type="spellEnd"/>
      <w:r w:rsidRPr="00612B92">
        <w:rPr>
          <w:rFonts w:ascii="Cambria" w:hAnsi="Cambria" w:cs="Gentium Plus"/>
        </w:rPr>
        <w:t xml:space="preserve"> </w:t>
      </w:r>
      <w:proofErr w:type="spellStart"/>
      <w:r w:rsidRPr="00612B92">
        <w:rPr>
          <w:rFonts w:ascii="Cambria" w:hAnsi="Cambria" w:cs="Gentium Plus"/>
        </w:rPr>
        <w:t>fe’ûlün</w:t>
      </w:r>
      <w:proofErr w:type="spellEnd"/>
      <w:r w:rsidRPr="00612B92">
        <w:rPr>
          <w:rFonts w:ascii="Cambria" w:hAnsi="Cambria" w:cs="Gentium Plus"/>
        </w:rPr>
        <w:t xml:space="preserve">” kalıbıyla yazılmış “kaside” başlığını taşıyan 33 beyitlik bir naat bulunmaktadır. Bu sorunun akabinde imanın çeşitleri, imanın ve İslâm’ın şartları, erkeğin eşi üzerindeki haklarından bahsedilmektedir. Eserin bu kısmında yazarın </w:t>
      </w:r>
      <w:r w:rsidRPr="00612B92">
        <w:rPr>
          <w:rFonts w:ascii="Cambria" w:hAnsi="Cambria" w:cs="Gentium Plus"/>
          <w:i/>
          <w:iCs/>
        </w:rPr>
        <w:t xml:space="preserve">Ahvâl-i </w:t>
      </w:r>
      <w:proofErr w:type="spellStart"/>
      <w:r w:rsidRPr="00612B92">
        <w:rPr>
          <w:rFonts w:ascii="Cambria" w:hAnsi="Cambria" w:cs="Gentium Plus"/>
          <w:i/>
          <w:iCs/>
        </w:rPr>
        <w:t>Kıyâmet</w:t>
      </w:r>
      <w:proofErr w:type="spellEnd"/>
      <w:r w:rsidRPr="00612B92">
        <w:rPr>
          <w:rFonts w:ascii="Cambria" w:hAnsi="Cambria" w:cs="Gentium Plus"/>
        </w:rPr>
        <w:t xml:space="preserve"> metninde olduğu gibi sıkça ayet ve hadislere yer verdiği görülmektedir. Birinci, ikinci ve üçüncü metinde üslubun değişmemesi,  bu üç metnin aynı kişiye ait olabileceği düşüncesini kuvvetlendirmektedir.</w:t>
      </w:r>
    </w:p>
    <w:p w14:paraId="75BF8AA1" w14:textId="55673F0B" w:rsidR="00612B92" w:rsidRPr="00612B92" w:rsidRDefault="00612B92" w:rsidP="000721D0">
      <w:pPr>
        <w:tabs>
          <w:tab w:val="left" w:pos="2268"/>
        </w:tabs>
        <w:spacing w:beforeLines="40" w:before="96" w:afterLines="40" w:after="96" w:line="240" w:lineRule="auto"/>
        <w:ind w:firstLine="709"/>
        <w:jc w:val="both"/>
        <w:rPr>
          <w:rFonts w:ascii="Cambria" w:hAnsi="Cambria" w:cs="Gentium Plus"/>
        </w:rPr>
      </w:pPr>
      <w:r w:rsidRPr="00612B92">
        <w:rPr>
          <w:rFonts w:ascii="Cambria" w:hAnsi="Cambria" w:cs="Gentium Plus"/>
        </w:rPr>
        <w:t>Metindeki ikinci eser; 99a-13 “</w:t>
      </w:r>
      <w:proofErr w:type="spellStart"/>
      <w:r w:rsidRPr="00612B92">
        <w:rPr>
          <w:rFonts w:ascii="Cambria" w:hAnsi="Cambria" w:cs="Gentium Plus"/>
          <w:i/>
        </w:rPr>
        <w:t>Temmeti’l-kitāb</w:t>
      </w:r>
      <w:proofErr w:type="spellEnd"/>
      <w:r w:rsidRPr="00612B92">
        <w:rPr>
          <w:rFonts w:ascii="Cambria" w:hAnsi="Cambria" w:cs="Gentium Plus"/>
          <w:i/>
        </w:rPr>
        <w:t xml:space="preserve"> </w:t>
      </w:r>
      <w:proofErr w:type="spellStart"/>
      <w:r w:rsidRPr="00612B92">
        <w:rPr>
          <w:rFonts w:ascii="Cambria" w:hAnsi="Cambria" w:cs="Gentium Plus"/>
          <w:i/>
        </w:rPr>
        <w:t>bi-ʿavni’l-lāhi’l-meliki’l-vehhāb</w:t>
      </w:r>
      <w:proofErr w:type="spellEnd"/>
      <w:r w:rsidRPr="00612B92">
        <w:rPr>
          <w:rFonts w:ascii="Cambria" w:hAnsi="Cambria" w:cs="Gentium Plus"/>
        </w:rPr>
        <w:t>” ifadesiyle bittikten sonra kırmızı mürekkeple 99b-1 “</w:t>
      </w:r>
      <w:proofErr w:type="spellStart"/>
      <w:r w:rsidRPr="00612B92">
        <w:rPr>
          <w:rFonts w:ascii="Cambria" w:hAnsi="Cambria" w:cs="Gentium Plus"/>
        </w:rPr>
        <w:t>Ḥażret</w:t>
      </w:r>
      <w:proofErr w:type="spellEnd"/>
      <w:r w:rsidRPr="00612B92">
        <w:rPr>
          <w:rFonts w:ascii="Cambria" w:hAnsi="Cambria" w:cs="Gentium Plus"/>
        </w:rPr>
        <w:t xml:space="preserve">-i </w:t>
      </w:r>
      <w:proofErr w:type="spellStart"/>
      <w:r w:rsidRPr="00612B92">
        <w:rPr>
          <w:rFonts w:ascii="Cambria" w:hAnsi="Cambria" w:cs="Gentium Plus"/>
        </w:rPr>
        <w:t>ʿAli</w:t>
      </w:r>
      <w:proofErr w:type="spellEnd"/>
      <w:r w:rsidRPr="00612B92">
        <w:rPr>
          <w:rFonts w:ascii="Cambria" w:hAnsi="Cambria" w:cs="Gentium Plus"/>
        </w:rPr>
        <w:t xml:space="preserve"> </w:t>
      </w:r>
      <w:proofErr w:type="spellStart"/>
      <w:r w:rsidRPr="00612B92">
        <w:rPr>
          <w:rFonts w:ascii="Cambria" w:hAnsi="Cambria" w:cs="Gentium Plus"/>
        </w:rPr>
        <w:t>Keremu’l-lāh</w:t>
      </w:r>
      <w:proofErr w:type="spellEnd"/>
      <w:r w:rsidRPr="00612B92">
        <w:rPr>
          <w:rFonts w:ascii="Cambria" w:hAnsi="Cambria" w:cs="Gentium Plus"/>
        </w:rPr>
        <w:t xml:space="preserve"> </w:t>
      </w:r>
      <w:proofErr w:type="spellStart"/>
      <w:r w:rsidRPr="00612B92">
        <w:rPr>
          <w:rFonts w:ascii="Cambria" w:hAnsi="Cambria" w:cs="Gentium Plus"/>
        </w:rPr>
        <w:t>vechehu</w:t>
      </w:r>
      <w:proofErr w:type="spellEnd"/>
      <w:r w:rsidRPr="00612B92">
        <w:rPr>
          <w:rFonts w:ascii="Cambria" w:hAnsi="Cambria" w:cs="Gentium Plus"/>
        </w:rPr>
        <w:t xml:space="preserve">” başlığı atılmıştır. Hz. Ali’den rivayet olunan bu bölümde Hz. Muhammed’in Hz. Ali’ye vermiş olduğu nasihatler ele alınmakta, kişinin her akşam yatmadan önce yapması gerekenler hakkında bilgi verilmektedir. </w:t>
      </w:r>
      <w:proofErr w:type="spellStart"/>
      <w:r w:rsidRPr="00612B92">
        <w:rPr>
          <w:rFonts w:ascii="Cambria" w:hAnsi="Cambria"/>
          <w:i/>
          <w:iCs/>
        </w:rPr>
        <w:t>Kur’ân</w:t>
      </w:r>
      <w:proofErr w:type="spellEnd"/>
      <w:r w:rsidRPr="00612B92">
        <w:rPr>
          <w:rFonts w:ascii="Cambria" w:hAnsi="Cambria"/>
          <w:i/>
          <w:iCs/>
        </w:rPr>
        <w:t>-ı Kerîm</w:t>
      </w:r>
      <w:r w:rsidRPr="00612B92">
        <w:rPr>
          <w:rFonts w:ascii="Cambria" w:hAnsi="Cambria" w:cs="Gentium Plus"/>
        </w:rPr>
        <w:t xml:space="preserve">’i hatmetmek, dört bin akçe sadaka vermek, </w:t>
      </w:r>
      <w:proofErr w:type="spellStart"/>
      <w:r w:rsidRPr="00612B92">
        <w:rPr>
          <w:rFonts w:ascii="Cambria" w:hAnsi="Cambria" w:cs="Gentium Plus"/>
        </w:rPr>
        <w:t>Ka’be’yi</w:t>
      </w:r>
      <w:proofErr w:type="spellEnd"/>
      <w:r w:rsidRPr="00612B92">
        <w:rPr>
          <w:rFonts w:ascii="Cambria" w:hAnsi="Cambria" w:cs="Gentium Plus"/>
        </w:rPr>
        <w:t xml:space="preserve"> ziyaret etmek yapılacaklar arasındadır. Hz. Ali’nin bunca şeyin bir gecede nasıl yapılacağını sorması üzerine, Hz Muhammed </w:t>
      </w:r>
      <w:proofErr w:type="spellStart"/>
      <w:r w:rsidRPr="00612B92">
        <w:rPr>
          <w:rFonts w:ascii="Cambria" w:hAnsi="Cambria" w:cs="Gentium Plus"/>
        </w:rPr>
        <w:t>Cebra’il</w:t>
      </w:r>
      <w:proofErr w:type="spellEnd"/>
      <w:r w:rsidRPr="00612B92">
        <w:rPr>
          <w:rFonts w:ascii="Cambria" w:hAnsi="Cambria" w:cs="Gentium Plus"/>
        </w:rPr>
        <w:t xml:space="preserve"> vasıtasıyla kendisine bunun bildirildiğini ifade eder. Buna göre İhlas Suresi’ni üç kere okumak </w:t>
      </w:r>
      <w:proofErr w:type="spellStart"/>
      <w:r w:rsidRPr="00612B92">
        <w:rPr>
          <w:rFonts w:ascii="Cambria" w:hAnsi="Cambria"/>
          <w:i/>
          <w:iCs/>
        </w:rPr>
        <w:t>Kur’ân</w:t>
      </w:r>
      <w:proofErr w:type="spellEnd"/>
      <w:r w:rsidRPr="00612B92">
        <w:rPr>
          <w:rFonts w:ascii="Cambria" w:hAnsi="Cambria"/>
          <w:i/>
          <w:iCs/>
        </w:rPr>
        <w:t>-ı Kerîm</w:t>
      </w:r>
      <w:r w:rsidRPr="00612B92">
        <w:rPr>
          <w:rFonts w:ascii="Cambria" w:hAnsi="Cambria" w:cs="Gentium Plus"/>
        </w:rPr>
        <w:t xml:space="preserve">’i hatmetmekle eş değerdir. Fâtiha’yı dört kere okumak dört bin akçe sadaka vermenin yerine geçer. Üç kere </w:t>
      </w:r>
      <w:proofErr w:type="spellStart"/>
      <w:r w:rsidRPr="00612B92">
        <w:rPr>
          <w:rFonts w:ascii="Cambria" w:hAnsi="Cambria" w:cs="Gentium Plus"/>
          <w:i/>
        </w:rPr>
        <w:t>subḥāna’llāhi</w:t>
      </w:r>
      <w:proofErr w:type="spellEnd"/>
      <w:r w:rsidRPr="00612B92">
        <w:rPr>
          <w:rFonts w:ascii="Cambria" w:hAnsi="Cambria" w:cs="Gentium Plus"/>
          <w:i/>
        </w:rPr>
        <w:t xml:space="preserve"> </w:t>
      </w:r>
      <w:proofErr w:type="spellStart"/>
      <w:r w:rsidRPr="00612B92">
        <w:rPr>
          <w:rFonts w:ascii="Cambria" w:hAnsi="Cambria" w:cs="Gentium Plus"/>
          <w:i/>
        </w:rPr>
        <w:t>ve’l-ḥamdü’llahi</w:t>
      </w:r>
      <w:proofErr w:type="spellEnd"/>
      <w:r w:rsidRPr="00612B92">
        <w:rPr>
          <w:rFonts w:ascii="Cambria" w:hAnsi="Cambria" w:cs="Gentium Plus"/>
          <w:i/>
        </w:rPr>
        <w:t xml:space="preserve"> </w:t>
      </w:r>
      <w:proofErr w:type="spellStart"/>
      <w:r w:rsidRPr="00612B92">
        <w:rPr>
          <w:rFonts w:ascii="Cambria" w:hAnsi="Cambria" w:cs="Gentium Plus"/>
          <w:i/>
        </w:rPr>
        <w:t>velā</w:t>
      </w:r>
      <w:proofErr w:type="spellEnd"/>
      <w:r w:rsidRPr="00612B92">
        <w:rPr>
          <w:rFonts w:ascii="Cambria" w:hAnsi="Cambria" w:cs="Gentium Plus"/>
          <w:i/>
        </w:rPr>
        <w:t xml:space="preserve"> ilahe </w:t>
      </w:r>
      <w:proofErr w:type="spellStart"/>
      <w:r w:rsidRPr="00612B92">
        <w:rPr>
          <w:rFonts w:ascii="Cambria" w:hAnsi="Cambria" w:cs="Gentium Plus"/>
          <w:i/>
        </w:rPr>
        <w:t>illallāhu</w:t>
      </w:r>
      <w:proofErr w:type="spellEnd"/>
      <w:r w:rsidRPr="00612B92">
        <w:rPr>
          <w:rFonts w:ascii="Cambria" w:hAnsi="Cambria" w:cs="Gentium Plus"/>
          <w:i/>
        </w:rPr>
        <w:t xml:space="preserve"> </w:t>
      </w:r>
      <w:proofErr w:type="spellStart"/>
      <w:r w:rsidRPr="00612B92">
        <w:rPr>
          <w:rFonts w:ascii="Cambria" w:hAnsi="Cambria" w:cs="Gentium Plus"/>
          <w:i/>
        </w:rPr>
        <w:t>vallahu</w:t>
      </w:r>
      <w:proofErr w:type="spellEnd"/>
      <w:r w:rsidRPr="00612B92">
        <w:rPr>
          <w:rFonts w:ascii="Cambria" w:hAnsi="Cambria" w:cs="Gentium Plus"/>
          <w:i/>
        </w:rPr>
        <w:t xml:space="preserve"> ekber ve </w:t>
      </w:r>
      <w:proofErr w:type="spellStart"/>
      <w:r w:rsidRPr="00612B92">
        <w:rPr>
          <w:rFonts w:ascii="Cambria" w:hAnsi="Cambria" w:cs="Gentium Plus"/>
          <w:i/>
        </w:rPr>
        <w:t>lā</w:t>
      </w:r>
      <w:proofErr w:type="spellEnd"/>
      <w:r w:rsidRPr="00612B92">
        <w:rPr>
          <w:rFonts w:ascii="Cambria" w:hAnsi="Cambria" w:cs="Gentium Plus"/>
          <w:i/>
        </w:rPr>
        <w:t xml:space="preserve"> </w:t>
      </w:r>
      <w:proofErr w:type="spellStart"/>
      <w:r w:rsidRPr="00612B92">
        <w:rPr>
          <w:rFonts w:ascii="Cambria" w:hAnsi="Cambria" w:cs="Gentium Plus"/>
          <w:i/>
        </w:rPr>
        <w:t>ḥavle</w:t>
      </w:r>
      <w:proofErr w:type="spellEnd"/>
      <w:r w:rsidRPr="00612B92">
        <w:rPr>
          <w:rFonts w:ascii="Cambria" w:hAnsi="Cambria" w:cs="Gentium Plus"/>
          <w:i/>
        </w:rPr>
        <w:t xml:space="preserve"> ve </w:t>
      </w:r>
      <w:proofErr w:type="spellStart"/>
      <w:r w:rsidRPr="00612B92">
        <w:rPr>
          <w:rFonts w:ascii="Cambria" w:hAnsi="Cambria" w:cs="Gentium Plus"/>
          <w:i/>
        </w:rPr>
        <w:t>lā</w:t>
      </w:r>
      <w:proofErr w:type="spellEnd"/>
      <w:r w:rsidRPr="00612B92">
        <w:rPr>
          <w:rFonts w:ascii="Cambria" w:hAnsi="Cambria" w:cs="Gentium Plus"/>
          <w:i/>
        </w:rPr>
        <w:t xml:space="preserve"> </w:t>
      </w:r>
      <w:proofErr w:type="spellStart"/>
      <w:r w:rsidRPr="00612B92">
        <w:rPr>
          <w:rFonts w:ascii="Cambria" w:hAnsi="Cambria" w:cs="Gentium Plus"/>
          <w:i/>
        </w:rPr>
        <w:t>ḳuvvete</w:t>
      </w:r>
      <w:proofErr w:type="spellEnd"/>
      <w:r w:rsidRPr="00612B92">
        <w:rPr>
          <w:rFonts w:ascii="Cambria" w:hAnsi="Cambria" w:cs="Gentium Plus"/>
          <w:i/>
        </w:rPr>
        <w:t xml:space="preserve"> </w:t>
      </w:r>
      <w:proofErr w:type="spellStart"/>
      <w:r w:rsidRPr="00612B92">
        <w:rPr>
          <w:rFonts w:ascii="Cambria" w:hAnsi="Cambria" w:cs="Gentium Plus"/>
          <w:i/>
        </w:rPr>
        <w:t>illā</w:t>
      </w:r>
      <w:proofErr w:type="spellEnd"/>
      <w:r w:rsidRPr="00612B92">
        <w:rPr>
          <w:rFonts w:ascii="Cambria" w:hAnsi="Cambria" w:cs="Gentium Plus"/>
          <w:i/>
        </w:rPr>
        <w:t xml:space="preserve"> </w:t>
      </w:r>
      <w:proofErr w:type="spellStart"/>
      <w:r w:rsidRPr="00612B92">
        <w:rPr>
          <w:rFonts w:ascii="Cambria" w:hAnsi="Cambria" w:cs="Gentium Plus"/>
          <w:i/>
        </w:rPr>
        <w:t>billāhi’l-ʿaliyyi’l-ʿaẓīm</w:t>
      </w:r>
      <w:proofErr w:type="spellEnd"/>
      <w:r w:rsidRPr="00612B92">
        <w:rPr>
          <w:rFonts w:ascii="Cambria" w:hAnsi="Cambria" w:cs="Gentium Plus"/>
        </w:rPr>
        <w:t xml:space="preserve"> diyen Kâbe’yi ziyaret etmiş sayılır. On kere Peygamberimize </w:t>
      </w:r>
      <w:proofErr w:type="spellStart"/>
      <w:r w:rsidRPr="00612B92">
        <w:rPr>
          <w:rFonts w:ascii="Cambria" w:hAnsi="Cambria" w:cs="Gentium Plus"/>
        </w:rPr>
        <w:t>ṣalavat</w:t>
      </w:r>
      <w:proofErr w:type="spellEnd"/>
      <w:r w:rsidRPr="00612B92">
        <w:rPr>
          <w:rFonts w:ascii="Cambria" w:hAnsi="Cambria" w:cs="Gentium Plus"/>
        </w:rPr>
        <w:t xml:space="preserve">-ı </w:t>
      </w:r>
      <w:proofErr w:type="spellStart"/>
      <w:r w:rsidRPr="00612B92">
        <w:rPr>
          <w:rFonts w:ascii="Cambria" w:hAnsi="Cambria" w:cs="Gentium Plus"/>
        </w:rPr>
        <w:t>şerīf</w:t>
      </w:r>
      <w:proofErr w:type="spellEnd"/>
      <w:r w:rsidRPr="00612B92">
        <w:rPr>
          <w:rFonts w:ascii="Cambria" w:hAnsi="Cambria" w:cs="Gentium Plus"/>
        </w:rPr>
        <w:t xml:space="preserve"> getiren cenneti almış kadar olur. On kere </w:t>
      </w:r>
      <w:proofErr w:type="spellStart"/>
      <w:r w:rsidRPr="00612B92">
        <w:rPr>
          <w:rFonts w:ascii="Cambria" w:hAnsi="Cambria" w:cs="Gentium Plus"/>
          <w:i/>
        </w:rPr>
        <w:t>estaġfirullāh</w:t>
      </w:r>
      <w:proofErr w:type="spellEnd"/>
      <w:r w:rsidRPr="00612B92">
        <w:rPr>
          <w:rFonts w:ascii="Cambria" w:hAnsi="Cambria" w:cs="Gentium Plus"/>
          <w:i/>
        </w:rPr>
        <w:t xml:space="preserve"> el-</w:t>
      </w:r>
      <w:proofErr w:type="spellStart"/>
      <w:r w:rsidRPr="00612B92">
        <w:rPr>
          <w:rFonts w:ascii="Cambria" w:hAnsi="Cambria" w:cs="Gentium Plus"/>
          <w:i/>
        </w:rPr>
        <w:t>ʿaẓīm</w:t>
      </w:r>
      <w:proofErr w:type="spellEnd"/>
      <w:r w:rsidRPr="00612B92">
        <w:rPr>
          <w:rFonts w:ascii="Cambria" w:hAnsi="Cambria" w:cs="Gentium Plus"/>
          <w:i/>
        </w:rPr>
        <w:t xml:space="preserve"> </w:t>
      </w:r>
      <w:proofErr w:type="spellStart"/>
      <w:r w:rsidRPr="00612B92">
        <w:rPr>
          <w:rFonts w:ascii="Cambria" w:hAnsi="Cambria" w:cs="Gentium Plus"/>
          <w:i/>
        </w:rPr>
        <w:t>elleẕī</w:t>
      </w:r>
      <w:proofErr w:type="spellEnd"/>
      <w:r w:rsidRPr="00612B92">
        <w:rPr>
          <w:rFonts w:ascii="Cambria" w:hAnsi="Cambria" w:cs="Gentium Plus"/>
          <w:i/>
        </w:rPr>
        <w:t xml:space="preserve"> </w:t>
      </w:r>
      <w:proofErr w:type="spellStart"/>
      <w:r w:rsidRPr="00612B92">
        <w:rPr>
          <w:rFonts w:ascii="Cambria" w:hAnsi="Cambria" w:cs="Gentium Plus"/>
          <w:i/>
        </w:rPr>
        <w:t>lā</w:t>
      </w:r>
      <w:proofErr w:type="spellEnd"/>
      <w:r w:rsidRPr="00612B92">
        <w:rPr>
          <w:rFonts w:ascii="Cambria" w:hAnsi="Cambria" w:cs="Gentium Plus"/>
          <w:i/>
        </w:rPr>
        <w:t xml:space="preserve"> ilahe illa </w:t>
      </w:r>
      <w:proofErr w:type="spellStart"/>
      <w:r w:rsidRPr="00612B92">
        <w:rPr>
          <w:rFonts w:ascii="Cambria" w:hAnsi="Cambria" w:cs="Gentium Plus"/>
          <w:i/>
        </w:rPr>
        <w:t>hūve’l-ḥayyel</w:t>
      </w:r>
      <w:proofErr w:type="spellEnd"/>
      <w:r w:rsidRPr="00612B92">
        <w:rPr>
          <w:rFonts w:ascii="Cambria" w:hAnsi="Cambria" w:cs="Gentium Plus"/>
          <w:i/>
        </w:rPr>
        <w:t xml:space="preserve"> </w:t>
      </w:r>
      <w:proofErr w:type="spellStart"/>
      <w:r w:rsidRPr="00612B92">
        <w:rPr>
          <w:rFonts w:ascii="Cambria" w:hAnsi="Cambria" w:cs="Gentium Plus"/>
          <w:i/>
        </w:rPr>
        <w:t>ḳayyūme</w:t>
      </w:r>
      <w:proofErr w:type="spellEnd"/>
      <w:r w:rsidRPr="00612B92">
        <w:rPr>
          <w:rFonts w:ascii="Cambria" w:hAnsi="Cambria" w:cs="Gentium Plus"/>
          <w:i/>
        </w:rPr>
        <w:t xml:space="preserve"> ve </w:t>
      </w:r>
      <w:proofErr w:type="spellStart"/>
      <w:r w:rsidRPr="00612B92">
        <w:rPr>
          <w:rFonts w:ascii="Cambria" w:hAnsi="Cambria" w:cs="Gentium Plus"/>
          <w:i/>
        </w:rPr>
        <w:t>etūbu</w:t>
      </w:r>
      <w:proofErr w:type="spellEnd"/>
      <w:r w:rsidRPr="00612B92">
        <w:rPr>
          <w:rFonts w:ascii="Cambria" w:hAnsi="Cambria" w:cs="Gentium Plus"/>
          <w:i/>
        </w:rPr>
        <w:t xml:space="preserve"> </w:t>
      </w:r>
      <w:proofErr w:type="spellStart"/>
      <w:r w:rsidRPr="00612B92">
        <w:rPr>
          <w:rFonts w:ascii="Cambria" w:hAnsi="Cambria" w:cs="Gentium Plus"/>
          <w:i/>
        </w:rPr>
        <w:t>ileyh</w:t>
      </w:r>
      <w:proofErr w:type="spellEnd"/>
      <w:r w:rsidRPr="00612B92">
        <w:rPr>
          <w:rFonts w:ascii="Cambria" w:hAnsi="Cambria" w:cs="Gentium Plus"/>
        </w:rPr>
        <w:t xml:space="preserve"> diyen kişinin hasımlarını razı etmiş sayılacağı belirtilir.</w:t>
      </w:r>
    </w:p>
    <w:p w14:paraId="503627B7" w14:textId="77777777" w:rsidR="00612B92" w:rsidRPr="00612B92" w:rsidRDefault="00612B92" w:rsidP="000721D0">
      <w:pPr>
        <w:tabs>
          <w:tab w:val="left" w:pos="567"/>
        </w:tabs>
        <w:spacing w:beforeLines="40" w:before="96" w:afterLines="40" w:after="96" w:line="240" w:lineRule="auto"/>
        <w:ind w:firstLine="709"/>
        <w:jc w:val="both"/>
        <w:rPr>
          <w:rFonts w:ascii="Cambria" w:hAnsi="Cambria" w:cs="Gentium Plus"/>
        </w:rPr>
      </w:pPr>
      <w:r w:rsidRPr="00612B92">
        <w:rPr>
          <w:rFonts w:ascii="Cambria" w:hAnsi="Cambria" w:cs="Gentium Plus"/>
        </w:rPr>
        <w:tab/>
        <w:t xml:space="preserve">Nasihatlerin ardından kırmızı mürekkeple </w:t>
      </w:r>
      <w:proofErr w:type="spellStart"/>
      <w:r w:rsidRPr="00612B92">
        <w:rPr>
          <w:rFonts w:ascii="Cambria" w:hAnsi="Cambria" w:cs="Gentium Plus"/>
          <w:i/>
        </w:rPr>
        <w:t>Haẕā</w:t>
      </w:r>
      <w:proofErr w:type="spellEnd"/>
      <w:r w:rsidRPr="00612B92">
        <w:rPr>
          <w:rFonts w:ascii="Cambria" w:hAnsi="Cambria" w:cs="Gentium Plus"/>
          <w:i/>
        </w:rPr>
        <w:t xml:space="preserve"> </w:t>
      </w:r>
      <w:proofErr w:type="spellStart"/>
      <w:r w:rsidRPr="00612B92">
        <w:rPr>
          <w:rFonts w:ascii="Cambria" w:hAnsi="Cambria" w:cs="Gentium Plus"/>
          <w:i/>
        </w:rPr>
        <w:t>Kitābu</w:t>
      </w:r>
      <w:proofErr w:type="spellEnd"/>
      <w:r w:rsidRPr="00612B92">
        <w:rPr>
          <w:rFonts w:ascii="Cambria" w:hAnsi="Cambria" w:cs="Gentium Plus"/>
          <w:i/>
        </w:rPr>
        <w:t xml:space="preserve"> </w:t>
      </w:r>
      <w:proofErr w:type="spellStart"/>
      <w:r w:rsidRPr="00612B92">
        <w:rPr>
          <w:rFonts w:ascii="Cambria" w:hAnsi="Cambria" w:cs="Gentium Plus"/>
          <w:i/>
        </w:rPr>
        <w:t>Mesā’ili</w:t>
      </w:r>
      <w:proofErr w:type="spellEnd"/>
      <w:r w:rsidRPr="00612B92">
        <w:rPr>
          <w:rFonts w:ascii="Cambria" w:hAnsi="Cambria" w:cs="Gentium Plus"/>
          <w:i/>
        </w:rPr>
        <w:t xml:space="preserve"> </w:t>
      </w:r>
      <w:proofErr w:type="spellStart"/>
      <w:r w:rsidRPr="00612B92">
        <w:rPr>
          <w:rFonts w:ascii="Cambria" w:hAnsi="Cambria" w:cs="Gentium Plus"/>
          <w:i/>
        </w:rPr>
        <w:t>Şettā</w:t>
      </w:r>
      <w:proofErr w:type="spellEnd"/>
      <w:r w:rsidRPr="00612B92">
        <w:rPr>
          <w:rFonts w:ascii="Cambria" w:hAnsi="Cambria" w:cs="Gentium Plus"/>
          <w:i/>
        </w:rPr>
        <w:t xml:space="preserve"> ve </w:t>
      </w:r>
      <w:proofErr w:type="spellStart"/>
      <w:r w:rsidRPr="00612B92">
        <w:rPr>
          <w:rFonts w:ascii="Cambria" w:hAnsi="Cambria" w:cs="Gentium Plus"/>
          <w:i/>
        </w:rPr>
        <w:t>Bihī</w:t>
      </w:r>
      <w:proofErr w:type="spellEnd"/>
      <w:r w:rsidRPr="00612B92">
        <w:rPr>
          <w:rFonts w:ascii="Cambria" w:hAnsi="Cambria" w:cs="Gentium Plus"/>
          <w:i/>
        </w:rPr>
        <w:t xml:space="preserve"> </w:t>
      </w:r>
      <w:proofErr w:type="spellStart"/>
      <w:r w:rsidRPr="00612B92">
        <w:rPr>
          <w:rFonts w:ascii="Cambria" w:hAnsi="Cambria" w:cs="Gentium Plus"/>
          <w:i/>
        </w:rPr>
        <w:t>Nestaʿīn</w:t>
      </w:r>
      <w:proofErr w:type="spellEnd"/>
      <w:r w:rsidRPr="00612B92">
        <w:rPr>
          <w:rFonts w:ascii="Cambria" w:hAnsi="Cambria" w:cs="Gentium Plus"/>
        </w:rPr>
        <w:t xml:space="preserve"> başlığı atılmıştır. Eser, 99b-103a varakları arasında bulunmaktadır. Eserin konusuna bakıldığında namaz çeşitleriyle ilgili bilgileri ihtiva ettiği görülmektedir. Metinde cuma namazının usulü, camide nasıl davranılması gerektiği, hutbe esnasında konuşulmaması ve başka şeylerle ilgilenilmemesi hususu, hatibin dikkatle dinlenilmesi gerektiği gibi konular ele alınmıştır. Bununla birlikte cuma namazının önemi, namaz kılmaya nasıl niyet edileceği; </w:t>
      </w:r>
      <w:r w:rsidRPr="00612B92">
        <w:rPr>
          <w:rFonts w:ascii="Cambria" w:hAnsi="Cambria" w:cs="Gentium Plus"/>
          <w:i/>
        </w:rPr>
        <w:t>“</w:t>
      </w:r>
      <w:r w:rsidRPr="00612B92">
        <w:rPr>
          <w:rFonts w:ascii="Cambria" w:hAnsi="Cambria" w:cs="Gentium Plus"/>
        </w:rPr>
        <w:t>100b-(5)</w:t>
      </w:r>
      <w:r w:rsidRPr="00612B92">
        <w:rPr>
          <w:rFonts w:ascii="Cambria" w:hAnsi="Cambria" w:cs="Gentium Plus"/>
          <w:i/>
        </w:rPr>
        <w:t xml:space="preserve"> </w:t>
      </w:r>
      <w:proofErr w:type="spellStart"/>
      <w:r w:rsidRPr="00612B92">
        <w:rPr>
          <w:rFonts w:ascii="Cambria" w:hAnsi="Cambria" w:cs="Gentium Plus"/>
          <w:i/>
        </w:rPr>
        <w:t>Ḳur’ān</w:t>
      </w:r>
      <w:proofErr w:type="spellEnd"/>
      <w:r w:rsidRPr="00612B92">
        <w:rPr>
          <w:rFonts w:ascii="Cambria" w:hAnsi="Cambria" w:cs="Gentium Plus"/>
          <w:i/>
        </w:rPr>
        <w:t xml:space="preserve"> </w:t>
      </w:r>
      <w:proofErr w:type="spellStart"/>
      <w:r w:rsidRPr="00612B92">
        <w:rPr>
          <w:rFonts w:ascii="Cambria" w:hAnsi="Cambria" w:cs="Gentium Plus"/>
          <w:i/>
        </w:rPr>
        <w:t>oḳunur</w:t>
      </w:r>
      <w:proofErr w:type="spellEnd"/>
      <w:r w:rsidRPr="00612B92">
        <w:rPr>
          <w:rFonts w:ascii="Cambria" w:hAnsi="Cambria" w:cs="Gentium Plus"/>
          <w:i/>
        </w:rPr>
        <w:t xml:space="preserve"> ise oturup </w:t>
      </w:r>
      <w:proofErr w:type="spellStart"/>
      <w:r w:rsidRPr="00612B92">
        <w:rPr>
          <w:rFonts w:ascii="Cambria" w:hAnsi="Cambria" w:cs="Gentium Plus"/>
          <w:i/>
        </w:rPr>
        <w:t>Ḳur’ān</w:t>
      </w:r>
      <w:proofErr w:type="spellEnd"/>
      <w:r w:rsidRPr="00612B92">
        <w:rPr>
          <w:rFonts w:ascii="Cambria" w:hAnsi="Cambria" w:cs="Gentium Plus"/>
          <w:i/>
        </w:rPr>
        <w:t xml:space="preserve">-ı </w:t>
      </w:r>
      <w:proofErr w:type="spellStart"/>
      <w:r w:rsidRPr="00612B92">
        <w:rPr>
          <w:rFonts w:ascii="Cambria" w:hAnsi="Cambria" w:cs="Gentium Plus"/>
          <w:i/>
        </w:rPr>
        <w:t>ʿaẓīm</w:t>
      </w:r>
      <w:proofErr w:type="spellEnd"/>
      <w:r w:rsidRPr="00612B92">
        <w:rPr>
          <w:rFonts w:ascii="Cambria" w:hAnsi="Cambria" w:cs="Gentium Plus"/>
          <w:i/>
        </w:rPr>
        <w:t xml:space="preserve"> </w:t>
      </w:r>
      <w:proofErr w:type="spellStart"/>
      <w:r w:rsidRPr="00612B92">
        <w:rPr>
          <w:rFonts w:ascii="Cambria" w:hAnsi="Cambria" w:cs="Gentium Plus"/>
          <w:i/>
        </w:rPr>
        <w:t>diñleye</w:t>
      </w:r>
      <w:proofErr w:type="spellEnd"/>
      <w:r w:rsidRPr="00612B92">
        <w:rPr>
          <w:rFonts w:ascii="Cambria" w:hAnsi="Cambria" w:cs="Gentium Plus"/>
          <w:i/>
        </w:rPr>
        <w:t xml:space="preserve"> (6) </w:t>
      </w:r>
      <w:proofErr w:type="spellStart"/>
      <w:r w:rsidRPr="00612B92">
        <w:rPr>
          <w:rFonts w:ascii="Cambria" w:hAnsi="Cambria" w:cs="Gentium Plus"/>
          <w:i/>
        </w:rPr>
        <w:t>eger</w:t>
      </w:r>
      <w:proofErr w:type="spellEnd"/>
      <w:r w:rsidRPr="00612B92">
        <w:rPr>
          <w:rFonts w:ascii="Cambria" w:hAnsi="Cambria" w:cs="Gentium Plus"/>
          <w:i/>
        </w:rPr>
        <w:t xml:space="preserve"> </w:t>
      </w:r>
      <w:proofErr w:type="spellStart"/>
      <w:r w:rsidRPr="00612B92">
        <w:rPr>
          <w:rFonts w:ascii="Cambria" w:hAnsi="Cambria" w:cs="Gentium Plus"/>
          <w:i/>
        </w:rPr>
        <w:t>oḳunmaz</w:t>
      </w:r>
      <w:proofErr w:type="spellEnd"/>
      <w:r w:rsidRPr="00612B92">
        <w:rPr>
          <w:rFonts w:ascii="Cambria" w:hAnsi="Cambria" w:cs="Gentium Plus"/>
          <w:i/>
        </w:rPr>
        <w:t xml:space="preserve">-ısa </w:t>
      </w:r>
      <w:proofErr w:type="spellStart"/>
      <w:r w:rsidRPr="00612B92">
        <w:rPr>
          <w:rFonts w:ascii="Cambria" w:hAnsi="Cambria" w:cs="Gentium Plus"/>
          <w:i/>
        </w:rPr>
        <w:t>niyyet</w:t>
      </w:r>
      <w:proofErr w:type="spellEnd"/>
      <w:r w:rsidRPr="00612B92">
        <w:rPr>
          <w:rFonts w:ascii="Cambria" w:hAnsi="Cambria" w:cs="Gentium Plus"/>
          <w:i/>
        </w:rPr>
        <w:t xml:space="preserve"> </w:t>
      </w:r>
      <w:proofErr w:type="spellStart"/>
      <w:r w:rsidRPr="00612B92">
        <w:rPr>
          <w:rFonts w:ascii="Cambria" w:hAnsi="Cambria" w:cs="Gentium Plus"/>
          <w:i/>
        </w:rPr>
        <w:t>itdüm</w:t>
      </w:r>
      <w:proofErr w:type="spellEnd"/>
      <w:r w:rsidRPr="00612B92">
        <w:rPr>
          <w:rFonts w:ascii="Cambria" w:hAnsi="Cambria" w:cs="Gentium Plus"/>
          <w:i/>
        </w:rPr>
        <w:t xml:space="preserve"> </w:t>
      </w:r>
      <w:proofErr w:type="spellStart"/>
      <w:r w:rsidRPr="00612B92">
        <w:rPr>
          <w:rFonts w:ascii="Cambria" w:hAnsi="Cambria" w:cs="Gentium Plus"/>
          <w:i/>
        </w:rPr>
        <w:t>tahiyyetü’l-mescid</w:t>
      </w:r>
      <w:proofErr w:type="spellEnd"/>
      <w:r w:rsidRPr="00612B92">
        <w:rPr>
          <w:rFonts w:ascii="Cambria" w:hAnsi="Cambria" w:cs="Gentium Plus"/>
          <w:i/>
        </w:rPr>
        <w:t xml:space="preserve"> (7) </w:t>
      </w:r>
      <w:proofErr w:type="spellStart"/>
      <w:r w:rsidRPr="00612B92">
        <w:rPr>
          <w:rFonts w:ascii="Cambria" w:hAnsi="Cambria" w:cs="Gentium Plus"/>
          <w:i/>
        </w:rPr>
        <w:t>ḳılmaġa</w:t>
      </w:r>
      <w:proofErr w:type="spellEnd"/>
      <w:r w:rsidRPr="00612B92">
        <w:rPr>
          <w:rFonts w:ascii="Cambria" w:hAnsi="Cambria" w:cs="Gentium Plus"/>
          <w:i/>
        </w:rPr>
        <w:t xml:space="preserve"> </w:t>
      </w:r>
      <w:proofErr w:type="spellStart"/>
      <w:r w:rsidRPr="00612B92">
        <w:rPr>
          <w:rFonts w:ascii="Cambria" w:hAnsi="Cambria" w:cs="Gentium Plus"/>
          <w:i/>
        </w:rPr>
        <w:t>diyüp</w:t>
      </w:r>
      <w:proofErr w:type="spellEnd"/>
      <w:r w:rsidRPr="00612B92">
        <w:rPr>
          <w:rFonts w:ascii="Cambria" w:hAnsi="Cambria" w:cs="Gentium Plus"/>
          <w:i/>
        </w:rPr>
        <w:t xml:space="preserve"> iki </w:t>
      </w:r>
      <w:proofErr w:type="spellStart"/>
      <w:r w:rsidRPr="00612B92">
        <w:rPr>
          <w:rFonts w:ascii="Cambria" w:hAnsi="Cambria" w:cs="Gentium Plus"/>
          <w:i/>
        </w:rPr>
        <w:t>rekʿat</w:t>
      </w:r>
      <w:proofErr w:type="spellEnd"/>
      <w:r w:rsidRPr="00612B92">
        <w:rPr>
          <w:rFonts w:ascii="Cambria" w:hAnsi="Cambria" w:cs="Gentium Plus"/>
          <w:i/>
        </w:rPr>
        <w:t xml:space="preserve"> </w:t>
      </w:r>
      <w:proofErr w:type="spellStart"/>
      <w:r w:rsidRPr="00612B92">
        <w:rPr>
          <w:rFonts w:ascii="Cambria" w:hAnsi="Cambria" w:cs="Gentium Plus"/>
          <w:i/>
        </w:rPr>
        <w:t>namāz</w:t>
      </w:r>
      <w:proofErr w:type="spellEnd"/>
      <w:r w:rsidRPr="00612B92">
        <w:rPr>
          <w:rFonts w:ascii="Cambria" w:hAnsi="Cambria" w:cs="Gentium Plus"/>
          <w:i/>
        </w:rPr>
        <w:t xml:space="preserve"> ḳıla </w:t>
      </w:r>
      <w:proofErr w:type="spellStart"/>
      <w:r w:rsidRPr="00612B92">
        <w:rPr>
          <w:rFonts w:ascii="Cambria" w:hAnsi="Cambria" w:cs="Gentium Plus"/>
          <w:i/>
        </w:rPr>
        <w:t>eẕān</w:t>
      </w:r>
      <w:proofErr w:type="spellEnd"/>
      <w:r w:rsidRPr="00612B92">
        <w:rPr>
          <w:rFonts w:ascii="Cambria" w:hAnsi="Cambria" w:cs="Gentium Plus"/>
          <w:i/>
        </w:rPr>
        <w:t xml:space="preserve"> (8) </w:t>
      </w:r>
      <w:proofErr w:type="spellStart"/>
      <w:r w:rsidRPr="00612B92">
        <w:rPr>
          <w:rFonts w:ascii="Cambria" w:hAnsi="Cambria" w:cs="Gentium Plus"/>
          <w:i/>
        </w:rPr>
        <w:t>oḳunduḳdan</w:t>
      </w:r>
      <w:proofErr w:type="spellEnd"/>
      <w:r w:rsidRPr="00612B92">
        <w:rPr>
          <w:rFonts w:ascii="Cambria" w:hAnsi="Cambria" w:cs="Gentium Plus"/>
          <w:i/>
        </w:rPr>
        <w:t xml:space="preserve"> </w:t>
      </w:r>
      <w:proofErr w:type="spellStart"/>
      <w:r w:rsidRPr="00612B92">
        <w:rPr>
          <w:rFonts w:ascii="Cambria" w:hAnsi="Cambria" w:cs="Gentium Plus"/>
          <w:i/>
        </w:rPr>
        <w:t>ṣoñra</w:t>
      </w:r>
      <w:proofErr w:type="spellEnd"/>
      <w:r w:rsidRPr="00612B92">
        <w:rPr>
          <w:rFonts w:ascii="Cambria" w:hAnsi="Cambria" w:cs="Gentium Plus"/>
          <w:i/>
        </w:rPr>
        <w:t xml:space="preserve"> cümle </w:t>
      </w:r>
      <w:proofErr w:type="spellStart"/>
      <w:r w:rsidRPr="00612B92">
        <w:rPr>
          <w:rFonts w:ascii="Cambria" w:hAnsi="Cambria" w:cs="Gentium Plus"/>
          <w:i/>
        </w:rPr>
        <w:t>cemāʿat</w:t>
      </w:r>
      <w:proofErr w:type="spellEnd"/>
      <w:r w:rsidRPr="00612B92">
        <w:rPr>
          <w:rFonts w:ascii="Cambria" w:hAnsi="Cambria" w:cs="Gentium Plus"/>
          <w:i/>
        </w:rPr>
        <w:t xml:space="preserve"> </w:t>
      </w:r>
      <w:proofErr w:type="spellStart"/>
      <w:r w:rsidRPr="00612B92">
        <w:rPr>
          <w:rFonts w:ascii="Cambria" w:hAnsi="Cambria" w:cs="Gentium Plus"/>
          <w:i/>
        </w:rPr>
        <w:t>namāza</w:t>
      </w:r>
      <w:proofErr w:type="spellEnd"/>
      <w:r w:rsidRPr="00612B92">
        <w:rPr>
          <w:rFonts w:ascii="Cambria" w:hAnsi="Cambria" w:cs="Gentium Plus"/>
          <w:i/>
        </w:rPr>
        <w:t xml:space="preserve"> </w:t>
      </w:r>
      <w:proofErr w:type="spellStart"/>
      <w:r w:rsidRPr="00612B92">
        <w:rPr>
          <w:rFonts w:ascii="Cambria" w:hAnsi="Cambria" w:cs="Gentium Plus"/>
          <w:i/>
        </w:rPr>
        <w:t>ḳalḳarlar</w:t>
      </w:r>
      <w:proofErr w:type="spellEnd"/>
      <w:r w:rsidRPr="00612B92">
        <w:rPr>
          <w:rFonts w:ascii="Cambria" w:hAnsi="Cambria" w:cs="Gentium Plus"/>
          <w:i/>
        </w:rPr>
        <w:t xml:space="preserve"> </w:t>
      </w:r>
      <w:r w:rsidRPr="00612B92">
        <w:rPr>
          <w:rFonts w:ascii="Cambria" w:hAnsi="Cambria" w:cs="Gentium Plus"/>
          <w:i/>
        </w:rPr>
        <w:lastRenderedPageBreak/>
        <w:t xml:space="preserve">(9) </w:t>
      </w:r>
      <w:proofErr w:type="spellStart"/>
      <w:r w:rsidRPr="00612B92">
        <w:rPr>
          <w:rFonts w:ascii="Cambria" w:hAnsi="Cambria" w:cs="Gentium Plus"/>
          <w:i/>
        </w:rPr>
        <w:t>cumʿanuñ</w:t>
      </w:r>
      <w:proofErr w:type="spellEnd"/>
      <w:r w:rsidRPr="00612B92">
        <w:rPr>
          <w:rFonts w:ascii="Cambria" w:hAnsi="Cambria" w:cs="Gentium Plus"/>
          <w:i/>
        </w:rPr>
        <w:t xml:space="preserve"> evvel sünneti </w:t>
      </w:r>
      <w:proofErr w:type="spellStart"/>
      <w:r w:rsidRPr="00612B92">
        <w:rPr>
          <w:rFonts w:ascii="Cambria" w:hAnsi="Cambria" w:cs="Gentium Plus"/>
          <w:i/>
        </w:rPr>
        <w:t>ḳılmaġa</w:t>
      </w:r>
      <w:proofErr w:type="spellEnd"/>
      <w:r w:rsidRPr="00612B92">
        <w:rPr>
          <w:rFonts w:ascii="Cambria" w:hAnsi="Cambria" w:cs="Gentium Plus"/>
          <w:i/>
        </w:rPr>
        <w:t xml:space="preserve"> </w:t>
      </w:r>
      <w:proofErr w:type="spellStart"/>
      <w:r w:rsidRPr="00612B92">
        <w:rPr>
          <w:rFonts w:ascii="Cambria" w:hAnsi="Cambria" w:cs="Gentium Plus"/>
          <w:i/>
        </w:rPr>
        <w:t>niyyet</w:t>
      </w:r>
      <w:proofErr w:type="spellEnd"/>
      <w:r w:rsidRPr="00612B92">
        <w:rPr>
          <w:rFonts w:ascii="Cambria" w:hAnsi="Cambria" w:cs="Gentium Plus"/>
          <w:i/>
        </w:rPr>
        <w:t xml:space="preserve"> </w:t>
      </w:r>
      <w:proofErr w:type="spellStart"/>
      <w:r w:rsidRPr="00612B92">
        <w:rPr>
          <w:rFonts w:ascii="Cambria" w:hAnsi="Cambria" w:cs="Gentium Plus"/>
          <w:i/>
        </w:rPr>
        <w:t>itdüm</w:t>
      </w:r>
      <w:proofErr w:type="spellEnd"/>
      <w:r w:rsidRPr="00612B92">
        <w:rPr>
          <w:rFonts w:ascii="Cambria" w:hAnsi="Cambria" w:cs="Gentium Plus"/>
          <w:i/>
        </w:rPr>
        <w:t xml:space="preserve"> (10) </w:t>
      </w:r>
      <w:proofErr w:type="spellStart"/>
      <w:r w:rsidRPr="00612B92">
        <w:rPr>
          <w:rFonts w:ascii="Cambria" w:hAnsi="Cambria" w:cs="Gentium Plus"/>
          <w:i/>
        </w:rPr>
        <w:t>diyüp</w:t>
      </w:r>
      <w:proofErr w:type="spellEnd"/>
      <w:r w:rsidRPr="00612B92">
        <w:rPr>
          <w:rFonts w:ascii="Cambria" w:hAnsi="Cambria" w:cs="Gentium Plus"/>
          <w:i/>
        </w:rPr>
        <w:t xml:space="preserve"> dört </w:t>
      </w:r>
      <w:proofErr w:type="spellStart"/>
      <w:r w:rsidRPr="00612B92">
        <w:rPr>
          <w:rFonts w:ascii="Cambria" w:hAnsi="Cambria" w:cs="Gentium Plus"/>
          <w:i/>
        </w:rPr>
        <w:t>rekʿat</w:t>
      </w:r>
      <w:proofErr w:type="spellEnd"/>
      <w:r w:rsidRPr="00612B92">
        <w:rPr>
          <w:rFonts w:ascii="Cambria" w:hAnsi="Cambria" w:cs="Gentium Plus"/>
          <w:i/>
        </w:rPr>
        <w:t xml:space="preserve"> </w:t>
      </w:r>
      <w:proofErr w:type="spellStart"/>
      <w:r w:rsidRPr="00612B92">
        <w:rPr>
          <w:rFonts w:ascii="Cambria" w:hAnsi="Cambria" w:cs="Gentium Plus"/>
          <w:i/>
        </w:rPr>
        <w:t>namāz</w:t>
      </w:r>
      <w:proofErr w:type="spellEnd"/>
      <w:r w:rsidRPr="00612B92">
        <w:rPr>
          <w:rFonts w:ascii="Cambria" w:hAnsi="Cambria" w:cs="Gentium Plus"/>
          <w:i/>
        </w:rPr>
        <w:t xml:space="preserve"> ḳıla</w:t>
      </w:r>
      <w:r w:rsidRPr="00612B92">
        <w:rPr>
          <w:rFonts w:ascii="Cambria" w:hAnsi="Cambria" w:cs="Gentium Plus"/>
        </w:rPr>
        <w:t>” anlatılmıştır. Üç defa art arda önemli bir gerekçesi yokken cuma namazına gitmeyen kişinin kalbini pas bağlayacağı şu şekilde ifade edilmiştir: 101b-(3) “</w:t>
      </w:r>
      <w:r w:rsidRPr="00612B92">
        <w:rPr>
          <w:rFonts w:ascii="Cambria" w:hAnsi="Cambria" w:cs="Gentium Plus"/>
          <w:i/>
        </w:rPr>
        <w:t xml:space="preserve">üç (4) hafta birbiri ardınca </w:t>
      </w:r>
      <w:proofErr w:type="spellStart"/>
      <w:r w:rsidRPr="00612B92">
        <w:rPr>
          <w:rFonts w:ascii="Cambria" w:hAnsi="Cambria" w:cs="Gentium Plus"/>
          <w:i/>
        </w:rPr>
        <w:t>cumʿa</w:t>
      </w:r>
      <w:proofErr w:type="spellEnd"/>
      <w:r w:rsidRPr="00612B92">
        <w:rPr>
          <w:rFonts w:ascii="Cambria" w:hAnsi="Cambria" w:cs="Gentium Plus"/>
          <w:i/>
        </w:rPr>
        <w:t xml:space="preserve"> </w:t>
      </w:r>
      <w:proofErr w:type="spellStart"/>
      <w:r w:rsidRPr="00612B92">
        <w:rPr>
          <w:rFonts w:ascii="Cambria" w:hAnsi="Cambria" w:cs="Gentium Plus"/>
          <w:i/>
        </w:rPr>
        <w:t>namāzın</w:t>
      </w:r>
      <w:proofErr w:type="spellEnd"/>
      <w:r w:rsidRPr="00612B92">
        <w:rPr>
          <w:rFonts w:ascii="Cambria" w:hAnsi="Cambria" w:cs="Gentium Plus"/>
          <w:i/>
        </w:rPr>
        <w:t xml:space="preserve"> </w:t>
      </w:r>
      <w:proofErr w:type="spellStart"/>
      <w:r w:rsidRPr="00612B92">
        <w:rPr>
          <w:rFonts w:ascii="Cambria" w:hAnsi="Cambria" w:cs="Gentium Plus"/>
          <w:i/>
        </w:rPr>
        <w:t>bilā</w:t>
      </w:r>
      <w:proofErr w:type="spellEnd"/>
      <w:r w:rsidRPr="00612B92">
        <w:rPr>
          <w:rFonts w:ascii="Cambria" w:hAnsi="Cambria" w:cs="Gentium Plus"/>
          <w:i/>
        </w:rPr>
        <w:t xml:space="preserve"> (5) </w:t>
      </w:r>
      <w:proofErr w:type="spellStart"/>
      <w:r w:rsidRPr="00612B92">
        <w:rPr>
          <w:rFonts w:ascii="Cambria" w:hAnsi="Cambria" w:cs="Gentium Plus"/>
          <w:i/>
        </w:rPr>
        <w:t>ʿöẕr</w:t>
      </w:r>
      <w:proofErr w:type="spellEnd"/>
      <w:r w:rsidRPr="00612B92">
        <w:rPr>
          <w:rFonts w:ascii="Cambria" w:hAnsi="Cambria" w:cs="Gentium Plus"/>
          <w:i/>
        </w:rPr>
        <w:t xml:space="preserve"> terk iden </w:t>
      </w:r>
      <w:proofErr w:type="spellStart"/>
      <w:r w:rsidRPr="00612B92">
        <w:rPr>
          <w:rFonts w:ascii="Cambria" w:hAnsi="Cambria" w:cs="Gentium Plus"/>
          <w:i/>
        </w:rPr>
        <w:t>kimsenüñ</w:t>
      </w:r>
      <w:proofErr w:type="spellEnd"/>
      <w:r w:rsidRPr="00612B92">
        <w:rPr>
          <w:rFonts w:ascii="Cambria" w:hAnsi="Cambria" w:cs="Gentium Plus"/>
          <w:i/>
        </w:rPr>
        <w:t xml:space="preserve"> </w:t>
      </w:r>
      <w:proofErr w:type="spellStart"/>
      <w:r w:rsidRPr="00612B92">
        <w:rPr>
          <w:rFonts w:ascii="Cambria" w:hAnsi="Cambria" w:cs="Gentium Plus"/>
          <w:i/>
        </w:rPr>
        <w:t>ḳalbini</w:t>
      </w:r>
      <w:proofErr w:type="spellEnd"/>
      <w:r w:rsidRPr="00612B92">
        <w:rPr>
          <w:rFonts w:ascii="Cambria" w:hAnsi="Cambria" w:cs="Gentium Plus"/>
          <w:i/>
        </w:rPr>
        <w:t xml:space="preserve"> </w:t>
      </w:r>
      <w:proofErr w:type="spellStart"/>
      <w:r w:rsidRPr="00612B92">
        <w:rPr>
          <w:rFonts w:ascii="Cambria" w:hAnsi="Cambria" w:cs="Gentium Plus"/>
          <w:i/>
        </w:rPr>
        <w:t>pās</w:t>
      </w:r>
      <w:proofErr w:type="spellEnd"/>
      <w:r w:rsidRPr="00612B92">
        <w:rPr>
          <w:rFonts w:ascii="Cambria" w:hAnsi="Cambria" w:cs="Gentium Plus"/>
          <w:i/>
        </w:rPr>
        <w:t xml:space="preserve"> (6) </w:t>
      </w:r>
      <w:proofErr w:type="spellStart"/>
      <w:r w:rsidRPr="00612B92">
        <w:rPr>
          <w:rFonts w:ascii="Cambria" w:hAnsi="Cambria" w:cs="Gentium Plus"/>
          <w:i/>
        </w:rPr>
        <w:t>baġlayup</w:t>
      </w:r>
      <w:proofErr w:type="spellEnd"/>
      <w:r w:rsidRPr="00612B92">
        <w:rPr>
          <w:rFonts w:ascii="Cambria" w:hAnsi="Cambria" w:cs="Gentium Plus"/>
          <w:i/>
        </w:rPr>
        <w:t xml:space="preserve"> </w:t>
      </w:r>
      <w:proofErr w:type="spellStart"/>
      <w:r w:rsidRPr="00612B92">
        <w:rPr>
          <w:rFonts w:ascii="Cambria" w:hAnsi="Cambria" w:cs="Gentium Plus"/>
          <w:i/>
        </w:rPr>
        <w:t>āḫirinde</w:t>
      </w:r>
      <w:proofErr w:type="spellEnd"/>
      <w:r w:rsidRPr="00612B92">
        <w:rPr>
          <w:rFonts w:ascii="Cambria" w:hAnsi="Cambria" w:cs="Gentium Plus"/>
          <w:i/>
        </w:rPr>
        <w:t xml:space="preserve"> </w:t>
      </w:r>
      <w:proofErr w:type="spellStart"/>
      <w:r w:rsidRPr="00612B92">
        <w:rPr>
          <w:rFonts w:ascii="Cambria" w:hAnsi="Cambria" w:cs="Gentium Plus"/>
          <w:i/>
        </w:rPr>
        <w:t>nifāḳ</w:t>
      </w:r>
      <w:proofErr w:type="spellEnd"/>
      <w:r w:rsidRPr="00612B92">
        <w:rPr>
          <w:rFonts w:ascii="Cambria" w:hAnsi="Cambria" w:cs="Gentium Plus"/>
          <w:i/>
        </w:rPr>
        <w:t xml:space="preserve"> ile </w:t>
      </w:r>
      <w:proofErr w:type="spellStart"/>
      <w:r w:rsidRPr="00612B92">
        <w:rPr>
          <w:rFonts w:ascii="Cambria" w:hAnsi="Cambria" w:cs="Gentium Plus"/>
          <w:i/>
        </w:rPr>
        <w:t>gitmege</w:t>
      </w:r>
      <w:proofErr w:type="spellEnd"/>
      <w:r w:rsidRPr="00612B92">
        <w:rPr>
          <w:rFonts w:ascii="Cambria" w:hAnsi="Cambria" w:cs="Gentium Plus"/>
          <w:i/>
        </w:rPr>
        <w:t xml:space="preserve"> </w:t>
      </w:r>
      <w:proofErr w:type="spellStart"/>
      <w:r w:rsidRPr="00612B92">
        <w:rPr>
          <w:rFonts w:ascii="Cambria" w:hAnsi="Cambria" w:cs="Gentium Plus"/>
          <w:i/>
        </w:rPr>
        <w:t>sebeb</w:t>
      </w:r>
      <w:proofErr w:type="spellEnd"/>
      <w:r w:rsidRPr="00612B92">
        <w:rPr>
          <w:rFonts w:ascii="Cambria" w:hAnsi="Cambria" w:cs="Gentium Plus"/>
          <w:i/>
        </w:rPr>
        <w:t xml:space="preserve"> (7) olur </w:t>
      </w:r>
      <w:proofErr w:type="spellStart"/>
      <w:r w:rsidRPr="00612B92">
        <w:rPr>
          <w:rFonts w:ascii="Cambria" w:hAnsi="Cambria" w:cs="Gentium Plus"/>
          <w:i/>
        </w:rPr>
        <w:t>dimişler</w:t>
      </w:r>
      <w:proofErr w:type="spellEnd"/>
      <w:r w:rsidRPr="00612B92">
        <w:rPr>
          <w:rFonts w:ascii="Cambria" w:hAnsi="Cambria" w:cs="Gentium Plus"/>
        </w:rPr>
        <w:t>”. Cuma namazının altı şartından bahsedildikten sonra bayram namazıyla ilgili malumat verilmeye başlanmıştır. Bayram namazına nasıl niyet edileceği, hangi duanın okunacağı ve namazın nasıl kılınacağı yine bu kısımda anlatılmıştır. Hemen akabinde cenaze namazına geçilmiştir. Cenaze namazını kılmaya nasıl niyet edileceği, hangi duanın okunacağı, namazın nasıl kılınacağı, namazın sonunda okunulan duanın hangisi olduğu, okuma yazma bilmeyenin daha kısa bir dua okuyabileceği konusunda verilen bilgilerin ardından metin sona ermektedir.</w:t>
      </w:r>
    </w:p>
    <w:p w14:paraId="489E809B" w14:textId="4E35C0CB" w:rsidR="00612B92" w:rsidRPr="00612B92" w:rsidRDefault="00612B92" w:rsidP="000721D0">
      <w:pPr>
        <w:tabs>
          <w:tab w:val="left" w:pos="2268"/>
        </w:tabs>
        <w:spacing w:beforeLines="40" w:before="96" w:afterLines="40" w:after="96" w:line="240" w:lineRule="auto"/>
        <w:ind w:firstLine="709"/>
        <w:jc w:val="both"/>
        <w:rPr>
          <w:rFonts w:ascii="Cambria" w:hAnsi="Cambria" w:cs="Gentium Plus"/>
        </w:rPr>
      </w:pPr>
      <w:r w:rsidRPr="00612B92">
        <w:rPr>
          <w:rFonts w:ascii="Cambria" w:hAnsi="Cambria" w:cs="Gentium Plus"/>
        </w:rPr>
        <w:t xml:space="preserve">Çalışmamızda,  06 Mil </w:t>
      </w:r>
      <w:proofErr w:type="spellStart"/>
      <w:r w:rsidRPr="00612B92">
        <w:rPr>
          <w:rFonts w:ascii="Cambria" w:hAnsi="Cambria" w:cs="Gentium Plus"/>
        </w:rPr>
        <w:t>Yz</w:t>
      </w:r>
      <w:proofErr w:type="spellEnd"/>
      <w:r w:rsidRPr="00612B92">
        <w:rPr>
          <w:rFonts w:ascii="Cambria" w:hAnsi="Cambria" w:cs="Gentium Plus"/>
        </w:rPr>
        <w:t xml:space="preserve"> A 8835 numaralı yazmada bulunan üçüncü eser transkripsiyonlu olarak </w:t>
      </w:r>
      <w:proofErr w:type="spellStart"/>
      <w:r w:rsidRPr="00612B92">
        <w:rPr>
          <w:rFonts w:ascii="Cambria" w:hAnsi="Cambria" w:cs="Gentium Plus"/>
        </w:rPr>
        <w:t>Latinize</w:t>
      </w:r>
      <w:proofErr w:type="spellEnd"/>
      <w:r w:rsidRPr="00612B92">
        <w:rPr>
          <w:rFonts w:ascii="Cambria" w:hAnsi="Cambria" w:cs="Gentium Plus"/>
        </w:rPr>
        <w:t xml:space="preserve"> edilmiştir. Her sayfada satır numaraları verilmiştir. Metinde silik olan, okunmayan yerler köşeli parantezle, 101b-11 [</w:t>
      </w:r>
      <w:proofErr w:type="spellStart"/>
      <w:r w:rsidRPr="00612B92">
        <w:rPr>
          <w:rFonts w:ascii="Cambria" w:hAnsi="Cambria" w:cs="Gentium Plus"/>
        </w:rPr>
        <w:t>ʿāmm</w:t>
      </w:r>
      <w:proofErr w:type="spellEnd"/>
      <w:r w:rsidRPr="00612B92">
        <w:rPr>
          <w:rFonts w:ascii="Cambria" w:hAnsi="Cambria" w:cs="Gentium Plus"/>
        </w:rPr>
        <w:t xml:space="preserve">] şeklinde metin tamiri yapılarak gösterilmiştir. Bazı kelimelerde harflerin noktalarının yazılmadığı görülmüştür; 100b-3 </w:t>
      </w:r>
      <w:proofErr w:type="spellStart"/>
      <w:r w:rsidRPr="00612B92">
        <w:rPr>
          <w:rFonts w:ascii="Cambria" w:hAnsi="Cambria" w:cs="Gentium Plus"/>
          <w:i/>
        </w:rPr>
        <w:t>şetta</w:t>
      </w:r>
      <w:proofErr w:type="spellEnd"/>
      <w:r w:rsidRPr="00612B92">
        <w:rPr>
          <w:rFonts w:ascii="Cambria" w:hAnsi="Cambria" w:cs="Gentium Plus"/>
          <w:i/>
        </w:rPr>
        <w:t>.</w:t>
      </w:r>
      <w:r w:rsidRPr="00612B92">
        <w:rPr>
          <w:rFonts w:ascii="Cambria" w:hAnsi="Cambria" w:cs="Gentium Plus"/>
        </w:rPr>
        <w:t xml:space="preserve"> Kendisinden önce gelen kelimeyle birleşik yazılan “ile” bağlaçları 102a-3 </w:t>
      </w:r>
      <w:proofErr w:type="spellStart"/>
      <w:r w:rsidRPr="00612B92">
        <w:rPr>
          <w:rFonts w:ascii="Cambria" w:hAnsi="Cambria" w:cs="Gentium Plus"/>
          <w:i/>
        </w:rPr>
        <w:t>imām</w:t>
      </w:r>
      <w:proofErr w:type="spellEnd"/>
      <w:r w:rsidRPr="00612B92">
        <w:rPr>
          <w:rFonts w:ascii="Cambria" w:hAnsi="Cambria" w:cs="Gentium Plus"/>
          <w:i/>
        </w:rPr>
        <w:t>-ile</w:t>
      </w:r>
      <w:r w:rsidRPr="00612B92">
        <w:rPr>
          <w:rFonts w:ascii="Cambria" w:hAnsi="Cambria" w:cs="Gentium Plus"/>
        </w:rPr>
        <w:t xml:space="preserve"> şeklinde gösterilmiştir. Bağlaç olan “ise” kelimesinin metinde iki farklı şekilde yazıldığı tespit edilmiştir. Kendinden önceki kelimeye birleşik yazılmayan kelime; 100b-5 </w:t>
      </w:r>
      <w:proofErr w:type="spellStart"/>
      <w:r w:rsidRPr="00612B92">
        <w:rPr>
          <w:rFonts w:ascii="Cambria" w:hAnsi="Cambria" w:cs="Gentium Plus"/>
          <w:i/>
        </w:rPr>
        <w:t>oḳunur</w:t>
      </w:r>
      <w:proofErr w:type="spellEnd"/>
      <w:r w:rsidRPr="00612B92">
        <w:rPr>
          <w:rFonts w:ascii="Cambria" w:hAnsi="Cambria" w:cs="Gentium Plus"/>
          <w:i/>
        </w:rPr>
        <w:t xml:space="preserve"> ise</w:t>
      </w:r>
      <w:r w:rsidRPr="00612B92">
        <w:rPr>
          <w:rFonts w:ascii="Cambria" w:hAnsi="Cambria" w:cs="Gentium Plus"/>
        </w:rPr>
        <w:t xml:space="preserve">, şeklinde belirtilmiştir. Kendisinden önceki kelimeyle birleşik yazılanlar; 100b-6 </w:t>
      </w:r>
      <w:proofErr w:type="spellStart"/>
      <w:r w:rsidRPr="00612B92">
        <w:rPr>
          <w:rFonts w:ascii="Cambria" w:hAnsi="Cambria" w:cs="Gentium Plus"/>
          <w:i/>
        </w:rPr>
        <w:t>oḳunmaz</w:t>
      </w:r>
      <w:proofErr w:type="spellEnd"/>
      <w:r w:rsidRPr="00612B92">
        <w:rPr>
          <w:rFonts w:ascii="Cambria" w:hAnsi="Cambria" w:cs="Gentium Plus"/>
          <w:i/>
        </w:rPr>
        <w:t>-ısa</w:t>
      </w:r>
      <w:r w:rsidRPr="00612B92">
        <w:rPr>
          <w:rFonts w:ascii="Cambria" w:hAnsi="Cambria" w:cs="Gentium Plus"/>
        </w:rPr>
        <w:t xml:space="preserve"> şeklinde araya “-“ konularak gösterilmiştir. Metinde Arapça ibarelerin üzerlerine kırmızı çizgi çizilerek gösterildiği tespit edilmiştir. Arapça ibareler transkripsiyonlu ve italik olarak yazılmış, anlamları dipnotta belirtilmiştir. Belirtme hâli ekinin değişebildiği tespit edilmiştir. 102a-4 </w:t>
      </w:r>
      <w:r w:rsidRPr="00612B92">
        <w:rPr>
          <w:rFonts w:ascii="Cambria" w:hAnsi="Cambria" w:cs="Gentium Plus"/>
          <w:i/>
        </w:rPr>
        <w:t xml:space="preserve">elini </w:t>
      </w:r>
      <w:proofErr w:type="spellStart"/>
      <w:r w:rsidRPr="00612B92">
        <w:rPr>
          <w:rFonts w:ascii="Cambria" w:hAnsi="Cambria" w:cs="Gentium Plus"/>
          <w:i/>
        </w:rPr>
        <w:t>baġlaya</w:t>
      </w:r>
      <w:proofErr w:type="spellEnd"/>
      <w:r w:rsidRPr="00612B92">
        <w:rPr>
          <w:rFonts w:ascii="Cambria" w:hAnsi="Cambria" w:cs="Gentium Plus"/>
        </w:rPr>
        <w:t xml:space="preserve"> ifadesinde belirtme hâli eki –i’dir. Ancak bir diğer örnekte 102a-8 </w:t>
      </w:r>
      <w:r w:rsidRPr="00612B92">
        <w:rPr>
          <w:rFonts w:ascii="Cambria" w:hAnsi="Cambria" w:cs="Gentium Plus"/>
          <w:i/>
        </w:rPr>
        <w:t xml:space="preserve">elin </w:t>
      </w:r>
      <w:proofErr w:type="spellStart"/>
      <w:r w:rsidRPr="00612B92">
        <w:rPr>
          <w:rFonts w:ascii="Cambria" w:hAnsi="Cambria" w:cs="Gentium Plus"/>
          <w:i/>
        </w:rPr>
        <w:t>baġlaya</w:t>
      </w:r>
      <w:proofErr w:type="spellEnd"/>
      <w:r w:rsidRPr="00612B92">
        <w:rPr>
          <w:rFonts w:ascii="Cambria" w:hAnsi="Cambria" w:cs="Gentium Plus"/>
        </w:rPr>
        <w:t xml:space="preserve"> belirtme hâli ekinin –n olduğu görülmektedir. </w:t>
      </w:r>
    </w:p>
    <w:p w14:paraId="03B88E15" w14:textId="77777777" w:rsidR="00612B92" w:rsidRPr="00612B92" w:rsidRDefault="00612B92" w:rsidP="000721D0">
      <w:pPr>
        <w:spacing w:beforeLines="40" w:before="96" w:afterLines="40" w:after="96" w:line="240" w:lineRule="auto"/>
        <w:ind w:firstLine="709"/>
        <w:jc w:val="both"/>
        <w:rPr>
          <w:rFonts w:ascii="Cambria" w:hAnsi="Cambria" w:cs="Gentium Plus"/>
        </w:rPr>
      </w:pPr>
      <w:r w:rsidRPr="00612B92">
        <w:rPr>
          <w:rFonts w:ascii="Cambria" w:hAnsi="Cambria"/>
        </w:rPr>
        <w:t xml:space="preserve">Kütüphanelerin kataloglarında keşfedilmeyi bekleyen eserlerden biri olan bu metnin Hacı </w:t>
      </w:r>
      <w:proofErr w:type="spellStart"/>
      <w:r w:rsidRPr="00612B92">
        <w:rPr>
          <w:rFonts w:ascii="Cambria" w:hAnsi="Cambria"/>
        </w:rPr>
        <w:t>Mustafaoğlu</w:t>
      </w:r>
      <w:proofErr w:type="spellEnd"/>
      <w:r w:rsidRPr="00612B92">
        <w:rPr>
          <w:rFonts w:ascii="Cambria" w:hAnsi="Cambria"/>
        </w:rPr>
        <w:t xml:space="preserve"> Yahyâ’ya ait olma ihtimali üzerinde durmak gerekir. Yazmanın tamamında üslubun değişmemesi, devrik cümle yapılarının devam etmesi bu üç eserin aynı kalemden çıktığını düşündürmektedir. Bir diğer ihtimal de eserin tercüme olmasıdır. Eserin tercüme olma ihtimali -burada geçen Hacı </w:t>
      </w:r>
      <w:proofErr w:type="spellStart"/>
      <w:r w:rsidRPr="00612B92">
        <w:rPr>
          <w:rFonts w:ascii="Cambria" w:hAnsi="Cambria"/>
        </w:rPr>
        <w:t>Mustafaoğlu</w:t>
      </w:r>
      <w:proofErr w:type="spellEnd"/>
      <w:r w:rsidRPr="00612B92">
        <w:rPr>
          <w:rFonts w:ascii="Cambria" w:hAnsi="Cambria"/>
        </w:rPr>
        <w:t xml:space="preserve"> Yahyâ’ya ait beyitler sebebiyle- neredeyse yoktur.  Tespit edilen bilgiler ışığında, yazmadaki ikinci eserin burada geçen isim sebebiyle Hacı </w:t>
      </w:r>
      <w:proofErr w:type="spellStart"/>
      <w:r w:rsidRPr="00612B92">
        <w:rPr>
          <w:rFonts w:ascii="Cambria" w:hAnsi="Cambria"/>
        </w:rPr>
        <w:t>Mustafaoğlu</w:t>
      </w:r>
      <w:proofErr w:type="spellEnd"/>
      <w:r w:rsidRPr="00612B92">
        <w:rPr>
          <w:rFonts w:ascii="Cambria" w:hAnsi="Cambria"/>
        </w:rPr>
        <w:t xml:space="preserve"> Yahyâ’ya ait olduğu söylenebilir. Müellifin bilinen iki manzum eserinin yanında mensur bir eser kaleme aldığı da böylece tespit edilmiştir. Eserin geneline bakıldığında imla tutarsızlıkları, Eski Anadolu Türkçesi dönemine has dil hususiyetleri dikkat çekmektedir. Sanatkârane bir dilden ziyade, muhatabına arzu ettiği konularda en basit şekilde bilgi vermeyi hedefleyen sade ve didaktik bir tarzda kaleme alınmıştır. O dönemde revaçta olduğunu bildiğimiz dini muhtevalı didaktik eserlere bir örnek olan çalışma, döneminin dil ve imla hususiyetlerini taşımaktadır. </w:t>
      </w:r>
      <w:r w:rsidRPr="00612B92">
        <w:rPr>
          <w:rFonts w:ascii="Cambria" w:hAnsi="Cambria" w:cs="Gentium Plus"/>
        </w:rPr>
        <w:t xml:space="preserve">Katalogda </w:t>
      </w:r>
      <w:proofErr w:type="spellStart"/>
      <w:r w:rsidRPr="00612B92">
        <w:rPr>
          <w:rFonts w:ascii="Cambria" w:hAnsi="Cambria" w:cs="Gentium Plus"/>
          <w:i/>
        </w:rPr>
        <w:t>Kitâb</w:t>
      </w:r>
      <w:proofErr w:type="spellEnd"/>
      <w:r w:rsidRPr="00612B92">
        <w:rPr>
          <w:rFonts w:ascii="Cambria" w:hAnsi="Cambria" w:cs="Gentium Plus"/>
          <w:i/>
        </w:rPr>
        <w:t xml:space="preserve">-ı Ahvâl-i </w:t>
      </w:r>
      <w:proofErr w:type="spellStart"/>
      <w:r w:rsidRPr="00612B92">
        <w:rPr>
          <w:rFonts w:ascii="Cambria" w:hAnsi="Cambria" w:cs="Gentium Plus"/>
          <w:i/>
        </w:rPr>
        <w:t>Kıyâme</w:t>
      </w:r>
      <w:proofErr w:type="spellEnd"/>
      <w:r w:rsidRPr="00612B92">
        <w:rPr>
          <w:rFonts w:ascii="Cambria" w:hAnsi="Cambria" w:cs="Gentium Plus"/>
        </w:rPr>
        <w:t xml:space="preserve"> olarak kayıtlı olan ancak içerisinde üç farklı eser bulunan yazma bu anlamda dikkate değerdir.</w:t>
      </w:r>
    </w:p>
    <w:p w14:paraId="69336B90" w14:textId="77777777" w:rsidR="00612B92" w:rsidRPr="000721D0" w:rsidRDefault="00612B92" w:rsidP="000721D0">
      <w:pPr>
        <w:tabs>
          <w:tab w:val="left" w:pos="2268"/>
        </w:tabs>
        <w:spacing w:beforeLines="40" w:before="96" w:afterLines="40" w:after="96" w:line="240" w:lineRule="auto"/>
        <w:ind w:firstLine="709"/>
        <w:jc w:val="both"/>
        <w:rPr>
          <w:rFonts w:ascii="Cambria" w:hAnsi="Cambria" w:cs="Gentium Plus"/>
          <w:sz w:val="10"/>
          <w:szCs w:val="10"/>
        </w:rPr>
      </w:pPr>
    </w:p>
    <w:p w14:paraId="74B26FEA" w14:textId="77777777" w:rsidR="00612B92" w:rsidRPr="00612B92" w:rsidRDefault="00612B92" w:rsidP="000721D0">
      <w:pPr>
        <w:tabs>
          <w:tab w:val="left" w:pos="2268"/>
        </w:tabs>
        <w:spacing w:beforeLines="40" w:before="96" w:afterLines="40" w:after="96" w:line="240" w:lineRule="auto"/>
        <w:ind w:firstLine="709"/>
        <w:jc w:val="both"/>
        <w:rPr>
          <w:rFonts w:ascii="Cambria" w:hAnsi="Cambria" w:cs="Gentium Plus"/>
          <w:b/>
        </w:rPr>
      </w:pPr>
      <w:r w:rsidRPr="00612B92">
        <w:rPr>
          <w:rFonts w:ascii="Cambria" w:hAnsi="Cambria" w:cs="Gentium Plus"/>
          <w:b/>
        </w:rPr>
        <w:t>Metin</w:t>
      </w:r>
    </w:p>
    <w:p w14:paraId="7C7C66D4" w14:textId="77777777" w:rsidR="00612B92" w:rsidRPr="00612B92" w:rsidRDefault="00612B92" w:rsidP="000721D0">
      <w:pPr>
        <w:tabs>
          <w:tab w:val="left" w:pos="2268"/>
        </w:tabs>
        <w:spacing w:beforeLines="40" w:before="96" w:afterLines="40" w:after="96" w:line="240" w:lineRule="auto"/>
        <w:ind w:firstLine="709"/>
        <w:jc w:val="both"/>
        <w:rPr>
          <w:rFonts w:ascii="Cambria" w:hAnsi="Cambria" w:cs="Gentium Plus"/>
        </w:rPr>
      </w:pPr>
      <w:r w:rsidRPr="00612B92">
        <w:rPr>
          <w:rFonts w:ascii="Cambria" w:hAnsi="Cambria" w:cs="Gentium Plus"/>
        </w:rPr>
        <w:t>[99b] (1)</w:t>
      </w:r>
      <w:r w:rsidRPr="00612B92">
        <w:rPr>
          <w:rFonts w:ascii="Cambria" w:hAnsi="Cambria" w:cs="Gentium Plus"/>
          <w:b/>
        </w:rPr>
        <w:t xml:space="preserve"> </w:t>
      </w:r>
      <w:r w:rsidRPr="00612B92">
        <w:rPr>
          <w:rFonts w:ascii="Cambria" w:hAnsi="Cambria" w:cs="Gentium Plus"/>
        </w:rPr>
        <w:t xml:space="preserve"> </w:t>
      </w:r>
      <w:proofErr w:type="spellStart"/>
      <w:r w:rsidRPr="00612B92">
        <w:rPr>
          <w:rFonts w:ascii="Cambria" w:hAnsi="Cambria" w:cs="Gentium Plus"/>
        </w:rPr>
        <w:t>Ḥażret</w:t>
      </w:r>
      <w:proofErr w:type="spellEnd"/>
      <w:r w:rsidRPr="00612B92">
        <w:rPr>
          <w:rFonts w:ascii="Cambria" w:hAnsi="Cambria" w:cs="Gentium Plus"/>
        </w:rPr>
        <w:t xml:space="preserve">-i </w:t>
      </w:r>
      <w:proofErr w:type="spellStart"/>
      <w:r w:rsidRPr="00612B92">
        <w:rPr>
          <w:rFonts w:ascii="Cambria" w:hAnsi="Cambria" w:cs="Gentium Plus"/>
        </w:rPr>
        <w:t>ʿAli</w:t>
      </w:r>
      <w:proofErr w:type="spellEnd"/>
      <w:r w:rsidRPr="00612B92">
        <w:rPr>
          <w:rFonts w:ascii="Cambria" w:hAnsi="Cambria" w:cs="Gentium Plus"/>
        </w:rPr>
        <w:t xml:space="preserve"> </w:t>
      </w:r>
      <w:proofErr w:type="spellStart"/>
      <w:r w:rsidRPr="00612B92">
        <w:rPr>
          <w:rFonts w:ascii="Cambria" w:hAnsi="Cambria" w:cs="Gentium Plus"/>
        </w:rPr>
        <w:t>Keremu’l-lāh</w:t>
      </w:r>
      <w:proofErr w:type="spellEnd"/>
      <w:r w:rsidRPr="00612B92">
        <w:rPr>
          <w:rFonts w:ascii="Cambria" w:hAnsi="Cambria" w:cs="Gentium Plus"/>
        </w:rPr>
        <w:t xml:space="preserve"> </w:t>
      </w:r>
      <w:proofErr w:type="spellStart"/>
      <w:r w:rsidRPr="00612B92">
        <w:rPr>
          <w:rFonts w:ascii="Cambria" w:hAnsi="Cambria" w:cs="Gentium Plus"/>
        </w:rPr>
        <w:t>vechehu</w:t>
      </w:r>
      <w:proofErr w:type="spellEnd"/>
      <w:r w:rsidRPr="00612B92">
        <w:rPr>
          <w:rFonts w:ascii="Cambria" w:hAnsi="Cambria" w:cs="Gentium Plus"/>
        </w:rPr>
        <w:t xml:space="preserve"> (2) </w:t>
      </w:r>
      <w:proofErr w:type="spellStart"/>
      <w:r w:rsidRPr="00612B92">
        <w:rPr>
          <w:rFonts w:ascii="Cambria" w:hAnsi="Cambria" w:cs="Gentium Plus"/>
        </w:rPr>
        <w:t>buyurdılar</w:t>
      </w:r>
      <w:proofErr w:type="spellEnd"/>
      <w:r w:rsidRPr="00612B92">
        <w:rPr>
          <w:rFonts w:ascii="Cambria" w:hAnsi="Cambria" w:cs="Gentium Plus"/>
        </w:rPr>
        <w:t xml:space="preserve"> ki </w:t>
      </w:r>
      <w:proofErr w:type="spellStart"/>
      <w:r w:rsidRPr="00612B92">
        <w:rPr>
          <w:rFonts w:ascii="Cambria" w:hAnsi="Cambria" w:cs="Gentium Plus"/>
        </w:rPr>
        <w:t>Resūlullāh</w:t>
      </w:r>
      <w:proofErr w:type="spellEnd"/>
      <w:r w:rsidRPr="00612B92">
        <w:rPr>
          <w:rFonts w:ascii="Cambria" w:hAnsi="Cambria" w:cs="Gentium Plus"/>
        </w:rPr>
        <w:t xml:space="preserve"> </w:t>
      </w:r>
      <w:proofErr w:type="spellStart"/>
      <w:r w:rsidRPr="00612B92">
        <w:rPr>
          <w:rFonts w:ascii="Cambria" w:hAnsi="Cambria" w:cs="Gentium Plus"/>
        </w:rPr>
        <w:t>ṣallallāhu</w:t>
      </w:r>
      <w:proofErr w:type="spellEnd"/>
      <w:r w:rsidRPr="00612B92">
        <w:rPr>
          <w:rFonts w:ascii="Cambria" w:hAnsi="Cambria" w:cs="Gentium Plus"/>
        </w:rPr>
        <w:t xml:space="preserve"> </w:t>
      </w:r>
      <w:proofErr w:type="spellStart"/>
      <w:r w:rsidRPr="00612B92">
        <w:rPr>
          <w:rFonts w:ascii="Cambria" w:hAnsi="Cambria" w:cs="Gentium Plus"/>
        </w:rPr>
        <w:t>ʿaleyhi</w:t>
      </w:r>
      <w:proofErr w:type="spellEnd"/>
      <w:r w:rsidRPr="00612B92">
        <w:rPr>
          <w:rFonts w:ascii="Cambria" w:hAnsi="Cambria" w:cs="Gentium Plus"/>
        </w:rPr>
        <w:t xml:space="preserve"> ve </w:t>
      </w:r>
      <w:proofErr w:type="spellStart"/>
      <w:r w:rsidRPr="00612B92">
        <w:rPr>
          <w:rFonts w:ascii="Cambria" w:hAnsi="Cambria" w:cs="Gentium Plus"/>
        </w:rPr>
        <w:t>sellem</w:t>
      </w:r>
      <w:proofErr w:type="spellEnd"/>
      <w:r w:rsidRPr="00612B92">
        <w:rPr>
          <w:rFonts w:ascii="Cambria" w:hAnsi="Cambria" w:cs="Gentium Plus"/>
        </w:rPr>
        <w:t xml:space="preserve"> (3) </w:t>
      </w:r>
      <w:proofErr w:type="spellStart"/>
      <w:r w:rsidRPr="00612B92">
        <w:rPr>
          <w:rFonts w:ascii="Cambria" w:hAnsi="Cambria" w:cs="Gentium Plus"/>
        </w:rPr>
        <w:t>buyurdılar</w:t>
      </w:r>
      <w:proofErr w:type="spellEnd"/>
      <w:r w:rsidRPr="00612B92">
        <w:rPr>
          <w:rFonts w:ascii="Cambria" w:hAnsi="Cambria" w:cs="Gentium Plus"/>
        </w:rPr>
        <w:t xml:space="preserve"> ki </w:t>
      </w:r>
      <w:proofErr w:type="spellStart"/>
      <w:r w:rsidRPr="00612B92">
        <w:rPr>
          <w:rFonts w:ascii="Cambria" w:hAnsi="Cambria" w:cs="Gentium Plus"/>
        </w:rPr>
        <w:t>yā</w:t>
      </w:r>
      <w:proofErr w:type="spellEnd"/>
      <w:r w:rsidRPr="00612B92">
        <w:rPr>
          <w:rFonts w:ascii="Cambria" w:hAnsi="Cambria" w:cs="Gentium Plus"/>
        </w:rPr>
        <w:t xml:space="preserve"> </w:t>
      </w:r>
      <w:proofErr w:type="spellStart"/>
      <w:r w:rsidRPr="00612B92">
        <w:rPr>
          <w:rFonts w:ascii="Cambria" w:hAnsi="Cambria" w:cs="Gentium Plus"/>
        </w:rPr>
        <w:t>ʿAli</w:t>
      </w:r>
      <w:proofErr w:type="spellEnd"/>
      <w:r w:rsidRPr="00612B92">
        <w:rPr>
          <w:rFonts w:ascii="Cambria" w:hAnsi="Cambria" w:cs="Gentium Plus"/>
        </w:rPr>
        <w:t xml:space="preserve"> beş nesneyi işlemeden (4) yatma </w:t>
      </w:r>
      <w:proofErr w:type="spellStart"/>
      <w:r w:rsidRPr="00612B92">
        <w:rPr>
          <w:rFonts w:ascii="Cambria" w:hAnsi="Cambria" w:cs="Gentium Plus"/>
        </w:rPr>
        <w:t>evvelā</w:t>
      </w:r>
      <w:proofErr w:type="spellEnd"/>
      <w:r w:rsidRPr="00612B92">
        <w:rPr>
          <w:rFonts w:ascii="Cambria" w:hAnsi="Cambria" w:cs="Gentium Plus"/>
        </w:rPr>
        <w:t xml:space="preserve"> </w:t>
      </w:r>
      <w:proofErr w:type="spellStart"/>
      <w:r w:rsidRPr="00612B92">
        <w:rPr>
          <w:rFonts w:ascii="Cambria" w:hAnsi="Cambria" w:cs="Gentium Plus"/>
        </w:rPr>
        <w:t>ḫatm</w:t>
      </w:r>
      <w:proofErr w:type="spellEnd"/>
      <w:r w:rsidRPr="00612B92">
        <w:rPr>
          <w:rFonts w:ascii="Cambria" w:hAnsi="Cambria" w:cs="Gentium Plus"/>
        </w:rPr>
        <w:t xml:space="preserve">-i </w:t>
      </w:r>
      <w:proofErr w:type="spellStart"/>
      <w:r w:rsidRPr="00612B92">
        <w:rPr>
          <w:rFonts w:ascii="Cambria" w:hAnsi="Cambria" w:cs="Gentium Plus"/>
        </w:rPr>
        <w:t>Ḳur’ān</w:t>
      </w:r>
      <w:proofErr w:type="spellEnd"/>
      <w:r w:rsidRPr="00612B92">
        <w:rPr>
          <w:rFonts w:ascii="Cambria" w:hAnsi="Cambria" w:cs="Gentium Plus"/>
        </w:rPr>
        <w:t xml:space="preserve"> ve bir </w:t>
      </w:r>
      <w:proofErr w:type="spellStart"/>
      <w:r w:rsidRPr="00612B92">
        <w:rPr>
          <w:rFonts w:ascii="Cambria" w:hAnsi="Cambria" w:cs="Gentium Plus"/>
        </w:rPr>
        <w:t>daḫı</w:t>
      </w:r>
      <w:proofErr w:type="spellEnd"/>
      <w:r w:rsidRPr="00612B92">
        <w:rPr>
          <w:rFonts w:ascii="Cambria" w:hAnsi="Cambria" w:cs="Gentium Plus"/>
        </w:rPr>
        <w:t xml:space="preserve"> dört </w:t>
      </w:r>
      <w:proofErr w:type="spellStart"/>
      <w:r w:rsidRPr="00612B92">
        <w:rPr>
          <w:rFonts w:ascii="Cambria" w:hAnsi="Cambria" w:cs="Gentium Plus"/>
        </w:rPr>
        <w:t>biñ</w:t>
      </w:r>
      <w:proofErr w:type="spellEnd"/>
      <w:r w:rsidRPr="00612B92">
        <w:rPr>
          <w:rFonts w:ascii="Cambria" w:hAnsi="Cambria" w:cs="Gentium Plus"/>
        </w:rPr>
        <w:t xml:space="preserve"> (5) </w:t>
      </w:r>
      <w:proofErr w:type="spellStart"/>
      <w:r w:rsidRPr="00612B92">
        <w:rPr>
          <w:rFonts w:ascii="Cambria" w:hAnsi="Cambria" w:cs="Gentium Plus"/>
        </w:rPr>
        <w:t>aḳçe</w:t>
      </w:r>
      <w:proofErr w:type="spellEnd"/>
      <w:r w:rsidRPr="00612B92">
        <w:rPr>
          <w:rFonts w:ascii="Cambria" w:hAnsi="Cambria" w:cs="Gentium Plus"/>
        </w:rPr>
        <w:t xml:space="preserve"> </w:t>
      </w:r>
      <w:proofErr w:type="spellStart"/>
      <w:r w:rsidRPr="00612B92">
        <w:rPr>
          <w:rFonts w:ascii="Cambria" w:hAnsi="Cambria" w:cs="Gentium Plus"/>
        </w:rPr>
        <w:t>ṣadaḳa</w:t>
      </w:r>
      <w:proofErr w:type="spellEnd"/>
      <w:r w:rsidRPr="00612B92">
        <w:rPr>
          <w:rFonts w:ascii="Cambria" w:hAnsi="Cambria" w:cs="Gentium Plus"/>
        </w:rPr>
        <w:t xml:space="preserve"> eyle ve bir </w:t>
      </w:r>
      <w:proofErr w:type="spellStart"/>
      <w:r w:rsidRPr="00612B92">
        <w:rPr>
          <w:rFonts w:ascii="Cambria" w:hAnsi="Cambria" w:cs="Gentium Plus"/>
        </w:rPr>
        <w:t>daḫı</w:t>
      </w:r>
      <w:proofErr w:type="spellEnd"/>
      <w:r w:rsidRPr="00612B92">
        <w:rPr>
          <w:rFonts w:ascii="Cambria" w:hAnsi="Cambria" w:cs="Gentium Plus"/>
        </w:rPr>
        <w:t xml:space="preserve"> </w:t>
      </w:r>
      <w:proofErr w:type="spellStart"/>
      <w:r w:rsidRPr="00612B92">
        <w:rPr>
          <w:rFonts w:ascii="Cambria" w:hAnsi="Cambria" w:cs="Gentium Plus"/>
        </w:rPr>
        <w:t>Kaʿbeyi</w:t>
      </w:r>
      <w:proofErr w:type="spellEnd"/>
      <w:r w:rsidRPr="00612B92">
        <w:rPr>
          <w:rFonts w:ascii="Cambria" w:hAnsi="Cambria" w:cs="Gentium Plus"/>
        </w:rPr>
        <w:t xml:space="preserve"> </w:t>
      </w:r>
      <w:proofErr w:type="spellStart"/>
      <w:r w:rsidRPr="00612B92">
        <w:rPr>
          <w:rFonts w:ascii="Cambria" w:hAnsi="Cambria" w:cs="Gentium Plus"/>
        </w:rPr>
        <w:t>ziyāret</w:t>
      </w:r>
      <w:proofErr w:type="spellEnd"/>
      <w:r w:rsidRPr="00612B92">
        <w:rPr>
          <w:rFonts w:ascii="Cambria" w:hAnsi="Cambria" w:cs="Gentium Plus"/>
        </w:rPr>
        <w:t xml:space="preserve"> (6) eyle ve bir </w:t>
      </w:r>
      <w:proofErr w:type="spellStart"/>
      <w:r w:rsidRPr="00612B92">
        <w:rPr>
          <w:rFonts w:ascii="Cambria" w:hAnsi="Cambria" w:cs="Gentium Plus"/>
        </w:rPr>
        <w:t>daḫı</w:t>
      </w:r>
      <w:proofErr w:type="spellEnd"/>
      <w:r w:rsidRPr="00612B92">
        <w:rPr>
          <w:rFonts w:ascii="Cambria" w:hAnsi="Cambria" w:cs="Gentium Plus"/>
        </w:rPr>
        <w:t xml:space="preserve"> </w:t>
      </w:r>
      <w:proofErr w:type="spellStart"/>
      <w:r w:rsidRPr="00612B92">
        <w:rPr>
          <w:rFonts w:ascii="Cambria" w:hAnsi="Cambria" w:cs="Gentium Plus"/>
        </w:rPr>
        <w:t>cennetüñ</w:t>
      </w:r>
      <w:proofErr w:type="spellEnd"/>
      <w:r w:rsidRPr="00612B92">
        <w:rPr>
          <w:rFonts w:ascii="Cambria" w:hAnsi="Cambria" w:cs="Gentium Plus"/>
        </w:rPr>
        <w:t xml:space="preserve"> </w:t>
      </w:r>
      <w:proofErr w:type="spellStart"/>
      <w:r w:rsidRPr="00612B92">
        <w:rPr>
          <w:rFonts w:ascii="Cambria" w:hAnsi="Cambria" w:cs="Gentium Plus"/>
        </w:rPr>
        <w:t>bahāsını</w:t>
      </w:r>
      <w:proofErr w:type="spellEnd"/>
      <w:r w:rsidRPr="00612B92">
        <w:rPr>
          <w:rFonts w:ascii="Cambria" w:hAnsi="Cambria" w:cs="Gentium Plus"/>
        </w:rPr>
        <w:t xml:space="preserve"> </w:t>
      </w:r>
      <w:proofErr w:type="spellStart"/>
      <w:r w:rsidRPr="00612B92">
        <w:rPr>
          <w:rFonts w:ascii="Cambria" w:hAnsi="Cambria" w:cs="Gentium Plus"/>
        </w:rPr>
        <w:t>iʿṭā</w:t>
      </w:r>
      <w:proofErr w:type="spellEnd"/>
      <w:r w:rsidRPr="00612B92">
        <w:rPr>
          <w:rFonts w:ascii="Cambria" w:hAnsi="Cambria" w:cs="Gentium Plus"/>
        </w:rPr>
        <w:t xml:space="preserve"> eyle (7) ve bir </w:t>
      </w:r>
      <w:proofErr w:type="spellStart"/>
      <w:r w:rsidRPr="00612B92">
        <w:rPr>
          <w:rFonts w:ascii="Cambria" w:hAnsi="Cambria" w:cs="Gentium Plus"/>
        </w:rPr>
        <w:t>daḫı</w:t>
      </w:r>
      <w:proofErr w:type="spellEnd"/>
      <w:r w:rsidRPr="00612B92">
        <w:rPr>
          <w:rFonts w:ascii="Cambria" w:hAnsi="Cambria" w:cs="Gentium Plus"/>
        </w:rPr>
        <w:t xml:space="preserve"> </w:t>
      </w:r>
      <w:proofErr w:type="spellStart"/>
      <w:r w:rsidRPr="00612B92">
        <w:rPr>
          <w:rFonts w:ascii="Cambria" w:hAnsi="Cambria" w:cs="Gentium Plus"/>
        </w:rPr>
        <w:t>ḫaṣmlarıñı</w:t>
      </w:r>
      <w:proofErr w:type="spellEnd"/>
      <w:r w:rsidRPr="00612B92">
        <w:rPr>
          <w:rFonts w:ascii="Cambria" w:hAnsi="Cambria" w:cs="Gentium Plus"/>
        </w:rPr>
        <w:t xml:space="preserve"> </w:t>
      </w:r>
      <w:proofErr w:type="spellStart"/>
      <w:r w:rsidRPr="00612B92">
        <w:rPr>
          <w:rFonts w:ascii="Cambria" w:hAnsi="Cambria" w:cs="Gentium Plus"/>
        </w:rPr>
        <w:t>rāżı</w:t>
      </w:r>
      <w:proofErr w:type="spellEnd"/>
      <w:r w:rsidRPr="00612B92">
        <w:rPr>
          <w:rFonts w:ascii="Cambria" w:hAnsi="Cambria" w:cs="Gentium Plus"/>
        </w:rPr>
        <w:t xml:space="preserve"> eyle </w:t>
      </w:r>
      <w:proofErr w:type="spellStart"/>
      <w:r w:rsidRPr="00612B92">
        <w:rPr>
          <w:rFonts w:ascii="Cambria" w:hAnsi="Cambria" w:cs="Gentium Plus"/>
        </w:rPr>
        <w:t>buyurdılar</w:t>
      </w:r>
      <w:proofErr w:type="spellEnd"/>
      <w:r w:rsidRPr="00612B92">
        <w:rPr>
          <w:rFonts w:ascii="Cambria" w:hAnsi="Cambria" w:cs="Gentium Plus"/>
        </w:rPr>
        <w:t xml:space="preserve"> (8) </w:t>
      </w:r>
      <w:proofErr w:type="spellStart"/>
      <w:r w:rsidRPr="00612B92">
        <w:rPr>
          <w:rFonts w:ascii="Cambria" w:hAnsi="Cambria" w:cs="Gentium Plus"/>
        </w:rPr>
        <w:t>Ḥażret</w:t>
      </w:r>
      <w:proofErr w:type="spellEnd"/>
      <w:r w:rsidRPr="00612B92">
        <w:rPr>
          <w:rFonts w:ascii="Cambria" w:hAnsi="Cambria" w:cs="Gentium Plus"/>
        </w:rPr>
        <w:t xml:space="preserve">-i </w:t>
      </w:r>
      <w:proofErr w:type="spellStart"/>
      <w:r w:rsidRPr="00612B92">
        <w:rPr>
          <w:rFonts w:ascii="Cambria" w:hAnsi="Cambria" w:cs="Gentium Plus"/>
        </w:rPr>
        <w:t>ʿAlī</w:t>
      </w:r>
      <w:proofErr w:type="spellEnd"/>
      <w:r w:rsidRPr="00612B92">
        <w:rPr>
          <w:rFonts w:ascii="Cambria" w:hAnsi="Cambria" w:cs="Gentium Plus"/>
        </w:rPr>
        <w:t xml:space="preserve"> </w:t>
      </w:r>
      <w:proofErr w:type="spellStart"/>
      <w:r w:rsidRPr="00612B92">
        <w:rPr>
          <w:rFonts w:ascii="Cambria" w:hAnsi="Cambria" w:cs="Gentium Plus"/>
        </w:rPr>
        <w:t>eydür</w:t>
      </w:r>
      <w:proofErr w:type="spellEnd"/>
      <w:r w:rsidRPr="00612B92">
        <w:rPr>
          <w:rFonts w:ascii="Cambria" w:hAnsi="Cambria" w:cs="Gentium Plus"/>
        </w:rPr>
        <w:t xml:space="preserve"> </w:t>
      </w:r>
      <w:proofErr w:type="spellStart"/>
      <w:r w:rsidRPr="00612B92">
        <w:rPr>
          <w:rFonts w:ascii="Cambria" w:hAnsi="Cambria" w:cs="Gentium Plus"/>
        </w:rPr>
        <w:t>yā</w:t>
      </w:r>
      <w:proofErr w:type="spellEnd"/>
      <w:r w:rsidRPr="00612B92">
        <w:rPr>
          <w:rFonts w:ascii="Cambria" w:hAnsi="Cambria" w:cs="Gentium Plus"/>
        </w:rPr>
        <w:t xml:space="preserve"> </w:t>
      </w:r>
      <w:proofErr w:type="spellStart"/>
      <w:r w:rsidRPr="00612B92">
        <w:rPr>
          <w:rFonts w:ascii="Cambria" w:hAnsi="Cambria" w:cs="Gentium Plus"/>
        </w:rPr>
        <w:t>Resūlullāh</w:t>
      </w:r>
      <w:proofErr w:type="spellEnd"/>
      <w:r w:rsidRPr="00612B92">
        <w:rPr>
          <w:rFonts w:ascii="Cambria" w:hAnsi="Cambria" w:cs="Gentium Plus"/>
        </w:rPr>
        <w:t xml:space="preserve"> bu </w:t>
      </w:r>
      <w:proofErr w:type="spellStart"/>
      <w:r w:rsidRPr="00612B92">
        <w:rPr>
          <w:rFonts w:ascii="Cambria" w:hAnsi="Cambria" w:cs="Gentium Plus"/>
        </w:rPr>
        <w:t>ḳadar</w:t>
      </w:r>
      <w:proofErr w:type="spellEnd"/>
      <w:r w:rsidRPr="00612B92">
        <w:rPr>
          <w:rFonts w:ascii="Cambria" w:hAnsi="Cambria" w:cs="Gentium Plus"/>
        </w:rPr>
        <w:t xml:space="preserve"> </w:t>
      </w:r>
      <w:proofErr w:type="spellStart"/>
      <w:r w:rsidRPr="00612B92">
        <w:rPr>
          <w:rFonts w:ascii="Cambria" w:hAnsi="Cambria" w:cs="Gentium Plus"/>
        </w:rPr>
        <w:t>eşyā</w:t>
      </w:r>
      <w:proofErr w:type="spellEnd"/>
      <w:r w:rsidRPr="00612B92">
        <w:rPr>
          <w:rFonts w:ascii="Cambria" w:hAnsi="Cambria" w:cs="Gentium Plus"/>
        </w:rPr>
        <w:t xml:space="preserve"> (9) bir gecede bir araya nice </w:t>
      </w:r>
      <w:proofErr w:type="spellStart"/>
      <w:r w:rsidRPr="00612B92">
        <w:rPr>
          <w:rFonts w:ascii="Cambria" w:hAnsi="Cambria" w:cs="Gentium Plus"/>
        </w:rPr>
        <w:t>gelür</w:t>
      </w:r>
      <w:proofErr w:type="spellEnd"/>
      <w:r w:rsidRPr="00612B92">
        <w:rPr>
          <w:rFonts w:ascii="Cambria" w:hAnsi="Cambria" w:cs="Gentium Plus"/>
        </w:rPr>
        <w:t xml:space="preserve"> ve bu </w:t>
      </w:r>
      <w:proofErr w:type="spellStart"/>
      <w:r w:rsidRPr="00612B92">
        <w:rPr>
          <w:rFonts w:ascii="Cambria" w:hAnsi="Cambria" w:cs="Gentium Plus"/>
        </w:rPr>
        <w:t>ʿamele</w:t>
      </w:r>
      <w:proofErr w:type="spellEnd"/>
      <w:r w:rsidRPr="00612B92">
        <w:rPr>
          <w:rFonts w:ascii="Cambria" w:hAnsi="Cambria" w:cs="Gentium Plus"/>
        </w:rPr>
        <w:t xml:space="preserve"> kim </w:t>
      </w:r>
      <w:proofErr w:type="spellStart"/>
      <w:r w:rsidRPr="00612B92">
        <w:rPr>
          <w:rFonts w:ascii="Cambria" w:hAnsi="Cambria" w:cs="Gentium Plus"/>
        </w:rPr>
        <w:t>ḳādir</w:t>
      </w:r>
      <w:proofErr w:type="spellEnd"/>
      <w:r w:rsidRPr="00612B92">
        <w:rPr>
          <w:rFonts w:ascii="Cambria" w:hAnsi="Cambria" w:cs="Gentium Plus"/>
        </w:rPr>
        <w:t xml:space="preserve"> (10) </w:t>
      </w:r>
      <w:proofErr w:type="spellStart"/>
      <w:r w:rsidRPr="00612B92">
        <w:rPr>
          <w:rFonts w:ascii="Cambria" w:hAnsi="Cambria" w:cs="Gentium Plus"/>
        </w:rPr>
        <w:t>olabilür</w:t>
      </w:r>
      <w:proofErr w:type="spellEnd"/>
      <w:r w:rsidRPr="00612B92">
        <w:rPr>
          <w:rFonts w:ascii="Cambria" w:hAnsi="Cambria" w:cs="Gentium Plus"/>
        </w:rPr>
        <w:t xml:space="preserve"> </w:t>
      </w:r>
      <w:proofErr w:type="spellStart"/>
      <w:r w:rsidRPr="00612B92">
        <w:rPr>
          <w:rFonts w:ascii="Cambria" w:hAnsi="Cambria" w:cs="Gentium Plus"/>
        </w:rPr>
        <w:lastRenderedPageBreak/>
        <w:t>didiklerinde</w:t>
      </w:r>
      <w:proofErr w:type="spellEnd"/>
      <w:r w:rsidRPr="00612B92">
        <w:rPr>
          <w:rFonts w:ascii="Cambria" w:hAnsi="Cambria" w:cs="Gentium Plus"/>
        </w:rPr>
        <w:t xml:space="preserve"> </w:t>
      </w:r>
      <w:proofErr w:type="spellStart"/>
      <w:r w:rsidRPr="00612B92">
        <w:rPr>
          <w:rFonts w:ascii="Cambria" w:hAnsi="Cambria" w:cs="Gentium Plus"/>
        </w:rPr>
        <w:t>Ḥażret</w:t>
      </w:r>
      <w:proofErr w:type="spellEnd"/>
      <w:r w:rsidRPr="00612B92">
        <w:rPr>
          <w:rFonts w:ascii="Cambria" w:hAnsi="Cambria" w:cs="Gentium Plus"/>
        </w:rPr>
        <w:t xml:space="preserve">-i </w:t>
      </w:r>
      <w:proofErr w:type="spellStart"/>
      <w:r w:rsidRPr="00612B92">
        <w:rPr>
          <w:rFonts w:ascii="Cambria" w:hAnsi="Cambria" w:cs="Gentium Plus"/>
        </w:rPr>
        <w:t>Resūlullāh</w:t>
      </w:r>
      <w:proofErr w:type="spellEnd"/>
      <w:r w:rsidRPr="00612B92">
        <w:rPr>
          <w:rFonts w:ascii="Cambria" w:hAnsi="Cambria" w:cs="Gentium Plus"/>
        </w:rPr>
        <w:t xml:space="preserve"> (11) </w:t>
      </w:r>
      <w:proofErr w:type="spellStart"/>
      <w:r w:rsidRPr="00612B92">
        <w:rPr>
          <w:rFonts w:ascii="Cambria" w:hAnsi="Cambria" w:cs="Gentium Plus"/>
          <w:i/>
        </w:rPr>
        <w:t>ṣallallāhu</w:t>
      </w:r>
      <w:proofErr w:type="spellEnd"/>
      <w:r w:rsidRPr="00612B92">
        <w:rPr>
          <w:rFonts w:ascii="Cambria" w:hAnsi="Cambria" w:cs="Gentium Plus"/>
          <w:i/>
        </w:rPr>
        <w:t xml:space="preserve"> </w:t>
      </w:r>
      <w:proofErr w:type="spellStart"/>
      <w:r w:rsidRPr="00612B92">
        <w:rPr>
          <w:rFonts w:ascii="Cambria" w:hAnsi="Cambria" w:cs="Gentium Plus"/>
          <w:i/>
        </w:rPr>
        <w:t>ʿaleyhi</w:t>
      </w:r>
      <w:proofErr w:type="spellEnd"/>
      <w:r w:rsidRPr="00612B92">
        <w:rPr>
          <w:rFonts w:ascii="Cambria" w:hAnsi="Cambria" w:cs="Gentium Plus"/>
          <w:i/>
        </w:rPr>
        <w:t xml:space="preserve"> ve </w:t>
      </w:r>
      <w:proofErr w:type="spellStart"/>
      <w:r w:rsidRPr="00612B92">
        <w:rPr>
          <w:rFonts w:ascii="Cambria" w:hAnsi="Cambria" w:cs="Gentium Plus"/>
          <w:i/>
        </w:rPr>
        <w:t>sellem</w:t>
      </w:r>
      <w:proofErr w:type="spellEnd"/>
      <w:r w:rsidRPr="00612B92">
        <w:rPr>
          <w:rStyle w:val="DipnotBavurusu"/>
          <w:rFonts w:ascii="Cambria" w:hAnsi="Cambria" w:cs="Gentium Plus"/>
        </w:rPr>
        <w:footnoteReference w:id="5"/>
      </w:r>
      <w:r w:rsidRPr="00612B92">
        <w:rPr>
          <w:rFonts w:ascii="Cambria" w:hAnsi="Cambria" w:cs="Gentium Plus"/>
        </w:rPr>
        <w:t xml:space="preserve"> </w:t>
      </w:r>
      <w:proofErr w:type="spellStart"/>
      <w:r w:rsidRPr="00612B92">
        <w:rPr>
          <w:rFonts w:ascii="Cambria" w:hAnsi="Cambria" w:cs="Gentium Plus"/>
        </w:rPr>
        <w:t>saʿādet</w:t>
      </w:r>
      <w:proofErr w:type="spellEnd"/>
      <w:r w:rsidRPr="00612B92">
        <w:rPr>
          <w:rFonts w:ascii="Cambria" w:hAnsi="Cambria" w:cs="Gentium Plus"/>
        </w:rPr>
        <w:t xml:space="preserve"> ile </w:t>
      </w:r>
      <w:proofErr w:type="spellStart"/>
      <w:r w:rsidRPr="00612B92">
        <w:rPr>
          <w:rFonts w:ascii="Cambria" w:hAnsi="Cambria" w:cs="Gentium Plus"/>
        </w:rPr>
        <w:t>buyurdılar</w:t>
      </w:r>
      <w:proofErr w:type="spellEnd"/>
      <w:r w:rsidRPr="00612B92">
        <w:rPr>
          <w:rFonts w:ascii="Cambria" w:hAnsi="Cambria" w:cs="Gentium Plus"/>
        </w:rPr>
        <w:t xml:space="preserve"> (12) </w:t>
      </w:r>
      <w:proofErr w:type="spellStart"/>
      <w:r w:rsidRPr="00612B92">
        <w:rPr>
          <w:rFonts w:ascii="Cambria" w:hAnsi="Cambria" w:cs="Gentium Plus"/>
        </w:rPr>
        <w:t>yā</w:t>
      </w:r>
      <w:proofErr w:type="spellEnd"/>
      <w:r w:rsidRPr="00612B92">
        <w:rPr>
          <w:rFonts w:ascii="Cambria" w:hAnsi="Cambria" w:cs="Gentium Plus"/>
        </w:rPr>
        <w:t xml:space="preserve"> </w:t>
      </w:r>
      <w:proofErr w:type="spellStart"/>
      <w:r w:rsidRPr="00612B92">
        <w:rPr>
          <w:rFonts w:ascii="Cambria" w:hAnsi="Cambria" w:cs="Gentium Plus"/>
        </w:rPr>
        <w:t>ʿAlī</w:t>
      </w:r>
      <w:proofErr w:type="spellEnd"/>
      <w:r w:rsidRPr="00612B92">
        <w:rPr>
          <w:rFonts w:ascii="Cambria" w:hAnsi="Cambria" w:cs="Gentium Plus"/>
        </w:rPr>
        <w:t xml:space="preserve"> </w:t>
      </w:r>
      <w:proofErr w:type="spellStart"/>
      <w:r w:rsidRPr="00612B92">
        <w:rPr>
          <w:rFonts w:ascii="Cambria" w:hAnsi="Cambria" w:cs="Gentium Plus"/>
        </w:rPr>
        <w:t>Ḥażret</w:t>
      </w:r>
      <w:proofErr w:type="spellEnd"/>
      <w:r w:rsidRPr="00612B92">
        <w:rPr>
          <w:rFonts w:ascii="Cambria" w:hAnsi="Cambria" w:cs="Gentium Plus"/>
        </w:rPr>
        <w:t xml:space="preserve">-i </w:t>
      </w:r>
      <w:proofErr w:type="spellStart"/>
      <w:r w:rsidRPr="00612B92">
        <w:rPr>
          <w:rFonts w:ascii="Cambria" w:hAnsi="Cambria" w:cs="Gentium Plus"/>
        </w:rPr>
        <w:t>Cebrā’il</w:t>
      </w:r>
      <w:proofErr w:type="spellEnd"/>
      <w:r w:rsidRPr="00612B92">
        <w:rPr>
          <w:rFonts w:ascii="Cambria" w:hAnsi="Cambria" w:cs="Gentium Plus"/>
        </w:rPr>
        <w:t xml:space="preserve"> </w:t>
      </w:r>
      <w:proofErr w:type="spellStart"/>
      <w:r w:rsidRPr="00612B92">
        <w:rPr>
          <w:rFonts w:ascii="Cambria" w:hAnsi="Cambria" w:cs="Gentium Plus"/>
        </w:rPr>
        <w:t>ʿaleyhi’s-selām</w:t>
      </w:r>
      <w:proofErr w:type="spellEnd"/>
      <w:r w:rsidRPr="00612B92">
        <w:rPr>
          <w:rFonts w:ascii="Cambria" w:hAnsi="Cambria" w:cs="Gentium Plus"/>
        </w:rPr>
        <w:t xml:space="preserve"> </w:t>
      </w:r>
      <w:proofErr w:type="spellStart"/>
      <w:r w:rsidRPr="00612B92">
        <w:rPr>
          <w:rFonts w:ascii="Cambria" w:hAnsi="Cambria" w:cs="Gentium Plus"/>
        </w:rPr>
        <w:t>Ḥażret</w:t>
      </w:r>
      <w:proofErr w:type="spellEnd"/>
      <w:r w:rsidRPr="00612B92">
        <w:rPr>
          <w:rFonts w:ascii="Cambria" w:hAnsi="Cambria" w:cs="Gentium Plus"/>
        </w:rPr>
        <w:t xml:space="preserve">-i (13) </w:t>
      </w:r>
      <w:proofErr w:type="spellStart"/>
      <w:r w:rsidRPr="00612B92">
        <w:rPr>
          <w:rFonts w:ascii="Cambria" w:hAnsi="Cambria" w:cs="Gentium Plus"/>
        </w:rPr>
        <w:t>Rabbe’lʿālemīn’den</w:t>
      </w:r>
      <w:proofErr w:type="spellEnd"/>
      <w:r w:rsidRPr="00612B92">
        <w:rPr>
          <w:rFonts w:ascii="Cambria" w:hAnsi="Cambria" w:cs="Gentium Plus"/>
        </w:rPr>
        <w:t xml:space="preserve"> </w:t>
      </w:r>
      <w:proofErr w:type="spellStart"/>
      <w:r w:rsidRPr="00612B92">
        <w:rPr>
          <w:rFonts w:ascii="Cambria" w:hAnsi="Cambria" w:cs="Gentium Plus"/>
        </w:rPr>
        <w:t>baña</w:t>
      </w:r>
      <w:proofErr w:type="spellEnd"/>
      <w:r w:rsidRPr="00612B92">
        <w:rPr>
          <w:rFonts w:ascii="Cambria" w:hAnsi="Cambria" w:cs="Gentium Plus"/>
        </w:rPr>
        <w:t xml:space="preserve"> </w:t>
      </w:r>
      <w:proofErr w:type="spellStart"/>
      <w:r w:rsidRPr="00612B92">
        <w:rPr>
          <w:rFonts w:ascii="Cambria" w:hAnsi="Cambria" w:cs="Gentium Plus"/>
        </w:rPr>
        <w:t>vārid</w:t>
      </w:r>
      <w:proofErr w:type="spellEnd"/>
      <w:r w:rsidRPr="00612B92">
        <w:rPr>
          <w:rFonts w:ascii="Cambria" w:hAnsi="Cambria" w:cs="Gentium Plus"/>
        </w:rPr>
        <w:t xml:space="preserve"> </w:t>
      </w:r>
      <w:proofErr w:type="spellStart"/>
      <w:r w:rsidRPr="00612B92">
        <w:rPr>
          <w:rFonts w:ascii="Cambria" w:hAnsi="Cambria" w:cs="Gentium Plus"/>
        </w:rPr>
        <w:t>oldı</w:t>
      </w:r>
      <w:proofErr w:type="spellEnd"/>
      <w:r w:rsidRPr="00612B92">
        <w:rPr>
          <w:rFonts w:ascii="Cambria" w:hAnsi="Cambria" w:cs="Gentium Plus"/>
        </w:rPr>
        <w:t xml:space="preserve"> ki [100a] (1) bir kimesne </w:t>
      </w:r>
      <w:proofErr w:type="spellStart"/>
      <w:r w:rsidRPr="00612B92">
        <w:rPr>
          <w:rFonts w:ascii="Cambria" w:hAnsi="Cambria" w:cs="Gentium Plus"/>
        </w:rPr>
        <w:t>sūre</w:t>
      </w:r>
      <w:proofErr w:type="spellEnd"/>
      <w:r w:rsidRPr="00612B92">
        <w:rPr>
          <w:rFonts w:ascii="Cambria" w:hAnsi="Cambria" w:cs="Gentium Plus"/>
        </w:rPr>
        <w:t xml:space="preserve">-i </w:t>
      </w:r>
      <w:proofErr w:type="spellStart"/>
      <w:r w:rsidRPr="00612B92">
        <w:rPr>
          <w:rFonts w:ascii="Cambria" w:hAnsi="Cambria" w:cs="Gentium Plus"/>
        </w:rPr>
        <w:t>İḫlāṣ’ı</w:t>
      </w:r>
      <w:proofErr w:type="spellEnd"/>
      <w:r w:rsidRPr="00612B92">
        <w:rPr>
          <w:rFonts w:ascii="Cambria" w:hAnsi="Cambria" w:cs="Gentium Plus"/>
        </w:rPr>
        <w:t xml:space="preserve"> üç </w:t>
      </w:r>
      <w:proofErr w:type="spellStart"/>
      <w:r w:rsidRPr="00612B92">
        <w:rPr>
          <w:rFonts w:ascii="Cambria" w:hAnsi="Cambria" w:cs="Gentium Plus"/>
        </w:rPr>
        <w:t>kerre</w:t>
      </w:r>
      <w:proofErr w:type="spellEnd"/>
      <w:r w:rsidRPr="00612B92">
        <w:rPr>
          <w:rFonts w:ascii="Cambria" w:hAnsi="Cambria" w:cs="Gentium Plus"/>
        </w:rPr>
        <w:t xml:space="preserve"> </w:t>
      </w:r>
      <w:proofErr w:type="spellStart"/>
      <w:r w:rsidRPr="00612B92">
        <w:rPr>
          <w:rFonts w:ascii="Cambria" w:hAnsi="Cambria" w:cs="Gentium Plus"/>
        </w:rPr>
        <w:t>oḳusa</w:t>
      </w:r>
      <w:proofErr w:type="spellEnd"/>
      <w:r w:rsidRPr="00612B92">
        <w:rPr>
          <w:rFonts w:ascii="Cambria" w:hAnsi="Cambria" w:cs="Gentium Plus"/>
        </w:rPr>
        <w:t xml:space="preserve"> (2) </w:t>
      </w:r>
      <w:proofErr w:type="spellStart"/>
      <w:r w:rsidRPr="00612B92">
        <w:rPr>
          <w:rFonts w:ascii="Cambria" w:hAnsi="Cambria" w:cs="Gentium Plus"/>
        </w:rPr>
        <w:t>Ḳur’ān</w:t>
      </w:r>
      <w:proofErr w:type="spellEnd"/>
      <w:r w:rsidRPr="00612B92">
        <w:rPr>
          <w:rFonts w:ascii="Cambria" w:hAnsi="Cambria" w:cs="Gentium Plus"/>
        </w:rPr>
        <w:t xml:space="preserve">-ı </w:t>
      </w:r>
      <w:proofErr w:type="spellStart"/>
      <w:r w:rsidRPr="00612B92">
        <w:rPr>
          <w:rFonts w:ascii="Cambria" w:hAnsi="Cambria" w:cs="Gentium Plus"/>
        </w:rPr>
        <w:t>ʿaẓīmü’ş-şānı</w:t>
      </w:r>
      <w:proofErr w:type="spellEnd"/>
      <w:r w:rsidRPr="00612B92">
        <w:rPr>
          <w:rFonts w:ascii="Cambria" w:hAnsi="Cambria" w:cs="Gentium Plus"/>
        </w:rPr>
        <w:t xml:space="preserve"> </w:t>
      </w:r>
      <w:proofErr w:type="spellStart"/>
      <w:r w:rsidRPr="00612B92">
        <w:rPr>
          <w:rFonts w:ascii="Cambria" w:hAnsi="Cambria" w:cs="Gentium Plus"/>
        </w:rPr>
        <w:t>ḫatm</w:t>
      </w:r>
      <w:proofErr w:type="spellEnd"/>
      <w:r w:rsidRPr="00612B92">
        <w:rPr>
          <w:rFonts w:ascii="Cambria" w:hAnsi="Cambria" w:cs="Gentium Plus"/>
        </w:rPr>
        <w:t xml:space="preserve"> itmiş olur ve (3) </w:t>
      </w:r>
      <w:proofErr w:type="spellStart"/>
      <w:r w:rsidRPr="00612B92">
        <w:rPr>
          <w:rFonts w:ascii="Cambria" w:hAnsi="Cambria" w:cs="Gentium Plus"/>
        </w:rPr>
        <w:t>sūre</w:t>
      </w:r>
      <w:proofErr w:type="spellEnd"/>
      <w:r w:rsidRPr="00612B92">
        <w:rPr>
          <w:rFonts w:ascii="Cambria" w:hAnsi="Cambria" w:cs="Gentium Plus"/>
        </w:rPr>
        <w:t xml:space="preserve">-i </w:t>
      </w:r>
      <w:proofErr w:type="spellStart"/>
      <w:r w:rsidRPr="00612B92">
        <w:rPr>
          <w:rFonts w:ascii="Cambria" w:hAnsi="Cambria" w:cs="Gentium Plus"/>
        </w:rPr>
        <w:t>Fātiḥa’yı</w:t>
      </w:r>
      <w:proofErr w:type="spellEnd"/>
      <w:r w:rsidRPr="00612B92">
        <w:rPr>
          <w:rFonts w:ascii="Cambria" w:hAnsi="Cambria" w:cs="Gentium Plus"/>
        </w:rPr>
        <w:t xml:space="preserve"> dört </w:t>
      </w:r>
      <w:proofErr w:type="spellStart"/>
      <w:r w:rsidRPr="00612B92">
        <w:rPr>
          <w:rFonts w:ascii="Cambria" w:hAnsi="Cambria" w:cs="Gentium Plus"/>
        </w:rPr>
        <w:t>kerre</w:t>
      </w:r>
      <w:proofErr w:type="spellEnd"/>
      <w:r w:rsidRPr="00612B92">
        <w:rPr>
          <w:rFonts w:ascii="Cambria" w:hAnsi="Cambria" w:cs="Gentium Plus"/>
        </w:rPr>
        <w:t xml:space="preserve"> </w:t>
      </w:r>
      <w:proofErr w:type="spellStart"/>
      <w:r w:rsidRPr="00612B92">
        <w:rPr>
          <w:rFonts w:ascii="Cambria" w:hAnsi="Cambria" w:cs="Gentium Plus"/>
        </w:rPr>
        <w:t>oḳusa</w:t>
      </w:r>
      <w:proofErr w:type="spellEnd"/>
      <w:r w:rsidRPr="00612B92">
        <w:rPr>
          <w:rFonts w:ascii="Cambria" w:hAnsi="Cambria" w:cs="Gentium Plus"/>
        </w:rPr>
        <w:t xml:space="preserve"> dört (4) </w:t>
      </w:r>
      <w:proofErr w:type="spellStart"/>
      <w:r w:rsidRPr="00612B92">
        <w:rPr>
          <w:rFonts w:ascii="Cambria" w:hAnsi="Cambria" w:cs="Gentium Plus"/>
        </w:rPr>
        <w:t>biñ</w:t>
      </w:r>
      <w:proofErr w:type="spellEnd"/>
      <w:r w:rsidRPr="00612B92">
        <w:rPr>
          <w:rFonts w:ascii="Cambria" w:hAnsi="Cambria" w:cs="Gentium Plus"/>
        </w:rPr>
        <w:t xml:space="preserve"> </w:t>
      </w:r>
      <w:proofErr w:type="spellStart"/>
      <w:r w:rsidRPr="00612B92">
        <w:rPr>
          <w:rFonts w:ascii="Cambria" w:hAnsi="Cambria" w:cs="Gentium Plus"/>
        </w:rPr>
        <w:t>aḳçe</w:t>
      </w:r>
      <w:proofErr w:type="spellEnd"/>
      <w:r w:rsidRPr="00612B92">
        <w:rPr>
          <w:rFonts w:ascii="Cambria" w:hAnsi="Cambria" w:cs="Gentium Plus"/>
        </w:rPr>
        <w:t xml:space="preserve"> </w:t>
      </w:r>
      <w:proofErr w:type="spellStart"/>
      <w:r w:rsidRPr="00612B92">
        <w:rPr>
          <w:rFonts w:ascii="Cambria" w:hAnsi="Cambria" w:cs="Gentium Plus"/>
        </w:rPr>
        <w:t>ṣadaḳa</w:t>
      </w:r>
      <w:proofErr w:type="spellEnd"/>
      <w:r w:rsidRPr="00612B92">
        <w:rPr>
          <w:rFonts w:ascii="Cambria" w:hAnsi="Cambria" w:cs="Gentium Plus"/>
        </w:rPr>
        <w:t xml:space="preserve"> itmiş olur üç (5) </w:t>
      </w:r>
      <w:proofErr w:type="spellStart"/>
      <w:r w:rsidRPr="00612B92">
        <w:rPr>
          <w:rFonts w:ascii="Cambria" w:hAnsi="Cambria" w:cs="Gentium Plus"/>
        </w:rPr>
        <w:t>kerre</w:t>
      </w:r>
      <w:proofErr w:type="spellEnd"/>
      <w:r w:rsidRPr="00612B92">
        <w:rPr>
          <w:rFonts w:ascii="Cambria" w:hAnsi="Cambria" w:cs="Gentium Plus"/>
        </w:rPr>
        <w:t xml:space="preserve"> </w:t>
      </w:r>
      <w:proofErr w:type="spellStart"/>
      <w:r w:rsidRPr="00612B92">
        <w:rPr>
          <w:rFonts w:ascii="Cambria" w:hAnsi="Cambria" w:cs="Gentium Plus"/>
          <w:i/>
        </w:rPr>
        <w:t>subḥāna’llāhi</w:t>
      </w:r>
      <w:proofErr w:type="spellEnd"/>
      <w:r w:rsidRPr="00612B92">
        <w:rPr>
          <w:rFonts w:ascii="Cambria" w:hAnsi="Cambria" w:cs="Gentium Plus"/>
          <w:i/>
        </w:rPr>
        <w:t xml:space="preserve"> </w:t>
      </w:r>
      <w:proofErr w:type="spellStart"/>
      <w:r w:rsidRPr="00612B92">
        <w:rPr>
          <w:rFonts w:ascii="Cambria" w:hAnsi="Cambria" w:cs="Gentium Plus"/>
          <w:i/>
        </w:rPr>
        <w:t>ve’l-ḥamdü’llahi</w:t>
      </w:r>
      <w:proofErr w:type="spellEnd"/>
      <w:r w:rsidRPr="00612B92">
        <w:rPr>
          <w:rFonts w:ascii="Cambria" w:hAnsi="Cambria" w:cs="Gentium Plus"/>
          <w:i/>
        </w:rPr>
        <w:t xml:space="preserve"> </w:t>
      </w:r>
      <w:proofErr w:type="spellStart"/>
      <w:r w:rsidRPr="00612B92">
        <w:rPr>
          <w:rFonts w:ascii="Cambria" w:hAnsi="Cambria" w:cs="Gentium Plus"/>
          <w:i/>
        </w:rPr>
        <w:t>velā</w:t>
      </w:r>
      <w:proofErr w:type="spellEnd"/>
      <w:r w:rsidRPr="00612B92">
        <w:rPr>
          <w:rFonts w:ascii="Cambria" w:hAnsi="Cambria" w:cs="Gentium Plus"/>
          <w:i/>
        </w:rPr>
        <w:t xml:space="preserve"> ilahe </w:t>
      </w:r>
      <w:proofErr w:type="spellStart"/>
      <w:r w:rsidRPr="00612B92">
        <w:rPr>
          <w:rFonts w:ascii="Cambria" w:hAnsi="Cambria" w:cs="Gentium Plus"/>
          <w:i/>
        </w:rPr>
        <w:t>illallāhu</w:t>
      </w:r>
      <w:proofErr w:type="spellEnd"/>
      <w:r w:rsidRPr="00612B92">
        <w:rPr>
          <w:rFonts w:ascii="Cambria" w:hAnsi="Cambria" w:cs="Gentium Plus"/>
          <w:i/>
        </w:rPr>
        <w:t xml:space="preserve"> </w:t>
      </w:r>
      <w:r w:rsidRPr="00612B92">
        <w:rPr>
          <w:rFonts w:ascii="Cambria" w:hAnsi="Cambria" w:cs="Gentium Plus"/>
        </w:rPr>
        <w:t>(6)</w:t>
      </w:r>
      <w:r w:rsidRPr="00612B92">
        <w:rPr>
          <w:rFonts w:ascii="Cambria" w:hAnsi="Cambria" w:cs="Gentium Plus"/>
          <w:i/>
        </w:rPr>
        <w:t xml:space="preserve"> </w:t>
      </w:r>
      <w:proofErr w:type="spellStart"/>
      <w:r w:rsidRPr="00612B92">
        <w:rPr>
          <w:rFonts w:ascii="Cambria" w:hAnsi="Cambria" w:cs="Gentium Plus"/>
          <w:i/>
        </w:rPr>
        <w:t>vallahu</w:t>
      </w:r>
      <w:proofErr w:type="spellEnd"/>
      <w:r w:rsidRPr="00612B92">
        <w:rPr>
          <w:rFonts w:ascii="Cambria" w:hAnsi="Cambria" w:cs="Gentium Plus"/>
          <w:i/>
        </w:rPr>
        <w:t xml:space="preserve"> ekber ve </w:t>
      </w:r>
      <w:proofErr w:type="spellStart"/>
      <w:r w:rsidRPr="00612B92">
        <w:rPr>
          <w:rFonts w:ascii="Cambria" w:hAnsi="Cambria" w:cs="Gentium Plus"/>
          <w:i/>
        </w:rPr>
        <w:t>lā</w:t>
      </w:r>
      <w:proofErr w:type="spellEnd"/>
      <w:r w:rsidRPr="00612B92">
        <w:rPr>
          <w:rFonts w:ascii="Cambria" w:hAnsi="Cambria" w:cs="Gentium Plus"/>
          <w:i/>
        </w:rPr>
        <w:t xml:space="preserve"> </w:t>
      </w:r>
      <w:proofErr w:type="spellStart"/>
      <w:r w:rsidRPr="00612B92">
        <w:rPr>
          <w:rFonts w:ascii="Cambria" w:hAnsi="Cambria" w:cs="Gentium Plus"/>
          <w:i/>
        </w:rPr>
        <w:t>ḥavle</w:t>
      </w:r>
      <w:proofErr w:type="spellEnd"/>
      <w:r w:rsidRPr="00612B92">
        <w:rPr>
          <w:rFonts w:ascii="Cambria" w:hAnsi="Cambria" w:cs="Gentium Plus"/>
          <w:i/>
        </w:rPr>
        <w:t xml:space="preserve"> ve </w:t>
      </w:r>
      <w:proofErr w:type="spellStart"/>
      <w:r w:rsidRPr="00612B92">
        <w:rPr>
          <w:rFonts w:ascii="Cambria" w:hAnsi="Cambria" w:cs="Gentium Plus"/>
          <w:i/>
        </w:rPr>
        <w:t>lā</w:t>
      </w:r>
      <w:proofErr w:type="spellEnd"/>
      <w:r w:rsidRPr="00612B92">
        <w:rPr>
          <w:rFonts w:ascii="Cambria" w:hAnsi="Cambria" w:cs="Gentium Plus"/>
          <w:i/>
        </w:rPr>
        <w:t xml:space="preserve"> </w:t>
      </w:r>
      <w:proofErr w:type="spellStart"/>
      <w:r w:rsidRPr="00612B92">
        <w:rPr>
          <w:rFonts w:ascii="Cambria" w:hAnsi="Cambria" w:cs="Gentium Plus"/>
          <w:i/>
        </w:rPr>
        <w:t>ḳuvvete</w:t>
      </w:r>
      <w:proofErr w:type="spellEnd"/>
      <w:r w:rsidRPr="00612B92">
        <w:rPr>
          <w:rFonts w:ascii="Cambria" w:hAnsi="Cambria" w:cs="Gentium Plus"/>
          <w:i/>
        </w:rPr>
        <w:t xml:space="preserve"> </w:t>
      </w:r>
      <w:proofErr w:type="spellStart"/>
      <w:r w:rsidRPr="00612B92">
        <w:rPr>
          <w:rFonts w:ascii="Cambria" w:hAnsi="Cambria" w:cs="Gentium Plus"/>
          <w:i/>
        </w:rPr>
        <w:t>illā</w:t>
      </w:r>
      <w:proofErr w:type="spellEnd"/>
      <w:r w:rsidRPr="00612B92">
        <w:rPr>
          <w:rFonts w:ascii="Cambria" w:hAnsi="Cambria" w:cs="Gentium Plus"/>
          <w:i/>
        </w:rPr>
        <w:t xml:space="preserve"> </w:t>
      </w:r>
      <w:proofErr w:type="spellStart"/>
      <w:r w:rsidRPr="00612B92">
        <w:rPr>
          <w:rFonts w:ascii="Cambria" w:hAnsi="Cambria" w:cs="Gentium Plus"/>
          <w:i/>
        </w:rPr>
        <w:t>billāhi’l-ʿaliyyi’l-ʿaẓīm</w:t>
      </w:r>
      <w:proofErr w:type="spellEnd"/>
      <w:r w:rsidRPr="00612B92">
        <w:rPr>
          <w:rStyle w:val="DipnotBavurusu"/>
          <w:rFonts w:ascii="Cambria" w:hAnsi="Cambria" w:cs="Gentium Plus"/>
        </w:rPr>
        <w:footnoteReference w:id="6"/>
      </w:r>
      <w:r w:rsidRPr="00612B92">
        <w:rPr>
          <w:rFonts w:ascii="Cambria" w:hAnsi="Cambria" w:cs="Gentium Plus"/>
        </w:rPr>
        <w:t xml:space="preserve"> (7) </w:t>
      </w:r>
      <w:proofErr w:type="spellStart"/>
      <w:r w:rsidRPr="00612B92">
        <w:rPr>
          <w:rFonts w:ascii="Cambria" w:hAnsi="Cambria" w:cs="Gentium Plus"/>
        </w:rPr>
        <w:t>dise</w:t>
      </w:r>
      <w:proofErr w:type="spellEnd"/>
      <w:r w:rsidRPr="00612B92">
        <w:rPr>
          <w:rFonts w:ascii="Cambria" w:hAnsi="Cambria" w:cs="Gentium Plus"/>
        </w:rPr>
        <w:t xml:space="preserve"> </w:t>
      </w:r>
      <w:proofErr w:type="spellStart"/>
      <w:r w:rsidRPr="00612B92">
        <w:rPr>
          <w:rFonts w:ascii="Cambria" w:hAnsi="Cambria" w:cs="Gentium Plus"/>
        </w:rPr>
        <w:t>Kaʿbeyi</w:t>
      </w:r>
      <w:proofErr w:type="spellEnd"/>
      <w:r w:rsidRPr="00612B92">
        <w:rPr>
          <w:rFonts w:ascii="Cambria" w:hAnsi="Cambria" w:cs="Gentium Plus"/>
        </w:rPr>
        <w:t xml:space="preserve"> </w:t>
      </w:r>
      <w:proofErr w:type="spellStart"/>
      <w:r w:rsidRPr="00612B92">
        <w:rPr>
          <w:rFonts w:ascii="Cambria" w:hAnsi="Cambria" w:cs="Gentium Plus"/>
        </w:rPr>
        <w:t>ziyāret</w:t>
      </w:r>
      <w:proofErr w:type="spellEnd"/>
      <w:r w:rsidRPr="00612B92">
        <w:rPr>
          <w:rFonts w:ascii="Cambria" w:hAnsi="Cambria" w:cs="Gentium Plus"/>
        </w:rPr>
        <w:t xml:space="preserve"> itmiş (8) olur ve on </w:t>
      </w:r>
      <w:proofErr w:type="spellStart"/>
      <w:r w:rsidRPr="00612B92">
        <w:rPr>
          <w:rFonts w:ascii="Cambria" w:hAnsi="Cambria" w:cs="Gentium Plus"/>
        </w:rPr>
        <w:t>kerre</w:t>
      </w:r>
      <w:proofErr w:type="spellEnd"/>
      <w:r w:rsidRPr="00612B92">
        <w:rPr>
          <w:rFonts w:ascii="Cambria" w:hAnsi="Cambria" w:cs="Gentium Plus"/>
        </w:rPr>
        <w:t xml:space="preserve"> </w:t>
      </w:r>
      <w:proofErr w:type="spellStart"/>
      <w:r w:rsidRPr="00612B92">
        <w:rPr>
          <w:rFonts w:ascii="Cambria" w:hAnsi="Cambria" w:cs="Gentium Plus"/>
        </w:rPr>
        <w:t>Resūlullāh</w:t>
      </w:r>
      <w:proofErr w:type="spellEnd"/>
      <w:r w:rsidRPr="00612B92">
        <w:rPr>
          <w:rFonts w:ascii="Cambria" w:hAnsi="Cambria" w:cs="Gentium Plus"/>
        </w:rPr>
        <w:t xml:space="preserve"> </w:t>
      </w:r>
      <w:proofErr w:type="spellStart"/>
      <w:r w:rsidRPr="00612B92">
        <w:rPr>
          <w:rFonts w:ascii="Cambria" w:hAnsi="Cambria" w:cs="Gentium Plus"/>
          <w:i/>
        </w:rPr>
        <w:t>ṣallallāhu</w:t>
      </w:r>
      <w:proofErr w:type="spellEnd"/>
      <w:r w:rsidRPr="00612B92">
        <w:rPr>
          <w:rFonts w:ascii="Cambria" w:hAnsi="Cambria" w:cs="Gentium Plus"/>
          <w:i/>
        </w:rPr>
        <w:t xml:space="preserve"> </w:t>
      </w:r>
      <w:proofErr w:type="spellStart"/>
      <w:r w:rsidRPr="00612B92">
        <w:rPr>
          <w:rFonts w:ascii="Cambria" w:hAnsi="Cambria" w:cs="Gentium Plus"/>
          <w:i/>
        </w:rPr>
        <w:t>ʿaleyhi</w:t>
      </w:r>
      <w:proofErr w:type="spellEnd"/>
      <w:r w:rsidRPr="00612B92">
        <w:rPr>
          <w:rFonts w:ascii="Cambria" w:hAnsi="Cambria" w:cs="Gentium Plus"/>
          <w:i/>
        </w:rPr>
        <w:t xml:space="preserve"> </w:t>
      </w:r>
      <w:r w:rsidRPr="00612B92">
        <w:rPr>
          <w:rFonts w:ascii="Cambria" w:hAnsi="Cambria" w:cs="Gentium Plus"/>
        </w:rPr>
        <w:t>(9)</w:t>
      </w:r>
      <w:r w:rsidRPr="00612B92">
        <w:rPr>
          <w:rFonts w:ascii="Cambria" w:hAnsi="Cambria" w:cs="Gentium Plus"/>
          <w:i/>
        </w:rPr>
        <w:t xml:space="preserve"> ve </w:t>
      </w:r>
      <w:proofErr w:type="spellStart"/>
      <w:r w:rsidRPr="00612B92">
        <w:rPr>
          <w:rFonts w:ascii="Cambria" w:hAnsi="Cambria" w:cs="Gentium Plus"/>
          <w:i/>
        </w:rPr>
        <w:t>sellem</w:t>
      </w:r>
      <w:proofErr w:type="spellEnd"/>
      <w:r w:rsidRPr="00612B92">
        <w:rPr>
          <w:rFonts w:ascii="Cambria" w:hAnsi="Cambria" w:cs="Gentium Plus"/>
        </w:rPr>
        <w:t xml:space="preserve"> </w:t>
      </w:r>
      <w:proofErr w:type="spellStart"/>
      <w:r w:rsidRPr="00612B92">
        <w:rPr>
          <w:rFonts w:ascii="Cambria" w:hAnsi="Cambria" w:cs="Gentium Plus"/>
        </w:rPr>
        <w:t>ḥażretine</w:t>
      </w:r>
      <w:proofErr w:type="spellEnd"/>
      <w:r w:rsidRPr="00612B92">
        <w:rPr>
          <w:rFonts w:ascii="Cambria" w:hAnsi="Cambria" w:cs="Gentium Plus"/>
        </w:rPr>
        <w:t xml:space="preserve"> </w:t>
      </w:r>
      <w:proofErr w:type="spellStart"/>
      <w:r w:rsidRPr="00612B92">
        <w:rPr>
          <w:rFonts w:ascii="Cambria" w:hAnsi="Cambria" w:cs="Gentium Plus"/>
        </w:rPr>
        <w:t>ṣalavat</w:t>
      </w:r>
      <w:proofErr w:type="spellEnd"/>
      <w:r w:rsidRPr="00612B92">
        <w:rPr>
          <w:rFonts w:ascii="Cambria" w:hAnsi="Cambria" w:cs="Gentium Plus"/>
        </w:rPr>
        <w:t xml:space="preserve">-ı </w:t>
      </w:r>
      <w:proofErr w:type="spellStart"/>
      <w:r w:rsidRPr="00612B92">
        <w:rPr>
          <w:rFonts w:ascii="Cambria" w:hAnsi="Cambria" w:cs="Gentium Plus"/>
        </w:rPr>
        <w:t>şerīf</w:t>
      </w:r>
      <w:proofErr w:type="spellEnd"/>
      <w:r w:rsidRPr="00612B92">
        <w:rPr>
          <w:rFonts w:ascii="Cambria" w:hAnsi="Cambria" w:cs="Gentium Plus"/>
        </w:rPr>
        <w:t xml:space="preserve"> </w:t>
      </w:r>
      <w:proofErr w:type="spellStart"/>
      <w:r w:rsidRPr="00612B92">
        <w:rPr>
          <w:rFonts w:ascii="Cambria" w:hAnsi="Cambria" w:cs="Gentium Plus"/>
        </w:rPr>
        <w:t>getürse</w:t>
      </w:r>
      <w:proofErr w:type="spellEnd"/>
      <w:r w:rsidRPr="00612B92">
        <w:rPr>
          <w:rFonts w:ascii="Cambria" w:hAnsi="Cambria" w:cs="Gentium Plus"/>
        </w:rPr>
        <w:t xml:space="preserve"> (10) </w:t>
      </w:r>
      <w:proofErr w:type="spellStart"/>
      <w:r w:rsidRPr="00612B92">
        <w:rPr>
          <w:rFonts w:ascii="Cambria" w:hAnsi="Cambria" w:cs="Gentium Plus"/>
        </w:rPr>
        <w:t>cennetüñ</w:t>
      </w:r>
      <w:proofErr w:type="spellEnd"/>
      <w:r w:rsidRPr="00612B92">
        <w:rPr>
          <w:rFonts w:ascii="Cambria" w:hAnsi="Cambria" w:cs="Gentium Plus"/>
        </w:rPr>
        <w:t xml:space="preserve"> </w:t>
      </w:r>
      <w:proofErr w:type="spellStart"/>
      <w:r w:rsidRPr="00612B92">
        <w:rPr>
          <w:rFonts w:ascii="Cambria" w:hAnsi="Cambria" w:cs="Gentium Plus"/>
        </w:rPr>
        <w:t>bahāsını</w:t>
      </w:r>
      <w:proofErr w:type="spellEnd"/>
      <w:r w:rsidRPr="00612B92">
        <w:rPr>
          <w:rFonts w:ascii="Cambria" w:hAnsi="Cambria" w:cs="Gentium Plus"/>
        </w:rPr>
        <w:t xml:space="preserve"> </w:t>
      </w:r>
      <w:proofErr w:type="spellStart"/>
      <w:r w:rsidRPr="00612B92">
        <w:rPr>
          <w:rFonts w:ascii="Cambria" w:hAnsi="Cambria" w:cs="Gentium Plus"/>
        </w:rPr>
        <w:t>iʿṭā</w:t>
      </w:r>
      <w:proofErr w:type="spellEnd"/>
      <w:r w:rsidRPr="00612B92">
        <w:rPr>
          <w:rFonts w:ascii="Cambria" w:hAnsi="Cambria" w:cs="Gentium Plus"/>
        </w:rPr>
        <w:t xml:space="preserve"> itmiş olur (11) ve on </w:t>
      </w:r>
      <w:proofErr w:type="spellStart"/>
      <w:r w:rsidRPr="00612B92">
        <w:rPr>
          <w:rFonts w:ascii="Cambria" w:hAnsi="Cambria" w:cs="Gentium Plus"/>
        </w:rPr>
        <w:t>kerre</w:t>
      </w:r>
      <w:proofErr w:type="spellEnd"/>
      <w:r w:rsidRPr="00612B92">
        <w:rPr>
          <w:rFonts w:ascii="Cambria" w:hAnsi="Cambria" w:cs="Gentium Plus"/>
        </w:rPr>
        <w:t xml:space="preserve"> </w:t>
      </w:r>
      <w:proofErr w:type="spellStart"/>
      <w:r w:rsidRPr="00612B92">
        <w:rPr>
          <w:rFonts w:ascii="Cambria" w:hAnsi="Cambria" w:cs="Gentium Plus"/>
          <w:i/>
        </w:rPr>
        <w:t>estaġfirullāh</w:t>
      </w:r>
      <w:proofErr w:type="spellEnd"/>
      <w:r w:rsidRPr="00612B92">
        <w:rPr>
          <w:rFonts w:ascii="Cambria" w:hAnsi="Cambria" w:cs="Gentium Plus"/>
          <w:i/>
        </w:rPr>
        <w:t xml:space="preserve"> el-</w:t>
      </w:r>
      <w:proofErr w:type="spellStart"/>
      <w:r w:rsidRPr="00612B92">
        <w:rPr>
          <w:rFonts w:ascii="Cambria" w:hAnsi="Cambria" w:cs="Gentium Plus"/>
          <w:i/>
        </w:rPr>
        <w:t>ʿaẓīm</w:t>
      </w:r>
      <w:proofErr w:type="spellEnd"/>
      <w:r w:rsidRPr="00612B92">
        <w:rPr>
          <w:rFonts w:ascii="Cambria" w:hAnsi="Cambria" w:cs="Gentium Plus"/>
          <w:i/>
        </w:rPr>
        <w:t xml:space="preserve"> </w:t>
      </w:r>
      <w:proofErr w:type="spellStart"/>
      <w:r w:rsidRPr="00612B92">
        <w:rPr>
          <w:rFonts w:ascii="Cambria" w:hAnsi="Cambria" w:cs="Gentium Plus"/>
          <w:i/>
        </w:rPr>
        <w:t>elleẕī</w:t>
      </w:r>
      <w:proofErr w:type="spellEnd"/>
      <w:r w:rsidRPr="00612B92">
        <w:rPr>
          <w:rFonts w:ascii="Cambria" w:hAnsi="Cambria" w:cs="Gentium Plus"/>
          <w:i/>
        </w:rPr>
        <w:t xml:space="preserve"> </w:t>
      </w:r>
      <w:proofErr w:type="spellStart"/>
      <w:r w:rsidRPr="00612B92">
        <w:rPr>
          <w:rFonts w:ascii="Cambria" w:hAnsi="Cambria" w:cs="Gentium Plus"/>
          <w:i/>
        </w:rPr>
        <w:t>lā</w:t>
      </w:r>
      <w:proofErr w:type="spellEnd"/>
      <w:r w:rsidRPr="00612B92">
        <w:rPr>
          <w:rFonts w:ascii="Cambria" w:hAnsi="Cambria" w:cs="Gentium Plus"/>
          <w:i/>
        </w:rPr>
        <w:t xml:space="preserve"> ilahe </w:t>
      </w:r>
      <w:r w:rsidRPr="00612B92">
        <w:rPr>
          <w:rFonts w:ascii="Cambria" w:hAnsi="Cambria" w:cs="Gentium Plus"/>
        </w:rPr>
        <w:t>(12)</w:t>
      </w:r>
      <w:r w:rsidRPr="00612B92">
        <w:rPr>
          <w:rFonts w:ascii="Cambria" w:hAnsi="Cambria" w:cs="Gentium Plus"/>
          <w:i/>
        </w:rPr>
        <w:t xml:space="preserve"> illa </w:t>
      </w:r>
      <w:proofErr w:type="spellStart"/>
      <w:r w:rsidRPr="00612B92">
        <w:rPr>
          <w:rFonts w:ascii="Cambria" w:hAnsi="Cambria" w:cs="Gentium Plus"/>
          <w:i/>
        </w:rPr>
        <w:t>hūve’l-ḥayyel</w:t>
      </w:r>
      <w:proofErr w:type="spellEnd"/>
      <w:r w:rsidRPr="00612B92">
        <w:rPr>
          <w:rFonts w:ascii="Cambria" w:hAnsi="Cambria" w:cs="Gentium Plus"/>
          <w:i/>
        </w:rPr>
        <w:t xml:space="preserve"> </w:t>
      </w:r>
      <w:proofErr w:type="spellStart"/>
      <w:r w:rsidRPr="00612B92">
        <w:rPr>
          <w:rFonts w:ascii="Cambria" w:hAnsi="Cambria" w:cs="Gentium Plus"/>
          <w:i/>
        </w:rPr>
        <w:t>ḳayyūme</w:t>
      </w:r>
      <w:proofErr w:type="spellEnd"/>
      <w:r w:rsidRPr="00612B92">
        <w:rPr>
          <w:rFonts w:ascii="Cambria" w:hAnsi="Cambria" w:cs="Gentium Plus"/>
          <w:i/>
        </w:rPr>
        <w:t xml:space="preserve"> ve </w:t>
      </w:r>
      <w:proofErr w:type="spellStart"/>
      <w:r w:rsidRPr="00612B92">
        <w:rPr>
          <w:rFonts w:ascii="Cambria" w:hAnsi="Cambria" w:cs="Gentium Plus"/>
          <w:i/>
        </w:rPr>
        <w:t>etūbu</w:t>
      </w:r>
      <w:proofErr w:type="spellEnd"/>
      <w:r w:rsidRPr="00612B92">
        <w:rPr>
          <w:rFonts w:ascii="Cambria" w:hAnsi="Cambria" w:cs="Gentium Plus"/>
          <w:i/>
        </w:rPr>
        <w:t xml:space="preserve"> </w:t>
      </w:r>
      <w:proofErr w:type="spellStart"/>
      <w:r w:rsidRPr="00612B92">
        <w:rPr>
          <w:rFonts w:ascii="Cambria" w:hAnsi="Cambria" w:cs="Gentium Plus"/>
          <w:i/>
        </w:rPr>
        <w:t>ileyh</w:t>
      </w:r>
      <w:proofErr w:type="spellEnd"/>
      <w:r w:rsidRPr="00612B92">
        <w:rPr>
          <w:rStyle w:val="DipnotBavurusu"/>
          <w:rFonts w:ascii="Cambria" w:hAnsi="Cambria" w:cs="Gentium Plus"/>
        </w:rPr>
        <w:footnoteReference w:id="7"/>
      </w:r>
      <w:r w:rsidRPr="00612B92">
        <w:rPr>
          <w:rFonts w:ascii="Cambria" w:hAnsi="Cambria" w:cs="Gentium Plus"/>
        </w:rPr>
        <w:t xml:space="preserve"> </w:t>
      </w:r>
      <w:proofErr w:type="spellStart"/>
      <w:r w:rsidRPr="00612B92">
        <w:rPr>
          <w:rFonts w:ascii="Cambria" w:hAnsi="Cambria" w:cs="Gentium Plus"/>
        </w:rPr>
        <w:t>dise</w:t>
      </w:r>
      <w:proofErr w:type="spellEnd"/>
      <w:r w:rsidRPr="00612B92">
        <w:rPr>
          <w:rFonts w:ascii="Cambria" w:hAnsi="Cambria" w:cs="Gentium Plus"/>
        </w:rPr>
        <w:t xml:space="preserve"> (13) </w:t>
      </w:r>
      <w:proofErr w:type="spellStart"/>
      <w:r w:rsidRPr="00612B92">
        <w:rPr>
          <w:rFonts w:ascii="Cambria" w:hAnsi="Cambria" w:cs="Gentium Plus"/>
        </w:rPr>
        <w:t>ḫaṣımların</w:t>
      </w:r>
      <w:proofErr w:type="spellEnd"/>
      <w:r w:rsidRPr="00612B92">
        <w:rPr>
          <w:rFonts w:ascii="Cambria" w:hAnsi="Cambria" w:cs="Gentium Plus"/>
        </w:rPr>
        <w:t xml:space="preserve"> </w:t>
      </w:r>
      <w:proofErr w:type="spellStart"/>
      <w:r w:rsidRPr="00612B92">
        <w:rPr>
          <w:rFonts w:ascii="Cambria" w:hAnsi="Cambria" w:cs="Gentium Plus"/>
        </w:rPr>
        <w:t>rāżı</w:t>
      </w:r>
      <w:proofErr w:type="spellEnd"/>
      <w:r w:rsidRPr="00612B92">
        <w:rPr>
          <w:rFonts w:ascii="Cambria" w:hAnsi="Cambria" w:cs="Gentium Plus"/>
        </w:rPr>
        <w:t xml:space="preserve"> itmiş olur </w:t>
      </w:r>
      <w:proofErr w:type="spellStart"/>
      <w:r w:rsidRPr="00612B92">
        <w:rPr>
          <w:rFonts w:ascii="Cambria" w:hAnsi="Cambria" w:cs="Gentium Plus"/>
        </w:rPr>
        <w:t>ṣadaḳa</w:t>
      </w:r>
      <w:proofErr w:type="spellEnd"/>
      <w:r w:rsidRPr="00612B92">
        <w:rPr>
          <w:rFonts w:ascii="Cambria" w:hAnsi="Cambria" w:cs="Gentium Plus"/>
        </w:rPr>
        <w:t xml:space="preserve"> </w:t>
      </w:r>
      <w:proofErr w:type="spellStart"/>
      <w:r w:rsidRPr="00612B92">
        <w:rPr>
          <w:rFonts w:ascii="Cambria" w:hAnsi="Cambria" w:cs="Gentium Plus"/>
        </w:rPr>
        <w:t>Resūlallāh</w:t>
      </w:r>
      <w:proofErr w:type="spellEnd"/>
      <w:r w:rsidRPr="00612B92">
        <w:rPr>
          <w:rFonts w:ascii="Cambria" w:hAnsi="Cambria" w:cs="Gentium Plus"/>
        </w:rPr>
        <w:t xml:space="preserve"> [100b] (1) ve </w:t>
      </w:r>
      <w:proofErr w:type="spellStart"/>
      <w:r w:rsidRPr="00612B92">
        <w:rPr>
          <w:rFonts w:ascii="Cambria" w:hAnsi="Cambria" w:cs="Gentium Plus"/>
        </w:rPr>
        <w:t>ṣadaḳa</w:t>
      </w:r>
      <w:proofErr w:type="spellEnd"/>
      <w:r w:rsidRPr="00612B92">
        <w:rPr>
          <w:rFonts w:ascii="Cambria" w:hAnsi="Cambria" w:cs="Gentium Plus"/>
        </w:rPr>
        <w:t xml:space="preserve"> </w:t>
      </w:r>
      <w:proofErr w:type="spellStart"/>
      <w:r w:rsidRPr="00612B92">
        <w:rPr>
          <w:rFonts w:ascii="Cambria" w:hAnsi="Cambria" w:cs="Gentium Plus"/>
        </w:rPr>
        <w:t>ceybullāh</w:t>
      </w:r>
      <w:proofErr w:type="spellEnd"/>
      <w:r w:rsidRPr="00612B92">
        <w:rPr>
          <w:rFonts w:ascii="Cambria" w:hAnsi="Cambria" w:cs="Gentium Plus"/>
        </w:rPr>
        <w:t xml:space="preserve"> bu </w:t>
      </w:r>
      <w:proofErr w:type="spellStart"/>
      <w:r w:rsidRPr="00612B92">
        <w:rPr>
          <w:rFonts w:ascii="Cambria" w:hAnsi="Cambria" w:cs="Gentium Plus"/>
        </w:rPr>
        <w:t>vech</w:t>
      </w:r>
      <w:proofErr w:type="spellEnd"/>
      <w:r w:rsidRPr="00612B92">
        <w:rPr>
          <w:rFonts w:ascii="Cambria" w:hAnsi="Cambria" w:cs="Gentium Plus"/>
        </w:rPr>
        <w:t xml:space="preserve"> ile </w:t>
      </w:r>
      <w:proofErr w:type="spellStart"/>
      <w:r w:rsidRPr="00612B92">
        <w:rPr>
          <w:rFonts w:ascii="Cambria" w:hAnsi="Cambria" w:cs="Gentium Plus"/>
        </w:rPr>
        <w:t>yatsudan</w:t>
      </w:r>
      <w:proofErr w:type="spellEnd"/>
      <w:r w:rsidRPr="00612B92">
        <w:rPr>
          <w:rFonts w:ascii="Cambria" w:hAnsi="Cambria" w:cs="Gentium Plus"/>
        </w:rPr>
        <w:t xml:space="preserve"> (2) </w:t>
      </w:r>
      <w:proofErr w:type="spellStart"/>
      <w:r w:rsidRPr="00612B92">
        <w:rPr>
          <w:rFonts w:ascii="Cambria" w:hAnsi="Cambria" w:cs="Gentium Plus"/>
        </w:rPr>
        <w:t>ṣoñra</w:t>
      </w:r>
      <w:proofErr w:type="spellEnd"/>
      <w:r w:rsidRPr="00612B92">
        <w:rPr>
          <w:rFonts w:ascii="Cambria" w:hAnsi="Cambria" w:cs="Gentium Plus"/>
        </w:rPr>
        <w:t xml:space="preserve"> </w:t>
      </w:r>
      <w:proofErr w:type="spellStart"/>
      <w:r w:rsidRPr="00612B92">
        <w:rPr>
          <w:rFonts w:ascii="Cambria" w:hAnsi="Cambria" w:cs="Gentium Plus"/>
        </w:rPr>
        <w:t>yatacaḳ</w:t>
      </w:r>
      <w:proofErr w:type="spellEnd"/>
      <w:r w:rsidRPr="00612B92">
        <w:rPr>
          <w:rFonts w:ascii="Cambria" w:hAnsi="Cambria" w:cs="Gentium Plus"/>
        </w:rPr>
        <w:t xml:space="preserve"> </w:t>
      </w:r>
      <w:proofErr w:type="spellStart"/>
      <w:r w:rsidRPr="00612B92">
        <w:rPr>
          <w:rFonts w:ascii="Cambria" w:hAnsi="Cambria" w:cs="Gentium Plus"/>
        </w:rPr>
        <w:t>vaḳtin</w:t>
      </w:r>
      <w:proofErr w:type="spellEnd"/>
      <w:r w:rsidRPr="00612B92">
        <w:rPr>
          <w:rFonts w:ascii="Cambria" w:hAnsi="Cambria" w:cs="Gentium Plus"/>
        </w:rPr>
        <w:t xml:space="preserve"> </w:t>
      </w:r>
    </w:p>
    <w:p w14:paraId="4B81D8E9" w14:textId="77777777" w:rsidR="00612B92" w:rsidRPr="000721D0" w:rsidRDefault="00612B92" w:rsidP="000721D0">
      <w:pPr>
        <w:tabs>
          <w:tab w:val="left" w:pos="2268"/>
        </w:tabs>
        <w:spacing w:beforeLines="40" w:before="96" w:afterLines="40" w:after="96" w:line="240" w:lineRule="auto"/>
        <w:ind w:firstLine="709"/>
        <w:jc w:val="both"/>
        <w:rPr>
          <w:rFonts w:ascii="Cambria" w:hAnsi="Cambria" w:cs="Gentium Plus"/>
          <w:sz w:val="10"/>
          <w:szCs w:val="10"/>
        </w:rPr>
      </w:pPr>
    </w:p>
    <w:p w14:paraId="4F6B5343" w14:textId="77777777" w:rsidR="00612B92" w:rsidRPr="00612B92" w:rsidRDefault="00612B92" w:rsidP="000721D0">
      <w:pPr>
        <w:tabs>
          <w:tab w:val="left" w:pos="2268"/>
        </w:tabs>
        <w:spacing w:beforeLines="40" w:before="96" w:afterLines="40" w:after="96" w:line="240" w:lineRule="auto"/>
        <w:ind w:firstLine="709"/>
        <w:jc w:val="both"/>
        <w:rPr>
          <w:rFonts w:ascii="Cambria" w:hAnsi="Cambria" w:cs="Gentium Plus"/>
        </w:rPr>
      </w:pPr>
      <w:r w:rsidRPr="00612B92">
        <w:rPr>
          <w:rStyle w:val="DipnotBavurusu"/>
          <w:rFonts w:ascii="Cambria" w:hAnsi="Cambria" w:cs="Gentium Plus"/>
          <w:b/>
        </w:rPr>
        <w:footnoteReference w:id="8"/>
      </w:r>
      <w:proofErr w:type="spellStart"/>
      <w:r w:rsidRPr="00612B92">
        <w:rPr>
          <w:rFonts w:ascii="Cambria" w:hAnsi="Cambria" w:cs="Gentium Plus"/>
          <w:b/>
        </w:rPr>
        <w:t>Haẕā</w:t>
      </w:r>
      <w:proofErr w:type="spellEnd"/>
      <w:r w:rsidRPr="00612B92">
        <w:rPr>
          <w:rFonts w:ascii="Cambria" w:hAnsi="Cambria" w:cs="Gentium Plus"/>
          <w:b/>
        </w:rPr>
        <w:t xml:space="preserve"> </w:t>
      </w:r>
      <w:proofErr w:type="spellStart"/>
      <w:r w:rsidRPr="00612B92">
        <w:rPr>
          <w:rFonts w:ascii="Cambria" w:hAnsi="Cambria" w:cs="Gentium Plus"/>
          <w:b/>
        </w:rPr>
        <w:t>Kitābu</w:t>
      </w:r>
      <w:proofErr w:type="spellEnd"/>
      <w:r w:rsidRPr="00612B92">
        <w:rPr>
          <w:rFonts w:ascii="Cambria" w:hAnsi="Cambria" w:cs="Gentium Plus"/>
          <w:b/>
        </w:rPr>
        <w:t xml:space="preserve"> </w:t>
      </w:r>
      <w:proofErr w:type="spellStart"/>
      <w:r w:rsidRPr="00612B92">
        <w:rPr>
          <w:rFonts w:ascii="Cambria" w:hAnsi="Cambria" w:cs="Gentium Plus"/>
          <w:b/>
        </w:rPr>
        <w:t>Mesā’ili</w:t>
      </w:r>
      <w:proofErr w:type="spellEnd"/>
      <w:r w:rsidRPr="00612B92">
        <w:rPr>
          <w:rFonts w:ascii="Cambria" w:hAnsi="Cambria" w:cs="Gentium Plus"/>
        </w:rPr>
        <w:t xml:space="preserve"> (3) </w:t>
      </w:r>
      <w:proofErr w:type="spellStart"/>
      <w:r w:rsidRPr="00612B92">
        <w:rPr>
          <w:rFonts w:ascii="Cambria" w:hAnsi="Cambria" w:cs="Gentium Plus"/>
          <w:b/>
        </w:rPr>
        <w:t>Şettā</w:t>
      </w:r>
      <w:proofErr w:type="spellEnd"/>
      <w:r w:rsidRPr="00612B92">
        <w:rPr>
          <w:rFonts w:ascii="Cambria" w:hAnsi="Cambria" w:cs="Gentium Plus"/>
          <w:b/>
        </w:rPr>
        <w:t xml:space="preserve"> ve </w:t>
      </w:r>
      <w:proofErr w:type="spellStart"/>
      <w:r w:rsidRPr="00612B92">
        <w:rPr>
          <w:rFonts w:ascii="Cambria" w:hAnsi="Cambria" w:cs="Gentium Plus"/>
          <w:b/>
        </w:rPr>
        <w:t>Bihī</w:t>
      </w:r>
      <w:proofErr w:type="spellEnd"/>
      <w:r w:rsidRPr="00612B92">
        <w:rPr>
          <w:rFonts w:ascii="Cambria" w:hAnsi="Cambria" w:cs="Gentium Plus"/>
          <w:b/>
        </w:rPr>
        <w:t xml:space="preserve"> </w:t>
      </w:r>
      <w:proofErr w:type="spellStart"/>
      <w:r w:rsidRPr="00612B92">
        <w:rPr>
          <w:rFonts w:ascii="Cambria" w:hAnsi="Cambria" w:cs="Gentium Plus"/>
          <w:b/>
        </w:rPr>
        <w:t>Nestaʿīn</w:t>
      </w:r>
      <w:proofErr w:type="spellEnd"/>
      <w:r w:rsidRPr="00612B92">
        <w:rPr>
          <w:rFonts w:ascii="Cambria" w:hAnsi="Cambria" w:cs="Gentium Plus"/>
        </w:rPr>
        <w:t xml:space="preserve"> </w:t>
      </w:r>
      <w:proofErr w:type="spellStart"/>
      <w:r w:rsidRPr="00612B92">
        <w:rPr>
          <w:rFonts w:ascii="Cambria" w:hAnsi="Cambria" w:cs="Gentium Plus"/>
        </w:rPr>
        <w:t>cumʿa</w:t>
      </w:r>
      <w:proofErr w:type="spellEnd"/>
      <w:r w:rsidRPr="00612B92">
        <w:rPr>
          <w:rFonts w:ascii="Cambria" w:hAnsi="Cambria" w:cs="Gentium Plus"/>
        </w:rPr>
        <w:t xml:space="preserve"> gün </w:t>
      </w:r>
      <w:proofErr w:type="spellStart"/>
      <w:r w:rsidRPr="00612B92">
        <w:rPr>
          <w:rFonts w:ascii="Cambria" w:hAnsi="Cambria" w:cs="Gentium Plus"/>
        </w:rPr>
        <w:t>namāz</w:t>
      </w:r>
      <w:proofErr w:type="spellEnd"/>
      <w:r w:rsidRPr="00612B92">
        <w:rPr>
          <w:rFonts w:ascii="Cambria" w:hAnsi="Cambria" w:cs="Gentium Plus"/>
        </w:rPr>
        <w:t xml:space="preserve"> </w:t>
      </w:r>
      <w:proofErr w:type="spellStart"/>
      <w:r w:rsidRPr="00612B92">
        <w:rPr>
          <w:rFonts w:ascii="Cambria" w:hAnsi="Cambria" w:cs="Gentium Plus"/>
        </w:rPr>
        <w:t>içün</w:t>
      </w:r>
      <w:proofErr w:type="spellEnd"/>
      <w:r w:rsidRPr="00612B92">
        <w:rPr>
          <w:rFonts w:ascii="Cambria" w:hAnsi="Cambria" w:cs="Gentium Plus"/>
        </w:rPr>
        <w:t xml:space="preserve"> (4) </w:t>
      </w:r>
      <w:proofErr w:type="spellStart"/>
      <w:r w:rsidRPr="00612B92">
        <w:rPr>
          <w:rFonts w:ascii="Cambria" w:hAnsi="Cambria" w:cs="Gentium Plus"/>
        </w:rPr>
        <w:t>cāmiʿe</w:t>
      </w:r>
      <w:proofErr w:type="spellEnd"/>
      <w:r w:rsidRPr="00612B92">
        <w:rPr>
          <w:rFonts w:ascii="Cambria" w:hAnsi="Cambria" w:cs="Gentium Plus"/>
        </w:rPr>
        <w:t xml:space="preserve"> varan kimesne </w:t>
      </w:r>
      <w:proofErr w:type="spellStart"/>
      <w:r w:rsidRPr="00612B92">
        <w:rPr>
          <w:rFonts w:ascii="Cambria" w:hAnsi="Cambria" w:cs="Gentium Plus"/>
        </w:rPr>
        <w:t>cāmiʿe</w:t>
      </w:r>
      <w:proofErr w:type="spellEnd"/>
      <w:r w:rsidRPr="00612B92">
        <w:rPr>
          <w:rFonts w:ascii="Cambria" w:hAnsi="Cambria" w:cs="Gentium Plus"/>
        </w:rPr>
        <w:t xml:space="preserve"> </w:t>
      </w:r>
      <w:proofErr w:type="spellStart"/>
      <w:r w:rsidRPr="00612B92">
        <w:rPr>
          <w:rFonts w:ascii="Cambria" w:hAnsi="Cambria" w:cs="Gentium Plus"/>
        </w:rPr>
        <w:t>girdikde</w:t>
      </w:r>
      <w:proofErr w:type="spellEnd"/>
      <w:r w:rsidRPr="00612B92">
        <w:rPr>
          <w:rFonts w:ascii="Cambria" w:hAnsi="Cambria" w:cs="Gentium Plus"/>
        </w:rPr>
        <w:t xml:space="preserve"> </w:t>
      </w:r>
      <w:proofErr w:type="spellStart"/>
      <w:r w:rsidRPr="00612B92">
        <w:rPr>
          <w:rFonts w:ascii="Cambria" w:hAnsi="Cambria" w:cs="Gentium Plus"/>
        </w:rPr>
        <w:t>eger</w:t>
      </w:r>
      <w:proofErr w:type="spellEnd"/>
      <w:r w:rsidRPr="00612B92">
        <w:rPr>
          <w:rFonts w:ascii="Cambria" w:hAnsi="Cambria" w:cs="Gentium Plus"/>
        </w:rPr>
        <w:t xml:space="preserve"> (5) </w:t>
      </w:r>
      <w:proofErr w:type="spellStart"/>
      <w:r w:rsidRPr="00612B92">
        <w:rPr>
          <w:rFonts w:ascii="Cambria" w:hAnsi="Cambria" w:cs="Gentium Plus"/>
        </w:rPr>
        <w:t>Ḳur’ān</w:t>
      </w:r>
      <w:proofErr w:type="spellEnd"/>
      <w:r w:rsidRPr="00612B92">
        <w:rPr>
          <w:rFonts w:ascii="Cambria" w:hAnsi="Cambria" w:cs="Gentium Plus"/>
        </w:rPr>
        <w:t xml:space="preserve"> </w:t>
      </w:r>
      <w:proofErr w:type="spellStart"/>
      <w:r w:rsidRPr="00612B92">
        <w:rPr>
          <w:rFonts w:ascii="Cambria" w:hAnsi="Cambria" w:cs="Gentium Plus"/>
        </w:rPr>
        <w:t>oḳunur</w:t>
      </w:r>
      <w:proofErr w:type="spellEnd"/>
      <w:r w:rsidRPr="00612B92">
        <w:rPr>
          <w:rFonts w:ascii="Cambria" w:hAnsi="Cambria" w:cs="Gentium Plus"/>
        </w:rPr>
        <w:t xml:space="preserve"> ise oturup </w:t>
      </w:r>
      <w:proofErr w:type="spellStart"/>
      <w:r w:rsidRPr="00612B92">
        <w:rPr>
          <w:rFonts w:ascii="Cambria" w:hAnsi="Cambria" w:cs="Gentium Plus"/>
        </w:rPr>
        <w:t>Ḳur’ān</w:t>
      </w:r>
      <w:proofErr w:type="spellEnd"/>
      <w:r w:rsidRPr="00612B92">
        <w:rPr>
          <w:rFonts w:ascii="Cambria" w:hAnsi="Cambria" w:cs="Gentium Plus"/>
        </w:rPr>
        <w:t xml:space="preserve">-ı </w:t>
      </w:r>
      <w:proofErr w:type="spellStart"/>
      <w:r w:rsidRPr="00612B92">
        <w:rPr>
          <w:rFonts w:ascii="Cambria" w:hAnsi="Cambria" w:cs="Gentium Plus"/>
        </w:rPr>
        <w:t>ʿaẓīm</w:t>
      </w:r>
      <w:proofErr w:type="spellEnd"/>
      <w:r w:rsidRPr="00612B92">
        <w:rPr>
          <w:rFonts w:ascii="Cambria" w:hAnsi="Cambria" w:cs="Gentium Plus"/>
        </w:rPr>
        <w:t xml:space="preserve"> </w:t>
      </w:r>
      <w:proofErr w:type="spellStart"/>
      <w:r w:rsidRPr="00612B92">
        <w:rPr>
          <w:rFonts w:ascii="Cambria" w:hAnsi="Cambria" w:cs="Gentium Plus"/>
        </w:rPr>
        <w:t>diñleye</w:t>
      </w:r>
      <w:proofErr w:type="spellEnd"/>
      <w:r w:rsidRPr="00612B92">
        <w:rPr>
          <w:rFonts w:ascii="Cambria" w:hAnsi="Cambria" w:cs="Gentium Plus"/>
        </w:rPr>
        <w:t xml:space="preserve"> (6) </w:t>
      </w:r>
      <w:proofErr w:type="spellStart"/>
      <w:r w:rsidRPr="00612B92">
        <w:rPr>
          <w:rFonts w:ascii="Cambria" w:hAnsi="Cambria" w:cs="Gentium Plus"/>
        </w:rPr>
        <w:t>eger</w:t>
      </w:r>
      <w:proofErr w:type="spellEnd"/>
      <w:r w:rsidRPr="00612B92">
        <w:rPr>
          <w:rFonts w:ascii="Cambria" w:hAnsi="Cambria" w:cs="Gentium Plus"/>
        </w:rPr>
        <w:t xml:space="preserve"> </w:t>
      </w:r>
      <w:proofErr w:type="spellStart"/>
      <w:r w:rsidRPr="00612B92">
        <w:rPr>
          <w:rFonts w:ascii="Cambria" w:hAnsi="Cambria" w:cs="Gentium Plus"/>
        </w:rPr>
        <w:t>oḳunmaz</w:t>
      </w:r>
      <w:proofErr w:type="spellEnd"/>
      <w:r w:rsidRPr="00612B92">
        <w:rPr>
          <w:rFonts w:ascii="Cambria" w:hAnsi="Cambria" w:cs="Gentium Plus"/>
        </w:rPr>
        <w:t xml:space="preserve">-ısa </w:t>
      </w:r>
      <w:proofErr w:type="spellStart"/>
      <w:r w:rsidRPr="00612B92">
        <w:rPr>
          <w:rFonts w:ascii="Cambria" w:hAnsi="Cambria" w:cs="Gentium Plus"/>
        </w:rPr>
        <w:t>niyyet</w:t>
      </w:r>
      <w:proofErr w:type="spellEnd"/>
      <w:r w:rsidRPr="00612B92">
        <w:rPr>
          <w:rFonts w:ascii="Cambria" w:hAnsi="Cambria" w:cs="Gentium Plus"/>
        </w:rPr>
        <w:t xml:space="preserve"> </w:t>
      </w:r>
      <w:proofErr w:type="spellStart"/>
      <w:r w:rsidRPr="00612B92">
        <w:rPr>
          <w:rFonts w:ascii="Cambria" w:hAnsi="Cambria" w:cs="Gentium Plus"/>
        </w:rPr>
        <w:t>itdüm</w:t>
      </w:r>
      <w:proofErr w:type="spellEnd"/>
      <w:r w:rsidRPr="00612B92">
        <w:rPr>
          <w:rFonts w:ascii="Cambria" w:hAnsi="Cambria" w:cs="Gentium Plus"/>
        </w:rPr>
        <w:t xml:space="preserve"> </w:t>
      </w:r>
      <w:proofErr w:type="spellStart"/>
      <w:r w:rsidRPr="00612B92">
        <w:rPr>
          <w:rFonts w:ascii="Cambria" w:hAnsi="Cambria" w:cs="Gentium Plus"/>
        </w:rPr>
        <w:t>tahiyyetü’l-mescid</w:t>
      </w:r>
      <w:proofErr w:type="spellEnd"/>
      <w:r w:rsidRPr="00612B92">
        <w:rPr>
          <w:rFonts w:ascii="Cambria" w:hAnsi="Cambria" w:cs="Gentium Plus"/>
        </w:rPr>
        <w:t xml:space="preserve"> (7) </w:t>
      </w:r>
      <w:proofErr w:type="spellStart"/>
      <w:r w:rsidRPr="00612B92">
        <w:rPr>
          <w:rFonts w:ascii="Cambria" w:hAnsi="Cambria" w:cs="Gentium Plus"/>
        </w:rPr>
        <w:t>ḳılmaġa</w:t>
      </w:r>
      <w:proofErr w:type="spellEnd"/>
      <w:r w:rsidRPr="00612B92">
        <w:rPr>
          <w:rFonts w:ascii="Cambria" w:hAnsi="Cambria" w:cs="Gentium Plus"/>
        </w:rPr>
        <w:t xml:space="preserve"> </w:t>
      </w:r>
      <w:proofErr w:type="spellStart"/>
      <w:r w:rsidRPr="00612B92">
        <w:rPr>
          <w:rFonts w:ascii="Cambria" w:hAnsi="Cambria" w:cs="Gentium Plus"/>
        </w:rPr>
        <w:t>diyüp</w:t>
      </w:r>
      <w:proofErr w:type="spellEnd"/>
      <w:r w:rsidRPr="00612B92">
        <w:rPr>
          <w:rFonts w:ascii="Cambria" w:hAnsi="Cambria" w:cs="Gentium Plus"/>
        </w:rPr>
        <w:t xml:space="preserve"> iki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namāz</w:t>
      </w:r>
      <w:proofErr w:type="spellEnd"/>
      <w:r w:rsidRPr="00612B92">
        <w:rPr>
          <w:rFonts w:ascii="Cambria" w:hAnsi="Cambria" w:cs="Gentium Plus"/>
        </w:rPr>
        <w:t xml:space="preserve"> ḳıla </w:t>
      </w:r>
      <w:proofErr w:type="spellStart"/>
      <w:r w:rsidRPr="00612B92">
        <w:rPr>
          <w:rFonts w:ascii="Cambria" w:hAnsi="Cambria" w:cs="Gentium Plus"/>
        </w:rPr>
        <w:t>eẕān</w:t>
      </w:r>
      <w:proofErr w:type="spellEnd"/>
      <w:r w:rsidRPr="00612B92">
        <w:rPr>
          <w:rFonts w:ascii="Cambria" w:hAnsi="Cambria" w:cs="Gentium Plus"/>
        </w:rPr>
        <w:t xml:space="preserve"> (8) </w:t>
      </w:r>
      <w:proofErr w:type="spellStart"/>
      <w:r w:rsidRPr="00612B92">
        <w:rPr>
          <w:rFonts w:ascii="Cambria" w:hAnsi="Cambria" w:cs="Gentium Plus"/>
        </w:rPr>
        <w:t>oḳunduḳdan</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cümle </w:t>
      </w:r>
      <w:proofErr w:type="spellStart"/>
      <w:r w:rsidRPr="00612B92">
        <w:rPr>
          <w:rFonts w:ascii="Cambria" w:hAnsi="Cambria" w:cs="Gentium Plus"/>
        </w:rPr>
        <w:t>cemāʿat</w:t>
      </w:r>
      <w:proofErr w:type="spellEnd"/>
      <w:r w:rsidRPr="00612B92">
        <w:rPr>
          <w:rFonts w:ascii="Cambria" w:hAnsi="Cambria" w:cs="Gentium Plus"/>
        </w:rPr>
        <w:t xml:space="preserve"> </w:t>
      </w:r>
      <w:proofErr w:type="spellStart"/>
      <w:r w:rsidRPr="00612B92">
        <w:rPr>
          <w:rFonts w:ascii="Cambria" w:hAnsi="Cambria" w:cs="Gentium Plus"/>
        </w:rPr>
        <w:t>namāza</w:t>
      </w:r>
      <w:proofErr w:type="spellEnd"/>
      <w:r w:rsidRPr="00612B92">
        <w:rPr>
          <w:rFonts w:ascii="Cambria" w:hAnsi="Cambria" w:cs="Gentium Plus"/>
        </w:rPr>
        <w:t xml:space="preserve"> </w:t>
      </w:r>
      <w:proofErr w:type="spellStart"/>
      <w:r w:rsidRPr="00612B92">
        <w:rPr>
          <w:rFonts w:ascii="Cambria" w:hAnsi="Cambria" w:cs="Gentium Plus"/>
        </w:rPr>
        <w:t>ḳalḳarlar</w:t>
      </w:r>
      <w:proofErr w:type="spellEnd"/>
      <w:r w:rsidRPr="00612B92">
        <w:rPr>
          <w:rFonts w:ascii="Cambria" w:hAnsi="Cambria" w:cs="Gentium Plus"/>
        </w:rPr>
        <w:t xml:space="preserve"> (9) </w:t>
      </w:r>
      <w:proofErr w:type="spellStart"/>
      <w:r w:rsidRPr="00612B92">
        <w:rPr>
          <w:rFonts w:ascii="Cambria" w:hAnsi="Cambria" w:cs="Gentium Plus"/>
        </w:rPr>
        <w:t>cumʿanuñ</w:t>
      </w:r>
      <w:proofErr w:type="spellEnd"/>
      <w:r w:rsidRPr="00612B92">
        <w:rPr>
          <w:rFonts w:ascii="Cambria" w:hAnsi="Cambria" w:cs="Gentium Plus"/>
        </w:rPr>
        <w:t xml:space="preserve"> evvel sünneti </w:t>
      </w:r>
      <w:proofErr w:type="spellStart"/>
      <w:r w:rsidRPr="00612B92">
        <w:rPr>
          <w:rFonts w:ascii="Cambria" w:hAnsi="Cambria" w:cs="Gentium Plus"/>
        </w:rPr>
        <w:t>ḳılmaġa</w:t>
      </w:r>
      <w:proofErr w:type="spellEnd"/>
      <w:r w:rsidRPr="00612B92">
        <w:rPr>
          <w:rFonts w:ascii="Cambria" w:hAnsi="Cambria" w:cs="Gentium Plus"/>
        </w:rPr>
        <w:t xml:space="preserve"> </w:t>
      </w:r>
      <w:proofErr w:type="spellStart"/>
      <w:r w:rsidRPr="00612B92">
        <w:rPr>
          <w:rFonts w:ascii="Cambria" w:hAnsi="Cambria" w:cs="Gentium Plus"/>
        </w:rPr>
        <w:t>niyyet</w:t>
      </w:r>
      <w:proofErr w:type="spellEnd"/>
      <w:r w:rsidRPr="00612B92">
        <w:rPr>
          <w:rFonts w:ascii="Cambria" w:hAnsi="Cambria" w:cs="Gentium Plus"/>
        </w:rPr>
        <w:t xml:space="preserve"> </w:t>
      </w:r>
      <w:proofErr w:type="spellStart"/>
      <w:r w:rsidRPr="00612B92">
        <w:rPr>
          <w:rFonts w:ascii="Cambria" w:hAnsi="Cambria" w:cs="Gentium Plus"/>
        </w:rPr>
        <w:t>itdüm</w:t>
      </w:r>
      <w:proofErr w:type="spellEnd"/>
      <w:r w:rsidRPr="00612B92">
        <w:rPr>
          <w:rFonts w:ascii="Cambria" w:hAnsi="Cambria" w:cs="Gentium Plus"/>
        </w:rPr>
        <w:t xml:space="preserve"> (10) </w:t>
      </w:r>
      <w:proofErr w:type="spellStart"/>
      <w:r w:rsidRPr="00612B92">
        <w:rPr>
          <w:rFonts w:ascii="Cambria" w:hAnsi="Cambria" w:cs="Gentium Plus"/>
        </w:rPr>
        <w:t>diyüp</w:t>
      </w:r>
      <w:proofErr w:type="spellEnd"/>
      <w:r w:rsidRPr="00612B92">
        <w:rPr>
          <w:rFonts w:ascii="Cambria" w:hAnsi="Cambria" w:cs="Gentium Plus"/>
        </w:rPr>
        <w:t xml:space="preserve"> dört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namāz</w:t>
      </w:r>
      <w:proofErr w:type="spellEnd"/>
      <w:r w:rsidRPr="00612B92">
        <w:rPr>
          <w:rFonts w:ascii="Cambria" w:hAnsi="Cambria" w:cs="Gentium Plus"/>
        </w:rPr>
        <w:t xml:space="preserve"> ḳıla </w:t>
      </w:r>
      <w:proofErr w:type="spellStart"/>
      <w:r w:rsidRPr="00612B92">
        <w:rPr>
          <w:rFonts w:ascii="Cambria" w:hAnsi="Cambria" w:cs="Gentium Plus"/>
        </w:rPr>
        <w:t>ṣoñra</w:t>
      </w:r>
      <w:proofErr w:type="spellEnd"/>
      <w:r w:rsidRPr="00612B92">
        <w:rPr>
          <w:rFonts w:ascii="Cambria" w:hAnsi="Cambria" w:cs="Gentium Plus"/>
        </w:rPr>
        <w:t xml:space="preserve"> (11) </w:t>
      </w:r>
      <w:proofErr w:type="spellStart"/>
      <w:r w:rsidRPr="00612B92">
        <w:rPr>
          <w:rFonts w:ascii="Cambria" w:hAnsi="Cambria" w:cs="Gentium Plus"/>
        </w:rPr>
        <w:t>ḫaṭīb</w:t>
      </w:r>
      <w:proofErr w:type="spellEnd"/>
      <w:r w:rsidRPr="00612B92">
        <w:rPr>
          <w:rFonts w:ascii="Cambria" w:hAnsi="Cambria" w:cs="Gentium Plus"/>
        </w:rPr>
        <w:t xml:space="preserve"> </w:t>
      </w:r>
      <w:proofErr w:type="spellStart"/>
      <w:r w:rsidRPr="00612B92">
        <w:rPr>
          <w:rFonts w:ascii="Cambria" w:hAnsi="Cambria" w:cs="Gentium Plus"/>
        </w:rPr>
        <w:t>ḫuṭbeye</w:t>
      </w:r>
      <w:proofErr w:type="spellEnd"/>
      <w:r w:rsidRPr="00612B92">
        <w:rPr>
          <w:rFonts w:ascii="Cambria" w:hAnsi="Cambria" w:cs="Gentium Plus"/>
        </w:rPr>
        <w:t xml:space="preserve"> </w:t>
      </w:r>
      <w:proofErr w:type="spellStart"/>
      <w:r w:rsidRPr="00612B92">
        <w:rPr>
          <w:rFonts w:ascii="Cambria" w:hAnsi="Cambria" w:cs="Gentium Plus"/>
        </w:rPr>
        <w:t>çıḳar</w:t>
      </w:r>
      <w:proofErr w:type="spellEnd"/>
      <w:r w:rsidRPr="00612B92">
        <w:rPr>
          <w:rFonts w:ascii="Cambria" w:hAnsi="Cambria" w:cs="Gentium Plus"/>
        </w:rPr>
        <w:t xml:space="preserve"> anı </w:t>
      </w:r>
      <w:proofErr w:type="spellStart"/>
      <w:r w:rsidRPr="00612B92">
        <w:rPr>
          <w:rFonts w:ascii="Cambria" w:hAnsi="Cambria" w:cs="Gentium Plus"/>
        </w:rPr>
        <w:t>diñleye</w:t>
      </w:r>
      <w:proofErr w:type="spellEnd"/>
      <w:r w:rsidRPr="00612B92">
        <w:rPr>
          <w:rFonts w:ascii="Cambria" w:hAnsi="Cambria" w:cs="Gentium Plus"/>
        </w:rPr>
        <w:t xml:space="preserve"> </w:t>
      </w:r>
      <w:proofErr w:type="spellStart"/>
      <w:r w:rsidRPr="00612B92">
        <w:rPr>
          <w:rFonts w:ascii="Cambria" w:hAnsi="Cambria" w:cs="Gentium Plus"/>
        </w:rPr>
        <w:t>aṣlā</w:t>
      </w:r>
      <w:proofErr w:type="spellEnd"/>
      <w:r w:rsidRPr="00612B92">
        <w:rPr>
          <w:rFonts w:ascii="Cambria" w:hAnsi="Cambria" w:cs="Gentium Plus"/>
        </w:rPr>
        <w:t xml:space="preserve"> bir söz (12) söylemeye ve </w:t>
      </w:r>
      <w:proofErr w:type="spellStart"/>
      <w:r w:rsidRPr="00612B92">
        <w:rPr>
          <w:rFonts w:ascii="Cambria" w:hAnsi="Cambria" w:cs="Gentium Plus"/>
        </w:rPr>
        <w:t>namāz</w:t>
      </w:r>
      <w:proofErr w:type="spellEnd"/>
      <w:r w:rsidRPr="00612B92">
        <w:rPr>
          <w:rFonts w:ascii="Cambria" w:hAnsi="Cambria" w:cs="Gentium Plus"/>
        </w:rPr>
        <w:t xml:space="preserve"> </w:t>
      </w:r>
      <w:proofErr w:type="spellStart"/>
      <w:r w:rsidRPr="00612B92">
        <w:rPr>
          <w:rFonts w:ascii="Cambria" w:hAnsi="Cambria" w:cs="Gentium Plus"/>
        </w:rPr>
        <w:t>ḳılmaya</w:t>
      </w:r>
      <w:proofErr w:type="spellEnd"/>
      <w:r w:rsidRPr="00612B92">
        <w:rPr>
          <w:rFonts w:ascii="Cambria" w:hAnsi="Cambria" w:cs="Gentium Plus"/>
        </w:rPr>
        <w:t xml:space="preserve"> ve diliyle </w:t>
      </w:r>
      <w:proofErr w:type="spellStart"/>
      <w:r w:rsidRPr="00612B92">
        <w:rPr>
          <w:rFonts w:ascii="Cambria" w:hAnsi="Cambria" w:cs="Gentium Plus"/>
        </w:rPr>
        <w:t>ẕikr</w:t>
      </w:r>
      <w:proofErr w:type="spellEnd"/>
      <w:r w:rsidRPr="00612B92">
        <w:rPr>
          <w:rFonts w:ascii="Cambria" w:hAnsi="Cambria" w:cs="Gentium Plus"/>
        </w:rPr>
        <w:t xml:space="preserve"> </w:t>
      </w:r>
      <w:proofErr w:type="spellStart"/>
      <w:r w:rsidRPr="00612B92">
        <w:rPr>
          <w:rFonts w:ascii="Cambria" w:hAnsi="Cambria" w:cs="Gentium Plus"/>
        </w:rPr>
        <w:t>daḫı</w:t>
      </w:r>
      <w:proofErr w:type="spellEnd"/>
      <w:r w:rsidRPr="00612B92">
        <w:rPr>
          <w:rFonts w:ascii="Cambria" w:hAnsi="Cambria" w:cs="Gentium Plus"/>
        </w:rPr>
        <w:t xml:space="preserve"> (13) itmeye </w:t>
      </w:r>
      <w:proofErr w:type="spellStart"/>
      <w:r w:rsidRPr="00612B92">
        <w:rPr>
          <w:rFonts w:ascii="Cambria" w:hAnsi="Cambria" w:cs="Gentium Plus"/>
        </w:rPr>
        <w:t>ḫaṭīb</w:t>
      </w:r>
      <w:proofErr w:type="spellEnd"/>
      <w:r w:rsidRPr="00612B92">
        <w:rPr>
          <w:rFonts w:ascii="Cambria" w:hAnsi="Cambria" w:cs="Gentium Plus"/>
        </w:rPr>
        <w:t xml:space="preserve"> </w:t>
      </w:r>
      <w:proofErr w:type="spellStart"/>
      <w:r w:rsidRPr="00612B92">
        <w:rPr>
          <w:rFonts w:ascii="Cambria" w:hAnsi="Cambria" w:cs="Gentium Plus"/>
        </w:rPr>
        <w:t>ḫuṭbeden</w:t>
      </w:r>
      <w:proofErr w:type="spellEnd"/>
      <w:r w:rsidRPr="00612B92">
        <w:rPr>
          <w:rFonts w:ascii="Cambria" w:hAnsi="Cambria" w:cs="Gentium Plus"/>
        </w:rPr>
        <w:t xml:space="preserve"> </w:t>
      </w:r>
      <w:proofErr w:type="spellStart"/>
      <w:r w:rsidRPr="00612B92">
        <w:rPr>
          <w:rFonts w:ascii="Cambria" w:hAnsi="Cambria" w:cs="Gentium Plus"/>
        </w:rPr>
        <w:t>indikde</w:t>
      </w:r>
      <w:proofErr w:type="spellEnd"/>
      <w:r w:rsidRPr="00612B92">
        <w:rPr>
          <w:rFonts w:ascii="Cambria" w:hAnsi="Cambria" w:cs="Gentium Plus"/>
        </w:rPr>
        <w:t xml:space="preserve"> </w:t>
      </w:r>
      <w:proofErr w:type="spellStart"/>
      <w:r w:rsidRPr="00612B92">
        <w:rPr>
          <w:rFonts w:ascii="Cambria" w:hAnsi="Cambria" w:cs="Gentium Plus"/>
        </w:rPr>
        <w:t>niyyet</w:t>
      </w:r>
      <w:proofErr w:type="spellEnd"/>
      <w:r w:rsidRPr="00612B92">
        <w:rPr>
          <w:rFonts w:ascii="Cambria" w:hAnsi="Cambria" w:cs="Gentium Plus"/>
        </w:rPr>
        <w:t xml:space="preserve"> [101a] (1) </w:t>
      </w:r>
      <w:proofErr w:type="spellStart"/>
      <w:r w:rsidRPr="00612B92">
        <w:rPr>
          <w:rFonts w:ascii="Cambria" w:hAnsi="Cambria" w:cs="Gentium Plus"/>
        </w:rPr>
        <w:t>eyledüm</w:t>
      </w:r>
      <w:proofErr w:type="spellEnd"/>
      <w:r w:rsidRPr="00612B92">
        <w:rPr>
          <w:rFonts w:ascii="Cambria" w:hAnsi="Cambria" w:cs="Gentium Plus"/>
        </w:rPr>
        <w:t xml:space="preserve"> </w:t>
      </w:r>
      <w:proofErr w:type="spellStart"/>
      <w:r w:rsidRPr="00612B92">
        <w:rPr>
          <w:rFonts w:ascii="Cambria" w:hAnsi="Cambria" w:cs="Gentium Plus"/>
        </w:rPr>
        <w:t>cumʿa</w:t>
      </w:r>
      <w:proofErr w:type="spellEnd"/>
      <w:r w:rsidRPr="00612B92">
        <w:rPr>
          <w:rFonts w:ascii="Cambria" w:hAnsi="Cambria" w:cs="Gentium Plus"/>
        </w:rPr>
        <w:t xml:space="preserve"> </w:t>
      </w:r>
      <w:proofErr w:type="spellStart"/>
      <w:r w:rsidRPr="00612B92">
        <w:rPr>
          <w:rFonts w:ascii="Cambria" w:hAnsi="Cambria" w:cs="Gentium Plus"/>
        </w:rPr>
        <w:t>namāzınuñ</w:t>
      </w:r>
      <w:proofErr w:type="spellEnd"/>
      <w:r w:rsidRPr="00612B92">
        <w:rPr>
          <w:rFonts w:ascii="Cambria" w:hAnsi="Cambria" w:cs="Gentium Plus"/>
        </w:rPr>
        <w:t xml:space="preserve"> </w:t>
      </w:r>
      <w:proofErr w:type="spellStart"/>
      <w:r w:rsidRPr="00612B92">
        <w:rPr>
          <w:rFonts w:ascii="Cambria" w:hAnsi="Cambria" w:cs="Gentium Plus"/>
        </w:rPr>
        <w:t>farżını</w:t>
      </w:r>
      <w:proofErr w:type="spellEnd"/>
      <w:r w:rsidRPr="00612B92">
        <w:rPr>
          <w:rFonts w:ascii="Cambria" w:hAnsi="Cambria" w:cs="Gentium Plus"/>
        </w:rPr>
        <w:t xml:space="preserve"> </w:t>
      </w:r>
      <w:proofErr w:type="spellStart"/>
      <w:r w:rsidRPr="00612B92">
        <w:rPr>
          <w:rFonts w:ascii="Cambria" w:hAnsi="Cambria" w:cs="Gentium Plus"/>
        </w:rPr>
        <w:t>ḳılmaġa</w:t>
      </w:r>
      <w:proofErr w:type="spellEnd"/>
      <w:r w:rsidRPr="00612B92">
        <w:rPr>
          <w:rFonts w:ascii="Cambria" w:hAnsi="Cambria" w:cs="Gentium Plus"/>
        </w:rPr>
        <w:t xml:space="preserve"> uydum (2) şu </w:t>
      </w:r>
      <w:proofErr w:type="spellStart"/>
      <w:r w:rsidRPr="00612B92">
        <w:rPr>
          <w:rFonts w:ascii="Cambria" w:hAnsi="Cambria" w:cs="Gentium Plus"/>
        </w:rPr>
        <w:t>imāma</w:t>
      </w:r>
      <w:proofErr w:type="spellEnd"/>
      <w:r w:rsidRPr="00612B92">
        <w:rPr>
          <w:rFonts w:ascii="Cambria" w:hAnsi="Cambria" w:cs="Gentium Plus"/>
        </w:rPr>
        <w:t xml:space="preserve"> iki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farż</w:t>
      </w:r>
      <w:proofErr w:type="spellEnd"/>
      <w:r w:rsidRPr="00612B92">
        <w:rPr>
          <w:rFonts w:ascii="Cambria" w:hAnsi="Cambria" w:cs="Gentium Plus"/>
        </w:rPr>
        <w:t xml:space="preserve"> </w:t>
      </w:r>
      <w:proofErr w:type="spellStart"/>
      <w:r w:rsidRPr="00612B92">
        <w:rPr>
          <w:rFonts w:ascii="Cambria" w:hAnsi="Cambria" w:cs="Gentium Plus"/>
        </w:rPr>
        <w:t>namāzı</w:t>
      </w:r>
      <w:proofErr w:type="spellEnd"/>
      <w:r w:rsidRPr="00612B92">
        <w:rPr>
          <w:rFonts w:ascii="Cambria" w:hAnsi="Cambria" w:cs="Gentium Plus"/>
        </w:rPr>
        <w:t xml:space="preserve"> ḳıla (3) </w:t>
      </w:r>
      <w:proofErr w:type="spellStart"/>
      <w:r w:rsidRPr="00612B92">
        <w:rPr>
          <w:rFonts w:ascii="Cambria" w:hAnsi="Cambria" w:cs="Gentium Plus"/>
        </w:rPr>
        <w:t>baʿdehu</w:t>
      </w:r>
      <w:proofErr w:type="spellEnd"/>
      <w:r w:rsidRPr="00612B92">
        <w:rPr>
          <w:rFonts w:ascii="Cambria" w:hAnsi="Cambria" w:cs="Gentium Plus"/>
        </w:rPr>
        <w:t xml:space="preserve"> </w:t>
      </w:r>
      <w:proofErr w:type="spellStart"/>
      <w:r w:rsidRPr="00612B92">
        <w:rPr>
          <w:rFonts w:ascii="Cambria" w:hAnsi="Cambria" w:cs="Gentium Plus"/>
        </w:rPr>
        <w:t>niyyet</w:t>
      </w:r>
      <w:proofErr w:type="spellEnd"/>
      <w:r w:rsidRPr="00612B92">
        <w:rPr>
          <w:rFonts w:ascii="Cambria" w:hAnsi="Cambria" w:cs="Gentium Plus"/>
        </w:rPr>
        <w:t xml:space="preserve"> </w:t>
      </w:r>
      <w:proofErr w:type="spellStart"/>
      <w:r w:rsidRPr="00612B92">
        <w:rPr>
          <w:rFonts w:ascii="Cambria" w:hAnsi="Cambria" w:cs="Gentium Plus"/>
        </w:rPr>
        <w:t>eyledüm</w:t>
      </w:r>
      <w:proofErr w:type="spellEnd"/>
      <w:r w:rsidRPr="00612B92">
        <w:rPr>
          <w:rFonts w:ascii="Cambria" w:hAnsi="Cambria" w:cs="Gentium Plus"/>
        </w:rPr>
        <w:t xml:space="preserve"> </w:t>
      </w:r>
      <w:proofErr w:type="spellStart"/>
      <w:r w:rsidRPr="00612B92">
        <w:rPr>
          <w:rFonts w:ascii="Cambria" w:hAnsi="Cambria" w:cs="Gentium Plus"/>
        </w:rPr>
        <w:t>cumʿanuñ</w:t>
      </w:r>
      <w:proofErr w:type="spellEnd"/>
      <w:r w:rsidRPr="00612B92">
        <w:rPr>
          <w:rFonts w:ascii="Cambria" w:hAnsi="Cambria" w:cs="Gentium Plus"/>
        </w:rPr>
        <w:t xml:space="preserve"> </w:t>
      </w:r>
      <w:proofErr w:type="spellStart"/>
      <w:r w:rsidRPr="00612B92">
        <w:rPr>
          <w:rFonts w:ascii="Cambria" w:hAnsi="Cambria" w:cs="Gentium Plus"/>
        </w:rPr>
        <w:t>ṣoñ</w:t>
      </w:r>
      <w:proofErr w:type="spellEnd"/>
      <w:r w:rsidRPr="00612B92">
        <w:rPr>
          <w:rFonts w:ascii="Cambria" w:hAnsi="Cambria" w:cs="Gentium Plus"/>
        </w:rPr>
        <w:t xml:space="preserve"> sünneti (4) </w:t>
      </w:r>
      <w:proofErr w:type="spellStart"/>
      <w:r w:rsidRPr="00612B92">
        <w:rPr>
          <w:rFonts w:ascii="Cambria" w:hAnsi="Cambria" w:cs="Gentium Plus"/>
        </w:rPr>
        <w:t>ḳılmaġa</w:t>
      </w:r>
      <w:proofErr w:type="spellEnd"/>
      <w:r w:rsidRPr="00612B92">
        <w:rPr>
          <w:rFonts w:ascii="Cambria" w:hAnsi="Cambria" w:cs="Gentium Plus"/>
        </w:rPr>
        <w:t xml:space="preserve"> diye dört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namāz</w:t>
      </w:r>
      <w:proofErr w:type="spellEnd"/>
      <w:r w:rsidRPr="00612B92">
        <w:rPr>
          <w:rFonts w:ascii="Cambria" w:hAnsi="Cambria" w:cs="Gentium Plus"/>
        </w:rPr>
        <w:t xml:space="preserve"> ḳıla </w:t>
      </w:r>
      <w:proofErr w:type="spellStart"/>
      <w:r w:rsidRPr="00612B92">
        <w:rPr>
          <w:rFonts w:ascii="Cambria" w:hAnsi="Cambria" w:cs="Gentium Plus"/>
        </w:rPr>
        <w:t>baʿdehu</w:t>
      </w:r>
      <w:proofErr w:type="spellEnd"/>
      <w:r w:rsidRPr="00612B92">
        <w:rPr>
          <w:rFonts w:ascii="Cambria" w:hAnsi="Cambria" w:cs="Gentium Plus"/>
        </w:rPr>
        <w:t xml:space="preserve"> (5) </w:t>
      </w:r>
      <w:proofErr w:type="spellStart"/>
      <w:r w:rsidRPr="00612B92">
        <w:rPr>
          <w:rFonts w:ascii="Cambria" w:hAnsi="Cambria" w:cs="Gentium Plus"/>
        </w:rPr>
        <w:t>vaḳtine</w:t>
      </w:r>
      <w:proofErr w:type="spellEnd"/>
      <w:r w:rsidRPr="00612B92">
        <w:rPr>
          <w:rFonts w:ascii="Cambria" w:hAnsi="Cambria" w:cs="Gentium Plus"/>
        </w:rPr>
        <w:t xml:space="preserve"> </w:t>
      </w:r>
      <w:proofErr w:type="spellStart"/>
      <w:r w:rsidRPr="00612B92">
        <w:rPr>
          <w:rFonts w:ascii="Cambria" w:hAnsi="Cambria" w:cs="Gentium Plus"/>
        </w:rPr>
        <w:t>yetişüp</w:t>
      </w:r>
      <w:proofErr w:type="spellEnd"/>
      <w:r w:rsidRPr="00612B92">
        <w:rPr>
          <w:rFonts w:ascii="Cambria" w:hAnsi="Cambria" w:cs="Gentium Plus"/>
        </w:rPr>
        <w:t xml:space="preserve"> henüz </w:t>
      </w:r>
      <w:proofErr w:type="spellStart"/>
      <w:r w:rsidRPr="00612B92">
        <w:rPr>
          <w:rFonts w:ascii="Cambria" w:hAnsi="Cambria" w:cs="Gentium Plus"/>
        </w:rPr>
        <w:t>ḳılmadıġım</w:t>
      </w:r>
      <w:proofErr w:type="spellEnd"/>
      <w:r w:rsidRPr="00612B92">
        <w:rPr>
          <w:rFonts w:ascii="Cambria" w:hAnsi="Cambria" w:cs="Gentium Plus"/>
        </w:rPr>
        <w:t xml:space="preserve"> </w:t>
      </w:r>
      <w:proofErr w:type="spellStart"/>
      <w:r w:rsidRPr="00612B92">
        <w:rPr>
          <w:rFonts w:ascii="Cambria" w:hAnsi="Cambria" w:cs="Gentium Plus"/>
        </w:rPr>
        <w:t>āḫir</w:t>
      </w:r>
      <w:proofErr w:type="spellEnd"/>
      <w:r w:rsidRPr="00612B92">
        <w:rPr>
          <w:rFonts w:ascii="Cambria" w:hAnsi="Cambria" w:cs="Gentium Plus"/>
        </w:rPr>
        <w:t xml:space="preserve"> </w:t>
      </w:r>
      <w:proofErr w:type="spellStart"/>
      <w:r w:rsidRPr="00612B92">
        <w:rPr>
          <w:rFonts w:ascii="Cambria" w:hAnsi="Cambria" w:cs="Gentium Plus"/>
        </w:rPr>
        <w:t>ẓuhrī</w:t>
      </w:r>
      <w:proofErr w:type="spellEnd"/>
      <w:r w:rsidRPr="00612B92">
        <w:rPr>
          <w:rFonts w:ascii="Cambria" w:hAnsi="Cambria" w:cs="Gentium Plus"/>
        </w:rPr>
        <w:t xml:space="preserve"> (6) </w:t>
      </w:r>
      <w:proofErr w:type="spellStart"/>
      <w:r w:rsidRPr="00612B92">
        <w:rPr>
          <w:rFonts w:ascii="Cambria" w:hAnsi="Cambria" w:cs="Gentium Plus"/>
        </w:rPr>
        <w:t>ḳılmaġa</w:t>
      </w:r>
      <w:proofErr w:type="spellEnd"/>
      <w:r w:rsidRPr="00612B92">
        <w:rPr>
          <w:rFonts w:ascii="Cambria" w:hAnsi="Cambria" w:cs="Gentium Plus"/>
        </w:rPr>
        <w:t xml:space="preserve"> </w:t>
      </w:r>
      <w:proofErr w:type="spellStart"/>
      <w:r w:rsidRPr="00612B92">
        <w:rPr>
          <w:rFonts w:ascii="Cambria" w:hAnsi="Cambria" w:cs="Gentium Plus"/>
        </w:rPr>
        <w:t>niyyet</w:t>
      </w:r>
      <w:proofErr w:type="spellEnd"/>
      <w:r w:rsidRPr="00612B92">
        <w:rPr>
          <w:rFonts w:ascii="Cambria" w:hAnsi="Cambria" w:cs="Gentium Plus"/>
        </w:rPr>
        <w:t xml:space="preserve"> </w:t>
      </w:r>
      <w:proofErr w:type="spellStart"/>
      <w:r w:rsidRPr="00612B92">
        <w:rPr>
          <w:rFonts w:ascii="Cambria" w:hAnsi="Cambria" w:cs="Gentium Plus"/>
        </w:rPr>
        <w:t>itdüm</w:t>
      </w:r>
      <w:proofErr w:type="spellEnd"/>
      <w:r w:rsidRPr="00612B92">
        <w:rPr>
          <w:rFonts w:ascii="Cambria" w:hAnsi="Cambria" w:cs="Gentium Plus"/>
        </w:rPr>
        <w:t xml:space="preserve"> </w:t>
      </w:r>
      <w:proofErr w:type="spellStart"/>
      <w:r w:rsidRPr="00612B92">
        <w:rPr>
          <w:rFonts w:ascii="Cambria" w:hAnsi="Cambria" w:cs="Gentium Plus"/>
        </w:rPr>
        <w:t>diyüp</w:t>
      </w:r>
      <w:proofErr w:type="spellEnd"/>
      <w:r w:rsidRPr="00612B92">
        <w:rPr>
          <w:rFonts w:ascii="Cambria" w:hAnsi="Cambria" w:cs="Gentium Plus"/>
        </w:rPr>
        <w:t xml:space="preserve"> dört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namāz</w:t>
      </w:r>
      <w:proofErr w:type="spellEnd"/>
      <w:r w:rsidRPr="00612B92">
        <w:rPr>
          <w:rFonts w:ascii="Cambria" w:hAnsi="Cambria" w:cs="Gentium Plus"/>
        </w:rPr>
        <w:t xml:space="preserve"> (7) ḳıla </w:t>
      </w:r>
      <w:proofErr w:type="spellStart"/>
      <w:r w:rsidRPr="00612B92">
        <w:rPr>
          <w:rFonts w:ascii="Cambria" w:hAnsi="Cambria" w:cs="Gentium Plus"/>
        </w:rPr>
        <w:t>baʿdehu</w:t>
      </w:r>
      <w:proofErr w:type="spellEnd"/>
      <w:r w:rsidRPr="00612B92">
        <w:rPr>
          <w:rFonts w:ascii="Cambria" w:hAnsi="Cambria" w:cs="Gentium Plus"/>
        </w:rPr>
        <w:t xml:space="preserve"> </w:t>
      </w:r>
      <w:proofErr w:type="spellStart"/>
      <w:r w:rsidRPr="00612B92">
        <w:rPr>
          <w:rFonts w:ascii="Cambria" w:hAnsi="Cambria" w:cs="Gentium Plus"/>
        </w:rPr>
        <w:t>niyyet</w:t>
      </w:r>
      <w:proofErr w:type="spellEnd"/>
      <w:r w:rsidRPr="00612B92">
        <w:rPr>
          <w:rFonts w:ascii="Cambria" w:hAnsi="Cambria" w:cs="Gentium Plus"/>
        </w:rPr>
        <w:t xml:space="preserve"> </w:t>
      </w:r>
      <w:proofErr w:type="spellStart"/>
      <w:r w:rsidRPr="00612B92">
        <w:rPr>
          <w:rFonts w:ascii="Cambria" w:hAnsi="Cambria" w:cs="Gentium Plus"/>
        </w:rPr>
        <w:t>itdüm</w:t>
      </w:r>
      <w:proofErr w:type="spellEnd"/>
      <w:r w:rsidRPr="00612B92">
        <w:rPr>
          <w:rFonts w:ascii="Cambria" w:hAnsi="Cambria" w:cs="Gentium Plus"/>
        </w:rPr>
        <w:t xml:space="preserve"> sünnet ve </w:t>
      </w:r>
      <w:proofErr w:type="spellStart"/>
      <w:r w:rsidRPr="00612B92">
        <w:rPr>
          <w:rFonts w:ascii="Cambria" w:hAnsi="Cambria" w:cs="Gentium Plus"/>
        </w:rPr>
        <w:t>vaḳti</w:t>
      </w:r>
      <w:proofErr w:type="spellEnd"/>
      <w:r w:rsidRPr="00612B92">
        <w:rPr>
          <w:rFonts w:ascii="Cambria" w:hAnsi="Cambria" w:cs="Gentium Plus"/>
        </w:rPr>
        <w:t xml:space="preserve"> </w:t>
      </w:r>
      <w:proofErr w:type="spellStart"/>
      <w:r w:rsidRPr="00612B92">
        <w:rPr>
          <w:rFonts w:ascii="Cambria" w:hAnsi="Cambria" w:cs="Gentium Plus"/>
        </w:rPr>
        <w:t>ḳılmaġa</w:t>
      </w:r>
      <w:proofErr w:type="spellEnd"/>
      <w:r w:rsidRPr="00612B92">
        <w:rPr>
          <w:rFonts w:ascii="Cambria" w:hAnsi="Cambria" w:cs="Gentium Plus"/>
        </w:rPr>
        <w:t xml:space="preserve"> (8) </w:t>
      </w:r>
      <w:proofErr w:type="spellStart"/>
      <w:r w:rsidRPr="00612B92">
        <w:rPr>
          <w:rFonts w:ascii="Cambria" w:hAnsi="Cambria" w:cs="Gentium Plus"/>
        </w:rPr>
        <w:t>diyüp</w:t>
      </w:r>
      <w:proofErr w:type="spellEnd"/>
      <w:r w:rsidRPr="00612B92">
        <w:rPr>
          <w:rFonts w:ascii="Cambria" w:hAnsi="Cambria" w:cs="Gentium Plus"/>
        </w:rPr>
        <w:t xml:space="preserve"> iki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namāz</w:t>
      </w:r>
      <w:proofErr w:type="spellEnd"/>
      <w:r w:rsidRPr="00612B92">
        <w:rPr>
          <w:rFonts w:ascii="Cambria" w:hAnsi="Cambria" w:cs="Gentium Plus"/>
        </w:rPr>
        <w:t xml:space="preserve"> ḳıla bu </w:t>
      </w:r>
      <w:proofErr w:type="spellStart"/>
      <w:r w:rsidRPr="00612B92">
        <w:rPr>
          <w:rFonts w:ascii="Cambria" w:hAnsi="Cambria" w:cs="Gentium Plus"/>
        </w:rPr>
        <w:t>ẕikr</w:t>
      </w:r>
      <w:proofErr w:type="spellEnd"/>
      <w:r w:rsidRPr="00612B92">
        <w:rPr>
          <w:rFonts w:ascii="Cambria" w:hAnsi="Cambria" w:cs="Gentium Plus"/>
        </w:rPr>
        <w:t xml:space="preserve"> olunan (9) </w:t>
      </w:r>
      <w:proofErr w:type="spellStart"/>
      <w:r w:rsidRPr="00612B92">
        <w:rPr>
          <w:rFonts w:ascii="Cambria" w:hAnsi="Cambria" w:cs="Gentium Plus"/>
        </w:rPr>
        <w:t>namāzlaruñ</w:t>
      </w:r>
      <w:proofErr w:type="spellEnd"/>
      <w:r w:rsidRPr="00612B92">
        <w:rPr>
          <w:rFonts w:ascii="Cambria" w:hAnsi="Cambria" w:cs="Gentium Plus"/>
        </w:rPr>
        <w:t xml:space="preserve"> cümlesinde </w:t>
      </w:r>
      <w:proofErr w:type="spellStart"/>
      <w:r w:rsidRPr="00612B92">
        <w:rPr>
          <w:rFonts w:ascii="Cambria" w:hAnsi="Cambria" w:cs="Gentium Plus"/>
        </w:rPr>
        <w:t>Fātiḥā</w:t>
      </w:r>
      <w:proofErr w:type="spellEnd"/>
      <w:r w:rsidRPr="00612B92">
        <w:rPr>
          <w:rFonts w:ascii="Cambria" w:hAnsi="Cambria" w:cs="Gentium Plus"/>
        </w:rPr>
        <w:t xml:space="preserve"> ile bile böyle </w:t>
      </w:r>
      <w:proofErr w:type="spellStart"/>
      <w:r w:rsidRPr="00612B92">
        <w:rPr>
          <w:rFonts w:ascii="Cambria" w:hAnsi="Cambria" w:cs="Gentium Plus"/>
        </w:rPr>
        <w:t>sūre</w:t>
      </w:r>
      <w:proofErr w:type="spellEnd"/>
      <w:r w:rsidRPr="00612B92">
        <w:rPr>
          <w:rFonts w:ascii="Cambria" w:hAnsi="Cambria" w:cs="Gentium Plus"/>
        </w:rPr>
        <w:t xml:space="preserve"> (10) </w:t>
      </w:r>
      <w:proofErr w:type="spellStart"/>
      <w:r w:rsidRPr="00612B92">
        <w:rPr>
          <w:rFonts w:ascii="Cambria" w:hAnsi="Cambria" w:cs="Gentium Plus"/>
        </w:rPr>
        <w:t>oḳunur</w:t>
      </w:r>
      <w:proofErr w:type="spellEnd"/>
      <w:r w:rsidRPr="00612B92">
        <w:rPr>
          <w:rFonts w:ascii="Cambria" w:hAnsi="Cambria" w:cs="Gentium Plus"/>
        </w:rPr>
        <w:t xml:space="preserve"> dörder </w:t>
      </w:r>
      <w:proofErr w:type="spellStart"/>
      <w:r w:rsidRPr="00612B92">
        <w:rPr>
          <w:rFonts w:ascii="Cambria" w:hAnsi="Cambria" w:cs="Gentium Plus"/>
        </w:rPr>
        <w:t>olanlaruñ</w:t>
      </w:r>
      <w:proofErr w:type="spellEnd"/>
      <w:r w:rsidRPr="00612B92">
        <w:rPr>
          <w:rFonts w:ascii="Cambria" w:hAnsi="Cambria" w:cs="Gentium Plus"/>
        </w:rPr>
        <w:t xml:space="preserve"> ikileri </w:t>
      </w:r>
      <w:proofErr w:type="spellStart"/>
      <w:r w:rsidRPr="00612B92">
        <w:rPr>
          <w:rFonts w:ascii="Cambria" w:hAnsi="Cambria" w:cs="Gentium Plus"/>
        </w:rPr>
        <w:t>taḥiyyātından</w:t>
      </w:r>
      <w:proofErr w:type="spellEnd"/>
      <w:r w:rsidRPr="00612B92">
        <w:rPr>
          <w:rFonts w:ascii="Cambria" w:hAnsi="Cambria" w:cs="Gentium Plus"/>
        </w:rPr>
        <w:t xml:space="preserve"> (11) </w:t>
      </w:r>
      <w:proofErr w:type="spellStart"/>
      <w:r w:rsidRPr="00612B92">
        <w:rPr>
          <w:rFonts w:ascii="Cambria" w:hAnsi="Cambria" w:cs="Gentium Plus"/>
        </w:rPr>
        <w:t>ṣoñra</w:t>
      </w:r>
      <w:proofErr w:type="spellEnd"/>
      <w:r w:rsidRPr="00612B92">
        <w:rPr>
          <w:rFonts w:ascii="Cambria" w:hAnsi="Cambria" w:cs="Gentium Plus"/>
        </w:rPr>
        <w:t xml:space="preserve"> </w:t>
      </w:r>
      <w:proofErr w:type="spellStart"/>
      <w:r w:rsidRPr="00612B92">
        <w:rPr>
          <w:rFonts w:ascii="Cambria" w:hAnsi="Cambria" w:cs="Gentium Plus"/>
        </w:rPr>
        <w:t>ṣalavāt</w:t>
      </w:r>
      <w:proofErr w:type="spellEnd"/>
      <w:r w:rsidRPr="00612B92">
        <w:rPr>
          <w:rFonts w:ascii="Cambria" w:hAnsi="Cambria" w:cs="Gentium Plus"/>
        </w:rPr>
        <w:t xml:space="preserve"> </w:t>
      </w:r>
      <w:proofErr w:type="spellStart"/>
      <w:r w:rsidRPr="00612B92">
        <w:rPr>
          <w:rFonts w:ascii="Cambria" w:hAnsi="Cambria" w:cs="Gentium Plus"/>
        </w:rPr>
        <w:t>duʿāsı</w:t>
      </w:r>
      <w:proofErr w:type="spellEnd"/>
      <w:r w:rsidRPr="00612B92">
        <w:rPr>
          <w:rFonts w:ascii="Cambria" w:hAnsi="Cambria" w:cs="Gentium Plus"/>
        </w:rPr>
        <w:t xml:space="preserve"> </w:t>
      </w:r>
      <w:proofErr w:type="spellStart"/>
      <w:r w:rsidRPr="00612B92">
        <w:rPr>
          <w:rFonts w:ascii="Cambria" w:hAnsi="Cambria" w:cs="Gentium Plus"/>
        </w:rPr>
        <w:t>oḳunmaz</w:t>
      </w:r>
      <w:proofErr w:type="spellEnd"/>
      <w:r w:rsidRPr="00612B92">
        <w:rPr>
          <w:rFonts w:ascii="Cambria" w:hAnsi="Cambria" w:cs="Gentium Plus"/>
        </w:rPr>
        <w:t xml:space="preserve"> bir </w:t>
      </w:r>
      <w:proofErr w:type="spellStart"/>
      <w:r w:rsidRPr="00612B92">
        <w:rPr>
          <w:rFonts w:ascii="Cambria" w:hAnsi="Cambria" w:cs="Gentium Plus"/>
        </w:rPr>
        <w:t>ādem</w:t>
      </w:r>
      <w:proofErr w:type="spellEnd"/>
      <w:r w:rsidRPr="00612B92">
        <w:rPr>
          <w:rFonts w:ascii="Cambria" w:hAnsi="Cambria" w:cs="Gentium Plus"/>
        </w:rPr>
        <w:t xml:space="preserve"> </w:t>
      </w:r>
      <w:proofErr w:type="spellStart"/>
      <w:r w:rsidRPr="00612B92">
        <w:rPr>
          <w:rFonts w:ascii="Cambria" w:hAnsi="Cambria" w:cs="Gentium Plus"/>
        </w:rPr>
        <w:t>ḫaṭīb</w:t>
      </w:r>
      <w:proofErr w:type="spellEnd"/>
      <w:r w:rsidRPr="00612B92">
        <w:rPr>
          <w:rFonts w:ascii="Cambria" w:hAnsi="Cambria" w:cs="Gentium Plus"/>
        </w:rPr>
        <w:t xml:space="preserve"> (12) </w:t>
      </w:r>
      <w:proofErr w:type="spellStart"/>
      <w:r w:rsidRPr="00612B92">
        <w:rPr>
          <w:rFonts w:ascii="Cambria" w:hAnsi="Cambria" w:cs="Gentium Plus"/>
        </w:rPr>
        <w:t>ḫuṭbede</w:t>
      </w:r>
      <w:proofErr w:type="spellEnd"/>
      <w:r w:rsidRPr="00612B92">
        <w:rPr>
          <w:rFonts w:ascii="Cambria" w:hAnsi="Cambria" w:cs="Gentium Plus"/>
        </w:rPr>
        <w:t xml:space="preserve"> iken </w:t>
      </w:r>
      <w:proofErr w:type="spellStart"/>
      <w:r w:rsidRPr="00612B92">
        <w:rPr>
          <w:rFonts w:ascii="Cambria" w:hAnsi="Cambria" w:cs="Gentium Plus"/>
        </w:rPr>
        <w:t>cāmiʿye</w:t>
      </w:r>
      <w:proofErr w:type="spellEnd"/>
      <w:r w:rsidRPr="00612B92">
        <w:rPr>
          <w:rFonts w:ascii="Cambria" w:hAnsi="Cambria" w:cs="Gentium Plus"/>
        </w:rPr>
        <w:t xml:space="preserve"> gelse </w:t>
      </w:r>
      <w:proofErr w:type="spellStart"/>
      <w:r w:rsidRPr="00612B92">
        <w:rPr>
          <w:rFonts w:ascii="Cambria" w:hAnsi="Cambria" w:cs="Gentium Plus"/>
        </w:rPr>
        <w:t>cumʿanuñ</w:t>
      </w:r>
      <w:proofErr w:type="spellEnd"/>
      <w:r w:rsidRPr="00612B92">
        <w:rPr>
          <w:rFonts w:ascii="Cambria" w:hAnsi="Cambria" w:cs="Gentium Plus"/>
        </w:rPr>
        <w:t xml:space="preserve"> evvel (13) sünneti </w:t>
      </w:r>
      <w:proofErr w:type="spellStart"/>
      <w:r w:rsidRPr="00612B92">
        <w:rPr>
          <w:rFonts w:ascii="Cambria" w:hAnsi="Cambria" w:cs="Gentium Plus"/>
        </w:rPr>
        <w:t>ḳılınmaz</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w:t>
      </w:r>
      <w:proofErr w:type="spellStart"/>
      <w:r w:rsidRPr="00612B92">
        <w:rPr>
          <w:rFonts w:ascii="Cambria" w:hAnsi="Cambria" w:cs="Gentium Plus"/>
        </w:rPr>
        <w:t>ḳażā</w:t>
      </w:r>
      <w:proofErr w:type="spellEnd"/>
      <w:r w:rsidRPr="00612B92">
        <w:rPr>
          <w:rFonts w:ascii="Cambria" w:hAnsi="Cambria" w:cs="Gentium Plus"/>
        </w:rPr>
        <w:t xml:space="preserve"> </w:t>
      </w:r>
      <w:proofErr w:type="spellStart"/>
      <w:r w:rsidRPr="00612B92">
        <w:rPr>
          <w:rFonts w:ascii="Cambria" w:hAnsi="Cambria" w:cs="Gentium Plus"/>
        </w:rPr>
        <w:t>daḫı</w:t>
      </w:r>
      <w:proofErr w:type="spellEnd"/>
      <w:r w:rsidRPr="00612B92">
        <w:rPr>
          <w:rFonts w:ascii="Cambria" w:hAnsi="Cambria" w:cs="Gentium Plus"/>
        </w:rPr>
        <w:t xml:space="preserve"> olunmaz </w:t>
      </w:r>
      <w:proofErr w:type="spellStart"/>
      <w:r w:rsidRPr="00612B92">
        <w:rPr>
          <w:rFonts w:ascii="Cambria" w:hAnsi="Cambria" w:cs="Gentium Plus"/>
        </w:rPr>
        <w:t>lemmâ</w:t>
      </w:r>
      <w:proofErr w:type="spellEnd"/>
      <w:r w:rsidRPr="00612B92">
        <w:rPr>
          <w:rFonts w:ascii="Cambria" w:hAnsi="Cambria" w:cs="Gentium Plus"/>
        </w:rPr>
        <w:t xml:space="preserve">  [101b] (1) sünnete başlamış iken </w:t>
      </w:r>
      <w:proofErr w:type="spellStart"/>
      <w:r w:rsidRPr="00612B92">
        <w:rPr>
          <w:rFonts w:ascii="Cambria" w:hAnsi="Cambria" w:cs="Gentium Plus"/>
        </w:rPr>
        <w:t>ḫaṭīb</w:t>
      </w:r>
      <w:proofErr w:type="spellEnd"/>
      <w:r w:rsidRPr="00612B92">
        <w:rPr>
          <w:rFonts w:ascii="Cambria" w:hAnsi="Cambria" w:cs="Gentium Plus"/>
        </w:rPr>
        <w:t xml:space="preserve"> </w:t>
      </w:r>
      <w:proofErr w:type="spellStart"/>
      <w:r w:rsidRPr="00612B92">
        <w:rPr>
          <w:rFonts w:ascii="Cambria" w:hAnsi="Cambria" w:cs="Gentium Plus"/>
        </w:rPr>
        <w:t>ḫuṭbeye</w:t>
      </w:r>
      <w:proofErr w:type="spellEnd"/>
      <w:r w:rsidRPr="00612B92">
        <w:rPr>
          <w:rFonts w:ascii="Cambria" w:hAnsi="Cambria" w:cs="Gentium Plus"/>
        </w:rPr>
        <w:t xml:space="preserve"> </w:t>
      </w:r>
      <w:proofErr w:type="spellStart"/>
      <w:r w:rsidRPr="00612B92">
        <w:rPr>
          <w:rFonts w:ascii="Cambria" w:hAnsi="Cambria" w:cs="Gentium Plus"/>
        </w:rPr>
        <w:t>çıḳsa</w:t>
      </w:r>
      <w:proofErr w:type="spellEnd"/>
      <w:r w:rsidRPr="00612B92">
        <w:rPr>
          <w:rFonts w:ascii="Cambria" w:hAnsi="Cambria" w:cs="Gentium Plus"/>
        </w:rPr>
        <w:t xml:space="preserve"> (2) bir </w:t>
      </w:r>
      <w:proofErr w:type="spellStart"/>
      <w:r w:rsidRPr="00612B92">
        <w:rPr>
          <w:rFonts w:ascii="Cambria" w:hAnsi="Cambria" w:cs="Gentium Plus"/>
        </w:rPr>
        <w:t>ḳul</w:t>
      </w:r>
      <w:proofErr w:type="spellEnd"/>
      <w:r w:rsidRPr="00612B92">
        <w:rPr>
          <w:rFonts w:ascii="Cambria" w:hAnsi="Cambria" w:cs="Gentium Plus"/>
        </w:rPr>
        <w:t xml:space="preserve"> da iki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ḳılup</w:t>
      </w:r>
      <w:proofErr w:type="spellEnd"/>
      <w:r w:rsidRPr="00612B92">
        <w:rPr>
          <w:rFonts w:ascii="Cambria" w:hAnsi="Cambria" w:cs="Gentium Plus"/>
        </w:rPr>
        <w:t xml:space="preserve"> </w:t>
      </w:r>
      <w:proofErr w:type="spellStart"/>
      <w:r w:rsidRPr="00612B92">
        <w:rPr>
          <w:rFonts w:ascii="Cambria" w:hAnsi="Cambria" w:cs="Gentium Plus"/>
        </w:rPr>
        <w:t>selām</w:t>
      </w:r>
      <w:proofErr w:type="spellEnd"/>
      <w:r w:rsidRPr="00612B92">
        <w:rPr>
          <w:rFonts w:ascii="Cambria" w:hAnsi="Cambria" w:cs="Gentium Plus"/>
        </w:rPr>
        <w:t xml:space="preserve"> </w:t>
      </w:r>
      <w:proofErr w:type="spellStart"/>
      <w:r w:rsidRPr="00612B92">
        <w:rPr>
          <w:rFonts w:ascii="Cambria" w:hAnsi="Cambria" w:cs="Gentium Plus"/>
        </w:rPr>
        <w:t>vire</w:t>
      </w:r>
      <w:proofErr w:type="spellEnd"/>
      <w:r w:rsidRPr="00612B92">
        <w:rPr>
          <w:rFonts w:ascii="Cambria" w:hAnsi="Cambria" w:cs="Gentium Plus"/>
        </w:rPr>
        <w:t xml:space="preserve"> (3) bir </w:t>
      </w:r>
      <w:proofErr w:type="spellStart"/>
      <w:r w:rsidRPr="00612B92">
        <w:rPr>
          <w:rFonts w:ascii="Cambria" w:hAnsi="Cambria" w:cs="Gentium Plus"/>
        </w:rPr>
        <w:t>ḳul</w:t>
      </w:r>
      <w:proofErr w:type="spellEnd"/>
      <w:r w:rsidRPr="00612B92">
        <w:rPr>
          <w:rFonts w:ascii="Cambria" w:hAnsi="Cambria" w:cs="Gentium Plus"/>
        </w:rPr>
        <w:t xml:space="preserve"> da dört </w:t>
      </w:r>
      <w:proofErr w:type="spellStart"/>
      <w:r w:rsidRPr="00612B92">
        <w:rPr>
          <w:rFonts w:ascii="Cambria" w:hAnsi="Cambria" w:cs="Gentium Plus"/>
        </w:rPr>
        <w:t>rekʿat</w:t>
      </w:r>
      <w:proofErr w:type="spellEnd"/>
      <w:r w:rsidRPr="00612B92">
        <w:rPr>
          <w:rFonts w:ascii="Cambria" w:hAnsi="Cambria" w:cs="Gentium Plus"/>
        </w:rPr>
        <w:t xml:space="preserve"> </w:t>
      </w:r>
      <w:proofErr w:type="spellStart"/>
      <w:r w:rsidRPr="00612B92">
        <w:rPr>
          <w:rFonts w:ascii="Cambria" w:hAnsi="Cambria" w:cs="Gentium Plus"/>
        </w:rPr>
        <w:t>tamām</w:t>
      </w:r>
      <w:proofErr w:type="spellEnd"/>
      <w:r w:rsidRPr="00612B92">
        <w:rPr>
          <w:rFonts w:ascii="Cambria" w:hAnsi="Cambria" w:cs="Gentium Plus"/>
        </w:rPr>
        <w:t xml:space="preserve"> ide üç (4) hafta birbiri ardınca </w:t>
      </w:r>
      <w:proofErr w:type="spellStart"/>
      <w:r w:rsidRPr="00612B92">
        <w:rPr>
          <w:rFonts w:ascii="Cambria" w:hAnsi="Cambria" w:cs="Gentium Plus"/>
        </w:rPr>
        <w:t>cumʿa</w:t>
      </w:r>
      <w:proofErr w:type="spellEnd"/>
      <w:r w:rsidRPr="00612B92">
        <w:rPr>
          <w:rFonts w:ascii="Cambria" w:hAnsi="Cambria" w:cs="Gentium Plus"/>
        </w:rPr>
        <w:t xml:space="preserve"> </w:t>
      </w:r>
      <w:proofErr w:type="spellStart"/>
      <w:r w:rsidRPr="00612B92">
        <w:rPr>
          <w:rFonts w:ascii="Cambria" w:hAnsi="Cambria" w:cs="Gentium Plus"/>
        </w:rPr>
        <w:t>namāzın</w:t>
      </w:r>
      <w:proofErr w:type="spellEnd"/>
      <w:r w:rsidRPr="00612B92">
        <w:rPr>
          <w:rFonts w:ascii="Cambria" w:hAnsi="Cambria" w:cs="Gentium Plus"/>
        </w:rPr>
        <w:t xml:space="preserve"> </w:t>
      </w:r>
      <w:proofErr w:type="spellStart"/>
      <w:r w:rsidRPr="00612B92">
        <w:rPr>
          <w:rFonts w:ascii="Cambria" w:hAnsi="Cambria" w:cs="Gentium Plus"/>
        </w:rPr>
        <w:t>bilā</w:t>
      </w:r>
      <w:proofErr w:type="spellEnd"/>
      <w:r w:rsidRPr="00612B92">
        <w:rPr>
          <w:rFonts w:ascii="Cambria" w:hAnsi="Cambria" w:cs="Gentium Plus"/>
        </w:rPr>
        <w:t xml:space="preserve"> (5) </w:t>
      </w:r>
      <w:proofErr w:type="spellStart"/>
      <w:r w:rsidRPr="00612B92">
        <w:rPr>
          <w:rFonts w:ascii="Cambria" w:hAnsi="Cambria" w:cs="Gentium Plus"/>
        </w:rPr>
        <w:t>ʿöẕr</w:t>
      </w:r>
      <w:proofErr w:type="spellEnd"/>
      <w:r w:rsidRPr="00612B92">
        <w:rPr>
          <w:rFonts w:ascii="Cambria" w:hAnsi="Cambria" w:cs="Gentium Plus"/>
        </w:rPr>
        <w:t xml:space="preserve"> terk iden </w:t>
      </w:r>
      <w:proofErr w:type="spellStart"/>
      <w:r w:rsidRPr="00612B92">
        <w:rPr>
          <w:rFonts w:ascii="Cambria" w:hAnsi="Cambria" w:cs="Gentium Plus"/>
        </w:rPr>
        <w:t>kimsenüñ</w:t>
      </w:r>
      <w:proofErr w:type="spellEnd"/>
      <w:r w:rsidRPr="00612B92">
        <w:rPr>
          <w:rFonts w:ascii="Cambria" w:hAnsi="Cambria" w:cs="Gentium Plus"/>
        </w:rPr>
        <w:t xml:space="preserve"> </w:t>
      </w:r>
      <w:proofErr w:type="spellStart"/>
      <w:r w:rsidRPr="00612B92">
        <w:rPr>
          <w:rFonts w:ascii="Cambria" w:hAnsi="Cambria" w:cs="Gentium Plus"/>
        </w:rPr>
        <w:t>ḳalbini</w:t>
      </w:r>
      <w:proofErr w:type="spellEnd"/>
      <w:r w:rsidRPr="00612B92">
        <w:rPr>
          <w:rFonts w:ascii="Cambria" w:hAnsi="Cambria" w:cs="Gentium Plus"/>
        </w:rPr>
        <w:t xml:space="preserve"> </w:t>
      </w:r>
      <w:proofErr w:type="spellStart"/>
      <w:r w:rsidRPr="00612B92">
        <w:rPr>
          <w:rFonts w:ascii="Cambria" w:hAnsi="Cambria" w:cs="Gentium Plus"/>
        </w:rPr>
        <w:t>pās</w:t>
      </w:r>
      <w:proofErr w:type="spellEnd"/>
      <w:r w:rsidRPr="00612B92">
        <w:rPr>
          <w:rFonts w:ascii="Cambria" w:hAnsi="Cambria" w:cs="Gentium Plus"/>
        </w:rPr>
        <w:t xml:space="preserve"> (6) </w:t>
      </w:r>
      <w:proofErr w:type="spellStart"/>
      <w:r w:rsidRPr="00612B92">
        <w:rPr>
          <w:rFonts w:ascii="Cambria" w:hAnsi="Cambria" w:cs="Gentium Plus"/>
        </w:rPr>
        <w:t>baġlayup</w:t>
      </w:r>
      <w:proofErr w:type="spellEnd"/>
      <w:r w:rsidRPr="00612B92">
        <w:rPr>
          <w:rFonts w:ascii="Cambria" w:hAnsi="Cambria" w:cs="Gentium Plus"/>
        </w:rPr>
        <w:t xml:space="preserve"> </w:t>
      </w:r>
      <w:proofErr w:type="spellStart"/>
      <w:r w:rsidRPr="00612B92">
        <w:rPr>
          <w:rFonts w:ascii="Cambria" w:hAnsi="Cambria" w:cs="Gentium Plus"/>
        </w:rPr>
        <w:t>āḫirinde</w:t>
      </w:r>
      <w:proofErr w:type="spellEnd"/>
      <w:r w:rsidRPr="00612B92">
        <w:rPr>
          <w:rFonts w:ascii="Cambria" w:hAnsi="Cambria" w:cs="Gentium Plus"/>
        </w:rPr>
        <w:t xml:space="preserve"> </w:t>
      </w:r>
      <w:proofErr w:type="spellStart"/>
      <w:r w:rsidRPr="00612B92">
        <w:rPr>
          <w:rFonts w:ascii="Cambria" w:hAnsi="Cambria" w:cs="Gentium Plus"/>
        </w:rPr>
        <w:t>nifāḳ</w:t>
      </w:r>
      <w:proofErr w:type="spellEnd"/>
      <w:r w:rsidRPr="00612B92">
        <w:rPr>
          <w:rFonts w:ascii="Cambria" w:hAnsi="Cambria" w:cs="Gentium Plus"/>
        </w:rPr>
        <w:t xml:space="preserve"> ile </w:t>
      </w:r>
      <w:proofErr w:type="spellStart"/>
      <w:r w:rsidRPr="00612B92">
        <w:rPr>
          <w:rFonts w:ascii="Cambria" w:hAnsi="Cambria" w:cs="Gentium Plus"/>
        </w:rPr>
        <w:t>gitmege</w:t>
      </w:r>
      <w:proofErr w:type="spellEnd"/>
      <w:r w:rsidRPr="00612B92">
        <w:rPr>
          <w:rFonts w:ascii="Cambria" w:hAnsi="Cambria" w:cs="Gentium Plus"/>
        </w:rPr>
        <w:t xml:space="preserve"> </w:t>
      </w:r>
      <w:proofErr w:type="spellStart"/>
      <w:r w:rsidRPr="00612B92">
        <w:rPr>
          <w:rFonts w:ascii="Cambria" w:hAnsi="Cambria" w:cs="Gentium Plus"/>
        </w:rPr>
        <w:t>sebeb</w:t>
      </w:r>
      <w:proofErr w:type="spellEnd"/>
      <w:r w:rsidRPr="00612B92">
        <w:rPr>
          <w:rFonts w:ascii="Cambria" w:hAnsi="Cambria" w:cs="Gentium Plus"/>
        </w:rPr>
        <w:t xml:space="preserve"> (7) olur </w:t>
      </w:r>
      <w:proofErr w:type="spellStart"/>
      <w:r w:rsidRPr="00612B92">
        <w:rPr>
          <w:rFonts w:ascii="Cambria" w:hAnsi="Cambria" w:cs="Gentium Plus"/>
        </w:rPr>
        <w:t>dimişler</w:t>
      </w:r>
      <w:proofErr w:type="spellEnd"/>
      <w:r w:rsidRPr="00612B92">
        <w:rPr>
          <w:rFonts w:ascii="Cambria" w:hAnsi="Cambria" w:cs="Gentium Plus"/>
        </w:rPr>
        <w:t xml:space="preserve"> imdi </w:t>
      </w:r>
      <w:proofErr w:type="spellStart"/>
      <w:r w:rsidRPr="00612B92">
        <w:rPr>
          <w:rFonts w:ascii="Cambria" w:hAnsi="Cambria" w:cs="Gentium Plus"/>
        </w:rPr>
        <w:t>ʿöẕürsüz</w:t>
      </w:r>
      <w:proofErr w:type="spellEnd"/>
      <w:r w:rsidRPr="00612B92">
        <w:rPr>
          <w:rFonts w:ascii="Cambria" w:hAnsi="Cambria" w:cs="Gentium Plus"/>
        </w:rPr>
        <w:t xml:space="preserve"> </w:t>
      </w:r>
      <w:proofErr w:type="spellStart"/>
      <w:r w:rsidRPr="00612B92">
        <w:rPr>
          <w:rFonts w:ascii="Cambria" w:hAnsi="Cambria" w:cs="Gentium Plus"/>
        </w:rPr>
        <w:t>cumʿa</w:t>
      </w:r>
      <w:proofErr w:type="spellEnd"/>
      <w:r w:rsidRPr="00612B92">
        <w:rPr>
          <w:rFonts w:ascii="Cambria" w:hAnsi="Cambria" w:cs="Gentium Plus"/>
        </w:rPr>
        <w:t xml:space="preserve"> </w:t>
      </w:r>
      <w:proofErr w:type="spellStart"/>
      <w:r w:rsidRPr="00612B92">
        <w:rPr>
          <w:rFonts w:ascii="Cambria" w:hAnsi="Cambria" w:cs="Gentium Plus"/>
        </w:rPr>
        <w:t>namāzı</w:t>
      </w:r>
      <w:proofErr w:type="spellEnd"/>
      <w:r w:rsidRPr="00612B92">
        <w:rPr>
          <w:rFonts w:ascii="Cambria" w:hAnsi="Cambria" w:cs="Gentium Plus"/>
        </w:rPr>
        <w:t xml:space="preserve"> (8) terkinden </w:t>
      </w:r>
      <w:proofErr w:type="spellStart"/>
      <w:r w:rsidRPr="00612B92">
        <w:rPr>
          <w:rFonts w:ascii="Cambria" w:hAnsi="Cambria" w:cs="Gentium Plus"/>
        </w:rPr>
        <w:t>ġāyet</w:t>
      </w:r>
      <w:proofErr w:type="spellEnd"/>
      <w:r w:rsidRPr="00612B92">
        <w:rPr>
          <w:rFonts w:ascii="Cambria" w:hAnsi="Cambria" w:cs="Gentium Plus"/>
        </w:rPr>
        <w:t xml:space="preserve"> </w:t>
      </w:r>
      <w:proofErr w:type="spellStart"/>
      <w:r w:rsidRPr="00612B92">
        <w:rPr>
          <w:rFonts w:ascii="Cambria" w:hAnsi="Cambria" w:cs="Gentium Plus"/>
        </w:rPr>
        <w:t>iḥtirāz</w:t>
      </w:r>
      <w:proofErr w:type="spellEnd"/>
      <w:r w:rsidRPr="00612B92">
        <w:rPr>
          <w:rFonts w:ascii="Cambria" w:hAnsi="Cambria" w:cs="Gentium Plus"/>
        </w:rPr>
        <w:t xml:space="preserve"> ideler </w:t>
      </w:r>
      <w:proofErr w:type="spellStart"/>
      <w:r w:rsidRPr="00612B92">
        <w:rPr>
          <w:rFonts w:ascii="Cambria" w:hAnsi="Cambria" w:cs="Gentium Plus"/>
        </w:rPr>
        <w:t>cumʿanuñ</w:t>
      </w:r>
      <w:proofErr w:type="spellEnd"/>
      <w:r w:rsidRPr="00612B92">
        <w:rPr>
          <w:rFonts w:ascii="Cambria" w:hAnsi="Cambria" w:cs="Gentium Plus"/>
        </w:rPr>
        <w:t xml:space="preserve"> (9) </w:t>
      </w:r>
      <w:proofErr w:type="spellStart"/>
      <w:r w:rsidRPr="00612B92">
        <w:rPr>
          <w:rFonts w:ascii="Cambria" w:hAnsi="Cambria" w:cs="Gentium Plus"/>
        </w:rPr>
        <w:t>şarṭı</w:t>
      </w:r>
      <w:proofErr w:type="spellEnd"/>
      <w:r w:rsidRPr="00612B92">
        <w:rPr>
          <w:rFonts w:ascii="Cambria" w:hAnsi="Cambria" w:cs="Gentium Plus"/>
        </w:rPr>
        <w:t xml:space="preserve"> </w:t>
      </w:r>
      <w:proofErr w:type="spellStart"/>
      <w:r w:rsidRPr="00612B92">
        <w:rPr>
          <w:rFonts w:ascii="Cambria" w:hAnsi="Cambria" w:cs="Gentium Plus"/>
        </w:rPr>
        <w:t>edāsı</w:t>
      </w:r>
      <w:proofErr w:type="spellEnd"/>
      <w:r w:rsidRPr="00612B92">
        <w:rPr>
          <w:rFonts w:ascii="Cambria" w:hAnsi="Cambria" w:cs="Gentium Plus"/>
        </w:rPr>
        <w:t xml:space="preserve"> </w:t>
      </w:r>
      <w:proofErr w:type="spellStart"/>
      <w:r w:rsidRPr="00612B92">
        <w:rPr>
          <w:rFonts w:ascii="Cambria" w:hAnsi="Cambria" w:cs="Gentium Plus"/>
        </w:rPr>
        <w:t>altıdur</w:t>
      </w:r>
      <w:proofErr w:type="spellEnd"/>
      <w:r w:rsidRPr="00612B92">
        <w:rPr>
          <w:rFonts w:ascii="Cambria" w:hAnsi="Cambria" w:cs="Gentium Plus"/>
        </w:rPr>
        <w:t xml:space="preserve"> </w:t>
      </w:r>
      <w:proofErr w:type="spellStart"/>
      <w:r w:rsidRPr="00612B92">
        <w:rPr>
          <w:rFonts w:ascii="Cambria" w:hAnsi="Cambria" w:cs="Gentium Plus"/>
        </w:rPr>
        <w:t>vaḳit</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 hem (10) </w:t>
      </w:r>
      <w:proofErr w:type="spellStart"/>
      <w:r w:rsidRPr="00612B92">
        <w:rPr>
          <w:rFonts w:ascii="Cambria" w:hAnsi="Cambria" w:cs="Gentium Plus"/>
        </w:rPr>
        <w:t>cemāʿat</w:t>
      </w:r>
      <w:proofErr w:type="spellEnd"/>
      <w:r w:rsidRPr="00612B92">
        <w:rPr>
          <w:rFonts w:ascii="Cambria" w:hAnsi="Cambria" w:cs="Gentium Plus"/>
        </w:rPr>
        <w:t xml:space="preserve"> üç de olsa </w:t>
      </w:r>
      <w:proofErr w:type="spellStart"/>
      <w:r w:rsidRPr="00612B92">
        <w:rPr>
          <w:rFonts w:ascii="Cambria" w:hAnsi="Cambria" w:cs="Gentium Plus"/>
        </w:rPr>
        <w:t>mıṣır</w:t>
      </w:r>
      <w:proofErr w:type="spellEnd"/>
      <w:r w:rsidRPr="00612B92">
        <w:rPr>
          <w:rFonts w:ascii="Cambria" w:hAnsi="Cambria" w:cs="Gentium Plus"/>
        </w:rPr>
        <w:t xml:space="preserve"> ve </w:t>
      </w:r>
      <w:proofErr w:type="spellStart"/>
      <w:r w:rsidRPr="00612B92">
        <w:rPr>
          <w:rFonts w:ascii="Cambria" w:hAnsi="Cambria" w:cs="Gentium Plus"/>
        </w:rPr>
        <w:t>ḫuṭbe</w:t>
      </w:r>
      <w:proofErr w:type="spellEnd"/>
      <w:r w:rsidRPr="00612B92">
        <w:rPr>
          <w:rFonts w:ascii="Cambria" w:hAnsi="Cambria" w:cs="Gentium Plus"/>
        </w:rPr>
        <w:t xml:space="preserve">, </w:t>
      </w:r>
      <w:proofErr w:type="spellStart"/>
      <w:r w:rsidRPr="00612B92">
        <w:rPr>
          <w:rFonts w:ascii="Cambria" w:hAnsi="Cambria" w:cs="Gentium Plus"/>
        </w:rPr>
        <w:t>iẕn</w:t>
      </w:r>
      <w:proofErr w:type="spellEnd"/>
      <w:r w:rsidRPr="00612B92">
        <w:rPr>
          <w:rFonts w:ascii="Cambria" w:hAnsi="Cambria" w:cs="Gentium Plus"/>
        </w:rPr>
        <w:t>-i (11) [</w:t>
      </w:r>
      <w:proofErr w:type="spellStart"/>
      <w:r w:rsidRPr="00612B92">
        <w:rPr>
          <w:rFonts w:ascii="Cambria" w:hAnsi="Cambria" w:cs="Gentium Plus"/>
        </w:rPr>
        <w:t>ʿāmm</w:t>
      </w:r>
      <w:proofErr w:type="spellEnd"/>
      <w:r w:rsidRPr="00612B92">
        <w:rPr>
          <w:rFonts w:ascii="Cambria" w:hAnsi="Cambria" w:cs="Gentium Plus"/>
        </w:rPr>
        <w:t xml:space="preserve">] </w:t>
      </w:r>
      <w:proofErr w:type="spellStart"/>
      <w:r w:rsidRPr="00612B92">
        <w:rPr>
          <w:rFonts w:ascii="Cambria" w:hAnsi="Cambria" w:cs="Gentium Plus"/>
        </w:rPr>
        <w:t>ṣalāt</w:t>
      </w:r>
      <w:proofErr w:type="spellEnd"/>
      <w:r w:rsidRPr="00612B92">
        <w:rPr>
          <w:rFonts w:ascii="Cambria" w:hAnsi="Cambria" w:cs="Gentium Plus"/>
        </w:rPr>
        <w:t xml:space="preserve">-ı </w:t>
      </w:r>
      <w:proofErr w:type="spellStart"/>
      <w:r w:rsidRPr="00612B92">
        <w:rPr>
          <w:rFonts w:ascii="Cambria" w:hAnsi="Cambria" w:cs="Gentium Plus"/>
        </w:rPr>
        <w:t>ʿıyd</w:t>
      </w:r>
      <w:proofErr w:type="spellEnd"/>
      <w:r w:rsidRPr="00612B92">
        <w:rPr>
          <w:rFonts w:ascii="Cambria" w:hAnsi="Cambria" w:cs="Gentium Plus"/>
        </w:rPr>
        <w:t xml:space="preserve"> </w:t>
      </w:r>
      <w:proofErr w:type="spellStart"/>
      <w:r w:rsidRPr="00612B92">
        <w:rPr>
          <w:rFonts w:ascii="Cambria" w:hAnsi="Cambria" w:cs="Gentium Plus"/>
        </w:rPr>
        <w:t>bayrām</w:t>
      </w:r>
      <w:proofErr w:type="spellEnd"/>
      <w:r w:rsidRPr="00612B92">
        <w:rPr>
          <w:rFonts w:ascii="Cambria" w:hAnsi="Cambria" w:cs="Gentium Plus"/>
        </w:rPr>
        <w:t xml:space="preserve"> </w:t>
      </w:r>
      <w:proofErr w:type="spellStart"/>
      <w:r w:rsidRPr="00612B92">
        <w:rPr>
          <w:rFonts w:ascii="Cambria" w:hAnsi="Cambria" w:cs="Gentium Plus"/>
        </w:rPr>
        <w:t>namāzın</w:t>
      </w:r>
      <w:proofErr w:type="spellEnd"/>
      <w:r w:rsidRPr="00612B92">
        <w:rPr>
          <w:rFonts w:ascii="Cambria" w:hAnsi="Cambria" w:cs="Gentium Plus"/>
        </w:rPr>
        <w:t xml:space="preserve"> </w:t>
      </w:r>
      <w:proofErr w:type="spellStart"/>
      <w:r w:rsidRPr="00612B92">
        <w:rPr>
          <w:rFonts w:ascii="Cambria" w:hAnsi="Cambria" w:cs="Gentium Plus"/>
        </w:rPr>
        <w:t>ḳılmaḳ</w:t>
      </w:r>
      <w:proofErr w:type="spellEnd"/>
      <w:r w:rsidRPr="00612B92">
        <w:rPr>
          <w:rFonts w:ascii="Cambria" w:hAnsi="Cambria" w:cs="Gentium Plus"/>
        </w:rPr>
        <w:t xml:space="preserve"> </w:t>
      </w:r>
      <w:proofErr w:type="spellStart"/>
      <w:r w:rsidRPr="00612B92">
        <w:rPr>
          <w:rFonts w:ascii="Cambria" w:hAnsi="Cambria" w:cs="Gentium Plus"/>
        </w:rPr>
        <w:t>murād</w:t>
      </w:r>
      <w:proofErr w:type="spellEnd"/>
      <w:r w:rsidRPr="00612B92">
        <w:rPr>
          <w:rFonts w:ascii="Cambria" w:hAnsi="Cambria" w:cs="Gentium Plus"/>
        </w:rPr>
        <w:t xml:space="preserve"> (12) iden kimesne </w:t>
      </w:r>
      <w:proofErr w:type="spellStart"/>
      <w:r w:rsidRPr="00612B92">
        <w:rPr>
          <w:rFonts w:ascii="Cambria" w:hAnsi="Cambria" w:cs="Gentium Plus"/>
        </w:rPr>
        <w:t>cāmiʿye</w:t>
      </w:r>
      <w:proofErr w:type="spellEnd"/>
      <w:r w:rsidRPr="00612B92">
        <w:rPr>
          <w:rFonts w:ascii="Cambria" w:hAnsi="Cambria" w:cs="Gentium Plus"/>
        </w:rPr>
        <w:t xml:space="preserve"> </w:t>
      </w:r>
      <w:proofErr w:type="spellStart"/>
      <w:r w:rsidRPr="00612B92">
        <w:rPr>
          <w:rFonts w:ascii="Cambria" w:hAnsi="Cambria" w:cs="Gentium Plus"/>
        </w:rPr>
        <w:t>vardıḳda</w:t>
      </w:r>
      <w:proofErr w:type="spellEnd"/>
      <w:r w:rsidRPr="00612B92">
        <w:rPr>
          <w:rFonts w:ascii="Cambria" w:hAnsi="Cambria" w:cs="Gentium Plus"/>
        </w:rPr>
        <w:t xml:space="preserve"> cümle </w:t>
      </w:r>
      <w:proofErr w:type="spellStart"/>
      <w:r w:rsidRPr="00612B92">
        <w:rPr>
          <w:rFonts w:ascii="Cambria" w:hAnsi="Cambria" w:cs="Gentium Plus"/>
        </w:rPr>
        <w:t>cemāʿat</w:t>
      </w:r>
      <w:proofErr w:type="spellEnd"/>
      <w:r w:rsidRPr="00612B92">
        <w:rPr>
          <w:rFonts w:ascii="Cambria" w:hAnsi="Cambria" w:cs="Gentium Plus"/>
        </w:rPr>
        <w:t xml:space="preserve"> (13) </w:t>
      </w:r>
      <w:proofErr w:type="spellStart"/>
      <w:r w:rsidRPr="00612B92">
        <w:rPr>
          <w:rFonts w:ascii="Cambria" w:hAnsi="Cambria" w:cs="Gentium Plus"/>
        </w:rPr>
        <w:t>bayrām</w:t>
      </w:r>
      <w:proofErr w:type="spellEnd"/>
      <w:r w:rsidRPr="00612B92">
        <w:rPr>
          <w:rFonts w:ascii="Cambria" w:hAnsi="Cambria" w:cs="Gentium Plus"/>
        </w:rPr>
        <w:t xml:space="preserve"> </w:t>
      </w:r>
      <w:proofErr w:type="spellStart"/>
      <w:r w:rsidRPr="00612B92">
        <w:rPr>
          <w:rFonts w:ascii="Cambria" w:hAnsi="Cambria" w:cs="Gentium Plus"/>
        </w:rPr>
        <w:t>namāzın</w:t>
      </w:r>
      <w:proofErr w:type="spellEnd"/>
      <w:r w:rsidRPr="00612B92">
        <w:rPr>
          <w:rFonts w:ascii="Cambria" w:hAnsi="Cambria" w:cs="Gentium Plus"/>
        </w:rPr>
        <w:t xml:space="preserve"> </w:t>
      </w:r>
      <w:proofErr w:type="spellStart"/>
      <w:r w:rsidRPr="00612B92">
        <w:rPr>
          <w:rFonts w:ascii="Cambria" w:hAnsi="Cambria" w:cs="Gentium Plus"/>
        </w:rPr>
        <w:t>ḳılmaġa</w:t>
      </w:r>
      <w:proofErr w:type="spellEnd"/>
      <w:r w:rsidRPr="00612B92">
        <w:rPr>
          <w:rFonts w:ascii="Cambria" w:hAnsi="Cambria" w:cs="Gentium Plus"/>
        </w:rPr>
        <w:t xml:space="preserve"> </w:t>
      </w:r>
      <w:proofErr w:type="spellStart"/>
      <w:r w:rsidRPr="00612B92">
        <w:rPr>
          <w:rFonts w:ascii="Cambria" w:hAnsi="Cambria" w:cs="Gentium Plus"/>
        </w:rPr>
        <w:t>ḳalḳdıḳlarında</w:t>
      </w:r>
      <w:proofErr w:type="spellEnd"/>
      <w:r w:rsidRPr="00612B92">
        <w:rPr>
          <w:rFonts w:ascii="Cambria" w:hAnsi="Cambria" w:cs="Gentium Plus"/>
        </w:rPr>
        <w:t xml:space="preserve"> </w:t>
      </w:r>
      <w:proofErr w:type="spellStart"/>
      <w:r w:rsidRPr="00612B92">
        <w:rPr>
          <w:rFonts w:ascii="Cambria" w:hAnsi="Cambria" w:cs="Gentium Plus"/>
        </w:rPr>
        <w:t>ḫaṭīb</w:t>
      </w:r>
      <w:proofErr w:type="spellEnd"/>
      <w:r w:rsidRPr="00612B92">
        <w:rPr>
          <w:rFonts w:ascii="Cambria" w:hAnsi="Cambria" w:cs="Gentium Plus"/>
        </w:rPr>
        <w:t xml:space="preserve"> [102a] (1)</w:t>
      </w:r>
      <w:r w:rsidRPr="00612B92">
        <w:rPr>
          <w:rFonts w:ascii="Cambria" w:hAnsi="Cambria" w:cs="Gentium Plus"/>
          <w:b/>
        </w:rPr>
        <w:t xml:space="preserve"> </w:t>
      </w:r>
      <w:r w:rsidRPr="00612B92">
        <w:rPr>
          <w:rFonts w:ascii="Cambria" w:hAnsi="Cambria" w:cs="Gentium Plus"/>
        </w:rPr>
        <w:t xml:space="preserve">efendi </w:t>
      </w:r>
      <w:proofErr w:type="spellStart"/>
      <w:r w:rsidRPr="00612B92">
        <w:rPr>
          <w:rFonts w:ascii="Cambria" w:hAnsi="Cambria" w:cs="Gentium Plus"/>
        </w:rPr>
        <w:t>miḥrāba</w:t>
      </w:r>
      <w:proofErr w:type="spellEnd"/>
      <w:r w:rsidRPr="00612B92">
        <w:rPr>
          <w:rFonts w:ascii="Cambria" w:hAnsi="Cambria" w:cs="Gentium Plus"/>
        </w:rPr>
        <w:t xml:space="preserve"> </w:t>
      </w:r>
      <w:proofErr w:type="spellStart"/>
      <w:r w:rsidRPr="00612B92">
        <w:rPr>
          <w:rFonts w:ascii="Cambria" w:hAnsi="Cambria" w:cs="Gentium Plus"/>
        </w:rPr>
        <w:t>durduḳdan</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w:t>
      </w:r>
      <w:proofErr w:type="spellStart"/>
      <w:r w:rsidRPr="00612B92">
        <w:rPr>
          <w:rFonts w:ascii="Cambria" w:hAnsi="Cambria" w:cs="Gentium Plus"/>
        </w:rPr>
        <w:t>niyyet</w:t>
      </w:r>
      <w:proofErr w:type="spellEnd"/>
      <w:r w:rsidRPr="00612B92">
        <w:rPr>
          <w:rFonts w:ascii="Cambria" w:hAnsi="Cambria" w:cs="Gentium Plus"/>
        </w:rPr>
        <w:t xml:space="preserve"> </w:t>
      </w:r>
      <w:proofErr w:type="spellStart"/>
      <w:r w:rsidRPr="00612B92">
        <w:rPr>
          <w:rFonts w:ascii="Cambria" w:hAnsi="Cambria" w:cs="Gentium Plus"/>
        </w:rPr>
        <w:t>itdüm</w:t>
      </w:r>
      <w:proofErr w:type="spellEnd"/>
      <w:r w:rsidRPr="00612B92">
        <w:rPr>
          <w:rFonts w:ascii="Cambria" w:hAnsi="Cambria" w:cs="Gentium Plus"/>
        </w:rPr>
        <w:t xml:space="preserve"> (2) </w:t>
      </w:r>
      <w:proofErr w:type="spellStart"/>
      <w:r w:rsidRPr="00612B92">
        <w:rPr>
          <w:rFonts w:ascii="Cambria" w:hAnsi="Cambria" w:cs="Gentium Plus"/>
        </w:rPr>
        <w:t>bugünki</w:t>
      </w:r>
      <w:proofErr w:type="spellEnd"/>
      <w:r w:rsidRPr="00612B92">
        <w:rPr>
          <w:rFonts w:ascii="Cambria" w:hAnsi="Cambria" w:cs="Gentium Plus"/>
        </w:rPr>
        <w:t xml:space="preserve"> </w:t>
      </w:r>
      <w:proofErr w:type="spellStart"/>
      <w:r w:rsidRPr="00612B92">
        <w:rPr>
          <w:rFonts w:ascii="Cambria" w:hAnsi="Cambria" w:cs="Gentium Plus"/>
        </w:rPr>
        <w:t>bayrām</w:t>
      </w:r>
      <w:proofErr w:type="spellEnd"/>
      <w:r w:rsidRPr="00612B92">
        <w:rPr>
          <w:rFonts w:ascii="Cambria" w:hAnsi="Cambria" w:cs="Gentium Plus"/>
        </w:rPr>
        <w:t xml:space="preserve"> </w:t>
      </w:r>
      <w:proofErr w:type="spellStart"/>
      <w:r w:rsidRPr="00612B92">
        <w:rPr>
          <w:rFonts w:ascii="Cambria" w:hAnsi="Cambria" w:cs="Gentium Plus"/>
        </w:rPr>
        <w:t>namāzın</w:t>
      </w:r>
      <w:proofErr w:type="spellEnd"/>
      <w:r w:rsidRPr="00612B92">
        <w:rPr>
          <w:rFonts w:ascii="Cambria" w:hAnsi="Cambria" w:cs="Gentium Plus"/>
        </w:rPr>
        <w:t xml:space="preserve"> </w:t>
      </w:r>
      <w:proofErr w:type="spellStart"/>
      <w:r w:rsidRPr="00612B92">
        <w:rPr>
          <w:rFonts w:ascii="Cambria" w:hAnsi="Cambria" w:cs="Gentium Plus"/>
        </w:rPr>
        <w:t>ḳılmaġa</w:t>
      </w:r>
      <w:proofErr w:type="spellEnd"/>
      <w:r w:rsidRPr="00612B92">
        <w:rPr>
          <w:rFonts w:ascii="Cambria" w:hAnsi="Cambria" w:cs="Gentium Plus"/>
        </w:rPr>
        <w:t xml:space="preserve"> uydum şu </w:t>
      </w:r>
      <w:proofErr w:type="spellStart"/>
      <w:r w:rsidRPr="00612B92">
        <w:rPr>
          <w:rFonts w:ascii="Cambria" w:hAnsi="Cambria" w:cs="Gentium Plus"/>
        </w:rPr>
        <w:t>imāma</w:t>
      </w:r>
      <w:proofErr w:type="spellEnd"/>
      <w:r w:rsidRPr="00612B92">
        <w:rPr>
          <w:rFonts w:ascii="Cambria" w:hAnsi="Cambria" w:cs="Gentium Plus"/>
        </w:rPr>
        <w:t xml:space="preserve"> (3) </w:t>
      </w:r>
      <w:proofErr w:type="spellStart"/>
      <w:r w:rsidRPr="00612B92">
        <w:rPr>
          <w:rFonts w:ascii="Cambria" w:hAnsi="Cambria" w:cs="Gentium Plus"/>
        </w:rPr>
        <w:t>diyüp</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-ile bile </w:t>
      </w:r>
      <w:proofErr w:type="spellStart"/>
      <w:r w:rsidRPr="00612B92">
        <w:rPr>
          <w:rFonts w:ascii="Cambria" w:hAnsi="Cambria" w:cs="Gentium Plus"/>
        </w:rPr>
        <w:t>tekbīr</w:t>
      </w:r>
      <w:proofErr w:type="spellEnd"/>
      <w:r w:rsidRPr="00612B92">
        <w:rPr>
          <w:rFonts w:ascii="Cambria" w:hAnsi="Cambria" w:cs="Gentium Plus"/>
        </w:rPr>
        <w:t xml:space="preserve"> eyleye evvelki (4) </w:t>
      </w:r>
      <w:proofErr w:type="spellStart"/>
      <w:r w:rsidRPr="00612B92">
        <w:rPr>
          <w:rFonts w:ascii="Cambria" w:hAnsi="Cambria" w:cs="Gentium Plus"/>
        </w:rPr>
        <w:t>tekbīrden</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elini </w:t>
      </w:r>
      <w:proofErr w:type="spellStart"/>
      <w:r w:rsidRPr="00612B92">
        <w:rPr>
          <w:rFonts w:ascii="Cambria" w:hAnsi="Cambria" w:cs="Gentium Plus"/>
        </w:rPr>
        <w:t>baġlaya</w:t>
      </w:r>
      <w:proofErr w:type="spellEnd"/>
      <w:r w:rsidRPr="00612B92">
        <w:rPr>
          <w:rFonts w:ascii="Cambria" w:hAnsi="Cambria" w:cs="Gentium Plus"/>
        </w:rPr>
        <w:t xml:space="preserve"> </w:t>
      </w:r>
      <w:proofErr w:type="spellStart"/>
      <w:r w:rsidRPr="00612B92">
        <w:rPr>
          <w:rFonts w:ascii="Cambria" w:hAnsi="Cambria" w:cs="Gentium Plus"/>
        </w:rPr>
        <w:t>sübḥāneke</w:t>
      </w:r>
      <w:proofErr w:type="spellEnd"/>
      <w:r w:rsidRPr="00612B92">
        <w:rPr>
          <w:rFonts w:ascii="Cambria" w:hAnsi="Cambria" w:cs="Gentium Plus"/>
        </w:rPr>
        <w:t xml:space="preserve"> </w:t>
      </w:r>
      <w:proofErr w:type="spellStart"/>
      <w:r w:rsidRPr="00612B92">
        <w:rPr>
          <w:rFonts w:ascii="Cambria" w:hAnsi="Cambria" w:cs="Gentium Plus"/>
        </w:rPr>
        <w:t>oḳuya</w:t>
      </w:r>
      <w:proofErr w:type="spellEnd"/>
      <w:r w:rsidRPr="00612B92">
        <w:rPr>
          <w:rFonts w:ascii="Cambria" w:hAnsi="Cambria" w:cs="Gentium Plus"/>
        </w:rPr>
        <w:t xml:space="preserve"> (5) </w:t>
      </w:r>
      <w:proofErr w:type="spellStart"/>
      <w:r w:rsidRPr="00612B92">
        <w:rPr>
          <w:rFonts w:ascii="Cambria" w:hAnsi="Cambria" w:cs="Gentium Plus"/>
        </w:rPr>
        <w:t>baʿdehu</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 ile bir </w:t>
      </w:r>
      <w:proofErr w:type="spellStart"/>
      <w:r w:rsidRPr="00612B92">
        <w:rPr>
          <w:rFonts w:ascii="Cambria" w:hAnsi="Cambria" w:cs="Gentium Plus"/>
        </w:rPr>
        <w:t>tekbīr</w:t>
      </w:r>
      <w:proofErr w:type="spellEnd"/>
      <w:r w:rsidRPr="00612B92">
        <w:rPr>
          <w:rFonts w:ascii="Cambria" w:hAnsi="Cambria" w:cs="Gentium Plus"/>
        </w:rPr>
        <w:t xml:space="preserve"> </w:t>
      </w:r>
      <w:proofErr w:type="spellStart"/>
      <w:r w:rsidRPr="00612B92">
        <w:rPr>
          <w:rFonts w:ascii="Cambria" w:hAnsi="Cambria" w:cs="Gentium Plus"/>
        </w:rPr>
        <w:t>daḫı</w:t>
      </w:r>
      <w:proofErr w:type="spellEnd"/>
      <w:r w:rsidRPr="00612B92">
        <w:rPr>
          <w:rFonts w:ascii="Cambria" w:hAnsi="Cambria" w:cs="Gentium Plus"/>
        </w:rPr>
        <w:t xml:space="preserve"> eyleye ellerin (6) </w:t>
      </w:r>
      <w:proofErr w:type="spellStart"/>
      <w:r w:rsidRPr="00612B92">
        <w:rPr>
          <w:rFonts w:ascii="Cambria" w:hAnsi="Cambria" w:cs="Gentium Plus"/>
        </w:rPr>
        <w:t>ṣalıvire</w:t>
      </w:r>
      <w:proofErr w:type="spellEnd"/>
      <w:r w:rsidRPr="00612B92">
        <w:rPr>
          <w:rFonts w:ascii="Cambria" w:hAnsi="Cambria" w:cs="Gentium Plus"/>
        </w:rPr>
        <w:t xml:space="preserve"> </w:t>
      </w:r>
      <w:proofErr w:type="spellStart"/>
      <w:r w:rsidRPr="00612B92">
        <w:rPr>
          <w:rFonts w:ascii="Cambria" w:hAnsi="Cambria" w:cs="Gentium Plus"/>
        </w:rPr>
        <w:t>baʿdehu</w:t>
      </w:r>
      <w:proofErr w:type="spellEnd"/>
      <w:r w:rsidRPr="00612B92">
        <w:rPr>
          <w:rFonts w:ascii="Cambria" w:hAnsi="Cambria" w:cs="Gentium Plus"/>
        </w:rPr>
        <w:t xml:space="preserve"> yine </w:t>
      </w:r>
      <w:proofErr w:type="spellStart"/>
      <w:r w:rsidRPr="00612B92">
        <w:rPr>
          <w:rFonts w:ascii="Cambria" w:hAnsi="Cambria" w:cs="Gentium Plus"/>
        </w:rPr>
        <w:t>tekbīr</w:t>
      </w:r>
      <w:proofErr w:type="spellEnd"/>
      <w:r w:rsidRPr="00612B92">
        <w:rPr>
          <w:rFonts w:ascii="Cambria" w:hAnsi="Cambria" w:cs="Gentium Plus"/>
        </w:rPr>
        <w:t xml:space="preserve"> eyleye yine ellerin (7) </w:t>
      </w:r>
      <w:proofErr w:type="spellStart"/>
      <w:r w:rsidRPr="00612B92">
        <w:rPr>
          <w:rFonts w:ascii="Cambria" w:hAnsi="Cambria" w:cs="Gentium Plus"/>
        </w:rPr>
        <w:t>ṣalıvire</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bir </w:t>
      </w:r>
      <w:proofErr w:type="spellStart"/>
      <w:r w:rsidRPr="00612B92">
        <w:rPr>
          <w:rFonts w:ascii="Cambria" w:hAnsi="Cambria" w:cs="Gentium Plus"/>
        </w:rPr>
        <w:t>tekbīr</w:t>
      </w:r>
      <w:proofErr w:type="spellEnd"/>
      <w:r w:rsidRPr="00612B92">
        <w:rPr>
          <w:rFonts w:ascii="Cambria" w:hAnsi="Cambria" w:cs="Gentium Plus"/>
        </w:rPr>
        <w:t xml:space="preserve"> </w:t>
      </w:r>
      <w:proofErr w:type="spellStart"/>
      <w:r w:rsidRPr="00612B92">
        <w:rPr>
          <w:rFonts w:ascii="Cambria" w:hAnsi="Cambria" w:cs="Gentium Plus"/>
        </w:rPr>
        <w:t>daḫı</w:t>
      </w:r>
      <w:proofErr w:type="spellEnd"/>
      <w:r w:rsidRPr="00612B92">
        <w:rPr>
          <w:rFonts w:ascii="Cambria" w:hAnsi="Cambria" w:cs="Gentium Plus"/>
        </w:rPr>
        <w:t xml:space="preserve"> eyleye </w:t>
      </w:r>
      <w:proofErr w:type="spellStart"/>
      <w:r w:rsidRPr="00612B92">
        <w:rPr>
          <w:rFonts w:ascii="Cambria" w:hAnsi="Cambria" w:cs="Gentium Plus"/>
        </w:rPr>
        <w:t>imām</w:t>
      </w:r>
      <w:proofErr w:type="spellEnd"/>
      <w:r w:rsidRPr="00612B92">
        <w:rPr>
          <w:rFonts w:ascii="Cambria" w:hAnsi="Cambria" w:cs="Gentium Plus"/>
        </w:rPr>
        <w:t xml:space="preserve">-ile bile (8) </w:t>
      </w:r>
      <w:proofErr w:type="spellStart"/>
      <w:r w:rsidRPr="00612B92">
        <w:rPr>
          <w:rFonts w:ascii="Cambria" w:hAnsi="Cambria" w:cs="Gentium Plus"/>
        </w:rPr>
        <w:t>baʿdehu</w:t>
      </w:r>
      <w:proofErr w:type="spellEnd"/>
      <w:r w:rsidRPr="00612B92">
        <w:rPr>
          <w:rFonts w:ascii="Cambria" w:hAnsi="Cambria" w:cs="Gentium Plus"/>
        </w:rPr>
        <w:t xml:space="preserve"> elin </w:t>
      </w:r>
      <w:proofErr w:type="spellStart"/>
      <w:r w:rsidRPr="00612B92">
        <w:rPr>
          <w:rFonts w:ascii="Cambria" w:hAnsi="Cambria" w:cs="Gentium Plus"/>
        </w:rPr>
        <w:t>baġlaya</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 </w:t>
      </w:r>
      <w:proofErr w:type="spellStart"/>
      <w:r w:rsidRPr="00612B92">
        <w:rPr>
          <w:rFonts w:ascii="Cambria" w:hAnsi="Cambria" w:cs="Gentium Plus"/>
        </w:rPr>
        <w:t>Ḳur’ān</w:t>
      </w:r>
      <w:proofErr w:type="spellEnd"/>
      <w:r w:rsidRPr="00612B92">
        <w:rPr>
          <w:rFonts w:ascii="Cambria" w:hAnsi="Cambria" w:cs="Gentium Plus"/>
        </w:rPr>
        <w:t xml:space="preserve"> </w:t>
      </w:r>
      <w:proofErr w:type="spellStart"/>
      <w:r w:rsidRPr="00612B92">
        <w:rPr>
          <w:rFonts w:ascii="Cambria" w:hAnsi="Cambria" w:cs="Gentium Plus"/>
        </w:rPr>
        <w:t>oḳuyup</w:t>
      </w:r>
      <w:proofErr w:type="spellEnd"/>
      <w:r w:rsidRPr="00612B92">
        <w:rPr>
          <w:rFonts w:ascii="Cambria" w:hAnsi="Cambria" w:cs="Gentium Plus"/>
        </w:rPr>
        <w:t xml:space="preserve"> (9) </w:t>
      </w:r>
      <w:proofErr w:type="spellStart"/>
      <w:r w:rsidRPr="00612B92">
        <w:rPr>
          <w:rFonts w:ascii="Cambria" w:hAnsi="Cambria" w:cs="Gentium Plus"/>
        </w:rPr>
        <w:t>rükūʿ</w:t>
      </w:r>
      <w:proofErr w:type="spellEnd"/>
      <w:r w:rsidRPr="00612B92">
        <w:rPr>
          <w:rFonts w:ascii="Cambria" w:hAnsi="Cambria" w:cs="Gentium Plus"/>
        </w:rPr>
        <w:t xml:space="preserve"> olunup secdeler </w:t>
      </w:r>
      <w:proofErr w:type="spellStart"/>
      <w:r w:rsidRPr="00612B92">
        <w:rPr>
          <w:rFonts w:ascii="Cambria" w:hAnsi="Cambria" w:cs="Gentium Plus"/>
        </w:rPr>
        <w:t>olınup</w:t>
      </w:r>
      <w:proofErr w:type="spellEnd"/>
      <w:r w:rsidRPr="00612B92">
        <w:rPr>
          <w:rFonts w:ascii="Cambria" w:hAnsi="Cambria" w:cs="Gentium Plus"/>
        </w:rPr>
        <w:t xml:space="preserve"> ikinci </w:t>
      </w:r>
      <w:proofErr w:type="spellStart"/>
      <w:r w:rsidRPr="00612B92">
        <w:rPr>
          <w:rFonts w:ascii="Cambria" w:hAnsi="Cambria" w:cs="Gentium Plus"/>
        </w:rPr>
        <w:t>rekʿatda</w:t>
      </w:r>
      <w:proofErr w:type="spellEnd"/>
      <w:r w:rsidRPr="00612B92">
        <w:rPr>
          <w:rFonts w:ascii="Cambria" w:hAnsi="Cambria" w:cs="Gentium Plus"/>
        </w:rPr>
        <w:t xml:space="preserve"> (10) </w:t>
      </w:r>
      <w:proofErr w:type="spellStart"/>
      <w:r w:rsidRPr="00612B92">
        <w:rPr>
          <w:rFonts w:ascii="Cambria" w:hAnsi="Cambria" w:cs="Gentium Plus"/>
        </w:rPr>
        <w:t>Ḳur’ān</w:t>
      </w:r>
      <w:proofErr w:type="spellEnd"/>
      <w:r w:rsidRPr="00612B92">
        <w:rPr>
          <w:rFonts w:ascii="Cambria" w:hAnsi="Cambria" w:cs="Gentium Plus"/>
        </w:rPr>
        <w:t xml:space="preserve"> </w:t>
      </w:r>
      <w:proofErr w:type="spellStart"/>
      <w:r w:rsidRPr="00612B92">
        <w:rPr>
          <w:rFonts w:ascii="Cambria" w:hAnsi="Cambria" w:cs="Gentium Plus"/>
        </w:rPr>
        <w:t>oḳunduḳdan</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üç </w:t>
      </w:r>
      <w:proofErr w:type="spellStart"/>
      <w:r w:rsidRPr="00612B92">
        <w:rPr>
          <w:rFonts w:ascii="Cambria" w:hAnsi="Cambria" w:cs="Gentium Plus"/>
        </w:rPr>
        <w:t>kerre</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-ile bile (11) </w:t>
      </w:r>
      <w:proofErr w:type="spellStart"/>
      <w:r w:rsidRPr="00612B92">
        <w:rPr>
          <w:rFonts w:ascii="Cambria" w:hAnsi="Cambria" w:cs="Gentium Plus"/>
        </w:rPr>
        <w:t>tekbīr</w:t>
      </w:r>
      <w:proofErr w:type="spellEnd"/>
      <w:r w:rsidRPr="00612B92">
        <w:rPr>
          <w:rFonts w:ascii="Cambria" w:hAnsi="Cambria" w:cs="Gentium Plus"/>
        </w:rPr>
        <w:t xml:space="preserve"> </w:t>
      </w:r>
      <w:proofErr w:type="spellStart"/>
      <w:r w:rsidRPr="00612B92">
        <w:rPr>
          <w:rFonts w:ascii="Cambria" w:hAnsi="Cambria" w:cs="Gentium Plus"/>
        </w:rPr>
        <w:t>idüp</w:t>
      </w:r>
      <w:proofErr w:type="spellEnd"/>
      <w:r w:rsidRPr="00612B92">
        <w:rPr>
          <w:rFonts w:ascii="Cambria" w:hAnsi="Cambria" w:cs="Gentium Plus"/>
        </w:rPr>
        <w:t xml:space="preserve"> her birinde ellerin </w:t>
      </w:r>
      <w:proofErr w:type="spellStart"/>
      <w:r w:rsidRPr="00612B92">
        <w:rPr>
          <w:rFonts w:ascii="Cambria" w:hAnsi="Cambria" w:cs="Gentium Plus"/>
        </w:rPr>
        <w:t>ṣalıvire</w:t>
      </w:r>
      <w:proofErr w:type="spellEnd"/>
      <w:r w:rsidRPr="00612B92">
        <w:rPr>
          <w:rFonts w:ascii="Cambria" w:hAnsi="Cambria" w:cs="Gentium Plus"/>
        </w:rPr>
        <w:t xml:space="preserve"> (12) </w:t>
      </w:r>
      <w:proofErr w:type="spellStart"/>
      <w:r w:rsidRPr="00612B92">
        <w:rPr>
          <w:rFonts w:ascii="Cambria" w:hAnsi="Cambria" w:cs="Gentium Plus"/>
        </w:rPr>
        <w:t>dördünci</w:t>
      </w:r>
      <w:proofErr w:type="spellEnd"/>
      <w:r w:rsidRPr="00612B92">
        <w:rPr>
          <w:rFonts w:ascii="Cambria" w:hAnsi="Cambria" w:cs="Gentium Plus"/>
        </w:rPr>
        <w:t xml:space="preserve"> </w:t>
      </w:r>
      <w:proofErr w:type="spellStart"/>
      <w:r w:rsidRPr="00612B92">
        <w:rPr>
          <w:rFonts w:ascii="Cambria" w:hAnsi="Cambria" w:cs="Gentium Plus"/>
        </w:rPr>
        <w:t>tekbīr</w:t>
      </w:r>
      <w:proofErr w:type="spellEnd"/>
      <w:r w:rsidRPr="00612B92">
        <w:rPr>
          <w:rFonts w:ascii="Cambria" w:hAnsi="Cambria" w:cs="Gentium Plus"/>
        </w:rPr>
        <w:t xml:space="preserve"> </w:t>
      </w:r>
      <w:proofErr w:type="spellStart"/>
      <w:r w:rsidRPr="00612B92">
        <w:rPr>
          <w:rFonts w:ascii="Cambria" w:hAnsi="Cambria" w:cs="Gentium Plus"/>
        </w:rPr>
        <w:t>rükūʿ</w:t>
      </w:r>
      <w:proofErr w:type="spellEnd"/>
      <w:r w:rsidRPr="00612B92">
        <w:rPr>
          <w:rFonts w:ascii="Cambria" w:hAnsi="Cambria" w:cs="Gentium Plus"/>
        </w:rPr>
        <w:t xml:space="preserve"> </w:t>
      </w:r>
      <w:proofErr w:type="spellStart"/>
      <w:r w:rsidRPr="00612B92">
        <w:rPr>
          <w:rFonts w:ascii="Cambria" w:hAnsi="Cambria" w:cs="Gentium Plus"/>
        </w:rPr>
        <w:t>tekbīridür</w:t>
      </w:r>
      <w:proofErr w:type="spellEnd"/>
      <w:r w:rsidRPr="00612B92">
        <w:rPr>
          <w:rFonts w:ascii="Cambria" w:hAnsi="Cambria" w:cs="Gentium Plus"/>
        </w:rPr>
        <w:t xml:space="preserve"> anda el (13) </w:t>
      </w:r>
      <w:proofErr w:type="spellStart"/>
      <w:r w:rsidRPr="00612B92">
        <w:rPr>
          <w:rFonts w:ascii="Cambria" w:hAnsi="Cambria" w:cs="Gentium Plus"/>
        </w:rPr>
        <w:t>ḳaldırılmaz</w:t>
      </w:r>
      <w:proofErr w:type="spellEnd"/>
      <w:r w:rsidRPr="00612B92">
        <w:rPr>
          <w:rFonts w:ascii="Cambria" w:hAnsi="Cambria" w:cs="Gentium Plus"/>
        </w:rPr>
        <w:t xml:space="preserve"> </w:t>
      </w:r>
      <w:proofErr w:type="spellStart"/>
      <w:r w:rsidRPr="00612B92">
        <w:rPr>
          <w:rFonts w:ascii="Cambria" w:hAnsi="Cambria" w:cs="Gentium Plus"/>
        </w:rPr>
        <w:t>ammā</w:t>
      </w:r>
      <w:proofErr w:type="spellEnd"/>
      <w:r w:rsidRPr="00612B92">
        <w:rPr>
          <w:rFonts w:ascii="Cambria" w:hAnsi="Cambria" w:cs="Gentium Plus"/>
        </w:rPr>
        <w:t xml:space="preserve"> </w:t>
      </w:r>
      <w:proofErr w:type="spellStart"/>
      <w:r w:rsidRPr="00612B92">
        <w:rPr>
          <w:rFonts w:ascii="Cambria" w:hAnsi="Cambria" w:cs="Gentium Plus"/>
        </w:rPr>
        <w:t>sā’īr</w:t>
      </w:r>
      <w:proofErr w:type="spellEnd"/>
      <w:r w:rsidRPr="00612B92">
        <w:rPr>
          <w:rFonts w:ascii="Cambria" w:hAnsi="Cambria" w:cs="Gentium Plus"/>
        </w:rPr>
        <w:t xml:space="preserve"> </w:t>
      </w:r>
      <w:proofErr w:type="spellStart"/>
      <w:r w:rsidRPr="00612B92">
        <w:rPr>
          <w:rFonts w:ascii="Cambria" w:hAnsi="Cambria" w:cs="Gentium Plus"/>
        </w:rPr>
        <w:t>ẕikr</w:t>
      </w:r>
      <w:proofErr w:type="spellEnd"/>
      <w:r w:rsidRPr="00612B92">
        <w:rPr>
          <w:rFonts w:ascii="Cambria" w:hAnsi="Cambria" w:cs="Gentium Plus"/>
        </w:rPr>
        <w:t xml:space="preserve"> olunan </w:t>
      </w:r>
      <w:proofErr w:type="spellStart"/>
      <w:r w:rsidRPr="00612B92">
        <w:rPr>
          <w:rFonts w:ascii="Cambria" w:hAnsi="Cambria" w:cs="Gentium Plus"/>
        </w:rPr>
        <w:t>ziyāde</w:t>
      </w:r>
      <w:proofErr w:type="spellEnd"/>
      <w:r w:rsidRPr="00612B92">
        <w:rPr>
          <w:rFonts w:ascii="Cambria" w:hAnsi="Cambria" w:cs="Gentium Plus"/>
        </w:rPr>
        <w:t xml:space="preserve"> [102b] (1) </w:t>
      </w:r>
      <w:proofErr w:type="spellStart"/>
      <w:r w:rsidRPr="00612B92">
        <w:rPr>
          <w:rFonts w:ascii="Cambria" w:hAnsi="Cambria" w:cs="Gentium Plus"/>
        </w:rPr>
        <w:t>tekbīrlerde</w:t>
      </w:r>
      <w:proofErr w:type="spellEnd"/>
      <w:r w:rsidRPr="00612B92">
        <w:rPr>
          <w:rFonts w:ascii="Cambria" w:hAnsi="Cambria" w:cs="Gentium Plus"/>
        </w:rPr>
        <w:t xml:space="preserve"> el </w:t>
      </w:r>
      <w:proofErr w:type="spellStart"/>
      <w:r w:rsidRPr="00612B92">
        <w:rPr>
          <w:rFonts w:ascii="Cambria" w:hAnsi="Cambria" w:cs="Gentium Plus"/>
        </w:rPr>
        <w:t>ḳaldırılur</w:t>
      </w:r>
      <w:proofErr w:type="spellEnd"/>
      <w:r w:rsidRPr="00612B92">
        <w:rPr>
          <w:rFonts w:ascii="Cambria" w:hAnsi="Cambria" w:cs="Gentium Plus"/>
        </w:rPr>
        <w:t xml:space="preserve"> </w:t>
      </w:r>
      <w:proofErr w:type="spellStart"/>
      <w:r w:rsidRPr="00612B92">
        <w:rPr>
          <w:rFonts w:ascii="Cambria" w:hAnsi="Cambria" w:cs="Gentium Plus"/>
        </w:rPr>
        <w:t>bayrām</w:t>
      </w:r>
      <w:proofErr w:type="spellEnd"/>
      <w:r w:rsidRPr="00612B92">
        <w:rPr>
          <w:rFonts w:ascii="Cambria" w:hAnsi="Cambria" w:cs="Gentium Plus"/>
        </w:rPr>
        <w:t xml:space="preserve"> </w:t>
      </w:r>
      <w:proofErr w:type="spellStart"/>
      <w:r w:rsidRPr="00612B92">
        <w:rPr>
          <w:rFonts w:ascii="Cambria" w:hAnsi="Cambria" w:cs="Gentium Plus"/>
        </w:rPr>
        <w:t>namāzında</w:t>
      </w:r>
      <w:proofErr w:type="spellEnd"/>
      <w:r w:rsidRPr="00612B92">
        <w:rPr>
          <w:rFonts w:ascii="Cambria" w:hAnsi="Cambria" w:cs="Gentium Plus"/>
        </w:rPr>
        <w:t xml:space="preserve"> </w:t>
      </w:r>
      <w:proofErr w:type="spellStart"/>
      <w:r w:rsidRPr="00612B92">
        <w:rPr>
          <w:rFonts w:ascii="Cambria" w:hAnsi="Cambria" w:cs="Gentium Plus"/>
        </w:rPr>
        <w:t>ābdesti</w:t>
      </w:r>
      <w:proofErr w:type="spellEnd"/>
      <w:r w:rsidRPr="00612B92">
        <w:rPr>
          <w:rFonts w:ascii="Cambria" w:hAnsi="Cambria" w:cs="Gentium Plus"/>
        </w:rPr>
        <w:t xml:space="preserve"> (2) bozulan </w:t>
      </w:r>
      <w:proofErr w:type="spellStart"/>
      <w:r w:rsidRPr="00612B92">
        <w:rPr>
          <w:rFonts w:ascii="Cambria" w:hAnsi="Cambria" w:cs="Gentium Plus"/>
        </w:rPr>
        <w:t>namāzuñ</w:t>
      </w:r>
      <w:proofErr w:type="spellEnd"/>
      <w:r w:rsidRPr="00612B92">
        <w:rPr>
          <w:rFonts w:ascii="Cambria" w:hAnsi="Cambria" w:cs="Gentium Plus"/>
        </w:rPr>
        <w:t xml:space="preserve"> fevtinden </w:t>
      </w:r>
      <w:proofErr w:type="spellStart"/>
      <w:r w:rsidRPr="00612B92">
        <w:rPr>
          <w:rFonts w:ascii="Cambria" w:hAnsi="Cambria" w:cs="Gentium Plus"/>
        </w:rPr>
        <w:t>ḳorḳarsa</w:t>
      </w:r>
      <w:proofErr w:type="spellEnd"/>
      <w:r w:rsidRPr="00612B92">
        <w:rPr>
          <w:rFonts w:ascii="Cambria" w:hAnsi="Cambria" w:cs="Gentium Plus"/>
        </w:rPr>
        <w:t xml:space="preserve"> </w:t>
      </w:r>
      <w:proofErr w:type="spellStart"/>
      <w:r w:rsidRPr="00612B92">
        <w:rPr>
          <w:rFonts w:ascii="Cambria" w:hAnsi="Cambria" w:cs="Gentium Plus"/>
        </w:rPr>
        <w:t>ṣu</w:t>
      </w:r>
      <w:proofErr w:type="spellEnd"/>
      <w:r w:rsidRPr="00612B92">
        <w:rPr>
          <w:rFonts w:ascii="Cambria" w:hAnsi="Cambria" w:cs="Gentium Plus"/>
        </w:rPr>
        <w:t xml:space="preserve"> var iken (3) teyemmüm itmek </w:t>
      </w:r>
      <w:proofErr w:type="spellStart"/>
      <w:r w:rsidRPr="00612B92">
        <w:rPr>
          <w:rFonts w:ascii="Cambria" w:hAnsi="Cambria" w:cs="Gentium Plus"/>
        </w:rPr>
        <w:t>cā’izdür</w:t>
      </w:r>
      <w:proofErr w:type="spellEnd"/>
      <w:r w:rsidRPr="00612B92">
        <w:rPr>
          <w:rFonts w:ascii="Cambria" w:hAnsi="Cambria" w:cs="Gentium Plus"/>
        </w:rPr>
        <w:t xml:space="preserve"> </w:t>
      </w:r>
      <w:proofErr w:type="spellStart"/>
      <w:r w:rsidRPr="00612B92">
        <w:rPr>
          <w:rFonts w:ascii="Cambria" w:hAnsi="Cambria" w:cs="Gentium Plus"/>
        </w:rPr>
        <w:t>ṣalat</w:t>
      </w:r>
      <w:proofErr w:type="spellEnd"/>
      <w:r w:rsidRPr="00612B92">
        <w:rPr>
          <w:rFonts w:ascii="Cambria" w:hAnsi="Cambria" w:cs="Gentium Plus"/>
        </w:rPr>
        <w:t xml:space="preserve">-ı </w:t>
      </w:r>
      <w:proofErr w:type="spellStart"/>
      <w:r w:rsidRPr="00612B92">
        <w:rPr>
          <w:rFonts w:ascii="Cambria" w:hAnsi="Cambria" w:cs="Gentium Plus"/>
        </w:rPr>
        <w:lastRenderedPageBreak/>
        <w:t>cenāze</w:t>
      </w:r>
      <w:proofErr w:type="spellEnd"/>
      <w:r w:rsidRPr="00612B92">
        <w:rPr>
          <w:rFonts w:ascii="Cambria" w:hAnsi="Cambria" w:cs="Gentium Plus"/>
          <w:color w:val="00B0F0"/>
        </w:rPr>
        <w:t xml:space="preserve"> </w:t>
      </w:r>
      <w:proofErr w:type="spellStart"/>
      <w:r w:rsidRPr="00612B92">
        <w:rPr>
          <w:rFonts w:ascii="Cambria" w:hAnsi="Cambria" w:cs="Gentium Plus"/>
        </w:rPr>
        <w:t>cenāze</w:t>
      </w:r>
      <w:proofErr w:type="spellEnd"/>
      <w:r w:rsidRPr="00612B92">
        <w:rPr>
          <w:rFonts w:ascii="Cambria" w:hAnsi="Cambria" w:cs="Gentium Plus"/>
        </w:rPr>
        <w:t xml:space="preserve"> (4)</w:t>
      </w:r>
      <w:r w:rsidRPr="00612B92">
        <w:rPr>
          <w:rFonts w:ascii="Cambria" w:hAnsi="Cambria" w:cs="Gentium Plus"/>
          <w:color w:val="00B0F0"/>
        </w:rPr>
        <w:t xml:space="preserve"> </w:t>
      </w:r>
      <w:proofErr w:type="spellStart"/>
      <w:r w:rsidRPr="00612B92">
        <w:rPr>
          <w:rFonts w:ascii="Cambria" w:hAnsi="Cambria" w:cs="Gentium Plus"/>
          <w:color w:val="000000" w:themeColor="text1"/>
        </w:rPr>
        <w:t>muṣallāya</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ḥāżır</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olduḳda</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namāzın</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ḳılmaḳ</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murād</w:t>
      </w:r>
      <w:proofErr w:type="spellEnd"/>
      <w:r w:rsidRPr="00612B92">
        <w:rPr>
          <w:rFonts w:ascii="Cambria" w:hAnsi="Cambria" w:cs="Gentium Plus"/>
          <w:color w:val="000000" w:themeColor="text1"/>
        </w:rPr>
        <w:t xml:space="preserve"> </w:t>
      </w:r>
      <w:r w:rsidRPr="00612B92">
        <w:rPr>
          <w:rFonts w:ascii="Cambria" w:hAnsi="Cambria" w:cs="Gentium Plus"/>
        </w:rPr>
        <w:t>(5)</w:t>
      </w:r>
      <w:r w:rsidRPr="00612B92">
        <w:rPr>
          <w:rFonts w:ascii="Cambria" w:hAnsi="Cambria" w:cs="Gentium Plus"/>
          <w:color w:val="000000" w:themeColor="text1"/>
        </w:rPr>
        <w:t xml:space="preserve"> iden kimesne </w:t>
      </w:r>
      <w:proofErr w:type="spellStart"/>
      <w:r w:rsidRPr="00612B92">
        <w:rPr>
          <w:rFonts w:ascii="Cambria" w:hAnsi="Cambria" w:cs="Gentium Plus"/>
          <w:color w:val="000000" w:themeColor="text1"/>
        </w:rPr>
        <w:t>niyyet</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itdüm</w:t>
      </w:r>
      <w:proofErr w:type="spellEnd"/>
      <w:r w:rsidRPr="00612B92">
        <w:rPr>
          <w:rFonts w:ascii="Cambria" w:hAnsi="Cambria" w:cs="Gentium Plus"/>
          <w:color w:val="000000" w:themeColor="text1"/>
        </w:rPr>
        <w:t xml:space="preserve"> Allah </w:t>
      </w:r>
      <w:proofErr w:type="spellStart"/>
      <w:r w:rsidRPr="00612B92">
        <w:rPr>
          <w:rFonts w:ascii="Cambria" w:hAnsi="Cambria" w:cs="Gentium Plus"/>
          <w:color w:val="000000" w:themeColor="text1"/>
        </w:rPr>
        <w:t>içün</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namāza</w:t>
      </w:r>
      <w:proofErr w:type="spellEnd"/>
      <w:r w:rsidRPr="00612B92">
        <w:rPr>
          <w:rFonts w:ascii="Cambria" w:hAnsi="Cambria" w:cs="Gentium Plus"/>
          <w:color w:val="000000" w:themeColor="text1"/>
        </w:rPr>
        <w:t xml:space="preserve"> </w:t>
      </w:r>
      <w:r w:rsidRPr="00612B92">
        <w:rPr>
          <w:rFonts w:ascii="Cambria" w:hAnsi="Cambria" w:cs="Gentium Plus"/>
        </w:rPr>
        <w:t>(6)</w:t>
      </w:r>
      <w:r w:rsidRPr="00612B92">
        <w:rPr>
          <w:rFonts w:ascii="Cambria" w:hAnsi="Cambria" w:cs="Gentium Plus"/>
          <w:color w:val="000000" w:themeColor="text1"/>
        </w:rPr>
        <w:t xml:space="preserve"> şu </w:t>
      </w:r>
      <w:proofErr w:type="spellStart"/>
      <w:r w:rsidRPr="00612B92">
        <w:rPr>
          <w:rFonts w:ascii="Cambria" w:hAnsi="Cambria" w:cs="Gentium Plus"/>
          <w:color w:val="000000" w:themeColor="text1"/>
        </w:rPr>
        <w:t>ḥāẓqır</w:t>
      </w:r>
      <w:proofErr w:type="spellEnd"/>
      <w:r w:rsidRPr="00612B92">
        <w:rPr>
          <w:rFonts w:ascii="Cambria" w:hAnsi="Cambria" w:cs="Gentium Plus"/>
          <w:color w:val="000000" w:themeColor="text1"/>
        </w:rPr>
        <w:t xml:space="preserve"> olan </w:t>
      </w:r>
      <w:proofErr w:type="spellStart"/>
      <w:r w:rsidRPr="00612B92">
        <w:rPr>
          <w:rFonts w:ascii="Cambria" w:hAnsi="Cambria" w:cs="Gentium Plus"/>
        </w:rPr>
        <w:t>seyyid</w:t>
      </w:r>
      <w:proofErr w:type="spellEnd"/>
      <w:r w:rsidRPr="00612B92">
        <w:rPr>
          <w:rFonts w:ascii="Cambria" w:hAnsi="Cambria" w:cs="Gentium Plus"/>
          <w:color w:val="FF0000"/>
        </w:rPr>
        <w:t xml:space="preserve"> </w:t>
      </w:r>
      <w:proofErr w:type="spellStart"/>
      <w:r w:rsidRPr="00612B92">
        <w:rPr>
          <w:rFonts w:ascii="Cambria" w:hAnsi="Cambria" w:cs="Gentium Plus"/>
          <w:color w:val="000000" w:themeColor="text1"/>
        </w:rPr>
        <w:t>içün</w:t>
      </w:r>
      <w:proofErr w:type="spellEnd"/>
      <w:r w:rsidRPr="00612B92">
        <w:rPr>
          <w:rFonts w:ascii="Cambria" w:hAnsi="Cambria" w:cs="Gentium Plus"/>
          <w:color w:val="000000" w:themeColor="text1"/>
        </w:rPr>
        <w:t xml:space="preserve"> </w:t>
      </w:r>
      <w:proofErr w:type="spellStart"/>
      <w:r w:rsidRPr="00612B92">
        <w:rPr>
          <w:rFonts w:ascii="Cambria" w:hAnsi="Cambria" w:cs="Gentium Plus"/>
          <w:color w:val="000000" w:themeColor="text1"/>
        </w:rPr>
        <w:t>du</w:t>
      </w:r>
      <w:r w:rsidRPr="00612B92">
        <w:rPr>
          <w:rFonts w:ascii="Cambria" w:hAnsi="Cambria" w:cs="Gentium Plus"/>
        </w:rPr>
        <w:t>ʿāya</w:t>
      </w:r>
      <w:proofErr w:type="spellEnd"/>
      <w:r w:rsidRPr="00612B92">
        <w:rPr>
          <w:rFonts w:ascii="Cambria" w:hAnsi="Cambria" w:cs="Gentium Plus"/>
        </w:rPr>
        <w:t xml:space="preserve"> uydum (7) şu </w:t>
      </w:r>
      <w:proofErr w:type="spellStart"/>
      <w:r w:rsidRPr="00612B92">
        <w:rPr>
          <w:rFonts w:ascii="Cambria" w:hAnsi="Cambria" w:cs="Gentium Plus"/>
        </w:rPr>
        <w:t>imāma</w:t>
      </w:r>
      <w:proofErr w:type="spellEnd"/>
      <w:r w:rsidRPr="00612B92">
        <w:rPr>
          <w:rFonts w:ascii="Cambria" w:hAnsi="Cambria" w:cs="Gentium Plus"/>
        </w:rPr>
        <w:t xml:space="preserve"> </w:t>
      </w:r>
      <w:proofErr w:type="spellStart"/>
      <w:r w:rsidRPr="00612B92">
        <w:rPr>
          <w:rFonts w:ascii="Cambria" w:hAnsi="Cambria" w:cs="Gentium Plus"/>
        </w:rPr>
        <w:t>diyüp</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-ile bile </w:t>
      </w:r>
      <w:proofErr w:type="spellStart"/>
      <w:r w:rsidRPr="00612B92">
        <w:rPr>
          <w:rFonts w:ascii="Cambria" w:hAnsi="Cambria" w:cs="Gentium Plus"/>
        </w:rPr>
        <w:t>tekbīr</w:t>
      </w:r>
      <w:proofErr w:type="spellEnd"/>
      <w:r w:rsidRPr="00612B92">
        <w:rPr>
          <w:rFonts w:ascii="Cambria" w:hAnsi="Cambria" w:cs="Gentium Plus"/>
        </w:rPr>
        <w:t xml:space="preserve"> ide (8) </w:t>
      </w:r>
      <w:proofErr w:type="spellStart"/>
      <w:r w:rsidRPr="00612B92">
        <w:rPr>
          <w:rFonts w:ascii="Cambria" w:hAnsi="Cambria" w:cs="Gentium Plus"/>
        </w:rPr>
        <w:t>baʿdehu</w:t>
      </w:r>
      <w:proofErr w:type="spellEnd"/>
      <w:r w:rsidRPr="00612B92">
        <w:rPr>
          <w:rFonts w:ascii="Cambria" w:hAnsi="Cambria" w:cs="Gentium Plus"/>
        </w:rPr>
        <w:t xml:space="preserve"> </w:t>
      </w:r>
      <w:proofErr w:type="spellStart"/>
      <w:r w:rsidRPr="00612B92">
        <w:rPr>
          <w:rFonts w:ascii="Cambria" w:hAnsi="Cambria" w:cs="Gentium Plus"/>
        </w:rPr>
        <w:t>sübḥāneke</w:t>
      </w:r>
      <w:proofErr w:type="spellEnd"/>
      <w:r w:rsidRPr="00612B92">
        <w:rPr>
          <w:rFonts w:ascii="Cambria" w:hAnsi="Cambria" w:cs="Gentium Plus"/>
        </w:rPr>
        <w:t xml:space="preserve"> </w:t>
      </w:r>
      <w:proofErr w:type="spellStart"/>
      <w:r w:rsidRPr="00612B92">
        <w:rPr>
          <w:rFonts w:ascii="Cambria" w:hAnsi="Cambria" w:cs="Gentium Plus"/>
        </w:rPr>
        <w:t>oḳuya</w:t>
      </w:r>
      <w:proofErr w:type="spellEnd"/>
      <w:r w:rsidRPr="00612B92">
        <w:rPr>
          <w:rFonts w:ascii="Cambria" w:hAnsi="Cambria" w:cs="Gentium Plus"/>
        </w:rPr>
        <w:t xml:space="preserve"> </w:t>
      </w:r>
      <w:proofErr w:type="spellStart"/>
      <w:r w:rsidRPr="00612B92">
        <w:rPr>
          <w:rFonts w:ascii="Cambria" w:hAnsi="Cambria" w:cs="Gentium Plus"/>
        </w:rPr>
        <w:t>baʿdehu</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 </w:t>
      </w:r>
      <w:proofErr w:type="spellStart"/>
      <w:r w:rsidRPr="00612B92">
        <w:rPr>
          <w:rFonts w:ascii="Cambria" w:hAnsi="Cambria" w:cs="Gentium Plus"/>
        </w:rPr>
        <w:t>tekbīr</w:t>
      </w:r>
      <w:proofErr w:type="spellEnd"/>
      <w:r w:rsidRPr="00612B92">
        <w:rPr>
          <w:rFonts w:ascii="Cambria" w:hAnsi="Cambria" w:cs="Gentium Plus"/>
        </w:rPr>
        <w:t xml:space="preserve"> (9) </w:t>
      </w:r>
      <w:proofErr w:type="spellStart"/>
      <w:r w:rsidRPr="00612B92">
        <w:rPr>
          <w:rFonts w:ascii="Cambria" w:hAnsi="Cambria" w:cs="Gentium Plus"/>
        </w:rPr>
        <w:t>ider</w:t>
      </w:r>
      <w:proofErr w:type="spellEnd"/>
      <w:r w:rsidRPr="00612B92">
        <w:rPr>
          <w:rFonts w:ascii="Cambria" w:hAnsi="Cambria" w:cs="Gentium Plus"/>
        </w:rPr>
        <w:t xml:space="preserve"> </w:t>
      </w:r>
      <w:proofErr w:type="spellStart"/>
      <w:r w:rsidRPr="00612B92">
        <w:rPr>
          <w:rFonts w:ascii="Cambria" w:hAnsi="Cambria" w:cs="Gentium Plus"/>
        </w:rPr>
        <w:t>cemāʿat</w:t>
      </w:r>
      <w:proofErr w:type="spellEnd"/>
      <w:r w:rsidRPr="00612B92">
        <w:rPr>
          <w:rFonts w:ascii="Cambria" w:hAnsi="Cambria" w:cs="Gentium Plus"/>
        </w:rPr>
        <w:t xml:space="preserve"> </w:t>
      </w:r>
      <w:proofErr w:type="spellStart"/>
      <w:r w:rsidRPr="00612B92">
        <w:rPr>
          <w:rFonts w:ascii="Cambria" w:hAnsi="Cambria" w:cs="Gentium Plus"/>
        </w:rPr>
        <w:t>daḫı</w:t>
      </w:r>
      <w:proofErr w:type="spellEnd"/>
      <w:r w:rsidRPr="00612B92">
        <w:rPr>
          <w:rFonts w:ascii="Cambria" w:hAnsi="Cambria" w:cs="Gentium Plus"/>
        </w:rPr>
        <w:t xml:space="preserve"> bile </w:t>
      </w:r>
      <w:proofErr w:type="spellStart"/>
      <w:r w:rsidRPr="00612B92">
        <w:rPr>
          <w:rFonts w:ascii="Cambria" w:hAnsi="Cambria" w:cs="Gentium Plus"/>
        </w:rPr>
        <w:t>tekbīr</w:t>
      </w:r>
      <w:proofErr w:type="spellEnd"/>
      <w:r w:rsidRPr="00612B92">
        <w:rPr>
          <w:rFonts w:ascii="Cambria" w:hAnsi="Cambria" w:cs="Gentium Plus"/>
        </w:rPr>
        <w:t xml:space="preserve"> </w:t>
      </w:r>
      <w:proofErr w:type="spellStart"/>
      <w:r w:rsidRPr="00612B92">
        <w:rPr>
          <w:rFonts w:ascii="Cambria" w:hAnsi="Cambria" w:cs="Gentium Plus"/>
        </w:rPr>
        <w:t>ider</w:t>
      </w:r>
      <w:proofErr w:type="spellEnd"/>
      <w:r w:rsidRPr="00612B92">
        <w:rPr>
          <w:rFonts w:ascii="Cambria" w:hAnsi="Cambria" w:cs="Gentium Plus"/>
        </w:rPr>
        <w:t xml:space="preserve"> </w:t>
      </w:r>
      <w:proofErr w:type="spellStart"/>
      <w:r w:rsidRPr="00612B92">
        <w:rPr>
          <w:rFonts w:ascii="Cambria" w:hAnsi="Cambria" w:cs="Gentium Plus"/>
        </w:rPr>
        <w:t>baʿdehu</w:t>
      </w:r>
      <w:proofErr w:type="spellEnd"/>
      <w:r w:rsidRPr="00612B92">
        <w:rPr>
          <w:rFonts w:ascii="Cambria" w:hAnsi="Cambria" w:cs="Gentium Plus"/>
        </w:rPr>
        <w:t xml:space="preserve"> (10) </w:t>
      </w:r>
      <w:proofErr w:type="spellStart"/>
      <w:r w:rsidRPr="00612B92">
        <w:rPr>
          <w:rFonts w:ascii="Cambria" w:hAnsi="Cambria" w:cs="Gentium Plus"/>
        </w:rPr>
        <w:t>ṣalavāt</w:t>
      </w:r>
      <w:proofErr w:type="spellEnd"/>
      <w:r w:rsidRPr="00612B92">
        <w:rPr>
          <w:rFonts w:ascii="Cambria" w:hAnsi="Cambria" w:cs="Gentium Plus"/>
        </w:rPr>
        <w:t xml:space="preserve"> </w:t>
      </w:r>
      <w:proofErr w:type="spellStart"/>
      <w:r w:rsidRPr="00612B92">
        <w:rPr>
          <w:rFonts w:ascii="Cambria" w:hAnsi="Cambria" w:cs="Gentium Plus"/>
        </w:rPr>
        <w:t>duʿāsın</w:t>
      </w:r>
      <w:proofErr w:type="spellEnd"/>
      <w:r w:rsidRPr="00612B92">
        <w:rPr>
          <w:rFonts w:ascii="Cambria" w:hAnsi="Cambria" w:cs="Gentium Plus"/>
        </w:rPr>
        <w:t xml:space="preserve"> </w:t>
      </w:r>
      <w:proofErr w:type="spellStart"/>
      <w:r w:rsidRPr="00612B92">
        <w:rPr>
          <w:rFonts w:ascii="Cambria" w:hAnsi="Cambria" w:cs="Gentium Plus"/>
        </w:rPr>
        <w:t>oḳuyalar</w:t>
      </w:r>
      <w:proofErr w:type="spellEnd"/>
      <w:r w:rsidRPr="00612B92">
        <w:rPr>
          <w:rFonts w:ascii="Cambria" w:hAnsi="Cambria" w:cs="Gentium Plus"/>
        </w:rPr>
        <w:t xml:space="preserve"> yine </w:t>
      </w:r>
      <w:proofErr w:type="spellStart"/>
      <w:r w:rsidRPr="00612B92">
        <w:rPr>
          <w:rFonts w:ascii="Cambria" w:hAnsi="Cambria" w:cs="Gentium Plus"/>
        </w:rPr>
        <w:t>imām</w:t>
      </w:r>
      <w:proofErr w:type="spellEnd"/>
      <w:r w:rsidRPr="00612B92">
        <w:rPr>
          <w:rFonts w:ascii="Cambria" w:hAnsi="Cambria" w:cs="Gentium Plus"/>
        </w:rPr>
        <w:t xml:space="preserve"> </w:t>
      </w:r>
      <w:proofErr w:type="spellStart"/>
      <w:r w:rsidRPr="00612B92">
        <w:rPr>
          <w:rFonts w:ascii="Cambria" w:hAnsi="Cambria" w:cs="Gentium Plus"/>
        </w:rPr>
        <w:t>tekbīr</w:t>
      </w:r>
      <w:proofErr w:type="spellEnd"/>
      <w:r w:rsidRPr="00612B92">
        <w:rPr>
          <w:rFonts w:ascii="Cambria" w:hAnsi="Cambria" w:cs="Gentium Plus"/>
        </w:rPr>
        <w:t xml:space="preserve"> (11) </w:t>
      </w:r>
      <w:proofErr w:type="spellStart"/>
      <w:r w:rsidRPr="00612B92">
        <w:rPr>
          <w:rFonts w:ascii="Cambria" w:hAnsi="Cambria" w:cs="Gentium Plus"/>
        </w:rPr>
        <w:t>ider</w:t>
      </w:r>
      <w:proofErr w:type="spellEnd"/>
      <w:r w:rsidRPr="00612B92">
        <w:rPr>
          <w:rFonts w:ascii="Cambria" w:hAnsi="Cambria" w:cs="Gentium Plus"/>
        </w:rPr>
        <w:t xml:space="preserve"> </w:t>
      </w:r>
      <w:proofErr w:type="spellStart"/>
      <w:r w:rsidRPr="00612B92">
        <w:rPr>
          <w:rFonts w:ascii="Cambria" w:hAnsi="Cambria" w:cs="Gentium Plus"/>
        </w:rPr>
        <w:t>cemāʿat</w:t>
      </w:r>
      <w:proofErr w:type="spellEnd"/>
      <w:r w:rsidRPr="00612B92">
        <w:rPr>
          <w:rFonts w:ascii="Cambria" w:hAnsi="Cambria" w:cs="Gentium Plus"/>
        </w:rPr>
        <w:t xml:space="preserve"> </w:t>
      </w:r>
      <w:proofErr w:type="spellStart"/>
      <w:r w:rsidRPr="00612B92">
        <w:rPr>
          <w:rFonts w:ascii="Cambria" w:hAnsi="Cambria" w:cs="Gentium Plus"/>
        </w:rPr>
        <w:t>daḫı</w:t>
      </w:r>
      <w:proofErr w:type="spellEnd"/>
      <w:r w:rsidRPr="00612B92">
        <w:rPr>
          <w:rFonts w:ascii="Cambria" w:hAnsi="Cambria" w:cs="Gentium Plus"/>
        </w:rPr>
        <w:t xml:space="preserve"> </w:t>
      </w:r>
      <w:proofErr w:type="spellStart"/>
      <w:r w:rsidRPr="00612B92">
        <w:rPr>
          <w:rFonts w:ascii="Cambria" w:hAnsi="Cambria" w:cs="Gentium Plus"/>
        </w:rPr>
        <w:t>tekbīr</w:t>
      </w:r>
      <w:proofErr w:type="spellEnd"/>
      <w:r w:rsidRPr="00612B92">
        <w:rPr>
          <w:rFonts w:ascii="Cambria" w:hAnsi="Cambria" w:cs="Gentium Plus"/>
        </w:rPr>
        <w:t xml:space="preserve"> </w:t>
      </w:r>
      <w:proofErr w:type="spellStart"/>
      <w:r w:rsidRPr="00612B92">
        <w:rPr>
          <w:rFonts w:ascii="Cambria" w:hAnsi="Cambria" w:cs="Gentium Plus"/>
        </w:rPr>
        <w:t>idüp</w:t>
      </w:r>
      <w:proofErr w:type="spellEnd"/>
      <w:r w:rsidRPr="00612B92">
        <w:rPr>
          <w:rFonts w:ascii="Cambria" w:hAnsi="Cambria" w:cs="Gentium Plus"/>
        </w:rPr>
        <w:t xml:space="preserve"> </w:t>
      </w:r>
      <w:proofErr w:type="spellStart"/>
      <w:r w:rsidRPr="00612B92">
        <w:rPr>
          <w:rFonts w:ascii="Cambria" w:hAnsi="Cambria" w:cs="Gentium Plus"/>
        </w:rPr>
        <w:t>ṣoñra</w:t>
      </w:r>
      <w:proofErr w:type="spellEnd"/>
      <w:r w:rsidRPr="00612B92">
        <w:rPr>
          <w:rFonts w:ascii="Cambria" w:hAnsi="Cambria" w:cs="Gentium Plus"/>
        </w:rPr>
        <w:t xml:space="preserve"> bu (12) </w:t>
      </w:r>
      <w:proofErr w:type="spellStart"/>
      <w:r w:rsidRPr="00612B92">
        <w:rPr>
          <w:rFonts w:ascii="Cambria" w:hAnsi="Cambria" w:cs="Gentium Plus"/>
        </w:rPr>
        <w:t>duʿāyı</w:t>
      </w:r>
      <w:proofErr w:type="spellEnd"/>
      <w:r w:rsidRPr="00612B92">
        <w:rPr>
          <w:rFonts w:ascii="Cambria" w:hAnsi="Cambria" w:cs="Gentium Plus"/>
        </w:rPr>
        <w:t xml:space="preserve"> </w:t>
      </w:r>
      <w:proofErr w:type="spellStart"/>
      <w:r w:rsidRPr="00612B92">
        <w:rPr>
          <w:rFonts w:ascii="Cambria" w:hAnsi="Cambria" w:cs="Gentium Plus"/>
        </w:rPr>
        <w:t>oḳuyalar</w:t>
      </w:r>
      <w:proofErr w:type="spellEnd"/>
      <w:r w:rsidRPr="00612B92">
        <w:rPr>
          <w:rFonts w:ascii="Cambria" w:hAnsi="Cambria" w:cs="Gentium Plus"/>
        </w:rPr>
        <w:t xml:space="preserve"> </w:t>
      </w:r>
      <w:r w:rsidRPr="00612B92">
        <w:rPr>
          <w:rStyle w:val="DipnotBavurusu"/>
          <w:rFonts w:ascii="Cambria" w:hAnsi="Cambria" w:cs="Gentium Plus"/>
        </w:rPr>
        <w:footnoteReference w:id="9"/>
      </w:r>
      <w:proofErr w:type="spellStart"/>
      <w:r w:rsidRPr="00612B92">
        <w:rPr>
          <w:rFonts w:ascii="Cambria" w:hAnsi="Cambria" w:cs="Gentium Plus"/>
          <w:i/>
        </w:rPr>
        <w:t>Allāhümmaġfir</w:t>
      </w:r>
      <w:proofErr w:type="spellEnd"/>
      <w:r w:rsidRPr="00612B92">
        <w:rPr>
          <w:rFonts w:ascii="Cambria" w:hAnsi="Cambria" w:cs="Gentium Plus"/>
          <w:i/>
        </w:rPr>
        <w:t xml:space="preserve"> </w:t>
      </w:r>
      <w:proofErr w:type="spellStart"/>
      <w:r w:rsidRPr="00612B92">
        <w:rPr>
          <w:rFonts w:ascii="Cambria" w:hAnsi="Cambria" w:cs="Gentium Plus"/>
          <w:i/>
        </w:rPr>
        <w:t>liḥayyinā</w:t>
      </w:r>
      <w:proofErr w:type="spellEnd"/>
      <w:r w:rsidRPr="00612B92">
        <w:rPr>
          <w:rFonts w:ascii="Cambria" w:hAnsi="Cambria" w:cs="Gentium Plus"/>
          <w:i/>
        </w:rPr>
        <w:t xml:space="preserve"> ve </w:t>
      </w:r>
      <w:proofErr w:type="spellStart"/>
      <w:r w:rsidRPr="00612B92">
        <w:rPr>
          <w:rFonts w:ascii="Cambria" w:hAnsi="Cambria" w:cs="Gentium Plus"/>
          <w:i/>
        </w:rPr>
        <w:t>meyyitinā</w:t>
      </w:r>
      <w:proofErr w:type="spellEnd"/>
      <w:r w:rsidRPr="00612B92">
        <w:rPr>
          <w:rFonts w:ascii="Cambria" w:hAnsi="Cambria" w:cs="Gentium Plus"/>
          <w:i/>
        </w:rPr>
        <w:t xml:space="preserve"> </w:t>
      </w:r>
      <w:r w:rsidRPr="00612B92">
        <w:rPr>
          <w:rFonts w:ascii="Cambria" w:hAnsi="Cambria" w:cs="Gentium Plus"/>
        </w:rPr>
        <w:t xml:space="preserve">(13) </w:t>
      </w:r>
      <w:r w:rsidRPr="00612B92">
        <w:rPr>
          <w:rFonts w:ascii="Cambria" w:hAnsi="Cambria" w:cs="Gentium Plus"/>
          <w:i/>
        </w:rPr>
        <w:t xml:space="preserve">ve </w:t>
      </w:r>
      <w:proofErr w:type="spellStart"/>
      <w:r w:rsidRPr="00612B92">
        <w:rPr>
          <w:rFonts w:ascii="Cambria" w:hAnsi="Cambria" w:cs="Gentium Plus"/>
          <w:i/>
        </w:rPr>
        <w:t>şāhidinā</w:t>
      </w:r>
      <w:proofErr w:type="spellEnd"/>
      <w:r w:rsidRPr="00612B92">
        <w:rPr>
          <w:rFonts w:ascii="Cambria" w:hAnsi="Cambria" w:cs="Gentium Plus"/>
          <w:i/>
        </w:rPr>
        <w:t xml:space="preserve"> ve </w:t>
      </w:r>
      <w:proofErr w:type="spellStart"/>
      <w:r w:rsidRPr="00612B92">
        <w:rPr>
          <w:rFonts w:ascii="Cambria" w:hAnsi="Cambria" w:cs="Gentium Plus"/>
          <w:i/>
        </w:rPr>
        <w:t>ġaibinā</w:t>
      </w:r>
      <w:proofErr w:type="spellEnd"/>
      <w:r w:rsidRPr="00612B92">
        <w:rPr>
          <w:rFonts w:ascii="Cambria" w:hAnsi="Cambria" w:cs="Gentium Plus"/>
          <w:i/>
        </w:rPr>
        <w:t xml:space="preserve"> ve </w:t>
      </w:r>
      <w:proofErr w:type="spellStart"/>
      <w:r w:rsidRPr="00612B92">
        <w:rPr>
          <w:rFonts w:ascii="Cambria" w:hAnsi="Cambria" w:cs="Gentium Plus"/>
          <w:i/>
        </w:rPr>
        <w:t>ṣaġirinā</w:t>
      </w:r>
      <w:proofErr w:type="spellEnd"/>
      <w:r w:rsidRPr="00612B92">
        <w:rPr>
          <w:rFonts w:ascii="Cambria" w:hAnsi="Cambria" w:cs="Gentium Plus"/>
          <w:i/>
        </w:rPr>
        <w:t xml:space="preserve"> ve </w:t>
      </w:r>
      <w:proofErr w:type="spellStart"/>
      <w:r w:rsidRPr="00612B92">
        <w:rPr>
          <w:rFonts w:ascii="Cambria" w:hAnsi="Cambria" w:cs="Gentium Plus"/>
          <w:i/>
        </w:rPr>
        <w:t>kebirinā</w:t>
      </w:r>
      <w:proofErr w:type="spellEnd"/>
      <w:r w:rsidRPr="00612B92">
        <w:rPr>
          <w:rFonts w:ascii="Cambria" w:hAnsi="Cambria" w:cs="Gentium Plus"/>
          <w:i/>
        </w:rPr>
        <w:t xml:space="preserve"> </w:t>
      </w:r>
      <w:r w:rsidRPr="00612B92">
        <w:rPr>
          <w:rFonts w:ascii="Cambria" w:hAnsi="Cambria" w:cs="Gentium Plus"/>
        </w:rPr>
        <w:t>[103a] (1)</w:t>
      </w:r>
      <w:r w:rsidRPr="00612B92">
        <w:rPr>
          <w:rFonts w:ascii="Cambria" w:hAnsi="Cambria" w:cs="Gentium Plus"/>
          <w:b/>
        </w:rPr>
        <w:t xml:space="preserve"> </w:t>
      </w:r>
      <w:r w:rsidRPr="00612B92">
        <w:rPr>
          <w:rFonts w:ascii="Cambria" w:hAnsi="Cambria" w:cs="Gentium Plus"/>
          <w:i/>
        </w:rPr>
        <w:t xml:space="preserve">ve </w:t>
      </w:r>
      <w:proofErr w:type="spellStart"/>
      <w:r w:rsidRPr="00612B92">
        <w:rPr>
          <w:rFonts w:ascii="Cambria" w:hAnsi="Cambria" w:cs="Gentium Plus"/>
          <w:i/>
        </w:rPr>
        <w:t>ẕekerinā</w:t>
      </w:r>
      <w:proofErr w:type="spellEnd"/>
      <w:r w:rsidRPr="00612B92">
        <w:rPr>
          <w:rFonts w:ascii="Cambria" w:hAnsi="Cambria" w:cs="Gentium Plus"/>
          <w:i/>
        </w:rPr>
        <w:t xml:space="preserve"> ve </w:t>
      </w:r>
      <w:proofErr w:type="spellStart"/>
      <w:r w:rsidRPr="00612B92">
        <w:rPr>
          <w:rFonts w:ascii="Cambria" w:hAnsi="Cambria" w:cs="Gentium Plus"/>
          <w:i/>
        </w:rPr>
        <w:t>ünŝanā</w:t>
      </w:r>
      <w:proofErr w:type="spellEnd"/>
      <w:r w:rsidRPr="00612B92">
        <w:rPr>
          <w:rFonts w:ascii="Cambria" w:hAnsi="Cambria" w:cs="Gentium Plus"/>
          <w:i/>
        </w:rPr>
        <w:t xml:space="preserve"> </w:t>
      </w:r>
      <w:proofErr w:type="spellStart"/>
      <w:r w:rsidRPr="00612B92">
        <w:rPr>
          <w:rFonts w:ascii="Cambria" w:hAnsi="Cambria" w:cs="Gentium Plus"/>
          <w:i/>
        </w:rPr>
        <w:t>Allahümme</w:t>
      </w:r>
      <w:proofErr w:type="spellEnd"/>
      <w:r w:rsidRPr="00612B92">
        <w:rPr>
          <w:rFonts w:ascii="Cambria" w:hAnsi="Cambria" w:cs="Gentium Plus"/>
          <w:i/>
        </w:rPr>
        <w:t xml:space="preserve"> men </w:t>
      </w:r>
      <w:proofErr w:type="spellStart"/>
      <w:r w:rsidRPr="00612B92">
        <w:rPr>
          <w:rFonts w:ascii="Cambria" w:hAnsi="Cambria" w:cs="Gentium Plus"/>
          <w:i/>
        </w:rPr>
        <w:t>aḥyeytehu</w:t>
      </w:r>
      <w:proofErr w:type="spellEnd"/>
      <w:r w:rsidRPr="00612B92">
        <w:rPr>
          <w:rFonts w:ascii="Cambria" w:hAnsi="Cambria" w:cs="Gentium Plus"/>
          <w:i/>
        </w:rPr>
        <w:t xml:space="preserve"> </w:t>
      </w:r>
      <w:proofErr w:type="spellStart"/>
      <w:r w:rsidRPr="00612B92">
        <w:rPr>
          <w:rFonts w:ascii="Cambria" w:hAnsi="Cambria" w:cs="Gentium Plus"/>
          <w:i/>
        </w:rPr>
        <w:t>minnā</w:t>
      </w:r>
      <w:proofErr w:type="spellEnd"/>
      <w:r w:rsidRPr="00612B92">
        <w:rPr>
          <w:rFonts w:ascii="Cambria" w:hAnsi="Cambria" w:cs="Gentium Plus"/>
          <w:i/>
        </w:rPr>
        <w:t xml:space="preserve"> </w:t>
      </w:r>
      <w:r w:rsidRPr="00612B92">
        <w:rPr>
          <w:rFonts w:ascii="Cambria" w:hAnsi="Cambria" w:cs="Gentium Plus"/>
        </w:rPr>
        <w:t>(2)</w:t>
      </w:r>
      <w:r w:rsidRPr="00612B92">
        <w:rPr>
          <w:rFonts w:ascii="Cambria" w:hAnsi="Cambria" w:cs="Gentium Plus"/>
          <w:i/>
        </w:rPr>
        <w:t xml:space="preserve"> </w:t>
      </w:r>
      <w:proofErr w:type="spellStart"/>
      <w:r w:rsidRPr="00612B92">
        <w:rPr>
          <w:rFonts w:ascii="Cambria" w:hAnsi="Cambria" w:cs="Gentium Plus"/>
          <w:i/>
        </w:rPr>
        <w:t>feaḥyihi</w:t>
      </w:r>
      <w:proofErr w:type="spellEnd"/>
      <w:r w:rsidRPr="00612B92">
        <w:rPr>
          <w:rFonts w:ascii="Cambria" w:hAnsi="Cambria" w:cs="Gentium Plus"/>
          <w:i/>
        </w:rPr>
        <w:t xml:space="preserve"> </w:t>
      </w:r>
      <w:proofErr w:type="spellStart"/>
      <w:r w:rsidRPr="00612B92">
        <w:rPr>
          <w:rFonts w:ascii="Cambria" w:hAnsi="Cambria" w:cs="Gentium Plus"/>
          <w:i/>
        </w:rPr>
        <w:t>ʿale’l-islāmi</w:t>
      </w:r>
      <w:proofErr w:type="spellEnd"/>
      <w:r w:rsidRPr="00612B92">
        <w:rPr>
          <w:rFonts w:ascii="Cambria" w:hAnsi="Cambria" w:cs="Gentium Plus"/>
          <w:i/>
        </w:rPr>
        <w:t xml:space="preserve"> ve men </w:t>
      </w:r>
      <w:proofErr w:type="spellStart"/>
      <w:r w:rsidRPr="00612B92">
        <w:rPr>
          <w:rFonts w:ascii="Cambria" w:hAnsi="Cambria" w:cs="Gentium Plus"/>
          <w:i/>
        </w:rPr>
        <w:t>teveffeytehü</w:t>
      </w:r>
      <w:proofErr w:type="spellEnd"/>
      <w:r w:rsidRPr="00612B92">
        <w:rPr>
          <w:rFonts w:ascii="Cambria" w:hAnsi="Cambria" w:cs="Gentium Plus"/>
          <w:i/>
        </w:rPr>
        <w:t xml:space="preserve"> </w:t>
      </w:r>
      <w:proofErr w:type="spellStart"/>
      <w:r w:rsidRPr="00612B92">
        <w:rPr>
          <w:rFonts w:ascii="Cambria" w:hAnsi="Cambria" w:cs="Gentium Plus"/>
          <w:i/>
        </w:rPr>
        <w:t>minnā</w:t>
      </w:r>
      <w:proofErr w:type="spellEnd"/>
      <w:r w:rsidRPr="00612B92">
        <w:rPr>
          <w:rFonts w:ascii="Cambria" w:hAnsi="Cambria" w:cs="Gentium Plus"/>
          <w:i/>
        </w:rPr>
        <w:t xml:space="preserve"> </w:t>
      </w:r>
      <w:r w:rsidRPr="00612B92">
        <w:rPr>
          <w:rFonts w:ascii="Cambria" w:hAnsi="Cambria" w:cs="Gentium Plus"/>
        </w:rPr>
        <w:t>(3)</w:t>
      </w:r>
      <w:r w:rsidRPr="00612B92">
        <w:rPr>
          <w:rFonts w:ascii="Cambria" w:hAnsi="Cambria" w:cs="Gentium Plus"/>
          <w:i/>
        </w:rPr>
        <w:t xml:space="preserve"> </w:t>
      </w:r>
      <w:proofErr w:type="spellStart"/>
      <w:r w:rsidRPr="00612B92">
        <w:rPr>
          <w:rFonts w:ascii="Cambria" w:hAnsi="Cambria" w:cs="Gentium Plus"/>
          <w:i/>
        </w:rPr>
        <w:t>feteveffehü</w:t>
      </w:r>
      <w:proofErr w:type="spellEnd"/>
      <w:r w:rsidRPr="00612B92">
        <w:rPr>
          <w:rFonts w:ascii="Cambria" w:hAnsi="Cambria" w:cs="Gentium Plus"/>
          <w:i/>
        </w:rPr>
        <w:t xml:space="preserve"> </w:t>
      </w:r>
      <w:proofErr w:type="spellStart"/>
      <w:r w:rsidRPr="00612B92">
        <w:rPr>
          <w:rFonts w:ascii="Cambria" w:hAnsi="Cambria" w:cs="Gentium Plus"/>
          <w:i/>
        </w:rPr>
        <w:t>ʿale’l-imāni</w:t>
      </w:r>
      <w:proofErr w:type="spellEnd"/>
      <w:r w:rsidRPr="00612B92">
        <w:rPr>
          <w:rFonts w:ascii="Cambria" w:hAnsi="Cambria" w:cs="Gentium Plus"/>
          <w:i/>
        </w:rPr>
        <w:t xml:space="preserve"> ve </w:t>
      </w:r>
      <w:proofErr w:type="spellStart"/>
      <w:r w:rsidRPr="00612B92">
        <w:rPr>
          <w:rFonts w:ascii="Cambria" w:hAnsi="Cambria" w:cs="Gentium Plus"/>
          <w:i/>
        </w:rPr>
        <w:t>ḫuṣaṣhāẕe’l</w:t>
      </w:r>
      <w:proofErr w:type="spellEnd"/>
      <w:r w:rsidRPr="00612B92">
        <w:rPr>
          <w:rFonts w:ascii="Cambria" w:hAnsi="Cambria" w:cs="Gentium Plus"/>
          <w:i/>
        </w:rPr>
        <w:t xml:space="preserve">-meyyite </w:t>
      </w:r>
      <w:r w:rsidRPr="00612B92">
        <w:rPr>
          <w:rFonts w:ascii="Cambria" w:hAnsi="Cambria" w:cs="Gentium Plus"/>
        </w:rPr>
        <w:t>(4)</w:t>
      </w:r>
      <w:r w:rsidRPr="00612B92">
        <w:rPr>
          <w:rFonts w:ascii="Cambria" w:hAnsi="Cambria" w:cs="Gentium Plus"/>
          <w:i/>
        </w:rPr>
        <w:t xml:space="preserve"> </w:t>
      </w:r>
      <w:proofErr w:type="spellStart"/>
      <w:r w:rsidRPr="00612B92">
        <w:rPr>
          <w:rFonts w:ascii="Cambria" w:hAnsi="Cambria" w:cs="Gentium Plus"/>
          <w:i/>
        </w:rPr>
        <w:t>bi’r-rūḥi</w:t>
      </w:r>
      <w:proofErr w:type="spellEnd"/>
      <w:r w:rsidRPr="00612B92">
        <w:rPr>
          <w:rFonts w:ascii="Cambria" w:hAnsi="Cambria" w:cs="Gentium Plus"/>
          <w:i/>
        </w:rPr>
        <w:t xml:space="preserve"> </w:t>
      </w:r>
      <w:proofErr w:type="spellStart"/>
      <w:r w:rsidRPr="00612B92">
        <w:rPr>
          <w:rFonts w:ascii="Cambria" w:hAnsi="Cambria" w:cs="Gentium Plus"/>
          <w:i/>
        </w:rPr>
        <w:t>ve’r-raḥati</w:t>
      </w:r>
      <w:proofErr w:type="spellEnd"/>
      <w:r w:rsidRPr="00612B92">
        <w:rPr>
          <w:rFonts w:ascii="Cambria" w:hAnsi="Cambria" w:cs="Gentium Plus"/>
          <w:i/>
        </w:rPr>
        <w:t xml:space="preserve"> </w:t>
      </w:r>
      <w:proofErr w:type="spellStart"/>
      <w:r w:rsidRPr="00612B92">
        <w:rPr>
          <w:rFonts w:ascii="Cambria" w:hAnsi="Cambria" w:cs="Gentium Plus"/>
          <w:i/>
        </w:rPr>
        <w:t>ve’l-maġfireti</w:t>
      </w:r>
      <w:proofErr w:type="spellEnd"/>
      <w:r w:rsidRPr="00612B92">
        <w:rPr>
          <w:rFonts w:ascii="Cambria" w:hAnsi="Cambria" w:cs="Gentium Plus"/>
          <w:i/>
        </w:rPr>
        <w:t xml:space="preserve"> </w:t>
      </w:r>
      <w:proofErr w:type="spellStart"/>
      <w:r w:rsidRPr="00612B92">
        <w:rPr>
          <w:rFonts w:ascii="Cambria" w:hAnsi="Cambria" w:cs="Gentium Plus"/>
          <w:i/>
        </w:rPr>
        <w:t>ve’r-rıḍvānn</w:t>
      </w:r>
      <w:proofErr w:type="spellEnd"/>
      <w:r w:rsidRPr="00612B92">
        <w:rPr>
          <w:rFonts w:ascii="Cambria" w:hAnsi="Cambria" w:cs="Gentium Plus"/>
          <w:i/>
        </w:rPr>
        <w:t xml:space="preserve"> </w:t>
      </w:r>
      <w:proofErr w:type="spellStart"/>
      <w:r w:rsidRPr="00612B92">
        <w:rPr>
          <w:rFonts w:ascii="Cambria" w:hAnsi="Cambria" w:cs="Gentium Plus"/>
          <w:i/>
        </w:rPr>
        <w:t>Allahümme</w:t>
      </w:r>
      <w:proofErr w:type="spellEnd"/>
      <w:r w:rsidRPr="00612B92">
        <w:rPr>
          <w:rFonts w:ascii="Cambria" w:hAnsi="Cambria" w:cs="Gentium Plus"/>
          <w:i/>
        </w:rPr>
        <w:t xml:space="preserve"> </w:t>
      </w:r>
      <w:r w:rsidRPr="00612B92">
        <w:rPr>
          <w:rFonts w:ascii="Cambria" w:hAnsi="Cambria" w:cs="Gentium Plus"/>
        </w:rPr>
        <w:t>(5)</w:t>
      </w:r>
      <w:r w:rsidRPr="00612B92">
        <w:rPr>
          <w:rFonts w:ascii="Cambria" w:hAnsi="Cambria" w:cs="Gentium Plus"/>
          <w:i/>
        </w:rPr>
        <w:t xml:space="preserve"> in </w:t>
      </w:r>
      <w:proofErr w:type="spellStart"/>
      <w:r w:rsidRPr="00612B92">
        <w:rPr>
          <w:rFonts w:ascii="Cambria" w:hAnsi="Cambria" w:cs="Gentium Plus"/>
          <w:i/>
        </w:rPr>
        <w:t>kānet</w:t>
      </w:r>
      <w:proofErr w:type="spellEnd"/>
      <w:r w:rsidRPr="00612B92">
        <w:rPr>
          <w:rFonts w:ascii="Cambria" w:hAnsi="Cambria" w:cs="Gentium Plus"/>
          <w:i/>
        </w:rPr>
        <w:t xml:space="preserve"> </w:t>
      </w:r>
      <w:proofErr w:type="spellStart"/>
      <w:r w:rsidRPr="00612B92">
        <w:rPr>
          <w:rFonts w:ascii="Cambria" w:hAnsi="Cambria" w:cs="Gentium Plus"/>
          <w:i/>
        </w:rPr>
        <w:t>muḥsinen</w:t>
      </w:r>
      <w:proofErr w:type="spellEnd"/>
      <w:r w:rsidRPr="00612B92">
        <w:rPr>
          <w:rFonts w:ascii="Cambria" w:hAnsi="Cambria" w:cs="Gentium Plus"/>
          <w:i/>
        </w:rPr>
        <w:t xml:space="preserve"> </w:t>
      </w:r>
      <w:proofErr w:type="spellStart"/>
      <w:r w:rsidRPr="00612B92">
        <w:rPr>
          <w:rFonts w:ascii="Cambria" w:hAnsi="Cambria" w:cs="Gentium Plus"/>
          <w:i/>
        </w:rPr>
        <w:t>fezid</w:t>
      </w:r>
      <w:proofErr w:type="spellEnd"/>
      <w:r w:rsidRPr="00612B92">
        <w:rPr>
          <w:rFonts w:ascii="Cambria" w:hAnsi="Cambria" w:cs="Gentium Plus"/>
          <w:i/>
        </w:rPr>
        <w:t xml:space="preserve"> </w:t>
      </w:r>
      <w:proofErr w:type="spellStart"/>
      <w:r w:rsidRPr="00612B92">
        <w:rPr>
          <w:rFonts w:ascii="Cambria" w:hAnsi="Cambria" w:cs="Gentium Plus"/>
          <w:i/>
        </w:rPr>
        <w:t>fī</w:t>
      </w:r>
      <w:proofErr w:type="spellEnd"/>
      <w:r w:rsidRPr="00612B92">
        <w:rPr>
          <w:rFonts w:ascii="Cambria" w:hAnsi="Cambria" w:cs="Gentium Plus"/>
          <w:i/>
        </w:rPr>
        <w:t xml:space="preserve"> </w:t>
      </w:r>
      <w:proofErr w:type="spellStart"/>
      <w:r w:rsidRPr="00612B92">
        <w:rPr>
          <w:rFonts w:ascii="Cambria" w:hAnsi="Cambria" w:cs="Gentium Plus"/>
          <w:i/>
        </w:rPr>
        <w:t>iḥsānihi</w:t>
      </w:r>
      <w:proofErr w:type="spellEnd"/>
      <w:r w:rsidRPr="00612B92">
        <w:rPr>
          <w:rFonts w:ascii="Cambria" w:hAnsi="Cambria" w:cs="Gentium Plus"/>
          <w:i/>
        </w:rPr>
        <w:t xml:space="preserve"> </w:t>
      </w:r>
      <w:r w:rsidRPr="00612B92">
        <w:rPr>
          <w:rFonts w:ascii="Cambria" w:hAnsi="Cambria" w:cs="Gentium Plus"/>
        </w:rPr>
        <w:t>(6)</w:t>
      </w:r>
      <w:r w:rsidRPr="00612B92">
        <w:rPr>
          <w:rFonts w:ascii="Cambria" w:hAnsi="Cambria" w:cs="Gentium Plus"/>
          <w:i/>
        </w:rPr>
        <w:t xml:space="preserve"> ha ve in </w:t>
      </w:r>
      <w:proofErr w:type="spellStart"/>
      <w:r w:rsidRPr="00612B92">
        <w:rPr>
          <w:rFonts w:ascii="Cambria" w:hAnsi="Cambria" w:cs="Gentium Plus"/>
          <w:i/>
        </w:rPr>
        <w:t>kāne</w:t>
      </w:r>
      <w:proofErr w:type="spellEnd"/>
      <w:r w:rsidRPr="00612B92">
        <w:rPr>
          <w:rFonts w:ascii="Cambria" w:hAnsi="Cambria" w:cs="Gentium Plus"/>
          <w:i/>
        </w:rPr>
        <w:t xml:space="preserve"> net </w:t>
      </w:r>
      <w:proofErr w:type="spellStart"/>
      <w:r w:rsidRPr="00612B92">
        <w:rPr>
          <w:rFonts w:ascii="Cambria" w:hAnsi="Cambria" w:cs="Gentium Plus"/>
          <w:i/>
        </w:rPr>
        <w:t>musī’en</w:t>
      </w:r>
      <w:proofErr w:type="spellEnd"/>
      <w:r w:rsidRPr="00612B92">
        <w:rPr>
          <w:rFonts w:ascii="Cambria" w:hAnsi="Cambria" w:cs="Gentium Plus"/>
          <w:i/>
        </w:rPr>
        <w:t xml:space="preserve"> </w:t>
      </w:r>
      <w:proofErr w:type="spellStart"/>
      <w:r w:rsidRPr="00612B92">
        <w:rPr>
          <w:rFonts w:ascii="Cambria" w:hAnsi="Cambria" w:cs="Gentium Plus"/>
          <w:i/>
        </w:rPr>
        <w:t>fetecāvez</w:t>
      </w:r>
      <w:proofErr w:type="spellEnd"/>
      <w:r w:rsidRPr="00612B92">
        <w:rPr>
          <w:rFonts w:ascii="Cambria" w:hAnsi="Cambria" w:cs="Gentium Plus"/>
          <w:i/>
        </w:rPr>
        <w:t xml:space="preserve"> </w:t>
      </w:r>
      <w:proofErr w:type="spellStart"/>
      <w:r w:rsidRPr="00612B92">
        <w:rPr>
          <w:rFonts w:ascii="Cambria" w:hAnsi="Cambria" w:cs="Gentium Plus"/>
          <w:i/>
        </w:rPr>
        <w:t>ʿanhu</w:t>
      </w:r>
      <w:proofErr w:type="spellEnd"/>
      <w:r w:rsidRPr="00612B92">
        <w:rPr>
          <w:rFonts w:ascii="Cambria" w:hAnsi="Cambria" w:cs="Gentium Plus"/>
          <w:i/>
        </w:rPr>
        <w:t xml:space="preserve"> </w:t>
      </w:r>
      <w:r w:rsidRPr="00612B92">
        <w:rPr>
          <w:rFonts w:ascii="Cambria" w:hAnsi="Cambria" w:cs="Gentium Plus"/>
        </w:rPr>
        <w:t xml:space="preserve">(7) </w:t>
      </w:r>
      <w:r w:rsidRPr="00612B92">
        <w:rPr>
          <w:rFonts w:ascii="Cambria" w:hAnsi="Cambria" w:cs="Gentium Plus"/>
          <w:i/>
        </w:rPr>
        <w:t xml:space="preserve">ha ve </w:t>
      </w:r>
      <w:proofErr w:type="spellStart"/>
      <w:r w:rsidRPr="00612B92">
        <w:rPr>
          <w:rFonts w:ascii="Cambria" w:hAnsi="Cambria" w:cs="Gentium Plus"/>
          <w:i/>
        </w:rPr>
        <w:t>laḳḳıhi’l-emne</w:t>
      </w:r>
      <w:proofErr w:type="spellEnd"/>
      <w:r w:rsidRPr="00612B92">
        <w:rPr>
          <w:rFonts w:ascii="Cambria" w:hAnsi="Cambria" w:cs="Gentium Plus"/>
          <w:i/>
        </w:rPr>
        <w:t xml:space="preserve"> </w:t>
      </w:r>
      <w:proofErr w:type="spellStart"/>
      <w:r w:rsidRPr="00612B92">
        <w:rPr>
          <w:rFonts w:ascii="Cambria" w:hAnsi="Cambria" w:cs="Gentium Plus"/>
          <w:i/>
        </w:rPr>
        <w:t>ve’l-büşrā</w:t>
      </w:r>
      <w:proofErr w:type="spellEnd"/>
      <w:r w:rsidRPr="00612B92">
        <w:rPr>
          <w:rFonts w:ascii="Cambria" w:hAnsi="Cambria" w:cs="Gentium Plus"/>
          <w:i/>
        </w:rPr>
        <w:t xml:space="preserve"> </w:t>
      </w:r>
      <w:proofErr w:type="spellStart"/>
      <w:r w:rsidRPr="00612B92">
        <w:rPr>
          <w:rFonts w:ascii="Cambria" w:hAnsi="Cambria" w:cs="Gentium Plus"/>
          <w:i/>
        </w:rPr>
        <w:t>ve’l-kerāmete</w:t>
      </w:r>
      <w:proofErr w:type="spellEnd"/>
      <w:r w:rsidRPr="00612B92">
        <w:rPr>
          <w:rFonts w:ascii="Cambria" w:hAnsi="Cambria" w:cs="Gentium Plus"/>
          <w:i/>
        </w:rPr>
        <w:t xml:space="preserve"> (8) </w:t>
      </w:r>
      <w:proofErr w:type="spellStart"/>
      <w:r w:rsidRPr="00612B92">
        <w:rPr>
          <w:rFonts w:ascii="Cambria" w:hAnsi="Cambria" w:cs="Gentium Plus"/>
          <w:i/>
        </w:rPr>
        <w:t>ve’z-zülfā</w:t>
      </w:r>
      <w:proofErr w:type="spellEnd"/>
      <w:r w:rsidRPr="00612B92">
        <w:rPr>
          <w:rFonts w:ascii="Cambria" w:hAnsi="Cambria" w:cs="Gentium Plus"/>
          <w:i/>
        </w:rPr>
        <w:t xml:space="preserve"> </w:t>
      </w:r>
      <w:proofErr w:type="spellStart"/>
      <w:r w:rsidRPr="00612B92">
        <w:rPr>
          <w:rFonts w:ascii="Cambria" w:hAnsi="Cambria" w:cs="Gentium Plus"/>
          <w:i/>
        </w:rPr>
        <w:t>bi’r-raḥmetike</w:t>
      </w:r>
      <w:proofErr w:type="spellEnd"/>
      <w:r w:rsidRPr="00612B92">
        <w:rPr>
          <w:rFonts w:ascii="Cambria" w:hAnsi="Cambria" w:cs="Gentium Plus"/>
          <w:i/>
        </w:rPr>
        <w:t xml:space="preserve"> </w:t>
      </w:r>
      <w:proofErr w:type="spellStart"/>
      <w:r w:rsidRPr="00612B92">
        <w:rPr>
          <w:rFonts w:ascii="Cambria" w:hAnsi="Cambria" w:cs="Gentium Plus"/>
          <w:i/>
        </w:rPr>
        <w:t>yā</w:t>
      </w:r>
      <w:proofErr w:type="spellEnd"/>
      <w:r w:rsidRPr="00612B92">
        <w:rPr>
          <w:rFonts w:ascii="Cambria" w:hAnsi="Cambria" w:cs="Gentium Plus"/>
          <w:i/>
        </w:rPr>
        <w:t xml:space="preserve"> </w:t>
      </w:r>
      <w:proofErr w:type="spellStart"/>
      <w:r w:rsidRPr="00612B92">
        <w:rPr>
          <w:rFonts w:ascii="Cambria" w:hAnsi="Cambria" w:cs="Gentium Plus"/>
          <w:i/>
        </w:rPr>
        <w:t>erḥame’r-rāḥimīn</w:t>
      </w:r>
      <w:proofErr w:type="spellEnd"/>
      <w:r w:rsidRPr="00612B92">
        <w:rPr>
          <w:rFonts w:ascii="Cambria" w:hAnsi="Cambria" w:cs="Gentium Plus"/>
        </w:rPr>
        <w:t xml:space="preserve"> </w:t>
      </w:r>
      <w:proofErr w:type="spellStart"/>
      <w:r w:rsidRPr="00612B92">
        <w:rPr>
          <w:rFonts w:ascii="Cambria" w:hAnsi="Cambria" w:cs="Gentium Plus"/>
        </w:rPr>
        <w:t>eger</w:t>
      </w:r>
      <w:proofErr w:type="spellEnd"/>
      <w:r w:rsidRPr="00612B92">
        <w:rPr>
          <w:rFonts w:ascii="Cambria" w:hAnsi="Cambria" w:cs="Gentium Plus"/>
        </w:rPr>
        <w:t xml:space="preserve"> (9) bu </w:t>
      </w:r>
      <w:proofErr w:type="spellStart"/>
      <w:r w:rsidRPr="00612B92">
        <w:rPr>
          <w:rFonts w:ascii="Cambria" w:hAnsi="Cambria" w:cs="Gentium Plus"/>
        </w:rPr>
        <w:t>duʿāya</w:t>
      </w:r>
      <w:proofErr w:type="spellEnd"/>
      <w:r w:rsidRPr="00612B92">
        <w:rPr>
          <w:rFonts w:ascii="Cambria" w:hAnsi="Cambria" w:cs="Gentium Plus"/>
        </w:rPr>
        <w:t xml:space="preserve"> </w:t>
      </w:r>
      <w:proofErr w:type="spellStart"/>
      <w:r w:rsidRPr="00612B92">
        <w:rPr>
          <w:rFonts w:ascii="Cambria" w:hAnsi="Cambria" w:cs="Gentium Plus"/>
        </w:rPr>
        <w:t>ḳādir</w:t>
      </w:r>
      <w:proofErr w:type="spellEnd"/>
      <w:r w:rsidRPr="00612B92">
        <w:rPr>
          <w:rFonts w:ascii="Cambria" w:hAnsi="Cambria" w:cs="Gentium Plus"/>
        </w:rPr>
        <w:t xml:space="preserve"> olmazsa </w:t>
      </w:r>
      <w:proofErr w:type="spellStart"/>
      <w:r w:rsidRPr="00612B92">
        <w:rPr>
          <w:rFonts w:ascii="Cambria" w:hAnsi="Cambria" w:cs="Gentium Plus"/>
        </w:rPr>
        <w:t>ümmī</w:t>
      </w:r>
      <w:proofErr w:type="spellEnd"/>
      <w:r w:rsidRPr="00612B92">
        <w:rPr>
          <w:rFonts w:ascii="Cambria" w:hAnsi="Cambria" w:cs="Gentium Plus"/>
        </w:rPr>
        <w:t xml:space="preserve"> olan her (10) </w:t>
      </w:r>
      <w:proofErr w:type="spellStart"/>
      <w:r w:rsidRPr="00612B92">
        <w:rPr>
          <w:rFonts w:ascii="Cambria" w:hAnsi="Cambria" w:cs="Gentium Plus"/>
        </w:rPr>
        <w:t>cenāze</w:t>
      </w:r>
      <w:proofErr w:type="spellEnd"/>
      <w:r w:rsidRPr="00612B92">
        <w:rPr>
          <w:rFonts w:ascii="Cambria" w:hAnsi="Cambria" w:cs="Gentium Plus"/>
        </w:rPr>
        <w:t xml:space="preserve"> </w:t>
      </w:r>
      <w:proofErr w:type="spellStart"/>
      <w:r w:rsidRPr="00612B92">
        <w:rPr>
          <w:rFonts w:ascii="Cambria" w:hAnsi="Cambria" w:cs="Gentium Plus"/>
        </w:rPr>
        <w:t>namāzında</w:t>
      </w:r>
      <w:proofErr w:type="spellEnd"/>
      <w:r w:rsidRPr="00612B92">
        <w:rPr>
          <w:rFonts w:ascii="Cambria" w:hAnsi="Cambria" w:cs="Gentium Plus"/>
        </w:rPr>
        <w:t xml:space="preserve"> </w:t>
      </w:r>
      <w:proofErr w:type="spellStart"/>
      <w:r w:rsidRPr="00612B92">
        <w:rPr>
          <w:rFonts w:ascii="Cambria" w:hAnsi="Cambria" w:cs="Gentium Plus"/>
        </w:rPr>
        <w:t>bunı</w:t>
      </w:r>
      <w:proofErr w:type="spellEnd"/>
      <w:r w:rsidRPr="00612B92">
        <w:rPr>
          <w:rFonts w:ascii="Cambria" w:hAnsi="Cambria" w:cs="Gentium Plus"/>
        </w:rPr>
        <w:t xml:space="preserve"> </w:t>
      </w:r>
      <w:proofErr w:type="spellStart"/>
      <w:r w:rsidRPr="00612B92">
        <w:rPr>
          <w:rFonts w:ascii="Cambria" w:hAnsi="Cambria" w:cs="Gentium Plus"/>
        </w:rPr>
        <w:t>oḳuya</w:t>
      </w:r>
      <w:proofErr w:type="spellEnd"/>
      <w:r w:rsidRPr="00612B92">
        <w:rPr>
          <w:rFonts w:ascii="Cambria" w:hAnsi="Cambria" w:cs="Gentium Plus"/>
        </w:rPr>
        <w:t xml:space="preserve"> </w:t>
      </w:r>
      <w:proofErr w:type="spellStart"/>
      <w:r w:rsidRPr="00612B92">
        <w:rPr>
          <w:rFonts w:ascii="Cambria" w:hAnsi="Cambria" w:cs="Gentium Plus"/>
          <w:i/>
        </w:rPr>
        <w:t>Allāhü’m-maġfirli</w:t>
      </w:r>
      <w:proofErr w:type="spellEnd"/>
      <w:r w:rsidRPr="00612B92">
        <w:rPr>
          <w:rFonts w:ascii="Cambria" w:hAnsi="Cambria" w:cs="Gentium Plus"/>
          <w:i/>
        </w:rPr>
        <w:t xml:space="preserve"> </w:t>
      </w:r>
      <w:r w:rsidRPr="00612B92">
        <w:rPr>
          <w:rFonts w:ascii="Cambria" w:hAnsi="Cambria" w:cs="Gentium Plus"/>
        </w:rPr>
        <w:t>(11)</w:t>
      </w:r>
      <w:r w:rsidRPr="00612B92">
        <w:rPr>
          <w:rFonts w:ascii="Cambria" w:hAnsi="Cambria" w:cs="Gentium Plus"/>
          <w:i/>
        </w:rPr>
        <w:t xml:space="preserve"> </w:t>
      </w:r>
      <w:proofErr w:type="spellStart"/>
      <w:r w:rsidRPr="00612B92">
        <w:rPr>
          <w:rFonts w:ascii="Cambria" w:hAnsi="Cambria" w:cs="Gentium Plus"/>
          <w:i/>
        </w:rPr>
        <w:t>ve’l</w:t>
      </w:r>
      <w:proofErr w:type="spellEnd"/>
      <w:r w:rsidRPr="00612B92">
        <w:rPr>
          <w:rFonts w:ascii="Cambria" w:hAnsi="Cambria" w:cs="Gentium Plus"/>
          <w:i/>
        </w:rPr>
        <w:t xml:space="preserve"> </w:t>
      </w:r>
      <w:proofErr w:type="spellStart"/>
      <w:r w:rsidRPr="00612B92">
        <w:rPr>
          <w:rFonts w:ascii="Cambria" w:hAnsi="Cambria" w:cs="Gentium Plus"/>
          <w:i/>
        </w:rPr>
        <w:t>mü’minīn</w:t>
      </w:r>
      <w:proofErr w:type="spellEnd"/>
      <w:r w:rsidRPr="00612B92">
        <w:rPr>
          <w:rFonts w:ascii="Cambria" w:hAnsi="Cambria" w:cs="Gentium Plus"/>
          <w:i/>
        </w:rPr>
        <w:t xml:space="preserve"> </w:t>
      </w:r>
      <w:proofErr w:type="spellStart"/>
      <w:r w:rsidRPr="00612B92">
        <w:rPr>
          <w:rFonts w:ascii="Cambria" w:hAnsi="Cambria" w:cs="Gentium Plus"/>
          <w:i/>
        </w:rPr>
        <w:t>ve’l</w:t>
      </w:r>
      <w:proofErr w:type="spellEnd"/>
      <w:r w:rsidRPr="00612B92">
        <w:rPr>
          <w:rFonts w:ascii="Cambria" w:hAnsi="Cambria" w:cs="Gentium Plus"/>
          <w:i/>
        </w:rPr>
        <w:t xml:space="preserve"> </w:t>
      </w:r>
      <w:proofErr w:type="spellStart"/>
      <w:r w:rsidRPr="00612B92">
        <w:rPr>
          <w:rFonts w:ascii="Cambria" w:hAnsi="Cambria" w:cs="Gentium Plus"/>
          <w:i/>
        </w:rPr>
        <w:t>mü’mināti</w:t>
      </w:r>
      <w:proofErr w:type="spellEnd"/>
      <w:r w:rsidRPr="00612B92">
        <w:rPr>
          <w:rFonts w:ascii="Cambria" w:hAnsi="Cambria" w:cs="Gentium Plus"/>
          <w:i/>
        </w:rPr>
        <w:t xml:space="preserve"> </w:t>
      </w:r>
      <w:proofErr w:type="spellStart"/>
      <w:r w:rsidRPr="00612B92">
        <w:rPr>
          <w:rFonts w:ascii="Cambria" w:hAnsi="Cambria" w:cs="Gentium Plus"/>
          <w:i/>
        </w:rPr>
        <w:t>ve’l</w:t>
      </w:r>
      <w:proofErr w:type="spellEnd"/>
      <w:r w:rsidRPr="00612B92">
        <w:rPr>
          <w:rFonts w:ascii="Cambria" w:hAnsi="Cambria" w:cs="Gentium Plus"/>
          <w:i/>
        </w:rPr>
        <w:t xml:space="preserve"> </w:t>
      </w:r>
      <w:proofErr w:type="spellStart"/>
      <w:r w:rsidRPr="00612B92">
        <w:rPr>
          <w:rFonts w:ascii="Cambria" w:hAnsi="Cambria" w:cs="Gentium Plus"/>
          <w:i/>
        </w:rPr>
        <w:t>haẕel</w:t>
      </w:r>
      <w:proofErr w:type="spellEnd"/>
      <w:r w:rsidRPr="00612B92">
        <w:rPr>
          <w:rFonts w:ascii="Cambria" w:hAnsi="Cambria" w:cs="Gentium Plus"/>
          <w:i/>
        </w:rPr>
        <w:t xml:space="preserve"> meyyite</w:t>
      </w:r>
      <w:r w:rsidRPr="00612B92">
        <w:rPr>
          <w:rFonts w:ascii="Cambria" w:hAnsi="Cambria" w:cs="Gentium Plus"/>
        </w:rPr>
        <w:t xml:space="preserve"> diye (12) bundan </w:t>
      </w:r>
      <w:proofErr w:type="spellStart"/>
      <w:r w:rsidRPr="00612B92">
        <w:rPr>
          <w:rFonts w:ascii="Cambria" w:hAnsi="Cambria" w:cs="Gentium Plus"/>
        </w:rPr>
        <w:t>ṣoñra</w:t>
      </w:r>
      <w:proofErr w:type="spellEnd"/>
      <w:r w:rsidRPr="00612B92">
        <w:rPr>
          <w:rFonts w:ascii="Cambria" w:hAnsi="Cambria" w:cs="Gentium Plus"/>
        </w:rPr>
        <w:t xml:space="preserve"> </w:t>
      </w:r>
      <w:proofErr w:type="spellStart"/>
      <w:r w:rsidRPr="00612B92">
        <w:rPr>
          <w:rFonts w:ascii="Cambria" w:hAnsi="Cambria" w:cs="Gentium Plus"/>
        </w:rPr>
        <w:t>dördünci</w:t>
      </w:r>
      <w:proofErr w:type="spellEnd"/>
      <w:r w:rsidRPr="00612B92">
        <w:rPr>
          <w:rFonts w:ascii="Cambria" w:hAnsi="Cambria" w:cs="Gentium Plus"/>
        </w:rPr>
        <w:t xml:space="preserve"> </w:t>
      </w:r>
      <w:proofErr w:type="spellStart"/>
      <w:r w:rsidRPr="00612B92">
        <w:rPr>
          <w:rFonts w:ascii="Cambria" w:hAnsi="Cambria" w:cs="Gentium Plus"/>
        </w:rPr>
        <w:t>tekbīr</w:t>
      </w:r>
      <w:proofErr w:type="spellEnd"/>
      <w:r w:rsidRPr="00612B92">
        <w:rPr>
          <w:rFonts w:ascii="Cambria" w:hAnsi="Cambria" w:cs="Gentium Plus"/>
        </w:rPr>
        <w:t xml:space="preserve"> </w:t>
      </w:r>
      <w:proofErr w:type="spellStart"/>
      <w:r w:rsidRPr="00612B92">
        <w:rPr>
          <w:rFonts w:ascii="Cambria" w:hAnsi="Cambria" w:cs="Gentium Plus"/>
        </w:rPr>
        <w:t>idüp</w:t>
      </w:r>
      <w:proofErr w:type="spellEnd"/>
      <w:r w:rsidRPr="00612B92">
        <w:rPr>
          <w:rFonts w:ascii="Cambria" w:hAnsi="Cambria" w:cs="Gentium Plus"/>
        </w:rPr>
        <w:t xml:space="preserve"> </w:t>
      </w:r>
      <w:proofErr w:type="spellStart"/>
      <w:r w:rsidRPr="00612B92">
        <w:rPr>
          <w:rFonts w:ascii="Cambria" w:hAnsi="Cambria" w:cs="Gentium Plus"/>
        </w:rPr>
        <w:t>selām</w:t>
      </w:r>
      <w:proofErr w:type="spellEnd"/>
      <w:r w:rsidRPr="00612B92">
        <w:rPr>
          <w:rFonts w:ascii="Cambria" w:hAnsi="Cambria" w:cs="Gentium Plus"/>
        </w:rPr>
        <w:t xml:space="preserve"> (13) </w:t>
      </w:r>
      <w:proofErr w:type="spellStart"/>
      <w:r w:rsidRPr="00612B92">
        <w:rPr>
          <w:rFonts w:ascii="Cambria" w:hAnsi="Cambria" w:cs="Gentium Plus"/>
        </w:rPr>
        <w:t>vireler</w:t>
      </w:r>
      <w:proofErr w:type="spellEnd"/>
      <w:r w:rsidRPr="00612B92">
        <w:rPr>
          <w:rFonts w:ascii="Cambria" w:hAnsi="Cambria" w:cs="Gentium Plus"/>
        </w:rPr>
        <w:t xml:space="preserve"> </w:t>
      </w:r>
      <w:proofErr w:type="spellStart"/>
      <w:r w:rsidRPr="00612B92">
        <w:rPr>
          <w:rFonts w:ascii="Cambria" w:hAnsi="Cambria" w:cs="Gentium Plus"/>
        </w:rPr>
        <w:t>cenāze</w:t>
      </w:r>
      <w:proofErr w:type="spellEnd"/>
      <w:r w:rsidRPr="00612B92">
        <w:rPr>
          <w:rFonts w:ascii="Cambria" w:hAnsi="Cambria" w:cs="Gentium Plus"/>
        </w:rPr>
        <w:t xml:space="preserve"> </w:t>
      </w:r>
      <w:proofErr w:type="spellStart"/>
      <w:r w:rsidRPr="00612B92">
        <w:rPr>
          <w:rFonts w:ascii="Cambria" w:hAnsi="Cambria" w:cs="Gentium Plus"/>
        </w:rPr>
        <w:t>namāzında</w:t>
      </w:r>
      <w:proofErr w:type="spellEnd"/>
      <w:r w:rsidRPr="00612B92">
        <w:rPr>
          <w:rFonts w:ascii="Cambria" w:hAnsi="Cambria" w:cs="Gentium Plus"/>
        </w:rPr>
        <w:t xml:space="preserve"> </w:t>
      </w:r>
      <w:proofErr w:type="spellStart"/>
      <w:r w:rsidRPr="00612B92">
        <w:rPr>
          <w:rFonts w:ascii="Cambria" w:hAnsi="Cambria" w:cs="Gentium Plus"/>
        </w:rPr>
        <w:t>imām</w:t>
      </w:r>
      <w:proofErr w:type="spellEnd"/>
      <w:r w:rsidRPr="00612B92">
        <w:rPr>
          <w:rFonts w:ascii="Cambria" w:hAnsi="Cambria" w:cs="Gentium Plus"/>
        </w:rPr>
        <w:t xml:space="preserve"> olmayan kimesne</w:t>
      </w:r>
    </w:p>
    <w:p w14:paraId="7380DF4F" w14:textId="77777777" w:rsidR="00612B92" w:rsidRPr="00612B92" w:rsidRDefault="00612B92" w:rsidP="000721D0">
      <w:pPr>
        <w:spacing w:beforeLines="40" w:before="96" w:afterLines="40" w:after="96" w:line="240" w:lineRule="auto"/>
        <w:ind w:firstLine="709"/>
        <w:jc w:val="both"/>
        <w:rPr>
          <w:rFonts w:ascii="Cambria" w:hAnsi="Cambria"/>
        </w:rPr>
      </w:pPr>
      <w:r w:rsidRPr="00612B92">
        <w:rPr>
          <w:rFonts w:ascii="Cambria" w:hAnsi="Cambria" w:cs="Gentium Plus"/>
        </w:rPr>
        <w:t xml:space="preserve">06 Mil </w:t>
      </w:r>
      <w:proofErr w:type="spellStart"/>
      <w:r w:rsidRPr="00612B92">
        <w:rPr>
          <w:rFonts w:ascii="Cambria" w:hAnsi="Cambria" w:cs="Gentium Plus"/>
        </w:rPr>
        <w:t>Yz</w:t>
      </w:r>
      <w:proofErr w:type="spellEnd"/>
      <w:r w:rsidRPr="00612B92">
        <w:rPr>
          <w:rFonts w:ascii="Cambria" w:hAnsi="Cambria" w:cs="Gentium Plus"/>
        </w:rPr>
        <w:t xml:space="preserve"> A 8835</w:t>
      </w:r>
    </w:p>
    <w:p w14:paraId="3203C034" w14:textId="77777777" w:rsidR="00612B92" w:rsidRPr="00612B92" w:rsidRDefault="00612B92" w:rsidP="000721D0">
      <w:pPr>
        <w:spacing w:beforeLines="40" w:before="96" w:afterLines="40" w:after="96" w:line="240" w:lineRule="auto"/>
        <w:ind w:firstLine="709"/>
        <w:jc w:val="both"/>
        <w:rPr>
          <w:rFonts w:ascii="Cambria" w:hAnsi="Cambria"/>
        </w:rPr>
      </w:pPr>
      <w:r w:rsidRPr="00612B92">
        <w:rPr>
          <w:rFonts w:ascii="Cambria" w:hAnsi="Cambria"/>
        </w:rPr>
        <w:t>99. varak</w:t>
      </w:r>
    </w:p>
    <w:p w14:paraId="54F150F3" w14:textId="77777777" w:rsidR="00612B92" w:rsidRPr="00612B92" w:rsidRDefault="00612B92" w:rsidP="000721D0">
      <w:pPr>
        <w:spacing w:beforeLines="40" w:before="96" w:afterLines="40" w:after="96" w:line="240" w:lineRule="auto"/>
        <w:jc w:val="center"/>
        <w:rPr>
          <w:rFonts w:ascii="Cambria" w:hAnsi="Cambria"/>
        </w:rPr>
      </w:pPr>
      <w:r w:rsidRPr="00612B92">
        <w:rPr>
          <w:rFonts w:ascii="Cambria" w:hAnsi="Cambria"/>
          <w:noProof/>
          <w:lang w:eastAsia="tr-TR"/>
        </w:rPr>
        <w:drawing>
          <wp:inline distT="0" distB="0" distL="0" distR="0" wp14:anchorId="296A2FC2" wp14:editId="47F0C72B">
            <wp:extent cx="4819047" cy="3886200"/>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8362" cy="3934033"/>
                    </a:xfrm>
                    <a:prstGeom prst="rect">
                      <a:avLst/>
                    </a:prstGeom>
                  </pic:spPr>
                </pic:pic>
              </a:graphicData>
            </a:graphic>
          </wp:inline>
        </w:drawing>
      </w:r>
    </w:p>
    <w:p w14:paraId="54A27F90" w14:textId="77777777" w:rsidR="00612B92" w:rsidRPr="00612B92" w:rsidRDefault="00612B92" w:rsidP="000721D0">
      <w:pPr>
        <w:spacing w:beforeLines="40" w:before="96" w:afterLines="40" w:after="96" w:line="240" w:lineRule="auto"/>
        <w:ind w:firstLine="709"/>
        <w:jc w:val="both"/>
        <w:rPr>
          <w:rFonts w:ascii="Cambria" w:hAnsi="Cambria"/>
        </w:rPr>
      </w:pPr>
      <w:r w:rsidRPr="00612B92">
        <w:rPr>
          <w:rFonts w:ascii="Cambria" w:hAnsi="Cambria"/>
        </w:rPr>
        <w:lastRenderedPageBreak/>
        <w:t>100. varak</w:t>
      </w:r>
    </w:p>
    <w:p w14:paraId="790495B8" w14:textId="77777777" w:rsidR="00612B92" w:rsidRPr="00612B92" w:rsidRDefault="00612B92" w:rsidP="000721D0">
      <w:pPr>
        <w:spacing w:beforeLines="40" w:before="96" w:afterLines="40" w:after="96" w:line="240" w:lineRule="auto"/>
        <w:jc w:val="center"/>
        <w:rPr>
          <w:rFonts w:ascii="Cambria" w:hAnsi="Cambria"/>
          <w:b/>
        </w:rPr>
      </w:pPr>
      <w:r w:rsidRPr="00612B92">
        <w:rPr>
          <w:rFonts w:ascii="Cambria" w:hAnsi="Cambria"/>
          <w:noProof/>
          <w:lang w:eastAsia="tr-TR"/>
        </w:rPr>
        <w:drawing>
          <wp:inline distT="0" distB="0" distL="0" distR="0" wp14:anchorId="285A270B" wp14:editId="42023091">
            <wp:extent cx="4919541" cy="3276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4201" cy="3319666"/>
                    </a:xfrm>
                    <a:prstGeom prst="rect">
                      <a:avLst/>
                    </a:prstGeom>
                  </pic:spPr>
                </pic:pic>
              </a:graphicData>
            </a:graphic>
          </wp:inline>
        </w:drawing>
      </w:r>
    </w:p>
    <w:p w14:paraId="0F748AE7" w14:textId="77777777" w:rsidR="00612B92" w:rsidRPr="00612B92" w:rsidRDefault="00612B92" w:rsidP="000721D0">
      <w:pPr>
        <w:spacing w:beforeLines="40" w:before="96" w:afterLines="40" w:after="96" w:line="240" w:lineRule="auto"/>
        <w:ind w:firstLine="709"/>
        <w:jc w:val="both"/>
        <w:rPr>
          <w:rFonts w:ascii="Cambria" w:hAnsi="Cambria"/>
        </w:rPr>
      </w:pPr>
      <w:r w:rsidRPr="00612B92">
        <w:rPr>
          <w:rFonts w:ascii="Cambria" w:hAnsi="Cambria"/>
        </w:rPr>
        <w:t>101.varak</w:t>
      </w:r>
    </w:p>
    <w:p w14:paraId="0501859B" w14:textId="77777777" w:rsidR="00612B92" w:rsidRPr="00612B92" w:rsidRDefault="00612B92" w:rsidP="000721D0">
      <w:pPr>
        <w:spacing w:beforeLines="40" w:before="96" w:afterLines="40" w:after="96" w:line="240" w:lineRule="auto"/>
        <w:jc w:val="center"/>
        <w:rPr>
          <w:rFonts w:ascii="Cambria" w:hAnsi="Cambria"/>
          <w:b/>
        </w:rPr>
      </w:pPr>
      <w:r w:rsidRPr="00612B92">
        <w:rPr>
          <w:rFonts w:ascii="Cambria" w:hAnsi="Cambria"/>
          <w:noProof/>
          <w:lang w:eastAsia="tr-TR"/>
        </w:rPr>
        <w:drawing>
          <wp:inline distT="0" distB="0" distL="0" distR="0" wp14:anchorId="6CC4C693" wp14:editId="01FFA560">
            <wp:extent cx="4894557" cy="3609975"/>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9692" cy="3643264"/>
                    </a:xfrm>
                    <a:prstGeom prst="rect">
                      <a:avLst/>
                    </a:prstGeom>
                  </pic:spPr>
                </pic:pic>
              </a:graphicData>
            </a:graphic>
          </wp:inline>
        </w:drawing>
      </w:r>
    </w:p>
    <w:p w14:paraId="145B3B9C" w14:textId="77777777" w:rsidR="00612B92" w:rsidRPr="00612B92" w:rsidRDefault="00612B92" w:rsidP="000721D0">
      <w:pPr>
        <w:spacing w:beforeLines="40" w:before="96" w:afterLines="40" w:after="96" w:line="240" w:lineRule="auto"/>
        <w:ind w:firstLine="709"/>
        <w:jc w:val="both"/>
        <w:rPr>
          <w:rFonts w:ascii="Cambria" w:hAnsi="Cambria"/>
        </w:rPr>
      </w:pPr>
      <w:r w:rsidRPr="00612B92">
        <w:rPr>
          <w:rFonts w:ascii="Cambria" w:hAnsi="Cambria"/>
        </w:rPr>
        <w:lastRenderedPageBreak/>
        <w:t>102. varak</w:t>
      </w:r>
    </w:p>
    <w:p w14:paraId="0B0A85D9" w14:textId="77777777" w:rsidR="00612B92" w:rsidRPr="00612B92" w:rsidRDefault="00612B92" w:rsidP="00612B92">
      <w:pPr>
        <w:spacing w:beforeLines="40" w:before="96" w:afterLines="40" w:after="96" w:line="240" w:lineRule="auto"/>
        <w:jc w:val="both"/>
        <w:rPr>
          <w:rFonts w:ascii="Cambria" w:hAnsi="Cambria"/>
          <w:b/>
        </w:rPr>
      </w:pPr>
      <w:r w:rsidRPr="00612B92">
        <w:rPr>
          <w:rFonts w:ascii="Cambria" w:hAnsi="Cambria"/>
          <w:noProof/>
          <w:lang w:eastAsia="tr-TR"/>
        </w:rPr>
        <w:drawing>
          <wp:inline distT="0" distB="0" distL="0" distR="0" wp14:anchorId="1052EFF5" wp14:editId="233A647C">
            <wp:extent cx="5196840" cy="3448992"/>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1109" cy="3458462"/>
                    </a:xfrm>
                    <a:prstGeom prst="rect">
                      <a:avLst/>
                    </a:prstGeom>
                  </pic:spPr>
                </pic:pic>
              </a:graphicData>
            </a:graphic>
          </wp:inline>
        </w:drawing>
      </w:r>
    </w:p>
    <w:p w14:paraId="2DBD95D2" w14:textId="77777777" w:rsidR="00612B92" w:rsidRPr="00612B92" w:rsidRDefault="00612B92" w:rsidP="00612B92">
      <w:pPr>
        <w:spacing w:beforeLines="40" w:before="96" w:afterLines="40" w:after="96" w:line="240" w:lineRule="auto"/>
        <w:jc w:val="both"/>
        <w:rPr>
          <w:rFonts w:ascii="Cambria" w:hAnsi="Cambria"/>
          <w:b/>
        </w:rPr>
      </w:pPr>
    </w:p>
    <w:p w14:paraId="550BF401" w14:textId="31F1B4BA" w:rsidR="00612B92" w:rsidRPr="00612B92" w:rsidRDefault="000721D0" w:rsidP="00612B92">
      <w:pPr>
        <w:spacing w:beforeLines="40" w:before="96" w:afterLines="40" w:after="96" w:line="240" w:lineRule="auto"/>
        <w:jc w:val="both"/>
        <w:rPr>
          <w:rFonts w:ascii="Cambria" w:hAnsi="Cambria"/>
        </w:rPr>
      </w:pPr>
      <w:r w:rsidRPr="00612B92">
        <w:rPr>
          <w:rFonts w:ascii="Cambria" w:hAnsi="Cambria"/>
          <w:b/>
        </w:rPr>
        <w:t>KAYNAKÇA</w:t>
      </w:r>
    </w:p>
    <w:p w14:paraId="0411BC85" w14:textId="77777777" w:rsidR="00612B92" w:rsidRPr="00612B92" w:rsidRDefault="00612B92" w:rsidP="000721D0">
      <w:pPr>
        <w:spacing w:beforeLines="40" w:before="96" w:afterLines="40" w:after="96" w:line="240" w:lineRule="auto"/>
        <w:ind w:left="709" w:hanging="709"/>
        <w:jc w:val="both"/>
        <w:rPr>
          <w:rFonts w:ascii="Cambria" w:hAnsi="Cambria" w:cs="Gentium Plus"/>
        </w:rPr>
      </w:pPr>
      <w:r w:rsidRPr="00612B92">
        <w:rPr>
          <w:rFonts w:ascii="Cambria" w:hAnsi="Cambria"/>
          <w:i/>
        </w:rPr>
        <w:t xml:space="preserve">Ahvâl-i </w:t>
      </w:r>
      <w:proofErr w:type="spellStart"/>
      <w:r w:rsidRPr="00612B92">
        <w:rPr>
          <w:rFonts w:ascii="Cambria" w:hAnsi="Cambria"/>
          <w:i/>
        </w:rPr>
        <w:t>Kıyâmet</w:t>
      </w:r>
      <w:proofErr w:type="spellEnd"/>
      <w:r w:rsidRPr="00612B92">
        <w:rPr>
          <w:rFonts w:ascii="Cambria" w:hAnsi="Cambria"/>
        </w:rPr>
        <w:t xml:space="preserve">. Milli Kütüphane, </w:t>
      </w:r>
      <w:r w:rsidRPr="00612B92">
        <w:rPr>
          <w:rFonts w:ascii="Cambria" w:hAnsi="Cambria" w:cs="Gentium Plus"/>
        </w:rPr>
        <w:t xml:space="preserve">El Yazması ve Nadir Eserler, 06 Mil </w:t>
      </w:r>
      <w:proofErr w:type="spellStart"/>
      <w:r w:rsidRPr="00612B92">
        <w:rPr>
          <w:rFonts w:ascii="Cambria" w:hAnsi="Cambria" w:cs="Gentium Plus"/>
        </w:rPr>
        <w:t>Yz</w:t>
      </w:r>
      <w:proofErr w:type="spellEnd"/>
      <w:r w:rsidRPr="00612B92">
        <w:rPr>
          <w:rFonts w:ascii="Cambria" w:hAnsi="Cambria" w:cs="Gentium Plus"/>
        </w:rPr>
        <w:t xml:space="preserve"> A 8835.</w:t>
      </w:r>
    </w:p>
    <w:p w14:paraId="3779FAC1" w14:textId="77777777" w:rsidR="00612B92" w:rsidRPr="00612B92" w:rsidRDefault="00612B92" w:rsidP="000721D0">
      <w:pPr>
        <w:spacing w:beforeLines="40" w:before="96" w:afterLines="40" w:after="96" w:line="240" w:lineRule="auto"/>
        <w:ind w:left="709" w:hanging="709"/>
        <w:jc w:val="both"/>
        <w:rPr>
          <w:rFonts w:ascii="Cambria" w:hAnsi="Cambria" w:cs="Times New Roman"/>
        </w:rPr>
      </w:pPr>
      <w:r w:rsidRPr="00612B92">
        <w:rPr>
          <w:rFonts w:ascii="Cambria" w:hAnsi="Cambria" w:cs="Times New Roman"/>
        </w:rPr>
        <w:t xml:space="preserve">DEVELLİOĞLU, F. (1998). </w:t>
      </w:r>
      <w:r w:rsidRPr="00612B92">
        <w:rPr>
          <w:rFonts w:ascii="Cambria" w:hAnsi="Cambria" w:cs="Times New Roman"/>
          <w:i/>
        </w:rPr>
        <w:t>Osmanlıca-Türkçe ansiklopedik lügat</w:t>
      </w:r>
      <w:r w:rsidRPr="00612B92">
        <w:rPr>
          <w:rFonts w:ascii="Cambria" w:hAnsi="Cambria" w:cs="Times New Roman"/>
        </w:rPr>
        <w:t>. İstanbul:</w:t>
      </w:r>
      <w:r w:rsidRPr="00612B92">
        <w:rPr>
          <w:rFonts w:ascii="Cambria" w:hAnsi="Cambria" w:cs="Times New Roman"/>
          <w:i/>
        </w:rPr>
        <w:t xml:space="preserve"> </w:t>
      </w:r>
      <w:r w:rsidRPr="00612B92">
        <w:rPr>
          <w:rFonts w:ascii="Cambria" w:hAnsi="Cambria" w:cs="Times New Roman"/>
        </w:rPr>
        <w:t>Aydın Kitabevi Yayınları.</w:t>
      </w:r>
    </w:p>
    <w:p w14:paraId="5D95A00B" w14:textId="77777777" w:rsidR="00612B92" w:rsidRPr="00612B92" w:rsidRDefault="00612B92" w:rsidP="000721D0">
      <w:pPr>
        <w:spacing w:beforeLines="40" w:before="96" w:afterLines="40" w:after="96" w:line="240" w:lineRule="auto"/>
        <w:ind w:left="709" w:hanging="709"/>
        <w:jc w:val="both"/>
        <w:rPr>
          <w:rFonts w:ascii="Cambria" w:hAnsi="Cambria"/>
        </w:rPr>
      </w:pPr>
      <w:r w:rsidRPr="00612B92">
        <w:rPr>
          <w:rFonts w:ascii="Cambria" w:hAnsi="Cambria"/>
        </w:rPr>
        <w:t xml:space="preserve">KÖKSAL, M. F. (2011). </w:t>
      </w:r>
      <w:proofErr w:type="spellStart"/>
      <w:r w:rsidRPr="00612B92">
        <w:rPr>
          <w:rFonts w:ascii="Cambria" w:hAnsi="Cambria"/>
          <w:i/>
        </w:rPr>
        <w:t>Mevlid</w:t>
      </w:r>
      <w:proofErr w:type="spellEnd"/>
      <w:r w:rsidRPr="00612B92">
        <w:rPr>
          <w:rFonts w:ascii="Cambria" w:hAnsi="Cambria"/>
          <w:i/>
        </w:rPr>
        <w:t>-nâme</w:t>
      </w:r>
      <w:r w:rsidRPr="00612B92">
        <w:rPr>
          <w:rFonts w:ascii="Cambria" w:hAnsi="Cambria"/>
        </w:rPr>
        <w:t>. Ankara: Türk Diyanet Vakfı Yayınları.</w:t>
      </w:r>
    </w:p>
    <w:p w14:paraId="5029AF58" w14:textId="77777777" w:rsidR="00612B92" w:rsidRPr="00612B92" w:rsidRDefault="00612B92" w:rsidP="000721D0">
      <w:pPr>
        <w:spacing w:beforeLines="40" w:before="96" w:afterLines="40" w:after="96" w:line="240" w:lineRule="auto"/>
        <w:ind w:left="709" w:hanging="709"/>
        <w:jc w:val="both"/>
        <w:rPr>
          <w:rFonts w:ascii="Cambria" w:hAnsi="Cambria"/>
          <w:color w:val="0000FF"/>
          <w:u w:val="single"/>
        </w:rPr>
      </w:pPr>
      <w:r w:rsidRPr="00612B92">
        <w:rPr>
          <w:rFonts w:ascii="Cambria" w:hAnsi="Cambria"/>
        </w:rPr>
        <w:t>KÖKSAL, M. F. (2020). “</w:t>
      </w:r>
      <w:proofErr w:type="spellStart"/>
      <w:r w:rsidRPr="00612B92">
        <w:rPr>
          <w:rFonts w:ascii="Cambria" w:hAnsi="Cambria" w:cs="Gentium Plus"/>
        </w:rPr>
        <w:t>Za’îf</w:t>
      </w:r>
      <w:proofErr w:type="spellEnd"/>
      <w:r w:rsidRPr="00612B92">
        <w:rPr>
          <w:rFonts w:ascii="Cambria" w:hAnsi="Cambria" w:cs="Gentium Plus"/>
        </w:rPr>
        <w:t xml:space="preserve">, Yahyâ, Hacı </w:t>
      </w:r>
      <w:proofErr w:type="spellStart"/>
      <w:r w:rsidRPr="00612B92">
        <w:rPr>
          <w:rFonts w:ascii="Cambria" w:hAnsi="Cambria" w:cs="Gentium Plus"/>
        </w:rPr>
        <w:t>Mustafaoglu</w:t>
      </w:r>
      <w:proofErr w:type="spellEnd"/>
      <w:r w:rsidRPr="00612B92">
        <w:rPr>
          <w:rFonts w:ascii="Cambria" w:hAnsi="Cambria"/>
        </w:rPr>
        <w:t xml:space="preserve"> “. </w:t>
      </w:r>
      <w:hyperlink r:id="rId11" w:history="1">
        <w:r w:rsidRPr="00612B92">
          <w:rPr>
            <w:rStyle w:val="Kpr"/>
            <w:rFonts w:ascii="Cambria" w:hAnsi="Cambria"/>
          </w:rPr>
          <w:t xml:space="preserve">ZA’ÎF, Yahyâ, </w:t>
        </w:r>
        <w:proofErr w:type="spellStart"/>
        <w:r w:rsidRPr="00612B92">
          <w:rPr>
            <w:rStyle w:val="Kpr"/>
            <w:rFonts w:ascii="Cambria" w:hAnsi="Cambria"/>
          </w:rPr>
          <w:t>Hâcî</w:t>
        </w:r>
        <w:proofErr w:type="spellEnd"/>
        <w:r w:rsidRPr="00612B92">
          <w:rPr>
            <w:rStyle w:val="Kpr"/>
            <w:rFonts w:ascii="Cambria" w:hAnsi="Cambria"/>
          </w:rPr>
          <w:t xml:space="preserve"> </w:t>
        </w:r>
        <w:proofErr w:type="spellStart"/>
        <w:r w:rsidRPr="00612B92">
          <w:rPr>
            <w:rStyle w:val="Kpr"/>
            <w:rFonts w:ascii="Cambria" w:hAnsi="Cambria"/>
          </w:rPr>
          <w:t>Mustafâoğlu</w:t>
        </w:r>
        <w:proofErr w:type="spellEnd"/>
        <w:r w:rsidRPr="00612B92">
          <w:rPr>
            <w:rStyle w:val="Kpr"/>
            <w:rFonts w:ascii="Cambria" w:hAnsi="Cambria"/>
          </w:rPr>
          <w:t xml:space="preserve"> (yesevi.edu.tr)</w:t>
        </w:r>
      </w:hyperlink>
    </w:p>
    <w:p w14:paraId="6A38ABA4" w14:textId="77777777" w:rsidR="00612B92" w:rsidRPr="00612B92" w:rsidRDefault="00612B92" w:rsidP="000721D0">
      <w:pPr>
        <w:spacing w:beforeLines="40" w:before="96" w:afterLines="40" w:after="96" w:line="240" w:lineRule="auto"/>
        <w:ind w:left="709" w:hanging="709"/>
        <w:jc w:val="both"/>
        <w:rPr>
          <w:rFonts w:ascii="Cambria" w:hAnsi="Cambria"/>
        </w:rPr>
      </w:pPr>
      <w:proofErr w:type="spellStart"/>
      <w:r w:rsidRPr="00612B92">
        <w:rPr>
          <w:rFonts w:ascii="Cambria" w:hAnsi="Cambria"/>
          <w:i/>
        </w:rPr>
        <w:t>Kur’ân</w:t>
      </w:r>
      <w:proofErr w:type="spellEnd"/>
      <w:r w:rsidRPr="00612B92">
        <w:rPr>
          <w:rFonts w:ascii="Cambria" w:hAnsi="Cambria"/>
          <w:i/>
        </w:rPr>
        <w:t xml:space="preserve">-ı Kerîm ve Açıklamalı </w:t>
      </w:r>
      <w:proofErr w:type="spellStart"/>
      <w:r w:rsidRPr="00612B92">
        <w:rPr>
          <w:rFonts w:ascii="Cambria" w:hAnsi="Cambria"/>
          <w:i/>
        </w:rPr>
        <w:t>Meâli</w:t>
      </w:r>
      <w:proofErr w:type="spellEnd"/>
      <w:r w:rsidRPr="00612B92">
        <w:rPr>
          <w:rFonts w:ascii="Cambria" w:hAnsi="Cambria"/>
        </w:rPr>
        <w:t>, (2018). Ankara: Türk Diyanet Vakfı Yayınları.</w:t>
      </w:r>
    </w:p>
    <w:p w14:paraId="1B1DA944" w14:textId="77777777" w:rsidR="00612B92" w:rsidRPr="00612B92" w:rsidRDefault="00612B92" w:rsidP="000721D0">
      <w:pPr>
        <w:spacing w:beforeLines="40" w:before="96" w:afterLines="40" w:after="96" w:line="240" w:lineRule="auto"/>
        <w:ind w:left="709" w:hanging="709"/>
        <w:jc w:val="both"/>
        <w:rPr>
          <w:rFonts w:ascii="Cambria" w:hAnsi="Cambria"/>
        </w:rPr>
      </w:pPr>
      <w:r w:rsidRPr="00612B92">
        <w:rPr>
          <w:rFonts w:ascii="Cambria" w:hAnsi="Cambria"/>
        </w:rPr>
        <w:t xml:space="preserve">KÜLTÜRAL, Z. (2009). </w:t>
      </w:r>
      <w:r w:rsidRPr="00612B92">
        <w:rPr>
          <w:rFonts w:ascii="Cambria" w:hAnsi="Cambria"/>
          <w:i/>
        </w:rPr>
        <w:t xml:space="preserve">Hacı </w:t>
      </w:r>
      <w:proofErr w:type="spellStart"/>
      <w:r w:rsidRPr="00612B92">
        <w:rPr>
          <w:rFonts w:ascii="Cambria" w:hAnsi="Cambria"/>
          <w:i/>
        </w:rPr>
        <w:t>Mustafaoğlu</w:t>
      </w:r>
      <w:proofErr w:type="spellEnd"/>
      <w:r w:rsidRPr="00612B92">
        <w:rPr>
          <w:rFonts w:ascii="Cambria" w:hAnsi="Cambria"/>
          <w:i/>
        </w:rPr>
        <w:t xml:space="preserve">, </w:t>
      </w:r>
      <w:proofErr w:type="spellStart"/>
      <w:r w:rsidRPr="00612B92">
        <w:rPr>
          <w:rFonts w:ascii="Cambria" w:hAnsi="Cambria"/>
          <w:i/>
        </w:rPr>
        <w:t>Mecmaü’l</w:t>
      </w:r>
      <w:proofErr w:type="spellEnd"/>
      <w:r w:rsidRPr="00612B92">
        <w:rPr>
          <w:rFonts w:ascii="Cambria" w:hAnsi="Cambria"/>
          <w:i/>
        </w:rPr>
        <w:t xml:space="preserve"> </w:t>
      </w:r>
      <w:proofErr w:type="spellStart"/>
      <w:r w:rsidRPr="00612B92">
        <w:rPr>
          <w:rFonts w:ascii="Cambria" w:hAnsi="Cambria"/>
          <w:i/>
        </w:rPr>
        <w:t>Envâr</w:t>
      </w:r>
      <w:proofErr w:type="spellEnd"/>
      <w:r w:rsidRPr="00612B92">
        <w:rPr>
          <w:rFonts w:ascii="Cambria" w:hAnsi="Cambria"/>
          <w:i/>
        </w:rPr>
        <w:t xml:space="preserve"> Tenkitli Metin-İnceleme</w:t>
      </w:r>
      <w:r w:rsidRPr="00612B92">
        <w:rPr>
          <w:rFonts w:ascii="Cambria" w:hAnsi="Cambria"/>
        </w:rPr>
        <w:t xml:space="preserve">. İstanbul: </w:t>
      </w:r>
      <w:proofErr w:type="spellStart"/>
      <w:r w:rsidRPr="00612B92">
        <w:rPr>
          <w:rFonts w:ascii="Cambria" w:hAnsi="Cambria"/>
        </w:rPr>
        <w:t>SimurgKitapçılık</w:t>
      </w:r>
      <w:proofErr w:type="spellEnd"/>
      <w:r w:rsidRPr="00612B92">
        <w:rPr>
          <w:rFonts w:ascii="Cambria" w:hAnsi="Cambria"/>
        </w:rPr>
        <w:t>, Yayıncılık ve Dağıtım Ltd. Şti.</w:t>
      </w:r>
    </w:p>
    <w:p w14:paraId="5BF364C0" w14:textId="77777777" w:rsidR="00612B92" w:rsidRPr="00612B92" w:rsidRDefault="00612B92" w:rsidP="000721D0">
      <w:pPr>
        <w:spacing w:beforeLines="40" w:before="96" w:afterLines="40" w:after="96" w:line="240" w:lineRule="auto"/>
        <w:ind w:left="709" w:hanging="709"/>
        <w:jc w:val="both"/>
        <w:rPr>
          <w:rFonts w:ascii="Cambria" w:hAnsi="Cambria"/>
          <w:i/>
        </w:rPr>
      </w:pPr>
      <w:r w:rsidRPr="00612B92">
        <w:rPr>
          <w:rFonts w:ascii="Cambria" w:hAnsi="Cambria"/>
          <w:i/>
        </w:rPr>
        <w:t>Yeni Tarama Sözlüğü,</w:t>
      </w:r>
      <w:r w:rsidRPr="00612B92">
        <w:rPr>
          <w:rFonts w:ascii="Cambria" w:hAnsi="Cambria"/>
        </w:rPr>
        <w:t xml:space="preserve"> (1983). Ankara: Türk Dil Kurumu Yayınları</w:t>
      </w:r>
      <w:r w:rsidRPr="00612B92">
        <w:rPr>
          <w:rFonts w:ascii="Cambria" w:hAnsi="Cambria"/>
          <w:i/>
        </w:rPr>
        <w:t xml:space="preserve">. </w:t>
      </w:r>
    </w:p>
    <w:p w14:paraId="236D0BCB" w14:textId="77777777" w:rsidR="00612B92" w:rsidRPr="00612B92" w:rsidRDefault="00612B92" w:rsidP="00612B92">
      <w:pPr>
        <w:spacing w:beforeLines="40" w:before="96" w:afterLines="40" w:after="96" w:line="240" w:lineRule="auto"/>
        <w:jc w:val="both"/>
        <w:rPr>
          <w:rFonts w:ascii="Cambria" w:hAnsi="Cambria"/>
        </w:rPr>
      </w:pPr>
    </w:p>
    <w:p w14:paraId="081CB5FB" w14:textId="4001CD37" w:rsidR="00EA27A4" w:rsidRPr="00612B92" w:rsidRDefault="00EA27A4" w:rsidP="00612B92">
      <w:pPr>
        <w:spacing w:beforeLines="40" w:before="96" w:afterLines="40" w:after="96" w:line="240" w:lineRule="auto"/>
        <w:rPr>
          <w:rFonts w:ascii="Cambria" w:hAnsi="Cambria"/>
        </w:rPr>
      </w:pPr>
    </w:p>
    <w:sectPr w:rsidR="00EA27A4" w:rsidRPr="00612B92" w:rsidSect="00252996">
      <w:headerReference w:type="even" r:id="rId12"/>
      <w:headerReference w:type="default" r:id="rId13"/>
      <w:footerReference w:type="even" r:id="rId14"/>
      <w:footerReference w:type="default" r:id="rId15"/>
      <w:headerReference w:type="first" r:id="rId16"/>
      <w:pgSz w:w="12240" w:h="15840"/>
      <w:pgMar w:top="1701" w:right="1701" w:bottom="1701"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A5CF9" w14:textId="77777777" w:rsidR="00AF1E61" w:rsidRDefault="00AF1E61" w:rsidP="0043656F">
      <w:pPr>
        <w:spacing w:after="0" w:line="240" w:lineRule="auto"/>
      </w:pPr>
      <w:r>
        <w:separator/>
      </w:r>
    </w:p>
  </w:endnote>
  <w:endnote w:type="continuationSeparator" w:id="0">
    <w:p w14:paraId="75555C34" w14:textId="77777777" w:rsidR="00AF1E61" w:rsidRDefault="00AF1E61" w:rsidP="0043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Gentium Plus">
    <w:altName w:val="Calibri"/>
    <w:charset w:val="A2"/>
    <w:family w:val="auto"/>
    <w:pitch w:val="variable"/>
    <w:sig w:usb0="E00002FF" w:usb1="5200A1FF" w:usb2="0A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16550"/>
      <w:docPartObj>
        <w:docPartGallery w:val="Page Numbers (Bottom of Page)"/>
        <w:docPartUnique/>
      </w:docPartObj>
    </w:sdtPr>
    <w:sdtEndPr>
      <w:rPr>
        <w:rFonts w:ascii="Cambria" w:hAnsi="Cambria"/>
      </w:rPr>
    </w:sdtEndPr>
    <w:sdtContent>
      <w:p w14:paraId="76EA5D84" w14:textId="08EB986A" w:rsidR="00870F0C" w:rsidRPr="00252996" w:rsidRDefault="00870F0C" w:rsidP="00252996">
        <w:pPr>
          <w:pStyle w:val="AltBilgi"/>
          <w:spacing w:before="120" w:after="120"/>
          <w:rPr>
            <w:rFonts w:ascii="Cambria" w:hAnsi="Cambria"/>
          </w:rPr>
        </w:pPr>
        <w:r w:rsidRPr="001D284C">
          <w:rPr>
            <w:rFonts w:ascii="Cambria" w:hAnsi="Cambria"/>
          </w:rPr>
          <w:fldChar w:fldCharType="begin"/>
        </w:r>
        <w:r w:rsidRPr="001D284C">
          <w:rPr>
            <w:rFonts w:ascii="Cambria" w:hAnsi="Cambria"/>
          </w:rPr>
          <w:instrText>PAGE   \* MERGEFORMAT</w:instrText>
        </w:r>
        <w:r w:rsidRPr="001D284C">
          <w:rPr>
            <w:rFonts w:ascii="Cambria" w:hAnsi="Cambria"/>
          </w:rPr>
          <w:fldChar w:fldCharType="separate"/>
        </w:r>
        <w:r w:rsidR="00D806DE">
          <w:rPr>
            <w:rFonts w:ascii="Cambria" w:hAnsi="Cambria"/>
            <w:noProof/>
          </w:rPr>
          <w:t>8</w:t>
        </w:r>
        <w:r w:rsidRPr="001D284C">
          <w:rPr>
            <w:rFonts w:ascii="Cambria" w:hAnsi="Cambria"/>
          </w:rPr>
          <w:fldChar w:fldCharType="end"/>
        </w:r>
      </w:p>
    </w:sdtContent>
  </w:sdt>
  <w:p w14:paraId="43E51D7A" w14:textId="3B632021" w:rsidR="00870F0C" w:rsidRDefault="00870F0C"/>
  <w:p w14:paraId="16D82781" w14:textId="77777777" w:rsidR="00870F0C" w:rsidRDefault="00870F0C"/>
  <w:p w14:paraId="18FD40B0" w14:textId="77777777" w:rsidR="00870F0C" w:rsidRDefault="00870F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426861"/>
      <w:docPartObj>
        <w:docPartGallery w:val="Page Numbers (Bottom of Page)"/>
        <w:docPartUnique/>
      </w:docPartObj>
    </w:sdtPr>
    <w:sdtEndPr>
      <w:rPr>
        <w:rFonts w:ascii="Cambria" w:hAnsi="Cambria"/>
      </w:rPr>
    </w:sdtEndPr>
    <w:sdtContent>
      <w:p w14:paraId="3962F3C6" w14:textId="0BB404E9" w:rsidR="00870F0C" w:rsidRPr="000721D0" w:rsidRDefault="00870F0C" w:rsidP="000721D0">
        <w:pPr>
          <w:pStyle w:val="AltBilgi"/>
          <w:spacing w:before="120" w:after="120"/>
          <w:jc w:val="right"/>
          <w:rPr>
            <w:rFonts w:ascii="Cambria" w:hAnsi="Cambria"/>
          </w:rPr>
        </w:pPr>
        <w:r w:rsidRPr="001D284C">
          <w:rPr>
            <w:rFonts w:ascii="Cambria" w:hAnsi="Cambria"/>
          </w:rPr>
          <w:fldChar w:fldCharType="begin"/>
        </w:r>
        <w:r w:rsidRPr="001D284C">
          <w:rPr>
            <w:rFonts w:ascii="Cambria" w:hAnsi="Cambria"/>
          </w:rPr>
          <w:instrText>PAGE   \* MERGEFORMAT</w:instrText>
        </w:r>
        <w:r w:rsidRPr="001D284C">
          <w:rPr>
            <w:rFonts w:ascii="Cambria" w:hAnsi="Cambria"/>
          </w:rPr>
          <w:fldChar w:fldCharType="separate"/>
        </w:r>
        <w:r w:rsidR="00D806DE">
          <w:rPr>
            <w:rFonts w:ascii="Cambria" w:hAnsi="Cambria"/>
            <w:noProof/>
          </w:rPr>
          <w:t>9</w:t>
        </w:r>
        <w:r w:rsidRPr="001D284C">
          <w:rPr>
            <w:rFonts w:ascii="Cambria" w:hAnsi="Cambria"/>
          </w:rPr>
          <w:fldChar w:fldCharType="end"/>
        </w:r>
      </w:p>
    </w:sdtContent>
  </w:sdt>
  <w:p w14:paraId="518633D4" w14:textId="77777777" w:rsidR="00870F0C" w:rsidRDefault="00870F0C"/>
  <w:p w14:paraId="7ACFD60E" w14:textId="77777777" w:rsidR="00870F0C" w:rsidRDefault="00870F0C"/>
  <w:p w14:paraId="4FE6BA42" w14:textId="77777777" w:rsidR="00870F0C" w:rsidRDefault="00870F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B80E9" w14:textId="77777777" w:rsidR="00AF1E61" w:rsidRDefault="00AF1E61" w:rsidP="0043656F">
      <w:pPr>
        <w:spacing w:after="0" w:line="240" w:lineRule="auto"/>
      </w:pPr>
      <w:r>
        <w:separator/>
      </w:r>
    </w:p>
  </w:footnote>
  <w:footnote w:type="continuationSeparator" w:id="0">
    <w:p w14:paraId="6C97FC9A" w14:textId="77777777" w:rsidR="00AF1E61" w:rsidRDefault="00AF1E61" w:rsidP="0043656F">
      <w:pPr>
        <w:spacing w:after="0" w:line="240" w:lineRule="auto"/>
      </w:pPr>
      <w:r>
        <w:continuationSeparator/>
      </w:r>
    </w:p>
  </w:footnote>
  <w:footnote w:id="1">
    <w:p w14:paraId="61CB06E5" w14:textId="77777777" w:rsidR="00612B92" w:rsidRPr="00E4629B" w:rsidRDefault="00612B92" w:rsidP="00612B92">
      <w:pPr>
        <w:spacing w:after="0" w:line="240" w:lineRule="auto"/>
        <w:jc w:val="both"/>
        <w:rPr>
          <w:rFonts w:ascii="Cambria" w:eastAsia="Calibri" w:hAnsi="Cambria" w:cs="Arial"/>
          <w:b/>
          <w:bCs/>
          <w:sz w:val="18"/>
          <w:szCs w:val="18"/>
        </w:rPr>
      </w:pPr>
      <w:r w:rsidRPr="00E4629B">
        <w:rPr>
          <w:rFonts w:ascii="Cambria" w:eastAsia="Calibri" w:hAnsi="Cambria" w:cs="Arial"/>
          <w:b/>
          <w:bCs/>
          <w:sz w:val="18"/>
          <w:szCs w:val="18"/>
        </w:rPr>
        <w:t>Araştırma Makalesi</w:t>
      </w:r>
    </w:p>
    <w:p w14:paraId="44D45702" w14:textId="5001B74F" w:rsidR="00612B92" w:rsidRPr="00E4629B" w:rsidRDefault="00612B92" w:rsidP="00612B92">
      <w:pPr>
        <w:spacing w:after="0" w:line="240" w:lineRule="auto"/>
        <w:jc w:val="both"/>
        <w:rPr>
          <w:rStyle w:val="DipnotBavurusu"/>
          <w:rFonts w:ascii="Cambria" w:eastAsia="Calibri" w:hAnsi="Cambria" w:cs="Arial"/>
          <w:b/>
          <w:bCs/>
          <w:sz w:val="18"/>
          <w:szCs w:val="18"/>
          <w:vertAlign w:val="baseline"/>
        </w:rPr>
      </w:pPr>
      <w:r w:rsidRPr="00E4629B">
        <w:rPr>
          <w:rFonts w:ascii="Cambria" w:eastAsia="Calibri" w:hAnsi="Cambria" w:cs="Arial"/>
          <w:b/>
          <w:bCs/>
          <w:sz w:val="18"/>
          <w:szCs w:val="18"/>
        </w:rPr>
        <w:t xml:space="preserve">Makale Gönderim Tarihi: </w:t>
      </w:r>
      <w:r>
        <w:rPr>
          <w:rFonts w:ascii="Cambria" w:eastAsia="Calibri" w:hAnsi="Cambria" w:cs="Arial"/>
          <w:b/>
          <w:bCs/>
          <w:sz w:val="18"/>
          <w:szCs w:val="18"/>
        </w:rPr>
        <w:t>16</w:t>
      </w:r>
      <w:r w:rsidRPr="00E4629B">
        <w:rPr>
          <w:rFonts w:ascii="Cambria" w:eastAsia="Calibri" w:hAnsi="Cambria" w:cs="Arial"/>
          <w:b/>
          <w:bCs/>
          <w:sz w:val="18"/>
          <w:szCs w:val="18"/>
        </w:rPr>
        <w:t>.0</w:t>
      </w:r>
      <w:r>
        <w:rPr>
          <w:rFonts w:ascii="Cambria" w:eastAsia="Calibri" w:hAnsi="Cambria" w:cs="Arial"/>
          <w:b/>
          <w:bCs/>
          <w:sz w:val="18"/>
          <w:szCs w:val="18"/>
        </w:rPr>
        <w:t>8</w:t>
      </w:r>
      <w:r w:rsidRPr="00E4629B">
        <w:rPr>
          <w:rFonts w:ascii="Cambria" w:eastAsia="Calibri" w:hAnsi="Cambria" w:cs="Arial"/>
          <w:b/>
          <w:bCs/>
          <w:sz w:val="18"/>
          <w:szCs w:val="18"/>
        </w:rPr>
        <w:t xml:space="preserve">.2023; Yayına Kabul Tarihi: </w:t>
      </w:r>
      <w:r>
        <w:rPr>
          <w:rFonts w:ascii="Cambria" w:eastAsia="Calibri" w:hAnsi="Cambria" w:cs="Arial"/>
          <w:b/>
          <w:bCs/>
          <w:sz w:val="18"/>
          <w:szCs w:val="18"/>
        </w:rPr>
        <w:t>19</w:t>
      </w:r>
      <w:r w:rsidRPr="00E4629B">
        <w:rPr>
          <w:rFonts w:ascii="Cambria" w:eastAsia="Calibri" w:hAnsi="Cambria" w:cs="Arial"/>
          <w:b/>
          <w:bCs/>
          <w:sz w:val="18"/>
          <w:szCs w:val="18"/>
        </w:rPr>
        <w:t>.0</w:t>
      </w:r>
      <w:r>
        <w:rPr>
          <w:rFonts w:ascii="Cambria" w:eastAsia="Calibri" w:hAnsi="Cambria" w:cs="Arial"/>
          <w:b/>
          <w:bCs/>
          <w:sz w:val="18"/>
          <w:szCs w:val="18"/>
        </w:rPr>
        <w:t>9</w:t>
      </w:r>
      <w:r w:rsidRPr="00E4629B">
        <w:rPr>
          <w:rFonts w:ascii="Cambria" w:eastAsia="Calibri" w:hAnsi="Cambria" w:cs="Arial"/>
          <w:b/>
          <w:bCs/>
          <w:sz w:val="18"/>
          <w:szCs w:val="18"/>
        </w:rPr>
        <w:t>.2023</w:t>
      </w:r>
    </w:p>
    <w:p w14:paraId="3102EAF7" w14:textId="011930AE"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t>*</w:t>
      </w:r>
      <w:r w:rsidRPr="00612B92">
        <w:rPr>
          <w:rFonts w:ascii="Cambria" w:hAnsi="Cambria"/>
          <w:sz w:val="18"/>
          <w:szCs w:val="18"/>
        </w:rPr>
        <w:t xml:space="preserve"> Dr. Öğr. Üyesi, Kırıkkale Üniversitesi, Fen-Edebiyat Fakültesi, Türk Dili ve Edebiyatı Bölümü, KIRIKKALE, ORCID ID: 0000-0001-7998-4740, E-posta: </w:t>
      </w:r>
      <w:proofErr w:type="spellStart"/>
      <w:r w:rsidR="00BC1AD7" w:rsidRPr="00BC1AD7">
        <w:rPr>
          <w:rFonts w:ascii="Cambria" w:hAnsi="Cambria"/>
          <w:sz w:val="18"/>
          <w:szCs w:val="18"/>
        </w:rPr>
        <w:t>xxxxxxxx</w:t>
      </w:r>
      <w:proofErr w:type="spellEnd"/>
      <w:r w:rsidR="00BC1AD7" w:rsidRPr="00BC1AD7">
        <w:rPr>
          <w:rFonts w:ascii="Cambria" w:hAnsi="Cambria"/>
          <w:sz w:val="18"/>
          <w:szCs w:val="18"/>
        </w:rPr>
        <w:t>@</w:t>
      </w:r>
    </w:p>
  </w:footnote>
  <w:footnote w:id="2">
    <w:p w14:paraId="57FCD5C1"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w:t>
      </w:r>
      <w:hyperlink r:id="rId1" w:history="1">
        <w:r w:rsidRPr="00612B92">
          <w:rPr>
            <w:rStyle w:val="Kpr"/>
            <w:rFonts w:ascii="Cambria" w:hAnsi="Cambria"/>
            <w:sz w:val="18"/>
            <w:szCs w:val="18"/>
          </w:rPr>
          <w:t xml:space="preserve">ZA’ÎF, Yahyâ, </w:t>
        </w:r>
        <w:proofErr w:type="spellStart"/>
        <w:r w:rsidRPr="00612B92">
          <w:rPr>
            <w:rStyle w:val="Kpr"/>
            <w:rFonts w:ascii="Cambria" w:hAnsi="Cambria"/>
            <w:sz w:val="18"/>
            <w:szCs w:val="18"/>
          </w:rPr>
          <w:t>Hâcî</w:t>
        </w:r>
        <w:proofErr w:type="spellEnd"/>
        <w:r w:rsidRPr="00612B92">
          <w:rPr>
            <w:rStyle w:val="Kpr"/>
            <w:rFonts w:ascii="Cambria" w:hAnsi="Cambria"/>
            <w:sz w:val="18"/>
            <w:szCs w:val="18"/>
          </w:rPr>
          <w:t xml:space="preserve"> </w:t>
        </w:r>
        <w:proofErr w:type="spellStart"/>
        <w:r w:rsidRPr="00612B92">
          <w:rPr>
            <w:rStyle w:val="Kpr"/>
            <w:rFonts w:ascii="Cambria" w:hAnsi="Cambria"/>
            <w:sz w:val="18"/>
            <w:szCs w:val="18"/>
          </w:rPr>
          <w:t>Mustafâoğlu</w:t>
        </w:r>
        <w:proofErr w:type="spellEnd"/>
        <w:r w:rsidRPr="00612B92">
          <w:rPr>
            <w:rStyle w:val="Kpr"/>
            <w:rFonts w:ascii="Cambria" w:hAnsi="Cambria"/>
            <w:sz w:val="18"/>
            <w:szCs w:val="18"/>
          </w:rPr>
          <w:t xml:space="preserve"> (yesevi.edu.tr)</w:t>
        </w:r>
      </w:hyperlink>
    </w:p>
  </w:footnote>
  <w:footnote w:id="3">
    <w:p w14:paraId="19A126A8"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Süleymaniye Kütüphanesi </w:t>
      </w:r>
      <w:proofErr w:type="spellStart"/>
      <w:r w:rsidRPr="00612B92">
        <w:rPr>
          <w:rFonts w:ascii="Cambria" w:hAnsi="Cambria"/>
          <w:sz w:val="18"/>
          <w:szCs w:val="18"/>
        </w:rPr>
        <w:t>Es’ad</w:t>
      </w:r>
      <w:proofErr w:type="spellEnd"/>
      <w:r w:rsidRPr="00612B92">
        <w:rPr>
          <w:rFonts w:ascii="Cambria" w:hAnsi="Cambria"/>
          <w:sz w:val="18"/>
          <w:szCs w:val="18"/>
        </w:rPr>
        <w:t xml:space="preserve"> Efendi 2398; Bayezid Umumi Kütüphanesi 5308/2; Yapı ve Kredi Bankası Sermet Çifter Kütüphanesi 1042; Sadberk Hanım Müzesi Hüseyin Kocabaş Kitaplığı Türkçe Yazmalar 195/2; Mısır Milli Kütüphanesi Türkçe Yazmaları Edebi Türkî 362.</w:t>
      </w:r>
    </w:p>
  </w:footnote>
  <w:footnote w:id="4">
    <w:p w14:paraId="5654B0D4"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M. Fatih Köksal Özel Kütüphanesi </w:t>
      </w:r>
      <w:proofErr w:type="spellStart"/>
      <w:r w:rsidRPr="00612B92">
        <w:rPr>
          <w:rFonts w:ascii="Cambria" w:hAnsi="Cambria"/>
          <w:sz w:val="18"/>
          <w:szCs w:val="18"/>
        </w:rPr>
        <w:t>Yz</w:t>
      </w:r>
      <w:proofErr w:type="spellEnd"/>
      <w:r w:rsidRPr="00612B92">
        <w:rPr>
          <w:rFonts w:ascii="Cambria" w:hAnsi="Cambria"/>
          <w:sz w:val="18"/>
          <w:szCs w:val="18"/>
        </w:rPr>
        <w:t>. 197/2-Mec. 59; TDK Kütüphanesi B 28.</w:t>
      </w:r>
    </w:p>
  </w:footnote>
  <w:footnote w:id="5">
    <w:p w14:paraId="0A109EE5"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“Allah’ın selamı onun üzerine olsun.” manasındadır.</w:t>
      </w:r>
    </w:p>
  </w:footnote>
  <w:footnote w:id="6">
    <w:p w14:paraId="3AAC5D8E"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Camide cemaat salavat getirdikten sonra müezzinin okuduğu duadır. Anlamı: Allah eksik sıfatlardan tenzih edilmiştir. </w:t>
      </w:r>
      <w:proofErr w:type="spellStart"/>
      <w:r w:rsidRPr="00612B92">
        <w:rPr>
          <w:rFonts w:ascii="Cambria" w:hAnsi="Cambria"/>
          <w:sz w:val="18"/>
          <w:szCs w:val="18"/>
        </w:rPr>
        <w:t>Hamd</w:t>
      </w:r>
      <w:proofErr w:type="spellEnd"/>
      <w:r w:rsidRPr="00612B92">
        <w:rPr>
          <w:rFonts w:ascii="Cambria" w:hAnsi="Cambria"/>
          <w:sz w:val="18"/>
          <w:szCs w:val="18"/>
        </w:rPr>
        <w:t xml:space="preserve"> Allah’adır. Allah’tan başka ilah yoktur ve Allah en yücedir. Allah’tan başkasında güç ve kuvvet yoktur.</w:t>
      </w:r>
    </w:p>
  </w:footnote>
  <w:footnote w:id="7">
    <w:p w14:paraId="018DEA6E"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“Kendisinden başka ilah bulunmayan, ebedi hayatla daima diri olan, </w:t>
      </w:r>
      <w:proofErr w:type="spellStart"/>
      <w:r w:rsidRPr="00612B92">
        <w:rPr>
          <w:rFonts w:ascii="Cambria" w:hAnsi="Cambria"/>
          <w:sz w:val="18"/>
          <w:szCs w:val="18"/>
        </w:rPr>
        <w:t>herşeyin</w:t>
      </w:r>
      <w:proofErr w:type="spellEnd"/>
      <w:r w:rsidRPr="00612B92">
        <w:rPr>
          <w:rFonts w:ascii="Cambria" w:hAnsi="Cambria"/>
          <w:sz w:val="18"/>
          <w:szCs w:val="18"/>
        </w:rPr>
        <w:t xml:space="preserve"> varlığı kendisine bağlı olup kâinatı yöneten Allah’tan beni bağışlamasını dilerim” manasındadır.</w:t>
      </w:r>
    </w:p>
  </w:footnote>
  <w:footnote w:id="8">
    <w:p w14:paraId="3C672945"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“Çeşitli meselelerin olduğu, faydalandığımız bir kitaptır” manasındadır.</w:t>
      </w:r>
    </w:p>
  </w:footnote>
  <w:footnote w:id="9">
    <w:p w14:paraId="5CA71575" w14:textId="77777777" w:rsidR="00612B92" w:rsidRPr="00612B92" w:rsidRDefault="00612B92" w:rsidP="00612B92">
      <w:pPr>
        <w:pStyle w:val="DipnotMetni"/>
        <w:jc w:val="both"/>
        <w:rPr>
          <w:rFonts w:ascii="Cambria" w:hAnsi="Cambria"/>
          <w:sz w:val="18"/>
          <w:szCs w:val="18"/>
        </w:rPr>
      </w:pPr>
      <w:r w:rsidRPr="00612B92">
        <w:rPr>
          <w:rStyle w:val="DipnotBavurusu"/>
          <w:rFonts w:ascii="Cambria" w:hAnsi="Cambria"/>
          <w:sz w:val="18"/>
          <w:szCs w:val="18"/>
        </w:rPr>
        <w:footnoteRef/>
      </w:r>
      <w:r w:rsidRPr="00612B92">
        <w:rPr>
          <w:rFonts w:ascii="Cambria" w:hAnsi="Cambria"/>
          <w:sz w:val="18"/>
          <w:szCs w:val="18"/>
        </w:rPr>
        <w:t xml:space="preserve"> </w:t>
      </w:r>
      <w:r w:rsidRPr="00612B92">
        <w:rPr>
          <w:rFonts w:ascii="Cambria" w:hAnsi="Cambria"/>
          <w:i/>
          <w:sz w:val="18"/>
          <w:szCs w:val="18"/>
        </w:rPr>
        <w:t xml:space="preserve">“Cenaze erkekse okunacak olan duadır. Anlamı: Allah’ım Bizim dirilerimizi, ölülerimizi, </w:t>
      </w:r>
      <w:proofErr w:type="spellStart"/>
      <w:r w:rsidRPr="00612B92">
        <w:rPr>
          <w:rFonts w:ascii="Cambria" w:hAnsi="Cambria"/>
          <w:i/>
          <w:sz w:val="18"/>
          <w:szCs w:val="18"/>
        </w:rPr>
        <w:t>hāzır</w:t>
      </w:r>
      <w:proofErr w:type="spellEnd"/>
      <w:r w:rsidRPr="00612B92">
        <w:rPr>
          <w:rFonts w:ascii="Cambria" w:hAnsi="Cambria"/>
          <w:i/>
          <w:sz w:val="18"/>
          <w:szCs w:val="18"/>
        </w:rPr>
        <w:t xml:space="preserve"> ve </w:t>
      </w:r>
      <w:proofErr w:type="spellStart"/>
      <w:r w:rsidRPr="00612B92">
        <w:rPr>
          <w:rFonts w:ascii="Cambria" w:hAnsi="Cambria"/>
          <w:i/>
          <w:sz w:val="18"/>
          <w:szCs w:val="18"/>
        </w:rPr>
        <w:t>gāib</w:t>
      </w:r>
      <w:proofErr w:type="spellEnd"/>
      <w:r w:rsidRPr="00612B92">
        <w:rPr>
          <w:rFonts w:ascii="Cambria" w:hAnsi="Cambria"/>
          <w:i/>
          <w:sz w:val="18"/>
          <w:szCs w:val="18"/>
        </w:rPr>
        <w:t xml:space="preserve"> olanlarımızı, büyüklerimizi ve küçüklerimizi, erkeklerimizi ve insanlarımızı </w:t>
      </w:r>
      <w:proofErr w:type="spellStart"/>
      <w:r w:rsidRPr="00612B92">
        <w:rPr>
          <w:rFonts w:ascii="Cambria" w:hAnsi="Cambria"/>
          <w:i/>
          <w:sz w:val="18"/>
          <w:szCs w:val="18"/>
        </w:rPr>
        <w:t>afv</w:t>
      </w:r>
      <w:proofErr w:type="spellEnd"/>
      <w:r w:rsidRPr="00612B92">
        <w:rPr>
          <w:rFonts w:ascii="Cambria" w:hAnsi="Cambria"/>
          <w:i/>
          <w:sz w:val="18"/>
          <w:szCs w:val="18"/>
        </w:rPr>
        <w:t xml:space="preserve"> ve </w:t>
      </w:r>
      <w:proofErr w:type="spellStart"/>
      <w:r w:rsidRPr="00612B92">
        <w:rPr>
          <w:rFonts w:ascii="Cambria" w:hAnsi="Cambria"/>
          <w:i/>
          <w:sz w:val="18"/>
          <w:szCs w:val="18"/>
        </w:rPr>
        <w:t>mağrifet</w:t>
      </w:r>
      <w:proofErr w:type="spellEnd"/>
      <w:r w:rsidRPr="00612B92">
        <w:rPr>
          <w:rFonts w:ascii="Cambria" w:hAnsi="Cambria"/>
          <w:i/>
          <w:sz w:val="18"/>
          <w:szCs w:val="18"/>
        </w:rPr>
        <w:t xml:space="preserve"> buyur. </w:t>
      </w:r>
      <w:proofErr w:type="spellStart"/>
      <w:r w:rsidRPr="00612B92">
        <w:rPr>
          <w:rFonts w:ascii="Cambria" w:hAnsi="Cambria"/>
          <w:i/>
          <w:sz w:val="18"/>
          <w:szCs w:val="18"/>
        </w:rPr>
        <w:t>Yā</w:t>
      </w:r>
      <w:proofErr w:type="spellEnd"/>
      <w:r w:rsidRPr="00612B92">
        <w:rPr>
          <w:rFonts w:ascii="Cambria" w:hAnsi="Cambria"/>
          <w:i/>
          <w:sz w:val="18"/>
          <w:szCs w:val="18"/>
        </w:rPr>
        <w:t xml:space="preserve"> </w:t>
      </w:r>
      <w:proofErr w:type="spellStart"/>
      <w:r w:rsidRPr="00612B92">
        <w:rPr>
          <w:rFonts w:ascii="Cambria" w:hAnsi="Cambria"/>
          <w:i/>
          <w:sz w:val="18"/>
          <w:szCs w:val="18"/>
        </w:rPr>
        <w:t>Rabb</w:t>
      </w:r>
      <w:proofErr w:type="spellEnd"/>
      <w:r w:rsidRPr="00612B92">
        <w:rPr>
          <w:rFonts w:ascii="Cambria" w:hAnsi="Cambria"/>
          <w:i/>
          <w:sz w:val="18"/>
          <w:szCs w:val="18"/>
        </w:rPr>
        <w:t xml:space="preserve">! Bizden yaşattıklarını </w:t>
      </w:r>
      <w:proofErr w:type="spellStart"/>
      <w:r w:rsidRPr="00612B92">
        <w:rPr>
          <w:rFonts w:ascii="Cambria" w:hAnsi="Cambria"/>
          <w:i/>
          <w:sz w:val="18"/>
          <w:szCs w:val="18"/>
        </w:rPr>
        <w:t>İslām</w:t>
      </w:r>
      <w:proofErr w:type="spellEnd"/>
      <w:r w:rsidRPr="00612B92">
        <w:rPr>
          <w:rFonts w:ascii="Cambria" w:hAnsi="Cambria"/>
          <w:i/>
          <w:sz w:val="18"/>
          <w:szCs w:val="18"/>
        </w:rPr>
        <w:t xml:space="preserve"> üzerine yaşat. Bizden öldürdüklerini iman üzerine öldür. Bilhassa bu ölüyü kolaylığa, rahatlığa </w:t>
      </w:r>
      <w:proofErr w:type="spellStart"/>
      <w:r w:rsidRPr="00612B92">
        <w:rPr>
          <w:rFonts w:ascii="Cambria" w:hAnsi="Cambria"/>
          <w:i/>
          <w:sz w:val="18"/>
          <w:szCs w:val="18"/>
        </w:rPr>
        <w:t>mağrifete</w:t>
      </w:r>
      <w:proofErr w:type="spellEnd"/>
      <w:r w:rsidRPr="00612B92">
        <w:rPr>
          <w:rFonts w:ascii="Cambria" w:hAnsi="Cambria"/>
          <w:i/>
          <w:sz w:val="18"/>
          <w:szCs w:val="18"/>
        </w:rPr>
        <w:t xml:space="preserve">, rızana erdir. </w:t>
      </w:r>
      <w:proofErr w:type="spellStart"/>
      <w:r w:rsidRPr="00612B92">
        <w:rPr>
          <w:rFonts w:ascii="Cambria" w:hAnsi="Cambria"/>
          <w:i/>
          <w:sz w:val="18"/>
          <w:szCs w:val="18"/>
        </w:rPr>
        <w:t>Yā</w:t>
      </w:r>
      <w:proofErr w:type="spellEnd"/>
      <w:r w:rsidRPr="00612B92">
        <w:rPr>
          <w:rFonts w:ascii="Cambria" w:hAnsi="Cambria"/>
          <w:i/>
          <w:sz w:val="18"/>
          <w:szCs w:val="18"/>
        </w:rPr>
        <w:t xml:space="preserve"> </w:t>
      </w:r>
      <w:proofErr w:type="spellStart"/>
      <w:r w:rsidRPr="00612B92">
        <w:rPr>
          <w:rFonts w:ascii="Cambria" w:hAnsi="Cambria"/>
          <w:i/>
          <w:sz w:val="18"/>
          <w:szCs w:val="18"/>
        </w:rPr>
        <w:t>Rabb</w:t>
      </w:r>
      <w:proofErr w:type="spellEnd"/>
      <w:r w:rsidRPr="00612B92">
        <w:rPr>
          <w:rFonts w:ascii="Cambria" w:hAnsi="Cambria"/>
          <w:i/>
          <w:sz w:val="18"/>
          <w:szCs w:val="18"/>
        </w:rPr>
        <w:t xml:space="preserve">! Eğer bu ölü, </w:t>
      </w:r>
      <w:proofErr w:type="spellStart"/>
      <w:r w:rsidRPr="00612B92">
        <w:rPr>
          <w:rFonts w:ascii="Cambria" w:hAnsi="Cambria"/>
          <w:i/>
          <w:sz w:val="18"/>
          <w:szCs w:val="18"/>
        </w:rPr>
        <w:t>muhsin</w:t>
      </w:r>
      <w:proofErr w:type="spellEnd"/>
      <w:r w:rsidRPr="00612B92">
        <w:rPr>
          <w:rFonts w:ascii="Cambria" w:hAnsi="Cambria"/>
          <w:i/>
          <w:sz w:val="18"/>
          <w:szCs w:val="18"/>
        </w:rPr>
        <w:t xml:space="preserve"> ise ihsanını artır ve eğer yaramaz bulunmuş ise affet. Kendisine emniyet, </w:t>
      </w:r>
      <w:proofErr w:type="spellStart"/>
      <w:r w:rsidRPr="00612B92">
        <w:rPr>
          <w:rFonts w:ascii="Cambria" w:hAnsi="Cambria"/>
          <w:i/>
          <w:sz w:val="18"/>
          <w:szCs w:val="18"/>
        </w:rPr>
        <w:t>beşāret</w:t>
      </w:r>
      <w:proofErr w:type="spellEnd"/>
      <w:r w:rsidRPr="00612B92">
        <w:rPr>
          <w:rFonts w:ascii="Cambria" w:hAnsi="Cambria"/>
          <w:i/>
          <w:sz w:val="18"/>
          <w:szCs w:val="18"/>
        </w:rPr>
        <w:t xml:space="preserve">, </w:t>
      </w:r>
      <w:proofErr w:type="spellStart"/>
      <w:r w:rsidRPr="00612B92">
        <w:rPr>
          <w:rFonts w:ascii="Cambria" w:hAnsi="Cambria"/>
          <w:i/>
          <w:sz w:val="18"/>
          <w:szCs w:val="18"/>
        </w:rPr>
        <w:t>kerāmet</w:t>
      </w:r>
      <w:proofErr w:type="spellEnd"/>
      <w:r w:rsidRPr="00612B92">
        <w:rPr>
          <w:rFonts w:ascii="Cambria" w:hAnsi="Cambria"/>
          <w:i/>
          <w:sz w:val="18"/>
          <w:szCs w:val="18"/>
        </w:rPr>
        <w:t xml:space="preserve"> ve </w:t>
      </w:r>
      <w:proofErr w:type="spellStart"/>
      <w:r w:rsidRPr="00612B92">
        <w:rPr>
          <w:rFonts w:ascii="Cambria" w:hAnsi="Cambria"/>
          <w:i/>
          <w:sz w:val="18"/>
          <w:szCs w:val="18"/>
        </w:rPr>
        <w:t>kurbaniyet</w:t>
      </w:r>
      <w:proofErr w:type="spellEnd"/>
      <w:r w:rsidRPr="00612B92">
        <w:rPr>
          <w:rFonts w:ascii="Cambria" w:hAnsi="Cambria"/>
          <w:i/>
          <w:sz w:val="18"/>
          <w:szCs w:val="18"/>
        </w:rPr>
        <w:t xml:space="preserve"> </w:t>
      </w:r>
      <w:proofErr w:type="spellStart"/>
      <w:r w:rsidRPr="00612B92">
        <w:rPr>
          <w:rFonts w:ascii="Cambria" w:hAnsi="Cambria"/>
          <w:i/>
          <w:sz w:val="18"/>
          <w:szCs w:val="18"/>
        </w:rPr>
        <w:t>nasib</w:t>
      </w:r>
      <w:proofErr w:type="spellEnd"/>
      <w:r w:rsidRPr="00612B92">
        <w:rPr>
          <w:rFonts w:ascii="Cambria" w:hAnsi="Cambria"/>
          <w:i/>
          <w:sz w:val="18"/>
          <w:szCs w:val="18"/>
        </w:rPr>
        <w:t xml:space="preserve"> buyur, rahmetinle ey merhametlilerin en merhametlisi”</w:t>
      </w:r>
      <w:r w:rsidRPr="00612B92">
        <w:rPr>
          <w:rFonts w:ascii="Cambria" w:hAnsi="Cambria"/>
          <w:sz w:val="18"/>
          <w:szCs w:val="18"/>
        </w:rPr>
        <w:t xml:space="preserve"> manasındadır.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05AC" w14:textId="77777777" w:rsidR="00870F0C" w:rsidRDefault="00870F0C" w:rsidP="00DE2110">
    <w:pPr>
      <w:pStyle w:val="stBilgi"/>
    </w:pPr>
  </w:p>
  <w:p w14:paraId="1503930C" w14:textId="77777777" w:rsidR="00870F0C" w:rsidRDefault="00870F0C" w:rsidP="00DE2110">
    <w:pPr>
      <w:pStyle w:val="stBilgi"/>
    </w:pP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870F0C" w:rsidRPr="00315E15" w14:paraId="7C8FA017" w14:textId="77777777" w:rsidTr="00D8103A">
      <w:trPr>
        <w:trHeight w:val="301"/>
      </w:trPr>
      <w:tc>
        <w:tcPr>
          <w:tcW w:w="8816" w:type="dxa"/>
        </w:tcPr>
        <w:p w14:paraId="201FBC83" w14:textId="07DC4EDF" w:rsidR="00870F0C" w:rsidRPr="00870F0C" w:rsidRDefault="00612B92" w:rsidP="00612B92">
          <w:pPr>
            <w:pStyle w:val="stBilgi"/>
            <w:rPr>
              <w:rFonts w:ascii="Cambria" w:hAnsi="Cambria"/>
              <w:b/>
              <w:bCs/>
              <w:i/>
              <w:iCs/>
            </w:rPr>
          </w:pPr>
          <w:r w:rsidRPr="00612B92">
            <w:rPr>
              <w:rFonts w:ascii="Cambria" w:hAnsi="Cambria" w:cs="Gentium Plus"/>
              <w:b/>
              <w:i/>
            </w:rPr>
            <w:t>Işılay Pınar Özlük</w:t>
          </w:r>
          <w:r w:rsidRPr="00870F0C">
            <w:rPr>
              <w:rFonts w:ascii="Cambria" w:hAnsi="Cambria"/>
              <w:b/>
              <w:i/>
              <w:color w:val="000000" w:themeColor="text1"/>
            </w:rPr>
            <w:t xml:space="preserve"> </w:t>
          </w:r>
        </w:p>
      </w:tc>
    </w:tr>
  </w:tbl>
  <w:p w14:paraId="54322E03" w14:textId="6452D3EE" w:rsidR="00870F0C" w:rsidRPr="001C4BA0" w:rsidRDefault="00870F0C">
    <w:pP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FA5E" w14:textId="77777777" w:rsidR="00870F0C" w:rsidRDefault="00870F0C" w:rsidP="00DE2110">
    <w:pPr>
      <w:pStyle w:val="stBilgi"/>
    </w:pPr>
  </w:p>
  <w:p w14:paraId="6DBEAFA5" w14:textId="77777777" w:rsidR="00870F0C" w:rsidRDefault="00870F0C" w:rsidP="00DE2110">
    <w:pPr>
      <w:pStyle w:val="stBilgi"/>
    </w:pPr>
  </w:p>
  <w:tbl>
    <w:tblPr>
      <w:tblStyle w:val="OrtaListe1"/>
      <w:tblW w:w="0" w:type="auto"/>
      <w:tblLook w:val="04A0" w:firstRow="1" w:lastRow="0" w:firstColumn="1" w:lastColumn="0" w:noHBand="0" w:noVBand="1"/>
    </w:tblPr>
    <w:tblGrid>
      <w:gridCol w:w="8784"/>
    </w:tblGrid>
    <w:tr w:rsidR="00870F0C" w:rsidRPr="00571016" w14:paraId="0E159386" w14:textId="77777777" w:rsidTr="00D8103A">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84" w:type="dxa"/>
        </w:tcPr>
        <w:p w14:paraId="05E06F2C" w14:textId="1737FA98" w:rsidR="00870F0C" w:rsidRPr="00612B92" w:rsidRDefault="00612B92" w:rsidP="00612B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val="0"/>
              <w:i/>
            </w:rPr>
          </w:pPr>
          <w:r w:rsidRPr="00612B92">
            <w:rPr>
              <w:rFonts w:ascii="Cambria" w:hAnsi="Cambria" w:cs="Gentium Plus"/>
              <w:i/>
            </w:rPr>
            <w:t>Eski Anadolu Türkçesi</w:t>
          </w:r>
          <w:r>
            <w:rPr>
              <w:rFonts w:ascii="Cambria" w:hAnsi="Cambria" w:cs="Gentium Plus"/>
              <w:i/>
            </w:rPr>
            <w:t>nde</w:t>
          </w:r>
          <w:r w:rsidRPr="00612B92">
            <w:rPr>
              <w:rFonts w:ascii="Cambria" w:hAnsi="Cambria" w:cs="Gentium Plus"/>
              <w:i/>
            </w:rPr>
            <w:t xml:space="preserve"> </w:t>
          </w:r>
          <w:r>
            <w:rPr>
              <w:rFonts w:ascii="Cambria" w:hAnsi="Cambria" w:cs="Gentium Plus"/>
              <w:i/>
            </w:rPr>
            <w:t xml:space="preserve">Bilinmeyen </w:t>
          </w:r>
          <w:r w:rsidRPr="00612B92">
            <w:rPr>
              <w:rFonts w:ascii="Cambria" w:hAnsi="Cambria" w:cs="Gentium Plus"/>
              <w:i/>
            </w:rPr>
            <w:t xml:space="preserve">Bir Risâle: </w:t>
          </w:r>
          <w:proofErr w:type="spellStart"/>
          <w:r w:rsidRPr="00612B92">
            <w:rPr>
              <w:rFonts w:ascii="Cambria" w:hAnsi="Cambria" w:cs="Gentium Plus"/>
              <w:i/>
            </w:rPr>
            <w:t>Haẕā</w:t>
          </w:r>
          <w:proofErr w:type="spellEnd"/>
          <w:r w:rsidRPr="00612B92">
            <w:rPr>
              <w:rFonts w:ascii="Cambria" w:hAnsi="Cambria" w:cs="Gentium Plus"/>
              <w:i/>
            </w:rPr>
            <w:t xml:space="preserve"> </w:t>
          </w:r>
          <w:proofErr w:type="spellStart"/>
          <w:r w:rsidRPr="00612B92">
            <w:rPr>
              <w:rFonts w:ascii="Cambria" w:hAnsi="Cambria" w:cs="Gentium Plus"/>
              <w:i/>
            </w:rPr>
            <w:t>Kitābu</w:t>
          </w:r>
          <w:proofErr w:type="spellEnd"/>
          <w:r w:rsidRPr="00612B92">
            <w:rPr>
              <w:rFonts w:ascii="Cambria" w:hAnsi="Cambria" w:cs="Gentium Plus"/>
              <w:i/>
            </w:rPr>
            <w:t xml:space="preserve"> </w:t>
          </w:r>
          <w:proofErr w:type="spellStart"/>
          <w:r w:rsidRPr="00612B92">
            <w:rPr>
              <w:rFonts w:ascii="Cambria" w:hAnsi="Cambria" w:cs="Gentium Plus"/>
              <w:i/>
            </w:rPr>
            <w:t>Mesā’ili</w:t>
          </w:r>
          <w:proofErr w:type="spellEnd"/>
          <w:r w:rsidRPr="00612B92">
            <w:rPr>
              <w:rFonts w:ascii="Cambria" w:hAnsi="Cambria" w:cs="Gentium Plus"/>
              <w:i/>
            </w:rPr>
            <w:t xml:space="preserve"> </w:t>
          </w:r>
          <w:proofErr w:type="spellStart"/>
          <w:r w:rsidRPr="00612B92">
            <w:rPr>
              <w:rFonts w:ascii="Cambria" w:hAnsi="Cambria" w:cs="Gentium Plus"/>
              <w:i/>
            </w:rPr>
            <w:t>Şettā</w:t>
          </w:r>
          <w:proofErr w:type="spellEnd"/>
          <w:r w:rsidRPr="00612B92">
            <w:rPr>
              <w:rFonts w:ascii="Cambria" w:hAnsi="Cambria" w:cs="Gentium Plus"/>
              <w:i/>
            </w:rPr>
            <w:t xml:space="preserve"> ve </w:t>
          </w:r>
          <w:proofErr w:type="spellStart"/>
          <w:r w:rsidRPr="00612B92">
            <w:rPr>
              <w:rFonts w:ascii="Cambria" w:hAnsi="Cambria" w:cs="Gentium Plus"/>
              <w:i/>
            </w:rPr>
            <w:t>Bihī</w:t>
          </w:r>
          <w:proofErr w:type="spellEnd"/>
          <w:r>
            <w:rPr>
              <w:rFonts w:ascii="Cambria" w:hAnsi="Cambria" w:cs="Gentium Plus"/>
              <w:i/>
            </w:rPr>
            <w:t>…</w:t>
          </w:r>
        </w:p>
      </w:tc>
    </w:tr>
  </w:tbl>
  <w:p w14:paraId="5A717DE5" w14:textId="7F4D02E7" w:rsidR="00870F0C" w:rsidRPr="001C4BA0" w:rsidRDefault="00870F0C" w:rsidP="001C4BA0">
    <w:pP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D3D7" w14:textId="35DB2420" w:rsidR="00870F0C" w:rsidRPr="00595F47" w:rsidRDefault="00612B92" w:rsidP="00870F0C">
    <w:pPr>
      <w:spacing w:beforeLines="40" w:before="96" w:afterLines="40" w:after="96" w:line="240" w:lineRule="auto"/>
      <w:jc w:val="center"/>
      <w:rPr>
        <w:rFonts w:ascii="Cambria" w:hAnsi="Cambria" w:cstheme="majorBidi"/>
        <w:b/>
        <w:bCs/>
        <w:sz w:val="18"/>
        <w:szCs w:val="18"/>
        <w:lang w:bidi="fa-IR"/>
      </w:rPr>
    </w:pPr>
    <w:r>
      <w:rPr>
        <w:rFonts w:ascii="Cambria" w:hAnsi="Cambria" w:cs="Times New Roman"/>
        <w:b/>
        <w:sz w:val="18"/>
        <w:szCs w:val="18"/>
        <w:lang w:val="en-US"/>
      </w:rPr>
      <w:t>ÖZLÜK</w:t>
    </w:r>
    <w:r w:rsidR="00870F0C" w:rsidRPr="00595F47">
      <w:rPr>
        <w:rFonts w:ascii="Cambria" w:hAnsi="Cambria" w:cs="Times New Roman"/>
        <w:b/>
        <w:sz w:val="18"/>
        <w:szCs w:val="18"/>
        <w:lang w:val="en-US"/>
      </w:rPr>
      <w:t xml:space="preserve">, </w:t>
    </w:r>
    <w:r>
      <w:rPr>
        <w:rFonts w:ascii="Cambria" w:hAnsi="Cambria" w:cs="Times New Roman"/>
        <w:b/>
        <w:sz w:val="18"/>
        <w:szCs w:val="18"/>
        <w:lang w:val="en-US"/>
      </w:rPr>
      <w:t>IŞILAY PINAR</w:t>
    </w:r>
    <w:r w:rsidR="00870F0C" w:rsidRPr="00595F47">
      <w:rPr>
        <w:rFonts w:ascii="Cambria" w:hAnsi="Cambria" w:cs="Times New Roman"/>
        <w:b/>
        <w:sz w:val="18"/>
        <w:szCs w:val="18"/>
        <w:lang w:val="en-US"/>
      </w:rPr>
      <w:t xml:space="preserve"> </w:t>
    </w:r>
    <w:r w:rsidR="00870F0C" w:rsidRPr="00595F47">
      <w:rPr>
        <w:rFonts w:ascii="Cambria" w:eastAsia="Calibri" w:hAnsi="Cambria" w:cs="Arial"/>
        <w:b/>
        <w:bCs/>
        <w:sz w:val="18"/>
        <w:szCs w:val="18"/>
      </w:rPr>
      <w:t>(202</w:t>
    </w:r>
    <w:r w:rsidR="00BC1AD7">
      <w:rPr>
        <w:rFonts w:ascii="Cambria" w:eastAsia="Calibri" w:hAnsi="Cambria" w:cs="Arial"/>
        <w:b/>
        <w:bCs/>
        <w:sz w:val="18"/>
        <w:szCs w:val="18"/>
      </w:rPr>
      <w:t>5</w:t>
    </w:r>
    <w:r w:rsidR="00870F0C" w:rsidRPr="00595F47">
      <w:rPr>
        <w:rFonts w:ascii="Cambria" w:eastAsia="Calibri" w:hAnsi="Cambria" w:cs="Arial"/>
        <w:b/>
        <w:bCs/>
        <w:sz w:val="18"/>
        <w:szCs w:val="18"/>
      </w:rPr>
      <w:t>). “</w:t>
    </w:r>
    <w:r w:rsidRPr="00612B92">
      <w:rPr>
        <w:rFonts w:ascii="Cambria" w:hAnsi="Cambria" w:cs="Gentium Plus"/>
        <w:b/>
        <w:sz w:val="18"/>
        <w:szCs w:val="18"/>
      </w:rPr>
      <w:t xml:space="preserve">Eski Anadolu Türkçesi Dönemine Ait Bilinmeyen Bir Risâle: </w:t>
    </w:r>
    <w:proofErr w:type="spellStart"/>
    <w:r w:rsidRPr="00612B92">
      <w:rPr>
        <w:rFonts w:ascii="Cambria" w:hAnsi="Cambria" w:cs="Gentium Plus"/>
        <w:b/>
        <w:sz w:val="18"/>
        <w:szCs w:val="18"/>
      </w:rPr>
      <w:t>Haẕā</w:t>
    </w:r>
    <w:proofErr w:type="spellEnd"/>
    <w:r w:rsidRPr="00612B92">
      <w:rPr>
        <w:rFonts w:ascii="Cambria" w:hAnsi="Cambria" w:cs="Gentium Plus"/>
        <w:b/>
        <w:sz w:val="18"/>
        <w:szCs w:val="18"/>
      </w:rPr>
      <w:t xml:space="preserve"> </w:t>
    </w:r>
    <w:proofErr w:type="spellStart"/>
    <w:r w:rsidRPr="00612B92">
      <w:rPr>
        <w:rFonts w:ascii="Cambria" w:hAnsi="Cambria" w:cs="Gentium Plus"/>
        <w:b/>
        <w:sz w:val="18"/>
        <w:szCs w:val="18"/>
      </w:rPr>
      <w:t>Kitābu</w:t>
    </w:r>
    <w:proofErr w:type="spellEnd"/>
    <w:r w:rsidRPr="00612B92">
      <w:rPr>
        <w:rFonts w:ascii="Cambria" w:hAnsi="Cambria" w:cs="Gentium Plus"/>
        <w:b/>
        <w:sz w:val="18"/>
        <w:szCs w:val="18"/>
      </w:rPr>
      <w:t xml:space="preserve"> </w:t>
    </w:r>
    <w:proofErr w:type="spellStart"/>
    <w:r w:rsidRPr="00612B92">
      <w:rPr>
        <w:rFonts w:ascii="Cambria" w:hAnsi="Cambria" w:cs="Gentium Plus"/>
        <w:b/>
        <w:sz w:val="18"/>
        <w:szCs w:val="18"/>
      </w:rPr>
      <w:t>Mesā’ili</w:t>
    </w:r>
    <w:proofErr w:type="spellEnd"/>
    <w:r w:rsidRPr="00612B92">
      <w:rPr>
        <w:rFonts w:ascii="Cambria" w:hAnsi="Cambria" w:cs="Gentium Plus"/>
        <w:b/>
        <w:sz w:val="18"/>
        <w:szCs w:val="18"/>
      </w:rPr>
      <w:t xml:space="preserve"> </w:t>
    </w:r>
    <w:proofErr w:type="spellStart"/>
    <w:r w:rsidRPr="00612B92">
      <w:rPr>
        <w:rFonts w:ascii="Cambria" w:hAnsi="Cambria" w:cs="Gentium Plus"/>
        <w:b/>
        <w:sz w:val="18"/>
        <w:szCs w:val="18"/>
      </w:rPr>
      <w:t>Şettā</w:t>
    </w:r>
    <w:proofErr w:type="spellEnd"/>
    <w:r w:rsidRPr="00612B92">
      <w:rPr>
        <w:rFonts w:ascii="Cambria" w:hAnsi="Cambria" w:cs="Gentium Plus"/>
        <w:b/>
        <w:sz w:val="18"/>
        <w:szCs w:val="18"/>
      </w:rPr>
      <w:t xml:space="preserve"> ve </w:t>
    </w:r>
    <w:proofErr w:type="spellStart"/>
    <w:r w:rsidRPr="00612B92">
      <w:rPr>
        <w:rFonts w:ascii="Cambria" w:hAnsi="Cambria" w:cs="Gentium Plus"/>
        <w:b/>
        <w:sz w:val="18"/>
        <w:szCs w:val="18"/>
      </w:rPr>
      <w:t>Bihī</w:t>
    </w:r>
    <w:proofErr w:type="spellEnd"/>
    <w:r w:rsidRPr="00612B92">
      <w:rPr>
        <w:rFonts w:ascii="Cambria" w:hAnsi="Cambria" w:cs="Gentium Plus"/>
        <w:b/>
        <w:sz w:val="18"/>
        <w:szCs w:val="18"/>
      </w:rPr>
      <w:t xml:space="preserve"> </w:t>
    </w:r>
    <w:proofErr w:type="spellStart"/>
    <w:r w:rsidRPr="00612B92">
      <w:rPr>
        <w:rFonts w:ascii="Cambria" w:hAnsi="Cambria" w:cs="Gentium Plus"/>
        <w:b/>
        <w:sz w:val="18"/>
        <w:szCs w:val="18"/>
      </w:rPr>
      <w:t>Nestaʿīn</w:t>
    </w:r>
    <w:proofErr w:type="spellEnd"/>
    <w:r w:rsidR="00870F0C" w:rsidRPr="00595F47">
      <w:rPr>
        <w:rFonts w:ascii="Cambria" w:eastAsia="Calibri" w:hAnsi="Cambria" w:cs="Arial"/>
        <w:b/>
        <w:bCs/>
        <w:sz w:val="18"/>
        <w:szCs w:val="18"/>
      </w:rPr>
      <w:t xml:space="preserve">”. </w:t>
    </w:r>
    <w:r w:rsidR="00870F0C" w:rsidRPr="00595F47">
      <w:rPr>
        <w:rFonts w:ascii="Cambria" w:eastAsia="Calibri" w:hAnsi="Cambria" w:cs="Arial"/>
        <w:b/>
        <w:bCs/>
        <w:i/>
        <w:iCs/>
        <w:sz w:val="18"/>
        <w:szCs w:val="18"/>
      </w:rPr>
      <w:t>Karadeniz Araştırmaları</w:t>
    </w:r>
    <w:r w:rsidR="00870F0C" w:rsidRPr="00595F47">
      <w:rPr>
        <w:rFonts w:ascii="Cambria" w:eastAsia="Calibri" w:hAnsi="Cambria" w:cs="Arial"/>
        <w:b/>
        <w:bCs/>
        <w:sz w:val="18"/>
        <w:szCs w:val="18"/>
      </w:rPr>
      <w:t>. XX</w:t>
    </w:r>
    <w:r w:rsidR="00BC1AD7">
      <w:rPr>
        <w:rFonts w:ascii="Cambria" w:eastAsia="Calibri" w:hAnsi="Cambria" w:cs="Arial"/>
        <w:b/>
        <w:bCs/>
        <w:sz w:val="18"/>
        <w:szCs w:val="18"/>
      </w:rPr>
      <w:t>II</w:t>
    </w:r>
    <w:r w:rsidR="00870F0C" w:rsidRPr="00595F47">
      <w:rPr>
        <w:rFonts w:ascii="Cambria" w:eastAsia="Calibri" w:hAnsi="Cambria" w:cs="Arial"/>
        <w:b/>
        <w:bCs/>
        <w:sz w:val="18"/>
        <w:szCs w:val="18"/>
      </w:rPr>
      <w:t>/</w:t>
    </w:r>
    <w:r w:rsidR="00D806DE">
      <w:rPr>
        <w:rFonts w:ascii="Cambria" w:eastAsia="Calibri" w:hAnsi="Cambria" w:cs="Arial"/>
        <w:b/>
        <w:bCs/>
        <w:sz w:val="18"/>
        <w:szCs w:val="18"/>
      </w:rPr>
      <w:t>8</w:t>
    </w:r>
    <w:r w:rsidR="00BC1AD7">
      <w:rPr>
        <w:rFonts w:ascii="Cambria" w:eastAsia="Calibri" w:hAnsi="Cambria" w:cs="Arial"/>
        <w:b/>
        <w:bCs/>
        <w:sz w:val="18"/>
        <w:szCs w:val="18"/>
      </w:rPr>
      <w:t>7</w:t>
    </w:r>
    <w:r w:rsidR="00870F0C" w:rsidRPr="00595F47">
      <w:rPr>
        <w:rFonts w:ascii="Cambria" w:eastAsia="Calibri" w:hAnsi="Cambria" w:cs="Arial"/>
        <w:b/>
        <w:bCs/>
        <w:sz w:val="18"/>
        <w:szCs w:val="18"/>
      </w:rPr>
      <w:t>: 1-27.</w:t>
    </w:r>
  </w:p>
  <w:p w14:paraId="585F9667" w14:textId="77777777" w:rsidR="00870F0C" w:rsidRPr="007916C0" w:rsidRDefault="00870F0C" w:rsidP="00D8103A">
    <w:pPr>
      <w:tabs>
        <w:tab w:val="center" w:pos="4536"/>
        <w:tab w:val="right" w:pos="9072"/>
      </w:tabs>
      <w:spacing w:after="0" w:line="240" w:lineRule="auto"/>
      <w:jc w:val="center"/>
      <w:rPr>
        <w:rFonts w:ascii="Cambria" w:eastAsia="Calibri" w:hAnsi="Cambria" w:cs="Arial"/>
        <w:sz w:val="18"/>
        <w:szCs w:val="18"/>
      </w:rPr>
    </w:pPr>
  </w:p>
  <w:p w14:paraId="6619C934" w14:textId="77777777" w:rsidR="00870F0C" w:rsidRPr="007916C0" w:rsidRDefault="00870F0C" w:rsidP="00D8103A">
    <w:pPr>
      <w:spacing w:after="0" w:line="240" w:lineRule="auto"/>
      <w:jc w:val="center"/>
      <w:rPr>
        <w:rFonts w:ascii="Cambria" w:eastAsia="Calibri" w:hAnsi="Cambria" w:cs="Arial"/>
        <w:sz w:val="18"/>
        <w:szCs w:val="18"/>
      </w:rPr>
    </w:pPr>
    <w:r w:rsidRPr="007916C0">
      <w:rPr>
        <w:rFonts w:ascii="Cambria" w:eastAsia="Calibri" w:hAnsi="Cambria" w:cs="Arial"/>
        <w:noProof/>
        <w:sz w:val="18"/>
        <w:szCs w:val="18"/>
        <w:lang w:eastAsia="tr-TR"/>
      </w:rPr>
      <w:drawing>
        <wp:inline distT="0" distB="0" distL="0" distR="0" wp14:anchorId="0648BD4A" wp14:editId="2F927ADA">
          <wp:extent cx="1720607" cy="720000"/>
          <wp:effectExtent l="0" t="0" r="0" b="4445"/>
          <wp:docPr id="8" name="Resim 8" descr="E:\AKADEMİK ÇALIŞMALAR\KARAM\1. HER SAYI İÇİN KULLANILACAK BİLGİL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ADEMİK ÇALIŞMALAR\KARAM\1. HER SAYI İÇİN KULLANILACAK BİLGİLE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607" cy="720000"/>
                  </a:xfrm>
                  <a:prstGeom prst="rect">
                    <a:avLst/>
                  </a:prstGeom>
                  <a:noFill/>
                  <a:ln>
                    <a:noFill/>
                  </a:ln>
                </pic:spPr>
              </pic:pic>
            </a:graphicData>
          </a:graphic>
        </wp:inline>
      </w:drawing>
    </w:r>
  </w:p>
  <w:p w14:paraId="31D3E23A" w14:textId="77777777" w:rsidR="00870F0C" w:rsidRDefault="00870F0C" w:rsidP="00D8103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4D"/>
    <w:rsid w:val="00003F0F"/>
    <w:rsid w:val="000051FA"/>
    <w:rsid w:val="00012806"/>
    <w:rsid w:val="000147BD"/>
    <w:rsid w:val="00016E65"/>
    <w:rsid w:val="00017F04"/>
    <w:rsid w:val="00031D08"/>
    <w:rsid w:val="00032505"/>
    <w:rsid w:val="0003454B"/>
    <w:rsid w:val="00035872"/>
    <w:rsid w:val="00037565"/>
    <w:rsid w:val="00040FBE"/>
    <w:rsid w:val="0004225F"/>
    <w:rsid w:val="0004540C"/>
    <w:rsid w:val="000460F2"/>
    <w:rsid w:val="0004621A"/>
    <w:rsid w:val="000467CC"/>
    <w:rsid w:val="000506C0"/>
    <w:rsid w:val="00050E37"/>
    <w:rsid w:val="00051538"/>
    <w:rsid w:val="0006082B"/>
    <w:rsid w:val="000608DC"/>
    <w:rsid w:val="00066304"/>
    <w:rsid w:val="00066A48"/>
    <w:rsid w:val="0006720A"/>
    <w:rsid w:val="000721D0"/>
    <w:rsid w:val="000735AF"/>
    <w:rsid w:val="00073970"/>
    <w:rsid w:val="00075975"/>
    <w:rsid w:val="00076D0E"/>
    <w:rsid w:val="00076D6E"/>
    <w:rsid w:val="000809A0"/>
    <w:rsid w:val="00082579"/>
    <w:rsid w:val="000866D0"/>
    <w:rsid w:val="00086817"/>
    <w:rsid w:val="00086B4B"/>
    <w:rsid w:val="0008707F"/>
    <w:rsid w:val="000935AE"/>
    <w:rsid w:val="000938A9"/>
    <w:rsid w:val="00095922"/>
    <w:rsid w:val="00095F3F"/>
    <w:rsid w:val="000974D5"/>
    <w:rsid w:val="00097750"/>
    <w:rsid w:val="000A053B"/>
    <w:rsid w:val="000A2070"/>
    <w:rsid w:val="000A4DE2"/>
    <w:rsid w:val="000A5C77"/>
    <w:rsid w:val="000A6ECD"/>
    <w:rsid w:val="000A6F5D"/>
    <w:rsid w:val="000A7154"/>
    <w:rsid w:val="000B016B"/>
    <w:rsid w:val="000B0175"/>
    <w:rsid w:val="000B114D"/>
    <w:rsid w:val="000B198E"/>
    <w:rsid w:val="000C0849"/>
    <w:rsid w:val="000C4057"/>
    <w:rsid w:val="000C5703"/>
    <w:rsid w:val="000C6C91"/>
    <w:rsid w:val="000D1C15"/>
    <w:rsid w:val="000D6EE9"/>
    <w:rsid w:val="000D7790"/>
    <w:rsid w:val="000E08FB"/>
    <w:rsid w:val="000E29E6"/>
    <w:rsid w:val="000E2EFE"/>
    <w:rsid w:val="000E347F"/>
    <w:rsid w:val="000E4C6D"/>
    <w:rsid w:val="000E7973"/>
    <w:rsid w:val="000F15CE"/>
    <w:rsid w:val="000F16FE"/>
    <w:rsid w:val="000F2FBC"/>
    <w:rsid w:val="000F6B73"/>
    <w:rsid w:val="000F6ED6"/>
    <w:rsid w:val="001018E6"/>
    <w:rsid w:val="00106216"/>
    <w:rsid w:val="00106822"/>
    <w:rsid w:val="001102DA"/>
    <w:rsid w:val="00111819"/>
    <w:rsid w:val="001153D6"/>
    <w:rsid w:val="00116404"/>
    <w:rsid w:val="0011721B"/>
    <w:rsid w:val="0012055F"/>
    <w:rsid w:val="00123E9A"/>
    <w:rsid w:val="00124A76"/>
    <w:rsid w:val="00125A7E"/>
    <w:rsid w:val="00126E1D"/>
    <w:rsid w:val="00127F8A"/>
    <w:rsid w:val="00130B51"/>
    <w:rsid w:val="00133918"/>
    <w:rsid w:val="00136145"/>
    <w:rsid w:val="0013638F"/>
    <w:rsid w:val="00144D7F"/>
    <w:rsid w:val="00145569"/>
    <w:rsid w:val="00147243"/>
    <w:rsid w:val="0015001E"/>
    <w:rsid w:val="001515CB"/>
    <w:rsid w:val="00152132"/>
    <w:rsid w:val="00153F48"/>
    <w:rsid w:val="001544D0"/>
    <w:rsid w:val="001545B3"/>
    <w:rsid w:val="001556E1"/>
    <w:rsid w:val="00156DE8"/>
    <w:rsid w:val="001601EE"/>
    <w:rsid w:val="00160D6C"/>
    <w:rsid w:val="001616B5"/>
    <w:rsid w:val="00161E96"/>
    <w:rsid w:val="00163269"/>
    <w:rsid w:val="00164D1D"/>
    <w:rsid w:val="00164EBA"/>
    <w:rsid w:val="0016529D"/>
    <w:rsid w:val="0017126D"/>
    <w:rsid w:val="00174AA5"/>
    <w:rsid w:val="00177F56"/>
    <w:rsid w:val="001808E9"/>
    <w:rsid w:val="00183F61"/>
    <w:rsid w:val="00184356"/>
    <w:rsid w:val="00184450"/>
    <w:rsid w:val="00184922"/>
    <w:rsid w:val="001859B1"/>
    <w:rsid w:val="0018669E"/>
    <w:rsid w:val="00195211"/>
    <w:rsid w:val="001952EB"/>
    <w:rsid w:val="001A0DCC"/>
    <w:rsid w:val="001A1316"/>
    <w:rsid w:val="001A1474"/>
    <w:rsid w:val="001A2BC2"/>
    <w:rsid w:val="001A3A3F"/>
    <w:rsid w:val="001A46DC"/>
    <w:rsid w:val="001B0126"/>
    <w:rsid w:val="001B110A"/>
    <w:rsid w:val="001B1280"/>
    <w:rsid w:val="001B159E"/>
    <w:rsid w:val="001B7EF3"/>
    <w:rsid w:val="001C42EE"/>
    <w:rsid w:val="001C4BA0"/>
    <w:rsid w:val="001C4CE6"/>
    <w:rsid w:val="001C5A94"/>
    <w:rsid w:val="001C7FFC"/>
    <w:rsid w:val="001D06FF"/>
    <w:rsid w:val="001D2351"/>
    <w:rsid w:val="001D284C"/>
    <w:rsid w:val="001D345F"/>
    <w:rsid w:val="001D4947"/>
    <w:rsid w:val="001D4AAC"/>
    <w:rsid w:val="001D55E5"/>
    <w:rsid w:val="001D5923"/>
    <w:rsid w:val="001D67F6"/>
    <w:rsid w:val="001D6937"/>
    <w:rsid w:val="001E6451"/>
    <w:rsid w:val="001F47A6"/>
    <w:rsid w:val="001F72BC"/>
    <w:rsid w:val="002025A0"/>
    <w:rsid w:val="00202AE0"/>
    <w:rsid w:val="00206007"/>
    <w:rsid w:val="00206A7E"/>
    <w:rsid w:val="00210DA3"/>
    <w:rsid w:val="00213E10"/>
    <w:rsid w:val="00214424"/>
    <w:rsid w:val="00215945"/>
    <w:rsid w:val="00216AAF"/>
    <w:rsid w:val="00221754"/>
    <w:rsid w:val="00222CD6"/>
    <w:rsid w:val="00223D5C"/>
    <w:rsid w:val="00224267"/>
    <w:rsid w:val="0022674F"/>
    <w:rsid w:val="0022728C"/>
    <w:rsid w:val="00231FF1"/>
    <w:rsid w:val="00235B20"/>
    <w:rsid w:val="002416D7"/>
    <w:rsid w:val="00242239"/>
    <w:rsid w:val="0025178C"/>
    <w:rsid w:val="00252996"/>
    <w:rsid w:val="002535C0"/>
    <w:rsid w:val="00260646"/>
    <w:rsid w:val="00261457"/>
    <w:rsid w:val="002628E7"/>
    <w:rsid w:val="002629B0"/>
    <w:rsid w:val="0026452C"/>
    <w:rsid w:val="00265100"/>
    <w:rsid w:val="002657E6"/>
    <w:rsid w:val="002675BE"/>
    <w:rsid w:val="002738FB"/>
    <w:rsid w:val="00274947"/>
    <w:rsid w:val="00276889"/>
    <w:rsid w:val="0027750E"/>
    <w:rsid w:val="002802EC"/>
    <w:rsid w:val="00280E19"/>
    <w:rsid w:val="002819EF"/>
    <w:rsid w:val="00281AC3"/>
    <w:rsid w:val="00286C3B"/>
    <w:rsid w:val="0028717C"/>
    <w:rsid w:val="002876A5"/>
    <w:rsid w:val="00290A57"/>
    <w:rsid w:val="00291968"/>
    <w:rsid w:val="00292481"/>
    <w:rsid w:val="00292ED4"/>
    <w:rsid w:val="00293F7D"/>
    <w:rsid w:val="002940B7"/>
    <w:rsid w:val="00294BE7"/>
    <w:rsid w:val="00295EAB"/>
    <w:rsid w:val="00296B91"/>
    <w:rsid w:val="002A22A5"/>
    <w:rsid w:val="002A2A19"/>
    <w:rsid w:val="002B233A"/>
    <w:rsid w:val="002B5668"/>
    <w:rsid w:val="002B5B9B"/>
    <w:rsid w:val="002B78BC"/>
    <w:rsid w:val="002C1EF6"/>
    <w:rsid w:val="002C2B46"/>
    <w:rsid w:val="002C2C2E"/>
    <w:rsid w:val="002C716B"/>
    <w:rsid w:val="002C7697"/>
    <w:rsid w:val="002C77EF"/>
    <w:rsid w:val="002D0355"/>
    <w:rsid w:val="002D071B"/>
    <w:rsid w:val="002D4954"/>
    <w:rsid w:val="002D5FCD"/>
    <w:rsid w:val="002E2FB6"/>
    <w:rsid w:val="002F0BB2"/>
    <w:rsid w:val="002F0E73"/>
    <w:rsid w:val="002F3AE7"/>
    <w:rsid w:val="002F3DC4"/>
    <w:rsid w:val="002F45E2"/>
    <w:rsid w:val="002F6008"/>
    <w:rsid w:val="002F6623"/>
    <w:rsid w:val="00302192"/>
    <w:rsid w:val="00304A1F"/>
    <w:rsid w:val="00306691"/>
    <w:rsid w:val="00306D2E"/>
    <w:rsid w:val="00307189"/>
    <w:rsid w:val="00310AB6"/>
    <w:rsid w:val="00313981"/>
    <w:rsid w:val="003166D7"/>
    <w:rsid w:val="003174E2"/>
    <w:rsid w:val="00317F11"/>
    <w:rsid w:val="00322827"/>
    <w:rsid w:val="00323F8C"/>
    <w:rsid w:val="00324511"/>
    <w:rsid w:val="00324E18"/>
    <w:rsid w:val="003257F5"/>
    <w:rsid w:val="00327968"/>
    <w:rsid w:val="00331022"/>
    <w:rsid w:val="00332E10"/>
    <w:rsid w:val="00333F26"/>
    <w:rsid w:val="00336715"/>
    <w:rsid w:val="003400DE"/>
    <w:rsid w:val="00342ED1"/>
    <w:rsid w:val="0034317D"/>
    <w:rsid w:val="003547E3"/>
    <w:rsid w:val="00354C5B"/>
    <w:rsid w:val="003550A0"/>
    <w:rsid w:val="00355261"/>
    <w:rsid w:val="00355DB6"/>
    <w:rsid w:val="00357A9B"/>
    <w:rsid w:val="003614EF"/>
    <w:rsid w:val="00363370"/>
    <w:rsid w:val="00367312"/>
    <w:rsid w:val="00367E22"/>
    <w:rsid w:val="00372111"/>
    <w:rsid w:val="00373BA6"/>
    <w:rsid w:val="00373F74"/>
    <w:rsid w:val="00376665"/>
    <w:rsid w:val="003776C2"/>
    <w:rsid w:val="003820AE"/>
    <w:rsid w:val="0038384B"/>
    <w:rsid w:val="003843E3"/>
    <w:rsid w:val="003845EA"/>
    <w:rsid w:val="00384896"/>
    <w:rsid w:val="00385522"/>
    <w:rsid w:val="00393E8B"/>
    <w:rsid w:val="00395B45"/>
    <w:rsid w:val="003963BC"/>
    <w:rsid w:val="00396DA4"/>
    <w:rsid w:val="00397740"/>
    <w:rsid w:val="00397EC0"/>
    <w:rsid w:val="003A0C71"/>
    <w:rsid w:val="003A0CEF"/>
    <w:rsid w:val="003A40A3"/>
    <w:rsid w:val="003C0BD0"/>
    <w:rsid w:val="003C1F4C"/>
    <w:rsid w:val="003C1FA6"/>
    <w:rsid w:val="003C6CC5"/>
    <w:rsid w:val="003D47E4"/>
    <w:rsid w:val="003D5227"/>
    <w:rsid w:val="003D7D85"/>
    <w:rsid w:val="003E1D84"/>
    <w:rsid w:val="003E2EA8"/>
    <w:rsid w:val="003E5E2A"/>
    <w:rsid w:val="003E67CF"/>
    <w:rsid w:val="003F0D5B"/>
    <w:rsid w:val="003F2602"/>
    <w:rsid w:val="003F3B50"/>
    <w:rsid w:val="003F605F"/>
    <w:rsid w:val="003F6308"/>
    <w:rsid w:val="003F7CB1"/>
    <w:rsid w:val="00400D67"/>
    <w:rsid w:val="00406049"/>
    <w:rsid w:val="00407834"/>
    <w:rsid w:val="00414EE1"/>
    <w:rsid w:val="00415D58"/>
    <w:rsid w:val="0042125C"/>
    <w:rsid w:val="00424058"/>
    <w:rsid w:val="00426238"/>
    <w:rsid w:val="00434452"/>
    <w:rsid w:val="00434946"/>
    <w:rsid w:val="0043656F"/>
    <w:rsid w:val="004375C4"/>
    <w:rsid w:val="004376FD"/>
    <w:rsid w:val="00443554"/>
    <w:rsid w:val="004437ED"/>
    <w:rsid w:val="00447EE3"/>
    <w:rsid w:val="00450600"/>
    <w:rsid w:val="00451EAF"/>
    <w:rsid w:val="0045211B"/>
    <w:rsid w:val="004523B0"/>
    <w:rsid w:val="004527EB"/>
    <w:rsid w:val="00456A4C"/>
    <w:rsid w:val="004579E0"/>
    <w:rsid w:val="00460DC9"/>
    <w:rsid w:val="00462CDA"/>
    <w:rsid w:val="00462EAF"/>
    <w:rsid w:val="004641C4"/>
    <w:rsid w:val="00464501"/>
    <w:rsid w:val="00465F8E"/>
    <w:rsid w:val="00466A25"/>
    <w:rsid w:val="00467212"/>
    <w:rsid w:val="004673BE"/>
    <w:rsid w:val="00470E14"/>
    <w:rsid w:val="00472B5B"/>
    <w:rsid w:val="00475D90"/>
    <w:rsid w:val="00480218"/>
    <w:rsid w:val="00480883"/>
    <w:rsid w:val="00484E1E"/>
    <w:rsid w:val="004858DF"/>
    <w:rsid w:val="00487D41"/>
    <w:rsid w:val="00490B27"/>
    <w:rsid w:val="004940F7"/>
    <w:rsid w:val="00494A71"/>
    <w:rsid w:val="00497B90"/>
    <w:rsid w:val="004A0C66"/>
    <w:rsid w:val="004A0FD1"/>
    <w:rsid w:val="004A2BBA"/>
    <w:rsid w:val="004A4EF0"/>
    <w:rsid w:val="004A5C52"/>
    <w:rsid w:val="004A6CC7"/>
    <w:rsid w:val="004A74AE"/>
    <w:rsid w:val="004B0A77"/>
    <w:rsid w:val="004B1A73"/>
    <w:rsid w:val="004B335A"/>
    <w:rsid w:val="004B48E1"/>
    <w:rsid w:val="004C0ECD"/>
    <w:rsid w:val="004C76FC"/>
    <w:rsid w:val="004C7B75"/>
    <w:rsid w:val="004D1136"/>
    <w:rsid w:val="004D38E8"/>
    <w:rsid w:val="004D3A84"/>
    <w:rsid w:val="004D67D5"/>
    <w:rsid w:val="004E0C0C"/>
    <w:rsid w:val="004E3CDA"/>
    <w:rsid w:val="004E67E4"/>
    <w:rsid w:val="004F31BF"/>
    <w:rsid w:val="004F33A2"/>
    <w:rsid w:val="004F3588"/>
    <w:rsid w:val="004F5646"/>
    <w:rsid w:val="004F6208"/>
    <w:rsid w:val="004F6360"/>
    <w:rsid w:val="004F7B7F"/>
    <w:rsid w:val="00500556"/>
    <w:rsid w:val="00500960"/>
    <w:rsid w:val="0050178F"/>
    <w:rsid w:val="00503C73"/>
    <w:rsid w:val="00504FD3"/>
    <w:rsid w:val="00505700"/>
    <w:rsid w:val="00506DB8"/>
    <w:rsid w:val="005165DA"/>
    <w:rsid w:val="00516930"/>
    <w:rsid w:val="00516E19"/>
    <w:rsid w:val="00522028"/>
    <w:rsid w:val="005225C0"/>
    <w:rsid w:val="00523978"/>
    <w:rsid w:val="00524D2D"/>
    <w:rsid w:val="00525DB1"/>
    <w:rsid w:val="00526498"/>
    <w:rsid w:val="00526937"/>
    <w:rsid w:val="00530FE9"/>
    <w:rsid w:val="00532FC5"/>
    <w:rsid w:val="00540A4F"/>
    <w:rsid w:val="005438FE"/>
    <w:rsid w:val="00543D2A"/>
    <w:rsid w:val="00545AA5"/>
    <w:rsid w:val="00546CD2"/>
    <w:rsid w:val="00553E84"/>
    <w:rsid w:val="00556555"/>
    <w:rsid w:val="00556993"/>
    <w:rsid w:val="005570B2"/>
    <w:rsid w:val="00557795"/>
    <w:rsid w:val="00560F7C"/>
    <w:rsid w:val="00561044"/>
    <w:rsid w:val="005616D0"/>
    <w:rsid w:val="00561714"/>
    <w:rsid w:val="00562948"/>
    <w:rsid w:val="005633CF"/>
    <w:rsid w:val="005640E9"/>
    <w:rsid w:val="00565C05"/>
    <w:rsid w:val="005678B5"/>
    <w:rsid w:val="00567BF6"/>
    <w:rsid w:val="00567EC9"/>
    <w:rsid w:val="00574D2A"/>
    <w:rsid w:val="005801EA"/>
    <w:rsid w:val="005811EC"/>
    <w:rsid w:val="00582866"/>
    <w:rsid w:val="005830FB"/>
    <w:rsid w:val="005856F4"/>
    <w:rsid w:val="005862F9"/>
    <w:rsid w:val="0059011B"/>
    <w:rsid w:val="005924BA"/>
    <w:rsid w:val="0059258C"/>
    <w:rsid w:val="00592C71"/>
    <w:rsid w:val="0059591D"/>
    <w:rsid w:val="005959DA"/>
    <w:rsid w:val="00595EF9"/>
    <w:rsid w:val="00595F47"/>
    <w:rsid w:val="005A1DBE"/>
    <w:rsid w:val="005A366E"/>
    <w:rsid w:val="005A4E64"/>
    <w:rsid w:val="005A7431"/>
    <w:rsid w:val="005B0180"/>
    <w:rsid w:val="005B36C5"/>
    <w:rsid w:val="005B56B6"/>
    <w:rsid w:val="005C5D71"/>
    <w:rsid w:val="005C7D76"/>
    <w:rsid w:val="005D0833"/>
    <w:rsid w:val="005D1733"/>
    <w:rsid w:val="005D2FDB"/>
    <w:rsid w:val="005E18E1"/>
    <w:rsid w:val="005E294D"/>
    <w:rsid w:val="005E7482"/>
    <w:rsid w:val="005F140E"/>
    <w:rsid w:val="005F27CC"/>
    <w:rsid w:val="005F3FB4"/>
    <w:rsid w:val="005F4368"/>
    <w:rsid w:val="005F4925"/>
    <w:rsid w:val="005F5868"/>
    <w:rsid w:val="0060025E"/>
    <w:rsid w:val="006036FB"/>
    <w:rsid w:val="006057E5"/>
    <w:rsid w:val="00606C6B"/>
    <w:rsid w:val="00610C35"/>
    <w:rsid w:val="00611239"/>
    <w:rsid w:val="00612A1C"/>
    <w:rsid w:val="00612B92"/>
    <w:rsid w:val="00615977"/>
    <w:rsid w:val="0061743E"/>
    <w:rsid w:val="006213A1"/>
    <w:rsid w:val="0062188A"/>
    <w:rsid w:val="006225F7"/>
    <w:rsid w:val="00622CD2"/>
    <w:rsid w:val="00624176"/>
    <w:rsid w:val="00625A55"/>
    <w:rsid w:val="0062700F"/>
    <w:rsid w:val="0062794F"/>
    <w:rsid w:val="00633521"/>
    <w:rsid w:val="0063443D"/>
    <w:rsid w:val="00634564"/>
    <w:rsid w:val="00634E15"/>
    <w:rsid w:val="006363E1"/>
    <w:rsid w:val="006403D5"/>
    <w:rsid w:val="0064305B"/>
    <w:rsid w:val="00646CB8"/>
    <w:rsid w:val="00653A41"/>
    <w:rsid w:val="006576A6"/>
    <w:rsid w:val="0066274C"/>
    <w:rsid w:val="00672817"/>
    <w:rsid w:val="00673DD1"/>
    <w:rsid w:val="00677908"/>
    <w:rsid w:val="006814D5"/>
    <w:rsid w:val="00681C4D"/>
    <w:rsid w:val="006822A4"/>
    <w:rsid w:val="0068487C"/>
    <w:rsid w:val="00690849"/>
    <w:rsid w:val="00691FF6"/>
    <w:rsid w:val="00692850"/>
    <w:rsid w:val="00695497"/>
    <w:rsid w:val="00696700"/>
    <w:rsid w:val="0069769D"/>
    <w:rsid w:val="006A0B58"/>
    <w:rsid w:val="006A1AEE"/>
    <w:rsid w:val="006A1ED5"/>
    <w:rsid w:val="006A2077"/>
    <w:rsid w:val="006A382A"/>
    <w:rsid w:val="006B52B0"/>
    <w:rsid w:val="006B6CD5"/>
    <w:rsid w:val="006B7169"/>
    <w:rsid w:val="006B7365"/>
    <w:rsid w:val="006B79B3"/>
    <w:rsid w:val="006C55B2"/>
    <w:rsid w:val="006C63F7"/>
    <w:rsid w:val="006C6C8F"/>
    <w:rsid w:val="006C7935"/>
    <w:rsid w:val="006C7F72"/>
    <w:rsid w:val="006D0686"/>
    <w:rsid w:val="006D33DC"/>
    <w:rsid w:val="006D51E8"/>
    <w:rsid w:val="006D5248"/>
    <w:rsid w:val="006D7382"/>
    <w:rsid w:val="006E0C42"/>
    <w:rsid w:val="006E0CF3"/>
    <w:rsid w:val="006E1EBA"/>
    <w:rsid w:val="006F1502"/>
    <w:rsid w:val="006F2984"/>
    <w:rsid w:val="006F5A1B"/>
    <w:rsid w:val="00702318"/>
    <w:rsid w:val="0070294B"/>
    <w:rsid w:val="00702B05"/>
    <w:rsid w:val="00703FDE"/>
    <w:rsid w:val="007101B8"/>
    <w:rsid w:val="007118E5"/>
    <w:rsid w:val="00712920"/>
    <w:rsid w:val="00712D86"/>
    <w:rsid w:val="0071348D"/>
    <w:rsid w:val="00713F06"/>
    <w:rsid w:val="007151D3"/>
    <w:rsid w:val="00715733"/>
    <w:rsid w:val="00716A37"/>
    <w:rsid w:val="00716A58"/>
    <w:rsid w:val="0072213D"/>
    <w:rsid w:val="007234D5"/>
    <w:rsid w:val="00724B21"/>
    <w:rsid w:val="007261AE"/>
    <w:rsid w:val="0072718F"/>
    <w:rsid w:val="007272E0"/>
    <w:rsid w:val="0073146B"/>
    <w:rsid w:val="00731BEC"/>
    <w:rsid w:val="007339E4"/>
    <w:rsid w:val="00733E4D"/>
    <w:rsid w:val="0073585B"/>
    <w:rsid w:val="00735DEB"/>
    <w:rsid w:val="00736526"/>
    <w:rsid w:val="007518ED"/>
    <w:rsid w:val="00754EAF"/>
    <w:rsid w:val="007601F7"/>
    <w:rsid w:val="0076098F"/>
    <w:rsid w:val="00766010"/>
    <w:rsid w:val="00770919"/>
    <w:rsid w:val="00770A0D"/>
    <w:rsid w:val="00771864"/>
    <w:rsid w:val="00776134"/>
    <w:rsid w:val="007765F5"/>
    <w:rsid w:val="007766DC"/>
    <w:rsid w:val="00786D0E"/>
    <w:rsid w:val="007916C0"/>
    <w:rsid w:val="00793F2F"/>
    <w:rsid w:val="00795DCB"/>
    <w:rsid w:val="007966AB"/>
    <w:rsid w:val="00796CE9"/>
    <w:rsid w:val="007972E2"/>
    <w:rsid w:val="007A0598"/>
    <w:rsid w:val="007A2BBE"/>
    <w:rsid w:val="007A764C"/>
    <w:rsid w:val="007A7E8B"/>
    <w:rsid w:val="007B1738"/>
    <w:rsid w:val="007B1798"/>
    <w:rsid w:val="007B1B06"/>
    <w:rsid w:val="007B3846"/>
    <w:rsid w:val="007C70AE"/>
    <w:rsid w:val="007D5092"/>
    <w:rsid w:val="007D56AD"/>
    <w:rsid w:val="007E11B2"/>
    <w:rsid w:val="007E2690"/>
    <w:rsid w:val="007E3BBD"/>
    <w:rsid w:val="007E6697"/>
    <w:rsid w:val="007F09C5"/>
    <w:rsid w:val="007F4501"/>
    <w:rsid w:val="007F5D47"/>
    <w:rsid w:val="007F5EAE"/>
    <w:rsid w:val="007F6BA8"/>
    <w:rsid w:val="007F72F9"/>
    <w:rsid w:val="008029DD"/>
    <w:rsid w:val="008033AA"/>
    <w:rsid w:val="00804B54"/>
    <w:rsid w:val="0080665A"/>
    <w:rsid w:val="008072CE"/>
    <w:rsid w:val="00810D9F"/>
    <w:rsid w:val="008140A7"/>
    <w:rsid w:val="00814AD4"/>
    <w:rsid w:val="00815C85"/>
    <w:rsid w:val="008166B2"/>
    <w:rsid w:val="0081725E"/>
    <w:rsid w:val="00817E00"/>
    <w:rsid w:val="008200A8"/>
    <w:rsid w:val="00820C3B"/>
    <w:rsid w:val="0082660E"/>
    <w:rsid w:val="00826D70"/>
    <w:rsid w:val="008318DD"/>
    <w:rsid w:val="00832928"/>
    <w:rsid w:val="0083397A"/>
    <w:rsid w:val="0083483E"/>
    <w:rsid w:val="008353E3"/>
    <w:rsid w:val="00835EAC"/>
    <w:rsid w:val="00837005"/>
    <w:rsid w:val="008415D2"/>
    <w:rsid w:val="008428B8"/>
    <w:rsid w:val="00844381"/>
    <w:rsid w:val="00851D05"/>
    <w:rsid w:val="008535FA"/>
    <w:rsid w:val="00853AC5"/>
    <w:rsid w:val="00856E19"/>
    <w:rsid w:val="0085754E"/>
    <w:rsid w:val="0086648B"/>
    <w:rsid w:val="00870F0C"/>
    <w:rsid w:val="008712A8"/>
    <w:rsid w:val="008721F9"/>
    <w:rsid w:val="0087431A"/>
    <w:rsid w:val="00874BB2"/>
    <w:rsid w:val="008751FB"/>
    <w:rsid w:val="00875819"/>
    <w:rsid w:val="00877BA8"/>
    <w:rsid w:val="00877F5A"/>
    <w:rsid w:val="008828C9"/>
    <w:rsid w:val="00883075"/>
    <w:rsid w:val="008869B2"/>
    <w:rsid w:val="00887280"/>
    <w:rsid w:val="00890344"/>
    <w:rsid w:val="00891DCA"/>
    <w:rsid w:val="00892A8B"/>
    <w:rsid w:val="008937B6"/>
    <w:rsid w:val="00894B7D"/>
    <w:rsid w:val="00894BAD"/>
    <w:rsid w:val="00895C03"/>
    <w:rsid w:val="00895E3E"/>
    <w:rsid w:val="008A2BFF"/>
    <w:rsid w:val="008A3179"/>
    <w:rsid w:val="008A3389"/>
    <w:rsid w:val="008A3BE3"/>
    <w:rsid w:val="008A6054"/>
    <w:rsid w:val="008A6260"/>
    <w:rsid w:val="008A76E6"/>
    <w:rsid w:val="008A780B"/>
    <w:rsid w:val="008B0764"/>
    <w:rsid w:val="008B08B7"/>
    <w:rsid w:val="008B1B6F"/>
    <w:rsid w:val="008B1BE1"/>
    <w:rsid w:val="008B26B6"/>
    <w:rsid w:val="008B6519"/>
    <w:rsid w:val="008C0F4A"/>
    <w:rsid w:val="008C1081"/>
    <w:rsid w:val="008C2D0A"/>
    <w:rsid w:val="008C3AD8"/>
    <w:rsid w:val="008C5756"/>
    <w:rsid w:val="008C60E4"/>
    <w:rsid w:val="008D1E9F"/>
    <w:rsid w:val="008D35E0"/>
    <w:rsid w:val="008D3B8F"/>
    <w:rsid w:val="008D4C1E"/>
    <w:rsid w:val="008E0288"/>
    <w:rsid w:val="008E26F7"/>
    <w:rsid w:val="008F0FA3"/>
    <w:rsid w:val="008F2D83"/>
    <w:rsid w:val="008F7BB6"/>
    <w:rsid w:val="00902FBB"/>
    <w:rsid w:val="009046E4"/>
    <w:rsid w:val="009052DA"/>
    <w:rsid w:val="009065D4"/>
    <w:rsid w:val="009067DE"/>
    <w:rsid w:val="00907758"/>
    <w:rsid w:val="009102DF"/>
    <w:rsid w:val="00914227"/>
    <w:rsid w:val="009146E3"/>
    <w:rsid w:val="00917506"/>
    <w:rsid w:val="00920198"/>
    <w:rsid w:val="00921B28"/>
    <w:rsid w:val="0092371B"/>
    <w:rsid w:val="0093368F"/>
    <w:rsid w:val="009365F9"/>
    <w:rsid w:val="00943183"/>
    <w:rsid w:val="009449C1"/>
    <w:rsid w:val="00950B0B"/>
    <w:rsid w:val="00951730"/>
    <w:rsid w:val="00953F8E"/>
    <w:rsid w:val="00954C67"/>
    <w:rsid w:val="00955FB0"/>
    <w:rsid w:val="009567E2"/>
    <w:rsid w:val="00963AD5"/>
    <w:rsid w:val="0096661A"/>
    <w:rsid w:val="00966E90"/>
    <w:rsid w:val="009678C5"/>
    <w:rsid w:val="00970D32"/>
    <w:rsid w:val="009733DE"/>
    <w:rsid w:val="00973695"/>
    <w:rsid w:val="00975165"/>
    <w:rsid w:val="0098010B"/>
    <w:rsid w:val="00980A6C"/>
    <w:rsid w:val="00981A3B"/>
    <w:rsid w:val="00982DBF"/>
    <w:rsid w:val="00983B9E"/>
    <w:rsid w:val="00986ED8"/>
    <w:rsid w:val="0099150D"/>
    <w:rsid w:val="00992B8D"/>
    <w:rsid w:val="009971CF"/>
    <w:rsid w:val="00997C6D"/>
    <w:rsid w:val="009A1121"/>
    <w:rsid w:val="009A1B50"/>
    <w:rsid w:val="009A41BE"/>
    <w:rsid w:val="009A4367"/>
    <w:rsid w:val="009A6D27"/>
    <w:rsid w:val="009B025C"/>
    <w:rsid w:val="009B041C"/>
    <w:rsid w:val="009B067A"/>
    <w:rsid w:val="009B0DD8"/>
    <w:rsid w:val="009B4FC2"/>
    <w:rsid w:val="009C034B"/>
    <w:rsid w:val="009C037E"/>
    <w:rsid w:val="009C0CC2"/>
    <w:rsid w:val="009C1415"/>
    <w:rsid w:val="009C15C4"/>
    <w:rsid w:val="009D0502"/>
    <w:rsid w:val="009D1C52"/>
    <w:rsid w:val="009D1E6E"/>
    <w:rsid w:val="009D54D4"/>
    <w:rsid w:val="009D55DC"/>
    <w:rsid w:val="009E0541"/>
    <w:rsid w:val="009E1688"/>
    <w:rsid w:val="009E1894"/>
    <w:rsid w:val="009E2040"/>
    <w:rsid w:val="009E326F"/>
    <w:rsid w:val="009E35F3"/>
    <w:rsid w:val="009E5892"/>
    <w:rsid w:val="009F1686"/>
    <w:rsid w:val="009F23AD"/>
    <w:rsid w:val="00A02D3C"/>
    <w:rsid w:val="00A02E0F"/>
    <w:rsid w:val="00A03FCA"/>
    <w:rsid w:val="00A05A65"/>
    <w:rsid w:val="00A157FA"/>
    <w:rsid w:val="00A17444"/>
    <w:rsid w:val="00A17A65"/>
    <w:rsid w:val="00A17FDD"/>
    <w:rsid w:val="00A22AE9"/>
    <w:rsid w:val="00A2326E"/>
    <w:rsid w:val="00A2368A"/>
    <w:rsid w:val="00A247FD"/>
    <w:rsid w:val="00A2586E"/>
    <w:rsid w:val="00A30229"/>
    <w:rsid w:val="00A31113"/>
    <w:rsid w:val="00A33699"/>
    <w:rsid w:val="00A339F8"/>
    <w:rsid w:val="00A376A1"/>
    <w:rsid w:val="00A402C3"/>
    <w:rsid w:val="00A41390"/>
    <w:rsid w:val="00A51DF7"/>
    <w:rsid w:val="00A5301E"/>
    <w:rsid w:val="00A55C8D"/>
    <w:rsid w:val="00A6218F"/>
    <w:rsid w:val="00A64225"/>
    <w:rsid w:val="00A64315"/>
    <w:rsid w:val="00A647C0"/>
    <w:rsid w:val="00A6762E"/>
    <w:rsid w:val="00A678EE"/>
    <w:rsid w:val="00A701BA"/>
    <w:rsid w:val="00A7484E"/>
    <w:rsid w:val="00A7486A"/>
    <w:rsid w:val="00A7561D"/>
    <w:rsid w:val="00A75D6A"/>
    <w:rsid w:val="00A75E02"/>
    <w:rsid w:val="00A762B2"/>
    <w:rsid w:val="00A766CA"/>
    <w:rsid w:val="00A80CE1"/>
    <w:rsid w:val="00A81828"/>
    <w:rsid w:val="00A845AE"/>
    <w:rsid w:val="00A846F3"/>
    <w:rsid w:val="00A86815"/>
    <w:rsid w:val="00A86ACC"/>
    <w:rsid w:val="00A86AD5"/>
    <w:rsid w:val="00A90DC5"/>
    <w:rsid w:val="00A941EF"/>
    <w:rsid w:val="00A95A45"/>
    <w:rsid w:val="00AA241A"/>
    <w:rsid w:val="00AA24D6"/>
    <w:rsid w:val="00AA6960"/>
    <w:rsid w:val="00AA6D40"/>
    <w:rsid w:val="00AA7481"/>
    <w:rsid w:val="00AB0EDC"/>
    <w:rsid w:val="00AB12B9"/>
    <w:rsid w:val="00AB1FD2"/>
    <w:rsid w:val="00AB489C"/>
    <w:rsid w:val="00AC166F"/>
    <w:rsid w:val="00AC24B9"/>
    <w:rsid w:val="00AC4AF6"/>
    <w:rsid w:val="00AC6144"/>
    <w:rsid w:val="00AC64F3"/>
    <w:rsid w:val="00AC6885"/>
    <w:rsid w:val="00AD1B59"/>
    <w:rsid w:val="00AD35BF"/>
    <w:rsid w:val="00AD62DD"/>
    <w:rsid w:val="00AE063E"/>
    <w:rsid w:val="00AF09AB"/>
    <w:rsid w:val="00AF145D"/>
    <w:rsid w:val="00AF1E61"/>
    <w:rsid w:val="00AF558B"/>
    <w:rsid w:val="00AF5690"/>
    <w:rsid w:val="00B01531"/>
    <w:rsid w:val="00B018B1"/>
    <w:rsid w:val="00B02A9B"/>
    <w:rsid w:val="00B03729"/>
    <w:rsid w:val="00B073E5"/>
    <w:rsid w:val="00B10AF0"/>
    <w:rsid w:val="00B10C80"/>
    <w:rsid w:val="00B14295"/>
    <w:rsid w:val="00B16676"/>
    <w:rsid w:val="00B16FCB"/>
    <w:rsid w:val="00B25F52"/>
    <w:rsid w:val="00B26AD6"/>
    <w:rsid w:val="00B310B6"/>
    <w:rsid w:val="00B32342"/>
    <w:rsid w:val="00B33326"/>
    <w:rsid w:val="00B3370E"/>
    <w:rsid w:val="00B33B78"/>
    <w:rsid w:val="00B33E72"/>
    <w:rsid w:val="00B3537E"/>
    <w:rsid w:val="00B35C49"/>
    <w:rsid w:val="00B41E7D"/>
    <w:rsid w:val="00B43AA4"/>
    <w:rsid w:val="00B44C1A"/>
    <w:rsid w:val="00B5012A"/>
    <w:rsid w:val="00B5256C"/>
    <w:rsid w:val="00B61CDB"/>
    <w:rsid w:val="00B6427A"/>
    <w:rsid w:val="00B66C8C"/>
    <w:rsid w:val="00B66F3F"/>
    <w:rsid w:val="00B67A1D"/>
    <w:rsid w:val="00B67DDE"/>
    <w:rsid w:val="00B73EAB"/>
    <w:rsid w:val="00B75C94"/>
    <w:rsid w:val="00B77729"/>
    <w:rsid w:val="00B77F37"/>
    <w:rsid w:val="00B8034B"/>
    <w:rsid w:val="00B81D6B"/>
    <w:rsid w:val="00B8292B"/>
    <w:rsid w:val="00B847F8"/>
    <w:rsid w:val="00B865A2"/>
    <w:rsid w:val="00B86978"/>
    <w:rsid w:val="00B91D01"/>
    <w:rsid w:val="00B929DB"/>
    <w:rsid w:val="00BA01AD"/>
    <w:rsid w:val="00BA1A67"/>
    <w:rsid w:val="00BA33B2"/>
    <w:rsid w:val="00BA460B"/>
    <w:rsid w:val="00BA6D0A"/>
    <w:rsid w:val="00BB1199"/>
    <w:rsid w:val="00BB2DE4"/>
    <w:rsid w:val="00BB3055"/>
    <w:rsid w:val="00BB341A"/>
    <w:rsid w:val="00BB57D0"/>
    <w:rsid w:val="00BC02D0"/>
    <w:rsid w:val="00BC0400"/>
    <w:rsid w:val="00BC1AD7"/>
    <w:rsid w:val="00BC1B49"/>
    <w:rsid w:val="00BC2886"/>
    <w:rsid w:val="00BC4DC2"/>
    <w:rsid w:val="00BC56E1"/>
    <w:rsid w:val="00BD0F36"/>
    <w:rsid w:val="00BD1A00"/>
    <w:rsid w:val="00BD3A2A"/>
    <w:rsid w:val="00BD4270"/>
    <w:rsid w:val="00BE0998"/>
    <w:rsid w:val="00BE16C7"/>
    <w:rsid w:val="00BE20AA"/>
    <w:rsid w:val="00BE4D5E"/>
    <w:rsid w:val="00BE6264"/>
    <w:rsid w:val="00BE63F6"/>
    <w:rsid w:val="00BE7639"/>
    <w:rsid w:val="00BE7B16"/>
    <w:rsid w:val="00BF18C3"/>
    <w:rsid w:val="00BF1E03"/>
    <w:rsid w:val="00BF5848"/>
    <w:rsid w:val="00BF5FEF"/>
    <w:rsid w:val="00C006DA"/>
    <w:rsid w:val="00C02713"/>
    <w:rsid w:val="00C0519E"/>
    <w:rsid w:val="00C07503"/>
    <w:rsid w:val="00C104E1"/>
    <w:rsid w:val="00C212EE"/>
    <w:rsid w:val="00C26548"/>
    <w:rsid w:val="00C267BB"/>
    <w:rsid w:val="00C27CAD"/>
    <w:rsid w:val="00C27D1B"/>
    <w:rsid w:val="00C3106B"/>
    <w:rsid w:val="00C31D80"/>
    <w:rsid w:val="00C33997"/>
    <w:rsid w:val="00C34526"/>
    <w:rsid w:val="00C35855"/>
    <w:rsid w:val="00C37E83"/>
    <w:rsid w:val="00C430B2"/>
    <w:rsid w:val="00C43159"/>
    <w:rsid w:val="00C43424"/>
    <w:rsid w:val="00C438C1"/>
    <w:rsid w:val="00C44251"/>
    <w:rsid w:val="00C47467"/>
    <w:rsid w:val="00C5127C"/>
    <w:rsid w:val="00C52225"/>
    <w:rsid w:val="00C5377F"/>
    <w:rsid w:val="00C545A8"/>
    <w:rsid w:val="00C569B5"/>
    <w:rsid w:val="00C56A74"/>
    <w:rsid w:val="00C57430"/>
    <w:rsid w:val="00C600FC"/>
    <w:rsid w:val="00C60E0F"/>
    <w:rsid w:val="00C61E02"/>
    <w:rsid w:val="00C62390"/>
    <w:rsid w:val="00C643FA"/>
    <w:rsid w:val="00C7167A"/>
    <w:rsid w:val="00C7506D"/>
    <w:rsid w:val="00C75E51"/>
    <w:rsid w:val="00C760CF"/>
    <w:rsid w:val="00C76F2D"/>
    <w:rsid w:val="00C77CBD"/>
    <w:rsid w:val="00C807EA"/>
    <w:rsid w:val="00C813E6"/>
    <w:rsid w:val="00C83851"/>
    <w:rsid w:val="00C85181"/>
    <w:rsid w:val="00C85357"/>
    <w:rsid w:val="00C85980"/>
    <w:rsid w:val="00C925F8"/>
    <w:rsid w:val="00C93158"/>
    <w:rsid w:val="00CA1665"/>
    <w:rsid w:val="00CA2EFA"/>
    <w:rsid w:val="00CA335C"/>
    <w:rsid w:val="00CA373D"/>
    <w:rsid w:val="00CA3B73"/>
    <w:rsid w:val="00CA7C65"/>
    <w:rsid w:val="00CB0595"/>
    <w:rsid w:val="00CB05F5"/>
    <w:rsid w:val="00CB100F"/>
    <w:rsid w:val="00CC1379"/>
    <w:rsid w:val="00CC27C8"/>
    <w:rsid w:val="00CC5856"/>
    <w:rsid w:val="00CC62AF"/>
    <w:rsid w:val="00CC7A66"/>
    <w:rsid w:val="00CD1AE1"/>
    <w:rsid w:val="00CD536C"/>
    <w:rsid w:val="00CE1B30"/>
    <w:rsid w:val="00CE75CA"/>
    <w:rsid w:val="00CF0302"/>
    <w:rsid w:val="00CF18A2"/>
    <w:rsid w:val="00CF268A"/>
    <w:rsid w:val="00CF2F4A"/>
    <w:rsid w:val="00CF5AB5"/>
    <w:rsid w:val="00CF74C7"/>
    <w:rsid w:val="00D01E34"/>
    <w:rsid w:val="00D02BC6"/>
    <w:rsid w:val="00D03D6F"/>
    <w:rsid w:val="00D0732A"/>
    <w:rsid w:val="00D0744A"/>
    <w:rsid w:val="00D11A3C"/>
    <w:rsid w:val="00D125B5"/>
    <w:rsid w:val="00D1611A"/>
    <w:rsid w:val="00D21016"/>
    <w:rsid w:val="00D22103"/>
    <w:rsid w:val="00D24114"/>
    <w:rsid w:val="00D24840"/>
    <w:rsid w:val="00D2679C"/>
    <w:rsid w:val="00D27CC5"/>
    <w:rsid w:val="00D32968"/>
    <w:rsid w:val="00D33E0B"/>
    <w:rsid w:val="00D34B80"/>
    <w:rsid w:val="00D37FC4"/>
    <w:rsid w:val="00D40E1A"/>
    <w:rsid w:val="00D41704"/>
    <w:rsid w:val="00D41930"/>
    <w:rsid w:val="00D41EC9"/>
    <w:rsid w:val="00D4392F"/>
    <w:rsid w:val="00D44658"/>
    <w:rsid w:val="00D45281"/>
    <w:rsid w:val="00D45503"/>
    <w:rsid w:val="00D45E80"/>
    <w:rsid w:val="00D50B21"/>
    <w:rsid w:val="00D51A6E"/>
    <w:rsid w:val="00D618F9"/>
    <w:rsid w:val="00D66223"/>
    <w:rsid w:val="00D70BFD"/>
    <w:rsid w:val="00D746FF"/>
    <w:rsid w:val="00D77833"/>
    <w:rsid w:val="00D77A5E"/>
    <w:rsid w:val="00D806DE"/>
    <w:rsid w:val="00D807FB"/>
    <w:rsid w:val="00D80A20"/>
    <w:rsid w:val="00D8103A"/>
    <w:rsid w:val="00D84D88"/>
    <w:rsid w:val="00D85B34"/>
    <w:rsid w:val="00D86AC6"/>
    <w:rsid w:val="00D9033A"/>
    <w:rsid w:val="00D904DC"/>
    <w:rsid w:val="00D90B21"/>
    <w:rsid w:val="00D92BCC"/>
    <w:rsid w:val="00D94D9E"/>
    <w:rsid w:val="00D9649A"/>
    <w:rsid w:val="00D972A1"/>
    <w:rsid w:val="00DA3ABC"/>
    <w:rsid w:val="00DA68A3"/>
    <w:rsid w:val="00DB0124"/>
    <w:rsid w:val="00DB0DAA"/>
    <w:rsid w:val="00DB230A"/>
    <w:rsid w:val="00DB2470"/>
    <w:rsid w:val="00DB471E"/>
    <w:rsid w:val="00DB54AA"/>
    <w:rsid w:val="00DB6858"/>
    <w:rsid w:val="00DB7DC6"/>
    <w:rsid w:val="00DC1EE2"/>
    <w:rsid w:val="00DC453E"/>
    <w:rsid w:val="00DC5E62"/>
    <w:rsid w:val="00DD0377"/>
    <w:rsid w:val="00DD171E"/>
    <w:rsid w:val="00DD1F95"/>
    <w:rsid w:val="00DD2AB1"/>
    <w:rsid w:val="00DD7F0C"/>
    <w:rsid w:val="00DE2110"/>
    <w:rsid w:val="00DE49FD"/>
    <w:rsid w:val="00DE4F63"/>
    <w:rsid w:val="00DF2E29"/>
    <w:rsid w:val="00DF42C9"/>
    <w:rsid w:val="00DF51A7"/>
    <w:rsid w:val="00DF57DB"/>
    <w:rsid w:val="00E003C4"/>
    <w:rsid w:val="00E02A92"/>
    <w:rsid w:val="00E0302B"/>
    <w:rsid w:val="00E10BCC"/>
    <w:rsid w:val="00E13CEB"/>
    <w:rsid w:val="00E1424E"/>
    <w:rsid w:val="00E14A3C"/>
    <w:rsid w:val="00E14CAA"/>
    <w:rsid w:val="00E14E82"/>
    <w:rsid w:val="00E15B64"/>
    <w:rsid w:val="00E213D0"/>
    <w:rsid w:val="00E24790"/>
    <w:rsid w:val="00E24B87"/>
    <w:rsid w:val="00E25F5E"/>
    <w:rsid w:val="00E30F35"/>
    <w:rsid w:val="00E329A1"/>
    <w:rsid w:val="00E329E7"/>
    <w:rsid w:val="00E33542"/>
    <w:rsid w:val="00E33B32"/>
    <w:rsid w:val="00E415EA"/>
    <w:rsid w:val="00E45B68"/>
    <w:rsid w:val="00E46823"/>
    <w:rsid w:val="00E477FC"/>
    <w:rsid w:val="00E477FD"/>
    <w:rsid w:val="00E47971"/>
    <w:rsid w:val="00E47C01"/>
    <w:rsid w:val="00E54A75"/>
    <w:rsid w:val="00E552F3"/>
    <w:rsid w:val="00E55646"/>
    <w:rsid w:val="00E572D1"/>
    <w:rsid w:val="00E600D4"/>
    <w:rsid w:val="00E60590"/>
    <w:rsid w:val="00E64C09"/>
    <w:rsid w:val="00E735B4"/>
    <w:rsid w:val="00E75FB4"/>
    <w:rsid w:val="00E80739"/>
    <w:rsid w:val="00E80CE8"/>
    <w:rsid w:val="00E92CE5"/>
    <w:rsid w:val="00E93BBF"/>
    <w:rsid w:val="00E9569B"/>
    <w:rsid w:val="00E96770"/>
    <w:rsid w:val="00E97499"/>
    <w:rsid w:val="00EA02B5"/>
    <w:rsid w:val="00EA2782"/>
    <w:rsid w:val="00EA27A4"/>
    <w:rsid w:val="00EA36C5"/>
    <w:rsid w:val="00EA36C9"/>
    <w:rsid w:val="00EA6675"/>
    <w:rsid w:val="00EB20BC"/>
    <w:rsid w:val="00EB739F"/>
    <w:rsid w:val="00EC1140"/>
    <w:rsid w:val="00EC121E"/>
    <w:rsid w:val="00EC1ACD"/>
    <w:rsid w:val="00EC3FD9"/>
    <w:rsid w:val="00EC5588"/>
    <w:rsid w:val="00ED2240"/>
    <w:rsid w:val="00ED3782"/>
    <w:rsid w:val="00ED4125"/>
    <w:rsid w:val="00ED67F8"/>
    <w:rsid w:val="00ED687F"/>
    <w:rsid w:val="00ED73ED"/>
    <w:rsid w:val="00EE1558"/>
    <w:rsid w:val="00EE4414"/>
    <w:rsid w:val="00EF3845"/>
    <w:rsid w:val="00EF5715"/>
    <w:rsid w:val="00EF6E72"/>
    <w:rsid w:val="00EF755C"/>
    <w:rsid w:val="00F00B28"/>
    <w:rsid w:val="00F01055"/>
    <w:rsid w:val="00F03F6B"/>
    <w:rsid w:val="00F05B2B"/>
    <w:rsid w:val="00F060D4"/>
    <w:rsid w:val="00F1023F"/>
    <w:rsid w:val="00F111C6"/>
    <w:rsid w:val="00F11877"/>
    <w:rsid w:val="00F13946"/>
    <w:rsid w:val="00F13F06"/>
    <w:rsid w:val="00F154D9"/>
    <w:rsid w:val="00F15C7B"/>
    <w:rsid w:val="00F170C3"/>
    <w:rsid w:val="00F179F1"/>
    <w:rsid w:val="00F2233E"/>
    <w:rsid w:val="00F2471F"/>
    <w:rsid w:val="00F27926"/>
    <w:rsid w:val="00F27A73"/>
    <w:rsid w:val="00F302AD"/>
    <w:rsid w:val="00F309C9"/>
    <w:rsid w:val="00F310A2"/>
    <w:rsid w:val="00F31A31"/>
    <w:rsid w:val="00F323F6"/>
    <w:rsid w:val="00F329FE"/>
    <w:rsid w:val="00F35F43"/>
    <w:rsid w:val="00F3631E"/>
    <w:rsid w:val="00F36372"/>
    <w:rsid w:val="00F36BBA"/>
    <w:rsid w:val="00F37BA3"/>
    <w:rsid w:val="00F420C9"/>
    <w:rsid w:val="00F429DC"/>
    <w:rsid w:val="00F46DB3"/>
    <w:rsid w:val="00F50883"/>
    <w:rsid w:val="00F50A6B"/>
    <w:rsid w:val="00F5507D"/>
    <w:rsid w:val="00F57DCC"/>
    <w:rsid w:val="00F63AF9"/>
    <w:rsid w:val="00F656F2"/>
    <w:rsid w:val="00F71978"/>
    <w:rsid w:val="00F7366C"/>
    <w:rsid w:val="00F74D8A"/>
    <w:rsid w:val="00F75320"/>
    <w:rsid w:val="00F75944"/>
    <w:rsid w:val="00F77C80"/>
    <w:rsid w:val="00F8460E"/>
    <w:rsid w:val="00F84750"/>
    <w:rsid w:val="00F85DD2"/>
    <w:rsid w:val="00F860E0"/>
    <w:rsid w:val="00F87C2E"/>
    <w:rsid w:val="00F91212"/>
    <w:rsid w:val="00F912BB"/>
    <w:rsid w:val="00F9271A"/>
    <w:rsid w:val="00F94F12"/>
    <w:rsid w:val="00F975D0"/>
    <w:rsid w:val="00FA0873"/>
    <w:rsid w:val="00FA21CF"/>
    <w:rsid w:val="00FA5ED9"/>
    <w:rsid w:val="00FA6222"/>
    <w:rsid w:val="00FA6560"/>
    <w:rsid w:val="00FB1C0B"/>
    <w:rsid w:val="00FB3CFF"/>
    <w:rsid w:val="00FB568A"/>
    <w:rsid w:val="00FB6EB8"/>
    <w:rsid w:val="00FB7498"/>
    <w:rsid w:val="00FC39AF"/>
    <w:rsid w:val="00FC7331"/>
    <w:rsid w:val="00FC7989"/>
    <w:rsid w:val="00FC7B5B"/>
    <w:rsid w:val="00FD1573"/>
    <w:rsid w:val="00FD2194"/>
    <w:rsid w:val="00FD303C"/>
    <w:rsid w:val="00FD6998"/>
    <w:rsid w:val="00FE08CA"/>
    <w:rsid w:val="00FE1481"/>
    <w:rsid w:val="00FE3409"/>
    <w:rsid w:val="00FE4093"/>
    <w:rsid w:val="00FE4501"/>
    <w:rsid w:val="00FE489E"/>
    <w:rsid w:val="00FE55E6"/>
    <w:rsid w:val="00FF0738"/>
    <w:rsid w:val="00FF18A7"/>
    <w:rsid w:val="00FF50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3240B"/>
  <w15:docId w15:val="{018E29D6-6D6F-43C9-96BC-606A0FD0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960"/>
    <w:pPr>
      <w:spacing w:after="200" w:line="276" w:lineRule="auto"/>
    </w:pPr>
    <w:rPr>
      <w:lang w:val="tr-TR"/>
    </w:rPr>
  </w:style>
  <w:style w:type="paragraph" w:styleId="Balk1">
    <w:name w:val="heading 1"/>
    <w:basedOn w:val="Normal"/>
    <w:next w:val="Normal"/>
    <w:link w:val="Balk1Char"/>
    <w:uiPriority w:val="9"/>
    <w:qFormat/>
    <w:rsid w:val="004437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semiHidden/>
    <w:unhideWhenUsed/>
    <w:qFormat/>
    <w:rsid w:val="00E600D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semiHidden/>
    <w:unhideWhenUsed/>
    <w:qFormat/>
    <w:rsid w:val="00E600D4"/>
    <w:pPr>
      <w:keepNext/>
      <w:spacing w:before="240" w:after="60" w:line="240" w:lineRule="auto"/>
      <w:outlineLvl w:val="2"/>
    </w:pPr>
    <w:rPr>
      <w:rFonts w:ascii="Calibri Light" w:eastAsia="Times New Roman" w:hAnsi="Calibri Light" w:cs="Times New Roman"/>
      <w:b/>
      <w:bCs/>
      <w:noProof/>
      <w:sz w:val="26"/>
      <w:szCs w:val="26"/>
      <w:lang w:eastAsia="tr-TR"/>
    </w:rPr>
  </w:style>
  <w:style w:type="paragraph" w:styleId="Balk5">
    <w:name w:val="heading 5"/>
    <w:basedOn w:val="Normal"/>
    <w:link w:val="Balk5Char"/>
    <w:qFormat/>
    <w:rsid w:val="00E600D4"/>
    <w:pPr>
      <w:spacing w:before="100" w:beforeAutospacing="1" w:after="100" w:afterAutospacing="1" w:line="240" w:lineRule="auto"/>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first">
    <w:name w:val="p-first"/>
    <w:basedOn w:val="Normal"/>
    <w:rsid w:val="00D45503"/>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D45503"/>
    <w:rPr>
      <w:color w:val="0000FF"/>
      <w:u w:val="single"/>
    </w:rPr>
  </w:style>
  <w:style w:type="character" w:customStyle="1" w:styleId="i">
    <w:name w:val="i"/>
    <w:basedOn w:val="VarsaylanParagrafYazTipi"/>
    <w:rsid w:val="00D45503"/>
  </w:style>
  <w:style w:type="paragraph" w:customStyle="1" w:styleId="li-bullet">
    <w:name w:val="li-bullet"/>
    <w:basedOn w:val="Normal"/>
    <w:rsid w:val="00D45503"/>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unhideWhenUsed/>
    <w:rsid w:val="0043656F"/>
    <w:pPr>
      <w:spacing w:after="0" w:line="240" w:lineRule="auto"/>
    </w:pPr>
    <w:rPr>
      <w:sz w:val="20"/>
      <w:szCs w:val="20"/>
    </w:rPr>
  </w:style>
  <w:style w:type="character" w:customStyle="1" w:styleId="DipnotMetniChar">
    <w:name w:val="Dipnot Metni Char"/>
    <w:basedOn w:val="VarsaylanParagrafYazTipi"/>
    <w:link w:val="DipnotMetni"/>
    <w:uiPriority w:val="99"/>
    <w:rsid w:val="0043656F"/>
    <w:rPr>
      <w:sz w:val="20"/>
      <w:szCs w:val="20"/>
    </w:rPr>
  </w:style>
  <w:style w:type="character" w:styleId="DipnotBavurusu">
    <w:name w:val="footnote reference"/>
    <w:aliases w:val="Footnote Reference1,fr,Footnotes refss"/>
    <w:basedOn w:val="VarsaylanParagrafYazTipi"/>
    <w:uiPriority w:val="99"/>
    <w:unhideWhenUsed/>
    <w:qFormat/>
    <w:rsid w:val="0043656F"/>
    <w:rPr>
      <w:vertAlign w:val="superscript"/>
    </w:rPr>
  </w:style>
  <w:style w:type="character" w:customStyle="1" w:styleId="zmlenmeyenBahsetme1">
    <w:name w:val="Çözümlenmeyen Bahsetme1"/>
    <w:basedOn w:val="VarsaylanParagrafYazTipi"/>
    <w:uiPriority w:val="99"/>
    <w:semiHidden/>
    <w:unhideWhenUsed/>
    <w:rsid w:val="001556E1"/>
    <w:rPr>
      <w:color w:val="605E5C"/>
      <w:shd w:val="clear" w:color="auto" w:fill="E1DFDD"/>
    </w:rPr>
  </w:style>
  <w:style w:type="character" w:customStyle="1" w:styleId="footnotereference">
    <w:name w:val="footnotereference"/>
    <w:basedOn w:val="VarsaylanParagrafYazTipi"/>
    <w:rsid w:val="009E326F"/>
  </w:style>
  <w:style w:type="character" w:customStyle="1" w:styleId="Balk1Char">
    <w:name w:val="Başlık 1 Char"/>
    <w:basedOn w:val="VarsaylanParagrafYazTipi"/>
    <w:link w:val="Balk1"/>
    <w:uiPriority w:val="9"/>
    <w:rsid w:val="004437ED"/>
    <w:rPr>
      <w:rFonts w:asciiTheme="majorHAnsi" w:eastAsiaTheme="majorEastAsia" w:hAnsiTheme="majorHAnsi" w:cstheme="majorBidi"/>
      <w:color w:val="2F5496" w:themeColor="accent1" w:themeShade="BF"/>
      <w:sz w:val="32"/>
      <w:szCs w:val="32"/>
    </w:rPr>
  </w:style>
  <w:style w:type="paragraph" w:styleId="Kaynaka">
    <w:name w:val="Bibliography"/>
    <w:basedOn w:val="Normal"/>
    <w:next w:val="Normal"/>
    <w:uiPriority w:val="37"/>
    <w:unhideWhenUsed/>
    <w:rsid w:val="004437ED"/>
  </w:style>
  <w:style w:type="paragraph" w:styleId="ListeParagraf">
    <w:name w:val="List Paragraph"/>
    <w:basedOn w:val="Normal"/>
    <w:uiPriority w:val="34"/>
    <w:qFormat/>
    <w:rsid w:val="00C545A8"/>
    <w:pPr>
      <w:ind w:left="720"/>
      <w:contextualSpacing/>
    </w:pPr>
  </w:style>
  <w:style w:type="paragraph" w:styleId="AralkYok">
    <w:name w:val="No Spacing"/>
    <w:link w:val="AralkYokChar"/>
    <w:uiPriority w:val="1"/>
    <w:qFormat/>
    <w:rsid w:val="00472B5B"/>
    <w:pPr>
      <w:spacing w:after="0" w:line="240" w:lineRule="auto"/>
    </w:pPr>
  </w:style>
  <w:style w:type="paragraph" w:styleId="BalonMetni">
    <w:name w:val="Balloon Text"/>
    <w:basedOn w:val="Normal"/>
    <w:link w:val="BalonMetniChar"/>
    <w:uiPriority w:val="99"/>
    <w:unhideWhenUsed/>
    <w:rsid w:val="00C3452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C34526"/>
    <w:rPr>
      <w:rFonts w:ascii="Tahoma" w:hAnsi="Tahoma" w:cs="Tahoma"/>
      <w:sz w:val="16"/>
      <w:szCs w:val="16"/>
    </w:rPr>
  </w:style>
  <w:style w:type="paragraph" w:styleId="stBilgi">
    <w:name w:val="header"/>
    <w:basedOn w:val="Normal"/>
    <w:link w:val="stBilgiChar"/>
    <w:uiPriority w:val="99"/>
    <w:unhideWhenUsed/>
    <w:rsid w:val="00C345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34526"/>
  </w:style>
  <w:style w:type="paragraph" w:styleId="AltBilgi">
    <w:name w:val="footer"/>
    <w:basedOn w:val="Normal"/>
    <w:link w:val="AltBilgiChar"/>
    <w:uiPriority w:val="99"/>
    <w:unhideWhenUsed/>
    <w:rsid w:val="00C345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34526"/>
  </w:style>
  <w:style w:type="character" w:styleId="AklamaBavurusu">
    <w:name w:val="annotation reference"/>
    <w:basedOn w:val="VarsaylanParagrafYazTipi"/>
    <w:uiPriority w:val="99"/>
    <w:semiHidden/>
    <w:unhideWhenUsed/>
    <w:rsid w:val="00DE49FD"/>
    <w:rPr>
      <w:sz w:val="16"/>
      <w:szCs w:val="16"/>
    </w:rPr>
  </w:style>
  <w:style w:type="paragraph" w:styleId="AklamaMetni">
    <w:name w:val="annotation text"/>
    <w:basedOn w:val="Normal"/>
    <w:link w:val="AklamaMetniChar"/>
    <w:uiPriority w:val="99"/>
    <w:semiHidden/>
    <w:unhideWhenUsed/>
    <w:rsid w:val="00DE49F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E49FD"/>
    <w:rPr>
      <w:sz w:val="20"/>
      <w:szCs w:val="20"/>
      <w:lang w:val="tr-TR"/>
    </w:rPr>
  </w:style>
  <w:style w:type="paragraph" w:styleId="AklamaKonusu">
    <w:name w:val="annotation subject"/>
    <w:basedOn w:val="AklamaMetni"/>
    <w:next w:val="AklamaMetni"/>
    <w:link w:val="AklamaKonusuChar"/>
    <w:uiPriority w:val="99"/>
    <w:semiHidden/>
    <w:unhideWhenUsed/>
    <w:rsid w:val="00DE49FD"/>
    <w:rPr>
      <w:b/>
      <w:bCs/>
    </w:rPr>
  </w:style>
  <w:style w:type="character" w:customStyle="1" w:styleId="AklamaKonusuChar">
    <w:name w:val="Açıklama Konusu Char"/>
    <w:basedOn w:val="AklamaMetniChar"/>
    <w:link w:val="AklamaKonusu"/>
    <w:uiPriority w:val="99"/>
    <w:semiHidden/>
    <w:rsid w:val="00DE49FD"/>
    <w:rPr>
      <w:b/>
      <w:bCs/>
      <w:sz w:val="20"/>
      <w:szCs w:val="20"/>
      <w:lang w:val="tr-TR"/>
    </w:rPr>
  </w:style>
  <w:style w:type="character" w:styleId="zlenenKpr">
    <w:name w:val="FollowedHyperlink"/>
    <w:basedOn w:val="VarsaylanParagrafYazTipi"/>
    <w:uiPriority w:val="99"/>
    <w:semiHidden/>
    <w:unhideWhenUsed/>
    <w:rsid w:val="00E80739"/>
    <w:rPr>
      <w:color w:val="954F72" w:themeColor="followedHyperlink"/>
      <w:u w:val="single"/>
    </w:rPr>
  </w:style>
  <w:style w:type="character" w:customStyle="1" w:styleId="zmlenmeyenBahsetme2">
    <w:name w:val="Çözümlenmeyen Bahsetme2"/>
    <w:basedOn w:val="VarsaylanParagrafYazTipi"/>
    <w:uiPriority w:val="99"/>
    <w:semiHidden/>
    <w:unhideWhenUsed/>
    <w:rsid w:val="009E35F3"/>
    <w:rPr>
      <w:color w:val="605E5C"/>
      <w:shd w:val="clear" w:color="auto" w:fill="E1DFDD"/>
    </w:rPr>
  </w:style>
  <w:style w:type="table" w:styleId="TabloKlavuzu">
    <w:name w:val="Table Grid"/>
    <w:basedOn w:val="NormalTablo"/>
    <w:uiPriority w:val="59"/>
    <w:rsid w:val="00235B20"/>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
    <w:name w:val="Medium List 1"/>
    <w:basedOn w:val="NormalTablo"/>
    <w:uiPriority w:val="65"/>
    <w:rsid w:val="00235B20"/>
    <w:pPr>
      <w:spacing w:after="0" w:line="240" w:lineRule="auto"/>
    </w:pPr>
    <w:rPr>
      <w:color w:val="000000" w:themeColor="text1"/>
      <w:lang w:val="tr-T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Vurgu">
    <w:name w:val="Emphasis"/>
    <w:basedOn w:val="VarsaylanParagrafYazTipi"/>
    <w:uiPriority w:val="20"/>
    <w:qFormat/>
    <w:rsid w:val="00D8103A"/>
    <w:rPr>
      <w:i/>
      <w:iCs/>
    </w:rPr>
  </w:style>
  <w:style w:type="paragraph" w:customStyle="1" w:styleId="Default">
    <w:name w:val="Default"/>
    <w:rsid w:val="00D8103A"/>
    <w:pPr>
      <w:autoSpaceDE w:val="0"/>
      <w:autoSpaceDN w:val="0"/>
      <w:adjustRightInd w:val="0"/>
      <w:spacing w:after="0" w:line="240" w:lineRule="auto"/>
    </w:pPr>
    <w:rPr>
      <w:rFonts w:ascii="Times New Roman" w:hAnsi="Times New Roman" w:cs="Times New Roman"/>
      <w:color w:val="000000"/>
      <w:sz w:val="24"/>
      <w:szCs w:val="24"/>
      <w:lang w:val="tr-TR"/>
    </w:rPr>
  </w:style>
  <w:style w:type="character" w:styleId="Gl">
    <w:name w:val="Strong"/>
    <w:basedOn w:val="VarsaylanParagrafYazTipi"/>
    <w:uiPriority w:val="22"/>
    <w:qFormat/>
    <w:rsid w:val="00D8103A"/>
    <w:rPr>
      <w:b/>
      <w:bCs/>
    </w:rPr>
  </w:style>
  <w:style w:type="character" w:customStyle="1" w:styleId="a">
    <w:name w:val="_"/>
    <w:basedOn w:val="VarsaylanParagrafYazTipi"/>
    <w:rsid w:val="00D8103A"/>
  </w:style>
  <w:style w:type="character" w:customStyle="1" w:styleId="ff2">
    <w:name w:val="ff2"/>
    <w:basedOn w:val="VarsaylanParagrafYazTipi"/>
    <w:rsid w:val="00D8103A"/>
  </w:style>
  <w:style w:type="character" w:customStyle="1" w:styleId="ls4">
    <w:name w:val="ls4"/>
    <w:basedOn w:val="VarsaylanParagrafYazTipi"/>
    <w:rsid w:val="00D8103A"/>
  </w:style>
  <w:style w:type="character" w:customStyle="1" w:styleId="ls5">
    <w:name w:val="ls5"/>
    <w:basedOn w:val="VarsaylanParagrafYazTipi"/>
    <w:rsid w:val="00D8103A"/>
  </w:style>
  <w:style w:type="character" w:customStyle="1" w:styleId="ws5">
    <w:name w:val="ws5"/>
    <w:basedOn w:val="VarsaylanParagrafYazTipi"/>
    <w:rsid w:val="00D8103A"/>
  </w:style>
  <w:style w:type="character" w:customStyle="1" w:styleId="zmlenmeyenBahsetme3">
    <w:name w:val="Çözümlenmeyen Bahsetme3"/>
    <w:basedOn w:val="VarsaylanParagrafYazTipi"/>
    <w:uiPriority w:val="99"/>
    <w:semiHidden/>
    <w:unhideWhenUsed/>
    <w:rsid w:val="00D8103A"/>
    <w:rPr>
      <w:color w:val="605E5C"/>
      <w:shd w:val="clear" w:color="auto" w:fill="E1DFDD"/>
    </w:rPr>
  </w:style>
  <w:style w:type="character" w:customStyle="1" w:styleId="cf01">
    <w:name w:val="cf01"/>
    <w:basedOn w:val="VarsaylanParagrafYazTipi"/>
    <w:rsid w:val="00D8103A"/>
    <w:rPr>
      <w:rFonts w:ascii="Segoe UI" w:hAnsi="Segoe UI" w:cs="Segoe UI" w:hint="default"/>
      <w:sz w:val="18"/>
      <w:szCs w:val="18"/>
    </w:rPr>
  </w:style>
  <w:style w:type="paragraph" w:styleId="NormalWeb">
    <w:name w:val="Normal (Web)"/>
    <w:basedOn w:val="Normal"/>
    <w:uiPriority w:val="99"/>
    <w:unhideWhenUsed/>
    <w:rsid w:val="00D810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YerTutucuMetni">
    <w:name w:val="Placeholder Text"/>
    <w:basedOn w:val="VarsaylanParagrafYazTipi"/>
    <w:uiPriority w:val="99"/>
    <w:semiHidden/>
    <w:rsid w:val="00F35F43"/>
    <w:rPr>
      <w:color w:val="808080"/>
    </w:rPr>
  </w:style>
  <w:style w:type="numbering" w:customStyle="1" w:styleId="ListeYok1">
    <w:name w:val="Liste Yok1"/>
    <w:next w:val="ListeYok"/>
    <w:uiPriority w:val="99"/>
    <w:semiHidden/>
    <w:unhideWhenUsed/>
    <w:rsid w:val="00F35F43"/>
  </w:style>
  <w:style w:type="paragraph" w:styleId="Dzeltme">
    <w:name w:val="Revision"/>
    <w:hidden/>
    <w:uiPriority w:val="99"/>
    <w:semiHidden/>
    <w:rsid w:val="00F35F43"/>
    <w:pPr>
      <w:spacing w:after="0" w:line="240" w:lineRule="auto"/>
    </w:pPr>
    <w:rPr>
      <w:rFonts w:ascii="Calibri" w:eastAsia="Calibri" w:hAnsi="Calibri" w:cs="Calibri"/>
      <w:lang w:val="tr-TR" w:eastAsia="tr-TR"/>
    </w:rPr>
  </w:style>
  <w:style w:type="paragraph" w:styleId="TBal">
    <w:name w:val="TOC Heading"/>
    <w:basedOn w:val="Balk1"/>
    <w:next w:val="Normal"/>
    <w:uiPriority w:val="39"/>
    <w:unhideWhenUsed/>
    <w:qFormat/>
    <w:rsid w:val="00F35F43"/>
    <w:pPr>
      <w:outlineLvl w:val="9"/>
    </w:pPr>
    <w:rPr>
      <w:lang w:eastAsia="tr-TR"/>
    </w:rPr>
  </w:style>
  <w:style w:type="paragraph" w:styleId="T1">
    <w:name w:val="toc 1"/>
    <w:basedOn w:val="Normal"/>
    <w:next w:val="Normal"/>
    <w:autoRedefine/>
    <w:uiPriority w:val="39"/>
    <w:rsid w:val="00F35F43"/>
    <w:pPr>
      <w:spacing w:after="100"/>
    </w:pPr>
    <w:rPr>
      <w:rFonts w:ascii="Calibri" w:eastAsia="Calibri" w:hAnsi="Calibri" w:cs="Calibri"/>
      <w:lang w:eastAsia="tr-TR"/>
    </w:rPr>
  </w:style>
  <w:style w:type="paragraph" w:styleId="HTMLncedenBiimlendirilmi">
    <w:name w:val="HTML Preformatted"/>
    <w:basedOn w:val="Normal"/>
    <w:link w:val="HTMLncedenBiimlendirilmiChar"/>
    <w:uiPriority w:val="99"/>
    <w:unhideWhenUsed/>
    <w:rsid w:val="00F35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F35F43"/>
    <w:rPr>
      <w:rFonts w:ascii="Courier New" w:eastAsia="Times New Roman" w:hAnsi="Courier New" w:cs="Courier New"/>
      <w:sz w:val="20"/>
      <w:szCs w:val="20"/>
      <w:lang w:val="tr-TR" w:eastAsia="tr-TR"/>
    </w:rPr>
  </w:style>
  <w:style w:type="paragraph" w:styleId="Altyaz">
    <w:name w:val="Subtitle"/>
    <w:basedOn w:val="Normal"/>
    <w:next w:val="Normal"/>
    <w:link w:val="AltyazChar"/>
    <w:uiPriority w:val="11"/>
    <w:qFormat/>
    <w:rsid w:val="00F35F43"/>
    <w:pPr>
      <w:numPr>
        <w:ilvl w:val="1"/>
      </w:numPr>
    </w:pPr>
    <w:rPr>
      <w:rFonts w:asciiTheme="majorHAnsi" w:eastAsiaTheme="majorEastAsia" w:hAnsiTheme="majorHAnsi" w:cstheme="majorBidi"/>
      <w:i/>
      <w:iCs/>
      <w:color w:val="4472C4" w:themeColor="accent1"/>
      <w:spacing w:val="15"/>
      <w:sz w:val="24"/>
      <w:szCs w:val="24"/>
      <w:lang w:eastAsia="tr-TR"/>
    </w:rPr>
  </w:style>
  <w:style w:type="character" w:customStyle="1" w:styleId="AltyazChar">
    <w:name w:val="Altyazı Char"/>
    <w:basedOn w:val="VarsaylanParagrafYazTipi"/>
    <w:link w:val="Altyaz"/>
    <w:uiPriority w:val="11"/>
    <w:rsid w:val="00F35F43"/>
    <w:rPr>
      <w:rFonts w:asciiTheme="majorHAnsi" w:eastAsiaTheme="majorEastAsia" w:hAnsiTheme="majorHAnsi" w:cstheme="majorBidi"/>
      <w:i/>
      <w:iCs/>
      <w:color w:val="4472C4" w:themeColor="accent1"/>
      <w:spacing w:val="15"/>
      <w:sz w:val="24"/>
      <w:szCs w:val="24"/>
      <w:lang w:val="tr-TR" w:eastAsia="tr-TR"/>
    </w:rPr>
  </w:style>
  <w:style w:type="character" w:customStyle="1" w:styleId="Balk2Char">
    <w:name w:val="Başlık 2 Char"/>
    <w:basedOn w:val="VarsaylanParagrafYazTipi"/>
    <w:link w:val="Balk2"/>
    <w:semiHidden/>
    <w:rsid w:val="00E600D4"/>
    <w:rPr>
      <w:rFonts w:asciiTheme="majorHAnsi" w:eastAsiaTheme="majorEastAsia" w:hAnsiTheme="majorHAnsi" w:cstheme="majorBidi"/>
      <w:b/>
      <w:bCs/>
      <w:color w:val="4472C4" w:themeColor="accent1"/>
      <w:sz w:val="26"/>
      <w:szCs w:val="26"/>
      <w:lang w:val="tr-TR"/>
    </w:rPr>
  </w:style>
  <w:style w:type="character" w:customStyle="1" w:styleId="Balk3Char">
    <w:name w:val="Başlık 3 Char"/>
    <w:basedOn w:val="VarsaylanParagrafYazTipi"/>
    <w:link w:val="Balk3"/>
    <w:semiHidden/>
    <w:rsid w:val="00E600D4"/>
    <w:rPr>
      <w:rFonts w:ascii="Calibri Light" w:eastAsia="Times New Roman" w:hAnsi="Calibri Light" w:cs="Times New Roman"/>
      <w:b/>
      <w:bCs/>
      <w:noProof/>
      <w:sz w:val="26"/>
      <w:szCs w:val="26"/>
      <w:lang w:val="tr-TR" w:eastAsia="tr-TR"/>
    </w:rPr>
  </w:style>
  <w:style w:type="character" w:customStyle="1" w:styleId="Balk5Char">
    <w:name w:val="Başlık 5 Char"/>
    <w:basedOn w:val="VarsaylanParagrafYazTipi"/>
    <w:link w:val="Balk5"/>
    <w:rsid w:val="00E600D4"/>
    <w:rPr>
      <w:rFonts w:ascii="Times New Roman" w:eastAsia="Times New Roman" w:hAnsi="Times New Roman" w:cs="Times New Roman"/>
      <w:b/>
      <w:bCs/>
      <w:sz w:val="20"/>
      <w:szCs w:val="20"/>
      <w:lang w:val="tr-TR" w:eastAsia="tr-TR"/>
    </w:rPr>
  </w:style>
  <w:style w:type="character" w:styleId="SayfaNumaras">
    <w:name w:val="page number"/>
    <w:rsid w:val="00E600D4"/>
    <w:rPr>
      <w:rFonts w:cs="Times New Roman"/>
    </w:rPr>
  </w:style>
  <w:style w:type="character" w:styleId="GlVurgulama">
    <w:name w:val="Intense Emphasis"/>
    <w:basedOn w:val="VarsaylanParagrafYazTipi"/>
    <w:uiPriority w:val="21"/>
    <w:qFormat/>
    <w:rsid w:val="00E600D4"/>
    <w:rPr>
      <w:i/>
      <w:iCs/>
      <w:color w:val="4472C4" w:themeColor="accent1"/>
    </w:rPr>
  </w:style>
  <w:style w:type="character" w:customStyle="1" w:styleId="apple-converted-space">
    <w:name w:val="apple-converted-space"/>
    <w:basedOn w:val="VarsaylanParagrafYazTipi"/>
    <w:rsid w:val="00E600D4"/>
  </w:style>
  <w:style w:type="character" w:customStyle="1" w:styleId="apple-style-span">
    <w:name w:val="apple-style-span"/>
    <w:basedOn w:val="VarsaylanParagrafYazTipi"/>
    <w:rsid w:val="00E600D4"/>
  </w:style>
  <w:style w:type="paragraph" w:customStyle="1" w:styleId="style20">
    <w:name w:val="style20"/>
    <w:basedOn w:val="Normal"/>
    <w:rsid w:val="00E600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1">
    <w:name w:val="style11"/>
    <w:basedOn w:val="Normal"/>
    <w:rsid w:val="00E600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22">
    <w:name w:val="style22"/>
    <w:basedOn w:val="Normal"/>
    <w:rsid w:val="00E600D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TMLCite">
    <w:name w:val="HTML Cite"/>
    <w:rsid w:val="00E600D4"/>
    <w:rPr>
      <w:i/>
      <w:iCs/>
    </w:rPr>
  </w:style>
  <w:style w:type="character" w:customStyle="1" w:styleId="std">
    <w:name w:val="std"/>
    <w:basedOn w:val="VarsaylanParagrafYazTipi"/>
    <w:rsid w:val="00E600D4"/>
  </w:style>
  <w:style w:type="paragraph" w:customStyle="1" w:styleId="ListeParagraf1">
    <w:name w:val="Liste Paragraf1"/>
    <w:basedOn w:val="Normal"/>
    <w:rsid w:val="00E600D4"/>
    <w:pPr>
      <w:ind w:left="720"/>
      <w:contextualSpacing/>
    </w:pPr>
    <w:rPr>
      <w:rFonts w:ascii="Calibri" w:eastAsia="Times New Roman" w:hAnsi="Calibri" w:cs="Times New Roman"/>
    </w:rPr>
  </w:style>
  <w:style w:type="character" w:customStyle="1" w:styleId="AralkYokChar">
    <w:name w:val="Aralık Yok Char"/>
    <w:link w:val="AralkYok"/>
    <w:uiPriority w:val="1"/>
    <w:rsid w:val="00E600D4"/>
  </w:style>
  <w:style w:type="character" w:customStyle="1" w:styleId="y2iqfc">
    <w:name w:val="y2iqfc"/>
    <w:basedOn w:val="VarsaylanParagrafYazTipi"/>
    <w:rsid w:val="00595F47"/>
  </w:style>
  <w:style w:type="character" w:customStyle="1" w:styleId="markedcontent">
    <w:name w:val="markedcontent"/>
    <w:basedOn w:val="VarsaylanParagrafYazTipi"/>
    <w:rsid w:val="00153F48"/>
  </w:style>
  <w:style w:type="paragraph" w:styleId="KonuBal">
    <w:name w:val="Title"/>
    <w:basedOn w:val="Normal"/>
    <w:next w:val="Normal"/>
    <w:link w:val="KonuBalChar"/>
    <w:uiPriority w:val="10"/>
    <w:qFormat/>
    <w:rsid w:val="00153F48"/>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KonuBalChar">
    <w:name w:val="Konu Başlığı Char"/>
    <w:basedOn w:val="VarsaylanParagrafYazTipi"/>
    <w:link w:val="KonuBal"/>
    <w:uiPriority w:val="10"/>
    <w:rsid w:val="00153F48"/>
    <w:rPr>
      <w:rFonts w:ascii="Times New Roman" w:eastAsiaTheme="majorEastAsia" w:hAnsi="Times New Roman" w:cstheme="majorBidi"/>
      <w:b/>
      <w:spacing w:val="-10"/>
      <w:kern w:val="28"/>
      <w:sz w:val="28"/>
      <w:szCs w:val="5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195">
      <w:bodyDiv w:val="1"/>
      <w:marLeft w:val="0"/>
      <w:marRight w:val="0"/>
      <w:marTop w:val="0"/>
      <w:marBottom w:val="0"/>
      <w:divBdr>
        <w:top w:val="none" w:sz="0" w:space="0" w:color="auto"/>
        <w:left w:val="none" w:sz="0" w:space="0" w:color="auto"/>
        <w:bottom w:val="none" w:sz="0" w:space="0" w:color="auto"/>
        <w:right w:val="none" w:sz="0" w:space="0" w:color="auto"/>
      </w:divBdr>
    </w:div>
    <w:div w:id="546129">
      <w:bodyDiv w:val="1"/>
      <w:marLeft w:val="0"/>
      <w:marRight w:val="0"/>
      <w:marTop w:val="0"/>
      <w:marBottom w:val="0"/>
      <w:divBdr>
        <w:top w:val="none" w:sz="0" w:space="0" w:color="auto"/>
        <w:left w:val="none" w:sz="0" w:space="0" w:color="auto"/>
        <w:bottom w:val="none" w:sz="0" w:space="0" w:color="auto"/>
        <w:right w:val="none" w:sz="0" w:space="0" w:color="auto"/>
      </w:divBdr>
    </w:div>
    <w:div w:id="547733">
      <w:bodyDiv w:val="1"/>
      <w:marLeft w:val="0"/>
      <w:marRight w:val="0"/>
      <w:marTop w:val="0"/>
      <w:marBottom w:val="0"/>
      <w:divBdr>
        <w:top w:val="none" w:sz="0" w:space="0" w:color="auto"/>
        <w:left w:val="none" w:sz="0" w:space="0" w:color="auto"/>
        <w:bottom w:val="none" w:sz="0" w:space="0" w:color="auto"/>
        <w:right w:val="none" w:sz="0" w:space="0" w:color="auto"/>
      </w:divBdr>
    </w:div>
    <w:div w:id="2637404">
      <w:bodyDiv w:val="1"/>
      <w:marLeft w:val="0"/>
      <w:marRight w:val="0"/>
      <w:marTop w:val="0"/>
      <w:marBottom w:val="0"/>
      <w:divBdr>
        <w:top w:val="none" w:sz="0" w:space="0" w:color="auto"/>
        <w:left w:val="none" w:sz="0" w:space="0" w:color="auto"/>
        <w:bottom w:val="none" w:sz="0" w:space="0" w:color="auto"/>
        <w:right w:val="none" w:sz="0" w:space="0" w:color="auto"/>
      </w:divBdr>
    </w:div>
    <w:div w:id="4290362">
      <w:bodyDiv w:val="1"/>
      <w:marLeft w:val="0"/>
      <w:marRight w:val="0"/>
      <w:marTop w:val="0"/>
      <w:marBottom w:val="0"/>
      <w:divBdr>
        <w:top w:val="none" w:sz="0" w:space="0" w:color="auto"/>
        <w:left w:val="none" w:sz="0" w:space="0" w:color="auto"/>
        <w:bottom w:val="none" w:sz="0" w:space="0" w:color="auto"/>
        <w:right w:val="none" w:sz="0" w:space="0" w:color="auto"/>
      </w:divBdr>
    </w:div>
    <w:div w:id="5597664">
      <w:bodyDiv w:val="1"/>
      <w:marLeft w:val="0"/>
      <w:marRight w:val="0"/>
      <w:marTop w:val="0"/>
      <w:marBottom w:val="0"/>
      <w:divBdr>
        <w:top w:val="none" w:sz="0" w:space="0" w:color="auto"/>
        <w:left w:val="none" w:sz="0" w:space="0" w:color="auto"/>
        <w:bottom w:val="none" w:sz="0" w:space="0" w:color="auto"/>
        <w:right w:val="none" w:sz="0" w:space="0" w:color="auto"/>
      </w:divBdr>
    </w:div>
    <w:div w:id="12539628">
      <w:bodyDiv w:val="1"/>
      <w:marLeft w:val="0"/>
      <w:marRight w:val="0"/>
      <w:marTop w:val="0"/>
      <w:marBottom w:val="0"/>
      <w:divBdr>
        <w:top w:val="none" w:sz="0" w:space="0" w:color="auto"/>
        <w:left w:val="none" w:sz="0" w:space="0" w:color="auto"/>
        <w:bottom w:val="none" w:sz="0" w:space="0" w:color="auto"/>
        <w:right w:val="none" w:sz="0" w:space="0" w:color="auto"/>
      </w:divBdr>
    </w:div>
    <w:div w:id="13309684">
      <w:bodyDiv w:val="1"/>
      <w:marLeft w:val="0"/>
      <w:marRight w:val="0"/>
      <w:marTop w:val="0"/>
      <w:marBottom w:val="0"/>
      <w:divBdr>
        <w:top w:val="none" w:sz="0" w:space="0" w:color="auto"/>
        <w:left w:val="none" w:sz="0" w:space="0" w:color="auto"/>
        <w:bottom w:val="none" w:sz="0" w:space="0" w:color="auto"/>
        <w:right w:val="none" w:sz="0" w:space="0" w:color="auto"/>
      </w:divBdr>
    </w:div>
    <w:div w:id="13381665">
      <w:bodyDiv w:val="1"/>
      <w:marLeft w:val="0"/>
      <w:marRight w:val="0"/>
      <w:marTop w:val="0"/>
      <w:marBottom w:val="0"/>
      <w:divBdr>
        <w:top w:val="none" w:sz="0" w:space="0" w:color="auto"/>
        <w:left w:val="none" w:sz="0" w:space="0" w:color="auto"/>
        <w:bottom w:val="none" w:sz="0" w:space="0" w:color="auto"/>
        <w:right w:val="none" w:sz="0" w:space="0" w:color="auto"/>
      </w:divBdr>
    </w:div>
    <w:div w:id="13658364">
      <w:bodyDiv w:val="1"/>
      <w:marLeft w:val="0"/>
      <w:marRight w:val="0"/>
      <w:marTop w:val="0"/>
      <w:marBottom w:val="0"/>
      <w:divBdr>
        <w:top w:val="none" w:sz="0" w:space="0" w:color="auto"/>
        <w:left w:val="none" w:sz="0" w:space="0" w:color="auto"/>
        <w:bottom w:val="none" w:sz="0" w:space="0" w:color="auto"/>
        <w:right w:val="none" w:sz="0" w:space="0" w:color="auto"/>
      </w:divBdr>
    </w:div>
    <w:div w:id="13918444">
      <w:bodyDiv w:val="1"/>
      <w:marLeft w:val="0"/>
      <w:marRight w:val="0"/>
      <w:marTop w:val="0"/>
      <w:marBottom w:val="0"/>
      <w:divBdr>
        <w:top w:val="none" w:sz="0" w:space="0" w:color="auto"/>
        <w:left w:val="none" w:sz="0" w:space="0" w:color="auto"/>
        <w:bottom w:val="none" w:sz="0" w:space="0" w:color="auto"/>
        <w:right w:val="none" w:sz="0" w:space="0" w:color="auto"/>
      </w:divBdr>
    </w:div>
    <w:div w:id="15162285">
      <w:bodyDiv w:val="1"/>
      <w:marLeft w:val="0"/>
      <w:marRight w:val="0"/>
      <w:marTop w:val="0"/>
      <w:marBottom w:val="0"/>
      <w:divBdr>
        <w:top w:val="none" w:sz="0" w:space="0" w:color="auto"/>
        <w:left w:val="none" w:sz="0" w:space="0" w:color="auto"/>
        <w:bottom w:val="none" w:sz="0" w:space="0" w:color="auto"/>
        <w:right w:val="none" w:sz="0" w:space="0" w:color="auto"/>
      </w:divBdr>
    </w:div>
    <w:div w:id="17702867">
      <w:bodyDiv w:val="1"/>
      <w:marLeft w:val="0"/>
      <w:marRight w:val="0"/>
      <w:marTop w:val="0"/>
      <w:marBottom w:val="0"/>
      <w:divBdr>
        <w:top w:val="none" w:sz="0" w:space="0" w:color="auto"/>
        <w:left w:val="none" w:sz="0" w:space="0" w:color="auto"/>
        <w:bottom w:val="none" w:sz="0" w:space="0" w:color="auto"/>
        <w:right w:val="none" w:sz="0" w:space="0" w:color="auto"/>
      </w:divBdr>
    </w:div>
    <w:div w:id="18089942">
      <w:bodyDiv w:val="1"/>
      <w:marLeft w:val="0"/>
      <w:marRight w:val="0"/>
      <w:marTop w:val="0"/>
      <w:marBottom w:val="0"/>
      <w:divBdr>
        <w:top w:val="none" w:sz="0" w:space="0" w:color="auto"/>
        <w:left w:val="none" w:sz="0" w:space="0" w:color="auto"/>
        <w:bottom w:val="none" w:sz="0" w:space="0" w:color="auto"/>
        <w:right w:val="none" w:sz="0" w:space="0" w:color="auto"/>
      </w:divBdr>
    </w:div>
    <w:div w:id="19094823">
      <w:bodyDiv w:val="1"/>
      <w:marLeft w:val="0"/>
      <w:marRight w:val="0"/>
      <w:marTop w:val="0"/>
      <w:marBottom w:val="0"/>
      <w:divBdr>
        <w:top w:val="none" w:sz="0" w:space="0" w:color="auto"/>
        <w:left w:val="none" w:sz="0" w:space="0" w:color="auto"/>
        <w:bottom w:val="none" w:sz="0" w:space="0" w:color="auto"/>
        <w:right w:val="none" w:sz="0" w:space="0" w:color="auto"/>
      </w:divBdr>
    </w:div>
    <w:div w:id="19746988">
      <w:bodyDiv w:val="1"/>
      <w:marLeft w:val="0"/>
      <w:marRight w:val="0"/>
      <w:marTop w:val="0"/>
      <w:marBottom w:val="0"/>
      <w:divBdr>
        <w:top w:val="none" w:sz="0" w:space="0" w:color="auto"/>
        <w:left w:val="none" w:sz="0" w:space="0" w:color="auto"/>
        <w:bottom w:val="none" w:sz="0" w:space="0" w:color="auto"/>
        <w:right w:val="none" w:sz="0" w:space="0" w:color="auto"/>
      </w:divBdr>
    </w:div>
    <w:div w:id="20934727">
      <w:bodyDiv w:val="1"/>
      <w:marLeft w:val="0"/>
      <w:marRight w:val="0"/>
      <w:marTop w:val="0"/>
      <w:marBottom w:val="0"/>
      <w:divBdr>
        <w:top w:val="none" w:sz="0" w:space="0" w:color="auto"/>
        <w:left w:val="none" w:sz="0" w:space="0" w:color="auto"/>
        <w:bottom w:val="none" w:sz="0" w:space="0" w:color="auto"/>
        <w:right w:val="none" w:sz="0" w:space="0" w:color="auto"/>
      </w:divBdr>
    </w:div>
    <w:div w:id="21177627">
      <w:bodyDiv w:val="1"/>
      <w:marLeft w:val="0"/>
      <w:marRight w:val="0"/>
      <w:marTop w:val="0"/>
      <w:marBottom w:val="0"/>
      <w:divBdr>
        <w:top w:val="none" w:sz="0" w:space="0" w:color="auto"/>
        <w:left w:val="none" w:sz="0" w:space="0" w:color="auto"/>
        <w:bottom w:val="none" w:sz="0" w:space="0" w:color="auto"/>
        <w:right w:val="none" w:sz="0" w:space="0" w:color="auto"/>
      </w:divBdr>
    </w:div>
    <w:div w:id="25757640">
      <w:bodyDiv w:val="1"/>
      <w:marLeft w:val="0"/>
      <w:marRight w:val="0"/>
      <w:marTop w:val="0"/>
      <w:marBottom w:val="0"/>
      <w:divBdr>
        <w:top w:val="none" w:sz="0" w:space="0" w:color="auto"/>
        <w:left w:val="none" w:sz="0" w:space="0" w:color="auto"/>
        <w:bottom w:val="none" w:sz="0" w:space="0" w:color="auto"/>
        <w:right w:val="none" w:sz="0" w:space="0" w:color="auto"/>
      </w:divBdr>
    </w:div>
    <w:div w:id="27681401">
      <w:bodyDiv w:val="1"/>
      <w:marLeft w:val="0"/>
      <w:marRight w:val="0"/>
      <w:marTop w:val="0"/>
      <w:marBottom w:val="0"/>
      <w:divBdr>
        <w:top w:val="none" w:sz="0" w:space="0" w:color="auto"/>
        <w:left w:val="none" w:sz="0" w:space="0" w:color="auto"/>
        <w:bottom w:val="none" w:sz="0" w:space="0" w:color="auto"/>
        <w:right w:val="none" w:sz="0" w:space="0" w:color="auto"/>
      </w:divBdr>
    </w:div>
    <w:div w:id="27800024">
      <w:bodyDiv w:val="1"/>
      <w:marLeft w:val="0"/>
      <w:marRight w:val="0"/>
      <w:marTop w:val="0"/>
      <w:marBottom w:val="0"/>
      <w:divBdr>
        <w:top w:val="none" w:sz="0" w:space="0" w:color="auto"/>
        <w:left w:val="none" w:sz="0" w:space="0" w:color="auto"/>
        <w:bottom w:val="none" w:sz="0" w:space="0" w:color="auto"/>
        <w:right w:val="none" w:sz="0" w:space="0" w:color="auto"/>
      </w:divBdr>
    </w:div>
    <w:div w:id="28989928">
      <w:bodyDiv w:val="1"/>
      <w:marLeft w:val="0"/>
      <w:marRight w:val="0"/>
      <w:marTop w:val="0"/>
      <w:marBottom w:val="0"/>
      <w:divBdr>
        <w:top w:val="none" w:sz="0" w:space="0" w:color="auto"/>
        <w:left w:val="none" w:sz="0" w:space="0" w:color="auto"/>
        <w:bottom w:val="none" w:sz="0" w:space="0" w:color="auto"/>
        <w:right w:val="none" w:sz="0" w:space="0" w:color="auto"/>
      </w:divBdr>
    </w:div>
    <w:div w:id="31082574">
      <w:bodyDiv w:val="1"/>
      <w:marLeft w:val="0"/>
      <w:marRight w:val="0"/>
      <w:marTop w:val="0"/>
      <w:marBottom w:val="0"/>
      <w:divBdr>
        <w:top w:val="none" w:sz="0" w:space="0" w:color="auto"/>
        <w:left w:val="none" w:sz="0" w:space="0" w:color="auto"/>
        <w:bottom w:val="none" w:sz="0" w:space="0" w:color="auto"/>
        <w:right w:val="none" w:sz="0" w:space="0" w:color="auto"/>
      </w:divBdr>
    </w:div>
    <w:div w:id="33240256">
      <w:bodyDiv w:val="1"/>
      <w:marLeft w:val="0"/>
      <w:marRight w:val="0"/>
      <w:marTop w:val="0"/>
      <w:marBottom w:val="0"/>
      <w:divBdr>
        <w:top w:val="none" w:sz="0" w:space="0" w:color="auto"/>
        <w:left w:val="none" w:sz="0" w:space="0" w:color="auto"/>
        <w:bottom w:val="none" w:sz="0" w:space="0" w:color="auto"/>
        <w:right w:val="none" w:sz="0" w:space="0" w:color="auto"/>
      </w:divBdr>
    </w:div>
    <w:div w:id="33965672">
      <w:bodyDiv w:val="1"/>
      <w:marLeft w:val="0"/>
      <w:marRight w:val="0"/>
      <w:marTop w:val="0"/>
      <w:marBottom w:val="0"/>
      <w:divBdr>
        <w:top w:val="none" w:sz="0" w:space="0" w:color="auto"/>
        <w:left w:val="none" w:sz="0" w:space="0" w:color="auto"/>
        <w:bottom w:val="none" w:sz="0" w:space="0" w:color="auto"/>
        <w:right w:val="none" w:sz="0" w:space="0" w:color="auto"/>
      </w:divBdr>
    </w:div>
    <w:div w:id="34820364">
      <w:bodyDiv w:val="1"/>
      <w:marLeft w:val="0"/>
      <w:marRight w:val="0"/>
      <w:marTop w:val="0"/>
      <w:marBottom w:val="0"/>
      <w:divBdr>
        <w:top w:val="none" w:sz="0" w:space="0" w:color="auto"/>
        <w:left w:val="none" w:sz="0" w:space="0" w:color="auto"/>
        <w:bottom w:val="none" w:sz="0" w:space="0" w:color="auto"/>
        <w:right w:val="none" w:sz="0" w:space="0" w:color="auto"/>
      </w:divBdr>
    </w:div>
    <w:div w:id="36511886">
      <w:bodyDiv w:val="1"/>
      <w:marLeft w:val="0"/>
      <w:marRight w:val="0"/>
      <w:marTop w:val="0"/>
      <w:marBottom w:val="0"/>
      <w:divBdr>
        <w:top w:val="none" w:sz="0" w:space="0" w:color="auto"/>
        <w:left w:val="none" w:sz="0" w:space="0" w:color="auto"/>
        <w:bottom w:val="none" w:sz="0" w:space="0" w:color="auto"/>
        <w:right w:val="none" w:sz="0" w:space="0" w:color="auto"/>
      </w:divBdr>
    </w:div>
    <w:div w:id="36514027">
      <w:bodyDiv w:val="1"/>
      <w:marLeft w:val="0"/>
      <w:marRight w:val="0"/>
      <w:marTop w:val="0"/>
      <w:marBottom w:val="0"/>
      <w:divBdr>
        <w:top w:val="none" w:sz="0" w:space="0" w:color="auto"/>
        <w:left w:val="none" w:sz="0" w:space="0" w:color="auto"/>
        <w:bottom w:val="none" w:sz="0" w:space="0" w:color="auto"/>
        <w:right w:val="none" w:sz="0" w:space="0" w:color="auto"/>
      </w:divBdr>
    </w:div>
    <w:div w:id="36897509">
      <w:bodyDiv w:val="1"/>
      <w:marLeft w:val="0"/>
      <w:marRight w:val="0"/>
      <w:marTop w:val="0"/>
      <w:marBottom w:val="0"/>
      <w:divBdr>
        <w:top w:val="none" w:sz="0" w:space="0" w:color="auto"/>
        <w:left w:val="none" w:sz="0" w:space="0" w:color="auto"/>
        <w:bottom w:val="none" w:sz="0" w:space="0" w:color="auto"/>
        <w:right w:val="none" w:sz="0" w:space="0" w:color="auto"/>
      </w:divBdr>
    </w:div>
    <w:div w:id="37823714">
      <w:bodyDiv w:val="1"/>
      <w:marLeft w:val="0"/>
      <w:marRight w:val="0"/>
      <w:marTop w:val="0"/>
      <w:marBottom w:val="0"/>
      <w:divBdr>
        <w:top w:val="none" w:sz="0" w:space="0" w:color="auto"/>
        <w:left w:val="none" w:sz="0" w:space="0" w:color="auto"/>
        <w:bottom w:val="none" w:sz="0" w:space="0" w:color="auto"/>
        <w:right w:val="none" w:sz="0" w:space="0" w:color="auto"/>
      </w:divBdr>
    </w:div>
    <w:div w:id="38557648">
      <w:bodyDiv w:val="1"/>
      <w:marLeft w:val="0"/>
      <w:marRight w:val="0"/>
      <w:marTop w:val="0"/>
      <w:marBottom w:val="0"/>
      <w:divBdr>
        <w:top w:val="none" w:sz="0" w:space="0" w:color="auto"/>
        <w:left w:val="none" w:sz="0" w:space="0" w:color="auto"/>
        <w:bottom w:val="none" w:sz="0" w:space="0" w:color="auto"/>
        <w:right w:val="none" w:sz="0" w:space="0" w:color="auto"/>
      </w:divBdr>
    </w:div>
    <w:div w:id="40832732">
      <w:bodyDiv w:val="1"/>
      <w:marLeft w:val="0"/>
      <w:marRight w:val="0"/>
      <w:marTop w:val="0"/>
      <w:marBottom w:val="0"/>
      <w:divBdr>
        <w:top w:val="none" w:sz="0" w:space="0" w:color="auto"/>
        <w:left w:val="none" w:sz="0" w:space="0" w:color="auto"/>
        <w:bottom w:val="none" w:sz="0" w:space="0" w:color="auto"/>
        <w:right w:val="none" w:sz="0" w:space="0" w:color="auto"/>
      </w:divBdr>
    </w:div>
    <w:div w:id="41028375">
      <w:bodyDiv w:val="1"/>
      <w:marLeft w:val="0"/>
      <w:marRight w:val="0"/>
      <w:marTop w:val="0"/>
      <w:marBottom w:val="0"/>
      <w:divBdr>
        <w:top w:val="none" w:sz="0" w:space="0" w:color="auto"/>
        <w:left w:val="none" w:sz="0" w:space="0" w:color="auto"/>
        <w:bottom w:val="none" w:sz="0" w:space="0" w:color="auto"/>
        <w:right w:val="none" w:sz="0" w:space="0" w:color="auto"/>
      </w:divBdr>
    </w:div>
    <w:div w:id="43721645">
      <w:bodyDiv w:val="1"/>
      <w:marLeft w:val="0"/>
      <w:marRight w:val="0"/>
      <w:marTop w:val="0"/>
      <w:marBottom w:val="0"/>
      <w:divBdr>
        <w:top w:val="none" w:sz="0" w:space="0" w:color="auto"/>
        <w:left w:val="none" w:sz="0" w:space="0" w:color="auto"/>
        <w:bottom w:val="none" w:sz="0" w:space="0" w:color="auto"/>
        <w:right w:val="none" w:sz="0" w:space="0" w:color="auto"/>
      </w:divBdr>
    </w:div>
    <w:div w:id="44568358">
      <w:bodyDiv w:val="1"/>
      <w:marLeft w:val="0"/>
      <w:marRight w:val="0"/>
      <w:marTop w:val="0"/>
      <w:marBottom w:val="0"/>
      <w:divBdr>
        <w:top w:val="none" w:sz="0" w:space="0" w:color="auto"/>
        <w:left w:val="none" w:sz="0" w:space="0" w:color="auto"/>
        <w:bottom w:val="none" w:sz="0" w:space="0" w:color="auto"/>
        <w:right w:val="none" w:sz="0" w:space="0" w:color="auto"/>
      </w:divBdr>
    </w:div>
    <w:div w:id="47151679">
      <w:bodyDiv w:val="1"/>
      <w:marLeft w:val="0"/>
      <w:marRight w:val="0"/>
      <w:marTop w:val="0"/>
      <w:marBottom w:val="0"/>
      <w:divBdr>
        <w:top w:val="none" w:sz="0" w:space="0" w:color="auto"/>
        <w:left w:val="none" w:sz="0" w:space="0" w:color="auto"/>
        <w:bottom w:val="none" w:sz="0" w:space="0" w:color="auto"/>
        <w:right w:val="none" w:sz="0" w:space="0" w:color="auto"/>
      </w:divBdr>
    </w:div>
    <w:div w:id="47533826">
      <w:bodyDiv w:val="1"/>
      <w:marLeft w:val="0"/>
      <w:marRight w:val="0"/>
      <w:marTop w:val="0"/>
      <w:marBottom w:val="0"/>
      <w:divBdr>
        <w:top w:val="none" w:sz="0" w:space="0" w:color="auto"/>
        <w:left w:val="none" w:sz="0" w:space="0" w:color="auto"/>
        <w:bottom w:val="none" w:sz="0" w:space="0" w:color="auto"/>
        <w:right w:val="none" w:sz="0" w:space="0" w:color="auto"/>
      </w:divBdr>
    </w:div>
    <w:div w:id="48456379">
      <w:bodyDiv w:val="1"/>
      <w:marLeft w:val="0"/>
      <w:marRight w:val="0"/>
      <w:marTop w:val="0"/>
      <w:marBottom w:val="0"/>
      <w:divBdr>
        <w:top w:val="none" w:sz="0" w:space="0" w:color="auto"/>
        <w:left w:val="none" w:sz="0" w:space="0" w:color="auto"/>
        <w:bottom w:val="none" w:sz="0" w:space="0" w:color="auto"/>
        <w:right w:val="none" w:sz="0" w:space="0" w:color="auto"/>
      </w:divBdr>
    </w:div>
    <w:div w:id="48498647">
      <w:bodyDiv w:val="1"/>
      <w:marLeft w:val="0"/>
      <w:marRight w:val="0"/>
      <w:marTop w:val="0"/>
      <w:marBottom w:val="0"/>
      <w:divBdr>
        <w:top w:val="none" w:sz="0" w:space="0" w:color="auto"/>
        <w:left w:val="none" w:sz="0" w:space="0" w:color="auto"/>
        <w:bottom w:val="none" w:sz="0" w:space="0" w:color="auto"/>
        <w:right w:val="none" w:sz="0" w:space="0" w:color="auto"/>
      </w:divBdr>
    </w:div>
    <w:div w:id="52438244">
      <w:bodyDiv w:val="1"/>
      <w:marLeft w:val="0"/>
      <w:marRight w:val="0"/>
      <w:marTop w:val="0"/>
      <w:marBottom w:val="0"/>
      <w:divBdr>
        <w:top w:val="none" w:sz="0" w:space="0" w:color="auto"/>
        <w:left w:val="none" w:sz="0" w:space="0" w:color="auto"/>
        <w:bottom w:val="none" w:sz="0" w:space="0" w:color="auto"/>
        <w:right w:val="none" w:sz="0" w:space="0" w:color="auto"/>
      </w:divBdr>
    </w:div>
    <w:div w:id="53548292">
      <w:bodyDiv w:val="1"/>
      <w:marLeft w:val="0"/>
      <w:marRight w:val="0"/>
      <w:marTop w:val="0"/>
      <w:marBottom w:val="0"/>
      <w:divBdr>
        <w:top w:val="none" w:sz="0" w:space="0" w:color="auto"/>
        <w:left w:val="none" w:sz="0" w:space="0" w:color="auto"/>
        <w:bottom w:val="none" w:sz="0" w:space="0" w:color="auto"/>
        <w:right w:val="none" w:sz="0" w:space="0" w:color="auto"/>
      </w:divBdr>
    </w:div>
    <w:div w:id="54595939">
      <w:bodyDiv w:val="1"/>
      <w:marLeft w:val="0"/>
      <w:marRight w:val="0"/>
      <w:marTop w:val="0"/>
      <w:marBottom w:val="0"/>
      <w:divBdr>
        <w:top w:val="none" w:sz="0" w:space="0" w:color="auto"/>
        <w:left w:val="none" w:sz="0" w:space="0" w:color="auto"/>
        <w:bottom w:val="none" w:sz="0" w:space="0" w:color="auto"/>
        <w:right w:val="none" w:sz="0" w:space="0" w:color="auto"/>
      </w:divBdr>
    </w:div>
    <w:div w:id="55513087">
      <w:bodyDiv w:val="1"/>
      <w:marLeft w:val="0"/>
      <w:marRight w:val="0"/>
      <w:marTop w:val="0"/>
      <w:marBottom w:val="0"/>
      <w:divBdr>
        <w:top w:val="none" w:sz="0" w:space="0" w:color="auto"/>
        <w:left w:val="none" w:sz="0" w:space="0" w:color="auto"/>
        <w:bottom w:val="none" w:sz="0" w:space="0" w:color="auto"/>
        <w:right w:val="none" w:sz="0" w:space="0" w:color="auto"/>
      </w:divBdr>
    </w:div>
    <w:div w:id="55519542">
      <w:bodyDiv w:val="1"/>
      <w:marLeft w:val="0"/>
      <w:marRight w:val="0"/>
      <w:marTop w:val="0"/>
      <w:marBottom w:val="0"/>
      <w:divBdr>
        <w:top w:val="none" w:sz="0" w:space="0" w:color="auto"/>
        <w:left w:val="none" w:sz="0" w:space="0" w:color="auto"/>
        <w:bottom w:val="none" w:sz="0" w:space="0" w:color="auto"/>
        <w:right w:val="none" w:sz="0" w:space="0" w:color="auto"/>
      </w:divBdr>
    </w:div>
    <w:div w:id="56176135">
      <w:bodyDiv w:val="1"/>
      <w:marLeft w:val="0"/>
      <w:marRight w:val="0"/>
      <w:marTop w:val="0"/>
      <w:marBottom w:val="0"/>
      <w:divBdr>
        <w:top w:val="none" w:sz="0" w:space="0" w:color="auto"/>
        <w:left w:val="none" w:sz="0" w:space="0" w:color="auto"/>
        <w:bottom w:val="none" w:sz="0" w:space="0" w:color="auto"/>
        <w:right w:val="none" w:sz="0" w:space="0" w:color="auto"/>
      </w:divBdr>
    </w:div>
    <w:div w:id="56636950">
      <w:bodyDiv w:val="1"/>
      <w:marLeft w:val="0"/>
      <w:marRight w:val="0"/>
      <w:marTop w:val="0"/>
      <w:marBottom w:val="0"/>
      <w:divBdr>
        <w:top w:val="none" w:sz="0" w:space="0" w:color="auto"/>
        <w:left w:val="none" w:sz="0" w:space="0" w:color="auto"/>
        <w:bottom w:val="none" w:sz="0" w:space="0" w:color="auto"/>
        <w:right w:val="none" w:sz="0" w:space="0" w:color="auto"/>
      </w:divBdr>
    </w:div>
    <w:div w:id="56823697">
      <w:bodyDiv w:val="1"/>
      <w:marLeft w:val="0"/>
      <w:marRight w:val="0"/>
      <w:marTop w:val="0"/>
      <w:marBottom w:val="0"/>
      <w:divBdr>
        <w:top w:val="none" w:sz="0" w:space="0" w:color="auto"/>
        <w:left w:val="none" w:sz="0" w:space="0" w:color="auto"/>
        <w:bottom w:val="none" w:sz="0" w:space="0" w:color="auto"/>
        <w:right w:val="none" w:sz="0" w:space="0" w:color="auto"/>
      </w:divBdr>
    </w:div>
    <w:div w:id="58402101">
      <w:bodyDiv w:val="1"/>
      <w:marLeft w:val="0"/>
      <w:marRight w:val="0"/>
      <w:marTop w:val="0"/>
      <w:marBottom w:val="0"/>
      <w:divBdr>
        <w:top w:val="none" w:sz="0" w:space="0" w:color="auto"/>
        <w:left w:val="none" w:sz="0" w:space="0" w:color="auto"/>
        <w:bottom w:val="none" w:sz="0" w:space="0" w:color="auto"/>
        <w:right w:val="none" w:sz="0" w:space="0" w:color="auto"/>
      </w:divBdr>
    </w:div>
    <w:div w:id="58483894">
      <w:bodyDiv w:val="1"/>
      <w:marLeft w:val="0"/>
      <w:marRight w:val="0"/>
      <w:marTop w:val="0"/>
      <w:marBottom w:val="0"/>
      <w:divBdr>
        <w:top w:val="none" w:sz="0" w:space="0" w:color="auto"/>
        <w:left w:val="none" w:sz="0" w:space="0" w:color="auto"/>
        <w:bottom w:val="none" w:sz="0" w:space="0" w:color="auto"/>
        <w:right w:val="none" w:sz="0" w:space="0" w:color="auto"/>
      </w:divBdr>
    </w:div>
    <w:div w:id="58941324">
      <w:bodyDiv w:val="1"/>
      <w:marLeft w:val="0"/>
      <w:marRight w:val="0"/>
      <w:marTop w:val="0"/>
      <w:marBottom w:val="0"/>
      <w:divBdr>
        <w:top w:val="none" w:sz="0" w:space="0" w:color="auto"/>
        <w:left w:val="none" w:sz="0" w:space="0" w:color="auto"/>
        <w:bottom w:val="none" w:sz="0" w:space="0" w:color="auto"/>
        <w:right w:val="none" w:sz="0" w:space="0" w:color="auto"/>
      </w:divBdr>
    </w:div>
    <w:div w:id="60519432">
      <w:bodyDiv w:val="1"/>
      <w:marLeft w:val="0"/>
      <w:marRight w:val="0"/>
      <w:marTop w:val="0"/>
      <w:marBottom w:val="0"/>
      <w:divBdr>
        <w:top w:val="none" w:sz="0" w:space="0" w:color="auto"/>
        <w:left w:val="none" w:sz="0" w:space="0" w:color="auto"/>
        <w:bottom w:val="none" w:sz="0" w:space="0" w:color="auto"/>
        <w:right w:val="none" w:sz="0" w:space="0" w:color="auto"/>
      </w:divBdr>
    </w:div>
    <w:div w:id="61833131">
      <w:bodyDiv w:val="1"/>
      <w:marLeft w:val="0"/>
      <w:marRight w:val="0"/>
      <w:marTop w:val="0"/>
      <w:marBottom w:val="0"/>
      <w:divBdr>
        <w:top w:val="none" w:sz="0" w:space="0" w:color="auto"/>
        <w:left w:val="none" w:sz="0" w:space="0" w:color="auto"/>
        <w:bottom w:val="none" w:sz="0" w:space="0" w:color="auto"/>
        <w:right w:val="none" w:sz="0" w:space="0" w:color="auto"/>
      </w:divBdr>
    </w:div>
    <w:div w:id="64887368">
      <w:bodyDiv w:val="1"/>
      <w:marLeft w:val="0"/>
      <w:marRight w:val="0"/>
      <w:marTop w:val="0"/>
      <w:marBottom w:val="0"/>
      <w:divBdr>
        <w:top w:val="none" w:sz="0" w:space="0" w:color="auto"/>
        <w:left w:val="none" w:sz="0" w:space="0" w:color="auto"/>
        <w:bottom w:val="none" w:sz="0" w:space="0" w:color="auto"/>
        <w:right w:val="none" w:sz="0" w:space="0" w:color="auto"/>
      </w:divBdr>
    </w:div>
    <w:div w:id="65080331">
      <w:bodyDiv w:val="1"/>
      <w:marLeft w:val="0"/>
      <w:marRight w:val="0"/>
      <w:marTop w:val="0"/>
      <w:marBottom w:val="0"/>
      <w:divBdr>
        <w:top w:val="none" w:sz="0" w:space="0" w:color="auto"/>
        <w:left w:val="none" w:sz="0" w:space="0" w:color="auto"/>
        <w:bottom w:val="none" w:sz="0" w:space="0" w:color="auto"/>
        <w:right w:val="none" w:sz="0" w:space="0" w:color="auto"/>
      </w:divBdr>
    </w:div>
    <w:div w:id="65224685">
      <w:bodyDiv w:val="1"/>
      <w:marLeft w:val="0"/>
      <w:marRight w:val="0"/>
      <w:marTop w:val="0"/>
      <w:marBottom w:val="0"/>
      <w:divBdr>
        <w:top w:val="none" w:sz="0" w:space="0" w:color="auto"/>
        <w:left w:val="none" w:sz="0" w:space="0" w:color="auto"/>
        <w:bottom w:val="none" w:sz="0" w:space="0" w:color="auto"/>
        <w:right w:val="none" w:sz="0" w:space="0" w:color="auto"/>
      </w:divBdr>
    </w:div>
    <w:div w:id="65536383">
      <w:bodyDiv w:val="1"/>
      <w:marLeft w:val="0"/>
      <w:marRight w:val="0"/>
      <w:marTop w:val="0"/>
      <w:marBottom w:val="0"/>
      <w:divBdr>
        <w:top w:val="none" w:sz="0" w:space="0" w:color="auto"/>
        <w:left w:val="none" w:sz="0" w:space="0" w:color="auto"/>
        <w:bottom w:val="none" w:sz="0" w:space="0" w:color="auto"/>
        <w:right w:val="none" w:sz="0" w:space="0" w:color="auto"/>
      </w:divBdr>
    </w:div>
    <w:div w:id="66345136">
      <w:bodyDiv w:val="1"/>
      <w:marLeft w:val="0"/>
      <w:marRight w:val="0"/>
      <w:marTop w:val="0"/>
      <w:marBottom w:val="0"/>
      <w:divBdr>
        <w:top w:val="none" w:sz="0" w:space="0" w:color="auto"/>
        <w:left w:val="none" w:sz="0" w:space="0" w:color="auto"/>
        <w:bottom w:val="none" w:sz="0" w:space="0" w:color="auto"/>
        <w:right w:val="none" w:sz="0" w:space="0" w:color="auto"/>
      </w:divBdr>
    </w:div>
    <w:div w:id="67656097">
      <w:bodyDiv w:val="1"/>
      <w:marLeft w:val="0"/>
      <w:marRight w:val="0"/>
      <w:marTop w:val="0"/>
      <w:marBottom w:val="0"/>
      <w:divBdr>
        <w:top w:val="none" w:sz="0" w:space="0" w:color="auto"/>
        <w:left w:val="none" w:sz="0" w:space="0" w:color="auto"/>
        <w:bottom w:val="none" w:sz="0" w:space="0" w:color="auto"/>
        <w:right w:val="none" w:sz="0" w:space="0" w:color="auto"/>
      </w:divBdr>
    </w:div>
    <w:div w:id="70008228">
      <w:bodyDiv w:val="1"/>
      <w:marLeft w:val="0"/>
      <w:marRight w:val="0"/>
      <w:marTop w:val="0"/>
      <w:marBottom w:val="0"/>
      <w:divBdr>
        <w:top w:val="none" w:sz="0" w:space="0" w:color="auto"/>
        <w:left w:val="none" w:sz="0" w:space="0" w:color="auto"/>
        <w:bottom w:val="none" w:sz="0" w:space="0" w:color="auto"/>
        <w:right w:val="none" w:sz="0" w:space="0" w:color="auto"/>
      </w:divBdr>
    </w:div>
    <w:div w:id="70394618">
      <w:bodyDiv w:val="1"/>
      <w:marLeft w:val="0"/>
      <w:marRight w:val="0"/>
      <w:marTop w:val="0"/>
      <w:marBottom w:val="0"/>
      <w:divBdr>
        <w:top w:val="none" w:sz="0" w:space="0" w:color="auto"/>
        <w:left w:val="none" w:sz="0" w:space="0" w:color="auto"/>
        <w:bottom w:val="none" w:sz="0" w:space="0" w:color="auto"/>
        <w:right w:val="none" w:sz="0" w:space="0" w:color="auto"/>
      </w:divBdr>
    </w:div>
    <w:div w:id="71203959">
      <w:bodyDiv w:val="1"/>
      <w:marLeft w:val="0"/>
      <w:marRight w:val="0"/>
      <w:marTop w:val="0"/>
      <w:marBottom w:val="0"/>
      <w:divBdr>
        <w:top w:val="none" w:sz="0" w:space="0" w:color="auto"/>
        <w:left w:val="none" w:sz="0" w:space="0" w:color="auto"/>
        <w:bottom w:val="none" w:sz="0" w:space="0" w:color="auto"/>
        <w:right w:val="none" w:sz="0" w:space="0" w:color="auto"/>
      </w:divBdr>
    </w:div>
    <w:div w:id="75252396">
      <w:bodyDiv w:val="1"/>
      <w:marLeft w:val="0"/>
      <w:marRight w:val="0"/>
      <w:marTop w:val="0"/>
      <w:marBottom w:val="0"/>
      <w:divBdr>
        <w:top w:val="none" w:sz="0" w:space="0" w:color="auto"/>
        <w:left w:val="none" w:sz="0" w:space="0" w:color="auto"/>
        <w:bottom w:val="none" w:sz="0" w:space="0" w:color="auto"/>
        <w:right w:val="none" w:sz="0" w:space="0" w:color="auto"/>
      </w:divBdr>
    </w:div>
    <w:div w:id="76096253">
      <w:bodyDiv w:val="1"/>
      <w:marLeft w:val="0"/>
      <w:marRight w:val="0"/>
      <w:marTop w:val="0"/>
      <w:marBottom w:val="0"/>
      <w:divBdr>
        <w:top w:val="none" w:sz="0" w:space="0" w:color="auto"/>
        <w:left w:val="none" w:sz="0" w:space="0" w:color="auto"/>
        <w:bottom w:val="none" w:sz="0" w:space="0" w:color="auto"/>
        <w:right w:val="none" w:sz="0" w:space="0" w:color="auto"/>
      </w:divBdr>
    </w:div>
    <w:div w:id="76250222">
      <w:bodyDiv w:val="1"/>
      <w:marLeft w:val="0"/>
      <w:marRight w:val="0"/>
      <w:marTop w:val="0"/>
      <w:marBottom w:val="0"/>
      <w:divBdr>
        <w:top w:val="none" w:sz="0" w:space="0" w:color="auto"/>
        <w:left w:val="none" w:sz="0" w:space="0" w:color="auto"/>
        <w:bottom w:val="none" w:sz="0" w:space="0" w:color="auto"/>
        <w:right w:val="none" w:sz="0" w:space="0" w:color="auto"/>
      </w:divBdr>
    </w:div>
    <w:div w:id="76751525">
      <w:bodyDiv w:val="1"/>
      <w:marLeft w:val="0"/>
      <w:marRight w:val="0"/>
      <w:marTop w:val="0"/>
      <w:marBottom w:val="0"/>
      <w:divBdr>
        <w:top w:val="none" w:sz="0" w:space="0" w:color="auto"/>
        <w:left w:val="none" w:sz="0" w:space="0" w:color="auto"/>
        <w:bottom w:val="none" w:sz="0" w:space="0" w:color="auto"/>
        <w:right w:val="none" w:sz="0" w:space="0" w:color="auto"/>
      </w:divBdr>
    </w:div>
    <w:div w:id="77291952">
      <w:bodyDiv w:val="1"/>
      <w:marLeft w:val="0"/>
      <w:marRight w:val="0"/>
      <w:marTop w:val="0"/>
      <w:marBottom w:val="0"/>
      <w:divBdr>
        <w:top w:val="none" w:sz="0" w:space="0" w:color="auto"/>
        <w:left w:val="none" w:sz="0" w:space="0" w:color="auto"/>
        <w:bottom w:val="none" w:sz="0" w:space="0" w:color="auto"/>
        <w:right w:val="none" w:sz="0" w:space="0" w:color="auto"/>
      </w:divBdr>
    </w:div>
    <w:div w:id="79181318">
      <w:bodyDiv w:val="1"/>
      <w:marLeft w:val="0"/>
      <w:marRight w:val="0"/>
      <w:marTop w:val="0"/>
      <w:marBottom w:val="0"/>
      <w:divBdr>
        <w:top w:val="none" w:sz="0" w:space="0" w:color="auto"/>
        <w:left w:val="none" w:sz="0" w:space="0" w:color="auto"/>
        <w:bottom w:val="none" w:sz="0" w:space="0" w:color="auto"/>
        <w:right w:val="none" w:sz="0" w:space="0" w:color="auto"/>
      </w:divBdr>
    </w:div>
    <w:div w:id="80031839">
      <w:bodyDiv w:val="1"/>
      <w:marLeft w:val="0"/>
      <w:marRight w:val="0"/>
      <w:marTop w:val="0"/>
      <w:marBottom w:val="0"/>
      <w:divBdr>
        <w:top w:val="none" w:sz="0" w:space="0" w:color="auto"/>
        <w:left w:val="none" w:sz="0" w:space="0" w:color="auto"/>
        <w:bottom w:val="none" w:sz="0" w:space="0" w:color="auto"/>
        <w:right w:val="none" w:sz="0" w:space="0" w:color="auto"/>
      </w:divBdr>
    </w:div>
    <w:div w:id="80374914">
      <w:bodyDiv w:val="1"/>
      <w:marLeft w:val="0"/>
      <w:marRight w:val="0"/>
      <w:marTop w:val="0"/>
      <w:marBottom w:val="0"/>
      <w:divBdr>
        <w:top w:val="none" w:sz="0" w:space="0" w:color="auto"/>
        <w:left w:val="none" w:sz="0" w:space="0" w:color="auto"/>
        <w:bottom w:val="none" w:sz="0" w:space="0" w:color="auto"/>
        <w:right w:val="none" w:sz="0" w:space="0" w:color="auto"/>
      </w:divBdr>
    </w:div>
    <w:div w:id="80413166">
      <w:bodyDiv w:val="1"/>
      <w:marLeft w:val="0"/>
      <w:marRight w:val="0"/>
      <w:marTop w:val="0"/>
      <w:marBottom w:val="0"/>
      <w:divBdr>
        <w:top w:val="none" w:sz="0" w:space="0" w:color="auto"/>
        <w:left w:val="none" w:sz="0" w:space="0" w:color="auto"/>
        <w:bottom w:val="none" w:sz="0" w:space="0" w:color="auto"/>
        <w:right w:val="none" w:sz="0" w:space="0" w:color="auto"/>
      </w:divBdr>
    </w:div>
    <w:div w:id="88813909">
      <w:bodyDiv w:val="1"/>
      <w:marLeft w:val="0"/>
      <w:marRight w:val="0"/>
      <w:marTop w:val="0"/>
      <w:marBottom w:val="0"/>
      <w:divBdr>
        <w:top w:val="none" w:sz="0" w:space="0" w:color="auto"/>
        <w:left w:val="none" w:sz="0" w:space="0" w:color="auto"/>
        <w:bottom w:val="none" w:sz="0" w:space="0" w:color="auto"/>
        <w:right w:val="none" w:sz="0" w:space="0" w:color="auto"/>
      </w:divBdr>
    </w:div>
    <w:div w:id="89013077">
      <w:bodyDiv w:val="1"/>
      <w:marLeft w:val="0"/>
      <w:marRight w:val="0"/>
      <w:marTop w:val="0"/>
      <w:marBottom w:val="0"/>
      <w:divBdr>
        <w:top w:val="none" w:sz="0" w:space="0" w:color="auto"/>
        <w:left w:val="none" w:sz="0" w:space="0" w:color="auto"/>
        <w:bottom w:val="none" w:sz="0" w:space="0" w:color="auto"/>
        <w:right w:val="none" w:sz="0" w:space="0" w:color="auto"/>
      </w:divBdr>
    </w:div>
    <w:div w:id="89395370">
      <w:bodyDiv w:val="1"/>
      <w:marLeft w:val="0"/>
      <w:marRight w:val="0"/>
      <w:marTop w:val="0"/>
      <w:marBottom w:val="0"/>
      <w:divBdr>
        <w:top w:val="none" w:sz="0" w:space="0" w:color="auto"/>
        <w:left w:val="none" w:sz="0" w:space="0" w:color="auto"/>
        <w:bottom w:val="none" w:sz="0" w:space="0" w:color="auto"/>
        <w:right w:val="none" w:sz="0" w:space="0" w:color="auto"/>
      </w:divBdr>
    </w:div>
    <w:div w:id="89475174">
      <w:bodyDiv w:val="1"/>
      <w:marLeft w:val="0"/>
      <w:marRight w:val="0"/>
      <w:marTop w:val="0"/>
      <w:marBottom w:val="0"/>
      <w:divBdr>
        <w:top w:val="none" w:sz="0" w:space="0" w:color="auto"/>
        <w:left w:val="none" w:sz="0" w:space="0" w:color="auto"/>
        <w:bottom w:val="none" w:sz="0" w:space="0" w:color="auto"/>
        <w:right w:val="none" w:sz="0" w:space="0" w:color="auto"/>
      </w:divBdr>
    </w:div>
    <w:div w:id="93669037">
      <w:bodyDiv w:val="1"/>
      <w:marLeft w:val="0"/>
      <w:marRight w:val="0"/>
      <w:marTop w:val="0"/>
      <w:marBottom w:val="0"/>
      <w:divBdr>
        <w:top w:val="none" w:sz="0" w:space="0" w:color="auto"/>
        <w:left w:val="none" w:sz="0" w:space="0" w:color="auto"/>
        <w:bottom w:val="none" w:sz="0" w:space="0" w:color="auto"/>
        <w:right w:val="none" w:sz="0" w:space="0" w:color="auto"/>
      </w:divBdr>
    </w:div>
    <w:div w:id="96409824">
      <w:bodyDiv w:val="1"/>
      <w:marLeft w:val="0"/>
      <w:marRight w:val="0"/>
      <w:marTop w:val="0"/>
      <w:marBottom w:val="0"/>
      <w:divBdr>
        <w:top w:val="none" w:sz="0" w:space="0" w:color="auto"/>
        <w:left w:val="none" w:sz="0" w:space="0" w:color="auto"/>
        <w:bottom w:val="none" w:sz="0" w:space="0" w:color="auto"/>
        <w:right w:val="none" w:sz="0" w:space="0" w:color="auto"/>
      </w:divBdr>
    </w:div>
    <w:div w:id="96412582">
      <w:bodyDiv w:val="1"/>
      <w:marLeft w:val="0"/>
      <w:marRight w:val="0"/>
      <w:marTop w:val="0"/>
      <w:marBottom w:val="0"/>
      <w:divBdr>
        <w:top w:val="none" w:sz="0" w:space="0" w:color="auto"/>
        <w:left w:val="none" w:sz="0" w:space="0" w:color="auto"/>
        <w:bottom w:val="none" w:sz="0" w:space="0" w:color="auto"/>
        <w:right w:val="none" w:sz="0" w:space="0" w:color="auto"/>
      </w:divBdr>
    </w:div>
    <w:div w:id="98070211">
      <w:bodyDiv w:val="1"/>
      <w:marLeft w:val="0"/>
      <w:marRight w:val="0"/>
      <w:marTop w:val="0"/>
      <w:marBottom w:val="0"/>
      <w:divBdr>
        <w:top w:val="none" w:sz="0" w:space="0" w:color="auto"/>
        <w:left w:val="none" w:sz="0" w:space="0" w:color="auto"/>
        <w:bottom w:val="none" w:sz="0" w:space="0" w:color="auto"/>
        <w:right w:val="none" w:sz="0" w:space="0" w:color="auto"/>
      </w:divBdr>
    </w:div>
    <w:div w:id="102071182">
      <w:bodyDiv w:val="1"/>
      <w:marLeft w:val="0"/>
      <w:marRight w:val="0"/>
      <w:marTop w:val="0"/>
      <w:marBottom w:val="0"/>
      <w:divBdr>
        <w:top w:val="none" w:sz="0" w:space="0" w:color="auto"/>
        <w:left w:val="none" w:sz="0" w:space="0" w:color="auto"/>
        <w:bottom w:val="none" w:sz="0" w:space="0" w:color="auto"/>
        <w:right w:val="none" w:sz="0" w:space="0" w:color="auto"/>
      </w:divBdr>
    </w:div>
    <w:div w:id="102311847">
      <w:bodyDiv w:val="1"/>
      <w:marLeft w:val="0"/>
      <w:marRight w:val="0"/>
      <w:marTop w:val="0"/>
      <w:marBottom w:val="0"/>
      <w:divBdr>
        <w:top w:val="none" w:sz="0" w:space="0" w:color="auto"/>
        <w:left w:val="none" w:sz="0" w:space="0" w:color="auto"/>
        <w:bottom w:val="none" w:sz="0" w:space="0" w:color="auto"/>
        <w:right w:val="none" w:sz="0" w:space="0" w:color="auto"/>
      </w:divBdr>
    </w:div>
    <w:div w:id="102893371">
      <w:bodyDiv w:val="1"/>
      <w:marLeft w:val="0"/>
      <w:marRight w:val="0"/>
      <w:marTop w:val="0"/>
      <w:marBottom w:val="0"/>
      <w:divBdr>
        <w:top w:val="none" w:sz="0" w:space="0" w:color="auto"/>
        <w:left w:val="none" w:sz="0" w:space="0" w:color="auto"/>
        <w:bottom w:val="none" w:sz="0" w:space="0" w:color="auto"/>
        <w:right w:val="none" w:sz="0" w:space="0" w:color="auto"/>
      </w:divBdr>
    </w:div>
    <w:div w:id="103312583">
      <w:bodyDiv w:val="1"/>
      <w:marLeft w:val="0"/>
      <w:marRight w:val="0"/>
      <w:marTop w:val="0"/>
      <w:marBottom w:val="0"/>
      <w:divBdr>
        <w:top w:val="none" w:sz="0" w:space="0" w:color="auto"/>
        <w:left w:val="none" w:sz="0" w:space="0" w:color="auto"/>
        <w:bottom w:val="none" w:sz="0" w:space="0" w:color="auto"/>
        <w:right w:val="none" w:sz="0" w:space="0" w:color="auto"/>
      </w:divBdr>
    </w:div>
    <w:div w:id="103699520">
      <w:bodyDiv w:val="1"/>
      <w:marLeft w:val="0"/>
      <w:marRight w:val="0"/>
      <w:marTop w:val="0"/>
      <w:marBottom w:val="0"/>
      <w:divBdr>
        <w:top w:val="none" w:sz="0" w:space="0" w:color="auto"/>
        <w:left w:val="none" w:sz="0" w:space="0" w:color="auto"/>
        <w:bottom w:val="none" w:sz="0" w:space="0" w:color="auto"/>
        <w:right w:val="none" w:sz="0" w:space="0" w:color="auto"/>
      </w:divBdr>
    </w:div>
    <w:div w:id="104614126">
      <w:bodyDiv w:val="1"/>
      <w:marLeft w:val="0"/>
      <w:marRight w:val="0"/>
      <w:marTop w:val="0"/>
      <w:marBottom w:val="0"/>
      <w:divBdr>
        <w:top w:val="none" w:sz="0" w:space="0" w:color="auto"/>
        <w:left w:val="none" w:sz="0" w:space="0" w:color="auto"/>
        <w:bottom w:val="none" w:sz="0" w:space="0" w:color="auto"/>
        <w:right w:val="none" w:sz="0" w:space="0" w:color="auto"/>
      </w:divBdr>
    </w:div>
    <w:div w:id="104811573">
      <w:bodyDiv w:val="1"/>
      <w:marLeft w:val="0"/>
      <w:marRight w:val="0"/>
      <w:marTop w:val="0"/>
      <w:marBottom w:val="0"/>
      <w:divBdr>
        <w:top w:val="none" w:sz="0" w:space="0" w:color="auto"/>
        <w:left w:val="none" w:sz="0" w:space="0" w:color="auto"/>
        <w:bottom w:val="none" w:sz="0" w:space="0" w:color="auto"/>
        <w:right w:val="none" w:sz="0" w:space="0" w:color="auto"/>
      </w:divBdr>
    </w:div>
    <w:div w:id="105396987">
      <w:bodyDiv w:val="1"/>
      <w:marLeft w:val="0"/>
      <w:marRight w:val="0"/>
      <w:marTop w:val="0"/>
      <w:marBottom w:val="0"/>
      <w:divBdr>
        <w:top w:val="none" w:sz="0" w:space="0" w:color="auto"/>
        <w:left w:val="none" w:sz="0" w:space="0" w:color="auto"/>
        <w:bottom w:val="none" w:sz="0" w:space="0" w:color="auto"/>
        <w:right w:val="none" w:sz="0" w:space="0" w:color="auto"/>
      </w:divBdr>
    </w:div>
    <w:div w:id="106780141">
      <w:bodyDiv w:val="1"/>
      <w:marLeft w:val="0"/>
      <w:marRight w:val="0"/>
      <w:marTop w:val="0"/>
      <w:marBottom w:val="0"/>
      <w:divBdr>
        <w:top w:val="none" w:sz="0" w:space="0" w:color="auto"/>
        <w:left w:val="none" w:sz="0" w:space="0" w:color="auto"/>
        <w:bottom w:val="none" w:sz="0" w:space="0" w:color="auto"/>
        <w:right w:val="none" w:sz="0" w:space="0" w:color="auto"/>
      </w:divBdr>
    </w:div>
    <w:div w:id="108086005">
      <w:bodyDiv w:val="1"/>
      <w:marLeft w:val="0"/>
      <w:marRight w:val="0"/>
      <w:marTop w:val="0"/>
      <w:marBottom w:val="0"/>
      <w:divBdr>
        <w:top w:val="none" w:sz="0" w:space="0" w:color="auto"/>
        <w:left w:val="none" w:sz="0" w:space="0" w:color="auto"/>
        <w:bottom w:val="none" w:sz="0" w:space="0" w:color="auto"/>
        <w:right w:val="none" w:sz="0" w:space="0" w:color="auto"/>
      </w:divBdr>
    </w:div>
    <w:div w:id="108354265">
      <w:bodyDiv w:val="1"/>
      <w:marLeft w:val="0"/>
      <w:marRight w:val="0"/>
      <w:marTop w:val="0"/>
      <w:marBottom w:val="0"/>
      <w:divBdr>
        <w:top w:val="none" w:sz="0" w:space="0" w:color="auto"/>
        <w:left w:val="none" w:sz="0" w:space="0" w:color="auto"/>
        <w:bottom w:val="none" w:sz="0" w:space="0" w:color="auto"/>
        <w:right w:val="none" w:sz="0" w:space="0" w:color="auto"/>
      </w:divBdr>
    </w:div>
    <w:div w:id="109126960">
      <w:bodyDiv w:val="1"/>
      <w:marLeft w:val="0"/>
      <w:marRight w:val="0"/>
      <w:marTop w:val="0"/>
      <w:marBottom w:val="0"/>
      <w:divBdr>
        <w:top w:val="none" w:sz="0" w:space="0" w:color="auto"/>
        <w:left w:val="none" w:sz="0" w:space="0" w:color="auto"/>
        <w:bottom w:val="none" w:sz="0" w:space="0" w:color="auto"/>
        <w:right w:val="none" w:sz="0" w:space="0" w:color="auto"/>
      </w:divBdr>
    </w:div>
    <w:div w:id="109517375">
      <w:bodyDiv w:val="1"/>
      <w:marLeft w:val="0"/>
      <w:marRight w:val="0"/>
      <w:marTop w:val="0"/>
      <w:marBottom w:val="0"/>
      <w:divBdr>
        <w:top w:val="none" w:sz="0" w:space="0" w:color="auto"/>
        <w:left w:val="none" w:sz="0" w:space="0" w:color="auto"/>
        <w:bottom w:val="none" w:sz="0" w:space="0" w:color="auto"/>
        <w:right w:val="none" w:sz="0" w:space="0" w:color="auto"/>
      </w:divBdr>
    </w:div>
    <w:div w:id="111023619">
      <w:bodyDiv w:val="1"/>
      <w:marLeft w:val="0"/>
      <w:marRight w:val="0"/>
      <w:marTop w:val="0"/>
      <w:marBottom w:val="0"/>
      <w:divBdr>
        <w:top w:val="none" w:sz="0" w:space="0" w:color="auto"/>
        <w:left w:val="none" w:sz="0" w:space="0" w:color="auto"/>
        <w:bottom w:val="none" w:sz="0" w:space="0" w:color="auto"/>
        <w:right w:val="none" w:sz="0" w:space="0" w:color="auto"/>
      </w:divBdr>
    </w:div>
    <w:div w:id="112529449">
      <w:bodyDiv w:val="1"/>
      <w:marLeft w:val="0"/>
      <w:marRight w:val="0"/>
      <w:marTop w:val="0"/>
      <w:marBottom w:val="0"/>
      <w:divBdr>
        <w:top w:val="none" w:sz="0" w:space="0" w:color="auto"/>
        <w:left w:val="none" w:sz="0" w:space="0" w:color="auto"/>
        <w:bottom w:val="none" w:sz="0" w:space="0" w:color="auto"/>
        <w:right w:val="none" w:sz="0" w:space="0" w:color="auto"/>
      </w:divBdr>
    </w:div>
    <w:div w:id="112672264">
      <w:bodyDiv w:val="1"/>
      <w:marLeft w:val="0"/>
      <w:marRight w:val="0"/>
      <w:marTop w:val="0"/>
      <w:marBottom w:val="0"/>
      <w:divBdr>
        <w:top w:val="none" w:sz="0" w:space="0" w:color="auto"/>
        <w:left w:val="none" w:sz="0" w:space="0" w:color="auto"/>
        <w:bottom w:val="none" w:sz="0" w:space="0" w:color="auto"/>
        <w:right w:val="none" w:sz="0" w:space="0" w:color="auto"/>
      </w:divBdr>
    </w:div>
    <w:div w:id="115411129">
      <w:bodyDiv w:val="1"/>
      <w:marLeft w:val="0"/>
      <w:marRight w:val="0"/>
      <w:marTop w:val="0"/>
      <w:marBottom w:val="0"/>
      <w:divBdr>
        <w:top w:val="none" w:sz="0" w:space="0" w:color="auto"/>
        <w:left w:val="none" w:sz="0" w:space="0" w:color="auto"/>
        <w:bottom w:val="none" w:sz="0" w:space="0" w:color="auto"/>
        <w:right w:val="none" w:sz="0" w:space="0" w:color="auto"/>
      </w:divBdr>
    </w:div>
    <w:div w:id="116225083">
      <w:bodyDiv w:val="1"/>
      <w:marLeft w:val="0"/>
      <w:marRight w:val="0"/>
      <w:marTop w:val="0"/>
      <w:marBottom w:val="0"/>
      <w:divBdr>
        <w:top w:val="none" w:sz="0" w:space="0" w:color="auto"/>
        <w:left w:val="none" w:sz="0" w:space="0" w:color="auto"/>
        <w:bottom w:val="none" w:sz="0" w:space="0" w:color="auto"/>
        <w:right w:val="none" w:sz="0" w:space="0" w:color="auto"/>
      </w:divBdr>
    </w:div>
    <w:div w:id="117072119">
      <w:bodyDiv w:val="1"/>
      <w:marLeft w:val="0"/>
      <w:marRight w:val="0"/>
      <w:marTop w:val="0"/>
      <w:marBottom w:val="0"/>
      <w:divBdr>
        <w:top w:val="none" w:sz="0" w:space="0" w:color="auto"/>
        <w:left w:val="none" w:sz="0" w:space="0" w:color="auto"/>
        <w:bottom w:val="none" w:sz="0" w:space="0" w:color="auto"/>
        <w:right w:val="none" w:sz="0" w:space="0" w:color="auto"/>
      </w:divBdr>
    </w:div>
    <w:div w:id="119232415">
      <w:bodyDiv w:val="1"/>
      <w:marLeft w:val="0"/>
      <w:marRight w:val="0"/>
      <w:marTop w:val="0"/>
      <w:marBottom w:val="0"/>
      <w:divBdr>
        <w:top w:val="none" w:sz="0" w:space="0" w:color="auto"/>
        <w:left w:val="none" w:sz="0" w:space="0" w:color="auto"/>
        <w:bottom w:val="none" w:sz="0" w:space="0" w:color="auto"/>
        <w:right w:val="none" w:sz="0" w:space="0" w:color="auto"/>
      </w:divBdr>
    </w:div>
    <w:div w:id="122501702">
      <w:bodyDiv w:val="1"/>
      <w:marLeft w:val="0"/>
      <w:marRight w:val="0"/>
      <w:marTop w:val="0"/>
      <w:marBottom w:val="0"/>
      <w:divBdr>
        <w:top w:val="none" w:sz="0" w:space="0" w:color="auto"/>
        <w:left w:val="none" w:sz="0" w:space="0" w:color="auto"/>
        <w:bottom w:val="none" w:sz="0" w:space="0" w:color="auto"/>
        <w:right w:val="none" w:sz="0" w:space="0" w:color="auto"/>
      </w:divBdr>
    </w:div>
    <w:div w:id="124157599">
      <w:bodyDiv w:val="1"/>
      <w:marLeft w:val="0"/>
      <w:marRight w:val="0"/>
      <w:marTop w:val="0"/>
      <w:marBottom w:val="0"/>
      <w:divBdr>
        <w:top w:val="none" w:sz="0" w:space="0" w:color="auto"/>
        <w:left w:val="none" w:sz="0" w:space="0" w:color="auto"/>
        <w:bottom w:val="none" w:sz="0" w:space="0" w:color="auto"/>
        <w:right w:val="none" w:sz="0" w:space="0" w:color="auto"/>
      </w:divBdr>
    </w:div>
    <w:div w:id="124857985">
      <w:bodyDiv w:val="1"/>
      <w:marLeft w:val="0"/>
      <w:marRight w:val="0"/>
      <w:marTop w:val="0"/>
      <w:marBottom w:val="0"/>
      <w:divBdr>
        <w:top w:val="none" w:sz="0" w:space="0" w:color="auto"/>
        <w:left w:val="none" w:sz="0" w:space="0" w:color="auto"/>
        <w:bottom w:val="none" w:sz="0" w:space="0" w:color="auto"/>
        <w:right w:val="none" w:sz="0" w:space="0" w:color="auto"/>
      </w:divBdr>
    </w:div>
    <w:div w:id="125440272">
      <w:bodyDiv w:val="1"/>
      <w:marLeft w:val="0"/>
      <w:marRight w:val="0"/>
      <w:marTop w:val="0"/>
      <w:marBottom w:val="0"/>
      <w:divBdr>
        <w:top w:val="none" w:sz="0" w:space="0" w:color="auto"/>
        <w:left w:val="none" w:sz="0" w:space="0" w:color="auto"/>
        <w:bottom w:val="none" w:sz="0" w:space="0" w:color="auto"/>
        <w:right w:val="none" w:sz="0" w:space="0" w:color="auto"/>
      </w:divBdr>
    </w:div>
    <w:div w:id="126703123">
      <w:bodyDiv w:val="1"/>
      <w:marLeft w:val="0"/>
      <w:marRight w:val="0"/>
      <w:marTop w:val="0"/>
      <w:marBottom w:val="0"/>
      <w:divBdr>
        <w:top w:val="none" w:sz="0" w:space="0" w:color="auto"/>
        <w:left w:val="none" w:sz="0" w:space="0" w:color="auto"/>
        <w:bottom w:val="none" w:sz="0" w:space="0" w:color="auto"/>
        <w:right w:val="none" w:sz="0" w:space="0" w:color="auto"/>
      </w:divBdr>
    </w:div>
    <w:div w:id="127284891">
      <w:bodyDiv w:val="1"/>
      <w:marLeft w:val="0"/>
      <w:marRight w:val="0"/>
      <w:marTop w:val="0"/>
      <w:marBottom w:val="0"/>
      <w:divBdr>
        <w:top w:val="none" w:sz="0" w:space="0" w:color="auto"/>
        <w:left w:val="none" w:sz="0" w:space="0" w:color="auto"/>
        <w:bottom w:val="none" w:sz="0" w:space="0" w:color="auto"/>
        <w:right w:val="none" w:sz="0" w:space="0" w:color="auto"/>
      </w:divBdr>
    </w:div>
    <w:div w:id="127943420">
      <w:bodyDiv w:val="1"/>
      <w:marLeft w:val="0"/>
      <w:marRight w:val="0"/>
      <w:marTop w:val="0"/>
      <w:marBottom w:val="0"/>
      <w:divBdr>
        <w:top w:val="none" w:sz="0" w:space="0" w:color="auto"/>
        <w:left w:val="none" w:sz="0" w:space="0" w:color="auto"/>
        <w:bottom w:val="none" w:sz="0" w:space="0" w:color="auto"/>
        <w:right w:val="none" w:sz="0" w:space="0" w:color="auto"/>
      </w:divBdr>
    </w:div>
    <w:div w:id="129640536">
      <w:bodyDiv w:val="1"/>
      <w:marLeft w:val="0"/>
      <w:marRight w:val="0"/>
      <w:marTop w:val="0"/>
      <w:marBottom w:val="0"/>
      <w:divBdr>
        <w:top w:val="none" w:sz="0" w:space="0" w:color="auto"/>
        <w:left w:val="none" w:sz="0" w:space="0" w:color="auto"/>
        <w:bottom w:val="none" w:sz="0" w:space="0" w:color="auto"/>
        <w:right w:val="none" w:sz="0" w:space="0" w:color="auto"/>
      </w:divBdr>
    </w:div>
    <w:div w:id="131290365">
      <w:bodyDiv w:val="1"/>
      <w:marLeft w:val="0"/>
      <w:marRight w:val="0"/>
      <w:marTop w:val="0"/>
      <w:marBottom w:val="0"/>
      <w:divBdr>
        <w:top w:val="none" w:sz="0" w:space="0" w:color="auto"/>
        <w:left w:val="none" w:sz="0" w:space="0" w:color="auto"/>
        <w:bottom w:val="none" w:sz="0" w:space="0" w:color="auto"/>
        <w:right w:val="none" w:sz="0" w:space="0" w:color="auto"/>
      </w:divBdr>
    </w:div>
    <w:div w:id="131411783">
      <w:bodyDiv w:val="1"/>
      <w:marLeft w:val="0"/>
      <w:marRight w:val="0"/>
      <w:marTop w:val="0"/>
      <w:marBottom w:val="0"/>
      <w:divBdr>
        <w:top w:val="none" w:sz="0" w:space="0" w:color="auto"/>
        <w:left w:val="none" w:sz="0" w:space="0" w:color="auto"/>
        <w:bottom w:val="none" w:sz="0" w:space="0" w:color="auto"/>
        <w:right w:val="none" w:sz="0" w:space="0" w:color="auto"/>
      </w:divBdr>
    </w:div>
    <w:div w:id="132530751">
      <w:bodyDiv w:val="1"/>
      <w:marLeft w:val="0"/>
      <w:marRight w:val="0"/>
      <w:marTop w:val="0"/>
      <w:marBottom w:val="0"/>
      <w:divBdr>
        <w:top w:val="none" w:sz="0" w:space="0" w:color="auto"/>
        <w:left w:val="none" w:sz="0" w:space="0" w:color="auto"/>
        <w:bottom w:val="none" w:sz="0" w:space="0" w:color="auto"/>
        <w:right w:val="none" w:sz="0" w:space="0" w:color="auto"/>
      </w:divBdr>
    </w:div>
    <w:div w:id="133177596">
      <w:bodyDiv w:val="1"/>
      <w:marLeft w:val="0"/>
      <w:marRight w:val="0"/>
      <w:marTop w:val="0"/>
      <w:marBottom w:val="0"/>
      <w:divBdr>
        <w:top w:val="none" w:sz="0" w:space="0" w:color="auto"/>
        <w:left w:val="none" w:sz="0" w:space="0" w:color="auto"/>
        <w:bottom w:val="none" w:sz="0" w:space="0" w:color="auto"/>
        <w:right w:val="none" w:sz="0" w:space="0" w:color="auto"/>
      </w:divBdr>
    </w:div>
    <w:div w:id="134103944">
      <w:bodyDiv w:val="1"/>
      <w:marLeft w:val="0"/>
      <w:marRight w:val="0"/>
      <w:marTop w:val="0"/>
      <w:marBottom w:val="0"/>
      <w:divBdr>
        <w:top w:val="none" w:sz="0" w:space="0" w:color="auto"/>
        <w:left w:val="none" w:sz="0" w:space="0" w:color="auto"/>
        <w:bottom w:val="none" w:sz="0" w:space="0" w:color="auto"/>
        <w:right w:val="none" w:sz="0" w:space="0" w:color="auto"/>
      </w:divBdr>
    </w:div>
    <w:div w:id="136118453">
      <w:bodyDiv w:val="1"/>
      <w:marLeft w:val="0"/>
      <w:marRight w:val="0"/>
      <w:marTop w:val="0"/>
      <w:marBottom w:val="0"/>
      <w:divBdr>
        <w:top w:val="none" w:sz="0" w:space="0" w:color="auto"/>
        <w:left w:val="none" w:sz="0" w:space="0" w:color="auto"/>
        <w:bottom w:val="none" w:sz="0" w:space="0" w:color="auto"/>
        <w:right w:val="none" w:sz="0" w:space="0" w:color="auto"/>
      </w:divBdr>
    </w:div>
    <w:div w:id="137649714">
      <w:bodyDiv w:val="1"/>
      <w:marLeft w:val="0"/>
      <w:marRight w:val="0"/>
      <w:marTop w:val="0"/>
      <w:marBottom w:val="0"/>
      <w:divBdr>
        <w:top w:val="none" w:sz="0" w:space="0" w:color="auto"/>
        <w:left w:val="none" w:sz="0" w:space="0" w:color="auto"/>
        <w:bottom w:val="none" w:sz="0" w:space="0" w:color="auto"/>
        <w:right w:val="none" w:sz="0" w:space="0" w:color="auto"/>
      </w:divBdr>
    </w:div>
    <w:div w:id="137692588">
      <w:bodyDiv w:val="1"/>
      <w:marLeft w:val="0"/>
      <w:marRight w:val="0"/>
      <w:marTop w:val="0"/>
      <w:marBottom w:val="0"/>
      <w:divBdr>
        <w:top w:val="none" w:sz="0" w:space="0" w:color="auto"/>
        <w:left w:val="none" w:sz="0" w:space="0" w:color="auto"/>
        <w:bottom w:val="none" w:sz="0" w:space="0" w:color="auto"/>
        <w:right w:val="none" w:sz="0" w:space="0" w:color="auto"/>
      </w:divBdr>
    </w:div>
    <w:div w:id="141125160">
      <w:bodyDiv w:val="1"/>
      <w:marLeft w:val="0"/>
      <w:marRight w:val="0"/>
      <w:marTop w:val="0"/>
      <w:marBottom w:val="0"/>
      <w:divBdr>
        <w:top w:val="none" w:sz="0" w:space="0" w:color="auto"/>
        <w:left w:val="none" w:sz="0" w:space="0" w:color="auto"/>
        <w:bottom w:val="none" w:sz="0" w:space="0" w:color="auto"/>
        <w:right w:val="none" w:sz="0" w:space="0" w:color="auto"/>
      </w:divBdr>
    </w:div>
    <w:div w:id="141504758">
      <w:bodyDiv w:val="1"/>
      <w:marLeft w:val="0"/>
      <w:marRight w:val="0"/>
      <w:marTop w:val="0"/>
      <w:marBottom w:val="0"/>
      <w:divBdr>
        <w:top w:val="none" w:sz="0" w:space="0" w:color="auto"/>
        <w:left w:val="none" w:sz="0" w:space="0" w:color="auto"/>
        <w:bottom w:val="none" w:sz="0" w:space="0" w:color="auto"/>
        <w:right w:val="none" w:sz="0" w:space="0" w:color="auto"/>
      </w:divBdr>
    </w:div>
    <w:div w:id="141696658">
      <w:bodyDiv w:val="1"/>
      <w:marLeft w:val="0"/>
      <w:marRight w:val="0"/>
      <w:marTop w:val="0"/>
      <w:marBottom w:val="0"/>
      <w:divBdr>
        <w:top w:val="none" w:sz="0" w:space="0" w:color="auto"/>
        <w:left w:val="none" w:sz="0" w:space="0" w:color="auto"/>
        <w:bottom w:val="none" w:sz="0" w:space="0" w:color="auto"/>
        <w:right w:val="none" w:sz="0" w:space="0" w:color="auto"/>
      </w:divBdr>
    </w:div>
    <w:div w:id="142084733">
      <w:bodyDiv w:val="1"/>
      <w:marLeft w:val="0"/>
      <w:marRight w:val="0"/>
      <w:marTop w:val="0"/>
      <w:marBottom w:val="0"/>
      <w:divBdr>
        <w:top w:val="none" w:sz="0" w:space="0" w:color="auto"/>
        <w:left w:val="none" w:sz="0" w:space="0" w:color="auto"/>
        <w:bottom w:val="none" w:sz="0" w:space="0" w:color="auto"/>
        <w:right w:val="none" w:sz="0" w:space="0" w:color="auto"/>
      </w:divBdr>
    </w:div>
    <w:div w:id="142546052">
      <w:bodyDiv w:val="1"/>
      <w:marLeft w:val="0"/>
      <w:marRight w:val="0"/>
      <w:marTop w:val="0"/>
      <w:marBottom w:val="0"/>
      <w:divBdr>
        <w:top w:val="none" w:sz="0" w:space="0" w:color="auto"/>
        <w:left w:val="none" w:sz="0" w:space="0" w:color="auto"/>
        <w:bottom w:val="none" w:sz="0" w:space="0" w:color="auto"/>
        <w:right w:val="none" w:sz="0" w:space="0" w:color="auto"/>
      </w:divBdr>
    </w:div>
    <w:div w:id="143011823">
      <w:bodyDiv w:val="1"/>
      <w:marLeft w:val="0"/>
      <w:marRight w:val="0"/>
      <w:marTop w:val="0"/>
      <w:marBottom w:val="0"/>
      <w:divBdr>
        <w:top w:val="none" w:sz="0" w:space="0" w:color="auto"/>
        <w:left w:val="none" w:sz="0" w:space="0" w:color="auto"/>
        <w:bottom w:val="none" w:sz="0" w:space="0" w:color="auto"/>
        <w:right w:val="none" w:sz="0" w:space="0" w:color="auto"/>
      </w:divBdr>
    </w:div>
    <w:div w:id="143082738">
      <w:bodyDiv w:val="1"/>
      <w:marLeft w:val="0"/>
      <w:marRight w:val="0"/>
      <w:marTop w:val="0"/>
      <w:marBottom w:val="0"/>
      <w:divBdr>
        <w:top w:val="none" w:sz="0" w:space="0" w:color="auto"/>
        <w:left w:val="none" w:sz="0" w:space="0" w:color="auto"/>
        <w:bottom w:val="none" w:sz="0" w:space="0" w:color="auto"/>
        <w:right w:val="none" w:sz="0" w:space="0" w:color="auto"/>
      </w:divBdr>
    </w:div>
    <w:div w:id="145779485">
      <w:bodyDiv w:val="1"/>
      <w:marLeft w:val="0"/>
      <w:marRight w:val="0"/>
      <w:marTop w:val="0"/>
      <w:marBottom w:val="0"/>
      <w:divBdr>
        <w:top w:val="none" w:sz="0" w:space="0" w:color="auto"/>
        <w:left w:val="none" w:sz="0" w:space="0" w:color="auto"/>
        <w:bottom w:val="none" w:sz="0" w:space="0" w:color="auto"/>
        <w:right w:val="none" w:sz="0" w:space="0" w:color="auto"/>
      </w:divBdr>
    </w:div>
    <w:div w:id="145900799">
      <w:bodyDiv w:val="1"/>
      <w:marLeft w:val="0"/>
      <w:marRight w:val="0"/>
      <w:marTop w:val="0"/>
      <w:marBottom w:val="0"/>
      <w:divBdr>
        <w:top w:val="none" w:sz="0" w:space="0" w:color="auto"/>
        <w:left w:val="none" w:sz="0" w:space="0" w:color="auto"/>
        <w:bottom w:val="none" w:sz="0" w:space="0" w:color="auto"/>
        <w:right w:val="none" w:sz="0" w:space="0" w:color="auto"/>
      </w:divBdr>
    </w:div>
    <w:div w:id="146098630">
      <w:bodyDiv w:val="1"/>
      <w:marLeft w:val="0"/>
      <w:marRight w:val="0"/>
      <w:marTop w:val="0"/>
      <w:marBottom w:val="0"/>
      <w:divBdr>
        <w:top w:val="none" w:sz="0" w:space="0" w:color="auto"/>
        <w:left w:val="none" w:sz="0" w:space="0" w:color="auto"/>
        <w:bottom w:val="none" w:sz="0" w:space="0" w:color="auto"/>
        <w:right w:val="none" w:sz="0" w:space="0" w:color="auto"/>
      </w:divBdr>
    </w:div>
    <w:div w:id="150221698">
      <w:bodyDiv w:val="1"/>
      <w:marLeft w:val="0"/>
      <w:marRight w:val="0"/>
      <w:marTop w:val="0"/>
      <w:marBottom w:val="0"/>
      <w:divBdr>
        <w:top w:val="none" w:sz="0" w:space="0" w:color="auto"/>
        <w:left w:val="none" w:sz="0" w:space="0" w:color="auto"/>
        <w:bottom w:val="none" w:sz="0" w:space="0" w:color="auto"/>
        <w:right w:val="none" w:sz="0" w:space="0" w:color="auto"/>
      </w:divBdr>
    </w:div>
    <w:div w:id="150487603">
      <w:bodyDiv w:val="1"/>
      <w:marLeft w:val="0"/>
      <w:marRight w:val="0"/>
      <w:marTop w:val="0"/>
      <w:marBottom w:val="0"/>
      <w:divBdr>
        <w:top w:val="none" w:sz="0" w:space="0" w:color="auto"/>
        <w:left w:val="none" w:sz="0" w:space="0" w:color="auto"/>
        <w:bottom w:val="none" w:sz="0" w:space="0" w:color="auto"/>
        <w:right w:val="none" w:sz="0" w:space="0" w:color="auto"/>
      </w:divBdr>
    </w:div>
    <w:div w:id="150753290">
      <w:bodyDiv w:val="1"/>
      <w:marLeft w:val="0"/>
      <w:marRight w:val="0"/>
      <w:marTop w:val="0"/>
      <w:marBottom w:val="0"/>
      <w:divBdr>
        <w:top w:val="none" w:sz="0" w:space="0" w:color="auto"/>
        <w:left w:val="none" w:sz="0" w:space="0" w:color="auto"/>
        <w:bottom w:val="none" w:sz="0" w:space="0" w:color="auto"/>
        <w:right w:val="none" w:sz="0" w:space="0" w:color="auto"/>
      </w:divBdr>
    </w:div>
    <w:div w:id="150761164">
      <w:bodyDiv w:val="1"/>
      <w:marLeft w:val="0"/>
      <w:marRight w:val="0"/>
      <w:marTop w:val="0"/>
      <w:marBottom w:val="0"/>
      <w:divBdr>
        <w:top w:val="none" w:sz="0" w:space="0" w:color="auto"/>
        <w:left w:val="none" w:sz="0" w:space="0" w:color="auto"/>
        <w:bottom w:val="none" w:sz="0" w:space="0" w:color="auto"/>
        <w:right w:val="none" w:sz="0" w:space="0" w:color="auto"/>
      </w:divBdr>
    </w:div>
    <w:div w:id="151723678">
      <w:bodyDiv w:val="1"/>
      <w:marLeft w:val="0"/>
      <w:marRight w:val="0"/>
      <w:marTop w:val="0"/>
      <w:marBottom w:val="0"/>
      <w:divBdr>
        <w:top w:val="none" w:sz="0" w:space="0" w:color="auto"/>
        <w:left w:val="none" w:sz="0" w:space="0" w:color="auto"/>
        <w:bottom w:val="none" w:sz="0" w:space="0" w:color="auto"/>
        <w:right w:val="none" w:sz="0" w:space="0" w:color="auto"/>
      </w:divBdr>
    </w:div>
    <w:div w:id="153378112">
      <w:bodyDiv w:val="1"/>
      <w:marLeft w:val="0"/>
      <w:marRight w:val="0"/>
      <w:marTop w:val="0"/>
      <w:marBottom w:val="0"/>
      <w:divBdr>
        <w:top w:val="none" w:sz="0" w:space="0" w:color="auto"/>
        <w:left w:val="none" w:sz="0" w:space="0" w:color="auto"/>
        <w:bottom w:val="none" w:sz="0" w:space="0" w:color="auto"/>
        <w:right w:val="none" w:sz="0" w:space="0" w:color="auto"/>
      </w:divBdr>
    </w:div>
    <w:div w:id="158814158">
      <w:bodyDiv w:val="1"/>
      <w:marLeft w:val="0"/>
      <w:marRight w:val="0"/>
      <w:marTop w:val="0"/>
      <w:marBottom w:val="0"/>
      <w:divBdr>
        <w:top w:val="none" w:sz="0" w:space="0" w:color="auto"/>
        <w:left w:val="none" w:sz="0" w:space="0" w:color="auto"/>
        <w:bottom w:val="none" w:sz="0" w:space="0" w:color="auto"/>
        <w:right w:val="none" w:sz="0" w:space="0" w:color="auto"/>
      </w:divBdr>
    </w:div>
    <w:div w:id="159666238">
      <w:bodyDiv w:val="1"/>
      <w:marLeft w:val="0"/>
      <w:marRight w:val="0"/>
      <w:marTop w:val="0"/>
      <w:marBottom w:val="0"/>
      <w:divBdr>
        <w:top w:val="none" w:sz="0" w:space="0" w:color="auto"/>
        <w:left w:val="none" w:sz="0" w:space="0" w:color="auto"/>
        <w:bottom w:val="none" w:sz="0" w:space="0" w:color="auto"/>
        <w:right w:val="none" w:sz="0" w:space="0" w:color="auto"/>
      </w:divBdr>
    </w:div>
    <w:div w:id="159780428">
      <w:bodyDiv w:val="1"/>
      <w:marLeft w:val="0"/>
      <w:marRight w:val="0"/>
      <w:marTop w:val="0"/>
      <w:marBottom w:val="0"/>
      <w:divBdr>
        <w:top w:val="none" w:sz="0" w:space="0" w:color="auto"/>
        <w:left w:val="none" w:sz="0" w:space="0" w:color="auto"/>
        <w:bottom w:val="none" w:sz="0" w:space="0" w:color="auto"/>
        <w:right w:val="none" w:sz="0" w:space="0" w:color="auto"/>
      </w:divBdr>
    </w:div>
    <w:div w:id="160122716">
      <w:bodyDiv w:val="1"/>
      <w:marLeft w:val="0"/>
      <w:marRight w:val="0"/>
      <w:marTop w:val="0"/>
      <w:marBottom w:val="0"/>
      <w:divBdr>
        <w:top w:val="none" w:sz="0" w:space="0" w:color="auto"/>
        <w:left w:val="none" w:sz="0" w:space="0" w:color="auto"/>
        <w:bottom w:val="none" w:sz="0" w:space="0" w:color="auto"/>
        <w:right w:val="none" w:sz="0" w:space="0" w:color="auto"/>
      </w:divBdr>
    </w:div>
    <w:div w:id="171728569">
      <w:bodyDiv w:val="1"/>
      <w:marLeft w:val="0"/>
      <w:marRight w:val="0"/>
      <w:marTop w:val="0"/>
      <w:marBottom w:val="0"/>
      <w:divBdr>
        <w:top w:val="none" w:sz="0" w:space="0" w:color="auto"/>
        <w:left w:val="none" w:sz="0" w:space="0" w:color="auto"/>
        <w:bottom w:val="none" w:sz="0" w:space="0" w:color="auto"/>
        <w:right w:val="none" w:sz="0" w:space="0" w:color="auto"/>
      </w:divBdr>
    </w:div>
    <w:div w:id="173958793">
      <w:bodyDiv w:val="1"/>
      <w:marLeft w:val="0"/>
      <w:marRight w:val="0"/>
      <w:marTop w:val="0"/>
      <w:marBottom w:val="0"/>
      <w:divBdr>
        <w:top w:val="none" w:sz="0" w:space="0" w:color="auto"/>
        <w:left w:val="none" w:sz="0" w:space="0" w:color="auto"/>
        <w:bottom w:val="none" w:sz="0" w:space="0" w:color="auto"/>
        <w:right w:val="none" w:sz="0" w:space="0" w:color="auto"/>
      </w:divBdr>
    </w:div>
    <w:div w:id="174002588">
      <w:bodyDiv w:val="1"/>
      <w:marLeft w:val="0"/>
      <w:marRight w:val="0"/>
      <w:marTop w:val="0"/>
      <w:marBottom w:val="0"/>
      <w:divBdr>
        <w:top w:val="none" w:sz="0" w:space="0" w:color="auto"/>
        <w:left w:val="none" w:sz="0" w:space="0" w:color="auto"/>
        <w:bottom w:val="none" w:sz="0" w:space="0" w:color="auto"/>
        <w:right w:val="none" w:sz="0" w:space="0" w:color="auto"/>
      </w:divBdr>
    </w:div>
    <w:div w:id="174614957">
      <w:bodyDiv w:val="1"/>
      <w:marLeft w:val="0"/>
      <w:marRight w:val="0"/>
      <w:marTop w:val="0"/>
      <w:marBottom w:val="0"/>
      <w:divBdr>
        <w:top w:val="none" w:sz="0" w:space="0" w:color="auto"/>
        <w:left w:val="none" w:sz="0" w:space="0" w:color="auto"/>
        <w:bottom w:val="none" w:sz="0" w:space="0" w:color="auto"/>
        <w:right w:val="none" w:sz="0" w:space="0" w:color="auto"/>
      </w:divBdr>
    </w:div>
    <w:div w:id="179316906">
      <w:bodyDiv w:val="1"/>
      <w:marLeft w:val="0"/>
      <w:marRight w:val="0"/>
      <w:marTop w:val="0"/>
      <w:marBottom w:val="0"/>
      <w:divBdr>
        <w:top w:val="none" w:sz="0" w:space="0" w:color="auto"/>
        <w:left w:val="none" w:sz="0" w:space="0" w:color="auto"/>
        <w:bottom w:val="none" w:sz="0" w:space="0" w:color="auto"/>
        <w:right w:val="none" w:sz="0" w:space="0" w:color="auto"/>
      </w:divBdr>
    </w:div>
    <w:div w:id="179391339">
      <w:bodyDiv w:val="1"/>
      <w:marLeft w:val="0"/>
      <w:marRight w:val="0"/>
      <w:marTop w:val="0"/>
      <w:marBottom w:val="0"/>
      <w:divBdr>
        <w:top w:val="none" w:sz="0" w:space="0" w:color="auto"/>
        <w:left w:val="none" w:sz="0" w:space="0" w:color="auto"/>
        <w:bottom w:val="none" w:sz="0" w:space="0" w:color="auto"/>
        <w:right w:val="none" w:sz="0" w:space="0" w:color="auto"/>
      </w:divBdr>
    </w:div>
    <w:div w:id="180432532">
      <w:bodyDiv w:val="1"/>
      <w:marLeft w:val="0"/>
      <w:marRight w:val="0"/>
      <w:marTop w:val="0"/>
      <w:marBottom w:val="0"/>
      <w:divBdr>
        <w:top w:val="none" w:sz="0" w:space="0" w:color="auto"/>
        <w:left w:val="none" w:sz="0" w:space="0" w:color="auto"/>
        <w:bottom w:val="none" w:sz="0" w:space="0" w:color="auto"/>
        <w:right w:val="none" w:sz="0" w:space="0" w:color="auto"/>
      </w:divBdr>
    </w:div>
    <w:div w:id="180626970">
      <w:bodyDiv w:val="1"/>
      <w:marLeft w:val="0"/>
      <w:marRight w:val="0"/>
      <w:marTop w:val="0"/>
      <w:marBottom w:val="0"/>
      <w:divBdr>
        <w:top w:val="none" w:sz="0" w:space="0" w:color="auto"/>
        <w:left w:val="none" w:sz="0" w:space="0" w:color="auto"/>
        <w:bottom w:val="none" w:sz="0" w:space="0" w:color="auto"/>
        <w:right w:val="none" w:sz="0" w:space="0" w:color="auto"/>
      </w:divBdr>
    </w:div>
    <w:div w:id="181013418">
      <w:bodyDiv w:val="1"/>
      <w:marLeft w:val="0"/>
      <w:marRight w:val="0"/>
      <w:marTop w:val="0"/>
      <w:marBottom w:val="0"/>
      <w:divBdr>
        <w:top w:val="none" w:sz="0" w:space="0" w:color="auto"/>
        <w:left w:val="none" w:sz="0" w:space="0" w:color="auto"/>
        <w:bottom w:val="none" w:sz="0" w:space="0" w:color="auto"/>
        <w:right w:val="none" w:sz="0" w:space="0" w:color="auto"/>
      </w:divBdr>
    </w:div>
    <w:div w:id="181017923">
      <w:bodyDiv w:val="1"/>
      <w:marLeft w:val="0"/>
      <w:marRight w:val="0"/>
      <w:marTop w:val="0"/>
      <w:marBottom w:val="0"/>
      <w:divBdr>
        <w:top w:val="none" w:sz="0" w:space="0" w:color="auto"/>
        <w:left w:val="none" w:sz="0" w:space="0" w:color="auto"/>
        <w:bottom w:val="none" w:sz="0" w:space="0" w:color="auto"/>
        <w:right w:val="none" w:sz="0" w:space="0" w:color="auto"/>
      </w:divBdr>
    </w:div>
    <w:div w:id="183252955">
      <w:bodyDiv w:val="1"/>
      <w:marLeft w:val="0"/>
      <w:marRight w:val="0"/>
      <w:marTop w:val="0"/>
      <w:marBottom w:val="0"/>
      <w:divBdr>
        <w:top w:val="none" w:sz="0" w:space="0" w:color="auto"/>
        <w:left w:val="none" w:sz="0" w:space="0" w:color="auto"/>
        <w:bottom w:val="none" w:sz="0" w:space="0" w:color="auto"/>
        <w:right w:val="none" w:sz="0" w:space="0" w:color="auto"/>
      </w:divBdr>
    </w:div>
    <w:div w:id="183984700">
      <w:bodyDiv w:val="1"/>
      <w:marLeft w:val="0"/>
      <w:marRight w:val="0"/>
      <w:marTop w:val="0"/>
      <w:marBottom w:val="0"/>
      <w:divBdr>
        <w:top w:val="none" w:sz="0" w:space="0" w:color="auto"/>
        <w:left w:val="none" w:sz="0" w:space="0" w:color="auto"/>
        <w:bottom w:val="none" w:sz="0" w:space="0" w:color="auto"/>
        <w:right w:val="none" w:sz="0" w:space="0" w:color="auto"/>
      </w:divBdr>
    </w:div>
    <w:div w:id="184638065">
      <w:bodyDiv w:val="1"/>
      <w:marLeft w:val="0"/>
      <w:marRight w:val="0"/>
      <w:marTop w:val="0"/>
      <w:marBottom w:val="0"/>
      <w:divBdr>
        <w:top w:val="none" w:sz="0" w:space="0" w:color="auto"/>
        <w:left w:val="none" w:sz="0" w:space="0" w:color="auto"/>
        <w:bottom w:val="none" w:sz="0" w:space="0" w:color="auto"/>
        <w:right w:val="none" w:sz="0" w:space="0" w:color="auto"/>
      </w:divBdr>
    </w:div>
    <w:div w:id="184638259">
      <w:bodyDiv w:val="1"/>
      <w:marLeft w:val="0"/>
      <w:marRight w:val="0"/>
      <w:marTop w:val="0"/>
      <w:marBottom w:val="0"/>
      <w:divBdr>
        <w:top w:val="none" w:sz="0" w:space="0" w:color="auto"/>
        <w:left w:val="none" w:sz="0" w:space="0" w:color="auto"/>
        <w:bottom w:val="none" w:sz="0" w:space="0" w:color="auto"/>
        <w:right w:val="none" w:sz="0" w:space="0" w:color="auto"/>
      </w:divBdr>
    </w:div>
    <w:div w:id="184756143">
      <w:bodyDiv w:val="1"/>
      <w:marLeft w:val="0"/>
      <w:marRight w:val="0"/>
      <w:marTop w:val="0"/>
      <w:marBottom w:val="0"/>
      <w:divBdr>
        <w:top w:val="none" w:sz="0" w:space="0" w:color="auto"/>
        <w:left w:val="none" w:sz="0" w:space="0" w:color="auto"/>
        <w:bottom w:val="none" w:sz="0" w:space="0" w:color="auto"/>
        <w:right w:val="none" w:sz="0" w:space="0" w:color="auto"/>
      </w:divBdr>
    </w:div>
    <w:div w:id="188497001">
      <w:bodyDiv w:val="1"/>
      <w:marLeft w:val="0"/>
      <w:marRight w:val="0"/>
      <w:marTop w:val="0"/>
      <w:marBottom w:val="0"/>
      <w:divBdr>
        <w:top w:val="none" w:sz="0" w:space="0" w:color="auto"/>
        <w:left w:val="none" w:sz="0" w:space="0" w:color="auto"/>
        <w:bottom w:val="none" w:sz="0" w:space="0" w:color="auto"/>
        <w:right w:val="none" w:sz="0" w:space="0" w:color="auto"/>
      </w:divBdr>
    </w:div>
    <w:div w:id="190798828">
      <w:bodyDiv w:val="1"/>
      <w:marLeft w:val="0"/>
      <w:marRight w:val="0"/>
      <w:marTop w:val="0"/>
      <w:marBottom w:val="0"/>
      <w:divBdr>
        <w:top w:val="none" w:sz="0" w:space="0" w:color="auto"/>
        <w:left w:val="none" w:sz="0" w:space="0" w:color="auto"/>
        <w:bottom w:val="none" w:sz="0" w:space="0" w:color="auto"/>
        <w:right w:val="none" w:sz="0" w:space="0" w:color="auto"/>
      </w:divBdr>
    </w:div>
    <w:div w:id="190921448">
      <w:bodyDiv w:val="1"/>
      <w:marLeft w:val="0"/>
      <w:marRight w:val="0"/>
      <w:marTop w:val="0"/>
      <w:marBottom w:val="0"/>
      <w:divBdr>
        <w:top w:val="none" w:sz="0" w:space="0" w:color="auto"/>
        <w:left w:val="none" w:sz="0" w:space="0" w:color="auto"/>
        <w:bottom w:val="none" w:sz="0" w:space="0" w:color="auto"/>
        <w:right w:val="none" w:sz="0" w:space="0" w:color="auto"/>
      </w:divBdr>
    </w:div>
    <w:div w:id="192889647">
      <w:bodyDiv w:val="1"/>
      <w:marLeft w:val="0"/>
      <w:marRight w:val="0"/>
      <w:marTop w:val="0"/>
      <w:marBottom w:val="0"/>
      <w:divBdr>
        <w:top w:val="none" w:sz="0" w:space="0" w:color="auto"/>
        <w:left w:val="none" w:sz="0" w:space="0" w:color="auto"/>
        <w:bottom w:val="none" w:sz="0" w:space="0" w:color="auto"/>
        <w:right w:val="none" w:sz="0" w:space="0" w:color="auto"/>
      </w:divBdr>
    </w:div>
    <w:div w:id="194776535">
      <w:bodyDiv w:val="1"/>
      <w:marLeft w:val="0"/>
      <w:marRight w:val="0"/>
      <w:marTop w:val="0"/>
      <w:marBottom w:val="0"/>
      <w:divBdr>
        <w:top w:val="none" w:sz="0" w:space="0" w:color="auto"/>
        <w:left w:val="none" w:sz="0" w:space="0" w:color="auto"/>
        <w:bottom w:val="none" w:sz="0" w:space="0" w:color="auto"/>
        <w:right w:val="none" w:sz="0" w:space="0" w:color="auto"/>
      </w:divBdr>
    </w:div>
    <w:div w:id="195852302">
      <w:bodyDiv w:val="1"/>
      <w:marLeft w:val="0"/>
      <w:marRight w:val="0"/>
      <w:marTop w:val="0"/>
      <w:marBottom w:val="0"/>
      <w:divBdr>
        <w:top w:val="none" w:sz="0" w:space="0" w:color="auto"/>
        <w:left w:val="none" w:sz="0" w:space="0" w:color="auto"/>
        <w:bottom w:val="none" w:sz="0" w:space="0" w:color="auto"/>
        <w:right w:val="none" w:sz="0" w:space="0" w:color="auto"/>
      </w:divBdr>
    </w:div>
    <w:div w:id="196282113">
      <w:bodyDiv w:val="1"/>
      <w:marLeft w:val="0"/>
      <w:marRight w:val="0"/>
      <w:marTop w:val="0"/>
      <w:marBottom w:val="0"/>
      <w:divBdr>
        <w:top w:val="none" w:sz="0" w:space="0" w:color="auto"/>
        <w:left w:val="none" w:sz="0" w:space="0" w:color="auto"/>
        <w:bottom w:val="none" w:sz="0" w:space="0" w:color="auto"/>
        <w:right w:val="none" w:sz="0" w:space="0" w:color="auto"/>
      </w:divBdr>
    </w:div>
    <w:div w:id="196742462">
      <w:bodyDiv w:val="1"/>
      <w:marLeft w:val="0"/>
      <w:marRight w:val="0"/>
      <w:marTop w:val="0"/>
      <w:marBottom w:val="0"/>
      <w:divBdr>
        <w:top w:val="none" w:sz="0" w:space="0" w:color="auto"/>
        <w:left w:val="none" w:sz="0" w:space="0" w:color="auto"/>
        <w:bottom w:val="none" w:sz="0" w:space="0" w:color="auto"/>
        <w:right w:val="none" w:sz="0" w:space="0" w:color="auto"/>
      </w:divBdr>
    </w:div>
    <w:div w:id="196745035">
      <w:bodyDiv w:val="1"/>
      <w:marLeft w:val="0"/>
      <w:marRight w:val="0"/>
      <w:marTop w:val="0"/>
      <w:marBottom w:val="0"/>
      <w:divBdr>
        <w:top w:val="none" w:sz="0" w:space="0" w:color="auto"/>
        <w:left w:val="none" w:sz="0" w:space="0" w:color="auto"/>
        <w:bottom w:val="none" w:sz="0" w:space="0" w:color="auto"/>
        <w:right w:val="none" w:sz="0" w:space="0" w:color="auto"/>
      </w:divBdr>
    </w:div>
    <w:div w:id="197552284">
      <w:bodyDiv w:val="1"/>
      <w:marLeft w:val="0"/>
      <w:marRight w:val="0"/>
      <w:marTop w:val="0"/>
      <w:marBottom w:val="0"/>
      <w:divBdr>
        <w:top w:val="none" w:sz="0" w:space="0" w:color="auto"/>
        <w:left w:val="none" w:sz="0" w:space="0" w:color="auto"/>
        <w:bottom w:val="none" w:sz="0" w:space="0" w:color="auto"/>
        <w:right w:val="none" w:sz="0" w:space="0" w:color="auto"/>
      </w:divBdr>
    </w:div>
    <w:div w:id="198051992">
      <w:bodyDiv w:val="1"/>
      <w:marLeft w:val="0"/>
      <w:marRight w:val="0"/>
      <w:marTop w:val="0"/>
      <w:marBottom w:val="0"/>
      <w:divBdr>
        <w:top w:val="none" w:sz="0" w:space="0" w:color="auto"/>
        <w:left w:val="none" w:sz="0" w:space="0" w:color="auto"/>
        <w:bottom w:val="none" w:sz="0" w:space="0" w:color="auto"/>
        <w:right w:val="none" w:sz="0" w:space="0" w:color="auto"/>
      </w:divBdr>
    </w:div>
    <w:div w:id="200024194">
      <w:bodyDiv w:val="1"/>
      <w:marLeft w:val="0"/>
      <w:marRight w:val="0"/>
      <w:marTop w:val="0"/>
      <w:marBottom w:val="0"/>
      <w:divBdr>
        <w:top w:val="none" w:sz="0" w:space="0" w:color="auto"/>
        <w:left w:val="none" w:sz="0" w:space="0" w:color="auto"/>
        <w:bottom w:val="none" w:sz="0" w:space="0" w:color="auto"/>
        <w:right w:val="none" w:sz="0" w:space="0" w:color="auto"/>
      </w:divBdr>
    </w:div>
    <w:div w:id="200292180">
      <w:bodyDiv w:val="1"/>
      <w:marLeft w:val="0"/>
      <w:marRight w:val="0"/>
      <w:marTop w:val="0"/>
      <w:marBottom w:val="0"/>
      <w:divBdr>
        <w:top w:val="none" w:sz="0" w:space="0" w:color="auto"/>
        <w:left w:val="none" w:sz="0" w:space="0" w:color="auto"/>
        <w:bottom w:val="none" w:sz="0" w:space="0" w:color="auto"/>
        <w:right w:val="none" w:sz="0" w:space="0" w:color="auto"/>
      </w:divBdr>
    </w:div>
    <w:div w:id="201064623">
      <w:bodyDiv w:val="1"/>
      <w:marLeft w:val="0"/>
      <w:marRight w:val="0"/>
      <w:marTop w:val="0"/>
      <w:marBottom w:val="0"/>
      <w:divBdr>
        <w:top w:val="none" w:sz="0" w:space="0" w:color="auto"/>
        <w:left w:val="none" w:sz="0" w:space="0" w:color="auto"/>
        <w:bottom w:val="none" w:sz="0" w:space="0" w:color="auto"/>
        <w:right w:val="none" w:sz="0" w:space="0" w:color="auto"/>
      </w:divBdr>
    </w:div>
    <w:div w:id="201676988">
      <w:bodyDiv w:val="1"/>
      <w:marLeft w:val="0"/>
      <w:marRight w:val="0"/>
      <w:marTop w:val="0"/>
      <w:marBottom w:val="0"/>
      <w:divBdr>
        <w:top w:val="none" w:sz="0" w:space="0" w:color="auto"/>
        <w:left w:val="none" w:sz="0" w:space="0" w:color="auto"/>
        <w:bottom w:val="none" w:sz="0" w:space="0" w:color="auto"/>
        <w:right w:val="none" w:sz="0" w:space="0" w:color="auto"/>
      </w:divBdr>
    </w:div>
    <w:div w:id="204565003">
      <w:bodyDiv w:val="1"/>
      <w:marLeft w:val="0"/>
      <w:marRight w:val="0"/>
      <w:marTop w:val="0"/>
      <w:marBottom w:val="0"/>
      <w:divBdr>
        <w:top w:val="none" w:sz="0" w:space="0" w:color="auto"/>
        <w:left w:val="none" w:sz="0" w:space="0" w:color="auto"/>
        <w:bottom w:val="none" w:sz="0" w:space="0" w:color="auto"/>
        <w:right w:val="none" w:sz="0" w:space="0" w:color="auto"/>
      </w:divBdr>
    </w:div>
    <w:div w:id="205334103">
      <w:bodyDiv w:val="1"/>
      <w:marLeft w:val="0"/>
      <w:marRight w:val="0"/>
      <w:marTop w:val="0"/>
      <w:marBottom w:val="0"/>
      <w:divBdr>
        <w:top w:val="none" w:sz="0" w:space="0" w:color="auto"/>
        <w:left w:val="none" w:sz="0" w:space="0" w:color="auto"/>
        <w:bottom w:val="none" w:sz="0" w:space="0" w:color="auto"/>
        <w:right w:val="none" w:sz="0" w:space="0" w:color="auto"/>
      </w:divBdr>
    </w:div>
    <w:div w:id="205919731">
      <w:bodyDiv w:val="1"/>
      <w:marLeft w:val="0"/>
      <w:marRight w:val="0"/>
      <w:marTop w:val="0"/>
      <w:marBottom w:val="0"/>
      <w:divBdr>
        <w:top w:val="none" w:sz="0" w:space="0" w:color="auto"/>
        <w:left w:val="none" w:sz="0" w:space="0" w:color="auto"/>
        <w:bottom w:val="none" w:sz="0" w:space="0" w:color="auto"/>
        <w:right w:val="none" w:sz="0" w:space="0" w:color="auto"/>
      </w:divBdr>
    </w:div>
    <w:div w:id="208956765">
      <w:bodyDiv w:val="1"/>
      <w:marLeft w:val="0"/>
      <w:marRight w:val="0"/>
      <w:marTop w:val="0"/>
      <w:marBottom w:val="0"/>
      <w:divBdr>
        <w:top w:val="none" w:sz="0" w:space="0" w:color="auto"/>
        <w:left w:val="none" w:sz="0" w:space="0" w:color="auto"/>
        <w:bottom w:val="none" w:sz="0" w:space="0" w:color="auto"/>
        <w:right w:val="none" w:sz="0" w:space="0" w:color="auto"/>
      </w:divBdr>
    </w:div>
    <w:div w:id="209152782">
      <w:bodyDiv w:val="1"/>
      <w:marLeft w:val="0"/>
      <w:marRight w:val="0"/>
      <w:marTop w:val="0"/>
      <w:marBottom w:val="0"/>
      <w:divBdr>
        <w:top w:val="none" w:sz="0" w:space="0" w:color="auto"/>
        <w:left w:val="none" w:sz="0" w:space="0" w:color="auto"/>
        <w:bottom w:val="none" w:sz="0" w:space="0" w:color="auto"/>
        <w:right w:val="none" w:sz="0" w:space="0" w:color="auto"/>
      </w:divBdr>
    </w:div>
    <w:div w:id="210464197">
      <w:bodyDiv w:val="1"/>
      <w:marLeft w:val="0"/>
      <w:marRight w:val="0"/>
      <w:marTop w:val="0"/>
      <w:marBottom w:val="0"/>
      <w:divBdr>
        <w:top w:val="none" w:sz="0" w:space="0" w:color="auto"/>
        <w:left w:val="none" w:sz="0" w:space="0" w:color="auto"/>
        <w:bottom w:val="none" w:sz="0" w:space="0" w:color="auto"/>
        <w:right w:val="none" w:sz="0" w:space="0" w:color="auto"/>
      </w:divBdr>
    </w:div>
    <w:div w:id="210577148">
      <w:bodyDiv w:val="1"/>
      <w:marLeft w:val="0"/>
      <w:marRight w:val="0"/>
      <w:marTop w:val="0"/>
      <w:marBottom w:val="0"/>
      <w:divBdr>
        <w:top w:val="none" w:sz="0" w:space="0" w:color="auto"/>
        <w:left w:val="none" w:sz="0" w:space="0" w:color="auto"/>
        <w:bottom w:val="none" w:sz="0" w:space="0" w:color="auto"/>
        <w:right w:val="none" w:sz="0" w:space="0" w:color="auto"/>
      </w:divBdr>
    </w:div>
    <w:div w:id="210770050">
      <w:bodyDiv w:val="1"/>
      <w:marLeft w:val="0"/>
      <w:marRight w:val="0"/>
      <w:marTop w:val="0"/>
      <w:marBottom w:val="0"/>
      <w:divBdr>
        <w:top w:val="none" w:sz="0" w:space="0" w:color="auto"/>
        <w:left w:val="none" w:sz="0" w:space="0" w:color="auto"/>
        <w:bottom w:val="none" w:sz="0" w:space="0" w:color="auto"/>
        <w:right w:val="none" w:sz="0" w:space="0" w:color="auto"/>
      </w:divBdr>
    </w:div>
    <w:div w:id="210919259">
      <w:bodyDiv w:val="1"/>
      <w:marLeft w:val="0"/>
      <w:marRight w:val="0"/>
      <w:marTop w:val="0"/>
      <w:marBottom w:val="0"/>
      <w:divBdr>
        <w:top w:val="none" w:sz="0" w:space="0" w:color="auto"/>
        <w:left w:val="none" w:sz="0" w:space="0" w:color="auto"/>
        <w:bottom w:val="none" w:sz="0" w:space="0" w:color="auto"/>
        <w:right w:val="none" w:sz="0" w:space="0" w:color="auto"/>
      </w:divBdr>
    </w:div>
    <w:div w:id="211119461">
      <w:bodyDiv w:val="1"/>
      <w:marLeft w:val="0"/>
      <w:marRight w:val="0"/>
      <w:marTop w:val="0"/>
      <w:marBottom w:val="0"/>
      <w:divBdr>
        <w:top w:val="none" w:sz="0" w:space="0" w:color="auto"/>
        <w:left w:val="none" w:sz="0" w:space="0" w:color="auto"/>
        <w:bottom w:val="none" w:sz="0" w:space="0" w:color="auto"/>
        <w:right w:val="none" w:sz="0" w:space="0" w:color="auto"/>
      </w:divBdr>
    </w:div>
    <w:div w:id="212472427">
      <w:bodyDiv w:val="1"/>
      <w:marLeft w:val="0"/>
      <w:marRight w:val="0"/>
      <w:marTop w:val="0"/>
      <w:marBottom w:val="0"/>
      <w:divBdr>
        <w:top w:val="none" w:sz="0" w:space="0" w:color="auto"/>
        <w:left w:val="none" w:sz="0" w:space="0" w:color="auto"/>
        <w:bottom w:val="none" w:sz="0" w:space="0" w:color="auto"/>
        <w:right w:val="none" w:sz="0" w:space="0" w:color="auto"/>
      </w:divBdr>
    </w:div>
    <w:div w:id="212817199">
      <w:bodyDiv w:val="1"/>
      <w:marLeft w:val="0"/>
      <w:marRight w:val="0"/>
      <w:marTop w:val="0"/>
      <w:marBottom w:val="0"/>
      <w:divBdr>
        <w:top w:val="none" w:sz="0" w:space="0" w:color="auto"/>
        <w:left w:val="none" w:sz="0" w:space="0" w:color="auto"/>
        <w:bottom w:val="none" w:sz="0" w:space="0" w:color="auto"/>
        <w:right w:val="none" w:sz="0" w:space="0" w:color="auto"/>
      </w:divBdr>
    </w:div>
    <w:div w:id="215164324">
      <w:bodyDiv w:val="1"/>
      <w:marLeft w:val="0"/>
      <w:marRight w:val="0"/>
      <w:marTop w:val="0"/>
      <w:marBottom w:val="0"/>
      <w:divBdr>
        <w:top w:val="none" w:sz="0" w:space="0" w:color="auto"/>
        <w:left w:val="none" w:sz="0" w:space="0" w:color="auto"/>
        <w:bottom w:val="none" w:sz="0" w:space="0" w:color="auto"/>
        <w:right w:val="none" w:sz="0" w:space="0" w:color="auto"/>
      </w:divBdr>
    </w:div>
    <w:div w:id="218251755">
      <w:bodyDiv w:val="1"/>
      <w:marLeft w:val="0"/>
      <w:marRight w:val="0"/>
      <w:marTop w:val="0"/>
      <w:marBottom w:val="0"/>
      <w:divBdr>
        <w:top w:val="none" w:sz="0" w:space="0" w:color="auto"/>
        <w:left w:val="none" w:sz="0" w:space="0" w:color="auto"/>
        <w:bottom w:val="none" w:sz="0" w:space="0" w:color="auto"/>
        <w:right w:val="none" w:sz="0" w:space="0" w:color="auto"/>
      </w:divBdr>
    </w:div>
    <w:div w:id="219631908">
      <w:bodyDiv w:val="1"/>
      <w:marLeft w:val="0"/>
      <w:marRight w:val="0"/>
      <w:marTop w:val="0"/>
      <w:marBottom w:val="0"/>
      <w:divBdr>
        <w:top w:val="none" w:sz="0" w:space="0" w:color="auto"/>
        <w:left w:val="none" w:sz="0" w:space="0" w:color="auto"/>
        <w:bottom w:val="none" w:sz="0" w:space="0" w:color="auto"/>
        <w:right w:val="none" w:sz="0" w:space="0" w:color="auto"/>
      </w:divBdr>
    </w:div>
    <w:div w:id="220792012">
      <w:bodyDiv w:val="1"/>
      <w:marLeft w:val="0"/>
      <w:marRight w:val="0"/>
      <w:marTop w:val="0"/>
      <w:marBottom w:val="0"/>
      <w:divBdr>
        <w:top w:val="none" w:sz="0" w:space="0" w:color="auto"/>
        <w:left w:val="none" w:sz="0" w:space="0" w:color="auto"/>
        <w:bottom w:val="none" w:sz="0" w:space="0" w:color="auto"/>
        <w:right w:val="none" w:sz="0" w:space="0" w:color="auto"/>
      </w:divBdr>
    </w:div>
    <w:div w:id="221136150">
      <w:bodyDiv w:val="1"/>
      <w:marLeft w:val="0"/>
      <w:marRight w:val="0"/>
      <w:marTop w:val="0"/>
      <w:marBottom w:val="0"/>
      <w:divBdr>
        <w:top w:val="none" w:sz="0" w:space="0" w:color="auto"/>
        <w:left w:val="none" w:sz="0" w:space="0" w:color="auto"/>
        <w:bottom w:val="none" w:sz="0" w:space="0" w:color="auto"/>
        <w:right w:val="none" w:sz="0" w:space="0" w:color="auto"/>
      </w:divBdr>
    </w:div>
    <w:div w:id="222260195">
      <w:bodyDiv w:val="1"/>
      <w:marLeft w:val="0"/>
      <w:marRight w:val="0"/>
      <w:marTop w:val="0"/>
      <w:marBottom w:val="0"/>
      <w:divBdr>
        <w:top w:val="none" w:sz="0" w:space="0" w:color="auto"/>
        <w:left w:val="none" w:sz="0" w:space="0" w:color="auto"/>
        <w:bottom w:val="none" w:sz="0" w:space="0" w:color="auto"/>
        <w:right w:val="none" w:sz="0" w:space="0" w:color="auto"/>
      </w:divBdr>
    </w:div>
    <w:div w:id="222645572">
      <w:bodyDiv w:val="1"/>
      <w:marLeft w:val="0"/>
      <w:marRight w:val="0"/>
      <w:marTop w:val="0"/>
      <w:marBottom w:val="0"/>
      <w:divBdr>
        <w:top w:val="none" w:sz="0" w:space="0" w:color="auto"/>
        <w:left w:val="none" w:sz="0" w:space="0" w:color="auto"/>
        <w:bottom w:val="none" w:sz="0" w:space="0" w:color="auto"/>
        <w:right w:val="none" w:sz="0" w:space="0" w:color="auto"/>
      </w:divBdr>
    </w:div>
    <w:div w:id="222910270">
      <w:bodyDiv w:val="1"/>
      <w:marLeft w:val="0"/>
      <w:marRight w:val="0"/>
      <w:marTop w:val="0"/>
      <w:marBottom w:val="0"/>
      <w:divBdr>
        <w:top w:val="none" w:sz="0" w:space="0" w:color="auto"/>
        <w:left w:val="none" w:sz="0" w:space="0" w:color="auto"/>
        <w:bottom w:val="none" w:sz="0" w:space="0" w:color="auto"/>
        <w:right w:val="none" w:sz="0" w:space="0" w:color="auto"/>
      </w:divBdr>
    </w:div>
    <w:div w:id="222911333">
      <w:bodyDiv w:val="1"/>
      <w:marLeft w:val="0"/>
      <w:marRight w:val="0"/>
      <w:marTop w:val="0"/>
      <w:marBottom w:val="0"/>
      <w:divBdr>
        <w:top w:val="none" w:sz="0" w:space="0" w:color="auto"/>
        <w:left w:val="none" w:sz="0" w:space="0" w:color="auto"/>
        <w:bottom w:val="none" w:sz="0" w:space="0" w:color="auto"/>
        <w:right w:val="none" w:sz="0" w:space="0" w:color="auto"/>
      </w:divBdr>
    </w:div>
    <w:div w:id="223759989">
      <w:bodyDiv w:val="1"/>
      <w:marLeft w:val="0"/>
      <w:marRight w:val="0"/>
      <w:marTop w:val="0"/>
      <w:marBottom w:val="0"/>
      <w:divBdr>
        <w:top w:val="none" w:sz="0" w:space="0" w:color="auto"/>
        <w:left w:val="none" w:sz="0" w:space="0" w:color="auto"/>
        <w:bottom w:val="none" w:sz="0" w:space="0" w:color="auto"/>
        <w:right w:val="none" w:sz="0" w:space="0" w:color="auto"/>
      </w:divBdr>
    </w:div>
    <w:div w:id="224025554">
      <w:bodyDiv w:val="1"/>
      <w:marLeft w:val="0"/>
      <w:marRight w:val="0"/>
      <w:marTop w:val="0"/>
      <w:marBottom w:val="0"/>
      <w:divBdr>
        <w:top w:val="none" w:sz="0" w:space="0" w:color="auto"/>
        <w:left w:val="none" w:sz="0" w:space="0" w:color="auto"/>
        <w:bottom w:val="none" w:sz="0" w:space="0" w:color="auto"/>
        <w:right w:val="none" w:sz="0" w:space="0" w:color="auto"/>
      </w:divBdr>
    </w:div>
    <w:div w:id="225802936">
      <w:bodyDiv w:val="1"/>
      <w:marLeft w:val="0"/>
      <w:marRight w:val="0"/>
      <w:marTop w:val="0"/>
      <w:marBottom w:val="0"/>
      <w:divBdr>
        <w:top w:val="none" w:sz="0" w:space="0" w:color="auto"/>
        <w:left w:val="none" w:sz="0" w:space="0" w:color="auto"/>
        <w:bottom w:val="none" w:sz="0" w:space="0" w:color="auto"/>
        <w:right w:val="none" w:sz="0" w:space="0" w:color="auto"/>
      </w:divBdr>
    </w:div>
    <w:div w:id="227032237">
      <w:bodyDiv w:val="1"/>
      <w:marLeft w:val="0"/>
      <w:marRight w:val="0"/>
      <w:marTop w:val="0"/>
      <w:marBottom w:val="0"/>
      <w:divBdr>
        <w:top w:val="none" w:sz="0" w:space="0" w:color="auto"/>
        <w:left w:val="none" w:sz="0" w:space="0" w:color="auto"/>
        <w:bottom w:val="none" w:sz="0" w:space="0" w:color="auto"/>
        <w:right w:val="none" w:sz="0" w:space="0" w:color="auto"/>
      </w:divBdr>
    </w:div>
    <w:div w:id="228080960">
      <w:bodyDiv w:val="1"/>
      <w:marLeft w:val="0"/>
      <w:marRight w:val="0"/>
      <w:marTop w:val="0"/>
      <w:marBottom w:val="0"/>
      <w:divBdr>
        <w:top w:val="none" w:sz="0" w:space="0" w:color="auto"/>
        <w:left w:val="none" w:sz="0" w:space="0" w:color="auto"/>
        <w:bottom w:val="none" w:sz="0" w:space="0" w:color="auto"/>
        <w:right w:val="none" w:sz="0" w:space="0" w:color="auto"/>
      </w:divBdr>
    </w:div>
    <w:div w:id="228157331">
      <w:bodyDiv w:val="1"/>
      <w:marLeft w:val="0"/>
      <w:marRight w:val="0"/>
      <w:marTop w:val="0"/>
      <w:marBottom w:val="0"/>
      <w:divBdr>
        <w:top w:val="none" w:sz="0" w:space="0" w:color="auto"/>
        <w:left w:val="none" w:sz="0" w:space="0" w:color="auto"/>
        <w:bottom w:val="none" w:sz="0" w:space="0" w:color="auto"/>
        <w:right w:val="none" w:sz="0" w:space="0" w:color="auto"/>
      </w:divBdr>
    </w:div>
    <w:div w:id="229388357">
      <w:bodyDiv w:val="1"/>
      <w:marLeft w:val="0"/>
      <w:marRight w:val="0"/>
      <w:marTop w:val="0"/>
      <w:marBottom w:val="0"/>
      <w:divBdr>
        <w:top w:val="none" w:sz="0" w:space="0" w:color="auto"/>
        <w:left w:val="none" w:sz="0" w:space="0" w:color="auto"/>
        <w:bottom w:val="none" w:sz="0" w:space="0" w:color="auto"/>
        <w:right w:val="none" w:sz="0" w:space="0" w:color="auto"/>
      </w:divBdr>
    </w:div>
    <w:div w:id="232859626">
      <w:bodyDiv w:val="1"/>
      <w:marLeft w:val="0"/>
      <w:marRight w:val="0"/>
      <w:marTop w:val="0"/>
      <w:marBottom w:val="0"/>
      <w:divBdr>
        <w:top w:val="none" w:sz="0" w:space="0" w:color="auto"/>
        <w:left w:val="none" w:sz="0" w:space="0" w:color="auto"/>
        <w:bottom w:val="none" w:sz="0" w:space="0" w:color="auto"/>
        <w:right w:val="none" w:sz="0" w:space="0" w:color="auto"/>
      </w:divBdr>
    </w:div>
    <w:div w:id="233469789">
      <w:bodyDiv w:val="1"/>
      <w:marLeft w:val="0"/>
      <w:marRight w:val="0"/>
      <w:marTop w:val="0"/>
      <w:marBottom w:val="0"/>
      <w:divBdr>
        <w:top w:val="none" w:sz="0" w:space="0" w:color="auto"/>
        <w:left w:val="none" w:sz="0" w:space="0" w:color="auto"/>
        <w:bottom w:val="none" w:sz="0" w:space="0" w:color="auto"/>
        <w:right w:val="none" w:sz="0" w:space="0" w:color="auto"/>
      </w:divBdr>
    </w:div>
    <w:div w:id="236937898">
      <w:bodyDiv w:val="1"/>
      <w:marLeft w:val="0"/>
      <w:marRight w:val="0"/>
      <w:marTop w:val="0"/>
      <w:marBottom w:val="0"/>
      <w:divBdr>
        <w:top w:val="none" w:sz="0" w:space="0" w:color="auto"/>
        <w:left w:val="none" w:sz="0" w:space="0" w:color="auto"/>
        <w:bottom w:val="none" w:sz="0" w:space="0" w:color="auto"/>
        <w:right w:val="none" w:sz="0" w:space="0" w:color="auto"/>
      </w:divBdr>
    </w:div>
    <w:div w:id="236985973">
      <w:bodyDiv w:val="1"/>
      <w:marLeft w:val="0"/>
      <w:marRight w:val="0"/>
      <w:marTop w:val="0"/>
      <w:marBottom w:val="0"/>
      <w:divBdr>
        <w:top w:val="none" w:sz="0" w:space="0" w:color="auto"/>
        <w:left w:val="none" w:sz="0" w:space="0" w:color="auto"/>
        <w:bottom w:val="none" w:sz="0" w:space="0" w:color="auto"/>
        <w:right w:val="none" w:sz="0" w:space="0" w:color="auto"/>
      </w:divBdr>
    </w:div>
    <w:div w:id="238294166">
      <w:bodyDiv w:val="1"/>
      <w:marLeft w:val="0"/>
      <w:marRight w:val="0"/>
      <w:marTop w:val="0"/>
      <w:marBottom w:val="0"/>
      <w:divBdr>
        <w:top w:val="none" w:sz="0" w:space="0" w:color="auto"/>
        <w:left w:val="none" w:sz="0" w:space="0" w:color="auto"/>
        <w:bottom w:val="none" w:sz="0" w:space="0" w:color="auto"/>
        <w:right w:val="none" w:sz="0" w:space="0" w:color="auto"/>
      </w:divBdr>
    </w:div>
    <w:div w:id="239752200">
      <w:bodyDiv w:val="1"/>
      <w:marLeft w:val="0"/>
      <w:marRight w:val="0"/>
      <w:marTop w:val="0"/>
      <w:marBottom w:val="0"/>
      <w:divBdr>
        <w:top w:val="none" w:sz="0" w:space="0" w:color="auto"/>
        <w:left w:val="none" w:sz="0" w:space="0" w:color="auto"/>
        <w:bottom w:val="none" w:sz="0" w:space="0" w:color="auto"/>
        <w:right w:val="none" w:sz="0" w:space="0" w:color="auto"/>
      </w:divBdr>
    </w:div>
    <w:div w:id="240912763">
      <w:bodyDiv w:val="1"/>
      <w:marLeft w:val="0"/>
      <w:marRight w:val="0"/>
      <w:marTop w:val="0"/>
      <w:marBottom w:val="0"/>
      <w:divBdr>
        <w:top w:val="none" w:sz="0" w:space="0" w:color="auto"/>
        <w:left w:val="none" w:sz="0" w:space="0" w:color="auto"/>
        <w:bottom w:val="none" w:sz="0" w:space="0" w:color="auto"/>
        <w:right w:val="none" w:sz="0" w:space="0" w:color="auto"/>
      </w:divBdr>
    </w:div>
    <w:div w:id="241454152">
      <w:bodyDiv w:val="1"/>
      <w:marLeft w:val="0"/>
      <w:marRight w:val="0"/>
      <w:marTop w:val="0"/>
      <w:marBottom w:val="0"/>
      <w:divBdr>
        <w:top w:val="none" w:sz="0" w:space="0" w:color="auto"/>
        <w:left w:val="none" w:sz="0" w:space="0" w:color="auto"/>
        <w:bottom w:val="none" w:sz="0" w:space="0" w:color="auto"/>
        <w:right w:val="none" w:sz="0" w:space="0" w:color="auto"/>
      </w:divBdr>
    </w:div>
    <w:div w:id="241567296">
      <w:bodyDiv w:val="1"/>
      <w:marLeft w:val="0"/>
      <w:marRight w:val="0"/>
      <w:marTop w:val="0"/>
      <w:marBottom w:val="0"/>
      <w:divBdr>
        <w:top w:val="none" w:sz="0" w:space="0" w:color="auto"/>
        <w:left w:val="none" w:sz="0" w:space="0" w:color="auto"/>
        <w:bottom w:val="none" w:sz="0" w:space="0" w:color="auto"/>
        <w:right w:val="none" w:sz="0" w:space="0" w:color="auto"/>
      </w:divBdr>
    </w:div>
    <w:div w:id="242692315">
      <w:bodyDiv w:val="1"/>
      <w:marLeft w:val="0"/>
      <w:marRight w:val="0"/>
      <w:marTop w:val="0"/>
      <w:marBottom w:val="0"/>
      <w:divBdr>
        <w:top w:val="none" w:sz="0" w:space="0" w:color="auto"/>
        <w:left w:val="none" w:sz="0" w:space="0" w:color="auto"/>
        <w:bottom w:val="none" w:sz="0" w:space="0" w:color="auto"/>
        <w:right w:val="none" w:sz="0" w:space="0" w:color="auto"/>
      </w:divBdr>
    </w:div>
    <w:div w:id="242955641">
      <w:bodyDiv w:val="1"/>
      <w:marLeft w:val="0"/>
      <w:marRight w:val="0"/>
      <w:marTop w:val="0"/>
      <w:marBottom w:val="0"/>
      <w:divBdr>
        <w:top w:val="none" w:sz="0" w:space="0" w:color="auto"/>
        <w:left w:val="none" w:sz="0" w:space="0" w:color="auto"/>
        <w:bottom w:val="none" w:sz="0" w:space="0" w:color="auto"/>
        <w:right w:val="none" w:sz="0" w:space="0" w:color="auto"/>
      </w:divBdr>
    </w:div>
    <w:div w:id="243345560">
      <w:bodyDiv w:val="1"/>
      <w:marLeft w:val="0"/>
      <w:marRight w:val="0"/>
      <w:marTop w:val="0"/>
      <w:marBottom w:val="0"/>
      <w:divBdr>
        <w:top w:val="none" w:sz="0" w:space="0" w:color="auto"/>
        <w:left w:val="none" w:sz="0" w:space="0" w:color="auto"/>
        <w:bottom w:val="none" w:sz="0" w:space="0" w:color="auto"/>
        <w:right w:val="none" w:sz="0" w:space="0" w:color="auto"/>
      </w:divBdr>
    </w:div>
    <w:div w:id="243685737">
      <w:bodyDiv w:val="1"/>
      <w:marLeft w:val="0"/>
      <w:marRight w:val="0"/>
      <w:marTop w:val="0"/>
      <w:marBottom w:val="0"/>
      <w:divBdr>
        <w:top w:val="none" w:sz="0" w:space="0" w:color="auto"/>
        <w:left w:val="none" w:sz="0" w:space="0" w:color="auto"/>
        <w:bottom w:val="none" w:sz="0" w:space="0" w:color="auto"/>
        <w:right w:val="none" w:sz="0" w:space="0" w:color="auto"/>
      </w:divBdr>
    </w:div>
    <w:div w:id="243801080">
      <w:bodyDiv w:val="1"/>
      <w:marLeft w:val="0"/>
      <w:marRight w:val="0"/>
      <w:marTop w:val="0"/>
      <w:marBottom w:val="0"/>
      <w:divBdr>
        <w:top w:val="none" w:sz="0" w:space="0" w:color="auto"/>
        <w:left w:val="none" w:sz="0" w:space="0" w:color="auto"/>
        <w:bottom w:val="none" w:sz="0" w:space="0" w:color="auto"/>
        <w:right w:val="none" w:sz="0" w:space="0" w:color="auto"/>
      </w:divBdr>
    </w:div>
    <w:div w:id="243801710">
      <w:bodyDiv w:val="1"/>
      <w:marLeft w:val="0"/>
      <w:marRight w:val="0"/>
      <w:marTop w:val="0"/>
      <w:marBottom w:val="0"/>
      <w:divBdr>
        <w:top w:val="none" w:sz="0" w:space="0" w:color="auto"/>
        <w:left w:val="none" w:sz="0" w:space="0" w:color="auto"/>
        <w:bottom w:val="none" w:sz="0" w:space="0" w:color="auto"/>
        <w:right w:val="none" w:sz="0" w:space="0" w:color="auto"/>
      </w:divBdr>
    </w:div>
    <w:div w:id="243808777">
      <w:bodyDiv w:val="1"/>
      <w:marLeft w:val="0"/>
      <w:marRight w:val="0"/>
      <w:marTop w:val="0"/>
      <w:marBottom w:val="0"/>
      <w:divBdr>
        <w:top w:val="none" w:sz="0" w:space="0" w:color="auto"/>
        <w:left w:val="none" w:sz="0" w:space="0" w:color="auto"/>
        <w:bottom w:val="none" w:sz="0" w:space="0" w:color="auto"/>
        <w:right w:val="none" w:sz="0" w:space="0" w:color="auto"/>
      </w:divBdr>
    </w:div>
    <w:div w:id="244995636">
      <w:bodyDiv w:val="1"/>
      <w:marLeft w:val="0"/>
      <w:marRight w:val="0"/>
      <w:marTop w:val="0"/>
      <w:marBottom w:val="0"/>
      <w:divBdr>
        <w:top w:val="none" w:sz="0" w:space="0" w:color="auto"/>
        <w:left w:val="none" w:sz="0" w:space="0" w:color="auto"/>
        <w:bottom w:val="none" w:sz="0" w:space="0" w:color="auto"/>
        <w:right w:val="none" w:sz="0" w:space="0" w:color="auto"/>
      </w:divBdr>
    </w:div>
    <w:div w:id="246041569">
      <w:bodyDiv w:val="1"/>
      <w:marLeft w:val="0"/>
      <w:marRight w:val="0"/>
      <w:marTop w:val="0"/>
      <w:marBottom w:val="0"/>
      <w:divBdr>
        <w:top w:val="none" w:sz="0" w:space="0" w:color="auto"/>
        <w:left w:val="none" w:sz="0" w:space="0" w:color="auto"/>
        <w:bottom w:val="none" w:sz="0" w:space="0" w:color="auto"/>
        <w:right w:val="none" w:sz="0" w:space="0" w:color="auto"/>
      </w:divBdr>
    </w:div>
    <w:div w:id="247690367">
      <w:bodyDiv w:val="1"/>
      <w:marLeft w:val="0"/>
      <w:marRight w:val="0"/>
      <w:marTop w:val="0"/>
      <w:marBottom w:val="0"/>
      <w:divBdr>
        <w:top w:val="none" w:sz="0" w:space="0" w:color="auto"/>
        <w:left w:val="none" w:sz="0" w:space="0" w:color="auto"/>
        <w:bottom w:val="none" w:sz="0" w:space="0" w:color="auto"/>
        <w:right w:val="none" w:sz="0" w:space="0" w:color="auto"/>
      </w:divBdr>
    </w:div>
    <w:div w:id="248393970">
      <w:bodyDiv w:val="1"/>
      <w:marLeft w:val="0"/>
      <w:marRight w:val="0"/>
      <w:marTop w:val="0"/>
      <w:marBottom w:val="0"/>
      <w:divBdr>
        <w:top w:val="none" w:sz="0" w:space="0" w:color="auto"/>
        <w:left w:val="none" w:sz="0" w:space="0" w:color="auto"/>
        <w:bottom w:val="none" w:sz="0" w:space="0" w:color="auto"/>
        <w:right w:val="none" w:sz="0" w:space="0" w:color="auto"/>
      </w:divBdr>
    </w:div>
    <w:div w:id="248735941">
      <w:bodyDiv w:val="1"/>
      <w:marLeft w:val="0"/>
      <w:marRight w:val="0"/>
      <w:marTop w:val="0"/>
      <w:marBottom w:val="0"/>
      <w:divBdr>
        <w:top w:val="none" w:sz="0" w:space="0" w:color="auto"/>
        <w:left w:val="none" w:sz="0" w:space="0" w:color="auto"/>
        <w:bottom w:val="none" w:sz="0" w:space="0" w:color="auto"/>
        <w:right w:val="none" w:sz="0" w:space="0" w:color="auto"/>
      </w:divBdr>
    </w:div>
    <w:div w:id="249316804">
      <w:bodyDiv w:val="1"/>
      <w:marLeft w:val="0"/>
      <w:marRight w:val="0"/>
      <w:marTop w:val="0"/>
      <w:marBottom w:val="0"/>
      <w:divBdr>
        <w:top w:val="none" w:sz="0" w:space="0" w:color="auto"/>
        <w:left w:val="none" w:sz="0" w:space="0" w:color="auto"/>
        <w:bottom w:val="none" w:sz="0" w:space="0" w:color="auto"/>
        <w:right w:val="none" w:sz="0" w:space="0" w:color="auto"/>
      </w:divBdr>
    </w:div>
    <w:div w:id="250042957">
      <w:bodyDiv w:val="1"/>
      <w:marLeft w:val="0"/>
      <w:marRight w:val="0"/>
      <w:marTop w:val="0"/>
      <w:marBottom w:val="0"/>
      <w:divBdr>
        <w:top w:val="none" w:sz="0" w:space="0" w:color="auto"/>
        <w:left w:val="none" w:sz="0" w:space="0" w:color="auto"/>
        <w:bottom w:val="none" w:sz="0" w:space="0" w:color="auto"/>
        <w:right w:val="none" w:sz="0" w:space="0" w:color="auto"/>
      </w:divBdr>
    </w:div>
    <w:div w:id="250234700">
      <w:bodyDiv w:val="1"/>
      <w:marLeft w:val="0"/>
      <w:marRight w:val="0"/>
      <w:marTop w:val="0"/>
      <w:marBottom w:val="0"/>
      <w:divBdr>
        <w:top w:val="none" w:sz="0" w:space="0" w:color="auto"/>
        <w:left w:val="none" w:sz="0" w:space="0" w:color="auto"/>
        <w:bottom w:val="none" w:sz="0" w:space="0" w:color="auto"/>
        <w:right w:val="none" w:sz="0" w:space="0" w:color="auto"/>
      </w:divBdr>
    </w:div>
    <w:div w:id="252008046">
      <w:bodyDiv w:val="1"/>
      <w:marLeft w:val="0"/>
      <w:marRight w:val="0"/>
      <w:marTop w:val="0"/>
      <w:marBottom w:val="0"/>
      <w:divBdr>
        <w:top w:val="none" w:sz="0" w:space="0" w:color="auto"/>
        <w:left w:val="none" w:sz="0" w:space="0" w:color="auto"/>
        <w:bottom w:val="none" w:sz="0" w:space="0" w:color="auto"/>
        <w:right w:val="none" w:sz="0" w:space="0" w:color="auto"/>
      </w:divBdr>
    </w:div>
    <w:div w:id="252324845">
      <w:bodyDiv w:val="1"/>
      <w:marLeft w:val="0"/>
      <w:marRight w:val="0"/>
      <w:marTop w:val="0"/>
      <w:marBottom w:val="0"/>
      <w:divBdr>
        <w:top w:val="none" w:sz="0" w:space="0" w:color="auto"/>
        <w:left w:val="none" w:sz="0" w:space="0" w:color="auto"/>
        <w:bottom w:val="none" w:sz="0" w:space="0" w:color="auto"/>
        <w:right w:val="none" w:sz="0" w:space="0" w:color="auto"/>
      </w:divBdr>
    </w:div>
    <w:div w:id="254941391">
      <w:bodyDiv w:val="1"/>
      <w:marLeft w:val="0"/>
      <w:marRight w:val="0"/>
      <w:marTop w:val="0"/>
      <w:marBottom w:val="0"/>
      <w:divBdr>
        <w:top w:val="none" w:sz="0" w:space="0" w:color="auto"/>
        <w:left w:val="none" w:sz="0" w:space="0" w:color="auto"/>
        <w:bottom w:val="none" w:sz="0" w:space="0" w:color="auto"/>
        <w:right w:val="none" w:sz="0" w:space="0" w:color="auto"/>
      </w:divBdr>
    </w:div>
    <w:div w:id="256207328">
      <w:bodyDiv w:val="1"/>
      <w:marLeft w:val="0"/>
      <w:marRight w:val="0"/>
      <w:marTop w:val="0"/>
      <w:marBottom w:val="0"/>
      <w:divBdr>
        <w:top w:val="none" w:sz="0" w:space="0" w:color="auto"/>
        <w:left w:val="none" w:sz="0" w:space="0" w:color="auto"/>
        <w:bottom w:val="none" w:sz="0" w:space="0" w:color="auto"/>
        <w:right w:val="none" w:sz="0" w:space="0" w:color="auto"/>
      </w:divBdr>
    </w:div>
    <w:div w:id="256641483">
      <w:bodyDiv w:val="1"/>
      <w:marLeft w:val="0"/>
      <w:marRight w:val="0"/>
      <w:marTop w:val="0"/>
      <w:marBottom w:val="0"/>
      <w:divBdr>
        <w:top w:val="none" w:sz="0" w:space="0" w:color="auto"/>
        <w:left w:val="none" w:sz="0" w:space="0" w:color="auto"/>
        <w:bottom w:val="none" w:sz="0" w:space="0" w:color="auto"/>
        <w:right w:val="none" w:sz="0" w:space="0" w:color="auto"/>
      </w:divBdr>
    </w:div>
    <w:div w:id="257100941">
      <w:bodyDiv w:val="1"/>
      <w:marLeft w:val="0"/>
      <w:marRight w:val="0"/>
      <w:marTop w:val="0"/>
      <w:marBottom w:val="0"/>
      <w:divBdr>
        <w:top w:val="none" w:sz="0" w:space="0" w:color="auto"/>
        <w:left w:val="none" w:sz="0" w:space="0" w:color="auto"/>
        <w:bottom w:val="none" w:sz="0" w:space="0" w:color="auto"/>
        <w:right w:val="none" w:sz="0" w:space="0" w:color="auto"/>
      </w:divBdr>
    </w:div>
    <w:div w:id="258102016">
      <w:bodyDiv w:val="1"/>
      <w:marLeft w:val="0"/>
      <w:marRight w:val="0"/>
      <w:marTop w:val="0"/>
      <w:marBottom w:val="0"/>
      <w:divBdr>
        <w:top w:val="none" w:sz="0" w:space="0" w:color="auto"/>
        <w:left w:val="none" w:sz="0" w:space="0" w:color="auto"/>
        <w:bottom w:val="none" w:sz="0" w:space="0" w:color="auto"/>
        <w:right w:val="none" w:sz="0" w:space="0" w:color="auto"/>
      </w:divBdr>
    </w:div>
    <w:div w:id="260456431">
      <w:bodyDiv w:val="1"/>
      <w:marLeft w:val="0"/>
      <w:marRight w:val="0"/>
      <w:marTop w:val="0"/>
      <w:marBottom w:val="0"/>
      <w:divBdr>
        <w:top w:val="none" w:sz="0" w:space="0" w:color="auto"/>
        <w:left w:val="none" w:sz="0" w:space="0" w:color="auto"/>
        <w:bottom w:val="none" w:sz="0" w:space="0" w:color="auto"/>
        <w:right w:val="none" w:sz="0" w:space="0" w:color="auto"/>
      </w:divBdr>
    </w:div>
    <w:div w:id="262687242">
      <w:bodyDiv w:val="1"/>
      <w:marLeft w:val="0"/>
      <w:marRight w:val="0"/>
      <w:marTop w:val="0"/>
      <w:marBottom w:val="0"/>
      <w:divBdr>
        <w:top w:val="none" w:sz="0" w:space="0" w:color="auto"/>
        <w:left w:val="none" w:sz="0" w:space="0" w:color="auto"/>
        <w:bottom w:val="none" w:sz="0" w:space="0" w:color="auto"/>
        <w:right w:val="none" w:sz="0" w:space="0" w:color="auto"/>
      </w:divBdr>
    </w:div>
    <w:div w:id="263417839">
      <w:bodyDiv w:val="1"/>
      <w:marLeft w:val="0"/>
      <w:marRight w:val="0"/>
      <w:marTop w:val="0"/>
      <w:marBottom w:val="0"/>
      <w:divBdr>
        <w:top w:val="none" w:sz="0" w:space="0" w:color="auto"/>
        <w:left w:val="none" w:sz="0" w:space="0" w:color="auto"/>
        <w:bottom w:val="none" w:sz="0" w:space="0" w:color="auto"/>
        <w:right w:val="none" w:sz="0" w:space="0" w:color="auto"/>
      </w:divBdr>
    </w:div>
    <w:div w:id="263729256">
      <w:bodyDiv w:val="1"/>
      <w:marLeft w:val="0"/>
      <w:marRight w:val="0"/>
      <w:marTop w:val="0"/>
      <w:marBottom w:val="0"/>
      <w:divBdr>
        <w:top w:val="none" w:sz="0" w:space="0" w:color="auto"/>
        <w:left w:val="none" w:sz="0" w:space="0" w:color="auto"/>
        <w:bottom w:val="none" w:sz="0" w:space="0" w:color="auto"/>
        <w:right w:val="none" w:sz="0" w:space="0" w:color="auto"/>
      </w:divBdr>
    </w:div>
    <w:div w:id="264077140">
      <w:bodyDiv w:val="1"/>
      <w:marLeft w:val="0"/>
      <w:marRight w:val="0"/>
      <w:marTop w:val="0"/>
      <w:marBottom w:val="0"/>
      <w:divBdr>
        <w:top w:val="none" w:sz="0" w:space="0" w:color="auto"/>
        <w:left w:val="none" w:sz="0" w:space="0" w:color="auto"/>
        <w:bottom w:val="none" w:sz="0" w:space="0" w:color="auto"/>
        <w:right w:val="none" w:sz="0" w:space="0" w:color="auto"/>
      </w:divBdr>
    </w:div>
    <w:div w:id="264308347">
      <w:bodyDiv w:val="1"/>
      <w:marLeft w:val="0"/>
      <w:marRight w:val="0"/>
      <w:marTop w:val="0"/>
      <w:marBottom w:val="0"/>
      <w:divBdr>
        <w:top w:val="none" w:sz="0" w:space="0" w:color="auto"/>
        <w:left w:val="none" w:sz="0" w:space="0" w:color="auto"/>
        <w:bottom w:val="none" w:sz="0" w:space="0" w:color="auto"/>
        <w:right w:val="none" w:sz="0" w:space="0" w:color="auto"/>
      </w:divBdr>
    </w:div>
    <w:div w:id="265768627">
      <w:bodyDiv w:val="1"/>
      <w:marLeft w:val="0"/>
      <w:marRight w:val="0"/>
      <w:marTop w:val="0"/>
      <w:marBottom w:val="0"/>
      <w:divBdr>
        <w:top w:val="none" w:sz="0" w:space="0" w:color="auto"/>
        <w:left w:val="none" w:sz="0" w:space="0" w:color="auto"/>
        <w:bottom w:val="none" w:sz="0" w:space="0" w:color="auto"/>
        <w:right w:val="none" w:sz="0" w:space="0" w:color="auto"/>
      </w:divBdr>
    </w:div>
    <w:div w:id="267352632">
      <w:bodyDiv w:val="1"/>
      <w:marLeft w:val="0"/>
      <w:marRight w:val="0"/>
      <w:marTop w:val="0"/>
      <w:marBottom w:val="0"/>
      <w:divBdr>
        <w:top w:val="none" w:sz="0" w:space="0" w:color="auto"/>
        <w:left w:val="none" w:sz="0" w:space="0" w:color="auto"/>
        <w:bottom w:val="none" w:sz="0" w:space="0" w:color="auto"/>
        <w:right w:val="none" w:sz="0" w:space="0" w:color="auto"/>
      </w:divBdr>
    </w:div>
    <w:div w:id="267932148">
      <w:bodyDiv w:val="1"/>
      <w:marLeft w:val="0"/>
      <w:marRight w:val="0"/>
      <w:marTop w:val="0"/>
      <w:marBottom w:val="0"/>
      <w:divBdr>
        <w:top w:val="none" w:sz="0" w:space="0" w:color="auto"/>
        <w:left w:val="none" w:sz="0" w:space="0" w:color="auto"/>
        <w:bottom w:val="none" w:sz="0" w:space="0" w:color="auto"/>
        <w:right w:val="none" w:sz="0" w:space="0" w:color="auto"/>
      </w:divBdr>
    </w:div>
    <w:div w:id="268004672">
      <w:bodyDiv w:val="1"/>
      <w:marLeft w:val="0"/>
      <w:marRight w:val="0"/>
      <w:marTop w:val="0"/>
      <w:marBottom w:val="0"/>
      <w:divBdr>
        <w:top w:val="none" w:sz="0" w:space="0" w:color="auto"/>
        <w:left w:val="none" w:sz="0" w:space="0" w:color="auto"/>
        <w:bottom w:val="none" w:sz="0" w:space="0" w:color="auto"/>
        <w:right w:val="none" w:sz="0" w:space="0" w:color="auto"/>
      </w:divBdr>
    </w:div>
    <w:div w:id="268632073">
      <w:bodyDiv w:val="1"/>
      <w:marLeft w:val="0"/>
      <w:marRight w:val="0"/>
      <w:marTop w:val="0"/>
      <w:marBottom w:val="0"/>
      <w:divBdr>
        <w:top w:val="none" w:sz="0" w:space="0" w:color="auto"/>
        <w:left w:val="none" w:sz="0" w:space="0" w:color="auto"/>
        <w:bottom w:val="none" w:sz="0" w:space="0" w:color="auto"/>
        <w:right w:val="none" w:sz="0" w:space="0" w:color="auto"/>
      </w:divBdr>
    </w:div>
    <w:div w:id="269823175">
      <w:bodyDiv w:val="1"/>
      <w:marLeft w:val="0"/>
      <w:marRight w:val="0"/>
      <w:marTop w:val="0"/>
      <w:marBottom w:val="0"/>
      <w:divBdr>
        <w:top w:val="none" w:sz="0" w:space="0" w:color="auto"/>
        <w:left w:val="none" w:sz="0" w:space="0" w:color="auto"/>
        <w:bottom w:val="none" w:sz="0" w:space="0" w:color="auto"/>
        <w:right w:val="none" w:sz="0" w:space="0" w:color="auto"/>
      </w:divBdr>
    </w:div>
    <w:div w:id="270748591">
      <w:bodyDiv w:val="1"/>
      <w:marLeft w:val="0"/>
      <w:marRight w:val="0"/>
      <w:marTop w:val="0"/>
      <w:marBottom w:val="0"/>
      <w:divBdr>
        <w:top w:val="none" w:sz="0" w:space="0" w:color="auto"/>
        <w:left w:val="none" w:sz="0" w:space="0" w:color="auto"/>
        <w:bottom w:val="none" w:sz="0" w:space="0" w:color="auto"/>
        <w:right w:val="none" w:sz="0" w:space="0" w:color="auto"/>
      </w:divBdr>
    </w:div>
    <w:div w:id="271985996">
      <w:bodyDiv w:val="1"/>
      <w:marLeft w:val="0"/>
      <w:marRight w:val="0"/>
      <w:marTop w:val="0"/>
      <w:marBottom w:val="0"/>
      <w:divBdr>
        <w:top w:val="none" w:sz="0" w:space="0" w:color="auto"/>
        <w:left w:val="none" w:sz="0" w:space="0" w:color="auto"/>
        <w:bottom w:val="none" w:sz="0" w:space="0" w:color="auto"/>
        <w:right w:val="none" w:sz="0" w:space="0" w:color="auto"/>
      </w:divBdr>
    </w:div>
    <w:div w:id="272518717">
      <w:bodyDiv w:val="1"/>
      <w:marLeft w:val="0"/>
      <w:marRight w:val="0"/>
      <w:marTop w:val="0"/>
      <w:marBottom w:val="0"/>
      <w:divBdr>
        <w:top w:val="none" w:sz="0" w:space="0" w:color="auto"/>
        <w:left w:val="none" w:sz="0" w:space="0" w:color="auto"/>
        <w:bottom w:val="none" w:sz="0" w:space="0" w:color="auto"/>
        <w:right w:val="none" w:sz="0" w:space="0" w:color="auto"/>
      </w:divBdr>
    </w:div>
    <w:div w:id="273026746">
      <w:bodyDiv w:val="1"/>
      <w:marLeft w:val="0"/>
      <w:marRight w:val="0"/>
      <w:marTop w:val="0"/>
      <w:marBottom w:val="0"/>
      <w:divBdr>
        <w:top w:val="none" w:sz="0" w:space="0" w:color="auto"/>
        <w:left w:val="none" w:sz="0" w:space="0" w:color="auto"/>
        <w:bottom w:val="none" w:sz="0" w:space="0" w:color="auto"/>
        <w:right w:val="none" w:sz="0" w:space="0" w:color="auto"/>
      </w:divBdr>
    </w:div>
    <w:div w:id="273683102">
      <w:bodyDiv w:val="1"/>
      <w:marLeft w:val="0"/>
      <w:marRight w:val="0"/>
      <w:marTop w:val="0"/>
      <w:marBottom w:val="0"/>
      <w:divBdr>
        <w:top w:val="none" w:sz="0" w:space="0" w:color="auto"/>
        <w:left w:val="none" w:sz="0" w:space="0" w:color="auto"/>
        <w:bottom w:val="none" w:sz="0" w:space="0" w:color="auto"/>
        <w:right w:val="none" w:sz="0" w:space="0" w:color="auto"/>
      </w:divBdr>
    </w:div>
    <w:div w:id="273755855">
      <w:bodyDiv w:val="1"/>
      <w:marLeft w:val="0"/>
      <w:marRight w:val="0"/>
      <w:marTop w:val="0"/>
      <w:marBottom w:val="0"/>
      <w:divBdr>
        <w:top w:val="none" w:sz="0" w:space="0" w:color="auto"/>
        <w:left w:val="none" w:sz="0" w:space="0" w:color="auto"/>
        <w:bottom w:val="none" w:sz="0" w:space="0" w:color="auto"/>
        <w:right w:val="none" w:sz="0" w:space="0" w:color="auto"/>
      </w:divBdr>
    </w:div>
    <w:div w:id="275061929">
      <w:bodyDiv w:val="1"/>
      <w:marLeft w:val="0"/>
      <w:marRight w:val="0"/>
      <w:marTop w:val="0"/>
      <w:marBottom w:val="0"/>
      <w:divBdr>
        <w:top w:val="none" w:sz="0" w:space="0" w:color="auto"/>
        <w:left w:val="none" w:sz="0" w:space="0" w:color="auto"/>
        <w:bottom w:val="none" w:sz="0" w:space="0" w:color="auto"/>
        <w:right w:val="none" w:sz="0" w:space="0" w:color="auto"/>
      </w:divBdr>
    </w:div>
    <w:div w:id="275603856">
      <w:bodyDiv w:val="1"/>
      <w:marLeft w:val="0"/>
      <w:marRight w:val="0"/>
      <w:marTop w:val="0"/>
      <w:marBottom w:val="0"/>
      <w:divBdr>
        <w:top w:val="none" w:sz="0" w:space="0" w:color="auto"/>
        <w:left w:val="none" w:sz="0" w:space="0" w:color="auto"/>
        <w:bottom w:val="none" w:sz="0" w:space="0" w:color="auto"/>
        <w:right w:val="none" w:sz="0" w:space="0" w:color="auto"/>
      </w:divBdr>
    </w:div>
    <w:div w:id="278612030">
      <w:bodyDiv w:val="1"/>
      <w:marLeft w:val="0"/>
      <w:marRight w:val="0"/>
      <w:marTop w:val="0"/>
      <w:marBottom w:val="0"/>
      <w:divBdr>
        <w:top w:val="none" w:sz="0" w:space="0" w:color="auto"/>
        <w:left w:val="none" w:sz="0" w:space="0" w:color="auto"/>
        <w:bottom w:val="none" w:sz="0" w:space="0" w:color="auto"/>
        <w:right w:val="none" w:sz="0" w:space="0" w:color="auto"/>
      </w:divBdr>
    </w:div>
    <w:div w:id="279190370">
      <w:bodyDiv w:val="1"/>
      <w:marLeft w:val="0"/>
      <w:marRight w:val="0"/>
      <w:marTop w:val="0"/>
      <w:marBottom w:val="0"/>
      <w:divBdr>
        <w:top w:val="none" w:sz="0" w:space="0" w:color="auto"/>
        <w:left w:val="none" w:sz="0" w:space="0" w:color="auto"/>
        <w:bottom w:val="none" w:sz="0" w:space="0" w:color="auto"/>
        <w:right w:val="none" w:sz="0" w:space="0" w:color="auto"/>
      </w:divBdr>
    </w:div>
    <w:div w:id="280306570">
      <w:bodyDiv w:val="1"/>
      <w:marLeft w:val="0"/>
      <w:marRight w:val="0"/>
      <w:marTop w:val="0"/>
      <w:marBottom w:val="0"/>
      <w:divBdr>
        <w:top w:val="none" w:sz="0" w:space="0" w:color="auto"/>
        <w:left w:val="none" w:sz="0" w:space="0" w:color="auto"/>
        <w:bottom w:val="none" w:sz="0" w:space="0" w:color="auto"/>
        <w:right w:val="none" w:sz="0" w:space="0" w:color="auto"/>
      </w:divBdr>
    </w:div>
    <w:div w:id="280571780">
      <w:bodyDiv w:val="1"/>
      <w:marLeft w:val="0"/>
      <w:marRight w:val="0"/>
      <w:marTop w:val="0"/>
      <w:marBottom w:val="0"/>
      <w:divBdr>
        <w:top w:val="none" w:sz="0" w:space="0" w:color="auto"/>
        <w:left w:val="none" w:sz="0" w:space="0" w:color="auto"/>
        <w:bottom w:val="none" w:sz="0" w:space="0" w:color="auto"/>
        <w:right w:val="none" w:sz="0" w:space="0" w:color="auto"/>
      </w:divBdr>
    </w:div>
    <w:div w:id="283731543">
      <w:bodyDiv w:val="1"/>
      <w:marLeft w:val="0"/>
      <w:marRight w:val="0"/>
      <w:marTop w:val="0"/>
      <w:marBottom w:val="0"/>
      <w:divBdr>
        <w:top w:val="none" w:sz="0" w:space="0" w:color="auto"/>
        <w:left w:val="none" w:sz="0" w:space="0" w:color="auto"/>
        <w:bottom w:val="none" w:sz="0" w:space="0" w:color="auto"/>
        <w:right w:val="none" w:sz="0" w:space="0" w:color="auto"/>
      </w:divBdr>
    </w:div>
    <w:div w:id="283774038">
      <w:bodyDiv w:val="1"/>
      <w:marLeft w:val="0"/>
      <w:marRight w:val="0"/>
      <w:marTop w:val="0"/>
      <w:marBottom w:val="0"/>
      <w:divBdr>
        <w:top w:val="none" w:sz="0" w:space="0" w:color="auto"/>
        <w:left w:val="none" w:sz="0" w:space="0" w:color="auto"/>
        <w:bottom w:val="none" w:sz="0" w:space="0" w:color="auto"/>
        <w:right w:val="none" w:sz="0" w:space="0" w:color="auto"/>
      </w:divBdr>
    </w:div>
    <w:div w:id="284196232">
      <w:bodyDiv w:val="1"/>
      <w:marLeft w:val="0"/>
      <w:marRight w:val="0"/>
      <w:marTop w:val="0"/>
      <w:marBottom w:val="0"/>
      <w:divBdr>
        <w:top w:val="none" w:sz="0" w:space="0" w:color="auto"/>
        <w:left w:val="none" w:sz="0" w:space="0" w:color="auto"/>
        <w:bottom w:val="none" w:sz="0" w:space="0" w:color="auto"/>
        <w:right w:val="none" w:sz="0" w:space="0" w:color="auto"/>
      </w:divBdr>
    </w:div>
    <w:div w:id="285741176">
      <w:bodyDiv w:val="1"/>
      <w:marLeft w:val="0"/>
      <w:marRight w:val="0"/>
      <w:marTop w:val="0"/>
      <w:marBottom w:val="0"/>
      <w:divBdr>
        <w:top w:val="none" w:sz="0" w:space="0" w:color="auto"/>
        <w:left w:val="none" w:sz="0" w:space="0" w:color="auto"/>
        <w:bottom w:val="none" w:sz="0" w:space="0" w:color="auto"/>
        <w:right w:val="none" w:sz="0" w:space="0" w:color="auto"/>
      </w:divBdr>
    </w:div>
    <w:div w:id="285821737">
      <w:bodyDiv w:val="1"/>
      <w:marLeft w:val="0"/>
      <w:marRight w:val="0"/>
      <w:marTop w:val="0"/>
      <w:marBottom w:val="0"/>
      <w:divBdr>
        <w:top w:val="none" w:sz="0" w:space="0" w:color="auto"/>
        <w:left w:val="none" w:sz="0" w:space="0" w:color="auto"/>
        <w:bottom w:val="none" w:sz="0" w:space="0" w:color="auto"/>
        <w:right w:val="none" w:sz="0" w:space="0" w:color="auto"/>
      </w:divBdr>
    </w:div>
    <w:div w:id="285888499">
      <w:bodyDiv w:val="1"/>
      <w:marLeft w:val="0"/>
      <w:marRight w:val="0"/>
      <w:marTop w:val="0"/>
      <w:marBottom w:val="0"/>
      <w:divBdr>
        <w:top w:val="none" w:sz="0" w:space="0" w:color="auto"/>
        <w:left w:val="none" w:sz="0" w:space="0" w:color="auto"/>
        <w:bottom w:val="none" w:sz="0" w:space="0" w:color="auto"/>
        <w:right w:val="none" w:sz="0" w:space="0" w:color="auto"/>
      </w:divBdr>
    </w:div>
    <w:div w:id="286621450">
      <w:bodyDiv w:val="1"/>
      <w:marLeft w:val="0"/>
      <w:marRight w:val="0"/>
      <w:marTop w:val="0"/>
      <w:marBottom w:val="0"/>
      <w:divBdr>
        <w:top w:val="none" w:sz="0" w:space="0" w:color="auto"/>
        <w:left w:val="none" w:sz="0" w:space="0" w:color="auto"/>
        <w:bottom w:val="none" w:sz="0" w:space="0" w:color="auto"/>
        <w:right w:val="none" w:sz="0" w:space="0" w:color="auto"/>
      </w:divBdr>
    </w:div>
    <w:div w:id="288708889">
      <w:bodyDiv w:val="1"/>
      <w:marLeft w:val="0"/>
      <w:marRight w:val="0"/>
      <w:marTop w:val="0"/>
      <w:marBottom w:val="0"/>
      <w:divBdr>
        <w:top w:val="none" w:sz="0" w:space="0" w:color="auto"/>
        <w:left w:val="none" w:sz="0" w:space="0" w:color="auto"/>
        <w:bottom w:val="none" w:sz="0" w:space="0" w:color="auto"/>
        <w:right w:val="none" w:sz="0" w:space="0" w:color="auto"/>
      </w:divBdr>
    </w:div>
    <w:div w:id="290329672">
      <w:bodyDiv w:val="1"/>
      <w:marLeft w:val="0"/>
      <w:marRight w:val="0"/>
      <w:marTop w:val="0"/>
      <w:marBottom w:val="0"/>
      <w:divBdr>
        <w:top w:val="none" w:sz="0" w:space="0" w:color="auto"/>
        <w:left w:val="none" w:sz="0" w:space="0" w:color="auto"/>
        <w:bottom w:val="none" w:sz="0" w:space="0" w:color="auto"/>
        <w:right w:val="none" w:sz="0" w:space="0" w:color="auto"/>
      </w:divBdr>
    </w:div>
    <w:div w:id="290403183">
      <w:bodyDiv w:val="1"/>
      <w:marLeft w:val="0"/>
      <w:marRight w:val="0"/>
      <w:marTop w:val="0"/>
      <w:marBottom w:val="0"/>
      <w:divBdr>
        <w:top w:val="none" w:sz="0" w:space="0" w:color="auto"/>
        <w:left w:val="none" w:sz="0" w:space="0" w:color="auto"/>
        <w:bottom w:val="none" w:sz="0" w:space="0" w:color="auto"/>
        <w:right w:val="none" w:sz="0" w:space="0" w:color="auto"/>
      </w:divBdr>
    </w:div>
    <w:div w:id="291905855">
      <w:bodyDiv w:val="1"/>
      <w:marLeft w:val="0"/>
      <w:marRight w:val="0"/>
      <w:marTop w:val="0"/>
      <w:marBottom w:val="0"/>
      <w:divBdr>
        <w:top w:val="none" w:sz="0" w:space="0" w:color="auto"/>
        <w:left w:val="none" w:sz="0" w:space="0" w:color="auto"/>
        <w:bottom w:val="none" w:sz="0" w:space="0" w:color="auto"/>
        <w:right w:val="none" w:sz="0" w:space="0" w:color="auto"/>
      </w:divBdr>
    </w:div>
    <w:div w:id="294722336">
      <w:bodyDiv w:val="1"/>
      <w:marLeft w:val="0"/>
      <w:marRight w:val="0"/>
      <w:marTop w:val="0"/>
      <w:marBottom w:val="0"/>
      <w:divBdr>
        <w:top w:val="none" w:sz="0" w:space="0" w:color="auto"/>
        <w:left w:val="none" w:sz="0" w:space="0" w:color="auto"/>
        <w:bottom w:val="none" w:sz="0" w:space="0" w:color="auto"/>
        <w:right w:val="none" w:sz="0" w:space="0" w:color="auto"/>
      </w:divBdr>
    </w:div>
    <w:div w:id="295333792">
      <w:bodyDiv w:val="1"/>
      <w:marLeft w:val="0"/>
      <w:marRight w:val="0"/>
      <w:marTop w:val="0"/>
      <w:marBottom w:val="0"/>
      <w:divBdr>
        <w:top w:val="none" w:sz="0" w:space="0" w:color="auto"/>
        <w:left w:val="none" w:sz="0" w:space="0" w:color="auto"/>
        <w:bottom w:val="none" w:sz="0" w:space="0" w:color="auto"/>
        <w:right w:val="none" w:sz="0" w:space="0" w:color="auto"/>
      </w:divBdr>
    </w:div>
    <w:div w:id="295986899">
      <w:bodyDiv w:val="1"/>
      <w:marLeft w:val="0"/>
      <w:marRight w:val="0"/>
      <w:marTop w:val="0"/>
      <w:marBottom w:val="0"/>
      <w:divBdr>
        <w:top w:val="none" w:sz="0" w:space="0" w:color="auto"/>
        <w:left w:val="none" w:sz="0" w:space="0" w:color="auto"/>
        <w:bottom w:val="none" w:sz="0" w:space="0" w:color="auto"/>
        <w:right w:val="none" w:sz="0" w:space="0" w:color="auto"/>
      </w:divBdr>
    </w:div>
    <w:div w:id="296187261">
      <w:bodyDiv w:val="1"/>
      <w:marLeft w:val="0"/>
      <w:marRight w:val="0"/>
      <w:marTop w:val="0"/>
      <w:marBottom w:val="0"/>
      <w:divBdr>
        <w:top w:val="none" w:sz="0" w:space="0" w:color="auto"/>
        <w:left w:val="none" w:sz="0" w:space="0" w:color="auto"/>
        <w:bottom w:val="none" w:sz="0" w:space="0" w:color="auto"/>
        <w:right w:val="none" w:sz="0" w:space="0" w:color="auto"/>
      </w:divBdr>
    </w:div>
    <w:div w:id="296885360">
      <w:bodyDiv w:val="1"/>
      <w:marLeft w:val="0"/>
      <w:marRight w:val="0"/>
      <w:marTop w:val="0"/>
      <w:marBottom w:val="0"/>
      <w:divBdr>
        <w:top w:val="none" w:sz="0" w:space="0" w:color="auto"/>
        <w:left w:val="none" w:sz="0" w:space="0" w:color="auto"/>
        <w:bottom w:val="none" w:sz="0" w:space="0" w:color="auto"/>
        <w:right w:val="none" w:sz="0" w:space="0" w:color="auto"/>
      </w:divBdr>
    </w:div>
    <w:div w:id="297344554">
      <w:bodyDiv w:val="1"/>
      <w:marLeft w:val="0"/>
      <w:marRight w:val="0"/>
      <w:marTop w:val="0"/>
      <w:marBottom w:val="0"/>
      <w:divBdr>
        <w:top w:val="none" w:sz="0" w:space="0" w:color="auto"/>
        <w:left w:val="none" w:sz="0" w:space="0" w:color="auto"/>
        <w:bottom w:val="none" w:sz="0" w:space="0" w:color="auto"/>
        <w:right w:val="none" w:sz="0" w:space="0" w:color="auto"/>
      </w:divBdr>
    </w:div>
    <w:div w:id="297997541">
      <w:bodyDiv w:val="1"/>
      <w:marLeft w:val="0"/>
      <w:marRight w:val="0"/>
      <w:marTop w:val="0"/>
      <w:marBottom w:val="0"/>
      <w:divBdr>
        <w:top w:val="none" w:sz="0" w:space="0" w:color="auto"/>
        <w:left w:val="none" w:sz="0" w:space="0" w:color="auto"/>
        <w:bottom w:val="none" w:sz="0" w:space="0" w:color="auto"/>
        <w:right w:val="none" w:sz="0" w:space="0" w:color="auto"/>
      </w:divBdr>
    </w:div>
    <w:div w:id="298076177">
      <w:bodyDiv w:val="1"/>
      <w:marLeft w:val="0"/>
      <w:marRight w:val="0"/>
      <w:marTop w:val="0"/>
      <w:marBottom w:val="0"/>
      <w:divBdr>
        <w:top w:val="none" w:sz="0" w:space="0" w:color="auto"/>
        <w:left w:val="none" w:sz="0" w:space="0" w:color="auto"/>
        <w:bottom w:val="none" w:sz="0" w:space="0" w:color="auto"/>
        <w:right w:val="none" w:sz="0" w:space="0" w:color="auto"/>
      </w:divBdr>
    </w:div>
    <w:div w:id="300162542">
      <w:bodyDiv w:val="1"/>
      <w:marLeft w:val="0"/>
      <w:marRight w:val="0"/>
      <w:marTop w:val="0"/>
      <w:marBottom w:val="0"/>
      <w:divBdr>
        <w:top w:val="none" w:sz="0" w:space="0" w:color="auto"/>
        <w:left w:val="none" w:sz="0" w:space="0" w:color="auto"/>
        <w:bottom w:val="none" w:sz="0" w:space="0" w:color="auto"/>
        <w:right w:val="none" w:sz="0" w:space="0" w:color="auto"/>
      </w:divBdr>
    </w:div>
    <w:div w:id="302203496">
      <w:bodyDiv w:val="1"/>
      <w:marLeft w:val="0"/>
      <w:marRight w:val="0"/>
      <w:marTop w:val="0"/>
      <w:marBottom w:val="0"/>
      <w:divBdr>
        <w:top w:val="none" w:sz="0" w:space="0" w:color="auto"/>
        <w:left w:val="none" w:sz="0" w:space="0" w:color="auto"/>
        <w:bottom w:val="none" w:sz="0" w:space="0" w:color="auto"/>
        <w:right w:val="none" w:sz="0" w:space="0" w:color="auto"/>
      </w:divBdr>
    </w:div>
    <w:div w:id="303387775">
      <w:bodyDiv w:val="1"/>
      <w:marLeft w:val="0"/>
      <w:marRight w:val="0"/>
      <w:marTop w:val="0"/>
      <w:marBottom w:val="0"/>
      <w:divBdr>
        <w:top w:val="none" w:sz="0" w:space="0" w:color="auto"/>
        <w:left w:val="none" w:sz="0" w:space="0" w:color="auto"/>
        <w:bottom w:val="none" w:sz="0" w:space="0" w:color="auto"/>
        <w:right w:val="none" w:sz="0" w:space="0" w:color="auto"/>
      </w:divBdr>
    </w:div>
    <w:div w:id="304313949">
      <w:bodyDiv w:val="1"/>
      <w:marLeft w:val="0"/>
      <w:marRight w:val="0"/>
      <w:marTop w:val="0"/>
      <w:marBottom w:val="0"/>
      <w:divBdr>
        <w:top w:val="none" w:sz="0" w:space="0" w:color="auto"/>
        <w:left w:val="none" w:sz="0" w:space="0" w:color="auto"/>
        <w:bottom w:val="none" w:sz="0" w:space="0" w:color="auto"/>
        <w:right w:val="none" w:sz="0" w:space="0" w:color="auto"/>
      </w:divBdr>
    </w:div>
    <w:div w:id="305163188">
      <w:bodyDiv w:val="1"/>
      <w:marLeft w:val="0"/>
      <w:marRight w:val="0"/>
      <w:marTop w:val="0"/>
      <w:marBottom w:val="0"/>
      <w:divBdr>
        <w:top w:val="none" w:sz="0" w:space="0" w:color="auto"/>
        <w:left w:val="none" w:sz="0" w:space="0" w:color="auto"/>
        <w:bottom w:val="none" w:sz="0" w:space="0" w:color="auto"/>
        <w:right w:val="none" w:sz="0" w:space="0" w:color="auto"/>
      </w:divBdr>
    </w:div>
    <w:div w:id="308831453">
      <w:bodyDiv w:val="1"/>
      <w:marLeft w:val="0"/>
      <w:marRight w:val="0"/>
      <w:marTop w:val="0"/>
      <w:marBottom w:val="0"/>
      <w:divBdr>
        <w:top w:val="none" w:sz="0" w:space="0" w:color="auto"/>
        <w:left w:val="none" w:sz="0" w:space="0" w:color="auto"/>
        <w:bottom w:val="none" w:sz="0" w:space="0" w:color="auto"/>
        <w:right w:val="none" w:sz="0" w:space="0" w:color="auto"/>
      </w:divBdr>
    </w:div>
    <w:div w:id="308949576">
      <w:bodyDiv w:val="1"/>
      <w:marLeft w:val="0"/>
      <w:marRight w:val="0"/>
      <w:marTop w:val="0"/>
      <w:marBottom w:val="0"/>
      <w:divBdr>
        <w:top w:val="none" w:sz="0" w:space="0" w:color="auto"/>
        <w:left w:val="none" w:sz="0" w:space="0" w:color="auto"/>
        <w:bottom w:val="none" w:sz="0" w:space="0" w:color="auto"/>
        <w:right w:val="none" w:sz="0" w:space="0" w:color="auto"/>
      </w:divBdr>
    </w:div>
    <w:div w:id="310140043">
      <w:bodyDiv w:val="1"/>
      <w:marLeft w:val="0"/>
      <w:marRight w:val="0"/>
      <w:marTop w:val="0"/>
      <w:marBottom w:val="0"/>
      <w:divBdr>
        <w:top w:val="none" w:sz="0" w:space="0" w:color="auto"/>
        <w:left w:val="none" w:sz="0" w:space="0" w:color="auto"/>
        <w:bottom w:val="none" w:sz="0" w:space="0" w:color="auto"/>
        <w:right w:val="none" w:sz="0" w:space="0" w:color="auto"/>
      </w:divBdr>
    </w:div>
    <w:div w:id="310644253">
      <w:bodyDiv w:val="1"/>
      <w:marLeft w:val="0"/>
      <w:marRight w:val="0"/>
      <w:marTop w:val="0"/>
      <w:marBottom w:val="0"/>
      <w:divBdr>
        <w:top w:val="none" w:sz="0" w:space="0" w:color="auto"/>
        <w:left w:val="none" w:sz="0" w:space="0" w:color="auto"/>
        <w:bottom w:val="none" w:sz="0" w:space="0" w:color="auto"/>
        <w:right w:val="none" w:sz="0" w:space="0" w:color="auto"/>
      </w:divBdr>
    </w:div>
    <w:div w:id="310990354">
      <w:bodyDiv w:val="1"/>
      <w:marLeft w:val="0"/>
      <w:marRight w:val="0"/>
      <w:marTop w:val="0"/>
      <w:marBottom w:val="0"/>
      <w:divBdr>
        <w:top w:val="none" w:sz="0" w:space="0" w:color="auto"/>
        <w:left w:val="none" w:sz="0" w:space="0" w:color="auto"/>
        <w:bottom w:val="none" w:sz="0" w:space="0" w:color="auto"/>
        <w:right w:val="none" w:sz="0" w:space="0" w:color="auto"/>
      </w:divBdr>
    </w:div>
    <w:div w:id="311058685">
      <w:bodyDiv w:val="1"/>
      <w:marLeft w:val="0"/>
      <w:marRight w:val="0"/>
      <w:marTop w:val="0"/>
      <w:marBottom w:val="0"/>
      <w:divBdr>
        <w:top w:val="none" w:sz="0" w:space="0" w:color="auto"/>
        <w:left w:val="none" w:sz="0" w:space="0" w:color="auto"/>
        <w:bottom w:val="none" w:sz="0" w:space="0" w:color="auto"/>
        <w:right w:val="none" w:sz="0" w:space="0" w:color="auto"/>
      </w:divBdr>
    </w:div>
    <w:div w:id="315885115">
      <w:bodyDiv w:val="1"/>
      <w:marLeft w:val="0"/>
      <w:marRight w:val="0"/>
      <w:marTop w:val="0"/>
      <w:marBottom w:val="0"/>
      <w:divBdr>
        <w:top w:val="none" w:sz="0" w:space="0" w:color="auto"/>
        <w:left w:val="none" w:sz="0" w:space="0" w:color="auto"/>
        <w:bottom w:val="none" w:sz="0" w:space="0" w:color="auto"/>
        <w:right w:val="none" w:sz="0" w:space="0" w:color="auto"/>
      </w:divBdr>
    </w:div>
    <w:div w:id="316568797">
      <w:bodyDiv w:val="1"/>
      <w:marLeft w:val="0"/>
      <w:marRight w:val="0"/>
      <w:marTop w:val="0"/>
      <w:marBottom w:val="0"/>
      <w:divBdr>
        <w:top w:val="none" w:sz="0" w:space="0" w:color="auto"/>
        <w:left w:val="none" w:sz="0" w:space="0" w:color="auto"/>
        <w:bottom w:val="none" w:sz="0" w:space="0" w:color="auto"/>
        <w:right w:val="none" w:sz="0" w:space="0" w:color="auto"/>
      </w:divBdr>
    </w:div>
    <w:div w:id="319038599">
      <w:bodyDiv w:val="1"/>
      <w:marLeft w:val="0"/>
      <w:marRight w:val="0"/>
      <w:marTop w:val="0"/>
      <w:marBottom w:val="0"/>
      <w:divBdr>
        <w:top w:val="none" w:sz="0" w:space="0" w:color="auto"/>
        <w:left w:val="none" w:sz="0" w:space="0" w:color="auto"/>
        <w:bottom w:val="none" w:sz="0" w:space="0" w:color="auto"/>
        <w:right w:val="none" w:sz="0" w:space="0" w:color="auto"/>
      </w:divBdr>
    </w:div>
    <w:div w:id="323437635">
      <w:bodyDiv w:val="1"/>
      <w:marLeft w:val="0"/>
      <w:marRight w:val="0"/>
      <w:marTop w:val="0"/>
      <w:marBottom w:val="0"/>
      <w:divBdr>
        <w:top w:val="none" w:sz="0" w:space="0" w:color="auto"/>
        <w:left w:val="none" w:sz="0" w:space="0" w:color="auto"/>
        <w:bottom w:val="none" w:sz="0" w:space="0" w:color="auto"/>
        <w:right w:val="none" w:sz="0" w:space="0" w:color="auto"/>
      </w:divBdr>
    </w:div>
    <w:div w:id="324549204">
      <w:bodyDiv w:val="1"/>
      <w:marLeft w:val="0"/>
      <w:marRight w:val="0"/>
      <w:marTop w:val="0"/>
      <w:marBottom w:val="0"/>
      <w:divBdr>
        <w:top w:val="none" w:sz="0" w:space="0" w:color="auto"/>
        <w:left w:val="none" w:sz="0" w:space="0" w:color="auto"/>
        <w:bottom w:val="none" w:sz="0" w:space="0" w:color="auto"/>
        <w:right w:val="none" w:sz="0" w:space="0" w:color="auto"/>
      </w:divBdr>
    </w:div>
    <w:div w:id="324867798">
      <w:bodyDiv w:val="1"/>
      <w:marLeft w:val="0"/>
      <w:marRight w:val="0"/>
      <w:marTop w:val="0"/>
      <w:marBottom w:val="0"/>
      <w:divBdr>
        <w:top w:val="none" w:sz="0" w:space="0" w:color="auto"/>
        <w:left w:val="none" w:sz="0" w:space="0" w:color="auto"/>
        <w:bottom w:val="none" w:sz="0" w:space="0" w:color="auto"/>
        <w:right w:val="none" w:sz="0" w:space="0" w:color="auto"/>
      </w:divBdr>
    </w:div>
    <w:div w:id="325522047">
      <w:bodyDiv w:val="1"/>
      <w:marLeft w:val="0"/>
      <w:marRight w:val="0"/>
      <w:marTop w:val="0"/>
      <w:marBottom w:val="0"/>
      <w:divBdr>
        <w:top w:val="none" w:sz="0" w:space="0" w:color="auto"/>
        <w:left w:val="none" w:sz="0" w:space="0" w:color="auto"/>
        <w:bottom w:val="none" w:sz="0" w:space="0" w:color="auto"/>
        <w:right w:val="none" w:sz="0" w:space="0" w:color="auto"/>
      </w:divBdr>
    </w:div>
    <w:div w:id="326137091">
      <w:bodyDiv w:val="1"/>
      <w:marLeft w:val="0"/>
      <w:marRight w:val="0"/>
      <w:marTop w:val="0"/>
      <w:marBottom w:val="0"/>
      <w:divBdr>
        <w:top w:val="none" w:sz="0" w:space="0" w:color="auto"/>
        <w:left w:val="none" w:sz="0" w:space="0" w:color="auto"/>
        <w:bottom w:val="none" w:sz="0" w:space="0" w:color="auto"/>
        <w:right w:val="none" w:sz="0" w:space="0" w:color="auto"/>
      </w:divBdr>
    </w:div>
    <w:div w:id="326523396">
      <w:bodyDiv w:val="1"/>
      <w:marLeft w:val="0"/>
      <w:marRight w:val="0"/>
      <w:marTop w:val="0"/>
      <w:marBottom w:val="0"/>
      <w:divBdr>
        <w:top w:val="none" w:sz="0" w:space="0" w:color="auto"/>
        <w:left w:val="none" w:sz="0" w:space="0" w:color="auto"/>
        <w:bottom w:val="none" w:sz="0" w:space="0" w:color="auto"/>
        <w:right w:val="none" w:sz="0" w:space="0" w:color="auto"/>
      </w:divBdr>
    </w:div>
    <w:div w:id="326906687">
      <w:bodyDiv w:val="1"/>
      <w:marLeft w:val="0"/>
      <w:marRight w:val="0"/>
      <w:marTop w:val="0"/>
      <w:marBottom w:val="0"/>
      <w:divBdr>
        <w:top w:val="none" w:sz="0" w:space="0" w:color="auto"/>
        <w:left w:val="none" w:sz="0" w:space="0" w:color="auto"/>
        <w:bottom w:val="none" w:sz="0" w:space="0" w:color="auto"/>
        <w:right w:val="none" w:sz="0" w:space="0" w:color="auto"/>
      </w:divBdr>
    </w:div>
    <w:div w:id="328170615">
      <w:bodyDiv w:val="1"/>
      <w:marLeft w:val="0"/>
      <w:marRight w:val="0"/>
      <w:marTop w:val="0"/>
      <w:marBottom w:val="0"/>
      <w:divBdr>
        <w:top w:val="none" w:sz="0" w:space="0" w:color="auto"/>
        <w:left w:val="none" w:sz="0" w:space="0" w:color="auto"/>
        <w:bottom w:val="none" w:sz="0" w:space="0" w:color="auto"/>
        <w:right w:val="none" w:sz="0" w:space="0" w:color="auto"/>
      </w:divBdr>
    </w:div>
    <w:div w:id="330261960">
      <w:bodyDiv w:val="1"/>
      <w:marLeft w:val="0"/>
      <w:marRight w:val="0"/>
      <w:marTop w:val="0"/>
      <w:marBottom w:val="0"/>
      <w:divBdr>
        <w:top w:val="none" w:sz="0" w:space="0" w:color="auto"/>
        <w:left w:val="none" w:sz="0" w:space="0" w:color="auto"/>
        <w:bottom w:val="none" w:sz="0" w:space="0" w:color="auto"/>
        <w:right w:val="none" w:sz="0" w:space="0" w:color="auto"/>
      </w:divBdr>
    </w:div>
    <w:div w:id="331227923">
      <w:bodyDiv w:val="1"/>
      <w:marLeft w:val="0"/>
      <w:marRight w:val="0"/>
      <w:marTop w:val="0"/>
      <w:marBottom w:val="0"/>
      <w:divBdr>
        <w:top w:val="none" w:sz="0" w:space="0" w:color="auto"/>
        <w:left w:val="none" w:sz="0" w:space="0" w:color="auto"/>
        <w:bottom w:val="none" w:sz="0" w:space="0" w:color="auto"/>
        <w:right w:val="none" w:sz="0" w:space="0" w:color="auto"/>
      </w:divBdr>
    </w:div>
    <w:div w:id="331571404">
      <w:bodyDiv w:val="1"/>
      <w:marLeft w:val="0"/>
      <w:marRight w:val="0"/>
      <w:marTop w:val="0"/>
      <w:marBottom w:val="0"/>
      <w:divBdr>
        <w:top w:val="none" w:sz="0" w:space="0" w:color="auto"/>
        <w:left w:val="none" w:sz="0" w:space="0" w:color="auto"/>
        <w:bottom w:val="none" w:sz="0" w:space="0" w:color="auto"/>
        <w:right w:val="none" w:sz="0" w:space="0" w:color="auto"/>
      </w:divBdr>
    </w:div>
    <w:div w:id="332880985">
      <w:bodyDiv w:val="1"/>
      <w:marLeft w:val="0"/>
      <w:marRight w:val="0"/>
      <w:marTop w:val="0"/>
      <w:marBottom w:val="0"/>
      <w:divBdr>
        <w:top w:val="none" w:sz="0" w:space="0" w:color="auto"/>
        <w:left w:val="none" w:sz="0" w:space="0" w:color="auto"/>
        <w:bottom w:val="none" w:sz="0" w:space="0" w:color="auto"/>
        <w:right w:val="none" w:sz="0" w:space="0" w:color="auto"/>
      </w:divBdr>
    </w:div>
    <w:div w:id="334764729">
      <w:bodyDiv w:val="1"/>
      <w:marLeft w:val="0"/>
      <w:marRight w:val="0"/>
      <w:marTop w:val="0"/>
      <w:marBottom w:val="0"/>
      <w:divBdr>
        <w:top w:val="none" w:sz="0" w:space="0" w:color="auto"/>
        <w:left w:val="none" w:sz="0" w:space="0" w:color="auto"/>
        <w:bottom w:val="none" w:sz="0" w:space="0" w:color="auto"/>
        <w:right w:val="none" w:sz="0" w:space="0" w:color="auto"/>
      </w:divBdr>
    </w:div>
    <w:div w:id="336348269">
      <w:bodyDiv w:val="1"/>
      <w:marLeft w:val="0"/>
      <w:marRight w:val="0"/>
      <w:marTop w:val="0"/>
      <w:marBottom w:val="0"/>
      <w:divBdr>
        <w:top w:val="none" w:sz="0" w:space="0" w:color="auto"/>
        <w:left w:val="none" w:sz="0" w:space="0" w:color="auto"/>
        <w:bottom w:val="none" w:sz="0" w:space="0" w:color="auto"/>
        <w:right w:val="none" w:sz="0" w:space="0" w:color="auto"/>
      </w:divBdr>
    </w:div>
    <w:div w:id="336352435">
      <w:bodyDiv w:val="1"/>
      <w:marLeft w:val="0"/>
      <w:marRight w:val="0"/>
      <w:marTop w:val="0"/>
      <w:marBottom w:val="0"/>
      <w:divBdr>
        <w:top w:val="none" w:sz="0" w:space="0" w:color="auto"/>
        <w:left w:val="none" w:sz="0" w:space="0" w:color="auto"/>
        <w:bottom w:val="none" w:sz="0" w:space="0" w:color="auto"/>
        <w:right w:val="none" w:sz="0" w:space="0" w:color="auto"/>
      </w:divBdr>
    </w:div>
    <w:div w:id="339084316">
      <w:bodyDiv w:val="1"/>
      <w:marLeft w:val="0"/>
      <w:marRight w:val="0"/>
      <w:marTop w:val="0"/>
      <w:marBottom w:val="0"/>
      <w:divBdr>
        <w:top w:val="none" w:sz="0" w:space="0" w:color="auto"/>
        <w:left w:val="none" w:sz="0" w:space="0" w:color="auto"/>
        <w:bottom w:val="none" w:sz="0" w:space="0" w:color="auto"/>
        <w:right w:val="none" w:sz="0" w:space="0" w:color="auto"/>
      </w:divBdr>
    </w:div>
    <w:div w:id="339236835">
      <w:bodyDiv w:val="1"/>
      <w:marLeft w:val="0"/>
      <w:marRight w:val="0"/>
      <w:marTop w:val="0"/>
      <w:marBottom w:val="0"/>
      <w:divBdr>
        <w:top w:val="none" w:sz="0" w:space="0" w:color="auto"/>
        <w:left w:val="none" w:sz="0" w:space="0" w:color="auto"/>
        <w:bottom w:val="none" w:sz="0" w:space="0" w:color="auto"/>
        <w:right w:val="none" w:sz="0" w:space="0" w:color="auto"/>
      </w:divBdr>
    </w:div>
    <w:div w:id="342171627">
      <w:bodyDiv w:val="1"/>
      <w:marLeft w:val="0"/>
      <w:marRight w:val="0"/>
      <w:marTop w:val="0"/>
      <w:marBottom w:val="0"/>
      <w:divBdr>
        <w:top w:val="none" w:sz="0" w:space="0" w:color="auto"/>
        <w:left w:val="none" w:sz="0" w:space="0" w:color="auto"/>
        <w:bottom w:val="none" w:sz="0" w:space="0" w:color="auto"/>
        <w:right w:val="none" w:sz="0" w:space="0" w:color="auto"/>
      </w:divBdr>
    </w:div>
    <w:div w:id="342437279">
      <w:bodyDiv w:val="1"/>
      <w:marLeft w:val="0"/>
      <w:marRight w:val="0"/>
      <w:marTop w:val="0"/>
      <w:marBottom w:val="0"/>
      <w:divBdr>
        <w:top w:val="none" w:sz="0" w:space="0" w:color="auto"/>
        <w:left w:val="none" w:sz="0" w:space="0" w:color="auto"/>
        <w:bottom w:val="none" w:sz="0" w:space="0" w:color="auto"/>
        <w:right w:val="none" w:sz="0" w:space="0" w:color="auto"/>
      </w:divBdr>
    </w:div>
    <w:div w:id="343047437">
      <w:bodyDiv w:val="1"/>
      <w:marLeft w:val="0"/>
      <w:marRight w:val="0"/>
      <w:marTop w:val="0"/>
      <w:marBottom w:val="0"/>
      <w:divBdr>
        <w:top w:val="none" w:sz="0" w:space="0" w:color="auto"/>
        <w:left w:val="none" w:sz="0" w:space="0" w:color="auto"/>
        <w:bottom w:val="none" w:sz="0" w:space="0" w:color="auto"/>
        <w:right w:val="none" w:sz="0" w:space="0" w:color="auto"/>
      </w:divBdr>
    </w:div>
    <w:div w:id="343630805">
      <w:bodyDiv w:val="1"/>
      <w:marLeft w:val="0"/>
      <w:marRight w:val="0"/>
      <w:marTop w:val="0"/>
      <w:marBottom w:val="0"/>
      <w:divBdr>
        <w:top w:val="none" w:sz="0" w:space="0" w:color="auto"/>
        <w:left w:val="none" w:sz="0" w:space="0" w:color="auto"/>
        <w:bottom w:val="none" w:sz="0" w:space="0" w:color="auto"/>
        <w:right w:val="none" w:sz="0" w:space="0" w:color="auto"/>
      </w:divBdr>
    </w:div>
    <w:div w:id="344407699">
      <w:bodyDiv w:val="1"/>
      <w:marLeft w:val="0"/>
      <w:marRight w:val="0"/>
      <w:marTop w:val="0"/>
      <w:marBottom w:val="0"/>
      <w:divBdr>
        <w:top w:val="none" w:sz="0" w:space="0" w:color="auto"/>
        <w:left w:val="none" w:sz="0" w:space="0" w:color="auto"/>
        <w:bottom w:val="none" w:sz="0" w:space="0" w:color="auto"/>
        <w:right w:val="none" w:sz="0" w:space="0" w:color="auto"/>
      </w:divBdr>
    </w:div>
    <w:div w:id="345643073">
      <w:bodyDiv w:val="1"/>
      <w:marLeft w:val="0"/>
      <w:marRight w:val="0"/>
      <w:marTop w:val="0"/>
      <w:marBottom w:val="0"/>
      <w:divBdr>
        <w:top w:val="none" w:sz="0" w:space="0" w:color="auto"/>
        <w:left w:val="none" w:sz="0" w:space="0" w:color="auto"/>
        <w:bottom w:val="none" w:sz="0" w:space="0" w:color="auto"/>
        <w:right w:val="none" w:sz="0" w:space="0" w:color="auto"/>
      </w:divBdr>
    </w:div>
    <w:div w:id="347609767">
      <w:bodyDiv w:val="1"/>
      <w:marLeft w:val="0"/>
      <w:marRight w:val="0"/>
      <w:marTop w:val="0"/>
      <w:marBottom w:val="0"/>
      <w:divBdr>
        <w:top w:val="none" w:sz="0" w:space="0" w:color="auto"/>
        <w:left w:val="none" w:sz="0" w:space="0" w:color="auto"/>
        <w:bottom w:val="none" w:sz="0" w:space="0" w:color="auto"/>
        <w:right w:val="none" w:sz="0" w:space="0" w:color="auto"/>
      </w:divBdr>
    </w:div>
    <w:div w:id="350106533">
      <w:bodyDiv w:val="1"/>
      <w:marLeft w:val="0"/>
      <w:marRight w:val="0"/>
      <w:marTop w:val="0"/>
      <w:marBottom w:val="0"/>
      <w:divBdr>
        <w:top w:val="none" w:sz="0" w:space="0" w:color="auto"/>
        <w:left w:val="none" w:sz="0" w:space="0" w:color="auto"/>
        <w:bottom w:val="none" w:sz="0" w:space="0" w:color="auto"/>
        <w:right w:val="none" w:sz="0" w:space="0" w:color="auto"/>
      </w:divBdr>
    </w:div>
    <w:div w:id="350841723">
      <w:bodyDiv w:val="1"/>
      <w:marLeft w:val="0"/>
      <w:marRight w:val="0"/>
      <w:marTop w:val="0"/>
      <w:marBottom w:val="0"/>
      <w:divBdr>
        <w:top w:val="none" w:sz="0" w:space="0" w:color="auto"/>
        <w:left w:val="none" w:sz="0" w:space="0" w:color="auto"/>
        <w:bottom w:val="none" w:sz="0" w:space="0" w:color="auto"/>
        <w:right w:val="none" w:sz="0" w:space="0" w:color="auto"/>
      </w:divBdr>
    </w:div>
    <w:div w:id="352077637">
      <w:bodyDiv w:val="1"/>
      <w:marLeft w:val="0"/>
      <w:marRight w:val="0"/>
      <w:marTop w:val="0"/>
      <w:marBottom w:val="0"/>
      <w:divBdr>
        <w:top w:val="none" w:sz="0" w:space="0" w:color="auto"/>
        <w:left w:val="none" w:sz="0" w:space="0" w:color="auto"/>
        <w:bottom w:val="none" w:sz="0" w:space="0" w:color="auto"/>
        <w:right w:val="none" w:sz="0" w:space="0" w:color="auto"/>
      </w:divBdr>
    </w:div>
    <w:div w:id="353069654">
      <w:bodyDiv w:val="1"/>
      <w:marLeft w:val="0"/>
      <w:marRight w:val="0"/>
      <w:marTop w:val="0"/>
      <w:marBottom w:val="0"/>
      <w:divBdr>
        <w:top w:val="none" w:sz="0" w:space="0" w:color="auto"/>
        <w:left w:val="none" w:sz="0" w:space="0" w:color="auto"/>
        <w:bottom w:val="none" w:sz="0" w:space="0" w:color="auto"/>
        <w:right w:val="none" w:sz="0" w:space="0" w:color="auto"/>
      </w:divBdr>
    </w:div>
    <w:div w:id="354044171">
      <w:bodyDiv w:val="1"/>
      <w:marLeft w:val="0"/>
      <w:marRight w:val="0"/>
      <w:marTop w:val="0"/>
      <w:marBottom w:val="0"/>
      <w:divBdr>
        <w:top w:val="none" w:sz="0" w:space="0" w:color="auto"/>
        <w:left w:val="none" w:sz="0" w:space="0" w:color="auto"/>
        <w:bottom w:val="none" w:sz="0" w:space="0" w:color="auto"/>
        <w:right w:val="none" w:sz="0" w:space="0" w:color="auto"/>
      </w:divBdr>
    </w:div>
    <w:div w:id="356388198">
      <w:bodyDiv w:val="1"/>
      <w:marLeft w:val="0"/>
      <w:marRight w:val="0"/>
      <w:marTop w:val="0"/>
      <w:marBottom w:val="0"/>
      <w:divBdr>
        <w:top w:val="none" w:sz="0" w:space="0" w:color="auto"/>
        <w:left w:val="none" w:sz="0" w:space="0" w:color="auto"/>
        <w:bottom w:val="none" w:sz="0" w:space="0" w:color="auto"/>
        <w:right w:val="none" w:sz="0" w:space="0" w:color="auto"/>
      </w:divBdr>
    </w:div>
    <w:div w:id="360863789">
      <w:bodyDiv w:val="1"/>
      <w:marLeft w:val="0"/>
      <w:marRight w:val="0"/>
      <w:marTop w:val="0"/>
      <w:marBottom w:val="0"/>
      <w:divBdr>
        <w:top w:val="none" w:sz="0" w:space="0" w:color="auto"/>
        <w:left w:val="none" w:sz="0" w:space="0" w:color="auto"/>
        <w:bottom w:val="none" w:sz="0" w:space="0" w:color="auto"/>
        <w:right w:val="none" w:sz="0" w:space="0" w:color="auto"/>
      </w:divBdr>
    </w:div>
    <w:div w:id="361319799">
      <w:bodyDiv w:val="1"/>
      <w:marLeft w:val="0"/>
      <w:marRight w:val="0"/>
      <w:marTop w:val="0"/>
      <w:marBottom w:val="0"/>
      <w:divBdr>
        <w:top w:val="none" w:sz="0" w:space="0" w:color="auto"/>
        <w:left w:val="none" w:sz="0" w:space="0" w:color="auto"/>
        <w:bottom w:val="none" w:sz="0" w:space="0" w:color="auto"/>
        <w:right w:val="none" w:sz="0" w:space="0" w:color="auto"/>
      </w:divBdr>
    </w:div>
    <w:div w:id="363479753">
      <w:bodyDiv w:val="1"/>
      <w:marLeft w:val="0"/>
      <w:marRight w:val="0"/>
      <w:marTop w:val="0"/>
      <w:marBottom w:val="0"/>
      <w:divBdr>
        <w:top w:val="none" w:sz="0" w:space="0" w:color="auto"/>
        <w:left w:val="none" w:sz="0" w:space="0" w:color="auto"/>
        <w:bottom w:val="none" w:sz="0" w:space="0" w:color="auto"/>
        <w:right w:val="none" w:sz="0" w:space="0" w:color="auto"/>
      </w:divBdr>
    </w:div>
    <w:div w:id="364134125">
      <w:bodyDiv w:val="1"/>
      <w:marLeft w:val="0"/>
      <w:marRight w:val="0"/>
      <w:marTop w:val="0"/>
      <w:marBottom w:val="0"/>
      <w:divBdr>
        <w:top w:val="none" w:sz="0" w:space="0" w:color="auto"/>
        <w:left w:val="none" w:sz="0" w:space="0" w:color="auto"/>
        <w:bottom w:val="none" w:sz="0" w:space="0" w:color="auto"/>
        <w:right w:val="none" w:sz="0" w:space="0" w:color="auto"/>
      </w:divBdr>
    </w:div>
    <w:div w:id="365453303">
      <w:bodyDiv w:val="1"/>
      <w:marLeft w:val="0"/>
      <w:marRight w:val="0"/>
      <w:marTop w:val="0"/>
      <w:marBottom w:val="0"/>
      <w:divBdr>
        <w:top w:val="none" w:sz="0" w:space="0" w:color="auto"/>
        <w:left w:val="none" w:sz="0" w:space="0" w:color="auto"/>
        <w:bottom w:val="none" w:sz="0" w:space="0" w:color="auto"/>
        <w:right w:val="none" w:sz="0" w:space="0" w:color="auto"/>
      </w:divBdr>
    </w:div>
    <w:div w:id="368838350">
      <w:bodyDiv w:val="1"/>
      <w:marLeft w:val="0"/>
      <w:marRight w:val="0"/>
      <w:marTop w:val="0"/>
      <w:marBottom w:val="0"/>
      <w:divBdr>
        <w:top w:val="none" w:sz="0" w:space="0" w:color="auto"/>
        <w:left w:val="none" w:sz="0" w:space="0" w:color="auto"/>
        <w:bottom w:val="none" w:sz="0" w:space="0" w:color="auto"/>
        <w:right w:val="none" w:sz="0" w:space="0" w:color="auto"/>
      </w:divBdr>
    </w:div>
    <w:div w:id="373968218">
      <w:bodyDiv w:val="1"/>
      <w:marLeft w:val="0"/>
      <w:marRight w:val="0"/>
      <w:marTop w:val="0"/>
      <w:marBottom w:val="0"/>
      <w:divBdr>
        <w:top w:val="none" w:sz="0" w:space="0" w:color="auto"/>
        <w:left w:val="none" w:sz="0" w:space="0" w:color="auto"/>
        <w:bottom w:val="none" w:sz="0" w:space="0" w:color="auto"/>
        <w:right w:val="none" w:sz="0" w:space="0" w:color="auto"/>
      </w:divBdr>
    </w:div>
    <w:div w:id="377360736">
      <w:bodyDiv w:val="1"/>
      <w:marLeft w:val="0"/>
      <w:marRight w:val="0"/>
      <w:marTop w:val="0"/>
      <w:marBottom w:val="0"/>
      <w:divBdr>
        <w:top w:val="none" w:sz="0" w:space="0" w:color="auto"/>
        <w:left w:val="none" w:sz="0" w:space="0" w:color="auto"/>
        <w:bottom w:val="none" w:sz="0" w:space="0" w:color="auto"/>
        <w:right w:val="none" w:sz="0" w:space="0" w:color="auto"/>
      </w:divBdr>
    </w:div>
    <w:div w:id="377557211">
      <w:bodyDiv w:val="1"/>
      <w:marLeft w:val="0"/>
      <w:marRight w:val="0"/>
      <w:marTop w:val="0"/>
      <w:marBottom w:val="0"/>
      <w:divBdr>
        <w:top w:val="none" w:sz="0" w:space="0" w:color="auto"/>
        <w:left w:val="none" w:sz="0" w:space="0" w:color="auto"/>
        <w:bottom w:val="none" w:sz="0" w:space="0" w:color="auto"/>
        <w:right w:val="none" w:sz="0" w:space="0" w:color="auto"/>
      </w:divBdr>
    </w:div>
    <w:div w:id="383262374">
      <w:bodyDiv w:val="1"/>
      <w:marLeft w:val="0"/>
      <w:marRight w:val="0"/>
      <w:marTop w:val="0"/>
      <w:marBottom w:val="0"/>
      <w:divBdr>
        <w:top w:val="none" w:sz="0" w:space="0" w:color="auto"/>
        <w:left w:val="none" w:sz="0" w:space="0" w:color="auto"/>
        <w:bottom w:val="none" w:sz="0" w:space="0" w:color="auto"/>
        <w:right w:val="none" w:sz="0" w:space="0" w:color="auto"/>
      </w:divBdr>
    </w:div>
    <w:div w:id="384913030">
      <w:bodyDiv w:val="1"/>
      <w:marLeft w:val="0"/>
      <w:marRight w:val="0"/>
      <w:marTop w:val="0"/>
      <w:marBottom w:val="0"/>
      <w:divBdr>
        <w:top w:val="none" w:sz="0" w:space="0" w:color="auto"/>
        <w:left w:val="none" w:sz="0" w:space="0" w:color="auto"/>
        <w:bottom w:val="none" w:sz="0" w:space="0" w:color="auto"/>
        <w:right w:val="none" w:sz="0" w:space="0" w:color="auto"/>
      </w:divBdr>
    </w:div>
    <w:div w:id="384991138">
      <w:bodyDiv w:val="1"/>
      <w:marLeft w:val="0"/>
      <w:marRight w:val="0"/>
      <w:marTop w:val="0"/>
      <w:marBottom w:val="0"/>
      <w:divBdr>
        <w:top w:val="none" w:sz="0" w:space="0" w:color="auto"/>
        <w:left w:val="none" w:sz="0" w:space="0" w:color="auto"/>
        <w:bottom w:val="none" w:sz="0" w:space="0" w:color="auto"/>
        <w:right w:val="none" w:sz="0" w:space="0" w:color="auto"/>
      </w:divBdr>
    </w:div>
    <w:div w:id="385304771">
      <w:bodyDiv w:val="1"/>
      <w:marLeft w:val="0"/>
      <w:marRight w:val="0"/>
      <w:marTop w:val="0"/>
      <w:marBottom w:val="0"/>
      <w:divBdr>
        <w:top w:val="none" w:sz="0" w:space="0" w:color="auto"/>
        <w:left w:val="none" w:sz="0" w:space="0" w:color="auto"/>
        <w:bottom w:val="none" w:sz="0" w:space="0" w:color="auto"/>
        <w:right w:val="none" w:sz="0" w:space="0" w:color="auto"/>
      </w:divBdr>
    </w:div>
    <w:div w:id="386034943">
      <w:bodyDiv w:val="1"/>
      <w:marLeft w:val="0"/>
      <w:marRight w:val="0"/>
      <w:marTop w:val="0"/>
      <w:marBottom w:val="0"/>
      <w:divBdr>
        <w:top w:val="none" w:sz="0" w:space="0" w:color="auto"/>
        <w:left w:val="none" w:sz="0" w:space="0" w:color="auto"/>
        <w:bottom w:val="none" w:sz="0" w:space="0" w:color="auto"/>
        <w:right w:val="none" w:sz="0" w:space="0" w:color="auto"/>
      </w:divBdr>
    </w:div>
    <w:div w:id="386223069">
      <w:bodyDiv w:val="1"/>
      <w:marLeft w:val="0"/>
      <w:marRight w:val="0"/>
      <w:marTop w:val="0"/>
      <w:marBottom w:val="0"/>
      <w:divBdr>
        <w:top w:val="none" w:sz="0" w:space="0" w:color="auto"/>
        <w:left w:val="none" w:sz="0" w:space="0" w:color="auto"/>
        <w:bottom w:val="none" w:sz="0" w:space="0" w:color="auto"/>
        <w:right w:val="none" w:sz="0" w:space="0" w:color="auto"/>
      </w:divBdr>
    </w:div>
    <w:div w:id="386877172">
      <w:bodyDiv w:val="1"/>
      <w:marLeft w:val="0"/>
      <w:marRight w:val="0"/>
      <w:marTop w:val="0"/>
      <w:marBottom w:val="0"/>
      <w:divBdr>
        <w:top w:val="none" w:sz="0" w:space="0" w:color="auto"/>
        <w:left w:val="none" w:sz="0" w:space="0" w:color="auto"/>
        <w:bottom w:val="none" w:sz="0" w:space="0" w:color="auto"/>
        <w:right w:val="none" w:sz="0" w:space="0" w:color="auto"/>
      </w:divBdr>
    </w:div>
    <w:div w:id="390470718">
      <w:bodyDiv w:val="1"/>
      <w:marLeft w:val="0"/>
      <w:marRight w:val="0"/>
      <w:marTop w:val="0"/>
      <w:marBottom w:val="0"/>
      <w:divBdr>
        <w:top w:val="none" w:sz="0" w:space="0" w:color="auto"/>
        <w:left w:val="none" w:sz="0" w:space="0" w:color="auto"/>
        <w:bottom w:val="none" w:sz="0" w:space="0" w:color="auto"/>
        <w:right w:val="none" w:sz="0" w:space="0" w:color="auto"/>
      </w:divBdr>
    </w:div>
    <w:div w:id="392196489">
      <w:bodyDiv w:val="1"/>
      <w:marLeft w:val="0"/>
      <w:marRight w:val="0"/>
      <w:marTop w:val="0"/>
      <w:marBottom w:val="0"/>
      <w:divBdr>
        <w:top w:val="none" w:sz="0" w:space="0" w:color="auto"/>
        <w:left w:val="none" w:sz="0" w:space="0" w:color="auto"/>
        <w:bottom w:val="none" w:sz="0" w:space="0" w:color="auto"/>
        <w:right w:val="none" w:sz="0" w:space="0" w:color="auto"/>
      </w:divBdr>
    </w:div>
    <w:div w:id="393044728">
      <w:bodyDiv w:val="1"/>
      <w:marLeft w:val="0"/>
      <w:marRight w:val="0"/>
      <w:marTop w:val="0"/>
      <w:marBottom w:val="0"/>
      <w:divBdr>
        <w:top w:val="none" w:sz="0" w:space="0" w:color="auto"/>
        <w:left w:val="none" w:sz="0" w:space="0" w:color="auto"/>
        <w:bottom w:val="none" w:sz="0" w:space="0" w:color="auto"/>
        <w:right w:val="none" w:sz="0" w:space="0" w:color="auto"/>
      </w:divBdr>
    </w:div>
    <w:div w:id="394549586">
      <w:bodyDiv w:val="1"/>
      <w:marLeft w:val="0"/>
      <w:marRight w:val="0"/>
      <w:marTop w:val="0"/>
      <w:marBottom w:val="0"/>
      <w:divBdr>
        <w:top w:val="none" w:sz="0" w:space="0" w:color="auto"/>
        <w:left w:val="none" w:sz="0" w:space="0" w:color="auto"/>
        <w:bottom w:val="none" w:sz="0" w:space="0" w:color="auto"/>
        <w:right w:val="none" w:sz="0" w:space="0" w:color="auto"/>
      </w:divBdr>
    </w:div>
    <w:div w:id="394667163">
      <w:bodyDiv w:val="1"/>
      <w:marLeft w:val="0"/>
      <w:marRight w:val="0"/>
      <w:marTop w:val="0"/>
      <w:marBottom w:val="0"/>
      <w:divBdr>
        <w:top w:val="none" w:sz="0" w:space="0" w:color="auto"/>
        <w:left w:val="none" w:sz="0" w:space="0" w:color="auto"/>
        <w:bottom w:val="none" w:sz="0" w:space="0" w:color="auto"/>
        <w:right w:val="none" w:sz="0" w:space="0" w:color="auto"/>
      </w:divBdr>
    </w:div>
    <w:div w:id="395206241">
      <w:bodyDiv w:val="1"/>
      <w:marLeft w:val="0"/>
      <w:marRight w:val="0"/>
      <w:marTop w:val="0"/>
      <w:marBottom w:val="0"/>
      <w:divBdr>
        <w:top w:val="none" w:sz="0" w:space="0" w:color="auto"/>
        <w:left w:val="none" w:sz="0" w:space="0" w:color="auto"/>
        <w:bottom w:val="none" w:sz="0" w:space="0" w:color="auto"/>
        <w:right w:val="none" w:sz="0" w:space="0" w:color="auto"/>
      </w:divBdr>
    </w:div>
    <w:div w:id="396243398">
      <w:bodyDiv w:val="1"/>
      <w:marLeft w:val="0"/>
      <w:marRight w:val="0"/>
      <w:marTop w:val="0"/>
      <w:marBottom w:val="0"/>
      <w:divBdr>
        <w:top w:val="none" w:sz="0" w:space="0" w:color="auto"/>
        <w:left w:val="none" w:sz="0" w:space="0" w:color="auto"/>
        <w:bottom w:val="none" w:sz="0" w:space="0" w:color="auto"/>
        <w:right w:val="none" w:sz="0" w:space="0" w:color="auto"/>
      </w:divBdr>
    </w:div>
    <w:div w:id="397242085">
      <w:bodyDiv w:val="1"/>
      <w:marLeft w:val="0"/>
      <w:marRight w:val="0"/>
      <w:marTop w:val="0"/>
      <w:marBottom w:val="0"/>
      <w:divBdr>
        <w:top w:val="none" w:sz="0" w:space="0" w:color="auto"/>
        <w:left w:val="none" w:sz="0" w:space="0" w:color="auto"/>
        <w:bottom w:val="none" w:sz="0" w:space="0" w:color="auto"/>
        <w:right w:val="none" w:sz="0" w:space="0" w:color="auto"/>
      </w:divBdr>
    </w:div>
    <w:div w:id="400297065">
      <w:bodyDiv w:val="1"/>
      <w:marLeft w:val="0"/>
      <w:marRight w:val="0"/>
      <w:marTop w:val="0"/>
      <w:marBottom w:val="0"/>
      <w:divBdr>
        <w:top w:val="none" w:sz="0" w:space="0" w:color="auto"/>
        <w:left w:val="none" w:sz="0" w:space="0" w:color="auto"/>
        <w:bottom w:val="none" w:sz="0" w:space="0" w:color="auto"/>
        <w:right w:val="none" w:sz="0" w:space="0" w:color="auto"/>
      </w:divBdr>
    </w:div>
    <w:div w:id="401217519">
      <w:bodyDiv w:val="1"/>
      <w:marLeft w:val="0"/>
      <w:marRight w:val="0"/>
      <w:marTop w:val="0"/>
      <w:marBottom w:val="0"/>
      <w:divBdr>
        <w:top w:val="none" w:sz="0" w:space="0" w:color="auto"/>
        <w:left w:val="none" w:sz="0" w:space="0" w:color="auto"/>
        <w:bottom w:val="none" w:sz="0" w:space="0" w:color="auto"/>
        <w:right w:val="none" w:sz="0" w:space="0" w:color="auto"/>
      </w:divBdr>
    </w:div>
    <w:div w:id="401566951">
      <w:bodyDiv w:val="1"/>
      <w:marLeft w:val="0"/>
      <w:marRight w:val="0"/>
      <w:marTop w:val="0"/>
      <w:marBottom w:val="0"/>
      <w:divBdr>
        <w:top w:val="none" w:sz="0" w:space="0" w:color="auto"/>
        <w:left w:val="none" w:sz="0" w:space="0" w:color="auto"/>
        <w:bottom w:val="none" w:sz="0" w:space="0" w:color="auto"/>
        <w:right w:val="none" w:sz="0" w:space="0" w:color="auto"/>
      </w:divBdr>
    </w:div>
    <w:div w:id="404183689">
      <w:bodyDiv w:val="1"/>
      <w:marLeft w:val="0"/>
      <w:marRight w:val="0"/>
      <w:marTop w:val="0"/>
      <w:marBottom w:val="0"/>
      <w:divBdr>
        <w:top w:val="none" w:sz="0" w:space="0" w:color="auto"/>
        <w:left w:val="none" w:sz="0" w:space="0" w:color="auto"/>
        <w:bottom w:val="none" w:sz="0" w:space="0" w:color="auto"/>
        <w:right w:val="none" w:sz="0" w:space="0" w:color="auto"/>
      </w:divBdr>
    </w:div>
    <w:div w:id="407310698">
      <w:bodyDiv w:val="1"/>
      <w:marLeft w:val="0"/>
      <w:marRight w:val="0"/>
      <w:marTop w:val="0"/>
      <w:marBottom w:val="0"/>
      <w:divBdr>
        <w:top w:val="none" w:sz="0" w:space="0" w:color="auto"/>
        <w:left w:val="none" w:sz="0" w:space="0" w:color="auto"/>
        <w:bottom w:val="none" w:sz="0" w:space="0" w:color="auto"/>
        <w:right w:val="none" w:sz="0" w:space="0" w:color="auto"/>
      </w:divBdr>
    </w:div>
    <w:div w:id="409472426">
      <w:bodyDiv w:val="1"/>
      <w:marLeft w:val="0"/>
      <w:marRight w:val="0"/>
      <w:marTop w:val="0"/>
      <w:marBottom w:val="0"/>
      <w:divBdr>
        <w:top w:val="none" w:sz="0" w:space="0" w:color="auto"/>
        <w:left w:val="none" w:sz="0" w:space="0" w:color="auto"/>
        <w:bottom w:val="none" w:sz="0" w:space="0" w:color="auto"/>
        <w:right w:val="none" w:sz="0" w:space="0" w:color="auto"/>
      </w:divBdr>
    </w:div>
    <w:div w:id="410007209">
      <w:bodyDiv w:val="1"/>
      <w:marLeft w:val="0"/>
      <w:marRight w:val="0"/>
      <w:marTop w:val="0"/>
      <w:marBottom w:val="0"/>
      <w:divBdr>
        <w:top w:val="none" w:sz="0" w:space="0" w:color="auto"/>
        <w:left w:val="none" w:sz="0" w:space="0" w:color="auto"/>
        <w:bottom w:val="none" w:sz="0" w:space="0" w:color="auto"/>
        <w:right w:val="none" w:sz="0" w:space="0" w:color="auto"/>
      </w:divBdr>
    </w:div>
    <w:div w:id="410394888">
      <w:bodyDiv w:val="1"/>
      <w:marLeft w:val="0"/>
      <w:marRight w:val="0"/>
      <w:marTop w:val="0"/>
      <w:marBottom w:val="0"/>
      <w:divBdr>
        <w:top w:val="none" w:sz="0" w:space="0" w:color="auto"/>
        <w:left w:val="none" w:sz="0" w:space="0" w:color="auto"/>
        <w:bottom w:val="none" w:sz="0" w:space="0" w:color="auto"/>
        <w:right w:val="none" w:sz="0" w:space="0" w:color="auto"/>
      </w:divBdr>
    </w:div>
    <w:div w:id="411583255">
      <w:bodyDiv w:val="1"/>
      <w:marLeft w:val="0"/>
      <w:marRight w:val="0"/>
      <w:marTop w:val="0"/>
      <w:marBottom w:val="0"/>
      <w:divBdr>
        <w:top w:val="none" w:sz="0" w:space="0" w:color="auto"/>
        <w:left w:val="none" w:sz="0" w:space="0" w:color="auto"/>
        <w:bottom w:val="none" w:sz="0" w:space="0" w:color="auto"/>
        <w:right w:val="none" w:sz="0" w:space="0" w:color="auto"/>
      </w:divBdr>
    </w:div>
    <w:div w:id="411587220">
      <w:bodyDiv w:val="1"/>
      <w:marLeft w:val="0"/>
      <w:marRight w:val="0"/>
      <w:marTop w:val="0"/>
      <w:marBottom w:val="0"/>
      <w:divBdr>
        <w:top w:val="none" w:sz="0" w:space="0" w:color="auto"/>
        <w:left w:val="none" w:sz="0" w:space="0" w:color="auto"/>
        <w:bottom w:val="none" w:sz="0" w:space="0" w:color="auto"/>
        <w:right w:val="none" w:sz="0" w:space="0" w:color="auto"/>
      </w:divBdr>
    </w:div>
    <w:div w:id="414058501">
      <w:bodyDiv w:val="1"/>
      <w:marLeft w:val="0"/>
      <w:marRight w:val="0"/>
      <w:marTop w:val="0"/>
      <w:marBottom w:val="0"/>
      <w:divBdr>
        <w:top w:val="none" w:sz="0" w:space="0" w:color="auto"/>
        <w:left w:val="none" w:sz="0" w:space="0" w:color="auto"/>
        <w:bottom w:val="none" w:sz="0" w:space="0" w:color="auto"/>
        <w:right w:val="none" w:sz="0" w:space="0" w:color="auto"/>
      </w:divBdr>
    </w:div>
    <w:div w:id="416636412">
      <w:bodyDiv w:val="1"/>
      <w:marLeft w:val="0"/>
      <w:marRight w:val="0"/>
      <w:marTop w:val="0"/>
      <w:marBottom w:val="0"/>
      <w:divBdr>
        <w:top w:val="none" w:sz="0" w:space="0" w:color="auto"/>
        <w:left w:val="none" w:sz="0" w:space="0" w:color="auto"/>
        <w:bottom w:val="none" w:sz="0" w:space="0" w:color="auto"/>
        <w:right w:val="none" w:sz="0" w:space="0" w:color="auto"/>
      </w:divBdr>
    </w:div>
    <w:div w:id="419371511">
      <w:bodyDiv w:val="1"/>
      <w:marLeft w:val="0"/>
      <w:marRight w:val="0"/>
      <w:marTop w:val="0"/>
      <w:marBottom w:val="0"/>
      <w:divBdr>
        <w:top w:val="none" w:sz="0" w:space="0" w:color="auto"/>
        <w:left w:val="none" w:sz="0" w:space="0" w:color="auto"/>
        <w:bottom w:val="none" w:sz="0" w:space="0" w:color="auto"/>
        <w:right w:val="none" w:sz="0" w:space="0" w:color="auto"/>
      </w:divBdr>
    </w:div>
    <w:div w:id="419834167">
      <w:bodyDiv w:val="1"/>
      <w:marLeft w:val="0"/>
      <w:marRight w:val="0"/>
      <w:marTop w:val="0"/>
      <w:marBottom w:val="0"/>
      <w:divBdr>
        <w:top w:val="none" w:sz="0" w:space="0" w:color="auto"/>
        <w:left w:val="none" w:sz="0" w:space="0" w:color="auto"/>
        <w:bottom w:val="none" w:sz="0" w:space="0" w:color="auto"/>
        <w:right w:val="none" w:sz="0" w:space="0" w:color="auto"/>
      </w:divBdr>
    </w:div>
    <w:div w:id="421606307">
      <w:bodyDiv w:val="1"/>
      <w:marLeft w:val="0"/>
      <w:marRight w:val="0"/>
      <w:marTop w:val="0"/>
      <w:marBottom w:val="0"/>
      <w:divBdr>
        <w:top w:val="none" w:sz="0" w:space="0" w:color="auto"/>
        <w:left w:val="none" w:sz="0" w:space="0" w:color="auto"/>
        <w:bottom w:val="none" w:sz="0" w:space="0" w:color="auto"/>
        <w:right w:val="none" w:sz="0" w:space="0" w:color="auto"/>
      </w:divBdr>
    </w:div>
    <w:div w:id="421801116">
      <w:bodyDiv w:val="1"/>
      <w:marLeft w:val="0"/>
      <w:marRight w:val="0"/>
      <w:marTop w:val="0"/>
      <w:marBottom w:val="0"/>
      <w:divBdr>
        <w:top w:val="none" w:sz="0" w:space="0" w:color="auto"/>
        <w:left w:val="none" w:sz="0" w:space="0" w:color="auto"/>
        <w:bottom w:val="none" w:sz="0" w:space="0" w:color="auto"/>
        <w:right w:val="none" w:sz="0" w:space="0" w:color="auto"/>
      </w:divBdr>
    </w:div>
    <w:div w:id="422796327">
      <w:bodyDiv w:val="1"/>
      <w:marLeft w:val="0"/>
      <w:marRight w:val="0"/>
      <w:marTop w:val="0"/>
      <w:marBottom w:val="0"/>
      <w:divBdr>
        <w:top w:val="none" w:sz="0" w:space="0" w:color="auto"/>
        <w:left w:val="none" w:sz="0" w:space="0" w:color="auto"/>
        <w:bottom w:val="none" w:sz="0" w:space="0" w:color="auto"/>
        <w:right w:val="none" w:sz="0" w:space="0" w:color="auto"/>
      </w:divBdr>
    </w:div>
    <w:div w:id="425201045">
      <w:bodyDiv w:val="1"/>
      <w:marLeft w:val="0"/>
      <w:marRight w:val="0"/>
      <w:marTop w:val="0"/>
      <w:marBottom w:val="0"/>
      <w:divBdr>
        <w:top w:val="none" w:sz="0" w:space="0" w:color="auto"/>
        <w:left w:val="none" w:sz="0" w:space="0" w:color="auto"/>
        <w:bottom w:val="none" w:sz="0" w:space="0" w:color="auto"/>
        <w:right w:val="none" w:sz="0" w:space="0" w:color="auto"/>
      </w:divBdr>
    </w:div>
    <w:div w:id="425925838">
      <w:bodyDiv w:val="1"/>
      <w:marLeft w:val="0"/>
      <w:marRight w:val="0"/>
      <w:marTop w:val="0"/>
      <w:marBottom w:val="0"/>
      <w:divBdr>
        <w:top w:val="none" w:sz="0" w:space="0" w:color="auto"/>
        <w:left w:val="none" w:sz="0" w:space="0" w:color="auto"/>
        <w:bottom w:val="none" w:sz="0" w:space="0" w:color="auto"/>
        <w:right w:val="none" w:sz="0" w:space="0" w:color="auto"/>
      </w:divBdr>
    </w:div>
    <w:div w:id="428081497">
      <w:bodyDiv w:val="1"/>
      <w:marLeft w:val="0"/>
      <w:marRight w:val="0"/>
      <w:marTop w:val="0"/>
      <w:marBottom w:val="0"/>
      <w:divBdr>
        <w:top w:val="none" w:sz="0" w:space="0" w:color="auto"/>
        <w:left w:val="none" w:sz="0" w:space="0" w:color="auto"/>
        <w:bottom w:val="none" w:sz="0" w:space="0" w:color="auto"/>
        <w:right w:val="none" w:sz="0" w:space="0" w:color="auto"/>
      </w:divBdr>
    </w:div>
    <w:div w:id="429205990">
      <w:bodyDiv w:val="1"/>
      <w:marLeft w:val="0"/>
      <w:marRight w:val="0"/>
      <w:marTop w:val="0"/>
      <w:marBottom w:val="0"/>
      <w:divBdr>
        <w:top w:val="none" w:sz="0" w:space="0" w:color="auto"/>
        <w:left w:val="none" w:sz="0" w:space="0" w:color="auto"/>
        <w:bottom w:val="none" w:sz="0" w:space="0" w:color="auto"/>
        <w:right w:val="none" w:sz="0" w:space="0" w:color="auto"/>
      </w:divBdr>
    </w:div>
    <w:div w:id="429932664">
      <w:bodyDiv w:val="1"/>
      <w:marLeft w:val="0"/>
      <w:marRight w:val="0"/>
      <w:marTop w:val="0"/>
      <w:marBottom w:val="0"/>
      <w:divBdr>
        <w:top w:val="none" w:sz="0" w:space="0" w:color="auto"/>
        <w:left w:val="none" w:sz="0" w:space="0" w:color="auto"/>
        <w:bottom w:val="none" w:sz="0" w:space="0" w:color="auto"/>
        <w:right w:val="none" w:sz="0" w:space="0" w:color="auto"/>
      </w:divBdr>
    </w:div>
    <w:div w:id="433793112">
      <w:bodyDiv w:val="1"/>
      <w:marLeft w:val="0"/>
      <w:marRight w:val="0"/>
      <w:marTop w:val="0"/>
      <w:marBottom w:val="0"/>
      <w:divBdr>
        <w:top w:val="none" w:sz="0" w:space="0" w:color="auto"/>
        <w:left w:val="none" w:sz="0" w:space="0" w:color="auto"/>
        <w:bottom w:val="none" w:sz="0" w:space="0" w:color="auto"/>
        <w:right w:val="none" w:sz="0" w:space="0" w:color="auto"/>
      </w:divBdr>
    </w:div>
    <w:div w:id="434401965">
      <w:bodyDiv w:val="1"/>
      <w:marLeft w:val="0"/>
      <w:marRight w:val="0"/>
      <w:marTop w:val="0"/>
      <w:marBottom w:val="0"/>
      <w:divBdr>
        <w:top w:val="none" w:sz="0" w:space="0" w:color="auto"/>
        <w:left w:val="none" w:sz="0" w:space="0" w:color="auto"/>
        <w:bottom w:val="none" w:sz="0" w:space="0" w:color="auto"/>
        <w:right w:val="none" w:sz="0" w:space="0" w:color="auto"/>
      </w:divBdr>
    </w:div>
    <w:div w:id="435909331">
      <w:bodyDiv w:val="1"/>
      <w:marLeft w:val="0"/>
      <w:marRight w:val="0"/>
      <w:marTop w:val="0"/>
      <w:marBottom w:val="0"/>
      <w:divBdr>
        <w:top w:val="none" w:sz="0" w:space="0" w:color="auto"/>
        <w:left w:val="none" w:sz="0" w:space="0" w:color="auto"/>
        <w:bottom w:val="none" w:sz="0" w:space="0" w:color="auto"/>
        <w:right w:val="none" w:sz="0" w:space="0" w:color="auto"/>
      </w:divBdr>
    </w:div>
    <w:div w:id="438568019">
      <w:bodyDiv w:val="1"/>
      <w:marLeft w:val="0"/>
      <w:marRight w:val="0"/>
      <w:marTop w:val="0"/>
      <w:marBottom w:val="0"/>
      <w:divBdr>
        <w:top w:val="none" w:sz="0" w:space="0" w:color="auto"/>
        <w:left w:val="none" w:sz="0" w:space="0" w:color="auto"/>
        <w:bottom w:val="none" w:sz="0" w:space="0" w:color="auto"/>
        <w:right w:val="none" w:sz="0" w:space="0" w:color="auto"/>
      </w:divBdr>
    </w:div>
    <w:div w:id="439842097">
      <w:bodyDiv w:val="1"/>
      <w:marLeft w:val="0"/>
      <w:marRight w:val="0"/>
      <w:marTop w:val="0"/>
      <w:marBottom w:val="0"/>
      <w:divBdr>
        <w:top w:val="none" w:sz="0" w:space="0" w:color="auto"/>
        <w:left w:val="none" w:sz="0" w:space="0" w:color="auto"/>
        <w:bottom w:val="none" w:sz="0" w:space="0" w:color="auto"/>
        <w:right w:val="none" w:sz="0" w:space="0" w:color="auto"/>
      </w:divBdr>
    </w:div>
    <w:div w:id="440339123">
      <w:bodyDiv w:val="1"/>
      <w:marLeft w:val="0"/>
      <w:marRight w:val="0"/>
      <w:marTop w:val="0"/>
      <w:marBottom w:val="0"/>
      <w:divBdr>
        <w:top w:val="none" w:sz="0" w:space="0" w:color="auto"/>
        <w:left w:val="none" w:sz="0" w:space="0" w:color="auto"/>
        <w:bottom w:val="none" w:sz="0" w:space="0" w:color="auto"/>
        <w:right w:val="none" w:sz="0" w:space="0" w:color="auto"/>
      </w:divBdr>
    </w:div>
    <w:div w:id="442266371">
      <w:bodyDiv w:val="1"/>
      <w:marLeft w:val="0"/>
      <w:marRight w:val="0"/>
      <w:marTop w:val="0"/>
      <w:marBottom w:val="0"/>
      <w:divBdr>
        <w:top w:val="none" w:sz="0" w:space="0" w:color="auto"/>
        <w:left w:val="none" w:sz="0" w:space="0" w:color="auto"/>
        <w:bottom w:val="none" w:sz="0" w:space="0" w:color="auto"/>
        <w:right w:val="none" w:sz="0" w:space="0" w:color="auto"/>
      </w:divBdr>
    </w:div>
    <w:div w:id="442921000">
      <w:bodyDiv w:val="1"/>
      <w:marLeft w:val="0"/>
      <w:marRight w:val="0"/>
      <w:marTop w:val="0"/>
      <w:marBottom w:val="0"/>
      <w:divBdr>
        <w:top w:val="none" w:sz="0" w:space="0" w:color="auto"/>
        <w:left w:val="none" w:sz="0" w:space="0" w:color="auto"/>
        <w:bottom w:val="none" w:sz="0" w:space="0" w:color="auto"/>
        <w:right w:val="none" w:sz="0" w:space="0" w:color="auto"/>
      </w:divBdr>
    </w:div>
    <w:div w:id="446853782">
      <w:bodyDiv w:val="1"/>
      <w:marLeft w:val="0"/>
      <w:marRight w:val="0"/>
      <w:marTop w:val="0"/>
      <w:marBottom w:val="0"/>
      <w:divBdr>
        <w:top w:val="none" w:sz="0" w:space="0" w:color="auto"/>
        <w:left w:val="none" w:sz="0" w:space="0" w:color="auto"/>
        <w:bottom w:val="none" w:sz="0" w:space="0" w:color="auto"/>
        <w:right w:val="none" w:sz="0" w:space="0" w:color="auto"/>
      </w:divBdr>
    </w:div>
    <w:div w:id="447434708">
      <w:bodyDiv w:val="1"/>
      <w:marLeft w:val="0"/>
      <w:marRight w:val="0"/>
      <w:marTop w:val="0"/>
      <w:marBottom w:val="0"/>
      <w:divBdr>
        <w:top w:val="none" w:sz="0" w:space="0" w:color="auto"/>
        <w:left w:val="none" w:sz="0" w:space="0" w:color="auto"/>
        <w:bottom w:val="none" w:sz="0" w:space="0" w:color="auto"/>
        <w:right w:val="none" w:sz="0" w:space="0" w:color="auto"/>
      </w:divBdr>
    </w:div>
    <w:div w:id="448548327">
      <w:bodyDiv w:val="1"/>
      <w:marLeft w:val="0"/>
      <w:marRight w:val="0"/>
      <w:marTop w:val="0"/>
      <w:marBottom w:val="0"/>
      <w:divBdr>
        <w:top w:val="none" w:sz="0" w:space="0" w:color="auto"/>
        <w:left w:val="none" w:sz="0" w:space="0" w:color="auto"/>
        <w:bottom w:val="none" w:sz="0" w:space="0" w:color="auto"/>
        <w:right w:val="none" w:sz="0" w:space="0" w:color="auto"/>
      </w:divBdr>
    </w:div>
    <w:div w:id="448857097">
      <w:bodyDiv w:val="1"/>
      <w:marLeft w:val="0"/>
      <w:marRight w:val="0"/>
      <w:marTop w:val="0"/>
      <w:marBottom w:val="0"/>
      <w:divBdr>
        <w:top w:val="none" w:sz="0" w:space="0" w:color="auto"/>
        <w:left w:val="none" w:sz="0" w:space="0" w:color="auto"/>
        <w:bottom w:val="none" w:sz="0" w:space="0" w:color="auto"/>
        <w:right w:val="none" w:sz="0" w:space="0" w:color="auto"/>
      </w:divBdr>
    </w:div>
    <w:div w:id="450054477">
      <w:bodyDiv w:val="1"/>
      <w:marLeft w:val="0"/>
      <w:marRight w:val="0"/>
      <w:marTop w:val="0"/>
      <w:marBottom w:val="0"/>
      <w:divBdr>
        <w:top w:val="none" w:sz="0" w:space="0" w:color="auto"/>
        <w:left w:val="none" w:sz="0" w:space="0" w:color="auto"/>
        <w:bottom w:val="none" w:sz="0" w:space="0" w:color="auto"/>
        <w:right w:val="none" w:sz="0" w:space="0" w:color="auto"/>
      </w:divBdr>
    </w:div>
    <w:div w:id="450440936">
      <w:bodyDiv w:val="1"/>
      <w:marLeft w:val="0"/>
      <w:marRight w:val="0"/>
      <w:marTop w:val="0"/>
      <w:marBottom w:val="0"/>
      <w:divBdr>
        <w:top w:val="none" w:sz="0" w:space="0" w:color="auto"/>
        <w:left w:val="none" w:sz="0" w:space="0" w:color="auto"/>
        <w:bottom w:val="none" w:sz="0" w:space="0" w:color="auto"/>
        <w:right w:val="none" w:sz="0" w:space="0" w:color="auto"/>
      </w:divBdr>
    </w:div>
    <w:div w:id="450901894">
      <w:bodyDiv w:val="1"/>
      <w:marLeft w:val="0"/>
      <w:marRight w:val="0"/>
      <w:marTop w:val="0"/>
      <w:marBottom w:val="0"/>
      <w:divBdr>
        <w:top w:val="none" w:sz="0" w:space="0" w:color="auto"/>
        <w:left w:val="none" w:sz="0" w:space="0" w:color="auto"/>
        <w:bottom w:val="none" w:sz="0" w:space="0" w:color="auto"/>
        <w:right w:val="none" w:sz="0" w:space="0" w:color="auto"/>
      </w:divBdr>
    </w:div>
    <w:div w:id="453911718">
      <w:bodyDiv w:val="1"/>
      <w:marLeft w:val="0"/>
      <w:marRight w:val="0"/>
      <w:marTop w:val="0"/>
      <w:marBottom w:val="0"/>
      <w:divBdr>
        <w:top w:val="none" w:sz="0" w:space="0" w:color="auto"/>
        <w:left w:val="none" w:sz="0" w:space="0" w:color="auto"/>
        <w:bottom w:val="none" w:sz="0" w:space="0" w:color="auto"/>
        <w:right w:val="none" w:sz="0" w:space="0" w:color="auto"/>
      </w:divBdr>
    </w:div>
    <w:div w:id="454714006">
      <w:bodyDiv w:val="1"/>
      <w:marLeft w:val="0"/>
      <w:marRight w:val="0"/>
      <w:marTop w:val="0"/>
      <w:marBottom w:val="0"/>
      <w:divBdr>
        <w:top w:val="none" w:sz="0" w:space="0" w:color="auto"/>
        <w:left w:val="none" w:sz="0" w:space="0" w:color="auto"/>
        <w:bottom w:val="none" w:sz="0" w:space="0" w:color="auto"/>
        <w:right w:val="none" w:sz="0" w:space="0" w:color="auto"/>
      </w:divBdr>
    </w:div>
    <w:div w:id="455371371">
      <w:bodyDiv w:val="1"/>
      <w:marLeft w:val="0"/>
      <w:marRight w:val="0"/>
      <w:marTop w:val="0"/>
      <w:marBottom w:val="0"/>
      <w:divBdr>
        <w:top w:val="none" w:sz="0" w:space="0" w:color="auto"/>
        <w:left w:val="none" w:sz="0" w:space="0" w:color="auto"/>
        <w:bottom w:val="none" w:sz="0" w:space="0" w:color="auto"/>
        <w:right w:val="none" w:sz="0" w:space="0" w:color="auto"/>
      </w:divBdr>
    </w:div>
    <w:div w:id="456217357">
      <w:bodyDiv w:val="1"/>
      <w:marLeft w:val="0"/>
      <w:marRight w:val="0"/>
      <w:marTop w:val="0"/>
      <w:marBottom w:val="0"/>
      <w:divBdr>
        <w:top w:val="none" w:sz="0" w:space="0" w:color="auto"/>
        <w:left w:val="none" w:sz="0" w:space="0" w:color="auto"/>
        <w:bottom w:val="none" w:sz="0" w:space="0" w:color="auto"/>
        <w:right w:val="none" w:sz="0" w:space="0" w:color="auto"/>
      </w:divBdr>
    </w:div>
    <w:div w:id="456333655">
      <w:bodyDiv w:val="1"/>
      <w:marLeft w:val="0"/>
      <w:marRight w:val="0"/>
      <w:marTop w:val="0"/>
      <w:marBottom w:val="0"/>
      <w:divBdr>
        <w:top w:val="none" w:sz="0" w:space="0" w:color="auto"/>
        <w:left w:val="none" w:sz="0" w:space="0" w:color="auto"/>
        <w:bottom w:val="none" w:sz="0" w:space="0" w:color="auto"/>
        <w:right w:val="none" w:sz="0" w:space="0" w:color="auto"/>
      </w:divBdr>
    </w:div>
    <w:div w:id="456685284">
      <w:bodyDiv w:val="1"/>
      <w:marLeft w:val="0"/>
      <w:marRight w:val="0"/>
      <w:marTop w:val="0"/>
      <w:marBottom w:val="0"/>
      <w:divBdr>
        <w:top w:val="none" w:sz="0" w:space="0" w:color="auto"/>
        <w:left w:val="none" w:sz="0" w:space="0" w:color="auto"/>
        <w:bottom w:val="none" w:sz="0" w:space="0" w:color="auto"/>
        <w:right w:val="none" w:sz="0" w:space="0" w:color="auto"/>
      </w:divBdr>
    </w:div>
    <w:div w:id="456727552">
      <w:bodyDiv w:val="1"/>
      <w:marLeft w:val="0"/>
      <w:marRight w:val="0"/>
      <w:marTop w:val="0"/>
      <w:marBottom w:val="0"/>
      <w:divBdr>
        <w:top w:val="none" w:sz="0" w:space="0" w:color="auto"/>
        <w:left w:val="none" w:sz="0" w:space="0" w:color="auto"/>
        <w:bottom w:val="none" w:sz="0" w:space="0" w:color="auto"/>
        <w:right w:val="none" w:sz="0" w:space="0" w:color="auto"/>
      </w:divBdr>
    </w:div>
    <w:div w:id="457258565">
      <w:bodyDiv w:val="1"/>
      <w:marLeft w:val="0"/>
      <w:marRight w:val="0"/>
      <w:marTop w:val="0"/>
      <w:marBottom w:val="0"/>
      <w:divBdr>
        <w:top w:val="none" w:sz="0" w:space="0" w:color="auto"/>
        <w:left w:val="none" w:sz="0" w:space="0" w:color="auto"/>
        <w:bottom w:val="none" w:sz="0" w:space="0" w:color="auto"/>
        <w:right w:val="none" w:sz="0" w:space="0" w:color="auto"/>
      </w:divBdr>
    </w:div>
    <w:div w:id="457601046">
      <w:bodyDiv w:val="1"/>
      <w:marLeft w:val="0"/>
      <w:marRight w:val="0"/>
      <w:marTop w:val="0"/>
      <w:marBottom w:val="0"/>
      <w:divBdr>
        <w:top w:val="none" w:sz="0" w:space="0" w:color="auto"/>
        <w:left w:val="none" w:sz="0" w:space="0" w:color="auto"/>
        <w:bottom w:val="none" w:sz="0" w:space="0" w:color="auto"/>
        <w:right w:val="none" w:sz="0" w:space="0" w:color="auto"/>
      </w:divBdr>
    </w:div>
    <w:div w:id="458449961">
      <w:bodyDiv w:val="1"/>
      <w:marLeft w:val="0"/>
      <w:marRight w:val="0"/>
      <w:marTop w:val="0"/>
      <w:marBottom w:val="0"/>
      <w:divBdr>
        <w:top w:val="none" w:sz="0" w:space="0" w:color="auto"/>
        <w:left w:val="none" w:sz="0" w:space="0" w:color="auto"/>
        <w:bottom w:val="none" w:sz="0" w:space="0" w:color="auto"/>
        <w:right w:val="none" w:sz="0" w:space="0" w:color="auto"/>
      </w:divBdr>
    </w:div>
    <w:div w:id="458498896">
      <w:bodyDiv w:val="1"/>
      <w:marLeft w:val="0"/>
      <w:marRight w:val="0"/>
      <w:marTop w:val="0"/>
      <w:marBottom w:val="0"/>
      <w:divBdr>
        <w:top w:val="none" w:sz="0" w:space="0" w:color="auto"/>
        <w:left w:val="none" w:sz="0" w:space="0" w:color="auto"/>
        <w:bottom w:val="none" w:sz="0" w:space="0" w:color="auto"/>
        <w:right w:val="none" w:sz="0" w:space="0" w:color="auto"/>
      </w:divBdr>
    </w:div>
    <w:div w:id="461967413">
      <w:bodyDiv w:val="1"/>
      <w:marLeft w:val="0"/>
      <w:marRight w:val="0"/>
      <w:marTop w:val="0"/>
      <w:marBottom w:val="0"/>
      <w:divBdr>
        <w:top w:val="none" w:sz="0" w:space="0" w:color="auto"/>
        <w:left w:val="none" w:sz="0" w:space="0" w:color="auto"/>
        <w:bottom w:val="none" w:sz="0" w:space="0" w:color="auto"/>
        <w:right w:val="none" w:sz="0" w:space="0" w:color="auto"/>
      </w:divBdr>
    </w:div>
    <w:div w:id="462310931">
      <w:bodyDiv w:val="1"/>
      <w:marLeft w:val="0"/>
      <w:marRight w:val="0"/>
      <w:marTop w:val="0"/>
      <w:marBottom w:val="0"/>
      <w:divBdr>
        <w:top w:val="none" w:sz="0" w:space="0" w:color="auto"/>
        <w:left w:val="none" w:sz="0" w:space="0" w:color="auto"/>
        <w:bottom w:val="none" w:sz="0" w:space="0" w:color="auto"/>
        <w:right w:val="none" w:sz="0" w:space="0" w:color="auto"/>
      </w:divBdr>
    </w:div>
    <w:div w:id="462432889">
      <w:bodyDiv w:val="1"/>
      <w:marLeft w:val="0"/>
      <w:marRight w:val="0"/>
      <w:marTop w:val="0"/>
      <w:marBottom w:val="0"/>
      <w:divBdr>
        <w:top w:val="none" w:sz="0" w:space="0" w:color="auto"/>
        <w:left w:val="none" w:sz="0" w:space="0" w:color="auto"/>
        <w:bottom w:val="none" w:sz="0" w:space="0" w:color="auto"/>
        <w:right w:val="none" w:sz="0" w:space="0" w:color="auto"/>
      </w:divBdr>
    </w:div>
    <w:div w:id="465969006">
      <w:bodyDiv w:val="1"/>
      <w:marLeft w:val="0"/>
      <w:marRight w:val="0"/>
      <w:marTop w:val="0"/>
      <w:marBottom w:val="0"/>
      <w:divBdr>
        <w:top w:val="none" w:sz="0" w:space="0" w:color="auto"/>
        <w:left w:val="none" w:sz="0" w:space="0" w:color="auto"/>
        <w:bottom w:val="none" w:sz="0" w:space="0" w:color="auto"/>
        <w:right w:val="none" w:sz="0" w:space="0" w:color="auto"/>
      </w:divBdr>
    </w:div>
    <w:div w:id="468089644">
      <w:bodyDiv w:val="1"/>
      <w:marLeft w:val="0"/>
      <w:marRight w:val="0"/>
      <w:marTop w:val="0"/>
      <w:marBottom w:val="0"/>
      <w:divBdr>
        <w:top w:val="none" w:sz="0" w:space="0" w:color="auto"/>
        <w:left w:val="none" w:sz="0" w:space="0" w:color="auto"/>
        <w:bottom w:val="none" w:sz="0" w:space="0" w:color="auto"/>
        <w:right w:val="none" w:sz="0" w:space="0" w:color="auto"/>
      </w:divBdr>
    </w:div>
    <w:div w:id="468478520">
      <w:bodyDiv w:val="1"/>
      <w:marLeft w:val="0"/>
      <w:marRight w:val="0"/>
      <w:marTop w:val="0"/>
      <w:marBottom w:val="0"/>
      <w:divBdr>
        <w:top w:val="none" w:sz="0" w:space="0" w:color="auto"/>
        <w:left w:val="none" w:sz="0" w:space="0" w:color="auto"/>
        <w:bottom w:val="none" w:sz="0" w:space="0" w:color="auto"/>
        <w:right w:val="none" w:sz="0" w:space="0" w:color="auto"/>
      </w:divBdr>
    </w:div>
    <w:div w:id="468984264">
      <w:bodyDiv w:val="1"/>
      <w:marLeft w:val="0"/>
      <w:marRight w:val="0"/>
      <w:marTop w:val="0"/>
      <w:marBottom w:val="0"/>
      <w:divBdr>
        <w:top w:val="none" w:sz="0" w:space="0" w:color="auto"/>
        <w:left w:val="none" w:sz="0" w:space="0" w:color="auto"/>
        <w:bottom w:val="none" w:sz="0" w:space="0" w:color="auto"/>
        <w:right w:val="none" w:sz="0" w:space="0" w:color="auto"/>
      </w:divBdr>
    </w:div>
    <w:div w:id="469371863">
      <w:bodyDiv w:val="1"/>
      <w:marLeft w:val="0"/>
      <w:marRight w:val="0"/>
      <w:marTop w:val="0"/>
      <w:marBottom w:val="0"/>
      <w:divBdr>
        <w:top w:val="none" w:sz="0" w:space="0" w:color="auto"/>
        <w:left w:val="none" w:sz="0" w:space="0" w:color="auto"/>
        <w:bottom w:val="none" w:sz="0" w:space="0" w:color="auto"/>
        <w:right w:val="none" w:sz="0" w:space="0" w:color="auto"/>
      </w:divBdr>
    </w:div>
    <w:div w:id="469401062">
      <w:bodyDiv w:val="1"/>
      <w:marLeft w:val="0"/>
      <w:marRight w:val="0"/>
      <w:marTop w:val="0"/>
      <w:marBottom w:val="0"/>
      <w:divBdr>
        <w:top w:val="none" w:sz="0" w:space="0" w:color="auto"/>
        <w:left w:val="none" w:sz="0" w:space="0" w:color="auto"/>
        <w:bottom w:val="none" w:sz="0" w:space="0" w:color="auto"/>
        <w:right w:val="none" w:sz="0" w:space="0" w:color="auto"/>
      </w:divBdr>
    </w:div>
    <w:div w:id="470095592">
      <w:bodyDiv w:val="1"/>
      <w:marLeft w:val="0"/>
      <w:marRight w:val="0"/>
      <w:marTop w:val="0"/>
      <w:marBottom w:val="0"/>
      <w:divBdr>
        <w:top w:val="none" w:sz="0" w:space="0" w:color="auto"/>
        <w:left w:val="none" w:sz="0" w:space="0" w:color="auto"/>
        <w:bottom w:val="none" w:sz="0" w:space="0" w:color="auto"/>
        <w:right w:val="none" w:sz="0" w:space="0" w:color="auto"/>
      </w:divBdr>
    </w:div>
    <w:div w:id="470174562">
      <w:bodyDiv w:val="1"/>
      <w:marLeft w:val="0"/>
      <w:marRight w:val="0"/>
      <w:marTop w:val="0"/>
      <w:marBottom w:val="0"/>
      <w:divBdr>
        <w:top w:val="none" w:sz="0" w:space="0" w:color="auto"/>
        <w:left w:val="none" w:sz="0" w:space="0" w:color="auto"/>
        <w:bottom w:val="none" w:sz="0" w:space="0" w:color="auto"/>
        <w:right w:val="none" w:sz="0" w:space="0" w:color="auto"/>
      </w:divBdr>
    </w:div>
    <w:div w:id="472065554">
      <w:bodyDiv w:val="1"/>
      <w:marLeft w:val="0"/>
      <w:marRight w:val="0"/>
      <w:marTop w:val="0"/>
      <w:marBottom w:val="0"/>
      <w:divBdr>
        <w:top w:val="none" w:sz="0" w:space="0" w:color="auto"/>
        <w:left w:val="none" w:sz="0" w:space="0" w:color="auto"/>
        <w:bottom w:val="none" w:sz="0" w:space="0" w:color="auto"/>
        <w:right w:val="none" w:sz="0" w:space="0" w:color="auto"/>
      </w:divBdr>
    </w:div>
    <w:div w:id="473449986">
      <w:bodyDiv w:val="1"/>
      <w:marLeft w:val="0"/>
      <w:marRight w:val="0"/>
      <w:marTop w:val="0"/>
      <w:marBottom w:val="0"/>
      <w:divBdr>
        <w:top w:val="none" w:sz="0" w:space="0" w:color="auto"/>
        <w:left w:val="none" w:sz="0" w:space="0" w:color="auto"/>
        <w:bottom w:val="none" w:sz="0" w:space="0" w:color="auto"/>
        <w:right w:val="none" w:sz="0" w:space="0" w:color="auto"/>
      </w:divBdr>
    </w:div>
    <w:div w:id="473985082">
      <w:bodyDiv w:val="1"/>
      <w:marLeft w:val="0"/>
      <w:marRight w:val="0"/>
      <w:marTop w:val="0"/>
      <w:marBottom w:val="0"/>
      <w:divBdr>
        <w:top w:val="none" w:sz="0" w:space="0" w:color="auto"/>
        <w:left w:val="none" w:sz="0" w:space="0" w:color="auto"/>
        <w:bottom w:val="none" w:sz="0" w:space="0" w:color="auto"/>
        <w:right w:val="none" w:sz="0" w:space="0" w:color="auto"/>
      </w:divBdr>
    </w:div>
    <w:div w:id="474495746">
      <w:bodyDiv w:val="1"/>
      <w:marLeft w:val="0"/>
      <w:marRight w:val="0"/>
      <w:marTop w:val="0"/>
      <w:marBottom w:val="0"/>
      <w:divBdr>
        <w:top w:val="none" w:sz="0" w:space="0" w:color="auto"/>
        <w:left w:val="none" w:sz="0" w:space="0" w:color="auto"/>
        <w:bottom w:val="none" w:sz="0" w:space="0" w:color="auto"/>
        <w:right w:val="none" w:sz="0" w:space="0" w:color="auto"/>
      </w:divBdr>
    </w:div>
    <w:div w:id="474643876">
      <w:bodyDiv w:val="1"/>
      <w:marLeft w:val="0"/>
      <w:marRight w:val="0"/>
      <w:marTop w:val="0"/>
      <w:marBottom w:val="0"/>
      <w:divBdr>
        <w:top w:val="none" w:sz="0" w:space="0" w:color="auto"/>
        <w:left w:val="none" w:sz="0" w:space="0" w:color="auto"/>
        <w:bottom w:val="none" w:sz="0" w:space="0" w:color="auto"/>
        <w:right w:val="none" w:sz="0" w:space="0" w:color="auto"/>
      </w:divBdr>
    </w:div>
    <w:div w:id="478965567">
      <w:bodyDiv w:val="1"/>
      <w:marLeft w:val="0"/>
      <w:marRight w:val="0"/>
      <w:marTop w:val="0"/>
      <w:marBottom w:val="0"/>
      <w:divBdr>
        <w:top w:val="none" w:sz="0" w:space="0" w:color="auto"/>
        <w:left w:val="none" w:sz="0" w:space="0" w:color="auto"/>
        <w:bottom w:val="none" w:sz="0" w:space="0" w:color="auto"/>
        <w:right w:val="none" w:sz="0" w:space="0" w:color="auto"/>
      </w:divBdr>
    </w:div>
    <w:div w:id="481048366">
      <w:bodyDiv w:val="1"/>
      <w:marLeft w:val="0"/>
      <w:marRight w:val="0"/>
      <w:marTop w:val="0"/>
      <w:marBottom w:val="0"/>
      <w:divBdr>
        <w:top w:val="none" w:sz="0" w:space="0" w:color="auto"/>
        <w:left w:val="none" w:sz="0" w:space="0" w:color="auto"/>
        <w:bottom w:val="none" w:sz="0" w:space="0" w:color="auto"/>
        <w:right w:val="none" w:sz="0" w:space="0" w:color="auto"/>
      </w:divBdr>
    </w:div>
    <w:div w:id="481970231">
      <w:bodyDiv w:val="1"/>
      <w:marLeft w:val="0"/>
      <w:marRight w:val="0"/>
      <w:marTop w:val="0"/>
      <w:marBottom w:val="0"/>
      <w:divBdr>
        <w:top w:val="none" w:sz="0" w:space="0" w:color="auto"/>
        <w:left w:val="none" w:sz="0" w:space="0" w:color="auto"/>
        <w:bottom w:val="none" w:sz="0" w:space="0" w:color="auto"/>
        <w:right w:val="none" w:sz="0" w:space="0" w:color="auto"/>
      </w:divBdr>
    </w:div>
    <w:div w:id="483356053">
      <w:bodyDiv w:val="1"/>
      <w:marLeft w:val="0"/>
      <w:marRight w:val="0"/>
      <w:marTop w:val="0"/>
      <w:marBottom w:val="0"/>
      <w:divBdr>
        <w:top w:val="none" w:sz="0" w:space="0" w:color="auto"/>
        <w:left w:val="none" w:sz="0" w:space="0" w:color="auto"/>
        <w:bottom w:val="none" w:sz="0" w:space="0" w:color="auto"/>
        <w:right w:val="none" w:sz="0" w:space="0" w:color="auto"/>
      </w:divBdr>
    </w:div>
    <w:div w:id="485047948">
      <w:bodyDiv w:val="1"/>
      <w:marLeft w:val="0"/>
      <w:marRight w:val="0"/>
      <w:marTop w:val="0"/>
      <w:marBottom w:val="0"/>
      <w:divBdr>
        <w:top w:val="none" w:sz="0" w:space="0" w:color="auto"/>
        <w:left w:val="none" w:sz="0" w:space="0" w:color="auto"/>
        <w:bottom w:val="none" w:sz="0" w:space="0" w:color="auto"/>
        <w:right w:val="none" w:sz="0" w:space="0" w:color="auto"/>
      </w:divBdr>
    </w:div>
    <w:div w:id="485056129">
      <w:bodyDiv w:val="1"/>
      <w:marLeft w:val="0"/>
      <w:marRight w:val="0"/>
      <w:marTop w:val="0"/>
      <w:marBottom w:val="0"/>
      <w:divBdr>
        <w:top w:val="none" w:sz="0" w:space="0" w:color="auto"/>
        <w:left w:val="none" w:sz="0" w:space="0" w:color="auto"/>
        <w:bottom w:val="none" w:sz="0" w:space="0" w:color="auto"/>
        <w:right w:val="none" w:sz="0" w:space="0" w:color="auto"/>
      </w:divBdr>
    </w:div>
    <w:div w:id="487139242">
      <w:bodyDiv w:val="1"/>
      <w:marLeft w:val="0"/>
      <w:marRight w:val="0"/>
      <w:marTop w:val="0"/>
      <w:marBottom w:val="0"/>
      <w:divBdr>
        <w:top w:val="none" w:sz="0" w:space="0" w:color="auto"/>
        <w:left w:val="none" w:sz="0" w:space="0" w:color="auto"/>
        <w:bottom w:val="none" w:sz="0" w:space="0" w:color="auto"/>
        <w:right w:val="none" w:sz="0" w:space="0" w:color="auto"/>
      </w:divBdr>
    </w:div>
    <w:div w:id="487861980">
      <w:bodyDiv w:val="1"/>
      <w:marLeft w:val="0"/>
      <w:marRight w:val="0"/>
      <w:marTop w:val="0"/>
      <w:marBottom w:val="0"/>
      <w:divBdr>
        <w:top w:val="none" w:sz="0" w:space="0" w:color="auto"/>
        <w:left w:val="none" w:sz="0" w:space="0" w:color="auto"/>
        <w:bottom w:val="none" w:sz="0" w:space="0" w:color="auto"/>
        <w:right w:val="none" w:sz="0" w:space="0" w:color="auto"/>
      </w:divBdr>
    </w:div>
    <w:div w:id="488133742">
      <w:bodyDiv w:val="1"/>
      <w:marLeft w:val="0"/>
      <w:marRight w:val="0"/>
      <w:marTop w:val="0"/>
      <w:marBottom w:val="0"/>
      <w:divBdr>
        <w:top w:val="none" w:sz="0" w:space="0" w:color="auto"/>
        <w:left w:val="none" w:sz="0" w:space="0" w:color="auto"/>
        <w:bottom w:val="none" w:sz="0" w:space="0" w:color="auto"/>
        <w:right w:val="none" w:sz="0" w:space="0" w:color="auto"/>
      </w:divBdr>
    </w:div>
    <w:div w:id="490483227">
      <w:bodyDiv w:val="1"/>
      <w:marLeft w:val="0"/>
      <w:marRight w:val="0"/>
      <w:marTop w:val="0"/>
      <w:marBottom w:val="0"/>
      <w:divBdr>
        <w:top w:val="none" w:sz="0" w:space="0" w:color="auto"/>
        <w:left w:val="none" w:sz="0" w:space="0" w:color="auto"/>
        <w:bottom w:val="none" w:sz="0" w:space="0" w:color="auto"/>
        <w:right w:val="none" w:sz="0" w:space="0" w:color="auto"/>
      </w:divBdr>
    </w:div>
    <w:div w:id="491066624">
      <w:bodyDiv w:val="1"/>
      <w:marLeft w:val="0"/>
      <w:marRight w:val="0"/>
      <w:marTop w:val="0"/>
      <w:marBottom w:val="0"/>
      <w:divBdr>
        <w:top w:val="none" w:sz="0" w:space="0" w:color="auto"/>
        <w:left w:val="none" w:sz="0" w:space="0" w:color="auto"/>
        <w:bottom w:val="none" w:sz="0" w:space="0" w:color="auto"/>
        <w:right w:val="none" w:sz="0" w:space="0" w:color="auto"/>
      </w:divBdr>
    </w:div>
    <w:div w:id="492533276">
      <w:bodyDiv w:val="1"/>
      <w:marLeft w:val="0"/>
      <w:marRight w:val="0"/>
      <w:marTop w:val="0"/>
      <w:marBottom w:val="0"/>
      <w:divBdr>
        <w:top w:val="none" w:sz="0" w:space="0" w:color="auto"/>
        <w:left w:val="none" w:sz="0" w:space="0" w:color="auto"/>
        <w:bottom w:val="none" w:sz="0" w:space="0" w:color="auto"/>
        <w:right w:val="none" w:sz="0" w:space="0" w:color="auto"/>
      </w:divBdr>
    </w:div>
    <w:div w:id="492916271">
      <w:bodyDiv w:val="1"/>
      <w:marLeft w:val="0"/>
      <w:marRight w:val="0"/>
      <w:marTop w:val="0"/>
      <w:marBottom w:val="0"/>
      <w:divBdr>
        <w:top w:val="none" w:sz="0" w:space="0" w:color="auto"/>
        <w:left w:val="none" w:sz="0" w:space="0" w:color="auto"/>
        <w:bottom w:val="none" w:sz="0" w:space="0" w:color="auto"/>
        <w:right w:val="none" w:sz="0" w:space="0" w:color="auto"/>
      </w:divBdr>
    </w:div>
    <w:div w:id="494535461">
      <w:bodyDiv w:val="1"/>
      <w:marLeft w:val="0"/>
      <w:marRight w:val="0"/>
      <w:marTop w:val="0"/>
      <w:marBottom w:val="0"/>
      <w:divBdr>
        <w:top w:val="none" w:sz="0" w:space="0" w:color="auto"/>
        <w:left w:val="none" w:sz="0" w:space="0" w:color="auto"/>
        <w:bottom w:val="none" w:sz="0" w:space="0" w:color="auto"/>
        <w:right w:val="none" w:sz="0" w:space="0" w:color="auto"/>
      </w:divBdr>
    </w:div>
    <w:div w:id="494732780">
      <w:bodyDiv w:val="1"/>
      <w:marLeft w:val="0"/>
      <w:marRight w:val="0"/>
      <w:marTop w:val="0"/>
      <w:marBottom w:val="0"/>
      <w:divBdr>
        <w:top w:val="none" w:sz="0" w:space="0" w:color="auto"/>
        <w:left w:val="none" w:sz="0" w:space="0" w:color="auto"/>
        <w:bottom w:val="none" w:sz="0" w:space="0" w:color="auto"/>
        <w:right w:val="none" w:sz="0" w:space="0" w:color="auto"/>
      </w:divBdr>
    </w:div>
    <w:div w:id="494995844">
      <w:bodyDiv w:val="1"/>
      <w:marLeft w:val="0"/>
      <w:marRight w:val="0"/>
      <w:marTop w:val="0"/>
      <w:marBottom w:val="0"/>
      <w:divBdr>
        <w:top w:val="none" w:sz="0" w:space="0" w:color="auto"/>
        <w:left w:val="none" w:sz="0" w:space="0" w:color="auto"/>
        <w:bottom w:val="none" w:sz="0" w:space="0" w:color="auto"/>
        <w:right w:val="none" w:sz="0" w:space="0" w:color="auto"/>
      </w:divBdr>
    </w:div>
    <w:div w:id="496265433">
      <w:bodyDiv w:val="1"/>
      <w:marLeft w:val="0"/>
      <w:marRight w:val="0"/>
      <w:marTop w:val="0"/>
      <w:marBottom w:val="0"/>
      <w:divBdr>
        <w:top w:val="none" w:sz="0" w:space="0" w:color="auto"/>
        <w:left w:val="none" w:sz="0" w:space="0" w:color="auto"/>
        <w:bottom w:val="none" w:sz="0" w:space="0" w:color="auto"/>
        <w:right w:val="none" w:sz="0" w:space="0" w:color="auto"/>
      </w:divBdr>
    </w:div>
    <w:div w:id="496504222">
      <w:bodyDiv w:val="1"/>
      <w:marLeft w:val="0"/>
      <w:marRight w:val="0"/>
      <w:marTop w:val="0"/>
      <w:marBottom w:val="0"/>
      <w:divBdr>
        <w:top w:val="none" w:sz="0" w:space="0" w:color="auto"/>
        <w:left w:val="none" w:sz="0" w:space="0" w:color="auto"/>
        <w:bottom w:val="none" w:sz="0" w:space="0" w:color="auto"/>
        <w:right w:val="none" w:sz="0" w:space="0" w:color="auto"/>
      </w:divBdr>
    </w:div>
    <w:div w:id="496723804">
      <w:bodyDiv w:val="1"/>
      <w:marLeft w:val="0"/>
      <w:marRight w:val="0"/>
      <w:marTop w:val="0"/>
      <w:marBottom w:val="0"/>
      <w:divBdr>
        <w:top w:val="none" w:sz="0" w:space="0" w:color="auto"/>
        <w:left w:val="none" w:sz="0" w:space="0" w:color="auto"/>
        <w:bottom w:val="none" w:sz="0" w:space="0" w:color="auto"/>
        <w:right w:val="none" w:sz="0" w:space="0" w:color="auto"/>
      </w:divBdr>
    </w:div>
    <w:div w:id="498079675">
      <w:bodyDiv w:val="1"/>
      <w:marLeft w:val="0"/>
      <w:marRight w:val="0"/>
      <w:marTop w:val="0"/>
      <w:marBottom w:val="0"/>
      <w:divBdr>
        <w:top w:val="none" w:sz="0" w:space="0" w:color="auto"/>
        <w:left w:val="none" w:sz="0" w:space="0" w:color="auto"/>
        <w:bottom w:val="none" w:sz="0" w:space="0" w:color="auto"/>
        <w:right w:val="none" w:sz="0" w:space="0" w:color="auto"/>
      </w:divBdr>
    </w:div>
    <w:div w:id="500199965">
      <w:bodyDiv w:val="1"/>
      <w:marLeft w:val="0"/>
      <w:marRight w:val="0"/>
      <w:marTop w:val="0"/>
      <w:marBottom w:val="0"/>
      <w:divBdr>
        <w:top w:val="none" w:sz="0" w:space="0" w:color="auto"/>
        <w:left w:val="none" w:sz="0" w:space="0" w:color="auto"/>
        <w:bottom w:val="none" w:sz="0" w:space="0" w:color="auto"/>
        <w:right w:val="none" w:sz="0" w:space="0" w:color="auto"/>
      </w:divBdr>
    </w:div>
    <w:div w:id="502357780">
      <w:bodyDiv w:val="1"/>
      <w:marLeft w:val="0"/>
      <w:marRight w:val="0"/>
      <w:marTop w:val="0"/>
      <w:marBottom w:val="0"/>
      <w:divBdr>
        <w:top w:val="none" w:sz="0" w:space="0" w:color="auto"/>
        <w:left w:val="none" w:sz="0" w:space="0" w:color="auto"/>
        <w:bottom w:val="none" w:sz="0" w:space="0" w:color="auto"/>
        <w:right w:val="none" w:sz="0" w:space="0" w:color="auto"/>
      </w:divBdr>
    </w:div>
    <w:div w:id="503209841">
      <w:bodyDiv w:val="1"/>
      <w:marLeft w:val="0"/>
      <w:marRight w:val="0"/>
      <w:marTop w:val="0"/>
      <w:marBottom w:val="0"/>
      <w:divBdr>
        <w:top w:val="none" w:sz="0" w:space="0" w:color="auto"/>
        <w:left w:val="none" w:sz="0" w:space="0" w:color="auto"/>
        <w:bottom w:val="none" w:sz="0" w:space="0" w:color="auto"/>
        <w:right w:val="none" w:sz="0" w:space="0" w:color="auto"/>
      </w:divBdr>
    </w:div>
    <w:div w:id="504394227">
      <w:bodyDiv w:val="1"/>
      <w:marLeft w:val="0"/>
      <w:marRight w:val="0"/>
      <w:marTop w:val="0"/>
      <w:marBottom w:val="0"/>
      <w:divBdr>
        <w:top w:val="none" w:sz="0" w:space="0" w:color="auto"/>
        <w:left w:val="none" w:sz="0" w:space="0" w:color="auto"/>
        <w:bottom w:val="none" w:sz="0" w:space="0" w:color="auto"/>
        <w:right w:val="none" w:sz="0" w:space="0" w:color="auto"/>
      </w:divBdr>
    </w:div>
    <w:div w:id="505750722">
      <w:bodyDiv w:val="1"/>
      <w:marLeft w:val="0"/>
      <w:marRight w:val="0"/>
      <w:marTop w:val="0"/>
      <w:marBottom w:val="0"/>
      <w:divBdr>
        <w:top w:val="none" w:sz="0" w:space="0" w:color="auto"/>
        <w:left w:val="none" w:sz="0" w:space="0" w:color="auto"/>
        <w:bottom w:val="none" w:sz="0" w:space="0" w:color="auto"/>
        <w:right w:val="none" w:sz="0" w:space="0" w:color="auto"/>
      </w:divBdr>
    </w:div>
    <w:div w:id="510607974">
      <w:bodyDiv w:val="1"/>
      <w:marLeft w:val="0"/>
      <w:marRight w:val="0"/>
      <w:marTop w:val="0"/>
      <w:marBottom w:val="0"/>
      <w:divBdr>
        <w:top w:val="none" w:sz="0" w:space="0" w:color="auto"/>
        <w:left w:val="none" w:sz="0" w:space="0" w:color="auto"/>
        <w:bottom w:val="none" w:sz="0" w:space="0" w:color="auto"/>
        <w:right w:val="none" w:sz="0" w:space="0" w:color="auto"/>
      </w:divBdr>
    </w:div>
    <w:div w:id="513496453">
      <w:bodyDiv w:val="1"/>
      <w:marLeft w:val="0"/>
      <w:marRight w:val="0"/>
      <w:marTop w:val="0"/>
      <w:marBottom w:val="0"/>
      <w:divBdr>
        <w:top w:val="none" w:sz="0" w:space="0" w:color="auto"/>
        <w:left w:val="none" w:sz="0" w:space="0" w:color="auto"/>
        <w:bottom w:val="none" w:sz="0" w:space="0" w:color="auto"/>
        <w:right w:val="none" w:sz="0" w:space="0" w:color="auto"/>
      </w:divBdr>
    </w:div>
    <w:div w:id="514612373">
      <w:bodyDiv w:val="1"/>
      <w:marLeft w:val="0"/>
      <w:marRight w:val="0"/>
      <w:marTop w:val="0"/>
      <w:marBottom w:val="0"/>
      <w:divBdr>
        <w:top w:val="none" w:sz="0" w:space="0" w:color="auto"/>
        <w:left w:val="none" w:sz="0" w:space="0" w:color="auto"/>
        <w:bottom w:val="none" w:sz="0" w:space="0" w:color="auto"/>
        <w:right w:val="none" w:sz="0" w:space="0" w:color="auto"/>
      </w:divBdr>
    </w:div>
    <w:div w:id="515776151">
      <w:bodyDiv w:val="1"/>
      <w:marLeft w:val="0"/>
      <w:marRight w:val="0"/>
      <w:marTop w:val="0"/>
      <w:marBottom w:val="0"/>
      <w:divBdr>
        <w:top w:val="none" w:sz="0" w:space="0" w:color="auto"/>
        <w:left w:val="none" w:sz="0" w:space="0" w:color="auto"/>
        <w:bottom w:val="none" w:sz="0" w:space="0" w:color="auto"/>
        <w:right w:val="none" w:sz="0" w:space="0" w:color="auto"/>
      </w:divBdr>
    </w:div>
    <w:div w:id="516819198">
      <w:bodyDiv w:val="1"/>
      <w:marLeft w:val="0"/>
      <w:marRight w:val="0"/>
      <w:marTop w:val="0"/>
      <w:marBottom w:val="0"/>
      <w:divBdr>
        <w:top w:val="none" w:sz="0" w:space="0" w:color="auto"/>
        <w:left w:val="none" w:sz="0" w:space="0" w:color="auto"/>
        <w:bottom w:val="none" w:sz="0" w:space="0" w:color="auto"/>
        <w:right w:val="none" w:sz="0" w:space="0" w:color="auto"/>
      </w:divBdr>
    </w:div>
    <w:div w:id="520120827">
      <w:bodyDiv w:val="1"/>
      <w:marLeft w:val="0"/>
      <w:marRight w:val="0"/>
      <w:marTop w:val="0"/>
      <w:marBottom w:val="0"/>
      <w:divBdr>
        <w:top w:val="none" w:sz="0" w:space="0" w:color="auto"/>
        <w:left w:val="none" w:sz="0" w:space="0" w:color="auto"/>
        <w:bottom w:val="none" w:sz="0" w:space="0" w:color="auto"/>
        <w:right w:val="none" w:sz="0" w:space="0" w:color="auto"/>
      </w:divBdr>
    </w:div>
    <w:div w:id="521019231">
      <w:bodyDiv w:val="1"/>
      <w:marLeft w:val="0"/>
      <w:marRight w:val="0"/>
      <w:marTop w:val="0"/>
      <w:marBottom w:val="0"/>
      <w:divBdr>
        <w:top w:val="none" w:sz="0" w:space="0" w:color="auto"/>
        <w:left w:val="none" w:sz="0" w:space="0" w:color="auto"/>
        <w:bottom w:val="none" w:sz="0" w:space="0" w:color="auto"/>
        <w:right w:val="none" w:sz="0" w:space="0" w:color="auto"/>
      </w:divBdr>
    </w:div>
    <w:div w:id="524640176">
      <w:bodyDiv w:val="1"/>
      <w:marLeft w:val="0"/>
      <w:marRight w:val="0"/>
      <w:marTop w:val="0"/>
      <w:marBottom w:val="0"/>
      <w:divBdr>
        <w:top w:val="none" w:sz="0" w:space="0" w:color="auto"/>
        <w:left w:val="none" w:sz="0" w:space="0" w:color="auto"/>
        <w:bottom w:val="none" w:sz="0" w:space="0" w:color="auto"/>
        <w:right w:val="none" w:sz="0" w:space="0" w:color="auto"/>
      </w:divBdr>
    </w:div>
    <w:div w:id="525749607">
      <w:bodyDiv w:val="1"/>
      <w:marLeft w:val="0"/>
      <w:marRight w:val="0"/>
      <w:marTop w:val="0"/>
      <w:marBottom w:val="0"/>
      <w:divBdr>
        <w:top w:val="none" w:sz="0" w:space="0" w:color="auto"/>
        <w:left w:val="none" w:sz="0" w:space="0" w:color="auto"/>
        <w:bottom w:val="none" w:sz="0" w:space="0" w:color="auto"/>
        <w:right w:val="none" w:sz="0" w:space="0" w:color="auto"/>
      </w:divBdr>
    </w:div>
    <w:div w:id="526065172">
      <w:bodyDiv w:val="1"/>
      <w:marLeft w:val="0"/>
      <w:marRight w:val="0"/>
      <w:marTop w:val="0"/>
      <w:marBottom w:val="0"/>
      <w:divBdr>
        <w:top w:val="none" w:sz="0" w:space="0" w:color="auto"/>
        <w:left w:val="none" w:sz="0" w:space="0" w:color="auto"/>
        <w:bottom w:val="none" w:sz="0" w:space="0" w:color="auto"/>
        <w:right w:val="none" w:sz="0" w:space="0" w:color="auto"/>
      </w:divBdr>
    </w:div>
    <w:div w:id="526601528">
      <w:bodyDiv w:val="1"/>
      <w:marLeft w:val="0"/>
      <w:marRight w:val="0"/>
      <w:marTop w:val="0"/>
      <w:marBottom w:val="0"/>
      <w:divBdr>
        <w:top w:val="none" w:sz="0" w:space="0" w:color="auto"/>
        <w:left w:val="none" w:sz="0" w:space="0" w:color="auto"/>
        <w:bottom w:val="none" w:sz="0" w:space="0" w:color="auto"/>
        <w:right w:val="none" w:sz="0" w:space="0" w:color="auto"/>
      </w:divBdr>
    </w:div>
    <w:div w:id="526721337">
      <w:bodyDiv w:val="1"/>
      <w:marLeft w:val="0"/>
      <w:marRight w:val="0"/>
      <w:marTop w:val="0"/>
      <w:marBottom w:val="0"/>
      <w:divBdr>
        <w:top w:val="none" w:sz="0" w:space="0" w:color="auto"/>
        <w:left w:val="none" w:sz="0" w:space="0" w:color="auto"/>
        <w:bottom w:val="none" w:sz="0" w:space="0" w:color="auto"/>
        <w:right w:val="none" w:sz="0" w:space="0" w:color="auto"/>
      </w:divBdr>
    </w:div>
    <w:div w:id="526867442">
      <w:bodyDiv w:val="1"/>
      <w:marLeft w:val="0"/>
      <w:marRight w:val="0"/>
      <w:marTop w:val="0"/>
      <w:marBottom w:val="0"/>
      <w:divBdr>
        <w:top w:val="none" w:sz="0" w:space="0" w:color="auto"/>
        <w:left w:val="none" w:sz="0" w:space="0" w:color="auto"/>
        <w:bottom w:val="none" w:sz="0" w:space="0" w:color="auto"/>
        <w:right w:val="none" w:sz="0" w:space="0" w:color="auto"/>
      </w:divBdr>
    </w:div>
    <w:div w:id="531263217">
      <w:bodyDiv w:val="1"/>
      <w:marLeft w:val="0"/>
      <w:marRight w:val="0"/>
      <w:marTop w:val="0"/>
      <w:marBottom w:val="0"/>
      <w:divBdr>
        <w:top w:val="none" w:sz="0" w:space="0" w:color="auto"/>
        <w:left w:val="none" w:sz="0" w:space="0" w:color="auto"/>
        <w:bottom w:val="none" w:sz="0" w:space="0" w:color="auto"/>
        <w:right w:val="none" w:sz="0" w:space="0" w:color="auto"/>
      </w:divBdr>
    </w:div>
    <w:div w:id="531310527">
      <w:bodyDiv w:val="1"/>
      <w:marLeft w:val="0"/>
      <w:marRight w:val="0"/>
      <w:marTop w:val="0"/>
      <w:marBottom w:val="0"/>
      <w:divBdr>
        <w:top w:val="none" w:sz="0" w:space="0" w:color="auto"/>
        <w:left w:val="none" w:sz="0" w:space="0" w:color="auto"/>
        <w:bottom w:val="none" w:sz="0" w:space="0" w:color="auto"/>
        <w:right w:val="none" w:sz="0" w:space="0" w:color="auto"/>
      </w:divBdr>
    </w:div>
    <w:div w:id="534730184">
      <w:bodyDiv w:val="1"/>
      <w:marLeft w:val="0"/>
      <w:marRight w:val="0"/>
      <w:marTop w:val="0"/>
      <w:marBottom w:val="0"/>
      <w:divBdr>
        <w:top w:val="none" w:sz="0" w:space="0" w:color="auto"/>
        <w:left w:val="none" w:sz="0" w:space="0" w:color="auto"/>
        <w:bottom w:val="none" w:sz="0" w:space="0" w:color="auto"/>
        <w:right w:val="none" w:sz="0" w:space="0" w:color="auto"/>
      </w:divBdr>
    </w:div>
    <w:div w:id="534927122">
      <w:bodyDiv w:val="1"/>
      <w:marLeft w:val="0"/>
      <w:marRight w:val="0"/>
      <w:marTop w:val="0"/>
      <w:marBottom w:val="0"/>
      <w:divBdr>
        <w:top w:val="none" w:sz="0" w:space="0" w:color="auto"/>
        <w:left w:val="none" w:sz="0" w:space="0" w:color="auto"/>
        <w:bottom w:val="none" w:sz="0" w:space="0" w:color="auto"/>
        <w:right w:val="none" w:sz="0" w:space="0" w:color="auto"/>
      </w:divBdr>
    </w:div>
    <w:div w:id="536510332">
      <w:bodyDiv w:val="1"/>
      <w:marLeft w:val="0"/>
      <w:marRight w:val="0"/>
      <w:marTop w:val="0"/>
      <w:marBottom w:val="0"/>
      <w:divBdr>
        <w:top w:val="none" w:sz="0" w:space="0" w:color="auto"/>
        <w:left w:val="none" w:sz="0" w:space="0" w:color="auto"/>
        <w:bottom w:val="none" w:sz="0" w:space="0" w:color="auto"/>
        <w:right w:val="none" w:sz="0" w:space="0" w:color="auto"/>
      </w:divBdr>
    </w:div>
    <w:div w:id="539972603">
      <w:bodyDiv w:val="1"/>
      <w:marLeft w:val="0"/>
      <w:marRight w:val="0"/>
      <w:marTop w:val="0"/>
      <w:marBottom w:val="0"/>
      <w:divBdr>
        <w:top w:val="none" w:sz="0" w:space="0" w:color="auto"/>
        <w:left w:val="none" w:sz="0" w:space="0" w:color="auto"/>
        <w:bottom w:val="none" w:sz="0" w:space="0" w:color="auto"/>
        <w:right w:val="none" w:sz="0" w:space="0" w:color="auto"/>
      </w:divBdr>
    </w:div>
    <w:div w:id="541213037">
      <w:bodyDiv w:val="1"/>
      <w:marLeft w:val="0"/>
      <w:marRight w:val="0"/>
      <w:marTop w:val="0"/>
      <w:marBottom w:val="0"/>
      <w:divBdr>
        <w:top w:val="none" w:sz="0" w:space="0" w:color="auto"/>
        <w:left w:val="none" w:sz="0" w:space="0" w:color="auto"/>
        <w:bottom w:val="none" w:sz="0" w:space="0" w:color="auto"/>
        <w:right w:val="none" w:sz="0" w:space="0" w:color="auto"/>
      </w:divBdr>
    </w:div>
    <w:div w:id="541215600">
      <w:bodyDiv w:val="1"/>
      <w:marLeft w:val="0"/>
      <w:marRight w:val="0"/>
      <w:marTop w:val="0"/>
      <w:marBottom w:val="0"/>
      <w:divBdr>
        <w:top w:val="none" w:sz="0" w:space="0" w:color="auto"/>
        <w:left w:val="none" w:sz="0" w:space="0" w:color="auto"/>
        <w:bottom w:val="none" w:sz="0" w:space="0" w:color="auto"/>
        <w:right w:val="none" w:sz="0" w:space="0" w:color="auto"/>
      </w:divBdr>
    </w:div>
    <w:div w:id="541331490">
      <w:bodyDiv w:val="1"/>
      <w:marLeft w:val="0"/>
      <w:marRight w:val="0"/>
      <w:marTop w:val="0"/>
      <w:marBottom w:val="0"/>
      <w:divBdr>
        <w:top w:val="none" w:sz="0" w:space="0" w:color="auto"/>
        <w:left w:val="none" w:sz="0" w:space="0" w:color="auto"/>
        <w:bottom w:val="none" w:sz="0" w:space="0" w:color="auto"/>
        <w:right w:val="none" w:sz="0" w:space="0" w:color="auto"/>
      </w:divBdr>
    </w:div>
    <w:div w:id="541792113">
      <w:bodyDiv w:val="1"/>
      <w:marLeft w:val="0"/>
      <w:marRight w:val="0"/>
      <w:marTop w:val="0"/>
      <w:marBottom w:val="0"/>
      <w:divBdr>
        <w:top w:val="none" w:sz="0" w:space="0" w:color="auto"/>
        <w:left w:val="none" w:sz="0" w:space="0" w:color="auto"/>
        <w:bottom w:val="none" w:sz="0" w:space="0" w:color="auto"/>
        <w:right w:val="none" w:sz="0" w:space="0" w:color="auto"/>
      </w:divBdr>
    </w:div>
    <w:div w:id="546332410">
      <w:bodyDiv w:val="1"/>
      <w:marLeft w:val="0"/>
      <w:marRight w:val="0"/>
      <w:marTop w:val="0"/>
      <w:marBottom w:val="0"/>
      <w:divBdr>
        <w:top w:val="none" w:sz="0" w:space="0" w:color="auto"/>
        <w:left w:val="none" w:sz="0" w:space="0" w:color="auto"/>
        <w:bottom w:val="none" w:sz="0" w:space="0" w:color="auto"/>
        <w:right w:val="none" w:sz="0" w:space="0" w:color="auto"/>
      </w:divBdr>
    </w:div>
    <w:div w:id="550731598">
      <w:bodyDiv w:val="1"/>
      <w:marLeft w:val="0"/>
      <w:marRight w:val="0"/>
      <w:marTop w:val="0"/>
      <w:marBottom w:val="0"/>
      <w:divBdr>
        <w:top w:val="none" w:sz="0" w:space="0" w:color="auto"/>
        <w:left w:val="none" w:sz="0" w:space="0" w:color="auto"/>
        <w:bottom w:val="none" w:sz="0" w:space="0" w:color="auto"/>
        <w:right w:val="none" w:sz="0" w:space="0" w:color="auto"/>
      </w:divBdr>
    </w:div>
    <w:div w:id="551115017">
      <w:bodyDiv w:val="1"/>
      <w:marLeft w:val="0"/>
      <w:marRight w:val="0"/>
      <w:marTop w:val="0"/>
      <w:marBottom w:val="0"/>
      <w:divBdr>
        <w:top w:val="none" w:sz="0" w:space="0" w:color="auto"/>
        <w:left w:val="none" w:sz="0" w:space="0" w:color="auto"/>
        <w:bottom w:val="none" w:sz="0" w:space="0" w:color="auto"/>
        <w:right w:val="none" w:sz="0" w:space="0" w:color="auto"/>
      </w:divBdr>
    </w:div>
    <w:div w:id="552010226">
      <w:bodyDiv w:val="1"/>
      <w:marLeft w:val="0"/>
      <w:marRight w:val="0"/>
      <w:marTop w:val="0"/>
      <w:marBottom w:val="0"/>
      <w:divBdr>
        <w:top w:val="none" w:sz="0" w:space="0" w:color="auto"/>
        <w:left w:val="none" w:sz="0" w:space="0" w:color="auto"/>
        <w:bottom w:val="none" w:sz="0" w:space="0" w:color="auto"/>
        <w:right w:val="none" w:sz="0" w:space="0" w:color="auto"/>
      </w:divBdr>
    </w:div>
    <w:div w:id="552541805">
      <w:bodyDiv w:val="1"/>
      <w:marLeft w:val="0"/>
      <w:marRight w:val="0"/>
      <w:marTop w:val="0"/>
      <w:marBottom w:val="0"/>
      <w:divBdr>
        <w:top w:val="none" w:sz="0" w:space="0" w:color="auto"/>
        <w:left w:val="none" w:sz="0" w:space="0" w:color="auto"/>
        <w:bottom w:val="none" w:sz="0" w:space="0" w:color="auto"/>
        <w:right w:val="none" w:sz="0" w:space="0" w:color="auto"/>
      </w:divBdr>
    </w:div>
    <w:div w:id="553541394">
      <w:bodyDiv w:val="1"/>
      <w:marLeft w:val="0"/>
      <w:marRight w:val="0"/>
      <w:marTop w:val="0"/>
      <w:marBottom w:val="0"/>
      <w:divBdr>
        <w:top w:val="none" w:sz="0" w:space="0" w:color="auto"/>
        <w:left w:val="none" w:sz="0" w:space="0" w:color="auto"/>
        <w:bottom w:val="none" w:sz="0" w:space="0" w:color="auto"/>
        <w:right w:val="none" w:sz="0" w:space="0" w:color="auto"/>
      </w:divBdr>
    </w:div>
    <w:div w:id="554201470">
      <w:bodyDiv w:val="1"/>
      <w:marLeft w:val="0"/>
      <w:marRight w:val="0"/>
      <w:marTop w:val="0"/>
      <w:marBottom w:val="0"/>
      <w:divBdr>
        <w:top w:val="none" w:sz="0" w:space="0" w:color="auto"/>
        <w:left w:val="none" w:sz="0" w:space="0" w:color="auto"/>
        <w:bottom w:val="none" w:sz="0" w:space="0" w:color="auto"/>
        <w:right w:val="none" w:sz="0" w:space="0" w:color="auto"/>
      </w:divBdr>
    </w:div>
    <w:div w:id="554893925">
      <w:bodyDiv w:val="1"/>
      <w:marLeft w:val="0"/>
      <w:marRight w:val="0"/>
      <w:marTop w:val="0"/>
      <w:marBottom w:val="0"/>
      <w:divBdr>
        <w:top w:val="none" w:sz="0" w:space="0" w:color="auto"/>
        <w:left w:val="none" w:sz="0" w:space="0" w:color="auto"/>
        <w:bottom w:val="none" w:sz="0" w:space="0" w:color="auto"/>
        <w:right w:val="none" w:sz="0" w:space="0" w:color="auto"/>
      </w:divBdr>
    </w:div>
    <w:div w:id="554969986">
      <w:bodyDiv w:val="1"/>
      <w:marLeft w:val="0"/>
      <w:marRight w:val="0"/>
      <w:marTop w:val="0"/>
      <w:marBottom w:val="0"/>
      <w:divBdr>
        <w:top w:val="none" w:sz="0" w:space="0" w:color="auto"/>
        <w:left w:val="none" w:sz="0" w:space="0" w:color="auto"/>
        <w:bottom w:val="none" w:sz="0" w:space="0" w:color="auto"/>
        <w:right w:val="none" w:sz="0" w:space="0" w:color="auto"/>
      </w:divBdr>
    </w:div>
    <w:div w:id="556820797">
      <w:bodyDiv w:val="1"/>
      <w:marLeft w:val="0"/>
      <w:marRight w:val="0"/>
      <w:marTop w:val="0"/>
      <w:marBottom w:val="0"/>
      <w:divBdr>
        <w:top w:val="none" w:sz="0" w:space="0" w:color="auto"/>
        <w:left w:val="none" w:sz="0" w:space="0" w:color="auto"/>
        <w:bottom w:val="none" w:sz="0" w:space="0" w:color="auto"/>
        <w:right w:val="none" w:sz="0" w:space="0" w:color="auto"/>
      </w:divBdr>
    </w:div>
    <w:div w:id="557936185">
      <w:bodyDiv w:val="1"/>
      <w:marLeft w:val="0"/>
      <w:marRight w:val="0"/>
      <w:marTop w:val="0"/>
      <w:marBottom w:val="0"/>
      <w:divBdr>
        <w:top w:val="none" w:sz="0" w:space="0" w:color="auto"/>
        <w:left w:val="none" w:sz="0" w:space="0" w:color="auto"/>
        <w:bottom w:val="none" w:sz="0" w:space="0" w:color="auto"/>
        <w:right w:val="none" w:sz="0" w:space="0" w:color="auto"/>
      </w:divBdr>
    </w:div>
    <w:div w:id="559054630">
      <w:bodyDiv w:val="1"/>
      <w:marLeft w:val="0"/>
      <w:marRight w:val="0"/>
      <w:marTop w:val="0"/>
      <w:marBottom w:val="0"/>
      <w:divBdr>
        <w:top w:val="none" w:sz="0" w:space="0" w:color="auto"/>
        <w:left w:val="none" w:sz="0" w:space="0" w:color="auto"/>
        <w:bottom w:val="none" w:sz="0" w:space="0" w:color="auto"/>
        <w:right w:val="none" w:sz="0" w:space="0" w:color="auto"/>
      </w:divBdr>
    </w:div>
    <w:div w:id="560871723">
      <w:bodyDiv w:val="1"/>
      <w:marLeft w:val="0"/>
      <w:marRight w:val="0"/>
      <w:marTop w:val="0"/>
      <w:marBottom w:val="0"/>
      <w:divBdr>
        <w:top w:val="none" w:sz="0" w:space="0" w:color="auto"/>
        <w:left w:val="none" w:sz="0" w:space="0" w:color="auto"/>
        <w:bottom w:val="none" w:sz="0" w:space="0" w:color="auto"/>
        <w:right w:val="none" w:sz="0" w:space="0" w:color="auto"/>
      </w:divBdr>
    </w:div>
    <w:div w:id="561405032">
      <w:bodyDiv w:val="1"/>
      <w:marLeft w:val="0"/>
      <w:marRight w:val="0"/>
      <w:marTop w:val="0"/>
      <w:marBottom w:val="0"/>
      <w:divBdr>
        <w:top w:val="none" w:sz="0" w:space="0" w:color="auto"/>
        <w:left w:val="none" w:sz="0" w:space="0" w:color="auto"/>
        <w:bottom w:val="none" w:sz="0" w:space="0" w:color="auto"/>
        <w:right w:val="none" w:sz="0" w:space="0" w:color="auto"/>
      </w:divBdr>
    </w:div>
    <w:div w:id="562906476">
      <w:bodyDiv w:val="1"/>
      <w:marLeft w:val="0"/>
      <w:marRight w:val="0"/>
      <w:marTop w:val="0"/>
      <w:marBottom w:val="0"/>
      <w:divBdr>
        <w:top w:val="none" w:sz="0" w:space="0" w:color="auto"/>
        <w:left w:val="none" w:sz="0" w:space="0" w:color="auto"/>
        <w:bottom w:val="none" w:sz="0" w:space="0" w:color="auto"/>
        <w:right w:val="none" w:sz="0" w:space="0" w:color="auto"/>
      </w:divBdr>
    </w:div>
    <w:div w:id="563570073">
      <w:bodyDiv w:val="1"/>
      <w:marLeft w:val="0"/>
      <w:marRight w:val="0"/>
      <w:marTop w:val="0"/>
      <w:marBottom w:val="0"/>
      <w:divBdr>
        <w:top w:val="none" w:sz="0" w:space="0" w:color="auto"/>
        <w:left w:val="none" w:sz="0" w:space="0" w:color="auto"/>
        <w:bottom w:val="none" w:sz="0" w:space="0" w:color="auto"/>
        <w:right w:val="none" w:sz="0" w:space="0" w:color="auto"/>
      </w:divBdr>
    </w:div>
    <w:div w:id="564225521">
      <w:bodyDiv w:val="1"/>
      <w:marLeft w:val="0"/>
      <w:marRight w:val="0"/>
      <w:marTop w:val="0"/>
      <w:marBottom w:val="0"/>
      <w:divBdr>
        <w:top w:val="none" w:sz="0" w:space="0" w:color="auto"/>
        <w:left w:val="none" w:sz="0" w:space="0" w:color="auto"/>
        <w:bottom w:val="none" w:sz="0" w:space="0" w:color="auto"/>
        <w:right w:val="none" w:sz="0" w:space="0" w:color="auto"/>
      </w:divBdr>
    </w:div>
    <w:div w:id="564492163">
      <w:bodyDiv w:val="1"/>
      <w:marLeft w:val="0"/>
      <w:marRight w:val="0"/>
      <w:marTop w:val="0"/>
      <w:marBottom w:val="0"/>
      <w:divBdr>
        <w:top w:val="none" w:sz="0" w:space="0" w:color="auto"/>
        <w:left w:val="none" w:sz="0" w:space="0" w:color="auto"/>
        <w:bottom w:val="none" w:sz="0" w:space="0" w:color="auto"/>
        <w:right w:val="none" w:sz="0" w:space="0" w:color="auto"/>
      </w:divBdr>
    </w:div>
    <w:div w:id="564528180">
      <w:bodyDiv w:val="1"/>
      <w:marLeft w:val="0"/>
      <w:marRight w:val="0"/>
      <w:marTop w:val="0"/>
      <w:marBottom w:val="0"/>
      <w:divBdr>
        <w:top w:val="none" w:sz="0" w:space="0" w:color="auto"/>
        <w:left w:val="none" w:sz="0" w:space="0" w:color="auto"/>
        <w:bottom w:val="none" w:sz="0" w:space="0" w:color="auto"/>
        <w:right w:val="none" w:sz="0" w:space="0" w:color="auto"/>
      </w:divBdr>
    </w:div>
    <w:div w:id="564532544">
      <w:bodyDiv w:val="1"/>
      <w:marLeft w:val="0"/>
      <w:marRight w:val="0"/>
      <w:marTop w:val="0"/>
      <w:marBottom w:val="0"/>
      <w:divBdr>
        <w:top w:val="none" w:sz="0" w:space="0" w:color="auto"/>
        <w:left w:val="none" w:sz="0" w:space="0" w:color="auto"/>
        <w:bottom w:val="none" w:sz="0" w:space="0" w:color="auto"/>
        <w:right w:val="none" w:sz="0" w:space="0" w:color="auto"/>
      </w:divBdr>
    </w:div>
    <w:div w:id="564805694">
      <w:bodyDiv w:val="1"/>
      <w:marLeft w:val="0"/>
      <w:marRight w:val="0"/>
      <w:marTop w:val="0"/>
      <w:marBottom w:val="0"/>
      <w:divBdr>
        <w:top w:val="none" w:sz="0" w:space="0" w:color="auto"/>
        <w:left w:val="none" w:sz="0" w:space="0" w:color="auto"/>
        <w:bottom w:val="none" w:sz="0" w:space="0" w:color="auto"/>
        <w:right w:val="none" w:sz="0" w:space="0" w:color="auto"/>
      </w:divBdr>
    </w:div>
    <w:div w:id="565338946">
      <w:bodyDiv w:val="1"/>
      <w:marLeft w:val="0"/>
      <w:marRight w:val="0"/>
      <w:marTop w:val="0"/>
      <w:marBottom w:val="0"/>
      <w:divBdr>
        <w:top w:val="none" w:sz="0" w:space="0" w:color="auto"/>
        <w:left w:val="none" w:sz="0" w:space="0" w:color="auto"/>
        <w:bottom w:val="none" w:sz="0" w:space="0" w:color="auto"/>
        <w:right w:val="none" w:sz="0" w:space="0" w:color="auto"/>
      </w:divBdr>
    </w:div>
    <w:div w:id="566763738">
      <w:bodyDiv w:val="1"/>
      <w:marLeft w:val="0"/>
      <w:marRight w:val="0"/>
      <w:marTop w:val="0"/>
      <w:marBottom w:val="0"/>
      <w:divBdr>
        <w:top w:val="none" w:sz="0" w:space="0" w:color="auto"/>
        <w:left w:val="none" w:sz="0" w:space="0" w:color="auto"/>
        <w:bottom w:val="none" w:sz="0" w:space="0" w:color="auto"/>
        <w:right w:val="none" w:sz="0" w:space="0" w:color="auto"/>
      </w:divBdr>
    </w:div>
    <w:div w:id="572660242">
      <w:bodyDiv w:val="1"/>
      <w:marLeft w:val="0"/>
      <w:marRight w:val="0"/>
      <w:marTop w:val="0"/>
      <w:marBottom w:val="0"/>
      <w:divBdr>
        <w:top w:val="none" w:sz="0" w:space="0" w:color="auto"/>
        <w:left w:val="none" w:sz="0" w:space="0" w:color="auto"/>
        <w:bottom w:val="none" w:sz="0" w:space="0" w:color="auto"/>
        <w:right w:val="none" w:sz="0" w:space="0" w:color="auto"/>
      </w:divBdr>
    </w:div>
    <w:div w:id="573128592">
      <w:bodyDiv w:val="1"/>
      <w:marLeft w:val="0"/>
      <w:marRight w:val="0"/>
      <w:marTop w:val="0"/>
      <w:marBottom w:val="0"/>
      <w:divBdr>
        <w:top w:val="none" w:sz="0" w:space="0" w:color="auto"/>
        <w:left w:val="none" w:sz="0" w:space="0" w:color="auto"/>
        <w:bottom w:val="none" w:sz="0" w:space="0" w:color="auto"/>
        <w:right w:val="none" w:sz="0" w:space="0" w:color="auto"/>
      </w:divBdr>
    </w:div>
    <w:div w:id="578104195">
      <w:bodyDiv w:val="1"/>
      <w:marLeft w:val="0"/>
      <w:marRight w:val="0"/>
      <w:marTop w:val="0"/>
      <w:marBottom w:val="0"/>
      <w:divBdr>
        <w:top w:val="none" w:sz="0" w:space="0" w:color="auto"/>
        <w:left w:val="none" w:sz="0" w:space="0" w:color="auto"/>
        <w:bottom w:val="none" w:sz="0" w:space="0" w:color="auto"/>
        <w:right w:val="none" w:sz="0" w:space="0" w:color="auto"/>
      </w:divBdr>
    </w:div>
    <w:div w:id="578633550">
      <w:bodyDiv w:val="1"/>
      <w:marLeft w:val="0"/>
      <w:marRight w:val="0"/>
      <w:marTop w:val="0"/>
      <w:marBottom w:val="0"/>
      <w:divBdr>
        <w:top w:val="none" w:sz="0" w:space="0" w:color="auto"/>
        <w:left w:val="none" w:sz="0" w:space="0" w:color="auto"/>
        <w:bottom w:val="none" w:sz="0" w:space="0" w:color="auto"/>
        <w:right w:val="none" w:sz="0" w:space="0" w:color="auto"/>
      </w:divBdr>
    </w:div>
    <w:div w:id="579022829">
      <w:bodyDiv w:val="1"/>
      <w:marLeft w:val="0"/>
      <w:marRight w:val="0"/>
      <w:marTop w:val="0"/>
      <w:marBottom w:val="0"/>
      <w:divBdr>
        <w:top w:val="none" w:sz="0" w:space="0" w:color="auto"/>
        <w:left w:val="none" w:sz="0" w:space="0" w:color="auto"/>
        <w:bottom w:val="none" w:sz="0" w:space="0" w:color="auto"/>
        <w:right w:val="none" w:sz="0" w:space="0" w:color="auto"/>
      </w:divBdr>
    </w:div>
    <w:div w:id="580649553">
      <w:bodyDiv w:val="1"/>
      <w:marLeft w:val="0"/>
      <w:marRight w:val="0"/>
      <w:marTop w:val="0"/>
      <w:marBottom w:val="0"/>
      <w:divBdr>
        <w:top w:val="none" w:sz="0" w:space="0" w:color="auto"/>
        <w:left w:val="none" w:sz="0" w:space="0" w:color="auto"/>
        <w:bottom w:val="none" w:sz="0" w:space="0" w:color="auto"/>
        <w:right w:val="none" w:sz="0" w:space="0" w:color="auto"/>
      </w:divBdr>
    </w:div>
    <w:div w:id="581526462">
      <w:bodyDiv w:val="1"/>
      <w:marLeft w:val="0"/>
      <w:marRight w:val="0"/>
      <w:marTop w:val="0"/>
      <w:marBottom w:val="0"/>
      <w:divBdr>
        <w:top w:val="none" w:sz="0" w:space="0" w:color="auto"/>
        <w:left w:val="none" w:sz="0" w:space="0" w:color="auto"/>
        <w:bottom w:val="none" w:sz="0" w:space="0" w:color="auto"/>
        <w:right w:val="none" w:sz="0" w:space="0" w:color="auto"/>
      </w:divBdr>
    </w:div>
    <w:div w:id="581643024">
      <w:bodyDiv w:val="1"/>
      <w:marLeft w:val="0"/>
      <w:marRight w:val="0"/>
      <w:marTop w:val="0"/>
      <w:marBottom w:val="0"/>
      <w:divBdr>
        <w:top w:val="none" w:sz="0" w:space="0" w:color="auto"/>
        <w:left w:val="none" w:sz="0" w:space="0" w:color="auto"/>
        <w:bottom w:val="none" w:sz="0" w:space="0" w:color="auto"/>
        <w:right w:val="none" w:sz="0" w:space="0" w:color="auto"/>
      </w:divBdr>
    </w:div>
    <w:div w:id="582033817">
      <w:bodyDiv w:val="1"/>
      <w:marLeft w:val="0"/>
      <w:marRight w:val="0"/>
      <w:marTop w:val="0"/>
      <w:marBottom w:val="0"/>
      <w:divBdr>
        <w:top w:val="none" w:sz="0" w:space="0" w:color="auto"/>
        <w:left w:val="none" w:sz="0" w:space="0" w:color="auto"/>
        <w:bottom w:val="none" w:sz="0" w:space="0" w:color="auto"/>
        <w:right w:val="none" w:sz="0" w:space="0" w:color="auto"/>
      </w:divBdr>
    </w:div>
    <w:div w:id="583535973">
      <w:bodyDiv w:val="1"/>
      <w:marLeft w:val="0"/>
      <w:marRight w:val="0"/>
      <w:marTop w:val="0"/>
      <w:marBottom w:val="0"/>
      <w:divBdr>
        <w:top w:val="none" w:sz="0" w:space="0" w:color="auto"/>
        <w:left w:val="none" w:sz="0" w:space="0" w:color="auto"/>
        <w:bottom w:val="none" w:sz="0" w:space="0" w:color="auto"/>
        <w:right w:val="none" w:sz="0" w:space="0" w:color="auto"/>
      </w:divBdr>
    </w:div>
    <w:div w:id="586422500">
      <w:bodyDiv w:val="1"/>
      <w:marLeft w:val="0"/>
      <w:marRight w:val="0"/>
      <w:marTop w:val="0"/>
      <w:marBottom w:val="0"/>
      <w:divBdr>
        <w:top w:val="none" w:sz="0" w:space="0" w:color="auto"/>
        <w:left w:val="none" w:sz="0" w:space="0" w:color="auto"/>
        <w:bottom w:val="none" w:sz="0" w:space="0" w:color="auto"/>
        <w:right w:val="none" w:sz="0" w:space="0" w:color="auto"/>
      </w:divBdr>
    </w:div>
    <w:div w:id="589772871">
      <w:bodyDiv w:val="1"/>
      <w:marLeft w:val="0"/>
      <w:marRight w:val="0"/>
      <w:marTop w:val="0"/>
      <w:marBottom w:val="0"/>
      <w:divBdr>
        <w:top w:val="none" w:sz="0" w:space="0" w:color="auto"/>
        <w:left w:val="none" w:sz="0" w:space="0" w:color="auto"/>
        <w:bottom w:val="none" w:sz="0" w:space="0" w:color="auto"/>
        <w:right w:val="none" w:sz="0" w:space="0" w:color="auto"/>
      </w:divBdr>
    </w:div>
    <w:div w:id="591400351">
      <w:bodyDiv w:val="1"/>
      <w:marLeft w:val="0"/>
      <w:marRight w:val="0"/>
      <w:marTop w:val="0"/>
      <w:marBottom w:val="0"/>
      <w:divBdr>
        <w:top w:val="none" w:sz="0" w:space="0" w:color="auto"/>
        <w:left w:val="none" w:sz="0" w:space="0" w:color="auto"/>
        <w:bottom w:val="none" w:sz="0" w:space="0" w:color="auto"/>
        <w:right w:val="none" w:sz="0" w:space="0" w:color="auto"/>
      </w:divBdr>
    </w:div>
    <w:div w:id="593393361">
      <w:bodyDiv w:val="1"/>
      <w:marLeft w:val="0"/>
      <w:marRight w:val="0"/>
      <w:marTop w:val="0"/>
      <w:marBottom w:val="0"/>
      <w:divBdr>
        <w:top w:val="none" w:sz="0" w:space="0" w:color="auto"/>
        <w:left w:val="none" w:sz="0" w:space="0" w:color="auto"/>
        <w:bottom w:val="none" w:sz="0" w:space="0" w:color="auto"/>
        <w:right w:val="none" w:sz="0" w:space="0" w:color="auto"/>
      </w:divBdr>
    </w:div>
    <w:div w:id="594441339">
      <w:bodyDiv w:val="1"/>
      <w:marLeft w:val="0"/>
      <w:marRight w:val="0"/>
      <w:marTop w:val="0"/>
      <w:marBottom w:val="0"/>
      <w:divBdr>
        <w:top w:val="none" w:sz="0" w:space="0" w:color="auto"/>
        <w:left w:val="none" w:sz="0" w:space="0" w:color="auto"/>
        <w:bottom w:val="none" w:sz="0" w:space="0" w:color="auto"/>
        <w:right w:val="none" w:sz="0" w:space="0" w:color="auto"/>
      </w:divBdr>
    </w:div>
    <w:div w:id="597295870">
      <w:bodyDiv w:val="1"/>
      <w:marLeft w:val="0"/>
      <w:marRight w:val="0"/>
      <w:marTop w:val="0"/>
      <w:marBottom w:val="0"/>
      <w:divBdr>
        <w:top w:val="none" w:sz="0" w:space="0" w:color="auto"/>
        <w:left w:val="none" w:sz="0" w:space="0" w:color="auto"/>
        <w:bottom w:val="none" w:sz="0" w:space="0" w:color="auto"/>
        <w:right w:val="none" w:sz="0" w:space="0" w:color="auto"/>
      </w:divBdr>
    </w:div>
    <w:div w:id="597371374">
      <w:bodyDiv w:val="1"/>
      <w:marLeft w:val="0"/>
      <w:marRight w:val="0"/>
      <w:marTop w:val="0"/>
      <w:marBottom w:val="0"/>
      <w:divBdr>
        <w:top w:val="none" w:sz="0" w:space="0" w:color="auto"/>
        <w:left w:val="none" w:sz="0" w:space="0" w:color="auto"/>
        <w:bottom w:val="none" w:sz="0" w:space="0" w:color="auto"/>
        <w:right w:val="none" w:sz="0" w:space="0" w:color="auto"/>
      </w:divBdr>
    </w:div>
    <w:div w:id="599683680">
      <w:bodyDiv w:val="1"/>
      <w:marLeft w:val="0"/>
      <w:marRight w:val="0"/>
      <w:marTop w:val="0"/>
      <w:marBottom w:val="0"/>
      <w:divBdr>
        <w:top w:val="none" w:sz="0" w:space="0" w:color="auto"/>
        <w:left w:val="none" w:sz="0" w:space="0" w:color="auto"/>
        <w:bottom w:val="none" w:sz="0" w:space="0" w:color="auto"/>
        <w:right w:val="none" w:sz="0" w:space="0" w:color="auto"/>
      </w:divBdr>
    </w:div>
    <w:div w:id="600065331">
      <w:bodyDiv w:val="1"/>
      <w:marLeft w:val="0"/>
      <w:marRight w:val="0"/>
      <w:marTop w:val="0"/>
      <w:marBottom w:val="0"/>
      <w:divBdr>
        <w:top w:val="none" w:sz="0" w:space="0" w:color="auto"/>
        <w:left w:val="none" w:sz="0" w:space="0" w:color="auto"/>
        <w:bottom w:val="none" w:sz="0" w:space="0" w:color="auto"/>
        <w:right w:val="none" w:sz="0" w:space="0" w:color="auto"/>
      </w:divBdr>
    </w:div>
    <w:div w:id="600723823">
      <w:bodyDiv w:val="1"/>
      <w:marLeft w:val="0"/>
      <w:marRight w:val="0"/>
      <w:marTop w:val="0"/>
      <w:marBottom w:val="0"/>
      <w:divBdr>
        <w:top w:val="none" w:sz="0" w:space="0" w:color="auto"/>
        <w:left w:val="none" w:sz="0" w:space="0" w:color="auto"/>
        <w:bottom w:val="none" w:sz="0" w:space="0" w:color="auto"/>
        <w:right w:val="none" w:sz="0" w:space="0" w:color="auto"/>
      </w:divBdr>
    </w:div>
    <w:div w:id="602222425">
      <w:bodyDiv w:val="1"/>
      <w:marLeft w:val="0"/>
      <w:marRight w:val="0"/>
      <w:marTop w:val="0"/>
      <w:marBottom w:val="0"/>
      <w:divBdr>
        <w:top w:val="none" w:sz="0" w:space="0" w:color="auto"/>
        <w:left w:val="none" w:sz="0" w:space="0" w:color="auto"/>
        <w:bottom w:val="none" w:sz="0" w:space="0" w:color="auto"/>
        <w:right w:val="none" w:sz="0" w:space="0" w:color="auto"/>
      </w:divBdr>
    </w:div>
    <w:div w:id="603463851">
      <w:bodyDiv w:val="1"/>
      <w:marLeft w:val="0"/>
      <w:marRight w:val="0"/>
      <w:marTop w:val="0"/>
      <w:marBottom w:val="0"/>
      <w:divBdr>
        <w:top w:val="none" w:sz="0" w:space="0" w:color="auto"/>
        <w:left w:val="none" w:sz="0" w:space="0" w:color="auto"/>
        <w:bottom w:val="none" w:sz="0" w:space="0" w:color="auto"/>
        <w:right w:val="none" w:sz="0" w:space="0" w:color="auto"/>
      </w:divBdr>
    </w:div>
    <w:div w:id="606894023">
      <w:bodyDiv w:val="1"/>
      <w:marLeft w:val="0"/>
      <w:marRight w:val="0"/>
      <w:marTop w:val="0"/>
      <w:marBottom w:val="0"/>
      <w:divBdr>
        <w:top w:val="none" w:sz="0" w:space="0" w:color="auto"/>
        <w:left w:val="none" w:sz="0" w:space="0" w:color="auto"/>
        <w:bottom w:val="none" w:sz="0" w:space="0" w:color="auto"/>
        <w:right w:val="none" w:sz="0" w:space="0" w:color="auto"/>
      </w:divBdr>
    </w:div>
    <w:div w:id="607200211">
      <w:bodyDiv w:val="1"/>
      <w:marLeft w:val="0"/>
      <w:marRight w:val="0"/>
      <w:marTop w:val="0"/>
      <w:marBottom w:val="0"/>
      <w:divBdr>
        <w:top w:val="none" w:sz="0" w:space="0" w:color="auto"/>
        <w:left w:val="none" w:sz="0" w:space="0" w:color="auto"/>
        <w:bottom w:val="none" w:sz="0" w:space="0" w:color="auto"/>
        <w:right w:val="none" w:sz="0" w:space="0" w:color="auto"/>
      </w:divBdr>
    </w:div>
    <w:div w:id="607851202">
      <w:bodyDiv w:val="1"/>
      <w:marLeft w:val="0"/>
      <w:marRight w:val="0"/>
      <w:marTop w:val="0"/>
      <w:marBottom w:val="0"/>
      <w:divBdr>
        <w:top w:val="none" w:sz="0" w:space="0" w:color="auto"/>
        <w:left w:val="none" w:sz="0" w:space="0" w:color="auto"/>
        <w:bottom w:val="none" w:sz="0" w:space="0" w:color="auto"/>
        <w:right w:val="none" w:sz="0" w:space="0" w:color="auto"/>
      </w:divBdr>
    </w:div>
    <w:div w:id="608045306">
      <w:bodyDiv w:val="1"/>
      <w:marLeft w:val="0"/>
      <w:marRight w:val="0"/>
      <w:marTop w:val="0"/>
      <w:marBottom w:val="0"/>
      <w:divBdr>
        <w:top w:val="none" w:sz="0" w:space="0" w:color="auto"/>
        <w:left w:val="none" w:sz="0" w:space="0" w:color="auto"/>
        <w:bottom w:val="none" w:sz="0" w:space="0" w:color="auto"/>
        <w:right w:val="none" w:sz="0" w:space="0" w:color="auto"/>
      </w:divBdr>
    </w:div>
    <w:div w:id="608128421">
      <w:bodyDiv w:val="1"/>
      <w:marLeft w:val="0"/>
      <w:marRight w:val="0"/>
      <w:marTop w:val="0"/>
      <w:marBottom w:val="0"/>
      <w:divBdr>
        <w:top w:val="none" w:sz="0" w:space="0" w:color="auto"/>
        <w:left w:val="none" w:sz="0" w:space="0" w:color="auto"/>
        <w:bottom w:val="none" w:sz="0" w:space="0" w:color="auto"/>
        <w:right w:val="none" w:sz="0" w:space="0" w:color="auto"/>
      </w:divBdr>
    </w:div>
    <w:div w:id="609708380">
      <w:bodyDiv w:val="1"/>
      <w:marLeft w:val="0"/>
      <w:marRight w:val="0"/>
      <w:marTop w:val="0"/>
      <w:marBottom w:val="0"/>
      <w:divBdr>
        <w:top w:val="none" w:sz="0" w:space="0" w:color="auto"/>
        <w:left w:val="none" w:sz="0" w:space="0" w:color="auto"/>
        <w:bottom w:val="none" w:sz="0" w:space="0" w:color="auto"/>
        <w:right w:val="none" w:sz="0" w:space="0" w:color="auto"/>
      </w:divBdr>
    </w:div>
    <w:div w:id="611979910">
      <w:bodyDiv w:val="1"/>
      <w:marLeft w:val="0"/>
      <w:marRight w:val="0"/>
      <w:marTop w:val="0"/>
      <w:marBottom w:val="0"/>
      <w:divBdr>
        <w:top w:val="none" w:sz="0" w:space="0" w:color="auto"/>
        <w:left w:val="none" w:sz="0" w:space="0" w:color="auto"/>
        <w:bottom w:val="none" w:sz="0" w:space="0" w:color="auto"/>
        <w:right w:val="none" w:sz="0" w:space="0" w:color="auto"/>
      </w:divBdr>
    </w:div>
    <w:div w:id="614406686">
      <w:bodyDiv w:val="1"/>
      <w:marLeft w:val="0"/>
      <w:marRight w:val="0"/>
      <w:marTop w:val="0"/>
      <w:marBottom w:val="0"/>
      <w:divBdr>
        <w:top w:val="none" w:sz="0" w:space="0" w:color="auto"/>
        <w:left w:val="none" w:sz="0" w:space="0" w:color="auto"/>
        <w:bottom w:val="none" w:sz="0" w:space="0" w:color="auto"/>
        <w:right w:val="none" w:sz="0" w:space="0" w:color="auto"/>
      </w:divBdr>
    </w:div>
    <w:div w:id="614560557">
      <w:bodyDiv w:val="1"/>
      <w:marLeft w:val="0"/>
      <w:marRight w:val="0"/>
      <w:marTop w:val="0"/>
      <w:marBottom w:val="0"/>
      <w:divBdr>
        <w:top w:val="none" w:sz="0" w:space="0" w:color="auto"/>
        <w:left w:val="none" w:sz="0" w:space="0" w:color="auto"/>
        <w:bottom w:val="none" w:sz="0" w:space="0" w:color="auto"/>
        <w:right w:val="none" w:sz="0" w:space="0" w:color="auto"/>
      </w:divBdr>
    </w:div>
    <w:div w:id="615672678">
      <w:bodyDiv w:val="1"/>
      <w:marLeft w:val="0"/>
      <w:marRight w:val="0"/>
      <w:marTop w:val="0"/>
      <w:marBottom w:val="0"/>
      <w:divBdr>
        <w:top w:val="none" w:sz="0" w:space="0" w:color="auto"/>
        <w:left w:val="none" w:sz="0" w:space="0" w:color="auto"/>
        <w:bottom w:val="none" w:sz="0" w:space="0" w:color="auto"/>
        <w:right w:val="none" w:sz="0" w:space="0" w:color="auto"/>
      </w:divBdr>
    </w:div>
    <w:div w:id="615871342">
      <w:bodyDiv w:val="1"/>
      <w:marLeft w:val="0"/>
      <w:marRight w:val="0"/>
      <w:marTop w:val="0"/>
      <w:marBottom w:val="0"/>
      <w:divBdr>
        <w:top w:val="none" w:sz="0" w:space="0" w:color="auto"/>
        <w:left w:val="none" w:sz="0" w:space="0" w:color="auto"/>
        <w:bottom w:val="none" w:sz="0" w:space="0" w:color="auto"/>
        <w:right w:val="none" w:sz="0" w:space="0" w:color="auto"/>
      </w:divBdr>
    </w:div>
    <w:div w:id="616184610">
      <w:bodyDiv w:val="1"/>
      <w:marLeft w:val="0"/>
      <w:marRight w:val="0"/>
      <w:marTop w:val="0"/>
      <w:marBottom w:val="0"/>
      <w:divBdr>
        <w:top w:val="none" w:sz="0" w:space="0" w:color="auto"/>
        <w:left w:val="none" w:sz="0" w:space="0" w:color="auto"/>
        <w:bottom w:val="none" w:sz="0" w:space="0" w:color="auto"/>
        <w:right w:val="none" w:sz="0" w:space="0" w:color="auto"/>
      </w:divBdr>
    </w:div>
    <w:div w:id="616449676">
      <w:bodyDiv w:val="1"/>
      <w:marLeft w:val="0"/>
      <w:marRight w:val="0"/>
      <w:marTop w:val="0"/>
      <w:marBottom w:val="0"/>
      <w:divBdr>
        <w:top w:val="none" w:sz="0" w:space="0" w:color="auto"/>
        <w:left w:val="none" w:sz="0" w:space="0" w:color="auto"/>
        <w:bottom w:val="none" w:sz="0" w:space="0" w:color="auto"/>
        <w:right w:val="none" w:sz="0" w:space="0" w:color="auto"/>
      </w:divBdr>
    </w:div>
    <w:div w:id="617569469">
      <w:bodyDiv w:val="1"/>
      <w:marLeft w:val="0"/>
      <w:marRight w:val="0"/>
      <w:marTop w:val="0"/>
      <w:marBottom w:val="0"/>
      <w:divBdr>
        <w:top w:val="none" w:sz="0" w:space="0" w:color="auto"/>
        <w:left w:val="none" w:sz="0" w:space="0" w:color="auto"/>
        <w:bottom w:val="none" w:sz="0" w:space="0" w:color="auto"/>
        <w:right w:val="none" w:sz="0" w:space="0" w:color="auto"/>
      </w:divBdr>
    </w:div>
    <w:div w:id="618412072">
      <w:bodyDiv w:val="1"/>
      <w:marLeft w:val="0"/>
      <w:marRight w:val="0"/>
      <w:marTop w:val="0"/>
      <w:marBottom w:val="0"/>
      <w:divBdr>
        <w:top w:val="none" w:sz="0" w:space="0" w:color="auto"/>
        <w:left w:val="none" w:sz="0" w:space="0" w:color="auto"/>
        <w:bottom w:val="none" w:sz="0" w:space="0" w:color="auto"/>
        <w:right w:val="none" w:sz="0" w:space="0" w:color="auto"/>
      </w:divBdr>
    </w:div>
    <w:div w:id="621113534">
      <w:bodyDiv w:val="1"/>
      <w:marLeft w:val="0"/>
      <w:marRight w:val="0"/>
      <w:marTop w:val="0"/>
      <w:marBottom w:val="0"/>
      <w:divBdr>
        <w:top w:val="none" w:sz="0" w:space="0" w:color="auto"/>
        <w:left w:val="none" w:sz="0" w:space="0" w:color="auto"/>
        <w:bottom w:val="none" w:sz="0" w:space="0" w:color="auto"/>
        <w:right w:val="none" w:sz="0" w:space="0" w:color="auto"/>
      </w:divBdr>
    </w:div>
    <w:div w:id="621884261">
      <w:bodyDiv w:val="1"/>
      <w:marLeft w:val="0"/>
      <w:marRight w:val="0"/>
      <w:marTop w:val="0"/>
      <w:marBottom w:val="0"/>
      <w:divBdr>
        <w:top w:val="none" w:sz="0" w:space="0" w:color="auto"/>
        <w:left w:val="none" w:sz="0" w:space="0" w:color="auto"/>
        <w:bottom w:val="none" w:sz="0" w:space="0" w:color="auto"/>
        <w:right w:val="none" w:sz="0" w:space="0" w:color="auto"/>
      </w:divBdr>
    </w:div>
    <w:div w:id="621962146">
      <w:bodyDiv w:val="1"/>
      <w:marLeft w:val="0"/>
      <w:marRight w:val="0"/>
      <w:marTop w:val="0"/>
      <w:marBottom w:val="0"/>
      <w:divBdr>
        <w:top w:val="none" w:sz="0" w:space="0" w:color="auto"/>
        <w:left w:val="none" w:sz="0" w:space="0" w:color="auto"/>
        <w:bottom w:val="none" w:sz="0" w:space="0" w:color="auto"/>
        <w:right w:val="none" w:sz="0" w:space="0" w:color="auto"/>
      </w:divBdr>
    </w:div>
    <w:div w:id="622003713">
      <w:bodyDiv w:val="1"/>
      <w:marLeft w:val="0"/>
      <w:marRight w:val="0"/>
      <w:marTop w:val="0"/>
      <w:marBottom w:val="0"/>
      <w:divBdr>
        <w:top w:val="none" w:sz="0" w:space="0" w:color="auto"/>
        <w:left w:val="none" w:sz="0" w:space="0" w:color="auto"/>
        <w:bottom w:val="none" w:sz="0" w:space="0" w:color="auto"/>
        <w:right w:val="none" w:sz="0" w:space="0" w:color="auto"/>
      </w:divBdr>
    </w:div>
    <w:div w:id="623459370">
      <w:bodyDiv w:val="1"/>
      <w:marLeft w:val="0"/>
      <w:marRight w:val="0"/>
      <w:marTop w:val="0"/>
      <w:marBottom w:val="0"/>
      <w:divBdr>
        <w:top w:val="none" w:sz="0" w:space="0" w:color="auto"/>
        <w:left w:val="none" w:sz="0" w:space="0" w:color="auto"/>
        <w:bottom w:val="none" w:sz="0" w:space="0" w:color="auto"/>
        <w:right w:val="none" w:sz="0" w:space="0" w:color="auto"/>
      </w:divBdr>
    </w:div>
    <w:div w:id="623466487">
      <w:bodyDiv w:val="1"/>
      <w:marLeft w:val="0"/>
      <w:marRight w:val="0"/>
      <w:marTop w:val="0"/>
      <w:marBottom w:val="0"/>
      <w:divBdr>
        <w:top w:val="none" w:sz="0" w:space="0" w:color="auto"/>
        <w:left w:val="none" w:sz="0" w:space="0" w:color="auto"/>
        <w:bottom w:val="none" w:sz="0" w:space="0" w:color="auto"/>
        <w:right w:val="none" w:sz="0" w:space="0" w:color="auto"/>
      </w:divBdr>
    </w:div>
    <w:div w:id="623509980">
      <w:bodyDiv w:val="1"/>
      <w:marLeft w:val="0"/>
      <w:marRight w:val="0"/>
      <w:marTop w:val="0"/>
      <w:marBottom w:val="0"/>
      <w:divBdr>
        <w:top w:val="none" w:sz="0" w:space="0" w:color="auto"/>
        <w:left w:val="none" w:sz="0" w:space="0" w:color="auto"/>
        <w:bottom w:val="none" w:sz="0" w:space="0" w:color="auto"/>
        <w:right w:val="none" w:sz="0" w:space="0" w:color="auto"/>
      </w:divBdr>
    </w:div>
    <w:div w:id="623535686">
      <w:bodyDiv w:val="1"/>
      <w:marLeft w:val="0"/>
      <w:marRight w:val="0"/>
      <w:marTop w:val="0"/>
      <w:marBottom w:val="0"/>
      <w:divBdr>
        <w:top w:val="none" w:sz="0" w:space="0" w:color="auto"/>
        <w:left w:val="none" w:sz="0" w:space="0" w:color="auto"/>
        <w:bottom w:val="none" w:sz="0" w:space="0" w:color="auto"/>
        <w:right w:val="none" w:sz="0" w:space="0" w:color="auto"/>
      </w:divBdr>
    </w:div>
    <w:div w:id="624501987">
      <w:bodyDiv w:val="1"/>
      <w:marLeft w:val="0"/>
      <w:marRight w:val="0"/>
      <w:marTop w:val="0"/>
      <w:marBottom w:val="0"/>
      <w:divBdr>
        <w:top w:val="none" w:sz="0" w:space="0" w:color="auto"/>
        <w:left w:val="none" w:sz="0" w:space="0" w:color="auto"/>
        <w:bottom w:val="none" w:sz="0" w:space="0" w:color="auto"/>
        <w:right w:val="none" w:sz="0" w:space="0" w:color="auto"/>
      </w:divBdr>
    </w:div>
    <w:div w:id="625552579">
      <w:bodyDiv w:val="1"/>
      <w:marLeft w:val="0"/>
      <w:marRight w:val="0"/>
      <w:marTop w:val="0"/>
      <w:marBottom w:val="0"/>
      <w:divBdr>
        <w:top w:val="none" w:sz="0" w:space="0" w:color="auto"/>
        <w:left w:val="none" w:sz="0" w:space="0" w:color="auto"/>
        <w:bottom w:val="none" w:sz="0" w:space="0" w:color="auto"/>
        <w:right w:val="none" w:sz="0" w:space="0" w:color="auto"/>
      </w:divBdr>
    </w:div>
    <w:div w:id="627705458">
      <w:bodyDiv w:val="1"/>
      <w:marLeft w:val="0"/>
      <w:marRight w:val="0"/>
      <w:marTop w:val="0"/>
      <w:marBottom w:val="0"/>
      <w:divBdr>
        <w:top w:val="none" w:sz="0" w:space="0" w:color="auto"/>
        <w:left w:val="none" w:sz="0" w:space="0" w:color="auto"/>
        <w:bottom w:val="none" w:sz="0" w:space="0" w:color="auto"/>
        <w:right w:val="none" w:sz="0" w:space="0" w:color="auto"/>
      </w:divBdr>
    </w:div>
    <w:div w:id="627856495">
      <w:bodyDiv w:val="1"/>
      <w:marLeft w:val="0"/>
      <w:marRight w:val="0"/>
      <w:marTop w:val="0"/>
      <w:marBottom w:val="0"/>
      <w:divBdr>
        <w:top w:val="none" w:sz="0" w:space="0" w:color="auto"/>
        <w:left w:val="none" w:sz="0" w:space="0" w:color="auto"/>
        <w:bottom w:val="none" w:sz="0" w:space="0" w:color="auto"/>
        <w:right w:val="none" w:sz="0" w:space="0" w:color="auto"/>
      </w:divBdr>
    </w:div>
    <w:div w:id="628708375">
      <w:bodyDiv w:val="1"/>
      <w:marLeft w:val="0"/>
      <w:marRight w:val="0"/>
      <w:marTop w:val="0"/>
      <w:marBottom w:val="0"/>
      <w:divBdr>
        <w:top w:val="none" w:sz="0" w:space="0" w:color="auto"/>
        <w:left w:val="none" w:sz="0" w:space="0" w:color="auto"/>
        <w:bottom w:val="none" w:sz="0" w:space="0" w:color="auto"/>
        <w:right w:val="none" w:sz="0" w:space="0" w:color="auto"/>
      </w:divBdr>
    </w:div>
    <w:div w:id="629097515">
      <w:bodyDiv w:val="1"/>
      <w:marLeft w:val="0"/>
      <w:marRight w:val="0"/>
      <w:marTop w:val="0"/>
      <w:marBottom w:val="0"/>
      <w:divBdr>
        <w:top w:val="none" w:sz="0" w:space="0" w:color="auto"/>
        <w:left w:val="none" w:sz="0" w:space="0" w:color="auto"/>
        <w:bottom w:val="none" w:sz="0" w:space="0" w:color="auto"/>
        <w:right w:val="none" w:sz="0" w:space="0" w:color="auto"/>
      </w:divBdr>
    </w:div>
    <w:div w:id="629288580">
      <w:bodyDiv w:val="1"/>
      <w:marLeft w:val="0"/>
      <w:marRight w:val="0"/>
      <w:marTop w:val="0"/>
      <w:marBottom w:val="0"/>
      <w:divBdr>
        <w:top w:val="none" w:sz="0" w:space="0" w:color="auto"/>
        <w:left w:val="none" w:sz="0" w:space="0" w:color="auto"/>
        <w:bottom w:val="none" w:sz="0" w:space="0" w:color="auto"/>
        <w:right w:val="none" w:sz="0" w:space="0" w:color="auto"/>
      </w:divBdr>
    </w:div>
    <w:div w:id="629435726">
      <w:bodyDiv w:val="1"/>
      <w:marLeft w:val="0"/>
      <w:marRight w:val="0"/>
      <w:marTop w:val="0"/>
      <w:marBottom w:val="0"/>
      <w:divBdr>
        <w:top w:val="none" w:sz="0" w:space="0" w:color="auto"/>
        <w:left w:val="none" w:sz="0" w:space="0" w:color="auto"/>
        <w:bottom w:val="none" w:sz="0" w:space="0" w:color="auto"/>
        <w:right w:val="none" w:sz="0" w:space="0" w:color="auto"/>
      </w:divBdr>
    </w:div>
    <w:div w:id="630477006">
      <w:bodyDiv w:val="1"/>
      <w:marLeft w:val="0"/>
      <w:marRight w:val="0"/>
      <w:marTop w:val="0"/>
      <w:marBottom w:val="0"/>
      <w:divBdr>
        <w:top w:val="none" w:sz="0" w:space="0" w:color="auto"/>
        <w:left w:val="none" w:sz="0" w:space="0" w:color="auto"/>
        <w:bottom w:val="none" w:sz="0" w:space="0" w:color="auto"/>
        <w:right w:val="none" w:sz="0" w:space="0" w:color="auto"/>
      </w:divBdr>
    </w:div>
    <w:div w:id="630864430">
      <w:bodyDiv w:val="1"/>
      <w:marLeft w:val="0"/>
      <w:marRight w:val="0"/>
      <w:marTop w:val="0"/>
      <w:marBottom w:val="0"/>
      <w:divBdr>
        <w:top w:val="none" w:sz="0" w:space="0" w:color="auto"/>
        <w:left w:val="none" w:sz="0" w:space="0" w:color="auto"/>
        <w:bottom w:val="none" w:sz="0" w:space="0" w:color="auto"/>
        <w:right w:val="none" w:sz="0" w:space="0" w:color="auto"/>
      </w:divBdr>
    </w:div>
    <w:div w:id="633414998">
      <w:bodyDiv w:val="1"/>
      <w:marLeft w:val="0"/>
      <w:marRight w:val="0"/>
      <w:marTop w:val="0"/>
      <w:marBottom w:val="0"/>
      <w:divBdr>
        <w:top w:val="none" w:sz="0" w:space="0" w:color="auto"/>
        <w:left w:val="none" w:sz="0" w:space="0" w:color="auto"/>
        <w:bottom w:val="none" w:sz="0" w:space="0" w:color="auto"/>
        <w:right w:val="none" w:sz="0" w:space="0" w:color="auto"/>
      </w:divBdr>
    </w:div>
    <w:div w:id="633675145">
      <w:bodyDiv w:val="1"/>
      <w:marLeft w:val="0"/>
      <w:marRight w:val="0"/>
      <w:marTop w:val="0"/>
      <w:marBottom w:val="0"/>
      <w:divBdr>
        <w:top w:val="none" w:sz="0" w:space="0" w:color="auto"/>
        <w:left w:val="none" w:sz="0" w:space="0" w:color="auto"/>
        <w:bottom w:val="none" w:sz="0" w:space="0" w:color="auto"/>
        <w:right w:val="none" w:sz="0" w:space="0" w:color="auto"/>
      </w:divBdr>
    </w:div>
    <w:div w:id="635840002">
      <w:bodyDiv w:val="1"/>
      <w:marLeft w:val="0"/>
      <w:marRight w:val="0"/>
      <w:marTop w:val="0"/>
      <w:marBottom w:val="0"/>
      <w:divBdr>
        <w:top w:val="none" w:sz="0" w:space="0" w:color="auto"/>
        <w:left w:val="none" w:sz="0" w:space="0" w:color="auto"/>
        <w:bottom w:val="none" w:sz="0" w:space="0" w:color="auto"/>
        <w:right w:val="none" w:sz="0" w:space="0" w:color="auto"/>
      </w:divBdr>
    </w:div>
    <w:div w:id="636881857">
      <w:bodyDiv w:val="1"/>
      <w:marLeft w:val="0"/>
      <w:marRight w:val="0"/>
      <w:marTop w:val="0"/>
      <w:marBottom w:val="0"/>
      <w:divBdr>
        <w:top w:val="none" w:sz="0" w:space="0" w:color="auto"/>
        <w:left w:val="none" w:sz="0" w:space="0" w:color="auto"/>
        <w:bottom w:val="none" w:sz="0" w:space="0" w:color="auto"/>
        <w:right w:val="none" w:sz="0" w:space="0" w:color="auto"/>
      </w:divBdr>
    </w:div>
    <w:div w:id="637035560">
      <w:bodyDiv w:val="1"/>
      <w:marLeft w:val="0"/>
      <w:marRight w:val="0"/>
      <w:marTop w:val="0"/>
      <w:marBottom w:val="0"/>
      <w:divBdr>
        <w:top w:val="none" w:sz="0" w:space="0" w:color="auto"/>
        <w:left w:val="none" w:sz="0" w:space="0" w:color="auto"/>
        <w:bottom w:val="none" w:sz="0" w:space="0" w:color="auto"/>
        <w:right w:val="none" w:sz="0" w:space="0" w:color="auto"/>
      </w:divBdr>
    </w:div>
    <w:div w:id="637536052">
      <w:bodyDiv w:val="1"/>
      <w:marLeft w:val="0"/>
      <w:marRight w:val="0"/>
      <w:marTop w:val="0"/>
      <w:marBottom w:val="0"/>
      <w:divBdr>
        <w:top w:val="none" w:sz="0" w:space="0" w:color="auto"/>
        <w:left w:val="none" w:sz="0" w:space="0" w:color="auto"/>
        <w:bottom w:val="none" w:sz="0" w:space="0" w:color="auto"/>
        <w:right w:val="none" w:sz="0" w:space="0" w:color="auto"/>
      </w:divBdr>
    </w:div>
    <w:div w:id="638413416">
      <w:bodyDiv w:val="1"/>
      <w:marLeft w:val="0"/>
      <w:marRight w:val="0"/>
      <w:marTop w:val="0"/>
      <w:marBottom w:val="0"/>
      <w:divBdr>
        <w:top w:val="none" w:sz="0" w:space="0" w:color="auto"/>
        <w:left w:val="none" w:sz="0" w:space="0" w:color="auto"/>
        <w:bottom w:val="none" w:sz="0" w:space="0" w:color="auto"/>
        <w:right w:val="none" w:sz="0" w:space="0" w:color="auto"/>
      </w:divBdr>
    </w:div>
    <w:div w:id="639923899">
      <w:bodyDiv w:val="1"/>
      <w:marLeft w:val="0"/>
      <w:marRight w:val="0"/>
      <w:marTop w:val="0"/>
      <w:marBottom w:val="0"/>
      <w:divBdr>
        <w:top w:val="none" w:sz="0" w:space="0" w:color="auto"/>
        <w:left w:val="none" w:sz="0" w:space="0" w:color="auto"/>
        <w:bottom w:val="none" w:sz="0" w:space="0" w:color="auto"/>
        <w:right w:val="none" w:sz="0" w:space="0" w:color="auto"/>
      </w:divBdr>
    </w:div>
    <w:div w:id="640380686">
      <w:bodyDiv w:val="1"/>
      <w:marLeft w:val="0"/>
      <w:marRight w:val="0"/>
      <w:marTop w:val="0"/>
      <w:marBottom w:val="0"/>
      <w:divBdr>
        <w:top w:val="none" w:sz="0" w:space="0" w:color="auto"/>
        <w:left w:val="none" w:sz="0" w:space="0" w:color="auto"/>
        <w:bottom w:val="none" w:sz="0" w:space="0" w:color="auto"/>
        <w:right w:val="none" w:sz="0" w:space="0" w:color="auto"/>
      </w:divBdr>
    </w:div>
    <w:div w:id="642807912">
      <w:bodyDiv w:val="1"/>
      <w:marLeft w:val="0"/>
      <w:marRight w:val="0"/>
      <w:marTop w:val="0"/>
      <w:marBottom w:val="0"/>
      <w:divBdr>
        <w:top w:val="none" w:sz="0" w:space="0" w:color="auto"/>
        <w:left w:val="none" w:sz="0" w:space="0" w:color="auto"/>
        <w:bottom w:val="none" w:sz="0" w:space="0" w:color="auto"/>
        <w:right w:val="none" w:sz="0" w:space="0" w:color="auto"/>
      </w:divBdr>
    </w:div>
    <w:div w:id="643433424">
      <w:bodyDiv w:val="1"/>
      <w:marLeft w:val="0"/>
      <w:marRight w:val="0"/>
      <w:marTop w:val="0"/>
      <w:marBottom w:val="0"/>
      <w:divBdr>
        <w:top w:val="none" w:sz="0" w:space="0" w:color="auto"/>
        <w:left w:val="none" w:sz="0" w:space="0" w:color="auto"/>
        <w:bottom w:val="none" w:sz="0" w:space="0" w:color="auto"/>
        <w:right w:val="none" w:sz="0" w:space="0" w:color="auto"/>
      </w:divBdr>
    </w:div>
    <w:div w:id="644511447">
      <w:bodyDiv w:val="1"/>
      <w:marLeft w:val="0"/>
      <w:marRight w:val="0"/>
      <w:marTop w:val="0"/>
      <w:marBottom w:val="0"/>
      <w:divBdr>
        <w:top w:val="none" w:sz="0" w:space="0" w:color="auto"/>
        <w:left w:val="none" w:sz="0" w:space="0" w:color="auto"/>
        <w:bottom w:val="none" w:sz="0" w:space="0" w:color="auto"/>
        <w:right w:val="none" w:sz="0" w:space="0" w:color="auto"/>
      </w:divBdr>
    </w:div>
    <w:div w:id="644820827">
      <w:bodyDiv w:val="1"/>
      <w:marLeft w:val="0"/>
      <w:marRight w:val="0"/>
      <w:marTop w:val="0"/>
      <w:marBottom w:val="0"/>
      <w:divBdr>
        <w:top w:val="none" w:sz="0" w:space="0" w:color="auto"/>
        <w:left w:val="none" w:sz="0" w:space="0" w:color="auto"/>
        <w:bottom w:val="none" w:sz="0" w:space="0" w:color="auto"/>
        <w:right w:val="none" w:sz="0" w:space="0" w:color="auto"/>
      </w:divBdr>
      <w:divsChild>
        <w:div w:id="1073619501">
          <w:marLeft w:val="0"/>
          <w:marRight w:val="0"/>
          <w:marTop w:val="0"/>
          <w:marBottom w:val="0"/>
          <w:divBdr>
            <w:top w:val="none" w:sz="0" w:space="0" w:color="auto"/>
            <w:left w:val="none" w:sz="0" w:space="0" w:color="auto"/>
            <w:bottom w:val="none" w:sz="0" w:space="0" w:color="auto"/>
            <w:right w:val="none" w:sz="0" w:space="0" w:color="auto"/>
          </w:divBdr>
        </w:div>
      </w:divsChild>
    </w:div>
    <w:div w:id="645166804">
      <w:bodyDiv w:val="1"/>
      <w:marLeft w:val="0"/>
      <w:marRight w:val="0"/>
      <w:marTop w:val="0"/>
      <w:marBottom w:val="0"/>
      <w:divBdr>
        <w:top w:val="none" w:sz="0" w:space="0" w:color="auto"/>
        <w:left w:val="none" w:sz="0" w:space="0" w:color="auto"/>
        <w:bottom w:val="none" w:sz="0" w:space="0" w:color="auto"/>
        <w:right w:val="none" w:sz="0" w:space="0" w:color="auto"/>
      </w:divBdr>
    </w:div>
    <w:div w:id="645281103">
      <w:bodyDiv w:val="1"/>
      <w:marLeft w:val="0"/>
      <w:marRight w:val="0"/>
      <w:marTop w:val="0"/>
      <w:marBottom w:val="0"/>
      <w:divBdr>
        <w:top w:val="none" w:sz="0" w:space="0" w:color="auto"/>
        <w:left w:val="none" w:sz="0" w:space="0" w:color="auto"/>
        <w:bottom w:val="none" w:sz="0" w:space="0" w:color="auto"/>
        <w:right w:val="none" w:sz="0" w:space="0" w:color="auto"/>
      </w:divBdr>
    </w:div>
    <w:div w:id="646863547">
      <w:bodyDiv w:val="1"/>
      <w:marLeft w:val="0"/>
      <w:marRight w:val="0"/>
      <w:marTop w:val="0"/>
      <w:marBottom w:val="0"/>
      <w:divBdr>
        <w:top w:val="none" w:sz="0" w:space="0" w:color="auto"/>
        <w:left w:val="none" w:sz="0" w:space="0" w:color="auto"/>
        <w:bottom w:val="none" w:sz="0" w:space="0" w:color="auto"/>
        <w:right w:val="none" w:sz="0" w:space="0" w:color="auto"/>
      </w:divBdr>
    </w:div>
    <w:div w:id="648051945">
      <w:bodyDiv w:val="1"/>
      <w:marLeft w:val="0"/>
      <w:marRight w:val="0"/>
      <w:marTop w:val="0"/>
      <w:marBottom w:val="0"/>
      <w:divBdr>
        <w:top w:val="none" w:sz="0" w:space="0" w:color="auto"/>
        <w:left w:val="none" w:sz="0" w:space="0" w:color="auto"/>
        <w:bottom w:val="none" w:sz="0" w:space="0" w:color="auto"/>
        <w:right w:val="none" w:sz="0" w:space="0" w:color="auto"/>
      </w:divBdr>
    </w:div>
    <w:div w:id="648095767">
      <w:bodyDiv w:val="1"/>
      <w:marLeft w:val="0"/>
      <w:marRight w:val="0"/>
      <w:marTop w:val="0"/>
      <w:marBottom w:val="0"/>
      <w:divBdr>
        <w:top w:val="none" w:sz="0" w:space="0" w:color="auto"/>
        <w:left w:val="none" w:sz="0" w:space="0" w:color="auto"/>
        <w:bottom w:val="none" w:sz="0" w:space="0" w:color="auto"/>
        <w:right w:val="none" w:sz="0" w:space="0" w:color="auto"/>
      </w:divBdr>
    </w:div>
    <w:div w:id="648678184">
      <w:bodyDiv w:val="1"/>
      <w:marLeft w:val="0"/>
      <w:marRight w:val="0"/>
      <w:marTop w:val="0"/>
      <w:marBottom w:val="0"/>
      <w:divBdr>
        <w:top w:val="none" w:sz="0" w:space="0" w:color="auto"/>
        <w:left w:val="none" w:sz="0" w:space="0" w:color="auto"/>
        <w:bottom w:val="none" w:sz="0" w:space="0" w:color="auto"/>
        <w:right w:val="none" w:sz="0" w:space="0" w:color="auto"/>
      </w:divBdr>
    </w:div>
    <w:div w:id="648821675">
      <w:bodyDiv w:val="1"/>
      <w:marLeft w:val="0"/>
      <w:marRight w:val="0"/>
      <w:marTop w:val="0"/>
      <w:marBottom w:val="0"/>
      <w:divBdr>
        <w:top w:val="none" w:sz="0" w:space="0" w:color="auto"/>
        <w:left w:val="none" w:sz="0" w:space="0" w:color="auto"/>
        <w:bottom w:val="none" w:sz="0" w:space="0" w:color="auto"/>
        <w:right w:val="none" w:sz="0" w:space="0" w:color="auto"/>
      </w:divBdr>
    </w:div>
    <w:div w:id="648873787">
      <w:bodyDiv w:val="1"/>
      <w:marLeft w:val="0"/>
      <w:marRight w:val="0"/>
      <w:marTop w:val="0"/>
      <w:marBottom w:val="0"/>
      <w:divBdr>
        <w:top w:val="none" w:sz="0" w:space="0" w:color="auto"/>
        <w:left w:val="none" w:sz="0" w:space="0" w:color="auto"/>
        <w:bottom w:val="none" w:sz="0" w:space="0" w:color="auto"/>
        <w:right w:val="none" w:sz="0" w:space="0" w:color="auto"/>
      </w:divBdr>
    </w:div>
    <w:div w:id="649404297">
      <w:bodyDiv w:val="1"/>
      <w:marLeft w:val="0"/>
      <w:marRight w:val="0"/>
      <w:marTop w:val="0"/>
      <w:marBottom w:val="0"/>
      <w:divBdr>
        <w:top w:val="none" w:sz="0" w:space="0" w:color="auto"/>
        <w:left w:val="none" w:sz="0" w:space="0" w:color="auto"/>
        <w:bottom w:val="none" w:sz="0" w:space="0" w:color="auto"/>
        <w:right w:val="none" w:sz="0" w:space="0" w:color="auto"/>
      </w:divBdr>
    </w:div>
    <w:div w:id="649595589">
      <w:bodyDiv w:val="1"/>
      <w:marLeft w:val="0"/>
      <w:marRight w:val="0"/>
      <w:marTop w:val="0"/>
      <w:marBottom w:val="0"/>
      <w:divBdr>
        <w:top w:val="none" w:sz="0" w:space="0" w:color="auto"/>
        <w:left w:val="none" w:sz="0" w:space="0" w:color="auto"/>
        <w:bottom w:val="none" w:sz="0" w:space="0" w:color="auto"/>
        <w:right w:val="none" w:sz="0" w:space="0" w:color="auto"/>
      </w:divBdr>
    </w:div>
    <w:div w:id="649871600">
      <w:bodyDiv w:val="1"/>
      <w:marLeft w:val="0"/>
      <w:marRight w:val="0"/>
      <w:marTop w:val="0"/>
      <w:marBottom w:val="0"/>
      <w:divBdr>
        <w:top w:val="none" w:sz="0" w:space="0" w:color="auto"/>
        <w:left w:val="none" w:sz="0" w:space="0" w:color="auto"/>
        <w:bottom w:val="none" w:sz="0" w:space="0" w:color="auto"/>
        <w:right w:val="none" w:sz="0" w:space="0" w:color="auto"/>
      </w:divBdr>
    </w:div>
    <w:div w:id="650017104">
      <w:bodyDiv w:val="1"/>
      <w:marLeft w:val="0"/>
      <w:marRight w:val="0"/>
      <w:marTop w:val="0"/>
      <w:marBottom w:val="0"/>
      <w:divBdr>
        <w:top w:val="none" w:sz="0" w:space="0" w:color="auto"/>
        <w:left w:val="none" w:sz="0" w:space="0" w:color="auto"/>
        <w:bottom w:val="none" w:sz="0" w:space="0" w:color="auto"/>
        <w:right w:val="none" w:sz="0" w:space="0" w:color="auto"/>
      </w:divBdr>
    </w:div>
    <w:div w:id="650870003">
      <w:bodyDiv w:val="1"/>
      <w:marLeft w:val="0"/>
      <w:marRight w:val="0"/>
      <w:marTop w:val="0"/>
      <w:marBottom w:val="0"/>
      <w:divBdr>
        <w:top w:val="none" w:sz="0" w:space="0" w:color="auto"/>
        <w:left w:val="none" w:sz="0" w:space="0" w:color="auto"/>
        <w:bottom w:val="none" w:sz="0" w:space="0" w:color="auto"/>
        <w:right w:val="none" w:sz="0" w:space="0" w:color="auto"/>
      </w:divBdr>
    </w:div>
    <w:div w:id="652759214">
      <w:bodyDiv w:val="1"/>
      <w:marLeft w:val="0"/>
      <w:marRight w:val="0"/>
      <w:marTop w:val="0"/>
      <w:marBottom w:val="0"/>
      <w:divBdr>
        <w:top w:val="none" w:sz="0" w:space="0" w:color="auto"/>
        <w:left w:val="none" w:sz="0" w:space="0" w:color="auto"/>
        <w:bottom w:val="none" w:sz="0" w:space="0" w:color="auto"/>
        <w:right w:val="none" w:sz="0" w:space="0" w:color="auto"/>
      </w:divBdr>
    </w:div>
    <w:div w:id="655114837">
      <w:bodyDiv w:val="1"/>
      <w:marLeft w:val="0"/>
      <w:marRight w:val="0"/>
      <w:marTop w:val="0"/>
      <w:marBottom w:val="0"/>
      <w:divBdr>
        <w:top w:val="none" w:sz="0" w:space="0" w:color="auto"/>
        <w:left w:val="none" w:sz="0" w:space="0" w:color="auto"/>
        <w:bottom w:val="none" w:sz="0" w:space="0" w:color="auto"/>
        <w:right w:val="none" w:sz="0" w:space="0" w:color="auto"/>
      </w:divBdr>
    </w:div>
    <w:div w:id="655231115">
      <w:bodyDiv w:val="1"/>
      <w:marLeft w:val="0"/>
      <w:marRight w:val="0"/>
      <w:marTop w:val="0"/>
      <w:marBottom w:val="0"/>
      <w:divBdr>
        <w:top w:val="none" w:sz="0" w:space="0" w:color="auto"/>
        <w:left w:val="none" w:sz="0" w:space="0" w:color="auto"/>
        <w:bottom w:val="none" w:sz="0" w:space="0" w:color="auto"/>
        <w:right w:val="none" w:sz="0" w:space="0" w:color="auto"/>
      </w:divBdr>
    </w:div>
    <w:div w:id="656881834">
      <w:bodyDiv w:val="1"/>
      <w:marLeft w:val="0"/>
      <w:marRight w:val="0"/>
      <w:marTop w:val="0"/>
      <w:marBottom w:val="0"/>
      <w:divBdr>
        <w:top w:val="none" w:sz="0" w:space="0" w:color="auto"/>
        <w:left w:val="none" w:sz="0" w:space="0" w:color="auto"/>
        <w:bottom w:val="none" w:sz="0" w:space="0" w:color="auto"/>
        <w:right w:val="none" w:sz="0" w:space="0" w:color="auto"/>
      </w:divBdr>
    </w:div>
    <w:div w:id="660425461">
      <w:bodyDiv w:val="1"/>
      <w:marLeft w:val="0"/>
      <w:marRight w:val="0"/>
      <w:marTop w:val="0"/>
      <w:marBottom w:val="0"/>
      <w:divBdr>
        <w:top w:val="none" w:sz="0" w:space="0" w:color="auto"/>
        <w:left w:val="none" w:sz="0" w:space="0" w:color="auto"/>
        <w:bottom w:val="none" w:sz="0" w:space="0" w:color="auto"/>
        <w:right w:val="none" w:sz="0" w:space="0" w:color="auto"/>
      </w:divBdr>
    </w:div>
    <w:div w:id="663435380">
      <w:bodyDiv w:val="1"/>
      <w:marLeft w:val="0"/>
      <w:marRight w:val="0"/>
      <w:marTop w:val="0"/>
      <w:marBottom w:val="0"/>
      <w:divBdr>
        <w:top w:val="none" w:sz="0" w:space="0" w:color="auto"/>
        <w:left w:val="none" w:sz="0" w:space="0" w:color="auto"/>
        <w:bottom w:val="none" w:sz="0" w:space="0" w:color="auto"/>
        <w:right w:val="none" w:sz="0" w:space="0" w:color="auto"/>
      </w:divBdr>
    </w:div>
    <w:div w:id="666053240">
      <w:bodyDiv w:val="1"/>
      <w:marLeft w:val="0"/>
      <w:marRight w:val="0"/>
      <w:marTop w:val="0"/>
      <w:marBottom w:val="0"/>
      <w:divBdr>
        <w:top w:val="none" w:sz="0" w:space="0" w:color="auto"/>
        <w:left w:val="none" w:sz="0" w:space="0" w:color="auto"/>
        <w:bottom w:val="none" w:sz="0" w:space="0" w:color="auto"/>
        <w:right w:val="none" w:sz="0" w:space="0" w:color="auto"/>
      </w:divBdr>
    </w:div>
    <w:div w:id="666129623">
      <w:bodyDiv w:val="1"/>
      <w:marLeft w:val="0"/>
      <w:marRight w:val="0"/>
      <w:marTop w:val="0"/>
      <w:marBottom w:val="0"/>
      <w:divBdr>
        <w:top w:val="none" w:sz="0" w:space="0" w:color="auto"/>
        <w:left w:val="none" w:sz="0" w:space="0" w:color="auto"/>
        <w:bottom w:val="none" w:sz="0" w:space="0" w:color="auto"/>
        <w:right w:val="none" w:sz="0" w:space="0" w:color="auto"/>
      </w:divBdr>
    </w:div>
    <w:div w:id="666134644">
      <w:bodyDiv w:val="1"/>
      <w:marLeft w:val="0"/>
      <w:marRight w:val="0"/>
      <w:marTop w:val="0"/>
      <w:marBottom w:val="0"/>
      <w:divBdr>
        <w:top w:val="none" w:sz="0" w:space="0" w:color="auto"/>
        <w:left w:val="none" w:sz="0" w:space="0" w:color="auto"/>
        <w:bottom w:val="none" w:sz="0" w:space="0" w:color="auto"/>
        <w:right w:val="none" w:sz="0" w:space="0" w:color="auto"/>
      </w:divBdr>
    </w:div>
    <w:div w:id="668363445">
      <w:bodyDiv w:val="1"/>
      <w:marLeft w:val="0"/>
      <w:marRight w:val="0"/>
      <w:marTop w:val="0"/>
      <w:marBottom w:val="0"/>
      <w:divBdr>
        <w:top w:val="none" w:sz="0" w:space="0" w:color="auto"/>
        <w:left w:val="none" w:sz="0" w:space="0" w:color="auto"/>
        <w:bottom w:val="none" w:sz="0" w:space="0" w:color="auto"/>
        <w:right w:val="none" w:sz="0" w:space="0" w:color="auto"/>
      </w:divBdr>
    </w:div>
    <w:div w:id="669792496">
      <w:bodyDiv w:val="1"/>
      <w:marLeft w:val="0"/>
      <w:marRight w:val="0"/>
      <w:marTop w:val="0"/>
      <w:marBottom w:val="0"/>
      <w:divBdr>
        <w:top w:val="none" w:sz="0" w:space="0" w:color="auto"/>
        <w:left w:val="none" w:sz="0" w:space="0" w:color="auto"/>
        <w:bottom w:val="none" w:sz="0" w:space="0" w:color="auto"/>
        <w:right w:val="none" w:sz="0" w:space="0" w:color="auto"/>
      </w:divBdr>
    </w:div>
    <w:div w:id="671375502">
      <w:bodyDiv w:val="1"/>
      <w:marLeft w:val="0"/>
      <w:marRight w:val="0"/>
      <w:marTop w:val="0"/>
      <w:marBottom w:val="0"/>
      <w:divBdr>
        <w:top w:val="none" w:sz="0" w:space="0" w:color="auto"/>
        <w:left w:val="none" w:sz="0" w:space="0" w:color="auto"/>
        <w:bottom w:val="none" w:sz="0" w:space="0" w:color="auto"/>
        <w:right w:val="none" w:sz="0" w:space="0" w:color="auto"/>
      </w:divBdr>
    </w:div>
    <w:div w:id="671759474">
      <w:bodyDiv w:val="1"/>
      <w:marLeft w:val="0"/>
      <w:marRight w:val="0"/>
      <w:marTop w:val="0"/>
      <w:marBottom w:val="0"/>
      <w:divBdr>
        <w:top w:val="none" w:sz="0" w:space="0" w:color="auto"/>
        <w:left w:val="none" w:sz="0" w:space="0" w:color="auto"/>
        <w:bottom w:val="none" w:sz="0" w:space="0" w:color="auto"/>
        <w:right w:val="none" w:sz="0" w:space="0" w:color="auto"/>
      </w:divBdr>
    </w:div>
    <w:div w:id="673337106">
      <w:bodyDiv w:val="1"/>
      <w:marLeft w:val="0"/>
      <w:marRight w:val="0"/>
      <w:marTop w:val="0"/>
      <w:marBottom w:val="0"/>
      <w:divBdr>
        <w:top w:val="none" w:sz="0" w:space="0" w:color="auto"/>
        <w:left w:val="none" w:sz="0" w:space="0" w:color="auto"/>
        <w:bottom w:val="none" w:sz="0" w:space="0" w:color="auto"/>
        <w:right w:val="none" w:sz="0" w:space="0" w:color="auto"/>
      </w:divBdr>
    </w:div>
    <w:div w:id="674042330">
      <w:bodyDiv w:val="1"/>
      <w:marLeft w:val="0"/>
      <w:marRight w:val="0"/>
      <w:marTop w:val="0"/>
      <w:marBottom w:val="0"/>
      <w:divBdr>
        <w:top w:val="none" w:sz="0" w:space="0" w:color="auto"/>
        <w:left w:val="none" w:sz="0" w:space="0" w:color="auto"/>
        <w:bottom w:val="none" w:sz="0" w:space="0" w:color="auto"/>
        <w:right w:val="none" w:sz="0" w:space="0" w:color="auto"/>
      </w:divBdr>
    </w:div>
    <w:div w:id="674647933">
      <w:bodyDiv w:val="1"/>
      <w:marLeft w:val="0"/>
      <w:marRight w:val="0"/>
      <w:marTop w:val="0"/>
      <w:marBottom w:val="0"/>
      <w:divBdr>
        <w:top w:val="none" w:sz="0" w:space="0" w:color="auto"/>
        <w:left w:val="none" w:sz="0" w:space="0" w:color="auto"/>
        <w:bottom w:val="none" w:sz="0" w:space="0" w:color="auto"/>
        <w:right w:val="none" w:sz="0" w:space="0" w:color="auto"/>
      </w:divBdr>
    </w:div>
    <w:div w:id="675304282">
      <w:bodyDiv w:val="1"/>
      <w:marLeft w:val="0"/>
      <w:marRight w:val="0"/>
      <w:marTop w:val="0"/>
      <w:marBottom w:val="0"/>
      <w:divBdr>
        <w:top w:val="none" w:sz="0" w:space="0" w:color="auto"/>
        <w:left w:val="none" w:sz="0" w:space="0" w:color="auto"/>
        <w:bottom w:val="none" w:sz="0" w:space="0" w:color="auto"/>
        <w:right w:val="none" w:sz="0" w:space="0" w:color="auto"/>
      </w:divBdr>
    </w:div>
    <w:div w:id="676466763">
      <w:bodyDiv w:val="1"/>
      <w:marLeft w:val="0"/>
      <w:marRight w:val="0"/>
      <w:marTop w:val="0"/>
      <w:marBottom w:val="0"/>
      <w:divBdr>
        <w:top w:val="none" w:sz="0" w:space="0" w:color="auto"/>
        <w:left w:val="none" w:sz="0" w:space="0" w:color="auto"/>
        <w:bottom w:val="none" w:sz="0" w:space="0" w:color="auto"/>
        <w:right w:val="none" w:sz="0" w:space="0" w:color="auto"/>
      </w:divBdr>
    </w:div>
    <w:div w:id="677270122">
      <w:bodyDiv w:val="1"/>
      <w:marLeft w:val="0"/>
      <w:marRight w:val="0"/>
      <w:marTop w:val="0"/>
      <w:marBottom w:val="0"/>
      <w:divBdr>
        <w:top w:val="none" w:sz="0" w:space="0" w:color="auto"/>
        <w:left w:val="none" w:sz="0" w:space="0" w:color="auto"/>
        <w:bottom w:val="none" w:sz="0" w:space="0" w:color="auto"/>
        <w:right w:val="none" w:sz="0" w:space="0" w:color="auto"/>
      </w:divBdr>
    </w:div>
    <w:div w:id="679310958">
      <w:bodyDiv w:val="1"/>
      <w:marLeft w:val="0"/>
      <w:marRight w:val="0"/>
      <w:marTop w:val="0"/>
      <w:marBottom w:val="0"/>
      <w:divBdr>
        <w:top w:val="none" w:sz="0" w:space="0" w:color="auto"/>
        <w:left w:val="none" w:sz="0" w:space="0" w:color="auto"/>
        <w:bottom w:val="none" w:sz="0" w:space="0" w:color="auto"/>
        <w:right w:val="none" w:sz="0" w:space="0" w:color="auto"/>
      </w:divBdr>
    </w:div>
    <w:div w:id="680476981">
      <w:bodyDiv w:val="1"/>
      <w:marLeft w:val="0"/>
      <w:marRight w:val="0"/>
      <w:marTop w:val="0"/>
      <w:marBottom w:val="0"/>
      <w:divBdr>
        <w:top w:val="none" w:sz="0" w:space="0" w:color="auto"/>
        <w:left w:val="none" w:sz="0" w:space="0" w:color="auto"/>
        <w:bottom w:val="none" w:sz="0" w:space="0" w:color="auto"/>
        <w:right w:val="none" w:sz="0" w:space="0" w:color="auto"/>
      </w:divBdr>
    </w:div>
    <w:div w:id="682129362">
      <w:bodyDiv w:val="1"/>
      <w:marLeft w:val="0"/>
      <w:marRight w:val="0"/>
      <w:marTop w:val="0"/>
      <w:marBottom w:val="0"/>
      <w:divBdr>
        <w:top w:val="none" w:sz="0" w:space="0" w:color="auto"/>
        <w:left w:val="none" w:sz="0" w:space="0" w:color="auto"/>
        <w:bottom w:val="none" w:sz="0" w:space="0" w:color="auto"/>
        <w:right w:val="none" w:sz="0" w:space="0" w:color="auto"/>
      </w:divBdr>
    </w:div>
    <w:div w:id="684790795">
      <w:bodyDiv w:val="1"/>
      <w:marLeft w:val="0"/>
      <w:marRight w:val="0"/>
      <w:marTop w:val="0"/>
      <w:marBottom w:val="0"/>
      <w:divBdr>
        <w:top w:val="none" w:sz="0" w:space="0" w:color="auto"/>
        <w:left w:val="none" w:sz="0" w:space="0" w:color="auto"/>
        <w:bottom w:val="none" w:sz="0" w:space="0" w:color="auto"/>
        <w:right w:val="none" w:sz="0" w:space="0" w:color="auto"/>
      </w:divBdr>
    </w:div>
    <w:div w:id="685641779">
      <w:bodyDiv w:val="1"/>
      <w:marLeft w:val="0"/>
      <w:marRight w:val="0"/>
      <w:marTop w:val="0"/>
      <w:marBottom w:val="0"/>
      <w:divBdr>
        <w:top w:val="none" w:sz="0" w:space="0" w:color="auto"/>
        <w:left w:val="none" w:sz="0" w:space="0" w:color="auto"/>
        <w:bottom w:val="none" w:sz="0" w:space="0" w:color="auto"/>
        <w:right w:val="none" w:sz="0" w:space="0" w:color="auto"/>
      </w:divBdr>
    </w:div>
    <w:div w:id="686634216">
      <w:bodyDiv w:val="1"/>
      <w:marLeft w:val="0"/>
      <w:marRight w:val="0"/>
      <w:marTop w:val="0"/>
      <w:marBottom w:val="0"/>
      <w:divBdr>
        <w:top w:val="none" w:sz="0" w:space="0" w:color="auto"/>
        <w:left w:val="none" w:sz="0" w:space="0" w:color="auto"/>
        <w:bottom w:val="none" w:sz="0" w:space="0" w:color="auto"/>
        <w:right w:val="none" w:sz="0" w:space="0" w:color="auto"/>
      </w:divBdr>
    </w:div>
    <w:div w:id="689184469">
      <w:bodyDiv w:val="1"/>
      <w:marLeft w:val="0"/>
      <w:marRight w:val="0"/>
      <w:marTop w:val="0"/>
      <w:marBottom w:val="0"/>
      <w:divBdr>
        <w:top w:val="none" w:sz="0" w:space="0" w:color="auto"/>
        <w:left w:val="none" w:sz="0" w:space="0" w:color="auto"/>
        <w:bottom w:val="none" w:sz="0" w:space="0" w:color="auto"/>
        <w:right w:val="none" w:sz="0" w:space="0" w:color="auto"/>
      </w:divBdr>
    </w:div>
    <w:div w:id="690229469">
      <w:bodyDiv w:val="1"/>
      <w:marLeft w:val="0"/>
      <w:marRight w:val="0"/>
      <w:marTop w:val="0"/>
      <w:marBottom w:val="0"/>
      <w:divBdr>
        <w:top w:val="none" w:sz="0" w:space="0" w:color="auto"/>
        <w:left w:val="none" w:sz="0" w:space="0" w:color="auto"/>
        <w:bottom w:val="none" w:sz="0" w:space="0" w:color="auto"/>
        <w:right w:val="none" w:sz="0" w:space="0" w:color="auto"/>
      </w:divBdr>
    </w:div>
    <w:div w:id="690766377">
      <w:bodyDiv w:val="1"/>
      <w:marLeft w:val="0"/>
      <w:marRight w:val="0"/>
      <w:marTop w:val="0"/>
      <w:marBottom w:val="0"/>
      <w:divBdr>
        <w:top w:val="none" w:sz="0" w:space="0" w:color="auto"/>
        <w:left w:val="none" w:sz="0" w:space="0" w:color="auto"/>
        <w:bottom w:val="none" w:sz="0" w:space="0" w:color="auto"/>
        <w:right w:val="none" w:sz="0" w:space="0" w:color="auto"/>
      </w:divBdr>
    </w:div>
    <w:div w:id="691489531">
      <w:bodyDiv w:val="1"/>
      <w:marLeft w:val="0"/>
      <w:marRight w:val="0"/>
      <w:marTop w:val="0"/>
      <w:marBottom w:val="0"/>
      <w:divBdr>
        <w:top w:val="none" w:sz="0" w:space="0" w:color="auto"/>
        <w:left w:val="none" w:sz="0" w:space="0" w:color="auto"/>
        <w:bottom w:val="none" w:sz="0" w:space="0" w:color="auto"/>
        <w:right w:val="none" w:sz="0" w:space="0" w:color="auto"/>
      </w:divBdr>
    </w:div>
    <w:div w:id="693117111">
      <w:bodyDiv w:val="1"/>
      <w:marLeft w:val="0"/>
      <w:marRight w:val="0"/>
      <w:marTop w:val="0"/>
      <w:marBottom w:val="0"/>
      <w:divBdr>
        <w:top w:val="none" w:sz="0" w:space="0" w:color="auto"/>
        <w:left w:val="none" w:sz="0" w:space="0" w:color="auto"/>
        <w:bottom w:val="none" w:sz="0" w:space="0" w:color="auto"/>
        <w:right w:val="none" w:sz="0" w:space="0" w:color="auto"/>
      </w:divBdr>
    </w:div>
    <w:div w:id="693652654">
      <w:bodyDiv w:val="1"/>
      <w:marLeft w:val="0"/>
      <w:marRight w:val="0"/>
      <w:marTop w:val="0"/>
      <w:marBottom w:val="0"/>
      <w:divBdr>
        <w:top w:val="none" w:sz="0" w:space="0" w:color="auto"/>
        <w:left w:val="none" w:sz="0" w:space="0" w:color="auto"/>
        <w:bottom w:val="none" w:sz="0" w:space="0" w:color="auto"/>
        <w:right w:val="none" w:sz="0" w:space="0" w:color="auto"/>
      </w:divBdr>
    </w:div>
    <w:div w:id="694961292">
      <w:bodyDiv w:val="1"/>
      <w:marLeft w:val="0"/>
      <w:marRight w:val="0"/>
      <w:marTop w:val="0"/>
      <w:marBottom w:val="0"/>
      <w:divBdr>
        <w:top w:val="none" w:sz="0" w:space="0" w:color="auto"/>
        <w:left w:val="none" w:sz="0" w:space="0" w:color="auto"/>
        <w:bottom w:val="none" w:sz="0" w:space="0" w:color="auto"/>
        <w:right w:val="none" w:sz="0" w:space="0" w:color="auto"/>
      </w:divBdr>
    </w:div>
    <w:div w:id="695541539">
      <w:bodyDiv w:val="1"/>
      <w:marLeft w:val="0"/>
      <w:marRight w:val="0"/>
      <w:marTop w:val="0"/>
      <w:marBottom w:val="0"/>
      <w:divBdr>
        <w:top w:val="none" w:sz="0" w:space="0" w:color="auto"/>
        <w:left w:val="none" w:sz="0" w:space="0" w:color="auto"/>
        <w:bottom w:val="none" w:sz="0" w:space="0" w:color="auto"/>
        <w:right w:val="none" w:sz="0" w:space="0" w:color="auto"/>
      </w:divBdr>
    </w:div>
    <w:div w:id="697200995">
      <w:bodyDiv w:val="1"/>
      <w:marLeft w:val="0"/>
      <w:marRight w:val="0"/>
      <w:marTop w:val="0"/>
      <w:marBottom w:val="0"/>
      <w:divBdr>
        <w:top w:val="none" w:sz="0" w:space="0" w:color="auto"/>
        <w:left w:val="none" w:sz="0" w:space="0" w:color="auto"/>
        <w:bottom w:val="none" w:sz="0" w:space="0" w:color="auto"/>
        <w:right w:val="none" w:sz="0" w:space="0" w:color="auto"/>
      </w:divBdr>
    </w:div>
    <w:div w:id="698119885">
      <w:bodyDiv w:val="1"/>
      <w:marLeft w:val="0"/>
      <w:marRight w:val="0"/>
      <w:marTop w:val="0"/>
      <w:marBottom w:val="0"/>
      <w:divBdr>
        <w:top w:val="none" w:sz="0" w:space="0" w:color="auto"/>
        <w:left w:val="none" w:sz="0" w:space="0" w:color="auto"/>
        <w:bottom w:val="none" w:sz="0" w:space="0" w:color="auto"/>
        <w:right w:val="none" w:sz="0" w:space="0" w:color="auto"/>
      </w:divBdr>
    </w:div>
    <w:div w:id="699864719">
      <w:bodyDiv w:val="1"/>
      <w:marLeft w:val="0"/>
      <w:marRight w:val="0"/>
      <w:marTop w:val="0"/>
      <w:marBottom w:val="0"/>
      <w:divBdr>
        <w:top w:val="none" w:sz="0" w:space="0" w:color="auto"/>
        <w:left w:val="none" w:sz="0" w:space="0" w:color="auto"/>
        <w:bottom w:val="none" w:sz="0" w:space="0" w:color="auto"/>
        <w:right w:val="none" w:sz="0" w:space="0" w:color="auto"/>
      </w:divBdr>
    </w:div>
    <w:div w:id="700980496">
      <w:bodyDiv w:val="1"/>
      <w:marLeft w:val="0"/>
      <w:marRight w:val="0"/>
      <w:marTop w:val="0"/>
      <w:marBottom w:val="0"/>
      <w:divBdr>
        <w:top w:val="none" w:sz="0" w:space="0" w:color="auto"/>
        <w:left w:val="none" w:sz="0" w:space="0" w:color="auto"/>
        <w:bottom w:val="none" w:sz="0" w:space="0" w:color="auto"/>
        <w:right w:val="none" w:sz="0" w:space="0" w:color="auto"/>
      </w:divBdr>
    </w:div>
    <w:div w:id="701126412">
      <w:bodyDiv w:val="1"/>
      <w:marLeft w:val="0"/>
      <w:marRight w:val="0"/>
      <w:marTop w:val="0"/>
      <w:marBottom w:val="0"/>
      <w:divBdr>
        <w:top w:val="none" w:sz="0" w:space="0" w:color="auto"/>
        <w:left w:val="none" w:sz="0" w:space="0" w:color="auto"/>
        <w:bottom w:val="none" w:sz="0" w:space="0" w:color="auto"/>
        <w:right w:val="none" w:sz="0" w:space="0" w:color="auto"/>
      </w:divBdr>
    </w:div>
    <w:div w:id="701512716">
      <w:bodyDiv w:val="1"/>
      <w:marLeft w:val="0"/>
      <w:marRight w:val="0"/>
      <w:marTop w:val="0"/>
      <w:marBottom w:val="0"/>
      <w:divBdr>
        <w:top w:val="none" w:sz="0" w:space="0" w:color="auto"/>
        <w:left w:val="none" w:sz="0" w:space="0" w:color="auto"/>
        <w:bottom w:val="none" w:sz="0" w:space="0" w:color="auto"/>
        <w:right w:val="none" w:sz="0" w:space="0" w:color="auto"/>
      </w:divBdr>
    </w:div>
    <w:div w:id="702174337">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3362480">
      <w:bodyDiv w:val="1"/>
      <w:marLeft w:val="0"/>
      <w:marRight w:val="0"/>
      <w:marTop w:val="0"/>
      <w:marBottom w:val="0"/>
      <w:divBdr>
        <w:top w:val="none" w:sz="0" w:space="0" w:color="auto"/>
        <w:left w:val="none" w:sz="0" w:space="0" w:color="auto"/>
        <w:bottom w:val="none" w:sz="0" w:space="0" w:color="auto"/>
        <w:right w:val="none" w:sz="0" w:space="0" w:color="auto"/>
      </w:divBdr>
    </w:div>
    <w:div w:id="703822210">
      <w:bodyDiv w:val="1"/>
      <w:marLeft w:val="0"/>
      <w:marRight w:val="0"/>
      <w:marTop w:val="0"/>
      <w:marBottom w:val="0"/>
      <w:divBdr>
        <w:top w:val="none" w:sz="0" w:space="0" w:color="auto"/>
        <w:left w:val="none" w:sz="0" w:space="0" w:color="auto"/>
        <w:bottom w:val="none" w:sz="0" w:space="0" w:color="auto"/>
        <w:right w:val="none" w:sz="0" w:space="0" w:color="auto"/>
      </w:divBdr>
    </w:div>
    <w:div w:id="704520609">
      <w:bodyDiv w:val="1"/>
      <w:marLeft w:val="0"/>
      <w:marRight w:val="0"/>
      <w:marTop w:val="0"/>
      <w:marBottom w:val="0"/>
      <w:divBdr>
        <w:top w:val="none" w:sz="0" w:space="0" w:color="auto"/>
        <w:left w:val="none" w:sz="0" w:space="0" w:color="auto"/>
        <w:bottom w:val="none" w:sz="0" w:space="0" w:color="auto"/>
        <w:right w:val="none" w:sz="0" w:space="0" w:color="auto"/>
      </w:divBdr>
    </w:div>
    <w:div w:id="705253404">
      <w:bodyDiv w:val="1"/>
      <w:marLeft w:val="0"/>
      <w:marRight w:val="0"/>
      <w:marTop w:val="0"/>
      <w:marBottom w:val="0"/>
      <w:divBdr>
        <w:top w:val="none" w:sz="0" w:space="0" w:color="auto"/>
        <w:left w:val="none" w:sz="0" w:space="0" w:color="auto"/>
        <w:bottom w:val="none" w:sz="0" w:space="0" w:color="auto"/>
        <w:right w:val="none" w:sz="0" w:space="0" w:color="auto"/>
      </w:divBdr>
    </w:div>
    <w:div w:id="706032420">
      <w:bodyDiv w:val="1"/>
      <w:marLeft w:val="0"/>
      <w:marRight w:val="0"/>
      <w:marTop w:val="0"/>
      <w:marBottom w:val="0"/>
      <w:divBdr>
        <w:top w:val="none" w:sz="0" w:space="0" w:color="auto"/>
        <w:left w:val="none" w:sz="0" w:space="0" w:color="auto"/>
        <w:bottom w:val="none" w:sz="0" w:space="0" w:color="auto"/>
        <w:right w:val="none" w:sz="0" w:space="0" w:color="auto"/>
      </w:divBdr>
    </w:div>
    <w:div w:id="706953586">
      <w:bodyDiv w:val="1"/>
      <w:marLeft w:val="0"/>
      <w:marRight w:val="0"/>
      <w:marTop w:val="0"/>
      <w:marBottom w:val="0"/>
      <w:divBdr>
        <w:top w:val="none" w:sz="0" w:space="0" w:color="auto"/>
        <w:left w:val="none" w:sz="0" w:space="0" w:color="auto"/>
        <w:bottom w:val="none" w:sz="0" w:space="0" w:color="auto"/>
        <w:right w:val="none" w:sz="0" w:space="0" w:color="auto"/>
      </w:divBdr>
    </w:div>
    <w:div w:id="707608113">
      <w:bodyDiv w:val="1"/>
      <w:marLeft w:val="0"/>
      <w:marRight w:val="0"/>
      <w:marTop w:val="0"/>
      <w:marBottom w:val="0"/>
      <w:divBdr>
        <w:top w:val="none" w:sz="0" w:space="0" w:color="auto"/>
        <w:left w:val="none" w:sz="0" w:space="0" w:color="auto"/>
        <w:bottom w:val="none" w:sz="0" w:space="0" w:color="auto"/>
        <w:right w:val="none" w:sz="0" w:space="0" w:color="auto"/>
      </w:divBdr>
    </w:div>
    <w:div w:id="708189428">
      <w:bodyDiv w:val="1"/>
      <w:marLeft w:val="0"/>
      <w:marRight w:val="0"/>
      <w:marTop w:val="0"/>
      <w:marBottom w:val="0"/>
      <w:divBdr>
        <w:top w:val="none" w:sz="0" w:space="0" w:color="auto"/>
        <w:left w:val="none" w:sz="0" w:space="0" w:color="auto"/>
        <w:bottom w:val="none" w:sz="0" w:space="0" w:color="auto"/>
        <w:right w:val="none" w:sz="0" w:space="0" w:color="auto"/>
      </w:divBdr>
    </w:div>
    <w:div w:id="708719959">
      <w:bodyDiv w:val="1"/>
      <w:marLeft w:val="0"/>
      <w:marRight w:val="0"/>
      <w:marTop w:val="0"/>
      <w:marBottom w:val="0"/>
      <w:divBdr>
        <w:top w:val="none" w:sz="0" w:space="0" w:color="auto"/>
        <w:left w:val="none" w:sz="0" w:space="0" w:color="auto"/>
        <w:bottom w:val="none" w:sz="0" w:space="0" w:color="auto"/>
        <w:right w:val="none" w:sz="0" w:space="0" w:color="auto"/>
      </w:divBdr>
    </w:div>
    <w:div w:id="709299866">
      <w:bodyDiv w:val="1"/>
      <w:marLeft w:val="0"/>
      <w:marRight w:val="0"/>
      <w:marTop w:val="0"/>
      <w:marBottom w:val="0"/>
      <w:divBdr>
        <w:top w:val="none" w:sz="0" w:space="0" w:color="auto"/>
        <w:left w:val="none" w:sz="0" w:space="0" w:color="auto"/>
        <w:bottom w:val="none" w:sz="0" w:space="0" w:color="auto"/>
        <w:right w:val="none" w:sz="0" w:space="0" w:color="auto"/>
      </w:divBdr>
    </w:div>
    <w:div w:id="712582779">
      <w:bodyDiv w:val="1"/>
      <w:marLeft w:val="0"/>
      <w:marRight w:val="0"/>
      <w:marTop w:val="0"/>
      <w:marBottom w:val="0"/>
      <w:divBdr>
        <w:top w:val="none" w:sz="0" w:space="0" w:color="auto"/>
        <w:left w:val="none" w:sz="0" w:space="0" w:color="auto"/>
        <w:bottom w:val="none" w:sz="0" w:space="0" w:color="auto"/>
        <w:right w:val="none" w:sz="0" w:space="0" w:color="auto"/>
      </w:divBdr>
    </w:div>
    <w:div w:id="712923043">
      <w:bodyDiv w:val="1"/>
      <w:marLeft w:val="0"/>
      <w:marRight w:val="0"/>
      <w:marTop w:val="0"/>
      <w:marBottom w:val="0"/>
      <w:divBdr>
        <w:top w:val="none" w:sz="0" w:space="0" w:color="auto"/>
        <w:left w:val="none" w:sz="0" w:space="0" w:color="auto"/>
        <w:bottom w:val="none" w:sz="0" w:space="0" w:color="auto"/>
        <w:right w:val="none" w:sz="0" w:space="0" w:color="auto"/>
      </w:divBdr>
    </w:div>
    <w:div w:id="714474475">
      <w:bodyDiv w:val="1"/>
      <w:marLeft w:val="0"/>
      <w:marRight w:val="0"/>
      <w:marTop w:val="0"/>
      <w:marBottom w:val="0"/>
      <w:divBdr>
        <w:top w:val="none" w:sz="0" w:space="0" w:color="auto"/>
        <w:left w:val="none" w:sz="0" w:space="0" w:color="auto"/>
        <w:bottom w:val="none" w:sz="0" w:space="0" w:color="auto"/>
        <w:right w:val="none" w:sz="0" w:space="0" w:color="auto"/>
      </w:divBdr>
    </w:div>
    <w:div w:id="715397229">
      <w:bodyDiv w:val="1"/>
      <w:marLeft w:val="0"/>
      <w:marRight w:val="0"/>
      <w:marTop w:val="0"/>
      <w:marBottom w:val="0"/>
      <w:divBdr>
        <w:top w:val="none" w:sz="0" w:space="0" w:color="auto"/>
        <w:left w:val="none" w:sz="0" w:space="0" w:color="auto"/>
        <w:bottom w:val="none" w:sz="0" w:space="0" w:color="auto"/>
        <w:right w:val="none" w:sz="0" w:space="0" w:color="auto"/>
      </w:divBdr>
    </w:div>
    <w:div w:id="715592514">
      <w:bodyDiv w:val="1"/>
      <w:marLeft w:val="0"/>
      <w:marRight w:val="0"/>
      <w:marTop w:val="0"/>
      <w:marBottom w:val="0"/>
      <w:divBdr>
        <w:top w:val="none" w:sz="0" w:space="0" w:color="auto"/>
        <w:left w:val="none" w:sz="0" w:space="0" w:color="auto"/>
        <w:bottom w:val="none" w:sz="0" w:space="0" w:color="auto"/>
        <w:right w:val="none" w:sz="0" w:space="0" w:color="auto"/>
      </w:divBdr>
    </w:div>
    <w:div w:id="717363651">
      <w:bodyDiv w:val="1"/>
      <w:marLeft w:val="0"/>
      <w:marRight w:val="0"/>
      <w:marTop w:val="0"/>
      <w:marBottom w:val="0"/>
      <w:divBdr>
        <w:top w:val="none" w:sz="0" w:space="0" w:color="auto"/>
        <w:left w:val="none" w:sz="0" w:space="0" w:color="auto"/>
        <w:bottom w:val="none" w:sz="0" w:space="0" w:color="auto"/>
        <w:right w:val="none" w:sz="0" w:space="0" w:color="auto"/>
      </w:divBdr>
    </w:div>
    <w:div w:id="717818542">
      <w:bodyDiv w:val="1"/>
      <w:marLeft w:val="0"/>
      <w:marRight w:val="0"/>
      <w:marTop w:val="0"/>
      <w:marBottom w:val="0"/>
      <w:divBdr>
        <w:top w:val="none" w:sz="0" w:space="0" w:color="auto"/>
        <w:left w:val="none" w:sz="0" w:space="0" w:color="auto"/>
        <w:bottom w:val="none" w:sz="0" w:space="0" w:color="auto"/>
        <w:right w:val="none" w:sz="0" w:space="0" w:color="auto"/>
      </w:divBdr>
    </w:div>
    <w:div w:id="718169484">
      <w:bodyDiv w:val="1"/>
      <w:marLeft w:val="0"/>
      <w:marRight w:val="0"/>
      <w:marTop w:val="0"/>
      <w:marBottom w:val="0"/>
      <w:divBdr>
        <w:top w:val="none" w:sz="0" w:space="0" w:color="auto"/>
        <w:left w:val="none" w:sz="0" w:space="0" w:color="auto"/>
        <w:bottom w:val="none" w:sz="0" w:space="0" w:color="auto"/>
        <w:right w:val="none" w:sz="0" w:space="0" w:color="auto"/>
      </w:divBdr>
    </w:div>
    <w:div w:id="719285152">
      <w:bodyDiv w:val="1"/>
      <w:marLeft w:val="0"/>
      <w:marRight w:val="0"/>
      <w:marTop w:val="0"/>
      <w:marBottom w:val="0"/>
      <w:divBdr>
        <w:top w:val="none" w:sz="0" w:space="0" w:color="auto"/>
        <w:left w:val="none" w:sz="0" w:space="0" w:color="auto"/>
        <w:bottom w:val="none" w:sz="0" w:space="0" w:color="auto"/>
        <w:right w:val="none" w:sz="0" w:space="0" w:color="auto"/>
      </w:divBdr>
    </w:div>
    <w:div w:id="719866760">
      <w:bodyDiv w:val="1"/>
      <w:marLeft w:val="0"/>
      <w:marRight w:val="0"/>
      <w:marTop w:val="0"/>
      <w:marBottom w:val="0"/>
      <w:divBdr>
        <w:top w:val="none" w:sz="0" w:space="0" w:color="auto"/>
        <w:left w:val="none" w:sz="0" w:space="0" w:color="auto"/>
        <w:bottom w:val="none" w:sz="0" w:space="0" w:color="auto"/>
        <w:right w:val="none" w:sz="0" w:space="0" w:color="auto"/>
      </w:divBdr>
    </w:div>
    <w:div w:id="720597802">
      <w:bodyDiv w:val="1"/>
      <w:marLeft w:val="0"/>
      <w:marRight w:val="0"/>
      <w:marTop w:val="0"/>
      <w:marBottom w:val="0"/>
      <w:divBdr>
        <w:top w:val="none" w:sz="0" w:space="0" w:color="auto"/>
        <w:left w:val="none" w:sz="0" w:space="0" w:color="auto"/>
        <w:bottom w:val="none" w:sz="0" w:space="0" w:color="auto"/>
        <w:right w:val="none" w:sz="0" w:space="0" w:color="auto"/>
      </w:divBdr>
    </w:div>
    <w:div w:id="722405619">
      <w:bodyDiv w:val="1"/>
      <w:marLeft w:val="0"/>
      <w:marRight w:val="0"/>
      <w:marTop w:val="0"/>
      <w:marBottom w:val="0"/>
      <w:divBdr>
        <w:top w:val="none" w:sz="0" w:space="0" w:color="auto"/>
        <w:left w:val="none" w:sz="0" w:space="0" w:color="auto"/>
        <w:bottom w:val="none" w:sz="0" w:space="0" w:color="auto"/>
        <w:right w:val="none" w:sz="0" w:space="0" w:color="auto"/>
      </w:divBdr>
    </w:div>
    <w:div w:id="722564888">
      <w:bodyDiv w:val="1"/>
      <w:marLeft w:val="0"/>
      <w:marRight w:val="0"/>
      <w:marTop w:val="0"/>
      <w:marBottom w:val="0"/>
      <w:divBdr>
        <w:top w:val="none" w:sz="0" w:space="0" w:color="auto"/>
        <w:left w:val="none" w:sz="0" w:space="0" w:color="auto"/>
        <w:bottom w:val="none" w:sz="0" w:space="0" w:color="auto"/>
        <w:right w:val="none" w:sz="0" w:space="0" w:color="auto"/>
      </w:divBdr>
    </w:div>
    <w:div w:id="723530243">
      <w:bodyDiv w:val="1"/>
      <w:marLeft w:val="0"/>
      <w:marRight w:val="0"/>
      <w:marTop w:val="0"/>
      <w:marBottom w:val="0"/>
      <w:divBdr>
        <w:top w:val="none" w:sz="0" w:space="0" w:color="auto"/>
        <w:left w:val="none" w:sz="0" w:space="0" w:color="auto"/>
        <w:bottom w:val="none" w:sz="0" w:space="0" w:color="auto"/>
        <w:right w:val="none" w:sz="0" w:space="0" w:color="auto"/>
      </w:divBdr>
    </w:div>
    <w:div w:id="723601220">
      <w:bodyDiv w:val="1"/>
      <w:marLeft w:val="0"/>
      <w:marRight w:val="0"/>
      <w:marTop w:val="0"/>
      <w:marBottom w:val="0"/>
      <w:divBdr>
        <w:top w:val="none" w:sz="0" w:space="0" w:color="auto"/>
        <w:left w:val="none" w:sz="0" w:space="0" w:color="auto"/>
        <w:bottom w:val="none" w:sz="0" w:space="0" w:color="auto"/>
        <w:right w:val="none" w:sz="0" w:space="0" w:color="auto"/>
      </w:divBdr>
    </w:div>
    <w:div w:id="724135653">
      <w:bodyDiv w:val="1"/>
      <w:marLeft w:val="0"/>
      <w:marRight w:val="0"/>
      <w:marTop w:val="0"/>
      <w:marBottom w:val="0"/>
      <w:divBdr>
        <w:top w:val="none" w:sz="0" w:space="0" w:color="auto"/>
        <w:left w:val="none" w:sz="0" w:space="0" w:color="auto"/>
        <w:bottom w:val="none" w:sz="0" w:space="0" w:color="auto"/>
        <w:right w:val="none" w:sz="0" w:space="0" w:color="auto"/>
      </w:divBdr>
    </w:div>
    <w:div w:id="726148721">
      <w:bodyDiv w:val="1"/>
      <w:marLeft w:val="0"/>
      <w:marRight w:val="0"/>
      <w:marTop w:val="0"/>
      <w:marBottom w:val="0"/>
      <w:divBdr>
        <w:top w:val="none" w:sz="0" w:space="0" w:color="auto"/>
        <w:left w:val="none" w:sz="0" w:space="0" w:color="auto"/>
        <w:bottom w:val="none" w:sz="0" w:space="0" w:color="auto"/>
        <w:right w:val="none" w:sz="0" w:space="0" w:color="auto"/>
      </w:divBdr>
    </w:div>
    <w:div w:id="728259998">
      <w:bodyDiv w:val="1"/>
      <w:marLeft w:val="0"/>
      <w:marRight w:val="0"/>
      <w:marTop w:val="0"/>
      <w:marBottom w:val="0"/>
      <w:divBdr>
        <w:top w:val="none" w:sz="0" w:space="0" w:color="auto"/>
        <w:left w:val="none" w:sz="0" w:space="0" w:color="auto"/>
        <w:bottom w:val="none" w:sz="0" w:space="0" w:color="auto"/>
        <w:right w:val="none" w:sz="0" w:space="0" w:color="auto"/>
      </w:divBdr>
    </w:div>
    <w:div w:id="731387942">
      <w:bodyDiv w:val="1"/>
      <w:marLeft w:val="0"/>
      <w:marRight w:val="0"/>
      <w:marTop w:val="0"/>
      <w:marBottom w:val="0"/>
      <w:divBdr>
        <w:top w:val="none" w:sz="0" w:space="0" w:color="auto"/>
        <w:left w:val="none" w:sz="0" w:space="0" w:color="auto"/>
        <w:bottom w:val="none" w:sz="0" w:space="0" w:color="auto"/>
        <w:right w:val="none" w:sz="0" w:space="0" w:color="auto"/>
      </w:divBdr>
    </w:div>
    <w:div w:id="734400198">
      <w:bodyDiv w:val="1"/>
      <w:marLeft w:val="0"/>
      <w:marRight w:val="0"/>
      <w:marTop w:val="0"/>
      <w:marBottom w:val="0"/>
      <w:divBdr>
        <w:top w:val="none" w:sz="0" w:space="0" w:color="auto"/>
        <w:left w:val="none" w:sz="0" w:space="0" w:color="auto"/>
        <w:bottom w:val="none" w:sz="0" w:space="0" w:color="auto"/>
        <w:right w:val="none" w:sz="0" w:space="0" w:color="auto"/>
      </w:divBdr>
    </w:div>
    <w:div w:id="735207240">
      <w:bodyDiv w:val="1"/>
      <w:marLeft w:val="0"/>
      <w:marRight w:val="0"/>
      <w:marTop w:val="0"/>
      <w:marBottom w:val="0"/>
      <w:divBdr>
        <w:top w:val="none" w:sz="0" w:space="0" w:color="auto"/>
        <w:left w:val="none" w:sz="0" w:space="0" w:color="auto"/>
        <w:bottom w:val="none" w:sz="0" w:space="0" w:color="auto"/>
        <w:right w:val="none" w:sz="0" w:space="0" w:color="auto"/>
      </w:divBdr>
    </w:div>
    <w:div w:id="735251488">
      <w:bodyDiv w:val="1"/>
      <w:marLeft w:val="0"/>
      <w:marRight w:val="0"/>
      <w:marTop w:val="0"/>
      <w:marBottom w:val="0"/>
      <w:divBdr>
        <w:top w:val="none" w:sz="0" w:space="0" w:color="auto"/>
        <w:left w:val="none" w:sz="0" w:space="0" w:color="auto"/>
        <w:bottom w:val="none" w:sz="0" w:space="0" w:color="auto"/>
        <w:right w:val="none" w:sz="0" w:space="0" w:color="auto"/>
      </w:divBdr>
    </w:div>
    <w:div w:id="735476425">
      <w:bodyDiv w:val="1"/>
      <w:marLeft w:val="0"/>
      <w:marRight w:val="0"/>
      <w:marTop w:val="0"/>
      <w:marBottom w:val="0"/>
      <w:divBdr>
        <w:top w:val="none" w:sz="0" w:space="0" w:color="auto"/>
        <w:left w:val="none" w:sz="0" w:space="0" w:color="auto"/>
        <w:bottom w:val="none" w:sz="0" w:space="0" w:color="auto"/>
        <w:right w:val="none" w:sz="0" w:space="0" w:color="auto"/>
      </w:divBdr>
    </w:div>
    <w:div w:id="737217189">
      <w:bodyDiv w:val="1"/>
      <w:marLeft w:val="0"/>
      <w:marRight w:val="0"/>
      <w:marTop w:val="0"/>
      <w:marBottom w:val="0"/>
      <w:divBdr>
        <w:top w:val="none" w:sz="0" w:space="0" w:color="auto"/>
        <w:left w:val="none" w:sz="0" w:space="0" w:color="auto"/>
        <w:bottom w:val="none" w:sz="0" w:space="0" w:color="auto"/>
        <w:right w:val="none" w:sz="0" w:space="0" w:color="auto"/>
      </w:divBdr>
    </w:div>
    <w:div w:id="737290976">
      <w:bodyDiv w:val="1"/>
      <w:marLeft w:val="0"/>
      <w:marRight w:val="0"/>
      <w:marTop w:val="0"/>
      <w:marBottom w:val="0"/>
      <w:divBdr>
        <w:top w:val="none" w:sz="0" w:space="0" w:color="auto"/>
        <w:left w:val="none" w:sz="0" w:space="0" w:color="auto"/>
        <w:bottom w:val="none" w:sz="0" w:space="0" w:color="auto"/>
        <w:right w:val="none" w:sz="0" w:space="0" w:color="auto"/>
      </w:divBdr>
    </w:div>
    <w:div w:id="737480735">
      <w:bodyDiv w:val="1"/>
      <w:marLeft w:val="0"/>
      <w:marRight w:val="0"/>
      <w:marTop w:val="0"/>
      <w:marBottom w:val="0"/>
      <w:divBdr>
        <w:top w:val="none" w:sz="0" w:space="0" w:color="auto"/>
        <w:left w:val="none" w:sz="0" w:space="0" w:color="auto"/>
        <w:bottom w:val="none" w:sz="0" w:space="0" w:color="auto"/>
        <w:right w:val="none" w:sz="0" w:space="0" w:color="auto"/>
      </w:divBdr>
    </w:div>
    <w:div w:id="737627326">
      <w:bodyDiv w:val="1"/>
      <w:marLeft w:val="0"/>
      <w:marRight w:val="0"/>
      <w:marTop w:val="0"/>
      <w:marBottom w:val="0"/>
      <w:divBdr>
        <w:top w:val="none" w:sz="0" w:space="0" w:color="auto"/>
        <w:left w:val="none" w:sz="0" w:space="0" w:color="auto"/>
        <w:bottom w:val="none" w:sz="0" w:space="0" w:color="auto"/>
        <w:right w:val="none" w:sz="0" w:space="0" w:color="auto"/>
      </w:divBdr>
    </w:div>
    <w:div w:id="737676810">
      <w:bodyDiv w:val="1"/>
      <w:marLeft w:val="0"/>
      <w:marRight w:val="0"/>
      <w:marTop w:val="0"/>
      <w:marBottom w:val="0"/>
      <w:divBdr>
        <w:top w:val="none" w:sz="0" w:space="0" w:color="auto"/>
        <w:left w:val="none" w:sz="0" w:space="0" w:color="auto"/>
        <w:bottom w:val="none" w:sz="0" w:space="0" w:color="auto"/>
        <w:right w:val="none" w:sz="0" w:space="0" w:color="auto"/>
      </w:divBdr>
    </w:div>
    <w:div w:id="742412188">
      <w:bodyDiv w:val="1"/>
      <w:marLeft w:val="0"/>
      <w:marRight w:val="0"/>
      <w:marTop w:val="0"/>
      <w:marBottom w:val="0"/>
      <w:divBdr>
        <w:top w:val="none" w:sz="0" w:space="0" w:color="auto"/>
        <w:left w:val="none" w:sz="0" w:space="0" w:color="auto"/>
        <w:bottom w:val="none" w:sz="0" w:space="0" w:color="auto"/>
        <w:right w:val="none" w:sz="0" w:space="0" w:color="auto"/>
      </w:divBdr>
    </w:div>
    <w:div w:id="742720611">
      <w:bodyDiv w:val="1"/>
      <w:marLeft w:val="0"/>
      <w:marRight w:val="0"/>
      <w:marTop w:val="0"/>
      <w:marBottom w:val="0"/>
      <w:divBdr>
        <w:top w:val="none" w:sz="0" w:space="0" w:color="auto"/>
        <w:left w:val="none" w:sz="0" w:space="0" w:color="auto"/>
        <w:bottom w:val="none" w:sz="0" w:space="0" w:color="auto"/>
        <w:right w:val="none" w:sz="0" w:space="0" w:color="auto"/>
      </w:divBdr>
    </w:div>
    <w:div w:id="742875857">
      <w:bodyDiv w:val="1"/>
      <w:marLeft w:val="0"/>
      <w:marRight w:val="0"/>
      <w:marTop w:val="0"/>
      <w:marBottom w:val="0"/>
      <w:divBdr>
        <w:top w:val="none" w:sz="0" w:space="0" w:color="auto"/>
        <w:left w:val="none" w:sz="0" w:space="0" w:color="auto"/>
        <w:bottom w:val="none" w:sz="0" w:space="0" w:color="auto"/>
        <w:right w:val="none" w:sz="0" w:space="0" w:color="auto"/>
      </w:divBdr>
    </w:div>
    <w:div w:id="743918800">
      <w:bodyDiv w:val="1"/>
      <w:marLeft w:val="0"/>
      <w:marRight w:val="0"/>
      <w:marTop w:val="0"/>
      <w:marBottom w:val="0"/>
      <w:divBdr>
        <w:top w:val="none" w:sz="0" w:space="0" w:color="auto"/>
        <w:left w:val="none" w:sz="0" w:space="0" w:color="auto"/>
        <w:bottom w:val="none" w:sz="0" w:space="0" w:color="auto"/>
        <w:right w:val="none" w:sz="0" w:space="0" w:color="auto"/>
      </w:divBdr>
    </w:div>
    <w:div w:id="744693116">
      <w:bodyDiv w:val="1"/>
      <w:marLeft w:val="0"/>
      <w:marRight w:val="0"/>
      <w:marTop w:val="0"/>
      <w:marBottom w:val="0"/>
      <w:divBdr>
        <w:top w:val="none" w:sz="0" w:space="0" w:color="auto"/>
        <w:left w:val="none" w:sz="0" w:space="0" w:color="auto"/>
        <w:bottom w:val="none" w:sz="0" w:space="0" w:color="auto"/>
        <w:right w:val="none" w:sz="0" w:space="0" w:color="auto"/>
      </w:divBdr>
    </w:div>
    <w:div w:id="748815238">
      <w:bodyDiv w:val="1"/>
      <w:marLeft w:val="0"/>
      <w:marRight w:val="0"/>
      <w:marTop w:val="0"/>
      <w:marBottom w:val="0"/>
      <w:divBdr>
        <w:top w:val="none" w:sz="0" w:space="0" w:color="auto"/>
        <w:left w:val="none" w:sz="0" w:space="0" w:color="auto"/>
        <w:bottom w:val="none" w:sz="0" w:space="0" w:color="auto"/>
        <w:right w:val="none" w:sz="0" w:space="0" w:color="auto"/>
      </w:divBdr>
    </w:div>
    <w:div w:id="752239846">
      <w:bodyDiv w:val="1"/>
      <w:marLeft w:val="0"/>
      <w:marRight w:val="0"/>
      <w:marTop w:val="0"/>
      <w:marBottom w:val="0"/>
      <w:divBdr>
        <w:top w:val="none" w:sz="0" w:space="0" w:color="auto"/>
        <w:left w:val="none" w:sz="0" w:space="0" w:color="auto"/>
        <w:bottom w:val="none" w:sz="0" w:space="0" w:color="auto"/>
        <w:right w:val="none" w:sz="0" w:space="0" w:color="auto"/>
      </w:divBdr>
    </w:div>
    <w:div w:id="755856583">
      <w:bodyDiv w:val="1"/>
      <w:marLeft w:val="0"/>
      <w:marRight w:val="0"/>
      <w:marTop w:val="0"/>
      <w:marBottom w:val="0"/>
      <w:divBdr>
        <w:top w:val="none" w:sz="0" w:space="0" w:color="auto"/>
        <w:left w:val="none" w:sz="0" w:space="0" w:color="auto"/>
        <w:bottom w:val="none" w:sz="0" w:space="0" w:color="auto"/>
        <w:right w:val="none" w:sz="0" w:space="0" w:color="auto"/>
      </w:divBdr>
    </w:div>
    <w:div w:id="756289005">
      <w:bodyDiv w:val="1"/>
      <w:marLeft w:val="0"/>
      <w:marRight w:val="0"/>
      <w:marTop w:val="0"/>
      <w:marBottom w:val="0"/>
      <w:divBdr>
        <w:top w:val="none" w:sz="0" w:space="0" w:color="auto"/>
        <w:left w:val="none" w:sz="0" w:space="0" w:color="auto"/>
        <w:bottom w:val="none" w:sz="0" w:space="0" w:color="auto"/>
        <w:right w:val="none" w:sz="0" w:space="0" w:color="auto"/>
      </w:divBdr>
    </w:div>
    <w:div w:id="758451382">
      <w:bodyDiv w:val="1"/>
      <w:marLeft w:val="0"/>
      <w:marRight w:val="0"/>
      <w:marTop w:val="0"/>
      <w:marBottom w:val="0"/>
      <w:divBdr>
        <w:top w:val="none" w:sz="0" w:space="0" w:color="auto"/>
        <w:left w:val="none" w:sz="0" w:space="0" w:color="auto"/>
        <w:bottom w:val="none" w:sz="0" w:space="0" w:color="auto"/>
        <w:right w:val="none" w:sz="0" w:space="0" w:color="auto"/>
      </w:divBdr>
    </w:div>
    <w:div w:id="759108940">
      <w:bodyDiv w:val="1"/>
      <w:marLeft w:val="0"/>
      <w:marRight w:val="0"/>
      <w:marTop w:val="0"/>
      <w:marBottom w:val="0"/>
      <w:divBdr>
        <w:top w:val="none" w:sz="0" w:space="0" w:color="auto"/>
        <w:left w:val="none" w:sz="0" w:space="0" w:color="auto"/>
        <w:bottom w:val="none" w:sz="0" w:space="0" w:color="auto"/>
        <w:right w:val="none" w:sz="0" w:space="0" w:color="auto"/>
      </w:divBdr>
    </w:div>
    <w:div w:id="759986283">
      <w:bodyDiv w:val="1"/>
      <w:marLeft w:val="0"/>
      <w:marRight w:val="0"/>
      <w:marTop w:val="0"/>
      <w:marBottom w:val="0"/>
      <w:divBdr>
        <w:top w:val="none" w:sz="0" w:space="0" w:color="auto"/>
        <w:left w:val="none" w:sz="0" w:space="0" w:color="auto"/>
        <w:bottom w:val="none" w:sz="0" w:space="0" w:color="auto"/>
        <w:right w:val="none" w:sz="0" w:space="0" w:color="auto"/>
      </w:divBdr>
    </w:div>
    <w:div w:id="761729068">
      <w:bodyDiv w:val="1"/>
      <w:marLeft w:val="0"/>
      <w:marRight w:val="0"/>
      <w:marTop w:val="0"/>
      <w:marBottom w:val="0"/>
      <w:divBdr>
        <w:top w:val="none" w:sz="0" w:space="0" w:color="auto"/>
        <w:left w:val="none" w:sz="0" w:space="0" w:color="auto"/>
        <w:bottom w:val="none" w:sz="0" w:space="0" w:color="auto"/>
        <w:right w:val="none" w:sz="0" w:space="0" w:color="auto"/>
      </w:divBdr>
    </w:div>
    <w:div w:id="763109068">
      <w:bodyDiv w:val="1"/>
      <w:marLeft w:val="0"/>
      <w:marRight w:val="0"/>
      <w:marTop w:val="0"/>
      <w:marBottom w:val="0"/>
      <w:divBdr>
        <w:top w:val="none" w:sz="0" w:space="0" w:color="auto"/>
        <w:left w:val="none" w:sz="0" w:space="0" w:color="auto"/>
        <w:bottom w:val="none" w:sz="0" w:space="0" w:color="auto"/>
        <w:right w:val="none" w:sz="0" w:space="0" w:color="auto"/>
      </w:divBdr>
    </w:div>
    <w:div w:id="763842870">
      <w:bodyDiv w:val="1"/>
      <w:marLeft w:val="0"/>
      <w:marRight w:val="0"/>
      <w:marTop w:val="0"/>
      <w:marBottom w:val="0"/>
      <w:divBdr>
        <w:top w:val="none" w:sz="0" w:space="0" w:color="auto"/>
        <w:left w:val="none" w:sz="0" w:space="0" w:color="auto"/>
        <w:bottom w:val="none" w:sz="0" w:space="0" w:color="auto"/>
        <w:right w:val="none" w:sz="0" w:space="0" w:color="auto"/>
      </w:divBdr>
    </w:div>
    <w:div w:id="763913743">
      <w:bodyDiv w:val="1"/>
      <w:marLeft w:val="0"/>
      <w:marRight w:val="0"/>
      <w:marTop w:val="0"/>
      <w:marBottom w:val="0"/>
      <w:divBdr>
        <w:top w:val="none" w:sz="0" w:space="0" w:color="auto"/>
        <w:left w:val="none" w:sz="0" w:space="0" w:color="auto"/>
        <w:bottom w:val="none" w:sz="0" w:space="0" w:color="auto"/>
        <w:right w:val="none" w:sz="0" w:space="0" w:color="auto"/>
      </w:divBdr>
    </w:div>
    <w:div w:id="764809233">
      <w:bodyDiv w:val="1"/>
      <w:marLeft w:val="0"/>
      <w:marRight w:val="0"/>
      <w:marTop w:val="0"/>
      <w:marBottom w:val="0"/>
      <w:divBdr>
        <w:top w:val="none" w:sz="0" w:space="0" w:color="auto"/>
        <w:left w:val="none" w:sz="0" w:space="0" w:color="auto"/>
        <w:bottom w:val="none" w:sz="0" w:space="0" w:color="auto"/>
        <w:right w:val="none" w:sz="0" w:space="0" w:color="auto"/>
      </w:divBdr>
    </w:div>
    <w:div w:id="765077478">
      <w:bodyDiv w:val="1"/>
      <w:marLeft w:val="0"/>
      <w:marRight w:val="0"/>
      <w:marTop w:val="0"/>
      <w:marBottom w:val="0"/>
      <w:divBdr>
        <w:top w:val="none" w:sz="0" w:space="0" w:color="auto"/>
        <w:left w:val="none" w:sz="0" w:space="0" w:color="auto"/>
        <w:bottom w:val="none" w:sz="0" w:space="0" w:color="auto"/>
        <w:right w:val="none" w:sz="0" w:space="0" w:color="auto"/>
      </w:divBdr>
    </w:div>
    <w:div w:id="765657854">
      <w:bodyDiv w:val="1"/>
      <w:marLeft w:val="0"/>
      <w:marRight w:val="0"/>
      <w:marTop w:val="0"/>
      <w:marBottom w:val="0"/>
      <w:divBdr>
        <w:top w:val="none" w:sz="0" w:space="0" w:color="auto"/>
        <w:left w:val="none" w:sz="0" w:space="0" w:color="auto"/>
        <w:bottom w:val="none" w:sz="0" w:space="0" w:color="auto"/>
        <w:right w:val="none" w:sz="0" w:space="0" w:color="auto"/>
      </w:divBdr>
    </w:div>
    <w:div w:id="769395937">
      <w:bodyDiv w:val="1"/>
      <w:marLeft w:val="0"/>
      <w:marRight w:val="0"/>
      <w:marTop w:val="0"/>
      <w:marBottom w:val="0"/>
      <w:divBdr>
        <w:top w:val="none" w:sz="0" w:space="0" w:color="auto"/>
        <w:left w:val="none" w:sz="0" w:space="0" w:color="auto"/>
        <w:bottom w:val="none" w:sz="0" w:space="0" w:color="auto"/>
        <w:right w:val="none" w:sz="0" w:space="0" w:color="auto"/>
      </w:divBdr>
    </w:div>
    <w:div w:id="770197086">
      <w:bodyDiv w:val="1"/>
      <w:marLeft w:val="0"/>
      <w:marRight w:val="0"/>
      <w:marTop w:val="0"/>
      <w:marBottom w:val="0"/>
      <w:divBdr>
        <w:top w:val="none" w:sz="0" w:space="0" w:color="auto"/>
        <w:left w:val="none" w:sz="0" w:space="0" w:color="auto"/>
        <w:bottom w:val="none" w:sz="0" w:space="0" w:color="auto"/>
        <w:right w:val="none" w:sz="0" w:space="0" w:color="auto"/>
      </w:divBdr>
    </w:div>
    <w:div w:id="773210187">
      <w:bodyDiv w:val="1"/>
      <w:marLeft w:val="0"/>
      <w:marRight w:val="0"/>
      <w:marTop w:val="0"/>
      <w:marBottom w:val="0"/>
      <w:divBdr>
        <w:top w:val="none" w:sz="0" w:space="0" w:color="auto"/>
        <w:left w:val="none" w:sz="0" w:space="0" w:color="auto"/>
        <w:bottom w:val="none" w:sz="0" w:space="0" w:color="auto"/>
        <w:right w:val="none" w:sz="0" w:space="0" w:color="auto"/>
      </w:divBdr>
    </w:div>
    <w:div w:id="776144747">
      <w:bodyDiv w:val="1"/>
      <w:marLeft w:val="0"/>
      <w:marRight w:val="0"/>
      <w:marTop w:val="0"/>
      <w:marBottom w:val="0"/>
      <w:divBdr>
        <w:top w:val="none" w:sz="0" w:space="0" w:color="auto"/>
        <w:left w:val="none" w:sz="0" w:space="0" w:color="auto"/>
        <w:bottom w:val="none" w:sz="0" w:space="0" w:color="auto"/>
        <w:right w:val="none" w:sz="0" w:space="0" w:color="auto"/>
      </w:divBdr>
    </w:div>
    <w:div w:id="777606284">
      <w:bodyDiv w:val="1"/>
      <w:marLeft w:val="0"/>
      <w:marRight w:val="0"/>
      <w:marTop w:val="0"/>
      <w:marBottom w:val="0"/>
      <w:divBdr>
        <w:top w:val="none" w:sz="0" w:space="0" w:color="auto"/>
        <w:left w:val="none" w:sz="0" w:space="0" w:color="auto"/>
        <w:bottom w:val="none" w:sz="0" w:space="0" w:color="auto"/>
        <w:right w:val="none" w:sz="0" w:space="0" w:color="auto"/>
      </w:divBdr>
    </w:div>
    <w:div w:id="780420562">
      <w:bodyDiv w:val="1"/>
      <w:marLeft w:val="0"/>
      <w:marRight w:val="0"/>
      <w:marTop w:val="0"/>
      <w:marBottom w:val="0"/>
      <w:divBdr>
        <w:top w:val="none" w:sz="0" w:space="0" w:color="auto"/>
        <w:left w:val="none" w:sz="0" w:space="0" w:color="auto"/>
        <w:bottom w:val="none" w:sz="0" w:space="0" w:color="auto"/>
        <w:right w:val="none" w:sz="0" w:space="0" w:color="auto"/>
      </w:divBdr>
    </w:div>
    <w:div w:id="781539515">
      <w:bodyDiv w:val="1"/>
      <w:marLeft w:val="0"/>
      <w:marRight w:val="0"/>
      <w:marTop w:val="0"/>
      <w:marBottom w:val="0"/>
      <w:divBdr>
        <w:top w:val="none" w:sz="0" w:space="0" w:color="auto"/>
        <w:left w:val="none" w:sz="0" w:space="0" w:color="auto"/>
        <w:bottom w:val="none" w:sz="0" w:space="0" w:color="auto"/>
        <w:right w:val="none" w:sz="0" w:space="0" w:color="auto"/>
      </w:divBdr>
    </w:div>
    <w:div w:id="783618986">
      <w:bodyDiv w:val="1"/>
      <w:marLeft w:val="0"/>
      <w:marRight w:val="0"/>
      <w:marTop w:val="0"/>
      <w:marBottom w:val="0"/>
      <w:divBdr>
        <w:top w:val="none" w:sz="0" w:space="0" w:color="auto"/>
        <w:left w:val="none" w:sz="0" w:space="0" w:color="auto"/>
        <w:bottom w:val="none" w:sz="0" w:space="0" w:color="auto"/>
        <w:right w:val="none" w:sz="0" w:space="0" w:color="auto"/>
      </w:divBdr>
    </w:div>
    <w:div w:id="784235060">
      <w:bodyDiv w:val="1"/>
      <w:marLeft w:val="0"/>
      <w:marRight w:val="0"/>
      <w:marTop w:val="0"/>
      <w:marBottom w:val="0"/>
      <w:divBdr>
        <w:top w:val="none" w:sz="0" w:space="0" w:color="auto"/>
        <w:left w:val="none" w:sz="0" w:space="0" w:color="auto"/>
        <w:bottom w:val="none" w:sz="0" w:space="0" w:color="auto"/>
        <w:right w:val="none" w:sz="0" w:space="0" w:color="auto"/>
      </w:divBdr>
    </w:div>
    <w:div w:id="785538187">
      <w:bodyDiv w:val="1"/>
      <w:marLeft w:val="0"/>
      <w:marRight w:val="0"/>
      <w:marTop w:val="0"/>
      <w:marBottom w:val="0"/>
      <w:divBdr>
        <w:top w:val="none" w:sz="0" w:space="0" w:color="auto"/>
        <w:left w:val="none" w:sz="0" w:space="0" w:color="auto"/>
        <w:bottom w:val="none" w:sz="0" w:space="0" w:color="auto"/>
        <w:right w:val="none" w:sz="0" w:space="0" w:color="auto"/>
      </w:divBdr>
    </w:div>
    <w:div w:id="791287046">
      <w:bodyDiv w:val="1"/>
      <w:marLeft w:val="0"/>
      <w:marRight w:val="0"/>
      <w:marTop w:val="0"/>
      <w:marBottom w:val="0"/>
      <w:divBdr>
        <w:top w:val="none" w:sz="0" w:space="0" w:color="auto"/>
        <w:left w:val="none" w:sz="0" w:space="0" w:color="auto"/>
        <w:bottom w:val="none" w:sz="0" w:space="0" w:color="auto"/>
        <w:right w:val="none" w:sz="0" w:space="0" w:color="auto"/>
      </w:divBdr>
    </w:div>
    <w:div w:id="791367030">
      <w:bodyDiv w:val="1"/>
      <w:marLeft w:val="0"/>
      <w:marRight w:val="0"/>
      <w:marTop w:val="0"/>
      <w:marBottom w:val="0"/>
      <w:divBdr>
        <w:top w:val="none" w:sz="0" w:space="0" w:color="auto"/>
        <w:left w:val="none" w:sz="0" w:space="0" w:color="auto"/>
        <w:bottom w:val="none" w:sz="0" w:space="0" w:color="auto"/>
        <w:right w:val="none" w:sz="0" w:space="0" w:color="auto"/>
      </w:divBdr>
    </w:div>
    <w:div w:id="792792300">
      <w:bodyDiv w:val="1"/>
      <w:marLeft w:val="0"/>
      <w:marRight w:val="0"/>
      <w:marTop w:val="0"/>
      <w:marBottom w:val="0"/>
      <w:divBdr>
        <w:top w:val="none" w:sz="0" w:space="0" w:color="auto"/>
        <w:left w:val="none" w:sz="0" w:space="0" w:color="auto"/>
        <w:bottom w:val="none" w:sz="0" w:space="0" w:color="auto"/>
        <w:right w:val="none" w:sz="0" w:space="0" w:color="auto"/>
      </w:divBdr>
    </w:div>
    <w:div w:id="793451818">
      <w:bodyDiv w:val="1"/>
      <w:marLeft w:val="0"/>
      <w:marRight w:val="0"/>
      <w:marTop w:val="0"/>
      <w:marBottom w:val="0"/>
      <w:divBdr>
        <w:top w:val="none" w:sz="0" w:space="0" w:color="auto"/>
        <w:left w:val="none" w:sz="0" w:space="0" w:color="auto"/>
        <w:bottom w:val="none" w:sz="0" w:space="0" w:color="auto"/>
        <w:right w:val="none" w:sz="0" w:space="0" w:color="auto"/>
      </w:divBdr>
    </w:div>
    <w:div w:id="798499174">
      <w:bodyDiv w:val="1"/>
      <w:marLeft w:val="0"/>
      <w:marRight w:val="0"/>
      <w:marTop w:val="0"/>
      <w:marBottom w:val="0"/>
      <w:divBdr>
        <w:top w:val="none" w:sz="0" w:space="0" w:color="auto"/>
        <w:left w:val="none" w:sz="0" w:space="0" w:color="auto"/>
        <w:bottom w:val="none" w:sz="0" w:space="0" w:color="auto"/>
        <w:right w:val="none" w:sz="0" w:space="0" w:color="auto"/>
      </w:divBdr>
    </w:div>
    <w:div w:id="798691759">
      <w:bodyDiv w:val="1"/>
      <w:marLeft w:val="0"/>
      <w:marRight w:val="0"/>
      <w:marTop w:val="0"/>
      <w:marBottom w:val="0"/>
      <w:divBdr>
        <w:top w:val="none" w:sz="0" w:space="0" w:color="auto"/>
        <w:left w:val="none" w:sz="0" w:space="0" w:color="auto"/>
        <w:bottom w:val="none" w:sz="0" w:space="0" w:color="auto"/>
        <w:right w:val="none" w:sz="0" w:space="0" w:color="auto"/>
      </w:divBdr>
    </w:div>
    <w:div w:id="799499651">
      <w:bodyDiv w:val="1"/>
      <w:marLeft w:val="0"/>
      <w:marRight w:val="0"/>
      <w:marTop w:val="0"/>
      <w:marBottom w:val="0"/>
      <w:divBdr>
        <w:top w:val="none" w:sz="0" w:space="0" w:color="auto"/>
        <w:left w:val="none" w:sz="0" w:space="0" w:color="auto"/>
        <w:bottom w:val="none" w:sz="0" w:space="0" w:color="auto"/>
        <w:right w:val="none" w:sz="0" w:space="0" w:color="auto"/>
      </w:divBdr>
    </w:div>
    <w:div w:id="800078838">
      <w:bodyDiv w:val="1"/>
      <w:marLeft w:val="0"/>
      <w:marRight w:val="0"/>
      <w:marTop w:val="0"/>
      <w:marBottom w:val="0"/>
      <w:divBdr>
        <w:top w:val="none" w:sz="0" w:space="0" w:color="auto"/>
        <w:left w:val="none" w:sz="0" w:space="0" w:color="auto"/>
        <w:bottom w:val="none" w:sz="0" w:space="0" w:color="auto"/>
        <w:right w:val="none" w:sz="0" w:space="0" w:color="auto"/>
      </w:divBdr>
    </w:div>
    <w:div w:id="800540380">
      <w:bodyDiv w:val="1"/>
      <w:marLeft w:val="0"/>
      <w:marRight w:val="0"/>
      <w:marTop w:val="0"/>
      <w:marBottom w:val="0"/>
      <w:divBdr>
        <w:top w:val="none" w:sz="0" w:space="0" w:color="auto"/>
        <w:left w:val="none" w:sz="0" w:space="0" w:color="auto"/>
        <w:bottom w:val="none" w:sz="0" w:space="0" w:color="auto"/>
        <w:right w:val="none" w:sz="0" w:space="0" w:color="auto"/>
      </w:divBdr>
    </w:div>
    <w:div w:id="802163793">
      <w:bodyDiv w:val="1"/>
      <w:marLeft w:val="0"/>
      <w:marRight w:val="0"/>
      <w:marTop w:val="0"/>
      <w:marBottom w:val="0"/>
      <w:divBdr>
        <w:top w:val="none" w:sz="0" w:space="0" w:color="auto"/>
        <w:left w:val="none" w:sz="0" w:space="0" w:color="auto"/>
        <w:bottom w:val="none" w:sz="0" w:space="0" w:color="auto"/>
        <w:right w:val="none" w:sz="0" w:space="0" w:color="auto"/>
      </w:divBdr>
    </w:div>
    <w:div w:id="804856716">
      <w:bodyDiv w:val="1"/>
      <w:marLeft w:val="0"/>
      <w:marRight w:val="0"/>
      <w:marTop w:val="0"/>
      <w:marBottom w:val="0"/>
      <w:divBdr>
        <w:top w:val="none" w:sz="0" w:space="0" w:color="auto"/>
        <w:left w:val="none" w:sz="0" w:space="0" w:color="auto"/>
        <w:bottom w:val="none" w:sz="0" w:space="0" w:color="auto"/>
        <w:right w:val="none" w:sz="0" w:space="0" w:color="auto"/>
      </w:divBdr>
    </w:div>
    <w:div w:id="806239345">
      <w:bodyDiv w:val="1"/>
      <w:marLeft w:val="0"/>
      <w:marRight w:val="0"/>
      <w:marTop w:val="0"/>
      <w:marBottom w:val="0"/>
      <w:divBdr>
        <w:top w:val="none" w:sz="0" w:space="0" w:color="auto"/>
        <w:left w:val="none" w:sz="0" w:space="0" w:color="auto"/>
        <w:bottom w:val="none" w:sz="0" w:space="0" w:color="auto"/>
        <w:right w:val="none" w:sz="0" w:space="0" w:color="auto"/>
      </w:divBdr>
    </w:div>
    <w:div w:id="806777207">
      <w:bodyDiv w:val="1"/>
      <w:marLeft w:val="0"/>
      <w:marRight w:val="0"/>
      <w:marTop w:val="0"/>
      <w:marBottom w:val="0"/>
      <w:divBdr>
        <w:top w:val="none" w:sz="0" w:space="0" w:color="auto"/>
        <w:left w:val="none" w:sz="0" w:space="0" w:color="auto"/>
        <w:bottom w:val="none" w:sz="0" w:space="0" w:color="auto"/>
        <w:right w:val="none" w:sz="0" w:space="0" w:color="auto"/>
      </w:divBdr>
    </w:div>
    <w:div w:id="807288260">
      <w:bodyDiv w:val="1"/>
      <w:marLeft w:val="0"/>
      <w:marRight w:val="0"/>
      <w:marTop w:val="0"/>
      <w:marBottom w:val="0"/>
      <w:divBdr>
        <w:top w:val="none" w:sz="0" w:space="0" w:color="auto"/>
        <w:left w:val="none" w:sz="0" w:space="0" w:color="auto"/>
        <w:bottom w:val="none" w:sz="0" w:space="0" w:color="auto"/>
        <w:right w:val="none" w:sz="0" w:space="0" w:color="auto"/>
      </w:divBdr>
    </w:div>
    <w:div w:id="807894674">
      <w:bodyDiv w:val="1"/>
      <w:marLeft w:val="0"/>
      <w:marRight w:val="0"/>
      <w:marTop w:val="0"/>
      <w:marBottom w:val="0"/>
      <w:divBdr>
        <w:top w:val="none" w:sz="0" w:space="0" w:color="auto"/>
        <w:left w:val="none" w:sz="0" w:space="0" w:color="auto"/>
        <w:bottom w:val="none" w:sz="0" w:space="0" w:color="auto"/>
        <w:right w:val="none" w:sz="0" w:space="0" w:color="auto"/>
      </w:divBdr>
    </w:div>
    <w:div w:id="809055089">
      <w:bodyDiv w:val="1"/>
      <w:marLeft w:val="0"/>
      <w:marRight w:val="0"/>
      <w:marTop w:val="0"/>
      <w:marBottom w:val="0"/>
      <w:divBdr>
        <w:top w:val="none" w:sz="0" w:space="0" w:color="auto"/>
        <w:left w:val="none" w:sz="0" w:space="0" w:color="auto"/>
        <w:bottom w:val="none" w:sz="0" w:space="0" w:color="auto"/>
        <w:right w:val="none" w:sz="0" w:space="0" w:color="auto"/>
      </w:divBdr>
    </w:div>
    <w:div w:id="809783507">
      <w:bodyDiv w:val="1"/>
      <w:marLeft w:val="0"/>
      <w:marRight w:val="0"/>
      <w:marTop w:val="0"/>
      <w:marBottom w:val="0"/>
      <w:divBdr>
        <w:top w:val="none" w:sz="0" w:space="0" w:color="auto"/>
        <w:left w:val="none" w:sz="0" w:space="0" w:color="auto"/>
        <w:bottom w:val="none" w:sz="0" w:space="0" w:color="auto"/>
        <w:right w:val="none" w:sz="0" w:space="0" w:color="auto"/>
      </w:divBdr>
    </w:div>
    <w:div w:id="810025741">
      <w:bodyDiv w:val="1"/>
      <w:marLeft w:val="0"/>
      <w:marRight w:val="0"/>
      <w:marTop w:val="0"/>
      <w:marBottom w:val="0"/>
      <w:divBdr>
        <w:top w:val="none" w:sz="0" w:space="0" w:color="auto"/>
        <w:left w:val="none" w:sz="0" w:space="0" w:color="auto"/>
        <w:bottom w:val="none" w:sz="0" w:space="0" w:color="auto"/>
        <w:right w:val="none" w:sz="0" w:space="0" w:color="auto"/>
      </w:divBdr>
    </w:div>
    <w:div w:id="810287350">
      <w:bodyDiv w:val="1"/>
      <w:marLeft w:val="0"/>
      <w:marRight w:val="0"/>
      <w:marTop w:val="0"/>
      <w:marBottom w:val="0"/>
      <w:divBdr>
        <w:top w:val="none" w:sz="0" w:space="0" w:color="auto"/>
        <w:left w:val="none" w:sz="0" w:space="0" w:color="auto"/>
        <w:bottom w:val="none" w:sz="0" w:space="0" w:color="auto"/>
        <w:right w:val="none" w:sz="0" w:space="0" w:color="auto"/>
      </w:divBdr>
    </w:div>
    <w:div w:id="811563316">
      <w:bodyDiv w:val="1"/>
      <w:marLeft w:val="0"/>
      <w:marRight w:val="0"/>
      <w:marTop w:val="0"/>
      <w:marBottom w:val="0"/>
      <w:divBdr>
        <w:top w:val="none" w:sz="0" w:space="0" w:color="auto"/>
        <w:left w:val="none" w:sz="0" w:space="0" w:color="auto"/>
        <w:bottom w:val="none" w:sz="0" w:space="0" w:color="auto"/>
        <w:right w:val="none" w:sz="0" w:space="0" w:color="auto"/>
      </w:divBdr>
    </w:div>
    <w:div w:id="813564959">
      <w:bodyDiv w:val="1"/>
      <w:marLeft w:val="0"/>
      <w:marRight w:val="0"/>
      <w:marTop w:val="0"/>
      <w:marBottom w:val="0"/>
      <w:divBdr>
        <w:top w:val="none" w:sz="0" w:space="0" w:color="auto"/>
        <w:left w:val="none" w:sz="0" w:space="0" w:color="auto"/>
        <w:bottom w:val="none" w:sz="0" w:space="0" w:color="auto"/>
        <w:right w:val="none" w:sz="0" w:space="0" w:color="auto"/>
      </w:divBdr>
    </w:div>
    <w:div w:id="813834488">
      <w:bodyDiv w:val="1"/>
      <w:marLeft w:val="0"/>
      <w:marRight w:val="0"/>
      <w:marTop w:val="0"/>
      <w:marBottom w:val="0"/>
      <w:divBdr>
        <w:top w:val="none" w:sz="0" w:space="0" w:color="auto"/>
        <w:left w:val="none" w:sz="0" w:space="0" w:color="auto"/>
        <w:bottom w:val="none" w:sz="0" w:space="0" w:color="auto"/>
        <w:right w:val="none" w:sz="0" w:space="0" w:color="auto"/>
      </w:divBdr>
    </w:div>
    <w:div w:id="815953427">
      <w:bodyDiv w:val="1"/>
      <w:marLeft w:val="0"/>
      <w:marRight w:val="0"/>
      <w:marTop w:val="0"/>
      <w:marBottom w:val="0"/>
      <w:divBdr>
        <w:top w:val="none" w:sz="0" w:space="0" w:color="auto"/>
        <w:left w:val="none" w:sz="0" w:space="0" w:color="auto"/>
        <w:bottom w:val="none" w:sz="0" w:space="0" w:color="auto"/>
        <w:right w:val="none" w:sz="0" w:space="0" w:color="auto"/>
      </w:divBdr>
    </w:div>
    <w:div w:id="816259402">
      <w:bodyDiv w:val="1"/>
      <w:marLeft w:val="0"/>
      <w:marRight w:val="0"/>
      <w:marTop w:val="0"/>
      <w:marBottom w:val="0"/>
      <w:divBdr>
        <w:top w:val="none" w:sz="0" w:space="0" w:color="auto"/>
        <w:left w:val="none" w:sz="0" w:space="0" w:color="auto"/>
        <w:bottom w:val="none" w:sz="0" w:space="0" w:color="auto"/>
        <w:right w:val="none" w:sz="0" w:space="0" w:color="auto"/>
      </w:divBdr>
    </w:div>
    <w:div w:id="816999263">
      <w:bodyDiv w:val="1"/>
      <w:marLeft w:val="0"/>
      <w:marRight w:val="0"/>
      <w:marTop w:val="0"/>
      <w:marBottom w:val="0"/>
      <w:divBdr>
        <w:top w:val="none" w:sz="0" w:space="0" w:color="auto"/>
        <w:left w:val="none" w:sz="0" w:space="0" w:color="auto"/>
        <w:bottom w:val="none" w:sz="0" w:space="0" w:color="auto"/>
        <w:right w:val="none" w:sz="0" w:space="0" w:color="auto"/>
      </w:divBdr>
    </w:div>
    <w:div w:id="818305917">
      <w:bodyDiv w:val="1"/>
      <w:marLeft w:val="0"/>
      <w:marRight w:val="0"/>
      <w:marTop w:val="0"/>
      <w:marBottom w:val="0"/>
      <w:divBdr>
        <w:top w:val="none" w:sz="0" w:space="0" w:color="auto"/>
        <w:left w:val="none" w:sz="0" w:space="0" w:color="auto"/>
        <w:bottom w:val="none" w:sz="0" w:space="0" w:color="auto"/>
        <w:right w:val="none" w:sz="0" w:space="0" w:color="auto"/>
      </w:divBdr>
    </w:div>
    <w:div w:id="819275055">
      <w:bodyDiv w:val="1"/>
      <w:marLeft w:val="0"/>
      <w:marRight w:val="0"/>
      <w:marTop w:val="0"/>
      <w:marBottom w:val="0"/>
      <w:divBdr>
        <w:top w:val="none" w:sz="0" w:space="0" w:color="auto"/>
        <w:left w:val="none" w:sz="0" w:space="0" w:color="auto"/>
        <w:bottom w:val="none" w:sz="0" w:space="0" w:color="auto"/>
        <w:right w:val="none" w:sz="0" w:space="0" w:color="auto"/>
      </w:divBdr>
    </w:div>
    <w:div w:id="820074728">
      <w:bodyDiv w:val="1"/>
      <w:marLeft w:val="0"/>
      <w:marRight w:val="0"/>
      <w:marTop w:val="0"/>
      <w:marBottom w:val="0"/>
      <w:divBdr>
        <w:top w:val="none" w:sz="0" w:space="0" w:color="auto"/>
        <w:left w:val="none" w:sz="0" w:space="0" w:color="auto"/>
        <w:bottom w:val="none" w:sz="0" w:space="0" w:color="auto"/>
        <w:right w:val="none" w:sz="0" w:space="0" w:color="auto"/>
      </w:divBdr>
    </w:div>
    <w:div w:id="822160437">
      <w:bodyDiv w:val="1"/>
      <w:marLeft w:val="0"/>
      <w:marRight w:val="0"/>
      <w:marTop w:val="0"/>
      <w:marBottom w:val="0"/>
      <w:divBdr>
        <w:top w:val="none" w:sz="0" w:space="0" w:color="auto"/>
        <w:left w:val="none" w:sz="0" w:space="0" w:color="auto"/>
        <w:bottom w:val="none" w:sz="0" w:space="0" w:color="auto"/>
        <w:right w:val="none" w:sz="0" w:space="0" w:color="auto"/>
      </w:divBdr>
    </w:div>
    <w:div w:id="823007310">
      <w:bodyDiv w:val="1"/>
      <w:marLeft w:val="0"/>
      <w:marRight w:val="0"/>
      <w:marTop w:val="0"/>
      <w:marBottom w:val="0"/>
      <w:divBdr>
        <w:top w:val="none" w:sz="0" w:space="0" w:color="auto"/>
        <w:left w:val="none" w:sz="0" w:space="0" w:color="auto"/>
        <w:bottom w:val="none" w:sz="0" w:space="0" w:color="auto"/>
        <w:right w:val="none" w:sz="0" w:space="0" w:color="auto"/>
      </w:divBdr>
    </w:div>
    <w:div w:id="825975628">
      <w:bodyDiv w:val="1"/>
      <w:marLeft w:val="0"/>
      <w:marRight w:val="0"/>
      <w:marTop w:val="0"/>
      <w:marBottom w:val="0"/>
      <w:divBdr>
        <w:top w:val="none" w:sz="0" w:space="0" w:color="auto"/>
        <w:left w:val="none" w:sz="0" w:space="0" w:color="auto"/>
        <w:bottom w:val="none" w:sz="0" w:space="0" w:color="auto"/>
        <w:right w:val="none" w:sz="0" w:space="0" w:color="auto"/>
      </w:divBdr>
    </w:div>
    <w:div w:id="829179843">
      <w:bodyDiv w:val="1"/>
      <w:marLeft w:val="0"/>
      <w:marRight w:val="0"/>
      <w:marTop w:val="0"/>
      <w:marBottom w:val="0"/>
      <w:divBdr>
        <w:top w:val="none" w:sz="0" w:space="0" w:color="auto"/>
        <w:left w:val="none" w:sz="0" w:space="0" w:color="auto"/>
        <w:bottom w:val="none" w:sz="0" w:space="0" w:color="auto"/>
        <w:right w:val="none" w:sz="0" w:space="0" w:color="auto"/>
      </w:divBdr>
    </w:div>
    <w:div w:id="829832233">
      <w:bodyDiv w:val="1"/>
      <w:marLeft w:val="0"/>
      <w:marRight w:val="0"/>
      <w:marTop w:val="0"/>
      <w:marBottom w:val="0"/>
      <w:divBdr>
        <w:top w:val="none" w:sz="0" w:space="0" w:color="auto"/>
        <w:left w:val="none" w:sz="0" w:space="0" w:color="auto"/>
        <w:bottom w:val="none" w:sz="0" w:space="0" w:color="auto"/>
        <w:right w:val="none" w:sz="0" w:space="0" w:color="auto"/>
      </w:divBdr>
    </w:div>
    <w:div w:id="832259222">
      <w:bodyDiv w:val="1"/>
      <w:marLeft w:val="0"/>
      <w:marRight w:val="0"/>
      <w:marTop w:val="0"/>
      <w:marBottom w:val="0"/>
      <w:divBdr>
        <w:top w:val="none" w:sz="0" w:space="0" w:color="auto"/>
        <w:left w:val="none" w:sz="0" w:space="0" w:color="auto"/>
        <w:bottom w:val="none" w:sz="0" w:space="0" w:color="auto"/>
        <w:right w:val="none" w:sz="0" w:space="0" w:color="auto"/>
      </w:divBdr>
    </w:div>
    <w:div w:id="833909565">
      <w:bodyDiv w:val="1"/>
      <w:marLeft w:val="0"/>
      <w:marRight w:val="0"/>
      <w:marTop w:val="0"/>
      <w:marBottom w:val="0"/>
      <w:divBdr>
        <w:top w:val="none" w:sz="0" w:space="0" w:color="auto"/>
        <w:left w:val="none" w:sz="0" w:space="0" w:color="auto"/>
        <w:bottom w:val="none" w:sz="0" w:space="0" w:color="auto"/>
        <w:right w:val="none" w:sz="0" w:space="0" w:color="auto"/>
      </w:divBdr>
    </w:div>
    <w:div w:id="834295480">
      <w:bodyDiv w:val="1"/>
      <w:marLeft w:val="0"/>
      <w:marRight w:val="0"/>
      <w:marTop w:val="0"/>
      <w:marBottom w:val="0"/>
      <w:divBdr>
        <w:top w:val="none" w:sz="0" w:space="0" w:color="auto"/>
        <w:left w:val="none" w:sz="0" w:space="0" w:color="auto"/>
        <w:bottom w:val="none" w:sz="0" w:space="0" w:color="auto"/>
        <w:right w:val="none" w:sz="0" w:space="0" w:color="auto"/>
      </w:divBdr>
    </w:div>
    <w:div w:id="834682187">
      <w:bodyDiv w:val="1"/>
      <w:marLeft w:val="0"/>
      <w:marRight w:val="0"/>
      <w:marTop w:val="0"/>
      <w:marBottom w:val="0"/>
      <w:divBdr>
        <w:top w:val="none" w:sz="0" w:space="0" w:color="auto"/>
        <w:left w:val="none" w:sz="0" w:space="0" w:color="auto"/>
        <w:bottom w:val="none" w:sz="0" w:space="0" w:color="auto"/>
        <w:right w:val="none" w:sz="0" w:space="0" w:color="auto"/>
      </w:divBdr>
    </w:div>
    <w:div w:id="835611280">
      <w:bodyDiv w:val="1"/>
      <w:marLeft w:val="0"/>
      <w:marRight w:val="0"/>
      <w:marTop w:val="0"/>
      <w:marBottom w:val="0"/>
      <w:divBdr>
        <w:top w:val="none" w:sz="0" w:space="0" w:color="auto"/>
        <w:left w:val="none" w:sz="0" w:space="0" w:color="auto"/>
        <w:bottom w:val="none" w:sz="0" w:space="0" w:color="auto"/>
        <w:right w:val="none" w:sz="0" w:space="0" w:color="auto"/>
      </w:divBdr>
    </w:div>
    <w:div w:id="837503794">
      <w:bodyDiv w:val="1"/>
      <w:marLeft w:val="0"/>
      <w:marRight w:val="0"/>
      <w:marTop w:val="0"/>
      <w:marBottom w:val="0"/>
      <w:divBdr>
        <w:top w:val="none" w:sz="0" w:space="0" w:color="auto"/>
        <w:left w:val="none" w:sz="0" w:space="0" w:color="auto"/>
        <w:bottom w:val="none" w:sz="0" w:space="0" w:color="auto"/>
        <w:right w:val="none" w:sz="0" w:space="0" w:color="auto"/>
      </w:divBdr>
    </w:div>
    <w:div w:id="839657602">
      <w:bodyDiv w:val="1"/>
      <w:marLeft w:val="0"/>
      <w:marRight w:val="0"/>
      <w:marTop w:val="0"/>
      <w:marBottom w:val="0"/>
      <w:divBdr>
        <w:top w:val="none" w:sz="0" w:space="0" w:color="auto"/>
        <w:left w:val="none" w:sz="0" w:space="0" w:color="auto"/>
        <w:bottom w:val="none" w:sz="0" w:space="0" w:color="auto"/>
        <w:right w:val="none" w:sz="0" w:space="0" w:color="auto"/>
      </w:divBdr>
    </w:div>
    <w:div w:id="839657851">
      <w:bodyDiv w:val="1"/>
      <w:marLeft w:val="0"/>
      <w:marRight w:val="0"/>
      <w:marTop w:val="0"/>
      <w:marBottom w:val="0"/>
      <w:divBdr>
        <w:top w:val="none" w:sz="0" w:space="0" w:color="auto"/>
        <w:left w:val="none" w:sz="0" w:space="0" w:color="auto"/>
        <w:bottom w:val="none" w:sz="0" w:space="0" w:color="auto"/>
        <w:right w:val="none" w:sz="0" w:space="0" w:color="auto"/>
      </w:divBdr>
    </w:div>
    <w:div w:id="839809426">
      <w:bodyDiv w:val="1"/>
      <w:marLeft w:val="0"/>
      <w:marRight w:val="0"/>
      <w:marTop w:val="0"/>
      <w:marBottom w:val="0"/>
      <w:divBdr>
        <w:top w:val="none" w:sz="0" w:space="0" w:color="auto"/>
        <w:left w:val="none" w:sz="0" w:space="0" w:color="auto"/>
        <w:bottom w:val="none" w:sz="0" w:space="0" w:color="auto"/>
        <w:right w:val="none" w:sz="0" w:space="0" w:color="auto"/>
      </w:divBdr>
    </w:div>
    <w:div w:id="841776609">
      <w:bodyDiv w:val="1"/>
      <w:marLeft w:val="0"/>
      <w:marRight w:val="0"/>
      <w:marTop w:val="0"/>
      <w:marBottom w:val="0"/>
      <w:divBdr>
        <w:top w:val="none" w:sz="0" w:space="0" w:color="auto"/>
        <w:left w:val="none" w:sz="0" w:space="0" w:color="auto"/>
        <w:bottom w:val="none" w:sz="0" w:space="0" w:color="auto"/>
        <w:right w:val="none" w:sz="0" w:space="0" w:color="auto"/>
      </w:divBdr>
    </w:div>
    <w:div w:id="844367723">
      <w:bodyDiv w:val="1"/>
      <w:marLeft w:val="0"/>
      <w:marRight w:val="0"/>
      <w:marTop w:val="0"/>
      <w:marBottom w:val="0"/>
      <w:divBdr>
        <w:top w:val="none" w:sz="0" w:space="0" w:color="auto"/>
        <w:left w:val="none" w:sz="0" w:space="0" w:color="auto"/>
        <w:bottom w:val="none" w:sz="0" w:space="0" w:color="auto"/>
        <w:right w:val="none" w:sz="0" w:space="0" w:color="auto"/>
      </w:divBdr>
    </w:div>
    <w:div w:id="845246284">
      <w:bodyDiv w:val="1"/>
      <w:marLeft w:val="0"/>
      <w:marRight w:val="0"/>
      <w:marTop w:val="0"/>
      <w:marBottom w:val="0"/>
      <w:divBdr>
        <w:top w:val="none" w:sz="0" w:space="0" w:color="auto"/>
        <w:left w:val="none" w:sz="0" w:space="0" w:color="auto"/>
        <w:bottom w:val="none" w:sz="0" w:space="0" w:color="auto"/>
        <w:right w:val="none" w:sz="0" w:space="0" w:color="auto"/>
      </w:divBdr>
    </w:div>
    <w:div w:id="846674423">
      <w:bodyDiv w:val="1"/>
      <w:marLeft w:val="0"/>
      <w:marRight w:val="0"/>
      <w:marTop w:val="0"/>
      <w:marBottom w:val="0"/>
      <w:divBdr>
        <w:top w:val="none" w:sz="0" w:space="0" w:color="auto"/>
        <w:left w:val="none" w:sz="0" w:space="0" w:color="auto"/>
        <w:bottom w:val="none" w:sz="0" w:space="0" w:color="auto"/>
        <w:right w:val="none" w:sz="0" w:space="0" w:color="auto"/>
      </w:divBdr>
    </w:div>
    <w:div w:id="848327021">
      <w:bodyDiv w:val="1"/>
      <w:marLeft w:val="0"/>
      <w:marRight w:val="0"/>
      <w:marTop w:val="0"/>
      <w:marBottom w:val="0"/>
      <w:divBdr>
        <w:top w:val="none" w:sz="0" w:space="0" w:color="auto"/>
        <w:left w:val="none" w:sz="0" w:space="0" w:color="auto"/>
        <w:bottom w:val="none" w:sz="0" w:space="0" w:color="auto"/>
        <w:right w:val="none" w:sz="0" w:space="0" w:color="auto"/>
      </w:divBdr>
    </w:div>
    <w:div w:id="849219811">
      <w:bodyDiv w:val="1"/>
      <w:marLeft w:val="0"/>
      <w:marRight w:val="0"/>
      <w:marTop w:val="0"/>
      <w:marBottom w:val="0"/>
      <w:divBdr>
        <w:top w:val="none" w:sz="0" w:space="0" w:color="auto"/>
        <w:left w:val="none" w:sz="0" w:space="0" w:color="auto"/>
        <w:bottom w:val="none" w:sz="0" w:space="0" w:color="auto"/>
        <w:right w:val="none" w:sz="0" w:space="0" w:color="auto"/>
      </w:divBdr>
    </w:div>
    <w:div w:id="850946921">
      <w:bodyDiv w:val="1"/>
      <w:marLeft w:val="0"/>
      <w:marRight w:val="0"/>
      <w:marTop w:val="0"/>
      <w:marBottom w:val="0"/>
      <w:divBdr>
        <w:top w:val="none" w:sz="0" w:space="0" w:color="auto"/>
        <w:left w:val="none" w:sz="0" w:space="0" w:color="auto"/>
        <w:bottom w:val="none" w:sz="0" w:space="0" w:color="auto"/>
        <w:right w:val="none" w:sz="0" w:space="0" w:color="auto"/>
      </w:divBdr>
    </w:div>
    <w:div w:id="851604725">
      <w:bodyDiv w:val="1"/>
      <w:marLeft w:val="0"/>
      <w:marRight w:val="0"/>
      <w:marTop w:val="0"/>
      <w:marBottom w:val="0"/>
      <w:divBdr>
        <w:top w:val="none" w:sz="0" w:space="0" w:color="auto"/>
        <w:left w:val="none" w:sz="0" w:space="0" w:color="auto"/>
        <w:bottom w:val="none" w:sz="0" w:space="0" w:color="auto"/>
        <w:right w:val="none" w:sz="0" w:space="0" w:color="auto"/>
      </w:divBdr>
    </w:div>
    <w:div w:id="855853611">
      <w:bodyDiv w:val="1"/>
      <w:marLeft w:val="0"/>
      <w:marRight w:val="0"/>
      <w:marTop w:val="0"/>
      <w:marBottom w:val="0"/>
      <w:divBdr>
        <w:top w:val="none" w:sz="0" w:space="0" w:color="auto"/>
        <w:left w:val="none" w:sz="0" w:space="0" w:color="auto"/>
        <w:bottom w:val="none" w:sz="0" w:space="0" w:color="auto"/>
        <w:right w:val="none" w:sz="0" w:space="0" w:color="auto"/>
      </w:divBdr>
    </w:div>
    <w:div w:id="855967379">
      <w:bodyDiv w:val="1"/>
      <w:marLeft w:val="0"/>
      <w:marRight w:val="0"/>
      <w:marTop w:val="0"/>
      <w:marBottom w:val="0"/>
      <w:divBdr>
        <w:top w:val="none" w:sz="0" w:space="0" w:color="auto"/>
        <w:left w:val="none" w:sz="0" w:space="0" w:color="auto"/>
        <w:bottom w:val="none" w:sz="0" w:space="0" w:color="auto"/>
        <w:right w:val="none" w:sz="0" w:space="0" w:color="auto"/>
      </w:divBdr>
    </w:div>
    <w:div w:id="856844263">
      <w:bodyDiv w:val="1"/>
      <w:marLeft w:val="0"/>
      <w:marRight w:val="0"/>
      <w:marTop w:val="0"/>
      <w:marBottom w:val="0"/>
      <w:divBdr>
        <w:top w:val="none" w:sz="0" w:space="0" w:color="auto"/>
        <w:left w:val="none" w:sz="0" w:space="0" w:color="auto"/>
        <w:bottom w:val="none" w:sz="0" w:space="0" w:color="auto"/>
        <w:right w:val="none" w:sz="0" w:space="0" w:color="auto"/>
      </w:divBdr>
    </w:div>
    <w:div w:id="859199992">
      <w:bodyDiv w:val="1"/>
      <w:marLeft w:val="0"/>
      <w:marRight w:val="0"/>
      <w:marTop w:val="0"/>
      <w:marBottom w:val="0"/>
      <w:divBdr>
        <w:top w:val="none" w:sz="0" w:space="0" w:color="auto"/>
        <w:left w:val="none" w:sz="0" w:space="0" w:color="auto"/>
        <w:bottom w:val="none" w:sz="0" w:space="0" w:color="auto"/>
        <w:right w:val="none" w:sz="0" w:space="0" w:color="auto"/>
      </w:divBdr>
    </w:div>
    <w:div w:id="859319300">
      <w:bodyDiv w:val="1"/>
      <w:marLeft w:val="0"/>
      <w:marRight w:val="0"/>
      <w:marTop w:val="0"/>
      <w:marBottom w:val="0"/>
      <w:divBdr>
        <w:top w:val="none" w:sz="0" w:space="0" w:color="auto"/>
        <w:left w:val="none" w:sz="0" w:space="0" w:color="auto"/>
        <w:bottom w:val="none" w:sz="0" w:space="0" w:color="auto"/>
        <w:right w:val="none" w:sz="0" w:space="0" w:color="auto"/>
      </w:divBdr>
    </w:div>
    <w:div w:id="861864685">
      <w:bodyDiv w:val="1"/>
      <w:marLeft w:val="0"/>
      <w:marRight w:val="0"/>
      <w:marTop w:val="0"/>
      <w:marBottom w:val="0"/>
      <w:divBdr>
        <w:top w:val="none" w:sz="0" w:space="0" w:color="auto"/>
        <w:left w:val="none" w:sz="0" w:space="0" w:color="auto"/>
        <w:bottom w:val="none" w:sz="0" w:space="0" w:color="auto"/>
        <w:right w:val="none" w:sz="0" w:space="0" w:color="auto"/>
      </w:divBdr>
    </w:div>
    <w:div w:id="863597023">
      <w:bodyDiv w:val="1"/>
      <w:marLeft w:val="0"/>
      <w:marRight w:val="0"/>
      <w:marTop w:val="0"/>
      <w:marBottom w:val="0"/>
      <w:divBdr>
        <w:top w:val="none" w:sz="0" w:space="0" w:color="auto"/>
        <w:left w:val="none" w:sz="0" w:space="0" w:color="auto"/>
        <w:bottom w:val="none" w:sz="0" w:space="0" w:color="auto"/>
        <w:right w:val="none" w:sz="0" w:space="0" w:color="auto"/>
      </w:divBdr>
    </w:div>
    <w:div w:id="865678828">
      <w:bodyDiv w:val="1"/>
      <w:marLeft w:val="0"/>
      <w:marRight w:val="0"/>
      <w:marTop w:val="0"/>
      <w:marBottom w:val="0"/>
      <w:divBdr>
        <w:top w:val="none" w:sz="0" w:space="0" w:color="auto"/>
        <w:left w:val="none" w:sz="0" w:space="0" w:color="auto"/>
        <w:bottom w:val="none" w:sz="0" w:space="0" w:color="auto"/>
        <w:right w:val="none" w:sz="0" w:space="0" w:color="auto"/>
      </w:divBdr>
    </w:div>
    <w:div w:id="866600509">
      <w:bodyDiv w:val="1"/>
      <w:marLeft w:val="0"/>
      <w:marRight w:val="0"/>
      <w:marTop w:val="0"/>
      <w:marBottom w:val="0"/>
      <w:divBdr>
        <w:top w:val="none" w:sz="0" w:space="0" w:color="auto"/>
        <w:left w:val="none" w:sz="0" w:space="0" w:color="auto"/>
        <w:bottom w:val="none" w:sz="0" w:space="0" w:color="auto"/>
        <w:right w:val="none" w:sz="0" w:space="0" w:color="auto"/>
      </w:divBdr>
    </w:div>
    <w:div w:id="866720617">
      <w:bodyDiv w:val="1"/>
      <w:marLeft w:val="0"/>
      <w:marRight w:val="0"/>
      <w:marTop w:val="0"/>
      <w:marBottom w:val="0"/>
      <w:divBdr>
        <w:top w:val="none" w:sz="0" w:space="0" w:color="auto"/>
        <w:left w:val="none" w:sz="0" w:space="0" w:color="auto"/>
        <w:bottom w:val="none" w:sz="0" w:space="0" w:color="auto"/>
        <w:right w:val="none" w:sz="0" w:space="0" w:color="auto"/>
      </w:divBdr>
    </w:div>
    <w:div w:id="867257168">
      <w:bodyDiv w:val="1"/>
      <w:marLeft w:val="0"/>
      <w:marRight w:val="0"/>
      <w:marTop w:val="0"/>
      <w:marBottom w:val="0"/>
      <w:divBdr>
        <w:top w:val="none" w:sz="0" w:space="0" w:color="auto"/>
        <w:left w:val="none" w:sz="0" w:space="0" w:color="auto"/>
        <w:bottom w:val="none" w:sz="0" w:space="0" w:color="auto"/>
        <w:right w:val="none" w:sz="0" w:space="0" w:color="auto"/>
      </w:divBdr>
    </w:div>
    <w:div w:id="867331230">
      <w:bodyDiv w:val="1"/>
      <w:marLeft w:val="0"/>
      <w:marRight w:val="0"/>
      <w:marTop w:val="0"/>
      <w:marBottom w:val="0"/>
      <w:divBdr>
        <w:top w:val="none" w:sz="0" w:space="0" w:color="auto"/>
        <w:left w:val="none" w:sz="0" w:space="0" w:color="auto"/>
        <w:bottom w:val="none" w:sz="0" w:space="0" w:color="auto"/>
        <w:right w:val="none" w:sz="0" w:space="0" w:color="auto"/>
      </w:divBdr>
    </w:div>
    <w:div w:id="869757816">
      <w:bodyDiv w:val="1"/>
      <w:marLeft w:val="0"/>
      <w:marRight w:val="0"/>
      <w:marTop w:val="0"/>
      <w:marBottom w:val="0"/>
      <w:divBdr>
        <w:top w:val="none" w:sz="0" w:space="0" w:color="auto"/>
        <w:left w:val="none" w:sz="0" w:space="0" w:color="auto"/>
        <w:bottom w:val="none" w:sz="0" w:space="0" w:color="auto"/>
        <w:right w:val="none" w:sz="0" w:space="0" w:color="auto"/>
      </w:divBdr>
    </w:div>
    <w:div w:id="871654674">
      <w:bodyDiv w:val="1"/>
      <w:marLeft w:val="0"/>
      <w:marRight w:val="0"/>
      <w:marTop w:val="0"/>
      <w:marBottom w:val="0"/>
      <w:divBdr>
        <w:top w:val="none" w:sz="0" w:space="0" w:color="auto"/>
        <w:left w:val="none" w:sz="0" w:space="0" w:color="auto"/>
        <w:bottom w:val="none" w:sz="0" w:space="0" w:color="auto"/>
        <w:right w:val="none" w:sz="0" w:space="0" w:color="auto"/>
      </w:divBdr>
    </w:div>
    <w:div w:id="874343521">
      <w:bodyDiv w:val="1"/>
      <w:marLeft w:val="0"/>
      <w:marRight w:val="0"/>
      <w:marTop w:val="0"/>
      <w:marBottom w:val="0"/>
      <w:divBdr>
        <w:top w:val="none" w:sz="0" w:space="0" w:color="auto"/>
        <w:left w:val="none" w:sz="0" w:space="0" w:color="auto"/>
        <w:bottom w:val="none" w:sz="0" w:space="0" w:color="auto"/>
        <w:right w:val="none" w:sz="0" w:space="0" w:color="auto"/>
      </w:divBdr>
    </w:div>
    <w:div w:id="874343991">
      <w:bodyDiv w:val="1"/>
      <w:marLeft w:val="0"/>
      <w:marRight w:val="0"/>
      <w:marTop w:val="0"/>
      <w:marBottom w:val="0"/>
      <w:divBdr>
        <w:top w:val="none" w:sz="0" w:space="0" w:color="auto"/>
        <w:left w:val="none" w:sz="0" w:space="0" w:color="auto"/>
        <w:bottom w:val="none" w:sz="0" w:space="0" w:color="auto"/>
        <w:right w:val="none" w:sz="0" w:space="0" w:color="auto"/>
      </w:divBdr>
    </w:div>
    <w:div w:id="874732053">
      <w:bodyDiv w:val="1"/>
      <w:marLeft w:val="0"/>
      <w:marRight w:val="0"/>
      <w:marTop w:val="0"/>
      <w:marBottom w:val="0"/>
      <w:divBdr>
        <w:top w:val="none" w:sz="0" w:space="0" w:color="auto"/>
        <w:left w:val="none" w:sz="0" w:space="0" w:color="auto"/>
        <w:bottom w:val="none" w:sz="0" w:space="0" w:color="auto"/>
        <w:right w:val="none" w:sz="0" w:space="0" w:color="auto"/>
      </w:divBdr>
    </w:div>
    <w:div w:id="875888908">
      <w:bodyDiv w:val="1"/>
      <w:marLeft w:val="0"/>
      <w:marRight w:val="0"/>
      <w:marTop w:val="0"/>
      <w:marBottom w:val="0"/>
      <w:divBdr>
        <w:top w:val="none" w:sz="0" w:space="0" w:color="auto"/>
        <w:left w:val="none" w:sz="0" w:space="0" w:color="auto"/>
        <w:bottom w:val="none" w:sz="0" w:space="0" w:color="auto"/>
        <w:right w:val="none" w:sz="0" w:space="0" w:color="auto"/>
      </w:divBdr>
    </w:div>
    <w:div w:id="876116061">
      <w:bodyDiv w:val="1"/>
      <w:marLeft w:val="0"/>
      <w:marRight w:val="0"/>
      <w:marTop w:val="0"/>
      <w:marBottom w:val="0"/>
      <w:divBdr>
        <w:top w:val="none" w:sz="0" w:space="0" w:color="auto"/>
        <w:left w:val="none" w:sz="0" w:space="0" w:color="auto"/>
        <w:bottom w:val="none" w:sz="0" w:space="0" w:color="auto"/>
        <w:right w:val="none" w:sz="0" w:space="0" w:color="auto"/>
      </w:divBdr>
    </w:div>
    <w:div w:id="878972422">
      <w:bodyDiv w:val="1"/>
      <w:marLeft w:val="0"/>
      <w:marRight w:val="0"/>
      <w:marTop w:val="0"/>
      <w:marBottom w:val="0"/>
      <w:divBdr>
        <w:top w:val="none" w:sz="0" w:space="0" w:color="auto"/>
        <w:left w:val="none" w:sz="0" w:space="0" w:color="auto"/>
        <w:bottom w:val="none" w:sz="0" w:space="0" w:color="auto"/>
        <w:right w:val="none" w:sz="0" w:space="0" w:color="auto"/>
      </w:divBdr>
    </w:div>
    <w:div w:id="879170253">
      <w:bodyDiv w:val="1"/>
      <w:marLeft w:val="0"/>
      <w:marRight w:val="0"/>
      <w:marTop w:val="0"/>
      <w:marBottom w:val="0"/>
      <w:divBdr>
        <w:top w:val="none" w:sz="0" w:space="0" w:color="auto"/>
        <w:left w:val="none" w:sz="0" w:space="0" w:color="auto"/>
        <w:bottom w:val="none" w:sz="0" w:space="0" w:color="auto"/>
        <w:right w:val="none" w:sz="0" w:space="0" w:color="auto"/>
      </w:divBdr>
    </w:div>
    <w:div w:id="884370335">
      <w:bodyDiv w:val="1"/>
      <w:marLeft w:val="0"/>
      <w:marRight w:val="0"/>
      <w:marTop w:val="0"/>
      <w:marBottom w:val="0"/>
      <w:divBdr>
        <w:top w:val="none" w:sz="0" w:space="0" w:color="auto"/>
        <w:left w:val="none" w:sz="0" w:space="0" w:color="auto"/>
        <w:bottom w:val="none" w:sz="0" w:space="0" w:color="auto"/>
        <w:right w:val="none" w:sz="0" w:space="0" w:color="auto"/>
      </w:divBdr>
    </w:div>
    <w:div w:id="887761508">
      <w:bodyDiv w:val="1"/>
      <w:marLeft w:val="0"/>
      <w:marRight w:val="0"/>
      <w:marTop w:val="0"/>
      <w:marBottom w:val="0"/>
      <w:divBdr>
        <w:top w:val="none" w:sz="0" w:space="0" w:color="auto"/>
        <w:left w:val="none" w:sz="0" w:space="0" w:color="auto"/>
        <w:bottom w:val="none" w:sz="0" w:space="0" w:color="auto"/>
        <w:right w:val="none" w:sz="0" w:space="0" w:color="auto"/>
      </w:divBdr>
    </w:div>
    <w:div w:id="888492775">
      <w:bodyDiv w:val="1"/>
      <w:marLeft w:val="0"/>
      <w:marRight w:val="0"/>
      <w:marTop w:val="0"/>
      <w:marBottom w:val="0"/>
      <w:divBdr>
        <w:top w:val="none" w:sz="0" w:space="0" w:color="auto"/>
        <w:left w:val="none" w:sz="0" w:space="0" w:color="auto"/>
        <w:bottom w:val="none" w:sz="0" w:space="0" w:color="auto"/>
        <w:right w:val="none" w:sz="0" w:space="0" w:color="auto"/>
      </w:divBdr>
    </w:div>
    <w:div w:id="888998929">
      <w:bodyDiv w:val="1"/>
      <w:marLeft w:val="0"/>
      <w:marRight w:val="0"/>
      <w:marTop w:val="0"/>
      <w:marBottom w:val="0"/>
      <w:divBdr>
        <w:top w:val="none" w:sz="0" w:space="0" w:color="auto"/>
        <w:left w:val="none" w:sz="0" w:space="0" w:color="auto"/>
        <w:bottom w:val="none" w:sz="0" w:space="0" w:color="auto"/>
        <w:right w:val="none" w:sz="0" w:space="0" w:color="auto"/>
      </w:divBdr>
    </w:div>
    <w:div w:id="889419419">
      <w:bodyDiv w:val="1"/>
      <w:marLeft w:val="0"/>
      <w:marRight w:val="0"/>
      <w:marTop w:val="0"/>
      <w:marBottom w:val="0"/>
      <w:divBdr>
        <w:top w:val="none" w:sz="0" w:space="0" w:color="auto"/>
        <w:left w:val="none" w:sz="0" w:space="0" w:color="auto"/>
        <w:bottom w:val="none" w:sz="0" w:space="0" w:color="auto"/>
        <w:right w:val="none" w:sz="0" w:space="0" w:color="auto"/>
      </w:divBdr>
    </w:div>
    <w:div w:id="891768368">
      <w:bodyDiv w:val="1"/>
      <w:marLeft w:val="0"/>
      <w:marRight w:val="0"/>
      <w:marTop w:val="0"/>
      <w:marBottom w:val="0"/>
      <w:divBdr>
        <w:top w:val="none" w:sz="0" w:space="0" w:color="auto"/>
        <w:left w:val="none" w:sz="0" w:space="0" w:color="auto"/>
        <w:bottom w:val="none" w:sz="0" w:space="0" w:color="auto"/>
        <w:right w:val="none" w:sz="0" w:space="0" w:color="auto"/>
      </w:divBdr>
    </w:div>
    <w:div w:id="893540547">
      <w:bodyDiv w:val="1"/>
      <w:marLeft w:val="0"/>
      <w:marRight w:val="0"/>
      <w:marTop w:val="0"/>
      <w:marBottom w:val="0"/>
      <w:divBdr>
        <w:top w:val="none" w:sz="0" w:space="0" w:color="auto"/>
        <w:left w:val="none" w:sz="0" w:space="0" w:color="auto"/>
        <w:bottom w:val="none" w:sz="0" w:space="0" w:color="auto"/>
        <w:right w:val="none" w:sz="0" w:space="0" w:color="auto"/>
      </w:divBdr>
    </w:div>
    <w:div w:id="895237098">
      <w:bodyDiv w:val="1"/>
      <w:marLeft w:val="0"/>
      <w:marRight w:val="0"/>
      <w:marTop w:val="0"/>
      <w:marBottom w:val="0"/>
      <w:divBdr>
        <w:top w:val="none" w:sz="0" w:space="0" w:color="auto"/>
        <w:left w:val="none" w:sz="0" w:space="0" w:color="auto"/>
        <w:bottom w:val="none" w:sz="0" w:space="0" w:color="auto"/>
        <w:right w:val="none" w:sz="0" w:space="0" w:color="auto"/>
      </w:divBdr>
    </w:div>
    <w:div w:id="896160470">
      <w:bodyDiv w:val="1"/>
      <w:marLeft w:val="0"/>
      <w:marRight w:val="0"/>
      <w:marTop w:val="0"/>
      <w:marBottom w:val="0"/>
      <w:divBdr>
        <w:top w:val="none" w:sz="0" w:space="0" w:color="auto"/>
        <w:left w:val="none" w:sz="0" w:space="0" w:color="auto"/>
        <w:bottom w:val="none" w:sz="0" w:space="0" w:color="auto"/>
        <w:right w:val="none" w:sz="0" w:space="0" w:color="auto"/>
      </w:divBdr>
    </w:div>
    <w:div w:id="897477929">
      <w:bodyDiv w:val="1"/>
      <w:marLeft w:val="0"/>
      <w:marRight w:val="0"/>
      <w:marTop w:val="0"/>
      <w:marBottom w:val="0"/>
      <w:divBdr>
        <w:top w:val="none" w:sz="0" w:space="0" w:color="auto"/>
        <w:left w:val="none" w:sz="0" w:space="0" w:color="auto"/>
        <w:bottom w:val="none" w:sz="0" w:space="0" w:color="auto"/>
        <w:right w:val="none" w:sz="0" w:space="0" w:color="auto"/>
      </w:divBdr>
    </w:div>
    <w:div w:id="898172252">
      <w:bodyDiv w:val="1"/>
      <w:marLeft w:val="0"/>
      <w:marRight w:val="0"/>
      <w:marTop w:val="0"/>
      <w:marBottom w:val="0"/>
      <w:divBdr>
        <w:top w:val="none" w:sz="0" w:space="0" w:color="auto"/>
        <w:left w:val="none" w:sz="0" w:space="0" w:color="auto"/>
        <w:bottom w:val="none" w:sz="0" w:space="0" w:color="auto"/>
        <w:right w:val="none" w:sz="0" w:space="0" w:color="auto"/>
      </w:divBdr>
    </w:div>
    <w:div w:id="898979950">
      <w:bodyDiv w:val="1"/>
      <w:marLeft w:val="0"/>
      <w:marRight w:val="0"/>
      <w:marTop w:val="0"/>
      <w:marBottom w:val="0"/>
      <w:divBdr>
        <w:top w:val="none" w:sz="0" w:space="0" w:color="auto"/>
        <w:left w:val="none" w:sz="0" w:space="0" w:color="auto"/>
        <w:bottom w:val="none" w:sz="0" w:space="0" w:color="auto"/>
        <w:right w:val="none" w:sz="0" w:space="0" w:color="auto"/>
      </w:divBdr>
    </w:div>
    <w:div w:id="900404371">
      <w:bodyDiv w:val="1"/>
      <w:marLeft w:val="0"/>
      <w:marRight w:val="0"/>
      <w:marTop w:val="0"/>
      <w:marBottom w:val="0"/>
      <w:divBdr>
        <w:top w:val="none" w:sz="0" w:space="0" w:color="auto"/>
        <w:left w:val="none" w:sz="0" w:space="0" w:color="auto"/>
        <w:bottom w:val="none" w:sz="0" w:space="0" w:color="auto"/>
        <w:right w:val="none" w:sz="0" w:space="0" w:color="auto"/>
      </w:divBdr>
    </w:div>
    <w:div w:id="900866770">
      <w:bodyDiv w:val="1"/>
      <w:marLeft w:val="0"/>
      <w:marRight w:val="0"/>
      <w:marTop w:val="0"/>
      <w:marBottom w:val="0"/>
      <w:divBdr>
        <w:top w:val="none" w:sz="0" w:space="0" w:color="auto"/>
        <w:left w:val="none" w:sz="0" w:space="0" w:color="auto"/>
        <w:bottom w:val="none" w:sz="0" w:space="0" w:color="auto"/>
        <w:right w:val="none" w:sz="0" w:space="0" w:color="auto"/>
      </w:divBdr>
    </w:div>
    <w:div w:id="901872612">
      <w:bodyDiv w:val="1"/>
      <w:marLeft w:val="0"/>
      <w:marRight w:val="0"/>
      <w:marTop w:val="0"/>
      <w:marBottom w:val="0"/>
      <w:divBdr>
        <w:top w:val="none" w:sz="0" w:space="0" w:color="auto"/>
        <w:left w:val="none" w:sz="0" w:space="0" w:color="auto"/>
        <w:bottom w:val="none" w:sz="0" w:space="0" w:color="auto"/>
        <w:right w:val="none" w:sz="0" w:space="0" w:color="auto"/>
      </w:divBdr>
    </w:div>
    <w:div w:id="902104044">
      <w:bodyDiv w:val="1"/>
      <w:marLeft w:val="0"/>
      <w:marRight w:val="0"/>
      <w:marTop w:val="0"/>
      <w:marBottom w:val="0"/>
      <w:divBdr>
        <w:top w:val="none" w:sz="0" w:space="0" w:color="auto"/>
        <w:left w:val="none" w:sz="0" w:space="0" w:color="auto"/>
        <w:bottom w:val="none" w:sz="0" w:space="0" w:color="auto"/>
        <w:right w:val="none" w:sz="0" w:space="0" w:color="auto"/>
      </w:divBdr>
    </w:div>
    <w:div w:id="902527704">
      <w:bodyDiv w:val="1"/>
      <w:marLeft w:val="0"/>
      <w:marRight w:val="0"/>
      <w:marTop w:val="0"/>
      <w:marBottom w:val="0"/>
      <w:divBdr>
        <w:top w:val="none" w:sz="0" w:space="0" w:color="auto"/>
        <w:left w:val="none" w:sz="0" w:space="0" w:color="auto"/>
        <w:bottom w:val="none" w:sz="0" w:space="0" w:color="auto"/>
        <w:right w:val="none" w:sz="0" w:space="0" w:color="auto"/>
      </w:divBdr>
    </w:div>
    <w:div w:id="903835829">
      <w:bodyDiv w:val="1"/>
      <w:marLeft w:val="0"/>
      <w:marRight w:val="0"/>
      <w:marTop w:val="0"/>
      <w:marBottom w:val="0"/>
      <w:divBdr>
        <w:top w:val="none" w:sz="0" w:space="0" w:color="auto"/>
        <w:left w:val="none" w:sz="0" w:space="0" w:color="auto"/>
        <w:bottom w:val="none" w:sz="0" w:space="0" w:color="auto"/>
        <w:right w:val="none" w:sz="0" w:space="0" w:color="auto"/>
      </w:divBdr>
    </w:div>
    <w:div w:id="905607945">
      <w:bodyDiv w:val="1"/>
      <w:marLeft w:val="0"/>
      <w:marRight w:val="0"/>
      <w:marTop w:val="0"/>
      <w:marBottom w:val="0"/>
      <w:divBdr>
        <w:top w:val="none" w:sz="0" w:space="0" w:color="auto"/>
        <w:left w:val="none" w:sz="0" w:space="0" w:color="auto"/>
        <w:bottom w:val="none" w:sz="0" w:space="0" w:color="auto"/>
        <w:right w:val="none" w:sz="0" w:space="0" w:color="auto"/>
      </w:divBdr>
    </w:div>
    <w:div w:id="905799008">
      <w:bodyDiv w:val="1"/>
      <w:marLeft w:val="0"/>
      <w:marRight w:val="0"/>
      <w:marTop w:val="0"/>
      <w:marBottom w:val="0"/>
      <w:divBdr>
        <w:top w:val="none" w:sz="0" w:space="0" w:color="auto"/>
        <w:left w:val="none" w:sz="0" w:space="0" w:color="auto"/>
        <w:bottom w:val="none" w:sz="0" w:space="0" w:color="auto"/>
        <w:right w:val="none" w:sz="0" w:space="0" w:color="auto"/>
      </w:divBdr>
    </w:div>
    <w:div w:id="907107327">
      <w:bodyDiv w:val="1"/>
      <w:marLeft w:val="0"/>
      <w:marRight w:val="0"/>
      <w:marTop w:val="0"/>
      <w:marBottom w:val="0"/>
      <w:divBdr>
        <w:top w:val="none" w:sz="0" w:space="0" w:color="auto"/>
        <w:left w:val="none" w:sz="0" w:space="0" w:color="auto"/>
        <w:bottom w:val="none" w:sz="0" w:space="0" w:color="auto"/>
        <w:right w:val="none" w:sz="0" w:space="0" w:color="auto"/>
      </w:divBdr>
    </w:div>
    <w:div w:id="909736465">
      <w:bodyDiv w:val="1"/>
      <w:marLeft w:val="0"/>
      <w:marRight w:val="0"/>
      <w:marTop w:val="0"/>
      <w:marBottom w:val="0"/>
      <w:divBdr>
        <w:top w:val="none" w:sz="0" w:space="0" w:color="auto"/>
        <w:left w:val="none" w:sz="0" w:space="0" w:color="auto"/>
        <w:bottom w:val="none" w:sz="0" w:space="0" w:color="auto"/>
        <w:right w:val="none" w:sz="0" w:space="0" w:color="auto"/>
      </w:divBdr>
    </w:div>
    <w:div w:id="911741292">
      <w:bodyDiv w:val="1"/>
      <w:marLeft w:val="0"/>
      <w:marRight w:val="0"/>
      <w:marTop w:val="0"/>
      <w:marBottom w:val="0"/>
      <w:divBdr>
        <w:top w:val="none" w:sz="0" w:space="0" w:color="auto"/>
        <w:left w:val="none" w:sz="0" w:space="0" w:color="auto"/>
        <w:bottom w:val="none" w:sz="0" w:space="0" w:color="auto"/>
        <w:right w:val="none" w:sz="0" w:space="0" w:color="auto"/>
      </w:divBdr>
    </w:div>
    <w:div w:id="912080681">
      <w:bodyDiv w:val="1"/>
      <w:marLeft w:val="0"/>
      <w:marRight w:val="0"/>
      <w:marTop w:val="0"/>
      <w:marBottom w:val="0"/>
      <w:divBdr>
        <w:top w:val="none" w:sz="0" w:space="0" w:color="auto"/>
        <w:left w:val="none" w:sz="0" w:space="0" w:color="auto"/>
        <w:bottom w:val="none" w:sz="0" w:space="0" w:color="auto"/>
        <w:right w:val="none" w:sz="0" w:space="0" w:color="auto"/>
      </w:divBdr>
    </w:div>
    <w:div w:id="912738393">
      <w:bodyDiv w:val="1"/>
      <w:marLeft w:val="0"/>
      <w:marRight w:val="0"/>
      <w:marTop w:val="0"/>
      <w:marBottom w:val="0"/>
      <w:divBdr>
        <w:top w:val="none" w:sz="0" w:space="0" w:color="auto"/>
        <w:left w:val="none" w:sz="0" w:space="0" w:color="auto"/>
        <w:bottom w:val="none" w:sz="0" w:space="0" w:color="auto"/>
        <w:right w:val="none" w:sz="0" w:space="0" w:color="auto"/>
      </w:divBdr>
    </w:div>
    <w:div w:id="917207839">
      <w:bodyDiv w:val="1"/>
      <w:marLeft w:val="0"/>
      <w:marRight w:val="0"/>
      <w:marTop w:val="0"/>
      <w:marBottom w:val="0"/>
      <w:divBdr>
        <w:top w:val="none" w:sz="0" w:space="0" w:color="auto"/>
        <w:left w:val="none" w:sz="0" w:space="0" w:color="auto"/>
        <w:bottom w:val="none" w:sz="0" w:space="0" w:color="auto"/>
        <w:right w:val="none" w:sz="0" w:space="0" w:color="auto"/>
      </w:divBdr>
    </w:div>
    <w:div w:id="919024246">
      <w:bodyDiv w:val="1"/>
      <w:marLeft w:val="0"/>
      <w:marRight w:val="0"/>
      <w:marTop w:val="0"/>
      <w:marBottom w:val="0"/>
      <w:divBdr>
        <w:top w:val="none" w:sz="0" w:space="0" w:color="auto"/>
        <w:left w:val="none" w:sz="0" w:space="0" w:color="auto"/>
        <w:bottom w:val="none" w:sz="0" w:space="0" w:color="auto"/>
        <w:right w:val="none" w:sz="0" w:space="0" w:color="auto"/>
      </w:divBdr>
    </w:div>
    <w:div w:id="919408241">
      <w:bodyDiv w:val="1"/>
      <w:marLeft w:val="0"/>
      <w:marRight w:val="0"/>
      <w:marTop w:val="0"/>
      <w:marBottom w:val="0"/>
      <w:divBdr>
        <w:top w:val="none" w:sz="0" w:space="0" w:color="auto"/>
        <w:left w:val="none" w:sz="0" w:space="0" w:color="auto"/>
        <w:bottom w:val="none" w:sz="0" w:space="0" w:color="auto"/>
        <w:right w:val="none" w:sz="0" w:space="0" w:color="auto"/>
      </w:divBdr>
    </w:div>
    <w:div w:id="919486939">
      <w:bodyDiv w:val="1"/>
      <w:marLeft w:val="0"/>
      <w:marRight w:val="0"/>
      <w:marTop w:val="0"/>
      <w:marBottom w:val="0"/>
      <w:divBdr>
        <w:top w:val="none" w:sz="0" w:space="0" w:color="auto"/>
        <w:left w:val="none" w:sz="0" w:space="0" w:color="auto"/>
        <w:bottom w:val="none" w:sz="0" w:space="0" w:color="auto"/>
        <w:right w:val="none" w:sz="0" w:space="0" w:color="auto"/>
      </w:divBdr>
    </w:div>
    <w:div w:id="920334236">
      <w:bodyDiv w:val="1"/>
      <w:marLeft w:val="0"/>
      <w:marRight w:val="0"/>
      <w:marTop w:val="0"/>
      <w:marBottom w:val="0"/>
      <w:divBdr>
        <w:top w:val="none" w:sz="0" w:space="0" w:color="auto"/>
        <w:left w:val="none" w:sz="0" w:space="0" w:color="auto"/>
        <w:bottom w:val="none" w:sz="0" w:space="0" w:color="auto"/>
        <w:right w:val="none" w:sz="0" w:space="0" w:color="auto"/>
      </w:divBdr>
    </w:div>
    <w:div w:id="920678050">
      <w:bodyDiv w:val="1"/>
      <w:marLeft w:val="0"/>
      <w:marRight w:val="0"/>
      <w:marTop w:val="0"/>
      <w:marBottom w:val="0"/>
      <w:divBdr>
        <w:top w:val="none" w:sz="0" w:space="0" w:color="auto"/>
        <w:left w:val="none" w:sz="0" w:space="0" w:color="auto"/>
        <w:bottom w:val="none" w:sz="0" w:space="0" w:color="auto"/>
        <w:right w:val="none" w:sz="0" w:space="0" w:color="auto"/>
      </w:divBdr>
    </w:div>
    <w:div w:id="920869209">
      <w:bodyDiv w:val="1"/>
      <w:marLeft w:val="0"/>
      <w:marRight w:val="0"/>
      <w:marTop w:val="0"/>
      <w:marBottom w:val="0"/>
      <w:divBdr>
        <w:top w:val="none" w:sz="0" w:space="0" w:color="auto"/>
        <w:left w:val="none" w:sz="0" w:space="0" w:color="auto"/>
        <w:bottom w:val="none" w:sz="0" w:space="0" w:color="auto"/>
        <w:right w:val="none" w:sz="0" w:space="0" w:color="auto"/>
      </w:divBdr>
    </w:div>
    <w:div w:id="921139091">
      <w:bodyDiv w:val="1"/>
      <w:marLeft w:val="0"/>
      <w:marRight w:val="0"/>
      <w:marTop w:val="0"/>
      <w:marBottom w:val="0"/>
      <w:divBdr>
        <w:top w:val="none" w:sz="0" w:space="0" w:color="auto"/>
        <w:left w:val="none" w:sz="0" w:space="0" w:color="auto"/>
        <w:bottom w:val="none" w:sz="0" w:space="0" w:color="auto"/>
        <w:right w:val="none" w:sz="0" w:space="0" w:color="auto"/>
      </w:divBdr>
    </w:div>
    <w:div w:id="921720301">
      <w:bodyDiv w:val="1"/>
      <w:marLeft w:val="0"/>
      <w:marRight w:val="0"/>
      <w:marTop w:val="0"/>
      <w:marBottom w:val="0"/>
      <w:divBdr>
        <w:top w:val="none" w:sz="0" w:space="0" w:color="auto"/>
        <w:left w:val="none" w:sz="0" w:space="0" w:color="auto"/>
        <w:bottom w:val="none" w:sz="0" w:space="0" w:color="auto"/>
        <w:right w:val="none" w:sz="0" w:space="0" w:color="auto"/>
      </w:divBdr>
    </w:div>
    <w:div w:id="922224995">
      <w:bodyDiv w:val="1"/>
      <w:marLeft w:val="0"/>
      <w:marRight w:val="0"/>
      <w:marTop w:val="0"/>
      <w:marBottom w:val="0"/>
      <w:divBdr>
        <w:top w:val="none" w:sz="0" w:space="0" w:color="auto"/>
        <w:left w:val="none" w:sz="0" w:space="0" w:color="auto"/>
        <w:bottom w:val="none" w:sz="0" w:space="0" w:color="auto"/>
        <w:right w:val="none" w:sz="0" w:space="0" w:color="auto"/>
      </w:divBdr>
    </w:div>
    <w:div w:id="923493093">
      <w:bodyDiv w:val="1"/>
      <w:marLeft w:val="0"/>
      <w:marRight w:val="0"/>
      <w:marTop w:val="0"/>
      <w:marBottom w:val="0"/>
      <w:divBdr>
        <w:top w:val="none" w:sz="0" w:space="0" w:color="auto"/>
        <w:left w:val="none" w:sz="0" w:space="0" w:color="auto"/>
        <w:bottom w:val="none" w:sz="0" w:space="0" w:color="auto"/>
        <w:right w:val="none" w:sz="0" w:space="0" w:color="auto"/>
      </w:divBdr>
    </w:div>
    <w:div w:id="924190912">
      <w:bodyDiv w:val="1"/>
      <w:marLeft w:val="0"/>
      <w:marRight w:val="0"/>
      <w:marTop w:val="0"/>
      <w:marBottom w:val="0"/>
      <w:divBdr>
        <w:top w:val="none" w:sz="0" w:space="0" w:color="auto"/>
        <w:left w:val="none" w:sz="0" w:space="0" w:color="auto"/>
        <w:bottom w:val="none" w:sz="0" w:space="0" w:color="auto"/>
        <w:right w:val="none" w:sz="0" w:space="0" w:color="auto"/>
      </w:divBdr>
    </w:div>
    <w:div w:id="924221039">
      <w:bodyDiv w:val="1"/>
      <w:marLeft w:val="0"/>
      <w:marRight w:val="0"/>
      <w:marTop w:val="0"/>
      <w:marBottom w:val="0"/>
      <w:divBdr>
        <w:top w:val="none" w:sz="0" w:space="0" w:color="auto"/>
        <w:left w:val="none" w:sz="0" w:space="0" w:color="auto"/>
        <w:bottom w:val="none" w:sz="0" w:space="0" w:color="auto"/>
        <w:right w:val="none" w:sz="0" w:space="0" w:color="auto"/>
      </w:divBdr>
    </w:div>
    <w:div w:id="925649025">
      <w:bodyDiv w:val="1"/>
      <w:marLeft w:val="0"/>
      <w:marRight w:val="0"/>
      <w:marTop w:val="0"/>
      <w:marBottom w:val="0"/>
      <w:divBdr>
        <w:top w:val="none" w:sz="0" w:space="0" w:color="auto"/>
        <w:left w:val="none" w:sz="0" w:space="0" w:color="auto"/>
        <w:bottom w:val="none" w:sz="0" w:space="0" w:color="auto"/>
        <w:right w:val="none" w:sz="0" w:space="0" w:color="auto"/>
      </w:divBdr>
    </w:div>
    <w:div w:id="927231353">
      <w:bodyDiv w:val="1"/>
      <w:marLeft w:val="0"/>
      <w:marRight w:val="0"/>
      <w:marTop w:val="0"/>
      <w:marBottom w:val="0"/>
      <w:divBdr>
        <w:top w:val="none" w:sz="0" w:space="0" w:color="auto"/>
        <w:left w:val="none" w:sz="0" w:space="0" w:color="auto"/>
        <w:bottom w:val="none" w:sz="0" w:space="0" w:color="auto"/>
        <w:right w:val="none" w:sz="0" w:space="0" w:color="auto"/>
      </w:divBdr>
    </w:div>
    <w:div w:id="927467399">
      <w:bodyDiv w:val="1"/>
      <w:marLeft w:val="0"/>
      <w:marRight w:val="0"/>
      <w:marTop w:val="0"/>
      <w:marBottom w:val="0"/>
      <w:divBdr>
        <w:top w:val="none" w:sz="0" w:space="0" w:color="auto"/>
        <w:left w:val="none" w:sz="0" w:space="0" w:color="auto"/>
        <w:bottom w:val="none" w:sz="0" w:space="0" w:color="auto"/>
        <w:right w:val="none" w:sz="0" w:space="0" w:color="auto"/>
      </w:divBdr>
    </w:div>
    <w:div w:id="928007202">
      <w:bodyDiv w:val="1"/>
      <w:marLeft w:val="0"/>
      <w:marRight w:val="0"/>
      <w:marTop w:val="0"/>
      <w:marBottom w:val="0"/>
      <w:divBdr>
        <w:top w:val="none" w:sz="0" w:space="0" w:color="auto"/>
        <w:left w:val="none" w:sz="0" w:space="0" w:color="auto"/>
        <w:bottom w:val="none" w:sz="0" w:space="0" w:color="auto"/>
        <w:right w:val="none" w:sz="0" w:space="0" w:color="auto"/>
      </w:divBdr>
    </w:div>
    <w:div w:id="932937320">
      <w:bodyDiv w:val="1"/>
      <w:marLeft w:val="0"/>
      <w:marRight w:val="0"/>
      <w:marTop w:val="0"/>
      <w:marBottom w:val="0"/>
      <w:divBdr>
        <w:top w:val="none" w:sz="0" w:space="0" w:color="auto"/>
        <w:left w:val="none" w:sz="0" w:space="0" w:color="auto"/>
        <w:bottom w:val="none" w:sz="0" w:space="0" w:color="auto"/>
        <w:right w:val="none" w:sz="0" w:space="0" w:color="auto"/>
      </w:divBdr>
    </w:div>
    <w:div w:id="934288779">
      <w:bodyDiv w:val="1"/>
      <w:marLeft w:val="0"/>
      <w:marRight w:val="0"/>
      <w:marTop w:val="0"/>
      <w:marBottom w:val="0"/>
      <w:divBdr>
        <w:top w:val="none" w:sz="0" w:space="0" w:color="auto"/>
        <w:left w:val="none" w:sz="0" w:space="0" w:color="auto"/>
        <w:bottom w:val="none" w:sz="0" w:space="0" w:color="auto"/>
        <w:right w:val="none" w:sz="0" w:space="0" w:color="auto"/>
      </w:divBdr>
    </w:div>
    <w:div w:id="934900585">
      <w:bodyDiv w:val="1"/>
      <w:marLeft w:val="0"/>
      <w:marRight w:val="0"/>
      <w:marTop w:val="0"/>
      <w:marBottom w:val="0"/>
      <w:divBdr>
        <w:top w:val="none" w:sz="0" w:space="0" w:color="auto"/>
        <w:left w:val="none" w:sz="0" w:space="0" w:color="auto"/>
        <w:bottom w:val="none" w:sz="0" w:space="0" w:color="auto"/>
        <w:right w:val="none" w:sz="0" w:space="0" w:color="auto"/>
      </w:divBdr>
    </w:div>
    <w:div w:id="935749571">
      <w:bodyDiv w:val="1"/>
      <w:marLeft w:val="0"/>
      <w:marRight w:val="0"/>
      <w:marTop w:val="0"/>
      <w:marBottom w:val="0"/>
      <w:divBdr>
        <w:top w:val="none" w:sz="0" w:space="0" w:color="auto"/>
        <w:left w:val="none" w:sz="0" w:space="0" w:color="auto"/>
        <w:bottom w:val="none" w:sz="0" w:space="0" w:color="auto"/>
        <w:right w:val="none" w:sz="0" w:space="0" w:color="auto"/>
      </w:divBdr>
    </w:div>
    <w:div w:id="936446507">
      <w:bodyDiv w:val="1"/>
      <w:marLeft w:val="0"/>
      <w:marRight w:val="0"/>
      <w:marTop w:val="0"/>
      <w:marBottom w:val="0"/>
      <w:divBdr>
        <w:top w:val="none" w:sz="0" w:space="0" w:color="auto"/>
        <w:left w:val="none" w:sz="0" w:space="0" w:color="auto"/>
        <w:bottom w:val="none" w:sz="0" w:space="0" w:color="auto"/>
        <w:right w:val="none" w:sz="0" w:space="0" w:color="auto"/>
      </w:divBdr>
    </w:div>
    <w:div w:id="936592920">
      <w:bodyDiv w:val="1"/>
      <w:marLeft w:val="0"/>
      <w:marRight w:val="0"/>
      <w:marTop w:val="0"/>
      <w:marBottom w:val="0"/>
      <w:divBdr>
        <w:top w:val="none" w:sz="0" w:space="0" w:color="auto"/>
        <w:left w:val="none" w:sz="0" w:space="0" w:color="auto"/>
        <w:bottom w:val="none" w:sz="0" w:space="0" w:color="auto"/>
        <w:right w:val="none" w:sz="0" w:space="0" w:color="auto"/>
      </w:divBdr>
    </w:div>
    <w:div w:id="937064239">
      <w:bodyDiv w:val="1"/>
      <w:marLeft w:val="0"/>
      <w:marRight w:val="0"/>
      <w:marTop w:val="0"/>
      <w:marBottom w:val="0"/>
      <w:divBdr>
        <w:top w:val="none" w:sz="0" w:space="0" w:color="auto"/>
        <w:left w:val="none" w:sz="0" w:space="0" w:color="auto"/>
        <w:bottom w:val="none" w:sz="0" w:space="0" w:color="auto"/>
        <w:right w:val="none" w:sz="0" w:space="0" w:color="auto"/>
      </w:divBdr>
    </w:div>
    <w:div w:id="937324771">
      <w:bodyDiv w:val="1"/>
      <w:marLeft w:val="0"/>
      <w:marRight w:val="0"/>
      <w:marTop w:val="0"/>
      <w:marBottom w:val="0"/>
      <w:divBdr>
        <w:top w:val="none" w:sz="0" w:space="0" w:color="auto"/>
        <w:left w:val="none" w:sz="0" w:space="0" w:color="auto"/>
        <w:bottom w:val="none" w:sz="0" w:space="0" w:color="auto"/>
        <w:right w:val="none" w:sz="0" w:space="0" w:color="auto"/>
      </w:divBdr>
    </w:div>
    <w:div w:id="938372027">
      <w:bodyDiv w:val="1"/>
      <w:marLeft w:val="0"/>
      <w:marRight w:val="0"/>
      <w:marTop w:val="0"/>
      <w:marBottom w:val="0"/>
      <w:divBdr>
        <w:top w:val="none" w:sz="0" w:space="0" w:color="auto"/>
        <w:left w:val="none" w:sz="0" w:space="0" w:color="auto"/>
        <w:bottom w:val="none" w:sz="0" w:space="0" w:color="auto"/>
        <w:right w:val="none" w:sz="0" w:space="0" w:color="auto"/>
      </w:divBdr>
    </w:div>
    <w:div w:id="939096711">
      <w:bodyDiv w:val="1"/>
      <w:marLeft w:val="0"/>
      <w:marRight w:val="0"/>
      <w:marTop w:val="0"/>
      <w:marBottom w:val="0"/>
      <w:divBdr>
        <w:top w:val="none" w:sz="0" w:space="0" w:color="auto"/>
        <w:left w:val="none" w:sz="0" w:space="0" w:color="auto"/>
        <w:bottom w:val="none" w:sz="0" w:space="0" w:color="auto"/>
        <w:right w:val="none" w:sz="0" w:space="0" w:color="auto"/>
      </w:divBdr>
    </w:div>
    <w:div w:id="939142868">
      <w:bodyDiv w:val="1"/>
      <w:marLeft w:val="0"/>
      <w:marRight w:val="0"/>
      <w:marTop w:val="0"/>
      <w:marBottom w:val="0"/>
      <w:divBdr>
        <w:top w:val="none" w:sz="0" w:space="0" w:color="auto"/>
        <w:left w:val="none" w:sz="0" w:space="0" w:color="auto"/>
        <w:bottom w:val="none" w:sz="0" w:space="0" w:color="auto"/>
        <w:right w:val="none" w:sz="0" w:space="0" w:color="auto"/>
      </w:divBdr>
    </w:div>
    <w:div w:id="941298457">
      <w:bodyDiv w:val="1"/>
      <w:marLeft w:val="0"/>
      <w:marRight w:val="0"/>
      <w:marTop w:val="0"/>
      <w:marBottom w:val="0"/>
      <w:divBdr>
        <w:top w:val="none" w:sz="0" w:space="0" w:color="auto"/>
        <w:left w:val="none" w:sz="0" w:space="0" w:color="auto"/>
        <w:bottom w:val="none" w:sz="0" w:space="0" w:color="auto"/>
        <w:right w:val="none" w:sz="0" w:space="0" w:color="auto"/>
      </w:divBdr>
    </w:div>
    <w:div w:id="945424237">
      <w:bodyDiv w:val="1"/>
      <w:marLeft w:val="0"/>
      <w:marRight w:val="0"/>
      <w:marTop w:val="0"/>
      <w:marBottom w:val="0"/>
      <w:divBdr>
        <w:top w:val="none" w:sz="0" w:space="0" w:color="auto"/>
        <w:left w:val="none" w:sz="0" w:space="0" w:color="auto"/>
        <w:bottom w:val="none" w:sz="0" w:space="0" w:color="auto"/>
        <w:right w:val="none" w:sz="0" w:space="0" w:color="auto"/>
      </w:divBdr>
    </w:div>
    <w:div w:id="945503548">
      <w:bodyDiv w:val="1"/>
      <w:marLeft w:val="0"/>
      <w:marRight w:val="0"/>
      <w:marTop w:val="0"/>
      <w:marBottom w:val="0"/>
      <w:divBdr>
        <w:top w:val="none" w:sz="0" w:space="0" w:color="auto"/>
        <w:left w:val="none" w:sz="0" w:space="0" w:color="auto"/>
        <w:bottom w:val="none" w:sz="0" w:space="0" w:color="auto"/>
        <w:right w:val="none" w:sz="0" w:space="0" w:color="auto"/>
      </w:divBdr>
    </w:div>
    <w:div w:id="946619973">
      <w:bodyDiv w:val="1"/>
      <w:marLeft w:val="0"/>
      <w:marRight w:val="0"/>
      <w:marTop w:val="0"/>
      <w:marBottom w:val="0"/>
      <w:divBdr>
        <w:top w:val="none" w:sz="0" w:space="0" w:color="auto"/>
        <w:left w:val="none" w:sz="0" w:space="0" w:color="auto"/>
        <w:bottom w:val="none" w:sz="0" w:space="0" w:color="auto"/>
        <w:right w:val="none" w:sz="0" w:space="0" w:color="auto"/>
      </w:divBdr>
    </w:div>
    <w:div w:id="948659255">
      <w:bodyDiv w:val="1"/>
      <w:marLeft w:val="0"/>
      <w:marRight w:val="0"/>
      <w:marTop w:val="0"/>
      <w:marBottom w:val="0"/>
      <w:divBdr>
        <w:top w:val="none" w:sz="0" w:space="0" w:color="auto"/>
        <w:left w:val="none" w:sz="0" w:space="0" w:color="auto"/>
        <w:bottom w:val="none" w:sz="0" w:space="0" w:color="auto"/>
        <w:right w:val="none" w:sz="0" w:space="0" w:color="auto"/>
      </w:divBdr>
    </w:div>
    <w:div w:id="950167200">
      <w:bodyDiv w:val="1"/>
      <w:marLeft w:val="0"/>
      <w:marRight w:val="0"/>
      <w:marTop w:val="0"/>
      <w:marBottom w:val="0"/>
      <w:divBdr>
        <w:top w:val="none" w:sz="0" w:space="0" w:color="auto"/>
        <w:left w:val="none" w:sz="0" w:space="0" w:color="auto"/>
        <w:bottom w:val="none" w:sz="0" w:space="0" w:color="auto"/>
        <w:right w:val="none" w:sz="0" w:space="0" w:color="auto"/>
      </w:divBdr>
    </w:div>
    <w:div w:id="959723321">
      <w:bodyDiv w:val="1"/>
      <w:marLeft w:val="0"/>
      <w:marRight w:val="0"/>
      <w:marTop w:val="0"/>
      <w:marBottom w:val="0"/>
      <w:divBdr>
        <w:top w:val="none" w:sz="0" w:space="0" w:color="auto"/>
        <w:left w:val="none" w:sz="0" w:space="0" w:color="auto"/>
        <w:bottom w:val="none" w:sz="0" w:space="0" w:color="auto"/>
        <w:right w:val="none" w:sz="0" w:space="0" w:color="auto"/>
      </w:divBdr>
    </w:div>
    <w:div w:id="961375318">
      <w:bodyDiv w:val="1"/>
      <w:marLeft w:val="0"/>
      <w:marRight w:val="0"/>
      <w:marTop w:val="0"/>
      <w:marBottom w:val="0"/>
      <w:divBdr>
        <w:top w:val="none" w:sz="0" w:space="0" w:color="auto"/>
        <w:left w:val="none" w:sz="0" w:space="0" w:color="auto"/>
        <w:bottom w:val="none" w:sz="0" w:space="0" w:color="auto"/>
        <w:right w:val="none" w:sz="0" w:space="0" w:color="auto"/>
      </w:divBdr>
    </w:div>
    <w:div w:id="962224673">
      <w:bodyDiv w:val="1"/>
      <w:marLeft w:val="0"/>
      <w:marRight w:val="0"/>
      <w:marTop w:val="0"/>
      <w:marBottom w:val="0"/>
      <w:divBdr>
        <w:top w:val="none" w:sz="0" w:space="0" w:color="auto"/>
        <w:left w:val="none" w:sz="0" w:space="0" w:color="auto"/>
        <w:bottom w:val="none" w:sz="0" w:space="0" w:color="auto"/>
        <w:right w:val="none" w:sz="0" w:space="0" w:color="auto"/>
      </w:divBdr>
    </w:div>
    <w:div w:id="962923846">
      <w:bodyDiv w:val="1"/>
      <w:marLeft w:val="0"/>
      <w:marRight w:val="0"/>
      <w:marTop w:val="0"/>
      <w:marBottom w:val="0"/>
      <w:divBdr>
        <w:top w:val="none" w:sz="0" w:space="0" w:color="auto"/>
        <w:left w:val="none" w:sz="0" w:space="0" w:color="auto"/>
        <w:bottom w:val="none" w:sz="0" w:space="0" w:color="auto"/>
        <w:right w:val="none" w:sz="0" w:space="0" w:color="auto"/>
      </w:divBdr>
    </w:div>
    <w:div w:id="966741275">
      <w:bodyDiv w:val="1"/>
      <w:marLeft w:val="0"/>
      <w:marRight w:val="0"/>
      <w:marTop w:val="0"/>
      <w:marBottom w:val="0"/>
      <w:divBdr>
        <w:top w:val="none" w:sz="0" w:space="0" w:color="auto"/>
        <w:left w:val="none" w:sz="0" w:space="0" w:color="auto"/>
        <w:bottom w:val="none" w:sz="0" w:space="0" w:color="auto"/>
        <w:right w:val="none" w:sz="0" w:space="0" w:color="auto"/>
      </w:divBdr>
    </w:div>
    <w:div w:id="967973156">
      <w:bodyDiv w:val="1"/>
      <w:marLeft w:val="0"/>
      <w:marRight w:val="0"/>
      <w:marTop w:val="0"/>
      <w:marBottom w:val="0"/>
      <w:divBdr>
        <w:top w:val="none" w:sz="0" w:space="0" w:color="auto"/>
        <w:left w:val="none" w:sz="0" w:space="0" w:color="auto"/>
        <w:bottom w:val="none" w:sz="0" w:space="0" w:color="auto"/>
        <w:right w:val="none" w:sz="0" w:space="0" w:color="auto"/>
      </w:divBdr>
    </w:div>
    <w:div w:id="969019857">
      <w:bodyDiv w:val="1"/>
      <w:marLeft w:val="0"/>
      <w:marRight w:val="0"/>
      <w:marTop w:val="0"/>
      <w:marBottom w:val="0"/>
      <w:divBdr>
        <w:top w:val="none" w:sz="0" w:space="0" w:color="auto"/>
        <w:left w:val="none" w:sz="0" w:space="0" w:color="auto"/>
        <w:bottom w:val="none" w:sz="0" w:space="0" w:color="auto"/>
        <w:right w:val="none" w:sz="0" w:space="0" w:color="auto"/>
      </w:divBdr>
    </w:div>
    <w:div w:id="970987556">
      <w:bodyDiv w:val="1"/>
      <w:marLeft w:val="0"/>
      <w:marRight w:val="0"/>
      <w:marTop w:val="0"/>
      <w:marBottom w:val="0"/>
      <w:divBdr>
        <w:top w:val="none" w:sz="0" w:space="0" w:color="auto"/>
        <w:left w:val="none" w:sz="0" w:space="0" w:color="auto"/>
        <w:bottom w:val="none" w:sz="0" w:space="0" w:color="auto"/>
        <w:right w:val="none" w:sz="0" w:space="0" w:color="auto"/>
      </w:divBdr>
    </w:div>
    <w:div w:id="972712790">
      <w:bodyDiv w:val="1"/>
      <w:marLeft w:val="0"/>
      <w:marRight w:val="0"/>
      <w:marTop w:val="0"/>
      <w:marBottom w:val="0"/>
      <w:divBdr>
        <w:top w:val="none" w:sz="0" w:space="0" w:color="auto"/>
        <w:left w:val="none" w:sz="0" w:space="0" w:color="auto"/>
        <w:bottom w:val="none" w:sz="0" w:space="0" w:color="auto"/>
        <w:right w:val="none" w:sz="0" w:space="0" w:color="auto"/>
      </w:divBdr>
    </w:div>
    <w:div w:id="972753567">
      <w:bodyDiv w:val="1"/>
      <w:marLeft w:val="0"/>
      <w:marRight w:val="0"/>
      <w:marTop w:val="0"/>
      <w:marBottom w:val="0"/>
      <w:divBdr>
        <w:top w:val="none" w:sz="0" w:space="0" w:color="auto"/>
        <w:left w:val="none" w:sz="0" w:space="0" w:color="auto"/>
        <w:bottom w:val="none" w:sz="0" w:space="0" w:color="auto"/>
        <w:right w:val="none" w:sz="0" w:space="0" w:color="auto"/>
      </w:divBdr>
    </w:div>
    <w:div w:id="973682657">
      <w:bodyDiv w:val="1"/>
      <w:marLeft w:val="0"/>
      <w:marRight w:val="0"/>
      <w:marTop w:val="0"/>
      <w:marBottom w:val="0"/>
      <w:divBdr>
        <w:top w:val="none" w:sz="0" w:space="0" w:color="auto"/>
        <w:left w:val="none" w:sz="0" w:space="0" w:color="auto"/>
        <w:bottom w:val="none" w:sz="0" w:space="0" w:color="auto"/>
        <w:right w:val="none" w:sz="0" w:space="0" w:color="auto"/>
      </w:divBdr>
    </w:div>
    <w:div w:id="974217981">
      <w:bodyDiv w:val="1"/>
      <w:marLeft w:val="0"/>
      <w:marRight w:val="0"/>
      <w:marTop w:val="0"/>
      <w:marBottom w:val="0"/>
      <w:divBdr>
        <w:top w:val="none" w:sz="0" w:space="0" w:color="auto"/>
        <w:left w:val="none" w:sz="0" w:space="0" w:color="auto"/>
        <w:bottom w:val="none" w:sz="0" w:space="0" w:color="auto"/>
        <w:right w:val="none" w:sz="0" w:space="0" w:color="auto"/>
      </w:divBdr>
    </w:div>
    <w:div w:id="976299717">
      <w:bodyDiv w:val="1"/>
      <w:marLeft w:val="0"/>
      <w:marRight w:val="0"/>
      <w:marTop w:val="0"/>
      <w:marBottom w:val="0"/>
      <w:divBdr>
        <w:top w:val="none" w:sz="0" w:space="0" w:color="auto"/>
        <w:left w:val="none" w:sz="0" w:space="0" w:color="auto"/>
        <w:bottom w:val="none" w:sz="0" w:space="0" w:color="auto"/>
        <w:right w:val="none" w:sz="0" w:space="0" w:color="auto"/>
      </w:divBdr>
    </w:div>
    <w:div w:id="977999514">
      <w:bodyDiv w:val="1"/>
      <w:marLeft w:val="0"/>
      <w:marRight w:val="0"/>
      <w:marTop w:val="0"/>
      <w:marBottom w:val="0"/>
      <w:divBdr>
        <w:top w:val="none" w:sz="0" w:space="0" w:color="auto"/>
        <w:left w:val="none" w:sz="0" w:space="0" w:color="auto"/>
        <w:bottom w:val="none" w:sz="0" w:space="0" w:color="auto"/>
        <w:right w:val="none" w:sz="0" w:space="0" w:color="auto"/>
      </w:divBdr>
    </w:div>
    <w:div w:id="978344445">
      <w:bodyDiv w:val="1"/>
      <w:marLeft w:val="0"/>
      <w:marRight w:val="0"/>
      <w:marTop w:val="0"/>
      <w:marBottom w:val="0"/>
      <w:divBdr>
        <w:top w:val="none" w:sz="0" w:space="0" w:color="auto"/>
        <w:left w:val="none" w:sz="0" w:space="0" w:color="auto"/>
        <w:bottom w:val="none" w:sz="0" w:space="0" w:color="auto"/>
        <w:right w:val="none" w:sz="0" w:space="0" w:color="auto"/>
      </w:divBdr>
    </w:div>
    <w:div w:id="978799805">
      <w:bodyDiv w:val="1"/>
      <w:marLeft w:val="0"/>
      <w:marRight w:val="0"/>
      <w:marTop w:val="0"/>
      <w:marBottom w:val="0"/>
      <w:divBdr>
        <w:top w:val="none" w:sz="0" w:space="0" w:color="auto"/>
        <w:left w:val="none" w:sz="0" w:space="0" w:color="auto"/>
        <w:bottom w:val="none" w:sz="0" w:space="0" w:color="auto"/>
        <w:right w:val="none" w:sz="0" w:space="0" w:color="auto"/>
      </w:divBdr>
    </w:div>
    <w:div w:id="978997657">
      <w:bodyDiv w:val="1"/>
      <w:marLeft w:val="0"/>
      <w:marRight w:val="0"/>
      <w:marTop w:val="0"/>
      <w:marBottom w:val="0"/>
      <w:divBdr>
        <w:top w:val="none" w:sz="0" w:space="0" w:color="auto"/>
        <w:left w:val="none" w:sz="0" w:space="0" w:color="auto"/>
        <w:bottom w:val="none" w:sz="0" w:space="0" w:color="auto"/>
        <w:right w:val="none" w:sz="0" w:space="0" w:color="auto"/>
      </w:divBdr>
    </w:div>
    <w:div w:id="979185885">
      <w:bodyDiv w:val="1"/>
      <w:marLeft w:val="0"/>
      <w:marRight w:val="0"/>
      <w:marTop w:val="0"/>
      <w:marBottom w:val="0"/>
      <w:divBdr>
        <w:top w:val="none" w:sz="0" w:space="0" w:color="auto"/>
        <w:left w:val="none" w:sz="0" w:space="0" w:color="auto"/>
        <w:bottom w:val="none" w:sz="0" w:space="0" w:color="auto"/>
        <w:right w:val="none" w:sz="0" w:space="0" w:color="auto"/>
      </w:divBdr>
    </w:div>
    <w:div w:id="979460024">
      <w:bodyDiv w:val="1"/>
      <w:marLeft w:val="0"/>
      <w:marRight w:val="0"/>
      <w:marTop w:val="0"/>
      <w:marBottom w:val="0"/>
      <w:divBdr>
        <w:top w:val="none" w:sz="0" w:space="0" w:color="auto"/>
        <w:left w:val="none" w:sz="0" w:space="0" w:color="auto"/>
        <w:bottom w:val="none" w:sz="0" w:space="0" w:color="auto"/>
        <w:right w:val="none" w:sz="0" w:space="0" w:color="auto"/>
      </w:divBdr>
    </w:div>
    <w:div w:id="980109830">
      <w:bodyDiv w:val="1"/>
      <w:marLeft w:val="0"/>
      <w:marRight w:val="0"/>
      <w:marTop w:val="0"/>
      <w:marBottom w:val="0"/>
      <w:divBdr>
        <w:top w:val="none" w:sz="0" w:space="0" w:color="auto"/>
        <w:left w:val="none" w:sz="0" w:space="0" w:color="auto"/>
        <w:bottom w:val="none" w:sz="0" w:space="0" w:color="auto"/>
        <w:right w:val="none" w:sz="0" w:space="0" w:color="auto"/>
      </w:divBdr>
    </w:div>
    <w:div w:id="980429759">
      <w:bodyDiv w:val="1"/>
      <w:marLeft w:val="0"/>
      <w:marRight w:val="0"/>
      <w:marTop w:val="0"/>
      <w:marBottom w:val="0"/>
      <w:divBdr>
        <w:top w:val="none" w:sz="0" w:space="0" w:color="auto"/>
        <w:left w:val="none" w:sz="0" w:space="0" w:color="auto"/>
        <w:bottom w:val="none" w:sz="0" w:space="0" w:color="auto"/>
        <w:right w:val="none" w:sz="0" w:space="0" w:color="auto"/>
      </w:divBdr>
    </w:div>
    <w:div w:id="981272997">
      <w:bodyDiv w:val="1"/>
      <w:marLeft w:val="0"/>
      <w:marRight w:val="0"/>
      <w:marTop w:val="0"/>
      <w:marBottom w:val="0"/>
      <w:divBdr>
        <w:top w:val="none" w:sz="0" w:space="0" w:color="auto"/>
        <w:left w:val="none" w:sz="0" w:space="0" w:color="auto"/>
        <w:bottom w:val="none" w:sz="0" w:space="0" w:color="auto"/>
        <w:right w:val="none" w:sz="0" w:space="0" w:color="auto"/>
      </w:divBdr>
    </w:div>
    <w:div w:id="981347354">
      <w:bodyDiv w:val="1"/>
      <w:marLeft w:val="0"/>
      <w:marRight w:val="0"/>
      <w:marTop w:val="0"/>
      <w:marBottom w:val="0"/>
      <w:divBdr>
        <w:top w:val="none" w:sz="0" w:space="0" w:color="auto"/>
        <w:left w:val="none" w:sz="0" w:space="0" w:color="auto"/>
        <w:bottom w:val="none" w:sz="0" w:space="0" w:color="auto"/>
        <w:right w:val="none" w:sz="0" w:space="0" w:color="auto"/>
      </w:divBdr>
    </w:div>
    <w:div w:id="982465815">
      <w:bodyDiv w:val="1"/>
      <w:marLeft w:val="0"/>
      <w:marRight w:val="0"/>
      <w:marTop w:val="0"/>
      <w:marBottom w:val="0"/>
      <w:divBdr>
        <w:top w:val="none" w:sz="0" w:space="0" w:color="auto"/>
        <w:left w:val="none" w:sz="0" w:space="0" w:color="auto"/>
        <w:bottom w:val="none" w:sz="0" w:space="0" w:color="auto"/>
        <w:right w:val="none" w:sz="0" w:space="0" w:color="auto"/>
      </w:divBdr>
    </w:div>
    <w:div w:id="983580210">
      <w:bodyDiv w:val="1"/>
      <w:marLeft w:val="0"/>
      <w:marRight w:val="0"/>
      <w:marTop w:val="0"/>
      <w:marBottom w:val="0"/>
      <w:divBdr>
        <w:top w:val="none" w:sz="0" w:space="0" w:color="auto"/>
        <w:left w:val="none" w:sz="0" w:space="0" w:color="auto"/>
        <w:bottom w:val="none" w:sz="0" w:space="0" w:color="auto"/>
        <w:right w:val="none" w:sz="0" w:space="0" w:color="auto"/>
      </w:divBdr>
    </w:div>
    <w:div w:id="985084089">
      <w:bodyDiv w:val="1"/>
      <w:marLeft w:val="0"/>
      <w:marRight w:val="0"/>
      <w:marTop w:val="0"/>
      <w:marBottom w:val="0"/>
      <w:divBdr>
        <w:top w:val="none" w:sz="0" w:space="0" w:color="auto"/>
        <w:left w:val="none" w:sz="0" w:space="0" w:color="auto"/>
        <w:bottom w:val="none" w:sz="0" w:space="0" w:color="auto"/>
        <w:right w:val="none" w:sz="0" w:space="0" w:color="auto"/>
      </w:divBdr>
    </w:div>
    <w:div w:id="986514579">
      <w:bodyDiv w:val="1"/>
      <w:marLeft w:val="0"/>
      <w:marRight w:val="0"/>
      <w:marTop w:val="0"/>
      <w:marBottom w:val="0"/>
      <w:divBdr>
        <w:top w:val="none" w:sz="0" w:space="0" w:color="auto"/>
        <w:left w:val="none" w:sz="0" w:space="0" w:color="auto"/>
        <w:bottom w:val="none" w:sz="0" w:space="0" w:color="auto"/>
        <w:right w:val="none" w:sz="0" w:space="0" w:color="auto"/>
      </w:divBdr>
    </w:div>
    <w:div w:id="987435919">
      <w:bodyDiv w:val="1"/>
      <w:marLeft w:val="0"/>
      <w:marRight w:val="0"/>
      <w:marTop w:val="0"/>
      <w:marBottom w:val="0"/>
      <w:divBdr>
        <w:top w:val="none" w:sz="0" w:space="0" w:color="auto"/>
        <w:left w:val="none" w:sz="0" w:space="0" w:color="auto"/>
        <w:bottom w:val="none" w:sz="0" w:space="0" w:color="auto"/>
        <w:right w:val="none" w:sz="0" w:space="0" w:color="auto"/>
      </w:divBdr>
    </w:div>
    <w:div w:id="989747402">
      <w:bodyDiv w:val="1"/>
      <w:marLeft w:val="0"/>
      <w:marRight w:val="0"/>
      <w:marTop w:val="0"/>
      <w:marBottom w:val="0"/>
      <w:divBdr>
        <w:top w:val="none" w:sz="0" w:space="0" w:color="auto"/>
        <w:left w:val="none" w:sz="0" w:space="0" w:color="auto"/>
        <w:bottom w:val="none" w:sz="0" w:space="0" w:color="auto"/>
        <w:right w:val="none" w:sz="0" w:space="0" w:color="auto"/>
      </w:divBdr>
    </w:div>
    <w:div w:id="990905518">
      <w:bodyDiv w:val="1"/>
      <w:marLeft w:val="0"/>
      <w:marRight w:val="0"/>
      <w:marTop w:val="0"/>
      <w:marBottom w:val="0"/>
      <w:divBdr>
        <w:top w:val="none" w:sz="0" w:space="0" w:color="auto"/>
        <w:left w:val="none" w:sz="0" w:space="0" w:color="auto"/>
        <w:bottom w:val="none" w:sz="0" w:space="0" w:color="auto"/>
        <w:right w:val="none" w:sz="0" w:space="0" w:color="auto"/>
      </w:divBdr>
    </w:div>
    <w:div w:id="991833676">
      <w:bodyDiv w:val="1"/>
      <w:marLeft w:val="0"/>
      <w:marRight w:val="0"/>
      <w:marTop w:val="0"/>
      <w:marBottom w:val="0"/>
      <w:divBdr>
        <w:top w:val="none" w:sz="0" w:space="0" w:color="auto"/>
        <w:left w:val="none" w:sz="0" w:space="0" w:color="auto"/>
        <w:bottom w:val="none" w:sz="0" w:space="0" w:color="auto"/>
        <w:right w:val="none" w:sz="0" w:space="0" w:color="auto"/>
      </w:divBdr>
    </w:div>
    <w:div w:id="994841586">
      <w:bodyDiv w:val="1"/>
      <w:marLeft w:val="0"/>
      <w:marRight w:val="0"/>
      <w:marTop w:val="0"/>
      <w:marBottom w:val="0"/>
      <w:divBdr>
        <w:top w:val="none" w:sz="0" w:space="0" w:color="auto"/>
        <w:left w:val="none" w:sz="0" w:space="0" w:color="auto"/>
        <w:bottom w:val="none" w:sz="0" w:space="0" w:color="auto"/>
        <w:right w:val="none" w:sz="0" w:space="0" w:color="auto"/>
      </w:divBdr>
    </w:div>
    <w:div w:id="996811041">
      <w:bodyDiv w:val="1"/>
      <w:marLeft w:val="0"/>
      <w:marRight w:val="0"/>
      <w:marTop w:val="0"/>
      <w:marBottom w:val="0"/>
      <w:divBdr>
        <w:top w:val="none" w:sz="0" w:space="0" w:color="auto"/>
        <w:left w:val="none" w:sz="0" w:space="0" w:color="auto"/>
        <w:bottom w:val="none" w:sz="0" w:space="0" w:color="auto"/>
        <w:right w:val="none" w:sz="0" w:space="0" w:color="auto"/>
      </w:divBdr>
    </w:div>
    <w:div w:id="999233083">
      <w:bodyDiv w:val="1"/>
      <w:marLeft w:val="0"/>
      <w:marRight w:val="0"/>
      <w:marTop w:val="0"/>
      <w:marBottom w:val="0"/>
      <w:divBdr>
        <w:top w:val="none" w:sz="0" w:space="0" w:color="auto"/>
        <w:left w:val="none" w:sz="0" w:space="0" w:color="auto"/>
        <w:bottom w:val="none" w:sz="0" w:space="0" w:color="auto"/>
        <w:right w:val="none" w:sz="0" w:space="0" w:color="auto"/>
      </w:divBdr>
    </w:div>
    <w:div w:id="1000813913">
      <w:bodyDiv w:val="1"/>
      <w:marLeft w:val="0"/>
      <w:marRight w:val="0"/>
      <w:marTop w:val="0"/>
      <w:marBottom w:val="0"/>
      <w:divBdr>
        <w:top w:val="none" w:sz="0" w:space="0" w:color="auto"/>
        <w:left w:val="none" w:sz="0" w:space="0" w:color="auto"/>
        <w:bottom w:val="none" w:sz="0" w:space="0" w:color="auto"/>
        <w:right w:val="none" w:sz="0" w:space="0" w:color="auto"/>
      </w:divBdr>
    </w:div>
    <w:div w:id="1000934631">
      <w:bodyDiv w:val="1"/>
      <w:marLeft w:val="0"/>
      <w:marRight w:val="0"/>
      <w:marTop w:val="0"/>
      <w:marBottom w:val="0"/>
      <w:divBdr>
        <w:top w:val="none" w:sz="0" w:space="0" w:color="auto"/>
        <w:left w:val="none" w:sz="0" w:space="0" w:color="auto"/>
        <w:bottom w:val="none" w:sz="0" w:space="0" w:color="auto"/>
        <w:right w:val="none" w:sz="0" w:space="0" w:color="auto"/>
      </w:divBdr>
    </w:div>
    <w:div w:id="1001201960">
      <w:bodyDiv w:val="1"/>
      <w:marLeft w:val="0"/>
      <w:marRight w:val="0"/>
      <w:marTop w:val="0"/>
      <w:marBottom w:val="0"/>
      <w:divBdr>
        <w:top w:val="none" w:sz="0" w:space="0" w:color="auto"/>
        <w:left w:val="none" w:sz="0" w:space="0" w:color="auto"/>
        <w:bottom w:val="none" w:sz="0" w:space="0" w:color="auto"/>
        <w:right w:val="none" w:sz="0" w:space="0" w:color="auto"/>
      </w:divBdr>
    </w:div>
    <w:div w:id="1001934013">
      <w:bodyDiv w:val="1"/>
      <w:marLeft w:val="0"/>
      <w:marRight w:val="0"/>
      <w:marTop w:val="0"/>
      <w:marBottom w:val="0"/>
      <w:divBdr>
        <w:top w:val="none" w:sz="0" w:space="0" w:color="auto"/>
        <w:left w:val="none" w:sz="0" w:space="0" w:color="auto"/>
        <w:bottom w:val="none" w:sz="0" w:space="0" w:color="auto"/>
        <w:right w:val="none" w:sz="0" w:space="0" w:color="auto"/>
      </w:divBdr>
    </w:div>
    <w:div w:id="1004288288">
      <w:bodyDiv w:val="1"/>
      <w:marLeft w:val="0"/>
      <w:marRight w:val="0"/>
      <w:marTop w:val="0"/>
      <w:marBottom w:val="0"/>
      <w:divBdr>
        <w:top w:val="none" w:sz="0" w:space="0" w:color="auto"/>
        <w:left w:val="none" w:sz="0" w:space="0" w:color="auto"/>
        <w:bottom w:val="none" w:sz="0" w:space="0" w:color="auto"/>
        <w:right w:val="none" w:sz="0" w:space="0" w:color="auto"/>
      </w:divBdr>
    </w:div>
    <w:div w:id="1004548142">
      <w:bodyDiv w:val="1"/>
      <w:marLeft w:val="0"/>
      <w:marRight w:val="0"/>
      <w:marTop w:val="0"/>
      <w:marBottom w:val="0"/>
      <w:divBdr>
        <w:top w:val="none" w:sz="0" w:space="0" w:color="auto"/>
        <w:left w:val="none" w:sz="0" w:space="0" w:color="auto"/>
        <w:bottom w:val="none" w:sz="0" w:space="0" w:color="auto"/>
        <w:right w:val="none" w:sz="0" w:space="0" w:color="auto"/>
      </w:divBdr>
    </w:div>
    <w:div w:id="1004555720">
      <w:bodyDiv w:val="1"/>
      <w:marLeft w:val="0"/>
      <w:marRight w:val="0"/>
      <w:marTop w:val="0"/>
      <w:marBottom w:val="0"/>
      <w:divBdr>
        <w:top w:val="none" w:sz="0" w:space="0" w:color="auto"/>
        <w:left w:val="none" w:sz="0" w:space="0" w:color="auto"/>
        <w:bottom w:val="none" w:sz="0" w:space="0" w:color="auto"/>
        <w:right w:val="none" w:sz="0" w:space="0" w:color="auto"/>
      </w:divBdr>
    </w:div>
    <w:div w:id="1006900483">
      <w:bodyDiv w:val="1"/>
      <w:marLeft w:val="0"/>
      <w:marRight w:val="0"/>
      <w:marTop w:val="0"/>
      <w:marBottom w:val="0"/>
      <w:divBdr>
        <w:top w:val="none" w:sz="0" w:space="0" w:color="auto"/>
        <w:left w:val="none" w:sz="0" w:space="0" w:color="auto"/>
        <w:bottom w:val="none" w:sz="0" w:space="0" w:color="auto"/>
        <w:right w:val="none" w:sz="0" w:space="0" w:color="auto"/>
      </w:divBdr>
    </w:div>
    <w:div w:id="1008168048">
      <w:bodyDiv w:val="1"/>
      <w:marLeft w:val="0"/>
      <w:marRight w:val="0"/>
      <w:marTop w:val="0"/>
      <w:marBottom w:val="0"/>
      <w:divBdr>
        <w:top w:val="none" w:sz="0" w:space="0" w:color="auto"/>
        <w:left w:val="none" w:sz="0" w:space="0" w:color="auto"/>
        <w:bottom w:val="none" w:sz="0" w:space="0" w:color="auto"/>
        <w:right w:val="none" w:sz="0" w:space="0" w:color="auto"/>
      </w:divBdr>
    </w:div>
    <w:div w:id="1009210903">
      <w:bodyDiv w:val="1"/>
      <w:marLeft w:val="0"/>
      <w:marRight w:val="0"/>
      <w:marTop w:val="0"/>
      <w:marBottom w:val="0"/>
      <w:divBdr>
        <w:top w:val="none" w:sz="0" w:space="0" w:color="auto"/>
        <w:left w:val="none" w:sz="0" w:space="0" w:color="auto"/>
        <w:bottom w:val="none" w:sz="0" w:space="0" w:color="auto"/>
        <w:right w:val="none" w:sz="0" w:space="0" w:color="auto"/>
      </w:divBdr>
    </w:div>
    <w:div w:id="1012299896">
      <w:bodyDiv w:val="1"/>
      <w:marLeft w:val="0"/>
      <w:marRight w:val="0"/>
      <w:marTop w:val="0"/>
      <w:marBottom w:val="0"/>
      <w:divBdr>
        <w:top w:val="none" w:sz="0" w:space="0" w:color="auto"/>
        <w:left w:val="none" w:sz="0" w:space="0" w:color="auto"/>
        <w:bottom w:val="none" w:sz="0" w:space="0" w:color="auto"/>
        <w:right w:val="none" w:sz="0" w:space="0" w:color="auto"/>
      </w:divBdr>
    </w:div>
    <w:div w:id="1012300767">
      <w:bodyDiv w:val="1"/>
      <w:marLeft w:val="0"/>
      <w:marRight w:val="0"/>
      <w:marTop w:val="0"/>
      <w:marBottom w:val="0"/>
      <w:divBdr>
        <w:top w:val="none" w:sz="0" w:space="0" w:color="auto"/>
        <w:left w:val="none" w:sz="0" w:space="0" w:color="auto"/>
        <w:bottom w:val="none" w:sz="0" w:space="0" w:color="auto"/>
        <w:right w:val="none" w:sz="0" w:space="0" w:color="auto"/>
      </w:divBdr>
    </w:div>
    <w:div w:id="1014185702">
      <w:bodyDiv w:val="1"/>
      <w:marLeft w:val="0"/>
      <w:marRight w:val="0"/>
      <w:marTop w:val="0"/>
      <w:marBottom w:val="0"/>
      <w:divBdr>
        <w:top w:val="none" w:sz="0" w:space="0" w:color="auto"/>
        <w:left w:val="none" w:sz="0" w:space="0" w:color="auto"/>
        <w:bottom w:val="none" w:sz="0" w:space="0" w:color="auto"/>
        <w:right w:val="none" w:sz="0" w:space="0" w:color="auto"/>
      </w:divBdr>
    </w:div>
    <w:div w:id="1015499315">
      <w:bodyDiv w:val="1"/>
      <w:marLeft w:val="0"/>
      <w:marRight w:val="0"/>
      <w:marTop w:val="0"/>
      <w:marBottom w:val="0"/>
      <w:divBdr>
        <w:top w:val="none" w:sz="0" w:space="0" w:color="auto"/>
        <w:left w:val="none" w:sz="0" w:space="0" w:color="auto"/>
        <w:bottom w:val="none" w:sz="0" w:space="0" w:color="auto"/>
        <w:right w:val="none" w:sz="0" w:space="0" w:color="auto"/>
      </w:divBdr>
    </w:div>
    <w:div w:id="1015769018">
      <w:bodyDiv w:val="1"/>
      <w:marLeft w:val="0"/>
      <w:marRight w:val="0"/>
      <w:marTop w:val="0"/>
      <w:marBottom w:val="0"/>
      <w:divBdr>
        <w:top w:val="none" w:sz="0" w:space="0" w:color="auto"/>
        <w:left w:val="none" w:sz="0" w:space="0" w:color="auto"/>
        <w:bottom w:val="none" w:sz="0" w:space="0" w:color="auto"/>
        <w:right w:val="none" w:sz="0" w:space="0" w:color="auto"/>
      </w:divBdr>
    </w:div>
    <w:div w:id="1016274637">
      <w:bodyDiv w:val="1"/>
      <w:marLeft w:val="0"/>
      <w:marRight w:val="0"/>
      <w:marTop w:val="0"/>
      <w:marBottom w:val="0"/>
      <w:divBdr>
        <w:top w:val="none" w:sz="0" w:space="0" w:color="auto"/>
        <w:left w:val="none" w:sz="0" w:space="0" w:color="auto"/>
        <w:bottom w:val="none" w:sz="0" w:space="0" w:color="auto"/>
        <w:right w:val="none" w:sz="0" w:space="0" w:color="auto"/>
      </w:divBdr>
    </w:div>
    <w:div w:id="1016343811">
      <w:bodyDiv w:val="1"/>
      <w:marLeft w:val="0"/>
      <w:marRight w:val="0"/>
      <w:marTop w:val="0"/>
      <w:marBottom w:val="0"/>
      <w:divBdr>
        <w:top w:val="none" w:sz="0" w:space="0" w:color="auto"/>
        <w:left w:val="none" w:sz="0" w:space="0" w:color="auto"/>
        <w:bottom w:val="none" w:sz="0" w:space="0" w:color="auto"/>
        <w:right w:val="none" w:sz="0" w:space="0" w:color="auto"/>
      </w:divBdr>
    </w:div>
    <w:div w:id="1019087546">
      <w:bodyDiv w:val="1"/>
      <w:marLeft w:val="0"/>
      <w:marRight w:val="0"/>
      <w:marTop w:val="0"/>
      <w:marBottom w:val="0"/>
      <w:divBdr>
        <w:top w:val="none" w:sz="0" w:space="0" w:color="auto"/>
        <w:left w:val="none" w:sz="0" w:space="0" w:color="auto"/>
        <w:bottom w:val="none" w:sz="0" w:space="0" w:color="auto"/>
        <w:right w:val="none" w:sz="0" w:space="0" w:color="auto"/>
      </w:divBdr>
    </w:div>
    <w:div w:id="1019115126">
      <w:bodyDiv w:val="1"/>
      <w:marLeft w:val="0"/>
      <w:marRight w:val="0"/>
      <w:marTop w:val="0"/>
      <w:marBottom w:val="0"/>
      <w:divBdr>
        <w:top w:val="none" w:sz="0" w:space="0" w:color="auto"/>
        <w:left w:val="none" w:sz="0" w:space="0" w:color="auto"/>
        <w:bottom w:val="none" w:sz="0" w:space="0" w:color="auto"/>
        <w:right w:val="none" w:sz="0" w:space="0" w:color="auto"/>
      </w:divBdr>
    </w:div>
    <w:div w:id="1019116468">
      <w:bodyDiv w:val="1"/>
      <w:marLeft w:val="0"/>
      <w:marRight w:val="0"/>
      <w:marTop w:val="0"/>
      <w:marBottom w:val="0"/>
      <w:divBdr>
        <w:top w:val="none" w:sz="0" w:space="0" w:color="auto"/>
        <w:left w:val="none" w:sz="0" w:space="0" w:color="auto"/>
        <w:bottom w:val="none" w:sz="0" w:space="0" w:color="auto"/>
        <w:right w:val="none" w:sz="0" w:space="0" w:color="auto"/>
      </w:divBdr>
    </w:div>
    <w:div w:id="1020355828">
      <w:bodyDiv w:val="1"/>
      <w:marLeft w:val="0"/>
      <w:marRight w:val="0"/>
      <w:marTop w:val="0"/>
      <w:marBottom w:val="0"/>
      <w:divBdr>
        <w:top w:val="none" w:sz="0" w:space="0" w:color="auto"/>
        <w:left w:val="none" w:sz="0" w:space="0" w:color="auto"/>
        <w:bottom w:val="none" w:sz="0" w:space="0" w:color="auto"/>
        <w:right w:val="none" w:sz="0" w:space="0" w:color="auto"/>
      </w:divBdr>
    </w:div>
    <w:div w:id="1021320516">
      <w:bodyDiv w:val="1"/>
      <w:marLeft w:val="0"/>
      <w:marRight w:val="0"/>
      <w:marTop w:val="0"/>
      <w:marBottom w:val="0"/>
      <w:divBdr>
        <w:top w:val="none" w:sz="0" w:space="0" w:color="auto"/>
        <w:left w:val="none" w:sz="0" w:space="0" w:color="auto"/>
        <w:bottom w:val="none" w:sz="0" w:space="0" w:color="auto"/>
        <w:right w:val="none" w:sz="0" w:space="0" w:color="auto"/>
      </w:divBdr>
    </w:div>
    <w:div w:id="1024284054">
      <w:bodyDiv w:val="1"/>
      <w:marLeft w:val="0"/>
      <w:marRight w:val="0"/>
      <w:marTop w:val="0"/>
      <w:marBottom w:val="0"/>
      <w:divBdr>
        <w:top w:val="none" w:sz="0" w:space="0" w:color="auto"/>
        <w:left w:val="none" w:sz="0" w:space="0" w:color="auto"/>
        <w:bottom w:val="none" w:sz="0" w:space="0" w:color="auto"/>
        <w:right w:val="none" w:sz="0" w:space="0" w:color="auto"/>
      </w:divBdr>
    </w:div>
    <w:div w:id="1026441531">
      <w:bodyDiv w:val="1"/>
      <w:marLeft w:val="0"/>
      <w:marRight w:val="0"/>
      <w:marTop w:val="0"/>
      <w:marBottom w:val="0"/>
      <w:divBdr>
        <w:top w:val="none" w:sz="0" w:space="0" w:color="auto"/>
        <w:left w:val="none" w:sz="0" w:space="0" w:color="auto"/>
        <w:bottom w:val="none" w:sz="0" w:space="0" w:color="auto"/>
        <w:right w:val="none" w:sz="0" w:space="0" w:color="auto"/>
      </w:divBdr>
    </w:div>
    <w:div w:id="1030372656">
      <w:bodyDiv w:val="1"/>
      <w:marLeft w:val="0"/>
      <w:marRight w:val="0"/>
      <w:marTop w:val="0"/>
      <w:marBottom w:val="0"/>
      <w:divBdr>
        <w:top w:val="none" w:sz="0" w:space="0" w:color="auto"/>
        <w:left w:val="none" w:sz="0" w:space="0" w:color="auto"/>
        <w:bottom w:val="none" w:sz="0" w:space="0" w:color="auto"/>
        <w:right w:val="none" w:sz="0" w:space="0" w:color="auto"/>
      </w:divBdr>
    </w:div>
    <w:div w:id="1031304085">
      <w:bodyDiv w:val="1"/>
      <w:marLeft w:val="0"/>
      <w:marRight w:val="0"/>
      <w:marTop w:val="0"/>
      <w:marBottom w:val="0"/>
      <w:divBdr>
        <w:top w:val="none" w:sz="0" w:space="0" w:color="auto"/>
        <w:left w:val="none" w:sz="0" w:space="0" w:color="auto"/>
        <w:bottom w:val="none" w:sz="0" w:space="0" w:color="auto"/>
        <w:right w:val="none" w:sz="0" w:space="0" w:color="auto"/>
      </w:divBdr>
    </w:div>
    <w:div w:id="1032224398">
      <w:bodyDiv w:val="1"/>
      <w:marLeft w:val="0"/>
      <w:marRight w:val="0"/>
      <w:marTop w:val="0"/>
      <w:marBottom w:val="0"/>
      <w:divBdr>
        <w:top w:val="none" w:sz="0" w:space="0" w:color="auto"/>
        <w:left w:val="none" w:sz="0" w:space="0" w:color="auto"/>
        <w:bottom w:val="none" w:sz="0" w:space="0" w:color="auto"/>
        <w:right w:val="none" w:sz="0" w:space="0" w:color="auto"/>
      </w:divBdr>
    </w:div>
    <w:div w:id="1032414737">
      <w:bodyDiv w:val="1"/>
      <w:marLeft w:val="0"/>
      <w:marRight w:val="0"/>
      <w:marTop w:val="0"/>
      <w:marBottom w:val="0"/>
      <w:divBdr>
        <w:top w:val="none" w:sz="0" w:space="0" w:color="auto"/>
        <w:left w:val="none" w:sz="0" w:space="0" w:color="auto"/>
        <w:bottom w:val="none" w:sz="0" w:space="0" w:color="auto"/>
        <w:right w:val="none" w:sz="0" w:space="0" w:color="auto"/>
      </w:divBdr>
    </w:div>
    <w:div w:id="1033073848">
      <w:bodyDiv w:val="1"/>
      <w:marLeft w:val="0"/>
      <w:marRight w:val="0"/>
      <w:marTop w:val="0"/>
      <w:marBottom w:val="0"/>
      <w:divBdr>
        <w:top w:val="none" w:sz="0" w:space="0" w:color="auto"/>
        <w:left w:val="none" w:sz="0" w:space="0" w:color="auto"/>
        <w:bottom w:val="none" w:sz="0" w:space="0" w:color="auto"/>
        <w:right w:val="none" w:sz="0" w:space="0" w:color="auto"/>
      </w:divBdr>
    </w:div>
    <w:div w:id="1033306974">
      <w:bodyDiv w:val="1"/>
      <w:marLeft w:val="0"/>
      <w:marRight w:val="0"/>
      <w:marTop w:val="0"/>
      <w:marBottom w:val="0"/>
      <w:divBdr>
        <w:top w:val="none" w:sz="0" w:space="0" w:color="auto"/>
        <w:left w:val="none" w:sz="0" w:space="0" w:color="auto"/>
        <w:bottom w:val="none" w:sz="0" w:space="0" w:color="auto"/>
        <w:right w:val="none" w:sz="0" w:space="0" w:color="auto"/>
      </w:divBdr>
    </w:div>
    <w:div w:id="1034816278">
      <w:bodyDiv w:val="1"/>
      <w:marLeft w:val="0"/>
      <w:marRight w:val="0"/>
      <w:marTop w:val="0"/>
      <w:marBottom w:val="0"/>
      <w:divBdr>
        <w:top w:val="none" w:sz="0" w:space="0" w:color="auto"/>
        <w:left w:val="none" w:sz="0" w:space="0" w:color="auto"/>
        <w:bottom w:val="none" w:sz="0" w:space="0" w:color="auto"/>
        <w:right w:val="none" w:sz="0" w:space="0" w:color="auto"/>
      </w:divBdr>
    </w:div>
    <w:div w:id="1035739787">
      <w:bodyDiv w:val="1"/>
      <w:marLeft w:val="0"/>
      <w:marRight w:val="0"/>
      <w:marTop w:val="0"/>
      <w:marBottom w:val="0"/>
      <w:divBdr>
        <w:top w:val="none" w:sz="0" w:space="0" w:color="auto"/>
        <w:left w:val="none" w:sz="0" w:space="0" w:color="auto"/>
        <w:bottom w:val="none" w:sz="0" w:space="0" w:color="auto"/>
        <w:right w:val="none" w:sz="0" w:space="0" w:color="auto"/>
      </w:divBdr>
    </w:div>
    <w:div w:id="1038580386">
      <w:bodyDiv w:val="1"/>
      <w:marLeft w:val="0"/>
      <w:marRight w:val="0"/>
      <w:marTop w:val="0"/>
      <w:marBottom w:val="0"/>
      <w:divBdr>
        <w:top w:val="none" w:sz="0" w:space="0" w:color="auto"/>
        <w:left w:val="none" w:sz="0" w:space="0" w:color="auto"/>
        <w:bottom w:val="none" w:sz="0" w:space="0" w:color="auto"/>
        <w:right w:val="none" w:sz="0" w:space="0" w:color="auto"/>
      </w:divBdr>
    </w:div>
    <w:div w:id="1040934682">
      <w:bodyDiv w:val="1"/>
      <w:marLeft w:val="0"/>
      <w:marRight w:val="0"/>
      <w:marTop w:val="0"/>
      <w:marBottom w:val="0"/>
      <w:divBdr>
        <w:top w:val="none" w:sz="0" w:space="0" w:color="auto"/>
        <w:left w:val="none" w:sz="0" w:space="0" w:color="auto"/>
        <w:bottom w:val="none" w:sz="0" w:space="0" w:color="auto"/>
        <w:right w:val="none" w:sz="0" w:space="0" w:color="auto"/>
      </w:divBdr>
    </w:div>
    <w:div w:id="1041900423">
      <w:bodyDiv w:val="1"/>
      <w:marLeft w:val="0"/>
      <w:marRight w:val="0"/>
      <w:marTop w:val="0"/>
      <w:marBottom w:val="0"/>
      <w:divBdr>
        <w:top w:val="none" w:sz="0" w:space="0" w:color="auto"/>
        <w:left w:val="none" w:sz="0" w:space="0" w:color="auto"/>
        <w:bottom w:val="none" w:sz="0" w:space="0" w:color="auto"/>
        <w:right w:val="none" w:sz="0" w:space="0" w:color="auto"/>
      </w:divBdr>
    </w:div>
    <w:div w:id="1042487033">
      <w:bodyDiv w:val="1"/>
      <w:marLeft w:val="0"/>
      <w:marRight w:val="0"/>
      <w:marTop w:val="0"/>
      <w:marBottom w:val="0"/>
      <w:divBdr>
        <w:top w:val="none" w:sz="0" w:space="0" w:color="auto"/>
        <w:left w:val="none" w:sz="0" w:space="0" w:color="auto"/>
        <w:bottom w:val="none" w:sz="0" w:space="0" w:color="auto"/>
        <w:right w:val="none" w:sz="0" w:space="0" w:color="auto"/>
      </w:divBdr>
    </w:div>
    <w:div w:id="1043015059">
      <w:bodyDiv w:val="1"/>
      <w:marLeft w:val="0"/>
      <w:marRight w:val="0"/>
      <w:marTop w:val="0"/>
      <w:marBottom w:val="0"/>
      <w:divBdr>
        <w:top w:val="none" w:sz="0" w:space="0" w:color="auto"/>
        <w:left w:val="none" w:sz="0" w:space="0" w:color="auto"/>
        <w:bottom w:val="none" w:sz="0" w:space="0" w:color="auto"/>
        <w:right w:val="none" w:sz="0" w:space="0" w:color="auto"/>
      </w:divBdr>
    </w:div>
    <w:div w:id="1043942192">
      <w:bodyDiv w:val="1"/>
      <w:marLeft w:val="0"/>
      <w:marRight w:val="0"/>
      <w:marTop w:val="0"/>
      <w:marBottom w:val="0"/>
      <w:divBdr>
        <w:top w:val="none" w:sz="0" w:space="0" w:color="auto"/>
        <w:left w:val="none" w:sz="0" w:space="0" w:color="auto"/>
        <w:bottom w:val="none" w:sz="0" w:space="0" w:color="auto"/>
        <w:right w:val="none" w:sz="0" w:space="0" w:color="auto"/>
      </w:divBdr>
    </w:div>
    <w:div w:id="1044869745">
      <w:bodyDiv w:val="1"/>
      <w:marLeft w:val="0"/>
      <w:marRight w:val="0"/>
      <w:marTop w:val="0"/>
      <w:marBottom w:val="0"/>
      <w:divBdr>
        <w:top w:val="none" w:sz="0" w:space="0" w:color="auto"/>
        <w:left w:val="none" w:sz="0" w:space="0" w:color="auto"/>
        <w:bottom w:val="none" w:sz="0" w:space="0" w:color="auto"/>
        <w:right w:val="none" w:sz="0" w:space="0" w:color="auto"/>
      </w:divBdr>
    </w:div>
    <w:div w:id="1045909903">
      <w:bodyDiv w:val="1"/>
      <w:marLeft w:val="0"/>
      <w:marRight w:val="0"/>
      <w:marTop w:val="0"/>
      <w:marBottom w:val="0"/>
      <w:divBdr>
        <w:top w:val="none" w:sz="0" w:space="0" w:color="auto"/>
        <w:left w:val="none" w:sz="0" w:space="0" w:color="auto"/>
        <w:bottom w:val="none" w:sz="0" w:space="0" w:color="auto"/>
        <w:right w:val="none" w:sz="0" w:space="0" w:color="auto"/>
      </w:divBdr>
    </w:div>
    <w:div w:id="1045982013">
      <w:bodyDiv w:val="1"/>
      <w:marLeft w:val="0"/>
      <w:marRight w:val="0"/>
      <w:marTop w:val="0"/>
      <w:marBottom w:val="0"/>
      <w:divBdr>
        <w:top w:val="none" w:sz="0" w:space="0" w:color="auto"/>
        <w:left w:val="none" w:sz="0" w:space="0" w:color="auto"/>
        <w:bottom w:val="none" w:sz="0" w:space="0" w:color="auto"/>
        <w:right w:val="none" w:sz="0" w:space="0" w:color="auto"/>
      </w:divBdr>
    </w:div>
    <w:div w:id="1047411289">
      <w:bodyDiv w:val="1"/>
      <w:marLeft w:val="0"/>
      <w:marRight w:val="0"/>
      <w:marTop w:val="0"/>
      <w:marBottom w:val="0"/>
      <w:divBdr>
        <w:top w:val="none" w:sz="0" w:space="0" w:color="auto"/>
        <w:left w:val="none" w:sz="0" w:space="0" w:color="auto"/>
        <w:bottom w:val="none" w:sz="0" w:space="0" w:color="auto"/>
        <w:right w:val="none" w:sz="0" w:space="0" w:color="auto"/>
      </w:divBdr>
    </w:div>
    <w:div w:id="1049450131">
      <w:bodyDiv w:val="1"/>
      <w:marLeft w:val="0"/>
      <w:marRight w:val="0"/>
      <w:marTop w:val="0"/>
      <w:marBottom w:val="0"/>
      <w:divBdr>
        <w:top w:val="none" w:sz="0" w:space="0" w:color="auto"/>
        <w:left w:val="none" w:sz="0" w:space="0" w:color="auto"/>
        <w:bottom w:val="none" w:sz="0" w:space="0" w:color="auto"/>
        <w:right w:val="none" w:sz="0" w:space="0" w:color="auto"/>
      </w:divBdr>
    </w:div>
    <w:div w:id="1049841642">
      <w:bodyDiv w:val="1"/>
      <w:marLeft w:val="0"/>
      <w:marRight w:val="0"/>
      <w:marTop w:val="0"/>
      <w:marBottom w:val="0"/>
      <w:divBdr>
        <w:top w:val="none" w:sz="0" w:space="0" w:color="auto"/>
        <w:left w:val="none" w:sz="0" w:space="0" w:color="auto"/>
        <w:bottom w:val="none" w:sz="0" w:space="0" w:color="auto"/>
        <w:right w:val="none" w:sz="0" w:space="0" w:color="auto"/>
      </w:divBdr>
    </w:div>
    <w:div w:id="1052122808">
      <w:bodyDiv w:val="1"/>
      <w:marLeft w:val="0"/>
      <w:marRight w:val="0"/>
      <w:marTop w:val="0"/>
      <w:marBottom w:val="0"/>
      <w:divBdr>
        <w:top w:val="none" w:sz="0" w:space="0" w:color="auto"/>
        <w:left w:val="none" w:sz="0" w:space="0" w:color="auto"/>
        <w:bottom w:val="none" w:sz="0" w:space="0" w:color="auto"/>
        <w:right w:val="none" w:sz="0" w:space="0" w:color="auto"/>
      </w:divBdr>
    </w:div>
    <w:div w:id="1056010395">
      <w:bodyDiv w:val="1"/>
      <w:marLeft w:val="0"/>
      <w:marRight w:val="0"/>
      <w:marTop w:val="0"/>
      <w:marBottom w:val="0"/>
      <w:divBdr>
        <w:top w:val="none" w:sz="0" w:space="0" w:color="auto"/>
        <w:left w:val="none" w:sz="0" w:space="0" w:color="auto"/>
        <w:bottom w:val="none" w:sz="0" w:space="0" w:color="auto"/>
        <w:right w:val="none" w:sz="0" w:space="0" w:color="auto"/>
      </w:divBdr>
    </w:div>
    <w:div w:id="1056973816">
      <w:bodyDiv w:val="1"/>
      <w:marLeft w:val="0"/>
      <w:marRight w:val="0"/>
      <w:marTop w:val="0"/>
      <w:marBottom w:val="0"/>
      <w:divBdr>
        <w:top w:val="none" w:sz="0" w:space="0" w:color="auto"/>
        <w:left w:val="none" w:sz="0" w:space="0" w:color="auto"/>
        <w:bottom w:val="none" w:sz="0" w:space="0" w:color="auto"/>
        <w:right w:val="none" w:sz="0" w:space="0" w:color="auto"/>
      </w:divBdr>
    </w:div>
    <w:div w:id="1060441616">
      <w:bodyDiv w:val="1"/>
      <w:marLeft w:val="0"/>
      <w:marRight w:val="0"/>
      <w:marTop w:val="0"/>
      <w:marBottom w:val="0"/>
      <w:divBdr>
        <w:top w:val="none" w:sz="0" w:space="0" w:color="auto"/>
        <w:left w:val="none" w:sz="0" w:space="0" w:color="auto"/>
        <w:bottom w:val="none" w:sz="0" w:space="0" w:color="auto"/>
        <w:right w:val="none" w:sz="0" w:space="0" w:color="auto"/>
      </w:divBdr>
    </w:div>
    <w:div w:id="1063649400">
      <w:bodyDiv w:val="1"/>
      <w:marLeft w:val="0"/>
      <w:marRight w:val="0"/>
      <w:marTop w:val="0"/>
      <w:marBottom w:val="0"/>
      <w:divBdr>
        <w:top w:val="none" w:sz="0" w:space="0" w:color="auto"/>
        <w:left w:val="none" w:sz="0" w:space="0" w:color="auto"/>
        <w:bottom w:val="none" w:sz="0" w:space="0" w:color="auto"/>
        <w:right w:val="none" w:sz="0" w:space="0" w:color="auto"/>
      </w:divBdr>
    </w:div>
    <w:div w:id="1064571185">
      <w:bodyDiv w:val="1"/>
      <w:marLeft w:val="0"/>
      <w:marRight w:val="0"/>
      <w:marTop w:val="0"/>
      <w:marBottom w:val="0"/>
      <w:divBdr>
        <w:top w:val="none" w:sz="0" w:space="0" w:color="auto"/>
        <w:left w:val="none" w:sz="0" w:space="0" w:color="auto"/>
        <w:bottom w:val="none" w:sz="0" w:space="0" w:color="auto"/>
        <w:right w:val="none" w:sz="0" w:space="0" w:color="auto"/>
      </w:divBdr>
    </w:div>
    <w:div w:id="1067191391">
      <w:bodyDiv w:val="1"/>
      <w:marLeft w:val="0"/>
      <w:marRight w:val="0"/>
      <w:marTop w:val="0"/>
      <w:marBottom w:val="0"/>
      <w:divBdr>
        <w:top w:val="none" w:sz="0" w:space="0" w:color="auto"/>
        <w:left w:val="none" w:sz="0" w:space="0" w:color="auto"/>
        <w:bottom w:val="none" w:sz="0" w:space="0" w:color="auto"/>
        <w:right w:val="none" w:sz="0" w:space="0" w:color="auto"/>
      </w:divBdr>
    </w:div>
    <w:div w:id="1067803856">
      <w:bodyDiv w:val="1"/>
      <w:marLeft w:val="0"/>
      <w:marRight w:val="0"/>
      <w:marTop w:val="0"/>
      <w:marBottom w:val="0"/>
      <w:divBdr>
        <w:top w:val="none" w:sz="0" w:space="0" w:color="auto"/>
        <w:left w:val="none" w:sz="0" w:space="0" w:color="auto"/>
        <w:bottom w:val="none" w:sz="0" w:space="0" w:color="auto"/>
        <w:right w:val="none" w:sz="0" w:space="0" w:color="auto"/>
      </w:divBdr>
    </w:div>
    <w:div w:id="1070077565">
      <w:bodyDiv w:val="1"/>
      <w:marLeft w:val="0"/>
      <w:marRight w:val="0"/>
      <w:marTop w:val="0"/>
      <w:marBottom w:val="0"/>
      <w:divBdr>
        <w:top w:val="none" w:sz="0" w:space="0" w:color="auto"/>
        <w:left w:val="none" w:sz="0" w:space="0" w:color="auto"/>
        <w:bottom w:val="none" w:sz="0" w:space="0" w:color="auto"/>
        <w:right w:val="none" w:sz="0" w:space="0" w:color="auto"/>
      </w:divBdr>
    </w:div>
    <w:div w:id="1070081037">
      <w:bodyDiv w:val="1"/>
      <w:marLeft w:val="0"/>
      <w:marRight w:val="0"/>
      <w:marTop w:val="0"/>
      <w:marBottom w:val="0"/>
      <w:divBdr>
        <w:top w:val="none" w:sz="0" w:space="0" w:color="auto"/>
        <w:left w:val="none" w:sz="0" w:space="0" w:color="auto"/>
        <w:bottom w:val="none" w:sz="0" w:space="0" w:color="auto"/>
        <w:right w:val="none" w:sz="0" w:space="0" w:color="auto"/>
      </w:divBdr>
    </w:div>
    <w:div w:id="1071200240">
      <w:bodyDiv w:val="1"/>
      <w:marLeft w:val="0"/>
      <w:marRight w:val="0"/>
      <w:marTop w:val="0"/>
      <w:marBottom w:val="0"/>
      <w:divBdr>
        <w:top w:val="none" w:sz="0" w:space="0" w:color="auto"/>
        <w:left w:val="none" w:sz="0" w:space="0" w:color="auto"/>
        <w:bottom w:val="none" w:sz="0" w:space="0" w:color="auto"/>
        <w:right w:val="none" w:sz="0" w:space="0" w:color="auto"/>
      </w:divBdr>
    </w:div>
    <w:div w:id="1072124000">
      <w:bodyDiv w:val="1"/>
      <w:marLeft w:val="0"/>
      <w:marRight w:val="0"/>
      <w:marTop w:val="0"/>
      <w:marBottom w:val="0"/>
      <w:divBdr>
        <w:top w:val="none" w:sz="0" w:space="0" w:color="auto"/>
        <w:left w:val="none" w:sz="0" w:space="0" w:color="auto"/>
        <w:bottom w:val="none" w:sz="0" w:space="0" w:color="auto"/>
        <w:right w:val="none" w:sz="0" w:space="0" w:color="auto"/>
      </w:divBdr>
    </w:div>
    <w:div w:id="1074161297">
      <w:bodyDiv w:val="1"/>
      <w:marLeft w:val="0"/>
      <w:marRight w:val="0"/>
      <w:marTop w:val="0"/>
      <w:marBottom w:val="0"/>
      <w:divBdr>
        <w:top w:val="none" w:sz="0" w:space="0" w:color="auto"/>
        <w:left w:val="none" w:sz="0" w:space="0" w:color="auto"/>
        <w:bottom w:val="none" w:sz="0" w:space="0" w:color="auto"/>
        <w:right w:val="none" w:sz="0" w:space="0" w:color="auto"/>
      </w:divBdr>
    </w:div>
    <w:div w:id="1076438190">
      <w:bodyDiv w:val="1"/>
      <w:marLeft w:val="0"/>
      <w:marRight w:val="0"/>
      <w:marTop w:val="0"/>
      <w:marBottom w:val="0"/>
      <w:divBdr>
        <w:top w:val="none" w:sz="0" w:space="0" w:color="auto"/>
        <w:left w:val="none" w:sz="0" w:space="0" w:color="auto"/>
        <w:bottom w:val="none" w:sz="0" w:space="0" w:color="auto"/>
        <w:right w:val="none" w:sz="0" w:space="0" w:color="auto"/>
      </w:divBdr>
    </w:div>
    <w:div w:id="1077366465">
      <w:bodyDiv w:val="1"/>
      <w:marLeft w:val="0"/>
      <w:marRight w:val="0"/>
      <w:marTop w:val="0"/>
      <w:marBottom w:val="0"/>
      <w:divBdr>
        <w:top w:val="none" w:sz="0" w:space="0" w:color="auto"/>
        <w:left w:val="none" w:sz="0" w:space="0" w:color="auto"/>
        <w:bottom w:val="none" w:sz="0" w:space="0" w:color="auto"/>
        <w:right w:val="none" w:sz="0" w:space="0" w:color="auto"/>
      </w:divBdr>
    </w:div>
    <w:div w:id="1078404201">
      <w:bodyDiv w:val="1"/>
      <w:marLeft w:val="0"/>
      <w:marRight w:val="0"/>
      <w:marTop w:val="0"/>
      <w:marBottom w:val="0"/>
      <w:divBdr>
        <w:top w:val="none" w:sz="0" w:space="0" w:color="auto"/>
        <w:left w:val="none" w:sz="0" w:space="0" w:color="auto"/>
        <w:bottom w:val="none" w:sz="0" w:space="0" w:color="auto"/>
        <w:right w:val="none" w:sz="0" w:space="0" w:color="auto"/>
      </w:divBdr>
    </w:div>
    <w:div w:id="1078941988">
      <w:bodyDiv w:val="1"/>
      <w:marLeft w:val="0"/>
      <w:marRight w:val="0"/>
      <w:marTop w:val="0"/>
      <w:marBottom w:val="0"/>
      <w:divBdr>
        <w:top w:val="none" w:sz="0" w:space="0" w:color="auto"/>
        <w:left w:val="none" w:sz="0" w:space="0" w:color="auto"/>
        <w:bottom w:val="none" w:sz="0" w:space="0" w:color="auto"/>
        <w:right w:val="none" w:sz="0" w:space="0" w:color="auto"/>
      </w:divBdr>
    </w:div>
    <w:div w:id="1079254716">
      <w:bodyDiv w:val="1"/>
      <w:marLeft w:val="0"/>
      <w:marRight w:val="0"/>
      <w:marTop w:val="0"/>
      <w:marBottom w:val="0"/>
      <w:divBdr>
        <w:top w:val="none" w:sz="0" w:space="0" w:color="auto"/>
        <w:left w:val="none" w:sz="0" w:space="0" w:color="auto"/>
        <w:bottom w:val="none" w:sz="0" w:space="0" w:color="auto"/>
        <w:right w:val="none" w:sz="0" w:space="0" w:color="auto"/>
      </w:divBdr>
    </w:div>
    <w:div w:id="1080368082">
      <w:bodyDiv w:val="1"/>
      <w:marLeft w:val="0"/>
      <w:marRight w:val="0"/>
      <w:marTop w:val="0"/>
      <w:marBottom w:val="0"/>
      <w:divBdr>
        <w:top w:val="none" w:sz="0" w:space="0" w:color="auto"/>
        <w:left w:val="none" w:sz="0" w:space="0" w:color="auto"/>
        <w:bottom w:val="none" w:sz="0" w:space="0" w:color="auto"/>
        <w:right w:val="none" w:sz="0" w:space="0" w:color="auto"/>
      </w:divBdr>
    </w:div>
    <w:div w:id="1080523285">
      <w:bodyDiv w:val="1"/>
      <w:marLeft w:val="0"/>
      <w:marRight w:val="0"/>
      <w:marTop w:val="0"/>
      <w:marBottom w:val="0"/>
      <w:divBdr>
        <w:top w:val="none" w:sz="0" w:space="0" w:color="auto"/>
        <w:left w:val="none" w:sz="0" w:space="0" w:color="auto"/>
        <w:bottom w:val="none" w:sz="0" w:space="0" w:color="auto"/>
        <w:right w:val="none" w:sz="0" w:space="0" w:color="auto"/>
      </w:divBdr>
    </w:div>
    <w:div w:id="1082142646">
      <w:bodyDiv w:val="1"/>
      <w:marLeft w:val="0"/>
      <w:marRight w:val="0"/>
      <w:marTop w:val="0"/>
      <w:marBottom w:val="0"/>
      <w:divBdr>
        <w:top w:val="none" w:sz="0" w:space="0" w:color="auto"/>
        <w:left w:val="none" w:sz="0" w:space="0" w:color="auto"/>
        <w:bottom w:val="none" w:sz="0" w:space="0" w:color="auto"/>
        <w:right w:val="none" w:sz="0" w:space="0" w:color="auto"/>
      </w:divBdr>
    </w:div>
    <w:div w:id="1084105073">
      <w:bodyDiv w:val="1"/>
      <w:marLeft w:val="0"/>
      <w:marRight w:val="0"/>
      <w:marTop w:val="0"/>
      <w:marBottom w:val="0"/>
      <w:divBdr>
        <w:top w:val="none" w:sz="0" w:space="0" w:color="auto"/>
        <w:left w:val="none" w:sz="0" w:space="0" w:color="auto"/>
        <w:bottom w:val="none" w:sz="0" w:space="0" w:color="auto"/>
        <w:right w:val="none" w:sz="0" w:space="0" w:color="auto"/>
      </w:divBdr>
    </w:div>
    <w:div w:id="1084492463">
      <w:bodyDiv w:val="1"/>
      <w:marLeft w:val="0"/>
      <w:marRight w:val="0"/>
      <w:marTop w:val="0"/>
      <w:marBottom w:val="0"/>
      <w:divBdr>
        <w:top w:val="none" w:sz="0" w:space="0" w:color="auto"/>
        <w:left w:val="none" w:sz="0" w:space="0" w:color="auto"/>
        <w:bottom w:val="none" w:sz="0" w:space="0" w:color="auto"/>
        <w:right w:val="none" w:sz="0" w:space="0" w:color="auto"/>
      </w:divBdr>
    </w:div>
    <w:div w:id="1087116880">
      <w:bodyDiv w:val="1"/>
      <w:marLeft w:val="0"/>
      <w:marRight w:val="0"/>
      <w:marTop w:val="0"/>
      <w:marBottom w:val="0"/>
      <w:divBdr>
        <w:top w:val="none" w:sz="0" w:space="0" w:color="auto"/>
        <w:left w:val="none" w:sz="0" w:space="0" w:color="auto"/>
        <w:bottom w:val="none" w:sz="0" w:space="0" w:color="auto"/>
        <w:right w:val="none" w:sz="0" w:space="0" w:color="auto"/>
      </w:divBdr>
    </w:div>
    <w:div w:id="1087845674">
      <w:bodyDiv w:val="1"/>
      <w:marLeft w:val="0"/>
      <w:marRight w:val="0"/>
      <w:marTop w:val="0"/>
      <w:marBottom w:val="0"/>
      <w:divBdr>
        <w:top w:val="none" w:sz="0" w:space="0" w:color="auto"/>
        <w:left w:val="none" w:sz="0" w:space="0" w:color="auto"/>
        <w:bottom w:val="none" w:sz="0" w:space="0" w:color="auto"/>
        <w:right w:val="none" w:sz="0" w:space="0" w:color="auto"/>
      </w:divBdr>
    </w:div>
    <w:div w:id="1088650520">
      <w:bodyDiv w:val="1"/>
      <w:marLeft w:val="0"/>
      <w:marRight w:val="0"/>
      <w:marTop w:val="0"/>
      <w:marBottom w:val="0"/>
      <w:divBdr>
        <w:top w:val="none" w:sz="0" w:space="0" w:color="auto"/>
        <w:left w:val="none" w:sz="0" w:space="0" w:color="auto"/>
        <w:bottom w:val="none" w:sz="0" w:space="0" w:color="auto"/>
        <w:right w:val="none" w:sz="0" w:space="0" w:color="auto"/>
      </w:divBdr>
    </w:div>
    <w:div w:id="1092241630">
      <w:bodyDiv w:val="1"/>
      <w:marLeft w:val="0"/>
      <w:marRight w:val="0"/>
      <w:marTop w:val="0"/>
      <w:marBottom w:val="0"/>
      <w:divBdr>
        <w:top w:val="none" w:sz="0" w:space="0" w:color="auto"/>
        <w:left w:val="none" w:sz="0" w:space="0" w:color="auto"/>
        <w:bottom w:val="none" w:sz="0" w:space="0" w:color="auto"/>
        <w:right w:val="none" w:sz="0" w:space="0" w:color="auto"/>
      </w:divBdr>
    </w:div>
    <w:div w:id="1093362077">
      <w:bodyDiv w:val="1"/>
      <w:marLeft w:val="0"/>
      <w:marRight w:val="0"/>
      <w:marTop w:val="0"/>
      <w:marBottom w:val="0"/>
      <w:divBdr>
        <w:top w:val="none" w:sz="0" w:space="0" w:color="auto"/>
        <w:left w:val="none" w:sz="0" w:space="0" w:color="auto"/>
        <w:bottom w:val="none" w:sz="0" w:space="0" w:color="auto"/>
        <w:right w:val="none" w:sz="0" w:space="0" w:color="auto"/>
      </w:divBdr>
    </w:div>
    <w:div w:id="1094470444">
      <w:bodyDiv w:val="1"/>
      <w:marLeft w:val="0"/>
      <w:marRight w:val="0"/>
      <w:marTop w:val="0"/>
      <w:marBottom w:val="0"/>
      <w:divBdr>
        <w:top w:val="none" w:sz="0" w:space="0" w:color="auto"/>
        <w:left w:val="none" w:sz="0" w:space="0" w:color="auto"/>
        <w:bottom w:val="none" w:sz="0" w:space="0" w:color="auto"/>
        <w:right w:val="none" w:sz="0" w:space="0" w:color="auto"/>
      </w:divBdr>
    </w:div>
    <w:div w:id="1094546420">
      <w:bodyDiv w:val="1"/>
      <w:marLeft w:val="0"/>
      <w:marRight w:val="0"/>
      <w:marTop w:val="0"/>
      <w:marBottom w:val="0"/>
      <w:divBdr>
        <w:top w:val="none" w:sz="0" w:space="0" w:color="auto"/>
        <w:left w:val="none" w:sz="0" w:space="0" w:color="auto"/>
        <w:bottom w:val="none" w:sz="0" w:space="0" w:color="auto"/>
        <w:right w:val="none" w:sz="0" w:space="0" w:color="auto"/>
      </w:divBdr>
    </w:div>
    <w:div w:id="1094788117">
      <w:bodyDiv w:val="1"/>
      <w:marLeft w:val="0"/>
      <w:marRight w:val="0"/>
      <w:marTop w:val="0"/>
      <w:marBottom w:val="0"/>
      <w:divBdr>
        <w:top w:val="none" w:sz="0" w:space="0" w:color="auto"/>
        <w:left w:val="none" w:sz="0" w:space="0" w:color="auto"/>
        <w:bottom w:val="none" w:sz="0" w:space="0" w:color="auto"/>
        <w:right w:val="none" w:sz="0" w:space="0" w:color="auto"/>
      </w:divBdr>
    </w:div>
    <w:div w:id="1095321596">
      <w:bodyDiv w:val="1"/>
      <w:marLeft w:val="0"/>
      <w:marRight w:val="0"/>
      <w:marTop w:val="0"/>
      <w:marBottom w:val="0"/>
      <w:divBdr>
        <w:top w:val="none" w:sz="0" w:space="0" w:color="auto"/>
        <w:left w:val="none" w:sz="0" w:space="0" w:color="auto"/>
        <w:bottom w:val="none" w:sz="0" w:space="0" w:color="auto"/>
        <w:right w:val="none" w:sz="0" w:space="0" w:color="auto"/>
      </w:divBdr>
    </w:div>
    <w:div w:id="1098450653">
      <w:bodyDiv w:val="1"/>
      <w:marLeft w:val="0"/>
      <w:marRight w:val="0"/>
      <w:marTop w:val="0"/>
      <w:marBottom w:val="0"/>
      <w:divBdr>
        <w:top w:val="none" w:sz="0" w:space="0" w:color="auto"/>
        <w:left w:val="none" w:sz="0" w:space="0" w:color="auto"/>
        <w:bottom w:val="none" w:sz="0" w:space="0" w:color="auto"/>
        <w:right w:val="none" w:sz="0" w:space="0" w:color="auto"/>
      </w:divBdr>
    </w:div>
    <w:div w:id="1098675176">
      <w:bodyDiv w:val="1"/>
      <w:marLeft w:val="0"/>
      <w:marRight w:val="0"/>
      <w:marTop w:val="0"/>
      <w:marBottom w:val="0"/>
      <w:divBdr>
        <w:top w:val="none" w:sz="0" w:space="0" w:color="auto"/>
        <w:left w:val="none" w:sz="0" w:space="0" w:color="auto"/>
        <w:bottom w:val="none" w:sz="0" w:space="0" w:color="auto"/>
        <w:right w:val="none" w:sz="0" w:space="0" w:color="auto"/>
      </w:divBdr>
    </w:div>
    <w:div w:id="1104575496">
      <w:bodyDiv w:val="1"/>
      <w:marLeft w:val="0"/>
      <w:marRight w:val="0"/>
      <w:marTop w:val="0"/>
      <w:marBottom w:val="0"/>
      <w:divBdr>
        <w:top w:val="none" w:sz="0" w:space="0" w:color="auto"/>
        <w:left w:val="none" w:sz="0" w:space="0" w:color="auto"/>
        <w:bottom w:val="none" w:sz="0" w:space="0" w:color="auto"/>
        <w:right w:val="none" w:sz="0" w:space="0" w:color="auto"/>
      </w:divBdr>
    </w:div>
    <w:div w:id="1107194173">
      <w:bodyDiv w:val="1"/>
      <w:marLeft w:val="0"/>
      <w:marRight w:val="0"/>
      <w:marTop w:val="0"/>
      <w:marBottom w:val="0"/>
      <w:divBdr>
        <w:top w:val="none" w:sz="0" w:space="0" w:color="auto"/>
        <w:left w:val="none" w:sz="0" w:space="0" w:color="auto"/>
        <w:bottom w:val="none" w:sz="0" w:space="0" w:color="auto"/>
        <w:right w:val="none" w:sz="0" w:space="0" w:color="auto"/>
      </w:divBdr>
    </w:div>
    <w:div w:id="1107893747">
      <w:bodyDiv w:val="1"/>
      <w:marLeft w:val="0"/>
      <w:marRight w:val="0"/>
      <w:marTop w:val="0"/>
      <w:marBottom w:val="0"/>
      <w:divBdr>
        <w:top w:val="none" w:sz="0" w:space="0" w:color="auto"/>
        <w:left w:val="none" w:sz="0" w:space="0" w:color="auto"/>
        <w:bottom w:val="none" w:sz="0" w:space="0" w:color="auto"/>
        <w:right w:val="none" w:sz="0" w:space="0" w:color="auto"/>
      </w:divBdr>
    </w:div>
    <w:div w:id="1108162788">
      <w:bodyDiv w:val="1"/>
      <w:marLeft w:val="0"/>
      <w:marRight w:val="0"/>
      <w:marTop w:val="0"/>
      <w:marBottom w:val="0"/>
      <w:divBdr>
        <w:top w:val="none" w:sz="0" w:space="0" w:color="auto"/>
        <w:left w:val="none" w:sz="0" w:space="0" w:color="auto"/>
        <w:bottom w:val="none" w:sz="0" w:space="0" w:color="auto"/>
        <w:right w:val="none" w:sz="0" w:space="0" w:color="auto"/>
      </w:divBdr>
    </w:div>
    <w:div w:id="1111969371">
      <w:bodyDiv w:val="1"/>
      <w:marLeft w:val="0"/>
      <w:marRight w:val="0"/>
      <w:marTop w:val="0"/>
      <w:marBottom w:val="0"/>
      <w:divBdr>
        <w:top w:val="none" w:sz="0" w:space="0" w:color="auto"/>
        <w:left w:val="none" w:sz="0" w:space="0" w:color="auto"/>
        <w:bottom w:val="none" w:sz="0" w:space="0" w:color="auto"/>
        <w:right w:val="none" w:sz="0" w:space="0" w:color="auto"/>
      </w:divBdr>
    </w:div>
    <w:div w:id="1116019941">
      <w:bodyDiv w:val="1"/>
      <w:marLeft w:val="0"/>
      <w:marRight w:val="0"/>
      <w:marTop w:val="0"/>
      <w:marBottom w:val="0"/>
      <w:divBdr>
        <w:top w:val="none" w:sz="0" w:space="0" w:color="auto"/>
        <w:left w:val="none" w:sz="0" w:space="0" w:color="auto"/>
        <w:bottom w:val="none" w:sz="0" w:space="0" w:color="auto"/>
        <w:right w:val="none" w:sz="0" w:space="0" w:color="auto"/>
      </w:divBdr>
    </w:div>
    <w:div w:id="1116027170">
      <w:bodyDiv w:val="1"/>
      <w:marLeft w:val="0"/>
      <w:marRight w:val="0"/>
      <w:marTop w:val="0"/>
      <w:marBottom w:val="0"/>
      <w:divBdr>
        <w:top w:val="none" w:sz="0" w:space="0" w:color="auto"/>
        <w:left w:val="none" w:sz="0" w:space="0" w:color="auto"/>
        <w:bottom w:val="none" w:sz="0" w:space="0" w:color="auto"/>
        <w:right w:val="none" w:sz="0" w:space="0" w:color="auto"/>
      </w:divBdr>
    </w:div>
    <w:div w:id="1117528421">
      <w:bodyDiv w:val="1"/>
      <w:marLeft w:val="0"/>
      <w:marRight w:val="0"/>
      <w:marTop w:val="0"/>
      <w:marBottom w:val="0"/>
      <w:divBdr>
        <w:top w:val="none" w:sz="0" w:space="0" w:color="auto"/>
        <w:left w:val="none" w:sz="0" w:space="0" w:color="auto"/>
        <w:bottom w:val="none" w:sz="0" w:space="0" w:color="auto"/>
        <w:right w:val="none" w:sz="0" w:space="0" w:color="auto"/>
      </w:divBdr>
    </w:div>
    <w:div w:id="1118067417">
      <w:bodyDiv w:val="1"/>
      <w:marLeft w:val="0"/>
      <w:marRight w:val="0"/>
      <w:marTop w:val="0"/>
      <w:marBottom w:val="0"/>
      <w:divBdr>
        <w:top w:val="none" w:sz="0" w:space="0" w:color="auto"/>
        <w:left w:val="none" w:sz="0" w:space="0" w:color="auto"/>
        <w:bottom w:val="none" w:sz="0" w:space="0" w:color="auto"/>
        <w:right w:val="none" w:sz="0" w:space="0" w:color="auto"/>
      </w:divBdr>
    </w:div>
    <w:div w:id="1118528342">
      <w:bodyDiv w:val="1"/>
      <w:marLeft w:val="0"/>
      <w:marRight w:val="0"/>
      <w:marTop w:val="0"/>
      <w:marBottom w:val="0"/>
      <w:divBdr>
        <w:top w:val="none" w:sz="0" w:space="0" w:color="auto"/>
        <w:left w:val="none" w:sz="0" w:space="0" w:color="auto"/>
        <w:bottom w:val="none" w:sz="0" w:space="0" w:color="auto"/>
        <w:right w:val="none" w:sz="0" w:space="0" w:color="auto"/>
      </w:divBdr>
    </w:div>
    <w:div w:id="1119184486">
      <w:bodyDiv w:val="1"/>
      <w:marLeft w:val="0"/>
      <w:marRight w:val="0"/>
      <w:marTop w:val="0"/>
      <w:marBottom w:val="0"/>
      <w:divBdr>
        <w:top w:val="none" w:sz="0" w:space="0" w:color="auto"/>
        <w:left w:val="none" w:sz="0" w:space="0" w:color="auto"/>
        <w:bottom w:val="none" w:sz="0" w:space="0" w:color="auto"/>
        <w:right w:val="none" w:sz="0" w:space="0" w:color="auto"/>
      </w:divBdr>
    </w:div>
    <w:div w:id="1119448035">
      <w:bodyDiv w:val="1"/>
      <w:marLeft w:val="0"/>
      <w:marRight w:val="0"/>
      <w:marTop w:val="0"/>
      <w:marBottom w:val="0"/>
      <w:divBdr>
        <w:top w:val="none" w:sz="0" w:space="0" w:color="auto"/>
        <w:left w:val="none" w:sz="0" w:space="0" w:color="auto"/>
        <w:bottom w:val="none" w:sz="0" w:space="0" w:color="auto"/>
        <w:right w:val="none" w:sz="0" w:space="0" w:color="auto"/>
      </w:divBdr>
    </w:div>
    <w:div w:id="1119642302">
      <w:bodyDiv w:val="1"/>
      <w:marLeft w:val="0"/>
      <w:marRight w:val="0"/>
      <w:marTop w:val="0"/>
      <w:marBottom w:val="0"/>
      <w:divBdr>
        <w:top w:val="none" w:sz="0" w:space="0" w:color="auto"/>
        <w:left w:val="none" w:sz="0" w:space="0" w:color="auto"/>
        <w:bottom w:val="none" w:sz="0" w:space="0" w:color="auto"/>
        <w:right w:val="none" w:sz="0" w:space="0" w:color="auto"/>
      </w:divBdr>
    </w:div>
    <w:div w:id="1120222841">
      <w:bodyDiv w:val="1"/>
      <w:marLeft w:val="0"/>
      <w:marRight w:val="0"/>
      <w:marTop w:val="0"/>
      <w:marBottom w:val="0"/>
      <w:divBdr>
        <w:top w:val="none" w:sz="0" w:space="0" w:color="auto"/>
        <w:left w:val="none" w:sz="0" w:space="0" w:color="auto"/>
        <w:bottom w:val="none" w:sz="0" w:space="0" w:color="auto"/>
        <w:right w:val="none" w:sz="0" w:space="0" w:color="auto"/>
      </w:divBdr>
    </w:div>
    <w:div w:id="1120607052">
      <w:bodyDiv w:val="1"/>
      <w:marLeft w:val="0"/>
      <w:marRight w:val="0"/>
      <w:marTop w:val="0"/>
      <w:marBottom w:val="0"/>
      <w:divBdr>
        <w:top w:val="none" w:sz="0" w:space="0" w:color="auto"/>
        <w:left w:val="none" w:sz="0" w:space="0" w:color="auto"/>
        <w:bottom w:val="none" w:sz="0" w:space="0" w:color="auto"/>
        <w:right w:val="none" w:sz="0" w:space="0" w:color="auto"/>
      </w:divBdr>
    </w:div>
    <w:div w:id="1120879327">
      <w:bodyDiv w:val="1"/>
      <w:marLeft w:val="0"/>
      <w:marRight w:val="0"/>
      <w:marTop w:val="0"/>
      <w:marBottom w:val="0"/>
      <w:divBdr>
        <w:top w:val="none" w:sz="0" w:space="0" w:color="auto"/>
        <w:left w:val="none" w:sz="0" w:space="0" w:color="auto"/>
        <w:bottom w:val="none" w:sz="0" w:space="0" w:color="auto"/>
        <w:right w:val="none" w:sz="0" w:space="0" w:color="auto"/>
      </w:divBdr>
    </w:div>
    <w:div w:id="1121849527">
      <w:bodyDiv w:val="1"/>
      <w:marLeft w:val="0"/>
      <w:marRight w:val="0"/>
      <w:marTop w:val="0"/>
      <w:marBottom w:val="0"/>
      <w:divBdr>
        <w:top w:val="none" w:sz="0" w:space="0" w:color="auto"/>
        <w:left w:val="none" w:sz="0" w:space="0" w:color="auto"/>
        <w:bottom w:val="none" w:sz="0" w:space="0" w:color="auto"/>
        <w:right w:val="none" w:sz="0" w:space="0" w:color="auto"/>
      </w:divBdr>
    </w:div>
    <w:div w:id="1121874427">
      <w:bodyDiv w:val="1"/>
      <w:marLeft w:val="0"/>
      <w:marRight w:val="0"/>
      <w:marTop w:val="0"/>
      <w:marBottom w:val="0"/>
      <w:divBdr>
        <w:top w:val="none" w:sz="0" w:space="0" w:color="auto"/>
        <w:left w:val="none" w:sz="0" w:space="0" w:color="auto"/>
        <w:bottom w:val="none" w:sz="0" w:space="0" w:color="auto"/>
        <w:right w:val="none" w:sz="0" w:space="0" w:color="auto"/>
      </w:divBdr>
    </w:div>
    <w:div w:id="1122307057">
      <w:bodyDiv w:val="1"/>
      <w:marLeft w:val="0"/>
      <w:marRight w:val="0"/>
      <w:marTop w:val="0"/>
      <w:marBottom w:val="0"/>
      <w:divBdr>
        <w:top w:val="none" w:sz="0" w:space="0" w:color="auto"/>
        <w:left w:val="none" w:sz="0" w:space="0" w:color="auto"/>
        <w:bottom w:val="none" w:sz="0" w:space="0" w:color="auto"/>
        <w:right w:val="none" w:sz="0" w:space="0" w:color="auto"/>
      </w:divBdr>
    </w:div>
    <w:div w:id="1122647186">
      <w:bodyDiv w:val="1"/>
      <w:marLeft w:val="0"/>
      <w:marRight w:val="0"/>
      <w:marTop w:val="0"/>
      <w:marBottom w:val="0"/>
      <w:divBdr>
        <w:top w:val="none" w:sz="0" w:space="0" w:color="auto"/>
        <w:left w:val="none" w:sz="0" w:space="0" w:color="auto"/>
        <w:bottom w:val="none" w:sz="0" w:space="0" w:color="auto"/>
        <w:right w:val="none" w:sz="0" w:space="0" w:color="auto"/>
      </w:divBdr>
    </w:div>
    <w:div w:id="1124078689">
      <w:bodyDiv w:val="1"/>
      <w:marLeft w:val="0"/>
      <w:marRight w:val="0"/>
      <w:marTop w:val="0"/>
      <w:marBottom w:val="0"/>
      <w:divBdr>
        <w:top w:val="none" w:sz="0" w:space="0" w:color="auto"/>
        <w:left w:val="none" w:sz="0" w:space="0" w:color="auto"/>
        <w:bottom w:val="none" w:sz="0" w:space="0" w:color="auto"/>
        <w:right w:val="none" w:sz="0" w:space="0" w:color="auto"/>
      </w:divBdr>
    </w:div>
    <w:div w:id="1124275845">
      <w:bodyDiv w:val="1"/>
      <w:marLeft w:val="0"/>
      <w:marRight w:val="0"/>
      <w:marTop w:val="0"/>
      <w:marBottom w:val="0"/>
      <w:divBdr>
        <w:top w:val="none" w:sz="0" w:space="0" w:color="auto"/>
        <w:left w:val="none" w:sz="0" w:space="0" w:color="auto"/>
        <w:bottom w:val="none" w:sz="0" w:space="0" w:color="auto"/>
        <w:right w:val="none" w:sz="0" w:space="0" w:color="auto"/>
      </w:divBdr>
    </w:div>
    <w:div w:id="1124351794">
      <w:bodyDiv w:val="1"/>
      <w:marLeft w:val="0"/>
      <w:marRight w:val="0"/>
      <w:marTop w:val="0"/>
      <w:marBottom w:val="0"/>
      <w:divBdr>
        <w:top w:val="none" w:sz="0" w:space="0" w:color="auto"/>
        <w:left w:val="none" w:sz="0" w:space="0" w:color="auto"/>
        <w:bottom w:val="none" w:sz="0" w:space="0" w:color="auto"/>
        <w:right w:val="none" w:sz="0" w:space="0" w:color="auto"/>
      </w:divBdr>
    </w:div>
    <w:div w:id="1129469070">
      <w:bodyDiv w:val="1"/>
      <w:marLeft w:val="0"/>
      <w:marRight w:val="0"/>
      <w:marTop w:val="0"/>
      <w:marBottom w:val="0"/>
      <w:divBdr>
        <w:top w:val="none" w:sz="0" w:space="0" w:color="auto"/>
        <w:left w:val="none" w:sz="0" w:space="0" w:color="auto"/>
        <w:bottom w:val="none" w:sz="0" w:space="0" w:color="auto"/>
        <w:right w:val="none" w:sz="0" w:space="0" w:color="auto"/>
      </w:divBdr>
    </w:div>
    <w:div w:id="1135372198">
      <w:bodyDiv w:val="1"/>
      <w:marLeft w:val="0"/>
      <w:marRight w:val="0"/>
      <w:marTop w:val="0"/>
      <w:marBottom w:val="0"/>
      <w:divBdr>
        <w:top w:val="none" w:sz="0" w:space="0" w:color="auto"/>
        <w:left w:val="none" w:sz="0" w:space="0" w:color="auto"/>
        <w:bottom w:val="none" w:sz="0" w:space="0" w:color="auto"/>
        <w:right w:val="none" w:sz="0" w:space="0" w:color="auto"/>
      </w:divBdr>
    </w:div>
    <w:div w:id="1136294220">
      <w:bodyDiv w:val="1"/>
      <w:marLeft w:val="0"/>
      <w:marRight w:val="0"/>
      <w:marTop w:val="0"/>
      <w:marBottom w:val="0"/>
      <w:divBdr>
        <w:top w:val="none" w:sz="0" w:space="0" w:color="auto"/>
        <w:left w:val="none" w:sz="0" w:space="0" w:color="auto"/>
        <w:bottom w:val="none" w:sz="0" w:space="0" w:color="auto"/>
        <w:right w:val="none" w:sz="0" w:space="0" w:color="auto"/>
      </w:divBdr>
    </w:div>
    <w:div w:id="1137062861">
      <w:bodyDiv w:val="1"/>
      <w:marLeft w:val="0"/>
      <w:marRight w:val="0"/>
      <w:marTop w:val="0"/>
      <w:marBottom w:val="0"/>
      <w:divBdr>
        <w:top w:val="none" w:sz="0" w:space="0" w:color="auto"/>
        <w:left w:val="none" w:sz="0" w:space="0" w:color="auto"/>
        <w:bottom w:val="none" w:sz="0" w:space="0" w:color="auto"/>
        <w:right w:val="none" w:sz="0" w:space="0" w:color="auto"/>
      </w:divBdr>
    </w:div>
    <w:div w:id="1137382640">
      <w:bodyDiv w:val="1"/>
      <w:marLeft w:val="0"/>
      <w:marRight w:val="0"/>
      <w:marTop w:val="0"/>
      <w:marBottom w:val="0"/>
      <w:divBdr>
        <w:top w:val="none" w:sz="0" w:space="0" w:color="auto"/>
        <w:left w:val="none" w:sz="0" w:space="0" w:color="auto"/>
        <w:bottom w:val="none" w:sz="0" w:space="0" w:color="auto"/>
        <w:right w:val="none" w:sz="0" w:space="0" w:color="auto"/>
      </w:divBdr>
    </w:div>
    <w:div w:id="1140225797">
      <w:bodyDiv w:val="1"/>
      <w:marLeft w:val="0"/>
      <w:marRight w:val="0"/>
      <w:marTop w:val="0"/>
      <w:marBottom w:val="0"/>
      <w:divBdr>
        <w:top w:val="none" w:sz="0" w:space="0" w:color="auto"/>
        <w:left w:val="none" w:sz="0" w:space="0" w:color="auto"/>
        <w:bottom w:val="none" w:sz="0" w:space="0" w:color="auto"/>
        <w:right w:val="none" w:sz="0" w:space="0" w:color="auto"/>
      </w:divBdr>
    </w:div>
    <w:div w:id="1142574593">
      <w:bodyDiv w:val="1"/>
      <w:marLeft w:val="0"/>
      <w:marRight w:val="0"/>
      <w:marTop w:val="0"/>
      <w:marBottom w:val="0"/>
      <w:divBdr>
        <w:top w:val="none" w:sz="0" w:space="0" w:color="auto"/>
        <w:left w:val="none" w:sz="0" w:space="0" w:color="auto"/>
        <w:bottom w:val="none" w:sz="0" w:space="0" w:color="auto"/>
        <w:right w:val="none" w:sz="0" w:space="0" w:color="auto"/>
      </w:divBdr>
    </w:div>
    <w:div w:id="1143305082">
      <w:bodyDiv w:val="1"/>
      <w:marLeft w:val="0"/>
      <w:marRight w:val="0"/>
      <w:marTop w:val="0"/>
      <w:marBottom w:val="0"/>
      <w:divBdr>
        <w:top w:val="none" w:sz="0" w:space="0" w:color="auto"/>
        <w:left w:val="none" w:sz="0" w:space="0" w:color="auto"/>
        <w:bottom w:val="none" w:sz="0" w:space="0" w:color="auto"/>
        <w:right w:val="none" w:sz="0" w:space="0" w:color="auto"/>
      </w:divBdr>
    </w:div>
    <w:div w:id="1143815347">
      <w:bodyDiv w:val="1"/>
      <w:marLeft w:val="0"/>
      <w:marRight w:val="0"/>
      <w:marTop w:val="0"/>
      <w:marBottom w:val="0"/>
      <w:divBdr>
        <w:top w:val="none" w:sz="0" w:space="0" w:color="auto"/>
        <w:left w:val="none" w:sz="0" w:space="0" w:color="auto"/>
        <w:bottom w:val="none" w:sz="0" w:space="0" w:color="auto"/>
        <w:right w:val="none" w:sz="0" w:space="0" w:color="auto"/>
      </w:divBdr>
    </w:div>
    <w:div w:id="1145270166">
      <w:bodyDiv w:val="1"/>
      <w:marLeft w:val="0"/>
      <w:marRight w:val="0"/>
      <w:marTop w:val="0"/>
      <w:marBottom w:val="0"/>
      <w:divBdr>
        <w:top w:val="none" w:sz="0" w:space="0" w:color="auto"/>
        <w:left w:val="none" w:sz="0" w:space="0" w:color="auto"/>
        <w:bottom w:val="none" w:sz="0" w:space="0" w:color="auto"/>
        <w:right w:val="none" w:sz="0" w:space="0" w:color="auto"/>
      </w:divBdr>
    </w:div>
    <w:div w:id="1146043640">
      <w:bodyDiv w:val="1"/>
      <w:marLeft w:val="0"/>
      <w:marRight w:val="0"/>
      <w:marTop w:val="0"/>
      <w:marBottom w:val="0"/>
      <w:divBdr>
        <w:top w:val="none" w:sz="0" w:space="0" w:color="auto"/>
        <w:left w:val="none" w:sz="0" w:space="0" w:color="auto"/>
        <w:bottom w:val="none" w:sz="0" w:space="0" w:color="auto"/>
        <w:right w:val="none" w:sz="0" w:space="0" w:color="auto"/>
      </w:divBdr>
    </w:div>
    <w:div w:id="1149320147">
      <w:bodyDiv w:val="1"/>
      <w:marLeft w:val="0"/>
      <w:marRight w:val="0"/>
      <w:marTop w:val="0"/>
      <w:marBottom w:val="0"/>
      <w:divBdr>
        <w:top w:val="none" w:sz="0" w:space="0" w:color="auto"/>
        <w:left w:val="none" w:sz="0" w:space="0" w:color="auto"/>
        <w:bottom w:val="none" w:sz="0" w:space="0" w:color="auto"/>
        <w:right w:val="none" w:sz="0" w:space="0" w:color="auto"/>
      </w:divBdr>
    </w:div>
    <w:div w:id="1151141403">
      <w:bodyDiv w:val="1"/>
      <w:marLeft w:val="0"/>
      <w:marRight w:val="0"/>
      <w:marTop w:val="0"/>
      <w:marBottom w:val="0"/>
      <w:divBdr>
        <w:top w:val="none" w:sz="0" w:space="0" w:color="auto"/>
        <w:left w:val="none" w:sz="0" w:space="0" w:color="auto"/>
        <w:bottom w:val="none" w:sz="0" w:space="0" w:color="auto"/>
        <w:right w:val="none" w:sz="0" w:space="0" w:color="auto"/>
      </w:divBdr>
    </w:div>
    <w:div w:id="1152411921">
      <w:bodyDiv w:val="1"/>
      <w:marLeft w:val="0"/>
      <w:marRight w:val="0"/>
      <w:marTop w:val="0"/>
      <w:marBottom w:val="0"/>
      <w:divBdr>
        <w:top w:val="none" w:sz="0" w:space="0" w:color="auto"/>
        <w:left w:val="none" w:sz="0" w:space="0" w:color="auto"/>
        <w:bottom w:val="none" w:sz="0" w:space="0" w:color="auto"/>
        <w:right w:val="none" w:sz="0" w:space="0" w:color="auto"/>
      </w:divBdr>
    </w:div>
    <w:div w:id="1152870124">
      <w:bodyDiv w:val="1"/>
      <w:marLeft w:val="0"/>
      <w:marRight w:val="0"/>
      <w:marTop w:val="0"/>
      <w:marBottom w:val="0"/>
      <w:divBdr>
        <w:top w:val="none" w:sz="0" w:space="0" w:color="auto"/>
        <w:left w:val="none" w:sz="0" w:space="0" w:color="auto"/>
        <w:bottom w:val="none" w:sz="0" w:space="0" w:color="auto"/>
        <w:right w:val="none" w:sz="0" w:space="0" w:color="auto"/>
      </w:divBdr>
    </w:div>
    <w:div w:id="1154178391">
      <w:bodyDiv w:val="1"/>
      <w:marLeft w:val="0"/>
      <w:marRight w:val="0"/>
      <w:marTop w:val="0"/>
      <w:marBottom w:val="0"/>
      <w:divBdr>
        <w:top w:val="none" w:sz="0" w:space="0" w:color="auto"/>
        <w:left w:val="none" w:sz="0" w:space="0" w:color="auto"/>
        <w:bottom w:val="none" w:sz="0" w:space="0" w:color="auto"/>
        <w:right w:val="none" w:sz="0" w:space="0" w:color="auto"/>
      </w:divBdr>
    </w:div>
    <w:div w:id="1155148613">
      <w:bodyDiv w:val="1"/>
      <w:marLeft w:val="0"/>
      <w:marRight w:val="0"/>
      <w:marTop w:val="0"/>
      <w:marBottom w:val="0"/>
      <w:divBdr>
        <w:top w:val="none" w:sz="0" w:space="0" w:color="auto"/>
        <w:left w:val="none" w:sz="0" w:space="0" w:color="auto"/>
        <w:bottom w:val="none" w:sz="0" w:space="0" w:color="auto"/>
        <w:right w:val="none" w:sz="0" w:space="0" w:color="auto"/>
      </w:divBdr>
    </w:div>
    <w:div w:id="1157763221">
      <w:bodyDiv w:val="1"/>
      <w:marLeft w:val="0"/>
      <w:marRight w:val="0"/>
      <w:marTop w:val="0"/>
      <w:marBottom w:val="0"/>
      <w:divBdr>
        <w:top w:val="none" w:sz="0" w:space="0" w:color="auto"/>
        <w:left w:val="none" w:sz="0" w:space="0" w:color="auto"/>
        <w:bottom w:val="none" w:sz="0" w:space="0" w:color="auto"/>
        <w:right w:val="none" w:sz="0" w:space="0" w:color="auto"/>
      </w:divBdr>
    </w:div>
    <w:div w:id="1160924221">
      <w:bodyDiv w:val="1"/>
      <w:marLeft w:val="0"/>
      <w:marRight w:val="0"/>
      <w:marTop w:val="0"/>
      <w:marBottom w:val="0"/>
      <w:divBdr>
        <w:top w:val="none" w:sz="0" w:space="0" w:color="auto"/>
        <w:left w:val="none" w:sz="0" w:space="0" w:color="auto"/>
        <w:bottom w:val="none" w:sz="0" w:space="0" w:color="auto"/>
        <w:right w:val="none" w:sz="0" w:space="0" w:color="auto"/>
      </w:divBdr>
    </w:div>
    <w:div w:id="1161192293">
      <w:bodyDiv w:val="1"/>
      <w:marLeft w:val="0"/>
      <w:marRight w:val="0"/>
      <w:marTop w:val="0"/>
      <w:marBottom w:val="0"/>
      <w:divBdr>
        <w:top w:val="none" w:sz="0" w:space="0" w:color="auto"/>
        <w:left w:val="none" w:sz="0" w:space="0" w:color="auto"/>
        <w:bottom w:val="none" w:sz="0" w:space="0" w:color="auto"/>
        <w:right w:val="none" w:sz="0" w:space="0" w:color="auto"/>
      </w:divBdr>
    </w:div>
    <w:div w:id="1161654761">
      <w:bodyDiv w:val="1"/>
      <w:marLeft w:val="0"/>
      <w:marRight w:val="0"/>
      <w:marTop w:val="0"/>
      <w:marBottom w:val="0"/>
      <w:divBdr>
        <w:top w:val="none" w:sz="0" w:space="0" w:color="auto"/>
        <w:left w:val="none" w:sz="0" w:space="0" w:color="auto"/>
        <w:bottom w:val="none" w:sz="0" w:space="0" w:color="auto"/>
        <w:right w:val="none" w:sz="0" w:space="0" w:color="auto"/>
      </w:divBdr>
    </w:div>
    <w:div w:id="1162306760">
      <w:bodyDiv w:val="1"/>
      <w:marLeft w:val="0"/>
      <w:marRight w:val="0"/>
      <w:marTop w:val="0"/>
      <w:marBottom w:val="0"/>
      <w:divBdr>
        <w:top w:val="none" w:sz="0" w:space="0" w:color="auto"/>
        <w:left w:val="none" w:sz="0" w:space="0" w:color="auto"/>
        <w:bottom w:val="none" w:sz="0" w:space="0" w:color="auto"/>
        <w:right w:val="none" w:sz="0" w:space="0" w:color="auto"/>
      </w:divBdr>
    </w:div>
    <w:div w:id="1162550616">
      <w:bodyDiv w:val="1"/>
      <w:marLeft w:val="0"/>
      <w:marRight w:val="0"/>
      <w:marTop w:val="0"/>
      <w:marBottom w:val="0"/>
      <w:divBdr>
        <w:top w:val="none" w:sz="0" w:space="0" w:color="auto"/>
        <w:left w:val="none" w:sz="0" w:space="0" w:color="auto"/>
        <w:bottom w:val="none" w:sz="0" w:space="0" w:color="auto"/>
        <w:right w:val="none" w:sz="0" w:space="0" w:color="auto"/>
      </w:divBdr>
    </w:div>
    <w:div w:id="1163206896">
      <w:bodyDiv w:val="1"/>
      <w:marLeft w:val="0"/>
      <w:marRight w:val="0"/>
      <w:marTop w:val="0"/>
      <w:marBottom w:val="0"/>
      <w:divBdr>
        <w:top w:val="none" w:sz="0" w:space="0" w:color="auto"/>
        <w:left w:val="none" w:sz="0" w:space="0" w:color="auto"/>
        <w:bottom w:val="none" w:sz="0" w:space="0" w:color="auto"/>
        <w:right w:val="none" w:sz="0" w:space="0" w:color="auto"/>
      </w:divBdr>
    </w:div>
    <w:div w:id="1163735983">
      <w:bodyDiv w:val="1"/>
      <w:marLeft w:val="0"/>
      <w:marRight w:val="0"/>
      <w:marTop w:val="0"/>
      <w:marBottom w:val="0"/>
      <w:divBdr>
        <w:top w:val="none" w:sz="0" w:space="0" w:color="auto"/>
        <w:left w:val="none" w:sz="0" w:space="0" w:color="auto"/>
        <w:bottom w:val="none" w:sz="0" w:space="0" w:color="auto"/>
        <w:right w:val="none" w:sz="0" w:space="0" w:color="auto"/>
      </w:divBdr>
    </w:div>
    <w:div w:id="1165317960">
      <w:bodyDiv w:val="1"/>
      <w:marLeft w:val="0"/>
      <w:marRight w:val="0"/>
      <w:marTop w:val="0"/>
      <w:marBottom w:val="0"/>
      <w:divBdr>
        <w:top w:val="none" w:sz="0" w:space="0" w:color="auto"/>
        <w:left w:val="none" w:sz="0" w:space="0" w:color="auto"/>
        <w:bottom w:val="none" w:sz="0" w:space="0" w:color="auto"/>
        <w:right w:val="none" w:sz="0" w:space="0" w:color="auto"/>
      </w:divBdr>
    </w:div>
    <w:div w:id="1166090769">
      <w:bodyDiv w:val="1"/>
      <w:marLeft w:val="0"/>
      <w:marRight w:val="0"/>
      <w:marTop w:val="0"/>
      <w:marBottom w:val="0"/>
      <w:divBdr>
        <w:top w:val="none" w:sz="0" w:space="0" w:color="auto"/>
        <w:left w:val="none" w:sz="0" w:space="0" w:color="auto"/>
        <w:bottom w:val="none" w:sz="0" w:space="0" w:color="auto"/>
        <w:right w:val="none" w:sz="0" w:space="0" w:color="auto"/>
      </w:divBdr>
    </w:div>
    <w:div w:id="1167013271">
      <w:bodyDiv w:val="1"/>
      <w:marLeft w:val="0"/>
      <w:marRight w:val="0"/>
      <w:marTop w:val="0"/>
      <w:marBottom w:val="0"/>
      <w:divBdr>
        <w:top w:val="none" w:sz="0" w:space="0" w:color="auto"/>
        <w:left w:val="none" w:sz="0" w:space="0" w:color="auto"/>
        <w:bottom w:val="none" w:sz="0" w:space="0" w:color="auto"/>
        <w:right w:val="none" w:sz="0" w:space="0" w:color="auto"/>
      </w:divBdr>
    </w:div>
    <w:div w:id="1167017997">
      <w:bodyDiv w:val="1"/>
      <w:marLeft w:val="0"/>
      <w:marRight w:val="0"/>
      <w:marTop w:val="0"/>
      <w:marBottom w:val="0"/>
      <w:divBdr>
        <w:top w:val="none" w:sz="0" w:space="0" w:color="auto"/>
        <w:left w:val="none" w:sz="0" w:space="0" w:color="auto"/>
        <w:bottom w:val="none" w:sz="0" w:space="0" w:color="auto"/>
        <w:right w:val="none" w:sz="0" w:space="0" w:color="auto"/>
      </w:divBdr>
    </w:div>
    <w:div w:id="1167286277">
      <w:bodyDiv w:val="1"/>
      <w:marLeft w:val="0"/>
      <w:marRight w:val="0"/>
      <w:marTop w:val="0"/>
      <w:marBottom w:val="0"/>
      <w:divBdr>
        <w:top w:val="none" w:sz="0" w:space="0" w:color="auto"/>
        <w:left w:val="none" w:sz="0" w:space="0" w:color="auto"/>
        <w:bottom w:val="none" w:sz="0" w:space="0" w:color="auto"/>
        <w:right w:val="none" w:sz="0" w:space="0" w:color="auto"/>
      </w:divBdr>
    </w:div>
    <w:div w:id="1168326437">
      <w:bodyDiv w:val="1"/>
      <w:marLeft w:val="0"/>
      <w:marRight w:val="0"/>
      <w:marTop w:val="0"/>
      <w:marBottom w:val="0"/>
      <w:divBdr>
        <w:top w:val="none" w:sz="0" w:space="0" w:color="auto"/>
        <w:left w:val="none" w:sz="0" w:space="0" w:color="auto"/>
        <w:bottom w:val="none" w:sz="0" w:space="0" w:color="auto"/>
        <w:right w:val="none" w:sz="0" w:space="0" w:color="auto"/>
      </w:divBdr>
    </w:div>
    <w:div w:id="1168398871">
      <w:bodyDiv w:val="1"/>
      <w:marLeft w:val="0"/>
      <w:marRight w:val="0"/>
      <w:marTop w:val="0"/>
      <w:marBottom w:val="0"/>
      <w:divBdr>
        <w:top w:val="none" w:sz="0" w:space="0" w:color="auto"/>
        <w:left w:val="none" w:sz="0" w:space="0" w:color="auto"/>
        <w:bottom w:val="none" w:sz="0" w:space="0" w:color="auto"/>
        <w:right w:val="none" w:sz="0" w:space="0" w:color="auto"/>
      </w:divBdr>
    </w:div>
    <w:div w:id="1168399090">
      <w:bodyDiv w:val="1"/>
      <w:marLeft w:val="0"/>
      <w:marRight w:val="0"/>
      <w:marTop w:val="0"/>
      <w:marBottom w:val="0"/>
      <w:divBdr>
        <w:top w:val="none" w:sz="0" w:space="0" w:color="auto"/>
        <w:left w:val="none" w:sz="0" w:space="0" w:color="auto"/>
        <w:bottom w:val="none" w:sz="0" w:space="0" w:color="auto"/>
        <w:right w:val="none" w:sz="0" w:space="0" w:color="auto"/>
      </w:divBdr>
    </w:div>
    <w:div w:id="1169251604">
      <w:bodyDiv w:val="1"/>
      <w:marLeft w:val="0"/>
      <w:marRight w:val="0"/>
      <w:marTop w:val="0"/>
      <w:marBottom w:val="0"/>
      <w:divBdr>
        <w:top w:val="none" w:sz="0" w:space="0" w:color="auto"/>
        <w:left w:val="none" w:sz="0" w:space="0" w:color="auto"/>
        <w:bottom w:val="none" w:sz="0" w:space="0" w:color="auto"/>
        <w:right w:val="none" w:sz="0" w:space="0" w:color="auto"/>
      </w:divBdr>
    </w:div>
    <w:div w:id="1169755355">
      <w:bodyDiv w:val="1"/>
      <w:marLeft w:val="0"/>
      <w:marRight w:val="0"/>
      <w:marTop w:val="0"/>
      <w:marBottom w:val="0"/>
      <w:divBdr>
        <w:top w:val="none" w:sz="0" w:space="0" w:color="auto"/>
        <w:left w:val="none" w:sz="0" w:space="0" w:color="auto"/>
        <w:bottom w:val="none" w:sz="0" w:space="0" w:color="auto"/>
        <w:right w:val="none" w:sz="0" w:space="0" w:color="auto"/>
      </w:divBdr>
    </w:div>
    <w:div w:id="1170750746">
      <w:bodyDiv w:val="1"/>
      <w:marLeft w:val="0"/>
      <w:marRight w:val="0"/>
      <w:marTop w:val="0"/>
      <w:marBottom w:val="0"/>
      <w:divBdr>
        <w:top w:val="none" w:sz="0" w:space="0" w:color="auto"/>
        <w:left w:val="none" w:sz="0" w:space="0" w:color="auto"/>
        <w:bottom w:val="none" w:sz="0" w:space="0" w:color="auto"/>
        <w:right w:val="none" w:sz="0" w:space="0" w:color="auto"/>
      </w:divBdr>
    </w:div>
    <w:div w:id="1172451434">
      <w:bodyDiv w:val="1"/>
      <w:marLeft w:val="0"/>
      <w:marRight w:val="0"/>
      <w:marTop w:val="0"/>
      <w:marBottom w:val="0"/>
      <w:divBdr>
        <w:top w:val="none" w:sz="0" w:space="0" w:color="auto"/>
        <w:left w:val="none" w:sz="0" w:space="0" w:color="auto"/>
        <w:bottom w:val="none" w:sz="0" w:space="0" w:color="auto"/>
        <w:right w:val="none" w:sz="0" w:space="0" w:color="auto"/>
      </w:divBdr>
    </w:div>
    <w:div w:id="1173491156">
      <w:bodyDiv w:val="1"/>
      <w:marLeft w:val="0"/>
      <w:marRight w:val="0"/>
      <w:marTop w:val="0"/>
      <w:marBottom w:val="0"/>
      <w:divBdr>
        <w:top w:val="none" w:sz="0" w:space="0" w:color="auto"/>
        <w:left w:val="none" w:sz="0" w:space="0" w:color="auto"/>
        <w:bottom w:val="none" w:sz="0" w:space="0" w:color="auto"/>
        <w:right w:val="none" w:sz="0" w:space="0" w:color="auto"/>
      </w:divBdr>
    </w:div>
    <w:div w:id="1173908880">
      <w:bodyDiv w:val="1"/>
      <w:marLeft w:val="0"/>
      <w:marRight w:val="0"/>
      <w:marTop w:val="0"/>
      <w:marBottom w:val="0"/>
      <w:divBdr>
        <w:top w:val="none" w:sz="0" w:space="0" w:color="auto"/>
        <w:left w:val="none" w:sz="0" w:space="0" w:color="auto"/>
        <w:bottom w:val="none" w:sz="0" w:space="0" w:color="auto"/>
        <w:right w:val="none" w:sz="0" w:space="0" w:color="auto"/>
      </w:divBdr>
    </w:div>
    <w:div w:id="1174301644">
      <w:bodyDiv w:val="1"/>
      <w:marLeft w:val="0"/>
      <w:marRight w:val="0"/>
      <w:marTop w:val="0"/>
      <w:marBottom w:val="0"/>
      <w:divBdr>
        <w:top w:val="none" w:sz="0" w:space="0" w:color="auto"/>
        <w:left w:val="none" w:sz="0" w:space="0" w:color="auto"/>
        <w:bottom w:val="none" w:sz="0" w:space="0" w:color="auto"/>
        <w:right w:val="none" w:sz="0" w:space="0" w:color="auto"/>
      </w:divBdr>
    </w:div>
    <w:div w:id="1174762902">
      <w:bodyDiv w:val="1"/>
      <w:marLeft w:val="0"/>
      <w:marRight w:val="0"/>
      <w:marTop w:val="0"/>
      <w:marBottom w:val="0"/>
      <w:divBdr>
        <w:top w:val="none" w:sz="0" w:space="0" w:color="auto"/>
        <w:left w:val="none" w:sz="0" w:space="0" w:color="auto"/>
        <w:bottom w:val="none" w:sz="0" w:space="0" w:color="auto"/>
        <w:right w:val="none" w:sz="0" w:space="0" w:color="auto"/>
      </w:divBdr>
    </w:div>
    <w:div w:id="1174806668">
      <w:bodyDiv w:val="1"/>
      <w:marLeft w:val="0"/>
      <w:marRight w:val="0"/>
      <w:marTop w:val="0"/>
      <w:marBottom w:val="0"/>
      <w:divBdr>
        <w:top w:val="none" w:sz="0" w:space="0" w:color="auto"/>
        <w:left w:val="none" w:sz="0" w:space="0" w:color="auto"/>
        <w:bottom w:val="none" w:sz="0" w:space="0" w:color="auto"/>
        <w:right w:val="none" w:sz="0" w:space="0" w:color="auto"/>
      </w:divBdr>
    </w:div>
    <w:div w:id="1175419824">
      <w:bodyDiv w:val="1"/>
      <w:marLeft w:val="0"/>
      <w:marRight w:val="0"/>
      <w:marTop w:val="0"/>
      <w:marBottom w:val="0"/>
      <w:divBdr>
        <w:top w:val="none" w:sz="0" w:space="0" w:color="auto"/>
        <w:left w:val="none" w:sz="0" w:space="0" w:color="auto"/>
        <w:bottom w:val="none" w:sz="0" w:space="0" w:color="auto"/>
        <w:right w:val="none" w:sz="0" w:space="0" w:color="auto"/>
      </w:divBdr>
    </w:div>
    <w:div w:id="1175609433">
      <w:bodyDiv w:val="1"/>
      <w:marLeft w:val="0"/>
      <w:marRight w:val="0"/>
      <w:marTop w:val="0"/>
      <w:marBottom w:val="0"/>
      <w:divBdr>
        <w:top w:val="none" w:sz="0" w:space="0" w:color="auto"/>
        <w:left w:val="none" w:sz="0" w:space="0" w:color="auto"/>
        <w:bottom w:val="none" w:sz="0" w:space="0" w:color="auto"/>
        <w:right w:val="none" w:sz="0" w:space="0" w:color="auto"/>
      </w:divBdr>
    </w:div>
    <w:div w:id="1175727306">
      <w:bodyDiv w:val="1"/>
      <w:marLeft w:val="0"/>
      <w:marRight w:val="0"/>
      <w:marTop w:val="0"/>
      <w:marBottom w:val="0"/>
      <w:divBdr>
        <w:top w:val="none" w:sz="0" w:space="0" w:color="auto"/>
        <w:left w:val="none" w:sz="0" w:space="0" w:color="auto"/>
        <w:bottom w:val="none" w:sz="0" w:space="0" w:color="auto"/>
        <w:right w:val="none" w:sz="0" w:space="0" w:color="auto"/>
      </w:divBdr>
    </w:div>
    <w:div w:id="1176114527">
      <w:bodyDiv w:val="1"/>
      <w:marLeft w:val="0"/>
      <w:marRight w:val="0"/>
      <w:marTop w:val="0"/>
      <w:marBottom w:val="0"/>
      <w:divBdr>
        <w:top w:val="none" w:sz="0" w:space="0" w:color="auto"/>
        <w:left w:val="none" w:sz="0" w:space="0" w:color="auto"/>
        <w:bottom w:val="none" w:sz="0" w:space="0" w:color="auto"/>
        <w:right w:val="none" w:sz="0" w:space="0" w:color="auto"/>
      </w:divBdr>
    </w:div>
    <w:div w:id="1177236736">
      <w:bodyDiv w:val="1"/>
      <w:marLeft w:val="0"/>
      <w:marRight w:val="0"/>
      <w:marTop w:val="0"/>
      <w:marBottom w:val="0"/>
      <w:divBdr>
        <w:top w:val="none" w:sz="0" w:space="0" w:color="auto"/>
        <w:left w:val="none" w:sz="0" w:space="0" w:color="auto"/>
        <w:bottom w:val="none" w:sz="0" w:space="0" w:color="auto"/>
        <w:right w:val="none" w:sz="0" w:space="0" w:color="auto"/>
      </w:divBdr>
    </w:div>
    <w:div w:id="1179541667">
      <w:bodyDiv w:val="1"/>
      <w:marLeft w:val="0"/>
      <w:marRight w:val="0"/>
      <w:marTop w:val="0"/>
      <w:marBottom w:val="0"/>
      <w:divBdr>
        <w:top w:val="none" w:sz="0" w:space="0" w:color="auto"/>
        <w:left w:val="none" w:sz="0" w:space="0" w:color="auto"/>
        <w:bottom w:val="none" w:sz="0" w:space="0" w:color="auto"/>
        <w:right w:val="none" w:sz="0" w:space="0" w:color="auto"/>
      </w:divBdr>
    </w:div>
    <w:div w:id="1180238286">
      <w:bodyDiv w:val="1"/>
      <w:marLeft w:val="0"/>
      <w:marRight w:val="0"/>
      <w:marTop w:val="0"/>
      <w:marBottom w:val="0"/>
      <w:divBdr>
        <w:top w:val="none" w:sz="0" w:space="0" w:color="auto"/>
        <w:left w:val="none" w:sz="0" w:space="0" w:color="auto"/>
        <w:bottom w:val="none" w:sz="0" w:space="0" w:color="auto"/>
        <w:right w:val="none" w:sz="0" w:space="0" w:color="auto"/>
      </w:divBdr>
    </w:div>
    <w:div w:id="1180697200">
      <w:bodyDiv w:val="1"/>
      <w:marLeft w:val="0"/>
      <w:marRight w:val="0"/>
      <w:marTop w:val="0"/>
      <w:marBottom w:val="0"/>
      <w:divBdr>
        <w:top w:val="none" w:sz="0" w:space="0" w:color="auto"/>
        <w:left w:val="none" w:sz="0" w:space="0" w:color="auto"/>
        <w:bottom w:val="none" w:sz="0" w:space="0" w:color="auto"/>
        <w:right w:val="none" w:sz="0" w:space="0" w:color="auto"/>
      </w:divBdr>
    </w:div>
    <w:div w:id="1181091620">
      <w:bodyDiv w:val="1"/>
      <w:marLeft w:val="0"/>
      <w:marRight w:val="0"/>
      <w:marTop w:val="0"/>
      <w:marBottom w:val="0"/>
      <w:divBdr>
        <w:top w:val="none" w:sz="0" w:space="0" w:color="auto"/>
        <w:left w:val="none" w:sz="0" w:space="0" w:color="auto"/>
        <w:bottom w:val="none" w:sz="0" w:space="0" w:color="auto"/>
        <w:right w:val="none" w:sz="0" w:space="0" w:color="auto"/>
      </w:divBdr>
    </w:div>
    <w:div w:id="1181821481">
      <w:bodyDiv w:val="1"/>
      <w:marLeft w:val="0"/>
      <w:marRight w:val="0"/>
      <w:marTop w:val="0"/>
      <w:marBottom w:val="0"/>
      <w:divBdr>
        <w:top w:val="none" w:sz="0" w:space="0" w:color="auto"/>
        <w:left w:val="none" w:sz="0" w:space="0" w:color="auto"/>
        <w:bottom w:val="none" w:sz="0" w:space="0" w:color="auto"/>
        <w:right w:val="none" w:sz="0" w:space="0" w:color="auto"/>
      </w:divBdr>
    </w:div>
    <w:div w:id="1185945375">
      <w:bodyDiv w:val="1"/>
      <w:marLeft w:val="0"/>
      <w:marRight w:val="0"/>
      <w:marTop w:val="0"/>
      <w:marBottom w:val="0"/>
      <w:divBdr>
        <w:top w:val="none" w:sz="0" w:space="0" w:color="auto"/>
        <w:left w:val="none" w:sz="0" w:space="0" w:color="auto"/>
        <w:bottom w:val="none" w:sz="0" w:space="0" w:color="auto"/>
        <w:right w:val="none" w:sz="0" w:space="0" w:color="auto"/>
      </w:divBdr>
    </w:div>
    <w:div w:id="1186019063">
      <w:bodyDiv w:val="1"/>
      <w:marLeft w:val="0"/>
      <w:marRight w:val="0"/>
      <w:marTop w:val="0"/>
      <w:marBottom w:val="0"/>
      <w:divBdr>
        <w:top w:val="none" w:sz="0" w:space="0" w:color="auto"/>
        <w:left w:val="none" w:sz="0" w:space="0" w:color="auto"/>
        <w:bottom w:val="none" w:sz="0" w:space="0" w:color="auto"/>
        <w:right w:val="none" w:sz="0" w:space="0" w:color="auto"/>
      </w:divBdr>
    </w:div>
    <w:div w:id="1186677597">
      <w:bodyDiv w:val="1"/>
      <w:marLeft w:val="0"/>
      <w:marRight w:val="0"/>
      <w:marTop w:val="0"/>
      <w:marBottom w:val="0"/>
      <w:divBdr>
        <w:top w:val="none" w:sz="0" w:space="0" w:color="auto"/>
        <w:left w:val="none" w:sz="0" w:space="0" w:color="auto"/>
        <w:bottom w:val="none" w:sz="0" w:space="0" w:color="auto"/>
        <w:right w:val="none" w:sz="0" w:space="0" w:color="auto"/>
      </w:divBdr>
    </w:div>
    <w:div w:id="1187208464">
      <w:bodyDiv w:val="1"/>
      <w:marLeft w:val="0"/>
      <w:marRight w:val="0"/>
      <w:marTop w:val="0"/>
      <w:marBottom w:val="0"/>
      <w:divBdr>
        <w:top w:val="none" w:sz="0" w:space="0" w:color="auto"/>
        <w:left w:val="none" w:sz="0" w:space="0" w:color="auto"/>
        <w:bottom w:val="none" w:sz="0" w:space="0" w:color="auto"/>
        <w:right w:val="none" w:sz="0" w:space="0" w:color="auto"/>
      </w:divBdr>
    </w:div>
    <w:div w:id="1190754888">
      <w:bodyDiv w:val="1"/>
      <w:marLeft w:val="0"/>
      <w:marRight w:val="0"/>
      <w:marTop w:val="0"/>
      <w:marBottom w:val="0"/>
      <w:divBdr>
        <w:top w:val="none" w:sz="0" w:space="0" w:color="auto"/>
        <w:left w:val="none" w:sz="0" w:space="0" w:color="auto"/>
        <w:bottom w:val="none" w:sz="0" w:space="0" w:color="auto"/>
        <w:right w:val="none" w:sz="0" w:space="0" w:color="auto"/>
      </w:divBdr>
    </w:div>
    <w:div w:id="1193231924">
      <w:bodyDiv w:val="1"/>
      <w:marLeft w:val="0"/>
      <w:marRight w:val="0"/>
      <w:marTop w:val="0"/>
      <w:marBottom w:val="0"/>
      <w:divBdr>
        <w:top w:val="none" w:sz="0" w:space="0" w:color="auto"/>
        <w:left w:val="none" w:sz="0" w:space="0" w:color="auto"/>
        <w:bottom w:val="none" w:sz="0" w:space="0" w:color="auto"/>
        <w:right w:val="none" w:sz="0" w:space="0" w:color="auto"/>
      </w:divBdr>
    </w:div>
    <w:div w:id="1195508509">
      <w:bodyDiv w:val="1"/>
      <w:marLeft w:val="0"/>
      <w:marRight w:val="0"/>
      <w:marTop w:val="0"/>
      <w:marBottom w:val="0"/>
      <w:divBdr>
        <w:top w:val="none" w:sz="0" w:space="0" w:color="auto"/>
        <w:left w:val="none" w:sz="0" w:space="0" w:color="auto"/>
        <w:bottom w:val="none" w:sz="0" w:space="0" w:color="auto"/>
        <w:right w:val="none" w:sz="0" w:space="0" w:color="auto"/>
      </w:divBdr>
    </w:div>
    <w:div w:id="1196887412">
      <w:bodyDiv w:val="1"/>
      <w:marLeft w:val="0"/>
      <w:marRight w:val="0"/>
      <w:marTop w:val="0"/>
      <w:marBottom w:val="0"/>
      <w:divBdr>
        <w:top w:val="none" w:sz="0" w:space="0" w:color="auto"/>
        <w:left w:val="none" w:sz="0" w:space="0" w:color="auto"/>
        <w:bottom w:val="none" w:sz="0" w:space="0" w:color="auto"/>
        <w:right w:val="none" w:sz="0" w:space="0" w:color="auto"/>
      </w:divBdr>
    </w:div>
    <w:div w:id="1197697155">
      <w:bodyDiv w:val="1"/>
      <w:marLeft w:val="0"/>
      <w:marRight w:val="0"/>
      <w:marTop w:val="0"/>
      <w:marBottom w:val="0"/>
      <w:divBdr>
        <w:top w:val="none" w:sz="0" w:space="0" w:color="auto"/>
        <w:left w:val="none" w:sz="0" w:space="0" w:color="auto"/>
        <w:bottom w:val="none" w:sz="0" w:space="0" w:color="auto"/>
        <w:right w:val="none" w:sz="0" w:space="0" w:color="auto"/>
      </w:divBdr>
    </w:div>
    <w:div w:id="1198661998">
      <w:bodyDiv w:val="1"/>
      <w:marLeft w:val="0"/>
      <w:marRight w:val="0"/>
      <w:marTop w:val="0"/>
      <w:marBottom w:val="0"/>
      <w:divBdr>
        <w:top w:val="none" w:sz="0" w:space="0" w:color="auto"/>
        <w:left w:val="none" w:sz="0" w:space="0" w:color="auto"/>
        <w:bottom w:val="none" w:sz="0" w:space="0" w:color="auto"/>
        <w:right w:val="none" w:sz="0" w:space="0" w:color="auto"/>
      </w:divBdr>
    </w:div>
    <w:div w:id="1203791719">
      <w:bodyDiv w:val="1"/>
      <w:marLeft w:val="0"/>
      <w:marRight w:val="0"/>
      <w:marTop w:val="0"/>
      <w:marBottom w:val="0"/>
      <w:divBdr>
        <w:top w:val="none" w:sz="0" w:space="0" w:color="auto"/>
        <w:left w:val="none" w:sz="0" w:space="0" w:color="auto"/>
        <w:bottom w:val="none" w:sz="0" w:space="0" w:color="auto"/>
        <w:right w:val="none" w:sz="0" w:space="0" w:color="auto"/>
      </w:divBdr>
    </w:div>
    <w:div w:id="1207525166">
      <w:bodyDiv w:val="1"/>
      <w:marLeft w:val="0"/>
      <w:marRight w:val="0"/>
      <w:marTop w:val="0"/>
      <w:marBottom w:val="0"/>
      <w:divBdr>
        <w:top w:val="none" w:sz="0" w:space="0" w:color="auto"/>
        <w:left w:val="none" w:sz="0" w:space="0" w:color="auto"/>
        <w:bottom w:val="none" w:sz="0" w:space="0" w:color="auto"/>
        <w:right w:val="none" w:sz="0" w:space="0" w:color="auto"/>
      </w:divBdr>
    </w:div>
    <w:div w:id="1208369614">
      <w:bodyDiv w:val="1"/>
      <w:marLeft w:val="0"/>
      <w:marRight w:val="0"/>
      <w:marTop w:val="0"/>
      <w:marBottom w:val="0"/>
      <w:divBdr>
        <w:top w:val="none" w:sz="0" w:space="0" w:color="auto"/>
        <w:left w:val="none" w:sz="0" w:space="0" w:color="auto"/>
        <w:bottom w:val="none" w:sz="0" w:space="0" w:color="auto"/>
        <w:right w:val="none" w:sz="0" w:space="0" w:color="auto"/>
      </w:divBdr>
    </w:div>
    <w:div w:id="1209029047">
      <w:bodyDiv w:val="1"/>
      <w:marLeft w:val="0"/>
      <w:marRight w:val="0"/>
      <w:marTop w:val="0"/>
      <w:marBottom w:val="0"/>
      <w:divBdr>
        <w:top w:val="none" w:sz="0" w:space="0" w:color="auto"/>
        <w:left w:val="none" w:sz="0" w:space="0" w:color="auto"/>
        <w:bottom w:val="none" w:sz="0" w:space="0" w:color="auto"/>
        <w:right w:val="none" w:sz="0" w:space="0" w:color="auto"/>
      </w:divBdr>
    </w:div>
    <w:div w:id="1212155904">
      <w:bodyDiv w:val="1"/>
      <w:marLeft w:val="0"/>
      <w:marRight w:val="0"/>
      <w:marTop w:val="0"/>
      <w:marBottom w:val="0"/>
      <w:divBdr>
        <w:top w:val="none" w:sz="0" w:space="0" w:color="auto"/>
        <w:left w:val="none" w:sz="0" w:space="0" w:color="auto"/>
        <w:bottom w:val="none" w:sz="0" w:space="0" w:color="auto"/>
        <w:right w:val="none" w:sz="0" w:space="0" w:color="auto"/>
      </w:divBdr>
    </w:div>
    <w:div w:id="1213342583">
      <w:bodyDiv w:val="1"/>
      <w:marLeft w:val="0"/>
      <w:marRight w:val="0"/>
      <w:marTop w:val="0"/>
      <w:marBottom w:val="0"/>
      <w:divBdr>
        <w:top w:val="none" w:sz="0" w:space="0" w:color="auto"/>
        <w:left w:val="none" w:sz="0" w:space="0" w:color="auto"/>
        <w:bottom w:val="none" w:sz="0" w:space="0" w:color="auto"/>
        <w:right w:val="none" w:sz="0" w:space="0" w:color="auto"/>
      </w:divBdr>
    </w:div>
    <w:div w:id="1214584031">
      <w:bodyDiv w:val="1"/>
      <w:marLeft w:val="0"/>
      <w:marRight w:val="0"/>
      <w:marTop w:val="0"/>
      <w:marBottom w:val="0"/>
      <w:divBdr>
        <w:top w:val="none" w:sz="0" w:space="0" w:color="auto"/>
        <w:left w:val="none" w:sz="0" w:space="0" w:color="auto"/>
        <w:bottom w:val="none" w:sz="0" w:space="0" w:color="auto"/>
        <w:right w:val="none" w:sz="0" w:space="0" w:color="auto"/>
      </w:divBdr>
    </w:div>
    <w:div w:id="1215969075">
      <w:bodyDiv w:val="1"/>
      <w:marLeft w:val="0"/>
      <w:marRight w:val="0"/>
      <w:marTop w:val="0"/>
      <w:marBottom w:val="0"/>
      <w:divBdr>
        <w:top w:val="none" w:sz="0" w:space="0" w:color="auto"/>
        <w:left w:val="none" w:sz="0" w:space="0" w:color="auto"/>
        <w:bottom w:val="none" w:sz="0" w:space="0" w:color="auto"/>
        <w:right w:val="none" w:sz="0" w:space="0" w:color="auto"/>
      </w:divBdr>
    </w:div>
    <w:div w:id="1217663514">
      <w:bodyDiv w:val="1"/>
      <w:marLeft w:val="0"/>
      <w:marRight w:val="0"/>
      <w:marTop w:val="0"/>
      <w:marBottom w:val="0"/>
      <w:divBdr>
        <w:top w:val="none" w:sz="0" w:space="0" w:color="auto"/>
        <w:left w:val="none" w:sz="0" w:space="0" w:color="auto"/>
        <w:bottom w:val="none" w:sz="0" w:space="0" w:color="auto"/>
        <w:right w:val="none" w:sz="0" w:space="0" w:color="auto"/>
      </w:divBdr>
    </w:div>
    <w:div w:id="1218207586">
      <w:bodyDiv w:val="1"/>
      <w:marLeft w:val="0"/>
      <w:marRight w:val="0"/>
      <w:marTop w:val="0"/>
      <w:marBottom w:val="0"/>
      <w:divBdr>
        <w:top w:val="none" w:sz="0" w:space="0" w:color="auto"/>
        <w:left w:val="none" w:sz="0" w:space="0" w:color="auto"/>
        <w:bottom w:val="none" w:sz="0" w:space="0" w:color="auto"/>
        <w:right w:val="none" w:sz="0" w:space="0" w:color="auto"/>
      </w:divBdr>
    </w:div>
    <w:div w:id="1219784349">
      <w:bodyDiv w:val="1"/>
      <w:marLeft w:val="0"/>
      <w:marRight w:val="0"/>
      <w:marTop w:val="0"/>
      <w:marBottom w:val="0"/>
      <w:divBdr>
        <w:top w:val="none" w:sz="0" w:space="0" w:color="auto"/>
        <w:left w:val="none" w:sz="0" w:space="0" w:color="auto"/>
        <w:bottom w:val="none" w:sz="0" w:space="0" w:color="auto"/>
        <w:right w:val="none" w:sz="0" w:space="0" w:color="auto"/>
      </w:divBdr>
    </w:div>
    <w:div w:id="1222982178">
      <w:bodyDiv w:val="1"/>
      <w:marLeft w:val="0"/>
      <w:marRight w:val="0"/>
      <w:marTop w:val="0"/>
      <w:marBottom w:val="0"/>
      <w:divBdr>
        <w:top w:val="none" w:sz="0" w:space="0" w:color="auto"/>
        <w:left w:val="none" w:sz="0" w:space="0" w:color="auto"/>
        <w:bottom w:val="none" w:sz="0" w:space="0" w:color="auto"/>
        <w:right w:val="none" w:sz="0" w:space="0" w:color="auto"/>
      </w:divBdr>
    </w:div>
    <w:div w:id="1224606511">
      <w:bodyDiv w:val="1"/>
      <w:marLeft w:val="0"/>
      <w:marRight w:val="0"/>
      <w:marTop w:val="0"/>
      <w:marBottom w:val="0"/>
      <w:divBdr>
        <w:top w:val="none" w:sz="0" w:space="0" w:color="auto"/>
        <w:left w:val="none" w:sz="0" w:space="0" w:color="auto"/>
        <w:bottom w:val="none" w:sz="0" w:space="0" w:color="auto"/>
        <w:right w:val="none" w:sz="0" w:space="0" w:color="auto"/>
      </w:divBdr>
    </w:div>
    <w:div w:id="1224829617">
      <w:bodyDiv w:val="1"/>
      <w:marLeft w:val="0"/>
      <w:marRight w:val="0"/>
      <w:marTop w:val="0"/>
      <w:marBottom w:val="0"/>
      <w:divBdr>
        <w:top w:val="none" w:sz="0" w:space="0" w:color="auto"/>
        <w:left w:val="none" w:sz="0" w:space="0" w:color="auto"/>
        <w:bottom w:val="none" w:sz="0" w:space="0" w:color="auto"/>
        <w:right w:val="none" w:sz="0" w:space="0" w:color="auto"/>
      </w:divBdr>
    </w:div>
    <w:div w:id="1226263645">
      <w:bodyDiv w:val="1"/>
      <w:marLeft w:val="0"/>
      <w:marRight w:val="0"/>
      <w:marTop w:val="0"/>
      <w:marBottom w:val="0"/>
      <w:divBdr>
        <w:top w:val="none" w:sz="0" w:space="0" w:color="auto"/>
        <w:left w:val="none" w:sz="0" w:space="0" w:color="auto"/>
        <w:bottom w:val="none" w:sz="0" w:space="0" w:color="auto"/>
        <w:right w:val="none" w:sz="0" w:space="0" w:color="auto"/>
      </w:divBdr>
    </w:div>
    <w:div w:id="1226448853">
      <w:bodyDiv w:val="1"/>
      <w:marLeft w:val="0"/>
      <w:marRight w:val="0"/>
      <w:marTop w:val="0"/>
      <w:marBottom w:val="0"/>
      <w:divBdr>
        <w:top w:val="none" w:sz="0" w:space="0" w:color="auto"/>
        <w:left w:val="none" w:sz="0" w:space="0" w:color="auto"/>
        <w:bottom w:val="none" w:sz="0" w:space="0" w:color="auto"/>
        <w:right w:val="none" w:sz="0" w:space="0" w:color="auto"/>
      </w:divBdr>
    </w:div>
    <w:div w:id="1227572334">
      <w:bodyDiv w:val="1"/>
      <w:marLeft w:val="0"/>
      <w:marRight w:val="0"/>
      <w:marTop w:val="0"/>
      <w:marBottom w:val="0"/>
      <w:divBdr>
        <w:top w:val="none" w:sz="0" w:space="0" w:color="auto"/>
        <w:left w:val="none" w:sz="0" w:space="0" w:color="auto"/>
        <w:bottom w:val="none" w:sz="0" w:space="0" w:color="auto"/>
        <w:right w:val="none" w:sz="0" w:space="0" w:color="auto"/>
      </w:divBdr>
    </w:div>
    <w:div w:id="1227648030">
      <w:bodyDiv w:val="1"/>
      <w:marLeft w:val="0"/>
      <w:marRight w:val="0"/>
      <w:marTop w:val="0"/>
      <w:marBottom w:val="0"/>
      <w:divBdr>
        <w:top w:val="none" w:sz="0" w:space="0" w:color="auto"/>
        <w:left w:val="none" w:sz="0" w:space="0" w:color="auto"/>
        <w:bottom w:val="none" w:sz="0" w:space="0" w:color="auto"/>
        <w:right w:val="none" w:sz="0" w:space="0" w:color="auto"/>
      </w:divBdr>
    </w:div>
    <w:div w:id="1228423259">
      <w:bodyDiv w:val="1"/>
      <w:marLeft w:val="0"/>
      <w:marRight w:val="0"/>
      <w:marTop w:val="0"/>
      <w:marBottom w:val="0"/>
      <w:divBdr>
        <w:top w:val="none" w:sz="0" w:space="0" w:color="auto"/>
        <w:left w:val="none" w:sz="0" w:space="0" w:color="auto"/>
        <w:bottom w:val="none" w:sz="0" w:space="0" w:color="auto"/>
        <w:right w:val="none" w:sz="0" w:space="0" w:color="auto"/>
      </w:divBdr>
    </w:div>
    <w:div w:id="1230648097">
      <w:bodyDiv w:val="1"/>
      <w:marLeft w:val="0"/>
      <w:marRight w:val="0"/>
      <w:marTop w:val="0"/>
      <w:marBottom w:val="0"/>
      <w:divBdr>
        <w:top w:val="none" w:sz="0" w:space="0" w:color="auto"/>
        <w:left w:val="none" w:sz="0" w:space="0" w:color="auto"/>
        <w:bottom w:val="none" w:sz="0" w:space="0" w:color="auto"/>
        <w:right w:val="none" w:sz="0" w:space="0" w:color="auto"/>
      </w:divBdr>
    </w:div>
    <w:div w:id="1230732516">
      <w:bodyDiv w:val="1"/>
      <w:marLeft w:val="0"/>
      <w:marRight w:val="0"/>
      <w:marTop w:val="0"/>
      <w:marBottom w:val="0"/>
      <w:divBdr>
        <w:top w:val="none" w:sz="0" w:space="0" w:color="auto"/>
        <w:left w:val="none" w:sz="0" w:space="0" w:color="auto"/>
        <w:bottom w:val="none" w:sz="0" w:space="0" w:color="auto"/>
        <w:right w:val="none" w:sz="0" w:space="0" w:color="auto"/>
      </w:divBdr>
    </w:div>
    <w:div w:id="1231500928">
      <w:bodyDiv w:val="1"/>
      <w:marLeft w:val="0"/>
      <w:marRight w:val="0"/>
      <w:marTop w:val="0"/>
      <w:marBottom w:val="0"/>
      <w:divBdr>
        <w:top w:val="none" w:sz="0" w:space="0" w:color="auto"/>
        <w:left w:val="none" w:sz="0" w:space="0" w:color="auto"/>
        <w:bottom w:val="none" w:sz="0" w:space="0" w:color="auto"/>
        <w:right w:val="none" w:sz="0" w:space="0" w:color="auto"/>
      </w:divBdr>
    </w:div>
    <w:div w:id="1231771075">
      <w:bodyDiv w:val="1"/>
      <w:marLeft w:val="0"/>
      <w:marRight w:val="0"/>
      <w:marTop w:val="0"/>
      <w:marBottom w:val="0"/>
      <w:divBdr>
        <w:top w:val="none" w:sz="0" w:space="0" w:color="auto"/>
        <w:left w:val="none" w:sz="0" w:space="0" w:color="auto"/>
        <w:bottom w:val="none" w:sz="0" w:space="0" w:color="auto"/>
        <w:right w:val="none" w:sz="0" w:space="0" w:color="auto"/>
      </w:divBdr>
    </w:div>
    <w:div w:id="1235703783">
      <w:bodyDiv w:val="1"/>
      <w:marLeft w:val="0"/>
      <w:marRight w:val="0"/>
      <w:marTop w:val="0"/>
      <w:marBottom w:val="0"/>
      <w:divBdr>
        <w:top w:val="none" w:sz="0" w:space="0" w:color="auto"/>
        <w:left w:val="none" w:sz="0" w:space="0" w:color="auto"/>
        <w:bottom w:val="none" w:sz="0" w:space="0" w:color="auto"/>
        <w:right w:val="none" w:sz="0" w:space="0" w:color="auto"/>
      </w:divBdr>
    </w:div>
    <w:div w:id="1236084254">
      <w:bodyDiv w:val="1"/>
      <w:marLeft w:val="0"/>
      <w:marRight w:val="0"/>
      <w:marTop w:val="0"/>
      <w:marBottom w:val="0"/>
      <w:divBdr>
        <w:top w:val="none" w:sz="0" w:space="0" w:color="auto"/>
        <w:left w:val="none" w:sz="0" w:space="0" w:color="auto"/>
        <w:bottom w:val="none" w:sz="0" w:space="0" w:color="auto"/>
        <w:right w:val="none" w:sz="0" w:space="0" w:color="auto"/>
      </w:divBdr>
    </w:div>
    <w:div w:id="1237017099">
      <w:bodyDiv w:val="1"/>
      <w:marLeft w:val="0"/>
      <w:marRight w:val="0"/>
      <w:marTop w:val="0"/>
      <w:marBottom w:val="0"/>
      <w:divBdr>
        <w:top w:val="none" w:sz="0" w:space="0" w:color="auto"/>
        <w:left w:val="none" w:sz="0" w:space="0" w:color="auto"/>
        <w:bottom w:val="none" w:sz="0" w:space="0" w:color="auto"/>
        <w:right w:val="none" w:sz="0" w:space="0" w:color="auto"/>
      </w:divBdr>
    </w:div>
    <w:div w:id="1238709090">
      <w:bodyDiv w:val="1"/>
      <w:marLeft w:val="0"/>
      <w:marRight w:val="0"/>
      <w:marTop w:val="0"/>
      <w:marBottom w:val="0"/>
      <w:divBdr>
        <w:top w:val="none" w:sz="0" w:space="0" w:color="auto"/>
        <w:left w:val="none" w:sz="0" w:space="0" w:color="auto"/>
        <w:bottom w:val="none" w:sz="0" w:space="0" w:color="auto"/>
        <w:right w:val="none" w:sz="0" w:space="0" w:color="auto"/>
      </w:divBdr>
    </w:div>
    <w:div w:id="1238780069">
      <w:bodyDiv w:val="1"/>
      <w:marLeft w:val="0"/>
      <w:marRight w:val="0"/>
      <w:marTop w:val="0"/>
      <w:marBottom w:val="0"/>
      <w:divBdr>
        <w:top w:val="none" w:sz="0" w:space="0" w:color="auto"/>
        <w:left w:val="none" w:sz="0" w:space="0" w:color="auto"/>
        <w:bottom w:val="none" w:sz="0" w:space="0" w:color="auto"/>
        <w:right w:val="none" w:sz="0" w:space="0" w:color="auto"/>
      </w:divBdr>
    </w:div>
    <w:div w:id="1241137745">
      <w:bodyDiv w:val="1"/>
      <w:marLeft w:val="0"/>
      <w:marRight w:val="0"/>
      <w:marTop w:val="0"/>
      <w:marBottom w:val="0"/>
      <w:divBdr>
        <w:top w:val="none" w:sz="0" w:space="0" w:color="auto"/>
        <w:left w:val="none" w:sz="0" w:space="0" w:color="auto"/>
        <w:bottom w:val="none" w:sz="0" w:space="0" w:color="auto"/>
        <w:right w:val="none" w:sz="0" w:space="0" w:color="auto"/>
      </w:divBdr>
    </w:div>
    <w:div w:id="1241141108">
      <w:bodyDiv w:val="1"/>
      <w:marLeft w:val="0"/>
      <w:marRight w:val="0"/>
      <w:marTop w:val="0"/>
      <w:marBottom w:val="0"/>
      <w:divBdr>
        <w:top w:val="none" w:sz="0" w:space="0" w:color="auto"/>
        <w:left w:val="none" w:sz="0" w:space="0" w:color="auto"/>
        <w:bottom w:val="none" w:sz="0" w:space="0" w:color="auto"/>
        <w:right w:val="none" w:sz="0" w:space="0" w:color="auto"/>
      </w:divBdr>
    </w:div>
    <w:div w:id="1242832764">
      <w:bodyDiv w:val="1"/>
      <w:marLeft w:val="0"/>
      <w:marRight w:val="0"/>
      <w:marTop w:val="0"/>
      <w:marBottom w:val="0"/>
      <w:divBdr>
        <w:top w:val="none" w:sz="0" w:space="0" w:color="auto"/>
        <w:left w:val="none" w:sz="0" w:space="0" w:color="auto"/>
        <w:bottom w:val="none" w:sz="0" w:space="0" w:color="auto"/>
        <w:right w:val="none" w:sz="0" w:space="0" w:color="auto"/>
      </w:divBdr>
    </w:div>
    <w:div w:id="1243030208">
      <w:bodyDiv w:val="1"/>
      <w:marLeft w:val="0"/>
      <w:marRight w:val="0"/>
      <w:marTop w:val="0"/>
      <w:marBottom w:val="0"/>
      <w:divBdr>
        <w:top w:val="none" w:sz="0" w:space="0" w:color="auto"/>
        <w:left w:val="none" w:sz="0" w:space="0" w:color="auto"/>
        <w:bottom w:val="none" w:sz="0" w:space="0" w:color="auto"/>
        <w:right w:val="none" w:sz="0" w:space="0" w:color="auto"/>
      </w:divBdr>
    </w:div>
    <w:div w:id="1243223875">
      <w:bodyDiv w:val="1"/>
      <w:marLeft w:val="0"/>
      <w:marRight w:val="0"/>
      <w:marTop w:val="0"/>
      <w:marBottom w:val="0"/>
      <w:divBdr>
        <w:top w:val="none" w:sz="0" w:space="0" w:color="auto"/>
        <w:left w:val="none" w:sz="0" w:space="0" w:color="auto"/>
        <w:bottom w:val="none" w:sz="0" w:space="0" w:color="auto"/>
        <w:right w:val="none" w:sz="0" w:space="0" w:color="auto"/>
      </w:divBdr>
    </w:div>
    <w:div w:id="1243417005">
      <w:bodyDiv w:val="1"/>
      <w:marLeft w:val="0"/>
      <w:marRight w:val="0"/>
      <w:marTop w:val="0"/>
      <w:marBottom w:val="0"/>
      <w:divBdr>
        <w:top w:val="none" w:sz="0" w:space="0" w:color="auto"/>
        <w:left w:val="none" w:sz="0" w:space="0" w:color="auto"/>
        <w:bottom w:val="none" w:sz="0" w:space="0" w:color="auto"/>
        <w:right w:val="none" w:sz="0" w:space="0" w:color="auto"/>
      </w:divBdr>
    </w:div>
    <w:div w:id="1247962343">
      <w:bodyDiv w:val="1"/>
      <w:marLeft w:val="0"/>
      <w:marRight w:val="0"/>
      <w:marTop w:val="0"/>
      <w:marBottom w:val="0"/>
      <w:divBdr>
        <w:top w:val="none" w:sz="0" w:space="0" w:color="auto"/>
        <w:left w:val="none" w:sz="0" w:space="0" w:color="auto"/>
        <w:bottom w:val="none" w:sz="0" w:space="0" w:color="auto"/>
        <w:right w:val="none" w:sz="0" w:space="0" w:color="auto"/>
      </w:divBdr>
    </w:div>
    <w:div w:id="1254169231">
      <w:bodyDiv w:val="1"/>
      <w:marLeft w:val="0"/>
      <w:marRight w:val="0"/>
      <w:marTop w:val="0"/>
      <w:marBottom w:val="0"/>
      <w:divBdr>
        <w:top w:val="none" w:sz="0" w:space="0" w:color="auto"/>
        <w:left w:val="none" w:sz="0" w:space="0" w:color="auto"/>
        <w:bottom w:val="none" w:sz="0" w:space="0" w:color="auto"/>
        <w:right w:val="none" w:sz="0" w:space="0" w:color="auto"/>
      </w:divBdr>
    </w:div>
    <w:div w:id="1254705994">
      <w:bodyDiv w:val="1"/>
      <w:marLeft w:val="0"/>
      <w:marRight w:val="0"/>
      <w:marTop w:val="0"/>
      <w:marBottom w:val="0"/>
      <w:divBdr>
        <w:top w:val="none" w:sz="0" w:space="0" w:color="auto"/>
        <w:left w:val="none" w:sz="0" w:space="0" w:color="auto"/>
        <w:bottom w:val="none" w:sz="0" w:space="0" w:color="auto"/>
        <w:right w:val="none" w:sz="0" w:space="0" w:color="auto"/>
      </w:divBdr>
    </w:div>
    <w:div w:id="1255360807">
      <w:bodyDiv w:val="1"/>
      <w:marLeft w:val="0"/>
      <w:marRight w:val="0"/>
      <w:marTop w:val="0"/>
      <w:marBottom w:val="0"/>
      <w:divBdr>
        <w:top w:val="none" w:sz="0" w:space="0" w:color="auto"/>
        <w:left w:val="none" w:sz="0" w:space="0" w:color="auto"/>
        <w:bottom w:val="none" w:sz="0" w:space="0" w:color="auto"/>
        <w:right w:val="none" w:sz="0" w:space="0" w:color="auto"/>
      </w:divBdr>
    </w:div>
    <w:div w:id="1255746853">
      <w:bodyDiv w:val="1"/>
      <w:marLeft w:val="0"/>
      <w:marRight w:val="0"/>
      <w:marTop w:val="0"/>
      <w:marBottom w:val="0"/>
      <w:divBdr>
        <w:top w:val="none" w:sz="0" w:space="0" w:color="auto"/>
        <w:left w:val="none" w:sz="0" w:space="0" w:color="auto"/>
        <w:bottom w:val="none" w:sz="0" w:space="0" w:color="auto"/>
        <w:right w:val="none" w:sz="0" w:space="0" w:color="auto"/>
      </w:divBdr>
    </w:div>
    <w:div w:id="1256401581">
      <w:bodyDiv w:val="1"/>
      <w:marLeft w:val="0"/>
      <w:marRight w:val="0"/>
      <w:marTop w:val="0"/>
      <w:marBottom w:val="0"/>
      <w:divBdr>
        <w:top w:val="none" w:sz="0" w:space="0" w:color="auto"/>
        <w:left w:val="none" w:sz="0" w:space="0" w:color="auto"/>
        <w:bottom w:val="none" w:sz="0" w:space="0" w:color="auto"/>
        <w:right w:val="none" w:sz="0" w:space="0" w:color="auto"/>
      </w:divBdr>
    </w:div>
    <w:div w:id="1257329322">
      <w:bodyDiv w:val="1"/>
      <w:marLeft w:val="0"/>
      <w:marRight w:val="0"/>
      <w:marTop w:val="0"/>
      <w:marBottom w:val="0"/>
      <w:divBdr>
        <w:top w:val="none" w:sz="0" w:space="0" w:color="auto"/>
        <w:left w:val="none" w:sz="0" w:space="0" w:color="auto"/>
        <w:bottom w:val="none" w:sz="0" w:space="0" w:color="auto"/>
        <w:right w:val="none" w:sz="0" w:space="0" w:color="auto"/>
      </w:divBdr>
    </w:div>
    <w:div w:id="1258708447">
      <w:bodyDiv w:val="1"/>
      <w:marLeft w:val="0"/>
      <w:marRight w:val="0"/>
      <w:marTop w:val="0"/>
      <w:marBottom w:val="0"/>
      <w:divBdr>
        <w:top w:val="none" w:sz="0" w:space="0" w:color="auto"/>
        <w:left w:val="none" w:sz="0" w:space="0" w:color="auto"/>
        <w:bottom w:val="none" w:sz="0" w:space="0" w:color="auto"/>
        <w:right w:val="none" w:sz="0" w:space="0" w:color="auto"/>
      </w:divBdr>
    </w:div>
    <w:div w:id="1259362828">
      <w:bodyDiv w:val="1"/>
      <w:marLeft w:val="0"/>
      <w:marRight w:val="0"/>
      <w:marTop w:val="0"/>
      <w:marBottom w:val="0"/>
      <w:divBdr>
        <w:top w:val="none" w:sz="0" w:space="0" w:color="auto"/>
        <w:left w:val="none" w:sz="0" w:space="0" w:color="auto"/>
        <w:bottom w:val="none" w:sz="0" w:space="0" w:color="auto"/>
        <w:right w:val="none" w:sz="0" w:space="0" w:color="auto"/>
      </w:divBdr>
    </w:div>
    <w:div w:id="1259755831">
      <w:bodyDiv w:val="1"/>
      <w:marLeft w:val="0"/>
      <w:marRight w:val="0"/>
      <w:marTop w:val="0"/>
      <w:marBottom w:val="0"/>
      <w:divBdr>
        <w:top w:val="none" w:sz="0" w:space="0" w:color="auto"/>
        <w:left w:val="none" w:sz="0" w:space="0" w:color="auto"/>
        <w:bottom w:val="none" w:sz="0" w:space="0" w:color="auto"/>
        <w:right w:val="none" w:sz="0" w:space="0" w:color="auto"/>
      </w:divBdr>
    </w:div>
    <w:div w:id="1259945389">
      <w:bodyDiv w:val="1"/>
      <w:marLeft w:val="0"/>
      <w:marRight w:val="0"/>
      <w:marTop w:val="0"/>
      <w:marBottom w:val="0"/>
      <w:divBdr>
        <w:top w:val="none" w:sz="0" w:space="0" w:color="auto"/>
        <w:left w:val="none" w:sz="0" w:space="0" w:color="auto"/>
        <w:bottom w:val="none" w:sz="0" w:space="0" w:color="auto"/>
        <w:right w:val="none" w:sz="0" w:space="0" w:color="auto"/>
      </w:divBdr>
    </w:div>
    <w:div w:id="1261254452">
      <w:bodyDiv w:val="1"/>
      <w:marLeft w:val="0"/>
      <w:marRight w:val="0"/>
      <w:marTop w:val="0"/>
      <w:marBottom w:val="0"/>
      <w:divBdr>
        <w:top w:val="none" w:sz="0" w:space="0" w:color="auto"/>
        <w:left w:val="none" w:sz="0" w:space="0" w:color="auto"/>
        <w:bottom w:val="none" w:sz="0" w:space="0" w:color="auto"/>
        <w:right w:val="none" w:sz="0" w:space="0" w:color="auto"/>
      </w:divBdr>
    </w:div>
    <w:div w:id="1262684585">
      <w:bodyDiv w:val="1"/>
      <w:marLeft w:val="0"/>
      <w:marRight w:val="0"/>
      <w:marTop w:val="0"/>
      <w:marBottom w:val="0"/>
      <w:divBdr>
        <w:top w:val="none" w:sz="0" w:space="0" w:color="auto"/>
        <w:left w:val="none" w:sz="0" w:space="0" w:color="auto"/>
        <w:bottom w:val="none" w:sz="0" w:space="0" w:color="auto"/>
        <w:right w:val="none" w:sz="0" w:space="0" w:color="auto"/>
      </w:divBdr>
    </w:div>
    <w:div w:id="1265381656">
      <w:bodyDiv w:val="1"/>
      <w:marLeft w:val="0"/>
      <w:marRight w:val="0"/>
      <w:marTop w:val="0"/>
      <w:marBottom w:val="0"/>
      <w:divBdr>
        <w:top w:val="none" w:sz="0" w:space="0" w:color="auto"/>
        <w:left w:val="none" w:sz="0" w:space="0" w:color="auto"/>
        <w:bottom w:val="none" w:sz="0" w:space="0" w:color="auto"/>
        <w:right w:val="none" w:sz="0" w:space="0" w:color="auto"/>
      </w:divBdr>
    </w:div>
    <w:div w:id="1266960106">
      <w:bodyDiv w:val="1"/>
      <w:marLeft w:val="0"/>
      <w:marRight w:val="0"/>
      <w:marTop w:val="0"/>
      <w:marBottom w:val="0"/>
      <w:divBdr>
        <w:top w:val="none" w:sz="0" w:space="0" w:color="auto"/>
        <w:left w:val="none" w:sz="0" w:space="0" w:color="auto"/>
        <w:bottom w:val="none" w:sz="0" w:space="0" w:color="auto"/>
        <w:right w:val="none" w:sz="0" w:space="0" w:color="auto"/>
      </w:divBdr>
    </w:div>
    <w:div w:id="1267426953">
      <w:bodyDiv w:val="1"/>
      <w:marLeft w:val="0"/>
      <w:marRight w:val="0"/>
      <w:marTop w:val="0"/>
      <w:marBottom w:val="0"/>
      <w:divBdr>
        <w:top w:val="none" w:sz="0" w:space="0" w:color="auto"/>
        <w:left w:val="none" w:sz="0" w:space="0" w:color="auto"/>
        <w:bottom w:val="none" w:sz="0" w:space="0" w:color="auto"/>
        <w:right w:val="none" w:sz="0" w:space="0" w:color="auto"/>
      </w:divBdr>
    </w:div>
    <w:div w:id="1268192929">
      <w:bodyDiv w:val="1"/>
      <w:marLeft w:val="0"/>
      <w:marRight w:val="0"/>
      <w:marTop w:val="0"/>
      <w:marBottom w:val="0"/>
      <w:divBdr>
        <w:top w:val="none" w:sz="0" w:space="0" w:color="auto"/>
        <w:left w:val="none" w:sz="0" w:space="0" w:color="auto"/>
        <w:bottom w:val="none" w:sz="0" w:space="0" w:color="auto"/>
        <w:right w:val="none" w:sz="0" w:space="0" w:color="auto"/>
      </w:divBdr>
    </w:div>
    <w:div w:id="1268737395">
      <w:bodyDiv w:val="1"/>
      <w:marLeft w:val="0"/>
      <w:marRight w:val="0"/>
      <w:marTop w:val="0"/>
      <w:marBottom w:val="0"/>
      <w:divBdr>
        <w:top w:val="none" w:sz="0" w:space="0" w:color="auto"/>
        <w:left w:val="none" w:sz="0" w:space="0" w:color="auto"/>
        <w:bottom w:val="none" w:sz="0" w:space="0" w:color="auto"/>
        <w:right w:val="none" w:sz="0" w:space="0" w:color="auto"/>
      </w:divBdr>
    </w:div>
    <w:div w:id="1269237893">
      <w:bodyDiv w:val="1"/>
      <w:marLeft w:val="0"/>
      <w:marRight w:val="0"/>
      <w:marTop w:val="0"/>
      <w:marBottom w:val="0"/>
      <w:divBdr>
        <w:top w:val="none" w:sz="0" w:space="0" w:color="auto"/>
        <w:left w:val="none" w:sz="0" w:space="0" w:color="auto"/>
        <w:bottom w:val="none" w:sz="0" w:space="0" w:color="auto"/>
        <w:right w:val="none" w:sz="0" w:space="0" w:color="auto"/>
      </w:divBdr>
    </w:div>
    <w:div w:id="1269698338">
      <w:bodyDiv w:val="1"/>
      <w:marLeft w:val="0"/>
      <w:marRight w:val="0"/>
      <w:marTop w:val="0"/>
      <w:marBottom w:val="0"/>
      <w:divBdr>
        <w:top w:val="none" w:sz="0" w:space="0" w:color="auto"/>
        <w:left w:val="none" w:sz="0" w:space="0" w:color="auto"/>
        <w:bottom w:val="none" w:sz="0" w:space="0" w:color="auto"/>
        <w:right w:val="none" w:sz="0" w:space="0" w:color="auto"/>
      </w:divBdr>
    </w:div>
    <w:div w:id="1270089799">
      <w:bodyDiv w:val="1"/>
      <w:marLeft w:val="0"/>
      <w:marRight w:val="0"/>
      <w:marTop w:val="0"/>
      <w:marBottom w:val="0"/>
      <w:divBdr>
        <w:top w:val="none" w:sz="0" w:space="0" w:color="auto"/>
        <w:left w:val="none" w:sz="0" w:space="0" w:color="auto"/>
        <w:bottom w:val="none" w:sz="0" w:space="0" w:color="auto"/>
        <w:right w:val="none" w:sz="0" w:space="0" w:color="auto"/>
      </w:divBdr>
    </w:div>
    <w:div w:id="1270428759">
      <w:bodyDiv w:val="1"/>
      <w:marLeft w:val="0"/>
      <w:marRight w:val="0"/>
      <w:marTop w:val="0"/>
      <w:marBottom w:val="0"/>
      <w:divBdr>
        <w:top w:val="none" w:sz="0" w:space="0" w:color="auto"/>
        <w:left w:val="none" w:sz="0" w:space="0" w:color="auto"/>
        <w:bottom w:val="none" w:sz="0" w:space="0" w:color="auto"/>
        <w:right w:val="none" w:sz="0" w:space="0" w:color="auto"/>
      </w:divBdr>
    </w:div>
    <w:div w:id="1274170742">
      <w:bodyDiv w:val="1"/>
      <w:marLeft w:val="0"/>
      <w:marRight w:val="0"/>
      <w:marTop w:val="0"/>
      <w:marBottom w:val="0"/>
      <w:divBdr>
        <w:top w:val="none" w:sz="0" w:space="0" w:color="auto"/>
        <w:left w:val="none" w:sz="0" w:space="0" w:color="auto"/>
        <w:bottom w:val="none" w:sz="0" w:space="0" w:color="auto"/>
        <w:right w:val="none" w:sz="0" w:space="0" w:color="auto"/>
      </w:divBdr>
    </w:div>
    <w:div w:id="1275361322">
      <w:bodyDiv w:val="1"/>
      <w:marLeft w:val="0"/>
      <w:marRight w:val="0"/>
      <w:marTop w:val="0"/>
      <w:marBottom w:val="0"/>
      <w:divBdr>
        <w:top w:val="none" w:sz="0" w:space="0" w:color="auto"/>
        <w:left w:val="none" w:sz="0" w:space="0" w:color="auto"/>
        <w:bottom w:val="none" w:sz="0" w:space="0" w:color="auto"/>
        <w:right w:val="none" w:sz="0" w:space="0" w:color="auto"/>
      </w:divBdr>
    </w:div>
    <w:div w:id="1275559836">
      <w:bodyDiv w:val="1"/>
      <w:marLeft w:val="0"/>
      <w:marRight w:val="0"/>
      <w:marTop w:val="0"/>
      <w:marBottom w:val="0"/>
      <w:divBdr>
        <w:top w:val="none" w:sz="0" w:space="0" w:color="auto"/>
        <w:left w:val="none" w:sz="0" w:space="0" w:color="auto"/>
        <w:bottom w:val="none" w:sz="0" w:space="0" w:color="auto"/>
        <w:right w:val="none" w:sz="0" w:space="0" w:color="auto"/>
      </w:divBdr>
    </w:div>
    <w:div w:id="1275672651">
      <w:bodyDiv w:val="1"/>
      <w:marLeft w:val="0"/>
      <w:marRight w:val="0"/>
      <w:marTop w:val="0"/>
      <w:marBottom w:val="0"/>
      <w:divBdr>
        <w:top w:val="none" w:sz="0" w:space="0" w:color="auto"/>
        <w:left w:val="none" w:sz="0" w:space="0" w:color="auto"/>
        <w:bottom w:val="none" w:sz="0" w:space="0" w:color="auto"/>
        <w:right w:val="none" w:sz="0" w:space="0" w:color="auto"/>
      </w:divBdr>
    </w:div>
    <w:div w:id="1276445648">
      <w:bodyDiv w:val="1"/>
      <w:marLeft w:val="0"/>
      <w:marRight w:val="0"/>
      <w:marTop w:val="0"/>
      <w:marBottom w:val="0"/>
      <w:divBdr>
        <w:top w:val="none" w:sz="0" w:space="0" w:color="auto"/>
        <w:left w:val="none" w:sz="0" w:space="0" w:color="auto"/>
        <w:bottom w:val="none" w:sz="0" w:space="0" w:color="auto"/>
        <w:right w:val="none" w:sz="0" w:space="0" w:color="auto"/>
      </w:divBdr>
    </w:div>
    <w:div w:id="1276983115">
      <w:bodyDiv w:val="1"/>
      <w:marLeft w:val="0"/>
      <w:marRight w:val="0"/>
      <w:marTop w:val="0"/>
      <w:marBottom w:val="0"/>
      <w:divBdr>
        <w:top w:val="none" w:sz="0" w:space="0" w:color="auto"/>
        <w:left w:val="none" w:sz="0" w:space="0" w:color="auto"/>
        <w:bottom w:val="none" w:sz="0" w:space="0" w:color="auto"/>
        <w:right w:val="none" w:sz="0" w:space="0" w:color="auto"/>
      </w:divBdr>
    </w:div>
    <w:div w:id="1281952589">
      <w:bodyDiv w:val="1"/>
      <w:marLeft w:val="0"/>
      <w:marRight w:val="0"/>
      <w:marTop w:val="0"/>
      <w:marBottom w:val="0"/>
      <w:divBdr>
        <w:top w:val="none" w:sz="0" w:space="0" w:color="auto"/>
        <w:left w:val="none" w:sz="0" w:space="0" w:color="auto"/>
        <w:bottom w:val="none" w:sz="0" w:space="0" w:color="auto"/>
        <w:right w:val="none" w:sz="0" w:space="0" w:color="auto"/>
      </w:divBdr>
    </w:div>
    <w:div w:id="1283614147">
      <w:bodyDiv w:val="1"/>
      <w:marLeft w:val="0"/>
      <w:marRight w:val="0"/>
      <w:marTop w:val="0"/>
      <w:marBottom w:val="0"/>
      <w:divBdr>
        <w:top w:val="none" w:sz="0" w:space="0" w:color="auto"/>
        <w:left w:val="none" w:sz="0" w:space="0" w:color="auto"/>
        <w:bottom w:val="none" w:sz="0" w:space="0" w:color="auto"/>
        <w:right w:val="none" w:sz="0" w:space="0" w:color="auto"/>
      </w:divBdr>
    </w:div>
    <w:div w:id="1283881156">
      <w:bodyDiv w:val="1"/>
      <w:marLeft w:val="0"/>
      <w:marRight w:val="0"/>
      <w:marTop w:val="0"/>
      <w:marBottom w:val="0"/>
      <w:divBdr>
        <w:top w:val="none" w:sz="0" w:space="0" w:color="auto"/>
        <w:left w:val="none" w:sz="0" w:space="0" w:color="auto"/>
        <w:bottom w:val="none" w:sz="0" w:space="0" w:color="auto"/>
        <w:right w:val="none" w:sz="0" w:space="0" w:color="auto"/>
      </w:divBdr>
    </w:div>
    <w:div w:id="1285505739">
      <w:bodyDiv w:val="1"/>
      <w:marLeft w:val="0"/>
      <w:marRight w:val="0"/>
      <w:marTop w:val="0"/>
      <w:marBottom w:val="0"/>
      <w:divBdr>
        <w:top w:val="none" w:sz="0" w:space="0" w:color="auto"/>
        <w:left w:val="none" w:sz="0" w:space="0" w:color="auto"/>
        <w:bottom w:val="none" w:sz="0" w:space="0" w:color="auto"/>
        <w:right w:val="none" w:sz="0" w:space="0" w:color="auto"/>
      </w:divBdr>
    </w:div>
    <w:div w:id="1286738686">
      <w:bodyDiv w:val="1"/>
      <w:marLeft w:val="0"/>
      <w:marRight w:val="0"/>
      <w:marTop w:val="0"/>
      <w:marBottom w:val="0"/>
      <w:divBdr>
        <w:top w:val="none" w:sz="0" w:space="0" w:color="auto"/>
        <w:left w:val="none" w:sz="0" w:space="0" w:color="auto"/>
        <w:bottom w:val="none" w:sz="0" w:space="0" w:color="auto"/>
        <w:right w:val="none" w:sz="0" w:space="0" w:color="auto"/>
      </w:divBdr>
    </w:div>
    <w:div w:id="1286884173">
      <w:bodyDiv w:val="1"/>
      <w:marLeft w:val="0"/>
      <w:marRight w:val="0"/>
      <w:marTop w:val="0"/>
      <w:marBottom w:val="0"/>
      <w:divBdr>
        <w:top w:val="none" w:sz="0" w:space="0" w:color="auto"/>
        <w:left w:val="none" w:sz="0" w:space="0" w:color="auto"/>
        <w:bottom w:val="none" w:sz="0" w:space="0" w:color="auto"/>
        <w:right w:val="none" w:sz="0" w:space="0" w:color="auto"/>
      </w:divBdr>
    </w:div>
    <w:div w:id="1289438044">
      <w:bodyDiv w:val="1"/>
      <w:marLeft w:val="0"/>
      <w:marRight w:val="0"/>
      <w:marTop w:val="0"/>
      <w:marBottom w:val="0"/>
      <w:divBdr>
        <w:top w:val="none" w:sz="0" w:space="0" w:color="auto"/>
        <w:left w:val="none" w:sz="0" w:space="0" w:color="auto"/>
        <w:bottom w:val="none" w:sz="0" w:space="0" w:color="auto"/>
        <w:right w:val="none" w:sz="0" w:space="0" w:color="auto"/>
      </w:divBdr>
    </w:div>
    <w:div w:id="1289774645">
      <w:bodyDiv w:val="1"/>
      <w:marLeft w:val="0"/>
      <w:marRight w:val="0"/>
      <w:marTop w:val="0"/>
      <w:marBottom w:val="0"/>
      <w:divBdr>
        <w:top w:val="none" w:sz="0" w:space="0" w:color="auto"/>
        <w:left w:val="none" w:sz="0" w:space="0" w:color="auto"/>
        <w:bottom w:val="none" w:sz="0" w:space="0" w:color="auto"/>
        <w:right w:val="none" w:sz="0" w:space="0" w:color="auto"/>
      </w:divBdr>
    </w:div>
    <w:div w:id="1289971951">
      <w:bodyDiv w:val="1"/>
      <w:marLeft w:val="0"/>
      <w:marRight w:val="0"/>
      <w:marTop w:val="0"/>
      <w:marBottom w:val="0"/>
      <w:divBdr>
        <w:top w:val="none" w:sz="0" w:space="0" w:color="auto"/>
        <w:left w:val="none" w:sz="0" w:space="0" w:color="auto"/>
        <w:bottom w:val="none" w:sz="0" w:space="0" w:color="auto"/>
        <w:right w:val="none" w:sz="0" w:space="0" w:color="auto"/>
      </w:divBdr>
    </w:div>
    <w:div w:id="1291204953">
      <w:bodyDiv w:val="1"/>
      <w:marLeft w:val="0"/>
      <w:marRight w:val="0"/>
      <w:marTop w:val="0"/>
      <w:marBottom w:val="0"/>
      <w:divBdr>
        <w:top w:val="none" w:sz="0" w:space="0" w:color="auto"/>
        <w:left w:val="none" w:sz="0" w:space="0" w:color="auto"/>
        <w:bottom w:val="none" w:sz="0" w:space="0" w:color="auto"/>
        <w:right w:val="none" w:sz="0" w:space="0" w:color="auto"/>
      </w:divBdr>
    </w:div>
    <w:div w:id="1291281911">
      <w:bodyDiv w:val="1"/>
      <w:marLeft w:val="0"/>
      <w:marRight w:val="0"/>
      <w:marTop w:val="0"/>
      <w:marBottom w:val="0"/>
      <w:divBdr>
        <w:top w:val="none" w:sz="0" w:space="0" w:color="auto"/>
        <w:left w:val="none" w:sz="0" w:space="0" w:color="auto"/>
        <w:bottom w:val="none" w:sz="0" w:space="0" w:color="auto"/>
        <w:right w:val="none" w:sz="0" w:space="0" w:color="auto"/>
      </w:divBdr>
    </w:div>
    <w:div w:id="1291472417">
      <w:bodyDiv w:val="1"/>
      <w:marLeft w:val="0"/>
      <w:marRight w:val="0"/>
      <w:marTop w:val="0"/>
      <w:marBottom w:val="0"/>
      <w:divBdr>
        <w:top w:val="none" w:sz="0" w:space="0" w:color="auto"/>
        <w:left w:val="none" w:sz="0" w:space="0" w:color="auto"/>
        <w:bottom w:val="none" w:sz="0" w:space="0" w:color="auto"/>
        <w:right w:val="none" w:sz="0" w:space="0" w:color="auto"/>
      </w:divBdr>
    </w:div>
    <w:div w:id="1292125359">
      <w:bodyDiv w:val="1"/>
      <w:marLeft w:val="0"/>
      <w:marRight w:val="0"/>
      <w:marTop w:val="0"/>
      <w:marBottom w:val="0"/>
      <w:divBdr>
        <w:top w:val="none" w:sz="0" w:space="0" w:color="auto"/>
        <w:left w:val="none" w:sz="0" w:space="0" w:color="auto"/>
        <w:bottom w:val="none" w:sz="0" w:space="0" w:color="auto"/>
        <w:right w:val="none" w:sz="0" w:space="0" w:color="auto"/>
      </w:divBdr>
    </w:div>
    <w:div w:id="1292587632">
      <w:bodyDiv w:val="1"/>
      <w:marLeft w:val="0"/>
      <w:marRight w:val="0"/>
      <w:marTop w:val="0"/>
      <w:marBottom w:val="0"/>
      <w:divBdr>
        <w:top w:val="none" w:sz="0" w:space="0" w:color="auto"/>
        <w:left w:val="none" w:sz="0" w:space="0" w:color="auto"/>
        <w:bottom w:val="none" w:sz="0" w:space="0" w:color="auto"/>
        <w:right w:val="none" w:sz="0" w:space="0" w:color="auto"/>
      </w:divBdr>
    </w:div>
    <w:div w:id="1292714125">
      <w:bodyDiv w:val="1"/>
      <w:marLeft w:val="0"/>
      <w:marRight w:val="0"/>
      <w:marTop w:val="0"/>
      <w:marBottom w:val="0"/>
      <w:divBdr>
        <w:top w:val="none" w:sz="0" w:space="0" w:color="auto"/>
        <w:left w:val="none" w:sz="0" w:space="0" w:color="auto"/>
        <w:bottom w:val="none" w:sz="0" w:space="0" w:color="auto"/>
        <w:right w:val="none" w:sz="0" w:space="0" w:color="auto"/>
      </w:divBdr>
    </w:div>
    <w:div w:id="1292788037">
      <w:bodyDiv w:val="1"/>
      <w:marLeft w:val="0"/>
      <w:marRight w:val="0"/>
      <w:marTop w:val="0"/>
      <w:marBottom w:val="0"/>
      <w:divBdr>
        <w:top w:val="none" w:sz="0" w:space="0" w:color="auto"/>
        <w:left w:val="none" w:sz="0" w:space="0" w:color="auto"/>
        <w:bottom w:val="none" w:sz="0" w:space="0" w:color="auto"/>
        <w:right w:val="none" w:sz="0" w:space="0" w:color="auto"/>
      </w:divBdr>
    </w:div>
    <w:div w:id="1293095760">
      <w:bodyDiv w:val="1"/>
      <w:marLeft w:val="0"/>
      <w:marRight w:val="0"/>
      <w:marTop w:val="0"/>
      <w:marBottom w:val="0"/>
      <w:divBdr>
        <w:top w:val="none" w:sz="0" w:space="0" w:color="auto"/>
        <w:left w:val="none" w:sz="0" w:space="0" w:color="auto"/>
        <w:bottom w:val="none" w:sz="0" w:space="0" w:color="auto"/>
        <w:right w:val="none" w:sz="0" w:space="0" w:color="auto"/>
      </w:divBdr>
    </w:div>
    <w:div w:id="1293291080">
      <w:bodyDiv w:val="1"/>
      <w:marLeft w:val="0"/>
      <w:marRight w:val="0"/>
      <w:marTop w:val="0"/>
      <w:marBottom w:val="0"/>
      <w:divBdr>
        <w:top w:val="none" w:sz="0" w:space="0" w:color="auto"/>
        <w:left w:val="none" w:sz="0" w:space="0" w:color="auto"/>
        <w:bottom w:val="none" w:sz="0" w:space="0" w:color="auto"/>
        <w:right w:val="none" w:sz="0" w:space="0" w:color="auto"/>
      </w:divBdr>
    </w:div>
    <w:div w:id="1294140893">
      <w:bodyDiv w:val="1"/>
      <w:marLeft w:val="0"/>
      <w:marRight w:val="0"/>
      <w:marTop w:val="0"/>
      <w:marBottom w:val="0"/>
      <w:divBdr>
        <w:top w:val="none" w:sz="0" w:space="0" w:color="auto"/>
        <w:left w:val="none" w:sz="0" w:space="0" w:color="auto"/>
        <w:bottom w:val="none" w:sz="0" w:space="0" w:color="auto"/>
        <w:right w:val="none" w:sz="0" w:space="0" w:color="auto"/>
      </w:divBdr>
    </w:div>
    <w:div w:id="1296057128">
      <w:bodyDiv w:val="1"/>
      <w:marLeft w:val="0"/>
      <w:marRight w:val="0"/>
      <w:marTop w:val="0"/>
      <w:marBottom w:val="0"/>
      <w:divBdr>
        <w:top w:val="none" w:sz="0" w:space="0" w:color="auto"/>
        <w:left w:val="none" w:sz="0" w:space="0" w:color="auto"/>
        <w:bottom w:val="none" w:sz="0" w:space="0" w:color="auto"/>
        <w:right w:val="none" w:sz="0" w:space="0" w:color="auto"/>
      </w:divBdr>
    </w:div>
    <w:div w:id="1297223847">
      <w:bodyDiv w:val="1"/>
      <w:marLeft w:val="0"/>
      <w:marRight w:val="0"/>
      <w:marTop w:val="0"/>
      <w:marBottom w:val="0"/>
      <w:divBdr>
        <w:top w:val="none" w:sz="0" w:space="0" w:color="auto"/>
        <w:left w:val="none" w:sz="0" w:space="0" w:color="auto"/>
        <w:bottom w:val="none" w:sz="0" w:space="0" w:color="auto"/>
        <w:right w:val="none" w:sz="0" w:space="0" w:color="auto"/>
      </w:divBdr>
    </w:div>
    <w:div w:id="1300112282">
      <w:bodyDiv w:val="1"/>
      <w:marLeft w:val="0"/>
      <w:marRight w:val="0"/>
      <w:marTop w:val="0"/>
      <w:marBottom w:val="0"/>
      <w:divBdr>
        <w:top w:val="none" w:sz="0" w:space="0" w:color="auto"/>
        <w:left w:val="none" w:sz="0" w:space="0" w:color="auto"/>
        <w:bottom w:val="none" w:sz="0" w:space="0" w:color="auto"/>
        <w:right w:val="none" w:sz="0" w:space="0" w:color="auto"/>
      </w:divBdr>
    </w:div>
    <w:div w:id="1300382112">
      <w:bodyDiv w:val="1"/>
      <w:marLeft w:val="0"/>
      <w:marRight w:val="0"/>
      <w:marTop w:val="0"/>
      <w:marBottom w:val="0"/>
      <w:divBdr>
        <w:top w:val="none" w:sz="0" w:space="0" w:color="auto"/>
        <w:left w:val="none" w:sz="0" w:space="0" w:color="auto"/>
        <w:bottom w:val="none" w:sz="0" w:space="0" w:color="auto"/>
        <w:right w:val="none" w:sz="0" w:space="0" w:color="auto"/>
      </w:divBdr>
    </w:div>
    <w:div w:id="1300764879">
      <w:bodyDiv w:val="1"/>
      <w:marLeft w:val="0"/>
      <w:marRight w:val="0"/>
      <w:marTop w:val="0"/>
      <w:marBottom w:val="0"/>
      <w:divBdr>
        <w:top w:val="none" w:sz="0" w:space="0" w:color="auto"/>
        <w:left w:val="none" w:sz="0" w:space="0" w:color="auto"/>
        <w:bottom w:val="none" w:sz="0" w:space="0" w:color="auto"/>
        <w:right w:val="none" w:sz="0" w:space="0" w:color="auto"/>
      </w:divBdr>
    </w:div>
    <w:div w:id="1301686131">
      <w:bodyDiv w:val="1"/>
      <w:marLeft w:val="0"/>
      <w:marRight w:val="0"/>
      <w:marTop w:val="0"/>
      <w:marBottom w:val="0"/>
      <w:divBdr>
        <w:top w:val="none" w:sz="0" w:space="0" w:color="auto"/>
        <w:left w:val="none" w:sz="0" w:space="0" w:color="auto"/>
        <w:bottom w:val="none" w:sz="0" w:space="0" w:color="auto"/>
        <w:right w:val="none" w:sz="0" w:space="0" w:color="auto"/>
      </w:divBdr>
    </w:div>
    <w:div w:id="1301955519">
      <w:bodyDiv w:val="1"/>
      <w:marLeft w:val="0"/>
      <w:marRight w:val="0"/>
      <w:marTop w:val="0"/>
      <w:marBottom w:val="0"/>
      <w:divBdr>
        <w:top w:val="none" w:sz="0" w:space="0" w:color="auto"/>
        <w:left w:val="none" w:sz="0" w:space="0" w:color="auto"/>
        <w:bottom w:val="none" w:sz="0" w:space="0" w:color="auto"/>
        <w:right w:val="none" w:sz="0" w:space="0" w:color="auto"/>
      </w:divBdr>
    </w:div>
    <w:div w:id="1303346246">
      <w:bodyDiv w:val="1"/>
      <w:marLeft w:val="0"/>
      <w:marRight w:val="0"/>
      <w:marTop w:val="0"/>
      <w:marBottom w:val="0"/>
      <w:divBdr>
        <w:top w:val="none" w:sz="0" w:space="0" w:color="auto"/>
        <w:left w:val="none" w:sz="0" w:space="0" w:color="auto"/>
        <w:bottom w:val="none" w:sz="0" w:space="0" w:color="auto"/>
        <w:right w:val="none" w:sz="0" w:space="0" w:color="auto"/>
      </w:divBdr>
    </w:div>
    <w:div w:id="1304890343">
      <w:bodyDiv w:val="1"/>
      <w:marLeft w:val="0"/>
      <w:marRight w:val="0"/>
      <w:marTop w:val="0"/>
      <w:marBottom w:val="0"/>
      <w:divBdr>
        <w:top w:val="none" w:sz="0" w:space="0" w:color="auto"/>
        <w:left w:val="none" w:sz="0" w:space="0" w:color="auto"/>
        <w:bottom w:val="none" w:sz="0" w:space="0" w:color="auto"/>
        <w:right w:val="none" w:sz="0" w:space="0" w:color="auto"/>
      </w:divBdr>
    </w:div>
    <w:div w:id="1307319680">
      <w:bodyDiv w:val="1"/>
      <w:marLeft w:val="0"/>
      <w:marRight w:val="0"/>
      <w:marTop w:val="0"/>
      <w:marBottom w:val="0"/>
      <w:divBdr>
        <w:top w:val="none" w:sz="0" w:space="0" w:color="auto"/>
        <w:left w:val="none" w:sz="0" w:space="0" w:color="auto"/>
        <w:bottom w:val="none" w:sz="0" w:space="0" w:color="auto"/>
        <w:right w:val="none" w:sz="0" w:space="0" w:color="auto"/>
      </w:divBdr>
    </w:div>
    <w:div w:id="1310134472">
      <w:bodyDiv w:val="1"/>
      <w:marLeft w:val="0"/>
      <w:marRight w:val="0"/>
      <w:marTop w:val="0"/>
      <w:marBottom w:val="0"/>
      <w:divBdr>
        <w:top w:val="none" w:sz="0" w:space="0" w:color="auto"/>
        <w:left w:val="none" w:sz="0" w:space="0" w:color="auto"/>
        <w:bottom w:val="none" w:sz="0" w:space="0" w:color="auto"/>
        <w:right w:val="none" w:sz="0" w:space="0" w:color="auto"/>
      </w:divBdr>
    </w:div>
    <w:div w:id="1311596639">
      <w:bodyDiv w:val="1"/>
      <w:marLeft w:val="0"/>
      <w:marRight w:val="0"/>
      <w:marTop w:val="0"/>
      <w:marBottom w:val="0"/>
      <w:divBdr>
        <w:top w:val="none" w:sz="0" w:space="0" w:color="auto"/>
        <w:left w:val="none" w:sz="0" w:space="0" w:color="auto"/>
        <w:bottom w:val="none" w:sz="0" w:space="0" w:color="auto"/>
        <w:right w:val="none" w:sz="0" w:space="0" w:color="auto"/>
      </w:divBdr>
    </w:div>
    <w:div w:id="1312293208">
      <w:bodyDiv w:val="1"/>
      <w:marLeft w:val="0"/>
      <w:marRight w:val="0"/>
      <w:marTop w:val="0"/>
      <w:marBottom w:val="0"/>
      <w:divBdr>
        <w:top w:val="none" w:sz="0" w:space="0" w:color="auto"/>
        <w:left w:val="none" w:sz="0" w:space="0" w:color="auto"/>
        <w:bottom w:val="none" w:sz="0" w:space="0" w:color="auto"/>
        <w:right w:val="none" w:sz="0" w:space="0" w:color="auto"/>
      </w:divBdr>
    </w:div>
    <w:div w:id="1315600453">
      <w:bodyDiv w:val="1"/>
      <w:marLeft w:val="0"/>
      <w:marRight w:val="0"/>
      <w:marTop w:val="0"/>
      <w:marBottom w:val="0"/>
      <w:divBdr>
        <w:top w:val="none" w:sz="0" w:space="0" w:color="auto"/>
        <w:left w:val="none" w:sz="0" w:space="0" w:color="auto"/>
        <w:bottom w:val="none" w:sz="0" w:space="0" w:color="auto"/>
        <w:right w:val="none" w:sz="0" w:space="0" w:color="auto"/>
      </w:divBdr>
    </w:div>
    <w:div w:id="1315793992">
      <w:bodyDiv w:val="1"/>
      <w:marLeft w:val="0"/>
      <w:marRight w:val="0"/>
      <w:marTop w:val="0"/>
      <w:marBottom w:val="0"/>
      <w:divBdr>
        <w:top w:val="none" w:sz="0" w:space="0" w:color="auto"/>
        <w:left w:val="none" w:sz="0" w:space="0" w:color="auto"/>
        <w:bottom w:val="none" w:sz="0" w:space="0" w:color="auto"/>
        <w:right w:val="none" w:sz="0" w:space="0" w:color="auto"/>
      </w:divBdr>
    </w:div>
    <w:div w:id="1317568403">
      <w:bodyDiv w:val="1"/>
      <w:marLeft w:val="0"/>
      <w:marRight w:val="0"/>
      <w:marTop w:val="0"/>
      <w:marBottom w:val="0"/>
      <w:divBdr>
        <w:top w:val="none" w:sz="0" w:space="0" w:color="auto"/>
        <w:left w:val="none" w:sz="0" w:space="0" w:color="auto"/>
        <w:bottom w:val="none" w:sz="0" w:space="0" w:color="auto"/>
        <w:right w:val="none" w:sz="0" w:space="0" w:color="auto"/>
      </w:divBdr>
    </w:div>
    <w:div w:id="1317883911">
      <w:bodyDiv w:val="1"/>
      <w:marLeft w:val="0"/>
      <w:marRight w:val="0"/>
      <w:marTop w:val="0"/>
      <w:marBottom w:val="0"/>
      <w:divBdr>
        <w:top w:val="none" w:sz="0" w:space="0" w:color="auto"/>
        <w:left w:val="none" w:sz="0" w:space="0" w:color="auto"/>
        <w:bottom w:val="none" w:sz="0" w:space="0" w:color="auto"/>
        <w:right w:val="none" w:sz="0" w:space="0" w:color="auto"/>
      </w:divBdr>
    </w:div>
    <w:div w:id="1319574921">
      <w:bodyDiv w:val="1"/>
      <w:marLeft w:val="0"/>
      <w:marRight w:val="0"/>
      <w:marTop w:val="0"/>
      <w:marBottom w:val="0"/>
      <w:divBdr>
        <w:top w:val="none" w:sz="0" w:space="0" w:color="auto"/>
        <w:left w:val="none" w:sz="0" w:space="0" w:color="auto"/>
        <w:bottom w:val="none" w:sz="0" w:space="0" w:color="auto"/>
        <w:right w:val="none" w:sz="0" w:space="0" w:color="auto"/>
      </w:divBdr>
    </w:div>
    <w:div w:id="1322395081">
      <w:bodyDiv w:val="1"/>
      <w:marLeft w:val="0"/>
      <w:marRight w:val="0"/>
      <w:marTop w:val="0"/>
      <w:marBottom w:val="0"/>
      <w:divBdr>
        <w:top w:val="none" w:sz="0" w:space="0" w:color="auto"/>
        <w:left w:val="none" w:sz="0" w:space="0" w:color="auto"/>
        <w:bottom w:val="none" w:sz="0" w:space="0" w:color="auto"/>
        <w:right w:val="none" w:sz="0" w:space="0" w:color="auto"/>
      </w:divBdr>
    </w:div>
    <w:div w:id="1323505321">
      <w:bodyDiv w:val="1"/>
      <w:marLeft w:val="0"/>
      <w:marRight w:val="0"/>
      <w:marTop w:val="0"/>
      <w:marBottom w:val="0"/>
      <w:divBdr>
        <w:top w:val="none" w:sz="0" w:space="0" w:color="auto"/>
        <w:left w:val="none" w:sz="0" w:space="0" w:color="auto"/>
        <w:bottom w:val="none" w:sz="0" w:space="0" w:color="auto"/>
        <w:right w:val="none" w:sz="0" w:space="0" w:color="auto"/>
      </w:divBdr>
    </w:div>
    <w:div w:id="1323586658">
      <w:bodyDiv w:val="1"/>
      <w:marLeft w:val="0"/>
      <w:marRight w:val="0"/>
      <w:marTop w:val="0"/>
      <w:marBottom w:val="0"/>
      <w:divBdr>
        <w:top w:val="none" w:sz="0" w:space="0" w:color="auto"/>
        <w:left w:val="none" w:sz="0" w:space="0" w:color="auto"/>
        <w:bottom w:val="none" w:sz="0" w:space="0" w:color="auto"/>
        <w:right w:val="none" w:sz="0" w:space="0" w:color="auto"/>
      </w:divBdr>
    </w:div>
    <w:div w:id="1325355969">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26589193">
      <w:bodyDiv w:val="1"/>
      <w:marLeft w:val="0"/>
      <w:marRight w:val="0"/>
      <w:marTop w:val="0"/>
      <w:marBottom w:val="0"/>
      <w:divBdr>
        <w:top w:val="none" w:sz="0" w:space="0" w:color="auto"/>
        <w:left w:val="none" w:sz="0" w:space="0" w:color="auto"/>
        <w:bottom w:val="none" w:sz="0" w:space="0" w:color="auto"/>
        <w:right w:val="none" w:sz="0" w:space="0" w:color="auto"/>
      </w:divBdr>
    </w:div>
    <w:div w:id="1327246271">
      <w:bodyDiv w:val="1"/>
      <w:marLeft w:val="0"/>
      <w:marRight w:val="0"/>
      <w:marTop w:val="0"/>
      <w:marBottom w:val="0"/>
      <w:divBdr>
        <w:top w:val="none" w:sz="0" w:space="0" w:color="auto"/>
        <w:left w:val="none" w:sz="0" w:space="0" w:color="auto"/>
        <w:bottom w:val="none" w:sz="0" w:space="0" w:color="auto"/>
        <w:right w:val="none" w:sz="0" w:space="0" w:color="auto"/>
      </w:divBdr>
    </w:div>
    <w:div w:id="1327780371">
      <w:bodyDiv w:val="1"/>
      <w:marLeft w:val="0"/>
      <w:marRight w:val="0"/>
      <w:marTop w:val="0"/>
      <w:marBottom w:val="0"/>
      <w:divBdr>
        <w:top w:val="none" w:sz="0" w:space="0" w:color="auto"/>
        <w:left w:val="none" w:sz="0" w:space="0" w:color="auto"/>
        <w:bottom w:val="none" w:sz="0" w:space="0" w:color="auto"/>
        <w:right w:val="none" w:sz="0" w:space="0" w:color="auto"/>
      </w:divBdr>
    </w:div>
    <w:div w:id="1329938258">
      <w:bodyDiv w:val="1"/>
      <w:marLeft w:val="0"/>
      <w:marRight w:val="0"/>
      <w:marTop w:val="0"/>
      <w:marBottom w:val="0"/>
      <w:divBdr>
        <w:top w:val="none" w:sz="0" w:space="0" w:color="auto"/>
        <w:left w:val="none" w:sz="0" w:space="0" w:color="auto"/>
        <w:bottom w:val="none" w:sz="0" w:space="0" w:color="auto"/>
        <w:right w:val="none" w:sz="0" w:space="0" w:color="auto"/>
      </w:divBdr>
    </w:div>
    <w:div w:id="1330517681">
      <w:bodyDiv w:val="1"/>
      <w:marLeft w:val="0"/>
      <w:marRight w:val="0"/>
      <w:marTop w:val="0"/>
      <w:marBottom w:val="0"/>
      <w:divBdr>
        <w:top w:val="none" w:sz="0" w:space="0" w:color="auto"/>
        <w:left w:val="none" w:sz="0" w:space="0" w:color="auto"/>
        <w:bottom w:val="none" w:sz="0" w:space="0" w:color="auto"/>
        <w:right w:val="none" w:sz="0" w:space="0" w:color="auto"/>
      </w:divBdr>
    </w:div>
    <w:div w:id="1331913029">
      <w:bodyDiv w:val="1"/>
      <w:marLeft w:val="0"/>
      <w:marRight w:val="0"/>
      <w:marTop w:val="0"/>
      <w:marBottom w:val="0"/>
      <w:divBdr>
        <w:top w:val="none" w:sz="0" w:space="0" w:color="auto"/>
        <w:left w:val="none" w:sz="0" w:space="0" w:color="auto"/>
        <w:bottom w:val="none" w:sz="0" w:space="0" w:color="auto"/>
        <w:right w:val="none" w:sz="0" w:space="0" w:color="auto"/>
      </w:divBdr>
    </w:div>
    <w:div w:id="1332756818">
      <w:bodyDiv w:val="1"/>
      <w:marLeft w:val="0"/>
      <w:marRight w:val="0"/>
      <w:marTop w:val="0"/>
      <w:marBottom w:val="0"/>
      <w:divBdr>
        <w:top w:val="none" w:sz="0" w:space="0" w:color="auto"/>
        <w:left w:val="none" w:sz="0" w:space="0" w:color="auto"/>
        <w:bottom w:val="none" w:sz="0" w:space="0" w:color="auto"/>
        <w:right w:val="none" w:sz="0" w:space="0" w:color="auto"/>
      </w:divBdr>
    </w:div>
    <w:div w:id="1333142265">
      <w:bodyDiv w:val="1"/>
      <w:marLeft w:val="0"/>
      <w:marRight w:val="0"/>
      <w:marTop w:val="0"/>
      <w:marBottom w:val="0"/>
      <w:divBdr>
        <w:top w:val="none" w:sz="0" w:space="0" w:color="auto"/>
        <w:left w:val="none" w:sz="0" w:space="0" w:color="auto"/>
        <w:bottom w:val="none" w:sz="0" w:space="0" w:color="auto"/>
        <w:right w:val="none" w:sz="0" w:space="0" w:color="auto"/>
      </w:divBdr>
    </w:div>
    <w:div w:id="1333724672">
      <w:bodyDiv w:val="1"/>
      <w:marLeft w:val="0"/>
      <w:marRight w:val="0"/>
      <w:marTop w:val="0"/>
      <w:marBottom w:val="0"/>
      <w:divBdr>
        <w:top w:val="none" w:sz="0" w:space="0" w:color="auto"/>
        <w:left w:val="none" w:sz="0" w:space="0" w:color="auto"/>
        <w:bottom w:val="none" w:sz="0" w:space="0" w:color="auto"/>
        <w:right w:val="none" w:sz="0" w:space="0" w:color="auto"/>
      </w:divBdr>
    </w:div>
    <w:div w:id="1334727139">
      <w:bodyDiv w:val="1"/>
      <w:marLeft w:val="0"/>
      <w:marRight w:val="0"/>
      <w:marTop w:val="0"/>
      <w:marBottom w:val="0"/>
      <w:divBdr>
        <w:top w:val="none" w:sz="0" w:space="0" w:color="auto"/>
        <w:left w:val="none" w:sz="0" w:space="0" w:color="auto"/>
        <w:bottom w:val="none" w:sz="0" w:space="0" w:color="auto"/>
        <w:right w:val="none" w:sz="0" w:space="0" w:color="auto"/>
      </w:divBdr>
    </w:div>
    <w:div w:id="1335181971">
      <w:bodyDiv w:val="1"/>
      <w:marLeft w:val="0"/>
      <w:marRight w:val="0"/>
      <w:marTop w:val="0"/>
      <w:marBottom w:val="0"/>
      <w:divBdr>
        <w:top w:val="none" w:sz="0" w:space="0" w:color="auto"/>
        <w:left w:val="none" w:sz="0" w:space="0" w:color="auto"/>
        <w:bottom w:val="none" w:sz="0" w:space="0" w:color="auto"/>
        <w:right w:val="none" w:sz="0" w:space="0" w:color="auto"/>
      </w:divBdr>
    </w:div>
    <w:div w:id="1336422792">
      <w:bodyDiv w:val="1"/>
      <w:marLeft w:val="0"/>
      <w:marRight w:val="0"/>
      <w:marTop w:val="0"/>
      <w:marBottom w:val="0"/>
      <w:divBdr>
        <w:top w:val="none" w:sz="0" w:space="0" w:color="auto"/>
        <w:left w:val="none" w:sz="0" w:space="0" w:color="auto"/>
        <w:bottom w:val="none" w:sz="0" w:space="0" w:color="auto"/>
        <w:right w:val="none" w:sz="0" w:space="0" w:color="auto"/>
      </w:divBdr>
    </w:div>
    <w:div w:id="1336491436">
      <w:bodyDiv w:val="1"/>
      <w:marLeft w:val="0"/>
      <w:marRight w:val="0"/>
      <w:marTop w:val="0"/>
      <w:marBottom w:val="0"/>
      <w:divBdr>
        <w:top w:val="none" w:sz="0" w:space="0" w:color="auto"/>
        <w:left w:val="none" w:sz="0" w:space="0" w:color="auto"/>
        <w:bottom w:val="none" w:sz="0" w:space="0" w:color="auto"/>
        <w:right w:val="none" w:sz="0" w:space="0" w:color="auto"/>
      </w:divBdr>
    </w:div>
    <w:div w:id="1337346853">
      <w:bodyDiv w:val="1"/>
      <w:marLeft w:val="0"/>
      <w:marRight w:val="0"/>
      <w:marTop w:val="0"/>
      <w:marBottom w:val="0"/>
      <w:divBdr>
        <w:top w:val="none" w:sz="0" w:space="0" w:color="auto"/>
        <w:left w:val="none" w:sz="0" w:space="0" w:color="auto"/>
        <w:bottom w:val="none" w:sz="0" w:space="0" w:color="auto"/>
        <w:right w:val="none" w:sz="0" w:space="0" w:color="auto"/>
      </w:divBdr>
    </w:div>
    <w:div w:id="1338116894">
      <w:bodyDiv w:val="1"/>
      <w:marLeft w:val="0"/>
      <w:marRight w:val="0"/>
      <w:marTop w:val="0"/>
      <w:marBottom w:val="0"/>
      <w:divBdr>
        <w:top w:val="none" w:sz="0" w:space="0" w:color="auto"/>
        <w:left w:val="none" w:sz="0" w:space="0" w:color="auto"/>
        <w:bottom w:val="none" w:sz="0" w:space="0" w:color="auto"/>
        <w:right w:val="none" w:sz="0" w:space="0" w:color="auto"/>
      </w:divBdr>
    </w:div>
    <w:div w:id="1338190683">
      <w:bodyDiv w:val="1"/>
      <w:marLeft w:val="0"/>
      <w:marRight w:val="0"/>
      <w:marTop w:val="0"/>
      <w:marBottom w:val="0"/>
      <w:divBdr>
        <w:top w:val="none" w:sz="0" w:space="0" w:color="auto"/>
        <w:left w:val="none" w:sz="0" w:space="0" w:color="auto"/>
        <w:bottom w:val="none" w:sz="0" w:space="0" w:color="auto"/>
        <w:right w:val="none" w:sz="0" w:space="0" w:color="auto"/>
      </w:divBdr>
    </w:div>
    <w:div w:id="1338577705">
      <w:bodyDiv w:val="1"/>
      <w:marLeft w:val="0"/>
      <w:marRight w:val="0"/>
      <w:marTop w:val="0"/>
      <w:marBottom w:val="0"/>
      <w:divBdr>
        <w:top w:val="none" w:sz="0" w:space="0" w:color="auto"/>
        <w:left w:val="none" w:sz="0" w:space="0" w:color="auto"/>
        <w:bottom w:val="none" w:sz="0" w:space="0" w:color="auto"/>
        <w:right w:val="none" w:sz="0" w:space="0" w:color="auto"/>
      </w:divBdr>
    </w:div>
    <w:div w:id="1339885553">
      <w:bodyDiv w:val="1"/>
      <w:marLeft w:val="0"/>
      <w:marRight w:val="0"/>
      <w:marTop w:val="0"/>
      <w:marBottom w:val="0"/>
      <w:divBdr>
        <w:top w:val="none" w:sz="0" w:space="0" w:color="auto"/>
        <w:left w:val="none" w:sz="0" w:space="0" w:color="auto"/>
        <w:bottom w:val="none" w:sz="0" w:space="0" w:color="auto"/>
        <w:right w:val="none" w:sz="0" w:space="0" w:color="auto"/>
      </w:divBdr>
    </w:div>
    <w:div w:id="1340038517">
      <w:bodyDiv w:val="1"/>
      <w:marLeft w:val="0"/>
      <w:marRight w:val="0"/>
      <w:marTop w:val="0"/>
      <w:marBottom w:val="0"/>
      <w:divBdr>
        <w:top w:val="none" w:sz="0" w:space="0" w:color="auto"/>
        <w:left w:val="none" w:sz="0" w:space="0" w:color="auto"/>
        <w:bottom w:val="none" w:sz="0" w:space="0" w:color="auto"/>
        <w:right w:val="none" w:sz="0" w:space="0" w:color="auto"/>
      </w:divBdr>
    </w:div>
    <w:div w:id="1341393029">
      <w:bodyDiv w:val="1"/>
      <w:marLeft w:val="0"/>
      <w:marRight w:val="0"/>
      <w:marTop w:val="0"/>
      <w:marBottom w:val="0"/>
      <w:divBdr>
        <w:top w:val="none" w:sz="0" w:space="0" w:color="auto"/>
        <w:left w:val="none" w:sz="0" w:space="0" w:color="auto"/>
        <w:bottom w:val="none" w:sz="0" w:space="0" w:color="auto"/>
        <w:right w:val="none" w:sz="0" w:space="0" w:color="auto"/>
      </w:divBdr>
    </w:div>
    <w:div w:id="1342124334">
      <w:bodyDiv w:val="1"/>
      <w:marLeft w:val="0"/>
      <w:marRight w:val="0"/>
      <w:marTop w:val="0"/>
      <w:marBottom w:val="0"/>
      <w:divBdr>
        <w:top w:val="none" w:sz="0" w:space="0" w:color="auto"/>
        <w:left w:val="none" w:sz="0" w:space="0" w:color="auto"/>
        <w:bottom w:val="none" w:sz="0" w:space="0" w:color="auto"/>
        <w:right w:val="none" w:sz="0" w:space="0" w:color="auto"/>
      </w:divBdr>
    </w:div>
    <w:div w:id="1342899240">
      <w:bodyDiv w:val="1"/>
      <w:marLeft w:val="0"/>
      <w:marRight w:val="0"/>
      <w:marTop w:val="0"/>
      <w:marBottom w:val="0"/>
      <w:divBdr>
        <w:top w:val="none" w:sz="0" w:space="0" w:color="auto"/>
        <w:left w:val="none" w:sz="0" w:space="0" w:color="auto"/>
        <w:bottom w:val="none" w:sz="0" w:space="0" w:color="auto"/>
        <w:right w:val="none" w:sz="0" w:space="0" w:color="auto"/>
      </w:divBdr>
    </w:div>
    <w:div w:id="1344013470">
      <w:bodyDiv w:val="1"/>
      <w:marLeft w:val="0"/>
      <w:marRight w:val="0"/>
      <w:marTop w:val="0"/>
      <w:marBottom w:val="0"/>
      <w:divBdr>
        <w:top w:val="none" w:sz="0" w:space="0" w:color="auto"/>
        <w:left w:val="none" w:sz="0" w:space="0" w:color="auto"/>
        <w:bottom w:val="none" w:sz="0" w:space="0" w:color="auto"/>
        <w:right w:val="none" w:sz="0" w:space="0" w:color="auto"/>
      </w:divBdr>
    </w:div>
    <w:div w:id="1345327341">
      <w:bodyDiv w:val="1"/>
      <w:marLeft w:val="0"/>
      <w:marRight w:val="0"/>
      <w:marTop w:val="0"/>
      <w:marBottom w:val="0"/>
      <w:divBdr>
        <w:top w:val="none" w:sz="0" w:space="0" w:color="auto"/>
        <w:left w:val="none" w:sz="0" w:space="0" w:color="auto"/>
        <w:bottom w:val="none" w:sz="0" w:space="0" w:color="auto"/>
        <w:right w:val="none" w:sz="0" w:space="0" w:color="auto"/>
      </w:divBdr>
    </w:div>
    <w:div w:id="1345739862">
      <w:bodyDiv w:val="1"/>
      <w:marLeft w:val="0"/>
      <w:marRight w:val="0"/>
      <w:marTop w:val="0"/>
      <w:marBottom w:val="0"/>
      <w:divBdr>
        <w:top w:val="none" w:sz="0" w:space="0" w:color="auto"/>
        <w:left w:val="none" w:sz="0" w:space="0" w:color="auto"/>
        <w:bottom w:val="none" w:sz="0" w:space="0" w:color="auto"/>
        <w:right w:val="none" w:sz="0" w:space="0" w:color="auto"/>
      </w:divBdr>
    </w:div>
    <w:div w:id="1347445946">
      <w:bodyDiv w:val="1"/>
      <w:marLeft w:val="0"/>
      <w:marRight w:val="0"/>
      <w:marTop w:val="0"/>
      <w:marBottom w:val="0"/>
      <w:divBdr>
        <w:top w:val="none" w:sz="0" w:space="0" w:color="auto"/>
        <w:left w:val="none" w:sz="0" w:space="0" w:color="auto"/>
        <w:bottom w:val="none" w:sz="0" w:space="0" w:color="auto"/>
        <w:right w:val="none" w:sz="0" w:space="0" w:color="auto"/>
      </w:divBdr>
    </w:div>
    <w:div w:id="1348019812">
      <w:bodyDiv w:val="1"/>
      <w:marLeft w:val="0"/>
      <w:marRight w:val="0"/>
      <w:marTop w:val="0"/>
      <w:marBottom w:val="0"/>
      <w:divBdr>
        <w:top w:val="none" w:sz="0" w:space="0" w:color="auto"/>
        <w:left w:val="none" w:sz="0" w:space="0" w:color="auto"/>
        <w:bottom w:val="none" w:sz="0" w:space="0" w:color="auto"/>
        <w:right w:val="none" w:sz="0" w:space="0" w:color="auto"/>
      </w:divBdr>
    </w:div>
    <w:div w:id="1349025058">
      <w:bodyDiv w:val="1"/>
      <w:marLeft w:val="0"/>
      <w:marRight w:val="0"/>
      <w:marTop w:val="0"/>
      <w:marBottom w:val="0"/>
      <w:divBdr>
        <w:top w:val="none" w:sz="0" w:space="0" w:color="auto"/>
        <w:left w:val="none" w:sz="0" w:space="0" w:color="auto"/>
        <w:bottom w:val="none" w:sz="0" w:space="0" w:color="auto"/>
        <w:right w:val="none" w:sz="0" w:space="0" w:color="auto"/>
      </w:divBdr>
    </w:div>
    <w:div w:id="1349941153">
      <w:bodyDiv w:val="1"/>
      <w:marLeft w:val="0"/>
      <w:marRight w:val="0"/>
      <w:marTop w:val="0"/>
      <w:marBottom w:val="0"/>
      <w:divBdr>
        <w:top w:val="none" w:sz="0" w:space="0" w:color="auto"/>
        <w:left w:val="none" w:sz="0" w:space="0" w:color="auto"/>
        <w:bottom w:val="none" w:sz="0" w:space="0" w:color="auto"/>
        <w:right w:val="none" w:sz="0" w:space="0" w:color="auto"/>
      </w:divBdr>
    </w:div>
    <w:div w:id="1350258043">
      <w:bodyDiv w:val="1"/>
      <w:marLeft w:val="0"/>
      <w:marRight w:val="0"/>
      <w:marTop w:val="0"/>
      <w:marBottom w:val="0"/>
      <w:divBdr>
        <w:top w:val="none" w:sz="0" w:space="0" w:color="auto"/>
        <w:left w:val="none" w:sz="0" w:space="0" w:color="auto"/>
        <w:bottom w:val="none" w:sz="0" w:space="0" w:color="auto"/>
        <w:right w:val="none" w:sz="0" w:space="0" w:color="auto"/>
      </w:divBdr>
    </w:div>
    <w:div w:id="1350326815">
      <w:bodyDiv w:val="1"/>
      <w:marLeft w:val="0"/>
      <w:marRight w:val="0"/>
      <w:marTop w:val="0"/>
      <w:marBottom w:val="0"/>
      <w:divBdr>
        <w:top w:val="none" w:sz="0" w:space="0" w:color="auto"/>
        <w:left w:val="none" w:sz="0" w:space="0" w:color="auto"/>
        <w:bottom w:val="none" w:sz="0" w:space="0" w:color="auto"/>
        <w:right w:val="none" w:sz="0" w:space="0" w:color="auto"/>
      </w:divBdr>
    </w:div>
    <w:div w:id="1350327500">
      <w:bodyDiv w:val="1"/>
      <w:marLeft w:val="0"/>
      <w:marRight w:val="0"/>
      <w:marTop w:val="0"/>
      <w:marBottom w:val="0"/>
      <w:divBdr>
        <w:top w:val="none" w:sz="0" w:space="0" w:color="auto"/>
        <w:left w:val="none" w:sz="0" w:space="0" w:color="auto"/>
        <w:bottom w:val="none" w:sz="0" w:space="0" w:color="auto"/>
        <w:right w:val="none" w:sz="0" w:space="0" w:color="auto"/>
      </w:divBdr>
    </w:div>
    <w:div w:id="1351179322">
      <w:bodyDiv w:val="1"/>
      <w:marLeft w:val="0"/>
      <w:marRight w:val="0"/>
      <w:marTop w:val="0"/>
      <w:marBottom w:val="0"/>
      <w:divBdr>
        <w:top w:val="none" w:sz="0" w:space="0" w:color="auto"/>
        <w:left w:val="none" w:sz="0" w:space="0" w:color="auto"/>
        <w:bottom w:val="none" w:sz="0" w:space="0" w:color="auto"/>
        <w:right w:val="none" w:sz="0" w:space="0" w:color="auto"/>
      </w:divBdr>
    </w:div>
    <w:div w:id="1352222998">
      <w:bodyDiv w:val="1"/>
      <w:marLeft w:val="0"/>
      <w:marRight w:val="0"/>
      <w:marTop w:val="0"/>
      <w:marBottom w:val="0"/>
      <w:divBdr>
        <w:top w:val="none" w:sz="0" w:space="0" w:color="auto"/>
        <w:left w:val="none" w:sz="0" w:space="0" w:color="auto"/>
        <w:bottom w:val="none" w:sz="0" w:space="0" w:color="auto"/>
        <w:right w:val="none" w:sz="0" w:space="0" w:color="auto"/>
      </w:divBdr>
    </w:div>
    <w:div w:id="1354724290">
      <w:bodyDiv w:val="1"/>
      <w:marLeft w:val="0"/>
      <w:marRight w:val="0"/>
      <w:marTop w:val="0"/>
      <w:marBottom w:val="0"/>
      <w:divBdr>
        <w:top w:val="none" w:sz="0" w:space="0" w:color="auto"/>
        <w:left w:val="none" w:sz="0" w:space="0" w:color="auto"/>
        <w:bottom w:val="none" w:sz="0" w:space="0" w:color="auto"/>
        <w:right w:val="none" w:sz="0" w:space="0" w:color="auto"/>
      </w:divBdr>
    </w:div>
    <w:div w:id="1356542289">
      <w:bodyDiv w:val="1"/>
      <w:marLeft w:val="0"/>
      <w:marRight w:val="0"/>
      <w:marTop w:val="0"/>
      <w:marBottom w:val="0"/>
      <w:divBdr>
        <w:top w:val="none" w:sz="0" w:space="0" w:color="auto"/>
        <w:left w:val="none" w:sz="0" w:space="0" w:color="auto"/>
        <w:bottom w:val="none" w:sz="0" w:space="0" w:color="auto"/>
        <w:right w:val="none" w:sz="0" w:space="0" w:color="auto"/>
      </w:divBdr>
    </w:div>
    <w:div w:id="1357191387">
      <w:bodyDiv w:val="1"/>
      <w:marLeft w:val="0"/>
      <w:marRight w:val="0"/>
      <w:marTop w:val="0"/>
      <w:marBottom w:val="0"/>
      <w:divBdr>
        <w:top w:val="none" w:sz="0" w:space="0" w:color="auto"/>
        <w:left w:val="none" w:sz="0" w:space="0" w:color="auto"/>
        <w:bottom w:val="none" w:sz="0" w:space="0" w:color="auto"/>
        <w:right w:val="none" w:sz="0" w:space="0" w:color="auto"/>
      </w:divBdr>
    </w:div>
    <w:div w:id="1357464768">
      <w:bodyDiv w:val="1"/>
      <w:marLeft w:val="0"/>
      <w:marRight w:val="0"/>
      <w:marTop w:val="0"/>
      <w:marBottom w:val="0"/>
      <w:divBdr>
        <w:top w:val="none" w:sz="0" w:space="0" w:color="auto"/>
        <w:left w:val="none" w:sz="0" w:space="0" w:color="auto"/>
        <w:bottom w:val="none" w:sz="0" w:space="0" w:color="auto"/>
        <w:right w:val="none" w:sz="0" w:space="0" w:color="auto"/>
      </w:divBdr>
    </w:div>
    <w:div w:id="1359044639">
      <w:bodyDiv w:val="1"/>
      <w:marLeft w:val="0"/>
      <w:marRight w:val="0"/>
      <w:marTop w:val="0"/>
      <w:marBottom w:val="0"/>
      <w:divBdr>
        <w:top w:val="none" w:sz="0" w:space="0" w:color="auto"/>
        <w:left w:val="none" w:sz="0" w:space="0" w:color="auto"/>
        <w:bottom w:val="none" w:sz="0" w:space="0" w:color="auto"/>
        <w:right w:val="none" w:sz="0" w:space="0" w:color="auto"/>
      </w:divBdr>
    </w:div>
    <w:div w:id="1359159035">
      <w:bodyDiv w:val="1"/>
      <w:marLeft w:val="0"/>
      <w:marRight w:val="0"/>
      <w:marTop w:val="0"/>
      <w:marBottom w:val="0"/>
      <w:divBdr>
        <w:top w:val="none" w:sz="0" w:space="0" w:color="auto"/>
        <w:left w:val="none" w:sz="0" w:space="0" w:color="auto"/>
        <w:bottom w:val="none" w:sz="0" w:space="0" w:color="auto"/>
        <w:right w:val="none" w:sz="0" w:space="0" w:color="auto"/>
      </w:divBdr>
    </w:div>
    <w:div w:id="1359814008">
      <w:bodyDiv w:val="1"/>
      <w:marLeft w:val="0"/>
      <w:marRight w:val="0"/>
      <w:marTop w:val="0"/>
      <w:marBottom w:val="0"/>
      <w:divBdr>
        <w:top w:val="none" w:sz="0" w:space="0" w:color="auto"/>
        <w:left w:val="none" w:sz="0" w:space="0" w:color="auto"/>
        <w:bottom w:val="none" w:sz="0" w:space="0" w:color="auto"/>
        <w:right w:val="none" w:sz="0" w:space="0" w:color="auto"/>
      </w:divBdr>
    </w:div>
    <w:div w:id="1359895502">
      <w:bodyDiv w:val="1"/>
      <w:marLeft w:val="0"/>
      <w:marRight w:val="0"/>
      <w:marTop w:val="0"/>
      <w:marBottom w:val="0"/>
      <w:divBdr>
        <w:top w:val="none" w:sz="0" w:space="0" w:color="auto"/>
        <w:left w:val="none" w:sz="0" w:space="0" w:color="auto"/>
        <w:bottom w:val="none" w:sz="0" w:space="0" w:color="auto"/>
        <w:right w:val="none" w:sz="0" w:space="0" w:color="auto"/>
      </w:divBdr>
    </w:div>
    <w:div w:id="1360230863">
      <w:bodyDiv w:val="1"/>
      <w:marLeft w:val="0"/>
      <w:marRight w:val="0"/>
      <w:marTop w:val="0"/>
      <w:marBottom w:val="0"/>
      <w:divBdr>
        <w:top w:val="none" w:sz="0" w:space="0" w:color="auto"/>
        <w:left w:val="none" w:sz="0" w:space="0" w:color="auto"/>
        <w:bottom w:val="none" w:sz="0" w:space="0" w:color="auto"/>
        <w:right w:val="none" w:sz="0" w:space="0" w:color="auto"/>
      </w:divBdr>
    </w:div>
    <w:div w:id="1361663187">
      <w:bodyDiv w:val="1"/>
      <w:marLeft w:val="0"/>
      <w:marRight w:val="0"/>
      <w:marTop w:val="0"/>
      <w:marBottom w:val="0"/>
      <w:divBdr>
        <w:top w:val="none" w:sz="0" w:space="0" w:color="auto"/>
        <w:left w:val="none" w:sz="0" w:space="0" w:color="auto"/>
        <w:bottom w:val="none" w:sz="0" w:space="0" w:color="auto"/>
        <w:right w:val="none" w:sz="0" w:space="0" w:color="auto"/>
      </w:divBdr>
    </w:div>
    <w:div w:id="1362706034">
      <w:bodyDiv w:val="1"/>
      <w:marLeft w:val="0"/>
      <w:marRight w:val="0"/>
      <w:marTop w:val="0"/>
      <w:marBottom w:val="0"/>
      <w:divBdr>
        <w:top w:val="none" w:sz="0" w:space="0" w:color="auto"/>
        <w:left w:val="none" w:sz="0" w:space="0" w:color="auto"/>
        <w:bottom w:val="none" w:sz="0" w:space="0" w:color="auto"/>
        <w:right w:val="none" w:sz="0" w:space="0" w:color="auto"/>
      </w:divBdr>
    </w:div>
    <w:div w:id="1363744286">
      <w:bodyDiv w:val="1"/>
      <w:marLeft w:val="0"/>
      <w:marRight w:val="0"/>
      <w:marTop w:val="0"/>
      <w:marBottom w:val="0"/>
      <w:divBdr>
        <w:top w:val="none" w:sz="0" w:space="0" w:color="auto"/>
        <w:left w:val="none" w:sz="0" w:space="0" w:color="auto"/>
        <w:bottom w:val="none" w:sz="0" w:space="0" w:color="auto"/>
        <w:right w:val="none" w:sz="0" w:space="0" w:color="auto"/>
      </w:divBdr>
    </w:div>
    <w:div w:id="1364132705">
      <w:bodyDiv w:val="1"/>
      <w:marLeft w:val="0"/>
      <w:marRight w:val="0"/>
      <w:marTop w:val="0"/>
      <w:marBottom w:val="0"/>
      <w:divBdr>
        <w:top w:val="none" w:sz="0" w:space="0" w:color="auto"/>
        <w:left w:val="none" w:sz="0" w:space="0" w:color="auto"/>
        <w:bottom w:val="none" w:sz="0" w:space="0" w:color="auto"/>
        <w:right w:val="none" w:sz="0" w:space="0" w:color="auto"/>
      </w:divBdr>
    </w:div>
    <w:div w:id="1364554625">
      <w:bodyDiv w:val="1"/>
      <w:marLeft w:val="0"/>
      <w:marRight w:val="0"/>
      <w:marTop w:val="0"/>
      <w:marBottom w:val="0"/>
      <w:divBdr>
        <w:top w:val="none" w:sz="0" w:space="0" w:color="auto"/>
        <w:left w:val="none" w:sz="0" w:space="0" w:color="auto"/>
        <w:bottom w:val="none" w:sz="0" w:space="0" w:color="auto"/>
        <w:right w:val="none" w:sz="0" w:space="0" w:color="auto"/>
      </w:divBdr>
    </w:div>
    <w:div w:id="1365788901">
      <w:bodyDiv w:val="1"/>
      <w:marLeft w:val="0"/>
      <w:marRight w:val="0"/>
      <w:marTop w:val="0"/>
      <w:marBottom w:val="0"/>
      <w:divBdr>
        <w:top w:val="none" w:sz="0" w:space="0" w:color="auto"/>
        <w:left w:val="none" w:sz="0" w:space="0" w:color="auto"/>
        <w:bottom w:val="none" w:sz="0" w:space="0" w:color="auto"/>
        <w:right w:val="none" w:sz="0" w:space="0" w:color="auto"/>
      </w:divBdr>
    </w:div>
    <w:div w:id="1370452514">
      <w:bodyDiv w:val="1"/>
      <w:marLeft w:val="0"/>
      <w:marRight w:val="0"/>
      <w:marTop w:val="0"/>
      <w:marBottom w:val="0"/>
      <w:divBdr>
        <w:top w:val="none" w:sz="0" w:space="0" w:color="auto"/>
        <w:left w:val="none" w:sz="0" w:space="0" w:color="auto"/>
        <w:bottom w:val="none" w:sz="0" w:space="0" w:color="auto"/>
        <w:right w:val="none" w:sz="0" w:space="0" w:color="auto"/>
      </w:divBdr>
    </w:div>
    <w:div w:id="1370959815">
      <w:bodyDiv w:val="1"/>
      <w:marLeft w:val="0"/>
      <w:marRight w:val="0"/>
      <w:marTop w:val="0"/>
      <w:marBottom w:val="0"/>
      <w:divBdr>
        <w:top w:val="none" w:sz="0" w:space="0" w:color="auto"/>
        <w:left w:val="none" w:sz="0" w:space="0" w:color="auto"/>
        <w:bottom w:val="none" w:sz="0" w:space="0" w:color="auto"/>
        <w:right w:val="none" w:sz="0" w:space="0" w:color="auto"/>
      </w:divBdr>
    </w:div>
    <w:div w:id="1374033981">
      <w:bodyDiv w:val="1"/>
      <w:marLeft w:val="0"/>
      <w:marRight w:val="0"/>
      <w:marTop w:val="0"/>
      <w:marBottom w:val="0"/>
      <w:divBdr>
        <w:top w:val="none" w:sz="0" w:space="0" w:color="auto"/>
        <w:left w:val="none" w:sz="0" w:space="0" w:color="auto"/>
        <w:bottom w:val="none" w:sz="0" w:space="0" w:color="auto"/>
        <w:right w:val="none" w:sz="0" w:space="0" w:color="auto"/>
      </w:divBdr>
    </w:div>
    <w:div w:id="1374039084">
      <w:bodyDiv w:val="1"/>
      <w:marLeft w:val="0"/>
      <w:marRight w:val="0"/>
      <w:marTop w:val="0"/>
      <w:marBottom w:val="0"/>
      <w:divBdr>
        <w:top w:val="none" w:sz="0" w:space="0" w:color="auto"/>
        <w:left w:val="none" w:sz="0" w:space="0" w:color="auto"/>
        <w:bottom w:val="none" w:sz="0" w:space="0" w:color="auto"/>
        <w:right w:val="none" w:sz="0" w:space="0" w:color="auto"/>
      </w:divBdr>
    </w:div>
    <w:div w:id="1374191574">
      <w:bodyDiv w:val="1"/>
      <w:marLeft w:val="0"/>
      <w:marRight w:val="0"/>
      <w:marTop w:val="0"/>
      <w:marBottom w:val="0"/>
      <w:divBdr>
        <w:top w:val="none" w:sz="0" w:space="0" w:color="auto"/>
        <w:left w:val="none" w:sz="0" w:space="0" w:color="auto"/>
        <w:bottom w:val="none" w:sz="0" w:space="0" w:color="auto"/>
        <w:right w:val="none" w:sz="0" w:space="0" w:color="auto"/>
      </w:divBdr>
    </w:div>
    <w:div w:id="1374502634">
      <w:bodyDiv w:val="1"/>
      <w:marLeft w:val="0"/>
      <w:marRight w:val="0"/>
      <w:marTop w:val="0"/>
      <w:marBottom w:val="0"/>
      <w:divBdr>
        <w:top w:val="none" w:sz="0" w:space="0" w:color="auto"/>
        <w:left w:val="none" w:sz="0" w:space="0" w:color="auto"/>
        <w:bottom w:val="none" w:sz="0" w:space="0" w:color="auto"/>
        <w:right w:val="none" w:sz="0" w:space="0" w:color="auto"/>
      </w:divBdr>
    </w:div>
    <w:div w:id="1375736802">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78890558">
      <w:bodyDiv w:val="1"/>
      <w:marLeft w:val="0"/>
      <w:marRight w:val="0"/>
      <w:marTop w:val="0"/>
      <w:marBottom w:val="0"/>
      <w:divBdr>
        <w:top w:val="none" w:sz="0" w:space="0" w:color="auto"/>
        <w:left w:val="none" w:sz="0" w:space="0" w:color="auto"/>
        <w:bottom w:val="none" w:sz="0" w:space="0" w:color="auto"/>
        <w:right w:val="none" w:sz="0" w:space="0" w:color="auto"/>
      </w:divBdr>
    </w:div>
    <w:div w:id="1379012295">
      <w:bodyDiv w:val="1"/>
      <w:marLeft w:val="0"/>
      <w:marRight w:val="0"/>
      <w:marTop w:val="0"/>
      <w:marBottom w:val="0"/>
      <w:divBdr>
        <w:top w:val="none" w:sz="0" w:space="0" w:color="auto"/>
        <w:left w:val="none" w:sz="0" w:space="0" w:color="auto"/>
        <w:bottom w:val="none" w:sz="0" w:space="0" w:color="auto"/>
        <w:right w:val="none" w:sz="0" w:space="0" w:color="auto"/>
      </w:divBdr>
    </w:div>
    <w:div w:id="1379160499">
      <w:bodyDiv w:val="1"/>
      <w:marLeft w:val="0"/>
      <w:marRight w:val="0"/>
      <w:marTop w:val="0"/>
      <w:marBottom w:val="0"/>
      <w:divBdr>
        <w:top w:val="none" w:sz="0" w:space="0" w:color="auto"/>
        <w:left w:val="none" w:sz="0" w:space="0" w:color="auto"/>
        <w:bottom w:val="none" w:sz="0" w:space="0" w:color="auto"/>
        <w:right w:val="none" w:sz="0" w:space="0" w:color="auto"/>
      </w:divBdr>
    </w:div>
    <w:div w:id="1379890942">
      <w:bodyDiv w:val="1"/>
      <w:marLeft w:val="0"/>
      <w:marRight w:val="0"/>
      <w:marTop w:val="0"/>
      <w:marBottom w:val="0"/>
      <w:divBdr>
        <w:top w:val="none" w:sz="0" w:space="0" w:color="auto"/>
        <w:left w:val="none" w:sz="0" w:space="0" w:color="auto"/>
        <w:bottom w:val="none" w:sz="0" w:space="0" w:color="auto"/>
        <w:right w:val="none" w:sz="0" w:space="0" w:color="auto"/>
      </w:divBdr>
    </w:div>
    <w:div w:id="1380201803">
      <w:bodyDiv w:val="1"/>
      <w:marLeft w:val="0"/>
      <w:marRight w:val="0"/>
      <w:marTop w:val="0"/>
      <w:marBottom w:val="0"/>
      <w:divBdr>
        <w:top w:val="none" w:sz="0" w:space="0" w:color="auto"/>
        <w:left w:val="none" w:sz="0" w:space="0" w:color="auto"/>
        <w:bottom w:val="none" w:sz="0" w:space="0" w:color="auto"/>
        <w:right w:val="none" w:sz="0" w:space="0" w:color="auto"/>
      </w:divBdr>
    </w:div>
    <w:div w:id="1381129862">
      <w:bodyDiv w:val="1"/>
      <w:marLeft w:val="0"/>
      <w:marRight w:val="0"/>
      <w:marTop w:val="0"/>
      <w:marBottom w:val="0"/>
      <w:divBdr>
        <w:top w:val="none" w:sz="0" w:space="0" w:color="auto"/>
        <w:left w:val="none" w:sz="0" w:space="0" w:color="auto"/>
        <w:bottom w:val="none" w:sz="0" w:space="0" w:color="auto"/>
        <w:right w:val="none" w:sz="0" w:space="0" w:color="auto"/>
      </w:divBdr>
    </w:div>
    <w:div w:id="1381245819">
      <w:bodyDiv w:val="1"/>
      <w:marLeft w:val="0"/>
      <w:marRight w:val="0"/>
      <w:marTop w:val="0"/>
      <w:marBottom w:val="0"/>
      <w:divBdr>
        <w:top w:val="none" w:sz="0" w:space="0" w:color="auto"/>
        <w:left w:val="none" w:sz="0" w:space="0" w:color="auto"/>
        <w:bottom w:val="none" w:sz="0" w:space="0" w:color="auto"/>
        <w:right w:val="none" w:sz="0" w:space="0" w:color="auto"/>
      </w:divBdr>
    </w:div>
    <w:div w:id="1382097806">
      <w:bodyDiv w:val="1"/>
      <w:marLeft w:val="0"/>
      <w:marRight w:val="0"/>
      <w:marTop w:val="0"/>
      <w:marBottom w:val="0"/>
      <w:divBdr>
        <w:top w:val="none" w:sz="0" w:space="0" w:color="auto"/>
        <w:left w:val="none" w:sz="0" w:space="0" w:color="auto"/>
        <w:bottom w:val="none" w:sz="0" w:space="0" w:color="auto"/>
        <w:right w:val="none" w:sz="0" w:space="0" w:color="auto"/>
      </w:divBdr>
    </w:div>
    <w:div w:id="1386837048">
      <w:bodyDiv w:val="1"/>
      <w:marLeft w:val="0"/>
      <w:marRight w:val="0"/>
      <w:marTop w:val="0"/>
      <w:marBottom w:val="0"/>
      <w:divBdr>
        <w:top w:val="none" w:sz="0" w:space="0" w:color="auto"/>
        <w:left w:val="none" w:sz="0" w:space="0" w:color="auto"/>
        <w:bottom w:val="none" w:sz="0" w:space="0" w:color="auto"/>
        <w:right w:val="none" w:sz="0" w:space="0" w:color="auto"/>
      </w:divBdr>
    </w:div>
    <w:div w:id="1387872585">
      <w:bodyDiv w:val="1"/>
      <w:marLeft w:val="0"/>
      <w:marRight w:val="0"/>
      <w:marTop w:val="0"/>
      <w:marBottom w:val="0"/>
      <w:divBdr>
        <w:top w:val="none" w:sz="0" w:space="0" w:color="auto"/>
        <w:left w:val="none" w:sz="0" w:space="0" w:color="auto"/>
        <w:bottom w:val="none" w:sz="0" w:space="0" w:color="auto"/>
        <w:right w:val="none" w:sz="0" w:space="0" w:color="auto"/>
      </w:divBdr>
    </w:div>
    <w:div w:id="1390347837">
      <w:bodyDiv w:val="1"/>
      <w:marLeft w:val="0"/>
      <w:marRight w:val="0"/>
      <w:marTop w:val="0"/>
      <w:marBottom w:val="0"/>
      <w:divBdr>
        <w:top w:val="none" w:sz="0" w:space="0" w:color="auto"/>
        <w:left w:val="none" w:sz="0" w:space="0" w:color="auto"/>
        <w:bottom w:val="none" w:sz="0" w:space="0" w:color="auto"/>
        <w:right w:val="none" w:sz="0" w:space="0" w:color="auto"/>
      </w:divBdr>
    </w:div>
    <w:div w:id="1391806618">
      <w:bodyDiv w:val="1"/>
      <w:marLeft w:val="0"/>
      <w:marRight w:val="0"/>
      <w:marTop w:val="0"/>
      <w:marBottom w:val="0"/>
      <w:divBdr>
        <w:top w:val="none" w:sz="0" w:space="0" w:color="auto"/>
        <w:left w:val="none" w:sz="0" w:space="0" w:color="auto"/>
        <w:bottom w:val="none" w:sz="0" w:space="0" w:color="auto"/>
        <w:right w:val="none" w:sz="0" w:space="0" w:color="auto"/>
      </w:divBdr>
    </w:div>
    <w:div w:id="1391995846">
      <w:bodyDiv w:val="1"/>
      <w:marLeft w:val="0"/>
      <w:marRight w:val="0"/>
      <w:marTop w:val="0"/>
      <w:marBottom w:val="0"/>
      <w:divBdr>
        <w:top w:val="none" w:sz="0" w:space="0" w:color="auto"/>
        <w:left w:val="none" w:sz="0" w:space="0" w:color="auto"/>
        <w:bottom w:val="none" w:sz="0" w:space="0" w:color="auto"/>
        <w:right w:val="none" w:sz="0" w:space="0" w:color="auto"/>
      </w:divBdr>
    </w:div>
    <w:div w:id="1392651552">
      <w:bodyDiv w:val="1"/>
      <w:marLeft w:val="0"/>
      <w:marRight w:val="0"/>
      <w:marTop w:val="0"/>
      <w:marBottom w:val="0"/>
      <w:divBdr>
        <w:top w:val="none" w:sz="0" w:space="0" w:color="auto"/>
        <w:left w:val="none" w:sz="0" w:space="0" w:color="auto"/>
        <w:bottom w:val="none" w:sz="0" w:space="0" w:color="auto"/>
        <w:right w:val="none" w:sz="0" w:space="0" w:color="auto"/>
      </w:divBdr>
    </w:div>
    <w:div w:id="1393964946">
      <w:bodyDiv w:val="1"/>
      <w:marLeft w:val="0"/>
      <w:marRight w:val="0"/>
      <w:marTop w:val="0"/>
      <w:marBottom w:val="0"/>
      <w:divBdr>
        <w:top w:val="none" w:sz="0" w:space="0" w:color="auto"/>
        <w:left w:val="none" w:sz="0" w:space="0" w:color="auto"/>
        <w:bottom w:val="none" w:sz="0" w:space="0" w:color="auto"/>
        <w:right w:val="none" w:sz="0" w:space="0" w:color="auto"/>
      </w:divBdr>
    </w:div>
    <w:div w:id="1394306580">
      <w:bodyDiv w:val="1"/>
      <w:marLeft w:val="0"/>
      <w:marRight w:val="0"/>
      <w:marTop w:val="0"/>
      <w:marBottom w:val="0"/>
      <w:divBdr>
        <w:top w:val="none" w:sz="0" w:space="0" w:color="auto"/>
        <w:left w:val="none" w:sz="0" w:space="0" w:color="auto"/>
        <w:bottom w:val="none" w:sz="0" w:space="0" w:color="auto"/>
        <w:right w:val="none" w:sz="0" w:space="0" w:color="auto"/>
      </w:divBdr>
    </w:div>
    <w:div w:id="1394699814">
      <w:bodyDiv w:val="1"/>
      <w:marLeft w:val="0"/>
      <w:marRight w:val="0"/>
      <w:marTop w:val="0"/>
      <w:marBottom w:val="0"/>
      <w:divBdr>
        <w:top w:val="none" w:sz="0" w:space="0" w:color="auto"/>
        <w:left w:val="none" w:sz="0" w:space="0" w:color="auto"/>
        <w:bottom w:val="none" w:sz="0" w:space="0" w:color="auto"/>
        <w:right w:val="none" w:sz="0" w:space="0" w:color="auto"/>
      </w:divBdr>
    </w:div>
    <w:div w:id="1396005391">
      <w:bodyDiv w:val="1"/>
      <w:marLeft w:val="0"/>
      <w:marRight w:val="0"/>
      <w:marTop w:val="0"/>
      <w:marBottom w:val="0"/>
      <w:divBdr>
        <w:top w:val="none" w:sz="0" w:space="0" w:color="auto"/>
        <w:left w:val="none" w:sz="0" w:space="0" w:color="auto"/>
        <w:bottom w:val="none" w:sz="0" w:space="0" w:color="auto"/>
        <w:right w:val="none" w:sz="0" w:space="0" w:color="auto"/>
      </w:divBdr>
    </w:div>
    <w:div w:id="1397439314">
      <w:bodyDiv w:val="1"/>
      <w:marLeft w:val="0"/>
      <w:marRight w:val="0"/>
      <w:marTop w:val="0"/>
      <w:marBottom w:val="0"/>
      <w:divBdr>
        <w:top w:val="none" w:sz="0" w:space="0" w:color="auto"/>
        <w:left w:val="none" w:sz="0" w:space="0" w:color="auto"/>
        <w:bottom w:val="none" w:sz="0" w:space="0" w:color="auto"/>
        <w:right w:val="none" w:sz="0" w:space="0" w:color="auto"/>
      </w:divBdr>
    </w:div>
    <w:div w:id="1398167509">
      <w:bodyDiv w:val="1"/>
      <w:marLeft w:val="0"/>
      <w:marRight w:val="0"/>
      <w:marTop w:val="0"/>
      <w:marBottom w:val="0"/>
      <w:divBdr>
        <w:top w:val="none" w:sz="0" w:space="0" w:color="auto"/>
        <w:left w:val="none" w:sz="0" w:space="0" w:color="auto"/>
        <w:bottom w:val="none" w:sz="0" w:space="0" w:color="auto"/>
        <w:right w:val="none" w:sz="0" w:space="0" w:color="auto"/>
      </w:divBdr>
    </w:div>
    <w:div w:id="1400136026">
      <w:bodyDiv w:val="1"/>
      <w:marLeft w:val="0"/>
      <w:marRight w:val="0"/>
      <w:marTop w:val="0"/>
      <w:marBottom w:val="0"/>
      <w:divBdr>
        <w:top w:val="none" w:sz="0" w:space="0" w:color="auto"/>
        <w:left w:val="none" w:sz="0" w:space="0" w:color="auto"/>
        <w:bottom w:val="none" w:sz="0" w:space="0" w:color="auto"/>
        <w:right w:val="none" w:sz="0" w:space="0" w:color="auto"/>
      </w:divBdr>
    </w:div>
    <w:div w:id="1401172481">
      <w:bodyDiv w:val="1"/>
      <w:marLeft w:val="0"/>
      <w:marRight w:val="0"/>
      <w:marTop w:val="0"/>
      <w:marBottom w:val="0"/>
      <w:divBdr>
        <w:top w:val="none" w:sz="0" w:space="0" w:color="auto"/>
        <w:left w:val="none" w:sz="0" w:space="0" w:color="auto"/>
        <w:bottom w:val="none" w:sz="0" w:space="0" w:color="auto"/>
        <w:right w:val="none" w:sz="0" w:space="0" w:color="auto"/>
      </w:divBdr>
    </w:div>
    <w:div w:id="1403064808">
      <w:bodyDiv w:val="1"/>
      <w:marLeft w:val="0"/>
      <w:marRight w:val="0"/>
      <w:marTop w:val="0"/>
      <w:marBottom w:val="0"/>
      <w:divBdr>
        <w:top w:val="none" w:sz="0" w:space="0" w:color="auto"/>
        <w:left w:val="none" w:sz="0" w:space="0" w:color="auto"/>
        <w:bottom w:val="none" w:sz="0" w:space="0" w:color="auto"/>
        <w:right w:val="none" w:sz="0" w:space="0" w:color="auto"/>
      </w:divBdr>
    </w:div>
    <w:div w:id="1405376147">
      <w:bodyDiv w:val="1"/>
      <w:marLeft w:val="0"/>
      <w:marRight w:val="0"/>
      <w:marTop w:val="0"/>
      <w:marBottom w:val="0"/>
      <w:divBdr>
        <w:top w:val="none" w:sz="0" w:space="0" w:color="auto"/>
        <w:left w:val="none" w:sz="0" w:space="0" w:color="auto"/>
        <w:bottom w:val="none" w:sz="0" w:space="0" w:color="auto"/>
        <w:right w:val="none" w:sz="0" w:space="0" w:color="auto"/>
      </w:divBdr>
    </w:div>
    <w:div w:id="1406144904">
      <w:bodyDiv w:val="1"/>
      <w:marLeft w:val="0"/>
      <w:marRight w:val="0"/>
      <w:marTop w:val="0"/>
      <w:marBottom w:val="0"/>
      <w:divBdr>
        <w:top w:val="none" w:sz="0" w:space="0" w:color="auto"/>
        <w:left w:val="none" w:sz="0" w:space="0" w:color="auto"/>
        <w:bottom w:val="none" w:sz="0" w:space="0" w:color="auto"/>
        <w:right w:val="none" w:sz="0" w:space="0" w:color="auto"/>
      </w:divBdr>
    </w:div>
    <w:div w:id="1406538321">
      <w:bodyDiv w:val="1"/>
      <w:marLeft w:val="0"/>
      <w:marRight w:val="0"/>
      <w:marTop w:val="0"/>
      <w:marBottom w:val="0"/>
      <w:divBdr>
        <w:top w:val="none" w:sz="0" w:space="0" w:color="auto"/>
        <w:left w:val="none" w:sz="0" w:space="0" w:color="auto"/>
        <w:bottom w:val="none" w:sz="0" w:space="0" w:color="auto"/>
        <w:right w:val="none" w:sz="0" w:space="0" w:color="auto"/>
      </w:divBdr>
    </w:div>
    <w:div w:id="1407452930">
      <w:bodyDiv w:val="1"/>
      <w:marLeft w:val="0"/>
      <w:marRight w:val="0"/>
      <w:marTop w:val="0"/>
      <w:marBottom w:val="0"/>
      <w:divBdr>
        <w:top w:val="none" w:sz="0" w:space="0" w:color="auto"/>
        <w:left w:val="none" w:sz="0" w:space="0" w:color="auto"/>
        <w:bottom w:val="none" w:sz="0" w:space="0" w:color="auto"/>
        <w:right w:val="none" w:sz="0" w:space="0" w:color="auto"/>
      </w:divBdr>
    </w:div>
    <w:div w:id="1407603470">
      <w:bodyDiv w:val="1"/>
      <w:marLeft w:val="0"/>
      <w:marRight w:val="0"/>
      <w:marTop w:val="0"/>
      <w:marBottom w:val="0"/>
      <w:divBdr>
        <w:top w:val="none" w:sz="0" w:space="0" w:color="auto"/>
        <w:left w:val="none" w:sz="0" w:space="0" w:color="auto"/>
        <w:bottom w:val="none" w:sz="0" w:space="0" w:color="auto"/>
        <w:right w:val="none" w:sz="0" w:space="0" w:color="auto"/>
      </w:divBdr>
    </w:div>
    <w:div w:id="1408065370">
      <w:bodyDiv w:val="1"/>
      <w:marLeft w:val="0"/>
      <w:marRight w:val="0"/>
      <w:marTop w:val="0"/>
      <w:marBottom w:val="0"/>
      <w:divBdr>
        <w:top w:val="none" w:sz="0" w:space="0" w:color="auto"/>
        <w:left w:val="none" w:sz="0" w:space="0" w:color="auto"/>
        <w:bottom w:val="none" w:sz="0" w:space="0" w:color="auto"/>
        <w:right w:val="none" w:sz="0" w:space="0" w:color="auto"/>
      </w:divBdr>
    </w:div>
    <w:div w:id="1409621496">
      <w:bodyDiv w:val="1"/>
      <w:marLeft w:val="0"/>
      <w:marRight w:val="0"/>
      <w:marTop w:val="0"/>
      <w:marBottom w:val="0"/>
      <w:divBdr>
        <w:top w:val="none" w:sz="0" w:space="0" w:color="auto"/>
        <w:left w:val="none" w:sz="0" w:space="0" w:color="auto"/>
        <w:bottom w:val="none" w:sz="0" w:space="0" w:color="auto"/>
        <w:right w:val="none" w:sz="0" w:space="0" w:color="auto"/>
      </w:divBdr>
    </w:div>
    <w:div w:id="1412391585">
      <w:bodyDiv w:val="1"/>
      <w:marLeft w:val="0"/>
      <w:marRight w:val="0"/>
      <w:marTop w:val="0"/>
      <w:marBottom w:val="0"/>
      <w:divBdr>
        <w:top w:val="none" w:sz="0" w:space="0" w:color="auto"/>
        <w:left w:val="none" w:sz="0" w:space="0" w:color="auto"/>
        <w:bottom w:val="none" w:sz="0" w:space="0" w:color="auto"/>
        <w:right w:val="none" w:sz="0" w:space="0" w:color="auto"/>
      </w:divBdr>
    </w:div>
    <w:div w:id="1412849954">
      <w:bodyDiv w:val="1"/>
      <w:marLeft w:val="0"/>
      <w:marRight w:val="0"/>
      <w:marTop w:val="0"/>
      <w:marBottom w:val="0"/>
      <w:divBdr>
        <w:top w:val="none" w:sz="0" w:space="0" w:color="auto"/>
        <w:left w:val="none" w:sz="0" w:space="0" w:color="auto"/>
        <w:bottom w:val="none" w:sz="0" w:space="0" w:color="auto"/>
        <w:right w:val="none" w:sz="0" w:space="0" w:color="auto"/>
      </w:divBdr>
    </w:div>
    <w:div w:id="1413356033">
      <w:bodyDiv w:val="1"/>
      <w:marLeft w:val="0"/>
      <w:marRight w:val="0"/>
      <w:marTop w:val="0"/>
      <w:marBottom w:val="0"/>
      <w:divBdr>
        <w:top w:val="none" w:sz="0" w:space="0" w:color="auto"/>
        <w:left w:val="none" w:sz="0" w:space="0" w:color="auto"/>
        <w:bottom w:val="none" w:sz="0" w:space="0" w:color="auto"/>
        <w:right w:val="none" w:sz="0" w:space="0" w:color="auto"/>
      </w:divBdr>
    </w:div>
    <w:div w:id="1413966351">
      <w:bodyDiv w:val="1"/>
      <w:marLeft w:val="0"/>
      <w:marRight w:val="0"/>
      <w:marTop w:val="0"/>
      <w:marBottom w:val="0"/>
      <w:divBdr>
        <w:top w:val="none" w:sz="0" w:space="0" w:color="auto"/>
        <w:left w:val="none" w:sz="0" w:space="0" w:color="auto"/>
        <w:bottom w:val="none" w:sz="0" w:space="0" w:color="auto"/>
        <w:right w:val="none" w:sz="0" w:space="0" w:color="auto"/>
      </w:divBdr>
    </w:div>
    <w:div w:id="1415473149">
      <w:bodyDiv w:val="1"/>
      <w:marLeft w:val="0"/>
      <w:marRight w:val="0"/>
      <w:marTop w:val="0"/>
      <w:marBottom w:val="0"/>
      <w:divBdr>
        <w:top w:val="none" w:sz="0" w:space="0" w:color="auto"/>
        <w:left w:val="none" w:sz="0" w:space="0" w:color="auto"/>
        <w:bottom w:val="none" w:sz="0" w:space="0" w:color="auto"/>
        <w:right w:val="none" w:sz="0" w:space="0" w:color="auto"/>
      </w:divBdr>
    </w:div>
    <w:div w:id="1419985609">
      <w:bodyDiv w:val="1"/>
      <w:marLeft w:val="0"/>
      <w:marRight w:val="0"/>
      <w:marTop w:val="0"/>
      <w:marBottom w:val="0"/>
      <w:divBdr>
        <w:top w:val="none" w:sz="0" w:space="0" w:color="auto"/>
        <w:left w:val="none" w:sz="0" w:space="0" w:color="auto"/>
        <w:bottom w:val="none" w:sz="0" w:space="0" w:color="auto"/>
        <w:right w:val="none" w:sz="0" w:space="0" w:color="auto"/>
      </w:divBdr>
    </w:div>
    <w:div w:id="1420640213">
      <w:bodyDiv w:val="1"/>
      <w:marLeft w:val="0"/>
      <w:marRight w:val="0"/>
      <w:marTop w:val="0"/>
      <w:marBottom w:val="0"/>
      <w:divBdr>
        <w:top w:val="none" w:sz="0" w:space="0" w:color="auto"/>
        <w:left w:val="none" w:sz="0" w:space="0" w:color="auto"/>
        <w:bottom w:val="none" w:sz="0" w:space="0" w:color="auto"/>
        <w:right w:val="none" w:sz="0" w:space="0" w:color="auto"/>
      </w:divBdr>
    </w:div>
    <w:div w:id="1420908758">
      <w:bodyDiv w:val="1"/>
      <w:marLeft w:val="0"/>
      <w:marRight w:val="0"/>
      <w:marTop w:val="0"/>
      <w:marBottom w:val="0"/>
      <w:divBdr>
        <w:top w:val="none" w:sz="0" w:space="0" w:color="auto"/>
        <w:left w:val="none" w:sz="0" w:space="0" w:color="auto"/>
        <w:bottom w:val="none" w:sz="0" w:space="0" w:color="auto"/>
        <w:right w:val="none" w:sz="0" w:space="0" w:color="auto"/>
      </w:divBdr>
    </w:div>
    <w:div w:id="1420981536">
      <w:bodyDiv w:val="1"/>
      <w:marLeft w:val="0"/>
      <w:marRight w:val="0"/>
      <w:marTop w:val="0"/>
      <w:marBottom w:val="0"/>
      <w:divBdr>
        <w:top w:val="none" w:sz="0" w:space="0" w:color="auto"/>
        <w:left w:val="none" w:sz="0" w:space="0" w:color="auto"/>
        <w:bottom w:val="none" w:sz="0" w:space="0" w:color="auto"/>
        <w:right w:val="none" w:sz="0" w:space="0" w:color="auto"/>
      </w:divBdr>
    </w:div>
    <w:div w:id="1421831597">
      <w:bodyDiv w:val="1"/>
      <w:marLeft w:val="0"/>
      <w:marRight w:val="0"/>
      <w:marTop w:val="0"/>
      <w:marBottom w:val="0"/>
      <w:divBdr>
        <w:top w:val="none" w:sz="0" w:space="0" w:color="auto"/>
        <w:left w:val="none" w:sz="0" w:space="0" w:color="auto"/>
        <w:bottom w:val="none" w:sz="0" w:space="0" w:color="auto"/>
        <w:right w:val="none" w:sz="0" w:space="0" w:color="auto"/>
      </w:divBdr>
    </w:div>
    <w:div w:id="1426460417">
      <w:bodyDiv w:val="1"/>
      <w:marLeft w:val="0"/>
      <w:marRight w:val="0"/>
      <w:marTop w:val="0"/>
      <w:marBottom w:val="0"/>
      <w:divBdr>
        <w:top w:val="none" w:sz="0" w:space="0" w:color="auto"/>
        <w:left w:val="none" w:sz="0" w:space="0" w:color="auto"/>
        <w:bottom w:val="none" w:sz="0" w:space="0" w:color="auto"/>
        <w:right w:val="none" w:sz="0" w:space="0" w:color="auto"/>
      </w:divBdr>
    </w:div>
    <w:div w:id="1427654081">
      <w:bodyDiv w:val="1"/>
      <w:marLeft w:val="0"/>
      <w:marRight w:val="0"/>
      <w:marTop w:val="0"/>
      <w:marBottom w:val="0"/>
      <w:divBdr>
        <w:top w:val="none" w:sz="0" w:space="0" w:color="auto"/>
        <w:left w:val="none" w:sz="0" w:space="0" w:color="auto"/>
        <w:bottom w:val="none" w:sz="0" w:space="0" w:color="auto"/>
        <w:right w:val="none" w:sz="0" w:space="0" w:color="auto"/>
      </w:divBdr>
    </w:div>
    <w:div w:id="1428189718">
      <w:bodyDiv w:val="1"/>
      <w:marLeft w:val="0"/>
      <w:marRight w:val="0"/>
      <w:marTop w:val="0"/>
      <w:marBottom w:val="0"/>
      <w:divBdr>
        <w:top w:val="none" w:sz="0" w:space="0" w:color="auto"/>
        <w:left w:val="none" w:sz="0" w:space="0" w:color="auto"/>
        <w:bottom w:val="none" w:sz="0" w:space="0" w:color="auto"/>
        <w:right w:val="none" w:sz="0" w:space="0" w:color="auto"/>
      </w:divBdr>
    </w:div>
    <w:div w:id="1428572917">
      <w:bodyDiv w:val="1"/>
      <w:marLeft w:val="0"/>
      <w:marRight w:val="0"/>
      <w:marTop w:val="0"/>
      <w:marBottom w:val="0"/>
      <w:divBdr>
        <w:top w:val="none" w:sz="0" w:space="0" w:color="auto"/>
        <w:left w:val="none" w:sz="0" w:space="0" w:color="auto"/>
        <w:bottom w:val="none" w:sz="0" w:space="0" w:color="auto"/>
        <w:right w:val="none" w:sz="0" w:space="0" w:color="auto"/>
      </w:divBdr>
    </w:div>
    <w:div w:id="1428622738">
      <w:bodyDiv w:val="1"/>
      <w:marLeft w:val="0"/>
      <w:marRight w:val="0"/>
      <w:marTop w:val="0"/>
      <w:marBottom w:val="0"/>
      <w:divBdr>
        <w:top w:val="none" w:sz="0" w:space="0" w:color="auto"/>
        <w:left w:val="none" w:sz="0" w:space="0" w:color="auto"/>
        <w:bottom w:val="none" w:sz="0" w:space="0" w:color="auto"/>
        <w:right w:val="none" w:sz="0" w:space="0" w:color="auto"/>
      </w:divBdr>
    </w:div>
    <w:div w:id="1429306419">
      <w:bodyDiv w:val="1"/>
      <w:marLeft w:val="0"/>
      <w:marRight w:val="0"/>
      <w:marTop w:val="0"/>
      <w:marBottom w:val="0"/>
      <w:divBdr>
        <w:top w:val="none" w:sz="0" w:space="0" w:color="auto"/>
        <w:left w:val="none" w:sz="0" w:space="0" w:color="auto"/>
        <w:bottom w:val="none" w:sz="0" w:space="0" w:color="auto"/>
        <w:right w:val="none" w:sz="0" w:space="0" w:color="auto"/>
      </w:divBdr>
    </w:div>
    <w:div w:id="1429428583">
      <w:bodyDiv w:val="1"/>
      <w:marLeft w:val="0"/>
      <w:marRight w:val="0"/>
      <w:marTop w:val="0"/>
      <w:marBottom w:val="0"/>
      <w:divBdr>
        <w:top w:val="none" w:sz="0" w:space="0" w:color="auto"/>
        <w:left w:val="none" w:sz="0" w:space="0" w:color="auto"/>
        <w:bottom w:val="none" w:sz="0" w:space="0" w:color="auto"/>
        <w:right w:val="none" w:sz="0" w:space="0" w:color="auto"/>
      </w:divBdr>
    </w:div>
    <w:div w:id="1430663209">
      <w:bodyDiv w:val="1"/>
      <w:marLeft w:val="0"/>
      <w:marRight w:val="0"/>
      <w:marTop w:val="0"/>
      <w:marBottom w:val="0"/>
      <w:divBdr>
        <w:top w:val="none" w:sz="0" w:space="0" w:color="auto"/>
        <w:left w:val="none" w:sz="0" w:space="0" w:color="auto"/>
        <w:bottom w:val="none" w:sz="0" w:space="0" w:color="auto"/>
        <w:right w:val="none" w:sz="0" w:space="0" w:color="auto"/>
      </w:divBdr>
    </w:div>
    <w:div w:id="1431466293">
      <w:bodyDiv w:val="1"/>
      <w:marLeft w:val="0"/>
      <w:marRight w:val="0"/>
      <w:marTop w:val="0"/>
      <w:marBottom w:val="0"/>
      <w:divBdr>
        <w:top w:val="none" w:sz="0" w:space="0" w:color="auto"/>
        <w:left w:val="none" w:sz="0" w:space="0" w:color="auto"/>
        <w:bottom w:val="none" w:sz="0" w:space="0" w:color="auto"/>
        <w:right w:val="none" w:sz="0" w:space="0" w:color="auto"/>
      </w:divBdr>
    </w:div>
    <w:div w:id="1433935378">
      <w:bodyDiv w:val="1"/>
      <w:marLeft w:val="0"/>
      <w:marRight w:val="0"/>
      <w:marTop w:val="0"/>
      <w:marBottom w:val="0"/>
      <w:divBdr>
        <w:top w:val="none" w:sz="0" w:space="0" w:color="auto"/>
        <w:left w:val="none" w:sz="0" w:space="0" w:color="auto"/>
        <w:bottom w:val="none" w:sz="0" w:space="0" w:color="auto"/>
        <w:right w:val="none" w:sz="0" w:space="0" w:color="auto"/>
      </w:divBdr>
    </w:div>
    <w:div w:id="1434352818">
      <w:bodyDiv w:val="1"/>
      <w:marLeft w:val="0"/>
      <w:marRight w:val="0"/>
      <w:marTop w:val="0"/>
      <w:marBottom w:val="0"/>
      <w:divBdr>
        <w:top w:val="none" w:sz="0" w:space="0" w:color="auto"/>
        <w:left w:val="none" w:sz="0" w:space="0" w:color="auto"/>
        <w:bottom w:val="none" w:sz="0" w:space="0" w:color="auto"/>
        <w:right w:val="none" w:sz="0" w:space="0" w:color="auto"/>
      </w:divBdr>
    </w:div>
    <w:div w:id="1434977867">
      <w:bodyDiv w:val="1"/>
      <w:marLeft w:val="0"/>
      <w:marRight w:val="0"/>
      <w:marTop w:val="0"/>
      <w:marBottom w:val="0"/>
      <w:divBdr>
        <w:top w:val="none" w:sz="0" w:space="0" w:color="auto"/>
        <w:left w:val="none" w:sz="0" w:space="0" w:color="auto"/>
        <w:bottom w:val="none" w:sz="0" w:space="0" w:color="auto"/>
        <w:right w:val="none" w:sz="0" w:space="0" w:color="auto"/>
      </w:divBdr>
    </w:div>
    <w:div w:id="1435174726">
      <w:bodyDiv w:val="1"/>
      <w:marLeft w:val="0"/>
      <w:marRight w:val="0"/>
      <w:marTop w:val="0"/>
      <w:marBottom w:val="0"/>
      <w:divBdr>
        <w:top w:val="none" w:sz="0" w:space="0" w:color="auto"/>
        <w:left w:val="none" w:sz="0" w:space="0" w:color="auto"/>
        <w:bottom w:val="none" w:sz="0" w:space="0" w:color="auto"/>
        <w:right w:val="none" w:sz="0" w:space="0" w:color="auto"/>
      </w:divBdr>
    </w:div>
    <w:div w:id="1436902266">
      <w:bodyDiv w:val="1"/>
      <w:marLeft w:val="0"/>
      <w:marRight w:val="0"/>
      <w:marTop w:val="0"/>
      <w:marBottom w:val="0"/>
      <w:divBdr>
        <w:top w:val="none" w:sz="0" w:space="0" w:color="auto"/>
        <w:left w:val="none" w:sz="0" w:space="0" w:color="auto"/>
        <w:bottom w:val="none" w:sz="0" w:space="0" w:color="auto"/>
        <w:right w:val="none" w:sz="0" w:space="0" w:color="auto"/>
      </w:divBdr>
    </w:div>
    <w:div w:id="1437679315">
      <w:bodyDiv w:val="1"/>
      <w:marLeft w:val="0"/>
      <w:marRight w:val="0"/>
      <w:marTop w:val="0"/>
      <w:marBottom w:val="0"/>
      <w:divBdr>
        <w:top w:val="none" w:sz="0" w:space="0" w:color="auto"/>
        <w:left w:val="none" w:sz="0" w:space="0" w:color="auto"/>
        <w:bottom w:val="none" w:sz="0" w:space="0" w:color="auto"/>
        <w:right w:val="none" w:sz="0" w:space="0" w:color="auto"/>
      </w:divBdr>
    </w:div>
    <w:div w:id="1438404756">
      <w:bodyDiv w:val="1"/>
      <w:marLeft w:val="0"/>
      <w:marRight w:val="0"/>
      <w:marTop w:val="0"/>
      <w:marBottom w:val="0"/>
      <w:divBdr>
        <w:top w:val="none" w:sz="0" w:space="0" w:color="auto"/>
        <w:left w:val="none" w:sz="0" w:space="0" w:color="auto"/>
        <w:bottom w:val="none" w:sz="0" w:space="0" w:color="auto"/>
        <w:right w:val="none" w:sz="0" w:space="0" w:color="auto"/>
      </w:divBdr>
    </w:div>
    <w:div w:id="1439058668">
      <w:bodyDiv w:val="1"/>
      <w:marLeft w:val="0"/>
      <w:marRight w:val="0"/>
      <w:marTop w:val="0"/>
      <w:marBottom w:val="0"/>
      <w:divBdr>
        <w:top w:val="none" w:sz="0" w:space="0" w:color="auto"/>
        <w:left w:val="none" w:sz="0" w:space="0" w:color="auto"/>
        <w:bottom w:val="none" w:sz="0" w:space="0" w:color="auto"/>
        <w:right w:val="none" w:sz="0" w:space="0" w:color="auto"/>
      </w:divBdr>
    </w:div>
    <w:div w:id="1439839298">
      <w:bodyDiv w:val="1"/>
      <w:marLeft w:val="0"/>
      <w:marRight w:val="0"/>
      <w:marTop w:val="0"/>
      <w:marBottom w:val="0"/>
      <w:divBdr>
        <w:top w:val="none" w:sz="0" w:space="0" w:color="auto"/>
        <w:left w:val="none" w:sz="0" w:space="0" w:color="auto"/>
        <w:bottom w:val="none" w:sz="0" w:space="0" w:color="auto"/>
        <w:right w:val="none" w:sz="0" w:space="0" w:color="auto"/>
      </w:divBdr>
    </w:div>
    <w:div w:id="1440569928">
      <w:bodyDiv w:val="1"/>
      <w:marLeft w:val="0"/>
      <w:marRight w:val="0"/>
      <w:marTop w:val="0"/>
      <w:marBottom w:val="0"/>
      <w:divBdr>
        <w:top w:val="none" w:sz="0" w:space="0" w:color="auto"/>
        <w:left w:val="none" w:sz="0" w:space="0" w:color="auto"/>
        <w:bottom w:val="none" w:sz="0" w:space="0" w:color="auto"/>
        <w:right w:val="none" w:sz="0" w:space="0" w:color="auto"/>
      </w:divBdr>
    </w:div>
    <w:div w:id="1441488751">
      <w:bodyDiv w:val="1"/>
      <w:marLeft w:val="0"/>
      <w:marRight w:val="0"/>
      <w:marTop w:val="0"/>
      <w:marBottom w:val="0"/>
      <w:divBdr>
        <w:top w:val="none" w:sz="0" w:space="0" w:color="auto"/>
        <w:left w:val="none" w:sz="0" w:space="0" w:color="auto"/>
        <w:bottom w:val="none" w:sz="0" w:space="0" w:color="auto"/>
        <w:right w:val="none" w:sz="0" w:space="0" w:color="auto"/>
      </w:divBdr>
    </w:div>
    <w:div w:id="1444885001">
      <w:bodyDiv w:val="1"/>
      <w:marLeft w:val="0"/>
      <w:marRight w:val="0"/>
      <w:marTop w:val="0"/>
      <w:marBottom w:val="0"/>
      <w:divBdr>
        <w:top w:val="none" w:sz="0" w:space="0" w:color="auto"/>
        <w:left w:val="none" w:sz="0" w:space="0" w:color="auto"/>
        <w:bottom w:val="none" w:sz="0" w:space="0" w:color="auto"/>
        <w:right w:val="none" w:sz="0" w:space="0" w:color="auto"/>
      </w:divBdr>
    </w:div>
    <w:div w:id="1445467755">
      <w:bodyDiv w:val="1"/>
      <w:marLeft w:val="0"/>
      <w:marRight w:val="0"/>
      <w:marTop w:val="0"/>
      <w:marBottom w:val="0"/>
      <w:divBdr>
        <w:top w:val="none" w:sz="0" w:space="0" w:color="auto"/>
        <w:left w:val="none" w:sz="0" w:space="0" w:color="auto"/>
        <w:bottom w:val="none" w:sz="0" w:space="0" w:color="auto"/>
        <w:right w:val="none" w:sz="0" w:space="0" w:color="auto"/>
      </w:divBdr>
    </w:div>
    <w:div w:id="1450316249">
      <w:bodyDiv w:val="1"/>
      <w:marLeft w:val="0"/>
      <w:marRight w:val="0"/>
      <w:marTop w:val="0"/>
      <w:marBottom w:val="0"/>
      <w:divBdr>
        <w:top w:val="none" w:sz="0" w:space="0" w:color="auto"/>
        <w:left w:val="none" w:sz="0" w:space="0" w:color="auto"/>
        <w:bottom w:val="none" w:sz="0" w:space="0" w:color="auto"/>
        <w:right w:val="none" w:sz="0" w:space="0" w:color="auto"/>
      </w:divBdr>
    </w:div>
    <w:div w:id="1450660714">
      <w:bodyDiv w:val="1"/>
      <w:marLeft w:val="0"/>
      <w:marRight w:val="0"/>
      <w:marTop w:val="0"/>
      <w:marBottom w:val="0"/>
      <w:divBdr>
        <w:top w:val="none" w:sz="0" w:space="0" w:color="auto"/>
        <w:left w:val="none" w:sz="0" w:space="0" w:color="auto"/>
        <w:bottom w:val="none" w:sz="0" w:space="0" w:color="auto"/>
        <w:right w:val="none" w:sz="0" w:space="0" w:color="auto"/>
      </w:divBdr>
    </w:div>
    <w:div w:id="1451514658">
      <w:bodyDiv w:val="1"/>
      <w:marLeft w:val="0"/>
      <w:marRight w:val="0"/>
      <w:marTop w:val="0"/>
      <w:marBottom w:val="0"/>
      <w:divBdr>
        <w:top w:val="none" w:sz="0" w:space="0" w:color="auto"/>
        <w:left w:val="none" w:sz="0" w:space="0" w:color="auto"/>
        <w:bottom w:val="none" w:sz="0" w:space="0" w:color="auto"/>
        <w:right w:val="none" w:sz="0" w:space="0" w:color="auto"/>
      </w:divBdr>
    </w:div>
    <w:div w:id="1454060350">
      <w:bodyDiv w:val="1"/>
      <w:marLeft w:val="0"/>
      <w:marRight w:val="0"/>
      <w:marTop w:val="0"/>
      <w:marBottom w:val="0"/>
      <w:divBdr>
        <w:top w:val="none" w:sz="0" w:space="0" w:color="auto"/>
        <w:left w:val="none" w:sz="0" w:space="0" w:color="auto"/>
        <w:bottom w:val="none" w:sz="0" w:space="0" w:color="auto"/>
        <w:right w:val="none" w:sz="0" w:space="0" w:color="auto"/>
      </w:divBdr>
    </w:div>
    <w:div w:id="1454443781">
      <w:bodyDiv w:val="1"/>
      <w:marLeft w:val="0"/>
      <w:marRight w:val="0"/>
      <w:marTop w:val="0"/>
      <w:marBottom w:val="0"/>
      <w:divBdr>
        <w:top w:val="none" w:sz="0" w:space="0" w:color="auto"/>
        <w:left w:val="none" w:sz="0" w:space="0" w:color="auto"/>
        <w:bottom w:val="none" w:sz="0" w:space="0" w:color="auto"/>
        <w:right w:val="none" w:sz="0" w:space="0" w:color="auto"/>
      </w:divBdr>
    </w:div>
    <w:div w:id="1455169685">
      <w:bodyDiv w:val="1"/>
      <w:marLeft w:val="0"/>
      <w:marRight w:val="0"/>
      <w:marTop w:val="0"/>
      <w:marBottom w:val="0"/>
      <w:divBdr>
        <w:top w:val="none" w:sz="0" w:space="0" w:color="auto"/>
        <w:left w:val="none" w:sz="0" w:space="0" w:color="auto"/>
        <w:bottom w:val="none" w:sz="0" w:space="0" w:color="auto"/>
        <w:right w:val="none" w:sz="0" w:space="0" w:color="auto"/>
      </w:divBdr>
    </w:div>
    <w:div w:id="1455248658">
      <w:bodyDiv w:val="1"/>
      <w:marLeft w:val="0"/>
      <w:marRight w:val="0"/>
      <w:marTop w:val="0"/>
      <w:marBottom w:val="0"/>
      <w:divBdr>
        <w:top w:val="none" w:sz="0" w:space="0" w:color="auto"/>
        <w:left w:val="none" w:sz="0" w:space="0" w:color="auto"/>
        <w:bottom w:val="none" w:sz="0" w:space="0" w:color="auto"/>
        <w:right w:val="none" w:sz="0" w:space="0" w:color="auto"/>
      </w:divBdr>
    </w:div>
    <w:div w:id="1458645192">
      <w:bodyDiv w:val="1"/>
      <w:marLeft w:val="0"/>
      <w:marRight w:val="0"/>
      <w:marTop w:val="0"/>
      <w:marBottom w:val="0"/>
      <w:divBdr>
        <w:top w:val="none" w:sz="0" w:space="0" w:color="auto"/>
        <w:left w:val="none" w:sz="0" w:space="0" w:color="auto"/>
        <w:bottom w:val="none" w:sz="0" w:space="0" w:color="auto"/>
        <w:right w:val="none" w:sz="0" w:space="0" w:color="auto"/>
      </w:divBdr>
    </w:div>
    <w:div w:id="1461341857">
      <w:bodyDiv w:val="1"/>
      <w:marLeft w:val="0"/>
      <w:marRight w:val="0"/>
      <w:marTop w:val="0"/>
      <w:marBottom w:val="0"/>
      <w:divBdr>
        <w:top w:val="none" w:sz="0" w:space="0" w:color="auto"/>
        <w:left w:val="none" w:sz="0" w:space="0" w:color="auto"/>
        <w:bottom w:val="none" w:sz="0" w:space="0" w:color="auto"/>
        <w:right w:val="none" w:sz="0" w:space="0" w:color="auto"/>
      </w:divBdr>
    </w:div>
    <w:div w:id="1463033765">
      <w:bodyDiv w:val="1"/>
      <w:marLeft w:val="0"/>
      <w:marRight w:val="0"/>
      <w:marTop w:val="0"/>
      <w:marBottom w:val="0"/>
      <w:divBdr>
        <w:top w:val="none" w:sz="0" w:space="0" w:color="auto"/>
        <w:left w:val="none" w:sz="0" w:space="0" w:color="auto"/>
        <w:bottom w:val="none" w:sz="0" w:space="0" w:color="auto"/>
        <w:right w:val="none" w:sz="0" w:space="0" w:color="auto"/>
      </w:divBdr>
    </w:div>
    <w:div w:id="1463814305">
      <w:bodyDiv w:val="1"/>
      <w:marLeft w:val="0"/>
      <w:marRight w:val="0"/>
      <w:marTop w:val="0"/>
      <w:marBottom w:val="0"/>
      <w:divBdr>
        <w:top w:val="none" w:sz="0" w:space="0" w:color="auto"/>
        <w:left w:val="none" w:sz="0" w:space="0" w:color="auto"/>
        <w:bottom w:val="none" w:sz="0" w:space="0" w:color="auto"/>
        <w:right w:val="none" w:sz="0" w:space="0" w:color="auto"/>
      </w:divBdr>
    </w:div>
    <w:div w:id="1464157658">
      <w:bodyDiv w:val="1"/>
      <w:marLeft w:val="0"/>
      <w:marRight w:val="0"/>
      <w:marTop w:val="0"/>
      <w:marBottom w:val="0"/>
      <w:divBdr>
        <w:top w:val="none" w:sz="0" w:space="0" w:color="auto"/>
        <w:left w:val="none" w:sz="0" w:space="0" w:color="auto"/>
        <w:bottom w:val="none" w:sz="0" w:space="0" w:color="auto"/>
        <w:right w:val="none" w:sz="0" w:space="0" w:color="auto"/>
      </w:divBdr>
    </w:div>
    <w:div w:id="1464543256">
      <w:bodyDiv w:val="1"/>
      <w:marLeft w:val="0"/>
      <w:marRight w:val="0"/>
      <w:marTop w:val="0"/>
      <w:marBottom w:val="0"/>
      <w:divBdr>
        <w:top w:val="none" w:sz="0" w:space="0" w:color="auto"/>
        <w:left w:val="none" w:sz="0" w:space="0" w:color="auto"/>
        <w:bottom w:val="none" w:sz="0" w:space="0" w:color="auto"/>
        <w:right w:val="none" w:sz="0" w:space="0" w:color="auto"/>
      </w:divBdr>
    </w:div>
    <w:div w:id="1464886492">
      <w:bodyDiv w:val="1"/>
      <w:marLeft w:val="0"/>
      <w:marRight w:val="0"/>
      <w:marTop w:val="0"/>
      <w:marBottom w:val="0"/>
      <w:divBdr>
        <w:top w:val="none" w:sz="0" w:space="0" w:color="auto"/>
        <w:left w:val="none" w:sz="0" w:space="0" w:color="auto"/>
        <w:bottom w:val="none" w:sz="0" w:space="0" w:color="auto"/>
        <w:right w:val="none" w:sz="0" w:space="0" w:color="auto"/>
      </w:divBdr>
    </w:div>
    <w:div w:id="1466435415">
      <w:bodyDiv w:val="1"/>
      <w:marLeft w:val="0"/>
      <w:marRight w:val="0"/>
      <w:marTop w:val="0"/>
      <w:marBottom w:val="0"/>
      <w:divBdr>
        <w:top w:val="none" w:sz="0" w:space="0" w:color="auto"/>
        <w:left w:val="none" w:sz="0" w:space="0" w:color="auto"/>
        <w:bottom w:val="none" w:sz="0" w:space="0" w:color="auto"/>
        <w:right w:val="none" w:sz="0" w:space="0" w:color="auto"/>
      </w:divBdr>
    </w:div>
    <w:div w:id="1467895538">
      <w:bodyDiv w:val="1"/>
      <w:marLeft w:val="0"/>
      <w:marRight w:val="0"/>
      <w:marTop w:val="0"/>
      <w:marBottom w:val="0"/>
      <w:divBdr>
        <w:top w:val="none" w:sz="0" w:space="0" w:color="auto"/>
        <w:left w:val="none" w:sz="0" w:space="0" w:color="auto"/>
        <w:bottom w:val="none" w:sz="0" w:space="0" w:color="auto"/>
        <w:right w:val="none" w:sz="0" w:space="0" w:color="auto"/>
      </w:divBdr>
    </w:div>
    <w:div w:id="1468814707">
      <w:bodyDiv w:val="1"/>
      <w:marLeft w:val="0"/>
      <w:marRight w:val="0"/>
      <w:marTop w:val="0"/>
      <w:marBottom w:val="0"/>
      <w:divBdr>
        <w:top w:val="none" w:sz="0" w:space="0" w:color="auto"/>
        <w:left w:val="none" w:sz="0" w:space="0" w:color="auto"/>
        <w:bottom w:val="none" w:sz="0" w:space="0" w:color="auto"/>
        <w:right w:val="none" w:sz="0" w:space="0" w:color="auto"/>
      </w:divBdr>
    </w:div>
    <w:div w:id="1468934453">
      <w:bodyDiv w:val="1"/>
      <w:marLeft w:val="0"/>
      <w:marRight w:val="0"/>
      <w:marTop w:val="0"/>
      <w:marBottom w:val="0"/>
      <w:divBdr>
        <w:top w:val="none" w:sz="0" w:space="0" w:color="auto"/>
        <w:left w:val="none" w:sz="0" w:space="0" w:color="auto"/>
        <w:bottom w:val="none" w:sz="0" w:space="0" w:color="auto"/>
        <w:right w:val="none" w:sz="0" w:space="0" w:color="auto"/>
      </w:divBdr>
    </w:div>
    <w:div w:id="1471939918">
      <w:bodyDiv w:val="1"/>
      <w:marLeft w:val="0"/>
      <w:marRight w:val="0"/>
      <w:marTop w:val="0"/>
      <w:marBottom w:val="0"/>
      <w:divBdr>
        <w:top w:val="none" w:sz="0" w:space="0" w:color="auto"/>
        <w:left w:val="none" w:sz="0" w:space="0" w:color="auto"/>
        <w:bottom w:val="none" w:sz="0" w:space="0" w:color="auto"/>
        <w:right w:val="none" w:sz="0" w:space="0" w:color="auto"/>
      </w:divBdr>
    </w:div>
    <w:div w:id="1472090120">
      <w:bodyDiv w:val="1"/>
      <w:marLeft w:val="0"/>
      <w:marRight w:val="0"/>
      <w:marTop w:val="0"/>
      <w:marBottom w:val="0"/>
      <w:divBdr>
        <w:top w:val="none" w:sz="0" w:space="0" w:color="auto"/>
        <w:left w:val="none" w:sz="0" w:space="0" w:color="auto"/>
        <w:bottom w:val="none" w:sz="0" w:space="0" w:color="auto"/>
        <w:right w:val="none" w:sz="0" w:space="0" w:color="auto"/>
      </w:divBdr>
    </w:div>
    <w:div w:id="1472598938">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1071341">
      <w:bodyDiv w:val="1"/>
      <w:marLeft w:val="0"/>
      <w:marRight w:val="0"/>
      <w:marTop w:val="0"/>
      <w:marBottom w:val="0"/>
      <w:divBdr>
        <w:top w:val="none" w:sz="0" w:space="0" w:color="auto"/>
        <w:left w:val="none" w:sz="0" w:space="0" w:color="auto"/>
        <w:bottom w:val="none" w:sz="0" w:space="0" w:color="auto"/>
        <w:right w:val="none" w:sz="0" w:space="0" w:color="auto"/>
      </w:divBdr>
    </w:div>
    <w:div w:id="1482193528">
      <w:bodyDiv w:val="1"/>
      <w:marLeft w:val="0"/>
      <w:marRight w:val="0"/>
      <w:marTop w:val="0"/>
      <w:marBottom w:val="0"/>
      <w:divBdr>
        <w:top w:val="none" w:sz="0" w:space="0" w:color="auto"/>
        <w:left w:val="none" w:sz="0" w:space="0" w:color="auto"/>
        <w:bottom w:val="none" w:sz="0" w:space="0" w:color="auto"/>
        <w:right w:val="none" w:sz="0" w:space="0" w:color="auto"/>
      </w:divBdr>
    </w:div>
    <w:div w:id="1482963387">
      <w:bodyDiv w:val="1"/>
      <w:marLeft w:val="0"/>
      <w:marRight w:val="0"/>
      <w:marTop w:val="0"/>
      <w:marBottom w:val="0"/>
      <w:divBdr>
        <w:top w:val="none" w:sz="0" w:space="0" w:color="auto"/>
        <w:left w:val="none" w:sz="0" w:space="0" w:color="auto"/>
        <w:bottom w:val="none" w:sz="0" w:space="0" w:color="auto"/>
        <w:right w:val="none" w:sz="0" w:space="0" w:color="auto"/>
      </w:divBdr>
    </w:div>
    <w:div w:id="1485779081">
      <w:bodyDiv w:val="1"/>
      <w:marLeft w:val="0"/>
      <w:marRight w:val="0"/>
      <w:marTop w:val="0"/>
      <w:marBottom w:val="0"/>
      <w:divBdr>
        <w:top w:val="none" w:sz="0" w:space="0" w:color="auto"/>
        <w:left w:val="none" w:sz="0" w:space="0" w:color="auto"/>
        <w:bottom w:val="none" w:sz="0" w:space="0" w:color="auto"/>
        <w:right w:val="none" w:sz="0" w:space="0" w:color="auto"/>
      </w:divBdr>
    </w:div>
    <w:div w:id="1486163325">
      <w:bodyDiv w:val="1"/>
      <w:marLeft w:val="0"/>
      <w:marRight w:val="0"/>
      <w:marTop w:val="0"/>
      <w:marBottom w:val="0"/>
      <w:divBdr>
        <w:top w:val="none" w:sz="0" w:space="0" w:color="auto"/>
        <w:left w:val="none" w:sz="0" w:space="0" w:color="auto"/>
        <w:bottom w:val="none" w:sz="0" w:space="0" w:color="auto"/>
        <w:right w:val="none" w:sz="0" w:space="0" w:color="auto"/>
      </w:divBdr>
    </w:div>
    <w:div w:id="1486895112">
      <w:bodyDiv w:val="1"/>
      <w:marLeft w:val="0"/>
      <w:marRight w:val="0"/>
      <w:marTop w:val="0"/>
      <w:marBottom w:val="0"/>
      <w:divBdr>
        <w:top w:val="none" w:sz="0" w:space="0" w:color="auto"/>
        <w:left w:val="none" w:sz="0" w:space="0" w:color="auto"/>
        <w:bottom w:val="none" w:sz="0" w:space="0" w:color="auto"/>
        <w:right w:val="none" w:sz="0" w:space="0" w:color="auto"/>
      </w:divBdr>
    </w:div>
    <w:div w:id="1488672389">
      <w:bodyDiv w:val="1"/>
      <w:marLeft w:val="0"/>
      <w:marRight w:val="0"/>
      <w:marTop w:val="0"/>
      <w:marBottom w:val="0"/>
      <w:divBdr>
        <w:top w:val="none" w:sz="0" w:space="0" w:color="auto"/>
        <w:left w:val="none" w:sz="0" w:space="0" w:color="auto"/>
        <w:bottom w:val="none" w:sz="0" w:space="0" w:color="auto"/>
        <w:right w:val="none" w:sz="0" w:space="0" w:color="auto"/>
      </w:divBdr>
    </w:div>
    <w:div w:id="1491404678">
      <w:bodyDiv w:val="1"/>
      <w:marLeft w:val="0"/>
      <w:marRight w:val="0"/>
      <w:marTop w:val="0"/>
      <w:marBottom w:val="0"/>
      <w:divBdr>
        <w:top w:val="none" w:sz="0" w:space="0" w:color="auto"/>
        <w:left w:val="none" w:sz="0" w:space="0" w:color="auto"/>
        <w:bottom w:val="none" w:sz="0" w:space="0" w:color="auto"/>
        <w:right w:val="none" w:sz="0" w:space="0" w:color="auto"/>
      </w:divBdr>
    </w:div>
    <w:div w:id="1492913443">
      <w:bodyDiv w:val="1"/>
      <w:marLeft w:val="0"/>
      <w:marRight w:val="0"/>
      <w:marTop w:val="0"/>
      <w:marBottom w:val="0"/>
      <w:divBdr>
        <w:top w:val="none" w:sz="0" w:space="0" w:color="auto"/>
        <w:left w:val="none" w:sz="0" w:space="0" w:color="auto"/>
        <w:bottom w:val="none" w:sz="0" w:space="0" w:color="auto"/>
        <w:right w:val="none" w:sz="0" w:space="0" w:color="auto"/>
      </w:divBdr>
    </w:div>
    <w:div w:id="1493792779">
      <w:bodyDiv w:val="1"/>
      <w:marLeft w:val="0"/>
      <w:marRight w:val="0"/>
      <w:marTop w:val="0"/>
      <w:marBottom w:val="0"/>
      <w:divBdr>
        <w:top w:val="none" w:sz="0" w:space="0" w:color="auto"/>
        <w:left w:val="none" w:sz="0" w:space="0" w:color="auto"/>
        <w:bottom w:val="none" w:sz="0" w:space="0" w:color="auto"/>
        <w:right w:val="none" w:sz="0" w:space="0" w:color="auto"/>
      </w:divBdr>
    </w:div>
    <w:div w:id="1495148752">
      <w:bodyDiv w:val="1"/>
      <w:marLeft w:val="0"/>
      <w:marRight w:val="0"/>
      <w:marTop w:val="0"/>
      <w:marBottom w:val="0"/>
      <w:divBdr>
        <w:top w:val="none" w:sz="0" w:space="0" w:color="auto"/>
        <w:left w:val="none" w:sz="0" w:space="0" w:color="auto"/>
        <w:bottom w:val="none" w:sz="0" w:space="0" w:color="auto"/>
        <w:right w:val="none" w:sz="0" w:space="0" w:color="auto"/>
      </w:divBdr>
    </w:div>
    <w:div w:id="1495336181">
      <w:bodyDiv w:val="1"/>
      <w:marLeft w:val="0"/>
      <w:marRight w:val="0"/>
      <w:marTop w:val="0"/>
      <w:marBottom w:val="0"/>
      <w:divBdr>
        <w:top w:val="none" w:sz="0" w:space="0" w:color="auto"/>
        <w:left w:val="none" w:sz="0" w:space="0" w:color="auto"/>
        <w:bottom w:val="none" w:sz="0" w:space="0" w:color="auto"/>
        <w:right w:val="none" w:sz="0" w:space="0" w:color="auto"/>
      </w:divBdr>
    </w:div>
    <w:div w:id="1496413564">
      <w:bodyDiv w:val="1"/>
      <w:marLeft w:val="0"/>
      <w:marRight w:val="0"/>
      <w:marTop w:val="0"/>
      <w:marBottom w:val="0"/>
      <w:divBdr>
        <w:top w:val="none" w:sz="0" w:space="0" w:color="auto"/>
        <w:left w:val="none" w:sz="0" w:space="0" w:color="auto"/>
        <w:bottom w:val="none" w:sz="0" w:space="0" w:color="auto"/>
        <w:right w:val="none" w:sz="0" w:space="0" w:color="auto"/>
      </w:divBdr>
    </w:div>
    <w:div w:id="1497111315">
      <w:bodyDiv w:val="1"/>
      <w:marLeft w:val="0"/>
      <w:marRight w:val="0"/>
      <w:marTop w:val="0"/>
      <w:marBottom w:val="0"/>
      <w:divBdr>
        <w:top w:val="none" w:sz="0" w:space="0" w:color="auto"/>
        <w:left w:val="none" w:sz="0" w:space="0" w:color="auto"/>
        <w:bottom w:val="none" w:sz="0" w:space="0" w:color="auto"/>
        <w:right w:val="none" w:sz="0" w:space="0" w:color="auto"/>
      </w:divBdr>
    </w:div>
    <w:div w:id="1498181808">
      <w:bodyDiv w:val="1"/>
      <w:marLeft w:val="0"/>
      <w:marRight w:val="0"/>
      <w:marTop w:val="0"/>
      <w:marBottom w:val="0"/>
      <w:divBdr>
        <w:top w:val="none" w:sz="0" w:space="0" w:color="auto"/>
        <w:left w:val="none" w:sz="0" w:space="0" w:color="auto"/>
        <w:bottom w:val="none" w:sz="0" w:space="0" w:color="auto"/>
        <w:right w:val="none" w:sz="0" w:space="0" w:color="auto"/>
      </w:divBdr>
    </w:div>
    <w:div w:id="1499692712">
      <w:bodyDiv w:val="1"/>
      <w:marLeft w:val="0"/>
      <w:marRight w:val="0"/>
      <w:marTop w:val="0"/>
      <w:marBottom w:val="0"/>
      <w:divBdr>
        <w:top w:val="none" w:sz="0" w:space="0" w:color="auto"/>
        <w:left w:val="none" w:sz="0" w:space="0" w:color="auto"/>
        <w:bottom w:val="none" w:sz="0" w:space="0" w:color="auto"/>
        <w:right w:val="none" w:sz="0" w:space="0" w:color="auto"/>
      </w:divBdr>
    </w:div>
    <w:div w:id="1500347770">
      <w:bodyDiv w:val="1"/>
      <w:marLeft w:val="0"/>
      <w:marRight w:val="0"/>
      <w:marTop w:val="0"/>
      <w:marBottom w:val="0"/>
      <w:divBdr>
        <w:top w:val="none" w:sz="0" w:space="0" w:color="auto"/>
        <w:left w:val="none" w:sz="0" w:space="0" w:color="auto"/>
        <w:bottom w:val="none" w:sz="0" w:space="0" w:color="auto"/>
        <w:right w:val="none" w:sz="0" w:space="0" w:color="auto"/>
      </w:divBdr>
    </w:div>
    <w:div w:id="1501314255">
      <w:bodyDiv w:val="1"/>
      <w:marLeft w:val="0"/>
      <w:marRight w:val="0"/>
      <w:marTop w:val="0"/>
      <w:marBottom w:val="0"/>
      <w:divBdr>
        <w:top w:val="none" w:sz="0" w:space="0" w:color="auto"/>
        <w:left w:val="none" w:sz="0" w:space="0" w:color="auto"/>
        <w:bottom w:val="none" w:sz="0" w:space="0" w:color="auto"/>
        <w:right w:val="none" w:sz="0" w:space="0" w:color="auto"/>
      </w:divBdr>
    </w:div>
    <w:div w:id="1501768959">
      <w:bodyDiv w:val="1"/>
      <w:marLeft w:val="0"/>
      <w:marRight w:val="0"/>
      <w:marTop w:val="0"/>
      <w:marBottom w:val="0"/>
      <w:divBdr>
        <w:top w:val="none" w:sz="0" w:space="0" w:color="auto"/>
        <w:left w:val="none" w:sz="0" w:space="0" w:color="auto"/>
        <w:bottom w:val="none" w:sz="0" w:space="0" w:color="auto"/>
        <w:right w:val="none" w:sz="0" w:space="0" w:color="auto"/>
      </w:divBdr>
    </w:div>
    <w:div w:id="1502701223">
      <w:bodyDiv w:val="1"/>
      <w:marLeft w:val="0"/>
      <w:marRight w:val="0"/>
      <w:marTop w:val="0"/>
      <w:marBottom w:val="0"/>
      <w:divBdr>
        <w:top w:val="none" w:sz="0" w:space="0" w:color="auto"/>
        <w:left w:val="none" w:sz="0" w:space="0" w:color="auto"/>
        <w:bottom w:val="none" w:sz="0" w:space="0" w:color="auto"/>
        <w:right w:val="none" w:sz="0" w:space="0" w:color="auto"/>
      </w:divBdr>
    </w:div>
    <w:div w:id="1503199455">
      <w:bodyDiv w:val="1"/>
      <w:marLeft w:val="0"/>
      <w:marRight w:val="0"/>
      <w:marTop w:val="0"/>
      <w:marBottom w:val="0"/>
      <w:divBdr>
        <w:top w:val="none" w:sz="0" w:space="0" w:color="auto"/>
        <w:left w:val="none" w:sz="0" w:space="0" w:color="auto"/>
        <w:bottom w:val="none" w:sz="0" w:space="0" w:color="auto"/>
        <w:right w:val="none" w:sz="0" w:space="0" w:color="auto"/>
      </w:divBdr>
    </w:div>
    <w:div w:id="1503666533">
      <w:bodyDiv w:val="1"/>
      <w:marLeft w:val="0"/>
      <w:marRight w:val="0"/>
      <w:marTop w:val="0"/>
      <w:marBottom w:val="0"/>
      <w:divBdr>
        <w:top w:val="none" w:sz="0" w:space="0" w:color="auto"/>
        <w:left w:val="none" w:sz="0" w:space="0" w:color="auto"/>
        <w:bottom w:val="none" w:sz="0" w:space="0" w:color="auto"/>
        <w:right w:val="none" w:sz="0" w:space="0" w:color="auto"/>
      </w:divBdr>
    </w:div>
    <w:div w:id="1504735704">
      <w:bodyDiv w:val="1"/>
      <w:marLeft w:val="0"/>
      <w:marRight w:val="0"/>
      <w:marTop w:val="0"/>
      <w:marBottom w:val="0"/>
      <w:divBdr>
        <w:top w:val="none" w:sz="0" w:space="0" w:color="auto"/>
        <w:left w:val="none" w:sz="0" w:space="0" w:color="auto"/>
        <w:bottom w:val="none" w:sz="0" w:space="0" w:color="auto"/>
        <w:right w:val="none" w:sz="0" w:space="0" w:color="auto"/>
      </w:divBdr>
    </w:div>
    <w:div w:id="1508130744">
      <w:bodyDiv w:val="1"/>
      <w:marLeft w:val="0"/>
      <w:marRight w:val="0"/>
      <w:marTop w:val="0"/>
      <w:marBottom w:val="0"/>
      <w:divBdr>
        <w:top w:val="none" w:sz="0" w:space="0" w:color="auto"/>
        <w:left w:val="none" w:sz="0" w:space="0" w:color="auto"/>
        <w:bottom w:val="none" w:sz="0" w:space="0" w:color="auto"/>
        <w:right w:val="none" w:sz="0" w:space="0" w:color="auto"/>
      </w:divBdr>
    </w:div>
    <w:div w:id="1508862258">
      <w:bodyDiv w:val="1"/>
      <w:marLeft w:val="0"/>
      <w:marRight w:val="0"/>
      <w:marTop w:val="0"/>
      <w:marBottom w:val="0"/>
      <w:divBdr>
        <w:top w:val="none" w:sz="0" w:space="0" w:color="auto"/>
        <w:left w:val="none" w:sz="0" w:space="0" w:color="auto"/>
        <w:bottom w:val="none" w:sz="0" w:space="0" w:color="auto"/>
        <w:right w:val="none" w:sz="0" w:space="0" w:color="auto"/>
      </w:divBdr>
    </w:div>
    <w:div w:id="1510220740">
      <w:bodyDiv w:val="1"/>
      <w:marLeft w:val="0"/>
      <w:marRight w:val="0"/>
      <w:marTop w:val="0"/>
      <w:marBottom w:val="0"/>
      <w:divBdr>
        <w:top w:val="none" w:sz="0" w:space="0" w:color="auto"/>
        <w:left w:val="none" w:sz="0" w:space="0" w:color="auto"/>
        <w:bottom w:val="none" w:sz="0" w:space="0" w:color="auto"/>
        <w:right w:val="none" w:sz="0" w:space="0" w:color="auto"/>
      </w:divBdr>
    </w:div>
    <w:div w:id="1511068594">
      <w:bodyDiv w:val="1"/>
      <w:marLeft w:val="0"/>
      <w:marRight w:val="0"/>
      <w:marTop w:val="0"/>
      <w:marBottom w:val="0"/>
      <w:divBdr>
        <w:top w:val="none" w:sz="0" w:space="0" w:color="auto"/>
        <w:left w:val="none" w:sz="0" w:space="0" w:color="auto"/>
        <w:bottom w:val="none" w:sz="0" w:space="0" w:color="auto"/>
        <w:right w:val="none" w:sz="0" w:space="0" w:color="auto"/>
      </w:divBdr>
    </w:div>
    <w:div w:id="1511522920">
      <w:bodyDiv w:val="1"/>
      <w:marLeft w:val="0"/>
      <w:marRight w:val="0"/>
      <w:marTop w:val="0"/>
      <w:marBottom w:val="0"/>
      <w:divBdr>
        <w:top w:val="none" w:sz="0" w:space="0" w:color="auto"/>
        <w:left w:val="none" w:sz="0" w:space="0" w:color="auto"/>
        <w:bottom w:val="none" w:sz="0" w:space="0" w:color="auto"/>
        <w:right w:val="none" w:sz="0" w:space="0" w:color="auto"/>
      </w:divBdr>
    </w:div>
    <w:div w:id="1512451119">
      <w:bodyDiv w:val="1"/>
      <w:marLeft w:val="0"/>
      <w:marRight w:val="0"/>
      <w:marTop w:val="0"/>
      <w:marBottom w:val="0"/>
      <w:divBdr>
        <w:top w:val="none" w:sz="0" w:space="0" w:color="auto"/>
        <w:left w:val="none" w:sz="0" w:space="0" w:color="auto"/>
        <w:bottom w:val="none" w:sz="0" w:space="0" w:color="auto"/>
        <w:right w:val="none" w:sz="0" w:space="0" w:color="auto"/>
      </w:divBdr>
    </w:div>
    <w:div w:id="1512574195">
      <w:bodyDiv w:val="1"/>
      <w:marLeft w:val="0"/>
      <w:marRight w:val="0"/>
      <w:marTop w:val="0"/>
      <w:marBottom w:val="0"/>
      <w:divBdr>
        <w:top w:val="none" w:sz="0" w:space="0" w:color="auto"/>
        <w:left w:val="none" w:sz="0" w:space="0" w:color="auto"/>
        <w:bottom w:val="none" w:sz="0" w:space="0" w:color="auto"/>
        <w:right w:val="none" w:sz="0" w:space="0" w:color="auto"/>
      </w:divBdr>
    </w:div>
    <w:div w:id="1514147427">
      <w:bodyDiv w:val="1"/>
      <w:marLeft w:val="0"/>
      <w:marRight w:val="0"/>
      <w:marTop w:val="0"/>
      <w:marBottom w:val="0"/>
      <w:divBdr>
        <w:top w:val="none" w:sz="0" w:space="0" w:color="auto"/>
        <w:left w:val="none" w:sz="0" w:space="0" w:color="auto"/>
        <w:bottom w:val="none" w:sz="0" w:space="0" w:color="auto"/>
        <w:right w:val="none" w:sz="0" w:space="0" w:color="auto"/>
      </w:divBdr>
    </w:div>
    <w:div w:id="1515194696">
      <w:bodyDiv w:val="1"/>
      <w:marLeft w:val="0"/>
      <w:marRight w:val="0"/>
      <w:marTop w:val="0"/>
      <w:marBottom w:val="0"/>
      <w:divBdr>
        <w:top w:val="none" w:sz="0" w:space="0" w:color="auto"/>
        <w:left w:val="none" w:sz="0" w:space="0" w:color="auto"/>
        <w:bottom w:val="none" w:sz="0" w:space="0" w:color="auto"/>
        <w:right w:val="none" w:sz="0" w:space="0" w:color="auto"/>
      </w:divBdr>
    </w:div>
    <w:div w:id="1516766658">
      <w:bodyDiv w:val="1"/>
      <w:marLeft w:val="0"/>
      <w:marRight w:val="0"/>
      <w:marTop w:val="0"/>
      <w:marBottom w:val="0"/>
      <w:divBdr>
        <w:top w:val="none" w:sz="0" w:space="0" w:color="auto"/>
        <w:left w:val="none" w:sz="0" w:space="0" w:color="auto"/>
        <w:bottom w:val="none" w:sz="0" w:space="0" w:color="auto"/>
        <w:right w:val="none" w:sz="0" w:space="0" w:color="auto"/>
      </w:divBdr>
    </w:div>
    <w:div w:id="1517186225">
      <w:bodyDiv w:val="1"/>
      <w:marLeft w:val="0"/>
      <w:marRight w:val="0"/>
      <w:marTop w:val="0"/>
      <w:marBottom w:val="0"/>
      <w:divBdr>
        <w:top w:val="none" w:sz="0" w:space="0" w:color="auto"/>
        <w:left w:val="none" w:sz="0" w:space="0" w:color="auto"/>
        <w:bottom w:val="none" w:sz="0" w:space="0" w:color="auto"/>
        <w:right w:val="none" w:sz="0" w:space="0" w:color="auto"/>
      </w:divBdr>
    </w:div>
    <w:div w:id="1519074969">
      <w:bodyDiv w:val="1"/>
      <w:marLeft w:val="0"/>
      <w:marRight w:val="0"/>
      <w:marTop w:val="0"/>
      <w:marBottom w:val="0"/>
      <w:divBdr>
        <w:top w:val="none" w:sz="0" w:space="0" w:color="auto"/>
        <w:left w:val="none" w:sz="0" w:space="0" w:color="auto"/>
        <w:bottom w:val="none" w:sz="0" w:space="0" w:color="auto"/>
        <w:right w:val="none" w:sz="0" w:space="0" w:color="auto"/>
      </w:divBdr>
    </w:div>
    <w:div w:id="1520854088">
      <w:bodyDiv w:val="1"/>
      <w:marLeft w:val="0"/>
      <w:marRight w:val="0"/>
      <w:marTop w:val="0"/>
      <w:marBottom w:val="0"/>
      <w:divBdr>
        <w:top w:val="none" w:sz="0" w:space="0" w:color="auto"/>
        <w:left w:val="none" w:sz="0" w:space="0" w:color="auto"/>
        <w:bottom w:val="none" w:sz="0" w:space="0" w:color="auto"/>
        <w:right w:val="none" w:sz="0" w:space="0" w:color="auto"/>
      </w:divBdr>
    </w:div>
    <w:div w:id="1521433029">
      <w:bodyDiv w:val="1"/>
      <w:marLeft w:val="0"/>
      <w:marRight w:val="0"/>
      <w:marTop w:val="0"/>
      <w:marBottom w:val="0"/>
      <w:divBdr>
        <w:top w:val="none" w:sz="0" w:space="0" w:color="auto"/>
        <w:left w:val="none" w:sz="0" w:space="0" w:color="auto"/>
        <w:bottom w:val="none" w:sz="0" w:space="0" w:color="auto"/>
        <w:right w:val="none" w:sz="0" w:space="0" w:color="auto"/>
      </w:divBdr>
    </w:div>
    <w:div w:id="1521966749">
      <w:bodyDiv w:val="1"/>
      <w:marLeft w:val="0"/>
      <w:marRight w:val="0"/>
      <w:marTop w:val="0"/>
      <w:marBottom w:val="0"/>
      <w:divBdr>
        <w:top w:val="none" w:sz="0" w:space="0" w:color="auto"/>
        <w:left w:val="none" w:sz="0" w:space="0" w:color="auto"/>
        <w:bottom w:val="none" w:sz="0" w:space="0" w:color="auto"/>
        <w:right w:val="none" w:sz="0" w:space="0" w:color="auto"/>
      </w:divBdr>
    </w:div>
    <w:div w:id="1522281081">
      <w:bodyDiv w:val="1"/>
      <w:marLeft w:val="0"/>
      <w:marRight w:val="0"/>
      <w:marTop w:val="0"/>
      <w:marBottom w:val="0"/>
      <w:divBdr>
        <w:top w:val="none" w:sz="0" w:space="0" w:color="auto"/>
        <w:left w:val="none" w:sz="0" w:space="0" w:color="auto"/>
        <w:bottom w:val="none" w:sz="0" w:space="0" w:color="auto"/>
        <w:right w:val="none" w:sz="0" w:space="0" w:color="auto"/>
      </w:divBdr>
    </w:div>
    <w:div w:id="1523516900">
      <w:bodyDiv w:val="1"/>
      <w:marLeft w:val="0"/>
      <w:marRight w:val="0"/>
      <w:marTop w:val="0"/>
      <w:marBottom w:val="0"/>
      <w:divBdr>
        <w:top w:val="none" w:sz="0" w:space="0" w:color="auto"/>
        <w:left w:val="none" w:sz="0" w:space="0" w:color="auto"/>
        <w:bottom w:val="none" w:sz="0" w:space="0" w:color="auto"/>
        <w:right w:val="none" w:sz="0" w:space="0" w:color="auto"/>
      </w:divBdr>
    </w:div>
    <w:div w:id="1524173365">
      <w:bodyDiv w:val="1"/>
      <w:marLeft w:val="0"/>
      <w:marRight w:val="0"/>
      <w:marTop w:val="0"/>
      <w:marBottom w:val="0"/>
      <w:divBdr>
        <w:top w:val="none" w:sz="0" w:space="0" w:color="auto"/>
        <w:left w:val="none" w:sz="0" w:space="0" w:color="auto"/>
        <w:bottom w:val="none" w:sz="0" w:space="0" w:color="auto"/>
        <w:right w:val="none" w:sz="0" w:space="0" w:color="auto"/>
      </w:divBdr>
    </w:div>
    <w:div w:id="1524246447">
      <w:bodyDiv w:val="1"/>
      <w:marLeft w:val="0"/>
      <w:marRight w:val="0"/>
      <w:marTop w:val="0"/>
      <w:marBottom w:val="0"/>
      <w:divBdr>
        <w:top w:val="none" w:sz="0" w:space="0" w:color="auto"/>
        <w:left w:val="none" w:sz="0" w:space="0" w:color="auto"/>
        <w:bottom w:val="none" w:sz="0" w:space="0" w:color="auto"/>
        <w:right w:val="none" w:sz="0" w:space="0" w:color="auto"/>
      </w:divBdr>
    </w:div>
    <w:div w:id="1526284377">
      <w:bodyDiv w:val="1"/>
      <w:marLeft w:val="0"/>
      <w:marRight w:val="0"/>
      <w:marTop w:val="0"/>
      <w:marBottom w:val="0"/>
      <w:divBdr>
        <w:top w:val="none" w:sz="0" w:space="0" w:color="auto"/>
        <w:left w:val="none" w:sz="0" w:space="0" w:color="auto"/>
        <w:bottom w:val="none" w:sz="0" w:space="0" w:color="auto"/>
        <w:right w:val="none" w:sz="0" w:space="0" w:color="auto"/>
      </w:divBdr>
    </w:div>
    <w:div w:id="1527451578">
      <w:bodyDiv w:val="1"/>
      <w:marLeft w:val="0"/>
      <w:marRight w:val="0"/>
      <w:marTop w:val="0"/>
      <w:marBottom w:val="0"/>
      <w:divBdr>
        <w:top w:val="none" w:sz="0" w:space="0" w:color="auto"/>
        <w:left w:val="none" w:sz="0" w:space="0" w:color="auto"/>
        <w:bottom w:val="none" w:sz="0" w:space="0" w:color="auto"/>
        <w:right w:val="none" w:sz="0" w:space="0" w:color="auto"/>
      </w:divBdr>
    </w:div>
    <w:div w:id="1527597297">
      <w:bodyDiv w:val="1"/>
      <w:marLeft w:val="0"/>
      <w:marRight w:val="0"/>
      <w:marTop w:val="0"/>
      <w:marBottom w:val="0"/>
      <w:divBdr>
        <w:top w:val="none" w:sz="0" w:space="0" w:color="auto"/>
        <w:left w:val="none" w:sz="0" w:space="0" w:color="auto"/>
        <w:bottom w:val="none" w:sz="0" w:space="0" w:color="auto"/>
        <w:right w:val="none" w:sz="0" w:space="0" w:color="auto"/>
      </w:divBdr>
    </w:div>
    <w:div w:id="1529490123">
      <w:bodyDiv w:val="1"/>
      <w:marLeft w:val="0"/>
      <w:marRight w:val="0"/>
      <w:marTop w:val="0"/>
      <w:marBottom w:val="0"/>
      <w:divBdr>
        <w:top w:val="none" w:sz="0" w:space="0" w:color="auto"/>
        <w:left w:val="none" w:sz="0" w:space="0" w:color="auto"/>
        <w:bottom w:val="none" w:sz="0" w:space="0" w:color="auto"/>
        <w:right w:val="none" w:sz="0" w:space="0" w:color="auto"/>
      </w:divBdr>
    </w:div>
    <w:div w:id="1530873156">
      <w:bodyDiv w:val="1"/>
      <w:marLeft w:val="0"/>
      <w:marRight w:val="0"/>
      <w:marTop w:val="0"/>
      <w:marBottom w:val="0"/>
      <w:divBdr>
        <w:top w:val="none" w:sz="0" w:space="0" w:color="auto"/>
        <w:left w:val="none" w:sz="0" w:space="0" w:color="auto"/>
        <w:bottom w:val="none" w:sz="0" w:space="0" w:color="auto"/>
        <w:right w:val="none" w:sz="0" w:space="0" w:color="auto"/>
      </w:divBdr>
    </w:div>
    <w:div w:id="1531260259">
      <w:bodyDiv w:val="1"/>
      <w:marLeft w:val="0"/>
      <w:marRight w:val="0"/>
      <w:marTop w:val="0"/>
      <w:marBottom w:val="0"/>
      <w:divBdr>
        <w:top w:val="none" w:sz="0" w:space="0" w:color="auto"/>
        <w:left w:val="none" w:sz="0" w:space="0" w:color="auto"/>
        <w:bottom w:val="none" w:sz="0" w:space="0" w:color="auto"/>
        <w:right w:val="none" w:sz="0" w:space="0" w:color="auto"/>
      </w:divBdr>
    </w:div>
    <w:div w:id="1531911696">
      <w:bodyDiv w:val="1"/>
      <w:marLeft w:val="0"/>
      <w:marRight w:val="0"/>
      <w:marTop w:val="0"/>
      <w:marBottom w:val="0"/>
      <w:divBdr>
        <w:top w:val="none" w:sz="0" w:space="0" w:color="auto"/>
        <w:left w:val="none" w:sz="0" w:space="0" w:color="auto"/>
        <w:bottom w:val="none" w:sz="0" w:space="0" w:color="auto"/>
        <w:right w:val="none" w:sz="0" w:space="0" w:color="auto"/>
      </w:divBdr>
    </w:div>
    <w:div w:id="1531989734">
      <w:bodyDiv w:val="1"/>
      <w:marLeft w:val="0"/>
      <w:marRight w:val="0"/>
      <w:marTop w:val="0"/>
      <w:marBottom w:val="0"/>
      <w:divBdr>
        <w:top w:val="none" w:sz="0" w:space="0" w:color="auto"/>
        <w:left w:val="none" w:sz="0" w:space="0" w:color="auto"/>
        <w:bottom w:val="none" w:sz="0" w:space="0" w:color="auto"/>
        <w:right w:val="none" w:sz="0" w:space="0" w:color="auto"/>
      </w:divBdr>
    </w:div>
    <w:div w:id="1533692228">
      <w:bodyDiv w:val="1"/>
      <w:marLeft w:val="0"/>
      <w:marRight w:val="0"/>
      <w:marTop w:val="0"/>
      <w:marBottom w:val="0"/>
      <w:divBdr>
        <w:top w:val="none" w:sz="0" w:space="0" w:color="auto"/>
        <w:left w:val="none" w:sz="0" w:space="0" w:color="auto"/>
        <w:bottom w:val="none" w:sz="0" w:space="0" w:color="auto"/>
        <w:right w:val="none" w:sz="0" w:space="0" w:color="auto"/>
      </w:divBdr>
    </w:div>
    <w:div w:id="1533885001">
      <w:bodyDiv w:val="1"/>
      <w:marLeft w:val="0"/>
      <w:marRight w:val="0"/>
      <w:marTop w:val="0"/>
      <w:marBottom w:val="0"/>
      <w:divBdr>
        <w:top w:val="none" w:sz="0" w:space="0" w:color="auto"/>
        <w:left w:val="none" w:sz="0" w:space="0" w:color="auto"/>
        <w:bottom w:val="none" w:sz="0" w:space="0" w:color="auto"/>
        <w:right w:val="none" w:sz="0" w:space="0" w:color="auto"/>
      </w:divBdr>
    </w:div>
    <w:div w:id="1534078083">
      <w:bodyDiv w:val="1"/>
      <w:marLeft w:val="0"/>
      <w:marRight w:val="0"/>
      <w:marTop w:val="0"/>
      <w:marBottom w:val="0"/>
      <w:divBdr>
        <w:top w:val="none" w:sz="0" w:space="0" w:color="auto"/>
        <w:left w:val="none" w:sz="0" w:space="0" w:color="auto"/>
        <w:bottom w:val="none" w:sz="0" w:space="0" w:color="auto"/>
        <w:right w:val="none" w:sz="0" w:space="0" w:color="auto"/>
      </w:divBdr>
    </w:div>
    <w:div w:id="1535147927">
      <w:bodyDiv w:val="1"/>
      <w:marLeft w:val="0"/>
      <w:marRight w:val="0"/>
      <w:marTop w:val="0"/>
      <w:marBottom w:val="0"/>
      <w:divBdr>
        <w:top w:val="none" w:sz="0" w:space="0" w:color="auto"/>
        <w:left w:val="none" w:sz="0" w:space="0" w:color="auto"/>
        <w:bottom w:val="none" w:sz="0" w:space="0" w:color="auto"/>
        <w:right w:val="none" w:sz="0" w:space="0" w:color="auto"/>
      </w:divBdr>
    </w:div>
    <w:div w:id="1539202275">
      <w:bodyDiv w:val="1"/>
      <w:marLeft w:val="0"/>
      <w:marRight w:val="0"/>
      <w:marTop w:val="0"/>
      <w:marBottom w:val="0"/>
      <w:divBdr>
        <w:top w:val="none" w:sz="0" w:space="0" w:color="auto"/>
        <w:left w:val="none" w:sz="0" w:space="0" w:color="auto"/>
        <w:bottom w:val="none" w:sz="0" w:space="0" w:color="auto"/>
        <w:right w:val="none" w:sz="0" w:space="0" w:color="auto"/>
      </w:divBdr>
    </w:div>
    <w:div w:id="1539510788">
      <w:bodyDiv w:val="1"/>
      <w:marLeft w:val="0"/>
      <w:marRight w:val="0"/>
      <w:marTop w:val="0"/>
      <w:marBottom w:val="0"/>
      <w:divBdr>
        <w:top w:val="none" w:sz="0" w:space="0" w:color="auto"/>
        <w:left w:val="none" w:sz="0" w:space="0" w:color="auto"/>
        <w:bottom w:val="none" w:sz="0" w:space="0" w:color="auto"/>
        <w:right w:val="none" w:sz="0" w:space="0" w:color="auto"/>
      </w:divBdr>
    </w:div>
    <w:div w:id="1541241726">
      <w:bodyDiv w:val="1"/>
      <w:marLeft w:val="0"/>
      <w:marRight w:val="0"/>
      <w:marTop w:val="0"/>
      <w:marBottom w:val="0"/>
      <w:divBdr>
        <w:top w:val="none" w:sz="0" w:space="0" w:color="auto"/>
        <w:left w:val="none" w:sz="0" w:space="0" w:color="auto"/>
        <w:bottom w:val="none" w:sz="0" w:space="0" w:color="auto"/>
        <w:right w:val="none" w:sz="0" w:space="0" w:color="auto"/>
      </w:divBdr>
    </w:div>
    <w:div w:id="1541478306">
      <w:bodyDiv w:val="1"/>
      <w:marLeft w:val="0"/>
      <w:marRight w:val="0"/>
      <w:marTop w:val="0"/>
      <w:marBottom w:val="0"/>
      <w:divBdr>
        <w:top w:val="none" w:sz="0" w:space="0" w:color="auto"/>
        <w:left w:val="none" w:sz="0" w:space="0" w:color="auto"/>
        <w:bottom w:val="none" w:sz="0" w:space="0" w:color="auto"/>
        <w:right w:val="none" w:sz="0" w:space="0" w:color="auto"/>
      </w:divBdr>
    </w:div>
    <w:div w:id="1542396443">
      <w:bodyDiv w:val="1"/>
      <w:marLeft w:val="0"/>
      <w:marRight w:val="0"/>
      <w:marTop w:val="0"/>
      <w:marBottom w:val="0"/>
      <w:divBdr>
        <w:top w:val="none" w:sz="0" w:space="0" w:color="auto"/>
        <w:left w:val="none" w:sz="0" w:space="0" w:color="auto"/>
        <w:bottom w:val="none" w:sz="0" w:space="0" w:color="auto"/>
        <w:right w:val="none" w:sz="0" w:space="0" w:color="auto"/>
      </w:divBdr>
    </w:div>
    <w:div w:id="1545482488">
      <w:bodyDiv w:val="1"/>
      <w:marLeft w:val="0"/>
      <w:marRight w:val="0"/>
      <w:marTop w:val="0"/>
      <w:marBottom w:val="0"/>
      <w:divBdr>
        <w:top w:val="none" w:sz="0" w:space="0" w:color="auto"/>
        <w:left w:val="none" w:sz="0" w:space="0" w:color="auto"/>
        <w:bottom w:val="none" w:sz="0" w:space="0" w:color="auto"/>
        <w:right w:val="none" w:sz="0" w:space="0" w:color="auto"/>
      </w:divBdr>
    </w:div>
    <w:div w:id="1545750179">
      <w:bodyDiv w:val="1"/>
      <w:marLeft w:val="0"/>
      <w:marRight w:val="0"/>
      <w:marTop w:val="0"/>
      <w:marBottom w:val="0"/>
      <w:divBdr>
        <w:top w:val="none" w:sz="0" w:space="0" w:color="auto"/>
        <w:left w:val="none" w:sz="0" w:space="0" w:color="auto"/>
        <w:bottom w:val="none" w:sz="0" w:space="0" w:color="auto"/>
        <w:right w:val="none" w:sz="0" w:space="0" w:color="auto"/>
      </w:divBdr>
    </w:div>
    <w:div w:id="1545754079">
      <w:bodyDiv w:val="1"/>
      <w:marLeft w:val="0"/>
      <w:marRight w:val="0"/>
      <w:marTop w:val="0"/>
      <w:marBottom w:val="0"/>
      <w:divBdr>
        <w:top w:val="none" w:sz="0" w:space="0" w:color="auto"/>
        <w:left w:val="none" w:sz="0" w:space="0" w:color="auto"/>
        <w:bottom w:val="none" w:sz="0" w:space="0" w:color="auto"/>
        <w:right w:val="none" w:sz="0" w:space="0" w:color="auto"/>
      </w:divBdr>
    </w:div>
    <w:div w:id="1546523874">
      <w:bodyDiv w:val="1"/>
      <w:marLeft w:val="0"/>
      <w:marRight w:val="0"/>
      <w:marTop w:val="0"/>
      <w:marBottom w:val="0"/>
      <w:divBdr>
        <w:top w:val="none" w:sz="0" w:space="0" w:color="auto"/>
        <w:left w:val="none" w:sz="0" w:space="0" w:color="auto"/>
        <w:bottom w:val="none" w:sz="0" w:space="0" w:color="auto"/>
        <w:right w:val="none" w:sz="0" w:space="0" w:color="auto"/>
      </w:divBdr>
    </w:div>
    <w:div w:id="1548642399">
      <w:bodyDiv w:val="1"/>
      <w:marLeft w:val="0"/>
      <w:marRight w:val="0"/>
      <w:marTop w:val="0"/>
      <w:marBottom w:val="0"/>
      <w:divBdr>
        <w:top w:val="none" w:sz="0" w:space="0" w:color="auto"/>
        <w:left w:val="none" w:sz="0" w:space="0" w:color="auto"/>
        <w:bottom w:val="none" w:sz="0" w:space="0" w:color="auto"/>
        <w:right w:val="none" w:sz="0" w:space="0" w:color="auto"/>
      </w:divBdr>
    </w:div>
    <w:div w:id="1549338612">
      <w:bodyDiv w:val="1"/>
      <w:marLeft w:val="0"/>
      <w:marRight w:val="0"/>
      <w:marTop w:val="0"/>
      <w:marBottom w:val="0"/>
      <w:divBdr>
        <w:top w:val="none" w:sz="0" w:space="0" w:color="auto"/>
        <w:left w:val="none" w:sz="0" w:space="0" w:color="auto"/>
        <w:bottom w:val="none" w:sz="0" w:space="0" w:color="auto"/>
        <w:right w:val="none" w:sz="0" w:space="0" w:color="auto"/>
      </w:divBdr>
    </w:div>
    <w:div w:id="1549730227">
      <w:bodyDiv w:val="1"/>
      <w:marLeft w:val="0"/>
      <w:marRight w:val="0"/>
      <w:marTop w:val="0"/>
      <w:marBottom w:val="0"/>
      <w:divBdr>
        <w:top w:val="none" w:sz="0" w:space="0" w:color="auto"/>
        <w:left w:val="none" w:sz="0" w:space="0" w:color="auto"/>
        <w:bottom w:val="none" w:sz="0" w:space="0" w:color="auto"/>
        <w:right w:val="none" w:sz="0" w:space="0" w:color="auto"/>
      </w:divBdr>
    </w:div>
    <w:div w:id="1550917560">
      <w:bodyDiv w:val="1"/>
      <w:marLeft w:val="0"/>
      <w:marRight w:val="0"/>
      <w:marTop w:val="0"/>
      <w:marBottom w:val="0"/>
      <w:divBdr>
        <w:top w:val="none" w:sz="0" w:space="0" w:color="auto"/>
        <w:left w:val="none" w:sz="0" w:space="0" w:color="auto"/>
        <w:bottom w:val="none" w:sz="0" w:space="0" w:color="auto"/>
        <w:right w:val="none" w:sz="0" w:space="0" w:color="auto"/>
      </w:divBdr>
    </w:div>
    <w:div w:id="1551111223">
      <w:bodyDiv w:val="1"/>
      <w:marLeft w:val="0"/>
      <w:marRight w:val="0"/>
      <w:marTop w:val="0"/>
      <w:marBottom w:val="0"/>
      <w:divBdr>
        <w:top w:val="none" w:sz="0" w:space="0" w:color="auto"/>
        <w:left w:val="none" w:sz="0" w:space="0" w:color="auto"/>
        <w:bottom w:val="none" w:sz="0" w:space="0" w:color="auto"/>
        <w:right w:val="none" w:sz="0" w:space="0" w:color="auto"/>
      </w:divBdr>
    </w:div>
    <w:div w:id="1551306297">
      <w:bodyDiv w:val="1"/>
      <w:marLeft w:val="0"/>
      <w:marRight w:val="0"/>
      <w:marTop w:val="0"/>
      <w:marBottom w:val="0"/>
      <w:divBdr>
        <w:top w:val="none" w:sz="0" w:space="0" w:color="auto"/>
        <w:left w:val="none" w:sz="0" w:space="0" w:color="auto"/>
        <w:bottom w:val="none" w:sz="0" w:space="0" w:color="auto"/>
        <w:right w:val="none" w:sz="0" w:space="0" w:color="auto"/>
      </w:divBdr>
    </w:div>
    <w:div w:id="1552769040">
      <w:bodyDiv w:val="1"/>
      <w:marLeft w:val="0"/>
      <w:marRight w:val="0"/>
      <w:marTop w:val="0"/>
      <w:marBottom w:val="0"/>
      <w:divBdr>
        <w:top w:val="none" w:sz="0" w:space="0" w:color="auto"/>
        <w:left w:val="none" w:sz="0" w:space="0" w:color="auto"/>
        <w:bottom w:val="none" w:sz="0" w:space="0" w:color="auto"/>
        <w:right w:val="none" w:sz="0" w:space="0" w:color="auto"/>
      </w:divBdr>
    </w:div>
    <w:div w:id="1553274674">
      <w:bodyDiv w:val="1"/>
      <w:marLeft w:val="0"/>
      <w:marRight w:val="0"/>
      <w:marTop w:val="0"/>
      <w:marBottom w:val="0"/>
      <w:divBdr>
        <w:top w:val="none" w:sz="0" w:space="0" w:color="auto"/>
        <w:left w:val="none" w:sz="0" w:space="0" w:color="auto"/>
        <w:bottom w:val="none" w:sz="0" w:space="0" w:color="auto"/>
        <w:right w:val="none" w:sz="0" w:space="0" w:color="auto"/>
      </w:divBdr>
    </w:div>
    <w:div w:id="1553469385">
      <w:bodyDiv w:val="1"/>
      <w:marLeft w:val="0"/>
      <w:marRight w:val="0"/>
      <w:marTop w:val="0"/>
      <w:marBottom w:val="0"/>
      <w:divBdr>
        <w:top w:val="none" w:sz="0" w:space="0" w:color="auto"/>
        <w:left w:val="none" w:sz="0" w:space="0" w:color="auto"/>
        <w:bottom w:val="none" w:sz="0" w:space="0" w:color="auto"/>
        <w:right w:val="none" w:sz="0" w:space="0" w:color="auto"/>
      </w:divBdr>
    </w:div>
    <w:div w:id="1554385767">
      <w:bodyDiv w:val="1"/>
      <w:marLeft w:val="0"/>
      <w:marRight w:val="0"/>
      <w:marTop w:val="0"/>
      <w:marBottom w:val="0"/>
      <w:divBdr>
        <w:top w:val="none" w:sz="0" w:space="0" w:color="auto"/>
        <w:left w:val="none" w:sz="0" w:space="0" w:color="auto"/>
        <w:bottom w:val="none" w:sz="0" w:space="0" w:color="auto"/>
        <w:right w:val="none" w:sz="0" w:space="0" w:color="auto"/>
      </w:divBdr>
    </w:div>
    <w:div w:id="1554731460">
      <w:bodyDiv w:val="1"/>
      <w:marLeft w:val="0"/>
      <w:marRight w:val="0"/>
      <w:marTop w:val="0"/>
      <w:marBottom w:val="0"/>
      <w:divBdr>
        <w:top w:val="none" w:sz="0" w:space="0" w:color="auto"/>
        <w:left w:val="none" w:sz="0" w:space="0" w:color="auto"/>
        <w:bottom w:val="none" w:sz="0" w:space="0" w:color="auto"/>
        <w:right w:val="none" w:sz="0" w:space="0" w:color="auto"/>
      </w:divBdr>
    </w:div>
    <w:div w:id="1554850408">
      <w:bodyDiv w:val="1"/>
      <w:marLeft w:val="0"/>
      <w:marRight w:val="0"/>
      <w:marTop w:val="0"/>
      <w:marBottom w:val="0"/>
      <w:divBdr>
        <w:top w:val="none" w:sz="0" w:space="0" w:color="auto"/>
        <w:left w:val="none" w:sz="0" w:space="0" w:color="auto"/>
        <w:bottom w:val="none" w:sz="0" w:space="0" w:color="auto"/>
        <w:right w:val="none" w:sz="0" w:space="0" w:color="auto"/>
      </w:divBdr>
    </w:div>
    <w:div w:id="1555391619">
      <w:bodyDiv w:val="1"/>
      <w:marLeft w:val="0"/>
      <w:marRight w:val="0"/>
      <w:marTop w:val="0"/>
      <w:marBottom w:val="0"/>
      <w:divBdr>
        <w:top w:val="none" w:sz="0" w:space="0" w:color="auto"/>
        <w:left w:val="none" w:sz="0" w:space="0" w:color="auto"/>
        <w:bottom w:val="none" w:sz="0" w:space="0" w:color="auto"/>
        <w:right w:val="none" w:sz="0" w:space="0" w:color="auto"/>
      </w:divBdr>
    </w:div>
    <w:div w:id="1555579503">
      <w:bodyDiv w:val="1"/>
      <w:marLeft w:val="0"/>
      <w:marRight w:val="0"/>
      <w:marTop w:val="0"/>
      <w:marBottom w:val="0"/>
      <w:divBdr>
        <w:top w:val="none" w:sz="0" w:space="0" w:color="auto"/>
        <w:left w:val="none" w:sz="0" w:space="0" w:color="auto"/>
        <w:bottom w:val="none" w:sz="0" w:space="0" w:color="auto"/>
        <w:right w:val="none" w:sz="0" w:space="0" w:color="auto"/>
      </w:divBdr>
    </w:div>
    <w:div w:id="1556237800">
      <w:bodyDiv w:val="1"/>
      <w:marLeft w:val="0"/>
      <w:marRight w:val="0"/>
      <w:marTop w:val="0"/>
      <w:marBottom w:val="0"/>
      <w:divBdr>
        <w:top w:val="none" w:sz="0" w:space="0" w:color="auto"/>
        <w:left w:val="none" w:sz="0" w:space="0" w:color="auto"/>
        <w:bottom w:val="none" w:sz="0" w:space="0" w:color="auto"/>
        <w:right w:val="none" w:sz="0" w:space="0" w:color="auto"/>
      </w:divBdr>
    </w:div>
    <w:div w:id="1556968009">
      <w:bodyDiv w:val="1"/>
      <w:marLeft w:val="0"/>
      <w:marRight w:val="0"/>
      <w:marTop w:val="0"/>
      <w:marBottom w:val="0"/>
      <w:divBdr>
        <w:top w:val="none" w:sz="0" w:space="0" w:color="auto"/>
        <w:left w:val="none" w:sz="0" w:space="0" w:color="auto"/>
        <w:bottom w:val="none" w:sz="0" w:space="0" w:color="auto"/>
        <w:right w:val="none" w:sz="0" w:space="0" w:color="auto"/>
      </w:divBdr>
    </w:div>
    <w:div w:id="1558858976">
      <w:bodyDiv w:val="1"/>
      <w:marLeft w:val="0"/>
      <w:marRight w:val="0"/>
      <w:marTop w:val="0"/>
      <w:marBottom w:val="0"/>
      <w:divBdr>
        <w:top w:val="none" w:sz="0" w:space="0" w:color="auto"/>
        <w:left w:val="none" w:sz="0" w:space="0" w:color="auto"/>
        <w:bottom w:val="none" w:sz="0" w:space="0" w:color="auto"/>
        <w:right w:val="none" w:sz="0" w:space="0" w:color="auto"/>
      </w:divBdr>
    </w:div>
    <w:div w:id="1560557734">
      <w:bodyDiv w:val="1"/>
      <w:marLeft w:val="0"/>
      <w:marRight w:val="0"/>
      <w:marTop w:val="0"/>
      <w:marBottom w:val="0"/>
      <w:divBdr>
        <w:top w:val="none" w:sz="0" w:space="0" w:color="auto"/>
        <w:left w:val="none" w:sz="0" w:space="0" w:color="auto"/>
        <w:bottom w:val="none" w:sz="0" w:space="0" w:color="auto"/>
        <w:right w:val="none" w:sz="0" w:space="0" w:color="auto"/>
      </w:divBdr>
    </w:div>
    <w:div w:id="1561792942">
      <w:bodyDiv w:val="1"/>
      <w:marLeft w:val="0"/>
      <w:marRight w:val="0"/>
      <w:marTop w:val="0"/>
      <w:marBottom w:val="0"/>
      <w:divBdr>
        <w:top w:val="none" w:sz="0" w:space="0" w:color="auto"/>
        <w:left w:val="none" w:sz="0" w:space="0" w:color="auto"/>
        <w:bottom w:val="none" w:sz="0" w:space="0" w:color="auto"/>
        <w:right w:val="none" w:sz="0" w:space="0" w:color="auto"/>
      </w:divBdr>
    </w:div>
    <w:div w:id="1562910854">
      <w:bodyDiv w:val="1"/>
      <w:marLeft w:val="0"/>
      <w:marRight w:val="0"/>
      <w:marTop w:val="0"/>
      <w:marBottom w:val="0"/>
      <w:divBdr>
        <w:top w:val="none" w:sz="0" w:space="0" w:color="auto"/>
        <w:left w:val="none" w:sz="0" w:space="0" w:color="auto"/>
        <w:bottom w:val="none" w:sz="0" w:space="0" w:color="auto"/>
        <w:right w:val="none" w:sz="0" w:space="0" w:color="auto"/>
      </w:divBdr>
    </w:div>
    <w:div w:id="1563057655">
      <w:bodyDiv w:val="1"/>
      <w:marLeft w:val="0"/>
      <w:marRight w:val="0"/>
      <w:marTop w:val="0"/>
      <w:marBottom w:val="0"/>
      <w:divBdr>
        <w:top w:val="none" w:sz="0" w:space="0" w:color="auto"/>
        <w:left w:val="none" w:sz="0" w:space="0" w:color="auto"/>
        <w:bottom w:val="none" w:sz="0" w:space="0" w:color="auto"/>
        <w:right w:val="none" w:sz="0" w:space="0" w:color="auto"/>
      </w:divBdr>
    </w:div>
    <w:div w:id="1563909219">
      <w:bodyDiv w:val="1"/>
      <w:marLeft w:val="0"/>
      <w:marRight w:val="0"/>
      <w:marTop w:val="0"/>
      <w:marBottom w:val="0"/>
      <w:divBdr>
        <w:top w:val="none" w:sz="0" w:space="0" w:color="auto"/>
        <w:left w:val="none" w:sz="0" w:space="0" w:color="auto"/>
        <w:bottom w:val="none" w:sz="0" w:space="0" w:color="auto"/>
        <w:right w:val="none" w:sz="0" w:space="0" w:color="auto"/>
      </w:divBdr>
    </w:div>
    <w:div w:id="1564483499">
      <w:bodyDiv w:val="1"/>
      <w:marLeft w:val="0"/>
      <w:marRight w:val="0"/>
      <w:marTop w:val="0"/>
      <w:marBottom w:val="0"/>
      <w:divBdr>
        <w:top w:val="none" w:sz="0" w:space="0" w:color="auto"/>
        <w:left w:val="none" w:sz="0" w:space="0" w:color="auto"/>
        <w:bottom w:val="none" w:sz="0" w:space="0" w:color="auto"/>
        <w:right w:val="none" w:sz="0" w:space="0" w:color="auto"/>
      </w:divBdr>
    </w:div>
    <w:div w:id="1564632157">
      <w:bodyDiv w:val="1"/>
      <w:marLeft w:val="0"/>
      <w:marRight w:val="0"/>
      <w:marTop w:val="0"/>
      <w:marBottom w:val="0"/>
      <w:divBdr>
        <w:top w:val="none" w:sz="0" w:space="0" w:color="auto"/>
        <w:left w:val="none" w:sz="0" w:space="0" w:color="auto"/>
        <w:bottom w:val="none" w:sz="0" w:space="0" w:color="auto"/>
        <w:right w:val="none" w:sz="0" w:space="0" w:color="auto"/>
      </w:divBdr>
    </w:div>
    <w:div w:id="1565532737">
      <w:bodyDiv w:val="1"/>
      <w:marLeft w:val="0"/>
      <w:marRight w:val="0"/>
      <w:marTop w:val="0"/>
      <w:marBottom w:val="0"/>
      <w:divBdr>
        <w:top w:val="none" w:sz="0" w:space="0" w:color="auto"/>
        <w:left w:val="none" w:sz="0" w:space="0" w:color="auto"/>
        <w:bottom w:val="none" w:sz="0" w:space="0" w:color="auto"/>
        <w:right w:val="none" w:sz="0" w:space="0" w:color="auto"/>
      </w:divBdr>
    </w:div>
    <w:div w:id="1566531259">
      <w:bodyDiv w:val="1"/>
      <w:marLeft w:val="0"/>
      <w:marRight w:val="0"/>
      <w:marTop w:val="0"/>
      <w:marBottom w:val="0"/>
      <w:divBdr>
        <w:top w:val="none" w:sz="0" w:space="0" w:color="auto"/>
        <w:left w:val="none" w:sz="0" w:space="0" w:color="auto"/>
        <w:bottom w:val="none" w:sz="0" w:space="0" w:color="auto"/>
        <w:right w:val="none" w:sz="0" w:space="0" w:color="auto"/>
      </w:divBdr>
    </w:div>
    <w:div w:id="1567302893">
      <w:bodyDiv w:val="1"/>
      <w:marLeft w:val="0"/>
      <w:marRight w:val="0"/>
      <w:marTop w:val="0"/>
      <w:marBottom w:val="0"/>
      <w:divBdr>
        <w:top w:val="none" w:sz="0" w:space="0" w:color="auto"/>
        <w:left w:val="none" w:sz="0" w:space="0" w:color="auto"/>
        <w:bottom w:val="none" w:sz="0" w:space="0" w:color="auto"/>
        <w:right w:val="none" w:sz="0" w:space="0" w:color="auto"/>
      </w:divBdr>
    </w:div>
    <w:div w:id="1567453642">
      <w:bodyDiv w:val="1"/>
      <w:marLeft w:val="0"/>
      <w:marRight w:val="0"/>
      <w:marTop w:val="0"/>
      <w:marBottom w:val="0"/>
      <w:divBdr>
        <w:top w:val="none" w:sz="0" w:space="0" w:color="auto"/>
        <w:left w:val="none" w:sz="0" w:space="0" w:color="auto"/>
        <w:bottom w:val="none" w:sz="0" w:space="0" w:color="auto"/>
        <w:right w:val="none" w:sz="0" w:space="0" w:color="auto"/>
      </w:divBdr>
    </w:div>
    <w:div w:id="1568152311">
      <w:bodyDiv w:val="1"/>
      <w:marLeft w:val="0"/>
      <w:marRight w:val="0"/>
      <w:marTop w:val="0"/>
      <w:marBottom w:val="0"/>
      <w:divBdr>
        <w:top w:val="none" w:sz="0" w:space="0" w:color="auto"/>
        <w:left w:val="none" w:sz="0" w:space="0" w:color="auto"/>
        <w:bottom w:val="none" w:sz="0" w:space="0" w:color="auto"/>
        <w:right w:val="none" w:sz="0" w:space="0" w:color="auto"/>
      </w:divBdr>
    </w:div>
    <w:div w:id="1568761427">
      <w:bodyDiv w:val="1"/>
      <w:marLeft w:val="0"/>
      <w:marRight w:val="0"/>
      <w:marTop w:val="0"/>
      <w:marBottom w:val="0"/>
      <w:divBdr>
        <w:top w:val="none" w:sz="0" w:space="0" w:color="auto"/>
        <w:left w:val="none" w:sz="0" w:space="0" w:color="auto"/>
        <w:bottom w:val="none" w:sz="0" w:space="0" w:color="auto"/>
        <w:right w:val="none" w:sz="0" w:space="0" w:color="auto"/>
      </w:divBdr>
    </w:div>
    <w:div w:id="1570261515">
      <w:bodyDiv w:val="1"/>
      <w:marLeft w:val="0"/>
      <w:marRight w:val="0"/>
      <w:marTop w:val="0"/>
      <w:marBottom w:val="0"/>
      <w:divBdr>
        <w:top w:val="none" w:sz="0" w:space="0" w:color="auto"/>
        <w:left w:val="none" w:sz="0" w:space="0" w:color="auto"/>
        <w:bottom w:val="none" w:sz="0" w:space="0" w:color="auto"/>
        <w:right w:val="none" w:sz="0" w:space="0" w:color="auto"/>
      </w:divBdr>
    </w:div>
    <w:div w:id="1572152634">
      <w:bodyDiv w:val="1"/>
      <w:marLeft w:val="0"/>
      <w:marRight w:val="0"/>
      <w:marTop w:val="0"/>
      <w:marBottom w:val="0"/>
      <w:divBdr>
        <w:top w:val="none" w:sz="0" w:space="0" w:color="auto"/>
        <w:left w:val="none" w:sz="0" w:space="0" w:color="auto"/>
        <w:bottom w:val="none" w:sz="0" w:space="0" w:color="auto"/>
        <w:right w:val="none" w:sz="0" w:space="0" w:color="auto"/>
      </w:divBdr>
    </w:div>
    <w:div w:id="1572229414">
      <w:bodyDiv w:val="1"/>
      <w:marLeft w:val="0"/>
      <w:marRight w:val="0"/>
      <w:marTop w:val="0"/>
      <w:marBottom w:val="0"/>
      <w:divBdr>
        <w:top w:val="none" w:sz="0" w:space="0" w:color="auto"/>
        <w:left w:val="none" w:sz="0" w:space="0" w:color="auto"/>
        <w:bottom w:val="none" w:sz="0" w:space="0" w:color="auto"/>
        <w:right w:val="none" w:sz="0" w:space="0" w:color="auto"/>
      </w:divBdr>
    </w:div>
    <w:div w:id="1573200437">
      <w:bodyDiv w:val="1"/>
      <w:marLeft w:val="0"/>
      <w:marRight w:val="0"/>
      <w:marTop w:val="0"/>
      <w:marBottom w:val="0"/>
      <w:divBdr>
        <w:top w:val="none" w:sz="0" w:space="0" w:color="auto"/>
        <w:left w:val="none" w:sz="0" w:space="0" w:color="auto"/>
        <w:bottom w:val="none" w:sz="0" w:space="0" w:color="auto"/>
        <w:right w:val="none" w:sz="0" w:space="0" w:color="auto"/>
      </w:divBdr>
    </w:div>
    <w:div w:id="1574852463">
      <w:bodyDiv w:val="1"/>
      <w:marLeft w:val="0"/>
      <w:marRight w:val="0"/>
      <w:marTop w:val="0"/>
      <w:marBottom w:val="0"/>
      <w:divBdr>
        <w:top w:val="none" w:sz="0" w:space="0" w:color="auto"/>
        <w:left w:val="none" w:sz="0" w:space="0" w:color="auto"/>
        <w:bottom w:val="none" w:sz="0" w:space="0" w:color="auto"/>
        <w:right w:val="none" w:sz="0" w:space="0" w:color="auto"/>
      </w:divBdr>
    </w:div>
    <w:div w:id="1579168023">
      <w:bodyDiv w:val="1"/>
      <w:marLeft w:val="0"/>
      <w:marRight w:val="0"/>
      <w:marTop w:val="0"/>
      <w:marBottom w:val="0"/>
      <w:divBdr>
        <w:top w:val="none" w:sz="0" w:space="0" w:color="auto"/>
        <w:left w:val="none" w:sz="0" w:space="0" w:color="auto"/>
        <w:bottom w:val="none" w:sz="0" w:space="0" w:color="auto"/>
        <w:right w:val="none" w:sz="0" w:space="0" w:color="auto"/>
      </w:divBdr>
    </w:div>
    <w:div w:id="1579634185">
      <w:bodyDiv w:val="1"/>
      <w:marLeft w:val="0"/>
      <w:marRight w:val="0"/>
      <w:marTop w:val="0"/>
      <w:marBottom w:val="0"/>
      <w:divBdr>
        <w:top w:val="none" w:sz="0" w:space="0" w:color="auto"/>
        <w:left w:val="none" w:sz="0" w:space="0" w:color="auto"/>
        <w:bottom w:val="none" w:sz="0" w:space="0" w:color="auto"/>
        <w:right w:val="none" w:sz="0" w:space="0" w:color="auto"/>
      </w:divBdr>
    </w:div>
    <w:div w:id="1580284713">
      <w:bodyDiv w:val="1"/>
      <w:marLeft w:val="0"/>
      <w:marRight w:val="0"/>
      <w:marTop w:val="0"/>
      <w:marBottom w:val="0"/>
      <w:divBdr>
        <w:top w:val="none" w:sz="0" w:space="0" w:color="auto"/>
        <w:left w:val="none" w:sz="0" w:space="0" w:color="auto"/>
        <w:bottom w:val="none" w:sz="0" w:space="0" w:color="auto"/>
        <w:right w:val="none" w:sz="0" w:space="0" w:color="auto"/>
      </w:divBdr>
    </w:div>
    <w:div w:id="1581066065">
      <w:bodyDiv w:val="1"/>
      <w:marLeft w:val="0"/>
      <w:marRight w:val="0"/>
      <w:marTop w:val="0"/>
      <w:marBottom w:val="0"/>
      <w:divBdr>
        <w:top w:val="none" w:sz="0" w:space="0" w:color="auto"/>
        <w:left w:val="none" w:sz="0" w:space="0" w:color="auto"/>
        <w:bottom w:val="none" w:sz="0" w:space="0" w:color="auto"/>
        <w:right w:val="none" w:sz="0" w:space="0" w:color="auto"/>
      </w:divBdr>
    </w:div>
    <w:div w:id="1581793951">
      <w:bodyDiv w:val="1"/>
      <w:marLeft w:val="0"/>
      <w:marRight w:val="0"/>
      <w:marTop w:val="0"/>
      <w:marBottom w:val="0"/>
      <w:divBdr>
        <w:top w:val="none" w:sz="0" w:space="0" w:color="auto"/>
        <w:left w:val="none" w:sz="0" w:space="0" w:color="auto"/>
        <w:bottom w:val="none" w:sz="0" w:space="0" w:color="auto"/>
        <w:right w:val="none" w:sz="0" w:space="0" w:color="auto"/>
      </w:divBdr>
    </w:div>
    <w:div w:id="1582640544">
      <w:bodyDiv w:val="1"/>
      <w:marLeft w:val="0"/>
      <w:marRight w:val="0"/>
      <w:marTop w:val="0"/>
      <w:marBottom w:val="0"/>
      <w:divBdr>
        <w:top w:val="none" w:sz="0" w:space="0" w:color="auto"/>
        <w:left w:val="none" w:sz="0" w:space="0" w:color="auto"/>
        <w:bottom w:val="none" w:sz="0" w:space="0" w:color="auto"/>
        <w:right w:val="none" w:sz="0" w:space="0" w:color="auto"/>
      </w:divBdr>
    </w:div>
    <w:div w:id="1583022515">
      <w:bodyDiv w:val="1"/>
      <w:marLeft w:val="0"/>
      <w:marRight w:val="0"/>
      <w:marTop w:val="0"/>
      <w:marBottom w:val="0"/>
      <w:divBdr>
        <w:top w:val="none" w:sz="0" w:space="0" w:color="auto"/>
        <w:left w:val="none" w:sz="0" w:space="0" w:color="auto"/>
        <w:bottom w:val="none" w:sz="0" w:space="0" w:color="auto"/>
        <w:right w:val="none" w:sz="0" w:space="0" w:color="auto"/>
      </w:divBdr>
    </w:div>
    <w:div w:id="1583292823">
      <w:bodyDiv w:val="1"/>
      <w:marLeft w:val="0"/>
      <w:marRight w:val="0"/>
      <w:marTop w:val="0"/>
      <w:marBottom w:val="0"/>
      <w:divBdr>
        <w:top w:val="none" w:sz="0" w:space="0" w:color="auto"/>
        <w:left w:val="none" w:sz="0" w:space="0" w:color="auto"/>
        <w:bottom w:val="none" w:sz="0" w:space="0" w:color="auto"/>
        <w:right w:val="none" w:sz="0" w:space="0" w:color="auto"/>
      </w:divBdr>
    </w:div>
    <w:div w:id="1586300388">
      <w:bodyDiv w:val="1"/>
      <w:marLeft w:val="0"/>
      <w:marRight w:val="0"/>
      <w:marTop w:val="0"/>
      <w:marBottom w:val="0"/>
      <w:divBdr>
        <w:top w:val="none" w:sz="0" w:space="0" w:color="auto"/>
        <w:left w:val="none" w:sz="0" w:space="0" w:color="auto"/>
        <w:bottom w:val="none" w:sz="0" w:space="0" w:color="auto"/>
        <w:right w:val="none" w:sz="0" w:space="0" w:color="auto"/>
      </w:divBdr>
    </w:div>
    <w:div w:id="1586648657">
      <w:bodyDiv w:val="1"/>
      <w:marLeft w:val="0"/>
      <w:marRight w:val="0"/>
      <w:marTop w:val="0"/>
      <w:marBottom w:val="0"/>
      <w:divBdr>
        <w:top w:val="none" w:sz="0" w:space="0" w:color="auto"/>
        <w:left w:val="none" w:sz="0" w:space="0" w:color="auto"/>
        <w:bottom w:val="none" w:sz="0" w:space="0" w:color="auto"/>
        <w:right w:val="none" w:sz="0" w:space="0" w:color="auto"/>
      </w:divBdr>
    </w:div>
    <w:div w:id="1588689166">
      <w:bodyDiv w:val="1"/>
      <w:marLeft w:val="0"/>
      <w:marRight w:val="0"/>
      <w:marTop w:val="0"/>
      <w:marBottom w:val="0"/>
      <w:divBdr>
        <w:top w:val="none" w:sz="0" w:space="0" w:color="auto"/>
        <w:left w:val="none" w:sz="0" w:space="0" w:color="auto"/>
        <w:bottom w:val="none" w:sz="0" w:space="0" w:color="auto"/>
        <w:right w:val="none" w:sz="0" w:space="0" w:color="auto"/>
      </w:divBdr>
    </w:div>
    <w:div w:id="1588729926">
      <w:bodyDiv w:val="1"/>
      <w:marLeft w:val="0"/>
      <w:marRight w:val="0"/>
      <w:marTop w:val="0"/>
      <w:marBottom w:val="0"/>
      <w:divBdr>
        <w:top w:val="none" w:sz="0" w:space="0" w:color="auto"/>
        <w:left w:val="none" w:sz="0" w:space="0" w:color="auto"/>
        <w:bottom w:val="none" w:sz="0" w:space="0" w:color="auto"/>
        <w:right w:val="none" w:sz="0" w:space="0" w:color="auto"/>
      </w:divBdr>
    </w:div>
    <w:div w:id="1590696284">
      <w:bodyDiv w:val="1"/>
      <w:marLeft w:val="0"/>
      <w:marRight w:val="0"/>
      <w:marTop w:val="0"/>
      <w:marBottom w:val="0"/>
      <w:divBdr>
        <w:top w:val="none" w:sz="0" w:space="0" w:color="auto"/>
        <w:left w:val="none" w:sz="0" w:space="0" w:color="auto"/>
        <w:bottom w:val="none" w:sz="0" w:space="0" w:color="auto"/>
        <w:right w:val="none" w:sz="0" w:space="0" w:color="auto"/>
      </w:divBdr>
    </w:div>
    <w:div w:id="1591304944">
      <w:bodyDiv w:val="1"/>
      <w:marLeft w:val="0"/>
      <w:marRight w:val="0"/>
      <w:marTop w:val="0"/>
      <w:marBottom w:val="0"/>
      <w:divBdr>
        <w:top w:val="none" w:sz="0" w:space="0" w:color="auto"/>
        <w:left w:val="none" w:sz="0" w:space="0" w:color="auto"/>
        <w:bottom w:val="none" w:sz="0" w:space="0" w:color="auto"/>
        <w:right w:val="none" w:sz="0" w:space="0" w:color="auto"/>
      </w:divBdr>
    </w:div>
    <w:div w:id="1592083749">
      <w:bodyDiv w:val="1"/>
      <w:marLeft w:val="0"/>
      <w:marRight w:val="0"/>
      <w:marTop w:val="0"/>
      <w:marBottom w:val="0"/>
      <w:divBdr>
        <w:top w:val="none" w:sz="0" w:space="0" w:color="auto"/>
        <w:left w:val="none" w:sz="0" w:space="0" w:color="auto"/>
        <w:bottom w:val="none" w:sz="0" w:space="0" w:color="auto"/>
        <w:right w:val="none" w:sz="0" w:space="0" w:color="auto"/>
      </w:divBdr>
    </w:div>
    <w:div w:id="1593006574">
      <w:bodyDiv w:val="1"/>
      <w:marLeft w:val="0"/>
      <w:marRight w:val="0"/>
      <w:marTop w:val="0"/>
      <w:marBottom w:val="0"/>
      <w:divBdr>
        <w:top w:val="none" w:sz="0" w:space="0" w:color="auto"/>
        <w:left w:val="none" w:sz="0" w:space="0" w:color="auto"/>
        <w:bottom w:val="none" w:sz="0" w:space="0" w:color="auto"/>
        <w:right w:val="none" w:sz="0" w:space="0" w:color="auto"/>
      </w:divBdr>
    </w:div>
    <w:div w:id="1593704660">
      <w:bodyDiv w:val="1"/>
      <w:marLeft w:val="0"/>
      <w:marRight w:val="0"/>
      <w:marTop w:val="0"/>
      <w:marBottom w:val="0"/>
      <w:divBdr>
        <w:top w:val="none" w:sz="0" w:space="0" w:color="auto"/>
        <w:left w:val="none" w:sz="0" w:space="0" w:color="auto"/>
        <w:bottom w:val="none" w:sz="0" w:space="0" w:color="auto"/>
        <w:right w:val="none" w:sz="0" w:space="0" w:color="auto"/>
      </w:divBdr>
    </w:div>
    <w:div w:id="1593971480">
      <w:bodyDiv w:val="1"/>
      <w:marLeft w:val="0"/>
      <w:marRight w:val="0"/>
      <w:marTop w:val="0"/>
      <w:marBottom w:val="0"/>
      <w:divBdr>
        <w:top w:val="none" w:sz="0" w:space="0" w:color="auto"/>
        <w:left w:val="none" w:sz="0" w:space="0" w:color="auto"/>
        <w:bottom w:val="none" w:sz="0" w:space="0" w:color="auto"/>
        <w:right w:val="none" w:sz="0" w:space="0" w:color="auto"/>
      </w:divBdr>
    </w:div>
    <w:div w:id="1596867962">
      <w:bodyDiv w:val="1"/>
      <w:marLeft w:val="0"/>
      <w:marRight w:val="0"/>
      <w:marTop w:val="0"/>
      <w:marBottom w:val="0"/>
      <w:divBdr>
        <w:top w:val="none" w:sz="0" w:space="0" w:color="auto"/>
        <w:left w:val="none" w:sz="0" w:space="0" w:color="auto"/>
        <w:bottom w:val="none" w:sz="0" w:space="0" w:color="auto"/>
        <w:right w:val="none" w:sz="0" w:space="0" w:color="auto"/>
      </w:divBdr>
    </w:div>
    <w:div w:id="1597980725">
      <w:bodyDiv w:val="1"/>
      <w:marLeft w:val="0"/>
      <w:marRight w:val="0"/>
      <w:marTop w:val="0"/>
      <w:marBottom w:val="0"/>
      <w:divBdr>
        <w:top w:val="none" w:sz="0" w:space="0" w:color="auto"/>
        <w:left w:val="none" w:sz="0" w:space="0" w:color="auto"/>
        <w:bottom w:val="none" w:sz="0" w:space="0" w:color="auto"/>
        <w:right w:val="none" w:sz="0" w:space="0" w:color="auto"/>
      </w:divBdr>
    </w:div>
    <w:div w:id="1598177911">
      <w:bodyDiv w:val="1"/>
      <w:marLeft w:val="0"/>
      <w:marRight w:val="0"/>
      <w:marTop w:val="0"/>
      <w:marBottom w:val="0"/>
      <w:divBdr>
        <w:top w:val="none" w:sz="0" w:space="0" w:color="auto"/>
        <w:left w:val="none" w:sz="0" w:space="0" w:color="auto"/>
        <w:bottom w:val="none" w:sz="0" w:space="0" w:color="auto"/>
        <w:right w:val="none" w:sz="0" w:space="0" w:color="auto"/>
      </w:divBdr>
    </w:div>
    <w:div w:id="1599950047">
      <w:bodyDiv w:val="1"/>
      <w:marLeft w:val="0"/>
      <w:marRight w:val="0"/>
      <w:marTop w:val="0"/>
      <w:marBottom w:val="0"/>
      <w:divBdr>
        <w:top w:val="none" w:sz="0" w:space="0" w:color="auto"/>
        <w:left w:val="none" w:sz="0" w:space="0" w:color="auto"/>
        <w:bottom w:val="none" w:sz="0" w:space="0" w:color="auto"/>
        <w:right w:val="none" w:sz="0" w:space="0" w:color="auto"/>
      </w:divBdr>
    </w:div>
    <w:div w:id="1601373396">
      <w:bodyDiv w:val="1"/>
      <w:marLeft w:val="0"/>
      <w:marRight w:val="0"/>
      <w:marTop w:val="0"/>
      <w:marBottom w:val="0"/>
      <w:divBdr>
        <w:top w:val="none" w:sz="0" w:space="0" w:color="auto"/>
        <w:left w:val="none" w:sz="0" w:space="0" w:color="auto"/>
        <w:bottom w:val="none" w:sz="0" w:space="0" w:color="auto"/>
        <w:right w:val="none" w:sz="0" w:space="0" w:color="auto"/>
      </w:divBdr>
    </w:div>
    <w:div w:id="1601379139">
      <w:bodyDiv w:val="1"/>
      <w:marLeft w:val="0"/>
      <w:marRight w:val="0"/>
      <w:marTop w:val="0"/>
      <w:marBottom w:val="0"/>
      <w:divBdr>
        <w:top w:val="none" w:sz="0" w:space="0" w:color="auto"/>
        <w:left w:val="none" w:sz="0" w:space="0" w:color="auto"/>
        <w:bottom w:val="none" w:sz="0" w:space="0" w:color="auto"/>
        <w:right w:val="none" w:sz="0" w:space="0" w:color="auto"/>
      </w:divBdr>
    </w:div>
    <w:div w:id="1601987660">
      <w:bodyDiv w:val="1"/>
      <w:marLeft w:val="0"/>
      <w:marRight w:val="0"/>
      <w:marTop w:val="0"/>
      <w:marBottom w:val="0"/>
      <w:divBdr>
        <w:top w:val="none" w:sz="0" w:space="0" w:color="auto"/>
        <w:left w:val="none" w:sz="0" w:space="0" w:color="auto"/>
        <w:bottom w:val="none" w:sz="0" w:space="0" w:color="auto"/>
        <w:right w:val="none" w:sz="0" w:space="0" w:color="auto"/>
      </w:divBdr>
    </w:div>
    <w:div w:id="1602109796">
      <w:bodyDiv w:val="1"/>
      <w:marLeft w:val="0"/>
      <w:marRight w:val="0"/>
      <w:marTop w:val="0"/>
      <w:marBottom w:val="0"/>
      <w:divBdr>
        <w:top w:val="none" w:sz="0" w:space="0" w:color="auto"/>
        <w:left w:val="none" w:sz="0" w:space="0" w:color="auto"/>
        <w:bottom w:val="none" w:sz="0" w:space="0" w:color="auto"/>
        <w:right w:val="none" w:sz="0" w:space="0" w:color="auto"/>
      </w:divBdr>
    </w:div>
    <w:div w:id="1605577113">
      <w:bodyDiv w:val="1"/>
      <w:marLeft w:val="0"/>
      <w:marRight w:val="0"/>
      <w:marTop w:val="0"/>
      <w:marBottom w:val="0"/>
      <w:divBdr>
        <w:top w:val="none" w:sz="0" w:space="0" w:color="auto"/>
        <w:left w:val="none" w:sz="0" w:space="0" w:color="auto"/>
        <w:bottom w:val="none" w:sz="0" w:space="0" w:color="auto"/>
        <w:right w:val="none" w:sz="0" w:space="0" w:color="auto"/>
      </w:divBdr>
    </w:div>
    <w:div w:id="1605847374">
      <w:bodyDiv w:val="1"/>
      <w:marLeft w:val="0"/>
      <w:marRight w:val="0"/>
      <w:marTop w:val="0"/>
      <w:marBottom w:val="0"/>
      <w:divBdr>
        <w:top w:val="none" w:sz="0" w:space="0" w:color="auto"/>
        <w:left w:val="none" w:sz="0" w:space="0" w:color="auto"/>
        <w:bottom w:val="none" w:sz="0" w:space="0" w:color="auto"/>
        <w:right w:val="none" w:sz="0" w:space="0" w:color="auto"/>
      </w:divBdr>
    </w:div>
    <w:div w:id="1607344733">
      <w:bodyDiv w:val="1"/>
      <w:marLeft w:val="0"/>
      <w:marRight w:val="0"/>
      <w:marTop w:val="0"/>
      <w:marBottom w:val="0"/>
      <w:divBdr>
        <w:top w:val="none" w:sz="0" w:space="0" w:color="auto"/>
        <w:left w:val="none" w:sz="0" w:space="0" w:color="auto"/>
        <w:bottom w:val="none" w:sz="0" w:space="0" w:color="auto"/>
        <w:right w:val="none" w:sz="0" w:space="0" w:color="auto"/>
      </w:divBdr>
    </w:div>
    <w:div w:id="1608587067">
      <w:bodyDiv w:val="1"/>
      <w:marLeft w:val="0"/>
      <w:marRight w:val="0"/>
      <w:marTop w:val="0"/>
      <w:marBottom w:val="0"/>
      <w:divBdr>
        <w:top w:val="none" w:sz="0" w:space="0" w:color="auto"/>
        <w:left w:val="none" w:sz="0" w:space="0" w:color="auto"/>
        <w:bottom w:val="none" w:sz="0" w:space="0" w:color="auto"/>
        <w:right w:val="none" w:sz="0" w:space="0" w:color="auto"/>
      </w:divBdr>
    </w:div>
    <w:div w:id="1608853898">
      <w:bodyDiv w:val="1"/>
      <w:marLeft w:val="0"/>
      <w:marRight w:val="0"/>
      <w:marTop w:val="0"/>
      <w:marBottom w:val="0"/>
      <w:divBdr>
        <w:top w:val="none" w:sz="0" w:space="0" w:color="auto"/>
        <w:left w:val="none" w:sz="0" w:space="0" w:color="auto"/>
        <w:bottom w:val="none" w:sz="0" w:space="0" w:color="auto"/>
        <w:right w:val="none" w:sz="0" w:space="0" w:color="auto"/>
      </w:divBdr>
    </w:div>
    <w:div w:id="1608998836">
      <w:bodyDiv w:val="1"/>
      <w:marLeft w:val="0"/>
      <w:marRight w:val="0"/>
      <w:marTop w:val="0"/>
      <w:marBottom w:val="0"/>
      <w:divBdr>
        <w:top w:val="none" w:sz="0" w:space="0" w:color="auto"/>
        <w:left w:val="none" w:sz="0" w:space="0" w:color="auto"/>
        <w:bottom w:val="none" w:sz="0" w:space="0" w:color="auto"/>
        <w:right w:val="none" w:sz="0" w:space="0" w:color="auto"/>
      </w:divBdr>
    </w:div>
    <w:div w:id="1609195608">
      <w:bodyDiv w:val="1"/>
      <w:marLeft w:val="0"/>
      <w:marRight w:val="0"/>
      <w:marTop w:val="0"/>
      <w:marBottom w:val="0"/>
      <w:divBdr>
        <w:top w:val="none" w:sz="0" w:space="0" w:color="auto"/>
        <w:left w:val="none" w:sz="0" w:space="0" w:color="auto"/>
        <w:bottom w:val="none" w:sz="0" w:space="0" w:color="auto"/>
        <w:right w:val="none" w:sz="0" w:space="0" w:color="auto"/>
      </w:divBdr>
    </w:div>
    <w:div w:id="1610120054">
      <w:bodyDiv w:val="1"/>
      <w:marLeft w:val="0"/>
      <w:marRight w:val="0"/>
      <w:marTop w:val="0"/>
      <w:marBottom w:val="0"/>
      <w:divBdr>
        <w:top w:val="none" w:sz="0" w:space="0" w:color="auto"/>
        <w:left w:val="none" w:sz="0" w:space="0" w:color="auto"/>
        <w:bottom w:val="none" w:sz="0" w:space="0" w:color="auto"/>
        <w:right w:val="none" w:sz="0" w:space="0" w:color="auto"/>
      </w:divBdr>
    </w:div>
    <w:div w:id="1610234323">
      <w:bodyDiv w:val="1"/>
      <w:marLeft w:val="0"/>
      <w:marRight w:val="0"/>
      <w:marTop w:val="0"/>
      <w:marBottom w:val="0"/>
      <w:divBdr>
        <w:top w:val="none" w:sz="0" w:space="0" w:color="auto"/>
        <w:left w:val="none" w:sz="0" w:space="0" w:color="auto"/>
        <w:bottom w:val="none" w:sz="0" w:space="0" w:color="auto"/>
        <w:right w:val="none" w:sz="0" w:space="0" w:color="auto"/>
      </w:divBdr>
    </w:div>
    <w:div w:id="1611205372">
      <w:bodyDiv w:val="1"/>
      <w:marLeft w:val="0"/>
      <w:marRight w:val="0"/>
      <w:marTop w:val="0"/>
      <w:marBottom w:val="0"/>
      <w:divBdr>
        <w:top w:val="none" w:sz="0" w:space="0" w:color="auto"/>
        <w:left w:val="none" w:sz="0" w:space="0" w:color="auto"/>
        <w:bottom w:val="none" w:sz="0" w:space="0" w:color="auto"/>
        <w:right w:val="none" w:sz="0" w:space="0" w:color="auto"/>
      </w:divBdr>
    </w:div>
    <w:div w:id="1612005336">
      <w:bodyDiv w:val="1"/>
      <w:marLeft w:val="0"/>
      <w:marRight w:val="0"/>
      <w:marTop w:val="0"/>
      <w:marBottom w:val="0"/>
      <w:divBdr>
        <w:top w:val="none" w:sz="0" w:space="0" w:color="auto"/>
        <w:left w:val="none" w:sz="0" w:space="0" w:color="auto"/>
        <w:bottom w:val="none" w:sz="0" w:space="0" w:color="auto"/>
        <w:right w:val="none" w:sz="0" w:space="0" w:color="auto"/>
      </w:divBdr>
    </w:div>
    <w:div w:id="1613169840">
      <w:bodyDiv w:val="1"/>
      <w:marLeft w:val="0"/>
      <w:marRight w:val="0"/>
      <w:marTop w:val="0"/>
      <w:marBottom w:val="0"/>
      <w:divBdr>
        <w:top w:val="none" w:sz="0" w:space="0" w:color="auto"/>
        <w:left w:val="none" w:sz="0" w:space="0" w:color="auto"/>
        <w:bottom w:val="none" w:sz="0" w:space="0" w:color="auto"/>
        <w:right w:val="none" w:sz="0" w:space="0" w:color="auto"/>
      </w:divBdr>
    </w:div>
    <w:div w:id="1616793329">
      <w:bodyDiv w:val="1"/>
      <w:marLeft w:val="0"/>
      <w:marRight w:val="0"/>
      <w:marTop w:val="0"/>
      <w:marBottom w:val="0"/>
      <w:divBdr>
        <w:top w:val="none" w:sz="0" w:space="0" w:color="auto"/>
        <w:left w:val="none" w:sz="0" w:space="0" w:color="auto"/>
        <w:bottom w:val="none" w:sz="0" w:space="0" w:color="auto"/>
        <w:right w:val="none" w:sz="0" w:space="0" w:color="auto"/>
      </w:divBdr>
    </w:div>
    <w:div w:id="1616911922">
      <w:bodyDiv w:val="1"/>
      <w:marLeft w:val="0"/>
      <w:marRight w:val="0"/>
      <w:marTop w:val="0"/>
      <w:marBottom w:val="0"/>
      <w:divBdr>
        <w:top w:val="none" w:sz="0" w:space="0" w:color="auto"/>
        <w:left w:val="none" w:sz="0" w:space="0" w:color="auto"/>
        <w:bottom w:val="none" w:sz="0" w:space="0" w:color="auto"/>
        <w:right w:val="none" w:sz="0" w:space="0" w:color="auto"/>
      </w:divBdr>
    </w:div>
    <w:div w:id="1618172751">
      <w:bodyDiv w:val="1"/>
      <w:marLeft w:val="0"/>
      <w:marRight w:val="0"/>
      <w:marTop w:val="0"/>
      <w:marBottom w:val="0"/>
      <w:divBdr>
        <w:top w:val="none" w:sz="0" w:space="0" w:color="auto"/>
        <w:left w:val="none" w:sz="0" w:space="0" w:color="auto"/>
        <w:bottom w:val="none" w:sz="0" w:space="0" w:color="auto"/>
        <w:right w:val="none" w:sz="0" w:space="0" w:color="auto"/>
      </w:divBdr>
    </w:div>
    <w:div w:id="1619794077">
      <w:bodyDiv w:val="1"/>
      <w:marLeft w:val="0"/>
      <w:marRight w:val="0"/>
      <w:marTop w:val="0"/>
      <w:marBottom w:val="0"/>
      <w:divBdr>
        <w:top w:val="none" w:sz="0" w:space="0" w:color="auto"/>
        <w:left w:val="none" w:sz="0" w:space="0" w:color="auto"/>
        <w:bottom w:val="none" w:sz="0" w:space="0" w:color="auto"/>
        <w:right w:val="none" w:sz="0" w:space="0" w:color="auto"/>
      </w:divBdr>
    </w:div>
    <w:div w:id="1619875761">
      <w:bodyDiv w:val="1"/>
      <w:marLeft w:val="0"/>
      <w:marRight w:val="0"/>
      <w:marTop w:val="0"/>
      <w:marBottom w:val="0"/>
      <w:divBdr>
        <w:top w:val="none" w:sz="0" w:space="0" w:color="auto"/>
        <w:left w:val="none" w:sz="0" w:space="0" w:color="auto"/>
        <w:bottom w:val="none" w:sz="0" w:space="0" w:color="auto"/>
        <w:right w:val="none" w:sz="0" w:space="0" w:color="auto"/>
      </w:divBdr>
    </w:div>
    <w:div w:id="1621720444">
      <w:bodyDiv w:val="1"/>
      <w:marLeft w:val="0"/>
      <w:marRight w:val="0"/>
      <w:marTop w:val="0"/>
      <w:marBottom w:val="0"/>
      <w:divBdr>
        <w:top w:val="none" w:sz="0" w:space="0" w:color="auto"/>
        <w:left w:val="none" w:sz="0" w:space="0" w:color="auto"/>
        <w:bottom w:val="none" w:sz="0" w:space="0" w:color="auto"/>
        <w:right w:val="none" w:sz="0" w:space="0" w:color="auto"/>
      </w:divBdr>
    </w:div>
    <w:div w:id="1622225725">
      <w:bodyDiv w:val="1"/>
      <w:marLeft w:val="0"/>
      <w:marRight w:val="0"/>
      <w:marTop w:val="0"/>
      <w:marBottom w:val="0"/>
      <w:divBdr>
        <w:top w:val="none" w:sz="0" w:space="0" w:color="auto"/>
        <w:left w:val="none" w:sz="0" w:space="0" w:color="auto"/>
        <w:bottom w:val="none" w:sz="0" w:space="0" w:color="auto"/>
        <w:right w:val="none" w:sz="0" w:space="0" w:color="auto"/>
      </w:divBdr>
    </w:div>
    <w:div w:id="1626307323">
      <w:bodyDiv w:val="1"/>
      <w:marLeft w:val="0"/>
      <w:marRight w:val="0"/>
      <w:marTop w:val="0"/>
      <w:marBottom w:val="0"/>
      <w:divBdr>
        <w:top w:val="none" w:sz="0" w:space="0" w:color="auto"/>
        <w:left w:val="none" w:sz="0" w:space="0" w:color="auto"/>
        <w:bottom w:val="none" w:sz="0" w:space="0" w:color="auto"/>
        <w:right w:val="none" w:sz="0" w:space="0" w:color="auto"/>
      </w:divBdr>
    </w:div>
    <w:div w:id="1626503505">
      <w:bodyDiv w:val="1"/>
      <w:marLeft w:val="0"/>
      <w:marRight w:val="0"/>
      <w:marTop w:val="0"/>
      <w:marBottom w:val="0"/>
      <w:divBdr>
        <w:top w:val="none" w:sz="0" w:space="0" w:color="auto"/>
        <w:left w:val="none" w:sz="0" w:space="0" w:color="auto"/>
        <w:bottom w:val="none" w:sz="0" w:space="0" w:color="auto"/>
        <w:right w:val="none" w:sz="0" w:space="0" w:color="auto"/>
      </w:divBdr>
    </w:div>
    <w:div w:id="1628005463">
      <w:bodyDiv w:val="1"/>
      <w:marLeft w:val="0"/>
      <w:marRight w:val="0"/>
      <w:marTop w:val="0"/>
      <w:marBottom w:val="0"/>
      <w:divBdr>
        <w:top w:val="none" w:sz="0" w:space="0" w:color="auto"/>
        <w:left w:val="none" w:sz="0" w:space="0" w:color="auto"/>
        <w:bottom w:val="none" w:sz="0" w:space="0" w:color="auto"/>
        <w:right w:val="none" w:sz="0" w:space="0" w:color="auto"/>
      </w:divBdr>
    </w:div>
    <w:div w:id="1628051811">
      <w:bodyDiv w:val="1"/>
      <w:marLeft w:val="0"/>
      <w:marRight w:val="0"/>
      <w:marTop w:val="0"/>
      <w:marBottom w:val="0"/>
      <w:divBdr>
        <w:top w:val="none" w:sz="0" w:space="0" w:color="auto"/>
        <w:left w:val="none" w:sz="0" w:space="0" w:color="auto"/>
        <w:bottom w:val="none" w:sz="0" w:space="0" w:color="auto"/>
        <w:right w:val="none" w:sz="0" w:space="0" w:color="auto"/>
      </w:divBdr>
    </w:div>
    <w:div w:id="1628849109">
      <w:bodyDiv w:val="1"/>
      <w:marLeft w:val="0"/>
      <w:marRight w:val="0"/>
      <w:marTop w:val="0"/>
      <w:marBottom w:val="0"/>
      <w:divBdr>
        <w:top w:val="none" w:sz="0" w:space="0" w:color="auto"/>
        <w:left w:val="none" w:sz="0" w:space="0" w:color="auto"/>
        <w:bottom w:val="none" w:sz="0" w:space="0" w:color="auto"/>
        <w:right w:val="none" w:sz="0" w:space="0" w:color="auto"/>
      </w:divBdr>
    </w:div>
    <w:div w:id="1629969737">
      <w:bodyDiv w:val="1"/>
      <w:marLeft w:val="0"/>
      <w:marRight w:val="0"/>
      <w:marTop w:val="0"/>
      <w:marBottom w:val="0"/>
      <w:divBdr>
        <w:top w:val="none" w:sz="0" w:space="0" w:color="auto"/>
        <w:left w:val="none" w:sz="0" w:space="0" w:color="auto"/>
        <w:bottom w:val="none" w:sz="0" w:space="0" w:color="auto"/>
        <w:right w:val="none" w:sz="0" w:space="0" w:color="auto"/>
      </w:divBdr>
    </w:div>
    <w:div w:id="1630084931">
      <w:bodyDiv w:val="1"/>
      <w:marLeft w:val="0"/>
      <w:marRight w:val="0"/>
      <w:marTop w:val="0"/>
      <w:marBottom w:val="0"/>
      <w:divBdr>
        <w:top w:val="none" w:sz="0" w:space="0" w:color="auto"/>
        <w:left w:val="none" w:sz="0" w:space="0" w:color="auto"/>
        <w:bottom w:val="none" w:sz="0" w:space="0" w:color="auto"/>
        <w:right w:val="none" w:sz="0" w:space="0" w:color="auto"/>
      </w:divBdr>
    </w:div>
    <w:div w:id="1630361228">
      <w:bodyDiv w:val="1"/>
      <w:marLeft w:val="0"/>
      <w:marRight w:val="0"/>
      <w:marTop w:val="0"/>
      <w:marBottom w:val="0"/>
      <w:divBdr>
        <w:top w:val="none" w:sz="0" w:space="0" w:color="auto"/>
        <w:left w:val="none" w:sz="0" w:space="0" w:color="auto"/>
        <w:bottom w:val="none" w:sz="0" w:space="0" w:color="auto"/>
        <w:right w:val="none" w:sz="0" w:space="0" w:color="auto"/>
      </w:divBdr>
    </w:div>
    <w:div w:id="1630672346">
      <w:bodyDiv w:val="1"/>
      <w:marLeft w:val="0"/>
      <w:marRight w:val="0"/>
      <w:marTop w:val="0"/>
      <w:marBottom w:val="0"/>
      <w:divBdr>
        <w:top w:val="none" w:sz="0" w:space="0" w:color="auto"/>
        <w:left w:val="none" w:sz="0" w:space="0" w:color="auto"/>
        <w:bottom w:val="none" w:sz="0" w:space="0" w:color="auto"/>
        <w:right w:val="none" w:sz="0" w:space="0" w:color="auto"/>
      </w:divBdr>
    </w:div>
    <w:div w:id="1630823364">
      <w:bodyDiv w:val="1"/>
      <w:marLeft w:val="0"/>
      <w:marRight w:val="0"/>
      <w:marTop w:val="0"/>
      <w:marBottom w:val="0"/>
      <w:divBdr>
        <w:top w:val="none" w:sz="0" w:space="0" w:color="auto"/>
        <w:left w:val="none" w:sz="0" w:space="0" w:color="auto"/>
        <w:bottom w:val="none" w:sz="0" w:space="0" w:color="auto"/>
        <w:right w:val="none" w:sz="0" w:space="0" w:color="auto"/>
      </w:divBdr>
    </w:div>
    <w:div w:id="1631087314">
      <w:bodyDiv w:val="1"/>
      <w:marLeft w:val="0"/>
      <w:marRight w:val="0"/>
      <w:marTop w:val="0"/>
      <w:marBottom w:val="0"/>
      <w:divBdr>
        <w:top w:val="none" w:sz="0" w:space="0" w:color="auto"/>
        <w:left w:val="none" w:sz="0" w:space="0" w:color="auto"/>
        <w:bottom w:val="none" w:sz="0" w:space="0" w:color="auto"/>
        <w:right w:val="none" w:sz="0" w:space="0" w:color="auto"/>
      </w:divBdr>
    </w:div>
    <w:div w:id="1632903194">
      <w:bodyDiv w:val="1"/>
      <w:marLeft w:val="0"/>
      <w:marRight w:val="0"/>
      <w:marTop w:val="0"/>
      <w:marBottom w:val="0"/>
      <w:divBdr>
        <w:top w:val="none" w:sz="0" w:space="0" w:color="auto"/>
        <w:left w:val="none" w:sz="0" w:space="0" w:color="auto"/>
        <w:bottom w:val="none" w:sz="0" w:space="0" w:color="auto"/>
        <w:right w:val="none" w:sz="0" w:space="0" w:color="auto"/>
      </w:divBdr>
    </w:div>
    <w:div w:id="1634286439">
      <w:bodyDiv w:val="1"/>
      <w:marLeft w:val="0"/>
      <w:marRight w:val="0"/>
      <w:marTop w:val="0"/>
      <w:marBottom w:val="0"/>
      <w:divBdr>
        <w:top w:val="none" w:sz="0" w:space="0" w:color="auto"/>
        <w:left w:val="none" w:sz="0" w:space="0" w:color="auto"/>
        <w:bottom w:val="none" w:sz="0" w:space="0" w:color="auto"/>
        <w:right w:val="none" w:sz="0" w:space="0" w:color="auto"/>
      </w:divBdr>
    </w:div>
    <w:div w:id="1636058676">
      <w:bodyDiv w:val="1"/>
      <w:marLeft w:val="0"/>
      <w:marRight w:val="0"/>
      <w:marTop w:val="0"/>
      <w:marBottom w:val="0"/>
      <w:divBdr>
        <w:top w:val="none" w:sz="0" w:space="0" w:color="auto"/>
        <w:left w:val="none" w:sz="0" w:space="0" w:color="auto"/>
        <w:bottom w:val="none" w:sz="0" w:space="0" w:color="auto"/>
        <w:right w:val="none" w:sz="0" w:space="0" w:color="auto"/>
      </w:divBdr>
    </w:div>
    <w:div w:id="1636791050">
      <w:bodyDiv w:val="1"/>
      <w:marLeft w:val="0"/>
      <w:marRight w:val="0"/>
      <w:marTop w:val="0"/>
      <w:marBottom w:val="0"/>
      <w:divBdr>
        <w:top w:val="none" w:sz="0" w:space="0" w:color="auto"/>
        <w:left w:val="none" w:sz="0" w:space="0" w:color="auto"/>
        <w:bottom w:val="none" w:sz="0" w:space="0" w:color="auto"/>
        <w:right w:val="none" w:sz="0" w:space="0" w:color="auto"/>
      </w:divBdr>
    </w:div>
    <w:div w:id="1637293713">
      <w:bodyDiv w:val="1"/>
      <w:marLeft w:val="0"/>
      <w:marRight w:val="0"/>
      <w:marTop w:val="0"/>
      <w:marBottom w:val="0"/>
      <w:divBdr>
        <w:top w:val="none" w:sz="0" w:space="0" w:color="auto"/>
        <w:left w:val="none" w:sz="0" w:space="0" w:color="auto"/>
        <w:bottom w:val="none" w:sz="0" w:space="0" w:color="auto"/>
        <w:right w:val="none" w:sz="0" w:space="0" w:color="auto"/>
      </w:divBdr>
    </w:div>
    <w:div w:id="1639148828">
      <w:bodyDiv w:val="1"/>
      <w:marLeft w:val="0"/>
      <w:marRight w:val="0"/>
      <w:marTop w:val="0"/>
      <w:marBottom w:val="0"/>
      <w:divBdr>
        <w:top w:val="none" w:sz="0" w:space="0" w:color="auto"/>
        <w:left w:val="none" w:sz="0" w:space="0" w:color="auto"/>
        <w:bottom w:val="none" w:sz="0" w:space="0" w:color="auto"/>
        <w:right w:val="none" w:sz="0" w:space="0" w:color="auto"/>
      </w:divBdr>
    </w:div>
    <w:div w:id="1639797165">
      <w:bodyDiv w:val="1"/>
      <w:marLeft w:val="0"/>
      <w:marRight w:val="0"/>
      <w:marTop w:val="0"/>
      <w:marBottom w:val="0"/>
      <w:divBdr>
        <w:top w:val="none" w:sz="0" w:space="0" w:color="auto"/>
        <w:left w:val="none" w:sz="0" w:space="0" w:color="auto"/>
        <w:bottom w:val="none" w:sz="0" w:space="0" w:color="auto"/>
        <w:right w:val="none" w:sz="0" w:space="0" w:color="auto"/>
      </w:divBdr>
    </w:div>
    <w:div w:id="1640920789">
      <w:bodyDiv w:val="1"/>
      <w:marLeft w:val="0"/>
      <w:marRight w:val="0"/>
      <w:marTop w:val="0"/>
      <w:marBottom w:val="0"/>
      <w:divBdr>
        <w:top w:val="none" w:sz="0" w:space="0" w:color="auto"/>
        <w:left w:val="none" w:sz="0" w:space="0" w:color="auto"/>
        <w:bottom w:val="none" w:sz="0" w:space="0" w:color="auto"/>
        <w:right w:val="none" w:sz="0" w:space="0" w:color="auto"/>
      </w:divBdr>
    </w:div>
    <w:div w:id="1641769337">
      <w:bodyDiv w:val="1"/>
      <w:marLeft w:val="0"/>
      <w:marRight w:val="0"/>
      <w:marTop w:val="0"/>
      <w:marBottom w:val="0"/>
      <w:divBdr>
        <w:top w:val="none" w:sz="0" w:space="0" w:color="auto"/>
        <w:left w:val="none" w:sz="0" w:space="0" w:color="auto"/>
        <w:bottom w:val="none" w:sz="0" w:space="0" w:color="auto"/>
        <w:right w:val="none" w:sz="0" w:space="0" w:color="auto"/>
      </w:divBdr>
    </w:div>
    <w:div w:id="1643079890">
      <w:bodyDiv w:val="1"/>
      <w:marLeft w:val="0"/>
      <w:marRight w:val="0"/>
      <w:marTop w:val="0"/>
      <w:marBottom w:val="0"/>
      <w:divBdr>
        <w:top w:val="none" w:sz="0" w:space="0" w:color="auto"/>
        <w:left w:val="none" w:sz="0" w:space="0" w:color="auto"/>
        <w:bottom w:val="none" w:sz="0" w:space="0" w:color="auto"/>
        <w:right w:val="none" w:sz="0" w:space="0" w:color="auto"/>
      </w:divBdr>
    </w:div>
    <w:div w:id="1646817825">
      <w:bodyDiv w:val="1"/>
      <w:marLeft w:val="0"/>
      <w:marRight w:val="0"/>
      <w:marTop w:val="0"/>
      <w:marBottom w:val="0"/>
      <w:divBdr>
        <w:top w:val="none" w:sz="0" w:space="0" w:color="auto"/>
        <w:left w:val="none" w:sz="0" w:space="0" w:color="auto"/>
        <w:bottom w:val="none" w:sz="0" w:space="0" w:color="auto"/>
        <w:right w:val="none" w:sz="0" w:space="0" w:color="auto"/>
      </w:divBdr>
    </w:div>
    <w:div w:id="1647129975">
      <w:bodyDiv w:val="1"/>
      <w:marLeft w:val="0"/>
      <w:marRight w:val="0"/>
      <w:marTop w:val="0"/>
      <w:marBottom w:val="0"/>
      <w:divBdr>
        <w:top w:val="none" w:sz="0" w:space="0" w:color="auto"/>
        <w:left w:val="none" w:sz="0" w:space="0" w:color="auto"/>
        <w:bottom w:val="none" w:sz="0" w:space="0" w:color="auto"/>
        <w:right w:val="none" w:sz="0" w:space="0" w:color="auto"/>
      </w:divBdr>
    </w:div>
    <w:div w:id="1648246168">
      <w:bodyDiv w:val="1"/>
      <w:marLeft w:val="0"/>
      <w:marRight w:val="0"/>
      <w:marTop w:val="0"/>
      <w:marBottom w:val="0"/>
      <w:divBdr>
        <w:top w:val="none" w:sz="0" w:space="0" w:color="auto"/>
        <w:left w:val="none" w:sz="0" w:space="0" w:color="auto"/>
        <w:bottom w:val="none" w:sz="0" w:space="0" w:color="auto"/>
        <w:right w:val="none" w:sz="0" w:space="0" w:color="auto"/>
      </w:divBdr>
    </w:div>
    <w:div w:id="1648625854">
      <w:bodyDiv w:val="1"/>
      <w:marLeft w:val="0"/>
      <w:marRight w:val="0"/>
      <w:marTop w:val="0"/>
      <w:marBottom w:val="0"/>
      <w:divBdr>
        <w:top w:val="none" w:sz="0" w:space="0" w:color="auto"/>
        <w:left w:val="none" w:sz="0" w:space="0" w:color="auto"/>
        <w:bottom w:val="none" w:sz="0" w:space="0" w:color="auto"/>
        <w:right w:val="none" w:sz="0" w:space="0" w:color="auto"/>
      </w:divBdr>
    </w:div>
    <w:div w:id="1650011366">
      <w:bodyDiv w:val="1"/>
      <w:marLeft w:val="0"/>
      <w:marRight w:val="0"/>
      <w:marTop w:val="0"/>
      <w:marBottom w:val="0"/>
      <w:divBdr>
        <w:top w:val="none" w:sz="0" w:space="0" w:color="auto"/>
        <w:left w:val="none" w:sz="0" w:space="0" w:color="auto"/>
        <w:bottom w:val="none" w:sz="0" w:space="0" w:color="auto"/>
        <w:right w:val="none" w:sz="0" w:space="0" w:color="auto"/>
      </w:divBdr>
    </w:div>
    <w:div w:id="1652052812">
      <w:bodyDiv w:val="1"/>
      <w:marLeft w:val="0"/>
      <w:marRight w:val="0"/>
      <w:marTop w:val="0"/>
      <w:marBottom w:val="0"/>
      <w:divBdr>
        <w:top w:val="none" w:sz="0" w:space="0" w:color="auto"/>
        <w:left w:val="none" w:sz="0" w:space="0" w:color="auto"/>
        <w:bottom w:val="none" w:sz="0" w:space="0" w:color="auto"/>
        <w:right w:val="none" w:sz="0" w:space="0" w:color="auto"/>
      </w:divBdr>
    </w:div>
    <w:div w:id="1653488745">
      <w:bodyDiv w:val="1"/>
      <w:marLeft w:val="0"/>
      <w:marRight w:val="0"/>
      <w:marTop w:val="0"/>
      <w:marBottom w:val="0"/>
      <w:divBdr>
        <w:top w:val="none" w:sz="0" w:space="0" w:color="auto"/>
        <w:left w:val="none" w:sz="0" w:space="0" w:color="auto"/>
        <w:bottom w:val="none" w:sz="0" w:space="0" w:color="auto"/>
        <w:right w:val="none" w:sz="0" w:space="0" w:color="auto"/>
      </w:divBdr>
    </w:div>
    <w:div w:id="1656185538">
      <w:bodyDiv w:val="1"/>
      <w:marLeft w:val="0"/>
      <w:marRight w:val="0"/>
      <w:marTop w:val="0"/>
      <w:marBottom w:val="0"/>
      <w:divBdr>
        <w:top w:val="none" w:sz="0" w:space="0" w:color="auto"/>
        <w:left w:val="none" w:sz="0" w:space="0" w:color="auto"/>
        <w:bottom w:val="none" w:sz="0" w:space="0" w:color="auto"/>
        <w:right w:val="none" w:sz="0" w:space="0" w:color="auto"/>
      </w:divBdr>
    </w:div>
    <w:div w:id="1656761024">
      <w:bodyDiv w:val="1"/>
      <w:marLeft w:val="0"/>
      <w:marRight w:val="0"/>
      <w:marTop w:val="0"/>
      <w:marBottom w:val="0"/>
      <w:divBdr>
        <w:top w:val="none" w:sz="0" w:space="0" w:color="auto"/>
        <w:left w:val="none" w:sz="0" w:space="0" w:color="auto"/>
        <w:bottom w:val="none" w:sz="0" w:space="0" w:color="auto"/>
        <w:right w:val="none" w:sz="0" w:space="0" w:color="auto"/>
      </w:divBdr>
    </w:div>
    <w:div w:id="1656913719">
      <w:bodyDiv w:val="1"/>
      <w:marLeft w:val="0"/>
      <w:marRight w:val="0"/>
      <w:marTop w:val="0"/>
      <w:marBottom w:val="0"/>
      <w:divBdr>
        <w:top w:val="none" w:sz="0" w:space="0" w:color="auto"/>
        <w:left w:val="none" w:sz="0" w:space="0" w:color="auto"/>
        <w:bottom w:val="none" w:sz="0" w:space="0" w:color="auto"/>
        <w:right w:val="none" w:sz="0" w:space="0" w:color="auto"/>
      </w:divBdr>
    </w:div>
    <w:div w:id="1657031863">
      <w:bodyDiv w:val="1"/>
      <w:marLeft w:val="0"/>
      <w:marRight w:val="0"/>
      <w:marTop w:val="0"/>
      <w:marBottom w:val="0"/>
      <w:divBdr>
        <w:top w:val="none" w:sz="0" w:space="0" w:color="auto"/>
        <w:left w:val="none" w:sz="0" w:space="0" w:color="auto"/>
        <w:bottom w:val="none" w:sz="0" w:space="0" w:color="auto"/>
        <w:right w:val="none" w:sz="0" w:space="0" w:color="auto"/>
      </w:divBdr>
    </w:div>
    <w:div w:id="1657536805">
      <w:bodyDiv w:val="1"/>
      <w:marLeft w:val="0"/>
      <w:marRight w:val="0"/>
      <w:marTop w:val="0"/>
      <w:marBottom w:val="0"/>
      <w:divBdr>
        <w:top w:val="none" w:sz="0" w:space="0" w:color="auto"/>
        <w:left w:val="none" w:sz="0" w:space="0" w:color="auto"/>
        <w:bottom w:val="none" w:sz="0" w:space="0" w:color="auto"/>
        <w:right w:val="none" w:sz="0" w:space="0" w:color="auto"/>
      </w:divBdr>
    </w:div>
    <w:div w:id="1659262579">
      <w:bodyDiv w:val="1"/>
      <w:marLeft w:val="0"/>
      <w:marRight w:val="0"/>
      <w:marTop w:val="0"/>
      <w:marBottom w:val="0"/>
      <w:divBdr>
        <w:top w:val="none" w:sz="0" w:space="0" w:color="auto"/>
        <w:left w:val="none" w:sz="0" w:space="0" w:color="auto"/>
        <w:bottom w:val="none" w:sz="0" w:space="0" w:color="auto"/>
        <w:right w:val="none" w:sz="0" w:space="0" w:color="auto"/>
      </w:divBdr>
    </w:div>
    <w:div w:id="1663854561">
      <w:bodyDiv w:val="1"/>
      <w:marLeft w:val="0"/>
      <w:marRight w:val="0"/>
      <w:marTop w:val="0"/>
      <w:marBottom w:val="0"/>
      <w:divBdr>
        <w:top w:val="none" w:sz="0" w:space="0" w:color="auto"/>
        <w:left w:val="none" w:sz="0" w:space="0" w:color="auto"/>
        <w:bottom w:val="none" w:sz="0" w:space="0" w:color="auto"/>
        <w:right w:val="none" w:sz="0" w:space="0" w:color="auto"/>
      </w:divBdr>
    </w:div>
    <w:div w:id="1663923780">
      <w:bodyDiv w:val="1"/>
      <w:marLeft w:val="0"/>
      <w:marRight w:val="0"/>
      <w:marTop w:val="0"/>
      <w:marBottom w:val="0"/>
      <w:divBdr>
        <w:top w:val="none" w:sz="0" w:space="0" w:color="auto"/>
        <w:left w:val="none" w:sz="0" w:space="0" w:color="auto"/>
        <w:bottom w:val="none" w:sz="0" w:space="0" w:color="auto"/>
        <w:right w:val="none" w:sz="0" w:space="0" w:color="auto"/>
      </w:divBdr>
    </w:div>
    <w:div w:id="1664047077">
      <w:bodyDiv w:val="1"/>
      <w:marLeft w:val="0"/>
      <w:marRight w:val="0"/>
      <w:marTop w:val="0"/>
      <w:marBottom w:val="0"/>
      <w:divBdr>
        <w:top w:val="none" w:sz="0" w:space="0" w:color="auto"/>
        <w:left w:val="none" w:sz="0" w:space="0" w:color="auto"/>
        <w:bottom w:val="none" w:sz="0" w:space="0" w:color="auto"/>
        <w:right w:val="none" w:sz="0" w:space="0" w:color="auto"/>
      </w:divBdr>
    </w:div>
    <w:div w:id="1664579738">
      <w:bodyDiv w:val="1"/>
      <w:marLeft w:val="0"/>
      <w:marRight w:val="0"/>
      <w:marTop w:val="0"/>
      <w:marBottom w:val="0"/>
      <w:divBdr>
        <w:top w:val="none" w:sz="0" w:space="0" w:color="auto"/>
        <w:left w:val="none" w:sz="0" w:space="0" w:color="auto"/>
        <w:bottom w:val="none" w:sz="0" w:space="0" w:color="auto"/>
        <w:right w:val="none" w:sz="0" w:space="0" w:color="auto"/>
      </w:divBdr>
    </w:div>
    <w:div w:id="1667392366">
      <w:bodyDiv w:val="1"/>
      <w:marLeft w:val="0"/>
      <w:marRight w:val="0"/>
      <w:marTop w:val="0"/>
      <w:marBottom w:val="0"/>
      <w:divBdr>
        <w:top w:val="none" w:sz="0" w:space="0" w:color="auto"/>
        <w:left w:val="none" w:sz="0" w:space="0" w:color="auto"/>
        <w:bottom w:val="none" w:sz="0" w:space="0" w:color="auto"/>
        <w:right w:val="none" w:sz="0" w:space="0" w:color="auto"/>
      </w:divBdr>
    </w:div>
    <w:div w:id="1667392879">
      <w:bodyDiv w:val="1"/>
      <w:marLeft w:val="0"/>
      <w:marRight w:val="0"/>
      <w:marTop w:val="0"/>
      <w:marBottom w:val="0"/>
      <w:divBdr>
        <w:top w:val="none" w:sz="0" w:space="0" w:color="auto"/>
        <w:left w:val="none" w:sz="0" w:space="0" w:color="auto"/>
        <w:bottom w:val="none" w:sz="0" w:space="0" w:color="auto"/>
        <w:right w:val="none" w:sz="0" w:space="0" w:color="auto"/>
      </w:divBdr>
    </w:div>
    <w:div w:id="1667395044">
      <w:bodyDiv w:val="1"/>
      <w:marLeft w:val="0"/>
      <w:marRight w:val="0"/>
      <w:marTop w:val="0"/>
      <w:marBottom w:val="0"/>
      <w:divBdr>
        <w:top w:val="none" w:sz="0" w:space="0" w:color="auto"/>
        <w:left w:val="none" w:sz="0" w:space="0" w:color="auto"/>
        <w:bottom w:val="none" w:sz="0" w:space="0" w:color="auto"/>
        <w:right w:val="none" w:sz="0" w:space="0" w:color="auto"/>
      </w:divBdr>
    </w:div>
    <w:div w:id="1668051997">
      <w:bodyDiv w:val="1"/>
      <w:marLeft w:val="0"/>
      <w:marRight w:val="0"/>
      <w:marTop w:val="0"/>
      <w:marBottom w:val="0"/>
      <w:divBdr>
        <w:top w:val="none" w:sz="0" w:space="0" w:color="auto"/>
        <w:left w:val="none" w:sz="0" w:space="0" w:color="auto"/>
        <w:bottom w:val="none" w:sz="0" w:space="0" w:color="auto"/>
        <w:right w:val="none" w:sz="0" w:space="0" w:color="auto"/>
      </w:divBdr>
    </w:div>
    <w:div w:id="1668285812">
      <w:bodyDiv w:val="1"/>
      <w:marLeft w:val="0"/>
      <w:marRight w:val="0"/>
      <w:marTop w:val="0"/>
      <w:marBottom w:val="0"/>
      <w:divBdr>
        <w:top w:val="none" w:sz="0" w:space="0" w:color="auto"/>
        <w:left w:val="none" w:sz="0" w:space="0" w:color="auto"/>
        <w:bottom w:val="none" w:sz="0" w:space="0" w:color="auto"/>
        <w:right w:val="none" w:sz="0" w:space="0" w:color="auto"/>
      </w:divBdr>
    </w:div>
    <w:div w:id="1670212545">
      <w:bodyDiv w:val="1"/>
      <w:marLeft w:val="0"/>
      <w:marRight w:val="0"/>
      <w:marTop w:val="0"/>
      <w:marBottom w:val="0"/>
      <w:divBdr>
        <w:top w:val="none" w:sz="0" w:space="0" w:color="auto"/>
        <w:left w:val="none" w:sz="0" w:space="0" w:color="auto"/>
        <w:bottom w:val="none" w:sz="0" w:space="0" w:color="auto"/>
        <w:right w:val="none" w:sz="0" w:space="0" w:color="auto"/>
      </w:divBdr>
    </w:div>
    <w:div w:id="1673987997">
      <w:bodyDiv w:val="1"/>
      <w:marLeft w:val="0"/>
      <w:marRight w:val="0"/>
      <w:marTop w:val="0"/>
      <w:marBottom w:val="0"/>
      <w:divBdr>
        <w:top w:val="none" w:sz="0" w:space="0" w:color="auto"/>
        <w:left w:val="none" w:sz="0" w:space="0" w:color="auto"/>
        <w:bottom w:val="none" w:sz="0" w:space="0" w:color="auto"/>
        <w:right w:val="none" w:sz="0" w:space="0" w:color="auto"/>
      </w:divBdr>
    </w:div>
    <w:div w:id="1674526196">
      <w:bodyDiv w:val="1"/>
      <w:marLeft w:val="0"/>
      <w:marRight w:val="0"/>
      <w:marTop w:val="0"/>
      <w:marBottom w:val="0"/>
      <w:divBdr>
        <w:top w:val="none" w:sz="0" w:space="0" w:color="auto"/>
        <w:left w:val="none" w:sz="0" w:space="0" w:color="auto"/>
        <w:bottom w:val="none" w:sz="0" w:space="0" w:color="auto"/>
        <w:right w:val="none" w:sz="0" w:space="0" w:color="auto"/>
      </w:divBdr>
    </w:div>
    <w:div w:id="1674915763">
      <w:bodyDiv w:val="1"/>
      <w:marLeft w:val="0"/>
      <w:marRight w:val="0"/>
      <w:marTop w:val="0"/>
      <w:marBottom w:val="0"/>
      <w:divBdr>
        <w:top w:val="none" w:sz="0" w:space="0" w:color="auto"/>
        <w:left w:val="none" w:sz="0" w:space="0" w:color="auto"/>
        <w:bottom w:val="none" w:sz="0" w:space="0" w:color="auto"/>
        <w:right w:val="none" w:sz="0" w:space="0" w:color="auto"/>
      </w:divBdr>
    </w:div>
    <w:div w:id="1675959438">
      <w:bodyDiv w:val="1"/>
      <w:marLeft w:val="0"/>
      <w:marRight w:val="0"/>
      <w:marTop w:val="0"/>
      <w:marBottom w:val="0"/>
      <w:divBdr>
        <w:top w:val="none" w:sz="0" w:space="0" w:color="auto"/>
        <w:left w:val="none" w:sz="0" w:space="0" w:color="auto"/>
        <w:bottom w:val="none" w:sz="0" w:space="0" w:color="auto"/>
        <w:right w:val="none" w:sz="0" w:space="0" w:color="auto"/>
      </w:divBdr>
    </w:div>
    <w:div w:id="1676154690">
      <w:bodyDiv w:val="1"/>
      <w:marLeft w:val="0"/>
      <w:marRight w:val="0"/>
      <w:marTop w:val="0"/>
      <w:marBottom w:val="0"/>
      <w:divBdr>
        <w:top w:val="none" w:sz="0" w:space="0" w:color="auto"/>
        <w:left w:val="none" w:sz="0" w:space="0" w:color="auto"/>
        <w:bottom w:val="none" w:sz="0" w:space="0" w:color="auto"/>
        <w:right w:val="none" w:sz="0" w:space="0" w:color="auto"/>
      </w:divBdr>
    </w:div>
    <w:div w:id="1676372880">
      <w:bodyDiv w:val="1"/>
      <w:marLeft w:val="0"/>
      <w:marRight w:val="0"/>
      <w:marTop w:val="0"/>
      <w:marBottom w:val="0"/>
      <w:divBdr>
        <w:top w:val="none" w:sz="0" w:space="0" w:color="auto"/>
        <w:left w:val="none" w:sz="0" w:space="0" w:color="auto"/>
        <w:bottom w:val="none" w:sz="0" w:space="0" w:color="auto"/>
        <w:right w:val="none" w:sz="0" w:space="0" w:color="auto"/>
      </w:divBdr>
    </w:div>
    <w:div w:id="1676765769">
      <w:bodyDiv w:val="1"/>
      <w:marLeft w:val="0"/>
      <w:marRight w:val="0"/>
      <w:marTop w:val="0"/>
      <w:marBottom w:val="0"/>
      <w:divBdr>
        <w:top w:val="none" w:sz="0" w:space="0" w:color="auto"/>
        <w:left w:val="none" w:sz="0" w:space="0" w:color="auto"/>
        <w:bottom w:val="none" w:sz="0" w:space="0" w:color="auto"/>
        <w:right w:val="none" w:sz="0" w:space="0" w:color="auto"/>
      </w:divBdr>
    </w:div>
    <w:div w:id="1677151732">
      <w:bodyDiv w:val="1"/>
      <w:marLeft w:val="0"/>
      <w:marRight w:val="0"/>
      <w:marTop w:val="0"/>
      <w:marBottom w:val="0"/>
      <w:divBdr>
        <w:top w:val="none" w:sz="0" w:space="0" w:color="auto"/>
        <w:left w:val="none" w:sz="0" w:space="0" w:color="auto"/>
        <w:bottom w:val="none" w:sz="0" w:space="0" w:color="auto"/>
        <w:right w:val="none" w:sz="0" w:space="0" w:color="auto"/>
      </w:divBdr>
    </w:div>
    <w:div w:id="1681204198">
      <w:bodyDiv w:val="1"/>
      <w:marLeft w:val="0"/>
      <w:marRight w:val="0"/>
      <w:marTop w:val="0"/>
      <w:marBottom w:val="0"/>
      <w:divBdr>
        <w:top w:val="none" w:sz="0" w:space="0" w:color="auto"/>
        <w:left w:val="none" w:sz="0" w:space="0" w:color="auto"/>
        <w:bottom w:val="none" w:sz="0" w:space="0" w:color="auto"/>
        <w:right w:val="none" w:sz="0" w:space="0" w:color="auto"/>
      </w:divBdr>
    </w:div>
    <w:div w:id="1681395498">
      <w:bodyDiv w:val="1"/>
      <w:marLeft w:val="0"/>
      <w:marRight w:val="0"/>
      <w:marTop w:val="0"/>
      <w:marBottom w:val="0"/>
      <w:divBdr>
        <w:top w:val="none" w:sz="0" w:space="0" w:color="auto"/>
        <w:left w:val="none" w:sz="0" w:space="0" w:color="auto"/>
        <w:bottom w:val="none" w:sz="0" w:space="0" w:color="auto"/>
        <w:right w:val="none" w:sz="0" w:space="0" w:color="auto"/>
      </w:divBdr>
    </w:div>
    <w:div w:id="1683777868">
      <w:bodyDiv w:val="1"/>
      <w:marLeft w:val="0"/>
      <w:marRight w:val="0"/>
      <w:marTop w:val="0"/>
      <w:marBottom w:val="0"/>
      <w:divBdr>
        <w:top w:val="none" w:sz="0" w:space="0" w:color="auto"/>
        <w:left w:val="none" w:sz="0" w:space="0" w:color="auto"/>
        <w:bottom w:val="none" w:sz="0" w:space="0" w:color="auto"/>
        <w:right w:val="none" w:sz="0" w:space="0" w:color="auto"/>
      </w:divBdr>
    </w:div>
    <w:div w:id="1684749137">
      <w:bodyDiv w:val="1"/>
      <w:marLeft w:val="0"/>
      <w:marRight w:val="0"/>
      <w:marTop w:val="0"/>
      <w:marBottom w:val="0"/>
      <w:divBdr>
        <w:top w:val="none" w:sz="0" w:space="0" w:color="auto"/>
        <w:left w:val="none" w:sz="0" w:space="0" w:color="auto"/>
        <w:bottom w:val="none" w:sz="0" w:space="0" w:color="auto"/>
        <w:right w:val="none" w:sz="0" w:space="0" w:color="auto"/>
      </w:divBdr>
    </w:div>
    <w:div w:id="1686056573">
      <w:bodyDiv w:val="1"/>
      <w:marLeft w:val="0"/>
      <w:marRight w:val="0"/>
      <w:marTop w:val="0"/>
      <w:marBottom w:val="0"/>
      <w:divBdr>
        <w:top w:val="none" w:sz="0" w:space="0" w:color="auto"/>
        <w:left w:val="none" w:sz="0" w:space="0" w:color="auto"/>
        <w:bottom w:val="none" w:sz="0" w:space="0" w:color="auto"/>
        <w:right w:val="none" w:sz="0" w:space="0" w:color="auto"/>
      </w:divBdr>
    </w:div>
    <w:div w:id="1687902439">
      <w:bodyDiv w:val="1"/>
      <w:marLeft w:val="0"/>
      <w:marRight w:val="0"/>
      <w:marTop w:val="0"/>
      <w:marBottom w:val="0"/>
      <w:divBdr>
        <w:top w:val="none" w:sz="0" w:space="0" w:color="auto"/>
        <w:left w:val="none" w:sz="0" w:space="0" w:color="auto"/>
        <w:bottom w:val="none" w:sz="0" w:space="0" w:color="auto"/>
        <w:right w:val="none" w:sz="0" w:space="0" w:color="auto"/>
      </w:divBdr>
    </w:div>
    <w:div w:id="1688100023">
      <w:bodyDiv w:val="1"/>
      <w:marLeft w:val="0"/>
      <w:marRight w:val="0"/>
      <w:marTop w:val="0"/>
      <w:marBottom w:val="0"/>
      <w:divBdr>
        <w:top w:val="none" w:sz="0" w:space="0" w:color="auto"/>
        <w:left w:val="none" w:sz="0" w:space="0" w:color="auto"/>
        <w:bottom w:val="none" w:sz="0" w:space="0" w:color="auto"/>
        <w:right w:val="none" w:sz="0" w:space="0" w:color="auto"/>
      </w:divBdr>
    </w:div>
    <w:div w:id="1689210456">
      <w:bodyDiv w:val="1"/>
      <w:marLeft w:val="0"/>
      <w:marRight w:val="0"/>
      <w:marTop w:val="0"/>
      <w:marBottom w:val="0"/>
      <w:divBdr>
        <w:top w:val="none" w:sz="0" w:space="0" w:color="auto"/>
        <w:left w:val="none" w:sz="0" w:space="0" w:color="auto"/>
        <w:bottom w:val="none" w:sz="0" w:space="0" w:color="auto"/>
        <w:right w:val="none" w:sz="0" w:space="0" w:color="auto"/>
      </w:divBdr>
    </w:div>
    <w:div w:id="1689479373">
      <w:bodyDiv w:val="1"/>
      <w:marLeft w:val="0"/>
      <w:marRight w:val="0"/>
      <w:marTop w:val="0"/>
      <w:marBottom w:val="0"/>
      <w:divBdr>
        <w:top w:val="none" w:sz="0" w:space="0" w:color="auto"/>
        <w:left w:val="none" w:sz="0" w:space="0" w:color="auto"/>
        <w:bottom w:val="none" w:sz="0" w:space="0" w:color="auto"/>
        <w:right w:val="none" w:sz="0" w:space="0" w:color="auto"/>
      </w:divBdr>
    </w:div>
    <w:div w:id="1690527956">
      <w:bodyDiv w:val="1"/>
      <w:marLeft w:val="0"/>
      <w:marRight w:val="0"/>
      <w:marTop w:val="0"/>
      <w:marBottom w:val="0"/>
      <w:divBdr>
        <w:top w:val="none" w:sz="0" w:space="0" w:color="auto"/>
        <w:left w:val="none" w:sz="0" w:space="0" w:color="auto"/>
        <w:bottom w:val="none" w:sz="0" w:space="0" w:color="auto"/>
        <w:right w:val="none" w:sz="0" w:space="0" w:color="auto"/>
      </w:divBdr>
    </w:div>
    <w:div w:id="1690983547">
      <w:bodyDiv w:val="1"/>
      <w:marLeft w:val="0"/>
      <w:marRight w:val="0"/>
      <w:marTop w:val="0"/>
      <w:marBottom w:val="0"/>
      <w:divBdr>
        <w:top w:val="none" w:sz="0" w:space="0" w:color="auto"/>
        <w:left w:val="none" w:sz="0" w:space="0" w:color="auto"/>
        <w:bottom w:val="none" w:sz="0" w:space="0" w:color="auto"/>
        <w:right w:val="none" w:sz="0" w:space="0" w:color="auto"/>
      </w:divBdr>
    </w:div>
    <w:div w:id="1693721188">
      <w:bodyDiv w:val="1"/>
      <w:marLeft w:val="0"/>
      <w:marRight w:val="0"/>
      <w:marTop w:val="0"/>
      <w:marBottom w:val="0"/>
      <w:divBdr>
        <w:top w:val="none" w:sz="0" w:space="0" w:color="auto"/>
        <w:left w:val="none" w:sz="0" w:space="0" w:color="auto"/>
        <w:bottom w:val="none" w:sz="0" w:space="0" w:color="auto"/>
        <w:right w:val="none" w:sz="0" w:space="0" w:color="auto"/>
      </w:divBdr>
    </w:div>
    <w:div w:id="1695380159">
      <w:bodyDiv w:val="1"/>
      <w:marLeft w:val="0"/>
      <w:marRight w:val="0"/>
      <w:marTop w:val="0"/>
      <w:marBottom w:val="0"/>
      <w:divBdr>
        <w:top w:val="none" w:sz="0" w:space="0" w:color="auto"/>
        <w:left w:val="none" w:sz="0" w:space="0" w:color="auto"/>
        <w:bottom w:val="none" w:sz="0" w:space="0" w:color="auto"/>
        <w:right w:val="none" w:sz="0" w:space="0" w:color="auto"/>
      </w:divBdr>
    </w:div>
    <w:div w:id="1696804372">
      <w:bodyDiv w:val="1"/>
      <w:marLeft w:val="0"/>
      <w:marRight w:val="0"/>
      <w:marTop w:val="0"/>
      <w:marBottom w:val="0"/>
      <w:divBdr>
        <w:top w:val="none" w:sz="0" w:space="0" w:color="auto"/>
        <w:left w:val="none" w:sz="0" w:space="0" w:color="auto"/>
        <w:bottom w:val="none" w:sz="0" w:space="0" w:color="auto"/>
        <w:right w:val="none" w:sz="0" w:space="0" w:color="auto"/>
      </w:divBdr>
    </w:div>
    <w:div w:id="1696880528">
      <w:bodyDiv w:val="1"/>
      <w:marLeft w:val="0"/>
      <w:marRight w:val="0"/>
      <w:marTop w:val="0"/>
      <w:marBottom w:val="0"/>
      <w:divBdr>
        <w:top w:val="none" w:sz="0" w:space="0" w:color="auto"/>
        <w:left w:val="none" w:sz="0" w:space="0" w:color="auto"/>
        <w:bottom w:val="none" w:sz="0" w:space="0" w:color="auto"/>
        <w:right w:val="none" w:sz="0" w:space="0" w:color="auto"/>
      </w:divBdr>
    </w:div>
    <w:div w:id="1698039432">
      <w:bodyDiv w:val="1"/>
      <w:marLeft w:val="0"/>
      <w:marRight w:val="0"/>
      <w:marTop w:val="0"/>
      <w:marBottom w:val="0"/>
      <w:divBdr>
        <w:top w:val="none" w:sz="0" w:space="0" w:color="auto"/>
        <w:left w:val="none" w:sz="0" w:space="0" w:color="auto"/>
        <w:bottom w:val="none" w:sz="0" w:space="0" w:color="auto"/>
        <w:right w:val="none" w:sz="0" w:space="0" w:color="auto"/>
      </w:divBdr>
    </w:div>
    <w:div w:id="1698241106">
      <w:bodyDiv w:val="1"/>
      <w:marLeft w:val="0"/>
      <w:marRight w:val="0"/>
      <w:marTop w:val="0"/>
      <w:marBottom w:val="0"/>
      <w:divBdr>
        <w:top w:val="none" w:sz="0" w:space="0" w:color="auto"/>
        <w:left w:val="none" w:sz="0" w:space="0" w:color="auto"/>
        <w:bottom w:val="none" w:sz="0" w:space="0" w:color="auto"/>
        <w:right w:val="none" w:sz="0" w:space="0" w:color="auto"/>
      </w:divBdr>
    </w:div>
    <w:div w:id="1700004356">
      <w:bodyDiv w:val="1"/>
      <w:marLeft w:val="0"/>
      <w:marRight w:val="0"/>
      <w:marTop w:val="0"/>
      <w:marBottom w:val="0"/>
      <w:divBdr>
        <w:top w:val="none" w:sz="0" w:space="0" w:color="auto"/>
        <w:left w:val="none" w:sz="0" w:space="0" w:color="auto"/>
        <w:bottom w:val="none" w:sz="0" w:space="0" w:color="auto"/>
        <w:right w:val="none" w:sz="0" w:space="0" w:color="auto"/>
      </w:divBdr>
    </w:div>
    <w:div w:id="1700543928">
      <w:bodyDiv w:val="1"/>
      <w:marLeft w:val="0"/>
      <w:marRight w:val="0"/>
      <w:marTop w:val="0"/>
      <w:marBottom w:val="0"/>
      <w:divBdr>
        <w:top w:val="none" w:sz="0" w:space="0" w:color="auto"/>
        <w:left w:val="none" w:sz="0" w:space="0" w:color="auto"/>
        <w:bottom w:val="none" w:sz="0" w:space="0" w:color="auto"/>
        <w:right w:val="none" w:sz="0" w:space="0" w:color="auto"/>
      </w:divBdr>
    </w:div>
    <w:div w:id="1701783145">
      <w:bodyDiv w:val="1"/>
      <w:marLeft w:val="0"/>
      <w:marRight w:val="0"/>
      <w:marTop w:val="0"/>
      <w:marBottom w:val="0"/>
      <w:divBdr>
        <w:top w:val="none" w:sz="0" w:space="0" w:color="auto"/>
        <w:left w:val="none" w:sz="0" w:space="0" w:color="auto"/>
        <w:bottom w:val="none" w:sz="0" w:space="0" w:color="auto"/>
        <w:right w:val="none" w:sz="0" w:space="0" w:color="auto"/>
      </w:divBdr>
    </w:div>
    <w:div w:id="1702242731">
      <w:bodyDiv w:val="1"/>
      <w:marLeft w:val="0"/>
      <w:marRight w:val="0"/>
      <w:marTop w:val="0"/>
      <w:marBottom w:val="0"/>
      <w:divBdr>
        <w:top w:val="none" w:sz="0" w:space="0" w:color="auto"/>
        <w:left w:val="none" w:sz="0" w:space="0" w:color="auto"/>
        <w:bottom w:val="none" w:sz="0" w:space="0" w:color="auto"/>
        <w:right w:val="none" w:sz="0" w:space="0" w:color="auto"/>
      </w:divBdr>
    </w:div>
    <w:div w:id="1705012253">
      <w:bodyDiv w:val="1"/>
      <w:marLeft w:val="0"/>
      <w:marRight w:val="0"/>
      <w:marTop w:val="0"/>
      <w:marBottom w:val="0"/>
      <w:divBdr>
        <w:top w:val="none" w:sz="0" w:space="0" w:color="auto"/>
        <w:left w:val="none" w:sz="0" w:space="0" w:color="auto"/>
        <w:bottom w:val="none" w:sz="0" w:space="0" w:color="auto"/>
        <w:right w:val="none" w:sz="0" w:space="0" w:color="auto"/>
      </w:divBdr>
    </w:div>
    <w:div w:id="1705136597">
      <w:bodyDiv w:val="1"/>
      <w:marLeft w:val="0"/>
      <w:marRight w:val="0"/>
      <w:marTop w:val="0"/>
      <w:marBottom w:val="0"/>
      <w:divBdr>
        <w:top w:val="none" w:sz="0" w:space="0" w:color="auto"/>
        <w:left w:val="none" w:sz="0" w:space="0" w:color="auto"/>
        <w:bottom w:val="none" w:sz="0" w:space="0" w:color="auto"/>
        <w:right w:val="none" w:sz="0" w:space="0" w:color="auto"/>
      </w:divBdr>
    </w:div>
    <w:div w:id="1705247226">
      <w:bodyDiv w:val="1"/>
      <w:marLeft w:val="0"/>
      <w:marRight w:val="0"/>
      <w:marTop w:val="0"/>
      <w:marBottom w:val="0"/>
      <w:divBdr>
        <w:top w:val="none" w:sz="0" w:space="0" w:color="auto"/>
        <w:left w:val="none" w:sz="0" w:space="0" w:color="auto"/>
        <w:bottom w:val="none" w:sz="0" w:space="0" w:color="auto"/>
        <w:right w:val="none" w:sz="0" w:space="0" w:color="auto"/>
      </w:divBdr>
    </w:div>
    <w:div w:id="1706901777">
      <w:bodyDiv w:val="1"/>
      <w:marLeft w:val="0"/>
      <w:marRight w:val="0"/>
      <w:marTop w:val="0"/>
      <w:marBottom w:val="0"/>
      <w:divBdr>
        <w:top w:val="none" w:sz="0" w:space="0" w:color="auto"/>
        <w:left w:val="none" w:sz="0" w:space="0" w:color="auto"/>
        <w:bottom w:val="none" w:sz="0" w:space="0" w:color="auto"/>
        <w:right w:val="none" w:sz="0" w:space="0" w:color="auto"/>
      </w:divBdr>
    </w:div>
    <w:div w:id="1707175467">
      <w:bodyDiv w:val="1"/>
      <w:marLeft w:val="0"/>
      <w:marRight w:val="0"/>
      <w:marTop w:val="0"/>
      <w:marBottom w:val="0"/>
      <w:divBdr>
        <w:top w:val="none" w:sz="0" w:space="0" w:color="auto"/>
        <w:left w:val="none" w:sz="0" w:space="0" w:color="auto"/>
        <w:bottom w:val="none" w:sz="0" w:space="0" w:color="auto"/>
        <w:right w:val="none" w:sz="0" w:space="0" w:color="auto"/>
      </w:divBdr>
    </w:div>
    <w:div w:id="1710760329">
      <w:bodyDiv w:val="1"/>
      <w:marLeft w:val="0"/>
      <w:marRight w:val="0"/>
      <w:marTop w:val="0"/>
      <w:marBottom w:val="0"/>
      <w:divBdr>
        <w:top w:val="none" w:sz="0" w:space="0" w:color="auto"/>
        <w:left w:val="none" w:sz="0" w:space="0" w:color="auto"/>
        <w:bottom w:val="none" w:sz="0" w:space="0" w:color="auto"/>
        <w:right w:val="none" w:sz="0" w:space="0" w:color="auto"/>
      </w:divBdr>
    </w:div>
    <w:div w:id="1713116769">
      <w:bodyDiv w:val="1"/>
      <w:marLeft w:val="0"/>
      <w:marRight w:val="0"/>
      <w:marTop w:val="0"/>
      <w:marBottom w:val="0"/>
      <w:divBdr>
        <w:top w:val="none" w:sz="0" w:space="0" w:color="auto"/>
        <w:left w:val="none" w:sz="0" w:space="0" w:color="auto"/>
        <w:bottom w:val="none" w:sz="0" w:space="0" w:color="auto"/>
        <w:right w:val="none" w:sz="0" w:space="0" w:color="auto"/>
      </w:divBdr>
    </w:div>
    <w:div w:id="1713263377">
      <w:bodyDiv w:val="1"/>
      <w:marLeft w:val="0"/>
      <w:marRight w:val="0"/>
      <w:marTop w:val="0"/>
      <w:marBottom w:val="0"/>
      <w:divBdr>
        <w:top w:val="none" w:sz="0" w:space="0" w:color="auto"/>
        <w:left w:val="none" w:sz="0" w:space="0" w:color="auto"/>
        <w:bottom w:val="none" w:sz="0" w:space="0" w:color="auto"/>
        <w:right w:val="none" w:sz="0" w:space="0" w:color="auto"/>
      </w:divBdr>
    </w:div>
    <w:div w:id="1714234711">
      <w:bodyDiv w:val="1"/>
      <w:marLeft w:val="0"/>
      <w:marRight w:val="0"/>
      <w:marTop w:val="0"/>
      <w:marBottom w:val="0"/>
      <w:divBdr>
        <w:top w:val="none" w:sz="0" w:space="0" w:color="auto"/>
        <w:left w:val="none" w:sz="0" w:space="0" w:color="auto"/>
        <w:bottom w:val="none" w:sz="0" w:space="0" w:color="auto"/>
        <w:right w:val="none" w:sz="0" w:space="0" w:color="auto"/>
      </w:divBdr>
    </w:div>
    <w:div w:id="1715346362">
      <w:bodyDiv w:val="1"/>
      <w:marLeft w:val="0"/>
      <w:marRight w:val="0"/>
      <w:marTop w:val="0"/>
      <w:marBottom w:val="0"/>
      <w:divBdr>
        <w:top w:val="none" w:sz="0" w:space="0" w:color="auto"/>
        <w:left w:val="none" w:sz="0" w:space="0" w:color="auto"/>
        <w:bottom w:val="none" w:sz="0" w:space="0" w:color="auto"/>
        <w:right w:val="none" w:sz="0" w:space="0" w:color="auto"/>
      </w:divBdr>
    </w:div>
    <w:div w:id="1718623650">
      <w:bodyDiv w:val="1"/>
      <w:marLeft w:val="0"/>
      <w:marRight w:val="0"/>
      <w:marTop w:val="0"/>
      <w:marBottom w:val="0"/>
      <w:divBdr>
        <w:top w:val="none" w:sz="0" w:space="0" w:color="auto"/>
        <w:left w:val="none" w:sz="0" w:space="0" w:color="auto"/>
        <w:bottom w:val="none" w:sz="0" w:space="0" w:color="auto"/>
        <w:right w:val="none" w:sz="0" w:space="0" w:color="auto"/>
      </w:divBdr>
    </w:div>
    <w:div w:id="1720325591">
      <w:bodyDiv w:val="1"/>
      <w:marLeft w:val="0"/>
      <w:marRight w:val="0"/>
      <w:marTop w:val="0"/>
      <w:marBottom w:val="0"/>
      <w:divBdr>
        <w:top w:val="none" w:sz="0" w:space="0" w:color="auto"/>
        <w:left w:val="none" w:sz="0" w:space="0" w:color="auto"/>
        <w:bottom w:val="none" w:sz="0" w:space="0" w:color="auto"/>
        <w:right w:val="none" w:sz="0" w:space="0" w:color="auto"/>
      </w:divBdr>
    </w:div>
    <w:div w:id="1721632224">
      <w:bodyDiv w:val="1"/>
      <w:marLeft w:val="0"/>
      <w:marRight w:val="0"/>
      <w:marTop w:val="0"/>
      <w:marBottom w:val="0"/>
      <w:divBdr>
        <w:top w:val="none" w:sz="0" w:space="0" w:color="auto"/>
        <w:left w:val="none" w:sz="0" w:space="0" w:color="auto"/>
        <w:bottom w:val="none" w:sz="0" w:space="0" w:color="auto"/>
        <w:right w:val="none" w:sz="0" w:space="0" w:color="auto"/>
      </w:divBdr>
    </w:div>
    <w:div w:id="1722366101">
      <w:bodyDiv w:val="1"/>
      <w:marLeft w:val="0"/>
      <w:marRight w:val="0"/>
      <w:marTop w:val="0"/>
      <w:marBottom w:val="0"/>
      <w:divBdr>
        <w:top w:val="none" w:sz="0" w:space="0" w:color="auto"/>
        <w:left w:val="none" w:sz="0" w:space="0" w:color="auto"/>
        <w:bottom w:val="none" w:sz="0" w:space="0" w:color="auto"/>
        <w:right w:val="none" w:sz="0" w:space="0" w:color="auto"/>
      </w:divBdr>
    </w:div>
    <w:div w:id="1724253803">
      <w:bodyDiv w:val="1"/>
      <w:marLeft w:val="0"/>
      <w:marRight w:val="0"/>
      <w:marTop w:val="0"/>
      <w:marBottom w:val="0"/>
      <w:divBdr>
        <w:top w:val="none" w:sz="0" w:space="0" w:color="auto"/>
        <w:left w:val="none" w:sz="0" w:space="0" w:color="auto"/>
        <w:bottom w:val="none" w:sz="0" w:space="0" w:color="auto"/>
        <w:right w:val="none" w:sz="0" w:space="0" w:color="auto"/>
      </w:divBdr>
    </w:div>
    <w:div w:id="1728260867">
      <w:bodyDiv w:val="1"/>
      <w:marLeft w:val="0"/>
      <w:marRight w:val="0"/>
      <w:marTop w:val="0"/>
      <w:marBottom w:val="0"/>
      <w:divBdr>
        <w:top w:val="none" w:sz="0" w:space="0" w:color="auto"/>
        <w:left w:val="none" w:sz="0" w:space="0" w:color="auto"/>
        <w:bottom w:val="none" w:sz="0" w:space="0" w:color="auto"/>
        <w:right w:val="none" w:sz="0" w:space="0" w:color="auto"/>
      </w:divBdr>
    </w:div>
    <w:div w:id="1731003418">
      <w:bodyDiv w:val="1"/>
      <w:marLeft w:val="0"/>
      <w:marRight w:val="0"/>
      <w:marTop w:val="0"/>
      <w:marBottom w:val="0"/>
      <w:divBdr>
        <w:top w:val="none" w:sz="0" w:space="0" w:color="auto"/>
        <w:left w:val="none" w:sz="0" w:space="0" w:color="auto"/>
        <w:bottom w:val="none" w:sz="0" w:space="0" w:color="auto"/>
        <w:right w:val="none" w:sz="0" w:space="0" w:color="auto"/>
      </w:divBdr>
    </w:div>
    <w:div w:id="1732996508">
      <w:bodyDiv w:val="1"/>
      <w:marLeft w:val="0"/>
      <w:marRight w:val="0"/>
      <w:marTop w:val="0"/>
      <w:marBottom w:val="0"/>
      <w:divBdr>
        <w:top w:val="none" w:sz="0" w:space="0" w:color="auto"/>
        <w:left w:val="none" w:sz="0" w:space="0" w:color="auto"/>
        <w:bottom w:val="none" w:sz="0" w:space="0" w:color="auto"/>
        <w:right w:val="none" w:sz="0" w:space="0" w:color="auto"/>
      </w:divBdr>
    </w:div>
    <w:div w:id="1736275695">
      <w:bodyDiv w:val="1"/>
      <w:marLeft w:val="0"/>
      <w:marRight w:val="0"/>
      <w:marTop w:val="0"/>
      <w:marBottom w:val="0"/>
      <w:divBdr>
        <w:top w:val="none" w:sz="0" w:space="0" w:color="auto"/>
        <w:left w:val="none" w:sz="0" w:space="0" w:color="auto"/>
        <w:bottom w:val="none" w:sz="0" w:space="0" w:color="auto"/>
        <w:right w:val="none" w:sz="0" w:space="0" w:color="auto"/>
      </w:divBdr>
    </w:div>
    <w:div w:id="1736388005">
      <w:bodyDiv w:val="1"/>
      <w:marLeft w:val="0"/>
      <w:marRight w:val="0"/>
      <w:marTop w:val="0"/>
      <w:marBottom w:val="0"/>
      <w:divBdr>
        <w:top w:val="none" w:sz="0" w:space="0" w:color="auto"/>
        <w:left w:val="none" w:sz="0" w:space="0" w:color="auto"/>
        <w:bottom w:val="none" w:sz="0" w:space="0" w:color="auto"/>
        <w:right w:val="none" w:sz="0" w:space="0" w:color="auto"/>
      </w:divBdr>
    </w:div>
    <w:div w:id="1736901769">
      <w:bodyDiv w:val="1"/>
      <w:marLeft w:val="0"/>
      <w:marRight w:val="0"/>
      <w:marTop w:val="0"/>
      <w:marBottom w:val="0"/>
      <w:divBdr>
        <w:top w:val="none" w:sz="0" w:space="0" w:color="auto"/>
        <w:left w:val="none" w:sz="0" w:space="0" w:color="auto"/>
        <w:bottom w:val="none" w:sz="0" w:space="0" w:color="auto"/>
        <w:right w:val="none" w:sz="0" w:space="0" w:color="auto"/>
      </w:divBdr>
    </w:div>
    <w:div w:id="1739015159">
      <w:bodyDiv w:val="1"/>
      <w:marLeft w:val="0"/>
      <w:marRight w:val="0"/>
      <w:marTop w:val="0"/>
      <w:marBottom w:val="0"/>
      <w:divBdr>
        <w:top w:val="none" w:sz="0" w:space="0" w:color="auto"/>
        <w:left w:val="none" w:sz="0" w:space="0" w:color="auto"/>
        <w:bottom w:val="none" w:sz="0" w:space="0" w:color="auto"/>
        <w:right w:val="none" w:sz="0" w:space="0" w:color="auto"/>
      </w:divBdr>
    </w:div>
    <w:div w:id="1739984290">
      <w:bodyDiv w:val="1"/>
      <w:marLeft w:val="0"/>
      <w:marRight w:val="0"/>
      <w:marTop w:val="0"/>
      <w:marBottom w:val="0"/>
      <w:divBdr>
        <w:top w:val="none" w:sz="0" w:space="0" w:color="auto"/>
        <w:left w:val="none" w:sz="0" w:space="0" w:color="auto"/>
        <w:bottom w:val="none" w:sz="0" w:space="0" w:color="auto"/>
        <w:right w:val="none" w:sz="0" w:space="0" w:color="auto"/>
      </w:divBdr>
    </w:div>
    <w:div w:id="1742873985">
      <w:bodyDiv w:val="1"/>
      <w:marLeft w:val="0"/>
      <w:marRight w:val="0"/>
      <w:marTop w:val="0"/>
      <w:marBottom w:val="0"/>
      <w:divBdr>
        <w:top w:val="none" w:sz="0" w:space="0" w:color="auto"/>
        <w:left w:val="none" w:sz="0" w:space="0" w:color="auto"/>
        <w:bottom w:val="none" w:sz="0" w:space="0" w:color="auto"/>
        <w:right w:val="none" w:sz="0" w:space="0" w:color="auto"/>
      </w:divBdr>
    </w:div>
    <w:div w:id="1743790648">
      <w:bodyDiv w:val="1"/>
      <w:marLeft w:val="0"/>
      <w:marRight w:val="0"/>
      <w:marTop w:val="0"/>
      <w:marBottom w:val="0"/>
      <w:divBdr>
        <w:top w:val="none" w:sz="0" w:space="0" w:color="auto"/>
        <w:left w:val="none" w:sz="0" w:space="0" w:color="auto"/>
        <w:bottom w:val="none" w:sz="0" w:space="0" w:color="auto"/>
        <w:right w:val="none" w:sz="0" w:space="0" w:color="auto"/>
      </w:divBdr>
    </w:div>
    <w:div w:id="1745445826">
      <w:bodyDiv w:val="1"/>
      <w:marLeft w:val="0"/>
      <w:marRight w:val="0"/>
      <w:marTop w:val="0"/>
      <w:marBottom w:val="0"/>
      <w:divBdr>
        <w:top w:val="none" w:sz="0" w:space="0" w:color="auto"/>
        <w:left w:val="none" w:sz="0" w:space="0" w:color="auto"/>
        <w:bottom w:val="none" w:sz="0" w:space="0" w:color="auto"/>
        <w:right w:val="none" w:sz="0" w:space="0" w:color="auto"/>
      </w:divBdr>
    </w:div>
    <w:div w:id="1747336972">
      <w:bodyDiv w:val="1"/>
      <w:marLeft w:val="0"/>
      <w:marRight w:val="0"/>
      <w:marTop w:val="0"/>
      <w:marBottom w:val="0"/>
      <w:divBdr>
        <w:top w:val="none" w:sz="0" w:space="0" w:color="auto"/>
        <w:left w:val="none" w:sz="0" w:space="0" w:color="auto"/>
        <w:bottom w:val="none" w:sz="0" w:space="0" w:color="auto"/>
        <w:right w:val="none" w:sz="0" w:space="0" w:color="auto"/>
      </w:divBdr>
    </w:div>
    <w:div w:id="1749302631">
      <w:bodyDiv w:val="1"/>
      <w:marLeft w:val="0"/>
      <w:marRight w:val="0"/>
      <w:marTop w:val="0"/>
      <w:marBottom w:val="0"/>
      <w:divBdr>
        <w:top w:val="none" w:sz="0" w:space="0" w:color="auto"/>
        <w:left w:val="none" w:sz="0" w:space="0" w:color="auto"/>
        <w:bottom w:val="none" w:sz="0" w:space="0" w:color="auto"/>
        <w:right w:val="none" w:sz="0" w:space="0" w:color="auto"/>
      </w:divBdr>
    </w:div>
    <w:div w:id="1749305313">
      <w:bodyDiv w:val="1"/>
      <w:marLeft w:val="0"/>
      <w:marRight w:val="0"/>
      <w:marTop w:val="0"/>
      <w:marBottom w:val="0"/>
      <w:divBdr>
        <w:top w:val="none" w:sz="0" w:space="0" w:color="auto"/>
        <w:left w:val="none" w:sz="0" w:space="0" w:color="auto"/>
        <w:bottom w:val="none" w:sz="0" w:space="0" w:color="auto"/>
        <w:right w:val="none" w:sz="0" w:space="0" w:color="auto"/>
      </w:divBdr>
    </w:div>
    <w:div w:id="1751854676">
      <w:bodyDiv w:val="1"/>
      <w:marLeft w:val="0"/>
      <w:marRight w:val="0"/>
      <w:marTop w:val="0"/>
      <w:marBottom w:val="0"/>
      <w:divBdr>
        <w:top w:val="none" w:sz="0" w:space="0" w:color="auto"/>
        <w:left w:val="none" w:sz="0" w:space="0" w:color="auto"/>
        <w:bottom w:val="none" w:sz="0" w:space="0" w:color="auto"/>
        <w:right w:val="none" w:sz="0" w:space="0" w:color="auto"/>
      </w:divBdr>
    </w:div>
    <w:div w:id="1752657381">
      <w:bodyDiv w:val="1"/>
      <w:marLeft w:val="0"/>
      <w:marRight w:val="0"/>
      <w:marTop w:val="0"/>
      <w:marBottom w:val="0"/>
      <w:divBdr>
        <w:top w:val="none" w:sz="0" w:space="0" w:color="auto"/>
        <w:left w:val="none" w:sz="0" w:space="0" w:color="auto"/>
        <w:bottom w:val="none" w:sz="0" w:space="0" w:color="auto"/>
        <w:right w:val="none" w:sz="0" w:space="0" w:color="auto"/>
      </w:divBdr>
    </w:div>
    <w:div w:id="1753820003">
      <w:bodyDiv w:val="1"/>
      <w:marLeft w:val="0"/>
      <w:marRight w:val="0"/>
      <w:marTop w:val="0"/>
      <w:marBottom w:val="0"/>
      <w:divBdr>
        <w:top w:val="none" w:sz="0" w:space="0" w:color="auto"/>
        <w:left w:val="none" w:sz="0" w:space="0" w:color="auto"/>
        <w:bottom w:val="none" w:sz="0" w:space="0" w:color="auto"/>
        <w:right w:val="none" w:sz="0" w:space="0" w:color="auto"/>
      </w:divBdr>
    </w:div>
    <w:div w:id="1754816299">
      <w:bodyDiv w:val="1"/>
      <w:marLeft w:val="0"/>
      <w:marRight w:val="0"/>
      <w:marTop w:val="0"/>
      <w:marBottom w:val="0"/>
      <w:divBdr>
        <w:top w:val="none" w:sz="0" w:space="0" w:color="auto"/>
        <w:left w:val="none" w:sz="0" w:space="0" w:color="auto"/>
        <w:bottom w:val="none" w:sz="0" w:space="0" w:color="auto"/>
        <w:right w:val="none" w:sz="0" w:space="0" w:color="auto"/>
      </w:divBdr>
    </w:div>
    <w:div w:id="1755667781">
      <w:bodyDiv w:val="1"/>
      <w:marLeft w:val="0"/>
      <w:marRight w:val="0"/>
      <w:marTop w:val="0"/>
      <w:marBottom w:val="0"/>
      <w:divBdr>
        <w:top w:val="none" w:sz="0" w:space="0" w:color="auto"/>
        <w:left w:val="none" w:sz="0" w:space="0" w:color="auto"/>
        <w:bottom w:val="none" w:sz="0" w:space="0" w:color="auto"/>
        <w:right w:val="none" w:sz="0" w:space="0" w:color="auto"/>
      </w:divBdr>
    </w:div>
    <w:div w:id="1755736877">
      <w:bodyDiv w:val="1"/>
      <w:marLeft w:val="0"/>
      <w:marRight w:val="0"/>
      <w:marTop w:val="0"/>
      <w:marBottom w:val="0"/>
      <w:divBdr>
        <w:top w:val="none" w:sz="0" w:space="0" w:color="auto"/>
        <w:left w:val="none" w:sz="0" w:space="0" w:color="auto"/>
        <w:bottom w:val="none" w:sz="0" w:space="0" w:color="auto"/>
        <w:right w:val="none" w:sz="0" w:space="0" w:color="auto"/>
      </w:divBdr>
    </w:div>
    <w:div w:id="1756441215">
      <w:bodyDiv w:val="1"/>
      <w:marLeft w:val="0"/>
      <w:marRight w:val="0"/>
      <w:marTop w:val="0"/>
      <w:marBottom w:val="0"/>
      <w:divBdr>
        <w:top w:val="none" w:sz="0" w:space="0" w:color="auto"/>
        <w:left w:val="none" w:sz="0" w:space="0" w:color="auto"/>
        <w:bottom w:val="none" w:sz="0" w:space="0" w:color="auto"/>
        <w:right w:val="none" w:sz="0" w:space="0" w:color="auto"/>
      </w:divBdr>
    </w:div>
    <w:div w:id="1757045605">
      <w:bodyDiv w:val="1"/>
      <w:marLeft w:val="0"/>
      <w:marRight w:val="0"/>
      <w:marTop w:val="0"/>
      <w:marBottom w:val="0"/>
      <w:divBdr>
        <w:top w:val="none" w:sz="0" w:space="0" w:color="auto"/>
        <w:left w:val="none" w:sz="0" w:space="0" w:color="auto"/>
        <w:bottom w:val="none" w:sz="0" w:space="0" w:color="auto"/>
        <w:right w:val="none" w:sz="0" w:space="0" w:color="auto"/>
      </w:divBdr>
    </w:div>
    <w:div w:id="1758088702">
      <w:bodyDiv w:val="1"/>
      <w:marLeft w:val="0"/>
      <w:marRight w:val="0"/>
      <w:marTop w:val="0"/>
      <w:marBottom w:val="0"/>
      <w:divBdr>
        <w:top w:val="none" w:sz="0" w:space="0" w:color="auto"/>
        <w:left w:val="none" w:sz="0" w:space="0" w:color="auto"/>
        <w:bottom w:val="none" w:sz="0" w:space="0" w:color="auto"/>
        <w:right w:val="none" w:sz="0" w:space="0" w:color="auto"/>
      </w:divBdr>
    </w:div>
    <w:div w:id="1759328771">
      <w:bodyDiv w:val="1"/>
      <w:marLeft w:val="0"/>
      <w:marRight w:val="0"/>
      <w:marTop w:val="0"/>
      <w:marBottom w:val="0"/>
      <w:divBdr>
        <w:top w:val="none" w:sz="0" w:space="0" w:color="auto"/>
        <w:left w:val="none" w:sz="0" w:space="0" w:color="auto"/>
        <w:bottom w:val="none" w:sz="0" w:space="0" w:color="auto"/>
        <w:right w:val="none" w:sz="0" w:space="0" w:color="auto"/>
      </w:divBdr>
    </w:div>
    <w:div w:id="1760054388">
      <w:bodyDiv w:val="1"/>
      <w:marLeft w:val="0"/>
      <w:marRight w:val="0"/>
      <w:marTop w:val="0"/>
      <w:marBottom w:val="0"/>
      <w:divBdr>
        <w:top w:val="none" w:sz="0" w:space="0" w:color="auto"/>
        <w:left w:val="none" w:sz="0" w:space="0" w:color="auto"/>
        <w:bottom w:val="none" w:sz="0" w:space="0" w:color="auto"/>
        <w:right w:val="none" w:sz="0" w:space="0" w:color="auto"/>
      </w:divBdr>
    </w:div>
    <w:div w:id="1762217635">
      <w:bodyDiv w:val="1"/>
      <w:marLeft w:val="0"/>
      <w:marRight w:val="0"/>
      <w:marTop w:val="0"/>
      <w:marBottom w:val="0"/>
      <w:divBdr>
        <w:top w:val="none" w:sz="0" w:space="0" w:color="auto"/>
        <w:left w:val="none" w:sz="0" w:space="0" w:color="auto"/>
        <w:bottom w:val="none" w:sz="0" w:space="0" w:color="auto"/>
        <w:right w:val="none" w:sz="0" w:space="0" w:color="auto"/>
      </w:divBdr>
    </w:div>
    <w:div w:id="1762795504">
      <w:bodyDiv w:val="1"/>
      <w:marLeft w:val="0"/>
      <w:marRight w:val="0"/>
      <w:marTop w:val="0"/>
      <w:marBottom w:val="0"/>
      <w:divBdr>
        <w:top w:val="none" w:sz="0" w:space="0" w:color="auto"/>
        <w:left w:val="none" w:sz="0" w:space="0" w:color="auto"/>
        <w:bottom w:val="none" w:sz="0" w:space="0" w:color="auto"/>
        <w:right w:val="none" w:sz="0" w:space="0" w:color="auto"/>
      </w:divBdr>
    </w:div>
    <w:div w:id="1762986701">
      <w:bodyDiv w:val="1"/>
      <w:marLeft w:val="0"/>
      <w:marRight w:val="0"/>
      <w:marTop w:val="0"/>
      <w:marBottom w:val="0"/>
      <w:divBdr>
        <w:top w:val="none" w:sz="0" w:space="0" w:color="auto"/>
        <w:left w:val="none" w:sz="0" w:space="0" w:color="auto"/>
        <w:bottom w:val="none" w:sz="0" w:space="0" w:color="auto"/>
        <w:right w:val="none" w:sz="0" w:space="0" w:color="auto"/>
      </w:divBdr>
    </w:div>
    <w:div w:id="1764373846">
      <w:bodyDiv w:val="1"/>
      <w:marLeft w:val="0"/>
      <w:marRight w:val="0"/>
      <w:marTop w:val="0"/>
      <w:marBottom w:val="0"/>
      <w:divBdr>
        <w:top w:val="none" w:sz="0" w:space="0" w:color="auto"/>
        <w:left w:val="none" w:sz="0" w:space="0" w:color="auto"/>
        <w:bottom w:val="none" w:sz="0" w:space="0" w:color="auto"/>
        <w:right w:val="none" w:sz="0" w:space="0" w:color="auto"/>
      </w:divBdr>
    </w:div>
    <w:div w:id="1764761814">
      <w:bodyDiv w:val="1"/>
      <w:marLeft w:val="0"/>
      <w:marRight w:val="0"/>
      <w:marTop w:val="0"/>
      <w:marBottom w:val="0"/>
      <w:divBdr>
        <w:top w:val="none" w:sz="0" w:space="0" w:color="auto"/>
        <w:left w:val="none" w:sz="0" w:space="0" w:color="auto"/>
        <w:bottom w:val="none" w:sz="0" w:space="0" w:color="auto"/>
        <w:right w:val="none" w:sz="0" w:space="0" w:color="auto"/>
      </w:divBdr>
    </w:div>
    <w:div w:id="1769081632">
      <w:bodyDiv w:val="1"/>
      <w:marLeft w:val="0"/>
      <w:marRight w:val="0"/>
      <w:marTop w:val="0"/>
      <w:marBottom w:val="0"/>
      <w:divBdr>
        <w:top w:val="none" w:sz="0" w:space="0" w:color="auto"/>
        <w:left w:val="none" w:sz="0" w:space="0" w:color="auto"/>
        <w:bottom w:val="none" w:sz="0" w:space="0" w:color="auto"/>
        <w:right w:val="none" w:sz="0" w:space="0" w:color="auto"/>
      </w:divBdr>
    </w:div>
    <w:div w:id="1769689207">
      <w:bodyDiv w:val="1"/>
      <w:marLeft w:val="0"/>
      <w:marRight w:val="0"/>
      <w:marTop w:val="0"/>
      <w:marBottom w:val="0"/>
      <w:divBdr>
        <w:top w:val="none" w:sz="0" w:space="0" w:color="auto"/>
        <w:left w:val="none" w:sz="0" w:space="0" w:color="auto"/>
        <w:bottom w:val="none" w:sz="0" w:space="0" w:color="auto"/>
        <w:right w:val="none" w:sz="0" w:space="0" w:color="auto"/>
      </w:divBdr>
    </w:div>
    <w:div w:id="1769695464">
      <w:bodyDiv w:val="1"/>
      <w:marLeft w:val="0"/>
      <w:marRight w:val="0"/>
      <w:marTop w:val="0"/>
      <w:marBottom w:val="0"/>
      <w:divBdr>
        <w:top w:val="none" w:sz="0" w:space="0" w:color="auto"/>
        <w:left w:val="none" w:sz="0" w:space="0" w:color="auto"/>
        <w:bottom w:val="none" w:sz="0" w:space="0" w:color="auto"/>
        <w:right w:val="none" w:sz="0" w:space="0" w:color="auto"/>
      </w:divBdr>
    </w:div>
    <w:div w:id="1770155937">
      <w:bodyDiv w:val="1"/>
      <w:marLeft w:val="0"/>
      <w:marRight w:val="0"/>
      <w:marTop w:val="0"/>
      <w:marBottom w:val="0"/>
      <w:divBdr>
        <w:top w:val="none" w:sz="0" w:space="0" w:color="auto"/>
        <w:left w:val="none" w:sz="0" w:space="0" w:color="auto"/>
        <w:bottom w:val="none" w:sz="0" w:space="0" w:color="auto"/>
        <w:right w:val="none" w:sz="0" w:space="0" w:color="auto"/>
      </w:divBdr>
    </w:div>
    <w:div w:id="1771507581">
      <w:bodyDiv w:val="1"/>
      <w:marLeft w:val="0"/>
      <w:marRight w:val="0"/>
      <w:marTop w:val="0"/>
      <w:marBottom w:val="0"/>
      <w:divBdr>
        <w:top w:val="none" w:sz="0" w:space="0" w:color="auto"/>
        <w:left w:val="none" w:sz="0" w:space="0" w:color="auto"/>
        <w:bottom w:val="none" w:sz="0" w:space="0" w:color="auto"/>
        <w:right w:val="none" w:sz="0" w:space="0" w:color="auto"/>
      </w:divBdr>
    </w:div>
    <w:div w:id="1773931715">
      <w:bodyDiv w:val="1"/>
      <w:marLeft w:val="0"/>
      <w:marRight w:val="0"/>
      <w:marTop w:val="0"/>
      <w:marBottom w:val="0"/>
      <w:divBdr>
        <w:top w:val="none" w:sz="0" w:space="0" w:color="auto"/>
        <w:left w:val="none" w:sz="0" w:space="0" w:color="auto"/>
        <w:bottom w:val="none" w:sz="0" w:space="0" w:color="auto"/>
        <w:right w:val="none" w:sz="0" w:space="0" w:color="auto"/>
      </w:divBdr>
    </w:div>
    <w:div w:id="1775202951">
      <w:bodyDiv w:val="1"/>
      <w:marLeft w:val="0"/>
      <w:marRight w:val="0"/>
      <w:marTop w:val="0"/>
      <w:marBottom w:val="0"/>
      <w:divBdr>
        <w:top w:val="none" w:sz="0" w:space="0" w:color="auto"/>
        <w:left w:val="none" w:sz="0" w:space="0" w:color="auto"/>
        <w:bottom w:val="none" w:sz="0" w:space="0" w:color="auto"/>
        <w:right w:val="none" w:sz="0" w:space="0" w:color="auto"/>
      </w:divBdr>
    </w:div>
    <w:div w:id="1778021071">
      <w:bodyDiv w:val="1"/>
      <w:marLeft w:val="0"/>
      <w:marRight w:val="0"/>
      <w:marTop w:val="0"/>
      <w:marBottom w:val="0"/>
      <w:divBdr>
        <w:top w:val="none" w:sz="0" w:space="0" w:color="auto"/>
        <w:left w:val="none" w:sz="0" w:space="0" w:color="auto"/>
        <w:bottom w:val="none" w:sz="0" w:space="0" w:color="auto"/>
        <w:right w:val="none" w:sz="0" w:space="0" w:color="auto"/>
      </w:divBdr>
    </w:div>
    <w:div w:id="1779446598">
      <w:bodyDiv w:val="1"/>
      <w:marLeft w:val="0"/>
      <w:marRight w:val="0"/>
      <w:marTop w:val="0"/>
      <w:marBottom w:val="0"/>
      <w:divBdr>
        <w:top w:val="none" w:sz="0" w:space="0" w:color="auto"/>
        <w:left w:val="none" w:sz="0" w:space="0" w:color="auto"/>
        <w:bottom w:val="none" w:sz="0" w:space="0" w:color="auto"/>
        <w:right w:val="none" w:sz="0" w:space="0" w:color="auto"/>
      </w:divBdr>
    </w:div>
    <w:div w:id="1779715674">
      <w:bodyDiv w:val="1"/>
      <w:marLeft w:val="0"/>
      <w:marRight w:val="0"/>
      <w:marTop w:val="0"/>
      <w:marBottom w:val="0"/>
      <w:divBdr>
        <w:top w:val="none" w:sz="0" w:space="0" w:color="auto"/>
        <w:left w:val="none" w:sz="0" w:space="0" w:color="auto"/>
        <w:bottom w:val="none" w:sz="0" w:space="0" w:color="auto"/>
        <w:right w:val="none" w:sz="0" w:space="0" w:color="auto"/>
      </w:divBdr>
    </w:div>
    <w:div w:id="1780027892">
      <w:bodyDiv w:val="1"/>
      <w:marLeft w:val="0"/>
      <w:marRight w:val="0"/>
      <w:marTop w:val="0"/>
      <w:marBottom w:val="0"/>
      <w:divBdr>
        <w:top w:val="none" w:sz="0" w:space="0" w:color="auto"/>
        <w:left w:val="none" w:sz="0" w:space="0" w:color="auto"/>
        <w:bottom w:val="none" w:sz="0" w:space="0" w:color="auto"/>
        <w:right w:val="none" w:sz="0" w:space="0" w:color="auto"/>
      </w:divBdr>
    </w:div>
    <w:div w:id="1781102577">
      <w:bodyDiv w:val="1"/>
      <w:marLeft w:val="0"/>
      <w:marRight w:val="0"/>
      <w:marTop w:val="0"/>
      <w:marBottom w:val="0"/>
      <w:divBdr>
        <w:top w:val="none" w:sz="0" w:space="0" w:color="auto"/>
        <w:left w:val="none" w:sz="0" w:space="0" w:color="auto"/>
        <w:bottom w:val="none" w:sz="0" w:space="0" w:color="auto"/>
        <w:right w:val="none" w:sz="0" w:space="0" w:color="auto"/>
      </w:divBdr>
    </w:div>
    <w:div w:id="1782456303">
      <w:bodyDiv w:val="1"/>
      <w:marLeft w:val="0"/>
      <w:marRight w:val="0"/>
      <w:marTop w:val="0"/>
      <w:marBottom w:val="0"/>
      <w:divBdr>
        <w:top w:val="none" w:sz="0" w:space="0" w:color="auto"/>
        <w:left w:val="none" w:sz="0" w:space="0" w:color="auto"/>
        <w:bottom w:val="none" w:sz="0" w:space="0" w:color="auto"/>
        <w:right w:val="none" w:sz="0" w:space="0" w:color="auto"/>
      </w:divBdr>
    </w:div>
    <w:div w:id="1786801943">
      <w:bodyDiv w:val="1"/>
      <w:marLeft w:val="0"/>
      <w:marRight w:val="0"/>
      <w:marTop w:val="0"/>
      <w:marBottom w:val="0"/>
      <w:divBdr>
        <w:top w:val="none" w:sz="0" w:space="0" w:color="auto"/>
        <w:left w:val="none" w:sz="0" w:space="0" w:color="auto"/>
        <w:bottom w:val="none" w:sz="0" w:space="0" w:color="auto"/>
        <w:right w:val="none" w:sz="0" w:space="0" w:color="auto"/>
      </w:divBdr>
    </w:div>
    <w:div w:id="1787695551">
      <w:bodyDiv w:val="1"/>
      <w:marLeft w:val="0"/>
      <w:marRight w:val="0"/>
      <w:marTop w:val="0"/>
      <w:marBottom w:val="0"/>
      <w:divBdr>
        <w:top w:val="none" w:sz="0" w:space="0" w:color="auto"/>
        <w:left w:val="none" w:sz="0" w:space="0" w:color="auto"/>
        <w:bottom w:val="none" w:sz="0" w:space="0" w:color="auto"/>
        <w:right w:val="none" w:sz="0" w:space="0" w:color="auto"/>
      </w:divBdr>
    </w:div>
    <w:div w:id="1788961632">
      <w:bodyDiv w:val="1"/>
      <w:marLeft w:val="0"/>
      <w:marRight w:val="0"/>
      <w:marTop w:val="0"/>
      <w:marBottom w:val="0"/>
      <w:divBdr>
        <w:top w:val="none" w:sz="0" w:space="0" w:color="auto"/>
        <w:left w:val="none" w:sz="0" w:space="0" w:color="auto"/>
        <w:bottom w:val="none" w:sz="0" w:space="0" w:color="auto"/>
        <w:right w:val="none" w:sz="0" w:space="0" w:color="auto"/>
      </w:divBdr>
    </w:div>
    <w:div w:id="1790319939">
      <w:bodyDiv w:val="1"/>
      <w:marLeft w:val="0"/>
      <w:marRight w:val="0"/>
      <w:marTop w:val="0"/>
      <w:marBottom w:val="0"/>
      <w:divBdr>
        <w:top w:val="none" w:sz="0" w:space="0" w:color="auto"/>
        <w:left w:val="none" w:sz="0" w:space="0" w:color="auto"/>
        <w:bottom w:val="none" w:sz="0" w:space="0" w:color="auto"/>
        <w:right w:val="none" w:sz="0" w:space="0" w:color="auto"/>
      </w:divBdr>
    </w:div>
    <w:div w:id="1790591259">
      <w:bodyDiv w:val="1"/>
      <w:marLeft w:val="0"/>
      <w:marRight w:val="0"/>
      <w:marTop w:val="0"/>
      <w:marBottom w:val="0"/>
      <w:divBdr>
        <w:top w:val="none" w:sz="0" w:space="0" w:color="auto"/>
        <w:left w:val="none" w:sz="0" w:space="0" w:color="auto"/>
        <w:bottom w:val="none" w:sz="0" w:space="0" w:color="auto"/>
        <w:right w:val="none" w:sz="0" w:space="0" w:color="auto"/>
      </w:divBdr>
    </w:div>
    <w:div w:id="1790660152">
      <w:bodyDiv w:val="1"/>
      <w:marLeft w:val="0"/>
      <w:marRight w:val="0"/>
      <w:marTop w:val="0"/>
      <w:marBottom w:val="0"/>
      <w:divBdr>
        <w:top w:val="none" w:sz="0" w:space="0" w:color="auto"/>
        <w:left w:val="none" w:sz="0" w:space="0" w:color="auto"/>
        <w:bottom w:val="none" w:sz="0" w:space="0" w:color="auto"/>
        <w:right w:val="none" w:sz="0" w:space="0" w:color="auto"/>
      </w:divBdr>
    </w:div>
    <w:div w:id="1791585139">
      <w:bodyDiv w:val="1"/>
      <w:marLeft w:val="0"/>
      <w:marRight w:val="0"/>
      <w:marTop w:val="0"/>
      <w:marBottom w:val="0"/>
      <w:divBdr>
        <w:top w:val="none" w:sz="0" w:space="0" w:color="auto"/>
        <w:left w:val="none" w:sz="0" w:space="0" w:color="auto"/>
        <w:bottom w:val="none" w:sz="0" w:space="0" w:color="auto"/>
        <w:right w:val="none" w:sz="0" w:space="0" w:color="auto"/>
      </w:divBdr>
    </w:div>
    <w:div w:id="1794708357">
      <w:bodyDiv w:val="1"/>
      <w:marLeft w:val="0"/>
      <w:marRight w:val="0"/>
      <w:marTop w:val="0"/>
      <w:marBottom w:val="0"/>
      <w:divBdr>
        <w:top w:val="none" w:sz="0" w:space="0" w:color="auto"/>
        <w:left w:val="none" w:sz="0" w:space="0" w:color="auto"/>
        <w:bottom w:val="none" w:sz="0" w:space="0" w:color="auto"/>
        <w:right w:val="none" w:sz="0" w:space="0" w:color="auto"/>
      </w:divBdr>
    </w:div>
    <w:div w:id="1794860841">
      <w:bodyDiv w:val="1"/>
      <w:marLeft w:val="0"/>
      <w:marRight w:val="0"/>
      <w:marTop w:val="0"/>
      <w:marBottom w:val="0"/>
      <w:divBdr>
        <w:top w:val="none" w:sz="0" w:space="0" w:color="auto"/>
        <w:left w:val="none" w:sz="0" w:space="0" w:color="auto"/>
        <w:bottom w:val="none" w:sz="0" w:space="0" w:color="auto"/>
        <w:right w:val="none" w:sz="0" w:space="0" w:color="auto"/>
      </w:divBdr>
    </w:div>
    <w:div w:id="1795362974">
      <w:bodyDiv w:val="1"/>
      <w:marLeft w:val="0"/>
      <w:marRight w:val="0"/>
      <w:marTop w:val="0"/>
      <w:marBottom w:val="0"/>
      <w:divBdr>
        <w:top w:val="none" w:sz="0" w:space="0" w:color="auto"/>
        <w:left w:val="none" w:sz="0" w:space="0" w:color="auto"/>
        <w:bottom w:val="none" w:sz="0" w:space="0" w:color="auto"/>
        <w:right w:val="none" w:sz="0" w:space="0" w:color="auto"/>
      </w:divBdr>
    </w:div>
    <w:div w:id="1797288009">
      <w:bodyDiv w:val="1"/>
      <w:marLeft w:val="0"/>
      <w:marRight w:val="0"/>
      <w:marTop w:val="0"/>
      <w:marBottom w:val="0"/>
      <w:divBdr>
        <w:top w:val="none" w:sz="0" w:space="0" w:color="auto"/>
        <w:left w:val="none" w:sz="0" w:space="0" w:color="auto"/>
        <w:bottom w:val="none" w:sz="0" w:space="0" w:color="auto"/>
        <w:right w:val="none" w:sz="0" w:space="0" w:color="auto"/>
      </w:divBdr>
    </w:div>
    <w:div w:id="1798064628">
      <w:bodyDiv w:val="1"/>
      <w:marLeft w:val="0"/>
      <w:marRight w:val="0"/>
      <w:marTop w:val="0"/>
      <w:marBottom w:val="0"/>
      <w:divBdr>
        <w:top w:val="none" w:sz="0" w:space="0" w:color="auto"/>
        <w:left w:val="none" w:sz="0" w:space="0" w:color="auto"/>
        <w:bottom w:val="none" w:sz="0" w:space="0" w:color="auto"/>
        <w:right w:val="none" w:sz="0" w:space="0" w:color="auto"/>
      </w:divBdr>
    </w:div>
    <w:div w:id="1798644041">
      <w:bodyDiv w:val="1"/>
      <w:marLeft w:val="0"/>
      <w:marRight w:val="0"/>
      <w:marTop w:val="0"/>
      <w:marBottom w:val="0"/>
      <w:divBdr>
        <w:top w:val="none" w:sz="0" w:space="0" w:color="auto"/>
        <w:left w:val="none" w:sz="0" w:space="0" w:color="auto"/>
        <w:bottom w:val="none" w:sz="0" w:space="0" w:color="auto"/>
        <w:right w:val="none" w:sz="0" w:space="0" w:color="auto"/>
      </w:divBdr>
    </w:div>
    <w:div w:id="1802260255">
      <w:bodyDiv w:val="1"/>
      <w:marLeft w:val="0"/>
      <w:marRight w:val="0"/>
      <w:marTop w:val="0"/>
      <w:marBottom w:val="0"/>
      <w:divBdr>
        <w:top w:val="none" w:sz="0" w:space="0" w:color="auto"/>
        <w:left w:val="none" w:sz="0" w:space="0" w:color="auto"/>
        <w:bottom w:val="none" w:sz="0" w:space="0" w:color="auto"/>
        <w:right w:val="none" w:sz="0" w:space="0" w:color="auto"/>
      </w:divBdr>
    </w:div>
    <w:div w:id="1804810886">
      <w:bodyDiv w:val="1"/>
      <w:marLeft w:val="0"/>
      <w:marRight w:val="0"/>
      <w:marTop w:val="0"/>
      <w:marBottom w:val="0"/>
      <w:divBdr>
        <w:top w:val="none" w:sz="0" w:space="0" w:color="auto"/>
        <w:left w:val="none" w:sz="0" w:space="0" w:color="auto"/>
        <w:bottom w:val="none" w:sz="0" w:space="0" w:color="auto"/>
        <w:right w:val="none" w:sz="0" w:space="0" w:color="auto"/>
      </w:divBdr>
    </w:div>
    <w:div w:id="1808932174">
      <w:bodyDiv w:val="1"/>
      <w:marLeft w:val="0"/>
      <w:marRight w:val="0"/>
      <w:marTop w:val="0"/>
      <w:marBottom w:val="0"/>
      <w:divBdr>
        <w:top w:val="none" w:sz="0" w:space="0" w:color="auto"/>
        <w:left w:val="none" w:sz="0" w:space="0" w:color="auto"/>
        <w:bottom w:val="none" w:sz="0" w:space="0" w:color="auto"/>
        <w:right w:val="none" w:sz="0" w:space="0" w:color="auto"/>
      </w:divBdr>
    </w:div>
    <w:div w:id="1809518435">
      <w:bodyDiv w:val="1"/>
      <w:marLeft w:val="0"/>
      <w:marRight w:val="0"/>
      <w:marTop w:val="0"/>
      <w:marBottom w:val="0"/>
      <w:divBdr>
        <w:top w:val="none" w:sz="0" w:space="0" w:color="auto"/>
        <w:left w:val="none" w:sz="0" w:space="0" w:color="auto"/>
        <w:bottom w:val="none" w:sz="0" w:space="0" w:color="auto"/>
        <w:right w:val="none" w:sz="0" w:space="0" w:color="auto"/>
      </w:divBdr>
    </w:div>
    <w:div w:id="1809784216">
      <w:bodyDiv w:val="1"/>
      <w:marLeft w:val="0"/>
      <w:marRight w:val="0"/>
      <w:marTop w:val="0"/>
      <w:marBottom w:val="0"/>
      <w:divBdr>
        <w:top w:val="none" w:sz="0" w:space="0" w:color="auto"/>
        <w:left w:val="none" w:sz="0" w:space="0" w:color="auto"/>
        <w:bottom w:val="none" w:sz="0" w:space="0" w:color="auto"/>
        <w:right w:val="none" w:sz="0" w:space="0" w:color="auto"/>
      </w:divBdr>
    </w:div>
    <w:div w:id="1810049106">
      <w:bodyDiv w:val="1"/>
      <w:marLeft w:val="0"/>
      <w:marRight w:val="0"/>
      <w:marTop w:val="0"/>
      <w:marBottom w:val="0"/>
      <w:divBdr>
        <w:top w:val="none" w:sz="0" w:space="0" w:color="auto"/>
        <w:left w:val="none" w:sz="0" w:space="0" w:color="auto"/>
        <w:bottom w:val="none" w:sz="0" w:space="0" w:color="auto"/>
        <w:right w:val="none" w:sz="0" w:space="0" w:color="auto"/>
      </w:divBdr>
    </w:div>
    <w:div w:id="1810394094">
      <w:bodyDiv w:val="1"/>
      <w:marLeft w:val="0"/>
      <w:marRight w:val="0"/>
      <w:marTop w:val="0"/>
      <w:marBottom w:val="0"/>
      <w:divBdr>
        <w:top w:val="none" w:sz="0" w:space="0" w:color="auto"/>
        <w:left w:val="none" w:sz="0" w:space="0" w:color="auto"/>
        <w:bottom w:val="none" w:sz="0" w:space="0" w:color="auto"/>
        <w:right w:val="none" w:sz="0" w:space="0" w:color="auto"/>
      </w:divBdr>
    </w:div>
    <w:div w:id="1811750482">
      <w:bodyDiv w:val="1"/>
      <w:marLeft w:val="0"/>
      <w:marRight w:val="0"/>
      <w:marTop w:val="0"/>
      <w:marBottom w:val="0"/>
      <w:divBdr>
        <w:top w:val="none" w:sz="0" w:space="0" w:color="auto"/>
        <w:left w:val="none" w:sz="0" w:space="0" w:color="auto"/>
        <w:bottom w:val="none" w:sz="0" w:space="0" w:color="auto"/>
        <w:right w:val="none" w:sz="0" w:space="0" w:color="auto"/>
      </w:divBdr>
    </w:div>
    <w:div w:id="1813018199">
      <w:bodyDiv w:val="1"/>
      <w:marLeft w:val="0"/>
      <w:marRight w:val="0"/>
      <w:marTop w:val="0"/>
      <w:marBottom w:val="0"/>
      <w:divBdr>
        <w:top w:val="none" w:sz="0" w:space="0" w:color="auto"/>
        <w:left w:val="none" w:sz="0" w:space="0" w:color="auto"/>
        <w:bottom w:val="none" w:sz="0" w:space="0" w:color="auto"/>
        <w:right w:val="none" w:sz="0" w:space="0" w:color="auto"/>
      </w:divBdr>
    </w:div>
    <w:div w:id="1813599896">
      <w:bodyDiv w:val="1"/>
      <w:marLeft w:val="0"/>
      <w:marRight w:val="0"/>
      <w:marTop w:val="0"/>
      <w:marBottom w:val="0"/>
      <w:divBdr>
        <w:top w:val="none" w:sz="0" w:space="0" w:color="auto"/>
        <w:left w:val="none" w:sz="0" w:space="0" w:color="auto"/>
        <w:bottom w:val="none" w:sz="0" w:space="0" w:color="auto"/>
        <w:right w:val="none" w:sz="0" w:space="0" w:color="auto"/>
      </w:divBdr>
    </w:div>
    <w:div w:id="1814330167">
      <w:bodyDiv w:val="1"/>
      <w:marLeft w:val="0"/>
      <w:marRight w:val="0"/>
      <w:marTop w:val="0"/>
      <w:marBottom w:val="0"/>
      <w:divBdr>
        <w:top w:val="none" w:sz="0" w:space="0" w:color="auto"/>
        <w:left w:val="none" w:sz="0" w:space="0" w:color="auto"/>
        <w:bottom w:val="none" w:sz="0" w:space="0" w:color="auto"/>
        <w:right w:val="none" w:sz="0" w:space="0" w:color="auto"/>
      </w:divBdr>
    </w:div>
    <w:div w:id="1815171017">
      <w:bodyDiv w:val="1"/>
      <w:marLeft w:val="0"/>
      <w:marRight w:val="0"/>
      <w:marTop w:val="0"/>
      <w:marBottom w:val="0"/>
      <w:divBdr>
        <w:top w:val="none" w:sz="0" w:space="0" w:color="auto"/>
        <w:left w:val="none" w:sz="0" w:space="0" w:color="auto"/>
        <w:bottom w:val="none" w:sz="0" w:space="0" w:color="auto"/>
        <w:right w:val="none" w:sz="0" w:space="0" w:color="auto"/>
      </w:divBdr>
    </w:div>
    <w:div w:id="1816215114">
      <w:bodyDiv w:val="1"/>
      <w:marLeft w:val="0"/>
      <w:marRight w:val="0"/>
      <w:marTop w:val="0"/>
      <w:marBottom w:val="0"/>
      <w:divBdr>
        <w:top w:val="none" w:sz="0" w:space="0" w:color="auto"/>
        <w:left w:val="none" w:sz="0" w:space="0" w:color="auto"/>
        <w:bottom w:val="none" w:sz="0" w:space="0" w:color="auto"/>
        <w:right w:val="none" w:sz="0" w:space="0" w:color="auto"/>
      </w:divBdr>
    </w:div>
    <w:div w:id="1817337751">
      <w:bodyDiv w:val="1"/>
      <w:marLeft w:val="0"/>
      <w:marRight w:val="0"/>
      <w:marTop w:val="0"/>
      <w:marBottom w:val="0"/>
      <w:divBdr>
        <w:top w:val="none" w:sz="0" w:space="0" w:color="auto"/>
        <w:left w:val="none" w:sz="0" w:space="0" w:color="auto"/>
        <w:bottom w:val="none" w:sz="0" w:space="0" w:color="auto"/>
        <w:right w:val="none" w:sz="0" w:space="0" w:color="auto"/>
      </w:divBdr>
    </w:div>
    <w:div w:id="1819570595">
      <w:bodyDiv w:val="1"/>
      <w:marLeft w:val="0"/>
      <w:marRight w:val="0"/>
      <w:marTop w:val="0"/>
      <w:marBottom w:val="0"/>
      <w:divBdr>
        <w:top w:val="none" w:sz="0" w:space="0" w:color="auto"/>
        <w:left w:val="none" w:sz="0" w:space="0" w:color="auto"/>
        <w:bottom w:val="none" w:sz="0" w:space="0" w:color="auto"/>
        <w:right w:val="none" w:sz="0" w:space="0" w:color="auto"/>
      </w:divBdr>
    </w:div>
    <w:div w:id="1819765275">
      <w:bodyDiv w:val="1"/>
      <w:marLeft w:val="0"/>
      <w:marRight w:val="0"/>
      <w:marTop w:val="0"/>
      <w:marBottom w:val="0"/>
      <w:divBdr>
        <w:top w:val="none" w:sz="0" w:space="0" w:color="auto"/>
        <w:left w:val="none" w:sz="0" w:space="0" w:color="auto"/>
        <w:bottom w:val="none" w:sz="0" w:space="0" w:color="auto"/>
        <w:right w:val="none" w:sz="0" w:space="0" w:color="auto"/>
      </w:divBdr>
    </w:div>
    <w:div w:id="1822695574">
      <w:bodyDiv w:val="1"/>
      <w:marLeft w:val="0"/>
      <w:marRight w:val="0"/>
      <w:marTop w:val="0"/>
      <w:marBottom w:val="0"/>
      <w:divBdr>
        <w:top w:val="none" w:sz="0" w:space="0" w:color="auto"/>
        <w:left w:val="none" w:sz="0" w:space="0" w:color="auto"/>
        <w:bottom w:val="none" w:sz="0" w:space="0" w:color="auto"/>
        <w:right w:val="none" w:sz="0" w:space="0" w:color="auto"/>
      </w:divBdr>
    </w:div>
    <w:div w:id="1823547432">
      <w:bodyDiv w:val="1"/>
      <w:marLeft w:val="0"/>
      <w:marRight w:val="0"/>
      <w:marTop w:val="0"/>
      <w:marBottom w:val="0"/>
      <w:divBdr>
        <w:top w:val="none" w:sz="0" w:space="0" w:color="auto"/>
        <w:left w:val="none" w:sz="0" w:space="0" w:color="auto"/>
        <w:bottom w:val="none" w:sz="0" w:space="0" w:color="auto"/>
        <w:right w:val="none" w:sz="0" w:space="0" w:color="auto"/>
      </w:divBdr>
    </w:div>
    <w:div w:id="1826125625">
      <w:bodyDiv w:val="1"/>
      <w:marLeft w:val="0"/>
      <w:marRight w:val="0"/>
      <w:marTop w:val="0"/>
      <w:marBottom w:val="0"/>
      <w:divBdr>
        <w:top w:val="none" w:sz="0" w:space="0" w:color="auto"/>
        <w:left w:val="none" w:sz="0" w:space="0" w:color="auto"/>
        <w:bottom w:val="none" w:sz="0" w:space="0" w:color="auto"/>
        <w:right w:val="none" w:sz="0" w:space="0" w:color="auto"/>
      </w:divBdr>
    </w:div>
    <w:div w:id="1826313857">
      <w:bodyDiv w:val="1"/>
      <w:marLeft w:val="0"/>
      <w:marRight w:val="0"/>
      <w:marTop w:val="0"/>
      <w:marBottom w:val="0"/>
      <w:divBdr>
        <w:top w:val="none" w:sz="0" w:space="0" w:color="auto"/>
        <w:left w:val="none" w:sz="0" w:space="0" w:color="auto"/>
        <w:bottom w:val="none" w:sz="0" w:space="0" w:color="auto"/>
        <w:right w:val="none" w:sz="0" w:space="0" w:color="auto"/>
      </w:divBdr>
    </w:div>
    <w:div w:id="1826579548">
      <w:bodyDiv w:val="1"/>
      <w:marLeft w:val="0"/>
      <w:marRight w:val="0"/>
      <w:marTop w:val="0"/>
      <w:marBottom w:val="0"/>
      <w:divBdr>
        <w:top w:val="none" w:sz="0" w:space="0" w:color="auto"/>
        <w:left w:val="none" w:sz="0" w:space="0" w:color="auto"/>
        <w:bottom w:val="none" w:sz="0" w:space="0" w:color="auto"/>
        <w:right w:val="none" w:sz="0" w:space="0" w:color="auto"/>
      </w:divBdr>
    </w:div>
    <w:div w:id="1828204902">
      <w:bodyDiv w:val="1"/>
      <w:marLeft w:val="0"/>
      <w:marRight w:val="0"/>
      <w:marTop w:val="0"/>
      <w:marBottom w:val="0"/>
      <w:divBdr>
        <w:top w:val="none" w:sz="0" w:space="0" w:color="auto"/>
        <w:left w:val="none" w:sz="0" w:space="0" w:color="auto"/>
        <w:bottom w:val="none" w:sz="0" w:space="0" w:color="auto"/>
        <w:right w:val="none" w:sz="0" w:space="0" w:color="auto"/>
      </w:divBdr>
    </w:div>
    <w:div w:id="1828594761">
      <w:bodyDiv w:val="1"/>
      <w:marLeft w:val="0"/>
      <w:marRight w:val="0"/>
      <w:marTop w:val="0"/>
      <w:marBottom w:val="0"/>
      <w:divBdr>
        <w:top w:val="none" w:sz="0" w:space="0" w:color="auto"/>
        <w:left w:val="none" w:sz="0" w:space="0" w:color="auto"/>
        <w:bottom w:val="none" w:sz="0" w:space="0" w:color="auto"/>
        <w:right w:val="none" w:sz="0" w:space="0" w:color="auto"/>
      </w:divBdr>
    </w:div>
    <w:div w:id="1828672283">
      <w:bodyDiv w:val="1"/>
      <w:marLeft w:val="0"/>
      <w:marRight w:val="0"/>
      <w:marTop w:val="0"/>
      <w:marBottom w:val="0"/>
      <w:divBdr>
        <w:top w:val="none" w:sz="0" w:space="0" w:color="auto"/>
        <w:left w:val="none" w:sz="0" w:space="0" w:color="auto"/>
        <w:bottom w:val="none" w:sz="0" w:space="0" w:color="auto"/>
        <w:right w:val="none" w:sz="0" w:space="0" w:color="auto"/>
      </w:divBdr>
    </w:div>
    <w:div w:id="1828936961">
      <w:bodyDiv w:val="1"/>
      <w:marLeft w:val="0"/>
      <w:marRight w:val="0"/>
      <w:marTop w:val="0"/>
      <w:marBottom w:val="0"/>
      <w:divBdr>
        <w:top w:val="none" w:sz="0" w:space="0" w:color="auto"/>
        <w:left w:val="none" w:sz="0" w:space="0" w:color="auto"/>
        <w:bottom w:val="none" w:sz="0" w:space="0" w:color="auto"/>
        <w:right w:val="none" w:sz="0" w:space="0" w:color="auto"/>
      </w:divBdr>
    </w:div>
    <w:div w:id="1830753412">
      <w:bodyDiv w:val="1"/>
      <w:marLeft w:val="0"/>
      <w:marRight w:val="0"/>
      <w:marTop w:val="0"/>
      <w:marBottom w:val="0"/>
      <w:divBdr>
        <w:top w:val="none" w:sz="0" w:space="0" w:color="auto"/>
        <w:left w:val="none" w:sz="0" w:space="0" w:color="auto"/>
        <w:bottom w:val="none" w:sz="0" w:space="0" w:color="auto"/>
        <w:right w:val="none" w:sz="0" w:space="0" w:color="auto"/>
      </w:divBdr>
    </w:div>
    <w:div w:id="1834376330">
      <w:bodyDiv w:val="1"/>
      <w:marLeft w:val="0"/>
      <w:marRight w:val="0"/>
      <w:marTop w:val="0"/>
      <w:marBottom w:val="0"/>
      <w:divBdr>
        <w:top w:val="none" w:sz="0" w:space="0" w:color="auto"/>
        <w:left w:val="none" w:sz="0" w:space="0" w:color="auto"/>
        <w:bottom w:val="none" w:sz="0" w:space="0" w:color="auto"/>
        <w:right w:val="none" w:sz="0" w:space="0" w:color="auto"/>
      </w:divBdr>
    </w:div>
    <w:div w:id="1837989206">
      <w:bodyDiv w:val="1"/>
      <w:marLeft w:val="0"/>
      <w:marRight w:val="0"/>
      <w:marTop w:val="0"/>
      <w:marBottom w:val="0"/>
      <w:divBdr>
        <w:top w:val="none" w:sz="0" w:space="0" w:color="auto"/>
        <w:left w:val="none" w:sz="0" w:space="0" w:color="auto"/>
        <w:bottom w:val="none" w:sz="0" w:space="0" w:color="auto"/>
        <w:right w:val="none" w:sz="0" w:space="0" w:color="auto"/>
      </w:divBdr>
    </w:div>
    <w:div w:id="1839536290">
      <w:bodyDiv w:val="1"/>
      <w:marLeft w:val="0"/>
      <w:marRight w:val="0"/>
      <w:marTop w:val="0"/>
      <w:marBottom w:val="0"/>
      <w:divBdr>
        <w:top w:val="none" w:sz="0" w:space="0" w:color="auto"/>
        <w:left w:val="none" w:sz="0" w:space="0" w:color="auto"/>
        <w:bottom w:val="none" w:sz="0" w:space="0" w:color="auto"/>
        <w:right w:val="none" w:sz="0" w:space="0" w:color="auto"/>
      </w:divBdr>
    </w:div>
    <w:div w:id="1842043589">
      <w:bodyDiv w:val="1"/>
      <w:marLeft w:val="0"/>
      <w:marRight w:val="0"/>
      <w:marTop w:val="0"/>
      <w:marBottom w:val="0"/>
      <w:divBdr>
        <w:top w:val="none" w:sz="0" w:space="0" w:color="auto"/>
        <w:left w:val="none" w:sz="0" w:space="0" w:color="auto"/>
        <w:bottom w:val="none" w:sz="0" w:space="0" w:color="auto"/>
        <w:right w:val="none" w:sz="0" w:space="0" w:color="auto"/>
      </w:divBdr>
    </w:div>
    <w:div w:id="1842425271">
      <w:bodyDiv w:val="1"/>
      <w:marLeft w:val="0"/>
      <w:marRight w:val="0"/>
      <w:marTop w:val="0"/>
      <w:marBottom w:val="0"/>
      <w:divBdr>
        <w:top w:val="none" w:sz="0" w:space="0" w:color="auto"/>
        <w:left w:val="none" w:sz="0" w:space="0" w:color="auto"/>
        <w:bottom w:val="none" w:sz="0" w:space="0" w:color="auto"/>
        <w:right w:val="none" w:sz="0" w:space="0" w:color="auto"/>
      </w:divBdr>
    </w:div>
    <w:div w:id="1842773909">
      <w:bodyDiv w:val="1"/>
      <w:marLeft w:val="0"/>
      <w:marRight w:val="0"/>
      <w:marTop w:val="0"/>
      <w:marBottom w:val="0"/>
      <w:divBdr>
        <w:top w:val="none" w:sz="0" w:space="0" w:color="auto"/>
        <w:left w:val="none" w:sz="0" w:space="0" w:color="auto"/>
        <w:bottom w:val="none" w:sz="0" w:space="0" w:color="auto"/>
        <w:right w:val="none" w:sz="0" w:space="0" w:color="auto"/>
      </w:divBdr>
    </w:div>
    <w:div w:id="1844004284">
      <w:bodyDiv w:val="1"/>
      <w:marLeft w:val="0"/>
      <w:marRight w:val="0"/>
      <w:marTop w:val="0"/>
      <w:marBottom w:val="0"/>
      <w:divBdr>
        <w:top w:val="none" w:sz="0" w:space="0" w:color="auto"/>
        <w:left w:val="none" w:sz="0" w:space="0" w:color="auto"/>
        <w:bottom w:val="none" w:sz="0" w:space="0" w:color="auto"/>
        <w:right w:val="none" w:sz="0" w:space="0" w:color="auto"/>
      </w:divBdr>
    </w:div>
    <w:div w:id="1846555927">
      <w:bodyDiv w:val="1"/>
      <w:marLeft w:val="0"/>
      <w:marRight w:val="0"/>
      <w:marTop w:val="0"/>
      <w:marBottom w:val="0"/>
      <w:divBdr>
        <w:top w:val="none" w:sz="0" w:space="0" w:color="auto"/>
        <w:left w:val="none" w:sz="0" w:space="0" w:color="auto"/>
        <w:bottom w:val="none" w:sz="0" w:space="0" w:color="auto"/>
        <w:right w:val="none" w:sz="0" w:space="0" w:color="auto"/>
      </w:divBdr>
    </w:div>
    <w:div w:id="1848246579">
      <w:bodyDiv w:val="1"/>
      <w:marLeft w:val="0"/>
      <w:marRight w:val="0"/>
      <w:marTop w:val="0"/>
      <w:marBottom w:val="0"/>
      <w:divBdr>
        <w:top w:val="none" w:sz="0" w:space="0" w:color="auto"/>
        <w:left w:val="none" w:sz="0" w:space="0" w:color="auto"/>
        <w:bottom w:val="none" w:sz="0" w:space="0" w:color="auto"/>
        <w:right w:val="none" w:sz="0" w:space="0" w:color="auto"/>
      </w:divBdr>
    </w:div>
    <w:div w:id="1849557052">
      <w:bodyDiv w:val="1"/>
      <w:marLeft w:val="0"/>
      <w:marRight w:val="0"/>
      <w:marTop w:val="0"/>
      <w:marBottom w:val="0"/>
      <w:divBdr>
        <w:top w:val="none" w:sz="0" w:space="0" w:color="auto"/>
        <w:left w:val="none" w:sz="0" w:space="0" w:color="auto"/>
        <w:bottom w:val="none" w:sz="0" w:space="0" w:color="auto"/>
        <w:right w:val="none" w:sz="0" w:space="0" w:color="auto"/>
      </w:divBdr>
    </w:div>
    <w:div w:id="1851214977">
      <w:bodyDiv w:val="1"/>
      <w:marLeft w:val="0"/>
      <w:marRight w:val="0"/>
      <w:marTop w:val="0"/>
      <w:marBottom w:val="0"/>
      <w:divBdr>
        <w:top w:val="none" w:sz="0" w:space="0" w:color="auto"/>
        <w:left w:val="none" w:sz="0" w:space="0" w:color="auto"/>
        <w:bottom w:val="none" w:sz="0" w:space="0" w:color="auto"/>
        <w:right w:val="none" w:sz="0" w:space="0" w:color="auto"/>
      </w:divBdr>
    </w:div>
    <w:div w:id="1853448915">
      <w:bodyDiv w:val="1"/>
      <w:marLeft w:val="0"/>
      <w:marRight w:val="0"/>
      <w:marTop w:val="0"/>
      <w:marBottom w:val="0"/>
      <w:divBdr>
        <w:top w:val="none" w:sz="0" w:space="0" w:color="auto"/>
        <w:left w:val="none" w:sz="0" w:space="0" w:color="auto"/>
        <w:bottom w:val="none" w:sz="0" w:space="0" w:color="auto"/>
        <w:right w:val="none" w:sz="0" w:space="0" w:color="auto"/>
      </w:divBdr>
    </w:div>
    <w:div w:id="1855612431">
      <w:bodyDiv w:val="1"/>
      <w:marLeft w:val="0"/>
      <w:marRight w:val="0"/>
      <w:marTop w:val="0"/>
      <w:marBottom w:val="0"/>
      <w:divBdr>
        <w:top w:val="none" w:sz="0" w:space="0" w:color="auto"/>
        <w:left w:val="none" w:sz="0" w:space="0" w:color="auto"/>
        <w:bottom w:val="none" w:sz="0" w:space="0" w:color="auto"/>
        <w:right w:val="none" w:sz="0" w:space="0" w:color="auto"/>
      </w:divBdr>
    </w:div>
    <w:div w:id="1856839735">
      <w:bodyDiv w:val="1"/>
      <w:marLeft w:val="0"/>
      <w:marRight w:val="0"/>
      <w:marTop w:val="0"/>
      <w:marBottom w:val="0"/>
      <w:divBdr>
        <w:top w:val="none" w:sz="0" w:space="0" w:color="auto"/>
        <w:left w:val="none" w:sz="0" w:space="0" w:color="auto"/>
        <w:bottom w:val="none" w:sz="0" w:space="0" w:color="auto"/>
        <w:right w:val="none" w:sz="0" w:space="0" w:color="auto"/>
      </w:divBdr>
    </w:div>
    <w:div w:id="1858495378">
      <w:bodyDiv w:val="1"/>
      <w:marLeft w:val="0"/>
      <w:marRight w:val="0"/>
      <w:marTop w:val="0"/>
      <w:marBottom w:val="0"/>
      <w:divBdr>
        <w:top w:val="none" w:sz="0" w:space="0" w:color="auto"/>
        <w:left w:val="none" w:sz="0" w:space="0" w:color="auto"/>
        <w:bottom w:val="none" w:sz="0" w:space="0" w:color="auto"/>
        <w:right w:val="none" w:sz="0" w:space="0" w:color="auto"/>
      </w:divBdr>
    </w:div>
    <w:div w:id="1860778235">
      <w:bodyDiv w:val="1"/>
      <w:marLeft w:val="0"/>
      <w:marRight w:val="0"/>
      <w:marTop w:val="0"/>
      <w:marBottom w:val="0"/>
      <w:divBdr>
        <w:top w:val="none" w:sz="0" w:space="0" w:color="auto"/>
        <w:left w:val="none" w:sz="0" w:space="0" w:color="auto"/>
        <w:bottom w:val="none" w:sz="0" w:space="0" w:color="auto"/>
        <w:right w:val="none" w:sz="0" w:space="0" w:color="auto"/>
      </w:divBdr>
    </w:div>
    <w:div w:id="1861359325">
      <w:bodyDiv w:val="1"/>
      <w:marLeft w:val="0"/>
      <w:marRight w:val="0"/>
      <w:marTop w:val="0"/>
      <w:marBottom w:val="0"/>
      <w:divBdr>
        <w:top w:val="none" w:sz="0" w:space="0" w:color="auto"/>
        <w:left w:val="none" w:sz="0" w:space="0" w:color="auto"/>
        <w:bottom w:val="none" w:sz="0" w:space="0" w:color="auto"/>
        <w:right w:val="none" w:sz="0" w:space="0" w:color="auto"/>
      </w:divBdr>
    </w:div>
    <w:div w:id="1862013437">
      <w:bodyDiv w:val="1"/>
      <w:marLeft w:val="0"/>
      <w:marRight w:val="0"/>
      <w:marTop w:val="0"/>
      <w:marBottom w:val="0"/>
      <w:divBdr>
        <w:top w:val="none" w:sz="0" w:space="0" w:color="auto"/>
        <w:left w:val="none" w:sz="0" w:space="0" w:color="auto"/>
        <w:bottom w:val="none" w:sz="0" w:space="0" w:color="auto"/>
        <w:right w:val="none" w:sz="0" w:space="0" w:color="auto"/>
      </w:divBdr>
    </w:div>
    <w:div w:id="1862015163">
      <w:bodyDiv w:val="1"/>
      <w:marLeft w:val="0"/>
      <w:marRight w:val="0"/>
      <w:marTop w:val="0"/>
      <w:marBottom w:val="0"/>
      <w:divBdr>
        <w:top w:val="none" w:sz="0" w:space="0" w:color="auto"/>
        <w:left w:val="none" w:sz="0" w:space="0" w:color="auto"/>
        <w:bottom w:val="none" w:sz="0" w:space="0" w:color="auto"/>
        <w:right w:val="none" w:sz="0" w:space="0" w:color="auto"/>
      </w:divBdr>
    </w:div>
    <w:div w:id="1862090644">
      <w:bodyDiv w:val="1"/>
      <w:marLeft w:val="0"/>
      <w:marRight w:val="0"/>
      <w:marTop w:val="0"/>
      <w:marBottom w:val="0"/>
      <w:divBdr>
        <w:top w:val="none" w:sz="0" w:space="0" w:color="auto"/>
        <w:left w:val="none" w:sz="0" w:space="0" w:color="auto"/>
        <w:bottom w:val="none" w:sz="0" w:space="0" w:color="auto"/>
        <w:right w:val="none" w:sz="0" w:space="0" w:color="auto"/>
      </w:divBdr>
    </w:div>
    <w:div w:id="1862550519">
      <w:bodyDiv w:val="1"/>
      <w:marLeft w:val="0"/>
      <w:marRight w:val="0"/>
      <w:marTop w:val="0"/>
      <w:marBottom w:val="0"/>
      <w:divBdr>
        <w:top w:val="none" w:sz="0" w:space="0" w:color="auto"/>
        <w:left w:val="none" w:sz="0" w:space="0" w:color="auto"/>
        <w:bottom w:val="none" w:sz="0" w:space="0" w:color="auto"/>
        <w:right w:val="none" w:sz="0" w:space="0" w:color="auto"/>
      </w:divBdr>
    </w:div>
    <w:div w:id="1863283001">
      <w:bodyDiv w:val="1"/>
      <w:marLeft w:val="0"/>
      <w:marRight w:val="0"/>
      <w:marTop w:val="0"/>
      <w:marBottom w:val="0"/>
      <w:divBdr>
        <w:top w:val="none" w:sz="0" w:space="0" w:color="auto"/>
        <w:left w:val="none" w:sz="0" w:space="0" w:color="auto"/>
        <w:bottom w:val="none" w:sz="0" w:space="0" w:color="auto"/>
        <w:right w:val="none" w:sz="0" w:space="0" w:color="auto"/>
      </w:divBdr>
    </w:div>
    <w:div w:id="1863744960">
      <w:bodyDiv w:val="1"/>
      <w:marLeft w:val="0"/>
      <w:marRight w:val="0"/>
      <w:marTop w:val="0"/>
      <w:marBottom w:val="0"/>
      <w:divBdr>
        <w:top w:val="none" w:sz="0" w:space="0" w:color="auto"/>
        <w:left w:val="none" w:sz="0" w:space="0" w:color="auto"/>
        <w:bottom w:val="none" w:sz="0" w:space="0" w:color="auto"/>
        <w:right w:val="none" w:sz="0" w:space="0" w:color="auto"/>
      </w:divBdr>
    </w:div>
    <w:div w:id="1865441989">
      <w:bodyDiv w:val="1"/>
      <w:marLeft w:val="0"/>
      <w:marRight w:val="0"/>
      <w:marTop w:val="0"/>
      <w:marBottom w:val="0"/>
      <w:divBdr>
        <w:top w:val="none" w:sz="0" w:space="0" w:color="auto"/>
        <w:left w:val="none" w:sz="0" w:space="0" w:color="auto"/>
        <w:bottom w:val="none" w:sz="0" w:space="0" w:color="auto"/>
        <w:right w:val="none" w:sz="0" w:space="0" w:color="auto"/>
      </w:divBdr>
    </w:div>
    <w:div w:id="1868256479">
      <w:bodyDiv w:val="1"/>
      <w:marLeft w:val="0"/>
      <w:marRight w:val="0"/>
      <w:marTop w:val="0"/>
      <w:marBottom w:val="0"/>
      <w:divBdr>
        <w:top w:val="none" w:sz="0" w:space="0" w:color="auto"/>
        <w:left w:val="none" w:sz="0" w:space="0" w:color="auto"/>
        <w:bottom w:val="none" w:sz="0" w:space="0" w:color="auto"/>
        <w:right w:val="none" w:sz="0" w:space="0" w:color="auto"/>
      </w:divBdr>
    </w:div>
    <w:div w:id="1868828784">
      <w:bodyDiv w:val="1"/>
      <w:marLeft w:val="0"/>
      <w:marRight w:val="0"/>
      <w:marTop w:val="0"/>
      <w:marBottom w:val="0"/>
      <w:divBdr>
        <w:top w:val="none" w:sz="0" w:space="0" w:color="auto"/>
        <w:left w:val="none" w:sz="0" w:space="0" w:color="auto"/>
        <w:bottom w:val="none" w:sz="0" w:space="0" w:color="auto"/>
        <w:right w:val="none" w:sz="0" w:space="0" w:color="auto"/>
      </w:divBdr>
    </w:div>
    <w:div w:id="1870948527">
      <w:bodyDiv w:val="1"/>
      <w:marLeft w:val="0"/>
      <w:marRight w:val="0"/>
      <w:marTop w:val="0"/>
      <w:marBottom w:val="0"/>
      <w:divBdr>
        <w:top w:val="none" w:sz="0" w:space="0" w:color="auto"/>
        <w:left w:val="none" w:sz="0" w:space="0" w:color="auto"/>
        <w:bottom w:val="none" w:sz="0" w:space="0" w:color="auto"/>
        <w:right w:val="none" w:sz="0" w:space="0" w:color="auto"/>
      </w:divBdr>
    </w:div>
    <w:div w:id="1872301270">
      <w:bodyDiv w:val="1"/>
      <w:marLeft w:val="0"/>
      <w:marRight w:val="0"/>
      <w:marTop w:val="0"/>
      <w:marBottom w:val="0"/>
      <w:divBdr>
        <w:top w:val="none" w:sz="0" w:space="0" w:color="auto"/>
        <w:left w:val="none" w:sz="0" w:space="0" w:color="auto"/>
        <w:bottom w:val="none" w:sz="0" w:space="0" w:color="auto"/>
        <w:right w:val="none" w:sz="0" w:space="0" w:color="auto"/>
      </w:divBdr>
    </w:div>
    <w:div w:id="1873956365">
      <w:bodyDiv w:val="1"/>
      <w:marLeft w:val="0"/>
      <w:marRight w:val="0"/>
      <w:marTop w:val="0"/>
      <w:marBottom w:val="0"/>
      <w:divBdr>
        <w:top w:val="none" w:sz="0" w:space="0" w:color="auto"/>
        <w:left w:val="none" w:sz="0" w:space="0" w:color="auto"/>
        <w:bottom w:val="none" w:sz="0" w:space="0" w:color="auto"/>
        <w:right w:val="none" w:sz="0" w:space="0" w:color="auto"/>
      </w:divBdr>
    </w:div>
    <w:div w:id="1874923609">
      <w:bodyDiv w:val="1"/>
      <w:marLeft w:val="0"/>
      <w:marRight w:val="0"/>
      <w:marTop w:val="0"/>
      <w:marBottom w:val="0"/>
      <w:divBdr>
        <w:top w:val="none" w:sz="0" w:space="0" w:color="auto"/>
        <w:left w:val="none" w:sz="0" w:space="0" w:color="auto"/>
        <w:bottom w:val="none" w:sz="0" w:space="0" w:color="auto"/>
        <w:right w:val="none" w:sz="0" w:space="0" w:color="auto"/>
      </w:divBdr>
    </w:div>
    <w:div w:id="1875926739">
      <w:bodyDiv w:val="1"/>
      <w:marLeft w:val="0"/>
      <w:marRight w:val="0"/>
      <w:marTop w:val="0"/>
      <w:marBottom w:val="0"/>
      <w:divBdr>
        <w:top w:val="none" w:sz="0" w:space="0" w:color="auto"/>
        <w:left w:val="none" w:sz="0" w:space="0" w:color="auto"/>
        <w:bottom w:val="none" w:sz="0" w:space="0" w:color="auto"/>
        <w:right w:val="none" w:sz="0" w:space="0" w:color="auto"/>
      </w:divBdr>
    </w:div>
    <w:div w:id="1876192482">
      <w:bodyDiv w:val="1"/>
      <w:marLeft w:val="0"/>
      <w:marRight w:val="0"/>
      <w:marTop w:val="0"/>
      <w:marBottom w:val="0"/>
      <w:divBdr>
        <w:top w:val="none" w:sz="0" w:space="0" w:color="auto"/>
        <w:left w:val="none" w:sz="0" w:space="0" w:color="auto"/>
        <w:bottom w:val="none" w:sz="0" w:space="0" w:color="auto"/>
        <w:right w:val="none" w:sz="0" w:space="0" w:color="auto"/>
      </w:divBdr>
    </w:div>
    <w:div w:id="1876499864">
      <w:bodyDiv w:val="1"/>
      <w:marLeft w:val="0"/>
      <w:marRight w:val="0"/>
      <w:marTop w:val="0"/>
      <w:marBottom w:val="0"/>
      <w:divBdr>
        <w:top w:val="none" w:sz="0" w:space="0" w:color="auto"/>
        <w:left w:val="none" w:sz="0" w:space="0" w:color="auto"/>
        <w:bottom w:val="none" w:sz="0" w:space="0" w:color="auto"/>
        <w:right w:val="none" w:sz="0" w:space="0" w:color="auto"/>
      </w:divBdr>
    </w:div>
    <w:div w:id="1876963641">
      <w:bodyDiv w:val="1"/>
      <w:marLeft w:val="0"/>
      <w:marRight w:val="0"/>
      <w:marTop w:val="0"/>
      <w:marBottom w:val="0"/>
      <w:divBdr>
        <w:top w:val="none" w:sz="0" w:space="0" w:color="auto"/>
        <w:left w:val="none" w:sz="0" w:space="0" w:color="auto"/>
        <w:bottom w:val="none" w:sz="0" w:space="0" w:color="auto"/>
        <w:right w:val="none" w:sz="0" w:space="0" w:color="auto"/>
      </w:divBdr>
    </w:div>
    <w:div w:id="1878005172">
      <w:bodyDiv w:val="1"/>
      <w:marLeft w:val="0"/>
      <w:marRight w:val="0"/>
      <w:marTop w:val="0"/>
      <w:marBottom w:val="0"/>
      <w:divBdr>
        <w:top w:val="none" w:sz="0" w:space="0" w:color="auto"/>
        <w:left w:val="none" w:sz="0" w:space="0" w:color="auto"/>
        <w:bottom w:val="none" w:sz="0" w:space="0" w:color="auto"/>
        <w:right w:val="none" w:sz="0" w:space="0" w:color="auto"/>
      </w:divBdr>
    </w:div>
    <w:div w:id="1878662121">
      <w:bodyDiv w:val="1"/>
      <w:marLeft w:val="0"/>
      <w:marRight w:val="0"/>
      <w:marTop w:val="0"/>
      <w:marBottom w:val="0"/>
      <w:divBdr>
        <w:top w:val="none" w:sz="0" w:space="0" w:color="auto"/>
        <w:left w:val="none" w:sz="0" w:space="0" w:color="auto"/>
        <w:bottom w:val="none" w:sz="0" w:space="0" w:color="auto"/>
        <w:right w:val="none" w:sz="0" w:space="0" w:color="auto"/>
      </w:divBdr>
    </w:div>
    <w:div w:id="1879078488">
      <w:bodyDiv w:val="1"/>
      <w:marLeft w:val="0"/>
      <w:marRight w:val="0"/>
      <w:marTop w:val="0"/>
      <w:marBottom w:val="0"/>
      <w:divBdr>
        <w:top w:val="none" w:sz="0" w:space="0" w:color="auto"/>
        <w:left w:val="none" w:sz="0" w:space="0" w:color="auto"/>
        <w:bottom w:val="none" w:sz="0" w:space="0" w:color="auto"/>
        <w:right w:val="none" w:sz="0" w:space="0" w:color="auto"/>
      </w:divBdr>
    </w:div>
    <w:div w:id="1881866359">
      <w:bodyDiv w:val="1"/>
      <w:marLeft w:val="0"/>
      <w:marRight w:val="0"/>
      <w:marTop w:val="0"/>
      <w:marBottom w:val="0"/>
      <w:divBdr>
        <w:top w:val="none" w:sz="0" w:space="0" w:color="auto"/>
        <w:left w:val="none" w:sz="0" w:space="0" w:color="auto"/>
        <w:bottom w:val="none" w:sz="0" w:space="0" w:color="auto"/>
        <w:right w:val="none" w:sz="0" w:space="0" w:color="auto"/>
      </w:divBdr>
    </w:div>
    <w:div w:id="1883787082">
      <w:bodyDiv w:val="1"/>
      <w:marLeft w:val="0"/>
      <w:marRight w:val="0"/>
      <w:marTop w:val="0"/>
      <w:marBottom w:val="0"/>
      <w:divBdr>
        <w:top w:val="none" w:sz="0" w:space="0" w:color="auto"/>
        <w:left w:val="none" w:sz="0" w:space="0" w:color="auto"/>
        <w:bottom w:val="none" w:sz="0" w:space="0" w:color="auto"/>
        <w:right w:val="none" w:sz="0" w:space="0" w:color="auto"/>
      </w:divBdr>
    </w:div>
    <w:div w:id="1884903618">
      <w:bodyDiv w:val="1"/>
      <w:marLeft w:val="0"/>
      <w:marRight w:val="0"/>
      <w:marTop w:val="0"/>
      <w:marBottom w:val="0"/>
      <w:divBdr>
        <w:top w:val="none" w:sz="0" w:space="0" w:color="auto"/>
        <w:left w:val="none" w:sz="0" w:space="0" w:color="auto"/>
        <w:bottom w:val="none" w:sz="0" w:space="0" w:color="auto"/>
        <w:right w:val="none" w:sz="0" w:space="0" w:color="auto"/>
      </w:divBdr>
    </w:div>
    <w:div w:id="1885751588">
      <w:bodyDiv w:val="1"/>
      <w:marLeft w:val="0"/>
      <w:marRight w:val="0"/>
      <w:marTop w:val="0"/>
      <w:marBottom w:val="0"/>
      <w:divBdr>
        <w:top w:val="none" w:sz="0" w:space="0" w:color="auto"/>
        <w:left w:val="none" w:sz="0" w:space="0" w:color="auto"/>
        <w:bottom w:val="none" w:sz="0" w:space="0" w:color="auto"/>
        <w:right w:val="none" w:sz="0" w:space="0" w:color="auto"/>
      </w:divBdr>
    </w:div>
    <w:div w:id="1885945633">
      <w:bodyDiv w:val="1"/>
      <w:marLeft w:val="0"/>
      <w:marRight w:val="0"/>
      <w:marTop w:val="0"/>
      <w:marBottom w:val="0"/>
      <w:divBdr>
        <w:top w:val="none" w:sz="0" w:space="0" w:color="auto"/>
        <w:left w:val="none" w:sz="0" w:space="0" w:color="auto"/>
        <w:bottom w:val="none" w:sz="0" w:space="0" w:color="auto"/>
        <w:right w:val="none" w:sz="0" w:space="0" w:color="auto"/>
      </w:divBdr>
    </w:div>
    <w:div w:id="1886522457">
      <w:bodyDiv w:val="1"/>
      <w:marLeft w:val="0"/>
      <w:marRight w:val="0"/>
      <w:marTop w:val="0"/>
      <w:marBottom w:val="0"/>
      <w:divBdr>
        <w:top w:val="none" w:sz="0" w:space="0" w:color="auto"/>
        <w:left w:val="none" w:sz="0" w:space="0" w:color="auto"/>
        <w:bottom w:val="none" w:sz="0" w:space="0" w:color="auto"/>
        <w:right w:val="none" w:sz="0" w:space="0" w:color="auto"/>
      </w:divBdr>
    </w:div>
    <w:div w:id="1892233608">
      <w:bodyDiv w:val="1"/>
      <w:marLeft w:val="0"/>
      <w:marRight w:val="0"/>
      <w:marTop w:val="0"/>
      <w:marBottom w:val="0"/>
      <w:divBdr>
        <w:top w:val="none" w:sz="0" w:space="0" w:color="auto"/>
        <w:left w:val="none" w:sz="0" w:space="0" w:color="auto"/>
        <w:bottom w:val="none" w:sz="0" w:space="0" w:color="auto"/>
        <w:right w:val="none" w:sz="0" w:space="0" w:color="auto"/>
      </w:divBdr>
    </w:div>
    <w:div w:id="1892837452">
      <w:bodyDiv w:val="1"/>
      <w:marLeft w:val="0"/>
      <w:marRight w:val="0"/>
      <w:marTop w:val="0"/>
      <w:marBottom w:val="0"/>
      <w:divBdr>
        <w:top w:val="none" w:sz="0" w:space="0" w:color="auto"/>
        <w:left w:val="none" w:sz="0" w:space="0" w:color="auto"/>
        <w:bottom w:val="none" w:sz="0" w:space="0" w:color="auto"/>
        <w:right w:val="none" w:sz="0" w:space="0" w:color="auto"/>
      </w:divBdr>
    </w:div>
    <w:div w:id="1894342365">
      <w:bodyDiv w:val="1"/>
      <w:marLeft w:val="0"/>
      <w:marRight w:val="0"/>
      <w:marTop w:val="0"/>
      <w:marBottom w:val="0"/>
      <w:divBdr>
        <w:top w:val="none" w:sz="0" w:space="0" w:color="auto"/>
        <w:left w:val="none" w:sz="0" w:space="0" w:color="auto"/>
        <w:bottom w:val="none" w:sz="0" w:space="0" w:color="auto"/>
        <w:right w:val="none" w:sz="0" w:space="0" w:color="auto"/>
      </w:divBdr>
    </w:div>
    <w:div w:id="1895236517">
      <w:bodyDiv w:val="1"/>
      <w:marLeft w:val="0"/>
      <w:marRight w:val="0"/>
      <w:marTop w:val="0"/>
      <w:marBottom w:val="0"/>
      <w:divBdr>
        <w:top w:val="none" w:sz="0" w:space="0" w:color="auto"/>
        <w:left w:val="none" w:sz="0" w:space="0" w:color="auto"/>
        <w:bottom w:val="none" w:sz="0" w:space="0" w:color="auto"/>
        <w:right w:val="none" w:sz="0" w:space="0" w:color="auto"/>
      </w:divBdr>
    </w:div>
    <w:div w:id="1896893756">
      <w:bodyDiv w:val="1"/>
      <w:marLeft w:val="0"/>
      <w:marRight w:val="0"/>
      <w:marTop w:val="0"/>
      <w:marBottom w:val="0"/>
      <w:divBdr>
        <w:top w:val="none" w:sz="0" w:space="0" w:color="auto"/>
        <w:left w:val="none" w:sz="0" w:space="0" w:color="auto"/>
        <w:bottom w:val="none" w:sz="0" w:space="0" w:color="auto"/>
        <w:right w:val="none" w:sz="0" w:space="0" w:color="auto"/>
      </w:divBdr>
    </w:div>
    <w:div w:id="1898081641">
      <w:bodyDiv w:val="1"/>
      <w:marLeft w:val="0"/>
      <w:marRight w:val="0"/>
      <w:marTop w:val="0"/>
      <w:marBottom w:val="0"/>
      <w:divBdr>
        <w:top w:val="none" w:sz="0" w:space="0" w:color="auto"/>
        <w:left w:val="none" w:sz="0" w:space="0" w:color="auto"/>
        <w:bottom w:val="none" w:sz="0" w:space="0" w:color="auto"/>
        <w:right w:val="none" w:sz="0" w:space="0" w:color="auto"/>
      </w:divBdr>
    </w:div>
    <w:div w:id="1898936105">
      <w:bodyDiv w:val="1"/>
      <w:marLeft w:val="0"/>
      <w:marRight w:val="0"/>
      <w:marTop w:val="0"/>
      <w:marBottom w:val="0"/>
      <w:divBdr>
        <w:top w:val="none" w:sz="0" w:space="0" w:color="auto"/>
        <w:left w:val="none" w:sz="0" w:space="0" w:color="auto"/>
        <w:bottom w:val="none" w:sz="0" w:space="0" w:color="auto"/>
        <w:right w:val="none" w:sz="0" w:space="0" w:color="auto"/>
      </w:divBdr>
    </w:div>
    <w:div w:id="1902908882">
      <w:bodyDiv w:val="1"/>
      <w:marLeft w:val="0"/>
      <w:marRight w:val="0"/>
      <w:marTop w:val="0"/>
      <w:marBottom w:val="0"/>
      <w:divBdr>
        <w:top w:val="none" w:sz="0" w:space="0" w:color="auto"/>
        <w:left w:val="none" w:sz="0" w:space="0" w:color="auto"/>
        <w:bottom w:val="none" w:sz="0" w:space="0" w:color="auto"/>
        <w:right w:val="none" w:sz="0" w:space="0" w:color="auto"/>
      </w:divBdr>
    </w:div>
    <w:div w:id="1903128853">
      <w:bodyDiv w:val="1"/>
      <w:marLeft w:val="0"/>
      <w:marRight w:val="0"/>
      <w:marTop w:val="0"/>
      <w:marBottom w:val="0"/>
      <w:divBdr>
        <w:top w:val="none" w:sz="0" w:space="0" w:color="auto"/>
        <w:left w:val="none" w:sz="0" w:space="0" w:color="auto"/>
        <w:bottom w:val="none" w:sz="0" w:space="0" w:color="auto"/>
        <w:right w:val="none" w:sz="0" w:space="0" w:color="auto"/>
      </w:divBdr>
    </w:div>
    <w:div w:id="1904296879">
      <w:bodyDiv w:val="1"/>
      <w:marLeft w:val="0"/>
      <w:marRight w:val="0"/>
      <w:marTop w:val="0"/>
      <w:marBottom w:val="0"/>
      <w:divBdr>
        <w:top w:val="none" w:sz="0" w:space="0" w:color="auto"/>
        <w:left w:val="none" w:sz="0" w:space="0" w:color="auto"/>
        <w:bottom w:val="none" w:sz="0" w:space="0" w:color="auto"/>
        <w:right w:val="none" w:sz="0" w:space="0" w:color="auto"/>
      </w:divBdr>
    </w:div>
    <w:div w:id="1904443209">
      <w:bodyDiv w:val="1"/>
      <w:marLeft w:val="0"/>
      <w:marRight w:val="0"/>
      <w:marTop w:val="0"/>
      <w:marBottom w:val="0"/>
      <w:divBdr>
        <w:top w:val="none" w:sz="0" w:space="0" w:color="auto"/>
        <w:left w:val="none" w:sz="0" w:space="0" w:color="auto"/>
        <w:bottom w:val="none" w:sz="0" w:space="0" w:color="auto"/>
        <w:right w:val="none" w:sz="0" w:space="0" w:color="auto"/>
      </w:divBdr>
    </w:div>
    <w:div w:id="1904557144">
      <w:bodyDiv w:val="1"/>
      <w:marLeft w:val="0"/>
      <w:marRight w:val="0"/>
      <w:marTop w:val="0"/>
      <w:marBottom w:val="0"/>
      <w:divBdr>
        <w:top w:val="none" w:sz="0" w:space="0" w:color="auto"/>
        <w:left w:val="none" w:sz="0" w:space="0" w:color="auto"/>
        <w:bottom w:val="none" w:sz="0" w:space="0" w:color="auto"/>
        <w:right w:val="none" w:sz="0" w:space="0" w:color="auto"/>
      </w:divBdr>
    </w:div>
    <w:div w:id="1905212717">
      <w:bodyDiv w:val="1"/>
      <w:marLeft w:val="0"/>
      <w:marRight w:val="0"/>
      <w:marTop w:val="0"/>
      <w:marBottom w:val="0"/>
      <w:divBdr>
        <w:top w:val="none" w:sz="0" w:space="0" w:color="auto"/>
        <w:left w:val="none" w:sz="0" w:space="0" w:color="auto"/>
        <w:bottom w:val="none" w:sz="0" w:space="0" w:color="auto"/>
        <w:right w:val="none" w:sz="0" w:space="0" w:color="auto"/>
      </w:divBdr>
    </w:div>
    <w:div w:id="1906185134">
      <w:bodyDiv w:val="1"/>
      <w:marLeft w:val="0"/>
      <w:marRight w:val="0"/>
      <w:marTop w:val="0"/>
      <w:marBottom w:val="0"/>
      <w:divBdr>
        <w:top w:val="none" w:sz="0" w:space="0" w:color="auto"/>
        <w:left w:val="none" w:sz="0" w:space="0" w:color="auto"/>
        <w:bottom w:val="none" w:sz="0" w:space="0" w:color="auto"/>
        <w:right w:val="none" w:sz="0" w:space="0" w:color="auto"/>
      </w:divBdr>
    </w:div>
    <w:div w:id="1906917674">
      <w:bodyDiv w:val="1"/>
      <w:marLeft w:val="0"/>
      <w:marRight w:val="0"/>
      <w:marTop w:val="0"/>
      <w:marBottom w:val="0"/>
      <w:divBdr>
        <w:top w:val="none" w:sz="0" w:space="0" w:color="auto"/>
        <w:left w:val="none" w:sz="0" w:space="0" w:color="auto"/>
        <w:bottom w:val="none" w:sz="0" w:space="0" w:color="auto"/>
        <w:right w:val="none" w:sz="0" w:space="0" w:color="auto"/>
      </w:divBdr>
    </w:div>
    <w:div w:id="1907375855">
      <w:bodyDiv w:val="1"/>
      <w:marLeft w:val="0"/>
      <w:marRight w:val="0"/>
      <w:marTop w:val="0"/>
      <w:marBottom w:val="0"/>
      <w:divBdr>
        <w:top w:val="none" w:sz="0" w:space="0" w:color="auto"/>
        <w:left w:val="none" w:sz="0" w:space="0" w:color="auto"/>
        <w:bottom w:val="none" w:sz="0" w:space="0" w:color="auto"/>
        <w:right w:val="none" w:sz="0" w:space="0" w:color="auto"/>
      </w:divBdr>
    </w:div>
    <w:div w:id="1908176691">
      <w:bodyDiv w:val="1"/>
      <w:marLeft w:val="0"/>
      <w:marRight w:val="0"/>
      <w:marTop w:val="0"/>
      <w:marBottom w:val="0"/>
      <w:divBdr>
        <w:top w:val="none" w:sz="0" w:space="0" w:color="auto"/>
        <w:left w:val="none" w:sz="0" w:space="0" w:color="auto"/>
        <w:bottom w:val="none" w:sz="0" w:space="0" w:color="auto"/>
        <w:right w:val="none" w:sz="0" w:space="0" w:color="auto"/>
      </w:divBdr>
    </w:div>
    <w:div w:id="1908228094">
      <w:bodyDiv w:val="1"/>
      <w:marLeft w:val="0"/>
      <w:marRight w:val="0"/>
      <w:marTop w:val="0"/>
      <w:marBottom w:val="0"/>
      <w:divBdr>
        <w:top w:val="none" w:sz="0" w:space="0" w:color="auto"/>
        <w:left w:val="none" w:sz="0" w:space="0" w:color="auto"/>
        <w:bottom w:val="none" w:sz="0" w:space="0" w:color="auto"/>
        <w:right w:val="none" w:sz="0" w:space="0" w:color="auto"/>
      </w:divBdr>
    </w:div>
    <w:div w:id="1908878280">
      <w:bodyDiv w:val="1"/>
      <w:marLeft w:val="0"/>
      <w:marRight w:val="0"/>
      <w:marTop w:val="0"/>
      <w:marBottom w:val="0"/>
      <w:divBdr>
        <w:top w:val="none" w:sz="0" w:space="0" w:color="auto"/>
        <w:left w:val="none" w:sz="0" w:space="0" w:color="auto"/>
        <w:bottom w:val="none" w:sz="0" w:space="0" w:color="auto"/>
        <w:right w:val="none" w:sz="0" w:space="0" w:color="auto"/>
      </w:divBdr>
    </w:div>
    <w:div w:id="1909419286">
      <w:bodyDiv w:val="1"/>
      <w:marLeft w:val="0"/>
      <w:marRight w:val="0"/>
      <w:marTop w:val="0"/>
      <w:marBottom w:val="0"/>
      <w:divBdr>
        <w:top w:val="none" w:sz="0" w:space="0" w:color="auto"/>
        <w:left w:val="none" w:sz="0" w:space="0" w:color="auto"/>
        <w:bottom w:val="none" w:sz="0" w:space="0" w:color="auto"/>
        <w:right w:val="none" w:sz="0" w:space="0" w:color="auto"/>
      </w:divBdr>
    </w:div>
    <w:div w:id="1910068556">
      <w:bodyDiv w:val="1"/>
      <w:marLeft w:val="0"/>
      <w:marRight w:val="0"/>
      <w:marTop w:val="0"/>
      <w:marBottom w:val="0"/>
      <w:divBdr>
        <w:top w:val="none" w:sz="0" w:space="0" w:color="auto"/>
        <w:left w:val="none" w:sz="0" w:space="0" w:color="auto"/>
        <w:bottom w:val="none" w:sz="0" w:space="0" w:color="auto"/>
        <w:right w:val="none" w:sz="0" w:space="0" w:color="auto"/>
      </w:divBdr>
    </w:div>
    <w:div w:id="1912808568">
      <w:bodyDiv w:val="1"/>
      <w:marLeft w:val="0"/>
      <w:marRight w:val="0"/>
      <w:marTop w:val="0"/>
      <w:marBottom w:val="0"/>
      <w:divBdr>
        <w:top w:val="none" w:sz="0" w:space="0" w:color="auto"/>
        <w:left w:val="none" w:sz="0" w:space="0" w:color="auto"/>
        <w:bottom w:val="none" w:sz="0" w:space="0" w:color="auto"/>
        <w:right w:val="none" w:sz="0" w:space="0" w:color="auto"/>
      </w:divBdr>
    </w:div>
    <w:div w:id="1914120118">
      <w:bodyDiv w:val="1"/>
      <w:marLeft w:val="0"/>
      <w:marRight w:val="0"/>
      <w:marTop w:val="0"/>
      <w:marBottom w:val="0"/>
      <w:divBdr>
        <w:top w:val="none" w:sz="0" w:space="0" w:color="auto"/>
        <w:left w:val="none" w:sz="0" w:space="0" w:color="auto"/>
        <w:bottom w:val="none" w:sz="0" w:space="0" w:color="auto"/>
        <w:right w:val="none" w:sz="0" w:space="0" w:color="auto"/>
      </w:divBdr>
    </w:div>
    <w:div w:id="1915970948">
      <w:bodyDiv w:val="1"/>
      <w:marLeft w:val="0"/>
      <w:marRight w:val="0"/>
      <w:marTop w:val="0"/>
      <w:marBottom w:val="0"/>
      <w:divBdr>
        <w:top w:val="none" w:sz="0" w:space="0" w:color="auto"/>
        <w:left w:val="none" w:sz="0" w:space="0" w:color="auto"/>
        <w:bottom w:val="none" w:sz="0" w:space="0" w:color="auto"/>
        <w:right w:val="none" w:sz="0" w:space="0" w:color="auto"/>
      </w:divBdr>
    </w:div>
    <w:div w:id="1916938347">
      <w:bodyDiv w:val="1"/>
      <w:marLeft w:val="0"/>
      <w:marRight w:val="0"/>
      <w:marTop w:val="0"/>
      <w:marBottom w:val="0"/>
      <w:divBdr>
        <w:top w:val="none" w:sz="0" w:space="0" w:color="auto"/>
        <w:left w:val="none" w:sz="0" w:space="0" w:color="auto"/>
        <w:bottom w:val="none" w:sz="0" w:space="0" w:color="auto"/>
        <w:right w:val="none" w:sz="0" w:space="0" w:color="auto"/>
      </w:divBdr>
    </w:div>
    <w:div w:id="1918056489">
      <w:bodyDiv w:val="1"/>
      <w:marLeft w:val="0"/>
      <w:marRight w:val="0"/>
      <w:marTop w:val="0"/>
      <w:marBottom w:val="0"/>
      <w:divBdr>
        <w:top w:val="none" w:sz="0" w:space="0" w:color="auto"/>
        <w:left w:val="none" w:sz="0" w:space="0" w:color="auto"/>
        <w:bottom w:val="none" w:sz="0" w:space="0" w:color="auto"/>
        <w:right w:val="none" w:sz="0" w:space="0" w:color="auto"/>
      </w:divBdr>
    </w:div>
    <w:div w:id="1919828712">
      <w:bodyDiv w:val="1"/>
      <w:marLeft w:val="0"/>
      <w:marRight w:val="0"/>
      <w:marTop w:val="0"/>
      <w:marBottom w:val="0"/>
      <w:divBdr>
        <w:top w:val="none" w:sz="0" w:space="0" w:color="auto"/>
        <w:left w:val="none" w:sz="0" w:space="0" w:color="auto"/>
        <w:bottom w:val="none" w:sz="0" w:space="0" w:color="auto"/>
        <w:right w:val="none" w:sz="0" w:space="0" w:color="auto"/>
      </w:divBdr>
    </w:div>
    <w:div w:id="1920484978">
      <w:bodyDiv w:val="1"/>
      <w:marLeft w:val="0"/>
      <w:marRight w:val="0"/>
      <w:marTop w:val="0"/>
      <w:marBottom w:val="0"/>
      <w:divBdr>
        <w:top w:val="none" w:sz="0" w:space="0" w:color="auto"/>
        <w:left w:val="none" w:sz="0" w:space="0" w:color="auto"/>
        <w:bottom w:val="none" w:sz="0" w:space="0" w:color="auto"/>
        <w:right w:val="none" w:sz="0" w:space="0" w:color="auto"/>
      </w:divBdr>
    </w:div>
    <w:div w:id="1921478320">
      <w:bodyDiv w:val="1"/>
      <w:marLeft w:val="0"/>
      <w:marRight w:val="0"/>
      <w:marTop w:val="0"/>
      <w:marBottom w:val="0"/>
      <w:divBdr>
        <w:top w:val="none" w:sz="0" w:space="0" w:color="auto"/>
        <w:left w:val="none" w:sz="0" w:space="0" w:color="auto"/>
        <w:bottom w:val="none" w:sz="0" w:space="0" w:color="auto"/>
        <w:right w:val="none" w:sz="0" w:space="0" w:color="auto"/>
      </w:divBdr>
    </w:div>
    <w:div w:id="1921790751">
      <w:bodyDiv w:val="1"/>
      <w:marLeft w:val="0"/>
      <w:marRight w:val="0"/>
      <w:marTop w:val="0"/>
      <w:marBottom w:val="0"/>
      <w:divBdr>
        <w:top w:val="none" w:sz="0" w:space="0" w:color="auto"/>
        <w:left w:val="none" w:sz="0" w:space="0" w:color="auto"/>
        <w:bottom w:val="none" w:sz="0" w:space="0" w:color="auto"/>
        <w:right w:val="none" w:sz="0" w:space="0" w:color="auto"/>
      </w:divBdr>
    </w:div>
    <w:div w:id="1921795387">
      <w:bodyDiv w:val="1"/>
      <w:marLeft w:val="0"/>
      <w:marRight w:val="0"/>
      <w:marTop w:val="0"/>
      <w:marBottom w:val="0"/>
      <w:divBdr>
        <w:top w:val="none" w:sz="0" w:space="0" w:color="auto"/>
        <w:left w:val="none" w:sz="0" w:space="0" w:color="auto"/>
        <w:bottom w:val="none" w:sz="0" w:space="0" w:color="auto"/>
        <w:right w:val="none" w:sz="0" w:space="0" w:color="auto"/>
      </w:divBdr>
    </w:div>
    <w:div w:id="1923636594">
      <w:bodyDiv w:val="1"/>
      <w:marLeft w:val="0"/>
      <w:marRight w:val="0"/>
      <w:marTop w:val="0"/>
      <w:marBottom w:val="0"/>
      <w:divBdr>
        <w:top w:val="none" w:sz="0" w:space="0" w:color="auto"/>
        <w:left w:val="none" w:sz="0" w:space="0" w:color="auto"/>
        <w:bottom w:val="none" w:sz="0" w:space="0" w:color="auto"/>
        <w:right w:val="none" w:sz="0" w:space="0" w:color="auto"/>
      </w:divBdr>
    </w:div>
    <w:div w:id="1923903522">
      <w:bodyDiv w:val="1"/>
      <w:marLeft w:val="0"/>
      <w:marRight w:val="0"/>
      <w:marTop w:val="0"/>
      <w:marBottom w:val="0"/>
      <w:divBdr>
        <w:top w:val="none" w:sz="0" w:space="0" w:color="auto"/>
        <w:left w:val="none" w:sz="0" w:space="0" w:color="auto"/>
        <w:bottom w:val="none" w:sz="0" w:space="0" w:color="auto"/>
        <w:right w:val="none" w:sz="0" w:space="0" w:color="auto"/>
      </w:divBdr>
    </w:div>
    <w:div w:id="1925413237">
      <w:bodyDiv w:val="1"/>
      <w:marLeft w:val="0"/>
      <w:marRight w:val="0"/>
      <w:marTop w:val="0"/>
      <w:marBottom w:val="0"/>
      <w:divBdr>
        <w:top w:val="none" w:sz="0" w:space="0" w:color="auto"/>
        <w:left w:val="none" w:sz="0" w:space="0" w:color="auto"/>
        <w:bottom w:val="none" w:sz="0" w:space="0" w:color="auto"/>
        <w:right w:val="none" w:sz="0" w:space="0" w:color="auto"/>
      </w:divBdr>
    </w:div>
    <w:div w:id="1927807531">
      <w:bodyDiv w:val="1"/>
      <w:marLeft w:val="0"/>
      <w:marRight w:val="0"/>
      <w:marTop w:val="0"/>
      <w:marBottom w:val="0"/>
      <w:divBdr>
        <w:top w:val="none" w:sz="0" w:space="0" w:color="auto"/>
        <w:left w:val="none" w:sz="0" w:space="0" w:color="auto"/>
        <w:bottom w:val="none" w:sz="0" w:space="0" w:color="auto"/>
        <w:right w:val="none" w:sz="0" w:space="0" w:color="auto"/>
      </w:divBdr>
    </w:div>
    <w:div w:id="1928924510">
      <w:bodyDiv w:val="1"/>
      <w:marLeft w:val="0"/>
      <w:marRight w:val="0"/>
      <w:marTop w:val="0"/>
      <w:marBottom w:val="0"/>
      <w:divBdr>
        <w:top w:val="none" w:sz="0" w:space="0" w:color="auto"/>
        <w:left w:val="none" w:sz="0" w:space="0" w:color="auto"/>
        <w:bottom w:val="none" w:sz="0" w:space="0" w:color="auto"/>
        <w:right w:val="none" w:sz="0" w:space="0" w:color="auto"/>
      </w:divBdr>
    </w:div>
    <w:div w:id="1928953087">
      <w:bodyDiv w:val="1"/>
      <w:marLeft w:val="0"/>
      <w:marRight w:val="0"/>
      <w:marTop w:val="0"/>
      <w:marBottom w:val="0"/>
      <w:divBdr>
        <w:top w:val="none" w:sz="0" w:space="0" w:color="auto"/>
        <w:left w:val="none" w:sz="0" w:space="0" w:color="auto"/>
        <w:bottom w:val="none" w:sz="0" w:space="0" w:color="auto"/>
        <w:right w:val="none" w:sz="0" w:space="0" w:color="auto"/>
      </w:divBdr>
    </w:div>
    <w:div w:id="1929148343">
      <w:bodyDiv w:val="1"/>
      <w:marLeft w:val="0"/>
      <w:marRight w:val="0"/>
      <w:marTop w:val="0"/>
      <w:marBottom w:val="0"/>
      <w:divBdr>
        <w:top w:val="none" w:sz="0" w:space="0" w:color="auto"/>
        <w:left w:val="none" w:sz="0" w:space="0" w:color="auto"/>
        <w:bottom w:val="none" w:sz="0" w:space="0" w:color="auto"/>
        <w:right w:val="none" w:sz="0" w:space="0" w:color="auto"/>
      </w:divBdr>
    </w:div>
    <w:div w:id="1930112564">
      <w:bodyDiv w:val="1"/>
      <w:marLeft w:val="0"/>
      <w:marRight w:val="0"/>
      <w:marTop w:val="0"/>
      <w:marBottom w:val="0"/>
      <w:divBdr>
        <w:top w:val="none" w:sz="0" w:space="0" w:color="auto"/>
        <w:left w:val="none" w:sz="0" w:space="0" w:color="auto"/>
        <w:bottom w:val="none" w:sz="0" w:space="0" w:color="auto"/>
        <w:right w:val="none" w:sz="0" w:space="0" w:color="auto"/>
      </w:divBdr>
    </w:div>
    <w:div w:id="1930119430">
      <w:bodyDiv w:val="1"/>
      <w:marLeft w:val="0"/>
      <w:marRight w:val="0"/>
      <w:marTop w:val="0"/>
      <w:marBottom w:val="0"/>
      <w:divBdr>
        <w:top w:val="none" w:sz="0" w:space="0" w:color="auto"/>
        <w:left w:val="none" w:sz="0" w:space="0" w:color="auto"/>
        <w:bottom w:val="none" w:sz="0" w:space="0" w:color="auto"/>
        <w:right w:val="none" w:sz="0" w:space="0" w:color="auto"/>
      </w:divBdr>
    </w:div>
    <w:div w:id="1932546210">
      <w:bodyDiv w:val="1"/>
      <w:marLeft w:val="0"/>
      <w:marRight w:val="0"/>
      <w:marTop w:val="0"/>
      <w:marBottom w:val="0"/>
      <w:divBdr>
        <w:top w:val="none" w:sz="0" w:space="0" w:color="auto"/>
        <w:left w:val="none" w:sz="0" w:space="0" w:color="auto"/>
        <w:bottom w:val="none" w:sz="0" w:space="0" w:color="auto"/>
        <w:right w:val="none" w:sz="0" w:space="0" w:color="auto"/>
      </w:divBdr>
    </w:div>
    <w:div w:id="1933077293">
      <w:bodyDiv w:val="1"/>
      <w:marLeft w:val="0"/>
      <w:marRight w:val="0"/>
      <w:marTop w:val="0"/>
      <w:marBottom w:val="0"/>
      <w:divBdr>
        <w:top w:val="none" w:sz="0" w:space="0" w:color="auto"/>
        <w:left w:val="none" w:sz="0" w:space="0" w:color="auto"/>
        <w:bottom w:val="none" w:sz="0" w:space="0" w:color="auto"/>
        <w:right w:val="none" w:sz="0" w:space="0" w:color="auto"/>
      </w:divBdr>
    </w:div>
    <w:div w:id="1934431044">
      <w:bodyDiv w:val="1"/>
      <w:marLeft w:val="0"/>
      <w:marRight w:val="0"/>
      <w:marTop w:val="0"/>
      <w:marBottom w:val="0"/>
      <w:divBdr>
        <w:top w:val="none" w:sz="0" w:space="0" w:color="auto"/>
        <w:left w:val="none" w:sz="0" w:space="0" w:color="auto"/>
        <w:bottom w:val="none" w:sz="0" w:space="0" w:color="auto"/>
        <w:right w:val="none" w:sz="0" w:space="0" w:color="auto"/>
      </w:divBdr>
    </w:div>
    <w:div w:id="1935356658">
      <w:bodyDiv w:val="1"/>
      <w:marLeft w:val="0"/>
      <w:marRight w:val="0"/>
      <w:marTop w:val="0"/>
      <w:marBottom w:val="0"/>
      <w:divBdr>
        <w:top w:val="none" w:sz="0" w:space="0" w:color="auto"/>
        <w:left w:val="none" w:sz="0" w:space="0" w:color="auto"/>
        <w:bottom w:val="none" w:sz="0" w:space="0" w:color="auto"/>
        <w:right w:val="none" w:sz="0" w:space="0" w:color="auto"/>
      </w:divBdr>
    </w:div>
    <w:div w:id="1936285893">
      <w:bodyDiv w:val="1"/>
      <w:marLeft w:val="0"/>
      <w:marRight w:val="0"/>
      <w:marTop w:val="0"/>
      <w:marBottom w:val="0"/>
      <w:divBdr>
        <w:top w:val="none" w:sz="0" w:space="0" w:color="auto"/>
        <w:left w:val="none" w:sz="0" w:space="0" w:color="auto"/>
        <w:bottom w:val="none" w:sz="0" w:space="0" w:color="auto"/>
        <w:right w:val="none" w:sz="0" w:space="0" w:color="auto"/>
      </w:divBdr>
    </w:div>
    <w:div w:id="1937663683">
      <w:bodyDiv w:val="1"/>
      <w:marLeft w:val="0"/>
      <w:marRight w:val="0"/>
      <w:marTop w:val="0"/>
      <w:marBottom w:val="0"/>
      <w:divBdr>
        <w:top w:val="none" w:sz="0" w:space="0" w:color="auto"/>
        <w:left w:val="none" w:sz="0" w:space="0" w:color="auto"/>
        <w:bottom w:val="none" w:sz="0" w:space="0" w:color="auto"/>
        <w:right w:val="none" w:sz="0" w:space="0" w:color="auto"/>
      </w:divBdr>
    </w:div>
    <w:div w:id="1938320047">
      <w:bodyDiv w:val="1"/>
      <w:marLeft w:val="0"/>
      <w:marRight w:val="0"/>
      <w:marTop w:val="0"/>
      <w:marBottom w:val="0"/>
      <w:divBdr>
        <w:top w:val="none" w:sz="0" w:space="0" w:color="auto"/>
        <w:left w:val="none" w:sz="0" w:space="0" w:color="auto"/>
        <w:bottom w:val="none" w:sz="0" w:space="0" w:color="auto"/>
        <w:right w:val="none" w:sz="0" w:space="0" w:color="auto"/>
      </w:divBdr>
    </w:div>
    <w:div w:id="1939941196">
      <w:bodyDiv w:val="1"/>
      <w:marLeft w:val="0"/>
      <w:marRight w:val="0"/>
      <w:marTop w:val="0"/>
      <w:marBottom w:val="0"/>
      <w:divBdr>
        <w:top w:val="none" w:sz="0" w:space="0" w:color="auto"/>
        <w:left w:val="none" w:sz="0" w:space="0" w:color="auto"/>
        <w:bottom w:val="none" w:sz="0" w:space="0" w:color="auto"/>
        <w:right w:val="none" w:sz="0" w:space="0" w:color="auto"/>
      </w:divBdr>
    </w:div>
    <w:div w:id="1940093932">
      <w:bodyDiv w:val="1"/>
      <w:marLeft w:val="0"/>
      <w:marRight w:val="0"/>
      <w:marTop w:val="0"/>
      <w:marBottom w:val="0"/>
      <w:divBdr>
        <w:top w:val="none" w:sz="0" w:space="0" w:color="auto"/>
        <w:left w:val="none" w:sz="0" w:space="0" w:color="auto"/>
        <w:bottom w:val="none" w:sz="0" w:space="0" w:color="auto"/>
        <w:right w:val="none" w:sz="0" w:space="0" w:color="auto"/>
      </w:divBdr>
    </w:div>
    <w:div w:id="1940525378">
      <w:bodyDiv w:val="1"/>
      <w:marLeft w:val="0"/>
      <w:marRight w:val="0"/>
      <w:marTop w:val="0"/>
      <w:marBottom w:val="0"/>
      <w:divBdr>
        <w:top w:val="none" w:sz="0" w:space="0" w:color="auto"/>
        <w:left w:val="none" w:sz="0" w:space="0" w:color="auto"/>
        <w:bottom w:val="none" w:sz="0" w:space="0" w:color="auto"/>
        <w:right w:val="none" w:sz="0" w:space="0" w:color="auto"/>
      </w:divBdr>
    </w:div>
    <w:div w:id="1941449116">
      <w:bodyDiv w:val="1"/>
      <w:marLeft w:val="0"/>
      <w:marRight w:val="0"/>
      <w:marTop w:val="0"/>
      <w:marBottom w:val="0"/>
      <w:divBdr>
        <w:top w:val="none" w:sz="0" w:space="0" w:color="auto"/>
        <w:left w:val="none" w:sz="0" w:space="0" w:color="auto"/>
        <w:bottom w:val="none" w:sz="0" w:space="0" w:color="auto"/>
        <w:right w:val="none" w:sz="0" w:space="0" w:color="auto"/>
      </w:divBdr>
    </w:div>
    <w:div w:id="1942446941">
      <w:bodyDiv w:val="1"/>
      <w:marLeft w:val="0"/>
      <w:marRight w:val="0"/>
      <w:marTop w:val="0"/>
      <w:marBottom w:val="0"/>
      <w:divBdr>
        <w:top w:val="none" w:sz="0" w:space="0" w:color="auto"/>
        <w:left w:val="none" w:sz="0" w:space="0" w:color="auto"/>
        <w:bottom w:val="none" w:sz="0" w:space="0" w:color="auto"/>
        <w:right w:val="none" w:sz="0" w:space="0" w:color="auto"/>
      </w:divBdr>
    </w:div>
    <w:div w:id="1943881033">
      <w:bodyDiv w:val="1"/>
      <w:marLeft w:val="0"/>
      <w:marRight w:val="0"/>
      <w:marTop w:val="0"/>
      <w:marBottom w:val="0"/>
      <w:divBdr>
        <w:top w:val="none" w:sz="0" w:space="0" w:color="auto"/>
        <w:left w:val="none" w:sz="0" w:space="0" w:color="auto"/>
        <w:bottom w:val="none" w:sz="0" w:space="0" w:color="auto"/>
        <w:right w:val="none" w:sz="0" w:space="0" w:color="auto"/>
      </w:divBdr>
    </w:div>
    <w:div w:id="1944995578">
      <w:bodyDiv w:val="1"/>
      <w:marLeft w:val="0"/>
      <w:marRight w:val="0"/>
      <w:marTop w:val="0"/>
      <w:marBottom w:val="0"/>
      <w:divBdr>
        <w:top w:val="none" w:sz="0" w:space="0" w:color="auto"/>
        <w:left w:val="none" w:sz="0" w:space="0" w:color="auto"/>
        <w:bottom w:val="none" w:sz="0" w:space="0" w:color="auto"/>
        <w:right w:val="none" w:sz="0" w:space="0" w:color="auto"/>
      </w:divBdr>
    </w:div>
    <w:div w:id="1948149943">
      <w:bodyDiv w:val="1"/>
      <w:marLeft w:val="0"/>
      <w:marRight w:val="0"/>
      <w:marTop w:val="0"/>
      <w:marBottom w:val="0"/>
      <w:divBdr>
        <w:top w:val="none" w:sz="0" w:space="0" w:color="auto"/>
        <w:left w:val="none" w:sz="0" w:space="0" w:color="auto"/>
        <w:bottom w:val="none" w:sz="0" w:space="0" w:color="auto"/>
        <w:right w:val="none" w:sz="0" w:space="0" w:color="auto"/>
      </w:divBdr>
    </w:div>
    <w:div w:id="1949391446">
      <w:bodyDiv w:val="1"/>
      <w:marLeft w:val="0"/>
      <w:marRight w:val="0"/>
      <w:marTop w:val="0"/>
      <w:marBottom w:val="0"/>
      <w:divBdr>
        <w:top w:val="none" w:sz="0" w:space="0" w:color="auto"/>
        <w:left w:val="none" w:sz="0" w:space="0" w:color="auto"/>
        <w:bottom w:val="none" w:sz="0" w:space="0" w:color="auto"/>
        <w:right w:val="none" w:sz="0" w:space="0" w:color="auto"/>
      </w:divBdr>
    </w:div>
    <w:div w:id="1949848250">
      <w:bodyDiv w:val="1"/>
      <w:marLeft w:val="0"/>
      <w:marRight w:val="0"/>
      <w:marTop w:val="0"/>
      <w:marBottom w:val="0"/>
      <w:divBdr>
        <w:top w:val="none" w:sz="0" w:space="0" w:color="auto"/>
        <w:left w:val="none" w:sz="0" w:space="0" w:color="auto"/>
        <w:bottom w:val="none" w:sz="0" w:space="0" w:color="auto"/>
        <w:right w:val="none" w:sz="0" w:space="0" w:color="auto"/>
      </w:divBdr>
    </w:div>
    <w:div w:id="1954246275">
      <w:bodyDiv w:val="1"/>
      <w:marLeft w:val="0"/>
      <w:marRight w:val="0"/>
      <w:marTop w:val="0"/>
      <w:marBottom w:val="0"/>
      <w:divBdr>
        <w:top w:val="none" w:sz="0" w:space="0" w:color="auto"/>
        <w:left w:val="none" w:sz="0" w:space="0" w:color="auto"/>
        <w:bottom w:val="none" w:sz="0" w:space="0" w:color="auto"/>
        <w:right w:val="none" w:sz="0" w:space="0" w:color="auto"/>
      </w:divBdr>
    </w:div>
    <w:div w:id="1958221104">
      <w:bodyDiv w:val="1"/>
      <w:marLeft w:val="0"/>
      <w:marRight w:val="0"/>
      <w:marTop w:val="0"/>
      <w:marBottom w:val="0"/>
      <w:divBdr>
        <w:top w:val="none" w:sz="0" w:space="0" w:color="auto"/>
        <w:left w:val="none" w:sz="0" w:space="0" w:color="auto"/>
        <w:bottom w:val="none" w:sz="0" w:space="0" w:color="auto"/>
        <w:right w:val="none" w:sz="0" w:space="0" w:color="auto"/>
      </w:divBdr>
    </w:div>
    <w:div w:id="1959095868">
      <w:bodyDiv w:val="1"/>
      <w:marLeft w:val="0"/>
      <w:marRight w:val="0"/>
      <w:marTop w:val="0"/>
      <w:marBottom w:val="0"/>
      <w:divBdr>
        <w:top w:val="none" w:sz="0" w:space="0" w:color="auto"/>
        <w:left w:val="none" w:sz="0" w:space="0" w:color="auto"/>
        <w:bottom w:val="none" w:sz="0" w:space="0" w:color="auto"/>
        <w:right w:val="none" w:sz="0" w:space="0" w:color="auto"/>
      </w:divBdr>
    </w:div>
    <w:div w:id="1959291042">
      <w:bodyDiv w:val="1"/>
      <w:marLeft w:val="0"/>
      <w:marRight w:val="0"/>
      <w:marTop w:val="0"/>
      <w:marBottom w:val="0"/>
      <w:divBdr>
        <w:top w:val="none" w:sz="0" w:space="0" w:color="auto"/>
        <w:left w:val="none" w:sz="0" w:space="0" w:color="auto"/>
        <w:bottom w:val="none" w:sz="0" w:space="0" w:color="auto"/>
        <w:right w:val="none" w:sz="0" w:space="0" w:color="auto"/>
      </w:divBdr>
    </w:div>
    <w:div w:id="1961983934">
      <w:bodyDiv w:val="1"/>
      <w:marLeft w:val="0"/>
      <w:marRight w:val="0"/>
      <w:marTop w:val="0"/>
      <w:marBottom w:val="0"/>
      <w:divBdr>
        <w:top w:val="none" w:sz="0" w:space="0" w:color="auto"/>
        <w:left w:val="none" w:sz="0" w:space="0" w:color="auto"/>
        <w:bottom w:val="none" w:sz="0" w:space="0" w:color="auto"/>
        <w:right w:val="none" w:sz="0" w:space="0" w:color="auto"/>
      </w:divBdr>
    </w:div>
    <w:div w:id="1963148376">
      <w:bodyDiv w:val="1"/>
      <w:marLeft w:val="0"/>
      <w:marRight w:val="0"/>
      <w:marTop w:val="0"/>
      <w:marBottom w:val="0"/>
      <w:divBdr>
        <w:top w:val="none" w:sz="0" w:space="0" w:color="auto"/>
        <w:left w:val="none" w:sz="0" w:space="0" w:color="auto"/>
        <w:bottom w:val="none" w:sz="0" w:space="0" w:color="auto"/>
        <w:right w:val="none" w:sz="0" w:space="0" w:color="auto"/>
      </w:divBdr>
    </w:div>
    <w:div w:id="1963223732">
      <w:bodyDiv w:val="1"/>
      <w:marLeft w:val="0"/>
      <w:marRight w:val="0"/>
      <w:marTop w:val="0"/>
      <w:marBottom w:val="0"/>
      <w:divBdr>
        <w:top w:val="none" w:sz="0" w:space="0" w:color="auto"/>
        <w:left w:val="none" w:sz="0" w:space="0" w:color="auto"/>
        <w:bottom w:val="none" w:sz="0" w:space="0" w:color="auto"/>
        <w:right w:val="none" w:sz="0" w:space="0" w:color="auto"/>
      </w:divBdr>
    </w:div>
    <w:div w:id="1963538718">
      <w:bodyDiv w:val="1"/>
      <w:marLeft w:val="0"/>
      <w:marRight w:val="0"/>
      <w:marTop w:val="0"/>
      <w:marBottom w:val="0"/>
      <w:divBdr>
        <w:top w:val="none" w:sz="0" w:space="0" w:color="auto"/>
        <w:left w:val="none" w:sz="0" w:space="0" w:color="auto"/>
        <w:bottom w:val="none" w:sz="0" w:space="0" w:color="auto"/>
        <w:right w:val="none" w:sz="0" w:space="0" w:color="auto"/>
      </w:divBdr>
    </w:div>
    <w:div w:id="1963683611">
      <w:bodyDiv w:val="1"/>
      <w:marLeft w:val="0"/>
      <w:marRight w:val="0"/>
      <w:marTop w:val="0"/>
      <w:marBottom w:val="0"/>
      <w:divBdr>
        <w:top w:val="none" w:sz="0" w:space="0" w:color="auto"/>
        <w:left w:val="none" w:sz="0" w:space="0" w:color="auto"/>
        <w:bottom w:val="none" w:sz="0" w:space="0" w:color="auto"/>
        <w:right w:val="none" w:sz="0" w:space="0" w:color="auto"/>
      </w:divBdr>
    </w:div>
    <w:div w:id="1964920887">
      <w:bodyDiv w:val="1"/>
      <w:marLeft w:val="0"/>
      <w:marRight w:val="0"/>
      <w:marTop w:val="0"/>
      <w:marBottom w:val="0"/>
      <w:divBdr>
        <w:top w:val="none" w:sz="0" w:space="0" w:color="auto"/>
        <w:left w:val="none" w:sz="0" w:space="0" w:color="auto"/>
        <w:bottom w:val="none" w:sz="0" w:space="0" w:color="auto"/>
        <w:right w:val="none" w:sz="0" w:space="0" w:color="auto"/>
      </w:divBdr>
    </w:div>
    <w:div w:id="1965228383">
      <w:bodyDiv w:val="1"/>
      <w:marLeft w:val="0"/>
      <w:marRight w:val="0"/>
      <w:marTop w:val="0"/>
      <w:marBottom w:val="0"/>
      <w:divBdr>
        <w:top w:val="none" w:sz="0" w:space="0" w:color="auto"/>
        <w:left w:val="none" w:sz="0" w:space="0" w:color="auto"/>
        <w:bottom w:val="none" w:sz="0" w:space="0" w:color="auto"/>
        <w:right w:val="none" w:sz="0" w:space="0" w:color="auto"/>
      </w:divBdr>
    </w:div>
    <w:div w:id="1970091411">
      <w:bodyDiv w:val="1"/>
      <w:marLeft w:val="0"/>
      <w:marRight w:val="0"/>
      <w:marTop w:val="0"/>
      <w:marBottom w:val="0"/>
      <w:divBdr>
        <w:top w:val="none" w:sz="0" w:space="0" w:color="auto"/>
        <w:left w:val="none" w:sz="0" w:space="0" w:color="auto"/>
        <w:bottom w:val="none" w:sz="0" w:space="0" w:color="auto"/>
        <w:right w:val="none" w:sz="0" w:space="0" w:color="auto"/>
      </w:divBdr>
    </w:div>
    <w:div w:id="1970815945">
      <w:bodyDiv w:val="1"/>
      <w:marLeft w:val="0"/>
      <w:marRight w:val="0"/>
      <w:marTop w:val="0"/>
      <w:marBottom w:val="0"/>
      <w:divBdr>
        <w:top w:val="none" w:sz="0" w:space="0" w:color="auto"/>
        <w:left w:val="none" w:sz="0" w:space="0" w:color="auto"/>
        <w:bottom w:val="none" w:sz="0" w:space="0" w:color="auto"/>
        <w:right w:val="none" w:sz="0" w:space="0" w:color="auto"/>
      </w:divBdr>
    </w:div>
    <w:div w:id="1971352888">
      <w:bodyDiv w:val="1"/>
      <w:marLeft w:val="0"/>
      <w:marRight w:val="0"/>
      <w:marTop w:val="0"/>
      <w:marBottom w:val="0"/>
      <w:divBdr>
        <w:top w:val="none" w:sz="0" w:space="0" w:color="auto"/>
        <w:left w:val="none" w:sz="0" w:space="0" w:color="auto"/>
        <w:bottom w:val="none" w:sz="0" w:space="0" w:color="auto"/>
        <w:right w:val="none" w:sz="0" w:space="0" w:color="auto"/>
      </w:divBdr>
    </w:div>
    <w:div w:id="1971813727">
      <w:bodyDiv w:val="1"/>
      <w:marLeft w:val="0"/>
      <w:marRight w:val="0"/>
      <w:marTop w:val="0"/>
      <w:marBottom w:val="0"/>
      <w:divBdr>
        <w:top w:val="none" w:sz="0" w:space="0" w:color="auto"/>
        <w:left w:val="none" w:sz="0" w:space="0" w:color="auto"/>
        <w:bottom w:val="none" w:sz="0" w:space="0" w:color="auto"/>
        <w:right w:val="none" w:sz="0" w:space="0" w:color="auto"/>
      </w:divBdr>
    </w:div>
    <w:div w:id="1971935166">
      <w:bodyDiv w:val="1"/>
      <w:marLeft w:val="0"/>
      <w:marRight w:val="0"/>
      <w:marTop w:val="0"/>
      <w:marBottom w:val="0"/>
      <w:divBdr>
        <w:top w:val="none" w:sz="0" w:space="0" w:color="auto"/>
        <w:left w:val="none" w:sz="0" w:space="0" w:color="auto"/>
        <w:bottom w:val="none" w:sz="0" w:space="0" w:color="auto"/>
        <w:right w:val="none" w:sz="0" w:space="0" w:color="auto"/>
      </w:divBdr>
    </w:div>
    <w:div w:id="1972249805">
      <w:bodyDiv w:val="1"/>
      <w:marLeft w:val="0"/>
      <w:marRight w:val="0"/>
      <w:marTop w:val="0"/>
      <w:marBottom w:val="0"/>
      <w:divBdr>
        <w:top w:val="none" w:sz="0" w:space="0" w:color="auto"/>
        <w:left w:val="none" w:sz="0" w:space="0" w:color="auto"/>
        <w:bottom w:val="none" w:sz="0" w:space="0" w:color="auto"/>
        <w:right w:val="none" w:sz="0" w:space="0" w:color="auto"/>
      </w:divBdr>
    </w:div>
    <w:div w:id="1972512013">
      <w:bodyDiv w:val="1"/>
      <w:marLeft w:val="0"/>
      <w:marRight w:val="0"/>
      <w:marTop w:val="0"/>
      <w:marBottom w:val="0"/>
      <w:divBdr>
        <w:top w:val="none" w:sz="0" w:space="0" w:color="auto"/>
        <w:left w:val="none" w:sz="0" w:space="0" w:color="auto"/>
        <w:bottom w:val="none" w:sz="0" w:space="0" w:color="auto"/>
        <w:right w:val="none" w:sz="0" w:space="0" w:color="auto"/>
      </w:divBdr>
    </w:div>
    <w:div w:id="1972664393">
      <w:bodyDiv w:val="1"/>
      <w:marLeft w:val="0"/>
      <w:marRight w:val="0"/>
      <w:marTop w:val="0"/>
      <w:marBottom w:val="0"/>
      <w:divBdr>
        <w:top w:val="none" w:sz="0" w:space="0" w:color="auto"/>
        <w:left w:val="none" w:sz="0" w:space="0" w:color="auto"/>
        <w:bottom w:val="none" w:sz="0" w:space="0" w:color="auto"/>
        <w:right w:val="none" w:sz="0" w:space="0" w:color="auto"/>
      </w:divBdr>
    </w:div>
    <w:div w:id="1973555305">
      <w:bodyDiv w:val="1"/>
      <w:marLeft w:val="0"/>
      <w:marRight w:val="0"/>
      <w:marTop w:val="0"/>
      <w:marBottom w:val="0"/>
      <w:divBdr>
        <w:top w:val="none" w:sz="0" w:space="0" w:color="auto"/>
        <w:left w:val="none" w:sz="0" w:space="0" w:color="auto"/>
        <w:bottom w:val="none" w:sz="0" w:space="0" w:color="auto"/>
        <w:right w:val="none" w:sz="0" w:space="0" w:color="auto"/>
      </w:divBdr>
    </w:div>
    <w:div w:id="1977370292">
      <w:bodyDiv w:val="1"/>
      <w:marLeft w:val="0"/>
      <w:marRight w:val="0"/>
      <w:marTop w:val="0"/>
      <w:marBottom w:val="0"/>
      <w:divBdr>
        <w:top w:val="none" w:sz="0" w:space="0" w:color="auto"/>
        <w:left w:val="none" w:sz="0" w:space="0" w:color="auto"/>
        <w:bottom w:val="none" w:sz="0" w:space="0" w:color="auto"/>
        <w:right w:val="none" w:sz="0" w:space="0" w:color="auto"/>
      </w:divBdr>
    </w:div>
    <w:div w:id="1978105749">
      <w:bodyDiv w:val="1"/>
      <w:marLeft w:val="0"/>
      <w:marRight w:val="0"/>
      <w:marTop w:val="0"/>
      <w:marBottom w:val="0"/>
      <w:divBdr>
        <w:top w:val="none" w:sz="0" w:space="0" w:color="auto"/>
        <w:left w:val="none" w:sz="0" w:space="0" w:color="auto"/>
        <w:bottom w:val="none" w:sz="0" w:space="0" w:color="auto"/>
        <w:right w:val="none" w:sz="0" w:space="0" w:color="auto"/>
      </w:divBdr>
    </w:div>
    <w:div w:id="1978678225">
      <w:bodyDiv w:val="1"/>
      <w:marLeft w:val="0"/>
      <w:marRight w:val="0"/>
      <w:marTop w:val="0"/>
      <w:marBottom w:val="0"/>
      <w:divBdr>
        <w:top w:val="none" w:sz="0" w:space="0" w:color="auto"/>
        <w:left w:val="none" w:sz="0" w:space="0" w:color="auto"/>
        <w:bottom w:val="none" w:sz="0" w:space="0" w:color="auto"/>
        <w:right w:val="none" w:sz="0" w:space="0" w:color="auto"/>
      </w:divBdr>
    </w:div>
    <w:div w:id="1983264889">
      <w:bodyDiv w:val="1"/>
      <w:marLeft w:val="0"/>
      <w:marRight w:val="0"/>
      <w:marTop w:val="0"/>
      <w:marBottom w:val="0"/>
      <w:divBdr>
        <w:top w:val="none" w:sz="0" w:space="0" w:color="auto"/>
        <w:left w:val="none" w:sz="0" w:space="0" w:color="auto"/>
        <w:bottom w:val="none" w:sz="0" w:space="0" w:color="auto"/>
        <w:right w:val="none" w:sz="0" w:space="0" w:color="auto"/>
      </w:divBdr>
    </w:div>
    <w:div w:id="1983851613">
      <w:bodyDiv w:val="1"/>
      <w:marLeft w:val="0"/>
      <w:marRight w:val="0"/>
      <w:marTop w:val="0"/>
      <w:marBottom w:val="0"/>
      <w:divBdr>
        <w:top w:val="none" w:sz="0" w:space="0" w:color="auto"/>
        <w:left w:val="none" w:sz="0" w:space="0" w:color="auto"/>
        <w:bottom w:val="none" w:sz="0" w:space="0" w:color="auto"/>
        <w:right w:val="none" w:sz="0" w:space="0" w:color="auto"/>
      </w:divBdr>
    </w:div>
    <w:div w:id="1984311830">
      <w:bodyDiv w:val="1"/>
      <w:marLeft w:val="0"/>
      <w:marRight w:val="0"/>
      <w:marTop w:val="0"/>
      <w:marBottom w:val="0"/>
      <w:divBdr>
        <w:top w:val="none" w:sz="0" w:space="0" w:color="auto"/>
        <w:left w:val="none" w:sz="0" w:space="0" w:color="auto"/>
        <w:bottom w:val="none" w:sz="0" w:space="0" w:color="auto"/>
        <w:right w:val="none" w:sz="0" w:space="0" w:color="auto"/>
      </w:divBdr>
    </w:div>
    <w:div w:id="1984656013">
      <w:bodyDiv w:val="1"/>
      <w:marLeft w:val="0"/>
      <w:marRight w:val="0"/>
      <w:marTop w:val="0"/>
      <w:marBottom w:val="0"/>
      <w:divBdr>
        <w:top w:val="none" w:sz="0" w:space="0" w:color="auto"/>
        <w:left w:val="none" w:sz="0" w:space="0" w:color="auto"/>
        <w:bottom w:val="none" w:sz="0" w:space="0" w:color="auto"/>
        <w:right w:val="none" w:sz="0" w:space="0" w:color="auto"/>
      </w:divBdr>
    </w:div>
    <w:div w:id="1984697539">
      <w:bodyDiv w:val="1"/>
      <w:marLeft w:val="0"/>
      <w:marRight w:val="0"/>
      <w:marTop w:val="0"/>
      <w:marBottom w:val="0"/>
      <w:divBdr>
        <w:top w:val="none" w:sz="0" w:space="0" w:color="auto"/>
        <w:left w:val="none" w:sz="0" w:space="0" w:color="auto"/>
        <w:bottom w:val="none" w:sz="0" w:space="0" w:color="auto"/>
        <w:right w:val="none" w:sz="0" w:space="0" w:color="auto"/>
      </w:divBdr>
    </w:div>
    <w:div w:id="1985963680">
      <w:bodyDiv w:val="1"/>
      <w:marLeft w:val="0"/>
      <w:marRight w:val="0"/>
      <w:marTop w:val="0"/>
      <w:marBottom w:val="0"/>
      <w:divBdr>
        <w:top w:val="none" w:sz="0" w:space="0" w:color="auto"/>
        <w:left w:val="none" w:sz="0" w:space="0" w:color="auto"/>
        <w:bottom w:val="none" w:sz="0" w:space="0" w:color="auto"/>
        <w:right w:val="none" w:sz="0" w:space="0" w:color="auto"/>
      </w:divBdr>
    </w:div>
    <w:div w:id="1987465541">
      <w:bodyDiv w:val="1"/>
      <w:marLeft w:val="0"/>
      <w:marRight w:val="0"/>
      <w:marTop w:val="0"/>
      <w:marBottom w:val="0"/>
      <w:divBdr>
        <w:top w:val="none" w:sz="0" w:space="0" w:color="auto"/>
        <w:left w:val="none" w:sz="0" w:space="0" w:color="auto"/>
        <w:bottom w:val="none" w:sz="0" w:space="0" w:color="auto"/>
        <w:right w:val="none" w:sz="0" w:space="0" w:color="auto"/>
      </w:divBdr>
    </w:div>
    <w:div w:id="1988437327">
      <w:bodyDiv w:val="1"/>
      <w:marLeft w:val="0"/>
      <w:marRight w:val="0"/>
      <w:marTop w:val="0"/>
      <w:marBottom w:val="0"/>
      <w:divBdr>
        <w:top w:val="none" w:sz="0" w:space="0" w:color="auto"/>
        <w:left w:val="none" w:sz="0" w:space="0" w:color="auto"/>
        <w:bottom w:val="none" w:sz="0" w:space="0" w:color="auto"/>
        <w:right w:val="none" w:sz="0" w:space="0" w:color="auto"/>
      </w:divBdr>
    </w:div>
    <w:div w:id="1989625894">
      <w:bodyDiv w:val="1"/>
      <w:marLeft w:val="0"/>
      <w:marRight w:val="0"/>
      <w:marTop w:val="0"/>
      <w:marBottom w:val="0"/>
      <w:divBdr>
        <w:top w:val="none" w:sz="0" w:space="0" w:color="auto"/>
        <w:left w:val="none" w:sz="0" w:space="0" w:color="auto"/>
        <w:bottom w:val="none" w:sz="0" w:space="0" w:color="auto"/>
        <w:right w:val="none" w:sz="0" w:space="0" w:color="auto"/>
      </w:divBdr>
    </w:div>
    <w:div w:id="1990985999">
      <w:bodyDiv w:val="1"/>
      <w:marLeft w:val="0"/>
      <w:marRight w:val="0"/>
      <w:marTop w:val="0"/>
      <w:marBottom w:val="0"/>
      <w:divBdr>
        <w:top w:val="none" w:sz="0" w:space="0" w:color="auto"/>
        <w:left w:val="none" w:sz="0" w:space="0" w:color="auto"/>
        <w:bottom w:val="none" w:sz="0" w:space="0" w:color="auto"/>
        <w:right w:val="none" w:sz="0" w:space="0" w:color="auto"/>
      </w:divBdr>
    </w:div>
    <w:div w:id="1991447424">
      <w:bodyDiv w:val="1"/>
      <w:marLeft w:val="0"/>
      <w:marRight w:val="0"/>
      <w:marTop w:val="0"/>
      <w:marBottom w:val="0"/>
      <w:divBdr>
        <w:top w:val="none" w:sz="0" w:space="0" w:color="auto"/>
        <w:left w:val="none" w:sz="0" w:space="0" w:color="auto"/>
        <w:bottom w:val="none" w:sz="0" w:space="0" w:color="auto"/>
        <w:right w:val="none" w:sz="0" w:space="0" w:color="auto"/>
      </w:divBdr>
    </w:div>
    <w:div w:id="1991517478">
      <w:bodyDiv w:val="1"/>
      <w:marLeft w:val="0"/>
      <w:marRight w:val="0"/>
      <w:marTop w:val="0"/>
      <w:marBottom w:val="0"/>
      <w:divBdr>
        <w:top w:val="none" w:sz="0" w:space="0" w:color="auto"/>
        <w:left w:val="none" w:sz="0" w:space="0" w:color="auto"/>
        <w:bottom w:val="none" w:sz="0" w:space="0" w:color="auto"/>
        <w:right w:val="none" w:sz="0" w:space="0" w:color="auto"/>
      </w:divBdr>
    </w:div>
    <w:div w:id="1994022470">
      <w:bodyDiv w:val="1"/>
      <w:marLeft w:val="0"/>
      <w:marRight w:val="0"/>
      <w:marTop w:val="0"/>
      <w:marBottom w:val="0"/>
      <w:divBdr>
        <w:top w:val="none" w:sz="0" w:space="0" w:color="auto"/>
        <w:left w:val="none" w:sz="0" w:space="0" w:color="auto"/>
        <w:bottom w:val="none" w:sz="0" w:space="0" w:color="auto"/>
        <w:right w:val="none" w:sz="0" w:space="0" w:color="auto"/>
      </w:divBdr>
    </w:div>
    <w:div w:id="1994606042">
      <w:bodyDiv w:val="1"/>
      <w:marLeft w:val="0"/>
      <w:marRight w:val="0"/>
      <w:marTop w:val="0"/>
      <w:marBottom w:val="0"/>
      <w:divBdr>
        <w:top w:val="none" w:sz="0" w:space="0" w:color="auto"/>
        <w:left w:val="none" w:sz="0" w:space="0" w:color="auto"/>
        <w:bottom w:val="none" w:sz="0" w:space="0" w:color="auto"/>
        <w:right w:val="none" w:sz="0" w:space="0" w:color="auto"/>
      </w:divBdr>
    </w:div>
    <w:div w:id="1995447830">
      <w:bodyDiv w:val="1"/>
      <w:marLeft w:val="0"/>
      <w:marRight w:val="0"/>
      <w:marTop w:val="0"/>
      <w:marBottom w:val="0"/>
      <w:divBdr>
        <w:top w:val="none" w:sz="0" w:space="0" w:color="auto"/>
        <w:left w:val="none" w:sz="0" w:space="0" w:color="auto"/>
        <w:bottom w:val="none" w:sz="0" w:space="0" w:color="auto"/>
        <w:right w:val="none" w:sz="0" w:space="0" w:color="auto"/>
      </w:divBdr>
    </w:div>
    <w:div w:id="1996251551">
      <w:bodyDiv w:val="1"/>
      <w:marLeft w:val="0"/>
      <w:marRight w:val="0"/>
      <w:marTop w:val="0"/>
      <w:marBottom w:val="0"/>
      <w:divBdr>
        <w:top w:val="none" w:sz="0" w:space="0" w:color="auto"/>
        <w:left w:val="none" w:sz="0" w:space="0" w:color="auto"/>
        <w:bottom w:val="none" w:sz="0" w:space="0" w:color="auto"/>
        <w:right w:val="none" w:sz="0" w:space="0" w:color="auto"/>
      </w:divBdr>
    </w:div>
    <w:div w:id="1996370470">
      <w:bodyDiv w:val="1"/>
      <w:marLeft w:val="0"/>
      <w:marRight w:val="0"/>
      <w:marTop w:val="0"/>
      <w:marBottom w:val="0"/>
      <w:divBdr>
        <w:top w:val="none" w:sz="0" w:space="0" w:color="auto"/>
        <w:left w:val="none" w:sz="0" w:space="0" w:color="auto"/>
        <w:bottom w:val="none" w:sz="0" w:space="0" w:color="auto"/>
        <w:right w:val="none" w:sz="0" w:space="0" w:color="auto"/>
      </w:divBdr>
    </w:div>
    <w:div w:id="1997562917">
      <w:bodyDiv w:val="1"/>
      <w:marLeft w:val="0"/>
      <w:marRight w:val="0"/>
      <w:marTop w:val="0"/>
      <w:marBottom w:val="0"/>
      <w:divBdr>
        <w:top w:val="none" w:sz="0" w:space="0" w:color="auto"/>
        <w:left w:val="none" w:sz="0" w:space="0" w:color="auto"/>
        <w:bottom w:val="none" w:sz="0" w:space="0" w:color="auto"/>
        <w:right w:val="none" w:sz="0" w:space="0" w:color="auto"/>
      </w:divBdr>
    </w:div>
    <w:div w:id="1999503403">
      <w:bodyDiv w:val="1"/>
      <w:marLeft w:val="0"/>
      <w:marRight w:val="0"/>
      <w:marTop w:val="0"/>
      <w:marBottom w:val="0"/>
      <w:divBdr>
        <w:top w:val="none" w:sz="0" w:space="0" w:color="auto"/>
        <w:left w:val="none" w:sz="0" w:space="0" w:color="auto"/>
        <w:bottom w:val="none" w:sz="0" w:space="0" w:color="auto"/>
        <w:right w:val="none" w:sz="0" w:space="0" w:color="auto"/>
      </w:divBdr>
    </w:div>
    <w:div w:id="2002461665">
      <w:bodyDiv w:val="1"/>
      <w:marLeft w:val="0"/>
      <w:marRight w:val="0"/>
      <w:marTop w:val="0"/>
      <w:marBottom w:val="0"/>
      <w:divBdr>
        <w:top w:val="none" w:sz="0" w:space="0" w:color="auto"/>
        <w:left w:val="none" w:sz="0" w:space="0" w:color="auto"/>
        <w:bottom w:val="none" w:sz="0" w:space="0" w:color="auto"/>
        <w:right w:val="none" w:sz="0" w:space="0" w:color="auto"/>
      </w:divBdr>
    </w:div>
    <w:div w:id="2003315095">
      <w:bodyDiv w:val="1"/>
      <w:marLeft w:val="0"/>
      <w:marRight w:val="0"/>
      <w:marTop w:val="0"/>
      <w:marBottom w:val="0"/>
      <w:divBdr>
        <w:top w:val="none" w:sz="0" w:space="0" w:color="auto"/>
        <w:left w:val="none" w:sz="0" w:space="0" w:color="auto"/>
        <w:bottom w:val="none" w:sz="0" w:space="0" w:color="auto"/>
        <w:right w:val="none" w:sz="0" w:space="0" w:color="auto"/>
      </w:divBdr>
    </w:div>
    <w:div w:id="2005936989">
      <w:bodyDiv w:val="1"/>
      <w:marLeft w:val="0"/>
      <w:marRight w:val="0"/>
      <w:marTop w:val="0"/>
      <w:marBottom w:val="0"/>
      <w:divBdr>
        <w:top w:val="none" w:sz="0" w:space="0" w:color="auto"/>
        <w:left w:val="none" w:sz="0" w:space="0" w:color="auto"/>
        <w:bottom w:val="none" w:sz="0" w:space="0" w:color="auto"/>
        <w:right w:val="none" w:sz="0" w:space="0" w:color="auto"/>
      </w:divBdr>
    </w:div>
    <w:div w:id="2006669101">
      <w:bodyDiv w:val="1"/>
      <w:marLeft w:val="0"/>
      <w:marRight w:val="0"/>
      <w:marTop w:val="0"/>
      <w:marBottom w:val="0"/>
      <w:divBdr>
        <w:top w:val="none" w:sz="0" w:space="0" w:color="auto"/>
        <w:left w:val="none" w:sz="0" w:space="0" w:color="auto"/>
        <w:bottom w:val="none" w:sz="0" w:space="0" w:color="auto"/>
        <w:right w:val="none" w:sz="0" w:space="0" w:color="auto"/>
      </w:divBdr>
    </w:div>
    <w:div w:id="2006938610">
      <w:bodyDiv w:val="1"/>
      <w:marLeft w:val="0"/>
      <w:marRight w:val="0"/>
      <w:marTop w:val="0"/>
      <w:marBottom w:val="0"/>
      <w:divBdr>
        <w:top w:val="none" w:sz="0" w:space="0" w:color="auto"/>
        <w:left w:val="none" w:sz="0" w:space="0" w:color="auto"/>
        <w:bottom w:val="none" w:sz="0" w:space="0" w:color="auto"/>
        <w:right w:val="none" w:sz="0" w:space="0" w:color="auto"/>
      </w:divBdr>
    </w:div>
    <w:div w:id="2009167264">
      <w:bodyDiv w:val="1"/>
      <w:marLeft w:val="0"/>
      <w:marRight w:val="0"/>
      <w:marTop w:val="0"/>
      <w:marBottom w:val="0"/>
      <w:divBdr>
        <w:top w:val="none" w:sz="0" w:space="0" w:color="auto"/>
        <w:left w:val="none" w:sz="0" w:space="0" w:color="auto"/>
        <w:bottom w:val="none" w:sz="0" w:space="0" w:color="auto"/>
        <w:right w:val="none" w:sz="0" w:space="0" w:color="auto"/>
      </w:divBdr>
    </w:div>
    <w:div w:id="2010283323">
      <w:bodyDiv w:val="1"/>
      <w:marLeft w:val="0"/>
      <w:marRight w:val="0"/>
      <w:marTop w:val="0"/>
      <w:marBottom w:val="0"/>
      <w:divBdr>
        <w:top w:val="none" w:sz="0" w:space="0" w:color="auto"/>
        <w:left w:val="none" w:sz="0" w:space="0" w:color="auto"/>
        <w:bottom w:val="none" w:sz="0" w:space="0" w:color="auto"/>
        <w:right w:val="none" w:sz="0" w:space="0" w:color="auto"/>
      </w:divBdr>
    </w:div>
    <w:div w:id="2010331305">
      <w:bodyDiv w:val="1"/>
      <w:marLeft w:val="0"/>
      <w:marRight w:val="0"/>
      <w:marTop w:val="0"/>
      <w:marBottom w:val="0"/>
      <w:divBdr>
        <w:top w:val="none" w:sz="0" w:space="0" w:color="auto"/>
        <w:left w:val="none" w:sz="0" w:space="0" w:color="auto"/>
        <w:bottom w:val="none" w:sz="0" w:space="0" w:color="auto"/>
        <w:right w:val="none" w:sz="0" w:space="0" w:color="auto"/>
      </w:divBdr>
    </w:div>
    <w:div w:id="2010402840">
      <w:bodyDiv w:val="1"/>
      <w:marLeft w:val="0"/>
      <w:marRight w:val="0"/>
      <w:marTop w:val="0"/>
      <w:marBottom w:val="0"/>
      <w:divBdr>
        <w:top w:val="none" w:sz="0" w:space="0" w:color="auto"/>
        <w:left w:val="none" w:sz="0" w:space="0" w:color="auto"/>
        <w:bottom w:val="none" w:sz="0" w:space="0" w:color="auto"/>
        <w:right w:val="none" w:sz="0" w:space="0" w:color="auto"/>
      </w:divBdr>
    </w:div>
    <w:div w:id="2011177482">
      <w:bodyDiv w:val="1"/>
      <w:marLeft w:val="0"/>
      <w:marRight w:val="0"/>
      <w:marTop w:val="0"/>
      <w:marBottom w:val="0"/>
      <w:divBdr>
        <w:top w:val="none" w:sz="0" w:space="0" w:color="auto"/>
        <w:left w:val="none" w:sz="0" w:space="0" w:color="auto"/>
        <w:bottom w:val="none" w:sz="0" w:space="0" w:color="auto"/>
        <w:right w:val="none" w:sz="0" w:space="0" w:color="auto"/>
      </w:divBdr>
    </w:div>
    <w:div w:id="2011448410">
      <w:bodyDiv w:val="1"/>
      <w:marLeft w:val="0"/>
      <w:marRight w:val="0"/>
      <w:marTop w:val="0"/>
      <w:marBottom w:val="0"/>
      <w:divBdr>
        <w:top w:val="none" w:sz="0" w:space="0" w:color="auto"/>
        <w:left w:val="none" w:sz="0" w:space="0" w:color="auto"/>
        <w:bottom w:val="none" w:sz="0" w:space="0" w:color="auto"/>
        <w:right w:val="none" w:sz="0" w:space="0" w:color="auto"/>
      </w:divBdr>
    </w:div>
    <w:div w:id="2013069661">
      <w:bodyDiv w:val="1"/>
      <w:marLeft w:val="0"/>
      <w:marRight w:val="0"/>
      <w:marTop w:val="0"/>
      <w:marBottom w:val="0"/>
      <w:divBdr>
        <w:top w:val="none" w:sz="0" w:space="0" w:color="auto"/>
        <w:left w:val="none" w:sz="0" w:space="0" w:color="auto"/>
        <w:bottom w:val="none" w:sz="0" w:space="0" w:color="auto"/>
        <w:right w:val="none" w:sz="0" w:space="0" w:color="auto"/>
      </w:divBdr>
    </w:div>
    <w:div w:id="2013530121">
      <w:bodyDiv w:val="1"/>
      <w:marLeft w:val="0"/>
      <w:marRight w:val="0"/>
      <w:marTop w:val="0"/>
      <w:marBottom w:val="0"/>
      <w:divBdr>
        <w:top w:val="none" w:sz="0" w:space="0" w:color="auto"/>
        <w:left w:val="none" w:sz="0" w:space="0" w:color="auto"/>
        <w:bottom w:val="none" w:sz="0" w:space="0" w:color="auto"/>
        <w:right w:val="none" w:sz="0" w:space="0" w:color="auto"/>
      </w:divBdr>
    </w:div>
    <w:div w:id="2015641953">
      <w:bodyDiv w:val="1"/>
      <w:marLeft w:val="0"/>
      <w:marRight w:val="0"/>
      <w:marTop w:val="0"/>
      <w:marBottom w:val="0"/>
      <w:divBdr>
        <w:top w:val="none" w:sz="0" w:space="0" w:color="auto"/>
        <w:left w:val="none" w:sz="0" w:space="0" w:color="auto"/>
        <w:bottom w:val="none" w:sz="0" w:space="0" w:color="auto"/>
        <w:right w:val="none" w:sz="0" w:space="0" w:color="auto"/>
      </w:divBdr>
    </w:div>
    <w:div w:id="2016110258">
      <w:bodyDiv w:val="1"/>
      <w:marLeft w:val="0"/>
      <w:marRight w:val="0"/>
      <w:marTop w:val="0"/>
      <w:marBottom w:val="0"/>
      <w:divBdr>
        <w:top w:val="none" w:sz="0" w:space="0" w:color="auto"/>
        <w:left w:val="none" w:sz="0" w:space="0" w:color="auto"/>
        <w:bottom w:val="none" w:sz="0" w:space="0" w:color="auto"/>
        <w:right w:val="none" w:sz="0" w:space="0" w:color="auto"/>
      </w:divBdr>
    </w:div>
    <w:div w:id="2017344965">
      <w:bodyDiv w:val="1"/>
      <w:marLeft w:val="0"/>
      <w:marRight w:val="0"/>
      <w:marTop w:val="0"/>
      <w:marBottom w:val="0"/>
      <w:divBdr>
        <w:top w:val="none" w:sz="0" w:space="0" w:color="auto"/>
        <w:left w:val="none" w:sz="0" w:space="0" w:color="auto"/>
        <w:bottom w:val="none" w:sz="0" w:space="0" w:color="auto"/>
        <w:right w:val="none" w:sz="0" w:space="0" w:color="auto"/>
      </w:divBdr>
    </w:div>
    <w:div w:id="2020545749">
      <w:bodyDiv w:val="1"/>
      <w:marLeft w:val="0"/>
      <w:marRight w:val="0"/>
      <w:marTop w:val="0"/>
      <w:marBottom w:val="0"/>
      <w:divBdr>
        <w:top w:val="none" w:sz="0" w:space="0" w:color="auto"/>
        <w:left w:val="none" w:sz="0" w:space="0" w:color="auto"/>
        <w:bottom w:val="none" w:sz="0" w:space="0" w:color="auto"/>
        <w:right w:val="none" w:sz="0" w:space="0" w:color="auto"/>
      </w:divBdr>
    </w:div>
    <w:div w:id="2021544174">
      <w:bodyDiv w:val="1"/>
      <w:marLeft w:val="0"/>
      <w:marRight w:val="0"/>
      <w:marTop w:val="0"/>
      <w:marBottom w:val="0"/>
      <w:divBdr>
        <w:top w:val="none" w:sz="0" w:space="0" w:color="auto"/>
        <w:left w:val="none" w:sz="0" w:space="0" w:color="auto"/>
        <w:bottom w:val="none" w:sz="0" w:space="0" w:color="auto"/>
        <w:right w:val="none" w:sz="0" w:space="0" w:color="auto"/>
      </w:divBdr>
    </w:div>
    <w:div w:id="2022512085">
      <w:bodyDiv w:val="1"/>
      <w:marLeft w:val="0"/>
      <w:marRight w:val="0"/>
      <w:marTop w:val="0"/>
      <w:marBottom w:val="0"/>
      <w:divBdr>
        <w:top w:val="none" w:sz="0" w:space="0" w:color="auto"/>
        <w:left w:val="none" w:sz="0" w:space="0" w:color="auto"/>
        <w:bottom w:val="none" w:sz="0" w:space="0" w:color="auto"/>
        <w:right w:val="none" w:sz="0" w:space="0" w:color="auto"/>
      </w:divBdr>
    </w:div>
    <w:div w:id="2024627091">
      <w:bodyDiv w:val="1"/>
      <w:marLeft w:val="0"/>
      <w:marRight w:val="0"/>
      <w:marTop w:val="0"/>
      <w:marBottom w:val="0"/>
      <w:divBdr>
        <w:top w:val="none" w:sz="0" w:space="0" w:color="auto"/>
        <w:left w:val="none" w:sz="0" w:space="0" w:color="auto"/>
        <w:bottom w:val="none" w:sz="0" w:space="0" w:color="auto"/>
        <w:right w:val="none" w:sz="0" w:space="0" w:color="auto"/>
      </w:divBdr>
    </w:div>
    <w:div w:id="2024816686">
      <w:bodyDiv w:val="1"/>
      <w:marLeft w:val="0"/>
      <w:marRight w:val="0"/>
      <w:marTop w:val="0"/>
      <w:marBottom w:val="0"/>
      <w:divBdr>
        <w:top w:val="none" w:sz="0" w:space="0" w:color="auto"/>
        <w:left w:val="none" w:sz="0" w:space="0" w:color="auto"/>
        <w:bottom w:val="none" w:sz="0" w:space="0" w:color="auto"/>
        <w:right w:val="none" w:sz="0" w:space="0" w:color="auto"/>
      </w:divBdr>
    </w:div>
    <w:div w:id="2026209124">
      <w:bodyDiv w:val="1"/>
      <w:marLeft w:val="0"/>
      <w:marRight w:val="0"/>
      <w:marTop w:val="0"/>
      <w:marBottom w:val="0"/>
      <w:divBdr>
        <w:top w:val="none" w:sz="0" w:space="0" w:color="auto"/>
        <w:left w:val="none" w:sz="0" w:space="0" w:color="auto"/>
        <w:bottom w:val="none" w:sz="0" w:space="0" w:color="auto"/>
        <w:right w:val="none" w:sz="0" w:space="0" w:color="auto"/>
      </w:divBdr>
    </w:div>
    <w:div w:id="2027977442">
      <w:bodyDiv w:val="1"/>
      <w:marLeft w:val="0"/>
      <w:marRight w:val="0"/>
      <w:marTop w:val="0"/>
      <w:marBottom w:val="0"/>
      <w:divBdr>
        <w:top w:val="none" w:sz="0" w:space="0" w:color="auto"/>
        <w:left w:val="none" w:sz="0" w:space="0" w:color="auto"/>
        <w:bottom w:val="none" w:sz="0" w:space="0" w:color="auto"/>
        <w:right w:val="none" w:sz="0" w:space="0" w:color="auto"/>
      </w:divBdr>
    </w:div>
    <w:div w:id="2030795466">
      <w:bodyDiv w:val="1"/>
      <w:marLeft w:val="0"/>
      <w:marRight w:val="0"/>
      <w:marTop w:val="0"/>
      <w:marBottom w:val="0"/>
      <w:divBdr>
        <w:top w:val="none" w:sz="0" w:space="0" w:color="auto"/>
        <w:left w:val="none" w:sz="0" w:space="0" w:color="auto"/>
        <w:bottom w:val="none" w:sz="0" w:space="0" w:color="auto"/>
        <w:right w:val="none" w:sz="0" w:space="0" w:color="auto"/>
      </w:divBdr>
    </w:div>
    <w:div w:id="2032607039">
      <w:bodyDiv w:val="1"/>
      <w:marLeft w:val="0"/>
      <w:marRight w:val="0"/>
      <w:marTop w:val="0"/>
      <w:marBottom w:val="0"/>
      <w:divBdr>
        <w:top w:val="none" w:sz="0" w:space="0" w:color="auto"/>
        <w:left w:val="none" w:sz="0" w:space="0" w:color="auto"/>
        <w:bottom w:val="none" w:sz="0" w:space="0" w:color="auto"/>
        <w:right w:val="none" w:sz="0" w:space="0" w:color="auto"/>
      </w:divBdr>
    </w:div>
    <w:div w:id="2034845336">
      <w:bodyDiv w:val="1"/>
      <w:marLeft w:val="0"/>
      <w:marRight w:val="0"/>
      <w:marTop w:val="0"/>
      <w:marBottom w:val="0"/>
      <w:divBdr>
        <w:top w:val="none" w:sz="0" w:space="0" w:color="auto"/>
        <w:left w:val="none" w:sz="0" w:space="0" w:color="auto"/>
        <w:bottom w:val="none" w:sz="0" w:space="0" w:color="auto"/>
        <w:right w:val="none" w:sz="0" w:space="0" w:color="auto"/>
      </w:divBdr>
    </w:div>
    <w:div w:id="2036811309">
      <w:bodyDiv w:val="1"/>
      <w:marLeft w:val="0"/>
      <w:marRight w:val="0"/>
      <w:marTop w:val="0"/>
      <w:marBottom w:val="0"/>
      <w:divBdr>
        <w:top w:val="none" w:sz="0" w:space="0" w:color="auto"/>
        <w:left w:val="none" w:sz="0" w:space="0" w:color="auto"/>
        <w:bottom w:val="none" w:sz="0" w:space="0" w:color="auto"/>
        <w:right w:val="none" w:sz="0" w:space="0" w:color="auto"/>
      </w:divBdr>
    </w:div>
    <w:div w:id="2038893140">
      <w:bodyDiv w:val="1"/>
      <w:marLeft w:val="0"/>
      <w:marRight w:val="0"/>
      <w:marTop w:val="0"/>
      <w:marBottom w:val="0"/>
      <w:divBdr>
        <w:top w:val="none" w:sz="0" w:space="0" w:color="auto"/>
        <w:left w:val="none" w:sz="0" w:space="0" w:color="auto"/>
        <w:bottom w:val="none" w:sz="0" w:space="0" w:color="auto"/>
        <w:right w:val="none" w:sz="0" w:space="0" w:color="auto"/>
      </w:divBdr>
    </w:div>
    <w:div w:id="2040740010">
      <w:bodyDiv w:val="1"/>
      <w:marLeft w:val="0"/>
      <w:marRight w:val="0"/>
      <w:marTop w:val="0"/>
      <w:marBottom w:val="0"/>
      <w:divBdr>
        <w:top w:val="none" w:sz="0" w:space="0" w:color="auto"/>
        <w:left w:val="none" w:sz="0" w:space="0" w:color="auto"/>
        <w:bottom w:val="none" w:sz="0" w:space="0" w:color="auto"/>
        <w:right w:val="none" w:sz="0" w:space="0" w:color="auto"/>
      </w:divBdr>
    </w:div>
    <w:div w:id="2041322457">
      <w:bodyDiv w:val="1"/>
      <w:marLeft w:val="0"/>
      <w:marRight w:val="0"/>
      <w:marTop w:val="0"/>
      <w:marBottom w:val="0"/>
      <w:divBdr>
        <w:top w:val="none" w:sz="0" w:space="0" w:color="auto"/>
        <w:left w:val="none" w:sz="0" w:space="0" w:color="auto"/>
        <w:bottom w:val="none" w:sz="0" w:space="0" w:color="auto"/>
        <w:right w:val="none" w:sz="0" w:space="0" w:color="auto"/>
      </w:divBdr>
    </w:div>
    <w:div w:id="2043020063">
      <w:bodyDiv w:val="1"/>
      <w:marLeft w:val="0"/>
      <w:marRight w:val="0"/>
      <w:marTop w:val="0"/>
      <w:marBottom w:val="0"/>
      <w:divBdr>
        <w:top w:val="none" w:sz="0" w:space="0" w:color="auto"/>
        <w:left w:val="none" w:sz="0" w:space="0" w:color="auto"/>
        <w:bottom w:val="none" w:sz="0" w:space="0" w:color="auto"/>
        <w:right w:val="none" w:sz="0" w:space="0" w:color="auto"/>
      </w:divBdr>
    </w:div>
    <w:div w:id="2043092137">
      <w:bodyDiv w:val="1"/>
      <w:marLeft w:val="0"/>
      <w:marRight w:val="0"/>
      <w:marTop w:val="0"/>
      <w:marBottom w:val="0"/>
      <w:divBdr>
        <w:top w:val="none" w:sz="0" w:space="0" w:color="auto"/>
        <w:left w:val="none" w:sz="0" w:space="0" w:color="auto"/>
        <w:bottom w:val="none" w:sz="0" w:space="0" w:color="auto"/>
        <w:right w:val="none" w:sz="0" w:space="0" w:color="auto"/>
      </w:divBdr>
    </w:div>
    <w:div w:id="2043364904">
      <w:bodyDiv w:val="1"/>
      <w:marLeft w:val="0"/>
      <w:marRight w:val="0"/>
      <w:marTop w:val="0"/>
      <w:marBottom w:val="0"/>
      <w:divBdr>
        <w:top w:val="none" w:sz="0" w:space="0" w:color="auto"/>
        <w:left w:val="none" w:sz="0" w:space="0" w:color="auto"/>
        <w:bottom w:val="none" w:sz="0" w:space="0" w:color="auto"/>
        <w:right w:val="none" w:sz="0" w:space="0" w:color="auto"/>
      </w:divBdr>
    </w:div>
    <w:div w:id="2045325155">
      <w:bodyDiv w:val="1"/>
      <w:marLeft w:val="0"/>
      <w:marRight w:val="0"/>
      <w:marTop w:val="0"/>
      <w:marBottom w:val="0"/>
      <w:divBdr>
        <w:top w:val="none" w:sz="0" w:space="0" w:color="auto"/>
        <w:left w:val="none" w:sz="0" w:space="0" w:color="auto"/>
        <w:bottom w:val="none" w:sz="0" w:space="0" w:color="auto"/>
        <w:right w:val="none" w:sz="0" w:space="0" w:color="auto"/>
      </w:divBdr>
    </w:div>
    <w:div w:id="2045792509">
      <w:bodyDiv w:val="1"/>
      <w:marLeft w:val="0"/>
      <w:marRight w:val="0"/>
      <w:marTop w:val="0"/>
      <w:marBottom w:val="0"/>
      <w:divBdr>
        <w:top w:val="none" w:sz="0" w:space="0" w:color="auto"/>
        <w:left w:val="none" w:sz="0" w:space="0" w:color="auto"/>
        <w:bottom w:val="none" w:sz="0" w:space="0" w:color="auto"/>
        <w:right w:val="none" w:sz="0" w:space="0" w:color="auto"/>
      </w:divBdr>
    </w:div>
    <w:div w:id="2046322608">
      <w:bodyDiv w:val="1"/>
      <w:marLeft w:val="0"/>
      <w:marRight w:val="0"/>
      <w:marTop w:val="0"/>
      <w:marBottom w:val="0"/>
      <w:divBdr>
        <w:top w:val="none" w:sz="0" w:space="0" w:color="auto"/>
        <w:left w:val="none" w:sz="0" w:space="0" w:color="auto"/>
        <w:bottom w:val="none" w:sz="0" w:space="0" w:color="auto"/>
        <w:right w:val="none" w:sz="0" w:space="0" w:color="auto"/>
      </w:divBdr>
    </w:div>
    <w:div w:id="2046714093">
      <w:bodyDiv w:val="1"/>
      <w:marLeft w:val="0"/>
      <w:marRight w:val="0"/>
      <w:marTop w:val="0"/>
      <w:marBottom w:val="0"/>
      <w:divBdr>
        <w:top w:val="none" w:sz="0" w:space="0" w:color="auto"/>
        <w:left w:val="none" w:sz="0" w:space="0" w:color="auto"/>
        <w:bottom w:val="none" w:sz="0" w:space="0" w:color="auto"/>
        <w:right w:val="none" w:sz="0" w:space="0" w:color="auto"/>
      </w:divBdr>
    </w:div>
    <w:div w:id="2048479946">
      <w:bodyDiv w:val="1"/>
      <w:marLeft w:val="0"/>
      <w:marRight w:val="0"/>
      <w:marTop w:val="0"/>
      <w:marBottom w:val="0"/>
      <w:divBdr>
        <w:top w:val="none" w:sz="0" w:space="0" w:color="auto"/>
        <w:left w:val="none" w:sz="0" w:space="0" w:color="auto"/>
        <w:bottom w:val="none" w:sz="0" w:space="0" w:color="auto"/>
        <w:right w:val="none" w:sz="0" w:space="0" w:color="auto"/>
      </w:divBdr>
    </w:div>
    <w:div w:id="2049062958">
      <w:bodyDiv w:val="1"/>
      <w:marLeft w:val="0"/>
      <w:marRight w:val="0"/>
      <w:marTop w:val="0"/>
      <w:marBottom w:val="0"/>
      <w:divBdr>
        <w:top w:val="none" w:sz="0" w:space="0" w:color="auto"/>
        <w:left w:val="none" w:sz="0" w:space="0" w:color="auto"/>
        <w:bottom w:val="none" w:sz="0" w:space="0" w:color="auto"/>
        <w:right w:val="none" w:sz="0" w:space="0" w:color="auto"/>
      </w:divBdr>
    </w:div>
    <w:div w:id="2049137632">
      <w:bodyDiv w:val="1"/>
      <w:marLeft w:val="0"/>
      <w:marRight w:val="0"/>
      <w:marTop w:val="0"/>
      <w:marBottom w:val="0"/>
      <w:divBdr>
        <w:top w:val="none" w:sz="0" w:space="0" w:color="auto"/>
        <w:left w:val="none" w:sz="0" w:space="0" w:color="auto"/>
        <w:bottom w:val="none" w:sz="0" w:space="0" w:color="auto"/>
        <w:right w:val="none" w:sz="0" w:space="0" w:color="auto"/>
      </w:divBdr>
    </w:div>
    <w:div w:id="2049866963">
      <w:bodyDiv w:val="1"/>
      <w:marLeft w:val="0"/>
      <w:marRight w:val="0"/>
      <w:marTop w:val="0"/>
      <w:marBottom w:val="0"/>
      <w:divBdr>
        <w:top w:val="none" w:sz="0" w:space="0" w:color="auto"/>
        <w:left w:val="none" w:sz="0" w:space="0" w:color="auto"/>
        <w:bottom w:val="none" w:sz="0" w:space="0" w:color="auto"/>
        <w:right w:val="none" w:sz="0" w:space="0" w:color="auto"/>
      </w:divBdr>
    </w:div>
    <w:div w:id="2050496166">
      <w:bodyDiv w:val="1"/>
      <w:marLeft w:val="0"/>
      <w:marRight w:val="0"/>
      <w:marTop w:val="0"/>
      <w:marBottom w:val="0"/>
      <w:divBdr>
        <w:top w:val="none" w:sz="0" w:space="0" w:color="auto"/>
        <w:left w:val="none" w:sz="0" w:space="0" w:color="auto"/>
        <w:bottom w:val="none" w:sz="0" w:space="0" w:color="auto"/>
        <w:right w:val="none" w:sz="0" w:space="0" w:color="auto"/>
      </w:divBdr>
    </w:div>
    <w:div w:id="2055692413">
      <w:bodyDiv w:val="1"/>
      <w:marLeft w:val="0"/>
      <w:marRight w:val="0"/>
      <w:marTop w:val="0"/>
      <w:marBottom w:val="0"/>
      <w:divBdr>
        <w:top w:val="none" w:sz="0" w:space="0" w:color="auto"/>
        <w:left w:val="none" w:sz="0" w:space="0" w:color="auto"/>
        <w:bottom w:val="none" w:sz="0" w:space="0" w:color="auto"/>
        <w:right w:val="none" w:sz="0" w:space="0" w:color="auto"/>
      </w:divBdr>
    </w:div>
    <w:div w:id="2056420455">
      <w:bodyDiv w:val="1"/>
      <w:marLeft w:val="0"/>
      <w:marRight w:val="0"/>
      <w:marTop w:val="0"/>
      <w:marBottom w:val="0"/>
      <w:divBdr>
        <w:top w:val="none" w:sz="0" w:space="0" w:color="auto"/>
        <w:left w:val="none" w:sz="0" w:space="0" w:color="auto"/>
        <w:bottom w:val="none" w:sz="0" w:space="0" w:color="auto"/>
        <w:right w:val="none" w:sz="0" w:space="0" w:color="auto"/>
      </w:divBdr>
    </w:div>
    <w:div w:id="2056853438">
      <w:bodyDiv w:val="1"/>
      <w:marLeft w:val="0"/>
      <w:marRight w:val="0"/>
      <w:marTop w:val="0"/>
      <w:marBottom w:val="0"/>
      <w:divBdr>
        <w:top w:val="none" w:sz="0" w:space="0" w:color="auto"/>
        <w:left w:val="none" w:sz="0" w:space="0" w:color="auto"/>
        <w:bottom w:val="none" w:sz="0" w:space="0" w:color="auto"/>
        <w:right w:val="none" w:sz="0" w:space="0" w:color="auto"/>
      </w:divBdr>
    </w:div>
    <w:div w:id="2058315830">
      <w:bodyDiv w:val="1"/>
      <w:marLeft w:val="0"/>
      <w:marRight w:val="0"/>
      <w:marTop w:val="0"/>
      <w:marBottom w:val="0"/>
      <w:divBdr>
        <w:top w:val="none" w:sz="0" w:space="0" w:color="auto"/>
        <w:left w:val="none" w:sz="0" w:space="0" w:color="auto"/>
        <w:bottom w:val="none" w:sz="0" w:space="0" w:color="auto"/>
        <w:right w:val="none" w:sz="0" w:space="0" w:color="auto"/>
      </w:divBdr>
    </w:div>
    <w:div w:id="2065789134">
      <w:bodyDiv w:val="1"/>
      <w:marLeft w:val="0"/>
      <w:marRight w:val="0"/>
      <w:marTop w:val="0"/>
      <w:marBottom w:val="0"/>
      <w:divBdr>
        <w:top w:val="none" w:sz="0" w:space="0" w:color="auto"/>
        <w:left w:val="none" w:sz="0" w:space="0" w:color="auto"/>
        <w:bottom w:val="none" w:sz="0" w:space="0" w:color="auto"/>
        <w:right w:val="none" w:sz="0" w:space="0" w:color="auto"/>
      </w:divBdr>
    </w:div>
    <w:div w:id="2066222433">
      <w:bodyDiv w:val="1"/>
      <w:marLeft w:val="0"/>
      <w:marRight w:val="0"/>
      <w:marTop w:val="0"/>
      <w:marBottom w:val="0"/>
      <w:divBdr>
        <w:top w:val="none" w:sz="0" w:space="0" w:color="auto"/>
        <w:left w:val="none" w:sz="0" w:space="0" w:color="auto"/>
        <w:bottom w:val="none" w:sz="0" w:space="0" w:color="auto"/>
        <w:right w:val="none" w:sz="0" w:space="0" w:color="auto"/>
      </w:divBdr>
    </w:div>
    <w:div w:id="2067145361">
      <w:bodyDiv w:val="1"/>
      <w:marLeft w:val="0"/>
      <w:marRight w:val="0"/>
      <w:marTop w:val="0"/>
      <w:marBottom w:val="0"/>
      <w:divBdr>
        <w:top w:val="none" w:sz="0" w:space="0" w:color="auto"/>
        <w:left w:val="none" w:sz="0" w:space="0" w:color="auto"/>
        <w:bottom w:val="none" w:sz="0" w:space="0" w:color="auto"/>
        <w:right w:val="none" w:sz="0" w:space="0" w:color="auto"/>
      </w:divBdr>
    </w:div>
    <w:div w:id="2067557911">
      <w:bodyDiv w:val="1"/>
      <w:marLeft w:val="0"/>
      <w:marRight w:val="0"/>
      <w:marTop w:val="0"/>
      <w:marBottom w:val="0"/>
      <w:divBdr>
        <w:top w:val="none" w:sz="0" w:space="0" w:color="auto"/>
        <w:left w:val="none" w:sz="0" w:space="0" w:color="auto"/>
        <w:bottom w:val="none" w:sz="0" w:space="0" w:color="auto"/>
        <w:right w:val="none" w:sz="0" w:space="0" w:color="auto"/>
      </w:divBdr>
    </w:div>
    <w:div w:id="2067676446">
      <w:bodyDiv w:val="1"/>
      <w:marLeft w:val="0"/>
      <w:marRight w:val="0"/>
      <w:marTop w:val="0"/>
      <w:marBottom w:val="0"/>
      <w:divBdr>
        <w:top w:val="none" w:sz="0" w:space="0" w:color="auto"/>
        <w:left w:val="none" w:sz="0" w:space="0" w:color="auto"/>
        <w:bottom w:val="none" w:sz="0" w:space="0" w:color="auto"/>
        <w:right w:val="none" w:sz="0" w:space="0" w:color="auto"/>
      </w:divBdr>
    </w:div>
    <w:div w:id="2068725017">
      <w:bodyDiv w:val="1"/>
      <w:marLeft w:val="0"/>
      <w:marRight w:val="0"/>
      <w:marTop w:val="0"/>
      <w:marBottom w:val="0"/>
      <w:divBdr>
        <w:top w:val="none" w:sz="0" w:space="0" w:color="auto"/>
        <w:left w:val="none" w:sz="0" w:space="0" w:color="auto"/>
        <w:bottom w:val="none" w:sz="0" w:space="0" w:color="auto"/>
        <w:right w:val="none" w:sz="0" w:space="0" w:color="auto"/>
      </w:divBdr>
    </w:div>
    <w:div w:id="2070418214">
      <w:bodyDiv w:val="1"/>
      <w:marLeft w:val="0"/>
      <w:marRight w:val="0"/>
      <w:marTop w:val="0"/>
      <w:marBottom w:val="0"/>
      <w:divBdr>
        <w:top w:val="none" w:sz="0" w:space="0" w:color="auto"/>
        <w:left w:val="none" w:sz="0" w:space="0" w:color="auto"/>
        <w:bottom w:val="none" w:sz="0" w:space="0" w:color="auto"/>
        <w:right w:val="none" w:sz="0" w:space="0" w:color="auto"/>
      </w:divBdr>
    </w:div>
    <w:div w:id="2072190236">
      <w:bodyDiv w:val="1"/>
      <w:marLeft w:val="0"/>
      <w:marRight w:val="0"/>
      <w:marTop w:val="0"/>
      <w:marBottom w:val="0"/>
      <w:divBdr>
        <w:top w:val="none" w:sz="0" w:space="0" w:color="auto"/>
        <w:left w:val="none" w:sz="0" w:space="0" w:color="auto"/>
        <w:bottom w:val="none" w:sz="0" w:space="0" w:color="auto"/>
        <w:right w:val="none" w:sz="0" w:space="0" w:color="auto"/>
      </w:divBdr>
    </w:div>
    <w:div w:id="2074354931">
      <w:bodyDiv w:val="1"/>
      <w:marLeft w:val="0"/>
      <w:marRight w:val="0"/>
      <w:marTop w:val="0"/>
      <w:marBottom w:val="0"/>
      <w:divBdr>
        <w:top w:val="none" w:sz="0" w:space="0" w:color="auto"/>
        <w:left w:val="none" w:sz="0" w:space="0" w:color="auto"/>
        <w:bottom w:val="none" w:sz="0" w:space="0" w:color="auto"/>
        <w:right w:val="none" w:sz="0" w:space="0" w:color="auto"/>
      </w:divBdr>
    </w:div>
    <w:div w:id="2075543172">
      <w:bodyDiv w:val="1"/>
      <w:marLeft w:val="0"/>
      <w:marRight w:val="0"/>
      <w:marTop w:val="0"/>
      <w:marBottom w:val="0"/>
      <w:divBdr>
        <w:top w:val="none" w:sz="0" w:space="0" w:color="auto"/>
        <w:left w:val="none" w:sz="0" w:space="0" w:color="auto"/>
        <w:bottom w:val="none" w:sz="0" w:space="0" w:color="auto"/>
        <w:right w:val="none" w:sz="0" w:space="0" w:color="auto"/>
      </w:divBdr>
    </w:div>
    <w:div w:id="2075737062">
      <w:bodyDiv w:val="1"/>
      <w:marLeft w:val="0"/>
      <w:marRight w:val="0"/>
      <w:marTop w:val="0"/>
      <w:marBottom w:val="0"/>
      <w:divBdr>
        <w:top w:val="none" w:sz="0" w:space="0" w:color="auto"/>
        <w:left w:val="none" w:sz="0" w:space="0" w:color="auto"/>
        <w:bottom w:val="none" w:sz="0" w:space="0" w:color="auto"/>
        <w:right w:val="none" w:sz="0" w:space="0" w:color="auto"/>
      </w:divBdr>
    </w:div>
    <w:div w:id="2078015725">
      <w:bodyDiv w:val="1"/>
      <w:marLeft w:val="0"/>
      <w:marRight w:val="0"/>
      <w:marTop w:val="0"/>
      <w:marBottom w:val="0"/>
      <w:divBdr>
        <w:top w:val="none" w:sz="0" w:space="0" w:color="auto"/>
        <w:left w:val="none" w:sz="0" w:space="0" w:color="auto"/>
        <w:bottom w:val="none" w:sz="0" w:space="0" w:color="auto"/>
        <w:right w:val="none" w:sz="0" w:space="0" w:color="auto"/>
      </w:divBdr>
    </w:div>
    <w:div w:id="2078475178">
      <w:bodyDiv w:val="1"/>
      <w:marLeft w:val="0"/>
      <w:marRight w:val="0"/>
      <w:marTop w:val="0"/>
      <w:marBottom w:val="0"/>
      <w:divBdr>
        <w:top w:val="none" w:sz="0" w:space="0" w:color="auto"/>
        <w:left w:val="none" w:sz="0" w:space="0" w:color="auto"/>
        <w:bottom w:val="none" w:sz="0" w:space="0" w:color="auto"/>
        <w:right w:val="none" w:sz="0" w:space="0" w:color="auto"/>
      </w:divBdr>
    </w:div>
    <w:div w:id="2078890904">
      <w:bodyDiv w:val="1"/>
      <w:marLeft w:val="0"/>
      <w:marRight w:val="0"/>
      <w:marTop w:val="0"/>
      <w:marBottom w:val="0"/>
      <w:divBdr>
        <w:top w:val="none" w:sz="0" w:space="0" w:color="auto"/>
        <w:left w:val="none" w:sz="0" w:space="0" w:color="auto"/>
        <w:bottom w:val="none" w:sz="0" w:space="0" w:color="auto"/>
        <w:right w:val="none" w:sz="0" w:space="0" w:color="auto"/>
      </w:divBdr>
    </w:div>
    <w:div w:id="2079477209">
      <w:bodyDiv w:val="1"/>
      <w:marLeft w:val="0"/>
      <w:marRight w:val="0"/>
      <w:marTop w:val="0"/>
      <w:marBottom w:val="0"/>
      <w:divBdr>
        <w:top w:val="none" w:sz="0" w:space="0" w:color="auto"/>
        <w:left w:val="none" w:sz="0" w:space="0" w:color="auto"/>
        <w:bottom w:val="none" w:sz="0" w:space="0" w:color="auto"/>
        <w:right w:val="none" w:sz="0" w:space="0" w:color="auto"/>
      </w:divBdr>
    </w:div>
    <w:div w:id="2079554242">
      <w:bodyDiv w:val="1"/>
      <w:marLeft w:val="0"/>
      <w:marRight w:val="0"/>
      <w:marTop w:val="0"/>
      <w:marBottom w:val="0"/>
      <w:divBdr>
        <w:top w:val="none" w:sz="0" w:space="0" w:color="auto"/>
        <w:left w:val="none" w:sz="0" w:space="0" w:color="auto"/>
        <w:bottom w:val="none" w:sz="0" w:space="0" w:color="auto"/>
        <w:right w:val="none" w:sz="0" w:space="0" w:color="auto"/>
      </w:divBdr>
    </w:div>
    <w:div w:id="2080323784">
      <w:bodyDiv w:val="1"/>
      <w:marLeft w:val="0"/>
      <w:marRight w:val="0"/>
      <w:marTop w:val="0"/>
      <w:marBottom w:val="0"/>
      <w:divBdr>
        <w:top w:val="none" w:sz="0" w:space="0" w:color="auto"/>
        <w:left w:val="none" w:sz="0" w:space="0" w:color="auto"/>
        <w:bottom w:val="none" w:sz="0" w:space="0" w:color="auto"/>
        <w:right w:val="none" w:sz="0" w:space="0" w:color="auto"/>
      </w:divBdr>
    </w:div>
    <w:div w:id="2083093600">
      <w:bodyDiv w:val="1"/>
      <w:marLeft w:val="0"/>
      <w:marRight w:val="0"/>
      <w:marTop w:val="0"/>
      <w:marBottom w:val="0"/>
      <w:divBdr>
        <w:top w:val="none" w:sz="0" w:space="0" w:color="auto"/>
        <w:left w:val="none" w:sz="0" w:space="0" w:color="auto"/>
        <w:bottom w:val="none" w:sz="0" w:space="0" w:color="auto"/>
        <w:right w:val="none" w:sz="0" w:space="0" w:color="auto"/>
      </w:divBdr>
    </w:div>
    <w:div w:id="2085687375">
      <w:bodyDiv w:val="1"/>
      <w:marLeft w:val="0"/>
      <w:marRight w:val="0"/>
      <w:marTop w:val="0"/>
      <w:marBottom w:val="0"/>
      <w:divBdr>
        <w:top w:val="none" w:sz="0" w:space="0" w:color="auto"/>
        <w:left w:val="none" w:sz="0" w:space="0" w:color="auto"/>
        <w:bottom w:val="none" w:sz="0" w:space="0" w:color="auto"/>
        <w:right w:val="none" w:sz="0" w:space="0" w:color="auto"/>
      </w:divBdr>
    </w:div>
    <w:div w:id="2086144717">
      <w:bodyDiv w:val="1"/>
      <w:marLeft w:val="0"/>
      <w:marRight w:val="0"/>
      <w:marTop w:val="0"/>
      <w:marBottom w:val="0"/>
      <w:divBdr>
        <w:top w:val="none" w:sz="0" w:space="0" w:color="auto"/>
        <w:left w:val="none" w:sz="0" w:space="0" w:color="auto"/>
        <w:bottom w:val="none" w:sz="0" w:space="0" w:color="auto"/>
        <w:right w:val="none" w:sz="0" w:space="0" w:color="auto"/>
      </w:divBdr>
    </w:div>
    <w:div w:id="2086605560">
      <w:bodyDiv w:val="1"/>
      <w:marLeft w:val="0"/>
      <w:marRight w:val="0"/>
      <w:marTop w:val="0"/>
      <w:marBottom w:val="0"/>
      <w:divBdr>
        <w:top w:val="none" w:sz="0" w:space="0" w:color="auto"/>
        <w:left w:val="none" w:sz="0" w:space="0" w:color="auto"/>
        <w:bottom w:val="none" w:sz="0" w:space="0" w:color="auto"/>
        <w:right w:val="none" w:sz="0" w:space="0" w:color="auto"/>
      </w:divBdr>
    </w:div>
    <w:div w:id="2087917728">
      <w:bodyDiv w:val="1"/>
      <w:marLeft w:val="0"/>
      <w:marRight w:val="0"/>
      <w:marTop w:val="0"/>
      <w:marBottom w:val="0"/>
      <w:divBdr>
        <w:top w:val="none" w:sz="0" w:space="0" w:color="auto"/>
        <w:left w:val="none" w:sz="0" w:space="0" w:color="auto"/>
        <w:bottom w:val="none" w:sz="0" w:space="0" w:color="auto"/>
        <w:right w:val="none" w:sz="0" w:space="0" w:color="auto"/>
      </w:divBdr>
    </w:div>
    <w:div w:id="2087923147">
      <w:bodyDiv w:val="1"/>
      <w:marLeft w:val="0"/>
      <w:marRight w:val="0"/>
      <w:marTop w:val="0"/>
      <w:marBottom w:val="0"/>
      <w:divBdr>
        <w:top w:val="none" w:sz="0" w:space="0" w:color="auto"/>
        <w:left w:val="none" w:sz="0" w:space="0" w:color="auto"/>
        <w:bottom w:val="none" w:sz="0" w:space="0" w:color="auto"/>
        <w:right w:val="none" w:sz="0" w:space="0" w:color="auto"/>
      </w:divBdr>
    </w:div>
    <w:div w:id="2087992632">
      <w:bodyDiv w:val="1"/>
      <w:marLeft w:val="0"/>
      <w:marRight w:val="0"/>
      <w:marTop w:val="0"/>
      <w:marBottom w:val="0"/>
      <w:divBdr>
        <w:top w:val="none" w:sz="0" w:space="0" w:color="auto"/>
        <w:left w:val="none" w:sz="0" w:space="0" w:color="auto"/>
        <w:bottom w:val="none" w:sz="0" w:space="0" w:color="auto"/>
        <w:right w:val="none" w:sz="0" w:space="0" w:color="auto"/>
      </w:divBdr>
    </w:div>
    <w:div w:id="2088064247">
      <w:bodyDiv w:val="1"/>
      <w:marLeft w:val="0"/>
      <w:marRight w:val="0"/>
      <w:marTop w:val="0"/>
      <w:marBottom w:val="0"/>
      <w:divBdr>
        <w:top w:val="none" w:sz="0" w:space="0" w:color="auto"/>
        <w:left w:val="none" w:sz="0" w:space="0" w:color="auto"/>
        <w:bottom w:val="none" w:sz="0" w:space="0" w:color="auto"/>
        <w:right w:val="none" w:sz="0" w:space="0" w:color="auto"/>
      </w:divBdr>
    </w:div>
    <w:div w:id="2088451530">
      <w:bodyDiv w:val="1"/>
      <w:marLeft w:val="0"/>
      <w:marRight w:val="0"/>
      <w:marTop w:val="0"/>
      <w:marBottom w:val="0"/>
      <w:divBdr>
        <w:top w:val="none" w:sz="0" w:space="0" w:color="auto"/>
        <w:left w:val="none" w:sz="0" w:space="0" w:color="auto"/>
        <w:bottom w:val="none" w:sz="0" w:space="0" w:color="auto"/>
        <w:right w:val="none" w:sz="0" w:space="0" w:color="auto"/>
      </w:divBdr>
    </w:div>
    <w:div w:id="2089499173">
      <w:bodyDiv w:val="1"/>
      <w:marLeft w:val="0"/>
      <w:marRight w:val="0"/>
      <w:marTop w:val="0"/>
      <w:marBottom w:val="0"/>
      <w:divBdr>
        <w:top w:val="none" w:sz="0" w:space="0" w:color="auto"/>
        <w:left w:val="none" w:sz="0" w:space="0" w:color="auto"/>
        <w:bottom w:val="none" w:sz="0" w:space="0" w:color="auto"/>
        <w:right w:val="none" w:sz="0" w:space="0" w:color="auto"/>
      </w:divBdr>
    </w:div>
    <w:div w:id="2090541683">
      <w:bodyDiv w:val="1"/>
      <w:marLeft w:val="0"/>
      <w:marRight w:val="0"/>
      <w:marTop w:val="0"/>
      <w:marBottom w:val="0"/>
      <w:divBdr>
        <w:top w:val="none" w:sz="0" w:space="0" w:color="auto"/>
        <w:left w:val="none" w:sz="0" w:space="0" w:color="auto"/>
        <w:bottom w:val="none" w:sz="0" w:space="0" w:color="auto"/>
        <w:right w:val="none" w:sz="0" w:space="0" w:color="auto"/>
      </w:divBdr>
    </w:div>
    <w:div w:id="2091199199">
      <w:bodyDiv w:val="1"/>
      <w:marLeft w:val="0"/>
      <w:marRight w:val="0"/>
      <w:marTop w:val="0"/>
      <w:marBottom w:val="0"/>
      <w:divBdr>
        <w:top w:val="none" w:sz="0" w:space="0" w:color="auto"/>
        <w:left w:val="none" w:sz="0" w:space="0" w:color="auto"/>
        <w:bottom w:val="none" w:sz="0" w:space="0" w:color="auto"/>
        <w:right w:val="none" w:sz="0" w:space="0" w:color="auto"/>
      </w:divBdr>
    </w:div>
    <w:div w:id="2091851071">
      <w:bodyDiv w:val="1"/>
      <w:marLeft w:val="0"/>
      <w:marRight w:val="0"/>
      <w:marTop w:val="0"/>
      <w:marBottom w:val="0"/>
      <w:divBdr>
        <w:top w:val="none" w:sz="0" w:space="0" w:color="auto"/>
        <w:left w:val="none" w:sz="0" w:space="0" w:color="auto"/>
        <w:bottom w:val="none" w:sz="0" w:space="0" w:color="auto"/>
        <w:right w:val="none" w:sz="0" w:space="0" w:color="auto"/>
      </w:divBdr>
    </w:div>
    <w:div w:id="2094235587">
      <w:bodyDiv w:val="1"/>
      <w:marLeft w:val="0"/>
      <w:marRight w:val="0"/>
      <w:marTop w:val="0"/>
      <w:marBottom w:val="0"/>
      <w:divBdr>
        <w:top w:val="none" w:sz="0" w:space="0" w:color="auto"/>
        <w:left w:val="none" w:sz="0" w:space="0" w:color="auto"/>
        <w:bottom w:val="none" w:sz="0" w:space="0" w:color="auto"/>
        <w:right w:val="none" w:sz="0" w:space="0" w:color="auto"/>
      </w:divBdr>
    </w:div>
    <w:div w:id="2097939342">
      <w:bodyDiv w:val="1"/>
      <w:marLeft w:val="0"/>
      <w:marRight w:val="0"/>
      <w:marTop w:val="0"/>
      <w:marBottom w:val="0"/>
      <w:divBdr>
        <w:top w:val="none" w:sz="0" w:space="0" w:color="auto"/>
        <w:left w:val="none" w:sz="0" w:space="0" w:color="auto"/>
        <w:bottom w:val="none" w:sz="0" w:space="0" w:color="auto"/>
        <w:right w:val="none" w:sz="0" w:space="0" w:color="auto"/>
      </w:divBdr>
    </w:div>
    <w:div w:id="2098135216">
      <w:bodyDiv w:val="1"/>
      <w:marLeft w:val="0"/>
      <w:marRight w:val="0"/>
      <w:marTop w:val="0"/>
      <w:marBottom w:val="0"/>
      <w:divBdr>
        <w:top w:val="none" w:sz="0" w:space="0" w:color="auto"/>
        <w:left w:val="none" w:sz="0" w:space="0" w:color="auto"/>
        <w:bottom w:val="none" w:sz="0" w:space="0" w:color="auto"/>
        <w:right w:val="none" w:sz="0" w:space="0" w:color="auto"/>
      </w:divBdr>
    </w:div>
    <w:div w:id="2098669715">
      <w:bodyDiv w:val="1"/>
      <w:marLeft w:val="0"/>
      <w:marRight w:val="0"/>
      <w:marTop w:val="0"/>
      <w:marBottom w:val="0"/>
      <w:divBdr>
        <w:top w:val="none" w:sz="0" w:space="0" w:color="auto"/>
        <w:left w:val="none" w:sz="0" w:space="0" w:color="auto"/>
        <w:bottom w:val="none" w:sz="0" w:space="0" w:color="auto"/>
        <w:right w:val="none" w:sz="0" w:space="0" w:color="auto"/>
      </w:divBdr>
    </w:div>
    <w:div w:id="2099447999">
      <w:bodyDiv w:val="1"/>
      <w:marLeft w:val="0"/>
      <w:marRight w:val="0"/>
      <w:marTop w:val="0"/>
      <w:marBottom w:val="0"/>
      <w:divBdr>
        <w:top w:val="none" w:sz="0" w:space="0" w:color="auto"/>
        <w:left w:val="none" w:sz="0" w:space="0" w:color="auto"/>
        <w:bottom w:val="none" w:sz="0" w:space="0" w:color="auto"/>
        <w:right w:val="none" w:sz="0" w:space="0" w:color="auto"/>
      </w:divBdr>
    </w:div>
    <w:div w:id="2103061775">
      <w:bodyDiv w:val="1"/>
      <w:marLeft w:val="0"/>
      <w:marRight w:val="0"/>
      <w:marTop w:val="0"/>
      <w:marBottom w:val="0"/>
      <w:divBdr>
        <w:top w:val="none" w:sz="0" w:space="0" w:color="auto"/>
        <w:left w:val="none" w:sz="0" w:space="0" w:color="auto"/>
        <w:bottom w:val="none" w:sz="0" w:space="0" w:color="auto"/>
        <w:right w:val="none" w:sz="0" w:space="0" w:color="auto"/>
      </w:divBdr>
    </w:div>
    <w:div w:id="2104572975">
      <w:bodyDiv w:val="1"/>
      <w:marLeft w:val="0"/>
      <w:marRight w:val="0"/>
      <w:marTop w:val="0"/>
      <w:marBottom w:val="0"/>
      <w:divBdr>
        <w:top w:val="none" w:sz="0" w:space="0" w:color="auto"/>
        <w:left w:val="none" w:sz="0" w:space="0" w:color="auto"/>
        <w:bottom w:val="none" w:sz="0" w:space="0" w:color="auto"/>
        <w:right w:val="none" w:sz="0" w:space="0" w:color="auto"/>
      </w:divBdr>
    </w:div>
    <w:div w:id="2108690550">
      <w:bodyDiv w:val="1"/>
      <w:marLeft w:val="0"/>
      <w:marRight w:val="0"/>
      <w:marTop w:val="0"/>
      <w:marBottom w:val="0"/>
      <w:divBdr>
        <w:top w:val="none" w:sz="0" w:space="0" w:color="auto"/>
        <w:left w:val="none" w:sz="0" w:space="0" w:color="auto"/>
        <w:bottom w:val="none" w:sz="0" w:space="0" w:color="auto"/>
        <w:right w:val="none" w:sz="0" w:space="0" w:color="auto"/>
      </w:divBdr>
    </w:div>
    <w:div w:id="2108848767">
      <w:bodyDiv w:val="1"/>
      <w:marLeft w:val="0"/>
      <w:marRight w:val="0"/>
      <w:marTop w:val="0"/>
      <w:marBottom w:val="0"/>
      <w:divBdr>
        <w:top w:val="none" w:sz="0" w:space="0" w:color="auto"/>
        <w:left w:val="none" w:sz="0" w:space="0" w:color="auto"/>
        <w:bottom w:val="none" w:sz="0" w:space="0" w:color="auto"/>
        <w:right w:val="none" w:sz="0" w:space="0" w:color="auto"/>
      </w:divBdr>
    </w:div>
    <w:div w:id="2108885987">
      <w:bodyDiv w:val="1"/>
      <w:marLeft w:val="0"/>
      <w:marRight w:val="0"/>
      <w:marTop w:val="0"/>
      <w:marBottom w:val="0"/>
      <w:divBdr>
        <w:top w:val="none" w:sz="0" w:space="0" w:color="auto"/>
        <w:left w:val="none" w:sz="0" w:space="0" w:color="auto"/>
        <w:bottom w:val="none" w:sz="0" w:space="0" w:color="auto"/>
        <w:right w:val="none" w:sz="0" w:space="0" w:color="auto"/>
      </w:divBdr>
    </w:div>
    <w:div w:id="2111587864">
      <w:bodyDiv w:val="1"/>
      <w:marLeft w:val="0"/>
      <w:marRight w:val="0"/>
      <w:marTop w:val="0"/>
      <w:marBottom w:val="0"/>
      <w:divBdr>
        <w:top w:val="none" w:sz="0" w:space="0" w:color="auto"/>
        <w:left w:val="none" w:sz="0" w:space="0" w:color="auto"/>
        <w:bottom w:val="none" w:sz="0" w:space="0" w:color="auto"/>
        <w:right w:val="none" w:sz="0" w:space="0" w:color="auto"/>
      </w:divBdr>
    </w:div>
    <w:div w:id="2113087205">
      <w:bodyDiv w:val="1"/>
      <w:marLeft w:val="0"/>
      <w:marRight w:val="0"/>
      <w:marTop w:val="0"/>
      <w:marBottom w:val="0"/>
      <w:divBdr>
        <w:top w:val="none" w:sz="0" w:space="0" w:color="auto"/>
        <w:left w:val="none" w:sz="0" w:space="0" w:color="auto"/>
        <w:bottom w:val="none" w:sz="0" w:space="0" w:color="auto"/>
        <w:right w:val="none" w:sz="0" w:space="0" w:color="auto"/>
      </w:divBdr>
    </w:div>
    <w:div w:id="2114737056">
      <w:bodyDiv w:val="1"/>
      <w:marLeft w:val="0"/>
      <w:marRight w:val="0"/>
      <w:marTop w:val="0"/>
      <w:marBottom w:val="0"/>
      <w:divBdr>
        <w:top w:val="none" w:sz="0" w:space="0" w:color="auto"/>
        <w:left w:val="none" w:sz="0" w:space="0" w:color="auto"/>
        <w:bottom w:val="none" w:sz="0" w:space="0" w:color="auto"/>
        <w:right w:val="none" w:sz="0" w:space="0" w:color="auto"/>
      </w:divBdr>
    </w:div>
    <w:div w:id="2115713179">
      <w:bodyDiv w:val="1"/>
      <w:marLeft w:val="0"/>
      <w:marRight w:val="0"/>
      <w:marTop w:val="0"/>
      <w:marBottom w:val="0"/>
      <w:divBdr>
        <w:top w:val="none" w:sz="0" w:space="0" w:color="auto"/>
        <w:left w:val="none" w:sz="0" w:space="0" w:color="auto"/>
        <w:bottom w:val="none" w:sz="0" w:space="0" w:color="auto"/>
        <w:right w:val="none" w:sz="0" w:space="0" w:color="auto"/>
      </w:divBdr>
    </w:div>
    <w:div w:id="2115785975">
      <w:bodyDiv w:val="1"/>
      <w:marLeft w:val="0"/>
      <w:marRight w:val="0"/>
      <w:marTop w:val="0"/>
      <w:marBottom w:val="0"/>
      <w:divBdr>
        <w:top w:val="none" w:sz="0" w:space="0" w:color="auto"/>
        <w:left w:val="none" w:sz="0" w:space="0" w:color="auto"/>
        <w:bottom w:val="none" w:sz="0" w:space="0" w:color="auto"/>
        <w:right w:val="none" w:sz="0" w:space="0" w:color="auto"/>
      </w:divBdr>
    </w:div>
    <w:div w:id="2122526786">
      <w:bodyDiv w:val="1"/>
      <w:marLeft w:val="0"/>
      <w:marRight w:val="0"/>
      <w:marTop w:val="0"/>
      <w:marBottom w:val="0"/>
      <w:divBdr>
        <w:top w:val="none" w:sz="0" w:space="0" w:color="auto"/>
        <w:left w:val="none" w:sz="0" w:space="0" w:color="auto"/>
        <w:bottom w:val="none" w:sz="0" w:space="0" w:color="auto"/>
        <w:right w:val="none" w:sz="0" w:space="0" w:color="auto"/>
      </w:divBdr>
    </w:div>
    <w:div w:id="2122605485">
      <w:bodyDiv w:val="1"/>
      <w:marLeft w:val="0"/>
      <w:marRight w:val="0"/>
      <w:marTop w:val="0"/>
      <w:marBottom w:val="0"/>
      <w:divBdr>
        <w:top w:val="none" w:sz="0" w:space="0" w:color="auto"/>
        <w:left w:val="none" w:sz="0" w:space="0" w:color="auto"/>
        <w:bottom w:val="none" w:sz="0" w:space="0" w:color="auto"/>
        <w:right w:val="none" w:sz="0" w:space="0" w:color="auto"/>
      </w:divBdr>
    </w:div>
    <w:div w:id="2123840386">
      <w:bodyDiv w:val="1"/>
      <w:marLeft w:val="0"/>
      <w:marRight w:val="0"/>
      <w:marTop w:val="0"/>
      <w:marBottom w:val="0"/>
      <w:divBdr>
        <w:top w:val="none" w:sz="0" w:space="0" w:color="auto"/>
        <w:left w:val="none" w:sz="0" w:space="0" w:color="auto"/>
        <w:bottom w:val="none" w:sz="0" w:space="0" w:color="auto"/>
        <w:right w:val="none" w:sz="0" w:space="0" w:color="auto"/>
      </w:divBdr>
    </w:div>
    <w:div w:id="2124303731">
      <w:bodyDiv w:val="1"/>
      <w:marLeft w:val="0"/>
      <w:marRight w:val="0"/>
      <w:marTop w:val="0"/>
      <w:marBottom w:val="0"/>
      <w:divBdr>
        <w:top w:val="none" w:sz="0" w:space="0" w:color="auto"/>
        <w:left w:val="none" w:sz="0" w:space="0" w:color="auto"/>
        <w:bottom w:val="none" w:sz="0" w:space="0" w:color="auto"/>
        <w:right w:val="none" w:sz="0" w:space="0" w:color="auto"/>
      </w:divBdr>
    </w:div>
    <w:div w:id="2125029761">
      <w:bodyDiv w:val="1"/>
      <w:marLeft w:val="0"/>
      <w:marRight w:val="0"/>
      <w:marTop w:val="0"/>
      <w:marBottom w:val="0"/>
      <w:divBdr>
        <w:top w:val="none" w:sz="0" w:space="0" w:color="auto"/>
        <w:left w:val="none" w:sz="0" w:space="0" w:color="auto"/>
        <w:bottom w:val="none" w:sz="0" w:space="0" w:color="auto"/>
        <w:right w:val="none" w:sz="0" w:space="0" w:color="auto"/>
      </w:divBdr>
    </w:div>
    <w:div w:id="2127234362">
      <w:bodyDiv w:val="1"/>
      <w:marLeft w:val="0"/>
      <w:marRight w:val="0"/>
      <w:marTop w:val="0"/>
      <w:marBottom w:val="0"/>
      <w:divBdr>
        <w:top w:val="none" w:sz="0" w:space="0" w:color="auto"/>
        <w:left w:val="none" w:sz="0" w:space="0" w:color="auto"/>
        <w:bottom w:val="none" w:sz="0" w:space="0" w:color="auto"/>
        <w:right w:val="none" w:sz="0" w:space="0" w:color="auto"/>
      </w:divBdr>
    </w:div>
    <w:div w:id="2129543248">
      <w:bodyDiv w:val="1"/>
      <w:marLeft w:val="0"/>
      <w:marRight w:val="0"/>
      <w:marTop w:val="0"/>
      <w:marBottom w:val="0"/>
      <w:divBdr>
        <w:top w:val="none" w:sz="0" w:space="0" w:color="auto"/>
        <w:left w:val="none" w:sz="0" w:space="0" w:color="auto"/>
        <w:bottom w:val="none" w:sz="0" w:space="0" w:color="auto"/>
        <w:right w:val="none" w:sz="0" w:space="0" w:color="auto"/>
      </w:divBdr>
    </w:div>
    <w:div w:id="2129930494">
      <w:bodyDiv w:val="1"/>
      <w:marLeft w:val="0"/>
      <w:marRight w:val="0"/>
      <w:marTop w:val="0"/>
      <w:marBottom w:val="0"/>
      <w:divBdr>
        <w:top w:val="none" w:sz="0" w:space="0" w:color="auto"/>
        <w:left w:val="none" w:sz="0" w:space="0" w:color="auto"/>
        <w:bottom w:val="none" w:sz="0" w:space="0" w:color="auto"/>
        <w:right w:val="none" w:sz="0" w:space="0" w:color="auto"/>
      </w:divBdr>
    </w:div>
    <w:div w:id="2130394279">
      <w:bodyDiv w:val="1"/>
      <w:marLeft w:val="0"/>
      <w:marRight w:val="0"/>
      <w:marTop w:val="0"/>
      <w:marBottom w:val="0"/>
      <w:divBdr>
        <w:top w:val="none" w:sz="0" w:space="0" w:color="auto"/>
        <w:left w:val="none" w:sz="0" w:space="0" w:color="auto"/>
        <w:bottom w:val="none" w:sz="0" w:space="0" w:color="auto"/>
        <w:right w:val="none" w:sz="0" w:space="0" w:color="auto"/>
      </w:divBdr>
    </w:div>
    <w:div w:id="2131779429">
      <w:bodyDiv w:val="1"/>
      <w:marLeft w:val="0"/>
      <w:marRight w:val="0"/>
      <w:marTop w:val="0"/>
      <w:marBottom w:val="0"/>
      <w:divBdr>
        <w:top w:val="none" w:sz="0" w:space="0" w:color="auto"/>
        <w:left w:val="none" w:sz="0" w:space="0" w:color="auto"/>
        <w:bottom w:val="none" w:sz="0" w:space="0" w:color="auto"/>
        <w:right w:val="none" w:sz="0" w:space="0" w:color="auto"/>
      </w:divBdr>
    </w:div>
    <w:div w:id="2131822995">
      <w:bodyDiv w:val="1"/>
      <w:marLeft w:val="0"/>
      <w:marRight w:val="0"/>
      <w:marTop w:val="0"/>
      <w:marBottom w:val="0"/>
      <w:divBdr>
        <w:top w:val="none" w:sz="0" w:space="0" w:color="auto"/>
        <w:left w:val="none" w:sz="0" w:space="0" w:color="auto"/>
        <w:bottom w:val="none" w:sz="0" w:space="0" w:color="auto"/>
        <w:right w:val="none" w:sz="0" w:space="0" w:color="auto"/>
      </w:divBdr>
    </w:div>
    <w:div w:id="2133205460">
      <w:bodyDiv w:val="1"/>
      <w:marLeft w:val="0"/>
      <w:marRight w:val="0"/>
      <w:marTop w:val="0"/>
      <w:marBottom w:val="0"/>
      <w:divBdr>
        <w:top w:val="none" w:sz="0" w:space="0" w:color="auto"/>
        <w:left w:val="none" w:sz="0" w:space="0" w:color="auto"/>
        <w:bottom w:val="none" w:sz="0" w:space="0" w:color="auto"/>
        <w:right w:val="none" w:sz="0" w:space="0" w:color="auto"/>
      </w:divBdr>
    </w:div>
    <w:div w:id="2136749002">
      <w:bodyDiv w:val="1"/>
      <w:marLeft w:val="0"/>
      <w:marRight w:val="0"/>
      <w:marTop w:val="0"/>
      <w:marBottom w:val="0"/>
      <w:divBdr>
        <w:top w:val="none" w:sz="0" w:space="0" w:color="auto"/>
        <w:left w:val="none" w:sz="0" w:space="0" w:color="auto"/>
        <w:bottom w:val="none" w:sz="0" w:space="0" w:color="auto"/>
        <w:right w:val="none" w:sz="0" w:space="0" w:color="auto"/>
      </w:divBdr>
    </w:div>
    <w:div w:id="2137673078">
      <w:bodyDiv w:val="1"/>
      <w:marLeft w:val="0"/>
      <w:marRight w:val="0"/>
      <w:marTop w:val="0"/>
      <w:marBottom w:val="0"/>
      <w:divBdr>
        <w:top w:val="none" w:sz="0" w:space="0" w:color="auto"/>
        <w:left w:val="none" w:sz="0" w:space="0" w:color="auto"/>
        <w:bottom w:val="none" w:sz="0" w:space="0" w:color="auto"/>
        <w:right w:val="none" w:sz="0" w:space="0" w:color="auto"/>
      </w:divBdr>
    </w:div>
    <w:div w:id="2137871976">
      <w:bodyDiv w:val="1"/>
      <w:marLeft w:val="0"/>
      <w:marRight w:val="0"/>
      <w:marTop w:val="0"/>
      <w:marBottom w:val="0"/>
      <w:divBdr>
        <w:top w:val="none" w:sz="0" w:space="0" w:color="auto"/>
        <w:left w:val="none" w:sz="0" w:space="0" w:color="auto"/>
        <w:bottom w:val="none" w:sz="0" w:space="0" w:color="auto"/>
        <w:right w:val="none" w:sz="0" w:space="0" w:color="auto"/>
      </w:divBdr>
    </w:div>
    <w:div w:id="2137916650">
      <w:bodyDiv w:val="1"/>
      <w:marLeft w:val="0"/>
      <w:marRight w:val="0"/>
      <w:marTop w:val="0"/>
      <w:marBottom w:val="0"/>
      <w:divBdr>
        <w:top w:val="none" w:sz="0" w:space="0" w:color="auto"/>
        <w:left w:val="none" w:sz="0" w:space="0" w:color="auto"/>
        <w:bottom w:val="none" w:sz="0" w:space="0" w:color="auto"/>
        <w:right w:val="none" w:sz="0" w:space="0" w:color="auto"/>
      </w:divBdr>
    </w:div>
    <w:div w:id="2138453314">
      <w:bodyDiv w:val="1"/>
      <w:marLeft w:val="0"/>
      <w:marRight w:val="0"/>
      <w:marTop w:val="0"/>
      <w:marBottom w:val="0"/>
      <w:divBdr>
        <w:top w:val="none" w:sz="0" w:space="0" w:color="auto"/>
        <w:left w:val="none" w:sz="0" w:space="0" w:color="auto"/>
        <w:bottom w:val="none" w:sz="0" w:space="0" w:color="auto"/>
        <w:right w:val="none" w:sz="0" w:space="0" w:color="auto"/>
      </w:divBdr>
    </w:div>
    <w:div w:id="2139757809">
      <w:bodyDiv w:val="1"/>
      <w:marLeft w:val="0"/>
      <w:marRight w:val="0"/>
      <w:marTop w:val="0"/>
      <w:marBottom w:val="0"/>
      <w:divBdr>
        <w:top w:val="none" w:sz="0" w:space="0" w:color="auto"/>
        <w:left w:val="none" w:sz="0" w:space="0" w:color="auto"/>
        <w:bottom w:val="none" w:sz="0" w:space="0" w:color="auto"/>
        <w:right w:val="none" w:sz="0" w:space="0" w:color="auto"/>
      </w:divBdr>
    </w:div>
    <w:div w:id="2142068890">
      <w:bodyDiv w:val="1"/>
      <w:marLeft w:val="0"/>
      <w:marRight w:val="0"/>
      <w:marTop w:val="0"/>
      <w:marBottom w:val="0"/>
      <w:divBdr>
        <w:top w:val="none" w:sz="0" w:space="0" w:color="auto"/>
        <w:left w:val="none" w:sz="0" w:space="0" w:color="auto"/>
        <w:bottom w:val="none" w:sz="0" w:space="0" w:color="auto"/>
        <w:right w:val="none" w:sz="0" w:space="0" w:color="auto"/>
      </w:divBdr>
    </w:div>
    <w:div w:id="2142189124">
      <w:bodyDiv w:val="1"/>
      <w:marLeft w:val="0"/>
      <w:marRight w:val="0"/>
      <w:marTop w:val="0"/>
      <w:marBottom w:val="0"/>
      <w:divBdr>
        <w:top w:val="none" w:sz="0" w:space="0" w:color="auto"/>
        <w:left w:val="none" w:sz="0" w:space="0" w:color="auto"/>
        <w:bottom w:val="none" w:sz="0" w:space="0" w:color="auto"/>
        <w:right w:val="none" w:sz="0" w:space="0" w:color="auto"/>
      </w:divBdr>
    </w:div>
    <w:div w:id="2142334322">
      <w:bodyDiv w:val="1"/>
      <w:marLeft w:val="0"/>
      <w:marRight w:val="0"/>
      <w:marTop w:val="0"/>
      <w:marBottom w:val="0"/>
      <w:divBdr>
        <w:top w:val="none" w:sz="0" w:space="0" w:color="auto"/>
        <w:left w:val="none" w:sz="0" w:space="0" w:color="auto"/>
        <w:bottom w:val="none" w:sz="0" w:space="0" w:color="auto"/>
        <w:right w:val="none" w:sz="0" w:space="0" w:color="auto"/>
      </w:divBdr>
    </w:div>
    <w:div w:id="2143884969">
      <w:bodyDiv w:val="1"/>
      <w:marLeft w:val="0"/>
      <w:marRight w:val="0"/>
      <w:marTop w:val="0"/>
      <w:marBottom w:val="0"/>
      <w:divBdr>
        <w:top w:val="none" w:sz="0" w:space="0" w:color="auto"/>
        <w:left w:val="none" w:sz="0" w:space="0" w:color="auto"/>
        <w:bottom w:val="none" w:sz="0" w:space="0" w:color="auto"/>
        <w:right w:val="none" w:sz="0" w:space="0" w:color="auto"/>
      </w:divBdr>
    </w:div>
    <w:div w:id="2146388069">
      <w:bodyDiv w:val="1"/>
      <w:marLeft w:val="0"/>
      <w:marRight w:val="0"/>
      <w:marTop w:val="0"/>
      <w:marBottom w:val="0"/>
      <w:divBdr>
        <w:top w:val="none" w:sz="0" w:space="0" w:color="auto"/>
        <w:left w:val="none" w:sz="0" w:space="0" w:color="auto"/>
        <w:bottom w:val="none" w:sz="0" w:space="0" w:color="auto"/>
        <w:right w:val="none" w:sz="0" w:space="0" w:color="auto"/>
      </w:divBdr>
    </w:div>
    <w:div w:id="2146509994">
      <w:bodyDiv w:val="1"/>
      <w:marLeft w:val="0"/>
      <w:marRight w:val="0"/>
      <w:marTop w:val="0"/>
      <w:marBottom w:val="0"/>
      <w:divBdr>
        <w:top w:val="none" w:sz="0" w:space="0" w:color="auto"/>
        <w:left w:val="none" w:sz="0" w:space="0" w:color="auto"/>
        <w:bottom w:val="none" w:sz="0" w:space="0" w:color="auto"/>
        <w:right w:val="none" w:sz="0" w:space="0" w:color="auto"/>
      </w:divBdr>
    </w:div>
    <w:div w:id="2146965091">
      <w:bodyDiv w:val="1"/>
      <w:marLeft w:val="0"/>
      <w:marRight w:val="0"/>
      <w:marTop w:val="0"/>
      <w:marBottom w:val="0"/>
      <w:divBdr>
        <w:top w:val="none" w:sz="0" w:space="0" w:color="auto"/>
        <w:left w:val="none" w:sz="0" w:space="0" w:color="auto"/>
        <w:bottom w:val="none" w:sz="0" w:space="0" w:color="auto"/>
        <w:right w:val="none" w:sz="0" w:space="0" w:color="auto"/>
      </w:divBdr>
    </w:div>
    <w:div w:id="2147383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eis.yesevi.edu.tr/madde-detay/zaif-yahya-haci-mustafaogl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teis.yesevi.edu.tr/madde-detay/zaif-yahya-haci-mustafaogl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Lin89</b:Tag>
    <b:SourceType>Book</b:SourceType>
    <b:Guid>{B061B704-511A-4794-9CA7-682CCFF1A687}</b:Guid>
    <b:Author>
      <b:Author>
        <b:NameList>
          <b:Person>
            <b:Last>Lind</b:Last>
            <b:First>William</b:First>
            <b:Middle>S., Nightengale Keith, Schmitt John,</b:Middle>
          </b:Person>
        </b:NameList>
      </b:Author>
    </b:Author>
    <b:Title> “Savaşın Değişen Yüzü: 4’üncü Nesil Savaşa Doğru”</b:Title>
    <b:Year>1989</b:Year>
    <b:Publisher>Marine Corps Gazette</b:Publisher>
    <b:RefOrder>30</b:RefOrder>
  </b:Source>
  <b:Source>
    <b:Tag>İna22</b:Tag>
    <b:SourceType>InternetSite</b:SourceType>
    <b:Guid>{D1C18E85-D020-4CAE-84BF-97C221E44C10}</b:Guid>
    <b:Author>
      <b:Author>
        <b:NameList>
          <b:Person>
            <b:Last>İnat</b:Last>
            <b:First>Kemal,</b:First>
          </b:Person>
        </b:NameList>
      </b:Author>
    </b:Author>
    <b:Title>PESCO ve NATO: Hangisi Daha İleri İş Birliği </b:Title>
    <b:InternetSiteTitle>SETAV</b:InternetSiteTitle>
    <b:Year>2022</b:Year>
    <b:Month>5</b:Month>
    <b:Day>27</b:Day>
    <b:URL>https://www.setav.org/pesco-ve-nato-hangisi-daha-ileri-is-birligi/ </b:URL>
    <b:RefOrder>74</b:RefOrder>
  </b:Source>
  <b:Source>
    <b:Tag>Pap22</b:Tag>
    <b:SourceType>InternetSite</b:SourceType>
    <b:Guid>{DDAA3F3B-E5DB-444A-938B-FD919816B8EE}</b:Guid>
    <b:Author>
      <b:Author>
        <b:NameList>
          <b:Person>
            <b:Last>Papaioannou</b:Last>
            <b:First>Alexandros,</b:First>
            <b:Middle>,</b:Middle>
          </b:Person>
        </b:NameList>
      </b:Author>
    </b:Author>
    <b:Title>Güçlenen AB NATO İşbirliği</b:Title>
    <b:InternetSiteTitle> NATO Dergisi</b:InternetSiteTitle>
    <b:Year>2022</b:Year>
    <b:Month>5</b:Month>
    <b:Day>27</b:Day>
    <b:URL>https://www.nato.int/docu/review/tr/articles/2019/07/16/gueclenen-ab-nato-iliskileri/index.html</b:URL>
    <b:RefOrder>76</b:RefOrder>
  </b:Source>
  <b:Source>
    <b:Tag>Wal13</b:Tag>
    <b:SourceType>BookSection</b:SourceType>
    <b:Guid>{F42741CC-88BF-4C45-BF47-2221DD0FCC35}</b:Guid>
    <b:Author>
      <b:Author>
        <b:NameList>
          <b:Person>
            <b:Last>K</b:Last>
            <b:First>Waltz</b:First>
          </b:Person>
        </b:NameList>
      </b:Author>
      <b:BookAuthor>
        <b:NameList>
          <b:Person>
            <b:Last>(Editör)</b:Last>
            <b:First>Esra</b:First>
            <b:Middle>Diri</b:Middle>
          </b:Person>
        </b:NameList>
      </b:BookAuthor>
    </b:Author>
    <b:Title>Yeni Gerçekçilik Kuramına Göre Savaşın Köken</b:Title>
    <b:Year>2013</b:Year>
    <b:City>Ankara,</b:City>
    <b:Publisher>Uluslararsı İlişkiler Kütüphanesi </b:Publisher>
    <b:BookTitle>Uluslararası İlişkilerde Anahtar Metinler</b:BookTitle>
    <b:Pages>447</b:Pages>
    <b:RefOrder>79</b:RefOrder>
  </b:Source>
  <b:Source>
    <b:Tag>Ded14</b:Tag>
    <b:SourceType>Book</b:SourceType>
    <b:Guid>{BA611F39-5B25-4C3F-A25A-02B650BD68D8}</b:Guid>
    <b:Author>
      <b:Author>
        <b:NameList>
          <b:Person>
            <b:Last>Dedeoğlu B</b:Last>
          </b:Person>
        </b:NameList>
      </b:Author>
    </b:Author>
    <b:Title>Uluslararası Güvenlik ve Strateji,</b:Title>
    <b:Year>2014</b:Year>
    <b:City> İstanbul</b:City>
    <b:Publisher>Yeni Yüzyıl Yayınları</b:Publisher>
    <b:RefOrder>25</b:RefOrder>
  </b:Source>
  <b:Source>
    <b:Tag>Lin04</b:Tag>
    <b:SourceType>JournalArticle</b:SourceType>
    <b:Guid>{D7C9C3B8-1064-4863-88A1-6767A0A204E0}</b:Guid>
    <b:Author>
      <b:Author>
        <b:NameList>
          <b:Person>
            <b:Last>Lind</b:Last>
            <b:First>W</b:First>
          </b:Person>
        </b:NameList>
      </b:Author>
    </b:Author>
    <b:Title> Understanding Fourth Generation Warfare</b:Title>
    <b:JournalName>Military Review</b:JournalName>
    <b:Year>2004</b:Year>
    <b:Pages> s.13-14</b:Pages>
    <b:RefOrder>31</b:RefOrder>
  </b:Source>
  <b:Source>
    <b:Tag>Arq05</b:Tag>
    <b:SourceType>BookSection</b:SourceType>
    <b:Guid>{D6567B8A-DB5B-4BEB-BEF1-8F1647DFEF7E}</b:Guid>
    <b:Author>
      <b:Author>
        <b:NameList>
          <b:Person>
            <b:Last>Arquila</b:Last>
            <b:First>J.R.</b:First>
          </b:Person>
        </b:NameList>
      </b:Author>
      <b:BookAuthor>
        <b:NameList>
          <b:Person>
            <b:Last>In: R. Bunker(eds)</b:Last>
            <b:First>,</b:First>
          </b:Person>
        </b:NameList>
      </b:BookAuthor>
    </b:Author>
    <b:Title>Netwar Revisited: The Fight for Future Continues.</b:Title>
    <b:Year>2005</b:Year>
    <b:City>New York</b:City>
    <b:Publisher>Routledge Group</b:Publisher>
    <b:BookTitle>Network Terrorism and Global Insurgency</b:BookTitle>
    <b:RefOrder>34</b:RefOrder>
  </b:Source>
  <b:Source>
    <b:Tag>Mcf06</b:Tag>
    <b:SourceType>BookSection</b:SourceType>
    <b:Guid>{1D7D8F45-BBDA-4A45-A6B4-C3459098FB06}</b:Guid>
    <b:Title>The Object Beyond War: Counterinsurgency and the Four Tools of Political Competition</b:Title>
    <b:Year>2006</b:Year>
    <b:Publisher>Johns Hopkins(eds.)</b:Publisher>
    <b:Author>
      <b:Author>
        <b:NameList>
          <b:Person>
            <b:Last>Mcfate</b:Last>
            <b:First>M.</b:First>
            <b:Middle>Jackson A. V. .</b:Middle>
          </b:Person>
        </b:NameList>
      </b:Author>
      <b:BookAuthor>
        <b:NameList>
          <b:Person>
            <b:Last>Luman</b:Last>
            <b:First>Ronald</b:First>
            <b:Middle>R.</b:Middle>
          </b:Person>
        </b:NameList>
      </b:BookAuthor>
    </b:Author>
    <b:BookTitle>Unrestricted Warfare Symposium: Procedings on Strategy, Analysis, and Technology.</b:BookTitle>
    <b:RefOrder>37</b:RefOrder>
  </b:Source>
  <b:Source>
    <b:Tag>Çal14</b:Tag>
    <b:SourceType>BookSection</b:SourceType>
    <b:Guid>{4979A624-A9D6-421C-AC10-070F88D55232}</b:Guid>
    <b:Author>
      <b:Author>
        <b:NameList>
          <b:Person>
            <b:Last>Çalkıvik</b:Last>
            <b:First>A.</b:First>
          </b:Person>
        </b:NameList>
      </b:Author>
      <b:BookAuthor>
        <b:NameList>
          <b:Person>
            <b:Last>Balta(Editör)</b:Last>
            <b:First>Evren</b:First>
          </b:Person>
        </b:NameList>
      </b:BookAuthor>
    </b:Author>
    <b:Title>Soğuk Savaş ve Sonrası Güvenlik Siyaseti</b:Title>
    <b:Year>2014</b:Year>
    <b:City>İstanbul</b:City>
    <b:Publisher> İletişim Yayınları</b:Publisher>
    <b:BookTitle>Küresel Siyasete Giriş: Uluslar arası İlişkilerde Kavramlar, Teoriler Süreçle</b:BookTitle>
    <b:Pages>s.281-299 </b:Pages>
    <b:RefOrder>80</b:RefOrder>
  </b:Source>
  <b:Source>
    <b:Tag>Eke15</b:Tag>
    <b:SourceType>JournalArticle</b:SourceType>
    <b:Guid>{15DF72B7-F97F-45AB-8141-3FEFC7B18844}</b:Guid>
    <b:Author>
      <b:Author>
        <b:NameList>
          <b:Person>
            <b:Last>Eker</b:Last>
            <b:First>S.</b:First>
          </b:Person>
        </b:NameList>
      </b:Author>
    </b:Author>
    <b:Title>Savaş Olgusunun Dönüşümü: Yeni Savaşlar ve Suriye Krizi Örneği. </b:Title>
    <b:Year>2015</b:Year>
    <b:JournalName>Türkiye Ortadoğu Çalışmaları Dergisi</b:JournalName>
    <b:Pages>Cilt. 2, Sayı. 1: 33-66 s.60-61</b:Pages>
    <b:RefOrder>42</b:RefOrder>
  </b:Source>
  <b:Source>
    <b:Tag>Pat10</b:Tag>
    <b:SourceType>JournalArticle</b:SourceType>
    <b:Guid>{13311C36-2337-47C7-BD00-7CB076FDFAF1}</b:Guid>
    <b:Author>
      <b:Author>
        <b:NameList>
          <b:Person>
            <b:Last>Patreus</b:Last>
            <b:First>D.</b:First>
          </b:Person>
        </b:NameList>
      </b:Author>
    </b:Author>
    <b:Title>What we Learned in Iraq,, </b:Title>
    <b:JournalName> Global Policy</b:JournalName>
    <b:Year>2010</b:Year>
    <b:Pages>Vol.1, No.1 s.116-117</b:Pages>
    <b:RefOrder>43</b:RefOrder>
  </b:Source>
  <b:Source>
    <b:Tag>Hof22</b:Tag>
    <b:SourceType>DocumentFromInternetSite</b:SourceType>
    <b:Guid>{F4B558EE-B8F4-4C3D-BBF8-8209C13B7DA3}</b:Guid>
    <b:Author>
      <b:Author>
        <b:NameList>
          <b:Person>
            <b:Last>Hoffman</b:Last>
            <b:First>F.</b:First>
            <b:Middle>G.</b:Middle>
          </b:Person>
        </b:NameList>
      </b:Author>
    </b:Author>
    <b:Title>On Not So New Warfare: Political Warfare Vs Hybrid Threats</b:Title>
    <b:Year>2022</b:Year>
    <b:InternetSiteTitle>Armed Sources Journal</b:InternetSiteTitle>
    <b:Month>5</b:Month>
    <b:Day>28</b:Day>
    <b:URL>https://waron therocks.com/2014/07/on-not-so-new-warfare-political-warfare-vs-hybrid-threats/</b:URL>
    <b:RefOrder>81</b:RefOrder>
  </b:Source>
  <b:Source>
    <b:Tag>Eur222</b:Tag>
    <b:SourceType>DocumentFromInternetSite</b:SourceType>
    <b:Guid>{3C0B2F75-07B4-4B75-A9BC-887704822DE4}</b:Guid>
    <b:Author>
      <b:Author>
        <b:NameList>
          <b:Person>
            <b:Last>European Commission</b:Last>
          </b:Person>
        </b:NameList>
      </b:Author>
    </b:Author>
    <b:Title>Radicalisation Awareness Network</b:Title>
    <b:InternetSiteTitle>European Commission Website</b:InternetSiteTitle>
    <b:Year>2022</b:Year>
    <b:Month>8</b:Month>
    <b:Day>27</b:Day>
    <b:URL>https://home-affairs.ec.europa.eu/networks/radicalisation-awareness-network-ran_en</b:URL>
    <b:RefOrder>56</b:RefOrder>
  </b:Source>
  <b:Source>
    <b:Tag>Ero18</b:Tag>
    <b:SourceType>JournalArticle</b:SourceType>
    <b:Guid>{2E06A298-43EF-4BA7-85D1-7F3E7966BC5A}</b:Guid>
    <b:Title>Karma Savaş Teorisi ve Rusya-Ukrayna Savaşı</b:Title>
    <b:Year>2018</b:Year>
    <b:Author>
      <b:Author>
        <b:NameList>
          <b:Person>
            <b:Last>Erol</b:Last>
            <b:First>Mehmet</b:First>
            <b:Middle>Seyfettin</b:Middle>
          </b:Person>
          <b:Person>
            <b:Last>Oğuz</b:Last>
            <b:First>Şafak</b:First>
          </b:Person>
        </b:NameList>
      </b:Author>
    </b:Author>
    <b:JournalName>Türk Dünyası İncelemeleri Dergisi</b:JournalName>
    <b:Pages>399-415</b:Pages>
    <b:Volume>18</b:Volume>
    <b:Issue>2</b:Issue>
    <b:RefOrder>82</b:RefOrder>
  </b:Source>
  <b:Source>
    <b:Tag>Kar15</b:Tag>
    <b:SourceType>JournalArticle</b:SourceType>
    <b:Guid>{C169FB8A-CE37-4C02-ACF2-264DB3A27DD9}</b:Guid>
    <b:Author>
      <b:Author>
        <b:NameList>
          <b:Person>
            <b:Last>Karaosmanoğlu</b:Last>
            <b:First>Ali</b:First>
            <b:Middle>L.</b:Middle>
          </b:Person>
        </b:NameList>
      </b:Author>
    </b:Author>
    <b:Title>Savunma Planlaması ve Stratejik Belirsizlik</b:Title>
    <b:JournalName>Bilge Strateji</b:JournalName>
    <b:Year>2015</b:Year>
    <b:Pages>23-45</b:Pages>
    <b:Volume>7</b:Volume>
    <b:Issue>12</b:Issue>
    <b:RefOrder>83</b:RefOrder>
  </b:Source>
  <b:Source>
    <b:Tag>Buz08</b:Tag>
    <b:SourceType>JournalArticle</b:SourceType>
    <b:Guid>{41FF5385-E440-4781-A913-F7532501D66B}</b:Guid>
    <b:Author>
      <b:Author>
        <b:NameList>
          <b:Person>
            <b:Last>Buzan</b:Last>
            <b:First>Barry</b:First>
          </b:Person>
        </b:NameList>
      </b:Author>
    </b:Author>
    <b:Title>Askeri Güvenliğin Değişen Gündemi</b:Title>
    <b:JournalName>Uluslararası İlişkiler</b:JournalName>
    <b:Year>2008</b:Year>
    <b:Pages>107-123</b:Pages>
    <b:Volume>5</b:Volume>
    <b:Issue>18</b:Issue>
    <b:RefOrder>33</b:RefOrder>
  </b:Source>
  <b:Source>
    <b:Tag>NAT16</b:Tag>
    <b:SourceType>JournalArticle</b:SourceType>
    <b:Guid>{74ECB90A-5B27-4C2E-8F7C-A5C19549AEC9}</b:Guid>
    <b:Author>
      <b:Author>
        <b:NameList>
          <b:Person>
            <b:Last>NATO</b:Last>
          </b:Person>
        </b:NameList>
      </b:Author>
    </b:Author>
    <b:Title>Social Media As A Tool of Hybrid Warfare</b:Title>
    <b:JournalName>NATO Strategic Communications Centre of Excellence</b:JournalName>
    <b:Year>2016</b:Year>
    <b:Pages>s. 10</b:Pages>
    <b:RefOrder>84</b:RefOrder>
  </b:Source>
  <b:Source>
    <b:Tag>Kal03</b:Tag>
    <b:SourceType>Book</b:SourceType>
    <b:Guid>{AD44ADC1-8F8D-4ED6-B1D8-F1B477FB4323}</b:Guid>
    <b:Title>Global Civil Society: An Answer To War</b:Title>
    <b:Year>2003</b:Year>
    <b:Publisher>Cambridge Polity</b:Publisher>
    <b:Author>
      <b:Author>
        <b:NameList>
          <b:Person>
            <b:Last>Kaldor</b:Last>
            <b:First>M</b:First>
          </b:Person>
        </b:NameList>
      </b:Author>
    </b:Author>
    <b:RefOrder>35</b:RefOrder>
  </b:Source>
  <b:Source>
    <b:Tag>Kal13</b:Tag>
    <b:SourceType>Book</b:SourceType>
    <b:Guid>{9AE4C569-6730-402A-8B7C-54673199ABFC}</b:Guid>
    <b:Title>Defence of New Wars</b:Title>
    <b:Year>2013</b:Year>
    <b:Publisher>Stability. Cilt 2/1: 1-16 s.3</b:Publisher>
    <b:Author>
      <b:Author>
        <b:NameList>
          <b:Person>
            <b:Last>Kaldor</b:Last>
            <b:First>M</b:First>
          </b:Person>
        </b:NameList>
      </b:Author>
    </b:Author>
    <b:RefOrder>85</b:RefOrder>
  </b:Source>
  <b:Source>
    <b:Tag>Ger22</b:Tag>
    <b:SourceType>JournalArticle</b:SourceType>
    <b:Guid>{3DD34005-E142-440A-91AC-452BFE0E5280}</b:Guid>
    <b:Author>
      <b:Author>
        <b:NameList>
          <b:Person>
            <b:Last>Gerasimov</b:Last>
            <b:First>Valery</b:First>
          </b:Person>
        </b:NameList>
      </b:Author>
    </b:Author>
    <b:Title>The Value of Science in the Foresight (2013)</b:Title>
    <b:Year>2013</b:Year>
    <b:Month>5</b:Month>
    <b:Day>15</b:Day>
    <b:URL>https://www.timeturk.com/gerasimov-doktrini-hibrit-savas-nedir/haber-1370717</b:URL>
    <b:JournalName>Military Review</b:JournalName>
    <b:Pages>s.23-29</b:Pages>
    <b:RefOrder>39</b:RefOrder>
  </b:Source>
  <b:Source>
    <b:Tag>Eur221</b:Tag>
    <b:SourceType>DocumentFromInternetSite</b:SourceType>
    <b:Guid>{1D540F93-248B-4192-9300-E4DDF6C72CF6}</b:Guid>
    <b:Title>A Europe That Protects: Countering Hybrid Threats</b:Title>
    <b:Year>2018</b:Year>
    <b:Author>
      <b:Author>
        <b:NameList>
          <b:Person>
            <b:Last>European Union External Action Service</b:Last>
          </b:Person>
        </b:NameList>
      </b:Author>
    </b:Author>
    <b:InternetSiteTitle>European Union External Action Service</b:InternetSiteTitle>
    <b:URL>https://www.eeas.europa.eu/sites/default/files/hybrid_threats_en_final.pdf</b:URL>
    <b:RefOrder>50</b:RefOrder>
  </b:Source>
  <b:Source>
    <b:Tag>Eur227</b:Tag>
    <b:SourceType>DocumentFromInternetSite</b:SourceType>
    <b:Guid>{147A6F49-E42E-4B9E-A630-FFAB212DCE1A}</b:Guid>
    <b:Author>
      <b:Author>
        <b:NameList>
          <b:Person>
            <b:Last>European Commission</b:Last>
          </b:Person>
        </b:NameList>
      </b:Author>
    </b:Author>
    <b:Title>Joint Framework on countering hybrid threats: a European Union response, Increasing cooperation with NATO</b:Title>
    <b:InternetSiteTitle>European Commission</b:InternetSiteTitle>
    <b:Year>2016</b:Year>
    <b:URL>https://eurlex.europa.eu/legalcontent/EN/TXT/?uri=CELEX%3A52016JC0018</b:URL>
    <b:RefOrder>52</b:RefOrder>
  </b:Source>
  <b:Source>
    <b:Tag>The223</b:Tag>
    <b:SourceType>InternetSite</b:SourceType>
    <b:Guid>{8EDD2089-9064-4D5E-A3C8-036120DE06B9}</b:Guid>
    <b:Title>The Computer Emergency Response Team for the EU institutions</b:Title>
    <b:Year>2022</b:Year>
    <b:Month>8</b:Month>
    <b:Day>27</b:Day>
    <b:URL>https://www.enisa.europa.eu/about-enisa</b:URL>
    <b:Author>
      <b:Author>
        <b:NameList>
          <b:Person>
            <b:Last>The Computer Emergency Response Team for the EU institutions</b:Last>
          </b:Person>
        </b:NameList>
      </b:Author>
    </b:Author>
    <b:RefOrder>53</b:RefOrder>
  </b:Source>
  <b:Source>
    <b:Tag>Eur223</b:Tag>
    <b:SourceType>DocumentFromInternetSite</b:SourceType>
    <b:Guid>{4A28793E-A0A2-4197-94E9-B297FAB5614D}</b:Guid>
    <b:Author>
      <b:Author>
        <b:NameList>
          <b:Person>
            <b:Last>European Commission</b:Last>
          </b:Person>
        </b:NameList>
      </b:Author>
    </b:Author>
    <b:Title>Review of the European Neighbourhood Policy</b:Title>
    <b:InternetSiteTitle>European Commission Website</b:InternetSiteTitle>
    <b:Year>2015</b:Year>
    <b:URL>https://neighbourhood-enlargement.ec.europa.eu/system/files/2018-12/joint-communication_review-of-the-enp.pdf</b:URL>
    <b:RefOrder>57</b:RefOrder>
  </b:Source>
  <b:Source>
    <b:Tag>Eur228</b:Tag>
    <b:SourceType>InternetSite</b:SourceType>
    <b:Guid>{D1F5D1C5-9A1A-4110-8E6D-DF34C00C6818}</b:Guid>
    <b:Author>
      <b:Author>
        <b:NameList>
          <b:Person>
            <b:Last>European Commission</b:Last>
          </b:Person>
        </b:NameList>
      </b:Author>
    </b:Author>
    <b:InternetSiteTitle>European Emergency Response Coordination Centre</b:InternetSiteTitle>
    <b:Year>2022</b:Year>
    <b:Month>8</b:Month>
    <b:Day>27</b:Day>
    <b:URL>https://civil-protection-humanitarian-aid.ec.europa.eu/what/civil-protection/emergency-response-coordination-centre-ercc_en</b:URL>
    <b:RefOrder>58</b:RefOrder>
  </b:Source>
  <b:Source>
    <b:Tag>Cou22</b:Tag>
    <b:SourceType>DocumentFromInternetSite</b:SourceType>
    <b:Guid>{759AC313-9B18-4DC9-B914-8CC04F14526D}</b:Guid>
    <b:Author>
      <b:Author>
        <b:NameList>
          <b:Person>
            <b:Last>Council of the European Union (2014)</b:Last>
          </b:Person>
        </b:NameList>
      </b:Author>
    </b:Author>
    <b:Title>On the arrangements for the implementation by the Union of the solidarity clause (2014/415/EU)  Article5</b:Title>
    <b:Year>2022</b:Year>
    <b:Month>8</b:Month>
    <b:Day>27</b:Day>
    <b:URL>https://eurlex.europa.eu/legalcontent/EN/TXT/?uri=celex%3A32014D0415</b:URL>
    <b:RefOrder>86</b:RefOrder>
  </b:Source>
  <b:Source>
    <b:Tag>The220</b:Tag>
    <b:SourceType>InternetSite</b:SourceType>
    <b:Guid>{3F8070E4-7D27-4E77-BEBC-984B99EC5748}</b:Guid>
    <b:Author>
      <b:Author>
        <b:NameList>
          <b:Person>
            <b:Last>The European Union External Action Service</b:Last>
            <b:First>T</b:First>
          </b:Person>
        </b:NameList>
      </b:Author>
    </b:Author>
    <b:Title>The EU Global Strategy</b:Title>
    <b:InternetSiteTitle>The European Union External Action Service</b:InternetSiteTitle>
    <b:Year>2016</b:Year>
    <b:URL>https://eeas.europa.eu/archives/docs/top_stories/pdf/eugs_review_web.pdf</b:URL>
    <b:RefOrder>60</b:RefOrder>
  </b:Source>
  <b:Source>
    <b:Tag>Zan22</b:Tag>
    <b:SourceType>DocumentFromInternetSite</b:SourceType>
    <b:Guid>{16C0077A-1F42-4552-B151-4B503C243C4A}</b:Guid>
    <b:Author>
      <b:Author>
        <b:NameList>
          <b:Person>
            <b:Last>Zandee D</b:Last>
            <b:First>van</b:First>
            <b:Middle>der Meer S, Stoetman Adája</b:Middle>
          </b:Person>
        </b:NameList>
      </b:Author>
    </b:Author>
    <b:Title>Countering hybrid threats Steps for improving EU-NATO cooperation s.4</b:Title>
    <b:InternetSiteTitle>Netherlands Instıtute of International Relations</b:InternetSiteTitle>
    <b:Year>2021</b:Year>
    <b:URL>https://www.clingendael.org/pub/2021/countering-hybrid-threats/ ad</b:URL>
    <b:RefOrder>61</b:RefOrder>
  </b:Source>
  <b:Source>
    <b:Tag>NAT221</b:Tag>
    <b:SourceType>DocumentFromInternetSite</b:SourceType>
    <b:Guid>{E63FB228-FB7B-4173-A5AB-00E7CCE3FA6E}</b:Guid>
    <b:Author>
      <b:Author>
        <b:NameList>
          <b:Person>
            <b:Last>NATO</b:Last>
          </b:Person>
        </b:NameList>
      </b:Author>
    </b:Author>
    <b:Title>Third progress report on the implementation of the common set of proposals endorsed by EU and NATO Councils on 6 December 2016 and 5 December 2017</b:Title>
    <b:InternetSiteTitle>NATO Website</b:InternetSiteTitle>
    <b:Year>2018</b:Year>
    <b:URL>https://www.nato.int/nato_static_fl2014/assets/pdf/pdf_2018_06/20180608_1</b:URL>
    <b:RefOrder>62</b:RefOrder>
  </b:Source>
  <b:Source>
    <b:Tag>NAT222</b:Tag>
    <b:SourceType>DocumentFromInternetSite</b:SourceType>
    <b:Guid>{93B90862-6475-4F63-986C-F179430168DC}</b:Guid>
    <b:Author>
      <b:Author>
        <b:NameList>
          <b:Person>
            <b:Last>NATO</b:Last>
          </b:Person>
        </b:NameList>
      </b:Author>
    </b:Author>
    <b:Title>Fourth progress report on the implementation of the common set of proposals endorsed by NATO and EU Councils on 6 December 2016 and 5 December 2017 27.08.2022 tarihinde</b:Title>
    <b:InternetSiteTitle>NATO Website</b:InternetSiteTitle>
    <b:Year>2019</b:Year>
    <b:URL>https://www.nato.int/nato_static_fl2014/assets/pdf/pdf_2019_06/190617-4th</b:URL>
    <b:RefOrder>63</b:RefOrder>
  </b:Source>
  <b:Source>
    <b:Tag>The222</b:Tag>
    <b:SourceType>DocumentFromInternetSite</b:SourceType>
    <b:Guid>{5A607419-578A-4361-B532-8F9D3E9B9460}</b:Guid>
    <b:Author>
      <b:Author>
        <b:NameList>
          <b:Person>
            <b:Last>The European Union</b:Last>
          </b:Person>
        </b:NameList>
      </b:Author>
    </b:Author>
    <b:Title>Seventh progress report on the implementation of the common set of proposals endorsed by EU and NATO Councils on 6 December 2016 and 5 December 2017</b:Title>
    <b:InternetSiteTitle>The European Union Website</b:InternetSiteTitle>
    <b:Year>2022</b:Year>
    <b:URL>https://www.consilium.europa.eu/media/57184/eu-nato-progress-rep</b:URL>
    <b:RefOrder>64</b:RefOrder>
  </b:Source>
  <b:Source>
    <b:Tag>NAT224</b:Tag>
    <b:SourceType>DocumentFromInternetSite</b:SourceType>
    <b:Guid>{F16E05C7-5FA3-437E-812D-86F8B936F728}</b:Guid>
    <b:Author>
      <b:Author>
        <b:NameList>
          <b:Person>
            <b:Last>NATO</b:Last>
          </b:Person>
        </b:NameList>
      </b:Author>
    </b:Author>
    <b:Title>Sixth progress report on the implementation of the common set of proposals endorsed by EU and NATO Councils on 6 December 2016 and 5 December 2017</b:Title>
    <b:InternetSiteTitle>NATO Website</b:InternetSiteTitle>
    <b:Year>2021</b:Year>
    <b:URL>https://www.nato.int/nato_static_fl2014/assets/pdf/2021/6/pdf/210603-progress-report-nr6-EU-N</b:URL>
    <b:RefOrder>65</b:RefOrder>
  </b:Source>
  <b:Source>
    <b:Tag>Tan201</b:Tag>
    <b:SourceType>Report</b:SourceType>
    <b:Guid>{98A4A930-F065-4087-A9B6-612EFAFCBB99}</b:Guid>
    <b:Author>
      <b:Author>
        <b:NameList>
          <b:Person>
            <b:Last>Tania Latici</b:Last>
          </b:Person>
        </b:NameList>
      </b:Author>
    </b:Author>
    <b:Title>Understanding EU-NATO Cooperation Theory and Practice, European Parlaiment Briefing</b:Title>
    <b:Year>2020</b:Year>
    <b:Publisher>European Parlaimentary Research Service</b:Publisher>
    <b:RefOrder>66</b:RefOrder>
  </b:Source>
  <b:Source>
    <b:Tag>NAT227</b:Tag>
    <b:SourceType>InternetSite</b:SourceType>
    <b:Guid>{C1E5343E-5FD1-46F6-90A0-716E79A147D2}</b:Guid>
    <b:Title>Comprehensive Approach</b:Title>
    <b:Year>2022</b:Year>
    <b:Author>
      <b:Author>
        <b:NameList>
          <b:Person>
            <b:Last>NATO</b:Last>
          </b:Person>
        </b:NameList>
      </b:Author>
    </b:Author>
    <b:Month>9</b:Month>
    <b:Day>15</b:Day>
    <b:URL>https://www.nato.int/cps/en/natolive/topics_51633.htm</b:URL>
    <b:RefOrder>87</b:RefOrder>
  </b:Source>
  <b:Source>
    <b:Tag>Alv931</b:Tag>
    <b:SourceType>Book</b:SourceType>
    <b:Guid>{0ACCA57A-BB50-4826-B0AC-5C9FFF7099A9}</b:Guid>
    <b:Author>
      <b:Author>
        <b:NameList>
          <b:Person>
            <b:Last>Toffler</b:Last>
            <b:First>Alvin</b:First>
          </b:Person>
        </b:NameList>
      </b:Author>
    </b:Author>
    <b:Title>War and Anti-war: Survival at the dawn of the 21st Century</b:Title>
    <b:Year>1993</b:Year>
    <b:City>Boston</b:City>
    <b:Publisher>Little Brown Company</b:Publisher>
    <b:RefOrder>28</b:RefOrder>
  </b:Source>
  <b:Source>
    <b:Tag>Eur225</b:Tag>
    <b:SourceType>DocumentFromInternetSite</b:SourceType>
    <b:Guid>{5604EE13-C3DA-4CC9-B3A7-5F01AC8172EE}</b:Guid>
    <b:Author>
      <b:Author>
        <b:NameList>
          <b:Person>
            <b:Last>European Union</b:Last>
          </b:Person>
        </b:NameList>
      </b:Author>
    </b:Author>
    <b:Title>Treaty on the Functioning of the European Union  Solidarity Clause,</b:Title>
    <b:InternetSiteTitle>European Union Website</b:InternetSiteTitle>
    <b:Year>2007</b:Year>
    <b:URL>https://eur-lex.europa.eu/legal-content/EN/TXT/?uri=LEGISSUM:solidarity_clause</b:URL>
    <b:RefOrder>59</b:RefOrder>
  </b:Source>
  <b:Source>
    <b:Tag>TDK</b:Tag>
    <b:SourceType>InternetSite</b:SourceType>
    <b:Guid>{30711666-953C-49FA-AF0A-77F830AEAE18}</b:Guid>
    <b:Author>
      <b:Author>
        <b:Corporate>TDK</b:Corporate>
      </b:Author>
    </b:Author>
    <b:Title>Savaş</b:Title>
    <b:InternetSiteTitle>Güncel Türkçe Sözlük</b:InternetSiteTitle>
    <b:Year>2022</b:Year>
    <b:URL>https://sozluk.gov.tr/</b:URL>
    <b:YearAccessed>14.09.2022</b:YearAccessed>
    <b:RefOrder>1</b:RefOrder>
  </b:Source>
  <b:Source>
    <b:Tag>Sun20</b:Tag>
    <b:SourceType>Book</b:SourceType>
    <b:Guid>{0113D129-0A25-4CA2-97A2-595E7F0C93E4}</b:Guid>
    <b:Title>Savaş Sanatı</b:Title>
    <b:Year>2020</b:Year>
    <b:Author>
      <b:Author>
        <b:NameList>
          <b:Person>
            <b:Last>Zi</b:Last>
            <b:First>Sun</b:First>
          </b:Person>
        </b:NameList>
      </b:Author>
    </b:Author>
    <b:City>İstanbul</b:City>
    <b:Publisher>Türkiye İş Bankası Kültür Yayınları</b:Publisher>
    <b:RefOrder>2</b:RefOrder>
  </b:Source>
  <b:Source>
    <b:Tag>Car19</b:Tag>
    <b:SourceType>Book</b:SourceType>
    <b:Guid>{06507CA8-1CF7-4092-AD31-9B5C798E53F7}</b:Guid>
    <b:Author>
      <b:Author>
        <b:NameList>
          <b:Person>
            <b:Last>Clausewitz</b:Last>
            <b:First>Carl</b:First>
            <b:Middle>Von</b:Middle>
          </b:Person>
        </b:NameList>
      </b:Author>
    </b:Author>
    <b:Title>Savaş Üzerine</b:Title>
    <b:Year>2019</b:Year>
    <b:City>İstanbul</b:City>
    <b:Publisher>Alfa Yayımları</b:Publisher>
    <b:RefOrder>3</b:RefOrder>
  </b:Source>
  <b:Source>
    <b:Tag>Col16</b:Tag>
    <b:SourceType>Report</b:SourceType>
    <b:Guid>{825583F4-501D-44B8-908A-BA473B633958}</b:Guid>
    <b:Title>On Hybrid Warfare</b:Title>
    <b:Year>2016</b:Year>
    <b:Author>
      <b:Author>
        <b:NameList>
          <b:Person>
            <b:Last>Horn</b:Last>
            <b:First>Colonel</b:First>
            <b:Middle>Bernd</b:Middle>
          </b:Person>
        </b:NameList>
      </b:Author>
    </b:Author>
    <b:Publisher>Minister of National Defence</b:Publisher>
    <b:City>Ottawa</b:City>
    <b:RefOrder>4</b:RefOrder>
  </b:Source>
  <b:Source>
    <b:Tag>Ali19</b:Tag>
    <b:SourceType>Misc</b:SourceType>
    <b:Guid>{6C96947D-8E3F-41A1-B418-084D209FCCC7}</b:Guid>
    <b:Title>Hibrit Savaşlar: Rusya’nın Afganistan (1979) ve Ukrayna (2014) Askeri Müdahaleleri ile İsrail-Lübnan Savaşları (1982, 2006) Örnek Olayları Işığında Tarihsel-Mukayeseli Bir İnceleme</b:Title>
    <b:Year>2019</b:Year>
    <b:City>Ankara</b:City>
    <b:Author>
      <b:Author>
        <b:NameList>
          <b:Person>
            <b:Last>Gök</b:Last>
            <b:First>Ali</b:First>
          </b:Person>
        </b:NameList>
      </b:Author>
    </b:Author>
    <b:PublicationTitle>Ankara Yıldırım Beyazıt Üniversitesi, Sosyal Bilimler Enstitüsü, Uluslararası Güvenlik ve Terörizm Anabilim Dalı Yayımlanmamış Doktora Tezi</b:PublicationTitle>
    <b:RefOrder>5</b:RefOrder>
  </b:Source>
  <b:Source>
    <b:Tag>Boo13</b:Tag>
    <b:SourceType>JournalArticle</b:SourceType>
    <b:Guid>{4A80600B-ABB1-478C-8E79-20E1E5C75A94}</b:Guid>
    <b:Title>Political Warfare-  Policy Innovation Memorandum N.33</b:Title>
    <b:Year>2013</b:Year>
    <b:Author>
      <b:Author>
        <b:NameList>
          <b:Person>
            <b:Last>Boot</b:Last>
            <b:First>Max</b:First>
          </b:Person>
          <b:Person>
            <b:Last>Doran</b:Last>
            <b:First>Michael</b:First>
          </b:Person>
        </b:NameList>
      </b:Author>
    </b:Author>
    <b:JournalName>Council on Foreign Relations</b:JournalName>
    <b:Pages>1-4</b:Pages>
    <b:RefOrder>6</b:RefOrder>
  </b:Source>
  <b:Source>
    <b:Tag>Max14</b:Tag>
    <b:SourceType>InternetSite</b:SourceType>
    <b:Guid>{535B4615-2BFD-421A-9B3F-E52B0541E545}</b:Guid>
    <b:Title>Taking a Spoon to a Gunfight: The West Dealing with Russian Unconventional and Political Warfare in Former Soviet States</b:Title>
    <b:Year>2014</b:Year>
    <b:Author>
      <b:Author>
        <b:NameList>
          <b:Person>
            <b:Last>Maxwell</b:Last>
            <b:First>David</b:First>
          </b:Person>
        </b:NameList>
      </b:Author>
    </b:Author>
    <b:InternetSiteTitle>Texas National Securit Review</b:InternetSiteTitle>
    <b:URL>https://warontherocks.com/2014/04/taking-a-spoon-to-a-gunfight/</b:URL>
    <b:DayAccessed>09.09.2022</b:DayAccessed>
    <b:RefOrder>7</b:RefOrder>
  </b:Source>
  <b:Source>
    <b:Tag>Per15</b:Tag>
    <b:SourceType>DocumentFromInternetSite</b:SourceType>
    <b:Guid>{9EBECCC4-D817-465D-B456-4D6E9CB8534E}</b:Guid>
    <b:Author>
      <b:Author>
        <b:NameList>
          <b:Person>
            <b:Last>Perry</b:Last>
            <b:First>Bret</b:First>
          </b:Person>
        </b:NameList>
      </b:Author>
    </b:Author>
    <b:Title>Non-Linear Warfare in Ukraine: The Critical Role of Information Operations and Special Operations</b:Title>
    <b:InternetSiteTitle>Small Wars Journal</b:InternetSiteTitle>
    <b:Year>2015</b:Year>
    <b:Month>08</b:Month>
    <b:Day>14</b:Day>
    <b:URL>https://smallwarsjournal.com/jrnl/art/non-linear-warfare-in-ukraine-the-critical-role-of-information-operations-and-special-opera</b:URL>
    <b:YearAccessed>09.09.2022</b:YearAccessed>
    <b:RefOrder>8</b:RefOrder>
  </b:Source>
  <b:Source>
    <b:Tag>Mün10</b:Tag>
    <b:SourceType>Book</b:SourceType>
    <b:Guid>{98319E9C-169C-4AFA-A423-D20CC63CC78E}</b:Guid>
    <b:Title>Yeni Savaşlar - Die neuen Kriege</b:Title>
    <b:Year>2010</b:Year>
    <b:Author>
      <b:Author>
        <b:NameList>
          <b:Person>
            <b:Last>Münkler</b:Last>
            <b:First>Herfried</b:First>
          </b:Person>
        </b:NameList>
      </b:Author>
      <b:Translator>
        <b:NameList>
          <b:Person>
            <b:Last>Yılmazer</b:Last>
            <b:First>Zehra</b:First>
            <b:Middle>Aksu</b:Middle>
          </b:Person>
        </b:NameList>
      </b:Translator>
    </b:Author>
    <b:City>İstanbul</b:City>
    <b:Publisher>İletişim Yayınları</b:Publisher>
    <b:Edition>1. Baskı</b:Edition>
    <b:RefOrder>9</b:RefOrder>
  </b:Source>
  <b:Source>
    <b:Tag>Mar12</b:Tag>
    <b:SourceType>Book</b:SourceType>
    <b:Guid>{49DA7FA7-8C87-46F7-8892-493A25B74C5C}</b:Guid>
    <b:Author>
      <b:Author>
        <b:NameList>
          <b:Person>
            <b:Last>Kaldor</b:Last>
            <b:First>Mary</b:First>
          </b:Person>
        </b:NameList>
      </b:Author>
    </b:Author>
    <b:Title>New and Old Wars</b:Title>
    <b:Year>2012</b:Year>
    <b:City>Cambridge</b:City>
    <b:Publisher>Polity Press</b:Publisher>
    <b:RefOrder>10</b:RefOrder>
  </b:Source>
  <b:Source>
    <b:Tag>YerTutucu1</b:Tag>
    <b:SourceType>Book</b:SourceType>
    <b:Guid>{628C226D-86B3-4DCC-AAA3-F812175AD1C1}</b:Guid>
    <b:Author>
      <b:Author>
        <b:NameList>
          <b:Person>
            <b:Last>Liang</b:Last>
            <b:First>Qiao</b:First>
          </b:Person>
          <b:Person>
            <b:Last>Xiangsui</b:Last>
            <b:First>Wang</b:First>
          </b:Person>
        </b:NameList>
      </b:Author>
    </b:Author>
    <b:Title>Unrestricted Warfare</b:Title>
    <b:Year>1999</b:Year>
    <b:City>Beijing</b:City>
    <b:Publisher>PLA Literature and Arts Publishing House</b:Publisher>
    <b:RefOrder>11</b:RefOrder>
  </b:Source>
  <b:Source>
    <b:Tag>Stu04</b:Tag>
    <b:SourceType>JournalArticle</b:SourceType>
    <b:Guid>{A0A53815-5303-4920-AC89-C885C6DB1D49}</b:Guid>
    <b:Title>Clausewitz and Low-Intensity Conflict</b:Title>
    <b:Year>2004</b:Year>
    <b:Author>
      <b:Author>
        <b:NameList>
          <b:Person>
            <b:Last>Kinross</b:Last>
            <b:First>Stuart</b:First>
          </b:Person>
        </b:NameList>
      </b:Author>
    </b:Author>
    <b:JournalName>Journal of Strategic Studies</b:JournalName>
    <b:Pages>35-58</b:Pages>
    <b:Volume>27</b:Volume>
    <b:Issue>1</b:Issue>
    <b:RefOrder>12</b:RefOrder>
  </b:Source>
  <b:Source>
    <b:Tag>Tho02</b:Tag>
    <b:SourceType>BookSection</b:SourceType>
    <b:Guid>{9C890BD5-F088-4DAF-9ADC-342C2DFF38C5}</b:Guid>
    <b:Title>Compound Warfare: A Conceptual Framework</b:Title>
    <b:Year>2002</b:Year>
    <b:Pages>1-9</b:Pages>
    <b:Author>
      <b:Author>
        <b:NameList>
          <b:Person>
            <b:Last>Huber</b:Last>
            <b:First>Thomas</b:First>
            <b:Middle>M.</b:Middle>
          </b:Person>
        </b:NameList>
      </b:Author>
      <b:BookAuthor>
        <b:NameList>
          <b:Person>
            <b:Last>Huber</b:Last>
            <b:First>Thomas</b:First>
            <b:Middle>M.</b:Middle>
          </b:Person>
        </b:NameList>
      </b:BookAuthor>
    </b:Author>
    <b:BookTitle>Compound Warfare : That Fatal Knot</b:BookTitle>
    <b:City>Fort Leavenworth, Kansas</b:City>
    <b:Publisher>U.S. Army Command and General Staff College Press</b:Publisher>
    <b:RefOrder>13</b:RefOrder>
  </b:Source>
  <b:Source>
    <b:Tag>Mat05</b:Tag>
    <b:SourceType>InternetSite</b:SourceType>
    <b:Guid>{6D0EC2B4-0677-4CC9-A254-6C01EDAA34A1}</b:Guid>
    <b:Title>Future Warfare: The Rise of Hybrid Wars Remember General Krulak's Three Block War? Are you ready for the Four Block War? You better be, says General James Mattis.</b:Title>
    <b:Year>2005</b:Year>
    <b:InternetSiteTitle>US Naval Institude</b:InternetSiteTitle>
    <b:URL>https://www.usni.org/magazines/proceedings/2005/november/future-warfare-rise-hybrid-wars</b:URL>
    <b:Author>
      <b:Author>
        <b:NameList>
          <b:Person>
            <b:Last>Mattis</b:Last>
            <b:First>James</b:First>
            <b:Middle>N.</b:Middle>
          </b:Person>
          <b:Person>
            <b:Last>Hoffman</b:Last>
            <b:First>Frank</b:First>
          </b:Person>
        </b:NameList>
      </b:Author>
    </b:Author>
    <b:YearAccessed>12.09.2022</b:YearAccessed>
    <b:RefOrder>14</b:RefOrder>
  </b:Source>
  <b:Source>
    <b:Tag>Käi21</b:Tag>
    <b:SourceType>JournalArticle</b:SourceType>
    <b:Guid>{7575A3F1-615F-424F-8AE7-1F7993FA11BE}</b:Guid>
    <b:Title>The Evolution of Hybrid Warfare: Implications for Strategy and the Military Profession</b:Title>
    <b:Year>2021</b:Year>
    <b:Author>
      <b:Author>
        <b:NameList>
          <b:Person>
            <b:Last>Käihkö</b:Last>
            <b:First>Ilmari</b:First>
          </b:Person>
        </b:NameList>
      </b:Author>
    </b:Author>
    <b:JournalName>The US Army War College Quarterly: Parameters,</b:JournalName>
    <b:Volume>51</b:Volume>
    <b:Issue>3</b:Issue>
    <b:Pages>115-127</b:Pages>
    <b:RefOrder>15</b:RefOrder>
  </b:Source>
  <b:Source>
    <b:Tag>Wil02</b:Tag>
    <b:SourceType>Misc</b:SourceType>
    <b:Guid>{F4BE3EC0-101C-4488-A4C9-9E9364454BD8}</b:Guid>
    <b:Title>Future War and Chechnya: A Case for Hybrid Warfare</b:Title>
    <b:Year>2002</b:Year>
    <b:Author>
      <b:Author>
        <b:NameList>
          <b:Person>
            <b:Last>Nemeth</b:Last>
            <b:First>William</b:First>
            <b:Middle>J.</b:Middle>
          </b:Person>
        </b:NameList>
      </b:Author>
    </b:Author>
    <b:Month>June</b:Month>
    <b:City>California</b:City>
    <b:Publisher>Naval Postgraduate School</b:Publisher>
    <b:PublicationTitle>Master of Arts in National Security Affairs from the Naval Postgraduate School</b:PublicationTitle>
    <b:RefOrder>16</b:RefOrder>
  </b:Source>
  <b:Source>
    <b:Tag>Chr12</b:Tag>
    <b:SourceType>JournalArticle</b:SourceType>
    <b:Guid>{5443C34A-C69D-4F01-8D01-15645180955B}</b:Guid>
    <b:Author>
      <b:Author>
        <b:NameList>
          <b:Person>
            <b:Last>Bowers</b:Last>
            <b:First>Christopher</b:First>
            <b:Middle>O.</b:Middle>
          </b:Person>
        </b:NameList>
      </b:Author>
    </b:Author>
    <b:Title> Identifying Emerging Hybrid Adversaries</b:Title>
    <b:JournalName>Parameters</b:JournalName>
    <b:Year>2012</b:Year>
    <b:Pages>39-50</b:Pages>
    <b:RefOrder>18</b:RefOrder>
  </b:Source>
  <b:Source>
    <b:Tag>Kof15</b:Tag>
    <b:SourceType>JournalArticle</b:SourceType>
    <b:Guid>{CB06F3EA-0567-4E26-8A27-C158ADEAEA7C}</b:Guid>
    <b:Title>A Closer look at Russia’s “Hybrid War"</b:Title>
    <b:JournalName>Kennan Cable</b:JournalName>
    <b:Year>2015</b:Year>
    <b:Pages>1-8</b:Pages>
    <b:Author>
      <b:Author>
        <b:NameList>
          <b:Person>
            <b:Last>Kofman</b:Last>
            <b:First>Michael</b:First>
          </b:Person>
          <b:Person>
            <b:Last>Rojansky</b:Last>
            <b:First>Matthew</b:First>
          </b:Person>
        </b:NameList>
      </b:Author>
    </b:Author>
    <b:RefOrder>19</b:RefOrder>
  </b:Source>
  <b:Source>
    <b:Tag>Man12</b:Tag>
    <b:SourceType>BookSection</b:SourceType>
    <b:Guid>{57AB413B-5356-47C9-AC9A-324F969279DC}</b:Guid>
    <b:Title>Hybrid Warfare in History</b:Title>
    <b:Year>2012</b:Year>
    <b:Pages>1-17</b:Pages>
    <b:Author>
      <b:Author>
        <b:NameList>
          <b:Person>
            <b:Last>Mansoor</b:Last>
            <b:First>Peter</b:First>
            <b:Middle>R.</b:Middle>
          </b:Person>
        </b:NameList>
      </b:Author>
      <b:BookAuthor>
        <b:NameList>
          <b:Person>
            <b:Last>Murray</b:Last>
            <b:First>Williamson</b:First>
          </b:Person>
          <b:Person>
            <b:Last>Mansoor</b:Last>
            <b:Middle>R.</b:Middle>
            <b:First> Peter</b:First>
          </b:Person>
        </b:NameList>
      </b:BookAuthor>
    </b:Author>
    <b:BookTitle>Hybrid Warfare: Fighting Complex Opponents from the Ancient World to the Present</b:BookTitle>
    <b:City>New York</b:City>
    <b:Publisher>Cambridge University Press</b:Publisher>
    <b:RefOrder>20</b:RefOrder>
  </b:Source>
  <b:Source>
    <b:Tag>Wij12</b:Tag>
    <b:SourceType>BookSection</b:SourceType>
    <b:Guid>{0DFD1B30-76A2-4E3B-9DB0-B55B6A4AB7F2}</b:Guid>
    <b:Author>
      <b:Author>
        <b:NameList>
          <b:Person>
            <b:Last>Wijk</b:Last>
            <b:First>Rob</b:First>
            <b:Middle>De</b:Middle>
          </b:Person>
        </b:NameList>
      </b:Author>
      <b:BookAuthor>
        <b:NameList>
          <b:Person>
            <b:Last>Boyer</b:Last>
            <b:First>Yves</b:First>
          </b:Person>
          <b:Person>
            <b:Last>Lindley-French</b:Last>
            <b:First>Julian</b:First>
          </b:Person>
        </b:NameList>
      </b:BookAuthor>
    </b:Author>
    <b:Title>Hybrid Conflict and the Changing Nature of Actors</b:Title>
    <b:BookTitle>The Oxford Handbook of War</b:BookTitle>
    <b:Year>2012</b:Year>
    <b:Pages>358-373</b:Pages>
    <b:City>Oxford</b:City>
    <b:Publisher>Oxford University Press</b:Publisher>
    <b:RefOrder>21</b:RefOrder>
  </b:Source>
  <b:Source>
    <b:Tag>Jac15</b:Tag>
    <b:SourceType>Misc</b:SourceType>
    <b:Guid>{DBF4459F-0FF5-4D6E-973D-D6C2986A2093}</b:Guid>
    <b:Title>NATO's Hbrid Flanks Handling Unconventional Warfare in South and East</b:Title>
    <b:Year>2015</b:Year>
    <b:City>Roma</b:City>
    <b:Publisher>Research Division- Nato Defense College</b:Publisher>
    <b:Author>
      <b:Author>
        <b:NameList>
          <b:Person>
            <b:Last>Jacobs</b:Last>
            <b:First>Andreas</b:First>
          </b:Person>
          <b:Person>
            <b:Last>Lasconjarias</b:Last>
            <b:First>Guillaume</b:First>
          </b:Person>
        </b:NameList>
      </b:Author>
    </b:Author>
    <b:PublicationTitle>Research Paper</b:PublicationTitle>
    <b:Month>April</b:Month>
    <b:Issue>No:112</b:Issue>
    <b:RefOrder>22</b:RefOrder>
  </b:Source>
  <b:Source>
    <b:Tag>NAT</b:Tag>
    <b:SourceType>Report</b:SourceType>
    <b:Guid>{D3C693A5-1B14-4082-A1E8-89E6502E93E6}</b:Guid>
    <b:Author>
      <b:Author>
        <b:Corporate>NATO</b:Corporate>
      </b:Author>
    </b:Author>
    <b:Title>Social Media As A Tool of Hybrid Warfare</b:Title>
    <b:Year>2016</b:Year>
    <b:Publisher>NATO Strategic Communications Centre of Excellence</b:Publisher>
    <b:City>Riga</b:City>
    <b:RefOrder>23</b:RefOrder>
  </b:Source>
  <b:Source>
    <b:Tag>Eur163</b:Tag>
    <b:SourceType>Misc</b:SourceType>
    <b:Guid>{2754C476-894B-4F69-8CD8-06349654CBBD}</b:Guid>
    <b:Author>
      <b:Author>
        <b:Corporate>European Commission</b:Corporate>
      </b:Author>
    </b:Author>
    <b:Title>FAQ: Joint Framework on countering hybrid threats</b:Title>
    <b:Year>2016</b:Year>
    <b:Publisher>European Commission</b:Publisher>
    <b:City>Brussels</b:City>
    <b:PublicationTitle>European Commission - Fact Sheet</b:PublicationTitle>
    <b:Month>April</b:Month>
    <b:Day>6</b:Day>
    <b:RefOrder>24</b:RefOrder>
  </b:Source>
  <b:Source>
    <b:Tag>Mar91</b:Tag>
    <b:SourceType>Book</b:SourceType>
    <b:Guid>{5EC06C63-5967-444B-8423-8807E4AD079F}</b:Guid>
    <b:Title>The transformation of war</b:Title>
    <b:Year>1991</b:Year>
    <b:City>New York</b:City>
    <b:Author>
      <b:Author>
        <b:NameList>
          <b:Person>
            <b:Last>Creveld</b:Last>
            <b:First>Martin</b:First>
            <b:Middle>van</b:Middle>
          </b:Person>
        </b:NameList>
      </b:Author>
    </b:Author>
    <b:Publisher>The Free Press</b:Publisher>
    <b:RefOrder>32</b:RefOrder>
  </b:Source>
  <b:Source>
    <b:Tag>Özd22</b:Tag>
    <b:SourceType>DocumentFromInternetSite</b:SourceType>
    <b:Guid>{CDB295B0-2689-4C8F-B974-C196F12C1329}</b:Guid>
    <b:Author>
      <b:Author>
        <b:NameList>
          <b:Person>
            <b:Last>Özdal</b:Last>
            <b:First>Habibe</b:First>
          </b:Person>
        </b:NameList>
      </b:Author>
    </b:Author>
    <b:Title>Putin Döneminde Rusya’nın Güvenlik Doktrinleri</b:Title>
    <b:InternetSiteTitle>Güvenlik Portalı</b:InternetSiteTitle>
    <b:Year>2021</b:Year>
    <b:Month>Şubat</b:Month>
    <b:URL>https://trguvenlikportali.com/wp-content/uploads/2021/02/PutinRusyasiGuvenlikDoktrinleri_HabibeOzdal_v.1.pdf</b:URL>
    <b:YearAccessed>26.09.2022</b:YearAccessed>
    <b:JournalName>Güvenlik Yazıları</b:JournalName>
    <b:Volume>Şubat</b:Volume>
    <b:Issue>56</b:Issue>
    <b:RefOrder>45</b:RefOrder>
  </b:Source>
  <b:Source>
    <b:Tag>Bıç22</b:Tag>
    <b:SourceType>DocumentFromInternetSite</b:SourceType>
    <b:Guid>{534851B8-81C0-43C7-8847-D0689E218ED2}</b:Guid>
    <b:Author>
      <b:Author>
        <b:NameList>
          <b:Person>
            <b:Last>Bıçakçı</b:Last>
            <b:First>Salih</b:First>
          </b:Person>
        </b:NameList>
      </b:Author>
    </b:Author>
    <b:Title>Hibrit Savaş</b:Title>
    <b:InternetSiteTitle>Güvenlik Portalı</b:InternetSiteTitle>
    <b:Year>2019</b:Year>
    <b:Month>Kasım</b:Month>
    <b:URL>https://trguvenlikportali.com/wp-content/uploads/2019/11/HibritSavas_SalihBicakci_v.1.pdf</b:URL>
    <b:YearAccessed>26.09.2022</b:YearAccessed>
    <b:RefOrder>46</b:RefOrder>
  </b:Source>
  <b:Source>
    <b:Tag>Gür12</b:Tag>
    <b:SourceType>BookSection</b:SourceType>
    <b:Guid>{C70D8A87-D228-4FA8-A060-193236BC4CAF}</b:Guid>
    <b:Title>Savaşın Evrimi ve Teorik Yaklaşımlar</b:Title>
    <b:Year>2012</b:Year>
    <b:Author>
      <b:Author>
        <b:NameList>
          <b:Person>
            <b:Last>Gürcan</b:Last>
            <b:First>Metin</b:First>
          </b:Person>
        </b:NameList>
      </b:Author>
      <b:BookAuthor>
        <b:NameList>
          <b:Person>
            <b:Last>Sandıklı</b:Last>
            <b:First>Atilla</b:First>
          </b:Person>
        </b:NameList>
      </b:BookAuthor>
    </b:Author>
    <b:City>Ankara</b:City>
    <b:Publisher>Bilgesam Yayınları</b:Publisher>
    <b:BookTitle>Teoriler Işığında Güvenlik, Savaş, Barış ve Çatışma Çözümleri</b:BookTitle>
    <b:Pages>69-129</b:Pages>
    <b:RefOrder>26</b:RefOrder>
  </b:Source>
  <b:Source>
    <b:Tag>Fra07</b:Tag>
    <b:SourceType>Book</b:SourceType>
    <b:Guid>{83DD9E1B-9BBF-4760-9D3E-64258710D658}</b:Guid>
    <b:Title>Conflict in the 21st Century: The Rise of Hybrid Wars</b:Title>
    <b:Year>2007</b:Year>
    <b:Author>
      <b:Author>
        <b:NameList>
          <b:Person>
            <b:Last>Hoffman</b:Last>
            <b:First>Frank</b:First>
          </b:Person>
        </b:NameList>
      </b:Author>
    </b:Author>
    <b:City>Virginia</b:City>
    <b:Publisher>Potomac Institute for Policy Studies</b:Publisher>
    <b:RefOrder>17</b:RefOrder>
  </b:Source>
  <b:Source>
    <b:Tag>Mar99</b:Tag>
    <b:SourceType>Book</b:SourceType>
    <b:Guid>{3281225C-BF6D-4A7B-A9B7-885B807D0890}</b:Guid>
    <b:Title>The Rise and Decline of the State</b:Title>
    <b:Year>1999</b:Year>
    <b:Author>
      <b:Author>
        <b:NameList>
          <b:Person>
            <b:Last>Creveld</b:Last>
            <b:Middle>Van</b:Middle>
            <b:First>Martin</b:First>
          </b:Person>
        </b:NameList>
      </b:Author>
    </b:Author>
    <b:City>Cambridge</b:City>
    <b:Publisher>Cambridge University Press</b:Publisher>
    <b:RefOrder>27</b:RefOrder>
  </b:Source>
  <b:Source>
    <b:Tag>The224</b:Tag>
    <b:SourceType>InternetSite</b:SourceType>
    <b:Guid>{4B0504FB-B3B4-4C50-8F1D-909952DD257A}</b:Guid>
    <b:Author>
      <b:Author>
        <b:NameList>
          <b:Person>
            <b:Last>CERT-EU</b:Last>
          </b:Person>
        </b:NameList>
      </b:Author>
    </b:Author>
    <b:Title>The Computer Emergency Response Team for the EU institutions</b:Title>
    <b:Year>2022</b:Year>
    <b:Month>8</b:Month>
    <b:Day>27</b:Day>
    <b:URL>https://cert.europa.eu/about-us</b:URL>
    <b:RefOrder>54</b:RefOrder>
  </b:Source>
  <b:Source>
    <b:Tag>Hof06</b:Tag>
    <b:SourceType>JournalArticle</b:SourceType>
    <b:Guid>{BE3BB596-60BD-47A9-82F9-E7EBE2ED9356}</b:Guid>
    <b:Author>
      <b:Author>
        <b:NameList>
          <b:Person>
            <b:Last>Hoffman</b:Last>
            <b:First>F.</b:First>
          </b:Person>
        </b:NameList>
      </b:Author>
    </b:Author>
    <b:Title>Lessons Form Lebanon: Hezbollah and Hybrid Wars</b:Title>
    <b:Year>2006</b:Year>
    <b:Publisher>Foreign Policy Research Institute</b:Publisher>
    <b:RefOrder>36</b:RefOrder>
  </b:Source>
  <b:Source>
    <b:Tag>İna18</b:Tag>
    <b:SourceType>BookSection</b:SourceType>
    <b:Guid>{8166E38A-B652-41EE-8C27-16DAEDEE640C}</b:Guid>
    <b:Author>
      <b:Author>
        <b:NameList>
          <b:Person>
            <b:Last>Türkgenci</b:Last>
            <b:First>Yavuz</b:First>
          </b:Person>
          <b:Person>
            <b:Last>Sayat</b:Last>
            <b:First>Hanceri</b:First>
          </b:Person>
        </b:NameList>
      </b:Author>
      <b:BookAuthor>
        <b:NameList>
          <b:Person>
            <b:Last>İnaltekin Ertan</b:Last>
            <b:First>Özel</b:First>
            <b:Middle>Yücel</b:Middle>
          </b:Person>
        </b:NameList>
      </b:BookAuthor>
    </b:Author>
    <b:Year>2018</b:Year>
    <b:BookTitle>Savaşın değişen modeli: Hibrit savaş</b:BookTitle>
    <b:Pages>64</b:Pages>
    <b:City>İstanbul</b:City>
    <b:Publisher>Milli Savunma Üniversitesi</b:Publisher>
    <b:Title>Komuta ve Kontrol</b:Title>
    <b:RefOrder>38</b:RefOrder>
  </b:Source>
  <b:Source>
    <b:Tag>Hof14</b:Tag>
    <b:SourceType>InternetSite</b:SourceType>
    <b:Guid>{5E961D1A-D8D1-4CA1-8FE9-E1D1F353A9F3}</b:Guid>
    <b:Author>
      <b:Author>
        <b:NameList>
          <b:Person>
            <b:Last>Hoffman</b:Last>
            <b:First>F.</b:First>
          </b:Person>
        </b:NameList>
      </b:Author>
    </b:Author>
    <b:Title>On Not So New Warfare: Political Warfare Vs Hybrid Threats</b:Title>
    <b:JournalName>Armed Sources Journal</b:JournalName>
    <b:Year>2014</b:Year>
    <b:URL>https://waron therocks.com/2014/07/on-not-so-new-warfare-political-warfare-vs-hybrid-threats/.</b:URL>
    <b:InternetSiteTitle>Texas Nation Security Review</b:InternetSiteTitle>
    <b:Month>6</b:Month>
    <b:Day>28</b:Day>
    <b:RefOrder>44</b:RefOrder>
  </b:Source>
  <b:Source>
    <b:Tag>Eur226</b:Tag>
    <b:SourceType>DocumentFromInternetSite</b:SourceType>
    <b:Guid>{74941257-E018-44C8-8D8A-C4D6B433E3A0}</b:Guid>
    <b:Author>
      <b:Author>
        <b:NameList>
          <b:Person>
            <b:Last>European Commission</b:Last>
          </b:Person>
        </b:NameList>
      </b:Author>
    </b:Author>
    <b:Title>Joint Framework on countering hybrid threats: a European Union response Preventing, responding to crisis and recovering</b:Title>
    <b:Year>2016</b:Year>
    <b:Month>4</b:Month>
    <b:Day>6</b:Day>
    <b:URL>https://eur-lex.europa.eu/legal-content/EN/TXT/?uri=CELEX%3A52016JC0018</b:URL>
    <b:InternetSiteTitle>EUR-LEX</b:InternetSiteTitle>
    <b:RefOrder>48</b:RefOrder>
  </b:Source>
  <b:Source>
    <b:Tag>Eur16</b:Tag>
    <b:SourceType>DocumentFromInternetSite</b:SourceType>
    <b:Guid>{12ED4DD8-C226-4BEA-9D54-D0FCAEF83E8A}</b:Guid>
    <b:Author>
      <b:Author>
        <b:NameList>
          <b:Person>
            <b:Last>European Council</b:Last>
          </b:Person>
        </b:NameList>
      </b:Author>
    </b:Author>
    <b:Title>Joint Declaration by the President of the European Council, the President of the European Commission and the Secretary General of the North Atlantic Treaty Organization, (Warsaw: 8 July 2016).</b:Title>
    <b:Year>2016</b:Year>
    <b:Month>5</b:Month>
    <b:Day>27</b:Day>
    <b:JournalName>European Council</b:JournalName>
    <b:InternetSiteTitle>European Council</b:InternetSiteTitle>
    <b:URL>https://www.consilium.europa.eu/media/21481/nato-eu-declaration-8-july-en-final.pdf</b:URL>
    <b:RefOrder>49</b:RefOrder>
  </b:Source>
  <b:Source>
    <b:Tag>Cam12</b:Tag>
    <b:SourceType>ConferenceProceedings</b:SourceType>
    <b:Guid>{CF7C428C-52D5-4B62-A8FB-0DB6E33ED6AE}</b:Guid>
    <b:Author>
      <b:Author>
        <b:NameList>
          <b:Person>
            <b:Last>Grand</b:Last>
            <b:First>Camille</b:First>
          </b:Person>
        </b:NameList>
      </b:Author>
    </b:Author>
    <b:Title>Smart Defense </b:Title>
    <b:Year>2012</b:Year>
    <b:Month>3</b:Month>
    <b:Day>28-30</b:Day>
    <b:URL>https://espas.secure.europarl.europa.eu/orbis/sites/default/files/generated/document/en/Conference_Report.pdf </b:URL>
    <b:Pages>45</b:Pages>
    <b:ConferenceName>Smart Defense and The Future of NATO</b:ConferenceName>
    <b:City>Chicago</b:City>
    <b:Publisher>Chicago Council on Global Affairs</b:Publisher>
    <b:RefOrder>88</b:RefOrder>
  </b:Source>
  <b:Source>
    <b:Tag>Rai17</b:Tag>
    <b:SourceType>JournalArticle</b:SourceType>
    <b:Guid>{84AF0E84-D533-4628-B497-7BCEA188F0D4}</b:Guid>
    <b:Author>
      <b:Author>
        <b:NameList>
          <b:Person>
            <b:Last>Raik</b:Last>
            <b:First>Kristi</b:First>
          </b:Person>
          <b:Person>
            <b:Last>Järvenpää</b:Last>
            <b:First>Pauli</b:First>
          </b:Person>
        </b:NameList>
      </b:Author>
    </b:Author>
    <b:Title>A New Era of EU-NATO Cooperation How to Make the Best of a Marriage of Necessity</b:Title>
    <b:JournalName>International Centre for Defence and Security</b:JournalName>
    <b:Year>2017</b:Year>
    <b:Pages>s.19</b:Pages>
    <b:RefOrder>77</b:RefOrder>
  </b:Source>
  <b:Source>
    <b:Tag>Nel220</b:Tag>
    <b:SourceType>JournalArticle</b:SourceType>
    <b:Guid>{C18CFD6C-4459-4B63-B0A5-5285373DD0DB}</b:Guid>
    <b:Author>
      <b:Author>
        <b:NameList>
          <b:Person>
            <b:Last>Peters</b:Last>
            <b:First>Ewers</b:First>
          </b:Person>
          <b:Person>
            <b:Last>Nele</b:Last>
            <b:First>Marianne</b:First>
          </b:Person>
        </b:NameList>
      </b:Author>
    </b:Author>
    <b:Title>Positioning member states in EU-NATO security cooperation: towards a typology</b:Title>
    <b:Year>2022</b:Year>
    <b:JournalName>European Security,</b:JournalName>
    <b:Pages>s.9</b:Pages>
    <b:RefOrder>75</b:RefOrder>
  </b:Source>
  <b:Source>
    <b:Tag>ENI22</b:Tag>
    <b:SourceType>InternetSite</b:SourceType>
    <b:Guid>{0070673D-80CD-4183-9B28-6B3C13C7D28E}</b:Guid>
    <b:Title>About ENISA</b:Title>
    <b:Year>2022</b:Year>
    <b:Author>
      <b:Author>
        <b:NameList>
          <b:Person>
            <b:Last>ENISA</b:Last>
          </b:Person>
        </b:NameList>
      </b:Author>
    </b:Author>
    <b:InternetSiteTitle>The European Union Agency For Cyber Security</b:InternetSiteTitle>
    <b:Month>11</b:Month>
    <b:Day>17</b:Day>
    <b:URL>https://www.enisa.europa.eu/about-enisa</b:URL>
    <b:RefOrder>89</b:RefOrder>
  </b:Source>
  <b:Source>
    <b:Tag>Lin191</b:Tag>
    <b:SourceType>JournalArticle</b:SourceType>
    <b:Guid>{CA344ED1-B3D6-485B-A4A3-403B5BD56663}</b:Guid>
    <b:Author>
      <b:Author>
        <b:NameList>
          <b:Person>
            <b:Last>Lindstrom</b:Last>
            <b:First>Gustav</b:First>
          </b:Person>
          <b:Person>
            <b:Last>Tardy</b:Last>
            <b:First>Thierry</b:First>
          </b:Person>
        </b:NameList>
      </b:Author>
    </b:Author>
    <b:Title>NATO and the EU, "The essential partners"</b:Title>
    <b:JournalName>NATO Defense College</b:JournalName>
    <b:Year>2019</b:Year>
    <b:Pages>s.12</b:Pages>
    <b:RefOrder>78</b:RefOrder>
  </b:Source>
  <b:Source>
    <b:Tag>Ric22</b:Tag>
    <b:SourceType>DocumentFromInternetSite</b:SourceType>
    <b:Guid>{FFBD0F04-D54E-4415-968B-0EF5809A0C68}</b:Guid>
    <b:Title>CSIS COMMISSION On Smart Power: A Smarter More Secure America</b:Title>
    <b:InternetSiteTitle>Carnegie Endownmentt</b:InternetSiteTitle>
    <b:Year>2022</b:Year>
    <b:Month>11</b:Month>
    <b:Day>17</b:Day>
    <b:URL>https://carnegieendowment.org/files/csissmartpowerreport.pdf</b:URL>
    <b:Publisher>Center for Strategic and International Studies</b:Publisher>
    <b:City>Washington</b:City>
    <b:Author>
      <b:Author>
        <b:NameList>
          <b:Person>
            <b:Last>Armitage</b:Last>
            <b:First>Richard</b:First>
            <b:Middle>L.</b:Middle>
          </b:Person>
          <b:Person>
            <b:Last>Nye</b:Last>
            <b:First>Joseph</b:First>
          </b:Person>
        </b:NameList>
      </b:Author>
    </b:Author>
    <b:RefOrder>90</b:RefOrder>
  </b:Source>
  <b:Source>
    <b:Tag>Ake19</b:Tag>
    <b:SourceType>DocumentFromInternetSite</b:SourceType>
    <b:Guid>{47B147A9-1E6E-4D56-B878-39580DC727EA}</b:Guid>
    <b:Author>
      <b:Author>
        <b:NameList>
          <b:Person>
            <b:Last>Akeker</b:Last>
            <b:First>Fulya</b:First>
            <b:Middle>Aksu</b:Middle>
          </b:Person>
        </b:NameList>
      </b:Author>
    </b:Author>
    <b:Title>Haklı Savaş</b:Title>
    <b:InternetSiteTitle>Güvenlik Portalı</b:InternetSiteTitle>
    <b:Year>2019</b:Year>
    <b:Month>10</b:Month>
    <b:Day>18</b:Day>
    <b:URL>https://trguvenlikportali.com/wpcontent/uploads/2019/10/HakliSavas_FulyaAksuEreker_v.1.pdf</b:URL>
    <b:RefOrder>91</b:RefOrder>
  </b:Source>
  <b:Source>
    <b:Tag>Erk19</b:Tag>
    <b:SourceType>DocumentFromInternetSite</b:SourceType>
    <b:Guid>{CC185862-669D-4167-8442-7EACE2C645FE}</b:Guid>
    <b:Author>
      <b:Author>
        <b:NameList>
          <b:Person>
            <b:Last>Erkmen</b:Last>
            <b:First>Serhat</b:First>
          </b:Person>
        </b:NameList>
      </b:Author>
    </b:Author>
    <b:Title>Silahlı Güçler; Ordular, Para-Militer Yapılar, Özel Askeri Şirketler</b:Title>
    <b:InternetSiteTitle>Güvenlik Portalı</b:InternetSiteTitle>
    <b:Year>2019</b:Year>
    <b:Month>11</b:Month>
    <b:Day>1</b:Day>
    <b:URL>https://trguvenlikportali.com/wp-content/uploads/2019/11/SilahliGucler_SerhatErkmen_v.1.pdf</b:URL>
    <b:RefOrder>92</b:RefOrder>
  </b:Source>
  <b:Source>
    <b:Tag>Ceb22</b:Tag>
    <b:SourceType>InternetSite</b:SourceType>
    <b:Guid>{3A7D743B-BB90-4175-9D7D-54A0B39968BE}</b:Guid>
    <b:Author>
      <b:Author>
        <b:NameList>
          <b:Person>
            <b:Last>Cebrowski</b:Last>
            <b:First>Arthur</b:First>
            <b:Middle>K.</b:Middle>
          </b:Person>
          <b:Person>
            <b:Last>Garstka</b:Last>
            <b:First>John</b:First>
            <b:Middle>H.</b:Middle>
          </b:Person>
        </b:NameList>
      </b:Author>
    </b:Author>
    <b:Title>Network-Centric Warfare - Its Origin and Future</b:Title>
    <b:InternetSiteTitle>U.S. Naval Institute</b:InternetSiteTitle>
    <b:Year>2022</b:Year>
    <b:Month>9</b:Month>
    <b:Day>17</b:Day>
    <b:URL>https://www.usni.org/magazines/proceedings/1998/january/network-centric-warfare-its-origin-and-future</b:URL>
    <b:RefOrder>40</b:RefOrder>
  </b:Source>
  <b:Source>
    <b:Tag>Nel22</b:Tag>
    <b:SourceType>JournalArticle</b:SourceType>
    <b:Guid>{E3085CD0-432A-43DD-8F81-AC82564BE166}</b:Guid>
    <b:Author>
      <b:Author>
        <b:NameList>
          <b:Person>
            <b:Last>Peters</b:Last>
            <b:First>Ewers</b:First>
          </b:Person>
          <b:Person>
            <b:Last>Nele</b:Last>
            <b:First>Marianne</b:First>
          </b:Person>
        </b:NameList>
      </b:Author>
    </b:Author>
    <b:Title>Positioning member states in EU-NATO security cooperation: towards a typology,</b:Title>
    <b:JournalName>European Security</b:JournalName>
    <b:Year>2022</b:Year>
    <b:Pages>s.13</b:Pages>
    <b:RefOrder>73</b:RefOrder>
  </b:Source>
  <b:Source>
    <b:Tag>Özg22</b:Tag>
    <b:SourceType>JournalArticle</b:SourceType>
    <b:Guid>{00BD2A13-150A-45A2-B219-B5977FEDD3C4}</b:Guid>
    <b:Title>AB ordusu kurma çabaları nereye evrildi ve NATO’yla birlikte nereye evrilebilir?</b:Title>
    <b:Year>2022</b:Year>
    <b:Publisher>Cappadoccia Journal of Area Studies</b:Publisher>
    <b:Author>
      <b:Author>
        <b:NameList>
          <b:Person>
            <b:Last>Nuhut</b:Last>
            <b:First>Özgür</b:First>
          </b:Person>
        </b:NameList>
      </b:Author>
    </b:Author>
    <b:JournalName>Cappadocia Journal of Area Studies</b:JournalName>
    <b:Pages>114</b:Pages>
    <b:RefOrder>71</b:RefOrder>
  </b:Source>
  <b:Source>
    <b:Tag>Ümi22</b:Tag>
    <b:SourceType>DocumentFromInternetSite</b:SourceType>
    <b:Guid>{A87D62AF-E95F-424F-AB48-A600B120ABCD}</b:Guid>
    <b:Title>AB’NİN KÜRESEL STRATEJİSİ VE AB ORDUSU TARTIŞMASI</b:Title>
    <b:Year>2022</b:Year>
    <b:Author>
      <b:Author>
        <b:NameList>
          <b:Person>
            <b:Last>Çelik</b:Last>
            <b:First>Ümit</b:First>
          </b:Person>
        </b:NameList>
      </b:Author>
    </b:Author>
    <b:InternetSiteTitle>Dergipark</b:InternetSiteTitle>
    <b:Month>11</b:Month>
    <b:Day>17</b:Day>
    <b:URL>https://dergipark.org.tr/en/download/article-file/700843</b:URL>
    <b:RefOrder>72</b:RefOrder>
  </b:Source>
  <b:Source>
    <b:Tag>Ray22</b:Tag>
    <b:SourceType>InternetSite</b:SourceType>
    <b:Guid>{862910DD-3197-4322-B62E-9CBABE8BB65C}</b:Guid>
    <b:Title>Newtwork Centric Warfare</b:Title>
    <b:InternetSiteTitle>Naval Post</b:InternetSiteTitle>
    <b:Year>2022</b:Year>
    <b:Month>11</b:Month>
    <b:Day>18</b:Day>
    <b:URL>https://navalpost.com/what-is-network-centric-warfare/</b:URL>
    <b:Author>
      <b:Author>
        <b:NameList>
          <b:Person>
            <b:Last>Mcconoly</b:Last>
            <b:First>Raymond</b:First>
          </b:Person>
        </b:NameList>
      </b:Author>
    </b:Author>
    <b:RefOrder>93</b:RefOrder>
  </b:Source>
  <b:Source>
    <b:Tag>Sok19</b:Tag>
    <b:SourceType>DocumentFromInternetSite</b:SourceType>
    <b:Guid>{50E99D4C-FECB-4275-8B74-BF6D43373F13}</b:Guid>
    <b:Title>Savaş Türleri</b:Title>
    <b:InternetSiteTitle>Güvenlik Portalı</b:InternetSiteTitle>
    <b:Year>2019</b:Year>
    <b:Month>10</b:Month>
    <b:Day>22 </b:Day>
    <b:URL>https://trguvenlikportali.com/wpcontent/uploads/2019/11/SavasTurleri_EbruCananSokullu_v.1.pdf</b:URL>
    <b:Author>
      <b:Author>
        <b:NameList>
          <b:Person>
            <b:Last>Sokullu</b:Last>
            <b:First>Ebru</b:First>
            <b:Middle>Canan</b:Middle>
          </b:Person>
        </b:NameList>
      </b:Author>
    </b:Author>
    <b:RefOrder>94</b:RefOrder>
  </b:Source>
  <b:Source>
    <b:Tag>Cat22</b:Tag>
    <b:SourceType>DocumentFromInternetSite</b:SourceType>
    <b:Guid>{337697E8-5CFF-45C5-8DE6-A06EE49E3F8F}</b:Guid>
    <b:Author>
      <b:Author>
        <b:NameList>
          <b:Person>
            <b:Last>Ray</b:Last>
            <b:First>Catherine</b:First>
          </b:Person>
        </b:NameList>
      </b:Author>
    </b:Author>
    <b:Title>Eu Intcen</b:Title>
    <b:InternetSiteTitle>State Watch</b:InternetSiteTitle>
    <b:Year>2022</b:Year>
    <b:Month>11</b:Month>
    <b:Day>18</b:Day>
    <b:URL>https://www.statewatch.org/media/documents/news/2016/may/eu-intcen-factsheet.pdf</b:URL>
    <b:RefOrder>95</b:RefOrder>
  </b:Source>
  <b:Source>
    <b:Tag>Cou20</b:Tag>
    <b:SourceType>DocumentFromInternetSite</b:SourceType>
    <b:Guid>{73B95EDE-F88A-4CC8-AE6A-AD1DBF8589D9}</b:Guid>
    <b:Title>JOINT STAFF WORKING DOCUMENT Report on the implementation of the 2016 Joint Framework on countering hybrid threats and the 2018 Joint Communication on increasing resilience and bolstering capabilities to address hybrid threats</b:Title>
    <b:InternetSiteTitle>The Eu Monitor</b:InternetSiteTitle>
    <b:Year>2020</b:Year>
    <b:Month>07</b:Month>
    <b:Day>31</b:Day>
    <b:URL>https://www.eumonitor.nl/9353000/1/j4nvgs5kjg27kof_j9vvik7m1c3gyxp/vlau7deud1z5/f=/10047_20.pdf</b:URL>
    <b:Author>
      <b:Author>
        <b:NameList>
          <b:Person>
            <b:Last>Council of The European Union</b:Last>
          </b:Person>
        </b:NameList>
      </b:Author>
    </b:Author>
    <b:RefOrder>96</b:RefOrder>
  </b:Source>
  <b:Source>
    <b:Tag>The221</b:Tag>
    <b:SourceType>DocumentFromInternetSite</b:SourceType>
    <b:Guid>{C840DD34-9BEA-49FE-99C6-A932C4564636}</b:Guid>
    <b:Author>
      <b:Author>
        <b:NameList>
          <b:Person>
            <b:Last>The European Council</b:Last>
          </b:Person>
        </b:NameList>
      </b:Author>
    </b:Author>
    <b:Title>Seventh progress report on the implementation of the common set of proposals endorsed by EU and NATO</b:Title>
    <b:InternetSiteTitle>The European Council</b:InternetSiteTitle>
    <b:Year>2022</b:Year>
    <b:Month>06</b:Month>
    <b:Day>20</b:Day>
    <b:URL>https://www.consilium.europa.eu/media/57184/eu-nato-progress-report.pdf</b:URL>
    <b:RefOrder>70</b:RefOrder>
  </b:Source>
  <b:Source>
    <b:Tag>NAT20</b:Tag>
    <b:SourceType>DocumentFromInternetSite</b:SourceType>
    <b:Guid>{B5D51F40-7AD4-4C7E-ABFC-58201188F03B}</b:Guid>
    <b:Title>Fifth progress report on the implementation of the common set of proposals endorsed by EU and NATO Councils on 6 December 2016 and 5 December 2017</b:Title>
    <b:InternetSiteTitle>NATO</b:InternetSiteTitle>
    <b:Year>2020</b:Year>
    <b:Month>06</b:Month>
    <b:Day>16</b:Day>
    <b:URL>https://www.nato.int/nato_static_fl2014/assets/pdf/2020/6/pdf/200615-progress-report-nr5-EU-NATO-eng.pdf</b:URL>
    <b:Author>
      <b:Author>
        <b:NameList>
          <b:Person>
            <b:Last>NATO</b:Last>
          </b:Person>
        </b:NameList>
      </b:Author>
    </b:Author>
    <b:RefOrder>69</b:RefOrder>
  </b:Source>
  <b:Source>
    <b:Tag>NAT17</b:Tag>
    <b:SourceType>DocumentFromInternetSite</b:SourceType>
    <b:Guid>{5D85A7CE-CEF4-4390-B676-44880EDF2BD2}</b:Guid>
    <b:Author>
      <b:Author>
        <b:NameList>
          <b:Person>
            <b:Last>NATO</b:Last>
          </b:Person>
        </b:NameList>
      </b:Author>
    </b:Author>
    <b:Title>First Progress report on the implementation of the common set of proposals endorsed by NATO and EU Councils on 6 December 2016</b:Title>
    <b:InternetSiteTitle>NATO</b:InternetSiteTitle>
    <b:Year>2017</b:Year>
    <b:Month>06</b:Month>
    <b:Day>14</b:Day>
    <b:URL>https://www.nato.int/nato_static_fl2014/assets/pdf/pdf_2017_06/20170619_170614-Joint-progress-report-EU-NATO-EN.pdf</b:URL>
    <b:RefOrder>67</b:RefOrder>
  </b:Source>
  <b:Source>
    <b:Tag>NAT171</b:Tag>
    <b:SourceType>DocumentFromInternetSite</b:SourceType>
    <b:Guid>{34AD7559-BC61-4E11-9F00-139F92EB9159}</b:Guid>
    <b:Author>
      <b:Author>
        <b:NameList>
          <b:Person>
            <b:Last>NATO</b:Last>
          </b:Person>
        </b:NameList>
      </b:Author>
    </b:Author>
    <b:Title>Second progress report on the implementation of the common set of proposals endorsed by NATO and EU Councils on 6 December 2016</b:Title>
    <b:InternetSiteTitle>NATO</b:InternetSiteTitle>
    <b:Year>2017</b:Year>
    <b:Month>11</b:Month>
    <b:Day>29</b:Day>
    <b:URL>https://www.nato.int/nato_static_fl2014/assets/pdf/pdf_2017_11/171129-2nd-Joint-progress-report-EU-NATO-eng.pdf</b:URL>
    <b:RefOrder>68</b:RefOrder>
  </b:Source>
  <b:Source>
    <b:Tag>NAT22</b:Tag>
    <b:SourceType>InternetSite</b:SourceType>
    <b:Guid>{CB46958A-BE04-4351-85C5-6437EFD3BFF8}</b:Guid>
    <b:Author>
      <b:Author>
        <b:NameList>
          <b:Person>
            <b:Last>NATO</b:Last>
          </b:Person>
        </b:NameList>
      </b:Author>
    </b:Author>
    <b:Title>NATO's Response to Hybrid Threats</b:Title>
    <b:Year>2022</b:Year>
    <b:Month>5</b:Month>
    <b:Day>15</b:Day>
    <b:URL>”https://www.nato.int/cps/en/natohq/topics_156338.htm?selectedLocale=en</b:URL>
    <b:InternetSiteTitle>NATO</b:InternetSiteTitle>
    <b:RefOrder>97</b:RefOrder>
  </b:Source>
  <b:Source>
    <b:Tag>Whe96</b:Tag>
    <b:SourceType>JournalArticle</b:SourceType>
    <b:Guid>{E1844369-54C1-48D5-9AD9-3B86577C9191}</b:Guid>
    <b:Title>Information Warfare and Deterrence</b:Title>
    <b:Year>1996</b:Year>
    <b:Pages>s.6</b:Pages>
    <b:Author>
      <b:Author>
        <b:NameList>
          <b:Person>
            <b:Last>Wheatly</b:Last>
            <b:First>G.</b:First>
            <b:Middle>F., Hayes, R. E.</b:Middle>
          </b:Person>
        </b:NameList>
      </b:Author>
    </b:Author>
    <b:JournalName>NDU Press Book</b:JournalName>
    <b:RefOrder>41</b:RefOrder>
  </b:Source>
  <b:Source>
    <b:Tag>Var13</b:Tag>
    <b:SourceType>JournalArticle</b:SourceType>
    <b:Guid>{A3BDAC13-C9A1-4A9F-82C1-32BC379EF25E}</b:Guid>
    <b:Author>
      <b:Author>
        <b:NameList>
          <b:Person>
            <b:Last>Varlık</b:Last>
            <b:First>Ali</b:First>
            <b:Middle>Bilgin</b:Middle>
          </b:Person>
        </b:NameList>
      </b:Author>
    </b:Author>
    <b:Title>Savaşı Tanımlamak: Terminolojik Bir Yaklaşım</b:Title>
    <b:JournalName>Avrasya Terim Dergisi</b:JournalName>
    <b:Year>2013</b:Year>
    <b:Pages>114-129</b:Pages>
    <b:Volume>1</b:Volume>
    <b:Issue>2</b:Issue>
    <b:RefOrder>98</b:RefOrder>
  </b:Source>
  <b:Source>
    <b:Tag>FRA21</b:Tag>
    <b:SourceType>InternetSite</b:SourceType>
    <b:Guid>{5B3A5365-9879-487D-AE4B-8778A320E209}</b:Guid>
    <b:Author>
      <b:Author>
        <b:NameList>
          <b:Person>
            <b:Last>Hoffman</b:Last>
            <b:First>Frank</b:First>
          </b:Person>
          <b:Person>
            <b:Last>Orner</b:Last>
            <b:First>Andrew</b:First>
          </b:Person>
        </b:NameList>
      </b:Author>
    </b:Author>
    <b:Title>The Return of Great Power Proxy Wars</b:Title>
    <b:InternetSiteTitle>Texas National Secutiy Review</b:InternetSiteTitle>
    <b:Year>2021</b:Year>
    <b:Month>09</b:Month>
    <b:Day>02</b:Day>
    <b:URL>https://warontherocks.com/2021/09/the-return-of-great-power-proxy-wars/</b:URL>
    <b:RefOrder>99</b:RefOrder>
  </b:Source>
  <b:Source>
    <b:Tag>Ale22</b:Tag>
    <b:SourceType>InternetSite</b:SourceType>
    <b:Guid>{ECCE559A-6A48-4357-AD79-3409C7278C37}</b:Guid>
    <b:Author>
      <b:Author>
        <b:NameList>
          <b:Person>
            <b:Last>Corbeil</b:Last>
            <b:First>Alexander</b:First>
          </b:Person>
        </b:NameList>
      </b:Author>
    </b:Author>
    <b:Title>“Russia is Learning About Hezbollah”,</b:Title>
    <b:InternetSiteTitle>Carniege Edwment for International Peace</b:InternetSiteTitle>
    <b:Year>2022</b:Year>
    <b:Month>5</b:Month>
    <b:Day>15</b:Day>
    <b:URL>https://carnegieendowment.org/sada/67651</b:URL>
    <b:RefOrder>47</b:RefOrder>
  </b:Source>
  <b:Source>
    <b:Tag>Cen221</b:Tag>
    <b:SourceType>InternetSite</b:SourceType>
    <b:Guid>{8C2FFDC0-6635-403E-9A82-643F167048D2}</b:Guid>
    <b:Author>
      <b:Author>
        <b:NameList>
          <b:Person>
            <b:Last>Excellence</b:Last>
            <b:First>Center</b:First>
            <b:Middle>of</b:Middle>
          </b:Person>
        </b:NameList>
      </b:Author>
    </b:Author>
    <b:Title>Financial intelligence Units</b:Title>
    <b:InternetSiteTitle>Centre of Excellence</b:InternetSiteTitle>
    <b:Year>2022</b:Year>
    <b:Month>8</b:Month>
    <b:Day>27</b:Day>
    <b:URL>https://www.coe.int/en/web/moneyval/implementation/fiu#:~:text=The%20global%20efforts%20to%20establish,the%20structures%20enforcing%20criminal%20legislation.</b:URL>
    <b:RefOrder>55</b:RefOrder>
  </b:Source>
  <b:Source>
    <b:Tag>Hyb221</b:Tag>
    <b:SourceType>InternetSite</b:SourceType>
    <b:Guid>{4DCCB5A2-6515-4C35-99F0-F177E849D71F}</b:Guid>
    <b:Author>
      <b:Author>
        <b:NameList>
          <b:Person>
            <b:Last>Hybrid Coe</b:Last>
          </b:Person>
        </b:NameList>
      </b:Author>
    </b:Author>
    <b:Title>Hybrid Center of Excellence</b:Title>
    <b:Year>2022</b:Year>
    <b:URL>https://www.hybridcoe.fi/who-what-and-how/</b:URL>
    <b:RefOrder>51</b:RefOrder>
  </b:Source>
  <b:Source>
    <b:Tag>Lia99</b:Tag>
    <b:SourceType>JournalArticle</b:SourceType>
    <b:Guid>{F5C64BEE-8F5A-4B70-97F2-EB5589AAF0E8}</b:Guid>
    <b:Author>
      <b:Author>
        <b:NameList>
          <b:Person>
            <b:Last>Liang </b:Last>
            <b:First>Q</b:First>
          </b:Person>
          <b:Person>
            <b:Last>Xiangsui</b:Last>
            <b:First>W.</b:First>
          </b:Person>
        </b:NameList>
      </b:Author>
    </b:Author>
    <b:Title>Unrestricted Warfare</b:Title>
    <b:JournalName>Çeviri FBIS, PLA Publishing House</b:JournalName>
    <b:Year>1999</b:Year>
    <b:RefOrder>29</b:RefOrder>
  </b:Source>
</b:Sources>
</file>

<file path=customXml/itemProps1.xml><?xml version="1.0" encoding="utf-8"?>
<ds:datastoreItem xmlns:ds="http://schemas.openxmlformats.org/officeDocument/2006/customXml" ds:itemID="{5C267C8F-F36A-4FE7-AEFC-8457FF25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3336</Words>
  <Characters>19020</Characters>
  <Application>Microsoft Office Word</Application>
  <DocSecurity>0</DocSecurity>
  <Lines>158</Lines>
  <Paragraphs>44</Paragraphs>
  <ScaleCrop>false</ScaleCrop>
  <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Ferdi ÇİFTÇİOĞLU</cp:lastModifiedBy>
  <cp:revision>2</cp:revision>
  <dcterms:created xsi:type="dcterms:W3CDTF">2025-09-10T08:09:00Z</dcterms:created>
  <dcterms:modified xsi:type="dcterms:W3CDTF">2025-09-10T08:12:00Z</dcterms:modified>
</cp:coreProperties>
</file>