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C3" w:rsidRPr="003A54C3" w:rsidRDefault="003A54C3" w:rsidP="003A54C3">
      <w:pPr>
        <w:rPr>
          <w:b/>
        </w:rPr>
      </w:pPr>
      <w:proofErr w:type="spellStart"/>
      <w:r w:rsidRPr="003A54C3">
        <w:rPr>
          <w:b/>
        </w:rPr>
        <w:t>Writing</w:t>
      </w:r>
      <w:proofErr w:type="spellEnd"/>
      <w:r w:rsidRPr="003A54C3">
        <w:rPr>
          <w:b/>
        </w:rPr>
        <w:t xml:space="preserve"> Rules</w:t>
      </w:r>
    </w:p>
    <w:p w:rsidR="003A54C3" w:rsidRDefault="003A54C3" w:rsidP="003A54C3"/>
    <w:p w:rsidR="003A54C3" w:rsidRPr="003A54C3" w:rsidRDefault="003A54C3" w:rsidP="003A54C3">
      <w:pPr>
        <w:rPr>
          <w:b/>
        </w:rPr>
      </w:pPr>
      <w:r w:rsidRPr="003A54C3">
        <w:rPr>
          <w:b/>
        </w:rPr>
        <w:t>AUTHOR GUIDELINES</w:t>
      </w:r>
    </w:p>
    <w:p w:rsidR="003A54C3" w:rsidRDefault="003A54C3" w:rsidP="003A54C3"/>
    <w:p w:rsidR="003A54C3" w:rsidRPr="003A54C3" w:rsidRDefault="003A54C3" w:rsidP="003A54C3">
      <w:pPr>
        <w:rPr>
          <w:b/>
        </w:rPr>
      </w:pPr>
      <w:r w:rsidRPr="003A54C3">
        <w:rPr>
          <w:b/>
        </w:rPr>
        <w:t>General Information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3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File, </w:t>
      </w:r>
      <w:proofErr w:type="spellStart"/>
      <w:r>
        <w:t>Copyright</w:t>
      </w:r>
      <w:proofErr w:type="spellEnd"/>
      <w:r>
        <w:t xml:space="preserve"> Transfer File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File,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Applications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contacted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checklist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File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completely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is sent </w:t>
      </w:r>
      <w:proofErr w:type="spellStart"/>
      <w:r>
        <w:t>to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format, </w:t>
      </w:r>
      <w:proofErr w:type="spellStart"/>
      <w:r>
        <w:t>content</w:t>
      </w:r>
      <w:proofErr w:type="spellEnd"/>
      <w:r>
        <w:t xml:space="preserve">, </w:t>
      </w:r>
      <w:proofErr w:type="spellStart"/>
      <w:r>
        <w:t>novelty</w:t>
      </w:r>
      <w:proofErr w:type="spellEnd"/>
      <w:r>
        <w:t xml:space="preserve">,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cited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caption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sent </w:t>
      </w:r>
      <w:proofErr w:type="spellStart"/>
      <w:r>
        <w:t>to</w:t>
      </w:r>
      <w:proofErr w:type="spellEnd"/>
      <w:r>
        <w:t xml:space="preserve"> journal</w:t>
      </w:r>
      <w:r>
        <w:t>@tenmak.gov.tr.</w:t>
      </w:r>
    </w:p>
    <w:p w:rsidR="003A54C3" w:rsidRDefault="003A54C3" w:rsidP="003A54C3">
      <w:pPr>
        <w:jc w:val="both"/>
      </w:pP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referee's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, it is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print</w:t>
      </w:r>
      <w:proofErr w:type="spellEnd"/>
      <w:r>
        <w:t xml:space="preserve"> format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version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as it is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.</w:t>
      </w:r>
    </w:p>
    <w:p w:rsidR="003A54C3" w:rsidRDefault="003A54C3" w:rsidP="003A54C3">
      <w:pPr>
        <w:jc w:val="both"/>
      </w:pPr>
    </w:p>
    <w:p w:rsidR="003A54C3" w:rsidRDefault="003A54C3" w:rsidP="003A54C3">
      <w:pPr>
        <w:jc w:val="both"/>
      </w:pPr>
      <w:proofErr w:type="spellStart"/>
      <w:r>
        <w:t>Manuscript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followed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14,000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22,000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Times New Roman 12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File.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processor</w:t>
      </w:r>
      <w:proofErr w:type="spellEnd"/>
      <w:r>
        <w:t xml:space="preserve"> of Microsoft Office Word 2010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spelling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fort he </w:t>
      </w:r>
      <w:proofErr w:type="spellStart"/>
      <w:r>
        <w:t>first</w:t>
      </w:r>
      <w:proofErr w:type="spellEnd"/>
      <w:r>
        <w:t xml:space="preserve"> time.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Subheadings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. </w:t>
      </w:r>
      <w:proofErr w:type="spellStart"/>
      <w:r>
        <w:t>Numbering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gramStart"/>
      <w:r>
        <w:t>start</w:t>
      </w:r>
      <w:proofErr w:type="gramEnd"/>
      <w:r>
        <w:t xml:space="preserve"> at 1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main </w:t>
      </w:r>
      <w:proofErr w:type="spellStart"/>
      <w:r>
        <w:t>headings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, </w:t>
      </w:r>
      <w:proofErr w:type="spellStart"/>
      <w:r>
        <w:t>Acknowledgments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Appendices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).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as 1.1</w:t>
      </w:r>
      <w:proofErr w:type="gramStart"/>
      <w:r>
        <w:t>.,</w:t>
      </w:r>
      <w:proofErr w:type="gramEnd"/>
      <w:r>
        <w:t xml:space="preserve"> 1.2., 1.3., ... </w:t>
      </w:r>
      <w:proofErr w:type="gramStart"/>
      <w:r>
        <w:t>in</w:t>
      </w:r>
      <w:proofErr w:type="gram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as 1.1.1</w:t>
      </w:r>
      <w:proofErr w:type="gramStart"/>
      <w:r>
        <w:t>.,</w:t>
      </w:r>
      <w:proofErr w:type="gramEnd"/>
      <w:r>
        <w:t xml:space="preserve"> 1.1.2., 1.1.3., ... </w:t>
      </w:r>
      <w:proofErr w:type="gramStart"/>
      <w:r>
        <w:t>in</w:t>
      </w:r>
      <w:proofErr w:type="gram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>.</w:t>
      </w:r>
    </w:p>
    <w:p w:rsidR="003A54C3" w:rsidRDefault="003A54C3" w:rsidP="003A54C3">
      <w:pPr>
        <w:jc w:val="both"/>
      </w:pP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Copyright</w:t>
      </w:r>
      <w:proofErr w:type="spellEnd"/>
      <w:r w:rsidRPr="003A54C3">
        <w:rPr>
          <w:b/>
        </w:rPr>
        <w:t xml:space="preserve"> Transfer File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Transfer File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scanned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Applications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Transfer File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evaluated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Similarity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Ratio</w:t>
      </w:r>
      <w:proofErr w:type="spellEnd"/>
      <w:r w:rsidRPr="003A54C3">
        <w:rPr>
          <w:b/>
        </w:rPr>
        <w:t xml:space="preserve"> File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scanned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"</w:t>
      </w:r>
      <w:proofErr w:type="spellStart"/>
      <w:r>
        <w:t>iThenticate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"</w:t>
      </w:r>
      <w:proofErr w:type="spellStart"/>
      <w:r>
        <w:t>Turnitin</w:t>
      </w:r>
      <w:proofErr w:type="spellEnd"/>
      <w:r>
        <w:t xml:space="preserve">"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in PDF format.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15%.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Privacy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Policy</w:t>
      </w:r>
      <w:proofErr w:type="spellEnd"/>
    </w:p>
    <w:p w:rsidR="003A54C3" w:rsidRDefault="00021402" w:rsidP="003A54C3">
      <w:pPr>
        <w:jc w:val="both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Lournal</w:t>
      </w:r>
      <w:proofErr w:type="spellEnd"/>
      <w:r>
        <w:t xml:space="preserve"> Of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Science</w:t>
      </w:r>
      <w:proofErr w:type="spellEnd"/>
      <w:r w:rsidR="003A54C3">
        <w:t xml:space="preserve"> </w:t>
      </w:r>
      <w:proofErr w:type="spellStart"/>
      <w:r w:rsidR="003A54C3">
        <w:t>respects</w:t>
      </w:r>
      <w:proofErr w:type="spellEnd"/>
      <w:r w:rsidR="003A54C3">
        <w:t xml:space="preserve"> </w:t>
      </w:r>
      <w:proofErr w:type="spellStart"/>
      <w:r w:rsidR="003A54C3">
        <w:t>privacy</w:t>
      </w:r>
      <w:proofErr w:type="spellEnd"/>
      <w:r w:rsidR="003A54C3">
        <w:t xml:space="preserve">. </w:t>
      </w:r>
      <w:proofErr w:type="spellStart"/>
      <w:r w:rsidR="003A54C3">
        <w:t>Any</w:t>
      </w:r>
      <w:proofErr w:type="spellEnd"/>
      <w:r w:rsidR="003A54C3">
        <w:t xml:space="preserve"> </w:t>
      </w:r>
      <w:proofErr w:type="spellStart"/>
      <w:r w:rsidR="003A54C3">
        <w:t>personal</w:t>
      </w:r>
      <w:proofErr w:type="spellEnd"/>
      <w:r w:rsidR="003A54C3">
        <w:t xml:space="preserve"> </w:t>
      </w:r>
      <w:proofErr w:type="spellStart"/>
      <w:r w:rsidR="003A54C3">
        <w:t>information</w:t>
      </w:r>
      <w:proofErr w:type="spellEnd"/>
      <w:r w:rsidR="003A54C3">
        <w:t xml:space="preserve"> </w:t>
      </w:r>
      <w:proofErr w:type="spellStart"/>
      <w:r w:rsidR="003A54C3">
        <w:t>will</w:t>
      </w:r>
      <w:proofErr w:type="spellEnd"/>
      <w:r w:rsidR="003A54C3">
        <w:t xml:space="preserve"> </w:t>
      </w:r>
      <w:proofErr w:type="spellStart"/>
      <w:r w:rsidR="003A54C3">
        <w:t>only</w:t>
      </w:r>
      <w:proofErr w:type="spellEnd"/>
      <w:r w:rsidR="003A54C3">
        <w:t xml:space="preserve"> be </w:t>
      </w:r>
      <w:proofErr w:type="spellStart"/>
      <w:r w:rsidR="003A54C3">
        <w:t>used</w:t>
      </w:r>
      <w:proofErr w:type="spellEnd"/>
      <w:r w:rsidR="003A54C3">
        <w:t xml:space="preserve"> in </w:t>
      </w:r>
      <w:proofErr w:type="spellStart"/>
      <w:r w:rsidR="003A54C3">
        <w:t>line</w:t>
      </w:r>
      <w:proofErr w:type="spellEnd"/>
      <w:r w:rsidR="003A54C3">
        <w:t xml:space="preserve"> </w:t>
      </w:r>
      <w:proofErr w:type="spellStart"/>
      <w:r w:rsidR="003A54C3">
        <w:t>with</w:t>
      </w:r>
      <w:proofErr w:type="spellEnd"/>
      <w:r w:rsidR="003A54C3">
        <w:t xml:space="preserve"> </w:t>
      </w:r>
      <w:proofErr w:type="spellStart"/>
      <w:r w:rsidR="003A54C3">
        <w:t>the</w:t>
      </w:r>
      <w:proofErr w:type="spellEnd"/>
      <w:r w:rsidR="003A54C3">
        <w:t xml:space="preserve"> </w:t>
      </w:r>
      <w:proofErr w:type="spellStart"/>
      <w:r w:rsidR="003A54C3">
        <w:t>stated</w:t>
      </w:r>
      <w:proofErr w:type="spellEnd"/>
      <w:r w:rsidR="003A54C3">
        <w:t xml:space="preserve"> </w:t>
      </w:r>
      <w:proofErr w:type="spellStart"/>
      <w:r w:rsidR="003A54C3">
        <w:t>purposes</w:t>
      </w:r>
      <w:proofErr w:type="spellEnd"/>
      <w:r w:rsidR="003A54C3">
        <w:t xml:space="preserve"> of </w:t>
      </w:r>
      <w:proofErr w:type="spellStart"/>
      <w:r w:rsidR="003A54C3">
        <w:t>the</w:t>
      </w:r>
      <w:proofErr w:type="spellEnd"/>
      <w:r w:rsidR="003A54C3">
        <w:t xml:space="preserve"> </w:t>
      </w:r>
      <w:proofErr w:type="spellStart"/>
      <w:r w:rsidR="003A54C3">
        <w:t>journal</w:t>
      </w:r>
      <w:proofErr w:type="spellEnd"/>
      <w:r w:rsidR="003A54C3">
        <w:t xml:space="preserve"> </w:t>
      </w:r>
      <w:proofErr w:type="spellStart"/>
      <w:r w:rsidR="003A54C3">
        <w:t>and</w:t>
      </w:r>
      <w:proofErr w:type="spellEnd"/>
      <w:r w:rsidR="003A54C3">
        <w:t xml:space="preserve"> </w:t>
      </w:r>
      <w:proofErr w:type="spellStart"/>
      <w:r w:rsidR="003A54C3">
        <w:t>will</w:t>
      </w:r>
      <w:proofErr w:type="spellEnd"/>
      <w:r w:rsidR="003A54C3">
        <w:t xml:space="preserve"> not be </w:t>
      </w:r>
      <w:proofErr w:type="spellStart"/>
      <w:r w:rsidR="003A54C3">
        <w:t>shared</w:t>
      </w:r>
      <w:proofErr w:type="spellEnd"/>
      <w:r w:rsidR="003A54C3">
        <w:t xml:space="preserve"> </w:t>
      </w:r>
      <w:proofErr w:type="spellStart"/>
      <w:r w:rsidR="003A54C3">
        <w:t>with</w:t>
      </w:r>
      <w:proofErr w:type="spellEnd"/>
      <w:r w:rsidR="003A54C3">
        <w:t xml:space="preserve"> </w:t>
      </w:r>
      <w:proofErr w:type="spellStart"/>
      <w:r w:rsidR="003A54C3">
        <w:t>third</w:t>
      </w:r>
      <w:proofErr w:type="spellEnd"/>
      <w:r w:rsidR="003A54C3">
        <w:t xml:space="preserve"> </w:t>
      </w:r>
      <w:proofErr w:type="spellStart"/>
      <w:r w:rsidR="003A54C3">
        <w:t>parties</w:t>
      </w:r>
      <w:proofErr w:type="spellEnd"/>
      <w:r w:rsidR="003A54C3">
        <w:t>.</w:t>
      </w:r>
    </w:p>
    <w:p w:rsidR="003A54C3" w:rsidRDefault="003A54C3" w:rsidP="003A54C3">
      <w:pPr>
        <w:jc w:val="both"/>
      </w:pPr>
    </w:p>
    <w:p w:rsidR="003A54C3" w:rsidRDefault="003A54C3" w:rsidP="003A54C3">
      <w:pPr>
        <w:jc w:val="both"/>
      </w:pPr>
      <w:r>
        <w:t>-------------------------------------</w:t>
      </w:r>
    </w:p>
    <w:p w:rsidR="003A54C3" w:rsidRPr="003A54C3" w:rsidRDefault="003A54C3" w:rsidP="003A54C3">
      <w:pPr>
        <w:jc w:val="both"/>
        <w:rPr>
          <w:b/>
        </w:rPr>
      </w:pPr>
      <w:r w:rsidRPr="003A54C3">
        <w:rPr>
          <w:b/>
        </w:rPr>
        <w:t>WRITING RULES</w:t>
      </w:r>
    </w:p>
    <w:p w:rsidR="003A54C3" w:rsidRDefault="003A54C3" w:rsidP="003A54C3">
      <w:pPr>
        <w:jc w:val="both"/>
      </w:pP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Title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of a </w:t>
      </w:r>
      <w:proofErr w:type="spellStart"/>
      <w:r>
        <w:t>maximum</w:t>
      </w:r>
      <w:proofErr w:type="spellEnd"/>
      <w:r>
        <w:t xml:space="preserve"> of 15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Abstract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250 </w:t>
      </w:r>
      <w:proofErr w:type="spellStart"/>
      <w:r>
        <w:t>words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Non-standard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parentheses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time.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Keywords</w:t>
      </w:r>
      <w:proofErr w:type="spellEnd"/>
    </w:p>
    <w:p w:rsidR="003A54C3" w:rsidRDefault="003A54C3" w:rsidP="003A54C3">
      <w:pPr>
        <w:jc w:val="both"/>
      </w:pPr>
      <w:r>
        <w:t xml:space="preserve">• A </w:t>
      </w:r>
      <w:proofErr w:type="spellStart"/>
      <w:r>
        <w:t>maximum</w:t>
      </w:r>
      <w:proofErr w:type="spellEnd"/>
      <w:r>
        <w:t xml:space="preserve"> of 5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keywords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Introduction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aim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bulk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intervals</w:t>
      </w:r>
      <w:proofErr w:type="spellEnd"/>
      <w:r>
        <w:t xml:space="preserve"> (</w:t>
      </w:r>
      <w:proofErr w:type="spellStart"/>
      <w:r>
        <w:t>example</w:t>
      </w:r>
      <w:proofErr w:type="spellEnd"/>
      <w:r>
        <w:t xml:space="preserve"> [1-5] </w:t>
      </w:r>
      <w:proofErr w:type="spellStart"/>
      <w:r>
        <w:t>or</w:t>
      </w:r>
      <w:proofErr w:type="spellEnd"/>
      <w:r>
        <w:t xml:space="preserve"> [1, 2, 3, 5, 8]),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Materials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and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Methods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is an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test </w:t>
      </w:r>
      <w:proofErr w:type="spellStart"/>
      <w:r>
        <w:t>procedure</w:t>
      </w:r>
      <w:proofErr w:type="spellEnd"/>
      <w:r>
        <w:t>/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>.</w:t>
      </w:r>
    </w:p>
    <w:p w:rsidR="003A54C3" w:rsidRDefault="003A54C3" w:rsidP="003A54C3">
      <w:pPr>
        <w:jc w:val="both"/>
      </w:pPr>
      <w:r>
        <w:lastRenderedPageBreak/>
        <w:t xml:space="preserve">•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is a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citing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Results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and</w:t>
      </w:r>
      <w:proofErr w:type="spellEnd"/>
      <w:r w:rsidRPr="003A54C3">
        <w:rPr>
          <w:b/>
        </w:rPr>
        <w:t xml:space="preserve"> </w:t>
      </w:r>
      <w:proofErr w:type="spellStart"/>
      <w:r w:rsidRPr="003A54C3">
        <w:rPr>
          <w:b/>
        </w:rPr>
        <w:t>Discussion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in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citing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editable</w:t>
      </w:r>
      <w:proofErr w:type="spellEnd"/>
      <w:r>
        <w:t xml:space="preserve"> format.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Figures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300 </w:t>
      </w:r>
      <w:proofErr w:type="spellStart"/>
      <w:r>
        <w:t>dpi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in </w:t>
      </w:r>
      <w:proofErr w:type="spellStart"/>
      <w:r>
        <w:t>legible</w:t>
      </w:r>
      <w:proofErr w:type="spellEnd"/>
      <w:r>
        <w:t xml:space="preserve"> size </w:t>
      </w:r>
      <w:proofErr w:type="spellStart"/>
      <w:r>
        <w:t>and</w:t>
      </w:r>
      <w:proofErr w:type="spellEnd"/>
      <w:r>
        <w:t xml:space="preserve"> font.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formats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TIFF, JPG, </w:t>
      </w:r>
      <w:proofErr w:type="spellStart"/>
      <w:r>
        <w:t>and</w:t>
      </w:r>
      <w:proofErr w:type="spellEnd"/>
      <w:r>
        <w:t xml:space="preserve"> JPEG.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Conclusions</w:t>
      </w:r>
      <w:proofErr w:type="spellEnd"/>
    </w:p>
    <w:p w:rsidR="003A54C3" w:rsidRDefault="003A54C3" w:rsidP="003A54C3">
      <w:pPr>
        <w:jc w:val="both"/>
      </w:pPr>
      <w:r>
        <w:t xml:space="preserve">• Main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inferences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concisely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Acknowledgements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r w:rsidRPr="003A54C3">
        <w:rPr>
          <w:b/>
        </w:rPr>
        <w:t xml:space="preserve">Author </w:t>
      </w:r>
      <w:proofErr w:type="spellStart"/>
      <w:r w:rsidRPr="003A54C3">
        <w:rPr>
          <w:b/>
        </w:rPr>
        <w:t>Contributions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Contributions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stated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  <w:proofErr w:type="spellStart"/>
      <w:r>
        <w:t>conceptualization</w:t>
      </w:r>
      <w:proofErr w:type="spellEnd"/>
      <w:r>
        <w:t xml:space="preserve">, </w:t>
      </w:r>
      <w:proofErr w:type="gramStart"/>
      <w:r>
        <w:t>data</w:t>
      </w:r>
      <w:proofErr w:type="gramEnd"/>
      <w:r>
        <w:t xml:space="preserve"> </w:t>
      </w:r>
      <w:proofErr w:type="spellStart"/>
      <w:r>
        <w:t>analysis</w:t>
      </w:r>
      <w:proofErr w:type="spellEnd"/>
      <w:r>
        <w:t xml:space="preserve">, data </w:t>
      </w:r>
      <w:proofErr w:type="spellStart"/>
      <w:r>
        <w:t>curation</w:t>
      </w:r>
      <w:proofErr w:type="spellEnd"/>
      <w:r>
        <w:t xml:space="preserve">,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,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, </w:t>
      </w:r>
      <w:proofErr w:type="spellStart"/>
      <w:r>
        <w:t>sourcing</w:t>
      </w:r>
      <w:proofErr w:type="spellEnd"/>
      <w:r>
        <w:t xml:space="preserve">, software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supervision</w:t>
      </w:r>
      <w:proofErr w:type="spellEnd"/>
      <w:r>
        <w:t xml:space="preserve">, </w:t>
      </w:r>
      <w:proofErr w:type="spellStart"/>
      <w:r>
        <w:t>validation</w:t>
      </w:r>
      <w:proofErr w:type="spellEnd"/>
      <w:r>
        <w:t xml:space="preserve">, </w:t>
      </w:r>
      <w:proofErr w:type="spellStart"/>
      <w:r>
        <w:t>visualization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editing</w:t>
      </w:r>
      <w:proofErr w:type="spellEnd"/>
      <w:r>
        <w:t>.</w:t>
      </w:r>
    </w:p>
    <w:p w:rsidR="003A54C3" w:rsidRPr="003A54C3" w:rsidRDefault="003A54C3" w:rsidP="003A54C3">
      <w:pPr>
        <w:jc w:val="both"/>
        <w:rPr>
          <w:b/>
        </w:rPr>
      </w:pPr>
      <w:proofErr w:type="spellStart"/>
      <w:r w:rsidRPr="003A54C3">
        <w:rPr>
          <w:b/>
        </w:rPr>
        <w:t>References</w:t>
      </w:r>
      <w:proofErr w:type="spellEnd"/>
    </w:p>
    <w:p w:rsidR="003A54C3" w:rsidRDefault="003A54C3" w:rsidP="003A54C3">
      <w:pPr>
        <w:jc w:val="both"/>
      </w:pPr>
      <w:r>
        <w:t xml:space="preserve">• DOI </w:t>
      </w:r>
      <w:proofErr w:type="spellStart"/>
      <w:r>
        <w:t>and</w:t>
      </w:r>
      <w:proofErr w:type="spellEnd"/>
      <w:r>
        <w:t xml:space="preserve"> ISBN </w:t>
      </w:r>
      <w:proofErr w:type="spellStart"/>
      <w:r>
        <w:t>numbers</w:t>
      </w:r>
      <w:proofErr w:type="spellEnd"/>
      <w:r>
        <w:t xml:space="preserve"> of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(</w:t>
      </w:r>
      <w:proofErr w:type="spellStart"/>
      <w:r>
        <w:t>URLs</w:t>
      </w:r>
      <w:proofErr w:type="spellEnd"/>
      <w:r>
        <w:t xml:space="preserve">)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given</w:t>
      </w:r>
      <w:proofErr w:type="spellEnd"/>
      <w:r>
        <w:t xml:space="preserve"> as a </w:t>
      </w:r>
      <w:proofErr w:type="spellStart"/>
      <w:r>
        <w:t>source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it can be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statistical</w:t>
      </w:r>
      <w:proofErr w:type="spellEnd"/>
      <w:r>
        <w:t xml:space="preserve"> data is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</w:t>
      </w:r>
      <w:bookmarkStart w:id="0" w:name="_GoBack"/>
      <w:bookmarkEnd w:id="0"/>
      <w:r>
        <w:t>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of “APA </w:t>
      </w:r>
      <w:proofErr w:type="spellStart"/>
      <w:r>
        <w:t>Publication</w:t>
      </w:r>
      <w:proofErr w:type="spellEnd"/>
      <w:r>
        <w:t xml:space="preserve"> Manual, </w:t>
      </w:r>
      <w:proofErr w:type="spellStart"/>
      <w:r>
        <w:t>Seventh</w:t>
      </w:r>
      <w:proofErr w:type="spellEnd"/>
      <w:r>
        <w:t xml:space="preserve"> Edition”.</w:t>
      </w:r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in English. English </w:t>
      </w:r>
      <w:proofErr w:type="spellStart"/>
      <w:r>
        <w:t>equivalents</w:t>
      </w:r>
      <w:proofErr w:type="spellEnd"/>
      <w:r>
        <w:t xml:space="preserve"> of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brackets</w:t>
      </w:r>
      <w:proofErr w:type="spellEnd"/>
      <w:r>
        <w:t>.</w:t>
      </w:r>
    </w:p>
    <w:p w:rsidR="003A54C3" w:rsidRDefault="003A54C3" w:rsidP="003A54C3">
      <w:pPr>
        <w:jc w:val="both"/>
      </w:pPr>
      <w:r>
        <w:t xml:space="preserve">• APA format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can be </w:t>
      </w:r>
      <w:proofErr w:type="spellStart"/>
      <w:r>
        <w:t>found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link </w:t>
      </w:r>
      <w:proofErr w:type="spellStart"/>
      <w:r>
        <w:t>below</w:t>
      </w:r>
      <w:proofErr w:type="spellEnd"/>
      <w:r>
        <w:t>.</w:t>
      </w:r>
    </w:p>
    <w:p w:rsidR="003A54C3" w:rsidRPr="00021402" w:rsidRDefault="003A54C3" w:rsidP="003A54C3">
      <w:pPr>
        <w:jc w:val="both"/>
        <w:rPr>
          <w:u w:val="single"/>
        </w:rPr>
      </w:pPr>
      <w:r w:rsidRPr="00021402">
        <w:rPr>
          <w:u w:val="single"/>
        </w:rPr>
        <w:t>https://apastyle.apa.org/style-grammar-guidelines/references/examples</w:t>
      </w:r>
    </w:p>
    <w:p w:rsidR="003A54C3" w:rsidRPr="00021402" w:rsidRDefault="003A54C3" w:rsidP="003A54C3">
      <w:pPr>
        <w:jc w:val="both"/>
        <w:rPr>
          <w:b/>
        </w:rPr>
      </w:pPr>
      <w:proofErr w:type="spellStart"/>
      <w:r w:rsidRPr="00021402">
        <w:rPr>
          <w:b/>
        </w:rPr>
        <w:t>Appendices</w:t>
      </w:r>
      <w:proofErr w:type="spellEnd"/>
    </w:p>
    <w:p w:rsidR="003A54C3" w:rsidRDefault="003A54C3" w:rsidP="003A54C3">
      <w:pPr>
        <w:jc w:val="both"/>
      </w:pPr>
      <w:r>
        <w:t xml:space="preserve">• </w:t>
      </w:r>
      <w:proofErr w:type="spellStart"/>
      <w:r>
        <w:t>Appendices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named</w:t>
      </w:r>
      <w:proofErr w:type="spellEnd"/>
      <w:r>
        <w:t xml:space="preserve"> as </w:t>
      </w:r>
      <w:proofErr w:type="spellStart"/>
      <w:r>
        <w:t>Appendix</w:t>
      </w:r>
      <w:proofErr w:type="spellEnd"/>
      <w:r>
        <w:t xml:space="preserve"> A (</w:t>
      </w:r>
      <w:proofErr w:type="spellStart"/>
      <w:r>
        <w:t>Appendix</w:t>
      </w:r>
      <w:proofErr w:type="spellEnd"/>
      <w:r>
        <w:t xml:space="preserve"> A), </w:t>
      </w:r>
      <w:proofErr w:type="spellStart"/>
      <w:r>
        <w:t>Appendix</w:t>
      </w:r>
      <w:proofErr w:type="spellEnd"/>
      <w:r>
        <w:t xml:space="preserve"> B (</w:t>
      </w:r>
      <w:proofErr w:type="spellStart"/>
      <w:r>
        <w:t>Appendix</w:t>
      </w:r>
      <w:proofErr w:type="spellEnd"/>
      <w:r>
        <w:t xml:space="preserve"> B)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Appendix</w:t>
      </w:r>
      <w:proofErr w:type="spellEnd"/>
      <w:r>
        <w:t xml:space="preserve"> C (</w:t>
      </w:r>
      <w:proofErr w:type="spellStart"/>
      <w:r>
        <w:t>Appendix</w:t>
      </w:r>
      <w:proofErr w:type="spellEnd"/>
      <w:r>
        <w:t xml:space="preserve"> C) </w:t>
      </w:r>
      <w:proofErr w:type="spellStart"/>
      <w:r>
        <w:t>etc</w:t>
      </w:r>
      <w:proofErr w:type="spellEnd"/>
      <w:r>
        <w:t>.</w:t>
      </w:r>
    </w:p>
    <w:p w:rsidR="00F23331" w:rsidRDefault="003A54C3" w:rsidP="003A54C3">
      <w:pPr>
        <w:jc w:val="both"/>
      </w:pPr>
      <w:r>
        <w:lastRenderedPageBreak/>
        <w:t xml:space="preserve">• </w:t>
      </w:r>
      <w:proofErr w:type="spellStart"/>
      <w:r>
        <w:t>Equations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appendices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named</w:t>
      </w:r>
      <w:proofErr w:type="spellEnd"/>
      <w:r>
        <w:t xml:space="preserve"> as A1, A2, A3, </w:t>
      </w:r>
      <w:proofErr w:type="spellStart"/>
      <w:r>
        <w:t>etc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numberings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named</w:t>
      </w:r>
      <w:proofErr w:type="spellEnd"/>
      <w:r>
        <w:t xml:space="preserve"> as </w:t>
      </w:r>
      <w:proofErr w:type="spellStart"/>
      <w:r>
        <w:t>Table</w:t>
      </w:r>
      <w:proofErr w:type="spellEnd"/>
      <w:r>
        <w:t xml:space="preserve"> A1, </w:t>
      </w:r>
      <w:proofErr w:type="spellStart"/>
      <w:r>
        <w:t>Table</w:t>
      </w:r>
      <w:proofErr w:type="spellEnd"/>
      <w:r>
        <w:t xml:space="preserve"> A2, </w:t>
      </w:r>
      <w:proofErr w:type="spellStart"/>
      <w:r>
        <w:t>Figure</w:t>
      </w:r>
      <w:proofErr w:type="spellEnd"/>
      <w:r>
        <w:t xml:space="preserve"> A1, </w:t>
      </w:r>
      <w:proofErr w:type="spellStart"/>
      <w:r>
        <w:t>Figure</w:t>
      </w:r>
      <w:proofErr w:type="spellEnd"/>
      <w:r>
        <w:t xml:space="preserve"> A2 </w:t>
      </w:r>
      <w:proofErr w:type="spellStart"/>
      <w:r>
        <w:t>etc</w:t>
      </w:r>
      <w:proofErr w:type="spellEnd"/>
      <w:r>
        <w:t>.</w:t>
      </w:r>
    </w:p>
    <w:sectPr w:rsidR="00F2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07"/>
    <w:rsid w:val="00021402"/>
    <w:rsid w:val="000F6F07"/>
    <w:rsid w:val="003A54C3"/>
    <w:rsid w:val="00F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693C"/>
  <w15:chartTrackingRefBased/>
  <w15:docId w15:val="{75FAED34-B729-440C-A371-380139FC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Güçlü</dc:creator>
  <cp:keywords/>
  <dc:description/>
  <cp:lastModifiedBy>Hülya Güçlü</cp:lastModifiedBy>
  <cp:revision>3</cp:revision>
  <dcterms:created xsi:type="dcterms:W3CDTF">2024-02-19T12:42:00Z</dcterms:created>
  <dcterms:modified xsi:type="dcterms:W3CDTF">2024-02-19T12:48:00Z</dcterms:modified>
</cp:coreProperties>
</file>