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5F1A" w14:textId="2A7E6246" w:rsidR="009C2598" w:rsidRPr="00136072" w:rsidRDefault="009C2598" w:rsidP="00E20EB3">
      <w:pPr>
        <w:rPr>
          <w:sz w:val="20"/>
          <w:szCs w:val="20"/>
        </w:rPr>
      </w:pPr>
      <w:r w:rsidRPr="00136072">
        <w:rPr>
          <w:noProof/>
          <w:lang w:eastAsia="tr-TR"/>
        </w:rPr>
        <w:drawing>
          <wp:anchor distT="0" distB="0" distL="114300" distR="114300" simplePos="0" relativeHeight="251659264" behindDoc="0" locked="0" layoutInCell="1" allowOverlap="1" wp14:anchorId="612F85A8" wp14:editId="0486F7C3">
            <wp:simplePos x="0" y="0"/>
            <wp:positionH relativeFrom="margin">
              <wp:posOffset>-895350</wp:posOffset>
            </wp:positionH>
            <wp:positionV relativeFrom="margin">
              <wp:posOffset>-1022350</wp:posOffset>
            </wp:positionV>
            <wp:extent cx="7570085" cy="1458544"/>
            <wp:effectExtent l="0" t="0" r="0" b="889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a:extLst>
                        <a:ext uri="{28A0092B-C50C-407E-A947-70E740481C1C}">
                          <a14:useLocalDpi xmlns:a14="http://schemas.microsoft.com/office/drawing/2010/main" val="0"/>
                        </a:ext>
                      </a:extLst>
                    </a:blip>
                    <a:stretch>
                      <a:fillRect/>
                    </a:stretch>
                  </pic:blipFill>
                  <pic:spPr>
                    <a:xfrm>
                      <a:off x="0" y="0"/>
                      <a:ext cx="7570085" cy="1458544"/>
                    </a:xfrm>
                    <a:prstGeom prst="rect">
                      <a:avLst/>
                    </a:prstGeom>
                  </pic:spPr>
                </pic:pic>
              </a:graphicData>
            </a:graphic>
            <wp14:sizeRelH relativeFrom="margin">
              <wp14:pctWidth>0</wp14:pctWidth>
            </wp14:sizeRelH>
            <wp14:sizeRelV relativeFrom="margin">
              <wp14:pctHeight>0</wp14:pctHeight>
            </wp14:sizeRelV>
          </wp:anchor>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2"/>
      </w:tblGrid>
      <w:tr w:rsidR="0040796A" w:rsidRPr="00F63B80" w14:paraId="26B6FCB6" w14:textId="77777777" w:rsidTr="00FE1B37">
        <w:trPr>
          <w:trHeight w:val="724"/>
        </w:trPr>
        <w:tc>
          <w:tcPr>
            <w:tcW w:w="8832" w:type="dxa"/>
          </w:tcPr>
          <w:p w14:paraId="58BC197D" w14:textId="77777777" w:rsidR="007D4E82" w:rsidRPr="00F63B80" w:rsidRDefault="007D4E82" w:rsidP="00FE1B37">
            <w:pPr>
              <w:spacing w:before="0" w:after="0"/>
              <w:jc w:val="center"/>
              <w:rPr>
                <w:sz w:val="20"/>
                <w:szCs w:val="20"/>
              </w:rPr>
            </w:pPr>
          </w:p>
          <w:p w14:paraId="7523AB3F" w14:textId="24D69FC5" w:rsidR="009C2598" w:rsidRPr="00F63B80" w:rsidRDefault="009C2598" w:rsidP="00FE1B37">
            <w:pPr>
              <w:spacing w:before="0" w:after="0"/>
              <w:jc w:val="center"/>
              <w:rPr>
                <w:sz w:val="20"/>
                <w:szCs w:val="20"/>
              </w:rPr>
            </w:pPr>
            <w:r w:rsidRPr="00F63B80">
              <w:rPr>
                <w:sz w:val="20"/>
                <w:szCs w:val="20"/>
              </w:rPr>
              <w:t>UMDE JOURNAL OF RELIGIOUS INQUIRIES</w:t>
            </w:r>
          </w:p>
          <w:p w14:paraId="746D788F" w14:textId="009EF7BE" w:rsidR="009C2598" w:rsidRPr="00F63B80" w:rsidRDefault="009C2598" w:rsidP="00FE1B37">
            <w:pPr>
              <w:spacing w:before="0" w:after="0"/>
              <w:jc w:val="center"/>
              <w:rPr>
                <w:b/>
                <w:bCs/>
                <w:sz w:val="20"/>
                <w:szCs w:val="20"/>
              </w:rPr>
            </w:pPr>
            <w:r w:rsidRPr="00F63B80">
              <w:rPr>
                <w:sz w:val="20"/>
                <w:szCs w:val="20"/>
              </w:rPr>
              <w:t>Cilt/Volume: 6, Sayı/</w:t>
            </w:r>
            <w:proofErr w:type="spellStart"/>
            <w:r w:rsidRPr="00F63B80">
              <w:rPr>
                <w:sz w:val="20"/>
                <w:szCs w:val="20"/>
              </w:rPr>
              <w:t>Issue</w:t>
            </w:r>
            <w:proofErr w:type="spellEnd"/>
            <w:r w:rsidRPr="00F63B80">
              <w:rPr>
                <w:sz w:val="20"/>
                <w:szCs w:val="20"/>
              </w:rPr>
              <w:t xml:space="preserve">: </w:t>
            </w:r>
            <w:r w:rsidR="00A12C04" w:rsidRPr="00F63B80">
              <w:rPr>
                <w:sz w:val="20"/>
                <w:szCs w:val="20"/>
              </w:rPr>
              <w:t>2</w:t>
            </w:r>
            <w:r w:rsidRPr="00F63B80">
              <w:rPr>
                <w:sz w:val="20"/>
                <w:szCs w:val="20"/>
              </w:rPr>
              <w:t xml:space="preserve"> (</w:t>
            </w:r>
            <w:r w:rsidR="00A02D5A" w:rsidRPr="00F63B80">
              <w:rPr>
                <w:sz w:val="20"/>
                <w:szCs w:val="20"/>
              </w:rPr>
              <w:t>Aralık/</w:t>
            </w:r>
            <w:proofErr w:type="spellStart"/>
            <w:r w:rsidR="00A02D5A" w:rsidRPr="00F63B80">
              <w:rPr>
                <w:sz w:val="20"/>
                <w:szCs w:val="20"/>
              </w:rPr>
              <w:t>December</w:t>
            </w:r>
            <w:proofErr w:type="spellEnd"/>
            <w:r w:rsidRPr="00F63B80">
              <w:rPr>
                <w:sz w:val="20"/>
                <w:szCs w:val="20"/>
              </w:rPr>
              <w:t xml:space="preserve"> 2023): </w:t>
            </w:r>
            <w:r w:rsidR="00136072" w:rsidRPr="00F63B80">
              <w:rPr>
                <w:sz w:val="20"/>
                <w:szCs w:val="20"/>
              </w:rPr>
              <w:t>241-</w:t>
            </w:r>
            <w:r w:rsidR="000F3F81" w:rsidRPr="00F63B80">
              <w:rPr>
                <w:sz w:val="20"/>
                <w:szCs w:val="20"/>
              </w:rPr>
              <w:t>260</w:t>
            </w:r>
          </w:p>
        </w:tc>
      </w:tr>
      <w:tr w:rsidR="0040796A" w:rsidRPr="00F63B80" w14:paraId="496AC2B4" w14:textId="77777777" w:rsidTr="00FE1B37">
        <w:trPr>
          <w:trHeight w:val="446"/>
        </w:trPr>
        <w:tc>
          <w:tcPr>
            <w:tcW w:w="8832" w:type="dxa"/>
          </w:tcPr>
          <w:p w14:paraId="353C42D6" w14:textId="3424591F" w:rsidR="00A12C04" w:rsidRPr="00F63B80" w:rsidRDefault="000277FB" w:rsidP="00FE1B37">
            <w:pPr>
              <w:pStyle w:val="Standard"/>
              <w:spacing w:after="0" w:line="276" w:lineRule="auto"/>
              <w:jc w:val="center"/>
              <w:rPr>
                <w:rFonts w:ascii="Gentium Plus" w:eastAsiaTheme="minorHAnsi" w:hAnsi="Gentium Plus" w:cs="Gentium Plus"/>
                <w:b/>
                <w:bCs/>
                <w:color w:val="000000" w:themeColor="text1"/>
                <w:sz w:val="20"/>
                <w:szCs w:val="20"/>
              </w:rPr>
            </w:pPr>
            <w:r w:rsidRPr="00F63B80">
              <w:rPr>
                <w:rFonts w:ascii="Gentium Plus" w:eastAsiaTheme="minorHAnsi" w:hAnsi="Gentium Plus" w:cs="Gentium Plus"/>
                <w:b/>
                <w:bCs/>
                <w:color w:val="000000" w:themeColor="text1"/>
                <w:sz w:val="20"/>
                <w:szCs w:val="20"/>
              </w:rPr>
              <w:t>Makale Adı (Türkçe)</w:t>
            </w:r>
          </w:p>
          <w:p w14:paraId="6E86EE24" w14:textId="3E03F494" w:rsidR="000E21B8" w:rsidRPr="00F63B80" w:rsidRDefault="000277FB" w:rsidP="00FE1B37">
            <w:pPr>
              <w:pStyle w:val="Standard"/>
              <w:spacing w:after="0" w:line="276" w:lineRule="auto"/>
              <w:jc w:val="center"/>
              <w:rPr>
                <w:rFonts w:ascii="Gentium Plus" w:hAnsi="Gentium Plus" w:cs="Gentium Plus"/>
                <w:color w:val="000000" w:themeColor="text1"/>
                <w:sz w:val="20"/>
                <w:szCs w:val="20"/>
              </w:rPr>
            </w:pPr>
            <w:r w:rsidRPr="00F63B80">
              <w:rPr>
                <w:rFonts w:ascii="Gentium Plus" w:hAnsi="Gentium Plus" w:cs="Gentium Plus"/>
                <w:color w:val="000000" w:themeColor="text1"/>
                <w:sz w:val="20"/>
                <w:szCs w:val="20"/>
              </w:rPr>
              <w:t>Makale Adı (İngilizce)</w:t>
            </w:r>
          </w:p>
        </w:tc>
      </w:tr>
      <w:tr w:rsidR="0040796A" w:rsidRPr="00F63B80" w14:paraId="545E93B0" w14:textId="77777777" w:rsidTr="00FE1B37">
        <w:trPr>
          <w:trHeight w:val="1166"/>
        </w:trPr>
        <w:tc>
          <w:tcPr>
            <w:tcW w:w="8832" w:type="dxa"/>
          </w:tcPr>
          <w:p w14:paraId="4635AD1D" w14:textId="107D6B4F" w:rsidR="0040796A" w:rsidRPr="00F63B80" w:rsidRDefault="000277FB" w:rsidP="00FE1B37">
            <w:pPr>
              <w:pStyle w:val="Standard"/>
              <w:spacing w:after="0" w:line="240" w:lineRule="auto"/>
              <w:jc w:val="center"/>
              <w:rPr>
                <w:rFonts w:ascii="Gentium Plus" w:hAnsi="Gentium Plus" w:cs="Gentium Plus"/>
                <w:b/>
                <w:bCs/>
                <w:color w:val="000000" w:themeColor="text1"/>
                <w:sz w:val="20"/>
                <w:szCs w:val="20"/>
              </w:rPr>
            </w:pPr>
            <w:r w:rsidRPr="00F63B80">
              <w:rPr>
                <w:rFonts w:ascii="Gentium Plus" w:hAnsi="Gentium Plus" w:cs="Gentium Plus"/>
                <w:b/>
                <w:bCs/>
                <w:color w:val="000000" w:themeColor="text1"/>
                <w:sz w:val="20"/>
                <w:szCs w:val="20"/>
              </w:rPr>
              <w:t>Yazar Adı</w:t>
            </w:r>
          </w:p>
          <w:p w14:paraId="116B6B65" w14:textId="3A5057A4" w:rsidR="009C2598" w:rsidRPr="00F63B80" w:rsidRDefault="00A12C04" w:rsidP="00FE1B37">
            <w:pPr>
              <w:pStyle w:val="Standard"/>
              <w:spacing w:after="0" w:line="240" w:lineRule="auto"/>
              <w:jc w:val="center"/>
              <w:rPr>
                <w:rFonts w:ascii="Gentium Plus" w:hAnsi="Gentium Plus" w:cs="Gentium Plus"/>
                <w:color w:val="000000" w:themeColor="text1"/>
                <w:sz w:val="20"/>
                <w:szCs w:val="20"/>
              </w:rPr>
            </w:pPr>
            <w:r w:rsidRPr="00F63B80">
              <w:rPr>
                <w:rFonts w:ascii="Gentium Plus" w:hAnsi="Gentium Plus" w:cs="Gentium Plus"/>
                <w:color w:val="000000" w:themeColor="text1"/>
                <w:sz w:val="20"/>
                <w:szCs w:val="20"/>
              </w:rPr>
              <w:t xml:space="preserve">Prof. Dr., </w:t>
            </w:r>
            <w:r w:rsidR="005F1D8E" w:rsidRPr="00F63B80">
              <w:rPr>
                <w:rFonts w:ascii="Gentium Plus" w:hAnsi="Gentium Plus" w:cs="Gentium Plus"/>
                <w:color w:val="000000" w:themeColor="text1"/>
                <w:sz w:val="20"/>
                <w:szCs w:val="20"/>
              </w:rPr>
              <w:t>…</w:t>
            </w:r>
            <w:r w:rsidRPr="00F63B80">
              <w:rPr>
                <w:rFonts w:ascii="Gentium Plus" w:hAnsi="Gentium Plus" w:cs="Gentium Plus"/>
                <w:color w:val="000000" w:themeColor="text1"/>
                <w:sz w:val="20"/>
                <w:szCs w:val="20"/>
              </w:rPr>
              <w:t xml:space="preserve"> Üniversitesi, İlahiyat Fakültesi, </w:t>
            </w:r>
            <w:r w:rsidR="005F1D8E" w:rsidRPr="00F63B80">
              <w:rPr>
                <w:rFonts w:ascii="Gentium Plus" w:hAnsi="Gentium Plus" w:cs="Gentium Plus"/>
                <w:color w:val="000000" w:themeColor="text1"/>
                <w:sz w:val="20"/>
                <w:szCs w:val="20"/>
              </w:rPr>
              <w:t>…</w:t>
            </w:r>
            <w:r w:rsidRPr="00F63B80">
              <w:rPr>
                <w:rFonts w:ascii="Gentium Plus" w:hAnsi="Gentium Plus" w:cs="Gentium Plus"/>
                <w:color w:val="000000" w:themeColor="text1"/>
                <w:sz w:val="20"/>
                <w:szCs w:val="20"/>
              </w:rPr>
              <w:t xml:space="preserve"> Bölümü, </w:t>
            </w:r>
            <w:r w:rsidR="005F1D8E" w:rsidRPr="00F63B80">
              <w:rPr>
                <w:rFonts w:ascii="Gentium Plus" w:hAnsi="Gentium Plus" w:cs="Gentium Plus"/>
                <w:color w:val="000000" w:themeColor="text1"/>
                <w:sz w:val="20"/>
                <w:szCs w:val="20"/>
              </w:rPr>
              <w:t>…</w:t>
            </w:r>
            <w:r w:rsidRPr="00F63B80">
              <w:rPr>
                <w:rFonts w:ascii="Gentium Plus" w:hAnsi="Gentium Plus" w:cs="Gentium Plus"/>
                <w:color w:val="000000" w:themeColor="text1"/>
                <w:sz w:val="20"/>
                <w:szCs w:val="20"/>
              </w:rPr>
              <w:t xml:space="preserve"> Anabilim Dalı</w:t>
            </w:r>
          </w:p>
          <w:p w14:paraId="23512445" w14:textId="2F3E5DCC" w:rsidR="00A12C04" w:rsidRPr="00F63B80" w:rsidRDefault="00A12C04" w:rsidP="00FE1B37">
            <w:pPr>
              <w:pStyle w:val="Standard"/>
              <w:spacing w:after="0" w:line="240" w:lineRule="auto"/>
              <w:jc w:val="center"/>
              <w:rPr>
                <w:rFonts w:ascii="Gentium Plus" w:hAnsi="Gentium Plus" w:cs="Gentium Plus"/>
                <w:color w:val="000000" w:themeColor="text1"/>
                <w:sz w:val="20"/>
                <w:szCs w:val="20"/>
              </w:rPr>
            </w:pPr>
            <w:r w:rsidRPr="00F63B80">
              <w:rPr>
                <w:rFonts w:ascii="Gentium Plus" w:hAnsi="Gentium Plus" w:cs="Gentium Plus"/>
                <w:color w:val="000000" w:themeColor="text1"/>
                <w:sz w:val="20"/>
                <w:szCs w:val="20"/>
              </w:rPr>
              <w:t xml:space="preserve">Prof. Dr., </w:t>
            </w:r>
            <w:r w:rsidR="005F1D8E" w:rsidRPr="00F63B80">
              <w:rPr>
                <w:rFonts w:ascii="Gentium Plus" w:hAnsi="Gentium Plus" w:cs="Gentium Plus"/>
                <w:color w:val="000000" w:themeColor="text1"/>
                <w:sz w:val="20"/>
                <w:szCs w:val="20"/>
              </w:rPr>
              <w:t>…</w:t>
            </w:r>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University</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Faculty</w:t>
            </w:r>
            <w:proofErr w:type="spellEnd"/>
            <w:r w:rsidRPr="00F63B80">
              <w:rPr>
                <w:rFonts w:ascii="Gentium Plus" w:hAnsi="Gentium Plus" w:cs="Gentium Plus"/>
                <w:color w:val="000000" w:themeColor="text1"/>
                <w:sz w:val="20"/>
                <w:szCs w:val="20"/>
              </w:rPr>
              <w:t xml:space="preserve"> of </w:t>
            </w:r>
            <w:proofErr w:type="spellStart"/>
            <w:r w:rsidRPr="00F63B80">
              <w:rPr>
                <w:rFonts w:ascii="Gentium Plus" w:hAnsi="Gentium Plus" w:cs="Gentium Plus"/>
                <w:color w:val="000000" w:themeColor="text1"/>
                <w:sz w:val="20"/>
                <w:szCs w:val="20"/>
              </w:rPr>
              <w:t>Divinity</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Department</w:t>
            </w:r>
            <w:proofErr w:type="spellEnd"/>
            <w:r w:rsidRPr="00F63B80">
              <w:rPr>
                <w:rFonts w:ascii="Gentium Plus" w:hAnsi="Gentium Plus" w:cs="Gentium Plus"/>
                <w:color w:val="000000" w:themeColor="text1"/>
                <w:sz w:val="20"/>
                <w:szCs w:val="20"/>
              </w:rPr>
              <w:t xml:space="preserve"> of </w:t>
            </w:r>
            <w:r w:rsidR="005F1D8E" w:rsidRPr="00F63B80">
              <w:rPr>
                <w:rFonts w:ascii="Gentium Plus" w:hAnsi="Gentium Plus" w:cs="Gentium Plus"/>
                <w:color w:val="000000" w:themeColor="text1"/>
                <w:sz w:val="20"/>
                <w:szCs w:val="20"/>
              </w:rPr>
              <w:t>…</w:t>
            </w:r>
            <w:r w:rsidRPr="00F63B80">
              <w:rPr>
                <w:rFonts w:ascii="Gentium Plus" w:hAnsi="Gentium Plus" w:cs="Gentium Plus"/>
                <w:color w:val="000000" w:themeColor="text1"/>
                <w:sz w:val="20"/>
                <w:szCs w:val="20"/>
              </w:rPr>
              <w:t>,</w:t>
            </w:r>
          </w:p>
          <w:p w14:paraId="2EC6A61F" w14:textId="5CFFD0BB" w:rsidR="00A12C04" w:rsidRPr="00F63B80" w:rsidRDefault="005F1D8E" w:rsidP="00FE1B37">
            <w:pPr>
              <w:pStyle w:val="Standard"/>
              <w:spacing w:after="0" w:line="240" w:lineRule="auto"/>
              <w:jc w:val="center"/>
              <w:rPr>
                <w:rFonts w:ascii="Gentium Plus" w:hAnsi="Gentium Plus" w:cs="Gentium Plus"/>
                <w:color w:val="000000" w:themeColor="text1"/>
                <w:sz w:val="20"/>
                <w:szCs w:val="20"/>
              </w:rPr>
            </w:pPr>
            <w:r w:rsidRPr="00F63B80">
              <w:rPr>
                <w:rFonts w:ascii="Gentium Plus" w:hAnsi="Gentium Plus" w:cs="Gentium Plus"/>
                <w:color w:val="000000" w:themeColor="text1"/>
                <w:sz w:val="20"/>
                <w:szCs w:val="20"/>
              </w:rPr>
              <w:t>…</w:t>
            </w:r>
            <w:r w:rsidR="00A12C04" w:rsidRPr="00F63B80">
              <w:rPr>
                <w:rFonts w:ascii="Gentium Plus" w:hAnsi="Gentium Plus" w:cs="Gentium Plus"/>
                <w:color w:val="000000" w:themeColor="text1"/>
                <w:sz w:val="20"/>
                <w:szCs w:val="20"/>
              </w:rPr>
              <w:t xml:space="preserve"> </w:t>
            </w:r>
          </w:p>
          <w:p w14:paraId="0BA50286" w14:textId="341E48CF" w:rsidR="007D4E82" w:rsidRPr="00F63B80" w:rsidRDefault="005F1D8E" w:rsidP="00FE1B37">
            <w:pPr>
              <w:pStyle w:val="Standard"/>
              <w:spacing w:after="0" w:line="240" w:lineRule="auto"/>
              <w:jc w:val="center"/>
              <w:rPr>
                <w:rFonts w:ascii="Gentium Plus" w:hAnsi="Gentium Plus" w:cs="Gentium Plus"/>
                <w:color w:val="000000" w:themeColor="text1"/>
                <w:sz w:val="20"/>
                <w:szCs w:val="20"/>
              </w:rPr>
            </w:pPr>
            <w:r w:rsidRPr="00F63B80">
              <w:rPr>
                <w:rFonts w:ascii="Gentium Plus" w:hAnsi="Gentium Plus" w:cs="Gentium Plus"/>
                <w:color w:val="000000" w:themeColor="text1"/>
                <w:sz w:val="20"/>
                <w:szCs w:val="20"/>
              </w:rPr>
              <w:t>…</w:t>
            </w:r>
            <w:r w:rsidR="009C2598" w:rsidRPr="00F63B80">
              <w:rPr>
                <w:rFonts w:ascii="Gentium Plus" w:hAnsi="Gentium Plus" w:cs="Gentium Plus"/>
                <w:color w:val="000000" w:themeColor="text1"/>
                <w:sz w:val="20"/>
                <w:szCs w:val="20"/>
              </w:rPr>
              <w:t>, Türkiye</w:t>
            </w:r>
          </w:p>
        </w:tc>
      </w:tr>
      <w:tr w:rsidR="0040796A" w:rsidRPr="00F63B80" w14:paraId="7C6E55D3" w14:textId="77777777" w:rsidTr="00FE1B37">
        <w:trPr>
          <w:trHeight w:val="558"/>
        </w:trPr>
        <w:tc>
          <w:tcPr>
            <w:tcW w:w="8832" w:type="dxa"/>
          </w:tcPr>
          <w:p w14:paraId="4B54ABF1" w14:textId="78CD5542" w:rsidR="009C2598" w:rsidRPr="00F63B80" w:rsidRDefault="000277FB" w:rsidP="00FE1B37">
            <w:pPr>
              <w:pStyle w:val="Standard"/>
              <w:spacing w:after="0" w:line="240" w:lineRule="auto"/>
              <w:jc w:val="center"/>
              <w:rPr>
                <w:rStyle w:val="Kpr"/>
                <w:rFonts w:ascii="Gentium Plus" w:hAnsi="Gentium Plus" w:cs="Gentium Plus"/>
                <w:color w:val="000000" w:themeColor="text1"/>
                <w:sz w:val="20"/>
                <w:szCs w:val="20"/>
              </w:rPr>
            </w:pPr>
            <w:r w:rsidRPr="00F63B80">
              <w:rPr>
                <w:rStyle w:val="Kpr"/>
                <w:rFonts w:ascii="Gentium Plus" w:hAnsi="Gentium Plus" w:cs="Gentium Plus"/>
                <w:sz w:val="20"/>
                <w:szCs w:val="20"/>
              </w:rPr>
              <w:t>........</w:t>
            </w:r>
            <w:r w:rsidR="00A12C04" w:rsidRPr="00F63B80">
              <w:rPr>
                <w:rStyle w:val="Kpr"/>
                <w:rFonts w:ascii="Gentium Plus" w:hAnsi="Gentium Plus" w:cs="Gentium Plus"/>
                <w:sz w:val="20"/>
                <w:szCs w:val="20"/>
              </w:rPr>
              <w:t>@hotmail.com</w:t>
            </w:r>
          </w:p>
          <w:p w14:paraId="7BF92BD8" w14:textId="77777777" w:rsidR="009C2598" w:rsidRPr="00F63B80" w:rsidRDefault="00000000" w:rsidP="00FE1B37">
            <w:pPr>
              <w:pStyle w:val="Standard"/>
              <w:spacing w:after="0" w:line="240" w:lineRule="auto"/>
              <w:jc w:val="center"/>
              <w:rPr>
                <w:rFonts w:ascii="Gentium Plus" w:hAnsi="Gentium Plus" w:cs="Gentium Plus"/>
                <w:sz w:val="20"/>
                <w:szCs w:val="20"/>
              </w:rPr>
            </w:pPr>
            <w:hyperlink r:id="rId9" w:history="1">
              <w:r w:rsidR="000277FB" w:rsidRPr="00F63B80">
                <w:rPr>
                  <w:rStyle w:val="Kpr"/>
                  <w:rFonts w:ascii="Gentium Plus" w:hAnsi="Gentium Plus" w:cs="Gentium Plus"/>
                  <w:sz w:val="20"/>
                  <w:szCs w:val="20"/>
                </w:rPr>
                <w:t>https://orcid.org/</w:t>
              </w:r>
            </w:hyperlink>
            <w:r w:rsidR="000277FB" w:rsidRPr="00F63B80">
              <w:rPr>
                <w:rFonts w:ascii="Gentium Plus" w:hAnsi="Gentium Plus" w:cs="Gentium Plus"/>
                <w:sz w:val="20"/>
                <w:szCs w:val="20"/>
              </w:rPr>
              <w:t>.......................</w:t>
            </w:r>
          </w:p>
          <w:p w14:paraId="0A5510B3" w14:textId="04D4F016" w:rsidR="00B273C9" w:rsidRPr="00F63B80" w:rsidRDefault="00B273C9" w:rsidP="00FE1B37">
            <w:pPr>
              <w:pStyle w:val="Standard"/>
              <w:spacing w:after="0" w:line="240" w:lineRule="auto"/>
              <w:jc w:val="center"/>
              <w:rPr>
                <w:rFonts w:ascii="Gentium Plus" w:hAnsi="Gentium Plus" w:cs="Gentium Plus"/>
                <w:sz w:val="20"/>
                <w:szCs w:val="20"/>
              </w:rPr>
            </w:pPr>
          </w:p>
        </w:tc>
      </w:tr>
      <w:tr w:rsidR="0040796A" w:rsidRPr="00F63B80" w14:paraId="539446B7" w14:textId="77777777" w:rsidTr="00FE1B37">
        <w:trPr>
          <w:trHeight w:val="599"/>
        </w:trPr>
        <w:tc>
          <w:tcPr>
            <w:tcW w:w="8832" w:type="dxa"/>
          </w:tcPr>
          <w:p w14:paraId="2A0E0354" w14:textId="77777777" w:rsidR="009C2598" w:rsidRPr="00F63B80" w:rsidRDefault="009C2598" w:rsidP="00FE1B37">
            <w:pPr>
              <w:spacing w:before="0" w:after="0"/>
              <w:jc w:val="center"/>
              <w:rPr>
                <w:sz w:val="20"/>
                <w:szCs w:val="20"/>
              </w:rPr>
            </w:pPr>
            <w:r w:rsidRPr="00F63B80">
              <w:rPr>
                <w:sz w:val="20"/>
                <w:szCs w:val="20"/>
              </w:rPr>
              <w:t xml:space="preserve">Makale Bilgisi / </w:t>
            </w:r>
            <w:proofErr w:type="spellStart"/>
            <w:r w:rsidRPr="00F63B80">
              <w:rPr>
                <w:sz w:val="20"/>
                <w:szCs w:val="20"/>
              </w:rPr>
              <w:t>Article</w:t>
            </w:r>
            <w:proofErr w:type="spellEnd"/>
            <w:r w:rsidRPr="00F63B80">
              <w:rPr>
                <w:sz w:val="20"/>
                <w:szCs w:val="20"/>
              </w:rPr>
              <w:t xml:space="preserve"> Information</w:t>
            </w:r>
          </w:p>
          <w:p w14:paraId="76A2834E" w14:textId="77777777" w:rsidR="009C2598" w:rsidRPr="00F63B80" w:rsidRDefault="009C2598" w:rsidP="00FE1B37">
            <w:pPr>
              <w:spacing w:before="0" w:after="0"/>
              <w:jc w:val="center"/>
              <w:rPr>
                <w:b/>
                <w:bCs/>
                <w:sz w:val="20"/>
                <w:szCs w:val="20"/>
              </w:rPr>
            </w:pPr>
            <w:r w:rsidRPr="00F63B80">
              <w:rPr>
                <w:sz w:val="20"/>
                <w:szCs w:val="20"/>
              </w:rPr>
              <w:t xml:space="preserve">Makale Türü / </w:t>
            </w:r>
            <w:proofErr w:type="spellStart"/>
            <w:r w:rsidRPr="00F63B80">
              <w:rPr>
                <w:sz w:val="20"/>
                <w:szCs w:val="20"/>
              </w:rPr>
              <w:t>Article</w:t>
            </w:r>
            <w:proofErr w:type="spellEnd"/>
            <w:r w:rsidRPr="00F63B80">
              <w:rPr>
                <w:sz w:val="20"/>
                <w:szCs w:val="20"/>
              </w:rPr>
              <w:t xml:space="preserve"> </w:t>
            </w:r>
            <w:proofErr w:type="spellStart"/>
            <w:r w:rsidRPr="00F63B80">
              <w:rPr>
                <w:sz w:val="20"/>
                <w:szCs w:val="20"/>
              </w:rPr>
              <w:t>Types</w:t>
            </w:r>
            <w:proofErr w:type="spellEnd"/>
            <w:r w:rsidRPr="00F63B80">
              <w:rPr>
                <w:sz w:val="20"/>
                <w:szCs w:val="20"/>
              </w:rPr>
              <w:t>:</w:t>
            </w:r>
            <w:r w:rsidRPr="00F63B80">
              <w:rPr>
                <w:b/>
                <w:bCs/>
                <w:sz w:val="20"/>
                <w:szCs w:val="20"/>
              </w:rPr>
              <w:t xml:space="preserve"> </w:t>
            </w:r>
            <w:r w:rsidRPr="00F63B80">
              <w:rPr>
                <w:sz w:val="20"/>
                <w:szCs w:val="20"/>
              </w:rPr>
              <w:t xml:space="preserve">Araştırma Makalesi / </w:t>
            </w:r>
            <w:proofErr w:type="spellStart"/>
            <w:r w:rsidRPr="00F63B80">
              <w:rPr>
                <w:sz w:val="20"/>
                <w:szCs w:val="20"/>
              </w:rPr>
              <w:t>Research</w:t>
            </w:r>
            <w:proofErr w:type="spellEnd"/>
            <w:r w:rsidRPr="00F63B80">
              <w:rPr>
                <w:sz w:val="20"/>
                <w:szCs w:val="20"/>
              </w:rPr>
              <w:t xml:space="preserve"> </w:t>
            </w:r>
            <w:proofErr w:type="spellStart"/>
            <w:r w:rsidRPr="00F63B80">
              <w:rPr>
                <w:sz w:val="20"/>
                <w:szCs w:val="20"/>
              </w:rPr>
              <w:t>Article</w:t>
            </w:r>
            <w:proofErr w:type="spellEnd"/>
          </w:p>
        </w:tc>
      </w:tr>
      <w:tr w:rsidR="0040796A" w:rsidRPr="00F63B80" w14:paraId="0C1F7B94" w14:textId="77777777" w:rsidTr="00FE1B37">
        <w:trPr>
          <w:trHeight w:val="1090"/>
        </w:trPr>
        <w:tc>
          <w:tcPr>
            <w:tcW w:w="8832" w:type="dxa"/>
          </w:tcPr>
          <w:p w14:paraId="7A69AC39" w14:textId="77777777" w:rsidR="009C2598" w:rsidRPr="00F63B80" w:rsidRDefault="009C2598" w:rsidP="00FE1B37">
            <w:pPr>
              <w:spacing w:before="0" w:after="0"/>
              <w:jc w:val="center"/>
              <w:rPr>
                <w:sz w:val="20"/>
                <w:szCs w:val="20"/>
              </w:rPr>
            </w:pPr>
            <w:r w:rsidRPr="00F63B80">
              <w:rPr>
                <w:rStyle w:val="jsgrdq"/>
                <w:b/>
                <w:bCs/>
                <w:sz w:val="20"/>
                <w:szCs w:val="20"/>
              </w:rPr>
              <w:t xml:space="preserve">Makale İşlem Süreci / </w:t>
            </w:r>
            <w:proofErr w:type="spellStart"/>
            <w:r w:rsidRPr="00F63B80">
              <w:rPr>
                <w:rStyle w:val="jsgrdq"/>
                <w:b/>
                <w:bCs/>
                <w:sz w:val="20"/>
                <w:szCs w:val="20"/>
              </w:rPr>
              <w:t>Article</w:t>
            </w:r>
            <w:proofErr w:type="spellEnd"/>
            <w:r w:rsidRPr="00F63B80">
              <w:rPr>
                <w:rStyle w:val="jsgrdq"/>
                <w:b/>
                <w:bCs/>
                <w:sz w:val="20"/>
                <w:szCs w:val="20"/>
              </w:rPr>
              <w:t xml:space="preserve"> </w:t>
            </w:r>
            <w:proofErr w:type="spellStart"/>
            <w:r w:rsidRPr="00F63B80">
              <w:rPr>
                <w:rStyle w:val="jsgrdq"/>
                <w:b/>
                <w:bCs/>
                <w:sz w:val="20"/>
                <w:szCs w:val="20"/>
              </w:rPr>
              <w:t>Processing</w:t>
            </w:r>
            <w:proofErr w:type="spellEnd"/>
          </w:p>
          <w:p w14:paraId="43010D6E" w14:textId="13E3AD2F" w:rsidR="009C2598" w:rsidRPr="00F63B80" w:rsidRDefault="009C2598" w:rsidP="00FE1B37">
            <w:pPr>
              <w:spacing w:before="0" w:after="0"/>
              <w:jc w:val="center"/>
              <w:rPr>
                <w:rStyle w:val="jsgrdq"/>
                <w:sz w:val="20"/>
                <w:szCs w:val="20"/>
              </w:rPr>
            </w:pPr>
            <w:r w:rsidRPr="00F63B80">
              <w:rPr>
                <w:rStyle w:val="jsgrdq"/>
                <w:sz w:val="20"/>
                <w:szCs w:val="20"/>
              </w:rPr>
              <w:t xml:space="preserve">Geliş Tarihi / </w:t>
            </w:r>
            <w:proofErr w:type="spellStart"/>
            <w:r w:rsidRPr="00F63B80">
              <w:rPr>
                <w:rStyle w:val="jsgrdq"/>
                <w:sz w:val="20"/>
                <w:szCs w:val="20"/>
              </w:rPr>
              <w:t>Date</w:t>
            </w:r>
            <w:proofErr w:type="spellEnd"/>
            <w:r w:rsidRPr="00F63B80">
              <w:rPr>
                <w:rStyle w:val="jsgrdq"/>
                <w:sz w:val="20"/>
                <w:szCs w:val="20"/>
              </w:rPr>
              <w:t xml:space="preserve"> </w:t>
            </w:r>
            <w:proofErr w:type="spellStart"/>
            <w:r w:rsidRPr="00F63B80">
              <w:rPr>
                <w:rStyle w:val="jsgrdq"/>
                <w:sz w:val="20"/>
                <w:szCs w:val="20"/>
              </w:rPr>
              <w:t>Received</w:t>
            </w:r>
            <w:proofErr w:type="spellEnd"/>
            <w:r w:rsidRPr="00F63B80">
              <w:rPr>
                <w:rStyle w:val="jsgrdq"/>
                <w:sz w:val="20"/>
                <w:szCs w:val="20"/>
              </w:rPr>
              <w:t xml:space="preserve">: </w:t>
            </w:r>
            <w:r w:rsidR="008D07F1" w:rsidRPr="00F63B80">
              <w:rPr>
                <w:rStyle w:val="jsgrdq"/>
                <w:sz w:val="20"/>
                <w:szCs w:val="20"/>
              </w:rPr>
              <w:t>23 Ekim/</w:t>
            </w:r>
            <w:proofErr w:type="spellStart"/>
            <w:r w:rsidR="008D07F1" w:rsidRPr="00F63B80">
              <w:rPr>
                <w:rStyle w:val="jsgrdq"/>
                <w:sz w:val="20"/>
                <w:szCs w:val="20"/>
              </w:rPr>
              <w:t>October</w:t>
            </w:r>
            <w:proofErr w:type="spellEnd"/>
            <w:r w:rsidR="008D07F1" w:rsidRPr="00F63B80">
              <w:rPr>
                <w:rStyle w:val="jsgrdq"/>
                <w:sz w:val="20"/>
                <w:szCs w:val="20"/>
              </w:rPr>
              <w:t xml:space="preserve"> 2023</w:t>
            </w:r>
          </w:p>
          <w:p w14:paraId="1A6CFF38" w14:textId="19D689DA" w:rsidR="009C2598" w:rsidRPr="00F63B80" w:rsidRDefault="009C2598" w:rsidP="00FE1B37">
            <w:pPr>
              <w:spacing w:before="0" w:after="0"/>
              <w:jc w:val="center"/>
              <w:rPr>
                <w:rStyle w:val="jsgrdq"/>
                <w:sz w:val="20"/>
                <w:szCs w:val="20"/>
              </w:rPr>
            </w:pPr>
            <w:r w:rsidRPr="00F63B80">
              <w:rPr>
                <w:rStyle w:val="jsgrdq"/>
                <w:sz w:val="20"/>
                <w:szCs w:val="20"/>
              </w:rPr>
              <w:t xml:space="preserve">Kabul Tarihi / </w:t>
            </w:r>
            <w:proofErr w:type="spellStart"/>
            <w:r w:rsidRPr="00F63B80">
              <w:rPr>
                <w:rStyle w:val="jsgrdq"/>
                <w:sz w:val="20"/>
                <w:szCs w:val="20"/>
              </w:rPr>
              <w:t>Date</w:t>
            </w:r>
            <w:proofErr w:type="spellEnd"/>
            <w:r w:rsidRPr="00F63B80">
              <w:rPr>
                <w:rStyle w:val="jsgrdq"/>
                <w:sz w:val="20"/>
                <w:szCs w:val="20"/>
              </w:rPr>
              <w:t xml:space="preserve"> </w:t>
            </w:r>
            <w:proofErr w:type="spellStart"/>
            <w:r w:rsidRPr="00F63B80">
              <w:rPr>
                <w:rStyle w:val="jsgrdq"/>
                <w:sz w:val="20"/>
                <w:szCs w:val="20"/>
              </w:rPr>
              <w:t>Accepted</w:t>
            </w:r>
            <w:proofErr w:type="spellEnd"/>
            <w:r w:rsidRPr="00F63B80">
              <w:rPr>
                <w:rStyle w:val="jsgrdq"/>
                <w:sz w:val="20"/>
                <w:szCs w:val="20"/>
              </w:rPr>
              <w:t xml:space="preserve">: </w:t>
            </w:r>
            <w:r w:rsidR="008D07F1" w:rsidRPr="00F63B80">
              <w:rPr>
                <w:rStyle w:val="jsgrdq"/>
                <w:sz w:val="20"/>
                <w:szCs w:val="20"/>
              </w:rPr>
              <w:t xml:space="preserve">11 Aralık </w:t>
            </w:r>
            <w:r w:rsidRPr="00F63B80">
              <w:rPr>
                <w:rStyle w:val="jsgrdq"/>
                <w:sz w:val="20"/>
                <w:szCs w:val="20"/>
              </w:rPr>
              <w:t>/</w:t>
            </w:r>
            <w:proofErr w:type="spellStart"/>
            <w:r w:rsidR="008D07F1" w:rsidRPr="00F63B80">
              <w:rPr>
                <w:rStyle w:val="jsgrdq"/>
                <w:sz w:val="20"/>
                <w:szCs w:val="20"/>
              </w:rPr>
              <w:t>December</w:t>
            </w:r>
            <w:proofErr w:type="spellEnd"/>
            <w:r w:rsidR="000E21B8" w:rsidRPr="00F63B80">
              <w:rPr>
                <w:rStyle w:val="jsgrdq"/>
                <w:sz w:val="20"/>
                <w:szCs w:val="20"/>
              </w:rPr>
              <w:t xml:space="preserve"> </w:t>
            </w:r>
            <w:r w:rsidRPr="00F63B80">
              <w:rPr>
                <w:rStyle w:val="jsgrdq"/>
                <w:sz w:val="20"/>
                <w:szCs w:val="20"/>
              </w:rPr>
              <w:t>202</w:t>
            </w:r>
            <w:r w:rsidR="000E21B8" w:rsidRPr="00F63B80">
              <w:rPr>
                <w:rStyle w:val="jsgrdq"/>
                <w:sz w:val="20"/>
                <w:szCs w:val="20"/>
              </w:rPr>
              <w:t>3</w:t>
            </w:r>
          </w:p>
          <w:p w14:paraId="6287BB0B" w14:textId="0A132990" w:rsidR="009C2598" w:rsidRPr="00F63B80" w:rsidRDefault="009C2598" w:rsidP="00FE1B37">
            <w:pPr>
              <w:spacing w:before="0" w:after="0"/>
              <w:jc w:val="center"/>
              <w:rPr>
                <w:sz w:val="20"/>
                <w:szCs w:val="20"/>
              </w:rPr>
            </w:pPr>
            <w:r w:rsidRPr="00F63B80">
              <w:rPr>
                <w:rStyle w:val="jsgrdq"/>
                <w:sz w:val="20"/>
                <w:szCs w:val="20"/>
              </w:rPr>
              <w:t xml:space="preserve">Yayın Tarihi / </w:t>
            </w:r>
            <w:proofErr w:type="spellStart"/>
            <w:r w:rsidRPr="00F63B80">
              <w:rPr>
                <w:rStyle w:val="jsgrdq"/>
                <w:sz w:val="20"/>
                <w:szCs w:val="20"/>
              </w:rPr>
              <w:t>Date</w:t>
            </w:r>
            <w:proofErr w:type="spellEnd"/>
            <w:r w:rsidRPr="00F63B80">
              <w:rPr>
                <w:rStyle w:val="jsgrdq"/>
                <w:sz w:val="20"/>
                <w:szCs w:val="20"/>
              </w:rPr>
              <w:t xml:space="preserve"> </w:t>
            </w:r>
            <w:proofErr w:type="spellStart"/>
            <w:r w:rsidRPr="00F63B80">
              <w:rPr>
                <w:rStyle w:val="jsgrdq"/>
                <w:sz w:val="20"/>
                <w:szCs w:val="20"/>
              </w:rPr>
              <w:t>Published</w:t>
            </w:r>
            <w:proofErr w:type="spellEnd"/>
            <w:r w:rsidRPr="00F63B80">
              <w:rPr>
                <w:rStyle w:val="jsgrdq"/>
                <w:sz w:val="20"/>
                <w:szCs w:val="20"/>
              </w:rPr>
              <w:t xml:space="preserve">: 31 </w:t>
            </w:r>
            <w:r w:rsidR="008D07F1" w:rsidRPr="00F63B80">
              <w:rPr>
                <w:rStyle w:val="jsgrdq"/>
                <w:sz w:val="20"/>
                <w:szCs w:val="20"/>
              </w:rPr>
              <w:t>Aralık /</w:t>
            </w:r>
            <w:proofErr w:type="spellStart"/>
            <w:r w:rsidR="008D07F1" w:rsidRPr="00F63B80">
              <w:rPr>
                <w:rStyle w:val="jsgrdq"/>
                <w:sz w:val="20"/>
                <w:szCs w:val="20"/>
              </w:rPr>
              <w:t>December</w:t>
            </w:r>
            <w:proofErr w:type="spellEnd"/>
            <w:r w:rsidR="008D07F1" w:rsidRPr="00F63B80">
              <w:rPr>
                <w:rStyle w:val="jsgrdq"/>
                <w:sz w:val="20"/>
                <w:szCs w:val="20"/>
              </w:rPr>
              <w:t xml:space="preserve"> </w:t>
            </w:r>
            <w:r w:rsidRPr="00F63B80">
              <w:rPr>
                <w:rStyle w:val="jsgrdq"/>
                <w:sz w:val="20"/>
                <w:szCs w:val="20"/>
              </w:rPr>
              <w:t>202</w:t>
            </w:r>
            <w:r w:rsidR="008658D4" w:rsidRPr="00F63B80">
              <w:rPr>
                <w:rStyle w:val="jsgrdq"/>
                <w:sz w:val="20"/>
                <w:szCs w:val="20"/>
              </w:rPr>
              <w:t>3</w:t>
            </w:r>
          </w:p>
        </w:tc>
      </w:tr>
      <w:tr w:rsidR="0040796A" w:rsidRPr="00F63B80" w14:paraId="3470D840" w14:textId="77777777" w:rsidTr="00FE1B37">
        <w:trPr>
          <w:trHeight w:val="930"/>
        </w:trPr>
        <w:tc>
          <w:tcPr>
            <w:tcW w:w="8832" w:type="dxa"/>
          </w:tcPr>
          <w:p w14:paraId="2ED4836E" w14:textId="21A503AE" w:rsidR="009C2598" w:rsidRPr="00F63B80" w:rsidRDefault="009C2598" w:rsidP="00FE1B37">
            <w:pPr>
              <w:spacing w:before="0" w:after="0"/>
              <w:jc w:val="center"/>
              <w:rPr>
                <w:sz w:val="20"/>
                <w:szCs w:val="20"/>
              </w:rPr>
            </w:pPr>
            <w:r w:rsidRPr="00F63B80">
              <w:rPr>
                <w:sz w:val="20"/>
                <w:szCs w:val="20"/>
              </w:rPr>
              <w:t xml:space="preserve">Atıf / </w:t>
            </w:r>
            <w:proofErr w:type="spellStart"/>
            <w:r w:rsidRPr="00F63B80">
              <w:rPr>
                <w:sz w:val="20"/>
                <w:szCs w:val="20"/>
              </w:rPr>
              <w:t>Citation</w:t>
            </w:r>
            <w:proofErr w:type="spellEnd"/>
          </w:p>
          <w:p w14:paraId="7DD264B3" w14:textId="368A5EE9" w:rsidR="000277FB" w:rsidRPr="00F63B80" w:rsidRDefault="000277FB" w:rsidP="00FE1B37">
            <w:pPr>
              <w:spacing w:before="0" w:after="0"/>
              <w:jc w:val="center"/>
              <w:rPr>
                <w:sz w:val="20"/>
                <w:szCs w:val="20"/>
              </w:rPr>
            </w:pPr>
            <w:r w:rsidRPr="00F63B80">
              <w:rPr>
                <w:sz w:val="20"/>
                <w:szCs w:val="20"/>
              </w:rPr>
              <w:t>….</w:t>
            </w:r>
            <w:r w:rsidR="008E1640" w:rsidRPr="00F63B80">
              <w:rPr>
                <w:sz w:val="20"/>
                <w:szCs w:val="20"/>
              </w:rPr>
              <w:t>.</w:t>
            </w:r>
          </w:p>
          <w:p w14:paraId="29C2E250" w14:textId="7567E6BC" w:rsidR="009C2598" w:rsidRPr="00F63B80" w:rsidRDefault="00000000" w:rsidP="00FE1B37">
            <w:pPr>
              <w:spacing w:before="0" w:after="0"/>
              <w:jc w:val="center"/>
              <w:rPr>
                <w:b/>
                <w:bCs/>
                <w:sz w:val="20"/>
                <w:szCs w:val="20"/>
              </w:rPr>
            </w:pPr>
            <w:hyperlink r:id="rId10" w:history="1">
              <w:r w:rsidR="000277FB" w:rsidRPr="00F63B80">
                <w:rPr>
                  <w:rStyle w:val="Kpr"/>
                  <w:rFonts w:eastAsia="Calibri"/>
                  <w:sz w:val="20"/>
                  <w:szCs w:val="20"/>
                </w:rPr>
                <w:t>https://doi.org/10.54122/umde.</w:t>
              </w:r>
              <w:r w:rsidR="000277FB" w:rsidRPr="00F63B80">
                <w:rPr>
                  <w:rStyle w:val="Kpr"/>
                  <w:sz w:val="20"/>
                  <w:szCs w:val="20"/>
                </w:rPr>
                <w:t xml:space="preserve"> </w:t>
              </w:r>
              <w:r w:rsidR="000277FB" w:rsidRPr="00F63B80">
                <w:rPr>
                  <w:rStyle w:val="Kpr"/>
                  <w:rFonts w:eastAsia="Calibri"/>
                  <w:sz w:val="20"/>
                  <w:szCs w:val="20"/>
                </w:rPr>
                <w:t>13799</w:t>
              </w:r>
            </w:hyperlink>
          </w:p>
        </w:tc>
      </w:tr>
      <w:tr w:rsidR="0040796A" w:rsidRPr="00F63B80" w14:paraId="152123F7" w14:textId="77777777" w:rsidTr="00FE1B37">
        <w:trPr>
          <w:trHeight w:val="945"/>
        </w:trPr>
        <w:tc>
          <w:tcPr>
            <w:tcW w:w="8832" w:type="dxa"/>
          </w:tcPr>
          <w:p w14:paraId="6824EA23" w14:textId="35C90AB4" w:rsidR="009C2598" w:rsidRPr="00F63B80" w:rsidRDefault="009C2598" w:rsidP="00FE1B37">
            <w:pPr>
              <w:spacing w:before="0" w:after="0"/>
              <w:jc w:val="center"/>
              <w:rPr>
                <w:sz w:val="20"/>
                <w:szCs w:val="20"/>
              </w:rPr>
            </w:pPr>
            <w:r w:rsidRPr="00F63B80">
              <w:rPr>
                <w:sz w:val="20"/>
                <w:szCs w:val="20"/>
              </w:rPr>
              <w:t xml:space="preserve">İntihal / </w:t>
            </w:r>
            <w:proofErr w:type="spellStart"/>
            <w:r w:rsidRPr="00F63B80">
              <w:rPr>
                <w:sz w:val="20"/>
                <w:szCs w:val="20"/>
              </w:rPr>
              <w:t>Plagiarism</w:t>
            </w:r>
            <w:proofErr w:type="spellEnd"/>
          </w:p>
          <w:p w14:paraId="6B372737" w14:textId="7CAC6C9C" w:rsidR="009C2598" w:rsidRPr="00F63B80" w:rsidRDefault="009C2598" w:rsidP="00FE1B37">
            <w:pPr>
              <w:spacing w:before="0" w:after="0"/>
              <w:jc w:val="center"/>
              <w:rPr>
                <w:sz w:val="20"/>
                <w:szCs w:val="20"/>
              </w:rPr>
            </w:pPr>
            <w:r w:rsidRPr="00F63B80">
              <w:rPr>
                <w:sz w:val="20"/>
                <w:szCs w:val="20"/>
              </w:rPr>
              <w:t xml:space="preserve">Bu makale, </w:t>
            </w:r>
            <w:proofErr w:type="spellStart"/>
            <w:r w:rsidRPr="00F63B80">
              <w:rPr>
                <w:sz w:val="20"/>
                <w:szCs w:val="20"/>
              </w:rPr>
              <w:t>iTenticate</w:t>
            </w:r>
            <w:proofErr w:type="spellEnd"/>
            <w:r w:rsidRPr="00F63B80">
              <w:rPr>
                <w:sz w:val="20"/>
                <w:szCs w:val="20"/>
              </w:rPr>
              <w:t xml:space="preserve"> yazılımınca taranmıştır. İntihal tespit edilmemiştir.</w:t>
            </w:r>
          </w:p>
          <w:p w14:paraId="3DE85567" w14:textId="77777777" w:rsidR="009C2598" w:rsidRPr="00F63B80" w:rsidRDefault="009C2598" w:rsidP="00FE1B37">
            <w:pPr>
              <w:spacing w:before="0" w:after="0"/>
              <w:jc w:val="center"/>
              <w:rPr>
                <w:b/>
                <w:bCs/>
                <w:sz w:val="20"/>
                <w:szCs w:val="20"/>
              </w:rPr>
            </w:pPr>
            <w:proofErr w:type="spellStart"/>
            <w:r w:rsidRPr="00F63B80">
              <w:rPr>
                <w:sz w:val="20"/>
                <w:szCs w:val="20"/>
              </w:rPr>
              <w:t>This</w:t>
            </w:r>
            <w:proofErr w:type="spellEnd"/>
            <w:r w:rsidRPr="00F63B80">
              <w:rPr>
                <w:sz w:val="20"/>
                <w:szCs w:val="20"/>
              </w:rPr>
              <w:t xml:space="preserve"> </w:t>
            </w:r>
            <w:proofErr w:type="spellStart"/>
            <w:r w:rsidRPr="00F63B80">
              <w:rPr>
                <w:sz w:val="20"/>
                <w:szCs w:val="20"/>
              </w:rPr>
              <w:t>article</w:t>
            </w:r>
            <w:proofErr w:type="spellEnd"/>
            <w:r w:rsidRPr="00F63B80">
              <w:rPr>
                <w:sz w:val="20"/>
                <w:szCs w:val="20"/>
              </w:rPr>
              <w:t xml:space="preserve"> has </w:t>
            </w:r>
            <w:proofErr w:type="spellStart"/>
            <w:r w:rsidRPr="00F63B80">
              <w:rPr>
                <w:sz w:val="20"/>
                <w:szCs w:val="20"/>
              </w:rPr>
              <w:t>been</w:t>
            </w:r>
            <w:proofErr w:type="spellEnd"/>
            <w:r w:rsidRPr="00F63B80">
              <w:rPr>
                <w:sz w:val="20"/>
                <w:szCs w:val="20"/>
              </w:rPr>
              <w:t xml:space="preserve"> </w:t>
            </w:r>
            <w:proofErr w:type="spellStart"/>
            <w:r w:rsidRPr="00F63B80">
              <w:rPr>
                <w:sz w:val="20"/>
                <w:szCs w:val="20"/>
              </w:rPr>
              <w:t>scanned</w:t>
            </w:r>
            <w:proofErr w:type="spellEnd"/>
            <w:r w:rsidRPr="00F63B80">
              <w:rPr>
                <w:sz w:val="20"/>
                <w:szCs w:val="20"/>
              </w:rPr>
              <w:t xml:space="preserve"> </w:t>
            </w:r>
            <w:proofErr w:type="spellStart"/>
            <w:r w:rsidRPr="00F63B80">
              <w:rPr>
                <w:sz w:val="20"/>
                <w:szCs w:val="20"/>
              </w:rPr>
              <w:t>by</w:t>
            </w:r>
            <w:proofErr w:type="spellEnd"/>
            <w:r w:rsidRPr="00F63B80">
              <w:rPr>
                <w:sz w:val="20"/>
                <w:szCs w:val="20"/>
              </w:rPr>
              <w:t xml:space="preserve"> </w:t>
            </w:r>
            <w:proofErr w:type="spellStart"/>
            <w:r w:rsidRPr="00F63B80">
              <w:rPr>
                <w:sz w:val="20"/>
                <w:szCs w:val="20"/>
              </w:rPr>
              <w:t>iTenticate</w:t>
            </w:r>
            <w:proofErr w:type="spellEnd"/>
            <w:r w:rsidRPr="00F63B80">
              <w:rPr>
                <w:sz w:val="20"/>
                <w:szCs w:val="20"/>
              </w:rPr>
              <w:t xml:space="preserve">.  No </w:t>
            </w:r>
            <w:proofErr w:type="spellStart"/>
            <w:r w:rsidRPr="00F63B80">
              <w:rPr>
                <w:sz w:val="20"/>
                <w:szCs w:val="20"/>
              </w:rPr>
              <w:t>plagiarism</w:t>
            </w:r>
            <w:proofErr w:type="spellEnd"/>
            <w:r w:rsidRPr="00F63B80">
              <w:rPr>
                <w:sz w:val="20"/>
                <w:szCs w:val="20"/>
              </w:rPr>
              <w:t xml:space="preserve"> </w:t>
            </w:r>
            <w:proofErr w:type="spellStart"/>
            <w:r w:rsidRPr="00F63B80">
              <w:rPr>
                <w:sz w:val="20"/>
                <w:szCs w:val="20"/>
              </w:rPr>
              <w:t>detected</w:t>
            </w:r>
            <w:proofErr w:type="spellEnd"/>
            <w:r w:rsidRPr="00F63B80">
              <w:rPr>
                <w:sz w:val="20"/>
                <w:szCs w:val="20"/>
              </w:rPr>
              <w:t>.</w:t>
            </w:r>
          </w:p>
        </w:tc>
      </w:tr>
      <w:tr w:rsidR="0040796A" w:rsidRPr="00F63B80" w14:paraId="24E1B196" w14:textId="77777777" w:rsidTr="00FE1B37">
        <w:trPr>
          <w:trHeight w:val="1401"/>
        </w:trPr>
        <w:tc>
          <w:tcPr>
            <w:tcW w:w="8832" w:type="dxa"/>
          </w:tcPr>
          <w:p w14:paraId="336D8283" w14:textId="7DCF98F9" w:rsidR="009C2598" w:rsidRPr="00F63B80" w:rsidRDefault="009C2598" w:rsidP="00FE1B37">
            <w:pPr>
              <w:spacing w:before="0" w:after="0"/>
              <w:jc w:val="center"/>
              <w:rPr>
                <w:sz w:val="20"/>
                <w:szCs w:val="20"/>
              </w:rPr>
            </w:pPr>
            <w:r w:rsidRPr="00F63B80">
              <w:rPr>
                <w:sz w:val="20"/>
                <w:szCs w:val="20"/>
              </w:rPr>
              <w:t>Etik Beyan/</w:t>
            </w:r>
            <w:proofErr w:type="spellStart"/>
            <w:r w:rsidRPr="00F63B80">
              <w:rPr>
                <w:sz w:val="20"/>
                <w:szCs w:val="20"/>
              </w:rPr>
              <w:t>Ethical</w:t>
            </w:r>
            <w:proofErr w:type="spellEnd"/>
            <w:r w:rsidRPr="00F63B80">
              <w:rPr>
                <w:sz w:val="20"/>
                <w:szCs w:val="20"/>
              </w:rPr>
              <w:t xml:space="preserve"> Statement</w:t>
            </w:r>
          </w:p>
          <w:p w14:paraId="0B34B5E2" w14:textId="202C95D9" w:rsidR="009C2598" w:rsidRPr="00F63B80" w:rsidRDefault="009C2598" w:rsidP="00FE1B37">
            <w:pPr>
              <w:spacing w:before="0" w:after="0"/>
              <w:jc w:val="center"/>
              <w:rPr>
                <w:sz w:val="20"/>
                <w:szCs w:val="20"/>
              </w:rPr>
            </w:pPr>
            <w:r w:rsidRPr="00F63B80">
              <w:rPr>
                <w:sz w:val="20"/>
                <w:szCs w:val="20"/>
              </w:rPr>
              <w:t>Bu çalışmanın hazırlanma sürecinde bilimsel ve etik ilkelere uyulduğu ve yararlanılan tüm çalışmaların kaynakçada belirtildiği beyan olunur.</w:t>
            </w:r>
          </w:p>
          <w:p w14:paraId="00324DDC" w14:textId="47551957" w:rsidR="009C2598" w:rsidRPr="00F63B80" w:rsidRDefault="009C2598" w:rsidP="00FE1B37">
            <w:pPr>
              <w:spacing w:before="0" w:after="0"/>
              <w:jc w:val="center"/>
              <w:rPr>
                <w:sz w:val="20"/>
                <w:szCs w:val="20"/>
              </w:rPr>
            </w:pPr>
            <w:proofErr w:type="spellStart"/>
            <w:r w:rsidRPr="00F63B80">
              <w:rPr>
                <w:sz w:val="20"/>
                <w:szCs w:val="20"/>
              </w:rPr>
              <w:t>It</w:t>
            </w:r>
            <w:proofErr w:type="spellEnd"/>
            <w:r w:rsidRPr="00F63B80">
              <w:rPr>
                <w:sz w:val="20"/>
                <w:szCs w:val="20"/>
              </w:rPr>
              <w:t xml:space="preserve"> is </w:t>
            </w:r>
            <w:proofErr w:type="spellStart"/>
            <w:r w:rsidRPr="00F63B80">
              <w:rPr>
                <w:sz w:val="20"/>
                <w:szCs w:val="20"/>
              </w:rPr>
              <w:t>declared</w:t>
            </w:r>
            <w:proofErr w:type="spellEnd"/>
            <w:r w:rsidRPr="00F63B80">
              <w:rPr>
                <w:sz w:val="20"/>
                <w:szCs w:val="20"/>
              </w:rPr>
              <w:t xml:space="preserve"> </w:t>
            </w:r>
            <w:proofErr w:type="spellStart"/>
            <w:r w:rsidRPr="00F63B80">
              <w:rPr>
                <w:sz w:val="20"/>
                <w:szCs w:val="20"/>
              </w:rPr>
              <w:t>that</w:t>
            </w:r>
            <w:proofErr w:type="spellEnd"/>
            <w:r w:rsidRPr="00F63B80">
              <w:rPr>
                <w:sz w:val="20"/>
                <w:szCs w:val="20"/>
              </w:rPr>
              <w:t xml:space="preserve"> </w:t>
            </w:r>
            <w:proofErr w:type="spellStart"/>
            <w:r w:rsidRPr="00F63B80">
              <w:rPr>
                <w:sz w:val="20"/>
                <w:szCs w:val="20"/>
              </w:rPr>
              <w:t>scientific</w:t>
            </w:r>
            <w:proofErr w:type="spellEnd"/>
            <w:r w:rsidRPr="00F63B80">
              <w:rPr>
                <w:sz w:val="20"/>
                <w:szCs w:val="20"/>
              </w:rPr>
              <w:t xml:space="preserve"> </w:t>
            </w:r>
            <w:proofErr w:type="spellStart"/>
            <w:r w:rsidRPr="00F63B80">
              <w:rPr>
                <w:sz w:val="20"/>
                <w:szCs w:val="20"/>
              </w:rPr>
              <w:t>and</w:t>
            </w:r>
            <w:proofErr w:type="spellEnd"/>
            <w:r w:rsidRPr="00F63B80">
              <w:rPr>
                <w:sz w:val="20"/>
                <w:szCs w:val="20"/>
              </w:rPr>
              <w:t xml:space="preserve"> </w:t>
            </w:r>
            <w:proofErr w:type="spellStart"/>
            <w:r w:rsidRPr="00F63B80">
              <w:rPr>
                <w:sz w:val="20"/>
                <w:szCs w:val="20"/>
              </w:rPr>
              <w:t>ethical</w:t>
            </w:r>
            <w:proofErr w:type="spellEnd"/>
            <w:r w:rsidRPr="00F63B80">
              <w:rPr>
                <w:sz w:val="20"/>
                <w:szCs w:val="20"/>
              </w:rPr>
              <w:t xml:space="preserve"> </w:t>
            </w:r>
            <w:proofErr w:type="spellStart"/>
            <w:r w:rsidRPr="00F63B80">
              <w:rPr>
                <w:sz w:val="20"/>
                <w:szCs w:val="20"/>
              </w:rPr>
              <w:t>principles</w:t>
            </w:r>
            <w:proofErr w:type="spellEnd"/>
            <w:r w:rsidRPr="00F63B80">
              <w:rPr>
                <w:sz w:val="20"/>
                <w:szCs w:val="20"/>
              </w:rPr>
              <w:t xml:space="preserve"> </w:t>
            </w:r>
            <w:proofErr w:type="spellStart"/>
            <w:r w:rsidRPr="00F63B80">
              <w:rPr>
                <w:sz w:val="20"/>
                <w:szCs w:val="20"/>
              </w:rPr>
              <w:t>have</w:t>
            </w:r>
            <w:proofErr w:type="spellEnd"/>
            <w:r w:rsidRPr="00F63B80">
              <w:rPr>
                <w:sz w:val="20"/>
                <w:szCs w:val="20"/>
              </w:rPr>
              <w:t xml:space="preserve"> </w:t>
            </w:r>
            <w:proofErr w:type="spellStart"/>
            <w:r w:rsidRPr="00F63B80">
              <w:rPr>
                <w:sz w:val="20"/>
                <w:szCs w:val="20"/>
              </w:rPr>
              <w:t>been</w:t>
            </w:r>
            <w:proofErr w:type="spellEnd"/>
            <w:r w:rsidRPr="00F63B80">
              <w:rPr>
                <w:sz w:val="20"/>
                <w:szCs w:val="20"/>
              </w:rPr>
              <w:t xml:space="preserve"> </w:t>
            </w:r>
            <w:proofErr w:type="spellStart"/>
            <w:r w:rsidRPr="00F63B80">
              <w:rPr>
                <w:sz w:val="20"/>
                <w:szCs w:val="20"/>
              </w:rPr>
              <w:t>followed</w:t>
            </w:r>
            <w:proofErr w:type="spellEnd"/>
            <w:r w:rsidRPr="00F63B80">
              <w:rPr>
                <w:sz w:val="20"/>
                <w:szCs w:val="20"/>
              </w:rPr>
              <w:t xml:space="preserve"> </w:t>
            </w:r>
            <w:proofErr w:type="spellStart"/>
            <w:r w:rsidRPr="00F63B80">
              <w:rPr>
                <w:sz w:val="20"/>
                <w:szCs w:val="20"/>
              </w:rPr>
              <w:t>while</w:t>
            </w:r>
            <w:proofErr w:type="spellEnd"/>
            <w:r w:rsidRPr="00F63B80">
              <w:rPr>
                <w:sz w:val="20"/>
                <w:szCs w:val="20"/>
              </w:rPr>
              <w:t xml:space="preserve"> </w:t>
            </w:r>
            <w:proofErr w:type="spellStart"/>
            <w:r w:rsidRPr="00F63B80">
              <w:rPr>
                <w:sz w:val="20"/>
                <w:szCs w:val="20"/>
              </w:rPr>
              <w:t>carrying</w:t>
            </w:r>
            <w:proofErr w:type="spellEnd"/>
            <w:r w:rsidRPr="00F63B80">
              <w:rPr>
                <w:sz w:val="20"/>
                <w:szCs w:val="20"/>
              </w:rPr>
              <w:t xml:space="preserve"> </w:t>
            </w:r>
            <w:proofErr w:type="spellStart"/>
            <w:r w:rsidRPr="00F63B80">
              <w:rPr>
                <w:sz w:val="20"/>
                <w:szCs w:val="20"/>
              </w:rPr>
              <w:t>out</w:t>
            </w:r>
            <w:proofErr w:type="spellEnd"/>
            <w:r w:rsidRPr="00F63B80">
              <w:rPr>
                <w:sz w:val="20"/>
                <w:szCs w:val="20"/>
              </w:rPr>
              <w:t xml:space="preserve"> </w:t>
            </w:r>
            <w:proofErr w:type="spellStart"/>
            <w:r w:rsidRPr="00F63B80">
              <w:rPr>
                <w:sz w:val="20"/>
                <w:szCs w:val="20"/>
              </w:rPr>
              <w:t>and</w:t>
            </w:r>
            <w:proofErr w:type="spellEnd"/>
            <w:r w:rsidRPr="00F63B80">
              <w:rPr>
                <w:sz w:val="20"/>
                <w:szCs w:val="20"/>
              </w:rPr>
              <w:t xml:space="preserve"> </w:t>
            </w:r>
            <w:proofErr w:type="spellStart"/>
            <w:r w:rsidRPr="00F63B80">
              <w:rPr>
                <w:sz w:val="20"/>
                <w:szCs w:val="20"/>
              </w:rPr>
              <w:t>writing</w:t>
            </w:r>
            <w:proofErr w:type="spellEnd"/>
            <w:r w:rsidRPr="00F63B80">
              <w:rPr>
                <w:sz w:val="20"/>
                <w:szCs w:val="20"/>
              </w:rPr>
              <w:t xml:space="preserve"> </w:t>
            </w:r>
            <w:proofErr w:type="spellStart"/>
            <w:r w:rsidRPr="00F63B80">
              <w:rPr>
                <w:sz w:val="20"/>
                <w:szCs w:val="20"/>
              </w:rPr>
              <w:t>this</w:t>
            </w:r>
            <w:proofErr w:type="spellEnd"/>
            <w:r w:rsidRPr="00F63B80">
              <w:rPr>
                <w:sz w:val="20"/>
                <w:szCs w:val="20"/>
              </w:rPr>
              <w:t xml:space="preserve"> </w:t>
            </w:r>
            <w:proofErr w:type="spellStart"/>
            <w:r w:rsidRPr="00F63B80">
              <w:rPr>
                <w:sz w:val="20"/>
                <w:szCs w:val="20"/>
              </w:rPr>
              <w:t>study</w:t>
            </w:r>
            <w:proofErr w:type="spellEnd"/>
            <w:r w:rsidRPr="00F63B80">
              <w:rPr>
                <w:sz w:val="20"/>
                <w:szCs w:val="20"/>
              </w:rPr>
              <w:t xml:space="preserve"> </w:t>
            </w:r>
            <w:proofErr w:type="spellStart"/>
            <w:r w:rsidRPr="00F63B80">
              <w:rPr>
                <w:sz w:val="20"/>
                <w:szCs w:val="20"/>
              </w:rPr>
              <w:t>and</w:t>
            </w:r>
            <w:proofErr w:type="spellEnd"/>
            <w:r w:rsidRPr="00F63B80">
              <w:rPr>
                <w:sz w:val="20"/>
                <w:szCs w:val="20"/>
              </w:rPr>
              <w:t xml:space="preserve"> </w:t>
            </w:r>
            <w:proofErr w:type="spellStart"/>
            <w:r w:rsidRPr="00F63B80">
              <w:rPr>
                <w:sz w:val="20"/>
                <w:szCs w:val="20"/>
              </w:rPr>
              <w:t>that</w:t>
            </w:r>
            <w:proofErr w:type="spellEnd"/>
            <w:r w:rsidRPr="00F63B80">
              <w:rPr>
                <w:sz w:val="20"/>
                <w:szCs w:val="20"/>
              </w:rPr>
              <w:t xml:space="preserve"> </w:t>
            </w:r>
            <w:proofErr w:type="spellStart"/>
            <w:r w:rsidRPr="00F63B80">
              <w:rPr>
                <w:sz w:val="20"/>
                <w:szCs w:val="20"/>
              </w:rPr>
              <w:t>all</w:t>
            </w:r>
            <w:proofErr w:type="spellEnd"/>
            <w:r w:rsidRPr="00F63B80">
              <w:rPr>
                <w:b/>
                <w:bCs/>
                <w:sz w:val="20"/>
                <w:szCs w:val="20"/>
              </w:rPr>
              <w:t xml:space="preserve"> </w:t>
            </w:r>
            <w:proofErr w:type="spellStart"/>
            <w:r w:rsidRPr="00F63B80">
              <w:rPr>
                <w:sz w:val="20"/>
                <w:szCs w:val="20"/>
              </w:rPr>
              <w:t>the</w:t>
            </w:r>
            <w:proofErr w:type="spellEnd"/>
            <w:r w:rsidRPr="00F63B80">
              <w:rPr>
                <w:sz w:val="20"/>
                <w:szCs w:val="20"/>
              </w:rPr>
              <w:t xml:space="preserve"> </w:t>
            </w:r>
            <w:proofErr w:type="spellStart"/>
            <w:r w:rsidRPr="00F63B80">
              <w:rPr>
                <w:sz w:val="20"/>
                <w:szCs w:val="20"/>
              </w:rPr>
              <w:t>sources</w:t>
            </w:r>
            <w:proofErr w:type="spellEnd"/>
            <w:r w:rsidRPr="00F63B80">
              <w:rPr>
                <w:sz w:val="20"/>
                <w:szCs w:val="20"/>
              </w:rPr>
              <w:t xml:space="preserve"> </w:t>
            </w:r>
            <w:proofErr w:type="spellStart"/>
            <w:r w:rsidRPr="00F63B80">
              <w:rPr>
                <w:sz w:val="20"/>
                <w:szCs w:val="20"/>
              </w:rPr>
              <w:t>used</w:t>
            </w:r>
            <w:proofErr w:type="spellEnd"/>
            <w:r w:rsidRPr="00F63B80">
              <w:rPr>
                <w:sz w:val="20"/>
                <w:szCs w:val="20"/>
              </w:rPr>
              <w:t xml:space="preserve"> </w:t>
            </w:r>
            <w:proofErr w:type="spellStart"/>
            <w:r w:rsidRPr="00F63B80">
              <w:rPr>
                <w:sz w:val="20"/>
                <w:szCs w:val="20"/>
              </w:rPr>
              <w:t>have</w:t>
            </w:r>
            <w:proofErr w:type="spellEnd"/>
            <w:r w:rsidRPr="00F63B80">
              <w:rPr>
                <w:sz w:val="20"/>
                <w:szCs w:val="20"/>
              </w:rPr>
              <w:t xml:space="preserve"> </w:t>
            </w:r>
            <w:proofErr w:type="spellStart"/>
            <w:r w:rsidRPr="00F63B80">
              <w:rPr>
                <w:sz w:val="20"/>
                <w:szCs w:val="20"/>
              </w:rPr>
              <w:t>been</w:t>
            </w:r>
            <w:proofErr w:type="spellEnd"/>
            <w:r w:rsidRPr="00F63B80">
              <w:rPr>
                <w:sz w:val="20"/>
                <w:szCs w:val="20"/>
              </w:rPr>
              <w:t xml:space="preserve"> </w:t>
            </w:r>
            <w:proofErr w:type="spellStart"/>
            <w:r w:rsidRPr="00F63B80">
              <w:rPr>
                <w:sz w:val="20"/>
                <w:szCs w:val="20"/>
              </w:rPr>
              <w:t>properly</w:t>
            </w:r>
            <w:proofErr w:type="spellEnd"/>
            <w:r w:rsidRPr="00F63B80">
              <w:rPr>
                <w:sz w:val="20"/>
                <w:szCs w:val="20"/>
              </w:rPr>
              <w:t xml:space="preserve"> </w:t>
            </w:r>
            <w:proofErr w:type="spellStart"/>
            <w:r w:rsidRPr="00F63B80">
              <w:rPr>
                <w:sz w:val="20"/>
                <w:szCs w:val="20"/>
              </w:rPr>
              <w:t>cited</w:t>
            </w:r>
            <w:proofErr w:type="spellEnd"/>
            <w:r w:rsidRPr="00F63B80">
              <w:rPr>
                <w:sz w:val="20"/>
                <w:szCs w:val="20"/>
              </w:rPr>
              <w:t xml:space="preserve"> (</w:t>
            </w:r>
            <w:r w:rsidR="000277FB" w:rsidRPr="00F63B80">
              <w:rPr>
                <w:color w:val="FF0000"/>
                <w:sz w:val="20"/>
                <w:szCs w:val="20"/>
              </w:rPr>
              <w:t>Yazar İsim/</w:t>
            </w:r>
            <w:proofErr w:type="spellStart"/>
            <w:r w:rsidR="000277FB" w:rsidRPr="00F63B80">
              <w:rPr>
                <w:color w:val="FF0000"/>
                <w:sz w:val="20"/>
                <w:szCs w:val="20"/>
              </w:rPr>
              <w:t>Soyisim</w:t>
            </w:r>
            <w:proofErr w:type="spellEnd"/>
            <w:r w:rsidRPr="00F63B80">
              <w:rPr>
                <w:sz w:val="20"/>
                <w:szCs w:val="20"/>
              </w:rPr>
              <w:t>).</w:t>
            </w:r>
          </w:p>
        </w:tc>
      </w:tr>
      <w:tr w:rsidR="0040796A" w:rsidRPr="00F63B80" w14:paraId="65B62C73" w14:textId="77777777" w:rsidTr="00FE1B37">
        <w:trPr>
          <w:trHeight w:val="716"/>
        </w:trPr>
        <w:tc>
          <w:tcPr>
            <w:tcW w:w="8832" w:type="dxa"/>
          </w:tcPr>
          <w:p w14:paraId="016697F9" w14:textId="697D7661" w:rsidR="009C2598" w:rsidRPr="00F63B80" w:rsidRDefault="009C2598" w:rsidP="00FE1B37">
            <w:pPr>
              <w:spacing w:before="0" w:after="0"/>
              <w:jc w:val="center"/>
              <w:rPr>
                <w:sz w:val="20"/>
                <w:szCs w:val="20"/>
              </w:rPr>
            </w:pPr>
            <w:r w:rsidRPr="00F63B80">
              <w:rPr>
                <w:sz w:val="20"/>
                <w:szCs w:val="20"/>
              </w:rPr>
              <w:t xml:space="preserve">Yayıncı / </w:t>
            </w:r>
            <w:proofErr w:type="spellStart"/>
            <w:r w:rsidRPr="00F63B80">
              <w:rPr>
                <w:sz w:val="20"/>
                <w:szCs w:val="20"/>
              </w:rPr>
              <w:t>Published</w:t>
            </w:r>
            <w:proofErr w:type="spellEnd"/>
            <w:r w:rsidRPr="00F63B80">
              <w:rPr>
                <w:sz w:val="20"/>
                <w:szCs w:val="20"/>
              </w:rPr>
              <w:t xml:space="preserve"> </w:t>
            </w:r>
            <w:proofErr w:type="spellStart"/>
            <w:r w:rsidRPr="00F63B80">
              <w:rPr>
                <w:sz w:val="20"/>
                <w:szCs w:val="20"/>
              </w:rPr>
              <w:t>by</w:t>
            </w:r>
            <w:proofErr w:type="spellEnd"/>
          </w:p>
          <w:p w14:paraId="57E0CA1A" w14:textId="77777777" w:rsidR="009C2598" w:rsidRPr="00F63B80" w:rsidRDefault="009C2598" w:rsidP="00FE1B37">
            <w:pPr>
              <w:spacing w:before="0" w:after="0"/>
              <w:jc w:val="center"/>
              <w:rPr>
                <w:b/>
                <w:bCs/>
                <w:sz w:val="20"/>
                <w:szCs w:val="20"/>
              </w:rPr>
            </w:pPr>
            <w:r w:rsidRPr="00F63B80">
              <w:rPr>
                <w:sz w:val="20"/>
                <w:szCs w:val="20"/>
              </w:rPr>
              <w:t xml:space="preserve">Nevşehir Hacı Bektaş Veli Üniversitesi/ </w:t>
            </w:r>
            <w:proofErr w:type="spellStart"/>
            <w:r w:rsidRPr="00F63B80">
              <w:rPr>
                <w:sz w:val="20"/>
                <w:szCs w:val="20"/>
              </w:rPr>
              <w:t>Nevsehir</w:t>
            </w:r>
            <w:proofErr w:type="spellEnd"/>
            <w:r w:rsidRPr="00F63B80">
              <w:rPr>
                <w:sz w:val="20"/>
                <w:szCs w:val="20"/>
              </w:rPr>
              <w:t xml:space="preserve"> </w:t>
            </w:r>
            <w:proofErr w:type="spellStart"/>
            <w:r w:rsidRPr="00F63B80">
              <w:rPr>
                <w:sz w:val="20"/>
                <w:szCs w:val="20"/>
              </w:rPr>
              <w:t>Haci</w:t>
            </w:r>
            <w:proofErr w:type="spellEnd"/>
            <w:r w:rsidRPr="00F63B80">
              <w:rPr>
                <w:sz w:val="20"/>
                <w:szCs w:val="20"/>
              </w:rPr>
              <w:t xml:space="preserve"> </w:t>
            </w:r>
            <w:proofErr w:type="spellStart"/>
            <w:r w:rsidRPr="00F63B80">
              <w:rPr>
                <w:sz w:val="20"/>
                <w:szCs w:val="20"/>
              </w:rPr>
              <w:t>Bektas</w:t>
            </w:r>
            <w:proofErr w:type="spellEnd"/>
            <w:r w:rsidRPr="00F63B80">
              <w:rPr>
                <w:sz w:val="20"/>
                <w:szCs w:val="20"/>
              </w:rPr>
              <w:t xml:space="preserve"> Veli </w:t>
            </w:r>
            <w:proofErr w:type="spellStart"/>
            <w:r w:rsidRPr="00F63B80">
              <w:rPr>
                <w:sz w:val="20"/>
                <w:szCs w:val="20"/>
              </w:rPr>
              <w:t>University</w:t>
            </w:r>
            <w:proofErr w:type="spellEnd"/>
          </w:p>
        </w:tc>
      </w:tr>
      <w:tr w:rsidR="0040796A" w:rsidRPr="00F63B80" w14:paraId="6B43234C" w14:textId="77777777" w:rsidTr="00FE1B37">
        <w:trPr>
          <w:trHeight w:val="1217"/>
        </w:trPr>
        <w:tc>
          <w:tcPr>
            <w:tcW w:w="8832" w:type="dxa"/>
          </w:tcPr>
          <w:p w14:paraId="18D41763" w14:textId="77777777" w:rsidR="009C2598" w:rsidRPr="00F63B80" w:rsidRDefault="009C2598" w:rsidP="00FE1B37">
            <w:pPr>
              <w:spacing w:before="0" w:after="0"/>
              <w:jc w:val="center"/>
              <w:rPr>
                <w:sz w:val="20"/>
                <w:szCs w:val="20"/>
              </w:rPr>
            </w:pPr>
            <w:r w:rsidRPr="00F63B80">
              <w:rPr>
                <w:sz w:val="20"/>
                <w:szCs w:val="20"/>
              </w:rPr>
              <w:t>Lisans Bilgisi / Lisence Information</w:t>
            </w:r>
          </w:p>
          <w:p w14:paraId="1B92021D" w14:textId="77777777" w:rsidR="009C2598" w:rsidRPr="00F63B80" w:rsidRDefault="009C2598" w:rsidP="00FE1B37">
            <w:pPr>
              <w:spacing w:before="0" w:after="0"/>
              <w:jc w:val="center"/>
              <w:rPr>
                <w:sz w:val="20"/>
                <w:szCs w:val="20"/>
              </w:rPr>
            </w:pPr>
            <w:r w:rsidRPr="00F63B80">
              <w:rPr>
                <w:sz w:val="20"/>
                <w:szCs w:val="20"/>
              </w:rPr>
              <w:t>Yazarlar dergide yayınlanan çalışmalarının telif hakkına sahiptirler ve çalışmaları CC BY-NC 4.0 lisansı altında yayımlanmaktadır.</w:t>
            </w:r>
          </w:p>
          <w:p w14:paraId="4B67E182" w14:textId="77777777" w:rsidR="009C2598" w:rsidRPr="00F63B80" w:rsidRDefault="009C2598" w:rsidP="00FE1B37">
            <w:pPr>
              <w:pStyle w:val="Standard"/>
              <w:spacing w:after="0" w:line="276" w:lineRule="auto"/>
              <w:jc w:val="center"/>
              <w:rPr>
                <w:rFonts w:ascii="Gentium Plus" w:hAnsi="Gentium Plus" w:cs="Gentium Plus"/>
                <w:b/>
                <w:bCs/>
                <w:color w:val="000000" w:themeColor="text1"/>
                <w:sz w:val="20"/>
                <w:szCs w:val="20"/>
              </w:rPr>
            </w:pPr>
            <w:proofErr w:type="spellStart"/>
            <w:r w:rsidRPr="00F63B80">
              <w:rPr>
                <w:rFonts w:ascii="Gentium Plus" w:hAnsi="Gentium Plus" w:cs="Gentium Plus"/>
                <w:color w:val="000000" w:themeColor="text1"/>
                <w:sz w:val="20"/>
                <w:szCs w:val="20"/>
              </w:rPr>
              <w:t>Authors</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publishing</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with</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the</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journal</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retain</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the</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copyright</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to</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their</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work</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licensed</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under</w:t>
            </w:r>
            <w:proofErr w:type="spellEnd"/>
            <w:r w:rsidRPr="00F63B80">
              <w:rPr>
                <w:rFonts w:ascii="Gentium Plus" w:hAnsi="Gentium Plus" w:cs="Gentium Plus"/>
                <w:color w:val="000000" w:themeColor="text1"/>
                <w:sz w:val="20"/>
                <w:szCs w:val="20"/>
              </w:rPr>
              <w:t xml:space="preserve"> </w:t>
            </w:r>
            <w:proofErr w:type="spellStart"/>
            <w:r w:rsidRPr="00F63B80">
              <w:rPr>
                <w:rFonts w:ascii="Gentium Plus" w:hAnsi="Gentium Plus" w:cs="Gentium Plus"/>
                <w:color w:val="000000" w:themeColor="text1"/>
                <w:sz w:val="20"/>
                <w:szCs w:val="20"/>
              </w:rPr>
              <w:t>the</w:t>
            </w:r>
            <w:proofErr w:type="spellEnd"/>
            <w:r w:rsidRPr="00F63B80">
              <w:rPr>
                <w:rFonts w:ascii="Gentium Plus" w:hAnsi="Gentium Plus" w:cs="Gentium Plus"/>
                <w:color w:val="000000" w:themeColor="text1"/>
                <w:sz w:val="20"/>
                <w:szCs w:val="20"/>
              </w:rPr>
              <w:t xml:space="preserve"> CC BY-NC 4.0</w:t>
            </w:r>
          </w:p>
        </w:tc>
      </w:tr>
    </w:tbl>
    <w:p w14:paraId="022D762F" w14:textId="77777777" w:rsidR="0040796A" w:rsidRPr="00136072" w:rsidRDefault="0040796A" w:rsidP="00E20EB3">
      <w:pPr>
        <w:sectPr w:rsidR="0040796A" w:rsidRPr="00136072" w:rsidSect="00A10E6D">
          <w:headerReference w:type="even" r:id="rId11"/>
          <w:headerReference w:type="default" r:id="rId12"/>
          <w:headerReference w:type="first" r:id="rId13"/>
          <w:type w:val="continuous"/>
          <w:pgSz w:w="11906" w:h="16838"/>
          <w:pgMar w:top="1417" w:right="1417" w:bottom="1417" w:left="1417" w:header="1021" w:footer="794" w:gutter="0"/>
          <w:pgNumType w:start="242"/>
          <w:cols w:space="708"/>
          <w:docGrid w:linePitch="360"/>
        </w:sectPr>
      </w:pPr>
    </w:p>
    <w:p w14:paraId="17F4E68B" w14:textId="3661BACE" w:rsidR="00907248" w:rsidRPr="00FE1B37" w:rsidRDefault="00907248" w:rsidP="00FE1B37">
      <w:pPr>
        <w:pStyle w:val="Balk1"/>
      </w:pPr>
      <w:r w:rsidRPr="00FE1B37">
        <w:lastRenderedPageBreak/>
        <w:t>Öz</w:t>
      </w:r>
    </w:p>
    <w:p w14:paraId="0583CCC3" w14:textId="72611FF3" w:rsidR="000277FB" w:rsidRPr="00FE1B37" w:rsidRDefault="000277FB" w:rsidP="00FE1B37">
      <w:pPr>
        <w:pStyle w:val="UMDEZET"/>
      </w:pPr>
      <w:r w:rsidRPr="00FE1B37">
        <w:t>Türkçe Özet Türkçe Özet Türkçe Özet Türkçe Özet Türkçe Özet Türkçe Özet Türkçe Özet Türkçe Özet Türkçe Özet Türkçe Özet Türkçe Özet Türkçe Özet</w:t>
      </w:r>
    </w:p>
    <w:p w14:paraId="108019A3" w14:textId="4FF66688" w:rsidR="00A12C04" w:rsidRPr="00FE1B37" w:rsidRDefault="002F6002" w:rsidP="00FE1B37">
      <w:pPr>
        <w:pStyle w:val="UMDEZET"/>
      </w:pPr>
      <w:r w:rsidRPr="00FE1B37">
        <w:rPr>
          <w:b/>
          <w:bCs/>
        </w:rPr>
        <w:t>Anahtar Kelimeler:</w:t>
      </w:r>
      <w:r w:rsidR="00226C60" w:rsidRPr="00FE1B37">
        <w:t xml:space="preserve"> </w:t>
      </w:r>
      <w:r w:rsidR="000277FB" w:rsidRPr="00FE1B37">
        <w:t>Bilim Dalı</w:t>
      </w:r>
      <w:r w:rsidR="00A12C04" w:rsidRPr="00FE1B37">
        <w:t xml:space="preserve">, </w:t>
      </w:r>
      <w:r w:rsidR="00FE1B37" w:rsidRPr="00FE1B37">
        <w:t xml:space="preserve">…, </w:t>
      </w:r>
      <w:proofErr w:type="gramStart"/>
      <w:r w:rsidR="00FE1B37" w:rsidRPr="00FE1B37">
        <w:t xml:space="preserve"> ..</w:t>
      </w:r>
      <w:proofErr w:type="gramEnd"/>
      <w:r w:rsidR="00A12C04" w:rsidRPr="00FE1B37">
        <w:t xml:space="preserve">, </w:t>
      </w:r>
      <w:r w:rsidR="000277FB" w:rsidRPr="00FE1B37">
        <w:t>..</w:t>
      </w:r>
      <w:r w:rsidR="00A12C04" w:rsidRPr="00FE1B37">
        <w:t xml:space="preserve">, </w:t>
      </w:r>
      <w:r w:rsidR="000277FB" w:rsidRPr="00FE1B37">
        <w:t>…</w:t>
      </w:r>
      <w:r w:rsidR="00A12C04" w:rsidRPr="00FE1B37">
        <w:t xml:space="preserve">, </w:t>
      </w:r>
      <w:r w:rsidR="000277FB" w:rsidRPr="00FE1B37">
        <w:t>…</w:t>
      </w:r>
      <w:r w:rsidR="00A12C04" w:rsidRPr="00FE1B37">
        <w:t>.</w:t>
      </w:r>
    </w:p>
    <w:p w14:paraId="6E38590D" w14:textId="29DCA3AE" w:rsidR="00907248" w:rsidRPr="00B273C9" w:rsidRDefault="00907248" w:rsidP="00FE1B37">
      <w:pPr>
        <w:pStyle w:val="Balk1"/>
      </w:pPr>
      <w:proofErr w:type="spellStart"/>
      <w:r w:rsidRPr="00B273C9">
        <w:t>Abstract</w:t>
      </w:r>
      <w:proofErr w:type="spellEnd"/>
    </w:p>
    <w:p w14:paraId="1862258B" w14:textId="0F735B72" w:rsidR="00F27C99" w:rsidRPr="00B273C9" w:rsidRDefault="000277FB" w:rsidP="00FE1B37">
      <w:pPr>
        <w:pStyle w:val="UMDEZET"/>
      </w:pPr>
      <w:r w:rsidRPr="00B273C9">
        <w:t>İngilizce Özet İngilizce Özet İngilizce Özet İngilizce Özet İngilizce Özet İngilizce Özet İngilizce Özet İngilizce Özet İngilizce Özet İngilizce Özet İngilizce Özet İngilizce Özet</w:t>
      </w:r>
      <w:r w:rsidR="00F27C99" w:rsidRPr="00B273C9">
        <w:t>.</w:t>
      </w:r>
    </w:p>
    <w:p w14:paraId="2EC2CBC8" w14:textId="3EF5B91A" w:rsidR="00C7480C" w:rsidRPr="00B273C9" w:rsidRDefault="002F6002" w:rsidP="00FE1B37">
      <w:pPr>
        <w:pStyle w:val="UMDEZET"/>
      </w:pPr>
      <w:proofErr w:type="spellStart"/>
      <w:r w:rsidRPr="00B273C9">
        <w:rPr>
          <w:b/>
          <w:bCs/>
        </w:rPr>
        <w:t>Keywords</w:t>
      </w:r>
      <w:proofErr w:type="spellEnd"/>
      <w:r w:rsidRPr="00B273C9">
        <w:t>:</w:t>
      </w:r>
      <w:r w:rsidR="00237B33" w:rsidRPr="00B273C9">
        <w:t xml:space="preserve"> </w:t>
      </w:r>
      <w:proofErr w:type="spellStart"/>
      <w:r w:rsidR="00FE1B37">
        <w:t>F</w:t>
      </w:r>
      <w:r w:rsidR="00FE1B37" w:rsidRPr="00FE1B37">
        <w:t>ield</w:t>
      </w:r>
      <w:proofErr w:type="spellEnd"/>
      <w:r w:rsidR="00FE1B37" w:rsidRPr="00FE1B37">
        <w:t xml:space="preserve"> of </w:t>
      </w:r>
      <w:proofErr w:type="spellStart"/>
      <w:r w:rsidR="00FE1B37" w:rsidRPr="00FE1B37">
        <w:t>science</w:t>
      </w:r>
      <w:proofErr w:type="spellEnd"/>
      <w:r w:rsidR="00237B33" w:rsidRPr="00B273C9">
        <w:t xml:space="preserve">, </w:t>
      </w:r>
      <w:r w:rsidR="00FE1B37">
        <w:t>…</w:t>
      </w:r>
      <w:r w:rsidR="00A12C04" w:rsidRPr="00B273C9">
        <w:t xml:space="preserve">, </w:t>
      </w:r>
      <w:r w:rsidR="00FE1B37">
        <w:t>…</w:t>
      </w:r>
      <w:r w:rsidR="00A12C04" w:rsidRPr="00B273C9">
        <w:t xml:space="preserve">, </w:t>
      </w:r>
      <w:r w:rsidR="00FE1B37">
        <w:t>…</w:t>
      </w:r>
      <w:r w:rsidR="00A12C04" w:rsidRPr="00B273C9">
        <w:t xml:space="preserve">, </w:t>
      </w:r>
      <w:r w:rsidR="00FE1B37">
        <w:t>…</w:t>
      </w:r>
      <w:r w:rsidR="00A12C04" w:rsidRPr="00B273C9">
        <w:t xml:space="preserve">.     </w:t>
      </w:r>
    </w:p>
    <w:p w14:paraId="01154867" w14:textId="4DC16007" w:rsidR="00BD6EF5" w:rsidRPr="00B273C9" w:rsidRDefault="00C7480C" w:rsidP="00E20EB3">
      <w:pPr>
        <w:pStyle w:val="Balk2"/>
      </w:pPr>
      <w:r w:rsidRPr="00B273C9">
        <w:t>Giriş</w:t>
      </w:r>
    </w:p>
    <w:p w14:paraId="1FF8DDC7" w14:textId="77777777" w:rsidR="00FE1B37" w:rsidRDefault="00B273C9" w:rsidP="00E20EB3">
      <w:bookmarkStart w:id="0" w:name="_Toc30513129"/>
      <w:r w:rsidRPr="00E20EB3">
        <w:t>Bir bilimsel makalenin giriş kısmı, çalışmanın amacını, önemini ve bağlamını açıklamak için tasarlanmıştır. İyi bir giriş, okuyucunun çalışmanın niçin yapıldığını, hangi sorulara cevap arandığını ve neden bu konunun önemli olduğunu anlamasına yardımcı olmalıdır. Makaleye dair, genel bir bakış sağlamak için literatür özeti veya konunun arka planı verilmelidir.</w:t>
      </w:r>
      <w:r w:rsidR="00FE1B37" w:rsidRPr="00FE1B37">
        <w:t xml:space="preserve"> </w:t>
      </w:r>
    </w:p>
    <w:p w14:paraId="0379F705" w14:textId="10FEF48F" w:rsidR="00B273C9" w:rsidRPr="00E20EB3" w:rsidRDefault="00FE1B37" w:rsidP="00E20EB3">
      <w:r w:rsidRPr="00FE1B37">
        <w:t>Giriş kısmında çalışmanın genel yaklaşımını ve kullanılan temel yöntemleri belirtmek gereklidir. Çalışmanın kapsamını ve sınırlamalarını belirtmek, makalenin geri kalan kısmına yapısal bir ön izleme sunmak önemlidir.</w:t>
      </w:r>
    </w:p>
    <w:p w14:paraId="7D10E614" w14:textId="7F3C2A2E" w:rsidR="00B273C9" w:rsidRPr="00B273C9" w:rsidRDefault="00B273C9" w:rsidP="00E20EB3">
      <w:r w:rsidRPr="00E20EB3">
        <w:t>Araştırmanın neden yapıldığını</w:t>
      </w:r>
      <w:r w:rsidRPr="00B273C9">
        <w:t xml:space="preserve"> ve ne tür bir bilgi boşluğunu doldurmayı amaçladığını </w:t>
      </w:r>
      <w:r w:rsidRPr="00FE1B37">
        <w:t>beyan edilmelidir.  Çalışmanın genel amacı ve belirli hedefleri, araştırmanın neyi kanıtlamayı veya ne tür bir bilgi sağlamayı amaçladığını netleştirilmelidir.</w:t>
      </w:r>
    </w:p>
    <w:bookmarkEnd w:id="0"/>
    <w:p w14:paraId="6AEB952E" w14:textId="7EA71698" w:rsidR="00A12C04" w:rsidRPr="00B273C9" w:rsidRDefault="00E20EB3" w:rsidP="00FE1B37">
      <w:pPr>
        <w:pStyle w:val="Balk1"/>
        <w:numPr>
          <w:ilvl w:val="0"/>
          <w:numId w:val="20"/>
        </w:numPr>
      </w:pPr>
      <w:r>
        <w:t>Birinci Başlık</w:t>
      </w:r>
    </w:p>
    <w:p w14:paraId="09E60B0D" w14:textId="2F305D38" w:rsidR="00C7480C" w:rsidRPr="00B273C9" w:rsidRDefault="00E20EB3" w:rsidP="00E20EB3">
      <w:r>
        <w:t xml:space="preserve">UMDE </w:t>
      </w:r>
      <w:proofErr w:type="gramStart"/>
      <w:r>
        <w:t>makale  şablonu</w:t>
      </w:r>
      <w:proofErr w:type="gramEnd"/>
      <w:r>
        <w:t xml:space="preserve"> 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 xml:space="preserve">UMDE makale  </w:t>
      </w:r>
      <w:r>
        <w:lastRenderedPageBreak/>
        <w:t>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00C7480C" w:rsidRPr="00B273C9">
        <w:t>.</w:t>
      </w:r>
      <w:r w:rsidR="002B6929">
        <w:rPr>
          <w:rStyle w:val="DipnotBavurusu"/>
        </w:rPr>
        <w:footnoteReference w:id="2"/>
      </w:r>
    </w:p>
    <w:p w14:paraId="16C61E20" w14:textId="14BF84FD" w:rsidR="00A12C04" w:rsidRPr="00136072" w:rsidRDefault="000F3F81" w:rsidP="00E20EB3">
      <w:pPr>
        <w:pStyle w:val="Balk2"/>
      </w:pPr>
      <w:r>
        <w:t>2.</w:t>
      </w:r>
      <w:r w:rsidR="00E20EB3">
        <w:t xml:space="preserve"> İkinci Başlık</w:t>
      </w:r>
    </w:p>
    <w:p w14:paraId="2281ED1A" w14:textId="59ADC37A" w:rsidR="00A12C04" w:rsidRPr="00E20EB3" w:rsidRDefault="000F3F81" w:rsidP="00FE1B37">
      <w:pPr>
        <w:pStyle w:val="Balk3"/>
      </w:pPr>
      <w:r w:rsidRPr="00E20EB3">
        <w:t xml:space="preserve"> </w:t>
      </w:r>
      <w:r w:rsidR="00E20EB3">
        <w:t>Alt Başlık</w:t>
      </w:r>
    </w:p>
    <w:p w14:paraId="056634D8" w14:textId="431439CC" w:rsidR="00A12C04" w:rsidRPr="00136072" w:rsidRDefault="00E20EB3" w:rsidP="00637AC7">
      <w:pPr>
        <w:rPr>
          <w:rFonts w:ascii="Gentium Basic" w:hAnsi="Gentium Basic"/>
        </w:rPr>
      </w:pPr>
      <w:bookmarkStart w:id="1" w:name="_Toc30513130"/>
      <w:r>
        <w:t>UMDE makale  şablonu 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00A12C04" w:rsidRPr="00136072">
        <w:rPr>
          <w:rFonts w:ascii="Gentium Basic" w:hAnsi="Gentium Basic" w:cstheme="majorBidi"/>
        </w:rPr>
        <w:t>.</w:t>
      </w:r>
      <w:r w:rsidR="002B6929">
        <w:rPr>
          <w:rStyle w:val="DipnotBavurusu"/>
          <w:rFonts w:ascii="Gentium Basic" w:hAnsi="Gentium Basic" w:cstheme="majorBidi"/>
        </w:rPr>
        <w:footnoteReference w:id="3"/>
      </w:r>
      <w:r w:rsidR="00A12C04" w:rsidRPr="00136072">
        <w:rPr>
          <w:rFonts w:ascii="Gentium Basic" w:hAnsi="Gentium Basic" w:cstheme="majorBidi"/>
        </w:rPr>
        <w:t xml:space="preserve"> </w:t>
      </w:r>
      <w:r>
        <w:t>UMDE makale  şablonu 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002B6929">
        <w:rPr>
          <w:rStyle w:val="DipnotBavurusu"/>
        </w:rPr>
        <w:footnoteReference w:id="4"/>
      </w:r>
      <w:r w:rsidRPr="00E20EB3">
        <w:t xml:space="preserve"> </w:t>
      </w:r>
      <w:r>
        <w:t>UMDE makale  şablonu</w:t>
      </w:r>
      <w:r w:rsidRPr="00E20EB3">
        <w:t xml:space="preserve"> </w:t>
      </w:r>
      <w:r>
        <w:t>UMDE makale  şablonu</w:t>
      </w:r>
      <w:r w:rsidRPr="00E20EB3">
        <w:t xml:space="preserve"> </w:t>
      </w:r>
      <w:r>
        <w:t>UMD</w:t>
      </w:r>
      <w:r w:rsidR="00637AC7">
        <w:rPr>
          <w:rStyle w:val="DipnotBavurusu"/>
        </w:rPr>
        <w:footnoteReference w:id="5"/>
      </w:r>
      <w:r>
        <w:t>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bookmarkEnd w:id="1"/>
      <w:r w:rsidR="002B6929">
        <w:t>.</w:t>
      </w:r>
    </w:p>
    <w:p w14:paraId="3D05EEFA" w14:textId="0DCBD2AE" w:rsidR="00A12C04" w:rsidRPr="00136072" w:rsidRDefault="00A12C04" w:rsidP="00FE1B37">
      <w:pPr>
        <w:pStyle w:val="Balk2"/>
      </w:pPr>
      <w:r w:rsidRPr="00136072">
        <w:t xml:space="preserve">Sonuç </w:t>
      </w:r>
    </w:p>
    <w:p w14:paraId="74C2FDF1" w14:textId="22F063F5" w:rsidR="00E20EB3" w:rsidRDefault="00E20EB3" w:rsidP="00E20EB3">
      <w:r>
        <w:t>UMDE makale şablonu UMDE makale şablonu</w:t>
      </w:r>
      <w:r w:rsidRPr="00E20EB3">
        <w:t xml:space="preserve"> </w:t>
      </w:r>
      <w:r>
        <w:t xml:space="preserve">UMDE </w:t>
      </w:r>
      <w:proofErr w:type="gramStart"/>
      <w:r>
        <w:t>makale  şablonu</w:t>
      </w:r>
      <w:proofErr w:type="gramEnd"/>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B273C9">
        <w:t>.</w:t>
      </w:r>
    </w:p>
    <w:p w14:paraId="0F0EFCDC" w14:textId="77777777" w:rsidR="0040796A" w:rsidRDefault="0040796A" w:rsidP="00E20EB3"/>
    <w:p w14:paraId="53DA214D" w14:textId="77777777" w:rsidR="00CE04BF" w:rsidRDefault="00CE04BF" w:rsidP="00CE04BF">
      <w:r>
        <w:lastRenderedPageBreak/>
        <w:t>UMDE makale şablonu UMDE makale şablonu</w:t>
      </w:r>
      <w:r w:rsidRPr="00E20EB3">
        <w:t xml:space="preserve"> </w:t>
      </w:r>
      <w:r>
        <w:t xml:space="preserve">UMDE </w:t>
      </w:r>
      <w:proofErr w:type="gramStart"/>
      <w:r>
        <w:t>makale  şablonu</w:t>
      </w:r>
      <w:proofErr w:type="gramEnd"/>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E20EB3">
        <w:t xml:space="preserve"> </w:t>
      </w:r>
      <w:r>
        <w:t>UMDE makale  şablonu</w:t>
      </w:r>
      <w:r w:rsidRPr="00B273C9">
        <w:t>.</w:t>
      </w:r>
    </w:p>
    <w:p w14:paraId="7F2B57FA" w14:textId="4DD222A7" w:rsidR="00CE04BF" w:rsidRPr="00136072" w:rsidRDefault="00CE04BF" w:rsidP="00E20EB3">
      <w:pPr>
        <w:sectPr w:rsidR="00CE04BF" w:rsidRPr="00136072" w:rsidSect="00A10E6D">
          <w:headerReference w:type="default" r:id="rId14"/>
          <w:pgSz w:w="11906" w:h="16838"/>
          <w:pgMar w:top="1418" w:right="1418" w:bottom="1418" w:left="1418" w:header="1021" w:footer="794" w:gutter="0"/>
          <w:pgNumType w:start="242"/>
          <w:cols w:space="708"/>
          <w:docGrid w:linePitch="360"/>
        </w:sectPr>
      </w:pPr>
    </w:p>
    <w:p w14:paraId="1CE4679B" w14:textId="35A546D4" w:rsidR="008C794C" w:rsidRPr="002B6929" w:rsidRDefault="00F84826" w:rsidP="002B6929">
      <w:pPr>
        <w:pStyle w:val="Balk2"/>
      </w:pPr>
      <w:r w:rsidRPr="002B6929">
        <w:lastRenderedPageBreak/>
        <w:t>Kaynakça</w:t>
      </w:r>
      <w:r w:rsidR="00DD395F" w:rsidRPr="002B6929">
        <w:t>/Reference</w:t>
      </w:r>
    </w:p>
    <w:p w14:paraId="67F5F9C2" w14:textId="18068867" w:rsidR="00A12C04" w:rsidRPr="00136072" w:rsidRDefault="00A12C04" w:rsidP="002B6929">
      <w:pPr>
        <w:spacing w:before="0" w:after="0" w:line="276" w:lineRule="auto"/>
        <w:ind w:left="709" w:hanging="709"/>
      </w:pPr>
      <w:proofErr w:type="spellStart"/>
      <w:r w:rsidRPr="00136072">
        <w:t>Anderson</w:t>
      </w:r>
      <w:proofErr w:type="spellEnd"/>
      <w:r w:rsidRPr="00136072">
        <w:t xml:space="preserve">, </w:t>
      </w:r>
      <w:proofErr w:type="spellStart"/>
      <w:r w:rsidRPr="00136072">
        <w:t>Pamela</w:t>
      </w:r>
      <w:proofErr w:type="spellEnd"/>
      <w:r w:rsidRPr="00136072">
        <w:t xml:space="preserve"> </w:t>
      </w:r>
      <w:proofErr w:type="spellStart"/>
      <w:r w:rsidRPr="00136072">
        <w:t>Sue</w:t>
      </w:r>
      <w:proofErr w:type="spellEnd"/>
      <w:r w:rsidRPr="00136072">
        <w:t>. “</w:t>
      </w:r>
      <w:proofErr w:type="spellStart"/>
      <w:r w:rsidRPr="00136072">
        <w:t>Postmodernizm</w:t>
      </w:r>
      <w:proofErr w:type="spellEnd"/>
      <w:r w:rsidRPr="00136072">
        <w:t xml:space="preserve"> ve Din”. çev. M. Erkan-A. Utku. </w:t>
      </w:r>
      <w:proofErr w:type="spellStart"/>
      <w:r w:rsidRPr="00136072">
        <w:rPr>
          <w:i/>
          <w:iCs/>
        </w:rPr>
        <w:t>Postmodern</w:t>
      </w:r>
      <w:proofErr w:type="spellEnd"/>
      <w:r w:rsidRPr="00136072">
        <w:rPr>
          <w:i/>
          <w:iCs/>
        </w:rPr>
        <w:t xml:space="preserve"> Dü</w:t>
      </w:r>
      <w:r w:rsidRPr="00136072">
        <w:rPr>
          <w:rFonts w:ascii="Cambria" w:hAnsi="Cambria" w:cs="Cambria"/>
          <w:i/>
          <w:iCs/>
        </w:rPr>
        <w:t>ş</w:t>
      </w:r>
      <w:r w:rsidRPr="00136072">
        <w:rPr>
          <w:i/>
          <w:iCs/>
        </w:rPr>
        <w:t>üncenin Ele</w:t>
      </w:r>
      <w:r w:rsidRPr="00136072">
        <w:rPr>
          <w:rFonts w:ascii="Cambria" w:hAnsi="Cambria" w:cs="Cambria"/>
          <w:i/>
          <w:iCs/>
        </w:rPr>
        <w:t>ş</w:t>
      </w:r>
      <w:r w:rsidRPr="00136072">
        <w:rPr>
          <w:i/>
          <w:iCs/>
        </w:rPr>
        <w:t>tirel Sözlüğü</w:t>
      </w:r>
      <w:r w:rsidR="007153E6" w:rsidRPr="00136072">
        <w:t>.</w:t>
      </w:r>
      <w:r w:rsidRPr="00136072">
        <w:t xml:space="preserve"> ed. </w:t>
      </w:r>
      <w:proofErr w:type="spellStart"/>
      <w:r w:rsidRPr="00136072">
        <w:t>S</w:t>
      </w:r>
      <w:r w:rsidR="007153E6" w:rsidRPr="00136072">
        <w:t>tuart</w:t>
      </w:r>
      <w:proofErr w:type="spellEnd"/>
      <w:r w:rsidRPr="00136072">
        <w:t xml:space="preserve"> Sim. </w:t>
      </w:r>
      <w:r w:rsidR="007153E6" w:rsidRPr="00136072">
        <w:t xml:space="preserve">59-66. </w:t>
      </w:r>
      <w:r w:rsidRPr="00136072">
        <w:t>Ankara: Ebabil Yayınları, 2006.</w:t>
      </w:r>
    </w:p>
    <w:p w14:paraId="627B7818" w14:textId="580520A8" w:rsidR="00A12C04" w:rsidRPr="00136072" w:rsidRDefault="00A12C04" w:rsidP="002B6929">
      <w:pPr>
        <w:spacing w:before="0" w:after="0" w:line="276" w:lineRule="auto"/>
        <w:ind w:left="709" w:hanging="709"/>
      </w:pPr>
      <w:r w:rsidRPr="00136072">
        <w:t>Atay, Tayfun</w:t>
      </w:r>
      <w:r w:rsidR="00237B33" w:rsidRPr="00136072">
        <w:t>.</w:t>
      </w:r>
      <w:r w:rsidRPr="00136072">
        <w:t xml:space="preserve"> </w:t>
      </w:r>
      <w:r w:rsidRPr="00136072">
        <w:rPr>
          <w:i/>
          <w:iCs/>
        </w:rPr>
        <w:t>Din Hayattan Çıkar-Antropolojik Denemeler</w:t>
      </w:r>
      <w:r w:rsidR="00237B33" w:rsidRPr="00136072">
        <w:t>.</w:t>
      </w:r>
      <w:r w:rsidRPr="00136072">
        <w:t xml:space="preserve"> İs</w:t>
      </w:r>
      <w:r w:rsidR="00237B33" w:rsidRPr="00136072">
        <w:t>tanbu</w:t>
      </w:r>
      <w:r w:rsidR="008B76D9" w:rsidRPr="00136072">
        <w:t>l</w:t>
      </w:r>
      <w:r w:rsidR="00237B33" w:rsidRPr="00136072">
        <w:t>:</w:t>
      </w:r>
      <w:r w:rsidRPr="00136072">
        <w:t xml:space="preserve"> İleti</w:t>
      </w:r>
      <w:r w:rsidRPr="00136072">
        <w:rPr>
          <w:rFonts w:ascii="Cambria" w:hAnsi="Cambria" w:cs="Cambria"/>
        </w:rPr>
        <w:t>ş</w:t>
      </w:r>
      <w:r w:rsidRPr="00136072">
        <w:t xml:space="preserve">im Yayınları, </w:t>
      </w:r>
      <w:r w:rsidR="00237B33" w:rsidRPr="00136072">
        <w:t xml:space="preserve">2. </w:t>
      </w:r>
      <w:r w:rsidR="00BF0D30">
        <w:t>Basım,</w:t>
      </w:r>
      <w:r w:rsidR="00237B33" w:rsidRPr="00136072">
        <w:t xml:space="preserve"> </w:t>
      </w:r>
      <w:r w:rsidRPr="00136072">
        <w:t>2009.</w:t>
      </w:r>
    </w:p>
    <w:p w14:paraId="35BB0AC9" w14:textId="07EE321C" w:rsidR="00A12C04" w:rsidRPr="00136072" w:rsidRDefault="00A12C04" w:rsidP="002B6929">
      <w:pPr>
        <w:spacing w:before="0" w:after="0" w:line="276" w:lineRule="auto"/>
        <w:ind w:left="709" w:hanging="709"/>
      </w:pPr>
      <w:proofErr w:type="spellStart"/>
      <w:r w:rsidRPr="00136072">
        <w:t>Baudrillard</w:t>
      </w:r>
      <w:proofErr w:type="spellEnd"/>
      <w:r w:rsidRPr="00136072">
        <w:t>, Jean</w:t>
      </w:r>
      <w:r w:rsidR="00237B33" w:rsidRPr="00136072">
        <w:t>.</w:t>
      </w:r>
      <w:r w:rsidRPr="00136072">
        <w:t xml:space="preserve"> </w:t>
      </w:r>
      <w:proofErr w:type="spellStart"/>
      <w:r w:rsidRPr="00136072">
        <w:rPr>
          <w:i/>
          <w:iCs/>
        </w:rPr>
        <w:t>Simulakrlar</w:t>
      </w:r>
      <w:proofErr w:type="spellEnd"/>
      <w:r w:rsidRPr="00136072">
        <w:rPr>
          <w:i/>
          <w:iCs/>
        </w:rPr>
        <w:t xml:space="preserve"> ve Simülasyon</w:t>
      </w:r>
      <w:r w:rsidR="00237B33" w:rsidRPr="00136072">
        <w:rPr>
          <w:i/>
          <w:iCs/>
        </w:rPr>
        <w:t>.</w:t>
      </w:r>
      <w:r w:rsidRPr="00136072">
        <w:t xml:space="preserve"> </w:t>
      </w:r>
      <w:r w:rsidR="00237B33" w:rsidRPr="00136072">
        <w:t>ç</w:t>
      </w:r>
      <w:r w:rsidRPr="00136072">
        <w:t>ev. Oğuz Adanır</w:t>
      </w:r>
      <w:r w:rsidR="00237B33" w:rsidRPr="00136072">
        <w:t>.</w:t>
      </w:r>
      <w:r w:rsidRPr="00136072">
        <w:t xml:space="preserve"> Ankara</w:t>
      </w:r>
      <w:r w:rsidR="00237B33" w:rsidRPr="00136072">
        <w:t>:</w:t>
      </w:r>
      <w:r w:rsidRPr="00136072">
        <w:t xml:space="preserve"> Doğu Batı</w:t>
      </w:r>
      <w:r w:rsidR="00237B33" w:rsidRPr="00136072">
        <w:t xml:space="preserve"> Yayınları</w:t>
      </w:r>
      <w:r w:rsidRPr="00136072">
        <w:t>,</w:t>
      </w:r>
      <w:r w:rsidR="00237B33" w:rsidRPr="00136072">
        <w:t xml:space="preserve"> 3. </w:t>
      </w:r>
      <w:r w:rsidR="00BF0D30">
        <w:t>Basım</w:t>
      </w:r>
      <w:r w:rsidR="00237B33" w:rsidRPr="00136072">
        <w:t>,</w:t>
      </w:r>
      <w:r w:rsidRPr="00136072">
        <w:t xml:space="preserve"> 2005.</w:t>
      </w:r>
    </w:p>
    <w:p w14:paraId="6399813B" w14:textId="57A8B5C5" w:rsidR="00A12C04" w:rsidRPr="00136072" w:rsidRDefault="00A12C04" w:rsidP="002B6929">
      <w:pPr>
        <w:spacing w:before="0" w:after="0" w:line="276" w:lineRule="auto"/>
        <w:ind w:left="709" w:hanging="709"/>
      </w:pPr>
      <w:r w:rsidRPr="00136072">
        <w:t>Best, Steven-</w:t>
      </w:r>
      <w:proofErr w:type="spellStart"/>
      <w:r w:rsidRPr="00136072">
        <w:t>Kellner</w:t>
      </w:r>
      <w:proofErr w:type="spellEnd"/>
      <w:r w:rsidRPr="00136072">
        <w:t>, Douglas</w:t>
      </w:r>
      <w:r w:rsidR="00237B33" w:rsidRPr="00136072">
        <w:t>.</w:t>
      </w:r>
      <w:r w:rsidRPr="00136072">
        <w:t xml:space="preserve"> </w:t>
      </w:r>
      <w:proofErr w:type="spellStart"/>
      <w:r w:rsidRPr="00136072">
        <w:rPr>
          <w:i/>
          <w:iCs/>
        </w:rPr>
        <w:t>Postmodern</w:t>
      </w:r>
      <w:proofErr w:type="spellEnd"/>
      <w:r w:rsidRPr="00136072">
        <w:rPr>
          <w:i/>
          <w:iCs/>
        </w:rPr>
        <w:t xml:space="preserve"> Teori-Ele</w:t>
      </w:r>
      <w:r w:rsidRPr="00136072">
        <w:rPr>
          <w:rFonts w:ascii="Cambria" w:hAnsi="Cambria" w:cs="Cambria"/>
          <w:i/>
          <w:iCs/>
        </w:rPr>
        <w:t>ş</w:t>
      </w:r>
      <w:r w:rsidRPr="00136072">
        <w:rPr>
          <w:i/>
          <w:iCs/>
        </w:rPr>
        <w:t>tirel Soru</w:t>
      </w:r>
      <w:r w:rsidRPr="00136072">
        <w:rPr>
          <w:rFonts w:ascii="Cambria" w:hAnsi="Cambria" w:cs="Cambria"/>
          <w:i/>
          <w:iCs/>
        </w:rPr>
        <w:t>ş</w:t>
      </w:r>
      <w:r w:rsidRPr="00136072">
        <w:rPr>
          <w:i/>
          <w:iCs/>
        </w:rPr>
        <w:t>turmalar</w:t>
      </w:r>
      <w:r w:rsidR="00237B33" w:rsidRPr="00136072">
        <w:t>.</w:t>
      </w:r>
      <w:r w:rsidRPr="00136072">
        <w:t xml:space="preserve"> </w:t>
      </w:r>
      <w:r w:rsidR="00237B33" w:rsidRPr="00136072">
        <w:t>ç</w:t>
      </w:r>
      <w:r w:rsidRPr="00136072">
        <w:t>ev. M. Küçük</w:t>
      </w:r>
      <w:r w:rsidR="00237B33" w:rsidRPr="00136072">
        <w:t>.</w:t>
      </w:r>
      <w:r w:rsidRPr="00136072">
        <w:t xml:space="preserve"> İstanbul</w:t>
      </w:r>
      <w:r w:rsidR="00237B33" w:rsidRPr="00136072">
        <w:t>:</w:t>
      </w:r>
      <w:r w:rsidRPr="00136072">
        <w:t xml:space="preserve"> Ayrıntı Yayınları, 1998.</w:t>
      </w:r>
    </w:p>
    <w:p w14:paraId="12FFA7D4" w14:textId="48838A4B" w:rsidR="00A12C04" w:rsidRPr="00136072" w:rsidRDefault="00A12C04" w:rsidP="002B6929">
      <w:pPr>
        <w:spacing w:before="0" w:after="0" w:line="276" w:lineRule="auto"/>
        <w:ind w:left="709" w:hanging="709"/>
      </w:pPr>
      <w:proofErr w:type="spellStart"/>
      <w:r w:rsidRPr="00136072">
        <w:t>Connor</w:t>
      </w:r>
      <w:proofErr w:type="spellEnd"/>
      <w:r w:rsidRPr="00136072">
        <w:t>, Steven</w:t>
      </w:r>
      <w:r w:rsidR="00237B33" w:rsidRPr="00136072">
        <w:t xml:space="preserve">. </w:t>
      </w:r>
      <w:r w:rsidRPr="00136072">
        <w:rPr>
          <w:i/>
          <w:iCs/>
        </w:rPr>
        <w:t>Post-</w:t>
      </w:r>
      <w:proofErr w:type="spellStart"/>
      <w:r w:rsidRPr="00136072">
        <w:rPr>
          <w:i/>
          <w:iCs/>
        </w:rPr>
        <w:t>modernist</w:t>
      </w:r>
      <w:proofErr w:type="spellEnd"/>
      <w:r w:rsidRPr="00136072">
        <w:rPr>
          <w:i/>
          <w:iCs/>
        </w:rPr>
        <w:t xml:space="preserve"> Kültür-Çağda</w:t>
      </w:r>
      <w:r w:rsidRPr="00136072">
        <w:rPr>
          <w:rFonts w:ascii="Cambria" w:hAnsi="Cambria" w:cs="Cambria"/>
          <w:i/>
          <w:iCs/>
        </w:rPr>
        <w:t>ş</w:t>
      </w:r>
      <w:r w:rsidRPr="00136072">
        <w:rPr>
          <w:i/>
          <w:iCs/>
        </w:rPr>
        <w:t xml:space="preserve"> Olanın Kuramlarına Bir Giri</w:t>
      </w:r>
      <w:r w:rsidRPr="00136072">
        <w:rPr>
          <w:rFonts w:ascii="Cambria" w:hAnsi="Cambria" w:cs="Cambria"/>
          <w:i/>
          <w:iCs/>
        </w:rPr>
        <w:t>ş</w:t>
      </w:r>
      <w:r w:rsidR="00237B33" w:rsidRPr="00136072">
        <w:t>.</w:t>
      </w:r>
      <w:r w:rsidRPr="00136072">
        <w:t xml:space="preserve"> </w:t>
      </w:r>
      <w:r w:rsidR="00237B33" w:rsidRPr="00136072">
        <w:t>ç</w:t>
      </w:r>
      <w:r w:rsidRPr="00136072">
        <w:t xml:space="preserve">ev. Doğan </w:t>
      </w:r>
      <w:proofErr w:type="spellStart"/>
      <w:r w:rsidRPr="00136072">
        <w:rPr>
          <w:rFonts w:ascii="Cambria" w:hAnsi="Cambria" w:cs="Cambria"/>
        </w:rPr>
        <w:t>Ş</w:t>
      </w:r>
      <w:r w:rsidRPr="00136072">
        <w:t>ahiner</w:t>
      </w:r>
      <w:proofErr w:type="spellEnd"/>
      <w:r w:rsidR="00237B33" w:rsidRPr="00136072">
        <w:t>.</w:t>
      </w:r>
      <w:r w:rsidRPr="00136072">
        <w:t xml:space="preserve"> İstanbul, </w:t>
      </w:r>
      <w:r w:rsidR="00237B33" w:rsidRPr="00136072">
        <w:t>Yapı Kredi Y</w:t>
      </w:r>
      <w:r w:rsidR="007153E6" w:rsidRPr="00136072">
        <w:t>a</w:t>
      </w:r>
      <w:r w:rsidR="00237B33" w:rsidRPr="00136072">
        <w:t>yınları</w:t>
      </w:r>
      <w:r w:rsidRPr="00136072">
        <w:t>, 2001.</w:t>
      </w:r>
    </w:p>
    <w:p w14:paraId="74D61900" w14:textId="795D4C43" w:rsidR="00A12C04" w:rsidRPr="00136072" w:rsidRDefault="00A12C04" w:rsidP="002B6929">
      <w:pPr>
        <w:spacing w:before="0" w:after="0" w:line="276" w:lineRule="auto"/>
        <w:ind w:left="709" w:hanging="709"/>
      </w:pPr>
      <w:proofErr w:type="spellStart"/>
      <w:r w:rsidRPr="00136072">
        <w:t>Eagleton</w:t>
      </w:r>
      <w:proofErr w:type="spellEnd"/>
      <w:r w:rsidRPr="00136072">
        <w:t>, Terry</w:t>
      </w:r>
      <w:r w:rsidR="00237B33" w:rsidRPr="00136072">
        <w:t>.</w:t>
      </w:r>
      <w:r w:rsidRPr="00136072">
        <w:t xml:space="preserve"> </w:t>
      </w:r>
      <w:proofErr w:type="spellStart"/>
      <w:r w:rsidRPr="00136072">
        <w:rPr>
          <w:i/>
          <w:iCs/>
        </w:rPr>
        <w:t>Postmodernizmin</w:t>
      </w:r>
      <w:proofErr w:type="spellEnd"/>
      <w:r w:rsidRPr="00136072">
        <w:t xml:space="preserve"> </w:t>
      </w:r>
      <w:r w:rsidRPr="00136072">
        <w:rPr>
          <w:i/>
          <w:iCs/>
        </w:rPr>
        <w:t>Yanılsamaları</w:t>
      </w:r>
      <w:r w:rsidR="00237B33" w:rsidRPr="00136072">
        <w:t>.</w:t>
      </w:r>
      <w:r w:rsidRPr="00136072">
        <w:t xml:space="preserve"> </w:t>
      </w:r>
      <w:r w:rsidR="00237B33" w:rsidRPr="00136072">
        <w:t>ç</w:t>
      </w:r>
      <w:r w:rsidRPr="00136072">
        <w:t>ev. Mehmet Küçük</w:t>
      </w:r>
      <w:r w:rsidR="00237B33" w:rsidRPr="00136072">
        <w:t>.</w:t>
      </w:r>
      <w:r w:rsidRPr="00136072">
        <w:t xml:space="preserve"> İstanbul</w:t>
      </w:r>
      <w:r w:rsidR="00237B33" w:rsidRPr="00136072">
        <w:t>:</w:t>
      </w:r>
      <w:r w:rsidRPr="00136072">
        <w:t xml:space="preserve"> Ayrıntı Yayınları, 1999. </w:t>
      </w:r>
    </w:p>
    <w:p w14:paraId="5489FC8D" w14:textId="49523127" w:rsidR="00A12C04" w:rsidRPr="00136072" w:rsidRDefault="00A12C04" w:rsidP="002B6929">
      <w:pPr>
        <w:spacing w:before="0" w:after="0" w:line="276" w:lineRule="auto"/>
        <w:ind w:left="709" w:hanging="709"/>
      </w:pPr>
      <w:proofErr w:type="spellStart"/>
      <w:r w:rsidRPr="00136072">
        <w:t>Featherstone</w:t>
      </w:r>
      <w:proofErr w:type="spellEnd"/>
      <w:r w:rsidRPr="00136072">
        <w:t>, Mike</w:t>
      </w:r>
      <w:r w:rsidR="00237B33" w:rsidRPr="00136072">
        <w:t>.</w:t>
      </w:r>
      <w:r w:rsidRPr="00136072">
        <w:t xml:space="preserve"> </w:t>
      </w:r>
      <w:proofErr w:type="spellStart"/>
      <w:r w:rsidRPr="00136072">
        <w:rPr>
          <w:i/>
          <w:iCs/>
        </w:rPr>
        <w:t>Postmodernizm</w:t>
      </w:r>
      <w:proofErr w:type="spellEnd"/>
      <w:r w:rsidRPr="00136072">
        <w:rPr>
          <w:i/>
          <w:iCs/>
        </w:rPr>
        <w:t xml:space="preserve"> ve Tüketim Kültürü</w:t>
      </w:r>
      <w:r w:rsidR="00237B33" w:rsidRPr="00136072">
        <w:t>.</w:t>
      </w:r>
      <w:r w:rsidRPr="00136072">
        <w:t xml:space="preserve"> </w:t>
      </w:r>
      <w:r w:rsidR="00237B33" w:rsidRPr="00136072">
        <w:t>ç</w:t>
      </w:r>
      <w:r w:rsidRPr="00136072">
        <w:t>ev. Mehmet Küçük</w:t>
      </w:r>
      <w:r w:rsidR="00237B33" w:rsidRPr="00136072">
        <w:t>.</w:t>
      </w:r>
      <w:r w:rsidRPr="00136072">
        <w:t xml:space="preserve"> İstanbul, Ayrıntı Yayınları, 1996.</w:t>
      </w:r>
    </w:p>
    <w:p w14:paraId="4CAA8843" w14:textId="61A54963" w:rsidR="00A12C04" w:rsidRPr="00136072" w:rsidRDefault="00A12C04" w:rsidP="002B6929">
      <w:pPr>
        <w:spacing w:before="0" w:after="0" w:line="276" w:lineRule="auto"/>
        <w:ind w:left="709" w:hanging="709"/>
      </w:pPr>
      <w:proofErr w:type="spellStart"/>
      <w:r w:rsidRPr="00136072">
        <w:t>Glock</w:t>
      </w:r>
      <w:proofErr w:type="spellEnd"/>
      <w:r w:rsidRPr="00136072">
        <w:t>, Charles Y. “Dindarlığın Boyutları Üzerine”. çev. M. Emin Kökta</w:t>
      </w:r>
      <w:r w:rsidRPr="00136072">
        <w:rPr>
          <w:rFonts w:ascii="Cambria" w:hAnsi="Cambria" w:cs="Cambria"/>
        </w:rPr>
        <w:t>ş</w:t>
      </w:r>
      <w:r w:rsidRPr="00136072">
        <w:t xml:space="preserve">. </w:t>
      </w:r>
      <w:r w:rsidRPr="00136072">
        <w:rPr>
          <w:i/>
          <w:iCs/>
        </w:rPr>
        <w:t>Din Sosyolojisi</w:t>
      </w:r>
      <w:r w:rsidRPr="00136072">
        <w:t xml:space="preserve">. </w:t>
      </w:r>
      <w:r w:rsidR="00CF0FEA" w:rsidRPr="00136072">
        <w:t>ed</w:t>
      </w:r>
      <w:r w:rsidRPr="00136072">
        <w:t>. Y. Aktay-</w:t>
      </w:r>
      <w:proofErr w:type="spellStart"/>
      <w:r w:rsidRPr="00136072">
        <w:t>M.</w:t>
      </w:r>
      <w:proofErr w:type="gramStart"/>
      <w:r w:rsidRPr="00136072">
        <w:t>E.Kökta</w:t>
      </w:r>
      <w:r w:rsidRPr="00136072">
        <w:rPr>
          <w:rFonts w:ascii="Cambria" w:hAnsi="Cambria" w:cs="Cambria"/>
        </w:rPr>
        <w:t>ş</w:t>
      </w:r>
      <w:proofErr w:type="spellEnd"/>
      <w:proofErr w:type="gramEnd"/>
      <w:r w:rsidRPr="00136072">
        <w:t xml:space="preserve">. </w:t>
      </w:r>
      <w:r w:rsidR="00C22214" w:rsidRPr="00136072">
        <w:t xml:space="preserve">252-274. </w:t>
      </w:r>
      <w:r w:rsidRPr="00136072">
        <w:t>Ankara</w:t>
      </w:r>
      <w:r w:rsidR="00237B33" w:rsidRPr="00136072">
        <w:t>:</w:t>
      </w:r>
      <w:r w:rsidRPr="00136072">
        <w:t xml:space="preserve"> Vadi Yayınları, 2. </w:t>
      </w:r>
      <w:r w:rsidR="00BF0D30">
        <w:t>Basım</w:t>
      </w:r>
      <w:r w:rsidRPr="00136072">
        <w:t>, 1998.</w:t>
      </w:r>
    </w:p>
    <w:p w14:paraId="453A406A" w14:textId="77777777" w:rsidR="00A12C04" w:rsidRPr="00136072" w:rsidRDefault="00A12C04" w:rsidP="002B6929">
      <w:pPr>
        <w:spacing w:before="0" w:after="0" w:line="276" w:lineRule="auto"/>
        <w:ind w:left="709" w:hanging="709"/>
      </w:pPr>
      <w:r w:rsidRPr="00136072">
        <w:t xml:space="preserve">Hanefi, Hasan. “Teoloji mi Antropoloji mi?”. çev. M. Sait Yazıcıoğlu. </w:t>
      </w:r>
      <w:r w:rsidRPr="00136072">
        <w:rPr>
          <w:i/>
          <w:iCs/>
        </w:rPr>
        <w:t>A.Ü. İlahiyat Fakültesi Dergisi</w:t>
      </w:r>
      <w:r w:rsidRPr="00136072">
        <w:t xml:space="preserve"> 23 (1979), 505- 531. </w:t>
      </w:r>
    </w:p>
    <w:p w14:paraId="66C606AF" w14:textId="3E20D7FC" w:rsidR="00A12C04" w:rsidRPr="00136072" w:rsidRDefault="00A12C04" w:rsidP="002B6929">
      <w:pPr>
        <w:spacing w:before="0" w:after="0" w:line="276" w:lineRule="auto"/>
        <w:ind w:left="709" w:hanging="709"/>
      </w:pPr>
      <w:proofErr w:type="spellStart"/>
      <w:r w:rsidRPr="00136072">
        <w:t>Harvey</w:t>
      </w:r>
      <w:proofErr w:type="spellEnd"/>
      <w:r w:rsidRPr="00136072">
        <w:t>, David</w:t>
      </w:r>
      <w:r w:rsidR="00237B33" w:rsidRPr="00136072">
        <w:t>.</w:t>
      </w:r>
      <w:r w:rsidRPr="00136072">
        <w:t xml:space="preserve"> </w:t>
      </w:r>
      <w:proofErr w:type="spellStart"/>
      <w:r w:rsidRPr="00136072">
        <w:rPr>
          <w:i/>
          <w:iCs/>
        </w:rPr>
        <w:t>Postmodernliğin</w:t>
      </w:r>
      <w:proofErr w:type="spellEnd"/>
      <w:r w:rsidRPr="00136072">
        <w:rPr>
          <w:i/>
          <w:iCs/>
        </w:rPr>
        <w:t xml:space="preserve"> Durum</w:t>
      </w:r>
      <w:r w:rsidR="00FA6B99" w:rsidRPr="00136072">
        <w:rPr>
          <w:i/>
          <w:iCs/>
        </w:rPr>
        <w:t>u.</w:t>
      </w:r>
      <w:r w:rsidR="00FA6B99" w:rsidRPr="00136072">
        <w:t xml:space="preserve"> ç</w:t>
      </w:r>
      <w:r w:rsidRPr="00136072">
        <w:t xml:space="preserve">ev. Sungur </w:t>
      </w:r>
      <w:proofErr w:type="spellStart"/>
      <w:r w:rsidRPr="00136072">
        <w:t>Savran</w:t>
      </w:r>
      <w:proofErr w:type="spellEnd"/>
      <w:r w:rsidR="00FA6B99" w:rsidRPr="00136072">
        <w:t xml:space="preserve">. </w:t>
      </w:r>
      <w:r w:rsidRPr="00136072">
        <w:t>İstanbul</w:t>
      </w:r>
      <w:r w:rsidR="00FA6B99" w:rsidRPr="00136072">
        <w:t>:</w:t>
      </w:r>
      <w:r w:rsidRPr="00136072">
        <w:t xml:space="preserve"> Metis Yayınları,</w:t>
      </w:r>
      <w:r w:rsidR="00FA6B99" w:rsidRPr="00136072">
        <w:t xml:space="preserve"> 2. </w:t>
      </w:r>
      <w:r w:rsidR="00BF0D30">
        <w:t>Basım</w:t>
      </w:r>
      <w:r w:rsidR="00FA6B99" w:rsidRPr="00136072">
        <w:t xml:space="preserve">, </w:t>
      </w:r>
      <w:r w:rsidRPr="00136072">
        <w:t>1999.</w:t>
      </w:r>
    </w:p>
    <w:p w14:paraId="55FB6228" w14:textId="204A115B" w:rsidR="00A12C04" w:rsidRPr="00136072" w:rsidRDefault="00A12C04" w:rsidP="002B6929">
      <w:pPr>
        <w:spacing w:before="0" w:after="0" w:line="276" w:lineRule="auto"/>
        <w:ind w:left="709" w:hanging="709"/>
      </w:pPr>
      <w:proofErr w:type="spellStart"/>
      <w:r w:rsidRPr="00136072">
        <w:t>Hollinger</w:t>
      </w:r>
      <w:proofErr w:type="spellEnd"/>
      <w:r w:rsidRPr="00136072">
        <w:t xml:space="preserve">, Robert. </w:t>
      </w:r>
      <w:proofErr w:type="spellStart"/>
      <w:r w:rsidRPr="00136072">
        <w:rPr>
          <w:i/>
          <w:iCs/>
        </w:rPr>
        <w:t>Postmodernizm</w:t>
      </w:r>
      <w:proofErr w:type="spellEnd"/>
      <w:r w:rsidRPr="00136072">
        <w:rPr>
          <w:i/>
          <w:iCs/>
        </w:rPr>
        <w:t xml:space="preserve"> ve Sosyal Bilimler-Tematik Bir Yakla</w:t>
      </w:r>
      <w:r w:rsidRPr="00136072">
        <w:rPr>
          <w:rFonts w:ascii="Cambria" w:hAnsi="Cambria" w:cs="Cambria"/>
          <w:i/>
          <w:iCs/>
        </w:rPr>
        <w:t>ş</w:t>
      </w:r>
      <w:r w:rsidRPr="00136072">
        <w:rPr>
          <w:i/>
          <w:iCs/>
        </w:rPr>
        <w:t>ım</w:t>
      </w:r>
      <w:r w:rsidRPr="00136072">
        <w:t>. çev. Ahmet Cevizci. İstanbul: Paradigma Yayınları</w:t>
      </w:r>
      <w:r w:rsidR="008B76D9" w:rsidRPr="00136072">
        <w:t>,</w:t>
      </w:r>
      <w:r w:rsidRPr="00136072">
        <w:t xml:space="preserve"> 2005. </w:t>
      </w:r>
    </w:p>
    <w:p w14:paraId="3F0557D6" w14:textId="54DE1C71" w:rsidR="00F84826" w:rsidRPr="00136072" w:rsidRDefault="00F84826" w:rsidP="002B6929">
      <w:pPr>
        <w:spacing w:before="0" w:after="0"/>
        <w:ind w:firstLine="0"/>
      </w:pPr>
    </w:p>
    <w:sectPr w:rsidR="00F84826" w:rsidRPr="00136072" w:rsidSect="00A10E6D">
      <w:pgSz w:w="11906" w:h="16838"/>
      <w:pgMar w:top="1417" w:right="1417" w:bottom="1417" w:left="1417" w:header="567" w:footer="794" w:gutter="0"/>
      <w:pgNumType w:start="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0F4B" w14:textId="77777777" w:rsidR="00A10E6D" w:rsidRDefault="00A10E6D" w:rsidP="00E20EB3">
      <w:r>
        <w:separator/>
      </w:r>
    </w:p>
    <w:p w14:paraId="03536F1D" w14:textId="77777777" w:rsidR="00A10E6D" w:rsidRDefault="00A10E6D" w:rsidP="00E20EB3"/>
  </w:endnote>
  <w:endnote w:type="continuationSeparator" w:id="0">
    <w:p w14:paraId="00C34D84" w14:textId="77777777" w:rsidR="00A10E6D" w:rsidRDefault="00A10E6D" w:rsidP="00E20EB3">
      <w:r>
        <w:continuationSeparator/>
      </w:r>
    </w:p>
    <w:p w14:paraId="5F816C09" w14:textId="77777777" w:rsidR="00A10E6D" w:rsidRDefault="00A10E6D" w:rsidP="00E20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ntium Plus">
    <w:altName w:val="Calibri"/>
    <w:panose1 w:val="020B0604020202020204"/>
    <w:charset w:val="00"/>
    <w:family w:val="auto"/>
    <w:pitch w:val="variable"/>
    <w:sig w:usb0="E00002FF" w:usb1="5200E1FB" w:usb2="02000029" w:usb3="00000000" w:csb0="0000019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entium Basic">
    <w:altName w:val="Calibri"/>
    <w:panose1 w:val="020B0604020202020204"/>
    <w:charset w:val="00"/>
    <w:family w:val="auto"/>
    <w:pitch w:val="variable"/>
    <w:sig w:usb0="A000007F" w:usb1="50002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E259" w14:textId="77777777" w:rsidR="00A10E6D" w:rsidRDefault="00A10E6D" w:rsidP="00E20EB3">
      <w:r>
        <w:separator/>
      </w:r>
    </w:p>
  </w:footnote>
  <w:footnote w:type="continuationSeparator" w:id="0">
    <w:p w14:paraId="102B52D8" w14:textId="77777777" w:rsidR="00A10E6D" w:rsidRDefault="00A10E6D" w:rsidP="00E20EB3">
      <w:r>
        <w:continuationSeparator/>
      </w:r>
    </w:p>
  </w:footnote>
  <w:footnote w:type="continuationNotice" w:id="1">
    <w:p w14:paraId="09BD00E5" w14:textId="77777777" w:rsidR="00A10E6D" w:rsidRDefault="00A10E6D">
      <w:pPr>
        <w:spacing w:before="0" w:after="0" w:line="240" w:lineRule="auto"/>
      </w:pPr>
    </w:p>
  </w:footnote>
  <w:footnote w:id="2">
    <w:p w14:paraId="7D7F381C" w14:textId="5B4A78F7" w:rsidR="002B6929" w:rsidRPr="002B6929" w:rsidRDefault="002B6929" w:rsidP="002B6929">
      <w:pPr>
        <w:pStyle w:val="DipnotMetni"/>
        <w:spacing w:before="0" w:after="0"/>
        <w:ind w:left="567" w:hanging="567"/>
        <w:rPr>
          <w:rFonts w:cs="Gentium Plus"/>
          <w:sz w:val="18"/>
          <w:szCs w:val="18"/>
        </w:rPr>
      </w:pPr>
      <w:r w:rsidRPr="002B6929">
        <w:rPr>
          <w:rStyle w:val="DipnotBavurusu"/>
          <w:rFonts w:cs="Gentium Plus"/>
          <w:sz w:val="18"/>
          <w:szCs w:val="18"/>
        </w:rPr>
        <w:footnoteRef/>
      </w:r>
      <w:r w:rsidRPr="002B6929">
        <w:rPr>
          <w:rFonts w:cs="Gentium Plus"/>
          <w:sz w:val="18"/>
          <w:szCs w:val="18"/>
        </w:rPr>
        <w:t xml:space="preserve"> </w:t>
      </w:r>
      <w:r>
        <w:rPr>
          <w:rFonts w:cs="Gentium Plus"/>
          <w:sz w:val="18"/>
          <w:szCs w:val="18"/>
        </w:rPr>
        <w:tab/>
      </w:r>
      <w:r w:rsidRPr="002B6929">
        <w:rPr>
          <w:rFonts w:cs="Gentium Plus"/>
          <w:sz w:val="18"/>
          <w:szCs w:val="18"/>
        </w:rPr>
        <w:t xml:space="preserve">Charles Y. </w:t>
      </w:r>
      <w:proofErr w:type="spellStart"/>
      <w:r w:rsidRPr="002B6929">
        <w:rPr>
          <w:rFonts w:cs="Gentium Plus"/>
          <w:sz w:val="18"/>
          <w:szCs w:val="18"/>
        </w:rPr>
        <w:t>Glock</w:t>
      </w:r>
      <w:proofErr w:type="spellEnd"/>
      <w:r w:rsidRPr="002B6929">
        <w:rPr>
          <w:rFonts w:cs="Gentium Plus"/>
          <w:sz w:val="18"/>
          <w:szCs w:val="18"/>
        </w:rPr>
        <w:t xml:space="preserve">, “Dindarlığın Boyutları Üzerine”, çev. M. Emin Köktaş, </w:t>
      </w:r>
      <w:r w:rsidRPr="002B6929">
        <w:rPr>
          <w:rFonts w:cs="Gentium Plus"/>
          <w:i/>
          <w:iCs/>
          <w:sz w:val="18"/>
          <w:szCs w:val="18"/>
        </w:rPr>
        <w:t>Din Sosyolojisi,</w:t>
      </w:r>
      <w:r w:rsidRPr="002B6929">
        <w:rPr>
          <w:rFonts w:cs="Gentium Plus"/>
          <w:sz w:val="18"/>
          <w:szCs w:val="18"/>
        </w:rPr>
        <w:t xml:space="preserve"> ed. Y. Aktay-</w:t>
      </w:r>
      <w:proofErr w:type="spellStart"/>
      <w:r w:rsidRPr="002B6929">
        <w:rPr>
          <w:rFonts w:cs="Gentium Plus"/>
          <w:sz w:val="18"/>
          <w:szCs w:val="18"/>
        </w:rPr>
        <w:t>M.</w:t>
      </w:r>
      <w:proofErr w:type="gramStart"/>
      <w:r w:rsidRPr="002B6929">
        <w:rPr>
          <w:rFonts w:cs="Gentium Plus"/>
          <w:sz w:val="18"/>
          <w:szCs w:val="18"/>
        </w:rPr>
        <w:t>E.Köktaş</w:t>
      </w:r>
      <w:proofErr w:type="spellEnd"/>
      <w:proofErr w:type="gramEnd"/>
      <w:r w:rsidRPr="002B6929">
        <w:rPr>
          <w:rFonts w:cs="Gentium Plus"/>
          <w:sz w:val="18"/>
          <w:szCs w:val="18"/>
        </w:rPr>
        <w:t xml:space="preserve"> (Ankara: Vadi Yayınları, 1998), 254-255.</w:t>
      </w:r>
    </w:p>
  </w:footnote>
  <w:footnote w:id="3">
    <w:p w14:paraId="3BDB3C2E" w14:textId="530F762B" w:rsidR="002B6929" w:rsidRPr="002B6929" w:rsidRDefault="002B6929" w:rsidP="002B6929">
      <w:pPr>
        <w:pStyle w:val="DipnotMetni"/>
        <w:spacing w:before="0" w:after="0"/>
        <w:ind w:left="567" w:hanging="567"/>
        <w:rPr>
          <w:rFonts w:cs="Gentium Plus"/>
          <w:sz w:val="18"/>
          <w:szCs w:val="18"/>
        </w:rPr>
      </w:pPr>
      <w:r w:rsidRPr="002B6929">
        <w:rPr>
          <w:rStyle w:val="DipnotBavurusu"/>
          <w:rFonts w:cs="Gentium Plus"/>
          <w:sz w:val="18"/>
          <w:szCs w:val="18"/>
        </w:rPr>
        <w:footnoteRef/>
      </w:r>
      <w:r w:rsidRPr="002B6929">
        <w:rPr>
          <w:rFonts w:cs="Gentium Plus"/>
          <w:sz w:val="18"/>
          <w:szCs w:val="18"/>
        </w:rPr>
        <w:t xml:space="preserve"> </w:t>
      </w:r>
      <w:r>
        <w:rPr>
          <w:rFonts w:cs="Gentium Plus"/>
          <w:sz w:val="18"/>
          <w:szCs w:val="18"/>
        </w:rPr>
        <w:tab/>
      </w:r>
      <w:r w:rsidRPr="002B6929">
        <w:rPr>
          <w:rFonts w:cs="Gentium Plus"/>
          <w:sz w:val="18"/>
          <w:szCs w:val="18"/>
        </w:rPr>
        <w:t xml:space="preserve">M. Muhammed </w:t>
      </w:r>
      <w:proofErr w:type="spellStart"/>
      <w:r w:rsidRPr="002B6929">
        <w:rPr>
          <w:rFonts w:cs="Gentium Plus"/>
          <w:sz w:val="18"/>
          <w:szCs w:val="18"/>
        </w:rPr>
        <w:t>Şebusteri</w:t>
      </w:r>
      <w:proofErr w:type="spellEnd"/>
      <w:r w:rsidRPr="002B6929">
        <w:rPr>
          <w:rFonts w:cs="Gentium Plus"/>
          <w:sz w:val="18"/>
          <w:szCs w:val="18"/>
        </w:rPr>
        <w:t xml:space="preserve">, </w:t>
      </w:r>
      <w:proofErr w:type="spellStart"/>
      <w:r w:rsidRPr="002B6929">
        <w:rPr>
          <w:rFonts w:cs="Gentium Plus"/>
          <w:i/>
          <w:iCs/>
          <w:sz w:val="18"/>
          <w:szCs w:val="18"/>
        </w:rPr>
        <w:t>Hermenötik</w:t>
      </w:r>
      <w:proofErr w:type="spellEnd"/>
      <w:r w:rsidRPr="002B6929">
        <w:rPr>
          <w:rFonts w:cs="Gentium Plus"/>
          <w:i/>
          <w:iCs/>
          <w:sz w:val="18"/>
          <w:szCs w:val="18"/>
        </w:rPr>
        <w:t>, Kur’an ve Sünnet</w:t>
      </w:r>
      <w:r w:rsidRPr="002B6929">
        <w:rPr>
          <w:rFonts w:cs="Gentium Plus"/>
          <w:sz w:val="18"/>
          <w:szCs w:val="18"/>
        </w:rPr>
        <w:t xml:space="preserve">, çev. Abuzer </w:t>
      </w:r>
      <w:proofErr w:type="spellStart"/>
      <w:r w:rsidRPr="002B6929">
        <w:rPr>
          <w:rFonts w:cs="Gentium Plus"/>
          <w:sz w:val="18"/>
          <w:szCs w:val="18"/>
        </w:rPr>
        <w:t>Dişkaya</w:t>
      </w:r>
      <w:proofErr w:type="spellEnd"/>
      <w:r w:rsidRPr="002B6929">
        <w:rPr>
          <w:rFonts w:cs="Gentium Plus"/>
          <w:sz w:val="18"/>
          <w:szCs w:val="18"/>
        </w:rPr>
        <w:t xml:space="preserve"> (İstanbul: Mana Yayınları, 2012), 254.</w:t>
      </w:r>
    </w:p>
  </w:footnote>
  <w:footnote w:id="4">
    <w:p w14:paraId="79FA1E2C" w14:textId="133532AE" w:rsidR="002B6929" w:rsidRDefault="002B6929" w:rsidP="002B6929">
      <w:pPr>
        <w:pStyle w:val="DipnotMetni"/>
        <w:spacing w:before="0" w:after="0"/>
        <w:ind w:left="567" w:hanging="567"/>
      </w:pPr>
      <w:r w:rsidRPr="002B6929">
        <w:rPr>
          <w:rStyle w:val="DipnotBavurusu"/>
          <w:rFonts w:cs="Gentium Plus"/>
          <w:sz w:val="18"/>
          <w:szCs w:val="18"/>
        </w:rPr>
        <w:footnoteRef/>
      </w:r>
      <w:r w:rsidRPr="002B6929">
        <w:rPr>
          <w:rFonts w:cs="Gentium Plus"/>
          <w:sz w:val="18"/>
          <w:szCs w:val="18"/>
        </w:rPr>
        <w:t xml:space="preserve"> </w:t>
      </w:r>
      <w:r>
        <w:rPr>
          <w:rFonts w:cs="Gentium Plus"/>
          <w:sz w:val="18"/>
          <w:szCs w:val="18"/>
        </w:rPr>
        <w:tab/>
      </w:r>
      <w:r w:rsidRPr="002B6929">
        <w:rPr>
          <w:rFonts w:cs="Gentium Plus"/>
          <w:sz w:val="18"/>
          <w:szCs w:val="18"/>
        </w:rPr>
        <w:t>M. M</w:t>
      </w:r>
      <w:proofErr w:type="spellStart"/>
      <w:r w:rsidRPr="002B6929">
        <w:rPr>
          <w:rFonts w:cs="Gentium Plus"/>
          <w:sz w:val="18"/>
          <w:szCs w:val="18"/>
        </w:rPr>
        <w:t>üctehid</w:t>
      </w:r>
      <w:proofErr w:type="spellEnd"/>
      <w:r w:rsidRPr="002B6929">
        <w:rPr>
          <w:rFonts w:cs="Gentium Plus"/>
          <w:sz w:val="18"/>
          <w:szCs w:val="18"/>
        </w:rPr>
        <w:t xml:space="preserve"> </w:t>
      </w:r>
      <w:proofErr w:type="spellStart"/>
      <w:r w:rsidRPr="002B6929">
        <w:rPr>
          <w:rFonts w:cs="Gentium Plus"/>
          <w:sz w:val="18"/>
          <w:szCs w:val="18"/>
        </w:rPr>
        <w:t>Şebusteri</w:t>
      </w:r>
      <w:proofErr w:type="spellEnd"/>
      <w:r w:rsidRPr="002B6929">
        <w:rPr>
          <w:rFonts w:cs="Gentium Plus"/>
          <w:sz w:val="18"/>
          <w:szCs w:val="18"/>
        </w:rPr>
        <w:t xml:space="preserve">, </w:t>
      </w:r>
      <w:r w:rsidRPr="002B6929">
        <w:rPr>
          <w:rFonts w:cs="Gentium Plus"/>
          <w:i/>
          <w:iCs/>
          <w:sz w:val="18"/>
          <w:szCs w:val="18"/>
        </w:rPr>
        <w:t>Resmi Dini Söylemin Eleştirisi</w:t>
      </w:r>
      <w:r w:rsidRPr="002B6929">
        <w:rPr>
          <w:rFonts w:cs="Gentium Plus"/>
          <w:sz w:val="18"/>
          <w:szCs w:val="18"/>
        </w:rPr>
        <w:t xml:space="preserve">, çev. Abuzer </w:t>
      </w:r>
      <w:proofErr w:type="spellStart"/>
      <w:r w:rsidRPr="002B6929">
        <w:rPr>
          <w:rFonts w:cs="Gentium Plus"/>
          <w:sz w:val="18"/>
          <w:szCs w:val="18"/>
        </w:rPr>
        <w:t>Dişkaya</w:t>
      </w:r>
      <w:proofErr w:type="spellEnd"/>
      <w:r w:rsidRPr="002B6929">
        <w:rPr>
          <w:rFonts w:cs="Gentium Plus"/>
          <w:sz w:val="18"/>
          <w:szCs w:val="18"/>
        </w:rPr>
        <w:t xml:space="preserve"> (İstanbul: Mana Yayınları, </w:t>
      </w:r>
      <w:proofErr w:type="spellStart"/>
      <w:r w:rsidRPr="002B6929">
        <w:rPr>
          <w:rFonts w:cs="Gentium Plus"/>
          <w:sz w:val="18"/>
          <w:szCs w:val="18"/>
        </w:rPr>
        <w:t>t.y</w:t>
      </w:r>
      <w:proofErr w:type="spellEnd"/>
      <w:r w:rsidRPr="002B6929">
        <w:rPr>
          <w:rFonts w:cs="Gentium Plus"/>
          <w:sz w:val="18"/>
          <w:szCs w:val="18"/>
        </w:rPr>
        <w:t>.), 228.</w:t>
      </w:r>
    </w:p>
  </w:footnote>
  <w:footnote w:id="5">
    <w:p w14:paraId="3C828212" w14:textId="73EDBCCA" w:rsidR="00637AC7" w:rsidRPr="002B6929" w:rsidRDefault="00637AC7" w:rsidP="002B6929">
      <w:pPr>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D9CF" w14:textId="775F9E69" w:rsidR="000E21B8" w:rsidRPr="00637AC7" w:rsidRDefault="00000000" w:rsidP="00637AC7">
    <w:pPr>
      <w:pStyle w:val="stBilgi"/>
      <w:ind w:firstLine="0"/>
      <w:rPr>
        <w:b/>
        <w:bCs/>
      </w:rPr>
    </w:pPr>
    <w:sdt>
      <w:sdtPr>
        <w:rPr>
          <w:rStyle w:val="SayfaNumaras"/>
          <w:b/>
          <w:bCs/>
        </w:rPr>
        <w:id w:val="-524103302"/>
        <w:docPartObj>
          <w:docPartGallery w:val="Page Numbers (Top of Page)"/>
          <w:docPartUnique/>
        </w:docPartObj>
      </w:sdtPr>
      <w:sdtContent>
        <w:r w:rsidR="00CE04BF">
          <w:rPr>
            <w:rStyle w:val="SayfaNumaras"/>
            <w:b/>
            <w:bCs/>
          </w:rPr>
          <w:t>…</w:t>
        </w:r>
      </w:sdtContent>
    </w:sdt>
    <w:r w:rsidR="008834F0">
      <w:rPr>
        <w:b/>
        <w:bCs/>
      </w:rPr>
      <w:t xml:space="preserve"> |</w:t>
    </w:r>
    <w:r w:rsidR="008834F0" w:rsidRPr="00321F57">
      <w:rPr>
        <w:b/>
        <w:bCs/>
      </w:rPr>
      <w:t xml:space="preserve"> </w:t>
    </w:r>
    <w:r w:rsidR="008834F0" w:rsidRPr="001B7494">
      <w:rPr>
        <w:rFonts w:asciiTheme="majorBidi" w:hAnsiTheme="majorBidi" w:cstheme="majorBidi"/>
        <w:b/>
        <w:bCs/>
      </w:rPr>
      <w:t>UMDE</w:t>
    </w:r>
    <w:r w:rsidR="008834F0" w:rsidRPr="001B7494">
      <w:t xml:space="preserve"> Dini Tetkikler Dergisi</w:t>
    </w:r>
    <w:r w:rsidR="00EA3E46">
      <w:tab/>
    </w:r>
    <w:r w:rsidR="00EA3E4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848982"/>
      <w:docPartObj>
        <w:docPartGallery w:val="Page Numbers (Top of Page)"/>
        <w:docPartUnique/>
      </w:docPartObj>
    </w:sdtPr>
    <w:sdtContent>
      <w:sdt>
        <w:sdtPr>
          <w:rPr>
            <w:rStyle w:val="SayfaNumaras"/>
            <w:rFonts w:asciiTheme="majorBidi" w:hAnsiTheme="majorBidi" w:cstheme="majorBidi"/>
          </w:rPr>
          <w:id w:val="1825543845"/>
          <w:docPartObj>
            <w:docPartGallery w:val="Page Numbers (Top of Page)"/>
            <w:docPartUnique/>
          </w:docPartObj>
        </w:sdtPr>
        <w:sdtEndPr>
          <w:rPr>
            <w:rStyle w:val="SayfaNumaras"/>
            <w:b/>
            <w:bCs/>
          </w:rPr>
        </w:sdtEndPr>
        <w:sdtContent>
          <w:p w14:paraId="66EE4269" w14:textId="77777777" w:rsidR="008834F0" w:rsidRPr="001B7494" w:rsidRDefault="008834F0" w:rsidP="00E20EB3">
            <w:pPr>
              <w:pStyle w:val="stBilgi"/>
              <w:rPr>
                <w:rStyle w:val="SayfaNumaras"/>
                <w:rFonts w:asciiTheme="majorBidi" w:hAnsiTheme="majorBidi" w:cstheme="majorBidi"/>
                <w:b/>
                <w:bCs/>
              </w:rPr>
            </w:pPr>
            <w:r w:rsidRPr="001B7494">
              <w:rPr>
                <w:rStyle w:val="SayfaNumaras"/>
                <w:rFonts w:asciiTheme="majorBidi" w:hAnsiTheme="majorBidi" w:cstheme="majorBidi"/>
                <w:b/>
                <w:bCs/>
              </w:rPr>
              <w:fldChar w:fldCharType="begin"/>
            </w:r>
            <w:r w:rsidRPr="001B7494">
              <w:rPr>
                <w:rStyle w:val="SayfaNumaras"/>
                <w:rFonts w:asciiTheme="majorBidi" w:hAnsiTheme="majorBidi" w:cstheme="majorBidi"/>
                <w:b/>
                <w:bCs/>
              </w:rPr>
              <w:instrText xml:space="preserve"> PAGE </w:instrText>
            </w:r>
            <w:r w:rsidRPr="001B7494">
              <w:rPr>
                <w:rStyle w:val="SayfaNumaras"/>
                <w:rFonts w:asciiTheme="majorBidi" w:hAnsiTheme="majorBidi" w:cstheme="majorBidi"/>
                <w:b/>
                <w:bCs/>
              </w:rPr>
              <w:fldChar w:fldCharType="separate"/>
            </w:r>
            <w:r>
              <w:rPr>
                <w:rStyle w:val="SayfaNumaras"/>
                <w:rFonts w:asciiTheme="majorBidi" w:hAnsiTheme="majorBidi" w:cstheme="majorBidi"/>
                <w:b/>
                <w:bCs/>
              </w:rPr>
              <w:t>145</w:t>
            </w:r>
            <w:r w:rsidRPr="001B7494">
              <w:rPr>
                <w:rStyle w:val="SayfaNumaras"/>
                <w:rFonts w:asciiTheme="majorBidi" w:hAnsiTheme="majorBidi" w:cstheme="majorBidi"/>
                <w:b/>
                <w:bCs/>
              </w:rPr>
              <w:fldChar w:fldCharType="end"/>
            </w:r>
          </w:p>
        </w:sdtContent>
      </w:sdt>
      <w:sdt>
        <w:sdtPr>
          <w:id w:val="-1460492790"/>
          <w:docPartObj>
            <w:docPartGallery w:val="Page Numbers (Top of Page)"/>
            <w:docPartUnique/>
          </w:docPartObj>
        </w:sdtPr>
        <w:sdtContent>
          <w:p w14:paraId="5D769AB2" w14:textId="0E933959" w:rsidR="008834F0" w:rsidRPr="001B7494" w:rsidRDefault="00D40BE3" w:rsidP="00E20EB3">
            <w:pPr>
              <w:pStyle w:val="stBilgi"/>
              <w:rPr>
                <w:color w:val="808080" w:themeColor="background1" w:themeShade="80"/>
                <w:sz w:val="16"/>
                <w:szCs w:val="15"/>
              </w:rPr>
            </w:pPr>
            <w:r>
              <w:rPr>
                <w:b/>
                <w:bCs/>
              </w:rPr>
              <w:t>Garip Aydın</w:t>
            </w:r>
            <w:r w:rsidR="008834F0" w:rsidRPr="001B7494">
              <w:rPr>
                <w:b/>
                <w:bCs/>
              </w:rPr>
              <w:t xml:space="preserve">: </w:t>
            </w:r>
            <w:r w:rsidRPr="00D40BE3">
              <w:t>Hadislerin Tefsir Kaynaklarında Kullanımı (el-</w:t>
            </w:r>
            <w:proofErr w:type="spellStart"/>
            <w:r w:rsidRPr="00D40BE3">
              <w:t>Alak</w:t>
            </w:r>
            <w:proofErr w:type="spellEnd"/>
            <w:r w:rsidRPr="00D40BE3">
              <w:t xml:space="preserve"> </w:t>
            </w:r>
            <w:proofErr w:type="spellStart"/>
            <w:r w:rsidRPr="00D40BE3">
              <w:t>Sûresi</w:t>
            </w:r>
            <w:proofErr w:type="spellEnd"/>
            <w:r w:rsidRPr="00D40BE3">
              <w:t xml:space="preserve"> Örneği)</w:t>
            </w:r>
            <w:r>
              <w:t xml:space="preserve"> |</w:t>
            </w:r>
          </w:p>
          <w:p w14:paraId="45DADE70" w14:textId="2A1995BA" w:rsidR="000E21B8" w:rsidRPr="00321F57" w:rsidRDefault="00000000" w:rsidP="00E20EB3">
            <w:pPr>
              <w:pStyle w:val="stBilgi"/>
            </w:pP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062737"/>
      <w:docPartObj>
        <w:docPartGallery w:val="Page Numbers (Top of Page)"/>
        <w:docPartUnique/>
      </w:docPartObj>
    </w:sdtPr>
    <w:sdtEndPr>
      <w:rPr>
        <w:rtl/>
      </w:rPr>
    </w:sdtEndPr>
    <w:sdtContent>
      <w:p w14:paraId="63EEF9BB" w14:textId="3D8FE8DB" w:rsidR="00EA3E46" w:rsidRPr="001B7494" w:rsidRDefault="00EA3E46" w:rsidP="00CE04BF">
        <w:pPr>
          <w:pStyle w:val="stBilgi"/>
          <w:ind w:firstLine="0"/>
          <w:rPr>
            <w:rStyle w:val="SayfaNumaras"/>
            <w:rFonts w:asciiTheme="majorBidi" w:hAnsiTheme="majorBidi" w:cstheme="majorBidi"/>
            <w:b/>
            <w:bCs/>
          </w:rPr>
        </w:pPr>
      </w:p>
      <w:sdt>
        <w:sdtPr>
          <w:rPr>
            <w:rtl/>
          </w:rPr>
          <w:id w:val="-1609956258"/>
          <w:docPartObj>
            <w:docPartGallery w:val="Page Numbers (Top of Page)"/>
            <w:docPartUnique/>
          </w:docPartObj>
        </w:sdtPr>
        <w:sdtContent>
          <w:p w14:paraId="7E0601BF" w14:textId="50515C3C" w:rsidR="008834F0" w:rsidRPr="00EA3E46" w:rsidRDefault="002B6929" w:rsidP="00CE04BF">
            <w:pPr>
              <w:pStyle w:val="stBilgi"/>
              <w:bidi/>
              <w:ind w:firstLine="0"/>
            </w:pPr>
            <w:r>
              <w:rPr>
                <w:b/>
                <w:bCs/>
              </w:rPr>
              <w:t>Yazar Adı/Soyadı</w:t>
            </w:r>
            <w:r w:rsidRPr="001B7494">
              <w:rPr>
                <w:b/>
                <w:bCs/>
              </w:rPr>
              <w:t xml:space="preserve">: </w:t>
            </w:r>
            <w:r>
              <w:t xml:space="preserve">Makale kısa adı      </w:t>
            </w:r>
            <w:proofErr w:type="gramStart"/>
            <w:r>
              <w:t xml:space="preserve">|  </w:t>
            </w:r>
            <w:r>
              <w:t>…</w:t>
            </w:r>
            <w:proofErr w:type="gramEnd"/>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58720781"/>
      <w:docPartObj>
        <w:docPartGallery w:val="Page Numbers (Top of Page)"/>
        <w:docPartUnique/>
      </w:docPartObj>
    </w:sdtPr>
    <w:sdtContent>
      <w:sdt>
        <w:sdtPr>
          <w:rPr>
            <w:rtl/>
          </w:rPr>
          <w:id w:val="-145128401"/>
          <w:docPartObj>
            <w:docPartGallery w:val="Page Numbers (Top of Page)"/>
            <w:docPartUnique/>
          </w:docPartObj>
        </w:sdtPr>
        <w:sdtContent>
          <w:p w14:paraId="2681D4BC" w14:textId="196CCC7B" w:rsidR="00EA3E46" w:rsidRPr="00637AC7" w:rsidRDefault="002B6929" w:rsidP="00CE04BF">
            <w:pPr>
              <w:pStyle w:val="stBilgi"/>
              <w:tabs>
                <w:tab w:val="clear" w:pos="4536"/>
                <w:tab w:val="clear" w:pos="9072"/>
                <w:tab w:val="left" w:pos="6201"/>
              </w:tabs>
              <w:bidi/>
              <w:ind w:firstLine="0"/>
              <w:rPr>
                <w:color w:val="808080" w:themeColor="background1" w:themeShade="80"/>
                <w:sz w:val="16"/>
                <w:szCs w:val="15"/>
              </w:rPr>
            </w:pPr>
            <w:r>
              <w:rPr>
                <w:b/>
                <w:bCs/>
              </w:rPr>
              <w:t>Yazar</w:t>
            </w:r>
            <w:r w:rsidR="00EA3E46">
              <w:rPr>
                <w:b/>
                <w:bCs/>
              </w:rPr>
              <w:t xml:space="preserve"> </w:t>
            </w:r>
            <w:r>
              <w:rPr>
                <w:b/>
                <w:bCs/>
              </w:rPr>
              <w:t>Adı/Soyadı</w:t>
            </w:r>
            <w:r w:rsidR="00EA3E46" w:rsidRPr="001B7494">
              <w:rPr>
                <w:b/>
                <w:bCs/>
              </w:rPr>
              <w:t xml:space="preserve">: </w:t>
            </w:r>
            <w:r>
              <w:t>Makale kısa adı</w:t>
            </w:r>
            <w:r w:rsidR="003B58EB">
              <w:t xml:space="preserve">   </w:t>
            </w:r>
            <w:r w:rsidR="00136072">
              <w:t xml:space="preserve">  </w:t>
            </w:r>
            <w:r w:rsidR="00EA3E46">
              <w:t xml:space="preserve"> </w:t>
            </w:r>
            <w:proofErr w:type="gramStart"/>
            <w:r w:rsidR="00EA3E46">
              <w:t>|</w:t>
            </w:r>
            <w:r w:rsidR="005305D2">
              <w:t xml:space="preserve">  </w:t>
            </w:r>
            <w:r w:rsidR="00637AC7">
              <w:rPr>
                <w:color w:val="808080" w:themeColor="background1" w:themeShade="80"/>
                <w:sz w:val="16"/>
                <w:szCs w:val="15"/>
              </w:rPr>
              <w:t>…</w:t>
            </w:r>
            <w:proofErr w:type="gramEnd"/>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4A4"/>
    <w:multiLevelType w:val="multilevel"/>
    <w:tmpl w:val="1F7AD6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CC07CE"/>
    <w:multiLevelType w:val="hybridMultilevel"/>
    <w:tmpl w:val="11066956"/>
    <w:lvl w:ilvl="0" w:tplc="041F0001">
      <w:start w:val="1"/>
      <w:numFmt w:val="bullet"/>
      <w:lvlText w:val=""/>
      <w:lvlJc w:val="left"/>
      <w:pPr>
        <w:ind w:left="720" w:hanging="360"/>
      </w:pPr>
      <w:rPr>
        <w:rFonts w:ascii="Symbol" w:hAnsi="Symbol" w:hint="default"/>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8860BB"/>
    <w:multiLevelType w:val="multilevel"/>
    <w:tmpl w:val="DAAED56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E144C3F"/>
    <w:multiLevelType w:val="multilevel"/>
    <w:tmpl w:val="AE0EDBB2"/>
    <w:lvl w:ilvl="0">
      <w:start w:val="3"/>
      <w:numFmt w:val="decimal"/>
      <w:lvlText w:val="%1."/>
      <w:lvlJc w:val="left"/>
      <w:pPr>
        <w:ind w:left="380" w:hanging="380"/>
      </w:pPr>
      <w:rPr>
        <w:rFonts w:hint="default"/>
        <w:b/>
      </w:rPr>
    </w:lvl>
    <w:lvl w:ilvl="1">
      <w:start w:val="3"/>
      <w:numFmt w:val="decimal"/>
      <w:lvlText w:val="%1.%2."/>
      <w:lvlJc w:val="left"/>
      <w:pPr>
        <w:ind w:left="1089" w:hanging="3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 w15:restartNumberingAfterBreak="0">
    <w:nsid w:val="2E0F2312"/>
    <w:multiLevelType w:val="multilevel"/>
    <w:tmpl w:val="4DFABD94"/>
    <w:lvl w:ilvl="0">
      <w:start w:val="2"/>
      <w:numFmt w:val="decimal"/>
      <w:lvlText w:val="%1."/>
      <w:lvlJc w:val="left"/>
      <w:pPr>
        <w:ind w:left="720" w:hanging="720"/>
      </w:pPr>
      <w:rPr>
        <w:rFonts w:hint="default"/>
      </w:rPr>
    </w:lvl>
    <w:lvl w:ilvl="1">
      <w:start w:val="2"/>
      <w:numFmt w:val="decimal"/>
      <w:lvlText w:val="%1.%2."/>
      <w:lvlJc w:val="left"/>
      <w:pPr>
        <w:ind w:left="1362" w:hanging="720"/>
      </w:pPr>
      <w:rPr>
        <w:rFonts w:hint="default"/>
      </w:rPr>
    </w:lvl>
    <w:lvl w:ilvl="2">
      <w:start w:val="2"/>
      <w:numFmt w:val="decimal"/>
      <w:lvlText w:val="%1.%2.%3."/>
      <w:lvlJc w:val="left"/>
      <w:pPr>
        <w:ind w:left="2004" w:hanging="720"/>
      </w:pPr>
      <w:rPr>
        <w:rFonts w:hint="default"/>
      </w:rPr>
    </w:lvl>
    <w:lvl w:ilvl="3">
      <w:start w:val="1"/>
      <w:numFmt w:val="decimal"/>
      <w:lvlText w:val="%1.%2.%3.%4."/>
      <w:lvlJc w:val="left"/>
      <w:pPr>
        <w:ind w:left="2646" w:hanging="72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290" w:hanging="108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5934" w:hanging="1440"/>
      </w:pPr>
      <w:rPr>
        <w:rFonts w:hint="default"/>
      </w:rPr>
    </w:lvl>
    <w:lvl w:ilvl="8">
      <w:start w:val="1"/>
      <w:numFmt w:val="decimal"/>
      <w:lvlText w:val="%1.%2.%3.%4.%5.%6.%7.%8.%9."/>
      <w:lvlJc w:val="left"/>
      <w:pPr>
        <w:ind w:left="6936" w:hanging="1800"/>
      </w:pPr>
      <w:rPr>
        <w:rFonts w:hint="default"/>
      </w:rPr>
    </w:lvl>
  </w:abstractNum>
  <w:abstractNum w:abstractNumId="5" w15:restartNumberingAfterBreak="0">
    <w:nsid w:val="2ECA35BA"/>
    <w:multiLevelType w:val="hybridMultilevel"/>
    <w:tmpl w:val="BF84B9F2"/>
    <w:lvl w:ilvl="0" w:tplc="977616D8">
      <w:start w:val="2"/>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 w15:restartNumberingAfterBreak="0">
    <w:nsid w:val="37FB4505"/>
    <w:multiLevelType w:val="multilevel"/>
    <w:tmpl w:val="93E08A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A5755CF"/>
    <w:multiLevelType w:val="hybridMultilevel"/>
    <w:tmpl w:val="9146C0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2A25C9"/>
    <w:multiLevelType w:val="multilevel"/>
    <w:tmpl w:val="AFF835C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430301D3"/>
    <w:multiLevelType w:val="hybridMultilevel"/>
    <w:tmpl w:val="6AF496E8"/>
    <w:lvl w:ilvl="0" w:tplc="C7AC852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49F02ED3"/>
    <w:multiLevelType w:val="multilevel"/>
    <w:tmpl w:val="37F2967E"/>
    <w:lvl w:ilvl="0">
      <w:start w:val="2"/>
      <w:numFmt w:val="decimal"/>
      <w:lvlText w:val="%1."/>
      <w:lvlJc w:val="left"/>
      <w:pPr>
        <w:ind w:left="480" w:hanging="480"/>
      </w:pPr>
      <w:rPr>
        <w:rFonts w:hint="default"/>
      </w:rPr>
    </w:lvl>
    <w:lvl w:ilvl="1">
      <w:start w:val="62"/>
      <w:numFmt w:val="decimal"/>
      <w:lvlText w:val="%1.%2."/>
      <w:lvlJc w:val="left"/>
      <w:pPr>
        <w:ind w:left="2280"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4EFA0B74"/>
    <w:multiLevelType w:val="hybridMultilevel"/>
    <w:tmpl w:val="B77EE51E"/>
    <w:lvl w:ilvl="0" w:tplc="AAA2B40C">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9B230B"/>
    <w:multiLevelType w:val="hybridMultilevel"/>
    <w:tmpl w:val="1206BCD6"/>
    <w:lvl w:ilvl="0" w:tplc="54DC0D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64FD0922"/>
    <w:multiLevelType w:val="hybridMultilevel"/>
    <w:tmpl w:val="10307976"/>
    <w:lvl w:ilvl="0" w:tplc="22CEB3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6CC45866"/>
    <w:multiLevelType w:val="multilevel"/>
    <w:tmpl w:val="30DE028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70716A7C"/>
    <w:multiLevelType w:val="multilevel"/>
    <w:tmpl w:val="D77E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832F2"/>
    <w:multiLevelType w:val="multilevel"/>
    <w:tmpl w:val="C5D894E8"/>
    <w:lvl w:ilvl="0">
      <w:start w:val="2"/>
      <w:numFmt w:val="decimal"/>
      <w:lvlText w:val="%1."/>
      <w:lvlJc w:val="left"/>
      <w:pPr>
        <w:ind w:left="360" w:hanging="360"/>
      </w:pPr>
      <w:rPr>
        <w:rFonts w:hint="default"/>
      </w:rPr>
    </w:lvl>
    <w:lvl w:ilvl="1">
      <w:start w:val="1"/>
      <w:numFmt w:val="decimal"/>
      <w:pStyle w:val="Balk3"/>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76BB48A7"/>
    <w:multiLevelType w:val="hybridMultilevel"/>
    <w:tmpl w:val="7DBE564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9370FEA"/>
    <w:multiLevelType w:val="hybridMultilevel"/>
    <w:tmpl w:val="4D5AF482"/>
    <w:lvl w:ilvl="0" w:tplc="A404DF6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796F5797"/>
    <w:multiLevelType w:val="multilevel"/>
    <w:tmpl w:val="F9C6E4B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7BD85B50"/>
    <w:multiLevelType w:val="multilevel"/>
    <w:tmpl w:val="F92255F8"/>
    <w:lvl w:ilvl="0">
      <w:start w:val="2"/>
      <w:numFmt w:val="decimal"/>
      <w:lvlText w:val="%1."/>
      <w:lvlJc w:val="left"/>
      <w:pPr>
        <w:ind w:left="645" w:hanging="645"/>
      </w:pPr>
      <w:rPr>
        <w:rFonts w:hint="default"/>
      </w:rPr>
    </w:lvl>
    <w:lvl w:ilvl="1">
      <w:start w:val="11"/>
      <w:numFmt w:val="decimal"/>
      <w:lvlText w:val="%1.%2."/>
      <w:lvlJc w:val="left"/>
      <w:pPr>
        <w:ind w:left="645" w:hanging="645"/>
      </w:pPr>
      <w:rPr>
        <w:rFonts w:hint="default"/>
        <w:color w:val="000000" w:themeColor="text1"/>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603609">
    <w:abstractNumId w:val="17"/>
  </w:num>
  <w:num w:numId="2" w16cid:durableId="557936576">
    <w:abstractNumId w:val="5"/>
  </w:num>
  <w:num w:numId="3" w16cid:durableId="1550992427">
    <w:abstractNumId w:val="4"/>
  </w:num>
  <w:num w:numId="4" w16cid:durableId="699235602">
    <w:abstractNumId w:val="13"/>
  </w:num>
  <w:num w:numId="5" w16cid:durableId="1192957263">
    <w:abstractNumId w:val="14"/>
  </w:num>
  <w:num w:numId="6" w16cid:durableId="842159555">
    <w:abstractNumId w:val="8"/>
  </w:num>
  <w:num w:numId="7" w16cid:durableId="1269657771">
    <w:abstractNumId w:val="1"/>
  </w:num>
  <w:num w:numId="8" w16cid:durableId="701056708">
    <w:abstractNumId w:val="15"/>
  </w:num>
  <w:num w:numId="9" w16cid:durableId="461575914">
    <w:abstractNumId w:val="6"/>
  </w:num>
  <w:num w:numId="10" w16cid:durableId="919603592">
    <w:abstractNumId w:val="10"/>
  </w:num>
  <w:num w:numId="11" w16cid:durableId="688340759">
    <w:abstractNumId w:val="20"/>
  </w:num>
  <w:num w:numId="12" w16cid:durableId="1334144822">
    <w:abstractNumId w:val="11"/>
  </w:num>
  <w:num w:numId="13" w16cid:durableId="115414050">
    <w:abstractNumId w:val="0"/>
  </w:num>
  <w:num w:numId="14" w16cid:durableId="657196958">
    <w:abstractNumId w:val="19"/>
  </w:num>
  <w:num w:numId="15" w16cid:durableId="425656387">
    <w:abstractNumId w:val="3"/>
  </w:num>
  <w:num w:numId="16" w16cid:durableId="450828798">
    <w:abstractNumId w:val="9"/>
  </w:num>
  <w:num w:numId="17" w16cid:durableId="1528326971">
    <w:abstractNumId w:val="18"/>
  </w:num>
  <w:num w:numId="18" w16cid:durableId="1337731233">
    <w:abstractNumId w:val="7"/>
  </w:num>
  <w:num w:numId="19" w16cid:durableId="259920343">
    <w:abstractNumId w:val="2"/>
  </w:num>
  <w:num w:numId="20" w16cid:durableId="149366610">
    <w:abstractNumId w:val="12"/>
  </w:num>
  <w:num w:numId="21" w16cid:durableId="8065114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CC5"/>
    <w:rsid w:val="00002D7A"/>
    <w:rsid w:val="0001758D"/>
    <w:rsid w:val="00022957"/>
    <w:rsid w:val="00023BBD"/>
    <w:rsid w:val="000277FB"/>
    <w:rsid w:val="000308D5"/>
    <w:rsid w:val="00043A4D"/>
    <w:rsid w:val="00046F8A"/>
    <w:rsid w:val="000479F4"/>
    <w:rsid w:val="000524BB"/>
    <w:rsid w:val="000531BC"/>
    <w:rsid w:val="00053391"/>
    <w:rsid w:val="00086E0E"/>
    <w:rsid w:val="000A37A3"/>
    <w:rsid w:val="000B0B5A"/>
    <w:rsid w:val="000B4369"/>
    <w:rsid w:val="000B5708"/>
    <w:rsid w:val="000C1F53"/>
    <w:rsid w:val="000C4BFD"/>
    <w:rsid w:val="000D2998"/>
    <w:rsid w:val="000D3B7B"/>
    <w:rsid w:val="000D6D81"/>
    <w:rsid w:val="000E21B8"/>
    <w:rsid w:val="000F2686"/>
    <w:rsid w:val="000F3F81"/>
    <w:rsid w:val="000F5B93"/>
    <w:rsid w:val="001137AA"/>
    <w:rsid w:val="00120D97"/>
    <w:rsid w:val="00136072"/>
    <w:rsid w:val="00145213"/>
    <w:rsid w:val="001475CF"/>
    <w:rsid w:val="001579C1"/>
    <w:rsid w:val="00187A09"/>
    <w:rsid w:val="001A4A35"/>
    <w:rsid w:val="001B00F9"/>
    <w:rsid w:val="001B2C7D"/>
    <w:rsid w:val="001C5512"/>
    <w:rsid w:val="001D2B00"/>
    <w:rsid w:val="001D438B"/>
    <w:rsid w:val="001E1947"/>
    <w:rsid w:val="001E1A80"/>
    <w:rsid w:val="001F1800"/>
    <w:rsid w:val="00214248"/>
    <w:rsid w:val="0022003C"/>
    <w:rsid w:val="00226C60"/>
    <w:rsid w:val="00227608"/>
    <w:rsid w:val="00237B33"/>
    <w:rsid w:val="002532A1"/>
    <w:rsid w:val="00257D4E"/>
    <w:rsid w:val="00261C58"/>
    <w:rsid w:val="002819A1"/>
    <w:rsid w:val="00281E2C"/>
    <w:rsid w:val="00284419"/>
    <w:rsid w:val="00285BAB"/>
    <w:rsid w:val="002B6929"/>
    <w:rsid w:val="002C07B9"/>
    <w:rsid w:val="002D67A1"/>
    <w:rsid w:val="002E04FF"/>
    <w:rsid w:val="002E37EB"/>
    <w:rsid w:val="002F062C"/>
    <w:rsid w:val="002F3BC7"/>
    <w:rsid w:val="002F6002"/>
    <w:rsid w:val="002F6FE8"/>
    <w:rsid w:val="00305583"/>
    <w:rsid w:val="0030716A"/>
    <w:rsid w:val="00307E54"/>
    <w:rsid w:val="0031479D"/>
    <w:rsid w:val="00321F57"/>
    <w:rsid w:val="00331BD9"/>
    <w:rsid w:val="0033528F"/>
    <w:rsid w:val="00337863"/>
    <w:rsid w:val="003408BB"/>
    <w:rsid w:val="00345A3A"/>
    <w:rsid w:val="00353E76"/>
    <w:rsid w:val="00360491"/>
    <w:rsid w:val="00360924"/>
    <w:rsid w:val="00391B45"/>
    <w:rsid w:val="00395E21"/>
    <w:rsid w:val="003A7443"/>
    <w:rsid w:val="003B0F64"/>
    <w:rsid w:val="003B274F"/>
    <w:rsid w:val="003B4DD4"/>
    <w:rsid w:val="003B58EB"/>
    <w:rsid w:val="003C2811"/>
    <w:rsid w:val="003C5028"/>
    <w:rsid w:val="003D0E3D"/>
    <w:rsid w:val="003E3DCA"/>
    <w:rsid w:val="003E4782"/>
    <w:rsid w:val="00403012"/>
    <w:rsid w:val="0040542D"/>
    <w:rsid w:val="0040796A"/>
    <w:rsid w:val="00407F3B"/>
    <w:rsid w:val="00421E45"/>
    <w:rsid w:val="0042688A"/>
    <w:rsid w:val="00432C67"/>
    <w:rsid w:val="00442DEC"/>
    <w:rsid w:val="004453B1"/>
    <w:rsid w:val="0044738D"/>
    <w:rsid w:val="00451D8C"/>
    <w:rsid w:val="00451FB9"/>
    <w:rsid w:val="00454E94"/>
    <w:rsid w:val="00474499"/>
    <w:rsid w:val="00486F00"/>
    <w:rsid w:val="00493CC5"/>
    <w:rsid w:val="004B61C0"/>
    <w:rsid w:val="004C3525"/>
    <w:rsid w:val="004E2366"/>
    <w:rsid w:val="004F69DC"/>
    <w:rsid w:val="00507917"/>
    <w:rsid w:val="005110BB"/>
    <w:rsid w:val="005235C3"/>
    <w:rsid w:val="005305D2"/>
    <w:rsid w:val="00535839"/>
    <w:rsid w:val="00536351"/>
    <w:rsid w:val="00537202"/>
    <w:rsid w:val="00537779"/>
    <w:rsid w:val="00545AFD"/>
    <w:rsid w:val="00550BE6"/>
    <w:rsid w:val="00580537"/>
    <w:rsid w:val="005811A1"/>
    <w:rsid w:val="00583085"/>
    <w:rsid w:val="00591EE1"/>
    <w:rsid w:val="005A3194"/>
    <w:rsid w:val="005B160C"/>
    <w:rsid w:val="005B5F17"/>
    <w:rsid w:val="005C4ABA"/>
    <w:rsid w:val="005C706F"/>
    <w:rsid w:val="005D2EBE"/>
    <w:rsid w:val="005E0911"/>
    <w:rsid w:val="005E40C6"/>
    <w:rsid w:val="005E4FA8"/>
    <w:rsid w:val="005E5493"/>
    <w:rsid w:val="005E75B1"/>
    <w:rsid w:val="005F1D8E"/>
    <w:rsid w:val="005F72E6"/>
    <w:rsid w:val="00602CD7"/>
    <w:rsid w:val="00602EA1"/>
    <w:rsid w:val="00602F3C"/>
    <w:rsid w:val="00604317"/>
    <w:rsid w:val="006154E4"/>
    <w:rsid w:val="00621E23"/>
    <w:rsid w:val="006247AF"/>
    <w:rsid w:val="00634931"/>
    <w:rsid w:val="00637AC7"/>
    <w:rsid w:val="00655546"/>
    <w:rsid w:val="00671222"/>
    <w:rsid w:val="00676A88"/>
    <w:rsid w:val="00685DF5"/>
    <w:rsid w:val="00687683"/>
    <w:rsid w:val="006A1BC0"/>
    <w:rsid w:val="006D4C46"/>
    <w:rsid w:val="006E4594"/>
    <w:rsid w:val="006E5CE8"/>
    <w:rsid w:val="006F7887"/>
    <w:rsid w:val="0070196F"/>
    <w:rsid w:val="007071FC"/>
    <w:rsid w:val="007153E6"/>
    <w:rsid w:val="0071798C"/>
    <w:rsid w:val="0072026E"/>
    <w:rsid w:val="0072686B"/>
    <w:rsid w:val="0073160E"/>
    <w:rsid w:val="00743799"/>
    <w:rsid w:val="00744F1C"/>
    <w:rsid w:val="00750F5C"/>
    <w:rsid w:val="00750F69"/>
    <w:rsid w:val="007518FA"/>
    <w:rsid w:val="00764E13"/>
    <w:rsid w:val="0076697F"/>
    <w:rsid w:val="00776D43"/>
    <w:rsid w:val="00783257"/>
    <w:rsid w:val="007911B4"/>
    <w:rsid w:val="00797251"/>
    <w:rsid w:val="007A100D"/>
    <w:rsid w:val="007A2E54"/>
    <w:rsid w:val="007A79D4"/>
    <w:rsid w:val="007D4E82"/>
    <w:rsid w:val="007D4F68"/>
    <w:rsid w:val="007E4986"/>
    <w:rsid w:val="007E61F5"/>
    <w:rsid w:val="007F7775"/>
    <w:rsid w:val="00826020"/>
    <w:rsid w:val="00826A23"/>
    <w:rsid w:val="0082718C"/>
    <w:rsid w:val="00844654"/>
    <w:rsid w:val="008552A0"/>
    <w:rsid w:val="008570F2"/>
    <w:rsid w:val="00860246"/>
    <w:rsid w:val="00862BE4"/>
    <w:rsid w:val="008658D4"/>
    <w:rsid w:val="008741FF"/>
    <w:rsid w:val="008834F0"/>
    <w:rsid w:val="0088718B"/>
    <w:rsid w:val="0089580E"/>
    <w:rsid w:val="008A3334"/>
    <w:rsid w:val="008B2567"/>
    <w:rsid w:val="008B76D9"/>
    <w:rsid w:val="008C01FF"/>
    <w:rsid w:val="008C05CE"/>
    <w:rsid w:val="008C124A"/>
    <w:rsid w:val="008C2673"/>
    <w:rsid w:val="008C794C"/>
    <w:rsid w:val="008D07F1"/>
    <w:rsid w:val="008D24C6"/>
    <w:rsid w:val="008E079B"/>
    <w:rsid w:val="008E1640"/>
    <w:rsid w:val="008E22B4"/>
    <w:rsid w:val="008E26F3"/>
    <w:rsid w:val="008F0632"/>
    <w:rsid w:val="00907248"/>
    <w:rsid w:val="00911385"/>
    <w:rsid w:val="009123E8"/>
    <w:rsid w:val="00914AD7"/>
    <w:rsid w:val="00916C48"/>
    <w:rsid w:val="00921C5B"/>
    <w:rsid w:val="009341E0"/>
    <w:rsid w:val="00945E80"/>
    <w:rsid w:val="00947E3D"/>
    <w:rsid w:val="0096178A"/>
    <w:rsid w:val="00965C51"/>
    <w:rsid w:val="0096724E"/>
    <w:rsid w:val="00986FA8"/>
    <w:rsid w:val="00990E47"/>
    <w:rsid w:val="009A1C5D"/>
    <w:rsid w:val="009B05C4"/>
    <w:rsid w:val="009C2598"/>
    <w:rsid w:val="009D3A0C"/>
    <w:rsid w:val="009D6946"/>
    <w:rsid w:val="009F2B2C"/>
    <w:rsid w:val="00A02D5A"/>
    <w:rsid w:val="00A044D0"/>
    <w:rsid w:val="00A10E6D"/>
    <w:rsid w:val="00A12C04"/>
    <w:rsid w:val="00A15708"/>
    <w:rsid w:val="00A20751"/>
    <w:rsid w:val="00A2202B"/>
    <w:rsid w:val="00A225C1"/>
    <w:rsid w:val="00A22F70"/>
    <w:rsid w:val="00A23BA2"/>
    <w:rsid w:val="00A274C1"/>
    <w:rsid w:val="00A44498"/>
    <w:rsid w:val="00A63D94"/>
    <w:rsid w:val="00A92B8E"/>
    <w:rsid w:val="00A96EBD"/>
    <w:rsid w:val="00A96F29"/>
    <w:rsid w:val="00AA375C"/>
    <w:rsid w:val="00AE2E49"/>
    <w:rsid w:val="00AF3E9E"/>
    <w:rsid w:val="00B035F7"/>
    <w:rsid w:val="00B222C3"/>
    <w:rsid w:val="00B2373D"/>
    <w:rsid w:val="00B273C9"/>
    <w:rsid w:val="00B30CC6"/>
    <w:rsid w:val="00B47D53"/>
    <w:rsid w:val="00B62CD6"/>
    <w:rsid w:val="00B848C2"/>
    <w:rsid w:val="00B907F7"/>
    <w:rsid w:val="00B90AF7"/>
    <w:rsid w:val="00BB6F76"/>
    <w:rsid w:val="00BC0E32"/>
    <w:rsid w:val="00BD6EF5"/>
    <w:rsid w:val="00BE1590"/>
    <w:rsid w:val="00BE54F3"/>
    <w:rsid w:val="00BF0D30"/>
    <w:rsid w:val="00BF7B7A"/>
    <w:rsid w:val="00C007D1"/>
    <w:rsid w:val="00C07A9F"/>
    <w:rsid w:val="00C16755"/>
    <w:rsid w:val="00C220F4"/>
    <w:rsid w:val="00C22214"/>
    <w:rsid w:val="00C42717"/>
    <w:rsid w:val="00C4329D"/>
    <w:rsid w:val="00C5517E"/>
    <w:rsid w:val="00C6123E"/>
    <w:rsid w:val="00C61EBB"/>
    <w:rsid w:val="00C639FB"/>
    <w:rsid w:val="00C7480C"/>
    <w:rsid w:val="00C82ED5"/>
    <w:rsid w:val="00C86CAE"/>
    <w:rsid w:val="00C86FA3"/>
    <w:rsid w:val="00C922B1"/>
    <w:rsid w:val="00CA69FF"/>
    <w:rsid w:val="00CA73B5"/>
    <w:rsid w:val="00CB15FC"/>
    <w:rsid w:val="00CB528F"/>
    <w:rsid w:val="00CB5636"/>
    <w:rsid w:val="00CC4D02"/>
    <w:rsid w:val="00CD0450"/>
    <w:rsid w:val="00CD489F"/>
    <w:rsid w:val="00CD5544"/>
    <w:rsid w:val="00CE04BF"/>
    <w:rsid w:val="00CE5FE5"/>
    <w:rsid w:val="00CF0FEA"/>
    <w:rsid w:val="00CF6075"/>
    <w:rsid w:val="00CF6484"/>
    <w:rsid w:val="00D02E60"/>
    <w:rsid w:val="00D133DC"/>
    <w:rsid w:val="00D23997"/>
    <w:rsid w:val="00D24417"/>
    <w:rsid w:val="00D33C36"/>
    <w:rsid w:val="00D37105"/>
    <w:rsid w:val="00D40BE3"/>
    <w:rsid w:val="00D47D50"/>
    <w:rsid w:val="00D557E2"/>
    <w:rsid w:val="00D632B3"/>
    <w:rsid w:val="00D66354"/>
    <w:rsid w:val="00D676CB"/>
    <w:rsid w:val="00D72379"/>
    <w:rsid w:val="00D83EF6"/>
    <w:rsid w:val="00D93A1A"/>
    <w:rsid w:val="00DA6E35"/>
    <w:rsid w:val="00DA7D24"/>
    <w:rsid w:val="00DB5DCF"/>
    <w:rsid w:val="00DC6AB3"/>
    <w:rsid w:val="00DD03D8"/>
    <w:rsid w:val="00DD2584"/>
    <w:rsid w:val="00DD395F"/>
    <w:rsid w:val="00E064B8"/>
    <w:rsid w:val="00E20EB3"/>
    <w:rsid w:val="00E25718"/>
    <w:rsid w:val="00E26629"/>
    <w:rsid w:val="00E57E6A"/>
    <w:rsid w:val="00E6662C"/>
    <w:rsid w:val="00E735EB"/>
    <w:rsid w:val="00E807D0"/>
    <w:rsid w:val="00E82651"/>
    <w:rsid w:val="00E8629D"/>
    <w:rsid w:val="00EA3E46"/>
    <w:rsid w:val="00EA71EB"/>
    <w:rsid w:val="00EC0DC7"/>
    <w:rsid w:val="00EC2AA3"/>
    <w:rsid w:val="00EC6D01"/>
    <w:rsid w:val="00ED2065"/>
    <w:rsid w:val="00ED4E28"/>
    <w:rsid w:val="00EE2256"/>
    <w:rsid w:val="00EE5242"/>
    <w:rsid w:val="00F27C99"/>
    <w:rsid w:val="00F361E8"/>
    <w:rsid w:val="00F3735F"/>
    <w:rsid w:val="00F63B80"/>
    <w:rsid w:val="00F777B7"/>
    <w:rsid w:val="00F805D5"/>
    <w:rsid w:val="00F84826"/>
    <w:rsid w:val="00F869EA"/>
    <w:rsid w:val="00F871EA"/>
    <w:rsid w:val="00F92589"/>
    <w:rsid w:val="00F95C9C"/>
    <w:rsid w:val="00FA1B2B"/>
    <w:rsid w:val="00FA6B99"/>
    <w:rsid w:val="00FC6FF0"/>
    <w:rsid w:val="00FC7A75"/>
    <w:rsid w:val="00FE1B37"/>
    <w:rsid w:val="00FE73D3"/>
    <w:rsid w:val="00FF14D0"/>
    <w:rsid w:val="00FF3C01"/>
    <w:rsid w:val="00FF3D52"/>
    <w:rsid w:val="00FF447B"/>
    <w:rsid w:val="00FF653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7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MDE ANA METİN"/>
    <w:qFormat/>
    <w:rsid w:val="00E20EB3"/>
    <w:pPr>
      <w:spacing w:before="120" w:after="120"/>
      <w:ind w:firstLine="708"/>
      <w:outlineLvl w:val="0"/>
    </w:pPr>
    <w:rPr>
      <w:rFonts w:ascii="Gentium Plus" w:hAnsi="Gentium Plus" w:cs="Gentium Plus"/>
      <w:color w:val="000000" w:themeColor="text1"/>
      <w:szCs w:val="24"/>
    </w:rPr>
  </w:style>
  <w:style w:type="paragraph" w:styleId="Balk1">
    <w:name w:val="heading 1"/>
    <w:aliases w:val="UMDE BAŞLIK 1"/>
    <w:basedOn w:val="Normal"/>
    <w:next w:val="Normal"/>
    <w:link w:val="Balk1Char"/>
    <w:uiPriority w:val="9"/>
    <w:qFormat/>
    <w:rsid w:val="00FE1B37"/>
    <w:pPr>
      <w:spacing w:line="276" w:lineRule="auto"/>
      <w:ind w:firstLine="0"/>
    </w:pPr>
    <w:rPr>
      <w:b/>
      <w:bCs/>
    </w:rPr>
  </w:style>
  <w:style w:type="paragraph" w:styleId="Balk2">
    <w:name w:val="heading 2"/>
    <w:aliases w:val="UMDE BAŞLIK 2"/>
    <w:basedOn w:val="Normal"/>
    <w:next w:val="Normal"/>
    <w:link w:val="Balk2Char"/>
    <w:uiPriority w:val="9"/>
    <w:unhideWhenUsed/>
    <w:qFormat/>
    <w:rsid w:val="000277FB"/>
    <w:pPr>
      <w:spacing w:line="276" w:lineRule="auto"/>
      <w:ind w:firstLine="709"/>
      <w:outlineLvl w:val="1"/>
    </w:pPr>
    <w:rPr>
      <w:b/>
      <w:bCs/>
    </w:rPr>
  </w:style>
  <w:style w:type="paragraph" w:styleId="Balk3">
    <w:name w:val="heading 3"/>
    <w:aliases w:val="UMDE BAŞLIK 3"/>
    <w:basedOn w:val="Balk1"/>
    <w:next w:val="Normal"/>
    <w:link w:val="Balk3Char"/>
    <w:autoRedefine/>
    <w:uiPriority w:val="9"/>
    <w:unhideWhenUsed/>
    <w:qFormat/>
    <w:rsid w:val="00E20EB3"/>
    <w:pPr>
      <w:numPr>
        <w:ilvl w:val="1"/>
        <w:numId w:val="21"/>
      </w:numPr>
      <w:outlineLvl w:val="2"/>
    </w:pPr>
    <w:rPr>
      <w:szCs w:val="22"/>
    </w:rPr>
  </w:style>
  <w:style w:type="paragraph" w:styleId="Balk4">
    <w:name w:val="heading 4"/>
    <w:basedOn w:val="Normal"/>
    <w:next w:val="Normal"/>
    <w:link w:val="Balk4Char"/>
    <w:uiPriority w:val="9"/>
    <w:unhideWhenUsed/>
    <w:qFormat/>
    <w:rsid w:val="008C794C"/>
    <w:pPr>
      <w:keepNext/>
      <w:keepLines/>
      <w:spacing w:before="40"/>
      <w:ind w:firstLine="709"/>
      <w:outlineLvl w:val="3"/>
    </w:pPr>
    <w:rPr>
      <w:rFonts w:asciiTheme="majorHAnsi" w:eastAsiaTheme="majorEastAsia" w:hAnsiTheme="majorHAnsi" w:cstheme="majorBidi"/>
      <w:i/>
      <w:iCs/>
      <w:color w:val="2F5496" w:themeColor="accent1" w:themeShade="BF"/>
      <w:szCs w:val="28"/>
    </w:rPr>
  </w:style>
  <w:style w:type="paragraph" w:styleId="Balk5">
    <w:name w:val="heading 5"/>
    <w:basedOn w:val="Normal"/>
    <w:next w:val="Normal"/>
    <w:link w:val="Balk5Char"/>
    <w:uiPriority w:val="9"/>
    <w:unhideWhenUsed/>
    <w:qFormat/>
    <w:rsid w:val="008C794C"/>
    <w:pPr>
      <w:keepNext/>
      <w:keepLines/>
      <w:spacing w:before="40"/>
      <w:ind w:firstLine="709"/>
      <w:outlineLvl w:val="4"/>
    </w:pPr>
    <w:rPr>
      <w:rFonts w:asciiTheme="majorHAnsi" w:eastAsiaTheme="majorEastAsia" w:hAnsiTheme="majorHAnsi" w:cstheme="majorBidi"/>
      <w:color w:val="2F5496" w:themeColor="accent1" w:themeShade="BF"/>
      <w:szCs w:val="28"/>
    </w:rPr>
  </w:style>
  <w:style w:type="paragraph" w:styleId="Balk6">
    <w:name w:val="heading 6"/>
    <w:basedOn w:val="Normal"/>
    <w:next w:val="Normal"/>
    <w:link w:val="Balk6Char"/>
    <w:uiPriority w:val="9"/>
    <w:unhideWhenUsed/>
    <w:qFormat/>
    <w:rsid w:val="008C794C"/>
    <w:pPr>
      <w:keepNext/>
      <w:keepLines/>
      <w:spacing w:before="40"/>
      <w:ind w:firstLine="709"/>
      <w:outlineLvl w:val="5"/>
    </w:pPr>
    <w:rPr>
      <w:rFonts w:asciiTheme="majorHAnsi" w:eastAsiaTheme="majorEastAsia" w:hAnsiTheme="majorHAnsi" w:cstheme="majorBidi"/>
      <w:color w:val="1F3763" w:themeColor="accent1" w:themeShade="7F"/>
      <w:szCs w:val="28"/>
    </w:rPr>
  </w:style>
  <w:style w:type="paragraph" w:styleId="Balk7">
    <w:name w:val="heading 7"/>
    <w:basedOn w:val="Normal"/>
    <w:next w:val="Normal"/>
    <w:link w:val="Balk7Char"/>
    <w:uiPriority w:val="9"/>
    <w:unhideWhenUsed/>
    <w:qFormat/>
    <w:rsid w:val="008C794C"/>
    <w:pPr>
      <w:keepNext/>
      <w:keepLines/>
      <w:spacing w:before="40"/>
      <w:ind w:firstLine="709"/>
      <w:outlineLvl w:val="6"/>
    </w:pPr>
    <w:rPr>
      <w:rFonts w:asciiTheme="majorHAnsi" w:eastAsiaTheme="majorEastAsia" w:hAnsiTheme="majorHAnsi" w:cstheme="majorBidi"/>
      <w:i/>
      <w:iCs/>
      <w:color w:val="1F3763" w:themeColor="accent1" w:themeShade="7F"/>
      <w:szCs w:val="28"/>
    </w:rPr>
  </w:style>
  <w:style w:type="paragraph" w:styleId="Balk8">
    <w:name w:val="heading 8"/>
    <w:basedOn w:val="Normal"/>
    <w:next w:val="Normal"/>
    <w:link w:val="Balk8Char"/>
    <w:uiPriority w:val="9"/>
    <w:semiHidden/>
    <w:unhideWhenUsed/>
    <w:qFormat/>
    <w:rsid w:val="008C794C"/>
    <w:pPr>
      <w:keepNext/>
      <w:keepLines/>
      <w:spacing w:before="200"/>
      <w:ind w:firstLine="709"/>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MDEZET">
    <w:name w:val="UMDE ÖZET"/>
    <w:basedOn w:val="Normal"/>
    <w:autoRedefine/>
    <w:qFormat/>
    <w:rsid w:val="00FE1B37"/>
    <w:pPr>
      <w:spacing w:line="276" w:lineRule="auto"/>
      <w:ind w:firstLine="0"/>
    </w:pPr>
    <w:rPr>
      <w:sz w:val="20"/>
      <w:szCs w:val="20"/>
    </w:rPr>
  </w:style>
  <w:style w:type="paragraph" w:styleId="AralkYok">
    <w:name w:val="No Spacing"/>
    <w:aliases w:val="OO-Kaynakça-Metni"/>
    <w:basedOn w:val="Normal"/>
    <w:autoRedefine/>
    <w:uiPriority w:val="1"/>
    <w:qFormat/>
    <w:rsid w:val="00486F00"/>
    <w:rPr>
      <w:sz w:val="20"/>
    </w:rPr>
  </w:style>
  <w:style w:type="paragraph" w:customStyle="1" w:styleId="04xlpa">
    <w:name w:val="_04xlpa"/>
    <w:basedOn w:val="Normal"/>
    <w:rsid w:val="007E4986"/>
    <w:pPr>
      <w:spacing w:before="100" w:beforeAutospacing="1" w:after="100" w:afterAutospacing="1" w:line="240" w:lineRule="auto"/>
      <w:jc w:val="left"/>
    </w:pPr>
    <w:rPr>
      <w:rFonts w:eastAsia="Times New Roman" w:cs="Times New Roman"/>
      <w:lang w:eastAsia="tr-TR"/>
    </w:rPr>
  </w:style>
  <w:style w:type="character" w:customStyle="1" w:styleId="jsgrdq">
    <w:name w:val="jsgrdq"/>
    <w:basedOn w:val="VarsaylanParagrafYazTipi"/>
    <w:rsid w:val="007E4986"/>
  </w:style>
  <w:style w:type="table" w:styleId="TabloKlavuzu">
    <w:name w:val="Table Grid"/>
    <w:basedOn w:val="NormalTablo"/>
    <w:uiPriority w:val="39"/>
    <w:rsid w:val="00281E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724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07248"/>
  </w:style>
  <w:style w:type="paragraph" w:styleId="AltBilgi">
    <w:name w:val="footer"/>
    <w:basedOn w:val="Normal"/>
    <w:link w:val="AltBilgiChar"/>
    <w:uiPriority w:val="99"/>
    <w:unhideWhenUsed/>
    <w:rsid w:val="0090724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07248"/>
  </w:style>
  <w:style w:type="paragraph" w:styleId="ListeParagraf">
    <w:name w:val="List Paragraph"/>
    <w:basedOn w:val="Normal"/>
    <w:uiPriority w:val="34"/>
    <w:qFormat/>
    <w:rsid w:val="000F5B93"/>
    <w:pPr>
      <w:spacing w:after="200"/>
      <w:ind w:left="720" w:firstLine="709"/>
      <w:contextualSpacing/>
    </w:pPr>
    <w:rPr>
      <w:rFonts w:cs="Traditional Arabic"/>
      <w:szCs w:val="28"/>
    </w:rPr>
  </w:style>
  <w:style w:type="paragraph" w:styleId="DipnotMetni">
    <w:name w:val="footnote text"/>
    <w:basedOn w:val="Normal"/>
    <w:link w:val="DipnotMetniChar"/>
    <w:uiPriority w:val="99"/>
    <w:unhideWhenUsed/>
    <w:rsid w:val="000F5B93"/>
    <w:pPr>
      <w:spacing w:line="240" w:lineRule="auto"/>
      <w:ind w:firstLine="709"/>
    </w:pPr>
    <w:rPr>
      <w:rFonts w:cs="Traditional Arabic"/>
      <w:sz w:val="20"/>
      <w:szCs w:val="20"/>
    </w:rPr>
  </w:style>
  <w:style w:type="character" w:customStyle="1" w:styleId="DipnotMetniChar">
    <w:name w:val="Dipnot Metni Char"/>
    <w:basedOn w:val="VarsaylanParagrafYazTipi"/>
    <w:link w:val="DipnotMetni"/>
    <w:uiPriority w:val="99"/>
    <w:rsid w:val="000F5B93"/>
    <w:rPr>
      <w:rFonts w:cs="Traditional Arabic"/>
      <w:sz w:val="20"/>
      <w:szCs w:val="20"/>
    </w:rPr>
  </w:style>
  <w:style w:type="character" w:styleId="DipnotBavurusu">
    <w:name w:val="footnote reference"/>
    <w:aliases w:val="Footnote Reference1,fr,Footnotes refss"/>
    <w:basedOn w:val="VarsaylanParagrafYazTipi"/>
    <w:uiPriority w:val="99"/>
    <w:unhideWhenUsed/>
    <w:qFormat/>
    <w:rsid w:val="000F5B93"/>
    <w:rPr>
      <w:vertAlign w:val="superscript"/>
    </w:rPr>
  </w:style>
  <w:style w:type="character" w:customStyle="1" w:styleId="Balk1Char">
    <w:name w:val="Başlık 1 Char"/>
    <w:aliases w:val="UMDE BAŞLIK 1 Char"/>
    <w:basedOn w:val="VarsaylanParagrafYazTipi"/>
    <w:link w:val="Balk1"/>
    <w:uiPriority w:val="9"/>
    <w:rsid w:val="00FE1B37"/>
    <w:rPr>
      <w:rFonts w:ascii="Gentium Plus" w:hAnsi="Gentium Plus" w:cs="Gentium Plus"/>
      <w:b/>
      <w:bCs/>
      <w:color w:val="000000" w:themeColor="text1"/>
      <w:szCs w:val="24"/>
    </w:rPr>
  </w:style>
  <w:style w:type="character" w:customStyle="1" w:styleId="Balk2Char">
    <w:name w:val="Başlık 2 Char"/>
    <w:aliases w:val="UMDE BAŞLIK 2 Char"/>
    <w:basedOn w:val="VarsaylanParagrafYazTipi"/>
    <w:link w:val="Balk2"/>
    <w:uiPriority w:val="9"/>
    <w:rsid w:val="000277FB"/>
    <w:rPr>
      <w:rFonts w:ascii="Gentium Plus" w:hAnsi="Gentium Plus" w:cs="Gentium Plus"/>
      <w:b/>
      <w:bCs/>
      <w:color w:val="000000" w:themeColor="text1"/>
      <w:szCs w:val="24"/>
    </w:rPr>
  </w:style>
  <w:style w:type="character" w:customStyle="1" w:styleId="Balk3Char">
    <w:name w:val="Başlık 3 Char"/>
    <w:aliases w:val="UMDE BAŞLIK 3 Char"/>
    <w:basedOn w:val="VarsaylanParagrafYazTipi"/>
    <w:link w:val="Balk3"/>
    <w:uiPriority w:val="9"/>
    <w:rsid w:val="00E20EB3"/>
    <w:rPr>
      <w:rFonts w:ascii="Gentium Plus" w:hAnsi="Gentium Plus" w:cs="Gentium Plus"/>
      <w:b/>
      <w:bCs/>
      <w:color w:val="000000" w:themeColor="text1"/>
    </w:rPr>
  </w:style>
  <w:style w:type="character" w:customStyle="1" w:styleId="Balk4Char">
    <w:name w:val="Başlık 4 Char"/>
    <w:basedOn w:val="VarsaylanParagrafYazTipi"/>
    <w:link w:val="Balk4"/>
    <w:uiPriority w:val="9"/>
    <w:rsid w:val="008C794C"/>
    <w:rPr>
      <w:rFonts w:asciiTheme="majorHAnsi" w:eastAsiaTheme="majorEastAsia" w:hAnsiTheme="majorHAnsi" w:cstheme="majorBidi"/>
      <w:i/>
      <w:iCs/>
      <w:color w:val="2F5496" w:themeColor="accent1" w:themeShade="BF"/>
      <w:szCs w:val="28"/>
    </w:rPr>
  </w:style>
  <w:style w:type="character" w:customStyle="1" w:styleId="Balk5Char">
    <w:name w:val="Başlık 5 Char"/>
    <w:basedOn w:val="VarsaylanParagrafYazTipi"/>
    <w:link w:val="Balk5"/>
    <w:uiPriority w:val="9"/>
    <w:rsid w:val="008C794C"/>
    <w:rPr>
      <w:rFonts w:asciiTheme="majorHAnsi" w:eastAsiaTheme="majorEastAsia" w:hAnsiTheme="majorHAnsi" w:cstheme="majorBidi"/>
      <w:color w:val="2F5496" w:themeColor="accent1" w:themeShade="BF"/>
      <w:szCs w:val="28"/>
    </w:rPr>
  </w:style>
  <w:style w:type="character" w:customStyle="1" w:styleId="Balk6Char">
    <w:name w:val="Başlık 6 Char"/>
    <w:basedOn w:val="VarsaylanParagrafYazTipi"/>
    <w:link w:val="Balk6"/>
    <w:uiPriority w:val="9"/>
    <w:rsid w:val="008C794C"/>
    <w:rPr>
      <w:rFonts w:asciiTheme="majorHAnsi" w:eastAsiaTheme="majorEastAsia" w:hAnsiTheme="majorHAnsi" w:cstheme="majorBidi"/>
      <w:color w:val="1F3763" w:themeColor="accent1" w:themeShade="7F"/>
      <w:szCs w:val="28"/>
    </w:rPr>
  </w:style>
  <w:style w:type="character" w:customStyle="1" w:styleId="Balk7Char">
    <w:name w:val="Başlık 7 Char"/>
    <w:basedOn w:val="VarsaylanParagrafYazTipi"/>
    <w:link w:val="Balk7"/>
    <w:uiPriority w:val="9"/>
    <w:rsid w:val="008C794C"/>
    <w:rPr>
      <w:rFonts w:asciiTheme="majorHAnsi" w:eastAsiaTheme="majorEastAsia" w:hAnsiTheme="majorHAnsi" w:cstheme="majorBidi"/>
      <w:i/>
      <w:iCs/>
      <w:color w:val="1F3763" w:themeColor="accent1" w:themeShade="7F"/>
      <w:szCs w:val="28"/>
    </w:rPr>
  </w:style>
  <w:style w:type="character" w:customStyle="1" w:styleId="Balk8Char">
    <w:name w:val="Başlık 8 Char"/>
    <w:basedOn w:val="VarsaylanParagrafYazTipi"/>
    <w:link w:val="Balk8"/>
    <w:uiPriority w:val="9"/>
    <w:semiHidden/>
    <w:rsid w:val="008C794C"/>
    <w:rPr>
      <w:rFonts w:asciiTheme="majorHAnsi" w:eastAsiaTheme="majorEastAsia" w:hAnsiTheme="majorHAnsi" w:cstheme="majorBidi"/>
      <w:color w:val="404040" w:themeColor="text1" w:themeTint="BF"/>
      <w:sz w:val="20"/>
      <w:szCs w:val="20"/>
    </w:rPr>
  </w:style>
  <w:style w:type="numbering" w:customStyle="1" w:styleId="ListeYok1">
    <w:name w:val="Liste Yok1"/>
    <w:next w:val="ListeYok"/>
    <w:uiPriority w:val="99"/>
    <w:semiHidden/>
    <w:unhideWhenUsed/>
    <w:rsid w:val="008C794C"/>
  </w:style>
  <w:style w:type="character" w:styleId="HafifVurgulama">
    <w:name w:val="Subtle Emphasis"/>
    <w:basedOn w:val="VarsaylanParagrafYazTipi"/>
    <w:uiPriority w:val="19"/>
    <w:qFormat/>
    <w:rsid w:val="008C794C"/>
    <w:rPr>
      <w:i/>
      <w:iCs/>
      <w:color w:val="808080" w:themeColor="text1" w:themeTint="7F"/>
    </w:rPr>
  </w:style>
  <w:style w:type="character" w:customStyle="1" w:styleId="apple-converted-space">
    <w:name w:val="apple-converted-space"/>
    <w:basedOn w:val="VarsaylanParagrafYazTipi"/>
    <w:rsid w:val="008C794C"/>
  </w:style>
  <w:style w:type="character" w:styleId="Kpr">
    <w:name w:val="Hyperlink"/>
    <w:basedOn w:val="VarsaylanParagrafYazTipi"/>
    <w:uiPriority w:val="99"/>
    <w:unhideWhenUsed/>
    <w:rsid w:val="008C794C"/>
    <w:rPr>
      <w:color w:val="0563C1" w:themeColor="hyperlink"/>
      <w:u w:val="single"/>
    </w:rPr>
  </w:style>
  <w:style w:type="paragraph" w:styleId="BalonMetni">
    <w:name w:val="Balloon Text"/>
    <w:basedOn w:val="Normal"/>
    <w:link w:val="BalonMetniChar"/>
    <w:uiPriority w:val="99"/>
    <w:semiHidden/>
    <w:unhideWhenUsed/>
    <w:rsid w:val="008C794C"/>
    <w:pPr>
      <w:spacing w:line="240" w:lineRule="auto"/>
      <w:ind w:firstLine="709"/>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794C"/>
    <w:rPr>
      <w:rFonts w:ascii="Tahoma" w:hAnsi="Tahoma" w:cs="Tahoma"/>
      <w:sz w:val="16"/>
      <w:szCs w:val="16"/>
    </w:rPr>
  </w:style>
  <w:style w:type="character" w:styleId="HTMLCite">
    <w:name w:val="HTML Cite"/>
    <w:basedOn w:val="VarsaylanParagrafYazTipi"/>
    <w:uiPriority w:val="99"/>
    <w:semiHidden/>
    <w:unhideWhenUsed/>
    <w:rsid w:val="008C794C"/>
    <w:rPr>
      <w:i/>
      <w:iCs/>
    </w:rPr>
  </w:style>
  <w:style w:type="paragraph" w:styleId="NormalWeb">
    <w:name w:val="Normal (Web)"/>
    <w:basedOn w:val="Normal"/>
    <w:uiPriority w:val="99"/>
    <w:semiHidden/>
    <w:unhideWhenUsed/>
    <w:rsid w:val="008C794C"/>
    <w:pPr>
      <w:spacing w:before="100" w:beforeAutospacing="1" w:after="100" w:afterAutospacing="1" w:line="240" w:lineRule="auto"/>
      <w:ind w:firstLine="709"/>
    </w:pPr>
    <w:rPr>
      <w:rFonts w:eastAsia="Times New Roman" w:cs="Times New Roman"/>
      <w:lang w:eastAsia="tr-TR"/>
    </w:rPr>
  </w:style>
  <w:style w:type="paragraph" w:styleId="GlAlnt">
    <w:name w:val="Intense Quote"/>
    <w:basedOn w:val="Normal"/>
    <w:next w:val="Normal"/>
    <w:link w:val="GlAlntChar"/>
    <w:uiPriority w:val="30"/>
    <w:qFormat/>
    <w:rsid w:val="008C794C"/>
    <w:pPr>
      <w:pBdr>
        <w:bottom w:val="single" w:sz="4" w:space="4" w:color="4472C4" w:themeColor="accent1"/>
      </w:pBdr>
      <w:spacing w:before="200" w:after="280"/>
      <w:ind w:left="936" w:right="936" w:firstLine="709"/>
    </w:pPr>
    <w:rPr>
      <w:rFonts w:cs="Traditional Arabic"/>
      <w:b/>
      <w:bCs/>
      <w:i/>
      <w:iCs/>
      <w:color w:val="4472C4" w:themeColor="accent1"/>
      <w:szCs w:val="28"/>
    </w:rPr>
  </w:style>
  <w:style w:type="character" w:customStyle="1" w:styleId="GlAlntChar">
    <w:name w:val="Güçlü Alıntı Char"/>
    <w:basedOn w:val="VarsaylanParagrafYazTipi"/>
    <w:link w:val="GlAlnt"/>
    <w:uiPriority w:val="30"/>
    <w:rsid w:val="008C794C"/>
    <w:rPr>
      <w:rFonts w:cs="Traditional Arabic"/>
      <w:b/>
      <w:bCs/>
      <w:i/>
      <w:iCs/>
      <w:color w:val="4472C4" w:themeColor="accent1"/>
      <w:szCs w:val="28"/>
    </w:rPr>
  </w:style>
  <w:style w:type="character" w:styleId="HafifBavuru">
    <w:name w:val="Subtle Reference"/>
    <w:basedOn w:val="VarsaylanParagrafYazTipi"/>
    <w:uiPriority w:val="31"/>
    <w:qFormat/>
    <w:rsid w:val="008C794C"/>
    <w:rPr>
      <w:smallCaps/>
      <w:color w:val="ED7D31" w:themeColor="accent2"/>
      <w:u w:val="single"/>
    </w:rPr>
  </w:style>
  <w:style w:type="character" w:styleId="Gl">
    <w:name w:val="Strong"/>
    <w:basedOn w:val="VarsaylanParagrafYazTipi"/>
    <w:uiPriority w:val="22"/>
    <w:qFormat/>
    <w:rsid w:val="008C794C"/>
    <w:rPr>
      <w:b/>
      <w:bCs/>
    </w:rPr>
  </w:style>
  <w:style w:type="character" w:styleId="GlBavuru">
    <w:name w:val="Intense Reference"/>
    <w:basedOn w:val="VarsaylanParagrafYazTipi"/>
    <w:uiPriority w:val="32"/>
    <w:qFormat/>
    <w:rsid w:val="008C794C"/>
    <w:rPr>
      <w:b/>
      <w:bCs/>
      <w:smallCaps/>
      <w:color w:val="ED7D31" w:themeColor="accent2"/>
      <w:spacing w:val="5"/>
      <w:u w:val="single"/>
    </w:rPr>
  </w:style>
  <w:style w:type="character" w:styleId="GlVurgulama">
    <w:name w:val="Intense Emphasis"/>
    <w:basedOn w:val="VarsaylanParagrafYazTipi"/>
    <w:uiPriority w:val="21"/>
    <w:qFormat/>
    <w:rsid w:val="008C794C"/>
    <w:rPr>
      <w:b/>
      <w:bCs/>
      <w:i/>
      <w:iCs/>
      <w:color w:val="4472C4" w:themeColor="accent1"/>
    </w:rPr>
  </w:style>
  <w:style w:type="paragraph" w:styleId="KonuBal">
    <w:name w:val="Title"/>
    <w:basedOn w:val="Normal"/>
    <w:next w:val="Normal"/>
    <w:link w:val="KonuBalChar"/>
    <w:uiPriority w:val="10"/>
    <w:qFormat/>
    <w:rsid w:val="008C794C"/>
    <w:pPr>
      <w:pBdr>
        <w:bottom w:val="single" w:sz="8" w:space="4" w:color="4472C4" w:themeColor="accent1"/>
      </w:pBdr>
      <w:spacing w:after="300" w:line="240" w:lineRule="auto"/>
      <w:ind w:firstLine="709"/>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8C794C"/>
    <w:rPr>
      <w:rFonts w:asciiTheme="majorHAnsi" w:eastAsiaTheme="majorEastAsia" w:hAnsiTheme="majorHAnsi" w:cstheme="majorBidi"/>
      <w:color w:val="323E4F" w:themeColor="text2" w:themeShade="BF"/>
      <w:spacing w:val="5"/>
      <w:kern w:val="28"/>
      <w:sz w:val="52"/>
      <w:szCs w:val="52"/>
    </w:rPr>
  </w:style>
  <w:style w:type="paragraph" w:styleId="TBal">
    <w:name w:val="TOC Heading"/>
    <w:basedOn w:val="Balk1"/>
    <w:next w:val="Normal"/>
    <w:uiPriority w:val="39"/>
    <w:unhideWhenUsed/>
    <w:qFormat/>
    <w:rsid w:val="008C794C"/>
    <w:pPr>
      <w:spacing w:line="259" w:lineRule="auto"/>
      <w:jc w:val="left"/>
      <w:outlineLvl w:val="9"/>
    </w:pPr>
    <w:rPr>
      <w:lang w:eastAsia="tr-TR"/>
    </w:rPr>
  </w:style>
  <w:style w:type="paragraph" w:styleId="T1">
    <w:name w:val="toc 1"/>
    <w:basedOn w:val="Normal"/>
    <w:next w:val="Normal"/>
    <w:autoRedefine/>
    <w:uiPriority w:val="39"/>
    <w:unhideWhenUsed/>
    <w:rsid w:val="008C794C"/>
    <w:pPr>
      <w:tabs>
        <w:tab w:val="right" w:leader="dot" w:pos="8210"/>
      </w:tabs>
      <w:spacing w:after="100"/>
      <w:ind w:firstLine="709"/>
    </w:pPr>
    <w:rPr>
      <w:rFonts w:asciiTheme="majorBidi" w:hAnsiTheme="majorBidi" w:cs="Traditional Arabic"/>
      <w:b/>
      <w:bCs/>
      <w:noProof/>
      <w:szCs w:val="28"/>
    </w:rPr>
  </w:style>
  <w:style w:type="paragraph" w:styleId="T2">
    <w:name w:val="toc 2"/>
    <w:basedOn w:val="Normal"/>
    <w:next w:val="Normal"/>
    <w:autoRedefine/>
    <w:uiPriority w:val="39"/>
    <w:unhideWhenUsed/>
    <w:rsid w:val="008C794C"/>
    <w:pPr>
      <w:spacing w:after="100"/>
      <w:ind w:left="240" w:firstLine="709"/>
    </w:pPr>
    <w:rPr>
      <w:rFonts w:cs="Traditional Arabic"/>
      <w:szCs w:val="28"/>
    </w:rPr>
  </w:style>
  <w:style w:type="paragraph" w:styleId="T3">
    <w:name w:val="toc 3"/>
    <w:basedOn w:val="Normal"/>
    <w:next w:val="Normal"/>
    <w:autoRedefine/>
    <w:uiPriority w:val="39"/>
    <w:unhideWhenUsed/>
    <w:rsid w:val="008C794C"/>
    <w:pPr>
      <w:spacing w:after="100"/>
      <w:ind w:left="480" w:firstLine="709"/>
    </w:pPr>
    <w:rPr>
      <w:rFonts w:cs="Traditional Arabic"/>
      <w:szCs w:val="28"/>
    </w:rPr>
  </w:style>
  <w:style w:type="paragraph" w:styleId="T4">
    <w:name w:val="toc 4"/>
    <w:basedOn w:val="Normal"/>
    <w:next w:val="Normal"/>
    <w:autoRedefine/>
    <w:uiPriority w:val="39"/>
    <w:unhideWhenUsed/>
    <w:rsid w:val="008C794C"/>
    <w:pPr>
      <w:tabs>
        <w:tab w:val="left" w:pos="2410"/>
        <w:tab w:val="right" w:leader="dot" w:pos="8210"/>
      </w:tabs>
      <w:spacing w:after="100"/>
      <w:ind w:left="720" w:firstLine="709"/>
    </w:pPr>
    <w:rPr>
      <w:rFonts w:cs="Traditional Arabic"/>
      <w:szCs w:val="28"/>
    </w:rPr>
  </w:style>
  <w:style w:type="paragraph" w:styleId="T5">
    <w:name w:val="toc 5"/>
    <w:basedOn w:val="Normal"/>
    <w:next w:val="Normal"/>
    <w:autoRedefine/>
    <w:uiPriority w:val="39"/>
    <w:unhideWhenUsed/>
    <w:rsid w:val="008C794C"/>
    <w:pPr>
      <w:tabs>
        <w:tab w:val="left" w:pos="2835"/>
        <w:tab w:val="right" w:leader="dot" w:pos="8210"/>
      </w:tabs>
      <w:spacing w:after="100"/>
      <w:ind w:left="960" w:firstLine="709"/>
    </w:pPr>
    <w:rPr>
      <w:rFonts w:cs="Traditional Arabic"/>
      <w:szCs w:val="28"/>
    </w:rPr>
  </w:style>
  <w:style w:type="paragraph" w:styleId="T6">
    <w:name w:val="toc 6"/>
    <w:basedOn w:val="Normal"/>
    <w:next w:val="Normal"/>
    <w:autoRedefine/>
    <w:uiPriority w:val="39"/>
    <w:unhideWhenUsed/>
    <w:rsid w:val="008C794C"/>
    <w:pPr>
      <w:spacing w:after="100"/>
      <w:ind w:left="1200" w:firstLine="709"/>
    </w:pPr>
    <w:rPr>
      <w:rFonts w:cs="Traditional Arabic"/>
      <w:szCs w:val="28"/>
    </w:rPr>
  </w:style>
  <w:style w:type="paragraph" w:styleId="T7">
    <w:name w:val="toc 7"/>
    <w:basedOn w:val="Normal"/>
    <w:next w:val="Normal"/>
    <w:autoRedefine/>
    <w:uiPriority w:val="39"/>
    <w:unhideWhenUsed/>
    <w:rsid w:val="008C794C"/>
    <w:pPr>
      <w:spacing w:after="100"/>
      <w:ind w:left="1440" w:firstLine="709"/>
    </w:pPr>
    <w:rPr>
      <w:rFonts w:cs="Traditional Arabic"/>
      <w:szCs w:val="28"/>
    </w:rPr>
  </w:style>
  <w:style w:type="paragraph" w:styleId="T8">
    <w:name w:val="toc 8"/>
    <w:basedOn w:val="Normal"/>
    <w:next w:val="Normal"/>
    <w:autoRedefine/>
    <w:uiPriority w:val="39"/>
    <w:unhideWhenUsed/>
    <w:rsid w:val="008C794C"/>
    <w:pPr>
      <w:spacing w:after="100" w:line="259" w:lineRule="auto"/>
      <w:ind w:left="1540"/>
      <w:jc w:val="left"/>
    </w:pPr>
    <w:rPr>
      <w:rFonts w:asciiTheme="minorHAnsi" w:eastAsiaTheme="minorEastAsia" w:hAnsiTheme="minorHAnsi"/>
      <w:sz w:val="22"/>
      <w:lang w:eastAsia="tr-TR"/>
    </w:rPr>
  </w:style>
  <w:style w:type="paragraph" w:styleId="T9">
    <w:name w:val="toc 9"/>
    <w:basedOn w:val="Normal"/>
    <w:next w:val="Normal"/>
    <w:autoRedefine/>
    <w:uiPriority w:val="39"/>
    <w:unhideWhenUsed/>
    <w:rsid w:val="008C794C"/>
    <w:pPr>
      <w:spacing w:after="100" w:line="259" w:lineRule="auto"/>
      <w:ind w:left="1760"/>
      <w:jc w:val="left"/>
    </w:pPr>
    <w:rPr>
      <w:rFonts w:asciiTheme="minorHAnsi" w:eastAsiaTheme="minorEastAsia" w:hAnsiTheme="minorHAnsi"/>
      <w:sz w:val="22"/>
      <w:lang w:eastAsia="tr-TR"/>
    </w:rPr>
  </w:style>
  <w:style w:type="character" w:styleId="AklamaBavurusu">
    <w:name w:val="annotation reference"/>
    <w:basedOn w:val="VarsaylanParagrafYazTipi"/>
    <w:uiPriority w:val="99"/>
    <w:semiHidden/>
    <w:unhideWhenUsed/>
    <w:rsid w:val="008C794C"/>
    <w:rPr>
      <w:sz w:val="16"/>
      <w:szCs w:val="16"/>
    </w:rPr>
  </w:style>
  <w:style w:type="paragraph" w:styleId="AklamaMetni">
    <w:name w:val="annotation text"/>
    <w:basedOn w:val="Normal"/>
    <w:link w:val="AklamaMetniChar"/>
    <w:uiPriority w:val="99"/>
    <w:unhideWhenUsed/>
    <w:rsid w:val="008C794C"/>
    <w:pPr>
      <w:spacing w:after="200" w:line="240" w:lineRule="auto"/>
      <w:ind w:firstLine="709"/>
    </w:pPr>
    <w:rPr>
      <w:rFonts w:cs="Traditional Arabic"/>
      <w:sz w:val="20"/>
      <w:szCs w:val="20"/>
    </w:rPr>
  </w:style>
  <w:style w:type="character" w:customStyle="1" w:styleId="AklamaMetniChar">
    <w:name w:val="Açıklama Metni Char"/>
    <w:basedOn w:val="VarsaylanParagrafYazTipi"/>
    <w:link w:val="AklamaMetni"/>
    <w:uiPriority w:val="99"/>
    <w:rsid w:val="008C794C"/>
    <w:rPr>
      <w:rFonts w:cs="Traditional Arabic"/>
      <w:sz w:val="20"/>
      <w:szCs w:val="20"/>
    </w:rPr>
  </w:style>
  <w:style w:type="paragraph" w:styleId="AklamaKonusu">
    <w:name w:val="annotation subject"/>
    <w:basedOn w:val="AklamaMetni"/>
    <w:next w:val="AklamaMetni"/>
    <w:link w:val="AklamaKonusuChar"/>
    <w:uiPriority w:val="99"/>
    <w:semiHidden/>
    <w:unhideWhenUsed/>
    <w:rsid w:val="008C794C"/>
    <w:rPr>
      <w:b/>
      <w:bCs/>
    </w:rPr>
  </w:style>
  <w:style w:type="character" w:customStyle="1" w:styleId="AklamaKonusuChar">
    <w:name w:val="Açıklama Konusu Char"/>
    <w:basedOn w:val="AklamaMetniChar"/>
    <w:link w:val="AklamaKonusu"/>
    <w:uiPriority w:val="99"/>
    <w:semiHidden/>
    <w:rsid w:val="008C794C"/>
    <w:rPr>
      <w:rFonts w:cs="Traditional Arabic"/>
      <w:b/>
      <w:bCs/>
      <w:sz w:val="20"/>
      <w:szCs w:val="20"/>
    </w:rPr>
  </w:style>
  <w:style w:type="character" w:styleId="zlenenKpr">
    <w:name w:val="FollowedHyperlink"/>
    <w:basedOn w:val="VarsaylanParagrafYazTipi"/>
    <w:uiPriority w:val="99"/>
    <w:semiHidden/>
    <w:unhideWhenUsed/>
    <w:rsid w:val="008C794C"/>
    <w:rPr>
      <w:color w:val="954F72" w:themeColor="followedHyperlink"/>
      <w:u w:val="single"/>
    </w:rPr>
  </w:style>
  <w:style w:type="character" w:styleId="YerTutucuMetni">
    <w:name w:val="Placeholder Text"/>
    <w:basedOn w:val="VarsaylanParagrafYazTipi"/>
    <w:uiPriority w:val="99"/>
    <w:semiHidden/>
    <w:rsid w:val="008C794C"/>
    <w:rPr>
      <w:color w:val="808080"/>
    </w:rPr>
  </w:style>
  <w:style w:type="paragraph" w:styleId="Dzeltme">
    <w:name w:val="Revision"/>
    <w:hidden/>
    <w:uiPriority w:val="99"/>
    <w:semiHidden/>
    <w:rsid w:val="008C794C"/>
    <w:pPr>
      <w:spacing w:line="240" w:lineRule="auto"/>
      <w:jc w:val="left"/>
    </w:pPr>
    <w:rPr>
      <w:rFonts w:cs="Traditional Arabic"/>
      <w:szCs w:val="28"/>
    </w:rPr>
  </w:style>
  <w:style w:type="character" w:customStyle="1" w:styleId="article-dt">
    <w:name w:val="article-dt"/>
    <w:basedOn w:val="VarsaylanParagrafYazTipi"/>
    <w:rsid w:val="008C794C"/>
  </w:style>
  <w:style w:type="character" w:customStyle="1" w:styleId="pop-bibl">
    <w:name w:val="pop-bibl"/>
    <w:basedOn w:val="VarsaylanParagrafYazTipi"/>
    <w:rsid w:val="008C794C"/>
  </w:style>
  <w:style w:type="paragraph" w:customStyle="1" w:styleId="GvdeMetnilkGirintisi21">
    <w:name w:val="Gövde Metni İlk Girintisi 21"/>
    <w:basedOn w:val="GvdeMetniGirintisi"/>
    <w:rsid w:val="008C794C"/>
    <w:pPr>
      <w:suppressAutoHyphens/>
      <w:spacing w:after="0"/>
      <w:ind w:left="284" w:firstLine="567"/>
      <w:jc w:val="left"/>
    </w:pPr>
    <w:rPr>
      <w:rFonts w:eastAsia="Times New Roman" w:cs="Times New Roman"/>
      <w:szCs w:val="24"/>
      <w:lang w:eastAsia="ar-SA"/>
    </w:rPr>
  </w:style>
  <w:style w:type="paragraph" w:styleId="GvdeMetniGirintisi">
    <w:name w:val="Body Text Indent"/>
    <w:basedOn w:val="Normal"/>
    <w:link w:val="GvdeMetniGirintisiChar"/>
    <w:uiPriority w:val="99"/>
    <w:semiHidden/>
    <w:unhideWhenUsed/>
    <w:rsid w:val="008C794C"/>
    <w:pPr>
      <w:ind w:left="283" w:firstLine="709"/>
    </w:pPr>
    <w:rPr>
      <w:rFonts w:cs="Traditional Arabic"/>
      <w:szCs w:val="28"/>
    </w:rPr>
  </w:style>
  <w:style w:type="character" w:customStyle="1" w:styleId="GvdeMetniGirintisiChar">
    <w:name w:val="Gövde Metni Girintisi Char"/>
    <w:basedOn w:val="VarsaylanParagrafYazTipi"/>
    <w:link w:val="GvdeMetniGirintisi"/>
    <w:uiPriority w:val="99"/>
    <w:semiHidden/>
    <w:rsid w:val="008C794C"/>
    <w:rPr>
      <w:rFonts w:cs="Traditional Arabic"/>
      <w:szCs w:val="28"/>
    </w:rPr>
  </w:style>
  <w:style w:type="paragraph" w:styleId="Kaynaka">
    <w:name w:val="Bibliography"/>
    <w:basedOn w:val="Normal"/>
    <w:next w:val="Normal"/>
    <w:uiPriority w:val="37"/>
    <w:unhideWhenUsed/>
    <w:rsid w:val="008C794C"/>
    <w:pPr>
      <w:spacing w:after="200" w:line="276" w:lineRule="auto"/>
      <w:jc w:val="left"/>
    </w:pPr>
    <w:rPr>
      <w:rFonts w:asciiTheme="minorHAnsi" w:hAnsiTheme="minorHAnsi"/>
      <w:sz w:val="22"/>
    </w:rPr>
  </w:style>
  <w:style w:type="character" w:customStyle="1" w:styleId="zmlenmeyenBahsetme1">
    <w:name w:val="Çözümlenmeyen Bahsetme1"/>
    <w:basedOn w:val="VarsaylanParagrafYazTipi"/>
    <w:uiPriority w:val="99"/>
    <w:semiHidden/>
    <w:unhideWhenUsed/>
    <w:rsid w:val="008C794C"/>
    <w:rPr>
      <w:color w:val="605E5C"/>
      <w:shd w:val="clear" w:color="auto" w:fill="E1DFDD"/>
    </w:rPr>
  </w:style>
  <w:style w:type="character" w:customStyle="1" w:styleId="zmlenmeyenBahsetme2">
    <w:name w:val="Çözümlenmeyen Bahsetme2"/>
    <w:basedOn w:val="VarsaylanParagrafYazTipi"/>
    <w:uiPriority w:val="99"/>
    <w:semiHidden/>
    <w:unhideWhenUsed/>
    <w:rsid w:val="008C794C"/>
    <w:rPr>
      <w:color w:val="605E5C"/>
      <w:shd w:val="clear" w:color="auto" w:fill="E1DFDD"/>
    </w:rPr>
  </w:style>
  <w:style w:type="character" w:customStyle="1" w:styleId="zmlenmeyenBahsetme3">
    <w:name w:val="Çözümlenmeyen Bahsetme3"/>
    <w:basedOn w:val="VarsaylanParagrafYazTipi"/>
    <w:uiPriority w:val="99"/>
    <w:semiHidden/>
    <w:unhideWhenUsed/>
    <w:rsid w:val="00407F3B"/>
    <w:rPr>
      <w:color w:val="605E5C"/>
      <w:shd w:val="clear" w:color="auto" w:fill="E1DFDD"/>
    </w:rPr>
  </w:style>
  <w:style w:type="character" w:customStyle="1" w:styleId="eser">
    <w:name w:val="eser"/>
    <w:basedOn w:val="VarsaylanParagrafYazTipi"/>
    <w:rsid w:val="00432C67"/>
  </w:style>
  <w:style w:type="paragraph" w:styleId="HTMLncedenBiimlendirilmi">
    <w:name w:val="HTML Preformatted"/>
    <w:basedOn w:val="Normal"/>
    <w:link w:val="HTMLncedenBiimlendirilmiChar"/>
    <w:uiPriority w:val="99"/>
    <w:semiHidden/>
    <w:unhideWhenUsed/>
    <w:rsid w:val="00914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14AD7"/>
    <w:rPr>
      <w:rFonts w:ascii="Courier New" w:eastAsia="Times New Roman" w:hAnsi="Courier New" w:cs="Courier New"/>
      <w:sz w:val="20"/>
      <w:szCs w:val="20"/>
      <w:lang w:eastAsia="tr-TR"/>
    </w:rPr>
  </w:style>
  <w:style w:type="character" w:customStyle="1" w:styleId="y2iqfc">
    <w:name w:val="y2iqfc"/>
    <w:basedOn w:val="VarsaylanParagrafYazTipi"/>
    <w:rsid w:val="00914AD7"/>
  </w:style>
  <w:style w:type="paragraph" w:customStyle="1" w:styleId="Standard">
    <w:name w:val="Standard"/>
    <w:rsid w:val="009C2598"/>
    <w:pPr>
      <w:suppressAutoHyphens/>
      <w:autoSpaceDN w:val="0"/>
      <w:spacing w:after="160" w:line="256" w:lineRule="auto"/>
      <w:jc w:val="left"/>
      <w:textAlignment w:val="baseline"/>
    </w:pPr>
    <w:rPr>
      <w:rFonts w:ascii="Calibri" w:eastAsia="Calibri" w:hAnsi="Calibri" w:cs="Arial"/>
      <w:sz w:val="22"/>
    </w:rPr>
  </w:style>
  <w:style w:type="character" w:styleId="zmlenmeyenBahsetme">
    <w:name w:val="Unresolved Mention"/>
    <w:basedOn w:val="VarsaylanParagrafYazTipi"/>
    <w:uiPriority w:val="99"/>
    <w:semiHidden/>
    <w:unhideWhenUsed/>
    <w:rsid w:val="0040796A"/>
    <w:rPr>
      <w:color w:val="605E5C"/>
      <w:shd w:val="clear" w:color="auto" w:fill="E1DFDD"/>
    </w:rPr>
  </w:style>
  <w:style w:type="character" w:styleId="SayfaNumaras">
    <w:name w:val="page number"/>
    <w:basedOn w:val="VarsaylanParagrafYazTipi"/>
    <w:uiPriority w:val="99"/>
    <w:semiHidden/>
    <w:unhideWhenUsed/>
    <w:rsid w:val="0088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1211">
      <w:bodyDiv w:val="1"/>
      <w:marLeft w:val="0"/>
      <w:marRight w:val="0"/>
      <w:marTop w:val="0"/>
      <w:marBottom w:val="0"/>
      <w:divBdr>
        <w:top w:val="none" w:sz="0" w:space="0" w:color="auto"/>
        <w:left w:val="none" w:sz="0" w:space="0" w:color="auto"/>
        <w:bottom w:val="none" w:sz="0" w:space="0" w:color="auto"/>
        <w:right w:val="none" w:sz="0" w:space="0" w:color="auto"/>
      </w:divBdr>
    </w:div>
    <w:div w:id="521867857">
      <w:bodyDiv w:val="1"/>
      <w:marLeft w:val="0"/>
      <w:marRight w:val="0"/>
      <w:marTop w:val="0"/>
      <w:marBottom w:val="0"/>
      <w:divBdr>
        <w:top w:val="none" w:sz="0" w:space="0" w:color="auto"/>
        <w:left w:val="none" w:sz="0" w:space="0" w:color="auto"/>
        <w:bottom w:val="none" w:sz="0" w:space="0" w:color="auto"/>
        <w:right w:val="none" w:sz="0" w:space="0" w:color="auto"/>
      </w:divBdr>
    </w:div>
    <w:div w:id="677124237">
      <w:bodyDiv w:val="1"/>
      <w:marLeft w:val="0"/>
      <w:marRight w:val="0"/>
      <w:marTop w:val="0"/>
      <w:marBottom w:val="0"/>
      <w:divBdr>
        <w:top w:val="none" w:sz="0" w:space="0" w:color="auto"/>
        <w:left w:val="none" w:sz="0" w:space="0" w:color="auto"/>
        <w:bottom w:val="none" w:sz="0" w:space="0" w:color="auto"/>
        <w:right w:val="none" w:sz="0" w:space="0" w:color="auto"/>
      </w:divBdr>
    </w:div>
    <w:div w:id="1051273742">
      <w:bodyDiv w:val="1"/>
      <w:marLeft w:val="0"/>
      <w:marRight w:val="0"/>
      <w:marTop w:val="0"/>
      <w:marBottom w:val="0"/>
      <w:divBdr>
        <w:top w:val="none" w:sz="0" w:space="0" w:color="auto"/>
        <w:left w:val="none" w:sz="0" w:space="0" w:color="auto"/>
        <w:bottom w:val="none" w:sz="0" w:space="0" w:color="auto"/>
        <w:right w:val="none" w:sz="0" w:space="0" w:color="auto"/>
      </w:divBdr>
    </w:div>
    <w:div w:id="1066151867">
      <w:bodyDiv w:val="1"/>
      <w:marLeft w:val="0"/>
      <w:marRight w:val="0"/>
      <w:marTop w:val="0"/>
      <w:marBottom w:val="0"/>
      <w:divBdr>
        <w:top w:val="none" w:sz="0" w:space="0" w:color="auto"/>
        <w:left w:val="none" w:sz="0" w:space="0" w:color="auto"/>
        <w:bottom w:val="none" w:sz="0" w:space="0" w:color="auto"/>
        <w:right w:val="none" w:sz="0" w:space="0" w:color="auto"/>
      </w:divBdr>
    </w:div>
    <w:div w:id="1087535990">
      <w:bodyDiv w:val="1"/>
      <w:marLeft w:val="0"/>
      <w:marRight w:val="0"/>
      <w:marTop w:val="0"/>
      <w:marBottom w:val="0"/>
      <w:divBdr>
        <w:top w:val="none" w:sz="0" w:space="0" w:color="auto"/>
        <w:left w:val="none" w:sz="0" w:space="0" w:color="auto"/>
        <w:bottom w:val="none" w:sz="0" w:space="0" w:color="auto"/>
        <w:right w:val="none" w:sz="0" w:space="0" w:color="auto"/>
      </w:divBdr>
      <w:divsChild>
        <w:div w:id="688067387">
          <w:marLeft w:val="0"/>
          <w:marRight w:val="0"/>
          <w:marTop w:val="0"/>
          <w:marBottom w:val="0"/>
          <w:divBdr>
            <w:top w:val="none" w:sz="0" w:space="0" w:color="auto"/>
            <w:left w:val="none" w:sz="0" w:space="0" w:color="auto"/>
            <w:bottom w:val="none" w:sz="0" w:space="0" w:color="auto"/>
            <w:right w:val="none" w:sz="0" w:space="0" w:color="auto"/>
          </w:divBdr>
        </w:div>
      </w:divsChild>
    </w:div>
    <w:div w:id="1116752790">
      <w:bodyDiv w:val="1"/>
      <w:marLeft w:val="0"/>
      <w:marRight w:val="0"/>
      <w:marTop w:val="0"/>
      <w:marBottom w:val="0"/>
      <w:divBdr>
        <w:top w:val="none" w:sz="0" w:space="0" w:color="auto"/>
        <w:left w:val="none" w:sz="0" w:space="0" w:color="auto"/>
        <w:bottom w:val="none" w:sz="0" w:space="0" w:color="auto"/>
        <w:right w:val="none" w:sz="0" w:space="0" w:color="auto"/>
      </w:divBdr>
    </w:div>
    <w:div w:id="1141507448">
      <w:bodyDiv w:val="1"/>
      <w:marLeft w:val="0"/>
      <w:marRight w:val="0"/>
      <w:marTop w:val="0"/>
      <w:marBottom w:val="0"/>
      <w:divBdr>
        <w:top w:val="none" w:sz="0" w:space="0" w:color="auto"/>
        <w:left w:val="none" w:sz="0" w:space="0" w:color="auto"/>
        <w:bottom w:val="none" w:sz="0" w:space="0" w:color="auto"/>
        <w:right w:val="none" w:sz="0" w:space="0" w:color="auto"/>
      </w:divBdr>
    </w:div>
    <w:div w:id="1299382763">
      <w:bodyDiv w:val="1"/>
      <w:marLeft w:val="0"/>
      <w:marRight w:val="0"/>
      <w:marTop w:val="0"/>
      <w:marBottom w:val="0"/>
      <w:divBdr>
        <w:top w:val="none" w:sz="0" w:space="0" w:color="auto"/>
        <w:left w:val="none" w:sz="0" w:space="0" w:color="auto"/>
        <w:bottom w:val="none" w:sz="0" w:space="0" w:color="auto"/>
        <w:right w:val="none" w:sz="0" w:space="0" w:color="auto"/>
      </w:divBdr>
    </w:div>
    <w:div w:id="1513449202">
      <w:bodyDiv w:val="1"/>
      <w:marLeft w:val="0"/>
      <w:marRight w:val="0"/>
      <w:marTop w:val="0"/>
      <w:marBottom w:val="0"/>
      <w:divBdr>
        <w:top w:val="none" w:sz="0" w:space="0" w:color="auto"/>
        <w:left w:val="none" w:sz="0" w:space="0" w:color="auto"/>
        <w:bottom w:val="none" w:sz="0" w:space="0" w:color="auto"/>
        <w:right w:val="none" w:sz="0" w:space="0" w:color="auto"/>
      </w:divBdr>
      <w:divsChild>
        <w:div w:id="911432269">
          <w:marLeft w:val="0"/>
          <w:marRight w:val="0"/>
          <w:marTop w:val="0"/>
          <w:marBottom w:val="0"/>
          <w:divBdr>
            <w:top w:val="none" w:sz="0" w:space="0" w:color="auto"/>
            <w:left w:val="none" w:sz="0" w:space="0" w:color="auto"/>
            <w:bottom w:val="none" w:sz="0" w:space="0" w:color="auto"/>
            <w:right w:val="none" w:sz="0" w:space="0" w:color="auto"/>
          </w:divBdr>
        </w:div>
      </w:divsChild>
    </w:div>
    <w:div w:id="1701280985">
      <w:bodyDiv w:val="1"/>
      <w:marLeft w:val="0"/>
      <w:marRight w:val="0"/>
      <w:marTop w:val="0"/>
      <w:marBottom w:val="0"/>
      <w:divBdr>
        <w:top w:val="none" w:sz="0" w:space="0" w:color="auto"/>
        <w:left w:val="none" w:sz="0" w:space="0" w:color="auto"/>
        <w:bottom w:val="none" w:sz="0" w:space="0" w:color="auto"/>
        <w:right w:val="none" w:sz="0" w:space="0" w:color="auto"/>
      </w:divBdr>
      <w:divsChild>
        <w:div w:id="1218974804">
          <w:marLeft w:val="0"/>
          <w:marRight w:val="0"/>
          <w:marTop w:val="0"/>
          <w:marBottom w:val="0"/>
          <w:divBdr>
            <w:top w:val="none" w:sz="0" w:space="0" w:color="auto"/>
            <w:left w:val="none" w:sz="0" w:space="0" w:color="auto"/>
            <w:bottom w:val="none" w:sz="0" w:space="0" w:color="auto"/>
            <w:right w:val="none" w:sz="0" w:space="0" w:color="auto"/>
          </w:divBdr>
        </w:div>
      </w:divsChild>
    </w:div>
    <w:div w:id="17835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54122/umde.%2013799"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BD572-B6D3-4E14-9C0D-62ED65BE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928</Words>
  <Characters>5294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2024-03-11T13:03:00Z</dcterms:created>
  <dcterms:modified xsi:type="dcterms:W3CDTF">2024-03-11T13:20:00Z</dcterms:modified>
</cp:coreProperties>
</file>