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D7" w:rsidRPr="00B07726" w:rsidRDefault="002A20D7" w:rsidP="007B20BA">
      <w:pPr>
        <w:autoSpaceDE w:val="0"/>
        <w:autoSpaceDN w:val="0"/>
        <w:adjustRightInd w:val="0"/>
        <w:jc w:val="center"/>
        <w:rPr>
          <w:b/>
          <w:bCs/>
          <w:sz w:val="22"/>
          <w:szCs w:val="22"/>
          <w:lang w:val="tr-TR"/>
        </w:rPr>
      </w:pPr>
      <w:r w:rsidRPr="00B07726">
        <w:rPr>
          <w:b/>
          <w:bCs/>
          <w:sz w:val="22"/>
          <w:szCs w:val="22"/>
          <w:lang w:val="tr-TR"/>
        </w:rPr>
        <w:t>Doğu Akdeniz Üniversitesi Kadın Araştırmaları ve Uygulama Merkezi</w:t>
      </w:r>
    </w:p>
    <w:p w:rsidR="002A20D7" w:rsidRPr="00B07726" w:rsidRDefault="00A06C53" w:rsidP="007B20BA">
      <w:pPr>
        <w:autoSpaceDE w:val="0"/>
        <w:autoSpaceDN w:val="0"/>
        <w:adjustRightInd w:val="0"/>
        <w:jc w:val="center"/>
        <w:rPr>
          <w:b/>
          <w:bCs/>
          <w:sz w:val="22"/>
          <w:szCs w:val="22"/>
          <w:lang w:val="tr-TR"/>
        </w:rPr>
      </w:pPr>
      <w:r w:rsidRPr="00B07726">
        <w:rPr>
          <w:b/>
          <w:bCs/>
          <w:sz w:val="22"/>
          <w:szCs w:val="22"/>
          <w:lang w:val="tr-TR"/>
        </w:rPr>
        <w:t xml:space="preserve">Kadın/Woman 2000 </w:t>
      </w:r>
      <w:proofErr w:type="spellStart"/>
      <w:r w:rsidRPr="00B07726">
        <w:rPr>
          <w:b/>
          <w:bCs/>
          <w:sz w:val="22"/>
          <w:szCs w:val="22"/>
          <w:lang w:val="tr-TR"/>
        </w:rPr>
        <w:t>Journal</w:t>
      </w:r>
      <w:proofErr w:type="spellEnd"/>
      <w:r w:rsidRPr="00B07726">
        <w:rPr>
          <w:b/>
          <w:bCs/>
          <w:sz w:val="22"/>
          <w:szCs w:val="22"/>
          <w:lang w:val="tr-TR"/>
        </w:rPr>
        <w:t xml:space="preserve"> </w:t>
      </w:r>
      <w:proofErr w:type="spellStart"/>
      <w:r w:rsidRPr="00B07726">
        <w:rPr>
          <w:b/>
          <w:bCs/>
          <w:sz w:val="22"/>
          <w:szCs w:val="22"/>
          <w:lang w:val="tr-TR"/>
        </w:rPr>
        <w:t>for</w:t>
      </w:r>
      <w:proofErr w:type="spellEnd"/>
      <w:r w:rsidR="002A20D7" w:rsidRPr="00B07726">
        <w:rPr>
          <w:b/>
          <w:bCs/>
          <w:sz w:val="22"/>
          <w:szCs w:val="22"/>
          <w:lang w:val="tr-TR"/>
        </w:rPr>
        <w:t xml:space="preserve"> </w:t>
      </w:r>
      <w:proofErr w:type="spellStart"/>
      <w:r w:rsidR="002A20D7" w:rsidRPr="00B07726">
        <w:rPr>
          <w:b/>
          <w:bCs/>
          <w:sz w:val="22"/>
          <w:szCs w:val="22"/>
          <w:lang w:val="tr-TR"/>
        </w:rPr>
        <w:t>Women’s</w:t>
      </w:r>
      <w:proofErr w:type="spellEnd"/>
      <w:r w:rsidR="002A20D7" w:rsidRPr="00B07726">
        <w:rPr>
          <w:b/>
          <w:bCs/>
          <w:sz w:val="22"/>
          <w:szCs w:val="22"/>
          <w:lang w:val="tr-TR"/>
        </w:rPr>
        <w:t xml:space="preserve"> </w:t>
      </w:r>
      <w:proofErr w:type="spellStart"/>
      <w:r w:rsidR="002A20D7" w:rsidRPr="00B07726">
        <w:rPr>
          <w:b/>
          <w:bCs/>
          <w:sz w:val="22"/>
          <w:szCs w:val="22"/>
          <w:lang w:val="tr-TR"/>
        </w:rPr>
        <w:t>Studies</w:t>
      </w:r>
      <w:proofErr w:type="spellEnd"/>
      <w:r w:rsidR="002A20D7" w:rsidRPr="00B07726">
        <w:rPr>
          <w:b/>
          <w:bCs/>
          <w:sz w:val="22"/>
          <w:szCs w:val="22"/>
          <w:lang w:val="tr-TR"/>
        </w:rPr>
        <w:t xml:space="preserve"> Dergisi</w:t>
      </w:r>
    </w:p>
    <w:p w:rsidR="002A20D7" w:rsidRPr="00B07726" w:rsidRDefault="002A20D7" w:rsidP="007B20BA">
      <w:pPr>
        <w:autoSpaceDE w:val="0"/>
        <w:autoSpaceDN w:val="0"/>
        <w:adjustRightInd w:val="0"/>
        <w:jc w:val="center"/>
        <w:rPr>
          <w:b/>
          <w:bCs/>
          <w:sz w:val="22"/>
          <w:szCs w:val="22"/>
          <w:lang w:val="tr-TR"/>
        </w:rPr>
      </w:pPr>
      <w:r w:rsidRPr="00B07726">
        <w:rPr>
          <w:b/>
          <w:bCs/>
          <w:sz w:val="22"/>
          <w:szCs w:val="22"/>
          <w:lang w:val="tr-TR"/>
        </w:rPr>
        <w:t>Telif Hakkı Sözleşmesi</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Makale Başlığı:</w:t>
      </w:r>
    </w:p>
    <w:p w:rsidR="007B20BA" w:rsidRPr="00B07726" w:rsidRDefault="007B20BA" w:rsidP="002A20D7">
      <w:pPr>
        <w:autoSpaceDE w:val="0"/>
        <w:autoSpaceDN w:val="0"/>
        <w:adjustRightInd w:val="0"/>
        <w:jc w:val="both"/>
        <w:rPr>
          <w:b/>
          <w:bCs/>
          <w:sz w:val="22"/>
          <w:szCs w:val="22"/>
          <w:lang w:val="tr-TR"/>
        </w:rPr>
      </w:pPr>
      <w:r w:rsidRPr="00B07726">
        <w:rPr>
          <w:b/>
          <w:bCs/>
          <w:sz w:val="22"/>
          <w:szCs w:val="22"/>
          <w:lang w:val="tr-TR"/>
        </w:rPr>
        <w:t>Yazar/</w:t>
      </w:r>
      <w:proofErr w:type="spellStart"/>
      <w:r w:rsidRPr="00B07726">
        <w:rPr>
          <w:b/>
          <w:bCs/>
          <w:sz w:val="22"/>
          <w:szCs w:val="22"/>
          <w:lang w:val="tr-TR"/>
        </w:rPr>
        <w:t>lar</w:t>
      </w:r>
      <w:proofErr w:type="spellEnd"/>
      <w:r w:rsidRPr="00B07726">
        <w:rPr>
          <w:b/>
          <w:bCs/>
          <w:sz w:val="22"/>
          <w:szCs w:val="22"/>
          <w:lang w:val="tr-TR"/>
        </w:rPr>
        <w:t xml:space="preserve">: </w:t>
      </w:r>
    </w:p>
    <w:p w:rsidR="007B20BA" w:rsidRPr="00B07726" w:rsidRDefault="007B20BA" w:rsidP="002A20D7">
      <w:pPr>
        <w:autoSpaceDE w:val="0"/>
        <w:autoSpaceDN w:val="0"/>
        <w:adjustRightInd w:val="0"/>
        <w:jc w:val="both"/>
        <w:rPr>
          <w:b/>
          <w:bCs/>
          <w:sz w:val="22"/>
          <w:szCs w:val="22"/>
          <w:lang w:val="tr-TR"/>
        </w:rPr>
      </w:pPr>
      <w:r w:rsidRPr="00B07726">
        <w:rPr>
          <w:b/>
          <w:bCs/>
          <w:sz w:val="22"/>
          <w:szCs w:val="22"/>
          <w:lang w:val="tr-TR"/>
        </w:rPr>
        <w:t xml:space="preserve">1. </w:t>
      </w:r>
    </w:p>
    <w:p w:rsidR="007B20BA" w:rsidRPr="00B07726" w:rsidRDefault="007B20BA" w:rsidP="002A20D7">
      <w:pPr>
        <w:autoSpaceDE w:val="0"/>
        <w:autoSpaceDN w:val="0"/>
        <w:adjustRightInd w:val="0"/>
        <w:jc w:val="both"/>
        <w:rPr>
          <w:b/>
          <w:bCs/>
          <w:sz w:val="22"/>
          <w:szCs w:val="22"/>
          <w:lang w:val="tr-TR"/>
        </w:rPr>
      </w:pPr>
      <w:r w:rsidRPr="00B07726">
        <w:rPr>
          <w:b/>
          <w:bCs/>
          <w:sz w:val="22"/>
          <w:szCs w:val="22"/>
          <w:lang w:val="tr-TR"/>
        </w:rPr>
        <w:t xml:space="preserve">2. </w:t>
      </w:r>
    </w:p>
    <w:p w:rsidR="007B20BA" w:rsidRPr="00B07726" w:rsidRDefault="007B20BA" w:rsidP="002A20D7">
      <w:pPr>
        <w:autoSpaceDE w:val="0"/>
        <w:autoSpaceDN w:val="0"/>
        <w:adjustRightInd w:val="0"/>
        <w:jc w:val="both"/>
        <w:rPr>
          <w:b/>
          <w:bCs/>
          <w:sz w:val="22"/>
          <w:szCs w:val="22"/>
          <w:lang w:val="tr-TR"/>
        </w:rPr>
      </w:pPr>
      <w:r w:rsidRPr="00B07726">
        <w:rPr>
          <w:b/>
          <w:bCs/>
          <w:sz w:val="22"/>
          <w:szCs w:val="22"/>
          <w:lang w:val="tr-TR"/>
        </w:rPr>
        <w:t>3.</w:t>
      </w:r>
    </w:p>
    <w:p w:rsidR="007B20BA" w:rsidRPr="00B07726" w:rsidRDefault="007B20BA" w:rsidP="002A20D7">
      <w:pPr>
        <w:autoSpaceDE w:val="0"/>
        <w:autoSpaceDN w:val="0"/>
        <w:adjustRightInd w:val="0"/>
        <w:jc w:val="both"/>
        <w:rPr>
          <w:b/>
          <w:bCs/>
          <w:sz w:val="22"/>
          <w:szCs w:val="22"/>
          <w:lang w:val="tr-TR"/>
        </w:rPr>
      </w:pPr>
      <w:r w:rsidRPr="00B07726">
        <w:rPr>
          <w:b/>
          <w:bCs/>
          <w:sz w:val="22"/>
          <w:szCs w:val="22"/>
          <w:lang w:val="tr-TR"/>
        </w:rPr>
        <w:t>…</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Sorumlu Yazar ve Bilgileri</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Adı-</w:t>
      </w:r>
      <w:proofErr w:type="spellStart"/>
      <w:r w:rsidRPr="00B07726">
        <w:rPr>
          <w:b/>
          <w:bCs/>
          <w:sz w:val="22"/>
          <w:szCs w:val="22"/>
          <w:lang w:val="tr-TR"/>
        </w:rPr>
        <w:t>Soyad</w:t>
      </w:r>
      <w:proofErr w:type="spellEnd"/>
      <w:r w:rsidRPr="00B07726">
        <w:rPr>
          <w:b/>
          <w:bCs/>
          <w:sz w:val="22"/>
          <w:szCs w:val="22"/>
          <w:lang w:val="tr-TR"/>
        </w:rPr>
        <w:t>:</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Kurum:</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Telefon:</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E-Posta:</w:t>
      </w:r>
    </w:p>
    <w:p w:rsidR="002A20D7" w:rsidRPr="00B07726" w:rsidRDefault="002A20D7" w:rsidP="002A20D7">
      <w:pPr>
        <w:autoSpaceDE w:val="0"/>
        <w:autoSpaceDN w:val="0"/>
        <w:adjustRightInd w:val="0"/>
        <w:jc w:val="both"/>
        <w:rPr>
          <w:b/>
          <w:bCs/>
          <w:sz w:val="22"/>
          <w:szCs w:val="22"/>
          <w:lang w:val="tr-TR"/>
        </w:rPr>
      </w:pPr>
      <w:r w:rsidRPr="00B07726">
        <w:rPr>
          <w:b/>
          <w:bCs/>
          <w:sz w:val="22"/>
          <w:szCs w:val="22"/>
          <w:lang w:val="tr-TR"/>
        </w:rPr>
        <w:t>İletişim Adresi:</w:t>
      </w:r>
    </w:p>
    <w:p w:rsidR="002A20D7" w:rsidRPr="00B07726" w:rsidRDefault="002A20D7" w:rsidP="002A20D7">
      <w:pPr>
        <w:autoSpaceDE w:val="0"/>
        <w:autoSpaceDN w:val="0"/>
        <w:adjustRightInd w:val="0"/>
        <w:jc w:val="both"/>
        <w:rPr>
          <w:bCs/>
          <w:sz w:val="22"/>
          <w:szCs w:val="22"/>
          <w:lang w:val="tr-TR"/>
        </w:rPr>
      </w:pPr>
    </w:p>
    <w:p w:rsidR="002A20D7" w:rsidRPr="007B20BA" w:rsidRDefault="002A20D7" w:rsidP="002A20D7">
      <w:pPr>
        <w:autoSpaceDE w:val="0"/>
        <w:autoSpaceDN w:val="0"/>
        <w:adjustRightInd w:val="0"/>
        <w:jc w:val="both"/>
        <w:rPr>
          <w:b/>
          <w:bCs/>
          <w:lang w:val="tr-TR"/>
        </w:rPr>
      </w:pPr>
      <w:r w:rsidRPr="007B20BA">
        <w:rPr>
          <w:b/>
          <w:bCs/>
          <w:lang w:val="tr-TR"/>
        </w:rPr>
        <w:t>Kadın/</w:t>
      </w:r>
      <w:proofErr w:type="spellStart"/>
      <w:r w:rsidRPr="007B20BA">
        <w:rPr>
          <w:b/>
          <w:bCs/>
          <w:lang w:val="tr-TR"/>
        </w:rPr>
        <w:t>Woman</w:t>
      </w:r>
      <w:proofErr w:type="spellEnd"/>
      <w:r w:rsidRPr="007B20BA">
        <w:rPr>
          <w:b/>
          <w:bCs/>
          <w:lang w:val="tr-TR"/>
        </w:rPr>
        <w:t xml:space="preserve"> 2000 </w:t>
      </w:r>
      <w:proofErr w:type="spellStart"/>
      <w:r w:rsidRPr="007B20BA">
        <w:rPr>
          <w:b/>
          <w:bCs/>
          <w:lang w:val="tr-TR"/>
        </w:rPr>
        <w:t>Journal</w:t>
      </w:r>
      <w:proofErr w:type="spellEnd"/>
      <w:r w:rsidRPr="007B20BA">
        <w:rPr>
          <w:b/>
          <w:bCs/>
          <w:lang w:val="tr-TR"/>
        </w:rPr>
        <w:t xml:space="preserve"> </w:t>
      </w:r>
      <w:proofErr w:type="spellStart"/>
      <w:r w:rsidR="00A06C53">
        <w:rPr>
          <w:b/>
          <w:bCs/>
          <w:lang w:val="tr-TR"/>
        </w:rPr>
        <w:t>for</w:t>
      </w:r>
      <w:proofErr w:type="spellEnd"/>
      <w:r w:rsidRPr="007B20BA">
        <w:rPr>
          <w:b/>
          <w:bCs/>
          <w:lang w:val="tr-TR"/>
        </w:rPr>
        <w:t xml:space="preserve"> </w:t>
      </w:r>
      <w:proofErr w:type="spellStart"/>
      <w:r w:rsidRPr="007B20BA">
        <w:rPr>
          <w:b/>
          <w:bCs/>
          <w:lang w:val="tr-TR"/>
        </w:rPr>
        <w:t>Women’s</w:t>
      </w:r>
      <w:proofErr w:type="spellEnd"/>
      <w:r w:rsidRPr="007B20BA">
        <w:rPr>
          <w:b/>
          <w:bCs/>
          <w:lang w:val="tr-TR"/>
        </w:rPr>
        <w:t xml:space="preserve"> </w:t>
      </w:r>
      <w:proofErr w:type="spellStart"/>
      <w:r w:rsidRPr="007B20BA">
        <w:rPr>
          <w:b/>
          <w:bCs/>
          <w:lang w:val="tr-TR"/>
        </w:rPr>
        <w:t>Studies</w:t>
      </w:r>
      <w:proofErr w:type="spellEnd"/>
      <w:r w:rsidRPr="007B20BA">
        <w:rPr>
          <w:b/>
          <w:bCs/>
          <w:lang w:val="tr-TR"/>
        </w:rPr>
        <w:t xml:space="preserve"> Dergisine gönderilen makalenin yazar/</w:t>
      </w:r>
      <w:proofErr w:type="spellStart"/>
      <w:r w:rsidRPr="007B20BA">
        <w:rPr>
          <w:b/>
          <w:bCs/>
          <w:lang w:val="tr-TR"/>
        </w:rPr>
        <w:t>ları</w:t>
      </w:r>
      <w:proofErr w:type="spellEnd"/>
      <w:r w:rsidRPr="007B20BA">
        <w:rPr>
          <w:b/>
          <w:bCs/>
          <w:lang w:val="tr-TR"/>
        </w:rPr>
        <w:t xml:space="preserve"> olarak aşağıdaki şartları kabul ederim/ederiz:</w:t>
      </w:r>
    </w:p>
    <w:p w:rsidR="002A20D7" w:rsidRDefault="002A20D7" w:rsidP="007B20BA">
      <w:pPr>
        <w:autoSpaceDE w:val="0"/>
        <w:autoSpaceDN w:val="0"/>
        <w:adjustRightInd w:val="0"/>
        <w:jc w:val="both"/>
        <w:rPr>
          <w:bCs/>
          <w:lang w:val="tr-TR"/>
        </w:rPr>
      </w:pPr>
      <w:r w:rsidRPr="007B20BA">
        <w:rPr>
          <w:b/>
          <w:bCs/>
          <w:lang w:val="tr-TR"/>
        </w:rPr>
        <w:t>1.</w:t>
      </w:r>
      <w:r>
        <w:rPr>
          <w:bCs/>
          <w:lang w:val="tr-TR"/>
        </w:rPr>
        <w:t xml:space="preserve"> </w:t>
      </w:r>
      <w:r w:rsidRPr="002A20D7">
        <w:rPr>
          <w:bCs/>
          <w:lang w:val="tr-TR"/>
        </w:rPr>
        <w:t>Sunulan makale yazar(</w:t>
      </w:r>
      <w:proofErr w:type="spellStart"/>
      <w:r w:rsidRPr="002A20D7">
        <w:rPr>
          <w:bCs/>
          <w:lang w:val="tr-TR"/>
        </w:rPr>
        <w:t>lar</w:t>
      </w:r>
      <w:proofErr w:type="spellEnd"/>
      <w:r w:rsidRPr="002A20D7">
        <w:rPr>
          <w:bCs/>
          <w:lang w:val="tr-TR"/>
        </w:rPr>
        <w:t>)</w:t>
      </w:r>
      <w:proofErr w:type="spellStart"/>
      <w:r w:rsidRPr="002A20D7">
        <w:rPr>
          <w:bCs/>
          <w:lang w:val="tr-TR"/>
        </w:rPr>
        <w:t>ın</w:t>
      </w:r>
      <w:proofErr w:type="spellEnd"/>
      <w:r w:rsidRPr="002A20D7">
        <w:rPr>
          <w:bCs/>
          <w:lang w:val="tr-TR"/>
        </w:rPr>
        <w:t xml:space="preserve"> ürettiği bir çalışmadır.</w:t>
      </w:r>
      <w:r w:rsidR="00B07726">
        <w:rPr>
          <w:bCs/>
          <w:lang w:val="tr-TR"/>
        </w:rPr>
        <w:t xml:space="preserve"> </w:t>
      </w:r>
    </w:p>
    <w:p w:rsidR="00B07726" w:rsidRPr="002A20D7" w:rsidRDefault="00B07726" w:rsidP="007B20BA">
      <w:pPr>
        <w:autoSpaceDE w:val="0"/>
        <w:autoSpaceDN w:val="0"/>
        <w:adjustRightInd w:val="0"/>
        <w:jc w:val="both"/>
        <w:rPr>
          <w:bCs/>
          <w:lang w:val="tr-TR"/>
        </w:rPr>
      </w:pPr>
      <w:r w:rsidRPr="00B07726">
        <w:rPr>
          <w:b/>
          <w:bCs/>
          <w:lang w:val="tr-TR"/>
        </w:rPr>
        <w:t>2.</w:t>
      </w:r>
      <w:r>
        <w:rPr>
          <w:bCs/>
          <w:lang w:val="tr-TR"/>
        </w:rPr>
        <w:t xml:space="preserve"> Sunulan makalenin yazımında yapay zekâ araçları kullanılmamıştır.</w:t>
      </w:r>
    </w:p>
    <w:p w:rsidR="002A20D7" w:rsidRDefault="00B07726" w:rsidP="007B20BA">
      <w:pPr>
        <w:autoSpaceDE w:val="0"/>
        <w:autoSpaceDN w:val="0"/>
        <w:adjustRightInd w:val="0"/>
        <w:jc w:val="both"/>
        <w:rPr>
          <w:bCs/>
          <w:lang w:val="tr-TR"/>
        </w:rPr>
      </w:pPr>
      <w:r>
        <w:rPr>
          <w:b/>
          <w:bCs/>
          <w:lang w:val="tr-TR"/>
        </w:rPr>
        <w:t>3</w:t>
      </w:r>
      <w:r w:rsidR="002A20D7" w:rsidRPr="007B20BA">
        <w:rPr>
          <w:b/>
          <w:bCs/>
          <w:lang w:val="tr-TR"/>
        </w:rPr>
        <w:t>.</w:t>
      </w:r>
      <w:r w:rsidR="002A20D7">
        <w:rPr>
          <w:bCs/>
          <w:lang w:val="tr-TR"/>
        </w:rPr>
        <w:t xml:space="preserve"> </w:t>
      </w:r>
      <w:r w:rsidR="002A20D7" w:rsidRPr="002A20D7">
        <w:rPr>
          <w:bCs/>
          <w:lang w:val="tr-TR"/>
        </w:rPr>
        <w:t>Sunulan makalenin çalışma aşamasında tüm yazar(</w:t>
      </w:r>
      <w:proofErr w:type="spellStart"/>
      <w:r w:rsidR="002A20D7" w:rsidRPr="002A20D7">
        <w:rPr>
          <w:bCs/>
          <w:lang w:val="tr-TR"/>
        </w:rPr>
        <w:t>lar</w:t>
      </w:r>
      <w:proofErr w:type="spellEnd"/>
      <w:r w:rsidR="002A20D7" w:rsidRPr="002A20D7">
        <w:rPr>
          <w:bCs/>
          <w:lang w:val="tr-TR"/>
        </w:rPr>
        <w:t>) bizzat katkı koymuştur.</w:t>
      </w:r>
    </w:p>
    <w:p w:rsidR="002A20D7" w:rsidRPr="002A20D7" w:rsidRDefault="00B07726" w:rsidP="007B20BA">
      <w:pPr>
        <w:autoSpaceDE w:val="0"/>
        <w:autoSpaceDN w:val="0"/>
        <w:adjustRightInd w:val="0"/>
        <w:jc w:val="both"/>
        <w:rPr>
          <w:bCs/>
          <w:lang w:val="tr-TR"/>
        </w:rPr>
      </w:pPr>
      <w:r>
        <w:rPr>
          <w:b/>
          <w:bCs/>
          <w:lang w:val="tr-TR"/>
        </w:rPr>
        <w:t>4</w:t>
      </w:r>
      <w:r w:rsidR="002A20D7" w:rsidRPr="007B20BA">
        <w:rPr>
          <w:b/>
          <w:bCs/>
          <w:lang w:val="tr-TR"/>
        </w:rPr>
        <w:t>.</w:t>
      </w:r>
      <w:r w:rsidR="002A20D7">
        <w:rPr>
          <w:bCs/>
          <w:lang w:val="tr-TR"/>
        </w:rPr>
        <w:t xml:space="preserve"> </w:t>
      </w:r>
      <w:r w:rsidR="002A20D7" w:rsidRPr="002A20D7">
        <w:rPr>
          <w:bCs/>
          <w:lang w:val="tr-TR"/>
        </w:rPr>
        <w:t>Sunulan makale başka bir yerde yayımlanmamış ve Kadın/</w:t>
      </w:r>
      <w:proofErr w:type="spellStart"/>
      <w:r w:rsidR="002A20D7" w:rsidRPr="002A20D7">
        <w:rPr>
          <w:bCs/>
          <w:lang w:val="tr-TR"/>
        </w:rPr>
        <w:t>Woman</w:t>
      </w:r>
      <w:proofErr w:type="spellEnd"/>
      <w:r w:rsidR="002A20D7" w:rsidRPr="002A20D7">
        <w:rPr>
          <w:bCs/>
          <w:lang w:val="tr-TR"/>
        </w:rPr>
        <w:t xml:space="preserve"> 2000 </w:t>
      </w:r>
      <w:proofErr w:type="spellStart"/>
      <w:r w:rsidR="002A20D7" w:rsidRPr="002A20D7">
        <w:rPr>
          <w:bCs/>
          <w:lang w:val="tr-TR"/>
        </w:rPr>
        <w:t>Journal</w:t>
      </w:r>
      <w:proofErr w:type="spellEnd"/>
      <w:r w:rsidR="002A20D7" w:rsidRPr="002A20D7">
        <w:rPr>
          <w:bCs/>
          <w:lang w:val="tr-TR"/>
        </w:rPr>
        <w:t xml:space="preserve"> </w:t>
      </w:r>
      <w:proofErr w:type="spellStart"/>
      <w:r w:rsidR="00A06C53">
        <w:rPr>
          <w:bCs/>
          <w:lang w:val="tr-TR"/>
        </w:rPr>
        <w:t>for</w:t>
      </w:r>
      <w:proofErr w:type="spellEnd"/>
      <w:r w:rsidR="002A20D7" w:rsidRPr="002A20D7">
        <w:rPr>
          <w:bCs/>
          <w:lang w:val="tr-TR"/>
        </w:rPr>
        <w:t xml:space="preserve"> </w:t>
      </w:r>
      <w:proofErr w:type="spellStart"/>
      <w:r w:rsidR="002A20D7" w:rsidRPr="002A20D7">
        <w:rPr>
          <w:bCs/>
          <w:lang w:val="tr-TR"/>
        </w:rPr>
        <w:t>Women</w:t>
      </w:r>
      <w:r w:rsidR="007B20BA">
        <w:rPr>
          <w:bCs/>
          <w:lang w:val="tr-TR"/>
        </w:rPr>
        <w:t>’s</w:t>
      </w:r>
      <w:proofErr w:type="spellEnd"/>
      <w:r w:rsidR="007B20BA">
        <w:rPr>
          <w:bCs/>
          <w:lang w:val="tr-TR"/>
        </w:rPr>
        <w:t xml:space="preserve"> </w:t>
      </w:r>
      <w:proofErr w:type="spellStart"/>
      <w:r w:rsidR="002A20D7" w:rsidRPr="002A20D7">
        <w:rPr>
          <w:bCs/>
          <w:lang w:val="tr-TR"/>
        </w:rPr>
        <w:t>Studies</w:t>
      </w:r>
      <w:proofErr w:type="spellEnd"/>
      <w:r w:rsidR="002A20D7" w:rsidRPr="002A20D7">
        <w:rPr>
          <w:bCs/>
          <w:lang w:val="tr-TR"/>
        </w:rPr>
        <w:t xml:space="preserve"> Dergisine yollandığı sırada, yayımlanmak üzere başka bir yere sunulmamıştır.</w:t>
      </w:r>
    </w:p>
    <w:p w:rsidR="002A20D7" w:rsidRPr="002A20D7" w:rsidRDefault="00B07726" w:rsidP="007B20BA">
      <w:pPr>
        <w:autoSpaceDE w:val="0"/>
        <w:autoSpaceDN w:val="0"/>
        <w:adjustRightInd w:val="0"/>
        <w:jc w:val="both"/>
        <w:rPr>
          <w:bCs/>
          <w:lang w:val="tr-TR"/>
        </w:rPr>
      </w:pPr>
      <w:r>
        <w:rPr>
          <w:b/>
          <w:bCs/>
          <w:lang w:val="tr-TR"/>
        </w:rPr>
        <w:t>5</w:t>
      </w:r>
      <w:r w:rsidR="002A20D7" w:rsidRPr="007B20BA">
        <w:rPr>
          <w:b/>
          <w:bCs/>
          <w:lang w:val="tr-TR"/>
        </w:rPr>
        <w:t>.</w:t>
      </w:r>
      <w:r w:rsidR="002067B3">
        <w:rPr>
          <w:b/>
          <w:bCs/>
          <w:lang w:val="tr-TR"/>
        </w:rPr>
        <w:t xml:space="preserve"> </w:t>
      </w:r>
      <w:r w:rsidR="002A20D7" w:rsidRPr="002A20D7">
        <w:rPr>
          <w:bCs/>
          <w:lang w:val="tr-TR"/>
        </w:rPr>
        <w:t>Sunulan makalenin dergiye yollanan ilk hâli ve daha sonra</w:t>
      </w:r>
      <w:r w:rsidR="007B20BA">
        <w:rPr>
          <w:bCs/>
          <w:lang w:val="tr-TR"/>
        </w:rPr>
        <w:t xml:space="preserve"> editör(</w:t>
      </w:r>
      <w:proofErr w:type="spellStart"/>
      <w:r w:rsidR="007B20BA">
        <w:rPr>
          <w:bCs/>
          <w:lang w:val="tr-TR"/>
        </w:rPr>
        <w:t>ler</w:t>
      </w:r>
      <w:proofErr w:type="spellEnd"/>
      <w:r w:rsidR="007B20BA">
        <w:rPr>
          <w:bCs/>
          <w:lang w:val="tr-TR"/>
        </w:rPr>
        <w:t>) ve/veya hakem(</w:t>
      </w:r>
      <w:proofErr w:type="spellStart"/>
      <w:r w:rsidR="007B20BA">
        <w:rPr>
          <w:bCs/>
          <w:lang w:val="tr-TR"/>
        </w:rPr>
        <w:t>ler</w:t>
      </w:r>
      <w:proofErr w:type="spellEnd"/>
      <w:r w:rsidR="007B20BA">
        <w:rPr>
          <w:bCs/>
          <w:lang w:val="tr-TR"/>
        </w:rPr>
        <w:t xml:space="preserve">) </w:t>
      </w:r>
      <w:r w:rsidR="002A20D7" w:rsidRPr="002A20D7">
        <w:rPr>
          <w:bCs/>
          <w:lang w:val="tr-TR"/>
        </w:rPr>
        <w:t>tarafından istenilebilecek düzeltmeler sonucunda üretilmi</w:t>
      </w:r>
      <w:r w:rsidR="007B20BA">
        <w:rPr>
          <w:bCs/>
          <w:lang w:val="tr-TR"/>
        </w:rPr>
        <w:t xml:space="preserve">ş diğer hâlleri, makalede yazar </w:t>
      </w:r>
      <w:r w:rsidR="002A20D7" w:rsidRPr="002A20D7">
        <w:rPr>
          <w:bCs/>
          <w:lang w:val="tr-TR"/>
        </w:rPr>
        <w:t>olarak geçen tüm yazarlar tarafından incelenmiş ve gönderim için onaylanmıştır.</w:t>
      </w:r>
    </w:p>
    <w:p w:rsidR="002A20D7" w:rsidRDefault="00B07726" w:rsidP="007B20BA">
      <w:pPr>
        <w:autoSpaceDE w:val="0"/>
        <w:autoSpaceDN w:val="0"/>
        <w:adjustRightInd w:val="0"/>
        <w:jc w:val="both"/>
        <w:rPr>
          <w:bCs/>
          <w:lang w:val="tr-TR"/>
        </w:rPr>
      </w:pPr>
      <w:r>
        <w:rPr>
          <w:b/>
          <w:bCs/>
          <w:lang w:val="tr-TR"/>
        </w:rPr>
        <w:t>6</w:t>
      </w:r>
      <w:r w:rsidR="002A20D7" w:rsidRPr="007B20BA">
        <w:rPr>
          <w:b/>
          <w:bCs/>
          <w:lang w:val="tr-TR"/>
        </w:rPr>
        <w:t>.</w:t>
      </w:r>
      <w:r w:rsidR="002067B3">
        <w:rPr>
          <w:b/>
          <w:bCs/>
          <w:lang w:val="tr-TR"/>
        </w:rPr>
        <w:t xml:space="preserve"> </w:t>
      </w:r>
      <w:bookmarkStart w:id="0" w:name="_GoBack"/>
      <w:bookmarkEnd w:id="0"/>
      <w:r w:rsidR="002A20D7" w:rsidRPr="002A20D7">
        <w:rPr>
          <w:bCs/>
          <w:lang w:val="tr-TR"/>
        </w:rPr>
        <w:t>Sunulan makale içinde kullanılan bilgi, belge, resim, grafik,</w:t>
      </w:r>
      <w:r w:rsidR="007B20BA">
        <w:rPr>
          <w:bCs/>
          <w:lang w:val="tr-TR"/>
        </w:rPr>
        <w:t xml:space="preserve"> şekil, tablo, şablon ve benzer </w:t>
      </w:r>
      <w:r w:rsidR="002A20D7" w:rsidRPr="002A20D7">
        <w:rPr>
          <w:bCs/>
          <w:lang w:val="tr-TR"/>
        </w:rPr>
        <w:t>nitelikte olabilecek diğer her türlü belgeler, herhangi bir telif hakkını ihlâl etmemektedir.</w:t>
      </w:r>
      <w:r w:rsidR="002A20D7">
        <w:rPr>
          <w:bCs/>
          <w:lang w:val="tr-TR"/>
        </w:rPr>
        <w:t xml:space="preserve"> Yazar/</w:t>
      </w:r>
      <w:proofErr w:type="spellStart"/>
      <w:r w:rsidR="002A20D7">
        <w:rPr>
          <w:bCs/>
          <w:lang w:val="tr-TR"/>
        </w:rPr>
        <w:t>lar</w:t>
      </w:r>
      <w:proofErr w:type="spellEnd"/>
      <w:r w:rsidR="002A20D7">
        <w:rPr>
          <w:bCs/>
          <w:lang w:val="tr-TR"/>
        </w:rPr>
        <w:t xml:space="preserve"> olarak bunun sorumluluğunu üstlenmekteyiz.</w:t>
      </w:r>
    </w:p>
    <w:p w:rsidR="002A20D7" w:rsidRDefault="00B07726" w:rsidP="007B20BA">
      <w:pPr>
        <w:autoSpaceDE w:val="0"/>
        <w:autoSpaceDN w:val="0"/>
        <w:adjustRightInd w:val="0"/>
        <w:jc w:val="both"/>
        <w:rPr>
          <w:bCs/>
          <w:lang w:val="tr-TR"/>
        </w:rPr>
      </w:pPr>
      <w:r>
        <w:rPr>
          <w:b/>
          <w:bCs/>
          <w:lang w:val="tr-TR"/>
        </w:rPr>
        <w:t>7</w:t>
      </w:r>
      <w:r w:rsidR="00823D13">
        <w:rPr>
          <w:b/>
          <w:bCs/>
          <w:lang w:val="tr-TR"/>
        </w:rPr>
        <w:t xml:space="preserve">. </w:t>
      </w:r>
      <w:r w:rsidR="002A20D7" w:rsidRPr="002A20D7">
        <w:rPr>
          <w:bCs/>
          <w:lang w:val="tr-TR"/>
        </w:rPr>
        <w:t>Herhangi bir telif hakkı ihlâli sonucu üçüncü kişi ve/veya kişil</w:t>
      </w:r>
      <w:r w:rsidR="007B20BA">
        <w:rPr>
          <w:bCs/>
          <w:lang w:val="tr-TR"/>
        </w:rPr>
        <w:t xml:space="preserve">erce istenilebilecek hak talebi </w:t>
      </w:r>
      <w:r w:rsidR="002A20D7" w:rsidRPr="002A20D7">
        <w:rPr>
          <w:bCs/>
          <w:lang w:val="tr-TR"/>
        </w:rPr>
        <w:t>ve/veya hukukî işlemlerde, Kadın/</w:t>
      </w:r>
      <w:proofErr w:type="spellStart"/>
      <w:r w:rsidR="002A20D7" w:rsidRPr="002A20D7">
        <w:rPr>
          <w:bCs/>
          <w:lang w:val="tr-TR"/>
        </w:rPr>
        <w:t>Woman</w:t>
      </w:r>
      <w:proofErr w:type="spellEnd"/>
      <w:r w:rsidR="002A20D7" w:rsidRPr="002A20D7">
        <w:rPr>
          <w:bCs/>
          <w:lang w:val="tr-TR"/>
        </w:rPr>
        <w:t xml:space="preserve"> 2000 </w:t>
      </w:r>
      <w:proofErr w:type="spellStart"/>
      <w:r w:rsidR="002A20D7" w:rsidRPr="002A20D7">
        <w:rPr>
          <w:bCs/>
          <w:lang w:val="tr-TR"/>
        </w:rPr>
        <w:t>Journal</w:t>
      </w:r>
      <w:proofErr w:type="spellEnd"/>
      <w:r w:rsidR="002A20D7" w:rsidRPr="002A20D7">
        <w:rPr>
          <w:bCs/>
          <w:lang w:val="tr-TR"/>
        </w:rPr>
        <w:t xml:space="preserve"> </w:t>
      </w:r>
      <w:proofErr w:type="spellStart"/>
      <w:r w:rsidR="00A06C53">
        <w:rPr>
          <w:bCs/>
          <w:lang w:val="tr-TR"/>
        </w:rPr>
        <w:t>for</w:t>
      </w:r>
      <w:proofErr w:type="spellEnd"/>
      <w:r w:rsidR="002A20D7" w:rsidRPr="002A20D7">
        <w:rPr>
          <w:bCs/>
          <w:lang w:val="tr-TR"/>
        </w:rPr>
        <w:t xml:space="preserve"> </w:t>
      </w:r>
      <w:proofErr w:type="spellStart"/>
      <w:r w:rsidR="002A20D7" w:rsidRPr="002A20D7">
        <w:rPr>
          <w:bCs/>
          <w:lang w:val="tr-TR"/>
        </w:rPr>
        <w:t>Women’s</w:t>
      </w:r>
      <w:proofErr w:type="spellEnd"/>
      <w:r w:rsidR="002A20D7" w:rsidRPr="002A20D7">
        <w:rPr>
          <w:bCs/>
          <w:lang w:val="tr-TR"/>
        </w:rPr>
        <w:t xml:space="preserve"> </w:t>
      </w:r>
      <w:proofErr w:type="spellStart"/>
      <w:r w:rsidR="002A20D7" w:rsidRPr="002A20D7">
        <w:rPr>
          <w:bCs/>
          <w:lang w:val="tr-TR"/>
        </w:rPr>
        <w:t>Studies</w:t>
      </w:r>
      <w:proofErr w:type="spellEnd"/>
      <w:r w:rsidR="002A20D7" w:rsidRPr="002A20D7">
        <w:rPr>
          <w:bCs/>
          <w:lang w:val="tr-TR"/>
        </w:rPr>
        <w:t xml:space="preserve"> Dergisine </w:t>
      </w:r>
      <w:r w:rsidR="007B20BA">
        <w:rPr>
          <w:bCs/>
          <w:lang w:val="tr-TR"/>
        </w:rPr>
        <w:t xml:space="preserve">adına </w:t>
      </w:r>
      <w:r w:rsidR="002A20D7" w:rsidRPr="002A20D7">
        <w:rPr>
          <w:bCs/>
          <w:lang w:val="tr-TR"/>
        </w:rPr>
        <w:t>görev yapan kişilerin hiçbir sorumluluğu olmadığını, bu durumla</w:t>
      </w:r>
      <w:r w:rsidR="007B20BA">
        <w:rPr>
          <w:bCs/>
          <w:lang w:val="tr-TR"/>
        </w:rPr>
        <w:t>rda</w:t>
      </w:r>
      <w:r w:rsidR="00F573B3">
        <w:rPr>
          <w:bCs/>
          <w:lang w:val="tr-TR"/>
        </w:rPr>
        <w:t xml:space="preserve"> makale içindeki tüm bilgilerin hukuki ve cezai sorumluluğunun yazar olarak şahsıma ait olduğunu</w:t>
      </w:r>
      <w:r w:rsidR="002A20D7" w:rsidRPr="002A20D7">
        <w:rPr>
          <w:bCs/>
          <w:lang w:val="tr-TR"/>
        </w:rPr>
        <w:t>,</w:t>
      </w:r>
    </w:p>
    <w:p w:rsidR="007B20BA" w:rsidRDefault="00B07726" w:rsidP="007B20BA">
      <w:pPr>
        <w:shd w:val="clear" w:color="auto" w:fill="FFFFFF"/>
        <w:jc w:val="both"/>
        <w:rPr>
          <w:lang w:val="tr-TR"/>
        </w:rPr>
      </w:pPr>
      <w:r>
        <w:rPr>
          <w:b/>
          <w:lang w:val="tr-TR"/>
        </w:rPr>
        <w:t>8</w:t>
      </w:r>
      <w:r w:rsidR="007B20BA" w:rsidRPr="007B20BA">
        <w:rPr>
          <w:b/>
          <w:lang w:val="tr-TR"/>
        </w:rPr>
        <w:t>.</w:t>
      </w:r>
      <w:r w:rsidR="007B20BA">
        <w:rPr>
          <w:lang w:val="tr-TR"/>
        </w:rPr>
        <w:t xml:space="preserve"> Gönderilen makale için editör incelemesi ardından başlayan hakem süreci devam ederken süreci aksatmaya dayalı ve keyfi olarak makaleyi geri çekemeyeceğini,</w:t>
      </w:r>
    </w:p>
    <w:p w:rsidR="006978E5" w:rsidRDefault="00B07726" w:rsidP="007B20BA">
      <w:pPr>
        <w:autoSpaceDE w:val="0"/>
        <w:autoSpaceDN w:val="0"/>
        <w:adjustRightInd w:val="0"/>
        <w:jc w:val="both"/>
        <w:rPr>
          <w:bCs/>
          <w:lang w:val="tr-TR"/>
        </w:rPr>
      </w:pPr>
      <w:r>
        <w:rPr>
          <w:b/>
          <w:lang w:val="tr-TR"/>
        </w:rPr>
        <w:t>9</w:t>
      </w:r>
      <w:r w:rsidR="007B20BA" w:rsidRPr="007B20BA">
        <w:rPr>
          <w:b/>
          <w:lang w:val="tr-TR"/>
        </w:rPr>
        <w:t>.</w:t>
      </w:r>
      <w:r w:rsidR="007B20BA">
        <w:rPr>
          <w:lang w:val="tr-TR"/>
        </w:rPr>
        <w:t xml:space="preserve"> Sunulan makale üzerindeki mali haklarını, özellikle işleme, çoğaltma, temsil, basım, yayım, dağıtım ve internet yoluyla iletim de </w:t>
      </w:r>
      <w:proofErr w:type="gramStart"/>
      <w:r w:rsidR="007B20BA">
        <w:rPr>
          <w:lang w:val="tr-TR"/>
        </w:rPr>
        <w:t>dahil</w:t>
      </w:r>
      <w:proofErr w:type="gramEnd"/>
      <w:r w:rsidR="007B20BA">
        <w:rPr>
          <w:lang w:val="tr-TR"/>
        </w:rPr>
        <w:t xml:space="preserve"> olmak üzere her türlü umuma iletim haklarını </w:t>
      </w:r>
      <w:r w:rsidR="007B20BA" w:rsidRPr="002A20D7">
        <w:rPr>
          <w:bCs/>
          <w:lang w:val="tr-TR"/>
        </w:rPr>
        <w:t>Kadın/</w:t>
      </w:r>
      <w:proofErr w:type="spellStart"/>
      <w:r w:rsidR="007B20BA" w:rsidRPr="002A20D7">
        <w:rPr>
          <w:bCs/>
          <w:lang w:val="tr-TR"/>
        </w:rPr>
        <w:t>Woman</w:t>
      </w:r>
      <w:proofErr w:type="spellEnd"/>
      <w:r w:rsidR="007B20BA" w:rsidRPr="002A20D7">
        <w:rPr>
          <w:bCs/>
          <w:lang w:val="tr-TR"/>
        </w:rPr>
        <w:t xml:space="preserve"> 2000 </w:t>
      </w:r>
      <w:proofErr w:type="spellStart"/>
      <w:r w:rsidR="007B20BA" w:rsidRPr="002A20D7">
        <w:rPr>
          <w:bCs/>
          <w:lang w:val="tr-TR"/>
        </w:rPr>
        <w:t>Journal</w:t>
      </w:r>
      <w:proofErr w:type="spellEnd"/>
      <w:r w:rsidR="007B20BA" w:rsidRPr="002A20D7">
        <w:rPr>
          <w:bCs/>
          <w:lang w:val="tr-TR"/>
        </w:rPr>
        <w:t xml:space="preserve"> </w:t>
      </w:r>
      <w:proofErr w:type="spellStart"/>
      <w:r w:rsidR="00A06C53">
        <w:rPr>
          <w:bCs/>
          <w:lang w:val="tr-TR"/>
        </w:rPr>
        <w:t>for</w:t>
      </w:r>
      <w:proofErr w:type="spellEnd"/>
      <w:r w:rsidR="007B20BA" w:rsidRPr="002A20D7">
        <w:rPr>
          <w:bCs/>
          <w:lang w:val="tr-TR"/>
        </w:rPr>
        <w:t xml:space="preserve"> </w:t>
      </w:r>
      <w:proofErr w:type="spellStart"/>
      <w:r w:rsidR="007B20BA" w:rsidRPr="002A20D7">
        <w:rPr>
          <w:bCs/>
          <w:lang w:val="tr-TR"/>
        </w:rPr>
        <w:t>Women’s</w:t>
      </w:r>
      <w:proofErr w:type="spellEnd"/>
      <w:r w:rsidR="007B20BA" w:rsidRPr="002A20D7">
        <w:rPr>
          <w:bCs/>
          <w:lang w:val="tr-TR"/>
        </w:rPr>
        <w:t xml:space="preserve"> </w:t>
      </w:r>
      <w:proofErr w:type="spellStart"/>
      <w:r w:rsidR="007B20BA" w:rsidRPr="002A20D7">
        <w:rPr>
          <w:bCs/>
          <w:lang w:val="tr-TR"/>
        </w:rPr>
        <w:t>Studies</w:t>
      </w:r>
      <w:proofErr w:type="spellEnd"/>
      <w:r w:rsidR="007B20BA" w:rsidRPr="002A20D7">
        <w:rPr>
          <w:bCs/>
          <w:lang w:val="tr-TR"/>
        </w:rPr>
        <w:t xml:space="preserve"> Dergisine</w:t>
      </w:r>
      <w:r w:rsidR="007B20BA">
        <w:rPr>
          <w:bCs/>
          <w:lang w:val="tr-TR"/>
        </w:rPr>
        <w:t xml:space="preserve"> aktarmayı,</w:t>
      </w:r>
    </w:p>
    <w:p w:rsidR="006978E5" w:rsidRDefault="006978E5" w:rsidP="007B20BA">
      <w:pPr>
        <w:autoSpaceDE w:val="0"/>
        <w:autoSpaceDN w:val="0"/>
        <w:adjustRightInd w:val="0"/>
        <w:jc w:val="both"/>
        <w:rPr>
          <w:bCs/>
          <w:lang w:val="tr-TR"/>
        </w:rPr>
      </w:pPr>
      <w:r w:rsidRPr="006978E5">
        <w:rPr>
          <w:b/>
          <w:bCs/>
          <w:lang w:val="tr-TR"/>
        </w:rPr>
        <w:t>10.</w:t>
      </w:r>
      <w:r>
        <w:rPr>
          <w:bCs/>
          <w:lang w:val="tr-TR"/>
        </w:rPr>
        <w:t xml:space="preserve"> </w:t>
      </w:r>
      <w:r w:rsidRPr="006978E5">
        <w:rPr>
          <w:bCs/>
          <w:lang w:val="tr-TR"/>
        </w:rPr>
        <w:t>Yazarlardan herhangi bir ücret alınmamakta ve yazarl</w:t>
      </w:r>
      <w:r>
        <w:rPr>
          <w:bCs/>
          <w:lang w:val="tr-TR"/>
        </w:rPr>
        <w:t>ara telif ücreti ödenmemektedir,</w:t>
      </w:r>
    </w:p>
    <w:p w:rsidR="006978E5" w:rsidRPr="006978E5" w:rsidRDefault="006978E5" w:rsidP="007B20BA">
      <w:pPr>
        <w:autoSpaceDE w:val="0"/>
        <w:autoSpaceDN w:val="0"/>
        <w:adjustRightInd w:val="0"/>
        <w:jc w:val="both"/>
        <w:rPr>
          <w:b/>
          <w:bCs/>
          <w:lang w:val="tr-TR"/>
        </w:rPr>
      </w:pPr>
      <w:r w:rsidRPr="006978E5">
        <w:rPr>
          <w:b/>
          <w:bCs/>
          <w:lang w:val="tr-TR"/>
        </w:rPr>
        <w:t>11.</w:t>
      </w:r>
      <w:r>
        <w:rPr>
          <w:b/>
          <w:bCs/>
          <w:lang w:val="tr-TR"/>
        </w:rPr>
        <w:t xml:space="preserve"> </w:t>
      </w:r>
      <w:r w:rsidRPr="006978E5">
        <w:rPr>
          <w:bCs/>
          <w:lang w:val="tr-TR"/>
        </w:rPr>
        <w:t>Yazarların gönderdikleri makaleyi aynı anda başka bir dergiye göndermelerinin anlaşılması ya da derginin belirtilen etik kurallarına aykırı davranıldığının tespit edilmesi durumunda sözleşmenin feshedilmesi ve Kadın/</w:t>
      </w:r>
      <w:proofErr w:type="spellStart"/>
      <w:r w:rsidRPr="006978E5">
        <w:rPr>
          <w:bCs/>
          <w:lang w:val="tr-TR"/>
        </w:rPr>
        <w:t>Woman</w:t>
      </w:r>
      <w:proofErr w:type="spellEnd"/>
      <w:r w:rsidRPr="006978E5">
        <w:rPr>
          <w:bCs/>
          <w:lang w:val="tr-TR"/>
        </w:rPr>
        <w:t xml:space="preserve"> 2000 dergisinin yayınlamama hakkı vardır</w:t>
      </w:r>
      <w:r>
        <w:rPr>
          <w:bCs/>
          <w:lang w:val="tr-TR"/>
        </w:rPr>
        <w:t>.</w:t>
      </w:r>
    </w:p>
    <w:p w:rsidR="007B20BA" w:rsidRDefault="006978E5" w:rsidP="007B20BA">
      <w:pPr>
        <w:autoSpaceDE w:val="0"/>
        <w:autoSpaceDN w:val="0"/>
        <w:adjustRightInd w:val="0"/>
        <w:jc w:val="both"/>
        <w:rPr>
          <w:bCs/>
          <w:lang w:val="tr-TR"/>
        </w:rPr>
      </w:pPr>
      <w:r>
        <w:rPr>
          <w:b/>
          <w:bCs/>
          <w:lang w:val="tr-TR"/>
        </w:rPr>
        <w:t>12</w:t>
      </w:r>
      <w:r w:rsidR="007B20BA" w:rsidRPr="007B20BA">
        <w:rPr>
          <w:b/>
          <w:bCs/>
          <w:lang w:val="tr-TR"/>
        </w:rPr>
        <w:t>.</w:t>
      </w:r>
      <w:r w:rsidR="007B20BA">
        <w:rPr>
          <w:bCs/>
          <w:lang w:val="tr-TR"/>
        </w:rPr>
        <w:t xml:space="preserve"> Etik kurul onayı gerektiren bir çalışma ise bu onayın alındığını,</w:t>
      </w:r>
    </w:p>
    <w:p w:rsidR="007B20BA" w:rsidRDefault="007B20BA" w:rsidP="007B20BA">
      <w:pPr>
        <w:autoSpaceDE w:val="0"/>
        <w:autoSpaceDN w:val="0"/>
        <w:adjustRightInd w:val="0"/>
        <w:jc w:val="both"/>
        <w:rPr>
          <w:bCs/>
          <w:lang w:val="tr-TR"/>
        </w:rPr>
      </w:pPr>
      <w:r>
        <w:rPr>
          <w:bCs/>
          <w:lang w:val="tr-TR"/>
        </w:rPr>
        <w:t>Taahhüt ederim.</w:t>
      </w:r>
      <w:r w:rsidR="00F573B3">
        <w:rPr>
          <w:bCs/>
          <w:lang w:val="tr-TR"/>
        </w:rPr>
        <w:t xml:space="preserve"> </w:t>
      </w:r>
    </w:p>
    <w:p w:rsidR="00F573B3" w:rsidRDefault="006978E5" w:rsidP="007B20BA">
      <w:pPr>
        <w:autoSpaceDE w:val="0"/>
        <w:autoSpaceDN w:val="0"/>
        <w:adjustRightInd w:val="0"/>
        <w:jc w:val="both"/>
        <w:rPr>
          <w:bCs/>
          <w:lang w:val="tr-TR"/>
        </w:rPr>
      </w:pPr>
      <w:r>
        <w:rPr>
          <w:bCs/>
          <w:lang w:val="tr-TR"/>
        </w:rPr>
        <w:t>Sözleşme 12</w:t>
      </w:r>
      <w:r w:rsidR="00F573B3">
        <w:rPr>
          <w:bCs/>
          <w:lang w:val="tr-TR"/>
        </w:rPr>
        <w:t xml:space="preserve"> maddeden oluşmakta ve </w:t>
      </w:r>
      <w:proofErr w:type="gramStart"/>
      <w:r w:rsidR="00F573B3">
        <w:rPr>
          <w:bCs/>
          <w:lang w:val="tr-TR"/>
        </w:rPr>
        <w:t>…………..</w:t>
      </w:r>
      <w:proofErr w:type="gramEnd"/>
      <w:r w:rsidR="00F573B3">
        <w:rPr>
          <w:bCs/>
          <w:lang w:val="tr-TR"/>
        </w:rPr>
        <w:t xml:space="preserve"> </w:t>
      </w:r>
      <w:proofErr w:type="gramStart"/>
      <w:r w:rsidR="00F573B3">
        <w:rPr>
          <w:bCs/>
          <w:lang w:val="tr-TR"/>
        </w:rPr>
        <w:t>tarihinde</w:t>
      </w:r>
      <w:proofErr w:type="gramEnd"/>
      <w:r w:rsidR="00F573B3">
        <w:rPr>
          <w:bCs/>
          <w:lang w:val="tr-TR"/>
        </w:rPr>
        <w:t xml:space="preserve"> tarafların rızası ile 2 nüsha olarak düzenlenmiş ve imzalanmıştır.</w:t>
      </w:r>
    </w:p>
    <w:p w:rsidR="002A20D7" w:rsidRDefault="002A20D7" w:rsidP="002A20D7">
      <w:pPr>
        <w:autoSpaceDE w:val="0"/>
        <w:autoSpaceDN w:val="0"/>
        <w:adjustRightInd w:val="0"/>
        <w:jc w:val="both"/>
        <w:rPr>
          <w:bCs/>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559"/>
        <w:gridCol w:w="1843"/>
      </w:tblGrid>
      <w:tr w:rsidR="007B20BA" w:rsidTr="007B20BA">
        <w:tc>
          <w:tcPr>
            <w:tcW w:w="5841" w:type="dxa"/>
            <w:tcBorders>
              <w:top w:val="single" w:sz="4" w:space="0" w:color="auto"/>
              <w:left w:val="single" w:sz="4" w:space="0" w:color="auto"/>
              <w:bottom w:val="single" w:sz="4" w:space="0" w:color="auto"/>
              <w:right w:val="single" w:sz="4" w:space="0" w:color="auto"/>
            </w:tcBorders>
            <w:hideMark/>
          </w:tcPr>
          <w:p w:rsidR="007B20BA" w:rsidRPr="002A20D7" w:rsidRDefault="007B20BA" w:rsidP="007B20BA">
            <w:pPr>
              <w:autoSpaceDE w:val="0"/>
              <w:autoSpaceDN w:val="0"/>
              <w:adjustRightInd w:val="0"/>
              <w:jc w:val="both"/>
              <w:rPr>
                <w:bCs/>
                <w:lang w:val="tr-TR"/>
              </w:rPr>
            </w:pPr>
            <w:r w:rsidRPr="002A20D7">
              <w:rPr>
                <w:bCs/>
                <w:lang w:val="tr-TR"/>
              </w:rPr>
              <w:t>Sorumlu Yazarın</w:t>
            </w:r>
            <w:r>
              <w:rPr>
                <w:bCs/>
                <w:lang w:val="tr-TR"/>
              </w:rPr>
              <w:t xml:space="preserve"> ve varsa diğer yazarların Adı-Soyadı</w:t>
            </w:r>
          </w:p>
          <w:p w:rsidR="007B20BA" w:rsidRDefault="007B20BA" w:rsidP="008035C9">
            <w:pPr>
              <w:autoSpaceDE w:val="0"/>
              <w:autoSpaceDN w:val="0"/>
              <w:adjustRightInd w:val="0"/>
              <w:jc w:val="both"/>
              <w:rPr>
                <w:lang w:val="tr-TR"/>
              </w:rPr>
            </w:pPr>
          </w:p>
        </w:tc>
        <w:tc>
          <w:tcPr>
            <w:tcW w:w="1559" w:type="dxa"/>
            <w:tcBorders>
              <w:top w:val="single" w:sz="4" w:space="0" w:color="auto"/>
              <w:left w:val="single" w:sz="4" w:space="0" w:color="auto"/>
              <w:bottom w:val="single" w:sz="4" w:space="0" w:color="auto"/>
              <w:right w:val="single" w:sz="4" w:space="0" w:color="auto"/>
            </w:tcBorders>
            <w:hideMark/>
          </w:tcPr>
          <w:p w:rsidR="007B20BA" w:rsidRDefault="007B20BA" w:rsidP="008035C9">
            <w:pPr>
              <w:autoSpaceDE w:val="0"/>
              <w:autoSpaceDN w:val="0"/>
              <w:adjustRightInd w:val="0"/>
              <w:jc w:val="both"/>
              <w:rPr>
                <w:lang w:val="tr-TR"/>
              </w:rPr>
            </w:pPr>
            <w:r>
              <w:rPr>
                <w:lang w:val="tr-TR"/>
              </w:rPr>
              <w:t>Tarih</w:t>
            </w:r>
          </w:p>
        </w:tc>
        <w:tc>
          <w:tcPr>
            <w:tcW w:w="1843" w:type="dxa"/>
            <w:tcBorders>
              <w:top w:val="single" w:sz="4" w:space="0" w:color="auto"/>
              <w:left w:val="single" w:sz="4" w:space="0" w:color="auto"/>
              <w:bottom w:val="single" w:sz="4" w:space="0" w:color="auto"/>
              <w:right w:val="single" w:sz="4" w:space="0" w:color="auto"/>
            </w:tcBorders>
            <w:hideMark/>
          </w:tcPr>
          <w:p w:rsidR="007B20BA" w:rsidRDefault="007B20BA" w:rsidP="008035C9">
            <w:pPr>
              <w:autoSpaceDE w:val="0"/>
              <w:autoSpaceDN w:val="0"/>
              <w:adjustRightInd w:val="0"/>
              <w:jc w:val="both"/>
              <w:rPr>
                <w:lang w:val="tr-TR"/>
              </w:rPr>
            </w:pPr>
            <w:r>
              <w:rPr>
                <w:lang w:val="tr-TR"/>
              </w:rPr>
              <w:t>İmza</w:t>
            </w:r>
          </w:p>
        </w:tc>
      </w:tr>
      <w:tr w:rsidR="007B20BA" w:rsidTr="007B20BA">
        <w:tc>
          <w:tcPr>
            <w:tcW w:w="5841"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r>
              <w:rPr>
                <w:lang w:val="tr-TR"/>
              </w:rPr>
              <w:t xml:space="preserve">1. </w:t>
            </w:r>
          </w:p>
        </w:tc>
        <w:tc>
          <w:tcPr>
            <w:tcW w:w="1559"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c>
          <w:tcPr>
            <w:tcW w:w="1843"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r>
      <w:tr w:rsidR="007B20BA" w:rsidTr="007B20BA">
        <w:tc>
          <w:tcPr>
            <w:tcW w:w="5841"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r>
              <w:rPr>
                <w:lang w:val="tr-TR"/>
              </w:rPr>
              <w:t xml:space="preserve">2. </w:t>
            </w:r>
          </w:p>
        </w:tc>
        <w:tc>
          <w:tcPr>
            <w:tcW w:w="1559"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c>
          <w:tcPr>
            <w:tcW w:w="1843"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r>
      <w:tr w:rsidR="007B20BA" w:rsidTr="007B20BA">
        <w:tc>
          <w:tcPr>
            <w:tcW w:w="5841"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r>
              <w:rPr>
                <w:lang w:val="tr-TR"/>
              </w:rPr>
              <w:t xml:space="preserve">3. </w:t>
            </w:r>
          </w:p>
        </w:tc>
        <w:tc>
          <w:tcPr>
            <w:tcW w:w="1559"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c>
          <w:tcPr>
            <w:tcW w:w="1843"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r>
      <w:tr w:rsidR="007B20BA" w:rsidTr="007B20BA">
        <w:tc>
          <w:tcPr>
            <w:tcW w:w="5841"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r>
              <w:rPr>
                <w:lang w:val="tr-TR"/>
              </w:rPr>
              <w:lastRenderedPageBreak/>
              <w:t>…</w:t>
            </w:r>
          </w:p>
        </w:tc>
        <w:tc>
          <w:tcPr>
            <w:tcW w:w="1559"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c>
          <w:tcPr>
            <w:tcW w:w="1843" w:type="dxa"/>
            <w:tcBorders>
              <w:top w:val="single" w:sz="4" w:space="0" w:color="auto"/>
              <w:left w:val="single" w:sz="4" w:space="0" w:color="auto"/>
              <w:bottom w:val="single" w:sz="4" w:space="0" w:color="auto"/>
              <w:right w:val="single" w:sz="4" w:space="0" w:color="auto"/>
            </w:tcBorders>
          </w:tcPr>
          <w:p w:rsidR="007B20BA" w:rsidRDefault="007B20BA" w:rsidP="008035C9">
            <w:pPr>
              <w:autoSpaceDE w:val="0"/>
              <w:autoSpaceDN w:val="0"/>
              <w:adjustRightInd w:val="0"/>
              <w:jc w:val="both"/>
              <w:rPr>
                <w:lang w:val="tr-TR"/>
              </w:rPr>
            </w:pPr>
          </w:p>
        </w:tc>
      </w:tr>
    </w:tbl>
    <w:p w:rsidR="007B20BA" w:rsidRDefault="007B20BA" w:rsidP="002A20D7">
      <w:pPr>
        <w:autoSpaceDE w:val="0"/>
        <w:autoSpaceDN w:val="0"/>
        <w:adjustRightInd w:val="0"/>
        <w:jc w:val="both"/>
        <w:rPr>
          <w:bCs/>
          <w:lang w:val="tr-TR"/>
        </w:rPr>
      </w:pPr>
    </w:p>
    <w:p w:rsidR="002A20D7" w:rsidRDefault="007B20BA" w:rsidP="002A20D7">
      <w:pPr>
        <w:autoSpaceDE w:val="0"/>
        <w:autoSpaceDN w:val="0"/>
        <w:adjustRightInd w:val="0"/>
        <w:jc w:val="both"/>
        <w:rPr>
          <w:b/>
          <w:bCs/>
          <w:lang w:val="tr-TR"/>
        </w:rPr>
      </w:pPr>
      <w:proofErr w:type="gramStart"/>
      <w:r>
        <w:rPr>
          <w:lang w:val="tr-TR"/>
        </w:rPr>
        <w:t>(</w:t>
      </w:r>
      <w:proofErr w:type="gramEnd"/>
      <w:r>
        <w:rPr>
          <w:sz w:val="20"/>
          <w:szCs w:val="20"/>
          <w:lang w:val="tr-TR"/>
        </w:rPr>
        <w:t>Telif Hakkı Sözleşmesi Formu tüm yazarlarca imzalanmalıdır. Farklı kuruluşlarda görev yapan ve bir arada olmayan yazarlar, Telif Hakkı Sözleşmesi Formunda Dergi Adı, Makale Adı ve Yazar Adları bölümleri doldurulmak şartıyla ayrı ayrı imzalayarak sunabilirler. Tüm imzalar ıslak imza olmalıdır.</w:t>
      </w:r>
      <w:proofErr w:type="gramStart"/>
      <w:r>
        <w:rPr>
          <w:sz w:val="20"/>
          <w:szCs w:val="20"/>
          <w:lang w:val="tr-TR"/>
        </w:rPr>
        <w:t>)</w:t>
      </w:r>
      <w:proofErr w:type="gramEnd"/>
    </w:p>
    <w:sectPr w:rsidR="002A20D7" w:rsidSect="007B20BA">
      <w:pgSz w:w="12240" w:h="15840"/>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T EMU">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43427"/>
    <w:multiLevelType w:val="hybridMultilevel"/>
    <w:tmpl w:val="18D022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D7"/>
    <w:rsid w:val="002067B3"/>
    <w:rsid w:val="002A20D7"/>
    <w:rsid w:val="003A475A"/>
    <w:rsid w:val="006978E5"/>
    <w:rsid w:val="007B20BA"/>
    <w:rsid w:val="00823D13"/>
    <w:rsid w:val="00A06C53"/>
    <w:rsid w:val="00B07726"/>
    <w:rsid w:val="00DB73F3"/>
    <w:rsid w:val="00E63C7B"/>
    <w:rsid w:val="00F56A9E"/>
    <w:rsid w:val="00F5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4B65"/>
  <w15:chartTrackingRefBased/>
  <w15:docId w15:val="{ED7BB973-93FC-4D18-8DF5-0E9DB78F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tura T EMU" w:eastAsiaTheme="minorHAnsi" w:hAnsi="Futura T EMU"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D7"/>
    <w:pPr>
      <w:spacing w:after="0" w:line="240" w:lineRule="auto"/>
    </w:pPr>
    <w:rPr>
      <w:rFonts w:ascii="Times New Roman" w:eastAsia="Times New Roman" w:hAnsi="Times New Roman"/>
      <w:bCs w:val="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20D7"/>
    <w:pPr>
      <w:ind w:left="720"/>
      <w:contextualSpacing/>
    </w:pPr>
  </w:style>
  <w:style w:type="paragraph" w:styleId="BalonMetni">
    <w:name w:val="Balloon Text"/>
    <w:basedOn w:val="Normal"/>
    <w:link w:val="BalonMetniChar"/>
    <w:uiPriority w:val="99"/>
    <w:semiHidden/>
    <w:unhideWhenUsed/>
    <w:rsid w:val="00823D1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3D13"/>
    <w:rPr>
      <w:rFonts w:ascii="Segoe UI" w:eastAsia="Times New Roman" w:hAnsi="Segoe UI" w:cs="Segoe UI"/>
      <w:bCs w:val="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X</cp:lastModifiedBy>
  <cp:revision>2</cp:revision>
  <cp:lastPrinted>2024-03-12T12:51:00Z</cp:lastPrinted>
  <dcterms:created xsi:type="dcterms:W3CDTF">2024-03-26T09:39:00Z</dcterms:created>
  <dcterms:modified xsi:type="dcterms:W3CDTF">2024-03-26T09:39:00Z</dcterms:modified>
</cp:coreProperties>
</file>